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363A81" w14:textId="6078B2DF" w:rsidR="00541E3E" w:rsidRDefault="003B30DC" w:rsidP="003B30DC">
      <w:pPr>
        <w:pStyle w:val="Pagedecouverture"/>
        <w:rPr>
          <w:noProof/>
        </w:rPr>
      </w:pPr>
      <w:r>
        <w:rPr>
          <w:noProof/>
        </w:rPr>
        <w:pict w14:anchorId="70BC2C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C29A764-07BC-433E-ACB8-3ECE52660557" style="width:455.25pt;height:389.25pt">
            <v:imagedata r:id="rId11" o:title=""/>
          </v:shape>
        </w:pict>
      </w:r>
    </w:p>
    <w:p w14:paraId="5E6F62DE" w14:textId="77777777" w:rsidR="009975E8" w:rsidRDefault="009975E8" w:rsidP="009975E8">
      <w:pPr>
        <w:rPr>
          <w:noProof/>
        </w:rPr>
        <w:sectPr w:rsidR="009975E8" w:rsidSect="003B30DC">
          <w:footerReference w:type="even" r:id="rId12"/>
          <w:footerReference w:type="default" r:id="rId13"/>
          <w:pgSz w:w="11907" w:h="16839"/>
          <w:pgMar w:top="1134" w:right="1417" w:bottom="1134" w:left="1417" w:header="709" w:footer="709" w:gutter="0"/>
          <w:pgNumType w:start="0"/>
          <w:cols w:space="720"/>
          <w:docGrid w:linePitch="360"/>
        </w:sectPr>
      </w:pPr>
    </w:p>
    <w:p w14:paraId="7230D029" w14:textId="77777777" w:rsidR="00536923" w:rsidRDefault="007938DC">
      <w:pPr>
        <w:pStyle w:val="Exposdesmotifstitre"/>
        <w:rPr>
          <w:noProof/>
        </w:rPr>
      </w:pPr>
      <w:bookmarkStart w:id="0" w:name="_GoBack"/>
      <w:bookmarkEnd w:id="0"/>
      <w:r>
        <w:rPr>
          <w:noProof/>
        </w:rPr>
        <w:lastRenderedPageBreak/>
        <w:t>EXPLANATORY MEMORANDUM</w:t>
      </w:r>
    </w:p>
    <w:p w14:paraId="55AEBC37" w14:textId="77777777" w:rsidR="00536923" w:rsidRDefault="007938DC" w:rsidP="00F9424A">
      <w:pPr>
        <w:pStyle w:val="ManualHeading1"/>
        <w:rPr>
          <w:noProof/>
        </w:rPr>
      </w:pPr>
      <w:r>
        <w:rPr>
          <w:noProof/>
        </w:rPr>
        <w:t>1.</w:t>
      </w:r>
      <w:r>
        <w:rPr>
          <w:noProof/>
        </w:rPr>
        <w:tab/>
        <w:t>CONTEXT OF THE PROPOSAL</w:t>
      </w:r>
    </w:p>
    <w:p w14:paraId="2B77659F" w14:textId="77777777" w:rsidR="00536923" w:rsidRDefault="007938DC">
      <w:pPr>
        <w:pStyle w:val="ManualHeading2"/>
        <w:rPr>
          <w:noProof/>
        </w:rPr>
      </w:pPr>
      <w:r>
        <w:rPr>
          <w:noProof/>
        </w:rPr>
        <w:t>•</w:t>
      </w:r>
      <w:r>
        <w:rPr>
          <w:noProof/>
        </w:rPr>
        <w:tab/>
        <w:t>Reasons for and objectives of the proposal</w:t>
      </w:r>
    </w:p>
    <w:p w14:paraId="1E823DDC" w14:textId="77777777" w:rsidR="00536923" w:rsidRDefault="06E31340">
      <w:pPr>
        <w:rPr>
          <w:noProof/>
        </w:rPr>
      </w:pPr>
      <w:r>
        <w:rPr>
          <w:noProof/>
        </w:rPr>
        <w:t xml:space="preserve">The </w:t>
      </w:r>
      <w:r w:rsidR="0A351599">
        <w:rPr>
          <w:noProof/>
        </w:rPr>
        <w:t>2024 Draghi Report</w:t>
      </w:r>
      <w:r w:rsidRPr="58644431">
        <w:rPr>
          <w:rStyle w:val="FootnoteReference"/>
          <w:rFonts w:eastAsia="Times New Roman"/>
          <w:noProof/>
          <w:szCs w:val="24"/>
        </w:rPr>
        <w:footnoteReference w:id="1"/>
      </w:r>
      <w:r w:rsidR="17B3B561" w:rsidRPr="58644431">
        <w:rPr>
          <w:rStyle w:val="FootnoteReference"/>
          <w:rFonts w:eastAsia="Times New Roman"/>
          <w:noProof/>
          <w:szCs w:val="24"/>
        </w:rPr>
        <w:t xml:space="preserve"> </w:t>
      </w:r>
      <w:r>
        <w:rPr>
          <w:noProof/>
        </w:rPr>
        <w:t xml:space="preserve">emphasised that the transition to a low-carbon, resource-efficient, and circular economy will be essential for securing the EU's long-term economic prosperity, resilience, and competitiveness. Energy efficient products reduce energy bills for EU consumers and businesses </w:t>
      </w:r>
      <w:r w:rsidR="7CDD565E">
        <w:rPr>
          <w:noProof/>
        </w:rPr>
        <w:t xml:space="preserve">while also cutting </w:t>
      </w:r>
      <w:r>
        <w:rPr>
          <w:noProof/>
        </w:rPr>
        <w:t xml:space="preserve">material use, infrastructure needs and </w:t>
      </w:r>
      <w:r w:rsidR="00E21867">
        <w:rPr>
          <w:noProof/>
        </w:rPr>
        <w:t>greenhouse gas (</w:t>
      </w:r>
      <w:r>
        <w:rPr>
          <w:noProof/>
        </w:rPr>
        <w:t>GHG</w:t>
      </w:r>
      <w:r w:rsidR="00E21867">
        <w:rPr>
          <w:noProof/>
        </w:rPr>
        <w:t>)</w:t>
      </w:r>
      <w:r>
        <w:rPr>
          <w:noProof/>
        </w:rPr>
        <w:t xml:space="preserve"> emissions</w:t>
      </w:r>
      <w:r w:rsidR="4772D447">
        <w:rPr>
          <w:noProof/>
        </w:rPr>
        <w:t>.</w:t>
      </w:r>
      <w:r>
        <w:rPr>
          <w:noProof/>
        </w:rPr>
        <w:t xml:space="preserve"> Energy product legislation is a long-standing policy framework that </w:t>
      </w:r>
      <w:r w:rsidR="00263BD7">
        <w:rPr>
          <w:noProof/>
        </w:rPr>
        <w:t xml:space="preserve">originated in the </w:t>
      </w:r>
      <w:r w:rsidR="003911BA">
        <w:rPr>
          <w:noProof/>
        </w:rPr>
        <w:t>aftermath of</w:t>
      </w:r>
      <w:r w:rsidR="00263BD7">
        <w:rPr>
          <w:noProof/>
        </w:rPr>
        <w:t xml:space="preserve"> the 1973 oil crisis</w:t>
      </w:r>
      <w:r w:rsidR="00394810">
        <w:rPr>
          <w:noProof/>
        </w:rPr>
        <w:t>,</w:t>
      </w:r>
      <w:r w:rsidR="00263BD7">
        <w:rPr>
          <w:noProof/>
        </w:rPr>
        <w:t xml:space="preserve"> </w:t>
      </w:r>
      <w:r w:rsidR="00274A3B">
        <w:rPr>
          <w:noProof/>
        </w:rPr>
        <w:t xml:space="preserve">and which </w:t>
      </w:r>
      <w:r>
        <w:rPr>
          <w:noProof/>
        </w:rPr>
        <w:t xml:space="preserve">has </w:t>
      </w:r>
      <w:r w:rsidR="00707C8D">
        <w:rPr>
          <w:noProof/>
        </w:rPr>
        <w:t xml:space="preserve">since </w:t>
      </w:r>
      <w:r>
        <w:rPr>
          <w:noProof/>
        </w:rPr>
        <w:t xml:space="preserve">been gradually refined and extended, </w:t>
      </w:r>
      <w:r w:rsidR="00E64581">
        <w:rPr>
          <w:noProof/>
        </w:rPr>
        <w:t xml:space="preserve">now </w:t>
      </w:r>
      <w:r>
        <w:rPr>
          <w:noProof/>
        </w:rPr>
        <w:t>cover</w:t>
      </w:r>
      <w:r w:rsidR="00394810">
        <w:rPr>
          <w:noProof/>
        </w:rPr>
        <w:t>ing</w:t>
      </w:r>
      <w:r>
        <w:rPr>
          <w:noProof/>
        </w:rPr>
        <w:t xml:space="preserve"> products representing an estimated annual turnover of more than </w:t>
      </w:r>
      <w:r w:rsidR="00E21867">
        <w:rPr>
          <w:noProof/>
        </w:rPr>
        <w:t xml:space="preserve">EUR </w:t>
      </w:r>
      <w:r>
        <w:rPr>
          <w:noProof/>
        </w:rPr>
        <w:t>500 b</w:t>
      </w:r>
      <w:r w:rsidR="00E21867">
        <w:rPr>
          <w:noProof/>
        </w:rPr>
        <w:t>illio</w:t>
      </w:r>
      <w:r>
        <w:rPr>
          <w:noProof/>
        </w:rPr>
        <w:t>n, and related energy and other operational costs for user</w:t>
      </w:r>
      <w:r w:rsidR="001458F9">
        <w:rPr>
          <w:noProof/>
        </w:rPr>
        <w:t>s</w:t>
      </w:r>
      <w:r>
        <w:rPr>
          <w:noProof/>
        </w:rPr>
        <w:t xml:space="preserve"> of more than twice that</w:t>
      </w:r>
      <w:r w:rsidR="087E5D1C">
        <w:rPr>
          <w:noProof/>
        </w:rPr>
        <w:t xml:space="preserve"> amount</w:t>
      </w:r>
      <w:r w:rsidRPr="58644431">
        <w:rPr>
          <w:rStyle w:val="FootnoteReference"/>
          <w:noProof/>
        </w:rPr>
        <w:footnoteReference w:id="2"/>
      </w:r>
      <w:r>
        <w:rPr>
          <w:noProof/>
        </w:rPr>
        <w:t>.</w:t>
      </w:r>
    </w:p>
    <w:p w14:paraId="058BE423" w14:textId="77777777" w:rsidR="00536923" w:rsidRDefault="76D99173" w:rsidP="58644431">
      <w:pPr>
        <w:rPr>
          <w:noProof/>
        </w:rPr>
      </w:pPr>
      <w:r>
        <w:rPr>
          <w:noProof/>
        </w:rPr>
        <w:t>In response to the Draghi report, the Competitiveness Compass</w:t>
      </w:r>
      <w:r w:rsidR="007938DC" w:rsidRPr="2BBDEB41">
        <w:rPr>
          <w:rStyle w:val="FootnoteReference"/>
          <w:noProof/>
        </w:rPr>
        <w:footnoteReference w:id="3"/>
      </w:r>
      <w:r>
        <w:rPr>
          <w:noProof/>
        </w:rPr>
        <w:t> identifie</w:t>
      </w:r>
      <w:r w:rsidR="00E21867">
        <w:rPr>
          <w:noProof/>
        </w:rPr>
        <w:t>d</w:t>
      </w:r>
      <w:r>
        <w:rPr>
          <w:noProof/>
        </w:rPr>
        <w:t xml:space="preserve"> the urgent need for simplification and for deepening the </w:t>
      </w:r>
      <w:r w:rsidR="00467296">
        <w:rPr>
          <w:noProof/>
        </w:rPr>
        <w:t xml:space="preserve">internal </w:t>
      </w:r>
      <w:r w:rsidR="23510DE7">
        <w:rPr>
          <w:noProof/>
        </w:rPr>
        <w:t>m</w:t>
      </w:r>
      <w:r>
        <w:rPr>
          <w:noProof/>
        </w:rPr>
        <w:t>arket as horizontal enablers for competitiveness.</w:t>
      </w:r>
      <w:r w:rsidR="00AB1D4F">
        <w:rPr>
          <w:noProof/>
        </w:rPr>
        <w:t xml:space="preserve"> </w:t>
      </w:r>
      <w:r>
        <w:rPr>
          <w:noProof/>
        </w:rPr>
        <w:t xml:space="preserve">The Commission has set targets to cut administrative costs </w:t>
      </w:r>
      <w:r w:rsidR="5A7C96BB">
        <w:rPr>
          <w:noProof/>
        </w:rPr>
        <w:t xml:space="preserve">by 25 % for all </w:t>
      </w:r>
      <w:r>
        <w:rPr>
          <w:noProof/>
        </w:rPr>
        <w:t xml:space="preserve">business </w:t>
      </w:r>
      <w:r w:rsidR="6A55F7BE">
        <w:rPr>
          <w:noProof/>
        </w:rPr>
        <w:t>and</w:t>
      </w:r>
      <w:r>
        <w:rPr>
          <w:noProof/>
        </w:rPr>
        <w:t xml:space="preserve"> public authorities and </w:t>
      </w:r>
      <w:r w:rsidR="4DAD3F57">
        <w:rPr>
          <w:noProof/>
        </w:rPr>
        <w:t xml:space="preserve">by 35 % for </w:t>
      </w:r>
      <w:r>
        <w:rPr>
          <w:noProof/>
        </w:rPr>
        <w:t xml:space="preserve">small </w:t>
      </w:r>
      <w:r w:rsidR="520DBD43">
        <w:rPr>
          <w:noProof/>
        </w:rPr>
        <w:t>to</w:t>
      </w:r>
      <w:r>
        <w:rPr>
          <w:noProof/>
        </w:rPr>
        <w:t xml:space="preserve"> medium</w:t>
      </w:r>
      <w:r w:rsidR="2EA96585">
        <w:rPr>
          <w:noProof/>
        </w:rPr>
        <w:t>-</w:t>
      </w:r>
      <w:r>
        <w:rPr>
          <w:noProof/>
        </w:rPr>
        <w:t>sized enterprises. The Draghi report also point</w:t>
      </w:r>
      <w:r w:rsidR="00E21867">
        <w:rPr>
          <w:noProof/>
        </w:rPr>
        <w:t>ed</w:t>
      </w:r>
      <w:r>
        <w:rPr>
          <w:noProof/>
        </w:rPr>
        <w:t xml:space="preserve"> to insufficient market surveillance, enforcement and compliance as a major shortcoming in the implementation of the EU ecodesign and </w:t>
      </w:r>
      <w:r w:rsidR="00D02338">
        <w:rPr>
          <w:noProof/>
        </w:rPr>
        <w:t>e</w:t>
      </w:r>
      <w:r>
        <w:rPr>
          <w:noProof/>
        </w:rPr>
        <w:t xml:space="preserve">nergy </w:t>
      </w:r>
      <w:r w:rsidR="00D02338">
        <w:rPr>
          <w:noProof/>
        </w:rPr>
        <w:t>l</w:t>
      </w:r>
      <w:r>
        <w:rPr>
          <w:noProof/>
        </w:rPr>
        <w:t>abelling frameworks. </w:t>
      </w:r>
      <w:r w:rsidR="51748B0E">
        <w:rPr>
          <w:noProof/>
        </w:rPr>
        <w:t xml:space="preserve">The </w:t>
      </w:r>
      <w:r w:rsidR="00E46D40">
        <w:rPr>
          <w:noProof/>
        </w:rPr>
        <w:t>a</w:t>
      </w:r>
      <w:r w:rsidR="51748B0E">
        <w:rPr>
          <w:noProof/>
        </w:rPr>
        <w:t xml:space="preserve">ffordable </w:t>
      </w:r>
      <w:r w:rsidR="00E46D40">
        <w:rPr>
          <w:noProof/>
        </w:rPr>
        <w:t>e</w:t>
      </w:r>
      <w:r w:rsidR="51748B0E">
        <w:rPr>
          <w:noProof/>
        </w:rPr>
        <w:t xml:space="preserve">nergy </w:t>
      </w:r>
      <w:r w:rsidR="00E46D40">
        <w:rPr>
          <w:noProof/>
        </w:rPr>
        <w:t>a</w:t>
      </w:r>
      <w:r w:rsidR="51748B0E">
        <w:rPr>
          <w:noProof/>
        </w:rPr>
        <w:t>ction plan</w:t>
      </w:r>
      <w:r w:rsidRPr="58644431">
        <w:rPr>
          <w:rStyle w:val="FootnoteReference"/>
          <w:noProof/>
        </w:rPr>
        <w:footnoteReference w:id="4"/>
      </w:r>
      <w:r w:rsidR="51748B0E">
        <w:rPr>
          <w:noProof/>
        </w:rPr>
        <w:t xml:space="preserve"> includes action on labelling to contribute to lower energy bills for households.</w:t>
      </w:r>
    </w:p>
    <w:p w14:paraId="62BBC391" w14:textId="77777777" w:rsidR="00536923" w:rsidRPr="009F78E5" w:rsidRDefault="46D25E90" w:rsidP="006D2A36">
      <w:pPr>
        <w:rPr>
          <w:noProof/>
          <w:lang w:val="en-IE"/>
        </w:rPr>
      </w:pPr>
      <w:r w:rsidRPr="00101CFF">
        <w:rPr>
          <w:noProof/>
        </w:rPr>
        <w:t>As part of its commitment to screen the entire EU acquis, the Commission therefore announced in its 2026 work programme</w:t>
      </w:r>
      <w:r w:rsidR="217F22AD" w:rsidRPr="007F337D">
        <w:rPr>
          <w:rStyle w:val="FootnoteReference"/>
          <w:noProof/>
        </w:rPr>
        <w:footnoteReference w:id="5"/>
      </w:r>
      <w:r w:rsidRPr="00101CFF">
        <w:rPr>
          <w:noProof/>
        </w:rPr>
        <w:t xml:space="preserve"> an omnibus initiative on energy</w:t>
      </w:r>
      <w:r w:rsidR="00D02338">
        <w:rPr>
          <w:noProof/>
        </w:rPr>
        <w:t>-related</w:t>
      </w:r>
      <w:r w:rsidRPr="00101CFF">
        <w:rPr>
          <w:noProof/>
        </w:rPr>
        <w:t xml:space="preserve"> product legislation.</w:t>
      </w:r>
    </w:p>
    <w:p w14:paraId="584A7BFF" w14:textId="77777777" w:rsidR="00536923" w:rsidRPr="009F78E5" w:rsidRDefault="1B6F5771" w:rsidP="006D2A36">
      <w:pPr>
        <w:rPr>
          <w:b/>
          <w:bCs/>
          <w:noProof/>
          <w:lang w:val="en-IE"/>
        </w:rPr>
      </w:pPr>
      <w:r>
        <w:rPr>
          <w:noProof/>
        </w:rPr>
        <w:t>Thi</w:t>
      </w:r>
      <w:r w:rsidR="4FBB1DD7">
        <w:rPr>
          <w:noProof/>
        </w:rPr>
        <w:t>s proposal</w:t>
      </w:r>
      <w:r>
        <w:rPr>
          <w:noProof/>
        </w:rPr>
        <w:t xml:space="preserve"> aims to make targeted revisions to the following </w:t>
      </w:r>
      <w:r w:rsidR="105CF220">
        <w:rPr>
          <w:noProof/>
        </w:rPr>
        <w:t>acts</w:t>
      </w:r>
      <w:r>
        <w:rPr>
          <w:noProof/>
        </w:rPr>
        <w:t>:</w:t>
      </w:r>
    </w:p>
    <w:p w14:paraId="3C83DC2C" w14:textId="77777777" w:rsidR="00536923" w:rsidRPr="009F78E5" w:rsidRDefault="6D5CC366" w:rsidP="0037161B">
      <w:pPr>
        <w:pStyle w:val="Bullet0"/>
        <w:numPr>
          <w:ilvl w:val="0"/>
          <w:numId w:val="7"/>
        </w:numPr>
        <w:rPr>
          <w:noProof/>
          <w:lang w:val="en-IE"/>
        </w:rPr>
      </w:pPr>
      <w:r>
        <w:rPr>
          <w:noProof/>
        </w:rPr>
        <w:t>Regulation (EU) 2017/1369</w:t>
      </w:r>
      <w:r w:rsidR="27DABF26">
        <w:rPr>
          <w:noProof/>
        </w:rPr>
        <w:t xml:space="preserve"> </w:t>
      </w:r>
      <w:r>
        <w:rPr>
          <w:noProof/>
        </w:rPr>
        <w:t>setting a framework for energy labelling (the Energy Labelling Regulation</w:t>
      </w:r>
      <w:r w:rsidR="1B6F5771" w:rsidRPr="2BBDEB41">
        <w:rPr>
          <w:rStyle w:val="FootnoteReference"/>
          <w:noProof/>
        </w:rPr>
        <w:footnoteReference w:id="6"/>
      </w:r>
      <w:r w:rsidR="00D3779C">
        <w:rPr>
          <w:noProof/>
        </w:rPr>
        <w:t>);</w:t>
      </w:r>
      <w:r w:rsidR="00AB1D4F">
        <w:rPr>
          <w:noProof/>
        </w:rPr>
        <w:t xml:space="preserve"> </w:t>
      </w:r>
      <w:r w:rsidR="004436DF">
        <w:rPr>
          <w:noProof/>
        </w:rPr>
        <w:t>and</w:t>
      </w:r>
      <w:r>
        <w:rPr>
          <w:noProof/>
        </w:rPr>
        <w:t xml:space="preserve"> </w:t>
      </w:r>
    </w:p>
    <w:p w14:paraId="29A26B76" w14:textId="77777777" w:rsidR="00DB1F42" w:rsidRPr="00DB1F42" w:rsidRDefault="2BBC3598" w:rsidP="00DB1F42">
      <w:pPr>
        <w:pStyle w:val="Bullet0"/>
        <w:rPr>
          <w:noProof/>
          <w:lang w:val="en-US"/>
        </w:rPr>
      </w:pPr>
      <w:r w:rsidRPr="71152D4D">
        <w:rPr>
          <w:noProof/>
          <w:lang w:val="en-US"/>
        </w:rPr>
        <w:t xml:space="preserve">Regulation (EU) 2020/740 </w:t>
      </w:r>
      <w:r w:rsidR="7BDF61F4" w:rsidRPr="71152D4D">
        <w:rPr>
          <w:rFonts w:eastAsia="Times New Roman"/>
          <w:noProof/>
          <w:color w:val="000000" w:themeColor="text1"/>
          <w:lang w:val="en-US"/>
        </w:rPr>
        <w:t xml:space="preserve">on the labelling of </w:t>
      </w:r>
      <w:r w:rsidR="7BDF61F4" w:rsidRPr="2BBDEB41">
        <w:rPr>
          <w:rFonts w:eastAsia="Times New Roman"/>
          <w:noProof/>
          <w:color w:val="000000" w:themeColor="text1"/>
          <w:lang w:val="en-US"/>
        </w:rPr>
        <w:t>tyres</w:t>
      </w:r>
      <w:r w:rsidR="7BDF61F4" w:rsidRPr="09C70BB3">
        <w:rPr>
          <w:rFonts w:eastAsia="Times New Roman"/>
          <w:noProof/>
          <w:color w:val="000000" w:themeColor="text1"/>
          <w:lang w:val="en-US"/>
        </w:rPr>
        <w:t xml:space="preserve"> with respect to fuel efficiency and other essential parameters </w:t>
      </w:r>
      <w:r w:rsidRPr="58644431">
        <w:rPr>
          <w:noProof/>
          <w:lang w:val="en-US"/>
        </w:rPr>
        <w:t>(</w:t>
      </w:r>
      <w:r w:rsidR="321CC4BE" w:rsidRPr="58644431">
        <w:rPr>
          <w:noProof/>
          <w:lang w:val="en-US"/>
        </w:rPr>
        <w:t>the T</w:t>
      </w:r>
      <w:r w:rsidRPr="58644431">
        <w:rPr>
          <w:noProof/>
          <w:lang w:val="en-US"/>
        </w:rPr>
        <w:t>yre Labelling Regulation</w:t>
      </w:r>
      <w:r w:rsidRPr="58644431">
        <w:rPr>
          <w:rStyle w:val="FootnoteReference"/>
          <w:noProof/>
          <w:lang w:val="en-US"/>
        </w:rPr>
        <w:footnoteReference w:id="7"/>
      </w:r>
      <w:r w:rsidR="1C64F539" w:rsidRPr="58644431">
        <w:rPr>
          <w:noProof/>
          <w:lang w:val="en-US"/>
        </w:rPr>
        <w:t>)</w:t>
      </w:r>
      <w:r w:rsidR="00ED5A05" w:rsidRPr="44C6C947">
        <w:rPr>
          <w:noProof/>
          <w:lang w:val="en-US"/>
        </w:rPr>
        <w:t>;</w:t>
      </w:r>
    </w:p>
    <w:p w14:paraId="570161C9" w14:textId="11DFADC9" w:rsidR="00DB1F42" w:rsidRDefault="4E0C973E" w:rsidP="5F74E571">
      <w:pPr>
        <w:rPr>
          <w:noProof/>
        </w:rPr>
      </w:pPr>
      <w:r>
        <w:rPr>
          <w:noProof/>
        </w:rPr>
        <w:t xml:space="preserve">The proposal </w:t>
      </w:r>
      <w:r w:rsidR="06E31340">
        <w:rPr>
          <w:noProof/>
        </w:rPr>
        <w:t xml:space="preserve">builds on the implementation reports </w:t>
      </w:r>
      <w:r w:rsidR="72F96CA3">
        <w:rPr>
          <w:noProof/>
        </w:rPr>
        <w:t xml:space="preserve">adopted in parallel </w:t>
      </w:r>
      <w:r w:rsidR="06E31340">
        <w:rPr>
          <w:noProof/>
        </w:rPr>
        <w:t xml:space="preserve">under </w:t>
      </w:r>
      <w:r w:rsidR="0D140172">
        <w:rPr>
          <w:noProof/>
        </w:rPr>
        <w:t>Art</w:t>
      </w:r>
      <w:r w:rsidR="00D3779C">
        <w:rPr>
          <w:noProof/>
        </w:rPr>
        <w:t>icle</w:t>
      </w:r>
      <w:r w:rsidR="0D140172">
        <w:rPr>
          <w:noProof/>
        </w:rPr>
        <w:t xml:space="preserve"> 19 </w:t>
      </w:r>
      <w:r w:rsidR="06E31340">
        <w:rPr>
          <w:noProof/>
        </w:rPr>
        <w:t xml:space="preserve">of </w:t>
      </w:r>
      <w:r w:rsidR="255C5CAE">
        <w:rPr>
          <w:noProof/>
        </w:rPr>
        <w:t xml:space="preserve">the Energy </w:t>
      </w:r>
      <w:r w:rsidR="007F0227">
        <w:rPr>
          <w:noProof/>
        </w:rPr>
        <w:t>L</w:t>
      </w:r>
      <w:r w:rsidR="255C5CAE">
        <w:rPr>
          <w:noProof/>
        </w:rPr>
        <w:t xml:space="preserve">abelling </w:t>
      </w:r>
      <w:r w:rsidR="06E31340">
        <w:rPr>
          <w:noProof/>
        </w:rPr>
        <w:t xml:space="preserve">Regulation </w:t>
      </w:r>
      <w:r w:rsidR="6D9C2BFE" w:rsidRPr="58644431">
        <w:rPr>
          <w:noProof/>
          <w:lang w:val="en-IE"/>
        </w:rPr>
        <w:t xml:space="preserve">and </w:t>
      </w:r>
      <w:r w:rsidR="125B5454" w:rsidRPr="58644431">
        <w:rPr>
          <w:noProof/>
          <w:lang w:val="en-IE"/>
        </w:rPr>
        <w:t xml:space="preserve">under </w:t>
      </w:r>
      <w:r w:rsidR="7532D92F">
        <w:rPr>
          <w:noProof/>
        </w:rPr>
        <w:t>Article 15</w:t>
      </w:r>
      <w:r w:rsidR="181E6E83">
        <w:rPr>
          <w:noProof/>
        </w:rPr>
        <w:t xml:space="preserve"> of </w:t>
      </w:r>
      <w:r w:rsidR="09FBEE41" w:rsidRPr="58644431">
        <w:rPr>
          <w:noProof/>
          <w:lang w:val="en-IE"/>
        </w:rPr>
        <w:t xml:space="preserve">the </w:t>
      </w:r>
      <w:r w:rsidR="7532D92F" w:rsidRPr="58644431">
        <w:rPr>
          <w:noProof/>
          <w:lang w:val="en-IE"/>
        </w:rPr>
        <w:t>Tyre Labelling Regulatio</w:t>
      </w:r>
      <w:r w:rsidR="2212B804" w:rsidRPr="58644431">
        <w:rPr>
          <w:noProof/>
          <w:lang w:val="en-IE"/>
        </w:rPr>
        <w:t>n</w:t>
      </w:r>
      <w:r>
        <w:rPr>
          <w:rStyle w:val="FootnoteReference"/>
          <w:noProof/>
          <w:lang w:val="en-IE"/>
        </w:rPr>
        <w:footnoteReference w:id="8"/>
      </w:r>
      <w:r w:rsidR="007F0227">
        <w:rPr>
          <w:noProof/>
          <w:lang w:val="en-IE"/>
        </w:rPr>
        <w:t>.</w:t>
      </w:r>
      <w:r w:rsidR="00AB1D4F">
        <w:rPr>
          <w:noProof/>
          <w:lang w:val="en-IE"/>
        </w:rPr>
        <w:t xml:space="preserve"> </w:t>
      </w:r>
      <w:r w:rsidR="613A4A5F" w:rsidRPr="58644431">
        <w:rPr>
          <w:noProof/>
          <w:lang w:val="en-IE"/>
        </w:rPr>
        <w:t>The</w:t>
      </w:r>
      <w:r w:rsidR="66B63AA7" w:rsidRPr="58644431">
        <w:rPr>
          <w:noProof/>
          <w:lang w:val="en-IE"/>
        </w:rPr>
        <w:t xml:space="preserve"> </w:t>
      </w:r>
      <w:r w:rsidR="0A746088" w:rsidRPr="58644431">
        <w:rPr>
          <w:noProof/>
          <w:lang w:val="en-IE"/>
        </w:rPr>
        <w:t>multi-stage consultation process includ</w:t>
      </w:r>
      <w:r w:rsidR="13884079" w:rsidRPr="58644431">
        <w:rPr>
          <w:noProof/>
          <w:lang w:val="en-IE"/>
        </w:rPr>
        <w:t>ed</w:t>
      </w:r>
      <w:r w:rsidR="19F45D98" w:rsidRPr="58644431">
        <w:rPr>
          <w:noProof/>
          <w:lang w:val="en-IE"/>
        </w:rPr>
        <w:t xml:space="preserve"> </w:t>
      </w:r>
      <w:r w:rsidR="06E31340">
        <w:rPr>
          <w:noProof/>
        </w:rPr>
        <w:t>an implementation dialogue</w:t>
      </w:r>
      <w:r w:rsidRPr="58644431">
        <w:rPr>
          <w:rStyle w:val="FootnoteReference"/>
          <w:rFonts w:eastAsiaTheme="minorEastAsia"/>
          <w:noProof/>
        </w:rPr>
        <w:footnoteReference w:id="9"/>
      </w:r>
      <w:r w:rsidR="5FBBF057">
        <w:rPr>
          <w:noProof/>
        </w:rPr>
        <w:t>, a</w:t>
      </w:r>
      <w:r w:rsidR="06E31340">
        <w:rPr>
          <w:noProof/>
        </w:rPr>
        <w:t xml:space="preserve"> reality check</w:t>
      </w:r>
      <w:r w:rsidRPr="58644431">
        <w:rPr>
          <w:rStyle w:val="FootnoteReference"/>
          <w:rFonts w:eastAsiaTheme="minorEastAsia"/>
          <w:noProof/>
        </w:rPr>
        <w:footnoteReference w:id="10"/>
      </w:r>
      <w:r w:rsidR="2F829B0A" w:rsidRPr="00B45495">
        <w:rPr>
          <w:noProof/>
          <w:szCs w:val="24"/>
        </w:rPr>
        <w:t xml:space="preserve"> and</w:t>
      </w:r>
      <w:r w:rsidR="2F829B0A" w:rsidRPr="58644431">
        <w:rPr>
          <w:rStyle w:val="FootnoteReference"/>
          <w:rFonts w:eastAsiaTheme="minorEastAsia"/>
          <w:noProof/>
        </w:rPr>
        <w:t xml:space="preserve"> </w:t>
      </w:r>
      <w:r w:rsidRPr="58644431">
        <w:rPr>
          <w:rFonts w:eastAsiaTheme="minorEastAsia"/>
          <w:noProof/>
        </w:rPr>
        <w:t>a</w:t>
      </w:r>
      <w:r w:rsidRPr="58644431">
        <w:rPr>
          <w:rStyle w:val="FootnoteReference"/>
          <w:rFonts w:eastAsiaTheme="minorEastAsia"/>
          <w:noProof/>
        </w:rPr>
        <w:t xml:space="preserve"> </w:t>
      </w:r>
      <w:r w:rsidR="4B30CBBA" w:rsidRPr="58644431">
        <w:rPr>
          <w:rFonts w:eastAsiaTheme="minorEastAsia"/>
          <w:noProof/>
        </w:rPr>
        <w:t>call for evidence</w:t>
      </w:r>
      <w:r w:rsidRPr="58644431">
        <w:rPr>
          <w:rStyle w:val="FootnoteReference"/>
          <w:noProof/>
        </w:rPr>
        <w:footnoteReference w:id="11"/>
      </w:r>
      <w:r w:rsidR="57AF00B8" w:rsidRPr="58644431">
        <w:rPr>
          <w:rFonts w:eastAsiaTheme="minorEastAsia"/>
          <w:noProof/>
        </w:rPr>
        <w:t>. It</w:t>
      </w:r>
      <w:r w:rsidR="19F45D98">
        <w:rPr>
          <w:noProof/>
        </w:rPr>
        <w:t xml:space="preserve"> </w:t>
      </w:r>
      <w:r w:rsidR="5022F273">
        <w:rPr>
          <w:noProof/>
        </w:rPr>
        <w:t>is</w:t>
      </w:r>
      <w:r w:rsidR="06E31340">
        <w:rPr>
          <w:noProof/>
        </w:rPr>
        <w:t xml:space="preserve"> supported by an impact assessment</w:t>
      </w:r>
      <w:r w:rsidRPr="58644431">
        <w:rPr>
          <w:rStyle w:val="FootnoteReference"/>
          <w:noProof/>
        </w:rPr>
        <w:footnoteReference w:id="12"/>
      </w:r>
      <w:r w:rsidR="06E31340">
        <w:rPr>
          <w:noProof/>
        </w:rPr>
        <w:t>.</w:t>
      </w:r>
      <w:r w:rsidR="18ED3679">
        <w:rPr>
          <w:noProof/>
        </w:rPr>
        <w:t xml:space="preserve"> </w:t>
      </w:r>
    </w:p>
    <w:p w14:paraId="6B1146A4" w14:textId="77777777" w:rsidR="00536923" w:rsidRDefault="31252B99">
      <w:pPr>
        <w:rPr>
          <w:noProof/>
        </w:rPr>
      </w:pPr>
      <w:r>
        <w:rPr>
          <w:noProof/>
        </w:rPr>
        <w:t xml:space="preserve">The energy </w:t>
      </w:r>
      <w:r w:rsidR="510975B3">
        <w:rPr>
          <w:noProof/>
        </w:rPr>
        <w:t xml:space="preserve">efficiency framework for </w:t>
      </w:r>
      <w:r w:rsidR="4E7DFDB6">
        <w:rPr>
          <w:noProof/>
        </w:rPr>
        <w:t xml:space="preserve">energy–related </w:t>
      </w:r>
      <w:r>
        <w:rPr>
          <w:noProof/>
        </w:rPr>
        <w:t>product</w:t>
      </w:r>
      <w:r w:rsidR="144DE82D">
        <w:rPr>
          <w:noProof/>
        </w:rPr>
        <w:t>s</w:t>
      </w:r>
      <w:r>
        <w:rPr>
          <w:noProof/>
        </w:rPr>
        <w:t xml:space="preserve"> </w:t>
      </w:r>
      <w:r w:rsidR="147CF55D">
        <w:rPr>
          <w:noProof/>
        </w:rPr>
        <w:t xml:space="preserve">and tyres </w:t>
      </w:r>
      <w:r>
        <w:rPr>
          <w:noProof/>
        </w:rPr>
        <w:t xml:space="preserve">consists of </w:t>
      </w:r>
      <w:r w:rsidR="0DA3F5FD">
        <w:rPr>
          <w:noProof/>
        </w:rPr>
        <w:t>a comprehensive</w:t>
      </w:r>
      <w:r w:rsidR="15491B99">
        <w:rPr>
          <w:noProof/>
        </w:rPr>
        <w:t xml:space="preserve"> </w:t>
      </w:r>
      <w:r>
        <w:rPr>
          <w:noProof/>
        </w:rPr>
        <w:t>set of provisio</w:t>
      </w:r>
      <w:r w:rsidR="6E648635">
        <w:rPr>
          <w:noProof/>
        </w:rPr>
        <w:t xml:space="preserve">ns designed to provide </w:t>
      </w:r>
      <w:r w:rsidR="00AF719C">
        <w:rPr>
          <w:noProof/>
        </w:rPr>
        <w:t xml:space="preserve">customers </w:t>
      </w:r>
      <w:r w:rsidR="009F6BD9">
        <w:rPr>
          <w:noProof/>
        </w:rPr>
        <w:t xml:space="preserve">and end-users </w:t>
      </w:r>
      <w:r w:rsidR="79649848">
        <w:rPr>
          <w:noProof/>
        </w:rPr>
        <w:t>with</w:t>
      </w:r>
      <w:r w:rsidR="6EAA71F4">
        <w:rPr>
          <w:noProof/>
        </w:rPr>
        <w:t xml:space="preserve"> </w:t>
      </w:r>
      <w:r w:rsidR="00971F6B" w:rsidRPr="58644431">
        <w:rPr>
          <w:rFonts w:eastAsiaTheme="minorEastAsia"/>
          <w:noProof/>
        </w:rPr>
        <w:t>harmonised</w:t>
      </w:r>
      <w:r w:rsidR="00971F6B">
        <w:rPr>
          <w:noProof/>
        </w:rPr>
        <w:t xml:space="preserve"> </w:t>
      </w:r>
      <w:r w:rsidR="00DD6B9A">
        <w:rPr>
          <w:noProof/>
        </w:rPr>
        <w:t xml:space="preserve">and </w:t>
      </w:r>
      <w:r w:rsidR="6EAA71F4">
        <w:rPr>
          <w:noProof/>
        </w:rPr>
        <w:t>comparable information on energy and other</w:t>
      </w:r>
      <w:r w:rsidR="0AD631EB">
        <w:rPr>
          <w:noProof/>
        </w:rPr>
        <w:t xml:space="preserve"> </w:t>
      </w:r>
      <w:r w:rsidR="49DBB4B0">
        <w:rPr>
          <w:noProof/>
        </w:rPr>
        <w:t>characteristics</w:t>
      </w:r>
      <w:r w:rsidR="0AD631EB">
        <w:rPr>
          <w:noProof/>
        </w:rPr>
        <w:t xml:space="preserve"> of the product</w:t>
      </w:r>
      <w:r w:rsidR="11CBF3B1">
        <w:rPr>
          <w:noProof/>
        </w:rPr>
        <w:t xml:space="preserve">s </w:t>
      </w:r>
      <w:r w:rsidR="508B23D6">
        <w:rPr>
          <w:noProof/>
        </w:rPr>
        <w:t xml:space="preserve">before </w:t>
      </w:r>
      <w:r w:rsidR="18DFEF66">
        <w:rPr>
          <w:noProof/>
        </w:rPr>
        <w:t xml:space="preserve">they make </w:t>
      </w:r>
      <w:r w:rsidR="508B23D6">
        <w:rPr>
          <w:noProof/>
        </w:rPr>
        <w:t>a purchase decision</w:t>
      </w:r>
      <w:r w:rsidR="0676B58E">
        <w:rPr>
          <w:noProof/>
        </w:rPr>
        <w:t xml:space="preserve">. </w:t>
      </w:r>
      <w:r w:rsidR="7B33E31F" w:rsidRPr="58644431">
        <w:rPr>
          <w:rFonts w:eastAsia="Times New Roman"/>
          <w:noProof/>
        </w:rPr>
        <w:t>For energy-related products, suppliers enter in</w:t>
      </w:r>
      <w:r w:rsidR="2259D429" w:rsidRPr="58644431">
        <w:rPr>
          <w:rFonts w:eastAsia="Times New Roman"/>
          <w:noProof/>
        </w:rPr>
        <w:t>to</w:t>
      </w:r>
      <w:r w:rsidR="7B33E31F" w:rsidRPr="58644431">
        <w:rPr>
          <w:rFonts w:eastAsia="Times New Roman"/>
          <w:noProof/>
        </w:rPr>
        <w:t xml:space="preserve"> </w:t>
      </w:r>
      <w:r w:rsidR="1ADF5E0E" w:rsidRPr="58644431">
        <w:rPr>
          <w:rFonts w:eastAsia="Times New Roman"/>
          <w:noProof/>
        </w:rPr>
        <w:t xml:space="preserve">the European </w:t>
      </w:r>
      <w:r w:rsidR="7440D0AA" w:rsidRPr="58644431">
        <w:rPr>
          <w:rFonts w:eastAsia="Times New Roman"/>
          <w:noProof/>
        </w:rPr>
        <w:t>Product</w:t>
      </w:r>
      <w:r w:rsidR="1ADF5E0E" w:rsidRPr="58644431">
        <w:rPr>
          <w:rFonts w:eastAsia="Times New Roman"/>
          <w:noProof/>
        </w:rPr>
        <w:t xml:space="preserve"> Registry for Energy </w:t>
      </w:r>
      <w:r w:rsidR="4B38EA01" w:rsidRPr="58644431">
        <w:rPr>
          <w:rFonts w:eastAsia="Times New Roman"/>
          <w:noProof/>
        </w:rPr>
        <w:t>Labelling</w:t>
      </w:r>
      <w:r w:rsidR="1ADF5E0E" w:rsidRPr="58644431">
        <w:rPr>
          <w:rFonts w:eastAsia="Times New Roman"/>
          <w:noProof/>
        </w:rPr>
        <w:t xml:space="preserve"> (EPREL)</w:t>
      </w:r>
      <w:r w:rsidR="7B33E31F" w:rsidRPr="58644431">
        <w:rPr>
          <w:rFonts w:eastAsia="Times New Roman"/>
          <w:noProof/>
        </w:rPr>
        <w:t xml:space="preserve"> information </w:t>
      </w:r>
      <w:r w:rsidR="000A5BA2">
        <w:rPr>
          <w:rFonts w:eastAsia="Times New Roman"/>
          <w:noProof/>
        </w:rPr>
        <w:t xml:space="preserve">on </w:t>
      </w:r>
      <w:r w:rsidR="7B33E31F" w:rsidRPr="58644431">
        <w:rPr>
          <w:rFonts w:eastAsia="Times New Roman"/>
          <w:noProof/>
        </w:rPr>
        <w:t xml:space="preserve">energy efficiency aspects </w:t>
      </w:r>
      <w:r w:rsidR="22332CA6" w:rsidRPr="58644431">
        <w:rPr>
          <w:rFonts w:eastAsia="Times New Roman"/>
          <w:noProof/>
        </w:rPr>
        <w:t xml:space="preserve">and </w:t>
      </w:r>
      <w:r w:rsidR="000A5BA2">
        <w:rPr>
          <w:rFonts w:eastAsia="Times New Roman"/>
          <w:noProof/>
        </w:rPr>
        <w:t xml:space="preserve">on </w:t>
      </w:r>
      <w:r w:rsidR="22332CA6" w:rsidRPr="58644431">
        <w:rPr>
          <w:rFonts w:eastAsia="Times New Roman"/>
          <w:noProof/>
        </w:rPr>
        <w:t>non</w:t>
      </w:r>
      <w:r w:rsidR="30168B79" w:rsidRPr="58644431">
        <w:rPr>
          <w:rFonts w:eastAsia="Times New Roman"/>
          <w:noProof/>
        </w:rPr>
        <w:t>-</w:t>
      </w:r>
      <w:r w:rsidR="22332CA6" w:rsidRPr="58644431">
        <w:rPr>
          <w:rFonts w:eastAsia="Times New Roman"/>
          <w:noProof/>
        </w:rPr>
        <w:t xml:space="preserve">energy aspects such as recyclability </w:t>
      </w:r>
      <w:r w:rsidR="65D906FB" w:rsidRPr="58644431">
        <w:rPr>
          <w:rFonts w:eastAsia="Times New Roman"/>
          <w:noProof/>
        </w:rPr>
        <w:t>and</w:t>
      </w:r>
      <w:r w:rsidR="22332CA6" w:rsidRPr="58644431">
        <w:rPr>
          <w:rFonts w:eastAsia="Times New Roman"/>
          <w:noProof/>
        </w:rPr>
        <w:t xml:space="preserve"> noise</w:t>
      </w:r>
      <w:r w:rsidR="4715E681" w:rsidRPr="58644431">
        <w:rPr>
          <w:rFonts w:eastAsia="Times New Roman"/>
          <w:noProof/>
        </w:rPr>
        <w:t xml:space="preserve">. </w:t>
      </w:r>
      <w:r w:rsidR="7B33E31F" w:rsidRPr="58644431">
        <w:rPr>
          <w:rFonts w:eastAsia="Times New Roman"/>
          <w:noProof/>
        </w:rPr>
        <w:t>S</w:t>
      </w:r>
      <w:r w:rsidR="578CA855" w:rsidRPr="58644431">
        <w:rPr>
          <w:rFonts w:eastAsia="Times New Roman"/>
          <w:noProof/>
        </w:rPr>
        <w:t>imilarly</w:t>
      </w:r>
      <w:r w:rsidR="7B33E31F" w:rsidRPr="58644431">
        <w:rPr>
          <w:rFonts w:eastAsia="Times New Roman"/>
          <w:noProof/>
        </w:rPr>
        <w:t>, for t</w:t>
      </w:r>
      <w:r w:rsidR="7B33E31F" w:rsidRPr="58644431">
        <w:rPr>
          <w:rFonts w:eastAsia="Times New Roman"/>
          <w:noProof/>
          <w:color w:val="000000" w:themeColor="text1"/>
        </w:rPr>
        <w:t>yres, suppliers enter in</w:t>
      </w:r>
      <w:r w:rsidR="4B0B2E38" w:rsidRPr="58644431">
        <w:rPr>
          <w:rFonts w:eastAsia="Times New Roman"/>
          <w:noProof/>
          <w:color w:val="000000" w:themeColor="text1"/>
        </w:rPr>
        <w:t>to</w:t>
      </w:r>
      <w:r w:rsidR="7B33E31F" w:rsidRPr="58644431">
        <w:rPr>
          <w:rFonts w:eastAsia="Times New Roman"/>
          <w:noProof/>
          <w:color w:val="000000" w:themeColor="text1"/>
        </w:rPr>
        <w:t xml:space="preserve"> </w:t>
      </w:r>
      <w:r w:rsidR="7DB485A7" w:rsidRPr="58644431">
        <w:rPr>
          <w:rFonts w:eastAsia="Times New Roman"/>
          <w:noProof/>
          <w:color w:val="000000" w:themeColor="text1"/>
        </w:rPr>
        <w:t>EPREL</w:t>
      </w:r>
      <w:r w:rsidR="40FF4EE4" w:rsidRPr="58644431">
        <w:rPr>
          <w:rFonts w:eastAsia="Times New Roman"/>
          <w:noProof/>
          <w:color w:val="000000" w:themeColor="text1"/>
        </w:rPr>
        <w:t xml:space="preserve"> </w:t>
      </w:r>
      <w:r w:rsidR="7B33E31F" w:rsidRPr="58644431">
        <w:rPr>
          <w:rFonts w:eastAsia="Times New Roman"/>
          <w:noProof/>
          <w:color w:val="000000" w:themeColor="text1"/>
        </w:rPr>
        <w:t>information on tyres</w:t>
      </w:r>
      <w:r w:rsidR="007B0ED3">
        <w:rPr>
          <w:rFonts w:eastAsia="Times New Roman"/>
          <w:noProof/>
          <w:color w:val="000000" w:themeColor="text1"/>
        </w:rPr>
        <w:t>’</w:t>
      </w:r>
      <w:r w:rsidR="7B33E31F" w:rsidRPr="58644431">
        <w:rPr>
          <w:rFonts w:eastAsia="Times New Roman"/>
          <w:noProof/>
          <w:color w:val="000000" w:themeColor="text1"/>
        </w:rPr>
        <w:t xml:space="preserve"> rolling resistance (relevant </w:t>
      </w:r>
      <w:r w:rsidR="74EA168A">
        <w:rPr>
          <w:noProof/>
        </w:rPr>
        <w:t>to</w:t>
      </w:r>
      <w:r w:rsidR="7B33E31F" w:rsidRPr="58644431">
        <w:rPr>
          <w:rFonts w:eastAsia="Times New Roman"/>
          <w:noProof/>
          <w:color w:val="000000" w:themeColor="text1"/>
        </w:rPr>
        <w:t xml:space="preserve"> energy efficiency), wet grip (relevant </w:t>
      </w:r>
      <w:r w:rsidR="4BE54CE4">
        <w:rPr>
          <w:noProof/>
        </w:rPr>
        <w:t>to</w:t>
      </w:r>
      <w:r w:rsidR="7B33E31F" w:rsidRPr="58644431">
        <w:rPr>
          <w:rFonts w:eastAsia="Times New Roman"/>
          <w:noProof/>
          <w:color w:val="000000" w:themeColor="text1"/>
        </w:rPr>
        <w:t xml:space="preserve"> safety aspects) and other environmental aspects</w:t>
      </w:r>
      <w:r w:rsidR="7B33E31F">
        <w:rPr>
          <w:noProof/>
        </w:rPr>
        <w:t>.</w:t>
      </w:r>
    </w:p>
    <w:p w14:paraId="10CFEDA1" w14:textId="77777777" w:rsidR="00536923" w:rsidRDefault="2FA1B2B5" w:rsidP="00450CB0">
      <w:pPr>
        <w:rPr>
          <w:noProof/>
        </w:rPr>
      </w:pPr>
      <w:r>
        <w:rPr>
          <w:noProof/>
        </w:rPr>
        <w:t xml:space="preserve">The </w:t>
      </w:r>
      <w:r w:rsidR="54D3F495">
        <w:rPr>
          <w:noProof/>
        </w:rPr>
        <w:t>propos</w:t>
      </w:r>
      <w:r w:rsidR="0FE69152">
        <w:rPr>
          <w:noProof/>
        </w:rPr>
        <w:t>al</w:t>
      </w:r>
      <w:r>
        <w:rPr>
          <w:noProof/>
        </w:rPr>
        <w:t xml:space="preserve"> do</w:t>
      </w:r>
      <w:r w:rsidR="584ABC01">
        <w:rPr>
          <w:noProof/>
        </w:rPr>
        <w:t>es</w:t>
      </w:r>
      <w:r>
        <w:rPr>
          <w:noProof/>
        </w:rPr>
        <w:t xml:space="preserve"> not change the scope and </w:t>
      </w:r>
      <w:r w:rsidR="2E9975A1">
        <w:rPr>
          <w:noProof/>
        </w:rPr>
        <w:t>objectives</w:t>
      </w:r>
      <w:r>
        <w:rPr>
          <w:noProof/>
        </w:rPr>
        <w:t xml:space="preserve"> of </w:t>
      </w:r>
      <w:r w:rsidR="508B23D6">
        <w:rPr>
          <w:noProof/>
        </w:rPr>
        <w:t xml:space="preserve">the labelling framework </w:t>
      </w:r>
      <w:r w:rsidR="19406C28">
        <w:rPr>
          <w:noProof/>
        </w:rPr>
        <w:t>an</w:t>
      </w:r>
      <w:r w:rsidR="3311D086">
        <w:rPr>
          <w:noProof/>
        </w:rPr>
        <w:t>d preserve</w:t>
      </w:r>
      <w:r w:rsidR="465DCBFA">
        <w:rPr>
          <w:noProof/>
        </w:rPr>
        <w:t>s</w:t>
      </w:r>
      <w:r w:rsidR="508B23D6">
        <w:rPr>
          <w:noProof/>
        </w:rPr>
        <w:t xml:space="preserve"> the</w:t>
      </w:r>
      <w:r w:rsidR="5DD1FC3F">
        <w:rPr>
          <w:noProof/>
        </w:rPr>
        <w:t xml:space="preserve"> </w:t>
      </w:r>
      <w:r w:rsidR="12CD081D">
        <w:rPr>
          <w:noProof/>
        </w:rPr>
        <w:t>main</w:t>
      </w:r>
      <w:r w:rsidR="19406C28">
        <w:rPr>
          <w:noProof/>
        </w:rPr>
        <w:t xml:space="preserve"> policy objective o</w:t>
      </w:r>
      <w:r w:rsidR="10C007D1">
        <w:rPr>
          <w:noProof/>
        </w:rPr>
        <w:t>f</w:t>
      </w:r>
      <w:r w:rsidR="543D9F8A">
        <w:rPr>
          <w:noProof/>
        </w:rPr>
        <w:t xml:space="preserve"> </w:t>
      </w:r>
      <w:r w:rsidR="508B23D6">
        <w:rPr>
          <w:noProof/>
        </w:rPr>
        <w:t xml:space="preserve">disclosure </w:t>
      </w:r>
      <w:r w:rsidR="2C9FEE5F">
        <w:rPr>
          <w:noProof/>
        </w:rPr>
        <w:t xml:space="preserve">that </w:t>
      </w:r>
      <w:r w:rsidR="19406C28">
        <w:rPr>
          <w:noProof/>
        </w:rPr>
        <w:t>enabl</w:t>
      </w:r>
      <w:r w:rsidR="7BA02BE7">
        <w:rPr>
          <w:noProof/>
        </w:rPr>
        <w:t>es</w:t>
      </w:r>
      <w:r w:rsidR="19406C28">
        <w:rPr>
          <w:noProof/>
        </w:rPr>
        <w:t xml:space="preserve"> customers</w:t>
      </w:r>
      <w:r w:rsidR="40FA372A">
        <w:rPr>
          <w:noProof/>
        </w:rPr>
        <w:t xml:space="preserve"> and end-users</w:t>
      </w:r>
      <w:r w:rsidR="19406C28">
        <w:rPr>
          <w:noProof/>
        </w:rPr>
        <w:t xml:space="preserve"> to</w:t>
      </w:r>
      <w:r w:rsidR="0C9433FE">
        <w:rPr>
          <w:noProof/>
        </w:rPr>
        <w:t xml:space="preserve"> </w:t>
      </w:r>
      <w:r w:rsidR="508B23D6">
        <w:rPr>
          <w:noProof/>
        </w:rPr>
        <w:t xml:space="preserve">make informed </w:t>
      </w:r>
      <w:r w:rsidR="2C94515C">
        <w:rPr>
          <w:noProof/>
        </w:rPr>
        <w:t xml:space="preserve">purchasing </w:t>
      </w:r>
      <w:r w:rsidR="508B23D6">
        <w:rPr>
          <w:noProof/>
        </w:rPr>
        <w:t xml:space="preserve">decisions. However, </w:t>
      </w:r>
      <w:r w:rsidR="3AFD2D04">
        <w:rPr>
          <w:noProof/>
        </w:rPr>
        <w:t xml:space="preserve">during the screening of the EU acquis, </w:t>
      </w:r>
      <w:r w:rsidR="730CBD41">
        <w:rPr>
          <w:noProof/>
        </w:rPr>
        <w:t>simplification options were identified</w:t>
      </w:r>
      <w:r w:rsidR="1C605BA7">
        <w:rPr>
          <w:noProof/>
        </w:rPr>
        <w:t>,</w:t>
      </w:r>
      <w:r w:rsidR="730CBD41">
        <w:rPr>
          <w:noProof/>
        </w:rPr>
        <w:t xml:space="preserve"> </w:t>
      </w:r>
      <w:r w:rsidR="1253C3EC">
        <w:rPr>
          <w:noProof/>
        </w:rPr>
        <w:t xml:space="preserve">including by </w:t>
      </w:r>
      <w:r w:rsidR="7EAFA49A">
        <w:rPr>
          <w:noProof/>
        </w:rPr>
        <w:t xml:space="preserve">making </w:t>
      </w:r>
      <w:r w:rsidR="1253C3EC">
        <w:rPr>
          <w:noProof/>
        </w:rPr>
        <w:t xml:space="preserve">better </w:t>
      </w:r>
      <w:r w:rsidR="6C8A0DE4">
        <w:rPr>
          <w:noProof/>
        </w:rPr>
        <w:t xml:space="preserve">use </w:t>
      </w:r>
      <w:r w:rsidR="6EFC3545">
        <w:rPr>
          <w:noProof/>
        </w:rPr>
        <w:t xml:space="preserve">of </w:t>
      </w:r>
      <w:r w:rsidR="3AFD2D04">
        <w:rPr>
          <w:noProof/>
        </w:rPr>
        <w:t xml:space="preserve">the digital </w:t>
      </w:r>
      <w:r w:rsidR="5201FB4A">
        <w:rPr>
          <w:noProof/>
        </w:rPr>
        <w:t>ecosystem</w:t>
      </w:r>
      <w:r w:rsidR="3AFD2D04">
        <w:rPr>
          <w:noProof/>
        </w:rPr>
        <w:t xml:space="preserve"> created </w:t>
      </w:r>
      <w:r w:rsidR="2E265633">
        <w:rPr>
          <w:noProof/>
        </w:rPr>
        <w:t>by EPREL</w:t>
      </w:r>
      <w:r w:rsidRPr="59DA00EF">
        <w:rPr>
          <w:rStyle w:val="FootnoteReference"/>
          <w:noProof/>
        </w:rPr>
        <w:footnoteReference w:id="13"/>
      </w:r>
      <w:r w:rsidR="25C3BF5E" w:rsidRPr="59DA00EF">
        <w:rPr>
          <w:rStyle w:val="FootnoteReference"/>
          <w:noProof/>
          <w:vertAlign w:val="baseline"/>
        </w:rPr>
        <w:t xml:space="preserve">. </w:t>
      </w:r>
    </w:p>
    <w:p w14:paraId="13DBEA45" w14:textId="77777777" w:rsidR="00536923" w:rsidRDefault="5BFED3A3" w:rsidP="00450CB0">
      <w:pPr>
        <w:rPr>
          <w:noProof/>
        </w:rPr>
      </w:pPr>
      <w:r>
        <w:rPr>
          <w:noProof/>
        </w:rPr>
        <w:t xml:space="preserve">The proposal </w:t>
      </w:r>
      <w:r w:rsidR="4A4AF4E3">
        <w:rPr>
          <w:noProof/>
        </w:rPr>
        <w:t>i</w:t>
      </w:r>
      <w:r w:rsidR="6DDE1278">
        <w:rPr>
          <w:noProof/>
        </w:rPr>
        <w:t>ntroduces</w:t>
      </w:r>
      <w:r w:rsidR="050CBB07">
        <w:rPr>
          <w:noProof/>
        </w:rPr>
        <w:t xml:space="preserve"> targeted </w:t>
      </w:r>
      <w:r w:rsidR="3891E387">
        <w:rPr>
          <w:noProof/>
        </w:rPr>
        <w:t>changes</w:t>
      </w:r>
      <w:r w:rsidR="72C926F4">
        <w:rPr>
          <w:noProof/>
        </w:rPr>
        <w:t xml:space="preserve"> </w:t>
      </w:r>
      <w:r w:rsidR="00A6680E">
        <w:rPr>
          <w:noProof/>
        </w:rPr>
        <w:t>to</w:t>
      </w:r>
      <w:r w:rsidR="6F54A731">
        <w:rPr>
          <w:noProof/>
        </w:rPr>
        <w:t>:</w:t>
      </w:r>
      <w:r w:rsidR="2E485024">
        <w:rPr>
          <w:noProof/>
        </w:rPr>
        <w:t xml:space="preserve"> </w:t>
      </w:r>
    </w:p>
    <w:p w14:paraId="76B7160E" w14:textId="77777777" w:rsidR="00C77FDD" w:rsidRDefault="003A7C50" w:rsidP="0FA48B44">
      <w:pPr>
        <w:pStyle w:val="Bullet0"/>
        <w:rPr>
          <w:noProof/>
        </w:rPr>
      </w:pPr>
      <w:r>
        <w:rPr>
          <w:noProof/>
        </w:rPr>
        <w:t>s</w:t>
      </w:r>
      <w:r w:rsidR="370CFB5F">
        <w:rPr>
          <w:noProof/>
        </w:rPr>
        <w:t xml:space="preserve">implify rules for suppliers and </w:t>
      </w:r>
      <w:r w:rsidR="362F2DB4">
        <w:rPr>
          <w:noProof/>
        </w:rPr>
        <w:t xml:space="preserve">dealers </w:t>
      </w:r>
      <w:r w:rsidR="370CFB5F">
        <w:rPr>
          <w:noProof/>
        </w:rPr>
        <w:t xml:space="preserve">without compromising the provision of necessary information to customers </w:t>
      </w:r>
      <w:r w:rsidR="1487F304">
        <w:rPr>
          <w:noProof/>
        </w:rPr>
        <w:t xml:space="preserve">and end-users </w:t>
      </w:r>
      <w:r w:rsidR="59C7CD18">
        <w:rPr>
          <w:noProof/>
        </w:rPr>
        <w:t xml:space="preserve">while </w:t>
      </w:r>
      <w:r w:rsidR="370CFB5F">
        <w:rPr>
          <w:noProof/>
        </w:rPr>
        <w:t>maximising accessibility to</w:t>
      </w:r>
      <w:r w:rsidR="009E64C6">
        <w:rPr>
          <w:noProof/>
        </w:rPr>
        <w:t xml:space="preserve"> </w:t>
      </w:r>
      <w:r w:rsidR="33880D77">
        <w:rPr>
          <w:noProof/>
        </w:rPr>
        <w:t>that</w:t>
      </w:r>
      <w:r w:rsidR="5EC40602">
        <w:rPr>
          <w:noProof/>
        </w:rPr>
        <w:t xml:space="preserve"> information</w:t>
      </w:r>
      <w:r w:rsidR="370CFB5F">
        <w:rPr>
          <w:noProof/>
        </w:rPr>
        <w:t xml:space="preserve"> and facilitating comparison of products;</w:t>
      </w:r>
      <w:r w:rsidR="003A5280">
        <w:rPr>
          <w:noProof/>
        </w:rPr>
        <w:t xml:space="preserve"> and</w:t>
      </w:r>
    </w:p>
    <w:p w14:paraId="68D611BE" w14:textId="77777777" w:rsidR="00EB33B2" w:rsidRDefault="003A7C50" w:rsidP="0037161B">
      <w:pPr>
        <w:pStyle w:val="Bullet0"/>
        <w:numPr>
          <w:ilvl w:val="0"/>
          <w:numId w:val="6"/>
        </w:numPr>
        <w:rPr>
          <w:noProof/>
        </w:rPr>
      </w:pPr>
      <w:r>
        <w:rPr>
          <w:noProof/>
        </w:rPr>
        <w:t>i</w:t>
      </w:r>
      <w:r w:rsidR="370CFB5F">
        <w:rPr>
          <w:noProof/>
        </w:rPr>
        <w:t>mprov</w:t>
      </w:r>
      <w:r w:rsidR="2DF12717">
        <w:rPr>
          <w:noProof/>
        </w:rPr>
        <w:t>e</w:t>
      </w:r>
      <w:r w:rsidR="370CFB5F">
        <w:rPr>
          <w:noProof/>
        </w:rPr>
        <w:t xml:space="preserve"> compliance and enforcement </w:t>
      </w:r>
      <w:r w:rsidR="59C7CD18">
        <w:rPr>
          <w:noProof/>
        </w:rPr>
        <w:t>by enhancing</w:t>
      </w:r>
      <w:r w:rsidR="00A47A03">
        <w:rPr>
          <w:noProof/>
        </w:rPr>
        <w:t xml:space="preserve"> </w:t>
      </w:r>
      <w:r w:rsidR="59C7CD18">
        <w:rPr>
          <w:noProof/>
        </w:rPr>
        <w:t xml:space="preserve">the </w:t>
      </w:r>
      <w:r w:rsidR="370CFB5F">
        <w:rPr>
          <w:noProof/>
        </w:rPr>
        <w:t xml:space="preserve">clarity </w:t>
      </w:r>
      <w:r w:rsidR="666D1537">
        <w:rPr>
          <w:noProof/>
        </w:rPr>
        <w:t xml:space="preserve">of legal concepts </w:t>
      </w:r>
      <w:r w:rsidR="370CFB5F">
        <w:rPr>
          <w:noProof/>
        </w:rPr>
        <w:t xml:space="preserve">and </w:t>
      </w:r>
      <w:r w:rsidR="00637E86">
        <w:rPr>
          <w:noProof/>
        </w:rPr>
        <w:t xml:space="preserve">a </w:t>
      </w:r>
      <w:r w:rsidR="57DA9583">
        <w:rPr>
          <w:noProof/>
        </w:rPr>
        <w:t xml:space="preserve">better </w:t>
      </w:r>
      <w:r w:rsidR="370CFB5F">
        <w:rPr>
          <w:noProof/>
        </w:rPr>
        <w:t>use of digital options</w:t>
      </w:r>
      <w:r w:rsidR="008B2EE9">
        <w:rPr>
          <w:noProof/>
        </w:rPr>
        <w:t>.</w:t>
      </w:r>
      <w:r w:rsidR="133EE57F">
        <w:rPr>
          <w:noProof/>
        </w:rPr>
        <w:t xml:space="preserve"> </w:t>
      </w:r>
    </w:p>
    <w:p w14:paraId="77738D32" w14:textId="77777777" w:rsidR="000E2F10" w:rsidRPr="004A0B65" w:rsidRDefault="40A50DF3" w:rsidP="00980F14">
      <w:pPr>
        <w:rPr>
          <w:noProof/>
        </w:rPr>
      </w:pPr>
      <w:r w:rsidRPr="00B45495">
        <w:rPr>
          <w:noProof/>
        </w:rPr>
        <w:t>Th</w:t>
      </w:r>
      <w:r w:rsidR="3A6680A2" w:rsidRPr="00B45495">
        <w:rPr>
          <w:noProof/>
        </w:rPr>
        <w:t xml:space="preserve">ese </w:t>
      </w:r>
      <w:r w:rsidR="77ABF070" w:rsidRPr="00B45495">
        <w:rPr>
          <w:noProof/>
        </w:rPr>
        <w:t xml:space="preserve">targeted changes </w:t>
      </w:r>
      <w:r w:rsidR="3A6680A2" w:rsidRPr="00B45495">
        <w:rPr>
          <w:noProof/>
        </w:rPr>
        <w:t xml:space="preserve">will </w:t>
      </w:r>
      <w:r w:rsidR="40D24875" w:rsidRPr="00B45495">
        <w:rPr>
          <w:noProof/>
        </w:rPr>
        <w:t xml:space="preserve">provide </w:t>
      </w:r>
      <w:r w:rsidR="5E7B03AB" w:rsidRPr="00B45495">
        <w:rPr>
          <w:noProof/>
        </w:rPr>
        <w:t xml:space="preserve">the flexibility </w:t>
      </w:r>
      <w:r w:rsidR="5F068FED" w:rsidRPr="00B45495">
        <w:rPr>
          <w:noProof/>
        </w:rPr>
        <w:t>to</w:t>
      </w:r>
      <w:r w:rsidR="5CAE9159" w:rsidRPr="00B45495">
        <w:rPr>
          <w:noProof/>
        </w:rPr>
        <w:t xml:space="preserve"> </w:t>
      </w:r>
      <w:r w:rsidR="329C97C6" w:rsidRPr="00B45495">
        <w:rPr>
          <w:noProof/>
        </w:rPr>
        <w:t xml:space="preserve">adopt </w:t>
      </w:r>
      <w:r w:rsidR="009860C3">
        <w:rPr>
          <w:noProof/>
        </w:rPr>
        <w:t xml:space="preserve">more suitable </w:t>
      </w:r>
      <w:r w:rsidR="329C97C6" w:rsidRPr="00B45495">
        <w:rPr>
          <w:noProof/>
        </w:rPr>
        <w:t>produ</w:t>
      </w:r>
      <w:r w:rsidR="00637E86" w:rsidRPr="00B45495">
        <w:rPr>
          <w:noProof/>
        </w:rPr>
        <w:t>c</w:t>
      </w:r>
      <w:r w:rsidR="329C97C6" w:rsidRPr="00B45495">
        <w:rPr>
          <w:noProof/>
        </w:rPr>
        <w:t>t-specific</w:t>
      </w:r>
      <w:r w:rsidR="5CAE9159" w:rsidRPr="00B45495">
        <w:rPr>
          <w:noProof/>
        </w:rPr>
        <w:t xml:space="preserve"> requirements in</w:t>
      </w:r>
      <w:r w:rsidR="00980F14">
        <w:rPr>
          <w:noProof/>
        </w:rPr>
        <w:t xml:space="preserve"> </w:t>
      </w:r>
      <w:r>
        <w:rPr>
          <w:noProof/>
        </w:rPr>
        <w:t xml:space="preserve">implementing measures </w:t>
      </w:r>
      <w:r w:rsidR="50C250D9" w:rsidRPr="00B45495">
        <w:rPr>
          <w:noProof/>
        </w:rPr>
        <w:t>for</w:t>
      </w:r>
      <w:r w:rsidRPr="00B45495">
        <w:rPr>
          <w:noProof/>
        </w:rPr>
        <w:t xml:space="preserve"> which individual </w:t>
      </w:r>
      <w:r w:rsidR="50C250D9" w:rsidRPr="00B45495">
        <w:rPr>
          <w:noProof/>
        </w:rPr>
        <w:t>review</w:t>
      </w:r>
      <w:r w:rsidR="00B9066E" w:rsidRPr="00B45495">
        <w:rPr>
          <w:noProof/>
        </w:rPr>
        <w:t>s</w:t>
      </w:r>
      <w:r w:rsidR="00407C50" w:rsidRPr="00B45495">
        <w:rPr>
          <w:noProof/>
        </w:rPr>
        <w:t>,</w:t>
      </w:r>
      <w:r w:rsidRPr="00B45495">
        <w:rPr>
          <w:noProof/>
        </w:rPr>
        <w:t xml:space="preserve"> evaluations and impact assessments are </w:t>
      </w:r>
      <w:r w:rsidR="00D32384" w:rsidRPr="00B45495">
        <w:rPr>
          <w:noProof/>
        </w:rPr>
        <w:t xml:space="preserve">systematically </w:t>
      </w:r>
      <w:r w:rsidRPr="00B45495">
        <w:rPr>
          <w:noProof/>
        </w:rPr>
        <w:t>carried out</w:t>
      </w:r>
      <w:r w:rsidR="4C453832" w:rsidRPr="00B45495">
        <w:rPr>
          <w:noProof/>
        </w:rPr>
        <w:t xml:space="preserve"> </w:t>
      </w:r>
      <w:r w:rsidR="5CAE9159" w:rsidRPr="00B45495">
        <w:rPr>
          <w:noProof/>
        </w:rPr>
        <w:t>under the Energy Labelling Regulation</w:t>
      </w:r>
      <w:r w:rsidR="4C453832">
        <w:rPr>
          <w:noProof/>
        </w:rPr>
        <w:t>.</w:t>
      </w:r>
    </w:p>
    <w:p w14:paraId="26FCBBF0" w14:textId="77777777" w:rsidR="26967189" w:rsidRDefault="26967189">
      <w:pPr>
        <w:rPr>
          <w:noProof/>
        </w:rPr>
      </w:pPr>
      <w:r>
        <w:rPr>
          <w:noProof/>
        </w:rPr>
        <w:t xml:space="preserve">Further possible modifications of </w:t>
      </w:r>
      <w:r w:rsidR="00D60E0D">
        <w:rPr>
          <w:noProof/>
        </w:rPr>
        <w:t>the Energy and Tyre Labelling</w:t>
      </w:r>
      <w:r>
        <w:rPr>
          <w:noProof/>
        </w:rPr>
        <w:t xml:space="preserve"> Regulations are entirely outside of the scope and aims of the present proposal. The Commission will constructively engage with the co-legislators, in order to ensure that the legislative process on the present proposal fully preserves its essential object and does not distort it.</w:t>
      </w:r>
    </w:p>
    <w:p w14:paraId="48C2BAEE" w14:textId="77777777" w:rsidR="000E2F10" w:rsidRPr="004A0B65" w:rsidRDefault="664939D4" w:rsidP="06F5E22C">
      <w:pPr>
        <w:rPr>
          <w:rFonts w:eastAsia="Times New Roman"/>
          <w:noProof/>
        </w:rPr>
      </w:pPr>
      <w:r>
        <w:rPr>
          <w:noProof/>
        </w:rPr>
        <w:t>The</w:t>
      </w:r>
      <w:r w:rsidR="74BDD64D">
        <w:rPr>
          <w:noProof/>
        </w:rPr>
        <w:t xml:space="preserve"> Ecodesign for Sustainable Products Regulation </w:t>
      </w:r>
      <w:r w:rsidR="1B385621">
        <w:rPr>
          <w:noProof/>
        </w:rPr>
        <w:t xml:space="preserve">(EU) 2024/1781 </w:t>
      </w:r>
      <w:r w:rsidR="74BDD64D">
        <w:rPr>
          <w:noProof/>
        </w:rPr>
        <w:t>(ESPR)</w:t>
      </w:r>
      <w:r w:rsidR="7FFDC89A" w:rsidRPr="11BBD9A5">
        <w:rPr>
          <w:rStyle w:val="FootnoteReference"/>
          <w:noProof/>
        </w:rPr>
        <w:footnoteReference w:id="14"/>
      </w:r>
      <w:r w:rsidR="74BDD64D" w:rsidRPr="00B45495">
        <w:rPr>
          <w:rStyle w:val="FootnoteReference"/>
          <w:noProof/>
          <w:vertAlign w:val="baseline"/>
        </w:rPr>
        <w:t>,</w:t>
      </w:r>
      <w:r w:rsidR="74BDD64D" w:rsidRPr="44C6C947">
        <w:rPr>
          <w:rStyle w:val="FootnoteReference"/>
          <w:noProof/>
        </w:rPr>
        <w:t xml:space="preserve"> </w:t>
      </w:r>
      <w:r w:rsidR="74BDD64D" w:rsidRPr="44C6C947">
        <w:rPr>
          <w:rStyle w:val="FootnoteReference"/>
          <w:noProof/>
          <w:vertAlign w:val="baseline"/>
        </w:rPr>
        <w:t>which repealed and replaced the</w:t>
      </w:r>
      <w:r w:rsidR="74BDD64D" w:rsidRPr="44C6C947">
        <w:rPr>
          <w:rStyle w:val="FootnoteReference"/>
          <w:noProof/>
        </w:rPr>
        <w:t xml:space="preserve"> </w:t>
      </w:r>
      <w:r>
        <w:rPr>
          <w:noProof/>
        </w:rPr>
        <w:t>Ecodesign Directive</w:t>
      </w:r>
      <w:r w:rsidR="4A30E47D">
        <w:rPr>
          <w:noProof/>
        </w:rPr>
        <w:t xml:space="preserve"> </w:t>
      </w:r>
      <w:r w:rsidR="4A30E47D" w:rsidRPr="44C6C947">
        <w:rPr>
          <w:rFonts w:eastAsia="Times New Roman"/>
          <w:noProof/>
        </w:rPr>
        <w:t>2009/125/EC</w:t>
      </w:r>
      <w:r w:rsidR="7FFDC89A" w:rsidRPr="11BBD9A5">
        <w:rPr>
          <w:rStyle w:val="FootnoteReference"/>
          <w:noProof/>
        </w:rPr>
        <w:footnoteReference w:id="15"/>
      </w:r>
      <w:r w:rsidR="2DDD5E95" w:rsidRPr="44C6C947">
        <w:rPr>
          <w:rStyle w:val="FootnoteReference"/>
          <w:noProof/>
        </w:rPr>
        <w:t xml:space="preserve"> </w:t>
      </w:r>
      <w:r w:rsidR="2DDD5E95" w:rsidRPr="44C6C947">
        <w:rPr>
          <w:rStyle w:val="FootnoteReference"/>
          <w:noProof/>
          <w:vertAlign w:val="baseline"/>
        </w:rPr>
        <w:t>as from 18 July 2024</w:t>
      </w:r>
      <w:r>
        <w:rPr>
          <w:noProof/>
        </w:rPr>
        <w:t xml:space="preserve">, </w:t>
      </w:r>
      <w:r w:rsidR="3A434616">
        <w:rPr>
          <w:noProof/>
        </w:rPr>
        <w:t>subject to certain transitional measures</w:t>
      </w:r>
      <w:r>
        <w:rPr>
          <w:noProof/>
        </w:rPr>
        <w:t xml:space="preserve">, </w:t>
      </w:r>
      <w:r w:rsidR="0E80656A">
        <w:rPr>
          <w:noProof/>
        </w:rPr>
        <w:t>is</w:t>
      </w:r>
      <w:r w:rsidR="0B5E6DF9">
        <w:rPr>
          <w:noProof/>
        </w:rPr>
        <w:t xml:space="preserve"> not part of the present omnibus</w:t>
      </w:r>
      <w:r w:rsidR="6F533046">
        <w:rPr>
          <w:noProof/>
        </w:rPr>
        <w:t xml:space="preserve">. </w:t>
      </w:r>
      <w:r w:rsidRPr="11BBD9A5">
        <w:rPr>
          <w:rFonts w:eastAsia="Times New Roman"/>
          <w:noProof/>
        </w:rPr>
        <w:t xml:space="preserve">Implementation of the ESPR is still in </w:t>
      </w:r>
      <w:r w:rsidRPr="33DE83ED">
        <w:rPr>
          <w:rFonts w:eastAsia="Times New Roman"/>
          <w:noProof/>
        </w:rPr>
        <w:t>a very early</w:t>
      </w:r>
      <w:r w:rsidRPr="58644431">
        <w:rPr>
          <w:rFonts w:eastAsia="Times New Roman"/>
          <w:noProof/>
        </w:rPr>
        <w:t xml:space="preserve"> phase</w:t>
      </w:r>
      <w:r w:rsidR="71F702C8" w:rsidRPr="11BBD9A5">
        <w:rPr>
          <w:rFonts w:eastAsia="Times New Roman"/>
          <w:noProof/>
        </w:rPr>
        <w:t>.</w:t>
      </w:r>
      <w:r w:rsidRPr="11BBD9A5">
        <w:rPr>
          <w:rFonts w:eastAsia="Times New Roman"/>
          <w:noProof/>
        </w:rPr>
        <w:t xml:space="preserve"> </w:t>
      </w:r>
      <w:r w:rsidR="70A1507C" w:rsidRPr="44C6C947">
        <w:rPr>
          <w:rFonts w:eastAsia="Times New Roman"/>
          <w:noProof/>
        </w:rPr>
        <w:t xml:space="preserve">For the purposes of the present </w:t>
      </w:r>
      <w:r w:rsidR="56B44E21" w:rsidRPr="44C6C947">
        <w:rPr>
          <w:rFonts w:eastAsia="Times New Roman"/>
          <w:noProof/>
        </w:rPr>
        <w:t>initiative</w:t>
      </w:r>
      <w:r w:rsidR="70A1507C" w:rsidRPr="44C6C947">
        <w:rPr>
          <w:rFonts w:eastAsia="Times New Roman"/>
          <w:noProof/>
        </w:rPr>
        <w:t>,</w:t>
      </w:r>
      <w:r w:rsidR="02C88DC6" w:rsidRPr="58644431">
        <w:rPr>
          <w:rFonts w:eastAsia="Times New Roman"/>
          <w:noProof/>
        </w:rPr>
        <w:t xml:space="preserve"> alignment across the initiatives including on </w:t>
      </w:r>
      <w:r w:rsidRPr="58644431">
        <w:rPr>
          <w:rFonts w:eastAsia="Times New Roman"/>
          <w:noProof/>
        </w:rPr>
        <w:t xml:space="preserve">the interaction between </w:t>
      </w:r>
      <w:r w:rsidR="3A209DD3" w:rsidRPr="44C6C947">
        <w:rPr>
          <w:rFonts w:eastAsia="Times New Roman"/>
          <w:noProof/>
        </w:rPr>
        <w:t>the Digital Product Passport (</w:t>
      </w:r>
      <w:r w:rsidRPr="58644431">
        <w:rPr>
          <w:rFonts w:eastAsia="Times New Roman"/>
          <w:noProof/>
        </w:rPr>
        <w:t>DPP</w:t>
      </w:r>
      <w:r w:rsidR="3A209DD3" w:rsidRPr="44C6C947">
        <w:rPr>
          <w:rFonts w:eastAsia="Times New Roman"/>
          <w:noProof/>
        </w:rPr>
        <w:t>)</w:t>
      </w:r>
      <w:r w:rsidRPr="58644431">
        <w:rPr>
          <w:rFonts w:eastAsia="Times New Roman"/>
          <w:noProof/>
        </w:rPr>
        <w:t xml:space="preserve"> and EPREL</w:t>
      </w:r>
      <w:r w:rsidR="3C9D8AA4" w:rsidRPr="58644431">
        <w:rPr>
          <w:rFonts w:eastAsia="Times New Roman"/>
          <w:noProof/>
        </w:rPr>
        <w:t xml:space="preserve"> is </w:t>
      </w:r>
      <w:r w:rsidR="0D9972E5" w:rsidRPr="44C6C947">
        <w:rPr>
          <w:rFonts w:eastAsia="Times New Roman"/>
          <w:noProof/>
        </w:rPr>
        <w:t>sought.</w:t>
      </w:r>
    </w:p>
    <w:p w14:paraId="718A2702" w14:textId="77777777" w:rsidR="000E2F10" w:rsidRDefault="67B228B1" w:rsidP="00450CB0">
      <w:pPr>
        <w:rPr>
          <w:noProof/>
        </w:rPr>
      </w:pPr>
      <w:r>
        <w:rPr>
          <w:noProof/>
        </w:rPr>
        <w:t>Finally, the</w:t>
      </w:r>
      <w:r w:rsidR="406F0388">
        <w:rPr>
          <w:noProof/>
        </w:rPr>
        <w:t xml:space="preserve"> proposal </w:t>
      </w:r>
      <w:r w:rsidR="2818E232">
        <w:rPr>
          <w:noProof/>
        </w:rPr>
        <w:t>repeal</w:t>
      </w:r>
      <w:r w:rsidR="00CD6D77">
        <w:rPr>
          <w:noProof/>
        </w:rPr>
        <w:t>s</w:t>
      </w:r>
      <w:r w:rsidR="3C65555F">
        <w:rPr>
          <w:noProof/>
        </w:rPr>
        <w:t xml:space="preserve"> </w:t>
      </w:r>
      <w:r w:rsidR="406F0388">
        <w:rPr>
          <w:noProof/>
        </w:rPr>
        <w:t>Regulation (EC) No 106/2008</w:t>
      </w:r>
      <w:r w:rsidR="372FDC62" w:rsidRPr="5F74E571">
        <w:rPr>
          <w:rStyle w:val="FootnoteReference"/>
          <w:noProof/>
        </w:rPr>
        <w:footnoteReference w:id="16"/>
      </w:r>
      <w:r w:rsidR="406F0388">
        <w:rPr>
          <w:noProof/>
        </w:rPr>
        <w:t xml:space="preserve"> and</w:t>
      </w:r>
      <w:r w:rsidR="52768206">
        <w:rPr>
          <w:noProof/>
        </w:rPr>
        <w:t xml:space="preserve"> </w:t>
      </w:r>
      <w:r w:rsidR="406F0388">
        <w:rPr>
          <w:noProof/>
        </w:rPr>
        <w:t>Regulation (EU) No 174/2013</w:t>
      </w:r>
      <w:r w:rsidR="372FDC62" w:rsidRPr="5F74E571">
        <w:rPr>
          <w:rStyle w:val="FootnoteReference"/>
          <w:noProof/>
        </w:rPr>
        <w:footnoteReference w:id="17"/>
      </w:r>
      <w:r w:rsidR="786E9BD3">
        <w:rPr>
          <w:noProof/>
        </w:rPr>
        <w:t>,</w:t>
      </w:r>
      <w:r w:rsidR="406F0388">
        <w:rPr>
          <w:noProof/>
        </w:rPr>
        <w:t xml:space="preserve"> which implemented the US-EU Energy Star agreement and</w:t>
      </w:r>
      <w:r w:rsidR="00CD6D77">
        <w:rPr>
          <w:noProof/>
        </w:rPr>
        <w:t xml:space="preserve"> ha</w:t>
      </w:r>
      <w:r w:rsidR="006F3757">
        <w:rPr>
          <w:noProof/>
        </w:rPr>
        <w:t>ve</w:t>
      </w:r>
      <w:r w:rsidR="406F0388">
        <w:rPr>
          <w:noProof/>
        </w:rPr>
        <w:t xml:space="preserve"> bec</w:t>
      </w:r>
      <w:r w:rsidR="00CD6D77">
        <w:rPr>
          <w:noProof/>
        </w:rPr>
        <w:t>o</w:t>
      </w:r>
      <w:r w:rsidR="406F0388">
        <w:rPr>
          <w:noProof/>
        </w:rPr>
        <w:t xml:space="preserve">me obsolete when the latter </w:t>
      </w:r>
      <w:r w:rsidR="52E5A4A9">
        <w:rPr>
          <w:noProof/>
        </w:rPr>
        <w:t>elapsed</w:t>
      </w:r>
      <w:r w:rsidR="406F0388">
        <w:rPr>
          <w:noProof/>
        </w:rPr>
        <w:t>.</w:t>
      </w:r>
    </w:p>
    <w:p w14:paraId="5C075CCE" w14:textId="77777777" w:rsidR="00DB1F42" w:rsidRDefault="099B9D95" w:rsidP="00450CB0">
      <w:pPr>
        <w:rPr>
          <w:noProof/>
        </w:rPr>
      </w:pPr>
      <w:r>
        <w:rPr>
          <w:noProof/>
        </w:rPr>
        <w:t xml:space="preserve">The proposal </w:t>
      </w:r>
      <w:r w:rsidR="28362D4B">
        <w:rPr>
          <w:noProof/>
        </w:rPr>
        <w:t>contains the following key measures:</w:t>
      </w:r>
      <w:r w:rsidR="46587EE9">
        <w:rPr>
          <w:noProof/>
        </w:rPr>
        <w:t xml:space="preserve"> </w:t>
      </w:r>
    </w:p>
    <w:p w14:paraId="21802607" w14:textId="77777777" w:rsidR="00282842" w:rsidRDefault="05453C00" w:rsidP="58644431">
      <w:pPr>
        <w:rPr>
          <w:i/>
          <w:iCs/>
          <w:noProof/>
        </w:rPr>
      </w:pPr>
      <w:r w:rsidRPr="58644431">
        <w:rPr>
          <w:i/>
          <w:iCs/>
          <w:noProof/>
        </w:rPr>
        <w:t xml:space="preserve">Flexibility </w:t>
      </w:r>
      <w:r w:rsidR="5469567D" w:rsidRPr="58644431">
        <w:rPr>
          <w:i/>
          <w:iCs/>
          <w:noProof/>
        </w:rPr>
        <w:t>as regards the</w:t>
      </w:r>
      <w:r w:rsidRPr="58644431">
        <w:rPr>
          <w:i/>
          <w:iCs/>
          <w:noProof/>
        </w:rPr>
        <w:t xml:space="preserve"> </w:t>
      </w:r>
      <w:r w:rsidR="07EF06CA" w:rsidRPr="58644431">
        <w:rPr>
          <w:i/>
          <w:iCs/>
          <w:noProof/>
        </w:rPr>
        <w:t xml:space="preserve">format for </w:t>
      </w:r>
      <w:r w:rsidRPr="58644431">
        <w:rPr>
          <w:i/>
          <w:iCs/>
          <w:noProof/>
        </w:rPr>
        <w:t>energy labels accompanying products</w:t>
      </w:r>
      <w:r w:rsidR="1AA9DDCC" w:rsidRPr="58644431">
        <w:rPr>
          <w:i/>
          <w:iCs/>
          <w:noProof/>
        </w:rPr>
        <w:t xml:space="preserve"> while maintaining</w:t>
      </w:r>
      <w:r w:rsidR="3B5CA54E" w:rsidRPr="58644431">
        <w:rPr>
          <w:i/>
          <w:iCs/>
          <w:noProof/>
        </w:rPr>
        <w:t xml:space="preserve"> the possibility to obta</w:t>
      </w:r>
      <w:r w:rsidR="303F1B55" w:rsidRPr="58644431">
        <w:rPr>
          <w:i/>
          <w:iCs/>
          <w:noProof/>
        </w:rPr>
        <w:t>in</w:t>
      </w:r>
      <w:r w:rsidR="3B5CA54E" w:rsidRPr="58644431">
        <w:rPr>
          <w:i/>
          <w:iCs/>
          <w:noProof/>
        </w:rPr>
        <w:t xml:space="preserve"> </w:t>
      </w:r>
      <w:r w:rsidR="5CAC17A7" w:rsidRPr="58644431">
        <w:rPr>
          <w:i/>
          <w:iCs/>
          <w:noProof/>
        </w:rPr>
        <w:t>printed labels on request</w:t>
      </w:r>
    </w:p>
    <w:p w14:paraId="4C3F9031" w14:textId="77777777" w:rsidR="58644431" w:rsidRDefault="12AC158C" w:rsidP="58644431">
      <w:pPr>
        <w:rPr>
          <w:noProof/>
        </w:rPr>
      </w:pPr>
      <w:r>
        <w:rPr>
          <w:noProof/>
        </w:rPr>
        <w:t>T</w:t>
      </w:r>
      <w:r w:rsidR="73CDD362">
        <w:rPr>
          <w:noProof/>
        </w:rPr>
        <w:t>he</w:t>
      </w:r>
      <w:r w:rsidR="35E03E67">
        <w:rPr>
          <w:noProof/>
        </w:rPr>
        <w:t xml:space="preserve"> </w:t>
      </w:r>
      <w:r w:rsidR="608022BA">
        <w:rPr>
          <w:noProof/>
        </w:rPr>
        <w:t>E</w:t>
      </w:r>
      <w:r w:rsidR="6AAF08A6">
        <w:rPr>
          <w:noProof/>
        </w:rPr>
        <w:t xml:space="preserve">nergy </w:t>
      </w:r>
      <w:r w:rsidR="608022BA">
        <w:rPr>
          <w:noProof/>
        </w:rPr>
        <w:t>L</w:t>
      </w:r>
      <w:r w:rsidR="6AAF08A6">
        <w:rPr>
          <w:noProof/>
        </w:rPr>
        <w:t xml:space="preserve">abelling </w:t>
      </w:r>
      <w:r w:rsidR="608022BA">
        <w:rPr>
          <w:noProof/>
        </w:rPr>
        <w:t>R</w:t>
      </w:r>
      <w:r w:rsidR="6AAF08A6">
        <w:rPr>
          <w:noProof/>
        </w:rPr>
        <w:t>egulation</w:t>
      </w:r>
      <w:r w:rsidR="35E03E67">
        <w:rPr>
          <w:noProof/>
        </w:rPr>
        <w:t xml:space="preserve"> </w:t>
      </w:r>
      <w:r w:rsidR="73CDD362">
        <w:rPr>
          <w:noProof/>
        </w:rPr>
        <w:t>requires</w:t>
      </w:r>
      <w:r w:rsidR="35E03E67">
        <w:rPr>
          <w:noProof/>
        </w:rPr>
        <w:t xml:space="preserve"> that</w:t>
      </w:r>
      <w:r w:rsidR="634C84AA">
        <w:rPr>
          <w:noProof/>
        </w:rPr>
        <w:t xml:space="preserve"> each unit</w:t>
      </w:r>
      <w:r w:rsidR="57778636">
        <w:rPr>
          <w:noProof/>
        </w:rPr>
        <w:t xml:space="preserve"> of a product placed on the market </w:t>
      </w:r>
      <w:r w:rsidR="634C84AA">
        <w:rPr>
          <w:noProof/>
        </w:rPr>
        <w:t xml:space="preserve">is accompanied </w:t>
      </w:r>
      <w:r w:rsidR="6D2E9254">
        <w:rPr>
          <w:noProof/>
        </w:rPr>
        <w:t>by</w:t>
      </w:r>
      <w:r w:rsidR="634C84AA">
        <w:rPr>
          <w:noProof/>
        </w:rPr>
        <w:t xml:space="preserve"> </w:t>
      </w:r>
      <w:r w:rsidR="1F232A2C">
        <w:rPr>
          <w:noProof/>
        </w:rPr>
        <w:t xml:space="preserve">a </w:t>
      </w:r>
      <w:r w:rsidR="634C84AA">
        <w:rPr>
          <w:noProof/>
        </w:rPr>
        <w:t xml:space="preserve">printed </w:t>
      </w:r>
      <w:r w:rsidR="04B0622C">
        <w:rPr>
          <w:noProof/>
        </w:rPr>
        <w:t>label</w:t>
      </w:r>
      <w:r w:rsidR="3A2A0605">
        <w:rPr>
          <w:noProof/>
        </w:rPr>
        <w:t>.</w:t>
      </w:r>
      <w:r w:rsidR="766B3341">
        <w:rPr>
          <w:noProof/>
        </w:rPr>
        <w:t xml:space="preserve"> The label is</w:t>
      </w:r>
      <w:r w:rsidR="00752301">
        <w:rPr>
          <w:noProof/>
        </w:rPr>
        <w:t>,</w:t>
      </w:r>
      <w:r w:rsidR="766B3341">
        <w:rPr>
          <w:noProof/>
        </w:rPr>
        <w:t xml:space="preserve"> for</w:t>
      </w:r>
      <w:r w:rsidR="04B0622C">
        <w:rPr>
          <w:noProof/>
        </w:rPr>
        <w:t xml:space="preserve"> </w:t>
      </w:r>
      <w:r w:rsidR="70662AC2">
        <w:rPr>
          <w:noProof/>
        </w:rPr>
        <w:t>most products</w:t>
      </w:r>
      <w:r w:rsidR="00752301">
        <w:rPr>
          <w:noProof/>
        </w:rPr>
        <w:t>,</w:t>
      </w:r>
      <w:r w:rsidR="70662AC2">
        <w:rPr>
          <w:noProof/>
        </w:rPr>
        <w:t xml:space="preserve"> </w:t>
      </w:r>
      <w:r w:rsidR="00752301">
        <w:rPr>
          <w:noProof/>
        </w:rPr>
        <w:t xml:space="preserve">found </w:t>
      </w:r>
      <w:r w:rsidR="04B0622C">
        <w:rPr>
          <w:noProof/>
        </w:rPr>
        <w:t>inside</w:t>
      </w:r>
      <w:r w:rsidR="634C84AA">
        <w:rPr>
          <w:noProof/>
        </w:rPr>
        <w:t xml:space="preserve"> the box</w:t>
      </w:r>
      <w:r w:rsidR="2D100A29">
        <w:rPr>
          <w:noProof/>
        </w:rPr>
        <w:t xml:space="preserve">. For lighting and </w:t>
      </w:r>
      <w:r w:rsidR="00316676">
        <w:rPr>
          <w:noProof/>
        </w:rPr>
        <w:t xml:space="preserve">electronic </w:t>
      </w:r>
      <w:r w:rsidR="2D100A29">
        <w:rPr>
          <w:noProof/>
        </w:rPr>
        <w:t xml:space="preserve">displays, </w:t>
      </w:r>
      <w:r w:rsidR="3B9807FD">
        <w:rPr>
          <w:noProof/>
        </w:rPr>
        <w:t xml:space="preserve">printing on </w:t>
      </w:r>
      <w:r w:rsidR="407AB90F">
        <w:rPr>
          <w:noProof/>
        </w:rPr>
        <w:t xml:space="preserve">the </w:t>
      </w:r>
      <w:r w:rsidR="7C3E6B7D">
        <w:rPr>
          <w:noProof/>
        </w:rPr>
        <w:t>packaging</w:t>
      </w:r>
      <w:r w:rsidR="3B9807FD">
        <w:rPr>
          <w:noProof/>
        </w:rPr>
        <w:t xml:space="preserve"> is required</w:t>
      </w:r>
      <w:r w:rsidR="6CF9D01C">
        <w:rPr>
          <w:noProof/>
        </w:rPr>
        <w:t xml:space="preserve">. </w:t>
      </w:r>
      <w:r w:rsidR="008023C6">
        <w:rPr>
          <w:noProof/>
        </w:rPr>
        <w:t>Additionally</w:t>
      </w:r>
      <w:r w:rsidR="5A3FBD33">
        <w:rPr>
          <w:noProof/>
        </w:rPr>
        <w:t>,</w:t>
      </w:r>
      <w:r w:rsidR="008023C6">
        <w:rPr>
          <w:noProof/>
        </w:rPr>
        <w:t xml:space="preserve"> in case of rescaling</w:t>
      </w:r>
      <w:r w:rsidR="00D50CD1">
        <w:rPr>
          <w:noProof/>
        </w:rPr>
        <w:t>,</w:t>
      </w:r>
      <w:r w:rsidR="003C19BC">
        <w:rPr>
          <w:noProof/>
        </w:rPr>
        <w:t xml:space="preserve"> </w:t>
      </w:r>
      <w:r w:rsidR="00D50CD1">
        <w:rPr>
          <w:noProof/>
        </w:rPr>
        <w:t xml:space="preserve">both the label under the old regulation (the non-rescaled label) and the label under the reviewed regulation (the rescaled label) are to be delivered in printed format with each unit of product </w:t>
      </w:r>
      <w:r w:rsidR="003C19BC">
        <w:rPr>
          <w:noProof/>
        </w:rPr>
        <w:t>f</w:t>
      </w:r>
      <w:r w:rsidR="228E329D">
        <w:rPr>
          <w:noProof/>
        </w:rPr>
        <w:t xml:space="preserve">or a </w:t>
      </w:r>
      <w:r w:rsidR="0230BEF8">
        <w:rPr>
          <w:noProof/>
        </w:rPr>
        <w:t>period</w:t>
      </w:r>
      <w:r w:rsidR="228E329D">
        <w:rPr>
          <w:noProof/>
        </w:rPr>
        <w:t xml:space="preserve"> of four months</w:t>
      </w:r>
      <w:r w:rsidR="5B5F0F7F">
        <w:rPr>
          <w:noProof/>
        </w:rPr>
        <w:t xml:space="preserve"> </w:t>
      </w:r>
      <w:r w:rsidR="75036964">
        <w:rPr>
          <w:noProof/>
        </w:rPr>
        <w:t xml:space="preserve">before </w:t>
      </w:r>
      <w:r w:rsidR="4DA82520">
        <w:rPr>
          <w:noProof/>
        </w:rPr>
        <w:t>the</w:t>
      </w:r>
      <w:r w:rsidR="5B5F0F7F">
        <w:rPr>
          <w:noProof/>
        </w:rPr>
        <w:t xml:space="preserve"> re</w:t>
      </w:r>
      <w:r w:rsidR="003C19BC">
        <w:rPr>
          <w:noProof/>
        </w:rPr>
        <w:t xml:space="preserve">scaled </w:t>
      </w:r>
      <w:r w:rsidR="5B5F0F7F">
        <w:rPr>
          <w:noProof/>
        </w:rPr>
        <w:t>label</w:t>
      </w:r>
      <w:r w:rsidR="2394E463">
        <w:rPr>
          <w:noProof/>
        </w:rPr>
        <w:t xml:space="preserve"> is to be shown to potential customers </w:t>
      </w:r>
      <w:r w:rsidR="32F8A268">
        <w:rPr>
          <w:noProof/>
        </w:rPr>
        <w:t xml:space="preserve">(thereafter referred to as </w:t>
      </w:r>
      <w:r w:rsidR="00B046EC">
        <w:rPr>
          <w:noProof/>
        </w:rPr>
        <w:t>“</w:t>
      </w:r>
      <w:r w:rsidR="32F8A268">
        <w:rPr>
          <w:noProof/>
        </w:rPr>
        <w:t>the transition period</w:t>
      </w:r>
      <w:r w:rsidR="00B046EC">
        <w:rPr>
          <w:noProof/>
        </w:rPr>
        <w:t>”</w:t>
      </w:r>
      <w:r w:rsidR="32F8A268">
        <w:rPr>
          <w:noProof/>
        </w:rPr>
        <w:t>)</w:t>
      </w:r>
      <w:r w:rsidR="69BB64D4">
        <w:rPr>
          <w:noProof/>
        </w:rPr>
        <w:t>.</w:t>
      </w:r>
      <w:r w:rsidR="3D3BE12D">
        <w:rPr>
          <w:noProof/>
        </w:rPr>
        <w:t xml:space="preserve"> </w:t>
      </w:r>
    </w:p>
    <w:p w14:paraId="3D8B83BD" w14:textId="77777777" w:rsidR="00536923" w:rsidRPr="00B8784B" w:rsidRDefault="09829523" w:rsidP="5F74E571">
      <w:pPr>
        <w:rPr>
          <w:noProof/>
        </w:rPr>
      </w:pPr>
      <w:r>
        <w:rPr>
          <w:noProof/>
        </w:rPr>
        <w:t>The impact</w:t>
      </w:r>
      <w:r w:rsidR="44823CC8">
        <w:rPr>
          <w:noProof/>
        </w:rPr>
        <w:t xml:space="preserve"> assessment</w:t>
      </w:r>
      <w:r w:rsidR="577D68CD">
        <w:rPr>
          <w:noProof/>
        </w:rPr>
        <w:t xml:space="preserve"> supporting this proposal</w:t>
      </w:r>
      <w:r w:rsidR="44823CC8">
        <w:rPr>
          <w:noProof/>
        </w:rPr>
        <w:t xml:space="preserve"> has assessed </w:t>
      </w:r>
      <w:r w:rsidR="00577386">
        <w:rPr>
          <w:noProof/>
        </w:rPr>
        <w:t xml:space="preserve">alternative </w:t>
      </w:r>
      <w:r w:rsidR="00457440">
        <w:rPr>
          <w:noProof/>
        </w:rPr>
        <w:t xml:space="preserve">options </w:t>
      </w:r>
      <w:r w:rsidR="5357B6E7">
        <w:rPr>
          <w:noProof/>
        </w:rPr>
        <w:t>for</w:t>
      </w:r>
      <w:r w:rsidR="0695D7C6">
        <w:rPr>
          <w:noProof/>
        </w:rPr>
        <w:t xml:space="preserve"> how the label </w:t>
      </w:r>
      <w:r w:rsidR="00974791">
        <w:rPr>
          <w:noProof/>
        </w:rPr>
        <w:t>should</w:t>
      </w:r>
      <w:r w:rsidR="0695D7C6">
        <w:rPr>
          <w:noProof/>
        </w:rPr>
        <w:t xml:space="preserve"> be </w:t>
      </w:r>
      <w:r w:rsidR="000F0D11">
        <w:rPr>
          <w:noProof/>
        </w:rPr>
        <w:t>provided</w:t>
      </w:r>
      <w:r w:rsidR="00D53339">
        <w:rPr>
          <w:noProof/>
        </w:rPr>
        <w:t xml:space="preserve"> </w:t>
      </w:r>
      <w:r w:rsidR="502A8BC1">
        <w:rPr>
          <w:noProof/>
        </w:rPr>
        <w:t xml:space="preserve">- </w:t>
      </w:r>
      <w:r w:rsidR="0695D7C6">
        <w:rPr>
          <w:noProof/>
        </w:rPr>
        <w:t xml:space="preserve">while </w:t>
      </w:r>
      <w:r w:rsidR="77D1FDA5">
        <w:rPr>
          <w:noProof/>
        </w:rPr>
        <w:t>maintaining</w:t>
      </w:r>
      <w:r w:rsidR="0695D7C6">
        <w:rPr>
          <w:noProof/>
        </w:rPr>
        <w:t xml:space="preserve"> the </w:t>
      </w:r>
      <w:r w:rsidR="00572D70">
        <w:rPr>
          <w:noProof/>
        </w:rPr>
        <w:t xml:space="preserve">key </w:t>
      </w:r>
      <w:r w:rsidR="005356BF">
        <w:rPr>
          <w:noProof/>
        </w:rPr>
        <w:t xml:space="preserve">requirement </w:t>
      </w:r>
      <w:r w:rsidR="0695D7C6">
        <w:rPr>
          <w:noProof/>
        </w:rPr>
        <w:t>that a</w:t>
      </w:r>
      <w:r w:rsidR="3655F5B1">
        <w:rPr>
          <w:noProof/>
        </w:rPr>
        <w:t xml:space="preserve"> </w:t>
      </w:r>
      <w:r w:rsidR="0695D7C6">
        <w:rPr>
          <w:noProof/>
        </w:rPr>
        <w:t xml:space="preserve">label </w:t>
      </w:r>
      <w:r w:rsidR="0AB8E16F">
        <w:rPr>
          <w:noProof/>
        </w:rPr>
        <w:t>must</w:t>
      </w:r>
      <w:r w:rsidR="0695D7C6">
        <w:rPr>
          <w:noProof/>
        </w:rPr>
        <w:t xml:space="preserve"> be display</w:t>
      </w:r>
      <w:r w:rsidR="42286768">
        <w:rPr>
          <w:noProof/>
        </w:rPr>
        <w:t xml:space="preserve">ed </w:t>
      </w:r>
      <w:r w:rsidR="00BD553C">
        <w:rPr>
          <w:noProof/>
        </w:rPr>
        <w:t xml:space="preserve">to </w:t>
      </w:r>
      <w:r w:rsidR="0695D7C6">
        <w:rPr>
          <w:noProof/>
        </w:rPr>
        <w:t>customers</w:t>
      </w:r>
      <w:r w:rsidR="00BD553C">
        <w:rPr>
          <w:noProof/>
        </w:rPr>
        <w:t xml:space="preserve"> </w:t>
      </w:r>
      <w:r w:rsidR="591F64DE">
        <w:rPr>
          <w:noProof/>
        </w:rPr>
        <w:t>or</w:t>
      </w:r>
      <w:r w:rsidR="00BD553C">
        <w:rPr>
          <w:noProof/>
        </w:rPr>
        <w:t xml:space="preserve"> end users</w:t>
      </w:r>
      <w:r w:rsidR="0695D7C6">
        <w:rPr>
          <w:noProof/>
        </w:rPr>
        <w:t xml:space="preserve"> at the point</w:t>
      </w:r>
      <w:r w:rsidR="0552B309">
        <w:rPr>
          <w:noProof/>
        </w:rPr>
        <w:t>s</w:t>
      </w:r>
      <w:r w:rsidR="0695D7C6">
        <w:rPr>
          <w:noProof/>
        </w:rPr>
        <w:t xml:space="preserve"> of sale</w:t>
      </w:r>
      <w:r w:rsidR="3C5BD8F0">
        <w:rPr>
          <w:noProof/>
        </w:rPr>
        <w:t>.</w:t>
      </w:r>
      <w:r w:rsidR="56EF3B34">
        <w:rPr>
          <w:noProof/>
        </w:rPr>
        <w:t xml:space="preserve"> </w:t>
      </w:r>
      <w:r w:rsidR="6F13CCD1">
        <w:rPr>
          <w:noProof/>
        </w:rPr>
        <w:t xml:space="preserve">The proposal seeks to reduce the number of labels inside boxes and/or printed on the packaging that are not used for display and that the </w:t>
      </w:r>
      <w:r w:rsidR="00084665">
        <w:rPr>
          <w:noProof/>
        </w:rPr>
        <w:t xml:space="preserve">customer </w:t>
      </w:r>
      <w:r w:rsidR="02B3B9C2">
        <w:rPr>
          <w:noProof/>
        </w:rPr>
        <w:t>or</w:t>
      </w:r>
      <w:r w:rsidR="00084665">
        <w:rPr>
          <w:noProof/>
        </w:rPr>
        <w:t xml:space="preserve"> </w:t>
      </w:r>
      <w:r w:rsidR="6F13CCD1">
        <w:rPr>
          <w:noProof/>
        </w:rPr>
        <w:t xml:space="preserve">end user gets </w:t>
      </w:r>
      <w:r w:rsidR="3C87D915">
        <w:rPr>
          <w:noProof/>
        </w:rPr>
        <w:t xml:space="preserve">with the purchased product </w:t>
      </w:r>
      <w:r w:rsidR="6F13CCD1">
        <w:rPr>
          <w:noProof/>
        </w:rPr>
        <w:t xml:space="preserve">and may simply discard as the purchasing decision has been taken. </w:t>
      </w:r>
      <w:r w:rsidR="588490F7">
        <w:rPr>
          <w:noProof/>
        </w:rPr>
        <w:t>The</w:t>
      </w:r>
      <w:r w:rsidR="2B0C7C29">
        <w:rPr>
          <w:noProof/>
        </w:rPr>
        <w:t xml:space="preserve"> </w:t>
      </w:r>
      <w:r w:rsidR="001A78BC">
        <w:rPr>
          <w:noProof/>
        </w:rPr>
        <w:t xml:space="preserve">proposal </w:t>
      </w:r>
      <w:r w:rsidR="6FBCBAF7">
        <w:rPr>
          <w:noProof/>
        </w:rPr>
        <w:t>remove</w:t>
      </w:r>
      <w:r w:rsidR="7396DBD0">
        <w:rPr>
          <w:noProof/>
        </w:rPr>
        <w:t>s</w:t>
      </w:r>
      <w:r w:rsidR="6FBCBAF7">
        <w:rPr>
          <w:noProof/>
        </w:rPr>
        <w:t xml:space="preserve"> the default rule </w:t>
      </w:r>
      <w:r w:rsidR="006E737B">
        <w:rPr>
          <w:noProof/>
        </w:rPr>
        <w:t xml:space="preserve">in the </w:t>
      </w:r>
      <w:r w:rsidR="00394810">
        <w:rPr>
          <w:noProof/>
        </w:rPr>
        <w:t xml:space="preserve">energy labelling </w:t>
      </w:r>
      <w:r w:rsidR="006E737B">
        <w:rPr>
          <w:noProof/>
        </w:rPr>
        <w:t xml:space="preserve">framework </w:t>
      </w:r>
      <w:r w:rsidR="2891329B">
        <w:rPr>
          <w:noProof/>
        </w:rPr>
        <w:t>to</w:t>
      </w:r>
      <w:r w:rsidR="6FBCBAF7">
        <w:rPr>
          <w:noProof/>
        </w:rPr>
        <w:t xml:space="preserve"> have a printed label accompanying each unit </w:t>
      </w:r>
      <w:r w:rsidR="502A8BC1">
        <w:rPr>
          <w:noProof/>
        </w:rPr>
        <w:t>but</w:t>
      </w:r>
      <w:r w:rsidR="0B4BD039">
        <w:rPr>
          <w:noProof/>
        </w:rPr>
        <w:t xml:space="preserve"> </w:t>
      </w:r>
      <w:r w:rsidR="003C7182">
        <w:rPr>
          <w:noProof/>
        </w:rPr>
        <w:t xml:space="preserve">it </w:t>
      </w:r>
      <w:r w:rsidR="0B4BD039">
        <w:rPr>
          <w:noProof/>
        </w:rPr>
        <w:t xml:space="preserve">does not </w:t>
      </w:r>
      <w:r w:rsidR="6BAA9DEE">
        <w:rPr>
          <w:noProof/>
        </w:rPr>
        <w:t>introduce</w:t>
      </w:r>
      <w:r w:rsidR="0B4BD039">
        <w:rPr>
          <w:noProof/>
        </w:rPr>
        <w:t xml:space="preserve"> a </w:t>
      </w:r>
      <w:r w:rsidR="00394810">
        <w:rPr>
          <w:noProof/>
        </w:rPr>
        <w:t>‘</w:t>
      </w:r>
      <w:r w:rsidR="0B4BD039">
        <w:rPr>
          <w:noProof/>
        </w:rPr>
        <w:t>digital only</w:t>
      </w:r>
      <w:r w:rsidR="00394810">
        <w:rPr>
          <w:noProof/>
        </w:rPr>
        <w:t>’</w:t>
      </w:r>
      <w:r w:rsidR="00C35499">
        <w:rPr>
          <w:noProof/>
        </w:rPr>
        <w:t xml:space="preserve"> system for</w:t>
      </w:r>
      <w:r w:rsidR="0B4BD039">
        <w:rPr>
          <w:noProof/>
        </w:rPr>
        <w:t xml:space="preserve"> label</w:t>
      </w:r>
      <w:r w:rsidR="00EC1060">
        <w:rPr>
          <w:noProof/>
        </w:rPr>
        <w:t xml:space="preserve">, </w:t>
      </w:r>
      <w:r w:rsidR="754EB21D">
        <w:rPr>
          <w:noProof/>
        </w:rPr>
        <w:t xml:space="preserve">given </w:t>
      </w:r>
      <w:r w:rsidR="1C53E72A">
        <w:rPr>
          <w:noProof/>
        </w:rPr>
        <w:t xml:space="preserve">the impact this would have on </w:t>
      </w:r>
      <w:r w:rsidR="00394810">
        <w:rPr>
          <w:noProof/>
        </w:rPr>
        <w:t>the</w:t>
      </w:r>
      <w:r w:rsidR="1C53E72A">
        <w:rPr>
          <w:noProof/>
        </w:rPr>
        <w:t xml:space="preserve"> more SME</w:t>
      </w:r>
      <w:r w:rsidR="007D7E11">
        <w:rPr>
          <w:noProof/>
        </w:rPr>
        <w:t>-</w:t>
      </w:r>
      <w:r w:rsidR="1C53E72A">
        <w:rPr>
          <w:noProof/>
        </w:rPr>
        <w:t>do</w:t>
      </w:r>
      <w:r w:rsidR="4371CE58">
        <w:rPr>
          <w:noProof/>
        </w:rPr>
        <w:t>minate</w:t>
      </w:r>
      <w:r w:rsidR="1C53E72A">
        <w:rPr>
          <w:noProof/>
        </w:rPr>
        <w:t xml:space="preserve">d </w:t>
      </w:r>
      <w:r w:rsidR="7ABDA329">
        <w:rPr>
          <w:noProof/>
        </w:rPr>
        <w:t>retail</w:t>
      </w:r>
      <w:r w:rsidR="1C53E72A">
        <w:rPr>
          <w:noProof/>
        </w:rPr>
        <w:t xml:space="preserve"> sector and </w:t>
      </w:r>
      <w:r w:rsidR="0DC94772">
        <w:rPr>
          <w:noProof/>
        </w:rPr>
        <w:t xml:space="preserve">the </w:t>
      </w:r>
      <w:r w:rsidR="1C53E72A">
        <w:rPr>
          <w:noProof/>
        </w:rPr>
        <w:t xml:space="preserve">lack of sector </w:t>
      </w:r>
      <w:r w:rsidR="6A0CF7C6">
        <w:rPr>
          <w:noProof/>
        </w:rPr>
        <w:t>specific</w:t>
      </w:r>
      <w:r w:rsidR="1C53E72A">
        <w:rPr>
          <w:noProof/>
        </w:rPr>
        <w:t xml:space="preserve"> behavioural studies</w:t>
      </w:r>
      <w:r w:rsidR="575CBDB5">
        <w:rPr>
          <w:noProof/>
        </w:rPr>
        <w:t xml:space="preserve"> o</w:t>
      </w:r>
      <w:r w:rsidR="00923B4B">
        <w:rPr>
          <w:noProof/>
        </w:rPr>
        <w:t>n</w:t>
      </w:r>
      <w:r w:rsidR="575CBDB5">
        <w:rPr>
          <w:noProof/>
        </w:rPr>
        <w:t xml:space="preserve"> the effect of moving</w:t>
      </w:r>
      <w:r w:rsidR="536E3DAE">
        <w:rPr>
          <w:noProof/>
        </w:rPr>
        <w:t xml:space="preserve"> fully</w:t>
      </w:r>
      <w:r w:rsidR="575CBDB5">
        <w:rPr>
          <w:noProof/>
        </w:rPr>
        <w:t xml:space="preserve"> to digital labels</w:t>
      </w:r>
      <w:r w:rsidR="6FBCBAF7">
        <w:rPr>
          <w:noProof/>
        </w:rPr>
        <w:t>.</w:t>
      </w:r>
    </w:p>
    <w:p w14:paraId="2C49BEA1" w14:textId="77777777" w:rsidR="00BD5F17" w:rsidRPr="00B8784B" w:rsidRDefault="262F5952" w:rsidP="6A93B65A">
      <w:pPr>
        <w:rPr>
          <w:noProof/>
        </w:rPr>
      </w:pPr>
      <w:r>
        <w:rPr>
          <w:noProof/>
        </w:rPr>
        <w:t>The proposal also removes the obligation for suppliers of tyres and energy</w:t>
      </w:r>
      <w:r w:rsidR="00394810">
        <w:rPr>
          <w:noProof/>
        </w:rPr>
        <w:t>-</w:t>
      </w:r>
      <w:r>
        <w:rPr>
          <w:noProof/>
        </w:rPr>
        <w:t>related products to enter</w:t>
      </w:r>
      <w:r w:rsidR="3EA86A11">
        <w:rPr>
          <w:noProof/>
        </w:rPr>
        <w:t xml:space="preserve"> a</w:t>
      </w:r>
      <w:r>
        <w:rPr>
          <w:noProof/>
        </w:rPr>
        <w:t xml:space="preserve"> separate label </w:t>
      </w:r>
      <w:r w:rsidR="58644431">
        <w:rPr>
          <w:noProof/>
        </w:rPr>
        <w:t>image in EPREL since the product database</w:t>
      </w:r>
      <w:r w:rsidR="0063235F">
        <w:rPr>
          <w:noProof/>
        </w:rPr>
        <w:t xml:space="preserve"> automatically</w:t>
      </w:r>
      <w:r w:rsidR="00394810">
        <w:rPr>
          <w:noProof/>
        </w:rPr>
        <w:t xml:space="preserve"> </w:t>
      </w:r>
      <w:r w:rsidR="58644431">
        <w:rPr>
          <w:noProof/>
        </w:rPr>
        <w:t>generates</w:t>
      </w:r>
      <w:r w:rsidR="00394810">
        <w:rPr>
          <w:noProof/>
        </w:rPr>
        <w:t xml:space="preserve"> these </w:t>
      </w:r>
      <w:r w:rsidR="002A287E">
        <w:rPr>
          <w:noProof/>
        </w:rPr>
        <w:t>labels</w:t>
      </w:r>
      <w:r w:rsidR="58644431">
        <w:rPr>
          <w:noProof/>
        </w:rPr>
        <w:t xml:space="preserve">. In addition, the proposal ensures that the QR code </w:t>
      </w:r>
      <w:r w:rsidR="00E4253E">
        <w:rPr>
          <w:noProof/>
        </w:rPr>
        <w:t xml:space="preserve">that is compulsory </w:t>
      </w:r>
      <w:r w:rsidR="58644431">
        <w:rPr>
          <w:noProof/>
        </w:rPr>
        <w:t>on revised labels and the EPREL</w:t>
      </w:r>
      <w:r w:rsidR="00EE2CCB">
        <w:rPr>
          <w:noProof/>
        </w:rPr>
        <w:t xml:space="preserve"> </w:t>
      </w:r>
      <w:r w:rsidR="58644431">
        <w:rPr>
          <w:noProof/>
        </w:rPr>
        <w:t xml:space="preserve">registration number are transmitted </w:t>
      </w:r>
      <w:r w:rsidR="008300E7">
        <w:rPr>
          <w:noProof/>
        </w:rPr>
        <w:t xml:space="preserve">along </w:t>
      </w:r>
      <w:r w:rsidR="58644431">
        <w:rPr>
          <w:noProof/>
        </w:rPr>
        <w:t>the</w:t>
      </w:r>
      <w:r w:rsidR="00EE2CCB">
        <w:rPr>
          <w:noProof/>
        </w:rPr>
        <w:t xml:space="preserve"> </w:t>
      </w:r>
      <w:r w:rsidR="00BD2558">
        <w:rPr>
          <w:noProof/>
        </w:rPr>
        <w:t>supply</w:t>
      </w:r>
      <w:r w:rsidR="58644431">
        <w:rPr>
          <w:noProof/>
        </w:rPr>
        <w:t xml:space="preserve"> chain. </w:t>
      </w:r>
    </w:p>
    <w:p w14:paraId="2422FF94" w14:textId="77777777" w:rsidR="00536923" w:rsidRPr="00B8784B" w:rsidRDefault="2A95B49C" w:rsidP="6A93B65A">
      <w:pPr>
        <w:rPr>
          <w:noProof/>
        </w:rPr>
      </w:pPr>
      <w:r>
        <w:rPr>
          <w:noProof/>
        </w:rPr>
        <w:t>The</w:t>
      </w:r>
      <w:r w:rsidR="6E901FD0">
        <w:rPr>
          <w:noProof/>
        </w:rPr>
        <w:t xml:space="preserve"> proposal</w:t>
      </w:r>
      <w:r w:rsidR="3C15BE31">
        <w:rPr>
          <w:noProof/>
        </w:rPr>
        <w:t xml:space="preserve"> retains the possib</w:t>
      </w:r>
      <w:r w:rsidR="7662A74D">
        <w:rPr>
          <w:noProof/>
        </w:rPr>
        <w:t>i</w:t>
      </w:r>
      <w:r w:rsidR="3C15BE31">
        <w:rPr>
          <w:noProof/>
        </w:rPr>
        <w:t xml:space="preserve">lity </w:t>
      </w:r>
      <w:r w:rsidR="163093DB">
        <w:rPr>
          <w:noProof/>
        </w:rPr>
        <w:t>for</w:t>
      </w:r>
      <w:r w:rsidR="4B71DFFE">
        <w:rPr>
          <w:noProof/>
        </w:rPr>
        <w:t xml:space="preserve"> </w:t>
      </w:r>
      <w:r w:rsidR="3C15BE31">
        <w:rPr>
          <w:noProof/>
        </w:rPr>
        <w:t>dealers</w:t>
      </w:r>
      <w:r w:rsidR="0CF3AE4C">
        <w:rPr>
          <w:noProof/>
        </w:rPr>
        <w:t xml:space="preserve"> to request printed labels from supplier</w:t>
      </w:r>
      <w:r w:rsidR="007C33F3">
        <w:rPr>
          <w:noProof/>
        </w:rPr>
        <w:t>s</w:t>
      </w:r>
      <w:r w:rsidR="5F367285">
        <w:rPr>
          <w:noProof/>
        </w:rPr>
        <w:t xml:space="preserve">, an option that is expected to be used by smaller </w:t>
      </w:r>
      <w:r w:rsidR="00BB3B22">
        <w:rPr>
          <w:noProof/>
        </w:rPr>
        <w:t xml:space="preserve">dealers </w:t>
      </w:r>
      <w:r w:rsidR="5F367285">
        <w:rPr>
          <w:noProof/>
        </w:rPr>
        <w:t>wh</w:t>
      </w:r>
      <w:r w:rsidR="38FCF32C">
        <w:rPr>
          <w:noProof/>
        </w:rPr>
        <w:t>o</w:t>
      </w:r>
      <w:r w:rsidR="5F367285">
        <w:rPr>
          <w:noProof/>
        </w:rPr>
        <w:t xml:space="preserve"> </w:t>
      </w:r>
      <w:r w:rsidR="2740CD10">
        <w:rPr>
          <w:noProof/>
        </w:rPr>
        <w:t>may face</w:t>
      </w:r>
      <w:r w:rsidR="5F367285">
        <w:rPr>
          <w:noProof/>
        </w:rPr>
        <w:t xml:space="preserve"> higher </w:t>
      </w:r>
      <w:r w:rsidR="0000601A">
        <w:rPr>
          <w:noProof/>
        </w:rPr>
        <w:t xml:space="preserve">per unit </w:t>
      </w:r>
      <w:r w:rsidR="5F367285">
        <w:rPr>
          <w:noProof/>
        </w:rPr>
        <w:t>printing costs tha</w:t>
      </w:r>
      <w:r w:rsidR="2B91B028">
        <w:rPr>
          <w:noProof/>
        </w:rPr>
        <w:t>n</w:t>
      </w:r>
      <w:r w:rsidR="5F367285">
        <w:rPr>
          <w:noProof/>
        </w:rPr>
        <w:t xml:space="preserve"> </w:t>
      </w:r>
      <w:r w:rsidR="2635D4D8">
        <w:rPr>
          <w:noProof/>
        </w:rPr>
        <w:t>suppliers</w:t>
      </w:r>
      <w:r w:rsidR="58668264">
        <w:rPr>
          <w:noProof/>
        </w:rPr>
        <w:t>,</w:t>
      </w:r>
      <w:r w:rsidR="2635D4D8">
        <w:rPr>
          <w:noProof/>
        </w:rPr>
        <w:t xml:space="preserve"> which </w:t>
      </w:r>
      <w:r w:rsidR="5F367285">
        <w:rPr>
          <w:noProof/>
        </w:rPr>
        <w:t xml:space="preserve">generally </w:t>
      </w:r>
      <w:r w:rsidR="6434DE06">
        <w:rPr>
          <w:noProof/>
        </w:rPr>
        <w:t xml:space="preserve">are </w:t>
      </w:r>
      <w:r w:rsidR="5F367285">
        <w:rPr>
          <w:noProof/>
        </w:rPr>
        <w:t>bigger manufa</w:t>
      </w:r>
      <w:r w:rsidR="0073BBB2">
        <w:rPr>
          <w:noProof/>
        </w:rPr>
        <w:t>cturers.</w:t>
      </w:r>
      <w:r w:rsidR="3C15BE31">
        <w:rPr>
          <w:noProof/>
        </w:rPr>
        <w:t xml:space="preserve"> </w:t>
      </w:r>
      <w:r w:rsidR="3EBEFD75">
        <w:rPr>
          <w:noProof/>
        </w:rPr>
        <w:t xml:space="preserve">The proposal also </w:t>
      </w:r>
      <w:r w:rsidR="33EB48CB">
        <w:rPr>
          <w:noProof/>
        </w:rPr>
        <w:t xml:space="preserve">gives </w:t>
      </w:r>
      <w:r w:rsidR="00BB3B22">
        <w:rPr>
          <w:noProof/>
        </w:rPr>
        <w:t xml:space="preserve">dealers </w:t>
      </w:r>
      <w:r w:rsidR="33EB48CB">
        <w:rPr>
          <w:noProof/>
        </w:rPr>
        <w:t xml:space="preserve">the possibility to display </w:t>
      </w:r>
      <w:r w:rsidR="62CD816C">
        <w:rPr>
          <w:noProof/>
        </w:rPr>
        <w:t xml:space="preserve">the label </w:t>
      </w:r>
      <w:r w:rsidR="33EB48CB">
        <w:rPr>
          <w:noProof/>
        </w:rPr>
        <w:t>in shops on digital screens,</w:t>
      </w:r>
      <w:r w:rsidR="00456381">
        <w:rPr>
          <w:noProof/>
        </w:rPr>
        <w:t xml:space="preserve"> </w:t>
      </w:r>
      <w:r w:rsidR="00394810">
        <w:rPr>
          <w:noProof/>
        </w:rPr>
        <w:t>considering</w:t>
      </w:r>
      <w:r w:rsidR="006C3C64">
        <w:rPr>
          <w:noProof/>
        </w:rPr>
        <w:t xml:space="preserve"> </w:t>
      </w:r>
      <w:r w:rsidR="33EB48CB">
        <w:rPr>
          <w:noProof/>
        </w:rPr>
        <w:t>technolog</w:t>
      </w:r>
      <w:r w:rsidR="06308B4D">
        <w:rPr>
          <w:noProof/>
        </w:rPr>
        <w:t>ical</w:t>
      </w:r>
      <w:r w:rsidR="33EB48CB">
        <w:rPr>
          <w:noProof/>
        </w:rPr>
        <w:t xml:space="preserve"> development</w:t>
      </w:r>
      <w:r w:rsidR="005D6BE6">
        <w:rPr>
          <w:noProof/>
        </w:rPr>
        <w:t>s</w:t>
      </w:r>
      <w:r w:rsidR="33EB48CB">
        <w:rPr>
          <w:noProof/>
        </w:rPr>
        <w:t xml:space="preserve"> </w:t>
      </w:r>
      <w:r w:rsidR="6BE79051">
        <w:rPr>
          <w:noProof/>
        </w:rPr>
        <w:t xml:space="preserve">that enable </w:t>
      </w:r>
      <w:r w:rsidR="5E51F1F3">
        <w:rPr>
          <w:noProof/>
        </w:rPr>
        <w:t xml:space="preserve">such screens to </w:t>
      </w:r>
      <w:r w:rsidR="33EB48CB">
        <w:rPr>
          <w:noProof/>
        </w:rPr>
        <w:t xml:space="preserve">display energy labels in </w:t>
      </w:r>
      <w:r w:rsidR="7FB46458">
        <w:rPr>
          <w:noProof/>
        </w:rPr>
        <w:t>the approp</w:t>
      </w:r>
      <w:r w:rsidR="09D3E32F">
        <w:rPr>
          <w:noProof/>
        </w:rPr>
        <w:t>r</w:t>
      </w:r>
      <w:r w:rsidR="7FB46458">
        <w:rPr>
          <w:noProof/>
        </w:rPr>
        <w:t xml:space="preserve">iate </w:t>
      </w:r>
      <w:r w:rsidR="33EB48CB">
        <w:rPr>
          <w:noProof/>
        </w:rPr>
        <w:t>resolution</w:t>
      </w:r>
      <w:r w:rsidR="00867895">
        <w:rPr>
          <w:noProof/>
        </w:rPr>
        <w:t>, colour</w:t>
      </w:r>
      <w:r w:rsidR="33EB48CB">
        <w:rPr>
          <w:noProof/>
        </w:rPr>
        <w:t xml:space="preserve"> and size</w:t>
      </w:r>
      <w:r w:rsidR="74724677">
        <w:rPr>
          <w:noProof/>
        </w:rPr>
        <w:t>.</w:t>
      </w:r>
    </w:p>
    <w:p w14:paraId="6DB3A97A" w14:textId="77777777" w:rsidR="00536923" w:rsidRPr="00B8784B" w:rsidRDefault="5E0C65C9" w:rsidP="58644431">
      <w:pPr>
        <w:rPr>
          <w:i/>
          <w:iCs/>
          <w:noProof/>
        </w:rPr>
      </w:pPr>
      <w:r w:rsidRPr="58644431">
        <w:rPr>
          <w:i/>
          <w:iCs/>
          <w:noProof/>
        </w:rPr>
        <w:t>Fully electronic</w:t>
      </w:r>
      <w:r w:rsidR="5321FB56" w:rsidRPr="58644431">
        <w:rPr>
          <w:i/>
          <w:iCs/>
          <w:noProof/>
        </w:rPr>
        <w:t xml:space="preserve"> product information sheets </w:t>
      </w:r>
    </w:p>
    <w:p w14:paraId="2079AFEC" w14:textId="77777777" w:rsidR="00536923" w:rsidRDefault="496590D7" w:rsidP="59DA00EF">
      <w:pPr>
        <w:rPr>
          <w:i/>
          <w:iCs/>
          <w:noProof/>
        </w:rPr>
      </w:pPr>
      <w:r>
        <w:rPr>
          <w:noProof/>
        </w:rPr>
        <w:t>P</w:t>
      </w:r>
      <w:r w:rsidR="1A3350FD">
        <w:rPr>
          <w:noProof/>
        </w:rPr>
        <w:t>roduct information sheets</w:t>
      </w:r>
      <w:r w:rsidR="36D8A25D">
        <w:rPr>
          <w:noProof/>
        </w:rPr>
        <w:t xml:space="preserve"> (PIS)</w:t>
      </w:r>
      <w:r w:rsidR="1A3350FD">
        <w:rPr>
          <w:noProof/>
        </w:rPr>
        <w:t xml:space="preserve"> </w:t>
      </w:r>
      <w:r w:rsidR="1C56ABD3">
        <w:rPr>
          <w:noProof/>
        </w:rPr>
        <w:t xml:space="preserve">provide dealers with </w:t>
      </w:r>
      <w:r w:rsidR="1A3350FD">
        <w:rPr>
          <w:noProof/>
        </w:rPr>
        <w:t xml:space="preserve">additional technical information </w:t>
      </w:r>
      <w:r w:rsidR="3314A9DE">
        <w:rPr>
          <w:noProof/>
        </w:rPr>
        <w:t xml:space="preserve">useful </w:t>
      </w:r>
      <w:r w:rsidR="1A3350FD">
        <w:rPr>
          <w:noProof/>
        </w:rPr>
        <w:t>for marketing and sales</w:t>
      </w:r>
      <w:r w:rsidR="37F25B6C">
        <w:rPr>
          <w:noProof/>
        </w:rPr>
        <w:t xml:space="preserve">. They </w:t>
      </w:r>
      <w:r w:rsidR="00BC0889">
        <w:rPr>
          <w:noProof/>
        </w:rPr>
        <w:t>can be accessed by anyone</w:t>
      </w:r>
      <w:r w:rsidR="37F25B6C">
        <w:rPr>
          <w:noProof/>
        </w:rPr>
        <w:t xml:space="preserve"> </w:t>
      </w:r>
      <w:r w:rsidR="0072030B">
        <w:rPr>
          <w:noProof/>
        </w:rPr>
        <w:t>through EPREL</w:t>
      </w:r>
      <w:r w:rsidR="00096126">
        <w:rPr>
          <w:noProof/>
        </w:rPr>
        <w:t xml:space="preserve"> </w:t>
      </w:r>
      <w:r w:rsidR="00117D43">
        <w:rPr>
          <w:noProof/>
        </w:rPr>
        <w:t>where they</w:t>
      </w:r>
      <w:r w:rsidR="00096126">
        <w:rPr>
          <w:noProof/>
        </w:rPr>
        <w:t xml:space="preserve"> are</w:t>
      </w:r>
      <w:r w:rsidR="0072030B">
        <w:rPr>
          <w:noProof/>
        </w:rPr>
        <w:t xml:space="preserve"> automatically </w:t>
      </w:r>
      <w:r w:rsidR="37F25B6C">
        <w:rPr>
          <w:noProof/>
        </w:rPr>
        <w:t>available</w:t>
      </w:r>
      <w:r w:rsidR="3E716586">
        <w:rPr>
          <w:noProof/>
        </w:rPr>
        <w:t xml:space="preserve"> in all official languages</w:t>
      </w:r>
      <w:r w:rsidR="3D08DFFD">
        <w:rPr>
          <w:noProof/>
        </w:rPr>
        <w:t xml:space="preserve"> of the Union</w:t>
      </w:r>
      <w:r w:rsidR="0759BC01">
        <w:rPr>
          <w:noProof/>
        </w:rPr>
        <w:t xml:space="preserve">. </w:t>
      </w:r>
      <w:r w:rsidR="001C4E73">
        <w:rPr>
          <w:noProof/>
        </w:rPr>
        <w:t>Article 3(1) of t</w:t>
      </w:r>
      <w:r w:rsidR="0759BC01">
        <w:rPr>
          <w:noProof/>
        </w:rPr>
        <w:t xml:space="preserve">he </w:t>
      </w:r>
      <w:r w:rsidR="001C4E73">
        <w:rPr>
          <w:noProof/>
        </w:rPr>
        <w:t>E</w:t>
      </w:r>
      <w:r w:rsidR="36D8A25D">
        <w:rPr>
          <w:noProof/>
        </w:rPr>
        <w:t xml:space="preserve">nergy </w:t>
      </w:r>
      <w:r w:rsidR="001C4E73">
        <w:rPr>
          <w:noProof/>
        </w:rPr>
        <w:t>L</w:t>
      </w:r>
      <w:r w:rsidR="36D8A25D">
        <w:rPr>
          <w:noProof/>
        </w:rPr>
        <w:t xml:space="preserve">abelling </w:t>
      </w:r>
      <w:r w:rsidR="001C4E73">
        <w:rPr>
          <w:noProof/>
        </w:rPr>
        <w:t>R</w:t>
      </w:r>
      <w:r w:rsidR="36D8A25D">
        <w:rPr>
          <w:noProof/>
        </w:rPr>
        <w:t>egulation offers</w:t>
      </w:r>
      <w:r w:rsidR="0759BC01">
        <w:rPr>
          <w:noProof/>
        </w:rPr>
        <w:t xml:space="preserve"> the option to </w:t>
      </w:r>
      <w:r w:rsidR="00E8205C">
        <w:rPr>
          <w:noProof/>
        </w:rPr>
        <w:t xml:space="preserve">not require </w:t>
      </w:r>
      <w:r w:rsidR="0759BC01">
        <w:rPr>
          <w:noProof/>
        </w:rPr>
        <w:t xml:space="preserve">the delivery of </w:t>
      </w:r>
      <w:r w:rsidR="7F71F7C8">
        <w:rPr>
          <w:noProof/>
        </w:rPr>
        <w:t>printed PIS</w:t>
      </w:r>
      <w:r w:rsidR="479F2F78">
        <w:rPr>
          <w:noProof/>
        </w:rPr>
        <w:t xml:space="preserve"> </w:t>
      </w:r>
      <w:r w:rsidR="162F7A65">
        <w:rPr>
          <w:noProof/>
        </w:rPr>
        <w:t xml:space="preserve">for each unit of product </w:t>
      </w:r>
      <w:r w:rsidR="2FC8FD7D">
        <w:rPr>
          <w:noProof/>
        </w:rPr>
        <w:t>which</w:t>
      </w:r>
      <w:r w:rsidR="479F2F78">
        <w:rPr>
          <w:noProof/>
        </w:rPr>
        <w:t xml:space="preserve"> was effectively </w:t>
      </w:r>
      <w:r w:rsidR="5A8482AD">
        <w:rPr>
          <w:noProof/>
        </w:rPr>
        <w:t xml:space="preserve">retained by </w:t>
      </w:r>
      <w:r w:rsidR="50C690F7">
        <w:rPr>
          <w:noProof/>
        </w:rPr>
        <w:t xml:space="preserve">the </w:t>
      </w:r>
      <w:r w:rsidR="5A8482AD">
        <w:rPr>
          <w:noProof/>
        </w:rPr>
        <w:t>delegated acts</w:t>
      </w:r>
      <w:r w:rsidR="479F2F78">
        <w:rPr>
          <w:noProof/>
        </w:rPr>
        <w:t xml:space="preserve"> </w:t>
      </w:r>
      <w:r w:rsidR="00BE5C06">
        <w:rPr>
          <w:noProof/>
        </w:rPr>
        <w:t>adopted so far</w:t>
      </w:r>
      <w:r w:rsidR="479F2F78">
        <w:rPr>
          <w:noProof/>
        </w:rPr>
        <w:t xml:space="preserve">. </w:t>
      </w:r>
      <w:r w:rsidR="00587949">
        <w:rPr>
          <w:noProof/>
        </w:rPr>
        <w:t>Even if d</w:t>
      </w:r>
      <w:r w:rsidR="479F2F78">
        <w:rPr>
          <w:noProof/>
        </w:rPr>
        <w:t xml:space="preserve">ealers </w:t>
      </w:r>
      <w:r w:rsidR="1713BFF6">
        <w:rPr>
          <w:noProof/>
        </w:rPr>
        <w:t xml:space="preserve">currently </w:t>
      </w:r>
      <w:r w:rsidR="479F2F78">
        <w:rPr>
          <w:noProof/>
        </w:rPr>
        <w:t xml:space="preserve">have a right to request printed </w:t>
      </w:r>
      <w:r w:rsidR="629F567E">
        <w:rPr>
          <w:noProof/>
        </w:rPr>
        <w:t>product information sheets</w:t>
      </w:r>
      <w:r w:rsidR="00372E44">
        <w:rPr>
          <w:noProof/>
        </w:rPr>
        <w:t>,</w:t>
      </w:r>
      <w:r w:rsidR="479F2F78">
        <w:rPr>
          <w:noProof/>
        </w:rPr>
        <w:t xml:space="preserve"> </w:t>
      </w:r>
      <w:r w:rsidR="00372E44">
        <w:rPr>
          <w:noProof/>
        </w:rPr>
        <w:t>this right</w:t>
      </w:r>
      <w:r w:rsidR="6C851051">
        <w:rPr>
          <w:noProof/>
        </w:rPr>
        <w:t xml:space="preserve"> </w:t>
      </w:r>
      <w:r w:rsidR="045AAE7A">
        <w:rPr>
          <w:noProof/>
        </w:rPr>
        <w:t xml:space="preserve">is </w:t>
      </w:r>
      <w:r w:rsidR="6C851051">
        <w:rPr>
          <w:noProof/>
        </w:rPr>
        <w:t xml:space="preserve">rarely </w:t>
      </w:r>
      <w:r w:rsidR="00617AE8">
        <w:rPr>
          <w:noProof/>
        </w:rPr>
        <w:t>exercised</w:t>
      </w:r>
      <w:r w:rsidR="6C851051">
        <w:rPr>
          <w:noProof/>
        </w:rPr>
        <w:t xml:space="preserve">. </w:t>
      </w:r>
      <w:r w:rsidR="201CAD2A">
        <w:rPr>
          <w:noProof/>
        </w:rPr>
        <w:t>P</w:t>
      </w:r>
      <w:r w:rsidR="00FC3D4F">
        <w:rPr>
          <w:noProof/>
        </w:rPr>
        <w:t xml:space="preserve">IS </w:t>
      </w:r>
      <w:r w:rsidR="201CAD2A">
        <w:rPr>
          <w:noProof/>
        </w:rPr>
        <w:t xml:space="preserve">should therefore </w:t>
      </w:r>
      <w:r w:rsidR="22D12819">
        <w:rPr>
          <w:noProof/>
        </w:rPr>
        <w:t>become fully</w:t>
      </w:r>
      <w:r w:rsidR="60849358">
        <w:rPr>
          <w:noProof/>
        </w:rPr>
        <w:t xml:space="preserve"> </w:t>
      </w:r>
      <w:r w:rsidR="2FE3C507">
        <w:rPr>
          <w:noProof/>
        </w:rPr>
        <w:t>digital completing</w:t>
      </w:r>
      <w:r w:rsidR="35ACDAD5">
        <w:rPr>
          <w:noProof/>
        </w:rPr>
        <w:t xml:space="preserve"> the digitalisation </w:t>
      </w:r>
      <w:r w:rsidR="00EB0428">
        <w:rPr>
          <w:noProof/>
        </w:rPr>
        <w:t>of</w:t>
      </w:r>
      <w:r w:rsidR="35ACDAD5">
        <w:rPr>
          <w:noProof/>
        </w:rPr>
        <w:t xml:space="preserve"> this part of the obligations</w:t>
      </w:r>
      <w:r w:rsidR="2DB52726">
        <w:rPr>
          <w:noProof/>
        </w:rPr>
        <w:t>.</w:t>
      </w:r>
    </w:p>
    <w:p w14:paraId="775EBB49" w14:textId="77777777" w:rsidR="00536923" w:rsidRDefault="06E31340" w:rsidP="58644431">
      <w:pPr>
        <w:rPr>
          <w:i/>
          <w:iCs/>
          <w:noProof/>
        </w:rPr>
      </w:pPr>
      <w:r w:rsidRPr="58644431">
        <w:rPr>
          <w:i/>
          <w:iCs/>
          <w:noProof/>
        </w:rPr>
        <w:t xml:space="preserve">Stronger accountability for </w:t>
      </w:r>
      <w:r w:rsidR="6BC785A5" w:rsidRPr="58644431">
        <w:rPr>
          <w:i/>
          <w:iCs/>
          <w:noProof/>
        </w:rPr>
        <w:t xml:space="preserve">non-EU </w:t>
      </w:r>
      <w:r w:rsidRPr="58644431">
        <w:rPr>
          <w:i/>
          <w:iCs/>
          <w:noProof/>
        </w:rPr>
        <w:t>manufacturers and their authorised representatives</w:t>
      </w:r>
    </w:p>
    <w:p w14:paraId="0843D576" w14:textId="77777777" w:rsidR="00536923" w:rsidRDefault="58E0ABD2" w:rsidP="2BBDEB41">
      <w:pPr>
        <w:rPr>
          <w:noProof/>
        </w:rPr>
      </w:pPr>
      <w:r>
        <w:rPr>
          <w:noProof/>
        </w:rPr>
        <w:t>Article 2(11) of the Energy L</w:t>
      </w:r>
      <w:r w:rsidR="25361CC3">
        <w:rPr>
          <w:noProof/>
        </w:rPr>
        <w:t xml:space="preserve">abelling Regulation defines </w:t>
      </w:r>
      <w:r w:rsidR="592C63D1">
        <w:rPr>
          <w:noProof/>
        </w:rPr>
        <w:t>‘</w:t>
      </w:r>
      <w:r w:rsidR="162564FF">
        <w:rPr>
          <w:noProof/>
        </w:rPr>
        <w:t>authorised representative</w:t>
      </w:r>
      <w:r w:rsidR="592C63D1">
        <w:rPr>
          <w:noProof/>
        </w:rPr>
        <w:t>’</w:t>
      </w:r>
      <w:r w:rsidR="162564FF">
        <w:rPr>
          <w:noProof/>
        </w:rPr>
        <w:t xml:space="preserve"> </w:t>
      </w:r>
      <w:r w:rsidR="36A0CFDC">
        <w:rPr>
          <w:noProof/>
        </w:rPr>
        <w:t>(AR)</w:t>
      </w:r>
      <w:r w:rsidR="25361CC3">
        <w:rPr>
          <w:noProof/>
        </w:rPr>
        <w:t xml:space="preserve"> as </w:t>
      </w:r>
      <w:r w:rsidR="592C63D1">
        <w:rPr>
          <w:noProof/>
        </w:rPr>
        <w:t>“</w:t>
      </w:r>
      <w:r w:rsidR="25361CC3">
        <w:rPr>
          <w:noProof/>
        </w:rPr>
        <w:t xml:space="preserve">a natural or legal person established in the Union who has received a written mandate from the manufacturer to act on its behalf in relation to specified tasks”. That definition </w:t>
      </w:r>
      <w:r w:rsidR="162564FF">
        <w:rPr>
          <w:noProof/>
        </w:rPr>
        <w:t xml:space="preserve">was established to have an EU-based entity responsible for registering the models in EPREL on behalf of </w:t>
      </w:r>
      <w:r w:rsidR="777F53AC">
        <w:rPr>
          <w:noProof/>
        </w:rPr>
        <w:t>third</w:t>
      </w:r>
      <w:r w:rsidR="70DCE4DC">
        <w:rPr>
          <w:noProof/>
        </w:rPr>
        <w:t xml:space="preserve"> country manufacturers</w:t>
      </w:r>
      <w:r w:rsidR="6AE2E876">
        <w:rPr>
          <w:noProof/>
        </w:rPr>
        <w:t>.</w:t>
      </w:r>
      <w:r w:rsidR="25361CC3">
        <w:rPr>
          <w:noProof/>
        </w:rPr>
        <w:t xml:space="preserve"> However, </w:t>
      </w:r>
      <w:r w:rsidR="592C63D1">
        <w:rPr>
          <w:noProof/>
        </w:rPr>
        <w:t xml:space="preserve">the notion of AR does not appear in any </w:t>
      </w:r>
      <w:r w:rsidR="1F4AB526">
        <w:rPr>
          <w:noProof/>
        </w:rPr>
        <w:t xml:space="preserve">further </w:t>
      </w:r>
      <w:r w:rsidR="5235A59E">
        <w:rPr>
          <w:noProof/>
        </w:rPr>
        <w:t>provision of the Energy Labelling Regulation, which creates a</w:t>
      </w:r>
      <w:r w:rsidR="00E91555">
        <w:rPr>
          <w:noProof/>
        </w:rPr>
        <w:t xml:space="preserve"> </w:t>
      </w:r>
      <w:r w:rsidR="61E8915D">
        <w:rPr>
          <w:noProof/>
        </w:rPr>
        <w:t xml:space="preserve">lack of clarity </w:t>
      </w:r>
      <w:r w:rsidR="1C472707">
        <w:rPr>
          <w:noProof/>
        </w:rPr>
        <w:t>on</w:t>
      </w:r>
      <w:r w:rsidR="5235A59E">
        <w:rPr>
          <w:noProof/>
        </w:rPr>
        <w:t xml:space="preserve"> the role of</w:t>
      </w:r>
      <w:r w:rsidR="4C071A03">
        <w:rPr>
          <w:noProof/>
        </w:rPr>
        <w:t xml:space="preserve"> the</w:t>
      </w:r>
      <w:r w:rsidR="5235A59E">
        <w:rPr>
          <w:noProof/>
        </w:rPr>
        <w:t xml:space="preserve"> AR, in particular,</w:t>
      </w:r>
      <w:r w:rsidR="61E8915D">
        <w:rPr>
          <w:noProof/>
        </w:rPr>
        <w:t xml:space="preserve"> s</w:t>
      </w:r>
      <w:r w:rsidR="162564FF">
        <w:rPr>
          <w:noProof/>
        </w:rPr>
        <w:t xml:space="preserve">ince the responsibility </w:t>
      </w:r>
      <w:r w:rsidR="00F636A2">
        <w:rPr>
          <w:noProof/>
        </w:rPr>
        <w:t>for plac</w:t>
      </w:r>
      <w:r w:rsidR="00E91555">
        <w:rPr>
          <w:noProof/>
        </w:rPr>
        <w:t>i</w:t>
      </w:r>
      <w:r w:rsidR="00F636A2">
        <w:rPr>
          <w:noProof/>
        </w:rPr>
        <w:t>ng</w:t>
      </w:r>
      <w:r w:rsidR="00496FFD">
        <w:rPr>
          <w:noProof/>
        </w:rPr>
        <w:t xml:space="preserve"> products </w:t>
      </w:r>
      <w:r w:rsidR="162564FF">
        <w:rPr>
          <w:noProof/>
        </w:rPr>
        <w:t>on the market remains with the manufacturer</w:t>
      </w:r>
      <w:r w:rsidR="70586C14">
        <w:rPr>
          <w:noProof/>
        </w:rPr>
        <w:t>.</w:t>
      </w:r>
      <w:r w:rsidR="003437FC">
        <w:rPr>
          <w:noProof/>
        </w:rPr>
        <w:t xml:space="preserve"> </w:t>
      </w:r>
      <w:r w:rsidR="35B44902">
        <w:rPr>
          <w:noProof/>
        </w:rPr>
        <w:t xml:space="preserve">The proposal therefore </w:t>
      </w:r>
      <w:r w:rsidR="37B01E88">
        <w:rPr>
          <w:noProof/>
        </w:rPr>
        <w:t xml:space="preserve">establishes a duty for ARs </w:t>
      </w:r>
      <w:r w:rsidR="6F73FAD6">
        <w:rPr>
          <w:noProof/>
        </w:rPr>
        <w:t xml:space="preserve">to cooperate with MSAs and </w:t>
      </w:r>
      <w:r w:rsidR="35B44902">
        <w:rPr>
          <w:noProof/>
        </w:rPr>
        <w:t>requ</w:t>
      </w:r>
      <w:r w:rsidR="1D7F8A02">
        <w:rPr>
          <w:noProof/>
        </w:rPr>
        <w:t>ires</w:t>
      </w:r>
      <w:r w:rsidR="35B44902">
        <w:rPr>
          <w:noProof/>
        </w:rPr>
        <w:t xml:space="preserve"> </w:t>
      </w:r>
      <w:r w:rsidR="438D3DE8">
        <w:rPr>
          <w:noProof/>
        </w:rPr>
        <w:t xml:space="preserve">that </w:t>
      </w:r>
      <w:r w:rsidR="35B44902">
        <w:rPr>
          <w:noProof/>
        </w:rPr>
        <w:t>a</w:t>
      </w:r>
      <w:r w:rsidR="456C6CA5">
        <w:rPr>
          <w:noProof/>
        </w:rPr>
        <w:t xml:space="preserve"> signed</w:t>
      </w:r>
      <w:r w:rsidR="35B44902">
        <w:rPr>
          <w:noProof/>
        </w:rPr>
        <w:t xml:space="preserve"> copy of the </w:t>
      </w:r>
      <w:r w:rsidR="4956F0A8">
        <w:rPr>
          <w:noProof/>
        </w:rPr>
        <w:t>AR</w:t>
      </w:r>
      <w:r w:rsidR="42B605B8">
        <w:rPr>
          <w:noProof/>
        </w:rPr>
        <w:t>’</w:t>
      </w:r>
      <w:r w:rsidR="4956F0A8">
        <w:rPr>
          <w:noProof/>
        </w:rPr>
        <w:t xml:space="preserve">s </w:t>
      </w:r>
      <w:r w:rsidR="35B44902">
        <w:rPr>
          <w:noProof/>
        </w:rPr>
        <w:t>mandate</w:t>
      </w:r>
      <w:r w:rsidR="7921343F">
        <w:rPr>
          <w:noProof/>
        </w:rPr>
        <w:t xml:space="preserve"> </w:t>
      </w:r>
      <w:r w:rsidR="35B44902">
        <w:rPr>
          <w:noProof/>
        </w:rPr>
        <w:t>i</w:t>
      </w:r>
      <w:r w:rsidR="615826BD">
        <w:rPr>
          <w:noProof/>
        </w:rPr>
        <w:t xml:space="preserve">s </w:t>
      </w:r>
      <w:r w:rsidR="35B44902">
        <w:rPr>
          <w:noProof/>
        </w:rPr>
        <w:t>to be added to EPRE</w:t>
      </w:r>
      <w:r w:rsidR="339246A7">
        <w:rPr>
          <w:noProof/>
        </w:rPr>
        <w:t xml:space="preserve">L as a condition </w:t>
      </w:r>
      <w:r w:rsidR="066C5525">
        <w:rPr>
          <w:noProof/>
        </w:rPr>
        <w:t>for</w:t>
      </w:r>
      <w:r w:rsidR="5DAE4D43">
        <w:rPr>
          <w:noProof/>
        </w:rPr>
        <w:t xml:space="preserve"> registering products</w:t>
      </w:r>
      <w:r w:rsidR="5C819314">
        <w:rPr>
          <w:noProof/>
        </w:rPr>
        <w:t xml:space="preserve"> and that any changes in the scope of that mandate are notified</w:t>
      </w:r>
      <w:r w:rsidR="1C23B2A6">
        <w:rPr>
          <w:noProof/>
        </w:rPr>
        <w:t xml:space="preserve"> to MSAs</w:t>
      </w:r>
      <w:r w:rsidR="0563DEBC">
        <w:rPr>
          <w:noProof/>
        </w:rPr>
        <w:t>.</w:t>
      </w:r>
      <w:r w:rsidR="7741DF29">
        <w:rPr>
          <w:noProof/>
        </w:rPr>
        <w:t xml:space="preserve"> </w:t>
      </w:r>
    </w:p>
    <w:p w14:paraId="2D60BFBF" w14:textId="77777777" w:rsidR="00AA4711" w:rsidRDefault="007938DC" w:rsidP="5F74E571">
      <w:pPr>
        <w:rPr>
          <w:noProof/>
        </w:rPr>
      </w:pPr>
      <w:r w:rsidRPr="58644431">
        <w:rPr>
          <w:i/>
          <w:iCs/>
          <w:noProof/>
        </w:rPr>
        <w:t>Simplify</w:t>
      </w:r>
      <w:r w:rsidR="30B1F0CA" w:rsidRPr="58644431">
        <w:rPr>
          <w:i/>
          <w:iCs/>
          <w:noProof/>
        </w:rPr>
        <w:t>ing</w:t>
      </w:r>
      <w:r w:rsidRPr="58644431">
        <w:rPr>
          <w:i/>
          <w:iCs/>
          <w:noProof/>
        </w:rPr>
        <w:t xml:space="preserve"> the transition</w:t>
      </w:r>
      <w:r w:rsidR="7C5FD5F3" w:rsidRPr="58644431">
        <w:rPr>
          <w:i/>
          <w:iCs/>
          <w:noProof/>
        </w:rPr>
        <w:t xml:space="preserve"> </w:t>
      </w:r>
      <w:r w:rsidR="3C465B7E" w:rsidRPr="58644431">
        <w:rPr>
          <w:i/>
          <w:iCs/>
          <w:noProof/>
        </w:rPr>
        <w:t>to rescaled</w:t>
      </w:r>
      <w:r w:rsidR="589B6450" w:rsidRPr="58644431">
        <w:rPr>
          <w:i/>
          <w:iCs/>
          <w:noProof/>
        </w:rPr>
        <w:t xml:space="preserve"> </w:t>
      </w:r>
      <w:r w:rsidR="52CC0C3D" w:rsidRPr="58644431">
        <w:rPr>
          <w:i/>
          <w:iCs/>
          <w:noProof/>
        </w:rPr>
        <w:t xml:space="preserve">labels </w:t>
      </w:r>
      <w:r w:rsidR="4DB5483B" w:rsidRPr="58644431">
        <w:rPr>
          <w:i/>
          <w:iCs/>
          <w:noProof/>
        </w:rPr>
        <w:t>f</w:t>
      </w:r>
      <w:r w:rsidR="4DB5483B" w:rsidRPr="00B45495">
        <w:rPr>
          <w:i/>
          <w:iCs/>
          <w:noProof/>
        </w:rPr>
        <w:t>or</w:t>
      </w:r>
      <w:r w:rsidR="4DB5483B">
        <w:rPr>
          <w:noProof/>
        </w:rPr>
        <w:t xml:space="preserve"> </w:t>
      </w:r>
      <w:r w:rsidR="4DB5483B" w:rsidRPr="58644431">
        <w:rPr>
          <w:i/>
          <w:iCs/>
          <w:noProof/>
        </w:rPr>
        <w:t xml:space="preserve">suppliers and dealers </w:t>
      </w:r>
    </w:p>
    <w:p w14:paraId="73A8DED8" w14:textId="77777777" w:rsidR="2F637D0A" w:rsidRDefault="183F712C" w:rsidP="58644431">
      <w:pPr>
        <w:rPr>
          <w:noProof/>
        </w:rPr>
      </w:pPr>
      <w:r>
        <w:rPr>
          <w:noProof/>
        </w:rPr>
        <w:t xml:space="preserve">The Energy </w:t>
      </w:r>
      <w:r w:rsidR="6CB47F17">
        <w:rPr>
          <w:noProof/>
        </w:rPr>
        <w:t>Labelling</w:t>
      </w:r>
      <w:r>
        <w:rPr>
          <w:noProof/>
        </w:rPr>
        <w:t xml:space="preserve"> Regulation currently require</w:t>
      </w:r>
      <w:r w:rsidR="6D8E8EDD">
        <w:rPr>
          <w:noProof/>
        </w:rPr>
        <w:t>s</w:t>
      </w:r>
      <w:r w:rsidR="11A0F97E">
        <w:rPr>
          <w:noProof/>
        </w:rPr>
        <w:t xml:space="preserve"> </w:t>
      </w:r>
      <w:r w:rsidR="00A91ADB">
        <w:rPr>
          <w:noProof/>
        </w:rPr>
        <w:t xml:space="preserve">suppliers </w:t>
      </w:r>
      <w:r w:rsidR="00A91ADB" w:rsidDel="2F637D0A">
        <w:rPr>
          <w:noProof/>
        </w:rPr>
        <w:t xml:space="preserve">to </w:t>
      </w:r>
      <w:r w:rsidR="00A91ADB">
        <w:rPr>
          <w:noProof/>
        </w:rPr>
        <w:t xml:space="preserve">deliver </w:t>
      </w:r>
      <w:r w:rsidR="00A91ADB" w:rsidDel="2F637D0A">
        <w:rPr>
          <w:noProof/>
        </w:rPr>
        <w:t xml:space="preserve">both </w:t>
      </w:r>
      <w:r w:rsidR="00A91ADB">
        <w:rPr>
          <w:noProof/>
        </w:rPr>
        <w:t xml:space="preserve">non-rescaled and rescaled labels in printed form for each unit of product </w:t>
      </w:r>
      <w:r w:rsidR="11A0F97E">
        <w:rPr>
          <w:noProof/>
        </w:rPr>
        <w:t xml:space="preserve">during a </w:t>
      </w:r>
      <w:r w:rsidR="286E5AD1">
        <w:rPr>
          <w:noProof/>
        </w:rPr>
        <w:t>4-month</w:t>
      </w:r>
      <w:r w:rsidR="11A0F97E">
        <w:rPr>
          <w:noProof/>
        </w:rPr>
        <w:t xml:space="preserve"> </w:t>
      </w:r>
      <w:r w:rsidR="008272E4">
        <w:rPr>
          <w:noProof/>
        </w:rPr>
        <w:t xml:space="preserve">transition </w:t>
      </w:r>
      <w:r w:rsidR="11A0F97E">
        <w:rPr>
          <w:noProof/>
        </w:rPr>
        <w:t>period</w:t>
      </w:r>
      <w:r w:rsidR="006133B0">
        <w:rPr>
          <w:noProof/>
        </w:rPr>
        <w:t xml:space="preserve"> </w:t>
      </w:r>
      <w:r w:rsidR="11A0F97E">
        <w:rPr>
          <w:noProof/>
        </w:rPr>
        <w:t xml:space="preserve">preceding the date </w:t>
      </w:r>
      <w:r w:rsidR="006133B0">
        <w:rPr>
          <w:noProof/>
        </w:rPr>
        <w:t>where</w:t>
      </w:r>
      <w:r w:rsidR="2F637D0A" w:rsidDel="2F637D0A">
        <w:rPr>
          <w:noProof/>
        </w:rPr>
        <w:t xml:space="preserve"> </w:t>
      </w:r>
      <w:r w:rsidR="2F637D0A" w:rsidDel="11A0F97E">
        <w:rPr>
          <w:noProof/>
        </w:rPr>
        <w:t xml:space="preserve">the </w:t>
      </w:r>
      <w:r w:rsidR="085CC5DD">
        <w:rPr>
          <w:noProof/>
        </w:rPr>
        <w:t>rescaled</w:t>
      </w:r>
      <w:r w:rsidR="33D3DDD6">
        <w:rPr>
          <w:noProof/>
        </w:rPr>
        <w:t xml:space="preserve"> </w:t>
      </w:r>
      <w:r w:rsidR="11A0F97E">
        <w:rPr>
          <w:noProof/>
        </w:rPr>
        <w:t>label</w:t>
      </w:r>
      <w:r w:rsidR="4AD9DA7A">
        <w:rPr>
          <w:noProof/>
        </w:rPr>
        <w:t>s</w:t>
      </w:r>
      <w:r w:rsidR="7920206E">
        <w:rPr>
          <w:noProof/>
        </w:rPr>
        <w:t xml:space="preserve"> </w:t>
      </w:r>
      <w:r w:rsidR="0065502F">
        <w:rPr>
          <w:noProof/>
        </w:rPr>
        <w:t xml:space="preserve">are </w:t>
      </w:r>
      <w:r w:rsidR="005F1281">
        <w:rPr>
          <w:noProof/>
        </w:rPr>
        <w:t>introduced</w:t>
      </w:r>
      <w:r w:rsidR="0006059C">
        <w:rPr>
          <w:noProof/>
        </w:rPr>
        <w:t xml:space="preserve">. </w:t>
      </w:r>
      <w:r w:rsidR="2F637D0A" w:rsidDel="2F637D0A">
        <w:rPr>
          <w:noProof/>
        </w:rPr>
        <w:t>Dealers must obtain rescaled labels to continue selling their existing stock</w:t>
      </w:r>
      <w:r w:rsidR="7F74BA37">
        <w:rPr>
          <w:noProof/>
        </w:rPr>
        <w:t>s</w:t>
      </w:r>
      <w:r w:rsidR="005F1281">
        <w:rPr>
          <w:noProof/>
        </w:rPr>
        <w:t xml:space="preserve"> </w:t>
      </w:r>
      <w:r w:rsidR="005E7D43">
        <w:rPr>
          <w:noProof/>
        </w:rPr>
        <w:t>and</w:t>
      </w:r>
      <w:r w:rsidR="382F8D57">
        <w:rPr>
          <w:noProof/>
        </w:rPr>
        <w:t xml:space="preserve"> </w:t>
      </w:r>
      <w:r w:rsidR="7EC78D69">
        <w:rPr>
          <w:noProof/>
        </w:rPr>
        <w:t xml:space="preserve">need to change the label </w:t>
      </w:r>
      <w:r w:rsidR="11F45822">
        <w:rPr>
          <w:noProof/>
        </w:rPr>
        <w:t>o</w:t>
      </w:r>
      <w:r w:rsidR="7EC78D69">
        <w:rPr>
          <w:noProof/>
        </w:rPr>
        <w:t xml:space="preserve">n display within 14 working days </w:t>
      </w:r>
      <w:r w:rsidR="7E100481">
        <w:rPr>
          <w:noProof/>
        </w:rPr>
        <w:t>from the official rescaling date</w:t>
      </w:r>
      <w:r w:rsidR="00E30A62">
        <w:rPr>
          <w:noProof/>
        </w:rPr>
        <w:t>. They</w:t>
      </w:r>
      <w:r w:rsidR="7EC78D69">
        <w:rPr>
          <w:noProof/>
        </w:rPr>
        <w:t xml:space="preserve"> </w:t>
      </w:r>
      <w:r w:rsidR="28B46C95">
        <w:rPr>
          <w:noProof/>
        </w:rPr>
        <w:t xml:space="preserve">can </w:t>
      </w:r>
      <w:r w:rsidR="7EC78D69">
        <w:rPr>
          <w:noProof/>
        </w:rPr>
        <w:t xml:space="preserve">continue selling </w:t>
      </w:r>
      <w:r w:rsidR="757B4F76">
        <w:rPr>
          <w:noProof/>
        </w:rPr>
        <w:t xml:space="preserve">units with the </w:t>
      </w:r>
      <w:r w:rsidR="66C6E857">
        <w:rPr>
          <w:noProof/>
        </w:rPr>
        <w:t xml:space="preserve">non-rescaled </w:t>
      </w:r>
      <w:r w:rsidR="757B4F76">
        <w:rPr>
          <w:noProof/>
        </w:rPr>
        <w:t xml:space="preserve">label </w:t>
      </w:r>
      <w:r w:rsidR="079A6FF2">
        <w:rPr>
          <w:noProof/>
        </w:rPr>
        <w:t xml:space="preserve">beyond </w:t>
      </w:r>
      <w:r w:rsidR="0008758F">
        <w:rPr>
          <w:noProof/>
        </w:rPr>
        <w:t>that</w:t>
      </w:r>
      <w:r w:rsidR="079A6FF2">
        <w:rPr>
          <w:noProof/>
        </w:rPr>
        <w:t xml:space="preserve"> only in </w:t>
      </w:r>
      <w:r w:rsidR="76579FB7">
        <w:rPr>
          <w:noProof/>
        </w:rPr>
        <w:t>exceptional</w:t>
      </w:r>
      <w:r w:rsidR="079A6FF2">
        <w:rPr>
          <w:noProof/>
        </w:rPr>
        <w:t xml:space="preserve"> cases</w:t>
      </w:r>
      <w:r w:rsidR="1F594908">
        <w:rPr>
          <w:noProof/>
        </w:rPr>
        <w:t>.</w:t>
      </w:r>
    </w:p>
    <w:p w14:paraId="307A0A38" w14:textId="77777777" w:rsidR="009D2CC4" w:rsidRDefault="2497F098" w:rsidP="00B45495">
      <w:pPr>
        <w:rPr>
          <w:noProof/>
        </w:rPr>
      </w:pPr>
      <w:r>
        <w:rPr>
          <w:noProof/>
        </w:rPr>
        <w:t xml:space="preserve">The proposal </w:t>
      </w:r>
      <w:r w:rsidR="68DCE428">
        <w:rPr>
          <w:noProof/>
        </w:rPr>
        <w:t xml:space="preserve">introduces </w:t>
      </w:r>
      <w:r w:rsidR="5AC8EA0A">
        <w:rPr>
          <w:noProof/>
        </w:rPr>
        <w:t>greater</w:t>
      </w:r>
      <w:r w:rsidR="68DCE428">
        <w:rPr>
          <w:noProof/>
        </w:rPr>
        <w:t xml:space="preserve"> flexibility </w:t>
      </w:r>
      <w:r w:rsidR="7BC05DC6">
        <w:rPr>
          <w:noProof/>
        </w:rPr>
        <w:t>during</w:t>
      </w:r>
      <w:r w:rsidR="68DCE428">
        <w:rPr>
          <w:noProof/>
        </w:rPr>
        <w:t xml:space="preserve"> </w:t>
      </w:r>
      <w:r>
        <w:rPr>
          <w:noProof/>
        </w:rPr>
        <w:t>the transition p</w:t>
      </w:r>
      <w:r w:rsidR="5EA625BD">
        <w:rPr>
          <w:noProof/>
        </w:rPr>
        <w:t>eriod</w:t>
      </w:r>
      <w:r>
        <w:rPr>
          <w:noProof/>
        </w:rPr>
        <w:t xml:space="preserve"> </w:t>
      </w:r>
      <w:r w:rsidR="00EA66AC">
        <w:rPr>
          <w:noProof/>
        </w:rPr>
        <w:t xml:space="preserve">to </w:t>
      </w:r>
      <w:r>
        <w:rPr>
          <w:noProof/>
        </w:rPr>
        <w:t xml:space="preserve">allow suppliers to deliver </w:t>
      </w:r>
      <w:r w:rsidR="64289162">
        <w:rPr>
          <w:noProof/>
        </w:rPr>
        <w:t>label</w:t>
      </w:r>
      <w:r w:rsidR="07C5C966">
        <w:rPr>
          <w:noProof/>
        </w:rPr>
        <w:t>s</w:t>
      </w:r>
      <w:r w:rsidR="64289162">
        <w:rPr>
          <w:noProof/>
        </w:rPr>
        <w:t xml:space="preserve"> in line with their product</w:t>
      </w:r>
      <w:r w:rsidR="00506645">
        <w:rPr>
          <w:noProof/>
        </w:rPr>
        <w:t>-to-market processes</w:t>
      </w:r>
      <w:r w:rsidR="00EA66AC">
        <w:rPr>
          <w:noProof/>
        </w:rPr>
        <w:t xml:space="preserve"> during this time</w:t>
      </w:r>
      <w:r w:rsidR="64289162">
        <w:rPr>
          <w:noProof/>
        </w:rPr>
        <w:t xml:space="preserve"> and dealers to change the label </w:t>
      </w:r>
      <w:r w:rsidR="00456D7A">
        <w:rPr>
          <w:noProof/>
        </w:rPr>
        <w:t>o</w:t>
      </w:r>
      <w:r w:rsidR="64289162">
        <w:rPr>
          <w:noProof/>
        </w:rPr>
        <w:t xml:space="preserve">n display as </w:t>
      </w:r>
      <w:r w:rsidR="68DCE428">
        <w:rPr>
          <w:noProof/>
        </w:rPr>
        <w:t xml:space="preserve">a more natural </w:t>
      </w:r>
      <w:r w:rsidR="64289162">
        <w:rPr>
          <w:noProof/>
        </w:rPr>
        <w:t>part of their stock management</w:t>
      </w:r>
      <w:r w:rsidR="16661530">
        <w:rPr>
          <w:noProof/>
        </w:rPr>
        <w:t>.</w:t>
      </w:r>
      <w:r w:rsidR="64289162">
        <w:rPr>
          <w:noProof/>
        </w:rPr>
        <w:t xml:space="preserve"> </w:t>
      </w:r>
      <w:r w:rsidR="46BEE0AD">
        <w:rPr>
          <w:noProof/>
        </w:rPr>
        <w:t xml:space="preserve">Products </w:t>
      </w:r>
      <w:r w:rsidR="0143E093">
        <w:rPr>
          <w:noProof/>
        </w:rPr>
        <w:t xml:space="preserve">bearing the </w:t>
      </w:r>
      <w:r w:rsidR="00351D49">
        <w:rPr>
          <w:noProof/>
        </w:rPr>
        <w:t xml:space="preserve">non-rescaled </w:t>
      </w:r>
      <w:r w:rsidR="0143E093">
        <w:rPr>
          <w:noProof/>
        </w:rPr>
        <w:t xml:space="preserve">label </w:t>
      </w:r>
      <w:r w:rsidR="47518184">
        <w:rPr>
          <w:noProof/>
        </w:rPr>
        <w:t>may</w:t>
      </w:r>
      <w:r w:rsidR="46BEE0AD">
        <w:rPr>
          <w:noProof/>
        </w:rPr>
        <w:t xml:space="preserve"> be marketed and sold</w:t>
      </w:r>
      <w:r w:rsidR="3D93888F">
        <w:rPr>
          <w:noProof/>
        </w:rPr>
        <w:t>,</w:t>
      </w:r>
      <w:r w:rsidR="46BEE0AD">
        <w:rPr>
          <w:noProof/>
        </w:rPr>
        <w:t xml:space="preserve"> in shops and online,</w:t>
      </w:r>
      <w:r w:rsidR="6332C15A">
        <w:rPr>
          <w:noProof/>
        </w:rPr>
        <w:t xml:space="preserve"> </w:t>
      </w:r>
      <w:r w:rsidR="46BEE0AD">
        <w:rPr>
          <w:noProof/>
        </w:rPr>
        <w:t>for a</w:t>
      </w:r>
      <w:r w:rsidR="56C11B0D">
        <w:rPr>
          <w:noProof/>
        </w:rPr>
        <w:t>n</w:t>
      </w:r>
      <w:r w:rsidR="46BEE0AD">
        <w:rPr>
          <w:noProof/>
        </w:rPr>
        <w:t xml:space="preserve"> </w:t>
      </w:r>
      <w:r w:rsidR="7841F84F">
        <w:rPr>
          <w:noProof/>
        </w:rPr>
        <w:t xml:space="preserve">extended </w:t>
      </w:r>
      <w:r w:rsidR="46BEE0AD">
        <w:rPr>
          <w:noProof/>
        </w:rPr>
        <w:t xml:space="preserve">period </w:t>
      </w:r>
      <w:r w:rsidR="414F55B5">
        <w:rPr>
          <w:noProof/>
        </w:rPr>
        <w:t>of</w:t>
      </w:r>
      <w:r w:rsidR="46BEE0AD">
        <w:rPr>
          <w:noProof/>
        </w:rPr>
        <w:t xml:space="preserve"> 12 months </w:t>
      </w:r>
      <w:r w:rsidR="48F89D5A">
        <w:rPr>
          <w:noProof/>
        </w:rPr>
        <w:t>from</w:t>
      </w:r>
      <w:r w:rsidR="46BEE0AD">
        <w:rPr>
          <w:noProof/>
        </w:rPr>
        <w:t xml:space="preserve"> </w:t>
      </w:r>
      <w:r w:rsidR="0D0A0030">
        <w:rPr>
          <w:noProof/>
        </w:rPr>
        <w:t>the</w:t>
      </w:r>
      <w:r w:rsidR="55934549">
        <w:rPr>
          <w:noProof/>
        </w:rPr>
        <w:t xml:space="preserve"> </w:t>
      </w:r>
      <w:r w:rsidR="68DCE428">
        <w:rPr>
          <w:noProof/>
        </w:rPr>
        <w:t>official rescaling date (the date from which suppliers can only place units on the market accompanied with the rescaled label)</w:t>
      </w:r>
      <w:r w:rsidR="35DC6BFF">
        <w:rPr>
          <w:noProof/>
        </w:rPr>
        <w:t>.</w:t>
      </w:r>
    </w:p>
    <w:p w14:paraId="54E6C2A9" w14:textId="77777777" w:rsidR="00536923" w:rsidRDefault="007938DC">
      <w:pPr>
        <w:rPr>
          <w:noProof/>
        </w:rPr>
      </w:pPr>
      <w:r>
        <w:rPr>
          <w:i/>
          <w:noProof/>
        </w:rPr>
        <w:t xml:space="preserve">Once-only principle for EPREL </w:t>
      </w:r>
    </w:p>
    <w:p w14:paraId="33C6AFB4" w14:textId="57B7BCE0" w:rsidR="00536923" w:rsidRDefault="0CD68EDB" w:rsidP="2DF3AD83">
      <w:pPr>
        <w:rPr>
          <w:noProof/>
        </w:rPr>
      </w:pPr>
      <w:r>
        <w:rPr>
          <w:noProof/>
        </w:rPr>
        <w:t xml:space="preserve">The proposal clarifies that products </w:t>
      </w:r>
      <w:r w:rsidR="1D996974">
        <w:rPr>
          <w:noProof/>
        </w:rPr>
        <w:t xml:space="preserve">for which </w:t>
      </w:r>
      <w:r>
        <w:rPr>
          <w:noProof/>
        </w:rPr>
        <w:t xml:space="preserve">EPREL </w:t>
      </w:r>
      <w:r w:rsidR="54A57DE5">
        <w:rPr>
          <w:noProof/>
        </w:rPr>
        <w:t xml:space="preserve">offers equivalent information to that set in a delegated act adopted under </w:t>
      </w:r>
      <w:r w:rsidR="41F2542A">
        <w:rPr>
          <w:noProof/>
        </w:rPr>
        <w:t xml:space="preserve">the ESPR’ </w:t>
      </w:r>
      <w:r>
        <w:rPr>
          <w:noProof/>
        </w:rPr>
        <w:t xml:space="preserve">do not have to be registered </w:t>
      </w:r>
      <w:r w:rsidR="312B6823">
        <w:rPr>
          <w:noProof/>
        </w:rPr>
        <w:t>again in</w:t>
      </w:r>
      <w:r w:rsidR="4A61A299">
        <w:rPr>
          <w:noProof/>
        </w:rPr>
        <w:t xml:space="preserve"> the registry </w:t>
      </w:r>
      <w:r>
        <w:rPr>
          <w:noProof/>
        </w:rPr>
        <w:t>managing the digital product passport</w:t>
      </w:r>
      <w:r w:rsidR="5A719AE1">
        <w:rPr>
          <w:noProof/>
        </w:rPr>
        <w:t xml:space="preserve"> </w:t>
      </w:r>
      <w:r>
        <w:rPr>
          <w:noProof/>
        </w:rPr>
        <w:t>foreseen to be established under</w:t>
      </w:r>
      <w:r w:rsidR="0708008F">
        <w:rPr>
          <w:noProof/>
        </w:rPr>
        <w:t xml:space="preserve"> the</w:t>
      </w:r>
      <w:r w:rsidR="5D298448">
        <w:rPr>
          <w:noProof/>
        </w:rPr>
        <w:t xml:space="preserve"> </w:t>
      </w:r>
      <w:r>
        <w:rPr>
          <w:noProof/>
        </w:rPr>
        <w:t>ESPR. Instead, it will be ensured that the central administrative part of EPREL and the common “model-related” information</w:t>
      </w:r>
      <w:r w:rsidR="225D7238">
        <w:rPr>
          <w:noProof/>
        </w:rPr>
        <w:t xml:space="preserve"> in EPREL</w:t>
      </w:r>
      <w:r>
        <w:rPr>
          <w:noProof/>
        </w:rPr>
        <w:t xml:space="preserve"> is interlinked with DPP</w:t>
      </w:r>
      <w:r w:rsidR="45F3C223">
        <w:rPr>
          <w:noProof/>
        </w:rPr>
        <w:t xml:space="preserve"> registry</w:t>
      </w:r>
      <w:r>
        <w:rPr>
          <w:noProof/>
        </w:rPr>
        <w:t xml:space="preserve"> item-level information. </w:t>
      </w:r>
      <w:r w:rsidR="1D69BADB" w:rsidRPr="00102861">
        <w:rPr>
          <w:rFonts w:eastAsia="Times New Roman"/>
          <w:noProof/>
          <w:szCs w:val="24"/>
        </w:rPr>
        <w:t xml:space="preserve">Furthermore, for products where similar information is mandated at model level in EPREL and in the DPP, a link between the two systems shall facilitate access to the relevant information avoiding any potential reporting duplication for economic operators. </w:t>
      </w:r>
      <w:r>
        <w:rPr>
          <w:rFonts w:eastAsia="Times New Roman"/>
          <w:noProof/>
          <w:szCs w:val="24"/>
        </w:rPr>
        <w:t xml:space="preserve">This should also be ensured for tyres in relation to information requirements set in delegated acts adopted under Regulation (EU) 2024/1781. </w:t>
      </w:r>
      <w:r>
        <w:rPr>
          <w:noProof/>
        </w:rPr>
        <w:t>A similar interlink</w:t>
      </w:r>
      <w:r w:rsidR="37D25CC8">
        <w:rPr>
          <w:noProof/>
        </w:rPr>
        <w:t>ing</w:t>
      </w:r>
      <w:r>
        <w:rPr>
          <w:noProof/>
        </w:rPr>
        <w:t xml:space="preserve"> exists between EPREL and the Information and Communication System for the pan-European Market Surveillance of technical products (ICSMS) </w:t>
      </w:r>
      <w:r w:rsidR="19478CED">
        <w:rPr>
          <w:noProof/>
        </w:rPr>
        <w:t>in relation to</w:t>
      </w:r>
      <w:r>
        <w:rPr>
          <w:noProof/>
        </w:rPr>
        <w:t xml:space="preserve"> in-depth inspection reports.</w:t>
      </w:r>
      <w:r w:rsidR="16BBA8CA">
        <w:rPr>
          <w:noProof/>
        </w:rPr>
        <w:t xml:space="preserve"> </w:t>
      </w:r>
      <w:r w:rsidR="4E63EC13">
        <w:rPr>
          <w:noProof/>
        </w:rPr>
        <w:t xml:space="preserve">Similarly, </w:t>
      </w:r>
      <w:r w:rsidR="7AB0D928">
        <w:rPr>
          <w:noProof/>
        </w:rPr>
        <w:t>a</w:t>
      </w:r>
      <w:r w:rsidR="32CAC692">
        <w:rPr>
          <w:noProof/>
        </w:rPr>
        <w:t xml:space="preserve"> second identity verification </w:t>
      </w:r>
      <w:r w:rsidR="00506645">
        <w:rPr>
          <w:noProof/>
        </w:rPr>
        <w:t>sh</w:t>
      </w:r>
      <w:r w:rsidR="42E4F9F9">
        <w:rPr>
          <w:noProof/>
        </w:rPr>
        <w:t xml:space="preserve">ould </w:t>
      </w:r>
      <w:r w:rsidR="556B4FC1">
        <w:rPr>
          <w:noProof/>
        </w:rPr>
        <w:t xml:space="preserve">not </w:t>
      </w:r>
      <w:r w:rsidR="42E4F9F9">
        <w:rPr>
          <w:noProof/>
        </w:rPr>
        <w:t>be</w:t>
      </w:r>
      <w:r w:rsidR="32CAC692">
        <w:rPr>
          <w:noProof/>
        </w:rPr>
        <w:t xml:space="preserve"> required, </w:t>
      </w:r>
      <w:r w:rsidR="78B7557D">
        <w:rPr>
          <w:noProof/>
        </w:rPr>
        <w:t xml:space="preserve">unless additional </w:t>
      </w:r>
      <w:r w:rsidR="3688D20E">
        <w:rPr>
          <w:noProof/>
        </w:rPr>
        <w:t>requirements need to be verified</w:t>
      </w:r>
      <w:r w:rsidR="067A8BEC">
        <w:rPr>
          <w:noProof/>
        </w:rPr>
        <w:t xml:space="preserve"> for the DPP</w:t>
      </w:r>
      <w:r w:rsidR="288C05B1">
        <w:rPr>
          <w:noProof/>
        </w:rPr>
        <w:t xml:space="preserve">. </w:t>
      </w:r>
    </w:p>
    <w:p w14:paraId="684F4BDA" w14:textId="77777777" w:rsidR="00536923" w:rsidRDefault="640D66CC" w:rsidP="5F74E571">
      <w:pPr>
        <w:rPr>
          <w:noProof/>
        </w:rPr>
      </w:pPr>
      <w:r>
        <w:rPr>
          <w:noProof/>
        </w:rPr>
        <w:t>In addition, s</w:t>
      </w:r>
      <w:r w:rsidR="7D6B9D4C">
        <w:rPr>
          <w:noProof/>
        </w:rPr>
        <w:t xml:space="preserve">uppliers </w:t>
      </w:r>
      <w:r w:rsidR="57305DB0">
        <w:rPr>
          <w:noProof/>
        </w:rPr>
        <w:t xml:space="preserve">that have </w:t>
      </w:r>
      <w:r w:rsidR="7D6B9D4C">
        <w:rPr>
          <w:noProof/>
        </w:rPr>
        <w:t xml:space="preserve">duly registered their products </w:t>
      </w:r>
      <w:r w:rsidR="00F9462B">
        <w:rPr>
          <w:noProof/>
        </w:rPr>
        <w:t xml:space="preserve">and provided the necessary documentation </w:t>
      </w:r>
      <w:r w:rsidR="7D6B9D4C">
        <w:rPr>
          <w:noProof/>
        </w:rPr>
        <w:t xml:space="preserve">in EPREL </w:t>
      </w:r>
      <w:r w:rsidR="7F32FF5D">
        <w:rPr>
          <w:noProof/>
        </w:rPr>
        <w:t xml:space="preserve">should be able to </w:t>
      </w:r>
      <w:r w:rsidR="2FF47065">
        <w:rPr>
          <w:noProof/>
        </w:rPr>
        <w:t xml:space="preserve">use </w:t>
      </w:r>
      <w:r w:rsidR="0091367F">
        <w:rPr>
          <w:noProof/>
        </w:rPr>
        <w:t>that</w:t>
      </w:r>
      <w:r>
        <w:rPr>
          <w:noProof/>
        </w:rPr>
        <w:t xml:space="preserve"> as evidence </w:t>
      </w:r>
      <w:r w:rsidR="2FF47065" w:rsidRPr="59DA00EF">
        <w:rPr>
          <w:rFonts w:eastAsiaTheme="minorEastAsia"/>
          <w:noProof/>
        </w:rPr>
        <w:t>in re</w:t>
      </w:r>
      <w:r w:rsidR="2BF2246A" w:rsidRPr="59DA00EF">
        <w:rPr>
          <w:rFonts w:eastAsiaTheme="minorEastAsia"/>
          <w:noProof/>
        </w:rPr>
        <w:t xml:space="preserve">lation </w:t>
      </w:r>
      <w:r w:rsidR="00506645">
        <w:rPr>
          <w:rFonts w:eastAsiaTheme="minorEastAsia"/>
          <w:noProof/>
        </w:rPr>
        <w:t xml:space="preserve">to the </w:t>
      </w:r>
      <w:r w:rsidR="00A54085">
        <w:rPr>
          <w:rFonts w:eastAsiaTheme="minorEastAsia"/>
          <w:noProof/>
        </w:rPr>
        <w:t xml:space="preserve">assessment of </w:t>
      </w:r>
      <w:r w:rsidR="00231A7F">
        <w:rPr>
          <w:rFonts w:eastAsiaTheme="minorEastAsia"/>
          <w:noProof/>
        </w:rPr>
        <w:t xml:space="preserve">the product’s </w:t>
      </w:r>
      <w:r w:rsidR="00A54085">
        <w:rPr>
          <w:rFonts w:eastAsiaTheme="minorEastAsia"/>
          <w:noProof/>
        </w:rPr>
        <w:t>eligi</w:t>
      </w:r>
      <w:r w:rsidR="00231A7F">
        <w:rPr>
          <w:rFonts w:eastAsiaTheme="minorEastAsia"/>
          <w:noProof/>
        </w:rPr>
        <w:t xml:space="preserve">bility </w:t>
      </w:r>
      <w:r w:rsidR="0083328F">
        <w:rPr>
          <w:rFonts w:eastAsiaTheme="minorEastAsia"/>
          <w:noProof/>
        </w:rPr>
        <w:t>for</w:t>
      </w:r>
      <w:r w:rsidR="00231A7F">
        <w:rPr>
          <w:rFonts w:eastAsiaTheme="minorEastAsia"/>
          <w:noProof/>
        </w:rPr>
        <w:t xml:space="preserve"> </w:t>
      </w:r>
      <w:r w:rsidR="00880AE4">
        <w:rPr>
          <w:rFonts w:eastAsiaTheme="minorEastAsia"/>
          <w:noProof/>
        </w:rPr>
        <w:t xml:space="preserve">Member States’ </w:t>
      </w:r>
      <w:r w:rsidR="00231A7F">
        <w:rPr>
          <w:rFonts w:eastAsiaTheme="minorEastAsia"/>
          <w:noProof/>
        </w:rPr>
        <w:t xml:space="preserve">incentives </w:t>
      </w:r>
      <w:r w:rsidR="00C45142">
        <w:rPr>
          <w:rFonts w:eastAsiaTheme="minorEastAsia"/>
          <w:noProof/>
        </w:rPr>
        <w:t>(</w:t>
      </w:r>
      <w:r w:rsidR="00B72E08">
        <w:rPr>
          <w:rFonts w:eastAsiaTheme="minorEastAsia"/>
          <w:noProof/>
        </w:rPr>
        <w:t>which,</w:t>
      </w:r>
      <w:r w:rsidR="744A9E02" w:rsidRPr="59DA00EF">
        <w:rPr>
          <w:rFonts w:eastAsiaTheme="minorEastAsia"/>
          <w:noProof/>
        </w:rPr>
        <w:t xml:space="preserve"> in</w:t>
      </w:r>
      <w:r w:rsidR="00064F19">
        <w:rPr>
          <w:rFonts w:eastAsiaTheme="minorEastAsia"/>
          <w:noProof/>
        </w:rPr>
        <w:t xml:space="preserve"> </w:t>
      </w:r>
      <w:r w:rsidR="00B72E08">
        <w:rPr>
          <w:rFonts w:eastAsiaTheme="minorEastAsia"/>
          <w:noProof/>
        </w:rPr>
        <w:t>accordance with</w:t>
      </w:r>
      <w:r w:rsidR="744A9E02" w:rsidRPr="59DA00EF">
        <w:rPr>
          <w:rFonts w:eastAsiaTheme="minorEastAsia"/>
          <w:noProof/>
        </w:rPr>
        <w:t xml:space="preserve"> Article 7</w:t>
      </w:r>
      <w:r w:rsidR="5C6BB8A8" w:rsidRPr="59DA00EF">
        <w:rPr>
          <w:rFonts w:eastAsiaTheme="minorEastAsia"/>
          <w:noProof/>
        </w:rPr>
        <w:t>(</w:t>
      </w:r>
      <w:r w:rsidR="744A9E02" w:rsidRPr="59DA00EF">
        <w:rPr>
          <w:rFonts w:eastAsiaTheme="minorEastAsia"/>
          <w:noProof/>
        </w:rPr>
        <w:t>2</w:t>
      </w:r>
      <w:r w:rsidR="5C6BB8A8" w:rsidRPr="59DA00EF">
        <w:rPr>
          <w:rFonts w:eastAsiaTheme="minorEastAsia"/>
          <w:noProof/>
        </w:rPr>
        <w:t>)</w:t>
      </w:r>
      <w:r w:rsidR="27F83F44" w:rsidRPr="59DA00EF">
        <w:rPr>
          <w:rFonts w:eastAsiaTheme="minorEastAsia"/>
          <w:noProof/>
        </w:rPr>
        <w:t xml:space="preserve"> of the </w:t>
      </w:r>
      <w:r w:rsidR="6B9F57B8" w:rsidRPr="59DA00EF">
        <w:rPr>
          <w:rFonts w:eastAsiaTheme="minorEastAsia"/>
          <w:noProof/>
        </w:rPr>
        <w:t>E</w:t>
      </w:r>
      <w:r w:rsidR="5C6BB8A8" w:rsidRPr="59DA00EF">
        <w:rPr>
          <w:rFonts w:eastAsiaTheme="minorEastAsia"/>
          <w:noProof/>
        </w:rPr>
        <w:t xml:space="preserve">nergy </w:t>
      </w:r>
      <w:r w:rsidR="6B9F57B8" w:rsidRPr="59DA00EF">
        <w:rPr>
          <w:rFonts w:eastAsiaTheme="minorEastAsia"/>
          <w:noProof/>
        </w:rPr>
        <w:t>L</w:t>
      </w:r>
      <w:r w:rsidR="5C6BB8A8" w:rsidRPr="59DA00EF">
        <w:rPr>
          <w:rFonts w:eastAsiaTheme="minorEastAsia"/>
          <w:noProof/>
        </w:rPr>
        <w:t xml:space="preserve">abelling </w:t>
      </w:r>
      <w:r w:rsidR="6B9F57B8" w:rsidRPr="59DA00EF">
        <w:rPr>
          <w:rFonts w:eastAsiaTheme="minorEastAsia"/>
          <w:noProof/>
        </w:rPr>
        <w:t>R</w:t>
      </w:r>
      <w:r w:rsidR="5C6BB8A8" w:rsidRPr="59DA00EF">
        <w:rPr>
          <w:rFonts w:eastAsiaTheme="minorEastAsia"/>
          <w:noProof/>
        </w:rPr>
        <w:t>egulation</w:t>
      </w:r>
      <w:r w:rsidR="00B72E08">
        <w:rPr>
          <w:rFonts w:eastAsiaTheme="minorEastAsia"/>
          <w:noProof/>
        </w:rPr>
        <w:t>,</w:t>
      </w:r>
      <w:r w:rsidR="0091367F">
        <w:rPr>
          <w:rFonts w:eastAsiaTheme="minorEastAsia"/>
          <w:noProof/>
        </w:rPr>
        <w:t xml:space="preserve"> </w:t>
      </w:r>
      <w:r w:rsidR="00064F19">
        <w:rPr>
          <w:rFonts w:eastAsiaTheme="minorEastAsia"/>
          <w:noProof/>
        </w:rPr>
        <w:t>shall</w:t>
      </w:r>
      <w:r w:rsidR="57DA4375" w:rsidRPr="59DA00EF">
        <w:rPr>
          <w:rFonts w:eastAsiaTheme="minorEastAsia"/>
          <w:noProof/>
        </w:rPr>
        <w:t xml:space="preserve"> aim at the highest two significantly populated classes of energy efficiency, or at higher classes </w:t>
      </w:r>
      <w:r w:rsidR="65D9A673" w:rsidRPr="59DA00EF">
        <w:rPr>
          <w:rFonts w:eastAsiaTheme="minorEastAsia"/>
          <w:noProof/>
        </w:rPr>
        <w:t>laid down</w:t>
      </w:r>
      <w:r w:rsidR="2F313A5E" w:rsidRPr="59DA00EF">
        <w:rPr>
          <w:rFonts w:eastAsiaTheme="minorEastAsia"/>
          <w:noProof/>
        </w:rPr>
        <w:t xml:space="preserve"> in the</w:t>
      </w:r>
      <w:r w:rsidR="57DA4375" w:rsidRPr="59DA00EF">
        <w:rPr>
          <w:rFonts w:eastAsiaTheme="minorEastAsia"/>
          <w:noProof/>
        </w:rPr>
        <w:t xml:space="preserve"> delegated act</w:t>
      </w:r>
      <w:r w:rsidR="1C229D40" w:rsidRPr="59DA00EF">
        <w:rPr>
          <w:rFonts w:eastAsiaTheme="minorEastAsia"/>
          <w:noProof/>
        </w:rPr>
        <w:t xml:space="preserve"> for the product</w:t>
      </w:r>
      <w:r w:rsidR="0052756C">
        <w:rPr>
          <w:rFonts w:eastAsiaTheme="minorEastAsia"/>
          <w:noProof/>
        </w:rPr>
        <w:t>)</w:t>
      </w:r>
      <w:r w:rsidR="57DA4375" w:rsidRPr="59DA00EF">
        <w:rPr>
          <w:rFonts w:eastAsiaTheme="minorEastAsia"/>
          <w:noProof/>
        </w:rPr>
        <w:t xml:space="preserve">. </w:t>
      </w:r>
      <w:r w:rsidR="7D374752" w:rsidRPr="59DA00EF">
        <w:rPr>
          <w:rFonts w:eastAsiaTheme="minorEastAsia"/>
          <w:noProof/>
        </w:rPr>
        <w:t xml:space="preserve">Suppliers </w:t>
      </w:r>
      <w:r w:rsidR="7D6B9D4C" w:rsidRPr="59DA00EF">
        <w:rPr>
          <w:rFonts w:eastAsiaTheme="minorEastAsia"/>
          <w:noProof/>
        </w:rPr>
        <w:t xml:space="preserve">should not </w:t>
      </w:r>
      <w:r w:rsidR="43E3F5A6" w:rsidRPr="59DA00EF">
        <w:rPr>
          <w:rFonts w:eastAsiaTheme="minorEastAsia"/>
          <w:noProof/>
        </w:rPr>
        <w:t>face</w:t>
      </w:r>
      <w:r w:rsidR="7D6B9D4C" w:rsidRPr="59DA00EF">
        <w:rPr>
          <w:rFonts w:eastAsiaTheme="minorEastAsia"/>
          <w:noProof/>
        </w:rPr>
        <w:t xml:space="preserve"> additional requests for the same documentation </w:t>
      </w:r>
      <w:r w:rsidR="336C3343" w:rsidRPr="59DA00EF">
        <w:rPr>
          <w:rFonts w:eastAsiaTheme="minorEastAsia"/>
          <w:noProof/>
        </w:rPr>
        <w:t>where the competent</w:t>
      </w:r>
      <w:r w:rsidR="7D6B9D4C">
        <w:rPr>
          <w:noProof/>
        </w:rPr>
        <w:t xml:space="preserve"> authorities can access the relevant documentation via EPREL.</w:t>
      </w:r>
      <w:r w:rsidR="0091367F">
        <w:rPr>
          <w:noProof/>
        </w:rPr>
        <w:t xml:space="preserve"> </w:t>
      </w:r>
      <w:r w:rsidR="7D6B9D4C">
        <w:rPr>
          <w:noProof/>
        </w:rPr>
        <w:t xml:space="preserve">Member </w:t>
      </w:r>
      <w:r w:rsidR="3E59CD0A">
        <w:rPr>
          <w:noProof/>
        </w:rPr>
        <w:t>S</w:t>
      </w:r>
      <w:r w:rsidR="7D6B9D4C">
        <w:rPr>
          <w:noProof/>
        </w:rPr>
        <w:t xml:space="preserve">tates </w:t>
      </w:r>
      <w:r w:rsidR="3790D19F">
        <w:rPr>
          <w:noProof/>
        </w:rPr>
        <w:t xml:space="preserve">will </w:t>
      </w:r>
      <w:r w:rsidR="7D6B9D4C">
        <w:rPr>
          <w:noProof/>
        </w:rPr>
        <w:t xml:space="preserve">therefore have to </w:t>
      </w:r>
      <w:r w:rsidR="345D19C1">
        <w:rPr>
          <w:noProof/>
        </w:rPr>
        <w:t xml:space="preserve">consider </w:t>
      </w:r>
      <w:r w:rsidR="4358E6E6">
        <w:rPr>
          <w:noProof/>
        </w:rPr>
        <w:t xml:space="preserve">as </w:t>
      </w:r>
      <w:r w:rsidR="4D51117C">
        <w:rPr>
          <w:noProof/>
        </w:rPr>
        <w:t xml:space="preserve">sufficient </w:t>
      </w:r>
      <w:r w:rsidR="119D670C">
        <w:rPr>
          <w:noProof/>
        </w:rPr>
        <w:t>proof of eligibili</w:t>
      </w:r>
      <w:r w:rsidR="085401DB">
        <w:rPr>
          <w:noProof/>
        </w:rPr>
        <w:t>ty</w:t>
      </w:r>
      <w:r w:rsidR="00506645">
        <w:rPr>
          <w:noProof/>
        </w:rPr>
        <w:t>,</w:t>
      </w:r>
      <w:r w:rsidR="7D6B9D4C">
        <w:rPr>
          <w:noProof/>
        </w:rPr>
        <w:t xml:space="preserve"> information</w:t>
      </w:r>
      <w:r w:rsidR="4EAB73B7">
        <w:rPr>
          <w:noProof/>
        </w:rPr>
        <w:t xml:space="preserve"> already registered in EPR</w:t>
      </w:r>
      <w:r w:rsidR="4EAB73B7" w:rsidRPr="59DA00EF">
        <w:rPr>
          <w:rFonts w:eastAsiaTheme="minorEastAsia"/>
          <w:noProof/>
        </w:rPr>
        <w:t>EL</w:t>
      </w:r>
      <w:r w:rsidR="339D8499" w:rsidRPr="59DA00EF">
        <w:rPr>
          <w:rFonts w:eastAsiaTheme="minorEastAsia"/>
          <w:noProof/>
        </w:rPr>
        <w:t xml:space="preserve"> </w:t>
      </w:r>
      <w:r w:rsidR="00B935AA">
        <w:rPr>
          <w:rFonts w:eastAsiaTheme="minorEastAsia"/>
          <w:noProof/>
        </w:rPr>
        <w:t xml:space="preserve">(or in a DPP) </w:t>
      </w:r>
      <w:r w:rsidR="2BE96781" w:rsidRPr="59DA00EF">
        <w:rPr>
          <w:rFonts w:eastAsiaTheme="minorEastAsia"/>
          <w:noProof/>
        </w:rPr>
        <w:t xml:space="preserve">to the extent </w:t>
      </w:r>
      <w:r w:rsidRPr="59DA00EF">
        <w:rPr>
          <w:rFonts w:eastAsiaTheme="minorEastAsia"/>
          <w:noProof/>
        </w:rPr>
        <w:t xml:space="preserve">this contains the information needed </w:t>
      </w:r>
      <w:r w:rsidR="003272E4">
        <w:rPr>
          <w:rFonts w:eastAsiaTheme="minorEastAsia"/>
          <w:noProof/>
        </w:rPr>
        <w:t>to assess eligibility</w:t>
      </w:r>
      <w:r w:rsidRPr="59DA00EF">
        <w:rPr>
          <w:rFonts w:eastAsiaTheme="minorEastAsia"/>
          <w:noProof/>
        </w:rPr>
        <w:t xml:space="preserve"> </w:t>
      </w:r>
      <w:r w:rsidR="2BE96781" w:rsidRPr="59DA00EF">
        <w:rPr>
          <w:rFonts w:eastAsiaTheme="minorEastAsia"/>
          <w:noProof/>
        </w:rPr>
        <w:t>and provided suppliers upload supporting evidence</w:t>
      </w:r>
      <w:r w:rsidR="4B77FECB" w:rsidRPr="59DA00EF">
        <w:rPr>
          <w:rFonts w:eastAsiaTheme="minorEastAsia"/>
          <w:noProof/>
        </w:rPr>
        <w:t xml:space="preserve"> </w:t>
      </w:r>
      <w:r w:rsidR="16BAD39D" w:rsidRPr="59DA00EF">
        <w:rPr>
          <w:rFonts w:eastAsiaTheme="minorEastAsia"/>
          <w:noProof/>
        </w:rPr>
        <w:t>s</w:t>
      </w:r>
      <w:r w:rsidR="16BAD39D">
        <w:rPr>
          <w:noProof/>
        </w:rPr>
        <w:t xml:space="preserve">uch </w:t>
      </w:r>
      <w:r w:rsidR="258E60EE">
        <w:rPr>
          <w:noProof/>
        </w:rPr>
        <w:t xml:space="preserve">as </w:t>
      </w:r>
      <w:r w:rsidR="7D6B9D4C">
        <w:rPr>
          <w:noProof/>
        </w:rPr>
        <w:t>test reports</w:t>
      </w:r>
      <w:r w:rsidR="512BC086">
        <w:rPr>
          <w:noProof/>
        </w:rPr>
        <w:t>,</w:t>
      </w:r>
      <w:r w:rsidR="7D6B9D4C">
        <w:rPr>
          <w:noProof/>
        </w:rPr>
        <w:t xml:space="preserve"> </w:t>
      </w:r>
      <w:r w:rsidR="7AE2DBA0">
        <w:rPr>
          <w:noProof/>
        </w:rPr>
        <w:t>d</w:t>
      </w:r>
      <w:r w:rsidR="7D6B9D4C">
        <w:rPr>
          <w:noProof/>
        </w:rPr>
        <w:t>eclaration</w:t>
      </w:r>
      <w:r w:rsidR="419F4089">
        <w:rPr>
          <w:noProof/>
        </w:rPr>
        <w:t>s</w:t>
      </w:r>
      <w:r w:rsidR="7D6B9D4C">
        <w:rPr>
          <w:noProof/>
        </w:rPr>
        <w:t xml:space="preserve"> of </w:t>
      </w:r>
      <w:r w:rsidR="51672F86">
        <w:rPr>
          <w:noProof/>
        </w:rPr>
        <w:t>c</w:t>
      </w:r>
      <w:r w:rsidR="7D6B9D4C">
        <w:rPr>
          <w:noProof/>
        </w:rPr>
        <w:t>onformit</w:t>
      </w:r>
      <w:r w:rsidR="70085824">
        <w:rPr>
          <w:noProof/>
        </w:rPr>
        <w:t>y</w:t>
      </w:r>
      <w:r w:rsidR="7D6B9D4C">
        <w:rPr>
          <w:noProof/>
        </w:rPr>
        <w:t xml:space="preserve">, </w:t>
      </w:r>
      <w:r w:rsidR="5605F9F9">
        <w:rPr>
          <w:noProof/>
        </w:rPr>
        <w:t>and where relevant</w:t>
      </w:r>
      <w:r w:rsidR="5051CA14">
        <w:rPr>
          <w:noProof/>
        </w:rPr>
        <w:t>,</w:t>
      </w:r>
      <w:r w:rsidR="5605F9F9">
        <w:rPr>
          <w:noProof/>
        </w:rPr>
        <w:t xml:space="preserve"> </w:t>
      </w:r>
      <w:r w:rsidR="40A50B99">
        <w:rPr>
          <w:noProof/>
        </w:rPr>
        <w:t>third-party</w:t>
      </w:r>
      <w:r w:rsidR="7D6B9D4C">
        <w:rPr>
          <w:noProof/>
        </w:rPr>
        <w:t xml:space="preserve"> conformity assessment</w:t>
      </w:r>
      <w:r w:rsidR="309E2427">
        <w:rPr>
          <w:noProof/>
        </w:rPr>
        <w:t xml:space="preserve"> </w:t>
      </w:r>
      <w:r w:rsidR="00C67BFD">
        <w:rPr>
          <w:noProof/>
        </w:rPr>
        <w:t>documentation</w:t>
      </w:r>
      <w:r w:rsidR="6E980197">
        <w:rPr>
          <w:noProof/>
        </w:rPr>
        <w:t>.</w:t>
      </w:r>
    </w:p>
    <w:p w14:paraId="451DE4A1" w14:textId="77777777" w:rsidR="00C233A0" w:rsidRPr="00B45495" w:rsidRDefault="6357F30F" w:rsidP="59DA00EF">
      <w:pPr>
        <w:rPr>
          <w:i/>
          <w:iCs/>
          <w:noProof/>
        </w:rPr>
      </w:pPr>
      <w:r w:rsidRPr="59DA00EF">
        <w:rPr>
          <w:i/>
          <w:iCs/>
          <w:noProof/>
        </w:rPr>
        <w:t xml:space="preserve">Clarifications of responsibilities of </w:t>
      </w:r>
      <w:r w:rsidR="56215A3F" w:rsidRPr="59DA00EF">
        <w:rPr>
          <w:i/>
          <w:iCs/>
          <w:noProof/>
        </w:rPr>
        <w:t>stakeholders</w:t>
      </w:r>
      <w:r w:rsidRPr="59DA00EF">
        <w:rPr>
          <w:i/>
          <w:iCs/>
          <w:noProof/>
        </w:rPr>
        <w:t xml:space="preserve"> along the </w:t>
      </w:r>
      <w:r w:rsidR="6D4A8FC1" w:rsidRPr="59DA00EF">
        <w:rPr>
          <w:i/>
          <w:iCs/>
          <w:noProof/>
        </w:rPr>
        <w:t xml:space="preserve">supply </w:t>
      </w:r>
      <w:r w:rsidRPr="59DA00EF">
        <w:rPr>
          <w:i/>
          <w:iCs/>
          <w:noProof/>
        </w:rPr>
        <w:t xml:space="preserve">chain </w:t>
      </w:r>
    </w:p>
    <w:p w14:paraId="26D8C6B0" w14:textId="77777777" w:rsidR="002A1CE5" w:rsidRPr="00B45495" w:rsidRDefault="065B7A30" w:rsidP="44C6C947">
      <w:pPr>
        <w:rPr>
          <w:rFonts w:eastAsiaTheme="minorEastAsia"/>
          <w:noProof/>
        </w:rPr>
      </w:pPr>
      <w:r w:rsidRPr="4A959130">
        <w:rPr>
          <w:rFonts w:eastAsia="Times New Roman"/>
          <w:noProof/>
        </w:rPr>
        <w:t xml:space="preserve">Both </w:t>
      </w:r>
      <w:r w:rsidR="394AF5A7" w:rsidRPr="4A959130">
        <w:rPr>
          <w:rFonts w:eastAsia="Times New Roman"/>
          <w:noProof/>
        </w:rPr>
        <w:t>the Energy Labelling Regulation and the</w:t>
      </w:r>
      <w:r w:rsidR="394AF5A7" w:rsidRPr="4A959130">
        <w:rPr>
          <w:noProof/>
          <w:lang w:val="en-US"/>
        </w:rPr>
        <w:t xml:space="preserve"> Tyre Labelling Regulation</w:t>
      </w:r>
      <w:r w:rsidR="2E296A89" w:rsidRPr="4A959130">
        <w:rPr>
          <w:rFonts w:eastAsia="Times New Roman"/>
          <w:noProof/>
        </w:rPr>
        <w:t xml:space="preserve"> define responsibilities for suppliers and dealers</w:t>
      </w:r>
      <w:r w:rsidR="394AF5A7" w:rsidRPr="4A959130">
        <w:rPr>
          <w:rFonts w:eastAsia="Times New Roman"/>
          <w:noProof/>
        </w:rPr>
        <w:t>.</w:t>
      </w:r>
      <w:r w:rsidR="2E296A89" w:rsidRPr="4A959130">
        <w:rPr>
          <w:rFonts w:eastAsia="Times New Roman"/>
          <w:noProof/>
        </w:rPr>
        <w:t xml:space="preserve"> </w:t>
      </w:r>
      <w:r w:rsidR="74A4FD89" w:rsidRPr="4A959130">
        <w:rPr>
          <w:rFonts w:eastAsia="Times New Roman"/>
          <w:noProof/>
        </w:rPr>
        <w:t>However, u</w:t>
      </w:r>
      <w:r w:rsidR="2E296A89" w:rsidRPr="4A959130">
        <w:rPr>
          <w:rFonts w:eastAsia="Times New Roman"/>
          <w:noProof/>
        </w:rPr>
        <w:t xml:space="preserve">nlike the </w:t>
      </w:r>
      <w:r w:rsidR="394AF5A7" w:rsidRPr="4A959130">
        <w:rPr>
          <w:rFonts w:eastAsia="Times New Roman"/>
          <w:noProof/>
        </w:rPr>
        <w:t>T</w:t>
      </w:r>
      <w:r w:rsidRPr="4A959130">
        <w:rPr>
          <w:rFonts w:eastAsia="Times New Roman"/>
          <w:noProof/>
        </w:rPr>
        <w:t xml:space="preserve">yre </w:t>
      </w:r>
      <w:r w:rsidR="394AF5A7" w:rsidRPr="4A959130">
        <w:rPr>
          <w:rFonts w:eastAsia="Times New Roman"/>
          <w:noProof/>
        </w:rPr>
        <w:t>L</w:t>
      </w:r>
      <w:r w:rsidRPr="4A959130">
        <w:rPr>
          <w:rFonts w:eastAsia="Times New Roman"/>
          <w:noProof/>
        </w:rPr>
        <w:t xml:space="preserve">abelling </w:t>
      </w:r>
      <w:r w:rsidR="394AF5A7" w:rsidRPr="4A959130">
        <w:rPr>
          <w:rFonts w:eastAsia="Times New Roman"/>
          <w:noProof/>
        </w:rPr>
        <w:t>R</w:t>
      </w:r>
      <w:r w:rsidRPr="4A959130">
        <w:rPr>
          <w:rFonts w:eastAsia="Times New Roman"/>
          <w:noProof/>
        </w:rPr>
        <w:t>egulation</w:t>
      </w:r>
      <w:r w:rsidR="2E296A89" w:rsidRPr="4A959130">
        <w:rPr>
          <w:rFonts w:eastAsia="Times New Roman"/>
          <w:noProof/>
        </w:rPr>
        <w:t xml:space="preserve">, the </w:t>
      </w:r>
      <w:r w:rsidR="394AF5A7" w:rsidRPr="4A959130">
        <w:rPr>
          <w:rFonts w:eastAsia="Times New Roman"/>
          <w:noProof/>
        </w:rPr>
        <w:t>E</w:t>
      </w:r>
      <w:r w:rsidRPr="4A959130">
        <w:rPr>
          <w:rFonts w:eastAsia="Times New Roman"/>
          <w:noProof/>
        </w:rPr>
        <w:t xml:space="preserve">nergy </w:t>
      </w:r>
      <w:r w:rsidR="394AF5A7" w:rsidRPr="4A959130">
        <w:rPr>
          <w:rFonts w:eastAsia="Times New Roman"/>
          <w:noProof/>
        </w:rPr>
        <w:t>L</w:t>
      </w:r>
      <w:r w:rsidRPr="4A959130">
        <w:rPr>
          <w:rFonts w:eastAsia="Times New Roman"/>
          <w:noProof/>
        </w:rPr>
        <w:t xml:space="preserve">abelling </w:t>
      </w:r>
      <w:r w:rsidR="394AF5A7" w:rsidRPr="4A959130">
        <w:rPr>
          <w:rFonts w:eastAsia="Times New Roman"/>
          <w:noProof/>
        </w:rPr>
        <w:t xml:space="preserve">Regulation does not distinguish </w:t>
      </w:r>
      <w:r w:rsidR="2E296A89" w:rsidRPr="4A959130">
        <w:rPr>
          <w:rFonts w:eastAsia="Times New Roman"/>
          <w:noProof/>
        </w:rPr>
        <w:t>between wholesale distributors and dealers selling to the customer</w:t>
      </w:r>
      <w:r w:rsidR="00766DB8">
        <w:rPr>
          <w:rFonts w:eastAsia="Times New Roman"/>
          <w:noProof/>
        </w:rPr>
        <w:t>s</w:t>
      </w:r>
      <w:r w:rsidR="2E296A89" w:rsidRPr="4A959130">
        <w:rPr>
          <w:rFonts w:eastAsia="Times New Roman"/>
          <w:noProof/>
        </w:rPr>
        <w:t xml:space="preserve">. </w:t>
      </w:r>
      <w:r w:rsidR="74A4FD89" w:rsidRPr="4A959130">
        <w:rPr>
          <w:rFonts w:eastAsia="Times New Roman"/>
          <w:noProof/>
        </w:rPr>
        <w:t>Moreover, the Energy Labelling Regulation and the</w:t>
      </w:r>
      <w:r w:rsidR="74A4FD89" w:rsidRPr="4A959130">
        <w:rPr>
          <w:noProof/>
          <w:lang w:val="en-US"/>
        </w:rPr>
        <w:t xml:space="preserve"> Tyre Labelling Regulation</w:t>
      </w:r>
      <w:r w:rsidR="2E296A89" w:rsidRPr="4A959130">
        <w:rPr>
          <w:rFonts w:eastAsia="Times New Roman"/>
          <w:noProof/>
        </w:rPr>
        <w:t xml:space="preserve"> </w:t>
      </w:r>
      <w:r w:rsidR="1006FE97" w:rsidRPr="4A959130">
        <w:rPr>
          <w:rFonts w:eastAsia="Times New Roman"/>
          <w:noProof/>
        </w:rPr>
        <w:t xml:space="preserve">do not </w:t>
      </w:r>
      <w:r w:rsidR="3B46E48A" w:rsidRPr="4A959130">
        <w:rPr>
          <w:rFonts w:eastAsia="Times New Roman"/>
          <w:noProof/>
        </w:rPr>
        <w:t xml:space="preserve">clearly </w:t>
      </w:r>
      <w:r w:rsidR="2E296A89" w:rsidRPr="4A959130">
        <w:rPr>
          <w:rFonts w:eastAsia="Times New Roman"/>
          <w:noProof/>
        </w:rPr>
        <w:t>define the responsibilities of intermediar</w:t>
      </w:r>
      <w:r w:rsidR="6F8511C4" w:rsidRPr="4A959130">
        <w:rPr>
          <w:rFonts w:eastAsia="Times New Roman"/>
          <w:noProof/>
        </w:rPr>
        <w:t xml:space="preserve">ies </w:t>
      </w:r>
      <w:r w:rsidR="2E296A89" w:rsidRPr="4A959130">
        <w:rPr>
          <w:rFonts w:eastAsia="Times New Roman"/>
          <w:noProof/>
        </w:rPr>
        <w:t>such as installers</w:t>
      </w:r>
      <w:r w:rsidR="2796005F" w:rsidRPr="4A959130">
        <w:rPr>
          <w:rFonts w:eastAsia="Times New Roman"/>
          <w:noProof/>
        </w:rPr>
        <w:t xml:space="preserve">, </w:t>
      </w:r>
      <w:r w:rsidR="2E296A89" w:rsidRPr="4A959130">
        <w:rPr>
          <w:rFonts w:eastAsia="Times New Roman"/>
          <w:noProof/>
        </w:rPr>
        <w:t>professional repairers, tyre fitters</w:t>
      </w:r>
      <w:r w:rsidR="2D791FBE" w:rsidRPr="4A959130">
        <w:rPr>
          <w:rFonts w:eastAsia="Times New Roman"/>
          <w:noProof/>
        </w:rPr>
        <w:t xml:space="preserve"> or</w:t>
      </w:r>
      <w:r w:rsidR="2E296A89" w:rsidRPr="4A959130">
        <w:rPr>
          <w:rFonts w:eastAsia="Times New Roman"/>
          <w:noProof/>
        </w:rPr>
        <w:t xml:space="preserve"> kitchen fitters</w:t>
      </w:r>
      <w:r w:rsidR="122BC4B9" w:rsidRPr="4A959130">
        <w:rPr>
          <w:rFonts w:eastAsia="Times New Roman"/>
          <w:noProof/>
        </w:rPr>
        <w:t>.</w:t>
      </w:r>
      <w:r w:rsidR="2E296A89" w:rsidRPr="4A959130">
        <w:rPr>
          <w:rFonts w:eastAsia="Times New Roman"/>
          <w:noProof/>
        </w:rPr>
        <w:t xml:space="preserve"> </w:t>
      </w:r>
      <w:r w:rsidR="20700E7C" w:rsidRPr="4A959130">
        <w:rPr>
          <w:rFonts w:eastAsiaTheme="minorEastAsia"/>
          <w:noProof/>
        </w:rPr>
        <w:t>In fact, the only time</w:t>
      </w:r>
      <w:r w:rsidR="5D5B329B" w:rsidRPr="4A959130">
        <w:rPr>
          <w:rFonts w:eastAsiaTheme="minorEastAsia"/>
          <w:noProof/>
        </w:rPr>
        <w:t xml:space="preserve"> that</w:t>
      </w:r>
      <w:r w:rsidR="20700E7C" w:rsidRPr="4A959130">
        <w:rPr>
          <w:rFonts w:eastAsiaTheme="minorEastAsia"/>
          <w:noProof/>
        </w:rPr>
        <w:t xml:space="preserve"> installers are </w:t>
      </w:r>
      <w:r w:rsidR="0FC8D323" w:rsidRPr="00B45495">
        <w:rPr>
          <w:rFonts w:eastAsiaTheme="minorEastAsia"/>
          <w:noProof/>
        </w:rPr>
        <w:t>specif</w:t>
      </w:r>
      <w:r w:rsidR="0E6C44F1" w:rsidRPr="00B45495">
        <w:rPr>
          <w:rFonts w:eastAsiaTheme="minorEastAsia"/>
          <w:noProof/>
        </w:rPr>
        <w:t>i</w:t>
      </w:r>
      <w:r w:rsidR="0FC8D323" w:rsidRPr="4A959130">
        <w:rPr>
          <w:rFonts w:eastAsiaTheme="minorEastAsia"/>
          <w:noProof/>
        </w:rPr>
        <w:t xml:space="preserve">cally </w:t>
      </w:r>
      <w:r w:rsidR="20700E7C" w:rsidRPr="4A959130">
        <w:rPr>
          <w:rFonts w:eastAsiaTheme="minorEastAsia"/>
          <w:noProof/>
        </w:rPr>
        <w:t xml:space="preserve">mentioned in the </w:t>
      </w:r>
      <w:r w:rsidR="2796005F" w:rsidRPr="4A959130">
        <w:rPr>
          <w:rFonts w:eastAsiaTheme="minorEastAsia"/>
          <w:noProof/>
        </w:rPr>
        <w:t>E</w:t>
      </w:r>
      <w:r w:rsidRPr="4A959130">
        <w:rPr>
          <w:rFonts w:eastAsiaTheme="minorEastAsia"/>
          <w:noProof/>
        </w:rPr>
        <w:t xml:space="preserve">nergy </w:t>
      </w:r>
      <w:r w:rsidR="2796005F" w:rsidRPr="4A959130">
        <w:rPr>
          <w:rFonts w:eastAsiaTheme="minorEastAsia"/>
          <w:noProof/>
        </w:rPr>
        <w:t>L</w:t>
      </w:r>
      <w:r w:rsidRPr="4A959130">
        <w:rPr>
          <w:rFonts w:eastAsiaTheme="minorEastAsia"/>
          <w:noProof/>
        </w:rPr>
        <w:t xml:space="preserve">abelling </w:t>
      </w:r>
      <w:r w:rsidR="2796005F" w:rsidRPr="4A959130">
        <w:rPr>
          <w:rFonts w:eastAsiaTheme="minorEastAsia"/>
          <w:noProof/>
        </w:rPr>
        <w:t>R</w:t>
      </w:r>
      <w:r w:rsidRPr="4A959130">
        <w:rPr>
          <w:rFonts w:eastAsiaTheme="minorEastAsia"/>
          <w:noProof/>
        </w:rPr>
        <w:t xml:space="preserve">egulation </w:t>
      </w:r>
      <w:r w:rsidR="20700E7C" w:rsidRPr="4A959130">
        <w:rPr>
          <w:rFonts w:eastAsiaTheme="minorEastAsia"/>
          <w:noProof/>
        </w:rPr>
        <w:t>is as c</w:t>
      </w:r>
      <w:r w:rsidR="2ED1D831" w:rsidRPr="00B45495">
        <w:rPr>
          <w:rFonts w:eastAsiaTheme="minorEastAsia"/>
          <w:noProof/>
        </w:rPr>
        <w:t>lient</w:t>
      </w:r>
      <w:r w:rsidR="00E30E5D">
        <w:rPr>
          <w:rFonts w:eastAsiaTheme="minorEastAsia"/>
          <w:noProof/>
        </w:rPr>
        <w:t>s</w:t>
      </w:r>
      <w:r w:rsidR="20700E7C" w:rsidRPr="4A959130">
        <w:rPr>
          <w:rFonts w:eastAsiaTheme="minorEastAsia"/>
          <w:noProof/>
        </w:rPr>
        <w:t xml:space="preserve"> of </w:t>
      </w:r>
      <w:r w:rsidR="00744128">
        <w:rPr>
          <w:rFonts w:eastAsiaTheme="minorEastAsia"/>
          <w:noProof/>
        </w:rPr>
        <w:t>an</w:t>
      </w:r>
      <w:r w:rsidR="4085EF7C" w:rsidRPr="4A959130">
        <w:rPr>
          <w:rFonts w:eastAsiaTheme="minorEastAsia"/>
          <w:noProof/>
        </w:rPr>
        <w:t xml:space="preserve">other </w:t>
      </w:r>
      <w:r w:rsidR="20700E7C" w:rsidRPr="4A959130">
        <w:rPr>
          <w:rFonts w:eastAsiaTheme="minorEastAsia"/>
          <w:noProof/>
        </w:rPr>
        <w:t>dealer</w:t>
      </w:r>
      <w:r w:rsidR="0D4AEF0D" w:rsidRPr="00B45495">
        <w:rPr>
          <w:rFonts w:eastAsiaTheme="minorEastAsia"/>
          <w:noProof/>
        </w:rPr>
        <w:t>. It is relevant to sp</w:t>
      </w:r>
      <w:r w:rsidR="0D4AEF0D" w:rsidRPr="4A959130">
        <w:rPr>
          <w:rFonts w:eastAsiaTheme="minorEastAsia"/>
          <w:noProof/>
        </w:rPr>
        <w:t>ecify that</w:t>
      </w:r>
      <w:r w:rsidR="5F545176" w:rsidRPr="00B45495">
        <w:rPr>
          <w:rFonts w:eastAsiaTheme="minorEastAsia"/>
          <w:noProof/>
        </w:rPr>
        <w:t xml:space="preserve"> they </w:t>
      </w:r>
      <w:r w:rsidR="45019E80" w:rsidRPr="4A959130">
        <w:rPr>
          <w:rFonts w:eastAsiaTheme="minorEastAsia"/>
          <w:noProof/>
        </w:rPr>
        <w:t>are covered by dealers</w:t>
      </w:r>
      <w:r w:rsidR="00E30E5D">
        <w:rPr>
          <w:rFonts w:eastAsiaTheme="minorEastAsia"/>
          <w:noProof/>
        </w:rPr>
        <w:t>’</w:t>
      </w:r>
      <w:r w:rsidR="45019E80" w:rsidRPr="4A959130">
        <w:rPr>
          <w:rFonts w:eastAsiaTheme="minorEastAsia"/>
          <w:noProof/>
        </w:rPr>
        <w:t xml:space="preserve"> obligations</w:t>
      </w:r>
      <w:r w:rsidR="0497E883" w:rsidRPr="4A959130">
        <w:rPr>
          <w:rFonts w:eastAsiaTheme="minorEastAsia"/>
          <w:noProof/>
        </w:rPr>
        <w:t xml:space="preserve"> </w:t>
      </w:r>
      <w:r w:rsidR="3C1953CD" w:rsidRPr="00B45495">
        <w:rPr>
          <w:rFonts w:eastAsiaTheme="minorEastAsia"/>
          <w:noProof/>
        </w:rPr>
        <w:t xml:space="preserve">when </w:t>
      </w:r>
      <w:r w:rsidR="0A680B3D" w:rsidRPr="00B45495">
        <w:rPr>
          <w:rFonts w:eastAsiaTheme="minorEastAsia"/>
          <w:noProof/>
        </w:rPr>
        <w:t xml:space="preserve">selling </w:t>
      </w:r>
      <w:r w:rsidR="75D37BFC" w:rsidRPr="4A959130">
        <w:rPr>
          <w:rFonts w:eastAsiaTheme="minorEastAsia"/>
          <w:noProof/>
        </w:rPr>
        <w:t xml:space="preserve">energy–related products </w:t>
      </w:r>
      <w:r w:rsidR="0497E883" w:rsidRPr="4A959130">
        <w:rPr>
          <w:rFonts w:eastAsiaTheme="minorEastAsia"/>
          <w:noProof/>
        </w:rPr>
        <w:t xml:space="preserve">as part of their </w:t>
      </w:r>
      <w:r w:rsidR="31CEAF37" w:rsidRPr="00B45495">
        <w:rPr>
          <w:rFonts w:eastAsiaTheme="minorEastAsia"/>
          <w:noProof/>
        </w:rPr>
        <w:t>commerc</w:t>
      </w:r>
      <w:r w:rsidR="31CEAF37" w:rsidRPr="4A959130">
        <w:rPr>
          <w:rFonts w:eastAsiaTheme="minorEastAsia"/>
          <w:noProof/>
        </w:rPr>
        <w:t xml:space="preserve">ial </w:t>
      </w:r>
      <w:r w:rsidR="0497E883" w:rsidRPr="4A959130">
        <w:rPr>
          <w:rFonts w:eastAsiaTheme="minorEastAsia"/>
          <w:noProof/>
        </w:rPr>
        <w:t>services</w:t>
      </w:r>
      <w:r w:rsidR="20700E7C" w:rsidRPr="4A959130">
        <w:rPr>
          <w:rFonts w:eastAsiaTheme="minorEastAsia"/>
          <w:noProof/>
        </w:rPr>
        <w:t>.</w:t>
      </w:r>
      <w:r w:rsidR="4AC856A3" w:rsidRPr="00B45495">
        <w:rPr>
          <w:rFonts w:eastAsiaTheme="minorEastAsia"/>
          <w:noProof/>
        </w:rPr>
        <w:t xml:space="preserve"> </w:t>
      </w:r>
      <w:r w:rsidR="5ABD6711" w:rsidRPr="00B45495">
        <w:rPr>
          <w:rFonts w:eastAsiaTheme="minorEastAsia"/>
          <w:noProof/>
        </w:rPr>
        <w:t>T</w:t>
      </w:r>
      <w:r w:rsidR="5ABD6711" w:rsidRPr="00B45495">
        <w:rPr>
          <w:rFonts w:eastAsia="Times New Roman"/>
          <w:noProof/>
        </w:rPr>
        <w:t xml:space="preserve">he proposal clarifies that </w:t>
      </w:r>
      <w:r w:rsidR="5ABD6711" w:rsidRPr="00B45495">
        <w:rPr>
          <w:rFonts w:eastAsiaTheme="minorEastAsia"/>
          <w:noProof/>
        </w:rPr>
        <w:t xml:space="preserve">installers </w:t>
      </w:r>
      <w:r w:rsidR="5ABD6711" w:rsidRPr="00B45495">
        <w:rPr>
          <w:rFonts w:eastAsia="Times New Roman"/>
          <w:noProof/>
        </w:rPr>
        <w:t>who</w:t>
      </w:r>
      <w:r w:rsidR="5ABD6711" w:rsidRPr="00B45495">
        <w:rPr>
          <w:rFonts w:eastAsiaTheme="minorEastAsia"/>
          <w:noProof/>
        </w:rPr>
        <w:t xml:space="preserve"> </w:t>
      </w:r>
      <w:r w:rsidR="71EA9F84" w:rsidRPr="4A959130">
        <w:rPr>
          <w:rFonts w:eastAsiaTheme="minorEastAsia"/>
          <w:noProof/>
        </w:rPr>
        <w:t xml:space="preserve">offer for </w:t>
      </w:r>
      <w:r w:rsidR="5ABD6711" w:rsidRPr="00B45495">
        <w:rPr>
          <w:rFonts w:eastAsiaTheme="minorEastAsia"/>
          <w:noProof/>
        </w:rPr>
        <w:t>s</w:t>
      </w:r>
      <w:r w:rsidR="03CD381A" w:rsidRPr="4A959130">
        <w:rPr>
          <w:rFonts w:eastAsiaTheme="minorEastAsia"/>
          <w:noProof/>
        </w:rPr>
        <w:t>a</w:t>
      </w:r>
      <w:r w:rsidR="5ABD6711" w:rsidRPr="00B45495">
        <w:rPr>
          <w:rFonts w:eastAsiaTheme="minorEastAsia"/>
          <w:noProof/>
        </w:rPr>
        <w:t>l</w:t>
      </w:r>
      <w:r w:rsidR="03CD381A" w:rsidRPr="4A959130">
        <w:rPr>
          <w:rFonts w:eastAsiaTheme="minorEastAsia"/>
          <w:noProof/>
        </w:rPr>
        <w:t>e</w:t>
      </w:r>
      <w:r w:rsidR="00172F9F">
        <w:rPr>
          <w:rFonts w:eastAsiaTheme="minorEastAsia"/>
          <w:noProof/>
        </w:rPr>
        <w:t>,</w:t>
      </w:r>
      <w:r w:rsidR="03CD381A" w:rsidRPr="4A959130">
        <w:rPr>
          <w:rFonts w:eastAsiaTheme="minorEastAsia"/>
          <w:noProof/>
        </w:rPr>
        <w:t xml:space="preserve"> hire or hire</w:t>
      </w:r>
      <w:r w:rsidR="00172F9F">
        <w:rPr>
          <w:rFonts w:eastAsiaTheme="minorEastAsia"/>
          <w:noProof/>
        </w:rPr>
        <w:t>-</w:t>
      </w:r>
      <w:r w:rsidR="00ED16D8">
        <w:rPr>
          <w:rFonts w:eastAsiaTheme="minorEastAsia"/>
          <w:noProof/>
        </w:rPr>
        <w:t>purchase</w:t>
      </w:r>
      <w:r w:rsidR="5ABD6711" w:rsidRPr="00B45495">
        <w:rPr>
          <w:rFonts w:eastAsiaTheme="minorEastAsia"/>
          <w:noProof/>
        </w:rPr>
        <w:t xml:space="preserve"> energy labelled products as part of their commercial activity</w:t>
      </w:r>
      <w:r w:rsidR="7B667F04" w:rsidRPr="4A959130">
        <w:rPr>
          <w:rFonts w:eastAsiaTheme="minorEastAsia"/>
          <w:noProof/>
        </w:rPr>
        <w:t>,</w:t>
      </w:r>
      <w:r w:rsidR="5ABD6711" w:rsidRPr="00B45495">
        <w:rPr>
          <w:rFonts w:eastAsiaTheme="minorEastAsia"/>
          <w:noProof/>
        </w:rPr>
        <w:t xml:space="preserve"> must include relevant product energy labels in their invitations to purchase</w:t>
      </w:r>
      <w:r w:rsidR="000F22E3">
        <w:rPr>
          <w:rFonts w:eastAsiaTheme="minorEastAsia"/>
          <w:noProof/>
        </w:rPr>
        <w:t>,</w:t>
      </w:r>
      <w:r w:rsidR="5ABD6711" w:rsidRPr="00B45495">
        <w:rPr>
          <w:rFonts w:eastAsiaTheme="minorEastAsia"/>
          <w:noProof/>
        </w:rPr>
        <w:t xml:space="preserve"> as this </w:t>
      </w:r>
      <w:r w:rsidR="00A33E06">
        <w:rPr>
          <w:rFonts w:eastAsiaTheme="minorEastAsia"/>
          <w:noProof/>
        </w:rPr>
        <w:t xml:space="preserve">is </w:t>
      </w:r>
      <w:r w:rsidR="00506645">
        <w:rPr>
          <w:rFonts w:eastAsiaTheme="minorEastAsia"/>
          <w:noProof/>
        </w:rPr>
        <w:t>important</w:t>
      </w:r>
      <w:r w:rsidR="5ABD6711" w:rsidRPr="00B45495">
        <w:rPr>
          <w:rFonts w:eastAsiaTheme="minorEastAsia"/>
          <w:noProof/>
        </w:rPr>
        <w:t xml:space="preserve"> precontractual information </w:t>
      </w:r>
      <w:r w:rsidR="00A33E06">
        <w:rPr>
          <w:rFonts w:eastAsiaTheme="minorEastAsia"/>
          <w:noProof/>
        </w:rPr>
        <w:t xml:space="preserve">that </w:t>
      </w:r>
      <w:r w:rsidR="5ABD6711" w:rsidRPr="00B45495">
        <w:rPr>
          <w:rFonts w:eastAsiaTheme="minorEastAsia"/>
          <w:noProof/>
        </w:rPr>
        <w:t>ensures informed purchasing decisions</w:t>
      </w:r>
      <w:r w:rsidR="000F22E3">
        <w:rPr>
          <w:rFonts w:eastAsiaTheme="minorEastAsia"/>
          <w:noProof/>
        </w:rPr>
        <w:t>,</w:t>
      </w:r>
      <w:r w:rsidR="3883571C" w:rsidRPr="4A959130">
        <w:rPr>
          <w:rFonts w:eastAsiaTheme="minorEastAsia"/>
          <w:noProof/>
        </w:rPr>
        <w:t xml:space="preserve"> and make available the product information sheet</w:t>
      </w:r>
      <w:r w:rsidR="53B454F7" w:rsidRPr="4A959130">
        <w:rPr>
          <w:rFonts w:eastAsiaTheme="minorEastAsia"/>
          <w:noProof/>
        </w:rPr>
        <w:t xml:space="preserve"> as indicated in the delegated act.</w:t>
      </w:r>
    </w:p>
    <w:p w14:paraId="654B0B60" w14:textId="77777777" w:rsidR="002A1CE5" w:rsidRPr="00B45495" w:rsidRDefault="74286FD2" w:rsidP="44C6C947">
      <w:pPr>
        <w:rPr>
          <w:rFonts w:eastAsia="Times New Roman"/>
          <w:noProof/>
        </w:rPr>
      </w:pPr>
      <w:r w:rsidRPr="00B45495">
        <w:rPr>
          <w:rFonts w:eastAsiaTheme="minorEastAsia"/>
          <w:noProof/>
        </w:rPr>
        <w:t>Similarly</w:t>
      </w:r>
      <w:r w:rsidR="008610C8">
        <w:rPr>
          <w:rFonts w:eastAsiaTheme="minorEastAsia"/>
          <w:noProof/>
        </w:rPr>
        <w:t>,</w:t>
      </w:r>
      <w:r w:rsidRPr="00B45495">
        <w:rPr>
          <w:rFonts w:eastAsiaTheme="minorEastAsia"/>
          <w:noProof/>
        </w:rPr>
        <w:t xml:space="preserve"> it is approp</w:t>
      </w:r>
      <w:r w:rsidR="096C8484" w:rsidRPr="00B45495">
        <w:rPr>
          <w:rFonts w:eastAsiaTheme="minorEastAsia"/>
          <w:noProof/>
        </w:rPr>
        <w:t>r</w:t>
      </w:r>
      <w:r w:rsidRPr="00B45495">
        <w:rPr>
          <w:rFonts w:eastAsiaTheme="minorEastAsia"/>
          <w:noProof/>
        </w:rPr>
        <w:t>iat</w:t>
      </w:r>
      <w:r w:rsidR="0C9E0606" w:rsidRPr="00B45495">
        <w:rPr>
          <w:rFonts w:eastAsiaTheme="minorEastAsia"/>
          <w:noProof/>
        </w:rPr>
        <w:t xml:space="preserve">e </w:t>
      </w:r>
      <w:r w:rsidRPr="00B45495">
        <w:rPr>
          <w:rFonts w:eastAsiaTheme="minorEastAsia"/>
          <w:noProof/>
        </w:rPr>
        <w:t>to</w:t>
      </w:r>
      <w:r w:rsidR="02292F32" w:rsidRPr="00B45495">
        <w:rPr>
          <w:rFonts w:eastAsiaTheme="minorEastAsia"/>
          <w:noProof/>
        </w:rPr>
        <w:t xml:space="preserve"> add the specific category of tyre fitters</w:t>
      </w:r>
      <w:r w:rsidR="5AEE53F2" w:rsidRPr="59DA00EF">
        <w:rPr>
          <w:rFonts w:eastAsiaTheme="minorEastAsia"/>
          <w:noProof/>
        </w:rPr>
        <w:t xml:space="preserve"> under t</w:t>
      </w:r>
      <w:r w:rsidR="50CE8DEF" w:rsidRPr="59DA00EF">
        <w:rPr>
          <w:rFonts w:eastAsiaTheme="minorEastAsia"/>
          <w:noProof/>
        </w:rPr>
        <w:t>he Tyre Labelling Regulatio</w:t>
      </w:r>
      <w:r w:rsidR="3B46E48A" w:rsidRPr="59DA00EF" w:rsidDel="3B46E48A">
        <w:rPr>
          <w:rFonts w:eastAsiaTheme="minorEastAsia"/>
          <w:noProof/>
        </w:rPr>
        <w:t xml:space="preserve">n </w:t>
      </w:r>
      <w:r w:rsidR="5A6C452D" w:rsidRPr="59DA00EF">
        <w:rPr>
          <w:rFonts w:eastAsiaTheme="minorEastAsia"/>
          <w:noProof/>
        </w:rPr>
        <w:t>as</w:t>
      </w:r>
      <w:r w:rsidR="00FD0E62">
        <w:rPr>
          <w:rFonts w:eastAsiaTheme="minorEastAsia"/>
          <w:noProof/>
        </w:rPr>
        <w:t xml:space="preserve"> </w:t>
      </w:r>
      <w:r w:rsidR="70014D2E" w:rsidRPr="59DA00EF">
        <w:rPr>
          <w:rFonts w:eastAsiaTheme="minorEastAsia"/>
          <w:noProof/>
        </w:rPr>
        <w:t xml:space="preserve">they </w:t>
      </w:r>
      <w:r w:rsidR="08A2E3CF" w:rsidRPr="59DA00EF">
        <w:rPr>
          <w:rFonts w:eastAsiaTheme="minorEastAsia"/>
          <w:noProof/>
        </w:rPr>
        <w:t xml:space="preserve">often have a dual role: they do not just fit a tyre; in doing so they are also typically engaged in selling or hiring out </w:t>
      </w:r>
      <w:r w:rsidR="6B62608F" w:rsidRPr="00B45495">
        <w:rPr>
          <w:rFonts w:eastAsiaTheme="minorEastAsia"/>
          <w:noProof/>
        </w:rPr>
        <w:t>tyre</w:t>
      </w:r>
      <w:r w:rsidR="35A88503" w:rsidRPr="59DA00EF">
        <w:rPr>
          <w:rFonts w:eastAsiaTheme="minorEastAsia"/>
          <w:noProof/>
        </w:rPr>
        <w:t>s</w:t>
      </w:r>
      <w:r w:rsidR="08A2E3CF" w:rsidRPr="59DA00EF">
        <w:rPr>
          <w:rFonts w:eastAsiaTheme="minorEastAsia"/>
          <w:noProof/>
        </w:rPr>
        <w:t xml:space="preserve"> as part of their commercial </w:t>
      </w:r>
      <w:r w:rsidR="16EF0687" w:rsidRPr="59DA00EF">
        <w:rPr>
          <w:rFonts w:eastAsiaTheme="minorEastAsia"/>
          <w:noProof/>
        </w:rPr>
        <w:t>activity</w:t>
      </w:r>
      <w:r w:rsidR="00E56219">
        <w:rPr>
          <w:rFonts w:eastAsiaTheme="minorEastAsia"/>
          <w:noProof/>
        </w:rPr>
        <w:t xml:space="preserve"> where </w:t>
      </w:r>
      <w:r w:rsidR="2E296A89" w:rsidRPr="59DA00EF">
        <w:rPr>
          <w:rFonts w:eastAsia="Times New Roman"/>
          <w:noProof/>
        </w:rPr>
        <w:t xml:space="preserve">their role is </w:t>
      </w:r>
      <w:r w:rsidR="4070ACB2" w:rsidRPr="59DA00EF">
        <w:rPr>
          <w:rFonts w:eastAsia="Times New Roman"/>
          <w:noProof/>
        </w:rPr>
        <w:t xml:space="preserve">then </w:t>
      </w:r>
      <w:r w:rsidR="5D8A7541" w:rsidRPr="59DA00EF">
        <w:rPr>
          <w:rFonts w:eastAsia="Times New Roman"/>
          <w:noProof/>
        </w:rPr>
        <w:t xml:space="preserve">not </w:t>
      </w:r>
      <w:r w:rsidR="2E296A89" w:rsidRPr="59DA00EF">
        <w:rPr>
          <w:rFonts w:eastAsia="Times New Roman"/>
          <w:noProof/>
        </w:rPr>
        <w:t xml:space="preserve">different from </w:t>
      </w:r>
      <w:r w:rsidR="40020F3E" w:rsidRPr="59DA00EF">
        <w:rPr>
          <w:rFonts w:eastAsia="Times New Roman"/>
          <w:noProof/>
        </w:rPr>
        <w:t xml:space="preserve">that of </w:t>
      </w:r>
      <w:r w:rsidR="2F3D854F" w:rsidRPr="00B45495">
        <w:rPr>
          <w:rFonts w:eastAsia="Times New Roman"/>
          <w:noProof/>
        </w:rPr>
        <w:t xml:space="preserve">brick and mortar </w:t>
      </w:r>
      <w:r w:rsidR="652A5070" w:rsidRPr="59DA00EF">
        <w:rPr>
          <w:rFonts w:eastAsia="Times New Roman"/>
          <w:noProof/>
        </w:rPr>
        <w:t>or online shops</w:t>
      </w:r>
      <w:r w:rsidR="6A37948C" w:rsidRPr="59DA00EF">
        <w:rPr>
          <w:rFonts w:eastAsia="Times New Roman"/>
          <w:noProof/>
        </w:rPr>
        <w:t>.</w:t>
      </w:r>
    </w:p>
    <w:p w14:paraId="0B005FFC" w14:textId="77777777" w:rsidR="002A1CE5" w:rsidRPr="00150ADD" w:rsidRDefault="6C08BD4D" w:rsidP="44C6C947">
      <w:pPr>
        <w:rPr>
          <w:rFonts w:eastAsiaTheme="minorEastAsia"/>
          <w:noProof/>
        </w:rPr>
      </w:pPr>
      <w:r w:rsidRPr="44C6C947">
        <w:rPr>
          <w:rFonts w:eastAsiaTheme="minorEastAsia"/>
          <w:noProof/>
        </w:rPr>
        <w:t xml:space="preserve">By </w:t>
      </w:r>
      <w:r w:rsidR="0985547D" w:rsidRPr="44C6C947">
        <w:rPr>
          <w:rFonts w:eastAsiaTheme="minorEastAsia"/>
          <w:noProof/>
        </w:rPr>
        <w:t xml:space="preserve">contrast, </w:t>
      </w:r>
      <w:r w:rsidR="065B7A30" w:rsidRPr="44C6C947">
        <w:rPr>
          <w:rFonts w:eastAsiaTheme="minorEastAsia"/>
          <w:noProof/>
        </w:rPr>
        <w:t>v</w:t>
      </w:r>
      <w:r w:rsidR="065B7A30" w:rsidRPr="44C6C947">
        <w:rPr>
          <w:rFonts w:eastAsia="Times New Roman"/>
          <w:noProof/>
        </w:rPr>
        <w:t xml:space="preserve">ehicle </w:t>
      </w:r>
      <w:r w:rsidR="4AA298D3" w:rsidRPr="44C6C947">
        <w:rPr>
          <w:rFonts w:eastAsia="Times New Roman"/>
          <w:noProof/>
        </w:rPr>
        <w:t>dealers</w:t>
      </w:r>
      <w:r w:rsidR="74BAC09C" w:rsidRPr="44C6C947">
        <w:rPr>
          <w:rFonts w:eastAsia="Times New Roman"/>
          <w:noProof/>
        </w:rPr>
        <w:t>, another possible intermediary in the tyre sales chain</w:t>
      </w:r>
      <w:r w:rsidR="4AA298D3" w:rsidRPr="44C6C947">
        <w:rPr>
          <w:rFonts w:eastAsia="Times New Roman"/>
          <w:noProof/>
        </w:rPr>
        <w:t xml:space="preserve"> </w:t>
      </w:r>
      <w:r w:rsidR="1CE24F72" w:rsidRPr="44C6C947">
        <w:rPr>
          <w:rFonts w:eastAsia="Times New Roman"/>
          <w:noProof/>
        </w:rPr>
        <w:t xml:space="preserve">should </w:t>
      </w:r>
      <w:r w:rsidR="4AA298D3" w:rsidRPr="44C6C947">
        <w:rPr>
          <w:rFonts w:eastAsia="Times New Roman"/>
          <w:noProof/>
        </w:rPr>
        <w:t xml:space="preserve">no longer have to display the tyre label </w:t>
      </w:r>
      <w:r w:rsidR="746375A3" w:rsidRPr="44C6C947">
        <w:rPr>
          <w:rFonts w:eastAsia="Times New Roman"/>
          <w:noProof/>
        </w:rPr>
        <w:t xml:space="preserve">in new car sales </w:t>
      </w:r>
      <w:r w:rsidR="4AA298D3" w:rsidRPr="44C6C947">
        <w:rPr>
          <w:rFonts w:eastAsia="Times New Roman"/>
          <w:noProof/>
        </w:rPr>
        <w:t xml:space="preserve">since </w:t>
      </w:r>
      <w:r w:rsidR="00A0EA01" w:rsidRPr="44C6C947">
        <w:rPr>
          <w:rFonts w:eastAsia="Times New Roman"/>
          <w:noProof/>
        </w:rPr>
        <w:t xml:space="preserve">end users </w:t>
      </w:r>
      <w:r w:rsidR="1CE24F72" w:rsidRPr="44C6C947">
        <w:rPr>
          <w:rFonts w:eastAsia="Times New Roman"/>
          <w:noProof/>
        </w:rPr>
        <w:t xml:space="preserve">in most cases </w:t>
      </w:r>
      <w:r w:rsidR="065B7A30" w:rsidRPr="44C6C947">
        <w:rPr>
          <w:rFonts w:eastAsia="Times New Roman"/>
          <w:noProof/>
        </w:rPr>
        <w:t>cannot</w:t>
      </w:r>
      <w:r w:rsidR="4AA298D3" w:rsidRPr="44C6C947">
        <w:rPr>
          <w:rFonts w:eastAsia="Times New Roman"/>
          <w:noProof/>
        </w:rPr>
        <w:t xml:space="preserve"> </w:t>
      </w:r>
      <w:r w:rsidR="065B7A30" w:rsidRPr="44C6C947">
        <w:rPr>
          <w:rFonts w:eastAsia="Times New Roman"/>
          <w:noProof/>
        </w:rPr>
        <w:t>choose</w:t>
      </w:r>
      <w:r w:rsidR="4AA298D3" w:rsidRPr="44C6C947">
        <w:rPr>
          <w:rFonts w:eastAsia="Times New Roman"/>
          <w:noProof/>
        </w:rPr>
        <w:t xml:space="preserve"> the tyre </w:t>
      </w:r>
      <w:r w:rsidR="70603991" w:rsidRPr="44C6C947">
        <w:rPr>
          <w:rFonts w:eastAsia="Times New Roman"/>
          <w:noProof/>
        </w:rPr>
        <w:t>fitted to the</w:t>
      </w:r>
      <w:r w:rsidR="469D7B64" w:rsidRPr="44C6C947">
        <w:rPr>
          <w:rFonts w:eastAsia="Times New Roman"/>
          <w:noProof/>
        </w:rPr>
        <w:t>ir</w:t>
      </w:r>
      <w:r w:rsidR="70603991" w:rsidRPr="44C6C947">
        <w:rPr>
          <w:rFonts w:eastAsia="Times New Roman"/>
          <w:noProof/>
        </w:rPr>
        <w:t xml:space="preserve"> vehicle</w:t>
      </w:r>
      <w:r w:rsidR="00A574CB">
        <w:rPr>
          <w:rFonts w:eastAsia="Times New Roman"/>
          <w:noProof/>
        </w:rPr>
        <w:t>, and sinc</w:t>
      </w:r>
      <w:r w:rsidR="00A464D5">
        <w:rPr>
          <w:rFonts w:eastAsia="Times New Roman"/>
          <w:noProof/>
        </w:rPr>
        <w:t xml:space="preserve">e the </w:t>
      </w:r>
      <w:r w:rsidR="00446B77">
        <w:rPr>
          <w:rFonts w:eastAsia="Times New Roman"/>
          <w:noProof/>
        </w:rPr>
        <w:t xml:space="preserve">rolling resistance is </w:t>
      </w:r>
      <w:r w:rsidR="00293987">
        <w:rPr>
          <w:rFonts w:eastAsia="Times New Roman"/>
          <w:noProof/>
        </w:rPr>
        <w:t xml:space="preserve">typically </w:t>
      </w:r>
      <w:r w:rsidR="00506645">
        <w:rPr>
          <w:rFonts w:eastAsia="Times New Roman"/>
          <w:noProof/>
        </w:rPr>
        <w:t>already</w:t>
      </w:r>
      <w:r w:rsidR="00446B77">
        <w:rPr>
          <w:rFonts w:eastAsia="Times New Roman"/>
          <w:noProof/>
        </w:rPr>
        <w:t xml:space="preserve"> reflected indirectly in other precontractual information related to emissions </w:t>
      </w:r>
      <w:r w:rsidR="00735397">
        <w:rPr>
          <w:rFonts w:eastAsia="Times New Roman"/>
          <w:noProof/>
        </w:rPr>
        <w:t>or autonomy</w:t>
      </w:r>
      <w:r w:rsidR="70603991" w:rsidRPr="44C6C947">
        <w:rPr>
          <w:rFonts w:eastAsia="Times New Roman"/>
          <w:noProof/>
        </w:rPr>
        <w:t>.</w:t>
      </w:r>
    </w:p>
    <w:p w14:paraId="286EEE8F" w14:textId="77777777" w:rsidR="00536923" w:rsidRDefault="6357F30F" w:rsidP="2DF3AD83">
      <w:pPr>
        <w:rPr>
          <w:i/>
          <w:iCs/>
          <w:noProof/>
        </w:rPr>
      </w:pPr>
      <w:r w:rsidRPr="2DF3AD83">
        <w:rPr>
          <w:i/>
          <w:iCs/>
          <w:noProof/>
        </w:rPr>
        <w:t>Align</w:t>
      </w:r>
      <w:r w:rsidR="07407A11" w:rsidRPr="2DF3AD83">
        <w:rPr>
          <w:i/>
          <w:iCs/>
          <w:noProof/>
        </w:rPr>
        <w:t>ing</w:t>
      </w:r>
      <w:r w:rsidRPr="2DF3AD83">
        <w:rPr>
          <w:i/>
          <w:iCs/>
          <w:noProof/>
        </w:rPr>
        <w:t xml:space="preserve"> </w:t>
      </w:r>
      <w:r w:rsidR="07407A11" w:rsidRPr="2DF3AD83">
        <w:rPr>
          <w:i/>
          <w:iCs/>
          <w:noProof/>
        </w:rPr>
        <w:t xml:space="preserve">the </w:t>
      </w:r>
      <w:r w:rsidRPr="2DF3AD83">
        <w:rPr>
          <w:i/>
          <w:iCs/>
          <w:noProof/>
        </w:rPr>
        <w:t>procedure</w:t>
      </w:r>
      <w:r w:rsidR="07407A11" w:rsidRPr="2DF3AD83">
        <w:rPr>
          <w:i/>
          <w:iCs/>
          <w:noProof/>
        </w:rPr>
        <w:t>s</w:t>
      </w:r>
      <w:r w:rsidRPr="2DF3AD83">
        <w:rPr>
          <w:i/>
          <w:iCs/>
          <w:noProof/>
        </w:rPr>
        <w:t xml:space="preserve"> </w:t>
      </w:r>
      <w:r w:rsidR="4098518C" w:rsidRPr="2DF3AD83">
        <w:rPr>
          <w:i/>
          <w:iCs/>
          <w:noProof/>
        </w:rPr>
        <w:t>for updating the parameters under the Tyre Labelling Regulation with the ones under</w:t>
      </w:r>
      <w:r w:rsidRPr="2DF3AD83">
        <w:rPr>
          <w:i/>
          <w:iCs/>
          <w:noProof/>
        </w:rPr>
        <w:t xml:space="preserve"> </w:t>
      </w:r>
      <w:r w:rsidR="29A5AD65" w:rsidRPr="2DF3AD83">
        <w:rPr>
          <w:i/>
          <w:iCs/>
          <w:noProof/>
        </w:rPr>
        <w:t xml:space="preserve">the </w:t>
      </w:r>
      <w:r w:rsidR="07407A11" w:rsidRPr="2DF3AD83">
        <w:rPr>
          <w:i/>
          <w:iCs/>
          <w:noProof/>
        </w:rPr>
        <w:t>E</w:t>
      </w:r>
      <w:r w:rsidR="29A5AD65" w:rsidRPr="2DF3AD83">
        <w:rPr>
          <w:i/>
          <w:iCs/>
          <w:noProof/>
        </w:rPr>
        <w:t xml:space="preserve">nergy </w:t>
      </w:r>
      <w:r w:rsidR="07407A11" w:rsidRPr="2DF3AD83">
        <w:rPr>
          <w:i/>
          <w:iCs/>
          <w:noProof/>
        </w:rPr>
        <w:t>L</w:t>
      </w:r>
      <w:r w:rsidR="29A5AD65" w:rsidRPr="2DF3AD83">
        <w:rPr>
          <w:i/>
          <w:iCs/>
          <w:noProof/>
        </w:rPr>
        <w:t xml:space="preserve">abelling </w:t>
      </w:r>
      <w:r w:rsidR="07407A11" w:rsidRPr="2DF3AD83">
        <w:rPr>
          <w:i/>
          <w:iCs/>
          <w:noProof/>
        </w:rPr>
        <w:t>R</w:t>
      </w:r>
      <w:r w:rsidR="29A5AD65" w:rsidRPr="2DF3AD83">
        <w:rPr>
          <w:i/>
          <w:iCs/>
          <w:noProof/>
        </w:rPr>
        <w:t xml:space="preserve">egulation </w:t>
      </w:r>
    </w:p>
    <w:p w14:paraId="42C2BDA3" w14:textId="77777777" w:rsidR="00536923" w:rsidRDefault="26C428A9" w:rsidP="4B3EDA0C">
      <w:pPr>
        <w:spacing w:before="240" w:after="240"/>
        <w:rPr>
          <w:noProof/>
        </w:rPr>
      </w:pPr>
      <w:r>
        <w:rPr>
          <w:noProof/>
        </w:rPr>
        <w:t>The Tyre Labelling Regulation only allows</w:t>
      </w:r>
      <w:r w:rsidR="40AB5C15">
        <w:rPr>
          <w:noProof/>
        </w:rPr>
        <w:t xml:space="preserve"> the Commission </w:t>
      </w:r>
      <w:r>
        <w:rPr>
          <w:noProof/>
        </w:rPr>
        <w:t xml:space="preserve">to </w:t>
      </w:r>
      <w:r w:rsidR="13520705">
        <w:rPr>
          <w:noProof/>
        </w:rPr>
        <w:t>update</w:t>
      </w:r>
      <w:r w:rsidR="40AB5C15">
        <w:rPr>
          <w:noProof/>
        </w:rPr>
        <w:t xml:space="preserve"> </w:t>
      </w:r>
      <w:r>
        <w:rPr>
          <w:noProof/>
        </w:rPr>
        <w:t xml:space="preserve">via delegated acts </w:t>
      </w:r>
      <w:r w:rsidR="40AB5C15">
        <w:rPr>
          <w:noProof/>
        </w:rPr>
        <w:t xml:space="preserve">the </w:t>
      </w:r>
      <w:r w:rsidR="5A7B5C1E">
        <w:rPr>
          <w:noProof/>
        </w:rPr>
        <w:t xml:space="preserve">values, calculation methods and </w:t>
      </w:r>
      <w:r w:rsidR="40AB5C15">
        <w:rPr>
          <w:noProof/>
        </w:rPr>
        <w:t xml:space="preserve">information requirements </w:t>
      </w:r>
      <w:r w:rsidR="7E8EF184">
        <w:rPr>
          <w:noProof/>
        </w:rPr>
        <w:t xml:space="preserve">on the label </w:t>
      </w:r>
      <w:r w:rsidR="40AB5C15">
        <w:rPr>
          <w:noProof/>
        </w:rPr>
        <w:t>related to severe snow and ice conditions</w:t>
      </w:r>
      <w:r w:rsidR="40AB5C15" w:rsidRPr="44C6C947">
        <w:rPr>
          <w:rFonts w:eastAsia="Calibri"/>
          <w:noProof/>
        </w:rPr>
        <w:t xml:space="preserve">. </w:t>
      </w:r>
      <w:r w:rsidR="0C2F2656" w:rsidRPr="44C6C947">
        <w:rPr>
          <w:rFonts w:eastAsia="Calibri"/>
          <w:noProof/>
        </w:rPr>
        <w:t xml:space="preserve">It </w:t>
      </w:r>
      <w:r w:rsidRPr="44C6C947">
        <w:rPr>
          <w:rFonts w:eastAsia="Calibri"/>
          <w:noProof/>
        </w:rPr>
        <w:t xml:space="preserve">does </w:t>
      </w:r>
      <w:r w:rsidR="252DCD62" w:rsidRPr="44C6C947">
        <w:rPr>
          <w:rFonts w:eastAsia="Calibri"/>
          <w:noProof/>
        </w:rPr>
        <w:t>not empower</w:t>
      </w:r>
      <w:r w:rsidRPr="44C6C947">
        <w:rPr>
          <w:rFonts w:eastAsia="Calibri"/>
          <w:noProof/>
        </w:rPr>
        <w:t xml:space="preserve"> the Commission</w:t>
      </w:r>
      <w:r w:rsidR="252DCD62" w:rsidRPr="44C6C947">
        <w:rPr>
          <w:rFonts w:eastAsia="Calibri"/>
          <w:noProof/>
        </w:rPr>
        <w:t xml:space="preserve"> to </w:t>
      </w:r>
      <w:r w:rsidR="0C2F2656" w:rsidRPr="44C6C947">
        <w:rPr>
          <w:rFonts w:eastAsia="Calibri"/>
          <w:noProof/>
        </w:rPr>
        <w:t xml:space="preserve">update or review </w:t>
      </w:r>
      <w:r w:rsidR="40E0FCFB" w:rsidRPr="44C6C947">
        <w:rPr>
          <w:rFonts w:eastAsia="Calibri"/>
          <w:noProof/>
        </w:rPr>
        <w:t>the parts of the label on fuel efficiency, wet grip or noise.</w:t>
      </w:r>
      <w:r w:rsidR="0C2F2656" w:rsidRPr="44C6C947">
        <w:rPr>
          <w:rFonts w:eastAsia="Calibri"/>
          <w:noProof/>
        </w:rPr>
        <w:t xml:space="preserve"> </w:t>
      </w:r>
      <w:r w:rsidR="166F4C9D" w:rsidRPr="44C6C947">
        <w:rPr>
          <w:rFonts w:eastAsia="Times New Roman"/>
          <w:noProof/>
        </w:rPr>
        <w:t xml:space="preserve">The only way to update </w:t>
      </w:r>
      <w:r w:rsidR="41BF0652" w:rsidRPr="44C6C947">
        <w:rPr>
          <w:rFonts w:eastAsia="Times New Roman"/>
          <w:noProof/>
        </w:rPr>
        <w:t xml:space="preserve">or rescale </w:t>
      </w:r>
      <w:r w:rsidR="166F4C9D" w:rsidRPr="44C6C947">
        <w:rPr>
          <w:rFonts w:eastAsia="Times New Roman"/>
          <w:noProof/>
        </w:rPr>
        <w:t>the</w:t>
      </w:r>
      <w:r w:rsidRPr="44C6C947">
        <w:rPr>
          <w:rFonts w:eastAsia="Times New Roman"/>
          <w:noProof/>
        </w:rPr>
        <w:t>se parts of the</w:t>
      </w:r>
      <w:r w:rsidR="166F4C9D" w:rsidRPr="44C6C947">
        <w:rPr>
          <w:rFonts w:eastAsia="Times New Roman"/>
          <w:noProof/>
        </w:rPr>
        <w:t xml:space="preserve"> </w:t>
      </w:r>
      <w:r w:rsidR="086A59AC" w:rsidRPr="44C6C947">
        <w:rPr>
          <w:rFonts w:eastAsia="Times New Roman"/>
          <w:noProof/>
        </w:rPr>
        <w:t xml:space="preserve">tyre </w:t>
      </w:r>
      <w:r w:rsidR="166F4C9D" w:rsidRPr="44C6C947">
        <w:rPr>
          <w:rFonts w:eastAsia="Times New Roman"/>
          <w:noProof/>
        </w:rPr>
        <w:t xml:space="preserve">label is </w:t>
      </w:r>
      <w:r w:rsidR="47D0B44A" w:rsidRPr="44C6C947">
        <w:rPr>
          <w:rFonts w:eastAsia="Times New Roman"/>
          <w:noProof/>
        </w:rPr>
        <w:t xml:space="preserve">therefore </w:t>
      </w:r>
      <w:r w:rsidR="166F4C9D" w:rsidRPr="44C6C947">
        <w:rPr>
          <w:rFonts w:eastAsia="Times New Roman"/>
          <w:noProof/>
        </w:rPr>
        <w:t>through</w:t>
      </w:r>
      <w:r w:rsidRPr="44C6C947">
        <w:rPr>
          <w:rFonts w:eastAsia="Times New Roman"/>
          <w:noProof/>
        </w:rPr>
        <w:t xml:space="preserve"> an amendment of</w:t>
      </w:r>
      <w:r w:rsidR="166F4C9D" w:rsidRPr="44C6C947">
        <w:rPr>
          <w:rFonts w:eastAsia="Times New Roman"/>
          <w:noProof/>
        </w:rPr>
        <w:t xml:space="preserve"> the </w:t>
      </w:r>
      <w:r w:rsidRPr="44C6C947">
        <w:rPr>
          <w:rFonts w:eastAsia="Times New Roman"/>
          <w:noProof/>
        </w:rPr>
        <w:t xml:space="preserve">Tyre Labelling </w:t>
      </w:r>
      <w:r w:rsidR="166F4C9D" w:rsidRPr="44C6C947">
        <w:rPr>
          <w:rFonts w:eastAsia="Times New Roman"/>
          <w:noProof/>
        </w:rPr>
        <w:t>Regulation</w:t>
      </w:r>
      <w:r w:rsidR="00506645">
        <w:rPr>
          <w:rFonts w:eastAsia="Times New Roman"/>
          <w:noProof/>
        </w:rPr>
        <w:t xml:space="preserve"> in co-decision</w:t>
      </w:r>
      <w:r w:rsidR="166F4C9D" w:rsidRPr="44C6C947">
        <w:rPr>
          <w:rFonts w:eastAsia="Times New Roman"/>
          <w:noProof/>
        </w:rPr>
        <w:t>.</w:t>
      </w:r>
      <w:r w:rsidR="00F04D80">
        <w:rPr>
          <w:rFonts w:eastAsia="Times New Roman"/>
          <w:noProof/>
        </w:rPr>
        <w:t xml:space="preserve"> </w:t>
      </w:r>
      <w:r w:rsidR="1972325C" w:rsidRPr="44C6C947">
        <w:rPr>
          <w:rFonts w:eastAsiaTheme="minorEastAsia"/>
          <w:noProof/>
        </w:rPr>
        <w:t>As a result, the current tyre label is out-of-date</w:t>
      </w:r>
      <w:r w:rsidR="41BF0652" w:rsidRPr="44C6C947">
        <w:rPr>
          <w:rFonts w:eastAsiaTheme="minorEastAsia"/>
          <w:noProof/>
        </w:rPr>
        <w:t xml:space="preserve"> </w:t>
      </w:r>
      <w:r w:rsidR="3178F4FC" w:rsidRPr="44C6C947">
        <w:rPr>
          <w:rFonts w:eastAsiaTheme="minorEastAsia"/>
          <w:noProof/>
        </w:rPr>
        <w:t xml:space="preserve">in relation to </w:t>
      </w:r>
      <w:r w:rsidR="41BF0652" w:rsidRPr="44C6C947">
        <w:rPr>
          <w:rFonts w:eastAsiaTheme="minorEastAsia"/>
          <w:noProof/>
        </w:rPr>
        <w:t>UNECE requirements and market realities</w:t>
      </w:r>
      <w:r w:rsidR="74126E92" w:rsidRPr="44C6C947">
        <w:rPr>
          <w:rFonts w:eastAsiaTheme="minorEastAsia"/>
          <w:noProof/>
        </w:rPr>
        <w:t>.</w:t>
      </w:r>
      <w:r w:rsidR="74126E92" w:rsidRPr="44C6C947">
        <w:rPr>
          <w:rFonts w:eastAsia="Times New Roman"/>
          <w:noProof/>
        </w:rPr>
        <w:t xml:space="preserve"> </w:t>
      </w:r>
      <w:r w:rsidR="550DFFBD" w:rsidRPr="44C6C947">
        <w:rPr>
          <w:rFonts w:eastAsia="Times New Roman"/>
          <w:noProof/>
        </w:rPr>
        <w:t xml:space="preserve">By allowing for the revision of all </w:t>
      </w:r>
      <w:r w:rsidR="6A7E325F" w:rsidRPr="44C6C947">
        <w:rPr>
          <w:rFonts w:eastAsia="Times New Roman"/>
          <w:noProof/>
        </w:rPr>
        <w:t xml:space="preserve">tyre </w:t>
      </w:r>
      <w:r w:rsidR="550DFFBD" w:rsidRPr="44C6C947">
        <w:rPr>
          <w:rFonts w:eastAsia="Times New Roman"/>
          <w:noProof/>
        </w:rPr>
        <w:t>label aspects via delegated act</w:t>
      </w:r>
      <w:r w:rsidR="687277EA" w:rsidRPr="44C6C947">
        <w:rPr>
          <w:rFonts w:eastAsia="Times New Roman"/>
          <w:noProof/>
        </w:rPr>
        <w:t>s</w:t>
      </w:r>
      <w:r w:rsidR="00506645">
        <w:rPr>
          <w:rFonts w:eastAsia="Times New Roman"/>
          <w:noProof/>
        </w:rPr>
        <w:t>,</w:t>
      </w:r>
      <w:r w:rsidR="550DFFBD" w:rsidRPr="44C6C947">
        <w:rPr>
          <w:rFonts w:eastAsia="Times New Roman"/>
          <w:noProof/>
        </w:rPr>
        <w:t xml:space="preserve"> t</w:t>
      </w:r>
      <w:r w:rsidR="600323CB" w:rsidRPr="44C6C947">
        <w:rPr>
          <w:rFonts w:eastAsia="Times New Roman"/>
          <w:noProof/>
        </w:rPr>
        <w:t xml:space="preserve">he proposal </w:t>
      </w:r>
      <w:r w:rsidR="0B7DC351" w:rsidRPr="44C6C947">
        <w:rPr>
          <w:rFonts w:eastAsia="Times New Roman"/>
          <w:noProof/>
        </w:rPr>
        <w:t xml:space="preserve">aligns with the approach </w:t>
      </w:r>
      <w:r w:rsidR="41BF0652" w:rsidRPr="44C6C947">
        <w:rPr>
          <w:rFonts w:eastAsia="Times New Roman"/>
          <w:noProof/>
        </w:rPr>
        <w:t xml:space="preserve">under </w:t>
      </w:r>
      <w:r w:rsidRPr="44C6C947">
        <w:rPr>
          <w:rFonts w:eastAsia="Times New Roman"/>
          <w:noProof/>
        </w:rPr>
        <w:t xml:space="preserve">the </w:t>
      </w:r>
      <w:r w:rsidR="41BF0652" w:rsidRPr="44C6C947">
        <w:rPr>
          <w:rFonts w:eastAsia="Times New Roman"/>
          <w:noProof/>
        </w:rPr>
        <w:t>Energy Labelling</w:t>
      </w:r>
      <w:r w:rsidRPr="44C6C947">
        <w:rPr>
          <w:rFonts w:eastAsia="Times New Roman"/>
          <w:noProof/>
        </w:rPr>
        <w:t xml:space="preserve"> Regulation</w:t>
      </w:r>
      <w:r w:rsidR="1FD50B8C" w:rsidRPr="44C6C947">
        <w:rPr>
          <w:rFonts w:eastAsia="Times New Roman"/>
          <w:noProof/>
        </w:rPr>
        <w:t xml:space="preserve"> </w:t>
      </w:r>
      <w:r w:rsidR="4E35DEE4" w:rsidRPr="44C6C947">
        <w:rPr>
          <w:rFonts w:eastAsia="Times New Roman"/>
          <w:noProof/>
        </w:rPr>
        <w:t>which</w:t>
      </w:r>
      <w:r w:rsidR="1FD50B8C" w:rsidRPr="44C6C947">
        <w:rPr>
          <w:rFonts w:eastAsia="Times New Roman"/>
          <w:noProof/>
        </w:rPr>
        <w:t xml:space="preserve"> allows </w:t>
      </w:r>
      <w:r w:rsidR="768A9FF2" w:rsidRPr="44C6C947">
        <w:rPr>
          <w:rFonts w:eastAsia="Times New Roman"/>
          <w:noProof/>
        </w:rPr>
        <w:t>the</w:t>
      </w:r>
      <w:r w:rsidR="1FD50B8C" w:rsidRPr="44C6C947">
        <w:rPr>
          <w:rFonts w:eastAsia="Times New Roman"/>
          <w:noProof/>
        </w:rPr>
        <w:t xml:space="preserve"> updating </w:t>
      </w:r>
      <w:r w:rsidR="6AEDA7BD" w:rsidRPr="44C6C947">
        <w:rPr>
          <w:rFonts w:eastAsia="Times New Roman"/>
          <w:noProof/>
        </w:rPr>
        <w:t xml:space="preserve">of </w:t>
      </w:r>
      <w:r w:rsidR="003579E5">
        <w:rPr>
          <w:rFonts w:eastAsia="Times New Roman"/>
          <w:noProof/>
        </w:rPr>
        <w:t>all</w:t>
      </w:r>
      <w:r w:rsidR="1FD50B8C" w:rsidRPr="44C6C947">
        <w:rPr>
          <w:rFonts w:eastAsia="Times New Roman"/>
          <w:noProof/>
        </w:rPr>
        <w:t xml:space="preserve"> parameters of the label </w:t>
      </w:r>
      <w:r w:rsidR="00506645">
        <w:rPr>
          <w:rFonts w:eastAsia="Times New Roman"/>
          <w:noProof/>
        </w:rPr>
        <w:t>in view of</w:t>
      </w:r>
      <w:r w:rsidR="1FD50B8C" w:rsidRPr="44C6C947">
        <w:rPr>
          <w:rFonts w:eastAsia="Times New Roman"/>
          <w:noProof/>
        </w:rPr>
        <w:t xml:space="preserve"> technological </w:t>
      </w:r>
      <w:r w:rsidR="5180B171" w:rsidRPr="44C6C947">
        <w:rPr>
          <w:rFonts w:eastAsia="Times New Roman"/>
          <w:noProof/>
        </w:rPr>
        <w:t xml:space="preserve">and market </w:t>
      </w:r>
      <w:r w:rsidR="1FD50B8C" w:rsidRPr="44C6C947">
        <w:rPr>
          <w:rFonts w:eastAsia="Times New Roman"/>
          <w:noProof/>
        </w:rPr>
        <w:t>develo</w:t>
      </w:r>
      <w:r w:rsidR="4D942044" w:rsidRPr="44C6C947">
        <w:rPr>
          <w:rFonts w:eastAsia="Times New Roman"/>
          <w:noProof/>
        </w:rPr>
        <w:t>pments</w:t>
      </w:r>
      <w:r w:rsidR="7627D7D0">
        <w:rPr>
          <w:noProof/>
        </w:rPr>
        <w:t>.</w:t>
      </w:r>
    </w:p>
    <w:p w14:paraId="43F20050" w14:textId="77777777" w:rsidR="00536923" w:rsidRDefault="517D41DC" w:rsidP="58644431">
      <w:pPr>
        <w:rPr>
          <w:i/>
          <w:iCs/>
          <w:noProof/>
        </w:rPr>
      </w:pPr>
      <w:r w:rsidRPr="58644431">
        <w:rPr>
          <w:i/>
          <w:iCs/>
          <w:noProof/>
        </w:rPr>
        <w:t xml:space="preserve">Update </w:t>
      </w:r>
      <w:r w:rsidR="6E5D2225" w:rsidRPr="58644431">
        <w:rPr>
          <w:i/>
          <w:iCs/>
          <w:noProof/>
        </w:rPr>
        <w:t xml:space="preserve">tyre </w:t>
      </w:r>
      <w:r w:rsidRPr="58644431">
        <w:rPr>
          <w:i/>
          <w:iCs/>
          <w:noProof/>
        </w:rPr>
        <w:t>information parameters</w:t>
      </w:r>
      <w:r w:rsidR="2904C589" w:rsidRPr="58644431">
        <w:rPr>
          <w:i/>
          <w:iCs/>
          <w:noProof/>
        </w:rPr>
        <w:t xml:space="preserve"> in</w:t>
      </w:r>
      <w:r w:rsidR="003579E5">
        <w:rPr>
          <w:i/>
          <w:iCs/>
          <w:noProof/>
        </w:rPr>
        <w:t xml:space="preserve"> </w:t>
      </w:r>
      <w:r w:rsidRPr="58644431">
        <w:rPr>
          <w:i/>
          <w:iCs/>
          <w:noProof/>
        </w:rPr>
        <w:t xml:space="preserve">the public part of EPREL </w:t>
      </w:r>
    </w:p>
    <w:p w14:paraId="3602DEB2" w14:textId="77777777" w:rsidR="00536923" w:rsidRDefault="75851B91" w:rsidP="2DF3AD83">
      <w:pPr>
        <w:rPr>
          <w:noProof/>
        </w:rPr>
      </w:pPr>
      <w:r w:rsidRPr="69EE5249">
        <w:rPr>
          <w:rFonts w:eastAsia="Times New Roman"/>
          <w:noProof/>
        </w:rPr>
        <w:t xml:space="preserve">The proposal </w:t>
      </w:r>
      <w:r w:rsidR="5B9CD92F" w:rsidRPr="44C6C947">
        <w:rPr>
          <w:rFonts w:eastAsia="Times New Roman"/>
          <w:noProof/>
        </w:rPr>
        <w:t>amends</w:t>
      </w:r>
      <w:r w:rsidRPr="69EE5249">
        <w:rPr>
          <w:rFonts w:eastAsia="Times New Roman"/>
          <w:noProof/>
        </w:rPr>
        <w:t xml:space="preserve"> current </w:t>
      </w:r>
      <w:r w:rsidR="78C1CBCE" w:rsidRPr="69EE5249">
        <w:rPr>
          <w:rFonts w:eastAsia="Times New Roman"/>
          <w:noProof/>
        </w:rPr>
        <w:t>information</w:t>
      </w:r>
      <w:r w:rsidR="0F25C3C1" w:rsidRPr="69EE5249">
        <w:rPr>
          <w:rFonts w:eastAsia="Times New Roman"/>
          <w:noProof/>
        </w:rPr>
        <w:t xml:space="preserve"> requirements</w:t>
      </w:r>
      <w:r w:rsidR="3DA1E090" w:rsidRPr="44C6C947">
        <w:rPr>
          <w:rFonts w:eastAsia="Times New Roman"/>
          <w:noProof/>
        </w:rPr>
        <w:t xml:space="preserve"> </w:t>
      </w:r>
      <w:r w:rsidR="708C2F21" w:rsidRPr="44C6C947">
        <w:rPr>
          <w:rFonts w:eastAsia="Times New Roman"/>
          <w:noProof/>
        </w:rPr>
        <w:t xml:space="preserve">under the Tyre Labelling Regulation </w:t>
      </w:r>
      <w:r w:rsidR="0005330E">
        <w:rPr>
          <w:rFonts w:eastAsia="Times New Roman"/>
          <w:noProof/>
        </w:rPr>
        <w:t xml:space="preserve">to cover </w:t>
      </w:r>
      <w:r w:rsidR="18B3868A" w:rsidRPr="2DF3AD83">
        <w:rPr>
          <w:rFonts w:eastAsia="Times New Roman"/>
          <w:noProof/>
        </w:rPr>
        <w:t xml:space="preserve">those </w:t>
      </w:r>
      <w:r w:rsidR="0FECD9FC" w:rsidRPr="2DF3AD83">
        <w:rPr>
          <w:rFonts w:eastAsia="Times New Roman"/>
          <w:noProof/>
        </w:rPr>
        <w:t xml:space="preserve">parameters </w:t>
      </w:r>
      <w:r w:rsidR="0DB5033D" w:rsidRPr="44C6C947">
        <w:rPr>
          <w:rFonts w:eastAsia="Times New Roman"/>
          <w:noProof/>
        </w:rPr>
        <w:t xml:space="preserve">needed for </w:t>
      </w:r>
      <w:r w:rsidR="501C41A1" w:rsidRPr="44C6C947">
        <w:rPr>
          <w:rFonts w:eastAsia="Times New Roman"/>
          <w:noProof/>
        </w:rPr>
        <w:t>unambig</w:t>
      </w:r>
      <w:r w:rsidR="0005330E">
        <w:rPr>
          <w:rFonts w:eastAsia="Times New Roman"/>
          <w:noProof/>
        </w:rPr>
        <w:t>u</w:t>
      </w:r>
      <w:r w:rsidR="501C41A1" w:rsidRPr="44C6C947">
        <w:rPr>
          <w:rFonts w:eastAsia="Times New Roman"/>
          <w:noProof/>
        </w:rPr>
        <w:t>ous</w:t>
      </w:r>
      <w:r w:rsidR="1CF415D6" w:rsidRPr="2DF3AD83">
        <w:rPr>
          <w:rFonts w:eastAsia="Times New Roman"/>
          <w:noProof/>
        </w:rPr>
        <w:t xml:space="preserve"> tyre selection</w:t>
      </w:r>
      <w:r w:rsidR="5B2D77C8" w:rsidRPr="2DF3AD83">
        <w:rPr>
          <w:rFonts w:eastAsia="Times New Roman"/>
          <w:noProof/>
        </w:rPr>
        <w:t xml:space="preserve">, including </w:t>
      </w:r>
      <w:r w:rsidR="7DAED5B1" w:rsidRPr="2DF3AD83">
        <w:rPr>
          <w:rFonts w:eastAsia="Times New Roman"/>
          <w:noProof/>
        </w:rPr>
        <w:t>for the purposes of the</w:t>
      </w:r>
      <w:r w:rsidR="5B2D77C8" w:rsidRPr="2DF3AD83">
        <w:rPr>
          <w:rFonts w:eastAsia="Times New Roman"/>
          <w:noProof/>
        </w:rPr>
        <w:t xml:space="preserve"> </w:t>
      </w:r>
      <w:r w:rsidR="657D3D1A">
        <w:rPr>
          <w:noProof/>
        </w:rPr>
        <w:t xml:space="preserve">EU </w:t>
      </w:r>
      <w:r w:rsidR="203AEAFA">
        <w:rPr>
          <w:noProof/>
        </w:rPr>
        <w:t>taxonomy</w:t>
      </w:r>
      <w:r w:rsidR="51CAEBBB">
        <w:rPr>
          <w:noProof/>
        </w:rPr>
        <w:t xml:space="preserve"> </w:t>
      </w:r>
      <w:r w:rsidR="5496766E">
        <w:rPr>
          <w:noProof/>
        </w:rPr>
        <w:t xml:space="preserve">Regulation (EU) 2020/852 </w:t>
      </w:r>
      <w:r w:rsidR="20182185" w:rsidRPr="2DF3AD83">
        <w:rPr>
          <w:rStyle w:val="FootnoteReference"/>
          <w:noProof/>
        </w:rPr>
        <w:footnoteReference w:id="18"/>
      </w:r>
      <w:r w:rsidR="7DAED5B1">
        <w:rPr>
          <w:noProof/>
        </w:rPr>
        <w:t>.</w:t>
      </w:r>
    </w:p>
    <w:p w14:paraId="27262024" w14:textId="77777777" w:rsidR="00536923" w:rsidRDefault="18EE0341" w:rsidP="58644431">
      <w:pPr>
        <w:rPr>
          <w:i/>
          <w:iCs/>
          <w:noProof/>
        </w:rPr>
      </w:pPr>
      <w:r w:rsidRPr="58644431">
        <w:rPr>
          <w:i/>
          <w:iCs/>
          <w:noProof/>
        </w:rPr>
        <w:t xml:space="preserve">Adding test reports </w:t>
      </w:r>
      <w:r w:rsidR="3FEF9275" w:rsidRPr="58644431">
        <w:rPr>
          <w:i/>
          <w:iCs/>
          <w:noProof/>
        </w:rPr>
        <w:t xml:space="preserve">for tyres </w:t>
      </w:r>
      <w:r w:rsidRPr="58644431">
        <w:rPr>
          <w:i/>
          <w:iCs/>
          <w:noProof/>
        </w:rPr>
        <w:t xml:space="preserve">to the documentation to be uploaded in </w:t>
      </w:r>
      <w:r w:rsidR="00506645" w:rsidRPr="58644431">
        <w:rPr>
          <w:i/>
          <w:iCs/>
          <w:noProof/>
        </w:rPr>
        <w:t>the compliance part</w:t>
      </w:r>
      <w:r w:rsidR="00506645">
        <w:rPr>
          <w:i/>
          <w:iCs/>
          <w:noProof/>
        </w:rPr>
        <w:t xml:space="preserve"> of </w:t>
      </w:r>
      <w:r w:rsidRPr="58644431">
        <w:rPr>
          <w:i/>
          <w:iCs/>
          <w:noProof/>
        </w:rPr>
        <w:t>EPREL</w:t>
      </w:r>
      <w:r w:rsidR="00506645">
        <w:rPr>
          <w:i/>
          <w:iCs/>
          <w:noProof/>
        </w:rPr>
        <w:t xml:space="preserve"> which is </w:t>
      </w:r>
      <w:r w:rsidR="671C1DA2" w:rsidRPr="58644431">
        <w:rPr>
          <w:i/>
          <w:iCs/>
          <w:noProof/>
        </w:rPr>
        <w:t>accessible only to</w:t>
      </w:r>
      <w:r w:rsidR="042B3697" w:rsidRPr="58644431">
        <w:rPr>
          <w:i/>
          <w:iCs/>
          <w:noProof/>
        </w:rPr>
        <w:t xml:space="preserve"> market surveillance authorities</w:t>
      </w:r>
    </w:p>
    <w:p w14:paraId="7CABD7DF" w14:textId="77777777" w:rsidR="00536923" w:rsidRDefault="7606701C">
      <w:pPr>
        <w:rPr>
          <w:noProof/>
        </w:rPr>
      </w:pPr>
      <w:r>
        <w:rPr>
          <w:noProof/>
        </w:rPr>
        <w:t>Under the Tyre Labelling Regulation, t</w:t>
      </w:r>
      <w:r w:rsidR="6F132C2A">
        <w:rPr>
          <w:noProof/>
        </w:rPr>
        <w:t xml:space="preserve">ype approval of tyres is </w:t>
      </w:r>
      <w:r w:rsidR="2DFF2F25">
        <w:rPr>
          <w:noProof/>
        </w:rPr>
        <w:t xml:space="preserve">carried out </w:t>
      </w:r>
      <w:r w:rsidR="6F132C2A">
        <w:rPr>
          <w:noProof/>
        </w:rPr>
        <w:t xml:space="preserve">at product group </w:t>
      </w:r>
      <w:r w:rsidR="009867BF">
        <w:rPr>
          <w:noProof/>
        </w:rPr>
        <w:t>(</w:t>
      </w:r>
      <w:r w:rsidR="00506645">
        <w:rPr>
          <w:noProof/>
        </w:rPr>
        <w:t>‘</w:t>
      </w:r>
      <w:r w:rsidR="009867BF">
        <w:rPr>
          <w:noProof/>
        </w:rPr>
        <w:t>tyre family</w:t>
      </w:r>
      <w:r w:rsidR="00506645">
        <w:rPr>
          <w:noProof/>
        </w:rPr>
        <w:t>’</w:t>
      </w:r>
      <w:r w:rsidR="009867BF">
        <w:rPr>
          <w:noProof/>
        </w:rPr>
        <w:t xml:space="preserve">) </w:t>
      </w:r>
      <w:r w:rsidR="6F132C2A">
        <w:rPr>
          <w:noProof/>
        </w:rPr>
        <w:t xml:space="preserve">level and based on a </w:t>
      </w:r>
      <w:r w:rsidR="00506645">
        <w:rPr>
          <w:noProof/>
        </w:rPr>
        <w:t>‘</w:t>
      </w:r>
      <w:r w:rsidR="6F132C2A">
        <w:rPr>
          <w:noProof/>
        </w:rPr>
        <w:t>worst case</w:t>
      </w:r>
      <w:r w:rsidR="00506645">
        <w:rPr>
          <w:noProof/>
        </w:rPr>
        <w:t>’</w:t>
      </w:r>
      <w:r w:rsidR="6F132C2A">
        <w:rPr>
          <w:noProof/>
        </w:rPr>
        <w:t xml:space="preserve"> scenario. </w:t>
      </w:r>
      <w:r>
        <w:rPr>
          <w:noProof/>
        </w:rPr>
        <w:t>By contrast, t</w:t>
      </w:r>
      <w:r w:rsidR="6F132C2A">
        <w:rPr>
          <w:noProof/>
        </w:rPr>
        <w:t xml:space="preserve">he tyre label and registration in EPREL is </w:t>
      </w:r>
      <w:r>
        <w:rPr>
          <w:noProof/>
        </w:rPr>
        <w:t>model</w:t>
      </w:r>
      <w:r w:rsidR="00241E4F">
        <w:rPr>
          <w:noProof/>
        </w:rPr>
        <w:t xml:space="preserve"> </w:t>
      </w:r>
      <w:r>
        <w:rPr>
          <w:noProof/>
        </w:rPr>
        <w:t>based</w:t>
      </w:r>
      <w:r w:rsidR="6F132C2A">
        <w:rPr>
          <w:noProof/>
        </w:rPr>
        <w:t xml:space="preserve">. This </w:t>
      </w:r>
      <w:r w:rsidR="7134487D">
        <w:rPr>
          <w:noProof/>
        </w:rPr>
        <w:t xml:space="preserve">can lead to </w:t>
      </w:r>
      <w:r w:rsidR="6F132C2A">
        <w:rPr>
          <w:noProof/>
        </w:rPr>
        <w:t xml:space="preserve">situations </w:t>
      </w:r>
      <w:r w:rsidR="3717C780">
        <w:rPr>
          <w:noProof/>
        </w:rPr>
        <w:t>where</w:t>
      </w:r>
      <w:r w:rsidR="6F132C2A">
        <w:rPr>
          <w:noProof/>
        </w:rPr>
        <w:t xml:space="preserve"> some tyre models have a better performance than </w:t>
      </w:r>
      <w:r w:rsidR="00276C54">
        <w:rPr>
          <w:noProof/>
        </w:rPr>
        <w:t>the ‘</w:t>
      </w:r>
      <w:r w:rsidR="6F132C2A">
        <w:rPr>
          <w:noProof/>
        </w:rPr>
        <w:t>worst-case</w:t>
      </w:r>
      <w:r w:rsidR="00276C54">
        <w:rPr>
          <w:noProof/>
        </w:rPr>
        <w:t>’</w:t>
      </w:r>
      <w:r w:rsidR="6F132C2A">
        <w:rPr>
          <w:noProof/>
        </w:rPr>
        <w:t xml:space="preserve"> </w:t>
      </w:r>
      <w:r w:rsidR="456519D6">
        <w:rPr>
          <w:noProof/>
        </w:rPr>
        <w:t xml:space="preserve">documented by the </w:t>
      </w:r>
      <w:r w:rsidR="009C6796">
        <w:rPr>
          <w:noProof/>
        </w:rPr>
        <w:t xml:space="preserve">type </w:t>
      </w:r>
      <w:r w:rsidR="6F132C2A">
        <w:rPr>
          <w:noProof/>
        </w:rPr>
        <w:t>approval</w:t>
      </w:r>
      <w:r w:rsidR="00875605">
        <w:rPr>
          <w:noProof/>
        </w:rPr>
        <w:t xml:space="preserve"> </w:t>
      </w:r>
      <w:r w:rsidR="00BA6F46">
        <w:rPr>
          <w:noProof/>
        </w:rPr>
        <w:t xml:space="preserve">for the entire </w:t>
      </w:r>
      <w:r w:rsidR="00506645">
        <w:rPr>
          <w:noProof/>
        </w:rPr>
        <w:t>‘</w:t>
      </w:r>
      <w:r w:rsidR="00BA6F46">
        <w:rPr>
          <w:noProof/>
        </w:rPr>
        <w:t>family</w:t>
      </w:r>
      <w:r w:rsidR="00506645">
        <w:rPr>
          <w:noProof/>
        </w:rPr>
        <w:t>’</w:t>
      </w:r>
      <w:r w:rsidR="00BA6F46">
        <w:rPr>
          <w:noProof/>
        </w:rPr>
        <w:t xml:space="preserve"> </w:t>
      </w:r>
      <w:r w:rsidR="00875605">
        <w:rPr>
          <w:noProof/>
        </w:rPr>
        <w:t>(that can cover several models)</w:t>
      </w:r>
      <w:r w:rsidR="6F132C2A">
        <w:rPr>
          <w:noProof/>
        </w:rPr>
        <w:t xml:space="preserve">. </w:t>
      </w:r>
      <w:r w:rsidR="4289C763">
        <w:rPr>
          <w:noProof/>
        </w:rPr>
        <w:t xml:space="preserve">The proposal replaces </w:t>
      </w:r>
      <w:r w:rsidR="003C10ED">
        <w:rPr>
          <w:noProof/>
        </w:rPr>
        <w:t xml:space="preserve">the </w:t>
      </w:r>
      <w:r w:rsidR="009627E7">
        <w:rPr>
          <w:noProof/>
        </w:rPr>
        <w:t>requirement to provide</w:t>
      </w:r>
      <w:r w:rsidR="4289C763">
        <w:rPr>
          <w:noProof/>
        </w:rPr>
        <w:t xml:space="preserve"> testing protocols with </w:t>
      </w:r>
      <w:r w:rsidR="009627E7">
        <w:rPr>
          <w:noProof/>
        </w:rPr>
        <w:t xml:space="preserve">a requirement to </w:t>
      </w:r>
      <w:r w:rsidR="4289C763">
        <w:rPr>
          <w:noProof/>
        </w:rPr>
        <w:t>provi</w:t>
      </w:r>
      <w:r w:rsidR="009627E7">
        <w:rPr>
          <w:noProof/>
        </w:rPr>
        <w:t>de</w:t>
      </w:r>
      <w:r w:rsidR="4289C763">
        <w:rPr>
          <w:noProof/>
        </w:rPr>
        <w:t xml:space="preserve"> test reports </w:t>
      </w:r>
      <w:r w:rsidR="18F7EDC8">
        <w:rPr>
          <w:noProof/>
        </w:rPr>
        <w:t>which</w:t>
      </w:r>
      <w:r w:rsidR="6F132C2A">
        <w:rPr>
          <w:noProof/>
        </w:rPr>
        <w:t xml:space="preserve"> </w:t>
      </w:r>
      <w:r w:rsidR="26CED5CD">
        <w:rPr>
          <w:noProof/>
        </w:rPr>
        <w:t xml:space="preserve">should substantiate </w:t>
      </w:r>
      <w:r w:rsidR="6F132C2A">
        <w:rPr>
          <w:noProof/>
        </w:rPr>
        <w:t xml:space="preserve">the values declared in the label. </w:t>
      </w:r>
      <w:r w:rsidR="26C6F65F">
        <w:rPr>
          <w:noProof/>
        </w:rPr>
        <w:t>It is clarified that w</w:t>
      </w:r>
      <w:r w:rsidR="6F132C2A">
        <w:rPr>
          <w:noProof/>
        </w:rPr>
        <w:t>he</w:t>
      </w:r>
      <w:r w:rsidR="49ED81CA">
        <w:rPr>
          <w:noProof/>
        </w:rPr>
        <w:t>re</w:t>
      </w:r>
      <w:r w:rsidR="6F132C2A">
        <w:rPr>
          <w:noProof/>
        </w:rPr>
        <w:t xml:space="preserve"> simulation</w:t>
      </w:r>
      <w:r w:rsidR="5E3CB44D">
        <w:rPr>
          <w:noProof/>
        </w:rPr>
        <w:t>s</w:t>
      </w:r>
      <w:r w:rsidR="6F132C2A">
        <w:rPr>
          <w:noProof/>
        </w:rPr>
        <w:t xml:space="preserve"> or extrapolations are used to determine the exact values </w:t>
      </w:r>
      <w:r w:rsidR="79ACC302">
        <w:rPr>
          <w:noProof/>
        </w:rPr>
        <w:t>for</w:t>
      </w:r>
      <w:r w:rsidR="6F132C2A">
        <w:rPr>
          <w:noProof/>
        </w:rPr>
        <w:t xml:space="preserve"> certain sizes</w:t>
      </w:r>
      <w:r w:rsidR="000A7AD9">
        <w:rPr>
          <w:noProof/>
        </w:rPr>
        <w:t>/models</w:t>
      </w:r>
      <w:r w:rsidR="6F132C2A">
        <w:rPr>
          <w:noProof/>
        </w:rPr>
        <w:t xml:space="preserve"> </w:t>
      </w:r>
      <w:r w:rsidR="31BE6884">
        <w:rPr>
          <w:noProof/>
        </w:rPr>
        <w:t>with</w:t>
      </w:r>
      <w:r w:rsidR="6F132C2A">
        <w:rPr>
          <w:noProof/>
        </w:rPr>
        <w:t>in the tyre family, th</w:t>
      </w:r>
      <w:r w:rsidR="1AC34574">
        <w:rPr>
          <w:noProof/>
        </w:rPr>
        <w:t>o</w:t>
      </w:r>
      <w:r w:rsidR="6F132C2A">
        <w:rPr>
          <w:noProof/>
        </w:rPr>
        <w:t>se procedures should be pr</w:t>
      </w:r>
      <w:r w:rsidR="46C710F3">
        <w:rPr>
          <w:noProof/>
        </w:rPr>
        <w:t>ovided</w:t>
      </w:r>
      <w:r w:rsidR="6F132C2A">
        <w:rPr>
          <w:noProof/>
        </w:rPr>
        <w:t xml:space="preserve"> together with the </w:t>
      </w:r>
      <w:r w:rsidR="23E2D817">
        <w:rPr>
          <w:noProof/>
        </w:rPr>
        <w:t xml:space="preserve">underlying </w:t>
      </w:r>
      <w:r w:rsidR="6F132C2A">
        <w:rPr>
          <w:noProof/>
        </w:rPr>
        <w:t xml:space="preserve">results </w:t>
      </w:r>
      <w:r w:rsidR="3CCD96D6">
        <w:rPr>
          <w:noProof/>
        </w:rPr>
        <w:t>used as a</w:t>
      </w:r>
      <w:r w:rsidR="6F132C2A">
        <w:rPr>
          <w:noProof/>
        </w:rPr>
        <w:t xml:space="preserve"> bas</w:t>
      </w:r>
      <w:r w:rsidR="65E6A5E3">
        <w:rPr>
          <w:noProof/>
        </w:rPr>
        <w:t>is</w:t>
      </w:r>
      <w:r w:rsidR="6F132C2A">
        <w:rPr>
          <w:noProof/>
        </w:rPr>
        <w:t xml:space="preserve"> for th</w:t>
      </w:r>
      <w:r w:rsidR="7DCC1409">
        <w:rPr>
          <w:noProof/>
        </w:rPr>
        <w:t>ose</w:t>
      </w:r>
      <w:r w:rsidR="6F132C2A">
        <w:rPr>
          <w:noProof/>
        </w:rPr>
        <w:t xml:space="preserve"> calculation</w:t>
      </w:r>
      <w:r w:rsidR="003A354E">
        <w:rPr>
          <w:noProof/>
        </w:rPr>
        <w:t>s</w:t>
      </w:r>
      <w:r w:rsidR="6F132C2A">
        <w:rPr>
          <w:noProof/>
        </w:rPr>
        <w:t xml:space="preserve">. Type approval reports </w:t>
      </w:r>
      <w:r w:rsidR="2E6B50B3">
        <w:rPr>
          <w:noProof/>
        </w:rPr>
        <w:t>should only</w:t>
      </w:r>
      <w:r w:rsidR="6F132C2A">
        <w:rPr>
          <w:noProof/>
        </w:rPr>
        <w:t xml:space="preserve"> </w:t>
      </w:r>
      <w:r w:rsidDel="6F132C2A">
        <w:rPr>
          <w:noProof/>
        </w:rPr>
        <w:t>replace the need of a</w:t>
      </w:r>
      <w:r w:rsidR="6F132C2A">
        <w:rPr>
          <w:noProof/>
        </w:rPr>
        <w:t xml:space="preserve"> specific test report if the declared performance is not better than the </w:t>
      </w:r>
      <w:r w:rsidR="00506645">
        <w:rPr>
          <w:noProof/>
        </w:rPr>
        <w:t>‘</w:t>
      </w:r>
      <w:r w:rsidR="6F132C2A">
        <w:rPr>
          <w:noProof/>
        </w:rPr>
        <w:t>worst case</w:t>
      </w:r>
      <w:r w:rsidR="00506645">
        <w:rPr>
          <w:noProof/>
        </w:rPr>
        <w:t>’</w:t>
      </w:r>
      <w:r w:rsidR="6F132C2A">
        <w:rPr>
          <w:noProof/>
        </w:rPr>
        <w:t xml:space="preserve"> for the </w:t>
      </w:r>
      <w:r w:rsidR="00506645">
        <w:rPr>
          <w:noProof/>
        </w:rPr>
        <w:t>‘</w:t>
      </w:r>
      <w:r w:rsidR="6F132C2A">
        <w:rPr>
          <w:noProof/>
        </w:rPr>
        <w:t>family</w:t>
      </w:r>
      <w:r w:rsidR="00506645">
        <w:rPr>
          <w:noProof/>
        </w:rPr>
        <w:t>’</w:t>
      </w:r>
      <w:r w:rsidR="6F132C2A">
        <w:rPr>
          <w:noProof/>
        </w:rPr>
        <w:t xml:space="preserve">. </w:t>
      </w:r>
    </w:p>
    <w:p w14:paraId="67857B33" w14:textId="77777777" w:rsidR="00536923" w:rsidRPr="0064476E" w:rsidRDefault="007938DC" w:rsidP="5F74E571">
      <w:pPr>
        <w:rPr>
          <w:i/>
          <w:iCs/>
          <w:noProof/>
        </w:rPr>
      </w:pPr>
      <w:r w:rsidRPr="0064476E">
        <w:rPr>
          <w:i/>
          <w:iCs/>
          <w:noProof/>
        </w:rPr>
        <w:t>Consistency with other Union policies</w:t>
      </w:r>
    </w:p>
    <w:p w14:paraId="06D430AB" w14:textId="77777777" w:rsidR="00536923" w:rsidRDefault="65B81AEB">
      <w:pPr>
        <w:rPr>
          <w:noProof/>
        </w:rPr>
      </w:pPr>
      <w:r>
        <w:rPr>
          <w:noProof/>
        </w:rPr>
        <w:t xml:space="preserve">This proposal </w:t>
      </w:r>
      <w:r w:rsidR="6E25A808">
        <w:rPr>
          <w:noProof/>
        </w:rPr>
        <w:t>aims to ensure consistency</w:t>
      </w:r>
      <w:r w:rsidR="23843754">
        <w:rPr>
          <w:noProof/>
        </w:rPr>
        <w:t xml:space="preserve"> with</w:t>
      </w:r>
      <w:r w:rsidR="6E25A808">
        <w:rPr>
          <w:noProof/>
        </w:rPr>
        <w:t xml:space="preserve"> </w:t>
      </w:r>
      <w:r w:rsidR="06D009B6">
        <w:rPr>
          <w:noProof/>
        </w:rPr>
        <w:t>other</w:t>
      </w:r>
      <w:r w:rsidR="3720F9A1">
        <w:rPr>
          <w:noProof/>
        </w:rPr>
        <w:t xml:space="preserve"> instruments</w:t>
      </w:r>
      <w:r w:rsidR="5A0CAF6A">
        <w:rPr>
          <w:noProof/>
        </w:rPr>
        <w:t xml:space="preserve"> such as</w:t>
      </w:r>
      <w:r w:rsidR="59CCEB3E">
        <w:rPr>
          <w:noProof/>
        </w:rPr>
        <w:t xml:space="preserve"> </w:t>
      </w:r>
      <w:r w:rsidR="21F483EF">
        <w:rPr>
          <w:noProof/>
        </w:rPr>
        <w:t>the ESPR</w:t>
      </w:r>
      <w:r w:rsidR="52E0B88F">
        <w:rPr>
          <w:noProof/>
        </w:rPr>
        <w:t xml:space="preserve"> and </w:t>
      </w:r>
      <w:r w:rsidR="6E25A808">
        <w:rPr>
          <w:noProof/>
        </w:rPr>
        <w:t xml:space="preserve">the </w:t>
      </w:r>
      <w:r w:rsidR="52E0B88F">
        <w:rPr>
          <w:noProof/>
        </w:rPr>
        <w:t>D</w:t>
      </w:r>
      <w:r w:rsidR="00276C54">
        <w:rPr>
          <w:noProof/>
        </w:rPr>
        <w:t xml:space="preserve">igital </w:t>
      </w:r>
      <w:r w:rsidR="52E0B88F">
        <w:rPr>
          <w:noProof/>
        </w:rPr>
        <w:t>S</w:t>
      </w:r>
      <w:r w:rsidR="00276C54">
        <w:rPr>
          <w:noProof/>
        </w:rPr>
        <w:t xml:space="preserve">ervices </w:t>
      </w:r>
      <w:r w:rsidR="52E0B88F">
        <w:rPr>
          <w:noProof/>
        </w:rPr>
        <w:t>A</w:t>
      </w:r>
      <w:r w:rsidR="00276C54">
        <w:rPr>
          <w:noProof/>
        </w:rPr>
        <w:t>ct (DSA)</w:t>
      </w:r>
      <w:r w:rsidR="7E1E1E32" w:rsidRPr="33DE83ED">
        <w:rPr>
          <w:rStyle w:val="FootnoteReference"/>
          <w:noProof/>
        </w:rPr>
        <w:footnoteReference w:id="19"/>
      </w:r>
      <w:r w:rsidR="05E1C39C">
        <w:rPr>
          <w:noProof/>
        </w:rPr>
        <w:t>.</w:t>
      </w:r>
    </w:p>
    <w:p w14:paraId="155BBB22" w14:textId="77777777" w:rsidR="00536923" w:rsidRDefault="007938DC">
      <w:pPr>
        <w:pStyle w:val="ManualHeading1"/>
        <w:rPr>
          <w:noProof/>
        </w:rPr>
      </w:pPr>
      <w:r>
        <w:rPr>
          <w:noProof/>
        </w:rPr>
        <w:t>2.</w:t>
      </w:r>
      <w:r>
        <w:rPr>
          <w:noProof/>
        </w:rPr>
        <w:tab/>
        <w:t>LEGAL BASIS, SUBSIDIARITY AND PROPORTIONALITY</w:t>
      </w:r>
    </w:p>
    <w:p w14:paraId="7B26C4DD" w14:textId="77777777" w:rsidR="00536923" w:rsidRDefault="007938DC">
      <w:pPr>
        <w:pStyle w:val="ManualHeading2"/>
        <w:rPr>
          <w:noProof/>
        </w:rPr>
      </w:pPr>
      <w:r>
        <w:rPr>
          <w:noProof/>
        </w:rPr>
        <w:t>Legal basis</w:t>
      </w:r>
    </w:p>
    <w:p w14:paraId="195B575C" w14:textId="77777777" w:rsidR="00536923" w:rsidRDefault="1E810C15">
      <w:pPr>
        <w:rPr>
          <w:noProof/>
        </w:rPr>
      </w:pPr>
      <w:r>
        <w:rPr>
          <w:noProof/>
        </w:rPr>
        <w:t xml:space="preserve">The legal bases of the proposal are Articles 114 and 194(2) </w:t>
      </w:r>
      <w:r w:rsidR="3E4AA1B6">
        <w:rPr>
          <w:noProof/>
        </w:rPr>
        <w:t xml:space="preserve">of the </w:t>
      </w:r>
      <w:r>
        <w:rPr>
          <w:noProof/>
        </w:rPr>
        <w:t>T</w:t>
      </w:r>
      <w:r w:rsidR="09CFD2ED">
        <w:rPr>
          <w:noProof/>
        </w:rPr>
        <w:t>r</w:t>
      </w:r>
      <w:r w:rsidR="769FECB3">
        <w:rPr>
          <w:noProof/>
        </w:rPr>
        <w:t xml:space="preserve">eaty on the </w:t>
      </w:r>
      <w:r>
        <w:rPr>
          <w:noProof/>
        </w:rPr>
        <w:t>F</w:t>
      </w:r>
      <w:r w:rsidR="66ADFF9E">
        <w:rPr>
          <w:noProof/>
        </w:rPr>
        <w:t xml:space="preserve">unctioning of the </w:t>
      </w:r>
      <w:r>
        <w:rPr>
          <w:noProof/>
        </w:rPr>
        <w:t>E</w:t>
      </w:r>
      <w:r w:rsidR="1A62E770">
        <w:rPr>
          <w:noProof/>
        </w:rPr>
        <w:t xml:space="preserve">uropean </w:t>
      </w:r>
      <w:r>
        <w:rPr>
          <w:noProof/>
        </w:rPr>
        <w:t>U</w:t>
      </w:r>
      <w:r w:rsidR="7CC45E55">
        <w:rPr>
          <w:noProof/>
        </w:rPr>
        <w:t>nion</w:t>
      </w:r>
      <w:r w:rsidR="4C0BAA19">
        <w:rPr>
          <w:noProof/>
        </w:rPr>
        <w:t xml:space="preserve"> (TFEU)</w:t>
      </w:r>
      <w:r>
        <w:rPr>
          <w:noProof/>
        </w:rPr>
        <w:t xml:space="preserve">. This reflects the underlying legal bases of the </w:t>
      </w:r>
      <w:r w:rsidR="211B1D5E">
        <w:rPr>
          <w:noProof/>
        </w:rPr>
        <w:t xml:space="preserve">regulations </w:t>
      </w:r>
      <w:r>
        <w:rPr>
          <w:noProof/>
        </w:rPr>
        <w:t xml:space="preserve">that are being revised: Article </w:t>
      </w:r>
      <w:r w:rsidR="732804E9">
        <w:rPr>
          <w:noProof/>
        </w:rPr>
        <w:t>194(2)</w:t>
      </w:r>
      <w:r>
        <w:rPr>
          <w:noProof/>
        </w:rPr>
        <w:t xml:space="preserve"> </w:t>
      </w:r>
      <w:r w:rsidR="00961571">
        <w:rPr>
          <w:noProof/>
        </w:rPr>
        <w:t>(</w:t>
      </w:r>
      <w:r w:rsidR="6397B92A">
        <w:rPr>
          <w:noProof/>
        </w:rPr>
        <w:t>TFEU</w:t>
      </w:r>
      <w:r w:rsidR="00961571">
        <w:rPr>
          <w:noProof/>
        </w:rPr>
        <w:t>)</w:t>
      </w:r>
      <w:r w:rsidR="6397B92A">
        <w:rPr>
          <w:noProof/>
        </w:rPr>
        <w:t xml:space="preserve"> </w:t>
      </w:r>
      <w:r>
        <w:rPr>
          <w:noProof/>
        </w:rPr>
        <w:t xml:space="preserve">for </w:t>
      </w:r>
      <w:r w:rsidR="4EB3F510">
        <w:rPr>
          <w:noProof/>
        </w:rPr>
        <w:t xml:space="preserve">the Energy Labelling </w:t>
      </w:r>
      <w:r>
        <w:rPr>
          <w:noProof/>
        </w:rPr>
        <w:t>Regulation and Article 114 and Article 194(2)</w:t>
      </w:r>
      <w:r w:rsidR="485FD985">
        <w:rPr>
          <w:noProof/>
        </w:rPr>
        <w:t xml:space="preserve"> (TFEU)</w:t>
      </w:r>
      <w:r>
        <w:rPr>
          <w:noProof/>
        </w:rPr>
        <w:t xml:space="preserve"> for </w:t>
      </w:r>
      <w:r w:rsidR="4EB3F510">
        <w:rPr>
          <w:noProof/>
        </w:rPr>
        <w:t xml:space="preserve">the Tyre Labelling </w:t>
      </w:r>
      <w:r>
        <w:rPr>
          <w:noProof/>
        </w:rPr>
        <w:t>Regulation.</w:t>
      </w:r>
    </w:p>
    <w:p w14:paraId="60332EAD" w14:textId="77777777" w:rsidR="00536923" w:rsidRDefault="007938DC">
      <w:pPr>
        <w:pStyle w:val="ManualHeading2"/>
        <w:rPr>
          <w:noProof/>
        </w:rPr>
      </w:pPr>
      <w:r>
        <w:rPr>
          <w:noProof/>
        </w:rPr>
        <w:t>Subsidiarity (for non-exclusive competence)</w:t>
      </w:r>
    </w:p>
    <w:p w14:paraId="26927CEA" w14:textId="77777777" w:rsidR="00536923" w:rsidRDefault="24E7EB78">
      <w:pPr>
        <w:rPr>
          <w:noProof/>
        </w:rPr>
      </w:pPr>
      <w:r>
        <w:rPr>
          <w:noProof/>
        </w:rPr>
        <w:t xml:space="preserve">This </w:t>
      </w:r>
      <w:r w:rsidR="76B89F81">
        <w:rPr>
          <w:noProof/>
        </w:rPr>
        <w:t xml:space="preserve">proposal </w:t>
      </w:r>
      <w:r w:rsidR="363B89D3">
        <w:rPr>
          <w:noProof/>
        </w:rPr>
        <w:t>relates to</w:t>
      </w:r>
      <w:r>
        <w:rPr>
          <w:noProof/>
        </w:rPr>
        <w:t xml:space="preserve"> directly applicable regulations that govern the access to the </w:t>
      </w:r>
      <w:r w:rsidR="655BC945">
        <w:rPr>
          <w:noProof/>
        </w:rPr>
        <w:t xml:space="preserve">internal </w:t>
      </w:r>
      <w:r>
        <w:rPr>
          <w:noProof/>
        </w:rPr>
        <w:t xml:space="preserve">market. The proposal does not alter the division of competences between the EU and the </w:t>
      </w:r>
      <w:r w:rsidR="350BA59B">
        <w:rPr>
          <w:noProof/>
        </w:rPr>
        <w:t>Member States</w:t>
      </w:r>
      <w:r w:rsidR="530F0078">
        <w:rPr>
          <w:noProof/>
        </w:rPr>
        <w:t xml:space="preserve">. </w:t>
      </w:r>
      <w:r>
        <w:rPr>
          <w:noProof/>
        </w:rPr>
        <w:t>The targeted amendments to fully harmonised</w:t>
      </w:r>
      <w:r w:rsidR="148775DB">
        <w:rPr>
          <w:noProof/>
        </w:rPr>
        <w:t xml:space="preserve"> </w:t>
      </w:r>
      <w:r>
        <w:rPr>
          <w:noProof/>
        </w:rPr>
        <w:t xml:space="preserve">requirements established under </w:t>
      </w:r>
      <w:r w:rsidR="655BC945">
        <w:rPr>
          <w:noProof/>
        </w:rPr>
        <w:t xml:space="preserve">the Energy Labelling Regulation </w:t>
      </w:r>
      <w:r>
        <w:rPr>
          <w:noProof/>
        </w:rPr>
        <w:t xml:space="preserve">and </w:t>
      </w:r>
      <w:r w:rsidR="164DE3EA">
        <w:rPr>
          <w:noProof/>
        </w:rPr>
        <w:t xml:space="preserve">the </w:t>
      </w:r>
      <w:r w:rsidR="655BC945">
        <w:rPr>
          <w:noProof/>
        </w:rPr>
        <w:t>T</w:t>
      </w:r>
      <w:r>
        <w:rPr>
          <w:noProof/>
        </w:rPr>
        <w:t xml:space="preserve">yre </w:t>
      </w:r>
      <w:r w:rsidR="655BC945">
        <w:rPr>
          <w:noProof/>
        </w:rPr>
        <w:t>L</w:t>
      </w:r>
      <w:r>
        <w:rPr>
          <w:noProof/>
        </w:rPr>
        <w:t xml:space="preserve">abelling </w:t>
      </w:r>
      <w:r w:rsidR="6DEDBC62">
        <w:rPr>
          <w:noProof/>
        </w:rPr>
        <w:t>Regulation</w:t>
      </w:r>
      <w:r>
        <w:rPr>
          <w:noProof/>
        </w:rPr>
        <w:t>, do not change the substance or ambition of the political objectives</w:t>
      </w:r>
      <w:r w:rsidR="4E3A539A">
        <w:rPr>
          <w:noProof/>
        </w:rPr>
        <w:t xml:space="preserve"> of the</w:t>
      </w:r>
      <w:r w:rsidR="656E1D3D">
        <w:rPr>
          <w:noProof/>
        </w:rPr>
        <w:t>se</w:t>
      </w:r>
      <w:r w:rsidR="4E3A539A">
        <w:rPr>
          <w:noProof/>
        </w:rPr>
        <w:t xml:space="preserve"> two regulations</w:t>
      </w:r>
      <w:r>
        <w:rPr>
          <w:noProof/>
        </w:rPr>
        <w:t>.</w:t>
      </w:r>
    </w:p>
    <w:p w14:paraId="5CCEDD38" w14:textId="77777777" w:rsidR="00536923" w:rsidRDefault="007938DC">
      <w:pPr>
        <w:pStyle w:val="ManualHeading2"/>
        <w:rPr>
          <w:noProof/>
        </w:rPr>
      </w:pPr>
      <w:r>
        <w:rPr>
          <w:noProof/>
        </w:rPr>
        <w:t>Proportionality</w:t>
      </w:r>
    </w:p>
    <w:p w14:paraId="0709A0BD" w14:textId="77777777" w:rsidR="00536923" w:rsidRDefault="6A43BCB4" w:rsidP="5F74E571">
      <w:pPr>
        <w:rPr>
          <w:noProof/>
        </w:rPr>
      </w:pPr>
      <w:r>
        <w:rPr>
          <w:noProof/>
        </w:rPr>
        <w:t xml:space="preserve">The </w:t>
      </w:r>
      <w:r w:rsidR="7B36F2E1">
        <w:rPr>
          <w:noProof/>
        </w:rPr>
        <w:t xml:space="preserve">targeted amendments </w:t>
      </w:r>
      <w:r>
        <w:rPr>
          <w:noProof/>
        </w:rPr>
        <w:t>improve the effectiveness of the</w:t>
      </w:r>
      <w:r w:rsidR="7B36F2E1">
        <w:rPr>
          <w:noProof/>
        </w:rPr>
        <w:t xml:space="preserve"> existing</w:t>
      </w:r>
      <w:r>
        <w:rPr>
          <w:noProof/>
        </w:rPr>
        <w:t xml:space="preserve"> rules and the benefits from having EPREL for the </w:t>
      </w:r>
      <w:r w:rsidR="11249699">
        <w:rPr>
          <w:noProof/>
        </w:rPr>
        <w:t xml:space="preserve">internal </w:t>
      </w:r>
      <w:r>
        <w:rPr>
          <w:noProof/>
        </w:rPr>
        <w:t xml:space="preserve">market and do not go beyond what is necessary to maintain a level playing field, </w:t>
      </w:r>
      <w:r w:rsidR="00B51423">
        <w:rPr>
          <w:noProof/>
        </w:rPr>
        <w:t xml:space="preserve">ensure </w:t>
      </w:r>
      <w:r>
        <w:rPr>
          <w:noProof/>
        </w:rPr>
        <w:t>uniform compliance and better alignment with technological developments.</w:t>
      </w:r>
      <w:r w:rsidR="633C9E2B" w:rsidRPr="7AA2A748">
        <w:rPr>
          <w:rFonts w:eastAsia="Times New Roman"/>
          <w:noProof/>
        </w:rPr>
        <w:t xml:space="preserve"> New obligations are targeted based on evidence</w:t>
      </w:r>
      <w:r w:rsidR="094EA12A" w:rsidRPr="7AA2A748">
        <w:rPr>
          <w:rFonts w:eastAsia="Times New Roman"/>
          <w:noProof/>
        </w:rPr>
        <w:t xml:space="preserve">. While the </w:t>
      </w:r>
      <w:r w:rsidR="10B44101" w:rsidRPr="7AA2A748">
        <w:rPr>
          <w:rFonts w:eastAsia="Times New Roman"/>
          <w:noProof/>
        </w:rPr>
        <w:t>“</w:t>
      </w:r>
      <w:r w:rsidR="782285FF" w:rsidRPr="7AA2A748">
        <w:rPr>
          <w:rFonts w:eastAsia="Times New Roman"/>
          <w:noProof/>
        </w:rPr>
        <w:t>one-fits-all</w:t>
      </w:r>
      <w:r w:rsidR="086101B2" w:rsidRPr="7AA2A748">
        <w:rPr>
          <w:rFonts w:eastAsia="Times New Roman"/>
          <w:noProof/>
        </w:rPr>
        <w:t>"</w:t>
      </w:r>
      <w:r w:rsidR="782285FF" w:rsidRPr="7AA2A748">
        <w:rPr>
          <w:rFonts w:eastAsia="Times New Roman"/>
          <w:noProof/>
        </w:rPr>
        <w:t xml:space="preserve"> </w:t>
      </w:r>
      <w:r w:rsidR="79826184" w:rsidRPr="7AA2A748">
        <w:rPr>
          <w:rFonts w:eastAsia="Times New Roman"/>
          <w:noProof/>
        </w:rPr>
        <w:t>requirement</w:t>
      </w:r>
      <w:r w:rsidR="094EA12A" w:rsidRPr="7AA2A748">
        <w:rPr>
          <w:rFonts w:eastAsia="Times New Roman"/>
          <w:noProof/>
        </w:rPr>
        <w:t xml:space="preserve"> to have a printed label accompanying each product unit is removed,</w:t>
      </w:r>
      <w:r w:rsidR="633C9E2B" w:rsidRPr="7AA2A748">
        <w:rPr>
          <w:rFonts w:eastAsia="Times New Roman"/>
          <w:noProof/>
        </w:rPr>
        <w:t xml:space="preserve"> </w:t>
      </w:r>
      <w:r w:rsidR="2CF6C2F5" w:rsidRPr="7AA2A748">
        <w:rPr>
          <w:rFonts w:eastAsia="Times New Roman"/>
          <w:noProof/>
        </w:rPr>
        <w:t xml:space="preserve">the right of customers to have a label in display </w:t>
      </w:r>
      <w:r w:rsidR="69FBD9E1" w:rsidRPr="7AA2A748">
        <w:rPr>
          <w:rFonts w:eastAsia="Times New Roman"/>
          <w:noProof/>
        </w:rPr>
        <w:t xml:space="preserve">in shops </w:t>
      </w:r>
      <w:r w:rsidR="2CF6C2F5" w:rsidRPr="7AA2A748">
        <w:rPr>
          <w:rFonts w:eastAsia="Times New Roman"/>
          <w:noProof/>
        </w:rPr>
        <w:t xml:space="preserve">is maintained and dealers keep the right </w:t>
      </w:r>
      <w:r w:rsidR="633C9E2B" w:rsidRPr="7AA2A748">
        <w:rPr>
          <w:rFonts w:eastAsia="Times New Roman"/>
          <w:noProof/>
        </w:rPr>
        <w:t>to request printed labels</w:t>
      </w:r>
      <w:r w:rsidR="747F5BF5" w:rsidRPr="7AA2A748">
        <w:rPr>
          <w:rFonts w:eastAsia="Times New Roman"/>
          <w:noProof/>
        </w:rPr>
        <w:t xml:space="preserve"> from suppliers.</w:t>
      </w:r>
    </w:p>
    <w:p w14:paraId="17681BA6" w14:textId="77777777" w:rsidR="00536923" w:rsidRDefault="007938DC">
      <w:pPr>
        <w:pStyle w:val="ManualHeading2"/>
        <w:rPr>
          <w:noProof/>
        </w:rPr>
      </w:pPr>
      <w:r>
        <w:rPr>
          <w:noProof/>
        </w:rPr>
        <w:t>Choice of the instrument</w:t>
      </w:r>
    </w:p>
    <w:p w14:paraId="0FF9707F" w14:textId="77777777" w:rsidR="00536923" w:rsidRDefault="1E810C15">
      <w:pPr>
        <w:rPr>
          <w:noProof/>
        </w:rPr>
      </w:pPr>
      <w:r>
        <w:rPr>
          <w:noProof/>
        </w:rPr>
        <w:t>A proposal for a Regulation is the appropriate</w:t>
      </w:r>
      <w:r w:rsidR="4812AA73">
        <w:rPr>
          <w:noProof/>
        </w:rPr>
        <w:t xml:space="preserve"> </w:t>
      </w:r>
      <w:r>
        <w:rPr>
          <w:noProof/>
        </w:rPr>
        <w:t xml:space="preserve">instrument </w:t>
      </w:r>
      <w:r w:rsidR="63B8EB05">
        <w:rPr>
          <w:noProof/>
        </w:rPr>
        <w:t>as</w:t>
      </w:r>
      <w:r>
        <w:rPr>
          <w:noProof/>
        </w:rPr>
        <w:t xml:space="preserve"> the underlying </w:t>
      </w:r>
      <w:r w:rsidR="4AC1A172">
        <w:rPr>
          <w:noProof/>
        </w:rPr>
        <w:t>acts</w:t>
      </w:r>
      <w:r>
        <w:rPr>
          <w:noProof/>
        </w:rPr>
        <w:t xml:space="preserve"> that </w:t>
      </w:r>
      <w:r w:rsidR="3E3F228A">
        <w:rPr>
          <w:noProof/>
        </w:rPr>
        <w:t>are</w:t>
      </w:r>
      <w:r w:rsidR="4C7340E2">
        <w:rPr>
          <w:noProof/>
        </w:rPr>
        <w:t xml:space="preserve"> being</w:t>
      </w:r>
      <w:r>
        <w:rPr>
          <w:noProof/>
        </w:rPr>
        <w:t xml:space="preserve"> amended are also Regulations.</w:t>
      </w:r>
    </w:p>
    <w:p w14:paraId="6F5D6CA9" w14:textId="77777777" w:rsidR="00536923" w:rsidRDefault="007938DC">
      <w:pPr>
        <w:pStyle w:val="ManualHeading1"/>
        <w:rPr>
          <w:noProof/>
        </w:rPr>
      </w:pPr>
      <w:r>
        <w:rPr>
          <w:noProof/>
        </w:rPr>
        <w:t>3.</w:t>
      </w:r>
      <w:r>
        <w:rPr>
          <w:noProof/>
        </w:rPr>
        <w:tab/>
        <w:t>RESULTS OF EX-POST EVALUATIONS, STAKEHOLDER CONSULTATIONS AND IMPACT ASSESSMENT</w:t>
      </w:r>
    </w:p>
    <w:p w14:paraId="6E1E75E5" w14:textId="77777777" w:rsidR="00536923" w:rsidRDefault="007938DC">
      <w:pPr>
        <w:pStyle w:val="ManualHeading2"/>
        <w:rPr>
          <w:noProof/>
        </w:rPr>
      </w:pPr>
      <w:r>
        <w:rPr>
          <w:noProof/>
        </w:rPr>
        <w:t>Ex-post evaluations/fitness checks of existing legislation</w:t>
      </w:r>
    </w:p>
    <w:p w14:paraId="219DBE9D" w14:textId="77777777" w:rsidR="00536923" w:rsidRDefault="020E8351">
      <w:pPr>
        <w:rPr>
          <w:noProof/>
        </w:rPr>
      </w:pPr>
      <w:r>
        <w:rPr>
          <w:noProof/>
        </w:rPr>
        <w:t>Art</w:t>
      </w:r>
      <w:r w:rsidR="4ACC4BA2">
        <w:rPr>
          <w:noProof/>
        </w:rPr>
        <w:t>icle</w:t>
      </w:r>
      <w:r>
        <w:rPr>
          <w:noProof/>
        </w:rPr>
        <w:t xml:space="preserve"> 19 of </w:t>
      </w:r>
      <w:r w:rsidR="4A4D6923">
        <w:rPr>
          <w:noProof/>
        </w:rPr>
        <w:t>the Energy Labelling Regulation</w:t>
      </w:r>
      <w:r>
        <w:rPr>
          <w:noProof/>
        </w:rPr>
        <w:t xml:space="preserve"> required the Commission to </w:t>
      </w:r>
      <w:r w:rsidR="1BA47F01">
        <w:rPr>
          <w:noProof/>
        </w:rPr>
        <w:t>produce</w:t>
      </w:r>
      <w:r>
        <w:rPr>
          <w:noProof/>
        </w:rPr>
        <w:t xml:space="preserve"> a report</w:t>
      </w:r>
      <w:r w:rsidR="4A4D6923">
        <w:rPr>
          <w:noProof/>
        </w:rPr>
        <w:t xml:space="preserve"> on </w:t>
      </w:r>
      <w:r w:rsidR="53E42B04">
        <w:rPr>
          <w:noProof/>
        </w:rPr>
        <w:t>the implementation of t</w:t>
      </w:r>
      <w:r w:rsidR="2CA0982B">
        <w:rPr>
          <w:noProof/>
        </w:rPr>
        <w:t>h</w:t>
      </w:r>
      <w:r w:rsidR="53E42B04">
        <w:rPr>
          <w:noProof/>
        </w:rPr>
        <w:t>at</w:t>
      </w:r>
      <w:r w:rsidR="4A4D6923">
        <w:rPr>
          <w:noProof/>
        </w:rPr>
        <w:t xml:space="preserve"> Regulation</w:t>
      </w:r>
      <w:r>
        <w:rPr>
          <w:noProof/>
        </w:rPr>
        <w:t xml:space="preserve">. </w:t>
      </w:r>
      <w:r w:rsidR="622210FF">
        <w:rPr>
          <w:noProof/>
        </w:rPr>
        <w:t xml:space="preserve">Similarly, </w:t>
      </w:r>
      <w:r>
        <w:rPr>
          <w:noProof/>
        </w:rPr>
        <w:t>Art</w:t>
      </w:r>
      <w:r w:rsidR="7D2DAE25">
        <w:rPr>
          <w:noProof/>
        </w:rPr>
        <w:t>icle</w:t>
      </w:r>
      <w:r>
        <w:rPr>
          <w:noProof/>
        </w:rPr>
        <w:t xml:space="preserve"> 15 of</w:t>
      </w:r>
      <w:r w:rsidR="4A4D6923">
        <w:rPr>
          <w:noProof/>
        </w:rPr>
        <w:t xml:space="preserve"> the Tyre </w:t>
      </w:r>
      <w:r w:rsidR="622210FF">
        <w:rPr>
          <w:noProof/>
        </w:rPr>
        <w:t>Labelling</w:t>
      </w:r>
      <w:r>
        <w:rPr>
          <w:noProof/>
        </w:rPr>
        <w:t xml:space="preserve"> Regulation required the Commission to </w:t>
      </w:r>
      <w:r w:rsidR="1BA47F01">
        <w:rPr>
          <w:noProof/>
        </w:rPr>
        <w:t>produce</w:t>
      </w:r>
      <w:r>
        <w:rPr>
          <w:noProof/>
        </w:rPr>
        <w:t xml:space="preserve"> a</w:t>
      </w:r>
      <w:r w:rsidR="0A1BAEDF">
        <w:rPr>
          <w:noProof/>
        </w:rPr>
        <w:t xml:space="preserve"> </w:t>
      </w:r>
      <w:r>
        <w:rPr>
          <w:noProof/>
        </w:rPr>
        <w:t>report</w:t>
      </w:r>
      <w:r w:rsidR="622210FF">
        <w:rPr>
          <w:noProof/>
        </w:rPr>
        <w:t xml:space="preserve"> on </w:t>
      </w:r>
      <w:r w:rsidR="53E42B04">
        <w:rPr>
          <w:noProof/>
        </w:rPr>
        <w:t>the implementation of that</w:t>
      </w:r>
      <w:r w:rsidR="622210FF">
        <w:rPr>
          <w:noProof/>
        </w:rPr>
        <w:t xml:space="preserve"> Regulation</w:t>
      </w:r>
      <w:r>
        <w:rPr>
          <w:noProof/>
        </w:rPr>
        <w:t xml:space="preserve">. Both reports are adopted </w:t>
      </w:r>
      <w:r w:rsidR="36E9D4CD">
        <w:rPr>
          <w:noProof/>
        </w:rPr>
        <w:t xml:space="preserve">together </w:t>
      </w:r>
      <w:r>
        <w:rPr>
          <w:noProof/>
        </w:rPr>
        <w:t>with this proposal</w:t>
      </w:r>
      <w:r w:rsidR="2178322C">
        <w:rPr>
          <w:noProof/>
        </w:rPr>
        <w:t xml:space="preserve"> and provide </w:t>
      </w:r>
      <w:r w:rsidR="0F0568D3">
        <w:rPr>
          <w:noProof/>
        </w:rPr>
        <w:t xml:space="preserve">some of the </w:t>
      </w:r>
      <w:r w:rsidR="2178322C">
        <w:rPr>
          <w:noProof/>
        </w:rPr>
        <w:t>evidence for the impact assessment</w:t>
      </w:r>
      <w:r>
        <w:rPr>
          <w:noProof/>
        </w:rPr>
        <w:t>.</w:t>
      </w:r>
    </w:p>
    <w:p w14:paraId="3BA66095" w14:textId="77777777" w:rsidR="00536923" w:rsidRDefault="007938DC">
      <w:pPr>
        <w:pStyle w:val="ManualHeading2"/>
        <w:rPr>
          <w:noProof/>
        </w:rPr>
      </w:pPr>
      <w:r>
        <w:rPr>
          <w:noProof/>
        </w:rPr>
        <w:t>Stakeholder consultations</w:t>
      </w:r>
    </w:p>
    <w:p w14:paraId="78D3FBE8" w14:textId="77777777" w:rsidR="00536923" w:rsidRDefault="495E3DE5" w:rsidP="2DF3AD83">
      <w:pPr>
        <w:rPr>
          <w:noProof/>
        </w:rPr>
      </w:pPr>
      <w:r>
        <w:rPr>
          <w:noProof/>
        </w:rPr>
        <w:t>The Commission regularly consult</w:t>
      </w:r>
      <w:r w:rsidR="0DFF0977">
        <w:rPr>
          <w:noProof/>
        </w:rPr>
        <w:t>s</w:t>
      </w:r>
      <w:r>
        <w:rPr>
          <w:noProof/>
        </w:rPr>
        <w:t xml:space="preserve"> stakeholders when establishing and reviewing product requirements and </w:t>
      </w:r>
      <w:r w:rsidR="1844023F">
        <w:rPr>
          <w:noProof/>
        </w:rPr>
        <w:t xml:space="preserve">energy </w:t>
      </w:r>
      <w:r>
        <w:rPr>
          <w:noProof/>
        </w:rPr>
        <w:t>labels through the Consultation forum</w:t>
      </w:r>
      <w:r w:rsidR="2D29C362">
        <w:rPr>
          <w:noProof/>
        </w:rPr>
        <w:t xml:space="preserve"> established by</w:t>
      </w:r>
      <w:r>
        <w:rPr>
          <w:noProof/>
        </w:rPr>
        <w:t xml:space="preserve"> Art</w:t>
      </w:r>
      <w:r w:rsidR="176F8B5C">
        <w:rPr>
          <w:noProof/>
        </w:rPr>
        <w:t>icle</w:t>
      </w:r>
      <w:r>
        <w:rPr>
          <w:noProof/>
        </w:rPr>
        <w:t xml:space="preserve"> 14 of </w:t>
      </w:r>
      <w:r w:rsidR="6D611F92">
        <w:rPr>
          <w:noProof/>
        </w:rPr>
        <w:t xml:space="preserve">the </w:t>
      </w:r>
      <w:r w:rsidR="4A9A79D1">
        <w:rPr>
          <w:noProof/>
        </w:rPr>
        <w:t>Energy Labelling Regulation</w:t>
      </w:r>
      <w:r>
        <w:rPr>
          <w:noProof/>
        </w:rPr>
        <w:t xml:space="preserve">. </w:t>
      </w:r>
      <w:r w:rsidR="56A1D390">
        <w:rPr>
          <w:noProof/>
        </w:rPr>
        <w:t xml:space="preserve">This forum was </w:t>
      </w:r>
      <w:r w:rsidR="26D97960">
        <w:rPr>
          <w:noProof/>
        </w:rPr>
        <w:t xml:space="preserve">also </w:t>
      </w:r>
      <w:r w:rsidR="56A1D390">
        <w:rPr>
          <w:noProof/>
        </w:rPr>
        <w:t xml:space="preserve">consulted in writing on the </w:t>
      </w:r>
      <w:r w:rsidR="6E994447">
        <w:rPr>
          <w:noProof/>
        </w:rPr>
        <w:t xml:space="preserve">energy labelling </w:t>
      </w:r>
      <w:r w:rsidR="56A1D390">
        <w:rPr>
          <w:noProof/>
        </w:rPr>
        <w:t>implementation report in 2025</w:t>
      </w:r>
      <w:r w:rsidR="28CA5E4C">
        <w:rPr>
          <w:noProof/>
        </w:rPr>
        <w:t>.</w:t>
      </w:r>
      <w:r w:rsidR="00F567B3">
        <w:rPr>
          <w:noProof/>
        </w:rPr>
        <w:t xml:space="preserve"> </w:t>
      </w:r>
      <w:r w:rsidR="09B4AD4A">
        <w:rPr>
          <w:noProof/>
        </w:rPr>
        <w:t>I</w:t>
      </w:r>
      <w:r w:rsidR="425C00C9">
        <w:rPr>
          <w:noProof/>
        </w:rPr>
        <w:t>nput was received from 12</w:t>
      </w:r>
      <w:r w:rsidR="22F1E59C">
        <w:rPr>
          <w:noProof/>
        </w:rPr>
        <w:t xml:space="preserve"> </w:t>
      </w:r>
      <w:r>
        <w:rPr>
          <w:noProof/>
        </w:rPr>
        <w:t>M</w:t>
      </w:r>
      <w:r w:rsidR="496346A1">
        <w:rPr>
          <w:noProof/>
        </w:rPr>
        <w:t xml:space="preserve">ember </w:t>
      </w:r>
      <w:r w:rsidR="7BD1662F">
        <w:rPr>
          <w:noProof/>
        </w:rPr>
        <w:t>S</w:t>
      </w:r>
      <w:r w:rsidR="496346A1">
        <w:rPr>
          <w:noProof/>
        </w:rPr>
        <w:t xml:space="preserve">tates </w:t>
      </w:r>
      <w:r>
        <w:rPr>
          <w:noProof/>
        </w:rPr>
        <w:t>(A</w:t>
      </w:r>
      <w:r w:rsidR="21A2CC3E">
        <w:rPr>
          <w:noProof/>
        </w:rPr>
        <w:t>ust</w:t>
      </w:r>
      <w:r w:rsidR="212A18A8">
        <w:rPr>
          <w:noProof/>
        </w:rPr>
        <w:t>r</w:t>
      </w:r>
      <w:r w:rsidR="21A2CC3E">
        <w:rPr>
          <w:noProof/>
        </w:rPr>
        <w:t>ia</w:t>
      </w:r>
      <w:r>
        <w:rPr>
          <w:noProof/>
        </w:rPr>
        <w:t>, B</w:t>
      </w:r>
      <w:r w:rsidR="52E9916C">
        <w:rPr>
          <w:noProof/>
        </w:rPr>
        <w:t>ulgaria</w:t>
      </w:r>
      <w:r>
        <w:rPr>
          <w:noProof/>
        </w:rPr>
        <w:t xml:space="preserve">, </w:t>
      </w:r>
      <w:r w:rsidR="676FFEFA">
        <w:rPr>
          <w:noProof/>
        </w:rPr>
        <w:t>Denmar</w:t>
      </w:r>
      <w:r w:rsidR="491395B6">
        <w:rPr>
          <w:noProof/>
        </w:rPr>
        <w:t>k</w:t>
      </w:r>
      <w:r w:rsidR="676FFEFA">
        <w:rPr>
          <w:noProof/>
        </w:rPr>
        <w:t>, Estonia, Germany, Ireland</w:t>
      </w:r>
      <w:r w:rsidR="64A4E795">
        <w:rPr>
          <w:noProof/>
        </w:rPr>
        <w:t xml:space="preserve">, </w:t>
      </w:r>
      <w:r w:rsidR="676FFEFA">
        <w:rPr>
          <w:noProof/>
        </w:rPr>
        <w:t>Italy, Latvia, Lithuania, the Netherlands, Portugal and Slovenia)</w:t>
      </w:r>
      <w:r>
        <w:rPr>
          <w:noProof/>
        </w:rPr>
        <w:t>,</w:t>
      </w:r>
      <w:r w:rsidR="2C8842DA">
        <w:rPr>
          <w:noProof/>
        </w:rPr>
        <w:t xml:space="preserve"> </w:t>
      </w:r>
      <w:r w:rsidR="2AA2967C">
        <w:rPr>
          <w:noProof/>
        </w:rPr>
        <w:t xml:space="preserve">two European Economic Area / European Free Trade Association countries (Norway and Iceland) </w:t>
      </w:r>
      <w:r>
        <w:rPr>
          <w:noProof/>
        </w:rPr>
        <w:t xml:space="preserve">and </w:t>
      </w:r>
      <w:r w:rsidR="56BA884E">
        <w:rPr>
          <w:noProof/>
        </w:rPr>
        <w:t>seven</w:t>
      </w:r>
      <w:r>
        <w:rPr>
          <w:noProof/>
        </w:rPr>
        <w:t xml:space="preserve"> non-</w:t>
      </w:r>
      <w:r w:rsidR="0F89FE90">
        <w:rPr>
          <w:noProof/>
        </w:rPr>
        <w:t>governmental</w:t>
      </w:r>
      <w:r>
        <w:rPr>
          <w:noProof/>
        </w:rPr>
        <w:t xml:space="preserve"> members (APPL</w:t>
      </w:r>
      <w:r w:rsidR="0AEC2AFE">
        <w:rPr>
          <w:noProof/>
        </w:rPr>
        <w:t>i</w:t>
      </w:r>
      <w:r>
        <w:rPr>
          <w:noProof/>
        </w:rPr>
        <w:t>A, Digital Europe, EHI, EHPA, EPEE, EuroCommerce</w:t>
      </w:r>
      <w:r w:rsidR="536B2855">
        <w:rPr>
          <w:noProof/>
        </w:rPr>
        <w:t xml:space="preserve"> and</w:t>
      </w:r>
      <w:r>
        <w:rPr>
          <w:noProof/>
        </w:rPr>
        <w:t xml:space="preserve"> Lighting Europe). The implementation reports were </w:t>
      </w:r>
      <w:r w:rsidR="252AF5AA">
        <w:rPr>
          <w:noProof/>
        </w:rPr>
        <w:t>also</w:t>
      </w:r>
      <w:r>
        <w:rPr>
          <w:noProof/>
        </w:rPr>
        <w:t xml:space="preserve"> supported by two representative</w:t>
      </w:r>
      <w:r w:rsidRPr="2DF3AD83">
        <w:rPr>
          <w:b/>
          <w:bCs/>
          <w:noProof/>
        </w:rPr>
        <w:t xml:space="preserve"> surveys</w:t>
      </w:r>
      <w:r w:rsidR="2F7F4207">
        <w:rPr>
          <w:noProof/>
        </w:rPr>
        <w:t>,</w:t>
      </w:r>
      <w:r w:rsidR="006348DC">
        <w:rPr>
          <w:noProof/>
        </w:rPr>
        <w:t xml:space="preserve"> </w:t>
      </w:r>
      <w:r>
        <w:rPr>
          <w:noProof/>
        </w:rPr>
        <w:t xml:space="preserve">one on </w:t>
      </w:r>
      <w:r w:rsidR="65C92F82">
        <w:rPr>
          <w:noProof/>
        </w:rPr>
        <w:t>the Energy Labelling Regulation</w:t>
      </w:r>
      <w:r w:rsidR="00F567B3">
        <w:rPr>
          <w:noProof/>
        </w:rPr>
        <w:t xml:space="preserve"> and</w:t>
      </w:r>
      <w:r>
        <w:rPr>
          <w:noProof/>
        </w:rPr>
        <w:t xml:space="preserve"> </w:t>
      </w:r>
      <w:r w:rsidR="00F567B3">
        <w:rPr>
          <w:noProof/>
        </w:rPr>
        <w:t>another</w:t>
      </w:r>
      <w:r>
        <w:rPr>
          <w:noProof/>
        </w:rPr>
        <w:t xml:space="preserve"> one on </w:t>
      </w:r>
      <w:r w:rsidR="65C92F82">
        <w:rPr>
          <w:noProof/>
        </w:rPr>
        <w:t xml:space="preserve">the </w:t>
      </w:r>
      <w:r>
        <w:rPr>
          <w:noProof/>
        </w:rPr>
        <w:t>T</w:t>
      </w:r>
      <w:r w:rsidR="65C92F82">
        <w:rPr>
          <w:noProof/>
        </w:rPr>
        <w:t xml:space="preserve">yre </w:t>
      </w:r>
      <w:r>
        <w:rPr>
          <w:noProof/>
        </w:rPr>
        <w:t>L</w:t>
      </w:r>
      <w:r w:rsidR="65C92F82">
        <w:rPr>
          <w:noProof/>
        </w:rPr>
        <w:t xml:space="preserve">abelling </w:t>
      </w:r>
      <w:r>
        <w:rPr>
          <w:noProof/>
        </w:rPr>
        <w:t>R</w:t>
      </w:r>
      <w:r w:rsidR="65C92F82">
        <w:rPr>
          <w:noProof/>
        </w:rPr>
        <w:t>egulation</w:t>
      </w:r>
      <w:r>
        <w:rPr>
          <w:noProof/>
        </w:rPr>
        <w:t xml:space="preserve"> which are </w:t>
      </w:r>
      <w:r w:rsidR="201B9F7D">
        <w:rPr>
          <w:noProof/>
        </w:rPr>
        <w:t>publicly</w:t>
      </w:r>
      <w:r w:rsidR="4FE9186B">
        <w:rPr>
          <w:noProof/>
        </w:rPr>
        <w:t xml:space="preserve"> available</w:t>
      </w:r>
      <w:r w:rsidR="22F1E59C" w:rsidRPr="7AA2A748">
        <w:rPr>
          <w:rStyle w:val="FootnoteReference"/>
          <w:rFonts w:eastAsiaTheme="minorEastAsia"/>
          <w:noProof/>
        </w:rPr>
        <w:footnoteReference w:id="20"/>
      </w:r>
      <w:r w:rsidR="5496E36D" w:rsidRPr="2DF3AD83">
        <w:rPr>
          <w:rStyle w:val="FootnoteReference"/>
          <w:noProof/>
          <w:vertAlign w:val="baseline"/>
        </w:rPr>
        <w:t>.</w:t>
      </w:r>
    </w:p>
    <w:p w14:paraId="7773F3EE" w14:textId="77777777" w:rsidR="00536923" w:rsidRDefault="4D8705D3" w:rsidP="6A93B65A">
      <w:pPr>
        <w:rPr>
          <w:noProof/>
        </w:rPr>
      </w:pPr>
      <w:r>
        <w:rPr>
          <w:noProof/>
        </w:rPr>
        <w:t>On 14 October 2025</w:t>
      </w:r>
      <w:r w:rsidR="1D7B0CA8">
        <w:rPr>
          <w:noProof/>
        </w:rPr>
        <w:t>,</w:t>
      </w:r>
      <w:r>
        <w:rPr>
          <w:noProof/>
        </w:rPr>
        <w:t xml:space="preserve"> a</w:t>
      </w:r>
      <w:r w:rsidR="6357F30F">
        <w:rPr>
          <w:noProof/>
        </w:rPr>
        <w:t>n</w:t>
      </w:r>
      <w:r w:rsidR="6357F30F" w:rsidRPr="2DF3AD83">
        <w:rPr>
          <w:b/>
          <w:bCs/>
          <w:noProof/>
        </w:rPr>
        <w:t xml:space="preserve"> implementation dialogue </w:t>
      </w:r>
      <w:r w:rsidR="6357F30F">
        <w:rPr>
          <w:noProof/>
        </w:rPr>
        <w:t xml:space="preserve">was held </w:t>
      </w:r>
      <w:r w:rsidR="188BD0BD">
        <w:rPr>
          <w:noProof/>
        </w:rPr>
        <w:t xml:space="preserve">involving </w:t>
      </w:r>
      <w:r w:rsidR="6357F30F">
        <w:rPr>
          <w:noProof/>
        </w:rPr>
        <w:t xml:space="preserve">23 organisations </w:t>
      </w:r>
      <w:r w:rsidR="7F4215F9">
        <w:rPr>
          <w:noProof/>
        </w:rPr>
        <w:t>covering</w:t>
      </w:r>
      <w:r w:rsidR="6357F30F">
        <w:rPr>
          <w:noProof/>
        </w:rPr>
        <w:t xml:space="preserve"> all stakeholder groups</w:t>
      </w:r>
      <w:r w:rsidR="104B33CB">
        <w:rPr>
          <w:noProof/>
        </w:rPr>
        <w:t>,</w:t>
      </w:r>
      <w:r w:rsidR="6357F30F">
        <w:rPr>
          <w:noProof/>
        </w:rPr>
        <w:t xml:space="preserve"> </w:t>
      </w:r>
      <w:r w:rsidR="0D30A29F">
        <w:rPr>
          <w:noProof/>
        </w:rPr>
        <w:t>as follows:</w:t>
      </w:r>
    </w:p>
    <w:p w14:paraId="3661ED05" w14:textId="77777777" w:rsidR="00536923" w:rsidRDefault="790A4064" w:rsidP="0037161B">
      <w:pPr>
        <w:pStyle w:val="Tiret0"/>
        <w:numPr>
          <w:ilvl w:val="0"/>
          <w:numId w:val="5"/>
        </w:numPr>
        <w:rPr>
          <w:noProof/>
        </w:rPr>
      </w:pPr>
      <w:r>
        <w:rPr>
          <w:noProof/>
        </w:rPr>
        <w:t>m</w:t>
      </w:r>
      <w:r w:rsidR="007938DC">
        <w:rPr>
          <w:noProof/>
        </w:rPr>
        <w:t>anufacturers: APPLiA, CEFACD, CEMEP, Digital Europe, EHI, EHPA, Eurovent, Lighting Europe, Tyre</w:t>
      </w:r>
      <w:r w:rsidR="003272EA">
        <w:rPr>
          <w:noProof/>
        </w:rPr>
        <w:t>s</w:t>
      </w:r>
      <w:r w:rsidR="007938DC">
        <w:rPr>
          <w:noProof/>
        </w:rPr>
        <w:t xml:space="preserve"> Europe</w:t>
      </w:r>
      <w:r w:rsidR="0C076C23">
        <w:rPr>
          <w:noProof/>
        </w:rPr>
        <w:t>;</w:t>
      </w:r>
    </w:p>
    <w:p w14:paraId="65CEA085" w14:textId="77777777" w:rsidR="00536923" w:rsidRDefault="543802DA" w:rsidP="01FF492F">
      <w:pPr>
        <w:pStyle w:val="Tiret0"/>
        <w:rPr>
          <w:noProof/>
        </w:rPr>
      </w:pPr>
      <w:r>
        <w:rPr>
          <w:noProof/>
        </w:rPr>
        <w:t>dealers</w:t>
      </w:r>
      <w:r w:rsidR="6357F30F">
        <w:rPr>
          <w:noProof/>
        </w:rPr>
        <w:t>: Ebay, EDRA-GHIN, E</w:t>
      </w:r>
      <w:r w:rsidR="7FED7E37">
        <w:rPr>
          <w:noProof/>
        </w:rPr>
        <w:t>u</w:t>
      </w:r>
      <w:r w:rsidR="6357F30F">
        <w:rPr>
          <w:noProof/>
        </w:rPr>
        <w:t>roCommerce, Independent Retail Europe</w:t>
      </w:r>
      <w:r w:rsidR="382539F5">
        <w:rPr>
          <w:noProof/>
        </w:rPr>
        <w:t>;</w:t>
      </w:r>
    </w:p>
    <w:p w14:paraId="42F10800" w14:textId="77777777" w:rsidR="00536923" w:rsidRDefault="3C62ECAA" w:rsidP="01FF492F">
      <w:pPr>
        <w:pStyle w:val="Tiret0"/>
        <w:rPr>
          <w:noProof/>
        </w:rPr>
      </w:pPr>
      <w:r>
        <w:rPr>
          <w:noProof/>
        </w:rPr>
        <w:t>i</w:t>
      </w:r>
      <w:r w:rsidR="6357F30F">
        <w:rPr>
          <w:noProof/>
        </w:rPr>
        <w:t>nstallers: GVP Europe</w:t>
      </w:r>
      <w:r w:rsidR="0F384BCF">
        <w:rPr>
          <w:noProof/>
        </w:rPr>
        <w:t>;</w:t>
      </w:r>
    </w:p>
    <w:p w14:paraId="33CCC13E" w14:textId="77777777" w:rsidR="00536923" w:rsidRDefault="1DABADFD" w:rsidP="6AA70C2F">
      <w:pPr>
        <w:pStyle w:val="Tiret0"/>
        <w:rPr>
          <w:noProof/>
        </w:rPr>
      </w:pPr>
      <w:r>
        <w:rPr>
          <w:noProof/>
        </w:rPr>
        <w:t>MSAs:</w:t>
      </w:r>
      <w:r w:rsidR="007938DC">
        <w:rPr>
          <w:noProof/>
        </w:rPr>
        <w:t xml:space="preserve"> </w:t>
      </w:r>
      <w:r w:rsidR="30884237">
        <w:rPr>
          <w:noProof/>
        </w:rPr>
        <w:t>t</w:t>
      </w:r>
      <w:r w:rsidR="007938DC">
        <w:rPr>
          <w:noProof/>
        </w:rPr>
        <w:t>he chair of the Administrative Cooperation group for Eco-Design and Energy Labelling,</w:t>
      </w:r>
      <w:r w:rsidR="002424D0">
        <w:rPr>
          <w:noProof/>
        </w:rPr>
        <w:t xml:space="preserve"> </w:t>
      </w:r>
      <w:r w:rsidR="007938DC">
        <w:rPr>
          <w:noProof/>
        </w:rPr>
        <w:t>Independent market surveillance expert</w:t>
      </w:r>
      <w:r w:rsidR="4671A985">
        <w:rPr>
          <w:noProof/>
        </w:rPr>
        <w:t>s</w:t>
      </w:r>
      <w:r w:rsidR="007938DC">
        <w:rPr>
          <w:noProof/>
        </w:rPr>
        <w:t>, PROSAFE, RVO (NL</w:t>
      </w:r>
      <w:r w:rsidR="5E463D79">
        <w:rPr>
          <w:noProof/>
        </w:rPr>
        <w:t>)</w:t>
      </w:r>
      <w:r w:rsidR="4095800A">
        <w:rPr>
          <w:noProof/>
        </w:rPr>
        <w:t>;</w:t>
      </w:r>
    </w:p>
    <w:p w14:paraId="511E27D0" w14:textId="77777777" w:rsidR="00536923" w:rsidRDefault="634E3B9B" w:rsidP="24C38440">
      <w:pPr>
        <w:pStyle w:val="Tiret0"/>
        <w:rPr>
          <w:noProof/>
        </w:rPr>
      </w:pPr>
      <w:r>
        <w:rPr>
          <w:noProof/>
        </w:rPr>
        <w:t>Non-governmental organisations (</w:t>
      </w:r>
      <w:r w:rsidR="1E810C15">
        <w:rPr>
          <w:noProof/>
        </w:rPr>
        <w:t>NGOs</w:t>
      </w:r>
      <w:r w:rsidR="5CB15A9F">
        <w:rPr>
          <w:noProof/>
        </w:rPr>
        <w:t>)</w:t>
      </w:r>
      <w:r w:rsidR="1E810C15">
        <w:rPr>
          <w:noProof/>
        </w:rPr>
        <w:t>/</w:t>
      </w:r>
      <w:r w:rsidR="3E10E7B8">
        <w:rPr>
          <w:noProof/>
        </w:rPr>
        <w:t>t</w:t>
      </w:r>
      <w:r w:rsidR="1E810C15">
        <w:rPr>
          <w:noProof/>
        </w:rPr>
        <w:t>hinktanks/consumer</w:t>
      </w:r>
      <w:r w:rsidR="43418FA3">
        <w:rPr>
          <w:noProof/>
        </w:rPr>
        <w:t xml:space="preserve"> associations</w:t>
      </w:r>
      <w:r w:rsidR="1E810C15">
        <w:rPr>
          <w:noProof/>
        </w:rPr>
        <w:t>: BEUC, CLASP, ECOS, EEB</w:t>
      </w:r>
      <w:r w:rsidR="0204EC75">
        <w:rPr>
          <w:noProof/>
        </w:rPr>
        <w:t>;</w:t>
      </w:r>
      <w:r w:rsidR="575D406A">
        <w:rPr>
          <w:noProof/>
        </w:rPr>
        <w:t xml:space="preserve"> and</w:t>
      </w:r>
      <w:r w:rsidR="1E810C15">
        <w:rPr>
          <w:noProof/>
        </w:rPr>
        <w:t xml:space="preserve"> </w:t>
      </w:r>
    </w:p>
    <w:p w14:paraId="0CEA2A90" w14:textId="77777777" w:rsidR="00536923" w:rsidRDefault="6F0B62E5" w:rsidP="2B790559">
      <w:pPr>
        <w:pStyle w:val="Tiret0"/>
        <w:rPr>
          <w:noProof/>
        </w:rPr>
      </w:pPr>
      <w:r>
        <w:rPr>
          <w:noProof/>
        </w:rPr>
        <w:t>o</w:t>
      </w:r>
      <w:r w:rsidR="007938DC">
        <w:rPr>
          <w:noProof/>
        </w:rPr>
        <w:t>thers: SME United.</w:t>
      </w:r>
    </w:p>
    <w:p w14:paraId="0E6F7B2E" w14:textId="77777777" w:rsidR="00536923" w:rsidRDefault="632C320A" w:rsidP="58644431">
      <w:pPr>
        <w:rPr>
          <w:noProof/>
        </w:rPr>
      </w:pPr>
      <w:r>
        <w:rPr>
          <w:noProof/>
        </w:rPr>
        <w:t>Following the</w:t>
      </w:r>
      <w:r w:rsidR="3064F777">
        <w:rPr>
          <w:noProof/>
        </w:rPr>
        <w:t xml:space="preserve"> implementation dialogue, a </w:t>
      </w:r>
      <w:r w:rsidR="3064F777" w:rsidRPr="58644431">
        <w:rPr>
          <w:b/>
          <w:bCs/>
          <w:noProof/>
        </w:rPr>
        <w:t>reality check meeting</w:t>
      </w:r>
      <w:r w:rsidR="3064F777">
        <w:rPr>
          <w:noProof/>
        </w:rPr>
        <w:t xml:space="preserve"> was convened in December 2025. Participation was open to the public (</w:t>
      </w:r>
      <w:r w:rsidR="7D281ADF">
        <w:rPr>
          <w:noProof/>
        </w:rPr>
        <w:t>and announced on the website of the Commission’s Directorate-General for Energy). Invitations were sent to the Consultation Forum, the Administrative Cooperation Group for Ecodesign and Energy Labelling and the Administrative Cooperation Group for Tyres Labelling</w:t>
      </w:r>
      <w:r w:rsidRPr="44C6C947">
        <w:rPr>
          <w:rStyle w:val="FootnoteReference"/>
          <w:rFonts w:eastAsiaTheme="minorEastAsia"/>
          <w:noProof/>
        </w:rPr>
        <w:footnoteReference w:id="21"/>
      </w:r>
      <w:r w:rsidR="7EBACBD4">
        <w:rPr>
          <w:noProof/>
        </w:rPr>
        <w:t xml:space="preserve">. </w:t>
      </w:r>
    </w:p>
    <w:p w14:paraId="65D55545" w14:textId="77777777" w:rsidR="00536923" w:rsidRDefault="6357F30F">
      <w:pPr>
        <w:rPr>
          <w:noProof/>
        </w:rPr>
      </w:pPr>
      <w:r>
        <w:rPr>
          <w:noProof/>
        </w:rPr>
        <w:t xml:space="preserve">The reality check </w:t>
      </w:r>
      <w:r w:rsidR="56BA8898">
        <w:rPr>
          <w:noProof/>
        </w:rPr>
        <w:t xml:space="preserve">meeting </w:t>
      </w:r>
      <w:r w:rsidR="0CFB255A">
        <w:rPr>
          <w:noProof/>
        </w:rPr>
        <w:t>brought together</w:t>
      </w:r>
      <w:r>
        <w:rPr>
          <w:noProof/>
        </w:rPr>
        <w:t xml:space="preserve"> around 1</w:t>
      </w:r>
      <w:r w:rsidR="3BDE80E7">
        <w:rPr>
          <w:noProof/>
        </w:rPr>
        <w:t>6</w:t>
      </w:r>
      <w:r>
        <w:rPr>
          <w:noProof/>
        </w:rPr>
        <w:t>0 participants in person and online. Participants were mainly manufacturers</w:t>
      </w:r>
      <w:r w:rsidR="6064FDD7">
        <w:rPr>
          <w:noProof/>
        </w:rPr>
        <w:t xml:space="preserve"> </w:t>
      </w:r>
      <w:r>
        <w:rPr>
          <w:noProof/>
        </w:rPr>
        <w:t>(40%), M</w:t>
      </w:r>
      <w:r w:rsidR="4CEBE55D">
        <w:rPr>
          <w:noProof/>
        </w:rPr>
        <w:t xml:space="preserve">ember </w:t>
      </w:r>
      <w:r>
        <w:rPr>
          <w:noProof/>
        </w:rPr>
        <w:t>S</w:t>
      </w:r>
      <w:r w:rsidR="4CEBE55D">
        <w:rPr>
          <w:noProof/>
        </w:rPr>
        <w:t>tate</w:t>
      </w:r>
      <w:r>
        <w:rPr>
          <w:noProof/>
        </w:rPr>
        <w:t xml:space="preserve">/enforcement authorities (30%), consumers/NGOs/think tanks </w:t>
      </w:r>
      <w:r w:rsidR="56BA8898">
        <w:rPr>
          <w:noProof/>
        </w:rPr>
        <w:t>(</w:t>
      </w:r>
      <w:r>
        <w:rPr>
          <w:noProof/>
        </w:rPr>
        <w:t>7 %,</w:t>
      </w:r>
      <w:r w:rsidR="56BA8898">
        <w:rPr>
          <w:noProof/>
        </w:rPr>
        <w:t>)</w:t>
      </w:r>
      <w:r w:rsidR="06E58FBA">
        <w:rPr>
          <w:noProof/>
        </w:rPr>
        <w:t xml:space="preserve">. Only </w:t>
      </w:r>
      <w:r>
        <w:rPr>
          <w:noProof/>
        </w:rPr>
        <w:t>one retail representative</w:t>
      </w:r>
      <w:r w:rsidR="299D2C97">
        <w:rPr>
          <w:noProof/>
        </w:rPr>
        <w:t xml:space="preserve"> attended.</w:t>
      </w:r>
    </w:p>
    <w:p w14:paraId="443535CC" w14:textId="77777777" w:rsidR="00536923" w:rsidRDefault="7A7AA1A6" w:rsidP="5F74E571">
      <w:pPr>
        <w:spacing w:before="0" w:after="200"/>
        <w:rPr>
          <w:noProof/>
        </w:rPr>
      </w:pPr>
      <w:r w:rsidRPr="7AA2A748">
        <w:rPr>
          <w:rFonts w:eastAsia="Times New Roman"/>
          <w:noProof/>
          <w:color w:val="000000" w:themeColor="text1"/>
        </w:rPr>
        <w:t xml:space="preserve">The </w:t>
      </w:r>
      <w:r w:rsidR="30AA02BD" w:rsidRPr="7AA2A748">
        <w:rPr>
          <w:rFonts w:eastAsia="Times New Roman"/>
          <w:noProof/>
          <w:color w:val="000000" w:themeColor="text1"/>
        </w:rPr>
        <w:t>agenda of the real</w:t>
      </w:r>
      <w:r w:rsidR="725A7738" w:rsidRPr="7AA2A748">
        <w:rPr>
          <w:rFonts w:eastAsia="Times New Roman"/>
          <w:noProof/>
          <w:color w:val="000000" w:themeColor="text1"/>
        </w:rPr>
        <w:t>i</w:t>
      </w:r>
      <w:r w:rsidR="30AA02BD" w:rsidRPr="7AA2A748">
        <w:rPr>
          <w:rFonts w:eastAsia="Times New Roman"/>
          <w:noProof/>
          <w:color w:val="000000" w:themeColor="text1"/>
        </w:rPr>
        <w:t xml:space="preserve">ty check meeting </w:t>
      </w:r>
      <w:r w:rsidR="4E538187" w:rsidRPr="7AA2A748">
        <w:rPr>
          <w:rFonts w:eastAsia="Times New Roman"/>
          <w:noProof/>
          <w:color w:val="000000" w:themeColor="text1"/>
        </w:rPr>
        <w:t>covered techni</w:t>
      </w:r>
      <w:r w:rsidR="53E3189D" w:rsidRPr="7AA2A748">
        <w:rPr>
          <w:rFonts w:eastAsia="Times New Roman"/>
          <w:noProof/>
          <w:color w:val="000000" w:themeColor="text1"/>
        </w:rPr>
        <w:t>c</w:t>
      </w:r>
      <w:r w:rsidR="4E538187" w:rsidRPr="7AA2A748">
        <w:rPr>
          <w:rFonts w:eastAsia="Times New Roman"/>
          <w:noProof/>
          <w:color w:val="000000" w:themeColor="text1"/>
        </w:rPr>
        <w:t>al aspects</w:t>
      </w:r>
      <w:r w:rsidRPr="7AA2A748">
        <w:rPr>
          <w:rFonts w:eastAsia="Times New Roman"/>
          <w:noProof/>
          <w:color w:val="000000" w:themeColor="text1"/>
        </w:rPr>
        <w:t xml:space="preserve"> o</w:t>
      </w:r>
      <w:r w:rsidR="21CD6E91" w:rsidRPr="7AA2A748">
        <w:rPr>
          <w:rFonts w:eastAsia="Times New Roman"/>
          <w:noProof/>
          <w:color w:val="000000" w:themeColor="text1"/>
        </w:rPr>
        <w:t>f</w:t>
      </w:r>
      <w:r w:rsidRPr="7AA2A748">
        <w:rPr>
          <w:rFonts w:eastAsia="Times New Roman"/>
          <w:noProof/>
          <w:color w:val="000000" w:themeColor="text1"/>
        </w:rPr>
        <w:t xml:space="preserve"> measures that could be envisaged </w:t>
      </w:r>
      <w:r w:rsidR="35086660" w:rsidRPr="7AA2A748">
        <w:rPr>
          <w:rFonts w:eastAsia="Times New Roman"/>
          <w:noProof/>
          <w:color w:val="000000" w:themeColor="text1"/>
        </w:rPr>
        <w:t xml:space="preserve">to make </w:t>
      </w:r>
      <w:r w:rsidR="2BBA2D51" w:rsidRPr="7AA2A748">
        <w:rPr>
          <w:rFonts w:eastAsia="Times New Roman"/>
          <w:noProof/>
          <w:color w:val="000000" w:themeColor="text1"/>
        </w:rPr>
        <w:t xml:space="preserve">the </w:t>
      </w:r>
      <w:r w:rsidR="35086660" w:rsidRPr="7AA2A748">
        <w:rPr>
          <w:rFonts w:eastAsia="Times New Roman"/>
          <w:noProof/>
          <w:color w:val="000000" w:themeColor="text1"/>
        </w:rPr>
        <w:t xml:space="preserve">rules </w:t>
      </w:r>
      <w:r w:rsidRPr="7AA2A748">
        <w:rPr>
          <w:rFonts w:eastAsia="Times New Roman"/>
          <w:noProof/>
          <w:color w:val="000000" w:themeColor="text1"/>
        </w:rPr>
        <w:t>under the</w:t>
      </w:r>
      <w:r w:rsidR="57BFE28B" w:rsidRPr="7AA2A748">
        <w:rPr>
          <w:rFonts w:eastAsia="Times New Roman"/>
          <w:noProof/>
          <w:color w:val="000000" w:themeColor="text1"/>
        </w:rPr>
        <w:t xml:space="preserve"> E</w:t>
      </w:r>
      <w:r w:rsidRPr="7AA2A748">
        <w:rPr>
          <w:rFonts w:eastAsia="Times New Roman"/>
          <w:noProof/>
          <w:color w:val="000000" w:themeColor="text1"/>
        </w:rPr>
        <w:t>nergy</w:t>
      </w:r>
      <w:r w:rsidR="57BFE28B" w:rsidRPr="7AA2A748">
        <w:rPr>
          <w:rFonts w:eastAsia="Times New Roman"/>
          <w:noProof/>
          <w:color w:val="000000" w:themeColor="text1"/>
        </w:rPr>
        <w:t xml:space="preserve"> Labelling and </w:t>
      </w:r>
      <w:r w:rsidR="752CDC14" w:rsidRPr="7AA2A748">
        <w:rPr>
          <w:rFonts w:eastAsia="Times New Roman"/>
          <w:noProof/>
          <w:color w:val="000000" w:themeColor="text1"/>
        </w:rPr>
        <w:t xml:space="preserve">the </w:t>
      </w:r>
      <w:r w:rsidR="57BFE28B" w:rsidRPr="7AA2A748">
        <w:rPr>
          <w:rFonts w:eastAsia="Times New Roman"/>
          <w:noProof/>
          <w:color w:val="000000" w:themeColor="text1"/>
        </w:rPr>
        <w:t>Tyre Labelling Regulation</w:t>
      </w:r>
      <w:r w:rsidR="001E5AB8" w:rsidRPr="7AA2A748">
        <w:rPr>
          <w:rFonts w:eastAsia="Times New Roman"/>
          <w:noProof/>
          <w:color w:val="000000" w:themeColor="text1"/>
        </w:rPr>
        <w:t xml:space="preserve"> </w:t>
      </w:r>
      <w:r w:rsidR="762D6CB5" w:rsidRPr="7AA2A748">
        <w:rPr>
          <w:rFonts w:eastAsia="Times New Roman"/>
          <w:noProof/>
          <w:color w:val="000000" w:themeColor="text1"/>
        </w:rPr>
        <w:t>simpler and more</w:t>
      </w:r>
      <w:r w:rsidR="379DAA3A" w:rsidRPr="7AA2A748">
        <w:rPr>
          <w:rFonts w:eastAsia="Times New Roman"/>
          <w:noProof/>
          <w:color w:val="000000" w:themeColor="text1"/>
        </w:rPr>
        <w:t xml:space="preserve"> </w:t>
      </w:r>
      <w:r w:rsidR="762D6CB5" w:rsidRPr="7AA2A748">
        <w:rPr>
          <w:rFonts w:eastAsia="Times New Roman"/>
          <w:noProof/>
          <w:color w:val="000000" w:themeColor="text1"/>
        </w:rPr>
        <w:t>effective.</w:t>
      </w:r>
      <w:r w:rsidR="7D02566A" w:rsidRPr="7AA2A748">
        <w:rPr>
          <w:rFonts w:eastAsia="Times New Roman"/>
          <w:noProof/>
          <w:color w:val="000000" w:themeColor="text1"/>
        </w:rPr>
        <w:t xml:space="preserve"> T</w:t>
      </w:r>
      <w:r w:rsidRPr="7AA2A748">
        <w:rPr>
          <w:rFonts w:eastAsia="Times New Roman"/>
          <w:noProof/>
          <w:color w:val="000000" w:themeColor="text1"/>
        </w:rPr>
        <w:t xml:space="preserve">he Commission presented two non-papers to structure the discussion. The agenda included a more in-depth exchange on </w:t>
      </w:r>
      <w:r w:rsidR="012B3B63" w:rsidRPr="7AA2A748">
        <w:rPr>
          <w:rFonts w:eastAsia="Times New Roman"/>
          <w:noProof/>
          <w:color w:val="000000" w:themeColor="text1"/>
        </w:rPr>
        <w:t xml:space="preserve">a </w:t>
      </w:r>
      <w:r w:rsidRPr="7AA2A748">
        <w:rPr>
          <w:rFonts w:eastAsia="Times New Roman"/>
          <w:noProof/>
          <w:color w:val="000000" w:themeColor="text1"/>
        </w:rPr>
        <w:t>suggestion</w:t>
      </w:r>
      <w:r w:rsidR="00A3D1FF" w:rsidRPr="7AA2A748">
        <w:rPr>
          <w:rFonts w:eastAsia="Times New Roman"/>
          <w:noProof/>
          <w:color w:val="000000" w:themeColor="text1"/>
        </w:rPr>
        <w:t xml:space="preserve"> from APPLiA</w:t>
      </w:r>
      <w:r w:rsidRPr="7AA2A748">
        <w:rPr>
          <w:rFonts w:eastAsia="Times New Roman"/>
          <w:noProof/>
          <w:color w:val="000000" w:themeColor="text1"/>
        </w:rPr>
        <w:t xml:space="preserve"> to move to </w:t>
      </w:r>
      <w:r w:rsidR="5DD65989" w:rsidRPr="7AA2A748">
        <w:rPr>
          <w:rFonts w:eastAsia="Times New Roman"/>
          <w:noProof/>
          <w:color w:val="000000" w:themeColor="text1"/>
        </w:rPr>
        <w:t xml:space="preserve">a </w:t>
      </w:r>
      <w:r w:rsidR="00896191">
        <w:rPr>
          <w:rFonts w:eastAsia="Times New Roman"/>
          <w:noProof/>
          <w:color w:val="000000" w:themeColor="text1"/>
        </w:rPr>
        <w:t>‘</w:t>
      </w:r>
      <w:r w:rsidRPr="7AA2A748">
        <w:rPr>
          <w:rFonts w:eastAsia="Times New Roman"/>
          <w:noProof/>
          <w:color w:val="000000" w:themeColor="text1"/>
        </w:rPr>
        <w:t>digital by default</w:t>
      </w:r>
      <w:r w:rsidR="00896191">
        <w:rPr>
          <w:rFonts w:eastAsia="Times New Roman"/>
          <w:noProof/>
          <w:color w:val="000000" w:themeColor="text1"/>
        </w:rPr>
        <w:t>’</w:t>
      </w:r>
      <w:r w:rsidRPr="7AA2A748">
        <w:rPr>
          <w:rFonts w:eastAsia="Times New Roman"/>
          <w:noProof/>
          <w:color w:val="000000" w:themeColor="text1"/>
        </w:rPr>
        <w:t xml:space="preserve"> </w:t>
      </w:r>
      <w:r w:rsidR="38C5C702" w:rsidRPr="7AA2A748">
        <w:rPr>
          <w:rFonts w:eastAsia="Times New Roman"/>
          <w:noProof/>
          <w:color w:val="000000" w:themeColor="text1"/>
        </w:rPr>
        <w:t>app</w:t>
      </w:r>
      <w:r w:rsidR="7C1B8BF8" w:rsidRPr="7AA2A748">
        <w:rPr>
          <w:rFonts w:eastAsia="Times New Roman"/>
          <w:noProof/>
          <w:color w:val="000000" w:themeColor="text1"/>
        </w:rPr>
        <w:t>r</w:t>
      </w:r>
      <w:r w:rsidR="4A1AD595" w:rsidRPr="7AA2A748">
        <w:rPr>
          <w:rFonts w:eastAsia="Times New Roman"/>
          <w:noProof/>
          <w:color w:val="000000" w:themeColor="text1"/>
        </w:rPr>
        <w:t>o</w:t>
      </w:r>
      <w:r w:rsidR="38C5C702" w:rsidRPr="7AA2A748">
        <w:rPr>
          <w:rFonts w:eastAsia="Times New Roman"/>
          <w:noProof/>
          <w:color w:val="000000" w:themeColor="text1"/>
        </w:rPr>
        <w:t xml:space="preserve">ach </w:t>
      </w:r>
      <w:r w:rsidRPr="7AA2A748">
        <w:rPr>
          <w:rFonts w:eastAsia="Times New Roman"/>
          <w:noProof/>
          <w:color w:val="000000" w:themeColor="text1"/>
        </w:rPr>
        <w:t>for the energy label</w:t>
      </w:r>
      <w:r w:rsidR="61D14B41" w:rsidRPr="7AA2A748">
        <w:rPr>
          <w:rFonts w:eastAsia="Times New Roman"/>
          <w:noProof/>
          <w:color w:val="000000" w:themeColor="text1"/>
        </w:rPr>
        <w:t>,</w:t>
      </w:r>
      <w:r w:rsidR="10835DB0" w:rsidRPr="7AA2A748">
        <w:rPr>
          <w:rFonts w:eastAsia="Times New Roman"/>
          <w:noProof/>
          <w:color w:val="000000" w:themeColor="text1"/>
        </w:rPr>
        <w:t xml:space="preserve"> which was rejected by other stakeholder groups</w:t>
      </w:r>
      <w:r w:rsidRPr="7AA2A748">
        <w:rPr>
          <w:rFonts w:eastAsia="Times New Roman"/>
          <w:noProof/>
          <w:color w:val="000000" w:themeColor="text1"/>
        </w:rPr>
        <w:t xml:space="preserve">. </w:t>
      </w:r>
      <w:r w:rsidR="697468D0" w:rsidRPr="7AA2A748">
        <w:rPr>
          <w:rFonts w:eastAsia="Times New Roman"/>
          <w:noProof/>
          <w:color w:val="000000" w:themeColor="text1"/>
        </w:rPr>
        <w:t>One of the main outcomes of the discussion was strong support for an approach that gives flexibility to determine, on a product-specific basis, the most appropriate way to provide the label</w:t>
      </w:r>
      <w:r w:rsidR="4BA5E011" w:rsidRPr="7AA2A748">
        <w:rPr>
          <w:rFonts w:eastAsia="Times New Roman"/>
          <w:noProof/>
          <w:color w:val="000000" w:themeColor="text1"/>
        </w:rPr>
        <w:t xml:space="preserve"> with </w:t>
      </w:r>
      <w:r w:rsidR="00896191">
        <w:rPr>
          <w:rFonts w:eastAsia="Times New Roman"/>
          <w:noProof/>
          <w:color w:val="000000" w:themeColor="text1"/>
        </w:rPr>
        <w:t>individual</w:t>
      </w:r>
      <w:r w:rsidR="4BA5E011" w:rsidRPr="7AA2A748">
        <w:rPr>
          <w:rFonts w:eastAsia="Times New Roman"/>
          <w:noProof/>
          <w:color w:val="000000" w:themeColor="text1"/>
        </w:rPr>
        <w:t xml:space="preserve"> products</w:t>
      </w:r>
      <w:r w:rsidR="697468D0" w:rsidRPr="7AA2A748">
        <w:rPr>
          <w:rFonts w:eastAsia="Times New Roman"/>
          <w:noProof/>
          <w:color w:val="000000" w:themeColor="text1"/>
        </w:rPr>
        <w:t xml:space="preserve">. There was also broad agreement that the transition between labels </w:t>
      </w:r>
      <w:r w:rsidR="5DFFD5C2" w:rsidRPr="7AA2A748">
        <w:rPr>
          <w:rFonts w:eastAsia="Times New Roman"/>
          <w:noProof/>
          <w:color w:val="000000" w:themeColor="text1"/>
        </w:rPr>
        <w:t xml:space="preserve">in case of rescaling </w:t>
      </w:r>
      <w:r w:rsidR="697468D0" w:rsidRPr="7AA2A748">
        <w:rPr>
          <w:rFonts w:eastAsia="Times New Roman"/>
          <w:noProof/>
          <w:color w:val="000000" w:themeColor="text1"/>
        </w:rPr>
        <w:t>could be simplified. Two national authorities and Tyres Europe were the main stakeholders providing input on possible simplifications to the Tyre Labelling Regulation.</w:t>
      </w:r>
    </w:p>
    <w:p w14:paraId="485DA501" w14:textId="77777777" w:rsidR="00536923" w:rsidRDefault="1E810C15" w:rsidP="2DF3AD83">
      <w:pPr>
        <w:spacing w:before="0" w:after="200"/>
        <w:rPr>
          <w:noProof/>
        </w:rPr>
      </w:pPr>
      <w:r>
        <w:rPr>
          <w:noProof/>
        </w:rPr>
        <w:t xml:space="preserve">A </w:t>
      </w:r>
      <w:r w:rsidRPr="2DF3AD83">
        <w:rPr>
          <w:b/>
          <w:bCs/>
          <w:noProof/>
        </w:rPr>
        <w:t>call for evidence</w:t>
      </w:r>
      <w:r>
        <w:rPr>
          <w:noProof/>
        </w:rPr>
        <w:t xml:space="preserve"> was open for feedback from</w:t>
      </w:r>
      <w:r w:rsidR="06E31340" w:rsidDel="1E810C15">
        <w:rPr>
          <w:noProof/>
        </w:rPr>
        <w:t xml:space="preserve"> </w:t>
      </w:r>
      <w:r>
        <w:rPr>
          <w:noProof/>
        </w:rPr>
        <w:t>12 February 2026 to 12 March 2026</w:t>
      </w:r>
      <w:r w:rsidR="3B685523">
        <w:rPr>
          <w:noProof/>
        </w:rPr>
        <w:t>. It</w:t>
      </w:r>
      <w:r w:rsidR="310D497D">
        <w:rPr>
          <w:noProof/>
        </w:rPr>
        <w:t xml:space="preserve"> received 58 responses</w:t>
      </w:r>
      <w:r w:rsidR="27A74BE2">
        <w:rPr>
          <w:noProof/>
        </w:rPr>
        <w:t>,</w:t>
      </w:r>
      <w:r w:rsidR="310D497D">
        <w:rPr>
          <w:noProof/>
        </w:rPr>
        <w:t xml:space="preserve"> </w:t>
      </w:r>
      <w:r w:rsidR="3CF2D23B">
        <w:rPr>
          <w:noProof/>
        </w:rPr>
        <w:t>half of them</w:t>
      </w:r>
      <w:r w:rsidR="310D497D">
        <w:rPr>
          <w:noProof/>
        </w:rPr>
        <w:t xml:space="preserve"> from </w:t>
      </w:r>
      <w:r w:rsidR="396191E0">
        <w:rPr>
          <w:noProof/>
        </w:rPr>
        <w:t>m</w:t>
      </w:r>
      <w:r w:rsidR="18D52671">
        <w:rPr>
          <w:noProof/>
        </w:rPr>
        <w:t>anufacturers</w:t>
      </w:r>
      <w:r w:rsidR="4A2288CA">
        <w:rPr>
          <w:noProof/>
        </w:rPr>
        <w:t xml:space="preserve">. </w:t>
      </w:r>
      <w:r w:rsidR="6F230F20">
        <w:rPr>
          <w:noProof/>
        </w:rPr>
        <w:t xml:space="preserve">There was also a 75 % overlap with participants </w:t>
      </w:r>
      <w:r w:rsidR="4E073024">
        <w:rPr>
          <w:noProof/>
        </w:rPr>
        <w:t>in</w:t>
      </w:r>
      <w:r w:rsidR="6F230F20">
        <w:rPr>
          <w:noProof/>
        </w:rPr>
        <w:t xml:space="preserve"> the reality check meeting.</w:t>
      </w:r>
      <w:r w:rsidR="6B4E32F3">
        <w:rPr>
          <w:noProof/>
        </w:rPr>
        <w:t xml:space="preserve"> </w:t>
      </w:r>
      <w:r w:rsidR="0E17B094">
        <w:rPr>
          <w:noProof/>
        </w:rPr>
        <w:t xml:space="preserve">The submissions </w:t>
      </w:r>
      <w:r w:rsidR="62C02A1A">
        <w:rPr>
          <w:noProof/>
        </w:rPr>
        <w:t xml:space="preserve">broadly </w:t>
      </w:r>
      <w:r w:rsidR="0E17B094">
        <w:rPr>
          <w:noProof/>
        </w:rPr>
        <w:t>confirmed the stakeholder groups</w:t>
      </w:r>
      <w:r w:rsidR="00896191">
        <w:rPr>
          <w:noProof/>
        </w:rPr>
        <w:t>’</w:t>
      </w:r>
      <w:r w:rsidR="5CA034B8">
        <w:rPr>
          <w:noProof/>
        </w:rPr>
        <w:t xml:space="preserve"> previously known positions</w:t>
      </w:r>
      <w:r w:rsidR="0E17B094">
        <w:rPr>
          <w:noProof/>
        </w:rPr>
        <w:t xml:space="preserve">. </w:t>
      </w:r>
      <w:r>
        <w:rPr>
          <w:noProof/>
        </w:rPr>
        <w:t>For more details</w:t>
      </w:r>
      <w:r w:rsidR="4F047D00">
        <w:rPr>
          <w:noProof/>
        </w:rPr>
        <w:t xml:space="preserve"> on all consultation steps</w:t>
      </w:r>
      <w:r>
        <w:rPr>
          <w:noProof/>
        </w:rPr>
        <w:t xml:space="preserve">, </w:t>
      </w:r>
      <w:r w:rsidR="096F2914">
        <w:rPr>
          <w:noProof/>
        </w:rPr>
        <w:t>see</w:t>
      </w:r>
      <w:r>
        <w:rPr>
          <w:noProof/>
        </w:rPr>
        <w:t xml:space="preserve"> Annex 2 (</w:t>
      </w:r>
      <w:r w:rsidR="5B22447F">
        <w:rPr>
          <w:noProof/>
        </w:rPr>
        <w:t>s</w:t>
      </w:r>
      <w:r>
        <w:rPr>
          <w:noProof/>
        </w:rPr>
        <w:t xml:space="preserve">ynopsis report) </w:t>
      </w:r>
      <w:r w:rsidR="418842FD">
        <w:rPr>
          <w:noProof/>
        </w:rPr>
        <w:t>to</w:t>
      </w:r>
      <w:r>
        <w:rPr>
          <w:noProof/>
        </w:rPr>
        <w:t xml:space="preserve"> the </w:t>
      </w:r>
      <w:r w:rsidR="2EC670DE">
        <w:rPr>
          <w:noProof/>
        </w:rPr>
        <w:t>i</w:t>
      </w:r>
      <w:r>
        <w:rPr>
          <w:noProof/>
        </w:rPr>
        <w:t xml:space="preserve">mpact </w:t>
      </w:r>
      <w:r w:rsidR="5DB3F6F2">
        <w:rPr>
          <w:noProof/>
        </w:rPr>
        <w:t>a</w:t>
      </w:r>
      <w:r>
        <w:rPr>
          <w:noProof/>
        </w:rPr>
        <w:t>ssessment.</w:t>
      </w:r>
    </w:p>
    <w:p w14:paraId="4B9005A8" w14:textId="77777777" w:rsidR="00536923" w:rsidRDefault="007938DC">
      <w:pPr>
        <w:pStyle w:val="ManualHeading2"/>
        <w:rPr>
          <w:noProof/>
        </w:rPr>
      </w:pPr>
      <w:r>
        <w:rPr>
          <w:noProof/>
        </w:rPr>
        <w:t>Collection and use of expertise</w:t>
      </w:r>
    </w:p>
    <w:p w14:paraId="6F35E641" w14:textId="77777777" w:rsidR="2459F17E" w:rsidRDefault="4976BB2F" w:rsidP="00832E5F">
      <w:pPr>
        <w:spacing w:before="0" w:after="200"/>
        <w:rPr>
          <w:noProof/>
        </w:rPr>
      </w:pPr>
      <w:r>
        <w:rPr>
          <w:noProof/>
        </w:rPr>
        <w:t xml:space="preserve">Evidence gathering was carried out </w:t>
      </w:r>
      <w:r w:rsidR="3F70B6FF">
        <w:rPr>
          <w:noProof/>
        </w:rPr>
        <w:t xml:space="preserve">by </w:t>
      </w:r>
      <w:r>
        <w:rPr>
          <w:noProof/>
        </w:rPr>
        <w:t xml:space="preserve">the Commission. </w:t>
      </w:r>
      <w:r w:rsidR="5B541A38">
        <w:rPr>
          <w:noProof/>
        </w:rPr>
        <w:t xml:space="preserve">In addition to </w:t>
      </w:r>
      <w:r>
        <w:rPr>
          <w:noProof/>
        </w:rPr>
        <w:t>stakeholder input, the analysis in th</w:t>
      </w:r>
      <w:r w:rsidR="0354E744">
        <w:rPr>
          <w:noProof/>
        </w:rPr>
        <w:t xml:space="preserve">e impact assessment and </w:t>
      </w:r>
      <w:r w:rsidR="3F70B6FF">
        <w:rPr>
          <w:noProof/>
        </w:rPr>
        <w:t>this</w:t>
      </w:r>
      <w:r w:rsidR="0354E744">
        <w:rPr>
          <w:noProof/>
        </w:rPr>
        <w:t xml:space="preserve"> proposal </w:t>
      </w:r>
      <w:r w:rsidR="37AEBB33">
        <w:rPr>
          <w:noProof/>
        </w:rPr>
        <w:t xml:space="preserve">are based </w:t>
      </w:r>
      <w:r w:rsidR="41DDE93D">
        <w:rPr>
          <w:noProof/>
        </w:rPr>
        <w:t xml:space="preserve">largely </w:t>
      </w:r>
      <w:r w:rsidR="0354E744">
        <w:rPr>
          <w:noProof/>
        </w:rPr>
        <w:t xml:space="preserve">on the two </w:t>
      </w:r>
      <w:r w:rsidR="4D6F00B6">
        <w:rPr>
          <w:noProof/>
        </w:rPr>
        <w:t>implementation</w:t>
      </w:r>
      <w:r w:rsidR="0354E744">
        <w:rPr>
          <w:noProof/>
        </w:rPr>
        <w:t xml:space="preserve"> reports and accompanying surveys</w:t>
      </w:r>
      <w:r w:rsidR="00896191">
        <w:rPr>
          <w:noProof/>
        </w:rPr>
        <w:t>,</w:t>
      </w:r>
      <w:r w:rsidR="546D01A9">
        <w:rPr>
          <w:noProof/>
        </w:rPr>
        <w:t xml:space="preserve"> and</w:t>
      </w:r>
      <w:r w:rsidR="4F486238">
        <w:rPr>
          <w:noProof/>
        </w:rPr>
        <w:t xml:space="preserve"> </w:t>
      </w:r>
      <w:r w:rsidR="3E9B57AD">
        <w:rPr>
          <w:noProof/>
        </w:rPr>
        <w:t>on</w:t>
      </w:r>
      <w:r w:rsidR="20BC3E16">
        <w:rPr>
          <w:noProof/>
        </w:rPr>
        <w:t xml:space="preserve"> </w:t>
      </w:r>
      <w:r w:rsidR="0354E744">
        <w:rPr>
          <w:noProof/>
        </w:rPr>
        <w:t>i</w:t>
      </w:r>
      <w:r>
        <w:rPr>
          <w:noProof/>
        </w:rPr>
        <w:t>nsights gathered from market surveillance,</w:t>
      </w:r>
      <w:r w:rsidR="00A24EDA">
        <w:rPr>
          <w:noProof/>
        </w:rPr>
        <w:t xml:space="preserve"> </w:t>
      </w:r>
      <w:r>
        <w:rPr>
          <w:noProof/>
        </w:rPr>
        <w:t xml:space="preserve">reports of </w:t>
      </w:r>
      <w:r w:rsidR="0F41D605">
        <w:rPr>
          <w:noProof/>
        </w:rPr>
        <w:t xml:space="preserve">national </w:t>
      </w:r>
      <w:r>
        <w:rPr>
          <w:noProof/>
        </w:rPr>
        <w:t>compliance activities carried out in 2024</w:t>
      </w:r>
      <w:r w:rsidR="5AFA092F">
        <w:rPr>
          <w:noProof/>
        </w:rPr>
        <w:t>,</w:t>
      </w:r>
      <w:r w:rsidR="03238A2C">
        <w:rPr>
          <w:noProof/>
        </w:rPr>
        <w:t xml:space="preserve"> </w:t>
      </w:r>
      <w:r>
        <w:rPr>
          <w:noProof/>
        </w:rPr>
        <w:t>analysis of EPREL</w:t>
      </w:r>
      <w:r w:rsidR="35D7A6A9">
        <w:rPr>
          <w:noProof/>
        </w:rPr>
        <w:t xml:space="preserve"> and ICSMS</w:t>
      </w:r>
      <w:r>
        <w:rPr>
          <w:noProof/>
        </w:rPr>
        <w:t xml:space="preserve"> statistics</w:t>
      </w:r>
      <w:r w:rsidR="1D1472EE">
        <w:rPr>
          <w:noProof/>
        </w:rPr>
        <w:t xml:space="preserve">, </w:t>
      </w:r>
      <w:r w:rsidR="35D7A6A9">
        <w:rPr>
          <w:noProof/>
        </w:rPr>
        <w:t>complaints received by the Commission</w:t>
      </w:r>
      <w:r w:rsidR="0F41D605">
        <w:rPr>
          <w:noProof/>
        </w:rPr>
        <w:t>,</w:t>
      </w:r>
      <w:r w:rsidR="35D7A6A9">
        <w:rPr>
          <w:noProof/>
        </w:rPr>
        <w:t xml:space="preserve"> </w:t>
      </w:r>
      <w:r w:rsidR="45C7F7FE">
        <w:rPr>
          <w:noProof/>
        </w:rPr>
        <w:t>publicly available</w:t>
      </w:r>
      <w:r w:rsidR="1D1472EE">
        <w:rPr>
          <w:noProof/>
        </w:rPr>
        <w:t xml:space="preserve"> </w:t>
      </w:r>
      <w:r w:rsidR="56FC2D30">
        <w:rPr>
          <w:noProof/>
        </w:rPr>
        <w:t>market</w:t>
      </w:r>
      <w:r w:rsidR="1D1472EE">
        <w:rPr>
          <w:noProof/>
        </w:rPr>
        <w:t xml:space="preserve"> data and research and findings from EU-funded projects </w:t>
      </w:r>
      <w:r>
        <w:rPr>
          <w:noProof/>
        </w:rPr>
        <w:t>supporting the implementation of the energy and tyre labelling frameworks</w:t>
      </w:r>
      <w:r w:rsidR="3B9E6DA8">
        <w:rPr>
          <w:noProof/>
        </w:rPr>
        <w:t xml:space="preserve">, </w:t>
      </w:r>
      <w:r>
        <w:rPr>
          <w:noProof/>
        </w:rPr>
        <w:t>in particular E</w:t>
      </w:r>
      <w:r w:rsidR="00896191">
        <w:rPr>
          <w:noProof/>
        </w:rPr>
        <w:t>E</w:t>
      </w:r>
      <w:r>
        <w:rPr>
          <w:noProof/>
        </w:rPr>
        <w:t>PLIANT Concerted Action</w:t>
      </w:r>
      <w:r w:rsidR="7BE54B5A" w:rsidRPr="2DF3AD83">
        <w:rPr>
          <w:rStyle w:val="FootnoteReference"/>
          <w:noProof/>
        </w:rPr>
        <w:footnoteReference w:id="22"/>
      </w:r>
      <w:r w:rsidR="1D437B21">
        <w:rPr>
          <w:noProof/>
        </w:rPr>
        <w:t xml:space="preserve"> </w:t>
      </w:r>
      <w:r>
        <w:rPr>
          <w:noProof/>
        </w:rPr>
        <w:t>and Compliance Services</w:t>
      </w:r>
      <w:r w:rsidR="7BE54B5A" w:rsidRPr="2DF3AD83">
        <w:rPr>
          <w:rStyle w:val="FootnoteReference"/>
          <w:noProof/>
        </w:rPr>
        <w:footnoteReference w:id="23"/>
      </w:r>
      <w:r w:rsidR="3F5EA881" w:rsidRPr="2DF3AD83">
        <w:rPr>
          <w:rStyle w:val="FootnoteReference"/>
          <w:noProof/>
          <w:vertAlign w:val="baseline"/>
        </w:rPr>
        <w:t xml:space="preserve">. </w:t>
      </w:r>
    </w:p>
    <w:p w14:paraId="01CF3EDB" w14:textId="77777777" w:rsidR="00536923" w:rsidRDefault="007938DC">
      <w:pPr>
        <w:pStyle w:val="ManualHeading2"/>
        <w:rPr>
          <w:noProof/>
        </w:rPr>
      </w:pPr>
      <w:r>
        <w:rPr>
          <w:noProof/>
        </w:rPr>
        <w:t>Impact assessment</w:t>
      </w:r>
    </w:p>
    <w:p w14:paraId="06AB1920" w14:textId="77777777" w:rsidR="00A64D20" w:rsidRDefault="1923ADD7">
      <w:pPr>
        <w:rPr>
          <w:noProof/>
        </w:rPr>
      </w:pPr>
      <w:r>
        <w:rPr>
          <w:noProof/>
        </w:rPr>
        <w:t>An impact assessment</w:t>
      </w:r>
      <w:r w:rsidR="06E31340">
        <w:rPr>
          <w:noProof/>
        </w:rPr>
        <w:t xml:space="preserve"> </w:t>
      </w:r>
      <w:r w:rsidR="515C51B9">
        <w:rPr>
          <w:noProof/>
        </w:rPr>
        <w:t>accompanies</w:t>
      </w:r>
      <w:r w:rsidR="3497A2F8">
        <w:rPr>
          <w:noProof/>
        </w:rPr>
        <w:t xml:space="preserve"> this</w:t>
      </w:r>
      <w:r w:rsidR="06E31340">
        <w:rPr>
          <w:noProof/>
        </w:rPr>
        <w:t xml:space="preserve"> proposal</w:t>
      </w:r>
      <w:r w:rsidR="00A64D20">
        <w:rPr>
          <w:noProof/>
        </w:rPr>
        <w:t xml:space="preserve"> </w:t>
      </w:r>
      <w:r w:rsidR="37EF983D">
        <w:rPr>
          <w:noProof/>
        </w:rPr>
        <w:t xml:space="preserve">and includes </w:t>
      </w:r>
      <w:r w:rsidR="00A64D20">
        <w:rPr>
          <w:noProof/>
        </w:rPr>
        <w:t xml:space="preserve">a comprehensive summary of stakeholder consultation activities. </w:t>
      </w:r>
    </w:p>
    <w:p w14:paraId="6CEF91A1" w14:textId="77777777" w:rsidR="00536923" w:rsidRDefault="1E810C15">
      <w:pPr>
        <w:rPr>
          <w:noProof/>
        </w:rPr>
      </w:pPr>
      <w:r>
        <w:rPr>
          <w:noProof/>
        </w:rPr>
        <w:t xml:space="preserve">It sets out the intervention logic and problems to be addressed by the </w:t>
      </w:r>
      <w:r w:rsidR="2A5EF523">
        <w:rPr>
          <w:noProof/>
        </w:rPr>
        <w:t>proposal</w:t>
      </w:r>
      <w:r w:rsidR="2345D3AB">
        <w:rPr>
          <w:noProof/>
        </w:rPr>
        <w:t xml:space="preserve"> and </w:t>
      </w:r>
      <w:r w:rsidR="599F5F13">
        <w:rPr>
          <w:noProof/>
        </w:rPr>
        <w:t xml:space="preserve">quantifies the </w:t>
      </w:r>
      <w:r w:rsidR="2345D3AB">
        <w:rPr>
          <w:noProof/>
        </w:rPr>
        <w:t xml:space="preserve">expected savings and costs in line with </w:t>
      </w:r>
      <w:r w:rsidR="7856C845">
        <w:rPr>
          <w:noProof/>
        </w:rPr>
        <w:t xml:space="preserve">the Commission </w:t>
      </w:r>
      <w:r w:rsidR="2345D3AB">
        <w:rPr>
          <w:noProof/>
        </w:rPr>
        <w:t>Better Regulation requirements</w:t>
      </w:r>
      <w:r w:rsidR="457A2D33">
        <w:rPr>
          <w:noProof/>
        </w:rPr>
        <w:t xml:space="preserve">, in particular the recently adopted </w:t>
      </w:r>
      <w:r w:rsidR="6B7B2308">
        <w:rPr>
          <w:noProof/>
        </w:rPr>
        <w:t>C</w:t>
      </w:r>
      <w:r w:rsidR="59CB5C06">
        <w:rPr>
          <w:noProof/>
        </w:rPr>
        <w:t>ommunication on</w:t>
      </w:r>
      <w:r w:rsidR="457A2D33">
        <w:rPr>
          <w:noProof/>
        </w:rPr>
        <w:t xml:space="preserve"> a simpler, clearer and better enforced </w:t>
      </w:r>
      <w:r w:rsidR="6C3EB786">
        <w:rPr>
          <w:noProof/>
        </w:rPr>
        <w:t xml:space="preserve">EU </w:t>
      </w:r>
      <w:r w:rsidR="457A2D33">
        <w:rPr>
          <w:noProof/>
        </w:rPr>
        <w:t xml:space="preserve">rulebook (COM (2026) 380). </w:t>
      </w:r>
      <w:r>
        <w:rPr>
          <w:noProof/>
        </w:rPr>
        <w:t xml:space="preserve">The </w:t>
      </w:r>
      <w:r w:rsidR="59CB5C06">
        <w:rPr>
          <w:noProof/>
        </w:rPr>
        <w:t xml:space="preserve">scrutiny meeting with the </w:t>
      </w:r>
      <w:r>
        <w:rPr>
          <w:noProof/>
        </w:rPr>
        <w:t>Regulatory Scrutiny Board</w:t>
      </w:r>
      <w:r w:rsidR="635F1649">
        <w:rPr>
          <w:noProof/>
        </w:rPr>
        <w:t xml:space="preserve"> (RSB)</w:t>
      </w:r>
      <w:r>
        <w:rPr>
          <w:noProof/>
        </w:rPr>
        <w:t xml:space="preserve"> </w:t>
      </w:r>
      <w:r w:rsidR="59CB5C06">
        <w:rPr>
          <w:noProof/>
        </w:rPr>
        <w:t xml:space="preserve">took place </w:t>
      </w:r>
      <w:r>
        <w:rPr>
          <w:noProof/>
        </w:rPr>
        <w:t xml:space="preserve">on </w:t>
      </w:r>
      <w:r w:rsidR="4BFBAF23">
        <w:rPr>
          <w:noProof/>
        </w:rPr>
        <w:t>20</w:t>
      </w:r>
      <w:r>
        <w:rPr>
          <w:noProof/>
        </w:rPr>
        <w:t xml:space="preserve"> May 2026 and </w:t>
      </w:r>
      <w:r w:rsidR="59CB5C06">
        <w:rPr>
          <w:noProof/>
        </w:rPr>
        <w:t xml:space="preserve">the </w:t>
      </w:r>
      <w:r w:rsidR="5C03F557">
        <w:rPr>
          <w:noProof/>
        </w:rPr>
        <w:t xml:space="preserve">impact assessment </w:t>
      </w:r>
      <w:r w:rsidR="7CB4346E">
        <w:rPr>
          <w:noProof/>
        </w:rPr>
        <w:t>received a non-qualified opinion on 22</w:t>
      </w:r>
      <w:r w:rsidR="7CB4346E" w:rsidRPr="2DF3AD83">
        <w:rPr>
          <w:noProof/>
          <w:vertAlign w:val="superscript"/>
        </w:rPr>
        <w:t xml:space="preserve"> </w:t>
      </w:r>
      <w:r w:rsidR="7CB4346E">
        <w:rPr>
          <w:noProof/>
        </w:rPr>
        <w:t>May 2026 which recommended to</w:t>
      </w:r>
      <w:r w:rsidR="457A2D33">
        <w:rPr>
          <w:noProof/>
        </w:rPr>
        <w:t xml:space="preserve"> improve</w:t>
      </w:r>
      <w:r w:rsidR="7CB4346E">
        <w:rPr>
          <w:noProof/>
        </w:rPr>
        <w:t xml:space="preserve">: </w:t>
      </w:r>
    </w:p>
    <w:p w14:paraId="3DB2B661" w14:textId="77777777" w:rsidR="00A64D20" w:rsidRDefault="00D56F6B" w:rsidP="00E01169">
      <w:pPr>
        <w:pStyle w:val="Point0"/>
        <w:rPr>
          <w:noProof/>
        </w:rPr>
      </w:pPr>
      <w:r>
        <w:rPr>
          <w:noProof/>
        </w:rPr>
        <w:t>(1)</w:t>
      </w:r>
      <w:r>
        <w:rPr>
          <w:noProof/>
        </w:rPr>
        <w:tab/>
        <w:t>t</w:t>
      </w:r>
      <w:r w:rsidR="00A64D20">
        <w:rPr>
          <w:noProof/>
        </w:rPr>
        <w:t>he analysis of non-compliance</w:t>
      </w:r>
      <w:r w:rsidR="00DC297D">
        <w:rPr>
          <w:noProof/>
        </w:rPr>
        <w:t>; and</w:t>
      </w:r>
    </w:p>
    <w:p w14:paraId="0C0B7D56" w14:textId="77777777" w:rsidR="00516290" w:rsidRDefault="457A2D33" w:rsidP="00896191">
      <w:pPr>
        <w:pStyle w:val="Point0"/>
        <w:rPr>
          <w:noProof/>
        </w:rPr>
      </w:pPr>
      <w:r>
        <w:rPr>
          <w:noProof/>
        </w:rPr>
        <w:t>(2)</w:t>
      </w:r>
      <w:r>
        <w:rPr>
          <w:noProof/>
        </w:rPr>
        <w:tab/>
        <w:t>the rationale and comparison of the two policy options and the social/consumer assessment.</w:t>
      </w:r>
    </w:p>
    <w:p w14:paraId="2FD3F468" w14:textId="77777777" w:rsidR="00516290" w:rsidRPr="008216D1" w:rsidRDefault="457A2D33">
      <w:pPr>
        <w:rPr>
          <w:noProof/>
        </w:rPr>
      </w:pPr>
      <w:r>
        <w:rPr>
          <w:noProof/>
        </w:rPr>
        <w:t>The impact assessment was reviewed in the light of</w:t>
      </w:r>
      <w:r w:rsidR="59CB5C06">
        <w:rPr>
          <w:noProof/>
        </w:rPr>
        <w:t xml:space="preserve"> </w:t>
      </w:r>
      <w:r>
        <w:rPr>
          <w:noProof/>
        </w:rPr>
        <w:t>the RSB’s quality checklist and its non-qualified opinion</w:t>
      </w:r>
      <w:r w:rsidR="2E1F34C7">
        <w:rPr>
          <w:noProof/>
        </w:rPr>
        <w:t>,</w:t>
      </w:r>
      <w:r>
        <w:rPr>
          <w:noProof/>
        </w:rPr>
        <w:t xml:space="preserve"> and a revised impact assessment was shared as part of the interservice consultation.</w:t>
      </w:r>
    </w:p>
    <w:p w14:paraId="7153FB0B" w14:textId="77777777" w:rsidR="00536923" w:rsidRDefault="007938DC">
      <w:pPr>
        <w:pStyle w:val="ManualHeading2"/>
        <w:rPr>
          <w:noProof/>
        </w:rPr>
      </w:pPr>
      <w:r>
        <w:rPr>
          <w:noProof/>
        </w:rPr>
        <w:t>Regulatory fitness and simplification</w:t>
      </w:r>
    </w:p>
    <w:p w14:paraId="4C5D245B" w14:textId="5D2E6B28" w:rsidR="009F1B14" w:rsidRDefault="25179120" w:rsidP="58644431">
      <w:pPr>
        <w:spacing w:before="0" w:after="240"/>
        <w:rPr>
          <w:noProof/>
        </w:rPr>
      </w:pPr>
      <w:r w:rsidRPr="7AA2A748">
        <w:rPr>
          <w:rFonts w:eastAsia="Times New Roman"/>
          <w:noProof/>
        </w:rPr>
        <w:t>The propos</w:t>
      </w:r>
      <w:r w:rsidR="6B2DE506" w:rsidRPr="7AA2A748">
        <w:rPr>
          <w:rFonts w:eastAsia="Times New Roman"/>
          <w:noProof/>
        </w:rPr>
        <w:t>al</w:t>
      </w:r>
      <w:r w:rsidRPr="7AA2A748">
        <w:rPr>
          <w:rFonts w:eastAsia="Times New Roman"/>
          <w:noProof/>
        </w:rPr>
        <w:t xml:space="preserve"> is in line with the REFIT objective</w:t>
      </w:r>
      <w:r w:rsidR="567C6184" w:rsidRPr="7AA2A748">
        <w:rPr>
          <w:rFonts w:eastAsia="Times New Roman"/>
          <w:noProof/>
        </w:rPr>
        <w:t>s. It</w:t>
      </w:r>
      <w:r w:rsidRPr="7AA2A748">
        <w:rPr>
          <w:rFonts w:eastAsia="Times New Roman"/>
          <w:noProof/>
        </w:rPr>
        <w:t xml:space="preserve"> </w:t>
      </w:r>
      <w:r w:rsidR="67FE16D9" w:rsidRPr="7AA2A748">
        <w:rPr>
          <w:rFonts w:eastAsia="Times New Roman"/>
          <w:noProof/>
        </w:rPr>
        <w:t xml:space="preserve">proposes </w:t>
      </w:r>
      <w:r w:rsidRPr="7AA2A748">
        <w:rPr>
          <w:rFonts w:eastAsia="Times New Roman"/>
          <w:noProof/>
        </w:rPr>
        <w:t xml:space="preserve">means to reduce compliance costs for suppliers and </w:t>
      </w:r>
      <w:r w:rsidR="543802DA">
        <w:rPr>
          <w:noProof/>
        </w:rPr>
        <w:t>dealers</w:t>
      </w:r>
      <w:r w:rsidR="28F8393E" w:rsidRPr="7AA2A748">
        <w:rPr>
          <w:rFonts w:eastAsia="Times New Roman"/>
          <w:noProof/>
        </w:rPr>
        <w:t xml:space="preserve">, </w:t>
      </w:r>
      <w:r w:rsidRPr="7AA2A748">
        <w:rPr>
          <w:rFonts w:eastAsia="Times New Roman"/>
          <w:noProof/>
        </w:rPr>
        <w:t xml:space="preserve">increase the benefits </w:t>
      </w:r>
      <w:r w:rsidR="21E3A851" w:rsidRPr="7AA2A748">
        <w:rPr>
          <w:rFonts w:eastAsia="Times New Roman"/>
          <w:noProof/>
        </w:rPr>
        <w:t xml:space="preserve">of </w:t>
      </w:r>
      <w:r w:rsidRPr="7AA2A748">
        <w:rPr>
          <w:rFonts w:eastAsia="Times New Roman"/>
          <w:noProof/>
        </w:rPr>
        <w:t xml:space="preserve">EPREL and improve </w:t>
      </w:r>
      <w:r w:rsidR="3FCAE22E" w:rsidRPr="7AA2A748">
        <w:rPr>
          <w:rFonts w:eastAsia="Times New Roman"/>
          <w:noProof/>
        </w:rPr>
        <w:t xml:space="preserve">the </w:t>
      </w:r>
      <w:r w:rsidRPr="7AA2A748">
        <w:rPr>
          <w:rFonts w:eastAsia="Times New Roman"/>
          <w:noProof/>
        </w:rPr>
        <w:t xml:space="preserve">effectiveness of MSAs. The </w:t>
      </w:r>
      <w:r w:rsidR="67FE16D9" w:rsidRPr="7AA2A748">
        <w:rPr>
          <w:rFonts w:eastAsia="Times New Roman"/>
          <w:noProof/>
        </w:rPr>
        <w:t xml:space="preserve">proposal </w:t>
      </w:r>
      <w:r w:rsidRPr="7AA2A748">
        <w:rPr>
          <w:rFonts w:eastAsia="Times New Roman"/>
          <w:noProof/>
        </w:rPr>
        <w:t xml:space="preserve">amends the existing </w:t>
      </w:r>
      <w:r w:rsidR="67FE16D9" w:rsidRPr="7AA2A748">
        <w:rPr>
          <w:rFonts w:eastAsia="Times New Roman"/>
          <w:noProof/>
        </w:rPr>
        <w:t>E</w:t>
      </w:r>
      <w:r w:rsidRPr="7AA2A748">
        <w:rPr>
          <w:rFonts w:eastAsia="Times New Roman"/>
          <w:noProof/>
        </w:rPr>
        <w:t xml:space="preserve">nergy </w:t>
      </w:r>
      <w:r w:rsidR="67FE16D9" w:rsidRPr="7AA2A748">
        <w:rPr>
          <w:rFonts w:eastAsia="Times New Roman"/>
          <w:noProof/>
        </w:rPr>
        <w:t>L</w:t>
      </w:r>
      <w:r w:rsidRPr="7AA2A748">
        <w:rPr>
          <w:rFonts w:eastAsia="Times New Roman"/>
          <w:noProof/>
        </w:rPr>
        <w:t xml:space="preserve">abelling and </w:t>
      </w:r>
      <w:r w:rsidR="67FE16D9" w:rsidRPr="7AA2A748">
        <w:rPr>
          <w:rFonts w:eastAsia="Times New Roman"/>
          <w:noProof/>
        </w:rPr>
        <w:t>T</w:t>
      </w:r>
      <w:r w:rsidRPr="7AA2A748">
        <w:rPr>
          <w:rFonts w:eastAsia="Times New Roman"/>
          <w:noProof/>
        </w:rPr>
        <w:t xml:space="preserve">yre </w:t>
      </w:r>
      <w:r w:rsidR="67FE16D9" w:rsidRPr="7AA2A748">
        <w:rPr>
          <w:rFonts w:eastAsia="Times New Roman"/>
          <w:noProof/>
        </w:rPr>
        <w:t>Labelling R</w:t>
      </w:r>
      <w:r w:rsidRPr="7AA2A748">
        <w:rPr>
          <w:rFonts w:eastAsia="Times New Roman"/>
          <w:noProof/>
        </w:rPr>
        <w:t>egulation</w:t>
      </w:r>
      <w:r w:rsidR="67FE16D9" w:rsidRPr="7AA2A748">
        <w:rPr>
          <w:rFonts w:eastAsia="Times New Roman"/>
          <w:noProof/>
        </w:rPr>
        <w:t>s</w:t>
      </w:r>
      <w:r w:rsidRPr="7AA2A748">
        <w:rPr>
          <w:rFonts w:eastAsia="Times New Roman"/>
          <w:noProof/>
        </w:rPr>
        <w:t xml:space="preserve">. </w:t>
      </w:r>
      <w:r w:rsidR="6379E394" w:rsidRPr="7AA2A748">
        <w:rPr>
          <w:rFonts w:eastAsia="Times New Roman"/>
          <w:noProof/>
        </w:rPr>
        <w:t xml:space="preserve">In accordance with the ‘one in, one out’ principle, this omnibus is expected to deliver up to EUR </w:t>
      </w:r>
      <w:r>
        <w:rPr>
          <w:rFonts w:eastAsia="Times New Roman"/>
          <w:noProof/>
        </w:rPr>
        <w:t>125</w:t>
      </w:r>
      <w:r>
        <w:rPr>
          <w:rStyle w:val="FootnoteReference"/>
          <w:rFonts w:eastAsia="Times New Roman"/>
          <w:noProof/>
        </w:rPr>
        <w:footnoteReference w:id="24"/>
      </w:r>
      <w:r>
        <w:rPr>
          <w:rFonts w:eastAsia="Times New Roman"/>
          <w:noProof/>
        </w:rPr>
        <w:t xml:space="preserve"> </w:t>
      </w:r>
      <w:r w:rsidR="6379E394" w:rsidRPr="7AA2A748">
        <w:rPr>
          <w:rFonts w:eastAsia="Times New Roman"/>
          <w:noProof/>
        </w:rPr>
        <w:t xml:space="preserve">million in annual administrative cost savings, driven by the removal and simplification of provisions over a 10-year period. The additional costs arising from new obligations are estimated at EUR 11.5 million. The resulting indirect positive impacts for </w:t>
      </w:r>
      <w:r w:rsidR="3F3B01EE" w:rsidRPr="7AA2A748">
        <w:rPr>
          <w:rFonts w:eastAsia="Times New Roman"/>
          <w:noProof/>
        </w:rPr>
        <w:t>suppliers, dealers</w:t>
      </w:r>
      <w:r w:rsidR="029476B1" w:rsidRPr="7AA2A748">
        <w:rPr>
          <w:rFonts w:eastAsia="Times New Roman"/>
          <w:noProof/>
        </w:rPr>
        <w:t xml:space="preserve">, </w:t>
      </w:r>
      <w:r w:rsidR="6379E394" w:rsidRPr="7AA2A748">
        <w:rPr>
          <w:rFonts w:eastAsia="Times New Roman"/>
          <w:noProof/>
        </w:rPr>
        <w:t>c</w:t>
      </w:r>
      <w:r w:rsidR="05BBC2B7" w:rsidRPr="7AA2A748">
        <w:rPr>
          <w:rFonts w:eastAsia="Times New Roman"/>
          <w:noProof/>
        </w:rPr>
        <w:t>ustomers</w:t>
      </w:r>
      <w:r w:rsidR="6379E394" w:rsidRPr="7AA2A748">
        <w:rPr>
          <w:rFonts w:eastAsia="Times New Roman"/>
          <w:noProof/>
        </w:rPr>
        <w:t xml:space="preserve">, </w:t>
      </w:r>
      <w:r w:rsidR="20CFFF24" w:rsidRPr="7AA2A748">
        <w:rPr>
          <w:rFonts w:eastAsia="Times New Roman"/>
          <w:noProof/>
        </w:rPr>
        <w:t>and</w:t>
      </w:r>
      <w:r w:rsidR="6379E394" w:rsidRPr="7AA2A748">
        <w:rPr>
          <w:rFonts w:eastAsia="Times New Roman"/>
          <w:noProof/>
        </w:rPr>
        <w:t xml:space="preserve"> MSAs – stemming from a more level playing field – are not captured in this monetisation.</w:t>
      </w:r>
      <w:r w:rsidRPr="58644431">
        <w:rPr>
          <w:b/>
          <w:bCs/>
          <w:noProof/>
        </w:rPr>
        <w:t>Fundamental rights</w:t>
      </w:r>
    </w:p>
    <w:p w14:paraId="2271D2F1" w14:textId="77777777" w:rsidR="00536923" w:rsidRDefault="762E9800">
      <w:pPr>
        <w:rPr>
          <w:noProof/>
        </w:rPr>
      </w:pPr>
      <w:r>
        <w:rPr>
          <w:noProof/>
        </w:rPr>
        <w:t>The proposal has no adverse impact on fundamental rights</w:t>
      </w:r>
      <w:r w:rsidR="1B4EDAF7">
        <w:rPr>
          <w:noProof/>
        </w:rPr>
        <w:t>.</w:t>
      </w:r>
    </w:p>
    <w:p w14:paraId="03B62F43" w14:textId="77777777" w:rsidR="2AC36720" w:rsidRDefault="007938DC" w:rsidP="0DA8E439">
      <w:pPr>
        <w:pStyle w:val="ManualHeading1"/>
        <w:rPr>
          <w:noProof/>
        </w:rPr>
      </w:pPr>
      <w:r>
        <w:rPr>
          <w:noProof/>
        </w:rPr>
        <w:t>4.</w:t>
      </w:r>
      <w:r>
        <w:rPr>
          <w:noProof/>
        </w:rPr>
        <w:tab/>
        <w:t>BUDGETARY IMPLICATIONS</w:t>
      </w:r>
    </w:p>
    <w:p w14:paraId="7F3FCA4B" w14:textId="77777777" w:rsidR="00A65497" w:rsidRPr="00A65497" w:rsidRDefault="6ED3C76A" w:rsidP="00B45495">
      <w:pPr>
        <w:rPr>
          <w:noProof/>
        </w:rPr>
      </w:pPr>
      <w:r>
        <w:rPr>
          <w:noProof/>
        </w:rPr>
        <w:t xml:space="preserve">Not applicable </w:t>
      </w:r>
    </w:p>
    <w:p w14:paraId="4D409ED9" w14:textId="77777777" w:rsidR="00536923" w:rsidRDefault="007938DC">
      <w:pPr>
        <w:pStyle w:val="ManualHeading1"/>
        <w:rPr>
          <w:noProof/>
        </w:rPr>
      </w:pPr>
      <w:r>
        <w:rPr>
          <w:noProof/>
        </w:rPr>
        <w:t>5.</w:t>
      </w:r>
      <w:r>
        <w:rPr>
          <w:noProof/>
        </w:rPr>
        <w:tab/>
        <w:t>OTHER ELEMENTS</w:t>
      </w:r>
    </w:p>
    <w:p w14:paraId="431AD18F" w14:textId="77777777" w:rsidR="00536923" w:rsidRDefault="007938DC">
      <w:pPr>
        <w:pStyle w:val="ManualHeading2"/>
        <w:rPr>
          <w:noProof/>
        </w:rPr>
      </w:pPr>
      <w:r>
        <w:rPr>
          <w:noProof/>
        </w:rPr>
        <w:t>Implementation plans and monitoring, evaluation and reporting arrangements</w:t>
      </w:r>
    </w:p>
    <w:p w14:paraId="76E635E9" w14:textId="77777777" w:rsidR="00536923" w:rsidRDefault="007938DC">
      <w:pPr>
        <w:rPr>
          <w:noProof/>
        </w:rPr>
      </w:pPr>
      <w:r>
        <w:rPr>
          <w:noProof/>
        </w:rPr>
        <w:t xml:space="preserve">Not </w:t>
      </w:r>
      <w:r w:rsidR="00BC704D">
        <w:rPr>
          <w:noProof/>
        </w:rPr>
        <w:t>a</w:t>
      </w:r>
      <w:r>
        <w:rPr>
          <w:noProof/>
        </w:rPr>
        <w:t>pplicable</w:t>
      </w:r>
      <w:r w:rsidR="00BC704D">
        <w:rPr>
          <w:noProof/>
        </w:rPr>
        <w:t>.</w:t>
      </w:r>
    </w:p>
    <w:p w14:paraId="78AF191D" w14:textId="77777777" w:rsidR="00536923" w:rsidRDefault="007938DC">
      <w:pPr>
        <w:pStyle w:val="ManualHeading2"/>
        <w:rPr>
          <w:noProof/>
        </w:rPr>
      </w:pPr>
      <w:r>
        <w:rPr>
          <w:noProof/>
        </w:rPr>
        <w:t>Detailed explanation of the specific provisions of the proposal</w:t>
      </w:r>
    </w:p>
    <w:p w14:paraId="706355E8" w14:textId="77777777" w:rsidR="00536923" w:rsidRPr="00B45495" w:rsidRDefault="007938DC">
      <w:pPr>
        <w:rPr>
          <w:noProof/>
          <w:lang w:val="fr-FR"/>
        </w:rPr>
      </w:pPr>
      <w:r w:rsidRPr="00B45495">
        <w:rPr>
          <w:noProof/>
          <w:lang w:val="fr-FR"/>
        </w:rPr>
        <w:t xml:space="preserve">Article </w:t>
      </w:r>
      <w:r w:rsidR="0050756C" w:rsidRPr="00B45495">
        <w:rPr>
          <w:noProof/>
          <w:lang w:val="fr-FR"/>
        </w:rPr>
        <w:t>1</w:t>
      </w:r>
      <w:r w:rsidRPr="00B45495">
        <w:rPr>
          <w:noProof/>
          <w:lang w:val="fr-FR"/>
        </w:rPr>
        <w:t xml:space="preserve"> </w:t>
      </w:r>
      <w:r w:rsidR="001E1C2D" w:rsidRPr="00B45495">
        <w:rPr>
          <w:noProof/>
          <w:lang w:val="fr-FR"/>
        </w:rPr>
        <w:t>amends</w:t>
      </w:r>
      <w:r w:rsidRPr="00B45495">
        <w:rPr>
          <w:noProof/>
          <w:lang w:val="fr-FR"/>
        </w:rPr>
        <w:t xml:space="preserve"> Regulation (EU) 2017/1369.</w:t>
      </w:r>
    </w:p>
    <w:p w14:paraId="2DE3A689" w14:textId="77777777" w:rsidR="00536923" w:rsidRPr="00B45495" w:rsidRDefault="007938DC">
      <w:pPr>
        <w:rPr>
          <w:noProof/>
          <w:lang w:val="fr-FR"/>
        </w:rPr>
      </w:pPr>
      <w:r w:rsidRPr="00B45495">
        <w:rPr>
          <w:noProof/>
          <w:lang w:val="fr-FR"/>
        </w:rPr>
        <w:t xml:space="preserve">Article </w:t>
      </w:r>
      <w:r w:rsidR="0050756C" w:rsidRPr="00B45495">
        <w:rPr>
          <w:noProof/>
          <w:lang w:val="fr-FR"/>
        </w:rPr>
        <w:t>2</w:t>
      </w:r>
      <w:r w:rsidRPr="00B45495">
        <w:rPr>
          <w:noProof/>
          <w:lang w:val="fr-FR"/>
        </w:rPr>
        <w:t xml:space="preserve"> </w:t>
      </w:r>
      <w:r w:rsidR="001E1C2D" w:rsidRPr="00B45495">
        <w:rPr>
          <w:noProof/>
          <w:lang w:val="fr-FR"/>
        </w:rPr>
        <w:t xml:space="preserve">amends </w:t>
      </w:r>
      <w:r w:rsidRPr="00B45495">
        <w:rPr>
          <w:noProof/>
          <w:lang w:val="fr-FR"/>
        </w:rPr>
        <w:t>Regulation (EU) 2020/740.</w:t>
      </w:r>
    </w:p>
    <w:p w14:paraId="117895FC" w14:textId="77777777" w:rsidR="00536923" w:rsidRDefault="2052F1D9">
      <w:pPr>
        <w:rPr>
          <w:noProof/>
        </w:rPr>
      </w:pPr>
      <w:r>
        <w:rPr>
          <w:noProof/>
        </w:rPr>
        <w:t xml:space="preserve">Article </w:t>
      </w:r>
      <w:r w:rsidR="2BD587A9">
        <w:rPr>
          <w:noProof/>
        </w:rPr>
        <w:t>3</w:t>
      </w:r>
      <w:r>
        <w:rPr>
          <w:noProof/>
        </w:rPr>
        <w:t xml:space="preserve"> repeals Regulation (EC) No 106/2008 and Regulation (EU) No 174/2013</w:t>
      </w:r>
      <w:r w:rsidR="2610A3FA">
        <w:rPr>
          <w:noProof/>
        </w:rPr>
        <w:t>.</w:t>
      </w:r>
    </w:p>
    <w:p w14:paraId="5A1EB192" w14:textId="77777777" w:rsidR="00536923" w:rsidRDefault="283861BE">
      <w:pPr>
        <w:rPr>
          <w:noProof/>
        </w:rPr>
      </w:pPr>
      <w:r>
        <w:rPr>
          <w:noProof/>
        </w:rPr>
        <w:t>Annex</w:t>
      </w:r>
      <w:r w:rsidR="55ACBD5A">
        <w:rPr>
          <w:noProof/>
        </w:rPr>
        <w:t xml:space="preserve"> I </w:t>
      </w:r>
      <w:r w:rsidR="70DB3BDC">
        <w:rPr>
          <w:noProof/>
        </w:rPr>
        <w:t xml:space="preserve">replaces </w:t>
      </w:r>
      <w:r w:rsidR="1E7932D5">
        <w:rPr>
          <w:noProof/>
        </w:rPr>
        <w:t>Annex</w:t>
      </w:r>
      <w:r w:rsidR="67D9E8DE">
        <w:rPr>
          <w:noProof/>
        </w:rPr>
        <w:t xml:space="preserve"> III</w:t>
      </w:r>
      <w:r w:rsidR="43AD5BA1">
        <w:rPr>
          <w:noProof/>
        </w:rPr>
        <w:t xml:space="preserve"> to Regulation (EU) 2020/740.</w:t>
      </w:r>
      <w:r w:rsidR="7DFBAC8D">
        <w:rPr>
          <w:noProof/>
        </w:rPr>
        <w:t xml:space="preserve"> </w:t>
      </w:r>
    </w:p>
    <w:p w14:paraId="668F23C0" w14:textId="77777777" w:rsidR="0033555A" w:rsidRDefault="7DFBAC8D">
      <w:pPr>
        <w:rPr>
          <w:noProof/>
        </w:rPr>
      </w:pPr>
      <w:r>
        <w:rPr>
          <w:noProof/>
        </w:rPr>
        <w:t>Annex II</w:t>
      </w:r>
      <w:r w:rsidR="67D9E8DE">
        <w:rPr>
          <w:noProof/>
        </w:rPr>
        <w:t xml:space="preserve"> </w:t>
      </w:r>
      <w:r w:rsidR="50375EBC">
        <w:rPr>
          <w:noProof/>
        </w:rPr>
        <w:t xml:space="preserve">amends Annex </w:t>
      </w:r>
      <w:r w:rsidR="67D9E8DE">
        <w:rPr>
          <w:noProof/>
        </w:rPr>
        <w:t>IV</w:t>
      </w:r>
      <w:r w:rsidR="4DB399CA">
        <w:rPr>
          <w:noProof/>
        </w:rPr>
        <w:t xml:space="preserve"> </w:t>
      </w:r>
      <w:r w:rsidR="0033555A">
        <w:rPr>
          <w:noProof/>
        </w:rPr>
        <w:t>to Regulation (EU) 2020/740</w:t>
      </w:r>
    </w:p>
    <w:p w14:paraId="1C5B644E" w14:textId="77777777" w:rsidR="00536923" w:rsidRDefault="0033555A">
      <w:pPr>
        <w:rPr>
          <w:noProof/>
        </w:rPr>
      </w:pPr>
      <w:r>
        <w:rPr>
          <w:noProof/>
        </w:rPr>
        <w:t xml:space="preserve">Annex III amends </w:t>
      </w:r>
      <w:r w:rsidR="65774014">
        <w:rPr>
          <w:noProof/>
        </w:rPr>
        <w:t>Annex</w:t>
      </w:r>
      <w:r w:rsidR="67D9E8DE">
        <w:rPr>
          <w:noProof/>
        </w:rPr>
        <w:t xml:space="preserve"> VII </w:t>
      </w:r>
      <w:r w:rsidR="1E7932D5">
        <w:rPr>
          <w:noProof/>
        </w:rPr>
        <w:t>to Regulation</w:t>
      </w:r>
      <w:r w:rsidR="70A652F6">
        <w:rPr>
          <w:noProof/>
        </w:rPr>
        <w:t xml:space="preserve"> (EU)</w:t>
      </w:r>
      <w:r w:rsidR="1E7932D5">
        <w:rPr>
          <w:noProof/>
        </w:rPr>
        <w:t xml:space="preserve"> 2020/740</w:t>
      </w:r>
    </w:p>
    <w:p w14:paraId="7923B8DC" w14:textId="77777777" w:rsidR="001E1C2D" w:rsidRDefault="001E1C2D">
      <w:pPr>
        <w:rPr>
          <w:noProof/>
        </w:rPr>
        <w:sectPr w:rsidR="001E1C2D" w:rsidSect="003B30D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6A77B66C" w14:textId="364F9B77" w:rsidR="008A79F2" w:rsidRDefault="00537D0C" w:rsidP="00537D0C">
      <w:pPr>
        <w:pStyle w:val="Rfrenceinterinstitutionnelle"/>
        <w:rPr>
          <w:noProof/>
        </w:rPr>
      </w:pPr>
      <w:r>
        <w:rPr>
          <w:noProof/>
        </w:rPr>
        <w:t>2026/0169 (COD)</w:t>
      </w:r>
    </w:p>
    <w:p w14:paraId="0D9E39A9" w14:textId="11B18F21" w:rsidR="00536923" w:rsidRDefault="00537D0C" w:rsidP="00537D0C">
      <w:pPr>
        <w:pStyle w:val="Statut"/>
        <w:rPr>
          <w:noProof/>
        </w:rPr>
      </w:pPr>
      <w:r w:rsidRPr="00537D0C">
        <w:rPr>
          <w:noProof/>
        </w:rPr>
        <w:t>Proposal for a</w:t>
      </w:r>
    </w:p>
    <w:p w14:paraId="0A16B581" w14:textId="3B695A3F" w:rsidR="00536923" w:rsidRDefault="00537D0C" w:rsidP="00537D0C">
      <w:pPr>
        <w:pStyle w:val="Typedudocument"/>
        <w:rPr>
          <w:noProof/>
        </w:rPr>
      </w:pPr>
      <w:r w:rsidRPr="00537D0C">
        <w:rPr>
          <w:noProof/>
        </w:rPr>
        <w:t>REGULATION OF THE EUROPEAN PARLIAMENT AND OF THE COUNCIL</w:t>
      </w:r>
    </w:p>
    <w:p w14:paraId="243DD6AE" w14:textId="55197539" w:rsidR="00536923" w:rsidRDefault="00537D0C" w:rsidP="00537D0C">
      <w:pPr>
        <w:pStyle w:val="Titreobjet"/>
        <w:rPr>
          <w:noProof/>
        </w:rPr>
      </w:pPr>
      <w:r w:rsidRPr="00537D0C">
        <w:rPr>
          <w:noProof/>
        </w:rPr>
        <w:t>amending Regulation (EU) 2017/1369 and Regulation (EU) 2020/740 as regards simplification and better use of digital options for energy and tyre labelling</w:t>
      </w:r>
    </w:p>
    <w:p w14:paraId="73618941" w14:textId="07FFE7CF" w:rsidR="00536923" w:rsidRDefault="00537D0C" w:rsidP="00537D0C">
      <w:pPr>
        <w:pStyle w:val="IntrtEEE"/>
        <w:rPr>
          <w:noProof/>
        </w:rPr>
      </w:pPr>
      <w:r w:rsidRPr="00537D0C">
        <w:rPr>
          <w:noProof/>
        </w:rPr>
        <w:t>(Text with EEA relevance)</w:t>
      </w:r>
    </w:p>
    <w:p w14:paraId="7FDB7DB8" w14:textId="77777777" w:rsidR="00536923" w:rsidRDefault="007938DC">
      <w:pPr>
        <w:pStyle w:val="Institutionquiagit"/>
        <w:rPr>
          <w:noProof/>
        </w:rPr>
      </w:pPr>
      <w:r>
        <w:rPr>
          <w:noProof/>
        </w:rPr>
        <w:t>THE EUROPEAN PARLIAMENT AND THE COUNCIL OF THE EUROPEAN UNION,</w:t>
      </w:r>
    </w:p>
    <w:p w14:paraId="2272E678" w14:textId="77777777" w:rsidR="00536923" w:rsidRDefault="007938DC">
      <w:pPr>
        <w:rPr>
          <w:noProof/>
        </w:rPr>
      </w:pPr>
      <w:r>
        <w:rPr>
          <w:noProof/>
        </w:rPr>
        <w:t xml:space="preserve">Having regard to the Treaty on the Functioning of the European Union, and in particular Article </w:t>
      </w:r>
      <w:r w:rsidR="00D52DD6">
        <w:rPr>
          <w:noProof/>
        </w:rPr>
        <w:t xml:space="preserve">114 and </w:t>
      </w:r>
      <w:r w:rsidR="009D0C96">
        <w:rPr>
          <w:noProof/>
        </w:rPr>
        <w:t xml:space="preserve">Article </w:t>
      </w:r>
      <w:r>
        <w:rPr>
          <w:noProof/>
        </w:rPr>
        <w:t>194(2) thereof,</w:t>
      </w:r>
    </w:p>
    <w:p w14:paraId="2D004F5A" w14:textId="77777777" w:rsidR="00536923" w:rsidRDefault="007938DC">
      <w:pPr>
        <w:rPr>
          <w:noProof/>
        </w:rPr>
      </w:pPr>
      <w:r>
        <w:rPr>
          <w:noProof/>
        </w:rPr>
        <w:t>Having regard to the proposal from the European Commission,</w:t>
      </w:r>
    </w:p>
    <w:p w14:paraId="7FF10DA7" w14:textId="77777777" w:rsidR="00536923" w:rsidRDefault="007938DC">
      <w:pPr>
        <w:rPr>
          <w:noProof/>
        </w:rPr>
      </w:pPr>
      <w:r>
        <w:rPr>
          <w:noProof/>
        </w:rPr>
        <w:t>After transmission of the draft legislative act to the national Parliaments,</w:t>
      </w:r>
    </w:p>
    <w:p w14:paraId="5DA5B754" w14:textId="77777777" w:rsidR="00536923" w:rsidRDefault="7D6B9D4C">
      <w:pPr>
        <w:rPr>
          <w:noProof/>
        </w:rPr>
      </w:pPr>
      <w:r>
        <w:rPr>
          <w:noProof/>
        </w:rPr>
        <w:t>Having regard to the opinion of the European Economic and Social Comm</w:t>
      </w:r>
      <w:r w:rsidRPr="002C7C53">
        <w:rPr>
          <w:noProof/>
        </w:rPr>
        <w:t>ittee</w:t>
      </w:r>
      <w:r w:rsidR="117AF5BE" w:rsidRPr="00B45495">
        <w:rPr>
          <w:rStyle w:val="FootnoteReference"/>
          <w:noProof/>
        </w:rPr>
        <w:footnoteReference w:id="25"/>
      </w:r>
      <w:r w:rsidR="00246BAD">
        <w:rPr>
          <w:noProof/>
        </w:rPr>
        <w:t>,</w:t>
      </w:r>
    </w:p>
    <w:p w14:paraId="3976EE81" w14:textId="77777777" w:rsidR="00536923" w:rsidRDefault="7D6B9D4C">
      <w:pPr>
        <w:rPr>
          <w:noProof/>
        </w:rPr>
      </w:pPr>
      <w:r>
        <w:rPr>
          <w:noProof/>
        </w:rPr>
        <w:t>Having regard to the opinion of the Committee of the Regions</w:t>
      </w:r>
      <w:r w:rsidR="00C64E7C">
        <w:rPr>
          <w:rStyle w:val="FootnoteReference"/>
          <w:noProof/>
        </w:rPr>
        <w:footnoteReference w:id="26"/>
      </w:r>
      <w:r>
        <w:rPr>
          <w:noProof/>
        </w:rPr>
        <w:t>,</w:t>
      </w:r>
    </w:p>
    <w:p w14:paraId="22A88E4D" w14:textId="77777777" w:rsidR="00536923" w:rsidRDefault="007938DC">
      <w:pPr>
        <w:rPr>
          <w:noProof/>
        </w:rPr>
      </w:pPr>
      <w:r>
        <w:rPr>
          <w:noProof/>
        </w:rPr>
        <w:t>Acting in accordance with the ordinary legislative procedure,</w:t>
      </w:r>
    </w:p>
    <w:p w14:paraId="3767E5BB" w14:textId="77777777" w:rsidR="00536923" w:rsidRDefault="007938DC">
      <w:pPr>
        <w:rPr>
          <w:noProof/>
        </w:rPr>
      </w:pPr>
      <w:r>
        <w:rPr>
          <w:noProof/>
        </w:rPr>
        <w:t>Whereas:</w:t>
      </w:r>
    </w:p>
    <w:p w14:paraId="27E514E5" w14:textId="77777777" w:rsidR="00536923" w:rsidRDefault="45677FF8" w:rsidP="003723B9">
      <w:pPr>
        <w:pStyle w:val="ManualConsidrant"/>
        <w:rPr>
          <w:noProof/>
        </w:rPr>
      </w:pPr>
      <w:r>
        <w:rPr>
          <w:noProof/>
        </w:rPr>
        <w:t>(1)</w:t>
      </w:r>
      <w:r>
        <w:rPr>
          <w:noProof/>
        </w:rPr>
        <w:tab/>
        <w:t>The political guidelines for the Commission’s 2024-2029 term</w:t>
      </w:r>
      <w:r w:rsidR="1211BF23" w:rsidRPr="4AB5A1D3">
        <w:rPr>
          <w:rStyle w:val="FootnoteReference"/>
          <w:noProof/>
        </w:rPr>
        <w:footnoteReference w:id="27"/>
      </w:r>
      <w:r w:rsidR="04B8B58C">
        <w:rPr>
          <w:noProof/>
        </w:rPr>
        <w:t xml:space="preserve"> </w:t>
      </w:r>
      <w:r>
        <w:rPr>
          <w:noProof/>
        </w:rPr>
        <w:t>point to the goal of simplifying legislation to eliminate any overlaps and contradictions</w:t>
      </w:r>
      <w:r w:rsidRPr="4AB5A1D3">
        <w:rPr>
          <w:noProof/>
          <w:color w:val="1500B2"/>
        </w:rPr>
        <w:t>,</w:t>
      </w:r>
      <w:r>
        <w:rPr>
          <w:noProof/>
        </w:rPr>
        <w:t xml:space="preserve"> while maintaining </w:t>
      </w:r>
      <w:r w:rsidR="2B1081EB">
        <w:rPr>
          <w:noProof/>
        </w:rPr>
        <w:t>original</w:t>
      </w:r>
      <w:r>
        <w:rPr>
          <w:noProof/>
        </w:rPr>
        <w:t xml:space="preserve"> policy objectives.</w:t>
      </w:r>
      <w:r w:rsidR="074EC8A3">
        <w:rPr>
          <w:noProof/>
        </w:rPr>
        <w:t xml:space="preserve"> </w:t>
      </w:r>
      <w:r>
        <w:rPr>
          <w:noProof/>
        </w:rPr>
        <w:t>In its communication on a Strategy for</w:t>
      </w:r>
      <w:r w:rsidR="074EC8A3">
        <w:rPr>
          <w:noProof/>
        </w:rPr>
        <w:t xml:space="preserve"> </w:t>
      </w:r>
      <w:r>
        <w:rPr>
          <w:noProof/>
        </w:rPr>
        <w:t>a single market</w:t>
      </w:r>
      <w:r w:rsidR="1211BF23" w:rsidRPr="4AB5A1D3">
        <w:rPr>
          <w:rStyle w:val="FootnoteReference"/>
          <w:noProof/>
        </w:rPr>
        <w:footnoteReference w:id="28"/>
      </w:r>
      <w:r>
        <w:rPr>
          <w:noProof/>
        </w:rPr>
        <w:t>, the Commission acknowledges digitalisation</w:t>
      </w:r>
      <w:r w:rsidR="074EC8A3">
        <w:rPr>
          <w:noProof/>
        </w:rPr>
        <w:t xml:space="preserve"> </w:t>
      </w:r>
      <w:r>
        <w:rPr>
          <w:noProof/>
        </w:rPr>
        <w:t>of paper formats as</w:t>
      </w:r>
      <w:r w:rsidR="074EC8A3">
        <w:rPr>
          <w:noProof/>
        </w:rPr>
        <w:t xml:space="preserve"> </w:t>
      </w:r>
      <w:r>
        <w:rPr>
          <w:noProof/>
        </w:rPr>
        <w:t>a key lever for a smooth functioning single market. Th</w:t>
      </w:r>
      <w:r w:rsidR="5D341EF0">
        <w:rPr>
          <w:noProof/>
        </w:rPr>
        <w:t>at</w:t>
      </w:r>
      <w:r>
        <w:rPr>
          <w:noProof/>
        </w:rPr>
        <w:t xml:space="preserve"> </w:t>
      </w:r>
      <w:r w:rsidR="320C34B5">
        <w:rPr>
          <w:noProof/>
        </w:rPr>
        <w:t xml:space="preserve">digitalisation </w:t>
      </w:r>
      <w:r>
        <w:rPr>
          <w:noProof/>
        </w:rPr>
        <w:t xml:space="preserve">is </w:t>
      </w:r>
      <w:r w:rsidR="2655669E">
        <w:rPr>
          <w:noProof/>
        </w:rPr>
        <w:t>partly</w:t>
      </w:r>
      <w:r>
        <w:rPr>
          <w:noProof/>
        </w:rPr>
        <w:t xml:space="preserve"> implemented</w:t>
      </w:r>
      <w:r w:rsidR="074EC8A3">
        <w:rPr>
          <w:noProof/>
        </w:rPr>
        <w:t xml:space="preserve"> </w:t>
      </w:r>
      <w:r>
        <w:rPr>
          <w:noProof/>
        </w:rPr>
        <w:t>for</w:t>
      </w:r>
      <w:r w:rsidR="7D42C13E">
        <w:rPr>
          <w:noProof/>
        </w:rPr>
        <w:t xml:space="preserve"> </w:t>
      </w:r>
      <w:r>
        <w:rPr>
          <w:noProof/>
        </w:rPr>
        <w:t>the product</w:t>
      </w:r>
      <w:r w:rsidR="074EC8A3">
        <w:rPr>
          <w:noProof/>
        </w:rPr>
        <w:t xml:space="preserve"> </w:t>
      </w:r>
      <w:r>
        <w:rPr>
          <w:noProof/>
        </w:rPr>
        <w:t>information sheet, but not yet for the energy label.</w:t>
      </w:r>
    </w:p>
    <w:p w14:paraId="1A5F667E" w14:textId="77777777" w:rsidR="00A64713" w:rsidRDefault="3B826E20" w:rsidP="00B45495">
      <w:pPr>
        <w:pStyle w:val="ManualConsidrant"/>
        <w:rPr>
          <w:noProof/>
        </w:rPr>
      </w:pPr>
      <w:r>
        <w:rPr>
          <w:noProof/>
        </w:rPr>
        <w:t>(2)</w:t>
      </w:r>
      <w:r>
        <w:rPr>
          <w:noProof/>
        </w:rPr>
        <w:tab/>
        <w:t>The Draghi report</w:t>
      </w:r>
      <w:r w:rsidR="00CA6080">
        <w:rPr>
          <w:rStyle w:val="FootnoteReference"/>
          <w:noProof/>
        </w:rPr>
        <w:footnoteReference w:id="29"/>
      </w:r>
      <w:r>
        <w:rPr>
          <w:noProof/>
        </w:rPr>
        <w:t xml:space="preserve"> point</w:t>
      </w:r>
      <w:r w:rsidR="006B2CE0">
        <w:rPr>
          <w:noProof/>
        </w:rPr>
        <w:t>s</w:t>
      </w:r>
      <w:r>
        <w:rPr>
          <w:noProof/>
        </w:rPr>
        <w:t xml:space="preserve"> to</w:t>
      </w:r>
      <w:r w:rsidR="5A2560B3">
        <w:rPr>
          <w:noProof/>
        </w:rPr>
        <w:t xml:space="preserve"> </w:t>
      </w:r>
      <w:r>
        <w:rPr>
          <w:noProof/>
        </w:rPr>
        <w:t xml:space="preserve">insufficient market surveillance and poor enforcement </w:t>
      </w:r>
      <w:r w:rsidR="4D7C2A29">
        <w:rPr>
          <w:noProof/>
        </w:rPr>
        <w:t xml:space="preserve">as </w:t>
      </w:r>
      <w:r>
        <w:rPr>
          <w:noProof/>
        </w:rPr>
        <w:t>major shortcoming</w:t>
      </w:r>
      <w:r w:rsidR="6DCF7CAA">
        <w:rPr>
          <w:noProof/>
        </w:rPr>
        <w:t>s</w:t>
      </w:r>
      <w:r>
        <w:rPr>
          <w:noProof/>
        </w:rPr>
        <w:t xml:space="preserve"> in the implementation of the EU </w:t>
      </w:r>
      <w:r w:rsidR="73605057">
        <w:rPr>
          <w:noProof/>
        </w:rPr>
        <w:t>e</w:t>
      </w:r>
      <w:r>
        <w:rPr>
          <w:noProof/>
        </w:rPr>
        <w:t xml:space="preserve">codesign and </w:t>
      </w:r>
      <w:r w:rsidR="73605057">
        <w:rPr>
          <w:noProof/>
        </w:rPr>
        <w:t>e</w:t>
      </w:r>
      <w:r>
        <w:rPr>
          <w:noProof/>
        </w:rPr>
        <w:t xml:space="preserve">nergy </w:t>
      </w:r>
      <w:r w:rsidR="73605057">
        <w:rPr>
          <w:noProof/>
        </w:rPr>
        <w:t>l</w:t>
      </w:r>
      <w:r>
        <w:rPr>
          <w:noProof/>
        </w:rPr>
        <w:t xml:space="preserve">abelling frameworks. </w:t>
      </w:r>
      <w:r w:rsidR="7EFD4C93">
        <w:rPr>
          <w:noProof/>
        </w:rPr>
        <w:t>This includes</w:t>
      </w:r>
      <w:r w:rsidR="2A82F511">
        <w:rPr>
          <w:noProof/>
        </w:rPr>
        <w:t xml:space="preserve"> </w:t>
      </w:r>
      <w:r>
        <w:rPr>
          <w:noProof/>
        </w:rPr>
        <w:t>missing</w:t>
      </w:r>
      <w:r w:rsidR="005CF6ED">
        <w:rPr>
          <w:noProof/>
        </w:rPr>
        <w:t>, fake</w:t>
      </w:r>
      <w:r>
        <w:rPr>
          <w:noProof/>
        </w:rPr>
        <w:t xml:space="preserve"> or wrongly</w:t>
      </w:r>
      <w:r w:rsidR="00CA6080">
        <w:rPr>
          <w:noProof/>
        </w:rPr>
        <w:t>-</w:t>
      </w:r>
      <w:r>
        <w:rPr>
          <w:noProof/>
        </w:rPr>
        <w:t xml:space="preserve">placed labels, </w:t>
      </w:r>
      <w:r w:rsidR="00CA6080">
        <w:rPr>
          <w:noProof/>
        </w:rPr>
        <w:t xml:space="preserve">and </w:t>
      </w:r>
      <w:r>
        <w:rPr>
          <w:noProof/>
        </w:rPr>
        <w:t>wrong</w:t>
      </w:r>
      <w:r w:rsidR="73605057">
        <w:rPr>
          <w:noProof/>
        </w:rPr>
        <w:t xml:space="preserve"> or inconsistent</w:t>
      </w:r>
      <w:r>
        <w:rPr>
          <w:noProof/>
        </w:rPr>
        <w:t xml:space="preserve"> declarations o</w:t>
      </w:r>
      <w:r w:rsidR="006B2CE0">
        <w:rPr>
          <w:noProof/>
        </w:rPr>
        <w:t>f</w:t>
      </w:r>
      <w:r>
        <w:rPr>
          <w:noProof/>
        </w:rPr>
        <w:t xml:space="preserve"> energy efficiency on labels and in the </w:t>
      </w:r>
      <w:r w:rsidR="007918DD">
        <w:rPr>
          <w:noProof/>
        </w:rPr>
        <w:t>European Product Registry for Energy Labelling (‘EPREL’)</w:t>
      </w:r>
      <w:r>
        <w:rPr>
          <w:noProof/>
        </w:rPr>
        <w:t xml:space="preserve">. </w:t>
      </w:r>
    </w:p>
    <w:p w14:paraId="58EBA652" w14:textId="77777777" w:rsidR="00A64713" w:rsidRDefault="672F8092" w:rsidP="00B45495">
      <w:pPr>
        <w:pStyle w:val="ManualConsidrant"/>
        <w:rPr>
          <w:noProof/>
        </w:rPr>
      </w:pPr>
      <w:r>
        <w:rPr>
          <w:noProof/>
        </w:rPr>
        <w:t>(3)</w:t>
      </w:r>
      <w:r>
        <w:rPr>
          <w:noProof/>
        </w:rPr>
        <w:tab/>
        <w:t xml:space="preserve">In the context of the Commission’s commitment to reduce administrative burdens and compliance costs, enhance interoperability, and stimulate competitiveness, it </w:t>
      </w:r>
      <w:r w:rsidR="4DDD3487">
        <w:rPr>
          <w:noProof/>
        </w:rPr>
        <w:t xml:space="preserve">is </w:t>
      </w:r>
      <w:r>
        <w:rPr>
          <w:noProof/>
        </w:rPr>
        <w:t>opportune</w:t>
      </w:r>
      <w:r w:rsidR="14D0E1E0">
        <w:rPr>
          <w:noProof/>
        </w:rPr>
        <w:t xml:space="preserve"> </w:t>
      </w:r>
      <w:r>
        <w:rPr>
          <w:noProof/>
        </w:rPr>
        <w:t xml:space="preserve">to </w:t>
      </w:r>
      <w:r w:rsidR="7EFD4C93">
        <w:rPr>
          <w:noProof/>
        </w:rPr>
        <w:t xml:space="preserve">amend </w:t>
      </w:r>
      <w:r>
        <w:rPr>
          <w:noProof/>
        </w:rPr>
        <w:t xml:space="preserve">certain provisions </w:t>
      </w:r>
      <w:r w:rsidR="7EFD4C93">
        <w:rPr>
          <w:noProof/>
        </w:rPr>
        <w:t xml:space="preserve">of </w:t>
      </w:r>
      <w:r>
        <w:rPr>
          <w:noProof/>
        </w:rPr>
        <w:t>Regulation (EU) 2017/1369</w:t>
      </w:r>
      <w:r w:rsidR="41949137">
        <w:rPr>
          <w:noProof/>
        </w:rPr>
        <w:t xml:space="preserve"> of the European Parliament and </w:t>
      </w:r>
      <w:r w:rsidR="244AAF65">
        <w:rPr>
          <w:noProof/>
        </w:rPr>
        <w:t xml:space="preserve">of the Council </w:t>
      </w:r>
      <w:r w:rsidR="291DF85C" w:rsidRPr="00233F2A">
        <w:rPr>
          <w:rStyle w:val="FootnoteReference"/>
          <w:noProof/>
        </w:rPr>
        <w:footnoteReference w:id="30"/>
      </w:r>
      <w:r>
        <w:rPr>
          <w:noProof/>
        </w:rPr>
        <w:t xml:space="preserve"> </w:t>
      </w:r>
      <w:r w:rsidR="00CA6080" w:rsidRPr="00CA6080">
        <w:rPr>
          <w:noProof/>
        </w:rPr>
        <w:t>setting a framework for energy labelling</w:t>
      </w:r>
      <w:r w:rsidR="00CA6080">
        <w:rPr>
          <w:noProof/>
        </w:rPr>
        <w:t xml:space="preserve"> </w:t>
      </w:r>
      <w:r w:rsidR="0435CA40">
        <w:rPr>
          <w:noProof/>
        </w:rPr>
        <w:t xml:space="preserve">and </w:t>
      </w:r>
      <w:r>
        <w:rPr>
          <w:noProof/>
        </w:rPr>
        <w:t>Regulation (EU) 2020/740</w:t>
      </w:r>
      <w:r w:rsidR="45FC78E3">
        <w:rPr>
          <w:noProof/>
        </w:rPr>
        <w:t xml:space="preserve"> of the European Parliament and of the Council </w:t>
      </w:r>
      <w:r w:rsidR="291DF85C" w:rsidRPr="00233F2A">
        <w:rPr>
          <w:rStyle w:val="FootnoteReference"/>
          <w:noProof/>
        </w:rPr>
        <w:footnoteReference w:id="31"/>
      </w:r>
      <w:r w:rsidR="55370FAB">
        <w:rPr>
          <w:noProof/>
        </w:rPr>
        <w:t xml:space="preserve"> on </w:t>
      </w:r>
      <w:r w:rsidR="3E196F0B">
        <w:rPr>
          <w:noProof/>
        </w:rPr>
        <w:t>the labelling</w:t>
      </w:r>
      <w:r w:rsidR="55370FAB">
        <w:rPr>
          <w:noProof/>
        </w:rPr>
        <w:t xml:space="preserve"> of tyres</w:t>
      </w:r>
      <w:r w:rsidR="00D07963">
        <w:rPr>
          <w:noProof/>
        </w:rPr>
        <w:t>.</w:t>
      </w:r>
      <w:r w:rsidR="55370FAB">
        <w:rPr>
          <w:noProof/>
        </w:rPr>
        <w:t xml:space="preserve"> </w:t>
      </w:r>
    </w:p>
    <w:p w14:paraId="63587A9E" w14:textId="77777777" w:rsidR="7267D52F" w:rsidRDefault="7267D52F" w:rsidP="2DF3AD83">
      <w:pPr>
        <w:pStyle w:val="ManualConsidrant"/>
        <w:rPr>
          <w:noProof/>
        </w:rPr>
      </w:pPr>
      <w:r>
        <w:rPr>
          <w:noProof/>
        </w:rPr>
        <w:t>(4)</w:t>
      </w:r>
      <w:r>
        <w:rPr>
          <w:noProof/>
        </w:rPr>
        <w:tab/>
      </w:r>
      <w:r w:rsidRPr="44C6C947">
        <w:rPr>
          <w:rFonts w:eastAsia="Times New Roman"/>
          <w:noProof/>
          <w:color w:val="000000" w:themeColor="text1"/>
        </w:rPr>
        <w:t>It is approp</w:t>
      </w:r>
      <w:r w:rsidR="3D30E354" w:rsidRPr="44C6C947">
        <w:rPr>
          <w:rFonts w:eastAsia="Times New Roman"/>
          <w:noProof/>
          <w:color w:val="000000" w:themeColor="text1"/>
        </w:rPr>
        <w:t>r</w:t>
      </w:r>
      <w:r w:rsidRPr="44C6C947">
        <w:rPr>
          <w:rFonts w:eastAsia="Times New Roman"/>
          <w:noProof/>
          <w:color w:val="000000" w:themeColor="text1"/>
        </w:rPr>
        <w:t xml:space="preserve">iate to take advantage of </w:t>
      </w:r>
      <w:r>
        <w:rPr>
          <w:noProof/>
        </w:rPr>
        <w:t>opportunities for sim</w:t>
      </w:r>
      <w:r w:rsidRPr="44C6C947">
        <w:rPr>
          <w:rFonts w:eastAsia="Times New Roman"/>
          <w:noProof/>
          <w:color w:val="000000" w:themeColor="text1"/>
        </w:rPr>
        <w:t xml:space="preserve">plification and digitalisation, which were </w:t>
      </w:r>
      <w:r w:rsidR="00844276">
        <w:rPr>
          <w:rFonts w:eastAsia="Times New Roman"/>
          <w:noProof/>
          <w:color w:val="000000" w:themeColor="text1"/>
        </w:rPr>
        <w:t xml:space="preserve">not </w:t>
      </w:r>
      <w:r w:rsidRPr="44C6C947">
        <w:rPr>
          <w:rFonts w:eastAsia="Times New Roman"/>
          <w:noProof/>
          <w:color w:val="000000" w:themeColor="text1"/>
        </w:rPr>
        <w:t>anticipated when Regulation (EU) 2017/1369 and Regulation (EU) 2020/740 were adopted. In particular, t</w:t>
      </w:r>
      <w:r w:rsidR="423F0D48">
        <w:rPr>
          <w:noProof/>
        </w:rPr>
        <w:t>he</w:t>
      </w:r>
      <w:r w:rsidR="13FEF48C">
        <w:rPr>
          <w:noProof/>
        </w:rPr>
        <w:t xml:space="preserve"> </w:t>
      </w:r>
      <w:r w:rsidR="00536EB1">
        <w:rPr>
          <w:noProof/>
        </w:rPr>
        <w:t xml:space="preserve">further </w:t>
      </w:r>
      <w:r w:rsidR="13FEF48C">
        <w:rPr>
          <w:noProof/>
        </w:rPr>
        <w:t>development</w:t>
      </w:r>
      <w:r w:rsidR="00536EB1">
        <w:rPr>
          <w:noProof/>
        </w:rPr>
        <w:t xml:space="preserve"> and </w:t>
      </w:r>
      <w:r w:rsidR="006E6BB0">
        <w:rPr>
          <w:noProof/>
        </w:rPr>
        <w:t xml:space="preserve">wider </w:t>
      </w:r>
      <w:r w:rsidR="00536EB1">
        <w:rPr>
          <w:noProof/>
        </w:rPr>
        <w:t>use</w:t>
      </w:r>
      <w:r w:rsidR="13FEF48C">
        <w:rPr>
          <w:noProof/>
        </w:rPr>
        <w:t xml:space="preserve"> of </w:t>
      </w:r>
      <w:r w:rsidR="423F0D48">
        <w:rPr>
          <w:noProof/>
        </w:rPr>
        <w:t>EPREL</w:t>
      </w:r>
      <w:r w:rsidR="007918DD">
        <w:rPr>
          <w:noProof/>
        </w:rPr>
        <w:t xml:space="preserve">, </w:t>
      </w:r>
      <w:r w:rsidR="423F0D48">
        <w:rPr>
          <w:noProof/>
        </w:rPr>
        <w:t xml:space="preserve">established </w:t>
      </w:r>
      <w:r w:rsidR="0027565B">
        <w:rPr>
          <w:noProof/>
        </w:rPr>
        <w:t>in accordance with</w:t>
      </w:r>
      <w:r w:rsidR="6C0C5053">
        <w:rPr>
          <w:noProof/>
        </w:rPr>
        <w:t xml:space="preserve"> Article 12 of Regulation (EU) 2017/1369</w:t>
      </w:r>
      <w:r w:rsidR="007918DD">
        <w:rPr>
          <w:noProof/>
        </w:rPr>
        <w:t>,</w:t>
      </w:r>
      <w:r w:rsidR="000D67FD">
        <w:rPr>
          <w:noProof/>
        </w:rPr>
        <w:t xml:space="preserve"> </w:t>
      </w:r>
      <w:r w:rsidR="00536EB1">
        <w:rPr>
          <w:noProof/>
        </w:rPr>
        <w:t>represent such opportunities</w:t>
      </w:r>
      <w:r w:rsidR="007B20CB">
        <w:rPr>
          <w:noProof/>
        </w:rPr>
        <w:t xml:space="preserve"> that are not yet fully exploited</w:t>
      </w:r>
      <w:r w:rsidDel="7267D52F">
        <w:rPr>
          <w:noProof/>
        </w:rPr>
        <w:t>. This database</w:t>
      </w:r>
      <w:r w:rsidR="4B9290ED">
        <w:rPr>
          <w:noProof/>
        </w:rPr>
        <w:t xml:space="preserve"> </w:t>
      </w:r>
      <w:r w:rsidR="50291F28">
        <w:rPr>
          <w:noProof/>
        </w:rPr>
        <w:t xml:space="preserve">contains </w:t>
      </w:r>
      <w:r w:rsidR="5E9C7727">
        <w:rPr>
          <w:noProof/>
        </w:rPr>
        <w:t xml:space="preserve">over </w:t>
      </w:r>
      <w:r w:rsidR="65E47D5E">
        <w:rPr>
          <w:noProof/>
        </w:rPr>
        <w:t xml:space="preserve">two million </w:t>
      </w:r>
      <w:r w:rsidR="0D9AD04D">
        <w:rPr>
          <w:noProof/>
        </w:rPr>
        <w:t xml:space="preserve">model </w:t>
      </w:r>
      <w:r w:rsidR="65E47D5E">
        <w:rPr>
          <w:noProof/>
        </w:rPr>
        <w:t>entries</w:t>
      </w:r>
      <w:r w:rsidR="63E46FE7">
        <w:rPr>
          <w:noProof/>
        </w:rPr>
        <w:t xml:space="preserve"> for energy-related products and tyres</w:t>
      </w:r>
      <w:r w:rsidR="007918DD">
        <w:rPr>
          <w:noProof/>
        </w:rPr>
        <w:t>,</w:t>
      </w:r>
      <w:r w:rsidR="76C75E82">
        <w:rPr>
          <w:noProof/>
        </w:rPr>
        <w:t xml:space="preserve"> </w:t>
      </w:r>
      <w:r w:rsidR="50BCA77A">
        <w:rPr>
          <w:noProof/>
        </w:rPr>
        <w:t>and</w:t>
      </w:r>
      <w:r w:rsidR="76C75E82">
        <w:rPr>
          <w:noProof/>
        </w:rPr>
        <w:t xml:space="preserve"> </w:t>
      </w:r>
      <w:r w:rsidR="0B43B63A">
        <w:rPr>
          <w:noProof/>
        </w:rPr>
        <w:t>the</w:t>
      </w:r>
      <w:r w:rsidR="63E46FE7">
        <w:rPr>
          <w:noProof/>
        </w:rPr>
        <w:t xml:space="preserve"> </w:t>
      </w:r>
      <w:r w:rsidR="4C829E7C">
        <w:rPr>
          <w:noProof/>
        </w:rPr>
        <w:t xml:space="preserve">introduction of </w:t>
      </w:r>
      <w:r w:rsidR="63E46FE7">
        <w:rPr>
          <w:noProof/>
        </w:rPr>
        <w:t>QR code</w:t>
      </w:r>
      <w:r w:rsidR="71325E8E">
        <w:rPr>
          <w:noProof/>
        </w:rPr>
        <w:t>s</w:t>
      </w:r>
      <w:r w:rsidR="63E46FE7">
        <w:rPr>
          <w:noProof/>
        </w:rPr>
        <w:t xml:space="preserve"> </w:t>
      </w:r>
      <w:r w:rsidR="007918DD">
        <w:rPr>
          <w:noProof/>
        </w:rPr>
        <w:t>on the respective</w:t>
      </w:r>
      <w:r w:rsidR="69F87BD7">
        <w:rPr>
          <w:noProof/>
        </w:rPr>
        <w:t xml:space="preserve"> labels </w:t>
      </w:r>
      <w:r w:rsidR="16EAF290">
        <w:rPr>
          <w:noProof/>
        </w:rPr>
        <w:t>unlock</w:t>
      </w:r>
      <w:r w:rsidR="007918DD">
        <w:rPr>
          <w:noProof/>
        </w:rPr>
        <w:t>s</w:t>
      </w:r>
      <w:r w:rsidR="16EAF290">
        <w:rPr>
          <w:noProof/>
        </w:rPr>
        <w:t xml:space="preserve"> </w:t>
      </w:r>
      <w:r w:rsidR="2599F606">
        <w:rPr>
          <w:noProof/>
        </w:rPr>
        <w:t>access</w:t>
      </w:r>
      <w:r w:rsidR="65A0A29E">
        <w:rPr>
          <w:noProof/>
        </w:rPr>
        <w:t xml:space="preserve"> to </w:t>
      </w:r>
      <w:r w:rsidR="63E46FE7">
        <w:rPr>
          <w:noProof/>
        </w:rPr>
        <w:t>comprehensive information</w:t>
      </w:r>
      <w:r w:rsidR="2785109A">
        <w:rPr>
          <w:noProof/>
        </w:rPr>
        <w:t xml:space="preserve"> on the products</w:t>
      </w:r>
      <w:r w:rsidR="63E46FE7">
        <w:rPr>
          <w:noProof/>
        </w:rPr>
        <w:t xml:space="preserve"> </w:t>
      </w:r>
      <w:r w:rsidR="06EEAD55">
        <w:rPr>
          <w:noProof/>
        </w:rPr>
        <w:t>for dealers, distributors, customers and end users</w:t>
      </w:r>
      <w:r w:rsidR="47371F0A">
        <w:rPr>
          <w:noProof/>
        </w:rPr>
        <w:t>.</w:t>
      </w:r>
    </w:p>
    <w:p w14:paraId="5464EFA4" w14:textId="77777777" w:rsidR="005241D0" w:rsidRDefault="4CD494D7" w:rsidP="005241D0">
      <w:pPr>
        <w:pStyle w:val="ManualConsidrant"/>
        <w:rPr>
          <w:noProof/>
        </w:rPr>
      </w:pPr>
      <w:r>
        <w:rPr>
          <w:noProof/>
        </w:rPr>
        <w:t>(5)</w:t>
      </w:r>
      <w:r>
        <w:rPr>
          <w:noProof/>
        </w:rPr>
        <w:tab/>
        <w:t xml:space="preserve">Energy-related products are very diverse and range from electronics and white goods to </w:t>
      </w:r>
      <w:r w:rsidR="007B20CB">
        <w:rPr>
          <w:noProof/>
        </w:rPr>
        <w:t>large</w:t>
      </w:r>
      <w:r>
        <w:rPr>
          <w:noProof/>
        </w:rPr>
        <w:t xml:space="preserve"> heating and cooling appliances. </w:t>
      </w:r>
      <w:r w:rsidR="69140C0E">
        <w:rPr>
          <w:noProof/>
        </w:rPr>
        <w:t xml:space="preserve">There is a need for more flexibility on when and how a label is to be delivered </w:t>
      </w:r>
      <w:r w:rsidR="3811661A">
        <w:rPr>
          <w:noProof/>
        </w:rPr>
        <w:t>with each product</w:t>
      </w:r>
      <w:r w:rsidR="007918DD">
        <w:rPr>
          <w:noProof/>
        </w:rPr>
        <w:t>,</w:t>
      </w:r>
      <w:r w:rsidR="3811661A">
        <w:rPr>
          <w:noProof/>
        </w:rPr>
        <w:t xml:space="preserve"> </w:t>
      </w:r>
      <w:r w:rsidR="69140C0E">
        <w:rPr>
          <w:noProof/>
        </w:rPr>
        <w:t xml:space="preserve">in </w:t>
      </w:r>
      <w:r w:rsidR="007918DD">
        <w:rPr>
          <w:noProof/>
        </w:rPr>
        <w:t>view</w:t>
      </w:r>
      <w:r w:rsidR="69140C0E">
        <w:rPr>
          <w:noProof/>
        </w:rPr>
        <w:t xml:space="preserve"> of </w:t>
      </w:r>
      <w:r w:rsidR="007918DD">
        <w:rPr>
          <w:noProof/>
        </w:rPr>
        <w:t>the diversity in</w:t>
      </w:r>
      <w:r w:rsidR="69140C0E">
        <w:rPr>
          <w:noProof/>
        </w:rPr>
        <w:t xml:space="preserve"> products and distribution channels. The requirement to have a printed label for each unit should be</w:t>
      </w:r>
      <w:r w:rsidR="5E78DADD">
        <w:rPr>
          <w:noProof/>
        </w:rPr>
        <w:t xml:space="preserve"> adapted</w:t>
      </w:r>
      <w:r w:rsidR="69140C0E">
        <w:rPr>
          <w:noProof/>
        </w:rPr>
        <w:t xml:space="preserve"> </w:t>
      </w:r>
      <w:r w:rsidR="46AD8700">
        <w:rPr>
          <w:noProof/>
        </w:rPr>
        <w:t>to the product</w:t>
      </w:r>
      <w:r w:rsidR="007918DD">
        <w:rPr>
          <w:noProof/>
        </w:rPr>
        <w:t xml:space="preserve"> </w:t>
      </w:r>
      <w:r w:rsidR="46AD8700">
        <w:rPr>
          <w:noProof/>
        </w:rPr>
        <w:t xml:space="preserve">specificities that enable </w:t>
      </w:r>
      <w:r w:rsidR="36A279D7">
        <w:rPr>
          <w:noProof/>
        </w:rPr>
        <w:t xml:space="preserve">to </w:t>
      </w:r>
      <w:r w:rsidR="69140C0E">
        <w:rPr>
          <w:noProof/>
        </w:rPr>
        <w:t>identify the best combination of digital and printed label transmission</w:t>
      </w:r>
      <w:r w:rsidR="007B20CB">
        <w:rPr>
          <w:noProof/>
        </w:rPr>
        <w:t>.</w:t>
      </w:r>
    </w:p>
    <w:p w14:paraId="3F4A442A" w14:textId="77777777" w:rsidR="654D1ECD" w:rsidRDefault="2F36FAD4" w:rsidP="005241D0">
      <w:pPr>
        <w:pStyle w:val="ManualConsidrant"/>
        <w:rPr>
          <w:noProof/>
        </w:rPr>
      </w:pPr>
      <w:r>
        <w:rPr>
          <w:noProof/>
        </w:rPr>
        <w:t>(6)</w:t>
      </w:r>
      <w:r>
        <w:rPr>
          <w:noProof/>
        </w:rPr>
        <w:tab/>
        <w:t xml:space="preserve">Experience shows that the electronic format of the product information sheet has been accepted by the market, and it should be made fully digital. The right of dealers to request a printed copy of this </w:t>
      </w:r>
      <w:r w:rsidR="00FE4CC2">
        <w:rPr>
          <w:noProof/>
        </w:rPr>
        <w:t xml:space="preserve">product information </w:t>
      </w:r>
      <w:r>
        <w:rPr>
          <w:noProof/>
        </w:rPr>
        <w:t xml:space="preserve">sheet should </w:t>
      </w:r>
      <w:r w:rsidR="00834603">
        <w:rPr>
          <w:noProof/>
        </w:rPr>
        <w:t xml:space="preserve">therefore </w:t>
      </w:r>
      <w:r>
        <w:rPr>
          <w:noProof/>
        </w:rPr>
        <w:t>be</w:t>
      </w:r>
      <w:r w:rsidR="00834603">
        <w:rPr>
          <w:noProof/>
        </w:rPr>
        <w:t xml:space="preserve"> </w:t>
      </w:r>
      <w:r>
        <w:rPr>
          <w:noProof/>
        </w:rPr>
        <w:t>removed</w:t>
      </w:r>
      <w:r w:rsidR="0036529C">
        <w:rPr>
          <w:noProof/>
        </w:rPr>
        <w:t>.</w:t>
      </w:r>
      <w:r w:rsidR="007918DD">
        <w:rPr>
          <w:noProof/>
        </w:rPr>
        <w:t xml:space="preserve"> </w:t>
      </w:r>
      <w:r w:rsidR="05E97D64">
        <w:rPr>
          <w:noProof/>
        </w:rPr>
        <w:t xml:space="preserve">In order to ensure </w:t>
      </w:r>
      <w:r w:rsidR="251F637C">
        <w:rPr>
          <w:noProof/>
        </w:rPr>
        <w:t xml:space="preserve">that </w:t>
      </w:r>
      <w:r w:rsidR="05E97D64">
        <w:rPr>
          <w:noProof/>
        </w:rPr>
        <w:t>customers</w:t>
      </w:r>
      <w:r w:rsidR="002C7D07">
        <w:rPr>
          <w:noProof/>
        </w:rPr>
        <w:t>, installer,</w:t>
      </w:r>
      <w:r w:rsidR="008E6B56">
        <w:rPr>
          <w:noProof/>
        </w:rPr>
        <w:t xml:space="preserve"> dealers,</w:t>
      </w:r>
      <w:r w:rsidR="797FE4B8">
        <w:rPr>
          <w:noProof/>
        </w:rPr>
        <w:t xml:space="preserve"> </w:t>
      </w:r>
      <w:r w:rsidR="7F1BB90B">
        <w:rPr>
          <w:noProof/>
        </w:rPr>
        <w:t xml:space="preserve">professional </w:t>
      </w:r>
      <w:r w:rsidR="05E97D64">
        <w:rPr>
          <w:noProof/>
        </w:rPr>
        <w:t>repairers</w:t>
      </w:r>
      <w:r w:rsidR="003F4B35">
        <w:rPr>
          <w:noProof/>
        </w:rPr>
        <w:t>,</w:t>
      </w:r>
      <w:r w:rsidR="1B461065">
        <w:rPr>
          <w:noProof/>
        </w:rPr>
        <w:t xml:space="preserve"> recyclers </w:t>
      </w:r>
      <w:r w:rsidR="003F4B35">
        <w:rPr>
          <w:noProof/>
        </w:rPr>
        <w:t xml:space="preserve">and </w:t>
      </w:r>
      <w:r w:rsidR="008E6B56">
        <w:rPr>
          <w:noProof/>
        </w:rPr>
        <w:t xml:space="preserve">any other stakeholder and </w:t>
      </w:r>
      <w:r w:rsidR="003F4B35">
        <w:rPr>
          <w:noProof/>
        </w:rPr>
        <w:t xml:space="preserve">the public in general </w:t>
      </w:r>
      <w:r w:rsidR="00F00A9F">
        <w:rPr>
          <w:noProof/>
        </w:rPr>
        <w:t xml:space="preserve">nevertheless </w:t>
      </w:r>
      <w:r w:rsidR="2EC50D92">
        <w:rPr>
          <w:noProof/>
        </w:rPr>
        <w:t>have</w:t>
      </w:r>
      <w:r w:rsidR="05E97D64">
        <w:rPr>
          <w:noProof/>
        </w:rPr>
        <w:t xml:space="preserve"> access to product information </w:t>
      </w:r>
      <w:r w:rsidR="55C392A2">
        <w:rPr>
          <w:noProof/>
        </w:rPr>
        <w:t>such as maintenance an</w:t>
      </w:r>
      <w:r w:rsidR="0073182C">
        <w:rPr>
          <w:noProof/>
        </w:rPr>
        <w:t>d</w:t>
      </w:r>
      <w:r w:rsidR="55C392A2">
        <w:rPr>
          <w:noProof/>
        </w:rPr>
        <w:t xml:space="preserve"> repair instructions </w:t>
      </w:r>
      <w:r w:rsidR="3FF6A81A">
        <w:rPr>
          <w:noProof/>
        </w:rPr>
        <w:t>stored in EPREL,</w:t>
      </w:r>
      <w:r w:rsidR="05E97D64">
        <w:rPr>
          <w:noProof/>
        </w:rPr>
        <w:t xml:space="preserve"> i</w:t>
      </w:r>
      <w:r w:rsidR="26FE6F47">
        <w:rPr>
          <w:noProof/>
        </w:rPr>
        <w:t>t</w:t>
      </w:r>
      <w:r w:rsidR="05E97D64">
        <w:rPr>
          <w:noProof/>
        </w:rPr>
        <w:t xml:space="preserve"> </w:t>
      </w:r>
      <w:r w:rsidR="5F096B94">
        <w:rPr>
          <w:noProof/>
        </w:rPr>
        <w:t xml:space="preserve">is </w:t>
      </w:r>
      <w:r w:rsidR="05E97D64">
        <w:rPr>
          <w:noProof/>
        </w:rPr>
        <w:t>approp</w:t>
      </w:r>
      <w:r w:rsidR="5FC526B1">
        <w:rPr>
          <w:noProof/>
        </w:rPr>
        <w:t>r</w:t>
      </w:r>
      <w:r w:rsidR="05E97D64">
        <w:rPr>
          <w:noProof/>
        </w:rPr>
        <w:t xml:space="preserve">iate to </w:t>
      </w:r>
      <w:r w:rsidR="44C486A1">
        <w:rPr>
          <w:noProof/>
        </w:rPr>
        <w:t>specify</w:t>
      </w:r>
      <w:r w:rsidR="098A6382">
        <w:rPr>
          <w:noProof/>
        </w:rPr>
        <w:t xml:space="preserve"> tha</w:t>
      </w:r>
      <w:r w:rsidR="75912647">
        <w:rPr>
          <w:noProof/>
        </w:rPr>
        <w:t>t</w:t>
      </w:r>
      <w:r w:rsidR="098A6382">
        <w:rPr>
          <w:noProof/>
        </w:rPr>
        <w:t xml:space="preserve"> suppliers should include</w:t>
      </w:r>
      <w:r w:rsidR="05E97D64">
        <w:rPr>
          <w:noProof/>
        </w:rPr>
        <w:t xml:space="preserve"> information in the document</w:t>
      </w:r>
      <w:r w:rsidR="00FD2894">
        <w:rPr>
          <w:noProof/>
        </w:rPr>
        <w:t>ation</w:t>
      </w:r>
      <w:r w:rsidR="05E97D64">
        <w:rPr>
          <w:noProof/>
        </w:rPr>
        <w:t xml:space="preserve"> accompanying the product, t</w:t>
      </w:r>
      <w:r w:rsidR="5C43B588">
        <w:rPr>
          <w:noProof/>
        </w:rPr>
        <w:t>he t</w:t>
      </w:r>
      <w:r w:rsidR="05E97D64">
        <w:rPr>
          <w:noProof/>
        </w:rPr>
        <w:t>echnical promotional material</w:t>
      </w:r>
      <w:r w:rsidR="69D80F48">
        <w:rPr>
          <w:noProof/>
        </w:rPr>
        <w:t>,</w:t>
      </w:r>
      <w:r w:rsidR="05E97D64">
        <w:rPr>
          <w:noProof/>
        </w:rPr>
        <w:t xml:space="preserve"> in visual advertisements</w:t>
      </w:r>
      <w:r w:rsidR="6900293D">
        <w:rPr>
          <w:noProof/>
        </w:rPr>
        <w:t>,</w:t>
      </w:r>
      <w:r w:rsidR="05E97D64">
        <w:rPr>
          <w:noProof/>
        </w:rPr>
        <w:t xml:space="preserve"> a</w:t>
      </w:r>
      <w:r w:rsidR="52C791AE">
        <w:rPr>
          <w:noProof/>
        </w:rPr>
        <w:t>nd</w:t>
      </w:r>
      <w:r w:rsidR="05E97D64">
        <w:rPr>
          <w:noProof/>
        </w:rPr>
        <w:t xml:space="preserve"> </w:t>
      </w:r>
      <w:r w:rsidR="00875037">
        <w:rPr>
          <w:noProof/>
        </w:rPr>
        <w:t>i</w:t>
      </w:r>
      <w:r w:rsidR="05E97D64">
        <w:rPr>
          <w:noProof/>
        </w:rPr>
        <w:t>n distance selling</w:t>
      </w:r>
      <w:r w:rsidR="007918DD">
        <w:rPr>
          <w:noProof/>
        </w:rPr>
        <w:t>, thereby allowing to retrieve the information registered in EPREL.</w:t>
      </w:r>
    </w:p>
    <w:p w14:paraId="1F25D414" w14:textId="77777777" w:rsidR="659CD040" w:rsidRDefault="6ADD4ABB" w:rsidP="2DF3AD83">
      <w:pPr>
        <w:pStyle w:val="ManualConsidrant"/>
        <w:rPr>
          <w:noProof/>
        </w:rPr>
      </w:pPr>
      <w:r>
        <w:rPr>
          <w:noProof/>
        </w:rPr>
        <w:t>(7)</w:t>
      </w:r>
      <w:r>
        <w:rPr>
          <w:noProof/>
        </w:rPr>
        <w:tab/>
        <w:t>The reports under Article 19 of Regulation 2017/1369 and under Article 15 of Regulation (EU) 2020/740</w:t>
      </w:r>
      <w:r w:rsidR="007918DD">
        <w:rPr>
          <w:noProof/>
        </w:rPr>
        <w:t>,</w:t>
      </w:r>
      <w:r>
        <w:rPr>
          <w:noProof/>
        </w:rPr>
        <w:t xml:space="preserve"> and the results of compliance checks carried out by national market surveillance authorities and other market actors</w:t>
      </w:r>
      <w:r w:rsidR="007918DD">
        <w:rPr>
          <w:noProof/>
        </w:rPr>
        <w:t>,</w:t>
      </w:r>
      <w:r>
        <w:rPr>
          <w:noProof/>
        </w:rPr>
        <w:t xml:space="preserve"> point to persistent insufficient levels of market surveillance and resulting high levels of non-compliance, particularly for online sales.</w:t>
      </w:r>
      <w:r w:rsidR="47520120">
        <w:rPr>
          <w:noProof/>
        </w:rPr>
        <w:t xml:space="preserve"> </w:t>
      </w:r>
      <w:r>
        <w:rPr>
          <w:noProof/>
        </w:rPr>
        <w:t xml:space="preserve">Some of them are rooted in unclear definitions and technical specifications </w:t>
      </w:r>
      <w:r w:rsidR="001E25DC">
        <w:rPr>
          <w:noProof/>
        </w:rPr>
        <w:t>that</w:t>
      </w:r>
      <w:r w:rsidR="4A1CF1F1">
        <w:rPr>
          <w:noProof/>
        </w:rPr>
        <w:t xml:space="preserve"> </w:t>
      </w:r>
      <w:r w:rsidR="007918DD">
        <w:rPr>
          <w:noProof/>
        </w:rPr>
        <w:t xml:space="preserve">should be </w:t>
      </w:r>
      <w:r w:rsidR="4A1CF1F1">
        <w:rPr>
          <w:noProof/>
        </w:rPr>
        <w:t>clarif</w:t>
      </w:r>
      <w:r w:rsidR="007918DD">
        <w:rPr>
          <w:noProof/>
        </w:rPr>
        <w:t>ied</w:t>
      </w:r>
      <w:r w:rsidR="00E81A62">
        <w:rPr>
          <w:noProof/>
        </w:rPr>
        <w:t>.</w:t>
      </w:r>
    </w:p>
    <w:p w14:paraId="0945CE6C" w14:textId="77777777" w:rsidR="004B7315" w:rsidRDefault="6DA1256C" w:rsidP="2BBDEB41">
      <w:pPr>
        <w:pStyle w:val="ManualConsidrant"/>
        <w:rPr>
          <w:noProof/>
        </w:rPr>
      </w:pPr>
      <w:r>
        <w:rPr>
          <w:noProof/>
        </w:rPr>
        <w:t>(8)</w:t>
      </w:r>
      <w:r>
        <w:rPr>
          <w:noProof/>
        </w:rPr>
        <w:tab/>
        <w:t>To avoid the need for economic operators of energy-related products to register multiple times the same model-related information</w:t>
      </w:r>
      <w:r w:rsidR="007918DD">
        <w:rPr>
          <w:noProof/>
        </w:rPr>
        <w:t>,</w:t>
      </w:r>
      <w:r w:rsidR="28780754">
        <w:rPr>
          <w:noProof/>
        </w:rPr>
        <w:t xml:space="preserve"> it</w:t>
      </w:r>
      <w:r>
        <w:rPr>
          <w:noProof/>
        </w:rPr>
        <w:t xml:space="preserve"> </w:t>
      </w:r>
      <w:r w:rsidR="67EB217E">
        <w:rPr>
          <w:noProof/>
        </w:rPr>
        <w:t>is approp</w:t>
      </w:r>
      <w:r w:rsidR="4D0449AF">
        <w:rPr>
          <w:noProof/>
        </w:rPr>
        <w:t>r</w:t>
      </w:r>
      <w:r w:rsidR="67EB217E">
        <w:rPr>
          <w:noProof/>
        </w:rPr>
        <w:t>iate to</w:t>
      </w:r>
      <w:r w:rsidR="76A80154">
        <w:rPr>
          <w:noProof/>
        </w:rPr>
        <w:t xml:space="preserve"> ensure </w:t>
      </w:r>
      <w:r w:rsidR="202B87B8">
        <w:rPr>
          <w:noProof/>
        </w:rPr>
        <w:t>a technical</w:t>
      </w:r>
      <w:r w:rsidR="67EB217E">
        <w:rPr>
          <w:noProof/>
        </w:rPr>
        <w:t xml:space="preserve"> </w:t>
      </w:r>
      <w:r w:rsidR="3AD47BE0">
        <w:rPr>
          <w:noProof/>
        </w:rPr>
        <w:t>link</w:t>
      </w:r>
      <w:r w:rsidR="542532B1">
        <w:rPr>
          <w:noProof/>
        </w:rPr>
        <w:t xml:space="preserve"> </w:t>
      </w:r>
      <w:r w:rsidR="3AD47BE0">
        <w:rPr>
          <w:noProof/>
        </w:rPr>
        <w:t xml:space="preserve">between EPREL and the centralised element of the </w:t>
      </w:r>
      <w:r w:rsidR="0FAB681F">
        <w:rPr>
          <w:noProof/>
        </w:rPr>
        <w:t xml:space="preserve">future </w:t>
      </w:r>
      <w:r w:rsidR="018558D7">
        <w:rPr>
          <w:noProof/>
        </w:rPr>
        <w:t>digital</w:t>
      </w:r>
      <w:r w:rsidR="23855B97">
        <w:rPr>
          <w:noProof/>
        </w:rPr>
        <w:t xml:space="preserve"> </w:t>
      </w:r>
      <w:r w:rsidR="3AD47BE0">
        <w:rPr>
          <w:noProof/>
        </w:rPr>
        <w:t>registry</w:t>
      </w:r>
      <w:r w:rsidR="012F4BB1">
        <w:rPr>
          <w:noProof/>
        </w:rPr>
        <w:t xml:space="preserve"> </w:t>
      </w:r>
      <w:r w:rsidR="3AD47BE0">
        <w:rPr>
          <w:noProof/>
        </w:rPr>
        <w:t xml:space="preserve">under Regulation </w:t>
      </w:r>
      <w:r w:rsidR="542B3170">
        <w:rPr>
          <w:noProof/>
        </w:rPr>
        <w:t xml:space="preserve">(EU) </w:t>
      </w:r>
      <w:r w:rsidR="3AD47BE0">
        <w:rPr>
          <w:noProof/>
        </w:rPr>
        <w:t>2024/1781</w:t>
      </w:r>
      <w:r w:rsidR="15D5E75C" w:rsidRPr="7AA2A748">
        <w:rPr>
          <w:rStyle w:val="FootnoteReference"/>
          <w:noProof/>
        </w:rPr>
        <w:footnoteReference w:id="32"/>
      </w:r>
      <w:r w:rsidR="3AD47BE0">
        <w:rPr>
          <w:noProof/>
        </w:rPr>
        <w:t>.</w:t>
      </w:r>
      <w:r w:rsidR="007918DD">
        <w:rPr>
          <w:noProof/>
        </w:rPr>
        <w:t xml:space="preserve"> </w:t>
      </w:r>
      <w:r w:rsidR="5F430141">
        <w:rPr>
          <w:noProof/>
        </w:rPr>
        <w:t>A single system for electronic verification of</w:t>
      </w:r>
      <w:r w:rsidR="2A73BF71">
        <w:rPr>
          <w:noProof/>
        </w:rPr>
        <w:t xml:space="preserve"> the identity of</w:t>
      </w:r>
      <w:r w:rsidR="5F430141">
        <w:rPr>
          <w:noProof/>
        </w:rPr>
        <w:t xml:space="preserve"> suppliers</w:t>
      </w:r>
      <w:r w:rsidR="2A73BF71">
        <w:rPr>
          <w:noProof/>
        </w:rPr>
        <w:t xml:space="preserve"> </w:t>
      </w:r>
      <w:r w:rsidR="0E8C9E3B" w:rsidRPr="00B45495">
        <w:rPr>
          <w:noProof/>
        </w:rPr>
        <w:t xml:space="preserve">for both databases also </w:t>
      </w:r>
      <w:r w:rsidR="007918DD">
        <w:rPr>
          <w:noProof/>
        </w:rPr>
        <w:t>reduces the</w:t>
      </w:r>
      <w:r w:rsidR="0E8C9E3B" w:rsidRPr="00B45495">
        <w:rPr>
          <w:noProof/>
        </w:rPr>
        <w:t xml:space="preserve"> burden for suppliers</w:t>
      </w:r>
      <w:r w:rsidR="5F430141">
        <w:rPr>
          <w:noProof/>
        </w:rPr>
        <w:t>.</w:t>
      </w:r>
      <w:r w:rsidR="050575B8">
        <w:rPr>
          <w:noProof/>
        </w:rPr>
        <w:t xml:space="preserve"> </w:t>
      </w:r>
      <w:r w:rsidR="231A2735">
        <w:rPr>
          <w:noProof/>
        </w:rPr>
        <w:t xml:space="preserve">The </w:t>
      </w:r>
      <w:r w:rsidR="635DCDE0">
        <w:rPr>
          <w:noProof/>
        </w:rPr>
        <w:t>re</w:t>
      </w:r>
      <w:r w:rsidR="231A2735">
        <w:rPr>
          <w:noProof/>
        </w:rPr>
        <w:t>use of information registered in EPREL for national purposes</w:t>
      </w:r>
      <w:r w:rsidR="007918DD">
        <w:rPr>
          <w:noProof/>
        </w:rPr>
        <w:t>,</w:t>
      </w:r>
      <w:r w:rsidR="67FCFD1B">
        <w:rPr>
          <w:noProof/>
        </w:rPr>
        <w:t xml:space="preserve"> </w:t>
      </w:r>
      <w:r w:rsidR="70B0CECB">
        <w:rPr>
          <w:noProof/>
        </w:rPr>
        <w:t xml:space="preserve">such as </w:t>
      </w:r>
      <w:r w:rsidR="635DCDE0">
        <w:rPr>
          <w:noProof/>
        </w:rPr>
        <w:t xml:space="preserve">documenting eligibility with </w:t>
      </w:r>
      <w:r w:rsidR="70B0CECB">
        <w:rPr>
          <w:noProof/>
        </w:rPr>
        <w:t xml:space="preserve">financial incentives for products in </w:t>
      </w:r>
      <w:r w:rsidR="2E68517E">
        <w:rPr>
          <w:noProof/>
        </w:rPr>
        <w:t>scope</w:t>
      </w:r>
      <w:r w:rsidR="007918DD">
        <w:rPr>
          <w:noProof/>
        </w:rPr>
        <w:t>,</w:t>
      </w:r>
      <w:r w:rsidR="2E68517E">
        <w:rPr>
          <w:noProof/>
        </w:rPr>
        <w:t xml:space="preserve"> should</w:t>
      </w:r>
      <w:r w:rsidR="231A2735">
        <w:rPr>
          <w:noProof/>
        </w:rPr>
        <w:t xml:space="preserve"> also be </w:t>
      </w:r>
      <w:r w:rsidR="16715CB1">
        <w:rPr>
          <w:noProof/>
        </w:rPr>
        <w:t>encouraged</w:t>
      </w:r>
      <w:r w:rsidR="612D3189">
        <w:rPr>
          <w:noProof/>
        </w:rPr>
        <w:t xml:space="preserve"> in line with the </w:t>
      </w:r>
      <w:r w:rsidR="007918DD">
        <w:rPr>
          <w:noProof/>
        </w:rPr>
        <w:t>‘</w:t>
      </w:r>
      <w:r w:rsidR="612D3189">
        <w:rPr>
          <w:noProof/>
        </w:rPr>
        <w:t>once</w:t>
      </w:r>
      <w:r w:rsidR="5AFF648B">
        <w:rPr>
          <w:noProof/>
        </w:rPr>
        <w:t>-</w:t>
      </w:r>
      <w:r w:rsidR="612D3189">
        <w:rPr>
          <w:noProof/>
        </w:rPr>
        <w:t>only</w:t>
      </w:r>
      <w:r w:rsidR="007918DD">
        <w:rPr>
          <w:noProof/>
        </w:rPr>
        <w:t>’</w:t>
      </w:r>
      <w:r w:rsidR="612D3189">
        <w:rPr>
          <w:noProof/>
        </w:rPr>
        <w:t xml:space="preserve"> </w:t>
      </w:r>
      <w:r w:rsidR="58864388">
        <w:rPr>
          <w:noProof/>
        </w:rPr>
        <w:t>mandate</w:t>
      </w:r>
      <w:r w:rsidR="612D3189">
        <w:rPr>
          <w:noProof/>
        </w:rPr>
        <w:t xml:space="preserve"> </w:t>
      </w:r>
      <w:r w:rsidR="00ED16D8">
        <w:rPr>
          <w:noProof/>
        </w:rPr>
        <w:t>set out</w:t>
      </w:r>
      <w:r w:rsidR="612D3189">
        <w:rPr>
          <w:noProof/>
        </w:rPr>
        <w:t xml:space="preserve"> in </w:t>
      </w:r>
      <w:r w:rsidR="35A7418D">
        <w:rPr>
          <w:noProof/>
        </w:rPr>
        <w:t>Regulation (EU) 2018/1724</w:t>
      </w:r>
      <w:r w:rsidR="434DC0C0">
        <w:rPr>
          <w:noProof/>
        </w:rPr>
        <w:t xml:space="preserve"> </w:t>
      </w:r>
      <w:r w:rsidR="00ED16D8">
        <w:rPr>
          <w:noProof/>
        </w:rPr>
        <w:t>establishing a s</w:t>
      </w:r>
      <w:r w:rsidR="434DC0C0">
        <w:rPr>
          <w:noProof/>
        </w:rPr>
        <w:t xml:space="preserve">ingle </w:t>
      </w:r>
      <w:r w:rsidR="00ED16D8">
        <w:rPr>
          <w:noProof/>
        </w:rPr>
        <w:t>d</w:t>
      </w:r>
      <w:r w:rsidR="434DC0C0">
        <w:rPr>
          <w:noProof/>
        </w:rPr>
        <w:t xml:space="preserve">igital </w:t>
      </w:r>
      <w:r w:rsidR="00ED16D8">
        <w:rPr>
          <w:noProof/>
        </w:rPr>
        <w:t>g</w:t>
      </w:r>
      <w:r w:rsidR="434DC0C0">
        <w:rPr>
          <w:noProof/>
        </w:rPr>
        <w:t>ateway</w:t>
      </w:r>
      <w:r w:rsidR="00ED16D8">
        <w:rPr>
          <w:rStyle w:val="FootnoteReference"/>
          <w:noProof/>
        </w:rPr>
        <w:footnoteReference w:id="33"/>
      </w:r>
      <w:r w:rsidR="231A2735">
        <w:rPr>
          <w:noProof/>
        </w:rPr>
        <w:t xml:space="preserve">. </w:t>
      </w:r>
    </w:p>
    <w:p w14:paraId="560CBFD4" w14:textId="01CADFA2" w:rsidR="7905595A" w:rsidRDefault="00630C1F" w:rsidP="004B7315">
      <w:pPr>
        <w:pStyle w:val="ManualConsidrant"/>
        <w:rPr>
          <w:noProof/>
        </w:rPr>
      </w:pPr>
      <w:r>
        <w:rPr>
          <w:noProof/>
        </w:rPr>
        <w:t>(9)</w:t>
      </w:r>
      <w:r>
        <w:rPr>
          <w:noProof/>
        </w:rPr>
        <w:tab/>
        <w:t xml:space="preserve">The supplier obligations laid down in Regulation (EU) 2017/1369 apply to EU manufacturers, importers and authorised representatives, all of which are required to comply with those obligations. It is appropriate to eliminate ambiguity about the </w:t>
      </w:r>
      <w:r w:rsidR="00EA5865">
        <w:rPr>
          <w:noProof/>
        </w:rPr>
        <w:t>scope</w:t>
      </w:r>
      <w:r>
        <w:rPr>
          <w:noProof/>
        </w:rPr>
        <w:t xml:space="preserve"> of the mandates of Union-based authorised representatives registering energy</w:t>
      </w:r>
      <w:r w:rsidR="00ED16D8">
        <w:rPr>
          <w:noProof/>
        </w:rPr>
        <w:t>-</w:t>
      </w:r>
      <w:r>
        <w:rPr>
          <w:noProof/>
        </w:rPr>
        <w:t>related products on behalf of manufacturers established outside the Union</w:t>
      </w:r>
      <w:r w:rsidR="00C64B60">
        <w:rPr>
          <w:noProof/>
        </w:rPr>
        <w:t>.</w:t>
      </w:r>
      <w:r w:rsidR="007918DD">
        <w:rPr>
          <w:noProof/>
        </w:rPr>
        <w:t xml:space="preserve"> </w:t>
      </w:r>
      <w:r w:rsidR="00C64B60">
        <w:rPr>
          <w:noProof/>
        </w:rPr>
        <w:t>T</w:t>
      </w:r>
      <w:r w:rsidR="00740445">
        <w:rPr>
          <w:noProof/>
        </w:rPr>
        <w:t>o provide more</w:t>
      </w:r>
      <w:r w:rsidR="00750867">
        <w:rPr>
          <w:noProof/>
        </w:rPr>
        <w:t xml:space="preserve"> clarity for market surveillance authorities about who can be requested to take corrective action if a product fails to comply with energy labelling rules</w:t>
      </w:r>
      <w:r w:rsidR="00502965">
        <w:rPr>
          <w:noProof/>
        </w:rPr>
        <w:t>, a</w:t>
      </w:r>
      <w:r w:rsidR="000708CB">
        <w:rPr>
          <w:noProof/>
        </w:rPr>
        <w:t>uthorised rep</w:t>
      </w:r>
      <w:r w:rsidR="00966455">
        <w:rPr>
          <w:noProof/>
        </w:rPr>
        <w:t>resentatives should therefore be required to</w:t>
      </w:r>
      <w:r>
        <w:rPr>
          <w:noProof/>
        </w:rPr>
        <w:t xml:space="preserve"> includ</w:t>
      </w:r>
      <w:r w:rsidR="00966455">
        <w:rPr>
          <w:noProof/>
        </w:rPr>
        <w:t>e</w:t>
      </w:r>
      <w:r>
        <w:rPr>
          <w:noProof/>
        </w:rPr>
        <w:t xml:space="preserve"> a copy of their mandate in the compliance part of EPREL. This is without prejudice to the obligations of authorised representatives in accordance with other Union legislation. </w:t>
      </w:r>
    </w:p>
    <w:p w14:paraId="42280381" w14:textId="77777777" w:rsidR="00536923" w:rsidRPr="00965DF1" w:rsidRDefault="7BF63656" w:rsidP="00B45495">
      <w:pPr>
        <w:pStyle w:val="ManualConsidrant"/>
        <w:rPr>
          <w:noProof/>
        </w:rPr>
      </w:pPr>
      <w:r>
        <w:rPr>
          <w:noProof/>
        </w:rPr>
        <w:t>(10)</w:t>
      </w:r>
      <w:r>
        <w:rPr>
          <w:noProof/>
        </w:rPr>
        <w:tab/>
      </w:r>
      <w:r w:rsidRPr="00965DF1">
        <w:rPr>
          <w:noProof/>
        </w:rPr>
        <w:t>Information referring to an offer of products placed on the market or made available on the market which are not compliant with this Regulation should be considered to be illegal content within the meaning of Regulation (EU) 2022/2065</w:t>
      </w:r>
      <w:r w:rsidR="47A36372" w:rsidRPr="00233F2A">
        <w:rPr>
          <w:rStyle w:val="FootnoteReference"/>
          <w:noProof/>
        </w:rPr>
        <w:footnoteReference w:id="34"/>
      </w:r>
      <w:r w:rsidRPr="00965DF1">
        <w:rPr>
          <w:noProof/>
        </w:rPr>
        <w:t>. Regulation (EU) 2022/2065 also provides that online marketplaces are obliged to design and organise their online interface in a way that allows traders to provide, among others, information concerning the labelling and marking in compliance with rules of applicable Union law on product safety and product compliance. This information may include unambiguous product identifiers and the related machine-readable and freely accessible pre-contractual information available via the public interface of EPREL.</w:t>
      </w:r>
    </w:p>
    <w:p w14:paraId="141B3D63" w14:textId="77777777" w:rsidR="00536923" w:rsidRPr="008416D5" w:rsidRDefault="00C90ABE">
      <w:pPr>
        <w:pStyle w:val="ManualConsidrant"/>
        <w:rPr>
          <w:noProof/>
        </w:rPr>
      </w:pPr>
      <w:r>
        <w:rPr>
          <w:noProof/>
        </w:rPr>
        <w:t>(11)</w:t>
      </w:r>
      <w:r>
        <w:rPr>
          <w:noProof/>
        </w:rPr>
        <w:tab/>
        <w:t xml:space="preserve">Customers </w:t>
      </w:r>
      <w:r w:rsidR="6E84CF0B">
        <w:rPr>
          <w:noProof/>
        </w:rPr>
        <w:t>may</w:t>
      </w:r>
      <w:r>
        <w:rPr>
          <w:noProof/>
        </w:rPr>
        <w:t xml:space="preserve"> </w:t>
      </w:r>
      <w:r w:rsidR="00690CA0">
        <w:rPr>
          <w:noProof/>
        </w:rPr>
        <w:t>be influenced by</w:t>
      </w:r>
      <w:r w:rsidR="00372DB7">
        <w:rPr>
          <w:noProof/>
        </w:rPr>
        <w:t xml:space="preserve"> labelling information </w:t>
      </w:r>
      <w:r w:rsidR="00B4340C">
        <w:rPr>
          <w:noProof/>
        </w:rPr>
        <w:t xml:space="preserve">being shown </w:t>
      </w:r>
      <w:r w:rsidR="00CF0425">
        <w:rPr>
          <w:noProof/>
        </w:rPr>
        <w:t xml:space="preserve">at different stages of an online shopping process </w:t>
      </w:r>
      <w:r w:rsidR="00A700C6">
        <w:rPr>
          <w:noProof/>
        </w:rPr>
        <w:t xml:space="preserve">and </w:t>
      </w:r>
      <w:r w:rsidR="00ED16D8">
        <w:rPr>
          <w:noProof/>
        </w:rPr>
        <w:t>before</w:t>
      </w:r>
      <w:r w:rsidR="00A700C6">
        <w:rPr>
          <w:noProof/>
        </w:rPr>
        <w:t xml:space="preserve"> the </w:t>
      </w:r>
      <w:r w:rsidR="00ED16D8">
        <w:rPr>
          <w:noProof/>
        </w:rPr>
        <w:t xml:space="preserve">actual </w:t>
      </w:r>
      <w:r w:rsidR="00A700C6">
        <w:rPr>
          <w:noProof/>
        </w:rPr>
        <w:t>purchasing decision is made</w:t>
      </w:r>
      <w:r w:rsidR="00C96744">
        <w:rPr>
          <w:noProof/>
        </w:rPr>
        <w:t>.</w:t>
      </w:r>
      <w:r w:rsidR="003538E1">
        <w:rPr>
          <w:noProof/>
        </w:rPr>
        <w:t xml:space="preserve"> </w:t>
      </w:r>
      <w:r w:rsidR="0894EE37">
        <w:rPr>
          <w:noProof/>
        </w:rPr>
        <w:t>I</w:t>
      </w:r>
      <w:r w:rsidR="47A36372">
        <w:rPr>
          <w:noProof/>
        </w:rPr>
        <w:t>n online distance selling, the simplified label display with</w:t>
      </w:r>
      <w:r w:rsidR="0121BC92">
        <w:rPr>
          <w:noProof/>
        </w:rPr>
        <w:t xml:space="preserve"> nested display mechanis</w:t>
      </w:r>
      <w:r w:rsidR="47A36372">
        <w:rPr>
          <w:noProof/>
        </w:rPr>
        <w:t xml:space="preserve">ms </w:t>
      </w:r>
      <w:r w:rsidR="47A36372" w:rsidRPr="008416D5">
        <w:rPr>
          <w:noProof/>
        </w:rPr>
        <w:t xml:space="preserve">should </w:t>
      </w:r>
      <w:r w:rsidR="0029440D" w:rsidRPr="008416D5">
        <w:rPr>
          <w:noProof/>
        </w:rPr>
        <w:t xml:space="preserve">therefore </w:t>
      </w:r>
      <w:r w:rsidR="47A36372" w:rsidRPr="008416D5">
        <w:rPr>
          <w:noProof/>
        </w:rPr>
        <w:t xml:space="preserve">be visible not only on the main product page, but also on </w:t>
      </w:r>
      <w:r w:rsidR="003D7AA0" w:rsidRPr="008416D5">
        <w:rPr>
          <w:noProof/>
        </w:rPr>
        <w:t xml:space="preserve">other </w:t>
      </w:r>
      <w:r w:rsidR="003538E1" w:rsidRPr="008416D5">
        <w:rPr>
          <w:noProof/>
        </w:rPr>
        <w:t xml:space="preserve">relevant </w:t>
      </w:r>
      <w:r w:rsidR="47A36372" w:rsidRPr="008416D5">
        <w:rPr>
          <w:noProof/>
        </w:rPr>
        <w:t xml:space="preserve">pages such as </w:t>
      </w:r>
      <w:r w:rsidR="003538E1" w:rsidRPr="008416D5">
        <w:rPr>
          <w:noProof/>
        </w:rPr>
        <w:t>those</w:t>
      </w:r>
      <w:r w:rsidR="003D7AA0" w:rsidRPr="008416D5">
        <w:rPr>
          <w:noProof/>
        </w:rPr>
        <w:t xml:space="preserve"> listing or comparing alternatives </w:t>
      </w:r>
      <w:r w:rsidR="00C96744" w:rsidRPr="008416D5">
        <w:rPr>
          <w:noProof/>
        </w:rPr>
        <w:t xml:space="preserve">and on </w:t>
      </w:r>
      <w:r w:rsidR="47A36372" w:rsidRPr="008416D5">
        <w:rPr>
          <w:noProof/>
        </w:rPr>
        <w:t>the shopping basket page shown before</w:t>
      </w:r>
      <w:r w:rsidR="38A193B2" w:rsidRPr="008416D5">
        <w:rPr>
          <w:noProof/>
        </w:rPr>
        <w:t xml:space="preserve"> </w:t>
      </w:r>
      <w:r w:rsidR="47A36372" w:rsidRPr="008416D5">
        <w:rPr>
          <w:noProof/>
        </w:rPr>
        <w:t>a purchase is completed.</w:t>
      </w:r>
    </w:p>
    <w:p w14:paraId="740ECA6A" w14:textId="77777777" w:rsidR="00EF03E7" w:rsidRPr="008416D5" w:rsidRDefault="00D76DB5" w:rsidP="44C6C947">
      <w:pPr>
        <w:pStyle w:val="ManualConsidrant"/>
        <w:rPr>
          <w:rFonts w:eastAsia="Times New Roman"/>
          <w:noProof/>
          <w:color w:val="D13438"/>
          <w:u w:val="single"/>
        </w:rPr>
      </w:pPr>
      <w:r>
        <w:rPr>
          <w:noProof/>
        </w:rPr>
        <w:t>(12)</w:t>
      </w:r>
      <w:r>
        <w:rPr>
          <w:noProof/>
        </w:rPr>
        <w:tab/>
      </w:r>
      <w:r w:rsidRPr="008416D5">
        <w:rPr>
          <w:noProof/>
        </w:rPr>
        <w:t>It</w:t>
      </w:r>
      <w:r w:rsidR="567D1F78" w:rsidRPr="008416D5">
        <w:rPr>
          <w:noProof/>
        </w:rPr>
        <w:t xml:space="preserve"> </w:t>
      </w:r>
      <w:r w:rsidR="7560FEA2" w:rsidRPr="008416D5">
        <w:rPr>
          <w:noProof/>
        </w:rPr>
        <w:t xml:space="preserve">is </w:t>
      </w:r>
      <w:r w:rsidR="4913CB12" w:rsidRPr="008416D5">
        <w:rPr>
          <w:noProof/>
        </w:rPr>
        <w:t>appropriate</w:t>
      </w:r>
      <w:r w:rsidR="7560FEA2" w:rsidRPr="008416D5">
        <w:rPr>
          <w:noProof/>
        </w:rPr>
        <w:t xml:space="preserve"> to</w:t>
      </w:r>
      <w:r w:rsidR="567D1F78" w:rsidRPr="008416D5">
        <w:rPr>
          <w:noProof/>
        </w:rPr>
        <w:t xml:space="preserve"> </w:t>
      </w:r>
      <w:r w:rsidR="00D160D8" w:rsidRPr="008416D5">
        <w:rPr>
          <w:noProof/>
        </w:rPr>
        <w:t xml:space="preserve">continuously monitor </w:t>
      </w:r>
      <w:r w:rsidR="65A39FDE" w:rsidRPr="008416D5">
        <w:rPr>
          <w:noProof/>
        </w:rPr>
        <w:t xml:space="preserve">that </w:t>
      </w:r>
      <w:r w:rsidR="567D1F78" w:rsidRPr="008416D5">
        <w:rPr>
          <w:noProof/>
        </w:rPr>
        <w:t xml:space="preserve">sufficient action is taken by market surveillance authorities </w:t>
      </w:r>
      <w:r w:rsidR="00B8263A" w:rsidRPr="008416D5">
        <w:rPr>
          <w:noProof/>
        </w:rPr>
        <w:t>to address non-compliance</w:t>
      </w:r>
      <w:r w:rsidR="004D5B9C" w:rsidRPr="008416D5">
        <w:rPr>
          <w:noProof/>
        </w:rPr>
        <w:t xml:space="preserve"> and that the Commission regularly reports </w:t>
      </w:r>
      <w:r w:rsidR="00791749" w:rsidRPr="008416D5">
        <w:rPr>
          <w:noProof/>
        </w:rPr>
        <w:t>on efforts and progress made</w:t>
      </w:r>
      <w:r w:rsidR="567D1F78" w:rsidRPr="008416D5">
        <w:rPr>
          <w:noProof/>
        </w:rPr>
        <w:t>.</w:t>
      </w:r>
    </w:p>
    <w:p w14:paraId="76784156" w14:textId="77777777" w:rsidR="58644431" w:rsidRPr="008416D5" w:rsidRDefault="0DD075D9" w:rsidP="00B45495">
      <w:pPr>
        <w:pStyle w:val="ManualConsidrant"/>
        <w:rPr>
          <w:noProof/>
        </w:rPr>
      </w:pPr>
      <w:r>
        <w:rPr>
          <w:noProof/>
        </w:rPr>
        <w:t>(13)</w:t>
      </w:r>
      <w:r>
        <w:rPr>
          <w:noProof/>
        </w:rPr>
        <w:tab/>
      </w:r>
      <w:r w:rsidRPr="00ED16D8">
        <w:rPr>
          <w:rFonts w:eastAsia="Times New Roman"/>
          <w:noProof/>
        </w:rPr>
        <w:t>T</w:t>
      </w:r>
      <w:r w:rsidRPr="008416D5">
        <w:rPr>
          <w:rFonts w:eastAsia="Times New Roman"/>
          <w:noProof/>
        </w:rPr>
        <w:t xml:space="preserve">he existing provisions </w:t>
      </w:r>
      <w:r w:rsidR="004F6414" w:rsidRPr="008416D5">
        <w:rPr>
          <w:rFonts w:eastAsia="Times New Roman"/>
          <w:noProof/>
        </w:rPr>
        <w:t xml:space="preserve">in </w:t>
      </w:r>
      <w:r w:rsidR="004F6414" w:rsidRPr="008416D5">
        <w:rPr>
          <w:noProof/>
        </w:rPr>
        <w:t xml:space="preserve">Regulation (EU) 2017/1369 </w:t>
      </w:r>
      <w:r w:rsidRPr="008416D5">
        <w:rPr>
          <w:rFonts w:eastAsia="Times New Roman"/>
          <w:noProof/>
        </w:rPr>
        <w:t xml:space="preserve">on greying out empty </w:t>
      </w:r>
      <w:r w:rsidR="00D93E1E" w:rsidRPr="008416D5">
        <w:rPr>
          <w:rFonts w:eastAsia="Times New Roman"/>
          <w:noProof/>
        </w:rPr>
        <w:t xml:space="preserve">energy labels </w:t>
      </w:r>
      <w:r w:rsidRPr="008416D5">
        <w:rPr>
          <w:rFonts w:eastAsia="Times New Roman"/>
          <w:noProof/>
        </w:rPr>
        <w:t>classes</w:t>
      </w:r>
      <w:r w:rsidR="0DC0516B" w:rsidRPr="008416D5">
        <w:rPr>
          <w:rFonts w:eastAsia="Times New Roman"/>
          <w:noProof/>
        </w:rPr>
        <w:t xml:space="preserve"> </w:t>
      </w:r>
      <w:r w:rsidR="0072652F" w:rsidRPr="008416D5">
        <w:rPr>
          <w:rFonts w:eastAsia="Times New Roman"/>
          <w:noProof/>
        </w:rPr>
        <w:t xml:space="preserve">on the label for lower classes </w:t>
      </w:r>
      <w:r w:rsidR="00964020" w:rsidRPr="008416D5">
        <w:rPr>
          <w:rFonts w:eastAsia="Times New Roman"/>
          <w:noProof/>
        </w:rPr>
        <w:t>in which</w:t>
      </w:r>
      <w:r w:rsidRPr="008416D5">
        <w:rPr>
          <w:rFonts w:eastAsia="Times New Roman"/>
          <w:noProof/>
        </w:rPr>
        <w:t xml:space="preserve"> </w:t>
      </w:r>
      <w:r w:rsidR="00921C29" w:rsidRPr="008416D5">
        <w:rPr>
          <w:rFonts w:eastAsia="Times New Roman"/>
          <w:noProof/>
        </w:rPr>
        <w:t xml:space="preserve">models are no longer allowed to be placed on the market or put into service because of an </w:t>
      </w:r>
      <w:r w:rsidR="00ED16D8">
        <w:rPr>
          <w:rFonts w:eastAsia="Times New Roman"/>
          <w:noProof/>
        </w:rPr>
        <w:t>e</w:t>
      </w:r>
      <w:r w:rsidR="00921C29" w:rsidRPr="008416D5">
        <w:rPr>
          <w:rFonts w:eastAsia="Times New Roman"/>
          <w:noProof/>
        </w:rPr>
        <w:t>codesign implementing measure</w:t>
      </w:r>
      <w:r w:rsidRPr="008416D5">
        <w:rPr>
          <w:rFonts w:eastAsia="Times New Roman"/>
          <w:noProof/>
        </w:rPr>
        <w:t xml:space="preserve"> </w:t>
      </w:r>
      <w:r w:rsidR="4B37A32F" w:rsidRPr="008416D5">
        <w:rPr>
          <w:rFonts w:eastAsia="Times New Roman"/>
          <w:noProof/>
        </w:rPr>
        <w:t xml:space="preserve">have </w:t>
      </w:r>
      <w:r w:rsidR="2957C7F4" w:rsidRPr="008416D5">
        <w:rPr>
          <w:rFonts w:eastAsia="Times New Roman"/>
          <w:noProof/>
        </w:rPr>
        <w:t>prove</w:t>
      </w:r>
      <w:r w:rsidR="3A9B2692" w:rsidRPr="008416D5">
        <w:rPr>
          <w:rFonts w:eastAsia="Times New Roman"/>
          <w:noProof/>
        </w:rPr>
        <w:t>d</w:t>
      </w:r>
      <w:r w:rsidR="2957C7F4" w:rsidRPr="008416D5">
        <w:rPr>
          <w:rFonts w:eastAsia="Times New Roman"/>
          <w:noProof/>
        </w:rPr>
        <w:t xml:space="preserve"> difficult to implement</w:t>
      </w:r>
      <w:r w:rsidR="0072652F" w:rsidRPr="008416D5">
        <w:rPr>
          <w:rFonts w:eastAsia="Times New Roman"/>
          <w:noProof/>
        </w:rPr>
        <w:t xml:space="preserve"> and should be removed</w:t>
      </w:r>
      <w:r w:rsidRPr="008416D5">
        <w:rPr>
          <w:rFonts w:eastAsia="Times New Roman"/>
          <w:noProof/>
        </w:rPr>
        <w:t>.</w:t>
      </w:r>
    </w:p>
    <w:p w14:paraId="7E6F71C1" w14:textId="77777777" w:rsidR="00536923" w:rsidRDefault="13066C1E" w:rsidP="09C70BB3">
      <w:pPr>
        <w:pStyle w:val="ManualConsidrant"/>
        <w:rPr>
          <w:noProof/>
        </w:rPr>
      </w:pPr>
      <w:r>
        <w:rPr>
          <w:noProof/>
        </w:rPr>
        <w:t>(14)</w:t>
      </w:r>
      <w:r>
        <w:rPr>
          <w:noProof/>
        </w:rPr>
        <w:tab/>
      </w:r>
      <w:r w:rsidRPr="008416D5">
        <w:rPr>
          <w:noProof/>
        </w:rPr>
        <w:t xml:space="preserve">Intermediary actors </w:t>
      </w:r>
      <w:r w:rsidR="3B826E20" w:rsidRPr="008416D5">
        <w:rPr>
          <w:noProof/>
        </w:rPr>
        <w:t>such as</w:t>
      </w:r>
      <w:r w:rsidR="020814A5" w:rsidRPr="008416D5">
        <w:rPr>
          <w:noProof/>
        </w:rPr>
        <w:t xml:space="preserve"> </w:t>
      </w:r>
      <w:r w:rsidR="3B826E20" w:rsidRPr="008416D5">
        <w:rPr>
          <w:noProof/>
        </w:rPr>
        <w:t>installers</w:t>
      </w:r>
      <w:r w:rsidR="020814A5" w:rsidRPr="008416D5">
        <w:rPr>
          <w:noProof/>
        </w:rPr>
        <w:t xml:space="preserve"> </w:t>
      </w:r>
      <w:r w:rsidR="3B826E20" w:rsidRPr="008416D5">
        <w:rPr>
          <w:noProof/>
        </w:rPr>
        <w:t>or tyre fitters</w:t>
      </w:r>
      <w:r w:rsidR="697BC369" w:rsidRPr="008416D5">
        <w:rPr>
          <w:noProof/>
        </w:rPr>
        <w:t>,</w:t>
      </w:r>
      <w:r w:rsidR="74536B4C" w:rsidRPr="008416D5">
        <w:rPr>
          <w:noProof/>
        </w:rPr>
        <w:t xml:space="preserve"> as well as dea</w:t>
      </w:r>
      <w:r w:rsidR="6C610673" w:rsidRPr="008416D5">
        <w:rPr>
          <w:noProof/>
        </w:rPr>
        <w:t>l</w:t>
      </w:r>
      <w:r w:rsidR="74536B4C" w:rsidRPr="008416D5">
        <w:rPr>
          <w:noProof/>
        </w:rPr>
        <w:t xml:space="preserve">ers not selling to </w:t>
      </w:r>
      <w:r w:rsidR="081EB89A" w:rsidRPr="008416D5">
        <w:rPr>
          <w:noProof/>
        </w:rPr>
        <w:t xml:space="preserve">customers or end users </w:t>
      </w:r>
      <w:r w:rsidR="00ED16D8">
        <w:rPr>
          <w:noProof/>
        </w:rPr>
        <w:t>directly</w:t>
      </w:r>
      <w:r w:rsidR="00773F08" w:rsidRPr="008416D5">
        <w:rPr>
          <w:noProof/>
        </w:rPr>
        <w:t>,</w:t>
      </w:r>
      <w:r w:rsidR="020814A5" w:rsidRPr="008416D5">
        <w:rPr>
          <w:noProof/>
        </w:rPr>
        <w:t xml:space="preserve"> </w:t>
      </w:r>
      <w:r w:rsidR="003D2149" w:rsidRPr="008416D5">
        <w:rPr>
          <w:noProof/>
        </w:rPr>
        <w:t xml:space="preserve">should </w:t>
      </w:r>
      <w:r w:rsidR="3B826E20" w:rsidRPr="008416D5">
        <w:rPr>
          <w:noProof/>
        </w:rPr>
        <w:t>mak</w:t>
      </w:r>
      <w:r w:rsidR="789F946C" w:rsidRPr="008416D5">
        <w:rPr>
          <w:noProof/>
        </w:rPr>
        <w:t>e</w:t>
      </w:r>
      <w:r w:rsidR="3B826E20" w:rsidRPr="008416D5">
        <w:rPr>
          <w:noProof/>
        </w:rPr>
        <w:t xml:space="preserve"> sure that the energy label</w:t>
      </w:r>
      <w:r w:rsidR="00A72088" w:rsidRPr="008416D5">
        <w:rPr>
          <w:noProof/>
        </w:rPr>
        <w:t>ling related information</w:t>
      </w:r>
      <w:r w:rsidR="3B826E20" w:rsidRPr="008416D5">
        <w:rPr>
          <w:noProof/>
        </w:rPr>
        <w:t xml:space="preserve"> is handed down the </w:t>
      </w:r>
      <w:r w:rsidR="7A149C37" w:rsidRPr="008416D5">
        <w:rPr>
          <w:noProof/>
        </w:rPr>
        <w:t>supply</w:t>
      </w:r>
      <w:r w:rsidR="3B826E20">
        <w:rPr>
          <w:noProof/>
        </w:rPr>
        <w:t xml:space="preserve"> chain.</w:t>
      </w:r>
      <w:r w:rsidR="4DD108DA">
        <w:rPr>
          <w:noProof/>
        </w:rPr>
        <w:t xml:space="preserve"> I</w:t>
      </w:r>
      <w:r w:rsidR="3B826E20">
        <w:rPr>
          <w:noProof/>
        </w:rPr>
        <w:t>ntermediary actors sh</w:t>
      </w:r>
      <w:r w:rsidR="26E93488">
        <w:rPr>
          <w:noProof/>
        </w:rPr>
        <w:t>ould</w:t>
      </w:r>
      <w:r w:rsidR="3B826E20">
        <w:rPr>
          <w:noProof/>
        </w:rPr>
        <w:t xml:space="preserve"> comply with the </w:t>
      </w:r>
      <w:r w:rsidR="15DB85C8">
        <w:rPr>
          <w:noProof/>
        </w:rPr>
        <w:t xml:space="preserve">obligations set for </w:t>
      </w:r>
      <w:r w:rsidR="3B826E20">
        <w:rPr>
          <w:noProof/>
        </w:rPr>
        <w:t xml:space="preserve">dealers under the energy labelling </w:t>
      </w:r>
      <w:r w:rsidR="3E651EEA">
        <w:rPr>
          <w:noProof/>
        </w:rPr>
        <w:t xml:space="preserve">and tyre labelling </w:t>
      </w:r>
      <w:r w:rsidR="00ED16D8">
        <w:rPr>
          <w:noProof/>
        </w:rPr>
        <w:t xml:space="preserve">frameworks </w:t>
      </w:r>
      <w:r w:rsidR="3B826E20">
        <w:rPr>
          <w:noProof/>
        </w:rPr>
        <w:t xml:space="preserve">when they, as part of their commercial activity, offer </w:t>
      </w:r>
      <w:r w:rsidR="00ED16D8">
        <w:rPr>
          <w:noProof/>
        </w:rPr>
        <w:t xml:space="preserve">products or tyres </w:t>
      </w:r>
      <w:r w:rsidR="3B826E20">
        <w:rPr>
          <w:noProof/>
        </w:rPr>
        <w:t xml:space="preserve">for sale, hire or </w:t>
      </w:r>
      <w:r w:rsidR="00ED16D8">
        <w:rPr>
          <w:noProof/>
        </w:rPr>
        <w:t>hire-</w:t>
      </w:r>
      <w:r w:rsidR="3B826E20">
        <w:rPr>
          <w:noProof/>
        </w:rPr>
        <w:t>purchase</w:t>
      </w:r>
      <w:r w:rsidR="00ED16D8">
        <w:rPr>
          <w:noProof/>
        </w:rPr>
        <w:t>,</w:t>
      </w:r>
      <w:r w:rsidR="168CA9C2">
        <w:rPr>
          <w:noProof/>
        </w:rPr>
        <w:t xml:space="preserve"> </w:t>
      </w:r>
      <w:r w:rsidR="3B826E20">
        <w:rPr>
          <w:noProof/>
        </w:rPr>
        <w:t>or display products to customer</w:t>
      </w:r>
      <w:r w:rsidR="358D22C0">
        <w:rPr>
          <w:noProof/>
        </w:rPr>
        <w:t>s</w:t>
      </w:r>
      <w:r w:rsidR="29103D50">
        <w:rPr>
          <w:noProof/>
        </w:rPr>
        <w:t xml:space="preserve"> or </w:t>
      </w:r>
      <w:r w:rsidR="7A3D9BEE">
        <w:rPr>
          <w:noProof/>
        </w:rPr>
        <w:t xml:space="preserve">tyres to </w:t>
      </w:r>
      <w:r w:rsidR="29103D50">
        <w:rPr>
          <w:noProof/>
        </w:rPr>
        <w:t>end users</w:t>
      </w:r>
      <w:r w:rsidR="358D22C0">
        <w:rPr>
          <w:noProof/>
        </w:rPr>
        <w:t>.</w:t>
      </w:r>
    </w:p>
    <w:p w14:paraId="146C0083" w14:textId="77777777" w:rsidR="000142A6" w:rsidRPr="00166D58" w:rsidRDefault="03429AC7">
      <w:pPr>
        <w:pStyle w:val="ManualConsidrant"/>
        <w:rPr>
          <w:noProof/>
          <w:lang w:val="en-IE"/>
        </w:rPr>
      </w:pPr>
      <w:r>
        <w:rPr>
          <w:noProof/>
        </w:rPr>
        <w:t>(15)</w:t>
      </w:r>
      <w:r>
        <w:rPr>
          <w:noProof/>
        </w:rPr>
        <w:tab/>
        <w:t>To</w:t>
      </w:r>
      <w:r w:rsidR="3AD47BE0">
        <w:rPr>
          <w:noProof/>
        </w:rPr>
        <w:t xml:space="preserve"> simplify the transition </w:t>
      </w:r>
      <w:r w:rsidR="00A72088">
        <w:rPr>
          <w:noProof/>
        </w:rPr>
        <w:t xml:space="preserve">period </w:t>
      </w:r>
      <w:r w:rsidR="68DA791D">
        <w:rPr>
          <w:noProof/>
        </w:rPr>
        <w:t>in case of label rescaling</w:t>
      </w:r>
      <w:r w:rsidR="1DF79408">
        <w:rPr>
          <w:noProof/>
        </w:rPr>
        <w:t xml:space="preserve">, suppliers </w:t>
      </w:r>
      <w:r w:rsidR="26419C26">
        <w:rPr>
          <w:noProof/>
        </w:rPr>
        <w:t xml:space="preserve">should </w:t>
      </w:r>
      <w:r w:rsidR="1DF79408">
        <w:rPr>
          <w:noProof/>
        </w:rPr>
        <w:t xml:space="preserve">no longer </w:t>
      </w:r>
      <w:r w:rsidR="004F771E">
        <w:rPr>
          <w:noProof/>
        </w:rPr>
        <w:t xml:space="preserve">be required to </w:t>
      </w:r>
      <w:r w:rsidR="79962D56">
        <w:rPr>
          <w:noProof/>
        </w:rPr>
        <w:t xml:space="preserve">provide </w:t>
      </w:r>
      <w:r w:rsidR="104DAFBC">
        <w:rPr>
          <w:noProof/>
        </w:rPr>
        <w:t xml:space="preserve">both the </w:t>
      </w:r>
      <w:r w:rsidR="3113DA29">
        <w:rPr>
          <w:noProof/>
        </w:rPr>
        <w:t xml:space="preserve">non-rescaled </w:t>
      </w:r>
      <w:r w:rsidR="104DAFBC">
        <w:rPr>
          <w:noProof/>
        </w:rPr>
        <w:t>and the rescaled</w:t>
      </w:r>
      <w:r w:rsidR="1DF79408">
        <w:rPr>
          <w:noProof/>
        </w:rPr>
        <w:t xml:space="preserve"> labels</w:t>
      </w:r>
      <w:r w:rsidR="1D3D6F6D">
        <w:rPr>
          <w:noProof/>
        </w:rPr>
        <w:t xml:space="preserve"> </w:t>
      </w:r>
      <w:r w:rsidR="104DAFBC">
        <w:rPr>
          <w:noProof/>
        </w:rPr>
        <w:t xml:space="preserve">with each unit placed on the market </w:t>
      </w:r>
      <w:r w:rsidR="7CCDA5DB">
        <w:rPr>
          <w:noProof/>
        </w:rPr>
        <w:t xml:space="preserve">during the </w:t>
      </w:r>
      <w:r w:rsidR="59F90BDC">
        <w:rPr>
          <w:noProof/>
        </w:rPr>
        <w:t>4-month</w:t>
      </w:r>
      <w:r w:rsidR="7CCDA5DB">
        <w:rPr>
          <w:noProof/>
        </w:rPr>
        <w:t xml:space="preserve"> </w:t>
      </w:r>
      <w:r w:rsidR="58DBAF9E">
        <w:rPr>
          <w:noProof/>
        </w:rPr>
        <w:t xml:space="preserve">transition </w:t>
      </w:r>
      <w:r w:rsidR="7CCDA5DB">
        <w:rPr>
          <w:noProof/>
        </w:rPr>
        <w:t>period preceding the date</w:t>
      </w:r>
      <w:r w:rsidR="36E7B07B">
        <w:rPr>
          <w:noProof/>
        </w:rPr>
        <w:t xml:space="preserve"> as from which rescaled labels </w:t>
      </w:r>
      <w:r w:rsidR="00C74BA8">
        <w:rPr>
          <w:noProof/>
        </w:rPr>
        <w:t>apply</w:t>
      </w:r>
      <w:r w:rsidR="3AD47BE0">
        <w:rPr>
          <w:noProof/>
        </w:rPr>
        <w:t>.</w:t>
      </w:r>
      <w:r w:rsidR="26419C26">
        <w:rPr>
          <w:noProof/>
        </w:rPr>
        <w:t xml:space="preserve"> </w:t>
      </w:r>
      <w:r w:rsidR="104DAFBC">
        <w:rPr>
          <w:noProof/>
        </w:rPr>
        <w:t>During that period</w:t>
      </w:r>
      <w:r w:rsidR="3113DA29">
        <w:rPr>
          <w:noProof/>
        </w:rPr>
        <w:t>,</w:t>
      </w:r>
      <w:r w:rsidR="104DAFBC">
        <w:rPr>
          <w:noProof/>
        </w:rPr>
        <w:t xml:space="preserve"> </w:t>
      </w:r>
      <w:r w:rsidR="3113DA29">
        <w:rPr>
          <w:noProof/>
        </w:rPr>
        <w:t xml:space="preserve">suppliers </w:t>
      </w:r>
      <w:r w:rsidR="104DAFBC">
        <w:rPr>
          <w:noProof/>
        </w:rPr>
        <w:t xml:space="preserve">should be </w:t>
      </w:r>
      <w:r w:rsidR="79962D56">
        <w:rPr>
          <w:noProof/>
        </w:rPr>
        <w:t xml:space="preserve">required </w:t>
      </w:r>
      <w:r w:rsidR="104DAFBC">
        <w:rPr>
          <w:noProof/>
        </w:rPr>
        <w:t xml:space="preserve">to </w:t>
      </w:r>
      <w:r w:rsidR="79962D56">
        <w:rPr>
          <w:noProof/>
        </w:rPr>
        <w:t xml:space="preserve">provide </w:t>
      </w:r>
      <w:r w:rsidR="104DAFBC">
        <w:rPr>
          <w:noProof/>
        </w:rPr>
        <w:t xml:space="preserve">only the </w:t>
      </w:r>
      <w:r w:rsidR="3113DA29">
        <w:rPr>
          <w:noProof/>
        </w:rPr>
        <w:t>non-rescaled</w:t>
      </w:r>
      <w:r w:rsidR="00ED16D8">
        <w:rPr>
          <w:noProof/>
        </w:rPr>
        <w:t xml:space="preserve"> or </w:t>
      </w:r>
      <w:r w:rsidR="104DAFBC">
        <w:rPr>
          <w:noProof/>
        </w:rPr>
        <w:t>rescaled</w:t>
      </w:r>
      <w:r w:rsidR="00ED16D8">
        <w:rPr>
          <w:noProof/>
        </w:rPr>
        <w:t xml:space="preserve"> label,</w:t>
      </w:r>
      <w:r w:rsidR="104DAFBC">
        <w:rPr>
          <w:noProof/>
        </w:rPr>
        <w:t xml:space="preserve"> or </w:t>
      </w:r>
      <w:r w:rsidR="00ED16D8">
        <w:rPr>
          <w:noProof/>
        </w:rPr>
        <w:t>should be allowed to</w:t>
      </w:r>
      <w:r w:rsidR="7C6D727B">
        <w:rPr>
          <w:noProof/>
        </w:rPr>
        <w:t xml:space="preserve"> supply </w:t>
      </w:r>
      <w:r w:rsidR="104DAFBC">
        <w:rPr>
          <w:noProof/>
        </w:rPr>
        <w:t xml:space="preserve">both labels. After the rescaling date, </w:t>
      </w:r>
      <w:r w:rsidR="00ED16D8" w:rsidRPr="7AA2A748">
        <w:rPr>
          <w:noProof/>
          <w:lang w:val="en-IE"/>
        </w:rPr>
        <w:t>suppliers</w:t>
      </w:r>
      <w:r w:rsidR="104DAFBC" w:rsidRPr="7AA2A748">
        <w:rPr>
          <w:noProof/>
          <w:lang w:val="en-IE"/>
        </w:rPr>
        <w:t xml:space="preserve"> should only provide the rescaled label with any units placed on the market.</w:t>
      </w:r>
    </w:p>
    <w:p w14:paraId="0E5C5DC3" w14:textId="77777777" w:rsidR="00406368" w:rsidRDefault="00937707" w:rsidP="42214C43">
      <w:pPr>
        <w:pStyle w:val="ManualConsidrant"/>
        <w:rPr>
          <w:noProof/>
        </w:rPr>
      </w:pPr>
      <w:r>
        <w:rPr>
          <w:noProof/>
        </w:rPr>
        <w:t>(16)</w:t>
      </w:r>
      <w:r>
        <w:rPr>
          <w:noProof/>
        </w:rPr>
        <w:tab/>
        <w:t>T</w:t>
      </w:r>
      <w:r w:rsidR="419EB9D9">
        <w:rPr>
          <w:noProof/>
        </w:rPr>
        <w:t xml:space="preserve">he </w:t>
      </w:r>
      <w:r w:rsidR="00864274">
        <w:rPr>
          <w:noProof/>
        </w:rPr>
        <w:t>current</w:t>
      </w:r>
      <w:r w:rsidR="419EB9D9">
        <w:rPr>
          <w:noProof/>
        </w:rPr>
        <w:t xml:space="preserve"> 14-working-day deadline for </w:t>
      </w:r>
      <w:r w:rsidR="57B1FAA3">
        <w:rPr>
          <w:noProof/>
        </w:rPr>
        <w:t>dealers to substitute non</w:t>
      </w:r>
      <w:r w:rsidR="479A8D4D">
        <w:rPr>
          <w:noProof/>
        </w:rPr>
        <w:t>-</w:t>
      </w:r>
      <w:r w:rsidR="57B1FAA3">
        <w:rPr>
          <w:noProof/>
        </w:rPr>
        <w:t>rescaled</w:t>
      </w:r>
      <w:r w:rsidR="419EB9D9">
        <w:rPr>
          <w:noProof/>
        </w:rPr>
        <w:t xml:space="preserve"> labels </w:t>
      </w:r>
      <w:r w:rsidR="1273A586">
        <w:rPr>
          <w:noProof/>
        </w:rPr>
        <w:t>by rescaled label</w:t>
      </w:r>
      <w:r w:rsidR="48B7BC7E">
        <w:rPr>
          <w:noProof/>
        </w:rPr>
        <w:t>s</w:t>
      </w:r>
      <w:r w:rsidR="1273A586">
        <w:rPr>
          <w:noProof/>
        </w:rPr>
        <w:t xml:space="preserve"> </w:t>
      </w:r>
      <w:r w:rsidR="419EB9D9">
        <w:rPr>
          <w:noProof/>
        </w:rPr>
        <w:t xml:space="preserve">on products on display </w:t>
      </w:r>
      <w:r w:rsidR="31EB82D9">
        <w:rPr>
          <w:noProof/>
        </w:rPr>
        <w:t xml:space="preserve">both </w:t>
      </w:r>
      <w:r w:rsidR="419EB9D9">
        <w:rPr>
          <w:noProof/>
        </w:rPr>
        <w:t>in</w:t>
      </w:r>
      <w:r w:rsidR="048A5A23">
        <w:rPr>
          <w:noProof/>
        </w:rPr>
        <w:t xml:space="preserve"> shops and online </w:t>
      </w:r>
      <w:r w:rsidR="4980BE25">
        <w:rPr>
          <w:noProof/>
        </w:rPr>
        <w:t>should be replaced by</w:t>
      </w:r>
      <w:r w:rsidR="419EB9D9">
        <w:rPr>
          <w:noProof/>
        </w:rPr>
        <w:t xml:space="preserve"> a </w:t>
      </w:r>
      <w:r>
        <w:rPr>
          <w:noProof/>
        </w:rPr>
        <w:t xml:space="preserve">more </w:t>
      </w:r>
      <w:r w:rsidR="419EB9D9">
        <w:rPr>
          <w:noProof/>
        </w:rPr>
        <w:t xml:space="preserve">flexible, stock-driven </w:t>
      </w:r>
      <w:r w:rsidR="3E7BFEB4">
        <w:rPr>
          <w:noProof/>
        </w:rPr>
        <w:t>process</w:t>
      </w:r>
      <w:r w:rsidR="419EB9D9">
        <w:rPr>
          <w:noProof/>
        </w:rPr>
        <w:t xml:space="preserve"> </w:t>
      </w:r>
      <w:r w:rsidR="0A3E3E60">
        <w:rPr>
          <w:noProof/>
        </w:rPr>
        <w:t>man</w:t>
      </w:r>
      <w:r w:rsidR="1A6E8B12">
        <w:rPr>
          <w:noProof/>
        </w:rPr>
        <w:t>a</w:t>
      </w:r>
      <w:r w:rsidR="0A3E3E60">
        <w:rPr>
          <w:noProof/>
        </w:rPr>
        <w:t>ged by dealers.</w:t>
      </w:r>
      <w:r w:rsidR="56433FB1">
        <w:rPr>
          <w:noProof/>
        </w:rPr>
        <w:t xml:space="preserve"> </w:t>
      </w:r>
      <w:r w:rsidR="4AD5D05E">
        <w:rPr>
          <w:noProof/>
        </w:rPr>
        <w:t xml:space="preserve">In that </w:t>
      </w:r>
      <w:r w:rsidR="00ED16D8">
        <w:rPr>
          <w:noProof/>
        </w:rPr>
        <w:t>context</w:t>
      </w:r>
      <w:r w:rsidR="57C78C77">
        <w:rPr>
          <w:noProof/>
        </w:rPr>
        <w:t>,</w:t>
      </w:r>
      <w:r w:rsidR="36230663">
        <w:rPr>
          <w:noProof/>
        </w:rPr>
        <w:t xml:space="preserve"> </w:t>
      </w:r>
      <w:r w:rsidR="06979E1F">
        <w:rPr>
          <w:noProof/>
        </w:rPr>
        <w:t>d</w:t>
      </w:r>
      <w:r w:rsidR="36230663">
        <w:rPr>
          <w:noProof/>
        </w:rPr>
        <w:t>ealers should</w:t>
      </w:r>
      <w:r w:rsidR="00C43F1D">
        <w:rPr>
          <w:noProof/>
        </w:rPr>
        <w:t xml:space="preserve"> simply ensure that the labels </w:t>
      </w:r>
      <w:r w:rsidR="00440602">
        <w:rPr>
          <w:noProof/>
        </w:rPr>
        <w:t>delivered with product</w:t>
      </w:r>
      <w:r w:rsidR="00ED16D8">
        <w:rPr>
          <w:noProof/>
        </w:rPr>
        <w:t>s</w:t>
      </w:r>
      <w:r w:rsidR="00440602">
        <w:rPr>
          <w:noProof/>
        </w:rPr>
        <w:t xml:space="preserve"> to customers </w:t>
      </w:r>
      <w:r w:rsidR="00D36498">
        <w:rPr>
          <w:noProof/>
        </w:rPr>
        <w:t>correspond to the label used for display</w:t>
      </w:r>
      <w:r w:rsidR="00101C5B">
        <w:rPr>
          <w:noProof/>
        </w:rPr>
        <w:t xml:space="preserve">. </w:t>
      </w:r>
      <w:r w:rsidR="00923AA3">
        <w:rPr>
          <w:noProof/>
        </w:rPr>
        <w:t>Dealers should</w:t>
      </w:r>
      <w:r w:rsidR="36230663">
        <w:rPr>
          <w:noProof/>
        </w:rPr>
        <w:t xml:space="preserve"> be able to continue displaying and selling units that they received with only the </w:t>
      </w:r>
      <w:r w:rsidR="15A79916">
        <w:rPr>
          <w:noProof/>
        </w:rPr>
        <w:t>non</w:t>
      </w:r>
      <w:r w:rsidR="3E8AAEA3">
        <w:rPr>
          <w:noProof/>
        </w:rPr>
        <w:t>-</w:t>
      </w:r>
      <w:r w:rsidR="15A79916">
        <w:rPr>
          <w:noProof/>
        </w:rPr>
        <w:t xml:space="preserve">rescaled </w:t>
      </w:r>
      <w:r w:rsidR="36230663">
        <w:rPr>
          <w:noProof/>
        </w:rPr>
        <w:t>label until 12 months after the rescaling date.</w:t>
      </w:r>
    </w:p>
    <w:p w14:paraId="0885AFD9" w14:textId="7EFA3C2D" w:rsidR="1CA794A8" w:rsidRDefault="1728E633" w:rsidP="00045579">
      <w:pPr>
        <w:pStyle w:val="ManualConsidrant"/>
        <w:rPr>
          <w:noProof/>
        </w:rPr>
      </w:pPr>
      <w:r>
        <w:rPr>
          <w:noProof/>
        </w:rPr>
        <w:t>(17)</w:t>
      </w:r>
      <w:r>
        <w:rPr>
          <w:noProof/>
        </w:rPr>
        <w:tab/>
        <w:t>U</w:t>
      </w:r>
      <w:r w:rsidR="1A1282B4">
        <w:rPr>
          <w:noProof/>
        </w:rPr>
        <w:t xml:space="preserve">nlike </w:t>
      </w:r>
      <w:r w:rsidR="1D50065A">
        <w:rPr>
          <w:noProof/>
        </w:rPr>
        <w:t>Regulation (EU) 2017/1369</w:t>
      </w:r>
      <w:r w:rsidR="1A1282B4">
        <w:rPr>
          <w:noProof/>
        </w:rPr>
        <w:t>, which relies on delegated acts to lay down product-specific technical requirements</w:t>
      </w:r>
      <w:r w:rsidR="00AB0C25">
        <w:rPr>
          <w:noProof/>
        </w:rPr>
        <w:t>,</w:t>
      </w:r>
      <w:r w:rsidR="1A1282B4">
        <w:rPr>
          <w:noProof/>
        </w:rPr>
        <w:t xml:space="preserve"> </w:t>
      </w:r>
      <w:r w:rsidR="1D50065A">
        <w:rPr>
          <w:noProof/>
        </w:rPr>
        <w:t>R</w:t>
      </w:r>
      <w:r w:rsidR="1A1282B4">
        <w:rPr>
          <w:noProof/>
        </w:rPr>
        <w:t>egulation</w:t>
      </w:r>
      <w:r w:rsidR="1D50065A">
        <w:rPr>
          <w:noProof/>
        </w:rPr>
        <w:t xml:space="preserve"> (EU) 2020/740</w:t>
      </w:r>
      <w:r w:rsidR="1A1282B4">
        <w:rPr>
          <w:noProof/>
        </w:rPr>
        <w:t xml:space="preserve"> incorporates all technical specifications directly in its annexes.</w:t>
      </w:r>
      <w:r w:rsidR="7CFF15CE">
        <w:rPr>
          <w:noProof/>
        </w:rPr>
        <w:t xml:space="preserve"> </w:t>
      </w:r>
      <w:r w:rsidR="1D50065A">
        <w:rPr>
          <w:noProof/>
        </w:rPr>
        <w:t>However, t</w:t>
      </w:r>
      <w:r w:rsidR="36F5E781">
        <w:rPr>
          <w:noProof/>
        </w:rPr>
        <w:t xml:space="preserve">he </w:t>
      </w:r>
      <w:r w:rsidR="274C467F">
        <w:rPr>
          <w:noProof/>
        </w:rPr>
        <w:t xml:space="preserve">scope of the existing empowerment </w:t>
      </w:r>
      <w:r w:rsidR="526E8094">
        <w:rPr>
          <w:noProof/>
        </w:rPr>
        <w:t xml:space="preserve">does not allow </w:t>
      </w:r>
      <w:r w:rsidR="00797B02">
        <w:rPr>
          <w:noProof/>
        </w:rPr>
        <w:t xml:space="preserve">for </w:t>
      </w:r>
      <w:r w:rsidR="526E8094">
        <w:rPr>
          <w:noProof/>
        </w:rPr>
        <w:t xml:space="preserve">the </w:t>
      </w:r>
      <w:r w:rsidR="4D6E37E8">
        <w:rPr>
          <w:noProof/>
        </w:rPr>
        <w:t xml:space="preserve">update </w:t>
      </w:r>
      <w:r w:rsidR="1B7BC56E">
        <w:rPr>
          <w:noProof/>
        </w:rPr>
        <w:t xml:space="preserve">of important </w:t>
      </w:r>
      <w:r w:rsidR="7D23ADAB">
        <w:rPr>
          <w:noProof/>
        </w:rPr>
        <w:t xml:space="preserve">parameters of </w:t>
      </w:r>
      <w:r w:rsidR="274C467F">
        <w:rPr>
          <w:noProof/>
        </w:rPr>
        <w:t xml:space="preserve">the tyre label </w:t>
      </w:r>
      <w:r w:rsidR="00797B02">
        <w:rPr>
          <w:noProof/>
        </w:rPr>
        <w:t xml:space="preserve">in </w:t>
      </w:r>
      <w:r w:rsidR="1159E641">
        <w:rPr>
          <w:noProof/>
        </w:rPr>
        <w:t>line with</w:t>
      </w:r>
      <w:r w:rsidR="274C467F">
        <w:rPr>
          <w:noProof/>
        </w:rPr>
        <w:t xml:space="preserve"> </w:t>
      </w:r>
      <w:r w:rsidR="00570AC0">
        <w:rPr>
          <w:noProof/>
        </w:rPr>
        <w:t>technological</w:t>
      </w:r>
      <w:r w:rsidR="28AA0CCE">
        <w:rPr>
          <w:noProof/>
        </w:rPr>
        <w:t xml:space="preserve"> and </w:t>
      </w:r>
      <w:r w:rsidR="274C467F">
        <w:rPr>
          <w:noProof/>
        </w:rPr>
        <w:t>market developments</w:t>
      </w:r>
      <w:r w:rsidR="00570AC0">
        <w:rPr>
          <w:noProof/>
        </w:rPr>
        <w:t>, as is the case for energy labelling</w:t>
      </w:r>
      <w:r w:rsidR="70C99BAF">
        <w:rPr>
          <w:noProof/>
        </w:rPr>
        <w:t>.</w:t>
      </w:r>
      <w:r w:rsidR="36F5E781">
        <w:rPr>
          <w:noProof/>
        </w:rPr>
        <w:t xml:space="preserve"> </w:t>
      </w:r>
      <w:r w:rsidR="00570AC0">
        <w:rPr>
          <w:noProof/>
        </w:rPr>
        <w:t>T</w:t>
      </w:r>
      <w:r w:rsidR="1159E641">
        <w:rPr>
          <w:noProof/>
        </w:rPr>
        <w:t xml:space="preserve">he procedure for amending the tyre label </w:t>
      </w:r>
      <w:r w:rsidR="00570AC0">
        <w:rPr>
          <w:noProof/>
        </w:rPr>
        <w:t xml:space="preserve">should therefore be aligned </w:t>
      </w:r>
      <w:r w:rsidR="1159E641">
        <w:rPr>
          <w:noProof/>
        </w:rPr>
        <w:t>with the rules for energy labelling</w:t>
      </w:r>
      <w:r w:rsidR="00570AC0">
        <w:rPr>
          <w:noProof/>
        </w:rPr>
        <w:t xml:space="preserve">, by </w:t>
      </w:r>
      <w:r w:rsidR="1159E641">
        <w:rPr>
          <w:noProof/>
        </w:rPr>
        <w:t>empower</w:t>
      </w:r>
      <w:r w:rsidR="00570AC0">
        <w:rPr>
          <w:noProof/>
        </w:rPr>
        <w:t>ing</w:t>
      </w:r>
      <w:r w:rsidR="1159E641">
        <w:rPr>
          <w:noProof/>
        </w:rPr>
        <w:t xml:space="preserve"> the Commission to</w:t>
      </w:r>
      <w:r w:rsidR="05EBC513">
        <w:rPr>
          <w:noProof/>
        </w:rPr>
        <w:t xml:space="preserve"> </w:t>
      </w:r>
      <w:r w:rsidR="00DD2DBB">
        <w:rPr>
          <w:noProof/>
        </w:rPr>
        <w:t>amend</w:t>
      </w:r>
      <w:r w:rsidR="3AD47BE0">
        <w:rPr>
          <w:noProof/>
        </w:rPr>
        <w:t xml:space="preserve"> </w:t>
      </w:r>
      <w:r w:rsidR="1159E641">
        <w:rPr>
          <w:noProof/>
        </w:rPr>
        <w:t>the</w:t>
      </w:r>
      <w:r w:rsidR="1D50065A">
        <w:rPr>
          <w:noProof/>
        </w:rPr>
        <w:t xml:space="preserve"> tyre</w:t>
      </w:r>
      <w:r w:rsidR="293A08EC">
        <w:rPr>
          <w:noProof/>
        </w:rPr>
        <w:t xml:space="preserve"> label and the </w:t>
      </w:r>
      <w:r w:rsidR="3AD47BE0">
        <w:rPr>
          <w:noProof/>
        </w:rPr>
        <w:t>technical annexes</w:t>
      </w:r>
      <w:r>
        <w:rPr>
          <w:noProof/>
        </w:rPr>
        <w:t>, and to align with ecodesign information requirements established under Regulation (EU) 2024/1781</w:t>
      </w:r>
      <w:r w:rsidR="3AD47BE0">
        <w:rPr>
          <w:noProof/>
        </w:rPr>
        <w:t>.</w:t>
      </w:r>
    </w:p>
    <w:p w14:paraId="0BB7DF8B" w14:textId="77777777" w:rsidR="0050756C" w:rsidRPr="0050756C" w:rsidRDefault="093FDB21" w:rsidP="7AA2A748">
      <w:pPr>
        <w:pStyle w:val="ManualConsidrant"/>
        <w:rPr>
          <w:rFonts w:ascii="Aptos" w:eastAsia="Aptos" w:hAnsi="Aptos" w:cs="Aptos"/>
          <w:noProof/>
          <w:sz w:val="22"/>
        </w:rPr>
      </w:pPr>
      <w:r>
        <w:rPr>
          <w:noProof/>
        </w:rPr>
        <w:t>(18)</w:t>
      </w:r>
      <w:r>
        <w:rPr>
          <w:noProof/>
        </w:rPr>
        <w:tab/>
      </w:r>
      <w:r w:rsidRPr="00B45495">
        <w:rPr>
          <w:noProof/>
        </w:rPr>
        <w:t xml:space="preserve">There is </w:t>
      </w:r>
      <w:r w:rsidR="27ED45A5" w:rsidRPr="00B45495">
        <w:rPr>
          <w:noProof/>
        </w:rPr>
        <w:t xml:space="preserve">a </w:t>
      </w:r>
      <w:r w:rsidRPr="00B45495">
        <w:rPr>
          <w:noProof/>
        </w:rPr>
        <w:t>need to i</w:t>
      </w:r>
      <w:r w:rsidR="44C1D2DC" w:rsidRPr="00B45495">
        <w:rPr>
          <w:noProof/>
        </w:rPr>
        <w:t>mprov</w:t>
      </w:r>
      <w:r w:rsidRPr="00B45495">
        <w:rPr>
          <w:noProof/>
        </w:rPr>
        <w:t>e</w:t>
      </w:r>
      <w:r w:rsidR="44C1D2DC" w:rsidRPr="00B45495">
        <w:rPr>
          <w:noProof/>
        </w:rPr>
        <w:t xml:space="preserve"> the </w:t>
      </w:r>
      <w:r w:rsidR="16AEF0EA" w:rsidRPr="00B45495">
        <w:rPr>
          <w:noProof/>
        </w:rPr>
        <w:t>effecti</w:t>
      </w:r>
      <w:r w:rsidR="345C2D26" w:rsidRPr="00B45495">
        <w:rPr>
          <w:noProof/>
        </w:rPr>
        <w:t xml:space="preserve">veness of the EU tyre label </w:t>
      </w:r>
      <w:r w:rsidR="3283AB20" w:rsidRPr="00B45495">
        <w:rPr>
          <w:noProof/>
        </w:rPr>
        <w:t>scheme</w:t>
      </w:r>
      <w:r w:rsidR="7EE04D20" w:rsidRPr="00B45495">
        <w:rPr>
          <w:noProof/>
        </w:rPr>
        <w:t xml:space="preserve"> </w:t>
      </w:r>
      <w:r w:rsidR="345C2D26" w:rsidRPr="00B45495">
        <w:rPr>
          <w:noProof/>
        </w:rPr>
        <w:t xml:space="preserve">and its enforcement </w:t>
      </w:r>
      <w:r w:rsidRPr="00B45495">
        <w:rPr>
          <w:noProof/>
        </w:rPr>
        <w:t xml:space="preserve">to </w:t>
      </w:r>
      <w:r w:rsidR="11CBAFFA" w:rsidRPr="00B45495">
        <w:rPr>
          <w:noProof/>
        </w:rPr>
        <w:t xml:space="preserve">enable </w:t>
      </w:r>
      <w:r w:rsidR="0983D3DC" w:rsidRPr="00B45495">
        <w:rPr>
          <w:noProof/>
        </w:rPr>
        <w:t xml:space="preserve">end-users </w:t>
      </w:r>
      <w:r w:rsidR="44C1D2DC" w:rsidRPr="00B45495">
        <w:rPr>
          <w:noProof/>
        </w:rPr>
        <w:t>to</w:t>
      </w:r>
      <w:r w:rsidR="56EE5C63" w:rsidRPr="00B45495">
        <w:rPr>
          <w:noProof/>
        </w:rPr>
        <w:t xml:space="preserve"> identify safe and </w:t>
      </w:r>
      <w:r w:rsidR="4537D3A1" w:rsidRPr="00B45495">
        <w:rPr>
          <w:noProof/>
        </w:rPr>
        <w:t>fuel-efficient</w:t>
      </w:r>
      <w:r w:rsidR="56EE5C63" w:rsidRPr="00B45495">
        <w:rPr>
          <w:noProof/>
        </w:rPr>
        <w:t xml:space="preserve"> tyres that are</w:t>
      </w:r>
      <w:r w:rsidR="56EE5C63" w:rsidRPr="7AA2A748">
        <w:rPr>
          <w:rFonts w:eastAsia="Times New Roman"/>
          <w:noProof/>
        </w:rPr>
        <w:t xml:space="preserve"> compliant</w:t>
      </w:r>
      <w:r w:rsidR="008F6304">
        <w:rPr>
          <w:rFonts w:eastAsia="Times New Roman"/>
          <w:noProof/>
        </w:rPr>
        <w:t>. O</w:t>
      </w:r>
      <w:r w:rsidR="008F6304" w:rsidRPr="7AA2A748">
        <w:rPr>
          <w:rFonts w:eastAsia="Times New Roman"/>
          <w:noProof/>
        </w:rPr>
        <w:t>bligations</w:t>
      </w:r>
      <w:r w:rsidR="70C2992E" w:rsidRPr="7AA2A748">
        <w:rPr>
          <w:rFonts w:eastAsia="Times New Roman"/>
          <w:noProof/>
        </w:rPr>
        <w:t xml:space="preserve"> </w:t>
      </w:r>
      <w:r w:rsidR="008F6304" w:rsidRPr="7AA2A748">
        <w:rPr>
          <w:rFonts w:eastAsia="Times New Roman"/>
          <w:noProof/>
        </w:rPr>
        <w:t>for dealers</w:t>
      </w:r>
      <w:r w:rsidR="008F6304">
        <w:rPr>
          <w:rFonts w:eastAsia="Times New Roman"/>
          <w:noProof/>
        </w:rPr>
        <w:t xml:space="preserve"> should also be</w:t>
      </w:r>
      <w:r w:rsidR="70C2992E" w:rsidRPr="7AA2A748">
        <w:rPr>
          <w:rFonts w:eastAsia="Times New Roman"/>
          <w:noProof/>
        </w:rPr>
        <w:t xml:space="preserve"> </w:t>
      </w:r>
      <w:r w:rsidR="7C93EEF4" w:rsidRPr="7AA2A748">
        <w:rPr>
          <w:rFonts w:eastAsia="Times New Roman"/>
          <w:noProof/>
        </w:rPr>
        <w:t xml:space="preserve">proportionate. </w:t>
      </w:r>
      <w:r w:rsidR="00570AC0">
        <w:rPr>
          <w:rFonts w:eastAsia="Times New Roman"/>
          <w:noProof/>
        </w:rPr>
        <w:t>T</w:t>
      </w:r>
      <w:r w:rsidRPr="7AA2A748">
        <w:rPr>
          <w:rFonts w:eastAsia="Times New Roman"/>
          <w:noProof/>
        </w:rPr>
        <w:t>herefore</w:t>
      </w:r>
      <w:r w:rsidR="00570AC0">
        <w:rPr>
          <w:rFonts w:eastAsia="Times New Roman"/>
          <w:noProof/>
        </w:rPr>
        <w:t xml:space="preserve">, </w:t>
      </w:r>
      <w:r w:rsidRPr="7AA2A748">
        <w:rPr>
          <w:rFonts w:eastAsia="Times New Roman"/>
          <w:noProof/>
        </w:rPr>
        <w:t>d</w:t>
      </w:r>
      <w:r w:rsidR="7C93EEF4" w:rsidRPr="7AA2A748">
        <w:rPr>
          <w:rFonts w:eastAsia="Times New Roman"/>
          <w:noProof/>
        </w:rPr>
        <w:t xml:space="preserve">etailed </w:t>
      </w:r>
      <w:r w:rsidR="646081C0" w:rsidRPr="7AA2A748">
        <w:rPr>
          <w:rFonts w:eastAsia="Times New Roman"/>
          <w:noProof/>
        </w:rPr>
        <w:t>specifications</w:t>
      </w:r>
      <w:r w:rsidR="7C93EEF4" w:rsidRPr="7AA2A748">
        <w:rPr>
          <w:rFonts w:eastAsia="Times New Roman"/>
          <w:noProof/>
        </w:rPr>
        <w:t xml:space="preserve"> for simplified label display</w:t>
      </w:r>
      <w:r w:rsidR="751CA71F" w:rsidRPr="7AA2A748">
        <w:rPr>
          <w:rFonts w:eastAsia="Times New Roman"/>
          <w:noProof/>
        </w:rPr>
        <w:t xml:space="preserve"> via nested displ</w:t>
      </w:r>
      <w:r w:rsidR="00632A52" w:rsidRPr="7AA2A748">
        <w:rPr>
          <w:rFonts w:eastAsia="Times New Roman"/>
          <w:noProof/>
        </w:rPr>
        <w:t>a</w:t>
      </w:r>
      <w:r w:rsidR="751CA71F" w:rsidRPr="7AA2A748">
        <w:rPr>
          <w:rFonts w:eastAsia="Times New Roman"/>
          <w:noProof/>
        </w:rPr>
        <w:t>y</w:t>
      </w:r>
      <w:r w:rsidR="01379980" w:rsidRPr="7AA2A748">
        <w:rPr>
          <w:rFonts w:eastAsia="Times New Roman"/>
          <w:noProof/>
        </w:rPr>
        <w:t xml:space="preserve"> </w:t>
      </w:r>
      <w:r w:rsidR="00D534BC" w:rsidRPr="7AA2A748">
        <w:rPr>
          <w:rFonts w:eastAsia="Times New Roman"/>
          <w:noProof/>
        </w:rPr>
        <w:t xml:space="preserve">mechanisms </w:t>
      </w:r>
      <w:r w:rsidR="0126DADD" w:rsidRPr="7AA2A748">
        <w:rPr>
          <w:rFonts w:eastAsia="Times New Roman"/>
          <w:noProof/>
        </w:rPr>
        <w:t>for</w:t>
      </w:r>
      <w:r w:rsidR="01379980" w:rsidRPr="7AA2A748">
        <w:rPr>
          <w:rFonts w:eastAsia="Times New Roman"/>
          <w:noProof/>
        </w:rPr>
        <w:t xml:space="preserve"> online sales</w:t>
      </w:r>
      <w:r w:rsidR="48F709CE">
        <w:rPr>
          <w:noProof/>
        </w:rPr>
        <w:t>, in promotional material and in tyre catalogues</w:t>
      </w:r>
      <w:r w:rsidR="7C93EEF4" w:rsidRPr="7AA2A748">
        <w:rPr>
          <w:rFonts w:eastAsia="Times New Roman"/>
          <w:noProof/>
        </w:rPr>
        <w:t xml:space="preserve"> </w:t>
      </w:r>
      <w:r w:rsidR="00570AC0">
        <w:rPr>
          <w:rFonts w:eastAsia="Times New Roman"/>
          <w:noProof/>
        </w:rPr>
        <w:t xml:space="preserve">should be included </w:t>
      </w:r>
      <w:r w:rsidR="7C93EEF4" w:rsidRPr="7AA2A748">
        <w:rPr>
          <w:rFonts w:eastAsia="Times New Roman"/>
          <w:noProof/>
        </w:rPr>
        <w:t>and obligations for vehicle dealers</w:t>
      </w:r>
      <w:r w:rsidR="00570AC0">
        <w:rPr>
          <w:rFonts w:eastAsia="Times New Roman"/>
          <w:noProof/>
        </w:rPr>
        <w:t xml:space="preserve"> should be removed.</w:t>
      </w:r>
    </w:p>
    <w:p w14:paraId="28078474" w14:textId="77777777" w:rsidR="000249AA" w:rsidRPr="00BF7C7B" w:rsidRDefault="76A8C29D" w:rsidP="25B4F820">
      <w:pPr>
        <w:pStyle w:val="ManualConsidrant"/>
        <w:rPr>
          <w:rFonts w:eastAsia="Aptos"/>
          <w:noProof/>
        </w:rPr>
      </w:pPr>
      <w:r>
        <w:rPr>
          <w:noProof/>
        </w:rPr>
        <w:t>(19)</w:t>
      </w:r>
      <w:r>
        <w:rPr>
          <w:noProof/>
        </w:rPr>
        <w:tab/>
      </w:r>
      <w:r w:rsidRPr="44C6C947">
        <w:rPr>
          <w:rFonts w:eastAsia="Aptos"/>
          <w:noProof/>
        </w:rPr>
        <w:t>T</w:t>
      </w:r>
      <w:r w:rsidR="4D610A3F" w:rsidRPr="3445CCCE">
        <w:rPr>
          <w:rFonts w:eastAsia="Aptos"/>
          <w:noProof/>
        </w:rPr>
        <w:t>he Agreement between the Government of the United States of America and the European Community on the coordination of energy-efficiency labelling programmes for office equipment the Energy Star Agreement expired in February 2018</w:t>
      </w:r>
      <w:r w:rsidRPr="44C6C947">
        <w:rPr>
          <w:rFonts w:eastAsia="Aptos"/>
          <w:noProof/>
        </w:rPr>
        <w:t xml:space="preserve">. </w:t>
      </w:r>
      <w:r w:rsidR="5120D15D" w:rsidRPr="44C6C947">
        <w:rPr>
          <w:rFonts w:eastAsia="Aptos"/>
          <w:noProof/>
        </w:rPr>
        <w:t>Regulation (EC) No 106/2008</w:t>
      </w:r>
      <w:r w:rsidR="2AA23233">
        <w:rPr>
          <w:noProof/>
        </w:rPr>
        <w:t xml:space="preserve"> </w:t>
      </w:r>
      <w:r w:rsidR="2AA23233" w:rsidRPr="44C6C947">
        <w:rPr>
          <w:rFonts w:eastAsia="Aptos"/>
          <w:noProof/>
        </w:rPr>
        <w:t>of the European Parliament and of the Council</w:t>
      </w:r>
      <w:r w:rsidR="0092527D">
        <w:rPr>
          <w:rStyle w:val="FootnoteReference"/>
          <w:rFonts w:eastAsia="Aptos"/>
          <w:noProof/>
        </w:rPr>
        <w:footnoteReference w:id="35"/>
      </w:r>
      <w:r w:rsidR="5120D15D" w:rsidRPr="44C6C947">
        <w:rPr>
          <w:rFonts w:eastAsia="Aptos"/>
          <w:noProof/>
        </w:rPr>
        <w:t xml:space="preserve"> and Regulation (EU) No 174/2013</w:t>
      </w:r>
      <w:r w:rsidR="7984EE13">
        <w:rPr>
          <w:noProof/>
        </w:rPr>
        <w:t xml:space="preserve"> </w:t>
      </w:r>
      <w:r w:rsidR="7984EE13" w:rsidRPr="44C6C947">
        <w:rPr>
          <w:rFonts w:eastAsia="Aptos"/>
          <w:noProof/>
        </w:rPr>
        <w:t>of the European Parliament and of the Council</w:t>
      </w:r>
      <w:r w:rsidR="007031C5">
        <w:rPr>
          <w:rStyle w:val="FootnoteReference"/>
          <w:rFonts w:eastAsia="Aptos"/>
          <w:noProof/>
        </w:rPr>
        <w:footnoteReference w:id="36"/>
      </w:r>
      <w:r w:rsidR="2B467CA7" w:rsidRPr="44C6C947">
        <w:rPr>
          <w:rFonts w:eastAsia="Aptos"/>
          <w:noProof/>
        </w:rPr>
        <w:t xml:space="preserve">, which </w:t>
      </w:r>
      <w:r w:rsidR="7F8F60F7" w:rsidRPr="44C6C947">
        <w:rPr>
          <w:rFonts w:eastAsia="Aptos"/>
          <w:noProof/>
        </w:rPr>
        <w:t xml:space="preserve">implemented </w:t>
      </w:r>
      <w:r w:rsidRPr="44C6C947">
        <w:rPr>
          <w:rFonts w:eastAsia="Aptos"/>
          <w:noProof/>
        </w:rPr>
        <w:t>that agreement</w:t>
      </w:r>
      <w:r w:rsidR="58350EB7" w:rsidRPr="44C6C947">
        <w:rPr>
          <w:rFonts w:eastAsia="Aptos"/>
          <w:noProof/>
        </w:rPr>
        <w:t>,</w:t>
      </w:r>
      <w:r w:rsidR="4D610A3F" w:rsidRPr="3445CCCE">
        <w:rPr>
          <w:rFonts w:eastAsia="Aptos"/>
          <w:noProof/>
        </w:rPr>
        <w:t xml:space="preserve"> should </w:t>
      </w:r>
      <w:r w:rsidRPr="44C6C947">
        <w:rPr>
          <w:rFonts w:eastAsia="Aptos"/>
          <w:noProof/>
        </w:rPr>
        <w:t xml:space="preserve">therefore </w:t>
      </w:r>
      <w:r w:rsidR="4D610A3F" w:rsidRPr="3445CCCE">
        <w:rPr>
          <w:rFonts w:eastAsia="Aptos"/>
          <w:noProof/>
        </w:rPr>
        <w:t>be repealed</w:t>
      </w:r>
      <w:r w:rsidR="00602B40">
        <w:rPr>
          <w:rFonts w:eastAsia="Aptos"/>
          <w:noProof/>
        </w:rPr>
        <w:t>.</w:t>
      </w:r>
    </w:p>
    <w:p w14:paraId="43712F61" w14:textId="77777777" w:rsidR="00536923" w:rsidRDefault="007938DC">
      <w:pPr>
        <w:pStyle w:val="Formuledadoption"/>
        <w:rPr>
          <w:noProof/>
        </w:rPr>
      </w:pPr>
      <w:r>
        <w:rPr>
          <w:noProof/>
        </w:rPr>
        <w:t>HAVE ADOPTED THIS REGULATION:</w:t>
      </w:r>
    </w:p>
    <w:p w14:paraId="683382E3" w14:textId="77777777" w:rsidR="00536923" w:rsidRDefault="007938DC">
      <w:pPr>
        <w:pStyle w:val="Titrearticle"/>
        <w:rPr>
          <w:noProof/>
        </w:rPr>
      </w:pPr>
      <w:r>
        <w:rPr>
          <w:noProof/>
        </w:rPr>
        <w:t>Article 1</w:t>
      </w:r>
    </w:p>
    <w:p w14:paraId="1B3138D3" w14:textId="77777777" w:rsidR="00536923" w:rsidRDefault="007938DC">
      <w:pPr>
        <w:pStyle w:val="NormalCentered"/>
        <w:rPr>
          <w:noProof/>
        </w:rPr>
      </w:pPr>
      <w:r w:rsidRPr="239C2E18">
        <w:rPr>
          <w:b/>
          <w:bCs/>
          <w:noProof/>
        </w:rPr>
        <w:t>Amendments to</w:t>
      </w:r>
      <w:r w:rsidR="0050756C">
        <w:rPr>
          <w:b/>
          <w:bCs/>
          <w:noProof/>
        </w:rPr>
        <w:t xml:space="preserve"> Regulation (EU) 2017/1369 </w:t>
      </w:r>
    </w:p>
    <w:p w14:paraId="4A5DC1E1" w14:textId="77777777" w:rsidR="005A1BDC" w:rsidRPr="00447FD3" w:rsidRDefault="0050756C" w:rsidP="00832E5F">
      <w:pPr>
        <w:rPr>
          <w:noProof/>
        </w:rPr>
      </w:pPr>
      <w:r w:rsidRPr="0050756C">
        <w:rPr>
          <w:noProof/>
        </w:rPr>
        <w:t xml:space="preserve">Regulation (EU) 2017/1369 </w:t>
      </w:r>
      <w:r w:rsidR="7B6101BB">
        <w:rPr>
          <w:noProof/>
        </w:rPr>
        <w:t>is amended as follow</w:t>
      </w:r>
      <w:r w:rsidR="0EF1DFD5">
        <w:rPr>
          <w:noProof/>
        </w:rPr>
        <w:t>s:</w:t>
      </w:r>
    </w:p>
    <w:p w14:paraId="09E3BCAB" w14:textId="77777777" w:rsidR="005A1BDC" w:rsidRPr="006B1110" w:rsidRDefault="2DDF1FB5" w:rsidP="00F9424A">
      <w:pPr>
        <w:pStyle w:val="Point0"/>
        <w:rPr>
          <w:noProof/>
          <w:sz w:val="27"/>
          <w:szCs w:val="27"/>
          <w:lang w:val="en-US"/>
        </w:rPr>
      </w:pPr>
      <w:r>
        <w:rPr>
          <w:noProof/>
        </w:rPr>
        <w:t>(1)</w:t>
      </w:r>
      <w:r>
        <w:rPr>
          <w:noProof/>
        </w:rPr>
        <w:tab/>
        <w:t xml:space="preserve">in </w:t>
      </w:r>
      <w:r w:rsidR="5936AD1D">
        <w:rPr>
          <w:noProof/>
        </w:rPr>
        <w:t xml:space="preserve">Article </w:t>
      </w:r>
      <w:r w:rsidR="00FF2600">
        <w:rPr>
          <w:noProof/>
        </w:rPr>
        <w:t>2</w:t>
      </w:r>
      <w:r w:rsidR="00E76757">
        <w:rPr>
          <w:noProof/>
        </w:rPr>
        <w:t>,</w:t>
      </w:r>
      <w:r w:rsidR="006737E9">
        <w:rPr>
          <w:noProof/>
        </w:rPr>
        <w:t xml:space="preserve"> the following </w:t>
      </w:r>
      <w:r w:rsidR="16A518D9">
        <w:rPr>
          <w:noProof/>
        </w:rPr>
        <w:t xml:space="preserve">points </w:t>
      </w:r>
      <w:r w:rsidR="005A1BDC">
        <w:rPr>
          <w:noProof/>
        </w:rPr>
        <w:t xml:space="preserve">are </w:t>
      </w:r>
      <w:r w:rsidR="0D44C10B">
        <w:rPr>
          <w:noProof/>
        </w:rPr>
        <w:t>added</w:t>
      </w:r>
      <w:r w:rsidR="006F5792">
        <w:rPr>
          <w:noProof/>
        </w:rPr>
        <w:t>:</w:t>
      </w:r>
      <w:r w:rsidR="005A1BDC">
        <w:rPr>
          <w:noProof/>
        </w:rPr>
        <w:t xml:space="preserve"> </w:t>
      </w:r>
    </w:p>
    <w:p w14:paraId="00C99D21" w14:textId="77777777" w:rsidR="0028254E" w:rsidRDefault="69F695B1" w:rsidP="00C73874">
      <w:pPr>
        <w:pStyle w:val="Text1"/>
        <w:rPr>
          <w:noProof/>
          <w:lang w:val="en-US"/>
        </w:rPr>
      </w:pPr>
      <w:r w:rsidRPr="11BBD9A5">
        <w:rPr>
          <w:noProof/>
          <w:lang w:val="en-US"/>
        </w:rPr>
        <w:t>‘</w:t>
      </w:r>
      <w:r w:rsidR="5B6A0902" w:rsidRPr="11BBD9A5">
        <w:rPr>
          <w:noProof/>
          <w:lang w:val="en-US"/>
        </w:rPr>
        <w:t xml:space="preserve">(27) </w:t>
      </w:r>
      <w:r w:rsidR="6E4F3E42" w:rsidRPr="11BBD9A5">
        <w:rPr>
          <w:noProof/>
          <w:lang w:val="en-US"/>
        </w:rPr>
        <w:t>‘</w:t>
      </w:r>
      <w:r w:rsidR="1E90A410" w:rsidRPr="11BBD9A5">
        <w:rPr>
          <w:noProof/>
          <w:lang w:val="en-US"/>
        </w:rPr>
        <w:t xml:space="preserve">European product registry for energy labelling’ </w:t>
      </w:r>
      <w:r w:rsidR="463055D7" w:rsidRPr="11BBD9A5">
        <w:rPr>
          <w:noProof/>
          <w:lang w:val="en-US"/>
        </w:rPr>
        <w:t xml:space="preserve">or </w:t>
      </w:r>
      <w:r w:rsidR="5B6A0902" w:rsidRPr="11BBD9A5">
        <w:rPr>
          <w:noProof/>
          <w:lang w:val="en-US"/>
        </w:rPr>
        <w:t>‘EPREL</w:t>
      </w:r>
      <w:r w:rsidR="65A007F6" w:rsidRPr="11BBD9A5">
        <w:rPr>
          <w:noProof/>
          <w:lang w:val="en-US"/>
        </w:rPr>
        <w:t>’ means</w:t>
      </w:r>
      <w:r w:rsidR="5B6A0902" w:rsidRPr="11BBD9A5">
        <w:rPr>
          <w:noProof/>
          <w:lang w:val="en-US"/>
        </w:rPr>
        <w:t xml:space="preserve"> the product database established and maintained by the Commission in </w:t>
      </w:r>
      <w:r w:rsidR="28E5ACA2" w:rsidRPr="11BBD9A5">
        <w:rPr>
          <w:noProof/>
          <w:lang w:val="en-US"/>
        </w:rPr>
        <w:t xml:space="preserve">accordance </w:t>
      </w:r>
      <w:r w:rsidR="5B6A0902" w:rsidRPr="11BBD9A5">
        <w:rPr>
          <w:noProof/>
          <w:lang w:val="en-US"/>
        </w:rPr>
        <w:t xml:space="preserve">with Article 12; </w:t>
      </w:r>
    </w:p>
    <w:p w14:paraId="519DA685" w14:textId="77777777" w:rsidR="003D3915" w:rsidRDefault="69D3831B" w:rsidP="00C73874">
      <w:pPr>
        <w:pStyle w:val="Text1"/>
        <w:rPr>
          <w:noProof/>
          <w:lang w:val="en-US"/>
        </w:rPr>
      </w:pPr>
      <w:r w:rsidRPr="4A4EFB6C">
        <w:rPr>
          <w:noProof/>
          <w:lang w:val="en-US"/>
        </w:rPr>
        <w:t>(2</w:t>
      </w:r>
      <w:r w:rsidR="79616632" w:rsidRPr="4A4EFB6C">
        <w:rPr>
          <w:noProof/>
          <w:lang w:val="en-US"/>
        </w:rPr>
        <w:t>8</w:t>
      </w:r>
      <w:r w:rsidRPr="4A4EFB6C">
        <w:rPr>
          <w:noProof/>
          <w:lang w:val="en-US"/>
        </w:rPr>
        <w:t xml:space="preserve">) ‘EPREL model registration number’ means </w:t>
      </w:r>
      <w:r w:rsidRPr="4A4EFB6C">
        <w:rPr>
          <w:noProof/>
          <w:lang w:val="en"/>
        </w:rPr>
        <w:t>the</w:t>
      </w:r>
      <w:r w:rsidRPr="4A4EFB6C">
        <w:rPr>
          <w:noProof/>
          <w:color w:val="040C28"/>
          <w:lang w:val="en"/>
        </w:rPr>
        <w:t xml:space="preserve"> unique registration number of a model in the product database </w:t>
      </w:r>
      <w:r w:rsidR="00AF3BD8">
        <w:rPr>
          <w:noProof/>
          <w:color w:val="040C28"/>
          <w:lang w:val="en"/>
        </w:rPr>
        <w:t>e</w:t>
      </w:r>
      <w:r w:rsidR="00CA5B95">
        <w:rPr>
          <w:noProof/>
          <w:color w:val="040C28"/>
          <w:lang w:val="en"/>
        </w:rPr>
        <w:t>stablished</w:t>
      </w:r>
      <w:r w:rsidR="00AF3BD8" w:rsidRPr="4A4EFB6C">
        <w:rPr>
          <w:noProof/>
          <w:color w:val="040C28"/>
          <w:lang w:val="en"/>
        </w:rPr>
        <w:t xml:space="preserve"> </w:t>
      </w:r>
      <w:r w:rsidRPr="4A4EFB6C">
        <w:rPr>
          <w:noProof/>
          <w:color w:val="040C28"/>
          <w:lang w:val="en"/>
        </w:rPr>
        <w:t>under Article 12</w:t>
      </w:r>
      <w:r w:rsidR="004B1425">
        <w:rPr>
          <w:noProof/>
          <w:color w:val="040C28"/>
          <w:lang w:val="en"/>
        </w:rPr>
        <w:t>;</w:t>
      </w:r>
      <w:r w:rsidRPr="4A4EFB6C">
        <w:rPr>
          <w:noProof/>
          <w:lang w:val="en"/>
        </w:rPr>
        <w:t xml:space="preserve"> </w:t>
      </w:r>
    </w:p>
    <w:p w14:paraId="280A2A9D" w14:textId="77777777" w:rsidR="005A1BDC" w:rsidRPr="00C10C73" w:rsidRDefault="7193DABA" w:rsidP="00C73874">
      <w:pPr>
        <w:pStyle w:val="Text1"/>
        <w:rPr>
          <w:noProof/>
          <w:lang w:val="en-US"/>
        </w:rPr>
      </w:pPr>
      <w:r w:rsidRPr="4A4EFB6C">
        <w:rPr>
          <w:noProof/>
          <w:lang w:val="en-US"/>
        </w:rPr>
        <w:t>(</w:t>
      </w:r>
      <w:r w:rsidR="24A69951" w:rsidRPr="4A4EFB6C">
        <w:rPr>
          <w:noProof/>
          <w:lang w:val="en-US"/>
        </w:rPr>
        <w:t>2</w:t>
      </w:r>
      <w:r w:rsidR="3A69233E" w:rsidRPr="4A4EFB6C">
        <w:rPr>
          <w:noProof/>
          <w:lang w:val="en-US"/>
        </w:rPr>
        <w:t>9</w:t>
      </w:r>
      <w:r w:rsidR="24A69951" w:rsidRPr="4A4EFB6C">
        <w:rPr>
          <w:noProof/>
          <w:lang w:val="en-US"/>
        </w:rPr>
        <w:t xml:space="preserve">) </w:t>
      </w:r>
      <w:r w:rsidR="3AC0FA25" w:rsidRPr="4A4EFB6C">
        <w:rPr>
          <w:noProof/>
          <w:lang w:val="en-US"/>
        </w:rPr>
        <w:t>'installer' means a natural or legal person</w:t>
      </w:r>
      <w:r w:rsidR="348AFA63" w:rsidRPr="4A4EFB6C">
        <w:rPr>
          <w:noProof/>
          <w:lang w:val="en-US"/>
        </w:rPr>
        <w:t xml:space="preserve"> </w:t>
      </w:r>
      <w:r w:rsidR="3AC0FA25" w:rsidRPr="4A4EFB6C">
        <w:rPr>
          <w:noProof/>
          <w:lang w:val="en-US"/>
        </w:rPr>
        <w:t xml:space="preserve">responsible for the correct </w:t>
      </w:r>
      <w:r w:rsidR="7165AE25" w:rsidRPr="4A4EFB6C">
        <w:rPr>
          <w:noProof/>
          <w:lang w:val="en-US"/>
        </w:rPr>
        <w:t>and</w:t>
      </w:r>
      <w:r w:rsidR="523C2C57" w:rsidRPr="4A4EFB6C">
        <w:rPr>
          <w:noProof/>
          <w:lang w:val="en-US"/>
        </w:rPr>
        <w:t xml:space="preserve"> </w:t>
      </w:r>
      <w:r w:rsidR="7165AE25" w:rsidRPr="4A4EFB6C">
        <w:rPr>
          <w:noProof/>
          <w:lang w:val="en-US"/>
        </w:rPr>
        <w:t>safe</w:t>
      </w:r>
      <w:r w:rsidR="3AC0FA25" w:rsidRPr="4A4EFB6C">
        <w:rPr>
          <w:noProof/>
          <w:lang w:val="en-US"/>
        </w:rPr>
        <w:t xml:space="preserve"> installation, setting up, or fitting of</w:t>
      </w:r>
      <w:r w:rsidR="3938852D" w:rsidRPr="4A4EFB6C">
        <w:rPr>
          <w:noProof/>
          <w:lang w:val="en-US"/>
        </w:rPr>
        <w:t xml:space="preserve"> energy</w:t>
      </w:r>
      <w:r w:rsidR="008F6304">
        <w:rPr>
          <w:noProof/>
          <w:lang w:val="en-US"/>
        </w:rPr>
        <w:t>-</w:t>
      </w:r>
      <w:r w:rsidR="3938852D" w:rsidRPr="4A4EFB6C">
        <w:rPr>
          <w:noProof/>
          <w:lang w:val="en-US"/>
        </w:rPr>
        <w:t xml:space="preserve">related </w:t>
      </w:r>
      <w:r w:rsidR="3AC0FA25" w:rsidRPr="4A4EFB6C">
        <w:rPr>
          <w:noProof/>
          <w:lang w:val="en-US"/>
        </w:rPr>
        <w:t xml:space="preserve">products on the </w:t>
      </w:r>
      <w:r w:rsidR="3AA8E361" w:rsidRPr="4A4EFB6C">
        <w:rPr>
          <w:noProof/>
          <w:lang w:val="en-US"/>
        </w:rPr>
        <w:t>U</w:t>
      </w:r>
      <w:r w:rsidR="2C2A85AC" w:rsidRPr="4A4EFB6C">
        <w:rPr>
          <w:noProof/>
          <w:lang w:val="en-US"/>
        </w:rPr>
        <w:t>n</w:t>
      </w:r>
      <w:r w:rsidR="3938852D" w:rsidRPr="4A4EFB6C">
        <w:rPr>
          <w:noProof/>
          <w:lang w:val="en-US"/>
        </w:rPr>
        <w:t>ion</w:t>
      </w:r>
      <w:r w:rsidR="3AC0FA25" w:rsidRPr="4A4EFB6C">
        <w:rPr>
          <w:noProof/>
          <w:lang w:val="en-US"/>
        </w:rPr>
        <w:t xml:space="preserve"> market</w:t>
      </w:r>
      <w:r w:rsidR="7B0BBF2C" w:rsidRPr="4A4EFB6C">
        <w:rPr>
          <w:noProof/>
          <w:lang w:val="en-US"/>
        </w:rPr>
        <w:t>;</w:t>
      </w:r>
    </w:p>
    <w:p w14:paraId="2911965D" w14:textId="77777777" w:rsidR="002F0CE7" w:rsidRDefault="5A08DB4E" w:rsidP="007F337D">
      <w:pPr>
        <w:pStyle w:val="Text1"/>
        <w:rPr>
          <w:noProof/>
        </w:rPr>
      </w:pPr>
      <w:r>
        <w:rPr>
          <w:noProof/>
        </w:rPr>
        <w:t>(3</w:t>
      </w:r>
      <w:r w:rsidR="4E233EB0">
        <w:rPr>
          <w:noProof/>
        </w:rPr>
        <w:t>0</w:t>
      </w:r>
      <w:r>
        <w:rPr>
          <w:noProof/>
        </w:rPr>
        <w:t>)</w:t>
      </w:r>
      <w:r w:rsidR="05480C16">
        <w:rPr>
          <w:noProof/>
        </w:rPr>
        <w:t xml:space="preserve"> ‘rescaling date’ is the date specified in the relevant delegated act at which </w:t>
      </w:r>
      <w:r w:rsidR="74BD0B2D">
        <w:rPr>
          <w:noProof/>
        </w:rPr>
        <w:t>each unit of a model</w:t>
      </w:r>
      <w:r w:rsidR="7BDAB7A5">
        <w:rPr>
          <w:noProof/>
        </w:rPr>
        <w:t xml:space="preserve"> placed on the market</w:t>
      </w:r>
      <w:r w:rsidR="7485D01C">
        <w:rPr>
          <w:noProof/>
        </w:rPr>
        <w:t xml:space="preserve"> by the supplier</w:t>
      </w:r>
      <w:r w:rsidR="7BDAB7A5">
        <w:rPr>
          <w:noProof/>
        </w:rPr>
        <w:t xml:space="preserve"> is to be accompanied only by the rescaled label</w:t>
      </w:r>
      <w:r w:rsidR="1A479AC1">
        <w:rPr>
          <w:noProof/>
        </w:rPr>
        <w:t>;</w:t>
      </w:r>
      <w:r w:rsidR="7BDAB7A5">
        <w:rPr>
          <w:noProof/>
        </w:rPr>
        <w:t xml:space="preserve"> </w:t>
      </w:r>
    </w:p>
    <w:p w14:paraId="22C232A5" w14:textId="77777777" w:rsidR="73E15FF2" w:rsidRDefault="11388D58" w:rsidP="58644431">
      <w:pPr>
        <w:pStyle w:val="Text1"/>
        <w:rPr>
          <w:noProof/>
        </w:rPr>
      </w:pPr>
      <w:r>
        <w:rPr>
          <w:noProof/>
        </w:rPr>
        <w:t>(3</w:t>
      </w:r>
      <w:r w:rsidR="311145E1">
        <w:rPr>
          <w:noProof/>
        </w:rPr>
        <w:t>1</w:t>
      </w:r>
      <w:r>
        <w:rPr>
          <w:noProof/>
        </w:rPr>
        <w:t>) ‘nested display’ means a visual interface where an image or data set is accessed by a mouse click, mouse roll-over or tactile screen expansion of another image or data set</w:t>
      </w:r>
      <w:r w:rsidR="008F6304">
        <w:rPr>
          <w:noProof/>
        </w:rPr>
        <w:t>;</w:t>
      </w:r>
    </w:p>
    <w:p w14:paraId="0F1DBB03" w14:textId="77777777" w:rsidR="49DD8FAA" w:rsidRPr="00B45495" w:rsidRDefault="3192214D" w:rsidP="4154189B">
      <w:pPr>
        <w:pStyle w:val="Text1"/>
        <w:rPr>
          <w:rFonts w:eastAsia="Times New Roman"/>
          <w:noProof/>
          <w:color w:val="333333"/>
          <w:szCs w:val="24"/>
        </w:rPr>
      </w:pPr>
      <w:r>
        <w:rPr>
          <w:noProof/>
        </w:rPr>
        <w:t xml:space="preserve">(32) </w:t>
      </w:r>
      <w:r w:rsidR="4B3F80D1">
        <w:rPr>
          <w:noProof/>
        </w:rPr>
        <w:t>‘</w:t>
      </w:r>
      <w:r w:rsidR="49DD8FAA">
        <w:rPr>
          <w:noProof/>
        </w:rPr>
        <w:t>invitation to purchase</w:t>
      </w:r>
      <w:r w:rsidR="3367364A">
        <w:rPr>
          <w:noProof/>
        </w:rPr>
        <w:t>’</w:t>
      </w:r>
      <w:r w:rsidR="49DD8FAA">
        <w:rPr>
          <w:noProof/>
        </w:rPr>
        <w:t xml:space="preserve"> </w:t>
      </w:r>
      <w:r w:rsidR="2BACB6C8">
        <w:rPr>
          <w:noProof/>
        </w:rPr>
        <w:t xml:space="preserve">means </w:t>
      </w:r>
      <w:r w:rsidR="51B136B9">
        <w:rPr>
          <w:noProof/>
        </w:rPr>
        <w:t xml:space="preserve">invitation to purchase as defined </w:t>
      </w:r>
      <w:r w:rsidR="49DD8FAA">
        <w:rPr>
          <w:noProof/>
        </w:rPr>
        <w:t xml:space="preserve">in article </w:t>
      </w:r>
      <w:r w:rsidR="588A21C9">
        <w:rPr>
          <w:noProof/>
        </w:rPr>
        <w:t xml:space="preserve">2 </w:t>
      </w:r>
      <w:r w:rsidR="57C4156E">
        <w:rPr>
          <w:noProof/>
        </w:rPr>
        <w:t xml:space="preserve">point </w:t>
      </w:r>
      <w:r w:rsidR="588A21C9">
        <w:rPr>
          <w:noProof/>
        </w:rPr>
        <w:t>(i)</w:t>
      </w:r>
      <w:r w:rsidR="4A2029D7">
        <w:rPr>
          <w:noProof/>
        </w:rPr>
        <w:t>,</w:t>
      </w:r>
      <w:r w:rsidR="588A21C9">
        <w:rPr>
          <w:noProof/>
        </w:rPr>
        <w:t xml:space="preserve"> of Directive 2005/29/EC</w:t>
      </w:r>
      <w:r w:rsidR="49DD8FAA" w:rsidRPr="4154189B">
        <w:rPr>
          <w:rStyle w:val="FootnoteReference"/>
          <w:noProof/>
        </w:rPr>
        <w:footnoteReference w:id="37"/>
      </w:r>
      <w:r w:rsidR="588A21C9">
        <w:rPr>
          <w:noProof/>
        </w:rPr>
        <w:t xml:space="preserve"> </w:t>
      </w:r>
      <w:r w:rsidR="0DE8E783">
        <w:rPr>
          <w:noProof/>
        </w:rPr>
        <w:t xml:space="preserve">of the </w:t>
      </w:r>
      <w:r w:rsidR="0DE8E783" w:rsidRPr="00B45495">
        <w:rPr>
          <w:rFonts w:eastAsia="Times New Roman"/>
          <w:noProof/>
          <w:color w:val="333333"/>
          <w:szCs w:val="24"/>
        </w:rPr>
        <w:t>European Parliament and of the Council</w:t>
      </w:r>
      <w:r w:rsidR="4F295DA3" w:rsidRPr="4154189B">
        <w:rPr>
          <w:rFonts w:eastAsia="Times New Roman"/>
          <w:noProof/>
          <w:color w:val="333333"/>
          <w:szCs w:val="24"/>
        </w:rPr>
        <w:t>.’</w:t>
      </w:r>
    </w:p>
    <w:p w14:paraId="029C181E" w14:textId="77777777" w:rsidR="004A3006" w:rsidRDefault="007938DC" w:rsidP="007F337D">
      <w:pPr>
        <w:pStyle w:val="Point0"/>
        <w:rPr>
          <w:noProof/>
        </w:rPr>
      </w:pPr>
      <w:r>
        <w:rPr>
          <w:noProof/>
        </w:rPr>
        <w:t>(2)</w:t>
      </w:r>
      <w:r>
        <w:rPr>
          <w:noProof/>
        </w:rPr>
        <w:tab/>
        <w:t>Article 3</w:t>
      </w:r>
      <w:r w:rsidR="5D4925F8">
        <w:rPr>
          <w:noProof/>
        </w:rPr>
        <w:t xml:space="preserve"> is amended as follows:</w:t>
      </w:r>
    </w:p>
    <w:p w14:paraId="3955E8F4" w14:textId="77777777" w:rsidR="004A3006" w:rsidRDefault="004A3006" w:rsidP="0D16937E">
      <w:pPr>
        <w:pStyle w:val="Point1"/>
        <w:rPr>
          <w:noProof/>
        </w:rPr>
      </w:pPr>
      <w:r>
        <w:rPr>
          <w:noProof/>
        </w:rPr>
        <w:t>(a)</w:t>
      </w:r>
      <w:r>
        <w:rPr>
          <w:noProof/>
        </w:rPr>
        <w:tab/>
        <w:t xml:space="preserve">paragraph </w:t>
      </w:r>
      <w:r w:rsidR="007938DC">
        <w:rPr>
          <w:noProof/>
        </w:rPr>
        <w:t xml:space="preserve">1 is replaced </w:t>
      </w:r>
      <w:r w:rsidR="5ECFA43C">
        <w:rPr>
          <w:noProof/>
        </w:rPr>
        <w:t>by the following</w:t>
      </w:r>
      <w:r w:rsidR="007938DC">
        <w:rPr>
          <w:noProof/>
        </w:rPr>
        <w:t>:</w:t>
      </w:r>
    </w:p>
    <w:p w14:paraId="2FD69902" w14:textId="77777777" w:rsidR="616C3E60" w:rsidRDefault="41962864" w:rsidP="4A4EFB6C">
      <w:pPr>
        <w:pStyle w:val="Text2"/>
        <w:rPr>
          <w:noProof/>
        </w:rPr>
      </w:pPr>
      <w:r w:rsidRPr="7AA2A748">
        <w:rPr>
          <w:rFonts w:eastAsiaTheme="minorEastAsia"/>
          <w:noProof/>
        </w:rPr>
        <w:t>‘</w:t>
      </w:r>
      <w:r w:rsidR="2121B3F8">
        <w:rPr>
          <w:noProof/>
        </w:rPr>
        <w:t>1.</w:t>
      </w:r>
      <w:r w:rsidR="7C4AE84F">
        <w:rPr>
          <w:noProof/>
        </w:rPr>
        <w:t xml:space="preserve"> </w:t>
      </w:r>
      <w:r w:rsidR="31B6F022">
        <w:rPr>
          <w:noProof/>
        </w:rPr>
        <w:t xml:space="preserve">The supplier shall ensure that </w:t>
      </w:r>
      <w:r w:rsidR="4D09E8C7">
        <w:rPr>
          <w:noProof/>
        </w:rPr>
        <w:t>p</w:t>
      </w:r>
      <w:r w:rsidR="31B6F022">
        <w:rPr>
          <w:noProof/>
        </w:rPr>
        <w:t xml:space="preserve">roducts that are placed on the market are </w:t>
      </w:r>
      <w:r w:rsidR="749821BF">
        <w:rPr>
          <w:noProof/>
        </w:rPr>
        <w:t>provided with</w:t>
      </w:r>
      <w:r w:rsidR="31B6F022">
        <w:rPr>
          <w:noProof/>
        </w:rPr>
        <w:t>,</w:t>
      </w:r>
      <w:r w:rsidR="4391719F">
        <w:rPr>
          <w:noProof/>
        </w:rPr>
        <w:t xml:space="preserve"> </w:t>
      </w:r>
      <w:r w:rsidR="26F9DE68">
        <w:rPr>
          <w:noProof/>
        </w:rPr>
        <w:t>for each individual unit</w:t>
      </w:r>
      <w:r w:rsidR="453E3C00">
        <w:rPr>
          <w:noProof/>
        </w:rPr>
        <w:t>,</w:t>
      </w:r>
      <w:r w:rsidR="31B6F022">
        <w:rPr>
          <w:noProof/>
        </w:rPr>
        <w:t xml:space="preserve"> free of charge, </w:t>
      </w:r>
      <w:r w:rsidR="460FB61A">
        <w:rPr>
          <w:noProof/>
        </w:rPr>
        <w:t xml:space="preserve">accurate </w:t>
      </w:r>
      <w:r w:rsidR="31B6F022">
        <w:rPr>
          <w:noProof/>
        </w:rPr>
        <w:t>label</w:t>
      </w:r>
      <w:r w:rsidR="1A639741">
        <w:rPr>
          <w:noProof/>
        </w:rPr>
        <w:t>s</w:t>
      </w:r>
      <w:r w:rsidR="31B6F022">
        <w:rPr>
          <w:noProof/>
        </w:rPr>
        <w:t xml:space="preserve"> in accordance with this Regulation and</w:t>
      </w:r>
      <w:r w:rsidR="0D33FD54">
        <w:rPr>
          <w:noProof/>
        </w:rPr>
        <w:t xml:space="preserve"> as </w:t>
      </w:r>
      <w:r w:rsidR="3C003A51">
        <w:rPr>
          <w:noProof/>
        </w:rPr>
        <w:t>specified</w:t>
      </w:r>
      <w:r w:rsidR="31B6F022">
        <w:rPr>
          <w:noProof/>
        </w:rPr>
        <w:t xml:space="preserve"> </w:t>
      </w:r>
      <w:r w:rsidR="6B9F3D0D">
        <w:rPr>
          <w:noProof/>
        </w:rPr>
        <w:t xml:space="preserve">in </w:t>
      </w:r>
      <w:r w:rsidR="31B6F022">
        <w:rPr>
          <w:noProof/>
        </w:rPr>
        <w:t>the relevant delegated act</w:t>
      </w:r>
      <w:r w:rsidR="2322DBD4">
        <w:rPr>
          <w:noProof/>
        </w:rPr>
        <w:t>s</w:t>
      </w:r>
      <w:r w:rsidR="0A24A25F">
        <w:rPr>
          <w:noProof/>
        </w:rPr>
        <w:t xml:space="preserve"> </w:t>
      </w:r>
      <w:r w:rsidR="6315F8DA">
        <w:rPr>
          <w:noProof/>
        </w:rPr>
        <w:t>I</w:t>
      </w:r>
      <w:r w:rsidR="6906823F">
        <w:rPr>
          <w:noProof/>
        </w:rPr>
        <w:t>n</w:t>
      </w:r>
      <w:r w:rsidR="38782CED">
        <w:rPr>
          <w:noProof/>
        </w:rPr>
        <w:t xml:space="preserve"> </w:t>
      </w:r>
      <w:r w:rsidR="008F6304">
        <w:rPr>
          <w:noProof/>
        </w:rPr>
        <w:t>view of</w:t>
      </w:r>
      <w:r w:rsidR="38782CED">
        <w:rPr>
          <w:noProof/>
        </w:rPr>
        <w:t xml:space="preserve"> the characteristics of the product</w:t>
      </w:r>
      <w:r w:rsidR="5837FBDD">
        <w:rPr>
          <w:noProof/>
        </w:rPr>
        <w:t>, d</w:t>
      </w:r>
      <w:r w:rsidR="2D950A9D">
        <w:rPr>
          <w:noProof/>
        </w:rPr>
        <w:t>elegated acts</w:t>
      </w:r>
      <w:r w:rsidR="20C8875B">
        <w:rPr>
          <w:noProof/>
        </w:rPr>
        <w:t xml:space="preserve"> shall specify how the label </w:t>
      </w:r>
      <w:r w:rsidR="460FB61A">
        <w:rPr>
          <w:noProof/>
        </w:rPr>
        <w:t>and other</w:t>
      </w:r>
      <w:r w:rsidR="7FB830D4">
        <w:rPr>
          <w:noProof/>
        </w:rPr>
        <w:t xml:space="preserve"> labelling</w:t>
      </w:r>
      <w:r w:rsidR="292E7091">
        <w:rPr>
          <w:noProof/>
        </w:rPr>
        <w:t>-</w:t>
      </w:r>
      <w:r w:rsidR="7FB830D4">
        <w:rPr>
          <w:noProof/>
        </w:rPr>
        <w:t>relevant information, such as the QR code</w:t>
      </w:r>
      <w:r w:rsidR="3F23C03D">
        <w:rPr>
          <w:noProof/>
        </w:rPr>
        <w:t>,</w:t>
      </w:r>
      <w:r w:rsidR="7FB830D4">
        <w:rPr>
          <w:noProof/>
        </w:rPr>
        <w:t xml:space="preserve"> is </w:t>
      </w:r>
      <w:r w:rsidR="460FB61A">
        <w:rPr>
          <w:noProof/>
        </w:rPr>
        <w:t>to appear</w:t>
      </w:r>
      <w:r w:rsidR="7FB830D4">
        <w:rPr>
          <w:noProof/>
        </w:rPr>
        <w:t xml:space="preserve"> on the product</w:t>
      </w:r>
      <w:r w:rsidR="460FB61A">
        <w:rPr>
          <w:noProof/>
        </w:rPr>
        <w:t>,</w:t>
      </w:r>
      <w:r w:rsidR="08DF421F">
        <w:rPr>
          <w:noProof/>
        </w:rPr>
        <w:t xml:space="preserve"> </w:t>
      </w:r>
      <w:r w:rsidR="460FB61A">
        <w:rPr>
          <w:noProof/>
        </w:rPr>
        <w:t>on</w:t>
      </w:r>
      <w:r w:rsidR="7FB830D4">
        <w:rPr>
          <w:noProof/>
        </w:rPr>
        <w:t xml:space="preserve"> its packaging</w:t>
      </w:r>
      <w:r w:rsidR="460FB61A">
        <w:rPr>
          <w:noProof/>
        </w:rPr>
        <w:t xml:space="preserve"> or in the documents accompanying the product</w:t>
      </w:r>
      <w:r w:rsidR="668769AA">
        <w:rPr>
          <w:noProof/>
        </w:rPr>
        <w:t>.</w:t>
      </w:r>
    </w:p>
    <w:p w14:paraId="56B8AD54" w14:textId="77777777" w:rsidR="00536923" w:rsidRDefault="70357688" w:rsidP="461B9B4B">
      <w:pPr>
        <w:pStyle w:val="Text2"/>
        <w:rPr>
          <w:noProof/>
        </w:rPr>
      </w:pPr>
      <w:r>
        <w:rPr>
          <w:noProof/>
        </w:rPr>
        <w:t xml:space="preserve">The supplier </w:t>
      </w:r>
      <w:r w:rsidR="79BD4CDC">
        <w:rPr>
          <w:noProof/>
        </w:rPr>
        <w:t xml:space="preserve">shall </w:t>
      </w:r>
      <w:r>
        <w:rPr>
          <w:noProof/>
        </w:rPr>
        <w:t xml:space="preserve">enter the parameters of </w:t>
      </w:r>
      <w:r w:rsidR="18B9E0AE">
        <w:rPr>
          <w:noProof/>
        </w:rPr>
        <w:t>the</w:t>
      </w:r>
      <w:r>
        <w:rPr>
          <w:noProof/>
        </w:rPr>
        <w:t xml:space="preserve"> </w:t>
      </w:r>
      <w:r w:rsidR="2EA12C24">
        <w:rPr>
          <w:noProof/>
        </w:rPr>
        <w:t>product</w:t>
      </w:r>
      <w:r>
        <w:rPr>
          <w:noProof/>
        </w:rPr>
        <w:t xml:space="preserve"> information sheet into the </w:t>
      </w:r>
      <w:r w:rsidR="6F72D880">
        <w:rPr>
          <w:noProof/>
        </w:rPr>
        <w:t>product</w:t>
      </w:r>
      <w:r>
        <w:rPr>
          <w:noProof/>
        </w:rPr>
        <w:t xml:space="preserve"> database</w:t>
      </w:r>
      <w:r w:rsidR="25C69D75">
        <w:rPr>
          <w:noProof/>
        </w:rPr>
        <w:t xml:space="preserve"> in accordance with Article 4 and the relevant delegated act</w:t>
      </w:r>
      <w:r>
        <w:rPr>
          <w:noProof/>
        </w:rPr>
        <w:t>.</w:t>
      </w:r>
      <w:r w:rsidR="00CB31F8" w:rsidRPr="00CB31F8">
        <w:rPr>
          <w:noProof/>
        </w:rPr>
        <w:t xml:space="preserve"> </w:t>
      </w:r>
      <w:r w:rsidR="00CB31F8">
        <w:rPr>
          <w:noProof/>
        </w:rPr>
        <w:t>A link to that information shall be provided by the supplier along with the label</w:t>
      </w:r>
      <w:r w:rsidR="4204007A">
        <w:rPr>
          <w:noProof/>
        </w:rPr>
        <w:t>’;</w:t>
      </w:r>
      <w:r>
        <w:rPr>
          <w:noProof/>
        </w:rPr>
        <w:t xml:space="preserve"> </w:t>
      </w:r>
    </w:p>
    <w:p w14:paraId="05DE53EC" w14:textId="77777777" w:rsidR="00536923" w:rsidRDefault="5135B24F" w:rsidP="0007785C">
      <w:pPr>
        <w:pStyle w:val="Point1"/>
        <w:rPr>
          <w:noProof/>
        </w:rPr>
      </w:pPr>
      <w:r>
        <w:rPr>
          <w:noProof/>
        </w:rPr>
        <w:t>(b)</w:t>
      </w:r>
      <w:r>
        <w:rPr>
          <w:noProof/>
        </w:rPr>
        <w:tab/>
        <w:t xml:space="preserve">paragraph </w:t>
      </w:r>
      <w:r w:rsidR="4A4D02DD">
        <w:rPr>
          <w:noProof/>
        </w:rPr>
        <w:t xml:space="preserve">2 is </w:t>
      </w:r>
      <w:r w:rsidR="578A56D7">
        <w:rPr>
          <w:noProof/>
        </w:rPr>
        <w:t>replaced</w:t>
      </w:r>
      <w:r w:rsidR="6BD4AED2">
        <w:rPr>
          <w:noProof/>
        </w:rPr>
        <w:t xml:space="preserve"> </w:t>
      </w:r>
      <w:r w:rsidR="367BA24A">
        <w:rPr>
          <w:noProof/>
        </w:rPr>
        <w:t xml:space="preserve">by the </w:t>
      </w:r>
      <w:r w:rsidR="64EE8F94">
        <w:rPr>
          <w:noProof/>
        </w:rPr>
        <w:t>following:</w:t>
      </w:r>
    </w:p>
    <w:p w14:paraId="3D46477F" w14:textId="77777777" w:rsidR="00536923" w:rsidRDefault="4ACF9EFE" w:rsidP="004D1BE8">
      <w:pPr>
        <w:pStyle w:val="Text2"/>
        <w:rPr>
          <w:noProof/>
        </w:rPr>
      </w:pPr>
      <w:r>
        <w:rPr>
          <w:noProof/>
        </w:rPr>
        <w:t>‘</w:t>
      </w:r>
      <w:r w:rsidR="54B60DF0">
        <w:rPr>
          <w:noProof/>
        </w:rPr>
        <w:t>2. Upon</w:t>
      </w:r>
      <w:r w:rsidR="4BA77310">
        <w:rPr>
          <w:noProof/>
        </w:rPr>
        <w:t xml:space="preserve"> </w:t>
      </w:r>
      <w:r w:rsidR="062B17C1">
        <w:rPr>
          <w:noProof/>
        </w:rPr>
        <w:t>a</w:t>
      </w:r>
      <w:r w:rsidR="4BA77310">
        <w:rPr>
          <w:noProof/>
        </w:rPr>
        <w:t xml:space="preserve"> dealer’s request, </w:t>
      </w:r>
      <w:r w:rsidR="6A103DA5">
        <w:rPr>
          <w:noProof/>
        </w:rPr>
        <w:t>s</w:t>
      </w:r>
      <w:r w:rsidR="3741895A">
        <w:rPr>
          <w:noProof/>
        </w:rPr>
        <w:t>upplier</w:t>
      </w:r>
      <w:r w:rsidR="4BA77310">
        <w:rPr>
          <w:noProof/>
        </w:rPr>
        <w:t>s</w:t>
      </w:r>
      <w:r w:rsidR="3741895A">
        <w:rPr>
          <w:noProof/>
        </w:rPr>
        <w:t xml:space="preserve"> shall </w:t>
      </w:r>
      <w:r w:rsidR="460FB61A">
        <w:rPr>
          <w:noProof/>
        </w:rPr>
        <w:t xml:space="preserve">send </w:t>
      </w:r>
      <w:r w:rsidR="3741895A">
        <w:rPr>
          <w:noProof/>
        </w:rPr>
        <w:t>printe</w:t>
      </w:r>
      <w:r w:rsidR="7766B5A2">
        <w:rPr>
          <w:noProof/>
        </w:rPr>
        <w:t xml:space="preserve">d </w:t>
      </w:r>
      <w:r w:rsidR="3741895A">
        <w:rPr>
          <w:noProof/>
        </w:rPr>
        <w:t>label</w:t>
      </w:r>
      <w:r w:rsidR="07BD5C11">
        <w:rPr>
          <w:noProof/>
        </w:rPr>
        <w:t>s,</w:t>
      </w:r>
      <w:r w:rsidR="5FE41DFD">
        <w:rPr>
          <w:noProof/>
        </w:rPr>
        <w:t xml:space="preserve"> </w:t>
      </w:r>
      <w:r w:rsidR="3741895A">
        <w:rPr>
          <w:noProof/>
        </w:rPr>
        <w:t xml:space="preserve">including </w:t>
      </w:r>
      <w:r w:rsidR="637C53C6">
        <w:rPr>
          <w:noProof/>
        </w:rPr>
        <w:t>rescaled labels</w:t>
      </w:r>
      <w:r w:rsidR="008F6304">
        <w:rPr>
          <w:noProof/>
        </w:rPr>
        <w:t xml:space="preserve"> </w:t>
      </w:r>
      <w:r w:rsidR="3741895A">
        <w:rPr>
          <w:noProof/>
        </w:rPr>
        <w:t>in accordance with Article 11(13)</w:t>
      </w:r>
      <w:r w:rsidR="55D2E6F3">
        <w:rPr>
          <w:noProof/>
        </w:rPr>
        <w:t>,</w:t>
      </w:r>
      <w:r w:rsidR="3741895A">
        <w:rPr>
          <w:noProof/>
        </w:rPr>
        <w:t xml:space="preserve"> free of charge, promptly and in any event within five working days</w:t>
      </w:r>
      <w:r w:rsidR="4BA77310">
        <w:rPr>
          <w:noProof/>
        </w:rPr>
        <w:t xml:space="preserve"> </w:t>
      </w:r>
      <w:r w:rsidR="542D6BC9">
        <w:rPr>
          <w:noProof/>
        </w:rPr>
        <w:t>f</w:t>
      </w:r>
      <w:r w:rsidR="4BA77310">
        <w:rPr>
          <w:noProof/>
        </w:rPr>
        <w:t xml:space="preserve">rom </w:t>
      </w:r>
      <w:r w:rsidR="460FB61A">
        <w:rPr>
          <w:noProof/>
        </w:rPr>
        <w:t xml:space="preserve">receiving </w:t>
      </w:r>
      <w:r w:rsidR="4BA77310">
        <w:rPr>
          <w:noProof/>
        </w:rPr>
        <w:t>th</w:t>
      </w:r>
      <w:r w:rsidR="062B17C1">
        <w:rPr>
          <w:noProof/>
        </w:rPr>
        <w:t>at</w:t>
      </w:r>
      <w:r w:rsidR="4BA77310">
        <w:rPr>
          <w:noProof/>
        </w:rPr>
        <w:t xml:space="preserve"> request</w:t>
      </w:r>
      <w:r>
        <w:rPr>
          <w:noProof/>
        </w:rPr>
        <w:t>.</w:t>
      </w:r>
      <w:r w:rsidR="3741895A">
        <w:rPr>
          <w:noProof/>
        </w:rPr>
        <w:t>’</w:t>
      </w:r>
      <w:r w:rsidR="447A91DD">
        <w:rPr>
          <w:noProof/>
        </w:rPr>
        <w:t>;</w:t>
      </w:r>
    </w:p>
    <w:p w14:paraId="4C31A6E8" w14:textId="77777777" w:rsidR="00536923" w:rsidRDefault="007938DC" w:rsidP="007F337D">
      <w:pPr>
        <w:pStyle w:val="Point0"/>
        <w:rPr>
          <w:noProof/>
        </w:rPr>
      </w:pPr>
      <w:r>
        <w:rPr>
          <w:noProof/>
        </w:rPr>
        <w:t>(3)</w:t>
      </w:r>
      <w:r>
        <w:rPr>
          <w:noProof/>
        </w:rPr>
        <w:tab/>
        <w:t>Article 4 is amended as follows:</w:t>
      </w:r>
    </w:p>
    <w:p w14:paraId="27DCEEF8" w14:textId="77777777" w:rsidR="00536923" w:rsidRDefault="47C67754" w:rsidP="0D16937E">
      <w:pPr>
        <w:pStyle w:val="Point1"/>
        <w:rPr>
          <w:noProof/>
        </w:rPr>
      </w:pPr>
      <w:r>
        <w:rPr>
          <w:noProof/>
        </w:rPr>
        <w:t>(a)</w:t>
      </w:r>
      <w:r>
        <w:rPr>
          <w:noProof/>
        </w:rPr>
        <w:tab/>
        <w:t>the following paragraph</w:t>
      </w:r>
      <w:r w:rsidR="27D48E5A">
        <w:rPr>
          <w:noProof/>
        </w:rPr>
        <w:t xml:space="preserve"> (3a)</w:t>
      </w:r>
      <w:r w:rsidR="303DD410">
        <w:rPr>
          <w:noProof/>
        </w:rPr>
        <w:t xml:space="preserve"> </w:t>
      </w:r>
      <w:r w:rsidR="1BC09930">
        <w:rPr>
          <w:noProof/>
        </w:rPr>
        <w:t>is</w:t>
      </w:r>
      <w:r w:rsidR="303DD410">
        <w:rPr>
          <w:noProof/>
        </w:rPr>
        <w:t xml:space="preserve"> inserted</w:t>
      </w:r>
      <w:r w:rsidR="4058B3F2">
        <w:rPr>
          <w:noProof/>
        </w:rPr>
        <w:t>:</w:t>
      </w:r>
    </w:p>
    <w:p w14:paraId="61C86E04" w14:textId="77777777" w:rsidR="00536923" w:rsidRDefault="528CFCB6" w:rsidP="004D1BE8">
      <w:pPr>
        <w:pStyle w:val="Text2"/>
        <w:rPr>
          <w:noProof/>
        </w:rPr>
      </w:pPr>
      <w:r>
        <w:rPr>
          <w:noProof/>
        </w:rPr>
        <w:t>‘</w:t>
      </w:r>
      <w:r w:rsidR="00A5772D">
        <w:rPr>
          <w:noProof/>
        </w:rPr>
        <w:t>(</w:t>
      </w:r>
      <w:r w:rsidR="15FFE6C5">
        <w:rPr>
          <w:noProof/>
        </w:rPr>
        <w:t>3</w:t>
      </w:r>
      <w:r w:rsidR="049F4B9B">
        <w:rPr>
          <w:noProof/>
        </w:rPr>
        <w:t>a</w:t>
      </w:r>
      <w:r w:rsidR="00A5772D">
        <w:rPr>
          <w:noProof/>
        </w:rPr>
        <w:t>)</w:t>
      </w:r>
      <w:r w:rsidR="36C0303E">
        <w:rPr>
          <w:noProof/>
        </w:rPr>
        <w:t>.</w:t>
      </w:r>
      <w:r w:rsidR="049F4B9B">
        <w:rPr>
          <w:noProof/>
        </w:rPr>
        <w:t xml:space="preserve"> The</w:t>
      </w:r>
      <w:r w:rsidR="5270D1FB">
        <w:rPr>
          <w:noProof/>
        </w:rPr>
        <w:t xml:space="preserve"> supplier shall indicate the </w:t>
      </w:r>
      <w:r w:rsidR="20E0F7FC">
        <w:rPr>
          <w:noProof/>
        </w:rPr>
        <w:t>EPREL</w:t>
      </w:r>
      <w:r w:rsidR="301D6B92">
        <w:rPr>
          <w:noProof/>
        </w:rPr>
        <w:t xml:space="preserve"> model</w:t>
      </w:r>
      <w:r w:rsidR="20E0F7FC">
        <w:rPr>
          <w:noProof/>
        </w:rPr>
        <w:t xml:space="preserve"> </w:t>
      </w:r>
      <w:r w:rsidR="5270D1FB">
        <w:rPr>
          <w:noProof/>
        </w:rPr>
        <w:t>registration number</w:t>
      </w:r>
      <w:r w:rsidR="008F6304">
        <w:rPr>
          <w:noProof/>
        </w:rPr>
        <w:t>,</w:t>
      </w:r>
      <w:r w:rsidR="5270D1FB">
        <w:rPr>
          <w:noProof/>
        </w:rPr>
        <w:t xml:space="preserve"> or provide</w:t>
      </w:r>
      <w:r w:rsidR="4ACF04D1">
        <w:rPr>
          <w:noProof/>
        </w:rPr>
        <w:t xml:space="preserve"> </w:t>
      </w:r>
      <w:r w:rsidR="1E5280F4">
        <w:rPr>
          <w:noProof/>
        </w:rPr>
        <w:t>the</w:t>
      </w:r>
      <w:r w:rsidR="5270D1FB">
        <w:rPr>
          <w:noProof/>
        </w:rPr>
        <w:t xml:space="preserve"> link</w:t>
      </w:r>
      <w:r w:rsidR="4195E822">
        <w:rPr>
          <w:noProof/>
        </w:rPr>
        <w:t xml:space="preserve"> </w:t>
      </w:r>
      <w:r w:rsidR="0B9FBF7E">
        <w:rPr>
          <w:noProof/>
        </w:rPr>
        <w:t xml:space="preserve">or </w:t>
      </w:r>
      <w:r w:rsidR="7D584D9B">
        <w:rPr>
          <w:noProof/>
        </w:rPr>
        <w:t xml:space="preserve">insert the </w:t>
      </w:r>
      <w:r w:rsidR="0B9FBF7E">
        <w:rPr>
          <w:noProof/>
        </w:rPr>
        <w:t xml:space="preserve">QR code </w:t>
      </w:r>
      <w:r w:rsidR="5124581F">
        <w:rPr>
          <w:noProof/>
        </w:rPr>
        <w:t xml:space="preserve">to the </w:t>
      </w:r>
      <w:r w:rsidR="4295B00C">
        <w:rPr>
          <w:noProof/>
        </w:rPr>
        <w:t xml:space="preserve">model’s </w:t>
      </w:r>
      <w:r w:rsidR="560E4297">
        <w:rPr>
          <w:noProof/>
        </w:rPr>
        <w:t xml:space="preserve">web page in </w:t>
      </w:r>
      <w:r w:rsidR="5124581F">
        <w:rPr>
          <w:noProof/>
        </w:rPr>
        <w:t>EPREL</w:t>
      </w:r>
      <w:r w:rsidR="7B0473B6">
        <w:rPr>
          <w:noProof/>
        </w:rPr>
        <w:t>,</w:t>
      </w:r>
      <w:r w:rsidR="5124581F">
        <w:rPr>
          <w:noProof/>
        </w:rPr>
        <w:t xml:space="preserve"> </w:t>
      </w:r>
      <w:r w:rsidR="5270D1FB">
        <w:rPr>
          <w:noProof/>
        </w:rPr>
        <w:t xml:space="preserve">in </w:t>
      </w:r>
      <w:r w:rsidR="50A4ED48">
        <w:rPr>
          <w:noProof/>
        </w:rPr>
        <w:t>the</w:t>
      </w:r>
      <w:r w:rsidR="5270D1FB">
        <w:rPr>
          <w:noProof/>
        </w:rPr>
        <w:t xml:space="preserve"> documents</w:t>
      </w:r>
      <w:r w:rsidR="39DCB38F">
        <w:rPr>
          <w:noProof/>
        </w:rPr>
        <w:t xml:space="preserve"> accompanying </w:t>
      </w:r>
      <w:r w:rsidR="7108DF50">
        <w:rPr>
          <w:noProof/>
        </w:rPr>
        <w:t>the</w:t>
      </w:r>
      <w:r w:rsidR="39DCB38F">
        <w:rPr>
          <w:noProof/>
        </w:rPr>
        <w:t xml:space="preserve"> </w:t>
      </w:r>
      <w:r w:rsidR="40D6824B">
        <w:rPr>
          <w:noProof/>
        </w:rPr>
        <w:t>product</w:t>
      </w:r>
      <w:r w:rsidR="45833E32">
        <w:rPr>
          <w:noProof/>
        </w:rPr>
        <w:t>,</w:t>
      </w:r>
      <w:r w:rsidR="39DCB38F">
        <w:rPr>
          <w:noProof/>
        </w:rPr>
        <w:t xml:space="preserve"> </w:t>
      </w:r>
      <w:r w:rsidR="78113661">
        <w:rPr>
          <w:noProof/>
        </w:rPr>
        <w:t>in</w:t>
      </w:r>
      <w:r w:rsidR="5270D1FB">
        <w:rPr>
          <w:noProof/>
        </w:rPr>
        <w:t xml:space="preserve"> visual advertisement</w:t>
      </w:r>
      <w:r w:rsidR="6E4B9BDE">
        <w:rPr>
          <w:noProof/>
        </w:rPr>
        <w:t>s</w:t>
      </w:r>
      <w:r w:rsidR="16651973">
        <w:rPr>
          <w:noProof/>
        </w:rPr>
        <w:t xml:space="preserve"> and</w:t>
      </w:r>
      <w:r w:rsidR="5270D1FB">
        <w:rPr>
          <w:noProof/>
        </w:rPr>
        <w:t xml:space="preserve"> technical promotional material</w:t>
      </w:r>
      <w:r w:rsidR="25B3075B">
        <w:rPr>
          <w:noProof/>
        </w:rPr>
        <w:t xml:space="preserve"> as well as in online distance selling.</w:t>
      </w:r>
      <w:r w:rsidR="28E4671F">
        <w:rPr>
          <w:noProof/>
        </w:rPr>
        <w:t>’</w:t>
      </w:r>
      <w:r w:rsidR="4B458B12">
        <w:rPr>
          <w:noProof/>
        </w:rPr>
        <w:t>;</w:t>
      </w:r>
    </w:p>
    <w:p w14:paraId="61318C0F" w14:textId="77777777" w:rsidR="007938DC" w:rsidRDefault="47C67754" w:rsidP="0007785C">
      <w:pPr>
        <w:pStyle w:val="Point1"/>
        <w:rPr>
          <w:noProof/>
        </w:rPr>
      </w:pPr>
      <w:r>
        <w:rPr>
          <w:noProof/>
        </w:rPr>
        <w:t>(b)</w:t>
      </w:r>
      <w:r>
        <w:rPr>
          <w:noProof/>
        </w:rPr>
        <w:tab/>
        <w:t xml:space="preserve">the following paragraph </w:t>
      </w:r>
      <w:r w:rsidR="41A1BBE6">
        <w:rPr>
          <w:noProof/>
        </w:rPr>
        <w:t xml:space="preserve">(3b) </w:t>
      </w:r>
      <w:r>
        <w:rPr>
          <w:noProof/>
        </w:rPr>
        <w:t>is inserted:</w:t>
      </w:r>
    </w:p>
    <w:p w14:paraId="44D6F7E9" w14:textId="77777777" w:rsidR="007938DC" w:rsidRDefault="5B8073CD" w:rsidP="004D1BE8">
      <w:pPr>
        <w:pStyle w:val="Text2"/>
        <w:rPr>
          <w:noProof/>
        </w:rPr>
      </w:pPr>
      <w:r>
        <w:rPr>
          <w:noProof/>
        </w:rPr>
        <w:t>‘</w:t>
      </w:r>
      <w:r w:rsidR="00A5772D">
        <w:rPr>
          <w:noProof/>
        </w:rPr>
        <w:t>(</w:t>
      </w:r>
      <w:r w:rsidR="41A649F5">
        <w:rPr>
          <w:noProof/>
        </w:rPr>
        <w:t>3b</w:t>
      </w:r>
      <w:r w:rsidR="00A5772D">
        <w:rPr>
          <w:noProof/>
        </w:rPr>
        <w:t>)</w:t>
      </w:r>
      <w:r w:rsidR="5F689435">
        <w:rPr>
          <w:noProof/>
        </w:rPr>
        <w:t>.</w:t>
      </w:r>
      <w:r w:rsidR="41A649F5">
        <w:rPr>
          <w:noProof/>
        </w:rPr>
        <w:t xml:space="preserve"> </w:t>
      </w:r>
      <w:r w:rsidR="49AB51B4">
        <w:rPr>
          <w:noProof/>
        </w:rPr>
        <w:t>The a</w:t>
      </w:r>
      <w:r w:rsidR="51F43FAF">
        <w:rPr>
          <w:noProof/>
        </w:rPr>
        <w:t xml:space="preserve">uthorised representative </w:t>
      </w:r>
      <w:r w:rsidR="1E11AED0">
        <w:rPr>
          <w:noProof/>
        </w:rPr>
        <w:t xml:space="preserve">of </w:t>
      </w:r>
      <w:r w:rsidR="49AB51B4">
        <w:rPr>
          <w:noProof/>
        </w:rPr>
        <w:t xml:space="preserve">a </w:t>
      </w:r>
      <w:r w:rsidR="1E11AED0">
        <w:rPr>
          <w:noProof/>
        </w:rPr>
        <w:t xml:space="preserve">manufacturer </w:t>
      </w:r>
      <w:r w:rsidR="49AB51B4">
        <w:rPr>
          <w:noProof/>
        </w:rPr>
        <w:t xml:space="preserve">not established in the Union </w:t>
      </w:r>
      <w:r w:rsidR="51F43FAF">
        <w:rPr>
          <w:noProof/>
        </w:rPr>
        <w:t xml:space="preserve">shall </w:t>
      </w:r>
      <w:r w:rsidR="3D13F65A">
        <w:rPr>
          <w:noProof/>
        </w:rPr>
        <w:t>upload</w:t>
      </w:r>
      <w:r w:rsidR="3EBEB1F8">
        <w:rPr>
          <w:noProof/>
        </w:rPr>
        <w:t xml:space="preserve"> in EPREL </w:t>
      </w:r>
      <w:r w:rsidR="51F43FAF">
        <w:rPr>
          <w:noProof/>
        </w:rPr>
        <w:t xml:space="preserve">a signed copy of the mandate </w:t>
      </w:r>
      <w:r w:rsidR="65A4E186">
        <w:rPr>
          <w:noProof/>
        </w:rPr>
        <w:t xml:space="preserve">received </w:t>
      </w:r>
      <w:r w:rsidR="663522E9">
        <w:rPr>
          <w:noProof/>
        </w:rPr>
        <w:t xml:space="preserve">from the manufacturer </w:t>
      </w:r>
      <w:r w:rsidR="72AD576F">
        <w:rPr>
          <w:noProof/>
        </w:rPr>
        <w:t xml:space="preserve">in </w:t>
      </w:r>
      <w:r w:rsidR="1E11AED0">
        <w:rPr>
          <w:noProof/>
        </w:rPr>
        <w:t xml:space="preserve">an </w:t>
      </w:r>
      <w:r w:rsidR="72AD576F">
        <w:rPr>
          <w:noProof/>
        </w:rPr>
        <w:t>official language</w:t>
      </w:r>
      <w:r w:rsidR="17E5A5ED">
        <w:rPr>
          <w:noProof/>
        </w:rPr>
        <w:t xml:space="preserve"> </w:t>
      </w:r>
      <w:r w:rsidR="31454D3E">
        <w:rPr>
          <w:noProof/>
        </w:rPr>
        <w:t>of</w:t>
      </w:r>
      <w:r w:rsidR="72AD576F">
        <w:rPr>
          <w:noProof/>
        </w:rPr>
        <w:t xml:space="preserve"> the Member State where the </w:t>
      </w:r>
      <w:r w:rsidR="18C1315D">
        <w:rPr>
          <w:noProof/>
        </w:rPr>
        <w:t>authorised representative is established</w:t>
      </w:r>
      <w:r w:rsidR="5FB04968">
        <w:rPr>
          <w:noProof/>
        </w:rPr>
        <w:t>.</w:t>
      </w:r>
      <w:r w:rsidR="462A71C6">
        <w:rPr>
          <w:noProof/>
        </w:rPr>
        <w:t xml:space="preserve"> </w:t>
      </w:r>
      <w:r w:rsidR="5FB04968">
        <w:rPr>
          <w:noProof/>
        </w:rPr>
        <w:t>The mandate</w:t>
      </w:r>
      <w:r w:rsidR="5C45418D">
        <w:rPr>
          <w:noProof/>
        </w:rPr>
        <w:t xml:space="preserve"> </w:t>
      </w:r>
      <w:r w:rsidR="462A71C6">
        <w:rPr>
          <w:noProof/>
        </w:rPr>
        <w:t>shall</w:t>
      </w:r>
      <w:r w:rsidR="008F6304">
        <w:rPr>
          <w:noProof/>
        </w:rPr>
        <w:t>,</w:t>
      </w:r>
      <w:r w:rsidR="462A71C6">
        <w:rPr>
          <w:noProof/>
        </w:rPr>
        <w:t xml:space="preserve"> </w:t>
      </w:r>
      <w:r w:rsidR="5FB04968">
        <w:rPr>
          <w:noProof/>
        </w:rPr>
        <w:t>as a minimum</w:t>
      </w:r>
      <w:r w:rsidR="18103D42">
        <w:rPr>
          <w:noProof/>
        </w:rPr>
        <w:t>,</w:t>
      </w:r>
      <w:r w:rsidR="5FB04968">
        <w:rPr>
          <w:noProof/>
        </w:rPr>
        <w:t xml:space="preserve"> </w:t>
      </w:r>
      <w:r w:rsidR="72AD576F">
        <w:rPr>
          <w:noProof/>
        </w:rPr>
        <w:t>i</w:t>
      </w:r>
      <w:r w:rsidR="02C47654">
        <w:rPr>
          <w:noProof/>
        </w:rPr>
        <w:t>nclud</w:t>
      </w:r>
      <w:r w:rsidR="65A4E186">
        <w:rPr>
          <w:noProof/>
        </w:rPr>
        <w:t>e</w:t>
      </w:r>
      <w:r w:rsidR="66B0F47D">
        <w:rPr>
          <w:noProof/>
        </w:rPr>
        <w:t xml:space="preserve"> </w:t>
      </w:r>
      <w:r w:rsidR="51F43FAF">
        <w:rPr>
          <w:noProof/>
        </w:rPr>
        <w:t xml:space="preserve">contact details of both </w:t>
      </w:r>
      <w:r w:rsidR="5A949C23">
        <w:rPr>
          <w:noProof/>
        </w:rPr>
        <w:t xml:space="preserve">the </w:t>
      </w:r>
      <w:r w:rsidR="51F43FAF">
        <w:rPr>
          <w:noProof/>
        </w:rPr>
        <w:t xml:space="preserve">manufacturer and </w:t>
      </w:r>
      <w:r w:rsidR="615B0E9E">
        <w:rPr>
          <w:noProof/>
        </w:rPr>
        <w:t>the authori</w:t>
      </w:r>
      <w:r w:rsidR="363FD5EF">
        <w:rPr>
          <w:noProof/>
        </w:rPr>
        <w:t>s</w:t>
      </w:r>
      <w:r w:rsidR="615B0E9E">
        <w:rPr>
          <w:noProof/>
        </w:rPr>
        <w:t xml:space="preserve">ed </w:t>
      </w:r>
      <w:r w:rsidR="51F43FAF">
        <w:rPr>
          <w:noProof/>
        </w:rPr>
        <w:t>representative</w:t>
      </w:r>
      <w:r w:rsidR="5FB04968">
        <w:rPr>
          <w:noProof/>
        </w:rPr>
        <w:t xml:space="preserve"> and shall confer </w:t>
      </w:r>
      <w:r w:rsidR="349D37FA">
        <w:rPr>
          <w:noProof/>
        </w:rPr>
        <w:t xml:space="preserve">on </w:t>
      </w:r>
      <w:r w:rsidR="5FB04968">
        <w:rPr>
          <w:noProof/>
        </w:rPr>
        <w:t>the authorised representative</w:t>
      </w:r>
      <w:r w:rsidR="184490F4">
        <w:rPr>
          <w:noProof/>
        </w:rPr>
        <w:t xml:space="preserve"> the ability</w:t>
      </w:r>
      <w:r w:rsidR="5FB04968">
        <w:rPr>
          <w:noProof/>
        </w:rPr>
        <w:t xml:space="preserve"> to follow up on requests of market surveillance authorities.</w:t>
      </w:r>
      <w:r w:rsidR="51F43FAF">
        <w:rPr>
          <w:noProof/>
        </w:rPr>
        <w:t xml:space="preserve"> </w:t>
      </w:r>
      <w:r w:rsidR="5FB04968">
        <w:rPr>
          <w:noProof/>
        </w:rPr>
        <w:t xml:space="preserve">It shall </w:t>
      </w:r>
      <w:r w:rsidR="5D697901">
        <w:rPr>
          <w:noProof/>
        </w:rPr>
        <w:t>specif</w:t>
      </w:r>
      <w:r w:rsidR="72AD576F">
        <w:rPr>
          <w:noProof/>
        </w:rPr>
        <w:t>y</w:t>
      </w:r>
      <w:r w:rsidR="46DDD807">
        <w:rPr>
          <w:noProof/>
        </w:rPr>
        <w:t xml:space="preserve"> </w:t>
      </w:r>
      <w:r w:rsidR="51F43FAF">
        <w:rPr>
          <w:noProof/>
        </w:rPr>
        <w:t xml:space="preserve">the </w:t>
      </w:r>
      <w:r w:rsidR="46DE7428">
        <w:rPr>
          <w:noProof/>
        </w:rPr>
        <w:t>content an</w:t>
      </w:r>
      <w:r w:rsidR="51F43FAF">
        <w:rPr>
          <w:noProof/>
        </w:rPr>
        <w:t>d</w:t>
      </w:r>
      <w:r w:rsidR="46DE7428">
        <w:rPr>
          <w:noProof/>
        </w:rPr>
        <w:t xml:space="preserve"> limits of the authorised representative</w:t>
      </w:r>
      <w:r w:rsidR="71618B12">
        <w:rPr>
          <w:noProof/>
        </w:rPr>
        <w:t>’s</w:t>
      </w:r>
      <w:r w:rsidR="46DE7428">
        <w:rPr>
          <w:noProof/>
        </w:rPr>
        <w:t xml:space="preserve"> tasks</w:t>
      </w:r>
      <w:r w:rsidR="74827ED1">
        <w:rPr>
          <w:noProof/>
        </w:rPr>
        <w:t xml:space="preserve">, as well as </w:t>
      </w:r>
      <w:r w:rsidR="11746DB5">
        <w:rPr>
          <w:noProof/>
        </w:rPr>
        <w:t>information on</w:t>
      </w:r>
      <w:r w:rsidR="47BA848F">
        <w:rPr>
          <w:noProof/>
        </w:rPr>
        <w:t xml:space="preserve"> </w:t>
      </w:r>
      <w:r w:rsidR="5180F100">
        <w:rPr>
          <w:noProof/>
        </w:rPr>
        <w:t>the</w:t>
      </w:r>
      <w:r w:rsidR="51F43FAF">
        <w:rPr>
          <w:noProof/>
        </w:rPr>
        <w:t xml:space="preserve"> </w:t>
      </w:r>
      <w:r w:rsidR="5FB04968">
        <w:rPr>
          <w:noProof/>
        </w:rPr>
        <w:t xml:space="preserve">brands or trademarks, </w:t>
      </w:r>
      <w:r w:rsidR="51F43FAF">
        <w:rPr>
          <w:noProof/>
        </w:rPr>
        <w:t>model</w:t>
      </w:r>
      <w:r w:rsidR="635B1265">
        <w:rPr>
          <w:noProof/>
        </w:rPr>
        <w:t>s</w:t>
      </w:r>
      <w:r w:rsidR="51F43FAF">
        <w:rPr>
          <w:noProof/>
        </w:rPr>
        <w:t xml:space="preserve"> </w:t>
      </w:r>
      <w:r w:rsidR="74B6E357">
        <w:rPr>
          <w:noProof/>
        </w:rPr>
        <w:t xml:space="preserve">and </w:t>
      </w:r>
      <w:r w:rsidR="13F4AF0D">
        <w:rPr>
          <w:noProof/>
        </w:rPr>
        <w:t xml:space="preserve">the </w:t>
      </w:r>
      <w:r w:rsidR="74B6E357">
        <w:rPr>
          <w:noProof/>
        </w:rPr>
        <w:t xml:space="preserve">geographical </w:t>
      </w:r>
      <w:r w:rsidR="635B1265">
        <w:rPr>
          <w:noProof/>
        </w:rPr>
        <w:t>s</w:t>
      </w:r>
      <w:r w:rsidR="74B6E357">
        <w:rPr>
          <w:noProof/>
        </w:rPr>
        <w:t>cope</w:t>
      </w:r>
      <w:r w:rsidR="51F43FAF">
        <w:rPr>
          <w:noProof/>
        </w:rPr>
        <w:t xml:space="preserve"> </w:t>
      </w:r>
      <w:r w:rsidR="5FB04968">
        <w:rPr>
          <w:noProof/>
        </w:rPr>
        <w:t xml:space="preserve">and duration </w:t>
      </w:r>
      <w:r w:rsidR="51F43FAF">
        <w:rPr>
          <w:noProof/>
        </w:rPr>
        <w:t>covered</w:t>
      </w:r>
      <w:r w:rsidR="65A4E186">
        <w:rPr>
          <w:noProof/>
        </w:rPr>
        <w:t xml:space="preserve"> by that mandate</w:t>
      </w:r>
      <w:r w:rsidR="3E586140">
        <w:rPr>
          <w:noProof/>
        </w:rPr>
        <w:t>.</w:t>
      </w:r>
    </w:p>
    <w:p w14:paraId="05F18508" w14:textId="77777777" w:rsidR="00536923" w:rsidRPr="00202415" w:rsidRDefault="7529BF31" w:rsidP="004D1BE8">
      <w:pPr>
        <w:pStyle w:val="Text2"/>
        <w:rPr>
          <w:noProof/>
        </w:rPr>
      </w:pPr>
      <w:r>
        <w:rPr>
          <w:noProof/>
        </w:rPr>
        <w:t>A</w:t>
      </w:r>
      <w:r w:rsidR="1B9EFB5C">
        <w:rPr>
          <w:noProof/>
        </w:rPr>
        <w:t xml:space="preserve">ny changes </w:t>
      </w:r>
      <w:r w:rsidR="4A083838">
        <w:rPr>
          <w:noProof/>
        </w:rPr>
        <w:t xml:space="preserve">in the tasks performed </w:t>
      </w:r>
      <w:r w:rsidR="1170D27B">
        <w:rPr>
          <w:noProof/>
        </w:rPr>
        <w:t>by the authori</w:t>
      </w:r>
      <w:r w:rsidR="6C8993FA">
        <w:rPr>
          <w:noProof/>
        </w:rPr>
        <w:t>s</w:t>
      </w:r>
      <w:r w:rsidR="1170D27B">
        <w:rPr>
          <w:noProof/>
        </w:rPr>
        <w:t xml:space="preserve">ed representative </w:t>
      </w:r>
      <w:r w:rsidR="5B1FE92E">
        <w:rPr>
          <w:noProof/>
        </w:rPr>
        <w:t xml:space="preserve">on behalf of the </w:t>
      </w:r>
      <w:r w:rsidR="5B1FE92E" w:rsidRPr="33DE83ED">
        <w:rPr>
          <w:rStyle w:val="CommentReference"/>
          <w:noProof/>
          <w:sz w:val="24"/>
          <w:szCs w:val="24"/>
        </w:rPr>
        <w:t>ma</w:t>
      </w:r>
      <w:r w:rsidR="4E0016B9" w:rsidRPr="33DE83ED">
        <w:rPr>
          <w:rStyle w:val="CommentReference"/>
          <w:noProof/>
          <w:sz w:val="24"/>
          <w:szCs w:val="24"/>
        </w:rPr>
        <w:t>n</w:t>
      </w:r>
      <w:r w:rsidR="5B1FE92E" w:rsidRPr="33DE83ED">
        <w:rPr>
          <w:rStyle w:val="CommentReference"/>
          <w:noProof/>
          <w:sz w:val="24"/>
          <w:szCs w:val="24"/>
        </w:rPr>
        <w:t>ufacturer</w:t>
      </w:r>
      <w:r w:rsidR="4E35ECBE">
        <w:rPr>
          <w:noProof/>
        </w:rPr>
        <w:t>,</w:t>
      </w:r>
      <w:r w:rsidR="5B1FE92E">
        <w:rPr>
          <w:noProof/>
        </w:rPr>
        <w:t xml:space="preserve"> </w:t>
      </w:r>
      <w:r w:rsidR="4E35ECBE">
        <w:rPr>
          <w:noProof/>
        </w:rPr>
        <w:t>any change in the scope</w:t>
      </w:r>
      <w:r w:rsidR="453A6AF8">
        <w:rPr>
          <w:noProof/>
        </w:rPr>
        <w:t xml:space="preserve"> </w:t>
      </w:r>
      <w:r w:rsidR="4E35ECBE">
        <w:rPr>
          <w:noProof/>
        </w:rPr>
        <w:t xml:space="preserve">or duration of the mandate </w:t>
      </w:r>
      <w:r w:rsidR="70D14918">
        <w:rPr>
          <w:noProof/>
        </w:rPr>
        <w:t xml:space="preserve">or any change in the name and contact details of the authorised representative </w:t>
      </w:r>
      <w:r w:rsidR="4A083838">
        <w:rPr>
          <w:noProof/>
        </w:rPr>
        <w:t xml:space="preserve">shall </w:t>
      </w:r>
      <w:r w:rsidR="75F3763B">
        <w:rPr>
          <w:noProof/>
        </w:rPr>
        <w:t xml:space="preserve">be </w:t>
      </w:r>
      <w:r w:rsidR="365C54BB">
        <w:rPr>
          <w:noProof/>
        </w:rPr>
        <w:t>registered</w:t>
      </w:r>
      <w:r w:rsidR="344C4944">
        <w:rPr>
          <w:noProof/>
        </w:rPr>
        <w:t xml:space="preserve"> by the authorised representative</w:t>
      </w:r>
      <w:r w:rsidR="365C54BB">
        <w:rPr>
          <w:noProof/>
        </w:rPr>
        <w:t xml:space="preserve"> </w:t>
      </w:r>
      <w:r w:rsidR="0D4B4F16">
        <w:rPr>
          <w:noProof/>
        </w:rPr>
        <w:t>in EPREL</w:t>
      </w:r>
      <w:r w:rsidR="365C54BB">
        <w:rPr>
          <w:noProof/>
        </w:rPr>
        <w:t xml:space="preserve"> without delay</w:t>
      </w:r>
      <w:r w:rsidR="27418F77">
        <w:rPr>
          <w:noProof/>
        </w:rPr>
        <w:t>.</w:t>
      </w:r>
      <w:r w:rsidR="38DBEF73">
        <w:rPr>
          <w:noProof/>
        </w:rPr>
        <w:t>’</w:t>
      </w:r>
      <w:r w:rsidR="749C973A">
        <w:rPr>
          <w:noProof/>
        </w:rPr>
        <w:t>;</w:t>
      </w:r>
    </w:p>
    <w:p w14:paraId="1D894027" w14:textId="77777777" w:rsidR="00B957D9" w:rsidRDefault="007938DC" w:rsidP="007F337D">
      <w:pPr>
        <w:pStyle w:val="Point0"/>
        <w:rPr>
          <w:noProof/>
        </w:rPr>
      </w:pPr>
      <w:r>
        <w:rPr>
          <w:noProof/>
        </w:rPr>
        <w:t>(4)</w:t>
      </w:r>
      <w:r>
        <w:rPr>
          <w:noProof/>
        </w:rPr>
        <w:tab/>
        <w:t>Article 5</w:t>
      </w:r>
      <w:r w:rsidR="00F7291A">
        <w:rPr>
          <w:noProof/>
        </w:rPr>
        <w:t xml:space="preserve"> is amended as follows:</w:t>
      </w:r>
    </w:p>
    <w:p w14:paraId="356ECD25" w14:textId="77777777" w:rsidR="000B0250" w:rsidRDefault="002A655A" w:rsidP="000B0250">
      <w:pPr>
        <w:pStyle w:val="Point1"/>
        <w:rPr>
          <w:noProof/>
        </w:rPr>
      </w:pPr>
      <w:r>
        <w:rPr>
          <w:noProof/>
        </w:rPr>
        <w:t>(a)</w:t>
      </w:r>
      <w:r>
        <w:rPr>
          <w:noProof/>
        </w:rPr>
        <w:tab/>
        <w:t>t</w:t>
      </w:r>
      <w:r w:rsidR="000B0250">
        <w:rPr>
          <w:noProof/>
        </w:rPr>
        <w:t>he title is replaced by the following:</w:t>
      </w:r>
    </w:p>
    <w:p w14:paraId="76C0C806" w14:textId="77777777" w:rsidR="000B0250" w:rsidRDefault="31B412BC" w:rsidP="00974FB6">
      <w:pPr>
        <w:pStyle w:val="Text2"/>
        <w:rPr>
          <w:noProof/>
        </w:rPr>
      </w:pPr>
      <w:r>
        <w:rPr>
          <w:noProof/>
        </w:rPr>
        <w:t>‘</w:t>
      </w:r>
      <w:r w:rsidR="5FB04968" w:rsidRPr="00B45495">
        <w:rPr>
          <w:b/>
          <w:bCs/>
          <w:noProof/>
        </w:rPr>
        <w:t>Obligations of dealers and installers</w:t>
      </w:r>
      <w:r w:rsidR="7D8B5D24" w:rsidRPr="00B45495">
        <w:rPr>
          <w:b/>
          <w:bCs/>
          <w:noProof/>
        </w:rPr>
        <w:t>’</w:t>
      </w:r>
      <w:r w:rsidR="7D8B5D24">
        <w:rPr>
          <w:noProof/>
        </w:rPr>
        <w:t>;</w:t>
      </w:r>
    </w:p>
    <w:p w14:paraId="5CC6883D" w14:textId="77777777" w:rsidR="00536923" w:rsidRDefault="001B4F83" w:rsidP="00E41B33">
      <w:pPr>
        <w:pStyle w:val="Point1"/>
        <w:rPr>
          <w:noProof/>
        </w:rPr>
      </w:pPr>
      <w:r>
        <w:rPr>
          <w:noProof/>
        </w:rPr>
        <w:t>(b)</w:t>
      </w:r>
      <w:r>
        <w:rPr>
          <w:noProof/>
        </w:rPr>
        <w:tab/>
        <w:t xml:space="preserve">paragraph </w:t>
      </w:r>
      <w:r w:rsidR="000434F7">
        <w:rPr>
          <w:noProof/>
        </w:rPr>
        <w:t xml:space="preserve">1 </w:t>
      </w:r>
      <w:r w:rsidR="007938DC">
        <w:rPr>
          <w:noProof/>
        </w:rPr>
        <w:t xml:space="preserve">is </w:t>
      </w:r>
      <w:r w:rsidR="000434F7">
        <w:rPr>
          <w:noProof/>
        </w:rPr>
        <w:t xml:space="preserve">replaced by the </w:t>
      </w:r>
      <w:r w:rsidR="007938DC">
        <w:rPr>
          <w:noProof/>
        </w:rPr>
        <w:t>follow</w:t>
      </w:r>
      <w:r w:rsidR="000434F7">
        <w:rPr>
          <w:noProof/>
        </w:rPr>
        <w:t>ing</w:t>
      </w:r>
      <w:r w:rsidR="007938DC">
        <w:rPr>
          <w:noProof/>
        </w:rPr>
        <w:t>:</w:t>
      </w:r>
    </w:p>
    <w:p w14:paraId="476561F4" w14:textId="77777777" w:rsidR="0033747A" w:rsidRDefault="75A64B2C" w:rsidP="004D1BE8">
      <w:pPr>
        <w:pStyle w:val="Text2"/>
        <w:rPr>
          <w:noProof/>
        </w:rPr>
      </w:pPr>
      <w:r>
        <w:rPr>
          <w:noProof/>
        </w:rPr>
        <w:t xml:space="preserve">‘1. </w:t>
      </w:r>
      <w:r w:rsidR="002D7D16">
        <w:rPr>
          <w:noProof/>
        </w:rPr>
        <w:t>D</w:t>
      </w:r>
      <w:r w:rsidR="49FF14DD">
        <w:rPr>
          <w:noProof/>
        </w:rPr>
        <w:t>ealer</w:t>
      </w:r>
      <w:r w:rsidR="002D7D16">
        <w:rPr>
          <w:noProof/>
        </w:rPr>
        <w:t>s</w:t>
      </w:r>
      <w:r w:rsidR="49FF14DD">
        <w:rPr>
          <w:noProof/>
        </w:rPr>
        <w:t xml:space="preserve"> shall</w:t>
      </w:r>
      <w:r w:rsidR="5F975ECE">
        <w:rPr>
          <w:noProof/>
        </w:rPr>
        <w:t>:</w:t>
      </w:r>
    </w:p>
    <w:p w14:paraId="176BA6A9" w14:textId="77777777" w:rsidR="002B075A" w:rsidRDefault="41F9B7FE" w:rsidP="00C73874">
      <w:pPr>
        <w:pStyle w:val="Text2"/>
        <w:rPr>
          <w:noProof/>
        </w:rPr>
      </w:pPr>
      <w:r>
        <w:rPr>
          <w:noProof/>
        </w:rPr>
        <w:t>(</w:t>
      </w:r>
      <w:r w:rsidR="787E3FD3">
        <w:rPr>
          <w:noProof/>
        </w:rPr>
        <w:t>a)</w:t>
      </w:r>
      <w:r w:rsidR="299B26AB">
        <w:rPr>
          <w:noProof/>
        </w:rPr>
        <w:t xml:space="preserve"> </w:t>
      </w:r>
      <w:r w:rsidR="240A374E">
        <w:rPr>
          <w:noProof/>
        </w:rPr>
        <w:t>‘</w:t>
      </w:r>
      <w:r w:rsidR="5569203A">
        <w:rPr>
          <w:noProof/>
        </w:rPr>
        <w:t>display</w:t>
      </w:r>
      <w:r w:rsidR="00DF04A9">
        <w:rPr>
          <w:noProof/>
        </w:rPr>
        <w:t>,</w:t>
      </w:r>
      <w:r w:rsidR="5569203A">
        <w:rPr>
          <w:noProof/>
        </w:rPr>
        <w:t xml:space="preserve"> </w:t>
      </w:r>
      <w:r w:rsidR="00DF04A9">
        <w:rPr>
          <w:noProof/>
        </w:rPr>
        <w:t xml:space="preserve">for products physically on display, the label </w:t>
      </w:r>
      <w:r w:rsidR="5569203A">
        <w:rPr>
          <w:noProof/>
        </w:rPr>
        <w:t>in a visible manner</w:t>
      </w:r>
      <w:r>
        <w:rPr>
          <w:noProof/>
        </w:rPr>
        <w:t xml:space="preserve"> </w:t>
      </w:r>
      <w:r w:rsidR="3A7D4F2B">
        <w:rPr>
          <w:noProof/>
        </w:rPr>
        <w:t xml:space="preserve">in proximity to </w:t>
      </w:r>
      <w:r w:rsidR="315F387B">
        <w:rPr>
          <w:noProof/>
        </w:rPr>
        <w:t xml:space="preserve">the </w:t>
      </w:r>
      <w:r w:rsidR="00DF04A9">
        <w:rPr>
          <w:noProof/>
        </w:rPr>
        <w:t xml:space="preserve">product </w:t>
      </w:r>
      <w:r w:rsidR="0F1C6594">
        <w:rPr>
          <w:noProof/>
        </w:rPr>
        <w:t xml:space="preserve">in such a way that the label is unequivocally </w:t>
      </w:r>
      <w:r w:rsidR="00BC1196">
        <w:rPr>
          <w:noProof/>
        </w:rPr>
        <w:t xml:space="preserve">and easily identified with </w:t>
      </w:r>
      <w:r w:rsidR="0F1C6594">
        <w:rPr>
          <w:noProof/>
        </w:rPr>
        <w:t>the specific model</w:t>
      </w:r>
      <w:r w:rsidR="141BBBAB">
        <w:rPr>
          <w:noProof/>
        </w:rPr>
        <w:t>;</w:t>
      </w:r>
      <w:r w:rsidR="6CE5FF51">
        <w:rPr>
          <w:noProof/>
        </w:rPr>
        <w:t xml:space="preserve"> </w:t>
      </w:r>
    </w:p>
    <w:p w14:paraId="17E54CC8" w14:textId="77777777" w:rsidR="00536923" w:rsidRDefault="1CC68F8E" w:rsidP="002B075A">
      <w:pPr>
        <w:pStyle w:val="Text2"/>
        <w:rPr>
          <w:noProof/>
        </w:rPr>
      </w:pPr>
      <w:r>
        <w:rPr>
          <w:noProof/>
        </w:rPr>
        <w:t xml:space="preserve">(b) </w:t>
      </w:r>
      <w:r w:rsidR="105B9772">
        <w:rPr>
          <w:noProof/>
        </w:rPr>
        <w:t>display</w:t>
      </w:r>
      <w:r w:rsidR="00A93C0C">
        <w:rPr>
          <w:noProof/>
        </w:rPr>
        <w:t xml:space="preserve">, for </w:t>
      </w:r>
      <w:r w:rsidR="006F7A27">
        <w:rPr>
          <w:noProof/>
        </w:rPr>
        <w:t xml:space="preserve">products on display </w:t>
      </w:r>
      <w:r w:rsidR="00A93C0C">
        <w:rPr>
          <w:noProof/>
        </w:rPr>
        <w:t>via online distance selling,</w:t>
      </w:r>
      <w:r w:rsidR="105B9772">
        <w:rPr>
          <w:noProof/>
        </w:rPr>
        <w:t xml:space="preserve"> the label in proximity to the price a</w:t>
      </w:r>
      <w:r w:rsidR="0AE48BFF">
        <w:rPr>
          <w:noProof/>
        </w:rPr>
        <w:t xml:space="preserve">nd </w:t>
      </w:r>
      <w:r w:rsidR="105B9772">
        <w:rPr>
          <w:noProof/>
        </w:rPr>
        <w:t xml:space="preserve">on the product detail page, search result pages and the shopping basket page. </w:t>
      </w:r>
      <w:r w:rsidR="002D7D16">
        <w:rPr>
          <w:noProof/>
        </w:rPr>
        <w:t>D</w:t>
      </w:r>
      <w:r w:rsidR="46EFC579">
        <w:rPr>
          <w:noProof/>
        </w:rPr>
        <w:t>ealer</w:t>
      </w:r>
      <w:r w:rsidR="006F7A27">
        <w:rPr>
          <w:noProof/>
        </w:rPr>
        <w:t>s</w:t>
      </w:r>
      <w:r w:rsidR="46EFC579">
        <w:rPr>
          <w:noProof/>
        </w:rPr>
        <w:t xml:space="preserve"> </w:t>
      </w:r>
      <w:r w:rsidR="3CAD3CCE">
        <w:rPr>
          <w:noProof/>
        </w:rPr>
        <w:t>may</w:t>
      </w:r>
      <w:r>
        <w:rPr>
          <w:noProof/>
        </w:rPr>
        <w:t xml:space="preserve"> </w:t>
      </w:r>
      <w:r w:rsidR="77FD8FAC">
        <w:rPr>
          <w:noProof/>
        </w:rPr>
        <w:t xml:space="preserve">display </w:t>
      </w:r>
      <w:r w:rsidR="002D7D16">
        <w:rPr>
          <w:noProof/>
        </w:rPr>
        <w:t>the</w:t>
      </w:r>
      <w:r w:rsidR="6CB25DFC">
        <w:rPr>
          <w:noProof/>
        </w:rPr>
        <w:t xml:space="preserve"> </w:t>
      </w:r>
      <w:r w:rsidR="2504FB1A">
        <w:rPr>
          <w:noProof/>
        </w:rPr>
        <w:t xml:space="preserve">label in </w:t>
      </w:r>
      <w:r w:rsidR="60C3268A">
        <w:rPr>
          <w:noProof/>
        </w:rPr>
        <w:t>the simplified label format with nested display</w:t>
      </w:r>
      <w:r w:rsidR="73A97E8B">
        <w:rPr>
          <w:noProof/>
        </w:rPr>
        <w:t xml:space="preserve"> </w:t>
      </w:r>
      <w:r w:rsidR="002D7D16">
        <w:rPr>
          <w:noProof/>
        </w:rPr>
        <w:t xml:space="preserve">consisting of an energy class arrow including the applicable range and </w:t>
      </w:r>
      <w:r w:rsidR="00E26AF5">
        <w:rPr>
          <w:noProof/>
        </w:rPr>
        <w:t xml:space="preserve">directly </w:t>
      </w:r>
      <w:r w:rsidR="002D7D16">
        <w:rPr>
          <w:noProof/>
        </w:rPr>
        <w:t>giving access to the complete label, as specified in the relevant delegated act</w:t>
      </w:r>
      <w:r w:rsidR="00055591">
        <w:rPr>
          <w:noProof/>
        </w:rPr>
        <w:t>;</w:t>
      </w:r>
    </w:p>
    <w:p w14:paraId="52BF4EA6" w14:textId="77777777" w:rsidR="480AC871" w:rsidRDefault="480AC871" w:rsidP="4A4EFB6C">
      <w:pPr>
        <w:pStyle w:val="Text2"/>
        <w:rPr>
          <w:noProof/>
        </w:rPr>
      </w:pPr>
      <w:r w:rsidRPr="00A96177">
        <w:rPr>
          <w:noProof/>
        </w:rPr>
        <w:t xml:space="preserve">(c) </w:t>
      </w:r>
      <w:r w:rsidR="1F3EF3D6" w:rsidRPr="00A96177">
        <w:rPr>
          <w:noProof/>
        </w:rPr>
        <w:t xml:space="preserve">in </w:t>
      </w:r>
      <w:r w:rsidRPr="00A96177">
        <w:rPr>
          <w:noProof/>
        </w:rPr>
        <w:t>invitations to purchase</w:t>
      </w:r>
      <w:r w:rsidR="3E157B3D" w:rsidRPr="00A96177">
        <w:rPr>
          <w:noProof/>
        </w:rPr>
        <w:t>,</w:t>
      </w:r>
      <w:r w:rsidR="00F34ED9" w:rsidRPr="005532A1">
        <w:rPr>
          <w:noProof/>
        </w:rPr>
        <w:t xml:space="preserve"> and in contractual offers,</w:t>
      </w:r>
      <w:r w:rsidRPr="00A96177">
        <w:rPr>
          <w:noProof/>
        </w:rPr>
        <w:t xml:space="preserve"> include the relevant label as material </w:t>
      </w:r>
      <w:r w:rsidR="00F34ED9" w:rsidRPr="005532A1">
        <w:rPr>
          <w:noProof/>
        </w:rPr>
        <w:t>(</w:t>
      </w:r>
      <w:r w:rsidRPr="00A96177">
        <w:rPr>
          <w:noProof/>
        </w:rPr>
        <w:t>pre</w:t>
      </w:r>
      <w:r w:rsidR="00F34ED9" w:rsidRPr="005532A1">
        <w:rPr>
          <w:noProof/>
        </w:rPr>
        <w:t>-)</w:t>
      </w:r>
      <w:r w:rsidRPr="00A96177">
        <w:rPr>
          <w:noProof/>
        </w:rPr>
        <w:t>contractual</w:t>
      </w:r>
      <w:r w:rsidR="00527DBC" w:rsidRPr="005532A1">
        <w:rPr>
          <w:noProof/>
        </w:rPr>
        <w:t xml:space="preserve"> </w:t>
      </w:r>
      <w:r w:rsidRPr="00A96177">
        <w:rPr>
          <w:noProof/>
        </w:rPr>
        <w:t xml:space="preserve">information that enables the </w:t>
      </w:r>
      <w:r w:rsidR="00974CC2" w:rsidRPr="005532A1">
        <w:rPr>
          <w:noProof/>
        </w:rPr>
        <w:t xml:space="preserve">customer </w:t>
      </w:r>
      <w:r w:rsidRPr="00A96177">
        <w:rPr>
          <w:noProof/>
        </w:rPr>
        <w:t>to make informed purchases;</w:t>
      </w:r>
    </w:p>
    <w:p w14:paraId="103926C6" w14:textId="77777777" w:rsidR="4FBEE5AB" w:rsidRDefault="498C84D9" w:rsidP="58644431">
      <w:pPr>
        <w:pStyle w:val="Text2"/>
        <w:rPr>
          <w:noProof/>
        </w:rPr>
      </w:pPr>
      <w:r>
        <w:rPr>
          <w:noProof/>
        </w:rPr>
        <w:t xml:space="preserve">(d) in </w:t>
      </w:r>
      <w:r w:rsidR="29E6B874">
        <w:rPr>
          <w:noProof/>
        </w:rPr>
        <w:t>any</w:t>
      </w:r>
      <w:r w:rsidR="00CC073E">
        <w:rPr>
          <w:noProof/>
        </w:rPr>
        <w:t xml:space="preserve"> </w:t>
      </w:r>
      <w:r w:rsidR="000C3A49">
        <w:rPr>
          <w:noProof/>
        </w:rPr>
        <w:t>dealer to dealer transaction</w:t>
      </w:r>
      <w:r w:rsidR="29E6B874">
        <w:rPr>
          <w:noProof/>
        </w:rPr>
        <w:t>, provide</w:t>
      </w:r>
      <w:r>
        <w:rPr>
          <w:noProof/>
        </w:rPr>
        <w:t xml:space="preserve"> the EPREL registration number or the link or QR code leading to the registration of that model in EPREL</w:t>
      </w:r>
      <w:r w:rsidR="567BBF32">
        <w:rPr>
          <w:noProof/>
        </w:rPr>
        <w:t>;</w:t>
      </w:r>
      <w:r>
        <w:rPr>
          <w:noProof/>
        </w:rPr>
        <w:t xml:space="preserve"> </w:t>
      </w:r>
    </w:p>
    <w:p w14:paraId="7B91460E" w14:textId="77777777" w:rsidR="2E943B5B" w:rsidRDefault="4BA88B9B" w:rsidP="4A4EFB6C">
      <w:pPr>
        <w:pStyle w:val="Text2"/>
        <w:rPr>
          <w:noProof/>
        </w:rPr>
      </w:pPr>
      <w:r>
        <w:rPr>
          <w:noProof/>
        </w:rPr>
        <w:t>(</w:t>
      </w:r>
      <w:r w:rsidR="28F9C52C">
        <w:rPr>
          <w:noProof/>
        </w:rPr>
        <w:t>e</w:t>
      </w:r>
      <w:r>
        <w:rPr>
          <w:noProof/>
        </w:rPr>
        <w:t>)</w:t>
      </w:r>
      <w:r w:rsidR="4EE37289">
        <w:rPr>
          <w:noProof/>
        </w:rPr>
        <w:t xml:space="preserve"> </w:t>
      </w:r>
      <w:r w:rsidR="2E340FEE">
        <w:rPr>
          <w:noProof/>
        </w:rPr>
        <w:t>make</w:t>
      </w:r>
      <w:r w:rsidR="24DB814A">
        <w:rPr>
          <w:noProof/>
        </w:rPr>
        <w:t xml:space="preserve"> available to customers the product information sheet</w:t>
      </w:r>
      <w:r w:rsidR="049A8269">
        <w:rPr>
          <w:noProof/>
        </w:rPr>
        <w:t xml:space="preserve"> as specified in the </w:t>
      </w:r>
      <w:r w:rsidR="00A27095">
        <w:rPr>
          <w:noProof/>
        </w:rPr>
        <w:t xml:space="preserve">relevant </w:t>
      </w:r>
      <w:r w:rsidR="049A8269">
        <w:rPr>
          <w:noProof/>
        </w:rPr>
        <w:t>delegated act.</w:t>
      </w:r>
      <w:r w:rsidR="009F7425">
        <w:rPr>
          <w:noProof/>
        </w:rPr>
        <w:t>’</w:t>
      </w:r>
      <w:r w:rsidR="00B84F2C">
        <w:rPr>
          <w:noProof/>
        </w:rPr>
        <w:t>;</w:t>
      </w:r>
    </w:p>
    <w:p w14:paraId="0F3975E8" w14:textId="77777777" w:rsidR="00A27095" w:rsidRDefault="00A27095" w:rsidP="00F9424A">
      <w:pPr>
        <w:pStyle w:val="Point1"/>
        <w:rPr>
          <w:noProof/>
        </w:rPr>
      </w:pPr>
      <w:r>
        <w:rPr>
          <w:noProof/>
        </w:rPr>
        <w:t>(c)</w:t>
      </w:r>
      <w:r>
        <w:rPr>
          <w:noProof/>
        </w:rPr>
        <w:tab/>
        <w:t>paragraph 2 is replaced by the following:</w:t>
      </w:r>
    </w:p>
    <w:p w14:paraId="2A6D11A3" w14:textId="77777777" w:rsidR="2E943B5B" w:rsidRDefault="00A27095" w:rsidP="4A4EFB6C">
      <w:pPr>
        <w:pStyle w:val="Text2"/>
        <w:rPr>
          <w:noProof/>
        </w:rPr>
      </w:pPr>
      <w:r>
        <w:rPr>
          <w:noProof/>
        </w:rPr>
        <w:t>‘</w:t>
      </w:r>
      <w:r w:rsidR="5BE2B7B0">
        <w:rPr>
          <w:noProof/>
        </w:rPr>
        <w:t>2</w:t>
      </w:r>
      <w:r w:rsidR="009724A1">
        <w:rPr>
          <w:noProof/>
        </w:rPr>
        <w:t>.</w:t>
      </w:r>
      <w:r w:rsidR="5BE2B7B0">
        <w:rPr>
          <w:noProof/>
        </w:rPr>
        <w:t xml:space="preserve"> Installers who, as part of their </w:t>
      </w:r>
      <w:r w:rsidR="1A03BAC2">
        <w:rPr>
          <w:noProof/>
        </w:rPr>
        <w:t>activity</w:t>
      </w:r>
      <w:r w:rsidR="5BE2B7B0">
        <w:rPr>
          <w:noProof/>
        </w:rPr>
        <w:t xml:space="preserve"> offer for sale, hire or </w:t>
      </w:r>
      <w:r w:rsidR="00F86F2E">
        <w:rPr>
          <w:noProof/>
        </w:rPr>
        <w:t>hire</w:t>
      </w:r>
      <w:r w:rsidR="003516F1">
        <w:rPr>
          <w:noProof/>
        </w:rPr>
        <w:t>-</w:t>
      </w:r>
      <w:r w:rsidR="5BE2B7B0">
        <w:rPr>
          <w:noProof/>
        </w:rPr>
        <w:t xml:space="preserve">purchase a product shall </w:t>
      </w:r>
      <w:r w:rsidR="62034086">
        <w:rPr>
          <w:noProof/>
        </w:rPr>
        <w:t xml:space="preserve">comply with the </w:t>
      </w:r>
      <w:r w:rsidR="00C04554">
        <w:rPr>
          <w:noProof/>
        </w:rPr>
        <w:t>obligations</w:t>
      </w:r>
      <w:r w:rsidR="00CA5B95" w:rsidRPr="00C04554">
        <w:rPr>
          <w:noProof/>
        </w:rPr>
        <w:t xml:space="preserve"> </w:t>
      </w:r>
      <w:r w:rsidR="00C04554" w:rsidRPr="00C04554">
        <w:rPr>
          <w:noProof/>
        </w:rPr>
        <w:t>under letters (c) and (d) of paragraph 1 of this Article</w:t>
      </w:r>
      <w:r w:rsidR="00C04554">
        <w:rPr>
          <w:noProof/>
        </w:rPr>
        <w:t xml:space="preserve">, and </w:t>
      </w:r>
      <w:r w:rsidR="00A96177">
        <w:rPr>
          <w:noProof/>
        </w:rPr>
        <w:t>if applicable</w:t>
      </w:r>
      <w:r w:rsidR="00C04554">
        <w:rPr>
          <w:noProof/>
        </w:rPr>
        <w:t>,</w:t>
      </w:r>
      <w:r w:rsidR="5CA8BAB2">
        <w:rPr>
          <w:noProof/>
        </w:rPr>
        <w:t xml:space="preserve"> </w:t>
      </w:r>
      <w:r w:rsidR="00C04554">
        <w:rPr>
          <w:noProof/>
        </w:rPr>
        <w:t xml:space="preserve">the other </w:t>
      </w:r>
      <w:r w:rsidR="5CA8BAB2">
        <w:rPr>
          <w:noProof/>
        </w:rPr>
        <w:t>obligations</w:t>
      </w:r>
      <w:r w:rsidR="62034086">
        <w:rPr>
          <w:noProof/>
        </w:rPr>
        <w:t xml:space="preserve"> of dealer</w:t>
      </w:r>
      <w:r w:rsidR="0F43A5AC">
        <w:rPr>
          <w:noProof/>
        </w:rPr>
        <w:t xml:space="preserve">s </w:t>
      </w:r>
      <w:r w:rsidR="00A80259">
        <w:rPr>
          <w:noProof/>
        </w:rPr>
        <w:t>referred to in</w:t>
      </w:r>
      <w:r w:rsidR="2F324231">
        <w:rPr>
          <w:noProof/>
        </w:rPr>
        <w:t xml:space="preserve"> paragraph 1</w:t>
      </w:r>
      <w:r w:rsidR="00C04554" w:rsidRPr="00C04554">
        <w:rPr>
          <w:noProof/>
        </w:rPr>
        <w:t xml:space="preserve"> of this Article</w:t>
      </w:r>
      <w:r w:rsidR="080BD059">
        <w:rPr>
          <w:noProof/>
        </w:rPr>
        <w:t>.</w:t>
      </w:r>
      <w:r>
        <w:rPr>
          <w:noProof/>
        </w:rPr>
        <w:t>’</w:t>
      </w:r>
      <w:r w:rsidR="009724A1">
        <w:rPr>
          <w:noProof/>
        </w:rPr>
        <w:t>;</w:t>
      </w:r>
    </w:p>
    <w:p w14:paraId="354A5137" w14:textId="77777777" w:rsidR="2E943B5B" w:rsidRDefault="62E225F3" w:rsidP="00263421">
      <w:pPr>
        <w:pStyle w:val="Point1"/>
        <w:rPr>
          <w:noProof/>
        </w:rPr>
      </w:pPr>
      <w:r>
        <w:rPr>
          <w:noProof/>
        </w:rPr>
        <w:t>(d)</w:t>
      </w:r>
      <w:r>
        <w:rPr>
          <w:noProof/>
        </w:rPr>
        <w:tab/>
        <w:t>p</w:t>
      </w:r>
      <w:r w:rsidR="6344A005">
        <w:rPr>
          <w:noProof/>
        </w:rPr>
        <w:t xml:space="preserve">aragraph 3 </w:t>
      </w:r>
      <w:r w:rsidR="00A27095">
        <w:rPr>
          <w:noProof/>
        </w:rPr>
        <w:t xml:space="preserve">is </w:t>
      </w:r>
      <w:r w:rsidR="6344A005">
        <w:rPr>
          <w:noProof/>
        </w:rPr>
        <w:t>d</w:t>
      </w:r>
      <w:r w:rsidR="1E701D23">
        <w:rPr>
          <w:noProof/>
        </w:rPr>
        <w:t>eleted</w:t>
      </w:r>
      <w:r w:rsidR="00875015">
        <w:rPr>
          <w:noProof/>
        </w:rPr>
        <w:t>;</w:t>
      </w:r>
    </w:p>
    <w:p w14:paraId="7F1A6AE4" w14:textId="77777777" w:rsidR="00300E1A" w:rsidRDefault="00F8032D" w:rsidP="007F337D">
      <w:pPr>
        <w:pStyle w:val="Point0"/>
        <w:rPr>
          <w:noProof/>
        </w:rPr>
      </w:pPr>
      <w:r>
        <w:rPr>
          <w:noProof/>
        </w:rPr>
        <w:t>(5)</w:t>
      </w:r>
      <w:r>
        <w:rPr>
          <w:noProof/>
        </w:rPr>
        <w:tab/>
      </w:r>
      <w:hyperlink r:id="rId19" w:history="1"/>
      <w:r w:rsidR="71B0FCEB">
        <w:rPr>
          <w:noProof/>
        </w:rPr>
        <w:t xml:space="preserve">In </w:t>
      </w:r>
      <w:r w:rsidR="715C6C8A">
        <w:rPr>
          <w:noProof/>
        </w:rPr>
        <w:t>Article 9(2)</w:t>
      </w:r>
      <w:r w:rsidR="6310F716">
        <w:rPr>
          <w:noProof/>
        </w:rPr>
        <w:t>,</w:t>
      </w:r>
      <w:r w:rsidR="715C6C8A">
        <w:rPr>
          <w:noProof/>
        </w:rPr>
        <w:t xml:space="preserve"> </w:t>
      </w:r>
      <w:r w:rsidR="0771C406">
        <w:rPr>
          <w:noProof/>
        </w:rPr>
        <w:t>the foll</w:t>
      </w:r>
      <w:r w:rsidR="66C01D99">
        <w:rPr>
          <w:noProof/>
        </w:rPr>
        <w:t>ow</w:t>
      </w:r>
      <w:r w:rsidR="0771C406">
        <w:rPr>
          <w:noProof/>
        </w:rPr>
        <w:t xml:space="preserve">ing </w:t>
      </w:r>
      <w:r w:rsidR="595021E2">
        <w:rPr>
          <w:noProof/>
        </w:rPr>
        <w:t xml:space="preserve">subparagraph </w:t>
      </w:r>
      <w:r w:rsidR="71B0FCEB">
        <w:rPr>
          <w:noProof/>
        </w:rPr>
        <w:t>is added</w:t>
      </w:r>
      <w:r w:rsidR="715C6C8A">
        <w:rPr>
          <w:noProof/>
        </w:rPr>
        <w:t>:</w:t>
      </w:r>
    </w:p>
    <w:p w14:paraId="3383AAB5" w14:textId="77777777" w:rsidR="00536923" w:rsidRDefault="633AB066" w:rsidP="004D1BE8">
      <w:pPr>
        <w:pStyle w:val="Text1"/>
        <w:rPr>
          <w:noProof/>
        </w:rPr>
      </w:pPr>
      <w:r>
        <w:rPr>
          <w:noProof/>
        </w:rPr>
        <w:t>‘</w:t>
      </w:r>
      <w:r w:rsidR="6A7B5CB4">
        <w:rPr>
          <w:noProof/>
        </w:rPr>
        <w:t xml:space="preserve">Market surveillance authorities </w:t>
      </w:r>
      <w:r w:rsidR="5569203A">
        <w:rPr>
          <w:noProof/>
        </w:rPr>
        <w:t xml:space="preserve">may reduce the visibility </w:t>
      </w:r>
      <w:r w:rsidR="0061494F">
        <w:rPr>
          <w:noProof/>
        </w:rPr>
        <w:t xml:space="preserve">to the public </w:t>
      </w:r>
      <w:r w:rsidR="5569203A">
        <w:rPr>
          <w:noProof/>
        </w:rPr>
        <w:t xml:space="preserve">of the product in </w:t>
      </w:r>
      <w:r w:rsidR="4E17BC4E">
        <w:rPr>
          <w:noProof/>
        </w:rPr>
        <w:t xml:space="preserve">EPREL </w:t>
      </w:r>
      <w:r w:rsidR="5569203A">
        <w:rPr>
          <w:noProof/>
        </w:rPr>
        <w:t>and display appropriate warnings until the non-compliance ceases</w:t>
      </w:r>
      <w:r w:rsidR="00903F1C">
        <w:rPr>
          <w:noProof/>
        </w:rPr>
        <w:t xml:space="preserve">, using </w:t>
      </w:r>
      <w:r w:rsidR="00677F9C">
        <w:rPr>
          <w:noProof/>
        </w:rPr>
        <w:t>the harmonised functionalit</w:t>
      </w:r>
      <w:r w:rsidR="00FE07AF">
        <w:rPr>
          <w:noProof/>
        </w:rPr>
        <w:t>ies provided</w:t>
      </w:r>
      <w:r w:rsidR="00677F9C">
        <w:rPr>
          <w:noProof/>
        </w:rPr>
        <w:t xml:space="preserve"> for this purpose in EPREL</w:t>
      </w:r>
      <w:r w:rsidR="5569203A">
        <w:rPr>
          <w:noProof/>
        </w:rPr>
        <w:t>.</w:t>
      </w:r>
      <w:r w:rsidR="320548C8">
        <w:rPr>
          <w:noProof/>
        </w:rPr>
        <w:t>’</w:t>
      </w:r>
      <w:r w:rsidR="00875015">
        <w:rPr>
          <w:noProof/>
        </w:rPr>
        <w:t>;</w:t>
      </w:r>
    </w:p>
    <w:p w14:paraId="5D38C196" w14:textId="77777777" w:rsidR="00C04554" w:rsidRDefault="45FD7FB3" w:rsidP="11BBD9A5">
      <w:pPr>
        <w:pStyle w:val="Point0"/>
        <w:rPr>
          <w:noProof/>
        </w:rPr>
      </w:pPr>
      <w:r>
        <w:rPr>
          <w:noProof/>
        </w:rPr>
        <w:t>(6)</w:t>
      </w:r>
      <w:r>
        <w:rPr>
          <w:noProof/>
        </w:rPr>
        <w:tab/>
      </w:r>
      <w:r w:rsidRPr="7AA2A748">
        <w:rPr>
          <w:rFonts w:eastAsia="Aptos"/>
          <w:noProof/>
        </w:rPr>
        <w:t>T</w:t>
      </w:r>
      <w:r w:rsidR="2D5875A0" w:rsidRPr="7AA2A748">
        <w:rPr>
          <w:rFonts w:eastAsia="Aptos"/>
          <w:noProof/>
        </w:rPr>
        <w:t xml:space="preserve">he following </w:t>
      </w:r>
      <w:r w:rsidR="60EDB273">
        <w:rPr>
          <w:noProof/>
        </w:rPr>
        <w:t xml:space="preserve">Article </w:t>
      </w:r>
      <w:r w:rsidR="61D76FAA">
        <w:rPr>
          <w:noProof/>
        </w:rPr>
        <w:t>(</w:t>
      </w:r>
      <w:r w:rsidR="60EDB273">
        <w:rPr>
          <w:noProof/>
        </w:rPr>
        <w:t>9a</w:t>
      </w:r>
      <w:r w:rsidR="12BA9A8C">
        <w:rPr>
          <w:noProof/>
        </w:rPr>
        <w:t>)</w:t>
      </w:r>
      <w:r w:rsidR="60EDB273">
        <w:rPr>
          <w:noProof/>
        </w:rPr>
        <w:t xml:space="preserve"> is </w:t>
      </w:r>
      <w:r w:rsidR="2E62E4FA">
        <w:rPr>
          <w:noProof/>
        </w:rPr>
        <w:t>inserted</w:t>
      </w:r>
      <w:r w:rsidR="60EDB273">
        <w:rPr>
          <w:noProof/>
        </w:rPr>
        <w:t>:</w:t>
      </w:r>
    </w:p>
    <w:p w14:paraId="65677D8B" w14:textId="77777777" w:rsidR="00C04554" w:rsidRPr="00150ADD" w:rsidRDefault="00E57301" w:rsidP="00914303">
      <w:pPr>
        <w:pStyle w:val="Text2"/>
        <w:jc w:val="center"/>
        <w:rPr>
          <w:i/>
          <w:iCs/>
          <w:noProof/>
        </w:rPr>
      </w:pPr>
      <w:r>
        <w:rPr>
          <w:noProof/>
        </w:rPr>
        <w:t>‘</w:t>
      </w:r>
      <w:r w:rsidR="00C04554" w:rsidRPr="00150ADD">
        <w:rPr>
          <w:i/>
          <w:iCs/>
          <w:noProof/>
        </w:rPr>
        <w:t xml:space="preserve">Article 9a </w:t>
      </w:r>
    </w:p>
    <w:p w14:paraId="4E482678" w14:textId="77777777" w:rsidR="00C04554" w:rsidRPr="00150ADD" w:rsidRDefault="00C04554" w:rsidP="00914303">
      <w:pPr>
        <w:pStyle w:val="Text2"/>
        <w:jc w:val="center"/>
        <w:rPr>
          <w:b/>
          <w:bCs/>
          <w:noProof/>
        </w:rPr>
      </w:pPr>
      <w:r w:rsidRPr="00150ADD">
        <w:rPr>
          <w:b/>
          <w:bCs/>
          <w:noProof/>
        </w:rPr>
        <w:t>Reporting</w:t>
      </w:r>
      <w:r w:rsidR="00BD0181" w:rsidRPr="00150ADD">
        <w:rPr>
          <w:b/>
          <w:bCs/>
          <w:noProof/>
        </w:rPr>
        <w:t xml:space="preserve"> by the Commission</w:t>
      </w:r>
      <w:r w:rsidRPr="00150ADD">
        <w:rPr>
          <w:b/>
          <w:bCs/>
          <w:noProof/>
        </w:rPr>
        <w:t xml:space="preserve"> </w:t>
      </w:r>
    </w:p>
    <w:p w14:paraId="40F8B5CA" w14:textId="77777777" w:rsidR="00C04554" w:rsidRDefault="00C04554" w:rsidP="008D5908">
      <w:pPr>
        <w:pStyle w:val="Text1"/>
        <w:rPr>
          <w:noProof/>
        </w:rPr>
      </w:pPr>
      <w:r>
        <w:rPr>
          <w:noProof/>
        </w:rPr>
        <w:t>1</w:t>
      </w:r>
      <w:r w:rsidR="002F1915">
        <w:rPr>
          <w:noProof/>
        </w:rPr>
        <w:t>.</w:t>
      </w:r>
      <w:r>
        <w:rPr>
          <w:noProof/>
        </w:rPr>
        <w:t xml:space="preserve"> The Commission shall, every four years, draw up a report by 30 June based on the information entered by market surveillance authorities into the information and communication system referred to in Article 34 of Regulation (EU) 2019/1020</w:t>
      </w:r>
      <w:r>
        <w:rPr>
          <w:noProof/>
          <w:color w:val="333333"/>
          <w:sz w:val="27"/>
          <w:szCs w:val="27"/>
          <w:shd w:val="clear" w:color="auto" w:fill="FFFFFF"/>
        </w:rPr>
        <w:t>.</w:t>
      </w:r>
    </w:p>
    <w:p w14:paraId="2062EB50" w14:textId="77777777" w:rsidR="00C04554" w:rsidRDefault="00C04554" w:rsidP="008D5908">
      <w:pPr>
        <w:pStyle w:val="Text1"/>
        <w:rPr>
          <w:noProof/>
        </w:rPr>
      </w:pPr>
      <w:r>
        <w:rPr>
          <w:noProof/>
        </w:rPr>
        <w:t>That report may be combined and published simultaneously with the report required under Article 67 of Regulation (EU) 2024/1781 and shall include:</w:t>
      </w:r>
    </w:p>
    <w:p w14:paraId="0DEA293E" w14:textId="77777777" w:rsidR="00C04554" w:rsidRDefault="00C04554" w:rsidP="00A43413">
      <w:pPr>
        <w:pStyle w:val="Point2"/>
        <w:rPr>
          <w:noProof/>
        </w:rPr>
      </w:pPr>
      <w:r>
        <w:rPr>
          <w:noProof/>
        </w:rPr>
        <w:t>(a)</w:t>
      </w:r>
      <w:r>
        <w:rPr>
          <w:noProof/>
        </w:rPr>
        <w:tab/>
        <w:t xml:space="preserve">information on the nature and number of checks performed by market surveillance authorities during the four preceding calendar years pursuant to Article 34(4) and (5) of Regulation (EU) 2019/1020; </w:t>
      </w:r>
    </w:p>
    <w:p w14:paraId="6B3CE672" w14:textId="77777777" w:rsidR="00C04554" w:rsidRDefault="00C04554" w:rsidP="00A43413">
      <w:pPr>
        <w:pStyle w:val="Point2"/>
        <w:rPr>
          <w:noProof/>
        </w:rPr>
      </w:pPr>
      <w:r>
        <w:rPr>
          <w:noProof/>
        </w:rPr>
        <w:t>(b)</w:t>
      </w:r>
      <w:r>
        <w:rPr>
          <w:noProof/>
        </w:rPr>
        <w:tab/>
        <w:t xml:space="preserve">information on the level and nature of non-compliance identified and, on the nature and severity of penalties imposed </w:t>
      </w:r>
      <w:r w:rsidR="00D930EE">
        <w:rPr>
          <w:noProof/>
        </w:rPr>
        <w:t xml:space="preserve">in </w:t>
      </w:r>
      <w:r>
        <w:rPr>
          <w:noProof/>
        </w:rPr>
        <w:t xml:space="preserve">the four preceding calendar years in relation to products covered by delegated acts adopted pursuant to Article 4 of this Regulation; </w:t>
      </w:r>
    </w:p>
    <w:p w14:paraId="1A6182BA" w14:textId="77777777" w:rsidR="00C04554" w:rsidRDefault="00C04554" w:rsidP="00A43413">
      <w:pPr>
        <w:pStyle w:val="Point2"/>
        <w:rPr>
          <w:noProof/>
        </w:rPr>
      </w:pPr>
      <w:r>
        <w:rPr>
          <w:noProof/>
        </w:rPr>
        <w:t>(c)</w:t>
      </w:r>
      <w:r>
        <w:rPr>
          <w:noProof/>
        </w:rPr>
        <w:tab/>
        <w:t>a comparison of the information referred to in points (a) and (b) of this paragraph with the activities planned in the context of the section on the market surveillance activities drawn up pursuant to Article 8(3)</w:t>
      </w:r>
      <w:r w:rsidR="00D930EE">
        <w:rPr>
          <w:noProof/>
        </w:rPr>
        <w:t>;</w:t>
      </w:r>
    </w:p>
    <w:p w14:paraId="29E0CED9" w14:textId="77777777" w:rsidR="00C04554" w:rsidRDefault="00C04554" w:rsidP="00A43413">
      <w:pPr>
        <w:pStyle w:val="Point2"/>
        <w:rPr>
          <w:noProof/>
        </w:rPr>
      </w:pPr>
      <w:r>
        <w:rPr>
          <w:noProof/>
        </w:rPr>
        <w:t>(d)</w:t>
      </w:r>
      <w:r>
        <w:rPr>
          <w:noProof/>
        </w:rPr>
        <w:tab/>
        <w:t>indicative benchmarks for market surveillance authorities in relation to the frequency of checks and the nature and severity of penalties imposed;</w:t>
      </w:r>
    </w:p>
    <w:p w14:paraId="306C13EE" w14:textId="77777777" w:rsidR="00C04554" w:rsidRDefault="00C04554" w:rsidP="00A43413">
      <w:pPr>
        <w:pStyle w:val="Point2"/>
        <w:rPr>
          <w:noProof/>
        </w:rPr>
      </w:pPr>
      <w:r>
        <w:rPr>
          <w:noProof/>
        </w:rPr>
        <w:t>(e)</w:t>
      </w:r>
      <w:r>
        <w:rPr>
          <w:noProof/>
        </w:rPr>
        <w:tab/>
        <w:t>a list of priorities for market surveillance authorities in terms of products and requirements.’</w:t>
      </w:r>
    </w:p>
    <w:p w14:paraId="3D4554AC" w14:textId="77777777" w:rsidR="00C04554" w:rsidRDefault="28EBB929" w:rsidP="008D5908">
      <w:pPr>
        <w:pStyle w:val="Text1"/>
        <w:rPr>
          <w:noProof/>
        </w:rPr>
      </w:pPr>
      <w:r w:rsidRPr="58644431">
        <w:rPr>
          <w:noProof/>
        </w:rPr>
        <w:t>2</w:t>
      </w:r>
      <w:r w:rsidR="152E2FFC" w:rsidRPr="58644431">
        <w:rPr>
          <w:noProof/>
        </w:rPr>
        <w:t>.</w:t>
      </w:r>
      <w:r w:rsidR="69A3A227" w:rsidRPr="58644431">
        <w:rPr>
          <w:noProof/>
        </w:rPr>
        <w:t xml:space="preserve"> </w:t>
      </w:r>
      <w:r w:rsidRPr="58644431">
        <w:rPr>
          <w:noProof/>
        </w:rPr>
        <w:t>The Commission shall publish the report referred to in paragraph 1 of this Article in the information and communication system referred to in Article</w:t>
      </w:r>
      <w:r w:rsidR="005C18CB">
        <w:rPr>
          <w:noProof/>
        </w:rPr>
        <w:t xml:space="preserve"> </w:t>
      </w:r>
      <w:r w:rsidRPr="58644431">
        <w:rPr>
          <w:noProof/>
        </w:rPr>
        <w:t>34 of Regulation (EU) 2019/1020 and shall make it public</w:t>
      </w:r>
      <w:r w:rsidR="619657C8" w:rsidRPr="58644431">
        <w:rPr>
          <w:noProof/>
        </w:rPr>
        <w:t>ly available</w:t>
      </w:r>
      <w:r w:rsidRPr="58644431">
        <w:rPr>
          <w:noProof/>
        </w:rPr>
        <w:t>. The first of those reports shall be published by 19 July 2032.</w:t>
      </w:r>
      <w:r w:rsidR="5B6B1CD2">
        <w:rPr>
          <w:noProof/>
        </w:rPr>
        <w:t>’</w:t>
      </w:r>
      <w:r w:rsidR="75A91C90">
        <w:rPr>
          <w:noProof/>
        </w:rPr>
        <w:t>;</w:t>
      </w:r>
    </w:p>
    <w:p w14:paraId="27CE21B4" w14:textId="77777777" w:rsidR="00C04554" w:rsidRDefault="71B0FCEB" w:rsidP="11BBD9A5">
      <w:pPr>
        <w:pStyle w:val="Point0"/>
        <w:rPr>
          <w:noProof/>
        </w:rPr>
      </w:pPr>
      <w:r>
        <w:rPr>
          <w:noProof/>
        </w:rPr>
        <w:t>(7)</w:t>
      </w:r>
      <w:r>
        <w:rPr>
          <w:noProof/>
        </w:rPr>
        <w:tab/>
        <w:t>Article 11 is amended as follows</w:t>
      </w:r>
      <w:r w:rsidR="5B7782FB">
        <w:rPr>
          <w:noProof/>
        </w:rPr>
        <w:t>:</w:t>
      </w:r>
      <w:r>
        <w:rPr>
          <w:noProof/>
        </w:rPr>
        <w:t xml:space="preserve"> </w:t>
      </w:r>
    </w:p>
    <w:p w14:paraId="29EFBA5A" w14:textId="77777777" w:rsidR="00330FB4" w:rsidRDefault="29257209" w:rsidP="00150ADD">
      <w:pPr>
        <w:pStyle w:val="Point1"/>
        <w:rPr>
          <w:noProof/>
        </w:rPr>
      </w:pPr>
      <w:r>
        <w:rPr>
          <w:noProof/>
        </w:rPr>
        <w:t>(a)</w:t>
      </w:r>
      <w:r>
        <w:rPr>
          <w:noProof/>
        </w:rPr>
        <w:tab/>
        <w:t>paragraph</w:t>
      </w:r>
      <w:r w:rsidR="25681494">
        <w:rPr>
          <w:noProof/>
        </w:rPr>
        <w:t xml:space="preserve"> </w:t>
      </w:r>
      <w:r w:rsidR="48AB391C">
        <w:rPr>
          <w:noProof/>
        </w:rPr>
        <w:t>(10) is deleted</w:t>
      </w:r>
      <w:r w:rsidR="66A52354">
        <w:rPr>
          <w:noProof/>
        </w:rPr>
        <w:t>;</w:t>
      </w:r>
    </w:p>
    <w:p w14:paraId="6CCCDEDE" w14:textId="77777777" w:rsidR="00E30E03" w:rsidRPr="00E770FE" w:rsidRDefault="6C0F0D71" w:rsidP="00150ADD">
      <w:pPr>
        <w:pStyle w:val="Point1"/>
        <w:rPr>
          <w:noProof/>
        </w:rPr>
      </w:pPr>
      <w:r>
        <w:rPr>
          <w:noProof/>
        </w:rPr>
        <w:t>(b)</w:t>
      </w:r>
      <w:r>
        <w:rPr>
          <w:noProof/>
        </w:rPr>
        <w:tab/>
        <w:t xml:space="preserve">paragraph </w:t>
      </w:r>
      <w:r w:rsidR="6A3BA5ED">
        <w:rPr>
          <w:noProof/>
        </w:rPr>
        <w:t xml:space="preserve">(13) is </w:t>
      </w:r>
      <w:r w:rsidR="0E875E80">
        <w:rPr>
          <w:noProof/>
        </w:rPr>
        <w:t>replaced by the following:</w:t>
      </w:r>
    </w:p>
    <w:p w14:paraId="0A8ED221" w14:textId="77777777" w:rsidR="00536923" w:rsidRPr="00E770FE" w:rsidRDefault="77040A49" w:rsidP="04437F37">
      <w:pPr>
        <w:pStyle w:val="Text1"/>
        <w:rPr>
          <w:noProof/>
        </w:rPr>
      </w:pPr>
      <w:r>
        <w:rPr>
          <w:noProof/>
        </w:rPr>
        <w:t>‘</w:t>
      </w:r>
      <w:r w:rsidR="4901C0AE">
        <w:rPr>
          <w:noProof/>
        </w:rPr>
        <w:t xml:space="preserve">13. </w:t>
      </w:r>
      <w:r w:rsidR="1ECCEE55">
        <w:rPr>
          <w:noProof/>
        </w:rPr>
        <w:t>Where</w:t>
      </w:r>
      <w:r w:rsidR="59AB17FE">
        <w:rPr>
          <w:noProof/>
        </w:rPr>
        <w:t>,</w:t>
      </w:r>
      <w:r w:rsidR="1ECCEE55">
        <w:rPr>
          <w:noProof/>
        </w:rPr>
        <w:t xml:space="preserve"> pursuant to paragraph 1 or</w:t>
      </w:r>
      <w:r w:rsidR="7EB48557">
        <w:rPr>
          <w:noProof/>
        </w:rPr>
        <w:t xml:space="preserve"> </w:t>
      </w:r>
      <w:r w:rsidR="6C4996D4">
        <w:rPr>
          <w:noProof/>
        </w:rPr>
        <w:t>3, a</w:t>
      </w:r>
      <w:r w:rsidR="7EB48557">
        <w:rPr>
          <w:noProof/>
        </w:rPr>
        <w:t xml:space="preserve"> label is rescaled: </w:t>
      </w:r>
    </w:p>
    <w:p w14:paraId="241FE99F" w14:textId="77777777" w:rsidR="0011202D" w:rsidRDefault="61A0691D" w:rsidP="0041381B">
      <w:pPr>
        <w:pStyle w:val="Point2"/>
        <w:rPr>
          <w:noProof/>
        </w:rPr>
      </w:pPr>
      <w:r>
        <w:rPr>
          <w:noProof/>
        </w:rPr>
        <w:t>(a)</w:t>
      </w:r>
      <w:r>
        <w:rPr>
          <w:noProof/>
        </w:rPr>
        <w:tab/>
        <w:t>the s</w:t>
      </w:r>
      <w:r w:rsidR="33F17FB4">
        <w:rPr>
          <w:noProof/>
        </w:rPr>
        <w:t>upplier</w:t>
      </w:r>
      <w:r w:rsidR="16713352">
        <w:rPr>
          <w:noProof/>
        </w:rPr>
        <w:t>s</w:t>
      </w:r>
      <w:r w:rsidR="33F17FB4">
        <w:rPr>
          <w:noProof/>
        </w:rPr>
        <w:t xml:space="preserve"> </w:t>
      </w:r>
      <w:r w:rsidR="6C6F4B27">
        <w:rPr>
          <w:noProof/>
        </w:rPr>
        <w:t>shall</w:t>
      </w:r>
      <w:r w:rsidR="33F17FB4">
        <w:rPr>
          <w:noProof/>
        </w:rPr>
        <w:t>, when placing a product on the market</w:t>
      </w:r>
      <w:r w:rsidR="6A1A7C18">
        <w:rPr>
          <w:noProof/>
        </w:rPr>
        <w:t xml:space="preserve"> during the period beginning four months before the rescaling date</w:t>
      </w:r>
      <w:r w:rsidR="33F17FB4">
        <w:rPr>
          <w:noProof/>
        </w:rPr>
        <w:t xml:space="preserve">, </w:t>
      </w:r>
      <w:r w:rsidR="6CCD9BF7">
        <w:rPr>
          <w:noProof/>
        </w:rPr>
        <w:t xml:space="preserve">provide </w:t>
      </w:r>
      <w:r w:rsidR="6C6F4B27">
        <w:rPr>
          <w:noProof/>
        </w:rPr>
        <w:t xml:space="preserve">either </w:t>
      </w:r>
      <w:r w:rsidR="42FA3882">
        <w:rPr>
          <w:noProof/>
        </w:rPr>
        <w:t xml:space="preserve">the </w:t>
      </w:r>
      <w:r>
        <w:rPr>
          <w:noProof/>
        </w:rPr>
        <w:t xml:space="preserve">non-rescaled </w:t>
      </w:r>
      <w:r w:rsidR="42FA3882">
        <w:rPr>
          <w:noProof/>
        </w:rPr>
        <w:t xml:space="preserve">label </w:t>
      </w:r>
      <w:r w:rsidR="1DA0C2A8">
        <w:rPr>
          <w:noProof/>
        </w:rPr>
        <w:t>and</w:t>
      </w:r>
      <w:r w:rsidR="60E4BBA5">
        <w:rPr>
          <w:noProof/>
        </w:rPr>
        <w:t xml:space="preserve"> the related</w:t>
      </w:r>
      <w:r w:rsidR="1DA0C2A8">
        <w:rPr>
          <w:noProof/>
        </w:rPr>
        <w:t xml:space="preserve"> product</w:t>
      </w:r>
      <w:r w:rsidR="298ECCA6">
        <w:rPr>
          <w:noProof/>
        </w:rPr>
        <w:t xml:space="preserve"> information sheet or the rescaled </w:t>
      </w:r>
      <w:r w:rsidR="33F17FB4">
        <w:rPr>
          <w:noProof/>
        </w:rPr>
        <w:t xml:space="preserve">label and </w:t>
      </w:r>
      <w:r w:rsidR="60E4BBA5">
        <w:rPr>
          <w:noProof/>
        </w:rPr>
        <w:t xml:space="preserve">the related </w:t>
      </w:r>
      <w:r w:rsidR="33F17FB4">
        <w:rPr>
          <w:noProof/>
        </w:rPr>
        <w:t>product information sheet</w:t>
      </w:r>
      <w:r w:rsidR="6A6B040A">
        <w:rPr>
          <w:noProof/>
        </w:rPr>
        <w:t>,</w:t>
      </w:r>
      <w:r w:rsidR="6434A0B6">
        <w:rPr>
          <w:noProof/>
        </w:rPr>
        <w:t xml:space="preserve"> or </w:t>
      </w:r>
      <w:r w:rsidR="1DAE99A6">
        <w:rPr>
          <w:noProof/>
        </w:rPr>
        <w:t xml:space="preserve">may provide </w:t>
      </w:r>
      <w:r w:rsidR="6434A0B6">
        <w:rPr>
          <w:noProof/>
        </w:rPr>
        <w:t>both</w:t>
      </w:r>
      <w:r w:rsidR="4F222312">
        <w:rPr>
          <w:noProof/>
        </w:rPr>
        <w:t>.</w:t>
      </w:r>
      <w:r w:rsidR="67D1FAB1">
        <w:rPr>
          <w:noProof/>
        </w:rPr>
        <w:t xml:space="preserve"> </w:t>
      </w:r>
      <w:r w:rsidR="6A1A7C18">
        <w:rPr>
          <w:noProof/>
        </w:rPr>
        <w:t>As of the rescaling date,</w:t>
      </w:r>
      <w:r w:rsidR="1FE2E4D9">
        <w:rPr>
          <w:noProof/>
        </w:rPr>
        <w:t xml:space="preserve"> supplier</w:t>
      </w:r>
      <w:r w:rsidR="6A1A7C18">
        <w:rPr>
          <w:noProof/>
        </w:rPr>
        <w:t>s</w:t>
      </w:r>
      <w:r w:rsidR="1FE2E4D9">
        <w:rPr>
          <w:noProof/>
        </w:rPr>
        <w:t xml:space="preserve"> shall </w:t>
      </w:r>
      <w:r w:rsidR="6CCD9BF7">
        <w:rPr>
          <w:noProof/>
        </w:rPr>
        <w:t xml:space="preserve">provide </w:t>
      </w:r>
      <w:r w:rsidR="6A6B040A">
        <w:rPr>
          <w:noProof/>
        </w:rPr>
        <w:t xml:space="preserve">only </w:t>
      </w:r>
      <w:r w:rsidR="4A6A9B7B">
        <w:rPr>
          <w:noProof/>
        </w:rPr>
        <w:t xml:space="preserve">the </w:t>
      </w:r>
      <w:r w:rsidR="67D1FAB1">
        <w:rPr>
          <w:noProof/>
        </w:rPr>
        <w:t>rescaled</w:t>
      </w:r>
      <w:r w:rsidR="4A6A9B7B">
        <w:rPr>
          <w:noProof/>
        </w:rPr>
        <w:t xml:space="preserve"> label and </w:t>
      </w:r>
      <w:r w:rsidR="084AF121">
        <w:rPr>
          <w:noProof/>
        </w:rPr>
        <w:t xml:space="preserve">the related </w:t>
      </w:r>
      <w:r w:rsidR="396B5050">
        <w:rPr>
          <w:noProof/>
        </w:rPr>
        <w:t>product</w:t>
      </w:r>
      <w:r w:rsidR="4A6A9B7B">
        <w:rPr>
          <w:noProof/>
        </w:rPr>
        <w:t xml:space="preserve"> information sheet </w:t>
      </w:r>
      <w:r w:rsidR="08B0CB26">
        <w:rPr>
          <w:noProof/>
        </w:rPr>
        <w:t>with products placed on the market</w:t>
      </w:r>
      <w:r w:rsidR="1C4C4157">
        <w:rPr>
          <w:noProof/>
        </w:rPr>
        <w:t>;</w:t>
      </w:r>
      <w:r w:rsidR="4A6A9B7B">
        <w:rPr>
          <w:noProof/>
        </w:rPr>
        <w:t xml:space="preserve"> </w:t>
      </w:r>
    </w:p>
    <w:p w14:paraId="775243FD" w14:textId="77777777" w:rsidR="00C341DC" w:rsidRDefault="3F024A93" w:rsidP="0041381B">
      <w:pPr>
        <w:pStyle w:val="Point2"/>
        <w:rPr>
          <w:noProof/>
        </w:rPr>
      </w:pPr>
      <w:r>
        <w:rPr>
          <w:noProof/>
        </w:rPr>
        <w:t>(b)</w:t>
      </w:r>
      <w:r>
        <w:rPr>
          <w:noProof/>
        </w:rPr>
        <w:tab/>
        <w:t>the d</w:t>
      </w:r>
      <w:r w:rsidR="33B2ABC2">
        <w:rPr>
          <w:noProof/>
        </w:rPr>
        <w:t xml:space="preserve">ealer shall </w:t>
      </w:r>
      <w:r w:rsidR="6EBB118C">
        <w:rPr>
          <w:noProof/>
        </w:rPr>
        <w:t>display</w:t>
      </w:r>
      <w:r w:rsidR="5AA70274">
        <w:rPr>
          <w:noProof/>
        </w:rPr>
        <w:t xml:space="preserve"> or advertise</w:t>
      </w:r>
      <w:r w:rsidR="6EBB118C">
        <w:rPr>
          <w:noProof/>
        </w:rPr>
        <w:t xml:space="preserve"> the label at the point of sale </w:t>
      </w:r>
      <w:r w:rsidR="2E212501">
        <w:rPr>
          <w:noProof/>
        </w:rPr>
        <w:t>that corresponds to</w:t>
      </w:r>
      <w:r w:rsidR="1879D464">
        <w:rPr>
          <w:noProof/>
        </w:rPr>
        <w:t xml:space="preserve"> the label</w:t>
      </w:r>
      <w:r w:rsidR="4136C71E">
        <w:rPr>
          <w:noProof/>
        </w:rPr>
        <w:t xml:space="preserve"> </w:t>
      </w:r>
      <w:r w:rsidR="021A2242">
        <w:rPr>
          <w:noProof/>
        </w:rPr>
        <w:t xml:space="preserve">that is </w:t>
      </w:r>
      <w:r>
        <w:rPr>
          <w:noProof/>
        </w:rPr>
        <w:t xml:space="preserve">provided </w:t>
      </w:r>
      <w:r w:rsidR="021A2242">
        <w:rPr>
          <w:noProof/>
        </w:rPr>
        <w:t>with the unit</w:t>
      </w:r>
      <w:r w:rsidR="3150F99F">
        <w:rPr>
          <w:noProof/>
        </w:rPr>
        <w:t xml:space="preserve"> </w:t>
      </w:r>
      <w:r w:rsidR="351353A0">
        <w:rPr>
          <w:noProof/>
        </w:rPr>
        <w:t xml:space="preserve">that </w:t>
      </w:r>
      <w:r w:rsidR="43543376">
        <w:rPr>
          <w:noProof/>
        </w:rPr>
        <w:t xml:space="preserve">is </w:t>
      </w:r>
      <w:r w:rsidR="5ECC1702">
        <w:rPr>
          <w:noProof/>
        </w:rPr>
        <w:t xml:space="preserve">offered or </w:t>
      </w:r>
      <w:r w:rsidR="43543376">
        <w:rPr>
          <w:noProof/>
        </w:rPr>
        <w:t>sold to a</w:t>
      </w:r>
      <w:r w:rsidR="351353A0">
        <w:rPr>
          <w:noProof/>
        </w:rPr>
        <w:t xml:space="preserve"> customer</w:t>
      </w:r>
      <w:r w:rsidR="33E7CBDB">
        <w:rPr>
          <w:noProof/>
        </w:rPr>
        <w:t xml:space="preserve">. </w:t>
      </w:r>
      <w:r w:rsidR="54AD88E3">
        <w:rPr>
          <w:noProof/>
        </w:rPr>
        <w:t>When</w:t>
      </w:r>
      <w:r w:rsidR="76494CB8">
        <w:rPr>
          <w:noProof/>
        </w:rPr>
        <w:t xml:space="preserve"> both </w:t>
      </w:r>
      <w:r>
        <w:rPr>
          <w:noProof/>
        </w:rPr>
        <w:t xml:space="preserve">the non-rescaled </w:t>
      </w:r>
      <w:r w:rsidR="76494CB8">
        <w:rPr>
          <w:noProof/>
        </w:rPr>
        <w:t xml:space="preserve">and rescaled label are </w:t>
      </w:r>
      <w:r>
        <w:rPr>
          <w:noProof/>
        </w:rPr>
        <w:t xml:space="preserve">provided </w:t>
      </w:r>
      <w:r w:rsidR="76494CB8">
        <w:rPr>
          <w:noProof/>
        </w:rPr>
        <w:t xml:space="preserve">by the supplier, the dealer shall only use </w:t>
      </w:r>
      <w:r w:rsidR="195F1F38">
        <w:rPr>
          <w:noProof/>
        </w:rPr>
        <w:t>the rescaled label as of the rescaling date</w:t>
      </w:r>
      <w:r w:rsidR="4C20EAEE">
        <w:rPr>
          <w:noProof/>
        </w:rPr>
        <w:t>;</w:t>
      </w:r>
      <w:r w:rsidR="195F1F38">
        <w:rPr>
          <w:noProof/>
        </w:rPr>
        <w:t xml:space="preserve"> </w:t>
      </w:r>
    </w:p>
    <w:p w14:paraId="2A0728D6" w14:textId="77777777" w:rsidR="05C740F5" w:rsidRDefault="25397414" w:rsidP="0041381B">
      <w:pPr>
        <w:pStyle w:val="Point2"/>
        <w:rPr>
          <w:noProof/>
        </w:rPr>
      </w:pPr>
      <w:r>
        <w:rPr>
          <w:noProof/>
        </w:rPr>
        <w:t>(c)</w:t>
      </w:r>
      <w:r>
        <w:rPr>
          <w:noProof/>
        </w:rPr>
        <w:tab/>
        <w:t>the d</w:t>
      </w:r>
      <w:r w:rsidR="424EBB8A">
        <w:rPr>
          <w:noProof/>
        </w:rPr>
        <w:t xml:space="preserve">ealer shall be permitted to sell units of models placed on the market before the </w:t>
      </w:r>
      <w:r w:rsidR="108CF46F">
        <w:rPr>
          <w:noProof/>
        </w:rPr>
        <w:t xml:space="preserve">rescaling </w:t>
      </w:r>
      <w:r w:rsidR="424EBB8A">
        <w:rPr>
          <w:noProof/>
        </w:rPr>
        <w:t>date</w:t>
      </w:r>
      <w:r w:rsidR="1B0245E4">
        <w:rPr>
          <w:noProof/>
        </w:rPr>
        <w:t xml:space="preserve"> </w:t>
      </w:r>
      <w:r w:rsidR="2CC53C98">
        <w:rPr>
          <w:noProof/>
        </w:rPr>
        <w:t xml:space="preserve">and accompanied only with </w:t>
      </w:r>
      <w:r w:rsidR="424EBB8A">
        <w:rPr>
          <w:noProof/>
        </w:rPr>
        <w:t xml:space="preserve">the </w:t>
      </w:r>
      <w:r>
        <w:rPr>
          <w:noProof/>
        </w:rPr>
        <w:t xml:space="preserve">non-rescaled </w:t>
      </w:r>
      <w:r w:rsidR="424EBB8A">
        <w:rPr>
          <w:noProof/>
        </w:rPr>
        <w:t>label until 12 months after t</w:t>
      </w:r>
      <w:r w:rsidR="4AA18AA7">
        <w:rPr>
          <w:noProof/>
        </w:rPr>
        <w:t>he</w:t>
      </w:r>
      <w:r w:rsidR="424EBB8A">
        <w:rPr>
          <w:noProof/>
        </w:rPr>
        <w:t xml:space="preserve"> </w:t>
      </w:r>
      <w:r w:rsidR="5AAF6F0D">
        <w:rPr>
          <w:noProof/>
        </w:rPr>
        <w:t xml:space="preserve">rescaling </w:t>
      </w:r>
      <w:r w:rsidR="424EBB8A">
        <w:rPr>
          <w:noProof/>
        </w:rPr>
        <w:t>date</w:t>
      </w:r>
      <w:r w:rsidR="49294849">
        <w:rPr>
          <w:noProof/>
        </w:rPr>
        <w:t>.</w:t>
      </w:r>
      <w:r w:rsidR="7117513D">
        <w:rPr>
          <w:noProof/>
        </w:rPr>
        <w:t>’</w:t>
      </w:r>
      <w:r w:rsidR="17ED1D55">
        <w:rPr>
          <w:noProof/>
        </w:rPr>
        <w:t>;</w:t>
      </w:r>
    </w:p>
    <w:p w14:paraId="6FB6712E" w14:textId="77777777" w:rsidR="00536923" w:rsidRDefault="19EC94B7" w:rsidP="007F337D">
      <w:pPr>
        <w:pStyle w:val="Point0"/>
        <w:rPr>
          <w:noProof/>
        </w:rPr>
      </w:pPr>
      <w:r>
        <w:rPr>
          <w:noProof/>
        </w:rPr>
        <w:t>(8)</w:t>
      </w:r>
      <w:r>
        <w:rPr>
          <w:noProof/>
        </w:rPr>
        <w:tab/>
        <w:t>Article 12 is amended as follows:</w:t>
      </w:r>
    </w:p>
    <w:p w14:paraId="4520F0F0" w14:textId="77777777" w:rsidR="00B7003E" w:rsidRDefault="407E786F" w:rsidP="42214C43">
      <w:pPr>
        <w:pStyle w:val="Point1"/>
        <w:rPr>
          <w:noProof/>
        </w:rPr>
      </w:pPr>
      <w:r>
        <w:rPr>
          <w:noProof/>
        </w:rPr>
        <w:t>(a)</w:t>
      </w:r>
      <w:r>
        <w:rPr>
          <w:noProof/>
        </w:rPr>
        <w:tab/>
        <w:t>i</w:t>
      </w:r>
      <w:r w:rsidR="3C0E438A">
        <w:rPr>
          <w:noProof/>
        </w:rPr>
        <w:t>n</w:t>
      </w:r>
      <w:r w:rsidR="1EE06588">
        <w:rPr>
          <w:noProof/>
        </w:rPr>
        <w:t xml:space="preserve"> </w:t>
      </w:r>
      <w:r w:rsidR="46D04BE3">
        <w:rPr>
          <w:noProof/>
        </w:rPr>
        <w:t>paragraph (5)</w:t>
      </w:r>
      <w:r w:rsidR="6168068B">
        <w:rPr>
          <w:noProof/>
        </w:rPr>
        <w:t>,</w:t>
      </w:r>
      <w:r w:rsidR="46D04BE3">
        <w:rPr>
          <w:noProof/>
        </w:rPr>
        <w:t xml:space="preserve"> </w:t>
      </w:r>
      <w:r w:rsidR="7C3EC8D9">
        <w:rPr>
          <w:noProof/>
        </w:rPr>
        <w:t xml:space="preserve">the </w:t>
      </w:r>
      <w:r w:rsidR="3C0E438A">
        <w:rPr>
          <w:noProof/>
        </w:rPr>
        <w:t>second</w:t>
      </w:r>
      <w:r w:rsidR="7C3EC8D9">
        <w:rPr>
          <w:noProof/>
        </w:rPr>
        <w:t xml:space="preserve"> subpar</w:t>
      </w:r>
      <w:r w:rsidR="3C0E438A">
        <w:rPr>
          <w:noProof/>
        </w:rPr>
        <w:t>agraph is</w:t>
      </w:r>
      <w:r w:rsidR="08665D64">
        <w:rPr>
          <w:noProof/>
        </w:rPr>
        <w:t xml:space="preserve"> </w:t>
      </w:r>
      <w:r w:rsidR="149DA7DB">
        <w:rPr>
          <w:noProof/>
        </w:rPr>
        <w:t>replaced by the following</w:t>
      </w:r>
      <w:r w:rsidR="46D04BE3">
        <w:rPr>
          <w:noProof/>
        </w:rPr>
        <w:t>:</w:t>
      </w:r>
    </w:p>
    <w:p w14:paraId="1BC81183" w14:textId="77777777" w:rsidR="00536923" w:rsidRPr="00202415" w:rsidRDefault="0469CED8" w:rsidP="42214C43">
      <w:pPr>
        <w:pStyle w:val="Text2"/>
        <w:rPr>
          <w:rFonts w:eastAsia="Times New Roman"/>
          <w:noProof/>
        </w:rPr>
      </w:pPr>
      <w:r w:rsidRPr="7AA2A748">
        <w:rPr>
          <w:rFonts w:asciiTheme="minorHAnsi" w:eastAsiaTheme="minorEastAsia" w:hAnsiTheme="minorHAnsi" w:cstheme="minorBidi"/>
          <w:noProof/>
        </w:rPr>
        <w:t>‘</w:t>
      </w:r>
      <w:r w:rsidR="7CAD99ED" w:rsidRPr="7AA2A748">
        <w:rPr>
          <w:rFonts w:asciiTheme="minorHAnsi" w:eastAsiaTheme="minorEastAsia" w:hAnsiTheme="minorHAnsi" w:cstheme="minorBidi"/>
          <w:noProof/>
        </w:rPr>
        <w:t>I</w:t>
      </w:r>
      <w:r w:rsidR="7CAD99ED" w:rsidRPr="7AA2A748">
        <w:rPr>
          <w:rFonts w:eastAsia="Times New Roman"/>
          <w:noProof/>
        </w:rPr>
        <w:t>n addition, the supplier may upload</w:t>
      </w:r>
      <w:r w:rsidR="2D15D923" w:rsidRPr="7AA2A748">
        <w:rPr>
          <w:rFonts w:eastAsia="Times New Roman"/>
          <w:noProof/>
        </w:rPr>
        <w:t xml:space="preserve">, </w:t>
      </w:r>
      <w:r w:rsidR="289AE89D" w:rsidRPr="7AA2A748">
        <w:rPr>
          <w:rFonts w:eastAsia="Times New Roman"/>
          <w:noProof/>
        </w:rPr>
        <w:t>on a voluntary basis</w:t>
      </w:r>
      <w:r w:rsidR="77DD8190" w:rsidRPr="7AA2A748">
        <w:rPr>
          <w:rFonts w:eastAsia="Times New Roman"/>
          <w:noProof/>
        </w:rPr>
        <w:t>,</w:t>
      </w:r>
      <w:r w:rsidR="002C6C04">
        <w:rPr>
          <w:rFonts w:eastAsia="Times New Roman"/>
          <w:noProof/>
        </w:rPr>
        <w:t xml:space="preserve"> </w:t>
      </w:r>
      <w:r w:rsidR="7CAD99ED" w:rsidRPr="7AA2A748">
        <w:rPr>
          <w:rFonts w:eastAsia="Times New Roman"/>
          <w:noProof/>
        </w:rPr>
        <w:t>additional parts of the technical documentation</w:t>
      </w:r>
      <w:r w:rsidR="005C18CB">
        <w:rPr>
          <w:rFonts w:eastAsia="Times New Roman"/>
          <w:noProof/>
        </w:rPr>
        <w:t>,</w:t>
      </w:r>
      <w:r w:rsidR="7CAD99ED" w:rsidRPr="7AA2A748">
        <w:rPr>
          <w:rFonts w:eastAsia="Times New Roman"/>
          <w:noProof/>
        </w:rPr>
        <w:t xml:space="preserve"> including test reports </w:t>
      </w:r>
      <w:r w:rsidR="77A4A11A" w:rsidRPr="7AA2A748">
        <w:rPr>
          <w:rFonts w:eastAsia="Times New Roman"/>
          <w:noProof/>
        </w:rPr>
        <w:t xml:space="preserve">and </w:t>
      </w:r>
      <w:r w:rsidR="007E5C34">
        <w:rPr>
          <w:rFonts w:eastAsia="Times New Roman"/>
          <w:noProof/>
        </w:rPr>
        <w:t xml:space="preserve">other </w:t>
      </w:r>
      <w:r w:rsidR="77A4A11A" w:rsidRPr="7AA2A748">
        <w:rPr>
          <w:rFonts w:eastAsia="Times New Roman"/>
          <w:noProof/>
        </w:rPr>
        <w:t xml:space="preserve">documents </w:t>
      </w:r>
      <w:r w:rsidR="007E5C34">
        <w:rPr>
          <w:rFonts w:eastAsia="Times New Roman"/>
          <w:noProof/>
        </w:rPr>
        <w:t xml:space="preserve">related to </w:t>
      </w:r>
      <w:r w:rsidR="49CF0D76" w:rsidRPr="7AA2A748">
        <w:rPr>
          <w:rFonts w:eastAsia="Times New Roman"/>
          <w:noProof/>
        </w:rPr>
        <w:t>e</w:t>
      </w:r>
      <w:r w:rsidR="77A4A11A" w:rsidRPr="7AA2A748">
        <w:rPr>
          <w:rFonts w:eastAsia="Times New Roman"/>
          <w:noProof/>
        </w:rPr>
        <w:t xml:space="preserve">codesign </w:t>
      </w:r>
      <w:r w:rsidR="00367E0D">
        <w:rPr>
          <w:rFonts w:eastAsia="Times New Roman"/>
          <w:noProof/>
        </w:rPr>
        <w:t xml:space="preserve">or energy labelling </w:t>
      </w:r>
      <w:r w:rsidR="49CF0D76" w:rsidRPr="7AA2A748">
        <w:rPr>
          <w:rFonts w:eastAsia="Times New Roman"/>
          <w:noProof/>
        </w:rPr>
        <w:t xml:space="preserve">requirements </w:t>
      </w:r>
      <w:r w:rsidR="00367E0D">
        <w:rPr>
          <w:rFonts w:eastAsia="Times New Roman"/>
          <w:noProof/>
        </w:rPr>
        <w:t xml:space="preserve">or conformity assessment </w:t>
      </w:r>
      <w:r w:rsidR="49CF0D76" w:rsidRPr="7AA2A748">
        <w:rPr>
          <w:rFonts w:eastAsia="Times New Roman"/>
          <w:noProof/>
        </w:rPr>
        <w:t>for the models registered</w:t>
      </w:r>
      <w:r w:rsidR="77A4A11A" w:rsidRPr="7AA2A748">
        <w:rPr>
          <w:rFonts w:eastAsia="Times New Roman"/>
          <w:noProof/>
        </w:rPr>
        <w:t xml:space="preserve"> </w:t>
      </w:r>
      <w:r w:rsidR="7CAD99ED" w:rsidRPr="7AA2A748">
        <w:rPr>
          <w:rFonts w:eastAsia="Times New Roman"/>
          <w:noProof/>
        </w:rPr>
        <w:t xml:space="preserve">in </w:t>
      </w:r>
      <w:r w:rsidR="005C18CB">
        <w:rPr>
          <w:rFonts w:eastAsia="Times New Roman"/>
          <w:noProof/>
        </w:rPr>
        <w:t>EPREL</w:t>
      </w:r>
      <w:r w:rsidR="7CAD99ED" w:rsidRPr="7AA2A748">
        <w:rPr>
          <w:rFonts w:eastAsia="Times New Roman"/>
          <w:noProof/>
        </w:rPr>
        <w:t xml:space="preserve">. </w:t>
      </w:r>
      <w:r w:rsidR="36E8DB42" w:rsidRPr="7AA2A748">
        <w:rPr>
          <w:rFonts w:eastAsia="Times New Roman"/>
          <w:noProof/>
        </w:rPr>
        <w:t xml:space="preserve">Where a supplier has chosen to upload </w:t>
      </w:r>
      <w:r w:rsidR="00BE5076">
        <w:rPr>
          <w:rFonts w:eastAsia="Times New Roman"/>
          <w:noProof/>
        </w:rPr>
        <w:t>such</w:t>
      </w:r>
      <w:r w:rsidR="2CAA3AF1" w:rsidRPr="7AA2A748">
        <w:rPr>
          <w:rFonts w:eastAsia="Times New Roman"/>
          <w:noProof/>
        </w:rPr>
        <w:t xml:space="preserve"> documents</w:t>
      </w:r>
      <w:r w:rsidR="36E8DB42" w:rsidRPr="7AA2A748">
        <w:rPr>
          <w:rFonts w:eastAsia="Times New Roman"/>
          <w:noProof/>
        </w:rPr>
        <w:t>,</w:t>
      </w:r>
      <w:r w:rsidR="09702A74" w:rsidRPr="7AA2A748">
        <w:rPr>
          <w:rFonts w:eastAsia="Times New Roman"/>
          <w:noProof/>
        </w:rPr>
        <w:t xml:space="preserve"> </w:t>
      </w:r>
      <w:r w:rsidR="2F4AF3D8" w:rsidRPr="7AA2A748">
        <w:rPr>
          <w:rFonts w:eastAsia="Times New Roman"/>
          <w:noProof/>
        </w:rPr>
        <w:t xml:space="preserve">or where such documentation </w:t>
      </w:r>
      <w:r w:rsidR="5E14DCFD" w:rsidRPr="7AA2A748">
        <w:rPr>
          <w:rFonts w:eastAsia="Times New Roman"/>
          <w:noProof/>
        </w:rPr>
        <w:t xml:space="preserve">is available to the authorities via a Digital Product Passport linked to the </w:t>
      </w:r>
      <w:r w:rsidR="041EFED8" w:rsidRPr="7AA2A748">
        <w:rPr>
          <w:rFonts w:eastAsia="Times New Roman"/>
          <w:noProof/>
        </w:rPr>
        <w:t>model’s registration in EPREL,</w:t>
      </w:r>
      <w:r w:rsidR="5E14DCFD" w:rsidRPr="7AA2A748">
        <w:rPr>
          <w:rFonts w:eastAsia="Times New Roman"/>
          <w:noProof/>
        </w:rPr>
        <w:t xml:space="preserve"> </w:t>
      </w:r>
      <w:r w:rsidR="09702A74" w:rsidRPr="7AA2A748">
        <w:rPr>
          <w:rFonts w:eastAsia="Times New Roman"/>
          <w:noProof/>
        </w:rPr>
        <w:t>the</w:t>
      </w:r>
      <w:r w:rsidR="3D7CE6C6" w:rsidRPr="7AA2A748">
        <w:rPr>
          <w:rFonts w:eastAsia="Times New Roman"/>
          <w:noProof/>
        </w:rPr>
        <w:t xml:space="preserve"> </w:t>
      </w:r>
      <w:r w:rsidR="3C5AD141" w:rsidRPr="7AA2A748">
        <w:rPr>
          <w:rFonts w:eastAsia="Times New Roman"/>
          <w:noProof/>
        </w:rPr>
        <w:t>i</w:t>
      </w:r>
      <w:r w:rsidR="37B8A57D" w:rsidRPr="7AA2A748">
        <w:rPr>
          <w:rFonts w:eastAsia="Times New Roman"/>
          <w:noProof/>
        </w:rPr>
        <w:t>nformation in</w:t>
      </w:r>
      <w:r w:rsidR="0D433A8D" w:rsidRPr="7AA2A748">
        <w:rPr>
          <w:rFonts w:eastAsia="Times New Roman"/>
          <w:noProof/>
        </w:rPr>
        <w:t>cluded in</w:t>
      </w:r>
      <w:r w:rsidR="37B8A57D" w:rsidRPr="7AA2A748">
        <w:rPr>
          <w:rFonts w:eastAsia="Times New Roman"/>
          <w:noProof/>
        </w:rPr>
        <w:t xml:space="preserve"> </w:t>
      </w:r>
      <w:r w:rsidR="005C18CB">
        <w:rPr>
          <w:rFonts w:eastAsia="Times New Roman"/>
          <w:noProof/>
        </w:rPr>
        <w:t xml:space="preserve">EPREL </w:t>
      </w:r>
      <w:r w:rsidR="7C68486A" w:rsidRPr="7AA2A748">
        <w:rPr>
          <w:rFonts w:eastAsia="Times New Roman"/>
          <w:noProof/>
        </w:rPr>
        <w:t>shall be</w:t>
      </w:r>
      <w:r w:rsidR="37B8A57D" w:rsidRPr="7AA2A748">
        <w:rPr>
          <w:rFonts w:eastAsia="Times New Roman"/>
          <w:noProof/>
        </w:rPr>
        <w:t xml:space="preserve"> </w:t>
      </w:r>
      <w:r w:rsidR="4BC649EB" w:rsidRPr="7AA2A748">
        <w:rPr>
          <w:rFonts w:eastAsia="Times New Roman"/>
          <w:noProof/>
        </w:rPr>
        <w:t>accepted for the purp</w:t>
      </w:r>
      <w:r w:rsidR="003748A1" w:rsidRPr="7AA2A748">
        <w:rPr>
          <w:rFonts w:eastAsia="Times New Roman"/>
          <w:noProof/>
        </w:rPr>
        <w:t>o</w:t>
      </w:r>
      <w:r w:rsidR="4BC649EB" w:rsidRPr="7AA2A748">
        <w:rPr>
          <w:rFonts w:eastAsia="Times New Roman"/>
          <w:noProof/>
        </w:rPr>
        <w:t>ses of</w:t>
      </w:r>
      <w:r w:rsidR="37B8A57D" w:rsidRPr="7AA2A748">
        <w:rPr>
          <w:rFonts w:eastAsia="Times New Roman"/>
          <w:noProof/>
        </w:rPr>
        <w:t xml:space="preserve"> Article 7(2</w:t>
      </w:r>
      <w:r w:rsidR="73A7386F" w:rsidRPr="7AA2A748">
        <w:rPr>
          <w:rFonts w:eastAsia="Times New Roman"/>
          <w:noProof/>
        </w:rPr>
        <w:t>)</w:t>
      </w:r>
      <w:r w:rsidR="7C68486A" w:rsidRPr="7AA2A748">
        <w:rPr>
          <w:rFonts w:eastAsia="Times New Roman"/>
          <w:noProof/>
        </w:rPr>
        <w:t>.</w:t>
      </w:r>
      <w:r w:rsidR="27B3860D" w:rsidRPr="7AA2A748">
        <w:rPr>
          <w:rFonts w:eastAsia="Times New Roman"/>
          <w:noProof/>
        </w:rPr>
        <w:t>’</w:t>
      </w:r>
      <w:r w:rsidR="75317779" w:rsidRPr="7AA2A748">
        <w:rPr>
          <w:rFonts w:eastAsia="Times New Roman"/>
          <w:noProof/>
        </w:rPr>
        <w:t>;</w:t>
      </w:r>
      <w:r w:rsidR="49B66CA5" w:rsidRPr="7AA2A748">
        <w:rPr>
          <w:rFonts w:eastAsia="Times New Roman"/>
          <w:noProof/>
        </w:rPr>
        <w:t xml:space="preserve"> </w:t>
      </w:r>
    </w:p>
    <w:p w14:paraId="65549EC3" w14:textId="77777777" w:rsidR="00536923" w:rsidRPr="00EB58AB" w:rsidRDefault="0FA19716" w:rsidP="11BBD9A5">
      <w:pPr>
        <w:pStyle w:val="Point1"/>
        <w:rPr>
          <w:noProof/>
        </w:rPr>
      </w:pPr>
      <w:r>
        <w:rPr>
          <w:noProof/>
        </w:rPr>
        <w:t>(b)</w:t>
      </w:r>
      <w:r>
        <w:rPr>
          <w:noProof/>
        </w:rPr>
        <w:tab/>
      </w:r>
      <w:r w:rsidRPr="00BE5076">
        <w:rPr>
          <w:noProof/>
        </w:rPr>
        <w:t>the following</w:t>
      </w:r>
      <w:r w:rsidR="4058B3F2" w:rsidRPr="00EB58AB">
        <w:rPr>
          <w:noProof/>
        </w:rPr>
        <w:t xml:space="preserve"> paragraph is added</w:t>
      </w:r>
      <w:r w:rsidR="3A35017E" w:rsidRPr="00EB58AB">
        <w:rPr>
          <w:noProof/>
        </w:rPr>
        <w:t>:</w:t>
      </w:r>
    </w:p>
    <w:p w14:paraId="7A5B8650" w14:textId="77777777" w:rsidR="64BEA5FB" w:rsidRDefault="1564A2B8" w:rsidP="4154189B">
      <w:pPr>
        <w:pStyle w:val="Text2"/>
        <w:rPr>
          <w:i/>
          <w:iCs/>
          <w:noProof/>
          <w:highlight w:val="yellow"/>
        </w:rPr>
      </w:pPr>
      <w:r w:rsidRPr="4154189B">
        <w:rPr>
          <w:rFonts w:eastAsia="Times New Roman"/>
          <w:noProof/>
        </w:rPr>
        <w:t>‘</w:t>
      </w:r>
      <w:r w:rsidR="20F2598E">
        <w:rPr>
          <w:noProof/>
        </w:rPr>
        <w:t>(</w:t>
      </w:r>
      <w:r w:rsidR="38E13AC1" w:rsidRPr="00B45495">
        <w:rPr>
          <w:noProof/>
        </w:rPr>
        <w:t>13</w:t>
      </w:r>
      <w:r w:rsidR="6C751920">
        <w:rPr>
          <w:noProof/>
        </w:rPr>
        <w:t>.</w:t>
      </w:r>
      <w:r w:rsidR="20F2598E">
        <w:rPr>
          <w:noProof/>
        </w:rPr>
        <w:t xml:space="preserve">) </w:t>
      </w:r>
      <w:r w:rsidR="67D9A4C3" w:rsidRPr="00B45495">
        <w:rPr>
          <w:rFonts w:eastAsia="Times New Roman"/>
          <w:noProof/>
        </w:rPr>
        <w:t>Where provided for by Union law,</w:t>
      </w:r>
      <w:r w:rsidR="67D9A4C3">
        <w:rPr>
          <w:noProof/>
        </w:rPr>
        <w:t xml:space="preserve"> t</w:t>
      </w:r>
      <w:r w:rsidR="311D5611">
        <w:rPr>
          <w:noProof/>
        </w:rPr>
        <w:t xml:space="preserve">he Commission shall ensure </w:t>
      </w:r>
      <w:r w:rsidR="77350B01">
        <w:rPr>
          <w:noProof/>
        </w:rPr>
        <w:t xml:space="preserve">the integration </w:t>
      </w:r>
      <w:r w:rsidR="311D5611">
        <w:rPr>
          <w:noProof/>
        </w:rPr>
        <w:t xml:space="preserve">between EPREL and the </w:t>
      </w:r>
      <w:r w:rsidR="205AD605">
        <w:rPr>
          <w:noProof/>
        </w:rPr>
        <w:t xml:space="preserve">central part of the </w:t>
      </w:r>
      <w:r w:rsidR="311D5611">
        <w:rPr>
          <w:noProof/>
        </w:rPr>
        <w:t xml:space="preserve">registry to be </w:t>
      </w:r>
      <w:r w:rsidR="63157DA3">
        <w:rPr>
          <w:noProof/>
        </w:rPr>
        <w:t>established</w:t>
      </w:r>
      <w:r w:rsidR="311D5611">
        <w:rPr>
          <w:noProof/>
        </w:rPr>
        <w:t xml:space="preserve"> under Article 13 of Regulation </w:t>
      </w:r>
      <w:r w:rsidR="79884997">
        <w:rPr>
          <w:noProof/>
        </w:rPr>
        <w:t>(EU)</w:t>
      </w:r>
      <w:r w:rsidR="40184DDE">
        <w:rPr>
          <w:noProof/>
        </w:rPr>
        <w:t xml:space="preserve"> </w:t>
      </w:r>
      <w:r w:rsidR="311D5611">
        <w:rPr>
          <w:noProof/>
        </w:rPr>
        <w:t>2024/1781.</w:t>
      </w:r>
      <w:r>
        <w:rPr>
          <w:noProof/>
        </w:rPr>
        <w:t>’</w:t>
      </w:r>
      <w:r w:rsidR="5469E902">
        <w:rPr>
          <w:noProof/>
        </w:rPr>
        <w:t>;</w:t>
      </w:r>
      <w:r w:rsidR="311D5611">
        <w:rPr>
          <w:noProof/>
        </w:rPr>
        <w:t xml:space="preserve"> </w:t>
      </w:r>
    </w:p>
    <w:p w14:paraId="243CA559" w14:textId="77777777" w:rsidR="389F7C4B" w:rsidRPr="0084409E" w:rsidRDefault="389F7C4B" w:rsidP="007F337D">
      <w:pPr>
        <w:pStyle w:val="Point0"/>
        <w:rPr>
          <w:noProof/>
        </w:rPr>
      </w:pPr>
      <w:r>
        <w:rPr>
          <w:noProof/>
        </w:rPr>
        <w:t>(9)</w:t>
      </w:r>
      <w:r>
        <w:rPr>
          <w:noProof/>
        </w:rPr>
        <w:tab/>
        <w:t xml:space="preserve">Article 16 </w:t>
      </w:r>
      <w:r w:rsidR="00D620B4">
        <w:rPr>
          <w:noProof/>
        </w:rPr>
        <w:t xml:space="preserve">paragraph (3) </w:t>
      </w:r>
      <w:r>
        <w:rPr>
          <w:noProof/>
        </w:rPr>
        <w:t>is amended as follows:</w:t>
      </w:r>
    </w:p>
    <w:p w14:paraId="45A00B97" w14:textId="77777777" w:rsidR="389F7C4B" w:rsidRPr="0084409E" w:rsidRDefault="796C9F51" w:rsidP="00C5590D">
      <w:pPr>
        <w:pStyle w:val="Point1"/>
        <w:rPr>
          <w:noProof/>
        </w:rPr>
      </w:pPr>
      <w:r>
        <w:rPr>
          <w:noProof/>
        </w:rPr>
        <w:t>(a)</w:t>
      </w:r>
      <w:r>
        <w:rPr>
          <w:noProof/>
        </w:rPr>
        <w:tab/>
        <w:t>point (e) is replaced by the following:</w:t>
      </w:r>
    </w:p>
    <w:p w14:paraId="27E98BE7" w14:textId="77777777" w:rsidR="55ACA4F8" w:rsidRDefault="735961FF" w:rsidP="4A4EFB6C">
      <w:pPr>
        <w:pStyle w:val="Text2"/>
        <w:rPr>
          <w:noProof/>
        </w:rPr>
      </w:pPr>
      <w:r>
        <w:rPr>
          <w:noProof/>
        </w:rPr>
        <w:t xml:space="preserve">‘(e) </w:t>
      </w:r>
      <w:r w:rsidR="0B915718">
        <w:rPr>
          <w:noProof/>
        </w:rPr>
        <w:t>the manner in</w:t>
      </w:r>
      <w:r w:rsidR="3199610C">
        <w:rPr>
          <w:noProof/>
        </w:rPr>
        <w:t xml:space="preserve"> which labels and QR codes appear on the product or on its packaging, or are to be included</w:t>
      </w:r>
      <w:r w:rsidR="3199610C" w:rsidRPr="33DE83ED">
        <w:rPr>
          <w:rFonts w:eastAsia="Arial"/>
          <w:noProof/>
        </w:rPr>
        <w:t> </w:t>
      </w:r>
      <w:r w:rsidR="3199610C">
        <w:rPr>
          <w:noProof/>
        </w:rPr>
        <w:t xml:space="preserve">in the user manual or other documentation </w:t>
      </w:r>
      <w:r w:rsidR="61438EB4">
        <w:rPr>
          <w:noProof/>
        </w:rPr>
        <w:t>provided with the product</w:t>
      </w:r>
      <w:r w:rsidR="06CB3E1E">
        <w:rPr>
          <w:noProof/>
        </w:rPr>
        <w:t>;</w:t>
      </w:r>
      <w:r w:rsidR="61438EB4">
        <w:rPr>
          <w:noProof/>
        </w:rPr>
        <w:t>’</w:t>
      </w:r>
      <w:r w:rsidR="31D96986">
        <w:rPr>
          <w:noProof/>
        </w:rPr>
        <w:t>;</w:t>
      </w:r>
    </w:p>
    <w:p w14:paraId="45A8F3E9" w14:textId="77777777" w:rsidR="7B112A5A" w:rsidRDefault="5ACAA1CB" w:rsidP="4A4EFB6C">
      <w:pPr>
        <w:pStyle w:val="Point1"/>
        <w:rPr>
          <w:noProof/>
        </w:rPr>
      </w:pPr>
      <w:r>
        <w:rPr>
          <w:noProof/>
        </w:rPr>
        <w:t>(b)</w:t>
      </w:r>
      <w:r>
        <w:rPr>
          <w:noProof/>
        </w:rPr>
        <w:tab/>
        <w:t>point (g) is replaced by the following:</w:t>
      </w:r>
    </w:p>
    <w:p w14:paraId="7DA2070F" w14:textId="77777777" w:rsidR="7B112A5A" w:rsidRDefault="5ACAA1CB" w:rsidP="0084409E">
      <w:pPr>
        <w:pStyle w:val="Text2"/>
        <w:rPr>
          <w:noProof/>
        </w:rPr>
      </w:pPr>
      <w:r>
        <w:rPr>
          <w:noProof/>
        </w:rPr>
        <w:t>‘(g) the manner in which the label and the product information sheet</w:t>
      </w:r>
      <w:r w:rsidR="33FF4856">
        <w:rPr>
          <w:noProof/>
        </w:rPr>
        <w:t>,</w:t>
      </w:r>
      <w:r>
        <w:rPr>
          <w:noProof/>
        </w:rPr>
        <w:t xml:space="preserve"> </w:t>
      </w:r>
      <w:r w:rsidR="195C4AF6">
        <w:rPr>
          <w:noProof/>
        </w:rPr>
        <w:t>the detailed information in the product information</w:t>
      </w:r>
      <w:r w:rsidR="2FF545D2">
        <w:rPr>
          <w:noProof/>
        </w:rPr>
        <w:t xml:space="preserve"> sheet</w:t>
      </w:r>
      <w:r w:rsidR="7C6C847E">
        <w:rPr>
          <w:noProof/>
        </w:rPr>
        <w:t>,</w:t>
      </w:r>
      <w:r w:rsidR="33FF4856">
        <w:rPr>
          <w:noProof/>
        </w:rPr>
        <w:t xml:space="preserve"> or the link to the product registration in EPREL,</w:t>
      </w:r>
      <w:r w:rsidR="7C6C847E">
        <w:rPr>
          <w:noProof/>
        </w:rPr>
        <w:t xml:space="preserve"> are to be provided, including in the case of distance selling</w:t>
      </w:r>
      <w:r w:rsidR="5114ABBA">
        <w:rPr>
          <w:noProof/>
        </w:rPr>
        <w:t>;’</w:t>
      </w:r>
      <w:r w:rsidR="4FF248E1">
        <w:rPr>
          <w:noProof/>
        </w:rPr>
        <w:t>;</w:t>
      </w:r>
    </w:p>
    <w:p w14:paraId="4BF5CD59" w14:textId="77777777" w:rsidR="405CF3B0" w:rsidRDefault="0CFD5B29" w:rsidP="00C5590D">
      <w:pPr>
        <w:pStyle w:val="Point1"/>
        <w:rPr>
          <w:rFonts w:eastAsia="Aptos"/>
          <w:noProof/>
        </w:rPr>
      </w:pPr>
      <w:r>
        <w:rPr>
          <w:noProof/>
        </w:rPr>
        <w:t>(c)</w:t>
      </w:r>
      <w:r>
        <w:rPr>
          <w:noProof/>
        </w:rPr>
        <w:tab/>
      </w:r>
      <w:r w:rsidRPr="11BBD9A5">
        <w:rPr>
          <w:rFonts w:eastAsia="Aptos"/>
          <w:noProof/>
        </w:rPr>
        <w:t>t</w:t>
      </w:r>
      <w:r w:rsidR="00F13B76" w:rsidRPr="11BBD9A5">
        <w:rPr>
          <w:rFonts w:eastAsia="Aptos"/>
          <w:noProof/>
        </w:rPr>
        <w:t xml:space="preserve">he </w:t>
      </w:r>
      <w:r w:rsidR="00F13B76">
        <w:rPr>
          <w:noProof/>
        </w:rPr>
        <w:t>following</w:t>
      </w:r>
      <w:r w:rsidR="00F13B76" w:rsidRPr="11BBD9A5">
        <w:rPr>
          <w:rFonts w:eastAsia="Aptos"/>
          <w:noProof/>
        </w:rPr>
        <w:t xml:space="preserve"> point</w:t>
      </w:r>
      <w:r w:rsidR="3208B7A6" w:rsidRPr="11BBD9A5">
        <w:rPr>
          <w:rFonts w:eastAsia="Aptos"/>
          <w:noProof/>
        </w:rPr>
        <w:t xml:space="preserve"> </w:t>
      </w:r>
      <w:r w:rsidR="2B3AEEDA" w:rsidRPr="11BBD9A5">
        <w:rPr>
          <w:rFonts w:eastAsia="Aptos"/>
          <w:noProof/>
        </w:rPr>
        <w:t xml:space="preserve">(r) </w:t>
      </w:r>
      <w:r w:rsidR="3208B7A6" w:rsidRPr="11BBD9A5">
        <w:rPr>
          <w:rFonts w:eastAsia="Aptos"/>
          <w:noProof/>
        </w:rPr>
        <w:t>is</w:t>
      </w:r>
      <w:r w:rsidR="703636D8" w:rsidRPr="11BBD9A5">
        <w:rPr>
          <w:rFonts w:eastAsia="Aptos"/>
          <w:noProof/>
        </w:rPr>
        <w:t xml:space="preserve"> </w:t>
      </w:r>
      <w:r w:rsidR="442B921D" w:rsidRPr="11BBD9A5">
        <w:rPr>
          <w:rFonts w:eastAsia="Aptos"/>
          <w:noProof/>
        </w:rPr>
        <w:t>added</w:t>
      </w:r>
      <w:r w:rsidR="3C3ED137" w:rsidRPr="11BBD9A5">
        <w:rPr>
          <w:rFonts w:eastAsia="Aptos"/>
          <w:noProof/>
        </w:rPr>
        <w:t xml:space="preserve">: </w:t>
      </w:r>
    </w:p>
    <w:p w14:paraId="2FD3B5C3" w14:textId="77777777" w:rsidR="3E3ED8C0" w:rsidRDefault="3E3ED8C0" w:rsidP="00C5590D">
      <w:pPr>
        <w:pStyle w:val="Text2"/>
        <w:rPr>
          <w:rFonts w:eastAsia="Aptos"/>
          <w:noProof/>
        </w:rPr>
      </w:pPr>
      <w:r w:rsidRPr="405CB626">
        <w:rPr>
          <w:rFonts w:eastAsia="Aptos"/>
          <w:noProof/>
        </w:rPr>
        <w:t>‘</w:t>
      </w:r>
      <w:r w:rsidR="33167EAB" w:rsidRPr="405CB626">
        <w:rPr>
          <w:rFonts w:eastAsia="Aptos"/>
          <w:noProof/>
        </w:rPr>
        <w:t xml:space="preserve">(r) </w:t>
      </w:r>
      <w:r w:rsidRPr="405CB626">
        <w:rPr>
          <w:rFonts w:eastAsia="Aptos"/>
          <w:noProof/>
        </w:rPr>
        <w:t>where applicable, if and how installer</w:t>
      </w:r>
      <w:r w:rsidR="005B1218">
        <w:rPr>
          <w:rFonts w:eastAsia="Aptos"/>
          <w:noProof/>
        </w:rPr>
        <w:t>s</w:t>
      </w:r>
      <w:r w:rsidRPr="405CB626">
        <w:rPr>
          <w:rFonts w:eastAsia="Aptos"/>
          <w:noProof/>
        </w:rPr>
        <w:t xml:space="preserve"> ha</w:t>
      </w:r>
      <w:r w:rsidR="005B1218">
        <w:rPr>
          <w:rFonts w:eastAsia="Aptos"/>
          <w:noProof/>
        </w:rPr>
        <w:t>ve</w:t>
      </w:r>
      <w:r w:rsidRPr="405CB626">
        <w:rPr>
          <w:rFonts w:eastAsia="Aptos"/>
          <w:noProof/>
        </w:rPr>
        <w:t xml:space="preserve"> to display </w:t>
      </w:r>
      <w:r w:rsidR="005B1218">
        <w:rPr>
          <w:rFonts w:eastAsia="Aptos"/>
          <w:noProof/>
        </w:rPr>
        <w:t xml:space="preserve">or provide </w:t>
      </w:r>
      <w:r w:rsidR="66172996" w:rsidRPr="405CB626">
        <w:rPr>
          <w:rFonts w:eastAsia="Aptos"/>
          <w:noProof/>
        </w:rPr>
        <w:t>the label</w:t>
      </w:r>
      <w:r w:rsidR="00F1355C">
        <w:rPr>
          <w:rFonts w:eastAsia="Aptos"/>
          <w:noProof/>
        </w:rPr>
        <w:t>.</w:t>
      </w:r>
      <w:r w:rsidR="66172996" w:rsidRPr="405CB626">
        <w:rPr>
          <w:rFonts w:eastAsia="Aptos"/>
          <w:noProof/>
        </w:rPr>
        <w:t xml:space="preserve">’. </w:t>
      </w:r>
    </w:p>
    <w:p w14:paraId="67F0B8ED" w14:textId="77777777" w:rsidR="00536923" w:rsidRPr="00C21E9A" w:rsidRDefault="007938DC">
      <w:pPr>
        <w:pStyle w:val="Titrearticle"/>
        <w:rPr>
          <w:noProof/>
          <w:szCs w:val="24"/>
        </w:rPr>
      </w:pPr>
      <w:r w:rsidRPr="00C21E9A">
        <w:rPr>
          <w:noProof/>
          <w:szCs w:val="24"/>
        </w:rPr>
        <w:t xml:space="preserve">Article </w:t>
      </w:r>
      <w:r w:rsidR="005A1BDC" w:rsidRPr="00C21E9A">
        <w:rPr>
          <w:noProof/>
          <w:szCs w:val="24"/>
        </w:rPr>
        <w:t>2</w:t>
      </w:r>
    </w:p>
    <w:p w14:paraId="18F35A0E" w14:textId="77777777" w:rsidR="00536923" w:rsidRDefault="007938DC">
      <w:pPr>
        <w:pStyle w:val="NormalCentered"/>
        <w:rPr>
          <w:noProof/>
        </w:rPr>
      </w:pPr>
      <w:r>
        <w:rPr>
          <w:b/>
          <w:noProof/>
        </w:rPr>
        <w:t>Amendments to</w:t>
      </w:r>
      <w:r w:rsidR="00C21E9A">
        <w:rPr>
          <w:b/>
          <w:noProof/>
        </w:rPr>
        <w:t xml:space="preserve"> Regulation</w:t>
      </w:r>
      <w:r w:rsidR="0081698B">
        <w:rPr>
          <w:b/>
          <w:noProof/>
        </w:rPr>
        <w:t xml:space="preserve"> </w:t>
      </w:r>
      <w:r w:rsidR="00C21E9A">
        <w:rPr>
          <w:b/>
          <w:noProof/>
        </w:rPr>
        <w:t>(EU) 2020/740</w:t>
      </w:r>
      <w:r>
        <w:rPr>
          <w:b/>
          <w:noProof/>
        </w:rPr>
        <w:t xml:space="preserve"> </w:t>
      </w:r>
    </w:p>
    <w:p w14:paraId="4AD28B86" w14:textId="77777777" w:rsidR="00C0502B" w:rsidRDefault="17271E9C" w:rsidP="3A319E2A">
      <w:pPr>
        <w:rPr>
          <w:noProof/>
        </w:rPr>
      </w:pPr>
      <w:r>
        <w:rPr>
          <w:noProof/>
        </w:rPr>
        <w:t xml:space="preserve">Regulation </w:t>
      </w:r>
      <w:r w:rsidR="3171A095">
        <w:rPr>
          <w:noProof/>
        </w:rPr>
        <w:t>(EU)</w:t>
      </w:r>
      <w:r w:rsidR="13BA2D69">
        <w:rPr>
          <w:noProof/>
        </w:rPr>
        <w:t xml:space="preserve"> </w:t>
      </w:r>
      <w:r>
        <w:rPr>
          <w:noProof/>
        </w:rPr>
        <w:t>2020/740 is amended as follows</w:t>
      </w:r>
      <w:r w:rsidR="31F0A2E2">
        <w:rPr>
          <w:noProof/>
        </w:rPr>
        <w:t>:</w:t>
      </w:r>
      <w:r>
        <w:rPr>
          <w:noProof/>
        </w:rPr>
        <w:t xml:space="preserve"> </w:t>
      </w:r>
    </w:p>
    <w:p w14:paraId="0A3F759D" w14:textId="77777777" w:rsidR="004E6B75" w:rsidRPr="00C73DD2" w:rsidRDefault="68F4A701" w:rsidP="0082465B">
      <w:pPr>
        <w:pStyle w:val="Point0"/>
        <w:rPr>
          <w:noProof/>
          <w:lang w:val="en-US"/>
        </w:rPr>
      </w:pPr>
      <w:r>
        <w:rPr>
          <w:noProof/>
        </w:rPr>
        <w:t>(1)</w:t>
      </w:r>
      <w:r>
        <w:rPr>
          <w:noProof/>
        </w:rPr>
        <w:tab/>
        <w:t xml:space="preserve">in Article </w:t>
      </w:r>
      <w:r w:rsidR="747EBEE1">
        <w:rPr>
          <w:noProof/>
        </w:rPr>
        <w:t>3</w:t>
      </w:r>
      <w:r w:rsidR="2F26868A">
        <w:rPr>
          <w:noProof/>
        </w:rPr>
        <w:t>,</w:t>
      </w:r>
      <w:r>
        <w:rPr>
          <w:noProof/>
        </w:rPr>
        <w:t xml:space="preserve"> </w:t>
      </w:r>
      <w:r w:rsidR="7E5DC5E8">
        <w:rPr>
          <w:noProof/>
        </w:rPr>
        <w:t xml:space="preserve">the following </w:t>
      </w:r>
      <w:r w:rsidR="4D965751">
        <w:rPr>
          <w:noProof/>
        </w:rPr>
        <w:t>point</w:t>
      </w:r>
      <w:r w:rsidR="33FF4856">
        <w:rPr>
          <w:noProof/>
        </w:rPr>
        <w:t>s</w:t>
      </w:r>
      <w:r w:rsidR="4D965751">
        <w:rPr>
          <w:noProof/>
        </w:rPr>
        <w:t xml:space="preserve"> </w:t>
      </w:r>
      <w:r w:rsidR="33FF4856">
        <w:rPr>
          <w:noProof/>
        </w:rPr>
        <w:t>are</w:t>
      </w:r>
      <w:r w:rsidR="7E5DC5E8">
        <w:rPr>
          <w:noProof/>
        </w:rPr>
        <w:t xml:space="preserve"> added: </w:t>
      </w:r>
    </w:p>
    <w:p w14:paraId="3F8FCB05" w14:textId="77777777" w:rsidR="005B1218" w:rsidRDefault="63E5F628" w:rsidP="004D1BE8">
      <w:pPr>
        <w:pStyle w:val="Text1"/>
        <w:rPr>
          <w:noProof/>
          <w:lang w:val="en-US"/>
        </w:rPr>
      </w:pPr>
      <w:r w:rsidRPr="11BBD9A5">
        <w:rPr>
          <w:noProof/>
          <w:lang w:val="en-US"/>
        </w:rPr>
        <w:t>‘</w:t>
      </w:r>
      <w:r w:rsidR="166D7026" w:rsidRPr="11BBD9A5">
        <w:rPr>
          <w:noProof/>
          <w:lang w:val="en-US"/>
        </w:rPr>
        <w:t>(2</w:t>
      </w:r>
      <w:r w:rsidR="73FFFB13" w:rsidRPr="11BBD9A5">
        <w:rPr>
          <w:noProof/>
          <w:lang w:val="en-US"/>
        </w:rPr>
        <w:t>5</w:t>
      </w:r>
      <w:r w:rsidR="166D7026" w:rsidRPr="11BBD9A5">
        <w:rPr>
          <w:noProof/>
          <w:lang w:val="en-US"/>
        </w:rPr>
        <w:t>)</w:t>
      </w:r>
      <w:r w:rsidR="00F6556A">
        <w:rPr>
          <w:noProof/>
          <w:lang w:val="en-US"/>
        </w:rPr>
        <w:t xml:space="preserve"> </w:t>
      </w:r>
      <w:r w:rsidR="1249ED4B" w:rsidRPr="11BBD9A5">
        <w:rPr>
          <w:noProof/>
          <w:lang w:val="en-US"/>
        </w:rPr>
        <w:t xml:space="preserve">‘European product registry for energy labelling’ or </w:t>
      </w:r>
      <w:r w:rsidR="166D7026" w:rsidRPr="11BBD9A5">
        <w:rPr>
          <w:noProof/>
          <w:lang w:val="en-US"/>
        </w:rPr>
        <w:t>‘EPREL</w:t>
      </w:r>
      <w:r w:rsidR="1547CB8A" w:rsidRPr="11BBD9A5">
        <w:rPr>
          <w:noProof/>
          <w:lang w:val="en-US"/>
        </w:rPr>
        <w:t>’</w:t>
      </w:r>
      <w:r w:rsidR="0D4CC756" w:rsidRPr="11BBD9A5">
        <w:rPr>
          <w:noProof/>
          <w:lang w:val="en-US"/>
        </w:rPr>
        <w:t xml:space="preserve"> </w:t>
      </w:r>
      <w:r w:rsidR="166D7026" w:rsidRPr="11BBD9A5">
        <w:rPr>
          <w:noProof/>
          <w:lang w:val="en-US"/>
        </w:rPr>
        <w:t xml:space="preserve">means the product database established and maintained by the Commission in </w:t>
      </w:r>
      <w:r w:rsidR="57B164F9" w:rsidRPr="11BBD9A5">
        <w:rPr>
          <w:noProof/>
          <w:lang w:val="en-US"/>
        </w:rPr>
        <w:t xml:space="preserve">accordance </w:t>
      </w:r>
      <w:r w:rsidR="166D7026" w:rsidRPr="11BBD9A5">
        <w:rPr>
          <w:noProof/>
          <w:lang w:val="en-US"/>
        </w:rPr>
        <w:t xml:space="preserve">with Article 12 of </w:t>
      </w:r>
      <w:r w:rsidR="00AB7B6B">
        <w:rPr>
          <w:noProof/>
          <w:lang w:val="en-US"/>
        </w:rPr>
        <w:t>R</w:t>
      </w:r>
      <w:r w:rsidR="166D7026" w:rsidRPr="11BBD9A5">
        <w:rPr>
          <w:noProof/>
          <w:lang w:val="en-US"/>
        </w:rPr>
        <w:t>egulati</w:t>
      </w:r>
      <w:r w:rsidR="6A18DFF2" w:rsidRPr="11BBD9A5">
        <w:rPr>
          <w:noProof/>
          <w:lang w:val="en-US"/>
        </w:rPr>
        <w:t>on (EU) 2017/1369</w:t>
      </w:r>
      <w:r w:rsidR="166D7026" w:rsidRPr="11BBD9A5">
        <w:rPr>
          <w:noProof/>
          <w:lang w:val="en-US"/>
        </w:rPr>
        <w:t>;</w:t>
      </w:r>
    </w:p>
    <w:p w14:paraId="0A6C677F" w14:textId="77777777" w:rsidR="004E6B75" w:rsidRDefault="33FF4856" w:rsidP="005B1218">
      <w:pPr>
        <w:pStyle w:val="Text1"/>
        <w:rPr>
          <w:noProof/>
        </w:rPr>
      </w:pPr>
      <w:r w:rsidRPr="58644431">
        <w:rPr>
          <w:noProof/>
          <w:lang w:val="en-US"/>
        </w:rPr>
        <w:t xml:space="preserve">(26) </w:t>
      </w:r>
      <w:r w:rsidR="0097054B" w:rsidRPr="58644431">
        <w:rPr>
          <w:noProof/>
          <w:lang w:val="en-US"/>
        </w:rPr>
        <w:t>‘</w:t>
      </w:r>
      <w:r w:rsidRPr="58644431">
        <w:rPr>
          <w:noProof/>
          <w:lang w:val="en-US"/>
        </w:rPr>
        <w:t>tyre fitter</w:t>
      </w:r>
      <w:r w:rsidR="0097054B" w:rsidRPr="58644431">
        <w:rPr>
          <w:noProof/>
          <w:lang w:val="en-US"/>
        </w:rPr>
        <w:t>’</w:t>
      </w:r>
      <w:r w:rsidRPr="58644431">
        <w:rPr>
          <w:noProof/>
          <w:lang w:val="en-US"/>
        </w:rPr>
        <w:t xml:space="preserve"> means a natural or legal person </w:t>
      </w:r>
      <w:r>
        <w:rPr>
          <w:noProof/>
        </w:rPr>
        <w:t xml:space="preserve">who is </w:t>
      </w:r>
      <w:r w:rsidRPr="58644431">
        <w:rPr>
          <w:noProof/>
          <w:lang w:val="en-US"/>
        </w:rPr>
        <w:t>responsible for the correct and safe fitting and setting up of tyres on vehicles</w:t>
      </w:r>
      <w:r w:rsidR="0091259E" w:rsidRPr="58644431">
        <w:rPr>
          <w:noProof/>
          <w:lang w:val="en-US"/>
        </w:rPr>
        <w:t>.</w:t>
      </w:r>
      <w:r w:rsidR="40518B67" w:rsidRPr="58644431">
        <w:rPr>
          <w:noProof/>
          <w:lang w:val="en-US"/>
        </w:rPr>
        <w:t>’</w:t>
      </w:r>
      <w:r w:rsidR="2FBAF78E" w:rsidRPr="58644431">
        <w:rPr>
          <w:noProof/>
          <w:lang w:val="en-US"/>
        </w:rPr>
        <w:t>;</w:t>
      </w:r>
    </w:p>
    <w:p w14:paraId="7BCB1D18" w14:textId="77777777" w:rsidR="000315A3" w:rsidRDefault="294FF4C4" w:rsidP="00C73DD3">
      <w:pPr>
        <w:pStyle w:val="Text1"/>
        <w:rPr>
          <w:noProof/>
          <w:lang w:val="en-US"/>
        </w:rPr>
      </w:pPr>
      <w:r w:rsidRPr="4154189B">
        <w:rPr>
          <w:noProof/>
          <w:lang w:val="en-US"/>
        </w:rPr>
        <w:t xml:space="preserve">(27) ‘nested display’ means a visual interface where an image or data set is accessed by a mouse click, mouse roll-over or tactile screen expansion of another image or data set;’ </w:t>
      </w:r>
    </w:p>
    <w:p w14:paraId="3A281722" w14:textId="77777777" w:rsidR="00B90F36" w:rsidRDefault="059465B1" w:rsidP="0082465B">
      <w:pPr>
        <w:pStyle w:val="Point0"/>
        <w:rPr>
          <w:noProof/>
        </w:rPr>
      </w:pPr>
      <w:r>
        <w:rPr>
          <w:noProof/>
        </w:rPr>
        <w:t>(2)</w:t>
      </w:r>
      <w:r>
        <w:rPr>
          <w:noProof/>
        </w:rPr>
        <w:tab/>
        <w:t>i</w:t>
      </w:r>
      <w:r w:rsidR="3C8A7DEC">
        <w:rPr>
          <w:noProof/>
        </w:rPr>
        <w:t xml:space="preserve">n </w:t>
      </w:r>
      <w:r w:rsidR="31A9F543">
        <w:rPr>
          <w:noProof/>
        </w:rPr>
        <w:t>Article 4</w:t>
      </w:r>
      <w:r w:rsidR="5103B102">
        <w:rPr>
          <w:noProof/>
        </w:rPr>
        <w:t>(1)</w:t>
      </w:r>
      <w:r w:rsidR="1AE57AFF">
        <w:rPr>
          <w:noProof/>
        </w:rPr>
        <w:t>,</w:t>
      </w:r>
      <w:r w:rsidR="44B6BE4C">
        <w:rPr>
          <w:noProof/>
        </w:rPr>
        <w:t xml:space="preserve"> </w:t>
      </w:r>
      <w:r w:rsidR="4D8E09F6">
        <w:rPr>
          <w:noProof/>
        </w:rPr>
        <w:t>point</w:t>
      </w:r>
      <w:r w:rsidR="79EE40D4">
        <w:rPr>
          <w:noProof/>
        </w:rPr>
        <w:t xml:space="preserve"> (</w:t>
      </w:r>
      <w:r w:rsidR="048FDFB2">
        <w:rPr>
          <w:noProof/>
        </w:rPr>
        <w:t>b</w:t>
      </w:r>
      <w:r w:rsidR="76AD6DE5">
        <w:rPr>
          <w:noProof/>
        </w:rPr>
        <w:t>)</w:t>
      </w:r>
      <w:r w:rsidR="048FDFB2">
        <w:rPr>
          <w:noProof/>
        </w:rPr>
        <w:t xml:space="preserve"> is replaced by the following:</w:t>
      </w:r>
    </w:p>
    <w:p w14:paraId="2F0C3F1B" w14:textId="77777777" w:rsidR="03E4EF48" w:rsidRDefault="32F5766E" w:rsidP="4154189B">
      <w:pPr>
        <w:pStyle w:val="Text1"/>
        <w:rPr>
          <w:noProof/>
        </w:rPr>
      </w:pPr>
      <w:r w:rsidRPr="4154189B">
        <w:rPr>
          <w:rFonts w:eastAsia="Times New Roman"/>
          <w:noProof/>
        </w:rPr>
        <w:t>‘</w:t>
      </w:r>
      <w:r w:rsidR="568D2777" w:rsidRPr="4154189B">
        <w:rPr>
          <w:rFonts w:eastAsia="Times New Roman"/>
          <w:noProof/>
        </w:rPr>
        <w:t>(b)</w:t>
      </w:r>
      <w:r w:rsidR="57F48E60" w:rsidRPr="4154189B">
        <w:rPr>
          <w:rFonts w:eastAsia="Times New Roman"/>
          <w:noProof/>
        </w:rPr>
        <w:t xml:space="preserve"> for each batch of two or more identical tyres, by a tyre label that complies with the requirements set out in Annex II, indicating the information and class for each of the parameters set out in Annex I</w:t>
      </w:r>
      <w:r w:rsidR="77CA8356" w:rsidRPr="4154189B">
        <w:rPr>
          <w:rFonts w:eastAsia="Times New Roman"/>
          <w:noProof/>
        </w:rPr>
        <w:t>.</w:t>
      </w:r>
      <w:r w:rsidR="21EB9E66" w:rsidRPr="4154189B">
        <w:rPr>
          <w:rFonts w:eastAsia="Times New Roman"/>
          <w:noProof/>
        </w:rPr>
        <w:t>’;</w:t>
      </w:r>
    </w:p>
    <w:p w14:paraId="03DDBACA" w14:textId="77777777" w:rsidR="03E4EF48" w:rsidRDefault="06E98BC4" w:rsidP="0082465B">
      <w:pPr>
        <w:pStyle w:val="Point0"/>
        <w:rPr>
          <w:noProof/>
        </w:rPr>
      </w:pPr>
      <w:r>
        <w:rPr>
          <w:noProof/>
        </w:rPr>
        <w:t>(3)</w:t>
      </w:r>
      <w:r>
        <w:rPr>
          <w:noProof/>
        </w:rPr>
        <w:tab/>
      </w:r>
      <w:r w:rsidRPr="4154189B">
        <w:rPr>
          <w:rFonts w:eastAsia="Times New Roman"/>
          <w:noProof/>
        </w:rPr>
        <w:t>in Article 5</w:t>
      </w:r>
      <w:r w:rsidR="137FAFF8" w:rsidRPr="4154189B">
        <w:rPr>
          <w:rFonts w:eastAsia="Times New Roman"/>
          <w:noProof/>
        </w:rPr>
        <w:t>,</w:t>
      </w:r>
      <w:r w:rsidRPr="4154189B">
        <w:rPr>
          <w:rFonts w:eastAsia="Times New Roman"/>
          <w:noProof/>
        </w:rPr>
        <w:t xml:space="preserve"> </w:t>
      </w:r>
      <w:r w:rsidR="6B701DF5" w:rsidRPr="4154189B">
        <w:rPr>
          <w:rFonts w:eastAsia="Times New Roman"/>
          <w:noProof/>
        </w:rPr>
        <w:t>paragraph</w:t>
      </w:r>
      <w:r w:rsidRPr="4154189B">
        <w:rPr>
          <w:rFonts w:eastAsia="Times New Roman"/>
          <w:noProof/>
        </w:rPr>
        <w:t>1</w:t>
      </w:r>
      <w:r w:rsidR="0F17AEB5" w:rsidRPr="4154189B">
        <w:rPr>
          <w:rFonts w:eastAsia="Times New Roman"/>
          <w:noProof/>
        </w:rPr>
        <w:t xml:space="preserve"> </w:t>
      </w:r>
      <w:r w:rsidR="03E1FFE7" w:rsidRPr="4154189B">
        <w:rPr>
          <w:rFonts w:eastAsia="Times New Roman"/>
          <w:noProof/>
        </w:rPr>
        <w:t>i</w:t>
      </w:r>
      <w:r w:rsidR="0F17AEB5" w:rsidRPr="4154189B">
        <w:rPr>
          <w:rFonts w:eastAsia="Times New Roman"/>
          <w:noProof/>
        </w:rPr>
        <w:t>s replaced by the following:</w:t>
      </w:r>
    </w:p>
    <w:p w14:paraId="6C5391E6" w14:textId="77777777" w:rsidR="528788DC" w:rsidRDefault="49F72AAA" w:rsidP="11BBD9A5">
      <w:pPr>
        <w:pStyle w:val="Text1"/>
        <w:rPr>
          <w:rFonts w:eastAsia="Times New Roman"/>
          <w:noProof/>
          <w:color w:val="333333"/>
        </w:rPr>
      </w:pPr>
      <w:r w:rsidRPr="58644431">
        <w:rPr>
          <w:rFonts w:eastAsia="Times New Roman"/>
          <w:noProof/>
          <w:color w:val="333333"/>
        </w:rPr>
        <w:t>‘</w:t>
      </w:r>
      <w:r w:rsidR="0F17AEB5" w:rsidRPr="58644431">
        <w:rPr>
          <w:rFonts w:eastAsia="Times New Roman"/>
          <w:noProof/>
          <w:color w:val="333333"/>
        </w:rPr>
        <w:t xml:space="preserve">1. </w:t>
      </w:r>
      <w:r w:rsidR="33FF4856" w:rsidRPr="58644431">
        <w:rPr>
          <w:rFonts w:eastAsia="Times New Roman"/>
          <w:noProof/>
          <w:color w:val="333333"/>
        </w:rPr>
        <w:t>S</w:t>
      </w:r>
      <w:r w:rsidR="0F17AEB5" w:rsidRPr="58644431">
        <w:rPr>
          <w:rFonts w:eastAsia="Times New Roman"/>
          <w:noProof/>
          <w:color w:val="333333"/>
        </w:rPr>
        <w:t xml:space="preserve">uppliers shall enter the information set out in Annex III and in Annex VII into </w:t>
      </w:r>
      <w:r w:rsidR="005C18CB">
        <w:rPr>
          <w:rFonts w:eastAsia="Times New Roman"/>
          <w:noProof/>
          <w:color w:val="333333"/>
        </w:rPr>
        <w:t xml:space="preserve">EPREL </w:t>
      </w:r>
      <w:r w:rsidR="0F17AEB5" w:rsidRPr="58644431">
        <w:rPr>
          <w:rFonts w:eastAsia="Times New Roman"/>
          <w:noProof/>
          <w:color w:val="333333"/>
        </w:rPr>
        <w:t>before placing on the market a tyre produced after that date.</w:t>
      </w:r>
      <w:r w:rsidR="0DF7DF81" w:rsidRPr="58644431">
        <w:rPr>
          <w:rFonts w:eastAsia="Times New Roman"/>
          <w:noProof/>
          <w:color w:val="333333"/>
        </w:rPr>
        <w:t xml:space="preserve"> A link to that information shall be provided along with the label.</w:t>
      </w:r>
      <w:r w:rsidR="7589D87E" w:rsidRPr="58644431">
        <w:rPr>
          <w:rFonts w:eastAsia="Times New Roman"/>
          <w:noProof/>
          <w:color w:val="333333"/>
        </w:rPr>
        <w:t>’;</w:t>
      </w:r>
    </w:p>
    <w:p w14:paraId="5D111F70" w14:textId="77777777" w:rsidR="00536923" w:rsidRPr="00C73DD3" w:rsidRDefault="007938DC" w:rsidP="0082465B">
      <w:pPr>
        <w:pStyle w:val="Point0"/>
        <w:rPr>
          <w:noProof/>
          <w:szCs w:val="24"/>
        </w:rPr>
      </w:pPr>
      <w:r>
        <w:rPr>
          <w:noProof/>
        </w:rPr>
        <w:t>(4)</w:t>
      </w:r>
      <w:r>
        <w:rPr>
          <w:noProof/>
        </w:rPr>
        <w:tab/>
      </w:r>
      <w:r w:rsidRPr="00C73DD3">
        <w:rPr>
          <w:rStyle w:val="CommentReference"/>
          <w:noProof/>
          <w:sz w:val="24"/>
          <w:szCs w:val="24"/>
        </w:rPr>
        <w:t>Article</w:t>
      </w:r>
      <w:r w:rsidRPr="00C73DD3">
        <w:rPr>
          <w:noProof/>
          <w:szCs w:val="24"/>
        </w:rPr>
        <w:t xml:space="preserve"> 6</w:t>
      </w:r>
      <w:r w:rsidR="005B4128" w:rsidRPr="00C73DD3">
        <w:rPr>
          <w:noProof/>
          <w:szCs w:val="24"/>
        </w:rPr>
        <w:t xml:space="preserve"> </w:t>
      </w:r>
      <w:r w:rsidRPr="00C73DD3">
        <w:rPr>
          <w:noProof/>
          <w:szCs w:val="24"/>
        </w:rPr>
        <w:t>is amended as follows: </w:t>
      </w:r>
    </w:p>
    <w:p w14:paraId="74EFE154" w14:textId="77777777" w:rsidR="005B1218" w:rsidRDefault="381C3AD2" w:rsidP="003723B9">
      <w:pPr>
        <w:pStyle w:val="Point1"/>
        <w:rPr>
          <w:noProof/>
        </w:rPr>
      </w:pPr>
      <w:r>
        <w:rPr>
          <w:noProof/>
        </w:rPr>
        <w:t>(a)</w:t>
      </w:r>
      <w:r>
        <w:rPr>
          <w:noProof/>
        </w:rPr>
        <w:tab/>
        <w:t>t</w:t>
      </w:r>
      <w:r w:rsidR="33FF4856">
        <w:rPr>
          <w:noProof/>
        </w:rPr>
        <w:t xml:space="preserve">he title is </w:t>
      </w:r>
      <w:r w:rsidR="33FF4856" w:rsidRPr="00C73DD3">
        <w:rPr>
          <w:noProof/>
        </w:rPr>
        <w:t>replaced</w:t>
      </w:r>
      <w:r w:rsidR="33FF4856">
        <w:rPr>
          <w:noProof/>
        </w:rPr>
        <w:t xml:space="preserve"> by the following:</w:t>
      </w:r>
    </w:p>
    <w:p w14:paraId="31A444F5" w14:textId="77777777" w:rsidR="005B1218" w:rsidRDefault="33FF4856" w:rsidP="11BBD9A5">
      <w:pPr>
        <w:pStyle w:val="Text2"/>
        <w:rPr>
          <w:noProof/>
          <w:lang w:val="en-US"/>
        </w:rPr>
      </w:pPr>
      <w:r>
        <w:rPr>
          <w:noProof/>
        </w:rPr>
        <w:t>‘</w:t>
      </w:r>
      <w:r w:rsidRPr="00B45495">
        <w:rPr>
          <w:b/>
          <w:bCs/>
          <w:noProof/>
        </w:rPr>
        <w:t>Obligations of tyre distributors and tyre fitters</w:t>
      </w:r>
      <w:r w:rsidRPr="11BBD9A5">
        <w:rPr>
          <w:noProof/>
          <w:lang w:val="en-US"/>
        </w:rPr>
        <w:t>’</w:t>
      </w:r>
      <w:r w:rsidR="32798595" w:rsidRPr="11BBD9A5">
        <w:rPr>
          <w:noProof/>
          <w:lang w:val="en-US"/>
        </w:rPr>
        <w:t>;</w:t>
      </w:r>
    </w:p>
    <w:p w14:paraId="05F64526" w14:textId="77777777" w:rsidR="005E45D5" w:rsidRDefault="002A56BB" w:rsidP="003723B9">
      <w:pPr>
        <w:pStyle w:val="Point1"/>
        <w:rPr>
          <w:noProof/>
        </w:rPr>
      </w:pPr>
      <w:r>
        <w:rPr>
          <w:noProof/>
        </w:rPr>
        <w:t>(b)</w:t>
      </w:r>
      <w:r>
        <w:rPr>
          <w:noProof/>
        </w:rPr>
        <w:tab/>
        <w:t>in paragraph 1</w:t>
      </w:r>
      <w:r w:rsidR="006E54B7">
        <w:rPr>
          <w:noProof/>
        </w:rPr>
        <w:t>,</w:t>
      </w:r>
      <w:r w:rsidR="1B079829">
        <w:rPr>
          <w:noProof/>
        </w:rPr>
        <w:t xml:space="preserve"> </w:t>
      </w:r>
      <w:r w:rsidR="00C21E9A">
        <w:rPr>
          <w:noProof/>
        </w:rPr>
        <w:t xml:space="preserve">points </w:t>
      </w:r>
      <w:r>
        <w:rPr>
          <w:noProof/>
        </w:rPr>
        <w:t>(</w:t>
      </w:r>
      <w:r w:rsidR="00F51775">
        <w:rPr>
          <w:noProof/>
        </w:rPr>
        <w:t>a</w:t>
      </w:r>
      <w:r>
        <w:rPr>
          <w:noProof/>
        </w:rPr>
        <w:t>)</w:t>
      </w:r>
      <w:r w:rsidR="003F5CBD">
        <w:rPr>
          <w:noProof/>
        </w:rPr>
        <w:t xml:space="preserve"> and (b) are</w:t>
      </w:r>
      <w:r w:rsidR="2747E46B">
        <w:rPr>
          <w:noProof/>
        </w:rPr>
        <w:t xml:space="preserve"> replaced by </w:t>
      </w:r>
      <w:r w:rsidR="00F51775">
        <w:rPr>
          <w:noProof/>
        </w:rPr>
        <w:t>the following</w:t>
      </w:r>
      <w:r w:rsidR="702DA0B1">
        <w:rPr>
          <w:noProof/>
        </w:rPr>
        <w:t>:</w:t>
      </w:r>
    </w:p>
    <w:p w14:paraId="53C7639F" w14:textId="77777777" w:rsidR="005E45D5" w:rsidRDefault="6D29B998" w:rsidP="25B4F820">
      <w:pPr>
        <w:pStyle w:val="Text2"/>
        <w:rPr>
          <w:noProof/>
        </w:rPr>
      </w:pPr>
      <w:r>
        <w:rPr>
          <w:noProof/>
        </w:rPr>
        <w:t>‘</w:t>
      </w:r>
      <w:r w:rsidR="72D5C2FD">
        <w:rPr>
          <w:noProof/>
        </w:rPr>
        <w:t>(a)</w:t>
      </w:r>
      <w:r w:rsidR="45D3C03D">
        <w:rPr>
          <w:noProof/>
        </w:rPr>
        <w:t xml:space="preserve"> </w:t>
      </w:r>
      <w:r w:rsidR="1328F01E">
        <w:rPr>
          <w:noProof/>
        </w:rPr>
        <w:t>at the point of sale, tyres bear a tyre label, in the form of a sticker, that complies with the requirements set out in Annex II, provided by the supplier in accordance with point (a) of Article 4(1) in a clearly visible position and legible in its entirety; or</w:t>
      </w:r>
    </w:p>
    <w:p w14:paraId="2345BA08" w14:textId="77777777" w:rsidR="00BB4DCF" w:rsidRDefault="3B43EE0D" w:rsidP="04437F37">
      <w:pPr>
        <w:pStyle w:val="Text2"/>
        <w:rPr>
          <w:noProof/>
        </w:rPr>
      </w:pPr>
      <w:r>
        <w:rPr>
          <w:noProof/>
        </w:rPr>
        <w:t>(b)</w:t>
      </w:r>
      <w:r w:rsidR="19BA757F">
        <w:rPr>
          <w:noProof/>
        </w:rPr>
        <w:t xml:space="preserve"> before the sale of a tyre that is part of a batch of </w:t>
      </w:r>
      <w:r w:rsidR="01DEB046">
        <w:rPr>
          <w:noProof/>
        </w:rPr>
        <w:t>two</w:t>
      </w:r>
      <w:r w:rsidR="19BA757F">
        <w:rPr>
          <w:noProof/>
        </w:rPr>
        <w:t xml:space="preserve"> or more identical tyres, </w:t>
      </w:r>
      <w:r w:rsidR="4B5289D1">
        <w:rPr>
          <w:noProof/>
        </w:rPr>
        <w:t>a</w:t>
      </w:r>
      <w:r w:rsidR="19BA757F">
        <w:rPr>
          <w:noProof/>
        </w:rPr>
        <w:t xml:space="preserve"> tyre label that complies with the requirements set out in Annex II, is shown to the end-user and is clearly displayed close to the tyre at the point of sale</w:t>
      </w:r>
      <w:r w:rsidR="2E384407">
        <w:rPr>
          <w:noProof/>
        </w:rPr>
        <w:t>.</w:t>
      </w:r>
      <w:r w:rsidR="3007CBC5">
        <w:rPr>
          <w:noProof/>
        </w:rPr>
        <w:t>’</w:t>
      </w:r>
      <w:r w:rsidR="4EC30E2F">
        <w:rPr>
          <w:noProof/>
        </w:rPr>
        <w:t>;</w:t>
      </w:r>
    </w:p>
    <w:p w14:paraId="44FE94A1" w14:textId="77777777" w:rsidR="00BB4DCF" w:rsidRDefault="5F815B32" w:rsidP="003723B9">
      <w:pPr>
        <w:pStyle w:val="Point1"/>
        <w:rPr>
          <w:noProof/>
        </w:rPr>
      </w:pPr>
      <w:r>
        <w:rPr>
          <w:noProof/>
        </w:rPr>
        <w:t>(c)</w:t>
      </w:r>
      <w:r>
        <w:rPr>
          <w:noProof/>
        </w:rPr>
        <w:tab/>
        <w:t>p</w:t>
      </w:r>
      <w:r w:rsidR="55331532">
        <w:rPr>
          <w:noProof/>
        </w:rPr>
        <w:t>aragraph</w:t>
      </w:r>
      <w:r w:rsidR="1A9DE6BF">
        <w:rPr>
          <w:noProof/>
        </w:rPr>
        <w:t xml:space="preserve"> </w:t>
      </w:r>
      <w:r w:rsidR="6A3BA5ED">
        <w:rPr>
          <w:noProof/>
        </w:rPr>
        <w:t>2</w:t>
      </w:r>
      <w:r w:rsidR="1BDCFA93">
        <w:rPr>
          <w:noProof/>
        </w:rPr>
        <w:t xml:space="preserve"> </w:t>
      </w:r>
      <w:r w:rsidR="6A3BA5ED">
        <w:rPr>
          <w:noProof/>
        </w:rPr>
        <w:t xml:space="preserve">is replaced </w:t>
      </w:r>
      <w:r w:rsidR="12B639AB">
        <w:rPr>
          <w:noProof/>
        </w:rPr>
        <w:t>by</w:t>
      </w:r>
      <w:r w:rsidR="45E1A0DA" w:rsidRPr="4154189B">
        <w:rPr>
          <w:b/>
          <w:bCs/>
          <w:noProof/>
        </w:rPr>
        <w:t xml:space="preserve"> </w:t>
      </w:r>
      <w:r w:rsidR="45E1A0DA">
        <w:rPr>
          <w:noProof/>
        </w:rPr>
        <w:t>the following</w:t>
      </w:r>
      <w:r w:rsidR="6A3BA5ED">
        <w:rPr>
          <w:noProof/>
        </w:rPr>
        <w:t>:</w:t>
      </w:r>
    </w:p>
    <w:p w14:paraId="7598C884" w14:textId="77777777" w:rsidR="004D2D53" w:rsidRDefault="7200D0BB" w:rsidP="25B4F820">
      <w:pPr>
        <w:pStyle w:val="Text2"/>
        <w:rPr>
          <w:noProof/>
        </w:rPr>
      </w:pPr>
      <w:r>
        <w:rPr>
          <w:noProof/>
        </w:rPr>
        <w:t>‘</w:t>
      </w:r>
      <w:r w:rsidR="3EC9F1B1">
        <w:rPr>
          <w:noProof/>
        </w:rPr>
        <w:t>2</w:t>
      </w:r>
      <w:r w:rsidR="1020B6B6">
        <w:rPr>
          <w:noProof/>
        </w:rPr>
        <w:t>.</w:t>
      </w:r>
      <w:r>
        <w:rPr>
          <w:noProof/>
        </w:rPr>
        <w:t xml:space="preserve"> </w:t>
      </w:r>
      <w:r w:rsidR="74D52F9B">
        <w:rPr>
          <w:noProof/>
        </w:rPr>
        <w:t xml:space="preserve">Distributors shall ensure that the EPREL </w:t>
      </w:r>
      <w:r w:rsidR="33FF4856">
        <w:rPr>
          <w:noProof/>
        </w:rPr>
        <w:t>tyre</w:t>
      </w:r>
      <w:r w:rsidR="2B02BDB3">
        <w:rPr>
          <w:noProof/>
        </w:rPr>
        <w:t xml:space="preserve"> </w:t>
      </w:r>
      <w:r w:rsidR="37459387">
        <w:rPr>
          <w:noProof/>
        </w:rPr>
        <w:t xml:space="preserve">registration number </w:t>
      </w:r>
      <w:r w:rsidR="74D52F9B">
        <w:rPr>
          <w:noProof/>
        </w:rPr>
        <w:t xml:space="preserve">or the link or QR code leading to the tyre </w:t>
      </w:r>
      <w:r w:rsidR="3EC9F1B1">
        <w:rPr>
          <w:noProof/>
        </w:rPr>
        <w:t xml:space="preserve">registration </w:t>
      </w:r>
      <w:r w:rsidR="74D52F9B">
        <w:rPr>
          <w:noProof/>
        </w:rPr>
        <w:t>in EPREL </w:t>
      </w:r>
      <w:r w:rsidR="60DC07F5">
        <w:rPr>
          <w:noProof/>
        </w:rPr>
        <w:t xml:space="preserve">is included </w:t>
      </w:r>
      <w:r w:rsidR="33FF4856">
        <w:rPr>
          <w:noProof/>
        </w:rPr>
        <w:t>i</w:t>
      </w:r>
      <w:r w:rsidR="74D52F9B">
        <w:rPr>
          <w:noProof/>
        </w:rPr>
        <w:t>n all tyre offers</w:t>
      </w:r>
      <w:r w:rsidR="01D64CEF">
        <w:rPr>
          <w:noProof/>
        </w:rPr>
        <w:t>, visual advertisement</w:t>
      </w:r>
      <w:r w:rsidR="00A4617D">
        <w:rPr>
          <w:noProof/>
        </w:rPr>
        <w:t>s</w:t>
      </w:r>
      <w:r w:rsidR="74D52F9B">
        <w:rPr>
          <w:noProof/>
        </w:rPr>
        <w:t xml:space="preserve"> and on invoices</w:t>
      </w:r>
      <w:r w:rsidR="006C79A2">
        <w:rPr>
          <w:noProof/>
        </w:rPr>
        <w:t>.</w:t>
      </w:r>
      <w:r w:rsidR="74D52F9B">
        <w:rPr>
          <w:noProof/>
        </w:rPr>
        <w:t xml:space="preserve"> If a price is </w:t>
      </w:r>
      <w:r w:rsidR="1547CB8A">
        <w:rPr>
          <w:noProof/>
        </w:rPr>
        <w:t>indicated,</w:t>
      </w:r>
      <w:r w:rsidR="74D52F9B">
        <w:rPr>
          <w:noProof/>
        </w:rPr>
        <w:t xml:space="preserve"> the tyre label</w:t>
      </w:r>
      <w:r w:rsidR="08BC125D">
        <w:rPr>
          <w:noProof/>
        </w:rPr>
        <w:t>,</w:t>
      </w:r>
      <w:r w:rsidR="74D52F9B">
        <w:rPr>
          <w:noProof/>
        </w:rPr>
        <w:t xml:space="preserve"> </w:t>
      </w:r>
      <w:r w:rsidR="65B0591A">
        <w:rPr>
          <w:noProof/>
        </w:rPr>
        <w:t xml:space="preserve">or </w:t>
      </w:r>
      <w:r w:rsidR="669E36E7">
        <w:rPr>
          <w:noProof/>
        </w:rPr>
        <w:t xml:space="preserve">the </w:t>
      </w:r>
      <w:r w:rsidR="072D77D5">
        <w:rPr>
          <w:noProof/>
        </w:rPr>
        <w:t xml:space="preserve">tyre classes as </w:t>
      </w:r>
      <w:r w:rsidR="7154517A">
        <w:rPr>
          <w:noProof/>
        </w:rPr>
        <w:t>set out in Annex IV</w:t>
      </w:r>
      <w:r w:rsidR="08BC125D">
        <w:rPr>
          <w:noProof/>
        </w:rPr>
        <w:t>,</w:t>
      </w:r>
      <w:r w:rsidR="7154517A">
        <w:rPr>
          <w:noProof/>
        </w:rPr>
        <w:t xml:space="preserve"> </w:t>
      </w:r>
      <w:r w:rsidR="74D52F9B">
        <w:rPr>
          <w:noProof/>
        </w:rPr>
        <w:t>shall be displayed close to the price indication. For online sale</w:t>
      </w:r>
      <w:r w:rsidR="6FCAE672">
        <w:rPr>
          <w:noProof/>
        </w:rPr>
        <w:t>s</w:t>
      </w:r>
      <w:r w:rsidR="74D52F9B">
        <w:rPr>
          <w:noProof/>
        </w:rPr>
        <w:t>, distributors may make the tyre label available in a nested display</w:t>
      </w:r>
      <w:r w:rsidR="44B49ECC">
        <w:rPr>
          <w:noProof/>
        </w:rPr>
        <w:t xml:space="preserve"> as set out in Annex IV</w:t>
      </w:r>
      <w:r w:rsidR="33FF4856">
        <w:rPr>
          <w:noProof/>
        </w:rPr>
        <w:t xml:space="preserve"> close to the price indication</w:t>
      </w:r>
      <w:r w:rsidR="74D52F9B">
        <w:rPr>
          <w:noProof/>
        </w:rPr>
        <w:t>.</w:t>
      </w:r>
      <w:r w:rsidR="0F689F9C">
        <w:rPr>
          <w:noProof/>
        </w:rPr>
        <w:t>’</w:t>
      </w:r>
      <w:r w:rsidR="0323E270">
        <w:rPr>
          <w:noProof/>
        </w:rPr>
        <w:t>;</w:t>
      </w:r>
      <w:r w:rsidR="74D52F9B">
        <w:rPr>
          <w:noProof/>
        </w:rPr>
        <w:t> </w:t>
      </w:r>
    </w:p>
    <w:p w14:paraId="01515C9A" w14:textId="77777777" w:rsidR="00C21E9A" w:rsidRPr="00C21E9A" w:rsidRDefault="44B5222F" w:rsidP="4154189B">
      <w:pPr>
        <w:pStyle w:val="Point1"/>
        <w:rPr>
          <w:rFonts w:eastAsiaTheme="minorEastAsia"/>
          <w:noProof/>
        </w:rPr>
      </w:pPr>
      <w:r>
        <w:rPr>
          <w:noProof/>
        </w:rPr>
        <w:t>(d)</w:t>
      </w:r>
      <w:r>
        <w:rPr>
          <w:noProof/>
        </w:rPr>
        <w:tab/>
      </w:r>
      <w:r w:rsidRPr="4154189B">
        <w:rPr>
          <w:rFonts w:eastAsiaTheme="minorEastAsia"/>
          <w:noProof/>
        </w:rPr>
        <w:t>p</w:t>
      </w:r>
      <w:r w:rsidR="14D8E7B4" w:rsidRPr="4154189B">
        <w:rPr>
          <w:rFonts w:eastAsiaTheme="minorEastAsia"/>
          <w:noProof/>
        </w:rPr>
        <w:t>aragraphs</w:t>
      </w:r>
      <w:r w:rsidR="0309B013" w:rsidRPr="4154189B">
        <w:rPr>
          <w:rFonts w:eastAsiaTheme="minorEastAsia"/>
          <w:noProof/>
        </w:rPr>
        <w:t xml:space="preserve"> </w:t>
      </w:r>
      <w:r w:rsidR="14D8E7B4" w:rsidRPr="4154189B">
        <w:rPr>
          <w:rFonts w:eastAsiaTheme="minorEastAsia"/>
          <w:noProof/>
        </w:rPr>
        <w:t>4</w:t>
      </w:r>
      <w:r w:rsidR="35C71C0F" w:rsidRPr="4154189B">
        <w:rPr>
          <w:rFonts w:eastAsiaTheme="minorEastAsia"/>
          <w:noProof/>
        </w:rPr>
        <w:t xml:space="preserve">, </w:t>
      </w:r>
      <w:r w:rsidR="14D8E7B4" w:rsidRPr="4154189B">
        <w:rPr>
          <w:rFonts w:eastAsiaTheme="minorEastAsia"/>
          <w:noProof/>
        </w:rPr>
        <w:t>5</w:t>
      </w:r>
      <w:r w:rsidR="652D7836" w:rsidRPr="4154189B">
        <w:rPr>
          <w:rFonts w:eastAsiaTheme="minorEastAsia"/>
          <w:noProof/>
        </w:rPr>
        <w:t xml:space="preserve"> and</w:t>
      </w:r>
      <w:r w:rsidR="00E370C7" w:rsidRPr="4154189B">
        <w:rPr>
          <w:rFonts w:eastAsiaTheme="minorEastAsia"/>
          <w:noProof/>
        </w:rPr>
        <w:t xml:space="preserve"> </w:t>
      </w:r>
      <w:r w:rsidR="14D8E7B4" w:rsidRPr="4154189B">
        <w:rPr>
          <w:rFonts w:eastAsiaTheme="minorEastAsia"/>
          <w:noProof/>
        </w:rPr>
        <w:t>6 are deleted</w:t>
      </w:r>
      <w:r w:rsidR="30B6268D" w:rsidRPr="4154189B">
        <w:rPr>
          <w:rFonts w:eastAsiaTheme="minorEastAsia"/>
          <w:noProof/>
        </w:rPr>
        <w:t>;</w:t>
      </w:r>
    </w:p>
    <w:p w14:paraId="295A421C" w14:textId="77777777" w:rsidR="00E84688" w:rsidRDefault="5D8FFE59">
      <w:pPr>
        <w:pStyle w:val="Point1"/>
        <w:rPr>
          <w:noProof/>
        </w:rPr>
      </w:pPr>
      <w:r>
        <w:rPr>
          <w:noProof/>
        </w:rPr>
        <w:t>(e)</w:t>
      </w:r>
      <w:r>
        <w:rPr>
          <w:noProof/>
        </w:rPr>
        <w:tab/>
        <w:t>t</w:t>
      </w:r>
      <w:r w:rsidR="4D965751">
        <w:rPr>
          <w:noProof/>
        </w:rPr>
        <w:t xml:space="preserve">he following </w:t>
      </w:r>
      <w:r w:rsidR="326480B8">
        <w:rPr>
          <w:noProof/>
        </w:rPr>
        <w:t>paragraph</w:t>
      </w:r>
      <w:r w:rsidR="2C910E11" w:rsidRPr="11BBD9A5">
        <w:rPr>
          <w:rFonts w:eastAsiaTheme="minorEastAsia"/>
          <w:noProof/>
        </w:rPr>
        <w:t xml:space="preserve"> </w:t>
      </w:r>
      <w:r w:rsidR="326480B8">
        <w:rPr>
          <w:noProof/>
        </w:rPr>
        <w:t>is</w:t>
      </w:r>
      <w:r w:rsidR="53EAB1CF">
        <w:rPr>
          <w:noProof/>
        </w:rPr>
        <w:t xml:space="preserve"> added</w:t>
      </w:r>
      <w:r w:rsidR="7AF1D482">
        <w:rPr>
          <w:noProof/>
        </w:rPr>
        <w:t>:</w:t>
      </w:r>
    </w:p>
    <w:p w14:paraId="06A6EE90" w14:textId="77777777" w:rsidR="6F3D1F22" w:rsidRDefault="6A5B2D66" w:rsidP="0084409E">
      <w:pPr>
        <w:pStyle w:val="Text2"/>
        <w:rPr>
          <w:noProof/>
        </w:rPr>
      </w:pPr>
      <w:r>
        <w:rPr>
          <w:noProof/>
        </w:rPr>
        <w:t>‘</w:t>
      </w:r>
      <w:r w:rsidR="58BCD3B2">
        <w:rPr>
          <w:noProof/>
        </w:rPr>
        <w:t>4.</w:t>
      </w:r>
      <w:r w:rsidR="00A156A8">
        <w:rPr>
          <w:noProof/>
        </w:rPr>
        <w:t xml:space="preserve"> </w:t>
      </w:r>
      <w:r w:rsidR="61450B2B">
        <w:rPr>
          <w:noProof/>
        </w:rPr>
        <w:t>I</w:t>
      </w:r>
      <w:r w:rsidR="1FA86400">
        <w:rPr>
          <w:noProof/>
        </w:rPr>
        <w:t xml:space="preserve">n catalogues or </w:t>
      </w:r>
      <w:r w:rsidR="6C03B241">
        <w:rPr>
          <w:noProof/>
        </w:rPr>
        <w:t xml:space="preserve">technical </w:t>
      </w:r>
      <w:r w:rsidR="1FA86400">
        <w:rPr>
          <w:noProof/>
        </w:rPr>
        <w:t>promotional material</w:t>
      </w:r>
      <w:r w:rsidR="79DBA069">
        <w:rPr>
          <w:noProof/>
        </w:rPr>
        <w:t>,</w:t>
      </w:r>
      <w:r w:rsidR="1FA86400">
        <w:rPr>
          <w:noProof/>
        </w:rPr>
        <w:t xml:space="preserve"> </w:t>
      </w:r>
      <w:r w:rsidR="3D607477">
        <w:rPr>
          <w:noProof/>
        </w:rPr>
        <w:t xml:space="preserve">where displaying the full label is not possible or advisable, the rolling resistance, the wet grip and the noise classes </w:t>
      </w:r>
      <w:r w:rsidR="73EE3DD0">
        <w:rPr>
          <w:noProof/>
        </w:rPr>
        <w:t>may</w:t>
      </w:r>
      <w:r w:rsidR="3D607477">
        <w:rPr>
          <w:noProof/>
        </w:rPr>
        <w:t xml:space="preserve"> be shown by the means of </w:t>
      </w:r>
      <w:r w:rsidR="11A21053">
        <w:rPr>
          <w:noProof/>
        </w:rPr>
        <w:t xml:space="preserve">a simplified label format with </w:t>
      </w:r>
      <w:r w:rsidR="2945F23B">
        <w:rPr>
          <w:noProof/>
        </w:rPr>
        <w:t xml:space="preserve">nested display consisting of </w:t>
      </w:r>
      <w:r w:rsidR="3D607477">
        <w:rPr>
          <w:noProof/>
        </w:rPr>
        <w:t>class arrow</w:t>
      </w:r>
      <w:r w:rsidR="7D1ECA75">
        <w:rPr>
          <w:noProof/>
        </w:rPr>
        <w:t xml:space="preserve">s </w:t>
      </w:r>
      <w:r w:rsidR="2945F23B">
        <w:rPr>
          <w:noProof/>
        </w:rPr>
        <w:t xml:space="preserve">including the applicable ranges </w:t>
      </w:r>
      <w:r w:rsidR="7D1ECA75">
        <w:rPr>
          <w:noProof/>
        </w:rPr>
        <w:t>as set out in Annex IV</w:t>
      </w:r>
      <w:r w:rsidR="33FF4856">
        <w:rPr>
          <w:noProof/>
        </w:rPr>
        <w:t xml:space="preserve"> </w:t>
      </w:r>
      <w:r w:rsidR="2945F23B">
        <w:rPr>
          <w:noProof/>
        </w:rPr>
        <w:t>and directly giving access to the complete label</w:t>
      </w:r>
      <w:r w:rsidR="456EC391">
        <w:rPr>
          <w:noProof/>
        </w:rPr>
        <w:t>.</w:t>
      </w:r>
      <w:r w:rsidR="3275270B">
        <w:rPr>
          <w:noProof/>
        </w:rPr>
        <w:t>’</w:t>
      </w:r>
      <w:r w:rsidR="3C339396">
        <w:rPr>
          <w:noProof/>
        </w:rPr>
        <w:t>;</w:t>
      </w:r>
    </w:p>
    <w:p w14:paraId="4D1AC6BE" w14:textId="77777777" w:rsidR="060FB125" w:rsidRDefault="183A625F" w:rsidP="0082465B">
      <w:pPr>
        <w:pStyle w:val="Point0"/>
        <w:rPr>
          <w:b/>
          <w:bCs/>
          <w:noProof/>
          <w:szCs w:val="24"/>
        </w:rPr>
      </w:pPr>
      <w:r>
        <w:rPr>
          <w:noProof/>
        </w:rPr>
        <w:t>(5)</w:t>
      </w:r>
      <w:r>
        <w:rPr>
          <w:noProof/>
        </w:rPr>
        <w:tab/>
      </w:r>
      <w:r w:rsidRPr="4154189B">
        <w:rPr>
          <w:rFonts w:eastAsia="Times New Roman"/>
          <w:noProof/>
          <w:szCs w:val="24"/>
        </w:rPr>
        <w:t>Article 7 is deleted</w:t>
      </w:r>
      <w:r w:rsidR="00C73DD3">
        <w:rPr>
          <w:rStyle w:val="CommentReference"/>
          <w:noProof/>
        </w:rPr>
        <w:t>.</w:t>
      </w:r>
    </w:p>
    <w:p w14:paraId="1747409A" w14:textId="77777777" w:rsidR="00536923" w:rsidRDefault="354E5AED" w:rsidP="0082465B">
      <w:pPr>
        <w:pStyle w:val="Point0"/>
        <w:rPr>
          <w:noProof/>
        </w:rPr>
      </w:pPr>
      <w:r>
        <w:rPr>
          <w:noProof/>
        </w:rPr>
        <w:t>(6)</w:t>
      </w:r>
      <w:r>
        <w:rPr>
          <w:noProof/>
        </w:rPr>
        <w:tab/>
        <w:t>A</w:t>
      </w:r>
      <w:r w:rsidR="5E463D79">
        <w:rPr>
          <w:noProof/>
        </w:rPr>
        <w:t>rticle</w:t>
      </w:r>
      <w:r w:rsidR="007938DC">
        <w:rPr>
          <w:noProof/>
        </w:rPr>
        <w:t xml:space="preserve"> 1</w:t>
      </w:r>
      <w:r w:rsidR="00C21E9A">
        <w:rPr>
          <w:noProof/>
        </w:rPr>
        <w:t xml:space="preserve">3 </w:t>
      </w:r>
      <w:r w:rsidR="08C0AEB6">
        <w:rPr>
          <w:noProof/>
        </w:rPr>
        <w:t>is amended as follows</w:t>
      </w:r>
      <w:r w:rsidR="00C21E9A">
        <w:rPr>
          <w:noProof/>
        </w:rPr>
        <w:t>:</w:t>
      </w:r>
    </w:p>
    <w:p w14:paraId="23862060" w14:textId="77777777" w:rsidR="3F3742BD" w:rsidRDefault="3F3742BD" w:rsidP="11BBD9A5">
      <w:pPr>
        <w:pStyle w:val="Text1"/>
        <w:rPr>
          <w:noProof/>
        </w:rPr>
      </w:pPr>
      <w:r w:rsidRPr="11BBD9A5">
        <w:rPr>
          <w:rFonts w:eastAsia="Times New Roman"/>
          <w:noProof/>
        </w:rPr>
        <w:t>P</w:t>
      </w:r>
      <w:r w:rsidR="77F71754" w:rsidRPr="11BBD9A5">
        <w:rPr>
          <w:rFonts w:eastAsia="Times New Roman"/>
          <w:noProof/>
        </w:rPr>
        <w:t>aragraph 1</w:t>
      </w:r>
      <w:r w:rsidR="5388AD34" w:rsidRPr="11BBD9A5">
        <w:rPr>
          <w:rFonts w:eastAsia="Times New Roman"/>
          <w:noProof/>
        </w:rPr>
        <w:t>,</w:t>
      </w:r>
      <w:r w:rsidR="77F71754" w:rsidRPr="11BBD9A5">
        <w:rPr>
          <w:rFonts w:eastAsia="Times New Roman"/>
          <w:noProof/>
        </w:rPr>
        <w:t xml:space="preserve"> </w:t>
      </w:r>
      <w:r w:rsidR="4D965751" w:rsidRPr="11BBD9A5">
        <w:rPr>
          <w:rFonts w:eastAsia="Times New Roman"/>
          <w:noProof/>
        </w:rPr>
        <w:t>point</w:t>
      </w:r>
      <w:r w:rsidR="77F71754" w:rsidRPr="11BBD9A5">
        <w:rPr>
          <w:rFonts w:eastAsia="Times New Roman"/>
          <w:noProof/>
        </w:rPr>
        <w:t xml:space="preserve"> (b)</w:t>
      </w:r>
      <w:r w:rsidR="02DAF666" w:rsidRPr="11BBD9A5">
        <w:rPr>
          <w:rFonts w:eastAsia="Times New Roman"/>
          <w:noProof/>
        </w:rPr>
        <w:t>,</w:t>
      </w:r>
      <w:r w:rsidR="77F71754" w:rsidRPr="11BBD9A5">
        <w:rPr>
          <w:rFonts w:eastAsia="Times New Roman"/>
          <w:noProof/>
        </w:rPr>
        <w:t xml:space="preserve"> is </w:t>
      </w:r>
      <w:r w:rsidR="77F71754">
        <w:rPr>
          <w:noProof/>
        </w:rPr>
        <w:t>replaced by the following:</w:t>
      </w:r>
      <w:r w:rsidR="2B4A6062">
        <w:rPr>
          <w:noProof/>
        </w:rPr>
        <w:t xml:space="preserve"> </w:t>
      </w:r>
    </w:p>
    <w:p w14:paraId="6B94C0D7" w14:textId="16A6B165" w:rsidR="5DCD5CC2" w:rsidRDefault="5DCD5CC2">
      <w:pPr>
        <w:pStyle w:val="ListParagraph"/>
        <w:rPr>
          <w:noProof/>
        </w:rPr>
      </w:pPr>
      <w:r>
        <w:rPr>
          <w:noProof/>
        </w:rPr>
        <w:t>‘(</w:t>
      </w:r>
      <w:r w:rsidR="2B4A6062">
        <w:rPr>
          <w:noProof/>
        </w:rPr>
        <w:t>b) Annexes I, II, III, IV, V, VI and VII, by adapting the valu</w:t>
      </w:r>
      <w:r w:rsidR="2B4A6062" w:rsidRPr="11BBD9A5">
        <w:rPr>
          <w:rFonts w:eastAsia="Times New Roman"/>
          <w:noProof/>
        </w:rPr>
        <w:t>es, calculation methods and requirements set out therein to technological or market developments</w:t>
      </w:r>
      <w:r>
        <w:rPr>
          <w:rFonts w:eastAsia="Times New Roman"/>
          <w:noProof/>
        </w:rPr>
        <w:t xml:space="preserve"> </w:t>
      </w:r>
      <w:r>
        <w:rPr>
          <w:noProof/>
        </w:rPr>
        <w:t>or to ecodesign information requirements set out in delegated acts adopted pursuant to Regulation (EU) 2024/1781’;</w:t>
      </w:r>
    </w:p>
    <w:p w14:paraId="44B6DA43" w14:textId="77777777" w:rsidR="00746B5D" w:rsidRPr="007B2E04" w:rsidRDefault="3E5871B8" w:rsidP="0082465B">
      <w:pPr>
        <w:pStyle w:val="Point0"/>
        <w:rPr>
          <w:rFonts w:eastAsiaTheme="minorEastAsia"/>
          <w:noProof/>
        </w:rPr>
      </w:pPr>
      <w:r>
        <w:rPr>
          <w:noProof/>
        </w:rPr>
        <w:t>(7)</w:t>
      </w:r>
      <w:r>
        <w:rPr>
          <w:noProof/>
        </w:rPr>
        <w:tab/>
      </w:r>
      <w:r w:rsidRPr="4154189B">
        <w:rPr>
          <w:rFonts w:eastAsiaTheme="minorEastAsia"/>
          <w:noProof/>
        </w:rPr>
        <w:t>Annex III</w:t>
      </w:r>
      <w:r w:rsidR="370F43DD" w:rsidRPr="4154189B">
        <w:rPr>
          <w:rFonts w:eastAsiaTheme="minorEastAsia"/>
          <w:noProof/>
        </w:rPr>
        <w:t xml:space="preserve"> is</w:t>
      </w:r>
      <w:r w:rsidRPr="4154189B">
        <w:rPr>
          <w:rFonts w:eastAsiaTheme="minorEastAsia"/>
          <w:noProof/>
        </w:rPr>
        <w:t xml:space="preserve"> </w:t>
      </w:r>
      <w:r w:rsidR="46F234EC" w:rsidRPr="4154189B">
        <w:rPr>
          <w:rFonts w:eastAsiaTheme="minorEastAsia"/>
          <w:noProof/>
        </w:rPr>
        <w:t xml:space="preserve">replaced by the text in </w:t>
      </w:r>
      <w:r w:rsidRPr="4154189B">
        <w:rPr>
          <w:rFonts w:eastAsiaTheme="minorEastAsia"/>
          <w:noProof/>
        </w:rPr>
        <w:t>Annex</w:t>
      </w:r>
      <w:r w:rsidR="23974A90" w:rsidRPr="4154189B">
        <w:rPr>
          <w:rFonts w:eastAsiaTheme="minorEastAsia"/>
          <w:noProof/>
        </w:rPr>
        <w:t xml:space="preserve"> I</w:t>
      </w:r>
      <w:r w:rsidRPr="4154189B">
        <w:rPr>
          <w:rFonts w:eastAsiaTheme="minorEastAsia"/>
          <w:noProof/>
        </w:rPr>
        <w:t xml:space="preserve"> to this </w:t>
      </w:r>
      <w:r w:rsidR="67E71F65" w:rsidRPr="4154189B">
        <w:rPr>
          <w:rFonts w:eastAsiaTheme="minorEastAsia"/>
          <w:noProof/>
        </w:rPr>
        <w:t>Regulation</w:t>
      </w:r>
      <w:r w:rsidR="709B3189" w:rsidRPr="4154189B">
        <w:rPr>
          <w:rFonts w:eastAsiaTheme="minorEastAsia"/>
          <w:noProof/>
        </w:rPr>
        <w:t>;</w:t>
      </w:r>
    </w:p>
    <w:p w14:paraId="35E01462" w14:textId="77777777" w:rsidR="00746B5D" w:rsidRPr="007B2E04" w:rsidRDefault="02000FDF" w:rsidP="0082465B">
      <w:pPr>
        <w:pStyle w:val="Point0"/>
        <w:rPr>
          <w:rFonts w:eastAsiaTheme="minorEastAsia"/>
          <w:noProof/>
        </w:rPr>
      </w:pPr>
      <w:r>
        <w:rPr>
          <w:noProof/>
        </w:rPr>
        <w:t>(8)</w:t>
      </w:r>
      <w:r>
        <w:rPr>
          <w:noProof/>
        </w:rPr>
        <w:tab/>
      </w:r>
      <w:r w:rsidRPr="4154189B">
        <w:rPr>
          <w:rFonts w:eastAsiaTheme="minorEastAsia"/>
          <w:noProof/>
        </w:rPr>
        <w:t>Annex I</w:t>
      </w:r>
      <w:r w:rsidR="0F40FA58" w:rsidRPr="4154189B">
        <w:rPr>
          <w:rFonts w:eastAsiaTheme="minorEastAsia"/>
          <w:noProof/>
        </w:rPr>
        <w:t>V</w:t>
      </w:r>
      <w:r w:rsidRPr="4154189B">
        <w:rPr>
          <w:rFonts w:eastAsiaTheme="minorEastAsia"/>
          <w:noProof/>
        </w:rPr>
        <w:t xml:space="preserve"> amended in accordance with Annex I</w:t>
      </w:r>
      <w:r w:rsidR="66D00DD1" w:rsidRPr="4154189B">
        <w:rPr>
          <w:rFonts w:eastAsiaTheme="minorEastAsia"/>
          <w:noProof/>
        </w:rPr>
        <w:t>I</w:t>
      </w:r>
      <w:r w:rsidRPr="4154189B">
        <w:rPr>
          <w:rFonts w:eastAsiaTheme="minorEastAsia"/>
          <w:noProof/>
        </w:rPr>
        <w:t xml:space="preserve"> </w:t>
      </w:r>
      <w:r w:rsidR="264D6A3D" w:rsidRPr="4154189B">
        <w:rPr>
          <w:rFonts w:eastAsiaTheme="minorEastAsia"/>
          <w:noProof/>
        </w:rPr>
        <w:t>t</w:t>
      </w:r>
      <w:r w:rsidRPr="4154189B">
        <w:rPr>
          <w:rFonts w:eastAsiaTheme="minorEastAsia"/>
          <w:noProof/>
        </w:rPr>
        <w:t>o this Regulation;</w:t>
      </w:r>
    </w:p>
    <w:p w14:paraId="707AB77C" w14:textId="77777777" w:rsidR="00746B5D" w:rsidRPr="00EB58AB" w:rsidRDefault="02000FDF" w:rsidP="0082465B">
      <w:pPr>
        <w:pStyle w:val="Point0"/>
        <w:rPr>
          <w:rFonts w:eastAsiaTheme="minorEastAsia"/>
          <w:noProof/>
        </w:rPr>
      </w:pPr>
      <w:r>
        <w:rPr>
          <w:noProof/>
        </w:rPr>
        <w:t>(9)</w:t>
      </w:r>
      <w:r>
        <w:rPr>
          <w:noProof/>
        </w:rPr>
        <w:tab/>
      </w:r>
      <w:r w:rsidRPr="4154189B">
        <w:rPr>
          <w:rFonts w:eastAsiaTheme="minorEastAsia"/>
          <w:noProof/>
        </w:rPr>
        <w:t xml:space="preserve">Annex </w:t>
      </w:r>
      <w:r w:rsidR="295AB824" w:rsidRPr="4154189B">
        <w:rPr>
          <w:rFonts w:eastAsiaTheme="minorEastAsia"/>
          <w:noProof/>
        </w:rPr>
        <w:t>VII</w:t>
      </w:r>
      <w:r w:rsidRPr="4154189B">
        <w:rPr>
          <w:rFonts w:eastAsiaTheme="minorEastAsia"/>
          <w:noProof/>
        </w:rPr>
        <w:t xml:space="preserve"> is amended in accordance with Annex I</w:t>
      </w:r>
      <w:r w:rsidR="7FEFBF69" w:rsidRPr="4154189B">
        <w:rPr>
          <w:rFonts w:eastAsiaTheme="minorEastAsia"/>
          <w:noProof/>
        </w:rPr>
        <w:t>II</w:t>
      </w:r>
      <w:r w:rsidRPr="4154189B">
        <w:rPr>
          <w:rFonts w:eastAsiaTheme="minorEastAsia"/>
          <w:noProof/>
        </w:rPr>
        <w:t xml:space="preserve"> </w:t>
      </w:r>
      <w:r w:rsidR="3EE87B9B" w:rsidRPr="4154189B">
        <w:rPr>
          <w:rFonts w:eastAsiaTheme="minorEastAsia"/>
          <w:noProof/>
        </w:rPr>
        <w:t>t</w:t>
      </w:r>
      <w:r w:rsidRPr="4154189B">
        <w:rPr>
          <w:rFonts w:eastAsiaTheme="minorEastAsia"/>
          <w:noProof/>
        </w:rPr>
        <w:t>o this Regulation</w:t>
      </w:r>
      <w:r w:rsidR="75FA2001" w:rsidRPr="4154189B">
        <w:rPr>
          <w:rFonts w:eastAsiaTheme="minorEastAsia"/>
          <w:noProof/>
        </w:rPr>
        <w:t>.</w:t>
      </w:r>
    </w:p>
    <w:p w14:paraId="2EDDFF9E" w14:textId="77777777" w:rsidR="00C02CB1" w:rsidRDefault="216AC565">
      <w:pPr>
        <w:pStyle w:val="Titrearticle"/>
        <w:rPr>
          <w:noProof/>
        </w:rPr>
      </w:pPr>
      <w:r>
        <w:rPr>
          <w:noProof/>
        </w:rPr>
        <w:t xml:space="preserve">Article </w:t>
      </w:r>
      <w:r w:rsidR="572E96F0">
        <w:rPr>
          <w:noProof/>
        </w:rPr>
        <w:t>3</w:t>
      </w:r>
    </w:p>
    <w:p w14:paraId="15A415B6" w14:textId="77777777" w:rsidR="00C02CB1" w:rsidRDefault="00C02CB1" w:rsidP="00C02CB1">
      <w:pPr>
        <w:pStyle w:val="NormalCentered"/>
        <w:rPr>
          <w:noProof/>
        </w:rPr>
      </w:pPr>
      <w:r>
        <w:rPr>
          <w:b/>
          <w:noProof/>
        </w:rPr>
        <w:t>Repeal of Regulation (EC) No 106/2008 and Regulation (EU) No 174/2013</w:t>
      </w:r>
    </w:p>
    <w:p w14:paraId="52E19B44" w14:textId="77777777" w:rsidR="00C02CB1" w:rsidRDefault="00C02CB1" w:rsidP="00C02CB1">
      <w:pPr>
        <w:rPr>
          <w:noProof/>
        </w:rPr>
      </w:pPr>
      <w:r>
        <w:rPr>
          <w:noProof/>
        </w:rPr>
        <w:t>Regulation (EC) No 106/2008 and Regulation (EU) No 174/2013 are repealed.</w:t>
      </w:r>
    </w:p>
    <w:p w14:paraId="340E69BA" w14:textId="77777777" w:rsidR="00C02CB1" w:rsidRDefault="216AC565">
      <w:pPr>
        <w:pStyle w:val="Titrearticle"/>
        <w:rPr>
          <w:noProof/>
        </w:rPr>
      </w:pPr>
      <w:r>
        <w:rPr>
          <w:noProof/>
        </w:rPr>
        <w:t xml:space="preserve">Article </w:t>
      </w:r>
      <w:r w:rsidR="37632079">
        <w:rPr>
          <w:noProof/>
        </w:rPr>
        <w:t>4</w:t>
      </w:r>
    </w:p>
    <w:p w14:paraId="27FADF3C" w14:textId="77777777" w:rsidR="00C02CB1" w:rsidRDefault="00C02CB1" w:rsidP="00C02CB1">
      <w:pPr>
        <w:pStyle w:val="NormalCentered"/>
        <w:rPr>
          <w:noProof/>
        </w:rPr>
      </w:pPr>
      <w:r>
        <w:rPr>
          <w:b/>
          <w:noProof/>
        </w:rPr>
        <w:t>Entry into force</w:t>
      </w:r>
    </w:p>
    <w:p w14:paraId="5E52D264" w14:textId="77777777" w:rsidR="00C02CB1" w:rsidRPr="0081698B" w:rsidRDefault="6E9E08F3" w:rsidP="5F74E571">
      <w:pPr>
        <w:rPr>
          <w:noProof/>
        </w:rPr>
      </w:pPr>
      <w:r>
        <w:rPr>
          <w:noProof/>
        </w:rPr>
        <w:t xml:space="preserve">This Regulation shall enter into force on the </w:t>
      </w:r>
      <w:r w:rsidR="367BAE7F" w:rsidRPr="25B4F820">
        <w:rPr>
          <w:rFonts w:eastAsia="Times New Roman"/>
          <w:noProof/>
          <w:color w:val="333333"/>
        </w:rPr>
        <w:t>twentieth</w:t>
      </w:r>
      <w:r>
        <w:rPr>
          <w:noProof/>
        </w:rPr>
        <w:t xml:space="preserve"> day following that of its publication in the </w:t>
      </w:r>
      <w:r w:rsidRPr="25B4F820">
        <w:rPr>
          <w:i/>
          <w:iCs/>
          <w:noProof/>
        </w:rPr>
        <w:t>Official Journal of the European Union</w:t>
      </w:r>
      <w:r>
        <w:rPr>
          <w:noProof/>
        </w:rPr>
        <w:t>.</w:t>
      </w:r>
    </w:p>
    <w:p w14:paraId="2A5E3F1D" w14:textId="77777777" w:rsidR="00C02CB1" w:rsidRDefault="00C02CB1" w:rsidP="00C02CB1">
      <w:pPr>
        <w:pStyle w:val="Applicationdirecte"/>
        <w:rPr>
          <w:noProof/>
        </w:rPr>
      </w:pPr>
      <w:r w:rsidRPr="0081698B">
        <w:rPr>
          <w:noProof/>
        </w:rPr>
        <w:t>This Regulation shall be binding in its entirety and directly applicable in all Member States.</w:t>
      </w:r>
    </w:p>
    <w:p w14:paraId="7CA80DE1" w14:textId="03F85226" w:rsidR="00C02CB1" w:rsidRDefault="00537D0C" w:rsidP="003806DF">
      <w:pPr>
        <w:pStyle w:val="Fait"/>
        <w:rPr>
          <w:noProof/>
        </w:rPr>
      </w:pPr>
      <w:r>
        <w:rPr>
          <w:noProof/>
        </w:rPr>
        <w:t>Done at Brussels,</w:t>
      </w:r>
    </w:p>
    <w:p w14:paraId="5629627A" w14:textId="77777777" w:rsidR="00C02CB1" w:rsidRDefault="00C02CB1" w:rsidP="003806DF">
      <w:pPr>
        <w:pStyle w:val="Institutionquisigne"/>
        <w:rPr>
          <w:noProof/>
        </w:rPr>
      </w:pPr>
      <w:r>
        <w:rPr>
          <w:noProof/>
        </w:rPr>
        <w:t>For the European Parliament</w:t>
      </w:r>
      <w:r>
        <w:rPr>
          <w:noProof/>
        </w:rPr>
        <w:tab/>
        <w:t>For the Council</w:t>
      </w:r>
    </w:p>
    <w:p w14:paraId="0CB3D856" w14:textId="77777777" w:rsidR="00C02CB1" w:rsidRDefault="00C02CB1" w:rsidP="003806DF">
      <w:pPr>
        <w:pStyle w:val="Personnequisigne"/>
        <w:keepNext/>
        <w:rPr>
          <w:noProof/>
        </w:rPr>
      </w:pPr>
      <w:r>
        <w:rPr>
          <w:noProof/>
        </w:rPr>
        <w:t>The President</w:t>
      </w:r>
      <w:r>
        <w:rPr>
          <w:noProof/>
        </w:rPr>
        <w:tab/>
        <w:t>The President</w:t>
      </w:r>
    </w:p>
    <w:p w14:paraId="6A7F11F0" w14:textId="77777777" w:rsidR="00C02CB1" w:rsidRDefault="009D7602" w:rsidP="00C02CB1">
      <w:pPr>
        <w:pStyle w:val="Personnequisigne"/>
        <w:rPr>
          <w:noProof/>
        </w:rPr>
      </w:pPr>
      <w:r w:rsidRPr="00CA3E96">
        <w:rPr>
          <w:rStyle w:val="Emphasis"/>
          <w:i/>
          <w:iCs w:val="0"/>
          <w:noProof/>
        </w:rPr>
        <w:t>Roberta Metsola</w:t>
      </w:r>
      <w:r w:rsidR="00C02CB1">
        <w:rPr>
          <w:noProof/>
        </w:rPr>
        <w:tab/>
      </w:r>
      <w:r w:rsidRPr="00CA3E96">
        <w:rPr>
          <w:rStyle w:val="Emphasis"/>
          <w:i/>
          <w:iCs w:val="0"/>
          <w:noProof/>
        </w:rPr>
        <w:t>António Costa</w:t>
      </w:r>
      <w:r>
        <w:rPr>
          <w:rStyle w:val="Emphasis"/>
          <w:noProof/>
        </w:rPr>
        <w:t xml:space="preserve"> </w:t>
      </w:r>
    </w:p>
    <w:p w14:paraId="27E014F5" w14:textId="77777777" w:rsidR="00536923" w:rsidRDefault="00C02CB1">
      <w:pPr>
        <w:pStyle w:val="Fichefinanciretitre"/>
        <w:rPr>
          <w:noProof/>
        </w:rPr>
      </w:pPr>
      <w:r>
        <w:rPr>
          <w:noProof/>
        </w:rPr>
        <w:br w:type="page"/>
      </w:r>
      <w:r w:rsidR="007938DC">
        <w:rPr>
          <w:noProof/>
        </w:rPr>
        <w:t>LEGISLATIVE FINANCIAL AND DIGITAL STATEMENT</w:t>
      </w:r>
    </w:p>
    <w:p w14:paraId="5A90BCA4" w14:textId="77777777" w:rsidR="00536923" w:rsidRDefault="007938DC" w:rsidP="00F9424A">
      <w:pPr>
        <w:pStyle w:val="ManualNumPar1"/>
        <w:rPr>
          <w:noProof/>
        </w:rPr>
      </w:pPr>
      <w:r>
        <w:rPr>
          <w:noProof/>
        </w:rPr>
        <w:t>1.</w:t>
      </w:r>
      <w:r>
        <w:rPr>
          <w:noProof/>
        </w:rPr>
        <w:tab/>
      </w:r>
      <w:r>
        <w:rPr>
          <w:b/>
          <w:noProof/>
        </w:rPr>
        <w:t>FRAMEWORK OF THE PROPOSAL/INITIATIVE</w:t>
      </w:r>
    </w:p>
    <w:p w14:paraId="7DA1BDE9" w14:textId="77777777" w:rsidR="00536923" w:rsidRDefault="007938DC">
      <w:pPr>
        <w:pStyle w:val="ManualNumPar2"/>
        <w:rPr>
          <w:noProof/>
        </w:rPr>
      </w:pPr>
      <w:r>
        <w:rPr>
          <w:noProof/>
        </w:rPr>
        <w:t>1.1.</w:t>
      </w:r>
      <w:r>
        <w:rPr>
          <w:noProof/>
        </w:rPr>
        <w:tab/>
      </w:r>
      <w:r>
        <w:rPr>
          <w:b/>
          <w:noProof/>
        </w:rPr>
        <w:t>Title of the proposal/initiative</w:t>
      </w:r>
    </w:p>
    <w:p w14:paraId="40FF87C9" w14:textId="77777777" w:rsidR="00536923" w:rsidRDefault="007938DC">
      <w:pPr>
        <w:pStyle w:val="Text1"/>
        <w:rPr>
          <w:noProof/>
        </w:rPr>
      </w:pPr>
      <w:r>
        <w:rPr>
          <w:noProof/>
        </w:rPr>
        <w:t>Proposal for a Regulation of the European Parliament and of the Council amending Regulation (EU) 2017/1369 setting a framework for energy labelling and Regulation (EU) 2020/740 on tyre labelling</w:t>
      </w:r>
    </w:p>
    <w:p w14:paraId="2608F27A" w14:textId="77777777" w:rsidR="00536923" w:rsidRDefault="007938DC">
      <w:pPr>
        <w:pStyle w:val="ManualNumPar2"/>
        <w:rPr>
          <w:noProof/>
        </w:rPr>
      </w:pPr>
      <w:r>
        <w:rPr>
          <w:noProof/>
        </w:rPr>
        <w:t>1.2.</w:t>
      </w:r>
      <w:r>
        <w:rPr>
          <w:noProof/>
        </w:rPr>
        <w:tab/>
      </w:r>
      <w:r>
        <w:rPr>
          <w:b/>
          <w:noProof/>
        </w:rPr>
        <w:t>Policy area(s) concerned</w:t>
      </w:r>
    </w:p>
    <w:p w14:paraId="404AFE99" w14:textId="77777777" w:rsidR="00536923" w:rsidRDefault="007938DC">
      <w:pPr>
        <w:pStyle w:val="Text1"/>
        <w:rPr>
          <w:noProof/>
        </w:rPr>
      </w:pPr>
      <w:r>
        <w:rPr>
          <w:noProof/>
        </w:rPr>
        <w:t>Energy</w:t>
      </w:r>
    </w:p>
    <w:p w14:paraId="181609FA" w14:textId="77777777" w:rsidR="00536923" w:rsidRDefault="007938DC">
      <w:pPr>
        <w:pStyle w:val="ManualNumPar2"/>
        <w:rPr>
          <w:noProof/>
        </w:rPr>
      </w:pPr>
      <w:r>
        <w:rPr>
          <w:noProof/>
        </w:rPr>
        <w:t>1.3.</w:t>
      </w:r>
      <w:r>
        <w:rPr>
          <w:noProof/>
        </w:rPr>
        <w:tab/>
      </w:r>
      <w:r>
        <w:rPr>
          <w:b/>
          <w:noProof/>
        </w:rPr>
        <w:t>Objective(s)</w:t>
      </w:r>
    </w:p>
    <w:p w14:paraId="20897FDC" w14:textId="77777777" w:rsidR="00536923" w:rsidRDefault="007938DC">
      <w:pPr>
        <w:pStyle w:val="ManualNumPar3"/>
        <w:rPr>
          <w:noProof/>
        </w:rPr>
      </w:pPr>
      <w:r>
        <w:rPr>
          <w:noProof/>
        </w:rPr>
        <w:t>1.3.1.</w:t>
      </w:r>
      <w:r>
        <w:rPr>
          <w:noProof/>
        </w:rPr>
        <w:tab/>
      </w:r>
      <w:r>
        <w:rPr>
          <w:i/>
          <w:noProof/>
        </w:rPr>
        <w:t>General objective(s)</w:t>
      </w:r>
    </w:p>
    <w:p w14:paraId="55FACBB3" w14:textId="77777777" w:rsidR="00536923" w:rsidRDefault="007938DC">
      <w:pPr>
        <w:pStyle w:val="Text1"/>
        <w:rPr>
          <w:noProof/>
        </w:rPr>
      </w:pPr>
      <w:r>
        <w:rPr>
          <w:noProof/>
        </w:rPr>
        <w:t>The general objective pursued by this legislative proposal is to simplify elements of Regulations (EU) 2017/1369 and (EU) 2020/740 in order to reduce administrative costs for businesses and improving compliance, while preserving the effectiveness of existing legislation and the framework established by the recently agreed Ecodesign for sustainable Products Regulation (EU) 2024/1781.</w:t>
      </w:r>
    </w:p>
    <w:p w14:paraId="11657563" w14:textId="77777777" w:rsidR="00536923" w:rsidRDefault="007938DC">
      <w:pPr>
        <w:pStyle w:val="Text1"/>
        <w:rPr>
          <w:noProof/>
        </w:rPr>
      </w:pPr>
      <w:r>
        <w:rPr>
          <w:noProof/>
        </w:rPr>
        <w:t>The regulatory framework for energy efficient products is well established and enjoys the support of most manufacturers, retailers and consumers. With the European Product Registry for Energy Labelling (EPREL) database offering digital possibilities that were not anticipated at the time, it seems opportune to revisit the interplay between obligations asking for printed documents and digital formats.</w:t>
      </w:r>
    </w:p>
    <w:p w14:paraId="7C5504E4" w14:textId="77777777" w:rsidR="00536923" w:rsidRDefault="007938DC">
      <w:pPr>
        <w:pStyle w:val="Text1"/>
        <w:rPr>
          <w:noProof/>
        </w:rPr>
      </w:pPr>
      <w:r>
        <w:rPr>
          <w:noProof/>
        </w:rPr>
        <w:t xml:space="preserve">The </w:t>
      </w:r>
      <w:r w:rsidR="00A511FD">
        <w:rPr>
          <w:noProof/>
        </w:rPr>
        <w:t xml:space="preserve">proposal </w:t>
      </w:r>
      <w:r>
        <w:rPr>
          <w:noProof/>
        </w:rPr>
        <w:t>also aim</w:t>
      </w:r>
      <w:r w:rsidR="00A511FD">
        <w:rPr>
          <w:noProof/>
        </w:rPr>
        <w:t>s</w:t>
      </w:r>
      <w:r>
        <w:rPr>
          <w:noProof/>
        </w:rPr>
        <w:t xml:space="preserve"> to tackle the persistent high levels of non-compliant products (particularly in online shops).</w:t>
      </w:r>
    </w:p>
    <w:p w14:paraId="64A9AC4A" w14:textId="77777777" w:rsidR="00536923" w:rsidRDefault="007938DC">
      <w:pPr>
        <w:pStyle w:val="ManualNumPar3"/>
        <w:rPr>
          <w:noProof/>
        </w:rPr>
      </w:pPr>
      <w:r>
        <w:rPr>
          <w:noProof/>
        </w:rPr>
        <w:t>1.3.2.</w:t>
      </w:r>
      <w:r>
        <w:rPr>
          <w:noProof/>
        </w:rPr>
        <w:tab/>
      </w:r>
      <w:r>
        <w:rPr>
          <w:i/>
          <w:noProof/>
        </w:rPr>
        <w:t>Specific objective(s)</w:t>
      </w:r>
    </w:p>
    <w:p w14:paraId="5C4390B0" w14:textId="77777777" w:rsidR="00536923" w:rsidRDefault="007938DC">
      <w:pPr>
        <w:pStyle w:val="Text1"/>
        <w:rPr>
          <w:noProof/>
        </w:rPr>
      </w:pPr>
      <w:r>
        <w:rPr>
          <w:noProof/>
        </w:rPr>
        <w:t>The specific objectives of the proposed amendments to Regulations (EU) 207/1369 and (EU) 2020/740 included in this proposal aim to achieve the following results:</w:t>
      </w:r>
    </w:p>
    <w:p w14:paraId="271288CE" w14:textId="77777777" w:rsidR="00536923" w:rsidRDefault="007938DC">
      <w:pPr>
        <w:pStyle w:val="Text1"/>
        <w:rPr>
          <w:noProof/>
        </w:rPr>
      </w:pPr>
      <w:r>
        <w:rPr>
          <w:noProof/>
        </w:rPr>
        <w:t>Reducing administrative complexity and cumulative burden by providing the possibility to adjust supplier obligation to accompany each unit with a printed label in view of the particular characteristics of the product. Remove the option for dealers to request printed product information sheets. </w:t>
      </w:r>
    </w:p>
    <w:p w14:paraId="0D170AA6" w14:textId="77777777" w:rsidR="00536923" w:rsidRDefault="007938DC">
      <w:pPr>
        <w:pStyle w:val="Text1"/>
        <w:rPr>
          <w:noProof/>
        </w:rPr>
      </w:pPr>
      <w:r>
        <w:rPr>
          <w:noProof/>
        </w:rPr>
        <w:t>Digitalising product information for easier display in shops as well as easier and more long-term access to product life span related information accessible in the product database to end users/consumers such as maintenance information, information on spare parts and end of life product.</w:t>
      </w:r>
    </w:p>
    <w:p w14:paraId="4800448B" w14:textId="77777777" w:rsidR="00536923" w:rsidRDefault="007938DC">
      <w:pPr>
        <w:pStyle w:val="Text1"/>
        <w:rPr>
          <w:noProof/>
        </w:rPr>
      </w:pPr>
      <w:r>
        <w:rPr>
          <w:noProof/>
        </w:rPr>
        <w:t>Streamlining EPREL registration obligations to increase usefulness and usability of the registered information, and to facilitate online compliance.</w:t>
      </w:r>
    </w:p>
    <w:p w14:paraId="4D5251DA" w14:textId="77777777" w:rsidR="00536923" w:rsidRDefault="007938DC">
      <w:pPr>
        <w:pStyle w:val="Text1"/>
        <w:rPr>
          <w:noProof/>
        </w:rPr>
      </w:pPr>
      <w:r>
        <w:rPr>
          <w:noProof/>
        </w:rPr>
        <w:t>Increasing compliance with labels, particularly for tyres, heating and cooling appliances, and in online shops</w:t>
      </w:r>
    </w:p>
    <w:p w14:paraId="6A1AEB5D" w14:textId="77777777" w:rsidR="00536923" w:rsidRDefault="007938DC">
      <w:pPr>
        <w:pStyle w:val="Text1"/>
        <w:rPr>
          <w:noProof/>
        </w:rPr>
      </w:pPr>
      <w:r>
        <w:rPr>
          <w:noProof/>
        </w:rPr>
        <w:t>Simplifying processes for adapting tyre label requirements to changes in technology or market conditions</w:t>
      </w:r>
    </w:p>
    <w:p w14:paraId="25C44074" w14:textId="77777777" w:rsidR="00536923" w:rsidRDefault="007938DC">
      <w:pPr>
        <w:pStyle w:val="Text1"/>
        <w:rPr>
          <w:noProof/>
        </w:rPr>
      </w:pPr>
      <w:r>
        <w:rPr>
          <w:noProof/>
        </w:rPr>
        <w:t>Improving market surveillance by clarifying legal concepts and by making better use of EPREL to tackle non-compliance </w:t>
      </w:r>
    </w:p>
    <w:p w14:paraId="74E96AAB" w14:textId="77777777" w:rsidR="00536923" w:rsidRDefault="007938DC">
      <w:pPr>
        <w:pStyle w:val="ManualNumPar3"/>
        <w:rPr>
          <w:noProof/>
        </w:rPr>
      </w:pPr>
      <w:r>
        <w:rPr>
          <w:noProof/>
        </w:rPr>
        <w:t>1.3.3.</w:t>
      </w:r>
      <w:r>
        <w:rPr>
          <w:noProof/>
        </w:rPr>
        <w:tab/>
      </w:r>
      <w:r>
        <w:rPr>
          <w:i/>
          <w:noProof/>
        </w:rPr>
        <w:t>Expected result(s) and impact</w:t>
      </w:r>
    </w:p>
    <w:p w14:paraId="39AE1BBB" w14:textId="77777777" w:rsidR="00536923" w:rsidRDefault="007938DC">
      <w:pPr>
        <w:pStyle w:val="Text1"/>
        <w:rPr>
          <w:noProof/>
        </w:rPr>
      </w:pPr>
      <w:r>
        <w:rPr>
          <w:i/>
          <w:noProof/>
        </w:rPr>
        <w:t>Specify the effects which the proposal/initiative should have on the beneficiaries/groups targeted.</w:t>
      </w:r>
    </w:p>
    <w:p w14:paraId="676AA747" w14:textId="77777777" w:rsidR="00536923" w:rsidRDefault="007938DC">
      <w:pPr>
        <w:pStyle w:val="Text1"/>
        <w:rPr>
          <w:noProof/>
        </w:rPr>
      </w:pPr>
      <w:r>
        <w:rPr>
          <w:noProof/>
        </w:rPr>
        <w:t xml:space="preserve">The proposed amendments to Regulations (EU) 2017/1369 and Regulation (EU) 2020 will affect: manufacturers (EU-based or from </w:t>
      </w:r>
      <w:r w:rsidR="00A06ACA">
        <w:rPr>
          <w:noProof/>
        </w:rPr>
        <w:t>third</w:t>
      </w:r>
      <w:r>
        <w:rPr>
          <w:noProof/>
        </w:rPr>
        <w:t xml:space="preserve"> countries) of energy-related products with an energy label, tyre manufacturers,</w:t>
      </w:r>
      <w:r w:rsidR="192AC56C">
        <w:rPr>
          <w:noProof/>
        </w:rPr>
        <w:t xml:space="preserve"> tyre and car dealers, </w:t>
      </w:r>
      <w:r w:rsidR="750883FB">
        <w:rPr>
          <w:noProof/>
        </w:rPr>
        <w:t xml:space="preserve">tyre distributors, </w:t>
      </w:r>
      <w:r w:rsidR="192AC56C">
        <w:rPr>
          <w:noProof/>
        </w:rPr>
        <w:t>energy product</w:t>
      </w:r>
      <w:r>
        <w:rPr>
          <w:noProof/>
        </w:rPr>
        <w:t> </w:t>
      </w:r>
      <w:r w:rsidR="626B2A8B">
        <w:rPr>
          <w:noProof/>
        </w:rPr>
        <w:t>dealers</w:t>
      </w:r>
      <w:r>
        <w:rPr>
          <w:noProof/>
        </w:rPr>
        <w:t xml:space="preserve"> (both wholesale and direct-to-consumer sellers), consumers, SMEs and other businesses buying or leasing energy-related products and tyres, </w:t>
      </w:r>
      <w:r w:rsidR="00773BB5">
        <w:rPr>
          <w:noProof/>
        </w:rPr>
        <w:t xml:space="preserve">providers of </w:t>
      </w:r>
      <w:r>
        <w:rPr>
          <w:noProof/>
        </w:rPr>
        <w:t>online marketplaces, importers and authorised representatives of products within scope, installers and national market surveillance authorities.</w:t>
      </w:r>
    </w:p>
    <w:p w14:paraId="01A0408A" w14:textId="77777777" w:rsidR="00536923" w:rsidRDefault="007938DC">
      <w:pPr>
        <w:pStyle w:val="Text1"/>
        <w:rPr>
          <w:noProof/>
        </w:rPr>
      </w:pPr>
      <w:r>
        <w:rPr>
          <w:noProof/>
        </w:rPr>
        <w:t>The proposal will improve the effectiveness of the policies through a better interplay of digital and printed documents. It will improve the level playing field for compliant suppliers and dealers. </w:t>
      </w:r>
    </w:p>
    <w:p w14:paraId="7BD89744" w14:textId="77777777" w:rsidR="00536923" w:rsidRDefault="007938DC">
      <w:pPr>
        <w:pStyle w:val="ManualNumPar3"/>
        <w:rPr>
          <w:noProof/>
        </w:rPr>
      </w:pPr>
      <w:r>
        <w:rPr>
          <w:noProof/>
        </w:rPr>
        <w:t>1.3.4.</w:t>
      </w:r>
      <w:r>
        <w:rPr>
          <w:noProof/>
        </w:rPr>
        <w:tab/>
      </w:r>
      <w:r>
        <w:rPr>
          <w:i/>
          <w:noProof/>
        </w:rPr>
        <w:t>Indicators of performance</w:t>
      </w:r>
    </w:p>
    <w:p w14:paraId="3F300131" w14:textId="77777777" w:rsidR="00536923" w:rsidRDefault="007938DC">
      <w:pPr>
        <w:pStyle w:val="Text1"/>
        <w:rPr>
          <w:noProof/>
        </w:rPr>
      </w:pPr>
      <w:r>
        <w:rPr>
          <w:i/>
          <w:noProof/>
        </w:rPr>
        <w:t>Specify the indicators for monitoring progress and achievements.</w:t>
      </w:r>
    </w:p>
    <w:p w14:paraId="2FAA92FD" w14:textId="77777777" w:rsidR="00536923" w:rsidRDefault="007938DC">
      <w:pPr>
        <w:pStyle w:val="Text1"/>
        <w:rPr>
          <w:noProof/>
        </w:rPr>
      </w:pPr>
      <w:r>
        <w:rPr>
          <w:noProof/>
        </w:rPr>
        <w:t>To monitor progress towards achieving the proposal’s specific objectives, the Commission will use existing fora (AdCO (sector-specific formations); Ecodesign and Energy Labelling Consultation Forum and ecodesign for sustainable products and energy labelling Consultation Forum)</w:t>
      </w:r>
      <w:r w:rsidR="72CD0289">
        <w:rPr>
          <w:noProof/>
        </w:rPr>
        <w:t xml:space="preserve"> and monitor developments as part of EU funded projects to support implementation and compliance.</w:t>
      </w:r>
    </w:p>
    <w:p w14:paraId="3DD5B3C0" w14:textId="77777777" w:rsidR="00536923" w:rsidRDefault="007938DC">
      <w:pPr>
        <w:pStyle w:val="Text1"/>
        <w:rPr>
          <w:noProof/>
        </w:rPr>
      </w:pPr>
      <w:r>
        <w:rPr>
          <w:noProof/>
        </w:rPr>
        <w:t>Product-specific reviews under the energy labelling framework and their accompanying evaluations will shed light on the effect of the changes.</w:t>
      </w:r>
    </w:p>
    <w:p w14:paraId="4A5D9D4C" w14:textId="77777777" w:rsidR="00536923" w:rsidRDefault="007938DC">
      <w:pPr>
        <w:pStyle w:val="Text1"/>
        <w:rPr>
          <w:noProof/>
        </w:rPr>
      </w:pPr>
      <w:r>
        <w:rPr>
          <w:noProof/>
        </w:rPr>
        <w:t>In addition, the EPREL product database allows for continued market monitoring and for receiving complaints on non-compliant products. Finally, compliance will be monitored through the relevant procedures, including the ICSMS database that is interlinked with EPREL. </w:t>
      </w:r>
    </w:p>
    <w:p w14:paraId="04685091" w14:textId="77777777" w:rsidR="00536923" w:rsidRDefault="007938DC">
      <w:pPr>
        <w:pStyle w:val="ManualNumPar2"/>
        <w:rPr>
          <w:noProof/>
        </w:rPr>
      </w:pPr>
      <w:r>
        <w:rPr>
          <w:noProof/>
        </w:rPr>
        <w:t>1.4.</w:t>
      </w:r>
      <w:r>
        <w:rPr>
          <w:noProof/>
        </w:rPr>
        <w:tab/>
      </w:r>
      <w:r>
        <w:rPr>
          <w:b/>
          <w:noProof/>
        </w:rPr>
        <w:t>The proposal/initiative relates to:</w:t>
      </w:r>
    </w:p>
    <w:p w14:paraId="30E789FE" w14:textId="77777777" w:rsidR="00536923" w:rsidRDefault="6344A005">
      <w:pPr>
        <w:pStyle w:val="Point1"/>
        <w:rPr>
          <w:noProof/>
        </w:rPr>
      </w:pPr>
      <w:r w:rsidRPr="00133E2B">
        <w:rPr>
          <w:rFonts w:ascii="Segoe UI Symbol" w:hAnsi="Segoe UI Symbol" w:cs="Segoe UI Symbol"/>
          <w:noProof/>
        </w:rPr>
        <w:t>☐</w:t>
      </w:r>
      <w:r w:rsidR="007938DC">
        <w:rPr>
          <w:noProof/>
        </w:rPr>
        <w:tab/>
      </w:r>
      <w:r w:rsidRPr="25B4F820">
        <w:rPr>
          <w:b/>
          <w:bCs/>
          <w:noProof/>
        </w:rPr>
        <w:t>a new action</w:t>
      </w:r>
    </w:p>
    <w:p w14:paraId="3DA59B68" w14:textId="77777777" w:rsidR="00536923" w:rsidRDefault="67E264CA">
      <w:pPr>
        <w:pStyle w:val="Point1"/>
        <w:rPr>
          <w:noProof/>
        </w:rPr>
      </w:pPr>
      <w:r w:rsidRPr="00133E2B">
        <w:rPr>
          <w:rFonts w:ascii="Segoe UI Symbol" w:hAnsi="Segoe UI Symbol" w:cs="Segoe UI Symbol"/>
          <w:noProof/>
        </w:rPr>
        <w:t>☐</w:t>
      </w:r>
      <w:r w:rsidR="007938DC">
        <w:rPr>
          <w:noProof/>
        </w:rPr>
        <w:tab/>
      </w:r>
      <w:r w:rsidRPr="7D029F01">
        <w:rPr>
          <w:b/>
          <w:bCs/>
          <w:noProof/>
        </w:rPr>
        <w:t xml:space="preserve">a new action following a pilot project/preparatory action </w:t>
      </w:r>
      <w:r w:rsidR="00C64E7C">
        <w:rPr>
          <w:rStyle w:val="FootnoteReference"/>
          <w:noProof/>
        </w:rPr>
        <w:footnoteReference w:id="38"/>
      </w:r>
    </w:p>
    <w:p w14:paraId="1547BF39" w14:textId="77777777" w:rsidR="00536923" w:rsidRDefault="6344A005">
      <w:pPr>
        <w:pStyle w:val="Point1"/>
        <w:rPr>
          <w:noProof/>
        </w:rPr>
      </w:pPr>
      <w:r w:rsidRPr="00133E2B">
        <w:rPr>
          <w:rFonts w:ascii="Segoe UI Symbol" w:hAnsi="Segoe UI Symbol" w:cs="Segoe UI Symbol"/>
          <w:noProof/>
        </w:rPr>
        <w:t>☐</w:t>
      </w:r>
      <w:r w:rsidR="007938DC">
        <w:rPr>
          <w:noProof/>
        </w:rPr>
        <w:tab/>
      </w:r>
      <w:r w:rsidRPr="25B4F820">
        <w:rPr>
          <w:b/>
          <w:bCs/>
          <w:noProof/>
        </w:rPr>
        <w:t>the extension of an existing action</w:t>
      </w:r>
    </w:p>
    <w:p w14:paraId="7C7FAA65" w14:textId="77777777" w:rsidR="00536923" w:rsidRDefault="6344A005">
      <w:pPr>
        <w:pStyle w:val="Point1"/>
        <w:rPr>
          <w:noProof/>
        </w:rPr>
      </w:pPr>
      <w:r w:rsidRPr="00133E2B">
        <w:rPr>
          <w:rFonts w:ascii="Segoe UI Symbol" w:hAnsi="Segoe UI Symbol" w:cs="Segoe UI Symbol"/>
          <w:noProof/>
        </w:rPr>
        <w:t>☑</w:t>
      </w:r>
      <w:r w:rsidR="007938DC">
        <w:rPr>
          <w:noProof/>
        </w:rPr>
        <w:tab/>
      </w:r>
      <w:r w:rsidRPr="25B4F820">
        <w:rPr>
          <w:b/>
          <w:bCs/>
          <w:noProof/>
        </w:rPr>
        <w:t>a merger or redirection of one or more actions towards another/a new action</w:t>
      </w:r>
    </w:p>
    <w:p w14:paraId="48B8E9D7" w14:textId="77777777" w:rsidR="00536923" w:rsidRDefault="007938DC">
      <w:pPr>
        <w:pStyle w:val="ManualNumPar2"/>
        <w:rPr>
          <w:noProof/>
        </w:rPr>
      </w:pPr>
      <w:r>
        <w:rPr>
          <w:noProof/>
        </w:rPr>
        <w:t>1.5.</w:t>
      </w:r>
      <w:r>
        <w:rPr>
          <w:noProof/>
        </w:rPr>
        <w:tab/>
      </w:r>
      <w:r>
        <w:rPr>
          <w:b/>
          <w:noProof/>
        </w:rPr>
        <w:t>Grounds for the proposal/initiative</w:t>
      </w:r>
    </w:p>
    <w:p w14:paraId="78EFAE66" w14:textId="77777777" w:rsidR="00536923" w:rsidRDefault="6344A005">
      <w:pPr>
        <w:pStyle w:val="ManualNumPar3"/>
        <w:rPr>
          <w:noProof/>
        </w:rPr>
      </w:pPr>
      <w:r>
        <w:rPr>
          <w:noProof/>
        </w:rPr>
        <w:t>1.5.1.</w:t>
      </w:r>
      <w:r>
        <w:rPr>
          <w:noProof/>
        </w:rPr>
        <w:tab/>
      </w:r>
      <w:r w:rsidRPr="25B4F820">
        <w:rPr>
          <w:i/>
          <w:iCs/>
          <w:noProof/>
        </w:rPr>
        <w:t xml:space="preserve">Requirement(s) to be met in the short or </w:t>
      </w:r>
      <w:r w:rsidR="5648CBC1" w:rsidRPr="25B4F820">
        <w:rPr>
          <w:i/>
          <w:iCs/>
          <w:noProof/>
        </w:rPr>
        <w:t>long-term</w:t>
      </w:r>
      <w:r w:rsidRPr="25B4F820">
        <w:rPr>
          <w:i/>
          <w:iCs/>
          <w:noProof/>
        </w:rPr>
        <w:t xml:space="preserve"> including a detailed timeline for roll-out of the implementation of the initiative</w:t>
      </w:r>
    </w:p>
    <w:p w14:paraId="1E028255" w14:textId="77777777" w:rsidR="00536923" w:rsidRDefault="007938DC">
      <w:pPr>
        <w:pStyle w:val="Text1"/>
        <w:rPr>
          <w:noProof/>
        </w:rPr>
      </w:pPr>
      <w:r>
        <w:rPr>
          <w:noProof/>
        </w:rPr>
        <w:t>N/A. The Regulations are directly applicable. </w:t>
      </w:r>
    </w:p>
    <w:p w14:paraId="614EB358" w14:textId="77777777" w:rsidR="00536923" w:rsidRDefault="007938DC">
      <w:pPr>
        <w:pStyle w:val="Text1"/>
        <w:rPr>
          <w:noProof/>
        </w:rPr>
      </w:pPr>
      <w:r>
        <w:rPr>
          <w:noProof/>
        </w:rPr>
        <w:t>The Commission will</w:t>
      </w:r>
      <w:r w:rsidR="4EE4FB9F">
        <w:rPr>
          <w:noProof/>
        </w:rPr>
        <w:t xml:space="preserve"> in its role as manager of the database</w:t>
      </w:r>
      <w:r>
        <w:rPr>
          <w:noProof/>
        </w:rPr>
        <w:t xml:space="preserve"> implement accompanying changes in the set-up of the EPREL database once the proposal is adopted. </w:t>
      </w:r>
    </w:p>
    <w:p w14:paraId="23432737" w14:textId="77777777" w:rsidR="00536923" w:rsidRDefault="007938DC">
      <w:pPr>
        <w:pStyle w:val="ManualNumPar3"/>
        <w:rPr>
          <w:noProof/>
        </w:rPr>
      </w:pPr>
      <w:r>
        <w:rPr>
          <w:noProof/>
        </w:rPr>
        <w:t>1.5.2.</w:t>
      </w:r>
      <w:r>
        <w:rPr>
          <w:noProof/>
        </w:rPr>
        <w:tab/>
      </w:r>
      <w:r>
        <w:rPr>
          <w:i/>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p>
    <w:p w14:paraId="62442033" w14:textId="77777777" w:rsidR="00536923" w:rsidRDefault="007938DC">
      <w:pPr>
        <w:pStyle w:val="Text1"/>
        <w:rPr>
          <w:noProof/>
        </w:rPr>
      </w:pPr>
      <w:r>
        <w:rPr>
          <w:noProof/>
        </w:rPr>
        <w:t>Improved harmonised single market rules.</w:t>
      </w:r>
    </w:p>
    <w:p w14:paraId="6A943FB5" w14:textId="77777777" w:rsidR="00536923" w:rsidRDefault="007938DC">
      <w:pPr>
        <w:pStyle w:val="Text1"/>
        <w:rPr>
          <w:noProof/>
        </w:rPr>
      </w:pPr>
      <w:r>
        <w:rPr>
          <w:noProof/>
        </w:rPr>
        <w:t>Greater effectiveness of EU-wide product database, including for national enforcement activities and national funding schemes </w:t>
      </w:r>
    </w:p>
    <w:p w14:paraId="545CF445" w14:textId="77777777" w:rsidR="00536923" w:rsidRDefault="007938DC">
      <w:pPr>
        <w:pStyle w:val="Text1"/>
        <w:rPr>
          <w:noProof/>
        </w:rPr>
      </w:pPr>
      <w:r>
        <w:rPr>
          <w:noProof/>
        </w:rPr>
        <w:t>for more details cf. subsidiarity chapter of the IA </w:t>
      </w:r>
    </w:p>
    <w:p w14:paraId="0D13DC07" w14:textId="77777777" w:rsidR="00536923" w:rsidRDefault="007938DC">
      <w:pPr>
        <w:pStyle w:val="ManualNumPar3"/>
        <w:rPr>
          <w:noProof/>
        </w:rPr>
      </w:pPr>
      <w:r>
        <w:rPr>
          <w:noProof/>
        </w:rPr>
        <w:t>1.5.3.</w:t>
      </w:r>
      <w:r>
        <w:rPr>
          <w:noProof/>
        </w:rPr>
        <w:tab/>
      </w:r>
      <w:r>
        <w:rPr>
          <w:i/>
          <w:noProof/>
        </w:rPr>
        <w:t>Lessons learned from similar experiences in the past</w:t>
      </w:r>
    </w:p>
    <w:p w14:paraId="4DECADAB" w14:textId="77777777" w:rsidR="00536923" w:rsidRDefault="007938DC">
      <w:pPr>
        <w:pStyle w:val="Text1"/>
        <w:rPr>
          <w:noProof/>
        </w:rPr>
      </w:pPr>
      <w:r>
        <w:rPr>
          <w:noProof/>
        </w:rPr>
        <w:t>The reports required under Art</w:t>
      </w:r>
      <w:r w:rsidR="00C61D10">
        <w:rPr>
          <w:noProof/>
        </w:rPr>
        <w:t>icle</w:t>
      </w:r>
      <w:r>
        <w:rPr>
          <w:noProof/>
        </w:rPr>
        <w:t xml:space="preserve"> 19 of Regulation (EU) 2017/1369 and Article 15 of Regulation (EU) 2020/740 contain evidence on effectiveness of implementation and legislative set-up. </w:t>
      </w:r>
    </w:p>
    <w:p w14:paraId="0BCF4AA6" w14:textId="77777777" w:rsidR="00536923" w:rsidRDefault="007938DC">
      <w:pPr>
        <w:pStyle w:val="ManualNumPar3"/>
        <w:rPr>
          <w:noProof/>
        </w:rPr>
      </w:pPr>
      <w:r>
        <w:rPr>
          <w:noProof/>
        </w:rPr>
        <w:t>1.5.4.</w:t>
      </w:r>
      <w:r>
        <w:rPr>
          <w:noProof/>
        </w:rPr>
        <w:tab/>
      </w:r>
      <w:r>
        <w:rPr>
          <w:i/>
          <w:noProof/>
        </w:rPr>
        <w:t>Compatibility with the multiannual financial framework and possible synergies with other appropriate instruments</w:t>
      </w:r>
    </w:p>
    <w:p w14:paraId="2A6F6765" w14:textId="77777777" w:rsidR="00536923" w:rsidRDefault="007938DC">
      <w:pPr>
        <w:pStyle w:val="Text1"/>
        <w:rPr>
          <w:noProof/>
        </w:rPr>
      </w:pPr>
      <w:r>
        <w:rPr>
          <w:noProof/>
        </w:rPr>
        <w:t>N/A</w:t>
      </w:r>
    </w:p>
    <w:p w14:paraId="0EDE6429" w14:textId="77777777" w:rsidR="00536923" w:rsidRDefault="007938DC">
      <w:pPr>
        <w:pStyle w:val="ManualNumPar3"/>
        <w:rPr>
          <w:noProof/>
        </w:rPr>
      </w:pPr>
      <w:r>
        <w:rPr>
          <w:noProof/>
        </w:rPr>
        <w:t>1.5.5.</w:t>
      </w:r>
      <w:r>
        <w:rPr>
          <w:noProof/>
        </w:rPr>
        <w:tab/>
      </w:r>
      <w:r>
        <w:rPr>
          <w:i/>
          <w:noProof/>
        </w:rPr>
        <w:t>Assessment of the different available financing options, including scope for redeployment</w:t>
      </w:r>
    </w:p>
    <w:p w14:paraId="04B543E7" w14:textId="77777777" w:rsidR="00536923" w:rsidRDefault="007938DC">
      <w:pPr>
        <w:pStyle w:val="Text1"/>
        <w:rPr>
          <w:noProof/>
        </w:rPr>
      </w:pPr>
      <w:r>
        <w:rPr>
          <w:noProof/>
        </w:rPr>
        <w:t>N/A</w:t>
      </w:r>
    </w:p>
    <w:p w14:paraId="38FAA193" w14:textId="77777777" w:rsidR="00536923" w:rsidRDefault="007938DC">
      <w:pPr>
        <w:pStyle w:val="ManualNumPar2"/>
        <w:rPr>
          <w:noProof/>
        </w:rPr>
      </w:pPr>
      <w:r>
        <w:rPr>
          <w:noProof/>
        </w:rPr>
        <w:t>1.6.</w:t>
      </w:r>
      <w:r>
        <w:rPr>
          <w:noProof/>
        </w:rPr>
        <w:tab/>
      </w:r>
      <w:r>
        <w:rPr>
          <w:b/>
          <w:noProof/>
        </w:rPr>
        <w:t>Duration of the proposal/initiative and of its financial impact</w:t>
      </w:r>
    </w:p>
    <w:p w14:paraId="02156823" w14:textId="77777777" w:rsidR="00536923" w:rsidRDefault="6344A005">
      <w:pPr>
        <w:pStyle w:val="Point1"/>
        <w:rPr>
          <w:noProof/>
        </w:rPr>
      </w:pPr>
      <w:r w:rsidRPr="00976767">
        <w:rPr>
          <w:noProof/>
        </w:rPr>
        <w:t>☐</w:t>
      </w:r>
      <w:r w:rsidR="007938DC">
        <w:rPr>
          <w:noProof/>
        </w:rPr>
        <w:tab/>
      </w:r>
      <w:r w:rsidRPr="25B4F820">
        <w:rPr>
          <w:b/>
          <w:bCs/>
          <w:noProof/>
        </w:rPr>
        <w:t>limited duration</w:t>
      </w:r>
    </w:p>
    <w:p w14:paraId="0A48B121" w14:textId="77777777" w:rsidR="00536923" w:rsidRDefault="6344A005">
      <w:pPr>
        <w:pStyle w:val="Point2"/>
        <w:rPr>
          <w:noProof/>
        </w:rPr>
      </w:pPr>
      <w:r w:rsidRPr="00976767">
        <w:rPr>
          <w:noProof/>
        </w:rPr>
        <w:t>☐</w:t>
      </w:r>
      <w:r w:rsidR="007938DC">
        <w:rPr>
          <w:noProof/>
        </w:rPr>
        <w:tab/>
      </w:r>
      <w:r>
        <w:rPr>
          <w:noProof/>
        </w:rPr>
        <w:t>in effect from [DD.MM]YYYY to [DD.MM]YYYY</w:t>
      </w:r>
    </w:p>
    <w:p w14:paraId="21BFEB20" w14:textId="77777777" w:rsidR="00536923" w:rsidRDefault="6344A005">
      <w:pPr>
        <w:pStyle w:val="Point2"/>
        <w:rPr>
          <w:noProof/>
        </w:rPr>
      </w:pPr>
      <w:r w:rsidRPr="00976767">
        <w:rPr>
          <w:noProof/>
        </w:rPr>
        <w:t>☐</w:t>
      </w:r>
      <w:r w:rsidR="007938DC">
        <w:rPr>
          <w:noProof/>
        </w:rPr>
        <w:tab/>
      </w:r>
      <w:r>
        <w:rPr>
          <w:noProof/>
        </w:rPr>
        <w:t>financial impact from YYYY to YYYY for commitment appropriations and from YYYY to YYYY for payment appropriations.</w:t>
      </w:r>
    </w:p>
    <w:p w14:paraId="5AABF492" w14:textId="77777777" w:rsidR="00536923" w:rsidRDefault="6344A005">
      <w:pPr>
        <w:pStyle w:val="Point1"/>
        <w:rPr>
          <w:noProof/>
        </w:rPr>
      </w:pPr>
      <w:r w:rsidRPr="00976767">
        <w:rPr>
          <w:noProof/>
        </w:rPr>
        <w:t>☑</w:t>
      </w:r>
      <w:r w:rsidR="007938DC">
        <w:rPr>
          <w:noProof/>
        </w:rPr>
        <w:tab/>
      </w:r>
      <w:r w:rsidRPr="25B4F820">
        <w:rPr>
          <w:b/>
          <w:bCs/>
          <w:noProof/>
        </w:rPr>
        <w:t>unlimited duration</w:t>
      </w:r>
    </w:p>
    <w:p w14:paraId="11D25A59" w14:textId="77777777" w:rsidR="00536923" w:rsidRDefault="007938DC">
      <w:pPr>
        <w:pStyle w:val="Text2"/>
        <w:rPr>
          <w:noProof/>
        </w:rPr>
      </w:pPr>
      <w:r>
        <w:rPr>
          <w:noProof/>
        </w:rPr>
        <w:t>Implementation with a start-up period from YYYY to YYYY,</w:t>
      </w:r>
    </w:p>
    <w:p w14:paraId="4DE0C745" w14:textId="77777777" w:rsidR="00536923" w:rsidRDefault="007938DC">
      <w:pPr>
        <w:pStyle w:val="Text2"/>
        <w:rPr>
          <w:noProof/>
        </w:rPr>
      </w:pPr>
      <w:r>
        <w:rPr>
          <w:noProof/>
        </w:rPr>
        <w:t>followed by full-scale operation.</w:t>
      </w:r>
    </w:p>
    <w:p w14:paraId="43499216" w14:textId="77777777" w:rsidR="00536923" w:rsidRDefault="67E264CA">
      <w:pPr>
        <w:pStyle w:val="ManualNumPar2"/>
        <w:rPr>
          <w:noProof/>
        </w:rPr>
      </w:pPr>
      <w:r>
        <w:rPr>
          <w:noProof/>
        </w:rPr>
        <w:t>1.7.</w:t>
      </w:r>
      <w:r>
        <w:rPr>
          <w:noProof/>
        </w:rPr>
        <w:tab/>
      </w:r>
      <w:r w:rsidRPr="7D029F01">
        <w:rPr>
          <w:b/>
          <w:bCs/>
          <w:noProof/>
        </w:rPr>
        <w:t>Method(s) of budget implementation planned</w:t>
      </w:r>
      <w:r w:rsidR="550743E0">
        <w:rPr>
          <w:b/>
          <w:bCs/>
          <w:noProof/>
        </w:rPr>
        <w:t xml:space="preserve"> </w:t>
      </w:r>
      <w:r w:rsidR="00C64E7C">
        <w:rPr>
          <w:rStyle w:val="FootnoteReference"/>
          <w:noProof/>
        </w:rPr>
        <w:footnoteReference w:id="39"/>
      </w:r>
    </w:p>
    <w:p w14:paraId="78761EAB" w14:textId="77777777" w:rsidR="00536923" w:rsidRDefault="6344A005">
      <w:pPr>
        <w:pStyle w:val="Point1"/>
        <w:rPr>
          <w:noProof/>
        </w:rPr>
      </w:pPr>
      <w:r w:rsidRPr="00976767">
        <w:rPr>
          <w:noProof/>
        </w:rPr>
        <w:t>☐</w:t>
      </w:r>
      <w:r w:rsidR="007938DC">
        <w:rPr>
          <w:noProof/>
        </w:rPr>
        <w:tab/>
      </w:r>
      <w:r w:rsidRPr="25B4F820">
        <w:rPr>
          <w:b/>
          <w:bCs/>
          <w:noProof/>
        </w:rPr>
        <w:t>Direct management</w:t>
      </w:r>
      <w:r>
        <w:rPr>
          <w:noProof/>
        </w:rPr>
        <w:t xml:space="preserve"> by the Commission</w:t>
      </w:r>
    </w:p>
    <w:p w14:paraId="66838DAA" w14:textId="77777777" w:rsidR="00536923" w:rsidRDefault="6344A005">
      <w:pPr>
        <w:pStyle w:val="Point2"/>
        <w:rPr>
          <w:noProof/>
        </w:rPr>
      </w:pPr>
      <w:r w:rsidRPr="00976767">
        <w:rPr>
          <w:noProof/>
        </w:rPr>
        <w:t>☐</w:t>
      </w:r>
      <w:r w:rsidR="007938DC">
        <w:rPr>
          <w:noProof/>
        </w:rPr>
        <w:tab/>
      </w:r>
      <w:r>
        <w:rPr>
          <w:noProof/>
        </w:rPr>
        <w:t>by its departments, including by its staff in the Union delegations;</w:t>
      </w:r>
    </w:p>
    <w:p w14:paraId="5FDEA339" w14:textId="77777777" w:rsidR="00536923" w:rsidRDefault="6344A005">
      <w:pPr>
        <w:pStyle w:val="Point2"/>
        <w:rPr>
          <w:noProof/>
        </w:rPr>
      </w:pPr>
      <w:r w:rsidRPr="00976767">
        <w:rPr>
          <w:noProof/>
        </w:rPr>
        <w:t>☐</w:t>
      </w:r>
      <w:r w:rsidR="007938DC">
        <w:rPr>
          <w:noProof/>
        </w:rPr>
        <w:tab/>
      </w:r>
      <w:r>
        <w:rPr>
          <w:noProof/>
        </w:rPr>
        <w:t>by the executive agencies</w:t>
      </w:r>
    </w:p>
    <w:p w14:paraId="7B28B432" w14:textId="77777777" w:rsidR="00536923" w:rsidRDefault="6344A005">
      <w:pPr>
        <w:pStyle w:val="Point1"/>
        <w:rPr>
          <w:noProof/>
        </w:rPr>
      </w:pPr>
      <w:r w:rsidRPr="00976767">
        <w:rPr>
          <w:noProof/>
        </w:rPr>
        <w:t>☐</w:t>
      </w:r>
      <w:r w:rsidR="007938DC">
        <w:rPr>
          <w:noProof/>
        </w:rPr>
        <w:tab/>
      </w:r>
      <w:r w:rsidRPr="25B4F820">
        <w:rPr>
          <w:b/>
          <w:bCs/>
          <w:noProof/>
        </w:rPr>
        <w:t>Shared management</w:t>
      </w:r>
      <w:r>
        <w:rPr>
          <w:noProof/>
        </w:rPr>
        <w:t xml:space="preserve"> with the Member States</w:t>
      </w:r>
    </w:p>
    <w:p w14:paraId="6395D0FB" w14:textId="77777777" w:rsidR="00536923" w:rsidRDefault="6344A005">
      <w:pPr>
        <w:pStyle w:val="Point1"/>
        <w:rPr>
          <w:noProof/>
        </w:rPr>
      </w:pPr>
      <w:r w:rsidRPr="00976767">
        <w:rPr>
          <w:noProof/>
        </w:rPr>
        <w:t>☐</w:t>
      </w:r>
      <w:r w:rsidR="007938DC">
        <w:rPr>
          <w:noProof/>
        </w:rPr>
        <w:tab/>
      </w:r>
      <w:r w:rsidRPr="25B4F820">
        <w:rPr>
          <w:b/>
          <w:bCs/>
          <w:noProof/>
        </w:rPr>
        <w:t>Indirect management</w:t>
      </w:r>
      <w:r>
        <w:rPr>
          <w:noProof/>
        </w:rPr>
        <w:t xml:space="preserve"> by entrusting budget implementation tasks to:</w:t>
      </w:r>
    </w:p>
    <w:p w14:paraId="057F1FE7" w14:textId="77777777" w:rsidR="00536923" w:rsidRDefault="6344A005">
      <w:pPr>
        <w:pStyle w:val="Point2"/>
        <w:rPr>
          <w:noProof/>
        </w:rPr>
      </w:pPr>
      <w:r w:rsidRPr="00976767">
        <w:rPr>
          <w:noProof/>
        </w:rPr>
        <w:t>☐</w:t>
      </w:r>
      <w:r w:rsidR="007938DC">
        <w:rPr>
          <w:noProof/>
        </w:rPr>
        <w:tab/>
      </w:r>
      <w:r>
        <w:rPr>
          <w:noProof/>
        </w:rPr>
        <w:t>third countries or the bodies they have designated;</w:t>
      </w:r>
    </w:p>
    <w:p w14:paraId="78F797EA" w14:textId="77777777" w:rsidR="00536923" w:rsidRDefault="6344A005">
      <w:pPr>
        <w:pStyle w:val="Point2"/>
        <w:rPr>
          <w:noProof/>
        </w:rPr>
      </w:pPr>
      <w:r w:rsidRPr="00976767">
        <w:rPr>
          <w:noProof/>
        </w:rPr>
        <w:t>☐</w:t>
      </w:r>
      <w:r w:rsidR="007938DC">
        <w:rPr>
          <w:noProof/>
        </w:rPr>
        <w:tab/>
      </w:r>
      <w:r>
        <w:rPr>
          <w:noProof/>
        </w:rPr>
        <w:t>international organisations and their agencies (to be specified);</w:t>
      </w:r>
    </w:p>
    <w:p w14:paraId="4D8BD249" w14:textId="77777777" w:rsidR="00536923" w:rsidRDefault="6344A005">
      <w:pPr>
        <w:pStyle w:val="Point2"/>
        <w:rPr>
          <w:noProof/>
        </w:rPr>
      </w:pPr>
      <w:r>
        <w:rPr>
          <w:noProof/>
        </w:rPr>
        <w:t>☐</w:t>
      </w:r>
      <w:r w:rsidR="007938DC">
        <w:rPr>
          <w:noProof/>
        </w:rPr>
        <w:tab/>
      </w:r>
      <w:r>
        <w:rPr>
          <w:noProof/>
        </w:rPr>
        <w:t>the European Investment Bank and the European Investment Fund;</w:t>
      </w:r>
    </w:p>
    <w:p w14:paraId="080F121D" w14:textId="77777777" w:rsidR="00536923" w:rsidRDefault="6344A005">
      <w:pPr>
        <w:pStyle w:val="Point2"/>
        <w:rPr>
          <w:noProof/>
        </w:rPr>
      </w:pPr>
      <w:r w:rsidRPr="00976767">
        <w:rPr>
          <w:noProof/>
        </w:rPr>
        <w:t>☐</w:t>
      </w:r>
      <w:r w:rsidR="007938DC">
        <w:rPr>
          <w:noProof/>
        </w:rPr>
        <w:tab/>
      </w:r>
      <w:r>
        <w:rPr>
          <w:noProof/>
        </w:rPr>
        <w:t>bodies referred to in Articles 70 and 71 of the Financial Regulation;</w:t>
      </w:r>
    </w:p>
    <w:p w14:paraId="4536A2F9" w14:textId="77777777" w:rsidR="00536923" w:rsidRDefault="6344A005">
      <w:pPr>
        <w:pStyle w:val="Point2"/>
        <w:rPr>
          <w:noProof/>
        </w:rPr>
      </w:pPr>
      <w:r w:rsidRPr="00976767">
        <w:rPr>
          <w:noProof/>
        </w:rPr>
        <w:t>☐</w:t>
      </w:r>
      <w:r w:rsidR="007938DC">
        <w:rPr>
          <w:noProof/>
        </w:rPr>
        <w:tab/>
      </w:r>
      <w:r>
        <w:rPr>
          <w:noProof/>
        </w:rPr>
        <w:t>public law bodies;</w:t>
      </w:r>
    </w:p>
    <w:p w14:paraId="5C170C63" w14:textId="77777777" w:rsidR="00536923" w:rsidRDefault="6344A005">
      <w:pPr>
        <w:pStyle w:val="Point2"/>
        <w:rPr>
          <w:noProof/>
        </w:rPr>
      </w:pPr>
      <w:r w:rsidRPr="00976767">
        <w:rPr>
          <w:noProof/>
        </w:rPr>
        <w:t>☐</w:t>
      </w:r>
      <w:r w:rsidR="007938DC">
        <w:rPr>
          <w:noProof/>
        </w:rPr>
        <w:tab/>
      </w:r>
      <w:r>
        <w:rPr>
          <w:noProof/>
        </w:rPr>
        <w:t>bodies governed by private law with a public service mission to the extent that they are provided with adequate financial guarantees;</w:t>
      </w:r>
    </w:p>
    <w:p w14:paraId="7B431B50" w14:textId="77777777" w:rsidR="00536923" w:rsidRDefault="6344A005">
      <w:pPr>
        <w:pStyle w:val="Point2"/>
        <w:rPr>
          <w:noProof/>
        </w:rPr>
      </w:pPr>
      <w:r w:rsidRPr="00976767">
        <w:rPr>
          <w:noProof/>
        </w:rPr>
        <w:t>☐</w:t>
      </w:r>
      <w:r w:rsidR="007938DC">
        <w:rPr>
          <w:noProof/>
        </w:rPr>
        <w:tab/>
      </w:r>
      <w:r>
        <w:rPr>
          <w:noProof/>
        </w:rPr>
        <w:t>bodies governed by the private law of a Member State that are entrusted with the implementation of a public-private partnership and that are provided with adequate financial guarantees;</w:t>
      </w:r>
    </w:p>
    <w:p w14:paraId="587BB4BC" w14:textId="77777777" w:rsidR="00536923" w:rsidRDefault="6344A005">
      <w:pPr>
        <w:pStyle w:val="Point2"/>
        <w:rPr>
          <w:noProof/>
        </w:rPr>
      </w:pPr>
      <w:r w:rsidRPr="00976767">
        <w:rPr>
          <w:noProof/>
        </w:rPr>
        <w:t>☐</w:t>
      </w:r>
      <w:r w:rsidR="007938DC">
        <w:rPr>
          <w:noProof/>
        </w:rPr>
        <w:tab/>
      </w:r>
      <w:r>
        <w:rPr>
          <w:noProof/>
        </w:rPr>
        <w:t>bodies or persons entrusted with the implementation of specific actions in the common foreign and security policy pursuant to Title V of the Treaty on European Union, and identified in the relevant basic act</w:t>
      </w:r>
    </w:p>
    <w:p w14:paraId="1CD18710" w14:textId="77777777" w:rsidR="00536923" w:rsidRDefault="6344A005">
      <w:pPr>
        <w:pStyle w:val="Point2"/>
        <w:rPr>
          <w:noProof/>
        </w:rPr>
      </w:pPr>
      <w:r w:rsidRPr="00976767">
        <w:rPr>
          <w:noProof/>
        </w:rPr>
        <w:t>☐</w:t>
      </w:r>
      <w:r w:rsidR="007938DC">
        <w:rPr>
          <w:noProof/>
        </w:rPr>
        <w:tab/>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2D372078" w14:textId="77777777" w:rsidR="00536923" w:rsidRDefault="007938DC">
      <w:pPr>
        <w:pStyle w:val="Text1"/>
        <w:rPr>
          <w:noProof/>
        </w:rPr>
      </w:pPr>
      <w:r>
        <w:rPr>
          <w:noProof/>
        </w:rPr>
        <w:t>Comments</w:t>
      </w:r>
    </w:p>
    <w:p w14:paraId="36E56327" w14:textId="77777777" w:rsidR="00536923" w:rsidRDefault="007938DC">
      <w:pPr>
        <w:pStyle w:val="Text1"/>
        <w:rPr>
          <w:noProof/>
        </w:rPr>
      </w:pPr>
      <w:r>
        <w:rPr>
          <w:noProof/>
        </w:rPr>
        <w:t>N/A</w:t>
      </w:r>
    </w:p>
    <w:p w14:paraId="1919948E" w14:textId="77777777" w:rsidR="00536923" w:rsidRDefault="007938DC">
      <w:pPr>
        <w:pStyle w:val="ManualNumPar1"/>
        <w:rPr>
          <w:noProof/>
        </w:rPr>
      </w:pPr>
      <w:r>
        <w:rPr>
          <w:noProof/>
        </w:rPr>
        <w:t>2.</w:t>
      </w:r>
      <w:r>
        <w:rPr>
          <w:noProof/>
        </w:rPr>
        <w:tab/>
      </w:r>
      <w:r>
        <w:rPr>
          <w:b/>
          <w:noProof/>
        </w:rPr>
        <w:t>MANAGEMENT MEASURES</w:t>
      </w:r>
    </w:p>
    <w:p w14:paraId="0564C6B5" w14:textId="77777777" w:rsidR="00536923" w:rsidRDefault="007938DC">
      <w:pPr>
        <w:pStyle w:val="ManualNumPar2"/>
        <w:rPr>
          <w:noProof/>
        </w:rPr>
      </w:pPr>
      <w:r>
        <w:rPr>
          <w:noProof/>
        </w:rPr>
        <w:t>2.1.</w:t>
      </w:r>
      <w:r>
        <w:rPr>
          <w:noProof/>
        </w:rPr>
        <w:tab/>
      </w:r>
      <w:r>
        <w:rPr>
          <w:b/>
          <w:noProof/>
        </w:rPr>
        <w:t xml:space="preserve">Monitoring and reporting rules </w:t>
      </w:r>
    </w:p>
    <w:p w14:paraId="0627CD4C" w14:textId="77777777" w:rsidR="00536923" w:rsidRDefault="007938DC">
      <w:pPr>
        <w:pStyle w:val="Text1"/>
        <w:rPr>
          <w:noProof/>
        </w:rPr>
      </w:pPr>
      <w:r>
        <w:rPr>
          <w:noProof/>
        </w:rPr>
        <w:t>N/A</w:t>
      </w:r>
    </w:p>
    <w:p w14:paraId="3FFB9149" w14:textId="77777777" w:rsidR="00536923" w:rsidRDefault="007938DC">
      <w:pPr>
        <w:pStyle w:val="ManualNumPar2"/>
        <w:rPr>
          <w:noProof/>
        </w:rPr>
      </w:pPr>
      <w:r>
        <w:rPr>
          <w:noProof/>
        </w:rPr>
        <w:t>2.2.</w:t>
      </w:r>
      <w:r>
        <w:rPr>
          <w:noProof/>
        </w:rPr>
        <w:tab/>
      </w:r>
      <w:r>
        <w:rPr>
          <w:b/>
          <w:noProof/>
        </w:rPr>
        <w:t>Management and control system(s)</w:t>
      </w:r>
    </w:p>
    <w:p w14:paraId="31016B99" w14:textId="77777777" w:rsidR="00536923" w:rsidRDefault="007938DC">
      <w:pPr>
        <w:pStyle w:val="ManualNumPar3"/>
        <w:rPr>
          <w:noProof/>
        </w:rPr>
      </w:pPr>
      <w:r>
        <w:rPr>
          <w:noProof/>
        </w:rPr>
        <w:t>2.2.1.</w:t>
      </w:r>
      <w:r>
        <w:rPr>
          <w:noProof/>
        </w:rPr>
        <w:tab/>
      </w:r>
      <w:r>
        <w:rPr>
          <w:i/>
          <w:noProof/>
        </w:rPr>
        <w:t>Justification of the budget implementation method(s), the funding implementation mechanism(s), the payment modalities and the control strategy proposed</w:t>
      </w:r>
    </w:p>
    <w:p w14:paraId="1E898A66" w14:textId="77777777" w:rsidR="00536923" w:rsidRDefault="007938DC">
      <w:pPr>
        <w:pStyle w:val="Text1"/>
        <w:rPr>
          <w:noProof/>
        </w:rPr>
      </w:pPr>
      <w:r>
        <w:rPr>
          <w:noProof/>
        </w:rPr>
        <w:t>N/A</w:t>
      </w:r>
    </w:p>
    <w:p w14:paraId="1D8F3F47" w14:textId="77777777" w:rsidR="00536923" w:rsidRDefault="007938DC">
      <w:pPr>
        <w:pStyle w:val="ManualNumPar3"/>
        <w:rPr>
          <w:noProof/>
        </w:rPr>
      </w:pPr>
      <w:r>
        <w:rPr>
          <w:noProof/>
        </w:rPr>
        <w:t>2.2.2.</w:t>
      </w:r>
      <w:r>
        <w:rPr>
          <w:noProof/>
        </w:rPr>
        <w:tab/>
      </w:r>
      <w:r>
        <w:rPr>
          <w:i/>
          <w:noProof/>
        </w:rPr>
        <w:t>Information concerning the risks identified and the internal control system(s) set up to mitigate them</w:t>
      </w:r>
    </w:p>
    <w:p w14:paraId="1B7B4091" w14:textId="77777777" w:rsidR="00536923" w:rsidRDefault="007938DC">
      <w:pPr>
        <w:pStyle w:val="Text1"/>
        <w:rPr>
          <w:noProof/>
        </w:rPr>
      </w:pPr>
      <w:r>
        <w:rPr>
          <w:noProof/>
        </w:rPr>
        <w:t>N/A</w:t>
      </w:r>
    </w:p>
    <w:p w14:paraId="6268AFE0" w14:textId="77777777" w:rsidR="00536923" w:rsidRDefault="007938DC">
      <w:pPr>
        <w:pStyle w:val="ManualNumPar3"/>
        <w:rPr>
          <w:noProof/>
        </w:rPr>
      </w:pPr>
      <w:r>
        <w:rPr>
          <w:noProof/>
        </w:rPr>
        <w:t>2.2.3.</w:t>
      </w:r>
      <w:r>
        <w:rPr>
          <w:noProof/>
        </w:rPr>
        <w:tab/>
      </w:r>
      <w:r>
        <w:rPr>
          <w:i/>
          <w:noProof/>
        </w:rPr>
        <w:t>Estimation and justification of the cost-effectiveness of the controls (ratio between the control costs and the value of the related funds managed), and assessment of the expected levels of risk of error (at payment &amp; at closure)</w:t>
      </w:r>
    </w:p>
    <w:p w14:paraId="652FFCDD" w14:textId="77777777" w:rsidR="00536923" w:rsidRDefault="007938DC">
      <w:pPr>
        <w:pStyle w:val="Text1"/>
        <w:rPr>
          <w:noProof/>
        </w:rPr>
      </w:pPr>
      <w:r>
        <w:rPr>
          <w:noProof/>
        </w:rPr>
        <w:t>N/A</w:t>
      </w:r>
    </w:p>
    <w:p w14:paraId="7D0497FA" w14:textId="77777777" w:rsidR="00536923" w:rsidRDefault="007938DC">
      <w:pPr>
        <w:pStyle w:val="ManualNumPar2"/>
        <w:rPr>
          <w:noProof/>
        </w:rPr>
      </w:pPr>
      <w:r>
        <w:rPr>
          <w:noProof/>
        </w:rPr>
        <w:t>2.3.</w:t>
      </w:r>
      <w:r>
        <w:rPr>
          <w:noProof/>
        </w:rPr>
        <w:tab/>
      </w:r>
      <w:r>
        <w:rPr>
          <w:b/>
          <w:noProof/>
        </w:rPr>
        <w:t>Measures to prevent fraud and irregularities</w:t>
      </w:r>
    </w:p>
    <w:p w14:paraId="34474F07" w14:textId="77777777" w:rsidR="000A1F48" w:rsidRDefault="007938DC">
      <w:pPr>
        <w:pStyle w:val="Text1"/>
        <w:rPr>
          <w:noProof/>
        </w:rPr>
      </w:pPr>
      <w:r>
        <w:rPr>
          <w:noProof/>
        </w:rPr>
        <w:t>N/A</w:t>
      </w:r>
      <w:r w:rsidR="000A1F48">
        <w:rPr>
          <w:noProof/>
        </w:rPr>
        <w:br w:type="page"/>
      </w:r>
    </w:p>
    <w:p w14:paraId="2EAF871A" w14:textId="77777777" w:rsidR="005C0576" w:rsidRDefault="005C0576">
      <w:pPr>
        <w:pStyle w:val="ManualNumPar1"/>
        <w:rPr>
          <w:b/>
          <w:noProof/>
        </w:rPr>
        <w:sectPr w:rsidR="005C0576" w:rsidSect="003B30DC">
          <w:pgSz w:w="11907" w:h="16839"/>
          <w:pgMar w:top="1418" w:right="1134" w:bottom="1418" w:left="1134" w:header="709" w:footer="709" w:gutter="0"/>
          <w:cols w:space="720"/>
          <w:docGrid w:linePitch="326"/>
        </w:sectPr>
      </w:pPr>
      <w:r>
        <w:rPr>
          <w:noProof/>
        </w:rPr>
        <w:t>3.</w:t>
      </w:r>
      <w:r>
        <w:rPr>
          <w:noProof/>
        </w:rPr>
        <w:tab/>
      </w:r>
    </w:p>
    <w:p w14:paraId="1EDEB5D5" w14:textId="77777777" w:rsidR="00536923" w:rsidRDefault="007938DC">
      <w:pPr>
        <w:pStyle w:val="ManualNumPar1"/>
        <w:rPr>
          <w:noProof/>
        </w:rPr>
      </w:pPr>
      <w:r>
        <w:rPr>
          <w:noProof/>
        </w:rPr>
        <w:t>4.</w:t>
      </w:r>
      <w:r>
        <w:rPr>
          <w:noProof/>
        </w:rPr>
        <w:tab/>
      </w:r>
      <w:r>
        <w:rPr>
          <w:b/>
          <w:noProof/>
        </w:rPr>
        <w:t>ESTIMATED FINANCIAL IMPACT OF THE PROPOSAL/INITIATIVE</w:t>
      </w:r>
    </w:p>
    <w:p w14:paraId="60F2677F" w14:textId="77777777" w:rsidR="00536923" w:rsidRDefault="007938DC">
      <w:pPr>
        <w:pStyle w:val="ManualNumPar2"/>
        <w:rPr>
          <w:noProof/>
        </w:rPr>
      </w:pPr>
      <w:r>
        <w:rPr>
          <w:noProof/>
        </w:rPr>
        <w:t>4.1.</w:t>
      </w:r>
      <w:r>
        <w:rPr>
          <w:noProof/>
        </w:rPr>
        <w:tab/>
      </w:r>
      <w:r>
        <w:rPr>
          <w:b/>
          <w:noProof/>
        </w:rPr>
        <w:t>Heading(s) of the multiannual financial framework and expenditure budget line(s) affected</w:t>
      </w:r>
    </w:p>
    <w:p w14:paraId="4E79590A" w14:textId="77777777" w:rsidR="00536923" w:rsidRDefault="007938DC">
      <w:pPr>
        <w:pStyle w:val="Text1"/>
        <w:rPr>
          <w:noProof/>
        </w:rPr>
      </w:pPr>
      <w:r>
        <w:rPr>
          <w:noProof/>
        </w:rPr>
        <w:t>Existing budget lines</w:t>
      </w:r>
    </w:p>
    <w:p w14:paraId="2059AFAC" w14:textId="77777777" w:rsidR="00536923" w:rsidRDefault="007938DC">
      <w:pPr>
        <w:pStyle w:val="Text1"/>
        <w:rPr>
          <w:noProof/>
        </w:rPr>
      </w:pPr>
      <w:r>
        <w:rPr>
          <w:i/>
          <w:noProof/>
          <w:u w:val="single"/>
        </w:rPr>
        <w:t>In order</w:t>
      </w:r>
      <w:r>
        <w:rPr>
          <w:i/>
          <w:noProof/>
        </w:rPr>
        <w:t xml:space="preserve"> of multiannual financial framework headings and budget lines.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536923" w14:paraId="02258588" w14:textId="77777777" w:rsidTr="58644431">
        <w:trPr>
          <w:jc w:val="center"/>
        </w:trPr>
        <w:tc>
          <w:tcPr>
            <w:tcW w:w="1285" w:type="dxa"/>
            <w:vMerge w:val="restart"/>
            <w:vAlign w:val="center"/>
          </w:tcPr>
          <w:p w14:paraId="2BB52790" w14:textId="77777777" w:rsidR="00536923" w:rsidRDefault="007938DC">
            <w:pPr>
              <w:jc w:val="center"/>
              <w:rPr>
                <w:noProof/>
              </w:rPr>
            </w:pPr>
            <w:r>
              <w:rPr>
                <w:noProof/>
              </w:rPr>
              <w:t>Heading of multiannual financial framework</w:t>
            </w:r>
          </w:p>
        </w:tc>
        <w:tc>
          <w:tcPr>
            <w:tcW w:w="1285" w:type="dxa"/>
            <w:vAlign w:val="center"/>
          </w:tcPr>
          <w:p w14:paraId="5FBB7D20" w14:textId="77777777" w:rsidR="00536923" w:rsidRDefault="007938DC">
            <w:pPr>
              <w:jc w:val="center"/>
              <w:rPr>
                <w:noProof/>
              </w:rPr>
            </w:pPr>
            <w:r>
              <w:rPr>
                <w:noProof/>
              </w:rPr>
              <w:t>Budget line</w:t>
            </w:r>
          </w:p>
        </w:tc>
        <w:tc>
          <w:tcPr>
            <w:tcW w:w="1285" w:type="dxa"/>
            <w:vAlign w:val="center"/>
          </w:tcPr>
          <w:p w14:paraId="36BC2F35" w14:textId="77777777" w:rsidR="00536923" w:rsidRDefault="007938DC">
            <w:pPr>
              <w:jc w:val="center"/>
              <w:rPr>
                <w:noProof/>
              </w:rPr>
            </w:pPr>
            <w:r>
              <w:rPr>
                <w:noProof/>
              </w:rPr>
              <w:t>Type of</w:t>
            </w:r>
            <w:r>
              <w:rPr>
                <w:noProof/>
              </w:rPr>
              <w:br/>
              <w:t>expenditure</w:t>
            </w:r>
          </w:p>
        </w:tc>
        <w:tc>
          <w:tcPr>
            <w:tcW w:w="5140" w:type="dxa"/>
            <w:gridSpan w:val="4"/>
            <w:vAlign w:val="center"/>
          </w:tcPr>
          <w:p w14:paraId="6C6BE462" w14:textId="77777777" w:rsidR="00536923" w:rsidRDefault="007938DC">
            <w:pPr>
              <w:jc w:val="center"/>
              <w:rPr>
                <w:noProof/>
              </w:rPr>
            </w:pPr>
            <w:r>
              <w:rPr>
                <w:noProof/>
              </w:rPr>
              <w:t>Contribution</w:t>
            </w:r>
          </w:p>
        </w:tc>
      </w:tr>
      <w:tr w:rsidR="00536923" w14:paraId="1B97CEBB" w14:textId="77777777" w:rsidTr="58644431">
        <w:trPr>
          <w:jc w:val="center"/>
        </w:trPr>
        <w:tc>
          <w:tcPr>
            <w:tcW w:w="1285" w:type="dxa"/>
            <w:vMerge/>
            <w:vAlign w:val="center"/>
          </w:tcPr>
          <w:p w14:paraId="748064AE" w14:textId="77777777" w:rsidR="00536923" w:rsidRDefault="00536923">
            <w:pPr>
              <w:jc w:val="center"/>
              <w:rPr>
                <w:noProof/>
              </w:rPr>
            </w:pPr>
          </w:p>
        </w:tc>
        <w:tc>
          <w:tcPr>
            <w:tcW w:w="1285" w:type="dxa"/>
            <w:vAlign w:val="center"/>
          </w:tcPr>
          <w:p w14:paraId="7CA362D7" w14:textId="77777777" w:rsidR="00536923" w:rsidRDefault="007938DC">
            <w:pPr>
              <w:jc w:val="left"/>
              <w:rPr>
                <w:noProof/>
              </w:rPr>
            </w:pPr>
            <w:r>
              <w:rPr>
                <w:noProof/>
              </w:rPr>
              <w:t>Number</w:t>
            </w:r>
          </w:p>
        </w:tc>
        <w:tc>
          <w:tcPr>
            <w:tcW w:w="1285" w:type="dxa"/>
            <w:vAlign w:val="center"/>
          </w:tcPr>
          <w:p w14:paraId="2313DE26" w14:textId="77777777" w:rsidR="00536923" w:rsidRDefault="67E264CA">
            <w:pPr>
              <w:jc w:val="center"/>
              <w:rPr>
                <w:noProof/>
              </w:rPr>
            </w:pPr>
            <w:r>
              <w:rPr>
                <w:noProof/>
              </w:rPr>
              <w:t xml:space="preserve">Diff./Non-diff. </w:t>
            </w:r>
            <w:r w:rsidR="00C64E7C">
              <w:rPr>
                <w:rStyle w:val="FootnoteReference"/>
                <w:noProof/>
              </w:rPr>
              <w:footnoteReference w:id="40"/>
            </w:r>
          </w:p>
        </w:tc>
        <w:tc>
          <w:tcPr>
            <w:tcW w:w="1285" w:type="dxa"/>
            <w:vAlign w:val="center"/>
          </w:tcPr>
          <w:p w14:paraId="4C3E1E03" w14:textId="77777777" w:rsidR="00536923" w:rsidRDefault="67E264CA">
            <w:pPr>
              <w:jc w:val="center"/>
              <w:rPr>
                <w:noProof/>
              </w:rPr>
            </w:pPr>
            <w:r>
              <w:rPr>
                <w:noProof/>
              </w:rPr>
              <w:t xml:space="preserve">from EFTA countries </w:t>
            </w:r>
            <w:r w:rsidR="00C64E7C">
              <w:rPr>
                <w:rStyle w:val="FootnoteReference"/>
                <w:noProof/>
              </w:rPr>
              <w:footnoteReference w:id="41"/>
            </w:r>
          </w:p>
        </w:tc>
        <w:tc>
          <w:tcPr>
            <w:tcW w:w="1285" w:type="dxa"/>
            <w:vAlign w:val="center"/>
          </w:tcPr>
          <w:p w14:paraId="06123A80" w14:textId="77777777" w:rsidR="00536923" w:rsidRDefault="67E264CA">
            <w:pPr>
              <w:jc w:val="center"/>
              <w:rPr>
                <w:noProof/>
              </w:rPr>
            </w:pPr>
            <w:r>
              <w:rPr>
                <w:noProof/>
              </w:rPr>
              <w:t xml:space="preserve">from candidate countries and potential candidates </w:t>
            </w:r>
            <w:r w:rsidR="00C64E7C">
              <w:rPr>
                <w:rStyle w:val="FootnoteReference"/>
                <w:noProof/>
              </w:rPr>
              <w:footnoteReference w:id="42"/>
            </w:r>
          </w:p>
        </w:tc>
        <w:tc>
          <w:tcPr>
            <w:tcW w:w="1285" w:type="dxa"/>
            <w:vAlign w:val="center"/>
          </w:tcPr>
          <w:p w14:paraId="045AF913" w14:textId="77777777" w:rsidR="00536923" w:rsidRDefault="007938DC">
            <w:pPr>
              <w:jc w:val="center"/>
              <w:rPr>
                <w:noProof/>
              </w:rPr>
            </w:pPr>
            <w:r>
              <w:rPr>
                <w:noProof/>
              </w:rPr>
              <w:t>from other third countries</w:t>
            </w:r>
          </w:p>
        </w:tc>
        <w:tc>
          <w:tcPr>
            <w:tcW w:w="1285" w:type="dxa"/>
            <w:vAlign w:val="center"/>
          </w:tcPr>
          <w:p w14:paraId="311206B3" w14:textId="77777777" w:rsidR="00536923" w:rsidRDefault="007938DC">
            <w:pPr>
              <w:jc w:val="center"/>
              <w:rPr>
                <w:noProof/>
              </w:rPr>
            </w:pPr>
            <w:r>
              <w:rPr>
                <w:noProof/>
              </w:rPr>
              <w:t>other assigned revenue</w:t>
            </w:r>
          </w:p>
        </w:tc>
      </w:tr>
      <w:tr w:rsidR="00536923" w14:paraId="04DCFD89" w14:textId="77777777" w:rsidTr="58644431">
        <w:trPr>
          <w:jc w:val="center"/>
        </w:trPr>
        <w:tc>
          <w:tcPr>
            <w:tcW w:w="1285" w:type="dxa"/>
            <w:vAlign w:val="center"/>
          </w:tcPr>
          <w:p w14:paraId="29E29D46" w14:textId="77777777" w:rsidR="00536923" w:rsidRDefault="00536923">
            <w:pPr>
              <w:jc w:val="center"/>
              <w:rPr>
                <w:noProof/>
              </w:rPr>
            </w:pPr>
          </w:p>
        </w:tc>
        <w:tc>
          <w:tcPr>
            <w:tcW w:w="1285" w:type="dxa"/>
            <w:vAlign w:val="center"/>
          </w:tcPr>
          <w:p w14:paraId="75B848E3" w14:textId="77777777" w:rsidR="00536923" w:rsidRDefault="007938DC">
            <w:pPr>
              <w:jc w:val="left"/>
              <w:rPr>
                <w:noProof/>
              </w:rPr>
            </w:pPr>
            <w:r>
              <w:rPr>
                <w:noProof/>
              </w:rPr>
              <w:t>N/A</w:t>
            </w:r>
          </w:p>
        </w:tc>
        <w:tc>
          <w:tcPr>
            <w:tcW w:w="1285" w:type="dxa"/>
            <w:vAlign w:val="center"/>
          </w:tcPr>
          <w:p w14:paraId="39D13117" w14:textId="77777777" w:rsidR="00536923" w:rsidRDefault="007938DC">
            <w:pPr>
              <w:jc w:val="center"/>
              <w:rPr>
                <w:noProof/>
              </w:rPr>
            </w:pPr>
            <w:r>
              <w:rPr>
                <w:noProof/>
              </w:rPr>
              <w:t>Diff./Non-diff.</w:t>
            </w:r>
          </w:p>
        </w:tc>
        <w:tc>
          <w:tcPr>
            <w:tcW w:w="1285" w:type="dxa"/>
            <w:vAlign w:val="center"/>
          </w:tcPr>
          <w:p w14:paraId="29550650" w14:textId="77777777" w:rsidR="00536923" w:rsidRDefault="00536923">
            <w:pPr>
              <w:jc w:val="center"/>
              <w:rPr>
                <w:noProof/>
              </w:rPr>
            </w:pPr>
          </w:p>
        </w:tc>
        <w:tc>
          <w:tcPr>
            <w:tcW w:w="1285" w:type="dxa"/>
            <w:vAlign w:val="center"/>
          </w:tcPr>
          <w:p w14:paraId="3DE0056D" w14:textId="77777777" w:rsidR="00536923" w:rsidRDefault="00536923">
            <w:pPr>
              <w:jc w:val="center"/>
              <w:rPr>
                <w:noProof/>
              </w:rPr>
            </w:pPr>
          </w:p>
        </w:tc>
        <w:tc>
          <w:tcPr>
            <w:tcW w:w="1285" w:type="dxa"/>
            <w:vAlign w:val="center"/>
          </w:tcPr>
          <w:p w14:paraId="563D02AF" w14:textId="77777777" w:rsidR="00536923" w:rsidRDefault="00536923">
            <w:pPr>
              <w:jc w:val="center"/>
              <w:rPr>
                <w:noProof/>
              </w:rPr>
            </w:pPr>
          </w:p>
        </w:tc>
        <w:tc>
          <w:tcPr>
            <w:tcW w:w="1285" w:type="dxa"/>
            <w:vAlign w:val="center"/>
          </w:tcPr>
          <w:p w14:paraId="7D9CD67A" w14:textId="77777777" w:rsidR="00536923" w:rsidRDefault="00536923">
            <w:pPr>
              <w:jc w:val="center"/>
              <w:rPr>
                <w:noProof/>
              </w:rPr>
            </w:pPr>
          </w:p>
        </w:tc>
      </w:tr>
    </w:tbl>
    <w:p w14:paraId="2CF723F2" w14:textId="77777777" w:rsidR="00536923" w:rsidRDefault="007938DC">
      <w:pPr>
        <w:pStyle w:val="Text1"/>
        <w:rPr>
          <w:noProof/>
        </w:rPr>
      </w:pPr>
      <w:r>
        <w:rPr>
          <w:noProof/>
        </w:rPr>
        <w:t>New budget lines requested</w:t>
      </w:r>
    </w:p>
    <w:p w14:paraId="202AD714" w14:textId="77777777" w:rsidR="00536923" w:rsidRDefault="007938DC">
      <w:pPr>
        <w:pStyle w:val="Text1"/>
        <w:rPr>
          <w:noProof/>
        </w:rPr>
      </w:pPr>
      <w:r>
        <w:rPr>
          <w:i/>
          <w:noProof/>
          <w:u w:val="single"/>
        </w:rPr>
        <w:t>In order</w:t>
      </w:r>
      <w:r>
        <w:rPr>
          <w:i/>
          <w:noProof/>
        </w:rPr>
        <w:t xml:space="preserve"> of multiannual financial framework headings and budget lines.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536923" w14:paraId="79D0C1C7" w14:textId="77777777">
        <w:trPr>
          <w:jc w:val="center"/>
        </w:trPr>
        <w:tc>
          <w:tcPr>
            <w:tcW w:w="1285" w:type="dxa"/>
            <w:vMerge w:val="restart"/>
            <w:vAlign w:val="center"/>
          </w:tcPr>
          <w:p w14:paraId="2689DDC7" w14:textId="77777777" w:rsidR="00536923" w:rsidRDefault="007938DC">
            <w:pPr>
              <w:jc w:val="center"/>
              <w:rPr>
                <w:noProof/>
              </w:rPr>
            </w:pPr>
            <w:r>
              <w:rPr>
                <w:noProof/>
              </w:rPr>
              <w:t>Heading of multiannual financial framework</w:t>
            </w:r>
          </w:p>
        </w:tc>
        <w:tc>
          <w:tcPr>
            <w:tcW w:w="1285" w:type="dxa"/>
            <w:vAlign w:val="center"/>
          </w:tcPr>
          <w:p w14:paraId="120DE806" w14:textId="77777777" w:rsidR="00536923" w:rsidRDefault="007938DC">
            <w:pPr>
              <w:jc w:val="center"/>
              <w:rPr>
                <w:noProof/>
              </w:rPr>
            </w:pPr>
            <w:r>
              <w:rPr>
                <w:noProof/>
              </w:rPr>
              <w:t>Budget line</w:t>
            </w:r>
          </w:p>
        </w:tc>
        <w:tc>
          <w:tcPr>
            <w:tcW w:w="1285" w:type="dxa"/>
            <w:vAlign w:val="center"/>
          </w:tcPr>
          <w:p w14:paraId="3A8AE1A8" w14:textId="77777777" w:rsidR="00536923" w:rsidRDefault="007938DC">
            <w:pPr>
              <w:jc w:val="center"/>
              <w:rPr>
                <w:noProof/>
              </w:rPr>
            </w:pPr>
            <w:r>
              <w:rPr>
                <w:noProof/>
              </w:rPr>
              <w:t>Type of</w:t>
            </w:r>
            <w:r>
              <w:rPr>
                <w:noProof/>
              </w:rPr>
              <w:br/>
              <w:t>expenditure</w:t>
            </w:r>
          </w:p>
        </w:tc>
        <w:tc>
          <w:tcPr>
            <w:tcW w:w="5140" w:type="dxa"/>
            <w:gridSpan w:val="4"/>
            <w:vAlign w:val="center"/>
          </w:tcPr>
          <w:p w14:paraId="7CFFBBB3" w14:textId="77777777" w:rsidR="00536923" w:rsidRDefault="007938DC">
            <w:pPr>
              <w:jc w:val="center"/>
              <w:rPr>
                <w:noProof/>
              </w:rPr>
            </w:pPr>
            <w:r>
              <w:rPr>
                <w:noProof/>
              </w:rPr>
              <w:t>Contribution</w:t>
            </w:r>
          </w:p>
        </w:tc>
      </w:tr>
      <w:tr w:rsidR="00536923" w14:paraId="0DB0BDD3" w14:textId="77777777">
        <w:trPr>
          <w:jc w:val="center"/>
        </w:trPr>
        <w:tc>
          <w:tcPr>
            <w:tcW w:w="1285" w:type="dxa"/>
            <w:vMerge/>
            <w:vAlign w:val="center"/>
          </w:tcPr>
          <w:p w14:paraId="58A6E3F5" w14:textId="77777777" w:rsidR="00536923" w:rsidRDefault="00536923">
            <w:pPr>
              <w:jc w:val="center"/>
              <w:rPr>
                <w:noProof/>
              </w:rPr>
            </w:pPr>
          </w:p>
        </w:tc>
        <w:tc>
          <w:tcPr>
            <w:tcW w:w="1285" w:type="dxa"/>
            <w:vAlign w:val="center"/>
          </w:tcPr>
          <w:p w14:paraId="158400CD" w14:textId="77777777" w:rsidR="00536923" w:rsidRDefault="007938DC">
            <w:pPr>
              <w:jc w:val="left"/>
              <w:rPr>
                <w:noProof/>
              </w:rPr>
            </w:pPr>
            <w:r>
              <w:rPr>
                <w:noProof/>
              </w:rPr>
              <w:t>Number</w:t>
            </w:r>
          </w:p>
        </w:tc>
        <w:tc>
          <w:tcPr>
            <w:tcW w:w="1285" w:type="dxa"/>
            <w:vAlign w:val="center"/>
          </w:tcPr>
          <w:p w14:paraId="041F874D" w14:textId="77777777" w:rsidR="00536923" w:rsidRDefault="007938DC">
            <w:pPr>
              <w:jc w:val="center"/>
              <w:rPr>
                <w:noProof/>
              </w:rPr>
            </w:pPr>
            <w:r>
              <w:rPr>
                <w:noProof/>
              </w:rPr>
              <w:t>Diff./non-diff.</w:t>
            </w:r>
          </w:p>
        </w:tc>
        <w:tc>
          <w:tcPr>
            <w:tcW w:w="1285" w:type="dxa"/>
            <w:vAlign w:val="center"/>
          </w:tcPr>
          <w:p w14:paraId="48964BBF" w14:textId="77777777" w:rsidR="00536923" w:rsidRDefault="007938DC">
            <w:pPr>
              <w:jc w:val="center"/>
              <w:rPr>
                <w:noProof/>
              </w:rPr>
            </w:pPr>
            <w:r>
              <w:rPr>
                <w:noProof/>
              </w:rPr>
              <w:t>from EFTA countries</w:t>
            </w:r>
          </w:p>
        </w:tc>
        <w:tc>
          <w:tcPr>
            <w:tcW w:w="1285" w:type="dxa"/>
            <w:vAlign w:val="center"/>
          </w:tcPr>
          <w:p w14:paraId="48E4AFC2" w14:textId="77777777" w:rsidR="00536923" w:rsidRDefault="007938DC">
            <w:pPr>
              <w:jc w:val="center"/>
              <w:rPr>
                <w:noProof/>
              </w:rPr>
            </w:pPr>
            <w:r>
              <w:rPr>
                <w:noProof/>
              </w:rPr>
              <w:t>from candidate countries and potential candidates</w:t>
            </w:r>
          </w:p>
        </w:tc>
        <w:tc>
          <w:tcPr>
            <w:tcW w:w="1285" w:type="dxa"/>
            <w:vAlign w:val="center"/>
          </w:tcPr>
          <w:p w14:paraId="0837895C" w14:textId="77777777" w:rsidR="00536923" w:rsidRDefault="007938DC">
            <w:pPr>
              <w:jc w:val="center"/>
              <w:rPr>
                <w:noProof/>
              </w:rPr>
            </w:pPr>
            <w:r>
              <w:rPr>
                <w:noProof/>
              </w:rPr>
              <w:t>from other third countries</w:t>
            </w:r>
          </w:p>
        </w:tc>
        <w:tc>
          <w:tcPr>
            <w:tcW w:w="1285" w:type="dxa"/>
            <w:vAlign w:val="center"/>
          </w:tcPr>
          <w:p w14:paraId="559D46C4" w14:textId="77777777" w:rsidR="00536923" w:rsidRDefault="007938DC">
            <w:pPr>
              <w:jc w:val="center"/>
              <w:rPr>
                <w:noProof/>
              </w:rPr>
            </w:pPr>
            <w:r>
              <w:rPr>
                <w:noProof/>
              </w:rPr>
              <w:t>other assigned revenue</w:t>
            </w:r>
          </w:p>
        </w:tc>
      </w:tr>
      <w:tr w:rsidR="00536923" w14:paraId="6D38FCE1" w14:textId="77777777">
        <w:trPr>
          <w:jc w:val="center"/>
        </w:trPr>
        <w:tc>
          <w:tcPr>
            <w:tcW w:w="1285" w:type="dxa"/>
            <w:vAlign w:val="center"/>
          </w:tcPr>
          <w:p w14:paraId="506EFB5A" w14:textId="77777777" w:rsidR="00536923" w:rsidRDefault="00536923">
            <w:pPr>
              <w:jc w:val="center"/>
              <w:rPr>
                <w:noProof/>
              </w:rPr>
            </w:pPr>
          </w:p>
        </w:tc>
        <w:tc>
          <w:tcPr>
            <w:tcW w:w="1285" w:type="dxa"/>
            <w:vAlign w:val="center"/>
          </w:tcPr>
          <w:p w14:paraId="4CAD9246" w14:textId="77777777" w:rsidR="00536923" w:rsidRDefault="007938DC">
            <w:pPr>
              <w:jc w:val="left"/>
              <w:rPr>
                <w:noProof/>
              </w:rPr>
            </w:pPr>
            <w:r>
              <w:rPr>
                <w:noProof/>
              </w:rPr>
              <w:t>N/A</w:t>
            </w:r>
          </w:p>
        </w:tc>
        <w:tc>
          <w:tcPr>
            <w:tcW w:w="1285" w:type="dxa"/>
            <w:vAlign w:val="center"/>
          </w:tcPr>
          <w:p w14:paraId="39D15475" w14:textId="77777777" w:rsidR="00536923" w:rsidRDefault="007938DC">
            <w:pPr>
              <w:jc w:val="center"/>
              <w:rPr>
                <w:noProof/>
              </w:rPr>
            </w:pPr>
            <w:r>
              <w:rPr>
                <w:noProof/>
              </w:rPr>
              <w:t>Diff./Non-diff.</w:t>
            </w:r>
          </w:p>
        </w:tc>
        <w:tc>
          <w:tcPr>
            <w:tcW w:w="1285" w:type="dxa"/>
            <w:vAlign w:val="center"/>
          </w:tcPr>
          <w:p w14:paraId="2EA1DBDB" w14:textId="77777777" w:rsidR="00536923" w:rsidRDefault="007938DC">
            <w:pPr>
              <w:jc w:val="center"/>
              <w:rPr>
                <w:noProof/>
              </w:rPr>
            </w:pPr>
            <w:r>
              <w:rPr>
                <w:noProof/>
              </w:rPr>
              <w:t>YES/NO</w:t>
            </w:r>
          </w:p>
        </w:tc>
        <w:tc>
          <w:tcPr>
            <w:tcW w:w="1285" w:type="dxa"/>
            <w:vAlign w:val="center"/>
          </w:tcPr>
          <w:p w14:paraId="127C21C0" w14:textId="77777777" w:rsidR="00536923" w:rsidRDefault="007938DC">
            <w:pPr>
              <w:jc w:val="center"/>
              <w:rPr>
                <w:noProof/>
              </w:rPr>
            </w:pPr>
            <w:r>
              <w:rPr>
                <w:noProof/>
              </w:rPr>
              <w:t>YES/NO</w:t>
            </w:r>
          </w:p>
        </w:tc>
        <w:tc>
          <w:tcPr>
            <w:tcW w:w="1285" w:type="dxa"/>
            <w:vAlign w:val="center"/>
          </w:tcPr>
          <w:p w14:paraId="3F277746" w14:textId="77777777" w:rsidR="00536923" w:rsidRDefault="007938DC">
            <w:pPr>
              <w:jc w:val="center"/>
              <w:rPr>
                <w:noProof/>
              </w:rPr>
            </w:pPr>
            <w:r>
              <w:rPr>
                <w:noProof/>
              </w:rPr>
              <w:t>YES/NO</w:t>
            </w:r>
          </w:p>
        </w:tc>
        <w:tc>
          <w:tcPr>
            <w:tcW w:w="1285" w:type="dxa"/>
            <w:vAlign w:val="center"/>
          </w:tcPr>
          <w:p w14:paraId="68179EEE" w14:textId="77777777" w:rsidR="00536923" w:rsidRDefault="007938DC">
            <w:pPr>
              <w:jc w:val="center"/>
              <w:rPr>
                <w:noProof/>
              </w:rPr>
            </w:pPr>
            <w:r>
              <w:rPr>
                <w:noProof/>
              </w:rPr>
              <w:t>YES/NO</w:t>
            </w:r>
          </w:p>
        </w:tc>
      </w:tr>
    </w:tbl>
    <w:p w14:paraId="3E4A3D92" w14:textId="77777777" w:rsidR="00536923" w:rsidRDefault="007938DC">
      <w:pPr>
        <w:pStyle w:val="ManualNumPar2"/>
        <w:rPr>
          <w:noProof/>
        </w:rPr>
      </w:pPr>
      <w:r>
        <w:rPr>
          <w:noProof/>
        </w:rPr>
        <w:t>4.2.</w:t>
      </w:r>
      <w:r>
        <w:rPr>
          <w:noProof/>
        </w:rPr>
        <w:tab/>
      </w:r>
      <w:r>
        <w:rPr>
          <w:b/>
          <w:noProof/>
        </w:rPr>
        <w:t>Estimated financial impact of the proposal on appropriations</w:t>
      </w:r>
    </w:p>
    <w:p w14:paraId="4128F15E" w14:textId="77777777" w:rsidR="00536923" w:rsidRDefault="007938DC">
      <w:pPr>
        <w:pStyle w:val="ManualNumPar3"/>
        <w:rPr>
          <w:noProof/>
        </w:rPr>
      </w:pPr>
      <w:r>
        <w:rPr>
          <w:noProof/>
        </w:rPr>
        <w:t>4.2.1.</w:t>
      </w:r>
      <w:r>
        <w:rPr>
          <w:noProof/>
        </w:rPr>
        <w:tab/>
      </w:r>
      <w:r>
        <w:rPr>
          <w:i/>
          <w:noProof/>
        </w:rPr>
        <w:t>Summary of estimated impact on operational appropriations</w:t>
      </w:r>
    </w:p>
    <w:p w14:paraId="5AC06921" w14:textId="77777777" w:rsidR="00536923" w:rsidRDefault="007938DC">
      <w:pPr>
        <w:pStyle w:val="Point1"/>
        <w:rPr>
          <w:noProof/>
        </w:rPr>
      </w:pPr>
      <w:r w:rsidRPr="00976767">
        <w:rPr>
          <w:noProof/>
        </w:rPr>
        <w:t>☑</w:t>
      </w:r>
      <w:r>
        <w:rPr>
          <w:noProof/>
        </w:rPr>
        <w:tab/>
        <w:t>The proposal/initiative does not require the use of operational appropriations</w:t>
      </w:r>
    </w:p>
    <w:p w14:paraId="228E09DB" w14:textId="77777777" w:rsidR="00536923" w:rsidRDefault="007938DC">
      <w:pPr>
        <w:pStyle w:val="Point1"/>
        <w:rPr>
          <w:noProof/>
        </w:rPr>
      </w:pPr>
      <w:r w:rsidRPr="00976767">
        <w:rPr>
          <w:noProof/>
        </w:rPr>
        <w:t>☐</w:t>
      </w:r>
      <w:r>
        <w:rPr>
          <w:noProof/>
        </w:rPr>
        <w:tab/>
        <w:t>The proposal/initiative requires the use of operational appropriations, as explained below:</w:t>
      </w:r>
    </w:p>
    <w:p w14:paraId="3E1CDB7E" w14:textId="77777777" w:rsidR="00536923" w:rsidRDefault="007938DC">
      <w:pPr>
        <w:pStyle w:val="ManualNumPar4"/>
        <w:rPr>
          <w:noProof/>
        </w:rPr>
      </w:pPr>
      <w:r>
        <w:rPr>
          <w:noProof/>
        </w:rPr>
        <w:t>4.2.1.1.</w:t>
      </w:r>
      <w:r>
        <w:rPr>
          <w:noProof/>
        </w:rPr>
        <w:tab/>
      </w:r>
      <w:r>
        <w:rPr>
          <w:i/>
          <w:noProof/>
        </w:rPr>
        <w:t>Appropriations from voted budget</w:t>
      </w:r>
    </w:p>
    <w:p w14:paraId="741D4ECE" w14:textId="77777777" w:rsidR="00536923" w:rsidRDefault="007938DC">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1799"/>
        <w:gridCol w:w="1374"/>
        <w:gridCol w:w="912"/>
        <w:gridCol w:w="912"/>
        <w:gridCol w:w="142"/>
        <w:gridCol w:w="770"/>
        <w:gridCol w:w="142"/>
        <w:gridCol w:w="786"/>
        <w:gridCol w:w="127"/>
        <w:gridCol w:w="3961"/>
      </w:tblGrid>
      <w:tr w:rsidR="00536923" w14:paraId="5F1F5478" w14:textId="77777777" w:rsidTr="58644431">
        <w:trPr>
          <w:jc w:val="center"/>
        </w:trPr>
        <w:tc>
          <w:tcPr>
            <w:tcW w:w="4686" w:type="dxa"/>
            <w:gridSpan w:val="2"/>
            <w:shd w:val="clear" w:color="auto" w:fill="D3D3D3"/>
            <w:vAlign w:val="center"/>
          </w:tcPr>
          <w:p w14:paraId="23653378" w14:textId="77777777" w:rsidR="00536923" w:rsidRDefault="007938DC">
            <w:pPr>
              <w:jc w:val="center"/>
              <w:rPr>
                <w:noProof/>
              </w:rPr>
            </w:pPr>
            <w:r>
              <w:rPr>
                <w:b/>
                <w:noProof/>
              </w:rPr>
              <w:t>Heading of multiannual financial framework</w:t>
            </w:r>
          </w:p>
        </w:tc>
        <w:tc>
          <w:tcPr>
            <w:tcW w:w="4686" w:type="dxa"/>
            <w:gridSpan w:val="4"/>
            <w:vAlign w:val="center"/>
          </w:tcPr>
          <w:p w14:paraId="7C74352B" w14:textId="77777777" w:rsidR="00536923" w:rsidRDefault="007938DC">
            <w:pPr>
              <w:rPr>
                <w:noProof/>
              </w:rPr>
            </w:pPr>
            <w:r>
              <w:rPr>
                <w:noProof/>
              </w:rPr>
              <w:t>Number</w:t>
            </w:r>
          </w:p>
        </w:tc>
        <w:tc>
          <w:tcPr>
            <w:tcW w:w="8435" w:type="dxa"/>
            <w:gridSpan w:val="5"/>
            <w:vAlign w:val="center"/>
          </w:tcPr>
          <w:p w14:paraId="1128A3C4" w14:textId="77777777" w:rsidR="00536923" w:rsidRDefault="00536923">
            <w:pPr>
              <w:jc w:val="left"/>
              <w:rPr>
                <w:noProof/>
              </w:rPr>
            </w:pPr>
          </w:p>
        </w:tc>
      </w:tr>
      <w:tr w:rsidR="00536923" w14:paraId="3D14EF59" w14:textId="77777777" w:rsidTr="58644431">
        <w:trPr>
          <w:jc w:val="center"/>
        </w:trPr>
        <w:tc>
          <w:tcPr>
            <w:tcW w:w="6748" w:type="dxa"/>
            <w:gridSpan w:val="3"/>
            <w:vAlign w:val="center"/>
          </w:tcPr>
          <w:p w14:paraId="4FF85742" w14:textId="77777777" w:rsidR="00536923" w:rsidRDefault="007938DC">
            <w:pPr>
              <w:jc w:val="center"/>
              <w:rPr>
                <w:noProof/>
              </w:rPr>
            </w:pPr>
            <w:r>
              <w:rPr>
                <w:noProof/>
              </w:rPr>
              <w:t>DG: &lt;.......&gt;</w:t>
            </w:r>
          </w:p>
        </w:tc>
        <w:tc>
          <w:tcPr>
            <w:tcW w:w="1265" w:type="dxa"/>
            <w:vAlign w:val="center"/>
          </w:tcPr>
          <w:p w14:paraId="05386CC0" w14:textId="77777777" w:rsidR="00536923" w:rsidRDefault="007938DC">
            <w:pPr>
              <w:jc w:val="center"/>
              <w:rPr>
                <w:noProof/>
              </w:rPr>
            </w:pPr>
            <w:r>
              <w:rPr>
                <w:noProof/>
              </w:rPr>
              <w:t>Year</w:t>
            </w:r>
            <w:r>
              <w:rPr>
                <w:noProof/>
              </w:rPr>
              <w:br/>
            </w:r>
            <w:r>
              <w:rPr>
                <w:b/>
                <w:noProof/>
              </w:rPr>
              <w:t>2024</w:t>
            </w:r>
          </w:p>
        </w:tc>
        <w:tc>
          <w:tcPr>
            <w:tcW w:w="1265" w:type="dxa"/>
            <w:vAlign w:val="center"/>
          </w:tcPr>
          <w:p w14:paraId="60B0B932" w14:textId="77777777" w:rsidR="00536923" w:rsidRDefault="007938DC">
            <w:pPr>
              <w:jc w:val="center"/>
              <w:rPr>
                <w:noProof/>
              </w:rPr>
            </w:pPr>
            <w:r>
              <w:rPr>
                <w:noProof/>
              </w:rPr>
              <w:t>Year</w:t>
            </w:r>
            <w:r>
              <w:rPr>
                <w:noProof/>
              </w:rPr>
              <w:br/>
            </w:r>
            <w:r>
              <w:rPr>
                <w:b/>
                <w:noProof/>
              </w:rPr>
              <w:t>2025</w:t>
            </w:r>
          </w:p>
        </w:tc>
        <w:tc>
          <w:tcPr>
            <w:tcW w:w="1265" w:type="dxa"/>
            <w:gridSpan w:val="2"/>
            <w:vAlign w:val="center"/>
          </w:tcPr>
          <w:p w14:paraId="76BD9CE3" w14:textId="77777777" w:rsidR="00536923" w:rsidRDefault="007938DC">
            <w:pPr>
              <w:jc w:val="center"/>
              <w:rPr>
                <w:noProof/>
              </w:rPr>
            </w:pPr>
            <w:r>
              <w:rPr>
                <w:noProof/>
              </w:rPr>
              <w:t>Year</w:t>
            </w:r>
            <w:r>
              <w:rPr>
                <w:noProof/>
              </w:rPr>
              <w:br/>
            </w:r>
            <w:r>
              <w:rPr>
                <w:b/>
                <w:noProof/>
              </w:rPr>
              <w:t>2026</w:t>
            </w:r>
          </w:p>
        </w:tc>
        <w:tc>
          <w:tcPr>
            <w:tcW w:w="1265" w:type="dxa"/>
            <w:gridSpan w:val="2"/>
            <w:vAlign w:val="center"/>
          </w:tcPr>
          <w:p w14:paraId="6338959E" w14:textId="77777777" w:rsidR="00536923" w:rsidRDefault="007938DC">
            <w:pPr>
              <w:jc w:val="center"/>
              <w:rPr>
                <w:noProof/>
              </w:rPr>
            </w:pPr>
            <w:r>
              <w:rPr>
                <w:noProof/>
              </w:rPr>
              <w:t>Year</w:t>
            </w:r>
            <w:r>
              <w:rPr>
                <w:noProof/>
              </w:rPr>
              <w:br/>
            </w:r>
            <w:r>
              <w:rPr>
                <w:b/>
                <w:noProof/>
              </w:rPr>
              <w:t>2027</w:t>
            </w:r>
          </w:p>
        </w:tc>
        <w:tc>
          <w:tcPr>
            <w:tcW w:w="1546" w:type="dxa"/>
            <w:gridSpan w:val="2"/>
            <w:vAlign w:val="center"/>
          </w:tcPr>
          <w:p w14:paraId="0CD0B0A2" w14:textId="77777777" w:rsidR="00536923" w:rsidRDefault="007938DC">
            <w:pPr>
              <w:jc w:val="center"/>
              <w:rPr>
                <w:noProof/>
              </w:rPr>
            </w:pPr>
            <w:r>
              <w:rPr>
                <w:b/>
                <w:noProof/>
              </w:rPr>
              <w:t>TOTAL MFF</w:t>
            </w:r>
            <w:r>
              <w:rPr>
                <w:noProof/>
              </w:rPr>
              <w:br/>
            </w:r>
            <w:r>
              <w:rPr>
                <w:b/>
                <w:noProof/>
              </w:rPr>
              <w:t>2021-2027</w:t>
            </w:r>
          </w:p>
        </w:tc>
      </w:tr>
      <w:tr w:rsidR="00536923" w14:paraId="115A4381" w14:textId="77777777" w:rsidTr="58644431">
        <w:trPr>
          <w:jc w:val="center"/>
        </w:trPr>
        <w:tc>
          <w:tcPr>
            <w:tcW w:w="14059" w:type="dxa"/>
            <w:gridSpan w:val="11"/>
            <w:vAlign w:val="center"/>
          </w:tcPr>
          <w:p w14:paraId="672F0185" w14:textId="77777777" w:rsidR="00536923" w:rsidRDefault="007938DC">
            <w:pPr>
              <w:rPr>
                <w:noProof/>
              </w:rPr>
            </w:pPr>
            <w:r>
              <w:rPr>
                <w:noProof/>
              </w:rPr>
              <w:t xml:space="preserve">Operational appropriations </w:t>
            </w:r>
          </w:p>
        </w:tc>
      </w:tr>
      <w:tr w:rsidR="00536923" w14:paraId="0F10B866" w14:textId="77777777" w:rsidTr="58644431">
        <w:trPr>
          <w:jc w:val="center"/>
        </w:trPr>
        <w:tc>
          <w:tcPr>
            <w:tcW w:w="3936" w:type="dxa"/>
            <w:vMerge w:val="restart"/>
            <w:vAlign w:val="center"/>
          </w:tcPr>
          <w:p w14:paraId="4EDC6CD3" w14:textId="77777777" w:rsidR="00536923" w:rsidRDefault="007938DC">
            <w:pPr>
              <w:rPr>
                <w:noProof/>
              </w:rPr>
            </w:pPr>
            <w:r>
              <w:rPr>
                <w:noProof/>
              </w:rPr>
              <w:t>Budget line</w:t>
            </w:r>
          </w:p>
        </w:tc>
        <w:tc>
          <w:tcPr>
            <w:tcW w:w="1405" w:type="dxa"/>
            <w:vAlign w:val="center"/>
          </w:tcPr>
          <w:p w14:paraId="7947C6FF" w14:textId="77777777" w:rsidR="00536923" w:rsidRDefault="007938DC">
            <w:pPr>
              <w:rPr>
                <w:noProof/>
              </w:rPr>
            </w:pPr>
            <w:r>
              <w:rPr>
                <w:noProof/>
              </w:rPr>
              <w:t>Commitments</w:t>
            </w:r>
          </w:p>
        </w:tc>
        <w:tc>
          <w:tcPr>
            <w:tcW w:w="1265" w:type="dxa"/>
            <w:vAlign w:val="center"/>
          </w:tcPr>
          <w:p w14:paraId="51AA1780" w14:textId="77777777" w:rsidR="00536923" w:rsidRDefault="007938DC">
            <w:pPr>
              <w:jc w:val="center"/>
              <w:rPr>
                <w:noProof/>
              </w:rPr>
            </w:pPr>
            <w:r>
              <w:rPr>
                <w:noProof/>
              </w:rPr>
              <w:t>(1a)</w:t>
            </w:r>
          </w:p>
        </w:tc>
        <w:tc>
          <w:tcPr>
            <w:tcW w:w="1265" w:type="dxa"/>
            <w:vAlign w:val="center"/>
          </w:tcPr>
          <w:p w14:paraId="055474E0" w14:textId="77777777" w:rsidR="00536923" w:rsidRDefault="00536923">
            <w:pPr>
              <w:rPr>
                <w:noProof/>
              </w:rPr>
            </w:pPr>
          </w:p>
        </w:tc>
        <w:tc>
          <w:tcPr>
            <w:tcW w:w="1265" w:type="dxa"/>
            <w:vAlign w:val="center"/>
          </w:tcPr>
          <w:p w14:paraId="14147405" w14:textId="77777777" w:rsidR="00536923" w:rsidRDefault="00536923">
            <w:pPr>
              <w:rPr>
                <w:noProof/>
              </w:rPr>
            </w:pPr>
          </w:p>
        </w:tc>
        <w:tc>
          <w:tcPr>
            <w:tcW w:w="1265" w:type="dxa"/>
            <w:gridSpan w:val="2"/>
            <w:vAlign w:val="center"/>
          </w:tcPr>
          <w:p w14:paraId="6FB39198" w14:textId="77777777" w:rsidR="00536923" w:rsidRDefault="00536923">
            <w:pPr>
              <w:rPr>
                <w:noProof/>
              </w:rPr>
            </w:pPr>
          </w:p>
        </w:tc>
        <w:tc>
          <w:tcPr>
            <w:tcW w:w="1265" w:type="dxa"/>
            <w:gridSpan w:val="2"/>
            <w:vAlign w:val="center"/>
          </w:tcPr>
          <w:p w14:paraId="56E573BF" w14:textId="77777777" w:rsidR="00536923" w:rsidRDefault="00536923">
            <w:pPr>
              <w:rPr>
                <w:noProof/>
              </w:rPr>
            </w:pPr>
          </w:p>
        </w:tc>
        <w:tc>
          <w:tcPr>
            <w:tcW w:w="1546" w:type="dxa"/>
            <w:gridSpan w:val="2"/>
            <w:shd w:val="clear" w:color="auto" w:fill="D9D9D9" w:themeFill="background1" w:themeFillShade="D9"/>
            <w:vAlign w:val="center"/>
          </w:tcPr>
          <w:p w14:paraId="3B964638" w14:textId="77777777" w:rsidR="00536923" w:rsidRDefault="007938DC">
            <w:pPr>
              <w:jc w:val="right"/>
              <w:rPr>
                <w:noProof/>
              </w:rPr>
            </w:pPr>
            <w:r>
              <w:rPr>
                <w:b/>
                <w:noProof/>
              </w:rPr>
              <w:t>0.000</w:t>
            </w:r>
          </w:p>
        </w:tc>
      </w:tr>
      <w:tr w:rsidR="00536923" w14:paraId="44B960FD" w14:textId="77777777" w:rsidTr="58644431">
        <w:trPr>
          <w:jc w:val="center"/>
        </w:trPr>
        <w:tc>
          <w:tcPr>
            <w:tcW w:w="3936" w:type="dxa"/>
            <w:vMerge/>
            <w:vAlign w:val="center"/>
          </w:tcPr>
          <w:p w14:paraId="0F7EE3AB" w14:textId="77777777" w:rsidR="00536923" w:rsidRDefault="00536923">
            <w:pPr>
              <w:rPr>
                <w:noProof/>
              </w:rPr>
            </w:pPr>
          </w:p>
        </w:tc>
        <w:tc>
          <w:tcPr>
            <w:tcW w:w="1405" w:type="dxa"/>
            <w:vAlign w:val="center"/>
          </w:tcPr>
          <w:p w14:paraId="11F0DCF5" w14:textId="77777777" w:rsidR="00536923" w:rsidRDefault="007938DC">
            <w:pPr>
              <w:rPr>
                <w:noProof/>
              </w:rPr>
            </w:pPr>
            <w:r>
              <w:rPr>
                <w:noProof/>
              </w:rPr>
              <w:t>Payments</w:t>
            </w:r>
          </w:p>
        </w:tc>
        <w:tc>
          <w:tcPr>
            <w:tcW w:w="1265" w:type="dxa"/>
            <w:vAlign w:val="center"/>
          </w:tcPr>
          <w:p w14:paraId="60596191" w14:textId="77777777" w:rsidR="00536923" w:rsidRDefault="007938DC">
            <w:pPr>
              <w:jc w:val="center"/>
              <w:rPr>
                <w:noProof/>
              </w:rPr>
            </w:pPr>
            <w:r>
              <w:rPr>
                <w:noProof/>
              </w:rPr>
              <w:t>(2a)</w:t>
            </w:r>
          </w:p>
        </w:tc>
        <w:tc>
          <w:tcPr>
            <w:tcW w:w="1265" w:type="dxa"/>
            <w:vAlign w:val="center"/>
          </w:tcPr>
          <w:p w14:paraId="6000EB37" w14:textId="77777777" w:rsidR="00536923" w:rsidRDefault="00536923">
            <w:pPr>
              <w:rPr>
                <w:noProof/>
              </w:rPr>
            </w:pPr>
          </w:p>
        </w:tc>
        <w:tc>
          <w:tcPr>
            <w:tcW w:w="1265" w:type="dxa"/>
            <w:vAlign w:val="center"/>
          </w:tcPr>
          <w:p w14:paraId="1E4C7A45" w14:textId="77777777" w:rsidR="00536923" w:rsidRDefault="00536923">
            <w:pPr>
              <w:rPr>
                <w:noProof/>
              </w:rPr>
            </w:pPr>
          </w:p>
        </w:tc>
        <w:tc>
          <w:tcPr>
            <w:tcW w:w="1265" w:type="dxa"/>
            <w:gridSpan w:val="2"/>
            <w:vAlign w:val="center"/>
          </w:tcPr>
          <w:p w14:paraId="76FB6202" w14:textId="77777777" w:rsidR="00536923" w:rsidRDefault="00536923">
            <w:pPr>
              <w:rPr>
                <w:noProof/>
              </w:rPr>
            </w:pPr>
          </w:p>
        </w:tc>
        <w:tc>
          <w:tcPr>
            <w:tcW w:w="1265" w:type="dxa"/>
            <w:gridSpan w:val="2"/>
            <w:vAlign w:val="center"/>
          </w:tcPr>
          <w:p w14:paraId="24EBE8BB" w14:textId="77777777" w:rsidR="00536923" w:rsidRDefault="00536923">
            <w:pPr>
              <w:rPr>
                <w:noProof/>
              </w:rPr>
            </w:pPr>
          </w:p>
        </w:tc>
        <w:tc>
          <w:tcPr>
            <w:tcW w:w="1546" w:type="dxa"/>
            <w:gridSpan w:val="2"/>
            <w:shd w:val="clear" w:color="auto" w:fill="D9D9D9" w:themeFill="background1" w:themeFillShade="D9"/>
            <w:vAlign w:val="center"/>
          </w:tcPr>
          <w:p w14:paraId="094C071C" w14:textId="77777777" w:rsidR="00536923" w:rsidRDefault="007938DC">
            <w:pPr>
              <w:jc w:val="right"/>
              <w:rPr>
                <w:noProof/>
              </w:rPr>
            </w:pPr>
            <w:r>
              <w:rPr>
                <w:b/>
                <w:noProof/>
              </w:rPr>
              <w:t>0.000</w:t>
            </w:r>
          </w:p>
        </w:tc>
      </w:tr>
      <w:tr w:rsidR="00536923" w14:paraId="29C410A6" w14:textId="77777777" w:rsidTr="58644431">
        <w:trPr>
          <w:jc w:val="center"/>
        </w:trPr>
        <w:tc>
          <w:tcPr>
            <w:tcW w:w="3936" w:type="dxa"/>
            <w:vMerge w:val="restart"/>
            <w:vAlign w:val="center"/>
          </w:tcPr>
          <w:p w14:paraId="16CA9D02" w14:textId="77777777" w:rsidR="00536923" w:rsidRDefault="007938DC">
            <w:pPr>
              <w:rPr>
                <w:noProof/>
              </w:rPr>
            </w:pPr>
            <w:r>
              <w:rPr>
                <w:noProof/>
              </w:rPr>
              <w:t>Budget line</w:t>
            </w:r>
          </w:p>
        </w:tc>
        <w:tc>
          <w:tcPr>
            <w:tcW w:w="1405" w:type="dxa"/>
            <w:vAlign w:val="center"/>
          </w:tcPr>
          <w:p w14:paraId="75F61A0F" w14:textId="77777777" w:rsidR="00536923" w:rsidRDefault="007938DC">
            <w:pPr>
              <w:rPr>
                <w:noProof/>
              </w:rPr>
            </w:pPr>
            <w:r>
              <w:rPr>
                <w:noProof/>
              </w:rPr>
              <w:t>Commitments</w:t>
            </w:r>
          </w:p>
        </w:tc>
        <w:tc>
          <w:tcPr>
            <w:tcW w:w="1265" w:type="dxa"/>
            <w:vAlign w:val="center"/>
          </w:tcPr>
          <w:p w14:paraId="7D52A476" w14:textId="77777777" w:rsidR="00536923" w:rsidRDefault="007938DC">
            <w:pPr>
              <w:jc w:val="center"/>
              <w:rPr>
                <w:noProof/>
              </w:rPr>
            </w:pPr>
            <w:r>
              <w:rPr>
                <w:noProof/>
              </w:rPr>
              <w:t>(1b)</w:t>
            </w:r>
          </w:p>
        </w:tc>
        <w:tc>
          <w:tcPr>
            <w:tcW w:w="1265" w:type="dxa"/>
            <w:vAlign w:val="center"/>
          </w:tcPr>
          <w:p w14:paraId="667C3C2D" w14:textId="77777777" w:rsidR="00536923" w:rsidRDefault="00536923">
            <w:pPr>
              <w:rPr>
                <w:noProof/>
              </w:rPr>
            </w:pPr>
          </w:p>
        </w:tc>
        <w:tc>
          <w:tcPr>
            <w:tcW w:w="1265" w:type="dxa"/>
            <w:vAlign w:val="center"/>
          </w:tcPr>
          <w:p w14:paraId="471D672F" w14:textId="77777777" w:rsidR="00536923" w:rsidRDefault="00536923">
            <w:pPr>
              <w:rPr>
                <w:noProof/>
              </w:rPr>
            </w:pPr>
          </w:p>
        </w:tc>
        <w:tc>
          <w:tcPr>
            <w:tcW w:w="1265" w:type="dxa"/>
            <w:gridSpan w:val="2"/>
            <w:vAlign w:val="center"/>
          </w:tcPr>
          <w:p w14:paraId="4E0C51F0" w14:textId="77777777" w:rsidR="00536923" w:rsidRDefault="00536923">
            <w:pPr>
              <w:rPr>
                <w:noProof/>
              </w:rPr>
            </w:pPr>
          </w:p>
        </w:tc>
        <w:tc>
          <w:tcPr>
            <w:tcW w:w="1265" w:type="dxa"/>
            <w:gridSpan w:val="2"/>
            <w:vAlign w:val="center"/>
          </w:tcPr>
          <w:p w14:paraId="49B03230" w14:textId="77777777" w:rsidR="00536923" w:rsidRDefault="00536923">
            <w:pPr>
              <w:rPr>
                <w:noProof/>
              </w:rPr>
            </w:pPr>
          </w:p>
        </w:tc>
        <w:tc>
          <w:tcPr>
            <w:tcW w:w="1546" w:type="dxa"/>
            <w:gridSpan w:val="2"/>
            <w:shd w:val="clear" w:color="auto" w:fill="D9D9D9" w:themeFill="background1" w:themeFillShade="D9"/>
            <w:vAlign w:val="center"/>
          </w:tcPr>
          <w:p w14:paraId="078238A7" w14:textId="77777777" w:rsidR="00536923" w:rsidRDefault="007938DC">
            <w:pPr>
              <w:jc w:val="right"/>
              <w:rPr>
                <w:noProof/>
              </w:rPr>
            </w:pPr>
            <w:r>
              <w:rPr>
                <w:b/>
                <w:noProof/>
              </w:rPr>
              <w:t>0.000</w:t>
            </w:r>
          </w:p>
        </w:tc>
      </w:tr>
      <w:tr w:rsidR="00536923" w14:paraId="50CC2F4F" w14:textId="77777777" w:rsidTr="58644431">
        <w:trPr>
          <w:jc w:val="center"/>
        </w:trPr>
        <w:tc>
          <w:tcPr>
            <w:tcW w:w="3936" w:type="dxa"/>
            <w:vMerge/>
            <w:vAlign w:val="center"/>
          </w:tcPr>
          <w:p w14:paraId="61BF69B3" w14:textId="77777777" w:rsidR="00536923" w:rsidRDefault="00536923">
            <w:pPr>
              <w:rPr>
                <w:noProof/>
              </w:rPr>
            </w:pPr>
          </w:p>
        </w:tc>
        <w:tc>
          <w:tcPr>
            <w:tcW w:w="1405" w:type="dxa"/>
            <w:vAlign w:val="center"/>
          </w:tcPr>
          <w:p w14:paraId="0746D71D" w14:textId="77777777" w:rsidR="00536923" w:rsidRDefault="007938DC">
            <w:pPr>
              <w:rPr>
                <w:noProof/>
              </w:rPr>
            </w:pPr>
            <w:r>
              <w:rPr>
                <w:noProof/>
              </w:rPr>
              <w:t>Payments</w:t>
            </w:r>
          </w:p>
        </w:tc>
        <w:tc>
          <w:tcPr>
            <w:tcW w:w="1265" w:type="dxa"/>
            <w:vAlign w:val="center"/>
          </w:tcPr>
          <w:p w14:paraId="43B73A44" w14:textId="77777777" w:rsidR="00536923" w:rsidRDefault="007938DC">
            <w:pPr>
              <w:jc w:val="center"/>
              <w:rPr>
                <w:noProof/>
              </w:rPr>
            </w:pPr>
            <w:r>
              <w:rPr>
                <w:noProof/>
              </w:rPr>
              <w:t>(2b)</w:t>
            </w:r>
          </w:p>
        </w:tc>
        <w:tc>
          <w:tcPr>
            <w:tcW w:w="1265" w:type="dxa"/>
            <w:vAlign w:val="center"/>
          </w:tcPr>
          <w:p w14:paraId="67432E86" w14:textId="77777777" w:rsidR="00536923" w:rsidRDefault="00536923">
            <w:pPr>
              <w:rPr>
                <w:noProof/>
              </w:rPr>
            </w:pPr>
          </w:p>
        </w:tc>
        <w:tc>
          <w:tcPr>
            <w:tcW w:w="1265" w:type="dxa"/>
            <w:vAlign w:val="center"/>
          </w:tcPr>
          <w:p w14:paraId="175CB322" w14:textId="77777777" w:rsidR="00536923" w:rsidRDefault="00536923">
            <w:pPr>
              <w:rPr>
                <w:noProof/>
              </w:rPr>
            </w:pPr>
          </w:p>
        </w:tc>
        <w:tc>
          <w:tcPr>
            <w:tcW w:w="1265" w:type="dxa"/>
            <w:gridSpan w:val="2"/>
            <w:vAlign w:val="center"/>
          </w:tcPr>
          <w:p w14:paraId="5A50DAC5" w14:textId="77777777" w:rsidR="00536923" w:rsidRDefault="00536923">
            <w:pPr>
              <w:rPr>
                <w:noProof/>
              </w:rPr>
            </w:pPr>
          </w:p>
        </w:tc>
        <w:tc>
          <w:tcPr>
            <w:tcW w:w="1265" w:type="dxa"/>
            <w:gridSpan w:val="2"/>
            <w:vAlign w:val="center"/>
          </w:tcPr>
          <w:p w14:paraId="6AE592FA" w14:textId="77777777" w:rsidR="00536923" w:rsidRDefault="00536923">
            <w:pPr>
              <w:rPr>
                <w:noProof/>
              </w:rPr>
            </w:pPr>
          </w:p>
        </w:tc>
        <w:tc>
          <w:tcPr>
            <w:tcW w:w="1546" w:type="dxa"/>
            <w:gridSpan w:val="2"/>
            <w:shd w:val="clear" w:color="auto" w:fill="D9D9D9" w:themeFill="background1" w:themeFillShade="D9"/>
            <w:vAlign w:val="center"/>
          </w:tcPr>
          <w:p w14:paraId="044471BE" w14:textId="77777777" w:rsidR="00536923" w:rsidRDefault="007938DC">
            <w:pPr>
              <w:jc w:val="right"/>
              <w:rPr>
                <w:noProof/>
              </w:rPr>
            </w:pPr>
            <w:r>
              <w:rPr>
                <w:b/>
                <w:noProof/>
              </w:rPr>
              <w:t>0.000</w:t>
            </w:r>
          </w:p>
        </w:tc>
      </w:tr>
      <w:tr w:rsidR="00536923" w14:paraId="5DB8F13E" w14:textId="77777777" w:rsidTr="58644431">
        <w:trPr>
          <w:jc w:val="center"/>
        </w:trPr>
        <w:tc>
          <w:tcPr>
            <w:tcW w:w="14059" w:type="dxa"/>
            <w:gridSpan w:val="11"/>
            <w:vAlign w:val="center"/>
          </w:tcPr>
          <w:p w14:paraId="443FC6C3" w14:textId="77777777" w:rsidR="00536923" w:rsidRDefault="67E264CA">
            <w:pPr>
              <w:rPr>
                <w:noProof/>
              </w:rPr>
            </w:pPr>
            <w:r>
              <w:rPr>
                <w:noProof/>
              </w:rPr>
              <w:t xml:space="preserve">Appropriations of an administrative nature financed from the envelope of specific programmes </w:t>
            </w:r>
            <w:r w:rsidR="00C64E7C">
              <w:rPr>
                <w:rStyle w:val="FootnoteReference"/>
                <w:noProof/>
              </w:rPr>
              <w:footnoteReference w:id="43"/>
            </w:r>
          </w:p>
        </w:tc>
      </w:tr>
      <w:tr w:rsidR="00536923" w14:paraId="36F66FC7" w14:textId="77777777" w:rsidTr="58644431">
        <w:trPr>
          <w:jc w:val="center"/>
        </w:trPr>
        <w:tc>
          <w:tcPr>
            <w:tcW w:w="3936" w:type="dxa"/>
            <w:vAlign w:val="center"/>
          </w:tcPr>
          <w:p w14:paraId="1B0BBF87" w14:textId="77777777" w:rsidR="00536923" w:rsidRDefault="007938DC">
            <w:pPr>
              <w:rPr>
                <w:noProof/>
              </w:rPr>
            </w:pPr>
            <w:r>
              <w:rPr>
                <w:noProof/>
              </w:rPr>
              <w:t>Budget line</w:t>
            </w:r>
          </w:p>
        </w:tc>
        <w:tc>
          <w:tcPr>
            <w:tcW w:w="1405" w:type="dxa"/>
            <w:vAlign w:val="center"/>
          </w:tcPr>
          <w:p w14:paraId="2CBF5604" w14:textId="77777777" w:rsidR="00536923" w:rsidRDefault="00536923">
            <w:pPr>
              <w:rPr>
                <w:noProof/>
              </w:rPr>
            </w:pPr>
          </w:p>
        </w:tc>
        <w:tc>
          <w:tcPr>
            <w:tcW w:w="1265" w:type="dxa"/>
            <w:vAlign w:val="center"/>
          </w:tcPr>
          <w:p w14:paraId="4353A53B" w14:textId="77777777" w:rsidR="00536923" w:rsidRDefault="007938DC">
            <w:pPr>
              <w:jc w:val="center"/>
              <w:rPr>
                <w:noProof/>
              </w:rPr>
            </w:pPr>
            <w:r>
              <w:rPr>
                <w:noProof/>
              </w:rPr>
              <w:t>(3)</w:t>
            </w:r>
          </w:p>
        </w:tc>
        <w:tc>
          <w:tcPr>
            <w:tcW w:w="1265" w:type="dxa"/>
            <w:vAlign w:val="center"/>
          </w:tcPr>
          <w:p w14:paraId="7AF690BC" w14:textId="77777777" w:rsidR="00536923" w:rsidRDefault="00536923">
            <w:pPr>
              <w:rPr>
                <w:noProof/>
              </w:rPr>
            </w:pPr>
          </w:p>
        </w:tc>
        <w:tc>
          <w:tcPr>
            <w:tcW w:w="1265" w:type="dxa"/>
            <w:vAlign w:val="center"/>
          </w:tcPr>
          <w:p w14:paraId="601B875D" w14:textId="77777777" w:rsidR="00536923" w:rsidRDefault="00536923">
            <w:pPr>
              <w:rPr>
                <w:noProof/>
              </w:rPr>
            </w:pPr>
          </w:p>
        </w:tc>
        <w:tc>
          <w:tcPr>
            <w:tcW w:w="1265" w:type="dxa"/>
            <w:gridSpan w:val="2"/>
            <w:vAlign w:val="center"/>
          </w:tcPr>
          <w:p w14:paraId="1B24D96C" w14:textId="77777777" w:rsidR="00536923" w:rsidRDefault="00536923">
            <w:pPr>
              <w:rPr>
                <w:noProof/>
              </w:rPr>
            </w:pPr>
          </w:p>
        </w:tc>
        <w:tc>
          <w:tcPr>
            <w:tcW w:w="1265" w:type="dxa"/>
            <w:gridSpan w:val="2"/>
            <w:vAlign w:val="center"/>
          </w:tcPr>
          <w:p w14:paraId="6FB5C784" w14:textId="77777777" w:rsidR="00536923" w:rsidRDefault="00536923">
            <w:pPr>
              <w:rPr>
                <w:noProof/>
              </w:rPr>
            </w:pPr>
          </w:p>
        </w:tc>
        <w:tc>
          <w:tcPr>
            <w:tcW w:w="1546" w:type="dxa"/>
            <w:gridSpan w:val="2"/>
            <w:shd w:val="clear" w:color="auto" w:fill="D9D9D9" w:themeFill="background1" w:themeFillShade="D9"/>
            <w:vAlign w:val="center"/>
          </w:tcPr>
          <w:p w14:paraId="2BB41781" w14:textId="77777777" w:rsidR="00536923" w:rsidRDefault="007938DC">
            <w:pPr>
              <w:jc w:val="right"/>
              <w:rPr>
                <w:noProof/>
              </w:rPr>
            </w:pPr>
            <w:r>
              <w:rPr>
                <w:b/>
                <w:noProof/>
              </w:rPr>
              <w:t>0.000</w:t>
            </w:r>
          </w:p>
        </w:tc>
      </w:tr>
      <w:tr w:rsidR="00536923" w14:paraId="3B8FCC51" w14:textId="77777777" w:rsidTr="58644431">
        <w:trPr>
          <w:jc w:val="center"/>
        </w:trPr>
        <w:tc>
          <w:tcPr>
            <w:tcW w:w="3936" w:type="dxa"/>
            <w:vMerge w:val="restart"/>
            <w:vAlign w:val="center"/>
          </w:tcPr>
          <w:p w14:paraId="272AFCD0" w14:textId="77777777" w:rsidR="00536923" w:rsidRDefault="007938DC">
            <w:pPr>
              <w:jc w:val="center"/>
              <w:rPr>
                <w:noProof/>
              </w:rPr>
            </w:pPr>
            <w:r>
              <w:rPr>
                <w:b/>
                <w:noProof/>
              </w:rPr>
              <w:t>TOTAL appropriations</w:t>
            </w:r>
            <w:r>
              <w:rPr>
                <w:noProof/>
              </w:rPr>
              <w:br/>
            </w:r>
            <w:r>
              <w:rPr>
                <w:b/>
                <w:noProof/>
              </w:rPr>
              <w:t>for DG &lt;.......&gt;</w:t>
            </w:r>
          </w:p>
        </w:tc>
        <w:tc>
          <w:tcPr>
            <w:tcW w:w="1405" w:type="dxa"/>
            <w:vAlign w:val="center"/>
          </w:tcPr>
          <w:p w14:paraId="37317109" w14:textId="77777777" w:rsidR="00536923" w:rsidRDefault="007938DC">
            <w:pPr>
              <w:rPr>
                <w:noProof/>
              </w:rPr>
            </w:pPr>
            <w:r>
              <w:rPr>
                <w:noProof/>
              </w:rPr>
              <w:t>Commitments</w:t>
            </w:r>
          </w:p>
        </w:tc>
        <w:tc>
          <w:tcPr>
            <w:tcW w:w="1265" w:type="dxa"/>
            <w:vAlign w:val="center"/>
          </w:tcPr>
          <w:p w14:paraId="7ECA25F4" w14:textId="77777777" w:rsidR="00536923" w:rsidRDefault="007938DC">
            <w:pPr>
              <w:jc w:val="center"/>
              <w:rPr>
                <w:noProof/>
              </w:rPr>
            </w:pPr>
            <w:r>
              <w:rPr>
                <w:noProof/>
              </w:rPr>
              <w:t>=1a+1b+3</w:t>
            </w:r>
          </w:p>
        </w:tc>
        <w:tc>
          <w:tcPr>
            <w:tcW w:w="1265" w:type="dxa"/>
            <w:shd w:val="clear" w:color="auto" w:fill="D9D9D9" w:themeFill="background1" w:themeFillShade="D9"/>
            <w:vAlign w:val="center"/>
          </w:tcPr>
          <w:p w14:paraId="2C1F10FB" w14:textId="77777777" w:rsidR="00536923" w:rsidRDefault="007938DC">
            <w:pPr>
              <w:jc w:val="right"/>
              <w:rPr>
                <w:noProof/>
              </w:rPr>
            </w:pPr>
            <w:r>
              <w:rPr>
                <w:b/>
                <w:noProof/>
              </w:rPr>
              <w:t>0.000</w:t>
            </w:r>
          </w:p>
        </w:tc>
        <w:tc>
          <w:tcPr>
            <w:tcW w:w="1265" w:type="dxa"/>
            <w:shd w:val="clear" w:color="auto" w:fill="D9D9D9" w:themeFill="background1" w:themeFillShade="D9"/>
            <w:vAlign w:val="center"/>
          </w:tcPr>
          <w:p w14:paraId="3EDB3318"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7A43E540"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19BEB7AC" w14:textId="77777777" w:rsidR="00536923" w:rsidRDefault="007938DC">
            <w:pPr>
              <w:jc w:val="right"/>
              <w:rPr>
                <w:noProof/>
              </w:rPr>
            </w:pPr>
            <w:r>
              <w:rPr>
                <w:b/>
                <w:noProof/>
              </w:rPr>
              <w:t>0.000</w:t>
            </w:r>
          </w:p>
        </w:tc>
        <w:tc>
          <w:tcPr>
            <w:tcW w:w="1546" w:type="dxa"/>
            <w:gridSpan w:val="2"/>
            <w:shd w:val="clear" w:color="auto" w:fill="D9D9D9" w:themeFill="background1" w:themeFillShade="D9"/>
            <w:vAlign w:val="center"/>
          </w:tcPr>
          <w:p w14:paraId="4498F8DB" w14:textId="77777777" w:rsidR="00536923" w:rsidRDefault="007938DC">
            <w:pPr>
              <w:jc w:val="right"/>
              <w:rPr>
                <w:noProof/>
              </w:rPr>
            </w:pPr>
            <w:r>
              <w:rPr>
                <w:b/>
                <w:noProof/>
              </w:rPr>
              <w:t>0.000</w:t>
            </w:r>
          </w:p>
        </w:tc>
      </w:tr>
      <w:tr w:rsidR="00536923" w14:paraId="72635A0D" w14:textId="77777777" w:rsidTr="58644431">
        <w:trPr>
          <w:jc w:val="center"/>
        </w:trPr>
        <w:tc>
          <w:tcPr>
            <w:tcW w:w="3936" w:type="dxa"/>
            <w:vMerge/>
            <w:vAlign w:val="center"/>
          </w:tcPr>
          <w:p w14:paraId="169E0257" w14:textId="77777777" w:rsidR="00536923" w:rsidRDefault="00536923">
            <w:pPr>
              <w:jc w:val="center"/>
              <w:rPr>
                <w:noProof/>
              </w:rPr>
            </w:pPr>
          </w:p>
        </w:tc>
        <w:tc>
          <w:tcPr>
            <w:tcW w:w="1405" w:type="dxa"/>
            <w:vAlign w:val="center"/>
          </w:tcPr>
          <w:p w14:paraId="46CC7EF3" w14:textId="77777777" w:rsidR="00536923" w:rsidRDefault="007938DC">
            <w:pPr>
              <w:rPr>
                <w:noProof/>
              </w:rPr>
            </w:pPr>
            <w:r>
              <w:rPr>
                <w:noProof/>
              </w:rPr>
              <w:t>Payments</w:t>
            </w:r>
          </w:p>
        </w:tc>
        <w:tc>
          <w:tcPr>
            <w:tcW w:w="1265" w:type="dxa"/>
            <w:vAlign w:val="center"/>
          </w:tcPr>
          <w:p w14:paraId="2E2F04B9" w14:textId="77777777" w:rsidR="00536923" w:rsidRDefault="007938DC">
            <w:pPr>
              <w:jc w:val="center"/>
              <w:rPr>
                <w:noProof/>
              </w:rPr>
            </w:pPr>
            <w:r>
              <w:rPr>
                <w:noProof/>
              </w:rPr>
              <w:t>=2a+2b+3</w:t>
            </w:r>
          </w:p>
        </w:tc>
        <w:tc>
          <w:tcPr>
            <w:tcW w:w="1265" w:type="dxa"/>
            <w:shd w:val="clear" w:color="auto" w:fill="D9D9D9" w:themeFill="background1" w:themeFillShade="D9"/>
            <w:vAlign w:val="center"/>
          </w:tcPr>
          <w:p w14:paraId="5CD4FBE1" w14:textId="77777777" w:rsidR="00536923" w:rsidRDefault="007938DC">
            <w:pPr>
              <w:jc w:val="right"/>
              <w:rPr>
                <w:noProof/>
              </w:rPr>
            </w:pPr>
            <w:r>
              <w:rPr>
                <w:b/>
                <w:noProof/>
              </w:rPr>
              <w:t>0.000</w:t>
            </w:r>
          </w:p>
        </w:tc>
        <w:tc>
          <w:tcPr>
            <w:tcW w:w="1265" w:type="dxa"/>
            <w:shd w:val="clear" w:color="auto" w:fill="D9D9D9" w:themeFill="background1" w:themeFillShade="D9"/>
            <w:vAlign w:val="center"/>
          </w:tcPr>
          <w:p w14:paraId="71CFDC4C"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4E434F96"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075110A0" w14:textId="77777777" w:rsidR="00536923" w:rsidRDefault="007938DC">
            <w:pPr>
              <w:jc w:val="right"/>
              <w:rPr>
                <w:noProof/>
              </w:rPr>
            </w:pPr>
            <w:r>
              <w:rPr>
                <w:b/>
                <w:noProof/>
              </w:rPr>
              <w:t>0.000</w:t>
            </w:r>
          </w:p>
        </w:tc>
        <w:tc>
          <w:tcPr>
            <w:tcW w:w="1546" w:type="dxa"/>
            <w:gridSpan w:val="2"/>
            <w:shd w:val="clear" w:color="auto" w:fill="D9D9D9" w:themeFill="background1" w:themeFillShade="D9"/>
            <w:vAlign w:val="center"/>
          </w:tcPr>
          <w:p w14:paraId="4BF78984" w14:textId="77777777" w:rsidR="00536923" w:rsidRDefault="007938DC">
            <w:pPr>
              <w:jc w:val="right"/>
              <w:rPr>
                <w:noProof/>
              </w:rPr>
            </w:pPr>
            <w:r>
              <w:rPr>
                <w:b/>
                <w:noProof/>
              </w:rPr>
              <w:t>0.000</w:t>
            </w:r>
          </w:p>
        </w:tc>
      </w:tr>
      <w:tr w:rsidR="00536923" w14:paraId="7F800C88" w14:textId="77777777" w:rsidTr="58644431">
        <w:trPr>
          <w:jc w:val="center"/>
        </w:trPr>
        <w:tc>
          <w:tcPr>
            <w:tcW w:w="6748" w:type="dxa"/>
            <w:gridSpan w:val="3"/>
            <w:vAlign w:val="center"/>
          </w:tcPr>
          <w:p w14:paraId="6882A167" w14:textId="77777777" w:rsidR="00536923" w:rsidRDefault="007938DC">
            <w:pPr>
              <w:jc w:val="center"/>
              <w:rPr>
                <w:noProof/>
              </w:rPr>
            </w:pPr>
            <w:r>
              <w:rPr>
                <w:noProof/>
              </w:rPr>
              <w:t>DG: &lt;.......&gt;</w:t>
            </w:r>
          </w:p>
        </w:tc>
        <w:tc>
          <w:tcPr>
            <w:tcW w:w="1265" w:type="dxa"/>
            <w:vAlign w:val="center"/>
          </w:tcPr>
          <w:p w14:paraId="7676CFD8" w14:textId="77777777" w:rsidR="00536923" w:rsidRDefault="007938DC">
            <w:pPr>
              <w:jc w:val="center"/>
              <w:rPr>
                <w:noProof/>
              </w:rPr>
            </w:pPr>
            <w:r>
              <w:rPr>
                <w:noProof/>
              </w:rPr>
              <w:t>Year</w:t>
            </w:r>
            <w:r>
              <w:rPr>
                <w:noProof/>
              </w:rPr>
              <w:br/>
            </w:r>
            <w:r>
              <w:rPr>
                <w:b/>
                <w:noProof/>
              </w:rPr>
              <w:t>2024</w:t>
            </w:r>
          </w:p>
        </w:tc>
        <w:tc>
          <w:tcPr>
            <w:tcW w:w="1265" w:type="dxa"/>
            <w:vAlign w:val="center"/>
          </w:tcPr>
          <w:p w14:paraId="47109318" w14:textId="77777777" w:rsidR="00536923" w:rsidRDefault="007938DC">
            <w:pPr>
              <w:jc w:val="center"/>
              <w:rPr>
                <w:noProof/>
              </w:rPr>
            </w:pPr>
            <w:r>
              <w:rPr>
                <w:noProof/>
              </w:rPr>
              <w:t>Year</w:t>
            </w:r>
            <w:r>
              <w:rPr>
                <w:noProof/>
              </w:rPr>
              <w:br/>
            </w:r>
            <w:r>
              <w:rPr>
                <w:b/>
                <w:noProof/>
              </w:rPr>
              <w:t>2025</w:t>
            </w:r>
          </w:p>
        </w:tc>
        <w:tc>
          <w:tcPr>
            <w:tcW w:w="1265" w:type="dxa"/>
            <w:gridSpan w:val="2"/>
            <w:vAlign w:val="center"/>
          </w:tcPr>
          <w:p w14:paraId="61E7E2D9" w14:textId="77777777" w:rsidR="00536923" w:rsidRDefault="007938DC">
            <w:pPr>
              <w:jc w:val="center"/>
              <w:rPr>
                <w:noProof/>
              </w:rPr>
            </w:pPr>
            <w:r>
              <w:rPr>
                <w:noProof/>
              </w:rPr>
              <w:t>Year</w:t>
            </w:r>
            <w:r>
              <w:rPr>
                <w:noProof/>
              </w:rPr>
              <w:br/>
            </w:r>
            <w:r>
              <w:rPr>
                <w:b/>
                <w:noProof/>
              </w:rPr>
              <w:t>2026</w:t>
            </w:r>
          </w:p>
        </w:tc>
        <w:tc>
          <w:tcPr>
            <w:tcW w:w="1265" w:type="dxa"/>
            <w:gridSpan w:val="2"/>
            <w:vAlign w:val="center"/>
          </w:tcPr>
          <w:p w14:paraId="17F68496" w14:textId="77777777" w:rsidR="00536923" w:rsidRDefault="007938DC">
            <w:pPr>
              <w:jc w:val="center"/>
              <w:rPr>
                <w:noProof/>
              </w:rPr>
            </w:pPr>
            <w:r>
              <w:rPr>
                <w:noProof/>
              </w:rPr>
              <w:t>Year</w:t>
            </w:r>
            <w:r>
              <w:rPr>
                <w:noProof/>
              </w:rPr>
              <w:br/>
            </w:r>
            <w:r>
              <w:rPr>
                <w:b/>
                <w:noProof/>
              </w:rPr>
              <w:t>2027</w:t>
            </w:r>
          </w:p>
        </w:tc>
        <w:tc>
          <w:tcPr>
            <w:tcW w:w="1546" w:type="dxa"/>
            <w:gridSpan w:val="2"/>
            <w:vAlign w:val="center"/>
          </w:tcPr>
          <w:p w14:paraId="67493B97" w14:textId="77777777" w:rsidR="00536923" w:rsidRDefault="007938DC">
            <w:pPr>
              <w:jc w:val="center"/>
              <w:rPr>
                <w:noProof/>
              </w:rPr>
            </w:pPr>
            <w:r>
              <w:rPr>
                <w:b/>
                <w:noProof/>
              </w:rPr>
              <w:t>TOTAL MFF</w:t>
            </w:r>
            <w:r>
              <w:rPr>
                <w:noProof/>
              </w:rPr>
              <w:br/>
            </w:r>
            <w:r>
              <w:rPr>
                <w:b/>
                <w:noProof/>
              </w:rPr>
              <w:t>2021-2027</w:t>
            </w:r>
          </w:p>
        </w:tc>
      </w:tr>
      <w:tr w:rsidR="00536923" w14:paraId="047FCADE" w14:textId="77777777" w:rsidTr="58644431">
        <w:trPr>
          <w:jc w:val="center"/>
        </w:trPr>
        <w:tc>
          <w:tcPr>
            <w:tcW w:w="14059" w:type="dxa"/>
            <w:gridSpan w:val="11"/>
            <w:vAlign w:val="center"/>
          </w:tcPr>
          <w:p w14:paraId="6E6DC732" w14:textId="77777777" w:rsidR="00536923" w:rsidRDefault="007938DC">
            <w:pPr>
              <w:rPr>
                <w:noProof/>
              </w:rPr>
            </w:pPr>
            <w:r>
              <w:rPr>
                <w:noProof/>
              </w:rPr>
              <w:t xml:space="preserve">Operational appropriations </w:t>
            </w:r>
          </w:p>
        </w:tc>
      </w:tr>
      <w:tr w:rsidR="00536923" w14:paraId="412656E1" w14:textId="77777777" w:rsidTr="58644431">
        <w:trPr>
          <w:jc w:val="center"/>
        </w:trPr>
        <w:tc>
          <w:tcPr>
            <w:tcW w:w="3936" w:type="dxa"/>
            <w:vMerge w:val="restart"/>
            <w:vAlign w:val="center"/>
          </w:tcPr>
          <w:p w14:paraId="35966A4F" w14:textId="77777777" w:rsidR="00536923" w:rsidRDefault="007938DC">
            <w:pPr>
              <w:rPr>
                <w:noProof/>
              </w:rPr>
            </w:pPr>
            <w:r>
              <w:rPr>
                <w:noProof/>
              </w:rPr>
              <w:t>Budget line</w:t>
            </w:r>
          </w:p>
        </w:tc>
        <w:tc>
          <w:tcPr>
            <w:tcW w:w="1405" w:type="dxa"/>
            <w:vAlign w:val="center"/>
          </w:tcPr>
          <w:p w14:paraId="6679335C" w14:textId="77777777" w:rsidR="00536923" w:rsidRDefault="007938DC">
            <w:pPr>
              <w:rPr>
                <w:noProof/>
              </w:rPr>
            </w:pPr>
            <w:r>
              <w:rPr>
                <w:noProof/>
              </w:rPr>
              <w:t>Commitments</w:t>
            </w:r>
          </w:p>
        </w:tc>
        <w:tc>
          <w:tcPr>
            <w:tcW w:w="1265" w:type="dxa"/>
            <w:vAlign w:val="center"/>
          </w:tcPr>
          <w:p w14:paraId="52B44862" w14:textId="77777777" w:rsidR="00536923" w:rsidRDefault="007938DC">
            <w:pPr>
              <w:jc w:val="center"/>
              <w:rPr>
                <w:noProof/>
              </w:rPr>
            </w:pPr>
            <w:r>
              <w:rPr>
                <w:noProof/>
              </w:rPr>
              <w:t>(1a)</w:t>
            </w:r>
          </w:p>
        </w:tc>
        <w:tc>
          <w:tcPr>
            <w:tcW w:w="1265" w:type="dxa"/>
            <w:vAlign w:val="center"/>
          </w:tcPr>
          <w:p w14:paraId="6949AA05" w14:textId="77777777" w:rsidR="00536923" w:rsidRDefault="00536923">
            <w:pPr>
              <w:rPr>
                <w:noProof/>
              </w:rPr>
            </w:pPr>
          </w:p>
        </w:tc>
        <w:tc>
          <w:tcPr>
            <w:tcW w:w="1265" w:type="dxa"/>
            <w:vAlign w:val="center"/>
          </w:tcPr>
          <w:p w14:paraId="4A0C7A87" w14:textId="77777777" w:rsidR="00536923" w:rsidRDefault="00536923">
            <w:pPr>
              <w:rPr>
                <w:noProof/>
              </w:rPr>
            </w:pPr>
          </w:p>
        </w:tc>
        <w:tc>
          <w:tcPr>
            <w:tcW w:w="1265" w:type="dxa"/>
            <w:gridSpan w:val="2"/>
            <w:vAlign w:val="center"/>
          </w:tcPr>
          <w:p w14:paraId="5BC5586B" w14:textId="77777777" w:rsidR="00536923" w:rsidRDefault="00536923">
            <w:pPr>
              <w:rPr>
                <w:noProof/>
              </w:rPr>
            </w:pPr>
          </w:p>
        </w:tc>
        <w:tc>
          <w:tcPr>
            <w:tcW w:w="1265" w:type="dxa"/>
            <w:gridSpan w:val="2"/>
            <w:vAlign w:val="center"/>
          </w:tcPr>
          <w:p w14:paraId="3CDDF6BC" w14:textId="77777777" w:rsidR="00536923" w:rsidRDefault="00536923">
            <w:pPr>
              <w:rPr>
                <w:noProof/>
              </w:rPr>
            </w:pPr>
          </w:p>
        </w:tc>
        <w:tc>
          <w:tcPr>
            <w:tcW w:w="1546" w:type="dxa"/>
            <w:gridSpan w:val="2"/>
            <w:shd w:val="clear" w:color="auto" w:fill="D9D9D9" w:themeFill="background1" w:themeFillShade="D9"/>
            <w:vAlign w:val="center"/>
          </w:tcPr>
          <w:p w14:paraId="2A4F596C" w14:textId="77777777" w:rsidR="00536923" w:rsidRDefault="007938DC">
            <w:pPr>
              <w:jc w:val="right"/>
              <w:rPr>
                <w:noProof/>
              </w:rPr>
            </w:pPr>
            <w:r>
              <w:rPr>
                <w:b/>
                <w:noProof/>
              </w:rPr>
              <w:t>0.000</w:t>
            </w:r>
          </w:p>
        </w:tc>
      </w:tr>
      <w:tr w:rsidR="00536923" w14:paraId="226E9E78" w14:textId="77777777" w:rsidTr="58644431">
        <w:trPr>
          <w:jc w:val="center"/>
        </w:trPr>
        <w:tc>
          <w:tcPr>
            <w:tcW w:w="3936" w:type="dxa"/>
            <w:vMerge/>
            <w:vAlign w:val="center"/>
          </w:tcPr>
          <w:p w14:paraId="76DFDCFD" w14:textId="77777777" w:rsidR="00536923" w:rsidRDefault="00536923">
            <w:pPr>
              <w:rPr>
                <w:noProof/>
              </w:rPr>
            </w:pPr>
          </w:p>
        </w:tc>
        <w:tc>
          <w:tcPr>
            <w:tcW w:w="1405" w:type="dxa"/>
            <w:vAlign w:val="center"/>
          </w:tcPr>
          <w:p w14:paraId="052DBB4B" w14:textId="77777777" w:rsidR="00536923" w:rsidRDefault="007938DC">
            <w:pPr>
              <w:rPr>
                <w:noProof/>
              </w:rPr>
            </w:pPr>
            <w:r>
              <w:rPr>
                <w:noProof/>
              </w:rPr>
              <w:t>Payments</w:t>
            </w:r>
          </w:p>
        </w:tc>
        <w:tc>
          <w:tcPr>
            <w:tcW w:w="1265" w:type="dxa"/>
            <w:vAlign w:val="center"/>
          </w:tcPr>
          <w:p w14:paraId="4676D695" w14:textId="77777777" w:rsidR="00536923" w:rsidRDefault="007938DC">
            <w:pPr>
              <w:jc w:val="center"/>
              <w:rPr>
                <w:noProof/>
              </w:rPr>
            </w:pPr>
            <w:r>
              <w:rPr>
                <w:noProof/>
              </w:rPr>
              <w:t>(2a)</w:t>
            </w:r>
          </w:p>
        </w:tc>
        <w:tc>
          <w:tcPr>
            <w:tcW w:w="1265" w:type="dxa"/>
            <w:vAlign w:val="center"/>
          </w:tcPr>
          <w:p w14:paraId="5812DDA8" w14:textId="77777777" w:rsidR="00536923" w:rsidRDefault="00536923">
            <w:pPr>
              <w:rPr>
                <w:noProof/>
              </w:rPr>
            </w:pPr>
          </w:p>
        </w:tc>
        <w:tc>
          <w:tcPr>
            <w:tcW w:w="1265" w:type="dxa"/>
            <w:vAlign w:val="center"/>
          </w:tcPr>
          <w:p w14:paraId="66CE5377" w14:textId="77777777" w:rsidR="00536923" w:rsidRDefault="00536923">
            <w:pPr>
              <w:rPr>
                <w:noProof/>
              </w:rPr>
            </w:pPr>
          </w:p>
        </w:tc>
        <w:tc>
          <w:tcPr>
            <w:tcW w:w="1265" w:type="dxa"/>
            <w:gridSpan w:val="2"/>
            <w:vAlign w:val="center"/>
          </w:tcPr>
          <w:p w14:paraId="1464E97B" w14:textId="77777777" w:rsidR="00536923" w:rsidRDefault="00536923">
            <w:pPr>
              <w:rPr>
                <w:noProof/>
              </w:rPr>
            </w:pPr>
          </w:p>
        </w:tc>
        <w:tc>
          <w:tcPr>
            <w:tcW w:w="1265" w:type="dxa"/>
            <w:gridSpan w:val="2"/>
            <w:vAlign w:val="center"/>
          </w:tcPr>
          <w:p w14:paraId="7E5DC0B6" w14:textId="77777777" w:rsidR="00536923" w:rsidRDefault="00536923">
            <w:pPr>
              <w:rPr>
                <w:noProof/>
              </w:rPr>
            </w:pPr>
          </w:p>
        </w:tc>
        <w:tc>
          <w:tcPr>
            <w:tcW w:w="1546" w:type="dxa"/>
            <w:gridSpan w:val="2"/>
            <w:shd w:val="clear" w:color="auto" w:fill="D9D9D9" w:themeFill="background1" w:themeFillShade="D9"/>
            <w:vAlign w:val="center"/>
          </w:tcPr>
          <w:p w14:paraId="6DB70CB0" w14:textId="77777777" w:rsidR="00536923" w:rsidRDefault="007938DC">
            <w:pPr>
              <w:jc w:val="right"/>
              <w:rPr>
                <w:noProof/>
              </w:rPr>
            </w:pPr>
            <w:r>
              <w:rPr>
                <w:b/>
                <w:noProof/>
              </w:rPr>
              <w:t>0.000</w:t>
            </w:r>
          </w:p>
        </w:tc>
      </w:tr>
      <w:tr w:rsidR="00536923" w14:paraId="12CE2BCB" w14:textId="77777777" w:rsidTr="58644431">
        <w:trPr>
          <w:jc w:val="center"/>
        </w:trPr>
        <w:tc>
          <w:tcPr>
            <w:tcW w:w="3936" w:type="dxa"/>
            <w:vMerge w:val="restart"/>
            <w:vAlign w:val="center"/>
          </w:tcPr>
          <w:p w14:paraId="08C2360B" w14:textId="77777777" w:rsidR="00536923" w:rsidRDefault="007938DC">
            <w:pPr>
              <w:rPr>
                <w:noProof/>
              </w:rPr>
            </w:pPr>
            <w:r>
              <w:rPr>
                <w:noProof/>
              </w:rPr>
              <w:t>Budget line</w:t>
            </w:r>
          </w:p>
        </w:tc>
        <w:tc>
          <w:tcPr>
            <w:tcW w:w="1405" w:type="dxa"/>
            <w:vAlign w:val="center"/>
          </w:tcPr>
          <w:p w14:paraId="1D9FEC4F" w14:textId="77777777" w:rsidR="00536923" w:rsidRDefault="007938DC">
            <w:pPr>
              <w:rPr>
                <w:noProof/>
              </w:rPr>
            </w:pPr>
            <w:r>
              <w:rPr>
                <w:noProof/>
              </w:rPr>
              <w:t>Commitments</w:t>
            </w:r>
          </w:p>
        </w:tc>
        <w:tc>
          <w:tcPr>
            <w:tcW w:w="1265" w:type="dxa"/>
            <w:vAlign w:val="center"/>
          </w:tcPr>
          <w:p w14:paraId="1B3961E7" w14:textId="77777777" w:rsidR="00536923" w:rsidRDefault="007938DC">
            <w:pPr>
              <w:jc w:val="center"/>
              <w:rPr>
                <w:noProof/>
              </w:rPr>
            </w:pPr>
            <w:r>
              <w:rPr>
                <w:noProof/>
              </w:rPr>
              <w:t>(1b)</w:t>
            </w:r>
          </w:p>
        </w:tc>
        <w:tc>
          <w:tcPr>
            <w:tcW w:w="1265" w:type="dxa"/>
            <w:vAlign w:val="center"/>
          </w:tcPr>
          <w:p w14:paraId="036D8E2C" w14:textId="77777777" w:rsidR="00536923" w:rsidRDefault="00536923">
            <w:pPr>
              <w:rPr>
                <w:noProof/>
              </w:rPr>
            </w:pPr>
          </w:p>
        </w:tc>
        <w:tc>
          <w:tcPr>
            <w:tcW w:w="1265" w:type="dxa"/>
            <w:vAlign w:val="center"/>
          </w:tcPr>
          <w:p w14:paraId="1CF3EAC1" w14:textId="77777777" w:rsidR="00536923" w:rsidRDefault="00536923">
            <w:pPr>
              <w:rPr>
                <w:noProof/>
              </w:rPr>
            </w:pPr>
          </w:p>
        </w:tc>
        <w:tc>
          <w:tcPr>
            <w:tcW w:w="1265" w:type="dxa"/>
            <w:gridSpan w:val="2"/>
            <w:vAlign w:val="center"/>
          </w:tcPr>
          <w:p w14:paraId="5481AD80" w14:textId="77777777" w:rsidR="00536923" w:rsidRDefault="00536923">
            <w:pPr>
              <w:rPr>
                <w:noProof/>
              </w:rPr>
            </w:pPr>
          </w:p>
        </w:tc>
        <w:tc>
          <w:tcPr>
            <w:tcW w:w="1265" w:type="dxa"/>
            <w:gridSpan w:val="2"/>
            <w:vAlign w:val="center"/>
          </w:tcPr>
          <w:p w14:paraId="0DE9FAF8" w14:textId="77777777" w:rsidR="00536923" w:rsidRDefault="00536923">
            <w:pPr>
              <w:rPr>
                <w:noProof/>
              </w:rPr>
            </w:pPr>
          </w:p>
        </w:tc>
        <w:tc>
          <w:tcPr>
            <w:tcW w:w="1546" w:type="dxa"/>
            <w:gridSpan w:val="2"/>
            <w:shd w:val="clear" w:color="auto" w:fill="D9D9D9" w:themeFill="background1" w:themeFillShade="D9"/>
            <w:vAlign w:val="center"/>
          </w:tcPr>
          <w:p w14:paraId="644DAC0C" w14:textId="77777777" w:rsidR="00536923" w:rsidRDefault="007938DC">
            <w:pPr>
              <w:jc w:val="right"/>
              <w:rPr>
                <w:noProof/>
              </w:rPr>
            </w:pPr>
            <w:r>
              <w:rPr>
                <w:b/>
                <w:noProof/>
              </w:rPr>
              <w:t>0.000</w:t>
            </w:r>
          </w:p>
        </w:tc>
      </w:tr>
      <w:tr w:rsidR="00536923" w14:paraId="2F0E43AC" w14:textId="77777777" w:rsidTr="58644431">
        <w:trPr>
          <w:jc w:val="center"/>
        </w:trPr>
        <w:tc>
          <w:tcPr>
            <w:tcW w:w="3936" w:type="dxa"/>
            <w:vMerge/>
            <w:vAlign w:val="center"/>
          </w:tcPr>
          <w:p w14:paraId="0A72BFA6" w14:textId="77777777" w:rsidR="00536923" w:rsidRDefault="00536923">
            <w:pPr>
              <w:rPr>
                <w:noProof/>
              </w:rPr>
            </w:pPr>
          </w:p>
        </w:tc>
        <w:tc>
          <w:tcPr>
            <w:tcW w:w="1405" w:type="dxa"/>
            <w:vAlign w:val="center"/>
          </w:tcPr>
          <w:p w14:paraId="6F2EFFEB" w14:textId="77777777" w:rsidR="00536923" w:rsidRDefault="007938DC">
            <w:pPr>
              <w:rPr>
                <w:noProof/>
              </w:rPr>
            </w:pPr>
            <w:r>
              <w:rPr>
                <w:noProof/>
              </w:rPr>
              <w:t>Payments</w:t>
            </w:r>
          </w:p>
        </w:tc>
        <w:tc>
          <w:tcPr>
            <w:tcW w:w="1265" w:type="dxa"/>
            <w:vAlign w:val="center"/>
          </w:tcPr>
          <w:p w14:paraId="791CD88C" w14:textId="77777777" w:rsidR="00536923" w:rsidRDefault="007938DC">
            <w:pPr>
              <w:jc w:val="center"/>
              <w:rPr>
                <w:noProof/>
              </w:rPr>
            </w:pPr>
            <w:r>
              <w:rPr>
                <w:noProof/>
              </w:rPr>
              <w:t>(2b)</w:t>
            </w:r>
          </w:p>
        </w:tc>
        <w:tc>
          <w:tcPr>
            <w:tcW w:w="1265" w:type="dxa"/>
            <w:vAlign w:val="center"/>
          </w:tcPr>
          <w:p w14:paraId="62AC6E90" w14:textId="77777777" w:rsidR="00536923" w:rsidRDefault="00536923">
            <w:pPr>
              <w:rPr>
                <w:noProof/>
              </w:rPr>
            </w:pPr>
          </w:p>
        </w:tc>
        <w:tc>
          <w:tcPr>
            <w:tcW w:w="1265" w:type="dxa"/>
            <w:vAlign w:val="center"/>
          </w:tcPr>
          <w:p w14:paraId="0C1A8653" w14:textId="77777777" w:rsidR="00536923" w:rsidRDefault="00536923">
            <w:pPr>
              <w:rPr>
                <w:noProof/>
              </w:rPr>
            </w:pPr>
          </w:p>
        </w:tc>
        <w:tc>
          <w:tcPr>
            <w:tcW w:w="1265" w:type="dxa"/>
            <w:gridSpan w:val="2"/>
            <w:vAlign w:val="center"/>
          </w:tcPr>
          <w:p w14:paraId="709FC2DD" w14:textId="77777777" w:rsidR="00536923" w:rsidRDefault="00536923">
            <w:pPr>
              <w:rPr>
                <w:noProof/>
              </w:rPr>
            </w:pPr>
          </w:p>
        </w:tc>
        <w:tc>
          <w:tcPr>
            <w:tcW w:w="1265" w:type="dxa"/>
            <w:gridSpan w:val="2"/>
            <w:vAlign w:val="center"/>
          </w:tcPr>
          <w:p w14:paraId="3C0398A3" w14:textId="77777777" w:rsidR="00536923" w:rsidRDefault="00536923">
            <w:pPr>
              <w:rPr>
                <w:noProof/>
              </w:rPr>
            </w:pPr>
          </w:p>
        </w:tc>
        <w:tc>
          <w:tcPr>
            <w:tcW w:w="1546" w:type="dxa"/>
            <w:gridSpan w:val="2"/>
            <w:shd w:val="clear" w:color="auto" w:fill="D9D9D9" w:themeFill="background1" w:themeFillShade="D9"/>
            <w:vAlign w:val="center"/>
          </w:tcPr>
          <w:p w14:paraId="710384E5" w14:textId="77777777" w:rsidR="00536923" w:rsidRDefault="007938DC">
            <w:pPr>
              <w:jc w:val="right"/>
              <w:rPr>
                <w:noProof/>
              </w:rPr>
            </w:pPr>
            <w:r>
              <w:rPr>
                <w:b/>
                <w:noProof/>
              </w:rPr>
              <w:t>0.000</w:t>
            </w:r>
          </w:p>
        </w:tc>
      </w:tr>
      <w:tr w:rsidR="00536923" w14:paraId="284C16B1" w14:textId="77777777" w:rsidTr="58644431">
        <w:trPr>
          <w:jc w:val="center"/>
        </w:trPr>
        <w:tc>
          <w:tcPr>
            <w:tcW w:w="14059" w:type="dxa"/>
            <w:gridSpan w:val="11"/>
            <w:vAlign w:val="center"/>
          </w:tcPr>
          <w:p w14:paraId="5146E856" w14:textId="77777777" w:rsidR="00536923" w:rsidRDefault="67E264CA">
            <w:pPr>
              <w:rPr>
                <w:noProof/>
              </w:rPr>
            </w:pPr>
            <w:r>
              <w:rPr>
                <w:noProof/>
              </w:rPr>
              <w:t xml:space="preserve">Appropriations of an administrative nature financed from the envelope of specific programmes </w:t>
            </w:r>
            <w:r w:rsidR="00C64E7C">
              <w:rPr>
                <w:rStyle w:val="FootnoteReference"/>
                <w:noProof/>
              </w:rPr>
              <w:footnoteReference w:id="44"/>
            </w:r>
          </w:p>
        </w:tc>
      </w:tr>
      <w:tr w:rsidR="00536923" w14:paraId="1DACFBCE" w14:textId="77777777" w:rsidTr="58644431">
        <w:trPr>
          <w:jc w:val="center"/>
        </w:trPr>
        <w:tc>
          <w:tcPr>
            <w:tcW w:w="3936" w:type="dxa"/>
            <w:vAlign w:val="center"/>
          </w:tcPr>
          <w:p w14:paraId="0A0F49EA" w14:textId="77777777" w:rsidR="00536923" w:rsidRDefault="007938DC">
            <w:pPr>
              <w:rPr>
                <w:noProof/>
              </w:rPr>
            </w:pPr>
            <w:r>
              <w:rPr>
                <w:noProof/>
              </w:rPr>
              <w:t>Budget line</w:t>
            </w:r>
          </w:p>
        </w:tc>
        <w:tc>
          <w:tcPr>
            <w:tcW w:w="1405" w:type="dxa"/>
            <w:vAlign w:val="center"/>
          </w:tcPr>
          <w:p w14:paraId="07933FAC" w14:textId="77777777" w:rsidR="00536923" w:rsidRDefault="00536923">
            <w:pPr>
              <w:rPr>
                <w:noProof/>
              </w:rPr>
            </w:pPr>
          </w:p>
        </w:tc>
        <w:tc>
          <w:tcPr>
            <w:tcW w:w="1265" w:type="dxa"/>
            <w:vAlign w:val="center"/>
          </w:tcPr>
          <w:p w14:paraId="36FE5CA9" w14:textId="77777777" w:rsidR="00536923" w:rsidRDefault="007938DC">
            <w:pPr>
              <w:jc w:val="center"/>
              <w:rPr>
                <w:noProof/>
              </w:rPr>
            </w:pPr>
            <w:r>
              <w:rPr>
                <w:noProof/>
              </w:rPr>
              <w:t>(3)</w:t>
            </w:r>
          </w:p>
        </w:tc>
        <w:tc>
          <w:tcPr>
            <w:tcW w:w="1265" w:type="dxa"/>
            <w:vAlign w:val="center"/>
          </w:tcPr>
          <w:p w14:paraId="57359B8E" w14:textId="77777777" w:rsidR="00536923" w:rsidRDefault="00536923">
            <w:pPr>
              <w:rPr>
                <w:noProof/>
              </w:rPr>
            </w:pPr>
          </w:p>
        </w:tc>
        <w:tc>
          <w:tcPr>
            <w:tcW w:w="1265" w:type="dxa"/>
            <w:vAlign w:val="center"/>
          </w:tcPr>
          <w:p w14:paraId="3E9D8076" w14:textId="77777777" w:rsidR="00536923" w:rsidRDefault="00536923">
            <w:pPr>
              <w:rPr>
                <w:noProof/>
              </w:rPr>
            </w:pPr>
          </w:p>
        </w:tc>
        <w:tc>
          <w:tcPr>
            <w:tcW w:w="1265" w:type="dxa"/>
            <w:gridSpan w:val="2"/>
            <w:vAlign w:val="center"/>
          </w:tcPr>
          <w:p w14:paraId="3B55FB98" w14:textId="77777777" w:rsidR="00536923" w:rsidRDefault="00536923">
            <w:pPr>
              <w:rPr>
                <w:noProof/>
              </w:rPr>
            </w:pPr>
          </w:p>
        </w:tc>
        <w:tc>
          <w:tcPr>
            <w:tcW w:w="1265" w:type="dxa"/>
            <w:gridSpan w:val="2"/>
            <w:vAlign w:val="center"/>
          </w:tcPr>
          <w:p w14:paraId="6CA1D00E" w14:textId="77777777" w:rsidR="00536923" w:rsidRDefault="00536923">
            <w:pPr>
              <w:rPr>
                <w:noProof/>
              </w:rPr>
            </w:pPr>
          </w:p>
        </w:tc>
        <w:tc>
          <w:tcPr>
            <w:tcW w:w="1546" w:type="dxa"/>
            <w:gridSpan w:val="2"/>
            <w:shd w:val="clear" w:color="auto" w:fill="D9D9D9" w:themeFill="background1" w:themeFillShade="D9"/>
            <w:vAlign w:val="center"/>
          </w:tcPr>
          <w:p w14:paraId="16B7A120" w14:textId="77777777" w:rsidR="00536923" w:rsidRDefault="007938DC">
            <w:pPr>
              <w:jc w:val="right"/>
              <w:rPr>
                <w:noProof/>
              </w:rPr>
            </w:pPr>
            <w:r>
              <w:rPr>
                <w:b/>
                <w:noProof/>
              </w:rPr>
              <w:t>0.000</w:t>
            </w:r>
          </w:p>
        </w:tc>
      </w:tr>
      <w:tr w:rsidR="00536923" w14:paraId="0473AB79" w14:textId="77777777" w:rsidTr="58644431">
        <w:trPr>
          <w:jc w:val="center"/>
        </w:trPr>
        <w:tc>
          <w:tcPr>
            <w:tcW w:w="3936" w:type="dxa"/>
            <w:vMerge w:val="restart"/>
            <w:vAlign w:val="center"/>
          </w:tcPr>
          <w:p w14:paraId="1044C3A3" w14:textId="77777777" w:rsidR="00536923" w:rsidRDefault="007938DC">
            <w:pPr>
              <w:jc w:val="center"/>
              <w:rPr>
                <w:noProof/>
              </w:rPr>
            </w:pPr>
            <w:r>
              <w:rPr>
                <w:b/>
                <w:noProof/>
              </w:rPr>
              <w:t>TOTAL appropriations</w:t>
            </w:r>
            <w:r>
              <w:rPr>
                <w:noProof/>
              </w:rPr>
              <w:br/>
            </w:r>
            <w:r>
              <w:rPr>
                <w:b/>
                <w:noProof/>
              </w:rPr>
              <w:t>for DG &lt;.......&gt;</w:t>
            </w:r>
          </w:p>
        </w:tc>
        <w:tc>
          <w:tcPr>
            <w:tcW w:w="1405" w:type="dxa"/>
            <w:vAlign w:val="center"/>
          </w:tcPr>
          <w:p w14:paraId="391207BA" w14:textId="77777777" w:rsidR="00536923" w:rsidRDefault="007938DC">
            <w:pPr>
              <w:rPr>
                <w:noProof/>
              </w:rPr>
            </w:pPr>
            <w:r>
              <w:rPr>
                <w:noProof/>
              </w:rPr>
              <w:t>Commitments</w:t>
            </w:r>
          </w:p>
        </w:tc>
        <w:tc>
          <w:tcPr>
            <w:tcW w:w="1265" w:type="dxa"/>
            <w:vAlign w:val="center"/>
          </w:tcPr>
          <w:p w14:paraId="03BF374D" w14:textId="77777777" w:rsidR="00536923" w:rsidRDefault="007938DC">
            <w:pPr>
              <w:jc w:val="center"/>
              <w:rPr>
                <w:noProof/>
              </w:rPr>
            </w:pPr>
            <w:r>
              <w:rPr>
                <w:noProof/>
              </w:rPr>
              <w:t>=1a+1b+3</w:t>
            </w:r>
          </w:p>
        </w:tc>
        <w:tc>
          <w:tcPr>
            <w:tcW w:w="1265" w:type="dxa"/>
            <w:shd w:val="clear" w:color="auto" w:fill="D9D9D9" w:themeFill="background1" w:themeFillShade="D9"/>
            <w:vAlign w:val="center"/>
          </w:tcPr>
          <w:p w14:paraId="59B93872" w14:textId="77777777" w:rsidR="00536923" w:rsidRDefault="007938DC">
            <w:pPr>
              <w:jc w:val="right"/>
              <w:rPr>
                <w:noProof/>
              </w:rPr>
            </w:pPr>
            <w:r>
              <w:rPr>
                <w:b/>
                <w:noProof/>
              </w:rPr>
              <w:t>0.000</w:t>
            </w:r>
          </w:p>
        </w:tc>
        <w:tc>
          <w:tcPr>
            <w:tcW w:w="1265" w:type="dxa"/>
            <w:shd w:val="clear" w:color="auto" w:fill="D9D9D9" w:themeFill="background1" w:themeFillShade="D9"/>
            <w:vAlign w:val="center"/>
          </w:tcPr>
          <w:p w14:paraId="31B76573"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63BBC62A"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35AE2DD9" w14:textId="77777777" w:rsidR="00536923" w:rsidRDefault="007938DC">
            <w:pPr>
              <w:jc w:val="right"/>
              <w:rPr>
                <w:noProof/>
              </w:rPr>
            </w:pPr>
            <w:r>
              <w:rPr>
                <w:b/>
                <w:noProof/>
              </w:rPr>
              <w:t>0.000</w:t>
            </w:r>
          </w:p>
        </w:tc>
        <w:tc>
          <w:tcPr>
            <w:tcW w:w="1546" w:type="dxa"/>
            <w:gridSpan w:val="2"/>
            <w:shd w:val="clear" w:color="auto" w:fill="D9D9D9" w:themeFill="background1" w:themeFillShade="D9"/>
            <w:vAlign w:val="center"/>
          </w:tcPr>
          <w:p w14:paraId="7621A995" w14:textId="77777777" w:rsidR="00536923" w:rsidRDefault="007938DC">
            <w:pPr>
              <w:jc w:val="right"/>
              <w:rPr>
                <w:noProof/>
              </w:rPr>
            </w:pPr>
            <w:r>
              <w:rPr>
                <w:b/>
                <w:noProof/>
              </w:rPr>
              <w:t>0.000</w:t>
            </w:r>
          </w:p>
        </w:tc>
      </w:tr>
      <w:tr w:rsidR="00536923" w14:paraId="5BC5E01C" w14:textId="77777777" w:rsidTr="58644431">
        <w:trPr>
          <w:jc w:val="center"/>
        </w:trPr>
        <w:tc>
          <w:tcPr>
            <w:tcW w:w="3936" w:type="dxa"/>
            <w:vMerge/>
            <w:vAlign w:val="center"/>
          </w:tcPr>
          <w:p w14:paraId="6485FBA0" w14:textId="77777777" w:rsidR="00536923" w:rsidRDefault="00536923">
            <w:pPr>
              <w:jc w:val="center"/>
              <w:rPr>
                <w:noProof/>
              </w:rPr>
            </w:pPr>
          </w:p>
        </w:tc>
        <w:tc>
          <w:tcPr>
            <w:tcW w:w="1405" w:type="dxa"/>
            <w:vAlign w:val="center"/>
          </w:tcPr>
          <w:p w14:paraId="03130B96" w14:textId="77777777" w:rsidR="00536923" w:rsidRDefault="007938DC">
            <w:pPr>
              <w:rPr>
                <w:noProof/>
              </w:rPr>
            </w:pPr>
            <w:r>
              <w:rPr>
                <w:noProof/>
              </w:rPr>
              <w:t>Payments</w:t>
            </w:r>
          </w:p>
        </w:tc>
        <w:tc>
          <w:tcPr>
            <w:tcW w:w="1265" w:type="dxa"/>
            <w:vAlign w:val="center"/>
          </w:tcPr>
          <w:p w14:paraId="0CB02089" w14:textId="77777777" w:rsidR="00536923" w:rsidRDefault="007938DC">
            <w:pPr>
              <w:jc w:val="center"/>
              <w:rPr>
                <w:noProof/>
              </w:rPr>
            </w:pPr>
            <w:r>
              <w:rPr>
                <w:noProof/>
              </w:rPr>
              <w:t>=2a+2b+3</w:t>
            </w:r>
          </w:p>
        </w:tc>
        <w:tc>
          <w:tcPr>
            <w:tcW w:w="1265" w:type="dxa"/>
            <w:shd w:val="clear" w:color="auto" w:fill="D9D9D9" w:themeFill="background1" w:themeFillShade="D9"/>
            <w:vAlign w:val="center"/>
          </w:tcPr>
          <w:p w14:paraId="5BDCCD3C" w14:textId="77777777" w:rsidR="00536923" w:rsidRDefault="007938DC">
            <w:pPr>
              <w:jc w:val="right"/>
              <w:rPr>
                <w:noProof/>
              </w:rPr>
            </w:pPr>
            <w:r>
              <w:rPr>
                <w:b/>
                <w:noProof/>
              </w:rPr>
              <w:t>0.000</w:t>
            </w:r>
          </w:p>
        </w:tc>
        <w:tc>
          <w:tcPr>
            <w:tcW w:w="1265" w:type="dxa"/>
            <w:shd w:val="clear" w:color="auto" w:fill="D9D9D9" w:themeFill="background1" w:themeFillShade="D9"/>
            <w:vAlign w:val="center"/>
          </w:tcPr>
          <w:p w14:paraId="40BA60BD"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491DF712"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1D9C4129" w14:textId="77777777" w:rsidR="00536923" w:rsidRDefault="007938DC">
            <w:pPr>
              <w:jc w:val="right"/>
              <w:rPr>
                <w:noProof/>
              </w:rPr>
            </w:pPr>
            <w:r>
              <w:rPr>
                <w:b/>
                <w:noProof/>
              </w:rPr>
              <w:t>0.000</w:t>
            </w:r>
          </w:p>
        </w:tc>
        <w:tc>
          <w:tcPr>
            <w:tcW w:w="1546" w:type="dxa"/>
            <w:gridSpan w:val="2"/>
            <w:shd w:val="clear" w:color="auto" w:fill="D9D9D9" w:themeFill="background1" w:themeFillShade="D9"/>
            <w:vAlign w:val="center"/>
          </w:tcPr>
          <w:p w14:paraId="0E7C90A6" w14:textId="77777777" w:rsidR="00536923" w:rsidRDefault="007938DC">
            <w:pPr>
              <w:jc w:val="right"/>
              <w:rPr>
                <w:noProof/>
              </w:rPr>
            </w:pPr>
            <w:r>
              <w:rPr>
                <w:b/>
                <w:noProof/>
              </w:rPr>
              <w:t>0.000</w:t>
            </w:r>
          </w:p>
        </w:tc>
      </w:tr>
      <w:tr w:rsidR="00536923" w14:paraId="00767B96" w14:textId="77777777" w:rsidTr="58644431">
        <w:trPr>
          <w:jc w:val="center"/>
        </w:trPr>
        <w:tc>
          <w:tcPr>
            <w:tcW w:w="6748" w:type="dxa"/>
            <w:gridSpan w:val="3"/>
            <w:vAlign w:val="center"/>
          </w:tcPr>
          <w:p w14:paraId="513367AA" w14:textId="77777777" w:rsidR="00536923" w:rsidRDefault="00536923">
            <w:pPr>
              <w:rPr>
                <w:noProof/>
              </w:rPr>
            </w:pPr>
          </w:p>
        </w:tc>
        <w:tc>
          <w:tcPr>
            <w:tcW w:w="1265" w:type="dxa"/>
            <w:vAlign w:val="center"/>
          </w:tcPr>
          <w:p w14:paraId="3C1CC843" w14:textId="77777777" w:rsidR="00536923" w:rsidRDefault="007938DC">
            <w:pPr>
              <w:jc w:val="center"/>
              <w:rPr>
                <w:noProof/>
              </w:rPr>
            </w:pPr>
            <w:r>
              <w:rPr>
                <w:noProof/>
              </w:rPr>
              <w:t>Year</w:t>
            </w:r>
            <w:r>
              <w:rPr>
                <w:noProof/>
              </w:rPr>
              <w:br/>
            </w:r>
            <w:r>
              <w:rPr>
                <w:b/>
                <w:noProof/>
              </w:rPr>
              <w:t>2024</w:t>
            </w:r>
          </w:p>
        </w:tc>
        <w:tc>
          <w:tcPr>
            <w:tcW w:w="1265" w:type="dxa"/>
            <w:vAlign w:val="center"/>
          </w:tcPr>
          <w:p w14:paraId="373B9492" w14:textId="77777777" w:rsidR="00536923" w:rsidRDefault="007938DC">
            <w:pPr>
              <w:jc w:val="center"/>
              <w:rPr>
                <w:noProof/>
              </w:rPr>
            </w:pPr>
            <w:r>
              <w:rPr>
                <w:noProof/>
              </w:rPr>
              <w:t>Year</w:t>
            </w:r>
            <w:r>
              <w:rPr>
                <w:noProof/>
              </w:rPr>
              <w:br/>
            </w:r>
            <w:r>
              <w:rPr>
                <w:b/>
                <w:noProof/>
              </w:rPr>
              <w:t>2025</w:t>
            </w:r>
          </w:p>
        </w:tc>
        <w:tc>
          <w:tcPr>
            <w:tcW w:w="1265" w:type="dxa"/>
            <w:gridSpan w:val="2"/>
            <w:vAlign w:val="center"/>
          </w:tcPr>
          <w:p w14:paraId="03BF83E7" w14:textId="77777777" w:rsidR="00536923" w:rsidRDefault="007938DC">
            <w:pPr>
              <w:jc w:val="center"/>
              <w:rPr>
                <w:noProof/>
              </w:rPr>
            </w:pPr>
            <w:r>
              <w:rPr>
                <w:noProof/>
              </w:rPr>
              <w:t>Year</w:t>
            </w:r>
            <w:r>
              <w:rPr>
                <w:noProof/>
              </w:rPr>
              <w:br/>
            </w:r>
            <w:r>
              <w:rPr>
                <w:b/>
                <w:noProof/>
              </w:rPr>
              <w:t>2026</w:t>
            </w:r>
          </w:p>
        </w:tc>
        <w:tc>
          <w:tcPr>
            <w:tcW w:w="1265" w:type="dxa"/>
            <w:gridSpan w:val="2"/>
            <w:vAlign w:val="center"/>
          </w:tcPr>
          <w:p w14:paraId="6533E6BE" w14:textId="77777777" w:rsidR="00536923" w:rsidRDefault="007938DC">
            <w:pPr>
              <w:jc w:val="center"/>
              <w:rPr>
                <w:noProof/>
              </w:rPr>
            </w:pPr>
            <w:r>
              <w:rPr>
                <w:noProof/>
              </w:rPr>
              <w:t>Year</w:t>
            </w:r>
            <w:r>
              <w:rPr>
                <w:noProof/>
              </w:rPr>
              <w:br/>
            </w:r>
            <w:r>
              <w:rPr>
                <w:b/>
                <w:noProof/>
              </w:rPr>
              <w:t>2027</w:t>
            </w:r>
          </w:p>
        </w:tc>
        <w:tc>
          <w:tcPr>
            <w:tcW w:w="1546" w:type="dxa"/>
            <w:gridSpan w:val="2"/>
            <w:vAlign w:val="center"/>
          </w:tcPr>
          <w:p w14:paraId="1327FF36" w14:textId="77777777" w:rsidR="00536923" w:rsidRDefault="007938DC">
            <w:pPr>
              <w:jc w:val="center"/>
              <w:rPr>
                <w:noProof/>
              </w:rPr>
            </w:pPr>
            <w:r>
              <w:rPr>
                <w:b/>
                <w:noProof/>
              </w:rPr>
              <w:t>TOTAL MFF</w:t>
            </w:r>
            <w:r>
              <w:rPr>
                <w:noProof/>
              </w:rPr>
              <w:br/>
            </w:r>
            <w:r>
              <w:rPr>
                <w:b/>
                <w:noProof/>
              </w:rPr>
              <w:t>2021-2027</w:t>
            </w:r>
          </w:p>
        </w:tc>
      </w:tr>
      <w:tr w:rsidR="00536923" w14:paraId="2672DAC6" w14:textId="77777777" w:rsidTr="58644431">
        <w:trPr>
          <w:jc w:val="center"/>
        </w:trPr>
        <w:tc>
          <w:tcPr>
            <w:tcW w:w="3936" w:type="dxa"/>
            <w:vMerge w:val="restart"/>
            <w:vAlign w:val="center"/>
          </w:tcPr>
          <w:p w14:paraId="5C6FC91C" w14:textId="77777777" w:rsidR="00536923" w:rsidRDefault="007938DC">
            <w:pPr>
              <w:rPr>
                <w:noProof/>
              </w:rPr>
            </w:pPr>
            <w:r>
              <w:rPr>
                <w:noProof/>
              </w:rPr>
              <w:t>TOTAL operational appropriations</w:t>
            </w:r>
          </w:p>
        </w:tc>
        <w:tc>
          <w:tcPr>
            <w:tcW w:w="1405" w:type="dxa"/>
            <w:vAlign w:val="center"/>
          </w:tcPr>
          <w:p w14:paraId="47832A0A" w14:textId="77777777" w:rsidR="00536923" w:rsidRDefault="007938DC">
            <w:pPr>
              <w:rPr>
                <w:noProof/>
              </w:rPr>
            </w:pPr>
            <w:r>
              <w:rPr>
                <w:noProof/>
              </w:rPr>
              <w:t>Commitments</w:t>
            </w:r>
          </w:p>
        </w:tc>
        <w:tc>
          <w:tcPr>
            <w:tcW w:w="1265" w:type="dxa"/>
            <w:vAlign w:val="center"/>
          </w:tcPr>
          <w:p w14:paraId="0DF09209" w14:textId="77777777" w:rsidR="00536923" w:rsidRDefault="007938DC">
            <w:pPr>
              <w:jc w:val="center"/>
              <w:rPr>
                <w:noProof/>
              </w:rPr>
            </w:pPr>
            <w:r>
              <w:rPr>
                <w:noProof/>
              </w:rPr>
              <w:t>(4)</w:t>
            </w:r>
          </w:p>
        </w:tc>
        <w:tc>
          <w:tcPr>
            <w:tcW w:w="1265" w:type="dxa"/>
            <w:shd w:val="clear" w:color="auto" w:fill="D9D9D9" w:themeFill="background1" w:themeFillShade="D9"/>
            <w:vAlign w:val="center"/>
          </w:tcPr>
          <w:p w14:paraId="611F12EC" w14:textId="77777777" w:rsidR="00536923" w:rsidRDefault="007938DC">
            <w:pPr>
              <w:jc w:val="right"/>
              <w:rPr>
                <w:noProof/>
              </w:rPr>
            </w:pPr>
            <w:r>
              <w:rPr>
                <w:noProof/>
              </w:rPr>
              <w:t>0.000</w:t>
            </w:r>
          </w:p>
        </w:tc>
        <w:tc>
          <w:tcPr>
            <w:tcW w:w="1265" w:type="dxa"/>
            <w:shd w:val="clear" w:color="auto" w:fill="D9D9D9" w:themeFill="background1" w:themeFillShade="D9"/>
            <w:vAlign w:val="center"/>
          </w:tcPr>
          <w:p w14:paraId="0025D5A9" w14:textId="77777777" w:rsidR="00536923" w:rsidRDefault="007938DC">
            <w:pPr>
              <w:jc w:val="right"/>
              <w:rPr>
                <w:noProof/>
              </w:rPr>
            </w:pPr>
            <w:r>
              <w:rPr>
                <w:noProof/>
              </w:rPr>
              <w:t>0.000</w:t>
            </w:r>
          </w:p>
        </w:tc>
        <w:tc>
          <w:tcPr>
            <w:tcW w:w="1265" w:type="dxa"/>
            <w:gridSpan w:val="2"/>
            <w:shd w:val="clear" w:color="auto" w:fill="D9D9D9" w:themeFill="background1" w:themeFillShade="D9"/>
            <w:vAlign w:val="center"/>
          </w:tcPr>
          <w:p w14:paraId="4682536A" w14:textId="77777777" w:rsidR="00536923" w:rsidRDefault="007938DC">
            <w:pPr>
              <w:jc w:val="right"/>
              <w:rPr>
                <w:noProof/>
              </w:rPr>
            </w:pPr>
            <w:r>
              <w:rPr>
                <w:noProof/>
              </w:rPr>
              <w:t>0.000</w:t>
            </w:r>
          </w:p>
        </w:tc>
        <w:tc>
          <w:tcPr>
            <w:tcW w:w="1265" w:type="dxa"/>
            <w:gridSpan w:val="2"/>
            <w:shd w:val="clear" w:color="auto" w:fill="D9D9D9" w:themeFill="background1" w:themeFillShade="D9"/>
            <w:vAlign w:val="center"/>
          </w:tcPr>
          <w:p w14:paraId="10C6EAFF" w14:textId="77777777" w:rsidR="00536923" w:rsidRDefault="007938DC">
            <w:pPr>
              <w:jc w:val="right"/>
              <w:rPr>
                <w:noProof/>
              </w:rPr>
            </w:pPr>
            <w:r>
              <w:rPr>
                <w:noProof/>
              </w:rPr>
              <w:t>0.000</w:t>
            </w:r>
          </w:p>
        </w:tc>
        <w:tc>
          <w:tcPr>
            <w:tcW w:w="1546" w:type="dxa"/>
            <w:gridSpan w:val="2"/>
            <w:shd w:val="clear" w:color="auto" w:fill="D9D9D9" w:themeFill="background1" w:themeFillShade="D9"/>
            <w:vAlign w:val="center"/>
          </w:tcPr>
          <w:p w14:paraId="3A31E033" w14:textId="77777777" w:rsidR="00536923" w:rsidRDefault="007938DC">
            <w:pPr>
              <w:jc w:val="right"/>
              <w:rPr>
                <w:noProof/>
              </w:rPr>
            </w:pPr>
            <w:r>
              <w:rPr>
                <w:b/>
                <w:noProof/>
              </w:rPr>
              <w:t>0.000</w:t>
            </w:r>
          </w:p>
        </w:tc>
      </w:tr>
      <w:tr w:rsidR="00536923" w14:paraId="319061C1" w14:textId="77777777" w:rsidTr="58644431">
        <w:trPr>
          <w:jc w:val="center"/>
        </w:trPr>
        <w:tc>
          <w:tcPr>
            <w:tcW w:w="3936" w:type="dxa"/>
            <w:vMerge/>
            <w:vAlign w:val="center"/>
          </w:tcPr>
          <w:p w14:paraId="1F3F9408" w14:textId="77777777" w:rsidR="00536923" w:rsidRDefault="00536923">
            <w:pPr>
              <w:rPr>
                <w:noProof/>
              </w:rPr>
            </w:pPr>
          </w:p>
        </w:tc>
        <w:tc>
          <w:tcPr>
            <w:tcW w:w="1405" w:type="dxa"/>
            <w:vAlign w:val="center"/>
          </w:tcPr>
          <w:p w14:paraId="651EAFED" w14:textId="77777777" w:rsidR="00536923" w:rsidRDefault="007938DC">
            <w:pPr>
              <w:rPr>
                <w:noProof/>
              </w:rPr>
            </w:pPr>
            <w:r>
              <w:rPr>
                <w:noProof/>
              </w:rPr>
              <w:t>Payments</w:t>
            </w:r>
          </w:p>
        </w:tc>
        <w:tc>
          <w:tcPr>
            <w:tcW w:w="1265" w:type="dxa"/>
            <w:vAlign w:val="center"/>
          </w:tcPr>
          <w:p w14:paraId="654FF9B4" w14:textId="77777777" w:rsidR="00536923" w:rsidRDefault="007938DC">
            <w:pPr>
              <w:jc w:val="center"/>
              <w:rPr>
                <w:noProof/>
              </w:rPr>
            </w:pPr>
            <w:r>
              <w:rPr>
                <w:noProof/>
              </w:rPr>
              <w:t>(5)</w:t>
            </w:r>
          </w:p>
        </w:tc>
        <w:tc>
          <w:tcPr>
            <w:tcW w:w="1265" w:type="dxa"/>
            <w:shd w:val="clear" w:color="auto" w:fill="D9D9D9" w:themeFill="background1" w:themeFillShade="D9"/>
            <w:vAlign w:val="center"/>
          </w:tcPr>
          <w:p w14:paraId="482B49BA" w14:textId="77777777" w:rsidR="00536923" w:rsidRDefault="007938DC">
            <w:pPr>
              <w:jc w:val="right"/>
              <w:rPr>
                <w:noProof/>
              </w:rPr>
            </w:pPr>
            <w:r>
              <w:rPr>
                <w:noProof/>
              </w:rPr>
              <w:t>0.000</w:t>
            </w:r>
          </w:p>
        </w:tc>
        <w:tc>
          <w:tcPr>
            <w:tcW w:w="1265" w:type="dxa"/>
            <w:shd w:val="clear" w:color="auto" w:fill="D9D9D9" w:themeFill="background1" w:themeFillShade="D9"/>
            <w:vAlign w:val="center"/>
          </w:tcPr>
          <w:p w14:paraId="3FB84E85" w14:textId="77777777" w:rsidR="00536923" w:rsidRDefault="007938DC">
            <w:pPr>
              <w:jc w:val="right"/>
              <w:rPr>
                <w:noProof/>
              </w:rPr>
            </w:pPr>
            <w:r>
              <w:rPr>
                <w:noProof/>
              </w:rPr>
              <w:t>0.000</w:t>
            </w:r>
          </w:p>
        </w:tc>
        <w:tc>
          <w:tcPr>
            <w:tcW w:w="1265" w:type="dxa"/>
            <w:gridSpan w:val="2"/>
            <w:shd w:val="clear" w:color="auto" w:fill="D9D9D9" w:themeFill="background1" w:themeFillShade="D9"/>
            <w:vAlign w:val="center"/>
          </w:tcPr>
          <w:p w14:paraId="1CA91804" w14:textId="77777777" w:rsidR="00536923" w:rsidRDefault="007938DC">
            <w:pPr>
              <w:jc w:val="right"/>
              <w:rPr>
                <w:noProof/>
              </w:rPr>
            </w:pPr>
            <w:r>
              <w:rPr>
                <w:noProof/>
              </w:rPr>
              <w:t>0.000</w:t>
            </w:r>
          </w:p>
        </w:tc>
        <w:tc>
          <w:tcPr>
            <w:tcW w:w="1265" w:type="dxa"/>
            <w:gridSpan w:val="2"/>
            <w:shd w:val="clear" w:color="auto" w:fill="D9D9D9" w:themeFill="background1" w:themeFillShade="D9"/>
            <w:vAlign w:val="center"/>
          </w:tcPr>
          <w:p w14:paraId="1E0B00CF" w14:textId="77777777" w:rsidR="00536923" w:rsidRDefault="007938DC">
            <w:pPr>
              <w:jc w:val="right"/>
              <w:rPr>
                <w:noProof/>
              </w:rPr>
            </w:pPr>
            <w:r>
              <w:rPr>
                <w:noProof/>
              </w:rPr>
              <w:t>0.000</w:t>
            </w:r>
          </w:p>
        </w:tc>
        <w:tc>
          <w:tcPr>
            <w:tcW w:w="1546" w:type="dxa"/>
            <w:gridSpan w:val="2"/>
            <w:shd w:val="clear" w:color="auto" w:fill="D9D9D9" w:themeFill="background1" w:themeFillShade="D9"/>
            <w:vAlign w:val="center"/>
          </w:tcPr>
          <w:p w14:paraId="272AD73F" w14:textId="77777777" w:rsidR="00536923" w:rsidRDefault="007938DC">
            <w:pPr>
              <w:jc w:val="right"/>
              <w:rPr>
                <w:noProof/>
              </w:rPr>
            </w:pPr>
            <w:r>
              <w:rPr>
                <w:b/>
                <w:noProof/>
              </w:rPr>
              <w:t>0.000</w:t>
            </w:r>
          </w:p>
        </w:tc>
      </w:tr>
      <w:tr w:rsidR="00536923" w14:paraId="4EB6BB99" w14:textId="77777777" w:rsidTr="58644431">
        <w:trPr>
          <w:jc w:val="center"/>
        </w:trPr>
        <w:tc>
          <w:tcPr>
            <w:tcW w:w="5342" w:type="dxa"/>
            <w:gridSpan w:val="2"/>
            <w:vAlign w:val="center"/>
          </w:tcPr>
          <w:p w14:paraId="0B03091A" w14:textId="77777777" w:rsidR="00536923" w:rsidRDefault="007938DC">
            <w:pPr>
              <w:rPr>
                <w:noProof/>
              </w:rPr>
            </w:pPr>
            <w:r>
              <w:rPr>
                <w:noProof/>
              </w:rPr>
              <w:t xml:space="preserve">TOTAL appropriations of an administrative nature financed from the envelope for specific programmes </w:t>
            </w:r>
          </w:p>
        </w:tc>
        <w:tc>
          <w:tcPr>
            <w:tcW w:w="1265" w:type="dxa"/>
            <w:vAlign w:val="center"/>
          </w:tcPr>
          <w:p w14:paraId="0E80D1B6" w14:textId="77777777" w:rsidR="00536923" w:rsidRDefault="007938DC">
            <w:pPr>
              <w:jc w:val="center"/>
              <w:rPr>
                <w:noProof/>
              </w:rPr>
            </w:pPr>
            <w:r>
              <w:rPr>
                <w:noProof/>
              </w:rPr>
              <w:t>(6)</w:t>
            </w:r>
          </w:p>
        </w:tc>
        <w:tc>
          <w:tcPr>
            <w:tcW w:w="1265" w:type="dxa"/>
            <w:shd w:val="clear" w:color="auto" w:fill="D9D9D9" w:themeFill="background1" w:themeFillShade="D9"/>
            <w:vAlign w:val="center"/>
          </w:tcPr>
          <w:p w14:paraId="7EF9ED7C" w14:textId="77777777" w:rsidR="00536923" w:rsidRDefault="007938DC">
            <w:pPr>
              <w:jc w:val="right"/>
              <w:rPr>
                <w:noProof/>
              </w:rPr>
            </w:pPr>
            <w:r>
              <w:rPr>
                <w:noProof/>
              </w:rPr>
              <w:t>0.000</w:t>
            </w:r>
          </w:p>
        </w:tc>
        <w:tc>
          <w:tcPr>
            <w:tcW w:w="1265" w:type="dxa"/>
            <w:shd w:val="clear" w:color="auto" w:fill="D9D9D9" w:themeFill="background1" w:themeFillShade="D9"/>
            <w:vAlign w:val="center"/>
          </w:tcPr>
          <w:p w14:paraId="55189AFE" w14:textId="77777777" w:rsidR="00536923" w:rsidRDefault="007938DC">
            <w:pPr>
              <w:jc w:val="right"/>
              <w:rPr>
                <w:noProof/>
              </w:rPr>
            </w:pPr>
            <w:r>
              <w:rPr>
                <w:noProof/>
              </w:rPr>
              <w:t>0.000</w:t>
            </w:r>
          </w:p>
        </w:tc>
        <w:tc>
          <w:tcPr>
            <w:tcW w:w="1265" w:type="dxa"/>
            <w:gridSpan w:val="2"/>
            <w:shd w:val="clear" w:color="auto" w:fill="D9D9D9" w:themeFill="background1" w:themeFillShade="D9"/>
            <w:vAlign w:val="center"/>
          </w:tcPr>
          <w:p w14:paraId="2BFEE04F" w14:textId="77777777" w:rsidR="00536923" w:rsidRDefault="007938DC">
            <w:pPr>
              <w:jc w:val="right"/>
              <w:rPr>
                <w:noProof/>
              </w:rPr>
            </w:pPr>
            <w:r>
              <w:rPr>
                <w:noProof/>
              </w:rPr>
              <w:t>0.000</w:t>
            </w:r>
          </w:p>
        </w:tc>
        <w:tc>
          <w:tcPr>
            <w:tcW w:w="1265" w:type="dxa"/>
            <w:gridSpan w:val="2"/>
            <w:shd w:val="clear" w:color="auto" w:fill="D9D9D9" w:themeFill="background1" w:themeFillShade="D9"/>
            <w:vAlign w:val="center"/>
          </w:tcPr>
          <w:p w14:paraId="6BF00EF6" w14:textId="77777777" w:rsidR="00536923" w:rsidRDefault="007938DC">
            <w:pPr>
              <w:jc w:val="right"/>
              <w:rPr>
                <w:noProof/>
              </w:rPr>
            </w:pPr>
            <w:r>
              <w:rPr>
                <w:noProof/>
              </w:rPr>
              <w:t>0.000</w:t>
            </w:r>
          </w:p>
        </w:tc>
        <w:tc>
          <w:tcPr>
            <w:tcW w:w="1546" w:type="dxa"/>
            <w:gridSpan w:val="2"/>
            <w:shd w:val="clear" w:color="auto" w:fill="D9D9D9" w:themeFill="background1" w:themeFillShade="D9"/>
            <w:vAlign w:val="center"/>
          </w:tcPr>
          <w:p w14:paraId="737AF285" w14:textId="77777777" w:rsidR="00536923" w:rsidRDefault="007938DC">
            <w:pPr>
              <w:jc w:val="right"/>
              <w:rPr>
                <w:noProof/>
              </w:rPr>
            </w:pPr>
            <w:r>
              <w:rPr>
                <w:b/>
                <w:noProof/>
              </w:rPr>
              <w:t>0.000</w:t>
            </w:r>
          </w:p>
        </w:tc>
      </w:tr>
      <w:tr w:rsidR="00536923" w14:paraId="4BC4DED0" w14:textId="77777777" w:rsidTr="58644431">
        <w:trPr>
          <w:jc w:val="center"/>
        </w:trPr>
        <w:tc>
          <w:tcPr>
            <w:tcW w:w="3936" w:type="dxa"/>
            <w:vMerge w:val="restart"/>
            <w:shd w:val="clear" w:color="auto" w:fill="E6E6E6"/>
            <w:vAlign w:val="center"/>
          </w:tcPr>
          <w:p w14:paraId="5347A9FB" w14:textId="77777777" w:rsidR="00536923" w:rsidRDefault="007938DC">
            <w:pPr>
              <w:jc w:val="center"/>
              <w:rPr>
                <w:noProof/>
              </w:rPr>
            </w:pPr>
            <w:r>
              <w:rPr>
                <w:b/>
                <w:noProof/>
              </w:rPr>
              <w:t>TOTAL appropriations</w:t>
            </w:r>
            <w:r>
              <w:rPr>
                <w:noProof/>
              </w:rPr>
              <w:br/>
            </w:r>
            <w:r>
              <w:rPr>
                <w:b/>
                <w:noProof/>
              </w:rPr>
              <w:t>under HEADING &lt;....&gt;</w:t>
            </w:r>
            <w:r>
              <w:rPr>
                <w:noProof/>
              </w:rPr>
              <w:br/>
              <w:t>of the multiannual financial framework</w:t>
            </w:r>
          </w:p>
        </w:tc>
        <w:tc>
          <w:tcPr>
            <w:tcW w:w="1405" w:type="dxa"/>
            <w:vAlign w:val="center"/>
          </w:tcPr>
          <w:p w14:paraId="7F50F45F" w14:textId="77777777" w:rsidR="00536923" w:rsidRDefault="007938DC">
            <w:pPr>
              <w:rPr>
                <w:noProof/>
              </w:rPr>
            </w:pPr>
            <w:r>
              <w:rPr>
                <w:noProof/>
              </w:rPr>
              <w:t>Commitments</w:t>
            </w:r>
          </w:p>
        </w:tc>
        <w:tc>
          <w:tcPr>
            <w:tcW w:w="1265" w:type="dxa"/>
            <w:vAlign w:val="center"/>
          </w:tcPr>
          <w:p w14:paraId="5FBBD9D2" w14:textId="77777777" w:rsidR="00536923" w:rsidRDefault="007938DC">
            <w:pPr>
              <w:jc w:val="center"/>
              <w:rPr>
                <w:noProof/>
              </w:rPr>
            </w:pPr>
            <w:r>
              <w:rPr>
                <w:noProof/>
              </w:rPr>
              <w:t>=4+6</w:t>
            </w:r>
          </w:p>
        </w:tc>
        <w:tc>
          <w:tcPr>
            <w:tcW w:w="1265" w:type="dxa"/>
            <w:shd w:val="clear" w:color="auto" w:fill="D9D9D9" w:themeFill="background1" w:themeFillShade="D9"/>
            <w:vAlign w:val="center"/>
          </w:tcPr>
          <w:p w14:paraId="44A02A20" w14:textId="77777777" w:rsidR="00536923" w:rsidRDefault="007938DC">
            <w:pPr>
              <w:jc w:val="right"/>
              <w:rPr>
                <w:noProof/>
              </w:rPr>
            </w:pPr>
            <w:r>
              <w:rPr>
                <w:b/>
                <w:noProof/>
              </w:rPr>
              <w:t>0.000</w:t>
            </w:r>
          </w:p>
        </w:tc>
        <w:tc>
          <w:tcPr>
            <w:tcW w:w="1265" w:type="dxa"/>
            <w:shd w:val="clear" w:color="auto" w:fill="D9D9D9" w:themeFill="background1" w:themeFillShade="D9"/>
            <w:vAlign w:val="center"/>
          </w:tcPr>
          <w:p w14:paraId="4F7CE97D"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06162E6A"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1BFF4F5C" w14:textId="77777777" w:rsidR="00536923" w:rsidRDefault="007938DC">
            <w:pPr>
              <w:jc w:val="right"/>
              <w:rPr>
                <w:noProof/>
              </w:rPr>
            </w:pPr>
            <w:r>
              <w:rPr>
                <w:b/>
                <w:noProof/>
              </w:rPr>
              <w:t>0.000</w:t>
            </w:r>
          </w:p>
        </w:tc>
        <w:tc>
          <w:tcPr>
            <w:tcW w:w="1546" w:type="dxa"/>
            <w:gridSpan w:val="2"/>
            <w:shd w:val="clear" w:color="auto" w:fill="D9D9D9" w:themeFill="background1" w:themeFillShade="D9"/>
            <w:vAlign w:val="center"/>
          </w:tcPr>
          <w:p w14:paraId="2C942E67" w14:textId="77777777" w:rsidR="00536923" w:rsidRDefault="007938DC">
            <w:pPr>
              <w:jc w:val="right"/>
              <w:rPr>
                <w:noProof/>
              </w:rPr>
            </w:pPr>
            <w:r>
              <w:rPr>
                <w:b/>
                <w:noProof/>
              </w:rPr>
              <w:t>0.000</w:t>
            </w:r>
          </w:p>
        </w:tc>
      </w:tr>
      <w:tr w:rsidR="00536923" w14:paraId="501BFAD9" w14:textId="77777777" w:rsidTr="58644431">
        <w:trPr>
          <w:jc w:val="center"/>
        </w:trPr>
        <w:tc>
          <w:tcPr>
            <w:tcW w:w="3936" w:type="dxa"/>
            <w:vMerge/>
            <w:vAlign w:val="center"/>
          </w:tcPr>
          <w:p w14:paraId="5AA4B0A5" w14:textId="77777777" w:rsidR="00536923" w:rsidRDefault="00536923">
            <w:pPr>
              <w:jc w:val="center"/>
              <w:rPr>
                <w:noProof/>
              </w:rPr>
            </w:pPr>
          </w:p>
        </w:tc>
        <w:tc>
          <w:tcPr>
            <w:tcW w:w="1405" w:type="dxa"/>
            <w:vAlign w:val="center"/>
          </w:tcPr>
          <w:p w14:paraId="7B199709" w14:textId="77777777" w:rsidR="00536923" w:rsidRDefault="007938DC">
            <w:pPr>
              <w:rPr>
                <w:noProof/>
              </w:rPr>
            </w:pPr>
            <w:r>
              <w:rPr>
                <w:noProof/>
              </w:rPr>
              <w:t>Payments</w:t>
            </w:r>
          </w:p>
        </w:tc>
        <w:tc>
          <w:tcPr>
            <w:tcW w:w="1265" w:type="dxa"/>
            <w:vAlign w:val="center"/>
          </w:tcPr>
          <w:p w14:paraId="1FC42018" w14:textId="77777777" w:rsidR="00536923" w:rsidRDefault="007938DC">
            <w:pPr>
              <w:jc w:val="center"/>
              <w:rPr>
                <w:noProof/>
              </w:rPr>
            </w:pPr>
            <w:r>
              <w:rPr>
                <w:noProof/>
              </w:rPr>
              <w:t>=5+6</w:t>
            </w:r>
          </w:p>
        </w:tc>
        <w:tc>
          <w:tcPr>
            <w:tcW w:w="1265" w:type="dxa"/>
            <w:shd w:val="clear" w:color="auto" w:fill="D9D9D9" w:themeFill="background1" w:themeFillShade="D9"/>
            <w:vAlign w:val="center"/>
          </w:tcPr>
          <w:p w14:paraId="420FFAE1" w14:textId="77777777" w:rsidR="00536923" w:rsidRDefault="007938DC">
            <w:pPr>
              <w:jc w:val="right"/>
              <w:rPr>
                <w:noProof/>
              </w:rPr>
            </w:pPr>
            <w:r>
              <w:rPr>
                <w:b/>
                <w:noProof/>
              </w:rPr>
              <w:t>0.000</w:t>
            </w:r>
          </w:p>
        </w:tc>
        <w:tc>
          <w:tcPr>
            <w:tcW w:w="1265" w:type="dxa"/>
            <w:shd w:val="clear" w:color="auto" w:fill="D9D9D9" w:themeFill="background1" w:themeFillShade="D9"/>
            <w:vAlign w:val="center"/>
          </w:tcPr>
          <w:p w14:paraId="7A18727C"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16ECFCB4"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1CA75065" w14:textId="77777777" w:rsidR="00536923" w:rsidRDefault="007938DC">
            <w:pPr>
              <w:jc w:val="right"/>
              <w:rPr>
                <w:noProof/>
              </w:rPr>
            </w:pPr>
            <w:r>
              <w:rPr>
                <w:b/>
                <w:noProof/>
              </w:rPr>
              <w:t>0.000</w:t>
            </w:r>
          </w:p>
        </w:tc>
        <w:tc>
          <w:tcPr>
            <w:tcW w:w="1546" w:type="dxa"/>
            <w:gridSpan w:val="2"/>
            <w:shd w:val="clear" w:color="auto" w:fill="D9D9D9" w:themeFill="background1" w:themeFillShade="D9"/>
            <w:vAlign w:val="center"/>
          </w:tcPr>
          <w:p w14:paraId="59C405B6" w14:textId="77777777" w:rsidR="00536923" w:rsidRDefault="007938DC">
            <w:pPr>
              <w:jc w:val="right"/>
              <w:rPr>
                <w:noProof/>
              </w:rPr>
            </w:pPr>
            <w:r>
              <w:rPr>
                <w:b/>
                <w:noProof/>
              </w:rPr>
              <w:t>0.000</w:t>
            </w:r>
          </w:p>
        </w:tc>
      </w:tr>
      <w:tr w:rsidR="00536923" w14:paraId="4125A66D" w14:textId="77777777" w:rsidTr="58644431">
        <w:trPr>
          <w:jc w:val="center"/>
        </w:trPr>
        <w:tc>
          <w:tcPr>
            <w:tcW w:w="4780" w:type="dxa"/>
            <w:gridSpan w:val="2"/>
            <w:shd w:val="clear" w:color="auto" w:fill="D3D3D3"/>
            <w:vAlign w:val="center"/>
          </w:tcPr>
          <w:p w14:paraId="5C73279A" w14:textId="77777777" w:rsidR="00536923" w:rsidRDefault="007938DC">
            <w:pPr>
              <w:jc w:val="center"/>
              <w:rPr>
                <w:noProof/>
              </w:rPr>
            </w:pPr>
            <w:r>
              <w:rPr>
                <w:b/>
                <w:noProof/>
              </w:rPr>
              <w:t>Heading of multiannual financial</w:t>
            </w:r>
            <w:r>
              <w:rPr>
                <w:noProof/>
              </w:rPr>
              <w:br/>
            </w:r>
            <w:r>
              <w:rPr>
                <w:b/>
                <w:noProof/>
              </w:rPr>
              <w:t>framework</w:t>
            </w:r>
          </w:p>
        </w:tc>
        <w:tc>
          <w:tcPr>
            <w:tcW w:w="984" w:type="dxa"/>
            <w:gridSpan w:val="4"/>
            <w:vAlign w:val="center"/>
          </w:tcPr>
          <w:p w14:paraId="48C337CE" w14:textId="77777777" w:rsidR="00536923" w:rsidRDefault="007938DC">
            <w:pPr>
              <w:rPr>
                <w:noProof/>
              </w:rPr>
            </w:pPr>
            <w:r>
              <w:rPr>
                <w:noProof/>
              </w:rPr>
              <w:t>Number</w:t>
            </w:r>
          </w:p>
        </w:tc>
        <w:tc>
          <w:tcPr>
            <w:tcW w:w="8014" w:type="dxa"/>
            <w:gridSpan w:val="5"/>
            <w:vAlign w:val="center"/>
          </w:tcPr>
          <w:p w14:paraId="0440B328" w14:textId="77777777" w:rsidR="00536923" w:rsidRDefault="00536923">
            <w:pPr>
              <w:jc w:val="left"/>
              <w:rPr>
                <w:noProof/>
              </w:rPr>
            </w:pPr>
          </w:p>
        </w:tc>
      </w:tr>
      <w:tr w:rsidR="00536923" w14:paraId="6036DDAE" w14:textId="77777777" w:rsidTr="58644431">
        <w:trPr>
          <w:jc w:val="center"/>
        </w:trPr>
        <w:tc>
          <w:tcPr>
            <w:tcW w:w="7592" w:type="dxa"/>
            <w:gridSpan w:val="3"/>
            <w:vAlign w:val="center"/>
          </w:tcPr>
          <w:p w14:paraId="5C6E7378" w14:textId="77777777" w:rsidR="00536923" w:rsidRDefault="007938DC">
            <w:pPr>
              <w:jc w:val="center"/>
              <w:rPr>
                <w:noProof/>
              </w:rPr>
            </w:pPr>
            <w:r>
              <w:rPr>
                <w:noProof/>
              </w:rPr>
              <w:t>DG: &lt;.......&gt;</w:t>
            </w:r>
          </w:p>
        </w:tc>
        <w:tc>
          <w:tcPr>
            <w:tcW w:w="1265" w:type="dxa"/>
            <w:vAlign w:val="center"/>
          </w:tcPr>
          <w:p w14:paraId="1450B490" w14:textId="77777777" w:rsidR="00536923" w:rsidRDefault="007938DC">
            <w:pPr>
              <w:jc w:val="center"/>
              <w:rPr>
                <w:noProof/>
              </w:rPr>
            </w:pPr>
            <w:r>
              <w:rPr>
                <w:noProof/>
              </w:rPr>
              <w:t>Year</w:t>
            </w:r>
            <w:r>
              <w:rPr>
                <w:noProof/>
              </w:rPr>
              <w:br/>
            </w:r>
            <w:r>
              <w:rPr>
                <w:b/>
                <w:noProof/>
              </w:rPr>
              <w:t>2024</w:t>
            </w:r>
          </w:p>
        </w:tc>
        <w:tc>
          <w:tcPr>
            <w:tcW w:w="1265" w:type="dxa"/>
            <w:vAlign w:val="center"/>
          </w:tcPr>
          <w:p w14:paraId="772BB65A" w14:textId="77777777" w:rsidR="00536923" w:rsidRDefault="007938DC">
            <w:pPr>
              <w:jc w:val="center"/>
              <w:rPr>
                <w:noProof/>
              </w:rPr>
            </w:pPr>
            <w:r>
              <w:rPr>
                <w:noProof/>
              </w:rPr>
              <w:t>Year</w:t>
            </w:r>
            <w:r>
              <w:rPr>
                <w:noProof/>
              </w:rPr>
              <w:br/>
            </w:r>
            <w:r>
              <w:rPr>
                <w:b/>
                <w:noProof/>
              </w:rPr>
              <w:t>2025</w:t>
            </w:r>
          </w:p>
        </w:tc>
        <w:tc>
          <w:tcPr>
            <w:tcW w:w="1265" w:type="dxa"/>
            <w:gridSpan w:val="2"/>
            <w:vAlign w:val="center"/>
          </w:tcPr>
          <w:p w14:paraId="62FF83D1" w14:textId="77777777" w:rsidR="00536923" w:rsidRDefault="007938DC">
            <w:pPr>
              <w:jc w:val="center"/>
              <w:rPr>
                <w:noProof/>
              </w:rPr>
            </w:pPr>
            <w:r>
              <w:rPr>
                <w:noProof/>
              </w:rPr>
              <w:t>Year</w:t>
            </w:r>
            <w:r>
              <w:rPr>
                <w:noProof/>
              </w:rPr>
              <w:br/>
            </w:r>
            <w:r>
              <w:rPr>
                <w:b/>
                <w:noProof/>
              </w:rPr>
              <w:t>2026</w:t>
            </w:r>
          </w:p>
        </w:tc>
        <w:tc>
          <w:tcPr>
            <w:tcW w:w="1265" w:type="dxa"/>
            <w:gridSpan w:val="2"/>
            <w:vAlign w:val="center"/>
          </w:tcPr>
          <w:p w14:paraId="7F70E321" w14:textId="77777777" w:rsidR="00536923" w:rsidRDefault="007938DC">
            <w:pPr>
              <w:jc w:val="center"/>
              <w:rPr>
                <w:noProof/>
              </w:rPr>
            </w:pPr>
            <w:r>
              <w:rPr>
                <w:noProof/>
              </w:rPr>
              <w:t>Year</w:t>
            </w:r>
            <w:r>
              <w:rPr>
                <w:noProof/>
              </w:rPr>
              <w:br/>
            </w:r>
            <w:r>
              <w:rPr>
                <w:b/>
                <w:noProof/>
              </w:rPr>
              <w:t>2027</w:t>
            </w:r>
          </w:p>
        </w:tc>
        <w:tc>
          <w:tcPr>
            <w:tcW w:w="1546" w:type="dxa"/>
            <w:gridSpan w:val="2"/>
            <w:vAlign w:val="center"/>
          </w:tcPr>
          <w:p w14:paraId="28C67302" w14:textId="77777777" w:rsidR="00536923" w:rsidRDefault="007938DC">
            <w:pPr>
              <w:jc w:val="center"/>
              <w:rPr>
                <w:noProof/>
              </w:rPr>
            </w:pPr>
            <w:r>
              <w:rPr>
                <w:b/>
                <w:noProof/>
              </w:rPr>
              <w:t>TOTAL MFF</w:t>
            </w:r>
            <w:r>
              <w:rPr>
                <w:noProof/>
              </w:rPr>
              <w:br/>
            </w:r>
            <w:r>
              <w:rPr>
                <w:b/>
                <w:noProof/>
              </w:rPr>
              <w:t>2021-2027</w:t>
            </w:r>
          </w:p>
        </w:tc>
      </w:tr>
      <w:tr w:rsidR="00536923" w14:paraId="30386FE7" w14:textId="77777777" w:rsidTr="58644431">
        <w:trPr>
          <w:jc w:val="center"/>
        </w:trPr>
        <w:tc>
          <w:tcPr>
            <w:tcW w:w="7592" w:type="dxa"/>
            <w:gridSpan w:val="11"/>
            <w:vAlign w:val="center"/>
          </w:tcPr>
          <w:p w14:paraId="33E340C4" w14:textId="77777777" w:rsidR="00536923" w:rsidRDefault="007938DC">
            <w:pPr>
              <w:rPr>
                <w:noProof/>
              </w:rPr>
            </w:pPr>
            <w:r>
              <w:rPr>
                <w:noProof/>
              </w:rPr>
              <w:t xml:space="preserve">Operational appropriations </w:t>
            </w:r>
          </w:p>
        </w:tc>
      </w:tr>
      <w:tr w:rsidR="00536923" w14:paraId="664172D3" w14:textId="77777777" w:rsidTr="58644431">
        <w:trPr>
          <w:jc w:val="center"/>
        </w:trPr>
        <w:tc>
          <w:tcPr>
            <w:tcW w:w="4217" w:type="dxa"/>
            <w:vMerge w:val="restart"/>
            <w:vAlign w:val="center"/>
          </w:tcPr>
          <w:p w14:paraId="0029BC73" w14:textId="77777777" w:rsidR="00536923" w:rsidRDefault="007938DC">
            <w:pPr>
              <w:rPr>
                <w:noProof/>
              </w:rPr>
            </w:pPr>
            <w:r>
              <w:rPr>
                <w:noProof/>
              </w:rPr>
              <w:t>Budget line</w:t>
            </w:r>
          </w:p>
        </w:tc>
        <w:tc>
          <w:tcPr>
            <w:tcW w:w="1265" w:type="dxa"/>
            <w:vAlign w:val="center"/>
          </w:tcPr>
          <w:p w14:paraId="5C2F3ED9" w14:textId="77777777" w:rsidR="00536923" w:rsidRDefault="007938DC">
            <w:pPr>
              <w:rPr>
                <w:noProof/>
              </w:rPr>
            </w:pPr>
            <w:r>
              <w:rPr>
                <w:noProof/>
              </w:rPr>
              <w:t>Commitments</w:t>
            </w:r>
          </w:p>
        </w:tc>
        <w:tc>
          <w:tcPr>
            <w:tcW w:w="1827" w:type="dxa"/>
            <w:vAlign w:val="center"/>
          </w:tcPr>
          <w:p w14:paraId="1B8AF815" w14:textId="77777777" w:rsidR="00536923" w:rsidRDefault="007938DC">
            <w:pPr>
              <w:jc w:val="center"/>
              <w:rPr>
                <w:noProof/>
              </w:rPr>
            </w:pPr>
            <w:r>
              <w:rPr>
                <w:noProof/>
              </w:rPr>
              <w:t>(1a)</w:t>
            </w:r>
          </w:p>
        </w:tc>
        <w:tc>
          <w:tcPr>
            <w:tcW w:w="1124" w:type="dxa"/>
            <w:vAlign w:val="center"/>
          </w:tcPr>
          <w:p w14:paraId="3D5BF90C" w14:textId="77777777" w:rsidR="00536923" w:rsidRDefault="00536923">
            <w:pPr>
              <w:rPr>
                <w:noProof/>
              </w:rPr>
            </w:pPr>
          </w:p>
        </w:tc>
        <w:tc>
          <w:tcPr>
            <w:tcW w:w="1124" w:type="dxa"/>
            <w:vAlign w:val="center"/>
          </w:tcPr>
          <w:p w14:paraId="0C6E1CC6" w14:textId="77777777" w:rsidR="00536923" w:rsidRDefault="00536923">
            <w:pPr>
              <w:rPr>
                <w:noProof/>
              </w:rPr>
            </w:pPr>
          </w:p>
        </w:tc>
        <w:tc>
          <w:tcPr>
            <w:tcW w:w="1124" w:type="dxa"/>
            <w:gridSpan w:val="2"/>
            <w:vAlign w:val="center"/>
          </w:tcPr>
          <w:p w14:paraId="7752A27B" w14:textId="77777777" w:rsidR="00536923" w:rsidRDefault="00536923">
            <w:pPr>
              <w:rPr>
                <w:noProof/>
              </w:rPr>
            </w:pPr>
          </w:p>
        </w:tc>
        <w:tc>
          <w:tcPr>
            <w:tcW w:w="1124" w:type="dxa"/>
            <w:gridSpan w:val="2"/>
            <w:vAlign w:val="center"/>
          </w:tcPr>
          <w:p w14:paraId="38303E9F" w14:textId="77777777" w:rsidR="00536923" w:rsidRDefault="00536923">
            <w:pPr>
              <w:rPr>
                <w:noProof/>
              </w:rPr>
            </w:pPr>
          </w:p>
        </w:tc>
        <w:tc>
          <w:tcPr>
            <w:tcW w:w="1405" w:type="dxa"/>
            <w:gridSpan w:val="2"/>
            <w:shd w:val="clear" w:color="auto" w:fill="D9D9D9" w:themeFill="background1" w:themeFillShade="D9"/>
            <w:vAlign w:val="center"/>
          </w:tcPr>
          <w:p w14:paraId="2DDF3001" w14:textId="77777777" w:rsidR="00536923" w:rsidRDefault="007938DC">
            <w:pPr>
              <w:jc w:val="right"/>
              <w:rPr>
                <w:noProof/>
              </w:rPr>
            </w:pPr>
            <w:r>
              <w:rPr>
                <w:b/>
                <w:noProof/>
              </w:rPr>
              <w:t>0.000</w:t>
            </w:r>
          </w:p>
        </w:tc>
      </w:tr>
      <w:tr w:rsidR="00536923" w14:paraId="6AF9F2B4" w14:textId="77777777" w:rsidTr="58644431">
        <w:trPr>
          <w:jc w:val="center"/>
        </w:trPr>
        <w:tc>
          <w:tcPr>
            <w:tcW w:w="4217" w:type="dxa"/>
            <w:vMerge/>
            <w:vAlign w:val="center"/>
          </w:tcPr>
          <w:p w14:paraId="77DEE808" w14:textId="77777777" w:rsidR="00536923" w:rsidRDefault="00536923">
            <w:pPr>
              <w:rPr>
                <w:noProof/>
              </w:rPr>
            </w:pPr>
          </w:p>
        </w:tc>
        <w:tc>
          <w:tcPr>
            <w:tcW w:w="1265" w:type="dxa"/>
            <w:vAlign w:val="center"/>
          </w:tcPr>
          <w:p w14:paraId="3D7883E0" w14:textId="77777777" w:rsidR="00536923" w:rsidRDefault="007938DC">
            <w:pPr>
              <w:rPr>
                <w:noProof/>
              </w:rPr>
            </w:pPr>
            <w:r>
              <w:rPr>
                <w:noProof/>
              </w:rPr>
              <w:t>Payments</w:t>
            </w:r>
          </w:p>
        </w:tc>
        <w:tc>
          <w:tcPr>
            <w:tcW w:w="1827" w:type="dxa"/>
            <w:vAlign w:val="center"/>
          </w:tcPr>
          <w:p w14:paraId="536803B6" w14:textId="77777777" w:rsidR="00536923" w:rsidRDefault="007938DC">
            <w:pPr>
              <w:jc w:val="center"/>
              <w:rPr>
                <w:noProof/>
              </w:rPr>
            </w:pPr>
            <w:r>
              <w:rPr>
                <w:noProof/>
              </w:rPr>
              <w:t>(2a)</w:t>
            </w:r>
          </w:p>
        </w:tc>
        <w:tc>
          <w:tcPr>
            <w:tcW w:w="1124" w:type="dxa"/>
            <w:vAlign w:val="center"/>
          </w:tcPr>
          <w:p w14:paraId="58634711" w14:textId="77777777" w:rsidR="00536923" w:rsidRDefault="00536923">
            <w:pPr>
              <w:rPr>
                <w:noProof/>
              </w:rPr>
            </w:pPr>
          </w:p>
        </w:tc>
        <w:tc>
          <w:tcPr>
            <w:tcW w:w="1124" w:type="dxa"/>
            <w:vAlign w:val="center"/>
          </w:tcPr>
          <w:p w14:paraId="73AA2ADE" w14:textId="77777777" w:rsidR="00536923" w:rsidRDefault="00536923">
            <w:pPr>
              <w:rPr>
                <w:noProof/>
              </w:rPr>
            </w:pPr>
          </w:p>
        </w:tc>
        <w:tc>
          <w:tcPr>
            <w:tcW w:w="1124" w:type="dxa"/>
            <w:gridSpan w:val="2"/>
            <w:vAlign w:val="center"/>
          </w:tcPr>
          <w:p w14:paraId="623B82BA" w14:textId="77777777" w:rsidR="00536923" w:rsidRDefault="00536923">
            <w:pPr>
              <w:rPr>
                <w:noProof/>
              </w:rPr>
            </w:pPr>
          </w:p>
        </w:tc>
        <w:tc>
          <w:tcPr>
            <w:tcW w:w="1124" w:type="dxa"/>
            <w:gridSpan w:val="2"/>
            <w:vAlign w:val="center"/>
          </w:tcPr>
          <w:p w14:paraId="201311FB" w14:textId="77777777" w:rsidR="00536923" w:rsidRDefault="00536923">
            <w:pPr>
              <w:rPr>
                <w:noProof/>
              </w:rPr>
            </w:pPr>
          </w:p>
        </w:tc>
        <w:tc>
          <w:tcPr>
            <w:tcW w:w="1405" w:type="dxa"/>
            <w:gridSpan w:val="2"/>
            <w:shd w:val="clear" w:color="auto" w:fill="D9D9D9" w:themeFill="background1" w:themeFillShade="D9"/>
            <w:vAlign w:val="center"/>
          </w:tcPr>
          <w:p w14:paraId="16A5A00E" w14:textId="77777777" w:rsidR="00536923" w:rsidRDefault="007938DC">
            <w:pPr>
              <w:jc w:val="right"/>
              <w:rPr>
                <w:noProof/>
              </w:rPr>
            </w:pPr>
            <w:r>
              <w:rPr>
                <w:b/>
                <w:noProof/>
              </w:rPr>
              <w:t>0.000</w:t>
            </w:r>
          </w:p>
        </w:tc>
      </w:tr>
      <w:tr w:rsidR="00536923" w14:paraId="7A33ED3E" w14:textId="77777777" w:rsidTr="58644431">
        <w:trPr>
          <w:jc w:val="center"/>
        </w:trPr>
        <w:tc>
          <w:tcPr>
            <w:tcW w:w="4217" w:type="dxa"/>
            <w:vMerge w:val="restart"/>
            <w:vAlign w:val="center"/>
          </w:tcPr>
          <w:p w14:paraId="11E0D762" w14:textId="77777777" w:rsidR="00536923" w:rsidRDefault="007938DC">
            <w:pPr>
              <w:rPr>
                <w:noProof/>
              </w:rPr>
            </w:pPr>
            <w:r>
              <w:rPr>
                <w:noProof/>
              </w:rPr>
              <w:t>Budget line</w:t>
            </w:r>
          </w:p>
        </w:tc>
        <w:tc>
          <w:tcPr>
            <w:tcW w:w="1265" w:type="dxa"/>
            <w:vAlign w:val="center"/>
          </w:tcPr>
          <w:p w14:paraId="79B384F8" w14:textId="77777777" w:rsidR="00536923" w:rsidRDefault="007938DC">
            <w:pPr>
              <w:rPr>
                <w:noProof/>
              </w:rPr>
            </w:pPr>
            <w:r>
              <w:rPr>
                <w:noProof/>
              </w:rPr>
              <w:t>Commitments</w:t>
            </w:r>
          </w:p>
        </w:tc>
        <w:tc>
          <w:tcPr>
            <w:tcW w:w="1827" w:type="dxa"/>
            <w:vAlign w:val="center"/>
          </w:tcPr>
          <w:p w14:paraId="77010B09" w14:textId="77777777" w:rsidR="00536923" w:rsidRDefault="007938DC">
            <w:pPr>
              <w:jc w:val="center"/>
              <w:rPr>
                <w:noProof/>
              </w:rPr>
            </w:pPr>
            <w:r>
              <w:rPr>
                <w:noProof/>
              </w:rPr>
              <w:t>(1b)</w:t>
            </w:r>
          </w:p>
        </w:tc>
        <w:tc>
          <w:tcPr>
            <w:tcW w:w="1124" w:type="dxa"/>
            <w:vAlign w:val="center"/>
          </w:tcPr>
          <w:p w14:paraId="7E115CAA" w14:textId="77777777" w:rsidR="00536923" w:rsidRDefault="00536923">
            <w:pPr>
              <w:rPr>
                <w:noProof/>
              </w:rPr>
            </w:pPr>
          </w:p>
        </w:tc>
        <w:tc>
          <w:tcPr>
            <w:tcW w:w="1124" w:type="dxa"/>
            <w:vAlign w:val="center"/>
          </w:tcPr>
          <w:p w14:paraId="7B1CE475" w14:textId="77777777" w:rsidR="00536923" w:rsidRDefault="00536923">
            <w:pPr>
              <w:rPr>
                <w:noProof/>
              </w:rPr>
            </w:pPr>
          </w:p>
        </w:tc>
        <w:tc>
          <w:tcPr>
            <w:tcW w:w="1124" w:type="dxa"/>
            <w:gridSpan w:val="2"/>
            <w:vAlign w:val="center"/>
          </w:tcPr>
          <w:p w14:paraId="1E7562B4" w14:textId="77777777" w:rsidR="00536923" w:rsidRDefault="00536923">
            <w:pPr>
              <w:rPr>
                <w:noProof/>
              </w:rPr>
            </w:pPr>
          </w:p>
        </w:tc>
        <w:tc>
          <w:tcPr>
            <w:tcW w:w="1124" w:type="dxa"/>
            <w:gridSpan w:val="2"/>
            <w:vAlign w:val="center"/>
          </w:tcPr>
          <w:p w14:paraId="18585328" w14:textId="77777777" w:rsidR="00536923" w:rsidRDefault="00536923">
            <w:pPr>
              <w:rPr>
                <w:noProof/>
              </w:rPr>
            </w:pPr>
          </w:p>
        </w:tc>
        <w:tc>
          <w:tcPr>
            <w:tcW w:w="1405" w:type="dxa"/>
            <w:gridSpan w:val="2"/>
            <w:shd w:val="clear" w:color="auto" w:fill="D9D9D9" w:themeFill="background1" w:themeFillShade="D9"/>
            <w:vAlign w:val="center"/>
          </w:tcPr>
          <w:p w14:paraId="0F7AEF1D" w14:textId="77777777" w:rsidR="00536923" w:rsidRDefault="007938DC">
            <w:pPr>
              <w:jc w:val="right"/>
              <w:rPr>
                <w:noProof/>
              </w:rPr>
            </w:pPr>
            <w:r>
              <w:rPr>
                <w:b/>
                <w:noProof/>
              </w:rPr>
              <w:t>0.000</w:t>
            </w:r>
          </w:p>
        </w:tc>
      </w:tr>
      <w:tr w:rsidR="00536923" w14:paraId="455EC378" w14:textId="77777777" w:rsidTr="58644431">
        <w:trPr>
          <w:jc w:val="center"/>
        </w:trPr>
        <w:tc>
          <w:tcPr>
            <w:tcW w:w="4217" w:type="dxa"/>
            <w:vMerge/>
            <w:vAlign w:val="center"/>
          </w:tcPr>
          <w:p w14:paraId="35216F31" w14:textId="77777777" w:rsidR="00536923" w:rsidRDefault="00536923">
            <w:pPr>
              <w:rPr>
                <w:noProof/>
              </w:rPr>
            </w:pPr>
          </w:p>
        </w:tc>
        <w:tc>
          <w:tcPr>
            <w:tcW w:w="1265" w:type="dxa"/>
            <w:vAlign w:val="center"/>
          </w:tcPr>
          <w:p w14:paraId="5EB37474" w14:textId="77777777" w:rsidR="00536923" w:rsidRDefault="007938DC">
            <w:pPr>
              <w:rPr>
                <w:noProof/>
              </w:rPr>
            </w:pPr>
            <w:r>
              <w:rPr>
                <w:noProof/>
              </w:rPr>
              <w:t>Payments</w:t>
            </w:r>
          </w:p>
        </w:tc>
        <w:tc>
          <w:tcPr>
            <w:tcW w:w="1827" w:type="dxa"/>
            <w:vAlign w:val="center"/>
          </w:tcPr>
          <w:p w14:paraId="25877530" w14:textId="77777777" w:rsidR="00536923" w:rsidRDefault="007938DC">
            <w:pPr>
              <w:jc w:val="center"/>
              <w:rPr>
                <w:noProof/>
              </w:rPr>
            </w:pPr>
            <w:r>
              <w:rPr>
                <w:noProof/>
              </w:rPr>
              <w:t>(2b)</w:t>
            </w:r>
          </w:p>
        </w:tc>
        <w:tc>
          <w:tcPr>
            <w:tcW w:w="1124" w:type="dxa"/>
            <w:vAlign w:val="center"/>
          </w:tcPr>
          <w:p w14:paraId="58A76D41" w14:textId="77777777" w:rsidR="00536923" w:rsidRDefault="00536923">
            <w:pPr>
              <w:rPr>
                <w:noProof/>
              </w:rPr>
            </w:pPr>
          </w:p>
        </w:tc>
        <w:tc>
          <w:tcPr>
            <w:tcW w:w="1124" w:type="dxa"/>
            <w:vAlign w:val="center"/>
          </w:tcPr>
          <w:p w14:paraId="2A174702" w14:textId="77777777" w:rsidR="00536923" w:rsidRDefault="00536923">
            <w:pPr>
              <w:rPr>
                <w:noProof/>
              </w:rPr>
            </w:pPr>
          </w:p>
        </w:tc>
        <w:tc>
          <w:tcPr>
            <w:tcW w:w="1124" w:type="dxa"/>
            <w:gridSpan w:val="2"/>
            <w:vAlign w:val="center"/>
          </w:tcPr>
          <w:p w14:paraId="5A0BDCE2" w14:textId="77777777" w:rsidR="00536923" w:rsidRDefault="00536923">
            <w:pPr>
              <w:rPr>
                <w:noProof/>
              </w:rPr>
            </w:pPr>
          </w:p>
        </w:tc>
        <w:tc>
          <w:tcPr>
            <w:tcW w:w="1124" w:type="dxa"/>
            <w:gridSpan w:val="2"/>
            <w:vAlign w:val="center"/>
          </w:tcPr>
          <w:p w14:paraId="1425BD0B" w14:textId="77777777" w:rsidR="00536923" w:rsidRDefault="00536923">
            <w:pPr>
              <w:rPr>
                <w:noProof/>
              </w:rPr>
            </w:pPr>
          </w:p>
        </w:tc>
        <w:tc>
          <w:tcPr>
            <w:tcW w:w="1405" w:type="dxa"/>
            <w:gridSpan w:val="2"/>
            <w:shd w:val="clear" w:color="auto" w:fill="D9D9D9" w:themeFill="background1" w:themeFillShade="D9"/>
            <w:vAlign w:val="center"/>
          </w:tcPr>
          <w:p w14:paraId="06D21AE7" w14:textId="77777777" w:rsidR="00536923" w:rsidRDefault="007938DC">
            <w:pPr>
              <w:jc w:val="right"/>
              <w:rPr>
                <w:noProof/>
              </w:rPr>
            </w:pPr>
            <w:r>
              <w:rPr>
                <w:b/>
                <w:noProof/>
              </w:rPr>
              <w:t>0.000</w:t>
            </w:r>
          </w:p>
        </w:tc>
      </w:tr>
      <w:tr w:rsidR="00536923" w14:paraId="731EF210" w14:textId="77777777" w:rsidTr="58644431">
        <w:trPr>
          <w:jc w:val="center"/>
        </w:trPr>
        <w:tc>
          <w:tcPr>
            <w:tcW w:w="14059" w:type="dxa"/>
            <w:gridSpan w:val="11"/>
            <w:vAlign w:val="center"/>
          </w:tcPr>
          <w:p w14:paraId="5F7DAB3B" w14:textId="77777777" w:rsidR="00536923" w:rsidRDefault="67E264CA">
            <w:pPr>
              <w:rPr>
                <w:noProof/>
              </w:rPr>
            </w:pPr>
            <w:r>
              <w:rPr>
                <w:noProof/>
              </w:rPr>
              <w:t xml:space="preserve">Appropriations of an administrative nature financed from the envelope of specific programmes </w:t>
            </w:r>
            <w:r w:rsidR="00C64E7C">
              <w:rPr>
                <w:rStyle w:val="FootnoteReference"/>
                <w:noProof/>
              </w:rPr>
              <w:footnoteReference w:id="45"/>
            </w:r>
          </w:p>
        </w:tc>
      </w:tr>
      <w:tr w:rsidR="00536923" w14:paraId="374C096D" w14:textId="77777777" w:rsidTr="58644431">
        <w:trPr>
          <w:jc w:val="center"/>
        </w:trPr>
        <w:tc>
          <w:tcPr>
            <w:tcW w:w="4217" w:type="dxa"/>
            <w:vAlign w:val="center"/>
          </w:tcPr>
          <w:p w14:paraId="053944C8" w14:textId="77777777" w:rsidR="00536923" w:rsidRDefault="007938DC">
            <w:pPr>
              <w:rPr>
                <w:noProof/>
              </w:rPr>
            </w:pPr>
            <w:r>
              <w:rPr>
                <w:noProof/>
              </w:rPr>
              <w:t>Budget line</w:t>
            </w:r>
          </w:p>
        </w:tc>
        <w:tc>
          <w:tcPr>
            <w:tcW w:w="1265" w:type="dxa"/>
            <w:vAlign w:val="center"/>
          </w:tcPr>
          <w:p w14:paraId="01104E9A" w14:textId="77777777" w:rsidR="00536923" w:rsidRDefault="00536923">
            <w:pPr>
              <w:rPr>
                <w:noProof/>
              </w:rPr>
            </w:pPr>
          </w:p>
        </w:tc>
        <w:tc>
          <w:tcPr>
            <w:tcW w:w="1827" w:type="dxa"/>
            <w:vAlign w:val="center"/>
          </w:tcPr>
          <w:p w14:paraId="69A42849" w14:textId="77777777" w:rsidR="00536923" w:rsidRDefault="007938DC">
            <w:pPr>
              <w:jc w:val="center"/>
              <w:rPr>
                <w:noProof/>
              </w:rPr>
            </w:pPr>
            <w:r>
              <w:rPr>
                <w:noProof/>
              </w:rPr>
              <w:t>(3)</w:t>
            </w:r>
          </w:p>
        </w:tc>
        <w:tc>
          <w:tcPr>
            <w:tcW w:w="1124" w:type="dxa"/>
            <w:vAlign w:val="center"/>
          </w:tcPr>
          <w:p w14:paraId="59AA5727" w14:textId="77777777" w:rsidR="00536923" w:rsidRDefault="00536923">
            <w:pPr>
              <w:rPr>
                <w:noProof/>
              </w:rPr>
            </w:pPr>
          </w:p>
        </w:tc>
        <w:tc>
          <w:tcPr>
            <w:tcW w:w="1124" w:type="dxa"/>
            <w:vAlign w:val="center"/>
          </w:tcPr>
          <w:p w14:paraId="76DE6847" w14:textId="77777777" w:rsidR="00536923" w:rsidRDefault="00536923">
            <w:pPr>
              <w:rPr>
                <w:noProof/>
              </w:rPr>
            </w:pPr>
          </w:p>
        </w:tc>
        <w:tc>
          <w:tcPr>
            <w:tcW w:w="1124" w:type="dxa"/>
            <w:gridSpan w:val="2"/>
            <w:vAlign w:val="center"/>
          </w:tcPr>
          <w:p w14:paraId="4D536853" w14:textId="77777777" w:rsidR="00536923" w:rsidRDefault="00536923">
            <w:pPr>
              <w:rPr>
                <w:noProof/>
              </w:rPr>
            </w:pPr>
          </w:p>
        </w:tc>
        <w:tc>
          <w:tcPr>
            <w:tcW w:w="1124" w:type="dxa"/>
            <w:gridSpan w:val="2"/>
            <w:vAlign w:val="center"/>
          </w:tcPr>
          <w:p w14:paraId="13D60DCC" w14:textId="77777777" w:rsidR="00536923" w:rsidRDefault="00536923">
            <w:pPr>
              <w:rPr>
                <w:noProof/>
              </w:rPr>
            </w:pPr>
          </w:p>
        </w:tc>
        <w:tc>
          <w:tcPr>
            <w:tcW w:w="1405" w:type="dxa"/>
            <w:gridSpan w:val="2"/>
            <w:shd w:val="clear" w:color="auto" w:fill="D9D9D9" w:themeFill="background1" w:themeFillShade="D9"/>
            <w:vAlign w:val="center"/>
          </w:tcPr>
          <w:p w14:paraId="15DC1631" w14:textId="77777777" w:rsidR="00536923" w:rsidRDefault="007938DC">
            <w:pPr>
              <w:jc w:val="right"/>
              <w:rPr>
                <w:noProof/>
              </w:rPr>
            </w:pPr>
            <w:r>
              <w:rPr>
                <w:b/>
                <w:noProof/>
              </w:rPr>
              <w:t>0.000</w:t>
            </w:r>
          </w:p>
        </w:tc>
      </w:tr>
      <w:tr w:rsidR="00536923" w14:paraId="40DA5D99" w14:textId="77777777" w:rsidTr="58644431">
        <w:trPr>
          <w:jc w:val="center"/>
        </w:trPr>
        <w:tc>
          <w:tcPr>
            <w:tcW w:w="4217" w:type="dxa"/>
            <w:vMerge w:val="restart"/>
            <w:vAlign w:val="center"/>
          </w:tcPr>
          <w:p w14:paraId="7B127A34" w14:textId="77777777" w:rsidR="00536923" w:rsidRDefault="007938DC">
            <w:pPr>
              <w:jc w:val="center"/>
              <w:rPr>
                <w:noProof/>
              </w:rPr>
            </w:pPr>
            <w:r>
              <w:rPr>
                <w:b/>
                <w:noProof/>
              </w:rPr>
              <w:t>TOTAL appropriations</w:t>
            </w:r>
            <w:r>
              <w:rPr>
                <w:noProof/>
              </w:rPr>
              <w:br/>
            </w:r>
            <w:r>
              <w:rPr>
                <w:b/>
                <w:noProof/>
              </w:rPr>
              <w:t>for DG &lt;.......&gt;</w:t>
            </w:r>
          </w:p>
        </w:tc>
        <w:tc>
          <w:tcPr>
            <w:tcW w:w="1265" w:type="dxa"/>
            <w:vAlign w:val="center"/>
          </w:tcPr>
          <w:p w14:paraId="0EE71468" w14:textId="77777777" w:rsidR="00536923" w:rsidRDefault="007938DC">
            <w:pPr>
              <w:rPr>
                <w:noProof/>
              </w:rPr>
            </w:pPr>
            <w:r>
              <w:rPr>
                <w:noProof/>
              </w:rPr>
              <w:t>Commitments</w:t>
            </w:r>
          </w:p>
        </w:tc>
        <w:tc>
          <w:tcPr>
            <w:tcW w:w="1827" w:type="dxa"/>
            <w:vAlign w:val="center"/>
          </w:tcPr>
          <w:p w14:paraId="52068277" w14:textId="77777777" w:rsidR="00536923" w:rsidRDefault="007938DC">
            <w:pPr>
              <w:jc w:val="center"/>
              <w:rPr>
                <w:noProof/>
              </w:rPr>
            </w:pPr>
            <w:r>
              <w:rPr>
                <w:noProof/>
              </w:rPr>
              <w:t>=1a+1b +3</w:t>
            </w:r>
          </w:p>
        </w:tc>
        <w:tc>
          <w:tcPr>
            <w:tcW w:w="1124" w:type="dxa"/>
            <w:shd w:val="clear" w:color="auto" w:fill="D9D9D9" w:themeFill="background1" w:themeFillShade="D9"/>
            <w:vAlign w:val="center"/>
          </w:tcPr>
          <w:p w14:paraId="5EC80145" w14:textId="77777777" w:rsidR="00536923" w:rsidRDefault="007938DC">
            <w:pPr>
              <w:jc w:val="right"/>
              <w:rPr>
                <w:noProof/>
              </w:rPr>
            </w:pPr>
            <w:r>
              <w:rPr>
                <w:b/>
                <w:noProof/>
              </w:rPr>
              <w:t>0.000</w:t>
            </w:r>
          </w:p>
        </w:tc>
        <w:tc>
          <w:tcPr>
            <w:tcW w:w="1124" w:type="dxa"/>
            <w:shd w:val="clear" w:color="auto" w:fill="D9D9D9" w:themeFill="background1" w:themeFillShade="D9"/>
            <w:vAlign w:val="center"/>
          </w:tcPr>
          <w:p w14:paraId="39E59F70" w14:textId="77777777" w:rsidR="00536923" w:rsidRDefault="007938DC">
            <w:pPr>
              <w:jc w:val="right"/>
              <w:rPr>
                <w:noProof/>
              </w:rPr>
            </w:pPr>
            <w:r>
              <w:rPr>
                <w:b/>
                <w:noProof/>
              </w:rPr>
              <w:t>0.000</w:t>
            </w:r>
          </w:p>
        </w:tc>
        <w:tc>
          <w:tcPr>
            <w:tcW w:w="1124" w:type="dxa"/>
            <w:gridSpan w:val="2"/>
            <w:shd w:val="clear" w:color="auto" w:fill="D9D9D9" w:themeFill="background1" w:themeFillShade="D9"/>
            <w:vAlign w:val="center"/>
          </w:tcPr>
          <w:p w14:paraId="392270B1" w14:textId="77777777" w:rsidR="00536923" w:rsidRDefault="007938DC">
            <w:pPr>
              <w:jc w:val="right"/>
              <w:rPr>
                <w:noProof/>
              </w:rPr>
            </w:pPr>
            <w:r>
              <w:rPr>
                <w:b/>
                <w:noProof/>
              </w:rPr>
              <w:t>0.000</w:t>
            </w:r>
          </w:p>
        </w:tc>
        <w:tc>
          <w:tcPr>
            <w:tcW w:w="1124" w:type="dxa"/>
            <w:gridSpan w:val="2"/>
            <w:shd w:val="clear" w:color="auto" w:fill="D9D9D9" w:themeFill="background1" w:themeFillShade="D9"/>
            <w:vAlign w:val="center"/>
          </w:tcPr>
          <w:p w14:paraId="794A0A71" w14:textId="77777777" w:rsidR="00536923" w:rsidRDefault="007938DC">
            <w:pPr>
              <w:jc w:val="right"/>
              <w:rPr>
                <w:noProof/>
              </w:rPr>
            </w:pPr>
            <w:r>
              <w:rPr>
                <w:b/>
                <w:noProof/>
              </w:rPr>
              <w:t>0.000</w:t>
            </w:r>
          </w:p>
        </w:tc>
        <w:tc>
          <w:tcPr>
            <w:tcW w:w="1405" w:type="dxa"/>
            <w:gridSpan w:val="2"/>
            <w:shd w:val="clear" w:color="auto" w:fill="D9D9D9" w:themeFill="background1" w:themeFillShade="D9"/>
            <w:vAlign w:val="center"/>
          </w:tcPr>
          <w:p w14:paraId="287F9095" w14:textId="77777777" w:rsidR="00536923" w:rsidRDefault="007938DC">
            <w:pPr>
              <w:jc w:val="right"/>
              <w:rPr>
                <w:noProof/>
              </w:rPr>
            </w:pPr>
            <w:r>
              <w:rPr>
                <w:b/>
                <w:noProof/>
              </w:rPr>
              <w:t>0.000</w:t>
            </w:r>
          </w:p>
        </w:tc>
      </w:tr>
      <w:tr w:rsidR="00536923" w14:paraId="2C580965" w14:textId="77777777" w:rsidTr="58644431">
        <w:trPr>
          <w:jc w:val="center"/>
        </w:trPr>
        <w:tc>
          <w:tcPr>
            <w:tcW w:w="4217" w:type="dxa"/>
            <w:vMerge/>
            <w:vAlign w:val="center"/>
          </w:tcPr>
          <w:p w14:paraId="14459CA3" w14:textId="77777777" w:rsidR="00536923" w:rsidRDefault="00536923">
            <w:pPr>
              <w:jc w:val="center"/>
              <w:rPr>
                <w:noProof/>
              </w:rPr>
            </w:pPr>
          </w:p>
        </w:tc>
        <w:tc>
          <w:tcPr>
            <w:tcW w:w="1265" w:type="dxa"/>
            <w:vAlign w:val="center"/>
          </w:tcPr>
          <w:p w14:paraId="4D96DBD3" w14:textId="77777777" w:rsidR="00536923" w:rsidRDefault="007938DC">
            <w:pPr>
              <w:rPr>
                <w:noProof/>
              </w:rPr>
            </w:pPr>
            <w:r>
              <w:rPr>
                <w:noProof/>
              </w:rPr>
              <w:t>Payments</w:t>
            </w:r>
          </w:p>
        </w:tc>
        <w:tc>
          <w:tcPr>
            <w:tcW w:w="1827" w:type="dxa"/>
            <w:vAlign w:val="center"/>
          </w:tcPr>
          <w:p w14:paraId="2F7C19DA" w14:textId="77777777" w:rsidR="00536923" w:rsidRDefault="007938DC">
            <w:pPr>
              <w:jc w:val="center"/>
              <w:rPr>
                <w:noProof/>
              </w:rPr>
            </w:pPr>
            <w:r>
              <w:rPr>
                <w:noProof/>
              </w:rPr>
              <w:t>=2a+2b+3</w:t>
            </w:r>
          </w:p>
        </w:tc>
        <w:tc>
          <w:tcPr>
            <w:tcW w:w="1124" w:type="dxa"/>
            <w:shd w:val="clear" w:color="auto" w:fill="D9D9D9" w:themeFill="background1" w:themeFillShade="D9"/>
            <w:vAlign w:val="center"/>
          </w:tcPr>
          <w:p w14:paraId="46F87EC3" w14:textId="77777777" w:rsidR="00536923" w:rsidRDefault="007938DC">
            <w:pPr>
              <w:jc w:val="right"/>
              <w:rPr>
                <w:noProof/>
              </w:rPr>
            </w:pPr>
            <w:r>
              <w:rPr>
                <w:b/>
                <w:noProof/>
              </w:rPr>
              <w:t>0.000</w:t>
            </w:r>
          </w:p>
        </w:tc>
        <w:tc>
          <w:tcPr>
            <w:tcW w:w="1124" w:type="dxa"/>
            <w:shd w:val="clear" w:color="auto" w:fill="D9D9D9" w:themeFill="background1" w:themeFillShade="D9"/>
            <w:vAlign w:val="center"/>
          </w:tcPr>
          <w:p w14:paraId="4623CC04" w14:textId="77777777" w:rsidR="00536923" w:rsidRDefault="007938DC">
            <w:pPr>
              <w:jc w:val="right"/>
              <w:rPr>
                <w:noProof/>
              </w:rPr>
            </w:pPr>
            <w:r>
              <w:rPr>
                <w:b/>
                <w:noProof/>
              </w:rPr>
              <w:t>0.000</w:t>
            </w:r>
          </w:p>
        </w:tc>
        <w:tc>
          <w:tcPr>
            <w:tcW w:w="1124" w:type="dxa"/>
            <w:gridSpan w:val="2"/>
            <w:shd w:val="clear" w:color="auto" w:fill="D9D9D9" w:themeFill="background1" w:themeFillShade="D9"/>
            <w:vAlign w:val="center"/>
          </w:tcPr>
          <w:p w14:paraId="665692BD" w14:textId="77777777" w:rsidR="00536923" w:rsidRDefault="007938DC">
            <w:pPr>
              <w:jc w:val="right"/>
              <w:rPr>
                <w:noProof/>
              </w:rPr>
            </w:pPr>
            <w:r>
              <w:rPr>
                <w:b/>
                <w:noProof/>
              </w:rPr>
              <w:t>0.000</w:t>
            </w:r>
          </w:p>
        </w:tc>
        <w:tc>
          <w:tcPr>
            <w:tcW w:w="1124" w:type="dxa"/>
            <w:gridSpan w:val="2"/>
            <w:shd w:val="clear" w:color="auto" w:fill="D9D9D9" w:themeFill="background1" w:themeFillShade="D9"/>
            <w:vAlign w:val="center"/>
          </w:tcPr>
          <w:p w14:paraId="22483BF9" w14:textId="77777777" w:rsidR="00536923" w:rsidRDefault="007938DC">
            <w:pPr>
              <w:jc w:val="right"/>
              <w:rPr>
                <w:noProof/>
              </w:rPr>
            </w:pPr>
            <w:r>
              <w:rPr>
                <w:b/>
                <w:noProof/>
              </w:rPr>
              <w:t>0.000</w:t>
            </w:r>
          </w:p>
        </w:tc>
        <w:tc>
          <w:tcPr>
            <w:tcW w:w="1405" w:type="dxa"/>
            <w:gridSpan w:val="2"/>
            <w:shd w:val="clear" w:color="auto" w:fill="D9D9D9" w:themeFill="background1" w:themeFillShade="D9"/>
            <w:vAlign w:val="center"/>
          </w:tcPr>
          <w:p w14:paraId="483174BB" w14:textId="77777777" w:rsidR="00536923" w:rsidRDefault="007938DC">
            <w:pPr>
              <w:jc w:val="right"/>
              <w:rPr>
                <w:noProof/>
              </w:rPr>
            </w:pPr>
            <w:r>
              <w:rPr>
                <w:b/>
                <w:noProof/>
              </w:rPr>
              <w:t>0.000</w:t>
            </w:r>
          </w:p>
        </w:tc>
      </w:tr>
      <w:tr w:rsidR="00536923" w14:paraId="3CEA3FE2" w14:textId="77777777" w:rsidTr="58644431">
        <w:trPr>
          <w:jc w:val="center"/>
        </w:trPr>
        <w:tc>
          <w:tcPr>
            <w:tcW w:w="7592" w:type="dxa"/>
            <w:gridSpan w:val="3"/>
            <w:vAlign w:val="center"/>
          </w:tcPr>
          <w:p w14:paraId="486D2AE7" w14:textId="77777777" w:rsidR="00536923" w:rsidRDefault="007938DC">
            <w:pPr>
              <w:jc w:val="center"/>
              <w:rPr>
                <w:noProof/>
              </w:rPr>
            </w:pPr>
            <w:r>
              <w:rPr>
                <w:noProof/>
              </w:rPr>
              <w:t>DG: &lt;.......&gt;</w:t>
            </w:r>
          </w:p>
        </w:tc>
        <w:tc>
          <w:tcPr>
            <w:tcW w:w="1265" w:type="dxa"/>
            <w:vAlign w:val="center"/>
          </w:tcPr>
          <w:p w14:paraId="1F13B723" w14:textId="77777777" w:rsidR="00536923" w:rsidRDefault="007938DC">
            <w:pPr>
              <w:jc w:val="center"/>
              <w:rPr>
                <w:noProof/>
              </w:rPr>
            </w:pPr>
            <w:r>
              <w:rPr>
                <w:noProof/>
              </w:rPr>
              <w:t>Year</w:t>
            </w:r>
            <w:r>
              <w:rPr>
                <w:noProof/>
              </w:rPr>
              <w:br/>
            </w:r>
            <w:r>
              <w:rPr>
                <w:b/>
                <w:noProof/>
              </w:rPr>
              <w:t>2024</w:t>
            </w:r>
          </w:p>
        </w:tc>
        <w:tc>
          <w:tcPr>
            <w:tcW w:w="1265" w:type="dxa"/>
            <w:vAlign w:val="center"/>
          </w:tcPr>
          <w:p w14:paraId="52657DAD" w14:textId="77777777" w:rsidR="00536923" w:rsidRDefault="007938DC">
            <w:pPr>
              <w:jc w:val="center"/>
              <w:rPr>
                <w:noProof/>
              </w:rPr>
            </w:pPr>
            <w:r>
              <w:rPr>
                <w:noProof/>
              </w:rPr>
              <w:t>Year</w:t>
            </w:r>
            <w:r>
              <w:rPr>
                <w:noProof/>
              </w:rPr>
              <w:br/>
            </w:r>
            <w:r>
              <w:rPr>
                <w:b/>
                <w:noProof/>
              </w:rPr>
              <w:t>2025</w:t>
            </w:r>
          </w:p>
        </w:tc>
        <w:tc>
          <w:tcPr>
            <w:tcW w:w="1265" w:type="dxa"/>
            <w:gridSpan w:val="2"/>
            <w:vAlign w:val="center"/>
          </w:tcPr>
          <w:p w14:paraId="1A932606" w14:textId="77777777" w:rsidR="00536923" w:rsidRDefault="007938DC">
            <w:pPr>
              <w:jc w:val="center"/>
              <w:rPr>
                <w:noProof/>
              </w:rPr>
            </w:pPr>
            <w:r>
              <w:rPr>
                <w:noProof/>
              </w:rPr>
              <w:t>Year</w:t>
            </w:r>
            <w:r>
              <w:rPr>
                <w:noProof/>
              </w:rPr>
              <w:br/>
            </w:r>
            <w:r>
              <w:rPr>
                <w:b/>
                <w:noProof/>
              </w:rPr>
              <w:t>2026</w:t>
            </w:r>
          </w:p>
        </w:tc>
        <w:tc>
          <w:tcPr>
            <w:tcW w:w="1265" w:type="dxa"/>
            <w:gridSpan w:val="2"/>
            <w:vAlign w:val="center"/>
          </w:tcPr>
          <w:p w14:paraId="1A26754C" w14:textId="77777777" w:rsidR="00536923" w:rsidRDefault="007938DC">
            <w:pPr>
              <w:jc w:val="center"/>
              <w:rPr>
                <w:noProof/>
              </w:rPr>
            </w:pPr>
            <w:r>
              <w:rPr>
                <w:noProof/>
              </w:rPr>
              <w:t>Year</w:t>
            </w:r>
            <w:r>
              <w:rPr>
                <w:noProof/>
              </w:rPr>
              <w:br/>
            </w:r>
            <w:r>
              <w:rPr>
                <w:b/>
                <w:noProof/>
              </w:rPr>
              <w:t>2027</w:t>
            </w:r>
          </w:p>
        </w:tc>
        <w:tc>
          <w:tcPr>
            <w:tcW w:w="1546" w:type="dxa"/>
            <w:gridSpan w:val="2"/>
            <w:vAlign w:val="center"/>
          </w:tcPr>
          <w:p w14:paraId="506E922A" w14:textId="77777777" w:rsidR="00536923" w:rsidRDefault="007938DC">
            <w:pPr>
              <w:jc w:val="center"/>
              <w:rPr>
                <w:noProof/>
              </w:rPr>
            </w:pPr>
            <w:r>
              <w:rPr>
                <w:b/>
                <w:noProof/>
              </w:rPr>
              <w:t>TOTAL MFF</w:t>
            </w:r>
            <w:r>
              <w:rPr>
                <w:noProof/>
              </w:rPr>
              <w:br/>
            </w:r>
            <w:r>
              <w:rPr>
                <w:b/>
                <w:noProof/>
              </w:rPr>
              <w:t>2021-2027</w:t>
            </w:r>
          </w:p>
        </w:tc>
      </w:tr>
      <w:tr w:rsidR="00536923" w14:paraId="2CBCA403" w14:textId="77777777" w:rsidTr="58644431">
        <w:trPr>
          <w:jc w:val="center"/>
        </w:trPr>
        <w:tc>
          <w:tcPr>
            <w:tcW w:w="7592" w:type="dxa"/>
            <w:gridSpan w:val="11"/>
            <w:vAlign w:val="center"/>
          </w:tcPr>
          <w:p w14:paraId="01A186CA" w14:textId="77777777" w:rsidR="00536923" w:rsidRDefault="007938DC">
            <w:pPr>
              <w:rPr>
                <w:noProof/>
              </w:rPr>
            </w:pPr>
            <w:r>
              <w:rPr>
                <w:noProof/>
              </w:rPr>
              <w:t>Operational appropriations</w:t>
            </w:r>
          </w:p>
        </w:tc>
      </w:tr>
      <w:tr w:rsidR="00536923" w14:paraId="09337B2E" w14:textId="77777777" w:rsidTr="58644431">
        <w:trPr>
          <w:jc w:val="center"/>
        </w:trPr>
        <w:tc>
          <w:tcPr>
            <w:tcW w:w="4217" w:type="dxa"/>
            <w:vMerge w:val="restart"/>
            <w:vAlign w:val="center"/>
          </w:tcPr>
          <w:p w14:paraId="5BECDC82" w14:textId="77777777" w:rsidR="00536923" w:rsidRDefault="007938DC">
            <w:pPr>
              <w:rPr>
                <w:noProof/>
              </w:rPr>
            </w:pPr>
            <w:r>
              <w:rPr>
                <w:noProof/>
              </w:rPr>
              <w:t>Budget line</w:t>
            </w:r>
          </w:p>
        </w:tc>
        <w:tc>
          <w:tcPr>
            <w:tcW w:w="1265" w:type="dxa"/>
            <w:vAlign w:val="center"/>
          </w:tcPr>
          <w:p w14:paraId="28D44F44" w14:textId="77777777" w:rsidR="00536923" w:rsidRDefault="007938DC">
            <w:pPr>
              <w:rPr>
                <w:noProof/>
              </w:rPr>
            </w:pPr>
            <w:r>
              <w:rPr>
                <w:noProof/>
              </w:rPr>
              <w:t>Commitments</w:t>
            </w:r>
          </w:p>
        </w:tc>
        <w:tc>
          <w:tcPr>
            <w:tcW w:w="1968" w:type="dxa"/>
            <w:vAlign w:val="center"/>
          </w:tcPr>
          <w:p w14:paraId="73F1B260" w14:textId="77777777" w:rsidR="00536923" w:rsidRDefault="007938DC">
            <w:pPr>
              <w:jc w:val="center"/>
              <w:rPr>
                <w:noProof/>
              </w:rPr>
            </w:pPr>
            <w:r>
              <w:rPr>
                <w:noProof/>
              </w:rPr>
              <w:t>(1a)</w:t>
            </w:r>
          </w:p>
        </w:tc>
        <w:tc>
          <w:tcPr>
            <w:tcW w:w="1124" w:type="dxa"/>
            <w:vAlign w:val="center"/>
          </w:tcPr>
          <w:p w14:paraId="1A550271" w14:textId="77777777" w:rsidR="00536923" w:rsidRDefault="00536923">
            <w:pPr>
              <w:rPr>
                <w:noProof/>
              </w:rPr>
            </w:pPr>
          </w:p>
        </w:tc>
        <w:tc>
          <w:tcPr>
            <w:tcW w:w="1124" w:type="dxa"/>
            <w:vAlign w:val="center"/>
          </w:tcPr>
          <w:p w14:paraId="4A4B5C60" w14:textId="77777777" w:rsidR="00536923" w:rsidRDefault="00536923">
            <w:pPr>
              <w:rPr>
                <w:noProof/>
              </w:rPr>
            </w:pPr>
          </w:p>
        </w:tc>
        <w:tc>
          <w:tcPr>
            <w:tcW w:w="1124" w:type="dxa"/>
            <w:gridSpan w:val="2"/>
            <w:vAlign w:val="center"/>
          </w:tcPr>
          <w:p w14:paraId="4823B8F9" w14:textId="77777777" w:rsidR="00536923" w:rsidRDefault="00536923">
            <w:pPr>
              <w:rPr>
                <w:noProof/>
              </w:rPr>
            </w:pPr>
          </w:p>
        </w:tc>
        <w:tc>
          <w:tcPr>
            <w:tcW w:w="1124" w:type="dxa"/>
            <w:gridSpan w:val="2"/>
            <w:vAlign w:val="center"/>
          </w:tcPr>
          <w:p w14:paraId="1D7C0A17" w14:textId="77777777" w:rsidR="00536923" w:rsidRDefault="00536923">
            <w:pPr>
              <w:rPr>
                <w:noProof/>
              </w:rPr>
            </w:pPr>
          </w:p>
        </w:tc>
        <w:tc>
          <w:tcPr>
            <w:tcW w:w="1405" w:type="dxa"/>
            <w:gridSpan w:val="2"/>
            <w:shd w:val="clear" w:color="auto" w:fill="D9D9D9" w:themeFill="background1" w:themeFillShade="D9"/>
            <w:vAlign w:val="center"/>
          </w:tcPr>
          <w:p w14:paraId="3A9BE1D5" w14:textId="77777777" w:rsidR="00536923" w:rsidRDefault="007938DC">
            <w:pPr>
              <w:jc w:val="right"/>
              <w:rPr>
                <w:noProof/>
              </w:rPr>
            </w:pPr>
            <w:r>
              <w:rPr>
                <w:b/>
                <w:noProof/>
              </w:rPr>
              <w:t>0.000</w:t>
            </w:r>
          </w:p>
        </w:tc>
      </w:tr>
      <w:tr w:rsidR="00536923" w14:paraId="2ECB9F50" w14:textId="77777777" w:rsidTr="58644431">
        <w:trPr>
          <w:jc w:val="center"/>
        </w:trPr>
        <w:tc>
          <w:tcPr>
            <w:tcW w:w="4217" w:type="dxa"/>
            <w:vMerge/>
            <w:vAlign w:val="center"/>
          </w:tcPr>
          <w:p w14:paraId="17093C2D" w14:textId="77777777" w:rsidR="00536923" w:rsidRDefault="00536923">
            <w:pPr>
              <w:rPr>
                <w:noProof/>
              </w:rPr>
            </w:pPr>
          </w:p>
        </w:tc>
        <w:tc>
          <w:tcPr>
            <w:tcW w:w="1265" w:type="dxa"/>
            <w:vAlign w:val="center"/>
          </w:tcPr>
          <w:p w14:paraId="5856411E" w14:textId="77777777" w:rsidR="00536923" w:rsidRDefault="007938DC">
            <w:pPr>
              <w:rPr>
                <w:noProof/>
              </w:rPr>
            </w:pPr>
            <w:r>
              <w:rPr>
                <w:noProof/>
              </w:rPr>
              <w:t>Payments</w:t>
            </w:r>
          </w:p>
        </w:tc>
        <w:tc>
          <w:tcPr>
            <w:tcW w:w="1968" w:type="dxa"/>
            <w:vAlign w:val="center"/>
          </w:tcPr>
          <w:p w14:paraId="000D13A3" w14:textId="77777777" w:rsidR="00536923" w:rsidRDefault="007938DC">
            <w:pPr>
              <w:jc w:val="center"/>
              <w:rPr>
                <w:noProof/>
              </w:rPr>
            </w:pPr>
            <w:r>
              <w:rPr>
                <w:noProof/>
              </w:rPr>
              <w:t>(2a)</w:t>
            </w:r>
          </w:p>
        </w:tc>
        <w:tc>
          <w:tcPr>
            <w:tcW w:w="1124" w:type="dxa"/>
            <w:vAlign w:val="center"/>
          </w:tcPr>
          <w:p w14:paraId="10B711BC" w14:textId="77777777" w:rsidR="00536923" w:rsidRDefault="00536923">
            <w:pPr>
              <w:rPr>
                <w:noProof/>
              </w:rPr>
            </w:pPr>
          </w:p>
        </w:tc>
        <w:tc>
          <w:tcPr>
            <w:tcW w:w="1124" w:type="dxa"/>
            <w:vAlign w:val="center"/>
          </w:tcPr>
          <w:p w14:paraId="5A3011A5" w14:textId="77777777" w:rsidR="00536923" w:rsidRDefault="00536923">
            <w:pPr>
              <w:rPr>
                <w:noProof/>
              </w:rPr>
            </w:pPr>
          </w:p>
        </w:tc>
        <w:tc>
          <w:tcPr>
            <w:tcW w:w="1124" w:type="dxa"/>
            <w:gridSpan w:val="2"/>
            <w:vAlign w:val="center"/>
          </w:tcPr>
          <w:p w14:paraId="0121BEDB" w14:textId="77777777" w:rsidR="00536923" w:rsidRDefault="00536923">
            <w:pPr>
              <w:rPr>
                <w:noProof/>
              </w:rPr>
            </w:pPr>
          </w:p>
        </w:tc>
        <w:tc>
          <w:tcPr>
            <w:tcW w:w="1124" w:type="dxa"/>
            <w:gridSpan w:val="2"/>
            <w:vAlign w:val="center"/>
          </w:tcPr>
          <w:p w14:paraId="06A385A5" w14:textId="77777777" w:rsidR="00536923" w:rsidRDefault="00536923">
            <w:pPr>
              <w:rPr>
                <w:noProof/>
              </w:rPr>
            </w:pPr>
          </w:p>
        </w:tc>
        <w:tc>
          <w:tcPr>
            <w:tcW w:w="1405" w:type="dxa"/>
            <w:gridSpan w:val="2"/>
            <w:shd w:val="clear" w:color="auto" w:fill="D9D9D9" w:themeFill="background1" w:themeFillShade="D9"/>
            <w:vAlign w:val="center"/>
          </w:tcPr>
          <w:p w14:paraId="4A4AB341" w14:textId="77777777" w:rsidR="00536923" w:rsidRDefault="007938DC">
            <w:pPr>
              <w:jc w:val="right"/>
              <w:rPr>
                <w:noProof/>
              </w:rPr>
            </w:pPr>
            <w:r>
              <w:rPr>
                <w:b/>
                <w:noProof/>
              </w:rPr>
              <w:t>0.000</w:t>
            </w:r>
          </w:p>
        </w:tc>
      </w:tr>
      <w:tr w:rsidR="00536923" w14:paraId="67FE4521" w14:textId="77777777" w:rsidTr="58644431">
        <w:trPr>
          <w:jc w:val="center"/>
        </w:trPr>
        <w:tc>
          <w:tcPr>
            <w:tcW w:w="4217" w:type="dxa"/>
            <w:vMerge w:val="restart"/>
            <w:vAlign w:val="center"/>
          </w:tcPr>
          <w:p w14:paraId="54AB7A5B" w14:textId="77777777" w:rsidR="00536923" w:rsidRDefault="007938DC">
            <w:pPr>
              <w:rPr>
                <w:noProof/>
              </w:rPr>
            </w:pPr>
            <w:r>
              <w:rPr>
                <w:noProof/>
              </w:rPr>
              <w:t>Budget line</w:t>
            </w:r>
          </w:p>
        </w:tc>
        <w:tc>
          <w:tcPr>
            <w:tcW w:w="1265" w:type="dxa"/>
            <w:vAlign w:val="center"/>
          </w:tcPr>
          <w:p w14:paraId="5181DB09" w14:textId="77777777" w:rsidR="00536923" w:rsidRDefault="007938DC">
            <w:pPr>
              <w:rPr>
                <w:noProof/>
              </w:rPr>
            </w:pPr>
            <w:r>
              <w:rPr>
                <w:noProof/>
              </w:rPr>
              <w:t>Commitments</w:t>
            </w:r>
          </w:p>
        </w:tc>
        <w:tc>
          <w:tcPr>
            <w:tcW w:w="1968" w:type="dxa"/>
            <w:vAlign w:val="center"/>
          </w:tcPr>
          <w:p w14:paraId="7DBCCA46" w14:textId="77777777" w:rsidR="00536923" w:rsidRDefault="007938DC">
            <w:pPr>
              <w:jc w:val="center"/>
              <w:rPr>
                <w:noProof/>
              </w:rPr>
            </w:pPr>
            <w:r>
              <w:rPr>
                <w:noProof/>
              </w:rPr>
              <w:t>(1b)</w:t>
            </w:r>
          </w:p>
        </w:tc>
        <w:tc>
          <w:tcPr>
            <w:tcW w:w="1124" w:type="dxa"/>
            <w:vAlign w:val="center"/>
          </w:tcPr>
          <w:p w14:paraId="4EA8CFBF" w14:textId="77777777" w:rsidR="00536923" w:rsidRDefault="00536923">
            <w:pPr>
              <w:rPr>
                <w:noProof/>
              </w:rPr>
            </w:pPr>
          </w:p>
        </w:tc>
        <w:tc>
          <w:tcPr>
            <w:tcW w:w="1124" w:type="dxa"/>
            <w:vAlign w:val="center"/>
          </w:tcPr>
          <w:p w14:paraId="3D36B704" w14:textId="77777777" w:rsidR="00536923" w:rsidRDefault="00536923">
            <w:pPr>
              <w:rPr>
                <w:noProof/>
              </w:rPr>
            </w:pPr>
          </w:p>
        </w:tc>
        <w:tc>
          <w:tcPr>
            <w:tcW w:w="1124" w:type="dxa"/>
            <w:gridSpan w:val="2"/>
            <w:vAlign w:val="center"/>
          </w:tcPr>
          <w:p w14:paraId="7717EC1E" w14:textId="77777777" w:rsidR="00536923" w:rsidRDefault="00536923">
            <w:pPr>
              <w:rPr>
                <w:noProof/>
              </w:rPr>
            </w:pPr>
          </w:p>
        </w:tc>
        <w:tc>
          <w:tcPr>
            <w:tcW w:w="1124" w:type="dxa"/>
            <w:gridSpan w:val="2"/>
            <w:vAlign w:val="center"/>
          </w:tcPr>
          <w:p w14:paraId="6BCA28AB" w14:textId="77777777" w:rsidR="00536923" w:rsidRDefault="00536923">
            <w:pPr>
              <w:rPr>
                <w:noProof/>
              </w:rPr>
            </w:pPr>
          </w:p>
        </w:tc>
        <w:tc>
          <w:tcPr>
            <w:tcW w:w="1405" w:type="dxa"/>
            <w:gridSpan w:val="2"/>
            <w:shd w:val="clear" w:color="auto" w:fill="D9D9D9" w:themeFill="background1" w:themeFillShade="D9"/>
            <w:vAlign w:val="center"/>
          </w:tcPr>
          <w:p w14:paraId="45870602" w14:textId="77777777" w:rsidR="00536923" w:rsidRDefault="007938DC">
            <w:pPr>
              <w:jc w:val="right"/>
              <w:rPr>
                <w:noProof/>
              </w:rPr>
            </w:pPr>
            <w:r>
              <w:rPr>
                <w:b/>
                <w:noProof/>
              </w:rPr>
              <w:t>0.000</w:t>
            </w:r>
          </w:p>
        </w:tc>
      </w:tr>
      <w:tr w:rsidR="00536923" w14:paraId="7A4BBDCC" w14:textId="77777777" w:rsidTr="58644431">
        <w:trPr>
          <w:jc w:val="center"/>
        </w:trPr>
        <w:tc>
          <w:tcPr>
            <w:tcW w:w="4217" w:type="dxa"/>
            <w:vMerge/>
            <w:vAlign w:val="center"/>
          </w:tcPr>
          <w:p w14:paraId="20AEEAFE" w14:textId="77777777" w:rsidR="00536923" w:rsidRDefault="00536923">
            <w:pPr>
              <w:rPr>
                <w:noProof/>
              </w:rPr>
            </w:pPr>
          </w:p>
        </w:tc>
        <w:tc>
          <w:tcPr>
            <w:tcW w:w="1265" w:type="dxa"/>
            <w:vAlign w:val="center"/>
          </w:tcPr>
          <w:p w14:paraId="7179CA3E" w14:textId="77777777" w:rsidR="00536923" w:rsidRDefault="007938DC">
            <w:pPr>
              <w:rPr>
                <w:noProof/>
              </w:rPr>
            </w:pPr>
            <w:r>
              <w:rPr>
                <w:noProof/>
              </w:rPr>
              <w:t>Payments</w:t>
            </w:r>
          </w:p>
        </w:tc>
        <w:tc>
          <w:tcPr>
            <w:tcW w:w="1968" w:type="dxa"/>
            <w:vAlign w:val="center"/>
          </w:tcPr>
          <w:p w14:paraId="6850A0A9" w14:textId="77777777" w:rsidR="00536923" w:rsidRDefault="007938DC">
            <w:pPr>
              <w:jc w:val="center"/>
              <w:rPr>
                <w:noProof/>
              </w:rPr>
            </w:pPr>
            <w:r>
              <w:rPr>
                <w:noProof/>
              </w:rPr>
              <w:t>(2b)</w:t>
            </w:r>
          </w:p>
        </w:tc>
        <w:tc>
          <w:tcPr>
            <w:tcW w:w="1124" w:type="dxa"/>
            <w:vAlign w:val="center"/>
          </w:tcPr>
          <w:p w14:paraId="78306236" w14:textId="77777777" w:rsidR="00536923" w:rsidRDefault="00536923">
            <w:pPr>
              <w:rPr>
                <w:noProof/>
              </w:rPr>
            </w:pPr>
          </w:p>
        </w:tc>
        <w:tc>
          <w:tcPr>
            <w:tcW w:w="1124" w:type="dxa"/>
            <w:vAlign w:val="center"/>
          </w:tcPr>
          <w:p w14:paraId="7334A441" w14:textId="77777777" w:rsidR="00536923" w:rsidRDefault="00536923">
            <w:pPr>
              <w:rPr>
                <w:noProof/>
              </w:rPr>
            </w:pPr>
          </w:p>
        </w:tc>
        <w:tc>
          <w:tcPr>
            <w:tcW w:w="1124" w:type="dxa"/>
            <w:gridSpan w:val="2"/>
            <w:vAlign w:val="center"/>
          </w:tcPr>
          <w:p w14:paraId="458E4E85" w14:textId="77777777" w:rsidR="00536923" w:rsidRDefault="00536923">
            <w:pPr>
              <w:rPr>
                <w:noProof/>
              </w:rPr>
            </w:pPr>
          </w:p>
        </w:tc>
        <w:tc>
          <w:tcPr>
            <w:tcW w:w="1124" w:type="dxa"/>
            <w:gridSpan w:val="2"/>
            <w:vAlign w:val="center"/>
          </w:tcPr>
          <w:p w14:paraId="7F67165C" w14:textId="77777777" w:rsidR="00536923" w:rsidRDefault="00536923">
            <w:pPr>
              <w:rPr>
                <w:noProof/>
              </w:rPr>
            </w:pPr>
          </w:p>
        </w:tc>
        <w:tc>
          <w:tcPr>
            <w:tcW w:w="1405" w:type="dxa"/>
            <w:gridSpan w:val="2"/>
            <w:shd w:val="clear" w:color="auto" w:fill="D9D9D9" w:themeFill="background1" w:themeFillShade="D9"/>
            <w:vAlign w:val="center"/>
          </w:tcPr>
          <w:p w14:paraId="30D1C3A7" w14:textId="77777777" w:rsidR="00536923" w:rsidRDefault="007938DC">
            <w:pPr>
              <w:jc w:val="right"/>
              <w:rPr>
                <w:noProof/>
              </w:rPr>
            </w:pPr>
            <w:r>
              <w:rPr>
                <w:b/>
                <w:noProof/>
              </w:rPr>
              <w:t>0.000</w:t>
            </w:r>
          </w:p>
        </w:tc>
      </w:tr>
      <w:tr w:rsidR="00536923" w14:paraId="64DB5AE8" w14:textId="77777777" w:rsidTr="58644431">
        <w:trPr>
          <w:jc w:val="center"/>
        </w:trPr>
        <w:tc>
          <w:tcPr>
            <w:tcW w:w="14059" w:type="dxa"/>
            <w:gridSpan w:val="11"/>
            <w:vAlign w:val="center"/>
          </w:tcPr>
          <w:p w14:paraId="46BD3D09" w14:textId="77777777" w:rsidR="00536923" w:rsidRDefault="67E264CA">
            <w:pPr>
              <w:rPr>
                <w:noProof/>
              </w:rPr>
            </w:pPr>
            <w:r>
              <w:rPr>
                <w:noProof/>
              </w:rPr>
              <w:t xml:space="preserve">Appropriations of an administrative nature financed from the envelope of specific programmes </w:t>
            </w:r>
            <w:r w:rsidR="00C64E7C">
              <w:rPr>
                <w:rStyle w:val="FootnoteReference"/>
                <w:noProof/>
              </w:rPr>
              <w:footnoteReference w:id="46"/>
            </w:r>
          </w:p>
        </w:tc>
      </w:tr>
      <w:tr w:rsidR="00536923" w14:paraId="4CB7244D" w14:textId="77777777" w:rsidTr="58644431">
        <w:trPr>
          <w:jc w:val="center"/>
        </w:trPr>
        <w:tc>
          <w:tcPr>
            <w:tcW w:w="4217" w:type="dxa"/>
            <w:vAlign w:val="center"/>
          </w:tcPr>
          <w:p w14:paraId="4E3B71EA" w14:textId="77777777" w:rsidR="00536923" w:rsidRDefault="007938DC">
            <w:pPr>
              <w:rPr>
                <w:noProof/>
              </w:rPr>
            </w:pPr>
            <w:r>
              <w:rPr>
                <w:noProof/>
              </w:rPr>
              <w:t>Budget line</w:t>
            </w:r>
          </w:p>
        </w:tc>
        <w:tc>
          <w:tcPr>
            <w:tcW w:w="1265" w:type="dxa"/>
            <w:vAlign w:val="center"/>
          </w:tcPr>
          <w:p w14:paraId="598DEC9B" w14:textId="77777777" w:rsidR="00536923" w:rsidRDefault="00536923">
            <w:pPr>
              <w:rPr>
                <w:noProof/>
              </w:rPr>
            </w:pPr>
          </w:p>
        </w:tc>
        <w:tc>
          <w:tcPr>
            <w:tcW w:w="1968" w:type="dxa"/>
            <w:vAlign w:val="center"/>
          </w:tcPr>
          <w:p w14:paraId="34BAE4E7" w14:textId="77777777" w:rsidR="00536923" w:rsidRDefault="007938DC">
            <w:pPr>
              <w:jc w:val="center"/>
              <w:rPr>
                <w:noProof/>
              </w:rPr>
            </w:pPr>
            <w:r>
              <w:rPr>
                <w:noProof/>
              </w:rPr>
              <w:t>(3)</w:t>
            </w:r>
          </w:p>
        </w:tc>
        <w:tc>
          <w:tcPr>
            <w:tcW w:w="1124" w:type="dxa"/>
            <w:vAlign w:val="center"/>
          </w:tcPr>
          <w:p w14:paraId="00EC4FA8" w14:textId="77777777" w:rsidR="00536923" w:rsidRDefault="00536923">
            <w:pPr>
              <w:rPr>
                <w:noProof/>
              </w:rPr>
            </w:pPr>
          </w:p>
        </w:tc>
        <w:tc>
          <w:tcPr>
            <w:tcW w:w="1124" w:type="dxa"/>
            <w:vAlign w:val="center"/>
          </w:tcPr>
          <w:p w14:paraId="04B89C6D" w14:textId="77777777" w:rsidR="00536923" w:rsidRDefault="00536923">
            <w:pPr>
              <w:rPr>
                <w:noProof/>
              </w:rPr>
            </w:pPr>
          </w:p>
        </w:tc>
        <w:tc>
          <w:tcPr>
            <w:tcW w:w="1124" w:type="dxa"/>
            <w:gridSpan w:val="2"/>
            <w:vAlign w:val="center"/>
          </w:tcPr>
          <w:p w14:paraId="3955C483" w14:textId="77777777" w:rsidR="00536923" w:rsidRDefault="00536923">
            <w:pPr>
              <w:rPr>
                <w:noProof/>
              </w:rPr>
            </w:pPr>
          </w:p>
        </w:tc>
        <w:tc>
          <w:tcPr>
            <w:tcW w:w="1124" w:type="dxa"/>
            <w:gridSpan w:val="2"/>
            <w:vAlign w:val="center"/>
          </w:tcPr>
          <w:p w14:paraId="2A609C6E" w14:textId="77777777" w:rsidR="00536923" w:rsidRDefault="00536923">
            <w:pPr>
              <w:rPr>
                <w:noProof/>
              </w:rPr>
            </w:pPr>
          </w:p>
        </w:tc>
        <w:tc>
          <w:tcPr>
            <w:tcW w:w="1405" w:type="dxa"/>
            <w:gridSpan w:val="2"/>
            <w:shd w:val="clear" w:color="auto" w:fill="D9D9D9" w:themeFill="background1" w:themeFillShade="D9"/>
            <w:vAlign w:val="center"/>
          </w:tcPr>
          <w:p w14:paraId="575E0373" w14:textId="77777777" w:rsidR="00536923" w:rsidRDefault="007938DC">
            <w:pPr>
              <w:jc w:val="right"/>
              <w:rPr>
                <w:noProof/>
              </w:rPr>
            </w:pPr>
            <w:r>
              <w:rPr>
                <w:b/>
                <w:noProof/>
              </w:rPr>
              <w:t>0.000</w:t>
            </w:r>
          </w:p>
        </w:tc>
      </w:tr>
      <w:tr w:rsidR="00536923" w14:paraId="459618D6" w14:textId="77777777" w:rsidTr="58644431">
        <w:trPr>
          <w:jc w:val="center"/>
        </w:trPr>
        <w:tc>
          <w:tcPr>
            <w:tcW w:w="4217" w:type="dxa"/>
            <w:vMerge w:val="restart"/>
            <w:vAlign w:val="center"/>
          </w:tcPr>
          <w:p w14:paraId="28F8696D" w14:textId="77777777" w:rsidR="00536923" w:rsidRDefault="007938DC">
            <w:pPr>
              <w:rPr>
                <w:noProof/>
              </w:rPr>
            </w:pPr>
            <w:r>
              <w:rPr>
                <w:b/>
                <w:noProof/>
              </w:rPr>
              <w:t>TOTAL appropriations</w:t>
            </w:r>
            <w:r>
              <w:rPr>
                <w:noProof/>
              </w:rPr>
              <w:br/>
            </w:r>
            <w:r>
              <w:rPr>
                <w:b/>
                <w:noProof/>
              </w:rPr>
              <w:t>for DG &lt;.......&gt;</w:t>
            </w:r>
          </w:p>
        </w:tc>
        <w:tc>
          <w:tcPr>
            <w:tcW w:w="1265" w:type="dxa"/>
            <w:vAlign w:val="center"/>
          </w:tcPr>
          <w:p w14:paraId="5CF15110" w14:textId="77777777" w:rsidR="00536923" w:rsidRDefault="007938DC">
            <w:pPr>
              <w:rPr>
                <w:noProof/>
              </w:rPr>
            </w:pPr>
            <w:r>
              <w:rPr>
                <w:noProof/>
              </w:rPr>
              <w:t>Commitments</w:t>
            </w:r>
          </w:p>
        </w:tc>
        <w:tc>
          <w:tcPr>
            <w:tcW w:w="1968" w:type="dxa"/>
            <w:vAlign w:val="center"/>
          </w:tcPr>
          <w:p w14:paraId="30BFC42E" w14:textId="77777777" w:rsidR="00536923" w:rsidRDefault="007938DC">
            <w:pPr>
              <w:jc w:val="center"/>
              <w:rPr>
                <w:noProof/>
              </w:rPr>
            </w:pPr>
            <w:r>
              <w:rPr>
                <w:noProof/>
              </w:rPr>
              <w:t>=1a+1b +3</w:t>
            </w:r>
          </w:p>
        </w:tc>
        <w:tc>
          <w:tcPr>
            <w:tcW w:w="1124" w:type="dxa"/>
            <w:shd w:val="clear" w:color="auto" w:fill="D9D9D9" w:themeFill="background1" w:themeFillShade="D9"/>
            <w:vAlign w:val="center"/>
          </w:tcPr>
          <w:p w14:paraId="47D5EBBB" w14:textId="77777777" w:rsidR="00536923" w:rsidRDefault="007938DC">
            <w:pPr>
              <w:jc w:val="right"/>
              <w:rPr>
                <w:noProof/>
              </w:rPr>
            </w:pPr>
            <w:r>
              <w:rPr>
                <w:b/>
                <w:noProof/>
              </w:rPr>
              <w:t>0.000</w:t>
            </w:r>
          </w:p>
        </w:tc>
        <w:tc>
          <w:tcPr>
            <w:tcW w:w="1124" w:type="dxa"/>
            <w:shd w:val="clear" w:color="auto" w:fill="D9D9D9" w:themeFill="background1" w:themeFillShade="D9"/>
            <w:vAlign w:val="center"/>
          </w:tcPr>
          <w:p w14:paraId="74C148A9" w14:textId="77777777" w:rsidR="00536923" w:rsidRDefault="007938DC">
            <w:pPr>
              <w:jc w:val="right"/>
              <w:rPr>
                <w:noProof/>
              </w:rPr>
            </w:pPr>
            <w:r>
              <w:rPr>
                <w:b/>
                <w:noProof/>
              </w:rPr>
              <w:t>0.000</w:t>
            </w:r>
          </w:p>
        </w:tc>
        <w:tc>
          <w:tcPr>
            <w:tcW w:w="1124" w:type="dxa"/>
            <w:gridSpan w:val="2"/>
            <w:shd w:val="clear" w:color="auto" w:fill="D9D9D9" w:themeFill="background1" w:themeFillShade="D9"/>
            <w:vAlign w:val="center"/>
          </w:tcPr>
          <w:p w14:paraId="360D7288" w14:textId="77777777" w:rsidR="00536923" w:rsidRDefault="007938DC">
            <w:pPr>
              <w:jc w:val="right"/>
              <w:rPr>
                <w:noProof/>
              </w:rPr>
            </w:pPr>
            <w:r>
              <w:rPr>
                <w:b/>
                <w:noProof/>
              </w:rPr>
              <w:t>0.000</w:t>
            </w:r>
          </w:p>
        </w:tc>
        <w:tc>
          <w:tcPr>
            <w:tcW w:w="1124" w:type="dxa"/>
            <w:gridSpan w:val="2"/>
            <w:shd w:val="clear" w:color="auto" w:fill="D9D9D9" w:themeFill="background1" w:themeFillShade="D9"/>
            <w:vAlign w:val="center"/>
          </w:tcPr>
          <w:p w14:paraId="3CEF9E0D" w14:textId="77777777" w:rsidR="00536923" w:rsidRDefault="007938DC">
            <w:pPr>
              <w:jc w:val="right"/>
              <w:rPr>
                <w:noProof/>
              </w:rPr>
            </w:pPr>
            <w:r>
              <w:rPr>
                <w:b/>
                <w:noProof/>
              </w:rPr>
              <w:t>0.000</w:t>
            </w:r>
          </w:p>
        </w:tc>
        <w:tc>
          <w:tcPr>
            <w:tcW w:w="1405" w:type="dxa"/>
            <w:gridSpan w:val="2"/>
            <w:shd w:val="clear" w:color="auto" w:fill="D9D9D9" w:themeFill="background1" w:themeFillShade="D9"/>
            <w:vAlign w:val="center"/>
          </w:tcPr>
          <w:p w14:paraId="4F8F3FF9" w14:textId="77777777" w:rsidR="00536923" w:rsidRDefault="007938DC">
            <w:pPr>
              <w:jc w:val="right"/>
              <w:rPr>
                <w:noProof/>
              </w:rPr>
            </w:pPr>
            <w:r>
              <w:rPr>
                <w:b/>
                <w:noProof/>
              </w:rPr>
              <w:t>0.000</w:t>
            </w:r>
          </w:p>
        </w:tc>
      </w:tr>
      <w:tr w:rsidR="00536923" w14:paraId="6132512E" w14:textId="77777777" w:rsidTr="58644431">
        <w:trPr>
          <w:jc w:val="center"/>
        </w:trPr>
        <w:tc>
          <w:tcPr>
            <w:tcW w:w="4217" w:type="dxa"/>
            <w:vMerge/>
            <w:vAlign w:val="center"/>
          </w:tcPr>
          <w:p w14:paraId="2A439A5E" w14:textId="77777777" w:rsidR="00536923" w:rsidRDefault="00536923">
            <w:pPr>
              <w:rPr>
                <w:noProof/>
              </w:rPr>
            </w:pPr>
          </w:p>
        </w:tc>
        <w:tc>
          <w:tcPr>
            <w:tcW w:w="1265" w:type="dxa"/>
            <w:vAlign w:val="center"/>
          </w:tcPr>
          <w:p w14:paraId="7E85CCB4" w14:textId="77777777" w:rsidR="00536923" w:rsidRDefault="007938DC">
            <w:pPr>
              <w:rPr>
                <w:noProof/>
              </w:rPr>
            </w:pPr>
            <w:r>
              <w:rPr>
                <w:noProof/>
              </w:rPr>
              <w:t>Payments</w:t>
            </w:r>
          </w:p>
        </w:tc>
        <w:tc>
          <w:tcPr>
            <w:tcW w:w="1968" w:type="dxa"/>
            <w:vAlign w:val="center"/>
          </w:tcPr>
          <w:p w14:paraId="6E0B1D4F" w14:textId="77777777" w:rsidR="00536923" w:rsidRDefault="007938DC">
            <w:pPr>
              <w:jc w:val="center"/>
              <w:rPr>
                <w:noProof/>
              </w:rPr>
            </w:pPr>
            <w:r>
              <w:rPr>
                <w:noProof/>
              </w:rPr>
              <w:t>=2a+2b+3</w:t>
            </w:r>
          </w:p>
        </w:tc>
        <w:tc>
          <w:tcPr>
            <w:tcW w:w="1124" w:type="dxa"/>
            <w:shd w:val="clear" w:color="auto" w:fill="D9D9D9" w:themeFill="background1" w:themeFillShade="D9"/>
            <w:vAlign w:val="center"/>
          </w:tcPr>
          <w:p w14:paraId="3B704CB8" w14:textId="77777777" w:rsidR="00536923" w:rsidRDefault="007938DC">
            <w:pPr>
              <w:jc w:val="right"/>
              <w:rPr>
                <w:noProof/>
              </w:rPr>
            </w:pPr>
            <w:r>
              <w:rPr>
                <w:b/>
                <w:noProof/>
              </w:rPr>
              <w:t>0.000</w:t>
            </w:r>
          </w:p>
        </w:tc>
        <w:tc>
          <w:tcPr>
            <w:tcW w:w="1124" w:type="dxa"/>
            <w:shd w:val="clear" w:color="auto" w:fill="D9D9D9" w:themeFill="background1" w:themeFillShade="D9"/>
            <w:vAlign w:val="center"/>
          </w:tcPr>
          <w:p w14:paraId="5E3C13C5" w14:textId="77777777" w:rsidR="00536923" w:rsidRDefault="007938DC">
            <w:pPr>
              <w:jc w:val="right"/>
              <w:rPr>
                <w:noProof/>
              </w:rPr>
            </w:pPr>
            <w:r>
              <w:rPr>
                <w:b/>
                <w:noProof/>
              </w:rPr>
              <w:t>0.000</w:t>
            </w:r>
          </w:p>
        </w:tc>
        <w:tc>
          <w:tcPr>
            <w:tcW w:w="1124" w:type="dxa"/>
            <w:gridSpan w:val="2"/>
            <w:shd w:val="clear" w:color="auto" w:fill="D9D9D9" w:themeFill="background1" w:themeFillShade="D9"/>
            <w:vAlign w:val="center"/>
          </w:tcPr>
          <w:p w14:paraId="41CF601B" w14:textId="77777777" w:rsidR="00536923" w:rsidRDefault="007938DC">
            <w:pPr>
              <w:jc w:val="right"/>
              <w:rPr>
                <w:noProof/>
              </w:rPr>
            </w:pPr>
            <w:r>
              <w:rPr>
                <w:b/>
                <w:noProof/>
              </w:rPr>
              <w:t>0.000</w:t>
            </w:r>
          </w:p>
        </w:tc>
        <w:tc>
          <w:tcPr>
            <w:tcW w:w="1124" w:type="dxa"/>
            <w:gridSpan w:val="2"/>
            <w:shd w:val="clear" w:color="auto" w:fill="D9D9D9" w:themeFill="background1" w:themeFillShade="D9"/>
            <w:vAlign w:val="center"/>
          </w:tcPr>
          <w:p w14:paraId="4BA6C918" w14:textId="77777777" w:rsidR="00536923" w:rsidRDefault="007938DC">
            <w:pPr>
              <w:jc w:val="right"/>
              <w:rPr>
                <w:noProof/>
              </w:rPr>
            </w:pPr>
            <w:r>
              <w:rPr>
                <w:b/>
                <w:noProof/>
              </w:rPr>
              <w:t>0.000</w:t>
            </w:r>
          </w:p>
        </w:tc>
        <w:tc>
          <w:tcPr>
            <w:tcW w:w="1405" w:type="dxa"/>
            <w:gridSpan w:val="2"/>
            <w:shd w:val="clear" w:color="auto" w:fill="D9D9D9" w:themeFill="background1" w:themeFillShade="D9"/>
            <w:vAlign w:val="center"/>
          </w:tcPr>
          <w:p w14:paraId="587D7D07" w14:textId="77777777" w:rsidR="00536923" w:rsidRDefault="007938DC">
            <w:pPr>
              <w:jc w:val="right"/>
              <w:rPr>
                <w:noProof/>
              </w:rPr>
            </w:pPr>
            <w:r>
              <w:rPr>
                <w:b/>
                <w:noProof/>
              </w:rPr>
              <w:t>0.000</w:t>
            </w:r>
          </w:p>
        </w:tc>
      </w:tr>
      <w:tr w:rsidR="00536923" w14:paraId="460824AD" w14:textId="77777777" w:rsidTr="58644431">
        <w:trPr>
          <w:jc w:val="center"/>
        </w:trPr>
        <w:tc>
          <w:tcPr>
            <w:tcW w:w="6748" w:type="dxa"/>
            <w:gridSpan w:val="3"/>
            <w:vAlign w:val="center"/>
          </w:tcPr>
          <w:p w14:paraId="6261312B" w14:textId="77777777" w:rsidR="00536923" w:rsidRDefault="00536923">
            <w:pPr>
              <w:rPr>
                <w:noProof/>
              </w:rPr>
            </w:pPr>
          </w:p>
        </w:tc>
        <w:tc>
          <w:tcPr>
            <w:tcW w:w="1265" w:type="dxa"/>
            <w:vAlign w:val="center"/>
          </w:tcPr>
          <w:p w14:paraId="45A82832" w14:textId="77777777" w:rsidR="00536923" w:rsidRDefault="007938DC">
            <w:pPr>
              <w:jc w:val="center"/>
              <w:rPr>
                <w:noProof/>
              </w:rPr>
            </w:pPr>
            <w:r>
              <w:rPr>
                <w:noProof/>
              </w:rPr>
              <w:t>Year</w:t>
            </w:r>
            <w:r>
              <w:rPr>
                <w:noProof/>
              </w:rPr>
              <w:br/>
            </w:r>
            <w:r>
              <w:rPr>
                <w:b/>
                <w:noProof/>
              </w:rPr>
              <w:t>2024</w:t>
            </w:r>
          </w:p>
        </w:tc>
        <w:tc>
          <w:tcPr>
            <w:tcW w:w="1265" w:type="dxa"/>
            <w:vAlign w:val="center"/>
          </w:tcPr>
          <w:p w14:paraId="5F1ADD61" w14:textId="77777777" w:rsidR="00536923" w:rsidRDefault="007938DC">
            <w:pPr>
              <w:jc w:val="center"/>
              <w:rPr>
                <w:noProof/>
              </w:rPr>
            </w:pPr>
            <w:r>
              <w:rPr>
                <w:noProof/>
              </w:rPr>
              <w:t>Year</w:t>
            </w:r>
            <w:r>
              <w:rPr>
                <w:noProof/>
              </w:rPr>
              <w:br/>
            </w:r>
            <w:r>
              <w:rPr>
                <w:b/>
                <w:noProof/>
              </w:rPr>
              <w:t>2025</w:t>
            </w:r>
          </w:p>
        </w:tc>
        <w:tc>
          <w:tcPr>
            <w:tcW w:w="1265" w:type="dxa"/>
            <w:gridSpan w:val="2"/>
            <w:vAlign w:val="center"/>
          </w:tcPr>
          <w:p w14:paraId="24ABBC90" w14:textId="77777777" w:rsidR="00536923" w:rsidRDefault="007938DC">
            <w:pPr>
              <w:jc w:val="center"/>
              <w:rPr>
                <w:noProof/>
              </w:rPr>
            </w:pPr>
            <w:r>
              <w:rPr>
                <w:noProof/>
              </w:rPr>
              <w:t>Year</w:t>
            </w:r>
            <w:r>
              <w:rPr>
                <w:noProof/>
              </w:rPr>
              <w:br/>
            </w:r>
            <w:r>
              <w:rPr>
                <w:b/>
                <w:noProof/>
              </w:rPr>
              <w:t>2026</w:t>
            </w:r>
          </w:p>
        </w:tc>
        <w:tc>
          <w:tcPr>
            <w:tcW w:w="1265" w:type="dxa"/>
            <w:gridSpan w:val="2"/>
            <w:vAlign w:val="center"/>
          </w:tcPr>
          <w:p w14:paraId="6B6DB07C" w14:textId="77777777" w:rsidR="00536923" w:rsidRDefault="007938DC">
            <w:pPr>
              <w:jc w:val="center"/>
              <w:rPr>
                <w:noProof/>
              </w:rPr>
            </w:pPr>
            <w:r>
              <w:rPr>
                <w:noProof/>
              </w:rPr>
              <w:t>Year</w:t>
            </w:r>
            <w:r>
              <w:rPr>
                <w:noProof/>
              </w:rPr>
              <w:br/>
            </w:r>
            <w:r>
              <w:rPr>
                <w:b/>
                <w:noProof/>
              </w:rPr>
              <w:t>2027</w:t>
            </w:r>
          </w:p>
        </w:tc>
        <w:tc>
          <w:tcPr>
            <w:tcW w:w="1546" w:type="dxa"/>
            <w:gridSpan w:val="2"/>
            <w:vAlign w:val="center"/>
          </w:tcPr>
          <w:p w14:paraId="6A186C85" w14:textId="77777777" w:rsidR="00536923" w:rsidRDefault="007938DC">
            <w:pPr>
              <w:jc w:val="center"/>
              <w:rPr>
                <w:noProof/>
              </w:rPr>
            </w:pPr>
            <w:r>
              <w:rPr>
                <w:b/>
                <w:noProof/>
              </w:rPr>
              <w:t>TOTAL MFF</w:t>
            </w:r>
            <w:r>
              <w:rPr>
                <w:noProof/>
              </w:rPr>
              <w:br/>
            </w:r>
            <w:r>
              <w:rPr>
                <w:b/>
                <w:noProof/>
              </w:rPr>
              <w:t>2021-2027</w:t>
            </w:r>
          </w:p>
        </w:tc>
      </w:tr>
      <w:tr w:rsidR="00536923" w14:paraId="20D8C28A" w14:textId="77777777" w:rsidTr="58644431">
        <w:trPr>
          <w:jc w:val="center"/>
        </w:trPr>
        <w:tc>
          <w:tcPr>
            <w:tcW w:w="3936" w:type="dxa"/>
            <w:vMerge w:val="restart"/>
            <w:vAlign w:val="center"/>
          </w:tcPr>
          <w:p w14:paraId="4173CC13" w14:textId="77777777" w:rsidR="00536923" w:rsidRDefault="007938DC">
            <w:pPr>
              <w:rPr>
                <w:noProof/>
              </w:rPr>
            </w:pPr>
            <w:r>
              <w:rPr>
                <w:noProof/>
              </w:rPr>
              <w:t>TOTAL operational appropriations</w:t>
            </w:r>
          </w:p>
        </w:tc>
        <w:tc>
          <w:tcPr>
            <w:tcW w:w="1405" w:type="dxa"/>
            <w:vAlign w:val="center"/>
          </w:tcPr>
          <w:p w14:paraId="1268DCD5" w14:textId="77777777" w:rsidR="00536923" w:rsidRDefault="007938DC">
            <w:pPr>
              <w:rPr>
                <w:noProof/>
              </w:rPr>
            </w:pPr>
            <w:r>
              <w:rPr>
                <w:noProof/>
              </w:rPr>
              <w:t>Commitments</w:t>
            </w:r>
          </w:p>
        </w:tc>
        <w:tc>
          <w:tcPr>
            <w:tcW w:w="1265" w:type="dxa"/>
            <w:vAlign w:val="center"/>
          </w:tcPr>
          <w:p w14:paraId="5BEC8861" w14:textId="77777777" w:rsidR="00536923" w:rsidRDefault="007938DC">
            <w:pPr>
              <w:jc w:val="center"/>
              <w:rPr>
                <w:noProof/>
              </w:rPr>
            </w:pPr>
            <w:r>
              <w:rPr>
                <w:noProof/>
              </w:rPr>
              <w:t>(4)</w:t>
            </w:r>
          </w:p>
        </w:tc>
        <w:tc>
          <w:tcPr>
            <w:tcW w:w="1265" w:type="dxa"/>
            <w:shd w:val="clear" w:color="auto" w:fill="D9D9D9" w:themeFill="background1" w:themeFillShade="D9"/>
            <w:vAlign w:val="center"/>
          </w:tcPr>
          <w:p w14:paraId="1C38E980" w14:textId="77777777" w:rsidR="00536923" w:rsidRDefault="007938DC">
            <w:pPr>
              <w:jc w:val="right"/>
              <w:rPr>
                <w:noProof/>
              </w:rPr>
            </w:pPr>
            <w:r>
              <w:rPr>
                <w:noProof/>
              </w:rPr>
              <w:t>0.000</w:t>
            </w:r>
          </w:p>
        </w:tc>
        <w:tc>
          <w:tcPr>
            <w:tcW w:w="1265" w:type="dxa"/>
            <w:shd w:val="clear" w:color="auto" w:fill="D9D9D9" w:themeFill="background1" w:themeFillShade="D9"/>
            <w:vAlign w:val="center"/>
          </w:tcPr>
          <w:p w14:paraId="4E629B6E" w14:textId="77777777" w:rsidR="00536923" w:rsidRDefault="007938DC">
            <w:pPr>
              <w:jc w:val="right"/>
              <w:rPr>
                <w:noProof/>
              </w:rPr>
            </w:pPr>
            <w:r>
              <w:rPr>
                <w:noProof/>
              </w:rPr>
              <w:t>0.000</w:t>
            </w:r>
          </w:p>
        </w:tc>
        <w:tc>
          <w:tcPr>
            <w:tcW w:w="1265" w:type="dxa"/>
            <w:gridSpan w:val="2"/>
            <w:shd w:val="clear" w:color="auto" w:fill="D9D9D9" w:themeFill="background1" w:themeFillShade="D9"/>
            <w:vAlign w:val="center"/>
          </w:tcPr>
          <w:p w14:paraId="37F1B330" w14:textId="77777777" w:rsidR="00536923" w:rsidRDefault="007938DC">
            <w:pPr>
              <w:jc w:val="right"/>
              <w:rPr>
                <w:noProof/>
              </w:rPr>
            </w:pPr>
            <w:r>
              <w:rPr>
                <w:noProof/>
              </w:rPr>
              <w:t>0.000</w:t>
            </w:r>
          </w:p>
        </w:tc>
        <w:tc>
          <w:tcPr>
            <w:tcW w:w="1265" w:type="dxa"/>
            <w:gridSpan w:val="2"/>
            <w:shd w:val="clear" w:color="auto" w:fill="D9D9D9" w:themeFill="background1" w:themeFillShade="D9"/>
            <w:vAlign w:val="center"/>
          </w:tcPr>
          <w:p w14:paraId="4E740550" w14:textId="77777777" w:rsidR="00536923" w:rsidRDefault="007938DC">
            <w:pPr>
              <w:jc w:val="right"/>
              <w:rPr>
                <w:noProof/>
              </w:rPr>
            </w:pPr>
            <w:r>
              <w:rPr>
                <w:noProof/>
              </w:rPr>
              <w:t>0.000</w:t>
            </w:r>
          </w:p>
        </w:tc>
        <w:tc>
          <w:tcPr>
            <w:tcW w:w="1546" w:type="dxa"/>
            <w:gridSpan w:val="2"/>
            <w:shd w:val="clear" w:color="auto" w:fill="D9D9D9" w:themeFill="background1" w:themeFillShade="D9"/>
            <w:vAlign w:val="center"/>
          </w:tcPr>
          <w:p w14:paraId="53FCB5D6" w14:textId="77777777" w:rsidR="00536923" w:rsidRDefault="007938DC">
            <w:pPr>
              <w:jc w:val="right"/>
              <w:rPr>
                <w:noProof/>
              </w:rPr>
            </w:pPr>
            <w:r>
              <w:rPr>
                <w:b/>
                <w:noProof/>
              </w:rPr>
              <w:t>0.000</w:t>
            </w:r>
          </w:p>
        </w:tc>
      </w:tr>
      <w:tr w:rsidR="00536923" w14:paraId="38815BB5" w14:textId="77777777" w:rsidTr="58644431">
        <w:trPr>
          <w:jc w:val="center"/>
        </w:trPr>
        <w:tc>
          <w:tcPr>
            <w:tcW w:w="3936" w:type="dxa"/>
            <w:vMerge/>
            <w:vAlign w:val="center"/>
          </w:tcPr>
          <w:p w14:paraId="36ABDBE9" w14:textId="77777777" w:rsidR="00536923" w:rsidRDefault="00536923">
            <w:pPr>
              <w:rPr>
                <w:noProof/>
              </w:rPr>
            </w:pPr>
          </w:p>
        </w:tc>
        <w:tc>
          <w:tcPr>
            <w:tcW w:w="1405" w:type="dxa"/>
            <w:vAlign w:val="center"/>
          </w:tcPr>
          <w:p w14:paraId="7A2040D3" w14:textId="77777777" w:rsidR="00536923" w:rsidRDefault="007938DC">
            <w:pPr>
              <w:rPr>
                <w:noProof/>
              </w:rPr>
            </w:pPr>
            <w:r>
              <w:rPr>
                <w:noProof/>
              </w:rPr>
              <w:t>Payments</w:t>
            </w:r>
          </w:p>
        </w:tc>
        <w:tc>
          <w:tcPr>
            <w:tcW w:w="1265" w:type="dxa"/>
            <w:vAlign w:val="center"/>
          </w:tcPr>
          <w:p w14:paraId="4263CDEC" w14:textId="77777777" w:rsidR="00536923" w:rsidRDefault="007938DC">
            <w:pPr>
              <w:jc w:val="center"/>
              <w:rPr>
                <w:noProof/>
              </w:rPr>
            </w:pPr>
            <w:r>
              <w:rPr>
                <w:noProof/>
              </w:rPr>
              <w:t>(5)</w:t>
            </w:r>
          </w:p>
        </w:tc>
        <w:tc>
          <w:tcPr>
            <w:tcW w:w="1265" w:type="dxa"/>
            <w:shd w:val="clear" w:color="auto" w:fill="D9D9D9" w:themeFill="background1" w:themeFillShade="D9"/>
            <w:vAlign w:val="center"/>
          </w:tcPr>
          <w:p w14:paraId="09DFA689" w14:textId="77777777" w:rsidR="00536923" w:rsidRDefault="007938DC">
            <w:pPr>
              <w:jc w:val="right"/>
              <w:rPr>
                <w:noProof/>
              </w:rPr>
            </w:pPr>
            <w:r>
              <w:rPr>
                <w:noProof/>
              </w:rPr>
              <w:t>0.000</w:t>
            </w:r>
          </w:p>
        </w:tc>
        <w:tc>
          <w:tcPr>
            <w:tcW w:w="1265" w:type="dxa"/>
            <w:shd w:val="clear" w:color="auto" w:fill="D9D9D9" w:themeFill="background1" w:themeFillShade="D9"/>
            <w:vAlign w:val="center"/>
          </w:tcPr>
          <w:p w14:paraId="64049A67" w14:textId="77777777" w:rsidR="00536923" w:rsidRDefault="007938DC">
            <w:pPr>
              <w:jc w:val="right"/>
              <w:rPr>
                <w:noProof/>
              </w:rPr>
            </w:pPr>
            <w:r>
              <w:rPr>
                <w:noProof/>
              </w:rPr>
              <w:t>0.000</w:t>
            </w:r>
          </w:p>
        </w:tc>
        <w:tc>
          <w:tcPr>
            <w:tcW w:w="1265" w:type="dxa"/>
            <w:gridSpan w:val="2"/>
            <w:shd w:val="clear" w:color="auto" w:fill="D9D9D9" w:themeFill="background1" w:themeFillShade="D9"/>
            <w:vAlign w:val="center"/>
          </w:tcPr>
          <w:p w14:paraId="1FA449F2" w14:textId="77777777" w:rsidR="00536923" w:rsidRDefault="007938DC">
            <w:pPr>
              <w:jc w:val="right"/>
              <w:rPr>
                <w:noProof/>
              </w:rPr>
            </w:pPr>
            <w:r>
              <w:rPr>
                <w:noProof/>
              </w:rPr>
              <w:t>0.000</w:t>
            </w:r>
          </w:p>
        </w:tc>
        <w:tc>
          <w:tcPr>
            <w:tcW w:w="1265" w:type="dxa"/>
            <w:gridSpan w:val="2"/>
            <w:shd w:val="clear" w:color="auto" w:fill="D9D9D9" w:themeFill="background1" w:themeFillShade="D9"/>
            <w:vAlign w:val="center"/>
          </w:tcPr>
          <w:p w14:paraId="7CB58B4C" w14:textId="77777777" w:rsidR="00536923" w:rsidRDefault="007938DC">
            <w:pPr>
              <w:jc w:val="right"/>
              <w:rPr>
                <w:noProof/>
              </w:rPr>
            </w:pPr>
            <w:r>
              <w:rPr>
                <w:noProof/>
              </w:rPr>
              <w:t>0.000</w:t>
            </w:r>
          </w:p>
        </w:tc>
        <w:tc>
          <w:tcPr>
            <w:tcW w:w="1546" w:type="dxa"/>
            <w:gridSpan w:val="2"/>
            <w:shd w:val="clear" w:color="auto" w:fill="D9D9D9" w:themeFill="background1" w:themeFillShade="D9"/>
            <w:vAlign w:val="center"/>
          </w:tcPr>
          <w:p w14:paraId="5BADE043" w14:textId="77777777" w:rsidR="00536923" w:rsidRDefault="007938DC">
            <w:pPr>
              <w:jc w:val="right"/>
              <w:rPr>
                <w:noProof/>
              </w:rPr>
            </w:pPr>
            <w:r>
              <w:rPr>
                <w:b/>
                <w:noProof/>
              </w:rPr>
              <w:t>0.000</w:t>
            </w:r>
          </w:p>
        </w:tc>
      </w:tr>
      <w:tr w:rsidR="00536923" w14:paraId="30D031BE" w14:textId="77777777" w:rsidTr="58644431">
        <w:trPr>
          <w:jc w:val="center"/>
        </w:trPr>
        <w:tc>
          <w:tcPr>
            <w:tcW w:w="5342" w:type="dxa"/>
            <w:gridSpan w:val="2"/>
            <w:vAlign w:val="center"/>
          </w:tcPr>
          <w:p w14:paraId="55A801C6" w14:textId="77777777" w:rsidR="00536923" w:rsidRDefault="007938DC">
            <w:pPr>
              <w:rPr>
                <w:noProof/>
              </w:rPr>
            </w:pPr>
            <w:r>
              <w:rPr>
                <w:noProof/>
              </w:rPr>
              <w:t xml:space="preserve">TOTAL appropriations of an administrative nature financed from the envelope for specific programmes </w:t>
            </w:r>
          </w:p>
        </w:tc>
        <w:tc>
          <w:tcPr>
            <w:tcW w:w="1265" w:type="dxa"/>
            <w:vAlign w:val="center"/>
          </w:tcPr>
          <w:p w14:paraId="2958ECA9" w14:textId="77777777" w:rsidR="00536923" w:rsidRDefault="007938DC">
            <w:pPr>
              <w:jc w:val="center"/>
              <w:rPr>
                <w:noProof/>
              </w:rPr>
            </w:pPr>
            <w:r>
              <w:rPr>
                <w:noProof/>
              </w:rPr>
              <w:t>(6)</w:t>
            </w:r>
          </w:p>
        </w:tc>
        <w:tc>
          <w:tcPr>
            <w:tcW w:w="1265" w:type="dxa"/>
            <w:shd w:val="clear" w:color="auto" w:fill="D9D9D9" w:themeFill="background1" w:themeFillShade="D9"/>
            <w:vAlign w:val="center"/>
          </w:tcPr>
          <w:p w14:paraId="537BE02B" w14:textId="77777777" w:rsidR="00536923" w:rsidRDefault="007938DC">
            <w:pPr>
              <w:jc w:val="right"/>
              <w:rPr>
                <w:noProof/>
              </w:rPr>
            </w:pPr>
            <w:r>
              <w:rPr>
                <w:noProof/>
              </w:rPr>
              <w:t>0.000</w:t>
            </w:r>
          </w:p>
        </w:tc>
        <w:tc>
          <w:tcPr>
            <w:tcW w:w="1265" w:type="dxa"/>
            <w:shd w:val="clear" w:color="auto" w:fill="D9D9D9" w:themeFill="background1" w:themeFillShade="D9"/>
            <w:vAlign w:val="center"/>
          </w:tcPr>
          <w:p w14:paraId="5253A41E" w14:textId="77777777" w:rsidR="00536923" w:rsidRDefault="007938DC">
            <w:pPr>
              <w:jc w:val="right"/>
              <w:rPr>
                <w:noProof/>
              </w:rPr>
            </w:pPr>
            <w:r>
              <w:rPr>
                <w:noProof/>
              </w:rPr>
              <w:t>0.000</w:t>
            </w:r>
          </w:p>
        </w:tc>
        <w:tc>
          <w:tcPr>
            <w:tcW w:w="1265" w:type="dxa"/>
            <w:gridSpan w:val="2"/>
            <w:shd w:val="clear" w:color="auto" w:fill="D9D9D9" w:themeFill="background1" w:themeFillShade="D9"/>
            <w:vAlign w:val="center"/>
          </w:tcPr>
          <w:p w14:paraId="6DCBEC36" w14:textId="77777777" w:rsidR="00536923" w:rsidRDefault="007938DC">
            <w:pPr>
              <w:jc w:val="right"/>
              <w:rPr>
                <w:noProof/>
              </w:rPr>
            </w:pPr>
            <w:r>
              <w:rPr>
                <w:noProof/>
              </w:rPr>
              <w:t>0.000</w:t>
            </w:r>
          </w:p>
        </w:tc>
        <w:tc>
          <w:tcPr>
            <w:tcW w:w="1265" w:type="dxa"/>
            <w:gridSpan w:val="2"/>
            <w:shd w:val="clear" w:color="auto" w:fill="D9D9D9" w:themeFill="background1" w:themeFillShade="D9"/>
            <w:vAlign w:val="center"/>
          </w:tcPr>
          <w:p w14:paraId="4331C13D" w14:textId="77777777" w:rsidR="00536923" w:rsidRDefault="007938DC">
            <w:pPr>
              <w:jc w:val="right"/>
              <w:rPr>
                <w:noProof/>
              </w:rPr>
            </w:pPr>
            <w:r>
              <w:rPr>
                <w:noProof/>
              </w:rPr>
              <w:t>0.000</w:t>
            </w:r>
          </w:p>
        </w:tc>
        <w:tc>
          <w:tcPr>
            <w:tcW w:w="1546" w:type="dxa"/>
            <w:gridSpan w:val="2"/>
            <w:shd w:val="clear" w:color="auto" w:fill="D9D9D9" w:themeFill="background1" w:themeFillShade="D9"/>
            <w:vAlign w:val="center"/>
          </w:tcPr>
          <w:p w14:paraId="66CF111B" w14:textId="77777777" w:rsidR="00536923" w:rsidRDefault="007938DC">
            <w:pPr>
              <w:jc w:val="right"/>
              <w:rPr>
                <w:noProof/>
              </w:rPr>
            </w:pPr>
            <w:r>
              <w:rPr>
                <w:b/>
                <w:noProof/>
              </w:rPr>
              <w:t>0.000</w:t>
            </w:r>
          </w:p>
        </w:tc>
      </w:tr>
      <w:tr w:rsidR="00536923" w14:paraId="6FBF58E5" w14:textId="77777777" w:rsidTr="58644431">
        <w:trPr>
          <w:jc w:val="center"/>
        </w:trPr>
        <w:tc>
          <w:tcPr>
            <w:tcW w:w="3936" w:type="dxa"/>
            <w:vMerge w:val="restart"/>
            <w:shd w:val="clear" w:color="auto" w:fill="E6E6E6"/>
            <w:vAlign w:val="center"/>
          </w:tcPr>
          <w:p w14:paraId="3E11264F" w14:textId="77777777" w:rsidR="00536923" w:rsidRDefault="007938DC">
            <w:pPr>
              <w:jc w:val="center"/>
              <w:rPr>
                <w:noProof/>
              </w:rPr>
            </w:pPr>
            <w:r>
              <w:rPr>
                <w:b/>
                <w:noProof/>
              </w:rPr>
              <w:t>TOTAL appropriations</w:t>
            </w:r>
            <w:r>
              <w:rPr>
                <w:noProof/>
              </w:rPr>
              <w:br/>
            </w:r>
            <w:r>
              <w:rPr>
                <w:b/>
                <w:noProof/>
              </w:rPr>
              <w:t>under HEADING &lt;....&gt;</w:t>
            </w:r>
            <w:r>
              <w:rPr>
                <w:noProof/>
              </w:rPr>
              <w:br/>
              <w:t>of the multiannual financial framework</w:t>
            </w:r>
          </w:p>
        </w:tc>
        <w:tc>
          <w:tcPr>
            <w:tcW w:w="1405" w:type="dxa"/>
            <w:vAlign w:val="center"/>
          </w:tcPr>
          <w:p w14:paraId="32F767D6" w14:textId="77777777" w:rsidR="00536923" w:rsidRDefault="007938DC">
            <w:pPr>
              <w:rPr>
                <w:noProof/>
              </w:rPr>
            </w:pPr>
            <w:r>
              <w:rPr>
                <w:noProof/>
              </w:rPr>
              <w:t>Commitments</w:t>
            </w:r>
          </w:p>
        </w:tc>
        <w:tc>
          <w:tcPr>
            <w:tcW w:w="1265" w:type="dxa"/>
            <w:vAlign w:val="center"/>
          </w:tcPr>
          <w:p w14:paraId="58574CFD" w14:textId="77777777" w:rsidR="00536923" w:rsidRDefault="007938DC">
            <w:pPr>
              <w:jc w:val="center"/>
              <w:rPr>
                <w:noProof/>
              </w:rPr>
            </w:pPr>
            <w:r>
              <w:rPr>
                <w:noProof/>
              </w:rPr>
              <w:t>=4+6</w:t>
            </w:r>
          </w:p>
        </w:tc>
        <w:tc>
          <w:tcPr>
            <w:tcW w:w="1265" w:type="dxa"/>
            <w:shd w:val="clear" w:color="auto" w:fill="D9D9D9" w:themeFill="background1" w:themeFillShade="D9"/>
            <w:vAlign w:val="center"/>
          </w:tcPr>
          <w:p w14:paraId="2831745B" w14:textId="77777777" w:rsidR="00536923" w:rsidRDefault="007938DC">
            <w:pPr>
              <w:jc w:val="right"/>
              <w:rPr>
                <w:noProof/>
              </w:rPr>
            </w:pPr>
            <w:r>
              <w:rPr>
                <w:b/>
                <w:noProof/>
              </w:rPr>
              <w:t>0.000</w:t>
            </w:r>
          </w:p>
        </w:tc>
        <w:tc>
          <w:tcPr>
            <w:tcW w:w="1265" w:type="dxa"/>
            <w:shd w:val="clear" w:color="auto" w:fill="D9D9D9" w:themeFill="background1" w:themeFillShade="D9"/>
            <w:vAlign w:val="center"/>
          </w:tcPr>
          <w:p w14:paraId="0C4996DC"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7E2D3A8D"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282C421D" w14:textId="77777777" w:rsidR="00536923" w:rsidRDefault="007938DC">
            <w:pPr>
              <w:jc w:val="right"/>
              <w:rPr>
                <w:noProof/>
              </w:rPr>
            </w:pPr>
            <w:r>
              <w:rPr>
                <w:b/>
                <w:noProof/>
              </w:rPr>
              <w:t>0.000</w:t>
            </w:r>
          </w:p>
        </w:tc>
        <w:tc>
          <w:tcPr>
            <w:tcW w:w="1546" w:type="dxa"/>
            <w:gridSpan w:val="2"/>
            <w:shd w:val="clear" w:color="auto" w:fill="D9D9D9" w:themeFill="background1" w:themeFillShade="D9"/>
            <w:vAlign w:val="center"/>
          </w:tcPr>
          <w:p w14:paraId="44F114FF" w14:textId="77777777" w:rsidR="00536923" w:rsidRDefault="007938DC">
            <w:pPr>
              <w:jc w:val="right"/>
              <w:rPr>
                <w:noProof/>
              </w:rPr>
            </w:pPr>
            <w:r>
              <w:rPr>
                <w:b/>
                <w:noProof/>
              </w:rPr>
              <w:t>0.000</w:t>
            </w:r>
          </w:p>
        </w:tc>
      </w:tr>
      <w:tr w:rsidR="00536923" w14:paraId="7C6F3B1B" w14:textId="77777777" w:rsidTr="58644431">
        <w:trPr>
          <w:jc w:val="center"/>
        </w:trPr>
        <w:tc>
          <w:tcPr>
            <w:tcW w:w="3936" w:type="dxa"/>
            <w:vMerge/>
            <w:vAlign w:val="center"/>
          </w:tcPr>
          <w:p w14:paraId="1AC2365D" w14:textId="77777777" w:rsidR="00536923" w:rsidRDefault="00536923">
            <w:pPr>
              <w:jc w:val="center"/>
              <w:rPr>
                <w:noProof/>
              </w:rPr>
            </w:pPr>
          </w:p>
        </w:tc>
        <w:tc>
          <w:tcPr>
            <w:tcW w:w="1405" w:type="dxa"/>
            <w:vAlign w:val="center"/>
          </w:tcPr>
          <w:p w14:paraId="27AC5A4A" w14:textId="77777777" w:rsidR="00536923" w:rsidRDefault="007938DC">
            <w:pPr>
              <w:rPr>
                <w:noProof/>
              </w:rPr>
            </w:pPr>
            <w:r>
              <w:rPr>
                <w:noProof/>
              </w:rPr>
              <w:t>Payments</w:t>
            </w:r>
          </w:p>
        </w:tc>
        <w:tc>
          <w:tcPr>
            <w:tcW w:w="1265" w:type="dxa"/>
            <w:vAlign w:val="center"/>
          </w:tcPr>
          <w:p w14:paraId="1A108DD2" w14:textId="77777777" w:rsidR="00536923" w:rsidRDefault="007938DC">
            <w:pPr>
              <w:jc w:val="center"/>
              <w:rPr>
                <w:noProof/>
              </w:rPr>
            </w:pPr>
            <w:r>
              <w:rPr>
                <w:noProof/>
              </w:rPr>
              <w:t>=5+6</w:t>
            </w:r>
          </w:p>
        </w:tc>
        <w:tc>
          <w:tcPr>
            <w:tcW w:w="1265" w:type="dxa"/>
            <w:shd w:val="clear" w:color="auto" w:fill="D9D9D9" w:themeFill="background1" w:themeFillShade="D9"/>
            <w:vAlign w:val="center"/>
          </w:tcPr>
          <w:p w14:paraId="081D68F7" w14:textId="77777777" w:rsidR="00536923" w:rsidRDefault="007938DC">
            <w:pPr>
              <w:jc w:val="right"/>
              <w:rPr>
                <w:noProof/>
              </w:rPr>
            </w:pPr>
            <w:r>
              <w:rPr>
                <w:b/>
                <w:noProof/>
              </w:rPr>
              <w:t>0.000</w:t>
            </w:r>
          </w:p>
        </w:tc>
        <w:tc>
          <w:tcPr>
            <w:tcW w:w="1265" w:type="dxa"/>
            <w:shd w:val="clear" w:color="auto" w:fill="D9D9D9" w:themeFill="background1" w:themeFillShade="D9"/>
            <w:vAlign w:val="center"/>
          </w:tcPr>
          <w:p w14:paraId="6B507DA1"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09F088A5" w14:textId="77777777" w:rsidR="00536923" w:rsidRDefault="007938DC">
            <w:pPr>
              <w:jc w:val="right"/>
              <w:rPr>
                <w:noProof/>
              </w:rPr>
            </w:pPr>
            <w:r>
              <w:rPr>
                <w:b/>
                <w:noProof/>
              </w:rPr>
              <w:t>0.000</w:t>
            </w:r>
          </w:p>
        </w:tc>
        <w:tc>
          <w:tcPr>
            <w:tcW w:w="1265" w:type="dxa"/>
            <w:gridSpan w:val="2"/>
            <w:shd w:val="clear" w:color="auto" w:fill="D9D9D9" w:themeFill="background1" w:themeFillShade="D9"/>
            <w:vAlign w:val="center"/>
          </w:tcPr>
          <w:p w14:paraId="6BB6DEDB" w14:textId="77777777" w:rsidR="00536923" w:rsidRDefault="007938DC">
            <w:pPr>
              <w:jc w:val="right"/>
              <w:rPr>
                <w:noProof/>
              </w:rPr>
            </w:pPr>
            <w:r>
              <w:rPr>
                <w:b/>
                <w:noProof/>
              </w:rPr>
              <w:t>0.000</w:t>
            </w:r>
          </w:p>
        </w:tc>
        <w:tc>
          <w:tcPr>
            <w:tcW w:w="1546" w:type="dxa"/>
            <w:gridSpan w:val="2"/>
            <w:shd w:val="clear" w:color="auto" w:fill="D9D9D9" w:themeFill="background1" w:themeFillShade="D9"/>
            <w:vAlign w:val="center"/>
          </w:tcPr>
          <w:p w14:paraId="61906B3F" w14:textId="77777777" w:rsidR="00536923" w:rsidRDefault="007938DC">
            <w:pPr>
              <w:jc w:val="right"/>
              <w:rPr>
                <w:noProof/>
              </w:rPr>
            </w:pPr>
            <w:r>
              <w:rPr>
                <w:b/>
                <w:noProof/>
              </w:rPr>
              <w:t>0.000</w:t>
            </w:r>
          </w:p>
        </w:tc>
      </w:tr>
      <w:tr w:rsidR="00536923" w14:paraId="1AF03BB7" w14:textId="77777777" w:rsidTr="58644431">
        <w:trPr>
          <w:jc w:val="center"/>
        </w:trPr>
        <w:tc>
          <w:tcPr>
            <w:tcW w:w="7451" w:type="dxa"/>
            <w:gridSpan w:val="3"/>
            <w:vAlign w:val="center"/>
          </w:tcPr>
          <w:p w14:paraId="523B783D" w14:textId="77777777" w:rsidR="00536923" w:rsidRDefault="00536923">
            <w:pPr>
              <w:rPr>
                <w:noProof/>
              </w:rPr>
            </w:pPr>
          </w:p>
        </w:tc>
        <w:tc>
          <w:tcPr>
            <w:tcW w:w="1265" w:type="dxa"/>
            <w:vAlign w:val="center"/>
          </w:tcPr>
          <w:p w14:paraId="4E8098B2" w14:textId="77777777" w:rsidR="00536923" w:rsidRDefault="007938DC">
            <w:pPr>
              <w:jc w:val="center"/>
              <w:rPr>
                <w:noProof/>
              </w:rPr>
            </w:pPr>
            <w:r>
              <w:rPr>
                <w:noProof/>
              </w:rPr>
              <w:t>Year</w:t>
            </w:r>
            <w:r>
              <w:rPr>
                <w:noProof/>
              </w:rPr>
              <w:br/>
            </w:r>
            <w:r>
              <w:rPr>
                <w:b/>
                <w:noProof/>
              </w:rPr>
              <w:t>2024</w:t>
            </w:r>
          </w:p>
        </w:tc>
        <w:tc>
          <w:tcPr>
            <w:tcW w:w="1265" w:type="dxa"/>
            <w:gridSpan w:val="2"/>
            <w:vAlign w:val="center"/>
          </w:tcPr>
          <w:p w14:paraId="366ECB04" w14:textId="77777777" w:rsidR="00536923" w:rsidRDefault="007938DC">
            <w:pPr>
              <w:jc w:val="center"/>
              <w:rPr>
                <w:noProof/>
              </w:rPr>
            </w:pPr>
            <w:r>
              <w:rPr>
                <w:noProof/>
              </w:rPr>
              <w:t>Year</w:t>
            </w:r>
            <w:r>
              <w:rPr>
                <w:noProof/>
              </w:rPr>
              <w:br/>
            </w:r>
            <w:r>
              <w:rPr>
                <w:b/>
                <w:noProof/>
              </w:rPr>
              <w:t>2025</w:t>
            </w:r>
          </w:p>
        </w:tc>
        <w:tc>
          <w:tcPr>
            <w:tcW w:w="1265" w:type="dxa"/>
            <w:gridSpan w:val="2"/>
            <w:vAlign w:val="center"/>
          </w:tcPr>
          <w:p w14:paraId="536F36F0" w14:textId="77777777" w:rsidR="00536923" w:rsidRDefault="007938DC">
            <w:pPr>
              <w:jc w:val="center"/>
              <w:rPr>
                <w:noProof/>
              </w:rPr>
            </w:pPr>
            <w:r>
              <w:rPr>
                <w:noProof/>
              </w:rPr>
              <w:t>Year</w:t>
            </w:r>
            <w:r>
              <w:rPr>
                <w:noProof/>
              </w:rPr>
              <w:br/>
            </w:r>
            <w:r>
              <w:rPr>
                <w:b/>
                <w:noProof/>
              </w:rPr>
              <w:t>2026</w:t>
            </w:r>
          </w:p>
        </w:tc>
        <w:tc>
          <w:tcPr>
            <w:tcW w:w="1265" w:type="dxa"/>
            <w:gridSpan w:val="2"/>
            <w:vAlign w:val="center"/>
          </w:tcPr>
          <w:p w14:paraId="6C9B70E6" w14:textId="77777777" w:rsidR="00536923" w:rsidRDefault="007938DC">
            <w:pPr>
              <w:jc w:val="center"/>
              <w:rPr>
                <w:noProof/>
              </w:rPr>
            </w:pPr>
            <w:r>
              <w:rPr>
                <w:noProof/>
              </w:rPr>
              <w:t>Year</w:t>
            </w:r>
            <w:r>
              <w:rPr>
                <w:noProof/>
              </w:rPr>
              <w:br/>
            </w:r>
            <w:r>
              <w:rPr>
                <w:b/>
                <w:noProof/>
              </w:rPr>
              <w:t>2027</w:t>
            </w:r>
          </w:p>
        </w:tc>
        <w:tc>
          <w:tcPr>
            <w:tcW w:w="1546" w:type="dxa"/>
            <w:vAlign w:val="center"/>
          </w:tcPr>
          <w:p w14:paraId="22470DFC" w14:textId="77777777" w:rsidR="00536923" w:rsidRDefault="007938DC">
            <w:pPr>
              <w:jc w:val="center"/>
              <w:rPr>
                <w:noProof/>
              </w:rPr>
            </w:pPr>
            <w:r>
              <w:rPr>
                <w:b/>
                <w:noProof/>
              </w:rPr>
              <w:t>TOTAL MFF</w:t>
            </w:r>
            <w:r>
              <w:rPr>
                <w:noProof/>
              </w:rPr>
              <w:br/>
            </w:r>
            <w:r>
              <w:rPr>
                <w:b/>
                <w:noProof/>
              </w:rPr>
              <w:t>2021-2027</w:t>
            </w:r>
          </w:p>
        </w:tc>
      </w:tr>
      <w:tr w:rsidR="00536923" w14:paraId="24E25BAA" w14:textId="77777777" w:rsidTr="58644431">
        <w:trPr>
          <w:jc w:val="center"/>
        </w:trPr>
        <w:tc>
          <w:tcPr>
            <w:tcW w:w="4217" w:type="dxa"/>
            <w:vMerge w:val="restart"/>
            <w:vAlign w:val="center"/>
          </w:tcPr>
          <w:p w14:paraId="0D2F93AE" w14:textId="77777777" w:rsidR="00536923" w:rsidRDefault="007938DC">
            <w:pPr>
              <w:rPr>
                <w:noProof/>
              </w:rPr>
            </w:pPr>
            <w:r>
              <w:rPr>
                <w:noProof/>
              </w:rPr>
              <w:t>TOTAL operational appropriations (all operational headings)</w:t>
            </w:r>
          </w:p>
        </w:tc>
        <w:tc>
          <w:tcPr>
            <w:tcW w:w="1265" w:type="dxa"/>
            <w:vAlign w:val="center"/>
          </w:tcPr>
          <w:p w14:paraId="75413686" w14:textId="77777777" w:rsidR="00536923" w:rsidRDefault="007938DC">
            <w:pPr>
              <w:rPr>
                <w:noProof/>
              </w:rPr>
            </w:pPr>
            <w:r>
              <w:rPr>
                <w:noProof/>
              </w:rPr>
              <w:t>Commitments</w:t>
            </w:r>
          </w:p>
        </w:tc>
        <w:tc>
          <w:tcPr>
            <w:tcW w:w="1968" w:type="dxa"/>
            <w:vAlign w:val="center"/>
          </w:tcPr>
          <w:p w14:paraId="61D5BB59" w14:textId="77777777" w:rsidR="00536923" w:rsidRDefault="007938DC">
            <w:pPr>
              <w:jc w:val="center"/>
              <w:rPr>
                <w:noProof/>
              </w:rPr>
            </w:pPr>
            <w:r>
              <w:rPr>
                <w:noProof/>
              </w:rPr>
              <w:t>(4)</w:t>
            </w:r>
          </w:p>
        </w:tc>
        <w:tc>
          <w:tcPr>
            <w:tcW w:w="1124" w:type="dxa"/>
            <w:shd w:val="clear" w:color="auto" w:fill="D9D9D9" w:themeFill="background1" w:themeFillShade="D9"/>
            <w:vAlign w:val="center"/>
          </w:tcPr>
          <w:p w14:paraId="5F812B28" w14:textId="77777777" w:rsidR="00536923" w:rsidRDefault="007938DC">
            <w:pPr>
              <w:jc w:val="right"/>
              <w:rPr>
                <w:noProof/>
              </w:rPr>
            </w:pPr>
            <w:r>
              <w:rPr>
                <w:noProof/>
              </w:rPr>
              <w:t>0.000</w:t>
            </w:r>
          </w:p>
        </w:tc>
        <w:tc>
          <w:tcPr>
            <w:tcW w:w="1124" w:type="dxa"/>
            <w:gridSpan w:val="2"/>
            <w:shd w:val="clear" w:color="auto" w:fill="D9D9D9" w:themeFill="background1" w:themeFillShade="D9"/>
            <w:vAlign w:val="center"/>
          </w:tcPr>
          <w:p w14:paraId="796197F6" w14:textId="77777777" w:rsidR="00536923" w:rsidRDefault="007938DC">
            <w:pPr>
              <w:jc w:val="right"/>
              <w:rPr>
                <w:noProof/>
              </w:rPr>
            </w:pPr>
            <w:r>
              <w:rPr>
                <w:noProof/>
              </w:rPr>
              <w:t>0.000</w:t>
            </w:r>
          </w:p>
        </w:tc>
        <w:tc>
          <w:tcPr>
            <w:tcW w:w="1124" w:type="dxa"/>
            <w:gridSpan w:val="2"/>
            <w:shd w:val="clear" w:color="auto" w:fill="D9D9D9" w:themeFill="background1" w:themeFillShade="D9"/>
            <w:vAlign w:val="center"/>
          </w:tcPr>
          <w:p w14:paraId="300FB0EE" w14:textId="77777777" w:rsidR="00536923" w:rsidRDefault="007938DC">
            <w:pPr>
              <w:jc w:val="right"/>
              <w:rPr>
                <w:noProof/>
              </w:rPr>
            </w:pPr>
            <w:r>
              <w:rPr>
                <w:noProof/>
              </w:rPr>
              <w:t>0.000</w:t>
            </w:r>
          </w:p>
        </w:tc>
        <w:tc>
          <w:tcPr>
            <w:tcW w:w="1124" w:type="dxa"/>
            <w:gridSpan w:val="2"/>
            <w:shd w:val="clear" w:color="auto" w:fill="D9D9D9" w:themeFill="background1" w:themeFillShade="D9"/>
            <w:vAlign w:val="center"/>
          </w:tcPr>
          <w:p w14:paraId="650357FA" w14:textId="77777777" w:rsidR="00536923" w:rsidRDefault="007938DC">
            <w:pPr>
              <w:jc w:val="right"/>
              <w:rPr>
                <w:noProof/>
              </w:rPr>
            </w:pPr>
            <w:r>
              <w:rPr>
                <w:noProof/>
              </w:rPr>
              <w:t>0.000</w:t>
            </w:r>
          </w:p>
        </w:tc>
        <w:tc>
          <w:tcPr>
            <w:tcW w:w="1405" w:type="dxa"/>
            <w:shd w:val="clear" w:color="auto" w:fill="D9D9D9" w:themeFill="background1" w:themeFillShade="D9"/>
            <w:vAlign w:val="center"/>
          </w:tcPr>
          <w:p w14:paraId="4C52F087" w14:textId="77777777" w:rsidR="00536923" w:rsidRDefault="007938DC">
            <w:pPr>
              <w:jc w:val="right"/>
              <w:rPr>
                <w:noProof/>
              </w:rPr>
            </w:pPr>
            <w:r>
              <w:rPr>
                <w:b/>
                <w:noProof/>
              </w:rPr>
              <w:t>0.000</w:t>
            </w:r>
          </w:p>
        </w:tc>
      </w:tr>
      <w:tr w:rsidR="00536923" w14:paraId="0FB8F7A1" w14:textId="77777777" w:rsidTr="58644431">
        <w:trPr>
          <w:jc w:val="center"/>
        </w:trPr>
        <w:tc>
          <w:tcPr>
            <w:tcW w:w="4217" w:type="dxa"/>
            <w:vMerge/>
            <w:vAlign w:val="center"/>
          </w:tcPr>
          <w:p w14:paraId="1AE33C76" w14:textId="77777777" w:rsidR="00536923" w:rsidRDefault="00536923">
            <w:pPr>
              <w:rPr>
                <w:noProof/>
              </w:rPr>
            </w:pPr>
          </w:p>
        </w:tc>
        <w:tc>
          <w:tcPr>
            <w:tcW w:w="1265" w:type="dxa"/>
            <w:vAlign w:val="center"/>
          </w:tcPr>
          <w:p w14:paraId="1A933B15" w14:textId="77777777" w:rsidR="00536923" w:rsidRDefault="007938DC">
            <w:pPr>
              <w:rPr>
                <w:noProof/>
              </w:rPr>
            </w:pPr>
            <w:r>
              <w:rPr>
                <w:noProof/>
              </w:rPr>
              <w:t>Payments</w:t>
            </w:r>
          </w:p>
        </w:tc>
        <w:tc>
          <w:tcPr>
            <w:tcW w:w="1968" w:type="dxa"/>
            <w:vAlign w:val="center"/>
          </w:tcPr>
          <w:p w14:paraId="1D4E61A8" w14:textId="77777777" w:rsidR="00536923" w:rsidRDefault="007938DC">
            <w:pPr>
              <w:jc w:val="center"/>
              <w:rPr>
                <w:noProof/>
              </w:rPr>
            </w:pPr>
            <w:r>
              <w:rPr>
                <w:noProof/>
              </w:rPr>
              <w:t>(5)</w:t>
            </w:r>
          </w:p>
        </w:tc>
        <w:tc>
          <w:tcPr>
            <w:tcW w:w="1124" w:type="dxa"/>
            <w:shd w:val="clear" w:color="auto" w:fill="D9D9D9" w:themeFill="background1" w:themeFillShade="D9"/>
            <w:vAlign w:val="center"/>
          </w:tcPr>
          <w:p w14:paraId="63053961" w14:textId="77777777" w:rsidR="00536923" w:rsidRDefault="007938DC">
            <w:pPr>
              <w:jc w:val="right"/>
              <w:rPr>
                <w:noProof/>
              </w:rPr>
            </w:pPr>
            <w:r>
              <w:rPr>
                <w:noProof/>
              </w:rPr>
              <w:t>0.000</w:t>
            </w:r>
          </w:p>
        </w:tc>
        <w:tc>
          <w:tcPr>
            <w:tcW w:w="1124" w:type="dxa"/>
            <w:gridSpan w:val="2"/>
            <w:shd w:val="clear" w:color="auto" w:fill="D9D9D9" w:themeFill="background1" w:themeFillShade="D9"/>
            <w:vAlign w:val="center"/>
          </w:tcPr>
          <w:p w14:paraId="5A7725CA" w14:textId="77777777" w:rsidR="00536923" w:rsidRDefault="007938DC">
            <w:pPr>
              <w:jc w:val="right"/>
              <w:rPr>
                <w:noProof/>
              </w:rPr>
            </w:pPr>
            <w:r>
              <w:rPr>
                <w:noProof/>
              </w:rPr>
              <w:t>0.000</w:t>
            </w:r>
          </w:p>
        </w:tc>
        <w:tc>
          <w:tcPr>
            <w:tcW w:w="1124" w:type="dxa"/>
            <w:gridSpan w:val="2"/>
            <w:shd w:val="clear" w:color="auto" w:fill="D9D9D9" w:themeFill="background1" w:themeFillShade="D9"/>
            <w:vAlign w:val="center"/>
          </w:tcPr>
          <w:p w14:paraId="27F19146" w14:textId="77777777" w:rsidR="00536923" w:rsidRDefault="007938DC">
            <w:pPr>
              <w:jc w:val="right"/>
              <w:rPr>
                <w:noProof/>
              </w:rPr>
            </w:pPr>
            <w:r>
              <w:rPr>
                <w:noProof/>
              </w:rPr>
              <w:t>0.000</w:t>
            </w:r>
          </w:p>
        </w:tc>
        <w:tc>
          <w:tcPr>
            <w:tcW w:w="1124" w:type="dxa"/>
            <w:gridSpan w:val="2"/>
            <w:shd w:val="clear" w:color="auto" w:fill="D9D9D9" w:themeFill="background1" w:themeFillShade="D9"/>
            <w:vAlign w:val="center"/>
          </w:tcPr>
          <w:p w14:paraId="795EEA91" w14:textId="77777777" w:rsidR="00536923" w:rsidRDefault="007938DC">
            <w:pPr>
              <w:jc w:val="right"/>
              <w:rPr>
                <w:noProof/>
              </w:rPr>
            </w:pPr>
            <w:r>
              <w:rPr>
                <w:noProof/>
              </w:rPr>
              <w:t>0.000</w:t>
            </w:r>
          </w:p>
        </w:tc>
        <w:tc>
          <w:tcPr>
            <w:tcW w:w="1405" w:type="dxa"/>
            <w:shd w:val="clear" w:color="auto" w:fill="D9D9D9" w:themeFill="background1" w:themeFillShade="D9"/>
            <w:vAlign w:val="center"/>
          </w:tcPr>
          <w:p w14:paraId="4959A919" w14:textId="77777777" w:rsidR="00536923" w:rsidRDefault="007938DC">
            <w:pPr>
              <w:jc w:val="right"/>
              <w:rPr>
                <w:noProof/>
              </w:rPr>
            </w:pPr>
            <w:r>
              <w:rPr>
                <w:b/>
                <w:noProof/>
              </w:rPr>
              <w:t>0.000</w:t>
            </w:r>
          </w:p>
        </w:tc>
      </w:tr>
      <w:tr w:rsidR="00536923" w14:paraId="477E7F08" w14:textId="77777777" w:rsidTr="58644431">
        <w:trPr>
          <w:jc w:val="center"/>
        </w:trPr>
        <w:tc>
          <w:tcPr>
            <w:tcW w:w="5483" w:type="dxa"/>
            <w:gridSpan w:val="2"/>
            <w:vAlign w:val="center"/>
          </w:tcPr>
          <w:p w14:paraId="4600A345" w14:textId="77777777" w:rsidR="00536923" w:rsidRDefault="007938DC">
            <w:pPr>
              <w:rPr>
                <w:noProof/>
              </w:rPr>
            </w:pPr>
            <w:r>
              <w:rPr>
                <w:noProof/>
              </w:rPr>
              <w:t>TOTAL appropriations of an administrative nature financed from the envelope for specific programmes (all operational headings)</w:t>
            </w:r>
          </w:p>
        </w:tc>
        <w:tc>
          <w:tcPr>
            <w:tcW w:w="1968" w:type="dxa"/>
            <w:vAlign w:val="center"/>
          </w:tcPr>
          <w:p w14:paraId="2184685B" w14:textId="77777777" w:rsidR="00536923" w:rsidRDefault="007938DC">
            <w:pPr>
              <w:jc w:val="center"/>
              <w:rPr>
                <w:noProof/>
              </w:rPr>
            </w:pPr>
            <w:r>
              <w:rPr>
                <w:noProof/>
              </w:rPr>
              <w:t>(6)</w:t>
            </w:r>
          </w:p>
        </w:tc>
        <w:tc>
          <w:tcPr>
            <w:tcW w:w="1124" w:type="dxa"/>
            <w:shd w:val="clear" w:color="auto" w:fill="D9D9D9" w:themeFill="background1" w:themeFillShade="D9"/>
            <w:vAlign w:val="center"/>
          </w:tcPr>
          <w:p w14:paraId="6FA4402D" w14:textId="77777777" w:rsidR="00536923" w:rsidRDefault="007938DC">
            <w:pPr>
              <w:jc w:val="right"/>
              <w:rPr>
                <w:noProof/>
              </w:rPr>
            </w:pPr>
            <w:r>
              <w:rPr>
                <w:noProof/>
              </w:rPr>
              <w:t>0.000</w:t>
            </w:r>
          </w:p>
        </w:tc>
        <w:tc>
          <w:tcPr>
            <w:tcW w:w="1124" w:type="dxa"/>
            <w:gridSpan w:val="2"/>
            <w:shd w:val="clear" w:color="auto" w:fill="D9D9D9" w:themeFill="background1" w:themeFillShade="D9"/>
            <w:vAlign w:val="center"/>
          </w:tcPr>
          <w:p w14:paraId="0B3EE561" w14:textId="77777777" w:rsidR="00536923" w:rsidRDefault="007938DC">
            <w:pPr>
              <w:jc w:val="right"/>
              <w:rPr>
                <w:noProof/>
              </w:rPr>
            </w:pPr>
            <w:r>
              <w:rPr>
                <w:noProof/>
              </w:rPr>
              <w:t>0.000</w:t>
            </w:r>
          </w:p>
        </w:tc>
        <w:tc>
          <w:tcPr>
            <w:tcW w:w="1124" w:type="dxa"/>
            <w:gridSpan w:val="2"/>
            <w:shd w:val="clear" w:color="auto" w:fill="D9D9D9" w:themeFill="background1" w:themeFillShade="D9"/>
            <w:vAlign w:val="center"/>
          </w:tcPr>
          <w:p w14:paraId="06F2646D" w14:textId="77777777" w:rsidR="00536923" w:rsidRDefault="007938DC">
            <w:pPr>
              <w:jc w:val="right"/>
              <w:rPr>
                <w:noProof/>
              </w:rPr>
            </w:pPr>
            <w:r>
              <w:rPr>
                <w:noProof/>
              </w:rPr>
              <w:t>0.000</w:t>
            </w:r>
          </w:p>
        </w:tc>
        <w:tc>
          <w:tcPr>
            <w:tcW w:w="1124" w:type="dxa"/>
            <w:gridSpan w:val="2"/>
            <w:shd w:val="clear" w:color="auto" w:fill="D9D9D9" w:themeFill="background1" w:themeFillShade="D9"/>
            <w:vAlign w:val="center"/>
          </w:tcPr>
          <w:p w14:paraId="1C036731" w14:textId="77777777" w:rsidR="00536923" w:rsidRDefault="007938DC">
            <w:pPr>
              <w:jc w:val="right"/>
              <w:rPr>
                <w:noProof/>
              </w:rPr>
            </w:pPr>
            <w:r>
              <w:rPr>
                <w:noProof/>
              </w:rPr>
              <w:t>0.000</w:t>
            </w:r>
          </w:p>
        </w:tc>
        <w:tc>
          <w:tcPr>
            <w:tcW w:w="1405" w:type="dxa"/>
            <w:shd w:val="clear" w:color="auto" w:fill="D9D9D9" w:themeFill="background1" w:themeFillShade="D9"/>
            <w:vAlign w:val="center"/>
          </w:tcPr>
          <w:p w14:paraId="499A821D" w14:textId="77777777" w:rsidR="00536923" w:rsidRDefault="007938DC">
            <w:pPr>
              <w:jc w:val="right"/>
              <w:rPr>
                <w:noProof/>
              </w:rPr>
            </w:pPr>
            <w:r>
              <w:rPr>
                <w:b/>
                <w:noProof/>
              </w:rPr>
              <w:t>0.000</w:t>
            </w:r>
          </w:p>
        </w:tc>
      </w:tr>
      <w:tr w:rsidR="00536923" w14:paraId="581C21ED" w14:textId="77777777" w:rsidTr="58644431">
        <w:trPr>
          <w:jc w:val="center"/>
        </w:trPr>
        <w:tc>
          <w:tcPr>
            <w:tcW w:w="4217" w:type="dxa"/>
            <w:vMerge w:val="restart"/>
            <w:shd w:val="clear" w:color="auto" w:fill="E6E6E6"/>
            <w:vAlign w:val="center"/>
          </w:tcPr>
          <w:p w14:paraId="5ADC3058" w14:textId="77777777" w:rsidR="00536923" w:rsidRDefault="007938DC">
            <w:pPr>
              <w:jc w:val="center"/>
              <w:rPr>
                <w:noProof/>
              </w:rPr>
            </w:pPr>
            <w:r>
              <w:rPr>
                <w:b/>
                <w:noProof/>
              </w:rPr>
              <w:t>TOTAL appropriations</w:t>
            </w:r>
            <w:r>
              <w:rPr>
                <w:noProof/>
              </w:rPr>
              <w:br/>
            </w:r>
            <w:r>
              <w:rPr>
                <w:b/>
                <w:noProof/>
              </w:rPr>
              <w:t>Under Heading 1 to 6</w:t>
            </w:r>
            <w:r>
              <w:rPr>
                <w:noProof/>
              </w:rPr>
              <w:br/>
              <w:t>of the multiannual financial framework</w:t>
            </w:r>
            <w:r>
              <w:rPr>
                <w:noProof/>
              </w:rPr>
              <w:br/>
              <w:t>(Reference amount)</w:t>
            </w:r>
          </w:p>
        </w:tc>
        <w:tc>
          <w:tcPr>
            <w:tcW w:w="1265" w:type="dxa"/>
            <w:vAlign w:val="center"/>
          </w:tcPr>
          <w:p w14:paraId="4C378306" w14:textId="77777777" w:rsidR="00536923" w:rsidRDefault="007938DC">
            <w:pPr>
              <w:rPr>
                <w:noProof/>
              </w:rPr>
            </w:pPr>
            <w:r>
              <w:rPr>
                <w:noProof/>
              </w:rPr>
              <w:t>Commitments</w:t>
            </w:r>
          </w:p>
        </w:tc>
        <w:tc>
          <w:tcPr>
            <w:tcW w:w="1968" w:type="dxa"/>
            <w:vAlign w:val="center"/>
          </w:tcPr>
          <w:p w14:paraId="08AA5BF8" w14:textId="77777777" w:rsidR="00536923" w:rsidRDefault="007938DC">
            <w:pPr>
              <w:jc w:val="center"/>
              <w:rPr>
                <w:noProof/>
              </w:rPr>
            </w:pPr>
            <w:r>
              <w:rPr>
                <w:noProof/>
              </w:rPr>
              <w:t>=4+6</w:t>
            </w:r>
          </w:p>
        </w:tc>
        <w:tc>
          <w:tcPr>
            <w:tcW w:w="1124" w:type="dxa"/>
            <w:shd w:val="clear" w:color="auto" w:fill="D9D9D9" w:themeFill="background1" w:themeFillShade="D9"/>
            <w:vAlign w:val="center"/>
          </w:tcPr>
          <w:p w14:paraId="0A96E3F5" w14:textId="77777777" w:rsidR="00536923" w:rsidRDefault="007938DC">
            <w:pPr>
              <w:jc w:val="right"/>
              <w:rPr>
                <w:noProof/>
              </w:rPr>
            </w:pPr>
            <w:r>
              <w:rPr>
                <w:b/>
                <w:noProof/>
              </w:rPr>
              <w:t>0.000</w:t>
            </w:r>
          </w:p>
        </w:tc>
        <w:tc>
          <w:tcPr>
            <w:tcW w:w="1124" w:type="dxa"/>
            <w:gridSpan w:val="2"/>
            <w:shd w:val="clear" w:color="auto" w:fill="D9D9D9" w:themeFill="background1" w:themeFillShade="D9"/>
            <w:vAlign w:val="center"/>
          </w:tcPr>
          <w:p w14:paraId="59B3DD95" w14:textId="77777777" w:rsidR="00536923" w:rsidRDefault="007938DC">
            <w:pPr>
              <w:jc w:val="right"/>
              <w:rPr>
                <w:noProof/>
              </w:rPr>
            </w:pPr>
            <w:r>
              <w:rPr>
                <w:b/>
                <w:noProof/>
              </w:rPr>
              <w:t>0.000</w:t>
            </w:r>
          </w:p>
        </w:tc>
        <w:tc>
          <w:tcPr>
            <w:tcW w:w="1124" w:type="dxa"/>
            <w:gridSpan w:val="2"/>
            <w:shd w:val="clear" w:color="auto" w:fill="D9D9D9" w:themeFill="background1" w:themeFillShade="D9"/>
            <w:vAlign w:val="center"/>
          </w:tcPr>
          <w:p w14:paraId="64488414" w14:textId="77777777" w:rsidR="00536923" w:rsidRDefault="007938DC">
            <w:pPr>
              <w:jc w:val="right"/>
              <w:rPr>
                <w:noProof/>
              </w:rPr>
            </w:pPr>
            <w:r>
              <w:rPr>
                <w:b/>
                <w:noProof/>
              </w:rPr>
              <w:t>0.000</w:t>
            </w:r>
          </w:p>
        </w:tc>
        <w:tc>
          <w:tcPr>
            <w:tcW w:w="1124" w:type="dxa"/>
            <w:gridSpan w:val="2"/>
            <w:shd w:val="clear" w:color="auto" w:fill="D9D9D9" w:themeFill="background1" w:themeFillShade="D9"/>
            <w:vAlign w:val="center"/>
          </w:tcPr>
          <w:p w14:paraId="4CFFE322" w14:textId="77777777" w:rsidR="00536923" w:rsidRDefault="007938DC">
            <w:pPr>
              <w:jc w:val="right"/>
              <w:rPr>
                <w:noProof/>
              </w:rPr>
            </w:pPr>
            <w:r>
              <w:rPr>
                <w:b/>
                <w:noProof/>
              </w:rPr>
              <w:t>0.000</w:t>
            </w:r>
          </w:p>
        </w:tc>
        <w:tc>
          <w:tcPr>
            <w:tcW w:w="1405" w:type="dxa"/>
            <w:shd w:val="clear" w:color="auto" w:fill="D9D9D9" w:themeFill="background1" w:themeFillShade="D9"/>
            <w:vAlign w:val="center"/>
          </w:tcPr>
          <w:p w14:paraId="0FB97076" w14:textId="77777777" w:rsidR="00536923" w:rsidRDefault="007938DC">
            <w:pPr>
              <w:jc w:val="right"/>
              <w:rPr>
                <w:noProof/>
              </w:rPr>
            </w:pPr>
            <w:r>
              <w:rPr>
                <w:b/>
                <w:noProof/>
              </w:rPr>
              <w:t>0.000</w:t>
            </w:r>
          </w:p>
        </w:tc>
      </w:tr>
      <w:tr w:rsidR="00536923" w14:paraId="2BAE4D03" w14:textId="77777777" w:rsidTr="58644431">
        <w:trPr>
          <w:jc w:val="center"/>
        </w:trPr>
        <w:tc>
          <w:tcPr>
            <w:tcW w:w="4217" w:type="dxa"/>
            <w:vMerge/>
            <w:vAlign w:val="center"/>
          </w:tcPr>
          <w:p w14:paraId="4A4E70BE" w14:textId="77777777" w:rsidR="00536923" w:rsidRDefault="00536923">
            <w:pPr>
              <w:jc w:val="center"/>
              <w:rPr>
                <w:noProof/>
              </w:rPr>
            </w:pPr>
          </w:p>
        </w:tc>
        <w:tc>
          <w:tcPr>
            <w:tcW w:w="1265" w:type="dxa"/>
            <w:vAlign w:val="center"/>
          </w:tcPr>
          <w:p w14:paraId="3E47F53A" w14:textId="77777777" w:rsidR="00536923" w:rsidRDefault="007938DC">
            <w:pPr>
              <w:rPr>
                <w:noProof/>
              </w:rPr>
            </w:pPr>
            <w:r>
              <w:rPr>
                <w:noProof/>
              </w:rPr>
              <w:t>Payments</w:t>
            </w:r>
          </w:p>
        </w:tc>
        <w:tc>
          <w:tcPr>
            <w:tcW w:w="1968" w:type="dxa"/>
            <w:vAlign w:val="center"/>
          </w:tcPr>
          <w:p w14:paraId="6997817E" w14:textId="77777777" w:rsidR="00536923" w:rsidRDefault="007938DC">
            <w:pPr>
              <w:jc w:val="center"/>
              <w:rPr>
                <w:noProof/>
              </w:rPr>
            </w:pPr>
            <w:r>
              <w:rPr>
                <w:noProof/>
              </w:rPr>
              <w:t>=5+6</w:t>
            </w:r>
          </w:p>
        </w:tc>
        <w:tc>
          <w:tcPr>
            <w:tcW w:w="1124" w:type="dxa"/>
            <w:shd w:val="clear" w:color="auto" w:fill="D9D9D9" w:themeFill="background1" w:themeFillShade="D9"/>
            <w:vAlign w:val="center"/>
          </w:tcPr>
          <w:p w14:paraId="744FAD4A" w14:textId="77777777" w:rsidR="00536923" w:rsidRDefault="007938DC">
            <w:pPr>
              <w:jc w:val="right"/>
              <w:rPr>
                <w:noProof/>
              </w:rPr>
            </w:pPr>
            <w:r>
              <w:rPr>
                <w:b/>
                <w:noProof/>
              </w:rPr>
              <w:t>0.000</w:t>
            </w:r>
          </w:p>
        </w:tc>
        <w:tc>
          <w:tcPr>
            <w:tcW w:w="1124" w:type="dxa"/>
            <w:gridSpan w:val="2"/>
            <w:shd w:val="clear" w:color="auto" w:fill="D9D9D9" w:themeFill="background1" w:themeFillShade="D9"/>
            <w:vAlign w:val="center"/>
          </w:tcPr>
          <w:p w14:paraId="2FB7ED04" w14:textId="77777777" w:rsidR="00536923" w:rsidRDefault="007938DC">
            <w:pPr>
              <w:jc w:val="right"/>
              <w:rPr>
                <w:noProof/>
              </w:rPr>
            </w:pPr>
            <w:r>
              <w:rPr>
                <w:b/>
                <w:noProof/>
              </w:rPr>
              <w:t>0.000</w:t>
            </w:r>
          </w:p>
        </w:tc>
        <w:tc>
          <w:tcPr>
            <w:tcW w:w="1124" w:type="dxa"/>
            <w:gridSpan w:val="2"/>
            <w:shd w:val="clear" w:color="auto" w:fill="D9D9D9" w:themeFill="background1" w:themeFillShade="D9"/>
            <w:vAlign w:val="center"/>
          </w:tcPr>
          <w:p w14:paraId="3E0C731E" w14:textId="77777777" w:rsidR="00536923" w:rsidRDefault="007938DC">
            <w:pPr>
              <w:jc w:val="right"/>
              <w:rPr>
                <w:noProof/>
              </w:rPr>
            </w:pPr>
            <w:r>
              <w:rPr>
                <w:b/>
                <w:noProof/>
              </w:rPr>
              <w:t>0.000</w:t>
            </w:r>
          </w:p>
        </w:tc>
        <w:tc>
          <w:tcPr>
            <w:tcW w:w="1124" w:type="dxa"/>
            <w:gridSpan w:val="2"/>
            <w:shd w:val="clear" w:color="auto" w:fill="D9D9D9" w:themeFill="background1" w:themeFillShade="D9"/>
            <w:vAlign w:val="center"/>
          </w:tcPr>
          <w:p w14:paraId="7EA9165E" w14:textId="77777777" w:rsidR="00536923" w:rsidRDefault="007938DC">
            <w:pPr>
              <w:jc w:val="right"/>
              <w:rPr>
                <w:noProof/>
              </w:rPr>
            </w:pPr>
            <w:r>
              <w:rPr>
                <w:b/>
                <w:noProof/>
              </w:rPr>
              <w:t>0.000</w:t>
            </w:r>
          </w:p>
        </w:tc>
        <w:tc>
          <w:tcPr>
            <w:tcW w:w="1405" w:type="dxa"/>
            <w:shd w:val="clear" w:color="auto" w:fill="D9D9D9" w:themeFill="background1" w:themeFillShade="D9"/>
            <w:vAlign w:val="center"/>
          </w:tcPr>
          <w:p w14:paraId="37CC1780" w14:textId="77777777" w:rsidR="00536923" w:rsidRDefault="007938DC">
            <w:pPr>
              <w:jc w:val="right"/>
              <w:rPr>
                <w:noProof/>
              </w:rPr>
            </w:pPr>
            <w:r>
              <w:rPr>
                <w:b/>
                <w:noProof/>
              </w:rPr>
              <w:t>0.000</w:t>
            </w:r>
          </w:p>
        </w:tc>
      </w:tr>
      <w:tr w:rsidR="00536923" w14:paraId="7AD0B5C3" w14:textId="77777777" w:rsidTr="58644431">
        <w:trPr>
          <w:jc w:val="center"/>
        </w:trPr>
        <w:tc>
          <w:tcPr>
            <w:tcW w:w="4780" w:type="dxa"/>
            <w:gridSpan w:val="2"/>
            <w:shd w:val="clear" w:color="auto" w:fill="E6E6E6"/>
            <w:vAlign w:val="center"/>
          </w:tcPr>
          <w:p w14:paraId="58CD38D1" w14:textId="77777777" w:rsidR="00536923" w:rsidRDefault="007938DC">
            <w:pPr>
              <w:jc w:val="center"/>
              <w:rPr>
                <w:noProof/>
              </w:rPr>
            </w:pPr>
            <w:r>
              <w:rPr>
                <w:b/>
                <w:noProof/>
              </w:rPr>
              <w:t>Heading of multiannual financial framework</w:t>
            </w:r>
          </w:p>
        </w:tc>
        <w:tc>
          <w:tcPr>
            <w:tcW w:w="984" w:type="dxa"/>
            <w:gridSpan w:val="4"/>
            <w:vAlign w:val="center"/>
          </w:tcPr>
          <w:p w14:paraId="540983C4" w14:textId="77777777" w:rsidR="00536923" w:rsidRDefault="007938DC">
            <w:pPr>
              <w:jc w:val="center"/>
              <w:rPr>
                <w:noProof/>
              </w:rPr>
            </w:pPr>
            <w:r>
              <w:rPr>
                <w:b/>
                <w:noProof/>
              </w:rPr>
              <w:t>7</w:t>
            </w:r>
          </w:p>
        </w:tc>
        <w:tc>
          <w:tcPr>
            <w:tcW w:w="8014" w:type="dxa"/>
            <w:gridSpan w:val="5"/>
            <w:vAlign w:val="center"/>
          </w:tcPr>
          <w:p w14:paraId="0C10C7E1" w14:textId="77777777" w:rsidR="00536923" w:rsidRDefault="67E264CA">
            <w:pPr>
              <w:rPr>
                <w:noProof/>
              </w:rPr>
            </w:pPr>
            <w:r>
              <w:rPr>
                <w:noProof/>
              </w:rPr>
              <w:t xml:space="preserve">‘Administrative expenditure’ </w:t>
            </w:r>
            <w:r w:rsidR="00C64E7C">
              <w:rPr>
                <w:rStyle w:val="FootnoteReference"/>
                <w:noProof/>
              </w:rPr>
              <w:footnoteReference w:id="47"/>
            </w:r>
          </w:p>
        </w:tc>
      </w:tr>
      <w:tr w:rsidR="00536923" w14:paraId="6BB27544" w14:textId="77777777" w:rsidTr="58644431">
        <w:trPr>
          <w:jc w:val="center"/>
        </w:trPr>
        <w:tc>
          <w:tcPr>
            <w:tcW w:w="8525" w:type="dxa"/>
            <w:gridSpan w:val="3"/>
            <w:vAlign w:val="center"/>
          </w:tcPr>
          <w:p w14:paraId="33D9EE6E" w14:textId="77777777" w:rsidR="00536923" w:rsidRDefault="007938DC">
            <w:pPr>
              <w:jc w:val="center"/>
              <w:rPr>
                <w:noProof/>
              </w:rPr>
            </w:pPr>
            <w:r>
              <w:rPr>
                <w:noProof/>
              </w:rPr>
              <w:t xml:space="preserve">DG: &lt;.......&gt; </w:t>
            </w:r>
          </w:p>
        </w:tc>
        <w:tc>
          <w:tcPr>
            <w:tcW w:w="1265" w:type="dxa"/>
            <w:vAlign w:val="center"/>
          </w:tcPr>
          <w:p w14:paraId="4A9CBDB7" w14:textId="77777777" w:rsidR="00536923" w:rsidRDefault="007938DC">
            <w:pPr>
              <w:jc w:val="center"/>
              <w:rPr>
                <w:noProof/>
              </w:rPr>
            </w:pPr>
            <w:r>
              <w:rPr>
                <w:noProof/>
              </w:rPr>
              <w:t>Year</w:t>
            </w:r>
            <w:r>
              <w:rPr>
                <w:noProof/>
              </w:rPr>
              <w:br/>
            </w:r>
            <w:r>
              <w:rPr>
                <w:b/>
                <w:noProof/>
              </w:rPr>
              <w:t>2024</w:t>
            </w:r>
          </w:p>
        </w:tc>
        <w:tc>
          <w:tcPr>
            <w:tcW w:w="1265" w:type="dxa"/>
            <w:gridSpan w:val="2"/>
            <w:vAlign w:val="center"/>
          </w:tcPr>
          <w:p w14:paraId="7A26E174" w14:textId="77777777" w:rsidR="00536923" w:rsidRDefault="007938DC">
            <w:pPr>
              <w:jc w:val="center"/>
              <w:rPr>
                <w:noProof/>
              </w:rPr>
            </w:pPr>
            <w:r>
              <w:rPr>
                <w:noProof/>
              </w:rPr>
              <w:t>Year</w:t>
            </w:r>
            <w:r>
              <w:rPr>
                <w:noProof/>
              </w:rPr>
              <w:br/>
            </w:r>
            <w:r>
              <w:rPr>
                <w:b/>
                <w:noProof/>
              </w:rPr>
              <w:t>2025</w:t>
            </w:r>
          </w:p>
        </w:tc>
        <w:tc>
          <w:tcPr>
            <w:tcW w:w="1265" w:type="dxa"/>
            <w:gridSpan w:val="2"/>
            <w:vAlign w:val="center"/>
          </w:tcPr>
          <w:p w14:paraId="40A42663" w14:textId="77777777" w:rsidR="00536923" w:rsidRDefault="007938DC">
            <w:pPr>
              <w:jc w:val="center"/>
              <w:rPr>
                <w:noProof/>
              </w:rPr>
            </w:pPr>
            <w:r>
              <w:rPr>
                <w:noProof/>
              </w:rPr>
              <w:t>Year</w:t>
            </w:r>
            <w:r>
              <w:rPr>
                <w:noProof/>
              </w:rPr>
              <w:br/>
            </w:r>
            <w:r>
              <w:rPr>
                <w:b/>
                <w:noProof/>
              </w:rPr>
              <w:t>2026</w:t>
            </w:r>
          </w:p>
        </w:tc>
        <w:tc>
          <w:tcPr>
            <w:tcW w:w="1265" w:type="dxa"/>
            <w:gridSpan w:val="2"/>
            <w:vAlign w:val="center"/>
          </w:tcPr>
          <w:p w14:paraId="7461788E" w14:textId="77777777" w:rsidR="00536923" w:rsidRDefault="007938DC">
            <w:pPr>
              <w:jc w:val="center"/>
              <w:rPr>
                <w:noProof/>
              </w:rPr>
            </w:pPr>
            <w:r>
              <w:rPr>
                <w:noProof/>
              </w:rPr>
              <w:t>Year</w:t>
            </w:r>
            <w:r>
              <w:rPr>
                <w:noProof/>
              </w:rPr>
              <w:br/>
            </w:r>
            <w:r>
              <w:rPr>
                <w:b/>
                <w:noProof/>
              </w:rPr>
              <w:t>2027</w:t>
            </w:r>
          </w:p>
        </w:tc>
        <w:tc>
          <w:tcPr>
            <w:tcW w:w="1546" w:type="dxa"/>
            <w:vAlign w:val="center"/>
          </w:tcPr>
          <w:p w14:paraId="5A5AE28F" w14:textId="77777777" w:rsidR="00536923" w:rsidRDefault="007938DC">
            <w:pPr>
              <w:jc w:val="center"/>
              <w:rPr>
                <w:noProof/>
              </w:rPr>
            </w:pPr>
            <w:r>
              <w:rPr>
                <w:b/>
                <w:noProof/>
              </w:rPr>
              <w:t>TOTAL MFF</w:t>
            </w:r>
            <w:r>
              <w:rPr>
                <w:noProof/>
              </w:rPr>
              <w:br/>
            </w:r>
            <w:r>
              <w:rPr>
                <w:b/>
                <w:noProof/>
              </w:rPr>
              <w:t>2021-2027</w:t>
            </w:r>
          </w:p>
        </w:tc>
      </w:tr>
      <w:tr w:rsidR="00536923" w14:paraId="4E160EF1" w14:textId="77777777" w:rsidTr="58644431">
        <w:trPr>
          <w:jc w:val="center"/>
        </w:trPr>
        <w:tc>
          <w:tcPr>
            <w:tcW w:w="8525" w:type="dxa"/>
            <w:gridSpan w:val="3"/>
            <w:vAlign w:val="center"/>
          </w:tcPr>
          <w:p w14:paraId="3849B26E" w14:textId="77777777" w:rsidR="00536923" w:rsidRDefault="007938DC">
            <w:pPr>
              <w:rPr>
                <w:noProof/>
              </w:rPr>
            </w:pPr>
            <w:r>
              <w:rPr>
                <w:noProof/>
              </w:rPr>
              <w:t xml:space="preserve">Human resources </w:t>
            </w:r>
          </w:p>
        </w:tc>
        <w:tc>
          <w:tcPr>
            <w:tcW w:w="1057" w:type="dxa"/>
            <w:shd w:val="clear" w:color="auto" w:fill="D9D9D9" w:themeFill="background1" w:themeFillShade="D9"/>
            <w:vAlign w:val="center"/>
          </w:tcPr>
          <w:p w14:paraId="7E4F0232" w14:textId="77777777" w:rsidR="00536923" w:rsidRDefault="007938DC">
            <w:pPr>
              <w:jc w:val="right"/>
              <w:rPr>
                <w:noProof/>
              </w:rPr>
            </w:pPr>
            <w:r>
              <w:rPr>
                <w:noProof/>
              </w:rPr>
              <w:t xml:space="preserve">0.000 </w:t>
            </w:r>
          </w:p>
        </w:tc>
        <w:tc>
          <w:tcPr>
            <w:tcW w:w="1057" w:type="dxa"/>
            <w:gridSpan w:val="2"/>
            <w:shd w:val="clear" w:color="auto" w:fill="D9D9D9" w:themeFill="background1" w:themeFillShade="D9"/>
            <w:vAlign w:val="center"/>
          </w:tcPr>
          <w:p w14:paraId="38142902" w14:textId="77777777" w:rsidR="00536923" w:rsidRDefault="007938DC">
            <w:pPr>
              <w:jc w:val="right"/>
              <w:rPr>
                <w:noProof/>
              </w:rPr>
            </w:pPr>
            <w:r>
              <w:rPr>
                <w:noProof/>
              </w:rPr>
              <w:t xml:space="preserve">0.000 </w:t>
            </w:r>
          </w:p>
        </w:tc>
        <w:tc>
          <w:tcPr>
            <w:tcW w:w="1057" w:type="dxa"/>
            <w:gridSpan w:val="2"/>
            <w:shd w:val="clear" w:color="auto" w:fill="D9D9D9" w:themeFill="background1" w:themeFillShade="D9"/>
            <w:vAlign w:val="center"/>
          </w:tcPr>
          <w:p w14:paraId="7875FA7B" w14:textId="77777777" w:rsidR="00536923" w:rsidRDefault="007938DC">
            <w:pPr>
              <w:jc w:val="right"/>
              <w:rPr>
                <w:noProof/>
              </w:rPr>
            </w:pPr>
            <w:r>
              <w:rPr>
                <w:noProof/>
              </w:rPr>
              <w:t xml:space="preserve">0.000 </w:t>
            </w:r>
          </w:p>
        </w:tc>
        <w:tc>
          <w:tcPr>
            <w:tcW w:w="1057" w:type="dxa"/>
            <w:gridSpan w:val="2"/>
            <w:shd w:val="clear" w:color="auto" w:fill="D9D9D9" w:themeFill="background1" w:themeFillShade="D9"/>
            <w:vAlign w:val="center"/>
          </w:tcPr>
          <w:p w14:paraId="611728D5" w14:textId="77777777" w:rsidR="00536923" w:rsidRDefault="007938DC">
            <w:pPr>
              <w:jc w:val="right"/>
              <w:rPr>
                <w:noProof/>
              </w:rPr>
            </w:pPr>
            <w:r>
              <w:rPr>
                <w:noProof/>
              </w:rPr>
              <w:t xml:space="preserve">0.000 </w:t>
            </w:r>
          </w:p>
        </w:tc>
        <w:tc>
          <w:tcPr>
            <w:tcW w:w="1307" w:type="dxa"/>
            <w:shd w:val="clear" w:color="auto" w:fill="D9D9D9" w:themeFill="background1" w:themeFillShade="D9"/>
            <w:vAlign w:val="center"/>
          </w:tcPr>
          <w:p w14:paraId="50865FCD" w14:textId="77777777" w:rsidR="00536923" w:rsidRDefault="007938DC">
            <w:pPr>
              <w:jc w:val="right"/>
              <w:rPr>
                <w:noProof/>
              </w:rPr>
            </w:pPr>
            <w:r>
              <w:rPr>
                <w:b/>
                <w:noProof/>
              </w:rPr>
              <w:t xml:space="preserve">0.000 </w:t>
            </w:r>
          </w:p>
        </w:tc>
      </w:tr>
      <w:tr w:rsidR="00536923" w14:paraId="1E1F3282" w14:textId="77777777" w:rsidTr="58644431">
        <w:trPr>
          <w:jc w:val="center"/>
        </w:trPr>
        <w:tc>
          <w:tcPr>
            <w:tcW w:w="8525" w:type="dxa"/>
            <w:gridSpan w:val="3"/>
            <w:vAlign w:val="center"/>
          </w:tcPr>
          <w:p w14:paraId="3F481ABA" w14:textId="77777777" w:rsidR="00536923" w:rsidRDefault="007938DC">
            <w:pPr>
              <w:rPr>
                <w:noProof/>
              </w:rPr>
            </w:pPr>
            <w:r>
              <w:rPr>
                <w:noProof/>
              </w:rPr>
              <w:t xml:space="preserve">Other administrative expenditure </w:t>
            </w:r>
          </w:p>
        </w:tc>
        <w:tc>
          <w:tcPr>
            <w:tcW w:w="1057" w:type="dxa"/>
            <w:shd w:val="clear" w:color="auto" w:fill="D9D9D9" w:themeFill="background1" w:themeFillShade="D9"/>
            <w:vAlign w:val="center"/>
          </w:tcPr>
          <w:p w14:paraId="4C362FFB" w14:textId="77777777" w:rsidR="00536923" w:rsidRDefault="007938DC">
            <w:pPr>
              <w:jc w:val="right"/>
              <w:rPr>
                <w:noProof/>
              </w:rPr>
            </w:pPr>
            <w:r>
              <w:rPr>
                <w:noProof/>
              </w:rPr>
              <w:t xml:space="preserve">0.000 </w:t>
            </w:r>
          </w:p>
        </w:tc>
        <w:tc>
          <w:tcPr>
            <w:tcW w:w="1057" w:type="dxa"/>
            <w:gridSpan w:val="2"/>
            <w:shd w:val="clear" w:color="auto" w:fill="D9D9D9" w:themeFill="background1" w:themeFillShade="D9"/>
            <w:vAlign w:val="center"/>
          </w:tcPr>
          <w:p w14:paraId="55DB84ED" w14:textId="77777777" w:rsidR="00536923" w:rsidRDefault="007938DC">
            <w:pPr>
              <w:jc w:val="right"/>
              <w:rPr>
                <w:noProof/>
              </w:rPr>
            </w:pPr>
            <w:r>
              <w:rPr>
                <w:noProof/>
              </w:rPr>
              <w:t xml:space="preserve">0.000 </w:t>
            </w:r>
          </w:p>
        </w:tc>
        <w:tc>
          <w:tcPr>
            <w:tcW w:w="1057" w:type="dxa"/>
            <w:gridSpan w:val="2"/>
            <w:shd w:val="clear" w:color="auto" w:fill="D9D9D9" w:themeFill="background1" w:themeFillShade="D9"/>
            <w:vAlign w:val="center"/>
          </w:tcPr>
          <w:p w14:paraId="618762A5" w14:textId="77777777" w:rsidR="00536923" w:rsidRDefault="007938DC">
            <w:pPr>
              <w:jc w:val="right"/>
              <w:rPr>
                <w:noProof/>
              </w:rPr>
            </w:pPr>
            <w:r>
              <w:rPr>
                <w:noProof/>
              </w:rPr>
              <w:t xml:space="preserve">0.000 </w:t>
            </w:r>
          </w:p>
        </w:tc>
        <w:tc>
          <w:tcPr>
            <w:tcW w:w="1057" w:type="dxa"/>
            <w:gridSpan w:val="2"/>
            <w:shd w:val="clear" w:color="auto" w:fill="D9D9D9" w:themeFill="background1" w:themeFillShade="D9"/>
            <w:vAlign w:val="center"/>
          </w:tcPr>
          <w:p w14:paraId="21E03906" w14:textId="77777777" w:rsidR="00536923" w:rsidRDefault="007938DC">
            <w:pPr>
              <w:jc w:val="right"/>
              <w:rPr>
                <w:noProof/>
              </w:rPr>
            </w:pPr>
            <w:r>
              <w:rPr>
                <w:noProof/>
              </w:rPr>
              <w:t xml:space="preserve">0.000 </w:t>
            </w:r>
          </w:p>
        </w:tc>
        <w:tc>
          <w:tcPr>
            <w:tcW w:w="1307" w:type="dxa"/>
            <w:shd w:val="clear" w:color="auto" w:fill="D9D9D9" w:themeFill="background1" w:themeFillShade="D9"/>
            <w:vAlign w:val="center"/>
          </w:tcPr>
          <w:p w14:paraId="31F84FEE" w14:textId="77777777" w:rsidR="00536923" w:rsidRDefault="007938DC">
            <w:pPr>
              <w:jc w:val="right"/>
              <w:rPr>
                <w:noProof/>
              </w:rPr>
            </w:pPr>
            <w:r>
              <w:rPr>
                <w:b/>
                <w:noProof/>
              </w:rPr>
              <w:t xml:space="preserve">0.000 </w:t>
            </w:r>
          </w:p>
        </w:tc>
      </w:tr>
      <w:tr w:rsidR="00536923" w14:paraId="2BE110CA" w14:textId="77777777" w:rsidTr="58644431">
        <w:trPr>
          <w:jc w:val="center"/>
        </w:trPr>
        <w:tc>
          <w:tcPr>
            <w:tcW w:w="4648" w:type="dxa"/>
            <w:vAlign w:val="center"/>
          </w:tcPr>
          <w:p w14:paraId="2DE15EEC" w14:textId="77777777" w:rsidR="00536923" w:rsidRDefault="007938DC">
            <w:pPr>
              <w:jc w:val="center"/>
              <w:rPr>
                <w:noProof/>
              </w:rPr>
            </w:pPr>
            <w:r>
              <w:rPr>
                <w:b/>
                <w:noProof/>
              </w:rPr>
              <w:t>TOTAL DG &lt;.......&gt;</w:t>
            </w:r>
          </w:p>
        </w:tc>
        <w:tc>
          <w:tcPr>
            <w:tcW w:w="3874" w:type="dxa"/>
            <w:gridSpan w:val="2"/>
            <w:vAlign w:val="center"/>
          </w:tcPr>
          <w:p w14:paraId="3A035854" w14:textId="77777777" w:rsidR="00536923" w:rsidRDefault="007938DC">
            <w:pPr>
              <w:rPr>
                <w:noProof/>
              </w:rPr>
            </w:pPr>
            <w:r>
              <w:rPr>
                <w:noProof/>
              </w:rPr>
              <w:t xml:space="preserve">Appropriations </w:t>
            </w:r>
          </w:p>
        </w:tc>
        <w:tc>
          <w:tcPr>
            <w:tcW w:w="1057" w:type="dxa"/>
            <w:shd w:val="clear" w:color="auto" w:fill="D9D9D9" w:themeFill="background1" w:themeFillShade="D9"/>
            <w:vAlign w:val="center"/>
          </w:tcPr>
          <w:p w14:paraId="2D606B21" w14:textId="77777777" w:rsidR="00536923" w:rsidRDefault="007938DC">
            <w:pPr>
              <w:jc w:val="right"/>
              <w:rPr>
                <w:noProof/>
              </w:rPr>
            </w:pPr>
            <w:r>
              <w:rPr>
                <w:b/>
                <w:noProof/>
              </w:rPr>
              <w:t xml:space="preserve">0.000 </w:t>
            </w:r>
          </w:p>
        </w:tc>
        <w:tc>
          <w:tcPr>
            <w:tcW w:w="1057" w:type="dxa"/>
            <w:gridSpan w:val="2"/>
            <w:shd w:val="clear" w:color="auto" w:fill="D9D9D9" w:themeFill="background1" w:themeFillShade="D9"/>
            <w:vAlign w:val="center"/>
          </w:tcPr>
          <w:p w14:paraId="66FA97F1" w14:textId="77777777" w:rsidR="00536923" w:rsidRDefault="007938DC">
            <w:pPr>
              <w:jc w:val="right"/>
              <w:rPr>
                <w:noProof/>
              </w:rPr>
            </w:pPr>
            <w:r>
              <w:rPr>
                <w:b/>
                <w:noProof/>
              </w:rPr>
              <w:t xml:space="preserve">0.000 </w:t>
            </w:r>
          </w:p>
        </w:tc>
        <w:tc>
          <w:tcPr>
            <w:tcW w:w="1057" w:type="dxa"/>
            <w:gridSpan w:val="2"/>
            <w:shd w:val="clear" w:color="auto" w:fill="D9D9D9" w:themeFill="background1" w:themeFillShade="D9"/>
            <w:vAlign w:val="center"/>
          </w:tcPr>
          <w:p w14:paraId="36A3F947" w14:textId="77777777" w:rsidR="00536923" w:rsidRDefault="007938DC">
            <w:pPr>
              <w:jc w:val="right"/>
              <w:rPr>
                <w:noProof/>
              </w:rPr>
            </w:pPr>
            <w:r>
              <w:rPr>
                <w:b/>
                <w:noProof/>
              </w:rPr>
              <w:t xml:space="preserve">0.000 </w:t>
            </w:r>
          </w:p>
        </w:tc>
        <w:tc>
          <w:tcPr>
            <w:tcW w:w="1057" w:type="dxa"/>
            <w:gridSpan w:val="2"/>
            <w:shd w:val="clear" w:color="auto" w:fill="D9D9D9" w:themeFill="background1" w:themeFillShade="D9"/>
            <w:vAlign w:val="center"/>
          </w:tcPr>
          <w:p w14:paraId="4B9EF4E1" w14:textId="77777777" w:rsidR="00536923" w:rsidRDefault="007938DC">
            <w:pPr>
              <w:jc w:val="right"/>
              <w:rPr>
                <w:noProof/>
              </w:rPr>
            </w:pPr>
            <w:r>
              <w:rPr>
                <w:b/>
                <w:noProof/>
              </w:rPr>
              <w:t xml:space="preserve">0.000 </w:t>
            </w:r>
          </w:p>
        </w:tc>
        <w:tc>
          <w:tcPr>
            <w:tcW w:w="1307" w:type="dxa"/>
            <w:shd w:val="clear" w:color="auto" w:fill="D9D9D9" w:themeFill="background1" w:themeFillShade="D9"/>
            <w:vAlign w:val="center"/>
          </w:tcPr>
          <w:p w14:paraId="2C253EA5" w14:textId="77777777" w:rsidR="00536923" w:rsidRDefault="007938DC">
            <w:pPr>
              <w:jc w:val="right"/>
              <w:rPr>
                <w:noProof/>
              </w:rPr>
            </w:pPr>
            <w:r>
              <w:rPr>
                <w:b/>
                <w:noProof/>
              </w:rPr>
              <w:t xml:space="preserve">0.000 </w:t>
            </w:r>
          </w:p>
        </w:tc>
      </w:tr>
      <w:tr w:rsidR="00536923" w14:paraId="30F01B9D" w14:textId="77777777" w:rsidTr="58644431">
        <w:trPr>
          <w:jc w:val="center"/>
        </w:trPr>
        <w:tc>
          <w:tcPr>
            <w:tcW w:w="8525" w:type="dxa"/>
            <w:gridSpan w:val="3"/>
            <w:vAlign w:val="center"/>
          </w:tcPr>
          <w:p w14:paraId="744DEED8" w14:textId="77777777" w:rsidR="00536923" w:rsidRDefault="007938DC">
            <w:pPr>
              <w:jc w:val="center"/>
              <w:rPr>
                <w:noProof/>
              </w:rPr>
            </w:pPr>
            <w:r>
              <w:rPr>
                <w:noProof/>
              </w:rPr>
              <w:t xml:space="preserve">DG: &lt;.......&gt; </w:t>
            </w:r>
          </w:p>
        </w:tc>
        <w:tc>
          <w:tcPr>
            <w:tcW w:w="1265" w:type="dxa"/>
            <w:vAlign w:val="center"/>
          </w:tcPr>
          <w:p w14:paraId="6CD0D006" w14:textId="77777777" w:rsidR="00536923" w:rsidRDefault="007938DC">
            <w:pPr>
              <w:jc w:val="center"/>
              <w:rPr>
                <w:noProof/>
              </w:rPr>
            </w:pPr>
            <w:r>
              <w:rPr>
                <w:noProof/>
              </w:rPr>
              <w:t>Year</w:t>
            </w:r>
            <w:r>
              <w:rPr>
                <w:noProof/>
              </w:rPr>
              <w:br/>
            </w:r>
            <w:r>
              <w:rPr>
                <w:b/>
                <w:noProof/>
              </w:rPr>
              <w:t>2024</w:t>
            </w:r>
          </w:p>
        </w:tc>
        <w:tc>
          <w:tcPr>
            <w:tcW w:w="1265" w:type="dxa"/>
            <w:gridSpan w:val="2"/>
            <w:vAlign w:val="center"/>
          </w:tcPr>
          <w:p w14:paraId="21C96440" w14:textId="77777777" w:rsidR="00536923" w:rsidRDefault="007938DC">
            <w:pPr>
              <w:jc w:val="center"/>
              <w:rPr>
                <w:noProof/>
              </w:rPr>
            </w:pPr>
            <w:r>
              <w:rPr>
                <w:noProof/>
              </w:rPr>
              <w:t>Year</w:t>
            </w:r>
            <w:r>
              <w:rPr>
                <w:noProof/>
              </w:rPr>
              <w:br/>
            </w:r>
            <w:r>
              <w:rPr>
                <w:b/>
                <w:noProof/>
              </w:rPr>
              <w:t>2025</w:t>
            </w:r>
          </w:p>
        </w:tc>
        <w:tc>
          <w:tcPr>
            <w:tcW w:w="1265" w:type="dxa"/>
            <w:gridSpan w:val="2"/>
            <w:vAlign w:val="center"/>
          </w:tcPr>
          <w:p w14:paraId="4617BEA5" w14:textId="77777777" w:rsidR="00536923" w:rsidRDefault="007938DC">
            <w:pPr>
              <w:jc w:val="center"/>
              <w:rPr>
                <w:noProof/>
              </w:rPr>
            </w:pPr>
            <w:r>
              <w:rPr>
                <w:noProof/>
              </w:rPr>
              <w:t>Year</w:t>
            </w:r>
            <w:r>
              <w:rPr>
                <w:noProof/>
              </w:rPr>
              <w:br/>
            </w:r>
            <w:r>
              <w:rPr>
                <w:b/>
                <w:noProof/>
              </w:rPr>
              <w:t>2026</w:t>
            </w:r>
          </w:p>
        </w:tc>
        <w:tc>
          <w:tcPr>
            <w:tcW w:w="1265" w:type="dxa"/>
            <w:gridSpan w:val="2"/>
            <w:vAlign w:val="center"/>
          </w:tcPr>
          <w:p w14:paraId="17F9A027" w14:textId="77777777" w:rsidR="00536923" w:rsidRDefault="007938DC">
            <w:pPr>
              <w:jc w:val="center"/>
              <w:rPr>
                <w:noProof/>
              </w:rPr>
            </w:pPr>
            <w:r>
              <w:rPr>
                <w:noProof/>
              </w:rPr>
              <w:t>Year</w:t>
            </w:r>
            <w:r>
              <w:rPr>
                <w:noProof/>
              </w:rPr>
              <w:br/>
            </w:r>
            <w:r>
              <w:rPr>
                <w:b/>
                <w:noProof/>
              </w:rPr>
              <w:t>2027</w:t>
            </w:r>
          </w:p>
        </w:tc>
        <w:tc>
          <w:tcPr>
            <w:tcW w:w="1546" w:type="dxa"/>
            <w:vAlign w:val="center"/>
          </w:tcPr>
          <w:p w14:paraId="5E81B455" w14:textId="77777777" w:rsidR="00536923" w:rsidRDefault="007938DC">
            <w:pPr>
              <w:jc w:val="center"/>
              <w:rPr>
                <w:noProof/>
              </w:rPr>
            </w:pPr>
            <w:r>
              <w:rPr>
                <w:b/>
                <w:noProof/>
              </w:rPr>
              <w:t>TOTAL MFF</w:t>
            </w:r>
            <w:r>
              <w:rPr>
                <w:noProof/>
              </w:rPr>
              <w:br/>
            </w:r>
            <w:r>
              <w:rPr>
                <w:b/>
                <w:noProof/>
              </w:rPr>
              <w:t>2021-2027</w:t>
            </w:r>
          </w:p>
        </w:tc>
      </w:tr>
      <w:tr w:rsidR="00536923" w14:paraId="77E2EF9C" w14:textId="77777777" w:rsidTr="58644431">
        <w:trPr>
          <w:jc w:val="center"/>
        </w:trPr>
        <w:tc>
          <w:tcPr>
            <w:tcW w:w="8525" w:type="dxa"/>
            <w:gridSpan w:val="3"/>
            <w:vAlign w:val="center"/>
          </w:tcPr>
          <w:p w14:paraId="06601DBF" w14:textId="77777777" w:rsidR="00536923" w:rsidRDefault="007938DC">
            <w:pPr>
              <w:rPr>
                <w:noProof/>
              </w:rPr>
            </w:pPr>
            <w:r>
              <w:rPr>
                <w:noProof/>
              </w:rPr>
              <w:t xml:space="preserve">Human resources </w:t>
            </w:r>
          </w:p>
        </w:tc>
        <w:tc>
          <w:tcPr>
            <w:tcW w:w="1057" w:type="dxa"/>
            <w:shd w:val="clear" w:color="auto" w:fill="D9D9D9" w:themeFill="background1" w:themeFillShade="D9"/>
            <w:vAlign w:val="center"/>
          </w:tcPr>
          <w:p w14:paraId="3061D558" w14:textId="77777777" w:rsidR="00536923" w:rsidRDefault="007938DC">
            <w:pPr>
              <w:jc w:val="right"/>
              <w:rPr>
                <w:noProof/>
              </w:rPr>
            </w:pPr>
            <w:r>
              <w:rPr>
                <w:noProof/>
              </w:rPr>
              <w:t xml:space="preserve">0.000 </w:t>
            </w:r>
          </w:p>
        </w:tc>
        <w:tc>
          <w:tcPr>
            <w:tcW w:w="1057" w:type="dxa"/>
            <w:gridSpan w:val="2"/>
            <w:shd w:val="clear" w:color="auto" w:fill="D9D9D9" w:themeFill="background1" w:themeFillShade="D9"/>
            <w:vAlign w:val="center"/>
          </w:tcPr>
          <w:p w14:paraId="34426A36" w14:textId="77777777" w:rsidR="00536923" w:rsidRDefault="007938DC">
            <w:pPr>
              <w:jc w:val="right"/>
              <w:rPr>
                <w:noProof/>
              </w:rPr>
            </w:pPr>
            <w:r>
              <w:rPr>
                <w:noProof/>
              </w:rPr>
              <w:t xml:space="preserve">0.000 </w:t>
            </w:r>
          </w:p>
        </w:tc>
        <w:tc>
          <w:tcPr>
            <w:tcW w:w="1057" w:type="dxa"/>
            <w:gridSpan w:val="2"/>
            <w:shd w:val="clear" w:color="auto" w:fill="D9D9D9" w:themeFill="background1" w:themeFillShade="D9"/>
            <w:vAlign w:val="center"/>
          </w:tcPr>
          <w:p w14:paraId="72F159E7" w14:textId="77777777" w:rsidR="00536923" w:rsidRDefault="007938DC">
            <w:pPr>
              <w:jc w:val="right"/>
              <w:rPr>
                <w:noProof/>
              </w:rPr>
            </w:pPr>
            <w:r>
              <w:rPr>
                <w:noProof/>
              </w:rPr>
              <w:t xml:space="preserve">0.000 </w:t>
            </w:r>
          </w:p>
        </w:tc>
        <w:tc>
          <w:tcPr>
            <w:tcW w:w="1057" w:type="dxa"/>
            <w:gridSpan w:val="2"/>
            <w:shd w:val="clear" w:color="auto" w:fill="D9D9D9" w:themeFill="background1" w:themeFillShade="D9"/>
            <w:vAlign w:val="center"/>
          </w:tcPr>
          <w:p w14:paraId="3012ED47" w14:textId="77777777" w:rsidR="00536923" w:rsidRDefault="007938DC">
            <w:pPr>
              <w:jc w:val="right"/>
              <w:rPr>
                <w:noProof/>
              </w:rPr>
            </w:pPr>
            <w:r>
              <w:rPr>
                <w:noProof/>
              </w:rPr>
              <w:t xml:space="preserve">0.000 </w:t>
            </w:r>
          </w:p>
        </w:tc>
        <w:tc>
          <w:tcPr>
            <w:tcW w:w="1307" w:type="dxa"/>
            <w:shd w:val="clear" w:color="auto" w:fill="D9D9D9" w:themeFill="background1" w:themeFillShade="D9"/>
            <w:vAlign w:val="center"/>
          </w:tcPr>
          <w:p w14:paraId="61258818" w14:textId="77777777" w:rsidR="00536923" w:rsidRDefault="007938DC">
            <w:pPr>
              <w:jc w:val="right"/>
              <w:rPr>
                <w:noProof/>
              </w:rPr>
            </w:pPr>
            <w:r>
              <w:rPr>
                <w:b/>
                <w:noProof/>
              </w:rPr>
              <w:t xml:space="preserve">0.000 </w:t>
            </w:r>
          </w:p>
        </w:tc>
      </w:tr>
      <w:tr w:rsidR="00536923" w14:paraId="0C194E70" w14:textId="77777777" w:rsidTr="58644431">
        <w:trPr>
          <w:jc w:val="center"/>
        </w:trPr>
        <w:tc>
          <w:tcPr>
            <w:tcW w:w="8525" w:type="dxa"/>
            <w:gridSpan w:val="3"/>
            <w:vAlign w:val="center"/>
          </w:tcPr>
          <w:p w14:paraId="580F2D48" w14:textId="77777777" w:rsidR="00536923" w:rsidRDefault="007938DC">
            <w:pPr>
              <w:rPr>
                <w:noProof/>
              </w:rPr>
            </w:pPr>
            <w:r>
              <w:rPr>
                <w:noProof/>
              </w:rPr>
              <w:t xml:space="preserve">Other administrative expenditure </w:t>
            </w:r>
          </w:p>
        </w:tc>
        <w:tc>
          <w:tcPr>
            <w:tcW w:w="1057" w:type="dxa"/>
            <w:shd w:val="clear" w:color="auto" w:fill="D9D9D9" w:themeFill="background1" w:themeFillShade="D9"/>
            <w:vAlign w:val="center"/>
          </w:tcPr>
          <w:p w14:paraId="5948F580" w14:textId="77777777" w:rsidR="00536923" w:rsidRDefault="007938DC">
            <w:pPr>
              <w:jc w:val="right"/>
              <w:rPr>
                <w:noProof/>
              </w:rPr>
            </w:pPr>
            <w:r>
              <w:rPr>
                <w:noProof/>
              </w:rPr>
              <w:t xml:space="preserve">0.000 </w:t>
            </w:r>
          </w:p>
        </w:tc>
        <w:tc>
          <w:tcPr>
            <w:tcW w:w="1057" w:type="dxa"/>
            <w:gridSpan w:val="2"/>
            <w:shd w:val="clear" w:color="auto" w:fill="D9D9D9" w:themeFill="background1" w:themeFillShade="D9"/>
            <w:vAlign w:val="center"/>
          </w:tcPr>
          <w:p w14:paraId="5EFF213D" w14:textId="77777777" w:rsidR="00536923" w:rsidRDefault="007938DC">
            <w:pPr>
              <w:jc w:val="right"/>
              <w:rPr>
                <w:noProof/>
              </w:rPr>
            </w:pPr>
            <w:r>
              <w:rPr>
                <w:noProof/>
              </w:rPr>
              <w:t xml:space="preserve">0.000 </w:t>
            </w:r>
          </w:p>
        </w:tc>
        <w:tc>
          <w:tcPr>
            <w:tcW w:w="1057" w:type="dxa"/>
            <w:gridSpan w:val="2"/>
            <w:shd w:val="clear" w:color="auto" w:fill="D9D9D9" w:themeFill="background1" w:themeFillShade="D9"/>
            <w:vAlign w:val="center"/>
          </w:tcPr>
          <w:p w14:paraId="7CAB1705" w14:textId="77777777" w:rsidR="00536923" w:rsidRDefault="007938DC">
            <w:pPr>
              <w:jc w:val="right"/>
              <w:rPr>
                <w:noProof/>
              </w:rPr>
            </w:pPr>
            <w:r>
              <w:rPr>
                <w:noProof/>
              </w:rPr>
              <w:t xml:space="preserve">0.000 </w:t>
            </w:r>
          </w:p>
        </w:tc>
        <w:tc>
          <w:tcPr>
            <w:tcW w:w="1057" w:type="dxa"/>
            <w:gridSpan w:val="2"/>
            <w:shd w:val="clear" w:color="auto" w:fill="D9D9D9" w:themeFill="background1" w:themeFillShade="D9"/>
            <w:vAlign w:val="center"/>
          </w:tcPr>
          <w:p w14:paraId="4A9F104E" w14:textId="77777777" w:rsidR="00536923" w:rsidRDefault="007938DC">
            <w:pPr>
              <w:jc w:val="right"/>
              <w:rPr>
                <w:noProof/>
              </w:rPr>
            </w:pPr>
            <w:r>
              <w:rPr>
                <w:noProof/>
              </w:rPr>
              <w:t xml:space="preserve">0.000 </w:t>
            </w:r>
          </w:p>
        </w:tc>
        <w:tc>
          <w:tcPr>
            <w:tcW w:w="1307" w:type="dxa"/>
            <w:shd w:val="clear" w:color="auto" w:fill="D9D9D9" w:themeFill="background1" w:themeFillShade="D9"/>
            <w:vAlign w:val="center"/>
          </w:tcPr>
          <w:p w14:paraId="534152FB" w14:textId="77777777" w:rsidR="00536923" w:rsidRDefault="007938DC">
            <w:pPr>
              <w:jc w:val="right"/>
              <w:rPr>
                <w:noProof/>
              </w:rPr>
            </w:pPr>
            <w:r>
              <w:rPr>
                <w:b/>
                <w:noProof/>
              </w:rPr>
              <w:t xml:space="preserve">0.000 </w:t>
            </w:r>
          </w:p>
        </w:tc>
      </w:tr>
      <w:tr w:rsidR="00536923" w14:paraId="3F94EEA9" w14:textId="77777777" w:rsidTr="58644431">
        <w:trPr>
          <w:jc w:val="center"/>
        </w:trPr>
        <w:tc>
          <w:tcPr>
            <w:tcW w:w="4648" w:type="dxa"/>
            <w:vAlign w:val="center"/>
          </w:tcPr>
          <w:p w14:paraId="41E2DDB4" w14:textId="77777777" w:rsidR="00536923" w:rsidRDefault="007938DC">
            <w:pPr>
              <w:jc w:val="center"/>
              <w:rPr>
                <w:noProof/>
              </w:rPr>
            </w:pPr>
            <w:r>
              <w:rPr>
                <w:b/>
                <w:noProof/>
              </w:rPr>
              <w:t>TOTAL DG &lt;.......&gt;</w:t>
            </w:r>
          </w:p>
        </w:tc>
        <w:tc>
          <w:tcPr>
            <w:tcW w:w="3874" w:type="dxa"/>
            <w:gridSpan w:val="2"/>
            <w:vAlign w:val="center"/>
          </w:tcPr>
          <w:p w14:paraId="37601304" w14:textId="77777777" w:rsidR="00536923" w:rsidRDefault="007938DC">
            <w:pPr>
              <w:rPr>
                <w:noProof/>
              </w:rPr>
            </w:pPr>
            <w:r>
              <w:rPr>
                <w:noProof/>
              </w:rPr>
              <w:t xml:space="preserve">Appropriations </w:t>
            </w:r>
          </w:p>
        </w:tc>
        <w:tc>
          <w:tcPr>
            <w:tcW w:w="1057" w:type="dxa"/>
            <w:shd w:val="clear" w:color="auto" w:fill="D9D9D9" w:themeFill="background1" w:themeFillShade="D9"/>
            <w:vAlign w:val="center"/>
          </w:tcPr>
          <w:p w14:paraId="7BC64502" w14:textId="77777777" w:rsidR="00536923" w:rsidRDefault="007938DC">
            <w:pPr>
              <w:jc w:val="right"/>
              <w:rPr>
                <w:noProof/>
              </w:rPr>
            </w:pPr>
            <w:r>
              <w:rPr>
                <w:b/>
                <w:noProof/>
              </w:rPr>
              <w:t xml:space="preserve">0.000 </w:t>
            </w:r>
          </w:p>
        </w:tc>
        <w:tc>
          <w:tcPr>
            <w:tcW w:w="1057" w:type="dxa"/>
            <w:gridSpan w:val="2"/>
            <w:shd w:val="clear" w:color="auto" w:fill="D9D9D9" w:themeFill="background1" w:themeFillShade="D9"/>
            <w:vAlign w:val="center"/>
          </w:tcPr>
          <w:p w14:paraId="005265A7" w14:textId="77777777" w:rsidR="00536923" w:rsidRDefault="007938DC">
            <w:pPr>
              <w:jc w:val="right"/>
              <w:rPr>
                <w:noProof/>
              </w:rPr>
            </w:pPr>
            <w:r>
              <w:rPr>
                <w:b/>
                <w:noProof/>
              </w:rPr>
              <w:t xml:space="preserve">0.000 </w:t>
            </w:r>
          </w:p>
        </w:tc>
        <w:tc>
          <w:tcPr>
            <w:tcW w:w="1057" w:type="dxa"/>
            <w:gridSpan w:val="2"/>
            <w:shd w:val="clear" w:color="auto" w:fill="D9D9D9" w:themeFill="background1" w:themeFillShade="D9"/>
            <w:vAlign w:val="center"/>
          </w:tcPr>
          <w:p w14:paraId="741257F6" w14:textId="77777777" w:rsidR="00536923" w:rsidRDefault="007938DC">
            <w:pPr>
              <w:jc w:val="right"/>
              <w:rPr>
                <w:noProof/>
              </w:rPr>
            </w:pPr>
            <w:r>
              <w:rPr>
                <w:b/>
                <w:noProof/>
              </w:rPr>
              <w:t xml:space="preserve">0.000 </w:t>
            </w:r>
          </w:p>
        </w:tc>
        <w:tc>
          <w:tcPr>
            <w:tcW w:w="1057" w:type="dxa"/>
            <w:gridSpan w:val="2"/>
            <w:shd w:val="clear" w:color="auto" w:fill="D9D9D9" w:themeFill="background1" w:themeFillShade="D9"/>
            <w:vAlign w:val="center"/>
          </w:tcPr>
          <w:p w14:paraId="7EC55D38" w14:textId="77777777" w:rsidR="00536923" w:rsidRDefault="007938DC">
            <w:pPr>
              <w:jc w:val="right"/>
              <w:rPr>
                <w:noProof/>
              </w:rPr>
            </w:pPr>
            <w:r>
              <w:rPr>
                <w:b/>
                <w:noProof/>
              </w:rPr>
              <w:t xml:space="preserve">0.000 </w:t>
            </w:r>
          </w:p>
        </w:tc>
        <w:tc>
          <w:tcPr>
            <w:tcW w:w="1307" w:type="dxa"/>
            <w:shd w:val="clear" w:color="auto" w:fill="D9D9D9" w:themeFill="background1" w:themeFillShade="D9"/>
            <w:vAlign w:val="center"/>
          </w:tcPr>
          <w:p w14:paraId="7496284C" w14:textId="77777777" w:rsidR="00536923" w:rsidRDefault="007938DC">
            <w:pPr>
              <w:jc w:val="right"/>
              <w:rPr>
                <w:noProof/>
              </w:rPr>
            </w:pPr>
            <w:r>
              <w:rPr>
                <w:b/>
                <w:noProof/>
              </w:rPr>
              <w:t xml:space="preserve">0.000 </w:t>
            </w:r>
          </w:p>
        </w:tc>
      </w:tr>
      <w:tr w:rsidR="00536923" w14:paraId="2C72BBA0" w14:textId="77777777" w:rsidTr="58644431">
        <w:trPr>
          <w:jc w:val="center"/>
        </w:trPr>
        <w:tc>
          <w:tcPr>
            <w:tcW w:w="7263" w:type="dxa"/>
            <w:gridSpan w:val="2"/>
            <w:shd w:val="clear" w:color="auto" w:fill="E6E6E6"/>
            <w:vAlign w:val="center"/>
          </w:tcPr>
          <w:p w14:paraId="4F949765" w14:textId="77777777" w:rsidR="00536923" w:rsidRDefault="007938DC">
            <w:pPr>
              <w:jc w:val="center"/>
              <w:rPr>
                <w:noProof/>
              </w:rPr>
            </w:pPr>
            <w:r>
              <w:rPr>
                <w:b/>
                <w:noProof/>
              </w:rPr>
              <w:t>TOTAL appropriations under HEADING 7 of the multiannual financial framework</w:t>
            </w:r>
          </w:p>
        </w:tc>
        <w:tc>
          <w:tcPr>
            <w:tcW w:w="1262" w:type="dxa"/>
            <w:vAlign w:val="center"/>
          </w:tcPr>
          <w:p w14:paraId="1280DAE8" w14:textId="77777777" w:rsidR="00536923" w:rsidRDefault="007938DC">
            <w:pPr>
              <w:jc w:val="center"/>
              <w:rPr>
                <w:noProof/>
              </w:rPr>
            </w:pPr>
            <w:r>
              <w:rPr>
                <w:noProof/>
              </w:rPr>
              <w:t xml:space="preserve">(Total commitments = Total payments) </w:t>
            </w:r>
          </w:p>
        </w:tc>
        <w:tc>
          <w:tcPr>
            <w:tcW w:w="1057" w:type="dxa"/>
            <w:shd w:val="clear" w:color="auto" w:fill="D9D9D9" w:themeFill="background1" w:themeFillShade="D9"/>
            <w:vAlign w:val="center"/>
          </w:tcPr>
          <w:p w14:paraId="745AA841" w14:textId="77777777" w:rsidR="00536923" w:rsidRDefault="007938DC">
            <w:pPr>
              <w:jc w:val="right"/>
              <w:rPr>
                <w:noProof/>
              </w:rPr>
            </w:pPr>
            <w:r>
              <w:rPr>
                <w:b/>
                <w:noProof/>
              </w:rPr>
              <w:t xml:space="preserve">0.000 </w:t>
            </w:r>
          </w:p>
        </w:tc>
        <w:tc>
          <w:tcPr>
            <w:tcW w:w="1057" w:type="dxa"/>
            <w:gridSpan w:val="2"/>
            <w:shd w:val="clear" w:color="auto" w:fill="D9D9D9" w:themeFill="background1" w:themeFillShade="D9"/>
            <w:vAlign w:val="center"/>
          </w:tcPr>
          <w:p w14:paraId="54F5CBBC" w14:textId="77777777" w:rsidR="00536923" w:rsidRDefault="007938DC">
            <w:pPr>
              <w:jc w:val="right"/>
              <w:rPr>
                <w:noProof/>
              </w:rPr>
            </w:pPr>
            <w:r>
              <w:rPr>
                <w:b/>
                <w:noProof/>
              </w:rPr>
              <w:t xml:space="preserve">0.000 </w:t>
            </w:r>
          </w:p>
        </w:tc>
        <w:tc>
          <w:tcPr>
            <w:tcW w:w="1057" w:type="dxa"/>
            <w:gridSpan w:val="2"/>
            <w:shd w:val="clear" w:color="auto" w:fill="D9D9D9" w:themeFill="background1" w:themeFillShade="D9"/>
            <w:vAlign w:val="center"/>
          </w:tcPr>
          <w:p w14:paraId="7495CA87" w14:textId="77777777" w:rsidR="00536923" w:rsidRDefault="007938DC">
            <w:pPr>
              <w:jc w:val="right"/>
              <w:rPr>
                <w:noProof/>
              </w:rPr>
            </w:pPr>
            <w:r>
              <w:rPr>
                <w:b/>
                <w:noProof/>
              </w:rPr>
              <w:t xml:space="preserve">0.000 </w:t>
            </w:r>
          </w:p>
        </w:tc>
        <w:tc>
          <w:tcPr>
            <w:tcW w:w="1057" w:type="dxa"/>
            <w:gridSpan w:val="2"/>
            <w:shd w:val="clear" w:color="auto" w:fill="D9D9D9" w:themeFill="background1" w:themeFillShade="D9"/>
            <w:vAlign w:val="center"/>
          </w:tcPr>
          <w:p w14:paraId="31879814" w14:textId="77777777" w:rsidR="00536923" w:rsidRDefault="007938DC">
            <w:pPr>
              <w:jc w:val="right"/>
              <w:rPr>
                <w:noProof/>
              </w:rPr>
            </w:pPr>
            <w:r>
              <w:rPr>
                <w:b/>
                <w:noProof/>
              </w:rPr>
              <w:t xml:space="preserve">0.000 </w:t>
            </w:r>
          </w:p>
        </w:tc>
        <w:tc>
          <w:tcPr>
            <w:tcW w:w="1307" w:type="dxa"/>
            <w:shd w:val="clear" w:color="auto" w:fill="D9D9D9" w:themeFill="background1" w:themeFillShade="D9"/>
            <w:vAlign w:val="center"/>
          </w:tcPr>
          <w:p w14:paraId="39E1F4A2" w14:textId="77777777" w:rsidR="00536923" w:rsidRDefault="007938DC">
            <w:pPr>
              <w:jc w:val="right"/>
              <w:rPr>
                <w:noProof/>
              </w:rPr>
            </w:pPr>
            <w:r>
              <w:rPr>
                <w:b/>
                <w:noProof/>
              </w:rPr>
              <w:t xml:space="preserve">0.000 </w:t>
            </w:r>
          </w:p>
        </w:tc>
      </w:tr>
    </w:tbl>
    <w:p w14:paraId="4894BB9F" w14:textId="77777777" w:rsidR="00536923" w:rsidRDefault="007938DC">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2952"/>
        <w:gridCol w:w="1265"/>
        <w:gridCol w:w="1265"/>
        <w:gridCol w:w="1265"/>
        <w:gridCol w:w="1265"/>
        <w:gridCol w:w="1546"/>
      </w:tblGrid>
      <w:tr w:rsidR="00536923" w14:paraId="73149C17" w14:textId="77777777">
        <w:trPr>
          <w:jc w:val="center"/>
        </w:trPr>
        <w:tc>
          <w:tcPr>
            <w:tcW w:w="7451" w:type="dxa"/>
            <w:gridSpan w:val="2"/>
            <w:vAlign w:val="center"/>
          </w:tcPr>
          <w:p w14:paraId="0CEE9C14" w14:textId="77777777" w:rsidR="00536923" w:rsidRDefault="00536923">
            <w:pPr>
              <w:rPr>
                <w:noProof/>
              </w:rPr>
            </w:pPr>
          </w:p>
        </w:tc>
        <w:tc>
          <w:tcPr>
            <w:tcW w:w="1265" w:type="dxa"/>
            <w:vAlign w:val="center"/>
          </w:tcPr>
          <w:p w14:paraId="38E67286" w14:textId="77777777" w:rsidR="00536923" w:rsidRDefault="007938DC">
            <w:pPr>
              <w:jc w:val="center"/>
              <w:rPr>
                <w:noProof/>
              </w:rPr>
            </w:pPr>
            <w:r>
              <w:rPr>
                <w:noProof/>
              </w:rPr>
              <w:t>Year</w:t>
            </w:r>
            <w:r>
              <w:rPr>
                <w:noProof/>
              </w:rPr>
              <w:br/>
            </w:r>
            <w:r>
              <w:rPr>
                <w:b/>
                <w:noProof/>
              </w:rPr>
              <w:t>2024</w:t>
            </w:r>
          </w:p>
        </w:tc>
        <w:tc>
          <w:tcPr>
            <w:tcW w:w="1265" w:type="dxa"/>
            <w:vAlign w:val="center"/>
          </w:tcPr>
          <w:p w14:paraId="7BC44E8D" w14:textId="77777777" w:rsidR="00536923" w:rsidRDefault="007938DC">
            <w:pPr>
              <w:jc w:val="center"/>
              <w:rPr>
                <w:noProof/>
              </w:rPr>
            </w:pPr>
            <w:r>
              <w:rPr>
                <w:noProof/>
              </w:rPr>
              <w:t>Year</w:t>
            </w:r>
            <w:r>
              <w:rPr>
                <w:noProof/>
              </w:rPr>
              <w:br/>
            </w:r>
            <w:r>
              <w:rPr>
                <w:b/>
                <w:noProof/>
              </w:rPr>
              <w:t>2025</w:t>
            </w:r>
          </w:p>
        </w:tc>
        <w:tc>
          <w:tcPr>
            <w:tcW w:w="1265" w:type="dxa"/>
            <w:vAlign w:val="center"/>
          </w:tcPr>
          <w:p w14:paraId="35066931" w14:textId="77777777" w:rsidR="00536923" w:rsidRDefault="007938DC">
            <w:pPr>
              <w:jc w:val="center"/>
              <w:rPr>
                <w:noProof/>
              </w:rPr>
            </w:pPr>
            <w:r>
              <w:rPr>
                <w:noProof/>
              </w:rPr>
              <w:t>Year</w:t>
            </w:r>
            <w:r>
              <w:rPr>
                <w:noProof/>
              </w:rPr>
              <w:br/>
            </w:r>
            <w:r>
              <w:rPr>
                <w:b/>
                <w:noProof/>
              </w:rPr>
              <w:t>2026</w:t>
            </w:r>
          </w:p>
        </w:tc>
        <w:tc>
          <w:tcPr>
            <w:tcW w:w="1265" w:type="dxa"/>
            <w:vAlign w:val="center"/>
          </w:tcPr>
          <w:p w14:paraId="51FE3AEA" w14:textId="77777777" w:rsidR="00536923" w:rsidRDefault="007938DC">
            <w:pPr>
              <w:jc w:val="center"/>
              <w:rPr>
                <w:noProof/>
              </w:rPr>
            </w:pPr>
            <w:r>
              <w:rPr>
                <w:noProof/>
              </w:rPr>
              <w:t>Year</w:t>
            </w:r>
            <w:r>
              <w:rPr>
                <w:noProof/>
              </w:rPr>
              <w:br/>
            </w:r>
            <w:r>
              <w:rPr>
                <w:b/>
                <w:noProof/>
              </w:rPr>
              <w:t>2027</w:t>
            </w:r>
          </w:p>
        </w:tc>
        <w:tc>
          <w:tcPr>
            <w:tcW w:w="1546" w:type="dxa"/>
            <w:vAlign w:val="center"/>
          </w:tcPr>
          <w:p w14:paraId="2127131A" w14:textId="77777777" w:rsidR="00536923" w:rsidRDefault="007938DC">
            <w:pPr>
              <w:jc w:val="center"/>
              <w:rPr>
                <w:noProof/>
              </w:rPr>
            </w:pPr>
            <w:r>
              <w:rPr>
                <w:b/>
                <w:noProof/>
              </w:rPr>
              <w:t>TOTAL MFF</w:t>
            </w:r>
            <w:r>
              <w:rPr>
                <w:noProof/>
              </w:rPr>
              <w:br/>
            </w:r>
            <w:r>
              <w:rPr>
                <w:b/>
                <w:noProof/>
              </w:rPr>
              <w:t>2021-2027</w:t>
            </w:r>
          </w:p>
        </w:tc>
      </w:tr>
      <w:tr w:rsidR="00536923" w14:paraId="22CAA97E" w14:textId="77777777">
        <w:trPr>
          <w:jc w:val="center"/>
        </w:trPr>
        <w:tc>
          <w:tcPr>
            <w:tcW w:w="4499" w:type="dxa"/>
            <w:vMerge w:val="restart"/>
            <w:shd w:val="clear" w:color="auto" w:fill="CCCCCC"/>
            <w:vAlign w:val="center"/>
          </w:tcPr>
          <w:p w14:paraId="78B521C7" w14:textId="77777777" w:rsidR="00536923" w:rsidRDefault="007938DC">
            <w:pPr>
              <w:jc w:val="center"/>
              <w:rPr>
                <w:noProof/>
              </w:rPr>
            </w:pPr>
            <w:r>
              <w:rPr>
                <w:b/>
                <w:noProof/>
              </w:rPr>
              <w:t>TOTAL appropriations under HEADINGS 1 to 7</w:t>
            </w:r>
            <w:r>
              <w:rPr>
                <w:noProof/>
              </w:rPr>
              <w:br/>
            </w:r>
            <w:r>
              <w:rPr>
                <w:b/>
                <w:noProof/>
              </w:rPr>
              <w:t>of the multiannual financial framework</w:t>
            </w:r>
          </w:p>
        </w:tc>
        <w:tc>
          <w:tcPr>
            <w:tcW w:w="1265" w:type="dxa"/>
            <w:vAlign w:val="center"/>
          </w:tcPr>
          <w:p w14:paraId="57DDC035" w14:textId="77777777" w:rsidR="00536923" w:rsidRDefault="007938DC">
            <w:pPr>
              <w:rPr>
                <w:noProof/>
              </w:rPr>
            </w:pPr>
            <w:r>
              <w:rPr>
                <w:noProof/>
              </w:rPr>
              <w:t>Commitments</w:t>
            </w:r>
          </w:p>
        </w:tc>
        <w:tc>
          <w:tcPr>
            <w:tcW w:w="1124" w:type="dxa"/>
            <w:shd w:val="clear" w:color="auto" w:fill="D9D9D9"/>
            <w:vAlign w:val="center"/>
          </w:tcPr>
          <w:p w14:paraId="7123A743" w14:textId="77777777" w:rsidR="00536923" w:rsidRDefault="007938DC">
            <w:pPr>
              <w:jc w:val="right"/>
              <w:rPr>
                <w:noProof/>
              </w:rPr>
            </w:pPr>
            <w:r>
              <w:rPr>
                <w:b/>
                <w:noProof/>
              </w:rPr>
              <w:t>0.000</w:t>
            </w:r>
          </w:p>
        </w:tc>
        <w:tc>
          <w:tcPr>
            <w:tcW w:w="1124" w:type="dxa"/>
            <w:shd w:val="clear" w:color="auto" w:fill="D9D9D9"/>
            <w:vAlign w:val="center"/>
          </w:tcPr>
          <w:p w14:paraId="7FD4B8C3" w14:textId="77777777" w:rsidR="00536923" w:rsidRDefault="007938DC">
            <w:pPr>
              <w:jc w:val="right"/>
              <w:rPr>
                <w:noProof/>
              </w:rPr>
            </w:pPr>
            <w:r>
              <w:rPr>
                <w:b/>
                <w:noProof/>
              </w:rPr>
              <w:t>0.000</w:t>
            </w:r>
          </w:p>
        </w:tc>
        <w:tc>
          <w:tcPr>
            <w:tcW w:w="1124" w:type="dxa"/>
            <w:shd w:val="clear" w:color="auto" w:fill="D9D9D9"/>
            <w:vAlign w:val="center"/>
          </w:tcPr>
          <w:p w14:paraId="1EC101C2" w14:textId="77777777" w:rsidR="00536923" w:rsidRDefault="007938DC">
            <w:pPr>
              <w:jc w:val="right"/>
              <w:rPr>
                <w:noProof/>
              </w:rPr>
            </w:pPr>
            <w:r>
              <w:rPr>
                <w:b/>
                <w:noProof/>
              </w:rPr>
              <w:t>0.000</w:t>
            </w:r>
          </w:p>
        </w:tc>
        <w:tc>
          <w:tcPr>
            <w:tcW w:w="1124" w:type="dxa"/>
            <w:shd w:val="clear" w:color="auto" w:fill="D9D9D9"/>
            <w:vAlign w:val="center"/>
          </w:tcPr>
          <w:p w14:paraId="6D6D3F1F" w14:textId="77777777" w:rsidR="00536923" w:rsidRDefault="007938DC">
            <w:pPr>
              <w:jc w:val="right"/>
              <w:rPr>
                <w:noProof/>
              </w:rPr>
            </w:pPr>
            <w:r>
              <w:rPr>
                <w:b/>
                <w:noProof/>
              </w:rPr>
              <w:t>0.000</w:t>
            </w:r>
          </w:p>
        </w:tc>
        <w:tc>
          <w:tcPr>
            <w:tcW w:w="1405" w:type="dxa"/>
            <w:shd w:val="clear" w:color="auto" w:fill="D9D9D9"/>
            <w:vAlign w:val="center"/>
          </w:tcPr>
          <w:p w14:paraId="131B8BB0" w14:textId="77777777" w:rsidR="00536923" w:rsidRDefault="007938DC">
            <w:pPr>
              <w:jc w:val="right"/>
              <w:rPr>
                <w:noProof/>
              </w:rPr>
            </w:pPr>
            <w:r>
              <w:rPr>
                <w:b/>
                <w:noProof/>
              </w:rPr>
              <w:t>0.000</w:t>
            </w:r>
          </w:p>
        </w:tc>
      </w:tr>
      <w:tr w:rsidR="00536923" w14:paraId="2425969A" w14:textId="77777777">
        <w:trPr>
          <w:jc w:val="center"/>
        </w:trPr>
        <w:tc>
          <w:tcPr>
            <w:tcW w:w="4499" w:type="dxa"/>
            <w:vMerge/>
            <w:shd w:val="clear" w:color="auto" w:fill="CCCCCC"/>
            <w:vAlign w:val="center"/>
          </w:tcPr>
          <w:p w14:paraId="53D51659" w14:textId="77777777" w:rsidR="00536923" w:rsidRDefault="00536923">
            <w:pPr>
              <w:jc w:val="center"/>
              <w:rPr>
                <w:noProof/>
              </w:rPr>
            </w:pPr>
          </w:p>
        </w:tc>
        <w:tc>
          <w:tcPr>
            <w:tcW w:w="1265" w:type="dxa"/>
            <w:vAlign w:val="center"/>
          </w:tcPr>
          <w:p w14:paraId="30C72A6D" w14:textId="77777777" w:rsidR="00536923" w:rsidRDefault="007938DC">
            <w:pPr>
              <w:rPr>
                <w:noProof/>
              </w:rPr>
            </w:pPr>
            <w:r>
              <w:rPr>
                <w:noProof/>
              </w:rPr>
              <w:t>Payments</w:t>
            </w:r>
          </w:p>
        </w:tc>
        <w:tc>
          <w:tcPr>
            <w:tcW w:w="1124" w:type="dxa"/>
            <w:shd w:val="clear" w:color="auto" w:fill="D9D9D9"/>
            <w:vAlign w:val="center"/>
          </w:tcPr>
          <w:p w14:paraId="63B3661F" w14:textId="77777777" w:rsidR="00536923" w:rsidRDefault="007938DC">
            <w:pPr>
              <w:jc w:val="right"/>
              <w:rPr>
                <w:noProof/>
              </w:rPr>
            </w:pPr>
            <w:r>
              <w:rPr>
                <w:b/>
                <w:noProof/>
              </w:rPr>
              <w:t>0.000</w:t>
            </w:r>
          </w:p>
        </w:tc>
        <w:tc>
          <w:tcPr>
            <w:tcW w:w="1124" w:type="dxa"/>
            <w:shd w:val="clear" w:color="auto" w:fill="D9D9D9"/>
            <w:vAlign w:val="center"/>
          </w:tcPr>
          <w:p w14:paraId="74619AE2" w14:textId="77777777" w:rsidR="00536923" w:rsidRDefault="007938DC">
            <w:pPr>
              <w:jc w:val="right"/>
              <w:rPr>
                <w:noProof/>
              </w:rPr>
            </w:pPr>
            <w:r>
              <w:rPr>
                <w:b/>
                <w:noProof/>
              </w:rPr>
              <w:t>0.000</w:t>
            </w:r>
          </w:p>
        </w:tc>
        <w:tc>
          <w:tcPr>
            <w:tcW w:w="1124" w:type="dxa"/>
            <w:shd w:val="clear" w:color="auto" w:fill="D9D9D9"/>
            <w:vAlign w:val="center"/>
          </w:tcPr>
          <w:p w14:paraId="5F7FD852" w14:textId="77777777" w:rsidR="00536923" w:rsidRDefault="007938DC">
            <w:pPr>
              <w:jc w:val="right"/>
              <w:rPr>
                <w:noProof/>
              </w:rPr>
            </w:pPr>
            <w:r>
              <w:rPr>
                <w:b/>
                <w:noProof/>
              </w:rPr>
              <w:t>0.000</w:t>
            </w:r>
          </w:p>
        </w:tc>
        <w:tc>
          <w:tcPr>
            <w:tcW w:w="1124" w:type="dxa"/>
            <w:shd w:val="clear" w:color="auto" w:fill="D9D9D9"/>
            <w:vAlign w:val="center"/>
          </w:tcPr>
          <w:p w14:paraId="469AA452" w14:textId="77777777" w:rsidR="00536923" w:rsidRDefault="007938DC">
            <w:pPr>
              <w:jc w:val="right"/>
              <w:rPr>
                <w:noProof/>
              </w:rPr>
            </w:pPr>
            <w:r>
              <w:rPr>
                <w:b/>
                <w:noProof/>
              </w:rPr>
              <w:t>0.000</w:t>
            </w:r>
          </w:p>
        </w:tc>
        <w:tc>
          <w:tcPr>
            <w:tcW w:w="1405" w:type="dxa"/>
            <w:shd w:val="clear" w:color="auto" w:fill="D9D9D9"/>
            <w:vAlign w:val="center"/>
          </w:tcPr>
          <w:p w14:paraId="359EB229" w14:textId="77777777" w:rsidR="00536923" w:rsidRDefault="007938DC">
            <w:pPr>
              <w:jc w:val="right"/>
              <w:rPr>
                <w:noProof/>
              </w:rPr>
            </w:pPr>
            <w:r>
              <w:rPr>
                <w:b/>
                <w:noProof/>
              </w:rPr>
              <w:t>0.000</w:t>
            </w:r>
          </w:p>
        </w:tc>
      </w:tr>
    </w:tbl>
    <w:p w14:paraId="510F6544" w14:textId="77777777" w:rsidR="00536923" w:rsidRDefault="007938DC">
      <w:pPr>
        <w:pStyle w:val="ManualNumPar4"/>
        <w:rPr>
          <w:noProof/>
        </w:rPr>
      </w:pPr>
      <w:r>
        <w:rPr>
          <w:noProof/>
        </w:rPr>
        <w:t>4.2.1.2.</w:t>
      </w:r>
      <w:r>
        <w:rPr>
          <w:noProof/>
        </w:rPr>
        <w:tab/>
      </w:r>
      <w:r>
        <w:rPr>
          <w:i/>
          <w:noProof/>
        </w:rPr>
        <w:t>Appropriations from external assigned revenues</w:t>
      </w:r>
    </w:p>
    <w:p w14:paraId="56ACBAF1" w14:textId="77777777" w:rsidR="00536923" w:rsidRDefault="007938DC">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9"/>
        <w:gridCol w:w="1144"/>
        <w:gridCol w:w="1556"/>
        <w:gridCol w:w="1076"/>
        <w:gridCol w:w="1076"/>
        <w:gridCol w:w="1076"/>
        <w:gridCol w:w="1070"/>
        <w:gridCol w:w="3892"/>
      </w:tblGrid>
      <w:tr w:rsidR="00536923" w14:paraId="6CA79D39" w14:textId="77777777" w:rsidTr="58644431">
        <w:trPr>
          <w:jc w:val="center"/>
        </w:trPr>
        <w:tc>
          <w:tcPr>
            <w:tcW w:w="4890" w:type="dxa"/>
            <w:gridSpan w:val="2"/>
            <w:shd w:val="clear" w:color="auto" w:fill="F1F1F1"/>
            <w:vAlign w:val="center"/>
          </w:tcPr>
          <w:p w14:paraId="3B8C9634" w14:textId="77777777" w:rsidR="00536923" w:rsidRDefault="007938DC">
            <w:pPr>
              <w:jc w:val="center"/>
              <w:rPr>
                <w:noProof/>
              </w:rPr>
            </w:pPr>
            <w:r>
              <w:rPr>
                <w:b/>
                <w:noProof/>
              </w:rPr>
              <w:t>Heading of multiannual financial framework</w:t>
            </w:r>
          </w:p>
        </w:tc>
        <w:tc>
          <w:tcPr>
            <w:tcW w:w="1113" w:type="dxa"/>
            <w:gridSpan w:val="3"/>
            <w:vAlign w:val="center"/>
          </w:tcPr>
          <w:p w14:paraId="1B6B1CE3" w14:textId="77777777" w:rsidR="00536923" w:rsidRDefault="007938DC">
            <w:pPr>
              <w:jc w:val="center"/>
              <w:rPr>
                <w:noProof/>
              </w:rPr>
            </w:pPr>
            <w:r>
              <w:rPr>
                <w:noProof/>
              </w:rPr>
              <w:t xml:space="preserve">Number </w:t>
            </w:r>
          </w:p>
        </w:tc>
        <w:tc>
          <w:tcPr>
            <w:tcW w:w="8056" w:type="dxa"/>
            <w:gridSpan w:val="3"/>
            <w:vAlign w:val="center"/>
          </w:tcPr>
          <w:p w14:paraId="773FFBB1" w14:textId="77777777" w:rsidR="00536923" w:rsidRDefault="00536923">
            <w:pPr>
              <w:jc w:val="left"/>
              <w:rPr>
                <w:noProof/>
              </w:rPr>
            </w:pPr>
          </w:p>
        </w:tc>
      </w:tr>
      <w:tr w:rsidR="00536923" w14:paraId="3879DF55" w14:textId="77777777" w:rsidTr="58644431">
        <w:trPr>
          <w:jc w:val="center"/>
        </w:trPr>
        <w:tc>
          <w:tcPr>
            <w:tcW w:w="6872" w:type="dxa"/>
            <w:gridSpan w:val="3"/>
            <w:vAlign w:val="center"/>
          </w:tcPr>
          <w:p w14:paraId="75479182" w14:textId="77777777" w:rsidR="00536923" w:rsidRDefault="007938DC">
            <w:pPr>
              <w:jc w:val="center"/>
              <w:rPr>
                <w:noProof/>
              </w:rPr>
            </w:pPr>
            <w:r>
              <w:rPr>
                <w:noProof/>
              </w:rPr>
              <w:t xml:space="preserve">DG: &lt;.......&gt; </w:t>
            </w:r>
          </w:p>
        </w:tc>
        <w:tc>
          <w:tcPr>
            <w:tcW w:w="1265" w:type="dxa"/>
            <w:vAlign w:val="center"/>
          </w:tcPr>
          <w:p w14:paraId="55A62787" w14:textId="77777777" w:rsidR="00536923" w:rsidRDefault="007938DC">
            <w:pPr>
              <w:jc w:val="center"/>
              <w:rPr>
                <w:noProof/>
              </w:rPr>
            </w:pPr>
            <w:r>
              <w:rPr>
                <w:noProof/>
              </w:rPr>
              <w:t>Year</w:t>
            </w:r>
            <w:r>
              <w:rPr>
                <w:noProof/>
              </w:rPr>
              <w:br/>
            </w:r>
            <w:r>
              <w:rPr>
                <w:b/>
                <w:noProof/>
              </w:rPr>
              <w:t>2024</w:t>
            </w:r>
          </w:p>
        </w:tc>
        <w:tc>
          <w:tcPr>
            <w:tcW w:w="1265" w:type="dxa"/>
            <w:vAlign w:val="center"/>
          </w:tcPr>
          <w:p w14:paraId="62475742" w14:textId="77777777" w:rsidR="00536923" w:rsidRDefault="007938DC">
            <w:pPr>
              <w:jc w:val="center"/>
              <w:rPr>
                <w:noProof/>
              </w:rPr>
            </w:pPr>
            <w:r>
              <w:rPr>
                <w:noProof/>
              </w:rPr>
              <w:t>Year</w:t>
            </w:r>
            <w:r>
              <w:rPr>
                <w:noProof/>
              </w:rPr>
              <w:br/>
            </w:r>
            <w:r>
              <w:rPr>
                <w:b/>
                <w:noProof/>
              </w:rPr>
              <w:t>2025</w:t>
            </w:r>
          </w:p>
        </w:tc>
        <w:tc>
          <w:tcPr>
            <w:tcW w:w="1265" w:type="dxa"/>
            <w:vAlign w:val="center"/>
          </w:tcPr>
          <w:p w14:paraId="65EB6A6C" w14:textId="77777777" w:rsidR="00536923" w:rsidRDefault="007938DC">
            <w:pPr>
              <w:jc w:val="center"/>
              <w:rPr>
                <w:noProof/>
              </w:rPr>
            </w:pPr>
            <w:r>
              <w:rPr>
                <w:noProof/>
              </w:rPr>
              <w:t>Year</w:t>
            </w:r>
            <w:r>
              <w:rPr>
                <w:noProof/>
              </w:rPr>
              <w:br/>
            </w:r>
            <w:r>
              <w:rPr>
                <w:b/>
                <w:noProof/>
              </w:rPr>
              <w:t>2026</w:t>
            </w:r>
          </w:p>
        </w:tc>
        <w:tc>
          <w:tcPr>
            <w:tcW w:w="1265" w:type="dxa"/>
            <w:vAlign w:val="center"/>
          </w:tcPr>
          <w:p w14:paraId="135E9D36" w14:textId="77777777" w:rsidR="00536923" w:rsidRDefault="007938DC">
            <w:pPr>
              <w:jc w:val="center"/>
              <w:rPr>
                <w:noProof/>
              </w:rPr>
            </w:pPr>
            <w:r>
              <w:rPr>
                <w:noProof/>
              </w:rPr>
              <w:t>Year</w:t>
            </w:r>
            <w:r>
              <w:rPr>
                <w:noProof/>
              </w:rPr>
              <w:br/>
            </w:r>
            <w:r>
              <w:rPr>
                <w:b/>
                <w:noProof/>
              </w:rPr>
              <w:t>2027</w:t>
            </w:r>
          </w:p>
        </w:tc>
        <w:tc>
          <w:tcPr>
            <w:tcW w:w="1546" w:type="dxa"/>
            <w:vAlign w:val="center"/>
          </w:tcPr>
          <w:p w14:paraId="2FC1CA47" w14:textId="77777777" w:rsidR="00536923" w:rsidRDefault="007938DC">
            <w:pPr>
              <w:jc w:val="center"/>
              <w:rPr>
                <w:noProof/>
              </w:rPr>
            </w:pPr>
            <w:r>
              <w:rPr>
                <w:b/>
                <w:noProof/>
              </w:rPr>
              <w:t>TOTAL MFF</w:t>
            </w:r>
            <w:r>
              <w:rPr>
                <w:noProof/>
              </w:rPr>
              <w:br/>
            </w:r>
            <w:r>
              <w:rPr>
                <w:b/>
                <w:noProof/>
              </w:rPr>
              <w:t>2021-2027</w:t>
            </w:r>
          </w:p>
        </w:tc>
      </w:tr>
      <w:tr w:rsidR="00536923" w14:paraId="72641581" w14:textId="77777777" w:rsidTr="58644431">
        <w:trPr>
          <w:jc w:val="center"/>
        </w:trPr>
        <w:tc>
          <w:tcPr>
            <w:tcW w:w="14059" w:type="dxa"/>
            <w:gridSpan w:val="8"/>
            <w:vAlign w:val="center"/>
          </w:tcPr>
          <w:p w14:paraId="36799C0B" w14:textId="77777777" w:rsidR="00536923" w:rsidRDefault="007938DC">
            <w:pPr>
              <w:jc w:val="left"/>
              <w:rPr>
                <w:noProof/>
              </w:rPr>
            </w:pPr>
            <w:r>
              <w:rPr>
                <w:noProof/>
              </w:rPr>
              <w:t xml:space="preserve">Operational appropriations </w:t>
            </w:r>
          </w:p>
        </w:tc>
      </w:tr>
      <w:tr w:rsidR="00536923" w14:paraId="2DE4C692" w14:textId="77777777" w:rsidTr="58644431">
        <w:trPr>
          <w:jc w:val="center"/>
        </w:trPr>
        <w:tc>
          <w:tcPr>
            <w:tcW w:w="3990" w:type="dxa"/>
            <w:vMerge w:val="restart"/>
            <w:vAlign w:val="center"/>
          </w:tcPr>
          <w:p w14:paraId="0499E8F5" w14:textId="77777777" w:rsidR="00536923" w:rsidRDefault="007938DC">
            <w:pPr>
              <w:jc w:val="left"/>
              <w:rPr>
                <w:noProof/>
              </w:rPr>
            </w:pPr>
            <w:r>
              <w:rPr>
                <w:noProof/>
              </w:rPr>
              <w:t xml:space="preserve">Budget line </w:t>
            </w:r>
          </w:p>
        </w:tc>
        <w:tc>
          <w:tcPr>
            <w:tcW w:w="1487" w:type="dxa"/>
            <w:vAlign w:val="center"/>
          </w:tcPr>
          <w:p w14:paraId="1F8AB27B" w14:textId="77777777" w:rsidR="00536923" w:rsidRDefault="007938DC">
            <w:pPr>
              <w:rPr>
                <w:noProof/>
              </w:rPr>
            </w:pPr>
            <w:r>
              <w:rPr>
                <w:noProof/>
              </w:rPr>
              <w:t xml:space="preserve">Commitments </w:t>
            </w:r>
          </w:p>
        </w:tc>
        <w:tc>
          <w:tcPr>
            <w:tcW w:w="1394" w:type="dxa"/>
            <w:vAlign w:val="center"/>
          </w:tcPr>
          <w:p w14:paraId="26EDEA5B" w14:textId="77777777" w:rsidR="00536923" w:rsidRDefault="007938DC">
            <w:pPr>
              <w:jc w:val="center"/>
              <w:rPr>
                <w:noProof/>
              </w:rPr>
            </w:pPr>
            <w:r>
              <w:rPr>
                <w:noProof/>
              </w:rPr>
              <w:t xml:space="preserve">(1a) </w:t>
            </w:r>
          </w:p>
        </w:tc>
        <w:tc>
          <w:tcPr>
            <w:tcW w:w="1394" w:type="dxa"/>
            <w:vAlign w:val="center"/>
          </w:tcPr>
          <w:p w14:paraId="10447E74" w14:textId="77777777" w:rsidR="00536923" w:rsidRDefault="00536923">
            <w:pPr>
              <w:jc w:val="right"/>
              <w:rPr>
                <w:noProof/>
              </w:rPr>
            </w:pPr>
          </w:p>
        </w:tc>
        <w:tc>
          <w:tcPr>
            <w:tcW w:w="1394" w:type="dxa"/>
            <w:vAlign w:val="center"/>
          </w:tcPr>
          <w:p w14:paraId="2EB3D001" w14:textId="77777777" w:rsidR="00536923" w:rsidRDefault="00536923">
            <w:pPr>
              <w:jc w:val="right"/>
              <w:rPr>
                <w:noProof/>
              </w:rPr>
            </w:pPr>
          </w:p>
        </w:tc>
        <w:tc>
          <w:tcPr>
            <w:tcW w:w="1394" w:type="dxa"/>
            <w:vAlign w:val="center"/>
          </w:tcPr>
          <w:p w14:paraId="433F821E" w14:textId="77777777" w:rsidR="00536923" w:rsidRDefault="00536923">
            <w:pPr>
              <w:jc w:val="right"/>
              <w:rPr>
                <w:noProof/>
              </w:rPr>
            </w:pPr>
          </w:p>
        </w:tc>
        <w:tc>
          <w:tcPr>
            <w:tcW w:w="1344" w:type="dxa"/>
            <w:vAlign w:val="center"/>
          </w:tcPr>
          <w:p w14:paraId="766F84DF" w14:textId="77777777" w:rsidR="00536923" w:rsidRDefault="00536923">
            <w:pPr>
              <w:jc w:val="right"/>
              <w:rPr>
                <w:noProof/>
              </w:rPr>
            </w:pPr>
          </w:p>
        </w:tc>
        <w:tc>
          <w:tcPr>
            <w:tcW w:w="1659" w:type="dxa"/>
            <w:shd w:val="clear" w:color="auto" w:fill="D9D9D9" w:themeFill="background1" w:themeFillShade="D9"/>
            <w:vAlign w:val="center"/>
          </w:tcPr>
          <w:p w14:paraId="2F496642" w14:textId="77777777" w:rsidR="00536923" w:rsidRDefault="007938DC">
            <w:pPr>
              <w:jc w:val="right"/>
              <w:rPr>
                <w:noProof/>
              </w:rPr>
            </w:pPr>
            <w:r>
              <w:rPr>
                <w:b/>
                <w:noProof/>
              </w:rPr>
              <w:t xml:space="preserve">0.000 </w:t>
            </w:r>
          </w:p>
        </w:tc>
      </w:tr>
      <w:tr w:rsidR="00536923" w14:paraId="497B0873" w14:textId="77777777" w:rsidTr="58644431">
        <w:trPr>
          <w:jc w:val="center"/>
        </w:trPr>
        <w:tc>
          <w:tcPr>
            <w:tcW w:w="3990" w:type="dxa"/>
            <w:vMerge/>
            <w:vAlign w:val="center"/>
          </w:tcPr>
          <w:p w14:paraId="3CA2ABA7" w14:textId="77777777" w:rsidR="00536923" w:rsidRDefault="00536923">
            <w:pPr>
              <w:rPr>
                <w:noProof/>
              </w:rPr>
            </w:pPr>
          </w:p>
        </w:tc>
        <w:tc>
          <w:tcPr>
            <w:tcW w:w="1487" w:type="dxa"/>
            <w:vAlign w:val="center"/>
          </w:tcPr>
          <w:p w14:paraId="479FECA0" w14:textId="77777777" w:rsidR="00536923" w:rsidRDefault="007938DC">
            <w:pPr>
              <w:rPr>
                <w:noProof/>
              </w:rPr>
            </w:pPr>
            <w:r>
              <w:rPr>
                <w:noProof/>
              </w:rPr>
              <w:t xml:space="preserve">Payments </w:t>
            </w:r>
          </w:p>
        </w:tc>
        <w:tc>
          <w:tcPr>
            <w:tcW w:w="1394" w:type="dxa"/>
            <w:vAlign w:val="center"/>
          </w:tcPr>
          <w:p w14:paraId="5D45907D" w14:textId="77777777" w:rsidR="00536923" w:rsidRDefault="007938DC">
            <w:pPr>
              <w:jc w:val="center"/>
              <w:rPr>
                <w:noProof/>
              </w:rPr>
            </w:pPr>
            <w:r>
              <w:rPr>
                <w:noProof/>
              </w:rPr>
              <w:t xml:space="preserve">(2a) </w:t>
            </w:r>
          </w:p>
        </w:tc>
        <w:tc>
          <w:tcPr>
            <w:tcW w:w="1394" w:type="dxa"/>
            <w:vAlign w:val="center"/>
          </w:tcPr>
          <w:p w14:paraId="50C4E77F" w14:textId="77777777" w:rsidR="00536923" w:rsidRDefault="00536923">
            <w:pPr>
              <w:jc w:val="right"/>
              <w:rPr>
                <w:noProof/>
              </w:rPr>
            </w:pPr>
          </w:p>
        </w:tc>
        <w:tc>
          <w:tcPr>
            <w:tcW w:w="1394" w:type="dxa"/>
            <w:vAlign w:val="center"/>
          </w:tcPr>
          <w:p w14:paraId="2CF1D60B" w14:textId="77777777" w:rsidR="00536923" w:rsidRDefault="00536923">
            <w:pPr>
              <w:jc w:val="right"/>
              <w:rPr>
                <w:noProof/>
              </w:rPr>
            </w:pPr>
          </w:p>
        </w:tc>
        <w:tc>
          <w:tcPr>
            <w:tcW w:w="1394" w:type="dxa"/>
            <w:vAlign w:val="center"/>
          </w:tcPr>
          <w:p w14:paraId="54AD34D8" w14:textId="77777777" w:rsidR="00536923" w:rsidRDefault="00536923">
            <w:pPr>
              <w:jc w:val="right"/>
              <w:rPr>
                <w:noProof/>
              </w:rPr>
            </w:pPr>
          </w:p>
        </w:tc>
        <w:tc>
          <w:tcPr>
            <w:tcW w:w="1344" w:type="dxa"/>
            <w:vAlign w:val="center"/>
          </w:tcPr>
          <w:p w14:paraId="13D11BF0" w14:textId="77777777" w:rsidR="00536923" w:rsidRDefault="00536923">
            <w:pPr>
              <w:jc w:val="right"/>
              <w:rPr>
                <w:noProof/>
              </w:rPr>
            </w:pPr>
          </w:p>
        </w:tc>
        <w:tc>
          <w:tcPr>
            <w:tcW w:w="1659" w:type="dxa"/>
            <w:shd w:val="clear" w:color="auto" w:fill="D9D9D9" w:themeFill="background1" w:themeFillShade="D9"/>
            <w:vAlign w:val="center"/>
          </w:tcPr>
          <w:p w14:paraId="58297504" w14:textId="77777777" w:rsidR="00536923" w:rsidRDefault="007938DC">
            <w:pPr>
              <w:jc w:val="right"/>
              <w:rPr>
                <w:noProof/>
              </w:rPr>
            </w:pPr>
            <w:r>
              <w:rPr>
                <w:b/>
                <w:noProof/>
              </w:rPr>
              <w:t xml:space="preserve">0.000 </w:t>
            </w:r>
          </w:p>
        </w:tc>
      </w:tr>
      <w:tr w:rsidR="00536923" w14:paraId="28A3012F" w14:textId="77777777" w:rsidTr="58644431">
        <w:trPr>
          <w:jc w:val="center"/>
        </w:trPr>
        <w:tc>
          <w:tcPr>
            <w:tcW w:w="3990" w:type="dxa"/>
            <w:vMerge w:val="restart"/>
            <w:vAlign w:val="center"/>
          </w:tcPr>
          <w:p w14:paraId="0FFFF022" w14:textId="77777777" w:rsidR="00536923" w:rsidRDefault="007938DC">
            <w:pPr>
              <w:jc w:val="left"/>
              <w:rPr>
                <w:noProof/>
              </w:rPr>
            </w:pPr>
            <w:r>
              <w:rPr>
                <w:noProof/>
              </w:rPr>
              <w:t xml:space="preserve">Budget line </w:t>
            </w:r>
          </w:p>
        </w:tc>
        <w:tc>
          <w:tcPr>
            <w:tcW w:w="1487" w:type="dxa"/>
            <w:vAlign w:val="center"/>
          </w:tcPr>
          <w:p w14:paraId="68ABFF59" w14:textId="77777777" w:rsidR="00536923" w:rsidRDefault="007938DC">
            <w:pPr>
              <w:rPr>
                <w:noProof/>
              </w:rPr>
            </w:pPr>
            <w:r>
              <w:rPr>
                <w:noProof/>
              </w:rPr>
              <w:t xml:space="preserve">Commitments </w:t>
            </w:r>
          </w:p>
        </w:tc>
        <w:tc>
          <w:tcPr>
            <w:tcW w:w="1394" w:type="dxa"/>
            <w:vAlign w:val="center"/>
          </w:tcPr>
          <w:p w14:paraId="296FDF9C" w14:textId="77777777" w:rsidR="00536923" w:rsidRDefault="007938DC">
            <w:pPr>
              <w:jc w:val="center"/>
              <w:rPr>
                <w:noProof/>
              </w:rPr>
            </w:pPr>
            <w:r>
              <w:rPr>
                <w:noProof/>
              </w:rPr>
              <w:t xml:space="preserve">(1b) </w:t>
            </w:r>
          </w:p>
        </w:tc>
        <w:tc>
          <w:tcPr>
            <w:tcW w:w="1394" w:type="dxa"/>
            <w:vAlign w:val="center"/>
          </w:tcPr>
          <w:p w14:paraId="43E23B30" w14:textId="77777777" w:rsidR="00536923" w:rsidRDefault="00536923">
            <w:pPr>
              <w:jc w:val="right"/>
              <w:rPr>
                <w:noProof/>
              </w:rPr>
            </w:pPr>
          </w:p>
        </w:tc>
        <w:tc>
          <w:tcPr>
            <w:tcW w:w="1394" w:type="dxa"/>
            <w:vAlign w:val="center"/>
          </w:tcPr>
          <w:p w14:paraId="59058045" w14:textId="77777777" w:rsidR="00536923" w:rsidRDefault="00536923">
            <w:pPr>
              <w:jc w:val="right"/>
              <w:rPr>
                <w:noProof/>
              </w:rPr>
            </w:pPr>
          </w:p>
        </w:tc>
        <w:tc>
          <w:tcPr>
            <w:tcW w:w="1394" w:type="dxa"/>
            <w:vAlign w:val="center"/>
          </w:tcPr>
          <w:p w14:paraId="4316BD1E" w14:textId="77777777" w:rsidR="00536923" w:rsidRDefault="00536923">
            <w:pPr>
              <w:jc w:val="right"/>
              <w:rPr>
                <w:noProof/>
              </w:rPr>
            </w:pPr>
          </w:p>
        </w:tc>
        <w:tc>
          <w:tcPr>
            <w:tcW w:w="1344" w:type="dxa"/>
            <w:vAlign w:val="center"/>
          </w:tcPr>
          <w:p w14:paraId="5A6210DF" w14:textId="77777777" w:rsidR="00536923" w:rsidRDefault="00536923">
            <w:pPr>
              <w:jc w:val="right"/>
              <w:rPr>
                <w:noProof/>
              </w:rPr>
            </w:pPr>
          </w:p>
        </w:tc>
        <w:tc>
          <w:tcPr>
            <w:tcW w:w="1659" w:type="dxa"/>
            <w:shd w:val="clear" w:color="auto" w:fill="D9D9D9" w:themeFill="background1" w:themeFillShade="D9"/>
            <w:vAlign w:val="center"/>
          </w:tcPr>
          <w:p w14:paraId="7F2E2734" w14:textId="77777777" w:rsidR="00536923" w:rsidRDefault="007938DC">
            <w:pPr>
              <w:jc w:val="right"/>
              <w:rPr>
                <w:noProof/>
              </w:rPr>
            </w:pPr>
            <w:r>
              <w:rPr>
                <w:b/>
                <w:noProof/>
              </w:rPr>
              <w:t xml:space="preserve">0.000 </w:t>
            </w:r>
          </w:p>
        </w:tc>
      </w:tr>
      <w:tr w:rsidR="00536923" w14:paraId="1848BA6D" w14:textId="77777777" w:rsidTr="58644431">
        <w:trPr>
          <w:jc w:val="center"/>
        </w:trPr>
        <w:tc>
          <w:tcPr>
            <w:tcW w:w="3990" w:type="dxa"/>
            <w:vMerge/>
            <w:vAlign w:val="center"/>
          </w:tcPr>
          <w:p w14:paraId="10713554" w14:textId="77777777" w:rsidR="00536923" w:rsidRDefault="00536923">
            <w:pPr>
              <w:jc w:val="left"/>
              <w:rPr>
                <w:noProof/>
              </w:rPr>
            </w:pPr>
          </w:p>
        </w:tc>
        <w:tc>
          <w:tcPr>
            <w:tcW w:w="1487" w:type="dxa"/>
            <w:vAlign w:val="center"/>
          </w:tcPr>
          <w:p w14:paraId="62179568" w14:textId="77777777" w:rsidR="00536923" w:rsidRDefault="007938DC">
            <w:pPr>
              <w:rPr>
                <w:noProof/>
              </w:rPr>
            </w:pPr>
            <w:r>
              <w:rPr>
                <w:noProof/>
              </w:rPr>
              <w:t xml:space="preserve">Payments </w:t>
            </w:r>
          </w:p>
        </w:tc>
        <w:tc>
          <w:tcPr>
            <w:tcW w:w="1394" w:type="dxa"/>
            <w:vAlign w:val="center"/>
          </w:tcPr>
          <w:p w14:paraId="3DCB91F8" w14:textId="77777777" w:rsidR="00536923" w:rsidRDefault="007938DC">
            <w:pPr>
              <w:jc w:val="center"/>
              <w:rPr>
                <w:noProof/>
              </w:rPr>
            </w:pPr>
            <w:r>
              <w:rPr>
                <w:noProof/>
              </w:rPr>
              <w:t xml:space="preserve">(2b) </w:t>
            </w:r>
          </w:p>
        </w:tc>
        <w:tc>
          <w:tcPr>
            <w:tcW w:w="1394" w:type="dxa"/>
            <w:vAlign w:val="center"/>
          </w:tcPr>
          <w:p w14:paraId="45ABB31B" w14:textId="77777777" w:rsidR="00536923" w:rsidRDefault="00536923">
            <w:pPr>
              <w:jc w:val="right"/>
              <w:rPr>
                <w:noProof/>
              </w:rPr>
            </w:pPr>
          </w:p>
        </w:tc>
        <w:tc>
          <w:tcPr>
            <w:tcW w:w="1394" w:type="dxa"/>
            <w:vAlign w:val="center"/>
          </w:tcPr>
          <w:p w14:paraId="6702EEBE" w14:textId="77777777" w:rsidR="00536923" w:rsidRDefault="00536923">
            <w:pPr>
              <w:jc w:val="right"/>
              <w:rPr>
                <w:noProof/>
              </w:rPr>
            </w:pPr>
          </w:p>
        </w:tc>
        <w:tc>
          <w:tcPr>
            <w:tcW w:w="1394" w:type="dxa"/>
            <w:vAlign w:val="center"/>
          </w:tcPr>
          <w:p w14:paraId="768DEA5A" w14:textId="77777777" w:rsidR="00536923" w:rsidRDefault="00536923">
            <w:pPr>
              <w:jc w:val="right"/>
              <w:rPr>
                <w:noProof/>
              </w:rPr>
            </w:pPr>
          </w:p>
        </w:tc>
        <w:tc>
          <w:tcPr>
            <w:tcW w:w="1344" w:type="dxa"/>
            <w:vAlign w:val="center"/>
          </w:tcPr>
          <w:p w14:paraId="3D647E26" w14:textId="77777777" w:rsidR="00536923" w:rsidRDefault="00536923">
            <w:pPr>
              <w:jc w:val="right"/>
              <w:rPr>
                <w:noProof/>
              </w:rPr>
            </w:pPr>
          </w:p>
        </w:tc>
        <w:tc>
          <w:tcPr>
            <w:tcW w:w="1659" w:type="dxa"/>
            <w:shd w:val="clear" w:color="auto" w:fill="D9D9D9" w:themeFill="background1" w:themeFillShade="D9"/>
            <w:vAlign w:val="center"/>
          </w:tcPr>
          <w:p w14:paraId="53485098" w14:textId="77777777" w:rsidR="00536923" w:rsidRDefault="007938DC">
            <w:pPr>
              <w:jc w:val="right"/>
              <w:rPr>
                <w:noProof/>
              </w:rPr>
            </w:pPr>
            <w:r>
              <w:rPr>
                <w:b/>
                <w:noProof/>
              </w:rPr>
              <w:t xml:space="preserve">0.000 </w:t>
            </w:r>
          </w:p>
        </w:tc>
      </w:tr>
      <w:tr w:rsidR="00536923" w14:paraId="4F3258FC" w14:textId="77777777" w:rsidTr="58644431">
        <w:trPr>
          <w:jc w:val="center"/>
        </w:trPr>
        <w:tc>
          <w:tcPr>
            <w:tcW w:w="14059" w:type="dxa"/>
            <w:gridSpan w:val="8"/>
            <w:vAlign w:val="center"/>
          </w:tcPr>
          <w:p w14:paraId="3924ADF5" w14:textId="77777777" w:rsidR="00536923" w:rsidRDefault="67E264CA">
            <w:pPr>
              <w:rPr>
                <w:noProof/>
              </w:rPr>
            </w:pPr>
            <w:r>
              <w:rPr>
                <w:noProof/>
              </w:rPr>
              <w:t xml:space="preserve">Appropriations of an administrative nature financed from the envelope of specific programmes </w:t>
            </w:r>
            <w:r w:rsidR="00C64E7C">
              <w:rPr>
                <w:rStyle w:val="FootnoteReference"/>
                <w:noProof/>
              </w:rPr>
              <w:footnoteReference w:id="48"/>
            </w:r>
          </w:p>
        </w:tc>
      </w:tr>
      <w:tr w:rsidR="00536923" w14:paraId="40CE43A2" w14:textId="77777777" w:rsidTr="58644431">
        <w:trPr>
          <w:jc w:val="center"/>
        </w:trPr>
        <w:tc>
          <w:tcPr>
            <w:tcW w:w="3990" w:type="dxa"/>
            <w:vAlign w:val="center"/>
          </w:tcPr>
          <w:p w14:paraId="598C923D" w14:textId="77777777" w:rsidR="00536923" w:rsidRDefault="007938DC">
            <w:pPr>
              <w:rPr>
                <w:noProof/>
              </w:rPr>
            </w:pPr>
            <w:r>
              <w:rPr>
                <w:noProof/>
              </w:rPr>
              <w:t xml:space="preserve">Budget line </w:t>
            </w:r>
          </w:p>
        </w:tc>
        <w:tc>
          <w:tcPr>
            <w:tcW w:w="1487" w:type="dxa"/>
            <w:vAlign w:val="center"/>
          </w:tcPr>
          <w:p w14:paraId="00D30E13" w14:textId="77777777" w:rsidR="00536923" w:rsidRDefault="00536923">
            <w:pPr>
              <w:jc w:val="right"/>
              <w:rPr>
                <w:noProof/>
              </w:rPr>
            </w:pPr>
          </w:p>
        </w:tc>
        <w:tc>
          <w:tcPr>
            <w:tcW w:w="1394" w:type="dxa"/>
            <w:vAlign w:val="center"/>
          </w:tcPr>
          <w:p w14:paraId="3BCF8F32" w14:textId="77777777" w:rsidR="00536923" w:rsidRDefault="007938DC">
            <w:pPr>
              <w:jc w:val="center"/>
              <w:rPr>
                <w:noProof/>
              </w:rPr>
            </w:pPr>
            <w:r>
              <w:rPr>
                <w:noProof/>
              </w:rPr>
              <w:t xml:space="preserve">(3) </w:t>
            </w:r>
          </w:p>
        </w:tc>
        <w:tc>
          <w:tcPr>
            <w:tcW w:w="1394" w:type="dxa"/>
            <w:vAlign w:val="center"/>
          </w:tcPr>
          <w:p w14:paraId="24B55605" w14:textId="77777777" w:rsidR="00536923" w:rsidRDefault="00536923">
            <w:pPr>
              <w:jc w:val="right"/>
              <w:rPr>
                <w:noProof/>
              </w:rPr>
            </w:pPr>
          </w:p>
        </w:tc>
        <w:tc>
          <w:tcPr>
            <w:tcW w:w="1394" w:type="dxa"/>
            <w:vAlign w:val="center"/>
          </w:tcPr>
          <w:p w14:paraId="5BB1CF7D" w14:textId="77777777" w:rsidR="00536923" w:rsidRDefault="00536923">
            <w:pPr>
              <w:jc w:val="right"/>
              <w:rPr>
                <w:noProof/>
              </w:rPr>
            </w:pPr>
          </w:p>
        </w:tc>
        <w:tc>
          <w:tcPr>
            <w:tcW w:w="1394" w:type="dxa"/>
            <w:vAlign w:val="center"/>
          </w:tcPr>
          <w:p w14:paraId="4F71C7CD" w14:textId="77777777" w:rsidR="00536923" w:rsidRDefault="00536923">
            <w:pPr>
              <w:jc w:val="right"/>
              <w:rPr>
                <w:noProof/>
              </w:rPr>
            </w:pPr>
          </w:p>
        </w:tc>
        <w:tc>
          <w:tcPr>
            <w:tcW w:w="1344" w:type="dxa"/>
            <w:vAlign w:val="center"/>
          </w:tcPr>
          <w:p w14:paraId="5B0AD1B2" w14:textId="77777777" w:rsidR="00536923" w:rsidRDefault="00536923">
            <w:pPr>
              <w:jc w:val="right"/>
              <w:rPr>
                <w:noProof/>
              </w:rPr>
            </w:pPr>
          </w:p>
        </w:tc>
        <w:tc>
          <w:tcPr>
            <w:tcW w:w="1659" w:type="dxa"/>
            <w:shd w:val="clear" w:color="auto" w:fill="D9D9D9" w:themeFill="background1" w:themeFillShade="D9"/>
            <w:vAlign w:val="center"/>
          </w:tcPr>
          <w:p w14:paraId="491B8BC8" w14:textId="77777777" w:rsidR="00536923" w:rsidRDefault="007938DC">
            <w:pPr>
              <w:jc w:val="right"/>
              <w:rPr>
                <w:noProof/>
              </w:rPr>
            </w:pPr>
            <w:r>
              <w:rPr>
                <w:b/>
                <w:noProof/>
              </w:rPr>
              <w:t xml:space="preserve">0.000 </w:t>
            </w:r>
          </w:p>
        </w:tc>
      </w:tr>
      <w:tr w:rsidR="00536923" w14:paraId="501DC3BC" w14:textId="77777777" w:rsidTr="58644431">
        <w:trPr>
          <w:jc w:val="center"/>
        </w:trPr>
        <w:tc>
          <w:tcPr>
            <w:tcW w:w="3990" w:type="dxa"/>
            <w:vMerge w:val="restart"/>
            <w:vAlign w:val="center"/>
          </w:tcPr>
          <w:p w14:paraId="44057EBC" w14:textId="77777777" w:rsidR="00536923" w:rsidRDefault="007938DC">
            <w:pPr>
              <w:jc w:val="center"/>
              <w:rPr>
                <w:noProof/>
              </w:rPr>
            </w:pPr>
            <w:r>
              <w:rPr>
                <w:b/>
                <w:noProof/>
              </w:rPr>
              <w:t>TOTAL appropriations</w:t>
            </w:r>
            <w:r>
              <w:rPr>
                <w:noProof/>
              </w:rPr>
              <w:br/>
            </w:r>
            <w:r>
              <w:rPr>
                <w:b/>
                <w:noProof/>
              </w:rPr>
              <w:t>for DG &lt;.......&gt;</w:t>
            </w:r>
          </w:p>
        </w:tc>
        <w:tc>
          <w:tcPr>
            <w:tcW w:w="1487" w:type="dxa"/>
            <w:vAlign w:val="center"/>
          </w:tcPr>
          <w:p w14:paraId="21DBC6D1" w14:textId="77777777" w:rsidR="00536923" w:rsidRDefault="007938DC">
            <w:pPr>
              <w:rPr>
                <w:noProof/>
              </w:rPr>
            </w:pPr>
            <w:r>
              <w:rPr>
                <w:noProof/>
              </w:rPr>
              <w:t xml:space="preserve">Commitments </w:t>
            </w:r>
          </w:p>
        </w:tc>
        <w:tc>
          <w:tcPr>
            <w:tcW w:w="1394" w:type="dxa"/>
            <w:vAlign w:val="center"/>
          </w:tcPr>
          <w:p w14:paraId="07671593" w14:textId="77777777" w:rsidR="00536923" w:rsidRDefault="007938DC">
            <w:pPr>
              <w:jc w:val="center"/>
              <w:rPr>
                <w:noProof/>
              </w:rPr>
            </w:pPr>
            <w:r>
              <w:rPr>
                <w:noProof/>
              </w:rPr>
              <w:t xml:space="preserve">=1a+1b+3 </w:t>
            </w:r>
          </w:p>
        </w:tc>
        <w:tc>
          <w:tcPr>
            <w:tcW w:w="1394" w:type="dxa"/>
            <w:shd w:val="clear" w:color="auto" w:fill="D9D9D9" w:themeFill="background1" w:themeFillShade="D9"/>
            <w:vAlign w:val="center"/>
          </w:tcPr>
          <w:p w14:paraId="18B34D1F"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31A251E3"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3B2C5113" w14:textId="77777777" w:rsidR="00536923" w:rsidRDefault="007938DC">
            <w:pPr>
              <w:jc w:val="right"/>
              <w:rPr>
                <w:noProof/>
              </w:rPr>
            </w:pPr>
            <w:r>
              <w:rPr>
                <w:b/>
                <w:noProof/>
              </w:rPr>
              <w:t xml:space="preserve">0.000 </w:t>
            </w:r>
          </w:p>
        </w:tc>
        <w:tc>
          <w:tcPr>
            <w:tcW w:w="1344" w:type="dxa"/>
            <w:shd w:val="clear" w:color="auto" w:fill="D9D9D9" w:themeFill="background1" w:themeFillShade="D9"/>
            <w:vAlign w:val="center"/>
          </w:tcPr>
          <w:p w14:paraId="2E2F170D" w14:textId="77777777" w:rsidR="00536923" w:rsidRDefault="007938DC">
            <w:pPr>
              <w:jc w:val="right"/>
              <w:rPr>
                <w:noProof/>
              </w:rPr>
            </w:pPr>
            <w:r>
              <w:rPr>
                <w:b/>
                <w:noProof/>
              </w:rPr>
              <w:t xml:space="preserve">0.000 </w:t>
            </w:r>
          </w:p>
        </w:tc>
        <w:tc>
          <w:tcPr>
            <w:tcW w:w="1659" w:type="dxa"/>
            <w:shd w:val="clear" w:color="auto" w:fill="D9D9D9" w:themeFill="background1" w:themeFillShade="D9"/>
            <w:vAlign w:val="center"/>
          </w:tcPr>
          <w:p w14:paraId="5F941CB2" w14:textId="77777777" w:rsidR="00536923" w:rsidRDefault="007938DC">
            <w:pPr>
              <w:jc w:val="right"/>
              <w:rPr>
                <w:noProof/>
              </w:rPr>
            </w:pPr>
            <w:r>
              <w:rPr>
                <w:b/>
                <w:noProof/>
              </w:rPr>
              <w:t xml:space="preserve">0.000 </w:t>
            </w:r>
          </w:p>
        </w:tc>
      </w:tr>
      <w:tr w:rsidR="00536923" w14:paraId="6A72BAB6" w14:textId="77777777" w:rsidTr="58644431">
        <w:trPr>
          <w:jc w:val="center"/>
        </w:trPr>
        <w:tc>
          <w:tcPr>
            <w:tcW w:w="3990" w:type="dxa"/>
            <w:vMerge/>
            <w:vAlign w:val="center"/>
          </w:tcPr>
          <w:p w14:paraId="20EAF2CB" w14:textId="77777777" w:rsidR="00536923" w:rsidRDefault="00536923">
            <w:pPr>
              <w:rPr>
                <w:noProof/>
              </w:rPr>
            </w:pPr>
          </w:p>
        </w:tc>
        <w:tc>
          <w:tcPr>
            <w:tcW w:w="1487" w:type="dxa"/>
            <w:vAlign w:val="center"/>
          </w:tcPr>
          <w:p w14:paraId="70711402" w14:textId="77777777" w:rsidR="00536923" w:rsidRDefault="007938DC">
            <w:pPr>
              <w:rPr>
                <w:noProof/>
              </w:rPr>
            </w:pPr>
            <w:r>
              <w:rPr>
                <w:noProof/>
              </w:rPr>
              <w:t xml:space="preserve">Payments </w:t>
            </w:r>
          </w:p>
        </w:tc>
        <w:tc>
          <w:tcPr>
            <w:tcW w:w="1394" w:type="dxa"/>
            <w:vAlign w:val="center"/>
          </w:tcPr>
          <w:p w14:paraId="3D198EC2" w14:textId="77777777" w:rsidR="00536923" w:rsidRDefault="007938DC">
            <w:pPr>
              <w:jc w:val="center"/>
              <w:rPr>
                <w:noProof/>
              </w:rPr>
            </w:pPr>
            <w:r>
              <w:rPr>
                <w:noProof/>
              </w:rPr>
              <w:t xml:space="preserve">=2a+2b+3 </w:t>
            </w:r>
          </w:p>
        </w:tc>
        <w:tc>
          <w:tcPr>
            <w:tcW w:w="1394" w:type="dxa"/>
            <w:shd w:val="clear" w:color="auto" w:fill="D9D9D9" w:themeFill="background1" w:themeFillShade="D9"/>
            <w:vAlign w:val="center"/>
          </w:tcPr>
          <w:p w14:paraId="18867009"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7884CEA6"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19F8BE27" w14:textId="77777777" w:rsidR="00536923" w:rsidRDefault="007938DC">
            <w:pPr>
              <w:jc w:val="right"/>
              <w:rPr>
                <w:noProof/>
              </w:rPr>
            </w:pPr>
            <w:r>
              <w:rPr>
                <w:b/>
                <w:noProof/>
              </w:rPr>
              <w:t xml:space="preserve">0.000 </w:t>
            </w:r>
          </w:p>
        </w:tc>
        <w:tc>
          <w:tcPr>
            <w:tcW w:w="1344" w:type="dxa"/>
            <w:shd w:val="clear" w:color="auto" w:fill="D9D9D9" w:themeFill="background1" w:themeFillShade="D9"/>
            <w:vAlign w:val="center"/>
          </w:tcPr>
          <w:p w14:paraId="76A39DC7" w14:textId="77777777" w:rsidR="00536923" w:rsidRDefault="007938DC">
            <w:pPr>
              <w:jc w:val="right"/>
              <w:rPr>
                <w:noProof/>
              </w:rPr>
            </w:pPr>
            <w:r>
              <w:rPr>
                <w:b/>
                <w:noProof/>
              </w:rPr>
              <w:t xml:space="preserve">0.000 </w:t>
            </w:r>
          </w:p>
        </w:tc>
        <w:tc>
          <w:tcPr>
            <w:tcW w:w="1659" w:type="dxa"/>
            <w:shd w:val="clear" w:color="auto" w:fill="D9D9D9" w:themeFill="background1" w:themeFillShade="D9"/>
            <w:vAlign w:val="center"/>
          </w:tcPr>
          <w:p w14:paraId="7DE8E3A9" w14:textId="77777777" w:rsidR="00536923" w:rsidRDefault="007938DC">
            <w:pPr>
              <w:jc w:val="right"/>
              <w:rPr>
                <w:noProof/>
              </w:rPr>
            </w:pPr>
            <w:r>
              <w:rPr>
                <w:b/>
                <w:noProof/>
              </w:rPr>
              <w:t xml:space="preserve">0.000 </w:t>
            </w:r>
          </w:p>
        </w:tc>
      </w:tr>
      <w:tr w:rsidR="00536923" w14:paraId="130C4982" w14:textId="77777777" w:rsidTr="58644431">
        <w:trPr>
          <w:jc w:val="center"/>
        </w:trPr>
        <w:tc>
          <w:tcPr>
            <w:tcW w:w="6872" w:type="dxa"/>
            <w:gridSpan w:val="3"/>
            <w:vAlign w:val="center"/>
          </w:tcPr>
          <w:p w14:paraId="4E71BCBF" w14:textId="77777777" w:rsidR="00536923" w:rsidRDefault="007938DC">
            <w:pPr>
              <w:jc w:val="center"/>
              <w:rPr>
                <w:noProof/>
              </w:rPr>
            </w:pPr>
            <w:r>
              <w:rPr>
                <w:noProof/>
              </w:rPr>
              <w:t xml:space="preserve">DG: &lt;.......&gt; </w:t>
            </w:r>
          </w:p>
        </w:tc>
        <w:tc>
          <w:tcPr>
            <w:tcW w:w="1265" w:type="dxa"/>
            <w:vAlign w:val="center"/>
          </w:tcPr>
          <w:p w14:paraId="7C62C30D" w14:textId="77777777" w:rsidR="00536923" w:rsidRDefault="007938DC">
            <w:pPr>
              <w:jc w:val="center"/>
              <w:rPr>
                <w:noProof/>
              </w:rPr>
            </w:pPr>
            <w:r>
              <w:rPr>
                <w:noProof/>
              </w:rPr>
              <w:t>Year</w:t>
            </w:r>
            <w:r>
              <w:rPr>
                <w:noProof/>
              </w:rPr>
              <w:br/>
            </w:r>
            <w:r>
              <w:rPr>
                <w:b/>
                <w:noProof/>
              </w:rPr>
              <w:t>2024</w:t>
            </w:r>
          </w:p>
        </w:tc>
        <w:tc>
          <w:tcPr>
            <w:tcW w:w="1265" w:type="dxa"/>
            <w:vAlign w:val="center"/>
          </w:tcPr>
          <w:p w14:paraId="73E1B77D" w14:textId="77777777" w:rsidR="00536923" w:rsidRDefault="007938DC">
            <w:pPr>
              <w:jc w:val="center"/>
              <w:rPr>
                <w:noProof/>
              </w:rPr>
            </w:pPr>
            <w:r>
              <w:rPr>
                <w:noProof/>
              </w:rPr>
              <w:t>Year</w:t>
            </w:r>
            <w:r>
              <w:rPr>
                <w:noProof/>
              </w:rPr>
              <w:br/>
            </w:r>
            <w:r>
              <w:rPr>
                <w:b/>
                <w:noProof/>
              </w:rPr>
              <w:t>2025</w:t>
            </w:r>
          </w:p>
        </w:tc>
        <w:tc>
          <w:tcPr>
            <w:tcW w:w="1265" w:type="dxa"/>
            <w:vAlign w:val="center"/>
          </w:tcPr>
          <w:p w14:paraId="35493AA9" w14:textId="77777777" w:rsidR="00536923" w:rsidRDefault="007938DC">
            <w:pPr>
              <w:jc w:val="center"/>
              <w:rPr>
                <w:noProof/>
              </w:rPr>
            </w:pPr>
            <w:r>
              <w:rPr>
                <w:noProof/>
              </w:rPr>
              <w:t>Year</w:t>
            </w:r>
            <w:r>
              <w:rPr>
                <w:noProof/>
              </w:rPr>
              <w:br/>
            </w:r>
            <w:r>
              <w:rPr>
                <w:b/>
                <w:noProof/>
              </w:rPr>
              <w:t>2026</w:t>
            </w:r>
          </w:p>
        </w:tc>
        <w:tc>
          <w:tcPr>
            <w:tcW w:w="1265" w:type="dxa"/>
            <w:vAlign w:val="center"/>
          </w:tcPr>
          <w:p w14:paraId="555C2FCC" w14:textId="77777777" w:rsidR="00536923" w:rsidRDefault="007938DC">
            <w:pPr>
              <w:jc w:val="center"/>
              <w:rPr>
                <w:noProof/>
              </w:rPr>
            </w:pPr>
            <w:r>
              <w:rPr>
                <w:noProof/>
              </w:rPr>
              <w:t>Year</w:t>
            </w:r>
            <w:r>
              <w:rPr>
                <w:noProof/>
              </w:rPr>
              <w:br/>
            </w:r>
            <w:r>
              <w:rPr>
                <w:b/>
                <w:noProof/>
              </w:rPr>
              <w:t>2027</w:t>
            </w:r>
          </w:p>
        </w:tc>
        <w:tc>
          <w:tcPr>
            <w:tcW w:w="1546" w:type="dxa"/>
            <w:vAlign w:val="center"/>
          </w:tcPr>
          <w:p w14:paraId="4CA28D1C" w14:textId="77777777" w:rsidR="00536923" w:rsidRDefault="007938DC">
            <w:pPr>
              <w:jc w:val="center"/>
              <w:rPr>
                <w:noProof/>
              </w:rPr>
            </w:pPr>
            <w:r>
              <w:rPr>
                <w:b/>
                <w:noProof/>
              </w:rPr>
              <w:t>TOTAL MFF</w:t>
            </w:r>
            <w:r>
              <w:rPr>
                <w:noProof/>
              </w:rPr>
              <w:br/>
            </w:r>
            <w:r>
              <w:rPr>
                <w:b/>
                <w:noProof/>
              </w:rPr>
              <w:t>2021-2027</w:t>
            </w:r>
          </w:p>
        </w:tc>
      </w:tr>
      <w:tr w:rsidR="00536923" w14:paraId="3E27C4AB" w14:textId="77777777" w:rsidTr="58644431">
        <w:trPr>
          <w:jc w:val="center"/>
        </w:trPr>
        <w:tc>
          <w:tcPr>
            <w:tcW w:w="14059" w:type="dxa"/>
            <w:gridSpan w:val="8"/>
            <w:vAlign w:val="center"/>
          </w:tcPr>
          <w:p w14:paraId="596CCE00" w14:textId="77777777" w:rsidR="00536923" w:rsidRDefault="007938DC">
            <w:pPr>
              <w:jc w:val="left"/>
              <w:rPr>
                <w:noProof/>
              </w:rPr>
            </w:pPr>
            <w:r>
              <w:rPr>
                <w:noProof/>
              </w:rPr>
              <w:t xml:space="preserve">Operational appropriations </w:t>
            </w:r>
          </w:p>
        </w:tc>
      </w:tr>
      <w:tr w:rsidR="00536923" w14:paraId="5713E4D2" w14:textId="77777777" w:rsidTr="58644431">
        <w:trPr>
          <w:jc w:val="center"/>
        </w:trPr>
        <w:tc>
          <w:tcPr>
            <w:tcW w:w="3990" w:type="dxa"/>
            <w:vMerge w:val="restart"/>
            <w:vAlign w:val="center"/>
          </w:tcPr>
          <w:p w14:paraId="16B0B8D4" w14:textId="77777777" w:rsidR="00536923" w:rsidRDefault="007938DC">
            <w:pPr>
              <w:jc w:val="left"/>
              <w:rPr>
                <w:noProof/>
              </w:rPr>
            </w:pPr>
            <w:r>
              <w:rPr>
                <w:noProof/>
              </w:rPr>
              <w:t xml:space="preserve">Budget line </w:t>
            </w:r>
          </w:p>
        </w:tc>
        <w:tc>
          <w:tcPr>
            <w:tcW w:w="1487" w:type="dxa"/>
            <w:vAlign w:val="center"/>
          </w:tcPr>
          <w:p w14:paraId="14AF554A" w14:textId="77777777" w:rsidR="00536923" w:rsidRDefault="007938DC">
            <w:pPr>
              <w:rPr>
                <w:noProof/>
              </w:rPr>
            </w:pPr>
            <w:r>
              <w:rPr>
                <w:noProof/>
              </w:rPr>
              <w:t xml:space="preserve">Commitments </w:t>
            </w:r>
          </w:p>
        </w:tc>
        <w:tc>
          <w:tcPr>
            <w:tcW w:w="1394" w:type="dxa"/>
            <w:vAlign w:val="center"/>
          </w:tcPr>
          <w:p w14:paraId="2567BB2C" w14:textId="77777777" w:rsidR="00536923" w:rsidRDefault="007938DC">
            <w:pPr>
              <w:jc w:val="center"/>
              <w:rPr>
                <w:noProof/>
              </w:rPr>
            </w:pPr>
            <w:r>
              <w:rPr>
                <w:noProof/>
              </w:rPr>
              <w:t xml:space="preserve">(1a) </w:t>
            </w:r>
          </w:p>
        </w:tc>
        <w:tc>
          <w:tcPr>
            <w:tcW w:w="1394" w:type="dxa"/>
            <w:vAlign w:val="center"/>
          </w:tcPr>
          <w:p w14:paraId="17843ECF" w14:textId="77777777" w:rsidR="00536923" w:rsidRDefault="00536923">
            <w:pPr>
              <w:jc w:val="right"/>
              <w:rPr>
                <w:noProof/>
              </w:rPr>
            </w:pPr>
          </w:p>
        </w:tc>
        <w:tc>
          <w:tcPr>
            <w:tcW w:w="1394" w:type="dxa"/>
            <w:vAlign w:val="center"/>
          </w:tcPr>
          <w:p w14:paraId="476A4B0A" w14:textId="77777777" w:rsidR="00536923" w:rsidRDefault="00536923">
            <w:pPr>
              <w:jc w:val="right"/>
              <w:rPr>
                <w:noProof/>
              </w:rPr>
            </w:pPr>
          </w:p>
        </w:tc>
        <w:tc>
          <w:tcPr>
            <w:tcW w:w="1394" w:type="dxa"/>
            <w:vAlign w:val="center"/>
          </w:tcPr>
          <w:p w14:paraId="53CD8F2E" w14:textId="77777777" w:rsidR="00536923" w:rsidRDefault="00536923">
            <w:pPr>
              <w:jc w:val="right"/>
              <w:rPr>
                <w:noProof/>
              </w:rPr>
            </w:pPr>
          </w:p>
        </w:tc>
        <w:tc>
          <w:tcPr>
            <w:tcW w:w="1344" w:type="dxa"/>
            <w:vAlign w:val="center"/>
          </w:tcPr>
          <w:p w14:paraId="0FFABBAB" w14:textId="77777777" w:rsidR="00536923" w:rsidRDefault="00536923">
            <w:pPr>
              <w:jc w:val="right"/>
              <w:rPr>
                <w:noProof/>
              </w:rPr>
            </w:pPr>
          </w:p>
        </w:tc>
        <w:tc>
          <w:tcPr>
            <w:tcW w:w="1659" w:type="dxa"/>
            <w:shd w:val="clear" w:color="auto" w:fill="D9D9D9" w:themeFill="background1" w:themeFillShade="D9"/>
            <w:vAlign w:val="center"/>
          </w:tcPr>
          <w:p w14:paraId="20FE4E70" w14:textId="77777777" w:rsidR="00536923" w:rsidRDefault="007938DC">
            <w:pPr>
              <w:jc w:val="right"/>
              <w:rPr>
                <w:noProof/>
              </w:rPr>
            </w:pPr>
            <w:r>
              <w:rPr>
                <w:b/>
                <w:noProof/>
              </w:rPr>
              <w:t xml:space="preserve">0.000 </w:t>
            </w:r>
          </w:p>
        </w:tc>
      </w:tr>
      <w:tr w:rsidR="00536923" w14:paraId="4B3F7FCE" w14:textId="77777777" w:rsidTr="58644431">
        <w:trPr>
          <w:jc w:val="center"/>
        </w:trPr>
        <w:tc>
          <w:tcPr>
            <w:tcW w:w="3990" w:type="dxa"/>
            <w:vMerge/>
            <w:vAlign w:val="center"/>
          </w:tcPr>
          <w:p w14:paraId="313E26BB" w14:textId="77777777" w:rsidR="00536923" w:rsidRDefault="00536923">
            <w:pPr>
              <w:rPr>
                <w:noProof/>
              </w:rPr>
            </w:pPr>
          </w:p>
        </w:tc>
        <w:tc>
          <w:tcPr>
            <w:tcW w:w="1487" w:type="dxa"/>
            <w:vAlign w:val="center"/>
          </w:tcPr>
          <w:p w14:paraId="386090A0" w14:textId="77777777" w:rsidR="00536923" w:rsidRDefault="007938DC">
            <w:pPr>
              <w:rPr>
                <w:noProof/>
              </w:rPr>
            </w:pPr>
            <w:r>
              <w:rPr>
                <w:noProof/>
              </w:rPr>
              <w:t xml:space="preserve">Payments </w:t>
            </w:r>
          </w:p>
        </w:tc>
        <w:tc>
          <w:tcPr>
            <w:tcW w:w="1394" w:type="dxa"/>
            <w:vAlign w:val="center"/>
          </w:tcPr>
          <w:p w14:paraId="6B9928E8" w14:textId="77777777" w:rsidR="00536923" w:rsidRDefault="007938DC">
            <w:pPr>
              <w:jc w:val="center"/>
              <w:rPr>
                <w:noProof/>
              </w:rPr>
            </w:pPr>
            <w:r>
              <w:rPr>
                <w:noProof/>
              </w:rPr>
              <w:t xml:space="preserve">(2a) </w:t>
            </w:r>
          </w:p>
        </w:tc>
        <w:tc>
          <w:tcPr>
            <w:tcW w:w="1394" w:type="dxa"/>
            <w:vAlign w:val="center"/>
          </w:tcPr>
          <w:p w14:paraId="6DC343DD" w14:textId="77777777" w:rsidR="00536923" w:rsidRDefault="00536923">
            <w:pPr>
              <w:jc w:val="right"/>
              <w:rPr>
                <w:noProof/>
              </w:rPr>
            </w:pPr>
          </w:p>
        </w:tc>
        <w:tc>
          <w:tcPr>
            <w:tcW w:w="1394" w:type="dxa"/>
            <w:vAlign w:val="center"/>
          </w:tcPr>
          <w:p w14:paraId="770F7197" w14:textId="77777777" w:rsidR="00536923" w:rsidRDefault="00536923">
            <w:pPr>
              <w:jc w:val="right"/>
              <w:rPr>
                <w:noProof/>
              </w:rPr>
            </w:pPr>
          </w:p>
        </w:tc>
        <w:tc>
          <w:tcPr>
            <w:tcW w:w="1394" w:type="dxa"/>
            <w:vAlign w:val="center"/>
          </w:tcPr>
          <w:p w14:paraId="268594E2" w14:textId="77777777" w:rsidR="00536923" w:rsidRDefault="00536923">
            <w:pPr>
              <w:jc w:val="right"/>
              <w:rPr>
                <w:noProof/>
              </w:rPr>
            </w:pPr>
          </w:p>
        </w:tc>
        <w:tc>
          <w:tcPr>
            <w:tcW w:w="1344" w:type="dxa"/>
            <w:vAlign w:val="center"/>
          </w:tcPr>
          <w:p w14:paraId="6DAD72A6" w14:textId="77777777" w:rsidR="00536923" w:rsidRDefault="00536923">
            <w:pPr>
              <w:jc w:val="right"/>
              <w:rPr>
                <w:noProof/>
              </w:rPr>
            </w:pPr>
          </w:p>
        </w:tc>
        <w:tc>
          <w:tcPr>
            <w:tcW w:w="1659" w:type="dxa"/>
            <w:shd w:val="clear" w:color="auto" w:fill="D9D9D9" w:themeFill="background1" w:themeFillShade="D9"/>
            <w:vAlign w:val="center"/>
          </w:tcPr>
          <w:p w14:paraId="32142E43" w14:textId="77777777" w:rsidR="00536923" w:rsidRDefault="007938DC">
            <w:pPr>
              <w:jc w:val="right"/>
              <w:rPr>
                <w:noProof/>
              </w:rPr>
            </w:pPr>
            <w:r>
              <w:rPr>
                <w:b/>
                <w:noProof/>
              </w:rPr>
              <w:t xml:space="preserve">0.000 </w:t>
            </w:r>
          </w:p>
        </w:tc>
      </w:tr>
      <w:tr w:rsidR="00536923" w14:paraId="61F8C5CA" w14:textId="77777777" w:rsidTr="58644431">
        <w:trPr>
          <w:jc w:val="center"/>
        </w:trPr>
        <w:tc>
          <w:tcPr>
            <w:tcW w:w="3990" w:type="dxa"/>
            <w:vMerge w:val="restart"/>
            <w:vAlign w:val="center"/>
          </w:tcPr>
          <w:p w14:paraId="5E16D5E7" w14:textId="77777777" w:rsidR="00536923" w:rsidRDefault="007938DC">
            <w:pPr>
              <w:rPr>
                <w:noProof/>
              </w:rPr>
            </w:pPr>
            <w:r>
              <w:rPr>
                <w:noProof/>
              </w:rPr>
              <w:t xml:space="preserve">Budget line </w:t>
            </w:r>
          </w:p>
        </w:tc>
        <w:tc>
          <w:tcPr>
            <w:tcW w:w="1487" w:type="dxa"/>
            <w:vAlign w:val="center"/>
          </w:tcPr>
          <w:p w14:paraId="2D18F77B" w14:textId="77777777" w:rsidR="00536923" w:rsidRDefault="007938DC">
            <w:pPr>
              <w:rPr>
                <w:noProof/>
              </w:rPr>
            </w:pPr>
            <w:r>
              <w:rPr>
                <w:noProof/>
              </w:rPr>
              <w:t xml:space="preserve">Commitments </w:t>
            </w:r>
          </w:p>
        </w:tc>
        <w:tc>
          <w:tcPr>
            <w:tcW w:w="1394" w:type="dxa"/>
            <w:vAlign w:val="center"/>
          </w:tcPr>
          <w:p w14:paraId="31DAE720" w14:textId="77777777" w:rsidR="00536923" w:rsidRDefault="007938DC">
            <w:pPr>
              <w:jc w:val="center"/>
              <w:rPr>
                <w:noProof/>
              </w:rPr>
            </w:pPr>
            <w:r>
              <w:rPr>
                <w:noProof/>
              </w:rPr>
              <w:t xml:space="preserve">(1b) </w:t>
            </w:r>
          </w:p>
        </w:tc>
        <w:tc>
          <w:tcPr>
            <w:tcW w:w="1394" w:type="dxa"/>
            <w:vAlign w:val="center"/>
          </w:tcPr>
          <w:p w14:paraId="35E18E5E" w14:textId="77777777" w:rsidR="00536923" w:rsidRDefault="00536923">
            <w:pPr>
              <w:jc w:val="right"/>
              <w:rPr>
                <w:noProof/>
              </w:rPr>
            </w:pPr>
          </w:p>
        </w:tc>
        <w:tc>
          <w:tcPr>
            <w:tcW w:w="1394" w:type="dxa"/>
            <w:vAlign w:val="center"/>
          </w:tcPr>
          <w:p w14:paraId="291F7A86" w14:textId="77777777" w:rsidR="00536923" w:rsidRDefault="00536923">
            <w:pPr>
              <w:jc w:val="right"/>
              <w:rPr>
                <w:noProof/>
              </w:rPr>
            </w:pPr>
          </w:p>
        </w:tc>
        <w:tc>
          <w:tcPr>
            <w:tcW w:w="1394" w:type="dxa"/>
            <w:vAlign w:val="center"/>
          </w:tcPr>
          <w:p w14:paraId="37AC405F" w14:textId="77777777" w:rsidR="00536923" w:rsidRDefault="00536923">
            <w:pPr>
              <w:jc w:val="right"/>
              <w:rPr>
                <w:noProof/>
              </w:rPr>
            </w:pPr>
          </w:p>
        </w:tc>
        <w:tc>
          <w:tcPr>
            <w:tcW w:w="1344" w:type="dxa"/>
            <w:vAlign w:val="center"/>
          </w:tcPr>
          <w:p w14:paraId="662E403F" w14:textId="77777777" w:rsidR="00536923" w:rsidRDefault="00536923">
            <w:pPr>
              <w:jc w:val="right"/>
              <w:rPr>
                <w:noProof/>
              </w:rPr>
            </w:pPr>
          </w:p>
        </w:tc>
        <w:tc>
          <w:tcPr>
            <w:tcW w:w="1659" w:type="dxa"/>
            <w:shd w:val="clear" w:color="auto" w:fill="D9D9D9" w:themeFill="background1" w:themeFillShade="D9"/>
            <w:vAlign w:val="center"/>
          </w:tcPr>
          <w:p w14:paraId="17639285" w14:textId="77777777" w:rsidR="00536923" w:rsidRDefault="007938DC">
            <w:pPr>
              <w:jc w:val="right"/>
              <w:rPr>
                <w:noProof/>
              </w:rPr>
            </w:pPr>
            <w:r>
              <w:rPr>
                <w:b/>
                <w:noProof/>
              </w:rPr>
              <w:t xml:space="preserve">0.000 </w:t>
            </w:r>
          </w:p>
        </w:tc>
      </w:tr>
      <w:tr w:rsidR="00536923" w14:paraId="7AD82AAB" w14:textId="77777777" w:rsidTr="58644431">
        <w:trPr>
          <w:jc w:val="center"/>
        </w:trPr>
        <w:tc>
          <w:tcPr>
            <w:tcW w:w="3990" w:type="dxa"/>
            <w:vMerge/>
            <w:vAlign w:val="center"/>
          </w:tcPr>
          <w:p w14:paraId="1FC8CF8B" w14:textId="77777777" w:rsidR="00536923" w:rsidRDefault="00536923">
            <w:pPr>
              <w:rPr>
                <w:noProof/>
              </w:rPr>
            </w:pPr>
          </w:p>
        </w:tc>
        <w:tc>
          <w:tcPr>
            <w:tcW w:w="1487" w:type="dxa"/>
            <w:vAlign w:val="center"/>
          </w:tcPr>
          <w:p w14:paraId="75CED651" w14:textId="77777777" w:rsidR="00536923" w:rsidRDefault="007938DC">
            <w:pPr>
              <w:rPr>
                <w:noProof/>
              </w:rPr>
            </w:pPr>
            <w:r>
              <w:rPr>
                <w:noProof/>
              </w:rPr>
              <w:t xml:space="preserve">Payments </w:t>
            </w:r>
          </w:p>
        </w:tc>
        <w:tc>
          <w:tcPr>
            <w:tcW w:w="1394" w:type="dxa"/>
            <w:vAlign w:val="center"/>
          </w:tcPr>
          <w:p w14:paraId="1B00E4ED" w14:textId="77777777" w:rsidR="00536923" w:rsidRDefault="007938DC">
            <w:pPr>
              <w:jc w:val="center"/>
              <w:rPr>
                <w:noProof/>
              </w:rPr>
            </w:pPr>
            <w:r>
              <w:rPr>
                <w:noProof/>
              </w:rPr>
              <w:t xml:space="preserve">(2b) </w:t>
            </w:r>
          </w:p>
        </w:tc>
        <w:tc>
          <w:tcPr>
            <w:tcW w:w="1394" w:type="dxa"/>
            <w:vAlign w:val="center"/>
          </w:tcPr>
          <w:p w14:paraId="0C5B298C" w14:textId="77777777" w:rsidR="00536923" w:rsidRDefault="00536923">
            <w:pPr>
              <w:jc w:val="right"/>
              <w:rPr>
                <w:noProof/>
              </w:rPr>
            </w:pPr>
          </w:p>
        </w:tc>
        <w:tc>
          <w:tcPr>
            <w:tcW w:w="1394" w:type="dxa"/>
            <w:vAlign w:val="center"/>
          </w:tcPr>
          <w:p w14:paraId="2055A459" w14:textId="77777777" w:rsidR="00536923" w:rsidRDefault="00536923">
            <w:pPr>
              <w:jc w:val="right"/>
              <w:rPr>
                <w:noProof/>
              </w:rPr>
            </w:pPr>
          </w:p>
        </w:tc>
        <w:tc>
          <w:tcPr>
            <w:tcW w:w="1394" w:type="dxa"/>
            <w:vAlign w:val="center"/>
          </w:tcPr>
          <w:p w14:paraId="108E9E8F" w14:textId="77777777" w:rsidR="00536923" w:rsidRDefault="00536923">
            <w:pPr>
              <w:jc w:val="right"/>
              <w:rPr>
                <w:noProof/>
              </w:rPr>
            </w:pPr>
          </w:p>
        </w:tc>
        <w:tc>
          <w:tcPr>
            <w:tcW w:w="1344" w:type="dxa"/>
            <w:vAlign w:val="center"/>
          </w:tcPr>
          <w:p w14:paraId="4A659E94" w14:textId="77777777" w:rsidR="00536923" w:rsidRDefault="00536923">
            <w:pPr>
              <w:jc w:val="right"/>
              <w:rPr>
                <w:noProof/>
              </w:rPr>
            </w:pPr>
          </w:p>
        </w:tc>
        <w:tc>
          <w:tcPr>
            <w:tcW w:w="1659" w:type="dxa"/>
            <w:shd w:val="clear" w:color="auto" w:fill="D9D9D9" w:themeFill="background1" w:themeFillShade="D9"/>
            <w:vAlign w:val="center"/>
          </w:tcPr>
          <w:p w14:paraId="37816A4F" w14:textId="77777777" w:rsidR="00536923" w:rsidRDefault="007938DC">
            <w:pPr>
              <w:jc w:val="right"/>
              <w:rPr>
                <w:noProof/>
              </w:rPr>
            </w:pPr>
            <w:r>
              <w:rPr>
                <w:b/>
                <w:noProof/>
              </w:rPr>
              <w:t xml:space="preserve">0.000 </w:t>
            </w:r>
          </w:p>
        </w:tc>
      </w:tr>
      <w:tr w:rsidR="00536923" w14:paraId="12F8AEC9" w14:textId="77777777" w:rsidTr="58644431">
        <w:trPr>
          <w:jc w:val="center"/>
        </w:trPr>
        <w:tc>
          <w:tcPr>
            <w:tcW w:w="14059" w:type="dxa"/>
            <w:gridSpan w:val="8"/>
            <w:vAlign w:val="center"/>
          </w:tcPr>
          <w:p w14:paraId="51E9D762" w14:textId="77777777" w:rsidR="00536923" w:rsidRDefault="67E264CA">
            <w:pPr>
              <w:jc w:val="left"/>
              <w:rPr>
                <w:noProof/>
              </w:rPr>
            </w:pPr>
            <w:r>
              <w:rPr>
                <w:noProof/>
              </w:rPr>
              <w:t xml:space="preserve">Appropriations of an administrative nature financed from the envelope of specific programmes </w:t>
            </w:r>
            <w:r w:rsidR="00C64E7C">
              <w:rPr>
                <w:rStyle w:val="FootnoteReference"/>
                <w:noProof/>
              </w:rPr>
              <w:footnoteReference w:id="49"/>
            </w:r>
          </w:p>
        </w:tc>
      </w:tr>
      <w:tr w:rsidR="00536923" w14:paraId="79B369C1" w14:textId="77777777" w:rsidTr="58644431">
        <w:trPr>
          <w:jc w:val="center"/>
        </w:trPr>
        <w:tc>
          <w:tcPr>
            <w:tcW w:w="3990" w:type="dxa"/>
            <w:vAlign w:val="center"/>
          </w:tcPr>
          <w:p w14:paraId="695602E0" w14:textId="77777777" w:rsidR="00536923" w:rsidRDefault="007938DC">
            <w:pPr>
              <w:rPr>
                <w:noProof/>
              </w:rPr>
            </w:pPr>
            <w:r>
              <w:rPr>
                <w:noProof/>
              </w:rPr>
              <w:t xml:space="preserve">Budget line </w:t>
            </w:r>
          </w:p>
        </w:tc>
        <w:tc>
          <w:tcPr>
            <w:tcW w:w="1487" w:type="dxa"/>
            <w:vAlign w:val="center"/>
          </w:tcPr>
          <w:p w14:paraId="23B92B83" w14:textId="77777777" w:rsidR="00536923" w:rsidRDefault="00536923">
            <w:pPr>
              <w:jc w:val="right"/>
              <w:rPr>
                <w:noProof/>
              </w:rPr>
            </w:pPr>
          </w:p>
        </w:tc>
        <w:tc>
          <w:tcPr>
            <w:tcW w:w="1394" w:type="dxa"/>
            <w:vAlign w:val="center"/>
          </w:tcPr>
          <w:p w14:paraId="11C6F5CB" w14:textId="77777777" w:rsidR="00536923" w:rsidRDefault="007938DC">
            <w:pPr>
              <w:jc w:val="center"/>
              <w:rPr>
                <w:noProof/>
              </w:rPr>
            </w:pPr>
            <w:r>
              <w:rPr>
                <w:noProof/>
              </w:rPr>
              <w:t xml:space="preserve">(3) </w:t>
            </w:r>
          </w:p>
        </w:tc>
        <w:tc>
          <w:tcPr>
            <w:tcW w:w="1394" w:type="dxa"/>
            <w:vAlign w:val="center"/>
          </w:tcPr>
          <w:p w14:paraId="18D01EE0" w14:textId="77777777" w:rsidR="00536923" w:rsidRDefault="00536923">
            <w:pPr>
              <w:jc w:val="right"/>
              <w:rPr>
                <w:noProof/>
              </w:rPr>
            </w:pPr>
          </w:p>
        </w:tc>
        <w:tc>
          <w:tcPr>
            <w:tcW w:w="1394" w:type="dxa"/>
            <w:vAlign w:val="center"/>
          </w:tcPr>
          <w:p w14:paraId="033D3EB6" w14:textId="77777777" w:rsidR="00536923" w:rsidRDefault="00536923">
            <w:pPr>
              <w:jc w:val="right"/>
              <w:rPr>
                <w:noProof/>
              </w:rPr>
            </w:pPr>
          </w:p>
        </w:tc>
        <w:tc>
          <w:tcPr>
            <w:tcW w:w="1394" w:type="dxa"/>
            <w:vAlign w:val="center"/>
          </w:tcPr>
          <w:p w14:paraId="5F9B7C98" w14:textId="77777777" w:rsidR="00536923" w:rsidRDefault="00536923">
            <w:pPr>
              <w:jc w:val="right"/>
              <w:rPr>
                <w:noProof/>
              </w:rPr>
            </w:pPr>
          </w:p>
        </w:tc>
        <w:tc>
          <w:tcPr>
            <w:tcW w:w="1344" w:type="dxa"/>
            <w:vAlign w:val="center"/>
          </w:tcPr>
          <w:p w14:paraId="6B07C110" w14:textId="77777777" w:rsidR="00536923" w:rsidRDefault="00536923">
            <w:pPr>
              <w:jc w:val="right"/>
              <w:rPr>
                <w:noProof/>
              </w:rPr>
            </w:pPr>
          </w:p>
        </w:tc>
        <w:tc>
          <w:tcPr>
            <w:tcW w:w="1659" w:type="dxa"/>
            <w:shd w:val="clear" w:color="auto" w:fill="D9D9D9" w:themeFill="background1" w:themeFillShade="D9"/>
            <w:vAlign w:val="center"/>
          </w:tcPr>
          <w:p w14:paraId="23867E99" w14:textId="77777777" w:rsidR="00536923" w:rsidRDefault="007938DC">
            <w:pPr>
              <w:jc w:val="right"/>
              <w:rPr>
                <w:noProof/>
              </w:rPr>
            </w:pPr>
            <w:r>
              <w:rPr>
                <w:b/>
                <w:noProof/>
              </w:rPr>
              <w:t xml:space="preserve">0.000 </w:t>
            </w:r>
          </w:p>
        </w:tc>
      </w:tr>
      <w:tr w:rsidR="00536923" w14:paraId="592C18DA" w14:textId="77777777" w:rsidTr="58644431">
        <w:trPr>
          <w:jc w:val="center"/>
        </w:trPr>
        <w:tc>
          <w:tcPr>
            <w:tcW w:w="3990" w:type="dxa"/>
            <w:vMerge w:val="restart"/>
            <w:vAlign w:val="center"/>
          </w:tcPr>
          <w:p w14:paraId="72ECF776" w14:textId="77777777" w:rsidR="00536923" w:rsidRDefault="007938DC">
            <w:pPr>
              <w:jc w:val="center"/>
              <w:rPr>
                <w:noProof/>
              </w:rPr>
            </w:pPr>
            <w:r>
              <w:rPr>
                <w:b/>
                <w:noProof/>
              </w:rPr>
              <w:t>TOTAL appropriations</w:t>
            </w:r>
            <w:r>
              <w:rPr>
                <w:noProof/>
              </w:rPr>
              <w:br/>
            </w:r>
            <w:r>
              <w:rPr>
                <w:b/>
                <w:noProof/>
              </w:rPr>
              <w:t>for DG &lt;.......&gt;</w:t>
            </w:r>
          </w:p>
        </w:tc>
        <w:tc>
          <w:tcPr>
            <w:tcW w:w="1487" w:type="dxa"/>
            <w:vAlign w:val="center"/>
          </w:tcPr>
          <w:p w14:paraId="07DE6EDE" w14:textId="77777777" w:rsidR="00536923" w:rsidRDefault="007938DC">
            <w:pPr>
              <w:rPr>
                <w:noProof/>
              </w:rPr>
            </w:pPr>
            <w:r>
              <w:rPr>
                <w:noProof/>
              </w:rPr>
              <w:t xml:space="preserve">Commitments </w:t>
            </w:r>
          </w:p>
        </w:tc>
        <w:tc>
          <w:tcPr>
            <w:tcW w:w="1394" w:type="dxa"/>
            <w:vAlign w:val="center"/>
          </w:tcPr>
          <w:p w14:paraId="7B4FFE01" w14:textId="77777777" w:rsidR="00536923" w:rsidRDefault="007938DC">
            <w:pPr>
              <w:jc w:val="center"/>
              <w:rPr>
                <w:noProof/>
              </w:rPr>
            </w:pPr>
            <w:r>
              <w:rPr>
                <w:noProof/>
              </w:rPr>
              <w:t xml:space="preserve">=1a+1b+3 </w:t>
            </w:r>
          </w:p>
        </w:tc>
        <w:tc>
          <w:tcPr>
            <w:tcW w:w="1394" w:type="dxa"/>
            <w:shd w:val="clear" w:color="auto" w:fill="D9D9D9" w:themeFill="background1" w:themeFillShade="D9"/>
            <w:vAlign w:val="center"/>
          </w:tcPr>
          <w:p w14:paraId="46D077E1"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4693D4F8"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305E0CF4" w14:textId="77777777" w:rsidR="00536923" w:rsidRDefault="007938DC">
            <w:pPr>
              <w:jc w:val="right"/>
              <w:rPr>
                <w:noProof/>
              </w:rPr>
            </w:pPr>
            <w:r>
              <w:rPr>
                <w:b/>
                <w:noProof/>
              </w:rPr>
              <w:t xml:space="preserve">0.000 </w:t>
            </w:r>
          </w:p>
        </w:tc>
        <w:tc>
          <w:tcPr>
            <w:tcW w:w="1344" w:type="dxa"/>
            <w:shd w:val="clear" w:color="auto" w:fill="D9D9D9" w:themeFill="background1" w:themeFillShade="D9"/>
            <w:vAlign w:val="center"/>
          </w:tcPr>
          <w:p w14:paraId="2323C4D5" w14:textId="77777777" w:rsidR="00536923" w:rsidRDefault="007938DC">
            <w:pPr>
              <w:jc w:val="right"/>
              <w:rPr>
                <w:noProof/>
              </w:rPr>
            </w:pPr>
            <w:r>
              <w:rPr>
                <w:b/>
                <w:noProof/>
              </w:rPr>
              <w:t xml:space="preserve">0.000 </w:t>
            </w:r>
          </w:p>
        </w:tc>
        <w:tc>
          <w:tcPr>
            <w:tcW w:w="1659" w:type="dxa"/>
            <w:shd w:val="clear" w:color="auto" w:fill="D9D9D9" w:themeFill="background1" w:themeFillShade="D9"/>
            <w:vAlign w:val="center"/>
          </w:tcPr>
          <w:p w14:paraId="2E42F134" w14:textId="77777777" w:rsidR="00536923" w:rsidRDefault="007938DC">
            <w:pPr>
              <w:jc w:val="right"/>
              <w:rPr>
                <w:noProof/>
              </w:rPr>
            </w:pPr>
            <w:r>
              <w:rPr>
                <w:b/>
                <w:noProof/>
              </w:rPr>
              <w:t xml:space="preserve">0.000 </w:t>
            </w:r>
          </w:p>
        </w:tc>
      </w:tr>
      <w:tr w:rsidR="00536923" w14:paraId="07757727" w14:textId="77777777" w:rsidTr="58644431">
        <w:trPr>
          <w:jc w:val="center"/>
        </w:trPr>
        <w:tc>
          <w:tcPr>
            <w:tcW w:w="3990" w:type="dxa"/>
            <w:vMerge/>
            <w:vAlign w:val="center"/>
          </w:tcPr>
          <w:p w14:paraId="0BC24F8C" w14:textId="77777777" w:rsidR="00536923" w:rsidRDefault="00536923">
            <w:pPr>
              <w:rPr>
                <w:noProof/>
              </w:rPr>
            </w:pPr>
          </w:p>
        </w:tc>
        <w:tc>
          <w:tcPr>
            <w:tcW w:w="1487" w:type="dxa"/>
            <w:vAlign w:val="center"/>
          </w:tcPr>
          <w:p w14:paraId="38725400" w14:textId="77777777" w:rsidR="00536923" w:rsidRDefault="007938DC">
            <w:pPr>
              <w:rPr>
                <w:noProof/>
              </w:rPr>
            </w:pPr>
            <w:r>
              <w:rPr>
                <w:noProof/>
              </w:rPr>
              <w:t xml:space="preserve">Payments </w:t>
            </w:r>
          </w:p>
        </w:tc>
        <w:tc>
          <w:tcPr>
            <w:tcW w:w="1394" w:type="dxa"/>
            <w:vAlign w:val="center"/>
          </w:tcPr>
          <w:p w14:paraId="150D48F0" w14:textId="77777777" w:rsidR="00536923" w:rsidRDefault="007938DC">
            <w:pPr>
              <w:jc w:val="center"/>
              <w:rPr>
                <w:noProof/>
              </w:rPr>
            </w:pPr>
            <w:r>
              <w:rPr>
                <w:noProof/>
              </w:rPr>
              <w:t xml:space="preserve">=2a+2b+3 </w:t>
            </w:r>
          </w:p>
        </w:tc>
        <w:tc>
          <w:tcPr>
            <w:tcW w:w="1394" w:type="dxa"/>
            <w:shd w:val="clear" w:color="auto" w:fill="D9D9D9" w:themeFill="background1" w:themeFillShade="D9"/>
            <w:vAlign w:val="center"/>
          </w:tcPr>
          <w:p w14:paraId="39B3D6DC"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43468E30"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04C9A03B" w14:textId="77777777" w:rsidR="00536923" w:rsidRDefault="007938DC">
            <w:pPr>
              <w:jc w:val="right"/>
              <w:rPr>
                <w:noProof/>
              </w:rPr>
            </w:pPr>
            <w:r>
              <w:rPr>
                <w:b/>
                <w:noProof/>
              </w:rPr>
              <w:t xml:space="preserve">0.000 </w:t>
            </w:r>
          </w:p>
        </w:tc>
        <w:tc>
          <w:tcPr>
            <w:tcW w:w="1344" w:type="dxa"/>
            <w:shd w:val="clear" w:color="auto" w:fill="D9D9D9" w:themeFill="background1" w:themeFillShade="D9"/>
            <w:vAlign w:val="center"/>
          </w:tcPr>
          <w:p w14:paraId="4614B446" w14:textId="77777777" w:rsidR="00536923" w:rsidRDefault="007938DC">
            <w:pPr>
              <w:jc w:val="right"/>
              <w:rPr>
                <w:noProof/>
              </w:rPr>
            </w:pPr>
            <w:r>
              <w:rPr>
                <w:b/>
                <w:noProof/>
              </w:rPr>
              <w:t xml:space="preserve">0.000 </w:t>
            </w:r>
          </w:p>
        </w:tc>
        <w:tc>
          <w:tcPr>
            <w:tcW w:w="1659" w:type="dxa"/>
            <w:shd w:val="clear" w:color="auto" w:fill="D9D9D9" w:themeFill="background1" w:themeFillShade="D9"/>
            <w:vAlign w:val="center"/>
          </w:tcPr>
          <w:p w14:paraId="2354CE27" w14:textId="77777777" w:rsidR="00536923" w:rsidRDefault="007938DC">
            <w:pPr>
              <w:jc w:val="right"/>
              <w:rPr>
                <w:noProof/>
              </w:rPr>
            </w:pPr>
            <w:r>
              <w:rPr>
                <w:b/>
                <w:noProof/>
              </w:rPr>
              <w:t xml:space="preserve">0.000 </w:t>
            </w:r>
          </w:p>
        </w:tc>
      </w:tr>
      <w:tr w:rsidR="00536923" w14:paraId="15C5F7E0" w14:textId="77777777" w:rsidTr="58644431">
        <w:trPr>
          <w:jc w:val="center"/>
        </w:trPr>
        <w:tc>
          <w:tcPr>
            <w:tcW w:w="6838" w:type="dxa"/>
            <w:gridSpan w:val="3"/>
            <w:vAlign w:val="center"/>
          </w:tcPr>
          <w:p w14:paraId="4068C37F" w14:textId="77777777" w:rsidR="00536923" w:rsidRDefault="00536923">
            <w:pPr>
              <w:jc w:val="center"/>
              <w:rPr>
                <w:noProof/>
              </w:rPr>
            </w:pPr>
          </w:p>
        </w:tc>
        <w:tc>
          <w:tcPr>
            <w:tcW w:w="1265" w:type="dxa"/>
            <w:vAlign w:val="center"/>
          </w:tcPr>
          <w:p w14:paraId="0E20BF0C" w14:textId="77777777" w:rsidR="00536923" w:rsidRDefault="007938DC">
            <w:pPr>
              <w:jc w:val="center"/>
              <w:rPr>
                <w:noProof/>
              </w:rPr>
            </w:pPr>
            <w:r>
              <w:rPr>
                <w:noProof/>
              </w:rPr>
              <w:t>Year</w:t>
            </w:r>
            <w:r>
              <w:rPr>
                <w:noProof/>
              </w:rPr>
              <w:br/>
            </w:r>
            <w:r>
              <w:rPr>
                <w:b/>
                <w:noProof/>
              </w:rPr>
              <w:t>2024</w:t>
            </w:r>
          </w:p>
        </w:tc>
        <w:tc>
          <w:tcPr>
            <w:tcW w:w="1265" w:type="dxa"/>
            <w:vAlign w:val="center"/>
          </w:tcPr>
          <w:p w14:paraId="194DF605" w14:textId="77777777" w:rsidR="00536923" w:rsidRDefault="007938DC">
            <w:pPr>
              <w:jc w:val="center"/>
              <w:rPr>
                <w:noProof/>
              </w:rPr>
            </w:pPr>
            <w:r>
              <w:rPr>
                <w:noProof/>
              </w:rPr>
              <w:t>Year</w:t>
            </w:r>
            <w:r>
              <w:rPr>
                <w:noProof/>
              </w:rPr>
              <w:br/>
            </w:r>
            <w:r>
              <w:rPr>
                <w:b/>
                <w:noProof/>
              </w:rPr>
              <w:t>2025</w:t>
            </w:r>
          </w:p>
        </w:tc>
        <w:tc>
          <w:tcPr>
            <w:tcW w:w="1265" w:type="dxa"/>
            <w:vAlign w:val="center"/>
          </w:tcPr>
          <w:p w14:paraId="5EE3DC4E" w14:textId="77777777" w:rsidR="00536923" w:rsidRDefault="007938DC">
            <w:pPr>
              <w:jc w:val="center"/>
              <w:rPr>
                <w:noProof/>
              </w:rPr>
            </w:pPr>
            <w:r>
              <w:rPr>
                <w:noProof/>
              </w:rPr>
              <w:t>Year</w:t>
            </w:r>
            <w:r>
              <w:rPr>
                <w:noProof/>
              </w:rPr>
              <w:br/>
            </w:r>
            <w:r>
              <w:rPr>
                <w:b/>
                <w:noProof/>
              </w:rPr>
              <w:t>2026</w:t>
            </w:r>
          </w:p>
        </w:tc>
        <w:tc>
          <w:tcPr>
            <w:tcW w:w="1265" w:type="dxa"/>
            <w:vAlign w:val="center"/>
          </w:tcPr>
          <w:p w14:paraId="668788E8" w14:textId="77777777" w:rsidR="00536923" w:rsidRDefault="007938DC">
            <w:pPr>
              <w:jc w:val="center"/>
              <w:rPr>
                <w:noProof/>
              </w:rPr>
            </w:pPr>
            <w:r>
              <w:rPr>
                <w:noProof/>
              </w:rPr>
              <w:t>Year</w:t>
            </w:r>
            <w:r>
              <w:rPr>
                <w:noProof/>
              </w:rPr>
              <w:br/>
            </w:r>
            <w:r>
              <w:rPr>
                <w:b/>
                <w:noProof/>
              </w:rPr>
              <w:t>2027</w:t>
            </w:r>
          </w:p>
        </w:tc>
        <w:tc>
          <w:tcPr>
            <w:tcW w:w="1546" w:type="dxa"/>
            <w:vAlign w:val="center"/>
          </w:tcPr>
          <w:p w14:paraId="789C0DAF" w14:textId="77777777" w:rsidR="00536923" w:rsidRDefault="007938DC">
            <w:pPr>
              <w:jc w:val="center"/>
              <w:rPr>
                <w:noProof/>
              </w:rPr>
            </w:pPr>
            <w:r>
              <w:rPr>
                <w:b/>
                <w:noProof/>
              </w:rPr>
              <w:t>TOTAL MFF</w:t>
            </w:r>
            <w:r>
              <w:rPr>
                <w:noProof/>
              </w:rPr>
              <w:br/>
            </w:r>
            <w:r>
              <w:rPr>
                <w:b/>
                <w:noProof/>
              </w:rPr>
              <w:t>2021-2027</w:t>
            </w:r>
          </w:p>
        </w:tc>
      </w:tr>
      <w:tr w:rsidR="00536923" w14:paraId="49783DF8" w14:textId="77777777" w:rsidTr="58644431">
        <w:trPr>
          <w:jc w:val="center"/>
        </w:trPr>
        <w:tc>
          <w:tcPr>
            <w:tcW w:w="3967" w:type="dxa"/>
            <w:vMerge w:val="restart"/>
            <w:vAlign w:val="center"/>
          </w:tcPr>
          <w:p w14:paraId="66C3053E" w14:textId="77777777" w:rsidR="00536923" w:rsidRDefault="007938DC">
            <w:pPr>
              <w:rPr>
                <w:noProof/>
              </w:rPr>
            </w:pPr>
            <w:r>
              <w:rPr>
                <w:noProof/>
              </w:rPr>
              <w:t>TOTAL operational appropriations</w:t>
            </w:r>
          </w:p>
        </w:tc>
        <w:tc>
          <w:tcPr>
            <w:tcW w:w="1487" w:type="dxa"/>
            <w:vAlign w:val="center"/>
          </w:tcPr>
          <w:p w14:paraId="62AD168E" w14:textId="77777777" w:rsidR="00536923" w:rsidRDefault="007938DC">
            <w:pPr>
              <w:rPr>
                <w:noProof/>
              </w:rPr>
            </w:pPr>
            <w:r>
              <w:rPr>
                <w:noProof/>
              </w:rPr>
              <w:t xml:space="preserve">Commitments </w:t>
            </w:r>
          </w:p>
        </w:tc>
        <w:tc>
          <w:tcPr>
            <w:tcW w:w="1383" w:type="dxa"/>
            <w:vAlign w:val="center"/>
          </w:tcPr>
          <w:p w14:paraId="2547292B" w14:textId="77777777" w:rsidR="00536923" w:rsidRDefault="007938DC">
            <w:pPr>
              <w:jc w:val="center"/>
              <w:rPr>
                <w:noProof/>
              </w:rPr>
            </w:pPr>
            <w:r>
              <w:rPr>
                <w:noProof/>
              </w:rPr>
              <w:t xml:space="preserve">(4) </w:t>
            </w:r>
          </w:p>
        </w:tc>
        <w:tc>
          <w:tcPr>
            <w:tcW w:w="1386" w:type="dxa"/>
            <w:shd w:val="clear" w:color="auto" w:fill="D9D9D9" w:themeFill="background1" w:themeFillShade="D9"/>
            <w:vAlign w:val="center"/>
          </w:tcPr>
          <w:p w14:paraId="36031975"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2FF4783E"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50B5BB17"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66D72FA7" w14:textId="77777777" w:rsidR="00536923" w:rsidRDefault="007938DC">
            <w:pPr>
              <w:jc w:val="right"/>
              <w:rPr>
                <w:noProof/>
              </w:rPr>
            </w:pPr>
            <w:r>
              <w:rPr>
                <w:noProof/>
              </w:rPr>
              <w:t xml:space="preserve">0.000 </w:t>
            </w:r>
          </w:p>
        </w:tc>
        <w:tc>
          <w:tcPr>
            <w:tcW w:w="1675" w:type="dxa"/>
            <w:shd w:val="clear" w:color="auto" w:fill="D9D9D9" w:themeFill="background1" w:themeFillShade="D9"/>
            <w:vAlign w:val="center"/>
          </w:tcPr>
          <w:p w14:paraId="684C12C0" w14:textId="77777777" w:rsidR="00536923" w:rsidRDefault="007938DC">
            <w:pPr>
              <w:jc w:val="right"/>
              <w:rPr>
                <w:noProof/>
              </w:rPr>
            </w:pPr>
            <w:r>
              <w:rPr>
                <w:b/>
                <w:noProof/>
              </w:rPr>
              <w:t xml:space="preserve">0.000 </w:t>
            </w:r>
          </w:p>
        </w:tc>
      </w:tr>
      <w:tr w:rsidR="00536923" w14:paraId="0E46BAF8" w14:textId="77777777" w:rsidTr="58644431">
        <w:trPr>
          <w:jc w:val="center"/>
        </w:trPr>
        <w:tc>
          <w:tcPr>
            <w:tcW w:w="3967" w:type="dxa"/>
            <w:vMerge/>
            <w:vAlign w:val="center"/>
          </w:tcPr>
          <w:p w14:paraId="24EE345A" w14:textId="77777777" w:rsidR="00536923" w:rsidRDefault="00536923">
            <w:pPr>
              <w:rPr>
                <w:noProof/>
              </w:rPr>
            </w:pPr>
          </w:p>
        </w:tc>
        <w:tc>
          <w:tcPr>
            <w:tcW w:w="1487" w:type="dxa"/>
            <w:vAlign w:val="center"/>
          </w:tcPr>
          <w:p w14:paraId="615B31B1" w14:textId="77777777" w:rsidR="00536923" w:rsidRDefault="007938DC">
            <w:pPr>
              <w:rPr>
                <w:noProof/>
              </w:rPr>
            </w:pPr>
            <w:r>
              <w:rPr>
                <w:noProof/>
              </w:rPr>
              <w:t xml:space="preserve">Payments </w:t>
            </w:r>
          </w:p>
        </w:tc>
        <w:tc>
          <w:tcPr>
            <w:tcW w:w="1383" w:type="dxa"/>
            <w:vAlign w:val="center"/>
          </w:tcPr>
          <w:p w14:paraId="028E3AB5" w14:textId="77777777" w:rsidR="00536923" w:rsidRDefault="007938DC">
            <w:pPr>
              <w:jc w:val="center"/>
              <w:rPr>
                <w:noProof/>
              </w:rPr>
            </w:pPr>
            <w:r>
              <w:rPr>
                <w:noProof/>
              </w:rPr>
              <w:t xml:space="preserve">(5) </w:t>
            </w:r>
          </w:p>
        </w:tc>
        <w:tc>
          <w:tcPr>
            <w:tcW w:w="1386" w:type="dxa"/>
            <w:shd w:val="clear" w:color="auto" w:fill="D9D9D9" w:themeFill="background1" w:themeFillShade="D9"/>
            <w:vAlign w:val="center"/>
          </w:tcPr>
          <w:p w14:paraId="256ED858"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286E705B"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2FD90902"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343B632D" w14:textId="77777777" w:rsidR="00536923" w:rsidRDefault="007938DC">
            <w:pPr>
              <w:jc w:val="right"/>
              <w:rPr>
                <w:noProof/>
              </w:rPr>
            </w:pPr>
            <w:r>
              <w:rPr>
                <w:noProof/>
              </w:rPr>
              <w:t xml:space="preserve">0.000 </w:t>
            </w:r>
          </w:p>
        </w:tc>
        <w:tc>
          <w:tcPr>
            <w:tcW w:w="1675" w:type="dxa"/>
            <w:shd w:val="clear" w:color="auto" w:fill="D9D9D9" w:themeFill="background1" w:themeFillShade="D9"/>
            <w:vAlign w:val="center"/>
          </w:tcPr>
          <w:p w14:paraId="655879D5" w14:textId="77777777" w:rsidR="00536923" w:rsidRDefault="007938DC">
            <w:pPr>
              <w:jc w:val="right"/>
              <w:rPr>
                <w:noProof/>
              </w:rPr>
            </w:pPr>
            <w:r>
              <w:rPr>
                <w:b/>
                <w:noProof/>
              </w:rPr>
              <w:t xml:space="preserve">0.000 </w:t>
            </w:r>
          </w:p>
        </w:tc>
      </w:tr>
      <w:tr w:rsidR="00536923" w14:paraId="0EBE1BA0" w14:textId="77777777" w:rsidTr="58644431">
        <w:trPr>
          <w:jc w:val="center"/>
        </w:trPr>
        <w:tc>
          <w:tcPr>
            <w:tcW w:w="5452" w:type="dxa"/>
            <w:gridSpan w:val="2"/>
            <w:vAlign w:val="center"/>
          </w:tcPr>
          <w:p w14:paraId="4A7F86B9" w14:textId="77777777" w:rsidR="00536923" w:rsidRDefault="007938DC">
            <w:pPr>
              <w:rPr>
                <w:noProof/>
              </w:rPr>
            </w:pPr>
            <w:r>
              <w:rPr>
                <w:noProof/>
              </w:rPr>
              <w:t xml:space="preserve">TOTAL appropriations of an administrative nature financed from the envelope for specific programmes </w:t>
            </w:r>
          </w:p>
        </w:tc>
        <w:tc>
          <w:tcPr>
            <w:tcW w:w="1383" w:type="dxa"/>
            <w:vAlign w:val="center"/>
          </w:tcPr>
          <w:p w14:paraId="19603DC0" w14:textId="77777777" w:rsidR="00536923" w:rsidRDefault="007938DC">
            <w:pPr>
              <w:jc w:val="center"/>
              <w:rPr>
                <w:noProof/>
              </w:rPr>
            </w:pPr>
            <w:r>
              <w:rPr>
                <w:noProof/>
              </w:rPr>
              <w:t xml:space="preserve">(6) </w:t>
            </w:r>
          </w:p>
        </w:tc>
        <w:tc>
          <w:tcPr>
            <w:tcW w:w="1386" w:type="dxa"/>
            <w:shd w:val="clear" w:color="auto" w:fill="D9D9D9" w:themeFill="background1" w:themeFillShade="D9"/>
            <w:vAlign w:val="center"/>
          </w:tcPr>
          <w:p w14:paraId="1C2DC0B9"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2247481C"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23A617EA"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35F03943" w14:textId="77777777" w:rsidR="00536923" w:rsidRDefault="007938DC">
            <w:pPr>
              <w:jc w:val="right"/>
              <w:rPr>
                <w:noProof/>
              </w:rPr>
            </w:pPr>
            <w:r>
              <w:rPr>
                <w:noProof/>
              </w:rPr>
              <w:t xml:space="preserve">0.000 </w:t>
            </w:r>
          </w:p>
        </w:tc>
        <w:tc>
          <w:tcPr>
            <w:tcW w:w="1675" w:type="dxa"/>
            <w:shd w:val="clear" w:color="auto" w:fill="D9D9D9" w:themeFill="background1" w:themeFillShade="D9"/>
            <w:vAlign w:val="center"/>
          </w:tcPr>
          <w:p w14:paraId="5BD17D3B" w14:textId="77777777" w:rsidR="00536923" w:rsidRDefault="007938DC">
            <w:pPr>
              <w:jc w:val="right"/>
              <w:rPr>
                <w:noProof/>
              </w:rPr>
            </w:pPr>
            <w:r>
              <w:rPr>
                <w:b/>
                <w:noProof/>
              </w:rPr>
              <w:t xml:space="preserve">0.000 </w:t>
            </w:r>
          </w:p>
        </w:tc>
      </w:tr>
      <w:tr w:rsidR="00536923" w14:paraId="424D9F3A" w14:textId="77777777" w:rsidTr="58644431">
        <w:trPr>
          <w:jc w:val="center"/>
        </w:trPr>
        <w:tc>
          <w:tcPr>
            <w:tcW w:w="3967" w:type="dxa"/>
            <w:vMerge w:val="restart"/>
            <w:shd w:val="clear" w:color="auto" w:fill="E6E6E6"/>
            <w:vAlign w:val="center"/>
          </w:tcPr>
          <w:p w14:paraId="2E367EC6" w14:textId="77777777" w:rsidR="00536923" w:rsidRDefault="007938DC">
            <w:pPr>
              <w:jc w:val="center"/>
              <w:rPr>
                <w:noProof/>
              </w:rPr>
            </w:pPr>
            <w:r>
              <w:rPr>
                <w:b/>
                <w:noProof/>
              </w:rPr>
              <w:t>TOTAL appropriations</w:t>
            </w:r>
            <w:r>
              <w:rPr>
                <w:noProof/>
              </w:rPr>
              <w:br/>
            </w:r>
            <w:r>
              <w:rPr>
                <w:b/>
                <w:noProof/>
              </w:rPr>
              <w:t>under HEADING &lt;....&gt;</w:t>
            </w:r>
            <w:r>
              <w:rPr>
                <w:noProof/>
              </w:rPr>
              <w:br/>
            </w:r>
            <w:r>
              <w:rPr>
                <w:b/>
                <w:noProof/>
              </w:rPr>
              <w:t>of the multiannual financial framework</w:t>
            </w:r>
          </w:p>
        </w:tc>
        <w:tc>
          <w:tcPr>
            <w:tcW w:w="1487" w:type="dxa"/>
            <w:vAlign w:val="center"/>
          </w:tcPr>
          <w:p w14:paraId="7BAA4DDD" w14:textId="77777777" w:rsidR="00536923" w:rsidRDefault="007938DC">
            <w:pPr>
              <w:rPr>
                <w:noProof/>
              </w:rPr>
            </w:pPr>
            <w:r>
              <w:rPr>
                <w:noProof/>
              </w:rPr>
              <w:t xml:space="preserve">Commitments </w:t>
            </w:r>
          </w:p>
        </w:tc>
        <w:tc>
          <w:tcPr>
            <w:tcW w:w="1383" w:type="dxa"/>
            <w:vAlign w:val="center"/>
          </w:tcPr>
          <w:p w14:paraId="4F7A129E" w14:textId="77777777" w:rsidR="00536923" w:rsidRDefault="007938DC">
            <w:pPr>
              <w:jc w:val="center"/>
              <w:rPr>
                <w:noProof/>
              </w:rPr>
            </w:pPr>
            <w:r>
              <w:rPr>
                <w:noProof/>
              </w:rPr>
              <w:t xml:space="preserve">=4+6 </w:t>
            </w:r>
          </w:p>
        </w:tc>
        <w:tc>
          <w:tcPr>
            <w:tcW w:w="1386" w:type="dxa"/>
            <w:shd w:val="clear" w:color="auto" w:fill="D9D9D9" w:themeFill="background1" w:themeFillShade="D9"/>
            <w:vAlign w:val="center"/>
          </w:tcPr>
          <w:p w14:paraId="192910A4" w14:textId="77777777" w:rsidR="00536923" w:rsidRDefault="007938DC">
            <w:pPr>
              <w:jc w:val="right"/>
              <w:rPr>
                <w:noProof/>
              </w:rPr>
            </w:pPr>
            <w:r>
              <w:rPr>
                <w:b/>
                <w:noProof/>
              </w:rPr>
              <w:t xml:space="preserve">0.000 </w:t>
            </w:r>
          </w:p>
        </w:tc>
        <w:tc>
          <w:tcPr>
            <w:tcW w:w="1386" w:type="dxa"/>
            <w:shd w:val="clear" w:color="auto" w:fill="D9D9D9" w:themeFill="background1" w:themeFillShade="D9"/>
            <w:vAlign w:val="center"/>
          </w:tcPr>
          <w:p w14:paraId="577023DE" w14:textId="77777777" w:rsidR="00536923" w:rsidRDefault="007938DC">
            <w:pPr>
              <w:jc w:val="right"/>
              <w:rPr>
                <w:noProof/>
              </w:rPr>
            </w:pPr>
            <w:r>
              <w:rPr>
                <w:b/>
                <w:noProof/>
              </w:rPr>
              <w:t xml:space="preserve">0.000 </w:t>
            </w:r>
          </w:p>
        </w:tc>
        <w:tc>
          <w:tcPr>
            <w:tcW w:w="1386" w:type="dxa"/>
            <w:shd w:val="clear" w:color="auto" w:fill="D9D9D9" w:themeFill="background1" w:themeFillShade="D9"/>
            <w:vAlign w:val="center"/>
          </w:tcPr>
          <w:p w14:paraId="041CCFA6" w14:textId="77777777" w:rsidR="00536923" w:rsidRDefault="007938DC">
            <w:pPr>
              <w:jc w:val="right"/>
              <w:rPr>
                <w:noProof/>
              </w:rPr>
            </w:pPr>
            <w:r>
              <w:rPr>
                <w:b/>
                <w:noProof/>
              </w:rPr>
              <w:t xml:space="preserve">0.000 </w:t>
            </w:r>
          </w:p>
        </w:tc>
        <w:tc>
          <w:tcPr>
            <w:tcW w:w="1386" w:type="dxa"/>
            <w:shd w:val="clear" w:color="auto" w:fill="D9D9D9" w:themeFill="background1" w:themeFillShade="D9"/>
            <w:vAlign w:val="center"/>
          </w:tcPr>
          <w:p w14:paraId="6056B82B" w14:textId="77777777" w:rsidR="00536923" w:rsidRDefault="007938DC">
            <w:pPr>
              <w:jc w:val="right"/>
              <w:rPr>
                <w:noProof/>
              </w:rPr>
            </w:pPr>
            <w:r>
              <w:rPr>
                <w:b/>
                <w:noProof/>
              </w:rPr>
              <w:t xml:space="preserve">0.000 </w:t>
            </w:r>
          </w:p>
        </w:tc>
        <w:tc>
          <w:tcPr>
            <w:tcW w:w="1675" w:type="dxa"/>
            <w:shd w:val="clear" w:color="auto" w:fill="D9D9D9" w:themeFill="background1" w:themeFillShade="D9"/>
            <w:vAlign w:val="center"/>
          </w:tcPr>
          <w:p w14:paraId="79E4318B" w14:textId="77777777" w:rsidR="00536923" w:rsidRDefault="007938DC">
            <w:pPr>
              <w:jc w:val="right"/>
              <w:rPr>
                <w:noProof/>
              </w:rPr>
            </w:pPr>
            <w:r>
              <w:rPr>
                <w:b/>
                <w:noProof/>
              </w:rPr>
              <w:t xml:space="preserve">0.000 </w:t>
            </w:r>
          </w:p>
        </w:tc>
      </w:tr>
      <w:tr w:rsidR="00536923" w14:paraId="33734A42" w14:textId="77777777" w:rsidTr="58644431">
        <w:trPr>
          <w:jc w:val="center"/>
        </w:trPr>
        <w:tc>
          <w:tcPr>
            <w:tcW w:w="3967" w:type="dxa"/>
            <w:vMerge/>
            <w:vAlign w:val="center"/>
          </w:tcPr>
          <w:p w14:paraId="36E2461E" w14:textId="77777777" w:rsidR="00536923" w:rsidRDefault="00536923">
            <w:pPr>
              <w:rPr>
                <w:noProof/>
              </w:rPr>
            </w:pPr>
          </w:p>
        </w:tc>
        <w:tc>
          <w:tcPr>
            <w:tcW w:w="1487" w:type="dxa"/>
            <w:vAlign w:val="center"/>
          </w:tcPr>
          <w:p w14:paraId="21A8C2C5" w14:textId="77777777" w:rsidR="00536923" w:rsidRDefault="007938DC">
            <w:pPr>
              <w:rPr>
                <w:noProof/>
              </w:rPr>
            </w:pPr>
            <w:r>
              <w:rPr>
                <w:noProof/>
              </w:rPr>
              <w:t xml:space="preserve">Payments </w:t>
            </w:r>
          </w:p>
        </w:tc>
        <w:tc>
          <w:tcPr>
            <w:tcW w:w="1383" w:type="dxa"/>
            <w:vAlign w:val="center"/>
          </w:tcPr>
          <w:p w14:paraId="6244B92F" w14:textId="77777777" w:rsidR="00536923" w:rsidRDefault="007938DC">
            <w:pPr>
              <w:jc w:val="center"/>
              <w:rPr>
                <w:noProof/>
              </w:rPr>
            </w:pPr>
            <w:r>
              <w:rPr>
                <w:noProof/>
              </w:rPr>
              <w:t xml:space="preserve">=5+6 </w:t>
            </w:r>
          </w:p>
        </w:tc>
        <w:tc>
          <w:tcPr>
            <w:tcW w:w="1386" w:type="dxa"/>
            <w:shd w:val="clear" w:color="auto" w:fill="D9D9D9" w:themeFill="background1" w:themeFillShade="D9"/>
            <w:vAlign w:val="center"/>
          </w:tcPr>
          <w:p w14:paraId="01813411" w14:textId="77777777" w:rsidR="00536923" w:rsidRDefault="007938DC">
            <w:pPr>
              <w:jc w:val="right"/>
              <w:rPr>
                <w:noProof/>
              </w:rPr>
            </w:pPr>
            <w:r>
              <w:rPr>
                <w:b/>
                <w:noProof/>
              </w:rPr>
              <w:t xml:space="preserve">0.000 </w:t>
            </w:r>
          </w:p>
        </w:tc>
        <w:tc>
          <w:tcPr>
            <w:tcW w:w="1386" w:type="dxa"/>
            <w:shd w:val="clear" w:color="auto" w:fill="D9D9D9" w:themeFill="background1" w:themeFillShade="D9"/>
            <w:vAlign w:val="center"/>
          </w:tcPr>
          <w:p w14:paraId="54B72A8B" w14:textId="77777777" w:rsidR="00536923" w:rsidRDefault="007938DC">
            <w:pPr>
              <w:jc w:val="right"/>
              <w:rPr>
                <w:noProof/>
              </w:rPr>
            </w:pPr>
            <w:r>
              <w:rPr>
                <w:b/>
                <w:noProof/>
              </w:rPr>
              <w:t xml:space="preserve">0.000 </w:t>
            </w:r>
          </w:p>
        </w:tc>
        <w:tc>
          <w:tcPr>
            <w:tcW w:w="1386" w:type="dxa"/>
            <w:shd w:val="clear" w:color="auto" w:fill="D9D9D9" w:themeFill="background1" w:themeFillShade="D9"/>
            <w:vAlign w:val="center"/>
          </w:tcPr>
          <w:p w14:paraId="11E80372" w14:textId="77777777" w:rsidR="00536923" w:rsidRDefault="007938DC">
            <w:pPr>
              <w:jc w:val="right"/>
              <w:rPr>
                <w:noProof/>
              </w:rPr>
            </w:pPr>
            <w:r>
              <w:rPr>
                <w:b/>
                <w:noProof/>
              </w:rPr>
              <w:t xml:space="preserve">0.000 </w:t>
            </w:r>
          </w:p>
        </w:tc>
        <w:tc>
          <w:tcPr>
            <w:tcW w:w="1386" w:type="dxa"/>
            <w:shd w:val="clear" w:color="auto" w:fill="D9D9D9" w:themeFill="background1" w:themeFillShade="D9"/>
            <w:vAlign w:val="center"/>
          </w:tcPr>
          <w:p w14:paraId="0CD8EF67" w14:textId="77777777" w:rsidR="00536923" w:rsidRDefault="007938DC">
            <w:pPr>
              <w:jc w:val="right"/>
              <w:rPr>
                <w:noProof/>
              </w:rPr>
            </w:pPr>
            <w:r>
              <w:rPr>
                <w:b/>
                <w:noProof/>
              </w:rPr>
              <w:t xml:space="preserve">0.000 </w:t>
            </w:r>
          </w:p>
        </w:tc>
        <w:tc>
          <w:tcPr>
            <w:tcW w:w="1675" w:type="dxa"/>
            <w:shd w:val="clear" w:color="auto" w:fill="D9D9D9" w:themeFill="background1" w:themeFillShade="D9"/>
            <w:vAlign w:val="center"/>
          </w:tcPr>
          <w:p w14:paraId="796504BA" w14:textId="77777777" w:rsidR="00536923" w:rsidRDefault="007938DC">
            <w:pPr>
              <w:jc w:val="right"/>
              <w:rPr>
                <w:noProof/>
              </w:rPr>
            </w:pPr>
            <w:r>
              <w:rPr>
                <w:b/>
                <w:noProof/>
              </w:rPr>
              <w:t xml:space="preserve">0.000 </w:t>
            </w:r>
          </w:p>
        </w:tc>
      </w:tr>
      <w:tr w:rsidR="00536923" w14:paraId="2A25857C" w14:textId="77777777" w:rsidTr="58644431">
        <w:trPr>
          <w:jc w:val="center"/>
        </w:trPr>
        <w:tc>
          <w:tcPr>
            <w:tcW w:w="4890" w:type="dxa"/>
            <w:gridSpan w:val="2"/>
            <w:shd w:val="clear" w:color="auto" w:fill="F1F1F1"/>
            <w:vAlign w:val="center"/>
          </w:tcPr>
          <w:p w14:paraId="68F49506" w14:textId="77777777" w:rsidR="00536923" w:rsidRDefault="007938DC">
            <w:pPr>
              <w:jc w:val="center"/>
              <w:rPr>
                <w:noProof/>
              </w:rPr>
            </w:pPr>
            <w:r>
              <w:rPr>
                <w:b/>
                <w:noProof/>
              </w:rPr>
              <w:t>Heading of multiannual financial framework</w:t>
            </w:r>
          </w:p>
        </w:tc>
        <w:tc>
          <w:tcPr>
            <w:tcW w:w="1113" w:type="dxa"/>
            <w:gridSpan w:val="3"/>
            <w:vAlign w:val="center"/>
          </w:tcPr>
          <w:p w14:paraId="0A05F939" w14:textId="77777777" w:rsidR="00536923" w:rsidRDefault="007938DC">
            <w:pPr>
              <w:jc w:val="center"/>
              <w:rPr>
                <w:noProof/>
              </w:rPr>
            </w:pPr>
            <w:r>
              <w:rPr>
                <w:noProof/>
              </w:rPr>
              <w:t xml:space="preserve">Number </w:t>
            </w:r>
          </w:p>
        </w:tc>
        <w:tc>
          <w:tcPr>
            <w:tcW w:w="8056" w:type="dxa"/>
            <w:gridSpan w:val="3"/>
            <w:vAlign w:val="center"/>
          </w:tcPr>
          <w:p w14:paraId="2236C4B8" w14:textId="77777777" w:rsidR="00536923" w:rsidRDefault="00536923">
            <w:pPr>
              <w:rPr>
                <w:noProof/>
              </w:rPr>
            </w:pPr>
          </w:p>
        </w:tc>
      </w:tr>
      <w:tr w:rsidR="00536923" w14:paraId="6823D869" w14:textId="77777777" w:rsidTr="58644431">
        <w:trPr>
          <w:jc w:val="center"/>
        </w:trPr>
        <w:tc>
          <w:tcPr>
            <w:tcW w:w="6872" w:type="dxa"/>
            <w:gridSpan w:val="3"/>
            <w:vAlign w:val="center"/>
          </w:tcPr>
          <w:p w14:paraId="7C7EBA30" w14:textId="77777777" w:rsidR="00536923" w:rsidRDefault="007938DC">
            <w:pPr>
              <w:jc w:val="center"/>
              <w:rPr>
                <w:noProof/>
              </w:rPr>
            </w:pPr>
            <w:r>
              <w:rPr>
                <w:noProof/>
              </w:rPr>
              <w:t xml:space="preserve">DG: &lt;.......&gt; </w:t>
            </w:r>
          </w:p>
        </w:tc>
        <w:tc>
          <w:tcPr>
            <w:tcW w:w="1265" w:type="dxa"/>
            <w:vAlign w:val="center"/>
          </w:tcPr>
          <w:p w14:paraId="24B9C2F8" w14:textId="77777777" w:rsidR="00536923" w:rsidRDefault="007938DC">
            <w:pPr>
              <w:jc w:val="center"/>
              <w:rPr>
                <w:noProof/>
              </w:rPr>
            </w:pPr>
            <w:r>
              <w:rPr>
                <w:noProof/>
              </w:rPr>
              <w:t>Year</w:t>
            </w:r>
            <w:r>
              <w:rPr>
                <w:noProof/>
              </w:rPr>
              <w:br/>
            </w:r>
            <w:r>
              <w:rPr>
                <w:b/>
                <w:noProof/>
              </w:rPr>
              <w:t>2024</w:t>
            </w:r>
          </w:p>
        </w:tc>
        <w:tc>
          <w:tcPr>
            <w:tcW w:w="1265" w:type="dxa"/>
            <w:vAlign w:val="center"/>
          </w:tcPr>
          <w:p w14:paraId="05795D91" w14:textId="77777777" w:rsidR="00536923" w:rsidRDefault="007938DC">
            <w:pPr>
              <w:jc w:val="center"/>
              <w:rPr>
                <w:noProof/>
              </w:rPr>
            </w:pPr>
            <w:r>
              <w:rPr>
                <w:noProof/>
              </w:rPr>
              <w:t>Year</w:t>
            </w:r>
            <w:r>
              <w:rPr>
                <w:noProof/>
              </w:rPr>
              <w:br/>
            </w:r>
            <w:r>
              <w:rPr>
                <w:b/>
                <w:noProof/>
              </w:rPr>
              <w:t>2025</w:t>
            </w:r>
          </w:p>
        </w:tc>
        <w:tc>
          <w:tcPr>
            <w:tcW w:w="1265" w:type="dxa"/>
            <w:vAlign w:val="center"/>
          </w:tcPr>
          <w:p w14:paraId="1C07435E" w14:textId="77777777" w:rsidR="00536923" w:rsidRDefault="007938DC">
            <w:pPr>
              <w:jc w:val="center"/>
              <w:rPr>
                <w:noProof/>
              </w:rPr>
            </w:pPr>
            <w:r>
              <w:rPr>
                <w:noProof/>
              </w:rPr>
              <w:t>Year</w:t>
            </w:r>
            <w:r>
              <w:rPr>
                <w:noProof/>
              </w:rPr>
              <w:br/>
            </w:r>
            <w:r>
              <w:rPr>
                <w:b/>
                <w:noProof/>
              </w:rPr>
              <w:t>2026</w:t>
            </w:r>
          </w:p>
        </w:tc>
        <w:tc>
          <w:tcPr>
            <w:tcW w:w="1265" w:type="dxa"/>
            <w:vAlign w:val="center"/>
          </w:tcPr>
          <w:p w14:paraId="5DB02FC2" w14:textId="77777777" w:rsidR="00536923" w:rsidRDefault="007938DC">
            <w:pPr>
              <w:jc w:val="center"/>
              <w:rPr>
                <w:noProof/>
              </w:rPr>
            </w:pPr>
            <w:r>
              <w:rPr>
                <w:noProof/>
              </w:rPr>
              <w:t>Year</w:t>
            </w:r>
            <w:r>
              <w:rPr>
                <w:noProof/>
              </w:rPr>
              <w:br/>
            </w:r>
            <w:r>
              <w:rPr>
                <w:b/>
                <w:noProof/>
              </w:rPr>
              <w:t>2027</w:t>
            </w:r>
          </w:p>
        </w:tc>
        <w:tc>
          <w:tcPr>
            <w:tcW w:w="1546" w:type="dxa"/>
            <w:vAlign w:val="center"/>
          </w:tcPr>
          <w:p w14:paraId="4B2511AC" w14:textId="77777777" w:rsidR="00536923" w:rsidRDefault="007938DC">
            <w:pPr>
              <w:jc w:val="center"/>
              <w:rPr>
                <w:noProof/>
              </w:rPr>
            </w:pPr>
            <w:r>
              <w:rPr>
                <w:b/>
                <w:noProof/>
              </w:rPr>
              <w:t>TOTAL MFF</w:t>
            </w:r>
            <w:r>
              <w:rPr>
                <w:noProof/>
              </w:rPr>
              <w:br/>
            </w:r>
            <w:r>
              <w:rPr>
                <w:b/>
                <w:noProof/>
              </w:rPr>
              <w:t>2021-2027</w:t>
            </w:r>
          </w:p>
        </w:tc>
      </w:tr>
      <w:tr w:rsidR="00536923" w14:paraId="192941DD" w14:textId="77777777" w:rsidTr="58644431">
        <w:trPr>
          <w:jc w:val="center"/>
        </w:trPr>
        <w:tc>
          <w:tcPr>
            <w:tcW w:w="14059" w:type="dxa"/>
            <w:gridSpan w:val="8"/>
            <w:vAlign w:val="center"/>
          </w:tcPr>
          <w:p w14:paraId="423227AF" w14:textId="77777777" w:rsidR="00536923" w:rsidRDefault="007938DC">
            <w:pPr>
              <w:jc w:val="left"/>
              <w:rPr>
                <w:noProof/>
              </w:rPr>
            </w:pPr>
            <w:r>
              <w:rPr>
                <w:noProof/>
              </w:rPr>
              <w:t xml:space="preserve">Operational appropriations </w:t>
            </w:r>
          </w:p>
        </w:tc>
      </w:tr>
      <w:tr w:rsidR="00536923" w14:paraId="0EAA191F" w14:textId="77777777" w:rsidTr="58644431">
        <w:trPr>
          <w:jc w:val="center"/>
        </w:trPr>
        <w:tc>
          <w:tcPr>
            <w:tcW w:w="3990" w:type="dxa"/>
            <w:vMerge w:val="restart"/>
            <w:vAlign w:val="center"/>
          </w:tcPr>
          <w:p w14:paraId="5ED0743B" w14:textId="77777777" w:rsidR="00536923" w:rsidRDefault="007938DC">
            <w:pPr>
              <w:jc w:val="left"/>
              <w:rPr>
                <w:noProof/>
              </w:rPr>
            </w:pPr>
            <w:r>
              <w:rPr>
                <w:noProof/>
              </w:rPr>
              <w:t xml:space="preserve">Budget line </w:t>
            </w:r>
          </w:p>
        </w:tc>
        <w:tc>
          <w:tcPr>
            <w:tcW w:w="1487" w:type="dxa"/>
            <w:vAlign w:val="center"/>
          </w:tcPr>
          <w:p w14:paraId="7E07D711" w14:textId="77777777" w:rsidR="00536923" w:rsidRDefault="007938DC">
            <w:pPr>
              <w:rPr>
                <w:noProof/>
              </w:rPr>
            </w:pPr>
            <w:r>
              <w:rPr>
                <w:noProof/>
              </w:rPr>
              <w:t xml:space="preserve">Commitments </w:t>
            </w:r>
          </w:p>
        </w:tc>
        <w:tc>
          <w:tcPr>
            <w:tcW w:w="1394" w:type="dxa"/>
            <w:vAlign w:val="center"/>
          </w:tcPr>
          <w:p w14:paraId="0DD2AD00" w14:textId="77777777" w:rsidR="00536923" w:rsidRDefault="007938DC">
            <w:pPr>
              <w:jc w:val="center"/>
              <w:rPr>
                <w:noProof/>
              </w:rPr>
            </w:pPr>
            <w:r>
              <w:rPr>
                <w:noProof/>
              </w:rPr>
              <w:t xml:space="preserve">(1a) </w:t>
            </w:r>
          </w:p>
        </w:tc>
        <w:tc>
          <w:tcPr>
            <w:tcW w:w="1394" w:type="dxa"/>
            <w:vAlign w:val="center"/>
          </w:tcPr>
          <w:p w14:paraId="66439C5C" w14:textId="77777777" w:rsidR="00536923" w:rsidRDefault="00536923">
            <w:pPr>
              <w:jc w:val="right"/>
              <w:rPr>
                <w:noProof/>
              </w:rPr>
            </w:pPr>
          </w:p>
        </w:tc>
        <w:tc>
          <w:tcPr>
            <w:tcW w:w="1394" w:type="dxa"/>
            <w:vAlign w:val="center"/>
          </w:tcPr>
          <w:p w14:paraId="4AD25A93" w14:textId="77777777" w:rsidR="00536923" w:rsidRDefault="00536923">
            <w:pPr>
              <w:jc w:val="right"/>
              <w:rPr>
                <w:noProof/>
              </w:rPr>
            </w:pPr>
          </w:p>
        </w:tc>
        <w:tc>
          <w:tcPr>
            <w:tcW w:w="1394" w:type="dxa"/>
            <w:vAlign w:val="center"/>
          </w:tcPr>
          <w:p w14:paraId="02E99B7D" w14:textId="77777777" w:rsidR="00536923" w:rsidRDefault="00536923">
            <w:pPr>
              <w:jc w:val="right"/>
              <w:rPr>
                <w:noProof/>
              </w:rPr>
            </w:pPr>
          </w:p>
        </w:tc>
        <w:tc>
          <w:tcPr>
            <w:tcW w:w="1344" w:type="dxa"/>
            <w:vAlign w:val="center"/>
          </w:tcPr>
          <w:p w14:paraId="56FEB4F8" w14:textId="77777777" w:rsidR="00536923" w:rsidRDefault="00536923">
            <w:pPr>
              <w:jc w:val="right"/>
              <w:rPr>
                <w:noProof/>
              </w:rPr>
            </w:pPr>
          </w:p>
        </w:tc>
        <w:tc>
          <w:tcPr>
            <w:tcW w:w="1659" w:type="dxa"/>
            <w:shd w:val="clear" w:color="auto" w:fill="D9D9D9" w:themeFill="background1" w:themeFillShade="D9"/>
            <w:vAlign w:val="center"/>
          </w:tcPr>
          <w:p w14:paraId="04716E88" w14:textId="77777777" w:rsidR="00536923" w:rsidRDefault="007938DC">
            <w:pPr>
              <w:jc w:val="right"/>
              <w:rPr>
                <w:noProof/>
              </w:rPr>
            </w:pPr>
            <w:r>
              <w:rPr>
                <w:b/>
                <w:noProof/>
              </w:rPr>
              <w:t xml:space="preserve">0.000 </w:t>
            </w:r>
          </w:p>
        </w:tc>
      </w:tr>
      <w:tr w:rsidR="00536923" w14:paraId="67E0BEED" w14:textId="77777777" w:rsidTr="58644431">
        <w:trPr>
          <w:jc w:val="center"/>
        </w:trPr>
        <w:tc>
          <w:tcPr>
            <w:tcW w:w="3990" w:type="dxa"/>
            <w:vMerge/>
            <w:vAlign w:val="center"/>
          </w:tcPr>
          <w:p w14:paraId="2E927934" w14:textId="77777777" w:rsidR="00536923" w:rsidRDefault="00536923">
            <w:pPr>
              <w:rPr>
                <w:noProof/>
              </w:rPr>
            </w:pPr>
          </w:p>
        </w:tc>
        <w:tc>
          <w:tcPr>
            <w:tcW w:w="1487" w:type="dxa"/>
            <w:vAlign w:val="center"/>
          </w:tcPr>
          <w:p w14:paraId="4440898C" w14:textId="77777777" w:rsidR="00536923" w:rsidRDefault="007938DC">
            <w:pPr>
              <w:rPr>
                <w:noProof/>
              </w:rPr>
            </w:pPr>
            <w:r>
              <w:rPr>
                <w:noProof/>
              </w:rPr>
              <w:t xml:space="preserve">Payments </w:t>
            </w:r>
          </w:p>
        </w:tc>
        <w:tc>
          <w:tcPr>
            <w:tcW w:w="1394" w:type="dxa"/>
            <w:vAlign w:val="center"/>
          </w:tcPr>
          <w:p w14:paraId="7AE98889" w14:textId="77777777" w:rsidR="00536923" w:rsidRDefault="007938DC">
            <w:pPr>
              <w:jc w:val="center"/>
              <w:rPr>
                <w:noProof/>
              </w:rPr>
            </w:pPr>
            <w:r>
              <w:rPr>
                <w:noProof/>
              </w:rPr>
              <w:t xml:space="preserve">(2a) </w:t>
            </w:r>
          </w:p>
        </w:tc>
        <w:tc>
          <w:tcPr>
            <w:tcW w:w="1394" w:type="dxa"/>
            <w:vAlign w:val="center"/>
          </w:tcPr>
          <w:p w14:paraId="6C27F750" w14:textId="77777777" w:rsidR="00536923" w:rsidRDefault="00536923">
            <w:pPr>
              <w:jc w:val="right"/>
              <w:rPr>
                <w:noProof/>
              </w:rPr>
            </w:pPr>
          </w:p>
        </w:tc>
        <w:tc>
          <w:tcPr>
            <w:tcW w:w="1394" w:type="dxa"/>
            <w:vAlign w:val="center"/>
          </w:tcPr>
          <w:p w14:paraId="5447A887" w14:textId="77777777" w:rsidR="00536923" w:rsidRDefault="00536923">
            <w:pPr>
              <w:jc w:val="right"/>
              <w:rPr>
                <w:noProof/>
              </w:rPr>
            </w:pPr>
          </w:p>
        </w:tc>
        <w:tc>
          <w:tcPr>
            <w:tcW w:w="1394" w:type="dxa"/>
            <w:vAlign w:val="center"/>
          </w:tcPr>
          <w:p w14:paraId="5C19359B" w14:textId="77777777" w:rsidR="00536923" w:rsidRDefault="00536923">
            <w:pPr>
              <w:jc w:val="right"/>
              <w:rPr>
                <w:noProof/>
              </w:rPr>
            </w:pPr>
          </w:p>
        </w:tc>
        <w:tc>
          <w:tcPr>
            <w:tcW w:w="1344" w:type="dxa"/>
            <w:vAlign w:val="center"/>
          </w:tcPr>
          <w:p w14:paraId="4E2A7118" w14:textId="77777777" w:rsidR="00536923" w:rsidRDefault="00536923">
            <w:pPr>
              <w:jc w:val="right"/>
              <w:rPr>
                <w:noProof/>
              </w:rPr>
            </w:pPr>
          </w:p>
        </w:tc>
        <w:tc>
          <w:tcPr>
            <w:tcW w:w="1659" w:type="dxa"/>
            <w:shd w:val="clear" w:color="auto" w:fill="D9D9D9" w:themeFill="background1" w:themeFillShade="D9"/>
            <w:vAlign w:val="center"/>
          </w:tcPr>
          <w:p w14:paraId="4D41943D" w14:textId="77777777" w:rsidR="00536923" w:rsidRDefault="007938DC">
            <w:pPr>
              <w:jc w:val="right"/>
              <w:rPr>
                <w:noProof/>
              </w:rPr>
            </w:pPr>
            <w:r>
              <w:rPr>
                <w:b/>
                <w:noProof/>
              </w:rPr>
              <w:t xml:space="preserve">0.000 </w:t>
            </w:r>
          </w:p>
        </w:tc>
      </w:tr>
      <w:tr w:rsidR="00536923" w14:paraId="71D9662F" w14:textId="77777777" w:rsidTr="58644431">
        <w:trPr>
          <w:jc w:val="center"/>
        </w:trPr>
        <w:tc>
          <w:tcPr>
            <w:tcW w:w="3990" w:type="dxa"/>
            <w:vMerge w:val="restart"/>
            <w:vAlign w:val="center"/>
          </w:tcPr>
          <w:p w14:paraId="340970FA" w14:textId="77777777" w:rsidR="00536923" w:rsidRDefault="007938DC">
            <w:pPr>
              <w:rPr>
                <w:noProof/>
              </w:rPr>
            </w:pPr>
            <w:r>
              <w:rPr>
                <w:noProof/>
              </w:rPr>
              <w:t xml:space="preserve">Budget line </w:t>
            </w:r>
          </w:p>
        </w:tc>
        <w:tc>
          <w:tcPr>
            <w:tcW w:w="1487" w:type="dxa"/>
            <w:vAlign w:val="center"/>
          </w:tcPr>
          <w:p w14:paraId="693FE95B" w14:textId="77777777" w:rsidR="00536923" w:rsidRDefault="007938DC">
            <w:pPr>
              <w:rPr>
                <w:noProof/>
              </w:rPr>
            </w:pPr>
            <w:r>
              <w:rPr>
                <w:noProof/>
              </w:rPr>
              <w:t xml:space="preserve">Commitments </w:t>
            </w:r>
          </w:p>
        </w:tc>
        <w:tc>
          <w:tcPr>
            <w:tcW w:w="1394" w:type="dxa"/>
            <w:vAlign w:val="center"/>
          </w:tcPr>
          <w:p w14:paraId="53E82D49" w14:textId="77777777" w:rsidR="00536923" w:rsidRDefault="007938DC">
            <w:pPr>
              <w:jc w:val="center"/>
              <w:rPr>
                <w:noProof/>
              </w:rPr>
            </w:pPr>
            <w:r>
              <w:rPr>
                <w:noProof/>
              </w:rPr>
              <w:t xml:space="preserve">(1b) </w:t>
            </w:r>
          </w:p>
        </w:tc>
        <w:tc>
          <w:tcPr>
            <w:tcW w:w="1394" w:type="dxa"/>
            <w:vAlign w:val="center"/>
          </w:tcPr>
          <w:p w14:paraId="0D1E3293" w14:textId="77777777" w:rsidR="00536923" w:rsidRDefault="00536923">
            <w:pPr>
              <w:jc w:val="right"/>
              <w:rPr>
                <w:noProof/>
              </w:rPr>
            </w:pPr>
          </w:p>
        </w:tc>
        <w:tc>
          <w:tcPr>
            <w:tcW w:w="1394" w:type="dxa"/>
            <w:vAlign w:val="center"/>
          </w:tcPr>
          <w:p w14:paraId="5A86D7D7" w14:textId="77777777" w:rsidR="00536923" w:rsidRDefault="00536923">
            <w:pPr>
              <w:jc w:val="right"/>
              <w:rPr>
                <w:noProof/>
              </w:rPr>
            </w:pPr>
          </w:p>
        </w:tc>
        <w:tc>
          <w:tcPr>
            <w:tcW w:w="1394" w:type="dxa"/>
            <w:vAlign w:val="center"/>
          </w:tcPr>
          <w:p w14:paraId="021333EB" w14:textId="77777777" w:rsidR="00536923" w:rsidRDefault="00536923">
            <w:pPr>
              <w:jc w:val="right"/>
              <w:rPr>
                <w:noProof/>
              </w:rPr>
            </w:pPr>
          </w:p>
        </w:tc>
        <w:tc>
          <w:tcPr>
            <w:tcW w:w="1344" w:type="dxa"/>
            <w:vAlign w:val="center"/>
          </w:tcPr>
          <w:p w14:paraId="35BB658F" w14:textId="77777777" w:rsidR="00536923" w:rsidRDefault="00536923">
            <w:pPr>
              <w:jc w:val="right"/>
              <w:rPr>
                <w:noProof/>
              </w:rPr>
            </w:pPr>
          </w:p>
        </w:tc>
        <w:tc>
          <w:tcPr>
            <w:tcW w:w="1659" w:type="dxa"/>
            <w:shd w:val="clear" w:color="auto" w:fill="D9D9D9" w:themeFill="background1" w:themeFillShade="D9"/>
            <w:vAlign w:val="center"/>
          </w:tcPr>
          <w:p w14:paraId="7133F8B7" w14:textId="77777777" w:rsidR="00536923" w:rsidRDefault="007938DC">
            <w:pPr>
              <w:jc w:val="right"/>
              <w:rPr>
                <w:noProof/>
              </w:rPr>
            </w:pPr>
            <w:r>
              <w:rPr>
                <w:b/>
                <w:noProof/>
              </w:rPr>
              <w:t xml:space="preserve">0.000 </w:t>
            </w:r>
          </w:p>
        </w:tc>
      </w:tr>
      <w:tr w:rsidR="00536923" w14:paraId="627E9D8E" w14:textId="77777777" w:rsidTr="58644431">
        <w:trPr>
          <w:jc w:val="center"/>
        </w:trPr>
        <w:tc>
          <w:tcPr>
            <w:tcW w:w="3990" w:type="dxa"/>
            <w:vMerge/>
            <w:vAlign w:val="center"/>
          </w:tcPr>
          <w:p w14:paraId="3C3213E2" w14:textId="77777777" w:rsidR="00536923" w:rsidRDefault="00536923">
            <w:pPr>
              <w:rPr>
                <w:noProof/>
              </w:rPr>
            </w:pPr>
          </w:p>
        </w:tc>
        <w:tc>
          <w:tcPr>
            <w:tcW w:w="1487" w:type="dxa"/>
            <w:vAlign w:val="center"/>
          </w:tcPr>
          <w:p w14:paraId="683193D9" w14:textId="77777777" w:rsidR="00536923" w:rsidRDefault="007938DC">
            <w:pPr>
              <w:rPr>
                <w:noProof/>
              </w:rPr>
            </w:pPr>
            <w:r>
              <w:rPr>
                <w:noProof/>
              </w:rPr>
              <w:t xml:space="preserve">Payments </w:t>
            </w:r>
          </w:p>
        </w:tc>
        <w:tc>
          <w:tcPr>
            <w:tcW w:w="1394" w:type="dxa"/>
            <w:vAlign w:val="center"/>
          </w:tcPr>
          <w:p w14:paraId="5101E85D" w14:textId="77777777" w:rsidR="00536923" w:rsidRDefault="007938DC">
            <w:pPr>
              <w:jc w:val="center"/>
              <w:rPr>
                <w:noProof/>
              </w:rPr>
            </w:pPr>
            <w:r>
              <w:rPr>
                <w:noProof/>
              </w:rPr>
              <w:t xml:space="preserve">(2b) </w:t>
            </w:r>
          </w:p>
        </w:tc>
        <w:tc>
          <w:tcPr>
            <w:tcW w:w="1394" w:type="dxa"/>
            <w:vAlign w:val="center"/>
          </w:tcPr>
          <w:p w14:paraId="513C0D47" w14:textId="77777777" w:rsidR="00536923" w:rsidRDefault="00536923">
            <w:pPr>
              <w:jc w:val="right"/>
              <w:rPr>
                <w:noProof/>
              </w:rPr>
            </w:pPr>
          </w:p>
        </w:tc>
        <w:tc>
          <w:tcPr>
            <w:tcW w:w="1394" w:type="dxa"/>
            <w:vAlign w:val="center"/>
          </w:tcPr>
          <w:p w14:paraId="07D6404D" w14:textId="77777777" w:rsidR="00536923" w:rsidRDefault="00536923">
            <w:pPr>
              <w:jc w:val="right"/>
              <w:rPr>
                <w:noProof/>
              </w:rPr>
            </w:pPr>
          </w:p>
        </w:tc>
        <w:tc>
          <w:tcPr>
            <w:tcW w:w="1394" w:type="dxa"/>
            <w:vAlign w:val="center"/>
          </w:tcPr>
          <w:p w14:paraId="416D85D7" w14:textId="77777777" w:rsidR="00536923" w:rsidRDefault="00536923">
            <w:pPr>
              <w:jc w:val="right"/>
              <w:rPr>
                <w:noProof/>
              </w:rPr>
            </w:pPr>
          </w:p>
        </w:tc>
        <w:tc>
          <w:tcPr>
            <w:tcW w:w="1344" w:type="dxa"/>
            <w:vAlign w:val="center"/>
          </w:tcPr>
          <w:p w14:paraId="21B467F8" w14:textId="77777777" w:rsidR="00536923" w:rsidRDefault="00536923">
            <w:pPr>
              <w:jc w:val="right"/>
              <w:rPr>
                <w:noProof/>
              </w:rPr>
            </w:pPr>
          </w:p>
        </w:tc>
        <w:tc>
          <w:tcPr>
            <w:tcW w:w="1659" w:type="dxa"/>
            <w:shd w:val="clear" w:color="auto" w:fill="D9D9D9" w:themeFill="background1" w:themeFillShade="D9"/>
            <w:vAlign w:val="center"/>
          </w:tcPr>
          <w:p w14:paraId="210546EC" w14:textId="77777777" w:rsidR="00536923" w:rsidRDefault="007938DC">
            <w:pPr>
              <w:jc w:val="right"/>
              <w:rPr>
                <w:noProof/>
              </w:rPr>
            </w:pPr>
            <w:r>
              <w:rPr>
                <w:b/>
                <w:noProof/>
              </w:rPr>
              <w:t xml:space="preserve">0.000 </w:t>
            </w:r>
          </w:p>
        </w:tc>
      </w:tr>
      <w:tr w:rsidR="00536923" w14:paraId="7BC0D1FD" w14:textId="77777777" w:rsidTr="58644431">
        <w:trPr>
          <w:jc w:val="center"/>
        </w:trPr>
        <w:tc>
          <w:tcPr>
            <w:tcW w:w="14059" w:type="dxa"/>
            <w:gridSpan w:val="8"/>
            <w:vAlign w:val="center"/>
          </w:tcPr>
          <w:p w14:paraId="2E6F37EA" w14:textId="77777777" w:rsidR="00536923" w:rsidRDefault="67E264CA">
            <w:pPr>
              <w:jc w:val="left"/>
              <w:rPr>
                <w:noProof/>
              </w:rPr>
            </w:pPr>
            <w:r>
              <w:rPr>
                <w:noProof/>
              </w:rPr>
              <w:t xml:space="preserve">Appropriations of an administrative nature financed from the envelope of specific programmes </w:t>
            </w:r>
            <w:r w:rsidR="00C64E7C">
              <w:rPr>
                <w:rStyle w:val="FootnoteReference"/>
                <w:noProof/>
              </w:rPr>
              <w:footnoteReference w:id="50"/>
            </w:r>
          </w:p>
        </w:tc>
      </w:tr>
      <w:tr w:rsidR="00536923" w14:paraId="52ACB455" w14:textId="77777777" w:rsidTr="58644431">
        <w:trPr>
          <w:jc w:val="center"/>
        </w:trPr>
        <w:tc>
          <w:tcPr>
            <w:tcW w:w="3990" w:type="dxa"/>
            <w:vAlign w:val="center"/>
          </w:tcPr>
          <w:p w14:paraId="2F44C9C7" w14:textId="77777777" w:rsidR="00536923" w:rsidRDefault="007938DC">
            <w:pPr>
              <w:rPr>
                <w:noProof/>
              </w:rPr>
            </w:pPr>
            <w:r>
              <w:rPr>
                <w:noProof/>
              </w:rPr>
              <w:t xml:space="preserve">Budget line </w:t>
            </w:r>
          </w:p>
        </w:tc>
        <w:tc>
          <w:tcPr>
            <w:tcW w:w="1487" w:type="dxa"/>
            <w:vAlign w:val="center"/>
          </w:tcPr>
          <w:p w14:paraId="7CFD9C4C" w14:textId="77777777" w:rsidR="00536923" w:rsidRDefault="00536923">
            <w:pPr>
              <w:jc w:val="right"/>
              <w:rPr>
                <w:noProof/>
              </w:rPr>
            </w:pPr>
          </w:p>
        </w:tc>
        <w:tc>
          <w:tcPr>
            <w:tcW w:w="1394" w:type="dxa"/>
            <w:vAlign w:val="center"/>
          </w:tcPr>
          <w:p w14:paraId="28621AFA" w14:textId="77777777" w:rsidR="00536923" w:rsidRDefault="007938DC">
            <w:pPr>
              <w:jc w:val="center"/>
              <w:rPr>
                <w:noProof/>
              </w:rPr>
            </w:pPr>
            <w:r>
              <w:rPr>
                <w:noProof/>
              </w:rPr>
              <w:t xml:space="preserve">(3) </w:t>
            </w:r>
          </w:p>
        </w:tc>
        <w:tc>
          <w:tcPr>
            <w:tcW w:w="1394" w:type="dxa"/>
            <w:vAlign w:val="center"/>
          </w:tcPr>
          <w:p w14:paraId="56B1BCF7" w14:textId="77777777" w:rsidR="00536923" w:rsidRDefault="00536923">
            <w:pPr>
              <w:jc w:val="right"/>
              <w:rPr>
                <w:noProof/>
              </w:rPr>
            </w:pPr>
          </w:p>
        </w:tc>
        <w:tc>
          <w:tcPr>
            <w:tcW w:w="1394" w:type="dxa"/>
            <w:vAlign w:val="center"/>
          </w:tcPr>
          <w:p w14:paraId="7BAB28E4" w14:textId="77777777" w:rsidR="00536923" w:rsidRDefault="00536923">
            <w:pPr>
              <w:jc w:val="right"/>
              <w:rPr>
                <w:noProof/>
              </w:rPr>
            </w:pPr>
          </w:p>
        </w:tc>
        <w:tc>
          <w:tcPr>
            <w:tcW w:w="1394" w:type="dxa"/>
            <w:vAlign w:val="center"/>
          </w:tcPr>
          <w:p w14:paraId="704CB8DF" w14:textId="77777777" w:rsidR="00536923" w:rsidRDefault="00536923">
            <w:pPr>
              <w:jc w:val="right"/>
              <w:rPr>
                <w:noProof/>
              </w:rPr>
            </w:pPr>
          </w:p>
        </w:tc>
        <w:tc>
          <w:tcPr>
            <w:tcW w:w="1344" w:type="dxa"/>
            <w:vAlign w:val="center"/>
          </w:tcPr>
          <w:p w14:paraId="4A5D4191" w14:textId="77777777" w:rsidR="00536923" w:rsidRDefault="00536923">
            <w:pPr>
              <w:jc w:val="right"/>
              <w:rPr>
                <w:noProof/>
              </w:rPr>
            </w:pPr>
          </w:p>
        </w:tc>
        <w:tc>
          <w:tcPr>
            <w:tcW w:w="1659" w:type="dxa"/>
            <w:shd w:val="clear" w:color="auto" w:fill="D9D9D9" w:themeFill="background1" w:themeFillShade="D9"/>
            <w:vAlign w:val="center"/>
          </w:tcPr>
          <w:p w14:paraId="76A92992" w14:textId="77777777" w:rsidR="00536923" w:rsidRDefault="007938DC">
            <w:pPr>
              <w:jc w:val="right"/>
              <w:rPr>
                <w:noProof/>
              </w:rPr>
            </w:pPr>
            <w:r>
              <w:rPr>
                <w:b/>
                <w:noProof/>
              </w:rPr>
              <w:t xml:space="preserve">0.000 </w:t>
            </w:r>
          </w:p>
        </w:tc>
      </w:tr>
      <w:tr w:rsidR="00536923" w14:paraId="718C4E4E" w14:textId="77777777" w:rsidTr="58644431">
        <w:trPr>
          <w:jc w:val="center"/>
        </w:trPr>
        <w:tc>
          <w:tcPr>
            <w:tcW w:w="3990" w:type="dxa"/>
            <w:vMerge w:val="restart"/>
            <w:vAlign w:val="center"/>
          </w:tcPr>
          <w:p w14:paraId="468F091B" w14:textId="77777777" w:rsidR="00536923" w:rsidRDefault="007938DC">
            <w:pPr>
              <w:jc w:val="center"/>
              <w:rPr>
                <w:noProof/>
              </w:rPr>
            </w:pPr>
            <w:r>
              <w:rPr>
                <w:b/>
                <w:noProof/>
              </w:rPr>
              <w:t>TOTAL appropriations</w:t>
            </w:r>
            <w:r>
              <w:rPr>
                <w:noProof/>
              </w:rPr>
              <w:br/>
            </w:r>
            <w:r>
              <w:rPr>
                <w:b/>
                <w:noProof/>
              </w:rPr>
              <w:t>for DG &lt;.......&gt;</w:t>
            </w:r>
          </w:p>
        </w:tc>
        <w:tc>
          <w:tcPr>
            <w:tcW w:w="1487" w:type="dxa"/>
            <w:vAlign w:val="center"/>
          </w:tcPr>
          <w:p w14:paraId="785D1DAF" w14:textId="77777777" w:rsidR="00536923" w:rsidRDefault="007938DC">
            <w:pPr>
              <w:rPr>
                <w:noProof/>
              </w:rPr>
            </w:pPr>
            <w:r>
              <w:rPr>
                <w:noProof/>
              </w:rPr>
              <w:t xml:space="preserve">Commitments </w:t>
            </w:r>
          </w:p>
        </w:tc>
        <w:tc>
          <w:tcPr>
            <w:tcW w:w="1394" w:type="dxa"/>
            <w:vAlign w:val="center"/>
          </w:tcPr>
          <w:p w14:paraId="2748AA5A" w14:textId="77777777" w:rsidR="00536923" w:rsidRDefault="007938DC">
            <w:pPr>
              <w:jc w:val="center"/>
              <w:rPr>
                <w:noProof/>
              </w:rPr>
            </w:pPr>
            <w:r>
              <w:rPr>
                <w:noProof/>
              </w:rPr>
              <w:t xml:space="preserve">=1a+1b+3 </w:t>
            </w:r>
          </w:p>
        </w:tc>
        <w:tc>
          <w:tcPr>
            <w:tcW w:w="1394" w:type="dxa"/>
            <w:shd w:val="clear" w:color="auto" w:fill="D9D9D9" w:themeFill="background1" w:themeFillShade="D9"/>
            <w:vAlign w:val="center"/>
          </w:tcPr>
          <w:p w14:paraId="29BC0834"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2D936DA3"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0BE1C947" w14:textId="77777777" w:rsidR="00536923" w:rsidRDefault="007938DC">
            <w:pPr>
              <w:jc w:val="right"/>
              <w:rPr>
                <w:noProof/>
              </w:rPr>
            </w:pPr>
            <w:r>
              <w:rPr>
                <w:b/>
                <w:noProof/>
              </w:rPr>
              <w:t xml:space="preserve">0.000 </w:t>
            </w:r>
          </w:p>
        </w:tc>
        <w:tc>
          <w:tcPr>
            <w:tcW w:w="1344" w:type="dxa"/>
            <w:shd w:val="clear" w:color="auto" w:fill="D9D9D9" w:themeFill="background1" w:themeFillShade="D9"/>
            <w:vAlign w:val="center"/>
          </w:tcPr>
          <w:p w14:paraId="6FF37212" w14:textId="77777777" w:rsidR="00536923" w:rsidRDefault="007938DC">
            <w:pPr>
              <w:jc w:val="right"/>
              <w:rPr>
                <w:noProof/>
              </w:rPr>
            </w:pPr>
            <w:r>
              <w:rPr>
                <w:b/>
                <w:noProof/>
              </w:rPr>
              <w:t xml:space="preserve">0.000 </w:t>
            </w:r>
          </w:p>
        </w:tc>
        <w:tc>
          <w:tcPr>
            <w:tcW w:w="1659" w:type="dxa"/>
            <w:shd w:val="clear" w:color="auto" w:fill="D9D9D9" w:themeFill="background1" w:themeFillShade="D9"/>
            <w:vAlign w:val="center"/>
          </w:tcPr>
          <w:p w14:paraId="696C0F1A" w14:textId="77777777" w:rsidR="00536923" w:rsidRDefault="007938DC">
            <w:pPr>
              <w:jc w:val="right"/>
              <w:rPr>
                <w:noProof/>
              </w:rPr>
            </w:pPr>
            <w:r>
              <w:rPr>
                <w:b/>
                <w:noProof/>
              </w:rPr>
              <w:t xml:space="preserve">0.000 </w:t>
            </w:r>
          </w:p>
        </w:tc>
      </w:tr>
      <w:tr w:rsidR="00536923" w14:paraId="4FB45E2A" w14:textId="77777777" w:rsidTr="58644431">
        <w:trPr>
          <w:jc w:val="center"/>
        </w:trPr>
        <w:tc>
          <w:tcPr>
            <w:tcW w:w="3990" w:type="dxa"/>
            <w:vMerge/>
            <w:vAlign w:val="center"/>
          </w:tcPr>
          <w:p w14:paraId="2EA4FBD3" w14:textId="77777777" w:rsidR="00536923" w:rsidRDefault="00536923">
            <w:pPr>
              <w:rPr>
                <w:noProof/>
              </w:rPr>
            </w:pPr>
          </w:p>
        </w:tc>
        <w:tc>
          <w:tcPr>
            <w:tcW w:w="1487" w:type="dxa"/>
            <w:vAlign w:val="center"/>
          </w:tcPr>
          <w:p w14:paraId="0A5DA04D" w14:textId="77777777" w:rsidR="00536923" w:rsidRDefault="007938DC">
            <w:pPr>
              <w:rPr>
                <w:noProof/>
              </w:rPr>
            </w:pPr>
            <w:r>
              <w:rPr>
                <w:noProof/>
              </w:rPr>
              <w:t xml:space="preserve">Payments </w:t>
            </w:r>
          </w:p>
        </w:tc>
        <w:tc>
          <w:tcPr>
            <w:tcW w:w="1394" w:type="dxa"/>
            <w:vAlign w:val="center"/>
          </w:tcPr>
          <w:p w14:paraId="44DB6ADC" w14:textId="77777777" w:rsidR="00536923" w:rsidRDefault="007938DC">
            <w:pPr>
              <w:jc w:val="center"/>
              <w:rPr>
                <w:noProof/>
              </w:rPr>
            </w:pPr>
            <w:r>
              <w:rPr>
                <w:noProof/>
              </w:rPr>
              <w:t xml:space="preserve">=2a+2b+3 </w:t>
            </w:r>
          </w:p>
        </w:tc>
        <w:tc>
          <w:tcPr>
            <w:tcW w:w="1394" w:type="dxa"/>
            <w:shd w:val="clear" w:color="auto" w:fill="D9D9D9" w:themeFill="background1" w:themeFillShade="D9"/>
            <w:vAlign w:val="center"/>
          </w:tcPr>
          <w:p w14:paraId="309F5F4D"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6D17DD98"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479CFB24" w14:textId="77777777" w:rsidR="00536923" w:rsidRDefault="007938DC">
            <w:pPr>
              <w:jc w:val="right"/>
              <w:rPr>
                <w:noProof/>
              </w:rPr>
            </w:pPr>
            <w:r>
              <w:rPr>
                <w:b/>
                <w:noProof/>
              </w:rPr>
              <w:t xml:space="preserve">0.000 </w:t>
            </w:r>
          </w:p>
        </w:tc>
        <w:tc>
          <w:tcPr>
            <w:tcW w:w="1344" w:type="dxa"/>
            <w:shd w:val="clear" w:color="auto" w:fill="D9D9D9" w:themeFill="background1" w:themeFillShade="D9"/>
            <w:vAlign w:val="center"/>
          </w:tcPr>
          <w:p w14:paraId="6C5B75B5" w14:textId="77777777" w:rsidR="00536923" w:rsidRDefault="007938DC">
            <w:pPr>
              <w:jc w:val="right"/>
              <w:rPr>
                <w:noProof/>
              </w:rPr>
            </w:pPr>
            <w:r>
              <w:rPr>
                <w:b/>
                <w:noProof/>
              </w:rPr>
              <w:t xml:space="preserve">0.000 </w:t>
            </w:r>
          </w:p>
        </w:tc>
        <w:tc>
          <w:tcPr>
            <w:tcW w:w="1659" w:type="dxa"/>
            <w:shd w:val="clear" w:color="auto" w:fill="D9D9D9" w:themeFill="background1" w:themeFillShade="D9"/>
            <w:vAlign w:val="center"/>
          </w:tcPr>
          <w:p w14:paraId="0BBF9499" w14:textId="77777777" w:rsidR="00536923" w:rsidRDefault="007938DC">
            <w:pPr>
              <w:jc w:val="right"/>
              <w:rPr>
                <w:noProof/>
              </w:rPr>
            </w:pPr>
            <w:r>
              <w:rPr>
                <w:b/>
                <w:noProof/>
              </w:rPr>
              <w:t xml:space="preserve">0.000 </w:t>
            </w:r>
          </w:p>
        </w:tc>
      </w:tr>
      <w:tr w:rsidR="00536923" w14:paraId="03CFB375" w14:textId="77777777" w:rsidTr="58644431">
        <w:trPr>
          <w:jc w:val="center"/>
        </w:trPr>
        <w:tc>
          <w:tcPr>
            <w:tcW w:w="6872" w:type="dxa"/>
            <w:gridSpan w:val="3"/>
            <w:vAlign w:val="center"/>
          </w:tcPr>
          <w:p w14:paraId="558D4E05" w14:textId="77777777" w:rsidR="00536923" w:rsidRDefault="007938DC">
            <w:pPr>
              <w:jc w:val="center"/>
              <w:rPr>
                <w:noProof/>
              </w:rPr>
            </w:pPr>
            <w:r>
              <w:rPr>
                <w:noProof/>
              </w:rPr>
              <w:t xml:space="preserve">DG: &lt;.......&gt; </w:t>
            </w:r>
          </w:p>
        </w:tc>
        <w:tc>
          <w:tcPr>
            <w:tcW w:w="1265" w:type="dxa"/>
            <w:vAlign w:val="center"/>
          </w:tcPr>
          <w:p w14:paraId="28F6EAB6" w14:textId="77777777" w:rsidR="00536923" w:rsidRDefault="007938DC">
            <w:pPr>
              <w:jc w:val="center"/>
              <w:rPr>
                <w:noProof/>
              </w:rPr>
            </w:pPr>
            <w:r>
              <w:rPr>
                <w:noProof/>
              </w:rPr>
              <w:t>Year</w:t>
            </w:r>
            <w:r>
              <w:rPr>
                <w:noProof/>
              </w:rPr>
              <w:br/>
            </w:r>
            <w:r>
              <w:rPr>
                <w:b/>
                <w:noProof/>
              </w:rPr>
              <w:t>2024</w:t>
            </w:r>
          </w:p>
        </w:tc>
        <w:tc>
          <w:tcPr>
            <w:tcW w:w="1265" w:type="dxa"/>
            <w:vAlign w:val="center"/>
          </w:tcPr>
          <w:p w14:paraId="23971A3E" w14:textId="77777777" w:rsidR="00536923" w:rsidRDefault="007938DC">
            <w:pPr>
              <w:jc w:val="center"/>
              <w:rPr>
                <w:noProof/>
              </w:rPr>
            </w:pPr>
            <w:r>
              <w:rPr>
                <w:noProof/>
              </w:rPr>
              <w:t>Year</w:t>
            </w:r>
            <w:r>
              <w:rPr>
                <w:noProof/>
              </w:rPr>
              <w:br/>
            </w:r>
            <w:r>
              <w:rPr>
                <w:b/>
                <w:noProof/>
              </w:rPr>
              <w:t>2025</w:t>
            </w:r>
          </w:p>
        </w:tc>
        <w:tc>
          <w:tcPr>
            <w:tcW w:w="1265" w:type="dxa"/>
            <w:vAlign w:val="center"/>
          </w:tcPr>
          <w:p w14:paraId="76D672FE" w14:textId="77777777" w:rsidR="00536923" w:rsidRDefault="007938DC">
            <w:pPr>
              <w:jc w:val="center"/>
              <w:rPr>
                <w:noProof/>
              </w:rPr>
            </w:pPr>
            <w:r>
              <w:rPr>
                <w:noProof/>
              </w:rPr>
              <w:t>Year</w:t>
            </w:r>
            <w:r>
              <w:rPr>
                <w:noProof/>
              </w:rPr>
              <w:br/>
            </w:r>
            <w:r>
              <w:rPr>
                <w:b/>
                <w:noProof/>
              </w:rPr>
              <w:t>2026</w:t>
            </w:r>
          </w:p>
        </w:tc>
        <w:tc>
          <w:tcPr>
            <w:tcW w:w="1265" w:type="dxa"/>
            <w:vAlign w:val="center"/>
          </w:tcPr>
          <w:p w14:paraId="1C067C80" w14:textId="77777777" w:rsidR="00536923" w:rsidRDefault="007938DC">
            <w:pPr>
              <w:jc w:val="center"/>
              <w:rPr>
                <w:noProof/>
              </w:rPr>
            </w:pPr>
            <w:r>
              <w:rPr>
                <w:noProof/>
              </w:rPr>
              <w:t>Year</w:t>
            </w:r>
            <w:r>
              <w:rPr>
                <w:noProof/>
              </w:rPr>
              <w:br/>
            </w:r>
            <w:r>
              <w:rPr>
                <w:b/>
                <w:noProof/>
              </w:rPr>
              <w:t>2027</w:t>
            </w:r>
          </w:p>
        </w:tc>
        <w:tc>
          <w:tcPr>
            <w:tcW w:w="1546" w:type="dxa"/>
            <w:vAlign w:val="center"/>
          </w:tcPr>
          <w:p w14:paraId="3FE308A7" w14:textId="77777777" w:rsidR="00536923" w:rsidRDefault="007938DC">
            <w:pPr>
              <w:jc w:val="center"/>
              <w:rPr>
                <w:noProof/>
              </w:rPr>
            </w:pPr>
            <w:r>
              <w:rPr>
                <w:b/>
                <w:noProof/>
              </w:rPr>
              <w:t>TOTAL MFF</w:t>
            </w:r>
            <w:r>
              <w:rPr>
                <w:noProof/>
              </w:rPr>
              <w:br/>
            </w:r>
            <w:r>
              <w:rPr>
                <w:b/>
                <w:noProof/>
              </w:rPr>
              <w:t>2021-2027</w:t>
            </w:r>
          </w:p>
        </w:tc>
      </w:tr>
      <w:tr w:rsidR="00536923" w14:paraId="52B4B9AB" w14:textId="77777777" w:rsidTr="58644431">
        <w:trPr>
          <w:jc w:val="center"/>
        </w:trPr>
        <w:tc>
          <w:tcPr>
            <w:tcW w:w="14059" w:type="dxa"/>
            <w:gridSpan w:val="8"/>
            <w:vAlign w:val="center"/>
          </w:tcPr>
          <w:p w14:paraId="5224393D" w14:textId="77777777" w:rsidR="00536923" w:rsidRDefault="007938DC">
            <w:pPr>
              <w:jc w:val="left"/>
              <w:rPr>
                <w:noProof/>
              </w:rPr>
            </w:pPr>
            <w:r>
              <w:rPr>
                <w:noProof/>
              </w:rPr>
              <w:t xml:space="preserve">Operational appropriations </w:t>
            </w:r>
          </w:p>
        </w:tc>
      </w:tr>
      <w:tr w:rsidR="00536923" w14:paraId="3935524C" w14:textId="77777777" w:rsidTr="58644431">
        <w:trPr>
          <w:jc w:val="center"/>
        </w:trPr>
        <w:tc>
          <w:tcPr>
            <w:tcW w:w="3990" w:type="dxa"/>
            <w:vMerge w:val="restart"/>
            <w:vAlign w:val="center"/>
          </w:tcPr>
          <w:p w14:paraId="7A43AD29" w14:textId="77777777" w:rsidR="00536923" w:rsidRDefault="007938DC">
            <w:pPr>
              <w:jc w:val="left"/>
              <w:rPr>
                <w:noProof/>
              </w:rPr>
            </w:pPr>
            <w:r>
              <w:rPr>
                <w:noProof/>
              </w:rPr>
              <w:t xml:space="preserve">Budget line </w:t>
            </w:r>
          </w:p>
        </w:tc>
        <w:tc>
          <w:tcPr>
            <w:tcW w:w="1487" w:type="dxa"/>
            <w:vAlign w:val="center"/>
          </w:tcPr>
          <w:p w14:paraId="1156E825" w14:textId="77777777" w:rsidR="00536923" w:rsidRDefault="007938DC">
            <w:pPr>
              <w:rPr>
                <w:noProof/>
              </w:rPr>
            </w:pPr>
            <w:r>
              <w:rPr>
                <w:noProof/>
              </w:rPr>
              <w:t xml:space="preserve">Commitments </w:t>
            </w:r>
          </w:p>
        </w:tc>
        <w:tc>
          <w:tcPr>
            <w:tcW w:w="1394" w:type="dxa"/>
            <w:vAlign w:val="center"/>
          </w:tcPr>
          <w:p w14:paraId="4E149CCC" w14:textId="77777777" w:rsidR="00536923" w:rsidRDefault="007938DC">
            <w:pPr>
              <w:jc w:val="center"/>
              <w:rPr>
                <w:noProof/>
              </w:rPr>
            </w:pPr>
            <w:r>
              <w:rPr>
                <w:noProof/>
              </w:rPr>
              <w:t xml:space="preserve">(1a) </w:t>
            </w:r>
          </w:p>
        </w:tc>
        <w:tc>
          <w:tcPr>
            <w:tcW w:w="1394" w:type="dxa"/>
            <w:vAlign w:val="center"/>
          </w:tcPr>
          <w:p w14:paraId="07D01149" w14:textId="77777777" w:rsidR="00536923" w:rsidRDefault="00536923">
            <w:pPr>
              <w:jc w:val="right"/>
              <w:rPr>
                <w:noProof/>
              </w:rPr>
            </w:pPr>
          </w:p>
        </w:tc>
        <w:tc>
          <w:tcPr>
            <w:tcW w:w="1394" w:type="dxa"/>
            <w:vAlign w:val="center"/>
          </w:tcPr>
          <w:p w14:paraId="5433C275" w14:textId="77777777" w:rsidR="00536923" w:rsidRDefault="00536923">
            <w:pPr>
              <w:jc w:val="right"/>
              <w:rPr>
                <w:noProof/>
              </w:rPr>
            </w:pPr>
          </w:p>
        </w:tc>
        <w:tc>
          <w:tcPr>
            <w:tcW w:w="1394" w:type="dxa"/>
            <w:vAlign w:val="center"/>
          </w:tcPr>
          <w:p w14:paraId="60B7F165" w14:textId="77777777" w:rsidR="00536923" w:rsidRDefault="00536923">
            <w:pPr>
              <w:jc w:val="right"/>
              <w:rPr>
                <w:noProof/>
              </w:rPr>
            </w:pPr>
          </w:p>
        </w:tc>
        <w:tc>
          <w:tcPr>
            <w:tcW w:w="1344" w:type="dxa"/>
            <w:vAlign w:val="center"/>
          </w:tcPr>
          <w:p w14:paraId="0BB4A94E" w14:textId="77777777" w:rsidR="00536923" w:rsidRDefault="00536923">
            <w:pPr>
              <w:jc w:val="right"/>
              <w:rPr>
                <w:noProof/>
              </w:rPr>
            </w:pPr>
          </w:p>
        </w:tc>
        <w:tc>
          <w:tcPr>
            <w:tcW w:w="1659" w:type="dxa"/>
            <w:shd w:val="clear" w:color="auto" w:fill="D9D9D9" w:themeFill="background1" w:themeFillShade="D9"/>
            <w:vAlign w:val="center"/>
          </w:tcPr>
          <w:p w14:paraId="2CCFC13F" w14:textId="77777777" w:rsidR="00536923" w:rsidRDefault="007938DC">
            <w:pPr>
              <w:jc w:val="right"/>
              <w:rPr>
                <w:noProof/>
              </w:rPr>
            </w:pPr>
            <w:r>
              <w:rPr>
                <w:b/>
                <w:noProof/>
              </w:rPr>
              <w:t xml:space="preserve">0.000 </w:t>
            </w:r>
          </w:p>
        </w:tc>
      </w:tr>
      <w:tr w:rsidR="00536923" w14:paraId="1E4C52B1" w14:textId="77777777" w:rsidTr="58644431">
        <w:trPr>
          <w:jc w:val="center"/>
        </w:trPr>
        <w:tc>
          <w:tcPr>
            <w:tcW w:w="3990" w:type="dxa"/>
            <w:vMerge/>
            <w:vAlign w:val="center"/>
          </w:tcPr>
          <w:p w14:paraId="4DA3013B" w14:textId="77777777" w:rsidR="00536923" w:rsidRDefault="00536923">
            <w:pPr>
              <w:rPr>
                <w:noProof/>
              </w:rPr>
            </w:pPr>
          </w:p>
        </w:tc>
        <w:tc>
          <w:tcPr>
            <w:tcW w:w="1487" w:type="dxa"/>
            <w:vAlign w:val="center"/>
          </w:tcPr>
          <w:p w14:paraId="01730330" w14:textId="77777777" w:rsidR="00536923" w:rsidRDefault="007938DC">
            <w:pPr>
              <w:rPr>
                <w:noProof/>
              </w:rPr>
            </w:pPr>
            <w:r>
              <w:rPr>
                <w:noProof/>
              </w:rPr>
              <w:t xml:space="preserve">Payments </w:t>
            </w:r>
          </w:p>
        </w:tc>
        <w:tc>
          <w:tcPr>
            <w:tcW w:w="1394" w:type="dxa"/>
            <w:vAlign w:val="center"/>
          </w:tcPr>
          <w:p w14:paraId="344DF83E" w14:textId="77777777" w:rsidR="00536923" w:rsidRDefault="007938DC">
            <w:pPr>
              <w:jc w:val="center"/>
              <w:rPr>
                <w:noProof/>
              </w:rPr>
            </w:pPr>
            <w:r>
              <w:rPr>
                <w:noProof/>
              </w:rPr>
              <w:t xml:space="preserve">(2a) </w:t>
            </w:r>
          </w:p>
        </w:tc>
        <w:tc>
          <w:tcPr>
            <w:tcW w:w="1394" w:type="dxa"/>
            <w:vAlign w:val="center"/>
          </w:tcPr>
          <w:p w14:paraId="2E393805" w14:textId="77777777" w:rsidR="00536923" w:rsidRDefault="00536923">
            <w:pPr>
              <w:jc w:val="right"/>
              <w:rPr>
                <w:noProof/>
              </w:rPr>
            </w:pPr>
          </w:p>
        </w:tc>
        <w:tc>
          <w:tcPr>
            <w:tcW w:w="1394" w:type="dxa"/>
            <w:vAlign w:val="center"/>
          </w:tcPr>
          <w:p w14:paraId="6426E075" w14:textId="77777777" w:rsidR="00536923" w:rsidRDefault="00536923">
            <w:pPr>
              <w:jc w:val="right"/>
              <w:rPr>
                <w:noProof/>
              </w:rPr>
            </w:pPr>
          </w:p>
        </w:tc>
        <w:tc>
          <w:tcPr>
            <w:tcW w:w="1394" w:type="dxa"/>
            <w:vAlign w:val="center"/>
          </w:tcPr>
          <w:p w14:paraId="427DD962" w14:textId="77777777" w:rsidR="00536923" w:rsidRDefault="00536923">
            <w:pPr>
              <w:jc w:val="right"/>
              <w:rPr>
                <w:noProof/>
              </w:rPr>
            </w:pPr>
          </w:p>
        </w:tc>
        <w:tc>
          <w:tcPr>
            <w:tcW w:w="1344" w:type="dxa"/>
            <w:vAlign w:val="center"/>
          </w:tcPr>
          <w:p w14:paraId="710963E8" w14:textId="77777777" w:rsidR="00536923" w:rsidRDefault="00536923">
            <w:pPr>
              <w:jc w:val="right"/>
              <w:rPr>
                <w:noProof/>
              </w:rPr>
            </w:pPr>
          </w:p>
        </w:tc>
        <w:tc>
          <w:tcPr>
            <w:tcW w:w="1659" w:type="dxa"/>
            <w:shd w:val="clear" w:color="auto" w:fill="D9D9D9" w:themeFill="background1" w:themeFillShade="D9"/>
            <w:vAlign w:val="center"/>
          </w:tcPr>
          <w:p w14:paraId="104ABD49" w14:textId="77777777" w:rsidR="00536923" w:rsidRDefault="007938DC">
            <w:pPr>
              <w:jc w:val="right"/>
              <w:rPr>
                <w:noProof/>
              </w:rPr>
            </w:pPr>
            <w:r>
              <w:rPr>
                <w:b/>
                <w:noProof/>
              </w:rPr>
              <w:t xml:space="preserve">0.000 </w:t>
            </w:r>
          </w:p>
        </w:tc>
      </w:tr>
      <w:tr w:rsidR="00536923" w14:paraId="192E9D42" w14:textId="77777777" w:rsidTr="58644431">
        <w:trPr>
          <w:jc w:val="center"/>
        </w:trPr>
        <w:tc>
          <w:tcPr>
            <w:tcW w:w="3990" w:type="dxa"/>
            <w:vMerge w:val="restart"/>
            <w:vAlign w:val="center"/>
          </w:tcPr>
          <w:p w14:paraId="710D1A7A" w14:textId="77777777" w:rsidR="00536923" w:rsidRDefault="007938DC">
            <w:pPr>
              <w:rPr>
                <w:noProof/>
              </w:rPr>
            </w:pPr>
            <w:r>
              <w:rPr>
                <w:noProof/>
              </w:rPr>
              <w:t xml:space="preserve">Budget line </w:t>
            </w:r>
          </w:p>
        </w:tc>
        <w:tc>
          <w:tcPr>
            <w:tcW w:w="1487" w:type="dxa"/>
            <w:vAlign w:val="center"/>
          </w:tcPr>
          <w:p w14:paraId="1EBDB3C8" w14:textId="77777777" w:rsidR="00536923" w:rsidRDefault="007938DC">
            <w:pPr>
              <w:rPr>
                <w:noProof/>
              </w:rPr>
            </w:pPr>
            <w:r>
              <w:rPr>
                <w:noProof/>
              </w:rPr>
              <w:t xml:space="preserve">Commitments </w:t>
            </w:r>
          </w:p>
        </w:tc>
        <w:tc>
          <w:tcPr>
            <w:tcW w:w="1394" w:type="dxa"/>
            <w:vAlign w:val="center"/>
          </w:tcPr>
          <w:p w14:paraId="6EA6C410" w14:textId="77777777" w:rsidR="00536923" w:rsidRDefault="007938DC">
            <w:pPr>
              <w:jc w:val="center"/>
              <w:rPr>
                <w:noProof/>
              </w:rPr>
            </w:pPr>
            <w:r>
              <w:rPr>
                <w:noProof/>
              </w:rPr>
              <w:t xml:space="preserve">(1b) </w:t>
            </w:r>
          </w:p>
        </w:tc>
        <w:tc>
          <w:tcPr>
            <w:tcW w:w="1394" w:type="dxa"/>
            <w:vAlign w:val="center"/>
          </w:tcPr>
          <w:p w14:paraId="0EBC93CD" w14:textId="77777777" w:rsidR="00536923" w:rsidRDefault="00536923">
            <w:pPr>
              <w:jc w:val="right"/>
              <w:rPr>
                <w:noProof/>
              </w:rPr>
            </w:pPr>
          </w:p>
        </w:tc>
        <w:tc>
          <w:tcPr>
            <w:tcW w:w="1394" w:type="dxa"/>
            <w:vAlign w:val="center"/>
          </w:tcPr>
          <w:p w14:paraId="737EC7DB" w14:textId="77777777" w:rsidR="00536923" w:rsidRDefault="00536923">
            <w:pPr>
              <w:jc w:val="right"/>
              <w:rPr>
                <w:noProof/>
              </w:rPr>
            </w:pPr>
          </w:p>
        </w:tc>
        <w:tc>
          <w:tcPr>
            <w:tcW w:w="1394" w:type="dxa"/>
            <w:vAlign w:val="center"/>
          </w:tcPr>
          <w:p w14:paraId="61C61916" w14:textId="77777777" w:rsidR="00536923" w:rsidRDefault="00536923">
            <w:pPr>
              <w:jc w:val="right"/>
              <w:rPr>
                <w:noProof/>
              </w:rPr>
            </w:pPr>
          </w:p>
        </w:tc>
        <w:tc>
          <w:tcPr>
            <w:tcW w:w="1344" w:type="dxa"/>
            <w:vAlign w:val="center"/>
          </w:tcPr>
          <w:p w14:paraId="07BD5D01" w14:textId="77777777" w:rsidR="00536923" w:rsidRDefault="00536923">
            <w:pPr>
              <w:jc w:val="right"/>
              <w:rPr>
                <w:noProof/>
              </w:rPr>
            </w:pPr>
          </w:p>
        </w:tc>
        <w:tc>
          <w:tcPr>
            <w:tcW w:w="1659" w:type="dxa"/>
            <w:shd w:val="clear" w:color="auto" w:fill="D9D9D9" w:themeFill="background1" w:themeFillShade="D9"/>
            <w:vAlign w:val="center"/>
          </w:tcPr>
          <w:p w14:paraId="06A59415" w14:textId="77777777" w:rsidR="00536923" w:rsidRDefault="007938DC">
            <w:pPr>
              <w:jc w:val="right"/>
              <w:rPr>
                <w:noProof/>
              </w:rPr>
            </w:pPr>
            <w:r>
              <w:rPr>
                <w:b/>
                <w:noProof/>
              </w:rPr>
              <w:t xml:space="preserve">0.000 </w:t>
            </w:r>
          </w:p>
        </w:tc>
      </w:tr>
      <w:tr w:rsidR="00536923" w14:paraId="0649ABD0" w14:textId="77777777" w:rsidTr="58644431">
        <w:trPr>
          <w:jc w:val="center"/>
        </w:trPr>
        <w:tc>
          <w:tcPr>
            <w:tcW w:w="3990" w:type="dxa"/>
            <w:vMerge/>
            <w:vAlign w:val="center"/>
          </w:tcPr>
          <w:p w14:paraId="2C53A639" w14:textId="77777777" w:rsidR="00536923" w:rsidRDefault="00536923">
            <w:pPr>
              <w:rPr>
                <w:noProof/>
              </w:rPr>
            </w:pPr>
          </w:p>
        </w:tc>
        <w:tc>
          <w:tcPr>
            <w:tcW w:w="1487" w:type="dxa"/>
            <w:vAlign w:val="center"/>
          </w:tcPr>
          <w:p w14:paraId="201CA9DB" w14:textId="77777777" w:rsidR="00536923" w:rsidRDefault="007938DC">
            <w:pPr>
              <w:rPr>
                <w:noProof/>
              </w:rPr>
            </w:pPr>
            <w:r>
              <w:rPr>
                <w:noProof/>
              </w:rPr>
              <w:t xml:space="preserve">Payments </w:t>
            </w:r>
          </w:p>
        </w:tc>
        <w:tc>
          <w:tcPr>
            <w:tcW w:w="1394" w:type="dxa"/>
            <w:vAlign w:val="center"/>
          </w:tcPr>
          <w:p w14:paraId="06AD0589" w14:textId="77777777" w:rsidR="00536923" w:rsidRDefault="007938DC">
            <w:pPr>
              <w:jc w:val="center"/>
              <w:rPr>
                <w:noProof/>
              </w:rPr>
            </w:pPr>
            <w:r>
              <w:rPr>
                <w:noProof/>
              </w:rPr>
              <w:t xml:space="preserve">(2b) </w:t>
            </w:r>
          </w:p>
        </w:tc>
        <w:tc>
          <w:tcPr>
            <w:tcW w:w="1394" w:type="dxa"/>
            <w:vAlign w:val="center"/>
          </w:tcPr>
          <w:p w14:paraId="36BA1D7B" w14:textId="77777777" w:rsidR="00536923" w:rsidRDefault="00536923">
            <w:pPr>
              <w:jc w:val="right"/>
              <w:rPr>
                <w:noProof/>
              </w:rPr>
            </w:pPr>
          </w:p>
        </w:tc>
        <w:tc>
          <w:tcPr>
            <w:tcW w:w="1394" w:type="dxa"/>
            <w:vAlign w:val="center"/>
          </w:tcPr>
          <w:p w14:paraId="1D09C0D1" w14:textId="77777777" w:rsidR="00536923" w:rsidRDefault="00536923">
            <w:pPr>
              <w:jc w:val="right"/>
              <w:rPr>
                <w:noProof/>
              </w:rPr>
            </w:pPr>
          </w:p>
        </w:tc>
        <w:tc>
          <w:tcPr>
            <w:tcW w:w="1394" w:type="dxa"/>
            <w:vAlign w:val="center"/>
          </w:tcPr>
          <w:p w14:paraId="1A36D032" w14:textId="77777777" w:rsidR="00536923" w:rsidRDefault="00536923">
            <w:pPr>
              <w:jc w:val="right"/>
              <w:rPr>
                <w:noProof/>
              </w:rPr>
            </w:pPr>
          </w:p>
        </w:tc>
        <w:tc>
          <w:tcPr>
            <w:tcW w:w="1344" w:type="dxa"/>
            <w:vAlign w:val="center"/>
          </w:tcPr>
          <w:p w14:paraId="43DDBF78" w14:textId="77777777" w:rsidR="00536923" w:rsidRDefault="00536923">
            <w:pPr>
              <w:jc w:val="right"/>
              <w:rPr>
                <w:noProof/>
              </w:rPr>
            </w:pPr>
          </w:p>
        </w:tc>
        <w:tc>
          <w:tcPr>
            <w:tcW w:w="1659" w:type="dxa"/>
            <w:shd w:val="clear" w:color="auto" w:fill="D9D9D9" w:themeFill="background1" w:themeFillShade="D9"/>
            <w:vAlign w:val="center"/>
          </w:tcPr>
          <w:p w14:paraId="2D072600" w14:textId="77777777" w:rsidR="00536923" w:rsidRDefault="007938DC">
            <w:pPr>
              <w:jc w:val="right"/>
              <w:rPr>
                <w:noProof/>
              </w:rPr>
            </w:pPr>
            <w:r>
              <w:rPr>
                <w:b/>
                <w:noProof/>
              </w:rPr>
              <w:t xml:space="preserve">0.000 </w:t>
            </w:r>
          </w:p>
        </w:tc>
      </w:tr>
      <w:tr w:rsidR="00536923" w14:paraId="678FFBE3" w14:textId="77777777" w:rsidTr="58644431">
        <w:trPr>
          <w:jc w:val="center"/>
        </w:trPr>
        <w:tc>
          <w:tcPr>
            <w:tcW w:w="14059" w:type="dxa"/>
            <w:gridSpan w:val="8"/>
            <w:vAlign w:val="center"/>
          </w:tcPr>
          <w:p w14:paraId="53510DEC" w14:textId="77777777" w:rsidR="00536923" w:rsidRDefault="67E264CA">
            <w:pPr>
              <w:jc w:val="left"/>
              <w:rPr>
                <w:noProof/>
              </w:rPr>
            </w:pPr>
            <w:r>
              <w:rPr>
                <w:noProof/>
              </w:rPr>
              <w:t>Appropriations of an administrative nature financed from the envelope of specific programmes</w:t>
            </w:r>
            <w:r w:rsidR="550743E0">
              <w:rPr>
                <w:noProof/>
              </w:rPr>
              <w:t xml:space="preserve"> </w:t>
            </w:r>
            <w:r w:rsidR="00C64E7C">
              <w:rPr>
                <w:rStyle w:val="FootnoteReference"/>
                <w:noProof/>
              </w:rPr>
              <w:footnoteReference w:id="51"/>
            </w:r>
          </w:p>
        </w:tc>
      </w:tr>
      <w:tr w:rsidR="00536923" w14:paraId="464612A1" w14:textId="77777777" w:rsidTr="58644431">
        <w:trPr>
          <w:jc w:val="center"/>
        </w:trPr>
        <w:tc>
          <w:tcPr>
            <w:tcW w:w="3990" w:type="dxa"/>
            <w:vAlign w:val="center"/>
          </w:tcPr>
          <w:p w14:paraId="19BF158C" w14:textId="77777777" w:rsidR="00536923" w:rsidRDefault="007938DC">
            <w:pPr>
              <w:rPr>
                <w:noProof/>
              </w:rPr>
            </w:pPr>
            <w:r>
              <w:rPr>
                <w:noProof/>
              </w:rPr>
              <w:t xml:space="preserve">Budget line </w:t>
            </w:r>
          </w:p>
        </w:tc>
        <w:tc>
          <w:tcPr>
            <w:tcW w:w="1487" w:type="dxa"/>
            <w:vAlign w:val="center"/>
          </w:tcPr>
          <w:p w14:paraId="52AA6CC8" w14:textId="77777777" w:rsidR="00536923" w:rsidRDefault="00536923">
            <w:pPr>
              <w:jc w:val="right"/>
              <w:rPr>
                <w:noProof/>
              </w:rPr>
            </w:pPr>
          </w:p>
        </w:tc>
        <w:tc>
          <w:tcPr>
            <w:tcW w:w="1394" w:type="dxa"/>
            <w:vAlign w:val="center"/>
          </w:tcPr>
          <w:p w14:paraId="6F1C1516" w14:textId="77777777" w:rsidR="00536923" w:rsidRDefault="007938DC">
            <w:pPr>
              <w:jc w:val="center"/>
              <w:rPr>
                <w:noProof/>
              </w:rPr>
            </w:pPr>
            <w:r>
              <w:rPr>
                <w:noProof/>
              </w:rPr>
              <w:t xml:space="preserve">(3) </w:t>
            </w:r>
          </w:p>
        </w:tc>
        <w:tc>
          <w:tcPr>
            <w:tcW w:w="1394" w:type="dxa"/>
            <w:vAlign w:val="center"/>
          </w:tcPr>
          <w:p w14:paraId="2361E46E" w14:textId="77777777" w:rsidR="00536923" w:rsidRDefault="00536923">
            <w:pPr>
              <w:jc w:val="right"/>
              <w:rPr>
                <w:noProof/>
              </w:rPr>
            </w:pPr>
          </w:p>
        </w:tc>
        <w:tc>
          <w:tcPr>
            <w:tcW w:w="1394" w:type="dxa"/>
            <w:vAlign w:val="center"/>
          </w:tcPr>
          <w:p w14:paraId="7D85181D" w14:textId="77777777" w:rsidR="00536923" w:rsidRDefault="00536923">
            <w:pPr>
              <w:jc w:val="right"/>
              <w:rPr>
                <w:noProof/>
              </w:rPr>
            </w:pPr>
          </w:p>
        </w:tc>
        <w:tc>
          <w:tcPr>
            <w:tcW w:w="1394" w:type="dxa"/>
            <w:vAlign w:val="center"/>
          </w:tcPr>
          <w:p w14:paraId="75FB0DAA" w14:textId="77777777" w:rsidR="00536923" w:rsidRDefault="00536923">
            <w:pPr>
              <w:jc w:val="right"/>
              <w:rPr>
                <w:noProof/>
              </w:rPr>
            </w:pPr>
          </w:p>
        </w:tc>
        <w:tc>
          <w:tcPr>
            <w:tcW w:w="1344" w:type="dxa"/>
            <w:vAlign w:val="center"/>
          </w:tcPr>
          <w:p w14:paraId="3B4819C9" w14:textId="77777777" w:rsidR="00536923" w:rsidRDefault="00536923">
            <w:pPr>
              <w:jc w:val="right"/>
              <w:rPr>
                <w:noProof/>
              </w:rPr>
            </w:pPr>
          </w:p>
        </w:tc>
        <w:tc>
          <w:tcPr>
            <w:tcW w:w="1659" w:type="dxa"/>
            <w:shd w:val="clear" w:color="auto" w:fill="D9D9D9" w:themeFill="background1" w:themeFillShade="D9"/>
            <w:vAlign w:val="center"/>
          </w:tcPr>
          <w:p w14:paraId="58120491" w14:textId="77777777" w:rsidR="00536923" w:rsidRDefault="007938DC">
            <w:pPr>
              <w:jc w:val="right"/>
              <w:rPr>
                <w:noProof/>
              </w:rPr>
            </w:pPr>
            <w:r>
              <w:rPr>
                <w:b/>
                <w:noProof/>
              </w:rPr>
              <w:t xml:space="preserve">0.000 </w:t>
            </w:r>
          </w:p>
        </w:tc>
      </w:tr>
      <w:tr w:rsidR="00536923" w14:paraId="20F6912F" w14:textId="77777777" w:rsidTr="58644431">
        <w:trPr>
          <w:jc w:val="center"/>
        </w:trPr>
        <w:tc>
          <w:tcPr>
            <w:tcW w:w="3990" w:type="dxa"/>
            <w:vMerge w:val="restart"/>
            <w:vAlign w:val="center"/>
          </w:tcPr>
          <w:p w14:paraId="0945902B" w14:textId="77777777" w:rsidR="00536923" w:rsidRDefault="007938DC">
            <w:pPr>
              <w:jc w:val="center"/>
              <w:rPr>
                <w:noProof/>
              </w:rPr>
            </w:pPr>
            <w:r>
              <w:rPr>
                <w:b/>
                <w:noProof/>
              </w:rPr>
              <w:t>TOTAL appropriations</w:t>
            </w:r>
            <w:r>
              <w:rPr>
                <w:noProof/>
              </w:rPr>
              <w:br/>
            </w:r>
            <w:r>
              <w:rPr>
                <w:b/>
                <w:noProof/>
              </w:rPr>
              <w:t>for DG &lt;.......&gt;</w:t>
            </w:r>
          </w:p>
        </w:tc>
        <w:tc>
          <w:tcPr>
            <w:tcW w:w="1487" w:type="dxa"/>
            <w:vAlign w:val="center"/>
          </w:tcPr>
          <w:p w14:paraId="4CB887C1" w14:textId="77777777" w:rsidR="00536923" w:rsidRDefault="007938DC">
            <w:pPr>
              <w:rPr>
                <w:noProof/>
              </w:rPr>
            </w:pPr>
            <w:r>
              <w:rPr>
                <w:noProof/>
              </w:rPr>
              <w:t xml:space="preserve">Commitments </w:t>
            </w:r>
          </w:p>
        </w:tc>
        <w:tc>
          <w:tcPr>
            <w:tcW w:w="1394" w:type="dxa"/>
            <w:vAlign w:val="center"/>
          </w:tcPr>
          <w:p w14:paraId="5E3CD18D" w14:textId="77777777" w:rsidR="00536923" w:rsidRDefault="007938DC">
            <w:pPr>
              <w:jc w:val="center"/>
              <w:rPr>
                <w:noProof/>
              </w:rPr>
            </w:pPr>
            <w:r>
              <w:rPr>
                <w:noProof/>
              </w:rPr>
              <w:t xml:space="preserve">=1a+1b+3 </w:t>
            </w:r>
          </w:p>
        </w:tc>
        <w:tc>
          <w:tcPr>
            <w:tcW w:w="1394" w:type="dxa"/>
            <w:shd w:val="clear" w:color="auto" w:fill="D9D9D9" w:themeFill="background1" w:themeFillShade="D9"/>
            <w:vAlign w:val="center"/>
          </w:tcPr>
          <w:p w14:paraId="5E3FF147"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56180F94"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741A71FC" w14:textId="77777777" w:rsidR="00536923" w:rsidRDefault="007938DC">
            <w:pPr>
              <w:jc w:val="right"/>
              <w:rPr>
                <w:noProof/>
              </w:rPr>
            </w:pPr>
            <w:r>
              <w:rPr>
                <w:b/>
                <w:noProof/>
              </w:rPr>
              <w:t xml:space="preserve">0.000 </w:t>
            </w:r>
          </w:p>
        </w:tc>
        <w:tc>
          <w:tcPr>
            <w:tcW w:w="1344" w:type="dxa"/>
            <w:shd w:val="clear" w:color="auto" w:fill="D9D9D9" w:themeFill="background1" w:themeFillShade="D9"/>
            <w:vAlign w:val="center"/>
          </w:tcPr>
          <w:p w14:paraId="3593CCDB" w14:textId="77777777" w:rsidR="00536923" w:rsidRDefault="007938DC">
            <w:pPr>
              <w:jc w:val="right"/>
              <w:rPr>
                <w:noProof/>
              </w:rPr>
            </w:pPr>
            <w:r>
              <w:rPr>
                <w:b/>
                <w:noProof/>
              </w:rPr>
              <w:t xml:space="preserve">0.000 </w:t>
            </w:r>
          </w:p>
        </w:tc>
        <w:tc>
          <w:tcPr>
            <w:tcW w:w="1659" w:type="dxa"/>
            <w:shd w:val="clear" w:color="auto" w:fill="D9D9D9" w:themeFill="background1" w:themeFillShade="D9"/>
            <w:vAlign w:val="center"/>
          </w:tcPr>
          <w:p w14:paraId="0226AE3A" w14:textId="77777777" w:rsidR="00536923" w:rsidRDefault="007938DC">
            <w:pPr>
              <w:jc w:val="right"/>
              <w:rPr>
                <w:noProof/>
              </w:rPr>
            </w:pPr>
            <w:r>
              <w:rPr>
                <w:b/>
                <w:noProof/>
              </w:rPr>
              <w:t xml:space="preserve">0.000 </w:t>
            </w:r>
          </w:p>
        </w:tc>
      </w:tr>
      <w:tr w:rsidR="00536923" w14:paraId="07822077" w14:textId="77777777" w:rsidTr="58644431">
        <w:trPr>
          <w:jc w:val="center"/>
        </w:trPr>
        <w:tc>
          <w:tcPr>
            <w:tcW w:w="3990" w:type="dxa"/>
            <w:vMerge/>
            <w:vAlign w:val="center"/>
          </w:tcPr>
          <w:p w14:paraId="2E2C6EB3" w14:textId="77777777" w:rsidR="00536923" w:rsidRDefault="00536923">
            <w:pPr>
              <w:rPr>
                <w:noProof/>
              </w:rPr>
            </w:pPr>
          </w:p>
        </w:tc>
        <w:tc>
          <w:tcPr>
            <w:tcW w:w="1487" w:type="dxa"/>
            <w:vAlign w:val="center"/>
          </w:tcPr>
          <w:p w14:paraId="799FA376" w14:textId="77777777" w:rsidR="00536923" w:rsidRDefault="007938DC">
            <w:pPr>
              <w:rPr>
                <w:noProof/>
              </w:rPr>
            </w:pPr>
            <w:r>
              <w:rPr>
                <w:noProof/>
              </w:rPr>
              <w:t xml:space="preserve">Payments </w:t>
            </w:r>
          </w:p>
        </w:tc>
        <w:tc>
          <w:tcPr>
            <w:tcW w:w="1394" w:type="dxa"/>
            <w:vAlign w:val="center"/>
          </w:tcPr>
          <w:p w14:paraId="7C4EEF48" w14:textId="77777777" w:rsidR="00536923" w:rsidRDefault="007938DC">
            <w:pPr>
              <w:jc w:val="center"/>
              <w:rPr>
                <w:noProof/>
              </w:rPr>
            </w:pPr>
            <w:r>
              <w:rPr>
                <w:noProof/>
              </w:rPr>
              <w:t xml:space="preserve">=2a+2b+3 </w:t>
            </w:r>
          </w:p>
        </w:tc>
        <w:tc>
          <w:tcPr>
            <w:tcW w:w="1394" w:type="dxa"/>
            <w:shd w:val="clear" w:color="auto" w:fill="D9D9D9" w:themeFill="background1" w:themeFillShade="D9"/>
            <w:vAlign w:val="center"/>
          </w:tcPr>
          <w:p w14:paraId="7B3EA273"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2CEB1B60" w14:textId="77777777" w:rsidR="00536923" w:rsidRDefault="007938DC">
            <w:pPr>
              <w:jc w:val="right"/>
              <w:rPr>
                <w:noProof/>
              </w:rPr>
            </w:pPr>
            <w:r>
              <w:rPr>
                <w:b/>
                <w:noProof/>
              </w:rPr>
              <w:t xml:space="preserve">0.000 </w:t>
            </w:r>
          </w:p>
        </w:tc>
        <w:tc>
          <w:tcPr>
            <w:tcW w:w="1394" w:type="dxa"/>
            <w:shd w:val="clear" w:color="auto" w:fill="D9D9D9" w:themeFill="background1" w:themeFillShade="D9"/>
            <w:vAlign w:val="center"/>
          </w:tcPr>
          <w:p w14:paraId="5286069E" w14:textId="77777777" w:rsidR="00536923" w:rsidRDefault="007938DC">
            <w:pPr>
              <w:jc w:val="right"/>
              <w:rPr>
                <w:noProof/>
              </w:rPr>
            </w:pPr>
            <w:r>
              <w:rPr>
                <w:b/>
                <w:noProof/>
              </w:rPr>
              <w:t xml:space="preserve">0.000 </w:t>
            </w:r>
          </w:p>
        </w:tc>
        <w:tc>
          <w:tcPr>
            <w:tcW w:w="1344" w:type="dxa"/>
            <w:shd w:val="clear" w:color="auto" w:fill="D9D9D9" w:themeFill="background1" w:themeFillShade="D9"/>
            <w:vAlign w:val="center"/>
          </w:tcPr>
          <w:p w14:paraId="7AB8C5F1" w14:textId="77777777" w:rsidR="00536923" w:rsidRDefault="007938DC">
            <w:pPr>
              <w:jc w:val="right"/>
              <w:rPr>
                <w:noProof/>
              </w:rPr>
            </w:pPr>
            <w:r>
              <w:rPr>
                <w:b/>
                <w:noProof/>
              </w:rPr>
              <w:t xml:space="preserve">0.000 </w:t>
            </w:r>
          </w:p>
        </w:tc>
        <w:tc>
          <w:tcPr>
            <w:tcW w:w="1659" w:type="dxa"/>
            <w:shd w:val="clear" w:color="auto" w:fill="D9D9D9" w:themeFill="background1" w:themeFillShade="D9"/>
            <w:vAlign w:val="center"/>
          </w:tcPr>
          <w:p w14:paraId="1D8EB9FF" w14:textId="77777777" w:rsidR="00536923" w:rsidRDefault="007938DC">
            <w:pPr>
              <w:jc w:val="right"/>
              <w:rPr>
                <w:noProof/>
              </w:rPr>
            </w:pPr>
            <w:r>
              <w:rPr>
                <w:b/>
                <w:noProof/>
              </w:rPr>
              <w:t xml:space="preserve">0.000 </w:t>
            </w:r>
          </w:p>
        </w:tc>
      </w:tr>
      <w:tr w:rsidR="00536923" w14:paraId="19D0D67A" w14:textId="77777777" w:rsidTr="58644431">
        <w:trPr>
          <w:jc w:val="center"/>
        </w:trPr>
        <w:tc>
          <w:tcPr>
            <w:tcW w:w="6838" w:type="dxa"/>
            <w:gridSpan w:val="3"/>
            <w:vAlign w:val="center"/>
          </w:tcPr>
          <w:p w14:paraId="26242AE2" w14:textId="77777777" w:rsidR="00536923" w:rsidRDefault="00536923">
            <w:pPr>
              <w:jc w:val="center"/>
              <w:rPr>
                <w:noProof/>
              </w:rPr>
            </w:pPr>
          </w:p>
        </w:tc>
        <w:tc>
          <w:tcPr>
            <w:tcW w:w="1265" w:type="dxa"/>
            <w:vAlign w:val="center"/>
          </w:tcPr>
          <w:p w14:paraId="548DD5AD" w14:textId="77777777" w:rsidR="00536923" w:rsidRDefault="007938DC">
            <w:pPr>
              <w:jc w:val="center"/>
              <w:rPr>
                <w:noProof/>
              </w:rPr>
            </w:pPr>
            <w:r>
              <w:rPr>
                <w:noProof/>
              </w:rPr>
              <w:t>Year</w:t>
            </w:r>
            <w:r>
              <w:rPr>
                <w:noProof/>
              </w:rPr>
              <w:br/>
            </w:r>
            <w:r>
              <w:rPr>
                <w:b/>
                <w:noProof/>
              </w:rPr>
              <w:t>2024</w:t>
            </w:r>
          </w:p>
        </w:tc>
        <w:tc>
          <w:tcPr>
            <w:tcW w:w="1265" w:type="dxa"/>
            <w:vAlign w:val="center"/>
          </w:tcPr>
          <w:p w14:paraId="604B22D1" w14:textId="77777777" w:rsidR="00536923" w:rsidRDefault="007938DC">
            <w:pPr>
              <w:jc w:val="center"/>
              <w:rPr>
                <w:noProof/>
              </w:rPr>
            </w:pPr>
            <w:r>
              <w:rPr>
                <w:noProof/>
              </w:rPr>
              <w:t>Year</w:t>
            </w:r>
            <w:r>
              <w:rPr>
                <w:noProof/>
              </w:rPr>
              <w:br/>
            </w:r>
            <w:r>
              <w:rPr>
                <w:b/>
                <w:noProof/>
              </w:rPr>
              <w:t>2025</w:t>
            </w:r>
          </w:p>
        </w:tc>
        <w:tc>
          <w:tcPr>
            <w:tcW w:w="1265" w:type="dxa"/>
            <w:vAlign w:val="center"/>
          </w:tcPr>
          <w:p w14:paraId="3D838504" w14:textId="77777777" w:rsidR="00536923" w:rsidRDefault="007938DC">
            <w:pPr>
              <w:jc w:val="center"/>
              <w:rPr>
                <w:noProof/>
              </w:rPr>
            </w:pPr>
            <w:r>
              <w:rPr>
                <w:noProof/>
              </w:rPr>
              <w:t>Year</w:t>
            </w:r>
            <w:r>
              <w:rPr>
                <w:noProof/>
              </w:rPr>
              <w:br/>
            </w:r>
            <w:r>
              <w:rPr>
                <w:b/>
                <w:noProof/>
              </w:rPr>
              <w:t>2026</w:t>
            </w:r>
          </w:p>
        </w:tc>
        <w:tc>
          <w:tcPr>
            <w:tcW w:w="1265" w:type="dxa"/>
            <w:vAlign w:val="center"/>
          </w:tcPr>
          <w:p w14:paraId="7992C32A" w14:textId="77777777" w:rsidR="00536923" w:rsidRDefault="007938DC">
            <w:pPr>
              <w:jc w:val="center"/>
              <w:rPr>
                <w:noProof/>
              </w:rPr>
            </w:pPr>
            <w:r>
              <w:rPr>
                <w:noProof/>
              </w:rPr>
              <w:t>Year</w:t>
            </w:r>
            <w:r>
              <w:rPr>
                <w:noProof/>
              </w:rPr>
              <w:br/>
            </w:r>
            <w:r>
              <w:rPr>
                <w:b/>
                <w:noProof/>
              </w:rPr>
              <w:t>2027</w:t>
            </w:r>
          </w:p>
        </w:tc>
        <w:tc>
          <w:tcPr>
            <w:tcW w:w="1546" w:type="dxa"/>
            <w:vAlign w:val="center"/>
          </w:tcPr>
          <w:p w14:paraId="0E5624DC" w14:textId="77777777" w:rsidR="00536923" w:rsidRDefault="007938DC">
            <w:pPr>
              <w:jc w:val="center"/>
              <w:rPr>
                <w:noProof/>
              </w:rPr>
            </w:pPr>
            <w:r>
              <w:rPr>
                <w:b/>
                <w:noProof/>
              </w:rPr>
              <w:t>TOTAL MFF</w:t>
            </w:r>
            <w:r>
              <w:rPr>
                <w:noProof/>
              </w:rPr>
              <w:br/>
            </w:r>
            <w:r>
              <w:rPr>
                <w:b/>
                <w:noProof/>
              </w:rPr>
              <w:t>2021-2027</w:t>
            </w:r>
          </w:p>
        </w:tc>
      </w:tr>
      <w:tr w:rsidR="00536923" w14:paraId="56191C0F" w14:textId="77777777" w:rsidTr="58644431">
        <w:trPr>
          <w:jc w:val="center"/>
        </w:trPr>
        <w:tc>
          <w:tcPr>
            <w:tcW w:w="3967" w:type="dxa"/>
            <w:vMerge w:val="restart"/>
            <w:vAlign w:val="center"/>
          </w:tcPr>
          <w:p w14:paraId="7BC0D5E4" w14:textId="77777777" w:rsidR="00536923" w:rsidRDefault="007938DC">
            <w:pPr>
              <w:rPr>
                <w:noProof/>
              </w:rPr>
            </w:pPr>
            <w:r>
              <w:rPr>
                <w:noProof/>
              </w:rPr>
              <w:t>TOTAL operational appropriations</w:t>
            </w:r>
          </w:p>
        </w:tc>
        <w:tc>
          <w:tcPr>
            <w:tcW w:w="1487" w:type="dxa"/>
            <w:vAlign w:val="center"/>
          </w:tcPr>
          <w:p w14:paraId="2FDA8849" w14:textId="77777777" w:rsidR="00536923" w:rsidRDefault="007938DC">
            <w:pPr>
              <w:rPr>
                <w:noProof/>
              </w:rPr>
            </w:pPr>
            <w:r>
              <w:rPr>
                <w:noProof/>
              </w:rPr>
              <w:t xml:space="preserve">Commitments </w:t>
            </w:r>
          </w:p>
        </w:tc>
        <w:tc>
          <w:tcPr>
            <w:tcW w:w="1383" w:type="dxa"/>
            <w:vAlign w:val="center"/>
          </w:tcPr>
          <w:p w14:paraId="6DAB271E" w14:textId="77777777" w:rsidR="00536923" w:rsidRDefault="007938DC">
            <w:pPr>
              <w:jc w:val="center"/>
              <w:rPr>
                <w:noProof/>
              </w:rPr>
            </w:pPr>
            <w:r>
              <w:rPr>
                <w:noProof/>
              </w:rPr>
              <w:t xml:space="preserve">(4) </w:t>
            </w:r>
          </w:p>
        </w:tc>
        <w:tc>
          <w:tcPr>
            <w:tcW w:w="1386" w:type="dxa"/>
            <w:shd w:val="clear" w:color="auto" w:fill="D9D9D9" w:themeFill="background1" w:themeFillShade="D9"/>
            <w:vAlign w:val="center"/>
          </w:tcPr>
          <w:p w14:paraId="5A08987E"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16CEF783"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1CFA18FC"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419D3E75" w14:textId="77777777" w:rsidR="00536923" w:rsidRDefault="007938DC">
            <w:pPr>
              <w:jc w:val="right"/>
              <w:rPr>
                <w:noProof/>
              </w:rPr>
            </w:pPr>
            <w:r>
              <w:rPr>
                <w:noProof/>
              </w:rPr>
              <w:t xml:space="preserve">0.000 </w:t>
            </w:r>
          </w:p>
        </w:tc>
        <w:tc>
          <w:tcPr>
            <w:tcW w:w="1675" w:type="dxa"/>
            <w:shd w:val="clear" w:color="auto" w:fill="D9D9D9" w:themeFill="background1" w:themeFillShade="D9"/>
            <w:vAlign w:val="center"/>
          </w:tcPr>
          <w:p w14:paraId="4871F036" w14:textId="77777777" w:rsidR="00536923" w:rsidRDefault="007938DC">
            <w:pPr>
              <w:jc w:val="right"/>
              <w:rPr>
                <w:noProof/>
              </w:rPr>
            </w:pPr>
            <w:r>
              <w:rPr>
                <w:b/>
                <w:noProof/>
              </w:rPr>
              <w:t xml:space="preserve">0.000 </w:t>
            </w:r>
          </w:p>
        </w:tc>
      </w:tr>
      <w:tr w:rsidR="00536923" w14:paraId="2336A094" w14:textId="77777777" w:rsidTr="58644431">
        <w:trPr>
          <w:jc w:val="center"/>
        </w:trPr>
        <w:tc>
          <w:tcPr>
            <w:tcW w:w="3967" w:type="dxa"/>
            <w:vMerge/>
            <w:vAlign w:val="center"/>
          </w:tcPr>
          <w:p w14:paraId="1C56607D" w14:textId="77777777" w:rsidR="00536923" w:rsidRDefault="00536923">
            <w:pPr>
              <w:rPr>
                <w:noProof/>
              </w:rPr>
            </w:pPr>
          </w:p>
        </w:tc>
        <w:tc>
          <w:tcPr>
            <w:tcW w:w="1487" w:type="dxa"/>
            <w:vAlign w:val="center"/>
          </w:tcPr>
          <w:p w14:paraId="38C06A9C" w14:textId="77777777" w:rsidR="00536923" w:rsidRDefault="007938DC">
            <w:pPr>
              <w:rPr>
                <w:noProof/>
              </w:rPr>
            </w:pPr>
            <w:r>
              <w:rPr>
                <w:noProof/>
              </w:rPr>
              <w:t xml:space="preserve">Payments </w:t>
            </w:r>
          </w:p>
        </w:tc>
        <w:tc>
          <w:tcPr>
            <w:tcW w:w="1383" w:type="dxa"/>
            <w:vAlign w:val="center"/>
          </w:tcPr>
          <w:p w14:paraId="48C6BC49" w14:textId="77777777" w:rsidR="00536923" w:rsidRDefault="007938DC">
            <w:pPr>
              <w:jc w:val="center"/>
              <w:rPr>
                <w:noProof/>
              </w:rPr>
            </w:pPr>
            <w:r>
              <w:rPr>
                <w:noProof/>
              </w:rPr>
              <w:t xml:space="preserve">(5) </w:t>
            </w:r>
          </w:p>
        </w:tc>
        <w:tc>
          <w:tcPr>
            <w:tcW w:w="1386" w:type="dxa"/>
            <w:shd w:val="clear" w:color="auto" w:fill="D9D9D9" w:themeFill="background1" w:themeFillShade="D9"/>
            <w:vAlign w:val="center"/>
          </w:tcPr>
          <w:p w14:paraId="0B321FA7"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1CF5090F"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7F69518C"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066A648B" w14:textId="77777777" w:rsidR="00536923" w:rsidRDefault="007938DC">
            <w:pPr>
              <w:jc w:val="right"/>
              <w:rPr>
                <w:noProof/>
              </w:rPr>
            </w:pPr>
            <w:r>
              <w:rPr>
                <w:noProof/>
              </w:rPr>
              <w:t xml:space="preserve">0.000 </w:t>
            </w:r>
          </w:p>
        </w:tc>
        <w:tc>
          <w:tcPr>
            <w:tcW w:w="1675" w:type="dxa"/>
            <w:shd w:val="clear" w:color="auto" w:fill="D9D9D9" w:themeFill="background1" w:themeFillShade="D9"/>
            <w:vAlign w:val="center"/>
          </w:tcPr>
          <w:p w14:paraId="3A9FE590" w14:textId="77777777" w:rsidR="00536923" w:rsidRDefault="007938DC">
            <w:pPr>
              <w:jc w:val="right"/>
              <w:rPr>
                <w:noProof/>
              </w:rPr>
            </w:pPr>
            <w:r>
              <w:rPr>
                <w:b/>
                <w:noProof/>
              </w:rPr>
              <w:t xml:space="preserve">0.000 </w:t>
            </w:r>
          </w:p>
        </w:tc>
      </w:tr>
      <w:tr w:rsidR="00536923" w14:paraId="6A96D27C" w14:textId="77777777" w:rsidTr="58644431">
        <w:trPr>
          <w:jc w:val="center"/>
        </w:trPr>
        <w:tc>
          <w:tcPr>
            <w:tcW w:w="5452" w:type="dxa"/>
            <w:gridSpan w:val="2"/>
            <w:vAlign w:val="center"/>
          </w:tcPr>
          <w:p w14:paraId="01BB0A63" w14:textId="77777777" w:rsidR="00536923" w:rsidRDefault="007938DC">
            <w:pPr>
              <w:rPr>
                <w:noProof/>
              </w:rPr>
            </w:pPr>
            <w:r>
              <w:rPr>
                <w:noProof/>
              </w:rPr>
              <w:t xml:space="preserve">TOTAL appropriations of an administrative nature financed from the envelope for specific programmes </w:t>
            </w:r>
          </w:p>
        </w:tc>
        <w:tc>
          <w:tcPr>
            <w:tcW w:w="1383" w:type="dxa"/>
            <w:vAlign w:val="center"/>
          </w:tcPr>
          <w:p w14:paraId="7F8A296A" w14:textId="77777777" w:rsidR="00536923" w:rsidRDefault="007938DC">
            <w:pPr>
              <w:jc w:val="center"/>
              <w:rPr>
                <w:noProof/>
              </w:rPr>
            </w:pPr>
            <w:r>
              <w:rPr>
                <w:noProof/>
              </w:rPr>
              <w:t xml:space="preserve">(6) </w:t>
            </w:r>
          </w:p>
        </w:tc>
        <w:tc>
          <w:tcPr>
            <w:tcW w:w="1386" w:type="dxa"/>
            <w:shd w:val="clear" w:color="auto" w:fill="D9D9D9" w:themeFill="background1" w:themeFillShade="D9"/>
            <w:vAlign w:val="center"/>
          </w:tcPr>
          <w:p w14:paraId="7263C337"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7845018C"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0A595FB5" w14:textId="77777777" w:rsidR="00536923" w:rsidRDefault="007938DC">
            <w:pPr>
              <w:jc w:val="right"/>
              <w:rPr>
                <w:noProof/>
              </w:rPr>
            </w:pPr>
            <w:r>
              <w:rPr>
                <w:noProof/>
              </w:rPr>
              <w:t xml:space="preserve">0.000 </w:t>
            </w:r>
          </w:p>
        </w:tc>
        <w:tc>
          <w:tcPr>
            <w:tcW w:w="1386" w:type="dxa"/>
            <w:shd w:val="clear" w:color="auto" w:fill="D9D9D9" w:themeFill="background1" w:themeFillShade="D9"/>
            <w:vAlign w:val="center"/>
          </w:tcPr>
          <w:p w14:paraId="21B9625F" w14:textId="77777777" w:rsidR="00536923" w:rsidRDefault="007938DC">
            <w:pPr>
              <w:jc w:val="right"/>
              <w:rPr>
                <w:noProof/>
              </w:rPr>
            </w:pPr>
            <w:r>
              <w:rPr>
                <w:noProof/>
              </w:rPr>
              <w:t xml:space="preserve">0.000 </w:t>
            </w:r>
          </w:p>
        </w:tc>
        <w:tc>
          <w:tcPr>
            <w:tcW w:w="1675" w:type="dxa"/>
            <w:shd w:val="clear" w:color="auto" w:fill="D9D9D9" w:themeFill="background1" w:themeFillShade="D9"/>
            <w:vAlign w:val="center"/>
          </w:tcPr>
          <w:p w14:paraId="5FFF9227" w14:textId="77777777" w:rsidR="00536923" w:rsidRDefault="007938DC">
            <w:pPr>
              <w:jc w:val="right"/>
              <w:rPr>
                <w:noProof/>
              </w:rPr>
            </w:pPr>
            <w:r>
              <w:rPr>
                <w:b/>
                <w:noProof/>
              </w:rPr>
              <w:t xml:space="preserve">0.000 </w:t>
            </w:r>
          </w:p>
        </w:tc>
      </w:tr>
      <w:tr w:rsidR="00536923" w14:paraId="4682F047" w14:textId="77777777" w:rsidTr="58644431">
        <w:trPr>
          <w:jc w:val="center"/>
        </w:trPr>
        <w:tc>
          <w:tcPr>
            <w:tcW w:w="3967" w:type="dxa"/>
            <w:vMerge w:val="restart"/>
            <w:shd w:val="clear" w:color="auto" w:fill="E6E6E6"/>
            <w:vAlign w:val="center"/>
          </w:tcPr>
          <w:p w14:paraId="3715C39A" w14:textId="77777777" w:rsidR="00536923" w:rsidRDefault="007938DC">
            <w:pPr>
              <w:jc w:val="center"/>
              <w:rPr>
                <w:noProof/>
              </w:rPr>
            </w:pPr>
            <w:r>
              <w:rPr>
                <w:b/>
                <w:noProof/>
              </w:rPr>
              <w:t>TOTAL appropriations</w:t>
            </w:r>
            <w:r>
              <w:rPr>
                <w:noProof/>
              </w:rPr>
              <w:br/>
            </w:r>
            <w:r>
              <w:rPr>
                <w:b/>
                <w:noProof/>
              </w:rPr>
              <w:t>under HEADING &lt;....&gt;</w:t>
            </w:r>
            <w:r>
              <w:rPr>
                <w:noProof/>
              </w:rPr>
              <w:br/>
            </w:r>
            <w:r>
              <w:rPr>
                <w:b/>
                <w:noProof/>
              </w:rPr>
              <w:t>of the multiannual financial framework</w:t>
            </w:r>
          </w:p>
        </w:tc>
        <w:tc>
          <w:tcPr>
            <w:tcW w:w="1487" w:type="dxa"/>
            <w:vAlign w:val="center"/>
          </w:tcPr>
          <w:p w14:paraId="58FDBBA4" w14:textId="77777777" w:rsidR="00536923" w:rsidRDefault="007938DC">
            <w:pPr>
              <w:rPr>
                <w:noProof/>
              </w:rPr>
            </w:pPr>
            <w:r>
              <w:rPr>
                <w:noProof/>
              </w:rPr>
              <w:t xml:space="preserve">Commitments </w:t>
            </w:r>
          </w:p>
        </w:tc>
        <w:tc>
          <w:tcPr>
            <w:tcW w:w="1383" w:type="dxa"/>
            <w:vAlign w:val="center"/>
          </w:tcPr>
          <w:p w14:paraId="19147479" w14:textId="77777777" w:rsidR="00536923" w:rsidRDefault="007938DC">
            <w:pPr>
              <w:jc w:val="center"/>
              <w:rPr>
                <w:noProof/>
              </w:rPr>
            </w:pPr>
            <w:r>
              <w:rPr>
                <w:noProof/>
              </w:rPr>
              <w:t xml:space="preserve">=4+6 </w:t>
            </w:r>
          </w:p>
        </w:tc>
        <w:tc>
          <w:tcPr>
            <w:tcW w:w="1386" w:type="dxa"/>
            <w:shd w:val="clear" w:color="auto" w:fill="D9D9D9" w:themeFill="background1" w:themeFillShade="D9"/>
            <w:vAlign w:val="center"/>
          </w:tcPr>
          <w:p w14:paraId="40C4FD08" w14:textId="77777777" w:rsidR="00536923" w:rsidRDefault="007938DC">
            <w:pPr>
              <w:jc w:val="right"/>
              <w:rPr>
                <w:noProof/>
              </w:rPr>
            </w:pPr>
            <w:r>
              <w:rPr>
                <w:b/>
                <w:noProof/>
              </w:rPr>
              <w:t xml:space="preserve">0.000 </w:t>
            </w:r>
          </w:p>
        </w:tc>
        <w:tc>
          <w:tcPr>
            <w:tcW w:w="1386" w:type="dxa"/>
            <w:shd w:val="clear" w:color="auto" w:fill="D9D9D9" w:themeFill="background1" w:themeFillShade="D9"/>
            <w:vAlign w:val="center"/>
          </w:tcPr>
          <w:p w14:paraId="602BE2C9" w14:textId="77777777" w:rsidR="00536923" w:rsidRDefault="007938DC">
            <w:pPr>
              <w:jc w:val="right"/>
              <w:rPr>
                <w:noProof/>
              </w:rPr>
            </w:pPr>
            <w:r>
              <w:rPr>
                <w:b/>
                <w:noProof/>
              </w:rPr>
              <w:t xml:space="preserve">0.000 </w:t>
            </w:r>
          </w:p>
        </w:tc>
        <w:tc>
          <w:tcPr>
            <w:tcW w:w="1386" w:type="dxa"/>
            <w:shd w:val="clear" w:color="auto" w:fill="D9D9D9" w:themeFill="background1" w:themeFillShade="D9"/>
            <w:vAlign w:val="center"/>
          </w:tcPr>
          <w:p w14:paraId="0EA832C8" w14:textId="77777777" w:rsidR="00536923" w:rsidRDefault="007938DC">
            <w:pPr>
              <w:jc w:val="right"/>
              <w:rPr>
                <w:noProof/>
              </w:rPr>
            </w:pPr>
            <w:r>
              <w:rPr>
                <w:b/>
                <w:noProof/>
              </w:rPr>
              <w:t xml:space="preserve">0.000 </w:t>
            </w:r>
          </w:p>
        </w:tc>
        <w:tc>
          <w:tcPr>
            <w:tcW w:w="1386" w:type="dxa"/>
            <w:shd w:val="clear" w:color="auto" w:fill="D9D9D9" w:themeFill="background1" w:themeFillShade="D9"/>
            <w:vAlign w:val="center"/>
          </w:tcPr>
          <w:p w14:paraId="65B0DC80" w14:textId="77777777" w:rsidR="00536923" w:rsidRDefault="007938DC">
            <w:pPr>
              <w:jc w:val="right"/>
              <w:rPr>
                <w:noProof/>
              </w:rPr>
            </w:pPr>
            <w:r>
              <w:rPr>
                <w:b/>
                <w:noProof/>
              </w:rPr>
              <w:t xml:space="preserve">0.000 </w:t>
            </w:r>
          </w:p>
        </w:tc>
        <w:tc>
          <w:tcPr>
            <w:tcW w:w="1675" w:type="dxa"/>
            <w:shd w:val="clear" w:color="auto" w:fill="D9D9D9" w:themeFill="background1" w:themeFillShade="D9"/>
            <w:vAlign w:val="center"/>
          </w:tcPr>
          <w:p w14:paraId="4D07FD08" w14:textId="77777777" w:rsidR="00536923" w:rsidRDefault="007938DC">
            <w:pPr>
              <w:jc w:val="right"/>
              <w:rPr>
                <w:noProof/>
              </w:rPr>
            </w:pPr>
            <w:r>
              <w:rPr>
                <w:b/>
                <w:noProof/>
              </w:rPr>
              <w:t xml:space="preserve">0.000 </w:t>
            </w:r>
          </w:p>
        </w:tc>
      </w:tr>
      <w:tr w:rsidR="00536923" w14:paraId="0D0DBC70" w14:textId="77777777" w:rsidTr="58644431">
        <w:trPr>
          <w:jc w:val="center"/>
        </w:trPr>
        <w:tc>
          <w:tcPr>
            <w:tcW w:w="3967" w:type="dxa"/>
            <w:vMerge/>
            <w:vAlign w:val="center"/>
          </w:tcPr>
          <w:p w14:paraId="28489B80" w14:textId="77777777" w:rsidR="00536923" w:rsidRDefault="00536923">
            <w:pPr>
              <w:rPr>
                <w:noProof/>
              </w:rPr>
            </w:pPr>
          </w:p>
        </w:tc>
        <w:tc>
          <w:tcPr>
            <w:tcW w:w="1487" w:type="dxa"/>
            <w:vAlign w:val="center"/>
          </w:tcPr>
          <w:p w14:paraId="048250D3" w14:textId="77777777" w:rsidR="00536923" w:rsidRDefault="007938DC">
            <w:pPr>
              <w:rPr>
                <w:noProof/>
              </w:rPr>
            </w:pPr>
            <w:r>
              <w:rPr>
                <w:noProof/>
              </w:rPr>
              <w:t xml:space="preserve">Payments </w:t>
            </w:r>
          </w:p>
        </w:tc>
        <w:tc>
          <w:tcPr>
            <w:tcW w:w="1383" w:type="dxa"/>
            <w:vAlign w:val="center"/>
          </w:tcPr>
          <w:p w14:paraId="16636188" w14:textId="77777777" w:rsidR="00536923" w:rsidRDefault="007938DC">
            <w:pPr>
              <w:jc w:val="center"/>
              <w:rPr>
                <w:noProof/>
              </w:rPr>
            </w:pPr>
            <w:r>
              <w:rPr>
                <w:noProof/>
              </w:rPr>
              <w:t xml:space="preserve">=5+6 </w:t>
            </w:r>
          </w:p>
        </w:tc>
        <w:tc>
          <w:tcPr>
            <w:tcW w:w="1386" w:type="dxa"/>
            <w:shd w:val="clear" w:color="auto" w:fill="D9D9D9" w:themeFill="background1" w:themeFillShade="D9"/>
            <w:vAlign w:val="center"/>
          </w:tcPr>
          <w:p w14:paraId="7DA15EB1" w14:textId="77777777" w:rsidR="00536923" w:rsidRDefault="007938DC">
            <w:pPr>
              <w:jc w:val="right"/>
              <w:rPr>
                <w:noProof/>
              </w:rPr>
            </w:pPr>
            <w:r>
              <w:rPr>
                <w:b/>
                <w:noProof/>
              </w:rPr>
              <w:t xml:space="preserve">0.000 </w:t>
            </w:r>
          </w:p>
        </w:tc>
        <w:tc>
          <w:tcPr>
            <w:tcW w:w="1386" w:type="dxa"/>
            <w:shd w:val="clear" w:color="auto" w:fill="D9D9D9" w:themeFill="background1" w:themeFillShade="D9"/>
            <w:vAlign w:val="center"/>
          </w:tcPr>
          <w:p w14:paraId="32BAA6A9" w14:textId="77777777" w:rsidR="00536923" w:rsidRDefault="007938DC">
            <w:pPr>
              <w:jc w:val="right"/>
              <w:rPr>
                <w:noProof/>
              </w:rPr>
            </w:pPr>
            <w:r>
              <w:rPr>
                <w:b/>
                <w:noProof/>
              </w:rPr>
              <w:t xml:space="preserve">0.000 </w:t>
            </w:r>
          </w:p>
        </w:tc>
        <w:tc>
          <w:tcPr>
            <w:tcW w:w="1386" w:type="dxa"/>
            <w:shd w:val="clear" w:color="auto" w:fill="D9D9D9" w:themeFill="background1" w:themeFillShade="D9"/>
            <w:vAlign w:val="center"/>
          </w:tcPr>
          <w:p w14:paraId="3D986CB3" w14:textId="77777777" w:rsidR="00536923" w:rsidRDefault="007938DC">
            <w:pPr>
              <w:jc w:val="right"/>
              <w:rPr>
                <w:noProof/>
              </w:rPr>
            </w:pPr>
            <w:r>
              <w:rPr>
                <w:b/>
                <w:noProof/>
              </w:rPr>
              <w:t xml:space="preserve">0.000 </w:t>
            </w:r>
          </w:p>
        </w:tc>
        <w:tc>
          <w:tcPr>
            <w:tcW w:w="1386" w:type="dxa"/>
            <w:shd w:val="clear" w:color="auto" w:fill="D9D9D9" w:themeFill="background1" w:themeFillShade="D9"/>
            <w:vAlign w:val="center"/>
          </w:tcPr>
          <w:p w14:paraId="1B8ED78F" w14:textId="77777777" w:rsidR="00536923" w:rsidRDefault="007938DC">
            <w:pPr>
              <w:jc w:val="right"/>
              <w:rPr>
                <w:noProof/>
              </w:rPr>
            </w:pPr>
            <w:r>
              <w:rPr>
                <w:b/>
                <w:noProof/>
              </w:rPr>
              <w:t xml:space="preserve">0.000 </w:t>
            </w:r>
          </w:p>
        </w:tc>
        <w:tc>
          <w:tcPr>
            <w:tcW w:w="1675" w:type="dxa"/>
            <w:shd w:val="clear" w:color="auto" w:fill="D9D9D9" w:themeFill="background1" w:themeFillShade="D9"/>
            <w:vAlign w:val="center"/>
          </w:tcPr>
          <w:p w14:paraId="51F05C32" w14:textId="77777777" w:rsidR="00536923" w:rsidRDefault="007938DC">
            <w:pPr>
              <w:jc w:val="right"/>
              <w:rPr>
                <w:noProof/>
              </w:rPr>
            </w:pPr>
            <w:r>
              <w:rPr>
                <w:b/>
                <w:noProof/>
              </w:rPr>
              <w:t xml:space="preserve">0.000 </w:t>
            </w:r>
          </w:p>
        </w:tc>
      </w:tr>
      <w:tr w:rsidR="00536923" w14:paraId="3B2AA788" w14:textId="77777777" w:rsidTr="58644431">
        <w:trPr>
          <w:jc w:val="center"/>
        </w:trPr>
        <w:tc>
          <w:tcPr>
            <w:tcW w:w="4279" w:type="dxa"/>
            <w:gridSpan w:val="3"/>
            <w:vAlign w:val="center"/>
          </w:tcPr>
          <w:p w14:paraId="6302D918" w14:textId="77777777" w:rsidR="00536923" w:rsidRDefault="00536923">
            <w:pPr>
              <w:rPr>
                <w:noProof/>
              </w:rPr>
            </w:pPr>
          </w:p>
        </w:tc>
        <w:tc>
          <w:tcPr>
            <w:tcW w:w="1265" w:type="dxa"/>
            <w:vAlign w:val="center"/>
          </w:tcPr>
          <w:p w14:paraId="7F4F67B3" w14:textId="77777777" w:rsidR="00536923" w:rsidRDefault="007938DC">
            <w:pPr>
              <w:jc w:val="center"/>
              <w:rPr>
                <w:noProof/>
              </w:rPr>
            </w:pPr>
            <w:r>
              <w:rPr>
                <w:noProof/>
              </w:rPr>
              <w:t>Year</w:t>
            </w:r>
            <w:r>
              <w:rPr>
                <w:noProof/>
              </w:rPr>
              <w:br/>
            </w:r>
            <w:r>
              <w:rPr>
                <w:b/>
                <w:noProof/>
              </w:rPr>
              <w:t>2024</w:t>
            </w:r>
          </w:p>
        </w:tc>
        <w:tc>
          <w:tcPr>
            <w:tcW w:w="1265" w:type="dxa"/>
            <w:vAlign w:val="center"/>
          </w:tcPr>
          <w:p w14:paraId="244A3324" w14:textId="77777777" w:rsidR="00536923" w:rsidRDefault="007938DC">
            <w:pPr>
              <w:jc w:val="center"/>
              <w:rPr>
                <w:noProof/>
              </w:rPr>
            </w:pPr>
            <w:r>
              <w:rPr>
                <w:noProof/>
              </w:rPr>
              <w:t>Year</w:t>
            </w:r>
            <w:r>
              <w:rPr>
                <w:noProof/>
              </w:rPr>
              <w:br/>
            </w:r>
            <w:r>
              <w:rPr>
                <w:b/>
                <w:noProof/>
              </w:rPr>
              <w:t>2025</w:t>
            </w:r>
          </w:p>
        </w:tc>
        <w:tc>
          <w:tcPr>
            <w:tcW w:w="1265" w:type="dxa"/>
            <w:vAlign w:val="center"/>
          </w:tcPr>
          <w:p w14:paraId="4D98C252" w14:textId="77777777" w:rsidR="00536923" w:rsidRDefault="007938DC">
            <w:pPr>
              <w:jc w:val="center"/>
              <w:rPr>
                <w:noProof/>
              </w:rPr>
            </w:pPr>
            <w:r>
              <w:rPr>
                <w:noProof/>
              </w:rPr>
              <w:t>Year</w:t>
            </w:r>
            <w:r>
              <w:rPr>
                <w:noProof/>
              </w:rPr>
              <w:br/>
            </w:r>
            <w:r>
              <w:rPr>
                <w:b/>
                <w:noProof/>
              </w:rPr>
              <w:t>2026</w:t>
            </w:r>
          </w:p>
        </w:tc>
        <w:tc>
          <w:tcPr>
            <w:tcW w:w="1265" w:type="dxa"/>
            <w:vAlign w:val="center"/>
          </w:tcPr>
          <w:p w14:paraId="7863A03F" w14:textId="77777777" w:rsidR="00536923" w:rsidRDefault="007938DC">
            <w:pPr>
              <w:jc w:val="center"/>
              <w:rPr>
                <w:noProof/>
              </w:rPr>
            </w:pPr>
            <w:r>
              <w:rPr>
                <w:noProof/>
              </w:rPr>
              <w:t>Year</w:t>
            </w:r>
            <w:r>
              <w:rPr>
                <w:noProof/>
              </w:rPr>
              <w:br/>
            </w:r>
            <w:r>
              <w:rPr>
                <w:b/>
                <w:noProof/>
              </w:rPr>
              <w:t>2027</w:t>
            </w:r>
          </w:p>
        </w:tc>
        <w:tc>
          <w:tcPr>
            <w:tcW w:w="1546" w:type="dxa"/>
            <w:vAlign w:val="center"/>
          </w:tcPr>
          <w:p w14:paraId="210796A3" w14:textId="77777777" w:rsidR="00536923" w:rsidRDefault="007938DC">
            <w:pPr>
              <w:jc w:val="center"/>
              <w:rPr>
                <w:noProof/>
              </w:rPr>
            </w:pPr>
            <w:r>
              <w:rPr>
                <w:b/>
                <w:noProof/>
              </w:rPr>
              <w:t>TOTAL MFF</w:t>
            </w:r>
            <w:r>
              <w:rPr>
                <w:noProof/>
              </w:rPr>
              <w:br/>
            </w:r>
            <w:r>
              <w:rPr>
                <w:b/>
                <w:noProof/>
              </w:rPr>
              <w:t>2021-2027</w:t>
            </w:r>
          </w:p>
        </w:tc>
      </w:tr>
      <w:tr w:rsidR="00536923" w14:paraId="6A4D2C42" w14:textId="77777777" w:rsidTr="58644431">
        <w:trPr>
          <w:jc w:val="center"/>
        </w:trPr>
        <w:tc>
          <w:tcPr>
            <w:tcW w:w="4279" w:type="dxa"/>
            <w:vMerge w:val="restart"/>
            <w:vAlign w:val="center"/>
          </w:tcPr>
          <w:p w14:paraId="6E69EEB6" w14:textId="77777777" w:rsidR="00536923" w:rsidRDefault="007938DC">
            <w:pPr>
              <w:rPr>
                <w:noProof/>
              </w:rPr>
            </w:pPr>
            <w:r>
              <w:rPr>
                <w:noProof/>
              </w:rPr>
              <w:t>TOTAL operational appropriations (all operational headings)</w:t>
            </w:r>
          </w:p>
        </w:tc>
        <w:tc>
          <w:tcPr>
            <w:tcW w:w="1324" w:type="dxa"/>
            <w:vAlign w:val="center"/>
          </w:tcPr>
          <w:p w14:paraId="70F7A1F1" w14:textId="77777777" w:rsidR="00536923" w:rsidRDefault="007938DC">
            <w:pPr>
              <w:rPr>
                <w:noProof/>
              </w:rPr>
            </w:pPr>
            <w:r>
              <w:rPr>
                <w:noProof/>
              </w:rPr>
              <w:t>Commitments</w:t>
            </w:r>
          </w:p>
        </w:tc>
        <w:tc>
          <w:tcPr>
            <w:tcW w:w="2055" w:type="dxa"/>
            <w:vAlign w:val="center"/>
          </w:tcPr>
          <w:p w14:paraId="670C950E" w14:textId="77777777" w:rsidR="00536923" w:rsidRDefault="007938DC">
            <w:pPr>
              <w:jc w:val="center"/>
              <w:rPr>
                <w:noProof/>
              </w:rPr>
            </w:pPr>
            <w:r>
              <w:rPr>
                <w:noProof/>
              </w:rPr>
              <w:t>(4)</w:t>
            </w:r>
          </w:p>
        </w:tc>
        <w:tc>
          <w:tcPr>
            <w:tcW w:w="1228" w:type="dxa"/>
            <w:shd w:val="clear" w:color="auto" w:fill="D9D9D9" w:themeFill="background1" w:themeFillShade="D9"/>
            <w:vAlign w:val="center"/>
          </w:tcPr>
          <w:p w14:paraId="68BF39B0" w14:textId="77777777" w:rsidR="00536923" w:rsidRDefault="007938DC">
            <w:pPr>
              <w:jc w:val="right"/>
              <w:rPr>
                <w:noProof/>
              </w:rPr>
            </w:pPr>
            <w:r>
              <w:rPr>
                <w:noProof/>
              </w:rPr>
              <w:t>0.000</w:t>
            </w:r>
          </w:p>
        </w:tc>
        <w:tc>
          <w:tcPr>
            <w:tcW w:w="1228" w:type="dxa"/>
            <w:shd w:val="clear" w:color="auto" w:fill="D9D9D9" w:themeFill="background1" w:themeFillShade="D9"/>
            <w:vAlign w:val="center"/>
          </w:tcPr>
          <w:p w14:paraId="0B14FB98" w14:textId="77777777" w:rsidR="00536923" w:rsidRDefault="007938DC">
            <w:pPr>
              <w:jc w:val="right"/>
              <w:rPr>
                <w:noProof/>
              </w:rPr>
            </w:pPr>
            <w:r>
              <w:rPr>
                <w:noProof/>
              </w:rPr>
              <w:t>0.000</w:t>
            </w:r>
          </w:p>
        </w:tc>
        <w:tc>
          <w:tcPr>
            <w:tcW w:w="1228" w:type="dxa"/>
            <w:shd w:val="clear" w:color="auto" w:fill="D9D9D9" w:themeFill="background1" w:themeFillShade="D9"/>
            <w:vAlign w:val="center"/>
          </w:tcPr>
          <w:p w14:paraId="3F04A3DA" w14:textId="77777777" w:rsidR="00536923" w:rsidRDefault="007938DC">
            <w:pPr>
              <w:jc w:val="right"/>
              <w:rPr>
                <w:noProof/>
              </w:rPr>
            </w:pPr>
            <w:r>
              <w:rPr>
                <w:noProof/>
              </w:rPr>
              <w:t>0.000</w:t>
            </w:r>
          </w:p>
        </w:tc>
        <w:tc>
          <w:tcPr>
            <w:tcW w:w="1228" w:type="dxa"/>
            <w:shd w:val="clear" w:color="auto" w:fill="D9D9D9" w:themeFill="background1" w:themeFillShade="D9"/>
            <w:vAlign w:val="center"/>
          </w:tcPr>
          <w:p w14:paraId="300EAD6D" w14:textId="77777777" w:rsidR="00536923" w:rsidRDefault="007938DC">
            <w:pPr>
              <w:jc w:val="right"/>
              <w:rPr>
                <w:noProof/>
              </w:rPr>
            </w:pPr>
            <w:r>
              <w:rPr>
                <w:noProof/>
              </w:rPr>
              <w:t>0.000</w:t>
            </w:r>
          </w:p>
        </w:tc>
        <w:tc>
          <w:tcPr>
            <w:tcW w:w="1484" w:type="dxa"/>
            <w:shd w:val="clear" w:color="auto" w:fill="D9D9D9" w:themeFill="background1" w:themeFillShade="D9"/>
            <w:vAlign w:val="center"/>
          </w:tcPr>
          <w:p w14:paraId="3E1FF029" w14:textId="77777777" w:rsidR="00536923" w:rsidRDefault="007938DC">
            <w:pPr>
              <w:jc w:val="right"/>
              <w:rPr>
                <w:noProof/>
              </w:rPr>
            </w:pPr>
            <w:r>
              <w:rPr>
                <w:b/>
                <w:noProof/>
              </w:rPr>
              <w:t xml:space="preserve">0.000 </w:t>
            </w:r>
          </w:p>
        </w:tc>
      </w:tr>
      <w:tr w:rsidR="00536923" w14:paraId="3898BAFD" w14:textId="77777777" w:rsidTr="58644431">
        <w:trPr>
          <w:jc w:val="center"/>
        </w:trPr>
        <w:tc>
          <w:tcPr>
            <w:tcW w:w="4279" w:type="dxa"/>
            <w:vMerge/>
            <w:vAlign w:val="center"/>
          </w:tcPr>
          <w:p w14:paraId="2DA7D83D" w14:textId="77777777" w:rsidR="00536923" w:rsidRDefault="00536923">
            <w:pPr>
              <w:rPr>
                <w:noProof/>
              </w:rPr>
            </w:pPr>
          </w:p>
        </w:tc>
        <w:tc>
          <w:tcPr>
            <w:tcW w:w="1324" w:type="dxa"/>
            <w:vAlign w:val="center"/>
          </w:tcPr>
          <w:p w14:paraId="1B1F6418" w14:textId="77777777" w:rsidR="00536923" w:rsidRDefault="007938DC">
            <w:pPr>
              <w:rPr>
                <w:noProof/>
              </w:rPr>
            </w:pPr>
            <w:r>
              <w:rPr>
                <w:noProof/>
              </w:rPr>
              <w:t>Payments</w:t>
            </w:r>
          </w:p>
        </w:tc>
        <w:tc>
          <w:tcPr>
            <w:tcW w:w="2055" w:type="dxa"/>
            <w:vAlign w:val="center"/>
          </w:tcPr>
          <w:p w14:paraId="1E4FAE95" w14:textId="77777777" w:rsidR="00536923" w:rsidRDefault="007938DC">
            <w:pPr>
              <w:jc w:val="center"/>
              <w:rPr>
                <w:noProof/>
              </w:rPr>
            </w:pPr>
            <w:r>
              <w:rPr>
                <w:noProof/>
              </w:rPr>
              <w:t>(5)</w:t>
            </w:r>
          </w:p>
        </w:tc>
        <w:tc>
          <w:tcPr>
            <w:tcW w:w="1228" w:type="dxa"/>
            <w:shd w:val="clear" w:color="auto" w:fill="D9D9D9" w:themeFill="background1" w:themeFillShade="D9"/>
            <w:vAlign w:val="center"/>
          </w:tcPr>
          <w:p w14:paraId="71E95701" w14:textId="77777777" w:rsidR="00536923" w:rsidRDefault="007938DC">
            <w:pPr>
              <w:jc w:val="right"/>
              <w:rPr>
                <w:noProof/>
              </w:rPr>
            </w:pPr>
            <w:r>
              <w:rPr>
                <w:noProof/>
              </w:rPr>
              <w:t>0.000</w:t>
            </w:r>
          </w:p>
        </w:tc>
        <w:tc>
          <w:tcPr>
            <w:tcW w:w="1228" w:type="dxa"/>
            <w:shd w:val="clear" w:color="auto" w:fill="D9D9D9" w:themeFill="background1" w:themeFillShade="D9"/>
            <w:vAlign w:val="center"/>
          </w:tcPr>
          <w:p w14:paraId="1FBBA924" w14:textId="77777777" w:rsidR="00536923" w:rsidRDefault="007938DC">
            <w:pPr>
              <w:jc w:val="right"/>
              <w:rPr>
                <w:noProof/>
              </w:rPr>
            </w:pPr>
            <w:r>
              <w:rPr>
                <w:noProof/>
              </w:rPr>
              <w:t>0.000</w:t>
            </w:r>
          </w:p>
        </w:tc>
        <w:tc>
          <w:tcPr>
            <w:tcW w:w="1228" w:type="dxa"/>
            <w:shd w:val="clear" w:color="auto" w:fill="D9D9D9" w:themeFill="background1" w:themeFillShade="D9"/>
            <w:vAlign w:val="center"/>
          </w:tcPr>
          <w:p w14:paraId="7D549394" w14:textId="77777777" w:rsidR="00536923" w:rsidRDefault="007938DC">
            <w:pPr>
              <w:jc w:val="right"/>
              <w:rPr>
                <w:noProof/>
              </w:rPr>
            </w:pPr>
            <w:r>
              <w:rPr>
                <w:noProof/>
              </w:rPr>
              <w:t>0.000</w:t>
            </w:r>
          </w:p>
        </w:tc>
        <w:tc>
          <w:tcPr>
            <w:tcW w:w="1228" w:type="dxa"/>
            <w:shd w:val="clear" w:color="auto" w:fill="D9D9D9" w:themeFill="background1" w:themeFillShade="D9"/>
            <w:vAlign w:val="center"/>
          </w:tcPr>
          <w:p w14:paraId="30AE9C3D" w14:textId="77777777" w:rsidR="00536923" w:rsidRDefault="007938DC">
            <w:pPr>
              <w:jc w:val="right"/>
              <w:rPr>
                <w:noProof/>
              </w:rPr>
            </w:pPr>
            <w:r>
              <w:rPr>
                <w:noProof/>
              </w:rPr>
              <w:t>0.000</w:t>
            </w:r>
          </w:p>
        </w:tc>
        <w:tc>
          <w:tcPr>
            <w:tcW w:w="1484" w:type="dxa"/>
            <w:shd w:val="clear" w:color="auto" w:fill="D9D9D9" w:themeFill="background1" w:themeFillShade="D9"/>
            <w:vAlign w:val="center"/>
          </w:tcPr>
          <w:p w14:paraId="35AC9339" w14:textId="77777777" w:rsidR="00536923" w:rsidRDefault="007938DC">
            <w:pPr>
              <w:jc w:val="right"/>
              <w:rPr>
                <w:noProof/>
              </w:rPr>
            </w:pPr>
            <w:r>
              <w:rPr>
                <w:b/>
                <w:noProof/>
              </w:rPr>
              <w:t xml:space="preserve">0.000 </w:t>
            </w:r>
          </w:p>
        </w:tc>
      </w:tr>
      <w:tr w:rsidR="00536923" w14:paraId="0488314E" w14:textId="77777777" w:rsidTr="58644431">
        <w:trPr>
          <w:jc w:val="center"/>
        </w:trPr>
        <w:tc>
          <w:tcPr>
            <w:tcW w:w="5604" w:type="dxa"/>
            <w:gridSpan w:val="2"/>
            <w:vAlign w:val="center"/>
          </w:tcPr>
          <w:p w14:paraId="564A481C" w14:textId="77777777" w:rsidR="00536923" w:rsidRDefault="007938DC">
            <w:pPr>
              <w:rPr>
                <w:noProof/>
              </w:rPr>
            </w:pPr>
            <w:r>
              <w:rPr>
                <w:noProof/>
              </w:rPr>
              <w:t>TOTAL appropriations of an administrative nature financed from the envelope for specific programmes (all operational headings)</w:t>
            </w:r>
          </w:p>
        </w:tc>
        <w:tc>
          <w:tcPr>
            <w:tcW w:w="2055" w:type="dxa"/>
            <w:vAlign w:val="center"/>
          </w:tcPr>
          <w:p w14:paraId="7ABD4FF5" w14:textId="77777777" w:rsidR="00536923" w:rsidRDefault="007938DC">
            <w:pPr>
              <w:jc w:val="center"/>
              <w:rPr>
                <w:noProof/>
              </w:rPr>
            </w:pPr>
            <w:r>
              <w:rPr>
                <w:noProof/>
              </w:rPr>
              <w:t>(6)</w:t>
            </w:r>
          </w:p>
        </w:tc>
        <w:tc>
          <w:tcPr>
            <w:tcW w:w="1228" w:type="dxa"/>
            <w:shd w:val="clear" w:color="auto" w:fill="D9D9D9" w:themeFill="background1" w:themeFillShade="D9"/>
            <w:vAlign w:val="center"/>
          </w:tcPr>
          <w:p w14:paraId="4BB15886" w14:textId="77777777" w:rsidR="00536923" w:rsidRDefault="007938DC">
            <w:pPr>
              <w:jc w:val="right"/>
              <w:rPr>
                <w:noProof/>
              </w:rPr>
            </w:pPr>
            <w:r>
              <w:rPr>
                <w:noProof/>
              </w:rPr>
              <w:t>0.000</w:t>
            </w:r>
          </w:p>
        </w:tc>
        <w:tc>
          <w:tcPr>
            <w:tcW w:w="1228" w:type="dxa"/>
            <w:shd w:val="clear" w:color="auto" w:fill="D9D9D9" w:themeFill="background1" w:themeFillShade="D9"/>
            <w:vAlign w:val="center"/>
          </w:tcPr>
          <w:p w14:paraId="6D9DE385" w14:textId="77777777" w:rsidR="00536923" w:rsidRDefault="007938DC">
            <w:pPr>
              <w:jc w:val="right"/>
              <w:rPr>
                <w:noProof/>
              </w:rPr>
            </w:pPr>
            <w:r>
              <w:rPr>
                <w:noProof/>
              </w:rPr>
              <w:t>0.000</w:t>
            </w:r>
          </w:p>
        </w:tc>
        <w:tc>
          <w:tcPr>
            <w:tcW w:w="1228" w:type="dxa"/>
            <w:shd w:val="clear" w:color="auto" w:fill="D9D9D9" w:themeFill="background1" w:themeFillShade="D9"/>
            <w:vAlign w:val="center"/>
          </w:tcPr>
          <w:p w14:paraId="5D2E5329" w14:textId="77777777" w:rsidR="00536923" w:rsidRDefault="007938DC">
            <w:pPr>
              <w:jc w:val="right"/>
              <w:rPr>
                <w:noProof/>
              </w:rPr>
            </w:pPr>
            <w:r>
              <w:rPr>
                <w:noProof/>
              </w:rPr>
              <w:t>0.000</w:t>
            </w:r>
          </w:p>
        </w:tc>
        <w:tc>
          <w:tcPr>
            <w:tcW w:w="1228" w:type="dxa"/>
            <w:shd w:val="clear" w:color="auto" w:fill="D9D9D9" w:themeFill="background1" w:themeFillShade="D9"/>
            <w:vAlign w:val="center"/>
          </w:tcPr>
          <w:p w14:paraId="553930D2" w14:textId="77777777" w:rsidR="00536923" w:rsidRDefault="007938DC">
            <w:pPr>
              <w:jc w:val="right"/>
              <w:rPr>
                <w:noProof/>
              </w:rPr>
            </w:pPr>
            <w:r>
              <w:rPr>
                <w:noProof/>
              </w:rPr>
              <w:t>0.000</w:t>
            </w:r>
          </w:p>
        </w:tc>
        <w:tc>
          <w:tcPr>
            <w:tcW w:w="1484" w:type="dxa"/>
            <w:shd w:val="clear" w:color="auto" w:fill="D9D9D9" w:themeFill="background1" w:themeFillShade="D9"/>
            <w:vAlign w:val="center"/>
          </w:tcPr>
          <w:p w14:paraId="0E12DBD5" w14:textId="77777777" w:rsidR="00536923" w:rsidRDefault="007938DC">
            <w:pPr>
              <w:jc w:val="right"/>
              <w:rPr>
                <w:noProof/>
              </w:rPr>
            </w:pPr>
            <w:r>
              <w:rPr>
                <w:b/>
                <w:noProof/>
              </w:rPr>
              <w:t xml:space="preserve">0.000 </w:t>
            </w:r>
          </w:p>
        </w:tc>
      </w:tr>
      <w:tr w:rsidR="00536923" w14:paraId="5CA13D92" w14:textId="77777777" w:rsidTr="58644431">
        <w:trPr>
          <w:jc w:val="center"/>
        </w:trPr>
        <w:tc>
          <w:tcPr>
            <w:tcW w:w="4279" w:type="dxa"/>
            <w:vMerge w:val="restart"/>
            <w:shd w:val="clear" w:color="auto" w:fill="E6E6E6"/>
            <w:vAlign w:val="center"/>
          </w:tcPr>
          <w:p w14:paraId="77D83647" w14:textId="77777777" w:rsidR="00536923" w:rsidRDefault="007938DC">
            <w:pPr>
              <w:jc w:val="center"/>
              <w:rPr>
                <w:noProof/>
              </w:rPr>
            </w:pPr>
            <w:r>
              <w:rPr>
                <w:b/>
                <w:noProof/>
              </w:rPr>
              <w:t>TOTAL appropriations under Headings 1 to 6</w:t>
            </w:r>
            <w:r>
              <w:rPr>
                <w:noProof/>
              </w:rPr>
              <w:br/>
              <w:t>of the multiannual financial framework (Reference amount)</w:t>
            </w:r>
          </w:p>
        </w:tc>
        <w:tc>
          <w:tcPr>
            <w:tcW w:w="1324" w:type="dxa"/>
            <w:vAlign w:val="center"/>
          </w:tcPr>
          <w:p w14:paraId="3CA743CB" w14:textId="77777777" w:rsidR="00536923" w:rsidRDefault="007938DC">
            <w:pPr>
              <w:rPr>
                <w:noProof/>
              </w:rPr>
            </w:pPr>
            <w:r>
              <w:rPr>
                <w:noProof/>
              </w:rPr>
              <w:t>Commitments</w:t>
            </w:r>
          </w:p>
        </w:tc>
        <w:tc>
          <w:tcPr>
            <w:tcW w:w="2055" w:type="dxa"/>
            <w:vAlign w:val="center"/>
          </w:tcPr>
          <w:p w14:paraId="77E0A247" w14:textId="77777777" w:rsidR="00536923" w:rsidRDefault="007938DC">
            <w:pPr>
              <w:jc w:val="center"/>
              <w:rPr>
                <w:noProof/>
              </w:rPr>
            </w:pPr>
            <w:r>
              <w:rPr>
                <w:noProof/>
              </w:rPr>
              <w:t>=4+6</w:t>
            </w:r>
          </w:p>
        </w:tc>
        <w:tc>
          <w:tcPr>
            <w:tcW w:w="1228" w:type="dxa"/>
            <w:shd w:val="clear" w:color="auto" w:fill="D9D9D9" w:themeFill="background1" w:themeFillShade="D9"/>
            <w:vAlign w:val="center"/>
          </w:tcPr>
          <w:p w14:paraId="7FBE6E55" w14:textId="77777777" w:rsidR="00536923" w:rsidRDefault="007938DC">
            <w:pPr>
              <w:jc w:val="right"/>
              <w:rPr>
                <w:noProof/>
              </w:rPr>
            </w:pPr>
            <w:r>
              <w:rPr>
                <w:b/>
                <w:noProof/>
              </w:rPr>
              <w:t xml:space="preserve">0.000 </w:t>
            </w:r>
          </w:p>
        </w:tc>
        <w:tc>
          <w:tcPr>
            <w:tcW w:w="1228" w:type="dxa"/>
            <w:shd w:val="clear" w:color="auto" w:fill="D9D9D9" w:themeFill="background1" w:themeFillShade="D9"/>
            <w:vAlign w:val="center"/>
          </w:tcPr>
          <w:p w14:paraId="479BAC7D" w14:textId="77777777" w:rsidR="00536923" w:rsidRDefault="007938DC">
            <w:pPr>
              <w:jc w:val="right"/>
              <w:rPr>
                <w:noProof/>
              </w:rPr>
            </w:pPr>
            <w:r>
              <w:rPr>
                <w:b/>
                <w:noProof/>
              </w:rPr>
              <w:t xml:space="preserve">0.000 </w:t>
            </w:r>
          </w:p>
        </w:tc>
        <w:tc>
          <w:tcPr>
            <w:tcW w:w="1228" w:type="dxa"/>
            <w:shd w:val="clear" w:color="auto" w:fill="D9D9D9" w:themeFill="background1" w:themeFillShade="D9"/>
            <w:vAlign w:val="center"/>
          </w:tcPr>
          <w:p w14:paraId="3A3509C2" w14:textId="77777777" w:rsidR="00536923" w:rsidRDefault="007938DC">
            <w:pPr>
              <w:jc w:val="right"/>
              <w:rPr>
                <w:noProof/>
              </w:rPr>
            </w:pPr>
            <w:r>
              <w:rPr>
                <w:b/>
                <w:noProof/>
              </w:rPr>
              <w:t xml:space="preserve">0.000 </w:t>
            </w:r>
          </w:p>
        </w:tc>
        <w:tc>
          <w:tcPr>
            <w:tcW w:w="1228" w:type="dxa"/>
            <w:shd w:val="clear" w:color="auto" w:fill="D9D9D9" w:themeFill="background1" w:themeFillShade="D9"/>
            <w:vAlign w:val="center"/>
          </w:tcPr>
          <w:p w14:paraId="1FC422DB" w14:textId="77777777" w:rsidR="00536923" w:rsidRDefault="007938DC">
            <w:pPr>
              <w:jc w:val="right"/>
              <w:rPr>
                <w:noProof/>
              </w:rPr>
            </w:pPr>
            <w:r>
              <w:rPr>
                <w:b/>
                <w:noProof/>
              </w:rPr>
              <w:t xml:space="preserve">0.000 </w:t>
            </w:r>
          </w:p>
        </w:tc>
        <w:tc>
          <w:tcPr>
            <w:tcW w:w="1484" w:type="dxa"/>
            <w:shd w:val="clear" w:color="auto" w:fill="D9D9D9" w:themeFill="background1" w:themeFillShade="D9"/>
            <w:vAlign w:val="center"/>
          </w:tcPr>
          <w:p w14:paraId="4279FB0F" w14:textId="77777777" w:rsidR="00536923" w:rsidRDefault="007938DC">
            <w:pPr>
              <w:jc w:val="right"/>
              <w:rPr>
                <w:noProof/>
              </w:rPr>
            </w:pPr>
            <w:r>
              <w:rPr>
                <w:b/>
                <w:noProof/>
              </w:rPr>
              <w:t xml:space="preserve">0.000 </w:t>
            </w:r>
          </w:p>
        </w:tc>
      </w:tr>
      <w:tr w:rsidR="00536923" w14:paraId="70B158D3" w14:textId="77777777" w:rsidTr="58644431">
        <w:trPr>
          <w:jc w:val="center"/>
        </w:trPr>
        <w:tc>
          <w:tcPr>
            <w:tcW w:w="4279" w:type="dxa"/>
            <w:vMerge/>
            <w:vAlign w:val="center"/>
          </w:tcPr>
          <w:p w14:paraId="30C4030D" w14:textId="77777777" w:rsidR="00536923" w:rsidRDefault="00536923">
            <w:pPr>
              <w:rPr>
                <w:noProof/>
              </w:rPr>
            </w:pPr>
          </w:p>
        </w:tc>
        <w:tc>
          <w:tcPr>
            <w:tcW w:w="1324" w:type="dxa"/>
            <w:vAlign w:val="center"/>
          </w:tcPr>
          <w:p w14:paraId="6AB5CA9C" w14:textId="77777777" w:rsidR="00536923" w:rsidRDefault="007938DC">
            <w:pPr>
              <w:rPr>
                <w:noProof/>
              </w:rPr>
            </w:pPr>
            <w:r>
              <w:rPr>
                <w:noProof/>
              </w:rPr>
              <w:t>Payments</w:t>
            </w:r>
          </w:p>
        </w:tc>
        <w:tc>
          <w:tcPr>
            <w:tcW w:w="2055" w:type="dxa"/>
            <w:vAlign w:val="center"/>
          </w:tcPr>
          <w:p w14:paraId="5B2AA80C" w14:textId="77777777" w:rsidR="00536923" w:rsidRDefault="007938DC">
            <w:pPr>
              <w:jc w:val="center"/>
              <w:rPr>
                <w:noProof/>
              </w:rPr>
            </w:pPr>
            <w:r>
              <w:rPr>
                <w:noProof/>
              </w:rPr>
              <w:t>=5+6</w:t>
            </w:r>
          </w:p>
        </w:tc>
        <w:tc>
          <w:tcPr>
            <w:tcW w:w="1228" w:type="dxa"/>
            <w:shd w:val="clear" w:color="auto" w:fill="D9D9D9" w:themeFill="background1" w:themeFillShade="D9"/>
            <w:vAlign w:val="center"/>
          </w:tcPr>
          <w:p w14:paraId="0E7DCB59" w14:textId="77777777" w:rsidR="00536923" w:rsidRDefault="007938DC">
            <w:pPr>
              <w:jc w:val="right"/>
              <w:rPr>
                <w:noProof/>
              </w:rPr>
            </w:pPr>
            <w:r>
              <w:rPr>
                <w:b/>
                <w:noProof/>
              </w:rPr>
              <w:t xml:space="preserve">0.000 </w:t>
            </w:r>
          </w:p>
        </w:tc>
        <w:tc>
          <w:tcPr>
            <w:tcW w:w="1228" w:type="dxa"/>
            <w:shd w:val="clear" w:color="auto" w:fill="D9D9D9" w:themeFill="background1" w:themeFillShade="D9"/>
            <w:vAlign w:val="center"/>
          </w:tcPr>
          <w:p w14:paraId="0AEED9E5" w14:textId="77777777" w:rsidR="00536923" w:rsidRDefault="007938DC">
            <w:pPr>
              <w:jc w:val="right"/>
              <w:rPr>
                <w:noProof/>
              </w:rPr>
            </w:pPr>
            <w:r>
              <w:rPr>
                <w:b/>
                <w:noProof/>
              </w:rPr>
              <w:t xml:space="preserve">0.000 </w:t>
            </w:r>
          </w:p>
        </w:tc>
        <w:tc>
          <w:tcPr>
            <w:tcW w:w="1228" w:type="dxa"/>
            <w:shd w:val="clear" w:color="auto" w:fill="D9D9D9" w:themeFill="background1" w:themeFillShade="D9"/>
            <w:vAlign w:val="center"/>
          </w:tcPr>
          <w:p w14:paraId="0829E163" w14:textId="77777777" w:rsidR="00536923" w:rsidRDefault="007938DC">
            <w:pPr>
              <w:jc w:val="right"/>
              <w:rPr>
                <w:noProof/>
              </w:rPr>
            </w:pPr>
            <w:r>
              <w:rPr>
                <w:b/>
                <w:noProof/>
              </w:rPr>
              <w:t xml:space="preserve">0.000 </w:t>
            </w:r>
          </w:p>
        </w:tc>
        <w:tc>
          <w:tcPr>
            <w:tcW w:w="1228" w:type="dxa"/>
            <w:shd w:val="clear" w:color="auto" w:fill="D9D9D9" w:themeFill="background1" w:themeFillShade="D9"/>
            <w:vAlign w:val="center"/>
          </w:tcPr>
          <w:p w14:paraId="49B85979" w14:textId="77777777" w:rsidR="00536923" w:rsidRDefault="007938DC">
            <w:pPr>
              <w:jc w:val="right"/>
              <w:rPr>
                <w:noProof/>
              </w:rPr>
            </w:pPr>
            <w:r>
              <w:rPr>
                <w:b/>
                <w:noProof/>
              </w:rPr>
              <w:t xml:space="preserve">0.000 </w:t>
            </w:r>
          </w:p>
        </w:tc>
        <w:tc>
          <w:tcPr>
            <w:tcW w:w="1484" w:type="dxa"/>
            <w:shd w:val="clear" w:color="auto" w:fill="D9D9D9" w:themeFill="background1" w:themeFillShade="D9"/>
            <w:vAlign w:val="center"/>
          </w:tcPr>
          <w:p w14:paraId="404D4DE0" w14:textId="77777777" w:rsidR="00536923" w:rsidRDefault="007938DC">
            <w:pPr>
              <w:jc w:val="right"/>
              <w:rPr>
                <w:noProof/>
              </w:rPr>
            </w:pPr>
            <w:r>
              <w:rPr>
                <w:b/>
                <w:noProof/>
              </w:rPr>
              <w:t xml:space="preserve">0.000 </w:t>
            </w:r>
          </w:p>
        </w:tc>
      </w:tr>
      <w:tr w:rsidR="00536923" w14:paraId="37E6344C" w14:textId="77777777" w:rsidTr="58644431">
        <w:trPr>
          <w:jc w:val="center"/>
        </w:trPr>
        <w:tc>
          <w:tcPr>
            <w:tcW w:w="4639" w:type="dxa"/>
            <w:gridSpan w:val="2"/>
            <w:shd w:val="clear" w:color="auto" w:fill="F1F1F1"/>
            <w:vAlign w:val="center"/>
          </w:tcPr>
          <w:p w14:paraId="5EA9774F" w14:textId="77777777" w:rsidR="00536923" w:rsidRDefault="007938DC">
            <w:pPr>
              <w:jc w:val="center"/>
              <w:rPr>
                <w:noProof/>
              </w:rPr>
            </w:pPr>
            <w:r>
              <w:rPr>
                <w:b/>
                <w:noProof/>
              </w:rPr>
              <w:t>Heading of multiannual financial framework</w:t>
            </w:r>
          </w:p>
        </w:tc>
        <w:tc>
          <w:tcPr>
            <w:tcW w:w="1068" w:type="dxa"/>
            <w:gridSpan w:val="3"/>
            <w:shd w:val="clear" w:color="auto" w:fill="F1F1F1"/>
            <w:vAlign w:val="center"/>
          </w:tcPr>
          <w:p w14:paraId="2652F7D4" w14:textId="77777777" w:rsidR="00536923" w:rsidRDefault="007938DC">
            <w:pPr>
              <w:jc w:val="center"/>
              <w:rPr>
                <w:noProof/>
              </w:rPr>
            </w:pPr>
            <w:r>
              <w:rPr>
                <w:b/>
                <w:noProof/>
              </w:rPr>
              <w:t>7</w:t>
            </w:r>
          </w:p>
        </w:tc>
        <w:tc>
          <w:tcPr>
            <w:tcW w:w="7730" w:type="dxa"/>
            <w:gridSpan w:val="3"/>
            <w:vAlign w:val="center"/>
          </w:tcPr>
          <w:p w14:paraId="57FA4998" w14:textId="77777777" w:rsidR="00536923" w:rsidRDefault="67E264CA">
            <w:pPr>
              <w:rPr>
                <w:noProof/>
              </w:rPr>
            </w:pPr>
            <w:r>
              <w:rPr>
                <w:noProof/>
              </w:rPr>
              <w:t xml:space="preserve">‘Administrative expenditure’ </w:t>
            </w:r>
            <w:r w:rsidR="00C64E7C">
              <w:rPr>
                <w:rStyle w:val="FootnoteReference"/>
                <w:noProof/>
              </w:rPr>
              <w:footnoteReference w:id="52"/>
            </w:r>
          </w:p>
        </w:tc>
      </w:tr>
    </w:tbl>
    <w:p w14:paraId="1571068D" w14:textId="77777777" w:rsidR="00536923" w:rsidRDefault="007938DC">
      <w:pPr>
        <w:pStyle w:val="Text1"/>
        <w:jc w:val="right"/>
        <w:rPr>
          <w:noProof/>
        </w:rPr>
      </w:pPr>
      <w:r>
        <w:rPr>
          <w:noProof/>
        </w:rPr>
        <w:t>EUR million (to three decimal places)</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5"/>
        <w:gridCol w:w="2294"/>
        <w:gridCol w:w="952"/>
        <w:gridCol w:w="1111"/>
        <w:gridCol w:w="1111"/>
        <w:gridCol w:w="1111"/>
        <w:gridCol w:w="1111"/>
        <w:gridCol w:w="1355"/>
      </w:tblGrid>
      <w:tr w:rsidR="00536923" w14:paraId="670EE971" w14:textId="77777777">
        <w:trPr>
          <w:jc w:val="center"/>
        </w:trPr>
        <w:tc>
          <w:tcPr>
            <w:tcW w:w="7892" w:type="dxa"/>
            <w:gridSpan w:val="3"/>
            <w:vAlign w:val="center"/>
          </w:tcPr>
          <w:p w14:paraId="2C1518E1" w14:textId="77777777" w:rsidR="00536923" w:rsidRDefault="007938DC">
            <w:pPr>
              <w:jc w:val="center"/>
              <w:rPr>
                <w:noProof/>
              </w:rPr>
            </w:pPr>
            <w:r>
              <w:rPr>
                <w:noProof/>
              </w:rPr>
              <w:t xml:space="preserve">DG: &lt;.......&gt; </w:t>
            </w:r>
          </w:p>
        </w:tc>
        <w:tc>
          <w:tcPr>
            <w:tcW w:w="1182" w:type="dxa"/>
            <w:vAlign w:val="center"/>
          </w:tcPr>
          <w:p w14:paraId="4068386B" w14:textId="77777777" w:rsidR="00536923" w:rsidRDefault="007938DC">
            <w:pPr>
              <w:jc w:val="center"/>
              <w:rPr>
                <w:noProof/>
              </w:rPr>
            </w:pPr>
            <w:r>
              <w:rPr>
                <w:noProof/>
              </w:rPr>
              <w:t>Year</w:t>
            </w:r>
            <w:r>
              <w:rPr>
                <w:noProof/>
              </w:rPr>
              <w:br/>
            </w:r>
            <w:r>
              <w:rPr>
                <w:b/>
                <w:noProof/>
              </w:rPr>
              <w:t>2024</w:t>
            </w:r>
          </w:p>
        </w:tc>
        <w:tc>
          <w:tcPr>
            <w:tcW w:w="1182" w:type="dxa"/>
            <w:vAlign w:val="center"/>
          </w:tcPr>
          <w:p w14:paraId="7949420D" w14:textId="77777777" w:rsidR="00536923" w:rsidRDefault="007938DC">
            <w:pPr>
              <w:jc w:val="center"/>
              <w:rPr>
                <w:noProof/>
              </w:rPr>
            </w:pPr>
            <w:r>
              <w:rPr>
                <w:noProof/>
              </w:rPr>
              <w:t>Year</w:t>
            </w:r>
            <w:r>
              <w:rPr>
                <w:noProof/>
              </w:rPr>
              <w:br/>
            </w:r>
            <w:r>
              <w:rPr>
                <w:b/>
                <w:noProof/>
              </w:rPr>
              <w:t>2025</w:t>
            </w:r>
          </w:p>
        </w:tc>
        <w:tc>
          <w:tcPr>
            <w:tcW w:w="1182" w:type="dxa"/>
            <w:vAlign w:val="center"/>
          </w:tcPr>
          <w:p w14:paraId="0A77DD1E" w14:textId="77777777" w:rsidR="00536923" w:rsidRDefault="007938DC">
            <w:pPr>
              <w:jc w:val="center"/>
              <w:rPr>
                <w:noProof/>
              </w:rPr>
            </w:pPr>
            <w:r>
              <w:rPr>
                <w:noProof/>
              </w:rPr>
              <w:t>Year</w:t>
            </w:r>
            <w:r>
              <w:rPr>
                <w:noProof/>
              </w:rPr>
              <w:br/>
            </w:r>
            <w:r>
              <w:rPr>
                <w:b/>
                <w:noProof/>
              </w:rPr>
              <w:t>2026</w:t>
            </w:r>
          </w:p>
        </w:tc>
        <w:tc>
          <w:tcPr>
            <w:tcW w:w="1182" w:type="dxa"/>
            <w:vAlign w:val="center"/>
          </w:tcPr>
          <w:p w14:paraId="336A8D0F" w14:textId="77777777" w:rsidR="00536923" w:rsidRDefault="007938DC">
            <w:pPr>
              <w:jc w:val="center"/>
              <w:rPr>
                <w:noProof/>
              </w:rPr>
            </w:pPr>
            <w:r>
              <w:rPr>
                <w:noProof/>
              </w:rPr>
              <w:t>Year</w:t>
            </w:r>
            <w:r>
              <w:rPr>
                <w:noProof/>
              </w:rPr>
              <w:br/>
            </w:r>
            <w:r>
              <w:rPr>
                <w:b/>
                <w:noProof/>
              </w:rPr>
              <w:t>2027</w:t>
            </w:r>
          </w:p>
        </w:tc>
        <w:tc>
          <w:tcPr>
            <w:tcW w:w="1445" w:type="dxa"/>
            <w:vAlign w:val="center"/>
          </w:tcPr>
          <w:p w14:paraId="19B24507" w14:textId="77777777" w:rsidR="00536923" w:rsidRDefault="007938DC">
            <w:pPr>
              <w:jc w:val="center"/>
              <w:rPr>
                <w:noProof/>
              </w:rPr>
            </w:pPr>
            <w:r>
              <w:rPr>
                <w:b/>
                <w:noProof/>
              </w:rPr>
              <w:t>TOTAL MFF</w:t>
            </w:r>
            <w:r>
              <w:rPr>
                <w:noProof/>
              </w:rPr>
              <w:br/>
            </w:r>
            <w:r>
              <w:rPr>
                <w:b/>
                <w:noProof/>
              </w:rPr>
              <w:t>2021-2027</w:t>
            </w:r>
          </w:p>
        </w:tc>
      </w:tr>
      <w:tr w:rsidR="00536923" w14:paraId="461E12BF" w14:textId="77777777">
        <w:trPr>
          <w:jc w:val="center"/>
        </w:trPr>
        <w:tc>
          <w:tcPr>
            <w:tcW w:w="7892" w:type="dxa"/>
            <w:gridSpan w:val="3"/>
            <w:vAlign w:val="center"/>
          </w:tcPr>
          <w:p w14:paraId="421E9454" w14:textId="77777777" w:rsidR="00536923" w:rsidRDefault="007938DC">
            <w:pPr>
              <w:jc w:val="left"/>
              <w:rPr>
                <w:noProof/>
              </w:rPr>
            </w:pPr>
            <w:r>
              <w:rPr>
                <w:noProof/>
              </w:rPr>
              <w:t xml:space="preserve">Human resources </w:t>
            </w:r>
          </w:p>
        </w:tc>
        <w:tc>
          <w:tcPr>
            <w:tcW w:w="1001" w:type="dxa"/>
            <w:shd w:val="clear" w:color="auto" w:fill="D9D9D9"/>
            <w:vAlign w:val="center"/>
          </w:tcPr>
          <w:p w14:paraId="2A2D3328" w14:textId="77777777" w:rsidR="00536923" w:rsidRDefault="007938DC">
            <w:pPr>
              <w:jc w:val="right"/>
              <w:rPr>
                <w:noProof/>
              </w:rPr>
            </w:pPr>
            <w:r>
              <w:rPr>
                <w:noProof/>
              </w:rPr>
              <w:t xml:space="preserve">0.000 </w:t>
            </w:r>
          </w:p>
        </w:tc>
        <w:tc>
          <w:tcPr>
            <w:tcW w:w="1001" w:type="dxa"/>
            <w:shd w:val="clear" w:color="auto" w:fill="D9D9D9"/>
            <w:vAlign w:val="center"/>
          </w:tcPr>
          <w:p w14:paraId="23105ACD" w14:textId="77777777" w:rsidR="00536923" w:rsidRDefault="007938DC">
            <w:pPr>
              <w:jc w:val="right"/>
              <w:rPr>
                <w:noProof/>
              </w:rPr>
            </w:pPr>
            <w:r>
              <w:rPr>
                <w:noProof/>
              </w:rPr>
              <w:t xml:space="preserve">0.000 </w:t>
            </w:r>
          </w:p>
        </w:tc>
        <w:tc>
          <w:tcPr>
            <w:tcW w:w="1001" w:type="dxa"/>
            <w:shd w:val="clear" w:color="auto" w:fill="D9D9D9"/>
            <w:vAlign w:val="center"/>
          </w:tcPr>
          <w:p w14:paraId="45783913" w14:textId="77777777" w:rsidR="00536923" w:rsidRDefault="007938DC">
            <w:pPr>
              <w:jc w:val="right"/>
              <w:rPr>
                <w:noProof/>
              </w:rPr>
            </w:pPr>
            <w:r>
              <w:rPr>
                <w:noProof/>
              </w:rPr>
              <w:t xml:space="preserve">0.000 </w:t>
            </w:r>
          </w:p>
        </w:tc>
        <w:tc>
          <w:tcPr>
            <w:tcW w:w="1001" w:type="dxa"/>
            <w:shd w:val="clear" w:color="auto" w:fill="D9D9D9"/>
            <w:vAlign w:val="center"/>
          </w:tcPr>
          <w:p w14:paraId="30325622" w14:textId="77777777" w:rsidR="00536923" w:rsidRDefault="007938DC">
            <w:pPr>
              <w:jc w:val="right"/>
              <w:rPr>
                <w:noProof/>
              </w:rPr>
            </w:pPr>
            <w:r>
              <w:rPr>
                <w:noProof/>
              </w:rPr>
              <w:t xml:space="preserve">0.000 </w:t>
            </w:r>
          </w:p>
        </w:tc>
        <w:tc>
          <w:tcPr>
            <w:tcW w:w="1244" w:type="dxa"/>
            <w:shd w:val="clear" w:color="auto" w:fill="D9D9D9"/>
            <w:vAlign w:val="center"/>
          </w:tcPr>
          <w:p w14:paraId="161F3417" w14:textId="77777777" w:rsidR="00536923" w:rsidRDefault="007938DC">
            <w:pPr>
              <w:jc w:val="right"/>
              <w:rPr>
                <w:noProof/>
              </w:rPr>
            </w:pPr>
            <w:r>
              <w:rPr>
                <w:b/>
                <w:noProof/>
              </w:rPr>
              <w:t xml:space="preserve">0.000 </w:t>
            </w:r>
          </w:p>
        </w:tc>
      </w:tr>
      <w:tr w:rsidR="00536923" w14:paraId="4B3918BA" w14:textId="77777777">
        <w:trPr>
          <w:jc w:val="center"/>
        </w:trPr>
        <w:tc>
          <w:tcPr>
            <w:tcW w:w="7892" w:type="dxa"/>
            <w:gridSpan w:val="3"/>
            <w:vAlign w:val="center"/>
          </w:tcPr>
          <w:p w14:paraId="0AC212AA" w14:textId="77777777" w:rsidR="00536923" w:rsidRDefault="007938DC">
            <w:pPr>
              <w:jc w:val="left"/>
              <w:rPr>
                <w:noProof/>
              </w:rPr>
            </w:pPr>
            <w:r>
              <w:rPr>
                <w:noProof/>
              </w:rPr>
              <w:t xml:space="preserve">Other administrative expenditure </w:t>
            </w:r>
          </w:p>
        </w:tc>
        <w:tc>
          <w:tcPr>
            <w:tcW w:w="1001" w:type="dxa"/>
            <w:shd w:val="clear" w:color="auto" w:fill="D9D9D9"/>
            <w:vAlign w:val="center"/>
          </w:tcPr>
          <w:p w14:paraId="5252BF1A" w14:textId="77777777" w:rsidR="00536923" w:rsidRDefault="007938DC">
            <w:pPr>
              <w:jc w:val="right"/>
              <w:rPr>
                <w:noProof/>
              </w:rPr>
            </w:pPr>
            <w:r>
              <w:rPr>
                <w:noProof/>
              </w:rPr>
              <w:t xml:space="preserve">0.000 </w:t>
            </w:r>
          </w:p>
        </w:tc>
        <w:tc>
          <w:tcPr>
            <w:tcW w:w="1001" w:type="dxa"/>
            <w:shd w:val="clear" w:color="auto" w:fill="D9D9D9"/>
            <w:vAlign w:val="center"/>
          </w:tcPr>
          <w:p w14:paraId="4B7A1CE4" w14:textId="77777777" w:rsidR="00536923" w:rsidRDefault="007938DC">
            <w:pPr>
              <w:jc w:val="right"/>
              <w:rPr>
                <w:noProof/>
              </w:rPr>
            </w:pPr>
            <w:r>
              <w:rPr>
                <w:noProof/>
              </w:rPr>
              <w:t xml:space="preserve">0.000 </w:t>
            </w:r>
          </w:p>
        </w:tc>
        <w:tc>
          <w:tcPr>
            <w:tcW w:w="1001" w:type="dxa"/>
            <w:shd w:val="clear" w:color="auto" w:fill="D9D9D9"/>
            <w:vAlign w:val="center"/>
          </w:tcPr>
          <w:p w14:paraId="26B32581" w14:textId="77777777" w:rsidR="00536923" w:rsidRDefault="007938DC">
            <w:pPr>
              <w:jc w:val="right"/>
              <w:rPr>
                <w:noProof/>
              </w:rPr>
            </w:pPr>
            <w:r>
              <w:rPr>
                <w:noProof/>
              </w:rPr>
              <w:t xml:space="preserve">0.000 </w:t>
            </w:r>
          </w:p>
        </w:tc>
        <w:tc>
          <w:tcPr>
            <w:tcW w:w="1001" w:type="dxa"/>
            <w:shd w:val="clear" w:color="auto" w:fill="D9D9D9"/>
            <w:vAlign w:val="center"/>
          </w:tcPr>
          <w:p w14:paraId="41B29510" w14:textId="77777777" w:rsidR="00536923" w:rsidRDefault="007938DC">
            <w:pPr>
              <w:jc w:val="right"/>
              <w:rPr>
                <w:noProof/>
              </w:rPr>
            </w:pPr>
            <w:r>
              <w:rPr>
                <w:noProof/>
              </w:rPr>
              <w:t xml:space="preserve">0.000 </w:t>
            </w:r>
          </w:p>
        </w:tc>
        <w:tc>
          <w:tcPr>
            <w:tcW w:w="1244" w:type="dxa"/>
            <w:shd w:val="clear" w:color="auto" w:fill="D9D9D9"/>
            <w:vAlign w:val="center"/>
          </w:tcPr>
          <w:p w14:paraId="7B0D606C" w14:textId="77777777" w:rsidR="00536923" w:rsidRDefault="007938DC">
            <w:pPr>
              <w:jc w:val="right"/>
              <w:rPr>
                <w:noProof/>
              </w:rPr>
            </w:pPr>
            <w:r>
              <w:rPr>
                <w:b/>
                <w:noProof/>
              </w:rPr>
              <w:t xml:space="preserve">0.000 </w:t>
            </w:r>
          </w:p>
        </w:tc>
      </w:tr>
      <w:tr w:rsidR="00536923" w14:paraId="67F8B574" w14:textId="77777777">
        <w:trPr>
          <w:jc w:val="center"/>
        </w:trPr>
        <w:tc>
          <w:tcPr>
            <w:tcW w:w="4405" w:type="dxa"/>
            <w:vAlign w:val="center"/>
          </w:tcPr>
          <w:p w14:paraId="68767D65" w14:textId="77777777" w:rsidR="00536923" w:rsidRDefault="007938DC">
            <w:pPr>
              <w:jc w:val="center"/>
              <w:rPr>
                <w:noProof/>
              </w:rPr>
            </w:pPr>
            <w:r>
              <w:rPr>
                <w:b/>
                <w:noProof/>
              </w:rPr>
              <w:t>TOTAL DG &lt;.......&gt;</w:t>
            </w:r>
          </w:p>
        </w:tc>
        <w:tc>
          <w:tcPr>
            <w:tcW w:w="3487" w:type="dxa"/>
            <w:gridSpan w:val="2"/>
            <w:vAlign w:val="center"/>
          </w:tcPr>
          <w:p w14:paraId="24B58620" w14:textId="77777777" w:rsidR="00536923" w:rsidRDefault="007938DC">
            <w:pPr>
              <w:jc w:val="left"/>
              <w:rPr>
                <w:noProof/>
              </w:rPr>
            </w:pPr>
            <w:r>
              <w:rPr>
                <w:noProof/>
              </w:rPr>
              <w:t xml:space="preserve">Appropriations </w:t>
            </w:r>
          </w:p>
        </w:tc>
        <w:tc>
          <w:tcPr>
            <w:tcW w:w="1001" w:type="dxa"/>
            <w:shd w:val="clear" w:color="auto" w:fill="D9D9D9"/>
            <w:vAlign w:val="center"/>
          </w:tcPr>
          <w:p w14:paraId="62E74BD2" w14:textId="77777777" w:rsidR="00536923" w:rsidRDefault="007938DC">
            <w:pPr>
              <w:jc w:val="right"/>
              <w:rPr>
                <w:noProof/>
              </w:rPr>
            </w:pPr>
            <w:r>
              <w:rPr>
                <w:b/>
                <w:noProof/>
              </w:rPr>
              <w:t xml:space="preserve">0.000 </w:t>
            </w:r>
          </w:p>
        </w:tc>
        <w:tc>
          <w:tcPr>
            <w:tcW w:w="1001" w:type="dxa"/>
            <w:shd w:val="clear" w:color="auto" w:fill="D9D9D9"/>
            <w:vAlign w:val="center"/>
          </w:tcPr>
          <w:p w14:paraId="5E549B18" w14:textId="77777777" w:rsidR="00536923" w:rsidRDefault="007938DC">
            <w:pPr>
              <w:jc w:val="right"/>
              <w:rPr>
                <w:noProof/>
              </w:rPr>
            </w:pPr>
            <w:r>
              <w:rPr>
                <w:b/>
                <w:noProof/>
              </w:rPr>
              <w:t xml:space="preserve">0.000 </w:t>
            </w:r>
          </w:p>
        </w:tc>
        <w:tc>
          <w:tcPr>
            <w:tcW w:w="1001" w:type="dxa"/>
            <w:shd w:val="clear" w:color="auto" w:fill="D9D9D9"/>
            <w:vAlign w:val="center"/>
          </w:tcPr>
          <w:p w14:paraId="6ECEBF75" w14:textId="77777777" w:rsidR="00536923" w:rsidRDefault="007938DC">
            <w:pPr>
              <w:jc w:val="right"/>
              <w:rPr>
                <w:noProof/>
              </w:rPr>
            </w:pPr>
            <w:r>
              <w:rPr>
                <w:b/>
                <w:noProof/>
              </w:rPr>
              <w:t xml:space="preserve">0.000 </w:t>
            </w:r>
          </w:p>
        </w:tc>
        <w:tc>
          <w:tcPr>
            <w:tcW w:w="1001" w:type="dxa"/>
            <w:shd w:val="clear" w:color="auto" w:fill="D9D9D9"/>
            <w:vAlign w:val="center"/>
          </w:tcPr>
          <w:p w14:paraId="0C93E03F" w14:textId="77777777" w:rsidR="00536923" w:rsidRDefault="007938DC">
            <w:pPr>
              <w:jc w:val="right"/>
              <w:rPr>
                <w:noProof/>
              </w:rPr>
            </w:pPr>
            <w:r>
              <w:rPr>
                <w:b/>
                <w:noProof/>
              </w:rPr>
              <w:t xml:space="preserve">0.000 </w:t>
            </w:r>
          </w:p>
        </w:tc>
        <w:tc>
          <w:tcPr>
            <w:tcW w:w="1244" w:type="dxa"/>
            <w:shd w:val="clear" w:color="auto" w:fill="D9D9D9"/>
            <w:vAlign w:val="center"/>
          </w:tcPr>
          <w:p w14:paraId="200E845D" w14:textId="77777777" w:rsidR="00536923" w:rsidRDefault="007938DC">
            <w:pPr>
              <w:jc w:val="right"/>
              <w:rPr>
                <w:noProof/>
              </w:rPr>
            </w:pPr>
            <w:r>
              <w:rPr>
                <w:b/>
                <w:noProof/>
              </w:rPr>
              <w:t xml:space="preserve">0.000 </w:t>
            </w:r>
          </w:p>
        </w:tc>
      </w:tr>
      <w:tr w:rsidR="00536923" w14:paraId="1E2F7AEA" w14:textId="77777777">
        <w:trPr>
          <w:jc w:val="center"/>
        </w:trPr>
        <w:tc>
          <w:tcPr>
            <w:tcW w:w="7892" w:type="dxa"/>
            <w:gridSpan w:val="3"/>
            <w:vAlign w:val="center"/>
          </w:tcPr>
          <w:p w14:paraId="4B5622E5" w14:textId="77777777" w:rsidR="00536923" w:rsidRDefault="007938DC">
            <w:pPr>
              <w:jc w:val="center"/>
              <w:rPr>
                <w:noProof/>
              </w:rPr>
            </w:pPr>
            <w:r>
              <w:rPr>
                <w:noProof/>
              </w:rPr>
              <w:t xml:space="preserve">DG: &lt;.......&gt; </w:t>
            </w:r>
          </w:p>
        </w:tc>
        <w:tc>
          <w:tcPr>
            <w:tcW w:w="1182" w:type="dxa"/>
            <w:vAlign w:val="center"/>
          </w:tcPr>
          <w:p w14:paraId="4285796B" w14:textId="77777777" w:rsidR="00536923" w:rsidRDefault="007938DC">
            <w:pPr>
              <w:jc w:val="center"/>
              <w:rPr>
                <w:noProof/>
              </w:rPr>
            </w:pPr>
            <w:r>
              <w:rPr>
                <w:noProof/>
              </w:rPr>
              <w:t>Year</w:t>
            </w:r>
            <w:r>
              <w:rPr>
                <w:noProof/>
              </w:rPr>
              <w:br/>
            </w:r>
            <w:r>
              <w:rPr>
                <w:b/>
                <w:noProof/>
              </w:rPr>
              <w:t>2024</w:t>
            </w:r>
          </w:p>
        </w:tc>
        <w:tc>
          <w:tcPr>
            <w:tcW w:w="1182" w:type="dxa"/>
            <w:vAlign w:val="center"/>
          </w:tcPr>
          <w:p w14:paraId="158FC9A0" w14:textId="77777777" w:rsidR="00536923" w:rsidRDefault="007938DC">
            <w:pPr>
              <w:jc w:val="center"/>
              <w:rPr>
                <w:noProof/>
              </w:rPr>
            </w:pPr>
            <w:r>
              <w:rPr>
                <w:noProof/>
              </w:rPr>
              <w:t>Year</w:t>
            </w:r>
            <w:r>
              <w:rPr>
                <w:noProof/>
              </w:rPr>
              <w:br/>
            </w:r>
            <w:r>
              <w:rPr>
                <w:b/>
                <w:noProof/>
              </w:rPr>
              <w:t>2025</w:t>
            </w:r>
          </w:p>
        </w:tc>
        <w:tc>
          <w:tcPr>
            <w:tcW w:w="1182" w:type="dxa"/>
            <w:vAlign w:val="center"/>
          </w:tcPr>
          <w:p w14:paraId="4836CB1A" w14:textId="77777777" w:rsidR="00536923" w:rsidRDefault="007938DC">
            <w:pPr>
              <w:jc w:val="center"/>
              <w:rPr>
                <w:noProof/>
              </w:rPr>
            </w:pPr>
            <w:r>
              <w:rPr>
                <w:noProof/>
              </w:rPr>
              <w:t>Year</w:t>
            </w:r>
            <w:r>
              <w:rPr>
                <w:noProof/>
              </w:rPr>
              <w:br/>
            </w:r>
            <w:r>
              <w:rPr>
                <w:b/>
                <w:noProof/>
              </w:rPr>
              <w:t>2026</w:t>
            </w:r>
          </w:p>
        </w:tc>
        <w:tc>
          <w:tcPr>
            <w:tcW w:w="1182" w:type="dxa"/>
            <w:vAlign w:val="center"/>
          </w:tcPr>
          <w:p w14:paraId="791A8553" w14:textId="77777777" w:rsidR="00536923" w:rsidRDefault="007938DC">
            <w:pPr>
              <w:jc w:val="center"/>
              <w:rPr>
                <w:noProof/>
              </w:rPr>
            </w:pPr>
            <w:r>
              <w:rPr>
                <w:noProof/>
              </w:rPr>
              <w:t>Year</w:t>
            </w:r>
            <w:r>
              <w:rPr>
                <w:noProof/>
              </w:rPr>
              <w:br/>
            </w:r>
            <w:r>
              <w:rPr>
                <w:b/>
                <w:noProof/>
              </w:rPr>
              <w:t>2027</w:t>
            </w:r>
          </w:p>
        </w:tc>
        <w:tc>
          <w:tcPr>
            <w:tcW w:w="1445" w:type="dxa"/>
            <w:vAlign w:val="center"/>
          </w:tcPr>
          <w:p w14:paraId="0979BC0A" w14:textId="77777777" w:rsidR="00536923" w:rsidRDefault="007938DC">
            <w:pPr>
              <w:jc w:val="center"/>
              <w:rPr>
                <w:noProof/>
              </w:rPr>
            </w:pPr>
            <w:r>
              <w:rPr>
                <w:b/>
                <w:noProof/>
              </w:rPr>
              <w:t>TOTAL MFF</w:t>
            </w:r>
            <w:r>
              <w:rPr>
                <w:noProof/>
              </w:rPr>
              <w:br/>
            </w:r>
            <w:r>
              <w:rPr>
                <w:b/>
                <w:noProof/>
              </w:rPr>
              <w:t>2021-2027</w:t>
            </w:r>
          </w:p>
        </w:tc>
      </w:tr>
      <w:tr w:rsidR="00536923" w14:paraId="1AA72AC1" w14:textId="77777777">
        <w:trPr>
          <w:jc w:val="center"/>
        </w:trPr>
        <w:tc>
          <w:tcPr>
            <w:tcW w:w="7892" w:type="dxa"/>
            <w:gridSpan w:val="3"/>
            <w:vAlign w:val="center"/>
          </w:tcPr>
          <w:p w14:paraId="1E8B2E17" w14:textId="77777777" w:rsidR="00536923" w:rsidRDefault="007938DC">
            <w:pPr>
              <w:jc w:val="left"/>
              <w:rPr>
                <w:noProof/>
              </w:rPr>
            </w:pPr>
            <w:r>
              <w:rPr>
                <w:noProof/>
              </w:rPr>
              <w:t xml:space="preserve">Human resources </w:t>
            </w:r>
          </w:p>
        </w:tc>
        <w:tc>
          <w:tcPr>
            <w:tcW w:w="1001" w:type="dxa"/>
            <w:shd w:val="clear" w:color="auto" w:fill="D9D9D9"/>
            <w:vAlign w:val="center"/>
          </w:tcPr>
          <w:p w14:paraId="5C73DBFB" w14:textId="77777777" w:rsidR="00536923" w:rsidRDefault="007938DC">
            <w:pPr>
              <w:jc w:val="right"/>
              <w:rPr>
                <w:noProof/>
              </w:rPr>
            </w:pPr>
            <w:r>
              <w:rPr>
                <w:noProof/>
              </w:rPr>
              <w:t xml:space="preserve">0.000 </w:t>
            </w:r>
          </w:p>
        </w:tc>
        <w:tc>
          <w:tcPr>
            <w:tcW w:w="1001" w:type="dxa"/>
            <w:shd w:val="clear" w:color="auto" w:fill="D9D9D9"/>
            <w:vAlign w:val="center"/>
          </w:tcPr>
          <w:p w14:paraId="63CB0BCA" w14:textId="77777777" w:rsidR="00536923" w:rsidRDefault="007938DC">
            <w:pPr>
              <w:jc w:val="right"/>
              <w:rPr>
                <w:noProof/>
              </w:rPr>
            </w:pPr>
            <w:r>
              <w:rPr>
                <w:noProof/>
              </w:rPr>
              <w:t xml:space="preserve">0.000 </w:t>
            </w:r>
          </w:p>
        </w:tc>
        <w:tc>
          <w:tcPr>
            <w:tcW w:w="1001" w:type="dxa"/>
            <w:shd w:val="clear" w:color="auto" w:fill="D9D9D9"/>
            <w:vAlign w:val="center"/>
          </w:tcPr>
          <w:p w14:paraId="7F903BE4" w14:textId="77777777" w:rsidR="00536923" w:rsidRDefault="007938DC">
            <w:pPr>
              <w:jc w:val="right"/>
              <w:rPr>
                <w:noProof/>
              </w:rPr>
            </w:pPr>
            <w:r>
              <w:rPr>
                <w:noProof/>
              </w:rPr>
              <w:t xml:space="preserve">0.000 </w:t>
            </w:r>
          </w:p>
        </w:tc>
        <w:tc>
          <w:tcPr>
            <w:tcW w:w="1001" w:type="dxa"/>
            <w:shd w:val="clear" w:color="auto" w:fill="D9D9D9"/>
            <w:vAlign w:val="center"/>
          </w:tcPr>
          <w:p w14:paraId="5B568F2A" w14:textId="77777777" w:rsidR="00536923" w:rsidRDefault="007938DC">
            <w:pPr>
              <w:jc w:val="right"/>
              <w:rPr>
                <w:noProof/>
              </w:rPr>
            </w:pPr>
            <w:r>
              <w:rPr>
                <w:noProof/>
              </w:rPr>
              <w:t xml:space="preserve">0.000 </w:t>
            </w:r>
          </w:p>
        </w:tc>
        <w:tc>
          <w:tcPr>
            <w:tcW w:w="1244" w:type="dxa"/>
            <w:shd w:val="clear" w:color="auto" w:fill="D9D9D9"/>
            <w:vAlign w:val="center"/>
          </w:tcPr>
          <w:p w14:paraId="22BF297B" w14:textId="77777777" w:rsidR="00536923" w:rsidRDefault="007938DC">
            <w:pPr>
              <w:jc w:val="right"/>
              <w:rPr>
                <w:noProof/>
              </w:rPr>
            </w:pPr>
            <w:r>
              <w:rPr>
                <w:b/>
                <w:noProof/>
              </w:rPr>
              <w:t xml:space="preserve">0.000 </w:t>
            </w:r>
          </w:p>
        </w:tc>
      </w:tr>
      <w:tr w:rsidR="00536923" w14:paraId="006F453F" w14:textId="77777777">
        <w:trPr>
          <w:jc w:val="center"/>
        </w:trPr>
        <w:tc>
          <w:tcPr>
            <w:tcW w:w="7892" w:type="dxa"/>
            <w:gridSpan w:val="3"/>
            <w:vAlign w:val="center"/>
          </w:tcPr>
          <w:p w14:paraId="1A1FE424" w14:textId="77777777" w:rsidR="00536923" w:rsidRDefault="007938DC">
            <w:pPr>
              <w:jc w:val="left"/>
              <w:rPr>
                <w:noProof/>
              </w:rPr>
            </w:pPr>
            <w:r>
              <w:rPr>
                <w:noProof/>
              </w:rPr>
              <w:t xml:space="preserve">Other administrative expenditure </w:t>
            </w:r>
          </w:p>
        </w:tc>
        <w:tc>
          <w:tcPr>
            <w:tcW w:w="1001" w:type="dxa"/>
            <w:shd w:val="clear" w:color="auto" w:fill="D9D9D9"/>
            <w:vAlign w:val="center"/>
          </w:tcPr>
          <w:p w14:paraId="547FEB21" w14:textId="77777777" w:rsidR="00536923" w:rsidRDefault="007938DC">
            <w:pPr>
              <w:jc w:val="right"/>
              <w:rPr>
                <w:noProof/>
              </w:rPr>
            </w:pPr>
            <w:r>
              <w:rPr>
                <w:noProof/>
              </w:rPr>
              <w:t xml:space="preserve">0.000 </w:t>
            </w:r>
          </w:p>
        </w:tc>
        <w:tc>
          <w:tcPr>
            <w:tcW w:w="1001" w:type="dxa"/>
            <w:shd w:val="clear" w:color="auto" w:fill="D9D9D9"/>
            <w:vAlign w:val="center"/>
          </w:tcPr>
          <w:p w14:paraId="4A6C37B7" w14:textId="77777777" w:rsidR="00536923" w:rsidRDefault="007938DC">
            <w:pPr>
              <w:jc w:val="right"/>
              <w:rPr>
                <w:noProof/>
              </w:rPr>
            </w:pPr>
            <w:r>
              <w:rPr>
                <w:noProof/>
              </w:rPr>
              <w:t xml:space="preserve">0.000 </w:t>
            </w:r>
          </w:p>
        </w:tc>
        <w:tc>
          <w:tcPr>
            <w:tcW w:w="1001" w:type="dxa"/>
            <w:shd w:val="clear" w:color="auto" w:fill="D9D9D9"/>
            <w:vAlign w:val="center"/>
          </w:tcPr>
          <w:p w14:paraId="34A24272" w14:textId="77777777" w:rsidR="00536923" w:rsidRDefault="007938DC">
            <w:pPr>
              <w:jc w:val="right"/>
              <w:rPr>
                <w:noProof/>
              </w:rPr>
            </w:pPr>
            <w:r>
              <w:rPr>
                <w:noProof/>
              </w:rPr>
              <w:t xml:space="preserve">0.000 </w:t>
            </w:r>
          </w:p>
        </w:tc>
        <w:tc>
          <w:tcPr>
            <w:tcW w:w="1001" w:type="dxa"/>
            <w:shd w:val="clear" w:color="auto" w:fill="D9D9D9"/>
            <w:vAlign w:val="center"/>
          </w:tcPr>
          <w:p w14:paraId="4FDBD685" w14:textId="77777777" w:rsidR="00536923" w:rsidRDefault="007938DC">
            <w:pPr>
              <w:jc w:val="right"/>
              <w:rPr>
                <w:noProof/>
              </w:rPr>
            </w:pPr>
            <w:r>
              <w:rPr>
                <w:noProof/>
              </w:rPr>
              <w:t xml:space="preserve">0.000 </w:t>
            </w:r>
          </w:p>
        </w:tc>
        <w:tc>
          <w:tcPr>
            <w:tcW w:w="1244" w:type="dxa"/>
            <w:shd w:val="clear" w:color="auto" w:fill="D9D9D9"/>
            <w:vAlign w:val="center"/>
          </w:tcPr>
          <w:p w14:paraId="3FC1949E" w14:textId="77777777" w:rsidR="00536923" w:rsidRDefault="007938DC">
            <w:pPr>
              <w:jc w:val="right"/>
              <w:rPr>
                <w:noProof/>
              </w:rPr>
            </w:pPr>
            <w:r>
              <w:rPr>
                <w:b/>
                <w:noProof/>
              </w:rPr>
              <w:t xml:space="preserve">0.000 </w:t>
            </w:r>
          </w:p>
        </w:tc>
      </w:tr>
      <w:tr w:rsidR="00536923" w14:paraId="3D16248A" w14:textId="77777777">
        <w:trPr>
          <w:jc w:val="center"/>
        </w:trPr>
        <w:tc>
          <w:tcPr>
            <w:tcW w:w="4405" w:type="dxa"/>
            <w:vAlign w:val="center"/>
          </w:tcPr>
          <w:p w14:paraId="47C03F2E" w14:textId="77777777" w:rsidR="00536923" w:rsidRDefault="007938DC">
            <w:pPr>
              <w:jc w:val="center"/>
              <w:rPr>
                <w:noProof/>
              </w:rPr>
            </w:pPr>
            <w:r>
              <w:rPr>
                <w:b/>
                <w:noProof/>
              </w:rPr>
              <w:t>TOTAL DG &lt;.......&gt;</w:t>
            </w:r>
          </w:p>
        </w:tc>
        <w:tc>
          <w:tcPr>
            <w:tcW w:w="3487" w:type="dxa"/>
            <w:gridSpan w:val="2"/>
            <w:vAlign w:val="center"/>
          </w:tcPr>
          <w:p w14:paraId="35449184" w14:textId="77777777" w:rsidR="00536923" w:rsidRDefault="007938DC">
            <w:pPr>
              <w:jc w:val="left"/>
              <w:rPr>
                <w:noProof/>
              </w:rPr>
            </w:pPr>
            <w:r>
              <w:rPr>
                <w:noProof/>
              </w:rPr>
              <w:t xml:space="preserve">Appropriations </w:t>
            </w:r>
          </w:p>
        </w:tc>
        <w:tc>
          <w:tcPr>
            <w:tcW w:w="1001" w:type="dxa"/>
            <w:shd w:val="clear" w:color="auto" w:fill="D9D9D9"/>
            <w:vAlign w:val="center"/>
          </w:tcPr>
          <w:p w14:paraId="228F5709" w14:textId="77777777" w:rsidR="00536923" w:rsidRDefault="007938DC">
            <w:pPr>
              <w:jc w:val="right"/>
              <w:rPr>
                <w:noProof/>
              </w:rPr>
            </w:pPr>
            <w:r>
              <w:rPr>
                <w:b/>
                <w:noProof/>
              </w:rPr>
              <w:t xml:space="preserve">0.000 </w:t>
            </w:r>
          </w:p>
        </w:tc>
        <w:tc>
          <w:tcPr>
            <w:tcW w:w="1001" w:type="dxa"/>
            <w:shd w:val="clear" w:color="auto" w:fill="D9D9D9"/>
            <w:vAlign w:val="center"/>
          </w:tcPr>
          <w:p w14:paraId="700AC531" w14:textId="77777777" w:rsidR="00536923" w:rsidRDefault="007938DC">
            <w:pPr>
              <w:jc w:val="right"/>
              <w:rPr>
                <w:noProof/>
              </w:rPr>
            </w:pPr>
            <w:r>
              <w:rPr>
                <w:b/>
                <w:noProof/>
              </w:rPr>
              <w:t xml:space="preserve">0.000 </w:t>
            </w:r>
          </w:p>
        </w:tc>
        <w:tc>
          <w:tcPr>
            <w:tcW w:w="1001" w:type="dxa"/>
            <w:shd w:val="clear" w:color="auto" w:fill="D9D9D9"/>
            <w:vAlign w:val="center"/>
          </w:tcPr>
          <w:p w14:paraId="683BC93B" w14:textId="77777777" w:rsidR="00536923" w:rsidRDefault="007938DC">
            <w:pPr>
              <w:jc w:val="right"/>
              <w:rPr>
                <w:noProof/>
              </w:rPr>
            </w:pPr>
            <w:r>
              <w:rPr>
                <w:b/>
                <w:noProof/>
              </w:rPr>
              <w:t xml:space="preserve">0.000 </w:t>
            </w:r>
          </w:p>
        </w:tc>
        <w:tc>
          <w:tcPr>
            <w:tcW w:w="1001" w:type="dxa"/>
            <w:shd w:val="clear" w:color="auto" w:fill="D9D9D9"/>
            <w:vAlign w:val="center"/>
          </w:tcPr>
          <w:p w14:paraId="58A3D3F1" w14:textId="77777777" w:rsidR="00536923" w:rsidRDefault="007938DC">
            <w:pPr>
              <w:jc w:val="right"/>
              <w:rPr>
                <w:noProof/>
              </w:rPr>
            </w:pPr>
            <w:r>
              <w:rPr>
                <w:b/>
                <w:noProof/>
              </w:rPr>
              <w:t xml:space="preserve">0.000 </w:t>
            </w:r>
          </w:p>
        </w:tc>
        <w:tc>
          <w:tcPr>
            <w:tcW w:w="1244" w:type="dxa"/>
            <w:shd w:val="clear" w:color="auto" w:fill="D9D9D9"/>
            <w:vAlign w:val="center"/>
          </w:tcPr>
          <w:p w14:paraId="2006B9E4" w14:textId="77777777" w:rsidR="00536923" w:rsidRDefault="007938DC">
            <w:pPr>
              <w:jc w:val="right"/>
              <w:rPr>
                <w:noProof/>
              </w:rPr>
            </w:pPr>
            <w:r>
              <w:rPr>
                <w:b/>
                <w:noProof/>
              </w:rPr>
              <w:t xml:space="preserve">0.000 </w:t>
            </w:r>
          </w:p>
        </w:tc>
      </w:tr>
      <w:tr w:rsidR="00536923" w14:paraId="04CB2DFC" w14:textId="77777777">
        <w:trPr>
          <w:jc w:val="center"/>
        </w:trPr>
        <w:tc>
          <w:tcPr>
            <w:tcW w:w="6882" w:type="dxa"/>
            <w:gridSpan w:val="2"/>
            <w:shd w:val="clear" w:color="auto" w:fill="E6E6E6"/>
            <w:vAlign w:val="center"/>
          </w:tcPr>
          <w:p w14:paraId="15848B44" w14:textId="77777777" w:rsidR="00536923" w:rsidRDefault="007938DC">
            <w:pPr>
              <w:jc w:val="center"/>
              <w:rPr>
                <w:noProof/>
              </w:rPr>
            </w:pPr>
            <w:r>
              <w:rPr>
                <w:b/>
                <w:noProof/>
              </w:rPr>
              <w:t>TOTAL appropriations under HEADING 7 of the multiannual financial framework</w:t>
            </w:r>
          </w:p>
        </w:tc>
        <w:tc>
          <w:tcPr>
            <w:tcW w:w="1010" w:type="dxa"/>
            <w:vAlign w:val="center"/>
          </w:tcPr>
          <w:p w14:paraId="18DF6DF9" w14:textId="77777777" w:rsidR="00536923" w:rsidRDefault="007938DC">
            <w:pPr>
              <w:jc w:val="center"/>
              <w:rPr>
                <w:noProof/>
              </w:rPr>
            </w:pPr>
            <w:r>
              <w:rPr>
                <w:noProof/>
              </w:rPr>
              <w:t xml:space="preserve">(Total commitments = Total payments) </w:t>
            </w:r>
          </w:p>
        </w:tc>
        <w:tc>
          <w:tcPr>
            <w:tcW w:w="1001" w:type="dxa"/>
            <w:shd w:val="clear" w:color="auto" w:fill="D9D9D9"/>
            <w:vAlign w:val="center"/>
          </w:tcPr>
          <w:p w14:paraId="4E8A9AC2" w14:textId="77777777" w:rsidR="00536923" w:rsidRDefault="007938DC">
            <w:pPr>
              <w:jc w:val="right"/>
              <w:rPr>
                <w:noProof/>
              </w:rPr>
            </w:pPr>
            <w:r>
              <w:rPr>
                <w:b/>
                <w:noProof/>
              </w:rPr>
              <w:t xml:space="preserve">0.000 </w:t>
            </w:r>
          </w:p>
        </w:tc>
        <w:tc>
          <w:tcPr>
            <w:tcW w:w="1001" w:type="dxa"/>
            <w:shd w:val="clear" w:color="auto" w:fill="D9D9D9"/>
            <w:vAlign w:val="center"/>
          </w:tcPr>
          <w:p w14:paraId="365FF23F" w14:textId="77777777" w:rsidR="00536923" w:rsidRDefault="007938DC">
            <w:pPr>
              <w:jc w:val="right"/>
              <w:rPr>
                <w:noProof/>
              </w:rPr>
            </w:pPr>
            <w:r>
              <w:rPr>
                <w:b/>
                <w:noProof/>
              </w:rPr>
              <w:t xml:space="preserve">0.000 </w:t>
            </w:r>
          </w:p>
        </w:tc>
        <w:tc>
          <w:tcPr>
            <w:tcW w:w="1001" w:type="dxa"/>
            <w:shd w:val="clear" w:color="auto" w:fill="D9D9D9"/>
            <w:vAlign w:val="center"/>
          </w:tcPr>
          <w:p w14:paraId="19DD38B3" w14:textId="77777777" w:rsidR="00536923" w:rsidRDefault="007938DC">
            <w:pPr>
              <w:jc w:val="right"/>
              <w:rPr>
                <w:noProof/>
              </w:rPr>
            </w:pPr>
            <w:r>
              <w:rPr>
                <w:b/>
                <w:noProof/>
              </w:rPr>
              <w:t xml:space="preserve">0.000 </w:t>
            </w:r>
          </w:p>
        </w:tc>
        <w:tc>
          <w:tcPr>
            <w:tcW w:w="1001" w:type="dxa"/>
            <w:shd w:val="clear" w:color="auto" w:fill="D9D9D9"/>
            <w:vAlign w:val="center"/>
          </w:tcPr>
          <w:p w14:paraId="56D4EE63" w14:textId="77777777" w:rsidR="00536923" w:rsidRDefault="007938DC">
            <w:pPr>
              <w:jc w:val="right"/>
              <w:rPr>
                <w:noProof/>
              </w:rPr>
            </w:pPr>
            <w:r>
              <w:rPr>
                <w:b/>
                <w:noProof/>
              </w:rPr>
              <w:t xml:space="preserve">0.000 </w:t>
            </w:r>
          </w:p>
        </w:tc>
        <w:tc>
          <w:tcPr>
            <w:tcW w:w="1244" w:type="dxa"/>
            <w:shd w:val="clear" w:color="auto" w:fill="D9D9D9"/>
            <w:vAlign w:val="center"/>
          </w:tcPr>
          <w:p w14:paraId="41CA311E" w14:textId="77777777" w:rsidR="00536923" w:rsidRDefault="007938DC">
            <w:pPr>
              <w:jc w:val="right"/>
              <w:rPr>
                <w:noProof/>
              </w:rPr>
            </w:pPr>
            <w:r>
              <w:rPr>
                <w:b/>
                <w:noProof/>
              </w:rPr>
              <w:t xml:space="preserve">0.000 </w:t>
            </w:r>
          </w:p>
        </w:tc>
      </w:tr>
    </w:tbl>
    <w:p w14:paraId="01AFC71C" w14:textId="77777777" w:rsidR="00536923" w:rsidRDefault="007938DC">
      <w:pPr>
        <w:pStyle w:val="Text1"/>
        <w:jc w:val="right"/>
        <w:rPr>
          <w:noProof/>
        </w:rPr>
      </w:pPr>
      <w:r>
        <w:rPr>
          <w:noProof/>
        </w:rPr>
        <w:t>EUR million (to three decimal places)</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3"/>
        <w:gridCol w:w="1634"/>
        <w:gridCol w:w="1021"/>
        <w:gridCol w:w="1021"/>
        <w:gridCol w:w="1021"/>
        <w:gridCol w:w="1021"/>
        <w:gridCol w:w="1239"/>
      </w:tblGrid>
      <w:tr w:rsidR="00536923" w14:paraId="346D6639" w14:textId="77777777">
        <w:trPr>
          <w:jc w:val="center"/>
        </w:trPr>
        <w:tc>
          <w:tcPr>
            <w:tcW w:w="7100" w:type="dxa"/>
            <w:gridSpan w:val="2"/>
            <w:vAlign w:val="center"/>
          </w:tcPr>
          <w:p w14:paraId="4F76373E" w14:textId="77777777" w:rsidR="00536923" w:rsidRDefault="00536923">
            <w:pPr>
              <w:jc w:val="center"/>
              <w:rPr>
                <w:noProof/>
              </w:rPr>
            </w:pPr>
          </w:p>
        </w:tc>
        <w:tc>
          <w:tcPr>
            <w:tcW w:w="1182" w:type="dxa"/>
            <w:vAlign w:val="center"/>
          </w:tcPr>
          <w:p w14:paraId="0532169A" w14:textId="77777777" w:rsidR="00536923" w:rsidRDefault="007938DC">
            <w:pPr>
              <w:jc w:val="center"/>
              <w:rPr>
                <w:noProof/>
              </w:rPr>
            </w:pPr>
            <w:r>
              <w:rPr>
                <w:noProof/>
              </w:rPr>
              <w:t>Year</w:t>
            </w:r>
            <w:r>
              <w:rPr>
                <w:noProof/>
              </w:rPr>
              <w:br/>
            </w:r>
            <w:r>
              <w:rPr>
                <w:b/>
                <w:noProof/>
              </w:rPr>
              <w:t>2024</w:t>
            </w:r>
          </w:p>
        </w:tc>
        <w:tc>
          <w:tcPr>
            <w:tcW w:w="1182" w:type="dxa"/>
            <w:vAlign w:val="center"/>
          </w:tcPr>
          <w:p w14:paraId="6D99CA97" w14:textId="77777777" w:rsidR="00536923" w:rsidRDefault="007938DC">
            <w:pPr>
              <w:jc w:val="center"/>
              <w:rPr>
                <w:noProof/>
              </w:rPr>
            </w:pPr>
            <w:r>
              <w:rPr>
                <w:noProof/>
              </w:rPr>
              <w:t>Year</w:t>
            </w:r>
            <w:r>
              <w:rPr>
                <w:noProof/>
              </w:rPr>
              <w:br/>
            </w:r>
            <w:r>
              <w:rPr>
                <w:b/>
                <w:noProof/>
              </w:rPr>
              <w:t>2025</w:t>
            </w:r>
          </w:p>
        </w:tc>
        <w:tc>
          <w:tcPr>
            <w:tcW w:w="1182" w:type="dxa"/>
            <w:vAlign w:val="center"/>
          </w:tcPr>
          <w:p w14:paraId="3FFDE8FC" w14:textId="77777777" w:rsidR="00536923" w:rsidRDefault="007938DC">
            <w:pPr>
              <w:jc w:val="center"/>
              <w:rPr>
                <w:noProof/>
              </w:rPr>
            </w:pPr>
            <w:r>
              <w:rPr>
                <w:noProof/>
              </w:rPr>
              <w:t>Year</w:t>
            </w:r>
            <w:r>
              <w:rPr>
                <w:noProof/>
              </w:rPr>
              <w:br/>
            </w:r>
            <w:r>
              <w:rPr>
                <w:b/>
                <w:noProof/>
              </w:rPr>
              <w:t>2026</w:t>
            </w:r>
          </w:p>
        </w:tc>
        <w:tc>
          <w:tcPr>
            <w:tcW w:w="1182" w:type="dxa"/>
            <w:vAlign w:val="center"/>
          </w:tcPr>
          <w:p w14:paraId="0ADFD534" w14:textId="77777777" w:rsidR="00536923" w:rsidRDefault="007938DC">
            <w:pPr>
              <w:jc w:val="center"/>
              <w:rPr>
                <w:noProof/>
              </w:rPr>
            </w:pPr>
            <w:r>
              <w:rPr>
                <w:noProof/>
              </w:rPr>
              <w:t>Year</w:t>
            </w:r>
            <w:r>
              <w:rPr>
                <w:noProof/>
              </w:rPr>
              <w:br/>
            </w:r>
            <w:r>
              <w:rPr>
                <w:b/>
                <w:noProof/>
              </w:rPr>
              <w:t>2027</w:t>
            </w:r>
          </w:p>
        </w:tc>
        <w:tc>
          <w:tcPr>
            <w:tcW w:w="1445" w:type="dxa"/>
            <w:vAlign w:val="center"/>
          </w:tcPr>
          <w:p w14:paraId="4802F492" w14:textId="77777777" w:rsidR="00536923" w:rsidRDefault="007938DC">
            <w:pPr>
              <w:jc w:val="center"/>
              <w:rPr>
                <w:noProof/>
              </w:rPr>
            </w:pPr>
            <w:r>
              <w:rPr>
                <w:b/>
                <w:noProof/>
              </w:rPr>
              <w:t>TOTAL MFF</w:t>
            </w:r>
            <w:r>
              <w:rPr>
                <w:noProof/>
              </w:rPr>
              <w:br/>
            </w:r>
            <w:r>
              <w:rPr>
                <w:b/>
                <w:noProof/>
              </w:rPr>
              <w:t>2021-2027</w:t>
            </w:r>
          </w:p>
        </w:tc>
      </w:tr>
      <w:tr w:rsidR="00536923" w14:paraId="3DAA401E" w14:textId="77777777">
        <w:trPr>
          <w:jc w:val="center"/>
        </w:trPr>
        <w:tc>
          <w:tcPr>
            <w:tcW w:w="7400" w:type="dxa"/>
            <w:vMerge w:val="restart"/>
            <w:shd w:val="clear" w:color="auto" w:fill="C0C0C0"/>
            <w:vAlign w:val="center"/>
          </w:tcPr>
          <w:p w14:paraId="63F762BC" w14:textId="77777777" w:rsidR="00536923" w:rsidRDefault="007938DC">
            <w:pPr>
              <w:jc w:val="center"/>
              <w:rPr>
                <w:noProof/>
              </w:rPr>
            </w:pPr>
            <w:r>
              <w:rPr>
                <w:b/>
                <w:noProof/>
              </w:rPr>
              <w:t>TOTAL appropriations under HEADINGS 1 to 7</w:t>
            </w:r>
            <w:r>
              <w:rPr>
                <w:noProof/>
              </w:rPr>
              <w:br/>
            </w:r>
            <w:r>
              <w:rPr>
                <w:b/>
                <w:noProof/>
              </w:rPr>
              <w:t>of the multiannual financial framework</w:t>
            </w:r>
          </w:p>
        </w:tc>
        <w:tc>
          <w:tcPr>
            <w:tcW w:w="1920" w:type="dxa"/>
            <w:vAlign w:val="center"/>
          </w:tcPr>
          <w:p w14:paraId="2493B1D2" w14:textId="77777777" w:rsidR="00536923" w:rsidRDefault="007938DC">
            <w:pPr>
              <w:rPr>
                <w:noProof/>
              </w:rPr>
            </w:pPr>
            <w:r>
              <w:rPr>
                <w:noProof/>
              </w:rPr>
              <w:t xml:space="preserve">Commitments </w:t>
            </w:r>
          </w:p>
        </w:tc>
        <w:tc>
          <w:tcPr>
            <w:tcW w:w="1160" w:type="dxa"/>
            <w:shd w:val="clear" w:color="auto" w:fill="D9D9D9"/>
            <w:vAlign w:val="center"/>
          </w:tcPr>
          <w:p w14:paraId="511991DD" w14:textId="77777777" w:rsidR="00536923" w:rsidRDefault="007938DC">
            <w:pPr>
              <w:jc w:val="right"/>
              <w:rPr>
                <w:noProof/>
              </w:rPr>
            </w:pPr>
            <w:r>
              <w:rPr>
                <w:b/>
                <w:noProof/>
              </w:rPr>
              <w:t xml:space="preserve">0.000 </w:t>
            </w:r>
          </w:p>
        </w:tc>
        <w:tc>
          <w:tcPr>
            <w:tcW w:w="1160" w:type="dxa"/>
            <w:shd w:val="clear" w:color="auto" w:fill="D9D9D9"/>
            <w:vAlign w:val="center"/>
          </w:tcPr>
          <w:p w14:paraId="5CFDBD8D" w14:textId="77777777" w:rsidR="00536923" w:rsidRDefault="007938DC">
            <w:pPr>
              <w:jc w:val="right"/>
              <w:rPr>
                <w:noProof/>
              </w:rPr>
            </w:pPr>
            <w:r>
              <w:rPr>
                <w:b/>
                <w:noProof/>
              </w:rPr>
              <w:t xml:space="preserve">0.000 </w:t>
            </w:r>
          </w:p>
        </w:tc>
        <w:tc>
          <w:tcPr>
            <w:tcW w:w="1160" w:type="dxa"/>
            <w:shd w:val="clear" w:color="auto" w:fill="D9D9D9"/>
            <w:vAlign w:val="center"/>
          </w:tcPr>
          <w:p w14:paraId="0D5DA424" w14:textId="77777777" w:rsidR="00536923" w:rsidRDefault="007938DC">
            <w:pPr>
              <w:jc w:val="right"/>
              <w:rPr>
                <w:noProof/>
              </w:rPr>
            </w:pPr>
            <w:r>
              <w:rPr>
                <w:b/>
                <w:noProof/>
              </w:rPr>
              <w:t xml:space="preserve">0.000 </w:t>
            </w:r>
          </w:p>
        </w:tc>
        <w:tc>
          <w:tcPr>
            <w:tcW w:w="1160" w:type="dxa"/>
            <w:shd w:val="clear" w:color="auto" w:fill="D9D9D9"/>
            <w:vAlign w:val="center"/>
          </w:tcPr>
          <w:p w14:paraId="5C6EAB5B" w14:textId="77777777" w:rsidR="00536923" w:rsidRDefault="007938DC">
            <w:pPr>
              <w:jc w:val="right"/>
              <w:rPr>
                <w:noProof/>
              </w:rPr>
            </w:pPr>
            <w:r>
              <w:rPr>
                <w:b/>
                <w:noProof/>
              </w:rPr>
              <w:t xml:space="preserve">0.000 </w:t>
            </w:r>
          </w:p>
        </w:tc>
        <w:tc>
          <w:tcPr>
            <w:tcW w:w="1400" w:type="dxa"/>
            <w:shd w:val="clear" w:color="auto" w:fill="D9D9D9"/>
            <w:vAlign w:val="center"/>
          </w:tcPr>
          <w:p w14:paraId="1CB09754" w14:textId="77777777" w:rsidR="00536923" w:rsidRDefault="007938DC">
            <w:pPr>
              <w:jc w:val="right"/>
              <w:rPr>
                <w:noProof/>
              </w:rPr>
            </w:pPr>
            <w:r>
              <w:rPr>
                <w:b/>
                <w:noProof/>
              </w:rPr>
              <w:t xml:space="preserve">0.000 </w:t>
            </w:r>
          </w:p>
        </w:tc>
      </w:tr>
      <w:tr w:rsidR="00536923" w14:paraId="56ED4AFB" w14:textId="77777777">
        <w:trPr>
          <w:jc w:val="center"/>
        </w:trPr>
        <w:tc>
          <w:tcPr>
            <w:tcW w:w="7400" w:type="dxa"/>
            <w:vMerge/>
            <w:shd w:val="clear" w:color="auto" w:fill="C0C0C0"/>
            <w:vAlign w:val="center"/>
          </w:tcPr>
          <w:p w14:paraId="476A8721" w14:textId="77777777" w:rsidR="00536923" w:rsidRDefault="00536923">
            <w:pPr>
              <w:rPr>
                <w:noProof/>
              </w:rPr>
            </w:pPr>
          </w:p>
        </w:tc>
        <w:tc>
          <w:tcPr>
            <w:tcW w:w="1920" w:type="dxa"/>
            <w:vAlign w:val="center"/>
          </w:tcPr>
          <w:p w14:paraId="5CCEDAB9" w14:textId="77777777" w:rsidR="00536923" w:rsidRDefault="007938DC">
            <w:pPr>
              <w:rPr>
                <w:noProof/>
              </w:rPr>
            </w:pPr>
            <w:r>
              <w:rPr>
                <w:noProof/>
              </w:rPr>
              <w:t xml:space="preserve">Payments </w:t>
            </w:r>
          </w:p>
        </w:tc>
        <w:tc>
          <w:tcPr>
            <w:tcW w:w="1160" w:type="dxa"/>
            <w:shd w:val="clear" w:color="auto" w:fill="D9D9D9"/>
            <w:vAlign w:val="center"/>
          </w:tcPr>
          <w:p w14:paraId="06A9CDF7" w14:textId="77777777" w:rsidR="00536923" w:rsidRDefault="007938DC">
            <w:pPr>
              <w:jc w:val="right"/>
              <w:rPr>
                <w:noProof/>
              </w:rPr>
            </w:pPr>
            <w:r>
              <w:rPr>
                <w:b/>
                <w:noProof/>
              </w:rPr>
              <w:t xml:space="preserve">0.000 </w:t>
            </w:r>
          </w:p>
        </w:tc>
        <w:tc>
          <w:tcPr>
            <w:tcW w:w="1160" w:type="dxa"/>
            <w:shd w:val="clear" w:color="auto" w:fill="D9D9D9"/>
            <w:vAlign w:val="center"/>
          </w:tcPr>
          <w:p w14:paraId="3B4F3FA4" w14:textId="77777777" w:rsidR="00536923" w:rsidRDefault="007938DC">
            <w:pPr>
              <w:jc w:val="right"/>
              <w:rPr>
                <w:noProof/>
              </w:rPr>
            </w:pPr>
            <w:r>
              <w:rPr>
                <w:b/>
                <w:noProof/>
              </w:rPr>
              <w:t xml:space="preserve">0.000 </w:t>
            </w:r>
          </w:p>
        </w:tc>
        <w:tc>
          <w:tcPr>
            <w:tcW w:w="1160" w:type="dxa"/>
            <w:shd w:val="clear" w:color="auto" w:fill="D9D9D9"/>
            <w:vAlign w:val="center"/>
          </w:tcPr>
          <w:p w14:paraId="6A495848" w14:textId="77777777" w:rsidR="00536923" w:rsidRDefault="007938DC">
            <w:pPr>
              <w:jc w:val="right"/>
              <w:rPr>
                <w:noProof/>
              </w:rPr>
            </w:pPr>
            <w:r>
              <w:rPr>
                <w:b/>
                <w:noProof/>
              </w:rPr>
              <w:t xml:space="preserve">0.000 </w:t>
            </w:r>
          </w:p>
        </w:tc>
        <w:tc>
          <w:tcPr>
            <w:tcW w:w="1160" w:type="dxa"/>
            <w:shd w:val="clear" w:color="auto" w:fill="D9D9D9"/>
            <w:vAlign w:val="center"/>
          </w:tcPr>
          <w:p w14:paraId="1ACCBCF7" w14:textId="77777777" w:rsidR="00536923" w:rsidRDefault="007938DC">
            <w:pPr>
              <w:jc w:val="right"/>
              <w:rPr>
                <w:noProof/>
              </w:rPr>
            </w:pPr>
            <w:r>
              <w:rPr>
                <w:b/>
                <w:noProof/>
              </w:rPr>
              <w:t xml:space="preserve">0.000 </w:t>
            </w:r>
          </w:p>
        </w:tc>
        <w:tc>
          <w:tcPr>
            <w:tcW w:w="1400" w:type="dxa"/>
            <w:shd w:val="clear" w:color="auto" w:fill="D9D9D9"/>
            <w:vAlign w:val="center"/>
          </w:tcPr>
          <w:p w14:paraId="3B7A1E68" w14:textId="77777777" w:rsidR="00536923" w:rsidRDefault="007938DC">
            <w:pPr>
              <w:jc w:val="right"/>
              <w:rPr>
                <w:noProof/>
              </w:rPr>
            </w:pPr>
            <w:r>
              <w:rPr>
                <w:b/>
                <w:noProof/>
              </w:rPr>
              <w:t xml:space="preserve">0.000 </w:t>
            </w:r>
          </w:p>
        </w:tc>
      </w:tr>
    </w:tbl>
    <w:p w14:paraId="686258CC" w14:textId="77777777" w:rsidR="00536923" w:rsidRDefault="007938DC">
      <w:pPr>
        <w:pStyle w:val="ManualNumPar3"/>
        <w:rPr>
          <w:noProof/>
        </w:rPr>
      </w:pPr>
      <w:r>
        <w:rPr>
          <w:noProof/>
        </w:rPr>
        <w:t>4.2.2.</w:t>
      </w:r>
      <w:r>
        <w:rPr>
          <w:noProof/>
        </w:rPr>
        <w:tab/>
      </w:r>
      <w:r>
        <w:rPr>
          <w:i/>
          <w:noProof/>
        </w:rPr>
        <w:t>Estimated output funded from operational appropriations (not to be completed for decentralised agencies)</w:t>
      </w:r>
    </w:p>
    <w:p w14:paraId="1FF56D3E" w14:textId="77777777" w:rsidR="00536923" w:rsidRDefault="007938DC">
      <w:pPr>
        <w:pStyle w:val="Text1"/>
        <w:rPr>
          <w:noProof/>
        </w:rPr>
      </w:pPr>
      <w:r>
        <w:rPr>
          <w:noProof/>
        </w:rPr>
        <w:t>Commitment appropriations in 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9"/>
        <w:gridCol w:w="739"/>
        <w:gridCol w:w="739"/>
        <w:gridCol w:w="739"/>
        <w:gridCol w:w="739"/>
        <w:gridCol w:w="739"/>
        <w:gridCol w:w="739"/>
        <w:gridCol w:w="739"/>
        <w:gridCol w:w="739"/>
        <w:gridCol w:w="739"/>
        <w:gridCol w:w="739"/>
        <w:gridCol w:w="739"/>
        <w:gridCol w:w="739"/>
        <w:gridCol w:w="739"/>
        <w:gridCol w:w="739"/>
        <w:gridCol w:w="739"/>
        <w:gridCol w:w="739"/>
        <w:gridCol w:w="739"/>
      </w:tblGrid>
      <w:tr w:rsidR="00536923" w14:paraId="7052EF22" w14:textId="77777777" w:rsidTr="58644431">
        <w:trPr>
          <w:jc w:val="center"/>
        </w:trPr>
        <w:tc>
          <w:tcPr>
            <w:tcW w:w="739" w:type="dxa"/>
            <w:vMerge w:val="restart"/>
            <w:vAlign w:val="center"/>
          </w:tcPr>
          <w:p w14:paraId="256CA2EA" w14:textId="77777777" w:rsidR="00536923" w:rsidRDefault="007938DC">
            <w:pPr>
              <w:jc w:val="center"/>
              <w:rPr>
                <w:noProof/>
              </w:rPr>
            </w:pPr>
            <w:r>
              <w:rPr>
                <w:b/>
                <w:noProof/>
              </w:rPr>
              <w:t>Indicate</w:t>
            </w:r>
            <w:r>
              <w:rPr>
                <w:noProof/>
              </w:rPr>
              <w:br/>
            </w:r>
            <w:r>
              <w:rPr>
                <w:b/>
                <w:noProof/>
              </w:rPr>
              <w:t>objectives and</w:t>
            </w:r>
            <w:r>
              <w:rPr>
                <w:noProof/>
              </w:rPr>
              <w:br/>
            </w:r>
            <w:r>
              <w:rPr>
                <w:b/>
                <w:noProof/>
              </w:rPr>
              <w:t>outputs</w:t>
            </w:r>
            <w:r>
              <w:rPr>
                <w:noProof/>
              </w:rPr>
              <w:br/>
              <w:t>⇓</w:t>
            </w:r>
          </w:p>
        </w:tc>
        <w:tc>
          <w:tcPr>
            <w:tcW w:w="739" w:type="dxa"/>
            <w:vAlign w:val="center"/>
          </w:tcPr>
          <w:p w14:paraId="53B2B81C" w14:textId="77777777" w:rsidR="00536923" w:rsidRDefault="00536923">
            <w:pPr>
              <w:rPr>
                <w:noProof/>
              </w:rPr>
            </w:pPr>
          </w:p>
        </w:tc>
        <w:tc>
          <w:tcPr>
            <w:tcW w:w="739" w:type="dxa"/>
            <w:vAlign w:val="center"/>
          </w:tcPr>
          <w:p w14:paraId="0A4DE07E" w14:textId="77777777" w:rsidR="00536923" w:rsidRDefault="00536923">
            <w:pPr>
              <w:rPr>
                <w:noProof/>
              </w:rPr>
            </w:pPr>
          </w:p>
        </w:tc>
        <w:tc>
          <w:tcPr>
            <w:tcW w:w="1478" w:type="dxa"/>
            <w:gridSpan w:val="2"/>
            <w:vAlign w:val="center"/>
          </w:tcPr>
          <w:p w14:paraId="68A9FED6" w14:textId="77777777" w:rsidR="00536923" w:rsidRDefault="007938DC">
            <w:pPr>
              <w:jc w:val="center"/>
              <w:rPr>
                <w:noProof/>
              </w:rPr>
            </w:pPr>
            <w:r>
              <w:rPr>
                <w:noProof/>
              </w:rPr>
              <w:t>Year</w:t>
            </w:r>
            <w:r>
              <w:rPr>
                <w:noProof/>
              </w:rPr>
              <w:br/>
            </w:r>
            <w:r>
              <w:rPr>
                <w:b/>
                <w:noProof/>
              </w:rPr>
              <w:t>2024</w:t>
            </w:r>
          </w:p>
        </w:tc>
        <w:tc>
          <w:tcPr>
            <w:tcW w:w="1478" w:type="dxa"/>
            <w:gridSpan w:val="2"/>
            <w:vAlign w:val="center"/>
          </w:tcPr>
          <w:p w14:paraId="5CA2595E" w14:textId="77777777" w:rsidR="00536923" w:rsidRDefault="007938DC">
            <w:pPr>
              <w:jc w:val="center"/>
              <w:rPr>
                <w:noProof/>
              </w:rPr>
            </w:pPr>
            <w:r>
              <w:rPr>
                <w:noProof/>
              </w:rPr>
              <w:t>Year</w:t>
            </w:r>
            <w:r>
              <w:rPr>
                <w:noProof/>
              </w:rPr>
              <w:br/>
            </w:r>
            <w:r>
              <w:rPr>
                <w:b/>
                <w:noProof/>
              </w:rPr>
              <w:t>2025</w:t>
            </w:r>
          </w:p>
        </w:tc>
        <w:tc>
          <w:tcPr>
            <w:tcW w:w="1478" w:type="dxa"/>
            <w:gridSpan w:val="2"/>
            <w:vAlign w:val="center"/>
          </w:tcPr>
          <w:p w14:paraId="5B4B4E21" w14:textId="77777777" w:rsidR="00536923" w:rsidRDefault="007938DC">
            <w:pPr>
              <w:jc w:val="center"/>
              <w:rPr>
                <w:noProof/>
              </w:rPr>
            </w:pPr>
            <w:r>
              <w:rPr>
                <w:noProof/>
              </w:rPr>
              <w:t>Year</w:t>
            </w:r>
            <w:r>
              <w:rPr>
                <w:noProof/>
              </w:rPr>
              <w:br/>
            </w:r>
            <w:r>
              <w:rPr>
                <w:b/>
                <w:noProof/>
              </w:rPr>
              <w:t>2026</w:t>
            </w:r>
          </w:p>
        </w:tc>
        <w:tc>
          <w:tcPr>
            <w:tcW w:w="1478" w:type="dxa"/>
            <w:gridSpan w:val="2"/>
            <w:vAlign w:val="center"/>
          </w:tcPr>
          <w:p w14:paraId="73011FCD" w14:textId="77777777" w:rsidR="00536923" w:rsidRDefault="007938DC">
            <w:pPr>
              <w:jc w:val="center"/>
              <w:rPr>
                <w:noProof/>
              </w:rPr>
            </w:pPr>
            <w:r>
              <w:rPr>
                <w:noProof/>
              </w:rPr>
              <w:t>Year</w:t>
            </w:r>
            <w:r>
              <w:rPr>
                <w:noProof/>
              </w:rPr>
              <w:br/>
            </w:r>
            <w:r>
              <w:rPr>
                <w:b/>
                <w:noProof/>
              </w:rPr>
              <w:t>2027</w:t>
            </w:r>
          </w:p>
        </w:tc>
        <w:tc>
          <w:tcPr>
            <w:tcW w:w="4434" w:type="dxa"/>
            <w:gridSpan w:val="6"/>
            <w:vAlign w:val="center"/>
          </w:tcPr>
          <w:p w14:paraId="0D2DF72F" w14:textId="77777777" w:rsidR="00536923" w:rsidRDefault="007938DC">
            <w:pPr>
              <w:rPr>
                <w:noProof/>
              </w:rPr>
            </w:pPr>
            <w:r>
              <w:rPr>
                <w:noProof/>
              </w:rPr>
              <w:t>Enter as many years as necessary to show</w:t>
            </w:r>
            <w:r>
              <w:rPr>
                <w:noProof/>
              </w:rPr>
              <w:br/>
              <w:t>the duration of the impact (see Section 1.6)</w:t>
            </w:r>
          </w:p>
        </w:tc>
        <w:tc>
          <w:tcPr>
            <w:tcW w:w="1478" w:type="dxa"/>
            <w:gridSpan w:val="2"/>
            <w:vAlign w:val="center"/>
          </w:tcPr>
          <w:p w14:paraId="3770755B" w14:textId="77777777" w:rsidR="00536923" w:rsidRDefault="007938DC">
            <w:pPr>
              <w:jc w:val="center"/>
              <w:rPr>
                <w:noProof/>
              </w:rPr>
            </w:pPr>
            <w:r>
              <w:rPr>
                <w:b/>
                <w:noProof/>
              </w:rPr>
              <w:t>TOTAL</w:t>
            </w:r>
          </w:p>
        </w:tc>
      </w:tr>
      <w:tr w:rsidR="00536923" w14:paraId="61030904" w14:textId="77777777" w:rsidTr="58644431">
        <w:trPr>
          <w:jc w:val="center"/>
        </w:trPr>
        <w:tc>
          <w:tcPr>
            <w:tcW w:w="739" w:type="dxa"/>
            <w:vMerge/>
            <w:vAlign w:val="center"/>
          </w:tcPr>
          <w:p w14:paraId="38ACEBB4" w14:textId="77777777" w:rsidR="00536923" w:rsidRDefault="00536923">
            <w:pPr>
              <w:jc w:val="center"/>
              <w:rPr>
                <w:noProof/>
              </w:rPr>
            </w:pPr>
          </w:p>
        </w:tc>
        <w:tc>
          <w:tcPr>
            <w:tcW w:w="13302" w:type="dxa"/>
            <w:gridSpan w:val="18"/>
            <w:vAlign w:val="center"/>
          </w:tcPr>
          <w:p w14:paraId="5CDB3813" w14:textId="77777777" w:rsidR="00536923" w:rsidRDefault="007938DC">
            <w:pPr>
              <w:jc w:val="center"/>
              <w:rPr>
                <w:noProof/>
              </w:rPr>
            </w:pPr>
            <w:r>
              <w:rPr>
                <w:b/>
                <w:noProof/>
              </w:rPr>
              <w:t>OUTPUTS</w:t>
            </w:r>
          </w:p>
        </w:tc>
      </w:tr>
      <w:tr w:rsidR="00536923" w14:paraId="09F7BF2E" w14:textId="77777777" w:rsidTr="58644431">
        <w:trPr>
          <w:jc w:val="center"/>
        </w:trPr>
        <w:tc>
          <w:tcPr>
            <w:tcW w:w="739" w:type="dxa"/>
            <w:vMerge/>
            <w:vAlign w:val="center"/>
          </w:tcPr>
          <w:p w14:paraId="4C7DCFAB" w14:textId="77777777" w:rsidR="00536923" w:rsidRDefault="00536923">
            <w:pPr>
              <w:jc w:val="center"/>
              <w:rPr>
                <w:noProof/>
              </w:rPr>
            </w:pPr>
          </w:p>
        </w:tc>
        <w:tc>
          <w:tcPr>
            <w:tcW w:w="739" w:type="dxa"/>
            <w:vAlign w:val="center"/>
          </w:tcPr>
          <w:p w14:paraId="1194BE92" w14:textId="77777777" w:rsidR="00536923" w:rsidRDefault="67E264CA">
            <w:pPr>
              <w:rPr>
                <w:noProof/>
              </w:rPr>
            </w:pPr>
            <w:r>
              <w:rPr>
                <w:noProof/>
              </w:rPr>
              <w:t xml:space="preserve">Type </w:t>
            </w:r>
            <w:r w:rsidR="00C64E7C">
              <w:rPr>
                <w:rStyle w:val="FootnoteReference"/>
                <w:noProof/>
              </w:rPr>
              <w:footnoteReference w:id="53"/>
            </w:r>
          </w:p>
        </w:tc>
        <w:tc>
          <w:tcPr>
            <w:tcW w:w="739" w:type="dxa"/>
            <w:vAlign w:val="center"/>
          </w:tcPr>
          <w:p w14:paraId="125FACA7" w14:textId="77777777" w:rsidR="00536923" w:rsidRDefault="007938DC">
            <w:pPr>
              <w:rPr>
                <w:noProof/>
              </w:rPr>
            </w:pPr>
            <w:r>
              <w:rPr>
                <w:noProof/>
              </w:rPr>
              <w:t>Average</w:t>
            </w:r>
            <w:r>
              <w:rPr>
                <w:noProof/>
              </w:rPr>
              <w:br/>
              <w:t>cost</w:t>
            </w:r>
          </w:p>
        </w:tc>
        <w:tc>
          <w:tcPr>
            <w:tcW w:w="739" w:type="dxa"/>
            <w:shd w:val="clear" w:color="auto" w:fill="E5E5E5"/>
            <w:vAlign w:val="center"/>
          </w:tcPr>
          <w:p w14:paraId="7B6F2C53" w14:textId="77777777" w:rsidR="00536923" w:rsidRDefault="007938DC">
            <w:pPr>
              <w:rPr>
                <w:noProof/>
              </w:rPr>
            </w:pPr>
            <w:r>
              <w:rPr>
                <w:noProof/>
              </w:rPr>
              <w:t>No</w:t>
            </w:r>
          </w:p>
        </w:tc>
        <w:tc>
          <w:tcPr>
            <w:tcW w:w="739" w:type="dxa"/>
            <w:shd w:val="clear" w:color="auto" w:fill="E5E5E5"/>
            <w:vAlign w:val="center"/>
          </w:tcPr>
          <w:p w14:paraId="73046C0D" w14:textId="77777777" w:rsidR="00536923" w:rsidRDefault="007938DC">
            <w:pPr>
              <w:rPr>
                <w:noProof/>
              </w:rPr>
            </w:pPr>
            <w:r>
              <w:rPr>
                <w:noProof/>
              </w:rPr>
              <w:t>Cost</w:t>
            </w:r>
          </w:p>
        </w:tc>
        <w:tc>
          <w:tcPr>
            <w:tcW w:w="739" w:type="dxa"/>
            <w:shd w:val="clear" w:color="auto" w:fill="E5E5E5"/>
            <w:vAlign w:val="center"/>
          </w:tcPr>
          <w:p w14:paraId="0BB23154" w14:textId="77777777" w:rsidR="00536923" w:rsidRDefault="007938DC">
            <w:pPr>
              <w:rPr>
                <w:noProof/>
              </w:rPr>
            </w:pPr>
            <w:r>
              <w:rPr>
                <w:noProof/>
              </w:rPr>
              <w:t>No</w:t>
            </w:r>
          </w:p>
        </w:tc>
        <w:tc>
          <w:tcPr>
            <w:tcW w:w="739" w:type="dxa"/>
            <w:shd w:val="clear" w:color="auto" w:fill="E5E5E5"/>
            <w:vAlign w:val="center"/>
          </w:tcPr>
          <w:p w14:paraId="4E1B07B5" w14:textId="77777777" w:rsidR="00536923" w:rsidRDefault="007938DC">
            <w:pPr>
              <w:rPr>
                <w:noProof/>
              </w:rPr>
            </w:pPr>
            <w:r>
              <w:rPr>
                <w:noProof/>
              </w:rPr>
              <w:t>Cost</w:t>
            </w:r>
          </w:p>
        </w:tc>
        <w:tc>
          <w:tcPr>
            <w:tcW w:w="739" w:type="dxa"/>
            <w:shd w:val="clear" w:color="auto" w:fill="E5E5E5"/>
            <w:vAlign w:val="center"/>
          </w:tcPr>
          <w:p w14:paraId="7E037A53" w14:textId="77777777" w:rsidR="00536923" w:rsidRDefault="007938DC">
            <w:pPr>
              <w:rPr>
                <w:noProof/>
              </w:rPr>
            </w:pPr>
            <w:r>
              <w:rPr>
                <w:noProof/>
              </w:rPr>
              <w:t>No</w:t>
            </w:r>
          </w:p>
        </w:tc>
        <w:tc>
          <w:tcPr>
            <w:tcW w:w="739" w:type="dxa"/>
            <w:shd w:val="clear" w:color="auto" w:fill="E5E5E5"/>
            <w:vAlign w:val="center"/>
          </w:tcPr>
          <w:p w14:paraId="6678BE9B" w14:textId="77777777" w:rsidR="00536923" w:rsidRDefault="007938DC">
            <w:pPr>
              <w:rPr>
                <w:noProof/>
              </w:rPr>
            </w:pPr>
            <w:r>
              <w:rPr>
                <w:noProof/>
              </w:rPr>
              <w:t>Cost</w:t>
            </w:r>
          </w:p>
        </w:tc>
        <w:tc>
          <w:tcPr>
            <w:tcW w:w="739" w:type="dxa"/>
            <w:shd w:val="clear" w:color="auto" w:fill="E5E5E5"/>
            <w:vAlign w:val="center"/>
          </w:tcPr>
          <w:p w14:paraId="41353546" w14:textId="77777777" w:rsidR="00536923" w:rsidRDefault="007938DC">
            <w:pPr>
              <w:rPr>
                <w:noProof/>
              </w:rPr>
            </w:pPr>
            <w:r>
              <w:rPr>
                <w:noProof/>
              </w:rPr>
              <w:t>No</w:t>
            </w:r>
          </w:p>
        </w:tc>
        <w:tc>
          <w:tcPr>
            <w:tcW w:w="739" w:type="dxa"/>
            <w:shd w:val="clear" w:color="auto" w:fill="E5E5E5"/>
            <w:vAlign w:val="center"/>
          </w:tcPr>
          <w:p w14:paraId="314986A9" w14:textId="77777777" w:rsidR="00536923" w:rsidRDefault="007938DC">
            <w:pPr>
              <w:rPr>
                <w:noProof/>
              </w:rPr>
            </w:pPr>
            <w:r>
              <w:rPr>
                <w:noProof/>
              </w:rPr>
              <w:t>Cost</w:t>
            </w:r>
          </w:p>
        </w:tc>
        <w:tc>
          <w:tcPr>
            <w:tcW w:w="739" w:type="dxa"/>
            <w:shd w:val="clear" w:color="auto" w:fill="E5E5E5"/>
            <w:vAlign w:val="center"/>
          </w:tcPr>
          <w:p w14:paraId="6CBFDF21" w14:textId="77777777" w:rsidR="00536923" w:rsidRDefault="007938DC">
            <w:pPr>
              <w:rPr>
                <w:noProof/>
              </w:rPr>
            </w:pPr>
            <w:r>
              <w:rPr>
                <w:noProof/>
              </w:rPr>
              <w:t>No</w:t>
            </w:r>
          </w:p>
        </w:tc>
        <w:tc>
          <w:tcPr>
            <w:tcW w:w="739" w:type="dxa"/>
            <w:shd w:val="clear" w:color="auto" w:fill="E5E5E5"/>
            <w:vAlign w:val="center"/>
          </w:tcPr>
          <w:p w14:paraId="17DFD7BF" w14:textId="77777777" w:rsidR="00536923" w:rsidRDefault="007938DC">
            <w:pPr>
              <w:rPr>
                <w:noProof/>
              </w:rPr>
            </w:pPr>
            <w:r>
              <w:rPr>
                <w:noProof/>
              </w:rPr>
              <w:t>Cost</w:t>
            </w:r>
          </w:p>
        </w:tc>
        <w:tc>
          <w:tcPr>
            <w:tcW w:w="739" w:type="dxa"/>
            <w:shd w:val="clear" w:color="auto" w:fill="E5E5E5"/>
            <w:vAlign w:val="center"/>
          </w:tcPr>
          <w:p w14:paraId="01647D74" w14:textId="77777777" w:rsidR="00536923" w:rsidRDefault="007938DC">
            <w:pPr>
              <w:rPr>
                <w:noProof/>
              </w:rPr>
            </w:pPr>
            <w:r>
              <w:rPr>
                <w:noProof/>
              </w:rPr>
              <w:t>No</w:t>
            </w:r>
          </w:p>
        </w:tc>
        <w:tc>
          <w:tcPr>
            <w:tcW w:w="739" w:type="dxa"/>
            <w:shd w:val="clear" w:color="auto" w:fill="E5E5E5"/>
            <w:vAlign w:val="center"/>
          </w:tcPr>
          <w:p w14:paraId="072D6E10" w14:textId="77777777" w:rsidR="00536923" w:rsidRDefault="007938DC">
            <w:pPr>
              <w:rPr>
                <w:noProof/>
              </w:rPr>
            </w:pPr>
            <w:r>
              <w:rPr>
                <w:noProof/>
              </w:rPr>
              <w:t>Cost</w:t>
            </w:r>
          </w:p>
        </w:tc>
        <w:tc>
          <w:tcPr>
            <w:tcW w:w="739" w:type="dxa"/>
            <w:shd w:val="clear" w:color="auto" w:fill="E5E5E5"/>
            <w:vAlign w:val="center"/>
          </w:tcPr>
          <w:p w14:paraId="74E401A6" w14:textId="77777777" w:rsidR="00536923" w:rsidRDefault="007938DC">
            <w:pPr>
              <w:rPr>
                <w:noProof/>
              </w:rPr>
            </w:pPr>
            <w:r>
              <w:rPr>
                <w:noProof/>
              </w:rPr>
              <w:t>No</w:t>
            </w:r>
          </w:p>
        </w:tc>
        <w:tc>
          <w:tcPr>
            <w:tcW w:w="739" w:type="dxa"/>
            <w:shd w:val="clear" w:color="auto" w:fill="E5E5E5"/>
            <w:vAlign w:val="center"/>
          </w:tcPr>
          <w:p w14:paraId="6A203E97" w14:textId="77777777" w:rsidR="00536923" w:rsidRDefault="007938DC">
            <w:pPr>
              <w:rPr>
                <w:noProof/>
              </w:rPr>
            </w:pPr>
            <w:r>
              <w:rPr>
                <w:noProof/>
              </w:rPr>
              <w:t>Cost</w:t>
            </w:r>
          </w:p>
        </w:tc>
        <w:tc>
          <w:tcPr>
            <w:tcW w:w="739" w:type="dxa"/>
            <w:shd w:val="clear" w:color="auto" w:fill="E5E5E5"/>
            <w:vAlign w:val="center"/>
          </w:tcPr>
          <w:p w14:paraId="720E240F" w14:textId="77777777" w:rsidR="00536923" w:rsidRDefault="007938DC">
            <w:pPr>
              <w:rPr>
                <w:noProof/>
              </w:rPr>
            </w:pPr>
            <w:r>
              <w:rPr>
                <w:noProof/>
              </w:rPr>
              <w:t>Total</w:t>
            </w:r>
            <w:r>
              <w:rPr>
                <w:noProof/>
              </w:rPr>
              <w:br/>
              <w:t>No</w:t>
            </w:r>
          </w:p>
        </w:tc>
        <w:tc>
          <w:tcPr>
            <w:tcW w:w="739" w:type="dxa"/>
            <w:shd w:val="clear" w:color="auto" w:fill="E5E5E5"/>
            <w:vAlign w:val="center"/>
          </w:tcPr>
          <w:p w14:paraId="238A414C" w14:textId="77777777" w:rsidR="00536923" w:rsidRDefault="007938DC">
            <w:pPr>
              <w:rPr>
                <w:noProof/>
              </w:rPr>
            </w:pPr>
            <w:r>
              <w:rPr>
                <w:noProof/>
              </w:rPr>
              <w:t>Total</w:t>
            </w:r>
            <w:r>
              <w:rPr>
                <w:noProof/>
              </w:rPr>
              <w:br/>
              <w:t>Cost</w:t>
            </w:r>
          </w:p>
        </w:tc>
      </w:tr>
      <w:tr w:rsidR="00536923" w14:paraId="6AF54E0A" w14:textId="77777777" w:rsidTr="58644431">
        <w:trPr>
          <w:jc w:val="center"/>
        </w:trPr>
        <w:tc>
          <w:tcPr>
            <w:tcW w:w="2217" w:type="dxa"/>
            <w:gridSpan w:val="3"/>
            <w:vAlign w:val="center"/>
          </w:tcPr>
          <w:p w14:paraId="006DEE87" w14:textId="77777777" w:rsidR="00536923" w:rsidRDefault="67E264CA">
            <w:pPr>
              <w:rPr>
                <w:noProof/>
              </w:rPr>
            </w:pPr>
            <w:r>
              <w:rPr>
                <w:noProof/>
              </w:rPr>
              <w:t xml:space="preserve">SPECIFIC OBJECTIVE No 1 </w:t>
            </w:r>
            <w:r w:rsidR="00C64E7C">
              <w:rPr>
                <w:rStyle w:val="FootnoteReference"/>
                <w:noProof/>
              </w:rPr>
              <w:footnoteReference w:id="54"/>
            </w:r>
            <w:r>
              <w:rPr>
                <w:noProof/>
              </w:rPr>
              <w:t>: [...]</w:t>
            </w:r>
          </w:p>
        </w:tc>
        <w:tc>
          <w:tcPr>
            <w:tcW w:w="11824" w:type="dxa"/>
            <w:gridSpan w:val="16"/>
            <w:vAlign w:val="center"/>
          </w:tcPr>
          <w:p w14:paraId="146467F8" w14:textId="77777777" w:rsidR="00536923" w:rsidRDefault="00536923">
            <w:pPr>
              <w:rPr>
                <w:noProof/>
              </w:rPr>
            </w:pPr>
          </w:p>
        </w:tc>
      </w:tr>
      <w:tr w:rsidR="00536923" w14:paraId="0DA52F84" w14:textId="77777777" w:rsidTr="58644431">
        <w:trPr>
          <w:jc w:val="center"/>
        </w:trPr>
        <w:tc>
          <w:tcPr>
            <w:tcW w:w="739" w:type="dxa"/>
            <w:vAlign w:val="center"/>
          </w:tcPr>
          <w:p w14:paraId="5FBFBCC5" w14:textId="77777777" w:rsidR="00536923" w:rsidRDefault="007938DC">
            <w:pPr>
              <w:rPr>
                <w:noProof/>
              </w:rPr>
            </w:pPr>
            <w:r>
              <w:rPr>
                <w:noProof/>
              </w:rPr>
              <w:t>- Output</w:t>
            </w:r>
          </w:p>
        </w:tc>
        <w:tc>
          <w:tcPr>
            <w:tcW w:w="739" w:type="dxa"/>
            <w:vAlign w:val="center"/>
          </w:tcPr>
          <w:p w14:paraId="59B9BFC9" w14:textId="77777777" w:rsidR="00536923" w:rsidRDefault="00536923">
            <w:pPr>
              <w:rPr>
                <w:noProof/>
              </w:rPr>
            </w:pPr>
          </w:p>
        </w:tc>
        <w:tc>
          <w:tcPr>
            <w:tcW w:w="739" w:type="dxa"/>
            <w:vAlign w:val="center"/>
          </w:tcPr>
          <w:p w14:paraId="45FF6347" w14:textId="77777777" w:rsidR="00536923" w:rsidRDefault="00536923">
            <w:pPr>
              <w:rPr>
                <w:noProof/>
              </w:rPr>
            </w:pPr>
          </w:p>
        </w:tc>
        <w:tc>
          <w:tcPr>
            <w:tcW w:w="739" w:type="dxa"/>
            <w:vAlign w:val="center"/>
          </w:tcPr>
          <w:p w14:paraId="71906BCA" w14:textId="77777777" w:rsidR="00536923" w:rsidRDefault="00536923">
            <w:pPr>
              <w:rPr>
                <w:noProof/>
              </w:rPr>
            </w:pPr>
          </w:p>
        </w:tc>
        <w:tc>
          <w:tcPr>
            <w:tcW w:w="739" w:type="dxa"/>
            <w:vAlign w:val="center"/>
          </w:tcPr>
          <w:p w14:paraId="4C840BC9" w14:textId="77777777" w:rsidR="00536923" w:rsidRDefault="00536923">
            <w:pPr>
              <w:rPr>
                <w:noProof/>
              </w:rPr>
            </w:pPr>
          </w:p>
        </w:tc>
        <w:tc>
          <w:tcPr>
            <w:tcW w:w="739" w:type="dxa"/>
            <w:vAlign w:val="center"/>
          </w:tcPr>
          <w:p w14:paraId="00C4EAFA" w14:textId="77777777" w:rsidR="00536923" w:rsidRDefault="00536923">
            <w:pPr>
              <w:rPr>
                <w:noProof/>
              </w:rPr>
            </w:pPr>
          </w:p>
        </w:tc>
        <w:tc>
          <w:tcPr>
            <w:tcW w:w="739" w:type="dxa"/>
            <w:vAlign w:val="center"/>
          </w:tcPr>
          <w:p w14:paraId="1D771AD7" w14:textId="77777777" w:rsidR="00536923" w:rsidRDefault="00536923">
            <w:pPr>
              <w:rPr>
                <w:noProof/>
              </w:rPr>
            </w:pPr>
          </w:p>
        </w:tc>
        <w:tc>
          <w:tcPr>
            <w:tcW w:w="739" w:type="dxa"/>
            <w:vAlign w:val="center"/>
          </w:tcPr>
          <w:p w14:paraId="7D4D6F69" w14:textId="77777777" w:rsidR="00536923" w:rsidRDefault="00536923">
            <w:pPr>
              <w:rPr>
                <w:noProof/>
              </w:rPr>
            </w:pPr>
          </w:p>
        </w:tc>
        <w:tc>
          <w:tcPr>
            <w:tcW w:w="739" w:type="dxa"/>
            <w:vAlign w:val="center"/>
          </w:tcPr>
          <w:p w14:paraId="1EB81B86" w14:textId="77777777" w:rsidR="00536923" w:rsidRDefault="00536923">
            <w:pPr>
              <w:rPr>
                <w:noProof/>
              </w:rPr>
            </w:pPr>
          </w:p>
        </w:tc>
        <w:tc>
          <w:tcPr>
            <w:tcW w:w="739" w:type="dxa"/>
            <w:vAlign w:val="center"/>
          </w:tcPr>
          <w:p w14:paraId="1804B607" w14:textId="77777777" w:rsidR="00536923" w:rsidRDefault="00536923">
            <w:pPr>
              <w:rPr>
                <w:noProof/>
              </w:rPr>
            </w:pPr>
          </w:p>
        </w:tc>
        <w:tc>
          <w:tcPr>
            <w:tcW w:w="739" w:type="dxa"/>
            <w:vAlign w:val="center"/>
          </w:tcPr>
          <w:p w14:paraId="07C7F5ED" w14:textId="77777777" w:rsidR="00536923" w:rsidRDefault="00536923">
            <w:pPr>
              <w:rPr>
                <w:noProof/>
              </w:rPr>
            </w:pPr>
          </w:p>
        </w:tc>
        <w:tc>
          <w:tcPr>
            <w:tcW w:w="739" w:type="dxa"/>
            <w:vAlign w:val="center"/>
          </w:tcPr>
          <w:p w14:paraId="1D322E3C" w14:textId="77777777" w:rsidR="00536923" w:rsidRDefault="00536923">
            <w:pPr>
              <w:rPr>
                <w:noProof/>
              </w:rPr>
            </w:pPr>
          </w:p>
        </w:tc>
        <w:tc>
          <w:tcPr>
            <w:tcW w:w="739" w:type="dxa"/>
            <w:vAlign w:val="center"/>
          </w:tcPr>
          <w:p w14:paraId="292482EC" w14:textId="77777777" w:rsidR="00536923" w:rsidRDefault="00536923">
            <w:pPr>
              <w:rPr>
                <w:noProof/>
              </w:rPr>
            </w:pPr>
          </w:p>
        </w:tc>
        <w:tc>
          <w:tcPr>
            <w:tcW w:w="739" w:type="dxa"/>
            <w:vAlign w:val="center"/>
          </w:tcPr>
          <w:p w14:paraId="78BF6A61" w14:textId="77777777" w:rsidR="00536923" w:rsidRDefault="00536923">
            <w:pPr>
              <w:rPr>
                <w:noProof/>
              </w:rPr>
            </w:pPr>
          </w:p>
        </w:tc>
        <w:tc>
          <w:tcPr>
            <w:tcW w:w="739" w:type="dxa"/>
            <w:vAlign w:val="center"/>
          </w:tcPr>
          <w:p w14:paraId="6260F27D" w14:textId="77777777" w:rsidR="00536923" w:rsidRDefault="00536923">
            <w:pPr>
              <w:rPr>
                <w:noProof/>
              </w:rPr>
            </w:pPr>
          </w:p>
        </w:tc>
        <w:tc>
          <w:tcPr>
            <w:tcW w:w="739" w:type="dxa"/>
            <w:vAlign w:val="center"/>
          </w:tcPr>
          <w:p w14:paraId="3C438AF0" w14:textId="77777777" w:rsidR="00536923" w:rsidRDefault="00536923">
            <w:pPr>
              <w:rPr>
                <w:noProof/>
              </w:rPr>
            </w:pPr>
          </w:p>
        </w:tc>
        <w:tc>
          <w:tcPr>
            <w:tcW w:w="739" w:type="dxa"/>
            <w:vAlign w:val="center"/>
          </w:tcPr>
          <w:p w14:paraId="0635F7C0" w14:textId="77777777" w:rsidR="00536923" w:rsidRDefault="00536923">
            <w:pPr>
              <w:rPr>
                <w:noProof/>
              </w:rPr>
            </w:pPr>
          </w:p>
        </w:tc>
        <w:tc>
          <w:tcPr>
            <w:tcW w:w="739" w:type="dxa"/>
            <w:vAlign w:val="center"/>
          </w:tcPr>
          <w:p w14:paraId="5F6E3D11" w14:textId="77777777" w:rsidR="00536923" w:rsidRDefault="00536923">
            <w:pPr>
              <w:rPr>
                <w:noProof/>
              </w:rPr>
            </w:pPr>
          </w:p>
        </w:tc>
        <w:tc>
          <w:tcPr>
            <w:tcW w:w="739" w:type="dxa"/>
            <w:vAlign w:val="center"/>
          </w:tcPr>
          <w:p w14:paraId="2329977C" w14:textId="77777777" w:rsidR="00536923" w:rsidRDefault="00536923">
            <w:pPr>
              <w:rPr>
                <w:noProof/>
              </w:rPr>
            </w:pPr>
          </w:p>
        </w:tc>
      </w:tr>
      <w:tr w:rsidR="00536923" w14:paraId="5A73018C" w14:textId="77777777" w:rsidTr="58644431">
        <w:trPr>
          <w:jc w:val="center"/>
        </w:trPr>
        <w:tc>
          <w:tcPr>
            <w:tcW w:w="739" w:type="dxa"/>
            <w:vAlign w:val="center"/>
          </w:tcPr>
          <w:p w14:paraId="151C88AA" w14:textId="77777777" w:rsidR="00536923" w:rsidRDefault="007938DC">
            <w:pPr>
              <w:rPr>
                <w:noProof/>
              </w:rPr>
            </w:pPr>
            <w:r>
              <w:rPr>
                <w:noProof/>
              </w:rPr>
              <w:t>- Output</w:t>
            </w:r>
          </w:p>
        </w:tc>
        <w:tc>
          <w:tcPr>
            <w:tcW w:w="739" w:type="dxa"/>
            <w:vAlign w:val="center"/>
          </w:tcPr>
          <w:p w14:paraId="02B38D98" w14:textId="77777777" w:rsidR="00536923" w:rsidRDefault="00536923">
            <w:pPr>
              <w:rPr>
                <w:noProof/>
              </w:rPr>
            </w:pPr>
          </w:p>
        </w:tc>
        <w:tc>
          <w:tcPr>
            <w:tcW w:w="739" w:type="dxa"/>
            <w:vAlign w:val="center"/>
          </w:tcPr>
          <w:p w14:paraId="3D4BBDA9" w14:textId="77777777" w:rsidR="00536923" w:rsidRDefault="00536923">
            <w:pPr>
              <w:rPr>
                <w:noProof/>
              </w:rPr>
            </w:pPr>
          </w:p>
        </w:tc>
        <w:tc>
          <w:tcPr>
            <w:tcW w:w="739" w:type="dxa"/>
            <w:vAlign w:val="center"/>
          </w:tcPr>
          <w:p w14:paraId="1DB7D424" w14:textId="77777777" w:rsidR="00536923" w:rsidRDefault="00536923">
            <w:pPr>
              <w:rPr>
                <w:noProof/>
              </w:rPr>
            </w:pPr>
          </w:p>
        </w:tc>
        <w:tc>
          <w:tcPr>
            <w:tcW w:w="739" w:type="dxa"/>
            <w:vAlign w:val="center"/>
          </w:tcPr>
          <w:p w14:paraId="30522818" w14:textId="77777777" w:rsidR="00536923" w:rsidRDefault="00536923">
            <w:pPr>
              <w:rPr>
                <w:noProof/>
              </w:rPr>
            </w:pPr>
          </w:p>
        </w:tc>
        <w:tc>
          <w:tcPr>
            <w:tcW w:w="739" w:type="dxa"/>
            <w:vAlign w:val="center"/>
          </w:tcPr>
          <w:p w14:paraId="5AD8F157" w14:textId="77777777" w:rsidR="00536923" w:rsidRDefault="00536923">
            <w:pPr>
              <w:rPr>
                <w:noProof/>
              </w:rPr>
            </w:pPr>
          </w:p>
        </w:tc>
        <w:tc>
          <w:tcPr>
            <w:tcW w:w="739" w:type="dxa"/>
            <w:vAlign w:val="center"/>
          </w:tcPr>
          <w:p w14:paraId="4FAF8187" w14:textId="77777777" w:rsidR="00536923" w:rsidRDefault="00536923">
            <w:pPr>
              <w:rPr>
                <w:noProof/>
              </w:rPr>
            </w:pPr>
          </w:p>
        </w:tc>
        <w:tc>
          <w:tcPr>
            <w:tcW w:w="739" w:type="dxa"/>
            <w:vAlign w:val="center"/>
          </w:tcPr>
          <w:p w14:paraId="1B08F99A" w14:textId="77777777" w:rsidR="00536923" w:rsidRDefault="00536923">
            <w:pPr>
              <w:rPr>
                <w:noProof/>
              </w:rPr>
            </w:pPr>
          </w:p>
        </w:tc>
        <w:tc>
          <w:tcPr>
            <w:tcW w:w="739" w:type="dxa"/>
            <w:vAlign w:val="center"/>
          </w:tcPr>
          <w:p w14:paraId="425C4F74" w14:textId="77777777" w:rsidR="00536923" w:rsidRDefault="00536923">
            <w:pPr>
              <w:rPr>
                <w:noProof/>
              </w:rPr>
            </w:pPr>
          </w:p>
        </w:tc>
        <w:tc>
          <w:tcPr>
            <w:tcW w:w="739" w:type="dxa"/>
            <w:vAlign w:val="center"/>
          </w:tcPr>
          <w:p w14:paraId="6A60EC0E" w14:textId="77777777" w:rsidR="00536923" w:rsidRDefault="00536923">
            <w:pPr>
              <w:rPr>
                <w:noProof/>
              </w:rPr>
            </w:pPr>
          </w:p>
        </w:tc>
        <w:tc>
          <w:tcPr>
            <w:tcW w:w="739" w:type="dxa"/>
            <w:vAlign w:val="center"/>
          </w:tcPr>
          <w:p w14:paraId="234CC9E7" w14:textId="77777777" w:rsidR="00536923" w:rsidRDefault="00536923">
            <w:pPr>
              <w:rPr>
                <w:noProof/>
              </w:rPr>
            </w:pPr>
          </w:p>
        </w:tc>
        <w:tc>
          <w:tcPr>
            <w:tcW w:w="739" w:type="dxa"/>
            <w:vAlign w:val="center"/>
          </w:tcPr>
          <w:p w14:paraId="53EA5D36" w14:textId="77777777" w:rsidR="00536923" w:rsidRDefault="00536923">
            <w:pPr>
              <w:rPr>
                <w:noProof/>
              </w:rPr>
            </w:pPr>
          </w:p>
        </w:tc>
        <w:tc>
          <w:tcPr>
            <w:tcW w:w="739" w:type="dxa"/>
            <w:vAlign w:val="center"/>
          </w:tcPr>
          <w:p w14:paraId="6106C698" w14:textId="77777777" w:rsidR="00536923" w:rsidRDefault="00536923">
            <w:pPr>
              <w:rPr>
                <w:noProof/>
              </w:rPr>
            </w:pPr>
          </w:p>
        </w:tc>
        <w:tc>
          <w:tcPr>
            <w:tcW w:w="739" w:type="dxa"/>
            <w:vAlign w:val="center"/>
          </w:tcPr>
          <w:p w14:paraId="5BFD9739" w14:textId="77777777" w:rsidR="00536923" w:rsidRDefault="00536923">
            <w:pPr>
              <w:rPr>
                <w:noProof/>
              </w:rPr>
            </w:pPr>
          </w:p>
        </w:tc>
        <w:tc>
          <w:tcPr>
            <w:tcW w:w="739" w:type="dxa"/>
            <w:vAlign w:val="center"/>
          </w:tcPr>
          <w:p w14:paraId="2A9F5607" w14:textId="77777777" w:rsidR="00536923" w:rsidRDefault="00536923">
            <w:pPr>
              <w:rPr>
                <w:noProof/>
              </w:rPr>
            </w:pPr>
          </w:p>
        </w:tc>
        <w:tc>
          <w:tcPr>
            <w:tcW w:w="739" w:type="dxa"/>
            <w:vAlign w:val="center"/>
          </w:tcPr>
          <w:p w14:paraId="3DB408BC" w14:textId="77777777" w:rsidR="00536923" w:rsidRDefault="00536923">
            <w:pPr>
              <w:rPr>
                <w:noProof/>
              </w:rPr>
            </w:pPr>
          </w:p>
        </w:tc>
        <w:tc>
          <w:tcPr>
            <w:tcW w:w="739" w:type="dxa"/>
            <w:vAlign w:val="center"/>
          </w:tcPr>
          <w:p w14:paraId="3EBFE4FF" w14:textId="77777777" w:rsidR="00536923" w:rsidRDefault="00536923">
            <w:pPr>
              <w:rPr>
                <w:noProof/>
              </w:rPr>
            </w:pPr>
          </w:p>
        </w:tc>
        <w:tc>
          <w:tcPr>
            <w:tcW w:w="739" w:type="dxa"/>
            <w:vAlign w:val="center"/>
          </w:tcPr>
          <w:p w14:paraId="62C0D62A" w14:textId="77777777" w:rsidR="00536923" w:rsidRDefault="00536923">
            <w:pPr>
              <w:rPr>
                <w:noProof/>
              </w:rPr>
            </w:pPr>
          </w:p>
        </w:tc>
        <w:tc>
          <w:tcPr>
            <w:tcW w:w="739" w:type="dxa"/>
            <w:vAlign w:val="center"/>
          </w:tcPr>
          <w:p w14:paraId="1AE4E6B2" w14:textId="77777777" w:rsidR="00536923" w:rsidRDefault="00536923">
            <w:pPr>
              <w:rPr>
                <w:noProof/>
              </w:rPr>
            </w:pPr>
          </w:p>
        </w:tc>
      </w:tr>
      <w:tr w:rsidR="00536923" w14:paraId="08C4A281" w14:textId="77777777" w:rsidTr="58644431">
        <w:trPr>
          <w:jc w:val="center"/>
        </w:trPr>
        <w:tc>
          <w:tcPr>
            <w:tcW w:w="739" w:type="dxa"/>
            <w:vAlign w:val="center"/>
          </w:tcPr>
          <w:p w14:paraId="090F2B42" w14:textId="77777777" w:rsidR="00536923" w:rsidRDefault="007938DC">
            <w:pPr>
              <w:rPr>
                <w:noProof/>
              </w:rPr>
            </w:pPr>
            <w:r>
              <w:rPr>
                <w:noProof/>
              </w:rPr>
              <w:t>- Output</w:t>
            </w:r>
          </w:p>
        </w:tc>
        <w:tc>
          <w:tcPr>
            <w:tcW w:w="739" w:type="dxa"/>
            <w:vAlign w:val="center"/>
          </w:tcPr>
          <w:p w14:paraId="25FB3CD3" w14:textId="77777777" w:rsidR="00536923" w:rsidRDefault="00536923">
            <w:pPr>
              <w:rPr>
                <w:noProof/>
              </w:rPr>
            </w:pPr>
          </w:p>
        </w:tc>
        <w:tc>
          <w:tcPr>
            <w:tcW w:w="739" w:type="dxa"/>
            <w:vAlign w:val="center"/>
          </w:tcPr>
          <w:p w14:paraId="325926D2" w14:textId="77777777" w:rsidR="00536923" w:rsidRDefault="00536923">
            <w:pPr>
              <w:rPr>
                <w:noProof/>
              </w:rPr>
            </w:pPr>
          </w:p>
        </w:tc>
        <w:tc>
          <w:tcPr>
            <w:tcW w:w="739" w:type="dxa"/>
            <w:vAlign w:val="center"/>
          </w:tcPr>
          <w:p w14:paraId="21331AA9" w14:textId="77777777" w:rsidR="00536923" w:rsidRDefault="00536923">
            <w:pPr>
              <w:rPr>
                <w:noProof/>
              </w:rPr>
            </w:pPr>
          </w:p>
        </w:tc>
        <w:tc>
          <w:tcPr>
            <w:tcW w:w="739" w:type="dxa"/>
            <w:vAlign w:val="center"/>
          </w:tcPr>
          <w:p w14:paraId="40928D1A" w14:textId="77777777" w:rsidR="00536923" w:rsidRDefault="00536923">
            <w:pPr>
              <w:rPr>
                <w:noProof/>
              </w:rPr>
            </w:pPr>
          </w:p>
        </w:tc>
        <w:tc>
          <w:tcPr>
            <w:tcW w:w="739" w:type="dxa"/>
            <w:vAlign w:val="center"/>
          </w:tcPr>
          <w:p w14:paraId="513BF1C4" w14:textId="77777777" w:rsidR="00536923" w:rsidRDefault="00536923">
            <w:pPr>
              <w:rPr>
                <w:noProof/>
              </w:rPr>
            </w:pPr>
          </w:p>
        </w:tc>
        <w:tc>
          <w:tcPr>
            <w:tcW w:w="739" w:type="dxa"/>
            <w:vAlign w:val="center"/>
          </w:tcPr>
          <w:p w14:paraId="03B6C572" w14:textId="77777777" w:rsidR="00536923" w:rsidRDefault="00536923">
            <w:pPr>
              <w:rPr>
                <w:noProof/>
              </w:rPr>
            </w:pPr>
          </w:p>
        </w:tc>
        <w:tc>
          <w:tcPr>
            <w:tcW w:w="739" w:type="dxa"/>
            <w:vAlign w:val="center"/>
          </w:tcPr>
          <w:p w14:paraId="15C166B5" w14:textId="77777777" w:rsidR="00536923" w:rsidRDefault="00536923">
            <w:pPr>
              <w:rPr>
                <w:noProof/>
              </w:rPr>
            </w:pPr>
          </w:p>
        </w:tc>
        <w:tc>
          <w:tcPr>
            <w:tcW w:w="739" w:type="dxa"/>
            <w:vAlign w:val="center"/>
          </w:tcPr>
          <w:p w14:paraId="378DDB63" w14:textId="77777777" w:rsidR="00536923" w:rsidRDefault="00536923">
            <w:pPr>
              <w:rPr>
                <w:noProof/>
              </w:rPr>
            </w:pPr>
          </w:p>
        </w:tc>
        <w:tc>
          <w:tcPr>
            <w:tcW w:w="739" w:type="dxa"/>
            <w:vAlign w:val="center"/>
          </w:tcPr>
          <w:p w14:paraId="58263031" w14:textId="77777777" w:rsidR="00536923" w:rsidRDefault="00536923">
            <w:pPr>
              <w:rPr>
                <w:noProof/>
              </w:rPr>
            </w:pPr>
          </w:p>
        </w:tc>
        <w:tc>
          <w:tcPr>
            <w:tcW w:w="739" w:type="dxa"/>
            <w:vAlign w:val="center"/>
          </w:tcPr>
          <w:p w14:paraId="4C13AFBA" w14:textId="77777777" w:rsidR="00536923" w:rsidRDefault="00536923">
            <w:pPr>
              <w:rPr>
                <w:noProof/>
              </w:rPr>
            </w:pPr>
          </w:p>
        </w:tc>
        <w:tc>
          <w:tcPr>
            <w:tcW w:w="739" w:type="dxa"/>
            <w:vAlign w:val="center"/>
          </w:tcPr>
          <w:p w14:paraId="2A4949F0" w14:textId="77777777" w:rsidR="00536923" w:rsidRDefault="00536923">
            <w:pPr>
              <w:rPr>
                <w:noProof/>
              </w:rPr>
            </w:pPr>
          </w:p>
        </w:tc>
        <w:tc>
          <w:tcPr>
            <w:tcW w:w="739" w:type="dxa"/>
            <w:vAlign w:val="center"/>
          </w:tcPr>
          <w:p w14:paraId="58A64E15" w14:textId="77777777" w:rsidR="00536923" w:rsidRDefault="00536923">
            <w:pPr>
              <w:rPr>
                <w:noProof/>
              </w:rPr>
            </w:pPr>
          </w:p>
        </w:tc>
        <w:tc>
          <w:tcPr>
            <w:tcW w:w="739" w:type="dxa"/>
            <w:vAlign w:val="center"/>
          </w:tcPr>
          <w:p w14:paraId="7F0E69EB" w14:textId="77777777" w:rsidR="00536923" w:rsidRDefault="00536923">
            <w:pPr>
              <w:rPr>
                <w:noProof/>
              </w:rPr>
            </w:pPr>
          </w:p>
        </w:tc>
        <w:tc>
          <w:tcPr>
            <w:tcW w:w="739" w:type="dxa"/>
            <w:vAlign w:val="center"/>
          </w:tcPr>
          <w:p w14:paraId="67026AF5" w14:textId="77777777" w:rsidR="00536923" w:rsidRDefault="00536923">
            <w:pPr>
              <w:rPr>
                <w:noProof/>
              </w:rPr>
            </w:pPr>
          </w:p>
        </w:tc>
        <w:tc>
          <w:tcPr>
            <w:tcW w:w="739" w:type="dxa"/>
            <w:vAlign w:val="center"/>
          </w:tcPr>
          <w:p w14:paraId="62CE2C51" w14:textId="77777777" w:rsidR="00536923" w:rsidRDefault="00536923">
            <w:pPr>
              <w:rPr>
                <w:noProof/>
              </w:rPr>
            </w:pPr>
          </w:p>
        </w:tc>
        <w:tc>
          <w:tcPr>
            <w:tcW w:w="739" w:type="dxa"/>
            <w:vAlign w:val="center"/>
          </w:tcPr>
          <w:p w14:paraId="1A870E2C" w14:textId="77777777" w:rsidR="00536923" w:rsidRDefault="00536923">
            <w:pPr>
              <w:rPr>
                <w:noProof/>
              </w:rPr>
            </w:pPr>
          </w:p>
        </w:tc>
        <w:tc>
          <w:tcPr>
            <w:tcW w:w="739" w:type="dxa"/>
            <w:vAlign w:val="center"/>
          </w:tcPr>
          <w:p w14:paraId="4A37734B" w14:textId="77777777" w:rsidR="00536923" w:rsidRDefault="00536923">
            <w:pPr>
              <w:rPr>
                <w:noProof/>
              </w:rPr>
            </w:pPr>
          </w:p>
        </w:tc>
        <w:tc>
          <w:tcPr>
            <w:tcW w:w="739" w:type="dxa"/>
            <w:vAlign w:val="center"/>
          </w:tcPr>
          <w:p w14:paraId="4C4EDEC2" w14:textId="77777777" w:rsidR="00536923" w:rsidRDefault="00536923">
            <w:pPr>
              <w:rPr>
                <w:noProof/>
              </w:rPr>
            </w:pPr>
          </w:p>
        </w:tc>
      </w:tr>
      <w:tr w:rsidR="00536923" w14:paraId="4083C81D" w14:textId="77777777" w:rsidTr="58644431">
        <w:trPr>
          <w:jc w:val="center"/>
        </w:trPr>
        <w:tc>
          <w:tcPr>
            <w:tcW w:w="2217" w:type="dxa"/>
            <w:gridSpan w:val="3"/>
            <w:vAlign w:val="center"/>
          </w:tcPr>
          <w:p w14:paraId="7A9AE329" w14:textId="77777777" w:rsidR="00536923" w:rsidRDefault="007938DC">
            <w:pPr>
              <w:rPr>
                <w:noProof/>
              </w:rPr>
            </w:pPr>
            <w:r>
              <w:rPr>
                <w:noProof/>
              </w:rPr>
              <w:t>Subtotal for specific objective No 1</w:t>
            </w:r>
          </w:p>
        </w:tc>
        <w:tc>
          <w:tcPr>
            <w:tcW w:w="739" w:type="dxa"/>
            <w:vAlign w:val="center"/>
          </w:tcPr>
          <w:p w14:paraId="230993DB" w14:textId="77777777" w:rsidR="00536923" w:rsidRDefault="00536923">
            <w:pPr>
              <w:rPr>
                <w:noProof/>
              </w:rPr>
            </w:pPr>
          </w:p>
        </w:tc>
        <w:tc>
          <w:tcPr>
            <w:tcW w:w="739" w:type="dxa"/>
            <w:vAlign w:val="center"/>
          </w:tcPr>
          <w:p w14:paraId="417A0B0E" w14:textId="77777777" w:rsidR="00536923" w:rsidRDefault="00536923">
            <w:pPr>
              <w:rPr>
                <w:noProof/>
              </w:rPr>
            </w:pPr>
          </w:p>
        </w:tc>
        <w:tc>
          <w:tcPr>
            <w:tcW w:w="739" w:type="dxa"/>
            <w:vAlign w:val="center"/>
          </w:tcPr>
          <w:p w14:paraId="0206F168" w14:textId="77777777" w:rsidR="00536923" w:rsidRDefault="00536923">
            <w:pPr>
              <w:rPr>
                <w:noProof/>
              </w:rPr>
            </w:pPr>
          </w:p>
        </w:tc>
        <w:tc>
          <w:tcPr>
            <w:tcW w:w="739" w:type="dxa"/>
            <w:vAlign w:val="center"/>
          </w:tcPr>
          <w:p w14:paraId="5F67C3AC" w14:textId="77777777" w:rsidR="00536923" w:rsidRDefault="00536923">
            <w:pPr>
              <w:rPr>
                <w:noProof/>
              </w:rPr>
            </w:pPr>
          </w:p>
        </w:tc>
        <w:tc>
          <w:tcPr>
            <w:tcW w:w="739" w:type="dxa"/>
            <w:vAlign w:val="center"/>
          </w:tcPr>
          <w:p w14:paraId="2ACA93BA" w14:textId="77777777" w:rsidR="00536923" w:rsidRDefault="00536923">
            <w:pPr>
              <w:rPr>
                <w:noProof/>
              </w:rPr>
            </w:pPr>
          </w:p>
        </w:tc>
        <w:tc>
          <w:tcPr>
            <w:tcW w:w="739" w:type="dxa"/>
            <w:vAlign w:val="center"/>
          </w:tcPr>
          <w:p w14:paraId="389202D0" w14:textId="77777777" w:rsidR="00536923" w:rsidRDefault="00536923">
            <w:pPr>
              <w:rPr>
                <w:noProof/>
              </w:rPr>
            </w:pPr>
          </w:p>
        </w:tc>
        <w:tc>
          <w:tcPr>
            <w:tcW w:w="739" w:type="dxa"/>
            <w:vAlign w:val="center"/>
          </w:tcPr>
          <w:p w14:paraId="5482C0E6" w14:textId="77777777" w:rsidR="00536923" w:rsidRDefault="00536923">
            <w:pPr>
              <w:rPr>
                <w:noProof/>
              </w:rPr>
            </w:pPr>
          </w:p>
        </w:tc>
        <w:tc>
          <w:tcPr>
            <w:tcW w:w="739" w:type="dxa"/>
            <w:vAlign w:val="center"/>
          </w:tcPr>
          <w:p w14:paraId="372F2181" w14:textId="77777777" w:rsidR="00536923" w:rsidRDefault="00536923">
            <w:pPr>
              <w:rPr>
                <w:noProof/>
              </w:rPr>
            </w:pPr>
          </w:p>
        </w:tc>
        <w:tc>
          <w:tcPr>
            <w:tcW w:w="739" w:type="dxa"/>
            <w:vAlign w:val="center"/>
          </w:tcPr>
          <w:p w14:paraId="2625258F" w14:textId="77777777" w:rsidR="00536923" w:rsidRDefault="00536923">
            <w:pPr>
              <w:rPr>
                <w:noProof/>
              </w:rPr>
            </w:pPr>
          </w:p>
        </w:tc>
        <w:tc>
          <w:tcPr>
            <w:tcW w:w="739" w:type="dxa"/>
            <w:vAlign w:val="center"/>
          </w:tcPr>
          <w:p w14:paraId="7A1EB4AA" w14:textId="77777777" w:rsidR="00536923" w:rsidRDefault="00536923">
            <w:pPr>
              <w:rPr>
                <w:noProof/>
              </w:rPr>
            </w:pPr>
          </w:p>
        </w:tc>
        <w:tc>
          <w:tcPr>
            <w:tcW w:w="739" w:type="dxa"/>
            <w:vAlign w:val="center"/>
          </w:tcPr>
          <w:p w14:paraId="0705D62C" w14:textId="77777777" w:rsidR="00536923" w:rsidRDefault="00536923">
            <w:pPr>
              <w:rPr>
                <w:noProof/>
              </w:rPr>
            </w:pPr>
          </w:p>
        </w:tc>
        <w:tc>
          <w:tcPr>
            <w:tcW w:w="739" w:type="dxa"/>
            <w:vAlign w:val="center"/>
          </w:tcPr>
          <w:p w14:paraId="05F60591" w14:textId="77777777" w:rsidR="00536923" w:rsidRDefault="00536923">
            <w:pPr>
              <w:rPr>
                <w:noProof/>
              </w:rPr>
            </w:pPr>
          </w:p>
        </w:tc>
        <w:tc>
          <w:tcPr>
            <w:tcW w:w="739" w:type="dxa"/>
            <w:vAlign w:val="center"/>
          </w:tcPr>
          <w:p w14:paraId="4A404C43" w14:textId="77777777" w:rsidR="00536923" w:rsidRDefault="00536923">
            <w:pPr>
              <w:rPr>
                <w:noProof/>
              </w:rPr>
            </w:pPr>
          </w:p>
        </w:tc>
        <w:tc>
          <w:tcPr>
            <w:tcW w:w="739" w:type="dxa"/>
            <w:vAlign w:val="center"/>
          </w:tcPr>
          <w:p w14:paraId="1FBA9636" w14:textId="77777777" w:rsidR="00536923" w:rsidRDefault="00536923">
            <w:pPr>
              <w:rPr>
                <w:noProof/>
              </w:rPr>
            </w:pPr>
          </w:p>
        </w:tc>
        <w:tc>
          <w:tcPr>
            <w:tcW w:w="739" w:type="dxa"/>
            <w:vAlign w:val="center"/>
          </w:tcPr>
          <w:p w14:paraId="5421505C" w14:textId="77777777" w:rsidR="00536923" w:rsidRDefault="00536923">
            <w:pPr>
              <w:rPr>
                <w:noProof/>
              </w:rPr>
            </w:pPr>
          </w:p>
        </w:tc>
        <w:tc>
          <w:tcPr>
            <w:tcW w:w="739" w:type="dxa"/>
            <w:vAlign w:val="center"/>
          </w:tcPr>
          <w:p w14:paraId="1D14C2D9" w14:textId="77777777" w:rsidR="00536923" w:rsidRDefault="00536923">
            <w:pPr>
              <w:rPr>
                <w:noProof/>
              </w:rPr>
            </w:pPr>
          </w:p>
        </w:tc>
      </w:tr>
      <w:tr w:rsidR="00536923" w14:paraId="66E99A25" w14:textId="77777777" w:rsidTr="58644431">
        <w:trPr>
          <w:jc w:val="center"/>
        </w:trPr>
        <w:tc>
          <w:tcPr>
            <w:tcW w:w="2217" w:type="dxa"/>
            <w:gridSpan w:val="3"/>
            <w:vAlign w:val="center"/>
          </w:tcPr>
          <w:p w14:paraId="1AA0CCBD" w14:textId="77777777" w:rsidR="00536923" w:rsidRDefault="007938DC">
            <w:pPr>
              <w:rPr>
                <w:noProof/>
              </w:rPr>
            </w:pPr>
            <w:r>
              <w:rPr>
                <w:noProof/>
              </w:rPr>
              <w:t>SPECIFIC OBJECTIVE No 2 ...</w:t>
            </w:r>
          </w:p>
        </w:tc>
        <w:tc>
          <w:tcPr>
            <w:tcW w:w="11824" w:type="dxa"/>
            <w:gridSpan w:val="16"/>
            <w:vAlign w:val="center"/>
          </w:tcPr>
          <w:p w14:paraId="25DB3E16" w14:textId="77777777" w:rsidR="00536923" w:rsidRDefault="00536923">
            <w:pPr>
              <w:rPr>
                <w:noProof/>
              </w:rPr>
            </w:pPr>
          </w:p>
        </w:tc>
      </w:tr>
      <w:tr w:rsidR="00536923" w14:paraId="0225B122" w14:textId="77777777" w:rsidTr="58644431">
        <w:trPr>
          <w:jc w:val="center"/>
        </w:trPr>
        <w:tc>
          <w:tcPr>
            <w:tcW w:w="739" w:type="dxa"/>
            <w:vAlign w:val="center"/>
          </w:tcPr>
          <w:p w14:paraId="2ACB7A93" w14:textId="77777777" w:rsidR="00536923" w:rsidRDefault="007938DC">
            <w:pPr>
              <w:rPr>
                <w:noProof/>
              </w:rPr>
            </w:pPr>
            <w:r>
              <w:rPr>
                <w:noProof/>
              </w:rPr>
              <w:t>- Output</w:t>
            </w:r>
          </w:p>
        </w:tc>
        <w:tc>
          <w:tcPr>
            <w:tcW w:w="739" w:type="dxa"/>
            <w:vAlign w:val="center"/>
          </w:tcPr>
          <w:p w14:paraId="5B2A19EA" w14:textId="77777777" w:rsidR="00536923" w:rsidRDefault="00536923">
            <w:pPr>
              <w:rPr>
                <w:noProof/>
              </w:rPr>
            </w:pPr>
          </w:p>
        </w:tc>
        <w:tc>
          <w:tcPr>
            <w:tcW w:w="739" w:type="dxa"/>
            <w:vAlign w:val="center"/>
          </w:tcPr>
          <w:p w14:paraId="79310EE7" w14:textId="77777777" w:rsidR="00536923" w:rsidRDefault="00536923">
            <w:pPr>
              <w:rPr>
                <w:noProof/>
              </w:rPr>
            </w:pPr>
          </w:p>
        </w:tc>
        <w:tc>
          <w:tcPr>
            <w:tcW w:w="739" w:type="dxa"/>
            <w:vAlign w:val="center"/>
          </w:tcPr>
          <w:p w14:paraId="6A15BF82" w14:textId="77777777" w:rsidR="00536923" w:rsidRDefault="00536923">
            <w:pPr>
              <w:rPr>
                <w:noProof/>
              </w:rPr>
            </w:pPr>
          </w:p>
        </w:tc>
        <w:tc>
          <w:tcPr>
            <w:tcW w:w="739" w:type="dxa"/>
            <w:vAlign w:val="center"/>
          </w:tcPr>
          <w:p w14:paraId="5F60C759" w14:textId="77777777" w:rsidR="00536923" w:rsidRDefault="00536923">
            <w:pPr>
              <w:rPr>
                <w:noProof/>
              </w:rPr>
            </w:pPr>
          </w:p>
        </w:tc>
        <w:tc>
          <w:tcPr>
            <w:tcW w:w="739" w:type="dxa"/>
            <w:vAlign w:val="center"/>
          </w:tcPr>
          <w:p w14:paraId="1ECC9B78" w14:textId="77777777" w:rsidR="00536923" w:rsidRDefault="00536923">
            <w:pPr>
              <w:rPr>
                <w:noProof/>
              </w:rPr>
            </w:pPr>
          </w:p>
        </w:tc>
        <w:tc>
          <w:tcPr>
            <w:tcW w:w="739" w:type="dxa"/>
            <w:vAlign w:val="center"/>
          </w:tcPr>
          <w:p w14:paraId="2A7500EB" w14:textId="77777777" w:rsidR="00536923" w:rsidRDefault="00536923">
            <w:pPr>
              <w:rPr>
                <w:noProof/>
              </w:rPr>
            </w:pPr>
          </w:p>
        </w:tc>
        <w:tc>
          <w:tcPr>
            <w:tcW w:w="739" w:type="dxa"/>
            <w:vAlign w:val="center"/>
          </w:tcPr>
          <w:p w14:paraId="65B1054B" w14:textId="77777777" w:rsidR="00536923" w:rsidRDefault="00536923">
            <w:pPr>
              <w:rPr>
                <w:noProof/>
              </w:rPr>
            </w:pPr>
          </w:p>
        </w:tc>
        <w:tc>
          <w:tcPr>
            <w:tcW w:w="739" w:type="dxa"/>
            <w:vAlign w:val="center"/>
          </w:tcPr>
          <w:p w14:paraId="53250ADA" w14:textId="77777777" w:rsidR="00536923" w:rsidRDefault="00536923">
            <w:pPr>
              <w:rPr>
                <w:noProof/>
              </w:rPr>
            </w:pPr>
          </w:p>
        </w:tc>
        <w:tc>
          <w:tcPr>
            <w:tcW w:w="739" w:type="dxa"/>
            <w:vAlign w:val="center"/>
          </w:tcPr>
          <w:p w14:paraId="4F1E29A8" w14:textId="77777777" w:rsidR="00536923" w:rsidRDefault="00536923">
            <w:pPr>
              <w:rPr>
                <w:noProof/>
              </w:rPr>
            </w:pPr>
          </w:p>
        </w:tc>
        <w:tc>
          <w:tcPr>
            <w:tcW w:w="739" w:type="dxa"/>
            <w:vAlign w:val="center"/>
          </w:tcPr>
          <w:p w14:paraId="5330F16A" w14:textId="77777777" w:rsidR="00536923" w:rsidRDefault="00536923">
            <w:pPr>
              <w:rPr>
                <w:noProof/>
              </w:rPr>
            </w:pPr>
          </w:p>
        </w:tc>
        <w:tc>
          <w:tcPr>
            <w:tcW w:w="739" w:type="dxa"/>
            <w:vAlign w:val="center"/>
          </w:tcPr>
          <w:p w14:paraId="17AA521E" w14:textId="77777777" w:rsidR="00536923" w:rsidRDefault="00536923">
            <w:pPr>
              <w:rPr>
                <w:noProof/>
              </w:rPr>
            </w:pPr>
          </w:p>
        </w:tc>
        <w:tc>
          <w:tcPr>
            <w:tcW w:w="739" w:type="dxa"/>
            <w:vAlign w:val="center"/>
          </w:tcPr>
          <w:p w14:paraId="7C1CFDDF" w14:textId="77777777" w:rsidR="00536923" w:rsidRDefault="00536923">
            <w:pPr>
              <w:rPr>
                <w:noProof/>
              </w:rPr>
            </w:pPr>
          </w:p>
        </w:tc>
        <w:tc>
          <w:tcPr>
            <w:tcW w:w="739" w:type="dxa"/>
            <w:vAlign w:val="center"/>
          </w:tcPr>
          <w:p w14:paraId="7F443DF5" w14:textId="77777777" w:rsidR="00536923" w:rsidRDefault="00536923">
            <w:pPr>
              <w:rPr>
                <w:noProof/>
              </w:rPr>
            </w:pPr>
          </w:p>
        </w:tc>
        <w:tc>
          <w:tcPr>
            <w:tcW w:w="739" w:type="dxa"/>
            <w:vAlign w:val="center"/>
          </w:tcPr>
          <w:p w14:paraId="7809DA35" w14:textId="77777777" w:rsidR="00536923" w:rsidRDefault="00536923">
            <w:pPr>
              <w:rPr>
                <w:noProof/>
              </w:rPr>
            </w:pPr>
          </w:p>
        </w:tc>
        <w:tc>
          <w:tcPr>
            <w:tcW w:w="739" w:type="dxa"/>
            <w:vAlign w:val="center"/>
          </w:tcPr>
          <w:p w14:paraId="2D052D59" w14:textId="77777777" w:rsidR="00536923" w:rsidRDefault="00536923">
            <w:pPr>
              <w:rPr>
                <w:noProof/>
              </w:rPr>
            </w:pPr>
          </w:p>
        </w:tc>
        <w:tc>
          <w:tcPr>
            <w:tcW w:w="739" w:type="dxa"/>
            <w:vAlign w:val="center"/>
          </w:tcPr>
          <w:p w14:paraId="3AA9802E" w14:textId="77777777" w:rsidR="00536923" w:rsidRDefault="00536923">
            <w:pPr>
              <w:rPr>
                <w:noProof/>
              </w:rPr>
            </w:pPr>
          </w:p>
        </w:tc>
        <w:tc>
          <w:tcPr>
            <w:tcW w:w="739" w:type="dxa"/>
            <w:vAlign w:val="center"/>
          </w:tcPr>
          <w:p w14:paraId="13A73E2E" w14:textId="77777777" w:rsidR="00536923" w:rsidRDefault="00536923">
            <w:pPr>
              <w:rPr>
                <w:noProof/>
              </w:rPr>
            </w:pPr>
          </w:p>
        </w:tc>
        <w:tc>
          <w:tcPr>
            <w:tcW w:w="739" w:type="dxa"/>
            <w:vAlign w:val="center"/>
          </w:tcPr>
          <w:p w14:paraId="1209198B" w14:textId="77777777" w:rsidR="00536923" w:rsidRDefault="00536923">
            <w:pPr>
              <w:rPr>
                <w:noProof/>
              </w:rPr>
            </w:pPr>
          </w:p>
        </w:tc>
      </w:tr>
      <w:tr w:rsidR="00536923" w14:paraId="397C128D" w14:textId="77777777" w:rsidTr="58644431">
        <w:trPr>
          <w:jc w:val="center"/>
        </w:trPr>
        <w:tc>
          <w:tcPr>
            <w:tcW w:w="2217" w:type="dxa"/>
            <w:gridSpan w:val="3"/>
            <w:vAlign w:val="center"/>
          </w:tcPr>
          <w:p w14:paraId="7B090B56" w14:textId="77777777" w:rsidR="00536923" w:rsidRDefault="007938DC">
            <w:pPr>
              <w:rPr>
                <w:noProof/>
              </w:rPr>
            </w:pPr>
            <w:r>
              <w:rPr>
                <w:noProof/>
              </w:rPr>
              <w:t>Subtotal for specific objective No 2</w:t>
            </w:r>
          </w:p>
        </w:tc>
        <w:tc>
          <w:tcPr>
            <w:tcW w:w="739" w:type="dxa"/>
            <w:vAlign w:val="center"/>
          </w:tcPr>
          <w:p w14:paraId="2504E5F8" w14:textId="77777777" w:rsidR="00536923" w:rsidRDefault="00536923">
            <w:pPr>
              <w:rPr>
                <w:noProof/>
              </w:rPr>
            </w:pPr>
          </w:p>
        </w:tc>
        <w:tc>
          <w:tcPr>
            <w:tcW w:w="739" w:type="dxa"/>
            <w:vAlign w:val="center"/>
          </w:tcPr>
          <w:p w14:paraId="47F73216" w14:textId="77777777" w:rsidR="00536923" w:rsidRDefault="00536923">
            <w:pPr>
              <w:rPr>
                <w:noProof/>
              </w:rPr>
            </w:pPr>
          </w:p>
        </w:tc>
        <w:tc>
          <w:tcPr>
            <w:tcW w:w="739" w:type="dxa"/>
            <w:vAlign w:val="center"/>
          </w:tcPr>
          <w:p w14:paraId="71494B68" w14:textId="77777777" w:rsidR="00536923" w:rsidRDefault="00536923">
            <w:pPr>
              <w:rPr>
                <w:noProof/>
              </w:rPr>
            </w:pPr>
          </w:p>
        </w:tc>
        <w:tc>
          <w:tcPr>
            <w:tcW w:w="739" w:type="dxa"/>
            <w:vAlign w:val="center"/>
          </w:tcPr>
          <w:p w14:paraId="23DED7AF" w14:textId="77777777" w:rsidR="00536923" w:rsidRDefault="00536923">
            <w:pPr>
              <w:rPr>
                <w:noProof/>
              </w:rPr>
            </w:pPr>
          </w:p>
        </w:tc>
        <w:tc>
          <w:tcPr>
            <w:tcW w:w="739" w:type="dxa"/>
            <w:vAlign w:val="center"/>
          </w:tcPr>
          <w:p w14:paraId="370514A4" w14:textId="77777777" w:rsidR="00536923" w:rsidRDefault="00536923">
            <w:pPr>
              <w:rPr>
                <w:noProof/>
              </w:rPr>
            </w:pPr>
          </w:p>
        </w:tc>
        <w:tc>
          <w:tcPr>
            <w:tcW w:w="739" w:type="dxa"/>
            <w:vAlign w:val="center"/>
          </w:tcPr>
          <w:p w14:paraId="58F596AB" w14:textId="77777777" w:rsidR="00536923" w:rsidRDefault="00536923">
            <w:pPr>
              <w:rPr>
                <w:noProof/>
              </w:rPr>
            </w:pPr>
          </w:p>
        </w:tc>
        <w:tc>
          <w:tcPr>
            <w:tcW w:w="739" w:type="dxa"/>
            <w:vAlign w:val="center"/>
          </w:tcPr>
          <w:p w14:paraId="60A1F5B6" w14:textId="77777777" w:rsidR="00536923" w:rsidRDefault="00536923">
            <w:pPr>
              <w:rPr>
                <w:noProof/>
              </w:rPr>
            </w:pPr>
          </w:p>
        </w:tc>
        <w:tc>
          <w:tcPr>
            <w:tcW w:w="739" w:type="dxa"/>
            <w:vAlign w:val="center"/>
          </w:tcPr>
          <w:p w14:paraId="405C2DEB" w14:textId="77777777" w:rsidR="00536923" w:rsidRDefault="00536923">
            <w:pPr>
              <w:rPr>
                <w:noProof/>
              </w:rPr>
            </w:pPr>
          </w:p>
        </w:tc>
        <w:tc>
          <w:tcPr>
            <w:tcW w:w="739" w:type="dxa"/>
            <w:vAlign w:val="center"/>
          </w:tcPr>
          <w:p w14:paraId="2B5A724E" w14:textId="77777777" w:rsidR="00536923" w:rsidRDefault="00536923">
            <w:pPr>
              <w:rPr>
                <w:noProof/>
              </w:rPr>
            </w:pPr>
          </w:p>
        </w:tc>
        <w:tc>
          <w:tcPr>
            <w:tcW w:w="739" w:type="dxa"/>
            <w:vAlign w:val="center"/>
          </w:tcPr>
          <w:p w14:paraId="47DFDD52" w14:textId="77777777" w:rsidR="00536923" w:rsidRDefault="00536923">
            <w:pPr>
              <w:rPr>
                <w:noProof/>
              </w:rPr>
            </w:pPr>
          </w:p>
        </w:tc>
        <w:tc>
          <w:tcPr>
            <w:tcW w:w="739" w:type="dxa"/>
            <w:vAlign w:val="center"/>
          </w:tcPr>
          <w:p w14:paraId="723A7B76" w14:textId="77777777" w:rsidR="00536923" w:rsidRDefault="00536923">
            <w:pPr>
              <w:rPr>
                <w:noProof/>
              </w:rPr>
            </w:pPr>
          </w:p>
        </w:tc>
        <w:tc>
          <w:tcPr>
            <w:tcW w:w="739" w:type="dxa"/>
            <w:vAlign w:val="center"/>
          </w:tcPr>
          <w:p w14:paraId="489F548E" w14:textId="77777777" w:rsidR="00536923" w:rsidRDefault="00536923">
            <w:pPr>
              <w:rPr>
                <w:noProof/>
              </w:rPr>
            </w:pPr>
          </w:p>
        </w:tc>
        <w:tc>
          <w:tcPr>
            <w:tcW w:w="739" w:type="dxa"/>
            <w:vAlign w:val="center"/>
          </w:tcPr>
          <w:p w14:paraId="237B9AA3" w14:textId="77777777" w:rsidR="00536923" w:rsidRDefault="00536923">
            <w:pPr>
              <w:rPr>
                <w:noProof/>
              </w:rPr>
            </w:pPr>
          </w:p>
        </w:tc>
        <w:tc>
          <w:tcPr>
            <w:tcW w:w="739" w:type="dxa"/>
            <w:vAlign w:val="center"/>
          </w:tcPr>
          <w:p w14:paraId="57E82AE4" w14:textId="77777777" w:rsidR="00536923" w:rsidRDefault="00536923">
            <w:pPr>
              <w:rPr>
                <w:noProof/>
              </w:rPr>
            </w:pPr>
          </w:p>
        </w:tc>
        <w:tc>
          <w:tcPr>
            <w:tcW w:w="739" w:type="dxa"/>
            <w:vAlign w:val="center"/>
          </w:tcPr>
          <w:p w14:paraId="00C25834" w14:textId="77777777" w:rsidR="00536923" w:rsidRDefault="00536923">
            <w:pPr>
              <w:rPr>
                <w:noProof/>
              </w:rPr>
            </w:pPr>
          </w:p>
        </w:tc>
        <w:tc>
          <w:tcPr>
            <w:tcW w:w="739" w:type="dxa"/>
            <w:vAlign w:val="center"/>
          </w:tcPr>
          <w:p w14:paraId="3ABE8188" w14:textId="77777777" w:rsidR="00536923" w:rsidRDefault="00536923">
            <w:pPr>
              <w:rPr>
                <w:noProof/>
              </w:rPr>
            </w:pPr>
          </w:p>
        </w:tc>
      </w:tr>
      <w:tr w:rsidR="00536923" w14:paraId="720E698D" w14:textId="77777777" w:rsidTr="58644431">
        <w:trPr>
          <w:jc w:val="center"/>
        </w:trPr>
        <w:tc>
          <w:tcPr>
            <w:tcW w:w="2217" w:type="dxa"/>
            <w:gridSpan w:val="3"/>
            <w:vAlign w:val="center"/>
          </w:tcPr>
          <w:p w14:paraId="67E08FD9" w14:textId="77777777" w:rsidR="00536923" w:rsidRDefault="007938DC">
            <w:pPr>
              <w:rPr>
                <w:noProof/>
              </w:rPr>
            </w:pPr>
            <w:r>
              <w:rPr>
                <w:b/>
                <w:noProof/>
              </w:rPr>
              <w:t>TOTALS</w:t>
            </w:r>
          </w:p>
        </w:tc>
        <w:tc>
          <w:tcPr>
            <w:tcW w:w="739" w:type="dxa"/>
            <w:vAlign w:val="center"/>
          </w:tcPr>
          <w:p w14:paraId="2CFB75DD" w14:textId="77777777" w:rsidR="00536923" w:rsidRDefault="00536923">
            <w:pPr>
              <w:rPr>
                <w:noProof/>
              </w:rPr>
            </w:pPr>
          </w:p>
        </w:tc>
        <w:tc>
          <w:tcPr>
            <w:tcW w:w="739" w:type="dxa"/>
            <w:vAlign w:val="center"/>
          </w:tcPr>
          <w:p w14:paraId="45E566B1" w14:textId="77777777" w:rsidR="00536923" w:rsidRDefault="00536923">
            <w:pPr>
              <w:rPr>
                <w:noProof/>
              </w:rPr>
            </w:pPr>
          </w:p>
        </w:tc>
        <w:tc>
          <w:tcPr>
            <w:tcW w:w="739" w:type="dxa"/>
            <w:vAlign w:val="center"/>
          </w:tcPr>
          <w:p w14:paraId="0CA1721D" w14:textId="77777777" w:rsidR="00536923" w:rsidRDefault="00536923">
            <w:pPr>
              <w:rPr>
                <w:noProof/>
              </w:rPr>
            </w:pPr>
          </w:p>
        </w:tc>
        <w:tc>
          <w:tcPr>
            <w:tcW w:w="739" w:type="dxa"/>
            <w:vAlign w:val="center"/>
          </w:tcPr>
          <w:p w14:paraId="28A385E6" w14:textId="77777777" w:rsidR="00536923" w:rsidRDefault="00536923">
            <w:pPr>
              <w:rPr>
                <w:noProof/>
              </w:rPr>
            </w:pPr>
          </w:p>
        </w:tc>
        <w:tc>
          <w:tcPr>
            <w:tcW w:w="739" w:type="dxa"/>
            <w:vAlign w:val="center"/>
          </w:tcPr>
          <w:p w14:paraId="24548759" w14:textId="77777777" w:rsidR="00536923" w:rsidRDefault="00536923">
            <w:pPr>
              <w:rPr>
                <w:noProof/>
              </w:rPr>
            </w:pPr>
          </w:p>
        </w:tc>
        <w:tc>
          <w:tcPr>
            <w:tcW w:w="739" w:type="dxa"/>
            <w:vAlign w:val="center"/>
          </w:tcPr>
          <w:p w14:paraId="59D91D0C" w14:textId="77777777" w:rsidR="00536923" w:rsidRDefault="00536923">
            <w:pPr>
              <w:rPr>
                <w:noProof/>
              </w:rPr>
            </w:pPr>
          </w:p>
        </w:tc>
        <w:tc>
          <w:tcPr>
            <w:tcW w:w="739" w:type="dxa"/>
            <w:vAlign w:val="center"/>
          </w:tcPr>
          <w:p w14:paraId="793C4CA4" w14:textId="77777777" w:rsidR="00536923" w:rsidRDefault="00536923">
            <w:pPr>
              <w:rPr>
                <w:noProof/>
              </w:rPr>
            </w:pPr>
          </w:p>
        </w:tc>
        <w:tc>
          <w:tcPr>
            <w:tcW w:w="739" w:type="dxa"/>
            <w:vAlign w:val="center"/>
          </w:tcPr>
          <w:p w14:paraId="19553660" w14:textId="77777777" w:rsidR="00536923" w:rsidRDefault="00536923">
            <w:pPr>
              <w:rPr>
                <w:noProof/>
              </w:rPr>
            </w:pPr>
          </w:p>
        </w:tc>
        <w:tc>
          <w:tcPr>
            <w:tcW w:w="739" w:type="dxa"/>
            <w:vAlign w:val="center"/>
          </w:tcPr>
          <w:p w14:paraId="7513D205" w14:textId="77777777" w:rsidR="00536923" w:rsidRDefault="00536923">
            <w:pPr>
              <w:rPr>
                <w:noProof/>
              </w:rPr>
            </w:pPr>
          </w:p>
        </w:tc>
        <w:tc>
          <w:tcPr>
            <w:tcW w:w="739" w:type="dxa"/>
            <w:vAlign w:val="center"/>
          </w:tcPr>
          <w:p w14:paraId="146CFF28" w14:textId="77777777" w:rsidR="00536923" w:rsidRDefault="00536923">
            <w:pPr>
              <w:rPr>
                <w:noProof/>
              </w:rPr>
            </w:pPr>
          </w:p>
        </w:tc>
        <w:tc>
          <w:tcPr>
            <w:tcW w:w="739" w:type="dxa"/>
            <w:vAlign w:val="center"/>
          </w:tcPr>
          <w:p w14:paraId="34856664" w14:textId="77777777" w:rsidR="00536923" w:rsidRDefault="00536923">
            <w:pPr>
              <w:rPr>
                <w:noProof/>
              </w:rPr>
            </w:pPr>
          </w:p>
        </w:tc>
        <w:tc>
          <w:tcPr>
            <w:tcW w:w="739" w:type="dxa"/>
            <w:vAlign w:val="center"/>
          </w:tcPr>
          <w:p w14:paraId="7CB5E164" w14:textId="77777777" w:rsidR="00536923" w:rsidRDefault="00536923">
            <w:pPr>
              <w:rPr>
                <w:noProof/>
              </w:rPr>
            </w:pPr>
          </w:p>
        </w:tc>
        <w:tc>
          <w:tcPr>
            <w:tcW w:w="739" w:type="dxa"/>
            <w:vAlign w:val="center"/>
          </w:tcPr>
          <w:p w14:paraId="6894BC13" w14:textId="77777777" w:rsidR="00536923" w:rsidRDefault="00536923">
            <w:pPr>
              <w:rPr>
                <w:noProof/>
              </w:rPr>
            </w:pPr>
          </w:p>
        </w:tc>
        <w:tc>
          <w:tcPr>
            <w:tcW w:w="739" w:type="dxa"/>
            <w:vAlign w:val="center"/>
          </w:tcPr>
          <w:p w14:paraId="2D0023C2" w14:textId="77777777" w:rsidR="00536923" w:rsidRDefault="00536923">
            <w:pPr>
              <w:rPr>
                <w:noProof/>
              </w:rPr>
            </w:pPr>
          </w:p>
        </w:tc>
        <w:tc>
          <w:tcPr>
            <w:tcW w:w="739" w:type="dxa"/>
            <w:vAlign w:val="center"/>
          </w:tcPr>
          <w:p w14:paraId="796890CE" w14:textId="77777777" w:rsidR="00536923" w:rsidRDefault="00536923">
            <w:pPr>
              <w:rPr>
                <w:noProof/>
              </w:rPr>
            </w:pPr>
          </w:p>
        </w:tc>
        <w:tc>
          <w:tcPr>
            <w:tcW w:w="739" w:type="dxa"/>
            <w:vAlign w:val="center"/>
          </w:tcPr>
          <w:p w14:paraId="3B882C0B" w14:textId="77777777" w:rsidR="00536923" w:rsidRDefault="00536923">
            <w:pPr>
              <w:rPr>
                <w:noProof/>
              </w:rPr>
            </w:pPr>
          </w:p>
        </w:tc>
      </w:tr>
    </w:tbl>
    <w:p w14:paraId="2DF431F9" w14:textId="77777777" w:rsidR="00536923" w:rsidRDefault="007938DC">
      <w:pPr>
        <w:pStyle w:val="ManualNumPar3"/>
        <w:rPr>
          <w:noProof/>
        </w:rPr>
      </w:pPr>
      <w:r>
        <w:rPr>
          <w:noProof/>
        </w:rPr>
        <w:t>4.2.3.</w:t>
      </w:r>
      <w:r>
        <w:rPr>
          <w:noProof/>
        </w:rPr>
        <w:tab/>
      </w:r>
      <w:r>
        <w:rPr>
          <w:i/>
          <w:noProof/>
        </w:rPr>
        <w:t>Summary of estimated impact on administrative appropriations</w:t>
      </w:r>
    </w:p>
    <w:p w14:paraId="0C2DD8BB" w14:textId="77777777" w:rsidR="00536923" w:rsidRDefault="007938DC">
      <w:pPr>
        <w:pStyle w:val="Point1"/>
        <w:rPr>
          <w:noProof/>
        </w:rPr>
      </w:pPr>
      <w:r w:rsidRPr="00976767">
        <w:rPr>
          <w:noProof/>
        </w:rPr>
        <w:t>☑</w:t>
      </w:r>
      <w:r>
        <w:rPr>
          <w:noProof/>
        </w:rPr>
        <w:tab/>
        <w:t>The proposal/initiative does not require the use of appropriations of an administrative nature</w:t>
      </w:r>
    </w:p>
    <w:p w14:paraId="55E0250C" w14:textId="77777777" w:rsidR="00536923" w:rsidRDefault="007938DC">
      <w:pPr>
        <w:pStyle w:val="Point1"/>
        <w:rPr>
          <w:noProof/>
        </w:rPr>
      </w:pPr>
      <w:r w:rsidRPr="00976767">
        <w:rPr>
          <w:noProof/>
        </w:rPr>
        <w:t>☐</w:t>
      </w:r>
      <w:r>
        <w:rPr>
          <w:noProof/>
        </w:rPr>
        <w:tab/>
        <w:t>The proposal/initiative requires the use of appropriations of an administrative nature, as explained below:</w:t>
      </w:r>
    </w:p>
    <w:p w14:paraId="12FA1029" w14:textId="77777777" w:rsidR="00536923" w:rsidRDefault="007938DC">
      <w:pPr>
        <w:pStyle w:val="ManualNumPar4"/>
        <w:rPr>
          <w:noProof/>
        </w:rPr>
      </w:pPr>
      <w:r>
        <w:rPr>
          <w:noProof/>
        </w:rPr>
        <w:t>4.2.3.1.</w:t>
      </w:r>
      <w:r>
        <w:rPr>
          <w:noProof/>
        </w:rPr>
        <w:tab/>
      </w:r>
      <w:r>
        <w:rPr>
          <w:i/>
          <w:noProof/>
        </w:rPr>
        <w:t>Appropriations from voted budget</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554"/>
        <w:gridCol w:w="1555"/>
        <w:gridCol w:w="1555"/>
        <w:gridCol w:w="1555"/>
        <w:gridCol w:w="1749"/>
      </w:tblGrid>
      <w:tr w:rsidR="00536923" w14:paraId="4A5B52D1" w14:textId="77777777">
        <w:trPr>
          <w:jc w:val="center"/>
        </w:trPr>
        <w:tc>
          <w:tcPr>
            <w:tcW w:w="6093" w:type="dxa"/>
            <w:vAlign w:val="center"/>
          </w:tcPr>
          <w:p w14:paraId="1E4A9D5C" w14:textId="77777777" w:rsidR="00536923" w:rsidRDefault="007938DC">
            <w:pPr>
              <w:jc w:val="center"/>
              <w:rPr>
                <w:noProof/>
              </w:rPr>
            </w:pPr>
            <w:r>
              <w:rPr>
                <w:b/>
                <w:noProof/>
              </w:rPr>
              <w:t>VOTED APPROPRIATIONS</w:t>
            </w:r>
          </w:p>
        </w:tc>
        <w:tc>
          <w:tcPr>
            <w:tcW w:w="1265" w:type="dxa"/>
            <w:vAlign w:val="center"/>
          </w:tcPr>
          <w:p w14:paraId="2F838932" w14:textId="77777777" w:rsidR="00536923" w:rsidRDefault="007938DC">
            <w:pPr>
              <w:jc w:val="center"/>
              <w:rPr>
                <w:noProof/>
              </w:rPr>
            </w:pPr>
            <w:r>
              <w:rPr>
                <w:noProof/>
              </w:rPr>
              <w:t>Year</w:t>
            </w:r>
            <w:r>
              <w:rPr>
                <w:noProof/>
              </w:rPr>
              <w:br/>
            </w:r>
            <w:r>
              <w:rPr>
                <w:b/>
                <w:noProof/>
              </w:rPr>
              <w:t>2024</w:t>
            </w:r>
          </w:p>
        </w:tc>
        <w:tc>
          <w:tcPr>
            <w:tcW w:w="1265" w:type="dxa"/>
            <w:vAlign w:val="center"/>
          </w:tcPr>
          <w:p w14:paraId="64331489" w14:textId="77777777" w:rsidR="00536923" w:rsidRDefault="007938DC">
            <w:pPr>
              <w:jc w:val="center"/>
              <w:rPr>
                <w:noProof/>
              </w:rPr>
            </w:pPr>
            <w:r>
              <w:rPr>
                <w:noProof/>
              </w:rPr>
              <w:t>Year</w:t>
            </w:r>
            <w:r>
              <w:rPr>
                <w:noProof/>
              </w:rPr>
              <w:br/>
            </w:r>
            <w:r>
              <w:rPr>
                <w:b/>
                <w:noProof/>
              </w:rPr>
              <w:t>2025</w:t>
            </w:r>
          </w:p>
        </w:tc>
        <w:tc>
          <w:tcPr>
            <w:tcW w:w="1265" w:type="dxa"/>
            <w:vAlign w:val="center"/>
          </w:tcPr>
          <w:p w14:paraId="16A7AFA7" w14:textId="77777777" w:rsidR="00536923" w:rsidRDefault="007938DC">
            <w:pPr>
              <w:jc w:val="center"/>
              <w:rPr>
                <w:noProof/>
              </w:rPr>
            </w:pPr>
            <w:r>
              <w:rPr>
                <w:noProof/>
              </w:rPr>
              <w:t>Year</w:t>
            </w:r>
            <w:r>
              <w:rPr>
                <w:noProof/>
              </w:rPr>
              <w:br/>
            </w:r>
            <w:r>
              <w:rPr>
                <w:b/>
                <w:noProof/>
              </w:rPr>
              <w:t>2026</w:t>
            </w:r>
          </w:p>
        </w:tc>
        <w:tc>
          <w:tcPr>
            <w:tcW w:w="1265" w:type="dxa"/>
            <w:vAlign w:val="center"/>
          </w:tcPr>
          <w:p w14:paraId="3A0A5204" w14:textId="77777777" w:rsidR="00536923" w:rsidRDefault="007938DC">
            <w:pPr>
              <w:jc w:val="center"/>
              <w:rPr>
                <w:noProof/>
              </w:rPr>
            </w:pPr>
            <w:r>
              <w:rPr>
                <w:noProof/>
              </w:rPr>
              <w:t>Year</w:t>
            </w:r>
            <w:r>
              <w:rPr>
                <w:noProof/>
              </w:rPr>
              <w:br/>
            </w:r>
            <w:r>
              <w:rPr>
                <w:b/>
                <w:noProof/>
              </w:rPr>
              <w:t>2027</w:t>
            </w:r>
          </w:p>
        </w:tc>
        <w:tc>
          <w:tcPr>
            <w:tcW w:w="1546" w:type="dxa"/>
            <w:vAlign w:val="center"/>
          </w:tcPr>
          <w:p w14:paraId="38F92DB5" w14:textId="77777777" w:rsidR="00536923" w:rsidRDefault="007938DC">
            <w:pPr>
              <w:jc w:val="center"/>
              <w:rPr>
                <w:noProof/>
              </w:rPr>
            </w:pPr>
            <w:r>
              <w:rPr>
                <w:b/>
                <w:noProof/>
              </w:rPr>
              <w:t>TOTAL MFF</w:t>
            </w:r>
            <w:r>
              <w:rPr>
                <w:noProof/>
              </w:rPr>
              <w:br/>
            </w:r>
            <w:r>
              <w:rPr>
                <w:b/>
                <w:noProof/>
              </w:rPr>
              <w:t>2021-2027</w:t>
            </w:r>
          </w:p>
        </w:tc>
      </w:tr>
      <w:tr w:rsidR="00536923" w14:paraId="05BDDBE5" w14:textId="77777777">
        <w:trPr>
          <w:jc w:val="center"/>
        </w:trPr>
        <w:tc>
          <w:tcPr>
            <w:tcW w:w="14059" w:type="dxa"/>
            <w:gridSpan w:val="6"/>
            <w:vAlign w:val="center"/>
          </w:tcPr>
          <w:p w14:paraId="2C850281" w14:textId="77777777" w:rsidR="00536923" w:rsidRDefault="007938DC">
            <w:pPr>
              <w:jc w:val="left"/>
              <w:rPr>
                <w:noProof/>
              </w:rPr>
            </w:pPr>
            <w:r>
              <w:rPr>
                <w:b/>
                <w:noProof/>
              </w:rPr>
              <w:t>HEADING 7</w:t>
            </w:r>
          </w:p>
        </w:tc>
      </w:tr>
      <w:tr w:rsidR="00536923" w14:paraId="77DB4E51" w14:textId="77777777">
        <w:trPr>
          <w:jc w:val="center"/>
        </w:trPr>
        <w:tc>
          <w:tcPr>
            <w:tcW w:w="6093" w:type="dxa"/>
            <w:vAlign w:val="center"/>
          </w:tcPr>
          <w:p w14:paraId="5FA9892D" w14:textId="77777777" w:rsidR="00536923" w:rsidRDefault="007938DC">
            <w:pPr>
              <w:jc w:val="left"/>
              <w:rPr>
                <w:noProof/>
              </w:rPr>
            </w:pPr>
            <w:r>
              <w:rPr>
                <w:noProof/>
              </w:rPr>
              <w:t xml:space="preserve">Human resources </w:t>
            </w:r>
          </w:p>
        </w:tc>
        <w:tc>
          <w:tcPr>
            <w:tcW w:w="1555" w:type="dxa"/>
            <w:shd w:val="clear" w:color="auto" w:fill="D9D9D9"/>
            <w:vAlign w:val="center"/>
          </w:tcPr>
          <w:p w14:paraId="06006AE7" w14:textId="77777777" w:rsidR="00536923" w:rsidRDefault="007938DC">
            <w:pPr>
              <w:jc w:val="right"/>
              <w:rPr>
                <w:noProof/>
              </w:rPr>
            </w:pPr>
            <w:r>
              <w:rPr>
                <w:noProof/>
              </w:rPr>
              <w:t>0.000</w:t>
            </w:r>
          </w:p>
        </w:tc>
        <w:tc>
          <w:tcPr>
            <w:tcW w:w="1555" w:type="dxa"/>
            <w:shd w:val="clear" w:color="auto" w:fill="D9D9D9"/>
            <w:vAlign w:val="center"/>
          </w:tcPr>
          <w:p w14:paraId="5911D471" w14:textId="77777777" w:rsidR="00536923" w:rsidRDefault="007938DC">
            <w:pPr>
              <w:jc w:val="right"/>
              <w:rPr>
                <w:noProof/>
              </w:rPr>
            </w:pPr>
            <w:r>
              <w:rPr>
                <w:noProof/>
              </w:rPr>
              <w:t>0.000</w:t>
            </w:r>
          </w:p>
        </w:tc>
        <w:tc>
          <w:tcPr>
            <w:tcW w:w="1555" w:type="dxa"/>
            <w:shd w:val="clear" w:color="auto" w:fill="D9D9D9"/>
            <w:vAlign w:val="center"/>
          </w:tcPr>
          <w:p w14:paraId="1C0FD98E" w14:textId="77777777" w:rsidR="00536923" w:rsidRDefault="007938DC">
            <w:pPr>
              <w:jc w:val="right"/>
              <w:rPr>
                <w:noProof/>
              </w:rPr>
            </w:pPr>
            <w:r>
              <w:rPr>
                <w:noProof/>
              </w:rPr>
              <w:t>0.000</w:t>
            </w:r>
          </w:p>
        </w:tc>
        <w:tc>
          <w:tcPr>
            <w:tcW w:w="1555" w:type="dxa"/>
            <w:shd w:val="clear" w:color="auto" w:fill="D9D9D9"/>
            <w:vAlign w:val="center"/>
          </w:tcPr>
          <w:p w14:paraId="2719E2A5" w14:textId="77777777" w:rsidR="00536923" w:rsidRDefault="007938DC">
            <w:pPr>
              <w:jc w:val="right"/>
              <w:rPr>
                <w:noProof/>
              </w:rPr>
            </w:pPr>
            <w:r>
              <w:rPr>
                <w:noProof/>
              </w:rPr>
              <w:t>0.000</w:t>
            </w:r>
          </w:p>
        </w:tc>
        <w:tc>
          <w:tcPr>
            <w:tcW w:w="1749" w:type="dxa"/>
            <w:shd w:val="clear" w:color="auto" w:fill="D9D9D9"/>
            <w:vAlign w:val="center"/>
          </w:tcPr>
          <w:p w14:paraId="2718A76A" w14:textId="77777777" w:rsidR="00536923" w:rsidRDefault="007938DC">
            <w:pPr>
              <w:jc w:val="right"/>
              <w:rPr>
                <w:noProof/>
              </w:rPr>
            </w:pPr>
            <w:r>
              <w:rPr>
                <w:b/>
                <w:noProof/>
              </w:rPr>
              <w:t>0.000</w:t>
            </w:r>
          </w:p>
        </w:tc>
      </w:tr>
      <w:tr w:rsidR="00536923" w14:paraId="62E08263" w14:textId="77777777">
        <w:trPr>
          <w:jc w:val="center"/>
        </w:trPr>
        <w:tc>
          <w:tcPr>
            <w:tcW w:w="6093" w:type="dxa"/>
            <w:vAlign w:val="center"/>
          </w:tcPr>
          <w:p w14:paraId="33587E33" w14:textId="77777777" w:rsidR="00536923" w:rsidRDefault="007938DC">
            <w:pPr>
              <w:jc w:val="left"/>
              <w:rPr>
                <w:noProof/>
              </w:rPr>
            </w:pPr>
            <w:r>
              <w:rPr>
                <w:noProof/>
              </w:rPr>
              <w:t xml:space="preserve">Other administrative expenditure </w:t>
            </w:r>
          </w:p>
        </w:tc>
        <w:tc>
          <w:tcPr>
            <w:tcW w:w="1555" w:type="dxa"/>
            <w:shd w:val="clear" w:color="auto" w:fill="D9D9D9"/>
            <w:vAlign w:val="center"/>
          </w:tcPr>
          <w:p w14:paraId="64EE3F45" w14:textId="77777777" w:rsidR="00536923" w:rsidRDefault="007938DC">
            <w:pPr>
              <w:jc w:val="right"/>
              <w:rPr>
                <w:noProof/>
              </w:rPr>
            </w:pPr>
            <w:r>
              <w:rPr>
                <w:noProof/>
              </w:rPr>
              <w:t>0.000</w:t>
            </w:r>
          </w:p>
        </w:tc>
        <w:tc>
          <w:tcPr>
            <w:tcW w:w="1555" w:type="dxa"/>
            <w:shd w:val="clear" w:color="auto" w:fill="D9D9D9"/>
            <w:vAlign w:val="center"/>
          </w:tcPr>
          <w:p w14:paraId="22FE249E" w14:textId="77777777" w:rsidR="00536923" w:rsidRDefault="007938DC">
            <w:pPr>
              <w:jc w:val="right"/>
              <w:rPr>
                <w:noProof/>
              </w:rPr>
            </w:pPr>
            <w:r>
              <w:rPr>
                <w:noProof/>
              </w:rPr>
              <w:t>0.000</w:t>
            </w:r>
          </w:p>
        </w:tc>
        <w:tc>
          <w:tcPr>
            <w:tcW w:w="1555" w:type="dxa"/>
            <w:shd w:val="clear" w:color="auto" w:fill="D9D9D9"/>
            <w:vAlign w:val="center"/>
          </w:tcPr>
          <w:p w14:paraId="0ACF801E" w14:textId="77777777" w:rsidR="00536923" w:rsidRDefault="007938DC">
            <w:pPr>
              <w:jc w:val="right"/>
              <w:rPr>
                <w:noProof/>
              </w:rPr>
            </w:pPr>
            <w:r>
              <w:rPr>
                <w:noProof/>
              </w:rPr>
              <w:t>0.000</w:t>
            </w:r>
          </w:p>
        </w:tc>
        <w:tc>
          <w:tcPr>
            <w:tcW w:w="1555" w:type="dxa"/>
            <w:shd w:val="clear" w:color="auto" w:fill="D9D9D9"/>
            <w:vAlign w:val="center"/>
          </w:tcPr>
          <w:p w14:paraId="5572B3A6" w14:textId="77777777" w:rsidR="00536923" w:rsidRDefault="007938DC">
            <w:pPr>
              <w:jc w:val="right"/>
              <w:rPr>
                <w:noProof/>
              </w:rPr>
            </w:pPr>
            <w:r>
              <w:rPr>
                <w:noProof/>
              </w:rPr>
              <w:t>0.000</w:t>
            </w:r>
          </w:p>
        </w:tc>
        <w:tc>
          <w:tcPr>
            <w:tcW w:w="1749" w:type="dxa"/>
            <w:shd w:val="clear" w:color="auto" w:fill="D9D9D9"/>
            <w:vAlign w:val="center"/>
          </w:tcPr>
          <w:p w14:paraId="2C62BC5A" w14:textId="77777777" w:rsidR="00536923" w:rsidRDefault="007938DC">
            <w:pPr>
              <w:jc w:val="right"/>
              <w:rPr>
                <w:noProof/>
              </w:rPr>
            </w:pPr>
            <w:r>
              <w:rPr>
                <w:b/>
                <w:noProof/>
              </w:rPr>
              <w:t>0.000</w:t>
            </w:r>
          </w:p>
        </w:tc>
      </w:tr>
      <w:tr w:rsidR="00536923" w14:paraId="380D51D6" w14:textId="77777777">
        <w:trPr>
          <w:jc w:val="center"/>
        </w:trPr>
        <w:tc>
          <w:tcPr>
            <w:tcW w:w="6093" w:type="dxa"/>
            <w:shd w:val="clear" w:color="auto" w:fill="CCCCCC"/>
            <w:vAlign w:val="center"/>
          </w:tcPr>
          <w:p w14:paraId="59F70AEC" w14:textId="77777777" w:rsidR="00536923" w:rsidRDefault="007938DC">
            <w:pPr>
              <w:jc w:val="center"/>
              <w:rPr>
                <w:noProof/>
              </w:rPr>
            </w:pPr>
            <w:r>
              <w:rPr>
                <w:b/>
                <w:noProof/>
              </w:rPr>
              <w:t>Subtotal HEADING 7</w:t>
            </w:r>
          </w:p>
        </w:tc>
        <w:tc>
          <w:tcPr>
            <w:tcW w:w="1555" w:type="dxa"/>
            <w:shd w:val="clear" w:color="auto" w:fill="D9D9D9"/>
            <w:vAlign w:val="center"/>
          </w:tcPr>
          <w:p w14:paraId="756ADC58" w14:textId="77777777" w:rsidR="00536923" w:rsidRDefault="007938DC">
            <w:pPr>
              <w:jc w:val="right"/>
              <w:rPr>
                <w:noProof/>
              </w:rPr>
            </w:pPr>
            <w:r>
              <w:rPr>
                <w:b/>
                <w:noProof/>
              </w:rPr>
              <w:t>0.000</w:t>
            </w:r>
          </w:p>
        </w:tc>
        <w:tc>
          <w:tcPr>
            <w:tcW w:w="1555" w:type="dxa"/>
            <w:shd w:val="clear" w:color="auto" w:fill="D9D9D9"/>
            <w:vAlign w:val="center"/>
          </w:tcPr>
          <w:p w14:paraId="1F94094B" w14:textId="77777777" w:rsidR="00536923" w:rsidRDefault="007938DC">
            <w:pPr>
              <w:jc w:val="right"/>
              <w:rPr>
                <w:noProof/>
              </w:rPr>
            </w:pPr>
            <w:r>
              <w:rPr>
                <w:b/>
                <w:noProof/>
              </w:rPr>
              <w:t>0.000</w:t>
            </w:r>
          </w:p>
        </w:tc>
        <w:tc>
          <w:tcPr>
            <w:tcW w:w="1555" w:type="dxa"/>
            <w:shd w:val="clear" w:color="auto" w:fill="D9D9D9"/>
            <w:vAlign w:val="center"/>
          </w:tcPr>
          <w:p w14:paraId="0D353653" w14:textId="77777777" w:rsidR="00536923" w:rsidRDefault="007938DC">
            <w:pPr>
              <w:jc w:val="right"/>
              <w:rPr>
                <w:noProof/>
              </w:rPr>
            </w:pPr>
            <w:r>
              <w:rPr>
                <w:b/>
                <w:noProof/>
              </w:rPr>
              <w:t>0.000</w:t>
            </w:r>
          </w:p>
        </w:tc>
        <w:tc>
          <w:tcPr>
            <w:tcW w:w="1555" w:type="dxa"/>
            <w:shd w:val="clear" w:color="auto" w:fill="D9D9D9"/>
            <w:vAlign w:val="center"/>
          </w:tcPr>
          <w:p w14:paraId="4D71CAD8" w14:textId="77777777" w:rsidR="00536923" w:rsidRDefault="007938DC">
            <w:pPr>
              <w:jc w:val="right"/>
              <w:rPr>
                <w:noProof/>
              </w:rPr>
            </w:pPr>
            <w:r>
              <w:rPr>
                <w:b/>
                <w:noProof/>
              </w:rPr>
              <w:t>0.000</w:t>
            </w:r>
          </w:p>
        </w:tc>
        <w:tc>
          <w:tcPr>
            <w:tcW w:w="1749" w:type="dxa"/>
            <w:shd w:val="clear" w:color="auto" w:fill="D9D9D9"/>
            <w:vAlign w:val="center"/>
          </w:tcPr>
          <w:p w14:paraId="217F9F41" w14:textId="77777777" w:rsidR="00536923" w:rsidRDefault="007938DC">
            <w:pPr>
              <w:jc w:val="right"/>
              <w:rPr>
                <w:noProof/>
              </w:rPr>
            </w:pPr>
            <w:r>
              <w:rPr>
                <w:b/>
                <w:noProof/>
              </w:rPr>
              <w:t>0.000</w:t>
            </w:r>
          </w:p>
        </w:tc>
      </w:tr>
      <w:tr w:rsidR="00536923" w14:paraId="6B02A486" w14:textId="77777777">
        <w:trPr>
          <w:jc w:val="center"/>
        </w:trPr>
        <w:tc>
          <w:tcPr>
            <w:tcW w:w="14059" w:type="dxa"/>
            <w:gridSpan w:val="6"/>
            <w:vAlign w:val="center"/>
          </w:tcPr>
          <w:p w14:paraId="720954AF" w14:textId="77777777" w:rsidR="00536923" w:rsidRDefault="007938DC">
            <w:pPr>
              <w:jc w:val="left"/>
              <w:rPr>
                <w:noProof/>
              </w:rPr>
            </w:pPr>
            <w:r>
              <w:rPr>
                <w:b/>
                <w:noProof/>
              </w:rPr>
              <w:t>Outside HEADING 7</w:t>
            </w:r>
          </w:p>
        </w:tc>
      </w:tr>
      <w:tr w:rsidR="00536923" w14:paraId="2B2747DC" w14:textId="77777777">
        <w:trPr>
          <w:jc w:val="center"/>
        </w:trPr>
        <w:tc>
          <w:tcPr>
            <w:tcW w:w="6093" w:type="dxa"/>
            <w:vAlign w:val="center"/>
          </w:tcPr>
          <w:p w14:paraId="5F6E98B2" w14:textId="77777777" w:rsidR="00536923" w:rsidRDefault="007938DC">
            <w:pPr>
              <w:jc w:val="left"/>
              <w:rPr>
                <w:noProof/>
              </w:rPr>
            </w:pPr>
            <w:r>
              <w:rPr>
                <w:noProof/>
              </w:rPr>
              <w:t xml:space="preserve">Human resources </w:t>
            </w:r>
          </w:p>
        </w:tc>
        <w:tc>
          <w:tcPr>
            <w:tcW w:w="1555" w:type="dxa"/>
            <w:shd w:val="clear" w:color="auto" w:fill="D9D9D9"/>
            <w:vAlign w:val="center"/>
          </w:tcPr>
          <w:p w14:paraId="30E4D3C9" w14:textId="77777777" w:rsidR="00536923" w:rsidRDefault="007938DC">
            <w:pPr>
              <w:jc w:val="right"/>
              <w:rPr>
                <w:noProof/>
              </w:rPr>
            </w:pPr>
            <w:r>
              <w:rPr>
                <w:noProof/>
              </w:rPr>
              <w:t>0.000</w:t>
            </w:r>
          </w:p>
        </w:tc>
        <w:tc>
          <w:tcPr>
            <w:tcW w:w="1555" w:type="dxa"/>
            <w:shd w:val="clear" w:color="auto" w:fill="D9D9D9"/>
            <w:vAlign w:val="center"/>
          </w:tcPr>
          <w:p w14:paraId="559D87CE" w14:textId="77777777" w:rsidR="00536923" w:rsidRDefault="007938DC">
            <w:pPr>
              <w:jc w:val="right"/>
              <w:rPr>
                <w:noProof/>
              </w:rPr>
            </w:pPr>
            <w:r>
              <w:rPr>
                <w:noProof/>
              </w:rPr>
              <w:t>0.000</w:t>
            </w:r>
          </w:p>
        </w:tc>
        <w:tc>
          <w:tcPr>
            <w:tcW w:w="1555" w:type="dxa"/>
            <w:shd w:val="clear" w:color="auto" w:fill="D9D9D9"/>
            <w:vAlign w:val="center"/>
          </w:tcPr>
          <w:p w14:paraId="176FD61C" w14:textId="77777777" w:rsidR="00536923" w:rsidRDefault="007938DC">
            <w:pPr>
              <w:jc w:val="right"/>
              <w:rPr>
                <w:noProof/>
              </w:rPr>
            </w:pPr>
            <w:r>
              <w:rPr>
                <w:noProof/>
              </w:rPr>
              <w:t>0.000</w:t>
            </w:r>
          </w:p>
        </w:tc>
        <w:tc>
          <w:tcPr>
            <w:tcW w:w="1555" w:type="dxa"/>
            <w:shd w:val="clear" w:color="auto" w:fill="D9D9D9"/>
            <w:vAlign w:val="center"/>
          </w:tcPr>
          <w:p w14:paraId="3875B5B5" w14:textId="77777777" w:rsidR="00536923" w:rsidRDefault="007938DC">
            <w:pPr>
              <w:jc w:val="right"/>
              <w:rPr>
                <w:noProof/>
              </w:rPr>
            </w:pPr>
            <w:r>
              <w:rPr>
                <w:noProof/>
              </w:rPr>
              <w:t>0.000</w:t>
            </w:r>
          </w:p>
        </w:tc>
        <w:tc>
          <w:tcPr>
            <w:tcW w:w="1749" w:type="dxa"/>
            <w:shd w:val="clear" w:color="auto" w:fill="D9D9D9"/>
            <w:vAlign w:val="center"/>
          </w:tcPr>
          <w:p w14:paraId="16C8A9D0" w14:textId="77777777" w:rsidR="00536923" w:rsidRDefault="007938DC">
            <w:pPr>
              <w:jc w:val="right"/>
              <w:rPr>
                <w:noProof/>
              </w:rPr>
            </w:pPr>
            <w:r>
              <w:rPr>
                <w:b/>
                <w:noProof/>
              </w:rPr>
              <w:t>0.000</w:t>
            </w:r>
          </w:p>
        </w:tc>
      </w:tr>
      <w:tr w:rsidR="00536923" w14:paraId="154A2B2E" w14:textId="77777777">
        <w:trPr>
          <w:jc w:val="center"/>
        </w:trPr>
        <w:tc>
          <w:tcPr>
            <w:tcW w:w="6093" w:type="dxa"/>
            <w:vAlign w:val="center"/>
          </w:tcPr>
          <w:p w14:paraId="1CFC9EB6" w14:textId="77777777" w:rsidR="00536923" w:rsidRDefault="007938DC">
            <w:pPr>
              <w:jc w:val="left"/>
              <w:rPr>
                <w:noProof/>
              </w:rPr>
            </w:pPr>
            <w:r>
              <w:rPr>
                <w:noProof/>
              </w:rPr>
              <w:t>Other expenditure of an administrative nature</w:t>
            </w:r>
          </w:p>
        </w:tc>
        <w:tc>
          <w:tcPr>
            <w:tcW w:w="1555" w:type="dxa"/>
            <w:shd w:val="clear" w:color="auto" w:fill="D9D9D9"/>
            <w:vAlign w:val="center"/>
          </w:tcPr>
          <w:p w14:paraId="22617327" w14:textId="77777777" w:rsidR="00536923" w:rsidRDefault="007938DC">
            <w:pPr>
              <w:jc w:val="right"/>
              <w:rPr>
                <w:noProof/>
              </w:rPr>
            </w:pPr>
            <w:r>
              <w:rPr>
                <w:noProof/>
              </w:rPr>
              <w:t>0.000</w:t>
            </w:r>
          </w:p>
        </w:tc>
        <w:tc>
          <w:tcPr>
            <w:tcW w:w="1555" w:type="dxa"/>
            <w:shd w:val="clear" w:color="auto" w:fill="D9D9D9"/>
            <w:vAlign w:val="center"/>
          </w:tcPr>
          <w:p w14:paraId="0F8B5A24" w14:textId="77777777" w:rsidR="00536923" w:rsidRDefault="007938DC">
            <w:pPr>
              <w:jc w:val="right"/>
              <w:rPr>
                <w:noProof/>
              </w:rPr>
            </w:pPr>
            <w:r>
              <w:rPr>
                <w:noProof/>
              </w:rPr>
              <w:t>0.000</w:t>
            </w:r>
          </w:p>
        </w:tc>
        <w:tc>
          <w:tcPr>
            <w:tcW w:w="1555" w:type="dxa"/>
            <w:shd w:val="clear" w:color="auto" w:fill="D9D9D9"/>
            <w:vAlign w:val="center"/>
          </w:tcPr>
          <w:p w14:paraId="700DC8AE" w14:textId="77777777" w:rsidR="00536923" w:rsidRDefault="007938DC">
            <w:pPr>
              <w:jc w:val="right"/>
              <w:rPr>
                <w:noProof/>
              </w:rPr>
            </w:pPr>
            <w:r>
              <w:rPr>
                <w:noProof/>
              </w:rPr>
              <w:t>0.000</w:t>
            </w:r>
          </w:p>
        </w:tc>
        <w:tc>
          <w:tcPr>
            <w:tcW w:w="1555" w:type="dxa"/>
            <w:shd w:val="clear" w:color="auto" w:fill="D9D9D9"/>
            <w:vAlign w:val="center"/>
          </w:tcPr>
          <w:p w14:paraId="5BD89E7D" w14:textId="77777777" w:rsidR="00536923" w:rsidRDefault="007938DC">
            <w:pPr>
              <w:jc w:val="right"/>
              <w:rPr>
                <w:noProof/>
              </w:rPr>
            </w:pPr>
            <w:r>
              <w:rPr>
                <w:noProof/>
              </w:rPr>
              <w:t>0.000</w:t>
            </w:r>
          </w:p>
        </w:tc>
        <w:tc>
          <w:tcPr>
            <w:tcW w:w="1749" w:type="dxa"/>
            <w:shd w:val="clear" w:color="auto" w:fill="D9D9D9"/>
            <w:vAlign w:val="center"/>
          </w:tcPr>
          <w:p w14:paraId="2045152D" w14:textId="77777777" w:rsidR="00536923" w:rsidRDefault="007938DC">
            <w:pPr>
              <w:jc w:val="right"/>
              <w:rPr>
                <w:noProof/>
              </w:rPr>
            </w:pPr>
            <w:r>
              <w:rPr>
                <w:b/>
                <w:noProof/>
              </w:rPr>
              <w:t>0.000</w:t>
            </w:r>
          </w:p>
        </w:tc>
      </w:tr>
      <w:tr w:rsidR="00536923" w14:paraId="74395DB8" w14:textId="77777777">
        <w:trPr>
          <w:jc w:val="center"/>
        </w:trPr>
        <w:tc>
          <w:tcPr>
            <w:tcW w:w="6093" w:type="dxa"/>
            <w:shd w:val="clear" w:color="auto" w:fill="CCCCCC"/>
            <w:vAlign w:val="center"/>
          </w:tcPr>
          <w:p w14:paraId="5967304B" w14:textId="77777777" w:rsidR="00536923" w:rsidRDefault="007938DC">
            <w:pPr>
              <w:jc w:val="center"/>
              <w:rPr>
                <w:noProof/>
              </w:rPr>
            </w:pPr>
            <w:r>
              <w:rPr>
                <w:b/>
                <w:noProof/>
              </w:rPr>
              <w:t>Subtotal outside HEADING 7</w:t>
            </w:r>
          </w:p>
        </w:tc>
        <w:tc>
          <w:tcPr>
            <w:tcW w:w="1555" w:type="dxa"/>
            <w:shd w:val="clear" w:color="auto" w:fill="D9D9D9"/>
            <w:vAlign w:val="center"/>
          </w:tcPr>
          <w:p w14:paraId="66B48A01" w14:textId="77777777" w:rsidR="00536923" w:rsidRDefault="007938DC">
            <w:pPr>
              <w:jc w:val="right"/>
              <w:rPr>
                <w:noProof/>
              </w:rPr>
            </w:pPr>
            <w:r>
              <w:rPr>
                <w:b/>
                <w:noProof/>
              </w:rPr>
              <w:t>0.000</w:t>
            </w:r>
          </w:p>
        </w:tc>
        <w:tc>
          <w:tcPr>
            <w:tcW w:w="1555" w:type="dxa"/>
            <w:shd w:val="clear" w:color="auto" w:fill="D9D9D9"/>
            <w:vAlign w:val="center"/>
          </w:tcPr>
          <w:p w14:paraId="371F439F" w14:textId="77777777" w:rsidR="00536923" w:rsidRDefault="007938DC">
            <w:pPr>
              <w:jc w:val="right"/>
              <w:rPr>
                <w:noProof/>
              </w:rPr>
            </w:pPr>
            <w:r>
              <w:rPr>
                <w:b/>
                <w:noProof/>
              </w:rPr>
              <w:t>0.000</w:t>
            </w:r>
          </w:p>
        </w:tc>
        <w:tc>
          <w:tcPr>
            <w:tcW w:w="1555" w:type="dxa"/>
            <w:shd w:val="clear" w:color="auto" w:fill="D9D9D9"/>
            <w:vAlign w:val="center"/>
          </w:tcPr>
          <w:p w14:paraId="4571FCE2" w14:textId="77777777" w:rsidR="00536923" w:rsidRDefault="007938DC">
            <w:pPr>
              <w:jc w:val="right"/>
              <w:rPr>
                <w:noProof/>
              </w:rPr>
            </w:pPr>
            <w:r>
              <w:rPr>
                <w:b/>
                <w:noProof/>
              </w:rPr>
              <w:t>0.000</w:t>
            </w:r>
          </w:p>
        </w:tc>
        <w:tc>
          <w:tcPr>
            <w:tcW w:w="1555" w:type="dxa"/>
            <w:shd w:val="clear" w:color="auto" w:fill="D9D9D9"/>
            <w:vAlign w:val="center"/>
          </w:tcPr>
          <w:p w14:paraId="40FF46F0" w14:textId="77777777" w:rsidR="00536923" w:rsidRDefault="007938DC">
            <w:pPr>
              <w:jc w:val="right"/>
              <w:rPr>
                <w:noProof/>
              </w:rPr>
            </w:pPr>
            <w:r>
              <w:rPr>
                <w:b/>
                <w:noProof/>
              </w:rPr>
              <w:t>0.000</w:t>
            </w:r>
          </w:p>
        </w:tc>
        <w:tc>
          <w:tcPr>
            <w:tcW w:w="1749" w:type="dxa"/>
            <w:shd w:val="clear" w:color="auto" w:fill="D9D9D9"/>
            <w:vAlign w:val="center"/>
          </w:tcPr>
          <w:p w14:paraId="1C51410D" w14:textId="77777777" w:rsidR="00536923" w:rsidRDefault="007938DC">
            <w:pPr>
              <w:jc w:val="right"/>
              <w:rPr>
                <w:noProof/>
              </w:rPr>
            </w:pPr>
            <w:r>
              <w:rPr>
                <w:b/>
                <w:noProof/>
              </w:rPr>
              <w:t>0.000</w:t>
            </w:r>
          </w:p>
        </w:tc>
      </w:tr>
      <w:tr w:rsidR="00536923" w14:paraId="7CD26435" w14:textId="77777777">
        <w:trPr>
          <w:jc w:val="center"/>
        </w:trPr>
        <w:tc>
          <w:tcPr>
            <w:tcW w:w="14059" w:type="dxa"/>
            <w:gridSpan w:val="6"/>
            <w:vAlign w:val="center"/>
          </w:tcPr>
          <w:p w14:paraId="57CD5F6B" w14:textId="77777777" w:rsidR="00536923" w:rsidRDefault="00536923">
            <w:pPr>
              <w:jc w:val="center"/>
              <w:rPr>
                <w:noProof/>
              </w:rPr>
            </w:pPr>
          </w:p>
        </w:tc>
      </w:tr>
      <w:tr w:rsidR="00536923" w14:paraId="3FC15318" w14:textId="77777777">
        <w:trPr>
          <w:jc w:val="center"/>
        </w:trPr>
        <w:tc>
          <w:tcPr>
            <w:tcW w:w="6093" w:type="dxa"/>
            <w:vAlign w:val="center"/>
          </w:tcPr>
          <w:p w14:paraId="2E5B4B61" w14:textId="77777777" w:rsidR="00536923" w:rsidRDefault="007938DC">
            <w:pPr>
              <w:jc w:val="center"/>
              <w:rPr>
                <w:noProof/>
              </w:rPr>
            </w:pPr>
            <w:r>
              <w:rPr>
                <w:b/>
                <w:noProof/>
              </w:rPr>
              <w:t>TOTAL</w:t>
            </w:r>
          </w:p>
        </w:tc>
        <w:tc>
          <w:tcPr>
            <w:tcW w:w="1555" w:type="dxa"/>
            <w:shd w:val="clear" w:color="auto" w:fill="D9D9D9"/>
            <w:vAlign w:val="center"/>
          </w:tcPr>
          <w:p w14:paraId="7F67811B" w14:textId="77777777" w:rsidR="00536923" w:rsidRDefault="007938DC">
            <w:pPr>
              <w:jc w:val="right"/>
              <w:rPr>
                <w:noProof/>
              </w:rPr>
            </w:pPr>
            <w:r>
              <w:rPr>
                <w:b/>
                <w:noProof/>
              </w:rPr>
              <w:t>0.000</w:t>
            </w:r>
          </w:p>
        </w:tc>
        <w:tc>
          <w:tcPr>
            <w:tcW w:w="1555" w:type="dxa"/>
            <w:shd w:val="clear" w:color="auto" w:fill="D9D9D9"/>
            <w:vAlign w:val="center"/>
          </w:tcPr>
          <w:p w14:paraId="40D0E3D7" w14:textId="77777777" w:rsidR="00536923" w:rsidRDefault="007938DC">
            <w:pPr>
              <w:jc w:val="right"/>
              <w:rPr>
                <w:noProof/>
              </w:rPr>
            </w:pPr>
            <w:r>
              <w:rPr>
                <w:b/>
                <w:noProof/>
              </w:rPr>
              <w:t>0.000</w:t>
            </w:r>
          </w:p>
        </w:tc>
        <w:tc>
          <w:tcPr>
            <w:tcW w:w="1555" w:type="dxa"/>
            <w:shd w:val="clear" w:color="auto" w:fill="D9D9D9"/>
            <w:vAlign w:val="center"/>
          </w:tcPr>
          <w:p w14:paraId="28C192D6" w14:textId="77777777" w:rsidR="00536923" w:rsidRDefault="007938DC">
            <w:pPr>
              <w:jc w:val="right"/>
              <w:rPr>
                <w:noProof/>
              </w:rPr>
            </w:pPr>
            <w:r>
              <w:rPr>
                <w:b/>
                <w:noProof/>
              </w:rPr>
              <w:t>0.000</w:t>
            </w:r>
          </w:p>
        </w:tc>
        <w:tc>
          <w:tcPr>
            <w:tcW w:w="1555" w:type="dxa"/>
            <w:shd w:val="clear" w:color="auto" w:fill="D9D9D9"/>
            <w:vAlign w:val="center"/>
          </w:tcPr>
          <w:p w14:paraId="252AEC84" w14:textId="77777777" w:rsidR="00536923" w:rsidRDefault="007938DC">
            <w:pPr>
              <w:jc w:val="right"/>
              <w:rPr>
                <w:noProof/>
              </w:rPr>
            </w:pPr>
            <w:r>
              <w:rPr>
                <w:b/>
                <w:noProof/>
              </w:rPr>
              <w:t>0.000</w:t>
            </w:r>
          </w:p>
        </w:tc>
        <w:tc>
          <w:tcPr>
            <w:tcW w:w="1749" w:type="dxa"/>
            <w:shd w:val="clear" w:color="auto" w:fill="D9D9D9"/>
            <w:vAlign w:val="center"/>
          </w:tcPr>
          <w:p w14:paraId="7AC05672" w14:textId="77777777" w:rsidR="00536923" w:rsidRDefault="007938DC">
            <w:pPr>
              <w:jc w:val="right"/>
              <w:rPr>
                <w:noProof/>
              </w:rPr>
            </w:pPr>
            <w:r>
              <w:rPr>
                <w:b/>
                <w:noProof/>
              </w:rPr>
              <w:t>0.000</w:t>
            </w:r>
          </w:p>
        </w:tc>
      </w:tr>
    </w:tbl>
    <w:p w14:paraId="769D86F9" w14:textId="77777777" w:rsidR="00536923" w:rsidRDefault="007938DC">
      <w:pPr>
        <w:pStyle w:val="ManualNumPar4"/>
        <w:rPr>
          <w:noProof/>
        </w:rPr>
      </w:pPr>
      <w:r>
        <w:rPr>
          <w:noProof/>
        </w:rPr>
        <w:t>4.2.3.2.</w:t>
      </w:r>
      <w:r>
        <w:rPr>
          <w:noProof/>
        </w:rPr>
        <w:tab/>
      </w:r>
      <w:r>
        <w:rPr>
          <w:i/>
          <w:noProof/>
        </w:rPr>
        <w:t>Appropriations from external assigned revenues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0"/>
        <w:gridCol w:w="1555"/>
        <w:gridCol w:w="1555"/>
        <w:gridCol w:w="1555"/>
        <w:gridCol w:w="1555"/>
        <w:gridCol w:w="1749"/>
      </w:tblGrid>
      <w:tr w:rsidR="00536923" w14:paraId="3F5DE818" w14:textId="77777777">
        <w:trPr>
          <w:jc w:val="center"/>
        </w:trPr>
        <w:tc>
          <w:tcPr>
            <w:tcW w:w="6090" w:type="dxa"/>
            <w:vAlign w:val="center"/>
          </w:tcPr>
          <w:p w14:paraId="144FF4B2" w14:textId="77777777" w:rsidR="00536923" w:rsidRDefault="007938DC">
            <w:pPr>
              <w:jc w:val="center"/>
              <w:rPr>
                <w:noProof/>
              </w:rPr>
            </w:pPr>
            <w:r>
              <w:rPr>
                <w:b/>
                <w:noProof/>
              </w:rPr>
              <w:t>EXTERNAL ASSIGNED REVENUES</w:t>
            </w:r>
          </w:p>
        </w:tc>
        <w:tc>
          <w:tcPr>
            <w:tcW w:w="1265" w:type="dxa"/>
            <w:vAlign w:val="center"/>
          </w:tcPr>
          <w:p w14:paraId="5A6B1C6A" w14:textId="77777777" w:rsidR="00536923" w:rsidRDefault="007938DC">
            <w:pPr>
              <w:jc w:val="center"/>
              <w:rPr>
                <w:noProof/>
              </w:rPr>
            </w:pPr>
            <w:r>
              <w:rPr>
                <w:noProof/>
              </w:rPr>
              <w:t>Year</w:t>
            </w:r>
            <w:r>
              <w:rPr>
                <w:noProof/>
              </w:rPr>
              <w:br/>
            </w:r>
            <w:r>
              <w:rPr>
                <w:b/>
                <w:noProof/>
              </w:rPr>
              <w:t>2024</w:t>
            </w:r>
          </w:p>
        </w:tc>
        <w:tc>
          <w:tcPr>
            <w:tcW w:w="1265" w:type="dxa"/>
            <w:vAlign w:val="center"/>
          </w:tcPr>
          <w:p w14:paraId="5A2E00D9" w14:textId="77777777" w:rsidR="00536923" w:rsidRDefault="007938DC">
            <w:pPr>
              <w:jc w:val="center"/>
              <w:rPr>
                <w:noProof/>
              </w:rPr>
            </w:pPr>
            <w:r>
              <w:rPr>
                <w:noProof/>
              </w:rPr>
              <w:t>Year</w:t>
            </w:r>
            <w:r>
              <w:rPr>
                <w:noProof/>
              </w:rPr>
              <w:br/>
            </w:r>
            <w:r>
              <w:rPr>
                <w:b/>
                <w:noProof/>
              </w:rPr>
              <w:t>2025</w:t>
            </w:r>
          </w:p>
        </w:tc>
        <w:tc>
          <w:tcPr>
            <w:tcW w:w="1265" w:type="dxa"/>
            <w:vAlign w:val="center"/>
          </w:tcPr>
          <w:p w14:paraId="31E365B7" w14:textId="77777777" w:rsidR="00536923" w:rsidRDefault="007938DC">
            <w:pPr>
              <w:jc w:val="center"/>
              <w:rPr>
                <w:noProof/>
              </w:rPr>
            </w:pPr>
            <w:r>
              <w:rPr>
                <w:noProof/>
              </w:rPr>
              <w:t>Year</w:t>
            </w:r>
            <w:r>
              <w:rPr>
                <w:noProof/>
              </w:rPr>
              <w:br/>
            </w:r>
            <w:r>
              <w:rPr>
                <w:b/>
                <w:noProof/>
              </w:rPr>
              <w:t>2026</w:t>
            </w:r>
          </w:p>
        </w:tc>
        <w:tc>
          <w:tcPr>
            <w:tcW w:w="1265" w:type="dxa"/>
            <w:vAlign w:val="center"/>
          </w:tcPr>
          <w:p w14:paraId="7BC1F1FF" w14:textId="77777777" w:rsidR="00536923" w:rsidRDefault="007938DC">
            <w:pPr>
              <w:jc w:val="center"/>
              <w:rPr>
                <w:noProof/>
              </w:rPr>
            </w:pPr>
            <w:r>
              <w:rPr>
                <w:noProof/>
              </w:rPr>
              <w:t>Year</w:t>
            </w:r>
            <w:r>
              <w:rPr>
                <w:noProof/>
              </w:rPr>
              <w:br/>
            </w:r>
            <w:r>
              <w:rPr>
                <w:b/>
                <w:noProof/>
              </w:rPr>
              <w:t>2027</w:t>
            </w:r>
          </w:p>
        </w:tc>
        <w:tc>
          <w:tcPr>
            <w:tcW w:w="1546" w:type="dxa"/>
            <w:vAlign w:val="center"/>
          </w:tcPr>
          <w:p w14:paraId="5A6DBFA4" w14:textId="77777777" w:rsidR="00536923" w:rsidRDefault="007938DC">
            <w:pPr>
              <w:jc w:val="center"/>
              <w:rPr>
                <w:noProof/>
              </w:rPr>
            </w:pPr>
            <w:r>
              <w:rPr>
                <w:b/>
                <w:noProof/>
              </w:rPr>
              <w:t>TOTAL MFF</w:t>
            </w:r>
            <w:r>
              <w:rPr>
                <w:noProof/>
              </w:rPr>
              <w:br/>
            </w:r>
            <w:r>
              <w:rPr>
                <w:b/>
                <w:noProof/>
              </w:rPr>
              <w:t>2021-2027</w:t>
            </w:r>
          </w:p>
        </w:tc>
      </w:tr>
      <w:tr w:rsidR="00536923" w14:paraId="0F1BE557" w14:textId="77777777">
        <w:trPr>
          <w:jc w:val="center"/>
        </w:trPr>
        <w:tc>
          <w:tcPr>
            <w:tcW w:w="14059" w:type="dxa"/>
            <w:gridSpan w:val="6"/>
            <w:vAlign w:val="center"/>
          </w:tcPr>
          <w:p w14:paraId="109DC1AE" w14:textId="77777777" w:rsidR="00536923" w:rsidRDefault="007938DC">
            <w:pPr>
              <w:jc w:val="left"/>
              <w:rPr>
                <w:noProof/>
              </w:rPr>
            </w:pPr>
            <w:r>
              <w:rPr>
                <w:b/>
                <w:noProof/>
              </w:rPr>
              <w:t>HEADING 7</w:t>
            </w:r>
          </w:p>
        </w:tc>
      </w:tr>
      <w:tr w:rsidR="00536923" w14:paraId="2DD6073A" w14:textId="77777777">
        <w:trPr>
          <w:jc w:val="center"/>
        </w:trPr>
        <w:tc>
          <w:tcPr>
            <w:tcW w:w="6090" w:type="dxa"/>
            <w:vAlign w:val="center"/>
          </w:tcPr>
          <w:p w14:paraId="3C39E5C4" w14:textId="77777777" w:rsidR="00536923" w:rsidRDefault="007938DC">
            <w:pPr>
              <w:jc w:val="left"/>
              <w:rPr>
                <w:noProof/>
              </w:rPr>
            </w:pPr>
            <w:r>
              <w:rPr>
                <w:noProof/>
              </w:rPr>
              <w:t xml:space="preserve">Human resources </w:t>
            </w:r>
          </w:p>
        </w:tc>
        <w:tc>
          <w:tcPr>
            <w:tcW w:w="1555" w:type="dxa"/>
            <w:shd w:val="clear" w:color="auto" w:fill="D9D9D9"/>
            <w:vAlign w:val="center"/>
          </w:tcPr>
          <w:p w14:paraId="14305BA9" w14:textId="77777777" w:rsidR="00536923" w:rsidRDefault="007938DC">
            <w:pPr>
              <w:jc w:val="right"/>
              <w:rPr>
                <w:noProof/>
              </w:rPr>
            </w:pPr>
            <w:r>
              <w:rPr>
                <w:noProof/>
              </w:rPr>
              <w:t>0.000</w:t>
            </w:r>
          </w:p>
        </w:tc>
        <w:tc>
          <w:tcPr>
            <w:tcW w:w="1555" w:type="dxa"/>
            <w:shd w:val="clear" w:color="auto" w:fill="D9D9D9"/>
            <w:vAlign w:val="center"/>
          </w:tcPr>
          <w:p w14:paraId="1E391280" w14:textId="77777777" w:rsidR="00536923" w:rsidRDefault="007938DC">
            <w:pPr>
              <w:jc w:val="right"/>
              <w:rPr>
                <w:noProof/>
              </w:rPr>
            </w:pPr>
            <w:r>
              <w:rPr>
                <w:noProof/>
              </w:rPr>
              <w:t>0.000</w:t>
            </w:r>
          </w:p>
        </w:tc>
        <w:tc>
          <w:tcPr>
            <w:tcW w:w="1555" w:type="dxa"/>
            <w:shd w:val="clear" w:color="auto" w:fill="D9D9D9"/>
            <w:vAlign w:val="center"/>
          </w:tcPr>
          <w:p w14:paraId="0E878382" w14:textId="77777777" w:rsidR="00536923" w:rsidRDefault="007938DC">
            <w:pPr>
              <w:jc w:val="right"/>
              <w:rPr>
                <w:noProof/>
              </w:rPr>
            </w:pPr>
            <w:r>
              <w:rPr>
                <w:noProof/>
              </w:rPr>
              <w:t>0.000</w:t>
            </w:r>
          </w:p>
        </w:tc>
        <w:tc>
          <w:tcPr>
            <w:tcW w:w="1555" w:type="dxa"/>
            <w:shd w:val="clear" w:color="auto" w:fill="D9D9D9"/>
            <w:vAlign w:val="center"/>
          </w:tcPr>
          <w:p w14:paraId="7FCCBEE1" w14:textId="77777777" w:rsidR="00536923" w:rsidRDefault="007938DC">
            <w:pPr>
              <w:jc w:val="right"/>
              <w:rPr>
                <w:noProof/>
              </w:rPr>
            </w:pPr>
            <w:r>
              <w:rPr>
                <w:noProof/>
              </w:rPr>
              <w:t>0.000</w:t>
            </w:r>
          </w:p>
        </w:tc>
        <w:tc>
          <w:tcPr>
            <w:tcW w:w="1749" w:type="dxa"/>
            <w:shd w:val="clear" w:color="auto" w:fill="D9D9D9"/>
            <w:vAlign w:val="center"/>
          </w:tcPr>
          <w:p w14:paraId="6CC3C7D4" w14:textId="77777777" w:rsidR="00536923" w:rsidRDefault="007938DC">
            <w:pPr>
              <w:jc w:val="right"/>
              <w:rPr>
                <w:noProof/>
              </w:rPr>
            </w:pPr>
            <w:r>
              <w:rPr>
                <w:b/>
                <w:noProof/>
              </w:rPr>
              <w:t>0.000</w:t>
            </w:r>
          </w:p>
        </w:tc>
      </w:tr>
      <w:tr w:rsidR="00536923" w14:paraId="0B3F5B42" w14:textId="77777777">
        <w:trPr>
          <w:jc w:val="center"/>
        </w:trPr>
        <w:tc>
          <w:tcPr>
            <w:tcW w:w="6090" w:type="dxa"/>
            <w:vAlign w:val="center"/>
          </w:tcPr>
          <w:p w14:paraId="06E0159D" w14:textId="77777777" w:rsidR="00536923" w:rsidRDefault="007938DC">
            <w:pPr>
              <w:jc w:val="left"/>
              <w:rPr>
                <w:noProof/>
              </w:rPr>
            </w:pPr>
            <w:r>
              <w:rPr>
                <w:noProof/>
              </w:rPr>
              <w:t xml:space="preserve">Other administrative expenditure </w:t>
            </w:r>
          </w:p>
        </w:tc>
        <w:tc>
          <w:tcPr>
            <w:tcW w:w="1555" w:type="dxa"/>
            <w:shd w:val="clear" w:color="auto" w:fill="D9D9D9"/>
            <w:vAlign w:val="center"/>
          </w:tcPr>
          <w:p w14:paraId="5DA9DDD5" w14:textId="77777777" w:rsidR="00536923" w:rsidRDefault="007938DC">
            <w:pPr>
              <w:jc w:val="right"/>
              <w:rPr>
                <w:noProof/>
              </w:rPr>
            </w:pPr>
            <w:r>
              <w:rPr>
                <w:noProof/>
              </w:rPr>
              <w:t>0.000</w:t>
            </w:r>
          </w:p>
        </w:tc>
        <w:tc>
          <w:tcPr>
            <w:tcW w:w="1555" w:type="dxa"/>
            <w:shd w:val="clear" w:color="auto" w:fill="D9D9D9"/>
            <w:vAlign w:val="center"/>
          </w:tcPr>
          <w:p w14:paraId="58B01E40" w14:textId="77777777" w:rsidR="00536923" w:rsidRDefault="007938DC">
            <w:pPr>
              <w:jc w:val="right"/>
              <w:rPr>
                <w:noProof/>
              </w:rPr>
            </w:pPr>
            <w:r>
              <w:rPr>
                <w:noProof/>
              </w:rPr>
              <w:t>0.000</w:t>
            </w:r>
          </w:p>
        </w:tc>
        <w:tc>
          <w:tcPr>
            <w:tcW w:w="1555" w:type="dxa"/>
            <w:shd w:val="clear" w:color="auto" w:fill="D9D9D9"/>
            <w:vAlign w:val="center"/>
          </w:tcPr>
          <w:p w14:paraId="77857056" w14:textId="77777777" w:rsidR="00536923" w:rsidRDefault="007938DC">
            <w:pPr>
              <w:jc w:val="right"/>
              <w:rPr>
                <w:noProof/>
              </w:rPr>
            </w:pPr>
            <w:r>
              <w:rPr>
                <w:noProof/>
              </w:rPr>
              <w:t>0.000</w:t>
            </w:r>
          </w:p>
        </w:tc>
        <w:tc>
          <w:tcPr>
            <w:tcW w:w="1555" w:type="dxa"/>
            <w:shd w:val="clear" w:color="auto" w:fill="D9D9D9"/>
            <w:vAlign w:val="center"/>
          </w:tcPr>
          <w:p w14:paraId="55339372" w14:textId="77777777" w:rsidR="00536923" w:rsidRDefault="007938DC">
            <w:pPr>
              <w:jc w:val="right"/>
              <w:rPr>
                <w:noProof/>
              </w:rPr>
            </w:pPr>
            <w:r>
              <w:rPr>
                <w:noProof/>
              </w:rPr>
              <w:t>0.000</w:t>
            </w:r>
          </w:p>
        </w:tc>
        <w:tc>
          <w:tcPr>
            <w:tcW w:w="1749" w:type="dxa"/>
            <w:shd w:val="clear" w:color="auto" w:fill="D9D9D9"/>
            <w:vAlign w:val="center"/>
          </w:tcPr>
          <w:p w14:paraId="36AC4E29" w14:textId="77777777" w:rsidR="00536923" w:rsidRDefault="007938DC">
            <w:pPr>
              <w:jc w:val="right"/>
              <w:rPr>
                <w:noProof/>
              </w:rPr>
            </w:pPr>
            <w:r>
              <w:rPr>
                <w:b/>
                <w:noProof/>
              </w:rPr>
              <w:t>0.000</w:t>
            </w:r>
          </w:p>
        </w:tc>
      </w:tr>
      <w:tr w:rsidR="00536923" w14:paraId="4D9BE923" w14:textId="77777777">
        <w:trPr>
          <w:jc w:val="center"/>
        </w:trPr>
        <w:tc>
          <w:tcPr>
            <w:tcW w:w="6090" w:type="dxa"/>
            <w:shd w:val="clear" w:color="auto" w:fill="CCCCCC"/>
            <w:vAlign w:val="center"/>
          </w:tcPr>
          <w:p w14:paraId="189C96B8" w14:textId="77777777" w:rsidR="00536923" w:rsidRDefault="007938DC">
            <w:pPr>
              <w:jc w:val="center"/>
              <w:rPr>
                <w:noProof/>
              </w:rPr>
            </w:pPr>
            <w:r>
              <w:rPr>
                <w:b/>
                <w:noProof/>
              </w:rPr>
              <w:t>Subtotal HEADING 7</w:t>
            </w:r>
          </w:p>
        </w:tc>
        <w:tc>
          <w:tcPr>
            <w:tcW w:w="1555" w:type="dxa"/>
            <w:shd w:val="clear" w:color="auto" w:fill="D9D9D9"/>
            <w:vAlign w:val="center"/>
          </w:tcPr>
          <w:p w14:paraId="4A4EDCF8" w14:textId="77777777" w:rsidR="00536923" w:rsidRDefault="007938DC">
            <w:pPr>
              <w:jc w:val="right"/>
              <w:rPr>
                <w:noProof/>
              </w:rPr>
            </w:pPr>
            <w:r>
              <w:rPr>
                <w:b/>
                <w:noProof/>
              </w:rPr>
              <w:t>0.000</w:t>
            </w:r>
          </w:p>
        </w:tc>
        <w:tc>
          <w:tcPr>
            <w:tcW w:w="1555" w:type="dxa"/>
            <w:shd w:val="clear" w:color="auto" w:fill="D9D9D9"/>
            <w:vAlign w:val="center"/>
          </w:tcPr>
          <w:p w14:paraId="4E8004EA" w14:textId="77777777" w:rsidR="00536923" w:rsidRDefault="007938DC">
            <w:pPr>
              <w:jc w:val="right"/>
              <w:rPr>
                <w:noProof/>
              </w:rPr>
            </w:pPr>
            <w:r>
              <w:rPr>
                <w:b/>
                <w:noProof/>
              </w:rPr>
              <w:t>0.000</w:t>
            </w:r>
          </w:p>
        </w:tc>
        <w:tc>
          <w:tcPr>
            <w:tcW w:w="1555" w:type="dxa"/>
            <w:shd w:val="clear" w:color="auto" w:fill="D9D9D9"/>
            <w:vAlign w:val="center"/>
          </w:tcPr>
          <w:p w14:paraId="20495149" w14:textId="77777777" w:rsidR="00536923" w:rsidRDefault="007938DC">
            <w:pPr>
              <w:jc w:val="right"/>
              <w:rPr>
                <w:noProof/>
              </w:rPr>
            </w:pPr>
            <w:r>
              <w:rPr>
                <w:b/>
                <w:noProof/>
              </w:rPr>
              <w:t>0.000</w:t>
            </w:r>
          </w:p>
        </w:tc>
        <w:tc>
          <w:tcPr>
            <w:tcW w:w="1555" w:type="dxa"/>
            <w:shd w:val="clear" w:color="auto" w:fill="D9D9D9"/>
            <w:vAlign w:val="center"/>
          </w:tcPr>
          <w:p w14:paraId="37C033EA" w14:textId="77777777" w:rsidR="00536923" w:rsidRDefault="007938DC">
            <w:pPr>
              <w:jc w:val="right"/>
              <w:rPr>
                <w:noProof/>
              </w:rPr>
            </w:pPr>
            <w:r>
              <w:rPr>
                <w:b/>
                <w:noProof/>
              </w:rPr>
              <w:t>0.000</w:t>
            </w:r>
          </w:p>
        </w:tc>
        <w:tc>
          <w:tcPr>
            <w:tcW w:w="1749" w:type="dxa"/>
            <w:shd w:val="clear" w:color="auto" w:fill="D9D9D9"/>
            <w:vAlign w:val="center"/>
          </w:tcPr>
          <w:p w14:paraId="63945C0A" w14:textId="77777777" w:rsidR="00536923" w:rsidRDefault="007938DC">
            <w:pPr>
              <w:jc w:val="right"/>
              <w:rPr>
                <w:noProof/>
              </w:rPr>
            </w:pPr>
            <w:r>
              <w:rPr>
                <w:b/>
                <w:noProof/>
              </w:rPr>
              <w:t>0.000</w:t>
            </w:r>
          </w:p>
        </w:tc>
      </w:tr>
      <w:tr w:rsidR="00536923" w14:paraId="0320D1D6" w14:textId="77777777">
        <w:trPr>
          <w:jc w:val="center"/>
        </w:trPr>
        <w:tc>
          <w:tcPr>
            <w:tcW w:w="14059" w:type="dxa"/>
            <w:gridSpan w:val="6"/>
            <w:vAlign w:val="center"/>
          </w:tcPr>
          <w:p w14:paraId="714BC711" w14:textId="77777777" w:rsidR="00536923" w:rsidRDefault="007938DC">
            <w:pPr>
              <w:jc w:val="left"/>
              <w:rPr>
                <w:noProof/>
              </w:rPr>
            </w:pPr>
            <w:r>
              <w:rPr>
                <w:b/>
                <w:noProof/>
              </w:rPr>
              <w:t>Outside HEADING 7</w:t>
            </w:r>
          </w:p>
        </w:tc>
      </w:tr>
      <w:tr w:rsidR="00536923" w14:paraId="3307D17E" w14:textId="77777777">
        <w:trPr>
          <w:jc w:val="center"/>
        </w:trPr>
        <w:tc>
          <w:tcPr>
            <w:tcW w:w="6090" w:type="dxa"/>
            <w:vAlign w:val="center"/>
          </w:tcPr>
          <w:p w14:paraId="1D1EBF8F" w14:textId="77777777" w:rsidR="00536923" w:rsidRDefault="007938DC">
            <w:pPr>
              <w:jc w:val="left"/>
              <w:rPr>
                <w:noProof/>
              </w:rPr>
            </w:pPr>
            <w:r>
              <w:rPr>
                <w:noProof/>
              </w:rPr>
              <w:t xml:space="preserve">Human resources </w:t>
            </w:r>
          </w:p>
        </w:tc>
        <w:tc>
          <w:tcPr>
            <w:tcW w:w="1555" w:type="dxa"/>
            <w:shd w:val="clear" w:color="auto" w:fill="D9D9D9"/>
            <w:vAlign w:val="center"/>
          </w:tcPr>
          <w:p w14:paraId="3FA78900" w14:textId="77777777" w:rsidR="00536923" w:rsidRDefault="007938DC">
            <w:pPr>
              <w:jc w:val="right"/>
              <w:rPr>
                <w:noProof/>
              </w:rPr>
            </w:pPr>
            <w:r>
              <w:rPr>
                <w:noProof/>
              </w:rPr>
              <w:t>0.000</w:t>
            </w:r>
          </w:p>
        </w:tc>
        <w:tc>
          <w:tcPr>
            <w:tcW w:w="1555" w:type="dxa"/>
            <w:shd w:val="clear" w:color="auto" w:fill="D9D9D9"/>
            <w:vAlign w:val="center"/>
          </w:tcPr>
          <w:p w14:paraId="193F8A63" w14:textId="77777777" w:rsidR="00536923" w:rsidRDefault="007938DC">
            <w:pPr>
              <w:jc w:val="right"/>
              <w:rPr>
                <w:noProof/>
              </w:rPr>
            </w:pPr>
            <w:r>
              <w:rPr>
                <w:noProof/>
              </w:rPr>
              <w:t>0.000</w:t>
            </w:r>
          </w:p>
        </w:tc>
        <w:tc>
          <w:tcPr>
            <w:tcW w:w="1555" w:type="dxa"/>
            <w:shd w:val="clear" w:color="auto" w:fill="D9D9D9"/>
            <w:vAlign w:val="center"/>
          </w:tcPr>
          <w:p w14:paraId="35ACB316" w14:textId="77777777" w:rsidR="00536923" w:rsidRDefault="007938DC">
            <w:pPr>
              <w:jc w:val="right"/>
              <w:rPr>
                <w:noProof/>
              </w:rPr>
            </w:pPr>
            <w:r>
              <w:rPr>
                <w:noProof/>
              </w:rPr>
              <w:t>0.000</w:t>
            </w:r>
          </w:p>
        </w:tc>
        <w:tc>
          <w:tcPr>
            <w:tcW w:w="1555" w:type="dxa"/>
            <w:shd w:val="clear" w:color="auto" w:fill="D9D9D9"/>
            <w:vAlign w:val="center"/>
          </w:tcPr>
          <w:p w14:paraId="3D5F1288" w14:textId="77777777" w:rsidR="00536923" w:rsidRDefault="007938DC">
            <w:pPr>
              <w:jc w:val="right"/>
              <w:rPr>
                <w:noProof/>
              </w:rPr>
            </w:pPr>
            <w:r>
              <w:rPr>
                <w:noProof/>
              </w:rPr>
              <w:t>0.000</w:t>
            </w:r>
          </w:p>
        </w:tc>
        <w:tc>
          <w:tcPr>
            <w:tcW w:w="1749" w:type="dxa"/>
            <w:shd w:val="clear" w:color="auto" w:fill="D9D9D9"/>
            <w:vAlign w:val="center"/>
          </w:tcPr>
          <w:p w14:paraId="0356C673" w14:textId="77777777" w:rsidR="00536923" w:rsidRDefault="007938DC">
            <w:pPr>
              <w:jc w:val="right"/>
              <w:rPr>
                <w:noProof/>
              </w:rPr>
            </w:pPr>
            <w:r>
              <w:rPr>
                <w:b/>
                <w:noProof/>
              </w:rPr>
              <w:t>0.000</w:t>
            </w:r>
          </w:p>
        </w:tc>
      </w:tr>
      <w:tr w:rsidR="00536923" w14:paraId="7B0BA603" w14:textId="77777777">
        <w:trPr>
          <w:jc w:val="center"/>
        </w:trPr>
        <w:tc>
          <w:tcPr>
            <w:tcW w:w="6090" w:type="dxa"/>
            <w:vAlign w:val="center"/>
          </w:tcPr>
          <w:p w14:paraId="4DFC8C97" w14:textId="77777777" w:rsidR="00536923" w:rsidRDefault="007938DC">
            <w:pPr>
              <w:jc w:val="left"/>
              <w:rPr>
                <w:noProof/>
              </w:rPr>
            </w:pPr>
            <w:r>
              <w:rPr>
                <w:noProof/>
              </w:rPr>
              <w:t>Other expenditure of an administrative nature</w:t>
            </w:r>
          </w:p>
        </w:tc>
        <w:tc>
          <w:tcPr>
            <w:tcW w:w="1555" w:type="dxa"/>
            <w:shd w:val="clear" w:color="auto" w:fill="D9D9D9"/>
            <w:vAlign w:val="center"/>
          </w:tcPr>
          <w:p w14:paraId="6CAA5113" w14:textId="77777777" w:rsidR="00536923" w:rsidRDefault="007938DC">
            <w:pPr>
              <w:jc w:val="right"/>
              <w:rPr>
                <w:noProof/>
              </w:rPr>
            </w:pPr>
            <w:r>
              <w:rPr>
                <w:noProof/>
              </w:rPr>
              <w:t>0.000</w:t>
            </w:r>
          </w:p>
        </w:tc>
        <w:tc>
          <w:tcPr>
            <w:tcW w:w="1555" w:type="dxa"/>
            <w:shd w:val="clear" w:color="auto" w:fill="D9D9D9"/>
            <w:vAlign w:val="center"/>
          </w:tcPr>
          <w:p w14:paraId="5CF52609" w14:textId="77777777" w:rsidR="00536923" w:rsidRDefault="007938DC">
            <w:pPr>
              <w:jc w:val="right"/>
              <w:rPr>
                <w:noProof/>
              </w:rPr>
            </w:pPr>
            <w:r>
              <w:rPr>
                <w:noProof/>
              </w:rPr>
              <w:t>0.000</w:t>
            </w:r>
          </w:p>
        </w:tc>
        <w:tc>
          <w:tcPr>
            <w:tcW w:w="1555" w:type="dxa"/>
            <w:shd w:val="clear" w:color="auto" w:fill="D9D9D9"/>
            <w:vAlign w:val="center"/>
          </w:tcPr>
          <w:p w14:paraId="43C102E8" w14:textId="77777777" w:rsidR="00536923" w:rsidRDefault="007938DC">
            <w:pPr>
              <w:jc w:val="right"/>
              <w:rPr>
                <w:noProof/>
              </w:rPr>
            </w:pPr>
            <w:r>
              <w:rPr>
                <w:noProof/>
              </w:rPr>
              <w:t>0.000</w:t>
            </w:r>
          </w:p>
        </w:tc>
        <w:tc>
          <w:tcPr>
            <w:tcW w:w="1555" w:type="dxa"/>
            <w:shd w:val="clear" w:color="auto" w:fill="D9D9D9"/>
            <w:vAlign w:val="center"/>
          </w:tcPr>
          <w:p w14:paraId="5E995DBD" w14:textId="77777777" w:rsidR="00536923" w:rsidRDefault="007938DC">
            <w:pPr>
              <w:jc w:val="right"/>
              <w:rPr>
                <w:noProof/>
              </w:rPr>
            </w:pPr>
            <w:r>
              <w:rPr>
                <w:noProof/>
              </w:rPr>
              <w:t>0.000</w:t>
            </w:r>
          </w:p>
        </w:tc>
        <w:tc>
          <w:tcPr>
            <w:tcW w:w="1749" w:type="dxa"/>
            <w:shd w:val="clear" w:color="auto" w:fill="D9D9D9"/>
            <w:vAlign w:val="center"/>
          </w:tcPr>
          <w:p w14:paraId="3CAE053C" w14:textId="77777777" w:rsidR="00536923" w:rsidRDefault="007938DC">
            <w:pPr>
              <w:jc w:val="right"/>
              <w:rPr>
                <w:noProof/>
              </w:rPr>
            </w:pPr>
            <w:r>
              <w:rPr>
                <w:b/>
                <w:noProof/>
              </w:rPr>
              <w:t>0.000</w:t>
            </w:r>
          </w:p>
        </w:tc>
      </w:tr>
      <w:tr w:rsidR="00536923" w14:paraId="034F4E9A" w14:textId="77777777">
        <w:trPr>
          <w:jc w:val="center"/>
        </w:trPr>
        <w:tc>
          <w:tcPr>
            <w:tcW w:w="6090" w:type="dxa"/>
            <w:shd w:val="clear" w:color="auto" w:fill="CCCCCC"/>
            <w:vAlign w:val="center"/>
          </w:tcPr>
          <w:p w14:paraId="08ECAB6B" w14:textId="77777777" w:rsidR="00536923" w:rsidRDefault="007938DC">
            <w:pPr>
              <w:jc w:val="center"/>
              <w:rPr>
                <w:noProof/>
              </w:rPr>
            </w:pPr>
            <w:r>
              <w:rPr>
                <w:b/>
                <w:noProof/>
              </w:rPr>
              <w:t>Subtotal outside HEADING 7</w:t>
            </w:r>
          </w:p>
        </w:tc>
        <w:tc>
          <w:tcPr>
            <w:tcW w:w="1555" w:type="dxa"/>
            <w:shd w:val="clear" w:color="auto" w:fill="D9D9D9"/>
            <w:vAlign w:val="center"/>
          </w:tcPr>
          <w:p w14:paraId="7A78D1C1" w14:textId="77777777" w:rsidR="00536923" w:rsidRDefault="007938DC">
            <w:pPr>
              <w:jc w:val="right"/>
              <w:rPr>
                <w:noProof/>
              </w:rPr>
            </w:pPr>
            <w:r>
              <w:rPr>
                <w:b/>
                <w:noProof/>
              </w:rPr>
              <w:t>0.000</w:t>
            </w:r>
          </w:p>
        </w:tc>
        <w:tc>
          <w:tcPr>
            <w:tcW w:w="1555" w:type="dxa"/>
            <w:shd w:val="clear" w:color="auto" w:fill="D9D9D9"/>
            <w:vAlign w:val="center"/>
          </w:tcPr>
          <w:p w14:paraId="0813C790" w14:textId="77777777" w:rsidR="00536923" w:rsidRDefault="007938DC">
            <w:pPr>
              <w:jc w:val="right"/>
              <w:rPr>
                <w:noProof/>
              </w:rPr>
            </w:pPr>
            <w:r>
              <w:rPr>
                <w:b/>
                <w:noProof/>
              </w:rPr>
              <w:t>0.000</w:t>
            </w:r>
          </w:p>
        </w:tc>
        <w:tc>
          <w:tcPr>
            <w:tcW w:w="1555" w:type="dxa"/>
            <w:shd w:val="clear" w:color="auto" w:fill="D9D9D9"/>
            <w:vAlign w:val="center"/>
          </w:tcPr>
          <w:p w14:paraId="79DB88E5" w14:textId="77777777" w:rsidR="00536923" w:rsidRDefault="007938DC">
            <w:pPr>
              <w:jc w:val="right"/>
              <w:rPr>
                <w:noProof/>
              </w:rPr>
            </w:pPr>
            <w:r>
              <w:rPr>
                <w:b/>
                <w:noProof/>
              </w:rPr>
              <w:t>0.000</w:t>
            </w:r>
          </w:p>
        </w:tc>
        <w:tc>
          <w:tcPr>
            <w:tcW w:w="1555" w:type="dxa"/>
            <w:shd w:val="clear" w:color="auto" w:fill="D9D9D9"/>
            <w:vAlign w:val="center"/>
          </w:tcPr>
          <w:p w14:paraId="761FB21F" w14:textId="77777777" w:rsidR="00536923" w:rsidRDefault="007938DC">
            <w:pPr>
              <w:jc w:val="right"/>
              <w:rPr>
                <w:noProof/>
              </w:rPr>
            </w:pPr>
            <w:r>
              <w:rPr>
                <w:b/>
                <w:noProof/>
              </w:rPr>
              <w:t>0.000</w:t>
            </w:r>
          </w:p>
        </w:tc>
        <w:tc>
          <w:tcPr>
            <w:tcW w:w="1749" w:type="dxa"/>
            <w:shd w:val="clear" w:color="auto" w:fill="D9D9D9"/>
            <w:vAlign w:val="center"/>
          </w:tcPr>
          <w:p w14:paraId="3901560F" w14:textId="77777777" w:rsidR="00536923" w:rsidRDefault="007938DC">
            <w:pPr>
              <w:jc w:val="right"/>
              <w:rPr>
                <w:noProof/>
              </w:rPr>
            </w:pPr>
            <w:r>
              <w:rPr>
                <w:b/>
                <w:noProof/>
              </w:rPr>
              <w:t>0.000</w:t>
            </w:r>
          </w:p>
        </w:tc>
      </w:tr>
      <w:tr w:rsidR="00536923" w14:paraId="1CDFBCAA" w14:textId="77777777">
        <w:trPr>
          <w:jc w:val="center"/>
        </w:trPr>
        <w:tc>
          <w:tcPr>
            <w:tcW w:w="14059" w:type="dxa"/>
            <w:gridSpan w:val="6"/>
            <w:vAlign w:val="center"/>
          </w:tcPr>
          <w:p w14:paraId="1487128F" w14:textId="77777777" w:rsidR="00536923" w:rsidRDefault="00536923">
            <w:pPr>
              <w:jc w:val="center"/>
              <w:rPr>
                <w:noProof/>
              </w:rPr>
            </w:pPr>
          </w:p>
        </w:tc>
      </w:tr>
      <w:tr w:rsidR="00536923" w14:paraId="73AA8BF2" w14:textId="77777777">
        <w:trPr>
          <w:jc w:val="center"/>
        </w:trPr>
        <w:tc>
          <w:tcPr>
            <w:tcW w:w="6090" w:type="dxa"/>
            <w:vAlign w:val="center"/>
          </w:tcPr>
          <w:p w14:paraId="4E557F87" w14:textId="77777777" w:rsidR="00536923" w:rsidRDefault="007938DC">
            <w:pPr>
              <w:jc w:val="center"/>
              <w:rPr>
                <w:noProof/>
              </w:rPr>
            </w:pPr>
            <w:r>
              <w:rPr>
                <w:b/>
                <w:noProof/>
              </w:rPr>
              <w:t>TOTAL</w:t>
            </w:r>
          </w:p>
        </w:tc>
        <w:tc>
          <w:tcPr>
            <w:tcW w:w="1555" w:type="dxa"/>
            <w:shd w:val="clear" w:color="auto" w:fill="D9D9D9"/>
            <w:vAlign w:val="center"/>
          </w:tcPr>
          <w:p w14:paraId="410A399B" w14:textId="77777777" w:rsidR="00536923" w:rsidRDefault="007938DC">
            <w:pPr>
              <w:jc w:val="right"/>
              <w:rPr>
                <w:noProof/>
              </w:rPr>
            </w:pPr>
            <w:r>
              <w:rPr>
                <w:b/>
                <w:noProof/>
              </w:rPr>
              <w:t>0.000</w:t>
            </w:r>
          </w:p>
        </w:tc>
        <w:tc>
          <w:tcPr>
            <w:tcW w:w="1555" w:type="dxa"/>
            <w:shd w:val="clear" w:color="auto" w:fill="D9D9D9"/>
            <w:vAlign w:val="center"/>
          </w:tcPr>
          <w:p w14:paraId="4050C7CD" w14:textId="77777777" w:rsidR="00536923" w:rsidRDefault="007938DC">
            <w:pPr>
              <w:jc w:val="right"/>
              <w:rPr>
                <w:noProof/>
              </w:rPr>
            </w:pPr>
            <w:r>
              <w:rPr>
                <w:b/>
                <w:noProof/>
              </w:rPr>
              <w:t>0.000</w:t>
            </w:r>
          </w:p>
        </w:tc>
        <w:tc>
          <w:tcPr>
            <w:tcW w:w="1555" w:type="dxa"/>
            <w:shd w:val="clear" w:color="auto" w:fill="D9D9D9"/>
            <w:vAlign w:val="center"/>
          </w:tcPr>
          <w:p w14:paraId="760DCACD" w14:textId="77777777" w:rsidR="00536923" w:rsidRDefault="007938DC">
            <w:pPr>
              <w:jc w:val="right"/>
              <w:rPr>
                <w:noProof/>
              </w:rPr>
            </w:pPr>
            <w:r>
              <w:rPr>
                <w:b/>
                <w:noProof/>
              </w:rPr>
              <w:t>0.000</w:t>
            </w:r>
          </w:p>
        </w:tc>
        <w:tc>
          <w:tcPr>
            <w:tcW w:w="1555" w:type="dxa"/>
            <w:shd w:val="clear" w:color="auto" w:fill="D9D9D9"/>
            <w:vAlign w:val="center"/>
          </w:tcPr>
          <w:p w14:paraId="0A2A17AE" w14:textId="77777777" w:rsidR="00536923" w:rsidRDefault="007938DC">
            <w:pPr>
              <w:jc w:val="right"/>
              <w:rPr>
                <w:noProof/>
              </w:rPr>
            </w:pPr>
            <w:r>
              <w:rPr>
                <w:b/>
                <w:noProof/>
              </w:rPr>
              <w:t>0.000</w:t>
            </w:r>
          </w:p>
        </w:tc>
        <w:tc>
          <w:tcPr>
            <w:tcW w:w="1749" w:type="dxa"/>
            <w:shd w:val="clear" w:color="auto" w:fill="D9D9D9"/>
            <w:vAlign w:val="center"/>
          </w:tcPr>
          <w:p w14:paraId="0BDB35C5" w14:textId="77777777" w:rsidR="00536923" w:rsidRDefault="007938DC">
            <w:pPr>
              <w:jc w:val="right"/>
              <w:rPr>
                <w:noProof/>
              </w:rPr>
            </w:pPr>
            <w:r>
              <w:rPr>
                <w:b/>
                <w:noProof/>
              </w:rPr>
              <w:t>0.000</w:t>
            </w:r>
          </w:p>
        </w:tc>
      </w:tr>
    </w:tbl>
    <w:p w14:paraId="70C7CAC2" w14:textId="77777777" w:rsidR="00536923" w:rsidRDefault="007938DC">
      <w:pPr>
        <w:pStyle w:val="ManualNumPar4"/>
        <w:rPr>
          <w:noProof/>
        </w:rPr>
      </w:pPr>
      <w:r>
        <w:rPr>
          <w:noProof/>
        </w:rPr>
        <w:t>4.2.3.3.</w:t>
      </w:r>
      <w:r>
        <w:rPr>
          <w:noProof/>
        </w:rPr>
        <w:tab/>
      </w:r>
      <w:r>
        <w:rPr>
          <w:i/>
          <w:noProof/>
        </w:rPr>
        <w:t>Total appropriations</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104"/>
        <w:gridCol w:w="1103"/>
        <w:gridCol w:w="1103"/>
        <w:gridCol w:w="1103"/>
        <w:gridCol w:w="1264"/>
      </w:tblGrid>
      <w:tr w:rsidR="00536923" w14:paraId="484919D3" w14:textId="77777777">
        <w:trPr>
          <w:jc w:val="center"/>
        </w:trPr>
        <w:tc>
          <w:tcPr>
            <w:tcW w:w="3760" w:type="dxa"/>
            <w:vAlign w:val="center"/>
          </w:tcPr>
          <w:p w14:paraId="3BBA5A74" w14:textId="77777777" w:rsidR="00536923" w:rsidRDefault="007938DC">
            <w:pPr>
              <w:jc w:val="center"/>
              <w:rPr>
                <w:noProof/>
              </w:rPr>
            </w:pPr>
            <w:r>
              <w:rPr>
                <w:b/>
                <w:noProof/>
              </w:rPr>
              <w:t>TOTAL</w:t>
            </w:r>
            <w:r>
              <w:rPr>
                <w:noProof/>
              </w:rPr>
              <w:br/>
            </w:r>
            <w:r>
              <w:rPr>
                <w:b/>
                <w:noProof/>
              </w:rPr>
              <w:t>VOTED APPROPRIATIONS</w:t>
            </w:r>
            <w:r>
              <w:rPr>
                <w:noProof/>
              </w:rPr>
              <w:br/>
            </w:r>
            <w:r>
              <w:rPr>
                <w:b/>
                <w:noProof/>
              </w:rPr>
              <w:t>+</w:t>
            </w:r>
            <w:r>
              <w:rPr>
                <w:noProof/>
              </w:rPr>
              <w:br/>
            </w:r>
            <w:r>
              <w:rPr>
                <w:b/>
                <w:noProof/>
              </w:rPr>
              <w:t>EXTERNAL ASSIGNED REVENUES</w:t>
            </w:r>
          </w:p>
        </w:tc>
        <w:tc>
          <w:tcPr>
            <w:tcW w:w="900" w:type="dxa"/>
            <w:vAlign w:val="center"/>
          </w:tcPr>
          <w:p w14:paraId="772CF638" w14:textId="77777777" w:rsidR="00536923" w:rsidRDefault="007938DC">
            <w:pPr>
              <w:jc w:val="center"/>
              <w:rPr>
                <w:noProof/>
              </w:rPr>
            </w:pPr>
            <w:r>
              <w:rPr>
                <w:noProof/>
              </w:rPr>
              <w:t>Year</w:t>
            </w:r>
            <w:r>
              <w:rPr>
                <w:noProof/>
              </w:rPr>
              <w:br/>
            </w:r>
            <w:r>
              <w:rPr>
                <w:b/>
                <w:noProof/>
              </w:rPr>
              <w:t>2024</w:t>
            </w:r>
          </w:p>
        </w:tc>
        <w:tc>
          <w:tcPr>
            <w:tcW w:w="900" w:type="dxa"/>
            <w:vAlign w:val="center"/>
          </w:tcPr>
          <w:p w14:paraId="12EEB9A2" w14:textId="77777777" w:rsidR="00536923" w:rsidRDefault="007938DC">
            <w:pPr>
              <w:jc w:val="center"/>
              <w:rPr>
                <w:noProof/>
              </w:rPr>
            </w:pPr>
            <w:r>
              <w:rPr>
                <w:noProof/>
              </w:rPr>
              <w:t>Year</w:t>
            </w:r>
            <w:r>
              <w:rPr>
                <w:noProof/>
              </w:rPr>
              <w:br/>
            </w:r>
            <w:r>
              <w:rPr>
                <w:b/>
                <w:noProof/>
              </w:rPr>
              <w:t>2025</w:t>
            </w:r>
          </w:p>
        </w:tc>
        <w:tc>
          <w:tcPr>
            <w:tcW w:w="900" w:type="dxa"/>
            <w:vAlign w:val="center"/>
          </w:tcPr>
          <w:p w14:paraId="6B5435EB" w14:textId="77777777" w:rsidR="00536923" w:rsidRDefault="007938DC">
            <w:pPr>
              <w:jc w:val="center"/>
              <w:rPr>
                <w:noProof/>
              </w:rPr>
            </w:pPr>
            <w:r>
              <w:rPr>
                <w:noProof/>
              </w:rPr>
              <w:t>Year</w:t>
            </w:r>
            <w:r>
              <w:rPr>
                <w:noProof/>
              </w:rPr>
              <w:br/>
            </w:r>
            <w:r>
              <w:rPr>
                <w:b/>
                <w:noProof/>
              </w:rPr>
              <w:t>2026</w:t>
            </w:r>
          </w:p>
        </w:tc>
        <w:tc>
          <w:tcPr>
            <w:tcW w:w="900" w:type="dxa"/>
            <w:vAlign w:val="center"/>
          </w:tcPr>
          <w:p w14:paraId="18A56FCF" w14:textId="77777777" w:rsidR="00536923" w:rsidRDefault="007938DC">
            <w:pPr>
              <w:jc w:val="center"/>
              <w:rPr>
                <w:noProof/>
              </w:rPr>
            </w:pPr>
            <w:r>
              <w:rPr>
                <w:noProof/>
              </w:rPr>
              <w:t>Year</w:t>
            </w:r>
            <w:r>
              <w:rPr>
                <w:noProof/>
              </w:rPr>
              <w:br/>
            </w:r>
            <w:r>
              <w:rPr>
                <w:b/>
                <w:noProof/>
              </w:rPr>
              <w:t>2027</w:t>
            </w:r>
          </w:p>
        </w:tc>
        <w:tc>
          <w:tcPr>
            <w:tcW w:w="1100" w:type="dxa"/>
            <w:vAlign w:val="center"/>
          </w:tcPr>
          <w:p w14:paraId="1DBF205C" w14:textId="77777777" w:rsidR="00536923" w:rsidRDefault="007938DC">
            <w:pPr>
              <w:jc w:val="center"/>
              <w:rPr>
                <w:noProof/>
              </w:rPr>
            </w:pPr>
            <w:r>
              <w:rPr>
                <w:b/>
                <w:noProof/>
              </w:rPr>
              <w:t>TOTAL MFF</w:t>
            </w:r>
            <w:r>
              <w:rPr>
                <w:noProof/>
              </w:rPr>
              <w:br/>
            </w:r>
            <w:r>
              <w:rPr>
                <w:b/>
                <w:noProof/>
              </w:rPr>
              <w:t>2021-2027</w:t>
            </w:r>
          </w:p>
        </w:tc>
      </w:tr>
      <w:tr w:rsidR="00536923" w14:paraId="75E515F1" w14:textId="77777777">
        <w:trPr>
          <w:jc w:val="center"/>
        </w:trPr>
        <w:tc>
          <w:tcPr>
            <w:tcW w:w="8680" w:type="dxa"/>
            <w:gridSpan w:val="6"/>
            <w:vAlign w:val="center"/>
          </w:tcPr>
          <w:p w14:paraId="37709A88" w14:textId="77777777" w:rsidR="00536923" w:rsidRDefault="007938DC">
            <w:pPr>
              <w:jc w:val="left"/>
              <w:rPr>
                <w:noProof/>
              </w:rPr>
            </w:pPr>
            <w:r>
              <w:rPr>
                <w:b/>
                <w:noProof/>
              </w:rPr>
              <w:t>HEADING 7</w:t>
            </w:r>
          </w:p>
        </w:tc>
      </w:tr>
      <w:tr w:rsidR="00536923" w14:paraId="70BC2F8B" w14:textId="77777777">
        <w:trPr>
          <w:jc w:val="center"/>
        </w:trPr>
        <w:tc>
          <w:tcPr>
            <w:tcW w:w="3760" w:type="dxa"/>
            <w:vAlign w:val="center"/>
          </w:tcPr>
          <w:p w14:paraId="7087A3C7" w14:textId="77777777" w:rsidR="00536923" w:rsidRDefault="007938DC">
            <w:pPr>
              <w:jc w:val="left"/>
              <w:rPr>
                <w:noProof/>
              </w:rPr>
            </w:pPr>
            <w:r>
              <w:rPr>
                <w:noProof/>
              </w:rPr>
              <w:t>Human resources</w:t>
            </w:r>
          </w:p>
        </w:tc>
        <w:tc>
          <w:tcPr>
            <w:tcW w:w="960" w:type="dxa"/>
            <w:shd w:val="clear" w:color="auto" w:fill="D9D9D9"/>
            <w:vAlign w:val="center"/>
          </w:tcPr>
          <w:p w14:paraId="1EA2F26B" w14:textId="77777777" w:rsidR="00536923" w:rsidRDefault="007938DC">
            <w:pPr>
              <w:jc w:val="right"/>
              <w:rPr>
                <w:noProof/>
              </w:rPr>
            </w:pPr>
            <w:r>
              <w:rPr>
                <w:noProof/>
              </w:rPr>
              <w:t>0.000</w:t>
            </w:r>
          </w:p>
        </w:tc>
        <w:tc>
          <w:tcPr>
            <w:tcW w:w="960" w:type="dxa"/>
            <w:shd w:val="clear" w:color="auto" w:fill="D9D9D9"/>
            <w:vAlign w:val="center"/>
          </w:tcPr>
          <w:p w14:paraId="6C3AC6B7" w14:textId="77777777" w:rsidR="00536923" w:rsidRDefault="007938DC">
            <w:pPr>
              <w:jc w:val="right"/>
              <w:rPr>
                <w:noProof/>
              </w:rPr>
            </w:pPr>
            <w:r>
              <w:rPr>
                <w:noProof/>
              </w:rPr>
              <w:t>0.000</w:t>
            </w:r>
          </w:p>
        </w:tc>
        <w:tc>
          <w:tcPr>
            <w:tcW w:w="960" w:type="dxa"/>
            <w:shd w:val="clear" w:color="auto" w:fill="D9D9D9"/>
            <w:vAlign w:val="center"/>
          </w:tcPr>
          <w:p w14:paraId="25E63E23" w14:textId="77777777" w:rsidR="00536923" w:rsidRDefault="007938DC">
            <w:pPr>
              <w:jc w:val="right"/>
              <w:rPr>
                <w:noProof/>
              </w:rPr>
            </w:pPr>
            <w:r>
              <w:rPr>
                <w:noProof/>
              </w:rPr>
              <w:t>0.000</w:t>
            </w:r>
          </w:p>
        </w:tc>
        <w:tc>
          <w:tcPr>
            <w:tcW w:w="960" w:type="dxa"/>
            <w:shd w:val="clear" w:color="auto" w:fill="D9D9D9"/>
            <w:vAlign w:val="center"/>
          </w:tcPr>
          <w:p w14:paraId="0CEA8EAC" w14:textId="77777777" w:rsidR="00536923" w:rsidRDefault="007938DC">
            <w:pPr>
              <w:jc w:val="right"/>
              <w:rPr>
                <w:noProof/>
              </w:rPr>
            </w:pPr>
            <w:r>
              <w:rPr>
                <w:noProof/>
              </w:rPr>
              <w:t>0.000</w:t>
            </w:r>
          </w:p>
        </w:tc>
        <w:tc>
          <w:tcPr>
            <w:tcW w:w="1080" w:type="dxa"/>
            <w:shd w:val="clear" w:color="auto" w:fill="D9D9D9"/>
            <w:vAlign w:val="center"/>
          </w:tcPr>
          <w:p w14:paraId="1D701AAD" w14:textId="77777777" w:rsidR="00536923" w:rsidRDefault="007938DC">
            <w:pPr>
              <w:jc w:val="right"/>
              <w:rPr>
                <w:noProof/>
              </w:rPr>
            </w:pPr>
            <w:r>
              <w:rPr>
                <w:b/>
                <w:noProof/>
              </w:rPr>
              <w:t>0.000</w:t>
            </w:r>
          </w:p>
        </w:tc>
      </w:tr>
      <w:tr w:rsidR="00536923" w14:paraId="699A4CAF" w14:textId="77777777">
        <w:trPr>
          <w:jc w:val="center"/>
        </w:trPr>
        <w:tc>
          <w:tcPr>
            <w:tcW w:w="3760" w:type="dxa"/>
            <w:vAlign w:val="center"/>
          </w:tcPr>
          <w:p w14:paraId="7E78D962" w14:textId="77777777" w:rsidR="00536923" w:rsidRDefault="007938DC">
            <w:pPr>
              <w:jc w:val="left"/>
              <w:rPr>
                <w:noProof/>
              </w:rPr>
            </w:pPr>
            <w:r>
              <w:rPr>
                <w:noProof/>
              </w:rPr>
              <w:t>Other administrative expenditure</w:t>
            </w:r>
          </w:p>
        </w:tc>
        <w:tc>
          <w:tcPr>
            <w:tcW w:w="960" w:type="dxa"/>
            <w:shd w:val="clear" w:color="auto" w:fill="D9D9D9"/>
            <w:vAlign w:val="center"/>
          </w:tcPr>
          <w:p w14:paraId="7D388866" w14:textId="77777777" w:rsidR="00536923" w:rsidRDefault="007938DC">
            <w:pPr>
              <w:jc w:val="right"/>
              <w:rPr>
                <w:noProof/>
              </w:rPr>
            </w:pPr>
            <w:r>
              <w:rPr>
                <w:noProof/>
              </w:rPr>
              <w:t>0.000</w:t>
            </w:r>
          </w:p>
        </w:tc>
        <w:tc>
          <w:tcPr>
            <w:tcW w:w="960" w:type="dxa"/>
            <w:shd w:val="clear" w:color="auto" w:fill="D9D9D9"/>
            <w:vAlign w:val="center"/>
          </w:tcPr>
          <w:p w14:paraId="7CD59E5F" w14:textId="77777777" w:rsidR="00536923" w:rsidRDefault="007938DC">
            <w:pPr>
              <w:jc w:val="right"/>
              <w:rPr>
                <w:noProof/>
              </w:rPr>
            </w:pPr>
            <w:r>
              <w:rPr>
                <w:noProof/>
              </w:rPr>
              <w:t>0.000</w:t>
            </w:r>
          </w:p>
        </w:tc>
        <w:tc>
          <w:tcPr>
            <w:tcW w:w="960" w:type="dxa"/>
            <w:shd w:val="clear" w:color="auto" w:fill="D9D9D9"/>
            <w:vAlign w:val="center"/>
          </w:tcPr>
          <w:p w14:paraId="2A29A351" w14:textId="77777777" w:rsidR="00536923" w:rsidRDefault="007938DC">
            <w:pPr>
              <w:jc w:val="right"/>
              <w:rPr>
                <w:noProof/>
              </w:rPr>
            </w:pPr>
            <w:r>
              <w:rPr>
                <w:noProof/>
              </w:rPr>
              <w:t>0.000</w:t>
            </w:r>
          </w:p>
        </w:tc>
        <w:tc>
          <w:tcPr>
            <w:tcW w:w="960" w:type="dxa"/>
            <w:shd w:val="clear" w:color="auto" w:fill="D9D9D9"/>
            <w:vAlign w:val="center"/>
          </w:tcPr>
          <w:p w14:paraId="1A6B1732" w14:textId="77777777" w:rsidR="00536923" w:rsidRDefault="007938DC">
            <w:pPr>
              <w:jc w:val="right"/>
              <w:rPr>
                <w:noProof/>
              </w:rPr>
            </w:pPr>
            <w:r>
              <w:rPr>
                <w:noProof/>
              </w:rPr>
              <w:t>0.000</w:t>
            </w:r>
          </w:p>
        </w:tc>
        <w:tc>
          <w:tcPr>
            <w:tcW w:w="1080" w:type="dxa"/>
            <w:shd w:val="clear" w:color="auto" w:fill="D9D9D9"/>
            <w:vAlign w:val="center"/>
          </w:tcPr>
          <w:p w14:paraId="1965988E" w14:textId="77777777" w:rsidR="00536923" w:rsidRDefault="007938DC">
            <w:pPr>
              <w:jc w:val="right"/>
              <w:rPr>
                <w:noProof/>
              </w:rPr>
            </w:pPr>
            <w:r>
              <w:rPr>
                <w:b/>
                <w:noProof/>
              </w:rPr>
              <w:t>0.000</w:t>
            </w:r>
          </w:p>
        </w:tc>
      </w:tr>
      <w:tr w:rsidR="00536923" w14:paraId="7849516B" w14:textId="77777777">
        <w:trPr>
          <w:jc w:val="center"/>
        </w:trPr>
        <w:tc>
          <w:tcPr>
            <w:tcW w:w="3760" w:type="dxa"/>
            <w:shd w:val="clear" w:color="auto" w:fill="CCCCCC"/>
            <w:vAlign w:val="center"/>
          </w:tcPr>
          <w:p w14:paraId="5F7CD241" w14:textId="77777777" w:rsidR="00536923" w:rsidRDefault="007938DC">
            <w:pPr>
              <w:jc w:val="center"/>
              <w:rPr>
                <w:noProof/>
              </w:rPr>
            </w:pPr>
            <w:r>
              <w:rPr>
                <w:b/>
                <w:noProof/>
              </w:rPr>
              <w:t>Subtotal HEADING 7</w:t>
            </w:r>
          </w:p>
        </w:tc>
        <w:tc>
          <w:tcPr>
            <w:tcW w:w="960" w:type="dxa"/>
            <w:shd w:val="clear" w:color="auto" w:fill="D9D9D9"/>
            <w:vAlign w:val="center"/>
          </w:tcPr>
          <w:p w14:paraId="529AEB0B" w14:textId="77777777" w:rsidR="00536923" w:rsidRDefault="007938DC">
            <w:pPr>
              <w:jc w:val="right"/>
              <w:rPr>
                <w:noProof/>
              </w:rPr>
            </w:pPr>
            <w:r>
              <w:rPr>
                <w:b/>
                <w:noProof/>
              </w:rPr>
              <w:t>0.000</w:t>
            </w:r>
          </w:p>
        </w:tc>
        <w:tc>
          <w:tcPr>
            <w:tcW w:w="960" w:type="dxa"/>
            <w:shd w:val="clear" w:color="auto" w:fill="D9D9D9"/>
            <w:vAlign w:val="center"/>
          </w:tcPr>
          <w:p w14:paraId="1C37E043" w14:textId="77777777" w:rsidR="00536923" w:rsidRDefault="007938DC">
            <w:pPr>
              <w:jc w:val="right"/>
              <w:rPr>
                <w:noProof/>
              </w:rPr>
            </w:pPr>
            <w:r>
              <w:rPr>
                <w:b/>
                <w:noProof/>
              </w:rPr>
              <w:t>0.000</w:t>
            </w:r>
          </w:p>
        </w:tc>
        <w:tc>
          <w:tcPr>
            <w:tcW w:w="960" w:type="dxa"/>
            <w:shd w:val="clear" w:color="auto" w:fill="D9D9D9"/>
            <w:vAlign w:val="center"/>
          </w:tcPr>
          <w:p w14:paraId="26A326F5" w14:textId="77777777" w:rsidR="00536923" w:rsidRDefault="007938DC">
            <w:pPr>
              <w:jc w:val="right"/>
              <w:rPr>
                <w:noProof/>
              </w:rPr>
            </w:pPr>
            <w:r>
              <w:rPr>
                <w:b/>
                <w:noProof/>
              </w:rPr>
              <w:t>0.000</w:t>
            </w:r>
          </w:p>
        </w:tc>
        <w:tc>
          <w:tcPr>
            <w:tcW w:w="960" w:type="dxa"/>
            <w:shd w:val="clear" w:color="auto" w:fill="D9D9D9"/>
            <w:vAlign w:val="center"/>
          </w:tcPr>
          <w:p w14:paraId="5C1A5CD2" w14:textId="77777777" w:rsidR="00536923" w:rsidRDefault="007938DC">
            <w:pPr>
              <w:jc w:val="right"/>
              <w:rPr>
                <w:noProof/>
              </w:rPr>
            </w:pPr>
            <w:r>
              <w:rPr>
                <w:b/>
                <w:noProof/>
              </w:rPr>
              <w:t>0.000</w:t>
            </w:r>
          </w:p>
        </w:tc>
        <w:tc>
          <w:tcPr>
            <w:tcW w:w="1080" w:type="dxa"/>
            <w:shd w:val="clear" w:color="auto" w:fill="D9D9D9"/>
            <w:vAlign w:val="center"/>
          </w:tcPr>
          <w:p w14:paraId="7A67B9A1" w14:textId="77777777" w:rsidR="00536923" w:rsidRDefault="007938DC">
            <w:pPr>
              <w:jc w:val="right"/>
              <w:rPr>
                <w:noProof/>
              </w:rPr>
            </w:pPr>
            <w:r>
              <w:rPr>
                <w:b/>
                <w:noProof/>
              </w:rPr>
              <w:t>0.000</w:t>
            </w:r>
          </w:p>
        </w:tc>
      </w:tr>
      <w:tr w:rsidR="00536923" w14:paraId="4213ADE5" w14:textId="77777777">
        <w:trPr>
          <w:jc w:val="center"/>
        </w:trPr>
        <w:tc>
          <w:tcPr>
            <w:tcW w:w="8680" w:type="dxa"/>
            <w:gridSpan w:val="6"/>
            <w:vAlign w:val="center"/>
          </w:tcPr>
          <w:p w14:paraId="2FC5607F" w14:textId="77777777" w:rsidR="00536923" w:rsidRDefault="007938DC">
            <w:pPr>
              <w:jc w:val="left"/>
              <w:rPr>
                <w:noProof/>
              </w:rPr>
            </w:pPr>
            <w:r>
              <w:rPr>
                <w:b/>
                <w:noProof/>
              </w:rPr>
              <w:t>Outside HEADING 7</w:t>
            </w:r>
          </w:p>
        </w:tc>
      </w:tr>
      <w:tr w:rsidR="00536923" w14:paraId="51023585" w14:textId="77777777">
        <w:trPr>
          <w:jc w:val="center"/>
        </w:trPr>
        <w:tc>
          <w:tcPr>
            <w:tcW w:w="3760" w:type="dxa"/>
            <w:vAlign w:val="center"/>
          </w:tcPr>
          <w:p w14:paraId="08030828" w14:textId="77777777" w:rsidR="00536923" w:rsidRDefault="007938DC">
            <w:pPr>
              <w:jc w:val="left"/>
              <w:rPr>
                <w:noProof/>
              </w:rPr>
            </w:pPr>
            <w:r>
              <w:rPr>
                <w:noProof/>
              </w:rPr>
              <w:t>Human resources</w:t>
            </w:r>
          </w:p>
        </w:tc>
        <w:tc>
          <w:tcPr>
            <w:tcW w:w="960" w:type="dxa"/>
            <w:shd w:val="clear" w:color="auto" w:fill="D9D9D9"/>
            <w:vAlign w:val="center"/>
          </w:tcPr>
          <w:p w14:paraId="775C9176" w14:textId="77777777" w:rsidR="00536923" w:rsidRDefault="007938DC">
            <w:pPr>
              <w:jc w:val="right"/>
              <w:rPr>
                <w:noProof/>
              </w:rPr>
            </w:pPr>
            <w:r>
              <w:rPr>
                <w:noProof/>
              </w:rPr>
              <w:t>0.000</w:t>
            </w:r>
          </w:p>
        </w:tc>
        <w:tc>
          <w:tcPr>
            <w:tcW w:w="960" w:type="dxa"/>
            <w:shd w:val="clear" w:color="auto" w:fill="D9D9D9"/>
            <w:vAlign w:val="center"/>
          </w:tcPr>
          <w:p w14:paraId="35455F24" w14:textId="77777777" w:rsidR="00536923" w:rsidRDefault="007938DC">
            <w:pPr>
              <w:jc w:val="right"/>
              <w:rPr>
                <w:noProof/>
              </w:rPr>
            </w:pPr>
            <w:r>
              <w:rPr>
                <w:noProof/>
              </w:rPr>
              <w:t>0.000</w:t>
            </w:r>
          </w:p>
        </w:tc>
        <w:tc>
          <w:tcPr>
            <w:tcW w:w="960" w:type="dxa"/>
            <w:shd w:val="clear" w:color="auto" w:fill="D9D9D9"/>
            <w:vAlign w:val="center"/>
          </w:tcPr>
          <w:p w14:paraId="415FCAE9" w14:textId="77777777" w:rsidR="00536923" w:rsidRDefault="007938DC">
            <w:pPr>
              <w:jc w:val="right"/>
              <w:rPr>
                <w:noProof/>
              </w:rPr>
            </w:pPr>
            <w:r>
              <w:rPr>
                <w:noProof/>
              </w:rPr>
              <w:t>0.000</w:t>
            </w:r>
          </w:p>
        </w:tc>
        <w:tc>
          <w:tcPr>
            <w:tcW w:w="960" w:type="dxa"/>
            <w:shd w:val="clear" w:color="auto" w:fill="D9D9D9"/>
            <w:vAlign w:val="center"/>
          </w:tcPr>
          <w:p w14:paraId="12F81687" w14:textId="77777777" w:rsidR="00536923" w:rsidRDefault="007938DC">
            <w:pPr>
              <w:jc w:val="right"/>
              <w:rPr>
                <w:noProof/>
              </w:rPr>
            </w:pPr>
            <w:r>
              <w:rPr>
                <w:noProof/>
              </w:rPr>
              <w:t>0.000</w:t>
            </w:r>
          </w:p>
        </w:tc>
        <w:tc>
          <w:tcPr>
            <w:tcW w:w="1080" w:type="dxa"/>
            <w:shd w:val="clear" w:color="auto" w:fill="D9D9D9"/>
            <w:vAlign w:val="center"/>
          </w:tcPr>
          <w:p w14:paraId="5284F044" w14:textId="77777777" w:rsidR="00536923" w:rsidRDefault="007938DC">
            <w:pPr>
              <w:jc w:val="right"/>
              <w:rPr>
                <w:noProof/>
              </w:rPr>
            </w:pPr>
            <w:r>
              <w:rPr>
                <w:b/>
                <w:noProof/>
              </w:rPr>
              <w:t>0.000</w:t>
            </w:r>
          </w:p>
        </w:tc>
      </w:tr>
      <w:tr w:rsidR="00536923" w14:paraId="12959DF7" w14:textId="77777777">
        <w:trPr>
          <w:jc w:val="center"/>
        </w:trPr>
        <w:tc>
          <w:tcPr>
            <w:tcW w:w="3760" w:type="dxa"/>
            <w:vAlign w:val="center"/>
          </w:tcPr>
          <w:p w14:paraId="5CCC20D5" w14:textId="77777777" w:rsidR="00536923" w:rsidRDefault="007938DC">
            <w:pPr>
              <w:jc w:val="left"/>
              <w:rPr>
                <w:noProof/>
              </w:rPr>
            </w:pPr>
            <w:r>
              <w:rPr>
                <w:noProof/>
              </w:rPr>
              <w:t>Other expenditure of an administrative nature</w:t>
            </w:r>
          </w:p>
        </w:tc>
        <w:tc>
          <w:tcPr>
            <w:tcW w:w="960" w:type="dxa"/>
            <w:shd w:val="clear" w:color="auto" w:fill="D9D9D9"/>
            <w:vAlign w:val="center"/>
          </w:tcPr>
          <w:p w14:paraId="1E146C57" w14:textId="77777777" w:rsidR="00536923" w:rsidRDefault="007938DC">
            <w:pPr>
              <w:jc w:val="right"/>
              <w:rPr>
                <w:noProof/>
              </w:rPr>
            </w:pPr>
            <w:r>
              <w:rPr>
                <w:noProof/>
              </w:rPr>
              <w:t>0.000</w:t>
            </w:r>
          </w:p>
        </w:tc>
        <w:tc>
          <w:tcPr>
            <w:tcW w:w="960" w:type="dxa"/>
            <w:shd w:val="clear" w:color="auto" w:fill="D9D9D9"/>
            <w:vAlign w:val="center"/>
          </w:tcPr>
          <w:p w14:paraId="108CFABC" w14:textId="77777777" w:rsidR="00536923" w:rsidRDefault="007938DC">
            <w:pPr>
              <w:jc w:val="right"/>
              <w:rPr>
                <w:noProof/>
              </w:rPr>
            </w:pPr>
            <w:r>
              <w:rPr>
                <w:noProof/>
              </w:rPr>
              <w:t>0.000</w:t>
            </w:r>
          </w:p>
        </w:tc>
        <w:tc>
          <w:tcPr>
            <w:tcW w:w="960" w:type="dxa"/>
            <w:shd w:val="clear" w:color="auto" w:fill="D9D9D9"/>
            <w:vAlign w:val="center"/>
          </w:tcPr>
          <w:p w14:paraId="0B7BA976" w14:textId="77777777" w:rsidR="00536923" w:rsidRDefault="007938DC">
            <w:pPr>
              <w:jc w:val="right"/>
              <w:rPr>
                <w:noProof/>
              </w:rPr>
            </w:pPr>
            <w:r>
              <w:rPr>
                <w:noProof/>
              </w:rPr>
              <w:t>0.000</w:t>
            </w:r>
          </w:p>
        </w:tc>
        <w:tc>
          <w:tcPr>
            <w:tcW w:w="960" w:type="dxa"/>
            <w:shd w:val="clear" w:color="auto" w:fill="D9D9D9"/>
            <w:vAlign w:val="center"/>
          </w:tcPr>
          <w:p w14:paraId="2220B8F5" w14:textId="77777777" w:rsidR="00536923" w:rsidRDefault="007938DC">
            <w:pPr>
              <w:jc w:val="right"/>
              <w:rPr>
                <w:noProof/>
              </w:rPr>
            </w:pPr>
            <w:r>
              <w:rPr>
                <w:noProof/>
              </w:rPr>
              <w:t>0.000</w:t>
            </w:r>
          </w:p>
        </w:tc>
        <w:tc>
          <w:tcPr>
            <w:tcW w:w="1080" w:type="dxa"/>
            <w:shd w:val="clear" w:color="auto" w:fill="D9D9D9"/>
            <w:vAlign w:val="center"/>
          </w:tcPr>
          <w:p w14:paraId="5C646578" w14:textId="77777777" w:rsidR="00536923" w:rsidRDefault="007938DC">
            <w:pPr>
              <w:jc w:val="right"/>
              <w:rPr>
                <w:noProof/>
              </w:rPr>
            </w:pPr>
            <w:r>
              <w:rPr>
                <w:b/>
                <w:noProof/>
              </w:rPr>
              <w:t>0.000</w:t>
            </w:r>
          </w:p>
        </w:tc>
      </w:tr>
      <w:tr w:rsidR="00536923" w14:paraId="146A8F5E" w14:textId="77777777">
        <w:trPr>
          <w:jc w:val="center"/>
        </w:trPr>
        <w:tc>
          <w:tcPr>
            <w:tcW w:w="3760" w:type="dxa"/>
            <w:shd w:val="clear" w:color="auto" w:fill="CCCCCC"/>
            <w:vAlign w:val="center"/>
          </w:tcPr>
          <w:p w14:paraId="10D9B964" w14:textId="77777777" w:rsidR="00536923" w:rsidRDefault="007938DC">
            <w:pPr>
              <w:jc w:val="center"/>
              <w:rPr>
                <w:noProof/>
              </w:rPr>
            </w:pPr>
            <w:r>
              <w:rPr>
                <w:b/>
                <w:noProof/>
              </w:rPr>
              <w:t>Subtotal outside HEADING 7</w:t>
            </w:r>
          </w:p>
        </w:tc>
        <w:tc>
          <w:tcPr>
            <w:tcW w:w="960" w:type="dxa"/>
            <w:shd w:val="clear" w:color="auto" w:fill="D9D9D9"/>
            <w:vAlign w:val="center"/>
          </w:tcPr>
          <w:p w14:paraId="0BA9EEB3" w14:textId="77777777" w:rsidR="00536923" w:rsidRDefault="007938DC">
            <w:pPr>
              <w:jc w:val="right"/>
              <w:rPr>
                <w:noProof/>
              </w:rPr>
            </w:pPr>
            <w:r>
              <w:rPr>
                <w:b/>
                <w:noProof/>
              </w:rPr>
              <w:t>0.000</w:t>
            </w:r>
          </w:p>
        </w:tc>
        <w:tc>
          <w:tcPr>
            <w:tcW w:w="960" w:type="dxa"/>
            <w:shd w:val="clear" w:color="auto" w:fill="D9D9D9"/>
            <w:vAlign w:val="center"/>
          </w:tcPr>
          <w:p w14:paraId="1136F371" w14:textId="77777777" w:rsidR="00536923" w:rsidRDefault="007938DC">
            <w:pPr>
              <w:jc w:val="right"/>
              <w:rPr>
                <w:noProof/>
              </w:rPr>
            </w:pPr>
            <w:r>
              <w:rPr>
                <w:b/>
                <w:noProof/>
              </w:rPr>
              <w:t>0.000</w:t>
            </w:r>
          </w:p>
        </w:tc>
        <w:tc>
          <w:tcPr>
            <w:tcW w:w="960" w:type="dxa"/>
            <w:shd w:val="clear" w:color="auto" w:fill="D9D9D9"/>
            <w:vAlign w:val="center"/>
          </w:tcPr>
          <w:p w14:paraId="0425E230" w14:textId="77777777" w:rsidR="00536923" w:rsidRDefault="007938DC">
            <w:pPr>
              <w:jc w:val="right"/>
              <w:rPr>
                <w:noProof/>
              </w:rPr>
            </w:pPr>
            <w:r>
              <w:rPr>
                <w:b/>
                <w:noProof/>
              </w:rPr>
              <w:t>0.000</w:t>
            </w:r>
          </w:p>
        </w:tc>
        <w:tc>
          <w:tcPr>
            <w:tcW w:w="960" w:type="dxa"/>
            <w:shd w:val="clear" w:color="auto" w:fill="D9D9D9"/>
            <w:vAlign w:val="center"/>
          </w:tcPr>
          <w:p w14:paraId="3C62FE64" w14:textId="77777777" w:rsidR="00536923" w:rsidRDefault="007938DC">
            <w:pPr>
              <w:jc w:val="right"/>
              <w:rPr>
                <w:noProof/>
              </w:rPr>
            </w:pPr>
            <w:r>
              <w:rPr>
                <w:b/>
                <w:noProof/>
              </w:rPr>
              <w:t>0.000</w:t>
            </w:r>
          </w:p>
        </w:tc>
        <w:tc>
          <w:tcPr>
            <w:tcW w:w="1080" w:type="dxa"/>
            <w:shd w:val="clear" w:color="auto" w:fill="D9D9D9"/>
            <w:vAlign w:val="center"/>
          </w:tcPr>
          <w:p w14:paraId="3CC60996" w14:textId="77777777" w:rsidR="00536923" w:rsidRDefault="007938DC">
            <w:pPr>
              <w:jc w:val="right"/>
              <w:rPr>
                <w:noProof/>
              </w:rPr>
            </w:pPr>
            <w:r>
              <w:rPr>
                <w:b/>
                <w:noProof/>
              </w:rPr>
              <w:t>0.000</w:t>
            </w:r>
          </w:p>
        </w:tc>
      </w:tr>
      <w:tr w:rsidR="00536923" w14:paraId="5590AE27" w14:textId="77777777">
        <w:trPr>
          <w:jc w:val="center"/>
        </w:trPr>
        <w:tc>
          <w:tcPr>
            <w:tcW w:w="8680" w:type="dxa"/>
            <w:gridSpan w:val="6"/>
            <w:vAlign w:val="center"/>
          </w:tcPr>
          <w:p w14:paraId="570AD4C0" w14:textId="77777777" w:rsidR="00536923" w:rsidRDefault="00536923">
            <w:pPr>
              <w:jc w:val="center"/>
              <w:rPr>
                <w:noProof/>
              </w:rPr>
            </w:pPr>
          </w:p>
        </w:tc>
      </w:tr>
      <w:tr w:rsidR="00536923" w14:paraId="536B6FF3" w14:textId="77777777">
        <w:trPr>
          <w:jc w:val="center"/>
        </w:trPr>
        <w:tc>
          <w:tcPr>
            <w:tcW w:w="3760" w:type="dxa"/>
            <w:vAlign w:val="center"/>
          </w:tcPr>
          <w:p w14:paraId="2A75F74B" w14:textId="77777777" w:rsidR="00536923" w:rsidRDefault="007938DC">
            <w:pPr>
              <w:jc w:val="center"/>
              <w:rPr>
                <w:noProof/>
              </w:rPr>
            </w:pPr>
            <w:r>
              <w:rPr>
                <w:b/>
                <w:noProof/>
              </w:rPr>
              <w:t>TOTAL</w:t>
            </w:r>
          </w:p>
        </w:tc>
        <w:tc>
          <w:tcPr>
            <w:tcW w:w="960" w:type="dxa"/>
            <w:shd w:val="clear" w:color="auto" w:fill="D9D9D9"/>
            <w:vAlign w:val="center"/>
          </w:tcPr>
          <w:p w14:paraId="0A9CCC05" w14:textId="77777777" w:rsidR="00536923" w:rsidRDefault="007938DC">
            <w:pPr>
              <w:jc w:val="right"/>
              <w:rPr>
                <w:noProof/>
              </w:rPr>
            </w:pPr>
            <w:r>
              <w:rPr>
                <w:b/>
                <w:noProof/>
              </w:rPr>
              <w:t>0.000</w:t>
            </w:r>
          </w:p>
        </w:tc>
        <w:tc>
          <w:tcPr>
            <w:tcW w:w="960" w:type="dxa"/>
            <w:shd w:val="clear" w:color="auto" w:fill="D9D9D9"/>
            <w:vAlign w:val="center"/>
          </w:tcPr>
          <w:p w14:paraId="3C4B9224" w14:textId="77777777" w:rsidR="00536923" w:rsidRDefault="007938DC">
            <w:pPr>
              <w:jc w:val="right"/>
              <w:rPr>
                <w:noProof/>
              </w:rPr>
            </w:pPr>
            <w:r>
              <w:rPr>
                <w:b/>
                <w:noProof/>
              </w:rPr>
              <w:t>0.000</w:t>
            </w:r>
          </w:p>
        </w:tc>
        <w:tc>
          <w:tcPr>
            <w:tcW w:w="960" w:type="dxa"/>
            <w:shd w:val="clear" w:color="auto" w:fill="D9D9D9"/>
            <w:vAlign w:val="center"/>
          </w:tcPr>
          <w:p w14:paraId="3A323D01" w14:textId="77777777" w:rsidR="00536923" w:rsidRDefault="007938DC">
            <w:pPr>
              <w:jc w:val="right"/>
              <w:rPr>
                <w:noProof/>
              </w:rPr>
            </w:pPr>
            <w:r>
              <w:rPr>
                <w:b/>
                <w:noProof/>
              </w:rPr>
              <w:t>0.000</w:t>
            </w:r>
          </w:p>
        </w:tc>
        <w:tc>
          <w:tcPr>
            <w:tcW w:w="960" w:type="dxa"/>
            <w:shd w:val="clear" w:color="auto" w:fill="D9D9D9"/>
            <w:vAlign w:val="center"/>
          </w:tcPr>
          <w:p w14:paraId="345B259B" w14:textId="77777777" w:rsidR="00536923" w:rsidRDefault="007938DC">
            <w:pPr>
              <w:jc w:val="right"/>
              <w:rPr>
                <w:noProof/>
              </w:rPr>
            </w:pPr>
            <w:r>
              <w:rPr>
                <w:b/>
                <w:noProof/>
              </w:rPr>
              <w:t>0.000</w:t>
            </w:r>
          </w:p>
        </w:tc>
        <w:tc>
          <w:tcPr>
            <w:tcW w:w="1080" w:type="dxa"/>
            <w:shd w:val="clear" w:color="auto" w:fill="D9D9D9"/>
            <w:vAlign w:val="center"/>
          </w:tcPr>
          <w:p w14:paraId="27BE87C6" w14:textId="77777777" w:rsidR="00536923" w:rsidRDefault="007938DC">
            <w:pPr>
              <w:jc w:val="right"/>
              <w:rPr>
                <w:noProof/>
              </w:rPr>
            </w:pPr>
            <w:r>
              <w:rPr>
                <w:b/>
                <w:noProof/>
              </w:rPr>
              <w:t>0.000</w:t>
            </w:r>
          </w:p>
        </w:tc>
      </w:tr>
    </w:tbl>
    <w:p w14:paraId="5BB29FE2" w14:textId="77777777" w:rsidR="00536923" w:rsidRDefault="007938DC">
      <w:pPr>
        <w:pStyle w:val="Text1"/>
        <w:rPr>
          <w:noProof/>
        </w:rPr>
      </w:pPr>
      <w:r>
        <w:rPr>
          <w:noProof/>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14:paraId="6EAC7C70" w14:textId="77777777" w:rsidR="00536923" w:rsidRDefault="007938DC">
      <w:pPr>
        <w:pStyle w:val="ManualNumPar3"/>
        <w:rPr>
          <w:noProof/>
        </w:rPr>
      </w:pPr>
      <w:r>
        <w:rPr>
          <w:noProof/>
        </w:rPr>
        <w:t>4.2.4.</w:t>
      </w:r>
      <w:r>
        <w:rPr>
          <w:noProof/>
        </w:rPr>
        <w:tab/>
      </w:r>
      <w:r>
        <w:rPr>
          <w:i/>
          <w:noProof/>
        </w:rPr>
        <w:t>Estimated requirements of human resources</w:t>
      </w:r>
    </w:p>
    <w:p w14:paraId="6A2EBEA2" w14:textId="77777777" w:rsidR="00536923" w:rsidRDefault="007938DC">
      <w:pPr>
        <w:pStyle w:val="Point1"/>
        <w:rPr>
          <w:noProof/>
        </w:rPr>
      </w:pPr>
      <w:r w:rsidRPr="00976767">
        <w:rPr>
          <w:noProof/>
        </w:rPr>
        <w:t>☑</w:t>
      </w:r>
      <w:r>
        <w:rPr>
          <w:noProof/>
        </w:rPr>
        <w:tab/>
        <w:t xml:space="preserve">The proposal/initiative does not require the use of human resources </w:t>
      </w:r>
    </w:p>
    <w:p w14:paraId="1E544710" w14:textId="77777777" w:rsidR="00536923" w:rsidRDefault="007938DC">
      <w:pPr>
        <w:pStyle w:val="Point1"/>
        <w:rPr>
          <w:noProof/>
        </w:rPr>
      </w:pPr>
      <w:r w:rsidRPr="00976767">
        <w:rPr>
          <w:noProof/>
        </w:rPr>
        <w:t>☐</w:t>
      </w:r>
      <w:r>
        <w:rPr>
          <w:noProof/>
        </w:rPr>
        <w:tab/>
        <w:t>The proposal/initiative requires the use of human resources, as explained below</w:t>
      </w:r>
    </w:p>
    <w:p w14:paraId="2236EE1B" w14:textId="77777777" w:rsidR="00536923" w:rsidRDefault="007938DC">
      <w:pPr>
        <w:pStyle w:val="ManualNumPar4"/>
        <w:rPr>
          <w:noProof/>
        </w:rPr>
      </w:pPr>
      <w:r>
        <w:rPr>
          <w:noProof/>
        </w:rPr>
        <w:t>4.2.4.1.</w:t>
      </w:r>
      <w:r>
        <w:rPr>
          <w:noProof/>
        </w:rPr>
        <w:tab/>
      </w:r>
      <w:r>
        <w:rPr>
          <w:i/>
          <w:noProof/>
        </w:rPr>
        <w:t>Financed from voted budget</w:t>
      </w:r>
    </w:p>
    <w:p w14:paraId="30594B9D" w14:textId="77777777" w:rsidR="00536923" w:rsidRDefault="67E264CA">
      <w:pPr>
        <w:pStyle w:val="Text1"/>
        <w:rPr>
          <w:noProof/>
        </w:rPr>
      </w:pPr>
      <w:r>
        <w:rPr>
          <w:noProof/>
        </w:rPr>
        <w:t xml:space="preserve">Estimate to be expressed in full-time equivalent units (FTEs) </w:t>
      </w:r>
      <w:r w:rsidR="00C64E7C">
        <w:rPr>
          <w:rStyle w:val="FootnoteReference"/>
          <w:noProof/>
        </w:rPr>
        <w:footnoteReference w:id="55"/>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536923" w14:paraId="04358A9C" w14:textId="77777777">
        <w:trPr>
          <w:jc w:val="center"/>
        </w:trPr>
        <w:tc>
          <w:tcPr>
            <w:tcW w:w="8191" w:type="dxa"/>
            <w:gridSpan w:val="2"/>
            <w:vAlign w:val="center"/>
          </w:tcPr>
          <w:p w14:paraId="6CB69CA6" w14:textId="77777777" w:rsidR="00536923" w:rsidRDefault="007938DC">
            <w:pPr>
              <w:jc w:val="center"/>
              <w:rPr>
                <w:noProof/>
              </w:rPr>
            </w:pPr>
            <w:r>
              <w:rPr>
                <w:b/>
                <w:noProof/>
              </w:rPr>
              <w:t>VOTED APPROPRIATIONS</w:t>
            </w:r>
          </w:p>
        </w:tc>
        <w:tc>
          <w:tcPr>
            <w:tcW w:w="1265" w:type="dxa"/>
            <w:vAlign w:val="center"/>
          </w:tcPr>
          <w:p w14:paraId="34A48B9C" w14:textId="77777777" w:rsidR="00536923" w:rsidRDefault="007938DC">
            <w:pPr>
              <w:jc w:val="center"/>
              <w:rPr>
                <w:noProof/>
              </w:rPr>
            </w:pPr>
            <w:r>
              <w:rPr>
                <w:noProof/>
              </w:rPr>
              <w:t>Year</w:t>
            </w:r>
            <w:r>
              <w:rPr>
                <w:noProof/>
              </w:rPr>
              <w:br/>
            </w:r>
            <w:r>
              <w:rPr>
                <w:b/>
                <w:noProof/>
              </w:rPr>
              <w:t>2024</w:t>
            </w:r>
          </w:p>
        </w:tc>
        <w:tc>
          <w:tcPr>
            <w:tcW w:w="1265" w:type="dxa"/>
            <w:vAlign w:val="center"/>
          </w:tcPr>
          <w:p w14:paraId="278CAA87" w14:textId="77777777" w:rsidR="00536923" w:rsidRDefault="007938DC">
            <w:pPr>
              <w:jc w:val="center"/>
              <w:rPr>
                <w:noProof/>
              </w:rPr>
            </w:pPr>
            <w:r>
              <w:rPr>
                <w:noProof/>
              </w:rPr>
              <w:t>Year</w:t>
            </w:r>
            <w:r>
              <w:rPr>
                <w:noProof/>
              </w:rPr>
              <w:br/>
            </w:r>
            <w:r>
              <w:rPr>
                <w:b/>
                <w:noProof/>
              </w:rPr>
              <w:t>2025</w:t>
            </w:r>
          </w:p>
        </w:tc>
        <w:tc>
          <w:tcPr>
            <w:tcW w:w="1265" w:type="dxa"/>
            <w:vAlign w:val="center"/>
          </w:tcPr>
          <w:p w14:paraId="5A76C220" w14:textId="77777777" w:rsidR="00536923" w:rsidRDefault="007938DC">
            <w:pPr>
              <w:jc w:val="center"/>
              <w:rPr>
                <w:noProof/>
              </w:rPr>
            </w:pPr>
            <w:r>
              <w:rPr>
                <w:noProof/>
              </w:rPr>
              <w:t>Year</w:t>
            </w:r>
            <w:r>
              <w:rPr>
                <w:noProof/>
              </w:rPr>
              <w:br/>
            </w:r>
            <w:r>
              <w:rPr>
                <w:b/>
                <w:noProof/>
              </w:rPr>
              <w:t>2026</w:t>
            </w:r>
          </w:p>
        </w:tc>
        <w:tc>
          <w:tcPr>
            <w:tcW w:w="1265" w:type="dxa"/>
            <w:vAlign w:val="center"/>
          </w:tcPr>
          <w:p w14:paraId="19023199" w14:textId="77777777" w:rsidR="00536923" w:rsidRDefault="007938DC">
            <w:pPr>
              <w:jc w:val="center"/>
              <w:rPr>
                <w:noProof/>
              </w:rPr>
            </w:pPr>
            <w:r>
              <w:rPr>
                <w:noProof/>
              </w:rPr>
              <w:t>Year</w:t>
            </w:r>
            <w:r>
              <w:rPr>
                <w:noProof/>
              </w:rPr>
              <w:br/>
            </w:r>
            <w:r>
              <w:rPr>
                <w:b/>
                <w:noProof/>
              </w:rPr>
              <w:t>2027</w:t>
            </w:r>
          </w:p>
        </w:tc>
      </w:tr>
      <w:tr w:rsidR="00536923" w14:paraId="1D05A1FF" w14:textId="77777777">
        <w:trPr>
          <w:jc w:val="center"/>
        </w:trPr>
        <w:tc>
          <w:tcPr>
            <w:tcW w:w="14059" w:type="dxa"/>
            <w:gridSpan w:val="6"/>
            <w:vAlign w:val="center"/>
          </w:tcPr>
          <w:p w14:paraId="151335DA" w14:textId="77777777" w:rsidR="00536923" w:rsidRDefault="007938DC">
            <w:pPr>
              <w:jc w:val="left"/>
              <w:rPr>
                <w:noProof/>
              </w:rPr>
            </w:pPr>
            <w:r>
              <w:rPr>
                <w:b/>
                <w:noProof/>
              </w:rPr>
              <w:t>Establishment plan posts (officials and temporary staff)</w:t>
            </w:r>
          </w:p>
        </w:tc>
      </w:tr>
      <w:tr w:rsidR="00536923" w14:paraId="7EFAA4D4" w14:textId="77777777">
        <w:trPr>
          <w:jc w:val="center"/>
        </w:trPr>
        <w:tc>
          <w:tcPr>
            <w:tcW w:w="8191" w:type="dxa"/>
            <w:gridSpan w:val="2"/>
            <w:vAlign w:val="center"/>
          </w:tcPr>
          <w:p w14:paraId="7C247725" w14:textId="77777777" w:rsidR="00536923" w:rsidRDefault="007938DC">
            <w:pPr>
              <w:jc w:val="left"/>
              <w:rPr>
                <w:noProof/>
              </w:rPr>
            </w:pPr>
            <w:r>
              <w:rPr>
                <w:noProof/>
              </w:rPr>
              <w:t>20 01 02 01 (Headquarters and Commission's Representation Offices)</w:t>
            </w:r>
          </w:p>
        </w:tc>
        <w:tc>
          <w:tcPr>
            <w:tcW w:w="1467" w:type="dxa"/>
            <w:shd w:val="clear" w:color="auto" w:fill="D9D9D9"/>
            <w:vAlign w:val="center"/>
          </w:tcPr>
          <w:p w14:paraId="1DFBB989" w14:textId="77777777" w:rsidR="00536923" w:rsidRDefault="007938DC">
            <w:pPr>
              <w:jc w:val="center"/>
              <w:rPr>
                <w:noProof/>
              </w:rPr>
            </w:pPr>
            <w:r>
              <w:rPr>
                <w:noProof/>
              </w:rPr>
              <w:t>0</w:t>
            </w:r>
          </w:p>
        </w:tc>
        <w:tc>
          <w:tcPr>
            <w:tcW w:w="1467" w:type="dxa"/>
            <w:shd w:val="clear" w:color="auto" w:fill="D9D9D9"/>
            <w:vAlign w:val="center"/>
          </w:tcPr>
          <w:p w14:paraId="5D09703E" w14:textId="77777777" w:rsidR="00536923" w:rsidRDefault="007938DC">
            <w:pPr>
              <w:jc w:val="center"/>
              <w:rPr>
                <w:noProof/>
              </w:rPr>
            </w:pPr>
            <w:r>
              <w:rPr>
                <w:noProof/>
              </w:rPr>
              <w:t>0</w:t>
            </w:r>
          </w:p>
        </w:tc>
        <w:tc>
          <w:tcPr>
            <w:tcW w:w="1467" w:type="dxa"/>
            <w:shd w:val="clear" w:color="auto" w:fill="D9D9D9"/>
            <w:vAlign w:val="center"/>
          </w:tcPr>
          <w:p w14:paraId="4E23F28F" w14:textId="77777777" w:rsidR="00536923" w:rsidRDefault="007938DC">
            <w:pPr>
              <w:jc w:val="center"/>
              <w:rPr>
                <w:noProof/>
              </w:rPr>
            </w:pPr>
            <w:r>
              <w:rPr>
                <w:noProof/>
              </w:rPr>
              <w:t>0</w:t>
            </w:r>
          </w:p>
        </w:tc>
        <w:tc>
          <w:tcPr>
            <w:tcW w:w="1467" w:type="dxa"/>
            <w:shd w:val="clear" w:color="auto" w:fill="D9D9D9"/>
            <w:vAlign w:val="center"/>
          </w:tcPr>
          <w:p w14:paraId="541D3156" w14:textId="77777777" w:rsidR="00536923" w:rsidRDefault="007938DC">
            <w:pPr>
              <w:jc w:val="center"/>
              <w:rPr>
                <w:noProof/>
              </w:rPr>
            </w:pPr>
            <w:r>
              <w:rPr>
                <w:noProof/>
              </w:rPr>
              <w:t>0</w:t>
            </w:r>
          </w:p>
        </w:tc>
      </w:tr>
      <w:tr w:rsidR="00536923" w14:paraId="494772C0" w14:textId="77777777">
        <w:trPr>
          <w:jc w:val="center"/>
        </w:trPr>
        <w:tc>
          <w:tcPr>
            <w:tcW w:w="8191" w:type="dxa"/>
            <w:gridSpan w:val="2"/>
            <w:vAlign w:val="center"/>
          </w:tcPr>
          <w:p w14:paraId="70924B21" w14:textId="77777777" w:rsidR="00536923" w:rsidRDefault="007938DC">
            <w:pPr>
              <w:jc w:val="left"/>
              <w:rPr>
                <w:noProof/>
              </w:rPr>
            </w:pPr>
            <w:r>
              <w:rPr>
                <w:noProof/>
              </w:rPr>
              <w:t>20 01 02 03 (EU Delegations)</w:t>
            </w:r>
          </w:p>
        </w:tc>
        <w:tc>
          <w:tcPr>
            <w:tcW w:w="1467" w:type="dxa"/>
            <w:shd w:val="clear" w:color="auto" w:fill="D9D9D9"/>
            <w:vAlign w:val="center"/>
          </w:tcPr>
          <w:p w14:paraId="37592368" w14:textId="77777777" w:rsidR="00536923" w:rsidRDefault="007938DC">
            <w:pPr>
              <w:jc w:val="center"/>
              <w:rPr>
                <w:noProof/>
              </w:rPr>
            </w:pPr>
            <w:r>
              <w:rPr>
                <w:noProof/>
              </w:rPr>
              <w:t>0</w:t>
            </w:r>
          </w:p>
        </w:tc>
        <w:tc>
          <w:tcPr>
            <w:tcW w:w="1467" w:type="dxa"/>
            <w:shd w:val="clear" w:color="auto" w:fill="D9D9D9"/>
            <w:vAlign w:val="center"/>
          </w:tcPr>
          <w:p w14:paraId="71B00E57" w14:textId="77777777" w:rsidR="00536923" w:rsidRDefault="007938DC">
            <w:pPr>
              <w:jc w:val="center"/>
              <w:rPr>
                <w:noProof/>
              </w:rPr>
            </w:pPr>
            <w:r>
              <w:rPr>
                <w:noProof/>
              </w:rPr>
              <w:t>0</w:t>
            </w:r>
          </w:p>
        </w:tc>
        <w:tc>
          <w:tcPr>
            <w:tcW w:w="1467" w:type="dxa"/>
            <w:shd w:val="clear" w:color="auto" w:fill="D9D9D9"/>
            <w:vAlign w:val="center"/>
          </w:tcPr>
          <w:p w14:paraId="0A231D57" w14:textId="77777777" w:rsidR="00536923" w:rsidRDefault="007938DC">
            <w:pPr>
              <w:jc w:val="center"/>
              <w:rPr>
                <w:noProof/>
              </w:rPr>
            </w:pPr>
            <w:r>
              <w:rPr>
                <w:noProof/>
              </w:rPr>
              <w:t>0</w:t>
            </w:r>
          </w:p>
        </w:tc>
        <w:tc>
          <w:tcPr>
            <w:tcW w:w="1467" w:type="dxa"/>
            <w:shd w:val="clear" w:color="auto" w:fill="D9D9D9"/>
            <w:vAlign w:val="center"/>
          </w:tcPr>
          <w:p w14:paraId="00293E4B" w14:textId="77777777" w:rsidR="00536923" w:rsidRDefault="007938DC">
            <w:pPr>
              <w:jc w:val="center"/>
              <w:rPr>
                <w:noProof/>
              </w:rPr>
            </w:pPr>
            <w:r>
              <w:rPr>
                <w:noProof/>
              </w:rPr>
              <w:t>0</w:t>
            </w:r>
          </w:p>
        </w:tc>
      </w:tr>
      <w:tr w:rsidR="00536923" w14:paraId="69FFF8BB" w14:textId="77777777">
        <w:trPr>
          <w:jc w:val="center"/>
        </w:trPr>
        <w:tc>
          <w:tcPr>
            <w:tcW w:w="8191" w:type="dxa"/>
            <w:gridSpan w:val="2"/>
            <w:vAlign w:val="center"/>
          </w:tcPr>
          <w:p w14:paraId="550A0FBC" w14:textId="77777777" w:rsidR="00536923" w:rsidRDefault="007938DC">
            <w:pPr>
              <w:jc w:val="left"/>
              <w:rPr>
                <w:noProof/>
              </w:rPr>
            </w:pPr>
            <w:r>
              <w:rPr>
                <w:noProof/>
              </w:rPr>
              <w:t>01 01 01 01 (Indirect research)</w:t>
            </w:r>
          </w:p>
        </w:tc>
        <w:tc>
          <w:tcPr>
            <w:tcW w:w="1467" w:type="dxa"/>
            <w:shd w:val="clear" w:color="auto" w:fill="D9D9D9"/>
            <w:vAlign w:val="center"/>
          </w:tcPr>
          <w:p w14:paraId="7E0A7B4E" w14:textId="77777777" w:rsidR="00536923" w:rsidRDefault="007938DC">
            <w:pPr>
              <w:jc w:val="center"/>
              <w:rPr>
                <w:noProof/>
              </w:rPr>
            </w:pPr>
            <w:r>
              <w:rPr>
                <w:noProof/>
              </w:rPr>
              <w:t>0</w:t>
            </w:r>
          </w:p>
        </w:tc>
        <w:tc>
          <w:tcPr>
            <w:tcW w:w="1467" w:type="dxa"/>
            <w:shd w:val="clear" w:color="auto" w:fill="D9D9D9"/>
            <w:vAlign w:val="center"/>
          </w:tcPr>
          <w:p w14:paraId="732961A2" w14:textId="77777777" w:rsidR="00536923" w:rsidRDefault="007938DC">
            <w:pPr>
              <w:jc w:val="center"/>
              <w:rPr>
                <w:noProof/>
              </w:rPr>
            </w:pPr>
            <w:r>
              <w:rPr>
                <w:noProof/>
              </w:rPr>
              <w:t>0</w:t>
            </w:r>
          </w:p>
        </w:tc>
        <w:tc>
          <w:tcPr>
            <w:tcW w:w="1467" w:type="dxa"/>
            <w:shd w:val="clear" w:color="auto" w:fill="D9D9D9"/>
            <w:vAlign w:val="center"/>
          </w:tcPr>
          <w:p w14:paraId="15937F43" w14:textId="77777777" w:rsidR="00536923" w:rsidRDefault="007938DC">
            <w:pPr>
              <w:jc w:val="center"/>
              <w:rPr>
                <w:noProof/>
              </w:rPr>
            </w:pPr>
            <w:r>
              <w:rPr>
                <w:noProof/>
              </w:rPr>
              <w:t>0</w:t>
            </w:r>
          </w:p>
        </w:tc>
        <w:tc>
          <w:tcPr>
            <w:tcW w:w="1467" w:type="dxa"/>
            <w:shd w:val="clear" w:color="auto" w:fill="D9D9D9"/>
            <w:vAlign w:val="center"/>
          </w:tcPr>
          <w:p w14:paraId="5685E71C" w14:textId="77777777" w:rsidR="00536923" w:rsidRDefault="007938DC">
            <w:pPr>
              <w:jc w:val="center"/>
              <w:rPr>
                <w:noProof/>
              </w:rPr>
            </w:pPr>
            <w:r>
              <w:rPr>
                <w:noProof/>
              </w:rPr>
              <w:t>0</w:t>
            </w:r>
          </w:p>
        </w:tc>
      </w:tr>
      <w:tr w:rsidR="00536923" w14:paraId="45F0DB17" w14:textId="77777777">
        <w:trPr>
          <w:jc w:val="center"/>
        </w:trPr>
        <w:tc>
          <w:tcPr>
            <w:tcW w:w="8191" w:type="dxa"/>
            <w:gridSpan w:val="2"/>
            <w:vAlign w:val="center"/>
          </w:tcPr>
          <w:p w14:paraId="1BF61CCA" w14:textId="77777777" w:rsidR="00536923" w:rsidRDefault="007938DC">
            <w:pPr>
              <w:jc w:val="left"/>
              <w:rPr>
                <w:noProof/>
              </w:rPr>
            </w:pPr>
            <w:r>
              <w:rPr>
                <w:noProof/>
              </w:rPr>
              <w:t>01 01 01 11 (Direct research)</w:t>
            </w:r>
          </w:p>
        </w:tc>
        <w:tc>
          <w:tcPr>
            <w:tcW w:w="1467" w:type="dxa"/>
            <w:shd w:val="clear" w:color="auto" w:fill="D9D9D9"/>
            <w:vAlign w:val="center"/>
          </w:tcPr>
          <w:p w14:paraId="4BBB38B7" w14:textId="77777777" w:rsidR="00536923" w:rsidRDefault="007938DC">
            <w:pPr>
              <w:jc w:val="center"/>
              <w:rPr>
                <w:noProof/>
              </w:rPr>
            </w:pPr>
            <w:r>
              <w:rPr>
                <w:noProof/>
              </w:rPr>
              <w:t>0</w:t>
            </w:r>
          </w:p>
        </w:tc>
        <w:tc>
          <w:tcPr>
            <w:tcW w:w="1467" w:type="dxa"/>
            <w:shd w:val="clear" w:color="auto" w:fill="D9D9D9"/>
            <w:vAlign w:val="center"/>
          </w:tcPr>
          <w:p w14:paraId="687B9B52" w14:textId="77777777" w:rsidR="00536923" w:rsidRDefault="007938DC">
            <w:pPr>
              <w:jc w:val="center"/>
              <w:rPr>
                <w:noProof/>
              </w:rPr>
            </w:pPr>
            <w:r>
              <w:rPr>
                <w:noProof/>
              </w:rPr>
              <w:t>0</w:t>
            </w:r>
          </w:p>
        </w:tc>
        <w:tc>
          <w:tcPr>
            <w:tcW w:w="1467" w:type="dxa"/>
            <w:shd w:val="clear" w:color="auto" w:fill="D9D9D9"/>
            <w:vAlign w:val="center"/>
          </w:tcPr>
          <w:p w14:paraId="690286A2" w14:textId="77777777" w:rsidR="00536923" w:rsidRDefault="007938DC">
            <w:pPr>
              <w:jc w:val="center"/>
              <w:rPr>
                <w:noProof/>
              </w:rPr>
            </w:pPr>
            <w:r>
              <w:rPr>
                <w:noProof/>
              </w:rPr>
              <w:t>0</w:t>
            </w:r>
          </w:p>
        </w:tc>
        <w:tc>
          <w:tcPr>
            <w:tcW w:w="1467" w:type="dxa"/>
            <w:shd w:val="clear" w:color="auto" w:fill="D9D9D9"/>
            <w:vAlign w:val="center"/>
          </w:tcPr>
          <w:p w14:paraId="20F3D9A2" w14:textId="77777777" w:rsidR="00536923" w:rsidRDefault="007938DC">
            <w:pPr>
              <w:jc w:val="center"/>
              <w:rPr>
                <w:noProof/>
              </w:rPr>
            </w:pPr>
            <w:r>
              <w:rPr>
                <w:noProof/>
              </w:rPr>
              <w:t>0</w:t>
            </w:r>
          </w:p>
        </w:tc>
      </w:tr>
      <w:tr w:rsidR="00536923" w14:paraId="396FC997" w14:textId="77777777">
        <w:trPr>
          <w:jc w:val="center"/>
        </w:trPr>
        <w:tc>
          <w:tcPr>
            <w:tcW w:w="8191" w:type="dxa"/>
            <w:gridSpan w:val="2"/>
            <w:vAlign w:val="center"/>
          </w:tcPr>
          <w:p w14:paraId="4411E6E2" w14:textId="77777777" w:rsidR="00536923" w:rsidRDefault="007938DC">
            <w:pPr>
              <w:jc w:val="left"/>
              <w:rPr>
                <w:noProof/>
              </w:rPr>
            </w:pPr>
            <w:r>
              <w:rPr>
                <w:noProof/>
              </w:rPr>
              <w:t>Other budget lines (specify)</w:t>
            </w:r>
          </w:p>
        </w:tc>
        <w:tc>
          <w:tcPr>
            <w:tcW w:w="1467" w:type="dxa"/>
            <w:shd w:val="clear" w:color="auto" w:fill="D9D9D9"/>
            <w:vAlign w:val="center"/>
          </w:tcPr>
          <w:p w14:paraId="7DD34AA8" w14:textId="77777777" w:rsidR="00536923" w:rsidRDefault="007938DC">
            <w:pPr>
              <w:jc w:val="center"/>
              <w:rPr>
                <w:noProof/>
              </w:rPr>
            </w:pPr>
            <w:r>
              <w:rPr>
                <w:noProof/>
              </w:rPr>
              <w:t>0</w:t>
            </w:r>
          </w:p>
        </w:tc>
        <w:tc>
          <w:tcPr>
            <w:tcW w:w="1467" w:type="dxa"/>
            <w:shd w:val="clear" w:color="auto" w:fill="D9D9D9"/>
            <w:vAlign w:val="center"/>
          </w:tcPr>
          <w:p w14:paraId="2DE41814" w14:textId="77777777" w:rsidR="00536923" w:rsidRDefault="007938DC">
            <w:pPr>
              <w:jc w:val="center"/>
              <w:rPr>
                <w:noProof/>
              </w:rPr>
            </w:pPr>
            <w:r>
              <w:rPr>
                <w:noProof/>
              </w:rPr>
              <w:t>0</w:t>
            </w:r>
          </w:p>
        </w:tc>
        <w:tc>
          <w:tcPr>
            <w:tcW w:w="1467" w:type="dxa"/>
            <w:shd w:val="clear" w:color="auto" w:fill="D9D9D9"/>
            <w:vAlign w:val="center"/>
          </w:tcPr>
          <w:p w14:paraId="227C7349" w14:textId="77777777" w:rsidR="00536923" w:rsidRDefault="007938DC">
            <w:pPr>
              <w:jc w:val="center"/>
              <w:rPr>
                <w:noProof/>
              </w:rPr>
            </w:pPr>
            <w:r>
              <w:rPr>
                <w:noProof/>
              </w:rPr>
              <w:t>0</w:t>
            </w:r>
          </w:p>
        </w:tc>
        <w:tc>
          <w:tcPr>
            <w:tcW w:w="1467" w:type="dxa"/>
            <w:shd w:val="clear" w:color="auto" w:fill="D9D9D9"/>
            <w:vAlign w:val="center"/>
          </w:tcPr>
          <w:p w14:paraId="1B5F7DF4" w14:textId="77777777" w:rsidR="00536923" w:rsidRDefault="007938DC">
            <w:pPr>
              <w:jc w:val="center"/>
              <w:rPr>
                <w:noProof/>
              </w:rPr>
            </w:pPr>
            <w:r>
              <w:rPr>
                <w:noProof/>
              </w:rPr>
              <w:t>0</w:t>
            </w:r>
          </w:p>
        </w:tc>
      </w:tr>
      <w:tr w:rsidR="00536923" w14:paraId="5139CDE1" w14:textId="77777777">
        <w:trPr>
          <w:jc w:val="center"/>
        </w:trPr>
        <w:tc>
          <w:tcPr>
            <w:tcW w:w="14059" w:type="dxa"/>
            <w:gridSpan w:val="6"/>
            <w:vAlign w:val="center"/>
          </w:tcPr>
          <w:p w14:paraId="1095786E" w14:textId="77777777" w:rsidR="00536923" w:rsidRDefault="007938DC">
            <w:pPr>
              <w:jc w:val="left"/>
              <w:rPr>
                <w:noProof/>
              </w:rPr>
            </w:pPr>
            <w:r>
              <w:rPr>
                <w:b/>
                <w:noProof/>
              </w:rPr>
              <w:t>External staff (in FTEs)</w:t>
            </w:r>
          </w:p>
        </w:tc>
      </w:tr>
      <w:tr w:rsidR="00536923" w14:paraId="42AB0F77" w14:textId="77777777">
        <w:trPr>
          <w:jc w:val="center"/>
        </w:trPr>
        <w:tc>
          <w:tcPr>
            <w:tcW w:w="8191" w:type="dxa"/>
            <w:gridSpan w:val="2"/>
            <w:vAlign w:val="center"/>
          </w:tcPr>
          <w:p w14:paraId="319C1A3D" w14:textId="77777777" w:rsidR="00536923" w:rsidRDefault="007938DC">
            <w:pPr>
              <w:jc w:val="left"/>
              <w:rPr>
                <w:noProof/>
              </w:rPr>
            </w:pPr>
            <w:r>
              <w:rPr>
                <w:noProof/>
              </w:rPr>
              <w:t>20 02 01 (AC, END from the 'global envelope')</w:t>
            </w:r>
          </w:p>
        </w:tc>
        <w:tc>
          <w:tcPr>
            <w:tcW w:w="1467" w:type="dxa"/>
            <w:shd w:val="clear" w:color="auto" w:fill="D9D9D9"/>
            <w:vAlign w:val="center"/>
          </w:tcPr>
          <w:p w14:paraId="4CA76668" w14:textId="77777777" w:rsidR="00536923" w:rsidRDefault="007938DC">
            <w:pPr>
              <w:jc w:val="center"/>
              <w:rPr>
                <w:noProof/>
              </w:rPr>
            </w:pPr>
            <w:r>
              <w:rPr>
                <w:noProof/>
              </w:rPr>
              <w:t>0</w:t>
            </w:r>
          </w:p>
        </w:tc>
        <w:tc>
          <w:tcPr>
            <w:tcW w:w="1467" w:type="dxa"/>
            <w:shd w:val="clear" w:color="auto" w:fill="D9D9D9"/>
            <w:vAlign w:val="center"/>
          </w:tcPr>
          <w:p w14:paraId="4D10923A" w14:textId="77777777" w:rsidR="00536923" w:rsidRDefault="007938DC">
            <w:pPr>
              <w:jc w:val="center"/>
              <w:rPr>
                <w:noProof/>
              </w:rPr>
            </w:pPr>
            <w:r>
              <w:rPr>
                <w:noProof/>
              </w:rPr>
              <w:t>0</w:t>
            </w:r>
          </w:p>
        </w:tc>
        <w:tc>
          <w:tcPr>
            <w:tcW w:w="1467" w:type="dxa"/>
            <w:shd w:val="clear" w:color="auto" w:fill="D9D9D9"/>
            <w:vAlign w:val="center"/>
          </w:tcPr>
          <w:p w14:paraId="0FC68ADF" w14:textId="77777777" w:rsidR="00536923" w:rsidRDefault="007938DC">
            <w:pPr>
              <w:jc w:val="center"/>
              <w:rPr>
                <w:noProof/>
              </w:rPr>
            </w:pPr>
            <w:r>
              <w:rPr>
                <w:noProof/>
              </w:rPr>
              <w:t>0</w:t>
            </w:r>
          </w:p>
        </w:tc>
        <w:tc>
          <w:tcPr>
            <w:tcW w:w="1467" w:type="dxa"/>
            <w:shd w:val="clear" w:color="auto" w:fill="D9D9D9"/>
            <w:vAlign w:val="center"/>
          </w:tcPr>
          <w:p w14:paraId="4ECA51A5" w14:textId="77777777" w:rsidR="00536923" w:rsidRDefault="007938DC">
            <w:pPr>
              <w:jc w:val="center"/>
              <w:rPr>
                <w:noProof/>
              </w:rPr>
            </w:pPr>
            <w:r>
              <w:rPr>
                <w:noProof/>
              </w:rPr>
              <w:t>0</w:t>
            </w:r>
          </w:p>
        </w:tc>
      </w:tr>
      <w:tr w:rsidR="00536923" w14:paraId="22F3BA0D" w14:textId="77777777">
        <w:trPr>
          <w:jc w:val="center"/>
        </w:trPr>
        <w:tc>
          <w:tcPr>
            <w:tcW w:w="8191" w:type="dxa"/>
            <w:gridSpan w:val="2"/>
            <w:vAlign w:val="center"/>
          </w:tcPr>
          <w:p w14:paraId="377D30FB" w14:textId="77777777" w:rsidR="00536923" w:rsidRDefault="007938DC">
            <w:pPr>
              <w:jc w:val="left"/>
              <w:rPr>
                <w:noProof/>
              </w:rPr>
            </w:pPr>
            <w:r>
              <w:rPr>
                <w:noProof/>
              </w:rPr>
              <w:t>20 02 03 (AC, AL, END and JPD in the EU Delegations)</w:t>
            </w:r>
          </w:p>
        </w:tc>
        <w:tc>
          <w:tcPr>
            <w:tcW w:w="1467" w:type="dxa"/>
            <w:shd w:val="clear" w:color="auto" w:fill="D9D9D9"/>
            <w:vAlign w:val="center"/>
          </w:tcPr>
          <w:p w14:paraId="58CCE479" w14:textId="77777777" w:rsidR="00536923" w:rsidRDefault="007938DC">
            <w:pPr>
              <w:jc w:val="center"/>
              <w:rPr>
                <w:noProof/>
              </w:rPr>
            </w:pPr>
            <w:r>
              <w:rPr>
                <w:noProof/>
              </w:rPr>
              <w:t>0</w:t>
            </w:r>
          </w:p>
        </w:tc>
        <w:tc>
          <w:tcPr>
            <w:tcW w:w="1467" w:type="dxa"/>
            <w:shd w:val="clear" w:color="auto" w:fill="D9D9D9"/>
            <w:vAlign w:val="center"/>
          </w:tcPr>
          <w:p w14:paraId="4765E740" w14:textId="77777777" w:rsidR="00536923" w:rsidRDefault="007938DC">
            <w:pPr>
              <w:jc w:val="center"/>
              <w:rPr>
                <w:noProof/>
              </w:rPr>
            </w:pPr>
            <w:r>
              <w:rPr>
                <w:noProof/>
              </w:rPr>
              <w:t>0</w:t>
            </w:r>
          </w:p>
        </w:tc>
        <w:tc>
          <w:tcPr>
            <w:tcW w:w="1467" w:type="dxa"/>
            <w:shd w:val="clear" w:color="auto" w:fill="D9D9D9"/>
            <w:vAlign w:val="center"/>
          </w:tcPr>
          <w:p w14:paraId="2B654E4E" w14:textId="77777777" w:rsidR="00536923" w:rsidRDefault="007938DC">
            <w:pPr>
              <w:jc w:val="center"/>
              <w:rPr>
                <w:noProof/>
              </w:rPr>
            </w:pPr>
            <w:r>
              <w:rPr>
                <w:noProof/>
              </w:rPr>
              <w:t>0</w:t>
            </w:r>
          </w:p>
        </w:tc>
        <w:tc>
          <w:tcPr>
            <w:tcW w:w="1467" w:type="dxa"/>
            <w:shd w:val="clear" w:color="auto" w:fill="D9D9D9"/>
            <w:vAlign w:val="center"/>
          </w:tcPr>
          <w:p w14:paraId="6879C7D2" w14:textId="77777777" w:rsidR="00536923" w:rsidRDefault="007938DC">
            <w:pPr>
              <w:jc w:val="center"/>
              <w:rPr>
                <w:noProof/>
              </w:rPr>
            </w:pPr>
            <w:r>
              <w:rPr>
                <w:noProof/>
              </w:rPr>
              <w:t>0</w:t>
            </w:r>
          </w:p>
        </w:tc>
      </w:tr>
      <w:tr w:rsidR="00536923" w14:paraId="732FB3AB" w14:textId="77777777">
        <w:trPr>
          <w:jc w:val="center"/>
        </w:trPr>
        <w:tc>
          <w:tcPr>
            <w:tcW w:w="2291" w:type="dxa"/>
            <w:vMerge w:val="restart"/>
            <w:vAlign w:val="center"/>
          </w:tcPr>
          <w:p w14:paraId="7B355ABD" w14:textId="77777777" w:rsidR="00536923" w:rsidRDefault="007938DC">
            <w:pPr>
              <w:jc w:val="center"/>
              <w:rPr>
                <w:noProof/>
              </w:rPr>
            </w:pPr>
            <w:r>
              <w:rPr>
                <w:noProof/>
              </w:rPr>
              <w:t>Admin. support line</w:t>
            </w:r>
            <w:r>
              <w:rPr>
                <w:noProof/>
              </w:rPr>
              <w:br/>
              <w:t>[XX.01.YY.YY]</w:t>
            </w:r>
          </w:p>
        </w:tc>
        <w:tc>
          <w:tcPr>
            <w:tcW w:w="5899" w:type="dxa"/>
            <w:vAlign w:val="center"/>
          </w:tcPr>
          <w:p w14:paraId="48E6F294" w14:textId="77777777" w:rsidR="00536923" w:rsidRDefault="007938DC">
            <w:pPr>
              <w:jc w:val="left"/>
              <w:rPr>
                <w:noProof/>
              </w:rPr>
            </w:pPr>
            <w:r>
              <w:rPr>
                <w:noProof/>
              </w:rPr>
              <w:t>- at Headquarters</w:t>
            </w:r>
          </w:p>
        </w:tc>
        <w:tc>
          <w:tcPr>
            <w:tcW w:w="1467" w:type="dxa"/>
            <w:shd w:val="clear" w:color="auto" w:fill="D9D9D9"/>
            <w:vAlign w:val="center"/>
          </w:tcPr>
          <w:p w14:paraId="5EF50396" w14:textId="77777777" w:rsidR="00536923" w:rsidRDefault="007938DC">
            <w:pPr>
              <w:jc w:val="center"/>
              <w:rPr>
                <w:noProof/>
              </w:rPr>
            </w:pPr>
            <w:r>
              <w:rPr>
                <w:noProof/>
              </w:rPr>
              <w:t>0</w:t>
            </w:r>
          </w:p>
        </w:tc>
        <w:tc>
          <w:tcPr>
            <w:tcW w:w="1467" w:type="dxa"/>
            <w:shd w:val="clear" w:color="auto" w:fill="D9D9D9"/>
            <w:vAlign w:val="center"/>
          </w:tcPr>
          <w:p w14:paraId="789779F0" w14:textId="77777777" w:rsidR="00536923" w:rsidRDefault="007938DC">
            <w:pPr>
              <w:jc w:val="center"/>
              <w:rPr>
                <w:noProof/>
              </w:rPr>
            </w:pPr>
            <w:r>
              <w:rPr>
                <w:noProof/>
              </w:rPr>
              <w:t>0</w:t>
            </w:r>
          </w:p>
        </w:tc>
        <w:tc>
          <w:tcPr>
            <w:tcW w:w="1467" w:type="dxa"/>
            <w:shd w:val="clear" w:color="auto" w:fill="D9D9D9"/>
            <w:vAlign w:val="center"/>
          </w:tcPr>
          <w:p w14:paraId="662DF455" w14:textId="77777777" w:rsidR="00536923" w:rsidRDefault="007938DC">
            <w:pPr>
              <w:jc w:val="center"/>
              <w:rPr>
                <w:noProof/>
              </w:rPr>
            </w:pPr>
            <w:r>
              <w:rPr>
                <w:noProof/>
              </w:rPr>
              <w:t>0</w:t>
            </w:r>
          </w:p>
        </w:tc>
        <w:tc>
          <w:tcPr>
            <w:tcW w:w="1467" w:type="dxa"/>
            <w:shd w:val="clear" w:color="auto" w:fill="D9D9D9"/>
            <w:vAlign w:val="center"/>
          </w:tcPr>
          <w:p w14:paraId="0C033C5F" w14:textId="77777777" w:rsidR="00536923" w:rsidRDefault="007938DC">
            <w:pPr>
              <w:jc w:val="center"/>
              <w:rPr>
                <w:noProof/>
              </w:rPr>
            </w:pPr>
            <w:r>
              <w:rPr>
                <w:noProof/>
              </w:rPr>
              <w:t>0</w:t>
            </w:r>
          </w:p>
        </w:tc>
      </w:tr>
      <w:tr w:rsidR="00536923" w14:paraId="47F7F49A" w14:textId="77777777">
        <w:trPr>
          <w:jc w:val="center"/>
        </w:trPr>
        <w:tc>
          <w:tcPr>
            <w:tcW w:w="2291" w:type="dxa"/>
            <w:vMerge/>
            <w:vAlign w:val="center"/>
          </w:tcPr>
          <w:p w14:paraId="080C98F1" w14:textId="77777777" w:rsidR="00536923" w:rsidRDefault="00536923">
            <w:pPr>
              <w:rPr>
                <w:noProof/>
              </w:rPr>
            </w:pPr>
          </w:p>
        </w:tc>
        <w:tc>
          <w:tcPr>
            <w:tcW w:w="5899" w:type="dxa"/>
            <w:vAlign w:val="center"/>
          </w:tcPr>
          <w:p w14:paraId="665405BA" w14:textId="77777777" w:rsidR="00536923" w:rsidRDefault="007938DC">
            <w:pPr>
              <w:jc w:val="left"/>
              <w:rPr>
                <w:noProof/>
              </w:rPr>
            </w:pPr>
            <w:r>
              <w:rPr>
                <w:noProof/>
              </w:rPr>
              <w:t xml:space="preserve">- in EU Delegations </w:t>
            </w:r>
          </w:p>
        </w:tc>
        <w:tc>
          <w:tcPr>
            <w:tcW w:w="1467" w:type="dxa"/>
            <w:shd w:val="clear" w:color="auto" w:fill="D9D9D9"/>
            <w:vAlign w:val="center"/>
          </w:tcPr>
          <w:p w14:paraId="406CA8E8" w14:textId="77777777" w:rsidR="00536923" w:rsidRDefault="007938DC">
            <w:pPr>
              <w:jc w:val="center"/>
              <w:rPr>
                <w:noProof/>
              </w:rPr>
            </w:pPr>
            <w:r>
              <w:rPr>
                <w:noProof/>
              </w:rPr>
              <w:t>0</w:t>
            </w:r>
          </w:p>
        </w:tc>
        <w:tc>
          <w:tcPr>
            <w:tcW w:w="1467" w:type="dxa"/>
            <w:shd w:val="clear" w:color="auto" w:fill="D9D9D9"/>
            <w:vAlign w:val="center"/>
          </w:tcPr>
          <w:p w14:paraId="23989B2F" w14:textId="77777777" w:rsidR="00536923" w:rsidRDefault="007938DC">
            <w:pPr>
              <w:jc w:val="center"/>
              <w:rPr>
                <w:noProof/>
              </w:rPr>
            </w:pPr>
            <w:r>
              <w:rPr>
                <w:noProof/>
              </w:rPr>
              <w:t>0</w:t>
            </w:r>
          </w:p>
        </w:tc>
        <w:tc>
          <w:tcPr>
            <w:tcW w:w="1467" w:type="dxa"/>
            <w:shd w:val="clear" w:color="auto" w:fill="D9D9D9"/>
            <w:vAlign w:val="center"/>
          </w:tcPr>
          <w:p w14:paraId="308617D1" w14:textId="77777777" w:rsidR="00536923" w:rsidRDefault="007938DC">
            <w:pPr>
              <w:jc w:val="center"/>
              <w:rPr>
                <w:noProof/>
              </w:rPr>
            </w:pPr>
            <w:r>
              <w:rPr>
                <w:noProof/>
              </w:rPr>
              <w:t>0</w:t>
            </w:r>
          </w:p>
        </w:tc>
        <w:tc>
          <w:tcPr>
            <w:tcW w:w="1467" w:type="dxa"/>
            <w:shd w:val="clear" w:color="auto" w:fill="D9D9D9"/>
            <w:vAlign w:val="center"/>
          </w:tcPr>
          <w:p w14:paraId="234C7A2E" w14:textId="77777777" w:rsidR="00536923" w:rsidRDefault="007938DC">
            <w:pPr>
              <w:jc w:val="center"/>
              <w:rPr>
                <w:noProof/>
              </w:rPr>
            </w:pPr>
            <w:r>
              <w:rPr>
                <w:noProof/>
              </w:rPr>
              <w:t>0</w:t>
            </w:r>
          </w:p>
        </w:tc>
      </w:tr>
      <w:tr w:rsidR="00536923" w14:paraId="6089FC24" w14:textId="77777777">
        <w:trPr>
          <w:jc w:val="center"/>
        </w:trPr>
        <w:tc>
          <w:tcPr>
            <w:tcW w:w="8191" w:type="dxa"/>
            <w:gridSpan w:val="2"/>
            <w:vAlign w:val="center"/>
          </w:tcPr>
          <w:p w14:paraId="0E6F9323" w14:textId="77777777" w:rsidR="00536923" w:rsidRDefault="007938DC">
            <w:pPr>
              <w:jc w:val="left"/>
              <w:rPr>
                <w:noProof/>
              </w:rPr>
            </w:pPr>
            <w:r>
              <w:rPr>
                <w:noProof/>
              </w:rPr>
              <w:t>01 01 01 02 (AC, END - Indirect research)</w:t>
            </w:r>
          </w:p>
        </w:tc>
        <w:tc>
          <w:tcPr>
            <w:tcW w:w="1467" w:type="dxa"/>
            <w:shd w:val="clear" w:color="auto" w:fill="D9D9D9"/>
            <w:vAlign w:val="center"/>
          </w:tcPr>
          <w:p w14:paraId="696C5B5C" w14:textId="77777777" w:rsidR="00536923" w:rsidRDefault="007938DC">
            <w:pPr>
              <w:jc w:val="center"/>
              <w:rPr>
                <w:noProof/>
              </w:rPr>
            </w:pPr>
            <w:r>
              <w:rPr>
                <w:noProof/>
              </w:rPr>
              <w:t>0</w:t>
            </w:r>
          </w:p>
        </w:tc>
        <w:tc>
          <w:tcPr>
            <w:tcW w:w="1467" w:type="dxa"/>
            <w:shd w:val="clear" w:color="auto" w:fill="D9D9D9"/>
            <w:vAlign w:val="center"/>
          </w:tcPr>
          <w:p w14:paraId="7CF9DAB8" w14:textId="77777777" w:rsidR="00536923" w:rsidRDefault="007938DC">
            <w:pPr>
              <w:jc w:val="center"/>
              <w:rPr>
                <w:noProof/>
              </w:rPr>
            </w:pPr>
            <w:r>
              <w:rPr>
                <w:noProof/>
              </w:rPr>
              <w:t>0</w:t>
            </w:r>
          </w:p>
        </w:tc>
        <w:tc>
          <w:tcPr>
            <w:tcW w:w="1467" w:type="dxa"/>
            <w:shd w:val="clear" w:color="auto" w:fill="D9D9D9"/>
            <w:vAlign w:val="center"/>
          </w:tcPr>
          <w:p w14:paraId="1848C02E" w14:textId="77777777" w:rsidR="00536923" w:rsidRDefault="007938DC">
            <w:pPr>
              <w:jc w:val="center"/>
              <w:rPr>
                <w:noProof/>
              </w:rPr>
            </w:pPr>
            <w:r>
              <w:rPr>
                <w:noProof/>
              </w:rPr>
              <w:t>0</w:t>
            </w:r>
          </w:p>
        </w:tc>
        <w:tc>
          <w:tcPr>
            <w:tcW w:w="1467" w:type="dxa"/>
            <w:shd w:val="clear" w:color="auto" w:fill="D9D9D9"/>
            <w:vAlign w:val="center"/>
          </w:tcPr>
          <w:p w14:paraId="3A015797" w14:textId="77777777" w:rsidR="00536923" w:rsidRDefault="007938DC">
            <w:pPr>
              <w:jc w:val="center"/>
              <w:rPr>
                <w:noProof/>
              </w:rPr>
            </w:pPr>
            <w:r>
              <w:rPr>
                <w:noProof/>
              </w:rPr>
              <w:t>0</w:t>
            </w:r>
          </w:p>
        </w:tc>
      </w:tr>
      <w:tr w:rsidR="00536923" w14:paraId="75CB91C6" w14:textId="77777777">
        <w:trPr>
          <w:jc w:val="center"/>
        </w:trPr>
        <w:tc>
          <w:tcPr>
            <w:tcW w:w="8191" w:type="dxa"/>
            <w:gridSpan w:val="2"/>
            <w:vAlign w:val="center"/>
          </w:tcPr>
          <w:p w14:paraId="289AEB70" w14:textId="77777777" w:rsidR="00536923" w:rsidRDefault="007938DC">
            <w:pPr>
              <w:jc w:val="left"/>
              <w:rPr>
                <w:noProof/>
              </w:rPr>
            </w:pPr>
            <w:r>
              <w:rPr>
                <w:noProof/>
              </w:rPr>
              <w:t>01 01 01 12 (AC, END - Direct research)</w:t>
            </w:r>
          </w:p>
        </w:tc>
        <w:tc>
          <w:tcPr>
            <w:tcW w:w="1467" w:type="dxa"/>
            <w:shd w:val="clear" w:color="auto" w:fill="D9D9D9"/>
            <w:vAlign w:val="center"/>
          </w:tcPr>
          <w:p w14:paraId="5A46F2EA" w14:textId="77777777" w:rsidR="00536923" w:rsidRDefault="007938DC">
            <w:pPr>
              <w:jc w:val="center"/>
              <w:rPr>
                <w:noProof/>
              </w:rPr>
            </w:pPr>
            <w:r>
              <w:rPr>
                <w:noProof/>
              </w:rPr>
              <w:t>0</w:t>
            </w:r>
          </w:p>
        </w:tc>
        <w:tc>
          <w:tcPr>
            <w:tcW w:w="1467" w:type="dxa"/>
            <w:shd w:val="clear" w:color="auto" w:fill="D9D9D9"/>
            <w:vAlign w:val="center"/>
          </w:tcPr>
          <w:p w14:paraId="6EE1E2EE" w14:textId="77777777" w:rsidR="00536923" w:rsidRDefault="007938DC">
            <w:pPr>
              <w:jc w:val="center"/>
              <w:rPr>
                <w:noProof/>
              </w:rPr>
            </w:pPr>
            <w:r>
              <w:rPr>
                <w:noProof/>
              </w:rPr>
              <w:t>0</w:t>
            </w:r>
          </w:p>
        </w:tc>
        <w:tc>
          <w:tcPr>
            <w:tcW w:w="1467" w:type="dxa"/>
            <w:shd w:val="clear" w:color="auto" w:fill="D9D9D9"/>
            <w:vAlign w:val="center"/>
          </w:tcPr>
          <w:p w14:paraId="6ACBC230" w14:textId="77777777" w:rsidR="00536923" w:rsidRDefault="007938DC">
            <w:pPr>
              <w:jc w:val="center"/>
              <w:rPr>
                <w:noProof/>
              </w:rPr>
            </w:pPr>
            <w:r>
              <w:rPr>
                <w:noProof/>
              </w:rPr>
              <w:t>0</w:t>
            </w:r>
          </w:p>
        </w:tc>
        <w:tc>
          <w:tcPr>
            <w:tcW w:w="1467" w:type="dxa"/>
            <w:shd w:val="clear" w:color="auto" w:fill="D9D9D9"/>
            <w:vAlign w:val="center"/>
          </w:tcPr>
          <w:p w14:paraId="25E5A3D9" w14:textId="77777777" w:rsidR="00536923" w:rsidRDefault="007938DC">
            <w:pPr>
              <w:jc w:val="center"/>
              <w:rPr>
                <w:noProof/>
              </w:rPr>
            </w:pPr>
            <w:r>
              <w:rPr>
                <w:noProof/>
              </w:rPr>
              <w:t>0</w:t>
            </w:r>
          </w:p>
        </w:tc>
      </w:tr>
      <w:tr w:rsidR="00536923" w14:paraId="75B9EC9E" w14:textId="77777777">
        <w:trPr>
          <w:jc w:val="center"/>
        </w:trPr>
        <w:tc>
          <w:tcPr>
            <w:tcW w:w="8191" w:type="dxa"/>
            <w:gridSpan w:val="2"/>
            <w:vAlign w:val="center"/>
          </w:tcPr>
          <w:p w14:paraId="1DA43FE2" w14:textId="77777777" w:rsidR="00536923" w:rsidRDefault="007938DC">
            <w:pPr>
              <w:jc w:val="left"/>
              <w:rPr>
                <w:noProof/>
              </w:rPr>
            </w:pPr>
            <w:r>
              <w:rPr>
                <w:noProof/>
              </w:rPr>
              <w:t>Other budget lines (specify) - Heading 7</w:t>
            </w:r>
          </w:p>
        </w:tc>
        <w:tc>
          <w:tcPr>
            <w:tcW w:w="1467" w:type="dxa"/>
            <w:shd w:val="clear" w:color="auto" w:fill="D9D9D9"/>
            <w:vAlign w:val="center"/>
          </w:tcPr>
          <w:p w14:paraId="41338AC2" w14:textId="77777777" w:rsidR="00536923" w:rsidRDefault="007938DC">
            <w:pPr>
              <w:jc w:val="center"/>
              <w:rPr>
                <w:noProof/>
              </w:rPr>
            </w:pPr>
            <w:r>
              <w:rPr>
                <w:noProof/>
              </w:rPr>
              <w:t>0</w:t>
            </w:r>
          </w:p>
        </w:tc>
        <w:tc>
          <w:tcPr>
            <w:tcW w:w="1467" w:type="dxa"/>
            <w:shd w:val="clear" w:color="auto" w:fill="D9D9D9"/>
            <w:vAlign w:val="center"/>
          </w:tcPr>
          <w:p w14:paraId="715EFD28" w14:textId="77777777" w:rsidR="00536923" w:rsidRDefault="007938DC">
            <w:pPr>
              <w:jc w:val="center"/>
              <w:rPr>
                <w:noProof/>
              </w:rPr>
            </w:pPr>
            <w:r>
              <w:rPr>
                <w:noProof/>
              </w:rPr>
              <w:t>0</w:t>
            </w:r>
          </w:p>
        </w:tc>
        <w:tc>
          <w:tcPr>
            <w:tcW w:w="1467" w:type="dxa"/>
            <w:shd w:val="clear" w:color="auto" w:fill="D9D9D9"/>
            <w:vAlign w:val="center"/>
          </w:tcPr>
          <w:p w14:paraId="6422C8B6" w14:textId="77777777" w:rsidR="00536923" w:rsidRDefault="007938DC">
            <w:pPr>
              <w:jc w:val="center"/>
              <w:rPr>
                <w:noProof/>
              </w:rPr>
            </w:pPr>
            <w:r>
              <w:rPr>
                <w:noProof/>
              </w:rPr>
              <w:t>0</w:t>
            </w:r>
          </w:p>
        </w:tc>
        <w:tc>
          <w:tcPr>
            <w:tcW w:w="1467" w:type="dxa"/>
            <w:shd w:val="clear" w:color="auto" w:fill="D9D9D9"/>
            <w:vAlign w:val="center"/>
          </w:tcPr>
          <w:p w14:paraId="257ADE96" w14:textId="77777777" w:rsidR="00536923" w:rsidRDefault="007938DC">
            <w:pPr>
              <w:jc w:val="center"/>
              <w:rPr>
                <w:noProof/>
              </w:rPr>
            </w:pPr>
            <w:r>
              <w:rPr>
                <w:noProof/>
              </w:rPr>
              <w:t>0</w:t>
            </w:r>
          </w:p>
        </w:tc>
      </w:tr>
      <w:tr w:rsidR="00536923" w14:paraId="1EA255DB" w14:textId="77777777">
        <w:trPr>
          <w:jc w:val="center"/>
        </w:trPr>
        <w:tc>
          <w:tcPr>
            <w:tcW w:w="8191" w:type="dxa"/>
            <w:gridSpan w:val="2"/>
            <w:vAlign w:val="center"/>
          </w:tcPr>
          <w:p w14:paraId="78B75837" w14:textId="77777777" w:rsidR="00536923" w:rsidRDefault="007938DC">
            <w:pPr>
              <w:jc w:val="left"/>
              <w:rPr>
                <w:noProof/>
              </w:rPr>
            </w:pPr>
            <w:r>
              <w:rPr>
                <w:noProof/>
              </w:rPr>
              <w:t>Other budget lines (specify) - Outside Heading 7</w:t>
            </w:r>
          </w:p>
        </w:tc>
        <w:tc>
          <w:tcPr>
            <w:tcW w:w="1467" w:type="dxa"/>
            <w:shd w:val="clear" w:color="auto" w:fill="D9D9D9"/>
            <w:vAlign w:val="center"/>
          </w:tcPr>
          <w:p w14:paraId="2CC028B2" w14:textId="77777777" w:rsidR="00536923" w:rsidRDefault="007938DC">
            <w:pPr>
              <w:jc w:val="center"/>
              <w:rPr>
                <w:noProof/>
              </w:rPr>
            </w:pPr>
            <w:r>
              <w:rPr>
                <w:noProof/>
              </w:rPr>
              <w:t>0</w:t>
            </w:r>
          </w:p>
        </w:tc>
        <w:tc>
          <w:tcPr>
            <w:tcW w:w="1467" w:type="dxa"/>
            <w:shd w:val="clear" w:color="auto" w:fill="D9D9D9"/>
            <w:vAlign w:val="center"/>
          </w:tcPr>
          <w:p w14:paraId="62E61219" w14:textId="77777777" w:rsidR="00536923" w:rsidRDefault="007938DC">
            <w:pPr>
              <w:jc w:val="center"/>
              <w:rPr>
                <w:noProof/>
              </w:rPr>
            </w:pPr>
            <w:r>
              <w:rPr>
                <w:noProof/>
              </w:rPr>
              <w:t>0</w:t>
            </w:r>
          </w:p>
        </w:tc>
        <w:tc>
          <w:tcPr>
            <w:tcW w:w="1467" w:type="dxa"/>
            <w:shd w:val="clear" w:color="auto" w:fill="D9D9D9"/>
            <w:vAlign w:val="center"/>
          </w:tcPr>
          <w:p w14:paraId="2F513654" w14:textId="77777777" w:rsidR="00536923" w:rsidRDefault="007938DC">
            <w:pPr>
              <w:jc w:val="center"/>
              <w:rPr>
                <w:noProof/>
              </w:rPr>
            </w:pPr>
            <w:r>
              <w:rPr>
                <w:noProof/>
              </w:rPr>
              <w:t>0</w:t>
            </w:r>
          </w:p>
        </w:tc>
        <w:tc>
          <w:tcPr>
            <w:tcW w:w="1467" w:type="dxa"/>
            <w:shd w:val="clear" w:color="auto" w:fill="D9D9D9"/>
            <w:vAlign w:val="center"/>
          </w:tcPr>
          <w:p w14:paraId="599E07E9" w14:textId="77777777" w:rsidR="00536923" w:rsidRDefault="007938DC">
            <w:pPr>
              <w:jc w:val="center"/>
              <w:rPr>
                <w:noProof/>
              </w:rPr>
            </w:pPr>
            <w:r>
              <w:rPr>
                <w:noProof/>
              </w:rPr>
              <w:t>0</w:t>
            </w:r>
          </w:p>
        </w:tc>
      </w:tr>
      <w:tr w:rsidR="00536923" w14:paraId="03915890" w14:textId="77777777">
        <w:trPr>
          <w:jc w:val="center"/>
        </w:trPr>
        <w:tc>
          <w:tcPr>
            <w:tcW w:w="8191" w:type="dxa"/>
            <w:gridSpan w:val="2"/>
            <w:vAlign w:val="center"/>
          </w:tcPr>
          <w:p w14:paraId="54C46EBA" w14:textId="77777777" w:rsidR="00536923" w:rsidRDefault="007938DC">
            <w:pPr>
              <w:jc w:val="left"/>
              <w:rPr>
                <w:noProof/>
              </w:rPr>
            </w:pPr>
            <w:r>
              <w:rPr>
                <w:b/>
                <w:noProof/>
              </w:rPr>
              <w:t>TOTAL</w:t>
            </w:r>
          </w:p>
        </w:tc>
        <w:tc>
          <w:tcPr>
            <w:tcW w:w="1467" w:type="dxa"/>
            <w:shd w:val="clear" w:color="auto" w:fill="D9D9D9"/>
            <w:vAlign w:val="center"/>
          </w:tcPr>
          <w:p w14:paraId="0ED8A9F1" w14:textId="77777777" w:rsidR="00536923" w:rsidRDefault="007938DC">
            <w:pPr>
              <w:jc w:val="center"/>
              <w:rPr>
                <w:noProof/>
              </w:rPr>
            </w:pPr>
            <w:r>
              <w:rPr>
                <w:b/>
                <w:noProof/>
              </w:rPr>
              <w:t>0</w:t>
            </w:r>
          </w:p>
        </w:tc>
        <w:tc>
          <w:tcPr>
            <w:tcW w:w="1467" w:type="dxa"/>
            <w:shd w:val="clear" w:color="auto" w:fill="D9D9D9"/>
            <w:vAlign w:val="center"/>
          </w:tcPr>
          <w:p w14:paraId="28FC4A42" w14:textId="77777777" w:rsidR="00536923" w:rsidRDefault="007938DC">
            <w:pPr>
              <w:jc w:val="center"/>
              <w:rPr>
                <w:noProof/>
              </w:rPr>
            </w:pPr>
            <w:r>
              <w:rPr>
                <w:b/>
                <w:noProof/>
              </w:rPr>
              <w:t>0</w:t>
            </w:r>
          </w:p>
        </w:tc>
        <w:tc>
          <w:tcPr>
            <w:tcW w:w="1467" w:type="dxa"/>
            <w:shd w:val="clear" w:color="auto" w:fill="D9D9D9"/>
            <w:vAlign w:val="center"/>
          </w:tcPr>
          <w:p w14:paraId="71B9994B" w14:textId="77777777" w:rsidR="00536923" w:rsidRDefault="007938DC">
            <w:pPr>
              <w:jc w:val="center"/>
              <w:rPr>
                <w:noProof/>
              </w:rPr>
            </w:pPr>
            <w:r>
              <w:rPr>
                <w:b/>
                <w:noProof/>
              </w:rPr>
              <w:t>0</w:t>
            </w:r>
          </w:p>
        </w:tc>
        <w:tc>
          <w:tcPr>
            <w:tcW w:w="1467" w:type="dxa"/>
            <w:shd w:val="clear" w:color="auto" w:fill="D9D9D9"/>
            <w:vAlign w:val="center"/>
          </w:tcPr>
          <w:p w14:paraId="783AD1D9" w14:textId="77777777" w:rsidR="00536923" w:rsidRDefault="007938DC">
            <w:pPr>
              <w:jc w:val="center"/>
              <w:rPr>
                <w:noProof/>
              </w:rPr>
            </w:pPr>
            <w:r>
              <w:rPr>
                <w:b/>
                <w:noProof/>
              </w:rPr>
              <w:t>0</w:t>
            </w:r>
          </w:p>
        </w:tc>
      </w:tr>
    </w:tbl>
    <w:p w14:paraId="79FF40FC" w14:textId="77777777" w:rsidR="00536923" w:rsidRDefault="007938DC">
      <w:pPr>
        <w:pStyle w:val="ManualNumPar4"/>
        <w:rPr>
          <w:noProof/>
        </w:rPr>
      </w:pPr>
      <w:r>
        <w:rPr>
          <w:noProof/>
        </w:rPr>
        <w:t>4.2.4.2.</w:t>
      </w:r>
      <w:r>
        <w:rPr>
          <w:noProof/>
        </w:rPr>
        <w:tab/>
      </w:r>
      <w:r>
        <w:rPr>
          <w:i/>
          <w:noProof/>
        </w:rPr>
        <w:t>Financed from external assigned revenues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536923" w14:paraId="30A0E7F7" w14:textId="77777777">
        <w:trPr>
          <w:jc w:val="center"/>
        </w:trPr>
        <w:tc>
          <w:tcPr>
            <w:tcW w:w="8191" w:type="dxa"/>
            <w:gridSpan w:val="2"/>
            <w:vAlign w:val="center"/>
          </w:tcPr>
          <w:p w14:paraId="506CF7FC" w14:textId="77777777" w:rsidR="00536923" w:rsidRDefault="007938DC">
            <w:pPr>
              <w:jc w:val="center"/>
              <w:rPr>
                <w:noProof/>
              </w:rPr>
            </w:pPr>
            <w:r>
              <w:rPr>
                <w:b/>
                <w:noProof/>
              </w:rPr>
              <w:t>EXTERNAL ASSIGNED REVENUES</w:t>
            </w:r>
          </w:p>
        </w:tc>
        <w:tc>
          <w:tcPr>
            <w:tcW w:w="1265" w:type="dxa"/>
            <w:vAlign w:val="center"/>
          </w:tcPr>
          <w:p w14:paraId="7F7262DF" w14:textId="77777777" w:rsidR="00536923" w:rsidRDefault="007938DC">
            <w:pPr>
              <w:jc w:val="center"/>
              <w:rPr>
                <w:noProof/>
              </w:rPr>
            </w:pPr>
            <w:r>
              <w:rPr>
                <w:noProof/>
              </w:rPr>
              <w:t>Year</w:t>
            </w:r>
            <w:r>
              <w:rPr>
                <w:noProof/>
              </w:rPr>
              <w:br/>
            </w:r>
            <w:r>
              <w:rPr>
                <w:b/>
                <w:noProof/>
              </w:rPr>
              <w:t>2024</w:t>
            </w:r>
          </w:p>
        </w:tc>
        <w:tc>
          <w:tcPr>
            <w:tcW w:w="1265" w:type="dxa"/>
            <w:vAlign w:val="center"/>
          </w:tcPr>
          <w:p w14:paraId="62480D88" w14:textId="77777777" w:rsidR="00536923" w:rsidRDefault="007938DC">
            <w:pPr>
              <w:jc w:val="center"/>
              <w:rPr>
                <w:noProof/>
              </w:rPr>
            </w:pPr>
            <w:r>
              <w:rPr>
                <w:noProof/>
              </w:rPr>
              <w:t>Year</w:t>
            </w:r>
            <w:r>
              <w:rPr>
                <w:noProof/>
              </w:rPr>
              <w:br/>
            </w:r>
            <w:r>
              <w:rPr>
                <w:b/>
                <w:noProof/>
              </w:rPr>
              <w:t>2025</w:t>
            </w:r>
          </w:p>
        </w:tc>
        <w:tc>
          <w:tcPr>
            <w:tcW w:w="1265" w:type="dxa"/>
            <w:vAlign w:val="center"/>
          </w:tcPr>
          <w:p w14:paraId="013BF273" w14:textId="77777777" w:rsidR="00536923" w:rsidRDefault="007938DC">
            <w:pPr>
              <w:jc w:val="center"/>
              <w:rPr>
                <w:noProof/>
              </w:rPr>
            </w:pPr>
            <w:r>
              <w:rPr>
                <w:noProof/>
              </w:rPr>
              <w:t>Year</w:t>
            </w:r>
            <w:r>
              <w:rPr>
                <w:noProof/>
              </w:rPr>
              <w:br/>
            </w:r>
            <w:r>
              <w:rPr>
                <w:b/>
                <w:noProof/>
              </w:rPr>
              <w:t>2026</w:t>
            </w:r>
          </w:p>
        </w:tc>
        <w:tc>
          <w:tcPr>
            <w:tcW w:w="1265" w:type="dxa"/>
            <w:vAlign w:val="center"/>
          </w:tcPr>
          <w:p w14:paraId="73D0E9A9" w14:textId="77777777" w:rsidR="00536923" w:rsidRDefault="007938DC">
            <w:pPr>
              <w:jc w:val="center"/>
              <w:rPr>
                <w:noProof/>
              </w:rPr>
            </w:pPr>
            <w:r>
              <w:rPr>
                <w:noProof/>
              </w:rPr>
              <w:t>Year</w:t>
            </w:r>
            <w:r>
              <w:rPr>
                <w:noProof/>
              </w:rPr>
              <w:br/>
            </w:r>
            <w:r>
              <w:rPr>
                <w:b/>
                <w:noProof/>
              </w:rPr>
              <w:t>2027</w:t>
            </w:r>
          </w:p>
        </w:tc>
      </w:tr>
      <w:tr w:rsidR="00536923" w14:paraId="33956A3B" w14:textId="77777777">
        <w:trPr>
          <w:jc w:val="center"/>
        </w:trPr>
        <w:tc>
          <w:tcPr>
            <w:tcW w:w="14059" w:type="dxa"/>
            <w:gridSpan w:val="6"/>
            <w:vAlign w:val="center"/>
          </w:tcPr>
          <w:p w14:paraId="27EFBF94" w14:textId="77777777" w:rsidR="00536923" w:rsidRDefault="007938DC">
            <w:pPr>
              <w:jc w:val="left"/>
              <w:rPr>
                <w:noProof/>
              </w:rPr>
            </w:pPr>
            <w:r>
              <w:rPr>
                <w:b/>
                <w:noProof/>
              </w:rPr>
              <w:t>Establishment plan posts (officials and temporary staff)</w:t>
            </w:r>
          </w:p>
        </w:tc>
      </w:tr>
      <w:tr w:rsidR="00536923" w14:paraId="1B27A09D" w14:textId="77777777">
        <w:trPr>
          <w:jc w:val="center"/>
        </w:trPr>
        <w:tc>
          <w:tcPr>
            <w:tcW w:w="8191" w:type="dxa"/>
            <w:gridSpan w:val="2"/>
            <w:vAlign w:val="center"/>
          </w:tcPr>
          <w:p w14:paraId="06192EA2" w14:textId="77777777" w:rsidR="00536923" w:rsidRDefault="007938DC">
            <w:pPr>
              <w:jc w:val="left"/>
              <w:rPr>
                <w:noProof/>
              </w:rPr>
            </w:pPr>
            <w:r>
              <w:rPr>
                <w:noProof/>
              </w:rPr>
              <w:t>20 01 02 01 (Headquarters and Commission's Representation Offices)</w:t>
            </w:r>
          </w:p>
        </w:tc>
        <w:tc>
          <w:tcPr>
            <w:tcW w:w="1467" w:type="dxa"/>
            <w:shd w:val="clear" w:color="auto" w:fill="D9D9D9"/>
            <w:vAlign w:val="center"/>
          </w:tcPr>
          <w:p w14:paraId="0F1E9E1F" w14:textId="77777777" w:rsidR="00536923" w:rsidRDefault="007938DC">
            <w:pPr>
              <w:jc w:val="center"/>
              <w:rPr>
                <w:noProof/>
              </w:rPr>
            </w:pPr>
            <w:r>
              <w:rPr>
                <w:noProof/>
              </w:rPr>
              <w:t>0</w:t>
            </w:r>
          </w:p>
        </w:tc>
        <w:tc>
          <w:tcPr>
            <w:tcW w:w="1467" w:type="dxa"/>
            <w:shd w:val="clear" w:color="auto" w:fill="D9D9D9"/>
            <w:vAlign w:val="center"/>
          </w:tcPr>
          <w:p w14:paraId="24A4D79E" w14:textId="77777777" w:rsidR="00536923" w:rsidRDefault="007938DC">
            <w:pPr>
              <w:jc w:val="center"/>
              <w:rPr>
                <w:noProof/>
              </w:rPr>
            </w:pPr>
            <w:r>
              <w:rPr>
                <w:noProof/>
              </w:rPr>
              <w:t>0</w:t>
            </w:r>
          </w:p>
        </w:tc>
        <w:tc>
          <w:tcPr>
            <w:tcW w:w="1467" w:type="dxa"/>
            <w:shd w:val="clear" w:color="auto" w:fill="D9D9D9"/>
            <w:vAlign w:val="center"/>
          </w:tcPr>
          <w:p w14:paraId="62F07F65" w14:textId="77777777" w:rsidR="00536923" w:rsidRDefault="007938DC">
            <w:pPr>
              <w:jc w:val="center"/>
              <w:rPr>
                <w:noProof/>
              </w:rPr>
            </w:pPr>
            <w:r>
              <w:rPr>
                <w:noProof/>
              </w:rPr>
              <w:t>0</w:t>
            </w:r>
          </w:p>
        </w:tc>
        <w:tc>
          <w:tcPr>
            <w:tcW w:w="1467" w:type="dxa"/>
            <w:shd w:val="clear" w:color="auto" w:fill="D9D9D9"/>
            <w:vAlign w:val="center"/>
          </w:tcPr>
          <w:p w14:paraId="3F542BF8" w14:textId="77777777" w:rsidR="00536923" w:rsidRDefault="007938DC">
            <w:pPr>
              <w:jc w:val="center"/>
              <w:rPr>
                <w:noProof/>
              </w:rPr>
            </w:pPr>
            <w:r>
              <w:rPr>
                <w:noProof/>
              </w:rPr>
              <w:t>0</w:t>
            </w:r>
          </w:p>
        </w:tc>
      </w:tr>
      <w:tr w:rsidR="00536923" w14:paraId="39BBDCCC" w14:textId="77777777">
        <w:trPr>
          <w:jc w:val="center"/>
        </w:trPr>
        <w:tc>
          <w:tcPr>
            <w:tcW w:w="8191" w:type="dxa"/>
            <w:gridSpan w:val="2"/>
            <w:vAlign w:val="center"/>
          </w:tcPr>
          <w:p w14:paraId="5A496081" w14:textId="77777777" w:rsidR="00536923" w:rsidRDefault="007938DC">
            <w:pPr>
              <w:jc w:val="left"/>
              <w:rPr>
                <w:noProof/>
              </w:rPr>
            </w:pPr>
            <w:r>
              <w:rPr>
                <w:noProof/>
              </w:rPr>
              <w:t>20 01 02 03 (EU Delegations)</w:t>
            </w:r>
          </w:p>
        </w:tc>
        <w:tc>
          <w:tcPr>
            <w:tcW w:w="1467" w:type="dxa"/>
            <w:shd w:val="clear" w:color="auto" w:fill="D9D9D9"/>
            <w:vAlign w:val="center"/>
          </w:tcPr>
          <w:p w14:paraId="4C081AEA" w14:textId="77777777" w:rsidR="00536923" w:rsidRDefault="007938DC">
            <w:pPr>
              <w:jc w:val="center"/>
              <w:rPr>
                <w:noProof/>
              </w:rPr>
            </w:pPr>
            <w:r>
              <w:rPr>
                <w:noProof/>
              </w:rPr>
              <w:t>0</w:t>
            </w:r>
          </w:p>
        </w:tc>
        <w:tc>
          <w:tcPr>
            <w:tcW w:w="1467" w:type="dxa"/>
            <w:shd w:val="clear" w:color="auto" w:fill="D9D9D9"/>
            <w:vAlign w:val="center"/>
          </w:tcPr>
          <w:p w14:paraId="6DFD6BFB" w14:textId="77777777" w:rsidR="00536923" w:rsidRDefault="007938DC">
            <w:pPr>
              <w:jc w:val="center"/>
              <w:rPr>
                <w:noProof/>
              </w:rPr>
            </w:pPr>
            <w:r>
              <w:rPr>
                <w:noProof/>
              </w:rPr>
              <w:t>0</w:t>
            </w:r>
          </w:p>
        </w:tc>
        <w:tc>
          <w:tcPr>
            <w:tcW w:w="1467" w:type="dxa"/>
            <w:shd w:val="clear" w:color="auto" w:fill="D9D9D9"/>
            <w:vAlign w:val="center"/>
          </w:tcPr>
          <w:p w14:paraId="2E246862" w14:textId="77777777" w:rsidR="00536923" w:rsidRDefault="007938DC">
            <w:pPr>
              <w:jc w:val="center"/>
              <w:rPr>
                <w:noProof/>
              </w:rPr>
            </w:pPr>
            <w:r>
              <w:rPr>
                <w:noProof/>
              </w:rPr>
              <w:t>0</w:t>
            </w:r>
          </w:p>
        </w:tc>
        <w:tc>
          <w:tcPr>
            <w:tcW w:w="1467" w:type="dxa"/>
            <w:shd w:val="clear" w:color="auto" w:fill="D9D9D9"/>
            <w:vAlign w:val="center"/>
          </w:tcPr>
          <w:p w14:paraId="45C5362B" w14:textId="77777777" w:rsidR="00536923" w:rsidRDefault="007938DC">
            <w:pPr>
              <w:jc w:val="center"/>
              <w:rPr>
                <w:noProof/>
              </w:rPr>
            </w:pPr>
            <w:r>
              <w:rPr>
                <w:noProof/>
              </w:rPr>
              <w:t>0</w:t>
            </w:r>
          </w:p>
        </w:tc>
      </w:tr>
      <w:tr w:rsidR="00536923" w14:paraId="0E77DABE" w14:textId="77777777">
        <w:trPr>
          <w:jc w:val="center"/>
        </w:trPr>
        <w:tc>
          <w:tcPr>
            <w:tcW w:w="8191" w:type="dxa"/>
            <w:gridSpan w:val="2"/>
            <w:vAlign w:val="center"/>
          </w:tcPr>
          <w:p w14:paraId="77125B64" w14:textId="77777777" w:rsidR="00536923" w:rsidRDefault="007938DC">
            <w:pPr>
              <w:jc w:val="left"/>
              <w:rPr>
                <w:noProof/>
              </w:rPr>
            </w:pPr>
            <w:r>
              <w:rPr>
                <w:noProof/>
              </w:rPr>
              <w:t>01 01 01 01 (Indirect research)</w:t>
            </w:r>
          </w:p>
        </w:tc>
        <w:tc>
          <w:tcPr>
            <w:tcW w:w="1467" w:type="dxa"/>
            <w:shd w:val="clear" w:color="auto" w:fill="D9D9D9"/>
            <w:vAlign w:val="center"/>
          </w:tcPr>
          <w:p w14:paraId="16491101" w14:textId="77777777" w:rsidR="00536923" w:rsidRDefault="007938DC">
            <w:pPr>
              <w:jc w:val="center"/>
              <w:rPr>
                <w:noProof/>
              </w:rPr>
            </w:pPr>
            <w:r>
              <w:rPr>
                <w:noProof/>
              </w:rPr>
              <w:t>0</w:t>
            </w:r>
          </w:p>
        </w:tc>
        <w:tc>
          <w:tcPr>
            <w:tcW w:w="1467" w:type="dxa"/>
            <w:shd w:val="clear" w:color="auto" w:fill="D9D9D9"/>
            <w:vAlign w:val="center"/>
          </w:tcPr>
          <w:p w14:paraId="0C1E08A4" w14:textId="77777777" w:rsidR="00536923" w:rsidRDefault="007938DC">
            <w:pPr>
              <w:jc w:val="center"/>
              <w:rPr>
                <w:noProof/>
              </w:rPr>
            </w:pPr>
            <w:r>
              <w:rPr>
                <w:noProof/>
              </w:rPr>
              <w:t>0</w:t>
            </w:r>
          </w:p>
        </w:tc>
        <w:tc>
          <w:tcPr>
            <w:tcW w:w="1467" w:type="dxa"/>
            <w:shd w:val="clear" w:color="auto" w:fill="D9D9D9"/>
            <w:vAlign w:val="center"/>
          </w:tcPr>
          <w:p w14:paraId="773E34AC" w14:textId="77777777" w:rsidR="00536923" w:rsidRDefault="007938DC">
            <w:pPr>
              <w:jc w:val="center"/>
              <w:rPr>
                <w:noProof/>
              </w:rPr>
            </w:pPr>
            <w:r>
              <w:rPr>
                <w:noProof/>
              </w:rPr>
              <w:t>0</w:t>
            </w:r>
          </w:p>
        </w:tc>
        <w:tc>
          <w:tcPr>
            <w:tcW w:w="1467" w:type="dxa"/>
            <w:shd w:val="clear" w:color="auto" w:fill="D9D9D9"/>
            <w:vAlign w:val="center"/>
          </w:tcPr>
          <w:p w14:paraId="2877940F" w14:textId="77777777" w:rsidR="00536923" w:rsidRDefault="007938DC">
            <w:pPr>
              <w:jc w:val="center"/>
              <w:rPr>
                <w:noProof/>
              </w:rPr>
            </w:pPr>
            <w:r>
              <w:rPr>
                <w:noProof/>
              </w:rPr>
              <w:t>0</w:t>
            </w:r>
          </w:p>
        </w:tc>
      </w:tr>
      <w:tr w:rsidR="00536923" w14:paraId="10043F39" w14:textId="77777777">
        <w:trPr>
          <w:jc w:val="center"/>
        </w:trPr>
        <w:tc>
          <w:tcPr>
            <w:tcW w:w="8191" w:type="dxa"/>
            <w:gridSpan w:val="2"/>
            <w:vAlign w:val="center"/>
          </w:tcPr>
          <w:p w14:paraId="270F75F4" w14:textId="77777777" w:rsidR="00536923" w:rsidRDefault="007938DC">
            <w:pPr>
              <w:jc w:val="left"/>
              <w:rPr>
                <w:noProof/>
              </w:rPr>
            </w:pPr>
            <w:r>
              <w:rPr>
                <w:noProof/>
              </w:rPr>
              <w:t>01 01 01 11 (Direct research)</w:t>
            </w:r>
          </w:p>
        </w:tc>
        <w:tc>
          <w:tcPr>
            <w:tcW w:w="1467" w:type="dxa"/>
            <w:shd w:val="clear" w:color="auto" w:fill="D9D9D9"/>
            <w:vAlign w:val="center"/>
          </w:tcPr>
          <w:p w14:paraId="172CDDB2" w14:textId="77777777" w:rsidR="00536923" w:rsidRDefault="007938DC">
            <w:pPr>
              <w:jc w:val="center"/>
              <w:rPr>
                <w:noProof/>
              </w:rPr>
            </w:pPr>
            <w:r>
              <w:rPr>
                <w:noProof/>
              </w:rPr>
              <w:t>0</w:t>
            </w:r>
          </w:p>
        </w:tc>
        <w:tc>
          <w:tcPr>
            <w:tcW w:w="1467" w:type="dxa"/>
            <w:shd w:val="clear" w:color="auto" w:fill="D9D9D9"/>
            <w:vAlign w:val="center"/>
          </w:tcPr>
          <w:p w14:paraId="2F41B727" w14:textId="77777777" w:rsidR="00536923" w:rsidRDefault="007938DC">
            <w:pPr>
              <w:jc w:val="center"/>
              <w:rPr>
                <w:noProof/>
              </w:rPr>
            </w:pPr>
            <w:r>
              <w:rPr>
                <w:noProof/>
              </w:rPr>
              <w:t>0</w:t>
            </w:r>
          </w:p>
        </w:tc>
        <w:tc>
          <w:tcPr>
            <w:tcW w:w="1467" w:type="dxa"/>
            <w:shd w:val="clear" w:color="auto" w:fill="D9D9D9"/>
            <w:vAlign w:val="center"/>
          </w:tcPr>
          <w:p w14:paraId="071C2392" w14:textId="77777777" w:rsidR="00536923" w:rsidRDefault="007938DC">
            <w:pPr>
              <w:jc w:val="center"/>
              <w:rPr>
                <w:noProof/>
              </w:rPr>
            </w:pPr>
            <w:r>
              <w:rPr>
                <w:noProof/>
              </w:rPr>
              <w:t>0</w:t>
            </w:r>
          </w:p>
        </w:tc>
        <w:tc>
          <w:tcPr>
            <w:tcW w:w="1467" w:type="dxa"/>
            <w:shd w:val="clear" w:color="auto" w:fill="D9D9D9"/>
            <w:vAlign w:val="center"/>
          </w:tcPr>
          <w:p w14:paraId="5D8D47B1" w14:textId="77777777" w:rsidR="00536923" w:rsidRDefault="007938DC">
            <w:pPr>
              <w:jc w:val="center"/>
              <w:rPr>
                <w:noProof/>
              </w:rPr>
            </w:pPr>
            <w:r>
              <w:rPr>
                <w:noProof/>
              </w:rPr>
              <w:t>0</w:t>
            </w:r>
          </w:p>
        </w:tc>
      </w:tr>
      <w:tr w:rsidR="00536923" w14:paraId="12B5A829" w14:textId="77777777">
        <w:trPr>
          <w:jc w:val="center"/>
        </w:trPr>
        <w:tc>
          <w:tcPr>
            <w:tcW w:w="8191" w:type="dxa"/>
            <w:gridSpan w:val="2"/>
            <w:vAlign w:val="center"/>
          </w:tcPr>
          <w:p w14:paraId="0DFA3318" w14:textId="77777777" w:rsidR="00536923" w:rsidRDefault="007938DC">
            <w:pPr>
              <w:jc w:val="left"/>
              <w:rPr>
                <w:noProof/>
              </w:rPr>
            </w:pPr>
            <w:r>
              <w:rPr>
                <w:noProof/>
              </w:rPr>
              <w:t>Other budget lines (specify)</w:t>
            </w:r>
          </w:p>
        </w:tc>
        <w:tc>
          <w:tcPr>
            <w:tcW w:w="1467" w:type="dxa"/>
            <w:shd w:val="clear" w:color="auto" w:fill="D9D9D9"/>
            <w:vAlign w:val="center"/>
          </w:tcPr>
          <w:p w14:paraId="5286DAD6" w14:textId="77777777" w:rsidR="00536923" w:rsidRDefault="007938DC">
            <w:pPr>
              <w:jc w:val="center"/>
              <w:rPr>
                <w:noProof/>
              </w:rPr>
            </w:pPr>
            <w:r>
              <w:rPr>
                <w:noProof/>
              </w:rPr>
              <w:t>0</w:t>
            </w:r>
          </w:p>
        </w:tc>
        <w:tc>
          <w:tcPr>
            <w:tcW w:w="1467" w:type="dxa"/>
            <w:shd w:val="clear" w:color="auto" w:fill="D9D9D9"/>
            <w:vAlign w:val="center"/>
          </w:tcPr>
          <w:p w14:paraId="1A8629A6" w14:textId="77777777" w:rsidR="00536923" w:rsidRDefault="007938DC">
            <w:pPr>
              <w:jc w:val="center"/>
              <w:rPr>
                <w:noProof/>
              </w:rPr>
            </w:pPr>
            <w:r>
              <w:rPr>
                <w:noProof/>
              </w:rPr>
              <w:t>0</w:t>
            </w:r>
          </w:p>
        </w:tc>
        <w:tc>
          <w:tcPr>
            <w:tcW w:w="1467" w:type="dxa"/>
            <w:shd w:val="clear" w:color="auto" w:fill="D9D9D9"/>
            <w:vAlign w:val="center"/>
          </w:tcPr>
          <w:p w14:paraId="27F879FB" w14:textId="77777777" w:rsidR="00536923" w:rsidRDefault="007938DC">
            <w:pPr>
              <w:jc w:val="center"/>
              <w:rPr>
                <w:noProof/>
              </w:rPr>
            </w:pPr>
            <w:r>
              <w:rPr>
                <w:noProof/>
              </w:rPr>
              <w:t>0</w:t>
            </w:r>
          </w:p>
        </w:tc>
        <w:tc>
          <w:tcPr>
            <w:tcW w:w="1467" w:type="dxa"/>
            <w:shd w:val="clear" w:color="auto" w:fill="D9D9D9"/>
            <w:vAlign w:val="center"/>
          </w:tcPr>
          <w:p w14:paraId="026C6043" w14:textId="77777777" w:rsidR="00536923" w:rsidRDefault="007938DC">
            <w:pPr>
              <w:jc w:val="center"/>
              <w:rPr>
                <w:noProof/>
              </w:rPr>
            </w:pPr>
            <w:r>
              <w:rPr>
                <w:noProof/>
              </w:rPr>
              <w:t>0</w:t>
            </w:r>
          </w:p>
        </w:tc>
      </w:tr>
      <w:tr w:rsidR="00536923" w14:paraId="61D4EEE2" w14:textId="77777777">
        <w:trPr>
          <w:jc w:val="center"/>
        </w:trPr>
        <w:tc>
          <w:tcPr>
            <w:tcW w:w="14059" w:type="dxa"/>
            <w:gridSpan w:val="6"/>
            <w:vAlign w:val="center"/>
          </w:tcPr>
          <w:p w14:paraId="5E00DAC0" w14:textId="77777777" w:rsidR="00536923" w:rsidRDefault="007938DC">
            <w:pPr>
              <w:jc w:val="left"/>
              <w:rPr>
                <w:noProof/>
              </w:rPr>
            </w:pPr>
            <w:r>
              <w:rPr>
                <w:b/>
                <w:noProof/>
              </w:rPr>
              <w:t>External staff (in full time equivalent units)</w:t>
            </w:r>
          </w:p>
        </w:tc>
      </w:tr>
      <w:tr w:rsidR="00536923" w14:paraId="580AAC62" w14:textId="77777777">
        <w:trPr>
          <w:jc w:val="center"/>
        </w:trPr>
        <w:tc>
          <w:tcPr>
            <w:tcW w:w="8191" w:type="dxa"/>
            <w:gridSpan w:val="2"/>
            <w:vAlign w:val="center"/>
          </w:tcPr>
          <w:p w14:paraId="40DD4CF6" w14:textId="77777777" w:rsidR="00536923" w:rsidRDefault="007938DC">
            <w:pPr>
              <w:jc w:val="left"/>
              <w:rPr>
                <w:noProof/>
              </w:rPr>
            </w:pPr>
            <w:r>
              <w:rPr>
                <w:noProof/>
              </w:rPr>
              <w:t>20 02 01 (AC, END from the global envelope)</w:t>
            </w:r>
          </w:p>
        </w:tc>
        <w:tc>
          <w:tcPr>
            <w:tcW w:w="1467" w:type="dxa"/>
            <w:shd w:val="clear" w:color="auto" w:fill="D9D9D9"/>
            <w:vAlign w:val="center"/>
          </w:tcPr>
          <w:p w14:paraId="04DE52B0" w14:textId="77777777" w:rsidR="00536923" w:rsidRDefault="007938DC">
            <w:pPr>
              <w:jc w:val="center"/>
              <w:rPr>
                <w:noProof/>
              </w:rPr>
            </w:pPr>
            <w:r>
              <w:rPr>
                <w:noProof/>
              </w:rPr>
              <w:t>0</w:t>
            </w:r>
          </w:p>
        </w:tc>
        <w:tc>
          <w:tcPr>
            <w:tcW w:w="1467" w:type="dxa"/>
            <w:shd w:val="clear" w:color="auto" w:fill="D9D9D9"/>
            <w:vAlign w:val="center"/>
          </w:tcPr>
          <w:p w14:paraId="6016CAD4" w14:textId="77777777" w:rsidR="00536923" w:rsidRDefault="007938DC">
            <w:pPr>
              <w:jc w:val="center"/>
              <w:rPr>
                <w:noProof/>
              </w:rPr>
            </w:pPr>
            <w:r>
              <w:rPr>
                <w:noProof/>
              </w:rPr>
              <w:t>0</w:t>
            </w:r>
          </w:p>
        </w:tc>
        <w:tc>
          <w:tcPr>
            <w:tcW w:w="1467" w:type="dxa"/>
            <w:shd w:val="clear" w:color="auto" w:fill="D9D9D9"/>
            <w:vAlign w:val="center"/>
          </w:tcPr>
          <w:p w14:paraId="65701D40" w14:textId="77777777" w:rsidR="00536923" w:rsidRDefault="007938DC">
            <w:pPr>
              <w:jc w:val="center"/>
              <w:rPr>
                <w:noProof/>
              </w:rPr>
            </w:pPr>
            <w:r>
              <w:rPr>
                <w:noProof/>
              </w:rPr>
              <w:t>0</w:t>
            </w:r>
          </w:p>
        </w:tc>
        <w:tc>
          <w:tcPr>
            <w:tcW w:w="1467" w:type="dxa"/>
            <w:shd w:val="clear" w:color="auto" w:fill="D9D9D9"/>
            <w:vAlign w:val="center"/>
          </w:tcPr>
          <w:p w14:paraId="191F1238" w14:textId="77777777" w:rsidR="00536923" w:rsidRDefault="007938DC">
            <w:pPr>
              <w:jc w:val="center"/>
              <w:rPr>
                <w:noProof/>
              </w:rPr>
            </w:pPr>
            <w:r>
              <w:rPr>
                <w:noProof/>
              </w:rPr>
              <w:t>0</w:t>
            </w:r>
          </w:p>
        </w:tc>
      </w:tr>
      <w:tr w:rsidR="00536923" w14:paraId="1CDF4B89" w14:textId="77777777">
        <w:trPr>
          <w:jc w:val="center"/>
        </w:trPr>
        <w:tc>
          <w:tcPr>
            <w:tcW w:w="8191" w:type="dxa"/>
            <w:gridSpan w:val="2"/>
            <w:vAlign w:val="center"/>
          </w:tcPr>
          <w:p w14:paraId="2C8414BA" w14:textId="77777777" w:rsidR="00536923" w:rsidRDefault="007938DC">
            <w:pPr>
              <w:jc w:val="left"/>
              <w:rPr>
                <w:noProof/>
              </w:rPr>
            </w:pPr>
            <w:r>
              <w:rPr>
                <w:noProof/>
              </w:rPr>
              <w:t>20 02 03 (AC, AL, END and JPD in the EU Delegations)</w:t>
            </w:r>
          </w:p>
        </w:tc>
        <w:tc>
          <w:tcPr>
            <w:tcW w:w="1467" w:type="dxa"/>
            <w:shd w:val="clear" w:color="auto" w:fill="D9D9D9"/>
            <w:vAlign w:val="center"/>
          </w:tcPr>
          <w:p w14:paraId="621BF757" w14:textId="77777777" w:rsidR="00536923" w:rsidRDefault="007938DC">
            <w:pPr>
              <w:jc w:val="center"/>
              <w:rPr>
                <w:noProof/>
              </w:rPr>
            </w:pPr>
            <w:r>
              <w:rPr>
                <w:noProof/>
              </w:rPr>
              <w:t>0</w:t>
            </w:r>
          </w:p>
        </w:tc>
        <w:tc>
          <w:tcPr>
            <w:tcW w:w="1467" w:type="dxa"/>
            <w:shd w:val="clear" w:color="auto" w:fill="D9D9D9"/>
            <w:vAlign w:val="center"/>
          </w:tcPr>
          <w:p w14:paraId="65ECA14A" w14:textId="77777777" w:rsidR="00536923" w:rsidRDefault="007938DC">
            <w:pPr>
              <w:jc w:val="center"/>
              <w:rPr>
                <w:noProof/>
              </w:rPr>
            </w:pPr>
            <w:r>
              <w:rPr>
                <w:noProof/>
              </w:rPr>
              <w:t>0</w:t>
            </w:r>
          </w:p>
        </w:tc>
        <w:tc>
          <w:tcPr>
            <w:tcW w:w="1467" w:type="dxa"/>
            <w:shd w:val="clear" w:color="auto" w:fill="D9D9D9"/>
            <w:vAlign w:val="center"/>
          </w:tcPr>
          <w:p w14:paraId="41F4882C" w14:textId="77777777" w:rsidR="00536923" w:rsidRDefault="007938DC">
            <w:pPr>
              <w:jc w:val="center"/>
              <w:rPr>
                <w:noProof/>
              </w:rPr>
            </w:pPr>
            <w:r>
              <w:rPr>
                <w:noProof/>
              </w:rPr>
              <w:t>0</w:t>
            </w:r>
          </w:p>
        </w:tc>
        <w:tc>
          <w:tcPr>
            <w:tcW w:w="1467" w:type="dxa"/>
            <w:shd w:val="clear" w:color="auto" w:fill="D9D9D9"/>
            <w:vAlign w:val="center"/>
          </w:tcPr>
          <w:p w14:paraId="5D18D63A" w14:textId="77777777" w:rsidR="00536923" w:rsidRDefault="007938DC">
            <w:pPr>
              <w:jc w:val="center"/>
              <w:rPr>
                <w:noProof/>
              </w:rPr>
            </w:pPr>
            <w:r>
              <w:rPr>
                <w:noProof/>
              </w:rPr>
              <w:t>0</w:t>
            </w:r>
          </w:p>
        </w:tc>
      </w:tr>
      <w:tr w:rsidR="00536923" w14:paraId="2865B3D4" w14:textId="77777777">
        <w:trPr>
          <w:jc w:val="center"/>
        </w:trPr>
        <w:tc>
          <w:tcPr>
            <w:tcW w:w="2291" w:type="dxa"/>
            <w:vMerge w:val="restart"/>
            <w:vAlign w:val="center"/>
          </w:tcPr>
          <w:p w14:paraId="3D617FCA" w14:textId="77777777" w:rsidR="00536923" w:rsidRDefault="007938DC">
            <w:pPr>
              <w:jc w:val="center"/>
              <w:rPr>
                <w:noProof/>
              </w:rPr>
            </w:pPr>
            <w:r>
              <w:rPr>
                <w:noProof/>
              </w:rPr>
              <w:t>Admin. support line</w:t>
            </w:r>
            <w:r>
              <w:rPr>
                <w:noProof/>
              </w:rPr>
              <w:br/>
              <w:t>[XX.01.YY.YY]</w:t>
            </w:r>
          </w:p>
        </w:tc>
        <w:tc>
          <w:tcPr>
            <w:tcW w:w="5899" w:type="dxa"/>
            <w:vAlign w:val="center"/>
          </w:tcPr>
          <w:p w14:paraId="60704AFD" w14:textId="77777777" w:rsidR="00536923" w:rsidRDefault="007938DC">
            <w:pPr>
              <w:jc w:val="left"/>
              <w:rPr>
                <w:noProof/>
              </w:rPr>
            </w:pPr>
            <w:r>
              <w:rPr>
                <w:noProof/>
              </w:rPr>
              <w:t>- at Headquarters</w:t>
            </w:r>
          </w:p>
        </w:tc>
        <w:tc>
          <w:tcPr>
            <w:tcW w:w="1467" w:type="dxa"/>
            <w:shd w:val="clear" w:color="auto" w:fill="D9D9D9"/>
            <w:vAlign w:val="center"/>
          </w:tcPr>
          <w:p w14:paraId="4EF9A73F" w14:textId="77777777" w:rsidR="00536923" w:rsidRDefault="007938DC">
            <w:pPr>
              <w:jc w:val="center"/>
              <w:rPr>
                <w:noProof/>
              </w:rPr>
            </w:pPr>
            <w:r>
              <w:rPr>
                <w:noProof/>
              </w:rPr>
              <w:t>0</w:t>
            </w:r>
          </w:p>
        </w:tc>
        <w:tc>
          <w:tcPr>
            <w:tcW w:w="1467" w:type="dxa"/>
            <w:shd w:val="clear" w:color="auto" w:fill="D9D9D9"/>
            <w:vAlign w:val="center"/>
          </w:tcPr>
          <w:p w14:paraId="5A9205D6" w14:textId="77777777" w:rsidR="00536923" w:rsidRDefault="007938DC">
            <w:pPr>
              <w:jc w:val="center"/>
              <w:rPr>
                <w:noProof/>
              </w:rPr>
            </w:pPr>
            <w:r>
              <w:rPr>
                <w:noProof/>
              </w:rPr>
              <w:t>0</w:t>
            </w:r>
          </w:p>
        </w:tc>
        <w:tc>
          <w:tcPr>
            <w:tcW w:w="1467" w:type="dxa"/>
            <w:shd w:val="clear" w:color="auto" w:fill="D9D9D9"/>
            <w:vAlign w:val="center"/>
          </w:tcPr>
          <w:p w14:paraId="2EF6B670" w14:textId="77777777" w:rsidR="00536923" w:rsidRDefault="007938DC">
            <w:pPr>
              <w:jc w:val="center"/>
              <w:rPr>
                <w:noProof/>
              </w:rPr>
            </w:pPr>
            <w:r>
              <w:rPr>
                <w:noProof/>
              </w:rPr>
              <w:t>0</w:t>
            </w:r>
          </w:p>
        </w:tc>
        <w:tc>
          <w:tcPr>
            <w:tcW w:w="1467" w:type="dxa"/>
            <w:shd w:val="clear" w:color="auto" w:fill="D9D9D9"/>
            <w:vAlign w:val="center"/>
          </w:tcPr>
          <w:p w14:paraId="49C1BC68" w14:textId="77777777" w:rsidR="00536923" w:rsidRDefault="007938DC">
            <w:pPr>
              <w:jc w:val="center"/>
              <w:rPr>
                <w:noProof/>
              </w:rPr>
            </w:pPr>
            <w:r>
              <w:rPr>
                <w:noProof/>
              </w:rPr>
              <w:t>0</w:t>
            </w:r>
          </w:p>
        </w:tc>
      </w:tr>
      <w:tr w:rsidR="00536923" w14:paraId="57506285" w14:textId="77777777">
        <w:trPr>
          <w:jc w:val="center"/>
        </w:trPr>
        <w:tc>
          <w:tcPr>
            <w:tcW w:w="2291" w:type="dxa"/>
            <w:vMerge/>
            <w:vAlign w:val="center"/>
          </w:tcPr>
          <w:p w14:paraId="60B0A1E2" w14:textId="77777777" w:rsidR="00536923" w:rsidRDefault="00536923">
            <w:pPr>
              <w:rPr>
                <w:noProof/>
              </w:rPr>
            </w:pPr>
          </w:p>
        </w:tc>
        <w:tc>
          <w:tcPr>
            <w:tcW w:w="5899" w:type="dxa"/>
            <w:vAlign w:val="center"/>
          </w:tcPr>
          <w:p w14:paraId="733F3B15" w14:textId="77777777" w:rsidR="00536923" w:rsidRDefault="007938DC">
            <w:pPr>
              <w:jc w:val="left"/>
              <w:rPr>
                <w:noProof/>
              </w:rPr>
            </w:pPr>
            <w:r>
              <w:rPr>
                <w:noProof/>
              </w:rPr>
              <w:t xml:space="preserve">- in EU Delegations </w:t>
            </w:r>
          </w:p>
        </w:tc>
        <w:tc>
          <w:tcPr>
            <w:tcW w:w="1467" w:type="dxa"/>
            <w:shd w:val="clear" w:color="auto" w:fill="D9D9D9"/>
            <w:vAlign w:val="center"/>
          </w:tcPr>
          <w:p w14:paraId="5BCA889E" w14:textId="77777777" w:rsidR="00536923" w:rsidRDefault="007938DC">
            <w:pPr>
              <w:jc w:val="center"/>
              <w:rPr>
                <w:noProof/>
              </w:rPr>
            </w:pPr>
            <w:r>
              <w:rPr>
                <w:noProof/>
              </w:rPr>
              <w:t>0</w:t>
            </w:r>
          </w:p>
        </w:tc>
        <w:tc>
          <w:tcPr>
            <w:tcW w:w="1467" w:type="dxa"/>
            <w:shd w:val="clear" w:color="auto" w:fill="D9D9D9"/>
            <w:vAlign w:val="center"/>
          </w:tcPr>
          <w:p w14:paraId="03E7F623" w14:textId="77777777" w:rsidR="00536923" w:rsidRDefault="007938DC">
            <w:pPr>
              <w:jc w:val="center"/>
              <w:rPr>
                <w:noProof/>
              </w:rPr>
            </w:pPr>
            <w:r>
              <w:rPr>
                <w:noProof/>
              </w:rPr>
              <w:t>0</w:t>
            </w:r>
          </w:p>
        </w:tc>
        <w:tc>
          <w:tcPr>
            <w:tcW w:w="1467" w:type="dxa"/>
            <w:shd w:val="clear" w:color="auto" w:fill="D9D9D9"/>
            <w:vAlign w:val="center"/>
          </w:tcPr>
          <w:p w14:paraId="74DA3CEE" w14:textId="77777777" w:rsidR="00536923" w:rsidRDefault="007938DC">
            <w:pPr>
              <w:jc w:val="center"/>
              <w:rPr>
                <w:noProof/>
              </w:rPr>
            </w:pPr>
            <w:r>
              <w:rPr>
                <w:noProof/>
              </w:rPr>
              <w:t>0</w:t>
            </w:r>
          </w:p>
        </w:tc>
        <w:tc>
          <w:tcPr>
            <w:tcW w:w="1467" w:type="dxa"/>
            <w:shd w:val="clear" w:color="auto" w:fill="D9D9D9"/>
            <w:vAlign w:val="center"/>
          </w:tcPr>
          <w:p w14:paraId="73607AB5" w14:textId="77777777" w:rsidR="00536923" w:rsidRDefault="007938DC">
            <w:pPr>
              <w:jc w:val="center"/>
              <w:rPr>
                <w:noProof/>
              </w:rPr>
            </w:pPr>
            <w:r>
              <w:rPr>
                <w:noProof/>
              </w:rPr>
              <w:t>0</w:t>
            </w:r>
          </w:p>
        </w:tc>
      </w:tr>
      <w:tr w:rsidR="00536923" w14:paraId="3D41DC43" w14:textId="77777777">
        <w:trPr>
          <w:jc w:val="center"/>
        </w:trPr>
        <w:tc>
          <w:tcPr>
            <w:tcW w:w="8191" w:type="dxa"/>
            <w:gridSpan w:val="2"/>
            <w:vAlign w:val="center"/>
          </w:tcPr>
          <w:p w14:paraId="41E07064" w14:textId="77777777" w:rsidR="00536923" w:rsidRDefault="007938DC">
            <w:pPr>
              <w:jc w:val="left"/>
              <w:rPr>
                <w:noProof/>
              </w:rPr>
            </w:pPr>
            <w:r>
              <w:rPr>
                <w:noProof/>
              </w:rPr>
              <w:t>01 01 01 02 (AC, END - Indirect research)</w:t>
            </w:r>
          </w:p>
        </w:tc>
        <w:tc>
          <w:tcPr>
            <w:tcW w:w="1467" w:type="dxa"/>
            <w:shd w:val="clear" w:color="auto" w:fill="D9D9D9"/>
            <w:vAlign w:val="center"/>
          </w:tcPr>
          <w:p w14:paraId="5A4491A1" w14:textId="77777777" w:rsidR="00536923" w:rsidRDefault="007938DC">
            <w:pPr>
              <w:jc w:val="center"/>
              <w:rPr>
                <w:noProof/>
              </w:rPr>
            </w:pPr>
            <w:r>
              <w:rPr>
                <w:noProof/>
              </w:rPr>
              <w:t>0</w:t>
            </w:r>
          </w:p>
        </w:tc>
        <w:tc>
          <w:tcPr>
            <w:tcW w:w="1467" w:type="dxa"/>
            <w:shd w:val="clear" w:color="auto" w:fill="D9D9D9"/>
            <w:vAlign w:val="center"/>
          </w:tcPr>
          <w:p w14:paraId="1393BD82" w14:textId="77777777" w:rsidR="00536923" w:rsidRDefault="007938DC">
            <w:pPr>
              <w:jc w:val="center"/>
              <w:rPr>
                <w:noProof/>
              </w:rPr>
            </w:pPr>
            <w:r>
              <w:rPr>
                <w:noProof/>
              </w:rPr>
              <w:t>0</w:t>
            </w:r>
          </w:p>
        </w:tc>
        <w:tc>
          <w:tcPr>
            <w:tcW w:w="1467" w:type="dxa"/>
            <w:shd w:val="clear" w:color="auto" w:fill="D9D9D9"/>
            <w:vAlign w:val="center"/>
          </w:tcPr>
          <w:p w14:paraId="25D9ECE9" w14:textId="77777777" w:rsidR="00536923" w:rsidRDefault="007938DC">
            <w:pPr>
              <w:jc w:val="center"/>
              <w:rPr>
                <w:noProof/>
              </w:rPr>
            </w:pPr>
            <w:r>
              <w:rPr>
                <w:noProof/>
              </w:rPr>
              <w:t>0</w:t>
            </w:r>
          </w:p>
        </w:tc>
        <w:tc>
          <w:tcPr>
            <w:tcW w:w="1467" w:type="dxa"/>
            <w:shd w:val="clear" w:color="auto" w:fill="D9D9D9"/>
            <w:vAlign w:val="center"/>
          </w:tcPr>
          <w:p w14:paraId="34626177" w14:textId="77777777" w:rsidR="00536923" w:rsidRDefault="007938DC">
            <w:pPr>
              <w:jc w:val="center"/>
              <w:rPr>
                <w:noProof/>
              </w:rPr>
            </w:pPr>
            <w:r>
              <w:rPr>
                <w:noProof/>
              </w:rPr>
              <w:t>0</w:t>
            </w:r>
          </w:p>
        </w:tc>
      </w:tr>
      <w:tr w:rsidR="00536923" w14:paraId="4251557D" w14:textId="77777777">
        <w:trPr>
          <w:jc w:val="center"/>
        </w:trPr>
        <w:tc>
          <w:tcPr>
            <w:tcW w:w="8191" w:type="dxa"/>
            <w:gridSpan w:val="2"/>
            <w:vAlign w:val="center"/>
          </w:tcPr>
          <w:p w14:paraId="22ABBB80" w14:textId="77777777" w:rsidR="00536923" w:rsidRDefault="007938DC">
            <w:pPr>
              <w:jc w:val="left"/>
              <w:rPr>
                <w:noProof/>
              </w:rPr>
            </w:pPr>
            <w:r>
              <w:rPr>
                <w:noProof/>
              </w:rPr>
              <w:t>01 01 01 12 (AC, END - Direct research)</w:t>
            </w:r>
          </w:p>
        </w:tc>
        <w:tc>
          <w:tcPr>
            <w:tcW w:w="1467" w:type="dxa"/>
            <w:shd w:val="clear" w:color="auto" w:fill="D9D9D9"/>
            <w:vAlign w:val="center"/>
          </w:tcPr>
          <w:p w14:paraId="3144EA14" w14:textId="77777777" w:rsidR="00536923" w:rsidRDefault="007938DC">
            <w:pPr>
              <w:jc w:val="center"/>
              <w:rPr>
                <w:noProof/>
              </w:rPr>
            </w:pPr>
            <w:r>
              <w:rPr>
                <w:noProof/>
              </w:rPr>
              <w:t>0</w:t>
            </w:r>
          </w:p>
        </w:tc>
        <w:tc>
          <w:tcPr>
            <w:tcW w:w="1467" w:type="dxa"/>
            <w:shd w:val="clear" w:color="auto" w:fill="D9D9D9"/>
            <w:vAlign w:val="center"/>
          </w:tcPr>
          <w:p w14:paraId="3BD4CD2B" w14:textId="77777777" w:rsidR="00536923" w:rsidRDefault="007938DC">
            <w:pPr>
              <w:jc w:val="center"/>
              <w:rPr>
                <w:noProof/>
              </w:rPr>
            </w:pPr>
            <w:r>
              <w:rPr>
                <w:noProof/>
              </w:rPr>
              <w:t>0</w:t>
            </w:r>
          </w:p>
        </w:tc>
        <w:tc>
          <w:tcPr>
            <w:tcW w:w="1467" w:type="dxa"/>
            <w:shd w:val="clear" w:color="auto" w:fill="D9D9D9"/>
            <w:vAlign w:val="center"/>
          </w:tcPr>
          <w:p w14:paraId="6DCFC488" w14:textId="77777777" w:rsidR="00536923" w:rsidRDefault="007938DC">
            <w:pPr>
              <w:jc w:val="center"/>
              <w:rPr>
                <w:noProof/>
              </w:rPr>
            </w:pPr>
            <w:r>
              <w:rPr>
                <w:noProof/>
              </w:rPr>
              <w:t>0</w:t>
            </w:r>
          </w:p>
        </w:tc>
        <w:tc>
          <w:tcPr>
            <w:tcW w:w="1467" w:type="dxa"/>
            <w:shd w:val="clear" w:color="auto" w:fill="D9D9D9"/>
            <w:vAlign w:val="center"/>
          </w:tcPr>
          <w:p w14:paraId="56B39469" w14:textId="77777777" w:rsidR="00536923" w:rsidRDefault="007938DC">
            <w:pPr>
              <w:jc w:val="center"/>
              <w:rPr>
                <w:noProof/>
              </w:rPr>
            </w:pPr>
            <w:r>
              <w:rPr>
                <w:noProof/>
              </w:rPr>
              <w:t>0</w:t>
            </w:r>
          </w:p>
        </w:tc>
      </w:tr>
      <w:tr w:rsidR="00536923" w14:paraId="75F08896" w14:textId="77777777">
        <w:trPr>
          <w:jc w:val="center"/>
        </w:trPr>
        <w:tc>
          <w:tcPr>
            <w:tcW w:w="8191" w:type="dxa"/>
            <w:gridSpan w:val="2"/>
            <w:vAlign w:val="center"/>
          </w:tcPr>
          <w:p w14:paraId="454971FA" w14:textId="77777777" w:rsidR="00536923" w:rsidRDefault="007938DC">
            <w:pPr>
              <w:jc w:val="left"/>
              <w:rPr>
                <w:noProof/>
              </w:rPr>
            </w:pPr>
            <w:r>
              <w:rPr>
                <w:noProof/>
              </w:rPr>
              <w:t>Other budget lines (specify) - Heading 7</w:t>
            </w:r>
          </w:p>
        </w:tc>
        <w:tc>
          <w:tcPr>
            <w:tcW w:w="1467" w:type="dxa"/>
            <w:shd w:val="clear" w:color="auto" w:fill="D9D9D9"/>
            <w:vAlign w:val="center"/>
          </w:tcPr>
          <w:p w14:paraId="2DA66E4B" w14:textId="77777777" w:rsidR="00536923" w:rsidRDefault="007938DC">
            <w:pPr>
              <w:jc w:val="center"/>
              <w:rPr>
                <w:noProof/>
              </w:rPr>
            </w:pPr>
            <w:r>
              <w:rPr>
                <w:noProof/>
              </w:rPr>
              <w:t>0</w:t>
            </w:r>
          </w:p>
        </w:tc>
        <w:tc>
          <w:tcPr>
            <w:tcW w:w="1467" w:type="dxa"/>
            <w:shd w:val="clear" w:color="auto" w:fill="D9D9D9"/>
            <w:vAlign w:val="center"/>
          </w:tcPr>
          <w:p w14:paraId="64E2115B" w14:textId="77777777" w:rsidR="00536923" w:rsidRDefault="007938DC">
            <w:pPr>
              <w:jc w:val="center"/>
              <w:rPr>
                <w:noProof/>
              </w:rPr>
            </w:pPr>
            <w:r>
              <w:rPr>
                <w:noProof/>
              </w:rPr>
              <w:t>0</w:t>
            </w:r>
          </w:p>
        </w:tc>
        <w:tc>
          <w:tcPr>
            <w:tcW w:w="1467" w:type="dxa"/>
            <w:shd w:val="clear" w:color="auto" w:fill="D9D9D9"/>
            <w:vAlign w:val="center"/>
          </w:tcPr>
          <w:p w14:paraId="4FC0AF4B" w14:textId="77777777" w:rsidR="00536923" w:rsidRDefault="007938DC">
            <w:pPr>
              <w:jc w:val="center"/>
              <w:rPr>
                <w:noProof/>
              </w:rPr>
            </w:pPr>
            <w:r>
              <w:rPr>
                <w:noProof/>
              </w:rPr>
              <w:t>0</w:t>
            </w:r>
          </w:p>
        </w:tc>
        <w:tc>
          <w:tcPr>
            <w:tcW w:w="1467" w:type="dxa"/>
            <w:shd w:val="clear" w:color="auto" w:fill="D9D9D9"/>
            <w:vAlign w:val="center"/>
          </w:tcPr>
          <w:p w14:paraId="2E11A4EB" w14:textId="77777777" w:rsidR="00536923" w:rsidRDefault="007938DC">
            <w:pPr>
              <w:jc w:val="center"/>
              <w:rPr>
                <w:noProof/>
              </w:rPr>
            </w:pPr>
            <w:r>
              <w:rPr>
                <w:noProof/>
              </w:rPr>
              <w:t>0</w:t>
            </w:r>
          </w:p>
        </w:tc>
      </w:tr>
      <w:tr w:rsidR="00536923" w14:paraId="6AA92F63" w14:textId="77777777">
        <w:trPr>
          <w:jc w:val="center"/>
        </w:trPr>
        <w:tc>
          <w:tcPr>
            <w:tcW w:w="8191" w:type="dxa"/>
            <w:gridSpan w:val="2"/>
            <w:vAlign w:val="center"/>
          </w:tcPr>
          <w:p w14:paraId="27B4CBB1" w14:textId="77777777" w:rsidR="00536923" w:rsidRDefault="007938DC">
            <w:pPr>
              <w:jc w:val="left"/>
              <w:rPr>
                <w:noProof/>
              </w:rPr>
            </w:pPr>
            <w:r>
              <w:rPr>
                <w:noProof/>
              </w:rPr>
              <w:t>Other budget lines (specify) - Outside Heading 7</w:t>
            </w:r>
          </w:p>
        </w:tc>
        <w:tc>
          <w:tcPr>
            <w:tcW w:w="1467" w:type="dxa"/>
            <w:shd w:val="clear" w:color="auto" w:fill="D9D9D9"/>
            <w:vAlign w:val="center"/>
          </w:tcPr>
          <w:p w14:paraId="5DF7200A" w14:textId="77777777" w:rsidR="00536923" w:rsidRDefault="007938DC">
            <w:pPr>
              <w:jc w:val="center"/>
              <w:rPr>
                <w:noProof/>
              </w:rPr>
            </w:pPr>
            <w:r>
              <w:rPr>
                <w:noProof/>
              </w:rPr>
              <w:t>0</w:t>
            </w:r>
          </w:p>
        </w:tc>
        <w:tc>
          <w:tcPr>
            <w:tcW w:w="1467" w:type="dxa"/>
            <w:shd w:val="clear" w:color="auto" w:fill="D9D9D9"/>
            <w:vAlign w:val="center"/>
          </w:tcPr>
          <w:p w14:paraId="6C94F832" w14:textId="77777777" w:rsidR="00536923" w:rsidRDefault="007938DC">
            <w:pPr>
              <w:jc w:val="center"/>
              <w:rPr>
                <w:noProof/>
              </w:rPr>
            </w:pPr>
            <w:r>
              <w:rPr>
                <w:noProof/>
              </w:rPr>
              <w:t>0</w:t>
            </w:r>
          </w:p>
        </w:tc>
        <w:tc>
          <w:tcPr>
            <w:tcW w:w="1467" w:type="dxa"/>
            <w:shd w:val="clear" w:color="auto" w:fill="D9D9D9"/>
            <w:vAlign w:val="center"/>
          </w:tcPr>
          <w:p w14:paraId="2A028AD4" w14:textId="77777777" w:rsidR="00536923" w:rsidRDefault="007938DC">
            <w:pPr>
              <w:jc w:val="center"/>
              <w:rPr>
                <w:noProof/>
              </w:rPr>
            </w:pPr>
            <w:r>
              <w:rPr>
                <w:noProof/>
              </w:rPr>
              <w:t>0</w:t>
            </w:r>
          </w:p>
        </w:tc>
        <w:tc>
          <w:tcPr>
            <w:tcW w:w="1467" w:type="dxa"/>
            <w:shd w:val="clear" w:color="auto" w:fill="D9D9D9"/>
            <w:vAlign w:val="center"/>
          </w:tcPr>
          <w:p w14:paraId="3E94B9D0" w14:textId="77777777" w:rsidR="00536923" w:rsidRDefault="007938DC">
            <w:pPr>
              <w:jc w:val="center"/>
              <w:rPr>
                <w:noProof/>
              </w:rPr>
            </w:pPr>
            <w:r>
              <w:rPr>
                <w:noProof/>
              </w:rPr>
              <w:t>0</w:t>
            </w:r>
          </w:p>
        </w:tc>
      </w:tr>
      <w:tr w:rsidR="00536923" w14:paraId="5AFEB601" w14:textId="77777777">
        <w:trPr>
          <w:jc w:val="center"/>
        </w:trPr>
        <w:tc>
          <w:tcPr>
            <w:tcW w:w="8191" w:type="dxa"/>
            <w:gridSpan w:val="2"/>
            <w:vAlign w:val="center"/>
          </w:tcPr>
          <w:p w14:paraId="778BC619" w14:textId="77777777" w:rsidR="00536923" w:rsidRDefault="007938DC">
            <w:pPr>
              <w:jc w:val="left"/>
              <w:rPr>
                <w:noProof/>
              </w:rPr>
            </w:pPr>
            <w:r>
              <w:rPr>
                <w:b/>
                <w:noProof/>
              </w:rPr>
              <w:t>TOTAL</w:t>
            </w:r>
          </w:p>
        </w:tc>
        <w:tc>
          <w:tcPr>
            <w:tcW w:w="1467" w:type="dxa"/>
            <w:shd w:val="clear" w:color="auto" w:fill="D9D9D9"/>
            <w:vAlign w:val="center"/>
          </w:tcPr>
          <w:p w14:paraId="483BA4D1" w14:textId="77777777" w:rsidR="00536923" w:rsidRDefault="007938DC">
            <w:pPr>
              <w:jc w:val="center"/>
              <w:rPr>
                <w:noProof/>
              </w:rPr>
            </w:pPr>
            <w:r>
              <w:rPr>
                <w:b/>
                <w:noProof/>
              </w:rPr>
              <w:t>0</w:t>
            </w:r>
          </w:p>
        </w:tc>
        <w:tc>
          <w:tcPr>
            <w:tcW w:w="1467" w:type="dxa"/>
            <w:shd w:val="clear" w:color="auto" w:fill="D9D9D9"/>
            <w:vAlign w:val="center"/>
          </w:tcPr>
          <w:p w14:paraId="332EC9F5" w14:textId="77777777" w:rsidR="00536923" w:rsidRDefault="007938DC">
            <w:pPr>
              <w:jc w:val="center"/>
              <w:rPr>
                <w:noProof/>
              </w:rPr>
            </w:pPr>
            <w:r>
              <w:rPr>
                <w:b/>
                <w:noProof/>
              </w:rPr>
              <w:t>0</w:t>
            </w:r>
          </w:p>
        </w:tc>
        <w:tc>
          <w:tcPr>
            <w:tcW w:w="1467" w:type="dxa"/>
            <w:shd w:val="clear" w:color="auto" w:fill="D9D9D9"/>
            <w:vAlign w:val="center"/>
          </w:tcPr>
          <w:p w14:paraId="2506824A" w14:textId="77777777" w:rsidR="00536923" w:rsidRDefault="007938DC">
            <w:pPr>
              <w:jc w:val="center"/>
              <w:rPr>
                <w:noProof/>
              </w:rPr>
            </w:pPr>
            <w:r>
              <w:rPr>
                <w:b/>
                <w:noProof/>
              </w:rPr>
              <w:t>0</w:t>
            </w:r>
          </w:p>
        </w:tc>
        <w:tc>
          <w:tcPr>
            <w:tcW w:w="1467" w:type="dxa"/>
            <w:shd w:val="clear" w:color="auto" w:fill="D9D9D9"/>
            <w:vAlign w:val="center"/>
          </w:tcPr>
          <w:p w14:paraId="05C112E6" w14:textId="77777777" w:rsidR="00536923" w:rsidRDefault="007938DC">
            <w:pPr>
              <w:jc w:val="center"/>
              <w:rPr>
                <w:noProof/>
              </w:rPr>
            </w:pPr>
            <w:r>
              <w:rPr>
                <w:b/>
                <w:noProof/>
              </w:rPr>
              <w:t>0</w:t>
            </w:r>
          </w:p>
        </w:tc>
      </w:tr>
    </w:tbl>
    <w:p w14:paraId="789923E5" w14:textId="77777777" w:rsidR="00536923" w:rsidRDefault="007938DC">
      <w:pPr>
        <w:pStyle w:val="ManualNumPar4"/>
        <w:rPr>
          <w:noProof/>
        </w:rPr>
      </w:pPr>
      <w:r>
        <w:rPr>
          <w:noProof/>
        </w:rPr>
        <w:t>4.2.4.3.</w:t>
      </w:r>
      <w:r>
        <w:rPr>
          <w:noProof/>
        </w:rPr>
        <w:tab/>
      </w:r>
      <w:r>
        <w:rPr>
          <w:i/>
          <w:noProof/>
        </w:rPr>
        <w:t>Total requirements of human resources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3"/>
        <w:gridCol w:w="5208"/>
        <w:gridCol w:w="1707"/>
        <w:gridCol w:w="1707"/>
        <w:gridCol w:w="1707"/>
        <w:gridCol w:w="1707"/>
      </w:tblGrid>
      <w:tr w:rsidR="00536923" w14:paraId="13BFF5CE" w14:textId="77777777">
        <w:trPr>
          <w:jc w:val="center"/>
        </w:trPr>
        <w:tc>
          <w:tcPr>
            <w:tcW w:w="5360" w:type="dxa"/>
            <w:gridSpan w:val="2"/>
            <w:vAlign w:val="center"/>
          </w:tcPr>
          <w:p w14:paraId="2602F8BC" w14:textId="77777777" w:rsidR="00536923" w:rsidRDefault="007938DC">
            <w:pPr>
              <w:jc w:val="center"/>
              <w:rPr>
                <w:noProof/>
              </w:rPr>
            </w:pPr>
            <w:r>
              <w:rPr>
                <w:b/>
                <w:noProof/>
              </w:rPr>
              <w:t>TOTAL</w:t>
            </w:r>
            <w:r>
              <w:rPr>
                <w:noProof/>
              </w:rPr>
              <w:br/>
            </w:r>
            <w:r>
              <w:rPr>
                <w:b/>
                <w:noProof/>
              </w:rPr>
              <w:t>VOTED APPROPRIATIONS</w:t>
            </w:r>
            <w:r>
              <w:rPr>
                <w:noProof/>
              </w:rPr>
              <w:br/>
            </w:r>
            <w:r>
              <w:rPr>
                <w:b/>
                <w:noProof/>
              </w:rPr>
              <w:t>+</w:t>
            </w:r>
            <w:r>
              <w:rPr>
                <w:noProof/>
              </w:rPr>
              <w:br/>
            </w:r>
            <w:r>
              <w:rPr>
                <w:b/>
                <w:noProof/>
              </w:rPr>
              <w:t>EXTERNAL ASSIGNED REVENUES</w:t>
            </w:r>
          </w:p>
        </w:tc>
        <w:tc>
          <w:tcPr>
            <w:tcW w:w="1265" w:type="dxa"/>
            <w:vAlign w:val="center"/>
          </w:tcPr>
          <w:p w14:paraId="5B0D178A" w14:textId="77777777" w:rsidR="00536923" w:rsidRDefault="007938DC">
            <w:pPr>
              <w:jc w:val="center"/>
              <w:rPr>
                <w:noProof/>
              </w:rPr>
            </w:pPr>
            <w:r>
              <w:rPr>
                <w:noProof/>
              </w:rPr>
              <w:t>Year</w:t>
            </w:r>
            <w:r>
              <w:rPr>
                <w:noProof/>
              </w:rPr>
              <w:br/>
            </w:r>
            <w:r>
              <w:rPr>
                <w:b/>
                <w:noProof/>
              </w:rPr>
              <w:t>2024</w:t>
            </w:r>
          </w:p>
        </w:tc>
        <w:tc>
          <w:tcPr>
            <w:tcW w:w="1265" w:type="dxa"/>
            <w:vAlign w:val="center"/>
          </w:tcPr>
          <w:p w14:paraId="204D01C5" w14:textId="77777777" w:rsidR="00536923" w:rsidRDefault="007938DC">
            <w:pPr>
              <w:jc w:val="center"/>
              <w:rPr>
                <w:noProof/>
              </w:rPr>
            </w:pPr>
            <w:r>
              <w:rPr>
                <w:noProof/>
              </w:rPr>
              <w:t>Year</w:t>
            </w:r>
            <w:r>
              <w:rPr>
                <w:noProof/>
              </w:rPr>
              <w:br/>
            </w:r>
            <w:r>
              <w:rPr>
                <w:b/>
                <w:noProof/>
              </w:rPr>
              <w:t>2025</w:t>
            </w:r>
          </w:p>
        </w:tc>
        <w:tc>
          <w:tcPr>
            <w:tcW w:w="1265" w:type="dxa"/>
            <w:vAlign w:val="center"/>
          </w:tcPr>
          <w:p w14:paraId="4549A6FA" w14:textId="77777777" w:rsidR="00536923" w:rsidRDefault="007938DC">
            <w:pPr>
              <w:jc w:val="center"/>
              <w:rPr>
                <w:noProof/>
              </w:rPr>
            </w:pPr>
            <w:r>
              <w:rPr>
                <w:noProof/>
              </w:rPr>
              <w:t>Year</w:t>
            </w:r>
            <w:r>
              <w:rPr>
                <w:noProof/>
              </w:rPr>
              <w:br/>
            </w:r>
            <w:r>
              <w:rPr>
                <w:b/>
                <w:noProof/>
              </w:rPr>
              <w:t>2026</w:t>
            </w:r>
          </w:p>
        </w:tc>
        <w:tc>
          <w:tcPr>
            <w:tcW w:w="1265" w:type="dxa"/>
            <w:vAlign w:val="center"/>
          </w:tcPr>
          <w:p w14:paraId="35979871" w14:textId="77777777" w:rsidR="00536923" w:rsidRDefault="007938DC">
            <w:pPr>
              <w:jc w:val="center"/>
              <w:rPr>
                <w:noProof/>
              </w:rPr>
            </w:pPr>
            <w:r>
              <w:rPr>
                <w:noProof/>
              </w:rPr>
              <w:t>Year</w:t>
            </w:r>
            <w:r>
              <w:rPr>
                <w:noProof/>
              </w:rPr>
              <w:br/>
            </w:r>
            <w:r>
              <w:rPr>
                <w:b/>
                <w:noProof/>
              </w:rPr>
              <w:t>2027</w:t>
            </w:r>
          </w:p>
        </w:tc>
      </w:tr>
      <w:tr w:rsidR="00536923" w14:paraId="75A45C11" w14:textId="77777777">
        <w:trPr>
          <w:jc w:val="center"/>
        </w:trPr>
        <w:tc>
          <w:tcPr>
            <w:tcW w:w="9200" w:type="dxa"/>
            <w:gridSpan w:val="6"/>
            <w:vAlign w:val="center"/>
          </w:tcPr>
          <w:p w14:paraId="46458FA4" w14:textId="77777777" w:rsidR="00536923" w:rsidRDefault="007938DC">
            <w:pPr>
              <w:jc w:val="left"/>
              <w:rPr>
                <w:noProof/>
              </w:rPr>
            </w:pPr>
            <w:r>
              <w:rPr>
                <w:b/>
                <w:noProof/>
              </w:rPr>
              <w:t>Establishment plan posts (officials and temporary staff)</w:t>
            </w:r>
          </w:p>
        </w:tc>
      </w:tr>
      <w:tr w:rsidR="00536923" w14:paraId="301AD9BD" w14:textId="77777777">
        <w:trPr>
          <w:jc w:val="center"/>
        </w:trPr>
        <w:tc>
          <w:tcPr>
            <w:tcW w:w="5360" w:type="dxa"/>
            <w:gridSpan w:val="2"/>
            <w:vAlign w:val="center"/>
          </w:tcPr>
          <w:p w14:paraId="3D6D020B" w14:textId="77777777" w:rsidR="00536923" w:rsidRDefault="007938DC">
            <w:pPr>
              <w:jc w:val="left"/>
              <w:rPr>
                <w:noProof/>
              </w:rPr>
            </w:pPr>
            <w:r>
              <w:rPr>
                <w:noProof/>
              </w:rPr>
              <w:t>20 01 02 01 (Headquarters and Commission's Representation Offices)</w:t>
            </w:r>
          </w:p>
        </w:tc>
        <w:tc>
          <w:tcPr>
            <w:tcW w:w="960" w:type="dxa"/>
            <w:shd w:val="clear" w:color="auto" w:fill="D9D9D9"/>
            <w:vAlign w:val="center"/>
          </w:tcPr>
          <w:p w14:paraId="19F4423B" w14:textId="77777777" w:rsidR="00536923" w:rsidRDefault="007938DC">
            <w:pPr>
              <w:jc w:val="center"/>
              <w:rPr>
                <w:noProof/>
              </w:rPr>
            </w:pPr>
            <w:r>
              <w:rPr>
                <w:noProof/>
              </w:rPr>
              <w:t>0</w:t>
            </w:r>
          </w:p>
        </w:tc>
        <w:tc>
          <w:tcPr>
            <w:tcW w:w="960" w:type="dxa"/>
            <w:shd w:val="clear" w:color="auto" w:fill="D9D9D9"/>
            <w:vAlign w:val="center"/>
          </w:tcPr>
          <w:p w14:paraId="4A9D89EE" w14:textId="77777777" w:rsidR="00536923" w:rsidRDefault="007938DC">
            <w:pPr>
              <w:jc w:val="center"/>
              <w:rPr>
                <w:noProof/>
              </w:rPr>
            </w:pPr>
            <w:r>
              <w:rPr>
                <w:noProof/>
              </w:rPr>
              <w:t>0</w:t>
            </w:r>
          </w:p>
        </w:tc>
        <w:tc>
          <w:tcPr>
            <w:tcW w:w="960" w:type="dxa"/>
            <w:shd w:val="clear" w:color="auto" w:fill="D9D9D9"/>
            <w:vAlign w:val="center"/>
          </w:tcPr>
          <w:p w14:paraId="18C147A7" w14:textId="77777777" w:rsidR="00536923" w:rsidRDefault="007938DC">
            <w:pPr>
              <w:jc w:val="center"/>
              <w:rPr>
                <w:noProof/>
              </w:rPr>
            </w:pPr>
            <w:r>
              <w:rPr>
                <w:noProof/>
              </w:rPr>
              <w:t>0</w:t>
            </w:r>
          </w:p>
        </w:tc>
        <w:tc>
          <w:tcPr>
            <w:tcW w:w="960" w:type="dxa"/>
            <w:shd w:val="clear" w:color="auto" w:fill="D9D9D9"/>
            <w:vAlign w:val="center"/>
          </w:tcPr>
          <w:p w14:paraId="49E6A37D" w14:textId="77777777" w:rsidR="00536923" w:rsidRDefault="007938DC">
            <w:pPr>
              <w:jc w:val="center"/>
              <w:rPr>
                <w:noProof/>
              </w:rPr>
            </w:pPr>
            <w:r>
              <w:rPr>
                <w:noProof/>
              </w:rPr>
              <w:t>0</w:t>
            </w:r>
          </w:p>
        </w:tc>
      </w:tr>
      <w:tr w:rsidR="00536923" w14:paraId="4C3C1673" w14:textId="77777777">
        <w:trPr>
          <w:jc w:val="center"/>
        </w:trPr>
        <w:tc>
          <w:tcPr>
            <w:tcW w:w="5360" w:type="dxa"/>
            <w:gridSpan w:val="2"/>
            <w:vAlign w:val="center"/>
          </w:tcPr>
          <w:p w14:paraId="111FEDA5" w14:textId="77777777" w:rsidR="00536923" w:rsidRDefault="007938DC">
            <w:pPr>
              <w:jc w:val="left"/>
              <w:rPr>
                <w:noProof/>
              </w:rPr>
            </w:pPr>
            <w:r>
              <w:rPr>
                <w:noProof/>
              </w:rPr>
              <w:t>20 01 02 03 (EU Delegations)</w:t>
            </w:r>
          </w:p>
        </w:tc>
        <w:tc>
          <w:tcPr>
            <w:tcW w:w="960" w:type="dxa"/>
            <w:shd w:val="clear" w:color="auto" w:fill="D9D9D9"/>
            <w:vAlign w:val="center"/>
          </w:tcPr>
          <w:p w14:paraId="10EC9F72" w14:textId="77777777" w:rsidR="00536923" w:rsidRDefault="007938DC">
            <w:pPr>
              <w:jc w:val="center"/>
              <w:rPr>
                <w:noProof/>
              </w:rPr>
            </w:pPr>
            <w:r>
              <w:rPr>
                <w:noProof/>
              </w:rPr>
              <w:t>0</w:t>
            </w:r>
          </w:p>
        </w:tc>
        <w:tc>
          <w:tcPr>
            <w:tcW w:w="960" w:type="dxa"/>
            <w:shd w:val="clear" w:color="auto" w:fill="D9D9D9"/>
            <w:vAlign w:val="center"/>
          </w:tcPr>
          <w:p w14:paraId="60AD9D59" w14:textId="77777777" w:rsidR="00536923" w:rsidRDefault="007938DC">
            <w:pPr>
              <w:jc w:val="center"/>
              <w:rPr>
                <w:noProof/>
              </w:rPr>
            </w:pPr>
            <w:r>
              <w:rPr>
                <w:noProof/>
              </w:rPr>
              <w:t>0</w:t>
            </w:r>
          </w:p>
        </w:tc>
        <w:tc>
          <w:tcPr>
            <w:tcW w:w="960" w:type="dxa"/>
            <w:shd w:val="clear" w:color="auto" w:fill="D9D9D9"/>
            <w:vAlign w:val="center"/>
          </w:tcPr>
          <w:p w14:paraId="7F7A3D5D" w14:textId="77777777" w:rsidR="00536923" w:rsidRDefault="007938DC">
            <w:pPr>
              <w:jc w:val="center"/>
              <w:rPr>
                <w:noProof/>
              </w:rPr>
            </w:pPr>
            <w:r>
              <w:rPr>
                <w:noProof/>
              </w:rPr>
              <w:t>0</w:t>
            </w:r>
          </w:p>
        </w:tc>
        <w:tc>
          <w:tcPr>
            <w:tcW w:w="960" w:type="dxa"/>
            <w:shd w:val="clear" w:color="auto" w:fill="D9D9D9"/>
            <w:vAlign w:val="center"/>
          </w:tcPr>
          <w:p w14:paraId="0F91176B" w14:textId="77777777" w:rsidR="00536923" w:rsidRDefault="007938DC">
            <w:pPr>
              <w:jc w:val="center"/>
              <w:rPr>
                <w:noProof/>
              </w:rPr>
            </w:pPr>
            <w:r>
              <w:rPr>
                <w:noProof/>
              </w:rPr>
              <w:t>0</w:t>
            </w:r>
          </w:p>
        </w:tc>
      </w:tr>
      <w:tr w:rsidR="00536923" w14:paraId="38ED9E16" w14:textId="77777777">
        <w:trPr>
          <w:jc w:val="center"/>
        </w:trPr>
        <w:tc>
          <w:tcPr>
            <w:tcW w:w="5360" w:type="dxa"/>
            <w:gridSpan w:val="2"/>
            <w:vAlign w:val="center"/>
          </w:tcPr>
          <w:p w14:paraId="3836048E" w14:textId="77777777" w:rsidR="00536923" w:rsidRDefault="007938DC">
            <w:pPr>
              <w:jc w:val="left"/>
              <w:rPr>
                <w:noProof/>
              </w:rPr>
            </w:pPr>
            <w:r>
              <w:rPr>
                <w:noProof/>
              </w:rPr>
              <w:t>01 01 01 01 (Indirect research)</w:t>
            </w:r>
          </w:p>
        </w:tc>
        <w:tc>
          <w:tcPr>
            <w:tcW w:w="960" w:type="dxa"/>
            <w:shd w:val="clear" w:color="auto" w:fill="D9D9D9"/>
            <w:vAlign w:val="center"/>
          </w:tcPr>
          <w:p w14:paraId="0B59A011" w14:textId="77777777" w:rsidR="00536923" w:rsidRDefault="007938DC">
            <w:pPr>
              <w:jc w:val="center"/>
              <w:rPr>
                <w:noProof/>
              </w:rPr>
            </w:pPr>
            <w:r>
              <w:rPr>
                <w:noProof/>
              </w:rPr>
              <w:t>0</w:t>
            </w:r>
          </w:p>
        </w:tc>
        <w:tc>
          <w:tcPr>
            <w:tcW w:w="960" w:type="dxa"/>
            <w:shd w:val="clear" w:color="auto" w:fill="D9D9D9"/>
            <w:vAlign w:val="center"/>
          </w:tcPr>
          <w:p w14:paraId="085E75E9" w14:textId="77777777" w:rsidR="00536923" w:rsidRDefault="007938DC">
            <w:pPr>
              <w:jc w:val="center"/>
              <w:rPr>
                <w:noProof/>
              </w:rPr>
            </w:pPr>
            <w:r>
              <w:rPr>
                <w:noProof/>
              </w:rPr>
              <w:t>0</w:t>
            </w:r>
          </w:p>
        </w:tc>
        <w:tc>
          <w:tcPr>
            <w:tcW w:w="960" w:type="dxa"/>
            <w:shd w:val="clear" w:color="auto" w:fill="D9D9D9"/>
            <w:vAlign w:val="center"/>
          </w:tcPr>
          <w:p w14:paraId="2ADE14EF" w14:textId="77777777" w:rsidR="00536923" w:rsidRDefault="007938DC">
            <w:pPr>
              <w:jc w:val="center"/>
              <w:rPr>
                <w:noProof/>
              </w:rPr>
            </w:pPr>
            <w:r>
              <w:rPr>
                <w:noProof/>
              </w:rPr>
              <w:t>0</w:t>
            </w:r>
          </w:p>
        </w:tc>
        <w:tc>
          <w:tcPr>
            <w:tcW w:w="960" w:type="dxa"/>
            <w:shd w:val="clear" w:color="auto" w:fill="D9D9D9"/>
            <w:vAlign w:val="center"/>
          </w:tcPr>
          <w:p w14:paraId="24D5CB86" w14:textId="77777777" w:rsidR="00536923" w:rsidRDefault="007938DC">
            <w:pPr>
              <w:jc w:val="center"/>
              <w:rPr>
                <w:noProof/>
              </w:rPr>
            </w:pPr>
            <w:r>
              <w:rPr>
                <w:noProof/>
              </w:rPr>
              <w:t>0</w:t>
            </w:r>
          </w:p>
        </w:tc>
      </w:tr>
      <w:tr w:rsidR="00536923" w14:paraId="6F6B6A6A" w14:textId="77777777">
        <w:trPr>
          <w:jc w:val="center"/>
        </w:trPr>
        <w:tc>
          <w:tcPr>
            <w:tcW w:w="5360" w:type="dxa"/>
            <w:gridSpan w:val="2"/>
            <w:vAlign w:val="center"/>
          </w:tcPr>
          <w:p w14:paraId="0ED673A2" w14:textId="77777777" w:rsidR="00536923" w:rsidRDefault="007938DC">
            <w:pPr>
              <w:jc w:val="left"/>
              <w:rPr>
                <w:noProof/>
              </w:rPr>
            </w:pPr>
            <w:r>
              <w:rPr>
                <w:noProof/>
              </w:rPr>
              <w:t>01 01 01 11 (Direct research)</w:t>
            </w:r>
          </w:p>
        </w:tc>
        <w:tc>
          <w:tcPr>
            <w:tcW w:w="960" w:type="dxa"/>
            <w:shd w:val="clear" w:color="auto" w:fill="D9D9D9"/>
            <w:vAlign w:val="center"/>
          </w:tcPr>
          <w:p w14:paraId="541EC5D2" w14:textId="77777777" w:rsidR="00536923" w:rsidRDefault="007938DC">
            <w:pPr>
              <w:jc w:val="center"/>
              <w:rPr>
                <w:noProof/>
              </w:rPr>
            </w:pPr>
            <w:r>
              <w:rPr>
                <w:noProof/>
              </w:rPr>
              <w:t>0</w:t>
            </w:r>
          </w:p>
        </w:tc>
        <w:tc>
          <w:tcPr>
            <w:tcW w:w="960" w:type="dxa"/>
            <w:shd w:val="clear" w:color="auto" w:fill="D9D9D9"/>
            <w:vAlign w:val="center"/>
          </w:tcPr>
          <w:p w14:paraId="3B97FD6E" w14:textId="77777777" w:rsidR="00536923" w:rsidRDefault="007938DC">
            <w:pPr>
              <w:jc w:val="center"/>
              <w:rPr>
                <w:noProof/>
              </w:rPr>
            </w:pPr>
            <w:r>
              <w:rPr>
                <w:noProof/>
              </w:rPr>
              <w:t>0</w:t>
            </w:r>
          </w:p>
        </w:tc>
        <w:tc>
          <w:tcPr>
            <w:tcW w:w="960" w:type="dxa"/>
            <w:shd w:val="clear" w:color="auto" w:fill="D9D9D9"/>
            <w:vAlign w:val="center"/>
          </w:tcPr>
          <w:p w14:paraId="50E22D44" w14:textId="77777777" w:rsidR="00536923" w:rsidRDefault="007938DC">
            <w:pPr>
              <w:jc w:val="center"/>
              <w:rPr>
                <w:noProof/>
              </w:rPr>
            </w:pPr>
            <w:r>
              <w:rPr>
                <w:noProof/>
              </w:rPr>
              <w:t>0</w:t>
            </w:r>
          </w:p>
        </w:tc>
        <w:tc>
          <w:tcPr>
            <w:tcW w:w="960" w:type="dxa"/>
            <w:shd w:val="clear" w:color="auto" w:fill="D9D9D9"/>
            <w:vAlign w:val="center"/>
          </w:tcPr>
          <w:p w14:paraId="0FEF6E69" w14:textId="77777777" w:rsidR="00536923" w:rsidRDefault="007938DC">
            <w:pPr>
              <w:jc w:val="center"/>
              <w:rPr>
                <w:noProof/>
              </w:rPr>
            </w:pPr>
            <w:r>
              <w:rPr>
                <w:noProof/>
              </w:rPr>
              <w:t>0</w:t>
            </w:r>
          </w:p>
        </w:tc>
      </w:tr>
      <w:tr w:rsidR="00536923" w14:paraId="21F0BD45" w14:textId="77777777">
        <w:trPr>
          <w:jc w:val="center"/>
        </w:trPr>
        <w:tc>
          <w:tcPr>
            <w:tcW w:w="5360" w:type="dxa"/>
            <w:gridSpan w:val="2"/>
            <w:vAlign w:val="center"/>
          </w:tcPr>
          <w:p w14:paraId="06DE4E29" w14:textId="77777777" w:rsidR="00536923" w:rsidRDefault="007938DC">
            <w:pPr>
              <w:jc w:val="left"/>
              <w:rPr>
                <w:noProof/>
              </w:rPr>
            </w:pPr>
            <w:r>
              <w:rPr>
                <w:noProof/>
              </w:rPr>
              <w:t>Other budget lines (specify)</w:t>
            </w:r>
          </w:p>
        </w:tc>
        <w:tc>
          <w:tcPr>
            <w:tcW w:w="960" w:type="dxa"/>
            <w:shd w:val="clear" w:color="auto" w:fill="D9D9D9"/>
            <w:vAlign w:val="center"/>
          </w:tcPr>
          <w:p w14:paraId="196932DE" w14:textId="77777777" w:rsidR="00536923" w:rsidRDefault="007938DC">
            <w:pPr>
              <w:jc w:val="center"/>
              <w:rPr>
                <w:noProof/>
              </w:rPr>
            </w:pPr>
            <w:r>
              <w:rPr>
                <w:noProof/>
              </w:rPr>
              <w:t>0</w:t>
            </w:r>
          </w:p>
        </w:tc>
        <w:tc>
          <w:tcPr>
            <w:tcW w:w="960" w:type="dxa"/>
            <w:shd w:val="clear" w:color="auto" w:fill="D9D9D9"/>
            <w:vAlign w:val="center"/>
          </w:tcPr>
          <w:p w14:paraId="73D13C6C" w14:textId="77777777" w:rsidR="00536923" w:rsidRDefault="007938DC">
            <w:pPr>
              <w:jc w:val="center"/>
              <w:rPr>
                <w:noProof/>
              </w:rPr>
            </w:pPr>
            <w:r>
              <w:rPr>
                <w:noProof/>
              </w:rPr>
              <w:t>0</w:t>
            </w:r>
          </w:p>
        </w:tc>
        <w:tc>
          <w:tcPr>
            <w:tcW w:w="960" w:type="dxa"/>
            <w:shd w:val="clear" w:color="auto" w:fill="D9D9D9"/>
            <w:vAlign w:val="center"/>
          </w:tcPr>
          <w:p w14:paraId="3D07E9E7" w14:textId="77777777" w:rsidR="00536923" w:rsidRDefault="007938DC">
            <w:pPr>
              <w:jc w:val="center"/>
              <w:rPr>
                <w:noProof/>
              </w:rPr>
            </w:pPr>
            <w:r>
              <w:rPr>
                <w:noProof/>
              </w:rPr>
              <w:t>0</w:t>
            </w:r>
          </w:p>
        </w:tc>
        <w:tc>
          <w:tcPr>
            <w:tcW w:w="960" w:type="dxa"/>
            <w:shd w:val="clear" w:color="auto" w:fill="D9D9D9"/>
            <w:vAlign w:val="center"/>
          </w:tcPr>
          <w:p w14:paraId="73A527B2" w14:textId="77777777" w:rsidR="00536923" w:rsidRDefault="007938DC">
            <w:pPr>
              <w:jc w:val="center"/>
              <w:rPr>
                <w:noProof/>
              </w:rPr>
            </w:pPr>
            <w:r>
              <w:rPr>
                <w:noProof/>
              </w:rPr>
              <w:t>0</w:t>
            </w:r>
          </w:p>
        </w:tc>
      </w:tr>
      <w:tr w:rsidR="00536923" w14:paraId="444A18FE" w14:textId="77777777">
        <w:trPr>
          <w:jc w:val="center"/>
        </w:trPr>
        <w:tc>
          <w:tcPr>
            <w:tcW w:w="9200" w:type="dxa"/>
            <w:gridSpan w:val="6"/>
            <w:vAlign w:val="center"/>
          </w:tcPr>
          <w:p w14:paraId="2B99BF3C" w14:textId="77777777" w:rsidR="00536923" w:rsidRDefault="007938DC">
            <w:pPr>
              <w:jc w:val="left"/>
              <w:rPr>
                <w:noProof/>
              </w:rPr>
            </w:pPr>
            <w:r>
              <w:rPr>
                <w:b/>
                <w:noProof/>
              </w:rPr>
              <w:t>External staff (in full time equivalent units)</w:t>
            </w:r>
          </w:p>
        </w:tc>
      </w:tr>
      <w:tr w:rsidR="00536923" w14:paraId="22012CD0" w14:textId="77777777">
        <w:trPr>
          <w:jc w:val="center"/>
        </w:trPr>
        <w:tc>
          <w:tcPr>
            <w:tcW w:w="5360" w:type="dxa"/>
            <w:gridSpan w:val="2"/>
            <w:vAlign w:val="center"/>
          </w:tcPr>
          <w:p w14:paraId="69ADAAF4" w14:textId="77777777" w:rsidR="00536923" w:rsidRDefault="007938DC">
            <w:pPr>
              <w:jc w:val="left"/>
              <w:rPr>
                <w:noProof/>
              </w:rPr>
            </w:pPr>
            <w:r>
              <w:rPr>
                <w:noProof/>
              </w:rPr>
              <w:t>20 02 01 (AC, END from the global envelope)</w:t>
            </w:r>
          </w:p>
        </w:tc>
        <w:tc>
          <w:tcPr>
            <w:tcW w:w="960" w:type="dxa"/>
            <w:shd w:val="clear" w:color="auto" w:fill="D9D9D9"/>
            <w:vAlign w:val="center"/>
          </w:tcPr>
          <w:p w14:paraId="468434F2" w14:textId="77777777" w:rsidR="00536923" w:rsidRDefault="007938DC">
            <w:pPr>
              <w:jc w:val="center"/>
              <w:rPr>
                <w:noProof/>
              </w:rPr>
            </w:pPr>
            <w:r>
              <w:rPr>
                <w:noProof/>
              </w:rPr>
              <w:t>0</w:t>
            </w:r>
          </w:p>
        </w:tc>
        <w:tc>
          <w:tcPr>
            <w:tcW w:w="960" w:type="dxa"/>
            <w:shd w:val="clear" w:color="auto" w:fill="D9D9D9"/>
            <w:vAlign w:val="center"/>
          </w:tcPr>
          <w:p w14:paraId="58F00DBE" w14:textId="77777777" w:rsidR="00536923" w:rsidRDefault="007938DC">
            <w:pPr>
              <w:jc w:val="center"/>
              <w:rPr>
                <w:noProof/>
              </w:rPr>
            </w:pPr>
            <w:r>
              <w:rPr>
                <w:noProof/>
              </w:rPr>
              <w:t>0</w:t>
            </w:r>
          </w:p>
        </w:tc>
        <w:tc>
          <w:tcPr>
            <w:tcW w:w="960" w:type="dxa"/>
            <w:shd w:val="clear" w:color="auto" w:fill="D9D9D9"/>
            <w:vAlign w:val="center"/>
          </w:tcPr>
          <w:p w14:paraId="0C4C0619" w14:textId="77777777" w:rsidR="00536923" w:rsidRDefault="007938DC">
            <w:pPr>
              <w:jc w:val="center"/>
              <w:rPr>
                <w:noProof/>
              </w:rPr>
            </w:pPr>
            <w:r>
              <w:rPr>
                <w:noProof/>
              </w:rPr>
              <w:t>0</w:t>
            </w:r>
          </w:p>
        </w:tc>
        <w:tc>
          <w:tcPr>
            <w:tcW w:w="960" w:type="dxa"/>
            <w:shd w:val="clear" w:color="auto" w:fill="D9D9D9"/>
            <w:vAlign w:val="center"/>
          </w:tcPr>
          <w:p w14:paraId="5B9298EA" w14:textId="77777777" w:rsidR="00536923" w:rsidRDefault="007938DC">
            <w:pPr>
              <w:jc w:val="center"/>
              <w:rPr>
                <w:noProof/>
              </w:rPr>
            </w:pPr>
            <w:r>
              <w:rPr>
                <w:noProof/>
              </w:rPr>
              <w:t>0</w:t>
            </w:r>
          </w:p>
        </w:tc>
      </w:tr>
      <w:tr w:rsidR="00536923" w14:paraId="62C493FA" w14:textId="77777777">
        <w:trPr>
          <w:jc w:val="center"/>
        </w:trPr>
        <w:tc>
          <w:tcPr>
            <w:tcW w:w="5360" w:type="dxa"/>
            <w:gridSpan w:val="2"/>
            <w:vAlign w:val="center"/>
          </w:tcPr>
          <w:p w14:paraId="2220FF4E" w14:textId="77777777" w:rsidR="00536923" w:rsidRDefault="007938DC">
            <w:pPr>
              <w:jc w:val="left"/>
              <w:rPr>
                <w:noProof/>
              </w:rPr>
            </w:pPr>
            <w:r>
              <w:rPr>
                <w:noProof/>
              </w:rPr>
              <w:t>20 02 03 (AC, AL, END and JPD in the EU Delegations)</w:t>
            </w:r>
          </w:p>
        </w:tc>
        <w:tc>
          <w:tcPr>
            <w:tcW w:w="960" w:type="dxa"/>
            <w:shd w:val="clear" w:color="auto" w:fill="D9D9D9"/>
            <w:vAlign w:val="center"/>
          </w:tcPr>
          <w:p w14:paraId="66EF21B5" w14:textId="77777777" w:rsidR="00536923" w:rsidRDefault="007938DC">
            <w:pPr>
              <w:jc w:val="center"/>
              <w:rPr>
                <w:noProof/>
              </w:rPr>
            </w:pPr>
            <w:r>
              <w:rPr>
                <w:noProof/>
              </w:rPr>
              <w:t>0</w:t>
            </w:r>
          </w:p>
        </w:tc>
        <w:tc>
          <w:tcPr>
            <w:tcW w:w="960" w:type="dxa"/>
            <w:shd w:val="clear" w:color="auto" w:fill="D9D9D9"/>
            <w:vAlign w:val="center"/>
          </w:tcPr>
          <w:p w14:paraId="7EED1CCE" w14:textId="77777777" w:rsidR="00536923" w:rsidRDefault="007938DC">
            <w:pPr>
              <w:jc w:val="center"/>
              <w:rPr>
                <w:noProof/>
              </w:rPr>
            </w:pPr>
            <w:r>
              <w:rPr>
                <w:noProof/>
              </w:rPr>
              <w:t>0</w:t>
            </w:r>
          </w:p>
        </w:tc>
        <w:tc>
          <w:tcPr>
            <w:tcW w:w="960" w:type="dxa"/>
            <w:shd w:val="clear" w:color="auto" w:fill="D9D9D9"/>
            <w:vAlign w:val="center"/>
          </w:tcPr>
          <w:p w14:paraId="6976F4EF" w14:textId="77777777" w:rsidR="00536923" w:rsidRDefault="007938DC">
            <w:pPr>
              <w:jc w:val="center"/>
              <w:rPr>
                <w:noProof/>
              </w:rPr>
            </w:pPr>
            <w:r>
              <w:rPr>
                <w:noProof/>
              </w:rPr>
              <w:t>0</w:t>
            </w:r>
          </w:p>
        </w:tc>
        <w:tc>
          <w:tcPr>
            <w:tcW w:w="960" w:type="dxa"/>
            <w:shd w:val="clear" w:color="auto" w:fill="D9D9D9"/>
            <w:vAlign w:val="center"/>
          </w:tcPr>
          <w:p w14:paraId="139F5675" w14:textId="77777777" w:rsidR="00536923" w:rsidRDefault="007938DC">
            <w:pPr>
              <w:jc w:val="center"/>
              <w:rPr>
                <w:noProof/>
              </w:rPr>
            </w:pPr>
            <w:r>
              <w:rPr>
                <w:noProof/>
              </w:rPr>
              <w:t>0</w:t>
            </w:r>
          </w:p>
        </w:tc>
      </w:tr>
      <w:tr w:rsidR="00536923" w14:paraId="04720851" w14:textId="77777777">
        <w:trPr>
          <w:jc w:val="center"/>
        </w:trPr>
        <w:tc>
          <w:tcPr>
            <w:tcW w:w="1500" w:type="dxa"/>
            <w:vMerge w:val="restart"/>
            <w:vAlign w:val="center"/>
          </w:tcPr>
          <w:p w14:paraId="2A6DD6FB" w14:textId="77777777" w:rsidR="00536923" w:rsidRDefault="007938DC">
            <w:pPr>
              <w:jc w:val="center"/>
              <w:rPr>
                <w:noProof/>
              </w:rPr>
            </w:pPr>
            <w:r>
              <w:rPr>
                <w:noProof/>
              </w:rPr>
              <w:t>Admin. support line</w:t>
            </w:r>
            <w:r>
              <w:rPr>
                <w:noProof/>
              </w:rPr>
              <w:br/>
              <w:t>[XX.01.YY.YY]</w:t>
            </w:r>
          </w:p>
        </w:tc>
        <w:tc>
          <w:tcPr>
            <w:tcW w:w="3860" w:type="dxa"/>
            <w:vAlign w:val="center"/>
          </w:tcPr>
          <w:p w14:paraId="52DD2A02" w14:textId="77777777" w:rsidR="00536923" w:rsidRDefault="007938DC">
            <w:pPr>
              <w:jc w:val="left"/>
              <w:rPr>
                <w:noProof/>
              </w:rPr>
            </w:pPr>
            <w:r>
              <w:rPr>
                <w:noProof/>
              </w:rPr>
              <w:t>- at Headquarters</w:t>
            </w:r>
          </w:p>
        </w:tc>
        <w:tc>
          <w:tcPr>
            <w:tcW w:w="960" w:type="dxa"/>
            <w:shd w:val="clear" w:color="auto" w:fill="D9D9D9"/>
            <w:vAlign w:val="center"/>
          </w:tcPr>
          <w:p w14:paraId="09A16BDE" w14:textId="77777777" w:rsidR="00536923" w:rsidRDefault="007938DC">
            <w:pPr>
              <w:jc w:val="center"/>
              <w:rPr>
                <w:noProof/>
              </w:rPr>
            </w:pPr>
            <w:r>
              <w:rPr>
                <w:noProof/>
              </w:rPr>
              <w:t>0</w:t>
            </w:r>
          </w:p>
        </w:tc>
        <w:tc>
          <w:tcPr>
            <w:tcW w:w="960" w:type="dxa"/>
            <w:shd w:val="clear" w:color="auto" w:fill="D9D9D9"/>
            <w:vAlign w:val="center"/>
          </w:tcPr>
          <w:p w14:paraId="10B3CEA9" w14:textId="77777777" w:rsidR="00536923" w:rsidRDefault="007938DC">
            <w:pPr>
              <w:jc w:val="center"/>
              <w:rPr>
                <w:noProof/>
              </w:rPr>
            </w:pPr>
            <w:r>
              <w:rPr>
                <w:noProof/>
              </w:rPr>
              <w:t>0</w:t>
            </w:r>
          </w:p>
        </w:tc>
        <w:tc>
          <w:tcPr>
            <w:tcW w:w="960" w:type="dxa"/>
            <w:shd w:val="clear" w:color="auto" w:fill="D9D9D9"/>
            <w:vAlign w:val="center"/>
          </w:tcPr>
          <w:p w14:paraId="5D0BE6E9" w14:textId="77777777" w:rsidR="00536923" w:rsidRDefault="007938DC">
            <w:pPr>
              <w:jc w:val="center"/>
              <w:rPr>
                <w:noProof/>
              </w:rPr>
            </w:pPr>
            <w:r>
              <w:rPr>
                <w:noProof/>
              </w:rPr>
              <w:t>0</w:t>
            </w:r>
          </w:p>
        </w:tc>
        <w:tc>
          <w:tcPr>
            <w:tcW w:w="960" w:type="dxa"/>
            <w:shd w:val="clear" w:color="auto" w:fill="D9D9D9"/>
            <w:vAlign w:val="center"/>
          </w:tcPr>
          <w:p w14:paraId="2CA6575B" w14:textId="77777777" w:rsidR="00536923" w:rsidRDefault="007938DC">
            <w:pPr>
              <w:jc w:val="center"/>
              <w:rPr>
                <w:noProof/>
              </w:rPr>
            </w:pPr>
            <w:r>
              <w:rPr>
                <w:noProof/>
              </w:rPr>
              <w:t>0</w:t>
            </w:r>
          </w:p>
        </w:tc>
      </w:tr>
      <w:tr w:rsidR="00536923" w14:paraId="38EF9D45" w14:textId="77777777">
        <w:trPr>
          <w:jc w:val="center"/>
        </w:trPr>
        <w:tc>
          <w:tcPr>
            <w:tcW w:w="1500" w:type="dxa"/>
            <w:vMerge/>
            <w:vAlign w:val="center"/>
          </w:tcPr>
          <w:p w14:paraId="25B5BF21" w14:textId="77777777" w:rsidR="00536923" w:rsidRDefault="00536923">
            <w:pPr>
              <w:rPr>
                <w:noProof/>
              </w:rPr>
            </w:pPr>
          </w:p>
        </w:tc>
        <w:tc>
          <w:tcPr>
            <w:tcW w:w="3860" w:type="dxa"/>
            <w:vAlign w:val="center"/>
          </w:tcPr>
          <w:p w14:paraId="48721534" w14:textId="77777777" w:rsidR="00536923" w:rsidRDefault="007938DC">
            <w:pPr>
              <w:jc w:val="left"/>
              <w:rPr>
                <w:noProof/>
              </w:rPr>
            </w:pPr>
            <w:r>
              <w:rPr>
                <w:noProof/>
              </w:rPr>
              <w:t xml:space="preserve">- in EU Delegations </w:t>
            </w:r>
          </w:p>
        </w:tc>
        <w:tc>
          <w:tcPr>
            <w:tcW w:w="960" w:type="dxa"/>
            <w:shd w:val="clear" w:color="auto" w:fill="D9D9D9"/>
            <w:vAlign w:val="center"/>
          </w:tcPr>
          <w:p w14:paraId="5BA438EA" w14:textId="77777777" w:rsidR="00536923" w:rsidRDefault="007938DC">
            <w:pPr>
              <w:jc w:val="center"/>
              <w:rPr>
                <w:noProof/>
              </w:rPr>
            </w:pPr>
            <w:r>
              <w:rPr>
                <w:noProof/>
              </w:rPr>
              <w:t>0</w:t>
            </w:r>
          </w:p>
        </w:tc>
        <w:tc>
          <w:tcPr>
            <w:tcW w:w="960" w:type="dxa"/>
            <w:shd w:val="clear" w:color="auto" w:fill="D9D9D9"/>
            <w:vAlign w:val="center"/>
          </w:tcPr>
          <w:p w14:paraId="46285EB8" w14:textId="77777777" w:rsidR="00536923" w:rsidRDefault="007938DC">
            <w:pPr>
              <w:jc w:val="center"/>
              <w:rPr>
                <w:noProof/>
              </w:rPr>
            </w:pPr>
            <w:r>
              <w:rPr>
                <w:noProof/>
              </w:rPr>
              <w:t>0</w:t>
            </w:r>
          </w:p>
        </w:tc>
        <w:tc>
          <w:tcPr>
            <w:tcW w:w="960" w:type="dxa"/>
            <w:shd w:val="clear" w:color="auto" w:fill="D9D9D9"/>
            <w:vAlign w:val="center"/>
          </w:tcPr>
          <w:p w14:paraId="15C6A066" w14:textId="77777777" w:rsidR="00536923" w:rsidRDefault="007938DC">
            <w:pPr>
              <w:jc w:val="center"/>
              <w:rPr>
                <w:noProof/>
              </w:rPr>
            </w:pPr>
            <w:r>
              <w:rPr>
                <w:noProof/>
              </w:rPr>
              <w:t>0</w:t>
            </w:r>
          </w:p>
        </w:tc>
        <w:tc>
          <w:tcPr>
            <w:tcW w:w="960" w:type="dxa"/>
            <w:shd w:val="clear" w:color="auto" w:fill="D9D9D9"/>
            <w:vAlign w:val="center"/>
          </w:tcPr>
          <w:p w14:paraId="00041D95" w14:textId="77777777" w:rsidR="00536923" w:rsidRDefault="007938DC">
            <w:pPr>
              <w:jc w:val="center"/>
              <w:rPr>
                <w:noProof/>
              </w:rPr>
            </w:pPr>
            <w:r>
              <w:rPr>
                <w:noProof/>
              </w:rPr>
              <w:t>0</w:t>
            </w:r>
          </w:p>
        </w:tc>
      </w:tr>
      <w:tr w:rsidR="00536923" w14:paraId="102B94C1" w14:textId="77777777">
        <w:trPr>
          <w:jc w:val="center"/>
        </w:trPr>
        <w:tc>
          <w:tcPr>
            <w:tcW w:w="5360" w:type="dxa"/>
            <w:gridSpan w:val="2"/>
            <w:vAlign w:val="center"/>
          </w:tcPr>
          <w:p w14:paraId="5B712620" w14:textId="77777777" w:rsidR="00536923" w:rsidRDefault="007938DC">
            <w:pPr>
              <w:jc w:val="left"/>
              <w:rPr>
                <w:noProof/>
              </w:rPr>
            </w:pPr>
            <w:r>
              <w:rPr>
                <w:noProof/>
              </w:rPr>
              <w:t>01 01 01 02 (AC, END - Indirect research)</w:t>
            </w:r>
          </w:p>
        </w:tc>
        <w:tc>
          <w:tcPr>
            <w:tcW w:w="960" w:type="dxa"/>
            <w:shd w:val="clear" w:color="auto" w:fill="D9D9D9"/>
            <w:vAlign w:val="center"/>
          </w:tcPr>
          <w:p w14:paraId="1ED07AF6" w14:textId="77777777" w:rsidR="00536923" w:rsidRDefault="007938DC">
            <w:pPr>
              <w:jc w:val="center"/>
              <w:rPr>
                <w:noProof/>
              </w:rPr>
            </w:pPr>
            <w:r>
              <w:rPr>
                <w:noProof/>
              </w:rPr>
              <w:t>0</w:t>
            </w:r>
          </w:p>
        </w:tc>
        <w:tc>
          <w:tcPr>
            <w:tcW w:w="960" w:type="dxa"/>
            <w:shd w:val="clear" w:color="auto" w:fill="D9D9D9"/>
            <w:vAlign w:val="center"/>
          </w:tcPr>
          <w:p w14:paraId="3F09E0F8" w14:textId="77777777" w:rsidR="00536923" w:rsidRDefault="007938DC">
            <w:pPr>
              <w:jc w:val="center"/>
              <w:rPr>
                <w:noProof/>
              </w:rPr>
            </w:pPr>
            <w:r>
              <w:rPr>
                <w:noProof/>
              </w:rPr>
              <w:t>0</w:t>
            </w:r>
          </w:p>
        </w:tc>
        <w:tc>
          <w:tcPr>
            <w:tcW w:w="960" w:type="dxa"/>
            <w:shd w:val="clear" w:color="auto" w:fill="D9D9D9"/>
            <w:vAlign w:val="center"/>
          </w:tcPr>
          <w:p w14:paraId="79086D5F" w14:textId="77777777" w:rsidR="00536923" w:rsidRDefault="007938DC">
            <w:pPr>
              <w:jc w:val="center"/>
              <w:rPr>
                <w:noProof/>
              </w:rPr>
            </w:pPr>
            <w:r>
              <w:rPr>
                <w:noProof/>
              </w:rPr>
              <w:t>0</w:t>
            </w:r>
          </w:p>
        </w:tc>
        <w:tc>
          <w:tcPr>
            <w:tcW w:w="960" w:type="dxa"/>
            <w:shd w:val="clear" w:color="auto" w:fill="D9D9D9"/>
            <w:vAlign w:val="center"/>
          </w:tcPr>
          <w:p w14:paraId="5358C933" w14:textId="77777777" w:rsidR="00536923" w:rsidRDefault="007938DC">
            <w:pPr>
              <w:jc w:val="center"/>
              <w:rPr>
                <w:noProof/>
              </w:rPr>
            </w:pPr>
            <w:r>
              <w:rPr>
                <w:noProof/>
              </w:rPr>
              <w:t>0</w:t>
            </w:r>
          </w:p>
        </w:tc>
      </w:tr>
      <w:tr w:rsidR="00536923" w14:paraId="3F061A5A" w14:textId="77777777">
        <w:trPr>
          <w:jc w:val="center"/>
        </w:trPr>
        <w:tc>
          <w:tcPr>
            <w:tcW w:w="5360" w:type="dxa"/>
            <w:gridSpan w:val="2"/>
            <w:vAlign w:val="center"/>
          </w:tcPr>
          <w:p w14:paraId="72F660D0" w14:textId="77777777" w:rsidR="00536923" w:rsidRDefault="007938DC">
            <w:pPr>
              <w:jc w:val="left"/>
              <w:rPr>
                <w:noProof/>
              </w:rPr>
            </w:pPr>
            <w:r>
              <w:rPr>
                <w:noProof/>
              </w:rPr>
              <w:t>01 01 01 12 (AC, END - Direct research)</w:t>
            </w:r>
          </w:p>
        </w:tc>
        <w:tc>
          <w:tcPr>
            <w:tcW w:w="960" w:type="dxa"/>
            <w:shd w:val="clear" w:color="auto" w:fill="D9D9D9"/>
            <w:vAlign w:val="center"/>
          </w:tcPr>
          <w:p w14:paraId="70ED0E4F" w14:textId="77777777" w:rsidR="00536923" w:rsidRDefault="007938DC">
            <w:pPr>
              <w:jc w:val="center"/>
              <w:rPr>
                <w:noProof/>
              </w:rPr>
            </w:pPr>
            <w:r>
              <w:rPr>
                <w:noProof/>
              </w:rPr>
              <w:t>0</w:t>
            </w:r>
          </w:p>
        </w:tc>
        <w:tc>
          <w:tcPr>
            <w:tcW w:w="960" w:type="dxa"/>
            <w:shd w:val="clear" w:color="auto" w:fill="D9D9D9"/>
            <w:vAlign w:val="center"/>
          </w:tcPr>
          <w:p w14:paraId="514AEB8D" w14:textId="77777777" w:rsidR="00536923" w:rsidRDefault="007938DC">
            <w:pPr>
              <w:jc w:val="center"/>
              <w:rPr>
                <w:noProof/>
              </w:rPr>
            </w:pPr>
            <w:r>
              <w:rPr>
                <w:noProof/>
              </w:rPr>
              <w:t>0</w:t>
            </w:r>
          </w:p>
        </w:tc>
        <w:tc>
          <w:tcPr>
            <w:tcW w:w="960" w:type="dxa"/>
            <w:shd w:val="clear" w:color="auto" w:fill="D9D9D9"/>
            <w:vAlign w:val="center"/>
          </w:tcPr>
          <w:p w14:paraId="423B6DFE" w14:textId="77777777" w:rsidR="00536923" w:rsidRDefault="007938DC">
            <w:pPr>
              <w:jc w:val="center"/>
              <w:rPr>
                <w:noProof/>
              </w:rPr>
            </w:pPr>
            <w:r>
              <w:rPr>
                <w:noProof/>
              </w:rPr>
              <w:t>0</w:t>
            </w:r>
          </w:p>
        </w:tc>
        <w:tc>
          <w:tcPr>
            <w:tcW w:w="960" w:type="dxa"/>
            <w:shd w:val="clear" w:color="auto" w:fill="D9D9D9"/>
            <w:vAlign w:val="center"/>
          </w:tcPr>
          <w:p w14:paraId="7CF78715" w14:textId="77777777" w:rsidR="00536923" w:rsidRDefault="007938DC">
            <w:pPr>
              <w:jc w:val="center"/>
              <w:rPr>
                <w:noProof/>
              </w:rPr>
            </w:pPr>
            <w:r>
              <w:rPr>
                <w:noProof/>
              </w:rPr>
              <w:t>0</w:t>
            </w:r>
          </w:p>
        </w:tc>
      </w:tr>
      <w:tr w:rsidR="00536923" w14:paraId="01D8F19F" w14:textId="77777777">
        <w:trPr>
          <w:jc w:val="center"/>
        </w:trPr>
        <w:tc>
          <w:tcPr>
            <w:tcW w:w="5360" w:type="dxa"/>
            <w:gridSpan w:val="2"/>
            <w:vAlign w:val="center"/>
          </w:tcPr>
          <w:p w14:paraId="682DD3EC" w14:textId="77777777" w:rsidR="00536923" w:rsidRDefault="007938DC">
            <w:pPr>
              <w:jc w:val="left"/>
              <w:rPr>
                <w:noProof/>
              </w:rPr>
            </w:pPr>
            <w:r>
              <w:rPr>
                <w:noProof/>
              </w:rPr>
              <w:t>Other budget lines (specify) - Heading 7</w:t>
            </w:r>
          </w:p>
        </w:tc>
        <w:tc>
          <w:tcPr>
            <w:tcW w:w="960" w:type="dxa"/>
            <w:shd w:val="clear" w:color="auto" w:fill="D9D9D9"/>
            <w:vAlign w:val="center"/>
          </w:tcPr>
          <w:p w14:paraId="4127EDC9" w14:textId="77777777" w:rsidR="00536923" w:rsidRDefault="007938DC">
            <w:pPr>
              <w:jc w:val="center"/>
              <w:rPr>
                <w:noProof/>
              </w:rPr>
            </w:pPr>
            <w:r>
              <w:rPr>
                <w:noProof/>
              </w:rPr>
              <w:t>0</w:t>
            </w:r>
          </w:p>
        </w:tc>
        <w:tc>
          <w:tcPr>
            <w:tcW w:w="960" w:type="dxa"/>
            <w:shd w:val="clear" w:color="auto" w:fill="D9D9D9"/>
            <w:vAlign w:val="center"/>
          </w:tcPr>
          <w:p w14:paraId="33DA04D2" w14:textId="77777777" w:rsidR="00536923" w:rsidRDefault="007938DC">
            <w:pPr>
              <w:jc w:val="center"/>
              <w:rPr>
                <w:noProof/>
              </w:rPr>
            </w:pPr>
            <w:r>
              <w:rPr>
                <w:noProof/>
              </w:rPr>
              <w:t>0</w:t>
            </w:r>
          </w:p>
        </w:tc>
        <w:tc>
          <w:tcPr>
            <w:tcW w:w="960" w:type="dxa"/>
            <w:shd w:val="clear" w:color="auto" w:fill="D9D9D9"/>
            <w:vAlign w:val="center"/>
          </w:tcPr>
          <w:p w14:paraId="4DF7CD19" w14:textId="77777777" w:rsidR="00536923" w:rsidRDefault="007938DC">
            <w:pPr>
              <w:jc w:val="center"/>
              <w:rPr>
                <w:noProof/>
              </w:rPr>
            </w:pPr>
            <w:r>
              <w:rPr>
                <w:noProof/>
              </w:rPr>
              <w:t>0</w:t>
            </w:r>
          </w:p>
        </w:tc>
        <w:tc>
          <w:tcPr>
            <w:tcW w:w="960" w:type="dxa"/>
            <w:shd w:val="clear" w:color="auto" w:fill="D9D9D9"/>
            <w:vAlign w:val="center"/>
          </w:tcPr>
          <w:p w14:paraId="368405A2" w14:textId="77777777" w:rsidR="00536923" w:rsidRDefault="007938DC">
            <w:pPr>
              <w:jc w:val="center"/>
              <w:rPr>
                <w:noProof/>
              </w:rPr>
            </w:pPr>
            <w:r>
              <w:rPr>
                <w:noProof/>
              </w:rPr>
              <w:t>0</w:t>
            </w:r>
          </w:p>
        </w:tc>
      </w:tr>
      <w:tr w:rsidR="00536923" w14:paraId="381330D4" w14:textId="77777777">
        <w:trPr>
          <w:jc w:val="center"/>
        </w:trPr>
        <w:tc>
          <w:tcPr>
            <w:tcW w:w="5360" w:type="dxa"/>
            <w:gridSpan w:val="2"/>
            <w:vAlign w:val="center"/>
          </w:tcPr>
          <w:p w14:paraId="7ABA0519" w14:textId="77777777" w:rsidR="00536923" w:rsidRDefault="007938DC">
            <w:pPr>
              <w:jc w:val="left"/>
              <w:rPr>
                <w:noProof/>
              </w:rPr>
            </w:pPr>
            <w:r>
              <w:rPr>
                <w:noProof/>
              </w:rPr>
              <w:t>Other budget lines (specify) - Outside Heading 7</w:t>
            </w:r>
          </w:p>
        </w:tc>
        <w:tc>
          <w:tcPr>
            <w:tcW w:w="960" w:type="dxa"/>
            <w:shd w:val="clear" w:color="auto" w:fill="D9D9D9"/>
            <w:vAlign w:val="center"/>
          </w:tcPr>
          <w:p w14:paraId="4D6293F5" w14:textId="77777777" w:rsidR="00536923" w:rsidRDefault="007938DC">
            <w:pPr>
              <w:jc w:val="center"/>
              <w:rPr>
                <w:noProof/>
              </w:rPr>
            </w:pPr>
            <w:r>
              <w:rPr>
                <w:noProof/>
              </w:rPr>
              <w:t>0</w:t>
            </w:r>
          </w:p>
        </w:tc>
        <w:tc>
          <w:tcPr>
            <w:tcW w:w="960" w:type="dxa"/>
            <w:shd w:val="clear" w:color="auto" w:fill="D9D9D9"/>
            <w:vAlign w:val="center"/>
          </w:tcPr>
          <w:p w14:paraId="59D302EE" w14:textId="77777777" w:rsidR="00536923" w:rsidRDefault="007938DC">
            <w:pPr>
              <w:jc w:val="center"/>
              <w:rPr>
                <w:noProof/>
              </w:rPr>
            </w:pPr>
            <w:r>
              <w:rPr>
                <w:noProof/>
              </w:rPr>
              <w:t>0</w:t>
            </w:r>
          </w:p>
        </w:tc>
        <w:tc>
          <w:tcPr>
            <w:tcW w:w="960" w:type="dxa"/>
            <w:shd w:val="clear" w:color="auto" w:fill="D9D9D9"/>
            <w:vAlign w:val="center"/>
          </w:tcPr>
          <w:p w14:paraId="0F245801" w14:textId="77777777" w:rsidR="00536923" w:rsidRDefault="007938DC">
            <w:pPr>
              <w:jc w:val="center"/>
              <w:rPr>
                <w:noProof/>
              </w:rPr>
            </w:pPr>
            <w:r>
              <w:rPr>
                <w:noProof/>
              </w:rPr>
              <w:t>0</w:t>
            </w:r>
          </w:p>
        </w:tc>
        <w:tc>
          <w:tcPr>
            <w:tcW w:w="960" w:type="dxa"/>
            <w:shd w:val="clear" w:color="auto" w:fill="D9D9D9"/>
            <w:vAlign w:val="center"/>
          </w:tcPr>
          <w:p w14:paraId="0050D54A" w14:textId="77777777" w:rsidR="00536923" w:rsidRDefault="007938DC">
            <w:pPr>
              <w:jc w:val="center"/>
              <w:rPr>
                <w:noProof/>
              </w:rPr>
            </w:pPr>
            <w:r>
              <w:rPr>
                <w:noProof/>
              </w:rPr>
              <w:t>0</w:t>
            </w:r>
          </w:p>
        </w:tc>
      </w:tr>
      <w:tr w:rsidR="00536923" w14:paraId="2145566E" w14:textId="77777777">
        <w:trPr>
          <w:jc w:val="center"/>
        </w:trPr>
        <w:tc>
          <w:tcPr>
            <w:tcW w:w="5360" w:type="dxa"/>
            <w:gridSpan w:val="2"/>
            <w:vAlign w:val="center"/>
          </w:tcPr>
          <w:p w14:paraId="534510A7" w14:textId="77777777" w:rsidR="00536923" w:rsidRDefault="007938DC">
            <w:pPr>
              <w:jc w:val="left"/>
              <w:rPr>
                <w:noProof/>
              </w:rPr>
            </w:pPr>
            <w:r>
              <w:rPr>
                <w:b/>
                <w:noProof/>
              </w:rPr>
              <w:t>TOTAL</w:t>
            </w:r>
          </w:p>
        </w:tc>
        <w:tc>
          <w:tcPr>
            <w:tcW w:w="960" w:type="dxa"/>
            <w:shd w:val="clear" w:color="auto" w:fill="D9D9D9"/>
            <w:vAlign w:val="center"/>
          </w:tcPr>
          <w:p w14:paraId="1B9CC484" w14:textId="77777777" w:rsidR="00536923" w:rsidRDefault="007938DC">
            <w:pPr>
              <w:jc w:val="center"/>
              <w:rPr>
                <w:noProof/>
              </w:rPr>
            </w:pPr>
            <w:r>
              <w:rPr>
                <w:b/>
                <w:noProof/>
              </w:rPr>
              <w:t>0</w:t>
            </w:r>
          </w:p>
        </w:tc>
        <w:tc>
          <w:tcPr>
            <w:tcW w:w="960" w:type="dxa"/>
            <w:shd w:val="clear" w:color="auto" w:fill="D9D9D9"/>
            <w:vAlign w:val="center"/>
          </w:tcPr>
          <w:p w14:paraId="682BBA5E" w14:textId="77777777" w:rsidR="00536923" w:rsidRDefault="007938DC">
            <w:pPr>
              <w:jc w:val="center"/>
              <w:rPr>
                <w:noProof/>
              </w:rPr>
            </w:pPr>
            <w:r>
              <w:rPr>
                <w:b/>
                <w:noProof/>
              </w:rPr>
              <w:t>0</w:t>
            </w:r>
          </w:p>
        </w:tc>
        <w:tc>
          <w:tcPr>
            <w:tcW w:w="960" w:type="dxa"/>
            <w:shd w:val="clear" w:color="auto" w:fill="D9D9D9"/>
            <w:vAlign w:val="center"/>
          </w:tcPr>
          <w:p w14:paraId="70998DC0" w14:textId="77777777" w:rsidR="00536923" w:rsidRDefault="007938DC">
            <w:pPr>
              <w:jc w:val="center"/>
              <w:rPr>
                <w:noProof/>
              </w:rPr>
            </w:pPr>
            <w:r>
              <w:rPr>
                <w:b/>
                <w:noProof/>
              </w:rPr>
              <w:t>0</w:t>
            </w:r>
          </w:p>
        </w:tc>
        <w:tc>
          <w:tcPr>
            <w:tcW w:w="960" w:type="dxa"/>
            <w:shd w:val="clear" w:color="auto" w:fill="D9D9D9"/>
            <w:vAlign w:val="center"/>
          </w:tcPr>
          <w:p w14:paraId="4DDFE447" w14:textId="77777777" w:rsidR="00536923" w:rsidRDefault="007938DC">
            <w:pPr>
              <w:jc w:val="center"/>
              <w:rPr>
                <w:noProof/>
              </w:rPr>
            </w:pPr>
            <w:r>
              <w:rPr>
                <w:b/>
                <w:noProof/>
              </w:rPr>
              <w:t>0</w:t>
            </w:r>
          </w:p>
        </w:tc>
      </w:tr>
    </w:tbl>
    <w:p w14:paraId="7C117D3E" w14:textId="77777777" w:rsidR="00536923" w:rsidRDefault="007938DC">
      <w:pPr>
        <w:pStyle w:val="Text1"/>
        <w:rPr>
          <w:noProof/>
        </w:rPr>
      </w:pPr>
      <w:r>
        <w:rPr>
          <w:noProof/>
        </w:rPr>
        <w:t>The staff required to implement the proposal (in FTEs):</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536923" w14:paraId="386EA3E3" w14:textId="77777777">
        <w:trPr>
          <w:jc w:val="center"/>
        </w:trPr>
        <w:tc>
          <w:tcPr>
            <w:tcW w:w="1845" w:type="dxa"/>
            <w:vAlign w:val="center"/>
          </w:tcPr>
          <w:p w14:paraId="45FEB812" w14:textId="77777777" w:rsidR="00536923" w:rsidRDefault="00536923">
            <w:pPr>
              <w:jc w:val="center"/>
              <w:rPr>
                <w:noProof/>
              </w:rPr>
            </w:pPr>
          </w:p>
        </w:tc>
        <w:tc>
          <w:tcPr>
            <w:tcW w:w="2031" w:type="dxa"/>
            <w:vAlign w:val="center"/>
          </w:tcPr>
          <w:p w14:paraId="57E870D1" w14:textId="77777777" w:rsidR="00536923" w:rsidRDefault="007938DC">
            <w:pPr>
              <w:jc w:val="center"/>
              <w:rPr>
                <w:noProof/>
              </w:rPr>
            </w:pPr>
            <w:r>
              <w:rPr>
                <w:b/>
                <w:noProof/>
              </w:rPr>
              <w:t xml:space="preserve">To be covered by current staff available in the Commission services </w:t>
            </w:r>
          </w:p>
        </w:tc>
        <w:tc>
          <w:tcPr>
            <w:tcW w:w="5611" w:type="dxa"/>
            <w:gridSpan w:val="3"/>
            <w:vAlign w:val="center"/>
          </w:tcPr>
          <w:p w14:paraId="0B3CD972" w14:textId="77777777" w:rsidR="00536923" w:rsidRDefault="007938DC">
            <w:pPr>
              <w:jc w:val="center"/>
              <w:rPr>
                <w:noProof/>
              </w:rPr>
            </w:pPr>
            <w:r>
              <w:rPr>
                <w:b/>
                <w:noProof/>
              </w:rPr>
              <w:t>Exceptional additional staff*</w:t>
            </w:r>
          </w:p>
        </w:tc>
      </w:tr>
      <w:tr w:rsidR="00536923" w14:paraId="3CD9BFDE" w14:textId="77777777">
        <w:trPr>
          <w:jc w:val="center"/>
        </w:trPr>
        <w:tc>
          <w:tcPr>
            <w:tcW w:w="1845" w:type="dxa"/>
            <w:vAlign w:val="center"/>
          </w:tcPr>
          <w:p w14:paraId="0791FB28" w14:textId="77777777" w:rsidR="00536923" w:rsidRDefault="00536923">
            <w:pPr>
              <w:jc w:val="center"/>
              <w:rPr>
                <w:noProof/>
              </w:rPr>
            </w:pPr>
          </w:p>
        </w:tc>
        <w:tc>
          <w:tcPr>
            <w:tcW w:w="2031" w:type="dxa"/>
            <w:vAlign w:val="center"/>
          </w:tcPr>
          <w:p w14:paraId="065CF025" w14:textId="77777777" w:rsidR="00536923" w:rsidRDefault="00536923">
            <w:pPr>
              <w:jc w:val="center"/>
              <w:rPr>
                <w:noProof/>
              </w:rPr>
            </w:pPr>
          </w:p>
        </w:tc>
        <w:tc>
          <w:tcPr>
            <w:tcW w:w="1925" w:type="dxa"/>
            <w:vAlign w:val="center"/>
          </w:tcPr>
          <w:p w14:paraId="36758147" w14:textId="77777777" w:rsidR="00536923" w:rsidRDefault="007938DC">
            <w:pPr>
              <w:jc w:val="center"/>
              <w:rPr>
                <w:noProof/>
              </w:rPr>
            </w:pPr>
            <w:r>
              <w:rPr>
                <w:b/>
                <w:noProof/>
              </w:rPr>
              <w:t>To be financed under Heading 7 or Research</w:t>
            </w:r>
          </w:p>
        </w:tc>
        <w:tc>
          <w:tcPr>
            <w:tcW w:w="1938" w:type="dxa"/>
            <w:vAlign w:val="center"/>
          </w:tcPr>
          <w:p w14:paraId="54ED3F5B" w14:textId="77777777" w:rsidR="00536923" w:rsidRDefault="007938DC">
            <w:pPr>
              <w:jc w:val="center"/>
              <w:rPr>
                <w:noProof/>
              </w:rPr>
            </w:pPr>
            <w:r>
              <w:rPr>
                <w:b/>
                <w:noProof/>
              </w:rPr>
              <w:t>To be financed from BA line</w:t>
            </w:r>
          </w:p>
        </w:tc>
        <w:tc>
          <w:tcPr>
            <w:tcW w:w="1748" w:type="dxa"/>
            <w:vAlign w:val="center"/>
          </w:tcPr>
          <w:p w14:paraId="2CA47999" w14:textId="77777777" w:rsidR="00536923" w:rsidRDefault="007938DC">
            <w:pPr>
              <w:jc w:val="center"/>
              <w:rPr>
                <w:noProof/>
              </w:rPr>
            </w:pPr>
            <w:r>
              <w:rPr>
                <w:b/>
                <w:noProof/>
              </w:rPr>
              <w:t>To be financed from fees</w:t>
            </w:r>
          </w:p>
        </w:tc>
      </w:tr>
      <w:tr w:rsidR="00536923" w14:paraId="1804B5E6" w14:textId="77777777">
        <w:trPr>
          <w:jc w:val="center"/>
        </w:trPr>
        <w:tc>
          <w:tcPr>
            <w:tcW w:w="1845" w:type="dxa"/>
            <w:vAlign w:val="center"/>
          </w:tcPr>
          <w:p w14:paraId="08A286F6" w14:textId="77777777" w:rsidR="00536923" w:rsidRDefault="007938DC">
            <w:pPr>
              <w:rPr>
                <w:noProof/>
              </w:rPr>
            </w:pPr>
            <w:r>
              <w:rPr>
                <w:noProof/>
              </w:rPr>
              <w:t>Establishment plan posts</w:t>
            </w:r>
          </w:p>
        </w:tc>
        <w:tc>
          <w:tcPr>
            <w:tcW w:w="2031" w:type="dxa"/>
            <w:vAlign w:val="center"/>
          </w:tcPr>
          <w:p w14:paraId="5E2040A4" w14:textId="77777777" w:rsidR="00536923" w:rsidRDefault="00536923">
            <w:pPr>
              <w:rPr>
                <w:noProof/>
              </w:rPr>
            </w:pPr>
          </w:p>
        </w:tc>
        <w:tc>
          <w:tcPr>
            <w:tcW w:w="1925" w:type="dxa"/>
            <w:vAlign w:val="center"/>
          </w:tcPr>
          <w:p w14:paraId="165CB30A" w14:textId="77777777" w:rsidR="00536923" w:rsidRDefault="00536923">
            <w:pPr>
              <w:rPr>
                <w:noProof/>
              </w:rPr>
            </w:pPr>
          </w:p>
        </w:tc>
        <w:tc>
          <w:tcPr>
            <w:tcW w:w="1938" w:type="dxa"/>
            <w:vAlign w:val="center"/>
          </w:tcPr>
          <w:p w14:paraId="7D4D49D7" w14:textId="77777777" w:rsidR="00536923" w:rsidRDefault="007938DC">
            <w:pPr>
              <w:rPr>
                <w:noProof/>
              </w:rPr>
            </w:pPr>
            <w:r>
              <w:rPr>
                <w:noProof/>
              </w:rPr>
              <w:t>N/A</w:t>
            </w:r>
          </w:p>
        </w:tc>
        <w:tc>
          <w:tcPr>
            <w:tcW w:w="1748" w:type="dxa"/>
            <w:vAlign w:val="center"/>
          </w:tcPr>
          <w:p w14:paraId="1916BAB0" w14:textId="77777777" w:rsidR="00536923" w:rsidRDefault="00536923">
            <w:pPr>
              <w:rPr>
                <w:noProof/>
              </w:rPr>
            </w:pPr>
          </w:p>
        </w:tc>
      </w:tr>
      <w:tr w:rsidR="00536923" w14:paraId="78947193" w14:textId="77777777">
        <w:trPr>
          <w:jc w:val="center"/>
        </w:trPr>
        <w:tc>
          <w:tcPr>
            <w:tcW w:w="1845" w:type="dxa"/>
            <w:vAlign w:val="center"/>
          </w:tcPr>
          <w:p w14:paraId="07C308BB" w14:textId="77777777" w:rsidR="00536923" w:rsidRDefault="007938DC">
            <w:pPr>
              <w:jc w:val="left"/>
              <w:rPr>
                <w:noProof/>
              </w:rPr>
            </w:pPr>
            <w:r>
              <w:rPr>
                <w:noProof/>
              </w:rPr>
              <w:t>External staff (CA, SNEs, INT)</w:t>
            </w:r>
          </w:p>
        </w:tc>
        <w:tc>
          <w:tcPr>
            <w:tcW w:w="2031" w:type="dxa"/>
            <w:vAlign w:val="center"/>
          </w:tcPr>
          <w:p w14:paraId="6032AF0B" w14:textId="77777777" w:rsidR="00536923" w:rsidRDefault="00536923">
            <w:pPr>
              <w:rPr>
                <w:noProof/>
              </w:rPr>
            </w:pPr>
          </w:p>
        </w:tc>
        <w:tc>
          <w:tcPr>
            <w:tcW w:w="1925" w:type="dxa"/>
            <w:vAlign w:val="center"/>
          </w:tcPr>
          <w:p w14:paraId="13723348" w14:textId="77777777" w:rsidR="00536923" w:rsidRDefault="00536923">
            <w:pPr>
              <w:rPr>
                <w:noProof/>
              </w:rPr>
            </w:pPr>
          </w:p>
        </w:tc>
        <w:tc>
          <w:tcPr>
            <w:tcW w:w="1938" w:type="dxa"/>
            <w:vAlign w:val="center"/>
          </w:tcPr>
          <w:p w14:paraId="1F26156B" w14:textId="77777777" w:rsidR="00536923" w:rsidRDefault="00536923">
            <w:pPr>
              <w:rPr>
                <w:noProof/>
              </w:rPr>
            </w:pPr>
          </w:p>
        </w:tc>
        <w:tc>
          <w:tcPr>
            <w:tcW w:w="1748" w:type="dxa"/>
            <w:vAlign w:val="center"/>
          </w:tcPr>
          <w:p w14:paraId="13106F8F" w14:textId="77777777" w:rsidR="00536923" w:rsidRDefault="00536923">
            <w:pPr>
              <w:rPr>
                <w:noProof/>
              </w:rPr>
            </w:pPr>
          </w:p>
        </w:tc>
      </w:tr>
    </w:tbl>
    <w:p w14:paraId="71D6102E" w14:textId="77777777" w:rsidR="00536923" w:rsidRDefault="007938DC">
      <w:pPr>
        <w:pStyle w:val="Text1"/>
        <w:rPr>
          <w:noProof/>
        </w:rPr>
      </w:pPr>
      <w:r>
        <w:rPr>
          <w:noProof/>
        </w:rPr>
        <w:t>Description of tasks to be carried out by:</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536923" w14:paraId="4CA21E89" w14:textId="77777777">
        <w:trPr>
          <w:jc w:val="center"/>
        </w:trPr>
        <w:tc>
          <w:tcPr>
            <w:tcW w:w="3240" w:type="dxa"/>
            <w:vAlign w:val="center"/>
          </w:tcPr>
          <w:p w14:paraId="3C37B79C" w14:textId="77777777" w:rsidR="00536923" w:rsidRDefault="007938DC">
            <w:pPr>
              <w:rPr>
                <w:noProof/>
              </w:rPr>
            </w:pPr>
            <w:r>
              <w:rPr>
                <w:noProof/>
              </w:rPr>
              <w:t>Officials and temporary staff</w:t>
            </w:r>
          </w:p>
        </w:tc>
        <w:tc>
          <w:tcPr>
            <w:tcW w:w="7200" w:type="dxa"/>
            <w:vAlign w:val="center"/>
          </w:tcPr>
          <w:p w14:paraId="408BC219" w14:textId="77777777" w:rsidR="00536923" w:rsidRDefault="00536923">
            <w:pPr>
              <w:rPr>
                <w:noProof/>
              </w:rPr>
            </w:pPr>
          </w:p>
        </w:tc>
      </w:tr>
      <w:tr w:rsidR="00536923" w14:paraId="1BD889A5" w14:textId="77777777">
        <w:trPr>
          <w:jc w:val="center"/>
        </w:trPr>
        <w:tc>
          <w:tcPr>
            <w:tcW w:w="3240" w:type="dxa"/>
            <w:vAlign w:val="center"/>
          </w:tcPr>
          <w:p w14:paraId="027A455D" w14:textId="77777777" w:rsidR="00536923" w:rsidRDefault="007938DC">
            <w:pPr>
              <w:rPr>
                <w:noProof/>
              </w:rPr>
            </w:pPr>
            <w:r>
              <w:rPr>
                <w:noProof/>
              </w:rPr>
              <w:t>External staff</w:t>
            </w:r>
          </w:p>
        </w:tc>
        <w:tc>
          <w:tcPr>
            <w:tcW w:w="7200" w:type="dxa"/>
            <w:vAlign w:val="center"/>
          </w:tcPr>
          <w:p w14:paraId="27C3C13A" w14:textId="77777777" w:rsidR="00536923" w:rsidRDefault="00536923">
            <w:pPr>
              <w:rPr>
                <w:noProof/>
              </w:rPr>
            </w:pPr>
          </w:p>
        </w:tc>
      </w:tr>
    </w:tbl>
    <w:p w14:paraId="5D253291" w14:textId="77777777" w:rsidR="00536923" w:rsidRDefault="007938DC">
      <w:pPr>
        <w:pStyle w:val="ManualNumPar3"/>
        <w:rPr>
          <w:noProof/>
        </w:rPr>
      </w:pPr>
      <w:r>
        <w:rPr>
          <w:noProof/>
        </w:rPr>
        <w:t>4.2.5.</w:t>
      </w:r>
      <w:r>
        <w:rPr>
          <w:noProof/>
        </w:rPr>
        <w:tab/>
      </w:r>
      <w:r>
        <w:rPr>
          <w:b/>
          <w:noProof/>
        </w:rPr>
        <w:t>Overview of estimated impact on digital technology-related investments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536923" w14:paraId="7118D699" w14:textId="77777777">
        <w:trPr>
          <w:jc w:val="center"/>
        </w:trPr>
        <w:tc>
          <w:tcPr>
            <w:tcW w:w="2343" w:type="dxa"/>
            <w:vAlign w:val="center"/>
          </w:tcPr>
          <w:p w14:paraId="7711C448" w14:textId="77777777" w:rsidR="00536923" w:rsidRDefault="007938DC">
            <w:pPr>
              <w:jc w:val="center"/>
              <w:rPr>
                <w:noProof/>
              </w:rPr>
            </w:pPr>
            <w:r>
              <w:rPr>
                <w:b/>
                <w:noProof/>
              </w:rPr>
              <w:t>TOTAL Digital and IT appropriations</w:t>
            </w:r>
          </w:p>
        </w:tc>
        <w:tc>
          <w:tcPr>
            <w:tcW w:w="1265" w:type="dxa"/>
            <w:vAlign w:val="center"/>
          </w:tcPr>
          <w:p w14:paraId="7FA3F5AA" w14:textId="77777777" w:rsidR="00536923" w:rsidRDefault="007938DC">
            <w:pPr>
              <w:jc w:val="center"/>
              <w:rPr>
                <w:noProof/>
              </w:rPr>
            </w:pPr>
            <w:r>
              <w:rPr>
                <w:noProof/>
              </w:rPr>
              <w:t>Year</w:t>
            </w:r>
            <w:r>
              <w:rPr>
                <w:noProof/>
              </w:rPr>
              <w:br/>
            </w:r>
            <w:r>
              <w:rPr>
                <w:b/>
                <w:noProof/>
              </w:rPr>
              <w:t>2024</w:t>
            </w:r>
          </w:p>
        </w:tc>
        <w:tc>
          <w:tcPr>
            <w:tcW w:w="1265" w:type="dxa"/>
            <w:vAlign w:val="center"/>
          </w:tcPr>
          <w:p w14:paraId="5014702B" w14:textId="77777777" w:rsidR="00536923" w:rsidRDefault="007938DC">
            <w:pPr>
              <w:jc w:val="center"/>
              <w:rPr>
                <w:noProof/>
              </w:rPr>
            </w:pPr>
            <w:r>
              <w:rPr>
                <w:noProof/>
              </w:rPr>
              <w:t>Year</w:t>
            </w:r>
            <w:r>
              <w:rPr>
                <w:noProof/>
              </w:rPr>
              <w:br/>
            </w:r>
            <w:r>
              <w:rPr>
                <w:b/>
                <w:noProof/>
              </w:rPr>
              <w:t>2025</w:t>
            </w:r>
          </w:p>
        </w:tc>
        <w:tc>
          <w:tcPr>
            <w:tcW w:w="1265" w:type="dxa"/>
            <w:vAlign w:val="center"/>
          </w:tcPr>
          <w:p w14:paraId="3B2013BD" w14:textId="77777777" w:rsidR="00536923" w:rsidRDefault="007938DC">
            <w:pPr>
              <w:jc w:val="center"/>
              <w:rPr>
                <w:noProof/>
              </w:rPr>
            </w:pPr>
            <w:r>
              <w:rPr>
                <w:noProof/>
              </w:rPr>
              <w:t>Year</w:t>
            </w:r>
            <w:r>
              <w:rPr>
                <w:noProof/>
              </w:rPr>
              <w:br/>
            </w:r>
            <w:r>
              <w:rPr>
                <w:b/>
                <w:noProof/>
              </w:rPr>
              <w:t>2026</w:t>
            </w:r>
          </w:p>
        </w:tc>
        <w:tc>
          <w:tcPr>
            <w:tcW w:w="1265" w:type="dxa"/>
            <w:vAlign w:val="center"/>
          </w:tcPr>
          <w:p w14:paraId="58A205A3" w14:textId="77777777" w:rsidR="00536923" w:rsidRDefault="007938DC">
            <w:pPr>
              <w:jc w:val="center"/>
              <w:rPr>
                <w:noProof/>
              </w:rPr>
            </w:pPr>
            <w:r>
              <w:rPr>
                <w:noProof/>
              </w:rPr>
              <w:t>Year</w:t>
            </w:r>
            <w:r>
              <w:rPr>
                <w:noProof/>
              </w:rPr>
              <w:br/>
            </w:r>
            <w:r>
              <w:rPr>
                <w:b/>
                <w:noProof/>
              </w:rPr>
              <w:t>2027</w:t>
            </w:r>
          </w:p>
        </w:tc>
        <w:tc>
          <w:tcPr>
            <w:tcW w:w="1546" w:type="dxa"/>
            <w:vAlign w:val="center"/>
          </w:tcPr>
          <w:p w14:paraId="5ABF1F19" w14:textId="77777777" w:rsidR="00536923" w:rsidRDefault="007938DC">
            <w:pPr>
              <w:jc w:val="center"/>
              <w:rPr>
                <w:noProof/>
              </w:rPr>
            </w:pPr>
            <w:r>
              <w:rPr>
                <w:b/>
                <w:noProof/>
              </w:rPr>
              <w:t>TOTAL MFF</w:t>
            </w:r>
            <w:r>
              <w:rPr>
                <w:noProof/>
              </w:rPr>
              <w:br/>
            </w:r>
            <w:r>
              <w:rPr>
                <w:b/>
                <w:noProof/>
              </w:rPr>
              <w:t>2021-2027</w:t>
            </w:r>
          </w:p>
        </w:tc>
      </w:tr>
      <w:tr w:rsidR="00536923" w14:paraId="18431703" w14:textId="77777777">
        <w:trPr>
          <w:jc w:val="center"/>
        </w:trPr>
        <w:tc>
          <w:tcPr>
            <w:tcW w:w="7535" w:type="dxa"/>
            <w:gridSpan w:val="6"/>
            <w:vAlign w:val="center"/>
          </w:tcPr>
          <w:p w14:paraId="60EDA796" w14:textId="77777777" w:rsidR="00536923" w:rsidRDefault="007938DC">
            <w:pPr>
              <w:jc w:val="left"/>
              <w:rPr>
                <w:noProof/>
              </w:rPr>
            </w:pPr>
            <w:r>
              <w:rPr>
                <w:b/>
                <w:noProof/>
              </w:rPr>
              <w:t xml:space="preserve">HEADING 7 </w:t>
            </w:r>
          </w:p>
        </w:tc>
      </w:tr>
      <w:tr w:rsidR="00536923" w14:paraId="7313CE14" w14:textId="77777777">
        <w:trPr>
          <w:jc w:val="center"/>
        </w:trPr>
        <w:tc>
          <w:tcPr>
            <w:tcW w:w="3214" w:type="dxa"/>
            <w:vAlign w:val="center"/>
          </w:tcPr>
          <w:p w14:paraId="60D688AF" w14:textId="77777777" w:rsidR="00536923" w:rsidRDefault="007938DC">
            <w:pPr>
              <w:jc w:val="left"/>
              <w:rPr>
                <w:noProof/>
              </w:rPr>
            </w:pPr>
            <w:r>
              <w:rPr>
                <w:noProof/>
              </w:rPr>
              <w:t xml:space="preserve">IT expenditure (corporate) </w:t>
            </w:r>
          </w:p>
        </w:tc>
        <w:tc>
          <w:tcPr>
            <w:tcW w:w="835" w:type="dxa"/>
            <w:shd w:val="clear" w:color="auto" w:fill="D9D9D9"/>
            <w:vAlign w:val="center"/>
          </w:tcPr>
          <w:p w14:paraId="21467D10" w14:textId="77777777" w:rsidR="00536923" w:rsidRDefault="007938DC">
            <w:pPr>
              <w:jc w:val="right"/>
              <w:rPr>
                <w:noProof/>
              </w:rPr>
            </w:pPr>
            <w:r>
              <w:rPr>
                <w:noProof/>
              </w:rPr>
              <w:t xml:space="preserve">0.000 </w:t>
            </w:r>
          </w:p>
        </w:tc>
        <w:tc>
          <w:tcPr>
            <w:tcW w:w="835" w:type="dxa"/>
            <w:shd w:val="clear" w:color="auto" w:fill="D9D9D9"/>
            <w:vAlign w:val="center"/>
          </w:tcPr>
          <w:p w14:paraId="2838A056" w14:textId="77777777" w:rsidR="00536923" w:rsidRDefault="007938DC">
            <w:pPr>
              <w:jc w:val="right"/>
              <w:rPr>
                <w:noProof/>
              </w:rPr>
            </w:pPr>
            <w:r>
              <w:rPr>
                <w:noProof/>
              </w:rPr>
              <w:t xml:space="preserve">0.000 </w:t>
            </w:r>
          </w:p>
        </w:tc>
        <w:tc>
          <w:tcPr>
            <w:tcW w:w="835" w:type="dxa"/>
            <w:shd w:val="clear" w:color="auto" w:fill="D9D9D9"/>
            <w:vAlign w:val="center"/>
          </w:tcPr>
          <w:p w14:paraId="1F6BCEB3" w14:textId="77777777" w:rsidR="00536923" w:rsidRDefault="007938DC">
            <w:pPr>
              <w:jc w:val="right"/>
              <w:rPr>
                <w:noProof/>
              </w:rPr>
            </w:pPr>
            <w:r>
              <w:rPr>
                <w:noProof/>
              </w:rPr>
              <w:t xml:space="preserve">0.000 </w:t>
            </w:r>
          </w:p>
        </w:tc>
        <w:tc>
          <w:tcPr>
            <w:tcW w:w="835" w:type="dxa"/>
            <w:shd w:val="clear" w:color="auto" w:fill="D9D9D9"/>
            <w:vAlign w:val="center"/>
          </w:tcPr>
          <w:p w14:paraId="05E55923" w14:textId="77777777" w:rsidR="00536923" w:rsidRDefault="007938DC">
            <w:pPr>
              <w:jc w:val="right"/>
              <w:rPr>
                <w:noProof/>
              </w:rPr>
            </w:pPr>
            <w:r>
              <w:rPr>
                <w:noProof/>
              </w:rPr>
              <w:t xml:space="preserve">0.000 </w:t>
            </w:r>
          </w:p>
        </w:tc>
        <w:tc>
          <w:tcPr>
            <w:tcW w:w="981" w:type="dxa"/>
            <w:shd w:val="clear" w:color="auto" w:fill="D9D9D9"/>
            <w:vAlign w:val="center"/>
          </w:tcPr>
          <w:p w14:paraId="4A99385B" w14:textId="77777777" w:rsidR="00536923" w:rsidRDefault="007938DC">
            <w:pPr>
              <w:jc w:val="right"/>
              <w:rPr>
                <w:noProof/>
              </w:rPr>
            </w:pPr>
            <w:r>
              <w:rPr>
                <w:b/>
                <w:noProof/>
              </w:rPr>
              <w:t xml:space="preserve">0.000 </w:t>
            </w:r>
          </w:p>
        </w:tc>
      </w:tr>
      <w:tr w:rsidR="00536923" w14:paraId="52B00995" w14:textId="77777777">
        <w:trPr>
          <w:jc w:val="center"/>
        </w:trPr>
        <w:tc>
          <w:tcPr>
            <w:tcW w:w="3214" w:type="dxa"/>
            <w:shd w:val="clear" w:color="auto" w:fill="CCCCCC"/>
            <w:vAlign w:val="center"/>
          </w:tcPr>
          <w:p w14:paraId="59D5B8FE" w14:textId="77777777" w:rsidR="00536923" w:rsidRDefault="007938DC">
            <w:pPr>
              <w:jc w:val="center"/>
              <w:rPr>
                <w:noProof/>
              </w:rPr>
            </w:pPr>
            <w:r>
              <w:rPr>
                <w:b/>
                <w:noProof/>
              </w:rPr>
              <w:t xml:space="preserve">Subtotal HEADING 7 </w:t>
            </w:r>
          </w:p>
        </w:tc>
        <w:tc>
          <w:tcPr>
            <w:tcW w:w="835" w:type="dxa"/>
            <w:shd w:val="clear" w:color="auto" w:fill="D9D9D9"/>
            <w:vAlign w:val="center"/>
          </w:tcPr>
          <w:p w14:paraId="7726DF7B" w14:textId="77777777" w:rsidR="00536923" w:rsidRDefault="007938DC">
            <w:pPr>
              <w:jc w:val="right"/>
              <w:rPr>
                <w:noProof/>
              </w:rPr>
            </w:pPr>
            <w:r>
              <w:rPr>
                <w:b/>
                <w:noProof/>
              </w:rPr>
              <w:t xml:space="preserve">0.000 </w:t>
            </w:r>
          </w:p>
        </w:tc>
        <w:tc>
          <w:tcPr>
            <w:tcW w:w="835" w:type="dxa"/>
            <w:shd w:val="clear" w:color="auto" w:fill="D9D9D9"/>
            <w:vAlign w:val="center"/>
          </w:tcPr>
          <w:p w14:paraId="29587183" w14:textId="77777777" w:rsidR="00536923" w:rsidRDefault="007938DC">
            <w:pPr>
              <w:jc w:val="right"/>
              <w:rPr>
                <w:noProof/>
              </w:rPr>
            </w:pPr>
            <w:r>
              <w:rPr>
                <w:b/>
                <w:noProof/>
              </w:rPr>
              <w:t xml:space="preserve">0.000 </w:t>
            </w:r>
          </w:p>
        </w:tc>
        <w:tc>
          <w:tcPr>
            <w:tcW w:w="835" w:type="dxa"/>
            <w:shd w:val="clear" w:color="auto" w:fill="D9D9D9"/>
            <w:vAlign w:val="center"/>
          </w:tcPr>
          <w:p w14:paraId="410783EF" w14:textId="77777777" w:rsidR="00536923" w:rsidRDefault="007938DC">
            <w:pPr>
              <w:jc w:val="right"/>
              <w:rPr>
                <w:noProof/>
              </w:rPr>
            </w:pPr>
            <w:r>
              <w:rPr>
                <w:b/>
                <w:noProof/>
              </w:rPr>
              <w:t xml:space="preserve">0.000 </w:t>
            </w:r>
          </w:p>
        </w:tc>
        <w:tc>
          <w:tcPr>
            <w:tcW w:w="835" w:type="dxa"/>
            <w:shd w:val="clear" w:color="auto" w:fill="D9D9D9"/>
            <w:vAlign w:val="center"/>
          </w:tcPr>
          <w:p w14:paraId="585D3D64" w14:textId="77777777" w:rsidR="00536923" w:rsidRDefault="007938DC">
            <w:pPr>
              <w:jc w:val="right"/>
              <w:rPr>
                <w:noProof/>
              </w:rPr>
            </w:pPr>
            <w:r>
              <w:rPr>
                <w:b/>
                <w:noProof/>
              </w:rPr>
              <w:t xml:space="preserve">0.000 </w:t>
            </w:r>
          </w:p>
        </w:tc>
        <w:tc>
          <w:tcPr>
            <w:tcW w:w="981" w:type="dxa"/>
            <w:shd w:val="clear" w:color="auto" w:fill="D9D9D9"/>
            <w:vAlign w:val="center"/>
          </w:tcPr>
          <w:p w14:paraId="0C090FCE" w14:textId="77777777" w:rsidR="00536923" w:rsidRDefault="007938DC">
            <w:pPr>
              <w:jc w:val="right"/>
              <w:rPr>
                <w:noProof/>
              </w:rPr>
            </w:pPr>
            <w:r>
              <w:rPr>
                <w:b/>
                <w:noProof/>
              </w:rPr>
              <w:t xml:space="preserve">0.000 </w:t>
            </w:r>
          </w:p>
        </w:tc>
      </w:tr>
      <w:tr w:rsidR="00536923" w14:paraId="4A525C74" w14:textId="77777777">
        <w:trPr>
          <w:jc w:val="center"/>
        </w:trPr>
        <w:tc>
          <w:tcPr>
            <w:tcW w:w="7535" w:type="dxa"/>
            <w:gridSpan w:val="6"/>
            <w:vAlign w:val="center"/>
          </w:tcPr>
          <w:p w14:paraId="466C785D" w14:textId="77777777" w:rsidR="00536923" w:rsidRDefault="007938DC">
            <w:pPr>
              <w:jc w:val="left"/>
              <w:rPr>
                <w:noProof/>
              </w:rPr>
            </w:pPr>
            <w:r>
              <w:rPr>
                <w:b/>
                <w:noProof/>
              </w:rPr>
              <w:t xml:space="preserve">Outside HEADING 7 </w:t>
            </w:r>
          </w:p>
        </w:tc>
      </w:tr>
      <w:tr w:rsidR="00536923" w14:paraId="1398F3D7" w14:textId="77777777">
        <w:trPr>
          <w:jc w:val="center"/>
        </w:trPr>
        <w:tc>
          <w:tcPr>
            <w:tcW w:w="3214" w:type="dxa"/>
            <w:vAlign w:val="center"/>
          </w:tcPr>
          <w:p w14:paraId="54B1B1B8" w14:textId="77777777" w:rsidR="00536923" w:rsidRDefault="007938DC">
            <w:pPr>
              <w:jc w:val="left"/>
              <w:rPr>
                <w:noProof/>
              </w:rPr>
            </w:pPr>
            <w:r>
              <w:rPr>
                <w:noProof/>
              </w:rPr>
              <w:t xml:space="preserve">Policy IT expenditure on operational programmes </w:t>
            </w:r>
          </w:p>
        </w:tc>
        <w:tc>
          <w:tcPr>
            <w:tcW w:w="835" w:type="dxa"/>
            <w:shd w:val="clear" w:color="auto" w:fill="D9D9D9"/>
            <w:vAlign w:val="center"/>
          </w:tcPr>
          <w:p w14:paraId="3FFBC90B" w14:textId="77777777" w:rsidR="00536923" w:rsidRDefault="007938DC">
            <w:pPr>
              <w:jc w:val="right"/>
              <w:rPr>
                <w:noProof/>
              </w:rPr>
            </w:pPr>
            <w:r>
              <w:rPr>
                <w:noProof/>
              </w:rPr>
              <w:t xml:space="preserve">0.000 </w:t>
            </w:r>
          </w:p>
        </w:tc>
        <w:tc>
          <w:tcPr>
            <w:tcW w:w="835" w:type="dxa"/>
            <w:shd w:val="clear" w:color="auto" w:fill="D9D9D9"/>
            <w:vAlign w:val="center"/>
          </w:tcPr>
          <w:p w14:paraId="395C85BC" w14:textId="77777777" w:rsidR="00536923" w:rsidRDefault="007938DC">
            <w:pPr>
              <w:jc w:val="right"/>
              <w:rPr>
                <w:noProof/>
              </w:rPr>
            </w:pPr>
            <w:r>
              <w:rPr>
                <w:noProof/>
              </w:rPr>
              <w:t xml:space="preserve">0.000 </w:t>
            </w:r>
          </w:p>
        </w:tc>
        <w:tc>
          <w:tcPr>
            <w:tcW w:w="835" w:type="dxa"/>
            <w:shd w:val="clear" w:color="auto" w:fill="D9D9D9"/>
            <w:vAlign w:val="center"/>
          </w:tcPr>
          <w:p w14:paraId="2D8355DD" w14:textId="77777777" w:rsidR="00536923" w:rsidRDefault="007938DC">
            <w:pPr>
              <w:jc w:val="right"/>
              <w:rPr>
                <w:noProof/>
              </w:rPr>
            </w:pPr>
            <w:r>
              <w:rPr>
                <w:noProof/>
              </w:rPr>
              <w:t xml:space="preserve">0.000 </w:t>
            </w:r>
          </w:p>
        </w:tc>
        <w:tc>
          <w:tcPr>
            <w:tcW w:w="835" w:type="dxa"/>
            <w:shd w:val="clear" w:color="auto" w:fill="D9D9D9"/>
            <w:vAlign w:val="center"/>
          </w:tcPr>
          <w:p w14:paraId="2281CD96" w14:textId="77777777" w:rsidR="00536923" w:rsidRDefault="007938DC">
            <w:pPr>
              <w:jc w:val="right"/>
              <w:rPr>
                <w:noProof/>
              </w:rPr>
            </w:pPr>
            <w:r>
              <w:rPr>
                <w:noProof/>
              </w:rPr>
              <w:t xml:space="preserve">0.000 </w:t>
            </w:r>
          </w:p>
        </w:tc>
        <w:tc>
          <w:tcPr>
            <w:tcW w:w="981" w:type="dxa"/>
            <w:shd w:val="clear" w:color="auto" w:fill="D9D9D9"/>
            <w:vAlign w:val="center"/>
          </w:tcPr>
          <w:p w14:paraId="68B8C636" w14:textId="77777777" w:rsidR="00536923" w:rsidRDefault="007938DC">
            <w:pPr>
              <w:jc w:val="right"/>
              <w:rPr>
                <w:noProof/>
              </w:rPr>
            </w:pPr>
            <w:r>
              <w:rPr>
                <w:b/>
                <w:noProof/>
              </w:rPr>
              <w:t xml:space="preserve">0.000 </w:t>
            </w:r>
          </w:p>
        </w:tc>
      </w:tr>
      <w:tr w:rsidR="00536923" w14:paraId="61382F74" w14:textId="77777777">
        <w:trPr>
          <w:jc w:val="center"/>
        </w:trPr>
        <w:tc>
          <w:tcPr>
            <w:tcW w:w="3214" w:type="dxa"/>
            <w:shd w:val="clear" w:color="auto" w:fill="CCCCCC"/>
            <w:vAlign w:val="center"/>
          </w:tcPr>
          <w:p w14:paraId="6DCF39FF" w14:textId="77777777" w:rsidR="00536923" w:rsidRDefault="007938DC">
            <w:pPr>
              <w:jc w:val="center"/>
              <w:rPr>
                <w:noProof/>
              </w:rPr>
            </w:pPr>
            <w:r>
              <w:rPr>
                <w:b/>
                <w:noProof/>
              </w:rPr>
              <w:t xml:space="preserve">Subtotal outside HEADING 7 </w:t>
            </w:r>
          </w:p>
        </w:tc>
        <w:tc>
          <w:tcPr>
            <w:tcW w:w="835" w:type="dxa"/>
            <w:shd w:val="clear" w:color="auto" w:fill="D9D9D9"/>
            <w:vAlign w:val="center"/>
          </w:tcPr>
          <w:p w14:paraId="41F0E2FF" w14:textId="77777777" w:rsidR="00536923" w:rsidRDefault="007938DC">
            <w:pPr>
              <w:jc w:val="right"/>
              <w:rPr>
                <w:noProof/>
              </w:rPr>
            </w:pPr>
            <w:r>
              <w:rPr>
                <w:b/>
                <w:noProof/>
              </w:rPr>
              <w:t xml:space="preserve">0.000 </w:t>
            </w:r>
          </w:p>
        </w:tc>
        <w:tc>
          <w:tcPr>
            <w:tcW w:w="835" w:type="dxa"/>
            <w:shd w:val="clear" w:color="auto" w:fill="D9D9D9"/>
            <w:vAlign w:val="center"/>
          </w:tcPr>
          <w:p w14:paraId="5141381D" w14:textId="77777777" w:rsidR="00536923" w:rsidRDefault="007938DC">
            <w:pPr>
              <w:jc w:val="right"/>
              <w:rPr>
                <w:noProof/>
              </w:rPr>
            </w:pPr>
            <w:r>
              <w:rPr>
                <w:b/>
                <w:noProof/>
              </w:rPr>
              <w:t xml:space="preserve">0.000 </w:t>
            </w:r>
          </w:p>
        </w:tc>
        <w:tc>
          <w:tcPr>
            <w:tcW w:w="835" w:type="dxa"/>
            <w:shd w:val="clear" w:color="auto" w:fill="D9D9D9"/>
            <w:vAlign w:val="center"/>
          </w:tcPr>
          <w:p w14:paraId="4E128474" w14:textId="77777777" w:rsidR="00536923" w:rsidRDefault="007938DC">
            <w:pPr>
              <w:jc w:val="right"/>
              <w:rPr>
                <w:noProof/>
              </w:rPr>
            </w:pPr>
            <w:r>
              <w:rPr>
                <w:b/>
                <w:noProof/>
              </w:rPr>
              <w:t xml:space="preserve">0.000 </w:t>
            </w:r>
          </w:p>
        </w:tc>
        <w:tc>
          <w:tcPr>
            <w:tcW w:w="835" w:type="dxa"/>
            <w:shd w:val="clear" w:color="auto" w:fill="D9D9D9"/>
            <w:vAlign w:val="center"/>
          </w:tcPr>
          <w:p w14:paraId="377040C4" w14:textId="77777777" w:rsidR="00536923" w:rsidRDefault="007938DC">
            <w:pPr>
              <w:jc w:val="right"/>
              <w:rPr>
                <w:noProof/>
              </w:rPr>
            </w:pPr>
            <w:r>
              <w:rPr>
                <w:b/>
                <w:noProof/>
              </w:rPr>
              <w:t xml:space="preserve">0.000 </w:t>
            </w:r>
          </w:p>
        </w:tc>
        <w:tc>
          <w:tcPr>
            <w:tcW w:w="981" w:type="dxa"/>
            <w:shd w:val="clear" w:color="auto" w:fill="D9D9D9"/>
            <w:vAlign w:val="center"/>
          </w:tcPr>
          <w:p w14:paraId="687164E2" w14:textId="77777777" w:rsidR="00536923" w:rsidRDefault="007938DC">
            <w:pPr>
              <w:jc w:val="right"/>
              <w:rPr>
                <w:noProof/>
              </w:rPr>
            </w:pPr>
            <w:r>
              <w:rPr>
                <w:b/>
                <w:noProof/>
              </w:rPr>
              <w:t xml:space="preserve">0.000 </w:t>
            </w:r>
          </w:p>
        </w:tc>
      </w:tr>
      <w:tr w:rsidR="00536923" w14:paraId="57D5EA45" w14:textId="77777777">
        <w:trPr>
          <w:jc w:val="center"/>
        </w:trPr>
        <w:tc>
          <w:tcPr>
            <w:tcW w:w="7535" w:type="dxa"/>
            <w:gridSpan w:val="6"/>
            <w:vAlign w:val="center"/>
          </w:tcPr>
          <w:p w14:paraId="438170EC" w14:textId="77777777" w:rsidR="00536923" w:rsidRDefault="00536923">
            <w:pPr>
              <w:jc w:val="center"/>
              <w:rPr>
                <w:noProof/>
              </w:rPr>
            </w:pPr>
          </w:p>
        </w:tc>
      </w:tr>
      <w:tr w:rsidR="00536923" w14:paraId="73A6DAB1" w14:textId="77777777">
        <w:trPr>
          <w:jc w:val="center"/>
        </w:trPr>
        <w:tc>
          <w:tcPr>
            <w:tcW w:w="3214" w:type="dxa"/>
            <w:vAlign w:val="center"/>
          </w:tcPr>
          <w:p w14:paraId="44893F6B" w14:textId="77777777" w:rsidR="00536923" w:rsidRDefault="007938DC">
            <w:pPr>
              <w:jc w:val="center"/>
              <w:rPr>
                <w:noProof/>
              </w:rPr>
            </w:pPr>
            <w:r>
              <w:rPr>
                <w:b/>
                <w:noProof/>
              </w:rPr>
              <w:t xml:space="preserve">TOTAL </w:t>
            </w:r>
          </w:p>
        </w:tc>
        <w:tc>
          <w:tcPr>
            <w:tcW w:w="835" w:type="dxa"/>
            <w:shd w:val="clear" w:color="auto" w:fill="D9D9D9"/>
            <w:vAlign w:val="center"/>
          </w:tcPr>
          <w:p w14:paraId="6052CA5B" w14:textId="77777777" w:rsidR="00536923" w:rsidRDefault="007938DC">
            <w:pPr>
              <w:jc w:val="right"/>
              <w:rPr>
                <w:noProof/>
              </w:rPr>
            </w:pPr>
            <w:r>
              <w:rPr>
                <w:b/>
                <w:noProof/>
              </w:rPr>
              <w:t xml:space="preserve">0.000 </w:t>
            </w:r>
          </w:p>
        </w:tc>
        <w:tc>
          <w:tcPr>
            <w:tcW w:w="835" w:type="dxa"/>
            <w:shd w:val="clear" w:color="auto" w:fill="D9D9D9"/>
            <w:vAlign w:val="center"/>
          </w:tcPr>
          <w:p w14:paraId="6329E0C5" w14:textId="77777777" w:rsidR="00536923" w:rsidRDefault="007938DC">
            <w:pPr>
              <w:jc w:val="right"/>
              <w:rPr>
                <w:noProof/>
              </w:rPr>
            </w:pPr>
            <w:r>
              <w:rPr>
                <w:b/>
                <w:noProof/>
              </w:rPr>
              <w:t xml:space="preserve">0.000 </w:t>
            </w:r>
          </w:p>
        </w:tc>
        <w:tc>
          <w:tcPr>
            <w:tcW w:w="835" w:type="dxa"/>
            <w:shd w:val="clear" w:color="auto" w:fill="D9D9D9"/>
            <w:vAlign w:val="center"/>
          </w:tcPr>
          <w:p w14:paraId="58A0CBFE" w14:textId="77777777" w:rsidR="00536923" w:rsidRDefault="007938DC">
            <w:pPr>
              <w:jc w:val="right"/>
              <w:rPr>
                <w:noProof/>
              </w:rPr>
            </w:pPr>
            <w:r>
              <w:rPr>
                <w:b/>
                <w:noProof/>
              </w:rPr>
              <w:t xml:space="preserve">0.000 </w:t>
            </w:r>
          </w:p>
        </w:tc>
        <w:tc>
          <w:tcPr>
            <w:tcW w:w="835" w:type="dxa"/>
            <w:shd w:val="clear" w:color="auto" w:fill="D9D9D9"/>
            <w:vAlign w:val="center"/>
          </w:tcPr>
          <w:p w14:paraId="2BBEB4BA" w14:textId="77777777" w:rsidR="00536923" w:rsidRDefault="007938DC">
            <w:pPr>
              <w:jc w:val="right"/>
              <w:rPr>
                <w:noProof/>
              </w:rPr>
            </w:pPr>
            <w:r>
              <w:rPr>
                <w:b/>
                <w:noProof/>
              </w:rPr>
              <w:t xml:space="preserve">0.000 </w:t>
            </w:r>
          </w:p>
        </w:tc>
        <w:tc>
          <w:tcPr>
            <w:tcW w:w="981" w:type="dxa"/>
            <w:shd w:val="clear" w:color="auto" w:fill="D9D9D9"/>
            <w:vAlign w:val="center"/>
          </w:tcPr>
          <w:p w14:paraId="4E281B29" w14:textId="77777777" w:rsidR="00536923" w:rsidRDefault="007938DC">
            <w:pPr>
              <w:jc w:val="right"/>
              <w:rPr>
                <w:noProof/>
              </w:rPr>
            </w:pPr>
            <w:r>
              <w:rPr>
                <w:b/>
                <w:noProof/>
              </w:rPr>
              <w:t xml:space="preserve">0.000 </w:t>
            </w:r>
          </w:p>
        </w:tc>
      </w:tr>
    </w:tbl>
    <w:p w14:paraId="6320C098" w14:textId="77777777" w:rsidR="00536923" w:rsidRDefault="00536923">
      <w:pPr>
        <w:rPr>
          <w:noProof/>
        </w:rPr>
        <w:sectPr w:rsidR="00536923" w:rsidSect="003B30DC">
          <w:headerReference w:type="default" r:id="rId20"/>
          <w:footerReference w:type="default" r:id="rId21"/>
          <w:pgSz w:w="16839" w:h="11907" w:orient="landscape"/>
          <w:pgMar w:top="1134" w:right="1418" w:bottom="1134" w:left="1418" w:header="709" w:footer="709" w:gutter="0"/>
          <w:cols w:space="720"/>
          <w:docGrid w:linePitch="326"/>
        </w:sectPr>
      </w:pPr>
    </w:p>
    <w:p w14:paraId="7A8970A4" w14:textId="77777777" w:rsidR="00536923" w:rsidRDefault="007938DC">
      <w:pPr>
        <w:pStyle w:val="ManualNumPar3"/>
        <w:rPr>
          <w:noProof/>
        </w:rPr>
      </w:pPr>
      <w:r>
        <w:rPr>
          <w:noProof/>
        </w:rPr>
        <w:t>4.2.6.</w:t>
      </w:r>
      <w:r>
        <w:rPr>
          <w:noProof/>
        </w:rPr>
        <w:tab/>
      </w:r>
      <w:r>
        <w:rPr>
          <w:i/>
          <w:noProof/>
        </w:rPr>
        <w:t>Compatibility with the current multiannual financial framework</w:t>
      </w:r>
    </w:p>
    <w:p w14:paraId="05B3333A" w14:textId="77777777" w:rsidR="00536923" w:rsidRDefault="007938DC">
      <w:pPr>
        <w:pStyle w:val="Text1"/>
        <w:rPr>
          <w:noProof/>
        </w:rPr>
      </w:pPr>
      <w:r>
        <w:rPr>
          <w:noProof/>
        </w:rPr>
        <w:t>The proposal/initiative:</w:t>
      </w:r>
    </w:p>
    <w:p w14:paraId="46C0DE0F" w14:textId="77777777" w:rsidR="00536923" w:rsidRDefault="007938DC">
      <w:pPr>
        <w:pStyle w:val="Point1"/>
        <w:rPr>
          <w:noProof/>
        </w:rPr>
      </w:pPr>
      <w:r w:rsidRPr="00976767">
        <w:rPr>
          <w:noProof/>
        </w:rPr>
        <w:t>☐</w:t>
      </w:r>
      <w:r>
        <w:rPr>
          <w:noProof/>
        </w:rPr>
        <w:tab/>
        <w:t>can be fully financed through redeployment within the relevant heading of the multiannual financial framework (MFF).</w:t>
      </w:r>
    </w:p>
    <w:p w14:paraId="7013C2CF" w14:textId="77777777" w:rsidR="00536923" w:rsidRDefault="007938DC">
      <w:pPr>
        <w:pStyle w:val="Point1"/>
        <w:rPr>
          <w:noProof/>
        </w:rPr>
      </w:pPr>
      <w:r w:rsidRPr="00976767">
        <w:rPr>
          <w:noProof/>
        </w:rPr>
        <w:t>☐</w:t>
      </w:r>
      <w:r>
        <w:rPr>
          <w:noProof/>
        </w:rPr>
        <w:tab/>
        <w:t>requires use of the unallocated margin under the relevant heading of the MFF and/or use of the special instruments as defined in the MFF Regulation.</w:t>
      </w:r>
    </w:p>
    <w:p w14:paraId="4125657A" w14:textId="77777777" w:rsidR="00536923" w:rsidRDefault="007938DC">
      <w:pPr>
        <w:pStyle w:val="Point1"/>
        <w:rPr>
          <w:noProof/>
        </w:rPr>
      </w:pPr>
      <w:r w:rsidRPr="00976767">
        <w:rPr>
          <w:noProof/>
        </w:rPr>
        <w:t>☐</w:t>
      </w:r>
      <w:r>
        <w:rPr>
          <w:noProof/>
        </w:rPr>
        <w:tab/>
        <w:t>requires a revision of the MFF.</w:t>
      </w:r>
    </w:p>
    <w:p w14:paraId="52B2D0E9" w14:textId="77777777" w:rsidR="00536923" w:rsidRDefault="00536923">
      <w:pPr>
        <w:rPr>
          <w:noProof/>
        </w:rPr>
        <w:sectPr w:rsidR="00536923" w:rsidSect="003B30DC">
          <w:headerReference w:type="default" r:id="rId22"/>
          <w:footerReference w:type="default" r:id="rId23"/>
          <w:pgSz w:w="11907" w:h="16839"/>
          <w:pgMar w:top="1418" w:right="1134" w:bottom="1418" w:left="1134" w:header="709" w:footer="709" w:gutter="0"/>
          <w:cols w:space="720"/>
          <w:docGrid w:linePitch="326"/>
        </w:sectPr>
      </w:pPr>
    </w:p>
    <w:p w14:paraId="31056173" w14:textId="77777777" w:rsidR="00536923" w:rsidRDefault="007938DC">
      <w:pPr>
        <w:pStyle w:val="ManualNumPar3"/>
        <w:rPr>
          <w:noProof/>
        </w:rPr>
      </w:pPr>
      <w:r>
        <w:rPr>
          <w:noProof/>
        </w:rPr>
        <w:t>4.2.7.</w:t>
      </w:r>
      <w:r>
        <w:rPr>
          <w:noProof/>
        </w:rPr>
        <w:tab/>
      </w:r>
      <w:r>
        <w:rPr>
          <w:i/>
          <w:noProof/>
        </w:rPr>
        <w:t>Third-party contributions</w:t>
      </w:r>
    </w:p>
    <w:p w14:paraId="36783459" w14:textId="77777777" w:rsidR="00536923" w:rsidRDefault="007938DC">
      <w:pPr>
        <w:pStyle w:val="Text1"/>
        <w:rPr>
          <w:noProof/>
        </w:rPr>
      </w:pPr>
      <w:r>
        <w:rPr>
          <w:noProof/>
        </w:rPr>
        <w:t>The proposal/initiative:</w:t>
      </w:r>
    </w:p>
    <w:p w14:paraId="3C7CFD52" w14:textId="77777777" w:rsidR="00536923" w:rsidRDefault="00265AC6">
      <w:pPr>
        <w:pStyle w:val="Point1"/>
        <w:rPr>
          <w:noProof/>
        </w:rPr>
      </w:pPr>
      <w:r w:rsidRPr="00976767">
        <w:rPr>
          <w:noProof/>
        </w:rPr>
        <w:t>☑</w:t>
      </w:r>
      <w:r w:rsidR="007938DC">
        <w:rPr>
          <w:noProof/>
        </w:rPr>
        <w:tab/>
        <w:t>does not provide for co-financing by third parties</w:t>
      </w:r>
    </w:p>
    <w:p w14:paraId="220EF51A" w14:textId="77777777" w:rsidR="00536923" w:rsidRDefault="007938DC">
      <w:pPr>
        <w:pStyle w:val="Point1"/>
        <w:rPr>
          <w:noProof/>
        </w:rPr>
      </w:pPr>
      <w:r w:rsidRPr="00976767">
        <w:rPr>
          <w:noProof/>
        </w:rPr>
        <w:t>☐</w:t>
      </w:r>
      <w:r>
        <w:rPr>
          <w:noProof/>
        </w:rPr>
        <w:tab/>
        <w:t>provides for the co-financing by third parties estimated below:</w:t>
      </w:r>
    </w:p>
    <w:p w14:paraId="32DDB6C5" w14:textId="77777777" w:rsidR="00536923" w:rsidRDefault="007938DC">
      <w:pPr>
        <w:pStyle w:val="Text1"/>
        <w:rPr>
          <w:noProof/>
        </w:rPr>
      </w:pPr>
      <w:r>
        <w:rPr>
          <w:noProof/>
        </w:rPr>
        <w:t>Appropriations in 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7"/>
        <w:gridCol w:w="1842"/>
        <w:gridCol w:w="1842"/>
        <w:gridCol w:w="1842"/>
        <w:gridCol w:w="1842"/>
        <w:gridCol w:w="2214"/>
      </w:tblGrid>
      <w:tr w:rsidR="00536923" w14:paraId="1A725FE7" w14:textId="77777777">
        <w:trPr>
          <w:jc w:val="center"/>
        </w:trPr>
        <w:tc>
          <w:tcPr>
            <w:tcW w:w="4473" w:type="dxa"/>
            <w:vAlign w:val="center"/>
          </w:tcPr>
          <w:p w14:paraId="7EB9729D" w14:textId="77777777" w:rsidR="00536923" w:rsidRDefault="00536923">
            <w:pPr>
              <w:rPr>
                <w:noProof/>
              </w:rPr>
            </w:pPr>
          </w:p>
        </w:tc>
        <w:tc>
          <w:tcPr>
            <w:tcW w:w="1265" w:type="dxa"/>
            <w:vAlign w:val="center"/>
          </w:tcPr>
          <w:p w14:paraId="2B6EE314" w14:textId="77777777" w:rsidR="00536923" w:rsidRDefault="007938DC">
            <w:pPr>
              <w:jc w:val="center"/>
              <w:rPr>
                <w:noProof/>
              </w:rPr>
            </w:pPr>
            <w:r>
              <w:rPr>
                <w:noProof/>
              </w:rPr>
              <w:t>Year</w:t>
            </w:r>
            <w:r>
              <w:rPr>
                <w:noProof/>
              </w:rPr>
              <w:br/>
            </w:r>
            <w:r>
              <w:rPr>
                <w:b/>
                <w:noProof/>
              </w:rPr>
              <w:t>2024</w:t>
            </w:r>
          </w:p>
        </w:tc>
        <w:tc>
          <w:tcPr>
            <w:tcW w:w="1265" w:type="dxa"/>
            <w:vAlign w:val="center"/>
          </w:tcPr>
          <w:p w14:paraId="580A3B6C" w14:textId="77777777" w:rsidR="00536923" w:rsidRDefault="007938DC">
            <w:pPr>
              <w:jc w:val="center"/>
              <w:rPr>
                <w:noProof/>
              </w:rPr>
            </w:pPr>
            <w:r>
              <w:rPr>
                <w:noProof/>
              </w:rPr>
              <w:t>Year</w:t>
            </w:r>
            <w:r>
              <w:rPr>
                <w:noProof/>
              </w:rPr>
              <w:br/>
            </w:r>
            <w:r>
              <w:rPr>
                <w:b/>
                <w:noProof/>
              </w:rPr>
              <w:t>2025</w:t>
            </w:r>
          </w:p>
        </w:tc>
        <w:tc>
          <w:tcPr>
            <w:tcW w:w="1265" w:type="dxa"/>
            <w:vAlign w:val="center"/>
          </w:tcPr>
          <w:p w14:paraId="1B96912D" w14:textId="77777777" w:rsidR="00536923" w:rsidRDefault="007938DC">
            <w:pPr>
              <w:jc w:val="center"/>
              <w:rPr>
                <w:noProof/>
              </w:rPr>
            </w:pPr>
            <w:r>
              <w:rPr>
                <w:noProof/>
              </w:rPr>
              <w:t>Year</w:t>
            </w:r>
            <w:r>
              <w:rPr>
                <w:noProof/>
              </w:rPr>
              <w:br/>
            </w:r>
            <w:r>
              <w:rPr>
                <w:b/>
                <w:noProof/>
              </w:rPr>
              <w:t>2026</w:t>
            </w:r>
          </w:p>
        </w:tc>
        <w:tc>
          <w:tcPr>
            <w:tcW w:w="1265" w:type="dxa"/>
            <w:vAlign w:val="center"/>
          </w:tcPr>
          <w:p w14:paraId="7A4C373F" w14:textId="77777777" w:rsidR="00536923" w:rsidRDefault="007938DC">
            <w:pPr>
              <w:jc w:val="center"/>
              <w:rPr>
                <w:noProof/>
              </w:rPr>
            </w:pPr>
            <w:r>
              <w:rPr>
                <w:noProof/>
              </w:rPr>
              <w:t>Year</w:t>
            </w:r>
            <w:r>
              <w:rPr>
                <w:noProof/>
              </w:rPr>
              <w:br/>
            </w:r>
            <w:r>
              <w:rPr>
                <w:b/>
                <w:noProof/>
              </w:rPr>
              <w:t>2027</w:t>
            </w:r>
          </w:p>
        </w:tc>
        <w:tc>
          <w:tcPr>
            <w:tcW w:w="2213" w:type="dxa"/>
            <w:vAlign w:val="center"/>
          </w:tcPr>
          <w:p w14:paraId="58F06C2A" w14:textId="77777777" w:rsidR="00536923" w:rsidRDefault="007938DC">
            <w:pPr>
              <w:jc w:val="center"/>
              <w:rPr>
                <w:noProof/>
              </w:rPr>
            </w:pPr>
            <w:r>
              <w:rPr>
                <w:noProof/>
              </w:rPr>
              <w:t>Total</w:t>
            </w:r>
          </w:p>
        </w:tc>
      </w:tr>
      <w:tr w:rsidR="00536923" w14:paraId="2DCE0CB0" w14:textId="77777777">
        <w:trPr>
          <w:jc w:val="center"/>
        </w:trPr>
        <w:tc>
          <w:tcPr>
            <w:tcW w:w="4473" w:type="dxa"/>
            <w:vAlign w:val="center"/>
          </w:tcPr>
          <w:p w14:paraId="30D5CFD3" w14:textId="77777777" w:rsidR="00536923" w:rsidRDefault="007938DC">
            <w:pPr>
              <w:rPr>
                <w:noProof/>
              </w:rPr>
            </w:pPr>
            <w:r>
              <w:rPr>
                <w:noProof/>
              </w:rPr>
              <w:t>Specify the co-financing body</w:t>
            </w:r>
          </w:p>
        </w:tc>
        <w:tc>
          <w:tcPr>
            <w:tcW w:w="1841" w:type="dxa"/>
            <w:vAlign w:val="center"/>
          </w:tcPr>
          <w:p w14:paraId="1592A041" w14:textId="77777777" w:rsidR="00536923" w:rsidRDefault="00536923">
            <w:pPr>
              <w:jc w:val="center"/>
              <w:rPr>
                <w:noProof/>
              </w:rPr>
            </w:pPr>
          </w:p>
        </w:tc>
        <w:tc>
          <w:tcPr>
            <w:tcW w:w="1841" w:type="dxa"/>
            <w:vAlign w:val="center"/>
          </w:tcPr>
          <w:p w14:paraId="351AA5D8" w14:textId="77777777" w:rsidR="00536923" w:rsidRDefault="00536923">
            <w:pPr>
              <w:jc w:val="center"/>
              <w:rPr>
                <w:noProof/>
              </w:rPr>
            </w:pPr>
          </w:p>
        </w:tc>
        <w:tc>
          <w:tcPr>
            <w:tcW w:w="1841" w:type="dxa"/>
            <w:vAlign w:val="center"/>
          </w:tcPr>
          <w:p w14:paraId="5A592D34" w14:textId="77777777" w:rsidR="00536923" w:rsidRDefault="00536923">
            <w:pPr>
              <w:jc w:val="center"/>
              <w:rPr>
                <w:noProof/>
              </w:rPr>
            </w:pPr>
          </w:p>
        </w:tc>
        <w:tc>
          <w:tcPr>
            <w:tcW w:w="1841" w:type="dxa"/>
            <w:vAlign w:val="center"/>
          </w:tcPr>
          <w:p w14:paraId="2A2806A6" w14:textId="77777777" w:rsidR="00536923" w:rsidRDefault="00536923">
            <w:pPr>
              <w:jc w:val="center"/>
              <w:rPr>
                <w:noProof/>
              </w:rPr>
            </w:pPr>
          </w:p>
        </w:tc>
        <w:tc>
          <w:tcPr>
            <w:tcW w:w="2213" w:type="dxa"/>
            <w:vAlign w:val="center"/>
          </w:tcPr>
          <w:p w14:paraId="5C93D137" w14:textId="77777777" w:rsidR="00536923" w:rsidRDefault="00536923">
            <w:pPr>
              <w:jc w:val="center"/>
              <w:rPr>
                <w:noProof/>
              </w:rPr>
            </w:pPr>
          </w:p>
        </w:tc>
      </w:tr>
      <w:tr w:rsidR="00536923" w14:paraId="03C14D90" w14:textId="77777777">
        <w:trPr>
          <w:jc w:val="center"/>
        </w:trPr>
        <w:tc>
          <w:tcPr>
            <w:tcW w:w="4473" w:type="dxa"/>
            <w:vAlign w:val="center"/>
          </w:tcPr>
          <w:p w14:paraId="54C99061" w14:textId="77777777" w:rsidR="00536923" w:rsidRDefault="007938DC">
            <w:pPr>
              <w:jc w:val="left"/>
              <w:rPr>
                <w:noProof/>
              </w:rPr>
            </w:pPr>
            <w:r>
              <w:rPr>
                <w:noProof/>
              </w:rPr>
              <w:t>TOTAL appropriations co-financed </w:t>
            </w:r>
          </w:p>
        </w:tc>
        <w:tc>
          <w:tcPr>
            <w:tcW w:w="1841" w:type="dxa"/>
            <w:vAlign w:val="center"/>
          </w:tcPr>
          <w:p w14:paraId="53B4CE47" w14:textId="77777777" w:rsidR="00536923" w:rsidRDefault="00536923">
            <w:pPr>
              <w:jc w:val="center"/>
              <w:rPr>
                <w:noProof/>
              </w:rPr>
            </w:pPr>
          </w:p>
        </w:tc>
        <w:tc>
          <w:tcPr>
            <w:tcW w:w="1841" w:type="dxa"/>
            <w:vAlign w:val="center"/>
          </w:tcPr>
          <w:p w14:paraId="5A5A48FE" w14:textId="77777777" w:rsidR="00536923" w:rsidRDefault="00536923">
            <w:pPr>
              <w:jc w:val="center"/>
              <w:rPr>
                <w:noProof/>
              </w:rPr>
            </w:pPr>
          </w:p>
        </w:tc>
        <w:tc>
          <w:tcPr>
            <w:tcW w:w="1841" w:type="dxa"/>
            <w:vAlign w:val="center"/>
          </w:tcPr>
          <w:p w14:paraId="54AF11E3" w14:textId="77777777" w:rsidR="00536923" w:rsidRDefault="00536923">
            <w:pPr>
              <w:jc w:val="center"/>
              <w:rPr>
                <w:noProof/>
              </w:rPr>
            </w:pPr>
          </w:p>
        </w:tc>
        <w:tc>
          <w:tcPr>
            <w:tcW w:w="1841" w:type="dxa"/>
            <w:vAlign w:val="center"/>
          </w:tcPr>
          <w:p w14:paraId="5B4E1498" w14:textId="77777777" w:rsidR="00536923" w:rsidRDefault="00536923">
            <w:pPr>
              <w:jc w:val="center"/>
              <w:rPr>
                <w:noProof/>
              </w:rPr>
            </w:pPr>
          </w:p>
        </w:tc>
        <w:tc>
          <w:tcPr>
            <w:tcW w:w="2213" w:type="dxa"/>
            <w:vAlign w:val="center"/>
          </w:tcPr>
          <w:p w14:paraId="5D78F0F8" w14:textId="77777777" w:rsidR="00536923" w:rsidRDefault="00536923">
            <w:pPr>
              <w:jc w:val="center"/>
              <w:rPr>
                <w:noProof/>
              </w:rPr>
            </w:pPr>
          </w:p>
        </w:tc>
      </w:tr>
    </w:tbl>
    <w:p w14:paraId="29C93D45" w14:textId="77777777" w:rsidR="00536923" w:rsidRDefault="007938DC">
      <w:pPr>
        <w:pStyle w:val="ManualNumPar2"/>
        <w:rPr>
          <w:noProof/>
        </w:rPr>
      </w:pPr>
      <w:r>
        <w:rPr>
          <w:noProof/>
        </w:rPr>
        <w:t>4.3.</w:t>
      </w:r>
      <w:r>
        <w:rPr>
          <w:noProof/>
        </w:rPr>
        <w:tab/>
      </w:r>
      <w:r>
        <w:rPr>
          <w:b/>
          <w:noProof/>
        </w:rPr>
        <w:t>Estimated impact on revenue</w:t>
      </w:r>
    </w:p>
    <w:p w14:paraId="28403D22" w14:textId="77777777" w:rsidR="00536923" w:rsidRDefault="007938DC">
      <w:pPr>
        <w:pStyle w:val="Point1"/>
        <w:rPr>
          <w:noProof/>
        </w:rPr>
      </w:pPr>
      <w:r w:rsidRPr="00976767">
        <w:rPr>
          <w:noProof/>
        </w:rPr>
        <w:t>☑</w:t>
      </w:r>
      <w:r>
        <w:rPr>
          <w:noProof/>
        </w:rPr>
        <w:tab/>
        <w:t>The proposal/initiative has no financial impact on revenue.</w:t>
      </w:r>
    </w:p>
    <w:p w14:paraId="43761C9D" w14:textId="77777777" w:rsidR="00536923" w:rsidRDefault="007938DC">
      <w:pPr>
        <w:pStyle w:val="Point1"/>
        <w:rPr>
          <w:noProof/>
        </w:rPr>
      </w:pPr>
      <w:r w:rsidRPr="00976767">
        <w:rPr>
          <w:noProof/>
        </w:rPr>
        <w:t>☐</w:t>
      </w:r>
      <w:r>
        <w:rPr>
          <w:noProof/>
        </w:rPr>
        <w:tab/>
        <w:t>The proposal/initiative has the following financial impact:</w:t>
      </w:r>
    </w:p>
    <w:p w14:paraId="25349604" w14:textId="77777777" w:rsidR="00536923" w:rsidRDefault="007938DC">
      <w:pPr>
        <w:pStyle w:val="Point2"/>
        <w:rPr>
          <w:noProof/>
        </w:rPr>
      </w:pPr>
      <w:r w:rsidRPr="00976767">
        <w:rPr>
          <w:noProof/>
        </w:rPr>
        <w:t>☐</w:t>
      </w:r>
      <w:r>
        <w:rPr>
          <w:noProof/>
        </w:rPr>
        <w:tab/>
        <w:t>on own resources</w:t>
      </w:r>
    </w:p>
    <w:p w14:paraId="6D6BEF44" w14:textId="77777777" w:rsidR="00536923" w:rsidRDefault="007938DC">
      <w:pPr>
        <w:pStyle w:val="Point2"/>
        <w:rPr>
          <w:noProof/>
        </w:rPr>
      </w:pPr>
      <w:r w:rsidRPr="00976767">
        <w:rPr>
          <w:noProof/>
        </w:rPr>
        <w:t>☐</w:t>
      </w:r>
      <w:r>
        <w:rPr>
          <w:noProof/>
        </w:rPr>
        <w:tab/>
        <w:t>on other revenue</w:t>
      </w:r>
    </w:p>
    <w:p w14:paraId="60C6FF68" w14:textId="77777777" w:rsidR="00536923" w:rsidRDefault="007938DC">
      <w:pPr>
        <w:pStyle w:val="Point2"/>
        <w:rPr>
          <w:noProof/>
        </w:rPr>
      </w:pPr>
      <w:r w:rsidRPr="00976767">
        <w:rPr>
          <w:noProof/>
        </w:rPr>
        <w:t>☐</w:t>
      </w:r>
      <w:r>
        <w:rPr>
          <w:noProof/>
        </w:rPr>
        <w:tab/>
        <w:t xml:space="preserve">please indicate, if the revenue is assigned to expenditure lines </w:t>
      </w:r>
    </w:p>
    <w:p w14:paraId="4D4134C9" w14:textId="77777777" w:rsidR="00536923" w:rsidRDefault="007938DC">
      <w:pPr>
        <w:pStyle w:val="Text1"/>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2443"/>
        <w:gridCol w:w="2561"/>
        <w:gridCol w:w="1580"/>
        <w:gridCol w:w="1566"/>
        <w:gridCol w:w="1910"/>
      </w:tblGrid>
      <w:tr w:rsidR="00536923" w14:paraId="3AD21BC5" w14:textId="77777777" w:rsidTr="58644431">
        <w:trPr>
          <w:jc w:val="center"/>
        </w:trPr>
        <w:tc>
          <w:tcPr>
            <w:tcW w:w="4001" w:type="dxa"/>
            <w:vMerge w:val="restart"/>
            <w:vAlign w:val="center"/>
          </w:tcPr>
          <w:p w14:paraId="5992F476" w14:textId="77777777" w:rsidR="00536923" w:rsidRDefault="007938DC">
            <w:pPr>
              <w:rPr>
                <w:noProof/>
              </w:rPr>
            </w:pPr>
            <w:r>
              <w:rPr>
                <w:noProof/>
              </w:rPr>
              <w:t xml:space="preserve">Budget revenue line: </w:t>
            </w:r>
          </w:p>
        </w:tc>
        <w:tc>
          <w:tcPr>
            <w:tcW w:w="2443" w:type="dxa"/>
            <w:vMerge w:val="restart"/>
            <w:vAlign w:val="center"/>
          </w:tcPr>
          <w:p w14:paraId="75B92CDA" w14:textId="77777777" w:rsidR="00536923" w:rsidRDefault="007938DC">
            <w:pPr>
              <w:jc w:val="center"/>
              <w:rPr>
                <w:noProof/>
              </w:rPr>
            </w:pPr>
            <w:r>
              <w:rPr>
                <w:noProof/>
              </w:rPr>
              <w:t>Appropriations available for the current financial year</w:t>
            </w:r>
          </w:p>
        </w:tc>
        <w:tc>
          <w:tcPr>
            <w:tcW w:w="7617" w:type="dxa"/>
            <w:gridSpan w:val="4"/>
            <w:vAlign w:val="center"/>
          </w:tcPr>
          <w:p w14:paraId="5BFAAD2A" w14:textId="77777777" w:rsidR="00536923" w:rsidRDefault="67E264CA">
            <w:pPr>
              <w:jc w:val="center"/>
              <w:rPr>
                <w:noProof/>
              </w:rPr>
            </w:pPr>
            <w:r>
              <w:rPr>
                <w:noProof/>
              </w:rPr>
              <w:t xml:space="preserve">Impact of the proposal/initiative </w:t>
            </w:r>
            <w:r w:rsidR="00C64E7C">
              <w:rPr>
                <w:rStyle w:val="FootnoteReference"/>
                <w:noProof/>
              </w:rPr>
              <w:footnoteReference w:id="56"/>
            </w:r>
          </w:p>
        </w:tc>
      </w:tr>
      <w:tr w:rsidR="00536923" w14:paraId="24533A02" w14:textId="77777777" w:rsidTr="58644431">
        <w:trPr>
          <w:jc w:val="center"/>
        </w:trPr>
        <w:tc>
          <w:tcPr>
            <w:tcW w:w="4001" w:type="dxa"/>
            <w:vMerge/>
            <w:vAlign w:val="center"/>
          </w:tcPr>
          <w:p w14:paraId="2980238B" w14:textId="77777777" w:rsidR="00536923" w:rsidRDefault="00536923">
            <w:pPr>
              <w:rPr>
                <w:noProof/>
              </w:rPr>
            </w:pPr>
          </w:p>
        </w:tc>
        <w:tc>
          <w:tcPr>
            <w:tcW w:w="2443" w:type="dxa"/>
            <w:vMerge/>
            <w:vAlign w:val="center"/>
          </w:tcPr>
          <w:p w14:paraId="33E05035" w14:textId="77777777" w:rsidR="00536923" w:rsidRDefault="00536923">
            <w:pPr>
              <w:rPr>
                <w:noProof/>
              </w:rPr>
            </w:pPr>
          </w:p>
        </w:tc>
        <w:tc>
          <w:tcPr>
            <w:tcW w:w="1265" w:type="dxa"/>
            <w:vAlign w:val="center"/>
          </w:tcPr>
          <w:p w14:paraId="3F71CA62" w14:textId="77777777" w:rsidR="00536923" w:rsidRDefault="007938DC">
            <w:pPr>
              <w:jc w:val="center"/>
              <w:rPr>
                <w:noProof/>
              </w:rPr>
            </w:pPr>
            <w:r>
              <w:rPr>
                <w:noProof/>
              </w:rPr>
              <w:t>Year</w:t>
            </w:r>
            <w:r>
              <w:rPr>
                <w:noProof/>
              </w:rPr>
              <w:br/>
            </w:r>
            <w:r>
              <w:rPr>
                <w:b/>
                <w:noProof/>
              </w:rPr>
              <w:t>2024</w:t>
            </w:r>
          </w:p>
        </w:tc>
        <w:tc>
          <w:tcPr>
            <w:tcW w:w="1265" w:type="dxa"/>
            <w:vAlign w:val="center"/>
          </w:tcPr>
          <w:p w14:paraId="0B6DF63C" w14:textId="77777777" w:rsidR="00536923" w:rsidRDefault="007938DC">
            <w:pPr>
              <w:jc w:val="center"/>
              <w:rPr>
                <w:noProof/>
              </w:rPr>
            </w:pPr>
            <w:r>
              <w:rPr>
                <w:noProof/>
              </w:rPr>
              <w:t>Year</w:t>
            </w:r>
            <w:r>
              <w:rPr>
                <w:noProof/>
              </w:rPr>
              <w:br/>
            </w:r>
            <w:r>
              <w:rPr>
                <w:b/>
                <w:noProof/>
              </w:rPr>
              <w:t>2025</w:t>
            </w:r>
          </w:p>
        </w:tc>
        <w:tc>
          <w:tcPr>
            <w:tcW w:w="1265" w:type="dxa"/>
            <w:vAlign w:val="center"/>
          </w:tcPr>
          <w:p w14:paraId="148C0D1A" w14:textId="77777777" w:rsidR="00536923" w:rsidRDefault="007938DC">
            <w:pPr>
              <w:jc w:val="center"/>
              <w:rPr>
                <w:noProof/>
              </w:rPr>
            </w:pPr>
            <w:r>
              <w:rPr>
                <w:noProof/>
              </w:rPr>
              <w:t>Year</w:t>
            </w:r>
            <w:r>
              <w:rPr>
                <w:noProof/>
              </w:rPr>
              <w:br/>
            </w:r>
            <w:r>
              <w:rPr>
                <w:b/>
                <w:noProof/>
              </w:rPr>
              <w:t>2026</w:t>
            </w:r>
          </w:p>
        </w:tc>
        <w:tc>
          <w:tcPr>
            <w:tcW w:w="1265" w:type="dxa"/>
            <w:vAlign w:val="center"/>
          </w:tcPr>
          <w:p w14:paraId="5BDF65DA" w14:textId="77777777" w:rsidR="00536923" w:rsidRDefault="007938DC">
            <w:pPr>
              <w:jc w:val="center"/>
              <w:rPr>
                <w:noProof/>
              </w:rPr>
            </w:pPr>
            <w:r>
              <w:rPr>
                <w:noProof/>
              </w:rPr>
              <w:t>Year</w:t>
            </w:r>
            <w:r>
              <w:rPr>
                <w:noProof/>
              </w:rPr>
              <w:br/>
            </w:r>
            <w:r>
              <w:rPr>
                <w:b/>
                <w:noProof/>
              </w:rPr>
              <w:t>2027</w:t>
            </w:r>
          </w:p>
        </w:tc>
      </w:tr>
      <w:tr w:rsidR="00536923" w14:paraId="022F3013" w14:textId="77777777" w:rsidTr="58644431">
        <w:trPr>
          <w:jc w:val="center"/>
        </w:trPr>
        <w:tc>
          <w:tcPr>
            <w:tcW w:w="4001" w:type="dxa"/>
            <w:vAlign w:val="center"/>
          </w:tcPr>
          <w:p w14:paraId="27E52217" w14:textId="77777777" w:rsidR="00536923" w:rsidRDefault="007938DC">
            <w:pPr>
              <w:rPr>
                <w:noProof/>
              </w:rPr>
            </w:pPr>
            <w:r>
              <w:rPr>
                <w:noProof/>
              </w:rPr>
              <w:t>Article ..........</w:t>
            </w:r>
          </w:p>
        </w:tc>
        <w:tc>
          <w:tcPr>
            <w:tcW w:w="2443" w:type="dxa"/>
            <w:vAlign w:val="center"/>
          </w:tcPr>
          <w:p w14:paraId="1C598B26" w14:textId="77777777" w:rsidR="00536923" w:rsidRDefault="00536923">
            <w:pPr>
              <w:jc w:val="center"/>
              <w:rPr>
                <w:noProof/>
              </w:rPr>
            </w:pPr>
          </w:p>
        </w:tc>
        <w:tc>
          <w:tcPr>
            <w:tcW w:w="2561" w:type="dxa"/>
            <w:vAlign w:val="center"/>
          </w:tcPr>
          <w:p w14:paraId="323BEC86" w14:textId="77777777" w:rsidR="00536923" w:rsidRDefault="00536923">
            <w:pPr>
              <w:jc w:val="center"/>
              <w:rPr>
                <w:noProof/>
              </w:rPr>
            </w:pPr>
          </w:p>
        </w:tc>
        <w:tc>
          <w:tcPr>
            <w:tcW w:w="1580" w:type="dxa"/>
            <w:vAlign w:val="center"/>
          </w:tcPr>
          <w:p w14:paraId="3FEDA19A" w14:textId="77777777" w:rsidR="00536923" w:rsidRDefault="00536923">
            <w:pPr>
              <w:jc w:val="center"/>
              <w:rPr>
                <w:noProof/>
              </w:rPr>
            </w:pPr>
          </w:p>
        </w:tc>
        <w:tc>
          <w:tcPr>
            <w:tcW w:w="1566" w:type="dxa"/>
            <w:vAlign w:val="center"/>
          </w:tcPr>
          <w:p w14:paraId="1A5D7161" w14:textId="77777777" w:rsidR="00536923" w:rsidRDefault="00536923">
            <w:pPr>
              <w:jc w:val="center"/>
              <w:rPr>
                <w:noProof/>
              </w:rPr>
            </w:pPr>
          </w:p>
        </w:tc>
        <w:tc>
          <w:tcPr>
            <w:tcW w:w="1909" w:type="dxa"/>
            <w:vAlign w:val="center"/>
          </w:tcPr>
          <w:p w14:paraId="0DD36750" w14:textId="77777777" w:rsidR="00536923" w:rsidRDefault="00536923">
            <w:pPr>
              <w:jc w:val="center"/>
              <w:rPr>
                <w:noProof/>
              </w:rPr>
            </w:pPr>
          </w:p>
        </w:tc>
      </w:tr>
    </w:tbl>
    <w:p w14:paraId="6753EB5E" w14:textId="77777777" w:rsidR="00536923" w:rsidRDefault="007938DC">
      <w:pPr>
        <w:pStyle w:val="Text1"/>
        <w:rPr>
          <w:noProof/>
        </w:rPr>
      </w:pPr>
      <w:r>
        <w:rPr>
          <w:noProof/>
        </w:rPr>
        <w:t>For assigned revenue, specify the budget expenditure line(s) affected.</w:t>
      </w:r>
    </w:p>
    <w:p w14:paraId="19796446" w14:textId="77777777" w:rsidR="00536923" w:rsidRDefault="00274685">
      <w:pPr>
        <w:pStyle w:val="Text1"/>
        <w:rPr>
          <w:noProof/>
        </w:rPr>
      </w:pPr>
      <w:r>
        <w:rPr>
          <w:noProof/>
        </w:rPr>
        <w:t>N/A</w:t>
      </w:r>
    </w:p>
    <w:p w14:paraId="610883DB" w14:textId="77777777" w:rsidR="00536923" w:rsidRDefault="007938DC">
      <w:pPr>
        <w:pStyle w:val="Text1"/>
        <w:rPr>
          <w:noProof/>
        </w:rPr>
      </w:pPr>
      <w:r>
        <w:rPr>
          <w:noProof/>
        </w:rPr>
        <w:t>Other remarks (e.g. method/formula used for calculating the impact on revenue or any other information).</w:t>
      </w:r>
    </w:p>
    <w:p w14:paraId="1EB74BC4" w14:textId="77777777" w:rsidR="00536923" w:rsidRDefault="00274685">
      <w:pPr>
        <w:pStyle w:val="Text1"/>
        <w:rPr>
          <w:noProof/>
        </w:rPr>
      </w:pPr>
      <w:r>
        <w:rPr>
          <w:noProof/>
        </w:rPr>
        <w:t>N/A</w:t>
      </w:r>
    </w:p>
    <w:p w14:paraId="78E2648F" w14:textId="77777777" w:rsidR="00536923" w:rsidRDefault="007938DC">
      <w:pPr>
        <w:pStyle w:val="ManualNumPar1"/>
        <w:rPr>
          <w:noProof/>
        </w:rPr>
      </w:pPr>
      <w:r>
        <w:rPr>
          <w:noProof/>
        </w:rPr>
        <w:t>5.</w:t>
      </w:r>
      <w:r>
        <w:rPr>
          <w:noProof/>
        </w:rPr>
        <w:tab/>
      </w:r>
      <w:r>
        <w:rPr>
          <w:b/>
          <w:noProof/>
        </w:rPr>
        <w:t>DIGITAL DIMENSIONS</w:t>
      </w:r>
    </w:p>
    <w:p w14:paraId="2038B14C" w14:textId="77777777" w:rsidR="00536923" w:rsidRDefault="007938DC">
      <w:pPr>
        <w:pStyle w:val="ManualNumPar2"/>
        <w:rPr>
          <w:noProof/>
        </w:rPr>
      </w:pPr>
      <w:r>
        <w:rPr>
          <w:noProof/>
        </w:rPr>
        <w:t>5.1.</w:t>
      </w:r>
      <w:r>
        <w:rPr>
          <w:noProof/>
        </w:rPr>
        <w:tab/>
      </w:r>
      <w:r>
        <w:rPr>
          <w:b/>
          <w:noProof/>
        </w:rPr>
        <w:t>Requirements of digital relevance</w:t>
      </w:r>
    </w:p>
    <w:p w14:paraId="39F66117" w14:textId="77777777" w:rsidR="00536923" w:rsidRDefault="007938DC">
      <w:pPr>
        <w:pStyle w:val="Text1"/>
        <w:rPr>
          <w:noProof/>
        </w:rPr>
      </w:pPr>
      <w:r>
        <w:rPr>
          <w:noProof/>
        </w:rPr>
        <w:t>If the policy initiative is assessed as having no requirement of digital relevance, provide an explanation as to why digital means are not used.</w:t>
      </w:r>
    </w:p>
    <w:p w14:paraId="3BF776D6" w14:textId="77777777" w:rsidR="00536923" w:rsidRDefault="00274685">
      <w:pPr>
        <w:pStyle w:val="Text1"/>
        <w:rPr>
          <w:noProof/>
        </w:rPr>
      </w:pPr>
      <w:r>
        <w:rPr>
          <w:noProof/>
        </w:rPr>
        <w:t>N/A</w:t>
      </w:r>
    </w:p>
    <w:p w14:paraId="1F96D486" w14:textId="77777777" w:rsidR="00536923" w:rsidRDefault="007938DC">
      <w:pPr>
        <w:pStyle w:val="Text1"/>
        <w:rPr>
          <w:noProof/>
        </w:rPr>
      </w:pPr>
      <w:r>
        <w:rPr>
          <w:noProof/>
        </w:rPr>
        <w:t>Otherwise, please list the requirements of digital relevance in the table below:</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460"/>
        <w:gridCol w:w="2759"/>
        <w:gridCol w:w="2609"/>
        <w:gridCol w:w="2609"/>
      </w:tblGrid>
      <w:tr w:rsidR="00536923" w14:paraId="70E0AE8C" w14:textId="77777777" w:rsidTr="58644431">
        <w:trPr>
          <w:trHeight w:val="300"/>
          <w:jc w:val="center"/>
        </w:trPr>
        <w:tc>
          <w:tcPr>
            <w:tcW w:w="2610" w:type="dxa"/>
            <w:vAlign w:val="center"/>
          </w:tcPr>
          <w:p w14:paraId="7863D7EB" w14:textId="77777777" w:rsidR="00536923" w:rsidRDefault="007938DC">
            <w:pPr>
              <w:rPr>
                <w:noProof/>
              </w:rPr>
            </w:pPr>
            <w:r>
              <w:rPr>
                <w:b/>
                <w:noProof/>
              </w:rPr>
              <w:t>Reference to the requirement</w:t>
            </w:r>
          </w:p>
        </w:tc>
        <w:tc>
          <w:tcPr>
            <w:tcW w:w="2460" w:type="dxa"/>
            <w:vAlign w:val="center"/>
          </w:tcPr>
          <w:p w14:paraId="295F37E7" w14:textId="77777777" w:rsidR="00536923" w:rsidRDefault="007938DC">
            <w:pPr>
              <w:rPr>
                <w:noProof/>
              </w:rPr>
            </w:pPr>
            <w:r>
              <w:rPr>
                <w:b/>
                <w:noProof/>
              </w:rPr>
              <w:t>Requirement description</w:t>
            </w:r>
          </w:p>
        </w:tc>
        <w:tc>
          <w:tcPr>
            <w:tcW w:w="2759" w:type="dxa"/>
            <w:vAlign w:val="center"/>
          </w:tcPr>
          <w:p w14:paraId="44F05130" w14:textId="77777777" w:rsidR="00536923" w:rsidRDefault="007938DC">
            <w:pPr>
              <w:rPr>
                <w:noProof/>
              </w:rPr>
            </w:pPr>
            <w:r>
              <w:rPr>
                <w:b/>
                <w:noProof/>
              </w:rPr>
              <w:t>Actor(s) affected or concerned by the requirement</w:t>
            </w:r>
          </w:p>
        </w:tc>
        <w:tc>
          <w:tcPr>
            <w:tcW w:w="2609" w:type="dxa"/>
            <w:vAlign w:val="center"/>
          </w:tcPr>
          <w:p w14:paraId="52678816" w14:textId="77777777" w:rsidR="00536923" w:rsidRDefault="007938DC">
            <w:pPr>
              <w:rPr>
                <w:noProof/>
              </w:rPr>
            </w:pPr>
            <w:r>
              <w:rPr>
                <w:b/>
                <w:noProof/>
              </w:rPr>
              <w:t>High-level Processes</w:t>
            </w:r>
          </w:p>
        </w:tc>
        <w:tc>
          <w:tcPr>
            <w:tcW w:w="2609" w:type="dxa"/>
            <w:vAlign w:val="center"/>
          </w:tcPr>
          <w:p w14:paraId="68DC922D" w14:textId="77777777" w:rsidR="00536923" w:rsidRDefault="007938DC">
            <w:pPr>
              <w:rPr>
                <w:noProof/>
              </w:rPr>
            </w:pPr>
            <w:r>
              <w:rPr>
                <w:b/>
                <w:noProof/>
              </w:rPr>
              <w:t>Categories</w:t>
            </w:r>
          </w:p>
        </w:tc>
      </w:tr>
      <w:tr w:rsidR="00536923" w14:paraId="16C6DFFE" w14:textId="77777777" w:rsidTr="58644431">
        <w:trPr>
          <w:trHeight w:val="300"/>
          <w:jc w:val="center"/>
        </w:trPr>
        <w:tc>
          <w:tcPr>
            <w:tcW w:w="2610" w:type="dxa"/>
            <w:vAlign w:val="center"/>
          </w:tcPr>
          <w:p w14:paraId="769527C4" w14:textId="77777777" w:rsidR="00536923" w:rsidRDefault="007938DC">
            <w:pPr>
              <w:rPr>
                <w:noProof/>
              </w:rPr>
            </w:pPr>
            <w:r>
              <w:rPr>
                <w:noProof/>
              </w:rPr>
              <w:t>Art 2 [Art 3(1) Article 4 and Art 11(13) of Regulation 2017/1369]</w:t>
            </w:r>
          </w:p>
        </w:tc>
        <w:tc>
          <w:tcPr>
            <w:tcW w:w="2460" w:type="dxa"/>
            <w:vAlign w:val="center"/>
          </w:tcPr>
          <w:p w14:paraId="53239498" w14:textId="77777777" w:rsidR="00536923" w:rsidRDefault="007938DC">
            <w:pPr>
              <w:rPr>
                <w:noProof/>
              </w:rPr>
            </w:pPr>
            <w:r>
              <w:rPr>
                <w:noProof/>
              </w:rPr>
              <w:t>Provide EPREL registration number and/or link to EPREL</w:t>
            </w:r>
          </w:p>
        </w:tc>
        <w:tc>
          <w:tcPr>
            <w:tcW w:w="2759" w:type="dxa"/>
            <w:vAlign w:val="center"/>
          </w:tcPr>
          <w:p w14:paraId="170877F1" w14:textId="77777777" w:rsidR="00536923" w:rsidRDefault="007938DC">
            <w:pPr>
              <w:rPr>
                <w:noProof/>
              </w:rPr>
            </w:pPr>
            <w:r>
              <w:rPr>
                <w:noProof/>
              </w:rPr>
              <w:t>Suppliers (manufacturers, authorised representatives of manufacturers outside the EU) and importers). </w:t>
            </w:r>
          </w:p>
        </w:tc>
        <w:tc>
          <w:tcPr>
            <w:tcW w:w="2609" w:type="dxa"/>
            <w:vAlign w:val="center"/>
          </w:tcPr>
          <w:p w14:paraId="3AEE2188" w14:textId="77777777" w:rsidR="00536923" w:rsidRDefault="39FBC7A0">
            <w:pPr>
              <w:rPr>
                <w:noProof/>
              </w:rPr>
            </w:pPr>
            <w:r>
              <w:rPr>
                <w:noProof/>
              </w:rPr>
              <w:t xml:space="preserve">Management of </w:t>
            </w:r>
            <w:r w:rsidR="6025A8BB">
              <w:rPr>
                <w:noProof/>
              </w:rPr>
              <w:t>EPREL</w:t>
            </w:r>
            <w:r>
              <w:rPr>
                <w:noProof/>
              </w:rPr>
              <w:t xml:space="preserve"> for compliance</w:t>
            </w:r>
          </w:p>
        </w:tc>
        <w:tc>
          <w:tcPr>
            <w:tcW w:w="2609" w:type="dxa"/>
            <w:vAlign w:val="center"/>
          </w:tcPr>
          <w:p w14:paraId="5C893519" w14:textId="77777777" w:rsidR="00536923" w:rsidRDefault="007938DC">
            <w:pPr>
              <w:rPr>
                <w:noProof/>
              </w:rPr>
            </w:pPr>
            <w:r>
              <w:rPr>
                <w:noProof/>
              </w:rPr>
              <w:t>Digital public service/data</w:t>
            </w:r>
          </w:p>
        </w:tc>
      </w:tr>
      <w:tr w:rsidR="00536923" w14:paraId="2F7ADCCE" w14:textId="77777777" w:rsidTr="58644431">
        <w:trPr>
          <w:trHeight w:val="300"/>
          <w:jc w:val="center"/>
        </w:trPr>
        <w:tc>
          <w:tcPr>
            <w:tcW w:w="2610" w:type="dxa"/>
            <w:vAlign w:val="center"/>
          </w:tcPr>
          <w:p w14:paraId="668BD9EE" w14:textId="77777777" w:rsidR="00536923" w:rsidRDefault="007938DC">
            <w:pPr>
              <w:rPr>
                <w:noProof/>
              </w:rPr>
            </w:pPr>
            <w:r>
              <w:rPr>
                <w:noProof/>
              </w:rPr>
              <w:t>Art 3 [Art 4 (8) of Regulation 2017/1369]</w:t>
            </w:r>
          </w:p>
        </w:tc>
        <w:tc>
          <w:tcPr>
            <w:tcW w:w="2460" w:type="dxa"/>
            <w:vAlign w:val="center"/>
          </w:tcPr>
          <w:p w14:paraId="1E346451" w14:textId="77777777" w:rsidR="00536923" w:rsidRDefault="39FBC7A0">
            <w:pPr>
              <w:rPr>
                <w:noProof/>
              </w:rPr>
            </w:pPr>
            <w:r>
              <w:rPr>
                <w:noProof/>
              </w:rPr>
              <w:t>Authorised representatives to upload</w:t>
            </w:r>
            <w:r w:rsidR="26FA5AC4">
              <w:rPr>
                <w:noProof/>
              </w:rPr>
              <w:t xml:space="preserve"> voluntarily </w:t>
            </w:r>
            <w:r>
              <w:rPr>
                <w:noProof/>
              </w:rPr>
              <w:t>into the compliance part of EPREL a copy of the mandate of the manufacturer.</w:t>
            </w:r>
          </w:p>
        </w:tc>
        <w:tc>
          <w:tcPr>
            <w:tcW w:w="2759" w:type="dxa"/>
            <w:vAlign w:val="center"/>
          </w:tcPr>
          <w:p w14:paraId="5AF93DA2" w14:textId="77777777" w:rsidR="00536923" w:rsidRDefault="007938DC">
            <w:pPr>
              <w:rPr>
                <w:noProof/>
              </w:rPr>
            </w:pPr>
            <w:r>
              <w:rPr>
                <w:noProof/>
              </w:rPr>
              <w:t>Authorised representatives of 3rd country manufacturers </w:t>
            </w:r>
          </w:p>
        </w:tc>
        <w:tc>
          <w:tcPr>
            <w:tcW w:w="2609" w:type="dxa"/>
            <w:vAlign w:val="center"/>
          </w:tcPr>
          <w:p w14:paraId="26BE5143" w14:textId="77777777" w:rsidR="00536923" w:rsidRDefault="39FBC7A0">
            <w:pPr>
              <w:rPr>
                <w:noProof/>
              </w:rPr>
            </w:pPr>
            <w:r>
              <w:rPr>
                <w:noProof/>
              </w:rPr>
              <w:t xml:space="preserve">Management of </w:t>
            </w:r>
            <w:r w:rsidR="7945E363">
              <w:rPr>
                <w:noProof/>
              </w:rPr>
              <w:t>EPREL</w:t>
            </w:r>
            <w:r w:rsidR="00265AC6">
              <w:rPr>
                <w:noProof/>
              </w:rPr>
              <w:t xml:space="preserve"> </w:t>
            </w:r>
            <w:r>
              <w:rPr>
                <w:noProof/>
              </w:rPr>
              <w:t>for compliance </w:t>
            </w:r>
          </w:p>
        </w:tc>
        <w:tc>
          <w:tcPr>
            <w:tcW w:w="2609" w:type="dxa"/>
            <w:vAlign w:val="center"/>
          </w:tcPr>
          <w:p w14:paraId="6E402FE9" w14:textId="77777777" w:rsidR="00536923" w:rsidRDefault="007938DC">
            <w:pPr>
              <w:rPr>
                <w:noProof/>
              </w:rPr>
            </w:pPr>
            <w:r>
              <w:rPr>
                <w:noProof/>
              </w:rPr>
              <w:t>Digital public service/data</w:t>
            </w:r>
          </w:p>
        </w:tc>
      </w:tr>
      <w:tr w:rsidR="00536923" w:rsidRPr="00B819A4" w14:paraId="14E0A436" w14:textId="77777777" w:rsidTr="58644431">
        <w:trPr>
          <w:trHeight w:val="300"/>
          <w:jc w:val="center"/>
        </w:trPr>
        <w:tc>
          <w:tcPr>
            <w:tcW w:w="2610" w:type="dxa"/>
            <w:vAlign w:val="center"/>
          </w:tcPr>
          <w:p w14:paraId="177598B0" w14:textId="77777777" w:rsidR="00536923" w:rsidRDefault="007938DC">
            <w:pPr>
              <w:rPr>
                <w:noProof/>
              </w:rPr>
            </w:pPr>
            <w:r>
              <w:rPr>
                <w:noProof/>
              </w:rPr>
              <w:t>Art 3 [Art 5 (1) of Regulation 2017/1369] </w:t>
            </w:r>
          </w:p>
        </w:tc>
        <w:tc>
          <w:tcPr>
            <w:tcW w:w="2460" w:type="dxa"/>
            <w:vAlign w:val="center"/>
          </w:tcPr>
          <w:p w14:paraId="156F6737" w14:textId="77777777" w:rsidR="00536923" w:rsidRDefault="007938DC">
            <w:pPr>
              <w:rPr>
                <w:noProof/>
              </w:rPr>
            </w:pPr>
            <w:r>
              <w:rPr>
                <w:noProof/>
              </w:rPr>
              <w:t>Download and print from EPREL database the energy label for the correct model and with right colour scheme and size. </w:t>
            </w:r>
          </w:p>
        </w:tc>
        <w:tc>
          <w:tcPr>
            <w:tcW w:w="2759" w:type="dxa"/>
            <w:vAlign w:val="center"/>
          </w:tcPr>
          <w:p w14:paraId="6DD76333" w14:textId="77777777" w:rsidR="00536923" w:rsidRDefault="0106B22F">
            <w:pPr>
              <w:rPr>
                <w:noProof/>
              </w:rPr>
            </w:pPr>
            <w:r>
              <w:rPr>
                <w:noProof/>
              </w:rPr>
              <w:t>R</w:t>
            </w:r>
            <w:r w:rsidR="007938DC">
              <w:rPr>
                <w:noProof/>
              </w:rPr>
              <w:t>etailer </w:t>
            </w:r>
          </w:p>
        </w:tc>
        <w:tc>
          <w:tcPr>
            <w:tcW w:w="2609" w:type="dxa"/>
            <w:vAlign w:val="center"/>
          </w:tcPr>
          <w:p w14:paraId="7B057A88" w14:textId="77777777" w:rsidR="00536923" w:rsidRDefault="007938DC">
            <w:pPr>
              <w:rPr>
                <w:noProof/>
              </w:rPr>
            </w:pPr>
            <w:r>
              <w:rPr>
                <w:noProof/>
              </w:rPr>
              <w:t>download and print label</w:t>
            </w:r>
            <w:r w:rsidR="108E091B">
              <w:rPr>
                <w:noProof/>
              </w:rPr>
              <w:t xml:space="preserve"> if specified in product specific act </w:t>
            </w:r>
          </w:p>
        </w:tc>
        <w:tc>
          <w:tcPr>
            <w:tcW w:w="2609" w:type="dxa"/>
            <w:vAlign w:val="center"/>
          </w:tcPr>
          <w:p w14:paraId="1C3ABFE6" w14:textId="77777777" w:rsidR="00536923" w:rsidRPr="007A1B8D" w:rsidRDefault="4351C8C6">
            <w:pPr>
              <w:rPr>
                <w:noProof/>
                <w:lang w:val="fr-FR"/>
              </w:rPr>
            </w:pPr>
            <w:r w:rsidRPr="507B63EA">
              <w:rPr>
                <w:noProof/>
                <w:lang w:val="fr-FR"/>
              </w:rPr>
              <w:t>Digital public service/</w:t>
            </w:r>
            <w:r w:rsidR="369F8627" w:rsidRPr="507B63EA">
              <w:rPr>
                <w:noProof/>
                <w:lang w:val="fr-FR"/>
              </w:rPr>
              <w:t xml:space="preserve"> </w:t>
            </w:r>
            <w:r w:rsidRPr="507B63EA">
              <w:rPr>
                <w:noProof/>
                <w:lang w:val="fr-FR"/>
              </w:rPr>
              <w:t>digital solution</w:t>
            </w:r>
          </w:p>
        </w:tc>
      </w:tr>
      <w:tr w:rsidR="00536923" w14:paraId="2350749E" w14:textId="77777777" w:rsidTr="58644431">
        <w:trPr>
          <w:trHeight w:val="300"/>
          <w:jc w:val="center"/>
        </w:trPr>
        <w:tc>
          <w:tcPr>
            <w:tcW w:w="2610" w:type="dxa"/>
            <w:vAlign w:val="center"/>
          </w:tcPr>
          <w:p w14:paraId="0908744D" w14:textId="77777777" w:rsidR="00536923" w:rsidRDefault="007938DC">
            <w:pPr>
              <w:rPr>
                <w:noProof/>
              </w:rPr>
            </w:pPr>
            <w:r>
              <w:rPr>
                <w:noProof/>
              </w:rPr>
              <w:t>Art 3 [Art 5 (2) of Regulation 2017/1369]</w:t>
            </w:r>
          </w:p>
        </w:tc>
        <w:tc>
          <w:tcPr>
            <w:tcW w:w="2460" w:type="dxa"/>
            <w:vAlign w:val="center"/>
          </w:tcPr>
          <w:p w14:paraId="246268CB" w14:textId="77777777" w:rsidR="00536923" w:rsidRDefault="007938DC">
            <w:pPr>
              <w:rPr>
                <w:noProof/>
              </w:rPr>
            </w:pPr>
            <w:r>
              <w:rPr>
                <w:noProof/>
              </w:rPr>
              <w:t>Retailers can use electronic displays for label display</w:t>
            </w:r>
          </w:p>
        </w:tc>
        <w:tc>
          <w:tcPr>
            <w:tcW w:w="2759" w:type="dxa"/>
            <w:vAlign w:val="center"/>
          </w:tcPr>
          <w:p w14:paraId="6E5AFDC6" w14:textId="77777777" w:rsidR="00536923" w:rsidRDefault="007938DC">
            <w:pPr>
              <w:rPr>
                <w:noProof/>
              </w:rPr>
            </w:pPr>
            <w:r>
              <w:rPr>
                <w:noProof/>
              </w:rPr>
              <w:t>Retailers at point of sale</w:t>
            </w:r>
          </w:p>
        </w:tc>
        <w:tc>
          <w:tcPr>
            <w:tcW w:w="2609" w:type="dxa"/>
            <w:vAlign w:val="center"/>
          </w:tcPr>
          <w:p w14:paraId="33C68074" w14:textId="77777777" w:rsidR="00536923" w:rsidRDefault="007938DC">
            <w:pPr>
              <w:rPr>
                <w:noProof/>
              </w:rPr>
            </w:pPr>
            <w:r>
              <w:rPr>
                <w:noProof/>
              </w:rPr>
              <w:t>Display label</w:t>
            </w:r>
          </w:p>
        </w:tc>
        <w:tc>
          <w:tcPr>
            <w:tcW w:w="2609" w:type="dxa"/>
            <w:vAlign w:val="center"/>
          </w:tcPr>
          <w:p w14:paraId="613AAECA" w14:textId="77777777" w:rsidR="00536923" w:rsidRDefault="007938DC">
            <w:pPr>
              <w:rPr>
                <w:noProof/>
              </w:rPr>
            </w:pPr>
            <w:r>
              <w:rPr>
                <w:noProof/>
              </w:rPr>
              <w:t>Digital solution</w:t>
            </w:r>
          </w:p>
        </w:tc>
      </w:tr>
      <w:tr w:rsidR="00536923" w14:paraId="097D2B88" w14:textId="77777777" w:rsidTr="58644431">
        <w:trPr>
          <w:trHeight w:val="300"/>
          <w:jc w:val="center"/>
        </w:trPr>
        <w:tc>
          <w:tcPr>
            <w:tcW w:w="2610" w:type="dxa"/>
            <w:vAlign w:val="center"/>
          </w:tcPr>
          <w:p w14:paraId="6096A731" w14:textId="77777777" w:rsidR="00536923" w:rsidRDefault="007938DC">
            <w:pPr>
              <w:rPr>
                <w:noProof/>
              </w:rPr>
            </w:pPr>
            <w:r>
              <w:rPr>
                <w:noProof/>
              </w:rPr>
              <w:t>Art 3 [Annex I of Regulation (EU) 2017/1369]</w:t>
            </w:r>
          </w:p>
        </w:tc>
        <w:tc>
          <w:tcPr>
            <w:tcW w:w="2460" w:type="dxa"/>
            <w:vAlign w:val="center"/>
          </w:tcPr>
          <w:p w14:paraId="0E98DBD2" w14:textId="77777777" w:rsidR="00536923" w:rsidRDefault="007938DC">
            <w:pPr>
              <w:rPr>
                <w:noProof/>
              </w:rPr>
            </w:pPr>
            <w:r>
              <w:rPr>
                <w:noProof/>
              </w:rPr>
              <w:t>Suppliers to upload into the compliance part of the EPREL database the testing reports (or summary if reports contain sensitive info)</w:t>
            </w:r>
            <w:r w:rsidR="49AEDC8D">
              <w:rPr>
                <w:noProof/>
              </w:rPr>
              <w:t xml:space="preserve"> on a voluntary basis</w:t>
            </w:r>
          </w:p>
        </w:tc>
        <w:tc>
          <w:tcPr>
            <w:tcW w:w="2759" w:type="dxa"/>
            <w:vAlign w:val="center"/>
          </w:tcPr>
          <w:p w14:paraId="1935B2AD" w14:textId="77777777" w:rsidR="00536923" w:rsidRDefault="39FBC7A0">
            <w:pPr>
              <w:rPr>
                <w:noProof/>
              </w:rPr>
            </w:pPr>
            <w:r>
              <w:rPr>
                <w:noProof/>
              </w:rPr>
              <w:t>Suppliers</w:t>
            </w:r>
          </w:p>
        </w:tc>
        <w:tc>
          <w:tcPr>
            <w:tcW w:w="2609" w:type="dxa"/>
            <w:vAlign w:val="center"/>
          </w:tcPr>
          <w:p w14:paraId="3C1450D8" w14:textId="77777777" w:rsidR="00536923" w:rsidRDefault="39FBC7A0">
            <w:pPr>
              <w:rPr>
                <w:noProof/>
              </w:rPr>
            </w:pPr>
            <w:r>
              <w:rPr>
                <w:noProof/>
              </w:rPr>
              <w:t xml:space="preserve">Management of </w:t>
            </w:r>
            <w:r w:rsidR="42135349">
              <w:rPr>
                <w:noProof/>
              </w:rPr>
              <w:t>EPREL</w:t>
            </w:r>
            <w:r w:rsidR="3C44C557">
              <w:rPr>
                <w:noProof/>
              </w:rPr>
              <w:t xml:space="preserve"> for compliance</w:t>
            </w:r>
          </w:p>
        </w:tc>
        <w:tc>
          <w:tcPr>
            <w:tcW w:w="2609" w:type="dxa"/>
            <w:vAlign w:val="center"/>
          </w:tcPr>
          <w:p w14:paraId="726E3892" w14:textId="77777777" w:rsidR="00536923" w:rsidRDefault="007938DC">
            <w:pPr>
              <w:rPr>
                <w:noProof/>
              </w:rPr>
            </w:pPr>
            <w:r>
              <w:rPr>
                <w:noProof/>
              </w:rPr>
              <w:t>Digital solution </w:t>
            </w:r>
          </w:p>
        </w:tc>
      </w:tr>
      <w:tr w:rsidR="00536923" w14:paraId="00F0A30A" w14:textId="77777777" w:rsidTr="58644431">
        <w:trPr>
          <w:trHeight w:val="300"/>
          <w:jc w:val="center"/>
        </w:trPr>
        <w:tc>
          <w:tcPr>
            <w:tcW w:w="2610" w:type="dxa"/>
            <w:vAlign w:val="center"/>
          </w:tcPr>
          <w:p w14:paraId="21FBC8DD" w14:textId="77777777" w:rsidR="00536923" w:rsidRDefault="007938DC">
            <w:pPr>
              <w:rPr>
                <w:noProof/>
              </w:rPr>
            </w:pPr>
            <w:r>
              <w:rPr>
                <w:noProof/>
              </w:rPr>
              <w:t>Art 3 [Art5 (3) of Regulation 2017/1369]</w:t>
            </w:r>
          </w:p>
        </w:tc>
        <w:tc>
          <w:tcPr>
            <w:tcW w:w="2460" w:type="dxa"/>
            <w:vAlign w:val="center"/>
          </w:tcPr>
          <w:p w14:paraId="53559290" w14:textId="77777777" w:rsidR="00536923" w:rsidRDefault="000E521E">
            <w:pPr>
              <w:rPr>
                <w:noProof/>
              </w:rPr>
            </w:pPr>
            <w:r>
              <w:rPr>
                <w:noProof/>
              </w:rPr>
              <w:t>Providers</w:t>
            </w:r>
            <w:r w:rsidR="00773BB5">
              <w:rPr>
                <w:noProof/>
              </w:rPr>
              <w:t xml:space="preserve"> of online </w:t>
            </w:r>
            <w:r w:rsidR="007938DC">
              <w:rPr>
                <w:noProof/>
              </w:rPr>
              <w:t>marketplaces to verify registration of a product/supplier in EPREL before offering product for sale</w:t>
            </w:r>
          </w:p>
        </w:tc>
        <w:tc>
          <w:tcPr>
            <w:tcW w:w="2759" w:type="dxa"/>
            <w:vAlign w:val="center"/>
          </w:tcPr>
          <w:p w14:paraId="14E474B5" w14:textId="77777777" w:rsidR="00536923" w:rsidRDefault="00773BB5">
            <w:pPr>
              <w:rPr>
                <w:noProof/>
              </w:rPr>
            </w:pPr>
            <w:r>
              <w:rPr>
                <w:noProof/>
              </w:rPr>
              <w:t>Providers of o</w:t>
            </w:r>
            <w:r w:rsidR="007938DC">
              <w:rPr>
                <w:noProof/>
              </w:rPr>
              <w:t>nline marketplaces</w:t>
            </w:r>
          </w:p>
        </w:tc>
        <w:tc>
          <w:tcPr>
            <w:tcW w:w="2609" w:type="dxa"/>
            <w:vAlign w:val="center"/>
          </w:tcPr>
          <w:p w14:paraId="1B5E07CB" w14:textId="77777777" w:rsidR="00536923" w:rsidRDefault="007938DC">
            <w:pPr>
              <w:rPr>
                <w:noProof/>
              </w:rPr>
            </w:pPr>
            <w:r>
              <w:rPr>
                <w:noProof/>
              </w:rPr>
              <w:t>Management of registry for compliance</w:t>
            </w:r>
          </w:p>
        </w:tc>
        <w:tc>
          <w:tcPr>
            <w:tcW w:w="2609" w:type="dxa"/>
            <w:vAlign w:val="center"/>
          </w:tcPr>
          <w:p w14:paraId="015DA787" w14:textId="77777777" w:rsidR="00536923" w:rsidRDefault="007938DC">
            <w:pPr>
              <w:rPr>
                <w:noProof/>
              </w:rPr>
            </w:pPr>
            <w:r>
              <w:rPr>
                <w:noProof/>
              </w:rPr>
              <w:t>Digital solution</w:t>
            </w:r>
          </w:p>
        </w:tc>
      </w:tr>
      <w:tr w:rsidR="00536923" w14:paraId="1260CEAF" w14:textId="77777777" w:rsidTr="58644431">
        <w:trPr>
          <w:trHeight w:val="300"/>
          <w:jc w:val="center"/>
        </w:trPr>
        <w:tc>
          <w:tcPr>
            <w:tcW w:w="2610" w:type="dxa"/>
            <w:vAlign w:val="center"/>
          </w:tcPr>
          <w:p w14:paraId="2AAB6491" w14:textId="77777777" w:rsidR="00536923" w:rsidRDefault="007938DC">
            <w:pPr>
              <w:rPr>
                <w:noProof/>
              </w:rPr>
            </w:pPr>
            <w:r>
              <w:rPr>
                <w:noProof/>
              </w:rPr>
              <w:t>Art 3 [Art 7 (2) of Regulation 2017/1369]</w:t>
            </w:r>
          </w:p>
        </w:tc>
        <w:tc>
          <w:tcPr>
            <w:tcW w:w="2460" w:type="dxa"/>
            <w:vAlign w:val="center"/>
          </w:tcPr>
          <w:p w14:paraId="0C3DDAEB" w14:textId="77777777" w:rsidR="00536923" w:rsidRDefault="007938DC">
            <w:pPr>
              <w:rPr>
                <w:noProof/>
              </w:rPr>
            </w:pPr>
            <w:r>
              <w:rPr>
                <w:noProof/>
              </w:rPr>
              <w:t>Obligation on MS to accept the information contained in EPREL for the purposes of financial schemes </w:t>
            </w:r>
          </w:p>
        </w:tc>
        <w:tc>
          <w:tcPr>
            <w:tcW w:w="2759" w:type="dxa"/>
            <w:vAlign w:val="center"/>
          </w:tcPr>
          <w:p w14:paraId="3C041218" w14:textId="77777777" w:rsidR="00536923" w:rsidRDefault="007938DC">
            <w:pPr>
              <w:rPr>
                <w:noProof/>
              </w:rPr>
            </w:pPr>
            <w:r>
              <w:rPr>
                <w:noProof/>
              </w:rPr>
              <w:t>MS and applicants for financial schemes </w:t>
            </w:r>
          </w:p>
        </w:tc>
        <w:tc>
          <w:tcPr>
            <w:tcW w:w="2609" w:type="dxa"/>
            <w:vAlign w:val="center"/>
          </w:tcPr>
          <w:p w14:paraId="03370511" w14:textId="77777777" w:rsidR="00536923" w:rsidRDefault="007938DC">
            <w:pPr>
              <w:rPr>
                <w:noProof/>
              </w:rPr>
            </w:pPr>
            <w:r>
              <w:rPr>
                <w:noProof/>
              </w:rPr>
              <w:t>Digitalisation of procurement </w:t>
            </w:r>
          </w:p>
        </w:tc>
        <w:tc>
          <w:tcPr>
            <w:tcW w:w="2609" w:type="dxa"/>
            <w:vAlign w:val="center"/>
          </w:tcPr>
          <w:p w14:paraId="70CA0CFA" w14:textId="77777777" w:rsidR="00536923" w:rsidRDefault="007938DC">
            <w:pPr>
              <w:rPr>
                <w:noProof/>
              </w:rPr>
            </w:pPr>
            <w:r>
              <w:rPr>
                <w:noProof/>
              </w:rPr>
              <w:t>Data/Digital public service</w:t>
            </w:r>
          </w:p>
        </w:tc>
      </w:tr>
      <w:tr w:rsidR="00536923" w14:paraId="7CC93739" w14:textId="77777777" w:rsidTr="58644431">
        <w:trPr>
          <w:trHeight w:val="300"/>
          <w:jc w:val="center"/>
        </w:trPr>
        <w:tc>
          <w:tcPr>
            <w:tcW w:w="2610" w:type="dxa"/>
            <w:vAlign w:val="center"/>
          </w:tcPr>
          <w:p w14:paraId="26E5BD5B" w14:textId="77777777" w:rsidR="00536923" w:rsidRDefault="007938DC">
            <w:pPr>
              <w:rPr>
                <w:noProof/>
              </w:rPr>
            </w:pPr>
            <w:r>
              <w:rPr>
                <w:noProof/>
              </w:rPr>
              <w:t>Art 4 [Annex III of Regulation 2020/740]</w:t>
            </w:r>
          </w:p>
        </w:tc>
        <w:tc>
          <w:tcPr>
            <w:tcW w:w="2460" w:type="dxa"/>
            <w:vAlign w:val="center"/>
          </w:tcPr>
          <w:p w14:paraId="569E2539" w14:textId="77777777" w:rsidR="00536923" w:rsidRDefault="007938DC">
            <w:pPr>
              <w:rPr>
                <w:noProof/>
              </w:rPr>
            </w:pPr>
            <w:r>
              <w:rPr>
                <w:noProof/>
              </w:rPr>
              <w:t>information on tyre characteristics to be entered into EPREL database (public part)</w:t>
            </w:r>
          </w:p>
        </w:tc>
        <w:tc>
          <w:tcPr>
            <w:tcW w:w="2759" w:type="dxa"/>
            <w:vAlign w:val="center"/>
          </w:tcPr>
          <w:p w14:paraId="0C06DB65" w14:textId="77777777" w:rsidR="00536923" w:rsidRDefault="007938DC">
            <w:pPr>
              <w:rPr>
                <w:noProof/>
              </w:rPr>
            </w:pPr>
            <w:r>
              <w:rPr>
                <w:noProof/>
              </w:rPr>
              <w:t>tyre manufacturers</w:t>
            </w:r>
          </w:p>
        </w:tc>
        <w:tc>
          <w:tcPr>
            <w:tcW w:w="2609" w:type="dxa"/>
            <w:vAlign w:val="center"/>
          </w:tcPr>
          <w:p w14:paraId="7E1B6371" w14:textId="77777777" w:rsidR="00536923" w:rsidRDefault="007938DC">
            <w:pPr>
              <w:rPr>
                <w:noProof/>
              </w:rPr>
            </w:pPr>
            <w:r>
              <w:rPr>
                <w:noProof/>
              </w:rPr>
              <w:t>Management of registry</w:t>
            </w:r>
          </w:p>
        </w:tc>
        <w:tc>
          <w:tcPr>
            <w:tcW w:w="2609" w:type="dxa"/>
            <w:vAlign w:val="center"/>
          </w:tcPr>
          <w:p w14:paraId="7BC2D744" w14:textId="77777777" w:rsidR="00536923" w:rsidRDefault="007938DC">
            <w:pPr>
              <w:rPr>
                <w:noProof/>
              </w:rPr>
            </w:pPr>
            <w:r>
              <w:rPr>
                <w:noProof/>
              </w:rPr>
              <w:t>Digital public service</w:t>
            </w:r>
          </w:p>
        </w:tc>
      </w:tr>
      <w:tr w:rsidR="00536923" w14:paraId="5557E18C" w14:textId="77777777" w:rsidTr="58644431">
        <w:trPr>
          <w:trHeight w:val="300"/>
          <w:jc w:val="center"/>
        </w:trPr>
        <w:tc>
          <w:tcPr>
            <w:tcW w:w="2610" w:type="dxa"/>
            <w:vAlign w:val="center"/>
          </w:tcPr>
          <w:p w14:paraId="4E5878B9" w14:textId="77777777" w:rsidR="00536923" w:rsidRDefault="007938DC">
            <w:pPr>
              <w:rPr>
                <w:noProof/>
              </w:rPr>
            </w:pPr>
            <w:r>
              <w:rPr>
                <w:noProof/>
              </w:rPr>
              <w:t>Art 4 [Annex IV of Regulation 2020/740]</w:t>
            </w:r>
          </w:p>
        </w:tc>
        <w:tc>
          <w:tcPr>
            <w:tcW w:w="2460" w:type="dxa"/>
            <w:vAlign w:val="center"/>
          </w:tcPr>
          <w:p w14:paraId="331C2427" w14:textId="77777777" w:rsidR="00536923" w:rsidRDefault="007938DC">
            <w:pPr>
              <w:rPr>
                <w:noProof/>
              </w:rPr>
            </w:pPr>
            <w:r>
              <w:rPr>
                <w:noProof/>
              </w:rPr>
              <w:t>information to be provided in visual advertisement including access/link to EPREL</w:t>
            </w:r>
          </w:p>
        </w:tc>
        <w:tc>
          <w:tcPr>
            <w:tcW w:w="2759" w:type="dxa"/>
            <w:vAlign w:val="center"/>
          </w:tcPr>
          <w:p w14:paraId="59A3C8EE" w14:textId="77777777" w:rsidR="00536923" w:rsidRDefault="007938DC">
            <w:pPr>
              <w:rPr>
                <w:noProof/>
              </w:rPr>
            </w:pPr>
            <w:r>
              <w:rPr>
                <w:noProof/>
              </w:rPr>
              <w:t>tyre manufacturers</w:t>
            </w:r>
          </w:p>
        </w:tc>
        <w:tc>
          <w:tcPr>
            <w:tcW w:w="2609" w:type="dxa"/>
            <w:vAlign w:val="center"/>
          </w:tcPr>
          <w:p w14:paraId="7B60275A" w14:textId="77777777" w:rsidR="00536923" w:rsidRDefault="007938DC">
            <w:pPr>
              <w:rPr>
                <w:noProof/>
              </w:rPr>
            </w:pPr>
            <w:r>
              <w:rPr>
                <w:noProof/>
              </w:rPr>
              <w:t>Display</w:t>
            </w:r>
          </w:p>
        </w:tc>
        <w:tc>
          <w:tcPr>
            <w:tcW w:w="2609" w:type="dxa"/>
            <w:vAlign w:val="center"/>
          </w:tcPr>
          <w:p w14:paraId="32D2A02E" w14:textId="77777777" w:rsidR="00536923" w:rsidRDefault="007938DC">
            <w:pPr>
              <w:rPr>
                <w:noProof/>
              </w:rPr>
            </w:pPr>
            <w:r>
              <w:rPr>
                <w:noProof/>
              </w:rPr>
              <w:t>Digital solution</w:t>
            </w:r>
          </w:p>
        </w:tc>
      </w:tr>
      <w:tr w:rsidR="00536923" w14:paraId="1CB95A32" w14:textId="77777777" w:rsidTr="58644431">
        <w:trPr>
          <w:trHeight w:val="300"/>
          <w:jc w:val="center"/>
        </w:trPr>
        <w:tc>
          <w:tcPr>
            <w:tcW w:w="2610" w:type="dxa"/>
            <w:vAlign w:val="center"/>
          </w:tcPr>
          <w:p w14:paraId="277493B9" w14:textId="77777777" w:rsidR="00536923" w:rsidRDefault="007938DC">
            <w:pPr>
              <w:rPr>
                <w:noProof/>
              </w:rPr>
            </w:pPr>
            <w:r>
              <w:rPr>
                <w:noProof/>
              </w:rPr>
              <w:t>Art 4 [Annex VII of Regulation 2020/740]</w:t>
            </w:r>
          </w:p>
        </w:tc>
        <w:tc>
          <w:tcPr>
            <w:tcW w:w="2460" w:type="dxa"/>
            <w:vAlign w:val="center"/>
          </w:tcPr>
          <w:p w14:paraId="3E53EE35" w14:textId="77777777" w:rsidR="00536923" w:rsidRDefault="007938DC">
            <w:pPr>
              <w:rPr>
                <w:noProof/>
              </w:rPr>
            </w:pPr>
            <w:r>
              <w:rPr>
                <w:noProof/>
              </w:rPr>
              <w:t>information, including test reports, to be provided in the compliance part of EPREL</w:t>
            </w:r>
          </w:p>
        </w:tc>
        <w:tc>
          <w:tcPr>
            <w:tcW w:w="2759" w:type="dxa"/>
            <w:vAlign w:val="center"/>
          </w:tcPr>
          <w:p w14:paraId="34E64477" w14:textId="77777777" w:rsidR="00536923" w:rsidRDefault="007938DC">
            <w:pPr>
              <w:rPr>
                <w:noProof/>
              </w:rPr>
            </w:pPr>
            <w:r>
              <w:rPr>
                <w:noProof/>
              </w:rPr>
              <w:t>tyre manufacturers</w:t>
            </w:r>
          </w:p>
        </w:tc>
        <w:tc>
          <w:tcPr>
            <w:tcW w:w="2609" w:type="dxa"/>
            <w:vAlign w:val="center"/>
          </w:tcPr>
          <w:p w14:paraId="00DD6193" w14:textId="77777777" w:rsidR="00536923" w:rsidRDefault="007938DC">
            <w:pPr>
              <w:rPr>
                <w:noProof/>
              </w:rPr>
            </w:pPr>
            <w:r>
              <w:rPr>
                <w:noProof/>
              </w:rPr>
              <w:t>Data</w:t>
            </w:r>
          </w:p>
        </w:tc>
        <w:tc>
          <w:tcPr>
            <w:tcW w:w="2609" w:type="dxa"/>
            <w:vAlign w:val="center"/>
          </w:tcPr>
          <w:p w14:paraId="47F4FDCC" w14:textId="77777777" w:rsidR="00536923" w:rsidRDefault="007938DC">
            <w:pPr>
              <w:rPr>
                <w:noProof/>
              </w:rPr>
            </w:pPr>
            <w:r>
              <w:rPr>
                <w:noProof/>
              </w:rPr>
              <w:t>Digital public service</w:t>
            </w:r>
          </w:p>
        </w:tc>
      </w:tr>
    </w:tbl>
    <w:p w14:paraId="0DC6025D" w14:textId="77777777" w:rsidR="00536923" w:rsidRDefault="007938DC">
      <w:pPr>
        <w:pStyle w:val="ManualNumPar2"/>
        <w:rPr>
          <w:noProof/>
        </w:rPr>
      </w:pPr>
      <w:r>
        <w:rPr>
          <w:noProof/>
        </w:rPr>
        <w:t>5.2.</w:t>
      </w:r>
      <w:r>
        <w:rPr>
          <w:noProof/>
        </w:rPr>
        <w:tab/>
      </w:r>
      <w:r>
        <w:rPr>
          <w:b/>
          <w:noProof/>
        </w:rPr>
        <w:t>Data</w:t>
      </w:r>
    </w:p>
    <w:p w14:paraId="0055673B" w14:textId="77777777" w:rsidR="00536923" w:rsidRDefault="007938DC">
      <w:pPr>
        <w:pStyle w:val="Text1"/>
        <w:rPr>
          <w:noProof/>
        </w:rPr>
      </w:pPr>
      <w:r>
        <w:rPr>
          <w:i/>
          <w:noProof/>
        </w:rPr>
        <w:t>High-level description of the data in scope and any related standards/specifications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536923" w14:paraId="442332A5" w14:textId="77777777" w:rsidTr="58644431">
        <w:trPr>
          <w:jc w:val="center"/>
        </w:trPr>
        <w:tc>
          <w:tcPr>
            <w:tcW w:w="4349" w:type="dxa"/>
            <w:vAlign w:val="center"/>
          </w:tcPr>
          <w:p w14:paraId="6765F3CF" w14:textId="77777777" w:rsidR="00536923" w:rsidRDefault="007938DC">
            <w:pPr>
              <w:rPr>
                <w:noProof/>
              </w:rPr>
            </w:pPr>
            <w:r>
              <w:rPr>
                <w:b/>
                <w:noProof/>
              </w:rPr>
              <w:t xml:space="preserve">Type of data </w:t>
            </w:r>
          </w:p>
        </w:tc>
        <w:tc>
          <w:tcPr>
            <w:tcW w:w="4349" w:type="dxa"/>
            <w:vAlign w:val="center"/>
          </w:tcPr>
          <w:p w14:paraId="4D4740F0" w14:textId="77777777" w:rsidR="00536923" w:rsidRDefault="007938DC">
            <w:pPr>
              <w:rPr>
                <w:noProof/>
              </w:rPr>
            </w:pPr>
            <w:r>
              <w:rPr>
                <w:b/>
                <w:noProof/>
              </w:rPr>
              <w:t>Reference to the requirement(s)</w:t>
            </w:r>
          </w:p>
        </w:tc>
        <w:tc>
          <w:tcPr>
            <w:tcW w:w="4349" w:type="dxa"/>
            <w:vAlign w:val="center"/>
          </w:tcPr>
          <w:p w14:paraId="41931F43" w14:textId="77777777" w:rsidR="00536923" w:rsidRDefault="007938DC">
            <w:pPr>
              <w:rPr>
                <w:noProof/>
              </w:rPr>
            </w:pPr>
            <w:r>
              <w:rPr>
                <w:b/>
                <w:noProof/>
              </w:rPr>
              <w:t>Standard and/or specification (if applicable)</w:t>
            </w:r>
          </w:p>
        </w:tc>
      </w:tr>
      <w:tr w:rsidR="00536923" w14:paraId="28AB84B6" w14:textId="77777777" w:rsidTr="58644431">
        <w:trPr>
          <w:jc w:val="center"/>
        </w:trPr>
        <w:tc>
          <w:tcPr>
            <w:tcW w:w="4349" w:type="dxa"/>
            <w:vAlign w:val="center"/>
          </w:tcPr>
          <w:p w14:paraId="155AAD99" w14:textId="77777777" w:rsidR="00536923" w:rsidRDefault="007938DC">
            <w:pPr>
              <w:rPr>
                <w:noProof/>
              </w:rPr>
            </w:pPr>
            <w:r>
              <w:rPr>
                <w:noProof/>
              </w:rPr>
              <w:t>Public data and non-public compliance data for energy-related products with label placed on the single market</w:t>
            </w:r>
            <w:r w:rsidR="79AA963F">
              <w:rPr>
                <w:noProof/>
              </w:rPr>
              <w:t xml:space="preserve"> and tyres.</w:t>
            </w:r>
          </w:p>
        </w:tc>
        <w:tc>
          <w:tcPr>
            <w:tcW w:w="4349" w:type="dxa"/>
            <w:vAlign w:val="center"/>
          </w:tcPr>
          <w:p w14:paraId="52C28F43" w14:textId="77777777" w:rsidR="00536923" w:rsidRDefault="007938DC">
            <w:pPr>
              <w:rPr>
                <w:noProof/>
              </w:rPr>
            </w:pPr>
            <w:r>
              <w:rPr>
                <w:noProof/>
              </w:rPr>
              <w:t>Art 3 [Art 12 of Regulation (EU) 2017/1369</w:t>
            </w:r>
            <w:r w:rsidR="70864D24">
              <w:rPr>
                <w:noProof/>
              </w:rPr>
              <w:t xml:space="preserve"> and annexes to Regulation (EU) 2020/740 </w:t>
            </w:r>
            <w:r>
              <w:rPr>
                <w:noProof/>
              </w:rPr>
              <w:t>]</w:t>
            </w:r>
          </w:p>
        </w:tc>
        <w:tc>
          <w:tcPr>
            <w:tcW w:w="4349" w:type="dxa"/>
            <w:vAlign w:val="center"/>
          </w:tcPr>
          <w:p w14:paraId="0CFEDE86" w14:textId="77777777" w:rsidR="00536923" w:rsidRDefault="007938DC">
            <w:pPr>
              <w:rPr>
                <w:noProof/>
              </w:rPr>
            </w:pPr>
            <w:r>
              <w:rPr>
                <w:noProof/>
              </w:rPr>
              <w:t>Existing EPREL database and data formats Implementation Regulation 2024/994. </w:t>
            </w:r>
          </w:p>
        </w:tc>
      </w:tr>
    </w:tbl>
    <w:p w14:paraId="570EFF46" w14:textId="77777777" w:rsidR="00536923" w:rsidRDefault="007938DC">
      <w:pPr>
        <w:pStyle w:val="Text1"/>
        <w:rPr>
          <w:noProof/>
        </w:rPr>
      </w:pPr>
      <w:r>
        <w:rPr>
          <w:b/>
          <w:i/>
          <w:noProof/>
        </w:rPr>
        <w:t>Alignment with the European Data Strategy</w:t>
      </w:r>
    </w:p>
    <w:p w14:paraId="7564135E" w14:textId="77777777" w:rsidR="00536923" w:rsidRDefault="007938DC">
      <w:pPr>
        <w:pStyle w:val="Text1"/>
        <w:rPr>
          <w:noProof/>
        </w:rPr>
      </w:pPr>
      <w:r>
        <w:rPr>
          <w:i/>
          <w:noProof/>
        </w:rPr>
        <w:t>Explain how the requirement(s) are aligned with the European Data Strategy</w:t>
      </w:r>
    </w:p>
    <w:p w14:paraId="1B47EF6B" w14:textId="77777777" w:rsidR="00536923" w:rsidRDefault="007938DC">
      <w:pPr>
        <w:pStyle w:val="Text1"/>
        <w:rPr>
          <w:noProof/>
        </w:rPr>
      </w:pPr>
      <w:r>
        <w:rPr>
          <w:noProof/>
        </w:rPr>
        <w:t>The proposal advances the European Data Strategy by ensuring adaptive and proportionate data management, sharing of data between EU and national authorities and simplifying registration in EPREL. It maintains and extends interoperability and transparency of EPREL. It makes better use of data already collected in EPREL.</w:t>
      </w:r>
      <w:r w:rsidR="330CCCE1">
        <w:rPr>
          <w:noProof/>
        </w:rPr>
        <w:t xml:space="preserve"> Registration and verification only to be done once for EPREL and the registry to be set up under Regulation (EU) 2024/1781.</w:t>
      </w:r>
    </w:p>
    <w:p w14:paraId="31B88F7F" w14:textId="77777777" w:rsidR="00536923" w:rsidRDefault="007938DC">
      <w:pPr>
        <w:pStyle w:val="Text1"/>
        <w:rPr>
          <w:noProof/>
        </w:rPr>
      </w:pPr>
      <w:r>
        <w:rPr>
          <w:b/>
          <w:noProof/>
        </w:rPr>
        <w:t>Alignment with the once-only principle</w:t>
      </w:r>
    </w:p>
    <w:p w14:paraId="1065DAC0" w14:textId="77777777" w:rsidR="00536923" w:rsidRDefault="007938DC">
      <w:pPr>
        <w:pStyle w:val="Text1"/>
        <w:rPr>
          <w:noProof/>
        </w:rPr>
      </w:pPr>
      <w:r>
        <w:rPr>
          <w:i/>
          <w:noProof/>
        </w:rPr>
        <w:t>Explain how the once-only principle has been considered and how the possibility to reuse existing data has been explored</w:t>
      </w:r>
    </w:p>
    <w:p w14:paraId="2E85A289" w14:textId="77777777" w:rsidR="00536923" w:rsidRDefault="007938DC">
      <w:pPr>
        <w:pStyle w:val="Text1"/>
        <w:rPr>
          <w:noProof/>
        </w:rPr>
      </w:pPr>
      <w:r>
        <w:rPr>
          <w:noProof/>
        </w:rPr>
        <w:t>Existing information in EPREL is proposed to be used better by national authorities for financial incentives. Newly asked documentation for the compliance part in EPREL and will avoid that the same information is requested from national authorities each time when compliance is checked.</w:t>
      </w:r>
    </w:p>
    <w:p w14:paraId="57B930BE" w14:textId="77777777" w:rsidR="00536923" w:rsidRDefault="007938DC">
      <w:pPr>
        <w:pStyle w:val="Text1"/>
        <w:rPr>
          <w:noProof/>
        </w:rPr>
      </w:pPr>
      <w:r>
        <w:rPr>
          <w:i/>
          <w:noProof/>
        </w:rPr>
        <w:t>Explain how newly created data is findable, accessible, interoperable and reusable, and meets high-quality standards</w:t>
      </w:r>
    </w:p>
    <w:p w14:paraId="768FD418" w14:textId="77777777" w:rsidR="00536923" w:rsidRDefault="007938DC">
      <w:pPr>
        <w:pStyle w:val="Text1"/>
        <w:rPr>
          <w:noProof/>
        </w:rPr>
      </w:pPr>
      <w:r>
        <w:rPr>
          <w:noProof/>
        </w:rPr>
        <w:t>The changes build up on the established EPREL database set-up which is constantly improved for its user-friendliness. Additional suggestions from stakeholders</w:t>
      </w:r>
      <w:r w:rsidR="0CE8886A">
        <w:rPr>
          <w:noProof/>
        </w:rPr>
        <w:t xml:space="preserve"> for which no change in legal mandate are required</w:t>
      </w:r>
      <w:r>
        <w:rPr>
          <w:noProof/>
        </w:rPr>
        <w:t xml:space="preserve"> (e.g. including a photo and the brand name of the product) will be implemented alongside the legal proposal by the European Commission. Modified data remains findable, accessible, interoperable and reusable with different rules applying to the public and the compliance part.</w:t>
      </w:r>
    </w:p>
    <w:p w14:paraId="06C88C37" w14:textId="77777777" w:rsidR="00536923" w:rsidRDefault="007938DC">
      <w:pPr>
        <w:pStyle w:val="Text1"/>
        <w:rPr>
          <w:noProof/>
        </w:rPr>
      </w:pPr>
      <w:r>
        <w:rPr>
          <w:b/>
          <w:noProof/>
        </w:rPr>
        <w:t>Data flows</w:t>
      </w:r>
    </w:p>
    <w:p w14:paraId="56B7D83F" w14:textId="77777777" w:rsidR="00536923" w:rsidRDefault="007938DC">
      <w:pPr>
        <w:pStyle w:val="Text1"/>
        <w:rPr>
          <w:noProof/>
        </w:rPr>
      </w:pPr>
      <w:r>
        <w:rPr>
          <w:noProof/>
        </w:rPr>
        <w:t>For each data flow, please fill the table below:</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536923" w14:paraId="5FC227AC" w14:textId="77777777">
        <w:trPr>
          <w:jc w:val="center"/>
        </w:trPr>
        <w:tc>
          <w:tcPr>
            <w:tcW w:w="2174" w:type="dxa"/>
            <w:vAlign w:val="center"/>
          </w:tcPr>
          <w:p w14:paraId="65EFC08D" w14:textId="77777777" w:rsidR="00536923" w:rsidRDefault="007938DC">
            <w:pPr>
              <w:rPr>
                <w:noProof/>
              </w:rPr>
            </w:pPr>
            <w:r>
              <w:rPr>
                <w:b/>
                <w:noProof/>
              </w:rPr>
              <w:t>Type of data</w:t>
            </w:r>
          </w:p>
        </w:tc>
        <w:tc>
          <w:tcPr>
            <w:tcW w:w="2174" w:type="dxa"/>
            <w:vAlign w:val="center"/>
          </w:tcPr>
          <w:p w14:paraId="39BACEFE" w14:textId="77777777" w:rsidR="00536923" w:rsidRDefault="007938DC">
            <w:pPr>
              <w:rPr>
                <w:noProof/>
              </w:rPr>
            </w:pPr>
            <w:r>
              <w:rPr>
                <w:b/>
                <w:noProof/>
              </w:rPr>
              <w:t>Reference(s) to the requirement(s)</w:t>
            </w:r>
          </w:p>
        </w:tc>
        <w:tc>
          <w:tcPr>
            <w:tcW w:w="2174" w:type="dxa"/>
            <w:vAlign w:val="center"/>
          </w:tcPr>
          <w:p w14:paraId="4EA3C415" w14:textId="77777777" w:rsidR="00536923" w:rsidRDefault="007938DC">
            <w:pPr>
              <w:rPr>
                <w:noProof/>
              </w:rPr>
            </w:pPr>
            <w:r>
              <w:rPr>
                <w:b/>
                <w:noProof/>
              </w:rPr>
              <w:t>Actor who provides the data</w:t>
            </w:r>
          </w:p>
        </w:tc>
        <w:tc>
          <w:tcPr>
            <w:tcW w:w="2174" w:type="dxa"/>
            <w:vAlign w:val="center"/>
          </w:tcPr>
          <w:p w14:paraId="7BA64359" w14:textId="77777777" w:rsidR="00536923" w:rsidRDefault="007938DC">
            <w:pPr>
              <w:rPr>
                <w:noProof/>
              </w:rPr>
            </w:pPr>
            <w:r>
              <w:rPr>
                <w:b/>
                <w:noProof/>
              </w:rPr>
              <w:t>Actor who receives the data</w:t>
            </w:r>
          </w:p>
        </w:tc>
        <w:tc>
          <w:tcPr>
            <w:tcW w:w="2174" w:type="dxa"/>
            <w:vAlign w:val="center"/>
          </w:tcPr>
          <w:p w14:paraId="3472B8D9" w14:textId="77777777" w:rsidR="00536923" w:rsidRDefault="007938DC">
            <w:pPr>
              <w:rPr>
                <w:noProof/>
              </w:rPr>
            </w:pPr>
            <w:r>
              <w:rPr>
                <w:b/>
                <w:noProof/>
              </w:rPr>
              <w:t>Trigger for the data exchange</w:t>
            </w:r>
          </w:p>
        </w:tc>
        <w:tc>
          <w:tcPr>
            <w:tcW w:w="2174" w:type="dxa"/>
            <w:vAlign w:val="center"/>
          </w:tcPr>
          <w:p w14:paraId="302A3F10" w14:textId="77777777" w:rsidR="00536923" w:rsidRDefault="007938DC">
            <w:pPr>
              <w:rPr>
                <w:noProof/>
              </w:rPr>
            </w:pPr>
            <w:r>
              <w:rPr>
                <w:b/>
                <w:noProof/>
              </w:rPr>
              <w:t>Frequency (if applicable)</w:t>
            </w:r>
          </w:p>
        </w:tc>
      </w:tr>
      <w:tr w:rsidR="00536923" w14:paraId="552BAFE6" w14:textId="77777777">
        <w:trPr>
          <w:jc w:val="center"/>
        </w:trPr>
        <w:tc>
          <w:tcPr>
            <w:tcW w:w="2174" w:type="dxa"/>
            <w:vAlign w:val="center"/>
          </w:tcPr>
          <w:p w14:paraId="3678C9AD" w14:textId="77777777" w:rsidR="00536923" w:rsidRDefault="007938DC">
            <w:pPr>
              <w:rPr>
                <w:noProof/>
              </w:rPr>
            </w:pPr>
            <w:r>
              <w:rPr>
                <w:noProof/>
              </w:rPr>
              <w:t>Testing reports for all suppliers and copy of the mandate for and for authorised representatives the mandate </w:t>
            </w:r>
          </w:p>
        </w:tc>
        <w:tc>
          <w:tcPr>
            <w:tcW w:w="2174" w:type="dxa"/>
            <w:vAlign w:val="center"/>
          </w:tcPr>
          <w:p w14:paraId="52DDC3AB" w14:textId="77777777" w:rsidR="00536923" w:rsidRDefault="007938DC">
            <w:pPr>
              <w:rPr>
                <w:noProof/>
              </w:rPr>
            </w:pPr>
            <w:r>
              <w:rPr>
                <w:noProof/>
              </w:rPr>
              <w:t>Art 2 [Annex I and Art 4 (8) of Regulation (EU) 2017/1369]</w:t>
            </w:r>
          </w:p>
        </w:tc>
        <w:tc>
          <w:tcPr>
            <w:tcW w:w="2174" w:type="dxa"/>
            <w:vAlign w:val="center"/>
          </w:tcPr>
          <w:p w14:paraId="20A85E73" w14:textId="77777777" w:rsidR="00536923" w:rsidRDefault="007938DC">
            <w:pPr>
              <w:rPr>
                <w:noProof/>
              </w:rPr>
            </w:pPr>
            <w:r>
              <w:rPr>
                <w:noProof/>
              </w:rPr>
              <w:t>Supplier of energy related product with label and authorised representatives of 3rd country manufacturers of energy-related products</w:t>
            </w:r>
          </w:p>
        </w:tc>
        <w:tc>
          <w:tcPr>
            <w:tcW w:w="2174" w:type="dxa"/>
            <w:vAlign w:val="center"/>
          </w:tcPr>
          <w:p w14:paraId="763C27C2" w14:textId="77777777" w:rsidR="00536923" w:rsidRDefault="007938DC">
            <w:pPr>
              <w:rPr>
                <w:noProof/>
              </w:rPr>
            </w:pPr>
            <w:r>
              <w:rPr>
                <w:noProof/>
              </w:rPr>
              <w:t>National market surveillance authorities via EC run EPREL database (compliance part) </w:t>
            </w:r>
          </w:p>
        </w:tc>
        <w:tc>
          <w:tcPr>
            <w:tcW w:w="2174" w:type="dxa"/>
            <w:vAlign w:val="center"/>
          </w:tcPr>
          <w:p w14:paraId="7CCE3057" w14:textId="77777777" w:rsidR="00536923" w:rsidRDefault="007938DC">
            <w:pPr>
              <w:rPr>
                <w:noProof/>
              </w:rPr>
            </w:pPr>
            <w:r>
              <w:rPr>
                <w:noProof/>
              </w:rPr>
              <w:t>upon entry into force of revised rules for existing entries and when putting a product model on the EU market</w:t>
            </w:r>
          </w:p>
        </w:tc>
        <w:tc>
          <w:tcPr>
            <w:tcW w:w="2174" w:type="dxa"/>
            <w:vAlign w:val="center"/>
          </w:tcPr>
          <w:p w14:paraId="0D2164FB" w14:textId="77777777" w:rsidR="00536923" w:rsidRDefault="007938DC">
            <w:pPr>
              <w:rPr>
                <w:noProof/>
              </w:rPr>
            </w:pPr>
            <w:r>
              <w:rPr>
                <w:noProof/>
              </w:rPr>
              <w:t>once</w:t>
            </w:r>
          </w:p>
        </w:tc>
      </w:tr>
      <w:tr w:rsidR="00536923" w14:paraId="2F0428BC" w14:textId="77777777">
        <w:trPr>
          <w:jc w:val="center"/>
        </w:trPr>
        <w:tc>
          <w:tcPr>
            <w:tcW w:w="2174" w:type="dxa"/>
            <w:vAlign w:val="center"/>
          </w:tcPr>
          <w:p w14:paraId="0807E5AC" w14:textId="77777777" w:rsidR="00536923" w:rsidRDefault="007938DC">
            <w:pPr>
              <w:rPr>
                <w:noProof/>
              </w:rPr>
            </w:pPr>
            <w:r>
              <w:rPr>
                <w:noProof/>
              </w:rPr>
              <w:t>Testing reports for tyre suppliers</w:t>
            </w:r>
          </w:p>
        </w:tc>
        <w:tc>
          <w:tcPr>
            <w:tcW w:w="2174" w:type="dxa"/>
            <w:vAlign w:val="center"/>
          </w:tcPr>
          <w:p w14:paraId="3202A62A" w14:textId="77777777" w:rsidR="00536923" w:rsidRDefault="007938DC">
            <w:pPr>
              <w:rPr>
                <w:noProof/>
              </w:rPr>
            </w:pPr>
            <w:r>
              <w:rPr>
                <w:noProof/>
              </w:rPr>
              <w:t>Art 3 [Annex VII of Regulation 2020/447]</w:t>
            </w:r>
          </w:p>
        </w:tc>
        <w:tc>
          <w:tcPr>
            <w:tcW w:w="2174" w:type="dxa"/>
            <w:vAlign w:val="center"/>
          </w:tcPr>
          <w:p w14:paraId="2AAD7951" w14:textId="77777777" w:rsidR="00536923" w:rsidRDefault="007938DC">
            <w:pPr>
              <w:rPr>
                <w:noProof/>
              </w:rPr>
            </w:pPr>
            <w:r>
              <w:rPr>
                <w:noProof/>
              </w:rPr>
              <w:t>Tyre suppliers</w:t>
            </w:r>
          </w:p>
        </w:tc>
        <w:tc>
          <w:tcPr>
            <w:tcW w:w="2174" w:type="dxa"/>
            <w:vAlign w:val="center"/>
          </w:tcPr>
          <w:p w14:paraId="5C13ED05" w14:textId="77777777" w:rsidR="00536923" w:rsidRDefault="007938DC">
            <w:pPr>
              <w:rPr>
                <w:noProof/>
              </w:rPr>
            </w:pPr>
            <w:r>
              <w:rPr>
                <w:noProof/>
              </w:rPr>
              <w:t>National market surveillance authorities via EC run EPREL database (compliance part)</w:t>
            </w:r>
          </w:p>
        </w:tc>
        <w:tc>
          <w:tcPr>
            <w:tcW w:w="2174" w:type="dxa"/>
            <w:vAlign w:val="center"/>
          </w:tcPr>
          <w:p w14:paraId="0378B56F" w14:textId="77777777" w:rsidR="00536923" w:rsidRDefault="007938DC">
            <w:pPr>
              <w:rPr>
                <w:noProof/>
              </w:rPr>
            </w:pPr>
            <w:r>
              <w:rPr>
                <w:noProof/>
              </w:rPr>
              <w:t>upon entry into force of revised rules for existing entries and when putting a product model on the EU market</w:t>
            </w:r>
          </w:p>
        </w:tc>
        <w:tc>
          <w:tcPr>
            <w:tcW w:w="2174" w:type="dxa"/>
            <w:vAlign w:val="center"/>
          </w:tcPr>
          <w:p w14:paraId="48D503EB" w14:textId="77777777" w:rsidR="00536923" w:rsidRDefault="007938DC">
            <w:pPr>
              <w:rPr>
                <w:noProof/>
              </w:rPr>
            </w:pPr>
            <w:r>
              <w:rPr>
                <w:noProof/>
              </w:rPr>
              <w:t>once</w:t>
            </w:r>
          </w:p>
        </w:tc>
      </w:tr>
      <w:tr w:rsidR="00536923" w14:paraId="4C1DDE4C" w14:textId="77777777">
        <w:trPr>
          <w:jc w:val="center"/>
        </w:trPr>
        <w:tc>
          <w:tcPr>
            <w:tcW w:w="2174" w:type="dxa"/>
            <w:vAlign w:val="center"/>
          </w:tcPr>
          <w:p w14:paraId="4D9B9062" w14:textId="77777777" w:rsidR="00536923" w:rsidRDefault="007938DC">
            <w:pPr>
              <w:rPr>
                <w:noProof/>
              </w:rPr>
            </w:pPr>
            <w:r>
              <w:rPr>
                <w:noProof/>
              </w:rPr>
              <w:t>Additional product specifications for tyres</w:t>
            </w:r>
          </w:p>
        </w:tc>
        <w:tc>
          <w:tcPr>
            <w:tcW w:w="2174" w:type="dxa"/>
            <w:vAlign w:val="center"/>
          </w:tcPr>
          <w:p w14:paraId="63FEE281" w14:textId="77777777" w:rsidR="00536923" w:rsidRDefault="007938DC">
            <w:pPr>
              <w:rPr>
                <w:noProof/>
              </w:rPr>
            </w:pPr>
            <w:r>
              <w:rPr>
                <w:noProof/>
              </w:rPr>
              <w:t>(Art 3 [Annexes III, IV and VII of 2020/740]</w:t>
            </w:r>
          </w:p>
        </w:tc>
        <w:tc>
          <w:tcPr>
            <w:tcW w:w="2174" w:type="dxa"/>
            <w:vAlign w:val="center"/>
          </w:tcPr>
          <w:p w14:paraId="44446613" w14:textId="77777777" w:rsidR="00536923" w:rsidRDefault="007938DC">
            <w:pPr>
              <w:rPr>
                <w:noProof/>
              </w:rPr>
            </w:pPr>
            <w:r>
              <w:rPr>
                <w:noProof/>
              </w:rPr>
              <w:t>Tyre supplier</w:t>
            </w:r>
          </w:p>
        </w:tc>
        <w:tc>
          <w:tcPr>
            <w:tcW w:w="2174" w:type="dxa"/>
            <w:vAlign w:val="center"/>
          </w:tcPr>
          <w:p w14:paraId="0F0CC05F" w14:textId="77777777" w:rsidR="00536923" w:rsidRDefault="007938DC">
            <w:pPr>
              <w:rPr>
                <w:noProof/>
              </w:rPr>
            </w:pPr>
            <w:r>
              <w:rPr>
                <w:noProof/>
              </w:rPr>
              <w:t>European Commission</w:t>
            </w:r>
          </w:p>
        </w:tc>
        <w:tc>
          <w:tcPr>
            <w:tcW w:w="2174" w:type="dxa"/>
            <w:vAlign w:val="center"/>
          </w:tcPr>
          <w:p w14:paraId="773CAB57" w14:textId="77777777" w:rsidR="00536923" w:rsidRDefault="007938DC">
            <w:pPr>
              <w:rPr>
                <w:noProof/>
              </w:rPr>
            </w:pPr>
            <w:r>
              <w:rPr>
                <w:noProof/>
              </w:rPr>
              <w:t>upon entry into force of revised rules for existing entries and when putting a product model on the EU market</w:t>
            </w:r>
          </w:p>
        </w:tc>
        <w:tc>
          <w:tcPr>
            <w:tcW w:w="2174" w:type="dxa"/>
            <w:vAlign w:val="center"/>
          </w:tcPr>
          <w:p w14:paraId="6D861699" w14:textId="77777777" w:rsidR="00536923" w:rsidRDefault="007938DC">
            <w:pPr>
              <w:rPr>
                <w:noProof/>
              </w:rPr>
            </w:pPr>
            <w:r>
              <w:rPr>
                <w:noProof/>
              </w:rPr>
              <w:t>once</w:t>
            </w:r>
          </w:p>
        </w:tc>
      </w:tr>
    </w:tbl>
    <w:p w14:paraId="30E5E70C" w14:textId="77777777" w:rsidR="00536923" w:rsidRDefault="007938DC">
      <w:pPr>
        <w:pStyle w:val="ManualNumPar2"/>
        <w:rPr>
          <w:noProof/>
        </w:rPr>
      </w:pPr>
      <w:r>
        <w:rPr>
          <w:noProof/>
        </w:rPr>
        <w:t>5.3.</w:t>
      </w:r>
      <w:r>
        <w:rPr>
          <w:noProof/>
        </w:rPr>
        <w:tab/>
      </w:r>
      <w:r>
        <w:rPr>
          <w:b/>
          <w:noProof/>
        </w:rPr>
        <w:t>Digital solutions</w:t>
      </w:r>
    </w:p>
    <w:p w14:paraId="7EDD7E3D" w14:textId="77777777" w:rsidR="00536923" w:rsidRDefault="007938DC">
      <w:pPr>
        <w:pStyle w:val="Text1"/>
        <w:rPr>
          <w:noProof/>
        </w:rPr>
      </w:pPr>
      <w:r>
        <w:rPr>
          <w:i/>
          <w:noProof/>
        </w:rPr>
        <w:t>For each digital solution, please provide the reference to the requirement(s) of digital relevance concerning it, a description of the digital solution's mandated functionality, the body that will be responsible for it, and other relevant aspects such as reusability and accessibility. Finally, explain whether the digital solution intends to make use of AI technologies</w:t>
      </w:r>
      <w:r>
        <w:rPr>
          <w:noProof/>
        </w:rPr>
        <w:t>.</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536923" w14:paraId="38E6C2CE" w14:textId="77777777">
        <w:trPr>
          <w:jc w:val="center"/>
        </w:trPr>
        <w:tc>
          <w:tcPr>
            <w:tcW w:w="1863" w:type="dxa"/>
            <w:vAlign w:val="center"/>
          </w:tcPr>
          <w:p w14:paraId="1240E3EC" w14:textId="77777777" w:rsidR="00536923" w:rsidRDefault="007938DC">
            <w:pPr>
              <w:rPr>
                <w:noProof/>
              </w:rPr>
            </w:pPr>
            <w:r>
              <w:rPr>
                <w:b/>
                <w:noProof/>
              </w:rPr>
              <w:t>Digital solution</w:t>
            </w:r>
          </w:p>
        </w:tc>
        <w:tc>
          <w:tcPr>
            <w:tcW w:w="1863" w:type="dxa"/>
            <w:vAlign w:val="center"/>
          </w:tcPr>
          <w:p w14:paraId="5E748EA7" w14:textId="77777777" w:rsidR="00536923" w:rsidRDefault="007938DC">
            <w:pPr>
              <w:rPr>
                <w:noProof/>
              </w:rPr>
            </w:pPr>
            <w:r>
              <w:rPr>
                <w:b/>
                <w:noProof/>
              </w:rPr>
              <w:t>Reference(s) to the requirement(s)</w:t>
            </w:r>
          </w:p>
        </w:tc>
        <w:tc>
          <w:tcPr>
            <w:tcW w:w="1863" w:type="dxa"/>
            <w:vAlign w:val="center"/>
          </w:tcPr>
          <w:p w14:paraId="3891862B" w14:textId="77777777" w:rsidR="00536923" w:rsidRDefault="007938DC">
            <w:pPr>
              <w:rPr>
                <w:noProof/>
              </w:rPr>
            </w:pPr>
            <w:r>
              <w:rPr>
                <w:b/>
                <w:noProof/>
              </w:rPr>
              <w:t>Main mandated functionalities</w:t>
            </w:r>
          </w:p>
        </w:tc>
        <w:tc>
          <w:tcPr>
            <w:tcW w:w="1863" w:type="dxa"/>
            <w:vAlign w:val="center"/>
          </w:tcPr>
          <w:p w14:paraId="41D4EFDF" w14:textId="77777777" w:rsidR="00536923" w:rsidRDefault="007938DC">
            <w:pPr>
              <w:rPr>
                <w:noProof/>
              </w:rPr>
            </w:pPr>
            <w:r>
              <w:rPr>
                <w:b/>
                <w:noProof/>
              </w:rPr>
              <w:t>Responsible body</w:t>
            </w:r>
          </w:p>
        </w:tc>
        <w:tc>
          <w:tcPr>
            <w:tcW w:w="1863" w:type="dxa"/>
            <w:vAlign w:val="center"/>
          </w:tcPr>
          <w:p w14:paraId="21030618" w14:textId="77777777" w:rsidR="00536923" w:rsidRDefault="007938DC">
            <w:pPr>
              <w:rPr>
                <w:noProof/>
              </w:rPr>
            </w:pPr>
            <w:r>
              <w:rPr>
                <w:b/>
                <w:noProof/>
              </w:rPr>
              <w:t>How is accessibility catered for?</w:t>
            </w:r>
          </w:p>
        </w:tc>
        <w:tc>
          <w:tcPr>
            <w:tcW w:w="1863" w:type="dxa"/>
            <w:vAlign w:val="center"/>
          </w:tcPr>
          <w:p w14:paraId="0C0D9685" w14:textId="77777777" w:rsidR="00536923" w:rsidRDefault="007938DC">
            <w:pPr>
              <w:rPr>
                <w:noProof/>
              </w:rPr>
            </w:pPr>
            <w:r>
              <w:rPr>
                <w:b/>
                <w:noProof/>
              </w:rPr>
              <w:t xml:space="preserve">How is reusability </w:t>
            </w:r>
          </w:p>
        </w:tc>
        <w:tc>
          <w:tcPr>
            <w:tcW w:w="1863" w:type="dxa"/>
            <w:vAlign w:val="center"/>
          </w:tcPr>
          <w:p w14:paraId="005430F4" w14:textId="77777777" w:rsidR="00536923" w:rsidRDefault="007938DC">
            <w:pPr>
              <w:rPr>
                <w:noProof/>
              </w:rPr>
            </w:pPr>
            <w:r>
              <w:rPr>
                <w:b/>
                <w:noProof/>
              </w:rPr>
              <w:t xml:space="preserve">Use of AI technologies (if </w:t>
            </w:r>
          </w:p>
        </w:tc>
      </w:tr>
      <w:tr w:rsidR="00536923" w14:paraId="16396953" w14:textId="77777777">
        <w:trPr>
          <w:jc w:val="center"/>
        </w:trPr>
        <w:tc>
          <w:tcPr>
            <w:tcW w:w="1863" w:type="dxa"/>
            <w:vAlign w:val="center"/>
          </w:tcPr>
          <w:p w14:paraId="07CC1B3A" w14:textId="77777777" w:rsidR="00536923" w:rsidRDefault="007938DC">
            <w:pPr>
              <w:rPr>
                <w:noProof/>
              </w:rPr>
            </w:pPr>
            <w:r>
              <w:rPr>
                <w:noProof/>
              </w:rPr>
              <w:t>EPREL</w:t>
            </w:r>
          </w:p>
        </w:tc>
        <w:tc>
          <w:tcPr>
            <w:tcW w:w="1863" w:type="dxa"/>
            <w:vAlign w:val="center"/>
          </w:tcPr>
          <w:p w14:paraId="3C3D3F63" w14:textId="77777777" w:rsidR="00536923" w:rsidRDefault="007938DC">
            <w:pPr>
              <w:rPr>
                <w:noProof/>
              </w:rPr>
            </w:pPr>
            <w:r>
              <w:rPr>
                <w:noProof/>
              </w:rPr>
              <w:t>Article 3 [Art 3, 4, 5, 7, 11 (13) and Annex of Regulation]</w:t>
            </w:r>
          </w:p>
        </w:tc>
        <w:tc>
          <w:tcPr>
            <w:tcW w:w="1863" w:type="dxa"/>
            <w:vAlign w:val="center"/>
          </w:tcPr>
          <w:p w14:paraId="14B57F1A" w14:textId="77777777" w:rsidR="00536923" w:rsidRDefault="007938DC">
            <w:pPr>
              <w:rPr>
                <w:noProof/>
              </w:rPr>
            </w:pPr>
            <w:r>
              <w:rPr>
                <w:noProof/>
              </w:rPr>
              <w:t>Data collection, data use</w:t>
            </w:r>
          </w:p>
        </w:tc>
        <w:tc>
          <w:tcPr>
            <w:tcW w:w="1863" w:type="dxa"/>
            <w:vAlign w:val="center"/>
          </w:tcPr>
          <w:p w14:paraId="11D9BC86" w14:textId="77777777" w:rsidR="00536923" w:rsidRDefault="007938DC">
            <w:pPr>
              <w:rPr>
                <w:noProof/>
              </w:rPr>
            </w:pPr>
            <w:r>
              <w:rPr>
                <w:noProof/>
              </w:rPr>
              <w:t>European Commission</w:t>
            </w:r>
          </w:p>
        </w:tc>
        <w:tc>
          <w:tcPr>
            <w:tcW w:w="1863" w:type="dxa"/>
            <w:vAlign w:val="center"/>
          </w:tcPr>
          <w:p w14:paraId="69221D5F" w14:textId="77777777" w:rsidR="00536923" w:rsidRDefault="007938DC">
            <w:pPr>
              <w:rPr>
                <w:noProof/>
              </w:rPr>
            </w:pPr>
            <w:r>
              <w:rPr>
                <w:noProof/>
              </w:rPr>
              <w:t>Compliance with requirements of accessibility act ensured for EPREL website. Transition ongoing to ensure PIS and energy label output formats from EPREL are aligned with accessibility</w:t>
            </w:r>
          </w:p>
        </w:tc>
        <w:tc>
          <w:tcPr>
            <w:tcW w:w="1863" w:type="dxa"/>
            <w:vAlign w:val="center"/>
          </w:tcPr>
          <w:p w14:paraId="5CCDA44B" w14:textId="77777777" w:rsidR="00536923" w:rsidRDefault="007938DC">
            <w:pPr>
              <w:rPr>
                <w:noProof/>
              </w:rPr>
            </w:pPr>
            <w:r>
              <w:rPr>
                <w:noProof/>
              </w:rPr>
              <w:t>Develops an already existing database EPREL</w:t>
            </w:r>
          </w:p>
        </w:tc>
        <w:tc>
          <w:tcPr>
            <w:tcW w:w="1863" w:type="dxa"/>
            <w:vAlign w:val="center"/>
          </w:tcPr>
          <w:p w14:paraId="5824C8D5" w14:textId="77777777" w:rsidR="00536923" w:rsidRDefault="007938DC">
            <w:pPr>
              <w:rPr>
                <w:noProof/>
              </w:rPr>
            </w:pPr>
            <w:r>
              <w:rPr>
                <w:noProof/>
              </w:rPr>
              <w:t>n/a</w:t>
            </w:r>
          </w:p>
        </w:tc>
      </w:tr>
    </w:tbl>
    <w:p w14:paraId="338A55BE" w14:textId="77777777" w:rsidR="00536923" w:rsidRDefault="007938DC">
      <w:pPr>
        <w:pStyle w:val="Text1"/>
        <w:rPr>
          <w:noProof/>
        </w:rPr>
      </w:pPr>
      <w:r>
        <w:rPr>
          <w:i/>
          <w:noProof/>
        </w:rPr>
        <w:t>For each digital solution, explain how the digital solution complies with the requirements and obligations of the EU cybersecurity framework, and other applicable digital policies and legislative enactments (such as eIDAS, Single Digital Gateway, etc.).</w:t>
      </w:r>
    </w:p>
    <w:p w14:paraId="5D082387" w14:textId="77777777" w:rsidR="00536923" w:rsidRDefault="007938DC">
      <w:pPr>
        <w:pStyle w:val="Text1"/>
        <w:rPr>
          <w:noProof/>
        </w:rPr>
      </w:pPr>
      <w:r>
        <w:rPr>
          <w:i/>
          <w:noProof/>
        </w:rPr>
        <w:t>Digital solution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536923" w14:paraId="5C059AB6" w14:textId="77777777">
        <w:trPr>
          <w:jc w:val="center"/>
        </w:trPr>
        <w:tc>
          <w:tcPr>
            <w:tcW w:w="2205" w:type="dxa"/>
            <w:vAlign w:val="center"/>
          </w:tcPr>
          <w:p w14:paraId="1C47D327" w14:textId="77777777" w:rsidR="00536923" w:rsidRDefault="007938DC">
            <w:pPr>
              <w:rPr>
                <w:noProof/>
              </w:rPr>
            </w:pPr>
            <w:r>
              <w:rPr>
                <w:b/>
                <w:noProof/>
              </w:rPr>
              <w:t>Digital and/or sectorial policy (when these are applicable)</w:t>
            </w:r>
          </w:p>
        </w:tc>
        <w:tc>
          <w:tcPr>
            <w:tcW w:w="5340" w:type="dxa"/>
            <w:vAlign w:val="center"/>
          </w:tcPr>
          <w:p w14:paraId="0A7C423B" w14:textId="77777777" w:rsidR="00536923" w:rsidRDefault="007938DC">
            <w:pPr>
              <w:rPr>
                <w:noProof/>
              </w:rPr>
            </w:pPr>
            <w:r>
              <w:rPr>
                <w:b/>
                <w:noProof/>
              </w:rPr>
              <w:t>Explanation on how it aligns</w:t>
            </w:r>
          </w:p>
        </w:tc>
      </w:tr>
      <w:tr w:rsidR="00536923" w14:paraId="29E90728" w14:textId="77777777">
        <w:trPr>
          <w:jc w:val="center"/>
        </w:trPr>
        <w:tc>
          <w:tcPr>
            <w:tcW w:w="2205" w:type="dxa"/>
            <w:vAlign w:val="center"/>
          </w:tcPr>
          <w:p w14:paraId="5E0D2AAE" w14:textId="77777777" w:rsidR="00536923" w:rsidRDefault="007938DC">
            <w:pPr>
              <w:rPr>
                <w:noProof/>
              </w:rPr>
            </w:pPr>
            <w:r>
              <w:rPr>
                <w:b/>
                <w:i/>
                <w:noProof/>
              </w:rPr>
              <w:t xml:space="preserve">AI </w:t>
            </w:r>
          </w:p>
        </w:tc>
        <w:tc>
          <w:tcPr>
            <w:tcW w:w="5340" w:type="dxa"/>
            <w:vAlign w:val="center"/>
          </w:tcPr>
          <w:p w14:paraId="3A2B4B00" w14:textId="77777777" w:rsidR="00536923" w:rsidRDefault="007938DC">
            <w:pPr>
              <w:rPr>
                <w:noProof/>
              </w:rPr>
            </w:pPr>
            <w:r>
              <w:rPr>
                <w:noProof/>
              </w:rPr>
              <w:t>n/a</w:t>
            </w:r>
          </w:p>
        </w:tc>
      </w:tr>
      <w:tr w:rsidR="00536923" w14:paraId="45FDC005" w14:textId="77777777">
        <w:trPr>
          <w:jc w:val="center"/>
        </w:trPr>
        <w:tc>
          <w:tcPr>
            <w:tcW w:w="2205" w:type="dxa"/>
            <w:vAlign w:val="center"/>
          </w:tcPr>
          <w:p w14:paraId="6BC4604C" w14:textId="77777777" w:rsidR="00536923" w:rsidRDefault="007938DC">
            <w:pPr>
              <w:rPr>
                <w:noProof/>
              </w:rPr>
            </w:pPr>
            <w:r>
              <w:rPr>
                <w:b/>
                <w:i/>
                <w:noProof/>
              </w:rPr>
              <w:t xml:space="preserve">EU Cybersecurity </w:t>
            </w:r>
          </w:p>
        </w:tc>
        <w:tc>
          <w:tcPr>
            <w:tcW w:w="5340" w:type="dxa"/>
            <w:vAlign w:val="center"/>
          </w:tcPr>
          <w:p w14:paraId="67AF2A7C" w14:textId="77777777" w:rsidR="00536923" w:rsidRDefault="007938DC">
            <w:pPr>
              <w:rPr>
                <w:noProof/>
              </w:rPr>
            </w:pPr>
            <w:r>
              <w:rPr>
                <w:noProof/>
              </w:rPr>
              <w:t>Incident management in place in MOV-ENER -SRD.</w:t>
            </w:r>
          </w:p>
        </w:tc>
      </w:tr>
      <w:tr w:rsidR="00536923" w14:paraId="6FA350FD" w14:textId="77777777">
        <w:trPr>
          <w:jc w:val="center"/>
        </w:trPr>
        <w:tc>
          <w:tcPr>
            <w:tcW w:w="2205" w:type="dxa"/>
            <w:vAlign w:val="center"/>
          </w:tcPr>
          <w:p w14:paraId="32BC6C04" w14:textId="77777777" w:rsidR="00536923" w:rsidRDefault="007938DC">
            <w:pPr>
              <w:rPr>
                <w:noProof/>
              </w:rPr>
            </w:pPr>
            <w:r>
              <w:rPr>
                <w:noProof/>
              </w:rPr>
              <w:t>E-IDAS</w:t>
            </w:r>
          </w:p>
        </w:tc>
        <w:tc>
          <w:tcPr>
            <w:tcW w:w="5340" w:type="dxa"/>
            <w:vAlign w:val="center"/>
          </w:tcPr>
          <w:p w14:paraId="01889406" w14:textId="77777777" w:rsidR="00536923" w:rsidRDefault="007938DC">
            <w:pPr>
              <w:rPr>
                <w:noProof/>
              </w:rPr>
            </w:pPr>
            <w:r>
              <w:rPr>
                <w:noProof/>
              </w:rPr>
              <w:t>eIDAS is obligatory identity verification for suppliers as stipulated in Implementing Regulation 2024/994. Considerations ongoing to expand to business wallet.</w:t>
            </w:r>
          </w:p>
        </w:tc>
      </w:tr>
      <w:tr w:rsidR="00536923" w14:paraId="0B5DE992" w14:textId="77777777">
        <w:trPr>
          <w:jc w:val="center"/>
        </w:trPr>
        <w:tc>
          <w:tcPr>
            <w:tcW w:w="2205" w:type="dxa"/>
            <w:vAlign w:val="center"/>
          </w:tcPr>
          <w:p w14:paraId="6766FD8F" w14:textId="77777777" w:rsidR="00536923" w:rsidRDefault="00536923">
            <w:pPr>
              <w:rPr>
                <w:noProof/>
              </w:rPr>
            </w:pPr>
          </w:p>
        </w:tc>
        <w:tc>
          <w:tcPr>
            <w:tcW w:w="5340" w:type="dxa"/>
            <w:vAlign w:val="center"/>
          </w:tcPr>
          <w:p w14:paraId="751A41DE" w14:textId="77777777" w:rsidR="00536923" w:rsidRDefault="007938DC">
            <w:pPr>
              <w:rPr>
                <w:noProof/>
              </w:rPr>
            </w:pPr>
            <w:r>
              <w:rPr>
                <w:noProof/>
              </w:rPr>
              <w:t>n/a</w:t>
            </w:r>
          </w:p>
        </w:tc>
      </w:tr>
      <w:tr w:rsidR="00536923" w14:paraId="76640D85" w14:textId="77777777">
        <w:trPr>
          <w:jc w:val="center"/>
        </w:trPr>
        <w:tc>
          <w:tcPr>
            <w:tcW w:w="2205" w:type="dxa"/>
            <w:vAlign w:val="center"/>
          </w:tcPr>
          <w:p w14:paraId="2CD64CB3" w14:textId="77777777" w:rsidR="00536923" w:rsidRDefault="007938DC">
            <w:pPr>
              <w:rPr>
                <w:noProof/>
              </w:rPr>
            </w:pPr>
            <w:r>
              <w:rPr>
                <w:b/>
                <w:i/>
                <w:noProof/>
              </w:rPr>
              <w:t>Others</w:t>
            </w:r>
          </w:p>
        </w:tc>
        <w:tc>
          <w:tcPr>
            <w:tcW w:w="5340" w:type="dxa"/>
            <w:vAlign w:val="center"/>
          </w:tcPr>
          <w:p w14:paraId="34492D85" w14:textId="77777777" w:rsidR="00536923" w:rsidRDefault="007938DC">
            <w:pPr>
              <w:rPr>
                <w:noProof/>
              </w:rPr>
            </w:pPr>
            <w:r>
              <w:rPr>
                <w:noProof/>
              </w:rPr>
              <w:t>n/a</w:t>
            </w:r>
          </w:p>
        </w:tc>
      </w:tr>
    </w:tbl>
    <w:p w14:paraId="7767AF15" w14:textId="77777777" w:rsidR="00536923" w:rsidRDefault="007938DC">
      <w:pPr>
        <w:pStyle w:val="ManualNumPar2"/>
        <w:rPr>
          <w:noProof/>
        </w:rPr>
      </w:pPr>
      <w:r>
        <w:rPr>
          <w:noProof/>
        </w:rPr>
        <w:t>5.4.</w:t>
      </w:r>
      <w:r>
        <w:rPr>
          <w:noProof/>
        </w:rPr>
        <w:tab/>
      </w:r>
      <w:r>
        <w:rPr>
          <w:b/>
          <w:noProof/>
        </w:rPr>
        <w:t>Interoperability assessment</w:t>
      </w:r>
    </w:p>
    <w:p w14:paraId="5FB4BDED" w14:textId="77777777" w:rsidR="00536923" w:rsidRDefault="007938DC">
      <w:pPr>
        <w:pStyle w:val="Text1"/>
        <w:rPr>
          <w:noProof/>
        </w:rPr>
      </w:pPr>
      <w:r>
        <w:rPr>
          <w:i/>
          <w:noProof/>
        </w:rPr>
        <w:t>Describe the digital public service(s) affected by the requirements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536923" w14:paraId="17387275" w14:textId="77777777" w:rsidTr="58644431">
        <w:trPr>
          <w:jc w:val="center"/>
        </w:trPr>
        <w:tc>
          <w:tcPr>
            <w:tcW w:w="2609" w:type="dxa"/>
            <w:vAlign w:val="center"/>
          </w:tcPr>
          <w:p w14:paraId="33E70C55" w14:textId="77777777" w:rsidR="00536923" w:rsidRDefault="007938DC">
            <w:pPr>
              <w:rPr>
                <w:noProof/>
              </w:rPr>
            </w:pPr>
            <w:r>
              <w:rPr>
                <w:b/>
                <w:noProof/>
              </w:rPr>
              <w:t>Digital public service or category of digital public services</w:t>
            </w:r>
          </w:p>
        </w:tc>
        <w:tc>
          <w:tcPr>
            <w:tcW w:w="2609" w:type="dxa"/>
            <w:vAlign w:val="center"/>
          </w:tcPr>
          <w:p w14:paraId="41D0ED8C" w14:textId="77777777" w:rsidR="00536923" w:rsidRDefault="007938DC">
            <w:pPr>
              <w:rPr>
                <w:noProof/>
              </w:rPr>
            </w:pPr>
            <w:r>
              <w:rPr>
                <w:b/>
                <w:noProof/>
              </w:rPr>
              <w:t>Description</w:t>
            </w:r>
          </w:p>
        </w:tc>
        <w:tc>
          <w:tcPr>
            <w:tcW w:w="2609" w:type="dxa"/>
            <w:vAlign w:val="center"/>
          </w:tcPr>
          <w:p w14:paraId="0735F771" w14:textId="77777777" w:rsidR="00536923" w:rsidRDefault="007938DC">
            <w:pPr>
              <w:rPr>
                <w:noProof/>
              </w:rPr>
            </w:pPr>
            <w:r>
              <w:rPr>
                <w:b/>
                <w:noProof/>
              </w:rPr>
              <w:t>Reference(s) to the requirement(s)</w:t>
            </w:r>
          </w:p>
        </w:tc>
        <w:tc>
          <w:tcPr>
            <w:tcW w:w="2609" w:type="dxa"/>
            <w:shd w:val="clear" w:color="auto" w:fill="D9D9D9" w:themeFill="background1" w:themeFillShade="D9"/>
            <w:vAlign w:val="center"/>
          </w:tcPr>
          <w:p w14:paraId="3C626CE3" w14:textId="77777777" w:rsidR="00536923" w:rsidRDefault="007938DC">
            <w:pPr>
              <w:rPr>
                <w:noProof/>
              </w:rPr>
            </w:pPr>
            <w:r>
              <w:rPr>
                <w:b/>
                <w:noProof/>
              </w:rPr>
              <w:t>Interoperable Europe Solution(s)(NOT APPLICABLE)</w:t>
            </w:r>
          </w:p>
        </w:tc>
        <w:tc>
          <w:tcPr>
            <w:tcW w:w="2609" w:type="dxa"/>
            <w:vAlign w:val="center"/>
          </w:tcPr>
          <w:p w14:paraId="26F81B34" w14:textId="77777777" w:rsidR="00536923" w:rsidRDefault="007938DC">
            <w:pPr>
              <w:rPr>
                <w:noProof/>
              </w:rPr>
            </w:pPr>
            <w:r>
              <w:rPr>
                <w:b/>
                <w:noProof/>
              </w:rPr>
              <w:t>Other interoperability solution(s)</w:t>
            </w:r>
          </w:p>
        </w:tc>
      </w:tr>
      <w:tr w:rsidR="00536923" w14:paraId="346AECC6" w14:textId="77777777" w:rsidTr="58644431">
        <w:trPr>
          <w:jc w:val="center"/>
        </w:trPr>
        <w:tc>
          <w:tcPr>
            <w:tcW w:w="2609" w:type="dxa"/>
            <w:vAlign w:val="center"/>
          </w:tcPr>
          <w:p w14:paraId="6B8BC0CD" w14:textId="77777777" w:rsidR="00536923" w:rsidRDefault="00536923">
            <w:pPr>
              <w:rPr>
                <w:noProof/>
              </w:rPr>
            </w:pPr>
          </w:p>
        </w:tc>
        <w:tc>
          <w:tcPr>
            <w:tcW w:w="2609" w:type="dxa"/>
            <w:vAlign w:val="center"/>
          </w:tcPr>
          <w:p w14:paraId="6B70718E" w14:textId="77777777" w:rsidR="00536923" w:rsidRDefault="007938DC">
            <w:pPr>
              <w:rPr>
                <w:noProof/>
              </w:rPr>
            </w:pPr>
            <w:r>
              <w:rPr>
                <w:noProof/>
              </w:rPr>
              <w:t>national market surveillance authorities and national authorities providing incentives for products within scope</w:t>
            </w:r>
          </w:p>
        </w:tc>
        <w:tc>
          <w:tcPr>
            <w:tcW w:w="2609" w:type="dxa"/>
            <w:vAlign w:val="center"/>
          </w:tcPr>
          <w:p w14:paraId="53C142CE" w14:textId="77777777" w:rsidR="00536923" w:rsidRDefault="007938DC">
            <w:pPr>
              <w:rPr>
                <w:noProof/>
              </w:rPr>
            </w:pPr>
            <w:r>
              <w:rPr>
                <w:noProof/>
              </w:rPr>
              <w:t>Art 3 [Art 4 (8) and An ex I of Regulation (EU) 2017/1369]</w:t>
            </w:r>
          </w:p>
        </w:tc>
        <w:tc>
          <w:tcPr>
            <w:tcW w:w="2609" w:type="dxa"/>
            <w:shd w:val="clear" w:color="auto" w:fill="D9D9D9" w:themeFill="background1" w:themeFillShade="D9"/>
            <w:vAlign w:val="center"/>
          </w:tcPr>
          <w:p w14:paraId="382CBA2B" w14:textId="77777777" w:rsidR="00536923" w:rsidRDefault="00536923">
            <w:pPr>
              <w:rPr>
                <w:noProof/>
              </w:rPr>
            </w:pPr>
          </w:p>
        </w:tc>
        <w:tc>
          <w:tcPr>
            <w:tcW w:w="2609" w:type="dxa"/>
            <w:vAlign w:val="center"/>
          </w:tcPr>
          <w:p w14:paraId="26EEDB97" w14:textId="77777777" w:rsidR="00536923" w:rsidRDefault="00536923">
            <w:pPr>
              <w:rPr>
                <w:noProof/>
              </w:rPr>
            </w:pPr>
          </w:p>
        </w:tc>
      </w:tr>
      <w:tr w:rsidR="00536923" w14:paraId="6AE4B2C9" w14:textId="77777777" w:rsidTr="58644431">
        <w:trPr>
          <w:jc w:val="center"/>
        </w:trPr>
        <w:tc>
          <w:tcPr>
            <w:tcW w:w="2609" w:type="dxa"/>
            <w:vAlign w:val="center"/>
          </w:tcPr>
          <w:p w14:paraId="050A3542" w14:textId="77777777" w:rsidR="00536923" w:rsidRDefault="67E264CA">
            <w:pPr>
              <w:rPr>
                <w:noProof/>
              </w:rPr>
            </w:pPr>
            <w:r>
              <w:rPr>
                <w:noProof/>
              </w:rPr>
              <w:t>Category of digital public services according to COFOG</w:t>
            </w:r>
            <w:r w:rsidR="0B3B810A" w:rsidRPr="00274685">
              <w:rPr>
                <w:noProof/>
              </w:rPr>
              <w:t xml:space="preserve"> </w:t>
            </w:r>
            <w:r w:rsidR="00C64E7C">
              <w:rPr>
                <w:rStyle w:val="FootnoteReference"/>
                <w:noProof/>
              </w:rPr>
              <w:footnoteReference w:id="57"/>
            </w:r>
            <w:r>
              <w:rPr>
                <w:noProof/>
              </w:rPr>
              <w:t xml:space="preserve"> #1</w:t>
            </w:r>
          </w:p>
        </w:tc>
        <w:tc>
          <w:tcPr>
            <w:tcW w:w="2609" w:type="dxa"/>
            <w:vAlign w:val="center"/>
          </w:tcPr>
          <w:p w14:paraId="73A9E9D5" w14:textId="77777777" w:rsidR="00536923" w:rsidRDefault="007938DC">
            <w:pPr>
              <w:rPr>
                <w:noProof/>
              </w:rPr>
            </w:pPr>
            <w:r>
              <w:rPr>
                <w:noProof/>
              </w:rPr>
              <w:t>05 environment protection</w:t>
            </w:r>
          </w:p>
        </w:tc>
        <w:tc>
          <w:tcPr>
            <w:tcW w:w="2609" w:type="dxa"/>
            <w:vAlign w:val="center"/>
          </w:tcPr>
          <w:p w14:paraId="587C8DCF" w14:textId="77777777" w:rsidR="00536923" w:rsidRDefault="00536923">
            <w:pPr>
              <w:rPr>
                <w:noProof/>
              </w:rPr>
            </w:pPr>
          </w:p>
        </w:tc>
        <w:tc>
          <w:tcPr>
            <w:tcW w:w="2609" w:type="dxa"/>
            <w:shd w:val="clear" w:color="auto" w:fill="D9D9D9" w:themeFill="background1" w:themeFillShade="D9"/>
            <w:vAlign w:val="center"/>
          </w:tcPr>
          <w:p w14:paraId="3D591ABC" w14:textId="77777777" w:rsidR="00536923" w:rsidRDefault="00536923">
            <w:pPr>
              <w:rPr>
                <w:noProof/>
              </w:rPr>
            </w:pPr>
          </w:p>
        </w:tc>
        <w:tc>
          <w:tcPr>
            <w:tcW w:w="2609" w:type="dxa"/>
            <w:vAlign w:val="center"/>
          </w:tcPr>
          <w:p w14:paraId="1E6384A7" w14:textId="77777777" w:rsidR="00536923" w:rsidRDefault="00536923">
            <w:pPr>
              <w:rPr>
                <w:noProof/>
              </w:rPr>
            </w:pPr>
          </w:p>
        </w:tc>
      </w:tr>
    </w:tbl>
    <w:p w14:paraId="62ABCB18" w14:textId="77777777" w:rsidR="00536923" w:rsidRDefault="007938DC">
      <w:pPr>
        <w:pStyle w:val="Text1"/>
        <w:rPr>
          <w:noProof/>
        </w:rPr>
      </w:pPr>
      <w:r>
        <w:rPr>
          <w:i/>
          <w:noProof/>
        </w:rPr>
        <w:t>Assess the impact of the requirement(s) on cross-border interoperability</w:t>
      </w:r>
    </w:p>
    <w:p w14:paraId="739B3E25" w14:textId="77777777" w:rsidR="00536923" w:rsidRDefault="007938DC">
      <w:pPr>
        <w:pStyle w:val="Text1"/>
        <w:rPr>
          <w:noProof/>
        </w:rPr>
      </w:pPr>
      <w:r>
        <w:rPr>
          <w:b/>
          <w:noProof/>
          <w:u w:val="single"/>
        </w:rPr>
        <w:t xml:space="preserve">Digital public service #1 EPREL </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536923" w14:paraId="0A727738" w14:textId="77777777">
        <w:trPr>
          <w:jc w:val="center"/>
        </w:trPr>
        <w:tc>
          <w:tcPr>
            <w:tcW w:w="4349" w:type="dxa"/>
            <w:vAlign w:val="center"/>
          </w:tcPr>
          <w:p w14:paraId="25ABF6E5" w14:textId="77777777" w:rsidR="00536923" w:rsidRDefault="007938DC">
            <w:pPr>
              <w:rPr>
                <w:noProof/>
              </w:rPr>
            </w:pPr>
            <w:r>
              <w:rPr>
                <w:b/>
                <w:noProof/>
              </w:rPr>
              <w:t>Assessment</w:t>
            </w:r>
          </w:p>
        </w:tc>
        <w:tc>
          <w:tcPr>
            <w:tcW w:w="4349" w:type="dxa"/>
            <w:vAlign w:val="center"/>
          </w:tcPr>
          <w:p w14:paraId="512B86EF" w14:textId="77777777" w:rsidR="00536923" w:rsidRDefault="007938DC">
            <w:pPr>
              <w:rPr>
                <w:noProof/>
              </w:rPr>
            </w:pPr>
            <w:r>
              <w:rPr>
                <w:b/>
                <w:noProof/>
              </w:rPr>
              <w:t>Measure(s)</w:t>
            </w:r>
          </w:p>
        </w:tc>
        <w:tc>
          <w:tcPr>
            <w:tcW w:w="4349" w:type="dxa"/>
            <w:vAlign w:val="center"/>
          </w:tcPr>
          <w:p w14:paraId="0DE44D34" w14:textId="77777777" w:rsidR="00536923" w:rsidRDefault="007938DC">
            <w:pPr>
              <w:rPr>
                <w:noProof/>
              </w:rPr>
            </w:pPr>
            <w:r>
              <w:rPr>
                <w:b/>
                <w:noProof/>
              </w:rPr>
              <w:t>Potential remaining barriers (if applicable)</w:t>
            </w:r>
          </w:p>
        </w:tc>
      </w:tr>
      <w:tr w:rsidR="00536923" w14:paraId="134CE5B4" w14:textId="77777777">
        <w:trPr>
          <w:jc w:val="center"/>
        </w:trPr>
        <w:tc>
          <w:tcPr>
            <w:tcW w:w="4349" w:type="dxa"/>
            <w:vAlign w:val="center"/>
          </w:tcPr>
          <w:p w14:paraId="64546314" w14:textId="77777777" w:rsidR="00536923" w:rsidRDefault="007938DC">
            <w:pPr>
              <w:rPr>
                <w:noProof/>
              </w:rPr>
            </w:pPr>
            <w:r>
              <w:rPr>
                <w:b/>
                <w:noProof/>
              </w:rPr>
              <w:t>Alignment with existing digital and sectorial policies. </w:t>
            </w:r>
            <w:r>
              <w:rPr>
                <w:noProof/>
              </w:rPr>
              <w:t>Please list the applicable digital and sectorial policies identified</w:t>
            </w:r>
          </w:p>
        </w:tc>
        <w:tc>
          <w:tcPr>
            <w:tcW w:w="4349" w:type="dxa"/>
            <w:vAlign w:val="center"/>
          </w:tcPr>
          <w:p w14:paraId="1469D7E6" w14:textId="57DE1288" w:rsidR="00536923" w:rsidRDefault="007938DC">
            <w:pPr>
              <w:rPr>
                <w:noProof/>
              </w:rPr>
            </w:pPr>
            <w:r>
              <w:rPr>
                <w:noProof/>
              </w:rPr>
              <w:t>Proposal to clarify integration of EPREL with future digital product passport (DPP) registry under Regulation (EU) 2024/1087. Ensuring output documents from EPREL are accessible. Alignment with GDPR.</w:t>
            </w:r>
          </w:p>
        </w:tc>
        <w:tc>
          <w:tcPr>
            <w:tcW w:w="4349" w:type="dxa"/>
            <w:vAlign w:val="center"/>
          </w:tcPr>
          <w:p w14:paraId="3B8C6008" w14:textId="77777777" w:rsidR="00536923" w:rsidRDefault="00536923">
            <w:pPr>
              <w:rPr>
                <w:noProof/>
              </w:rPr>
            </w:pPr>
          </w:p>
        </w:tc>
      </w:tr>
      <w:tr w:rsidR="00536923" w14:paraId="45B35AF2" w14:textId="77777777">
        <w:trPr>
          <w:jc w:val="center"/>
        </w:trPr>
        <w:tc>
          <w:tcPr>
            <w:tcW w:w="4349" w:type="dxa"/>
            <w:vAlign w:val="center"/>
          </w:tcPr>
          <w:p w14:paraId="0814F938" w14:textId="77777777" w:rsidR="00536923" w:rsidRDefault="007938DC">
            <w:pPr>
              <w:rPr>
                <w:noProof/>
              </w:rPr>
            </w:pPr>
            <w:r>
              <w:rPr>
                <w:b/>
                <w:noProof/>
              </w:rPr>
              <w:t>Organisational measures for a smooth cross-border digital public services delivery.</w:t>
            </w:r>
            <w:r>
              <w:rPr>
                <w:noProof/>
              </w:rPr>
              <w:t> Please list the governance measures foreseen</w:t>
            </w:r>
          </w:p>
        </w:tc>
        <w:tc>
          <w:tcPr>
            <w:tcW w:w="4349" w:type="dxa"/>
            <w:vAlign w:val="center"/>
          </w:tcPr>
          <w:p w14:paraId="27A9901E" w14:textId="77777777" w:rsidR="00536923" w:rsidRDefault="007938DC">
            <w:pPr>
              <w:rPr>
                <w:noProof/>
              </w:rPr>
            </w:pPr>
            <w:r>
              <w:rPr>
                <w:noProof/>
              </w:rPr>
              <w:t>Proposal to obligate Member States to accept information registered in EPREL for purposes of national compliance checks and financial incentive schemes</w:t>
            </w:r>
          </w:p>
        </w:tc>
        <w:tc>
          <w:tcPr>
            <w:tcW w:w="4349" w:type="dxa"/>
            <w:vAlign w:val="center"/>
          </w:tcPr>
          <w:p w14:paraId="2F0AA046" w14:textId="77777777" w:rsidR="00536923" w:rsidRDefault="00536923">
            <w:pPr>
              <w:rPr>
                <w:noProof/>
              </w:rPr>
            </w:pPr>
          </w:p>
        </w:tc>
      </w:tr>
      <w:tr w:rsidR="00536923" w14:paraId="76776F8C" w14:textId="77777777">
        <w:trPr>
          <w:jc w:val="center"/>
        </w:trPr>
        <w:tc>
          <w:tcPr>
            <w:tcW w:w="4349" w:type="dxa"/>
            <w:vAlign w:val="center"/>
          </w:tcPr>
          <w:p w14:paraId="0CB4D4A0" w14:textId="77777777" w:rsidR="00536923" w:rsidRDefault="007938DC">
            <w:pPr>
              <w:rPr>
                <w:noProof/>
              </w:rPr>
            </w:pPr>
            <w:r>
              <w:rPr>
                <w:b/>
                <w:noProof/>
              </w:rPr>
              <w:t>Measures taken to ensure a shared understanding of the data.</w:t>
            </w:r>
            <w:r>
              <w:rPr>
                <w:noProof/>
              </w:rPr>
              <w:t> Please list such measures</w:t>
            </w:r>
          </w:p>
        </w:tc>
        <w:tc>
          <w:tcPr>
            <w:tcW w:w="4349" w:type="dxa"/>
            <w:vAlign w:val="center"/>
          </w:tcPr>
          <w:p w14:paraId="104DC862" w14:textId="77777777" w:rsidR="00536923" w:rsidRDefault="007938DC">
            <w:pPr>
              <w:rPr>
                <w:noProof/>
              </w:rPr>
            </w:pPr>
            <w:r>
              <w:rPr>
                <w:noProof/>
              </w:rPr>
              <w:t>Explanatory pages and tutorial on EPREL</w:t>
            </w:r>
          </w:p>
        </w:tc>
        <w:tc>
          <w:tcPr>
            <w:tcW w:w="4349" w:type="dxa"/>
            <w:vAlign w:val="center"/>
          </w:tcPr>
          <w:p w14:paraId="130D0B4E" w14:textId="77777777" w:rsidR="00536923" w:rsidRDefault="00536923">
            <w:pPr>
              <w:rPr>
                <w:noProof/>
              </w:rPr>
            </w:pPr>
          </w:p>
        </w:tc>
      </w:tr>
      <w:tr w:rsidR="00536923" w14:paraId="095CAF3F" w14:textId="77777777">
        <w:trPr>
          <w:jc w:val="center"/>
        </w:trPr>
        <w:tc>
          <w:tcPr>
            <w:tcW w:w="4349" w:type="dxa"/>
            <w:vAlign w:val="center"/>
          </w:tcPr>
          <w:p w14:paraId="5EFF413F" w14:textId="77777777" w:rsidR="00536923" w:rsidRDefault="007938DC">
            <w:pPr>
              <w:rPr>
                <w:noProof/>
              </w:rPr>
            </w:pPr>
            <w:r>
              <w:rPr>
                <w:b/>
                <w:noProof/>
              </w:rPr>
              <w:t>Use of commonly agreed open technical specifications and standards.</w:t>
            </w:r>
            <w:r>
              <w:rPr>
                <w:noProof/>
              </w:rPr>
              <w:t> Please list such measures</w:t>
            </w:r>
          </w:p>
        </w:tc>
        <w:tc>
          <w:tcPr>
            <w:tcW w:w="4349" w:type="dxa"/>
            <w:vAlign w:val="center"/>
          </w:tcPr>
          <w:p w14:paraId="0177039A" w14:textId="77777777" w:rsidR="00536923" w:rsidRDefault="007938DC">
            <w:pPr>
              <w:rPr>
                <w:noProof/>
              </w:rPr>
            </w:pPr>
            <w:r>
              <w:rPr>
                <w:noProof/>
              </w:rPr>
              <w:t>applicable</w:t>
            </w:r>
          </w:p>
        </w:tc>
        <w:tc>
          <w:tcPr>
            <w:tcW w:w="4349" w:type="dxa"/>
            <w:vAlign w:val="center"/>
          </w:tcPr>
          <w:p w14:paraId="4DD1EC22" w14:textId="77777777" w:rsidR="00536923" w:rsidRDefault="00536923">
            <w:pPr>
              <w:rPr>
                <w:noProof/>
              </w:rPr>
            </w:pPr>
          </w:p>
        </w:tc>
      </w:tr>
    </w:tbl>
    <w:p w14:paraId="43BBA920" w14:textId="77777777" w:rsidR="00536923" w:rsidRDefault="007938DC">
      <w:pPr>
        <w:pStyle w:val="ManualNumPar2"/>
        <w:rPr>
          <w:noProof/>
        </w:rPr>
      </w:pPr>
      <w:r>
        <w:rPr>
          <w:noProof/>
        </w:rPr>
        <w:t>5.5.</w:t>
      </w:r>
      <w:r>
        <w:rPr>
          <w:noProof/>
        </w:rPr>
        <w:tab/>
      </w:r>
      <w:r>
        <w:rPr>
          <w:b/>
          <w:noProof/>
        </w:rPr>
        <w:t>Measures to support digital implementation</w:t>
      </w:r>
    </w:p>
    <w:p w14:paraId="11541508" w14:textId="77777777" w:rsidR="00536923" w:rsidRDefault="007938DC">
      <w:pPr>
        <w:pStyle w:val="Text1"/>
        <w:rPr>
          <w:noProof/>
        </w:rPr>
      </w:pPr>
      <w:r>
        <w:rPr>
          <w:noProof/>
        </w:rPr>
        <w:t>For each measure to support digital implementation, please fill in the table below</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5"/>
        <w:gridCol w:w="2551"/>
        <w:gridCol w:w="2693"/>
        <w:gridCol w:w="2552"/>
        <w:gridCol w:w="3036"/>
      </w:tblGrid>
      <w:tr w:rsidR="00536923" w14:paraId="33C993B9" w14:textId="77777777" w:rsidTr="004D1BE8">
        <w:trPr>
          <w:jc w:val="center"/>
        </w:trPr>
        <w:tc>
          <w:tcPr>
            <w:tcW w:w="2215" w:type="dxa"/>
            <w:vAlign w:val="center"/>
          </w:tcPr>
          <w:p w14:paraId="61B796AA" w14:textId="77777777" w:rsidR="00536923" w:rsidRDefault="007938DC">
            <w:pPr>
              <w:rPr>
                <w:noProof/>
              </w:rPr>
            </w:pPr>
            <w:r>
              <w:rPr>
                <w:b/>
                <w:noProof/>
              </w:rPr>
              <w:t>Description of the measure</w:t>
            </w:r>
          </w:p>
        </w:tc>
        <w:tc>
          <w:tcPr>
            <w:tcW w:w="2551" w:type="dxa"/>
            <w:vAlign w:val="center"/>
          </w:tcPr>
          <w:p w14:paraId="5B1BF1E4" w14:textId="77777777" w:rsidR="00536923" w:rsidRDefault="007938DC">
            <w:pPr>
              <w:rPr>
                <w:noProof/>
              </w:rPr>
            </w:pPr>
            <w:r>
              <w:rPr>
                <w:b/>
                <w:noProof/>
              </w:rPr>
              <w:t>Reference(s) to the requirement(s)</w:t>
            </w:r>
          </w:p>
        </w:tc>
        <w:tc>
          <w:tcPr>
            <w:tcW w:w="2693" w:type="dxa"/>
            <w:vAlign w:val="center"/>
          </w:tcPr>
          <w:p w14:paraId="5A1B9483" w14:textId="77777777" w:rsidR="00536923" w:rsidRDefault="007938DC">
            <w:pPr>
              <w:rPr>
                <w:noProof/>
              </w:rPr>
            </w:pPr>
            <w:r>
              <w:rPr>
                <w:b/>
                <w:noProof/>
              </w:rPr>
              <w:t>Commission role</w:t>
            </w:r>
            <w:r>
              <w:rPr>
                <w:noProof/>
              </w:rPr>
              <w:t xml:space="preserve"> (if applicable)</w:t>
            </w:r>
          </w:p>
        </w:tc>
        <w:tc>
          <w:tcPr>
            <w:tcW w:w="2552" w:type="dxa"/>
            <w:vAlign w:val="center"/>
          </w:tcPr>
          <w:p w14:paraId="6F1D59E0" w14:textId="77777777" w:rsidR="00536923" w:rsidRDefault="007938DC">
            <w:pPr>
              <w:rPr>
                <w:noProof/>
              </w:rPr>
            </w:pPr>
            <w:r>
              <w:rPr>
                <w:b/>
                <w:noProof/>
              </w:rPr>
              <w:t>Actors to be involved</w:t>
            </w:r>
            <w:r>
              <w:rPr>
                <w:noProof/>
              </w:rPr>
              <w:t xml:space="preserve"> (if applicable)</w:t>
            </w:r>
          </w:p>
        </w:tc>
        <w:tc>
          <w:tcPr>
            <w:tcW w:w="3036" w:type="dxa"/>
            <w:vAlign w:val="center"/>
          </w:tcPr>
          <w:p w14:paraId="540DE2FB" w14:textId="77777777" w:rsidR="00536923" w:rsidRDefault="007938DC">
            <w:pPr>
              <w:rPr>
                <w:noProof/>
              </w:rPr>
            </w:pPr>
            <w:r>
              <w:rPr>
                <w:b/>
                <w:noProof/>
              </w:rPr>
              <w:t>Expected timeline</w:t>
            </w:r>
            <w:r>
              <w:rPr>
                <w:noProof/>
              </w:rPr>
              <w:t xml:space="preserve"> (if applicable)</w:t>
            </w:r>
          </w:p>
        </w:tc>
      </w:tr>
      <w:tr w:rsidR="00536923" w14:paraId="6F601764" w14:textId="77777777" w:rsidTr="004D1BE8">
        <w:trPr>
          <w:jc w:val="center"/>
        </w:trPr>
        <w:tc>
          <w:tcPr>
            <w:tcW w:w="2215" w:type="dxa"/>
            <w:vAlign w:val="center"/>
          </w:tcPr>
          <w:p w14:paraId="5734E032" w14:textId="77777777" w:rsidR="00536923" w:rsidRDefault="007938DC">
            <w:pPr>
              <w:rPr>
                <w:noProof/>
              </w:rPr>
            </w:pPr>
            <w:r>
              <w:rPr>
                <w:noProof/>
              </w:rPr>
              <w:t>update of tutorials and explanations provided on EPREL website </w:t>
            </w:r>
          </w:p>
        </w:tc>
        <w:tc>
          <w:tcPr>
            <w:tcW w:w="2551" w:type="dxa"/>
            <w:vAlign w:val="center"/>
          </w:tcPr>
          <w:p w14:paraId="2289BCA7" w14:textId="77777777" w:rsidR="00536923" w:rsidRDefault="00536923">
            <w:pPr>
              <w:rPr>
                <w:noProof/>
              </w:rPr>
            </w:pPr>
          </w:p>
        </w:tc>
        <w:tc>
          <w:tcPr>
            <w:tcW w:w="2693" w:type="dxa"/>
            <w:vAlign w:val="center"/>
          </w:tcPr>
          <w:p w14:paraId="19170805" w14:textId="77777777" w:rsidR="00536923" w:rsidRDefault="007938DC">
            <w:pPr>
              <w:rPr>
                <w:noProof/>
              </w:rPr>
            </w:pPr>
            <w:r>
              <w:rPr>
                <w:noProof/>
              </w:rPr>
              <w:t>European Commission </w:t>
            </w:r>
          </w:p>
        </w:tc>
        <w:tc>
          <w:tcPr>
            <w:tcW w:w="2552" w:type="dxa"/>
            <w:vAlign w:val="center"/>
          </w:tcPr>
          <w:p w14:paraId="239B67E2" w14:textId="77777777" w:rsidR="00536923" w:rsidRDefault="00536923">
            <w:pPr>
              <w:rPr>
                <w:noProof/>
              </w:rPr>
            </w:pPr>
          </w:p>
        </w:tc>
        <w:tc>
          <w:tcPr>
            <w:tcW w:w="3036" w:type="dxa"/>
            <w:vAlign w:val="center"/>
          </w:tcPr>
          <w:p w14:paraId="1BED0832" w14:textId="77777777" w:rsidR="00536923" w:rsidRDefault="00536923">
            <w:pPr>
              <w:rPr>
                <w:noProof/>
              </w:rPr>
            </w:pPr>
          </w:p>
        </w:tc>
      </w:tr>
      <w:tr w:rsidR="00536923" w14:paraId="36D044A1" w14:textId="77777777" w:rsidTr="004D1BE8">
        <w:trPr>
          <w:jc w:val="center"/>
        </w:trPr>
        <w:tc>
          <w:tcPr>
            <w:tcW w:w="2215" w:type="dxa"/>
            <w:vAlign w:val="center"/>
          </w:tcPr>
          <w:p w14:paraId="546E3E21" w14:textId="77777777" w:rsidR="00536923" w:rsidRDefault="00536923">
            <w:pPr>
              <w:rPr>
                <w:noProof/>
              </w:rPr>
            </w:pPr>
          </w:p>
        </w:tc>
        <w:tc>
          <w:tcPr>
            <w:tcW w:w="2551" w:type="dxa"/>
            <w:vAlign w:val="center"/>
          </w:tcPr>
          <w:p w14:paraId="245259EC" w14:textId="77777777" w:rsidR="00536923" w:rsidRDefault="00536923">
            <w:pPr>
              <w:rPr>
                <w:noProof/>
              </w:rPr>
            </w:pPr>
          </w:p>
        </w:tc>
        <w:tc>
          <w:tcPr>
            <w:tcW w:w="2693" w:type="dxa"/>
            <w:vAlign w:val="center"/>
          </w:tcPr>
          <w:p w14:paraId="065075B9" w14:textId="77777777" w:rsidR="00536923" w:rsidRDefault="00536923">
            <w:pPr>
              <w:rPr>
                <w:noProof/>
              </w:rPr>
            </w:pPr>
          </w:p>
        </w:tc>
        <w:tc>
          <w:tcPr>
            <w:tcW w:w="2552" w:type="dxa"/>
            <w:vAlign w:val="center"/>
          </w:tcPr>
          <w:p w14:paraId="57C0FC84" w14:textId="77777777" w:rsidR="00536923" w:rsidRDefault="00536923">
            <w:pPr>
              <w:rPr>
                <w:noProof/>
              </w:rPr>
            </w:pPr>
          </w:p>
        </w:tc>
        <w:tc>
          <w:tcPr>
            <w:tcW w:w="3036" w:type="dxa"/>
            <w:vAlign w:val="center"/>
          </w:tcPr>
          <w:p w14:paraId="21A44AA4" w14:textId="77777777" w:rsidR="00536923" w:rsidRDefault="00536923">
            <w:pPr>
              <w:rPr>
                <w:noProof/>
              </w:rPr>
            </w:pPr>
          </w:p>
        </w:tc>
      </w:tr>
      <w:tr w:rsidR="00536923" w14:paraId="032F5D8D" w14:textId="77777777" w:rsidTr="004D1BE8">
        <w:trPr>
          <w:jc w:val="center"/>
        </w:trPr>
        <w:tc>
          <w:tcPr>
            <w:tcW w:w="2215" w:type="dxa"/>
            <w:vAlign w:val="center"/>
          </w:tcPr>
          <w:p w14:paraId="6EE5A02A" w14:textId="77777777" w:rsidR="00536923" w:rsidRDefault="00536923">
            <w:pPr>
              <w:rPr>
                <w:noProof/>
              </w:rPr>
            </w:pPr>
          </w:p>
        </w:tc>
        <w:tc>
          <w:tcPr>
            <w:tcW w:w="2551" w:type="dxa"/>
            <w:vAlign w:val="center"/>
          </w:tcPr>
          <w:p w14:paraId="7A3E56A0" w14:textId="77777777" w:rsidR="00536923" w:rsidRDefault="00536923">
            <w:pPr>
              <w:rPr>
                <w:noProof/>
              </w:rPr>
            </w:pPr>
          </w:p>
        </w:tc>
        <w:tc>
          <w:tcPr>
            <w:tcW w:w="2693" w:type="dxa"/>
            <w:vAlign w:val="center"/>
          </w:tcPr>
          <w:p w14:paraId="448E4391" w14:textId="77777777" w:rsidR="00536923" w:rsidRDefault="00536923">
            <w:pPr>
              <w:rPr>
                <w:noProof/>
              </w:rPr>
            </w:pPr>
          </w:p>
        </w:tc>
        <w:tc>
          <w:tcPr>
            <w:tcW w:w="2552" w:type="dxa"/>
            <w:vAlign w:val="center"/>
          </w:tcPr>
          <w:p w14:paraId="20C2ECDE" w14:textId="77777777" w:rsidR="00536923" w:rsidRDefault="00536923">
            <w:pPr>
              <w:rPr>
                <w:noProof/>
              </w:rPr>
            </w:pPr>
          </w:p>
        </w:tc>
        <w:tc>
          <w:tcPr>
            <w:tcW w:w="3036" w:type="dxa"/>
            <w:vAlign w:val="center"/>
          </w:tcPr>
          <w:p w14:paraId="7105B64B" w14:textId="77777777" w:rsidR="00536923" w:rsidRDefault="00536923">
            <w:pPr>
              <w:rPr>
                <w:noProof/>
              </w:rPr>
            </w:pPr>
          </w:p>
        </w:tc>
      </w:tr>
      <w:tr w:rsidR="00536923" w14:paraId="4FB1BBE7" w14:textId="77777777" w:rsidTr="004D1BE8">
        <w:trPr>
          <w:jc w:val="center"/>
        </w:trPr>
        <w:tc>
          <w:tcPr>
            <w:tcW w:w="2215" w:type="dxa"/>
            <w:vAlign w:val="center"/>
          </w:tcPr>
          <w:p w14:paraId="4B2498E7" w14:textId="77777777" w:rsidR="00536923" w:rsidRDefault="00536923">
            <w:pPr>
              <w:rPr>
                <w:noProof/>
              </w:rPr>
            </w:pPr>
          </w:p>
        </w:tc>
        <w:tc>
          <w:tcPr>
            <w:tcW w:w="2551" w:type="dxa"/>
            <w:vAlign w:val="center"/>
          </w:tcPr>
          <w:p w14:paraId="560AB5FA" w14:textId="77777777" w:rsidR="00536923" w:rsidRDefault="00536923">
            <w:pPr>
              <w:rPr>
                <w:noProof/>
              </w:rPr>
            </w:pPr>
          </w:p>
        </w:tc>
        <w:tc>
          <w:tcPr>
            <w:tcW w:w="2693" w:type="dxa"/>
            <w:vAlign w:val="center"/>
          </w:tcPr>
          <w:p w14:paraId="73F4236A" w14:textId="77777777" w:rsidR="00536923" w:rsidRDefault="00536923">
            <w:pPr>
              <w:rPr>
                <w:noProof/>
              </w:rPr>
            </w:pPr>
          </w:p>
        </w:tc>
        <w:tc>
          <w:tcPr>
            <w:tcW w:w="2552" w:type="dxa"/>
            <w:vAlign w:val="center"/>
          </w:tcPr>
          <w:p w14:paraId="77FF936A" w14:textId="77777777" w:rsidR="00536923" w:rsidRDefault="00536923">
            <w:pPr>
              <w:rPr>
                <w:noProof/>
              </w:rPr>
            </w:pPr>
          </w:p>
        </w:tc>
        <w:tc>
          <w:tcPr>
            <w:tcW w:w="3036" w:type="dxa"/>
            <w:vAlign w:val="center"/>
          </w:tcPr>
          <w:p w14:paraId="22C737BB" w14:textId="77777777" w:rsidR="00536923" w:rsidRDefault="00536923">
            <w:pPr>
              <w:rPr>
                <w:noProof/>
              </w:rPr>
            </w:pPr>
          </w:p>
        </w:tc>
      </w:tr>
      <w:tr w:rsidR="00536923" w14:paraId="54B75626" w14:textId="77777777" w:rsidTr="004D1BE8">
        <w:trPr>
          <w:jc w:val="center"/>
        </w:trPr>
        <w:tc>
          <w:tcPr>
            <w:tcW w:w="2215" w:type="dxa"/>
            <w:vAlign w:val="center"/>
          </w:tcPr>
          <w:p w14:paraId="708264E2" w14:textId="77777777" w:rsidR="00536923" w:rsidRDefault="00536923">
            <w:pPr>
              <w:rPr>
                <w:noProof/>
              </w:rPr>
            </w:pPr>
          </w:p>
        </w:tc>
        <w:tc>
          <w:tcPr>
            <w:tcW w:w="2551" w:type="dxa"/>
            <w:vAlign w:val="center"/>
          </w:tcPr>
          <w:p w14:paraId="55651561" w14:textId="77777777" w:rsidR="00536923" w:rsidRDefault="00536923">
            <w:pPr>
              <w:rPr>
                <w:noProof/>
              </w:rPr>
            </w:pPr>
          </w:p>
        </w:tc>
        <w:tc>
          <w:tcPr>
            <w:tcW w:w="2693" w:type="dxa"/>
            <w:vAlign w:val="center"/>
          </w:tcPr>
          <w:p w14:paraId="21F21E01" w14:textId="77777777" w:rsidR="00536923" w:rsidRDefault="00536923">
            <w:pPr>
              <w:rPr>
                <w:noProof/>
              </w:rPr>
            </w:pPr>
          </w:p>
        </w:tc>
        <w:tc>
          <w:tcPr>
            <w:tcW w:w="2552" w:type="dxa"/>
            <w:vAlign w:val="center"/>
          </w:tcPr>
          <w:p w14:paraId="6075D830" w14:textId="77777777" w:rsidR="00536923" w:rsidRDefault="00536923">
            <w:pPr>
              <w:rPr>
                <w:noProof/>
              </w:rPr>
            </w:pPr>
          </w:p>
        </w:tc>
        <w:tc>
          <w:tcPr>
            <w:tcW w:w="3036" w:type="dxa"/>
            <w:vAlign w:val="center"/>
          </w:tcPr>
          <w:p w14:paraId="23F3A2C0" w14:textId="77777777" w:rsidR="00536923" w:rsidRDefault="00536923">
            <w:pPr>
              <w:rPr>
                <w:noProof/>
              </w:rPr>
            </w:pPr>
          </w:p>
        </w:tc>
      </w:tr>
      <w:tr w:rsidR="00536923" w14:paraId="1AA48EF0" w14:textId="77777777" w:rsidTr="004D1BE8">
        <w:trPr>
          <w:jc w:val="center"/>
        </w:trPr>
        <w:tc>
          <w:tcPr>
            <w:tcW w:w="2215" w:type="dxa"/>
            <w:vAlign w:val="center"/>
          </w:tcPr>
          <w:p w14:paraId="1870C4B4" w14:textId="77777777" w:rsidR="00536923" w:rsidRDefault="00536923">
            <w:pPr>
              <w:rPr>
                <w:noProof/>
              </w:rPr>
            </w:pPr>
          </w:p>
        </w:tc>
        <w:tc>
          <w:tcPr>
            <w:tcW w:w="2551" w:type="dxa"/>
            <w:vAlign w:val="center"/>
          </w:tcPr>
          <w:p w14:paraId="3936D926" w14:textId="77777777" w:rsidR="00536923" w:rsidRDefault="00536923">
            <w:pPr>
              <w:rPr>
                <w:noProof/>
              </w:rPr>
            </w:pPr>
          </w:p>
        </w:tc>
        <w:tc>
          <w:tcPr>
            <w:tcW w:w="2693" w:type="dxa"/>
            <w:vAlign w:val="center"/>
          </w:tcPr>
          <w:p w14:paraId="083563A5" w14:textId="77777777" w:rsidR="00536923" w:rsidRDefault="00536923">
            <w:pPr>
              <w:rPr>
                <w:noProof/>
              </w:rPr>
            </w:pPr>
          </w:p>
        </w:tc>
        <w:tc>
          <w:tcPr>
            <w:tcW w:w="2552" w:type="dxa"/>
            <w:vAlign w:val="center"/>
          </w:tcPr>
          <w:p w14:paraId="033C6672" w14:textId="77777777" w:rsidR="00536923" w:rsidRDefault="00536923">
            <w:pPr>
              <w:rPr>
                <w:noProof/>
              </w:rPr>
            </w:pPr>
          </w:p>
        </w:tc>
        <w:tc>
          <w:tcPr>
            <w:tcW w:w="3036" w:type="dxa"/>
            <w:vAlign w:val="center"/>
          </w:tcPr>
          <w:p w14:paraId="3F32CB0D" w14:textId="77777777" w:rsidR="00536923" w:rsidRDefault="00536923">
            <w:pPr>
              <w:rPr>
                <w:noProof/>
              </w:rPr>
            </w:pPr>
          </w:p>
        </w:tc>
      </w:tr>
      <w:tr w:rsidR="00536923" w14:paraId="2E61C39E" w14:textId="77777777" w:rsidTr="004D1BE8">
        <w:trPr>
          <w:jc w:val="center"/>
        </w:trPr>
        <w:tc>
          <w:tcPr>
            <w:tcW w:w="2215" w:type="dxa"/>
            <w:vAlign w:val="center"/>
          </w:tcPr>
          <w:p w14:paraId="360C562B" w14:textId="77777777" w:rsidR="00536923" w:rsidRDefault="00536923">
            <w:pPr>
              <w:rPr>
                <w:noProof/>
              </w:rPr>
            </w:pPr>
          </w:p>
        </w:tc>
        <w:tc>
          <w:tcPr>
            <w:tcW w:w="2551" w:type="dxa"/>
            <w:vAlign w:val="center"/>
          </w:tcPr>
          <w:p w14:paraId="12528651" w14:textId="77777777" w:rsidR="00536923" w:rsidRDefault="00536923">
            <w:pPr>
              <w:rPr>
                <w:noProof/>
              </w:rPr>
            </w:pPr>
          </w:p>
        </w:tc>
        <w:tc>
          <w:tcPr>
            <w:tcW w:w="2693" w:type="dxa"/>
            <w:vAlign w:val="center"/>
          </w:tcPr>
          <w:p w14:paraId="02F78AFA" w14:textId="77777777" w:rsidR="00536923" w:rsidRDefault="00536923">
            <w:pPr>
              <w:rPr>
                <w:noProof/>
              </w:rPr>
            </w:pPr>
          </w:p>
        </w:tc>
        <w:tc>
          <w:tcPr>
            <w:tcW w:w="2552" w:type="dxa"/>
            <w:vAlign w:val="center"/>
          </w:tcPr>
          <w:p w14:paraId="6D9B391D" w14:textId="77777777" w:rsidR="00536923" w:rsidRDefault="00536923">
            <w:pPr>
              <w:rPr>
                <w:noProof/>
              </w:rPr>
            </w:pPr>
          </w:p>
        </w:tc>
        <w:tc>
          <w:tcPr>
            <w:tcW w:w="3036" w:type="dxa"/>
            <w:vAlign w:val="center"/>
          </w:tcPr>
          <w:p w14:paraId="76EAF263" w14:textId="77777777" w:rsidR="00536923" w:rsidRDefault="00536923">
            <w:pPr>
              <w:rPr>
                <w:noProof/>
              </w:rPr>
            </w:pPr>
          </w:p>
        </w:tc>
      </w:tr>
    </w:tbl>
    <w:p w14:paraId="779A3D6A" w14:textId="77777777" w:rsidR="0081310F" w:rsidRDefault="0081310F">
      <w:pPr>
        <w:rPr>
          <w:noProof/>
        </w:rPr>
      </w:pPr>
    </w:p>
    <w:sectPr w:rsidR="0081310F" w:rsidSect="003B30DC">
      <w:headerReference w:type="default" r:id="rId24"/>
      <w:footerReference w:type="default" r:id="rId25"/>
      <w:pgSz w:w="16839" w:h="11907" w:orient="landscape"/>
      <w:pgMar w:top="1134" w:right="1418" w:bottom="1134"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6BDDB3" w14:textId="77777777" w:rsidR="00ED60AF" w:rsidRDefault="00ED60AF" w:rsidP="00E421DF">
      <w:pPr>
        <w:spacing w:before="0" w:after="0"/>
      </w:pPr>
      <w:r>
        <w:separator/>
      </w:r>
    </w:p>
  </w:endnote>
  <w:endnote w:type="continuationSeparator" w:id="0">
    <w:p w14:paraId="424FD5F8" w14:textId="77777777" w:rsidR="00ED60AF" w:rsidRDefault="00ED60AF" w:rsidP="00E421D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80917" w14:textId="71AB90D3" w:rsidR="003B30DC" w:rsidRPr="003B30DC" w:rsidRDefault="003B30DC" w:rsidP="003B30DC">
    <w:pPr>
      <w:pStyle w:val="Footer"/>
      <w:rPr>
        <w:rFonts w:ascii="Arial" w:hAnsi="Arial" w:cs="Arial"/>
        <w:b/>
        <w:sz w:val="48"/>
      </w:rPr>
    </w:pPr>
    <w:r w:rsidRPr="003B30DC">
      <w:rPr>
        <w:rFonts w:ascii="Arial" w:hAnsi="Arial" w:cs="Arial"/>
        <w:b/>
        <w:sz w:val="48"/>
      </w:rPr>
      <w:t>EN</w:t>
    </w:r>
    <w:r w:rsidRPr="003B30DC">
      <w:rPr>
        <w:rFonts w:ascii="Arial" w:hAnsi="Arial" w:cs="Arial"/>
        <w:b/>
        <w:sz w:val="48"/>
      </w:rPr>
      <w:tab/>
    </w:r>
    <w:r w:rsidRPr="003B30DC">
      <w:rPr>
        <w:rFonts w:ascii="Arial" w:hAnsi="Arial" w:cs="Arial"/>
        <w:b/>
        <w:sz w:val="48"/>
      </w:rPr>
      <w:tab/>
    </w:r>
    <w:r w:rsidRPr="003B30DC">
      <w:tab/>
    </w:r>
    <w:r w:rsidRPr="003B30D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B1F09" w14:textId="7B12CC17" w:rsidR="003B30DC" w:rsidRPr="003B30DC" w:rsidRDefault="003B30DC" w:rsidP="003B30DC">
    <w:pPr>
      <w:pStyle w:val="Footer"/>
      <w:rPr>
        <w:rFonts w:ascii="Arial" w:hAnsi="Arial" w:cs="Arial"/>
        <w:b/>
        <w:sz w:val="48"/>
      </w:rPr>
    </w:pPr>
    <w:r w:rsidRPr="003B30DC">
      <w:rPr>
        <w:rFonts w:ascii="Arial" w:hAnsi="Arial" w:cs="Arial"/>
        <w:b/>
        <w:sz w:val="48"/>
      </w:rPr>
      <w:t>EN</w:t>
    </w:r>
    <w:r w:rsidRPr="003B30DC">
      <w:rPr>
        <w:rFonts w:ascii="Arial" w:hAnsi="Arial" w:cs="Arial"/>
        <w:b/>
        <w:sz w:val="48"/>
      </w:rPr>
      <w:tab/>
    </w:r>
    <w:r w:rsidRPr="003B30DC">
      <w:rPr>
        <w:rFonts w:ascii="Arial" w:hAnsi="Arial" w:cs="Arial"/>
        <w:b/>
        <w:sz w:val="48"/>
      </w:rPr>
      <w:tab/>
    </w:r>
    <w:r w:rsidRPr="003B30DC">
      <w:tab/>
    </w:r>
    <w:r w:rsidRPr="003B30D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8AC2C" w14:textId="77777777" w:rsidR="003B30DC" w:rsidRDefault="003B30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B649F" w14:textId="639440E1" w:rsidR="003B30DC" w:rsidRPr="003B30DC" w:rsidRDefault="003B30DC" w:rsidP="003B30DC">
    <w:pPr>
      <w:pStyle w:val="Footer"/>
      <w:rPr>
        <w:rFonts w:ascii="Arial" w:hAnsi="Arial" w:cs="Arial"/>
        <w:b/>
        <w:sz w:val="48"/>
      </w:rPr>
    </w:pPr>
    <w:r w:rsidRPr="003B30DC">
      <w:rPr>
        <w:rFonts w:ascii="Arial" w:hAnsi="Arial" w:cs="Arial"/>
        <w:b/>
        <w:sz w:val="48"/>
      </w:rPr>
      <w:t>EN</w:t>
    </w:r>
    <w:r w:rsidRPr="003B30DC">
      <w:rPr>
        <w:rFonts w:ascii="Arial" w:hAnsi="Arial" w:cs="Arial"/>
        <w:b/>
        <w:sz w:val="48"/>
      </w:rPr>
      <w:tab/>
    </w:r>
    <w:r>
      <w:fldChar w:fldCharType="begin"/>
    </w:r>
    <w:r>
      <w:instrText xml:space="preserve"> PAGE  \* MERGEFORMAT </w:instrText>
    </w:r>
    <w:r>
      <w:fldChar w:fldCharType="separate"/>
    </w:r>
    <w:r w:rsidR="003806DF">
      <w:rPr>
        <w:noProof/>
      </w:rPr>
      <w:t>19</w:t>
    </w:r>
    <w:r>
      <w:fldChar w:fldCharType="end"/>
    </w:r>
    <w:r>
      <w:tab/>
    </w:r>
    <w:r w:rsidRPr="003B30DC">
      <w:tab/>
    </w:r>
    <w:r w:rsidRPr="003B30D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67184" w14:textId="77777777" w:rsidR="003B30DC" w:rsidRDefault="003B30DC" w:rsidP="003B30DC">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874AF" w14:textId="79C81746" w:rsidR="003B30DC" w:rsidRPr="003B30DC" w:rsidRDefault="003B30DC" w:rsidP="003B30DC">
    <w:pPr>
      <w:pStyle w:val="FooterLandscape"/>
      <w:rPr>
        <w:rFonts w:ascii="Arial" w:hAnsi="Arial" w:cs="Arial"/>
        <w:b/>
        <w:sz w:val="48"/>
      </w:rPr>
    </w:pPr>
    <w:r w:rsidRPr="003B30DC">
      <w:rPr>
        <w:rFonts w:ascii="Arial" w:hAnsi="Arial" w:cs="Arial"/>
        <w:b/>
        <w:sz w:val="48"/>
      </w:rPr>
      <w:t>EN</w:t>
    </w:r>
    <w:r w:rsidRPr="003B30D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B30DC">
      <w:tab/>
    </w:r>
    <w:r w:rsidRPr="003B30DC">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3D8A0" w14:textId="1DC4699C" w:rsidR="003B30DC" w:rsidRPr="003B30DC" w:rsidRDefault="003B30DC" w:rsidP="003B30DC">
    <w:pPr>
      <w:pStyle w:val="Footer"/>
      <w:rPr>
        <w:rFonts w:ascii="Arial" w:hAnsi="Arial" w:cs="Arial"/>
        <w:b/>
        <w:sz w:val="48"/>
      </w:rPr>
    </w:pPr>
    <w:r w:rsidRPr="003B30DC">
      <w:rPr>
        <w:rFonts w:ascii="Arial" w:hAnsi="Arial" w:cs="Arial"/>
        <w:b/>
        <w:sz w:val="48"/>
      </w:rPr>
      <w:t>EN</w:t>
    </w:r>
    <w:r w:rsidRPr="003B30D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B30DC">
      <w:tab/>
    </w:r>
    <w:r w:rsidRPr="003B30DC">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0670C" w14:textId="464E66C1" w:rsidR="003B30DC" w:rsidRPr="003B30DC" w:rsidRDefault="003B30DC" w:rsidP="003B30DC">
    <w:pPr>
      <w:pStyle w:val="FooterLandscape"/>
      <w:rPr>
        <w:rFonts w:ascii="Arial" w:hAnsi="Arial" w:cs="Arial"/>
        <w:b/>
        <w:sz w:val="48"/>
      </w:rPr>
    </w:pPr>
    <w:r w:rsidRPr="003B30DC">
      <w:rPr>
        <w:rFonts w:ascii="Arial" w:hAnsi="Arial" w:cs="Arial"/>
        <w:b/>
        <w:sz w:val="48"/>
      </w:rPr>
      <w:t>EN</w:t>
    </w:r>
    <w:r w:rsidRPr="003B30D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B30DC">
      <w:tab/>
    </w:r>
    <w:r w:rsidRPr="003B30DC">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708C0" w14:textId="77777777" w:rsidR="00ED60AF" w:rsidRDefault="00ED60AF" w:rsidP="00E421DF">
      <w:pPr>
        <w:spacing w:before="0" w:after="0"/>
      </w:pPr>
      <w:r>
        <w:separator/>
      </w:r>
    </w:p>
  </w:footnote>
  <w:footnote w:type="continuationSeparator" w:id="0">
    <w:p w14:paraId="699267DB" w14:textId="77777777" w:rsidR="00ED60AF" w:rsidRDefault="00ED60AF" w:rsidP="00E421DF">
      <w:pPr>
        <w:spacing w:before="0" w:after="0"/>
      </w:pPr>
      <w:r>
        <w:continuationSeparator/>
      </w:r>
    </w:p>
  </w:footnote>
  <w:footnote w:id="1">
    <w:p w14:paraId="4C8F2357" w14:textId="77777777" w:rsidR="58644431" w:rsidRDefault="58644431" w:rsidP="00B45495">
      <w:pPr>
        <w:pStyle w:val="FootnoteText"/>
      </w:pPr>
      <w:r w:rsidRPr="00233F2A">
        <w:rPr>
          <w:rStyle w:val="FootnoteReference"/>
        </w:rPr>
        <w:footnoteRef/>
      </w:r>
      <w:r w:rsidR="00233F2A">
        <w:tab/>
      </w:r>
      <w:r>
        <w:t>Draghi, M. (2024), The future of European competitiveness.</w:t>
      </w:r>
    </w:p>
  </w:footnote>
  <w:footnote w:id="2">
    <w:p w14:paraId="2A4BA0AA" w14:textId="77777777" w:rsidR="00C64E7C" w:rsidRDefault="00C64E7C">
      <w:pPr>
        <w:pStyle w:val="FootnoteText"/>
      </w:pPr>
      <w:r w:rsidRPr="00C64E7C">
        <w:rPr>
          <w:rStyle w:val="FootnoteReference"/>
        </w:rPr>
        <w:footnoteRef/>
      </w:r>
      <w:r>
        <w:tab/>
        <w:t xml:space="preserve">Ecodesign Impact Accounting Overview Report 2025, </w:t>
      </w:r>
      <w:hyperlink r:id="rId1" w:anchor="impacts" w:history="1">
        <w:r w:rsidR="00920434" w:rsidRPr="00645CBF">
          <w:rPr>
            <w:rStyle w:val="Hyperlink"/>
          </w:rPr>
          <w:t>https://energy-efficient-products.ec.europa.eu/policy-making-0_en#impacts</w:t>
        </w:r>
      </w:hyperlink>
    </w:p>
  </w:footnote>
  <w:footnote w:id="3">
    <w:p w14:paraId="325F6E5A" w14:textId="77777777" w:rsidR="00C64E7C" w:rsidRDefault="00C64E7C">
      <w:pPr>
        <w:pStyle w:val="FootnoteText"/>
      </w:pPr>
      <w:r w:rsidRPr="00C64E7C">
        <w:rPr>
          <w:rStyle w:val="FootnoteReference"/>
        </w:rPr>
        <w:footnoteRef/>
      </w:r>
      <w:r>
        <w:tab/>
        <w:t>Communication from the Commission to the European Parliament, the European Council, the Council, the European Economic and Social Committee and the Committee of the Regions of 29 January 2025, 'A competitiveness Compass for the EU', COM(2025) 30 final.</w:t>
      </w:r>
    </w:p>
  </w:footnote>
  <w:footnote w:id="4">
    <w:p w14:paraId="12194F4F" w14:textId="77777777" w:rsidR="0024691D" w:rsidRPr="00C10C73" w:rsidRDefault="0024691D" w:rsidP="0024691D">
      <w:pPr>
        <w:pStyle w:val="FootnoteText"/>
        <w:rPr>
          <w:sz w:val="18"/>
          <w:szCs w:val="18"/>
          <w:lang w:val="en-IE"/>
        </w:rPr>
      </w:pPr>
      <w:r w:rsidRPr="00974145">
        <w:rPr>
          <w:rStyle w:val="FootnoteReference"/>
        </w:rPr>
        <w:footnoteRef/>
      </w:r>
      <w:r w:rsidR="00C64E7C" w:rsidRPr="00C10C73">
        <w:rPr>
          <w:sz w:val="18"/>
          <w:szCs w:val="18"/>
        </w:rPr>
        <w:tab/>
      </w:r>
      <w:hyperlink r:id="rId2" w:history="1">
        <w:r w:rsidRPr="00C10C73">
          <w:rPr>
            <w:color w:val="0000FF"/>
            <w:sz w:val="18"/>
            <w:szCs w:val="18"/>
            <w:u w:val="single"/>
          </w:rPr>
          <w:t>Action Plan for Affordable Energy: Unlocking the true value of our Energy Union to secure affordable, efficient and clean energy for all Europeans - Energy</w:t>
        </w:r>
      </w:hyperlink>
    </w:p>
  </w:footnote>
  <w:footnote w:id="5">
    <w:p w14:paraId="700450A7" w14:textId="77777777" w:rsidR="00C64E7C" w:rsidRDefault="00C64E7C">
      <w:pPr>
        <w:pStyle w:val="FootnoteText"/>
      </w:pPr>
      <w:r w:rsidRPr="00C64E7C">
        <w:rPr>
          <w:rStyle w:val="FootnoteReference"/>
        </w:rPr>
        <w:footnoteRef/>
      </w:r>
      <w:r>
        <w:tab/>
        <w:t>Communication from the Commission to the European Parliament, the Council, the European Economic and Social Committee and the Committee of the Regions of 21 October 2025, 'Commission work programme 2026 - Europe's Independence Moment', COM (2025) 870 final.</w:t>
      </w:r>
    </w:p>
  </w:footnote>
  <w:footnote w:id="6">
    <w:p w14:paraId="70971764" w14:textId="77777777" w:rsidR="71152D4D" w:rsidRDefault="71152D4D" w:rsidP="71152D4D">
      <w:pPr>
        <w:pStyle w:val="FootnoteText"/>
      </w:pPr>
      <w:r w:rsidRPr="00974145">
        <w:rPr>
          <w:rStyle w:val="FootnoteReference"/>
        </w:rPr>
        <w:footnoteRef/>
      </w:r>
      <w:r w:rsidR="00F346E5">
        <w:tab/>
      </w:r>
      <w:r w:rsidRPr="00F346E5">
        <w:rPr>
          <w:rFonts w:eastAsia="Roboto"/>
          <w:color w:val="333333"/>
          <w:sz w:val="18"/>
          <w:szCs w:val="18"/>
          <w:lang w:val="en"/>
        </w:rPr>
        <w:t xml:space="preserve">Regulation (EU) 2017/1369 of the European Parliament and of the Council of 4 July 2017 setting a framework for energy labelling and repealing Directive 2010/30/EU </w:t>
      </w:r>
      <w:r w:rsidR="00E75F1B">
        <w:rPr>
          <w:rFonts w:eastAsia="Roboto"/>
          <w:color w:val="333333"/>
          <w:sz w:val="18"/>
          <w:szCs w:val="18"/>
          <w:lang w:val="en"/>
        </w:rPr>
        <w:t>(</w:t>
      </w:r>
      <w:r w:rsidRPr="00B45495">
        <w:rPr>
          <w:rFonts w:eastAsia="Roboto"/>
          <w:color w:val="333333"/>
          <w:sz w:val="18"/>
          <w:szCs w:val="18"/>
          <w:lang w:val="en"/>
        </w:rPr>
        <w:t>OJ L 198, 28.7.2017, pp. 1–23</w:t>
      </w:r>
      <w:r w:rsidRPr="00F346E5">
        <w:rPr>
          <w:rFonts w:eastAsia="Roboto"/>
          <w:i/>
          <w:iCs/>
          <w:color w:val="333333"/>
          <w:sz w:val="18"/>
          <w:szCs w:val="18"/>
          <w:lang w:val="en"/>
        </w:rPr>
        <w:t xml:space="preserve"> </w:t>
      </w:r>
      <w:r w:rsidRPr="00F346E5">
        <w:rPr>
          <w:rFonts w:eastAsia="Roboto"/>
          <w:color w:val="333333"/>
          <w:sz w:val="18"/>
          <w:szCs w:val="18"/>
          <w:lang w:val="en"/>
        </w:rPr>
        <w:t xml:space="preserve">ELI: </w:t>
      </w:r>
      <w:hyperlink r:id="rId3">
        <w:r w:rsidRPr="00F346E5">
          <w:rPr>
            <w:rStyle w:val="Hyperlink"/>
            <w:rFonts w:eastAsia="Roboto"/>
            <w:color w:val="0E47CB"/>
            <w:sz w:val="18"/>
            <w:szCs w:val="18"/>
            <w:lang w:val="en"/>
          </w:rPr>
          <w:t>http://data.europa.eu/eli/reg/2017/1369/oj</w:t>
        </w:r>
      </w:hyperlink>
      <w:r w:rsidR="00E75F1B">
        <w:t>)</w:t>
      </w:r>
    </w:p>
  </w:footnote>
  <w:footnote w:id="7">
    <w:p w14:paraId="6F6959ED" w14:textId="77777777" w:rsidR="71152D4D" w:rsidRPr="00C10C73" w:rsidRDefault="71152D4D" w:rsidP="00F346E5">
      <w:pPr>
        <w:pStyle w:val="FootnoteText"/>
        <w:rPr>
          <w:lang w:val="it-IT"/>
        </w:rPr>
      </w:pPr>
      <w:r w:rsidRPr="00974145">
        <w:rPr>
          <w:rStyle w:val="FootnoteReference"/>
        </w:rPr>
        <w:footnoteRef/>
      </w:r>
      <w:r w:rsidR="00F346E5">
        <w:rPr>
          <w:rFonts w:eastAsia="Times New Roman"/>
          <w:sz w:val="18"/>
          <w:szCs w:val="18"/>
        </w:rPr>
        <w:tab/>
      </w:r>
      <w:r w:rsidR="44C6C947" w:rsidRPr="71152D4D">
        <w:rPr>
          <w:rFonts w:eastAsia="Times New Roman"/>
          <w:sz w:val="18"/>
          <w:szCs w:val="18"/>
        </w:rPr>
        <w:t xml:space="preserve">REGULATION (EU) 2020/740 OF THE EUROPEAN PARLIAMENT AND OF THE COUNCIL of 25 May 2020 on the labelling of tyres with respect to fuel efficiency and other parameters, amending Regulation (EU) 2017/1369 and repealing Regulation (EC) No 1222/2009 </w:t>
      </w:r>
      <w:r w:rsidR="009C233F">
        <w:rPr>
          <w:rFonts w:eastAsia="Times New Roman"/>
          <w:sz w:val="18"/>
          <w:szCs w:val="18"/>
        </w:rPr>
        <w:t>(</w:t>
      </w:r>
      <w:r w:rsidR="44C6C947" w:rsidRPr="00C10C73">
        <w:rPr>
          <w:rFonts w:eastAsia="Times New Roman"/>
          <w:sz w:val="18"/>
          <w:szCs w:val="18"/>
          <w:lang w:val="it-IT"/>
        </w:rPr>
        <w:t xml:space="preserve">OJ </w:t>
      </w:r>
      <w:r w:rsidR="44C6C947">
        <w:rPr>
          <w:rFonts w:eastAsia="Times New Roman"/>
          <w:sz w:val="18"/>
          <w:szCs w:val="18"/>
          <w:lang w:val="it-IT"/>
        </w:rPr>
        <w:t>L 177 5.6.2020 p 1</w:t>
      </w:r>
      <w:r w:rsidR="44C6C947" w:rsidRPr="00C10C73" w:rsidDel="00366678">
        <w:rPr>
          <w:rFonts w:eastAsia="Times New Roman"/>
          <w:sz w:val="18"/>
          <w:szCs w:val="18"/>
          <w:lang w:val="it-IT"/>
        </w:rPr>
        <w:t>.</w:t>
      </w:r>
      <w:r w:rsidR="009C233F">
        <w:rPr>
          <w:rFonts w:eastAsia="Times New Roman"/>
          <w:sz w:val="18"/>
          <w:szCs w:val="18"/>
          <w:lang w:val="it-IT"/>
        </w:rPr>
        <w:t xml:space="preserve"> </w:t>
      </w:r>
      <w:r w:rsidR="44C6C947" w:rsidRPr="00C10C73" w:rsidDel="00366678">
        <w:rPr>
          <w:rFonts w:eastAsia="Times New Roman"/>
          <w:sz w:val="18"/>
          <w:szCs w:val="18"/>
          <w:lang w:val="it-IT"/>
        </w:rPr>
        <w:t>ELI</w:t>
      </w:r>
      <w:r w:rsidR="44C6C947" w:rsidRPr="44C6C947">
        <w:rPr>
          <w:rFonts w:eastAsia="Times New Roman"/>
          <w:sz w:val="18"/>
          <w:szCs w:val="18"/>
          <w:lang w:val="it-IT"/>
        </w:rPr>
        <w:t>: http://data.europa.eu/eli/reg/2020/740/oj)</w:t>
      </w:r>
    </w:p>
  </w:footnote>
  <w:footnote w:id="8">
    <w:p w14:paraId="4D1ABB74" w14:textId="7A246CC9" w:rsidR="008A7E1D" w:rsidRDefault="008A7E1D">
      <w:pPr>
        <w:pStyle w:val="FootnoteText"/>
      </w:pPr>
      <w:r>
        <w:rPr>
          <w:rStyle w:val="FootnoteReference"/>
        </w:rPr>
        <w:footnoteRef/>
      </w:r>
      <w:r w:rsidR="008573A0">
        <w:tab/>
      </w:r>
      <w:r>
        <w:t>COM(2026) 319 and COM(2026) 326.</w:t>
      </w:r>
    </w:p>
  </w:footnote>
  <w:footnote w:id="9">
    <w:p w14:paraId="37ABCA04" w14:textId="77777777" w:rsidR="00C64E7C" w:rsidRPr="00B45495" w:rsidRDefault="00C64E7C">
      <w:pPr>
        <w:pStyle w:val="FootnoteText"/>
        <w:rPr>
          <w:lang w:val="fi-FI"/>
        </w:rPr>
      </w:pPr>
      <w:r w:rsidRPr="00C64E7C">
        <w:rPr>
          <w:rStyle w:val="FootnoteReference"/>
        </w:rPr>
        <w:footnoteRef/>
      </w:r>
      <w:r w:rsidRPr="00B45495">
        <w:rPr>
          <w:lang w:val="fi-FI"/>
        </w:rPr>
        <w:tab/>
      </w:r>
      <w:r w:rsidR="34F7B78C" w:rsidRPr="00B45495">
        <w:rPr>
          <w:lang w:val="fi-FI"/>
        </w:rPr>
        <w:t>https://energy.ec.europa.eu/events/implementation-dialogue-energy-efficient-product-legislation-commissioner-dan-jorgensen-2025-10-14_en.</w:t>
      </w:r>
    </w:p>
  </w:footnote>
  <w:footnote w:id="10">
    <w:p w14:paraId="5471CB1A" w14:textId="77777777" w:rsidR="00C64E7C" w:rsidRPr="00B45495" w:rsidRDefault="00C64E7C">
      <w:pPr>
        <w:pStyle w:val="FootnoteText"/>
        <w:rPr>
          <w:lang w:val="fi-FI"/>
        </w:rPr>
      </w:pPr>
      <w:r w:rsidRPr="00C64E7C">
        <w:rPr>
          <w:rStyle w:val="FootnoteReference"/>
        </w:rPr>
        <w:footnoteRef/>
      </w:r>
      <w:r w:rsidRPr="00B45495">
        <w:rPr>
          <w:lang w:val="fi-FI"/>
        </w:rPr>
        <w:tab/>
      </w:r>
      <w:r w:rsidR="34F7B78C" w:rsidRPr="00B45495">
        <w:rPr>
          <w:lang w:val="fi-FI"/>
        </w:rPr>
        <w:t>https://energy.ec.europa.eu/events/reality-check-energy-product-legislation-2025-12-08_en.</w:t>
      </w:r>
    </w:p>
  </w:footnote>
  <w:footnote w:id="11">
    <w:p w14:paraId="2C898182" w14:textId="77777777" w:rsidR="5F74E571" w:rsidRDefault="5F74E571" w:rsidP="00C10C73">
      <w:pPr>
        <w:pStyle w:val="FootnoteText"/>
      </w:pPr>
      <w:r w:rsidRPr="00974145">
        <w:rPr>
          <w:rStyle w:val="FootnoteReference"/>
        </w:rPr>
        <w:footnoteRef/>
      </w:r>
      <w:r w:rsidR="00974145">
        <w:tab/>
      </w:r>
      <w:hyperlink r:id="rId4" w:history="1">
        <w:r w:rsidRPr="5F74E571">
          <w:rPr>
            <w:rStyle w:val="Hyperlink"/>
          </w:rPr>
          <w:t>The Commission seeks views on how to simplify legislation on energy efficient products.</w:t>
        </w:r>
      </w:hyperlink>
      <w:r w:rsidRPr="5F74E571">
        <w:t xml:space="preserve"> </w:t>
      </w:r>
    </w:p>
  </w:footnote>
  <w:footnote w:id="12">
    <w:p w14:paraId="323A22A2" w14:textId="2C20F44E" w:rsidR="5F74E571" w:rsidRPr="007C7F34" w:rsidRDefault="5F74E571" w:rsidP="00C10C73">
      <w:pPr>
        <w:pStyle w:val="FootnoteText"/>
      </w:pPr>
      <w:r w:rsidRPr="007C7F34">
        <w:rPr>
          <w:rStyle w:val="FootnoteReference"/>
        </w:rPr>
        <w:footnoteRef/>
      </w:r>
      <w:r w:rsidR="00974145" w:rsidRPr="007C7F34">
        <w:tab/>
      </w:r>
      <w:r>
        <w:t>SWD(2026) 565.</w:t>
      </w:r>
    </w:p>
  </w:footnote>
  <w:footnote w:id="13">
    <w:p w14:paraId="7B4F627C" w14:textId="77777777" w:rsidR="2BBDEB41" w:rsidRDefault="2BBDEB41" w:rsidP="00C10C73">
      <w:pPr>
        <w:pStyle w:val="FootnoteText"/>
      </w:pPr>
      <w:r w:rsidRPr="007C7F34">
        <w:rPr>
          <w:rStyle w:val="FootnoteReference"/>
        </w:rPr>
        <w:footnoteRef/>
      </w:r>
      <w:r w:rsidR="00974145" w:rsidRPr="007C7F34">
        <w:tab/>
      </w:r>
      <w:hyperlink r:id="rId5" w:history="1">
        <w:r w:rsidR="00DB1F42" w:rsidRPr="007C7F34">
          <w:t>EPREL Public website</w:t>
        </w:r>
      </w:hyperlink>
      <w:r w:rsidR="00DB1F42" w:rsidRPr="007C7F34">
        <w:t>.</w:t>
      </w:r>
    </w:p>
  </w:footnote>
  <w:footnote w:id="14">
    <w:p w14:paraId="2F8233BF" w14:textId="77777777" w:rsidR="136FD3B5" w:rsidRDefault="136FD3B5" w:rsidP="136FD3B5">
      <w:pPr>
        <w:pStyle w:val="FootnoteText"/>
      </w:pPr>
      <w:r w:rsidRPr="136FD3B5">
        <w:rPr>
          <w:rStyle w:val="FootnoteReference"/>
        </w:rPr>
        <w:footnoteRef/>
      </w:r>
      <w:r w:rsidR="00751D0F">
        <w:tab/>
      </w:r>
      <w:r w:rsidR="44C6C947">
        <w:t>Regulation (EU) 2024/1781 of the European Parliament and of the Council of 13 June 2024 establishing a framework for the setting of ecodesign requirements for sustainable products, amending Directive (EU) 2020/1828 and Regulation (EU) 2023/1542 and repealing Directive 2009/125/EC (OJ L, 2024/1781, 28.6.2024, ELI: http://data.europa.eu/eli/reg/2024/1781/oj).</w:t>
      </w:r>
    </w:p>
  </w:footnote>
  <w:footnote w:id="15">
    <w:p w14:paraId="3107F43D" w14:textId="77777777" w:rsidR="00C64E7C" w:rsidRDefault="00C64E7C">
      <w:pPr>
        <w:pStyle w:val="FootnoteText"/>
      </w:pPr>
      <w:r w:rsidRPr="00C64E7C">
        <w:rPr>
          <w:rStyle w:val="FootnoteReference"/>
        </w:rPr>
        <w:footnoteRef/>
      </w:r>
      <w:r>
        <w:tab/>
      </w:r>
      <w:r w:rsidR="44C6C947">
        <w:t>Directive 2009/125/EC of the European Parliament and of the Council of 21 October 2009 establishing a framework for the setting of ecodesign requirements for energy-related products (OJ L 285, 31.10.2009, pp. 10–35, ELI: http://data.europa.eu/eli/dir/2009/125/oj).</w:t>
      </w:r>
    </w:p>
  </w:footnote>
  <w:footnote w:id="16">
    <w:p w14:paraId="19319770" w14:textId="77777777" w:rsidR="00C64E7C" w:rsidRDefault="00C64E7C">
      <w:pPr>
        <w:pStyle w:val="FootnoteText"/>
      </w:pPr>
      <w:r w:rsidRPr="00C64E7C">
        <w:rPr>
          <w:rStyle w:val="FootnoteReference"/>
        </w:rPr>
        <w:footnoteRef/>
      </w:r>
      <w:r>
        <w:tab/>
      </w:r>
      <w:bookmarkStart w:id="1" w:name="_Hlk231548579"/>
      <w:r w:rsidR="44C6C947">
        <w:t>Regulation (EC) No 106/2008 of the European Parliament and of the Council of 15 January 2008 on a Community energy-efficiency labelling programme for office equipment (OJ L 39, 13.2.2008, pp. 1–7, ELI: http://data.europa.eu/eli/reg/2008/106/oj).</w:t>
      </w:r>
      <w:bookmarkEnd w:id="1"/>
    </w:p>
  </w:footnote>
  <w:footnote w:id="17">
    <w:p w14:paraId="1E8B5DE9" w14:textId="77777777" w:rsidR="00C64E7C" w:rsidRDefault="00C64E7C">
      <w:pPr>
        <w:pStyle w:val="FootnoteText"/>
      </w:pPr>
      <w:r w:rsidRPr="00C64E7C">
        <w:rPr>
          <w:rStyle w:val="FootnoteReference"/>
        </w:rPr>
        <w:footnoteRef/>
      </w:r>
      <w:r>
        <w:tab/>
      </w:r>
      <w:r w:rsidR="44C6C947">
        <w:t>Regulation (EU) No 174/2013 of the European Parliament and of the Council of 5 February 2013 amending Regulation (EC) No 106/2008 on a Community energy-efficiency labelling programme for office equipment (OJ L 63, 6.3.2013, pp. 1–4, ELI: http://data.europa.eu/eli/reg/2013/174/oj).</w:t>
      </w:r>
    </w:p>
  </w:footnote>
  <w:footnote w:id="18">
    <w:p w14:paraId="639E6C4A" w14:textId="77777777" w:rsidR="00BB369B" w:rsidRPr="00C10C73" w:rsidRDefault="00BB369B">
      <w:pPr>
        <w:pStyle w:val="FootnoteText"/>
        <w:rPr>
          <w:lang w:val="en-IE"/>
        </w:rPr>
      </w:pPr>
      <w:r w:rsidRPr="00974145">
        <w:rPr>
          <w:rStyle w:val="FootnoteReference"/>
        </w:rPr>
        <w:footnoteRef/>
      </w:r>
      <w:r w:rsidR="00F346E5">
        <w:tab/>
      </w:r>
      <w:r w:rsidR="2DF3AD83" w:rsidRPr="00BB369B">
        <w:rPr>
          <w:lang w:val="en-IE"/>
        </w:rPr>
        <w:t>Commission Delegated Regulation (EU) 2021/</w:t>
      </w:r>
      <w:r w:rsidR="2DF3AD83">
        <w:rPr>
          <w:lang w:val="en-IE"/>
        </w:rPr>
        <w:t>2139</w:t>
      </w:r>
      <w:r w:rsidR="2DF3AD83" w:rsidRPr="00BB369B">
        <w:rPr>
          <w:lang w:val="en-IE"/>
        </w:rPr>
        <w:t xml:space="preserve"> establishing the technical screening criteria for determining the conditions under which an economic activity qualifies as contributing substantially to climate change mitigation or climate change adaptation and for determining whether that economic activity causes no significant harm to any of the other environmental objectives</w:t>
      </w:r>
      <w:r w:rsidR="2DF3AD83">
        <w:rPr>
          <w:lang w:val="en-IE"/>
        </w:rPr>
        <w:t>.</w:t>
      </w:r>
    </w:p>
  </w:footnote>
  <w:footnote w:id="19">
    <w:p w14:paraId="4FAD3902" w14:textId="77777777" w:rsidR="000F2AFF" w:rsidRPr="00C10C73" w:rsidDel="008E3D08" w:rsidRDefault="00233F2A" w:rsidP="00F346E5">
      <w:pPr>
        <w:pStyle w:val="FootnoteText"/>
        <w:rPr>
          <w:lang w:val="en-US"/>
        </w:rPr>
      </w:pPr>
      <w:r w:rsidRPr="00233F2A">
        <w:rPr>
          <w:rStyle w:val="FootnoteReference"/>
        </w:rPr>
        <w:footnoteRef/>
      </w:r>
      <w:r>
        <w:tab/>
      </w:r>
      <w:r w:rsidR="44C6C947" w:rsidDel="008E3D08">
        <w:t xml:space="preserve">Regulation (EU) 2022/2065 of the European Parliament and of the Council of 19 October 2022 on a Single Market </w:t>
      </w:r>
      <w:r w:rsidR="44C6C947">
        <w:t>For Digital Services and amending Directive 2000/31/EC (Digital Services Act) (OJ L 277, 27.10.2022, pp. 1–102, ELI: http://data.europa.eu/eli/reg/2022/2065/oj).</w:t>
      </w:r>
    </w:p>
  </w:footnote>
  <w:footnote w:id="20">
    <w:p w14:paraId="4370F1AB" w14:textId="65462A72" w:rsidR="00C64E7C" w:rsidRPr="00C10C73" w:rsidRDefault="00C64E7C">
      <w:pPr>
        <w:pStyle w:val="FootnoteText"/>
      </w:pPr>
      <w:r w:rsidRPr="00233F2A">
        <w:rPr>
          <w:rStyle w:val="FootnoteReference"/>
        </w:rPr>
        <w:footnoteRef/>
      </w:r>
      <w:r w:rsidR="00233F2A">
        <w:tab/>
      </w:r>
      <w:hyperlink r:id="rId6" w:history="1">
        <w:r>
          <w:rPr>
            <w:rStyle w:val="Hyperlink"/>
            <w:rFonts w:eastAsia="Times New Roman"/>
          </w:rPr>
          <w:t>Study on consumer understanding of the EU tyre label applied since 1 May 2021</w:t>
        </w:r>
      </w:hyperlink>
      <w:r>
        <w:rPr>
          <w:rFonts w:eastAsia="Times New Roman"/>
        </w:rPr>
        <w:t xml:space="preserve"> and </w:t>
      </w:r>
      <w:hyperlink r:id="rId7" w:history="1">
        <w:r>
          <w:rPr>
            <w:rStyle w:val="Hyperlink"/>
            <w:rFonts w:eastAsia="Times New Roman"/>
          </w:rPr>
          <w:t>Study on consumer understanding of the EU energy labels applied since 2021</w:t>
        </w:r>
      </w:hyperlink>
      <w:r>
        <w:t>.</w:t>
      </w:r>
    </w:p>
  </w:footnote>
  <w:footnote w:id="21">
    <w:p w14:paraId="5EF41532" w14:textId="77777777" w:rsidR="5F74E571" w:rsidRDefault="5F74E571" w:rsidP="00C10C73">
      <w:pPr>
        <w:pStyle w:val="FootnoteText"/>
      </w:pPr>
      <w:r w:rsidRPr="00974145">
        <w:rPr>
          <w:rStyle w:val="FootnoteReference"/>
        </w:rPr>
        <w:footnoteRef/>
      </w:r>
      <w:r w:rsidR="00974145">
        <w:tab/>
      </w:r>
      <w:hyperlink r:id="rId8" w:history="1">
        <w:r w:rsidRPr="5F74E571">
          <w:rPr>
            <w:rStyle w:val="Hyperlink"/>
          </w:rPr>
          <w:t>Adcos - Internal Market, Industry, Entrepreneurship and SMEs.</w:t>
        </w:r>
      </w:hyperlink>
      <w:r w:rsidRPr="5F74E571">
        <w:t xml:space="preserve"> </w:t>
      </w:r>
    </w:p>
  </w:footnote>
  <w:footnote w:id="22">
    <w:p w14:paraId="54DE0477" w14:textId="77777777" w:rsidR="5F74E571" w:rsidRDefault="5F74E571" w:rsidP="00C10C73">
      <w:pPr>
        <w:pStyle w:val="FootnoteText"/>
      </w:pPr>
      <w:r w:rsidRPr="00974145">
        <w:rPr>
          <w:rStyle w:val="FootnoteReference"/>
        </w:rPr>
        <w:footnoteRef/>
      </w:r>
      <w:r w:rsidR="00974145">
        <w:tab/>
      </w:r>
      <w:hyperlink r:id="rId9" w:history="1">
        <w:r w:rsidRPr="5F74E571">
          <w:rPr>
            <w:rStyle w:val="Hyperlink"/>
          </w:rPr>
          <w:t>EEPLIANT - Home</w:t>
        </w:r>
      </w:hyperlink>
    </w:p>
  </w:footnote>
  <w:footnote w:id="23">
    <w:p w14:paraId="645E393F" w14:textId="77777777" w:rsidR="5F74E571" w:rsidRDefault="5F74E571" w:rsidP="00C10C73">
      <w:pPr>
        <w:pStyle w:val="FootnoteText"/>
      </w:pPr>
      <w:r w:rsidRPr="00974145">
        <w:rPr>
          <w:rStyle w:val="FootnoteReference"/>
        </w:rPr>
        <w:footnoteRef/>
      </w:r>
      <w:r w:rsidR="00974145">
        <w:tab/>
      </w:r>
      <w:hyperlink r:id="rId10" w:history="1">
        <w:r w:rsidRPr="5F74E571">
          <w:rPr>
            <w:rStyle w:val="Hyperlink"/>
          </w:rPr>
          <w:t>Compliance Services</w:t>
        </w:r>
      </w:hyperlink>
      <w:r w:rsidRPr="5F74E571">
        <w:t xml:space="preserve"> </w:t>
      </w:r>
    </w:p>
  </w:footnote>
  <w:footnote w:id="24">
    <w:p w14:paraId="41766BC3" w14:textId="291F0C4B" w:rsidR="00377931" w:rsidRDefault="00377931">
      <w:pPr>
        <w:pStyle w:val="FootnoteText"/>
      </w:pPr>
      <w:r>
        <w:rPr>
          <w:rStyle w:val="FootnoteReference"/>
        </w:rPr>
        <w:footnoteRef/>
      </w:r>
      <w:r w:rsidR="008573A0">
        <w:tab/>
      </w:r>
      <w:r>
        <w:t>This figure is EUR 2 million/year higher than the quantification in the Impact Assessment Report due to slight adjustments in the measures proposed.</w:t>
      </w:r>
    </w:p>
  </w:footnote>
  <w:footnote w:id="25">
    <w:p w14:paraId="0DC714EF" w14:textId="77777777" w:rsidR="00C64E7C" w:rsidRPr="009D6E39" w:rsidRDefault="00C64E7C">
      <w:pPr>
        <w:pStyle w:val="FootnoteText"/>
        <w:rPr>
          <w:lang w:val="en-IE"/>
        </w:rPr>
      </w:pPr>
      <w:r w:rsidRPr="009D6E39">
        <w:rPr>
          <w:rStyle w:val="FootnoteReference"/>
        </w:rPr>
        <w:footnoteRef/>
      </w:r>
      <w:r w:rsidR="00233F2A" w:rsidRPr="009D6E39">
        <w:tab/>
      </w:r>
      <w:r w:rsidR="33DE83ED" w:rsidRPr="009D6E39">
        <w:rPr>
          <w:lang w:val="en-IE"/>
        </w:rPr>
        <w:t>OJ C [...], [...], p. [...]</w:t>
      </w:r>
      <w:r w:rsidR="00A9764C" w:rsidRPr="009D6E39">
        <w:rPr>
          <w:lang w:val="en-IE"/>
        </w:rPr>
        <w:t>.</w:t>
      </w:r>
    </w:p>
  </w:footnote>
  <w:footnote w:id="26">
    <w:p w14:paraId="297ACFA5" w14:textId="77777777" w:rsidR="00C64E7C" w:rsidRDefault="00C64E7C">
      <w:pPr>
        <w:pStyle w:val="FootnoteText"/>
      </w:pPr>
      <w:r w:rsidRPr="009D6E39">
        <w:rPr>
          <w:rStyle w:val="FootnoteReference"/>
        </w:rPr>
        <w:footnoteRef/>
      </w:r>
      <w:r w:rsidRPr="009D6E39">
        <w:tab/>
        <w:t>OJ C [...], [...], p. [...]</w:t>
      </w:r>
      <w:r w:rsidR="00A9764C" w:rsidRPr="009D6E39">
        <w:t>.</w:t>
      </w:r>
    </w:p>
  </w:footnote>
  <w:footnote w:id="27">
    <w:p w14:paraId="677CB6F8" w14:textId="77777777" w:rsidR="00C64E7C" w:rsidRDefault="00C64E7C">
      <w:pPr>
        <w:pStyle w:val="FootnoteText"/>
      </w:pPr>
      <w:r w:rsidRPr="00C64E7C">
        <w:rPr>
          <w:rStyle w:val="FootnoteReference"/>
        </w:rPr>
        <w:footnoteRef/>
      </w:r>
      <w:r>
        <w:tab/>
      </w:r>
      <w:r w:rsidR="3445CCCE">
        <w:t>Europe’s Choice, Political Guidelines for the next European Commission 2024−2029, Ursula von der Leyen.</w:t>
      </w:r>
    </w:p>
  </w:footnote>
  <w:footnote w:id="28">
    <w:p w14:paraId="3684339E" w14:textId="77777777" w:rsidR="00C64E7C" w:rsidRDefault="00C64E7C">
      <w:pPr>
        <w:pStyle w:val="FootnoteText"/>
      </w:pPr>
      <w:r w:rsidRPr="00C64E7C">
        <w:rPr>
          <w:rStyle w:val="FootnoteReference"/>
        </w:rPr>
        <w:footnoteRef/>
      </w:r>
      <w:r>
        <w:tab/>
      </w:r>
      <w:r w:rsidR="3445CCCE">
        <w:t xml:space="preserve">COM (2025) 500. </w:t>
      </w:r>
    </w:p>
  </w:footnote>
  <w:footnote w:id="29">
    <w:p w14:paraId="08BD00FB" w14:textId="77777777" w:rsidR="00CA6080" w:rsidRDefault="00CA6080">
      <w:pPr>
        <w:pStyle w:val="FootnoteText"/>
      </w:pPr>
      <w:r>
        <w:rPr>
          <w:rStyle w:val="FootnoteReference"/>
        </w:rPr>
        <w:footnoteRef/>
      </w:r>
      <w:r>
        <w:tab/>
      </w:r>
      <w:r w:rsidRPr="00CA6080">
        <w:t>Draghi, M. (2024), The future of European competitiveness.</w:t>
      </w:r>
    </w:p>
  </w:footnote>
  <w:footnote w:id="30">
    <w:p w14:paraId="55DB42B9" w14:textId="77777777" w:rsidR="00202415" w:rsidRPr="009F78E5" w:rsidRDefault="00C64E7C" w:rsidP="00202415">
      <w:pPr>
        <w:pStyle w:val="FootnoteText"/>
        <w:rPr>
          <w:lang w:val="en-IE"/>
        </w:rPr>
      </w:pPr>
      <w:r w:rsidRPr="00C64E7C">
        <w:rPr>
          <w:rStyle w:val="FootnoteReference"/>
        </w:rPr>
        <w:footnoteRef/>
      </w:r>
      <w:r>
        <w:tab/>
      </w:r>
      <w:r w:rsidR="44C6C947">
        <w:t xml:space="preserve">Regulation (EU) 2017/1369 of the European Parliament and of the Council of 4 July 2017 setting a framework for energy labelling and repealing Directive 2010/30/EU </w:t>
      </w:r>
      <w:r w:rsidR="44C6C947" w:rsidRPr="009F78E5">
        <w:rPr>
          <w:lang w:val="en-IE"/>
        </w:rPr>
        <w:t xml:space="preserve">(OJ L </w:t>
      </w:r>
      <w:r w:rsidR="44C6C947" w:rsidRPr="44C6C947">
        <w:rPr>
          <w:lang w:val="en-IE"/>
        </w:rPr>
        <w:t xml:space="preserve">198, 28.7.2017, pp. 1–23, ELI: </w:t>
      </w:r>
      <w:hyperlink r:id="rId11">
        <w:r w:rsidR="44C6C947" w:rsidRPr="44C6C947">
          <w:rPr>
            <w:rStyle w:val="Hyperlink"/>
            <w:lang w:val="en-IE"/>
          </w:rPr>
          <w:t>http://data.europa.eu/eli/reg/2017/1369/oj</w:t>
        </w:r>
      </w:hyperlink>
      <w:r w:rsidR="44C6C947" w:rsidRPr="009F78E5">
        <w:rPr>
          <w:lang w:val="en-IE"/>
        </w:rPr>
        <w:t>).</w:t>
      </w:r>
    </w:p>
  </w:footnote>
  <w:footnote w:id="31">
    <w:p w14:paraId="579B8D1F" w14:textId="77777777" w:rsidR="00C64E7C" w:rsidRDefault="00C64E7C">
      <w:pPr>
        <w:pStyle w:val="FootnoteText"/>
      </w:pPr>
      <w:r w:rsidRPr="00C64E7C">
        <w:rPr>
          <w:rStyle w:val="FootnoteReference"/>
        </w:rPr>
        <w:footnoteRef/>
      </w:r>
      <w:r>
        <w:tab/>
      </w:r>
      <w:r w:rsidR="44C6C947">
        <w:t>Regulation (EU) 2020/740 of the European Parliament and of the Council of 25 May 2020 on the labelling of tyres with respect to fuel efficiency and other parameters, amending Regulation (EU) 2017/1369 and repealing Regulation (EC) No 1222/2009 (OJ L 177, 5.6.2020, pp. 1–31, ELI: http://data.europa.eu/eli/reg/2020/740/oj).</w:t>
      </w:r>
    </w:p>
  </w:footnote>
  <w:footnote w:id="32">
    <w:p w14:paraId="0581B6E8" w14:textId="77777777" w:rsidR="3445CCCE" w:rsidRDefault="3445CCCE" w:rsidP="3445CCCE">
      <w:pPr>
        <w:pStyle w:val="FootnoteText"/>
      </w:pPr>
      <w:r w:rsidRPr="00233F2A">
        <w:rPr>
          <w:rStyle w:val="FootnoteReference"/>
        </w:rPr>
        <w:footnoteRef/>
      </w:r>
      <w:r w:rsidR="00233F2A">
        <w:tab/>
      </w:r>
      <w:r>
        <w:t>Regulation (EU) 2024/1781 of the European Parliament and of the Council of 13 June 2024 establishing a framework for the setting of ecodesign requirements for sustainable products, amending Directive (EU) 2020/1828 and Regulation (EU) 2023/1542 and repealing Directive 2009/125/EC (OJ L, 2024/1781, 28.6.2024, ELI: http://data.europa.eu/eli/reg/2024/1781/oj).</w:t>
      </w:r>
    </w:p>
  </w:footnote>
  <w:footnote w:id="33">
    <w:p w14:paraId="5C52912F" w14:textId="77777777" w:rsidR="00ED16D8" w:rsidRDefault="00ED16D8" w:rsidP="00ED16D8">
      <w:pPr>
        <w:pStyle w:val="FootnoteText"/>
      </w:pPr>
      <w:r>
        <w:rPr>
          <w:rStyle w:val="FootnoteReference"/>
        </w:rPr>
        <w:footnoteRef/>
      </w:r>
      <w:r>
        <w:tab/>
        <w:t>Regulation (EU) 2018/1724 of the European Parliament and of the Council of 2 October 2018 establishing a single digital gateway to provide access to information, to procedures and to assistance and problem-solving services and amending Regulation (EU) No 1024/2012 (OJ L 295, 21.11.2018, pp. 1–38)</w:t>
      </w:r>
    </w:p>
  </w:footnote>
  <w:footnote w:id="34">
    <w:p w14:paraId="6698AD09" w14:textId="77777777" w:rsidR="44C6C947" w:rsidRDefault="44C6C947" w:rsidP="00B45495">
      <w:pPr>
        <w:pStyle w:val="FootnoteText"/>
      </w:pPr>
      <w:r w:rsidRPr="44C6C947">
        <w:rPr>
          <w:rStyle w:val="FootnoteReference"/>
        </w:rPr>
        <w:footnoteRef/>
      </w:r>
      <w:r w:rsidR="00233F2A">
        <w:tab/>
      </w:r>
      <w:r>
        <w:t>Regulation (EU) 2022/2065 of the European Parliament and of the Council of 19 October 2022 on a Single Market For Digital Services and amending Directive 2000/31/EC (Digital Services Act) (OJ L 277, 27.10.2022, pp. 1–102, ELI: http://data.europa.eu/eli/reg/2022/2065/oj)</w:t>
      </w:r>
      <w:r w:rsidR="00F373C0">
        <w:t>.</w:t>
      </w:r>
    </w:p>
  </w:footnote>
  <w:footnote w:id="35">
    <w:p w14:paraId="0A3320DE" w14:textId="77777777" w:rsidR="0092527D" w:rsidRPr="0092527D" w:rsidRDefault="0092527D">
      <w:pPr>
        <w:pStyle w:val="FootnoteText"/>
      </w:pPr>
      <w:r w:rsidRPr="00233F2A">
        <w:rPr>
          <w:rStyle w:val="FootnoteReference"/>
        </w:rPr>
        <w:footnoteRef/>
      </w:r>
      <w:r w:rsidR="00233F2A">
        <w:tab/>
      </w:r>
      <w:r w:rsidRPr="0092527D">
        <w:t>Regulation (EC) No 106/2008 of the European Parliament and of the Council of 15 January 2008 on a Community energy-efficiency labelling programme for office equipment (OJ L 39, 13.2.2008, p. 1, ELI: http://data.europa.eu/eli/reg/2008/106/oj).</w:t>
      </w:r>
    </w:p>
  </w:footnote>
  <w:footnote w:id="36">
    <w:p w14:paraId="66809C05" w14:textId="77777777" w:rsidR="007031C5" w:rsidRPr="007031C5" w:rsidRDefault="007031C5">
      <w:pPr>
        <w:pStyle w:val="FootnoteText"/>
      </w:pPr>
      <w:r w:rsidRPr="00233F2A">
        <w:rPr>
          <w:rStyle w:val="FootnoteReference"/>
        </w:rPr>
        <w:footnoteRef/>
      </w:r>
      <w:r w:rsidR="00233F2A">
        <w:tab/>
      </w:r>
      <w:r w:rsidRPr="007031C5">
        <w:t>Regulation (EU) No 174/2013 of the European Parliament and of the Council of 5 February 2013 amending Regulation (EC) No 106/2008 on a Community energy-efficiency labelling programme for office equipment (OJ L 63, 6.3.2013, p. 1, ELI: http://data.europa.eu/eli/reg/2013/174/oj).</w:t>
      </w:r>
    </w:p>
  </w:footnote>
  <w:footnote w:id="37">
    <w:p w14:paraId="6EEE4E92" w14:textId="77777777" w:rsidR="2DF3AD83" w:rsidRPr="00B45495" w:rsidRDefault="2DF3AD83" w:rsidP="00B45495">
      <w:pPr>
        <w:pStyle w:val="FootnoteText"/>
      </w:pPr>
      <w:r w:rsidRPr="2DF3AD83">
        <w:rPr>
          <w:rStyle w:val="FootnoteReference"/>
        </w:rPr>
        <w:footnoteRef/>
      </w:r>
      <w:r>
        <w:tab/>
      </w:r>
      <w:r w:rsidR="4154189B">
        <w:t>Dir</w:t>
      </w:r>
      <w:r w:rsidR="4154189B" w:rsidRPr="00B45495">
        <w:t xml:space="preserve">ective 2005/29/EC of the European Parliament and of the Council of 11 May 2005 concerning unfair business-to-consumer commercial practices in the internal market and amending Council Directive 84/450/EEC, Directives 97/7/EC, 98/27/EC and 2002/65/EC of the European Parliament and of Directive 2005/29/EC of the European Parliament and of the Council of 11 May 2005 concerning unfair business-to-consumer commercial practices in the internal market and amending Council Directive 84/450/EEC, Directives 97/7/EC, 98/27/EC and 2002/65/EC of the Europe </w:t>
      </w:r>
      <w:r w:rsidR="4154189B">
        <w:t>(</w:t>
      </w:r>
      <w:r w:rsidR="4154189B" w:rsidRPr="00B45495">
        <w:t xml:space="preserve">OJ </w:t>
      </w:r>
      <w:r w:rsidR="4154189B">
        <w:t>L149, 11.6.05, p14</w:t>
      </w:r>
      <w:r w:rsidR="4154189B" w:rsidRPr="00B45495">
        <w:t xml:space="preserve"> ELI</w:t>
      </w:r>
      <w:r w:rsidR="4154189B">
        <w:t>: http://data.europa.eu/eli/dir/2005/29/2022-05-28)</w:t>
      </w:r>
      <w:r w:rsidR="00F373C0">
        <w:t>.</w:t>
      </w:r>
    </w:p>
  </w:footnote>
  <w:footnote w:id="38">
    <w:p w14:paraId="47492050" w14:textId="77777777" w:rsidR="00C64E7C" w:rsidRDefault="00C64E7C">
      <w:pPr>
        <w:pStyle w:val="FootnoteText"/>
      </w:pPr>
      <w:r w:rsidRPr="00C64E7C">
        <w:rPr>
          <w:rStyle w:val="FootnoteReference"/>
        </w:rPr>
        <w:footnoteRef/>
      </w:r>
      <w:r>
        <w:tab/>
        <w:t>As referred to in Article 58(2), point (a) or (b) of the Financial Regulation.</w:t>
      </w:r>
    </w:p>
  </w:footnote>
  <w:footnote w:id="39">
    <w:p w14:paraId="5B697ED8" w14:textId="77777777" w:rsidR="00C64E7C" w:rsidRDefault="00C64E7C">
      <w:pPr>
        <w:pStyle w:val="FootnoteText"/>
      </w:pPr>
      <w:r w:rsidRPr="00C64E7C">
        <w:rPr>
          <w:rStyle w:val="FootnoteReference"/>
        </w:rPr>
        <w:footnoteRef/>
      </w:r>
      <w:r>
        <w:tab/>
        <w:t xml:space="preserve">Details of budget implementation methods and references to the Financial Regulation may be found on the BUDGpedia site: https://myintracomm.ec.europa.eu/corp/budget/financial-rules/budget-implementation/Pages/implementation-methods.aspx. </w:t>
      </w:r>
    </w:p>
  </w:footnote>
  <w:footnote w:id="40">
    <w:p w14:paraId="7933FFE1" w14:textId="77777777" w:rsidR="00C64E7C" w:rsidRDefault="00C64E7C">
      <w:pPr>
        <w:pStyle w:val="FootnoteText"/>
      </w:pPr>
      <w:r w:rsidRPr="00C64E7C">
        <w:rPr>
          <w:rStyle w:val="FootnoteReference"/>
        </w:rPr>
        <w:footnoteRef/>
      </w:r>
      <w:r>
        <w:tab/>
        <w:t>Diff. = Differentiated appropriations / Non-diff. = Non-differentiated appropriations.</w:t>
      </w:r>
    </w:p>
  </w:footnote>
  <w:footnote w:id="41">
    <w:p w14:paraId="5AEC4BA7" w14:textId="77777777" w:rsidR="00C64E7C" w:rsidRDefault="00C64E7C">
      <w:pPr>
        <w:pStyle w:val="FootnoteText"/>
      </w:pPr>
      <w:r w:rsidRPr="00C64E7C">
        <w:rPr>
          <w:rStyle w:val="FootnoteReference"/>
        </w:rPr>
        <w:footnoteRef/>
      </w:r>
      <w:r>
        <w:tab/>
        <w:t>EFTA: European Free Trade Association.</w:t>
      </w:r>
    </w:p>
  </w:footnote>
  <w:footnote w:id="42">
    <w:p w14:paraId="361F3BAE" w14:textId="77777777" w:rsidR="00C64E7C" w:rsidRDefault="00C64E7C">
      <w:pPr>
        <w:pStyle w:val="FootnoteText"/>
      </w:pPr>
      <w:r w:rsidRPr="00C64E7C">
        <w:rPr>
          <w:rStyle w:val="FootnoteReference"/>
        </w:rPr>
        <w:footnoteRef/>
      </w:r>
      <w:r>
        <w:tab/>
        <w:t>Candidate countries and, where applicable, potential candidates from the Western Balkans.</w:t>
      </w:r>
    </w:p>
  </w:footnote>
  <w:footnote w:id="43">
    <w:p w14:paraId="67415F45" w14:textId="77777777" w:rsidR="00C64E7C" w:rsidRDefault="00C64E7C">
      <w:pPr>
        <w:pStyle w:val="FootnoteText"/>
      </w:pPr>
      <w:r w:rsidRPr="00C64E7C">
        <w:rPr>
          <w:rStyle w:val="FootnoteReference"/>
        </w:rPr>
        <w:footnoteRef/>
      </w:r>
      <w:r>
        <w:tab/>
        <w:t>Technical and/or administrative assistance and expenditure in support of the implementation of EU programmes and/or actions (former 'BA' lines), indirect research, direct research.</w:t>
      </w:r>
    </w:p>
  </w:footnote>
  <w:footnote w:id="44">
    <w:p w14:paraId="51F0CAD5" w14:textId="77777777" w:rsidR="00C64E7C" w:rsidRDefault="00C64E7C">
      <w:pPr>
        <w:pStyle w:val="FootnoteText"/>
      </w:pPr>
      <w:r w:rsidRPr="00C64E7C">
        <w:rPr>
          <w:rStyle w:val="FootnoteReference"/>
        </w:rPr>
        <w:footnoteRef/>
      </w:r>
      <w:r>
        <w:tab/>
        <w:t>Technical and/or administrative assistance and expenditure in support of the implementation of EU programmes and/or actions (former 'BA' lines), indirect research, direct research.</w:t>
      </w:r>
    </w:p>
  </w:footnote>
  <w:footnote w:id="45">
    <w:p w14:paraId="1DA23562" w14:textId="77777777" w:rsidR="00C64E7C" w:rsidRDefault="00C64E7C">
      <w:pPr>
        <w:pStyle w:val="FootnoteText"/>
      </w:pPr>
      <w:r w:rsidRPr="00C64E7C">
        <w:rPr>
          <w:rStyle w:val="FootnoteReference"/>
        </w:rPr>
        <w:footnoteRef/>
      </w:r>
      <w:r>
        <w:tab/>
        <w:t>Technical and/or administrative assistance and expenditure in support of the implementation of EU programmes and/or actions (former 'BA' lines), indirect research, direct research.</w:t>
      </w:r>
    </w:p>
  </w:footnote>
  <w:footnote w:id="46">
    <w:p w14:paraId="72E6A892" w14:textId="77777777" w:rsidR="00C64E7C" w:rsidRDefault="00C64E7C">
      <w:pPr>
        <w:pStyle w:val="FootnoteText"/>
      </w:pPr>
      <w:r w:rsidRPr="00C64E7C">
        <w:rPr>
          <w:rStyle w:val="FootnoteReference"/>
        </w:rPr>
        <w:footnoteRef/>
      </w:r>
      <w:r>
        <w:tab/>
        <w:t>Technical and/or administrative assistance and expenditure in support of the implementation of EU programmes and/or actions (former 'BA' lines), indirect research, direct research.</w:t>
      </w:r>
    </w:p>
  </w:footnote>
  <w:footnote w:id="47">
    <w:p w14:paraId="15DDDD2E" w14:textId="77777777" w:rsidR="00C64E7C" w:rsidRDefault="00C64E7C">
      <w:pPr>
        <w:pStyle w:val="FootnoteText"/>
      </w:pPr>
      <w:r w:rsidRPr="00C64E7C">
        <w:rPr>
          <w:rStyle w:val="FootnoteReference"/>
        </w:rPr>
        <w:footnoteRef/>
      </w:r>
      <w:r>
        <w:tab/>
        <w:t>The necessary appropriations should be determined using the annual average cost figures available on the appropriate BUDGpedia webpage.</w:t>
      </w:r>
    </w:p>
  </w:footnote>
  <w:footnote w:id="48">
    <w:p w14:paraId="7B7AF62A" w14:textId="77777777" w:rsidR="00C64E7C" w:rsidRDefault="00C64E7C">
      <w:pPr>
        <w:pStyle w:val="FootnoteText"/>
      </w:pPr>
      <w:r w:rsidRPr="00C64E7C">
        <w:rPr>
          <w:rStyle w:val="FootnoteReference"/>
        </w:rPr>
        <w:footnoteRef/>
      </w:r>
      <w:r>
        <w:tab/>
        <w:t>Technical and/or administrative assistance and expenditure in support of the implementation of EU programmes and/or actions (former 'BA' lines), indirect research, direct research.</w:t>
      </w:r>
    </w:p>
  </w:footnote>
  <w:footnote w:id="49">
    <w:p w14:paraId="37429BE6" w14:textId="77777777" w:rsidR="00C64E7C" w:rsidRDefault="00C64E7C">
      <w:pPr>
        <w:pStyle w:val="FootnoteText"/>
        <w:jc w:val="left"/>
      </w:pPr>
      <w:r w:rsidRPr="00C64E7C">
        <w:rPr>
          <w:rStyle w:val="FootnoteReference"/>
        </w:rPr>
        <w:footnoteRef/>
      </w:r>
      <w:r>
        <w:tab/>
        <w:t>Technical and/or administrative assistance and expenditure in support of the implementation of EU programmes and/or actions (former 'BA' lines), indirect research, direct research.</w:t>
      </w:r>
    </w:p>
  </w:footnote>
  <w:footnote w:id="50">
    <w:p w14:paraId="11639D1A" w14:textId="77777777" w:rsidR="00C64E7C" w:rsidRDefault="00C64E7C">
      <w:pPr>
        <w:pStyle w:val="FootnoteText"/>
        <w:jc w:val="left"/>
      </w:pPr>
      <w:r w:rsidRPr="00C64E7C">
        <w:rPr>
          <w:rStyle w:val="FootnoteReference"/>
        </w:rPr>
        <w:footnoteRef/>
      </w:r>
      <w:r>
        <w:tab/>
        <w:t>Technical and/or administrative assistance and expenditure in support of the implementation of EU programmes and/or actions (former 'BA' lines), indirect research, direct research.</w:t>
      </w:r>
    </w:p>
  </w:footnote>
  <w:footnote w:id="51">
    <w:p w14:paraId="358E9A0E" w14:textId="77777777" w:rsidR="00C64E7C" w:rsidRDefault="00C64E7C">
      <w:pPr>
        <w:pStyle w:val="FootnoteText"/>
        <w:jc w:val="left"/>
      </w:pPr>
      <w:r w:rsidRPr="00C64E7C">
        <w:rPr>
          <w:rStyle w:val="FootnoteReference"/>
        </w:rPr>
        <w:footnoteRef/>
      </w:r>
      <w:r>
        <w:tab/>
        <w:t>Technical and/or administrative assistance and expenditure in support of the implementation of EU programmes and/or actions (former 'BA' lines), indirect research, direct research.</w:t>
      </w:r>
    </w:p>
  </w:footnote>
  <w:footnote w:id="52">
    <w:p w14:paraId="3AB8D9FC" w14:textId="77777777" w:rsidR="00C64E7C" w:rsidRDefault="00C64E7C">
      <w:pPr>
        <w:pStyle w:val="FootnoteText"/>
      </w:pPr>
      <w:r w:rsidRPr="00C64E7C">
        <w:rPr>
          <w:rStyle w:val="FootnoteReference"/>
        </w:rPr>
        <w:footnoteRef/>
      </w:r>
      <w:r>
        <w:tab/>
        <w:t>The necessary appropriations should be determined using the annual average cost figures available on the appropriate BUDGpedia webpage.</w:t>
      </w:r>
    </w:p>
  </w:footnote>
  <w:footnote w:id="53">
    <w:p w14:paraId="608F7CA6" w14:textId="77777777" w:rsidR="00C64E7C" w:rsidRDefault="00C64E7C">
      <w:pPr>
        <w:pStyle w:val="FootnoteText"/>
      </w:pPr>
      <w:r w:rsidRPr="00C64E7C">
        <w:rPr>
          <w:rStyle w:val="FootnoteReference"/>
        </w:rPr>
        <w:footnoteRef/>
      </w:r>
      <w:r>
        <w:tab/>
        <w:t>Outputs are products and services to be supplied (e.g.: number of student exchanges financed, number of km of roads built, etc.).</w:t>
      </w:r>
    </w:p>
  </w:footnote>
  <w:footnote w:id="54">
    <w:p w14:paraId="7BADDFEA" w14:textId="77777777" w:rsidR="00C64E7C" w:rsidRDefault="00C64E7C">
      <w:pPr>
        <w:pStyle w:val="FootnoteText"/>
      </w:pPr>
      <w:r w:rsidRPr="00C64E7C">
        <w:rPr>
          <w:rStyle w:val="FootnoteReference"/>
        </w:rPr>
        <w:footnoteRef/>
      </w:r>
      <w:r>
        <w:tab/>
        <w:t>As described in point 1.4.2. 'Specific objective(s)...'</w:t>
      </w:r>
    </w:p>
  </w:footnote>
  <w:footnote w:id="55">
    <w:p w14:paraId="58741EA0" w14:textId="77777777" w:rsidR="00C64E7C" w:rsidRDefault="00C64E7C">
      <w:pPr>
        <w:pStyle w:val="FootnoteText"/>
      </w:pPr>
      <w:r w:rsidRPr="00C64E7C">
        <w:rPr>
          <w:rStyle w:val="FootnoteReference"/>
        </w:rPr>
        <w:footnoteRef/>
      </w:r>
      <w:r>
        <w:tab/>
        <w:t>Please specify below the table how many FTEs within the number indicated are already assigned to the management of the action and/or can be redeployed within your DG and what are your net needs.</w:t>
      </w:r>
    </w:p>
  </w:footnote>
  <w:footnote w:id="56">
    <w:p w14:paraId="79C7BB76" w14:textId="77777777" w:rsidR="00C64E7C" w:rsidRDefault="00C64E7C">
      <w:pPr>
        <w:pStyle w:val="FootnoteText"/>
        <w:jc w:val="center"/>
      </w:pPr>
      <w:r w:rsidRPr="00C64E7C">
        <w:rPr>
          <w:rStyle w:val="FootnoteReference"/>
        </w:rPr>
        <w:footnoteRef/>
      </w:r>
      <w:r>
        <w:tab/>
        <w:t>As regards traditional own resources (customs duties, sugar levies), the amounts indicated must be net amounts, i.e. gross amounts after deduction of 20% for collection costs.</w:t>
      </w:r>
    </w:p>
  </w:footnote>
  <w:footnote w:id="57">
    <w:p w14:paraId="7E6F87D0" w14:textId="77777777" w:rsidR="00C64E7C" w:rsidRDefault="00C64E7C">
      <w:pPr>
        <w:pStyle w:val="FootnoteText"/>
      </w:pPr>
      <w:r w:rsidRPr="00C64E7C">
        <w:rPr>
          <w:rStyle w:val="FootnoteReference"/>
        </w:rPr>
        <w:footnoteRef/>
      </w:r>
      <w:r>
        <w:tab/>
        <w:t>https://op.europa.eu/en/web/eu-vocabularies/concept-scheme/-/resource?uri=http://data.europa.eu/7yx/cofog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D8F29" w14:textId="77777777" w:rsidR="003B30DC" w:rsidRDefault="003B3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85197" w14:textId="77777777" w:rsidR="003B30DC" w:rsidRDefault="003B30DC" w:rsidP="003B30DC">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E2FDC" w14:textId="77777777" w:rsidR="003B30DC" w:rsidRPr="003B30DC" w:rsidRDefault="003B30DC" w:rsidP="003B30DC">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C24F8" w14:textId="77777777" w:rsidR="003B30DC" w:rsidRPr="003B30DC" w:rsidRDefault="003B30DC" w:rsidP="003B30D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7BD20" w14:textId="77777777" w:rsidR="003B30DC" w:rsidRPr="003B30DC" w:rsidRDefault="003B30DC" w:rsidP="003B30DC">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DF055D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7EABB7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C2A087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66A94F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lvlOverride w:ilvl="0">
      <w:startOverride w:val="1"/>
    </w:lvlOverride>
  </w:num>
  <w:num w:numId="6">
    <w:abstractNumId w:val="11"/>
  </w:num>
  <w:num w:numId="7">
    <w:abstractNumId w:val="11"/>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3 15:42: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KN_IMPORT" w:val="20250820"/>
    <w:docVar w:name="LW_CORRIGENDUM" w:val="&lt;UNUSED&gt;"/>
    <w:docVar w:name="LW_COVERPAGE_EXISTS" w:val="True"/>
    <w:docVar w:name="LW_COVERPAGE_GUID" w:val="DC29A764-07BC-433E-ACB8-3ECE52660557"/>
    <w:docVar w:name="LW_COVERPAGE_TYPE" w:val="1"/>
    <w:docVar w:name="LW_CROSSREFERENCE" w:val="{SEC(2026) 565 final} - {SWD(2026) 565 final} - {SWD(2026) 566 final}"/>
    <w:docVar w:name="LW_DocType" w:val="COM"/>
    <w:docVar w:name="LW_EMISSION" w:val="24.6.2026"/>
    <w:docVar w:name="LW_EMISSION_ISODATE" w:val="2026-06-24"/>
    <w:docVar w:name="LW_EMISSION_LOCATION" w:val="BRX"/>
    <w:docVar w:name="LW_EMISSION_PREFIX" w:val="Brussels, "/>
    <w:docVar w:name="LW_EMISSION_SUFFIX" w:val=" "/>
    <w:docVar w:name="LW_ID_DOCSIGNATURE" w:val="SJ-023"/>
    <w:docVar w:name="LW_ID_DOCSTRUCTURE" w:val="COM/PL/ORG"/>
    <w:docVar w:name="LW_ID_DOCTYPE" w:val="SJ-023"/>
    <w:docVar w:name="LW_ID_STATUT" w:val="SJ-023"/>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69"/>
    <w:docVar w:name="LW_REF.II.NEW.CP_YEAR" w:val="2026"/>
    <w:docVar w:name="LW_REF.INST.NEW" w:val="COM"/>
    <w:docVar w:name="LW_REF.INST.NEW_ADOPTED" w:val="final"/>
    <w:docVar w:name="LW_REF.INST.NEW_TEXT" w:val="(2026) 5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17/1369 and Regulation (EU) 2020/740 as regards simplification and better use of digital options for energy and tyre labelling"/>
    <w:docVar w:name="LW_TYPE.DOC.CP" w:val="REGULATION OF THE EUROPEAN PARLIAMENT AND OF THE COUNCIL"/>
    <w:docVar w:name="LwApiVersions" w:val="LW4CoDe 1.24.5.0; LW 9.2, Build 20251112"/>
  </w:docVars>
  <w:rsids>
    <w:rsidRoot w:val="0029533F"/>
    <w:rsid w:val="00000992"/>
    <w:rsid w:val="000009BB"/>
    <w:rsid w:val="00000A4B"/>
    <w:rsid w:val="00000D21"/>
    <w:rsid w:val="0000100F"/>
    <w:rsid w:val="000010C7"/>
    <w:rsid w:val="00001187"/>
    <w:rsid w:val="00001215"/>
    <w:rsid w:val="00001780"/>
    <w:rsid w:val="00001996"/>
    <w:rsid w:val="00001CAD"/>
    <w:rsid w:val="000020E9"/>
    <w:rsid w:val="00002347"/>
    <w:rsid w:val="000027F5"/>
    <w:rsid w:val="00002A6F"/>
    <w:rsid w:val="00002ECF"/>
    <w:rsid w:val="0000304A"/>
    <w:rsid w:val="000030CF"/>
    <w:rsid w:val="00003679"/>
    <w:rsid w:val="00003A55"/>
    <w:rsid w:val="00003CD6"/>
    <w:rsid w:val="00004B86"/>
    <w:rsid w:val="00004D1F"/>
    <w:rsid w:val="0000513A"/>
    <w:rsid w:val="00005616"/>
    <w:rsid w:val="00005F71"/>
    <w:rsid w:val="0000601A"/>
    <w:rsid w:val="000061C5"/>
    <w:rsid w:val="00006289"/>
    <w:rsid w:val="00006AFF"/>
    <w:rsid w:val="000072E4"/>
    <w:rsid w:val="0000A662"/>
    <w:rsid w:val="00010292"/>
    <w:rsid w:val="0001030F"/>
    <w:rsid w:val="00010372"/>
    <w:rsid w:val="00010472"/>
    <w:rsid w:val="000112E5"/>
    <w:rsid w:val="00012244"/>
    <w:rsid w:val="000122AA"/>
    <w:rsid w:val="00012789"/>
    <w:rsid w:val="000127F6"/>
    <w:rsid w:val="000129F8"/>
    <w:rsid w:val="00012B51"/>
    <w:rsid w:val="00012EBC"/>
    <w:rsid w:val="00013A99"/>
    <w:rsid w:val="00013BE0"/>
    <w:rsid w:val="000141B3"/>
    <w:rsid w:val="000142A6"/>
    <w:rsid w:val="000142AC"/>
    <w:rsid w:val="000143A5"/>
    <w:rsid w:val="00014913"/>
    <w:rsid w:val="00014944"/>
    <w:rsid w:val="0001542F"/>
    <w:rsid w:val="00015FA0"/>
    <w:rsid w:val="00016F40"/>
    <w:rsid w:val="0001715B"/>
    <w:rsid w:val="0001751C"/>
    <w:rsid w:val="00017DAC"/>
    <w:rsid w:val="000200C2"/>
    <w:rsid w:val="00020236"/>
    <w:rsid w:val="000203A4"/>
    <w:rsid w:val="000203AC"/>
    <w:rsid w:val="000203DF"/>
    <w:rsid w:val="00020852"/>
    <w:rsid w:val="00020B24"/>
    <w:rsid w:val="00020DDB"/>
    <w:rsid w:val="00021081"/>
    <w:rsid w:val="0002187E"/>
    <w:rsid w:val="000218F9"/>
    <w:rsid w:val="00021915"/>
    <w:rsid w:val="00021973"/>
    <w:rsid w:val="00021AD5"/>
    <w:rsid w:val="00021D46"/>
    <w:rsid w:val="00021F6C"/>
    <w:rsid w:val="0002204E"/>
    <w:rsid w:val="00022057"/>
    <w:rsid w:val="00022542"/>
    <w:rsid w:val="0002275A"/>
    <w:rsid w:val="00022B32"/>
    <w:rsid w:val="0002389D"/>
    <w:rsid w:val="000239E3"/>
    <w:rsid w:val="00023AA9"/>
    <w:rsid w:val="00023F4B"/>
    <w:rsid w:val="00024255"/>
    <w:rsid w:val="00024482"/>
    <w:rsid w:val="000247A8"/>
    <w:rsid w:val="000248AD"/>
    <w:rsid w:val="00024953"/>
    <w:rsid w:val="000249AA"/>
    <w:rsid w:val="00024CB6"/>
    <w:rsid w:val="00025103"/>
    <w:rsid w:val="000252EC"/>
    <w:rsid w:val="00025707"/>
    <w:rsid w:val="00025EBC"/>
    <w:rsid w:val="000266E0"/>
    <w:rsid w:val="0002694E"/>
    <w:rsid w:val="0002751F"/>
    <w:rsid w:val="000276C9"/>
    <w:rsid w:val="000304B5"/>
    <w:rsid w:val="00030B59"/>
    <w:rsid w:val="00030EFC"/>
    <w:rsid w:val="0003100C"/>
    <w:rsid w:val="0003105C"/>
    <w:rsid w:val="000315A3"/>
    <w:rsid w:val="00031655"/>
    <w:rsid w:val="000316B6"/>
    <w:rsid w:val="00032D43"/>
    <w:rsid w:val="00033270"/>
    <w:rsid w:val="00033468"/>
    <w:rsid w:val="000339D6"/>
    <w:rsid w:val="00034193"/>
    <w:rsid w:val="00034377"/>
    <w:rsid w:val="000347AB"/>
    <w:rsid w:val="00034828"/>
    <w:rsid w:val="00034968"/>
    <w:rsid w:val="00034B3E"/>
    <w:rsid w:val="00034D38"/>
    <w:rsid w:val="00034E1B"/>
    <w:rsid w:val="00034E80"/>
    <w:rsid w:val="0003514C"/>
    <w:rsid w:val="00035872"/>
    <w:rsid w:val="00036404"/>
    <w:rsid w:val="00036816"/>
    <w:rsid w:val="000369BE"/>
    <w:rsid w:val="000374CD"/>
    <w:rsid w:val="00037AD9"/>
    <w:rsid w:val="00037DEA"/>
    <w:rsid w:val="00037F36"/>
    <w:rsid w:val="000400AB"/>
    <w:rsid w:val="00040BF7"/>
    <w:rsid w:val="00040DE8"/>
    <w:rsid w:val="000412D1"/>
    <w:rsid w:val="000418F7"/>
    <w:rsid w:val="000419D0"/>
    <w:rsid w:val="00041AAD"/>
    <w:rsid w:val="00042145"/>
    <w:rsid w:val="000423B2"/>
    <w:rsid w:val="000431A5"/>
    <w:rsid w:val="000434F7"/>
    <w:rsid w:val="00043A55"/>
    <w:rsid w:val="0004423C"/>
    <w:rsid w:val="00044993"/>
    <w:rsid w:val="00044BF5"/>
    <w:rsid w:val="00044FF5"/>
    <w:rsid w:val="00045449"/>
    <w:rsid w:val="00045579"/>
    <w:rsid w:val="000458A8"/>
    <w:rsid w:val="00045AD4"/>
    <w:rsid w:val="00045CD2"/>
    <w:rsid w:val="000462B4"/>
    <w:rsid w:val="000462DC"/>
    <w:rsid w:val="00046545"/>
    <w:rsid w:val="00046740"/>
    <w:rsid w:val="00046856"/>
    <w:rsid w:val="00046B28"/>
    <w:rsid w:val="00046F99"/>
    <w:rsid w:val="00047343"/>
    <w:rsid w:val="000475D9"/>
    <w:rsid w:val="0004763E"/>
    <w:rsid w:val="000477A1"/>
    <w:rsid w:val="00047967"/>
    <w:rsid w:val="000506DE"/>
    <w:rsid w:val="00050CDD"/>
    <w:rsid w:val="00051257"/>
    <w:rsid w:val="0005130B"/>
    <w:rsid w:val="00051685"/>
    <w:rsid w:val="0005181A"/>
    <w:rsid w:val="000521B0"/>
    <w:rsid w:val="0005236A"/>
    <w:rsid w:val="0005248A"/>
    <w:rsid w:val="00052BED"/>
    <w:rsid w:val="00053289"/>
    <w:rsid w:val="0005330E"/>
    <w:rsid w:val="00053472"/>
    <w:rsid w:val="00053DDB"/>
    <w:rsid w:val="00054032"/>
    <w:rsid w:val="00054B1B"/>
    <w:rsid w:val="00054F9C"/>
    <w:rsid w:val="00055591"/>
    <w:rsid w:val="000557D7"/>
    <w:rsid w:val="00056301"/>
    <w:rsid w:val="000565A2"/>
    <w:rsid w:val="0005675C"/>
    <w:rsid w:val="00056895"/>
    <w:rsid w:val="00056944"/>
    <w:rsid w:val="00056978"/>
    <w:rsid w:val="000569A6"/>
    <w:rsid w:val="00056E82"/>
    <w:rsid w:val="00057446"/>
    <w:rsid w:val="00057463"/>
    <w:rsid w:val="000577BF"/>
    <w:rsid w:val="00057A36"/>
    <w:rsid w:val="00057E61"/>
    <w:rsid w:val="0006059C"/>
    <w:rsid w:val="00060A55"/>
    <w:rsid w:val="00060E93"/>
    <w:rsid w:val="000618B5"/>
    <w:rsid w:val="00061B1E"/>
    <w:rsid w:val="0006226F"/>
    <w:rsid w:val="00062537"/>
    <w:rsid w:val="00062926"/>
    <w:rsid w:val="00062A31"/>
    <w:rsid w:val="00062A75"/>
    <w:rsid w:val="00063356"/>
    <w:rsid w:val="00063489"/>
    <w:rsid w:val="00063C73"/>
    <w:rsid w:val="00063D17"/>
    <w:rsid w:val="00064837"/>
    <w:rsid w:val="00064F19"/>
    <w:rsid w:val="000652C8"/>
    <w:rsid w:val="00065626"/>
    <w:rsid w:val="00065651"/>
    <w:rsid w:val="0006598C"/>
    <w:rsid w:val="00065CC5"/>
    <w:rsid w:val="00066C3C"/>
    <w:rsid w:val="00066CE8"/>
    <w:rsid w:val="00066FFC"/>
    <w:rsid w:val="0006728F"/>
    <w:rsid w:val="00067413"/>
    <w:rsid w:val="00067582"/>
    <w:rsid w:val="00067D58"/>
    <w:rsid w:val="000703B6"/>
    <w:rsid w:val="00070642"/>
    <w:rsid w:val="000708CB"/>
    <w:rsid w:val="00070E00"/>
    <w:rsid w:val="0007147A"/>
    <w:rsid w:val="0007169F"/>
    <w:rsid w:val="00071C5C"/>
    <w:rsid w:val="00071DAD"/>
    <w:rsid w:val="00071ECE"/>
    <w:rsid w:val="000721D0"/>
    <w:rsid w:val="00072D57"/>
    <w:rsid w:val="00072E95"/>
    <w:rsid w:val="000732D9"/>
    <w:rsid w:val="0007343A"/>
    <w:rsid w:val="00073615"/>
    <w:rsid w:val="000739CF"/>
    <w:rsid w:val="00073B03"/>
    <w:rsid w:val="00073E42"/>
    <w:rsid w:val="0007488B"/>
    <w:rsid w:val="00075064"/>
    <w:rsid w:val="00075096"/>
    <w:rsid w:val="0007559F"/>
    <w:rsid w:val="00075602"/>
    <w:rsid w:val="00075747"/>
    <w:rsid w:val="0007592E"/>
    <w:rsid w:val="00075FAF"/>
    <w:rsid w:val="0007785C"/>
    <w:rsid w:val="00077B66"/>
    <w:rsid w:val="00077E30"/>
    <w:rsid w:val="0007CE01"/>
    <w:rsid w:val="0008047B"/>
    <w:rsid w:val="00080BB8"/>
    <w:rsid w:val="00080D94"/>
    <w:rsid w:val="0008104D"/>
    <w:rsid w:val="000812BB"/>
    <w:rsid w:val="0008142F"/>
    <w:rsid w:val="0008179E"/>
    <w:rsid w:val="00082142"/>
    <w:rsid w:val="00082156"/>
    <w:rsid w:val="0008229F"/>
    <w:rsid w:val="00082A58"/>
    <w:rsid w:val="000831FC"/>
    <w:rsid w:val="0008348F"/>
    <w:rsid w:val="000838F6"/>
    <w:rsid w:val="00083B9D"/>
    <w:rsid w:val="00084278"/>
    <w:rsid w:val="0008459A"/>
    <w:rsid w:val="00084665"/>
    <w:rsid w:val="00084A22"/>
    <w:rsid w:val="00084CF4"/>
    <w:rsid w:val="00084DC5"/>
    <w:rsid w:val="00084FFB"/>
    <w:rsid w:val="0008549A"/>
    <w:rsid w:val="0008595F"/>
    <w:rsid w:val="00085B41"/>
    <w:rsid w:val="00087381"/>
    <w:rsid w:val="00087439"/>
    <w:rsid w:val="00087561"/>
    <w:rsid w:val="0008758F"/>
    <w:rsid w:val="00087941"/>
    <w:rsid w:val="00087C6B"/>
    <w:rsid w:val="00087EDA"/>
    <w:rsid w:val="000903EA"/>
    <w:rsid w:val="00090816"/>
    <w:rsid w:val="0009090C"/>
    <w:rsid w:val="00090BEE"/>
    <w:rsid w:val="00091BBF"/>
    <w:rsid w:val="00092826"/>
    <w:rsid w:val="0009283C"/>
    <w:rsid w:val="00092B8D"/>
    <w:rsid w:val="00092C65"/>
    <w:rsid w:val="000933D4"/>
    <w:rsid w:val="0009382E"/>
    <w:rsid w:val="00094028"/>
    <w:rsid w:val="000949E2"/>
    <w:rsid w:val="00094A11"/>
    <w:rsid w:val="00094BBD"/>
    <w:rsid w:val="00094CD0"/>
    <w:rsid w:val="00094D76"/>
    <w:rsid w:val="00094F9C"/>
    <w:rsid w:val="00095079"/>
    <w:rsid w:val="00095290"/>
    <w:rsid w:val="000958EC"/>
    <w:rsid w:val="000959EB"/>
    <w:rsid w:val="00095EDD"/>
    <w:rsid w:val="00096115"/>
    <w:rsid w:val="00096126"/>
    <w:rsid w:val="000972D9"/>
    <w:rsid w:val="000975A3"/>
    <w:rsid w:val="000978E5"/>
    <w:rsid w:val="00097E33"/>
    <w:rsid w:val="000A01E1"/>
    <w:rsid w:val="000A031B"/>
    <w:rsid w:val="000A032A"/>
    <w:rsid w:val="000A04B3"/>
    <w:rsid w:val="000A04C9"/>
    <w:rsid w:val="000A08FD"/>
    <w:rsid w:val="000A10CA"/>
    <w:rsid w:val="000A147F"/>
    <w:rsid w:val="000A1AC6"/>
    <w:rsid w:val="000A1E5A"/>
    <w:rsid w:val="000A1F48"/>
    <w:rsid w:val="000A2119"/>
    <w:rsid w:val="000A2711"/>
    <w:rsid w:val="000A282B"/>
    <w:rsid w:val="000A2C51"/>
    <w:rsid w:val="000A3664"/>
    <w:rsid w:val="000A4033"/>
    <w:rsid w:val="000A4176"/>
    <w:rsid w:val="000A4384"/>
    <w:rsid w:val="000A488C"/>
    <w:rsid w:val="000A4AC8"/>
    <w:rsid w:val="000A53E6"/>
    <w:rsid w:val="000A5437"/>
    <w:rsid w:val="000A5968"/>
    <w:rsid w:val="000A5BA2"/>
    <w:rsid w:val="000A5EB0"/>
    <w:rsid w:val="000A60E6"/>
    <w:rsid w:val="000A6ABB"/>
    <w:rsid w:val="000A6B45"/>
    <w:rsid w:val="000A6DAB"/>
    <w:rsid w:val="000A7380"/>
    <w:rsid w:val="000A7AD9"/>
    <w:rsid w:val="000A7D53"/>
    <w:rsid w:val="000A7F9F"/>
    <w:rsid w:val="000B00CF"/>
    <w:rsid w:val="000B0250"/>
    <w:rsid w:val="000B0776"/>
    <w:rsid w:val="000B122C"/>
    <w:rsid w:val="000B14DA"/>
    <w:rsid w:val="000B2D55"/>
    <w:rsid w:val="000B2DCF"/>
    <w:rsid w:val="000B2E69"/>
    <w:rsid w:val="000B3680"/>
    <w:rsid w:val="000B3F89"/>
    <w:rsid w:val="000B418D"/>
    <w:rsid w:val="000B4EA9"/>
    <w:rsid w:val="000B510D"/>
    <w:rsid w:val="000B5148"/>
    <w:rsid w:val="000B51A7"/>
    <w:rsid w:val="000B5572"/>
    <w:rsid w:val="000B557C"/>
    <w:rsid w:val="000B59C8"/>
    <w:rsid w:val="000B5E19"/>
    <w:rsid w:val="000B606A"/>
    <w:rsid w:val="000B6A83"/>
    <w:rsid w:val="000B6B57"/>
    <w:rsid w:val="000B6C6B"/>
    <w:rsid w:val="000B74CA"/>
    <w:rsid w:val="000B76B4"/>
    <w:rsid w:val="000B78B2"/>
    <w:rsid w:val="000C00AA"/>
    <w:rsid w:val="000C0299"/>
    <w:rsid w:val="000C09EA"/>
    <w:rsid w:val="000C117A"/>
    <w:rsid w:val="000C12B2"/>
    <w:rsid w:val="000C1810"/>
    <w:rsid w:val="000C19F4"/>
    <w:rsid w:val="000C1C69"/>
    <w:rsid w:val="000C1D66"/>
    <w:rsid w:val="000C1F96"/>
    <w:rsid w:val="000C24DF"/>
    <w:rsid w:val="000C2C3E"/>
    <w:rsid w:val="000C307B"/>
    <w:rsid w:val="000C349B"/>
    <w:rsid w:val="000C3A49"/>
    <w:rsid w:val="000C3E97"/>
    <w:rsid w:val="000C3EB0"/>
    <w:rsid w:val="000C3FBC"/>
    <w:rsid w:val="000C4130"/>
    <w:rsid w:val="000C4437"/>
    <w:rsid w:val="000C4648"/>
    <w:rsid w:val="000C46D8"/>
    <w:rsid w:val="000C486D"/>
    <w:rsid w:val="000C4A4B"/>
    <w:rsid w:val="000C5115"/>
    <w:rsid w:val="000C675E"/>
    <w:rsid w:val="000C6B9A"/>
    <w:rsid w:val="000C6DBA"/>
    <w:rsid w:val="000C7283"/>
    <w:rsid w:val="000C7981"/>
    <w:rsid w:val="000D0488"/>
    <w:rsid w:val="000D048A"/>
    <w:rsid w:val="000D0680"/>
    <w:rsid w:val="000D072B"/>
    <w:rsid w:val="000D0FE9"/>
    <w:rsid w:val="000D1395"/>
    <w:rsid w:val="000D13F2"/>
    <w:rsid w:val="000D163A"/>
    <w:rsid w:val="000D1D83"/>
    <w:rsid w:val="000D2342"/>
    <w:rsid w:val="000D25D8"/>
    <w:rsid w:val="000D2B5F"/>
    <w:rsid w:val="000D313F"/>
    <w:rsid w:val="000D32C9"/>
    <w:rsid w:val="000D3594"/>
    <w:rsid w:val="000D3611"/>
    <w:rsid w:val="000D3D03"/>
    <w:rsid w:val="000D43C0"/>
    <w:rsid w:val="000D4AF5"/>
    <w:rsid w:val="000D4B4F"/>
    <w:rsid w:val="000D4CFA"/>
    <w:rsid w:val="000D4F18"/>
    <w:rsid w:val="000D4F63"/>
    <w:rsid w:val="000D55A5"/>
    <w:rsid w:val="000D5FE4"/>
    <w:rsid w:val="000D67FD"/>
    <w:rsid w:val="000D687B"/>
    <w:rsid w:val="000D6B94"/>
    <w:rsid w:val="000D7165"/>
    <w:rsid w:val="000D74A8"/>
    <w:rsid w:val="000D765F"/>
    <w:rsid w:val="000D7721"/>
    <w:rsid w:val="000D77A2"/>
    <w:rsid w:val="000D7BEC"/>
    <w:rsid w:val="000D7CAC"/>
    <w:rsid w:val="000D7E0B"/>
    <w:rsid w:val="000E04D4"/>
    <w:rsid w:val="000E0BA0"/>
    <w:rsid w:val="000E109C"/>
    <w:rsid w:val="000E1A02"/>
    <w:rsid w:val="000E1C59"/>
    <w:rsid w:val="000E2124"/>
    <w:rsid w:val="000E2D88"/>
    <w:rsid w:val="000E2F10"/>
    <w:rsid w:val="000E31BD"/>
    <w:rsid w:val="000E3937"/>
    <w:rsid w:val="000E3A19"/>
    <w:rsid w:val="000E3CAC"/>
    <w:rsid w:val="000E4123"/>
    <w:rsid w:val="000E4847"/>
    <w:rsid w:val="000E4866"/>
    <w:rsid w:val="000E4BE8"/>
    <w:rsid w:val="000E4DEA"/>
    <w:rsid w:val="000E521E"/>
    <w:rsid w:val="000E53C8"/>
    <w:rsid w:val="000E53DA"/>
    <w:rsid w:val="000E540A"/>
    <w:rsid w:val="000E56CA"/>
    <w:rsid w:val="000E588B"/>
    <w:rsid w:val="000E5B9B"/>
    <w:rsid w:val="000E634D"/>
    <w:rsid w:val="000E6525"/>
    <w:rsid w:val="000E6670"/>
    <w:rsid w:val="000E675A"/>
    <w:rsid w:val="000E7C3D"/>
    <w:rsid w:val="000E7D07"/>
    <w:rsid w:val="000F078B"/>
    <w:rsid w:val="000F0D11"/>
    <w:rsid w:val="000F0EAF"/>
    <w:rsid w:val="000F1A05"/>
    <w:rsid w:val="000F200F"/>
    <w:rsid w:val="000F22E3"/>
    <w:rsid w:val="000F25A4"/>
    <w:rsid w:val="000F2792"/>
    <w:rsid w:val="000F27A6"/>
    <w:rsid w:val="000F27CF"/>
    <w:rsid w:val="000F285F"/>
    <w:rsid w:val="000F2AFF"/>
    <w:rsid w:val="000F2F98"/>
    <w:rsid w:val="000F3111"/>
    <w:rsid w:val="000F326C"/>
    <w:rsid w:val="000F3540"/>
    <w:rsid w:val="000F3574"/>
    <w:rsid w:val="000F3F4D"/>
    <w:rsid w:val="000F49E6"/>
    <w:rsid w:val="000F4C34"/>
    <w:rsid w:val="000F4E72"/>
    <w:rsid w:val="000F5567"/>
    <w:rsid w:val="000F6112"/>
    <w:rsid w:val="000F6234"/>
    <w:rsid w:val="000F6B5E"/>
    <w:rsid w:val="000F6BEF"/>
    <w:rsid w:val="000F7201"/>
    <w:rsid w:val="000F75A5"/>
    <w:rsid w:val="00100318"/>
    <w:rsid w:val="00100854"/>
    <w:rsid w:val="00100F55"/>
    <w:rsid w:val="001016AC"/>
    <w:rsid w:val="00101754"/>
    <w:rsid w:val="00101936"/>
    <w:rsid w:val="001019BB"/>
    <w:rsid w:val="00101C5B"/>
    <w:rsid w:val="00101CFF"/>
    <w:rsid w:val="00101F52"/>
    <w:rsid w:val="00102509"/>
    <w:rsid w:val="00102861"/>
    <w:rsid w:val="00102A3A"/>
    <w:rsid w:val="001033EC"/>
    <w:rsid w:val="00103900"/>
    <w:rsid w:val="00103EBF"/>
    <w:rsid w:val="00104627"/>
    <w:rsid w:val="00104C56"/>
    <w:rsid w:val="00105591"/>
    <w:rsid w:val="00105AC8"/>
    <w:rsid w:val="0010622A"/>
    <w:rsid w:val="001065C8"/>
    <w:rsid w:val="001065F5"/>
    <w:rsid w:val="00106D21"/>
    <w:rsid w:val="00106D47"/>
    <w:rsid w:val="00106D8C"/>
    <w:rsid w:val="00106F23"/>
    <w:rsid w:val="00106F6F"/>
    <w:rsid w:val="00107103"/>
    <w:rsid w:val="001074B1"/>
    <w:rsid w:val="001077E0"/>
    <w:rsid w:val="00107DE6"/>
    <w:rsid w:val="00107E03"/>
    <w:rsid w:val="00107E21"/>
    <w:rsid w:val="00107F9D"/>
    <w:rsid w:val="0010AB56"/>
    <w:rsid w:val="001109FE"/>
    <w:rsid w:val="00110ABC"/>
    <w:rsid w:val="00110B43"/>
    <w:rsid w:val="00110C60"/>
    <w:rsid w:val="00111367"/>
    <w:rsid w:val="00111CC3"/>
    <w:rsid w:val="00111D18"/>
    <w:rsid w:val="0011202D"/>
    <w:rsid w:val="001125C2"/>
    <w:rsid w:val="001127A6"/>
    <w:rsid w:val="00112AF6"/>
    <w:rsid w:val="00113A97"/>
    <w:rsid w:val="001141EF"/>
    <w:rsid w:val="001142A6"/>
    <w:rsid w:val="00114ADC"/>
    <w:rsid w:val="001150E1"/>
    <w:rsid w:val="001157D5"/>
    <w:rsid w:val="0011639F"/>
    <w:rsid w:val="00116477"/>
    <w:rsid w:val="00116890"/>
    <w:rsid w:val="00116F56"/>
    <w:rsid w:val="001174BA"/>
    <w:rsid w:val="001174CC"/>
    <w:rsid w:val="001175FB"/>
    <w:rsid w:val="00117D43"/>
    <w:rsid w:val="00117EB1"/>
    <w:rsid w:val="00117F50"/>
    <w:rsid w:val="00121390"/>
    <w:rsid w:val="00121706"/>
    <w:rsid w:val="0012178D"/>
    <w:rsid w:val="00121944"/>
    <w:rsid w:val="00121946"/>
    <w:rsid w:val="00121A73"/>
    <w:rsid w:val="00121D80"/>
    <w:rsid w:val="00121E7A"/>
    <w:rsid w:val="00121F73"/>
    <w:rsid w:val="001226BC"/>
    <w:rsid w:val="001227FF"/>
    <w:rsid w:val="001232F7"/>
    <w:rsid w:val="001238EF"/>
    <w:rsid w:val="00124338"/>
    <w:rsid w:val="0012482D"/>
    <w:rsid w:val="00124B5C"/>
    <w:rsid w:val="00124CB1"/>
    <w:rsid w:val="00124CDA"/>
    <w:rsid w:val="00124DCB"/>
    <w:rsid w:val="00125562"/>
    <w:rsid w:val="00125568"/>
    <w:rsid w:val="001260F1"/>
    <w:rsid w:val="001265D2"/>
    <w:rsid w:val="001266F9"/>
    <w:rsid w:val="00127D63"/>
    <w:rsid w:val="00127EA5"/>
    <w:rsid w:val="00127EDC"/>
    <w:rsid w:val="0012F440"/>
    <w:rsid w:val="00130280"/>
    <w:rsid w:val="00130480"/>
    <w:rsid w:val="00130554"/>
    <w:rsid w:val="001305A9"/>
    <w:rsid w:val="001308BD"/>
    <w:rsid w:val="00130CF1"/>
    <w:rsid w:val="00131B45"/>
    <w:rsid w:val="00131B5A"/>
    <w:rsid w:val="00131B8F"/>
    <w:rsid w:val="00132060"/>
    <w:rsid w:val="00132319"/>
    <w:rsid w:val="00132352"/>
    <w:rsid w:val="00132CBA"/>
    <w:rsid w:val="00132F20"/>
    <w:rsid w:val="00133010"/>
    <w:rsid w:val="00133132"/>
    <w:rsid w:val="001334F4"/>
    <w:rsid w:val="00133669"/>
    <w:rsid w:val="00133E0A"/>
    <w:rsid w:val="00133E2B"/>
    <w:rsid w:val="0013416D"/>
    <w:rsid w:val="0013458A"/>
    <w:rsid w:val="00134C7B"/>
    <w:rsid w:val="00134FD0"/>
    <w:rsid w:val="0013523A"/>
    <w:rsid w:val="00135E0A"/>
    <w:rsid w:val="001360CF"/>
    <w:rsid w:val="001368AE"/>
    <w:rsid w:val="00136A05"/>
    <w:rsid w:val="0013715E"/>
    <w:rsid w:val="00137CAA"/>
    <w:rsid w:val="00137EBE"/>
    <w:rsid w:val="001403D0"/>
    <w:rsid w:val="00140AB6"/>
    <w:rsid w:val="00140CD1"/>
    <w:rsid w:val="001417B9"/>
    <w:rsid w:val="00141923"/>
    <w:rsid w:val="00142450"/>
    <w:rsid w:val="00142AC0"/>
    <w:rsid w:val="0014303D"/>
    <w:rsid w:val="001430EB"/>
    <w:rsid w:val="001432BA"/>
    <w:rsid w:val="0014332A"/>
    <w:rsid w:val="001440D5"/>
    <w:rsid w:val="001440F5"/>
    <w:rsid w:val="001446B0"/>
    <w:rsid w:val="0014477D"/>
    <w:rsid w:val="00144DAB"/>
    <w:rsid w:val="00145318"/>
    <w:rsid w:val="001458F9"/>
    <w:rsid w:val="00145A34"/>
    <w:rsid w:val="00145AE8"/>
    <w:rsid w:val="00146104"/>
    <w:rsid w:val="00146120"/>
    <w:rsid w:val="0014661C"/>
    <w:rsid w:val="00146FBD"/>
    <w:rsid w:val="00147941"/>
    <w:rsid w:val="00147A8C"/>
    <w:rsid w:val="00150237"/>
    <w:rsid w:val="001504FE"/>
    <w:rsid w:val="00150ADD"/>
    <w:rsid w:val="00150DCD"/>
    <w:rsid w:val="00151B16"/>
    <w:rsid w:val="00151DF0"/>
    <w:rsid w:val="00151FE7"/>
    <w:rsid w:val="00152410"/>
    <w:rsid w:val="00153398"/>
    <w:rsid w:val="00153AC9"/>
    <w:rsid w:val="00154F2E"/>
    <w:rsid w:val="00155085"/>
    <w:rsid w:val="00155953"/>
    <w:rsid w:val="00156088"/>
    <w:rsid w:val="001561D0"/>
    <w:rsid w:val="001565E1"/>
    <w:rsid w:val="00156A7B"/>
    <w:rsid w:val="0015725F"/>
    <w:rsid w:val="001572AA"/>
    <w:rsid w:val="0015761A"/>
    <w:rsid w:val="001603B2"/>
    <w:rsid w:val="00160525"/>
    <w:rsid w:val="00160531"/>
    <w:rsid w:val="00160706"/>
    <w:rsid w:val="00160895"/>
    <w:rsid w:val="00160CFB"/>
    <w:rsid w:val="00160DE3"/>
    <w:rsid w:val="00161691"/>
    <w:rsid w:val="001619D7"/>
    <w:rsid w:val="00161ABD"/>
    <w:rsid w:val="00161C6A"/>
    <w:rsid w:val="00161C8C"/>
    <w:rsid w:val="0016212E"/>
    <w:rsid w:val="00162299"/>
    <w:rsid w:val="0016242E"/>
    <w:rsid w:val="00162831"/>
    <w:rsid w:val="00162887"/>
    <w:rsid w:val="00163162"/>
    <w:rsid w:val="001633AF"/>
    <w:rsid w:val="0016354A"/>
    <w:rsid w:val="00163905"/>
    <w:rsid w:val="00163D04"/>
    <w:rsid w:val="00163D22"/>
    <w:rsid w:val="00163D76"/>
    <w:rsid w:val="00164387"/>
    <w:rsid w:val="0016441D"/>
    <w:rsid w:val="0016443A"/>
    <w:rsid w:val="001645EE"/>
    <w:rsid w:val="00164718"/>
    <w:rsid w:val="001651C8"/>
    <w:rsid w:val="00165279"/>
    <w:rsid w:val="00165580"/>
    <w:rsid w:val="0016566A"/>
    <w:rsid w:val="00165880"/>
    <w:rsid w:val="0016599C"/>
    <w:rsid w:val="00165BD9"/>
    <w:rsid w:val="0016661D"/>
    <w:rsid w:val="0016675D"/>
    <w:rsid w:val="00166C39"/>
    <w:rsid w:val="00166D18"/>
    <w:rsid w:val="00166D28"/>
    <w:rsid w:val="00166D58"/>
    <w:rsid w:val="00166FCA"/>
    <w:rsid w:val="0016750F"/>
    <w:rsid w:val="00167881"/>
    <w:rsid w:val="00167F40"/>
    <w:rsid w:val="001700EA"/>
    <w:rsid w:val="00170287"/>
    <w:rsid w:val="00170920"/>
    <w:rsid w:val="00170CA0"/>
    <w:rsid w:val="00170D45"/>
    <w:rsid w:val="00170D59"/>
    <w:rsid w:val="00170D5E"/>
    <w:rsid w:val="00170DC4"/>
    <w:rsid w:val="00171098"/>
    <w:rsid w:val="001712A0"/>
    <w:rsid w:val="0017171B"/>
    <w:rsid w:val="00171D72"/>
    <w:rsid w:val="00171FC2"/>
    <w:rsid w:val="00172092"/>
    <w:rsid w:val="00172242"/>
    <w:rsid w:val="00172AA3"/>
    <w:rsid w:val="00172F9F"/>
    <w:rsid w:val="0017305C"/>
    <w:rsid w:val="00173666"/>
    <w:rsid w:val="0017371A"/>
    <w:rsid w:val="0017382F"/>
    <w:rsid w:val="00173901"/>
    <w:rsid w:val="00173B04"/>
    <w:rsid w:val="00173F32"/>
    <w:rsid w:val="00174161"/>
    <w:rsid w:val="00174213"/>
    <w:rsid w:val="00174891"/>
    <w:rsid w:val="001751FF"/>
    <w:rsid w:val="00175CDC"/>
    <w:rsid w:val="00175FFC"/>
    <w:rsid w:val="001762E0"/>
    <w:rsid w:val="001764EB"/>
    <w:rsid w:val="00176920"/>
    <w:rsid w:val="00176BA4"/>
    <w:rsid w:val="00176E17"/>
    <w:rsid w:val="00176FB0"/>
    <w:rsid w:val="001776B2"/>
    <w:rsid w:val="0017774D"/>
    <w:rsid w:val="00177A53"/>
    <w:rsid w:val="00177F01"/>
    <w:rsid w:val="00180173"/>
    <w:rsid w:val="001804B9"/>
    <w:rsid w:val="0018062D"/>
    <w:rsid w:val="00180654"/>
    <w:rsid w:val="00180BAC"/>
    <w:rsid w:val="001815EB"/>
    <w:rsid w:val="00181794"/>
    <w:rsid w:val="00181C10"/>
    <w:rsid w:val="00181C2F"/>
    <w:rsid w:val="00181C5E"/>
    <w:rsid w:val="001824AB"/>
    <w:rsid w:val="001825E2"/>
    <w:rsid w:val="00182CC9"/>
    <w:rsid w:val="00182DC4"/>
    <w:rsid w:val="00183546"/>
    <w:rsid w:val="001838E2"/>
    <w:rsid w:val="00183B34"/>
    <w:rsid w:val="00183BCB"/>
    <w:rsid w:val="00183F75"/>
    <w:rsid w:val="0018420E"/>
    <w:rsid w:val="00184418"/>
    <w:rsid w:val="00184CBD"/>
    <w:rsid w:val="001850ED"/>
    <w:rsid w:val="001853D4"/>
    <w:rsid w:val="0018559B"/>
    <w:rsid w:val="001857AF"/>
    <w:rsid w:val="00185D30"/>
    <w:rsid w:val="00185E00"/>
    <w:rsid w:val="00186285"/>
    <w:rsid w:val="001863FD"/>
    <w:rsid w:val="00186602"/>
    <w:rsid w:val="00186922"/>
    <w:rsid w:val="00187292"/>
    <w:rsid w:val="00187A13"/>
    <w:rsid w:val="00190090"/>
    <w:rsid w:val="0019050E"/>
    <w:rsid w:val="00190532"/>
    <w:rsid w:val="00190649"/>
    <w:rsid w:val="0019098A"/>
    <w:rsid w:val="00190AF5"/>
    <w:rsid w:val="00190B46"/>
    <w:rsid w:val="00190C68"/>
    <w:rsid w:val="00190DFA"/>
    <w:rsid w:val="00190F0E"/>
    <w:rsid w:val="001911CD"/>
    <w:rsid w:val="001912E4"/>
    <w:rsid w:val="00191553"/>
    <w:rsid w:val="00191836"/>
    <w:rsid w:val="00191F3B"/>
    <w:rsid w:val="001921FE"/>
    <w:rsid w:val="00192650"/>
    <w:rsid w:val="001929D8"/>
    <w:rsid w:val="00192B68"/>
    <w:rsid w:val="00192CB1"/>
    <w:rsid w:val="0019327D"/>
    <w:rsid w:val="001937D9"/>
    <w:rsid w:val="00193CF4"/>
    <w:rsid w:val="00194254"/>
    <w:rsid w:val="00194AA5"/>
    <w:rsid w:val="00194B90"/>
    <w:rsid w:val="00194BD0"/>
    <w:rsid w:val="001951FE"/>
    <w:rsid w:val="0019559E"/>
    <w:rsid w:val="00195ABD"/>
    <w:rsid w:val="001961CA"/>
    <w:rsid w:val="001963C9"/>
    <w:rsid w:val="00196640"/>
    <w:rsid w:val="00196B79"/>
    <w:rsid w:val="00196C3F"/>
    <w:rsid w:val="00197613"/>
    <w:rsid w:val="00197B62"/>
    <w:rsid w:val="00197BDB"/>
    <w:rsid w:val="001A0385"/>
    <w:rsid w:val="001A147F"/>
    <w:rsid w:val="001A14BC"/>
    <w:rsid w:val="001A16C7"/>
    <w:rsid w:val="001A18BD"/>
    <w:rsid w:val="001A1ABF"/>
    <w:rsid w:val="001A1F48"/>
    <w:rsid w:val="001A1F5B"/>
    <w:rsid w:val="001A2089"/>
    <w:rsid w:val="001A23A5"/>
    <w:rsid w:val="001A31F7"/>
    <w:rsid w:val="001A3AD6"/>
    <w:rsid w:val="001A3C6E"/>
    <w:rsid w:val="001A40B3"/>
    <w:rsid w:val="001A40CF"/>
    <w:rsid w:val="001A435C"/>
    <w:rsid w:val="001A481B"/>
    <w:rsid w:val="001A4863"/>
    <w:rsid w:val="001A4BB9"/>
    <w:rsid w:val="001A4D34"/>
    <w:rsid w:val="001A521D"/>
    <w:rsid w:val="001A53A1"/>
    <w:rsid w:val="001A5665"/>
    <w:rsid w:val="001A587E"/>
    <w:rsid w:val="001A588A"/>
    <w:rsid w:val="001A5DEA"/>
    <w:rsid w:val="001A6467"/>
    <w:rsid w:val="001A6681"/>
    <w:rsid w:val="001A695A"/>
    <w:rsid w:val="001A70AE"/>
    <w:rsid w:val="001A7546"/>
    <w:rsid w:val="001A7593"/>
    <w:rsid w:val="001A78BC"/>
    <w:rsid w:val="001A7AEA"/>
    <w:rsid w:val="001A7DE7"/>
    <w:rsid w:val="001B0D5B"/>
    <w:rsid w:val="001B1648"/>
    <w:rsid w:val="001B16BE"/>
    <w:rsid w:val="001B1927"/>
    <w:rsid w:val="001B2615"/>
    <w:rsid w:val="001B2CA8"/>
    <w:rsid w:val="001B2E85"/>
    <w:rsid w:val="001B38B9"/>
    <w:rsid w:val="001B4A84"/>
    <w:rsid w:val="001B4F2E"/>
    <w:rsid w:val="001B4F83"/>
    <w:rsid w:val="001B4FE1"/>
    <w:rsid w:val="001B50A5"/>
    <w:rsid w:val="001B57AA"/>
    <w:rsid w:val="001B5804"/>
    <w:rsid w:val="001B5B70"/>
    <w:rsid w:val="001B5E93"/>
    <w:rsid w:val="001B5F92"/>
    <w:rsid w:val="001B650E"/>
    <w:rsid w:val="001B6C8E"/>
    <w:rsid w:val="001B6F8D"/>
    <w:rsid w:val="001B7077"/>
    <w:rsid w:val="001B739E"/>
    <w:rsid w:val="001B7594"/>
    <w:rsid w:val="001B770E"/>
    <w:rsid w:val="001B777B"/>
    <w:rsid w:val="001B7AFC"/>
    <w:rsid w:val="001B7F34"/>
    <w:rsid w:val="001C0582"/>
    <w:rsid w:val="001C0F33"/>
    <w:rsid w:val="001C0F8A"/>
    <w:rsid w:val="001C149C"/>
    <w:rsid w:val="001C17E3"/>
    <w:rsid w:val="001C1A28"/>
    <w:rsid w:val="001C1B6F"/>
    <w:rsid w:val="001C249D"/>
    <w:rsid w:val="001C2522"/>
    <w:rsid w:val="001C2876"/>
    <w:rsid w:val="001C2CFE"/>
    <w:rsid w:val="001C3268"/>
    <w:rsid w:val="001C3394"/>
    <w:rsid w:val="001C37E5"/>
    <w:rsid w:val="001C42FB"/>
    <w:rsid w:val="001C4479"/>
    <w:rsid w:val="001C44BB"/>
    <w:rsid w:val="001C4E73"/>
    <w:rsid w:val="001C4F75"/>
    <w:rsid w:val="001C5441"/>
    <w:rsid w:val="001C56CC"/>
    <w:rsid w:val="001C5C38"/>
    <w:rsid w:val="001C5D80"/>
    <w:rsid w:val="001C5F3B"/>
    <w:rsid w:val="001C6046"/>
    <w:rsid w:val="001C6082"/>
    <w:rsid w:val="001C6DD6"/>
    <w:rsid w:val="001C73DE"/>
    <w:rsid w:val="001C756D"/>
    <w:rsid w:val="001C7696"/>
    <w:rsid w:val="001C79FA"/>
    <w:rsid w:val="001C7C56"/>
    <w:rsid w:val="001C7D22"/>
    <w:rsid w:val="001D00C6"/>
    <w:rsid w:val="001D0556"/>
    <w:rsid w:val="001D067A"/>
    <w:rsid w:val="001D077E"/>
    <w:rsid w:val="001D0D88"/>
    <w:rsid w:val="001D0D90"/>
    <w:rsid w:val="001D1251"/>
    <w:rsid w:val="001D1BE5"/>
    <w:rsid w:val="001D217E"/>
    <w:rsid w:val="001D265D"/>
    <w:rsid w:val="001D3043"/>
    <w:rsid w:val="001D3E76"/>
    <w:rsid w:val="001D4000"/>
    <w:rsid w:val="001D40BB"/>
    <w:rsid w:val="001D40F3"/>
    <w:rsid w:val="001D43CC"/>
    <w:rsid w:val="001D46B4"/>
    <w:rsid w:val="001D4DE6"/>
    <w:rsid w:val="001D4EAE"/>
    <w:rsid w:val="001D5879"/>
    <w:rsid w:val="001D5A20"/>
    <w:rsid w:val="001D612F"/>
    <w:rsid w:val="001D629B"/>
    <w:rsid w:val="001D660E"/>
    <w:rsid w:val="001D763D"/>
    <w:rsid w:val="001D769B"/>
    <w:rsid w:val="001D7800"/>
    <w:rsid w:val="001D784F"/>
    <w:rsid w:val="001D7DD4"/>
    <w:rsid w:val="001D7EB6"/>
    <w:rsid w:val="001E001B"/>
    <w:rsid w:val="001E1C2D"/>
    <w:rsid w:val="001E1F5D"/>
    <w:rsid w:val="001E1F72"/>
    <w:rsid w:val="001E2029"/>
    <w:rsid w:val="001E25DC"/>
    <w:rsid w:val="001E26D0"/>
    <w:rsid w:val="001E26D3"/>
    <w:rsid w:val="001E34D2"/>
    <w:rsid w:val="001E3C0D"/>
    <w:rsid w:val="001E4235"/>
    <w:rsid w:val="001E4305"/>
    <w:rsid w:val="001E4C4F"/>
    <w:rsid w:val="001E5753"/>
    <w:rsid w:val="001E5976"/>
    <w:rsid w:val="001E5A59"/>
    <w:rsid w:val="001E5AB8"/>
    <w:rsid w:val="001E5D5D"/>
    <w:rsid w:val="001E641D"/>
    <w:rsid w:val="001E6B5D"/>
    <w:rsid w:val="001E7298"/>
    <w:rsid w:val="001E7739"/>
    <w:rsid w:val="001F01BA"/>
    <w:rsid w:val="001F05A1"/>
    <w:rsid w:val="001F132A"/>
    <w:rsid w:val="001F2354"/>
    <w:rsid w:val="001F23CD"/>
    <w:rsid w:val="001F24A8"/>
    <w:rsid w:val="001F2C41"/>
    <w:rsid w:val="001F2D41"/>
    <w:rsid w:val="001F2DD3"/>
    <w:rsid w:val="001F3679"/>
    <w:rsid w:val="001F36C1"/>
    <w:rsid w:val="001F3A33"/>
    <w:rsid w:val="001F4339"/>
    <w:rsid w:val="001F4509"/>
    <w:rsid w:val="001F462D"/>
    <w:rsid w:val="001F472A"/>
    <w:rsid w:val="001F57AE"/>
    <w:rsid w:val="001F5B9C"/>
    <w:rsid w:val="001F624E"/>
    <w:rsid w:val="001F6599"/>
    <w:rsid w:val="001F6A28"/>
    <w:rsid w:val="001F6EC0"/>
    <w:rsid w:val="001F7048"/>
    <w:rsid w:val="001F70F4"/>
    <w:rsid w:val="001F73E0"/>
    <w:rsid w:val="001F7D1E"/>
    <w:rsid w:val="001F7D89"/>
    <w:rsid w:val="001F7E07"/>
    <w:rsid w:val="002003E9"/>
    <w:rsid w:val="00200838"/>
    <w:rsid w:val="00200F50"/>
    <w:rsid w:val="00201345"/>
    <w:rsid w:val="00201D57"/>
    <w:rsid w:val="00201DD8"/>
    <w:rsid w:val="002022BB"/>
    <w:rsid w:val="00202415"/>
    <w:rsid w:val="00202B88"/>
    <w:rsid w:val="00202CF3"/>
    <w:rsid w:val="002032B2"/>
    <w:rsid w:val="002033E5"/>
    <w:rsid w:val="00203DE5"/>
    <w:rsid w:val="00204078"/>
    <w:rsid w:val="0020458B"/>
    <w:rsid w:val="0020481B"/>
    <w:rsid w:val="002053B8"/>
    <w:rsid w:val="0020558D"/>
    <w:rsid w:val="00205A51"/>
    <w:rsid w:val="0020614C"/>
    <w:rsid w:val="00206214"/>
    <w:rsid w:val="00206D87"/>
    <w:rsid w:val="00207BB5"/>
    <w:rsid w:val="00210124"/>
    <w:rsid w:val="002107E8"/>
    <w:rsid w:val="002109C0"/>
    <w:rsid w:val="00210CB5"/>
    <w:rsid w:val="00210D16"/>
    <w:rsid w:val="00211215"/>
    <w:rsid w:val="002112AE"/>
    <w:rsid w:val="002114B2"/>
    <w:rsid w:val="00211671"/>
    <w:rsid w:val="002116E6"/>
    <w:rsid w:val="00211CF9"/>
    <w:rsid w:val="002123DA"/>
    <w:rsid w:val="002124AE"/>
    <w:rsid w:val="00212680"/>
    <w:rsid w:val="00212972"/>
    <w:rsid w:val="00212A5C"/>
    <w:rsid w:val="00212B49"/>
    <w:rsid w:val="00212B70"/>
    <w:rsid w:val="0021344A"/>
    <w:rsid w:val="002143A9"/>
    <w:rsid w:val="00214A3D"/>
    <w:rsid w:val="00214BE0"/>
    <w:rsid w:val="00214C08"/>
    <w:rsid w:val="00214CF7"/>
    <w:rsid w:val="002151F2"/>
    <w:rsid w:val="00215BF5"/>
    <w:rsid w:val="00215DF7"/>
    <w:rsid w:val="00215FBE"/>
    <w:rsid w:val="00216633"/>
    <w:rsid w:val="00216A05"/>
    <w:rsid w:val="00216ABC"/>
    <w:rsid w:val="0021746F"/>
    <w:rsid w:val="00217E3E"/>
    <w:rsid w:val="00217E8B"/>
    <w:rsid w:val="00217F17"/>
    <w:rsid w:val="00220045"/>
    <w:rsid w:val="0022022B"/>
    <w:rsid w:val="00220800"/>
    <w:rsid w:val="002209B2"/>
    <w:rsid w:val="00220EC0"/>
    <w:rsid w:val="002213DA"/>
    <w:rsid w:val="002216C8"/>
    <w:rsid w:val="002218E9"/>
    <w:rsid w:val="00222184"/>
    <w:rsid w:val="0022252E"/>
    <w:rsid w:val="0022296B"/>
    <w:rsid w:val="00223193"/>
    <w:rsid w:val="002231B6"/>
    <w:rsid w:val="0022333C"/>
    <w:rsid w:val="002234AA"/>
    <w:rsid w:val="00223BFC"/>
    <w:rsid w:val="00224014"/>
    <w:rsid w:val="00224194"/>
    <w:rsid w:val="00224499"/>
    <w:rsid w:val="002246F6"/>
    <w:rsid w:val="0022479A"/>
    <w:rsid w:val="002247AC"/>
    <w:rsid w:val="00224CE6"/>
    <w:rsid w:val="00224D80"/>
    <w:rsid w:val="00224F1C"/>
    <w:rsid w:val="0022524A"/>
    <w:rsid w:val="002252C2"/>
    <w:rsid w:val="002256BE"/>
    <w:rsid w:val="0022575F"/>
    <w:rsid w:val="002258AE"/>
    <w:rsid w:val="0022612E"/>
    <w:rsid w:val="00226872"/>
    <w:rsid w:val="00226BBE"/>
    <w:rsid w:val="00226DEB"/>
    <w:rsid w:val="0022700A"/>
    <w:rsid w:val="0022746B"/>
    <w:rsid w:val="002276FF"/>
    <w:rsid w:val="00227A76"/>
    <w:rsid w:val="00227CFF"/>
    <w:rsid w:val="00227D17"/>
    <w:rsid w:val="00230186"/>
    <w:rsid w:val="00230223"/>
    <w:rsid w:val="00230906"/>
    <w:rsid w:val="00230E0E"/>
    <w:rsid w:val="00231130"/>
    <w:rsid w:val="00231318"/>
    <w:rsid w:val="002316BF"/>
    <w:rsid w:val="00231855"/>
    <w:rsid w:val="00231985"/>
    <w:rsid w:val="00231A7F"/>
    <w:rsid w:val="00231F0A"/>
    <w:rsid w:val="0023231F"/>
    <w:rsid w:val="00232354"/>
    <w:rsid w:val="002328BC"/>
    <w:rsid w:val="00232AD8"/>
    <w:rsid w:val="00232E17"/>
    <w:rsid w:val="0023305E"/>
    <w:rsid w:val="00233434"/>
    <w:rsid w:val="00233DC7"/>
    <w:rsid w:val="00233F2A"/>
    <w:rsid w:val="0023402A"/>
    <w:rsid w:val="002340D0"/>
    <w:rsid w:val="00234C49"/>
    <w:rsid w:val="00235185"/>
    <w:rsid w:val="002352E8"/>
    <w:rsid w:val="00235C55"/>
    <w:rsid w:val="00235E1C"/>
    <w:rsid w:val="00235F8D"/>
    <w:rsid w:val="00236C54"/>
    <w:rsid w:val="002370CA"/>
    <w:rsid w:val="00237255"/>
    <w:rsid w:val="002373FC"/>
    <w:rsid w:val="00237661"/>
    <w:rsid w:val="00237B4F"/>
    <w:rsid w:val="0024058D"/>
    <w:rsid w:val="0024158B"/>
    <w:rsid w:val="0024164E"/>
    <w:rsid w:val="0024187A"/>
    <w:rsid w:val="00241B8F"/>
    <w:rsid w:val="00241C0C"/>
    <w:rsid w:val="00241E4F"/>
    <w:rsid w:val="002424D0"/>
    <w:rsid w:val="00242545"/>
    <w:rsid w:val="002425ED"/>
    <w:rsid w:val="00242B5E"/>
    <w:rsid w:val="00242D20"/>
    <w:rsid w:val="00242D64"/>
    <w:rsid w:val="002434E2"/>
    <w:rsid w:val="0024362F"/>
    <w:rsid w:val="002436F4"/>
    <w:rsid w:val="002437A9"/>
    <w:rsid w:val="002439B0"/>
    <w:rsid w:val="00243AA2"/>
    <w:rsid w:val="00244824"/>
    <w:rsid w:val="00244995"/>
    <w:rsid w:val="0024540F"/>
    <w:rsid w:val="00245B32"/>
    <w:rsid w:val="00245C89"/>
    <w:rsid w:val="0024691D"/>
    <w:rsid w:val="00246B3C"/>
    <w:rsid w:val="00246BAD"/>
    <w:rsid w:val="00246C3D"/>
    <w:rsid w:val="002471FC"/>
    <w:rsid w:val="00247779"/>
    <w:rsid w:val="00247893"/>
    <w:rsid w:val="00247B15"/>
    <w:rsid w:val="00247B8F"/>
    <w:rsid w:val="00250064"/>
    <w:rsid w:val="0025022D"/>
    <w:rsid w:val="0025022F"/>
    <w:rsid w:val="002504ED"/>
    <w:rsid w:val="002506AE"/>
    <w:rsid w:val="002508AE"/>
    <w:rsid w:val="00250AB4"/>
    <w:rsid w:val="00250DBA"/>
    <w:rsid w:val="00250F1E"/>
    <w:rsid w:val="002518E6"/>
    <w:rsid w:val="00251BDC"/>
    <w:rsid w:val="00251DED"/>
    <w:rsid w:val="00251F1F"/>
    <w:rsid w:val="00252601"/>
    <w:rsid w:val="002528F2"/>
    <w:rsid w:val="00252B98"/>
    <w:rsid w:val="00252D13"/>
    <w:rsid w:val="002537C0"/>
    <w:rsid w:val="002538B8"/>
    <w:rsid w:val="002548D3"/>
    <w:rsid w:val="00254D5D"/>
    <w:rsid w:val="00254ECA"/>
    <w:rsid w:val="00254F9C"/>
    <w:rsid w:val="00254FC9"/>
    <w:rsid w:val="002552A7"/>
    <w:rsid w:val="00255382"/>
    <w:rsid w:val="0025548A"/>
    <w:rsid w:val="00255917"/>
    <w:rsid w:val="00255FC8"/>
    <w:rsid w:val="0025645A"/>
    <w:rsid w:val="00256BC9"/>
    <w:rsid w:val="00256F9A"/>
    <w:rsid w:val="00256FC5"/>
    <w:rsid w:val="002570CC"/>
    <w:rsid w:val="00257171"/>
    <w:rsid w:val="00257BCC"/>
    <w:rsid w:val="0025B2B8"/>
    <w:rsid w:val="0025CB7E"/>
    <w:rsid w:val="0026055A"/>
    <w:rsid w:val="0026092F"/>
    <w:rsid w:val="00260A8D"/>
    <w:rsid w:val="00261576"/>
    <w:rsid w:val="00261805"/>
    <w:rsid w:val="0026272D"/>
    <w:rsid w:val="002628B4"/>
    <w:rsid w:val="00262953"/>
    <w:rsid w:val="00262C71"/>
    <w:rsid w:val="00262F90"/>
    <w:rsid w:val="00263107"/>
    <w:rsid w:val="00263421"/>
    <w:rsid w:val="00263433"/>
    <w:rsid w:val="00263BD7"/>
    <w:rsid w:val="00263C98"/>
    <w:rsid w:val="00263D06"/>
    <w:rsid w:val="00263E6B"/>
    <w:rsid w:val="00263FDE"/>
    <w:rsid w:val="00264053"/>
    <w:rsid w:val="002641C2"/>
    <w:rsid w:val="0026434C"/>
    <w:rsid w:val="002643FF"/>
    <w:rsid w:val="002649DE"/>
    <w:rsid w:val="00264C62"/>
    <w:rsid w:val="00264F0C"/>
    <w:rsid w:val="0026505A"/>
    <w:rsid w:val="00265097"/>
    <w:rsid w:val="00265377"/>
    <w:rsid w:val="00265A98"/>
    <w:rsid w:val="00265AC6"/>
    <w:rsid w:val="00265D0B"/>
    <w:rsid w:val="00265F12"/>
    <w:rsid w:val="00266040"/>
    <w:rsid w:val="002662D6"/>
    <w:rsid w:val="002665E9"/>
    <w:rsid w:val="00266765"/>
    <w:rsid w:val="00267131"/>
    <w:rsid w:val="00267141"/>
    <w:rsid w:val="002676FB"/>
    <w:rsid w:val="002700CF"/>
    <w:rsid w:val="002703E0"/>
    <w:rsid w:val="00270A23"/>
    <w:rsid w:val="00270B40"/>
    <w:rsid w:val="0027103C"/>
    <w:rsid w:val="002712E0"/>
    <w:rsid w:val="00271574"/>
    <w:rsid w:val="00271C06"/>
    <w:rsid w:val="00271F7C"/>
    <w:rsid w:val="002724EB"/>
    <w:rsid w:val="00272ED7"/>
    <w:rsid w:val="00273184"/>
    <w:rsid w:val="00273561"/>
    <w:rsid w:val="00273B85"/>
    <w:rsid w:val="00273BCF"/>
    <w:rsid w:val="00274685"/>
    <w:rsid w:val="00274A3B"/>
    <w:rsid w:val="00274A95"/>
    <w:rsid w:val="00275244"/>
    <w:rsid w:val="0027565B"/>
    <w:rsid w:val="00275CA6"/>
    <w:rsid w:val="00276C54"/>
    <w:rsid w:val="00276ECB"/>
    <w:rsid w:val="00280480"/>
    <w:rsid w:val="002804FF"/>
    <w:rsid w:val="00280AC8"/>
    <w:rsid w:val="00280F07"/>
    <w:rsid w:val="00281835"/>
    <w:rsid w:val="002819D3"/>
    <w:rsid w:val="002821C6"/>
    <w:rsid w:val="0028252B"/>
    <w:rsid w:val="0028254E"/>
    <w:rsid w:val="00282842"/>
    <w:rsid w:val="00282C59"/>
    <w:rsid w:val="00282C92"/>
    <w:rsid w:val="002831BF"/>
    <w:rsid w:val="0028332D"/>
    <w:rsid w:val="00283358"/>
    <w:rsid w:val="002833FF"/>
    <w:rsid w:val="002840FC"/>
    <w:rsid w:val="00284582"/>
    <w:rsid w:val="00284B6F"/>
    <w:rsid w:val="00284BAA"/>
    <w:rsid w:val="00284C05"/>
    <w:rsid w:val="002852AC"/>
    <w:rsid w:val="002852FB"/>
    <w:rsid w:val="00285311"/>
    <w:rsid w:val="0028595F"/>
    <w:rsid w:val="00285A9D"/>
    <w:rsid w:val="00285BEE"/>
    <w:rsid w:val="00286304"/>
    <w:rsid w:val="0028633D"/>
    <w:rsid w:val="00286408"/>
    <w:rsid w:val="002869C8"/>
    <w:rsid w:val="00286F0E"/>
    <w:rsid w:val="002875CE"/>
    <w:rsid w:val="00287727"/>
    <w:rsid w:val="0028797F"/>
    <w:rsid w:val="00287BAB"/>
    <w:rsid w:val="0029015C"/>
    <w:rsid w:val="002903AC"/>
    <w:rsid w:val="00290E57"/>
    <w:rsid w:val="00290E62"/>
    <w:rsid w:val="002917A9"/>
    <w:rsid w:val="00291EFE"/>
    <w:rsid w:val="00292958"/>
    <w:rsid w:val="00292F14"/>
    <w:rsid w:val="0029331D"/>
    <w:rsid w:val="0029378A"/>
    <w:rsid w:val="00293987"/>
    <w:rsid w:val="00294363"/>
    <w:rsid w:val="0029440D"/>
    <w:rsid w:val="0029441D"/>
    <w:rsid w:val="00294453"/>
    <w:rsid w:val="002945C5"/>
    <w:rsid w:val="00294AB9"/>
    <w:rsid w:val="00294B41"/>
    <w:rsid w:val="00294C5B"/>
    <w:rsid w:val="00294C67"/>
    <w:rsid w:val="00294CD9"/>
    <w:rsid w:val="00294E21"/>
    <w:rsid w:val="00294F0F"/>
    <w:rsid w:val="00294F2C"/>
    <w:rsid w:val="0029533F"/>
    <w:rsid w:val="00295B34"/>
    <w:rsid w:val="00295C99"/>
    <w:rsid w:val="00296288"/>
    <w:rsid w:val="00296577"/>
    <w:rsid w:val="002965DC"/>
    <w:rsid w:val="00296624"/>
    <w:rsid w:val="00296849"/>
    <w:rsid w:val="00296D55"/>
    <w:rsid w:val="00296DAE"/>
    <w:rsid w:val="002970B2"/>
    <w:rsid w:val="00297260"/>
    <w:rsid w:val="00297753"/>
    <w:rsid w:val="0029775E"/>
    <w:rsid w:val="00297867"/>
    <w:rsid w:val="002979F8"/>
    <w:rsid w:val="00297A11"/>
    <w:rsid w:val="00297A76"/>
    <w:rsid w:val="002A01B2"/>
    <w:rsid w:val="002A02DC"/>
    <w:rsid w:val="002A0804"/>
    <w:rsid w:val="002A0BAB"/>
    <w:rsid w:val="002A0E08"/>
    <w:rsid w:val="002A118F"/>
    <w:rsid w:val="002A177B"/>
    <w:rsid w:val="002A1CE5"/>
    <w:rsid w:val="002A1EF7"/>
    <w:rsid w:val="002A23B1"/>
    <w:rsid w:val="002A287E"/>
    <w:rsid w:val="002A2900"/>
    <w:rsid w:val="002A294A"/>
    <w:rsid w:val="002A29DD"/>
    <w:rsid w:val="002A2C8C"/>
    <w:rsid w:val="002A2DAD"/>
    <w:rsid w:val="002A2F86"/>
    <w:rsid w:val="002A3BDA"/>
    <w:rsid w:val="002A4043"/>
    <w:rsid w:val="002A4374"/>
    <w:rsid w:val="002A46F5"/>
    <w:rsid w:val="002A4D6F"/>
    <w:rsid w:val="002A56BB"/>
    <w:rsid w:val="002A5A4D"/>
    <w:rsid w:val="002A5E4A"/>
    <w:rsid w:val="002A6268"/>
    <w:rsid w:val="002A631C"/>
    <w:rsid w:val="002A64A9"/>
    <w:rsid w:val="002A655A"/>
    <w:rsid w:val="002A6E90"/>
    <w:rsid w:val="002A7553"/>
    <w:rsid w:val="002A76C7"/>
    <w:rsid w:val="002A77BC"/>
    <w:rsid w:val="002A7B3B"/>
    <w:rsid w:val="002A7E4F"/>
    <w:rsid w:val="002B00DB"/>
    <w:rsid w:val="002B01E9"/>
    <w:rsid w:val="002B075A"/>
    <w:rsid w:val="002B08A3"/>
    <w:rsid w:val="002B0C29"/>
    <w:rsid w:val="002B0CFB"/>
    <w:rsid w:val="002B0D55"/>
    <w:rsid w:val="002B0D5F"/>
    <w:rsid w:val="002B1912"/>
    <w:rsid w:val="002B1D61"/>
    <w:rsid w:val="002B1DAF"/>
    <w:rsid w:val="002B1E96"/>
    <w:rsid w:val="002B30AF"/>
    <w:rsid w:val="002B3172"/>
    <w:rsid w:val="002B332D"/>
    <w:rsid w:val="002B33AD"/>
    <w:rsid w:val="002B3419"/>
    <w:rsid w:val="002B3722"/>
    <w:rsid w:val="002B3F7A"/>
    <w:rsid w:val="002B407F"/>
    <w:rsid w:val="002B5113"/>
    <w:rsid w:val="002B5D80"/>
    <w:rsid w:val="002B5EDC"/>
    <w:rsid w:val="002B5EEB"/>
    <w:rsid w:val="002B5F61"/>
    <w:rsid w:val="002B628E"/>
    <w:rsid w:val="002B64C8"/>
    <w:rsid w:val="002B66F6"/>
    <w:rsid w:val="002B6EE0"/>
    <w:rsid w:val="002B6FDA"/>
    <w:rsid w:val="002B70AC"/>
    <w:rsid w:val="002B73EE"/>
    <w:rsid w:val="002B75CC"/>
    <w:rsid w:val="002B773D"/>
    <w:rsid w:val="002B78DB"/>
    <w:rsid w:val="002B79AE"/>
    <w:rsid w:val="002B7F63"/>
    <w:rsid w:val="002B7FFC"/>
    <w:rsid w:val="002C053A"/>
    <w:rsid w:val="002C18C4"/>
    <w:rsid w:val="002C2110"/>
    <w:rsid w:val="002C2201"/>
    <w:rsid w:val="002C24F2"/>
    <w:rsid w:val="002C2DCB"/>
    <w:rsid w:val="002C3C43"/>
    <w:rsid w:val="002C4507"/>
    <w:rsid w:val="002C4865"/>
    <w:rsid w:val="002C4CEE"/>
    <w:rsid w:val="002C4DCC"/>
    <w:rsid w:val="002C65FD"/>
    <w:rsid w:val="002C68CC"/>
    <w:rsid w:val="002C69C1"/>
    <w:rsid w:val="002C6AB7"/>
    <w:rsid w:val="002C6C04"/>
    <w:rsid w:val="002C6F2D"/>
    <w:rsid w:val="002C6F40"/>
    <w:rsid w:val="002C6F51"/>
    <w:rsid w:val="002C72A8"/>
    <w:rsid w:val="002C74E8"/>
    <w:rsid w:val="002C7747"/>
    <w:rsid w:val="002C7C53"/>
    <w:rsid w:val="002C7D07"/>
    <w:rsid w:val="002D0155"/>
    <w:rsid w:val="002D051C"/>
    <w:rsid w:val="002D058D"/>
    <w:rsid w:val="002D0A74"/>
    <w:rsid w:val="002D0B15"/>
    <w:rsid w:val="002D0B31"/>
    <w:rsid w:val="002D1093"/>
    <w:rsid w:val="002D1B48"/>
    <w:rsid w:val="002D1F43"/>
    <w:rsid w:val="002D28A7"/>
    <w:rsid w:val="002D28B7"/>
    <w:rsid w:val="002D2C93"/>
    <w:rsid w:val="002D2E7B"/>
    <w:rsid w:val="002D327E"/>
    <w:rsid w:val="002D3814"/>
    <w:rsid w:val="002D386B"/>
    <w:rsid w:val="002D38A3"/>
    <w:rsid w:val="002D3CDD"/>
    <w:rsid w:val="002D41C0"/>
    <w:rsid w:val="002D4AE4"/>
    <w:rsid w:val="002D5418"/>
    <w:rsid w:val="002D58DE"/>
    <w:rsid w:val="002D5C81"/>
    <w:rsid w:val="002D5DF8"/>
    <w:rsid w:val="002D5F78"/>
    <w:rsid w:val="002D60E8"/>
    <w:rsid w:val="002D63CF"/>
    <w:rsid w:val="002D653C"/>
    <w:rsid w:val="002D666C"/>
    <w:rsid w:val="002D69FD"/>
    <w:rsid w:val="002D720E"/>
    <w:rsid w:val="002D7620"/>
    <w:rsid w:val="002D781B"/>
    <w:rsid w:val="002D7D16"/>
    <w:rsid w:val="002E001D"/>
    <w:rsid w:val="002E0CAE"/>
    <w:rsid w:val="002E0F2E"/>
    <w:rsid w:val="002E0FE1"/>
    <w:rsid w:val="002E148A"/>
    <w:rsid w:val="002E168C"/>
    <w:rsid w:val="002E1CE7"/>
    <w:rsid w:val="002E1D19"/>
    <w:rsid w:val="002E2486"/>
    <w:rsid w:val="002E2563"/>
    <w:rsid w:val="002E2ADB"/>
    <w:rsid w:val="002E3078"/>
    <w:rsid w:val="002E30C2"/>
    <w:rsid w:val="002E3370"/>
    <w:rsid w:val="002E36B5"/>
    <w:rsid w:val="002E399C"/>
    <w:rsid w:val="002E44CF"/>
    <w:rsid w:val="002E4AFE"/>
    <w:rsid w:val="002E4E62"/>
    <w:rsid w:val="002E519D"/>
    <w:rsid w:val="002E52C8"/>
    <w:rsid w:val="002E5355"/>
    <w:rsid w:val="002E5836"/>
    <w:rsid w:val="002E593D"/>
    <w:rsid w:val="002E5ED9"/>
    <w:rsid w:val="002E5F3B"/>
    <w:rsid w:val="002E60A5"/>
    <w:rsid w:val="002E61E7"/>
    <w:rsid w:val="002E71E7"/>
    <w:rsid w:val="002E72F3"/>
    <w:rsid w:val="002E79E8"/>
    <w:rsid w:val="002E7CDF"/>
    <w:rsid w:val="002F009D"/>
    <w:rsid w:val="002F019C"/>
    <w:rsid w:val="002F056E"/>
    <w:rsid w:val="002F09E3"/>
    <w:rsid w:val="002F0BE5"/>
    <w:rsid w:val="002F0CE7"/>
    <w:rsid w:val="002F13C3"/>
    <w:rsid w:val="002F1915"/>
    <w:rsid w:val="002F1A9A"/>
    <w:rsid w:val="002F247F"/>
    <w:rsid w:val="002F2542"/>
    <w:rsid w:val="002F2603"/>
    <w:rsid w:val="002F2F50"/>
    <w:rsid w:val="002F3207"/>
    <w:rsid w:val="002F3923"/>
    <w:rsid w:val="002F44FD"/>
    <w:rsid w:val="002F564C"/>
    <w:rsid w:val="002F5D60"/>
    <w:rsid w:val="002F5D9D"/>
    <w:rsid w:val="002F60C0"/>
    <w:rsid w:val="002F67A6"/>
    <w:rsid w:val="002F69B2"/>
    <w:rsid w:val="002F6A3A"/>
    <w:rsid w:val="002F6C7C"/>
    <w:rsid w:val="002F6C91"/>
    <w:rsid w:val="002F6D6B"/>
    <w:rsid w:val="002F7154"/>
    <w:rsid w:val="002F7B23"/>
    <w:rsid w:val="002F7BD0"/>
    <w:rsid w:val="002F7DF8"/>
    <w:rsid w:val="003003B7"/>
    <w:rsid w:val="003005B0"/>
    <w:rsid w:val="00300DD2"/>
    <w:rsid w:val="00300E1A"/>
    <w:rsid w:val="00301235"/>
    <w:rsid w:val="0030179B"/>
    <w:rsid w:val="00301952"/>
    <w:rsid w:val="00301BD9"/>
    <w:rsid w:val="00301CB7"/>
    <w:rsid w:val="00302023"/>
    <w:rsid w:val="003020AF"/>
    <w:rsid w:val="00302178"/>
    <w:rsid w:val="00302416"/>
    <w:rsid w:val="0030259F"/>
    <w:rsid w:val="003028EF"/>
    <w:rsid w:val="00302DEE"/>
    <w:rsid w:val="00302ECA"/>
    <w:rsid w:val="0030350D"/>
    <w:rsid w:val="003036AA"/>
    <w:rsid w:val="003036AF"/>
    <w:rsid w:val="0030379C"/>
    <w:rsid w:val="00303967"/>
    <w:rsid w:val="00303C91"/>
    <w:rsid w:val="00303DFF"/>
    <w:rsid w:val="003040A9"/>
    <w:rsid w:val="003046A5"/>
    <w:rsid w:val="00304CCA"/>
    <w:rsid w:val="003050F6"/>
    <w:rsid w:val="003051BE"/>
    <w:rsid w:val="00305268"/>
    <w:rsid w:val="00305D54"/>
    <w:rsid w:val="003069CF"/>
    <w:rsid w:val="00306F77"/>
    <w:rsid w:val="003071DF"/>
    <w:rsid w:val="00307EC8"/>
    <w:rsid w:val="00310153"/>
    <w:rsid w:val="003101DB"/>
    <w:rsid w:val="00310485"/>
    <w:rsid w:val="00310740"/>
    <w:rsid w:val="00310A73"/>
    <w:rsid w:val="00310CEE"/>
    <w:rsid w:val="0031169D"/>
    <w:rsid w:val="00311FBF"/>
    <w:rsid w:val="00312645"/>
    <w:rsid w:val="00313320"/>
    <w:rsid w:val="0031351D"/>
    <w:rsid w:val="00313ADD"/>
    <w:rsid w:val="00313D7D"/>
    <w:rsid w:val="00314BD2"/>
    <w:rsid w:val="0031501A"/>
    <w:rsid w:val="00315755"/>
    <w:rsid w:val="003157D7"/>
    <w:rsid w:val="0031585C"/>
    <w:rsid w:val="0031588F"/>
    <w:rsid w:val="00315B54"/>
    <w:rsid w:val="00315BEB"/>
    <w:rsid w:val="00316186"/>
    <w:rsid w:val="0031663D"/>
    <w:rsid w:val="00316676"/>
    <w:rsid w:val="00316776"/>
    <w:rsid w:val="003167BA"/>
    <w:rsid w:val="00317689"/>
    <w:rsid w:val="00317A54"/>
    <w:rsid w:val="003209BE"/>
    <w:rsid w:val="00320DB8"/>
    <w:rsid w:val="00321321"/>
    <w:rsid w:val="00321452"/>
    <w:rsid w:val="003220C5"/>
    <w:rsid w:val="003221EE"/>
    <w:rsid w:val="003223BF"/>
    <w:rsid w:val="00322515"/>
    <w:rsid w:val="00322A00"/>
    <w:rsid w:val="00322E8A"/>
    <w:rsid w:val="00322EF4"/>
    <w:rsid w:val="00323130"/>
    <w:rsid w:val="003241A9"/>
    <w:rsid w:val="0032440B"/>
    <w:rsid w:val="00324732"/>
    <w:rsid w:val="00324DB9"/>
    <w:rsid w:val="003256EE"/>
    <w:rsid w:val="00325719"/>
    <w:rsid w:val="00325831"/>
    <w:rsid w:val="00325CA9"/>
    <w:rsid w:val="00325D9A"/>
    <w:rsid w:val="003261C6"/>
    <w:rsid w:val="003261FE"/>
    <w:rsid w:val="003266D3"/>
    <w:rsid w:val="003269E7"/>
    <w:rsid w:val="00326C29"/>
    <w:rsid w:val="00326CFD"/>
    <w:rsid w:val="00326D4D"/>
    <w:rsid w:val="003271D2"/>
    <w:rsid w:val="003272B0"/>
    <w:rsid w:val="003272E4"/>
    <w:rsid w:val="003272EA"/>
    <w:rsid w:val="00327720"/>
    <w:rsid w:val="00327F19"/>
    <w:rsid w:val="00330321"/>
    <w:rsid w:val="0033068E"/>
    <w:rsid w:val="003309B1"/>
    <w:rsid w:val="00330FB4"/>
    <w:rsid w:val="003315E2"/>
    <w:rsid w:val="0033170D"/>
    <w:rsid w:val="00331797"/>
    <w:rsid w:val="00332051"/>
    <w:rsid w:val="00332AE6"/>
    <w:rsid w:val="00333044"/>
    <w:rsid w:val="0033344A"/>
    <w:rsid w:val="003342F2"/>
    <w:rsid w:val="00334653"/>
    <w:rsid w:val="0033512C"/>
    <w:rsid w:val="003351DC"/>
    <w:rsid w:val="0033555A"/>
    <w:rsid w:val="00335A3E"/>
    <w:rsid w:val="00335AB3"/>
    <w:rsid w:val="00336064"/>
    <w:rsid w:val="00336491"/>
    <w:rsid w:val="00336647"/>
    <w:rsid w:val="00336723"/>
    <w:rsid w:val="003369B9"/>
    <w:rsid w:val="00336B4D"/>
    <w:rsid w:val="00336E0D"/>
    <w:rsid w:val="00337147"/>
    <w:rsid w:val="00337474"/>
    <w:rsid w:val="0033747A"/>
    <w:rsid w:val="00337833"/>
    <w:rsid w:val="003405DD"/>
    <w:rsid w:val="00340958"/>
    <w:rsid w:val="003410CA"/>
    <w:rsid w:val="00341E36"/>
    <w:rsid w:val="00341FD9"/>
    <w:rsid w:val="0034219F"/>
    <w:rsid w:val="00342468"/>
    <w:rsid w:val="003430AF"/>
    <w:rsid w:val="00343554"/>
    <w:rsid w:val="003435EB"/>
    <w:rsid w:val="003437FC"/>
    <w:rsid w:val="00343B75"/>
    <w:rsid w:val="00343B79"/>
    <w:rsid w:val="00343D92"/>
    <w:rsid w:val="0034402D"/>
    <w:rsid w:val="0034429E"/>
    <w:rsid w:val="00344484"/>
    <w:rsid w:val="00344776"/>
    <w:rsid w:val="00344FDD"/>
    <w:rsid w:val="00345E50"/>
    <w:rsid w:val="003465EC"/>
    <w:rsid w:val="00346634"/>
    <w:rsid w:val="003468EB"/>
    <w:rsid w:val="00346905"/>
    <w:rsid w:val="00346927"/>
    <w:rsid w:val="00346CB2"/>
    <w:rsid w:val="00346E0F"/>
    <w:rsid w:val="00346F6B"/>
    <w:rsid w:val="0034709A"/>
    <w:rsid w:val="0035007C"/>
    <w:rsid w:val="00350087"/>
    <w:rsid w:val="0035035E"/>
    <w:rsid w:val="003505D2"/>
    <w:rsid w:val="003511F8"/>
    <w:rsid w:val="00351392"/>
    <w:rsid w:val="003514F7"/>
    <w:rsid w:val="003516F1"/>
    <w:rsid w:val="00351A30"/>
    <w:rsid w:val="00351D49"/>
    <w:rsid w:val="00351F99"/>
    <w:rsid w:val="00352AB4"/>
    <w:rsid w:val="00352E27"/>
    <w:rsid w:val="003538E1"/>
    <w:rsid w:val="00353BD8"/>
    <w:rsid w:val="00354928"/>
    <w:rsid w:val="00354EE4"/>
    <w:rsid w:val="00355726"/>
    <w:rsid w:val="00355749"/>
    <w:rsid w:val="00355970"/>
    <w:rsid w:val="003559FF"/>
    <w:rsid w:val="00356054"/>
    <w:rsid w:val="00356359"/>
    <w:rsid w:val="00356EDC"/>
    <w:rsid w:val="0035720D"/>
    <w:rsid w:val="003572A4"/>
    <w:rsid w:val="0035739D"/>
    <w:rsid w:val="003574CF"/>
    <w:rsid w:val="003575AD"/>
    <w:rsid w:val="00357663"/>
    <w:rsid w:val="00357978"/>
    <w:rsid w:val="003579E5"/>
    <w:rsid w:val="00357AC9"/>
    <w:rsid w:val="00357BA1"/>
    <w:rsid w:val="00357F59"/>
    <w:rsid w:val="00360265"/>
    <w:rsid w:val="003603E5"/>
    <w:rsid w:val="003604A3"/>
    <w:rsid w:val="003613B3"/>
    <w:rsid w:val="003613D0"/>
    <w:rsid w:val="003619DB"/>
    <w:rsid w:val="00361E98"/>
    <w:rsid w:val="00362192"/>
    <w:rsid w:val="0036219E"/>
    <w:rsid w:val="00362376"/>
    <w:rsid w:val="003623C8"/>
    <w:rsid w:val="00362F25"/>
    <w:rsid w:val="00363563"/>
    <w:rsid w:val="003635D8"/>
    <w:rsid w:val="003636EE"/>
    <w:rsid w:val="00363AC6"/>
    <w:rsid w:val="00363E18"/>
    <w:rsid w:val="00363FD1"/>
    <w:rsid w:val="00364009"/>
    <w:rsid w:val="00364979"/>
    <w:rsid w:val="003649E5"/>
    <w:rsid w:val="003650FB"/>
    <w:rsid w:val="0036520A"/>
    <w:rsid w:val="0036529C"/>
    <w:rsid w:val="0036541C"/>
    <w:rsid w:val="0036560E"/>
    <w:rsid w:val="003656CC"/>
    <w:rsid w:val="00365EF0"/>
    <w:rsid w:val="00365FB3"/>
    <w:rsid w:val="003663FD"/>
    <w:rsid w:val="00366569"/>
    <w:rsid w:val="00366678"/>
    <w:rsid w:val="00366AA0"/>
    <w:rsid w:val="003671D1"/>
    <w:rsid w:val="00367256"/>
    <w:rsid w:val="003674C4"/>
    <w:rsid w:val="0036756B"/>
    <w:rsid w:val="00367C7F"/>
    <w:rsid w:val="00367CE5"/>
    <w:rsid w:val="00367D87"/>
    <w:rsid w:val="00367E0D"/>
    <w:rsid w:val="00370438"/>
    <w:rsid w:val="00371542"/>
    <w:rsid w:val="0037161B"/>
    <w:rsid w:val="00371F9A"/>
    <w:rsid w:val="0037218B"/>
    <w:rsid w:val="003721FF"/>
    <w:rsid w:val="0037227B"/>
    <w:rsid w:val="00372283"/>
    <w:rsid w:val="003723B9"/>
    <w:rsid w:val="0037247F"/>
    <w:rsid w:val="00372595"/>
    <w:rsid w:val="003726B0"/>
    <w:rsid w:val="00372709"/>
    <w:rsid w:val="0037276D"/>
    <w:rsid w:val="003727D9"/>
    <w:rsid w:val="00372C5F"/>
    <w:rsid w:val="00372DB7"/>
    <w:rsid w:val="00372E44"/>
    <w:rsid w:val="00372F94"/>
    <w:rsid w:val="003731C0"/>
    <w:rsid w:val="003737F8"/>
    <w:rsid w:val="003739CC"/>
    <w:rsid w:val="00373A6F"/>
    <w:rsid w:val="003741A2"/>
    <w:rsid w:val="003742D4"/>
    <w:rsid w:val="003748A1"/>
    <w:rsid w:val="00374AAF"/>
    <w:rsid w:val="003752B3"/>
    <w:rsid w:val="00375322"/>
    <w:rsid w:val="003755CC"/>
    <w:rsid w:val="003758B0"/>
    <w:rsid w:val="00375960"/>
    <w:rsid w:val="00375EC4"/>
    <w:rsid w:val="00375F9F"/>
    <w:rsid w:val="003762C0"/>
    <w:rsid w:val="00376787"/>
    <w:rsid w:val="00376AB2"/>
    <w:rsid w:val="00376B58"/>
    <w:rsid w:val="00377039"/>
    <w:rsid w:val="00377337"/>
    <w:rsid w:val="003774EF"/>
    <w:rsid w:val="00377931"/>
    <w:rsid w:val="00377C29"/>
    <w:rsid w:val="00377DA6"/>
    <w:rsid w:val="00380558"/>
    <w:rsid w:val="003806DF"/>
    <w:rsid w:val="00380759"/>
    <w:rsid w:val="00380A55"/>
    <w:rsid w:val="00381375"/>
    <w:rsid w:val="0038138F"/>
    <w:rsid w:val="0038151B"/>
    <w:rsid w:val="00381542"/>
    <w:rsid w:val="003819F6"/>
    <w:rsid w:val="00381C09"/>
    <w:rsid w:val="0038203B"/>
    <w:rsid w:val="0038256F"/>
    <w:rsid w:val="00382B0E"/>
    <w:rsid w:val="00382C28"/>
    <w:rsid w:val="003833D8"/>
    <w:rsid w:val="00383754"/>
    <w:rsid w:val="00383940"/>
    <w:rsid w:val="00383A2E"/>
    <w:rsid w:val="00383E5D"/>
    <w:rsid w:val="00383F3A"/>
    <w:rsid w:val="0038436D"/>
    <w:rsid w:val="003847B9"/>
    <w:rsid w:val="00384BEE"/>
    <w:rsid w:val="0038527C"/>
    <w:rsid w:val="00385361"/>
    <w:rsid w:val="00385B4B"/>
    <w:rsid w:val="00385C29"/>
    <w:rsid w:val="003864D3"/>
    <w:rsid w:val="00386845"/>
    <w:rsid w:val="00386B91"/>
    <w:rsid w:val="00386BA9"/>
    <w:rsid w:val="003873E1"/>
    <w:rsid w:val="0038761C"/>
    <w:rsid w:val="00387CB3"/>
    <w:rsid w:val="00390401"/>
    <w:rsid w:val="003908ED"/>
    <w:rsid w:val="00390ADF"/>
    <w:rsid w:val="00390CE0"/>
    <w:rsid w:val="00391091"/>
    <w:rsid w:val="003911A2"/>
    <w:rsid w:val="003911BA"/>
    <w:rsid w:val="003911D7"/>
    <w:rsid w:val="003917A9"/>
    <w:rsid w:val="003917CB"/>
    <w:rsid w:val="00391913"/>
    <w:rsid w:val="00391B9A"/>
    <w:rsid w:val="00391D34"/>
    <w:rsid w:val="00391EB4"/>
    <w:rsid w:val="00391FD9"/>
    <w:rsid w:val="00392D35"/>
    <w:rsid w:val="00392E61"/>
    <w:rsid w:val="00393722"/>
    <w:rsid w:val="003937E9"/>
    <w:rsid w:val="00394339"/>
    <w:rsid w:val="003943D6"/>
    <w:rsid w:val="003944ED"/>
    <w:rsid w:val="00394810"/>
    <w:rsid w:val="00394969"/>
    <w:rsid w:val="00394C94"/>
    <w:rsid w:val="00394DCF"/>
    <w:rsid w:val="003950A2"/>
    <w:rsid w:val="00395F4F"/>
    <w:rsid w:val="00396A68"/>
    <w:rsid w:val="00396DD7"/>
    <w:rsid w:val="003971BF"/>
    <w:rsid w:val="003A0487"/>
    <w:rsid w:val="003A0B46"/>
    <w:rsid w:val="003A0BB4"/>
    <w:rsid w:val="003A0F81"/>
    <w:rsid w:val="003A14CC"/>
    <w:rsid w:val="003A1931"/>
    <w:rsid w:val="003A1ACB"/>
    <w:rsid w:val="003A1FF9"/>
    <w:rsid w:val="003A217D"/>
    <w:rsid w:val="003A239B"/>
    <w:rsid w:val="003A24D2"/>
    <w:rsid w:val="003A28B0"/>
    <w:rsid w:val="003A3054"/>
    <w:rsid w:val="003A350B"/>
    <w:rsid w:val="003A354E"/>
    <w:rsid w:val="003A36A0"/>
    <w:rsid w:val="003A36AD"/>
    <w:rsid w:val="003A39DE"/>
    <w:rsid w:val="003A3A7A"/>
    <w:rsid w:val="003A415D"/>
    <w:rsid w:val="003A4249"/>
    <w:rsid w:val="003A4326"/>
    <w:rsid w:val="003A45F9"/>
    <w:rsid w:val="003A47D7"/>
    <w:rsid w:val="003A4A18"/>
    <w:rsid w:val="003A5086"/>
    <w:rsid w:val="003A5280"/>
    <w:rsid w:val="003A52D1"/>
    <w:rsid w:val="003A53ED"/>
    <w:rsid w:val="003A54F8"/>
    <w:rsid w:val="003A5BA1"/>
    <w:rsid w:val="003A5BBA"/>
    <w:rsid w:val="003A5BEF"/>
    <w:rsid w:val="003A5D77"/>
    <w:rsid w:val="003A5F37"/>
    <w:rsid w:val="003A61D5"/>
    <w:rsid w:val="003A66DC"/>
    <w:rsid w:val="003A6752"/>
    <w:rsid w:val="003A6D71"/>
    <w:rsid w:val="003A6DB1"/>
    <w:rsid w:val="003A7321"/>
    <w:rsid w:val="003A7663"/>
    <w:rsid w:val="003A7702"/>
    <w:rsid w:val="003A7A5F"/>
    <w:rsid w:val="003A7A9C"/>
    <w:rsid w:val="003A7C50"/>
    <w:rsid w:val="003A7E7F"/>
    <w:rsid w:val="003B0362"/>
    <w:rsid w:val="003B038B"/>
    <w:rsid w:val="003B097C"/>
    <w:rsid w:val="003B0E3D"/>
    <w:rsid w:val="003B100C"/>
    <w:rsid w:val="003B1359"/>
    <w:rsid w:val="003B174A"/>
    <w:rsid w:val="003B1B16"/>
    <w:rsid w:val="003B1FFC"/>
    <w:rsid w:val="003B2457"/>
    <w:rsid w:val="003B26FD"/>
    <w:rsid w:val="003B2C21"/>
    <w:rsid w:val="003B30DC"/>
    <w:rsid w:val="003B31AB"/>
    <w:rsid w:val="003B366C"/>
    <w:rsid w:val="003B396A"/>
    <w:rsid w:val="003B3D5C"/>
    <w:rsid w:val="003B4728"/>
    <w:rsid w:val="003B4C42"/>
    <w:rsid w:val="003B4EF5"/>
    <w:rsid w:val="003B4F89"/>
    <w:rsid w:val="003B5712"/>
    <w:rsid w:val="003B597E"/>
    <w:rsid w:val="003B5FEC"/>
    <w:rsid w:val="003B60F9"/>
    <w:rsid w:val="003B67F3"/>
    <w:rsid w:val="003B6A50"/>
    <w:rsid w:val="003B7221"/>
    <w:rsid w:val="003B7958"/>
    <w:rsid w:val="003B798B"/>
    <w:rsid w:val="003B7B7F"/>
    <w:rsid w:val="003C00C6"/>
    <w:rsid w:val="003C0636"/>
    <w:rsid w:val="003C0677"/>
    <w:rsid w:val="003C0916"/>
    <w:rsid w:val="003C0C4C"/>
    <w:rsid w:val="003C0CFA"/>
    <w:rsid w:val="003C10ED"/>
    <w:rsid w:val="003C1480"/>
    <w:rsid w:val="003C14D0"/>
    <w:rsid w:val="003C17FE"/>
    <w:rsid w:val="003C1801"/>
    <w:rsid w:val="003C19BC"/>
    <w:rsid w:val="003C1A76"/>
    <w:rsid w:val="003C1C85"/>
    <w:rsid w:val="003C31F3"/>
    <w:rsid w:val="003C33F5"/>
    <w:rsid w:val="003C34AA"/>
    <w:rsid w:val="003C3FD3"/>
    <w:rsid w:val="003C4310"/>
    <w:rsid w:val="003C432A"/>
    <w:rsid w:val="003C4754"/>
    <w:rsid w:val="003C48FC"/>
    <w:rsid w:val="003C5210"/>
    <w:rsid w:val="003C53B6"/>
    <w:rsid w:val="003C5DB2"/>
    <w:rsid w:val="003C69C5"/>
    <w:rsid w:val="003C6AA0"/>
    <w:rsid w:val="003C7182"/>
    <w:rsid w:val="003C751B"/>
    <w:rsid w:val="003C75D6"/>
    <w:rsid w:val="003C7F98"/>
    <w:rsid w:val="003D017D"/>
    <w:rsid w:val="003D13A1"/>
    <w:rsid w:val="003D1682"/>
    <w:rsid w:val="003D1C9E"/>
    <w:rsid w:val="003D1F61"/>
    <w:rsid w:val="003D2149"/>
    <w:rsid w:val="003D2288"/>
    <w:rsid w:val="003D2413"/>
    <w:rsid w:val="003D2451"/>
    <w:rsid w:val="003D24E4"/>
    <w:rsid w:val="003D2684"/>
    <w:rsid w:val="003D2924"/>
    <w:rsid w:val="003D2AD4"/>
    <w:rsid w:val="003D2C43"/>
    <w:rsid w:val="003D3410"/>
    <w:rsid w:val="003D3608"/>
    <w:rsid w:val="003D3777"/>
    <w:rsid w:val="003D3915"/>
    <w:rsid w:val="003D3A01"/>
    <w:rsid w:val="003D3F4F"/>
    <w:rsid w:val="003D4605"/>
    <w:rsid w:val="003D47CC"/>
    <w:rsid w:val="003D5285"/>
    <w:rsid w:val="003D530A"/>
    <w:rsid w:val="003D53AC"/>
    <w:rsid w:val="003D588B"/>
    <w:rsid w:val="003D5A29"/>
    <w:rsid w:val="003D5BD1"/>
    <w:rsid w:val="003D60C9"/>
    <w:rsid w:val="003D6349"/>
    <w:rsid w:val="003D6AA0"/>
    <w:rsid w:val="003D6E95"/>
    <w:rsid w:val="003D7120"/>
    <w:rsid w:val="003D7AA0"/>
    <w:rsid w:val="003D7C43"/>
    <w:rsid w:val="003D7C45"/>
    <w:rsid w:val="003D7ECA"/>
    <w:rsid w:val="003E006B"/>
    <w:rsid w:val="003E03A1"/>
    <w:rsid w:val="003E04EC"/>
    <w:rsid w:val="003E0B30"/>
    <w:rsid w:val="003E0BA2"/>
    <w:rsid w:val="003E0DB4"/>
    <w:rsid w:val="003E1266"/>
    <w:rsid w:val="003E1A2E"/>
    <w:rsid w:val="003E2211"/>
    <w:rsid w:val="003E2679"/>
    <w:rsid w:val="003E294A"/>
    <w:rsid w:val="003E3098"/>
    <w:rsid w:val="003E342E"/>
    <w:rsid w:val="003E34BE"/>
    <w:rsid w:val="003E3CF2"/>
    <w:rsid w:val="003E4654"/>
    <w:rsid w:val="003E46FC"/>
    <w:rsid w:val="003E4715"/>
    <w:rsid w:val="003E4899"/>
    <w:rsid w:val="003E48AB"/>
    <w:rsid w:val="003E4A79"/>
    <w:rsid w:val="003E4BDA"/>
    <w:rsid w:val="003E4C4D"/>
    <w:rsid w:val="003E4C83"/>
    <w:rsid w:val="003E4DD5"/>
    <w:rsid w:val="003E5109"/>
    <w:rsid w:val="003E587E"/>
    <w:rsid w:val="003E5C71"/>
    <w:rsid w:val="003E6328"/>
    <w:rsid w:val="003E64B5"/>
    <w:rsid w:val="003E682A"/>
    <w:rsid w:val="003E6B85"/>
    <w:rsid w:val="003E7038"/>
    <w:rsid w:val="003E7B25"/>
    <w:rsid w:val="003F0598"/>
    <w:rsid w:val="003F1123"/>
    <w:rsid w:val="003F1134"/>
    <w:rsid w:val="003F1367"/>
    <w:rsid w:val="003F1665"/>
    <w:rsid w:val="003F232B"/>
    <w:rsid w:val="003F2AFC"/>
    <w:rsid w:val="003F2E0D"/>
    <w:rsid w:val="003F34B4"/>
    <w:rsid w:val="003F3C58"/>
    <w:rsid w:val="003F3D35"/>
    <w:rsid w:val="003F4700"/>
    <w:rsid w:val="003F4B35"/>
    <w:rsid w:val="003F5090"/>
    <w:rsid w:val="003F521C"/>
    <w:rsid w:val="003F54C6"/>
    <w:rsid w:val="003F54F4"/>
    <w:rsid w:val="003F57CD"/>
    <w:rsid w:val="003F5CBD"/>
    <w:rsid w:val="003F5DF4"/>
    <w:rsid w:val="003F631F"/>
    <w:rsid w:val="003F6712"/>
    <w:rsid w:val="003F6BA1"/>
    <w:rsid w:val="003F6C7B"/>
    <w:rsid w:val="003F73F7"/>
    <w:rsid w:val="003F74A0"/>
    <w:rsid w:val="003F76D8"/>
    <w:rsid w:val="003F792C"/>
    <w:rsid w:val="003F7DAD"/>
    <w:rsid w:val="003F7F04"/>
    <w:rsid w:val="0040041D"/>
    <w:rsid w:val="004007D5"/>
    <w:rsid w:val="00400A6C"/>
    <w:rsid w:val="00400D5C"/>
    <w:rsid w:val="00401A45"/>
    <w:rsid w:val="00401FEB"/>
    <w:rsid w:val="004020D3"/>
    <w:rsid w:val="004027BF"/>
    <w:rsid w:val="00402835"/>
    <w:rsid w:val="00402B8D"/>
    <w:rsid w:val="004030EE"/>
    <w:rsid w:val="004036DF"/>
    <w:rsid w:val="004037F4"/>
    <w:rsid w:val="004037FE"/>
    <w:rsid w:val="00403C3A"/>
    <w:rsid w:val="00403DAE"/>
    <w:rsid w:val="00403FD2"/>
    <w:rsid w:val="00404231"/>
    <w:rsid w:val="004043AE"/>
    <w:rsid w:val="004044EA"/>
    <w:rsid w:val="00404830"/>
    <w:rsid w:val="00404CED"/>
    <w:rsid w:val="00405AA0"/>
    <w:rsid w:val="004060E4"/>
    <w:rsid w:val="00406368"/>
    <w:rsid w:val="00406840"/>
    <w:rsid w:val="00406FD5"/>
    <w:rsid w:val="0040752B"/>
    <w:rsid w:val="004076E5"/>
    <w:rsid w:val="00407843"/>
    <w:rsid w:val="00407C50"/>
    <w:rsid w:val="00410694"/>
    <w:rsid w:val="004106B6"/>
    <w:rsid w:val="004106E8"/>
    <w:rsid w:val="00412338"/>
    <w:rsid w:val="00412AAB"/>
    <w:rsid w:val="004133B8"/>
    <w:rsid w:val="00413594"/>
    <w:rsid w:val="0041381B"/>
    <w:rsid w:val="00413861"/>
    <w:rsid w:val="00413B18"/>
    <w:rsid w:val="00414243"/>
    <w:rsid w:val="00414256"/>
    <w:rsid w:val="00414279"/>
    <w:rsid w:val="004149C6"/>
    <w:rsid w:val="00414FF1"/>
    <w:rsid w:val="00415375"/>
    <w:rsid w:val="004153C2"/>
    <w:rsid w:val="004157A9"/>
    <w:rsid w:val="00415EE5"/>
    <w:rsid w:val="004160A6"/>
    <w:rsid w:val="00416338"/>
    <w:rsid w:val="0041686D"/>
    <w:rsid w:val="004168FB"/>
    <w:rsid w:val="00416CCD"/>
    <w:rsid w:val="00416E0F"/>
    <w:rsid w:val="004170C6"/>
    <w:rsid w:val="00417194"/>
    <w:rsid w:val="004174F1"/>
    <w:rsid w:val="0041751C"/>
    <w:rsid w:val="0041759F"/>
    <w:rsid w:val="00417A7A"/>
    <w:rsid w:val="00417B45"/>
    <w:rsid w:val="00417B5B"/>
    <w:rsid w:val="00417C3F"/>
    <w:rsid w:val="004202FD"/>
    <w:rsid w:val="00420843"/>
    <w:rsid w:val="00420D54"/>
    <w:rsid w:val="00420E29"/>
    <w:rsid w:val="004211AC"/>
    <w:rsid w:val="004211FB"/>
    <w:rsid w:val="00421B76"/>
    <w:rsid w:val="00422384"/>
    <w:rsid w:val="00422DB4"/>
    <w:rsid w:val="0042361A"/>
    <w:rsid w:val="00423B60"/>
    <w:rsid w:val="004240D8"/>
    <w:rsid w:val="004243F9"/>
    <w:rsid w:val="004243FB"/>
    <w:rsid w:val="00425214"/>
    <w:rsid w:val="00425602"/>
    <w:rsid w:val="0042600F"/>
    <w:rsid w:val="00426200"/>
    <w:rsid w:val="0042648E"/>
    <w:rsid w:val="004275B4"/>
    <w:rsid w:val="0042794C"/>
    <w:rsid w:val="00427997"/>
    <w:rsid w:val="00427BDA"/>
    <w:rsid w:val="00427DD2"/>
    <w:rsid w:val="004303E7"/>
    <w:rsid w:val="0043049D"/>
    <w:rsid w:val="004306FD"/>
    <w:rsid w:val="00431140"/>
    <w:rsid w:val="00431722"/>
    <w:rsid w:val="00431A08"/>
    <w:rsid w:val="00431C69"/>
    <w:rsid w:val="0043218D"/>
    <w:rsid w:val="00432BA2"/>
    <w:rsid w:val="00432D4A"/>
    <w:rsid w:val="00433164"/>
    <w:rsid w:val="004334BF"/>
    <w:rsid w:val="00433CB1"/>
    <w:rsid w:val="00433F37"/>
    <w:rsid w:val="004345DD"/>
    <w:rsid w:val="00435306"/>
    <w:rsid w:val="00435503"/>
    <w:rsid w:val="0043586E"/>
    <w:rsid w:val="00437270"/>
    <w:rsid w:val="00437461"/>
    <w:rsid w:val="00437483"/>
    <w:rsid w:val="00437B34"/>
    <w:rsid w:val="00437F10"/>
    <w:rsid w:val="00439313"/>
    <w:rsid w:val="004401F0"/>
    <w:rsid w:val="0044025E"/>
    <w:rsid w:val="0044054D"/>
    <w:rsid w:val="00440602"/>
    <w:rsid w:val="00440C27"/>
    <w:rsid w:val="004412BB"/>
    <w:rsid w:val="004415D0"/>
    <w:rsid w:val="00441BE4"/>
    <w:rsid w:val="00441DFF"/>
    <w:rsid w:val="004421DF"/>
    <w:rsid w:val="004426D1"/>
    <w:rsid w:val="004427B5"/>
    <w:rsid w:val="00442886"/>
    <w:rsid w:val="00442A0C"/>
    <w:rsid w:val="00442EB6"/>
    <w:rsid w:val="004436DF"/>
    <w:rsid w:val="00443E2D"/>
    <w:rsid w:val="004441D1"/>
    <w:rsid w:val="00444911"/>
    <w:rsid w:val="00444934"/>
    <w:rsid w:val="00444CAB"/>
    <w:rsid w:val="00444DB5"/>
    <w:rsid w:val="00444F70"/>
    <w:rsid w:val="0044514B"/>
    <w:rsid w:val="004451B4"/>
    <w:rsid w:val="004456A9"/>
    <w:rsid w:val="00445AA8"/>
    <w:rsid w:val="00445B97"/>
    <w:rsid w:val="00445C25"/>
    <w:rsid w:val="004466AA"/>
    <w:rsid w:val="00446B77"/>
    <w:rsid w:val="00446E08"/>
    <w:rsid w:val="00446EA2"/>
    <w:rsid w:val="00447024"/>
    <w:rsid w:val="004475A6"/>
    <w:rsid w:val="00447743"/>
    <w:rsid w:val="00447C19"/>
    <w:rsid w:val="00447EE8"/>
    <w:rsid w:val="00447F13"/>
    <w:rsid w:val="0045000A"/>
    <w:rsid w:val="004501E0"/>
    <w:rsid w:val="0045066E"/>
    <w:rsid w:val="004506C7"/>
    <w:rsid w:val="00450882"/>
    <w:rsid w:val="00450AE1"/>
    <w:rsid w:val="00450CB0"/>
    <w:rsid w:val="00451036"/>
    <w:rsid w:val="004518F6"/>
    <w:rsid w:val="00451BE1"/>
    <w:rsid w:val="004528E2"/>
    <w:rsid w:val="00452C50"/>
    <w:rsid w:val="00452C92"/>
    <w:rsid w:val="00452E2B"/>
    <w:rsid w:val="00452E49"/>
    <w:rsid w:val="00454142"/>
    <w:rsid w:val="004542E9"/>
    <w:rsid w:val="00454755"/>
    <w:rsid w:val="00454C0C"/>
    <w:rsid w:val="00455484"/>
    <w:rsid w:val="00455C5F"/>
    <w:rsid w:val="00456381"/>
    <w:rsid w:val="00456BD4"/>
    <w:rsid w:val="00456D7A"/>
    <w:rsid w:val="004570CE"/>
    <w:rsid w:val="004570D3"/>
    <w:rsid w:val="0045736E"/>
    <w:rsid w:val="00457440"/>
    <w:rsid w:val="0045798C"/>
    <w:rsid w:val="00460014"/>
    <w:rsid w:val="004606D1"/>
    <w:rsid w:val="0046085C"/>
    <w:rsid w:val="0046105A"/>
    <w:rsid w:val="004619F5"/>
    <w:rsid w:val="00461A88"/>
    <w:rsid w:val="00461B85"/>
    <w:rsid w:val="00461C59"/>
    <w:rsid w:val="004620C3"/>
    <w:rsid w:val="004621B2"/>
    <w:rsid w:val="0046247D"/>
    <w:rsid w:val="0046283A"/>
    <w:rsid w:val="00462C3E"/>
    <w:rsid w:val="004632FD"/>
    <w:rsid w:val="00463596"/>
    <w:rsid w:val="00463DFC"/>
    <w:rsid w:val="00464334"/>
    <w:rsid w:val="00464545"/>
    <w:rsid w:val="00464757"/>
    <w:rsid w:val="00464B4D"/>
    <w:rsid w:val="00464BCC"/>
    <w:rsid w:val="00464C58"/>
    <w:rsid w:val="00465167"/>
    <w:rsid w:val="004651F4"/>
    <w:rsid w:val="00465484"/>
    <w:rsid w:val="00465A42"/>
    <w:rsid w:val="00465B3D"/>
    <w:rsid w:val="0046685B"/>
    <w:rsid w:val="00466DFD"/>
    <w:rsid w:val="00467296"/>
    <w:rsid w:val="004672A9"/>
    <w:rsid w:val="00467311"/>
    <w:rsid w:val="00467520"/>
    <w:rsid w:val="004675E0"/>
    <w:rsid w:val="0047049C"/>
    <w:rsid w:val="004707C6"/>
    <w:rsid w:val="00470919"/>
    <w:rsid w:val="004712C4"/>
    <w:rsid w:val="00471454"/>
    <w:rsid w:val="00471467"/>
    <w:rsid w:val="0047150A"/>
    <w:rsid w:val="00471845"/>
    <w:rsid w:val="00471B23"/>
    <w:rsid w:val="00471BCB"/>
    <w:rsid w:val="00471E64"/>
    <w:rsid w:val="004722C3"/>
    <w:rsid w:val="00472395"/>
    <w:rsid w:val="004729AB"/>
    <w:rsid w:val="004729B2"/>
    <w:rsid w:val="00472B06"/>
    <w:rsid w:val="00472CA7"/>
    <w:rsid w:val="00472D16"/>
    <w:rsid w:val="00473022"/>
    <w:rsid w:val="004733A7"/>
    <w:rsid w:val="00473706"/>
    <w:rsid w:val="00473D53"/>
    <w:rsid w:val="00474195"/>
    <w:rsid w:val="004744DF"/>
    <w:rsid w:val="004747F4"/>
    <w:rsid w:val="004753A1"/>
    <w:rsid w:val="00475773"/>
    <w:rsid w:val="00475AE9"/>
    <w:rsid w:val="00475B4B"/>
    <w:rsid w:val="00475B52"/>
    <w:rsid w:val="00475FB2"/>
    <w:rsid w:val="00476534"/>
    <w:rsid w:val="004769A5"/>
    <w:rsid w:val="00476B4C"/>
    <w:rsid w:val="00477010"/>
    <w:rsid w:val="00477643"/>
    <w:rsid w:val="004779FD"/>
    <w:rsid w:val="00477DAA"/>
    <w:rsid w:val="0047F9D5"/>
    <w:rsid w:val="00480F24"/>
    <w:rsid w:val="004817E5"/>
    <w:rsid w:val="0048267F"/>
    <w:rsid w:val="0048321E"/>
    <w:rsid w:val="0048392B"/>
    <w:rsid w:val="004840DD"/>
    <w:rsid w:val="0048451B"/>
    <w:rsid w:val="0048458B"/>
    <w:rsid w:val="0048480E"/>
    <w:rsid w:val="00484C85"/>
    <w:rsid w:val="00484D1E"/>
    <w:rsid w:val="00484E66"/>
    <w:rsid w:val="00485651"/>
    <w:rsid w:val="00485A08"/>
    <w:rsid w:val="00485CD9"/>
    <w:rsid w:val="00486298"/>
    <w:rsid w:val="004865A1"/>
    <w:rsid w:val="00486C62"/>
    <w:rsid w:val="00486E03"/>
    <w:rsid w:val="00487AAD"/>
    <w:rsid w:val="0049176B"/>
    <w:rsid w:val="0049232C"/>
    <w:rsid w:val="0049254C"/>
    <w:rsid w:val="004925CF"/>
    <w:rsid w:val="0049264C"/>
    <w:rsid w:val="00492EF8"/>
    <w:rsid w:val="00492F2E"/>
    <w:rsid w:val="00493597"/>
    <w:rsid w:val="004936D2"/>
    <w:rsid w:val="00494336"/>
    <w:rsid w:val="00494670"/>
    <w:rsid w:val="0049485E"/>
    <w:rsid w:val="00494F07"/>
    <w:rsid w:val="004953EC"/>
    <w:rsid w:val="00495BF3"/>
    <w:rsid w:val="00495C4C"/>
    <w:rsid w:val="00496076"/>
    <w:rsid w:val="00496882"/>
    <w:rsid w:val="00496E1B"/>
    <w:rsid w:val="00496EC3"/>
    <w:rsid w:val="00496FFD"/>
    <w:rsid w:val="004971B0"/>
    <w:rsid w:val="004975B9"/>
    <w:rsid w:val="004977A8"/>
    <w:rsid w:val="00497B71"/>
    <w:rsid w:val="0049ACDF"/>
    <w:rsid w:val="0049BC38"/>
    <w:rsid w:val="004A00E0"/>
    <w:rsid w:val="004A01F1"/>
    <w:rsid w:val="004A03BD"/>
    <w:rsid w:val="004A04C5"/>
    <w:rsid w:val="004A0595"/>
    <w:rsid w:val="004A05AC"/>
    <w:rsid w:val="004A08D5"/>
    <w:rsid w:val="004A0B65"/>
    <w:rsid w:val="004A10B0"/>
    <w:rsid w:val="004A1293"/>
    <w:rsid w:val="004A1801"/>
    <w:rsid w:val="004A296E"/>
    <w:rsid w:val="004A2984"/>
    <w:rsid w:val="004A2C08"/>
    <w:rsid w:val="004A2CF5"/>
    <w:rsid w:val="004A2E62"/>
    <w:rsid w:val="004A3006"/>
    <w:rsid w:val="004A3160"/>
    <w:rsid w:val="004A3716"/>
    <w:rsid w:val="004A3893"/>
    <w:rsid w:val="004A3991"/>
    <w:rsid w:val="004A3AA9"/>
    <w:rsid w:val="004A3D1E"/>
    <w:rsid w:val="004A4723"/>
    <w:rsid w:val="004A4D29"/>
    <w:rsid w:val="004A4F9B"/>
    <w:rsid w:val="004A5345"/>
    <w:rsid w:val="004A5CE5"/>
    <w:rsid w:val="004A6B64"/>
    <w:rsid w:val="004A6C16"/>
    <w:rsid w:val="004A6E89"/>
    <w:rsid w:val="004A795E"/>
    <w:rsid w:val="004B0210"/>
    <w:rsid w:val="004B035D"/>
    <w:rsid w:val="004B042D"/>
    <w:rsid w:val="004B08A2"/>
    <w:rsid w:val="004B0CE6"/>
    <w:rsid w:val="004B1425"/>
    <w:rsid w:val="004B2061"/>
    <w:rsid w:val="004B211C"/>
    <w:rsid w:val="004B220A"/>
    <w:rsid w:val="004B25E7"/>
    <w:rsid w:val="004B2939"/>
    <w:rsid w:val="004B2D6F"/>
    <w:rsid w:val="004B32D5"/>
    <w:rsid w:val="004B4076"/>
    <w:rsid w:val="004B4835"/>
    <w:rsid w:val="004B4930"/>
    <w:rsid w:val="004B4B57"/>
    <w:rsid w:val="004B4EF2"/>
    <w:rsid w:val="004B5005"/>
    <w:rsid w:val="004B55AE"/>
    <w:rsid w:val="004B5774"/>
    <w:rsid w:val="004B585F"/>
    <w:rsid w:val="004B6B99"/>
    <w:rsid w:val="004B6D34"/>
    <w:rsid w:val="004B7315"/>
    <w:rsid w:val="004B73BE"/>
    <w:rsid w:val="004B743D"/>
    <w:rsid w:val="004B74C7"/>
    <w:rsid w:val="004B7579"/>
    <w:rsid w:val="004B7645"/>
    <w:rsid w:val="004B7AE3"/>
    <w:rsid w:val="004B7DD8"/>
    <w:rsid w:val="004B7E70"/>
    <w:rsid w:val="004B7FA5"/>
    <w:rsid w:val="004C0225"/>
    <w:rsid w:val="004C04B7"/>
    <w:rsid w:val="004C04C9"/>
    <w:rsid w:val="004C05E6"/>
    <w:rsid w:val="004C0C93"/>
    <w:rsid w:val="004C1611"/>
    <w:rsid w:val="004C1846"/>
    <w:rsid w:val="004C202F"/>
    <w:rsid w:val="004C20D0"/>
    <w:rsid w:val="004C23C2"/>
    <w:rsid w:val="004C2574"/>
    <w:rsid w:val="004C25D7"/>
    <w:rsid w:val="004C28D7"/>
    <w:rsid w:val="004C2A00"/>
    <w:rsid w:val="004C308B"/>
    <w:rsid w:val="004C3198"/>
    <w:rsid w:val="004C3CC7"/>
    <w:rsid w:val="004C3E84"/>
    <w:rsid w:val="004C3EDD"/>
    <w:rsid w:val="004C3EE5"/>
    <w:rsid w:val="004C40AD"/>
    <w:rsid w:val="004C40DC"/>
    <w:rsid w:val="004C4372"/>
    <w:rsid w:val="004C460D"/>
    <w:rsid w:val="004C47B0"/>
    <w:rsid w:val="004C4807"/>
    <w:rsid w:val="004C493A"/>
    <w:rsid w:val="004C4B92"/>
    <w:rsid w:val="004C4D28"/>
    <w:rsid w:val="004C4E4C"/>
    <w:rsid w:val="004C4EDC"/>
    <w:rsid w:val="004C52CF"/>
    <w:rsid w:val="004C56E4"/>
    <w:rsid w:val="004C58D5"/>
    <w:rsid w:val="004C6199"/>
    <w:rsid w:val="004C659F"/>
    <w:rsid w:val="004C685E"/>
    <w:rsid w:val="004C68BA"/>
    <w:rsid w:val="004D00F9"/>
    <w:rsid w:val="004D0652"/>
    <w:rsid w:val="004D0D56"/>
    <w:rsid w:val="004D11C4"/>
    <w:rsid w:val="004D1256"/>
    <w:rsid w:val="004D1432"/>
    <w:rsid w:val="004D14AB"/>
    <w:rsid w:val="004D1B8D"/>
    <w:rsid w:val="004D1BE8"/>
    <w:rsid w:val="004D1D2F"/>
    <w:rsid w:val="004D1F07"/>
    <w:rsid w:val="004D285E"/>
    <w:rsid w:val="004D2C6C"/>
    <w:rsid w:val="004D2D53"/>
    <w:rsid w:val="004D2F92"/>
    <w:rsid w:val="004D3030"/>
    <w:rsid w:val="004D3389"/>
    <w:rsid w:val="004D38EC"/>
    <w:rsid w:val="004D38F2"/>
    <w:rsid w:val="004D3B9F"/>
    <w:rsid w:val="004D3C9A"/>
    <w:rsid w:val="004D4208"/>
    <w:rsid w:val="004D4230"/>
    <w:rsid w:val="004D4D67"/>
    <w:rsid w:val="004D4DC1"/>
    <w:rsid w:val="004D5B9C"/>
    <w:rsid w:val="004D5CFE"/>
    <w:rsid w:val="004D5D66"/>
    <w:rsid w:val="004D6089"/>
    <w:rsid w:val="004D615E"/>
    <w:rsid w:val="004D6829"/>
    <w:rsid w:val="004D6BFC"/>
    <w:rsid w:val="004D6C61"/>
    <w:rsid w:val="004D7265"/>
    <w:rsid w:val="004D7A64"/>
    <w:rsid w:val="004D7C65"/>
    <w:rsid w:val="004E00D1"/>
    <w:rsid w:val="004E0353"/>
    <w:rsid w:val="004E076C"/>
    <w:rsid w:val="004E0A62"/>
    <w:rsid w:val="004E0C96"/>
    <w:rsid w:val="004E1562"/>
    <w:rsid w:val="004E1E1A"/>
    <w:rsid w:val="004E20DB"/>
    <w:rsid w:val="004E21E4"/>
    <w:rsid w:val="004E2429"/>
    <w:rsid w:val="004E2BC6"/>
    <w:rsid w:val="004E314A"/>
    <w:rsid w:val="004E317B"/>
    <w:rsid w:val="004E3A40"/>
    <w:rsid w:val="004E3BE9"/>
    <w:rsid w:val="004E3CA1"/>
    <w:rsid w:val="004E410A"/>
    <w:rsid w:val="004E475E"/>
    <w:rsid w:val="004E4B61"/>
    <w:rsid w:val="004E4B9D"/>
    <w:rsid w:val="004E4F26"/>
    <w:rsid w:val="004E53D4"/>
    <w:rsid w:val="004E54CF"/>
    <w:rsid w:val="004E56F9"/>
    <w:rsid w:val="004E5732"/>
    <w:rsid w:val="004E5A36"/>
    <w:rsid w:val="004E653D"/>
    <w:rsid w:val="004E6B75"/>
    <w:rsid w:val="004E6EE0"/>
    <w:rsid w:val="004E70C4"/>
    <w:rsid w:val="004E75EE"/>
    <w:rsid w:val="004E76D9"/>
    <w:rsid w:val="004E7734"/>
    <w:rsid w:val="004E7763"/>
    <w:rsid w:val="004E776E"/>
    <w:rsid w:val="004E779A"/>
    <w:rsid w:val="004E7EF0"/>
    <w:rsid w:val="004F0322"/>
    <w:rsid w:val="004F0B4B"/>
    <w:rsid w:val="004F0FF0"/>
    <w:rsid w:val="004F10F5"/>
    <w:rsid w:val="004F11B7"/>
    <w:rsid w:val="004F13F5"/>
    <w:rsid w:val="004F1753"/>
    <w:rsid w:val="004F17F2"/>
    <w:rsid w:val="004F185B"/>
    <w:rsid w:val="004F2007"/>
    <w:rsid w:val="004F2381"/>
    <w:rsid w:val="004F2515"/>
    <w:rsid w:val="004F2960"/>
    <w:rsid w:val="004F3390"/>
    <w:rsid w:val="004F3884"/>
    <w:rsid w:val="004F3D21"/>
    <w:rsid w:val="004F3E60"/>
    <w:rsid w:val="004F3F65"/>
    <w:rsid w:val="004F3FCF"/>
    <w:rsid w:val="004F427C"/>
    <w:rsid w:val="004F4890"/>
    <w:rsid w:val="004F48FC"/>
    <w:rsid w:val="004F4A6F"/>
    <w:rsid w:val="004F4ADA"/>
    <w:rsid w:val="004F4F30"/>
    <w:rsid w:val="004F4FA6"/>
    <w:rsid w:val="004F6414"/>
    <w:rsid w:val="004F6422"/>
    <w:rsid w:val="004F6488"/>
    <w:rsid w:val="004F6530"/>
    <w:rsid w:val="004F6679"/>
    <w:rsid w:val="004F6693"/>
    <w:rsid w:val="004F6C3E"/>
    <w:rsid w:val="004F771E"/>
    <w:rsid w:val="004F7931"/>
    <w:rsid w:val="005001BB"/>
    <w:rsid w:val="0050044B"/>
    <w:rsid w:val="00500471"/>
    <w:rsid w:val="005004DE"/>
    <w:rsid w:val="00500BA4"/>
    <w:rsid w:val="00500C8E"/>
    <w:rsid w:val="00500F24"/>
    <w:rsid w:val="00501F22"/>
    <w:rsid w:val="005024F3"/>
    <w:rsid w:val="005026AD"/>
    <w:rsid w:val="00502965"/>
    <w:rsid w:val="00502A51"/>
    <w:rsid w:val="005030C7"/>
    <w:rsid w:val="00503268"/>
    <w:rsid w:val="005032C6"/>
    <w:rsid w:val="005049C0"/>
    <w:rsid w:val="00504CB8"/>
    <w:rsid w:val="00504FC9"/>
    <w:rsid w:val="0050508D"/>
    <w:rsid w:val="005050C9"/>
    <w:rsid w:val="005055A9"/>
    <w:rsid w:val="00505789"/>
    <w:rsid w:val="00505A65"/>
    <w:rsid w:val="00506645"/>
    <w:rsid w:val="00506965"/>
    <w:rsid w:val="00506C98"/>
    <w:rsid w:val="00506E76"/>
    <w:rsid w:val="005071A7"/>
    <w:rsid w:val="00507211"/>
    <w:rsid w:val="0050756C"/>
    <w:rsid w:val="00507A05"/>
    <w:rsid w:val="00507C56"/>
    <w:rsid w:val="00507CDA"/>
    <w:rsid w:val="0051024C"/>
    <w:rsid w:val="00510822"/>
    <w:rsid w:val="00510852"/>
    <w:rsid w:val="00510AAA"/>
    <w:rsid w:val="00510D7B"/>
    <w:rsid w:val="0051146C"/>
    <w:rsid w:val="00511B50"/>
    <w:rsid w:val="00511D11"/>
    <w:rsid w:val="00511FFD"/>
    <w:rsid w:val="00512397"/>
    <w:rsid w:val="00512746"/>
    <w:rsid w:val="00512865"/>
    <w:rsid w:val="0051286B"/>
    <w:rsid w:val="005128AA"/>
    <w:rsid w:val="00512A2E"/>
    <w:rsid w:val="00512DEA"/>
    <w:rsid w:val="00512FD1"/>
    <w:rsid w:val="005132FD"/>
    <w:rsid w:val="00514F8C"/>
    <w:rsid w:val="00514F92"/>
    <w:rsid w:val="005151FD"/>
    <w:rsid w:val="005156AF"/>
    <w:rsid w:val="005159CB"/>
    <w:rsid w:val="00515AD5"/>
    <w:rsid w:val="00515E5A"/>
    <w:rsid w:val="00515F75"/>
    <w:rsid w:val="0051615D"/>
    <w:rsid w:val="005161D2"/>
    <w:rsid w:val="00516290"/>
    <w:rsid w:val="005164EB"/>
    <w:rsid w:val="00516C7A"/>
    <w:rsid w:val="00516E61"/>
    <w:rsid w:val="0051779E"/>
    <w:rsid w:val="005200E5"/>
    <w:rsid w:val="00521456"/>
    <w:rsid w:val="0052188C"/>
    <w:rsid w:val="00521A7A"/>
    <w:rsid w:val="005222AE"/>
    <w:rsid w:val="0052275D"/>
    <w:rsid w:val="00523503"/>
    <w:rsid w:val="00523716"/>
    <w:rsid w:val="00523BE8"/>
    <w:rsid w:val="00523FCB"/>
    <w:rsid w:val="005241D0"/>
    <w:rsid w:val="00524784"/>
    <w:rsid w:val="00524D4F"/>
    <w:rsid w:val="00524E23"/>
    <w:rsid w:val="00524E7A"/>
    <w:rsid w:val="005250AF"/>
    <w:rsid w:val="005254A8"/>
    <w:rsid w:val="0052555D"/>
    <w:rsid w:val="00526050"/>
    <w:rsid w:val="00526354"/>
    <w:rsid w:val="00526819"/>
    <w:rsid w:val="00526899"/>
    <w:rsid w:val="005268B4"/>
    <w:rsid w:val="00526B33"/>
    <w:rsid w:val="00526D1A"/>
    <w:rsid w:val="0052728F"/>
    <w:rsid w:val="0052756C"/>
    <w:rsid w:val="005275AF"/>
    <w:rsid w:val="00527931"/>
    <w:rsid w:val="00527984"/>
    <w:rsid w:val="00527AEE"/>
    <w:rsid w:val="00527DBC"/>
    <w:rsid w:val="00530FBC"/>
    <w:rsid w:val="00532DEF"/>
    <w:rsid w:val="00532FA5"/>
    <w:rsid w:val="00533C78"/>
    <w:rsid w:val="00533EC3"/>
    <w:rsid w:val="005347EE"/>
    <w:rsid w:val="00534905"/>
    <w:rsid w:val="005352F2"/>
    <w:rsid w:val="005356BF"/>
    <w:rsid w:val="00535981"/>
    <w:rsid w:val="00535DA3"/>
    <w:rsid w:val="00535DB2"/>
    <w:rsid w:val="0053636E"/>
    <w:rsid w:val="00536637"/>
    <w:rsid w:val="00536923"/>
    <w:rsid w:val="00536BC1"/>
    <w:rsid w:val="00536EB1"/>
    <w:rsid w:val="00536F16"/>
    <w:rsid w:val="00537208"/>
    <w:rsid w:val="00537AA2"/>
    <w:rsid w:val="00537B7D"/>
    <w:rsid w:val="00537CA6"/>
    <w:rsid w:val="00537D0C"/>
    <w:rsid w:val="00537D1F"/>
    <w:rsid w:val="0053F904"/>
    <w:rsid w:val="00540093"/>
    <w:rsid w:val="00540205"/>
    <w:rsid w:val="0054114A"/>
    <w:rsid w:val="0054170D"/>
    <w:rsid w:val="00541744"/>
    <w:rsid w:val="00541AC3"/>
    <w:rsid w:val="00541E3E"/>
    <w:rsid w:val="00541F77"/>
    <w:rsid w:val="0054274A"/>
    <w:rsid w:val="00542B22"/>
    <w:rsid w:val="00542DAE"/>
    <w:rsid w:val="005437F4"/>
    <w:rsid w:val="00543D72"/>
    <w:rsid w:val="005442F4"/>
    <w:rsid w:val="00544351"/>
    <w:rsid w:val="00545109"/>
    <w:rsid w:val="00545124"/>
    <w:rsid w:val="005459F3"/>
    <w:rsid w:val="00545AE8"/>
    <w:rsid w:val="00545E58"/>
    <w:rsid w:val="005465E2"/>
    <w:rsid w:val="0054671C"/>
    <w:rsid w:val="00546A66"/>
    <w:rsid w:val="0054720D"/>
    <w:rsid w:val="00547365"/>
    <w:rsid w:val="00547429"/>
    <w:rsid w:val="00547B95"/>
    <w:rsid w:val="00547BD4"/>
    <w:rsid w:val="00550D64"/>
    <w:rsid w:val="00550F74"/>
    <w:rsid w:val="00551181"/>
    <w:rsid w:val="0055142D"/>
    <w:rsid w:val="00551433"/>
    <w:rsid w:val="00552069"/>
    <w:rsid w:val="00552285"/>
    <w:rsid w:val="00552722"/>
    <w:rsid w:val="00552A5F"/>
    <w:rsid w:val="005532A1"/>
    <w:rsid w:val="005534D3"/>
    <w:rsid w:val="00553A78"/>
    <w:rsid w:val="00553AEC"/>
    <w:rsid w:val="00553B2E"/>
    <w:rsid w:val="00553B4A"/>
    <w:rsid w:val="00553E4E"/>
    <w:rsid w:val="00553F99"/>
    <w:rsid w:val="005541BE"/>
    <w:rsid w:val="0055456B"/>
    <w:rsid w:val="005547AB"/>
    <w:rsid w:val="00554A8D"/>
    <w:rsid w:val="00554CD9"/>
    <w:rsid w:val="00554F83"/>
    <w:rsid w:val="0055505B"/>
    <w:rsid w:val="00555107"/>
    <w:rsid w:val="0055537A"/>
    <w:rsid w:val="00555522"/>
    <w:rsid w:val="005556F1"/>
    <w:rsid w:val="00555858"/>
    <w:rsid w:val="00555953"/>
    <w:rsid w:val="005559C0"/>
    <w:rsid w:val="00555D59"/>
    <w:rsid w:val="00555ECC"/>
    <w:rsid w:val="00556169"/>
    <w:rsid w:val="00556221"/>
    <w:rsid w:val="0055626D"/>
    <w:rsid w:val="00556529"/>
    <w:rsid w:val="00557841"/>
    <w:rsid w:val="00557A53"/>
    <w:rsid w:val="00557D81"/>
    <w:rsid w:val="00557DCB"/>
    <w:rsid w:val="00557DF2"/>
    <w:rsid w:val="00560083"/>
    <w:rsid w:val="005601E2"/>
    <w:rsid w:val="005601FC"/>
    <w:rsid w:val="00560475"/>
    <w:rsid w:val="005608F4"/>
    <w:rsid w:val="00560AFC"/>
    <w:rsid w:val="00561091"/>
    <w:rsid w:val="005610A0"/>
    <w:rsid w:val="00561351"/>
    <w:rsid w:val="00561D14"/>
    <w:rsid w:val="00562234"/>
    <w:rsid w:val="00562ABC"/>
    <w:rsid w:val="00562BCA"/>
    <w:rsid w:val="00563147"/>
    <w:rsid w:val="005632B6"/>
    <w:rsid w:val="005643B8"/>
    <w:rsid w:val="00564E94"/>
    <w:rsid w:val="00564F23"/>
    <w:rsid w:val="005650C9"/>
    <w:rsid w:val="005651FE"/>
    <w:rsid w:val="00565D2D"/>
    <w:rsid w:val="00565F3F"/>
    <w:rsid w:val="00566C78"/>
    <w:rsid w:val="005674A6"/>
    <w:rsid w:val="005675A1"/>
    <w:rsid w:val="00567872"/>
    <w:rsid w:val="00567C1E"/>
    <w:rsid w:val="0057063C"/>
    <w:rsid w:val="00570AC0"/>
    <w:rsid w:val="005710CA"/>
    <w:rsid w:val="00571595"/>
    <w:rsid w:val="00571C4D"/>
    <w:rsid w:val="00572ABB"/>
    <w:rsid w:val="00572D70"/>
    <w:rsid w:val="00573F36"/>
    <w:rsid w:val="00573FB4"/>
    <w:rsid w:val="005740FB"/>
    <w:rsid w:val="005743DF"/>
    <w:rsid w:val="005744E4"/>
    <w:rsid w:val="00574A79"/>
    <w:rsid w:val="00574D6D"/>
    <w:rsid w:val="00574DD2"/>
    <w:rsid w:val="00574E7E"/>
    <w:rsid w:val="00575144"/>
    <w:rsid w:val="00575212"/>
    <w:rsid w:val="005752EF"/>
    <w:rsid w:val="0057568A"/>
    <w:rsid w:val="00576027"/>
    <w:rsid w:val="0057642C"/>
    <w:rsid w:val="0057676F"/>
    <w:rsid w:val="00576B0C"/>
    <w:rsid w:val="00577242"/>
    <w:rsid w:val="0057725D"/>
    <w:rsid w:val="00577386"/>
    <w:rsid w:val="005776AC"/>
    <w:rsid w:val="00577A6A"/>
    <w:rsid w:val="00577A73"/>
    <w:rsid w:val="00577BD5"/>
    <w:rsid w:val="00577D49"/>
    <w:rsid w:val="0058002C"/>
    <w:rsid w:val="005800BB"/>
    <w:rsid w:val="00580311"/>
    <w:rsid w:val="0058052C"/>
    <w:rsid w:val="00580806"/>
    <w:rsid w:val="005809EA"/>
    <w:rsid w:val="00580B9E"/>
    <w:rsid w:val="005810BE"/>
    <w:rsid w:val="0058144E"/>
    <w:rsid w:val="0058157E"/>
    <w:rsid w:val="00582FC3"/>
    <w:rsid w:val="005843FF"/>
    <w:rsid w:val="00584CCD"/>
    <w:rsid w:val="00584EDF"/>
    <w:rsid w:val="00585385"/>
    <w:rsid w:val="00585BD6"/>
    <w:rsid w:val="005867AF"/>
    <w:rsid w:val="00586DEF"/>
    <w:rsid w:val="00587949"/>
    <w:rsid w:val="005879F5"/>
    <w:rsid w:val="00587AAB"/>
    <w:rsid w:val="00587DE6"/>
    <w:rsid w:val="00587E82"/>
    <w:rsid w:val="0059001F"/>
    <w:rsid w:val="00590058"/>
    <w:rsid w:val="005900AC"/>
    <w:rsid w:val="00590300"/>
    <w:rsid w:val="00590326"/>
    <w:rsid w:val="00590743"/>
    <w:rsid w:val="00590E96"/>
    <w:rsid w:val="00591302"/>
    <w:rsid w:val="00591C66"/>
    <w:rsid w:val="00591E0A"/>
    <w:rsid w:val="00591EAF"/>
    <w:rsid w:val="0059287D"/>
    <w:rsid w:val="00593BDA"/>
    <w:rsid w:val="00594377"/>
    <w:rsid w:val="00594D1D"/>
    <w:rsid w:val="005953E3"/>
    <w:rsid w:val="005954A9"/>
    <w:rsid w:val="005967F0"/>
    <w:rsid w:val="00596CE0"/>
    <w:rsid w:val="00596F8D"/>
    <w:rsid w:val="00596FE5"/>
    <w:rsid w:val="00597099"/>
    <w:rsid w:val="00597292"/>
    <w:rsid w:val="00597333"/>
    <w:rsid w:val="005979D5"/>
    <w:rsid w:val="00597D07"/>
    <w:rsid w:val="005A01FF"/>
    <w:rsid w:val="005A07AE"/>
    <w:rsid w:val="005A07D5"/>
    <w:rsid w:val="005A08EF"/>
    <w:rsid w:val="005A100F"/>
    <w:rsid w:val="005A180C"/>
    <w:rsid w:val="005A1945"/>
    <w:rsid w:val="005A1BDC"/>
    <w:rsid w:val="005A2250"/>
    <w:rsid w:val="005A235D"/>
    <w:rsid w:val="005A39C7"/>
    <w:rsid w:val="005A3C76"/>
    <w:rsid w:val="005A4228"/>
    <w:rsid w:val="005A4549"/>
    <w:rsid w:val="005A55A7"/>
    <w:rsid w:val="005A55B2"/>
    <w:rsid w:val="005A5808"/>
    <w:rsid w:val="005A5981"/>
    <w:rsid w:val="005A5C53"/>
    <w:rsid w:val="005A6122"/>
    <w:rsid w:val="005A694F"/>
    <w:rsid w:val="005A7A36"/>
    <w:rsid w:val="005A7D7D"/>
    <w:rsid w:val="005AC265"/>
    <w:rsid w:val="005B0271"/>
    <w:rsid w:val="005B04B1"/>
    <w:rsid w:val="005B0566"/>
    <w:rsid w:val="005B0906"/>
    <w:rsid w:val="005B0DC1"/>
    <w:rsid w:val="005B1144"/>
    <w:rsid w:val="005B1218"/>
    <w:rsid w:val="005B165D"/>
    <w:rsid w:val="005B18E4"/>
    <w:rsid w:val="005B1BA6"/>
    <w:rsid w:val="005B1CAB"/>
    <w:rsid w:val="005B1EB6"/>
    <w:rsid w:val="005B1FF1"/>
    <w:rsid w:val="005B2117"/>
    <w:rsid w:val="005B25B4"/>
    <w:rsid w:val="005B2D13"/>
    <w:rsid w:val="005B2D77"/>
    <w:rsid w:val="005B3227"/>
    <w:rsid w:val="005B3A8C"/>
    <w:rsid w:val="005B3FA2"/>
    <w:rsid w:val="005B4128"/>
    <w:rsid w:val="005B45E1"/>
    <w:rsid w:val="005B5811"/>
    <w:rsid w:val="005B596B"/>
    <w:rsid w:val="005B6090"/>
    <w:rsid w:val="005B625F"/>
    <w:rsid w:val="005B63F6"/>
    <w:rsid w:val="005B648C"/>
    <w:rsid w:val="005B64B7"/>
    <w:rsid w:val="005B6865"/>
    <w:rsid w:val="005B6947"/>
    <w:rsid w:val="005B6FD4"/>
    <w:rsid w:val="005B7322"/>
    <w:rsid w:val="005B783E"/>
    <w:rsid w:val="005B7F25"/>
    <w:rsid w:val="005C02A5"/>
    <w:rsid w:val="005C0576"/>
    <w:rsid w:val="005C0C18"/>
    <w:rsid w:val="005C1156"/>
    <w:rsid w:val="005C13A9"/>
    <w:rsid w:val="005C15E6"/>
    <w:rsid w:val="005C161E"/>
    <w:rsid w:val="005C185F"/>
    <w:rsid w:val="005C18CB"/>
    <w:rsid w:val="005C1B4B"/>
    <w:rsid w:val="005C1C02"/>
    <w:rsid w:val="005C1F9B"/>
    <w:rsid w:val="005C2116"/>
    <w:rsid w:val="005C219F"/>
    <w:rsid w:val="005C21B8"/>
    <w:rsid w:val="005C224E"/>
    <w:rsid w:val="005C231A"/>
    <w:rsid w:val="005C277D"/>
    <w:rsid w:val="005C2A85"/>
    <w:rsid w:val="005C3574"/>
    <w:rsid w:val="005C3C5F"/>
    <w:rsid w:val="005C4615"/>
    <w:rsid w:val="005C4B07"/>
    <w:rsid w:val="005C4B76"/>
    <w:rsid w:val="005C51C0"/>
    <w:rsid w:val="005C536C"/>
    <w:rsid w:val="005C55AD"/>
    <w:rsid w:val="005C56C6"/>
    <w:rsid w:val="005C5A02"/>
    <w:rsid w:val="005C5A40"/>
    <w:rsid w:val="005C5C80"/>
    <w:rsid w:val="005C5C8F"/>
    <w:rsid w:val="005C5D86"/>
    <w:rsid w:val="005C5E25"/>
    <w:rsid w:val="005C5E8A"/>
    <w:rsid w:val="005C5F68"/>
    <w:rsid w:val="005C633C"/>
    <w:rsid w:val="005C6838"/>
    <w:rsid w:val="005C6853"/>
    <w:rsid w:val="005C6B2D"/>
    <w:rsid w:val="005C6BA1"/>
    <w:rsid w:val="005C6F85"/>
    <w:rsid w:val="005C72E4"/>
    <w:rsid w:val="005C75FE"/>
    <w:rsid w:val="005C7875"/>
    <w:rsid w:val="005CF6ED"/>
    <w:rsid w:val="005D0881"/>
    <w:rsid w:val="005D0C40"/>
    <w:rsid w:val="005D19B2"/>
    <w:rsid w:val="005D1AED"/>
    <w:rsid w:val="005D1F90"/>
    <w:rsid w:val="005D21C3"/>
    <w:rsid w:val="005D231D"/>
    <w:rsid w:val="005D2B24"/>
    <w:rsid w:val="005D2D97"/>
    <w:rsid w:val="005D2E6E"/>
    <w:rsid w:val="005D335F"/>
    <w:rsid w:val="005D33E4"/>
    <w:rsid w:val="005D34A1"/>
    <w:rsid w:val="005D3666"/>
    <w:rsid w:val="005D380D"/>
    <w:rsid w:val="005D3AC7"/>
    <w:rsid w:val="005D3C3A"/>
    <w:rsid w:val="005D3D18"/>
    <w:rsid w:val="005D4414"/>
    <w:rsid w:val="005D4E80"/>
    <w:rsid w:val="005D54AE"/>
    <w:rsid w:val="005D560A"/>
    <w:rsid w:val="005D57E6"/>
    <w:rsid w:val="005D5EF9"/>
    <w:rsid w:val="005D667B"/>
    <w:rsid w:val="005D6BE6"/>
    <w:rsid w:val="005D6C37"/>
    <w:rsid w:val="005D6C54"/>
    <w:rsid w:val="005D6D41"/>
    <w:rsid w:val="005D7BF9"/>
    <w:rsid w:val="005E0400"/>
    <w:rsid w:val="005E0C8A"/>
    <w:rsid w:val="005E1216"/>
    <w:rsid w:val="005E131D"/>
    <w:rsid w:val="005E1382"/>
    <w:rsid w:val="005E1610"/>
    <w:rsid w:val="005E18B2"/>
    <w:rsid w:val="005E1915"/>
    <w:rsid w:val="005E1AF0"/>
    <w:rsid w:val="005E2031"/>
    <w:rsid w:val="005E2F0C"/>
    <w:rsid w:val="005E34CD"/>
    <w:rsid w:val="005E3D15"/>
    <w:rsid w:val="005E41A9"/>
    <w:rsid w:val="005E42D4"/>
    <w:rsid w:val="005E45D5"/>
    <w:rsid w:val="005E46E8"/>
    <w:rsid w:val="005E5113"/>
    <w:rsid w:val="005E5296"/>
    <w:rsid w:val="005E56FB"/>
    <w:rsid w:val="005E581F"/>
    <w:rsid w:val="005E5F25"/>
    <w:rsid w:val="005E7523"/>
    <w:rsid w:val="005E7968"/>
    <w:rsid w:val="005E7D43"/>
    <w:rsid w:val="005E7EFB"/>
    <w:rsid w:val="005F03E9"/>
    <w:rsid w:val="005F06A4"/>
    <w:rsid w:val="005F0AD1"/>
    <w:rsid w:val="005F0C45"/>
    <w:rsid w:val="005F0CB6"/>
    <w:rsid w:val="005F0F32"/>
    <w:rsid w:val="005F1281"/>
    <w:rsid w:val="005F179C"/>
    <w:rsid w:val="005F18F5"/>
    <w:rsid w:val="005F1978"/>
    <w:rsid w:val="005F19E9"/>
    <w:rsid w:val="005F1B55"/>
    <w:rsid w:val="005F23E7"/>
    <w:rsid w:val="005F2EE9"/>
    <w:rsid w:val="005F2F55"/>
    <w:rsid w:val="005F31A9"/>
    <w:rsid w:val="005F3442"/>
    <w:rsid w:val="005F3606"/>
    <w:rsid w:val="005F369B"/>
    <w:rsid w:val="005F3C9C"/>
    <w:rsid w:val="005F42CC"/>
    <w:rsid w:val="005F432C"/>
    <w:rsid w:val="005F4678"/>
    <w:rsid w:val="005F4B93"/>
    <w:rsid w:val="005F5A32"/>
    <w:rsid w:val="005F5A86"/>
    <w:rsid w:val="005F5ACF"/>
    <w:rsid w:val="005F612F"/>
    <w:rsid w:val="005F67D0"/>
    <w:rsid w:val="005F772C"/>
    <w:rsid w:val="005F7FBF"/>
    <w:rsid w:val="006000C1"/>
    <w:rsid w:val="0060012C"/>
    <w:rsid w:val="0060078E"/>
    <w:rsid w:val="0060083A"/>
    <w:rsid w:val="00600BE9"/>
    <w:rsid w:val="006013A8"/>
    <w:rsid w:val="00601469"/>
    <w:rsid w:val="0060163A"/>
    <w:rsid w:val="006017FD"/>
    <w:rsid w:val="0060250A"/>
    <w:rsid w:val="00602534"/>
    <w:rsid w:val="00602618"/>
    <w:rsid w:val="006029DB"/>
    <w:rsid w:val="00602B40"/>
    <w:rsid w:val="00602C19"/>
    <w:rsid w:val="00602CD3"/>
    <w:rsid w:val="00603832"/>
    <w:rsid w:val="00603B09"/>
    <w:rsid w:val="00603B65"/>
    <w:rsid w:val="00603C5A"/>
    <w:rsid w:val="00603F72"/>
    <w:rsid w:val="006041EC"/>
    <w:rsid w:val="00604CD7"/>
    <w:rsid w:val="00604D31"/>
    <w:rsid w:val="00604DC7"/>
    <w:rsid w:val="00605009"/>
    <w:rsid w:val="0060505E"/>
    <w:rsid w:val="006050EF"/>
    <w:rsid w:val="006057E9"/>
    <w:rsid w:val="0060592E"/>
    <w:rsid w:val="00606175"/>
    <w:rsid w:val="006075F3"/>
    <w:rsid w:val="00607A5B"/>
    <w:rsid w:val="00607CEF"/>
    <w:rsid w:val="00610053"/>
    <w:rsid w:val="00610093"/>
    <w:rsid w:val="00610A78"/>
    <w:rsid w:val="00610AD6"/>
    <w:rsid w:val="00610D96"/>
    <w:rsid w:val="00610E3C"/>
    <w:rsid w:val="006113F8"/>
    <w:rsid w:val="00611480"/>
    <w:rsid w:val="006116B2"/>
    <w:rsid w:val="006116C4"/>
    <w:rsid w:val="00611D63"/>
    <w:rsid w:val="00611FD4"/>
    <w:rsid w:val="0061247D"/>
    <w:rsid w:val="006124F9"/>
    <w:rsid w:val="006125FF"/>
    <w:rsid w:val="00612792"/>
    <w:rsid w:val="00612AB6"/>
    <w:rsid w:val="006133B0"/>
    <w:rsid w:val="00613968"/>
    <w:rsid w:val="00613BB0"/>
    <w:rsid w:val="00614316"/>
    <w:rsid w:val="006143AA"/>
    <w:rsid w:val="006144F3"/>
    <w:rsid w:val="0061457F"/>
    <w:rsid w:val="00614690"/>
    <w:rsid w:val="0061494F"/>
    <w:rsid w:val="00615E63"/>
    <w:rsid w:val="00615FAC"/>
    <w:rsid w:val="006166B6"/>
    <w:rsid w:val="00616792"/>
    <w:rsid w:val="006167C5"/>
    <w:rsid w:val="00616A1C"/>
    <w:rsid w:val="006177D1"/>
    <w:rsid w:val="00617858"/>
    <w:rsid w:val="006179D4"/>
    <w:rsid w:val="00617AE8"/>
    <w:rsid w:val="00617D45"/>
    <w:rsid w:val="0062030B"/>
    <w:rsid w:val="006205AB"/>
    <w:rsid w:val="00620B63"/>
    <w:rsid w:val="00621258"/>
    <w:rsid w:val="006214CB"/>
    <w:rsid w:val="00621508"/>
    <w:rsid w:val="0062169B"/>
    <w:rsid w:val="00622789"/>
    <w:rsid w:val="0062382B"/>
    <w:rsid w:val="00623AC8"/>
    <w:rsid w:val="00623CF3"/>
    <w:rsid w:val="00623D6E"/>
    <w:rsid w:val="00623DFC"/>
    <w:rsid w:val="00624872"/>
    <w:rsid w:val="006248F2"/>
    <w:rsid w:val="00624BE7"/>
    <w:rsid w:val="00624C4F"/>
    <w:rsid w:val="006251D1"/>
    <w:rsid w:val="006256E2"/>
    <w:rsid w:val="00625F38"/>
    <w:rsid w:val="00625FF1"/>
    <w:rsid w:val="00626224"/>
    <w:rsid w:val="0062661E"/>
    <w:rsid w:val="006268ED"/>
    <w:rsid w:val="006270CE"/>
    <w:rsid w:val="00627C48"/>
    <w:rsid w:val="00627E83"/>
    <w:rsid w:val="0062CAD4"/>
    <w:rsid w:val="0063028D"/>
    <w:rsid w:val="00630A89"/>
    <w:rsid w:val="00630B8A"/>
    <w:rsid w:val="00630C1F"/>
    <w:rsid w:val="00630CAA"/>
    <w:rsid w:val="00630D11"/>
    <w:rsid w:val="006312C7"/>
    <w:rsid w:val="0063187A"/>
    <w:rsid w:val="00631E49"/>
    <w:rsid w:val="0063235F"/>
    <w:rsid w:val="00632A52"/>
    <w:rsid w:val="00632BCC"/>
    <w:rsid w:val="00632C46"/>
    <w:rsid w:val="00632E98"/>
    <w:rsid w:val="00632EE9"/>
    <w:rsid w:val="0063361B"/>
    <w:rsid w:val="0063388A"/>
    <w:rsid w:val="006346FD"/>
    <w:rsid w:val="006347BD"/>
    <w:rsid w:val="006348DC"/>
    <w:rsid w:val="00634914"/>
    <w:rsid w:val="00634DB4"/>
    <w:rsid w:val="00635521"/>
    <w:rsid w:val="006357F0"/>
    <w:rsid w:val="0063668C"/>
    <w:rsid w:val="0063670E"/>
    <w:rsid w:val="006367ED"/>
    <w:rsid w:val="00636812"/>
    <w:rsid w:val="00636BC6"/>
    <w:rsid w:val="00636D6E"/>
    <w:rsid w:val="00636DA4"/>
    <w:rsid w:val="00636E8D"/>
    <w:rsid w:val="0063701A"/>
    <w:rsid w:val="0063731B"/>
    <w:rsid w:val="00637783"/>
    <w:rsid w:val="00637A7B"/>
    <w:rsid w:val="00637A82"/>
    <w:rsid w:val="00637E86"/>
    <w:rsid w:val="006407AD"/>
    <w:rsid w:val="00640835"/>
    <w:rsid w:val="00640912"/>
    <w:rsid w:val="00640B7D"/>
    <w:rsid w:val="00640E4D"/>
    <w:rsid w:val="00640F20"/>
    <w:rsid w:val="006415DF"/>
    <w:rsid w:val="00641D19"/>
    <w:rsid w:val="00641E28"/>
    <w:rsid w:val="00641FE8"/>
    <w:rsid w:val="00642562"/>
    <w:rsid w:val="00642586"/>
    <w:rsid w:val="006427AD"/>
    <w:rsid w:val="0064298B"/>
    <w:rsid w:val="00642B8F"/>
    <w:rsid w:val="006432D9"/>
    <w:rsid w:val="006436EE"/>
    <w:rsid w:val="0064391A"/>
    <w:rsid w:val="00643EF3"/>
    <w:rsid w:val="00644013"/>
    <w:rsid w:val="006440BA"/>
    <w:rsid w:val="00644565"/>
    <w:rsid w:val="0064476E"/>
    <w:rsid w:val="00644BE8"/>
    <w:rsid w:val="00645400"/>
    <w:rsid w:val="006457FD"/>
    <w:rsid w:val="00645888"/>
    <w:rsid w:val="0064588C"/>
    <w:rsid w:val="006458EA"/>
    <w:rsid w:val="00645C2E"/>
    <w:rsid w:val="0064619C"/>
    <w:rsid w:val="00646391"/>
    <w:rsid w:val="00646F1F"/>
    <w:rsid w:val="0064728E"/>
    <w:rsid w:val="00647577"/>
    <w:rsid w:val="00650076"/>
    <w:rsid w:val="0065008E"/>
    <w:rsid w:val="006502E7"/>
    <w:rsid w:val="00650702"/>
    <w:rsid w:val="0065122F"/>
    <w:rsid w:val="0065169A"/>
    <w:rsid w:val="0065188A"/>
    <w:rsid w:val="00651C6C"/>
    <w:rsid w:val="00651FEE"/>
    <w:rsid w:val="0065205D"/>
    <w:rsid w:val="00652094"/>
    <w:rsid w:val="0065249A"/>
    <w:rsid w:val="006524E4"/>
    <w:rsid w:val="00652DC4"/>
    <w:rsid w:val="00652F8B"/>
    <w:rsid w:val="00653495"/>
    <w:rsid w:val="006537A4"/>
    <w:rsid w:val="006539C5"/>
    <w:rsid w:val="00653B2E"/>
    <w:rsid w:val="00653ED8"/>
    <w:rsid w:val="006547F5"/>
    <w:rsid w:val="00654866"/>
    <w:rsid w:val="00654BCB"/>
    <w:rsid w:val="0065502F"/>
    <w:rsid w:val="006553BC"/>
    <w:rsid w:val="00655CEB"/>
    <w:rsid w:val="00655DCB"/>
    <w:rsid w:val="0065608D"/>
    <w:rsid w:val="0065639D"/>
    <w:rsid w:val="00656C97"/>
    <w:rsid w:val="00656DC2"/>
    <w:rsid w:val="006574AE"/>
    <w:rsid w:val="00657528"/>
    <w:rsid w:val="00657B71"/>
    <w:rsid w:val="006602B6"/>
    <w:rsid w:val="006607D6"/>
    <w:rsid w:val="00660BDD"/>
    <w:rsid w:val="00660DBB"/>
    <w:rsid w:val="006615AD"/>
    <w:rsid w:val="00661660"/>
    <w:rsid w:val="006623B2"/>
    <w:rsid w:val="00662588"/>
    <w:rsid w:val="00662653"/>
    <w:rsid w:val="0066271F"/>
    <w:rsid w:val="00662A1B"/>
    <w:rsid w:val="00662A78"/>
    <w:rsid w:val="00662EE8"/>
    <w:rsid w:val="00663007"/>
    <w:rsid w:val="00663682"/>
    <w:rsid w:val="00663FD6"/>
    <w:rsid w:val="006641D4"/>
    <w:rsid w:val="006641F0"/>
    <w:rsid w:val="00664234"/>
    <w:rsid w:val="00664409"/>
    <w:rsid w:val="00664BDE"/>
    <w:rsid w:val="00664F61"/>
    <w:rsid w:val="0066521D"/>
    <w:rsid w:val="0066524F"/>
    <w:rsid w:val="00665359"/>
    <w:rsid w:val="00665BAD"/>
    <w:rsid w:val="00665FA9"/>
    <w:rsid w:val="00666113"/>
    <w:rsid w:val="0066648D"/>
    <w:rsid w:val="006665F3"/>
    <w:rsid w:val="00666ACD"/>
    <w:rsid w:val="0066715B"/>
    <w:rsid w:val="00667273"/>
    <w:rsid w:val="00667380"/>
    <w:rsid w:val="0066766B"/>
    <w:rsid w:val="00667828"/>
    <w:rsid w:val="006678E6"/>
    <w:rsid w:val="006679E5"/>
    <w:rsid w:val="00670595"/>
    <w:rsid w:val="006706A6"/>
    <w:rsid w:val="00670903"/>
    <w:rsid w:val="006709A9"/>
    <w:rsid w:val="006709CA"/>
    <w:rsid w:val="00670A82"/>
    <w:rsid w:val="00670CB4"/>
    <w:rsid w:val="006711B5"/>
    <w:rsid w:val="0067134B"/>
    <w:rsid w:val="006715C9"/>
    <w:rsid w:val="006718BF"/>
    <w:rsid w:val="00671E5D"/>
    <w:rsid w:val="00672214"/>
    <w:rsid w:val="0067342F"/>
    <w:rsid w:val="006737E9"/>
    <w:rsid w:val="0067396F"/>
    <w:rsid w:val="00673973"/>
    <w:rsid w:val="0067422D"/>
    <w:rsid w:val="00674B01"/>
    <w:rsid w:val="0067500A"/>
    <w:rsid w:val="006753F3"/>
    <w:rsid w:val="0067583C"/>
    <w:rsid w:val="00676155"/>
    <w:rsid w:val="006763D9"/>
    <w:rsid w:val="00676C6B"/>
    <w:rsid w:val="00676CF1"/>
    <w:rsid w:val="00676E85"/>
    <w:rsid w:val="00677846"/>
    <w:rsid w:val="00677964"/>
    <w:rsid w:val="00677F9C"/>
    <w:rsid w:val="006800B8"/>
    <w:rsid w:val="006805C9"/>
    <w:rsid w:val="00680B62"/>
    <w:rsid w:val="00681135"/>
    <w:rsid w:val="006813C0"/>
    <w:rsid w:val="0068213C"/>
    <w:rsid w:val="006824E5"/>
    <w:rsid w:val="006826EA"/>
    <w:rsid w:val="006827B6"/>
    <w:rsid w:val="00682D81"/>
    <w:rsid w:val="006838E9"/>
    <w:rsid w:val="006842DD"/>
    <w:rsid w:val="00684345"/>
    <w:rsid w:val="006849BF"/>
    <w:rsid w:val="00684B3D"/>
    <w:rsid w:val="00684E7D"/>
    <w:rsid w:val="00685477"/>
    <w:rsid w:val="006855FB"/>
    <w:rsid w:val="00685ADD"/>
    <w:rsid w:val="0068671C"/>
    <w:rsid w:val="00686782"/>
    <w:rsid w:val="00686C3E"/>
    <w:rsid w:val="0068702B"/>
    <w:rsid w:val="00687066"/>
    <w:rsid w:val="006876D7"/>
    <w:rsid w:val="00687872"/>
    <w:rsid w:val="006879C2"/>
    <w:rsid w:val="00687A5B"/>
    <w:rsid w:val="0068BB78"/>
    <w:rsid w:val="00690CA0"/>
    <w:rsid w:val="00690CBF"/>
    <w:rsid w:val="00690D7B"/>
    <w:rsid w:val="00690DAB"/>
    <w:rsid w:val="00690ED1"/>
    <w:rsid w:val="006917CC"/>
    <w:rsid w:val="006917E1"/>
    <w:rsid w:val="00691D29"/>
    <w:rsid w:val="0069219A"/>
    <w:rsid w:val="006928A9"/>
    <w:rsid w:val="00692DFD"/>
    <w:rsid w:val="006934D0"/>
    <w:rsid w:val="00693877"/>
    <w:rsid w:val="00693930"/>
    <w:rsid w:val="00693994"/>
    <w:rsid w:val="00693FE2"/>
    <w:rsid w:val="006944E7"/>
    <w:rsid w:val="006946DC"/>
    <w:rsid w:val="006949F9"/>
    <w:rsid w:val="00694B24"/>
    <w:rsid w:val="00694BC0"/>
    <w:rsid w:val="00694E09"/>
    <w:rsid w:val="006953DA"/>
    <w:rsid w:val="00695523"/>
    <w:rsid w:val="00695630"/>
    <w:rsid w:val="0069574B"/>
    <w:rsid w:val="006969A3"/>
    <w:rsid w:val="00696ACE"/>
    <w:rsid w:val="00696BDA"/>
    <w:rsid w:val="00696CCA"/>
    <w:rsid w:val="00696E45"/>
    <w:rsid w:val="0069703C"/>
    <w:rsid w:val="006979C2"/>
    <w:rsid w:val="00697AE3"/>
    <w:rsid w:val="00697F12"/>
    <w:rsid w:val="006A0966"/>
    <w:rsid w:val="006A0C85"/>
    <w:rsid w:val="006A13B4"/>
    <w:rsid w:val="006A1599"/>
    <w:rsid w:val="006A18D4"/>
    <w:rsid w:val="006A1D95"/>
    <w:rsid w:val="006A222D"/>
    <w:rsid w:val="006A2D9C"/>
    <w:rsid w:val="006A2F07"/>
    <w:rsid w:val="006A33AD"/>
    <w:rsid w:val="006A3760"/>
    <w:rsid w:val="006A3937"/>
    <w:rsid w:val="006A3E20"/>
    <w:rsid w:val="006A4315"/>
    <w:rsid w:val="006A44D0"/>
    <w:rsid w:val="006A4915"/>
    <w:rsid w:val="006A4928"/>
    <w:rsid w:val="006A4CF5"/>
    <w:rsid w:val="006A584B"/>
    <w:rsid w:val="006A59AC"/>
    <w:rsid w:val="006A59FB"/>
    <w:rsid w:val="006A5B09"/>
    <w:rsid w:val="006A6183"/>
    <w:rsid w:val="006A6634"/>
    <w:rsid w:val="006A6884"/>
    <w:rsid w:val="006A6C40"/>
    <w:rsid w:val="006A7592"/>
    <w:rsid w:val="006A7F1B"/>
    <w:rsid w:val="006B0441"/>
    <w:rsid w:val="006B1110"/>
    <w:rsid w:val="006B1A88"/>
    <w:rsid w:val="006B20C5"/>
    <w:rsid w:val="006B213B"/>
    <w:rsid w:val="006B2757"/>
    <w:rsid w:val="006B2C25"/>
    <w:rsid w:val="006B2CE0"/>
    <w:rsid w:val="006B2E5D"/>
    <w:rsid w:val="006B2FAE"/>
    <w:rsid w:val="006B3D6B"/>
    <w:rsid w:val="006B3DC6"/>
    <w:rsid w:val="006B3FE7"/>
    <w:rsid w:val="006B4A3B"/>
    <w:rsid w:val="006B4CF6"/>
    <w:rsid w:val="006B4EF7"/>
    <w:rsid w:val="006B51E8"/>
    <w:rsid w:val="006B530F"/>
    <w:rsid w:val="006B5521"/>
    <w:rsid w:val="006B55EA"/>
    <w:rsid w:val="006B59F2"/>
    <w:rsid w:val="006B5FBF"/>
    <w:rsid w:val="006B6079"/>
    <w:rsid w:val="006B64DD"/>
    <w:rsid w:val="006B64E6"/>
    <w:rsid w:val="006B6B69"/>
    <w:rsid w:val="006B6EDE"/>
    <w:rsid w:val="006B7549"/>
    <w:rsid w:val="006B78CF"/>
    <w:rsid w:val="006B7F0C"/>
    <w:rsid w:val="006C0F2B"/>
    <w:rsid w:val="006C1811"/>
    <w:rsid w:val="006C1B01"/>
    <w:rsid w:val="006C1EF9"/>
    <w:rsid w:val="006C20E1"/>
    <w:rsid w:val="006C21B4"/>
    <w:rsid w:val="006C2D45"/>
    <w:rsid w:val="006C3135"/>
    <w:rsid w:val="006C3146"/>
    <w:rsid w:val="006C34CF"/>
    <w:rsid w:val="006C3543"/>
    <w:rsid w:val="006C35F9"/>
    <w:rsid w:val="006C36EC"/>
    <w:rsid w:val="006C36F6"/>
    <w:rsid w:val="006C372B"/>
    <w:rsid w:val="006C3A53"/>
    <w:rsid w:val="006C3C64"/>
    <w:rsid w:val="006C3DD2"/>
    <w:rsid w:val="006C40FA"/>
    <w:rsid w:val="006C41E7"/>
    <w:rsid w:val="006C430F"/>
    <w:rsid w:val="006C4483"/>
    <w:rsid w:val="006C49CA"/>
    <w:rsid w:val="006C4A48"/>
    <w:rsid w:val="006C4C1C"/>
    <w:rsid w:val="006C4F0B"/>
    <w:rsid w:val="006C4F52"/>
    <w:rsid w:val="006C5EA4"/>
    <w:rsid w:val="006C5FCA"/>
    <w:rsid w:val="006C6649"/>
    <w:rsid w:val="006C6956"/>
    <w:rsid w:val="006C6A60"/>
    <w:rsid w:val="006C7144"/>
    <w:rsid w:val="006C72A6"/>
    <w:rsid w:val="006C74F9"/>
    <w:rsid w:val="006C76E1"/>
    <w:rsid w:val="006C7777"/>
    <w:rsid w:val="006C79A2"/>
    <w:rsid w:val="006C7A10"/>
    <w:rsid w:val="006C7B92"/>
    <w:rsid w:val="006D0A73"/>
    <w:rsid w:val="006D15A6"/>
    <w:rsid w:val="006D17B7"/>
    <w:rsid w:val="006D1A1E"/>
    <w:rsid w:val="006D1D5A"/>
    <w:rsid w:val="006D1FCE"/>
    <w:rsid w:val="006D1FFE"/>
    <w:rsid w:val="006D2121"/>
    <w:rsid w:val="006D2585"/>
    <w:rsid w:val="006D2A36"/>
    <w:rsid w:val="006D2B15"/>
    <w:rsid w:val="006D2E01"/>
    <w:rsid w:val="006D33E2"/>
    <w:rsid w:val="006D3711"/>
    <w:rsid w:val="006D40DE"/>
    <w:rsid w:val="006D4138"/>
    <w:rsid w:val="006D4270"/>
    <w:rsid w:val="006D434F"/>
    <w:rsid w:val="006D490C"/>
    <w:rsid w:val="006D49C8"/>
    <w:rsid w:val="006D4EC7"/>
    <w:rsid w:val="006D5723"/>
    <w:rsid w:val="006D5D81"/>
    <w:rsid w:val="006D5F1E"/>
    <w:rsid w:val="006D6188"/>
    <w:rsid w:val="006D6ADE"/>
    <w:rsid w:val="006D6EFE"/>
    <w:rsid w:val="006D7005"/>
    <w:rsid w:val="006D7037"/>
    <w:rsid w:val="006D7286"/>
    <w:rsid w:val="006D7321"/>
    <w:rsid w:val="006D77EC"/>
    <w:rsid w:val="006D7901"/>
    <w:rsid w:val="006D7AD5"/>
    <w:rsid w:val="006D7F4C"/>
    <w:rsid w:val="006E0009"/>
    <w:rsid w:val="006E0E96"/>
    <w:rsid w:val="006E0FF6"/>
    <w:rsid w:val="006E11AD"/>
    <w:rsid w:val="006E1279"/>
    <w:rsid w:val="006E1650"/>
    <w:rsid w:val="006E233A"/>
    <w:rsid w:val="006E2979"/>
    <w:rsid w:val="006E2B86"/>
    <w:rsid w:val="006E3BE3"/>
    <w:rsid w:val="006E3D31"/>
    <w:rsid w:val="006E4011"/>
    <w:rsid w:val="006E412B"/>
    <w:rsid w:val="006E47BF"/>
    <w:rsid w:val="006E52F4"/>
    <w:rsid w:val="006E5377"/>
    <w:rsid w:val="006E54B7"/>
    <w:rsid w:val="006E551A"/>
    <w:rsid w:val="006E5C10"/>
    <w:rsid w:val="006E68ED"/>
    <w:rsid w:val="006E6BB0"/>
    <w:rsid w:val="006E6BDF"/>
    <w:rsid w:val="006E6C2A"/>
    <w:rsid w:val="006E737B"/>
    <w:rsid w:val="006E7954"/>
    <w:rsid w:val="006F0367"/>
    <w:rsid w:val="006F085A"/>
    <w:rsid w:val="006F0AF4"/>
    <w:rsid w:val="006F0E46"/>
    <w:rsid w:val="006F143E"/>
    <w:rsid w:val="006F1F9A"/>
    <w:rsid w:val="006F21E6"/>
    <w:rsid w:val="006F234B"/>
    <w:rsid w:val="006F2588"/>
    <w:rsid w:val="006F25AF"/>
    <w:rsid w:val="006F31D6"/>
    <w:rsid w:val="006F368A"/>
    <w:rsid w:val="006F3757"/>
    <w:rsid w:val="006F38AD"/>
    <w:rsid w:val="006F486D"/>
    <w:rsid w:val="006F4CA5"/>
    <w:rsid w:val="006F5792"/>
    <w:rsid w:val="006F5832"/>
    <w:rsid w:val="006F645A"/>
    <w:rsid w:val="006F6464"/>
    <w:rsid w:val="006F6607"/>
    <w:rsid w:val="006F6BF0"/>
    <w:rsid w:val="006F701D"/>
    <w:rsid w:val="006F707B"/>
    <w:rsid w:val="006F72C4"/>
    <w:rsid w:val="006F7355"/>
    <w:rsid w:val="006F79BC"/>
    <w:rsid w:val="006F7A27"/>
    <w:rsid w:val="006F7A6C"/>
    <w:rsid w:val="006F7B1B"/>
    <w:rsid w:val="006F7FCB"/>
    <w:rsid w:val="00700105"/>
    <w:rsid w:val="0070085E"/>
    <w:rsid w:val="00701306"/>
    <w:rsid w:val="00701882"/>
    <w:rsid w:val="00701B7F"/>
    <w:rsid w:val="00701D50"/>
    <w:rsid w:val="00702130"/>
    <w:rsid w:val="00702D38"/>
    <w:rsid w:val="00702F68"/>
    <w:rsid w:val="007031C5"/>
    <w:rsid w:val="00703209"/>
    <w:rsid w:val="00703D2C"/>
    <w:rsid w:val="00704004"/>
    <w:rsid w:val="00704215"/>
    <w:rsid w:val="0070422A"/>
    <w:rsid w:val="007049AE"/>
    <w:rsid w:val="00704D1F"/>
    <w:rsid w:val="00704EA9"/>
    <w:rsid w:val="007050D2"/>
    <w:rsid w:val="007052D4"/>
    <w:rsid w:val="00705422"/>
    <w:rsid w:val="00705697"/>
    <w:rsid w:val="00705C61"/>
    <w:rsid w:val="00705F84"/>
    <w:rsid w:val="00706BA1"/>
    <w:rsid w:val="007070CE"/>
    <w:rsid w:val="0070727A"/>
    <w:rsid w:val="007078B6"/>
    <w:rsid w:val="00707B63"/>
    <w:rsid w:val="00707C8D"/>
    <w:rsid w:val="007108A6"/>
    <w:rsid w:val="00710ABD"/>
    <w:rsid w:val="0071105D"/>
    <w:rsid w:val="00711C8B"/>
    <w:rsid w:val="00711CF8"/>
    <w:rsid w:val="0071283F"/>
    <w:rsid w:val="007128B9"/>
    <w:rsid w:val="007129B1"/>
    <w:rsid w:val="00712EBF"/>
    <w:rsid w:val="007132EF"/>
    <w:rsid w:val="007133E4"/>
    <w:rsid w:val="00713471"/>
    <w:rsid w:val="00713506"/>
    <w:rsid w:val="0071395D"/>
    <w:rsid w:val="0071412D"/>
    <w:rsid w:val="00714439"/>
    <w:rsid w:val="007145ED"/>
    <w:rsid w:val="007146BE"/>
    <w:rsid w:val="0071474E"/>
    <w:rsid w:val="00714EAE"/>
    <w:rsid w:val="0071539F"/>
    <w:rsid w:val="00715821"/>
    <w:rsid w:val="00715D68"/>
    <w:rsid w:val="00715EA1"/>
    <w:rsid w:val="00716349"/>
    <w:rsid w:val="00716783"/>
    <w:rsid w:val="00716AC7"/>
    <w:rsid w:val="00716B81"/>
    <w:rsid w:val="00716C28"/>
    <w:rsid w:val="00716E2B"/>
    <w:rsid w:val="00717A37"/>
    <w:rsid w:val="00717AA6"/>
    <w:rsid w:val="00717B5E"/>
    <w:rsid w:val="00717C80"/>
    <w:rsid w:val="0072002A"/>
    <w:rsid w:val="00720253"/>
    <w:rsid w:val="0072030B"/>
    <w:rsid w:val="0072046B"/>
    <w:rsid w:val="00720675"/>
    <w:rsid w:val="00720F3D"/>
    <w:rsid w:val="00721647"/>
    <w:rsid w:val="00721BB6"/>
    <w:rsid w:val="00722190"/>
    <w:rsid w:val="0072238C"/>
    <w:rsid w:val="0072378B"/>
    <w:rsid w:val="007240F2"/>
    <w:rsid w:val="0072494E"/>
    <w:rsid w:val="00724959"/>
    <w:rsid w:val="00724EB1"/>
    <w:rsid w:val="007250E2"/>
    <w:rsid w:val="00725764"/>
    <w:rsid w:val="007259B2"/>
    <w:rsid w:val="00725D00"/>
    <w:rsid w:val="007262D6"/>
    <w:rsid w:val="0072652F"/>
    <w:rsid w:val="00726AB3"/>
    <w:rsid w:val="00726C72"/>
    <w:rsid w:val="00726D73"/>
    <w:rsid w:val="007277AB"/>
    <w:rsid w:val="00727839"/>
    <w:rsid w:val="007279FE"/>
    <w:rsid w:val="0073016B"/>
    <w:rsid w:val="007301A1"/>
    <w:rsid w:val="007304E3"/>
    <w:rsid w:val="0073051D"/>
    <w:rsid w:val="007306AB"/>
    <w:rsid w:val="007308FB"/>
    <w:rsid w:val="007309DA"/>
    <w:rsid w:val="00730B12"/>
    <w:rsid w:val="00730F93"/>
    <w:rsid w:val="00730FCB"/>
    <w:rsid w:val="0073182C"/>
    <w:rsid w:val="00732317"/>
    <w:rsid w:val="007325A8"/>
    <w:rsid w:val="00732633"/>
    <w:rsid w:val="007329CA"/>
    <w:rsid w:val="00732AB5"/>
    <w:rsid w:val="00732B31"/>
    <w:rsid w:val="00733148"/>
    <w:rsid w:val="0073314A"/>
    <w:rsid w:val="0073319F"/>
    <w:rsid w:val="007348B5"/>
    <w:rsid w:val="00734EA8"/>
    <w:rsid w:val="00735397"/>
    <w:rsid w:val="0073593D"/>
    <w:rsid w:val="00735A89"/>
    <w:rsid w:val="00735A98"/>
    <w:rsid w:val="00735EFF"/>
    <w:rsid w:val="0073682F"/>
    <w:rsid w:val="00736F60"/>
    <w:rsid w:val="007370B2"/>
    <w:rsid w:val="0073743B"/>
    <w:rsid w:val="0073780C"/>
    <w:rsid w:val="00737EA3"/>
    <w:rsid w:val="00737EC0"/>
    <w:rsid w:val="0073BBB2"/>
    <w:rsid w:val="00740445"/>
    <w:rsid w:val="0074099E"/>
    <w:rsid w:val="00740A82"/>
    <w:rsid w:val="00741761"/>
    <w:rsid w:val="00741B02"/>
    <w:rsid w:val="00741B61"/>
    <w:rsid w:val="00741B88"/>
    <w:rsid w:val="00741CDC"/>
    <w:rsid w:val="007426F9"/>
    <w:rsid w:val="00742C32"/>
    <w:rsid w:val="00742F5D"/>
    <w:rsid w:val="00743198"/>
    <w:rsid w:val="0074340D"/>
    <w:rsid w:val="00743E5A"/>
    <w:rsid w:val="00744128"/>
    <w:rsid w:val="007441FE"/>
    <w:rsid w:val="0074438A"/>
    <w:rsid w:val="0074466E"/>
    <w:rsid w:val="00744785"/>
    <w:rsid w:val="00744F97"/>
    <w:rsid w:val="00745651"/>
    <w:rsid w:val="007459AA"/>
    <w:rsid w:val="00745B85"/>
    <w:rsid w:val="00745D29"/>
    <w:rsid w:val="0074621F"/>
    <w:rsid w:val="00746B5D"/>
    <w:rsid w:val="00746D92"/>
    <w:rsid w:val="00747339"/>
    <w:rsid w:val="00747FE8"/>
    <w:rsid w:val="0075018C"/>
    <w:rsid w:val="00750867"/>
    <w:rsid w:val="00750AF7"/>
    <w:rsid w:val="00750BA7"/>
    <w:rsid w:val="00750CAE"/>
    <w:rsid w:val="00750CB3"/>
    <w:rsid w:val="00750DC8"/>
    <w:rsid w:val="0075102C"/>
    <w:rsid w:val="007510D9"/>
    <w:rsid w:val="00751461"/>
    <w:rsid w:val="007519F9"/>
    <w:rsid w:val="00751AAE"/>
    <w:rsid w:val="00751C31"/>
    <w:rsid w:val="00751D0F"/>
    <w:rsid w:val="00752049"/>
    <w:rsid w:val="00752301"/>
    <w:rsid w:val="007523C4"/>
    <w:rsid w:val="0075251A"/>
    <w:rsid w:val="00752C0E"/>
    <w:rsid w:val="00752D61"/>
    <w:rsid w:val="007530F2"/>
    <w:rsid w:val="00753505"/>
    <w:rsid w:val="007536AA"/>
    <w:rsid w:val="00753CE5"/>
    <w:rsid w:val="00754502"/>
    <w:rsid w:val="00755492"/>
    <w:rsid w:val="007557EE"/>
    <w:rsid w:val="00755D93"/>
    <w:rsid w:val="00755DA3"/>
    <w:rsid w:val="00755FFD"/>
    <w:rsid w:val="0075623F"/>
    <w:rsid w:val="00756304"/>
    <w:rsid w:val="00756812"/>
    <w:rsid w:val="00756CFE"/>
    <w:rsid w:val="00756E61"/>
    <w:rsid w:val="00757294"/>
    <w:rsid w:val="00757308"/>
    <w:rsid w:val="0075767A"/>
    <w:rsid w:val="00757BBA"/>
    <w:rsid w:val="00757E11"/>
    <w:rsid w:val="00757F48"/>
    <w:rsid w:val="00760106"/>
    <w:rsid w:val="0076030F"/>
    <w:rsid w:val="00760DA0"/>
    <w:rsid w:val="00760E98"/>
    <w:rsid w:val="00760FB2"/>
    <w:rsid w:val="00762009"/>
    <w:rsid w:val="0076264A"/>
    <w:rsid w:val="00762697"/>
    <w:rsid w:val="0076292C"/>
    <w:rsid w:val="00762C2E"/>
    <w:rsid w:val="00762CD6"/>
    <w:rsid w:val="00762D92"/>
    <w:rsid w:val="00763089"/>
    <w:rsid w:val="007631C3"/>
    <w:rsid w:val="00763946"/>
    <w:rsid w:val="00764003"/>
    <w:rsid w:val="0076412D"/>
    <w:rsid w:val="007642B6"/>
    <w:rsid w:val="00764871"/>
    <w:rsid w:val="00764CFD"/>
    <w:rsid w:val="00764FF6"/>
    <w:rsid w:val="00765040"/>
    <w:rsid w:val="007650C6"/>
    <w:rsid w:val="007657A6"/>
    <w:rsid w:val="00766554"/>
    <w:rsid w:val="00766CEA"/>
    <w:rsid w:val="00766DB8"/>
    <w:rsid w:val="007674A8"/>
    <w:rsid w:val="00767A33"/>
    <w:rsid w:val="007702E9"/>
    <w:rsid w:val="007702F7"/>
    <w:rsid w:val="00770457"/>
    <w:rsid w:val="00770E6C"/>
    <w:rsid w:val="00771097"/>
    <w:rsid w:val="0077146E"/>
    <w:rsid w:val="00771745"/>
    <w:rsid w:val="00771984"/>
    <w:rsid w:val="00771BBC"/>
    <w:rsid w:val="00771D1E"/>
    <w:rsid w:val="0077233F"/>
    <w:rsid w:val="007725DC"/>
    <w:rsid w:val="00772C0D"/>
    <w:rsid w:val="00772C5B"/>
    <w:rsid w:val="00772CE4"/>
    <w:rsid w:val="00772D91"/>
    <w:rsid w:val="00773066"/>
    <w:rsid w:val="007730DA"/>
    <w:rsid w:val="00773331"/>
    <w:rsid w:val="007738C1"/>
    <w:rsid w:val="00773AA0"/>
    <w:rsid w:val="00773BB5"/>
    <w:rsid w:val="00773D74"/>
    <w:rsid w:val="00773F08"/>
    <w:rsid w:val="0077479E"/>
    <w:rsid w:val="007752E7"/>
    <w:rsid w:val="00775725"/>
    <w:rsid w:val="007759E2"/>
    <w:rsid w:val="007766DB"/>
    <w:rsid w:val="00776C4B"/>
    <w:rsid w:val="00776C72"/>
    <w:rsid w:val="00776DF8"/>
    <w:rsid w:val="00777425"/>
    <w:rsid w:val="00777601"/>
    <w:rsid w:val="00777831"/>
    <w:rsid w:val="00777FC1"/>
    <w:rsid w:val="007803FA"/>
    <w:rsid w:val="0078076D"/>
    <w:rsid w:val="00781490"/>
    <w:rsid w:val="00781767"/>
    <w:rsid w:val="00781954"/>
    <w:rsid w:val="00781EDB"/>
    <w:rsid w:val="00781FE2"/>
    <w:rsid w:val="0078276D"/>
    <w:rsid w:val="00783659"/>
    <w:rsid w:val="0078375D"/>
    <w:rsid w:val="00783864"/>
    <w:rsid w:val="00784282"/>
    <w:rsid w:val="0078447B"/>
    <w:rsid w:val="007847FA"/>
    <w:rsid w:val="00785041"/>
    <w:rsid w:val="0078547A"/>
    <w:rsid w:val="0078572C"/>
    <w:rsid w:val="00786193"/>
    <w:rsid w:val="00786691"/>
    <w:rsid w:val="00786E8B"/>
    <w:rsid w:val="007874AF"/>
    <w:rsid w:val="007874D1"/>
    <w:rsid w:val="0078755F"/>
    <w:rsid w:val="007877CE"/>
    <w:rsid w:val="00787809"/>
    <w:rsid w:val="0079051D"/>
    <w:rsid w:val="0079158F"/>
    <w:rsid w:val="00791668"/>
    <w:rsid w:val="00791749"/>
    <w:rsid w:val="007918DD"/>
    <w:rsid w:val="00791A0C"/>
    <w:rsid w:val="00791BCA"/>
    <w:rsid w:val="00791D13"/>
    <w:rsid w:val="007926C4"/>
    <w:rsid w:val="007927A8"/>
    <w:rsid w:val="00792C49"/>
    <w:rsid w:val="007932EF"/>
    <w:rsid w:val="007933EC"/>
    <w:rsid w:val="00793485"/>
    <w:rsid w:val="007937B0"/>
    <w:rsid w:val="007938DC"/>
    <w:rsid w:val="00794835"/>
    <w:rsid w:val="0079496B"/>
    <w:rsid w:val="00794A76"/>
    <w:rsid w:val="00794ACD"/>
    <w:rsid w:val="00794C62"/>
    <w:rsid w:val="0079633A"/>
    <w:rsid w:val="0079638F"/>
    <w:rsid w:val="0079690D"/>
    <w:rsid w:val="007969E6"/>
    <w:rsid w:val="00796AE3"/>
    <w:rsid w:val="00796D1A"/>
    <w:rsid w:val="00797403"/>
    <w:rsid w:val="0079780C"/>
    <w:rsid w:val="007978C4"/>
    <w:rsid w:val="007979F5"/>
    <w:rsid w:val="00797B02"/>
    <w:rsid w:val="00797E51"/>
    <w:rsid w:val="00799FEA"/>
    <w:rsid w:val="007A0177"/>
    <w:rsid w:val="007A01D0"/>
    <w:rsid w:val="007A03CB"/>
    <w:rsid w:val="007A0B8F"/>
    <w:rsid w:val="007A1196"/>
    <w:rsid w:val="007A1692"/>
    <w:rsid w:val="007A16EE"/>
    <w:rsid w:val="007A17EE"/>
    <w:rsid w:val="007A1B0B"/>
    <w:rsid w:val="007A1B8D"/>
    <w:rsid w:val="007A1E05"/>
    <w:rsid w:val="007A1F40"/>
    <w:rsid w:val="007A2ED6"/>
    <w:rsid w:val="007A3745"/>
    <w:rsid w:val="007A3CE4"/>
    <w:rsid w:val="007A3DA9"/>
    <w:rsid w:val="007A3E60"/>
    <w:rsid w:val="007A3FF2"/>
    <w:rsid w:val="007A431F"/>
    <w:rsid w:val="007A44A5"/>
    <w:rsid w:val="007A45B2"/>
    <w:rsid w:val="007A4A42"/>
    <w:rsid w:val="007A4C89"/>
    <w:rsid w:val="007A4DD3"/>
    <w:rsid w:val="007A51AC"/>
    <w:rsid w:val="007A548E"/>
    <w:rsid w:val="007A5571"/>
    <w:rsid w:val="007A5589"/>
    <w:rsid w:val="007A566F"/>
    <w:rsid w:val="007A5782"/>
    <w:rsid w:val="007A5842"/>
    <w:rsid w:val="007A601B"/>
    <w:rsid w:val="007A6194"/>
    <w:rsid w:val="007A61D6"/>
    <w:rsid w:val="007A766B"/>
    <w:rsid w:val="007A7ECA"/>
    <w:rsid w:val="007A7F97"/>
    <w:rsid w:val="007A8E06"/>
    <w:rsid w:val="007B03F1"/>
    <w:rsid w:val="007B052F"/>
    <w:rsid w:val="007B068C"/>
    <w:rsid w:val="007B0800"/>
    <w:rsid w:val="007B0E40"/>
    <w:rsid w:val="007B0ED3"/>
    <w:rsid w:val="007B0FFC"/>
    <w:rsid w:val="007B0FFF"/>
    <w:rsid w:val="007B146E"/>
    <w:rsid w:val="007B1945"/>
    <w:rsid w:val="007B1BB7"/>
    <w:rsid w:val="007B20CB"/>
    <w:rsid w:val="007B2138"/>
    <w:rsid w:val="007B2424"/>
    <w:rsid w:val="007B244F"/>
    <w:rsid w:val="007B2561"/>
    <w:rsid w:val="007B27EE"/>
    <w:rsid w:val="007B2A5C"/>
    <w:rsid w:val="007B2E04"/>
    <w:rsid w:val="007B37E1"/>
    <w:rsid w:val="007B437B"/>
    <w:rsid w:val="007B45D5"/>
    <w:rsid w:val="007B5C41"/>
    <w:rsid w:val="007B5DBE"/>
    <w:rsid w:val="007B60F6"/>
    <w:rsid w:val="007B644E"/>
    <w:rsid w:val="007B67E1"/>
    <w:rsid w:val="007B6CAB"/>
    <w:rsid w:val="007B727C"/>
    <w:rsid w:val="007B7518"/>
    <w:rsid w:val="007B754E"/>
    <w:rsid w:val="007B765D"/>
    <w:rsid w:val="007B7694"/>
    <w:rsid w:val="007B7D0B"/>
    <w:rsid w:val="007B7FF9"/>
    <w:rsid w:val="007C0041"/>
    <w:rsid w:val="007C0E85"/>
    <w:rsid w:val="007C14F8"/>
    <w:rsid w:val="007C1BCA"/>
    <w:rsid w:val="007C1D13"/>
    <w:rsid w:val="007C23CA"/>
    <w:rsid w:val="007C257F"/>
    <w:rsid w:val="007C2B94"/>
    <w:rsid w:val="007C31E9"/>
    <w:rsid w:val="007C33F3"/>
    <w:rsid w:val="007C37B7"/>
    <w:rsid w:val="007C3A9A"/>
    <w:rsid w:val="007C42B4"/>
    <w:rsid w:val="007C437B"/>
    <w:rsid w:val="007C4AAE"/>
    <w:rsid w:val="007C4CCF"/>
    <w:rsid w:val="007C506B"/>
    <w:rsid w:val="007C532B"/>
    <w:rsid w:val="007C5784"/>
    <w:rsid w:val="007C598F"/>
    <w:rsid w:val="007C5A62"/>
    <w:rsid w:val="007C5D5F"/>
    <w:rsid w:val="007C6054"/>
    <w:rsid w:val="007C62F0"/>
    <w:rsid w:val="007C6371"/>
    <w:rsid w:val="007C72C6"/>
    <w:rsid w:val="007C75B5"/>
    <w:rsid w:val="007C7C24"/>
    <w:rsid w:val="007C7F34"/>
    <w:rsid w:val="007D02E4"/>
    <w:rsid w:val="007D06E9"/>
    <w:rsid w:val="007D0909"/>
    <w:rsid w:val="007D0AAF"/>
    <w:rsid w:val="007D0D3E"/>
    <w:rsid w:val="007D0D9C"/>
    <w:rsid w:val="007D1278"/>
    <w:rsid w:val="007D1626"/>
    <w:rsid w:val="007D1769"/>
    <w:rsid w:val="007D1C37"/>
    <w:rsid w:val="007D2D4B"/>
    <w:rsid w:val="007D2D65"/>
    <w:rsid w:val="007D2D7B"/>
    <w:rsid w:val="007D2EA7"/>
    <w:rsid w:val="007D2F69"/>
    <w:rsid w:val="007D355C"/>
    <w:rsid w:val="007D3A96"/>
    <w:rsid w:val="007D3CEE"/>
    <w:rsid w:val="007D48B7"/>
    <w:rsid w:val="007D4956"/>
    <w:rsid w:val="007D5599"/>
    <w:rsid w:val="007D5AE3"/>
    <w:rsid w:val="007D604B"/>
    <w:rsid w:val="007D681D"/>
    <w:rsid w:val="007D686B"/>
    <w:rsid w:val="007D7E11"/>
    <w:rsid w:val="007D7ECB"/>
    <w:rsid w:val="007E05B0"/>
    <w:rsid w:val="007E0624"/>
    <w:rsid w:val="007E07B3"/>
    <w:rsid w:val="007E0A56"/>
    <w:rsid w:val="007E0C96"/>
    <w:rsid w:val="007E0DC4"/>
    <w:rsid w:val="007E0DE0"/>
    <w:rsid w:val="007E12DA"/>
    <w:rsid w:val="007E1B3C"/>
    <w:rsid w:val="007E1C59"/>
    <w:rsid w:val="007E1CA0"/>
    <w:rsid w:val="007E2F6F"/>
    <w:rsid w:val="007E3094"/>
    <w:rsid w:val="007E3153"/>
    <w:rsid w:val="007E316C"/>
    <w:rsid w:val="007E3216"/>
    <w:rsid w:val="007E3270"/>
    <w:rsid w:val="007E3B28"/>
    <w:rsid w:val="007E3B94"/>
    <w:rsid w:val="007E3E33"/>
    <w:rsid w:val="007E3F34"/>
    <w:rsid w:val="007E41C6"/>
    <w:rsid w:val="007E4315"/>
    <w:rsid w:val="007E45BF"/>
    <w:rsid w:val="007E48B2"/>
    <w:rsid w:val="007E48E6"/>
    <w:rsid w:val="007E4BE5"/>
    <w:rsid w:val="007E5119"/>
    <w:rsid w:val="007E52AD"/>
    <w:rsid w:val="007E58A8"/>
    <w:rsid w:val="007E5AD8"/>
    <w:rsid w:val="007E5C34"/>
    <w:rsid w:val="007E5C8C"/>
    <w:rsid w:val="007E5C97"/>
    <w:rsid w:val="007E5CF6"/>
    <w:rsid w:val="007E5E01"/>
    <w:rsid w:val="007E5E77"/>
    <w:rsid w:val="007E6530"/>
    <w:rsid w:val="007E6707"/>
    <w:rsid w:val="007E6F0F"/>
    <w:rsid w:val="007E73B3"/>
    <w:rsid w:val="007E7705"/>
    <w:rsid w:val="007E7736"/>
    <w:rsid w:val="007E786C"/>
    <w:rsid w:val="007E7880"/>
    <w:rsid w:val="007E7E21"/>
    <w:rsid w:val="007F0010"/>
    <w:rsid w:val="007F0227"/>
    <w:rsid w:val="007F04B2"/>
    <w:rsid w:val="007F06D8"/>
    <w:rsid w:val="007F0711"/>
    <w:rsid w:val="007F1857"/>
    <w:rsid w:val="007F1BC0"/>
    <w:rsid w:val="007F1EFF"/>
    <w:rsid w:val="007F20F2"/>
    <w:rsid w:val="007F2350"/>
    <w:rsid w:val="007F2498"/>
    <w:rsid w:val="007F263A"/>
    <w:rsid w:val="007F316C"/>
    <w:rsid w:val="007F3262"/>
    <w:rsid w:val="007F337D"/>
    <w:rsid w:val="007F3BE2"/>
    <w:rsid w:val="007F404E"/>
    <w:rsid w:val="007F41F4"/>
    <w:rsid w:val="007F45F4"/>
    <w:rsid w:val="007F50D7"/>
    <w:rsid w:val="007F5289"/>
    <w:rsid w:val="007F55E6"/>
    <w:rsid w:val="007F61C7"/>
    <w:rsid w:val="007F6464"/>
    <w:rsid w:val="007F6771"/>
    <w:rsid w:val="007F7182"/>
    <w:rsid w:val="007F73A8"/>
    <w:rsid w:val="007F7737"/>
    <w:rsid w:val="007F7B1E"/>
    <w:rsid w:val="007F7F69"/>
    <w:rsid w:val="0080091C"/>
    <w:rsid w:val="00800929"/>
    <w:rsid w:val="00800E88"/>
    <w:rsid w:val="0080107D"/>
    <w:rsid w:val="00801332"/>
    <w:rsid w:val="008013BE"/>
    <w:rsid w:val="00801759"/>
    <w:rsid w:val="00802225"/>
    <w:rsid w:val="00802261"/>
    <w:rsid w:val="008023C6"/>
    <w:rsid w:val="0080253B"/>
    <w:rsid w:val="00802642"/>
    <w:rsid w:val="008026F8"/>
    <w:rsid w:val="008029B8"/>
    <w:rsid w:val="00802BF6"/>
    <w:rsid w:val="00802E27"/>
    <w:rsid w:val="00802F2B"/>
    <w:rsid w:val="00803594"/>
    <w:rsid w:val="0080379A"/>
    <w:rsid w:val="008037BC"/>
    <w:rsid w:val="00803B13"/>
    <w:rsid w:val="0080404C"/>
    <w:rsid w:val="008041A9"/>
    <w:rsid w:val="00804A1C"/>
    <w:rsid w:val="00804B5D"/>
    <w:rsid w:val="00805120"/>
    <w:rsid w:val="0080524D"/>
    <w:rsid w:val="00805780"/>
    <w:rsid w:val="00805AB9"/>
    <w:rsid w:val="00805F0E"/>
    <w:rsid w:val="00806161"/>
    <w:rsid w:val="00806196"/>
    <w:rsid w:val="00806730"/>
    <w:rsid w:val="00806A57"/>
    <w:rsid w:val="00806A6B"/>
    <w:rsid w:val="00806D9B"/>
    <w:rsid w:val="008071F0"/>
    <w:rsid w:val="008074E8"/>
    <w:rsid w:val="008076ED"/>
    <w:rsid w:val="00807820"/>
    <w:rsid w:val="00807828"/>
    <w:rsid w:val="00807AEF"/>
    <w:rsid w:val="00807B66"/>
    <w:rsid w:val="00807D2C"/>
    <w:rsid w:val="00807D6B"/>
    <w:rsid w:val="00807E03"/>
    <w:rsid w:val="00810176"/>
    <w:rsid w:val="00810359"/>
    <w:rsid w:val="00810849"/>
    <w:rsid w:val="00810B74"/>
    <w:rsid w:val="008112F9"/>
    <w:rsid w:val="008114C5"/>
    <w:rsid w:val="008116EA"/>
    <w:rsid w:val="008120E7"/>
    <w:rsid w:val="00812273"/>
    <w:rsid w:val="00813088"/>
    <w:rsid w:val="0081310F"/>
    <w:rsid w:val="00813432"/>
    <w:rsid w:val="00813AAA"/>
    <w:rsid w:val="00813C93"/>
    <w:rsid w:val="00814916"/>
    <w:rsid w:val="00814D4F"/>
    <w:rsid w:val="00814FD3"/>
    <w:rsid w:val="008153AA"/>
    <w:rsid w:val="008159F3"/>
    <w:rsid w:val="00815DE1"/>
    <w:rsid w:val="00815E77"/>
    <w:rsid w:val="00816172"/>
    <w:rsid w:val="008163D9"/>
    <w:rsid w:val="008166E8"/>
    <w:rsid w:val="00816747"/>
    <w:rsid w:val="00816978"/>
    <w:rsid w:val="0081698B"/>
    <w:rsid w:val="008170E3"/>
    <w:rsid w:val="00817BBA"/>
    <w:rsid w:val="00817C52"/>
    <w:rsid w:val="008200D8"/>
    <w:rsid w:val="0082057B"/>
    <w:rsid w:val="008207E8"/>
    <w:rsid w:val="00821095"/>
    <w:rsid w:val="00821392"/>
    <w:rsid w:val="00821477"/>
    <w:rsid w:val="008216D1"/>
    <w:rsid w:val="00821B14"/>
    <w:rsid w:val="00821D54"/>
    <w:rsid w:val="0082226B"/>
    <w:rsid w:val="008222D3"/>
    <w:rsid w:val="0082255B"/>
    <w:rsid w:val="0082331F"/>
    <w:rsid w:val="00823425"/>
    <w:rsid w:val="00823E43"/>
    <w:rsid w:val="00823ED2"/>
    <w:rsid w:val="0082419C"/>
    <w:rsid w:val="0082465B"/>
    <w:rsid w:val="00824D97"/>
    <w:rsid w:val="00825978"/>
    <w:rsid w:val="00826AC2"/>
    <w:rsid w:val="00826F5F"/>
    <w:rsid w:val="008270C5"/>
    <w:rsid w:val="008272E4"/>
    <w:rsid w:val="0082767F"/>
    <w:rsid w:val="008276DB"/>
    <w:rsid w:val="00827963"/>
    <w:rsid w:val="0082797B"/>
    <w:rsid w:val="0082A22D"/>
    <w:rsid w:val="008300E7"/>
    <w:rsid w:val="00830F1C"/>
    <w:rsid w:val="008311C5"/>
    <w:rsid w:val="0083165C"/>
    <w:rsid w:val="00831B54"/>
    <w:rsid w:val="00832863"/>
    <w:rsid w:val="00832E5F"/>
    <w:rsid w:val="00832F67"/>
    <w:rsid w:val="008331F8"/>
    <w:rsid w:val="0083328F"/>
    <w:rsid w:val="00833639"/>
    <w:rsid w:val="008338E6"/>
    <w:rsid w:val="00833E61"/>
    <w:rsid w:val="00834603"/>
    <w:rsid w:val="00834DD2"/>
    <w:rsid w:val="0083548F"/>
    <w:rsid w:val="00835697"/>
    <w:rsid w:val="00835AA0"/>
    <w:rsid w:val="00835AFA"/>
    <w:rsid w:val="00835C44"/>
    <w:rsid w:val="00835E48"/>
    <w:rsid w:val="00835FBB"/>
    <w:rsid w:val="00836289"/>
    <w:rsid w:val="008362DB"/>
    <w:rsid w:val="00837002"/>
    <w:rsid w:val="008370E0"/>
    <w:rsid w:val="00837264"/>
    <w:rsid w:val="00837531"/>
    <w:rsid w:val="0083765E"/>
    <w:rsid w:val="00837797"/>
    <w:rsid w:val="00837A77"/>
    <w:rsid w:val="00837F3D"/>
    <w:rsid w:val="00840201"/>
    <w:rsid w:val="008404C4"/>
    <w:rsid w:val="0084078E"/>
    <w:rsid w:val="00840BEA"/>
    <w:rsid w:val="00840C16"/>
    <w:rsid w:val="00841374"/>
    <w:rsid w:val="008416D5"/>
    <w:rsid w:val="0084176E"/>
    <w:rsid w:val="008417B4"/>
    <w:rsid w:val="008417E6"/>
    <w:rsid w:val="00841CBF"/>
    <w:rsid w:val="008425A9"/>
    <w:rsid w:val="008427AC"/>
    <w:rsid w:val="00842FE0"/>
    <w:rsid w:val="008433B1"/>
    <w:rsid w:val="0084343F"/>
    <w:rsid w:val="008439D4"/>
    <w:rsid w:val="00843A96"/>
    <w:rsid w:val="00843CF0"/>
    <w:rsid w:val="0084409E"/>
    <w:rsid w:val="00844181"/>
    <w:rsid w:val="00844276"/>
    <w:rsid w:val="00844FFD"/>
    <w:rsid w:val="008453C7"/>
    <w:rsid w:val="00845445"/>
    <w:rsid w:val="00845B6C"/>
    <w:rsid w:val="00845E1B"/>
    <w:rsid w:val="00845FB7"/>
    <w:rsid w:val="00846833"/>
    <w:rsid w:val="00846E22"/>
    <w:rsid w:val="00847598"/>
    <w:rsid w:val="00847BEE"/>
    <w:rsid w:val="008481CE"/>
    <w:rsid w:val="00850661"/>
    <w:rsid w:val="00850A4A"/>
    <w:rsid w:val="00850F4F"/>
    <w:rsid w:val="00851116"/>
    <w:rsid w:val="0085187B"/>
    <w:rsid w:val="008518A0"/>
    <w:rsid w:val="00851A28"/>
    <w:rsid w:val="00851B83"/>
    <w:rsid w:val="00851C29"/>
    <w:rsid w:val="00851D2B"/>
    <w:rsid w:val="008523AA"/>
    <w:rsid w:val="00852798"/>
    <w:rsid w:val="00852C08"/>
    <w:rsid w:val="00852C47"/>
    <w:rsid w:val="0085324B"/>
    <w:rsid w:val="008539AC"/>
    <w:rsid w:val="00853AD3"/>
    <w:rsid w:val="00853B10"/>
    <w:rsid w:val="00853C86"/>
    <w:rsid w:val="00853D5A"/>
    <w:rsid w:val="00853DFD"/>
    <w:rsid w:val="0085445B"/>
    <w:rsid w:val="00854ABC"/>
    <w:rsid w:val="00854E18"/>
    <w:rsid w:val="00854F98"/>
    <w:rsid w:val="00855071"/>
    <w:rsid w:val="008552C8"/>
    <w:rsid w:val="0085582A"/>
    <w:rsid w:val="00855898"/>
    <w:rsid w:val="0085599A"/>
    <w:rsid w:val="00856615"/>
    <w:rsid w:val="0085674B"/>
    <w:rsid w:val="00856DA7"/>
    <w:rsid w:val="00856E51"/>
    <w:rsid w:val="00857387"/>
    <w:rsid w:val="008573A0"/>
    <w:rsid w:val="0085772E"/>
    <w:rsid w:val="00857B1E"/>
    <w:rsid w:val="00857CCA"/>
    <w:rsid w:val="008600C7"/>
    <w:rsid w:val="00860391"/>
    <w:rsid w:val="00860798"/>
    <w:rsid w:val="00860D2E"/>
    <w:rsid w:val="00860EC0"/>
    <w:rsid w:val="008610C8"/>
    <w:rsid w:val="00861107"/>
    <w:rsid w:val="0086117E"/>
    <w:rsid w:val="00862603"/>
    <w:rsid w:val="00862B8A"/>
    <w:rsid w:val="00862C4E"/>
    <w:rsid w:val="00863012"/>
    <w:rsid w:val="008635D4"/>
    <w:rsid w:val="00863ADD"/>
    <w:rsid w:val="00863D25"/>
    <w:rsid w:val="00863DE8"/>
    <w:rsid w:val="00863F20"/>
    <w:rsid w:val="00864274"/>
    <w:rsid w:val="008642BD"/>
    <w:rsid w:val="008642C6"/>
    <w:rsid w:val="0086432A"/>
    <w:rsid w:val="00864425"/>
    <w:rsid w:val="0086466E"/>
    <w:rsid w:val="0086498A"/>
    <w:rsid w:val="00864A1B"/>
    <w:rsid w:val="00864E8E"/>
    <w:rsid w:val="00864FBD"/>
    <w:rsid w:val="0086559D"/>
    <w:rsid w:val="008656F7"/>
    <w:rsid w:val="00865C4E"/>
    <w:rsid w:val="00865C94"/>
    <w:rsid w:val="0086626F"/>
    <w:rsid w:val="0086633E"/>
    <w:rsid w:val="0086651F"/>
    <w:rsid w:val="008667E7"/>
    <w:rsid w:val="00866AF1"/>
    <w:rsid w:val="00866D7D"/>
    <w:rsid w:val="00866DD2"/>
    <w:rsid w:val="00867101"/>
    <w:rsid w:val="008672D8"/>
    <w:rsid w:val="0086771E"/>
    <w:rsid w:val="00867895"/>
    <w:rsid w:val="00867B9E"/>
    <w:rsid w:val="00867E49"/>
    <w:rsid w:val="00867F88"/>
    <w:rsid w:val="00870307"/>
    <w:rsid w:val="0087104A"/>
    <w:rsid w:val="0087112A"/>
    <w:rsid w:val="00871235"/>
    <w:rsid w:val="008717C1"/>
    <w:rsid w:val="008718AB"/>
    <w:rsid w:val="00871928"/>
    <w:rsid w:val="00871AC3"/>
    <w:rsid w:val="00871B55"/>
    <w:rsid w:val="00871D0F"/>
    <w:rsid w:val="008722C7"/>
    <w:rsid w:val="00872722"/>
    <w:rsid w:val="008729CA"/>
    <w:rsid w:val="00872E46"/>
    <w:rsid w:val="0087336F"/>
    <w:rsid w:val="008733CB"/>
    <w:rsid w:val="00873431"/>
    <w:rsid w:val="008738F6"/>
    <w:rsid w:val="00873CAB"/>
    <w:rsid w:val="00874206"/>
    <w:rsid w:val="00874237"/>
    <w:rsid w:val="008743A0"/>
    <w:rsid w:val="0087443D"/>
    <w:rsid w:val="0087486D"/>
    <w:rsid w:val="00874AFC"/>
    <w:rsid w:val="00874CD6"/>
    <w:rsid w:val="00874D22"/>
    <w:rsid w:val="00875015"/>
    <w:rsid w:val="00875037"/>
    <w:rsid w:val="008752E4"/>
    <w:rsid w:val="00875605"/>
    <w:rsid w:val="00875EC5"/>
    <w:rsid w:val="0087692C"/>
    <w:rsid w:val="0087744F"/>
    <w:rsid w:val="008775D6"/>
    <w:rsid w:val="00877F43"/>
    <w:rsid w:val="00880AE4"/>
    <w:rsid w:val="00880BD1"/>
    <w:rsid w:val="00880E0A"/>
    <w:rsid w:val="00880F56"/>
    <w:rsid w:val="0088109D"/>
    <w:rsid w:val="00881134"/>
    <w:rsid w:val="00881A83"/>
    <w:rsid w:val="008821B0"/>
    <w:rsid w:val="00882497"/>
    <w:rsid w:val="008825A1"/>
    <w:rsid w:val="008825DE"/>
    <w:rsid w:val="00882DF6"/>
    <w:rsid w:val="0088315D"/>
    <w:rsid w:val="00883A5A"/>
    <w:rsid w:val="00883B98"/>
    <w:rsid w:val="00884634"/>
    <w:rsid w:val="00884772"/>
    <w:rsid w:val="00884DFE"/>
    <w:rsid w:val="0088500C"/>
    <w:rsid w:val="0088528F"/>
    <w:rsid w:val="00885673"/>
    <w:rsid w:val="00885771"/>
    <w:rsid w:val="00885B15"/>
    <w:rsid w:val="0088617C"/>
    <w:rsid w:val="00886BF2"/>
    <w:rsid w:val="00886ECD"/>
    <w:rsid w:val="008872D6"/>
    <w:rsid w:val="0088764B"/>
    <w:rsid w:val="008877FB"/>
    <w:rsid w:val="0088794C"/>
    <w:rsid w:val="00887BC2"/>
    <w:rsid w:val="00887BF1"/>
    <w:rsid w:val="00890175"/>
    <w:rsid w:val="008906BD"/>
    <w:rsid w:val="008908EE"/>
    <w:rsid w:val="00890C9D"/>
    <w:rsid w:val="00890CC1"/>
    <w:rsid w:val="00890EC0"/>
    <w:rsid w:val="008911B7"/>
    <w:rsid w:val="008917C6"/>
    <w:rsid w:val="00891BAB"/>
    <w:rsid w:val="00891C1E"/>
    <w:rsid w:val="00892DC7"/>
    <w:rsid w:val="008930DA"/>
    <w:rsid w:val="008937A6"/>
    <w:rsid w:val="008937B8"/>
    <w:rsid w:val="00893905"/>
    <w:rsid w:val="0089396C"/>
    <w:rsid w:val="00894511"/>
    <w:rsid w:val="00894B1F"/>
    <w:rsid w:val="0089516E"/>
    <w:rsid w:val="00895509"/>
    <w:rsid w:val="00896191"/>
    <w:rsid w:val="00896643"/>
    <w:rsid w:val="00896D66"/>
    <w:rsid w:val="00896DD4"/>
    <w:rsid w:val="00897428"/>
    <w:rsid w:val="0089750A"/>
    <w:rsid w:val="00897D83"/>
    <w:rsid w:val="00897E84"/>
    <w:rsid w:val="00897FBF"/>
    <w:rsid w:val="008A0495"/>
    <w:rsid w:val="008A0512"/>
    <w:rsid w:val="008A0B53"/>
    <w:rsid w:val="008A11B2"/>
    <w:rsid w:val="008A153A"/>
    <w:rsid w:val="008A16F3"/>
    <w:rsid w:val="008A1B13"/>
    <w:rsid w:val="008A1F1A"/>
    <w:rsid w:val="008A28D4"/>
    <w:rsid w:val="008A2914"/>
    <w:rsid w:val="008A2B97"/>
    <w:rsid w:val="008A31DD"/>
    <w:rsid w:val="008A32C9"/>
    <w:rsid w:val="008A3498"/>
    <w:rsid w:val="008A364C"/>
    <w:rsid w:val="008A3985"/>
    <w:rsid w:val="008A39B4"/>
    <w:rsid w:val="008A3B74"/>
    <w:rsid w:val="008A4BB7"/>
    <w:rsid w:val="008A4C69"/>
    <w:rsid w:val="008A544C"/>
    <w:rsid w:val="008A587A"/>
    <w:rsid w:val="008A59A7"/>
    <w:rsid w:val="008A5A15"/>
    <w:rsid w:val="008A5CD0"/>
    <w:rsid w:val="008A636E"/>
    <w:rsid w:val="008A79F2"/>
    <w:rsid w:val="008A7D38"/>
    <w:rsid w:val="008A7E1D"/>
    <w:rsid w:val="008B0054"/>
    <w:rsid w:val="008B0170"/>
    <w:rsid w:val="008B01DD"/>
    <w:rsid w:val="008B04FD"/>
    <w:rsid w:val="008B0902"/>
    <w:rsid w:val="008B0EF9"/>
    <w:rsid w:val="008B1436"/>
    <w:rsid w:val="008B1475"/>
    <w:rsid w:val="008B1674"/>
    <w:rsid w:val="008B1AC6"/>
    <w:rsid w:val="008B277E"/>
    <w:rsid w:val="008B28C7"/>
    <w:rsid w:val="008B2C70"/>
    <w:rsid w:val="008B2EE9"/>
    <w:rsid w:val="008B346C"/>
    <w:rsid w:val="008B3729"/>
    <w:rsid w:val="008B4116"/>
    <w:rsid w:val="008B468F"/>
    <w:rsid w:val="008B63A8"/>
    <w:rsid w:val="008B6599"/>
    <w:rsid w:val="008B6713"/>
    <w:rsid w:val="008B776D"/>
    <w:rsid w:val="008B7D41"/>
    <w:rsid w:val="008B7E13"/>
    <w:rsid w:val="008B7F1E"/>
    <w:rsid w:val="008C02DB"/>
    <w:rsid w:val="008C0424"/>
    <w:rsid w:val="008C07D6"/>
    <w:rsid w:val="008C0EE4"/>
    <w:rsid w:val="008C18C6"/>
    <w:rsid w:val="008C1A8C"/>
    <w:rsid w:val="008C325C"/>
    <w:rsid w:val="008C3B7C"/>
    <w:rsid w:val="008C3E77"/>
    <w:rsid w:val="008C40C8"/>
    <w:rsid w:val="008C4213"/>
    <w:rsid w:val="008C42E1"/>
    <w:rsid w:val="008C47F9"/>
    <w:rsid w:val="008C50AF"/>
    <w:rsid w:val="008C5DFD"/>
    <w:rsid w:val="008C5EEC"/>
    <w:rsid w:val="008C672B"/>
    <w:rsid w:val="008C6872"/>
    <w:rsid w:val="008C68E6"/>
    <w:rsid w:val="008C68F1"/>
    <w:rsid w:val="008C732D"/>
    <w:rsid w:val="008C75BA"/>
    <w:rsid w:val="008C7C03"/>
    <w:rsid w:val="008D0841"/>
    <w:rsid w:val="008D0ABE"/>
    <w:rsid w:val="008D0EF6"/>
    <w:rsid w:val="008D2436"/>
    <w:rsid w:val="008D2B1F"/>
    <w:rsid w:val="008D2BAB"/>
    <w:rsid w:val="008D2DE9"/>
    <w:rsid w:val="008D34A4"/>
    <w:rsid w:val="008D4071"/>
    <w:rsid w:val="008D451E"/>
    <w:rsid w:val="008D4528"/>
    <w:rsid w:val="008D4CB7"/>
    <w:rsid w:val="008D4D1D"/>
    <w:rsid w:val="008D4DA8"/>
    <w:rsid w:val="008D5685"/>
    <w:rsid w:val="008D5908"/>
    <w:rsid w:val="008D5E91"/>
    <w:rsid w:val="008D6285"/>
    <w:rsid w:val="008D6634"/>
    <w:rsid w:val="008D6F3D"/>
    <w:rsid w:val="008D71EC"/>
    <w:rsid w:val="008D7FEC"/>
    <w:rsid w:val="008E0102"/>
    <w:rsid w:val="008E037D"/>
    <w:rsid w:val="008E0A16"/>
    <w:rsid w:val="008E0A17"/>
    <w:rsid w:val="008E0A73"/>
    <w:rsid w:val="008E16E6"/>
    <w:rsid w:val="008E208D"/>
    <w:rsid w:val="008E23C2"/>
    <w:rsid w:val="008E2628"/>
    <w:rsid w:val="008E2808"/>
    <w:rsid w:val="008E2F58"/>
    <w:rsid w:val="008E31C0"/>
    <w:rsid w:val="008E3870"/>
    <w:rsid w:val="008E39AD"/>
    <w:rsid w:val="008E3D08"/>
    <w:rsid w:val="008E45E2"/>
    <w:rsid w:val="008E4678"/>
    <w:rsid w:val="008E4D8E"/>
    <w:rsid w:val="008E65CF"/>
    <w:rsid w:val="008E66C5"/>
    <w:rsid w:val="008E6B56"/>
    <w:rsid w:val="008E6CC4"/>
    <w:rsid w:val="008E6D6E"/>
    <w:rsid w:val="008E7369"/>
    <w:rsid w:val="008E7471"/>
    <w:rsid w:val="008E79F6"/>
    <w:rsid w:val="008E7AD0"/>
    <w:rsid w:val="008E7B49"/>
    <w:rsid w:val="008E7F2A"/>
    <w:rsid w:val="008F09E4"/>
    <w:rsid w:val="008F0A25"/>
    <w:rsid w:val="008F1237"/>
    <w:rsid w:val="008F1310"/>
    <w:rsid w:val="008F2063"/>
    <w:rsid w:val="008F27CB"/>
    <w:rsid w:val="008F2B73"/>
    <w:rsid w:val="008F3031"/>
    <w:rsid w:val="008F3169"/>
    <w:rsid w:val="008F31B9"/>
    <w:rsid w:val="008F31C1"/>
    <w:rsid w:val="008F3513"/>
    <w:rsid w:val="008F3AB5"/>
    <w:rsid w:val="008F4071"/>
    <w:rsid w:val="008F4B3F"/>
    <w:rsid w:val="008F4E0A"/>
    <w:rsid w:val="008F4EBB"/>
    <w:rsid w:val="008F4F5A"/>
    <w:rsid w:val="008F4F79"/>
    <w:rsid w:val="008F4F99"/>
    <w:rsid w:val="008F5678"/>
    <w:rsid w:val="008F58D5"/>
    <w:rsid w:val="008F5CD5"/>
    <w:rsid w:val="008F6304"/>
    <w:rsid w:val="008F6638"/>
    <w:rsid w:val="008F669E"/>
    <w:rsid w:val="008F66AD"/>
    <w:rsid w:val="008F66D1"/>
    <w:rsid w:val="008F686E"/>
    <w:rsid w:val="008F6AC7"/>
    <w:rsid w:val="008F6B2C"/>
    <w:rsid w:val="008F7113"/>
    <w:rsid w:val="008F74DD"/>
    <w:rsid w:val="008F76DD"/>
    <w:rsid w:val="008F7826"/>
    <w:rsid w:val="008F79BA"/>
    <w:rsid w:val="008F7F07"/>
    <w:rsid w:val="008F7F7A"/>
    <w:rsid w:val="008F9545"/>
    <w:rsid w:val="0090011A"/>
    <w:rsid w:val="00900121"/>
    <w:rsid w:val="00900555"/>
    <w:rsid w:val="00900C03"/>
    <w:rsid w:val="00900C39"/>
    <w:rsid w:val="00900D22"/>
    <w:rsid w:val="00901251"/>
    <w:rsid w:val="009012B3"/>
    <w:rsid w:val="009016ED"/>
    <w:rsid w:val="00901C77"/>
    <w:rsid w:val="00901FAD"/>
    <w:rsid w:val="00902198"/>
    <w:rsid w:val="00902560"/>
    <w:rsid w:val="00902895"/>
    <w:rsid w:val="00902D64"/>
    <w:rsid w:val="00902D9B"/>
    <w:rsid w:val="00902E5A"/>
    <w:rsid w:val="00902F2B"/>
    <w:rsid w:val="00903F1C"/>
    <w:rsid w:val="0090457B"/>
    <w:rsid w:val="00904CBF"/>
    <w:rsid w:val="00904CE5"/>
    <w:rsid w:val="00905081"/>
    <w:rsid w:val="0090557F"/>
    <w:rsid w:val="009058CF"/>
    <w:rsid w:val="00905B3D"/>
    <w:rsid w:val="00905D0B"/>
    <w:rsid w:val="009061F5"/>
    <w:rsid w:val="00906540"/>
    <w:rsid w:val="00906871"/>
    <w:rsid w:val="00906CD2"/>
    <w:rsid w:val="00906D1B"/>
    <w:rsid w:val="00907467"/>
    <w:rsid w:val="00907F2B"/>
    <w:rsid w:val="009100DC"/>
    <w:rsid w:val="00911A7D"/>
    <w:rsid w:val="00911C63"/>
    <w:rsid w:val="00911E0E"/>
    <w:rsid w:val="0091250E"/>
    <w:rsid w:val="0091259E"/>
    <w:rsid w:val="00912726"/>
    <w:rsid w:val="00912A00"/>
    <w:rsid w:val="00912A32"/>
    <w:rsid w:val="00912A6F"/>
    <w:rsid w:val="00912BED"/>
    <w:rsid w:val="00913372"/>
    <w:rsid w:val="0091367F"/>
    <w:rsid w:val="00914303"/>
    <w:rsid w:val="00914653"/>
    <w:rsid w:val="00914702"/>
    <w:rsid w:val="00914F7E"/>
    <w:rsid w:val="0091592B"/>
    <w:rsid w:val="00915A73"/>
    <w:rsid w:val="00916EC2"/>
    <w:rsid w:val="009170CC"/>
    <w:rsid w:val="0091715A"/>
    <w:rsid w:val="009177AA"/>
    <w:rsid w:val="009201BB"/>
    <w:rsid w:val="0092035D"/>
    <w:rsid w:val="00920374"/>
    <w:rsid w:val="00920434"/>
    <w:rsid w:val="00920BAE"/>
    <w:rsid w:val="00921287"/>
    <w:rsid w:val="0092149B"/>
    <w:rsid w:val="00921C29"/>
    <w:rsid w:val="00921CF2"/>
    <w:rsid w:val="0092264E"/>
    <w:rsid w:val="009230F7"/>
    <w:rsid w:val="009232D7"/>
    <w:rsid w:val="009235DF"/>
    <w:rsid w:val="00923AA3"/>
    <w:rsid w:val="00923B4B"/>
    <w:rsid w:val="009240B0"/>
    <w:rsid w:val="009246F0"/>
    <w:rsid w:val="0092527D"/>
    <w:rsid w:val="009253F1"/>
    <w:rsid w:val="009255B7"/>
    <w:rsid w:val="00925B10"/>
    <w:rsid w:val="00926805"/>
    <w:rsid w:val="00926940"/>
    <w:rsid w:val="00927477"/>
    <w:rsid w:val="00927483"/>
    <w:rsid w:val="0092752D"/>
    <w:rsid w:val="0092773A"/>
    <w:rsid w:val="00927903"/>
    <w:rsid w:val="00927C1F"/>
    <w:rsid w:val="00927FAB"/>
    <w:rsid w:val="009300FA"/>
    <w:rsid w:val="009302EE"/>
    <w:rsid w:val="00930A71"/>
    <w:rsid w:val="009311ED"/>
    <w:rsid w:val="00931DCB"/>
    <w:rsid w:val="009329D5"/>
    <w:rsid w:val="00932EFD"/>
    <w:rsid w:val="00932FA7"/>
    <w:rsid w:val="00933812"/>
    <w:rsid w:val="009338CD"/>
    <w:rsid w:val="00933B6E"/>
    <w:rsid w:val="00933D1A"/>
    <w:rsid w:val="00933DFB"/>
    <w:rsid w:val="00933E24"/>
    <w:rsid w:val="00934067"/>
    <w:rsid w:val="0093465B"/>
    <w:rsid w:val="009349AA"/>
    <w:rsid w:val="00934DEA"/>
    <w:rsid w:val="00934EB7"/>
    <w:rsid w:val="00935541"/>
    <w:rsid w:val="009356AE"/>
    <w:rsid w:val="009357E2"/>
    <w:rsid w:val="00935A0A"/>
    <w:rsid w:val="00935B1B"/>
    <w:rsid w:val="00935E0C"/>
    <w:rsid w:val="00936431"/>
    <w:rsid w:val="00936C1A"/>
    <w:rsid w:val="00937707"/>
    <w:rsid w:val="00937B46"/>
    <w:rsid w:val="0093F5DF"/>
    <w:rsid w:val="009404D4"/>
    <w:rsid w:val="009404E3"/>
    <w:rsid w:val="00940B91"/>
    <w:rsid w:val="00940DD5"/>
    <w:rsid w:val="00940FA8"/>
    <w:rsid w:val="009419A6"/>
    <w:rsid w:val="0094268A"/>
    <w:rsid w:val="00942BEF"/>
    <w:rsid w:val="0094309C"/>
    <w:rsid w:val="0094355C"/>
    <w:rsid w:val="00943AF0"/>
    <w:rsid w:val="0094402D"/>
    <w:rsid w:val="0094422B"/>
    <w:rsid w:val="009446FE"/>
    <w:rsid w:val="00944961"/>
    <w:rsid w:val="00944A4B"/>
    <w:rsid w:val="0094500E"/>
    <w:rsid w:val="00945478"/>
    <w:rsid w:val="009455E9"/>
    <w:rsid w:val="0094575F"/>
    <w:rsid w:val="00945B5D"/>
    <w:rsid w:val="00946818"/>
    <w:rsid w:val="00946C43"/>
    <w:rsid w:val="00946E44"/>
    <w:rsid w:val="009478A6"/>
    <w:rsid w:val="00947E2E"/>
    <w:rsid w:val="00947E8D"/>
    <w:rsid w:val="009500A4"/>
    <w:rsid w:val="00950111"/>
    <w:rsid w:val="0095021E"/>
    <w:rsid w:val="00950248"/>
    <w:rsid w:val="0095038B"/>
    <w:rsid w:val="00950565"/>
    <w:rsid w:val="009506F1"/>
    <w:rsid w:val="00950806"/>
    <w:rsid w:val="00950BE8"/>
    <w:rsid w:val="00951238"/>
    <w:rsid w:val="0095130E"/>
    <w:rsid w:val="0095168B"/>
    <w:rsid w:val="009519B4"/>
    <w:rsid w:val="00951C63"/>
    <w:rsid w:val="00951FB2"/>
    <w:rsid w:val="009522D2"/>
    <w:rsid w:val="009530CE"/>
    <w:rsid w:val="0095369F"/>
    <w:rsid w:val="00953D19"/>
    <w:rsid w:val="00953D98"/>
    <w:rsid w:val="00953E5D"/>
    <w:rsid w:val="0095434F"/>
    <w:rsid w:val="009545E8"/>
    <w:rsid w:val="009553A4"/>
    <w:rsid w:val="00955497"/>
    <w:rsid w:val="009554A5"/>
    <w:rsid w:val="00955ED4"/>
    <w:rsid w:val="009563FA"/>
    <w:rsid w:val="009565CA"/>
    <w:rsid w:val="009569F1"/>
    <w:rsid w:val="00957974"/>
    <w:rsid w:val="009601C6"/>
    <w:rsid w:val="009601EF"/>
    <w:rsid w:val="009607D0"/>
    <w:rsid w:val="00960852"/>
    <w:rsid w:val="00960AAD"/>
    <w:rsid w:val="00961571"/>
    <w:rsid w:val="009616D4"/>
    <w:rsid w:val="00961734"/>
    <w:rsid w:val="00961AE2"/>
    <w:rsid w:val="00961C2F"/>
    <w:rsid w:val="00961C81"/>
    <w:rsid w:val="00961E23"/>
    <w:rsid w:val="009621E4"/>
    <w:rsid w:val="00962343"/>
    <w:rsid w:val="009627D5"/>
    <w:rsid w:val="009627E7"/>
    <w:rsid w:val="00962844"/>
    <w:rsid w:val="00962DA0"/>
    <w:rsid w:val="00962EEF"/>
    <w:rsid w:val="009639C5"/>
    <w:rsid w:val="00963B38"/>
    <w:rsid w:val="00964020"/>
    <w:rsid w:val="009643EF"/>
    <w:rsid w:val="00964587"/>
    <w:rsid w:val="00965378"/>
    <w:rsid w:val="009655EC"/>
    <w:rsid w:val="0096572B"/>
    <w:rsid w:val="00965BF5"/>
    <w:rsid w:val="00965DF1"/>
    <w:rsid w:val="00966455"/>
    <w:rsid w:val="009666DB"/>
    <w:rsid w:val="009671F9"/>
    <w:rsid w:val="00967781"/>
    <w:rsid w:val="00967F66"/>
    <w:rsid w:val="009704B9"/>
    <w:rsid w:val="00970549"/>
    <w:rsid w:val="0097054B"/>
    <w:rsid w:val="009716CF"/>
    <w:rsid w:val="00971B5C"/>
    <w:rsid w:val="00971F6B"/>
    <w:rsid w:val="009723BB"/>
    <w:rsid w:val="009724A1"/>
    <w:rsid w:val="00972531"/>
    <w:rsid w:val="0097273B"/>
    <w:rsid w:val="00972E06"/>
    <w:rsid w:val="00972EBE"/>
    <w:rsid w:val="00973126"/>
    <w:rsid w:val="009734A4"/>
    <w:rsid w:val="00973514"/>
    <w:rsid w:val="009735E5"/>
    <w:rsid w:val="00973D2B"/>
    <w:rsid w:val="00974145"/>
    <w:rsid w:val="00974416"/>
    <w:rsid w:val="0097444F"/>
    <w:rsid w:val="00974791"/>
    <w:rsid w:val="00974A49"/>
    <w:rsid w:val="00974C1C"/>
    <w:rsid w:val="00974CC2"/>
    <w:rsid w:val="00974D86"/>
    <w:rsid w:val="00974FB6"/>
    <w:rsid w:val="00975FDC"/>
    <w:rsid w:val="00976140"/>
    <w:rsid w:val="009765B7"/>
    <w:rsid w:val="0097664B"/>
    <w:rsid w:val="00976767"/>
    <w:rsid w:val="00976A97"/>
    <w:rsid w:val="00976B8D"/>
    <w:rsid w:val="009773F0"/>
    <w:rsid w:val="00977859"/>
    <w:rsid w:val="0097794B"/>
    <w:rsid w:val="009779BF"/>
    <w:rsid w:val="00977AF0"/>
    <w:rsid w:val="00977B96"/>
    <w:rsid w:val="00980216"/>
    <w:rsid w:val="009803D2"/>
    <w:rsid w:val="009804AE"/>
    <w:rsid w:val="009807EF"/>
    <w:rsid w:val="00980EAC"/>
    <w:rsid w:val="00980F14"/>
    <w:rsid w:val="00981963"/>
    <w:rsid w:val="00981CCC"/>
    <w:rsid w:val="009820C7"/>
    <w:rsid w:val="0098224A"/>
    <w:rsid w:val="0098251C"/>
    <w:rsid w:val="00982BCA"/>
    <w:rsid w:val="00982F6F"/>
    <w:rsid w:val="009832B6"/>
    <w:rsid w:val="00983468"/>
    <w:rsid w:val="00983A20"/>
    <w:rsid w:val="00983BBB"/>
    <w:rsid w:val="00983CA8"/>
    <w:rsid w:val="00983DFC"/>
    <w:rsid w:val="00983FE8"/>
    <w:rsid w:val="00984B2B"/>
    <w:rsid w:val="00984B4A"/>
    <w:rsid w:val="00984B90"/>
    <w:rsid w:val="0098506D"/>
    <w:rsid w:val="0098516D"/>
    <w:rsid w:val="0098547F"/>
    <w:rsid w:val="0098557B"/>
    <w:rsid w:val="009856C9"/>
    <w:rsid w:val="009857A1"/>
    <w:rsid w:val="00985EAF"/>
    <w:rsid w:val="009860C3"/>
    <w:rsid w:val="009863BB"/>
    <w:rsid w:val="009867BF"/>
    <w:rsid w:val="009869A3"/>
    <w:rsid w:val="00987177"/>
    <w:rsid w:val="0099017C"/>
    <w:rsid w:val="0099037B"/>
    <w:rsid w:val="00990509"/>
    <w:rsid w:val="00990DF7"/>
    <w:rsid w:val="00991217"/>
    <w:rsid w:val="0099123D"/>
    <w:rsid w:val="00991289"/>
    <w:rsid w:val="009917FD"/>
    <w:rsid w:val="00991988"/>
    <w:rsid w:val="0099220C"/>
    <w:rsid w:val="009922AA"/>
    <w:rsid w:val="00992476"/>
    <w:rsid w:val="0099261A"/>
    <w:rsid w:val="00992912"/>
    <w:rsid w:val="00992A84"/>
    <w:rsid w:val="00992D05"/>
    <w:rsid w:val="0099342D"/>
    <w:rsid w:val="009936A5"/>
    <w:rsid w:val="00993CB2"/>
    <w:rsid w:val="00994615"/>
    <w:rsid w:val="0099476F"/>
    <w:rsid w:val="00995589"/>
    <w:rsid w:val="00995871"/>
    <w:rsid w:val="00995916"/>
    <w:rsid w:val="00995F27"/>
    <w:rsid w:val="00996557"/>
    <w:rsid w:val="0099662D"/>
    <w:rsid w:val="00996ACD"/>
    <w:rsid w:val="00997148"/>
    <w:rsid w:val="009975E8"/>
    <w:rsid w:val="00997D34"/>
    <w:rsid w:val="00997DD9"/>
    <w:rsid w:val="009A0326"/>
    <w:rsid w:val="009A04B9"/>
    <w:rsid w:val="009A0654"/>
    <w:rsid w:val="009A0D38"/>
    <w:rsid w:val="009A1733"/>
    <w:rsid w:val="009A1879"/>
    <w:rsid w:val="009A1C28"/>
    <w:rsid w:val="009A1F7B"/>
    <w:rsid w:val="009A20D1"/>
    <w:rsid w:val="009A2205"/>
    <w:rsid w:val="009A23FA"/>
    <w:rsid w:val="009A27D3"/>
    <w:rsid w:val="009A2BB9"/>
    <w:rsid w:val="009A31A1"/>
    <w:rsid w:val="009A31AC"/>
    <w:rsid w:val="009A3329"/>
    <w:rsid w:val="009A3A48"/>
    <w:rsid w:val="009A3C4B"/>
    <w:rsid w:val="009A3D54"/>
    <w:rsid w:val="009A4BF7"/>
    <w:rsid w:val="009A4CCE"/>
    <w:rsid w:val="009A4CE6"/>
    <w:rsid w:val="009A4E3A"/>
    <w:rsid w:val="009A5089"/>
    <w:rsid w:val="009A550E"/>
    <w:rsid w:val="009A5618"/>
    <w:rsid w:val="009A5DA4"/>
    <w:rsid w:val="009A5E41"/>
    <w:rsid w:val="009A5F41"/>
    <w:rsid w:val="009A601E"/>
    <w:rsid w:val="009A615D"/>
    <w:rsid w:val="009A6653"/>
    <w:rsid w:val="009A66A0"/>
    <w:rsid w:val="009A688F"/>
    <w:rsid w:val="009A6A33"/>
    <w:rsid w:val="009A6BC3"/>
    <w:rsid w:val="009A6C49"/>
    <w:rsid w:val="009A6EDE"/>
    <w:rsid w:val="009A6F0B"/>
    <w:rsid w:val="009A7197"/>
    <w:rsid w:val="009A75A2"/>
    <w:rsid w:val="009AEAE3"/>
    <w:rsid w:val="009B0542"/>
    <w:rsid w:val="009B08B2"/>
    <w:rsid w:val="009B08BE"/>
    <w:rsid w:val="009B0D8F"/>
    <w:rsid w:val="009B0F71"/>
    <w:rsid w:val="009B11B2"/>
    <w:rsid w:val="009B13B7"/>
    <w:rsid w:val="009B14A4"/>
    <w:rsid w:val="009B184E"/>
    <w:rsid w:val="009B19F7"/>
    <w:rsid w:val="009B1AE1"/>
    <w:rsid w:val="009B2032"/>
    <w:rsid w:val="009B2317"/>
    <w:rsid w:val="009B27C9"/>
    <w:rsid w:val="009B28B4"/>
    <w:rsid w:val="009B2CF2"/>
    <w:rsid w:val="009B3158"/>
    <w:rsid w:val="009B3502"/>
    <w:rsid w:val="009B36F0"/>
    <w:rsid w:val="009B385F"/>
    <w:rsid w:val="009B38FE"/>
    <w:rsid w:val="009B4008"/>
    <w:rsid w:val="009B42F7"/>
    <w:rsid w:val="009B46A6"/>
    <w:rsid w:val="009B4A1F"/>
    <w:rsid w:val="009B4A2C"/>
    <w:rsid w:val="009B52AE"/>
    <w:rsid w:val="009B560E"/>
    <w:rsid w:val="009B576C"/>
    <w:rsid w:val="009B578D"/>
    <w:rsid w:val="009B5C15"/>
    <w:rsid w:val="009B5DA8"/>
    <w:rsid w:val="009B5F8F"/>
    <w:rsid w:val="009B623D"/>
    <w:rsid w:val="009B680A"/>
    <w:rsid w:val="009B6FBD"/>
    <w:rsid w:val="009B75D3"/>
    <w:rsid w:val="009B77ED"/>
    <w:rsid w:val="009B7A91"/>
    <w:rsid w:val="009C0686"/>
    <w:rsid w:val="009C0957"/>
    <w:rsid w:val="009C0AED"/>
    <w:rsid w:val="009C0B2F"/>
    <w:rsid w:val="009C0F5A"/>
    <w:rsid w:val="009C1775"/>
    <w:rsid w:val="009C1A49"/>
    <w:rsid w:val="009C1AA5"/>
    <w:rsid w:val="009C1BC8"/>
    <w:rsid w:val="009C1C95"/>
    <w:rsid w:val="009C20E3"/>
    <w:rsid w:val="009C233F"/>
    <w:rsid w:val="009C2A1E"/>
    <w:rsid w:val="009C3125"/>
    <w:rsid w:val="009C35CC"/>
    <w:rsid w:val="009C3E6E"/>
    <w:rsid w:val="009C4242"/>
    <w:rsid w:val="009C42E2"/>
    <w:rsid w:val="009C42E9"/>
    <w:rsid w:val="009C4781"/>
    <w:rsid w:val="009C497E"/>
    <w:rsid w:val="009C5120"/>
    <w:rsid w:val="009C554A"/>
    <w:rsid w:val="009C5555"/>
    <w:rsid w:val="009C5C95"/>
    <w:rsid w:val="009C632D"/>
    <w:rsid w:val="009C6612"/>
    <w:rsid w:val="009C6796"/>
    <w:rsid w:val="009C6B18"/>
    <w:rsid w:val="009C6EF9"/>
    <w:rsid w:val="009C6FD6"/>
    <w:rsid w:val="009C7009"/>
    <w:rsid w:val="009C75F2"/>
    <w:rsid w:val="009C94E6"/>
    <w:rsid w:val="009CFB0B"/>
    <w:rsid w:val="009D0541"/>
    <w:rsid w:val="009D05DF"/>
    <w:rsid w:val="009D0B1A"/>
    <w:rsid w:val="009D0C96"/>
    <w:rsid w:val="009D1192"/>
    <w:rsid w:val="009D15D1"/>
    <w:rsid w:val="009D165E"/>
    <w:rsid w:val="009D168E"/>
    <w:rsid w:val="009D1F3F"/>
    <w:rsid w:val="009D24D6"/>
    <w:rsid w:val="009D2530"/>
    <w:rsid w:val="009D26AB"/>
    <w:rsid w:val="009D2C48"/>
    <w:rsid w:val="009D2CC4"/>
    <w:rsid w:val="009D3053"/>
    <w:rsid w:val="009D32AF"/>
    <w:rsid w:val="009D3668"/>
    <w:rsid w:val="009D36F4"/>
    <w:rsid w:val="009D3C03"/>
    <w:rsid w:val="009D3E37"/>
    <w:rsid w:val="009D3FF5"/>
    <w:rsid w:val="009D4138"/>
    <w:rsid w:val="009D448E"/>
    <w:rsid w:val="009D4EDA"/>
    <w:rsid w:val="009D4FC0"/>
    <w:rsid w:val="009D54F8"/>
    <w:rsid w:val="009D5DD7"/>
    <w:rsid w:val="009D66CD"/>
    <w:rsid w:val="009D69E0"/>
    <w:rsid w:val="009D6A4E"/>
    <w:rsid w:val="009D6E39"/>
    <w:rsid w:val="009D739D"/>
    <w:rsid w:val="009D73FC"/>
    <w:rsid w:val="009D7602"/>
    <w:rsid w:val="009D77F4"/>
    <w:rsid w:val="009D7B9F"/>
    <w:rsid w:val="009D7FB0"/>
    <w:rsid w:val="009E0190"/>
    <w:rsid w:val="009E08A5"/>
    <w:rsid w:val="009E1024"/>
    <w:rsid w:val="009E14ED"/>
    <w:rsid w:val="009E1773"/>
    <w:rsid w:val="009E17F6"/>
    <w:rsid w:val="009E1AEC"/>
    <w:rsid w:val="009E1B9F"/>
    <w:rsid w:val="009E1E08"/>
    <w:rsid w:val="009E2119"/>
    <w:rsid w:val="009E28F4"/>
    <w:rsid w:val="009E2E10"/>
    <w:rsid w:val="009E2E32"/>
    <w:rsid w:val="009E3561"/>
    <w:rsid w:val="009E3734"/>
    <w:rsid w:val="009E3757"/>
    <w:rsid w:val="009E38C3"/>
    <w:rsid w:val="009E39C3"/>
    <w:rsid w:val="009E3E34"/>
    <w:rsid w:val="009E3EED"/>
    <w:rsid w:val="009E4B80"/>
    <w:rsid w:val="009E5265"/>
    <w:rsid w:val="009E566C"/>
    <w:rsid w:val="009E5781"/>
    <w:rsid w:val="009E59AC"/>
    <w:rsid w:val="009E59BC"/>
    <w:rsid w:val="009E5B0A"/>
    <w:rsid w:val="009E5D2E"/>
    <w:rsid w:val="009E5FC8"/>
    <w:rsid w:val="009E64C6"/>
    <w:rsid w:val="009E6D80"/>
    <w:rsid w:val="009E755C"/>
    <w:rsid w:val="009E75E2"/>
    <w:rsid w:val="009E7A9F"/>
    <w:rsid w:val="009E7B30"/>
    <w:rsid w:val="009EA4F8"/>
    <w:rsid w:val="009F0015"/>
    <w:rsid w:val="009F05FA"/>
    <w:rsid w:val="009F074F"/>
    <w:rsid w:val="009F095E"/>
    <w:rsid w:val="009F114D"/>
    <w:rsid w:val="009F1708"/>
    <w:rsid w:val="009F18A5"/>
    <w:rsid w:val="009F1B14"/>
    <w:rsid w:val="009F26D9"/>
    <w:rsid w:val="009F319F"/>
    <w:rsid w:val="009F3435"/>
    <w:rsid w:val="009F362E"/>
    <w:rsid w:val="009F398A"/>
    <w:rsid w:val="009F4A61"/>
    <w:rsid w:val="009F4D0A"/>
    <w:rsid w:val="009F52B9"/>
    <w:rsid w:val="009F59A1"/>
    <w:rsid w:val="009F5A73"/>
    <w:rsid w:val="009F5BDD"/>
    <w:rsid w:val="009F5F88"/>
    <w:rsid w:val="009F6335"/>
    <w:rsid w:val="009F66E9"/>
    <w:rsid w:val="009F6BD9"/>
    <w:rsid w:val="009F6C45"/>
    <w:rsid w:val="009F6F26"/>
    <w:rsid w:val="009F7197"/>
    <w:rsid w:val="009F7425"/>
    <w:rsid w:val="009F75D5"/>
    <w:rsid w:val="009F78E5"/>
    <w:rsid w:val="009F78EC"/>
    <w:rsid w:val="00A0016E"/>
    <w:rsid w:val="00A003CC"/>
    <w:rsid w:val="00A00DCE"/>
    <w:rsid w:val="00A013B3"/>
    <w:rsid w:val="00A0148A"/>
    <w:rsid w:val="00A014AF"/>
    <w:rsid w:val="00A0165A"/>
    <w:rsid w:val="00A02DD2"/>
    <w:rsid w:val="00A02F23"/>
    <w:rsid w:val="00A02F54"/>
    <w:rsid w:val="00A03022"/>
    <w:rsid w:val="00A0304F"/>
    <w:rsid w:val="00A03780"/>
    <w:rsid w:val="00A03F7B"/>
    <w:rsid w:val="00A040C2"/>
    <w:rsid w:val="00A047DD"/>
    <w:rsid w:val="00A048B9"/>
    <w:rsid w:val="00A04B96"/>
    <w:rsid w:val="00A04D1C"/>
    <w:rsid w:val="00A04D74"/>
    <w:rsid w:val="00A050EC"/>
    <w:rsid w:val="00A05B2D"/>
    <w:rsid w:val="00A05C6B"/>
    <w:rsid w:val="00A05ED5"/>
    <w:rsid w:val="00A06112"/>
    <w:rsid w:val="00A0652E"/>
    <w:rsid w:val="00A06ACA"/>
    <w:rsid w:val="00A06C64"/>
    <w:rsid w:val="00A071CD"/>
    <w:rsid w:val="00A074A1"/>
    <w:rsid w:val="00A07538"/>
    <w:rsid w:val="00A078FB"/>
    <w:rsid w:val="00A0EA01"/>
    <w:rsid w:val="00A1080C"/>
    <w:rsid w:val="00A109EC"/>
    <w:rsid w:val="00A11058"/>
    <w:rsid w:val="00A111F5"/>
    <w:rsid w:val="00A1162F"/>
    <w:rsid w:val="00A11887"/>
    <w:rsid w:val="00A11A3F"/>
    <w:rsid w:val="00A1259C"/>
    <w:rsid w:val="00A127CA"/>
    <w:rsid w:val="00A12AD7"/>
    <w:rsid w:val="00A12C91"/>
    <w:rsid w:val="00A12E05"/>
    <w:rsid w:val="00A13143"/>
    <w:rsid w:val="00A13D6D"/>
    <w:rsid w:val="00A13FD9"/>
    <w:rsid w:val="00A13FF7"/>
    <w:rsid w:val="00A14768"/>
    <w:rsid w:val="00A14786"/>
    <w:rsid w:val="00A14CE3"/>
    <w:rsid w:val="00A151DB"/>
    <w:rsid w:val="00A152DD"/>
    <w:rsid w:val="00A156A8"/>
    <w:rsid w:val="00A1574A"/>
    <w:rsid w:val="00A158AE"/>
    <w:rsid w:val="00A16B42"/>
    <w:rsid w:val="00A16C38"/>
    <w:rsid w:val="00A170B9"/>
    <w:rsid w:val="00A17308"/>
    <w:rsid w:val="00A1775E"/>
    <w:rsid w:val="00A179D0"/>
    <w:rsid w:val="00A17D88"/>
    <w:rsid w:val="00A1EB09"/>
    <w:rsid w:val="00A2017B"/>
    <w:rsid w:val="00A201D0"/>
    <w:rsid w:val="00A20C6E"/>
    <w:rsid w:val="00A215B8"/>
    <w:rsid w:val="00A216F0"/>
    <w:rsid w:val="00A21767"/>
    <w:rsid w:val="00A2274C"/>
    <w:rsid w:val="00A22888"/>
    <w:rsid w:val="00A2302B"/>
    <w:rsid w:val="00A237A2"/>
    <w:rsid w:val="00A23B07"/>
    <w:rsid w:val="00A24219"/>
    <w:rsid w:val="00A24EDA"/>
    <w:rsid w:val="00A2503F"/>
    <w:rsid w:val="00A25502"/>
    <w:rsid w:val="00A26670"/>
    <w:rsid w:val="00A266F1"/>
    <w:rsid w:val="00A268AA"/>
    <w:rsid w:val="00A26A2C"/>
    <w:rsid w:val="00A26B01"/>
    <w:rsid w:val="00A27095"/>
    <w:rsid w:val="00A27255"/>
    <w:rsid w:val="00A2796A"/>
    <w:rsid w:val="00A27E6F"/>
    <w:rsid w:val="00A27FB6"/>
    <w:rsid w:val="00A300AE"/>
    <w:rsid w:val="00A300E7"/>
    <w:rsid w:val="00A301CC"/>
    <w:rsid w:val="00A30516"/>
    <w:rsid w:val="00A30AD5"/>
    <w:rsid w:val="00A30AFF"/>
    <w:rsid w:val="00A30F1C"/>
    <w:rsid w:val="00A3108F"/>
    <w:rsid w:val="00A315D6"/>
    <w:rsid w:val="00A316F8"/>
    <w:rsid w:val="00A31B56"/>
    <w:rsid w:val="00A31DC5"/>
    <w:rsid w:val="00A320F9"/>
    <w:rsid w:val="00A32137"/>
    <w:rsid w:val="00A3239B"/>
    <w:rsid w:val="00A329EC"/>
    <w:rsid w:val="00A332BD"/>
    <w:rsid w:val="00A3385B"/>
    <w:rsid w:val="00A33A31"/>
    <w:rsid w:val="00A33B1F"/>
    <w:rsid w:val="00A33D6F"/>
    <w:rsid w:val="00A33DC8"/>
    <w:rsid w:val="00A33E06"/>
    <w:rsid w:val="00A33FBE"/>
    <w:rsid w:val="00A34238"/>
    <w:rsid w:val="00A352B6"/>
    <w:rsid w:val="00A358EC"/>
    <w:rsid w:val="00A3600F"/>
    <w:rsid w:val="00A361D8"/>
    <w:rsid w:val="00A367F1"/>
    <w:rsid w:val="00A36B2A"/>
    <w:rsid w:val="00A37367"/>
    <w:rsid w:val="00A3736C"/>
    <w:rsid w:val="00A374D9"/>
    <w:rsid w:val="00A379B8"/>
    <w:rsid w:val="00A37A28"/>
    <w:rsid w:val="00A37E28"/>
    <w:rsid w:val="00A3D1FF"/>
    <w:rsid w:val="00A40177"/>
    <w:rsid w:val="00A406E6"/>
    <w:rsid w:val="00A40C99"/>
    <w:rsid w:val="00A40CB9"/>
    <w:rsid w:val="00A40E1B"/>
    <w:rsid w:val="00A40EA2"/>
    <w:rsid w:val="00A40F3C"/>
    <w:rsid w:val="00A41400"/>
    <w:rsid w:val="00A414F6"/>
    <w:rsid w:val="00A41D40"/>
    <w:rsid w:val="00A42C81"/>
    <w:rsid w:val="00A43413"/>
    <w:rsid w:val="00A43C96"/>
    <w:rsid w:val="00A442EE"/>
    <w:rsid w:val="00A44579"/>
    <w:rsid w:val="00A44C20"/>
    <w:rsid w:val="00A44F23"/>
    <w:rsid w:val="00A45485"/>
    <w:rsid w:val="00A45AA8"/>
    <w:rsid w:val="00A4617D"/>
    <w:rsid w:val="00A464D5"/>
    <w:rsid w:val="00A464DB"/>
    <w:rsid w:val="00A464F3"/>
    <w:rsid w:val="00A4714D"/>
    <w:rsid w:val="00A47344"/>
    <w:rsid w:val="00A478EA"/>
    <w:rsid w:val="00A47A03"/>
    <w:rsid w:val="00A47B4A"/>
    <w:rsid w:val="00A47E69"/>
    <w:rsid w:val="00A50390"/>
    <w:rsid w:val="00A505AF"/>
    <w:rsid w:val="00A50982"/>
    <w:rsid w:val="00A509E4"/>
    <w:rsid w:val="00A50A7A"/>
    <w:rsid w:val="00A50A95"/>
    <w:rsid w:val="00A50F6A"/>
    <w:rsid w:val="00A511FD"/>
    <w:rsid w:val="00A51900"/>
    <w:rsid w:val="00A51BF7"/>
    <w:rsid w:val="00A51C92"/>
    <w:rsid w:val="00A51F05"/>
    <w:rsid w:val="00A51FA7"/>
    <w:rsid w:val="00A52B08"/>
    <w:rsid w:val="00A52D55"/>
    <w:rsid w:val="00A53011"/>
    <w:rsid w:val="00A538C8"/>
    <w:rsid w:val="00A53912"/>
    <w:rsid w:val="00A53977"/>
    <w:rsid w:val="00A54085"/>
    <w:rsid w:val="00A5455F"/>
    <w:rsid w:val="00A54724"/>
    <w:rsid w:val="00A55867"/>
    <w:rsid w:val="00A5616D"/>
    <w:rsid w:val="00A56C5A"/>
    <w:rsid w:val="00A56CDB"/>
    <w:rsid w:val="00A56D66"/>
    <w:rsid w:val="00A574CB"/>
    <w:rsid w:val="00A576D4"/>
    <w:rsid w:val="00A5772D"/>
    <w:rsid w:val="00A57966"/>
    <w:rsid w:val="00A6004F"/>
    <w:rsid w:val="00A608E8"/>
    <w:rsid w:val="00A611AE"/>
    <w:rsid w:val="00A62039"/>
    <w:rsid w:val="00A62571"/>
    <w:rsid w:val="00A62B91"/>
    <w:rsid w:val="00A6314D"/>
    <w:rsid w:val="00A64255"/>
    <w:rsid w:val="00A64713"/>
    <w:rsid w:val="00A6495B"/>
    <w:rsid w:val="00A64D20"/>
    <w:rsid w:val="00A651F2"/>
    <w:rsid w:val="00A65497"/>
    <w:rsid w:val="00A65AB5"/>
    <w:rsid w:val="00A65BF3"/>
    <w:rsid w:val="00A6680E"/>
    <w:rsid w:val="00A669B5"/>
    <w:rsid w:val="00A66AD5"/>
    <w:rsid w:val="00A671A7"/>
    <w:rsid w:val="00A67256"/>
    <w:rsid w:val="00A67425"/>
    <w:rsid w:val="00A67647"/>
    <w:rsid w:val="00A67AD8"/>
    <w:rsid w:val="00A700C6"/>
    <w:rsid w:val="00A701C6"/>
    <w:rsid w:val="00A70E99"/>
    <w:rsid w:val="00A710FF"/>
    <w:rsid w:val="00A7132F"/>
    <w:rsid w:val="00A7162C"/>
    <w:rsid w:val="00A71661"/>
    <w:rsid w:val="00A717B7"/>
    <w:rsid w:val="00A718C8"/>
    <w:rsid w:val="00A718CE"/>
    <w:rsid w:val="00A71905"/>
    <w:rsid w:val="00A71A4C"/>
    <w:rsid w:val="00A72017"/>
    <w:rsid w:val="00A72088"/>
    <w:rsid w:val="00A72605"/>
    <w:rsid w:val="00A72B2B"/>
    <w:rsid w:val="00A72BA8"/>
    <w:rsid w:val="00A72BC4"/>
    <w:rsid w:val="00A72C7B"/>
    <w:rsid w:val="00A7341A"/>
    <w:rsid w:val="00A735CC"/>
    <w:rsid w:val="00A73EC7"/>
    <w:rsid w:val="00A742DD"/>
    <w:rsid w:val="00A7458C"/>
    <w:rsid w:val="00A7459C"/>
    <w:rsid w:val="00A74ED6"/>
    <w:rsid w:val="00A75759"/>
    <w:rsid w:val="00A75A1D"/>
    <w:rsid w:val="00A75AD5"/>
    <w:rsid w:val="00A75B50"/>
    <w:rsid w:val="00A75B5B"/>
    <w:rsid w:val="00A75B80"/>
    <w:rsid w:val="00A75BCC"/>
    <w:rsid w:val="00A75D90"/>
    <w:rsid w:val="00A760F9"/>
    <w:rsid w:val="00A761CD"/>
    <w:rsid w:val="00A76339"/>
    <w:rsid w:val="00A7646F"/>
    <w:rsid w:val="00A76592"/>
    <w:rsid w:val="00A76854"/>
    <w:rsid w:val="00A770AE"/>
    <w:rsid w:val="00A770D0"/>
    <w:rsid w:val="00A77417"/>
    <w:rsid w:val="00A775E2"/>
    <w:rsid w:val="00A77752"/>
    <w:rsid w:val="00A77BFE"/>
    <w:rsid w:val="00A77F33"/>
    <w:rsid w:val="00A80259"/>
    <w:rsid w:val="00A8165B"/>
    <w:rsid w:val="00A819CE"/>
    <w:rsid w:val="00A81A79"/>
    <w:rsid w:val="00A81C1D"/>
    <w:rsid w:val="00A81E59"/>
    <w:rsid w:val="00A82243"/>
    <w:rsid w:val="00A825C0"/>
    <w:rsid w:val="00A827B0"/>
    <w:rsid w:val="00A827F2"/>
    <w:rsid w:val="00A82B7A"/>
    <w:rsid w:val="00A83527"/>
    <w:rsid w:val="00A835B9"/>
    <w:rsid w:val="00A835D4"/>
    <w:rsid w:val="00A8369C"/>
    <w:rsid w:val="00A8396F"/>
    <w:rsid w:val="00A83B15"/>
    <w:rsid w:val="00A83B82"/>
    <w:rsid w:val="00A8414B"/>
    <w:rsid w:val="00A858F9"/>
    <w:rsid w:val="00A86221"/>
    <w:rsid w:val="00A86CB8"/>
    <w:rsid w:val="00A86FE6"/>
    <w:rsid w:val="00A87099"/>
    <w:rsid w:val="00A87513"/>
    <w:rsid w:val="00A87D57"/>
    <w:rsid w:val="00A900AD"/>
    <w:rsid w:val="00A90719"/>
    <w:rsid w:val="00A909DC"/>
    <w:rsid w:val="00A90DA3"/>
    <w:rsid w:val="00A91419"/>
    <w:rsid w:val="00A91ADB"/>
    <w:rsid w:val="00A9273B"/>
    <w:rsid w:val="00A9298A"/>
    <w:rsid w:val="00A92F86"/>
    <w:rsid w:val="00A93A26"/>
    <w:rsid w:val="00A93C0C"/>
    <w:rsid w:val="00A940B9"/>
    <w:rsid w:val="00A94566"/>
    <w:rsid w:val="00A94E45"/>
    <w:rsid w:val="00A9576D"/>
    <w:rsid w:val="00A95861"/>
    <w:rsid w:val="00A95B99"/>
    <w:rsid w:val="00A95C22"/>
    <w:rsid w:val="00A95DF7"/>
    <w:rsid w:val="00A95E47"/>
    <w:rsid w:val="00A96177"/>
    <w:rsid w:val="00A96449"/>
    <w:rsid w:val="00A96763"/>
    <w:rsid w:val="00A9695B"/>
    <w:rsid w:val="00A969F3"/>
    <w:rsid w:val="00A9764C"/>
    <w:rsid w:val="00A978F4"/>
    <w:rsid w:val="00A979E4"/>
    <w:rsid w:val="00A97B26"/>
    <w:rsid w:val="00A97DC7"/>
    <w:rsid w:val="00A97FD7"/>
    <w:rsid w:val="00AA006D"/>
    <w:rsid w:val="00AA0264"/>
    <w:rsid w:val="00AA0419"/>
    <w:rsid w:val="00AA065C"/>
    <w:rsid w:val="00AA0AAB"/>
    <w:rsid w:val="00AA0CA3"/>
    <w:rsid w:val="00AA0CDC"/>
    <w:rsid w:val="00AA18D5"/>
    <w:rsid w:val="00AA1AFA"/>
    <w:rsid w:val="00AA1B7B"/>
    <w:rsid w:val="00AA1C2C"/>
    <w:rsid w:val="00AA1C81"/>
    <w:rsid w:val="00AA1CA7"/>
    <w:rsid w:val="00AA1DE8"/>
    <w:rsid w:val="00AA2448"/>
    <w:rsid w:val="00AA2EFA"/>
    <w:rsid w:val="00AA30F1"/>
    <w:rsid w:val="00AA319C"/>
    <w:rsid w:val="00AA31BD"/>
    <w:rsid w:val="00AA368E"/>
    <w:rsid w:val="00AA3B58"/>
    <w:rsid w:val="00AA4711"/>
    <w:rsid w:val="00AA496D"/>
    <w:rsid w:val="00AA4B33"/>
    <w:rsid w:val="00AA5523"/>
    <w:rsid w:val="00AA63C3"/>
    <w:rsid w:val="00AA6787"/>
    <w:rsid w:val="00AA68A9"/>
    <w:rsid w:val="00AA73B4"/>
    <w:rsid w:val="00AA740E"/>
    <w:rsid w:val="00AA74CF"/>
    <w:rsid w:val="00AA75AC"/>
    <w:rsid w:val="00AB05CB"/>
    <w:rsid w:val="00AB0862"/>
    <w:rsid w:val="00AB0863"/>
    <w:rsid w:val="00AB0BFE"/>
    <w:rsid w:val="00AB0C25"/>
    <w:rsid w:val="00AB0D98"/>
    <w:rsid w:val="00AB1226"/>
    <w:rsid w:val="00AB14BC"/>
    <w:rsid w:val="00AB199A"/>
    <w:rsid w:val="00AB1B4F"/>
    <w:rsid w:val="00AB1D4F"/>
    <w:rsid w:val="00AB22FC"/>
    <w:rsid w:val="00AB352E"/>
    <w:rsid w:val="00AB357F"/>
    <w:rsid w:val="00AB3777"/>
    <w:rsid w:val="00AB37BB"/>
    <w:rsid w:val="00AB3EFE"/>
    <w:rsid w:val="00AB41AA"/>
    <w:rsid w:val="00AB436F"/>
    <w:rsid w:val="00AB4784"/>
    <w:rsid w:val="00AB4791"/>
    <w:rsid w:val="00AB4AF0"/>
    <w:rsid w:val="00AB514E"/>
    <w:rsid w:val="00AB5270"/>
    <w:rsid w:val="00AB53FB"/>
    <w:rsid w:val="00AB5783"/>
    <w:rsid w:val="00AB5962"/>
    <w:rsid w:val="00AB599C"/>
    <w:rsid w:val="00AB59AE"/>
    <w:rsid w:val="00AB5B4F"/>
    <w:rsid w:val="00AB6276"/>
    <w:rsid w:val="00AB68EB"/>
    <w:rsid w:val="00AB6DD9"/>
    <w:rsid w:val="00AB775D"/>
    <w:rsid w:val="00AB79DD"/>
    <w:rsid w:val="00AB7B6B"/>
    <w:rsid w:val="00AB7BD8"/>
    <w:rsid w:val="00AB7DBD"/>
    <w:rsid w:val="00AB7F05"/>
    <w:rsid w:val="00AC0001"/>
    <w:rsid w:val="00AC00F4"/>
    <w:rsid w:val="00AC031F"/>
    <w:rsid w:val="00AC0421"/>
    <w:rsid w:val="00AC05B8"/>
    <w:rsid w:val="00AC0858"/>
    <w:rsid w:val="00AC0915"/>
    <w:rsid w:val="00AC0917"/>
    <w:rsid w:val="00AC1330"/>
    <w:rsid w:val="00AC14AD"/>
    <w:rsid w:val="00AC1894"/>
    <w:rsid w:val="00AC1FCA"/>
    <w:rsid w:val="00AC2362"/>
    <w:rsid w:val="00AC285E"/>
    <w:rsid w:val="00AC3385"/>
    <w:rsid w:val="00AC3E74"/>
    <w:rsid w:val="00AC4B68"/>
    <w:rsid w:val="00AC4BC3"/>
    <w:rsid w:val="00AC500B"/>
    <w:rsid w:val="00AC508F"/>
    <w:rsid w:val="00AC533A"/>
    <w:rsid w:val="00AC6202"/>
    <w:rsid w:val="00AC62B9"/>
    <w:rsid w:val="00AC62CF"/>
    <w:rsid w:val="00AC69EF"/>
    <w:rsid w:val="00AC6BA5"/>
    <w:rsid w:val="00AC7351"/>
    <w:rsid w:val="00AC74C7"/>
    <w:rsid w:val="00AC76DB"/>
    <w:rsid w:val="00AC778E"/>
    <w:rsid w:val="00AC7AE7"/>
    <w:rsid w:val="00AD009C"/>
    <w:rsid w:val="00AD09B7"/>
    <w:rsid w:val="00AD0ACE"/>
    <w:rsid w:val="00AD0AD2"/>
    <w:rsid w:val="00AD0E90"/>
    <w:rsid w:val="00AD0ECA"/>
    <w:rsid w:val="00AD172A"/>
    <w:rsid w:val="00AD1A07"/>
    <w:rsid w:val="00AD2483"/>
    <w:rsid w:val="00AD299D"/>
    <w:rsid w:val="00AD32F6"/>
    <w:rsid w:val="00AD339B"/>
    <w:rsid w:val="00AD3894"/>
    <w:rsid w:val="00AD3BDA"/>
    <w:rsid w:val="00AD4675"/>
    <w:rsid w:val="00AD4704"/>
    <w:rsid w:val="00AD4D1C"/>
    <w:rsid w:val="00AD50D8"/>
    <w:rsid w:val="00AD516F"/>
    <w:rsid w:val="00AD56BB"/>
    <w:rsid w:val="00AD5749"/>
    <w:rsid w:val="00AD607E"/>
    <w:rsid w:val="00AD64B2"/>
    <w:rsid w:val="00AD69E5"/>
    <w:rsid w:val="00AD69EA"/>
    <w:rsid w:val="00AD7801"/>
    <w:rsid w:val="00AD791C"/>
    <w:rsid w:val="00AD7D4E"/>
    <w:rsid w:val="00AE011A"/>
    <w:rsid w:val="00AE04E1"/>
    <w:rsid w:val="00AE06D1"/>
    <w:rsid w:val="00AE0DBE"/>
    <w:rsid w:val="00AE0F4B"/>
    <w:rsid w:val="00AE148A"/>
    <w:rsid w:val="00AE206D"/>
    <w:rsid w:val="00AE215A"/>
    <w:rsid w:val="00AE2DD6"/>
    <w:rsid w:val="00AE3355"/>
    <w:rsid w:val="00AE35CA"/>
    <w:rsid w:val="00AE3902"/>
    <w:rsid w:val="00AE391D"/>
    <w:rsid w:val="00AE3991"/>
    <w:rsid w:val="00AE3DE7"/>
    <w:rsid w:val="00AE438B"/>
    <w:rsid w:val="00AE443B"/>
    <w:rsid w:val="00AE457E"/>
    <w:rsid w:val="00AE48D9"/>
    <w:rsid w:val="00AE4D72"/>
    <w:rsid w:val="00AE506A"/>
    <w:rsid w:val="00AE5194"/>
    <w:rsid w:val="00AE52E2"/>
    <w:rsid w:val="00AE5A0E"/>
    <w:rsid w:val="00AE6978"/>
    <w:rsid w:val="00AE7254"/>
    <w:rsid w:val="00AE72C1"/>
    <w:rsid w:val="00AE7A27"/>
    <w:rsid w:val="00AE7B74"/>
    <w:rsid w:val="00AE7B77"/>
    <w:rsid w:val="00AE7CFA"/>
    <w:rsid w:val="00AF00C8"/>
    <w:rsid w:val="00AF0E53"/>
    <w:rsid w:val="00AF10A9"/>
    <w:rsid w:val="00AF1143"/>
    <w:rsid w:val="00AF1328"/>
    <w:rsid w:val="00AF13D6"/>
    <w:rsid w:val="00AF13F5"/>
    <w:rsid w:val="00AF1E42"/>
    <w:rsid w:val="00AF1EFE"/>
    <w:rsid w:val="00AF2295"/>
    <w:rsid w:val="00AF23F7"/>
    <w:rsid w:val="00AF2825"/>
    <w:rsid w:val="00AF2B9D"/>
    <w:rsid w:val="00AF2DCD"/>
    <w:rsid w:val="00AF3BD8"/>
    <w:rsid w:val="00AF3D76"/>
    <w:rsid w:val="00AF3F30"/>
    <w:rsid w:val="00AF4451"/>
    <w:rsid w:val="00AF49A4"/>
    <w:rsid w:val="00AF49A7"/>
    <w:rsid w:val="00AF5CA2"/>
    <w:rsid w:val="00AF62F9"/>
    <w:rsid w:val="00AF661D"/>
    <w:rsid w:val="00AF6706"/>
    <w:rsid w:val="00AF6BB1"/>
    <w:rsid w:val="00AF6C52"/>
    <w:rsid w:val="00AF6E91"/>
    <w:rsid w:val="00AF719C"/>
    <w:rsid w:val="00AF733E"/>
    <w:rsid w:val="00AF761F"/>
    <w:rsid w:val="00AF767F"/>
    <w:rsid w:val="00AF7ABC"/>
    <w:rsid w:val="00AF7C7C"/>
    <w:rsid w:val="00AF7E5E"/>
    <w:rsid w:val="00B0017A"/>
    <w:rsid w:val="00B00432"/>
    <w:rsid w:val="00B006E3"/>
    <w:rsid w:val="00B00CD9"/>
    <w:rsid w:val="00B00D5B"/>
    <w:rsid w:val="00B0143F"/>
    <w:rsid w:val="00B01796"/>
    <w:rsid w:val="00B019F2"/>
    <w:rsid w:val="00B01B32"/>
    <w:rsid w:val="00B01CC4"/>
    <w:rsid w:val="00B01DE9"/>
    <w:rsid w:val="00B01E05"/>
    <w:rsid w:val="00B0223A"/>
    <w:rsid w:val="00B02390"/>
    <w:rsid w:val="00B02570"/>
    <w:rsid w:val="00B02A39"/>
    <w:rsid w:val="00B030D0"/>
    <w:rsid w:val="00B0324D"/>
    <w:rsid w:val="00B0359F"/>
    <w:rsid w:val="00B035C2"/>
    <w:rsid w:val="00B0396E"/>
    <w:rsid w:val="00B0445A"/>
    <w:rsid w:val="00B046EC"/>
    <w:rsid w:val="00B0494E"/>
    <w:rsid w:val="00B0532E"/>
    <w:rsid w:val="00B0559D"/>
    <w:rsid w:val="00B059AC"/>
    <w:rsid w:val="00B05B1A"/>
    <w:rsid w:val="00B05B76"/>
    <w:rsid w:val="00B05D1F"/>
    <w:rsid w:val="00B05D42"/>
    <w:rsid w:val="00B064B7"/>
    <w:rsid w:val="00B0665C"/>
    <w:rsid w:val="00B06731"/>
    <w:rsid w:val="00B06760"/>
    <w:rsid w:val="00B06F57"/>
    <w:rsid w:val="00B07019"/>
    <w:rsid w:val="00B07048"/>
    <w:rsid w:val="00B07462"/>
    <w:rsid w:val="00B07A7D"/>
    <w:rsid w:val="00B07FF2"/>
    <w:rsid w:val="00B103A5"/>
    <w:rsid w:val="00B10529"/>
    <w:rsid w:val="00B10578"/>
    <w:rsid w:val="00B1060C"/>
    <w:rsid w:val="00B10A3E"/>
    <w:rsid w:val="00B10C66"/>
    <w:rsid w:val="00B10D34"/>
    <w:rsid w:val="00B114A8"/>
    <w:rsid w:val="00B11AFF"/>
    <w:rsid w:val="00B11B15"/>
    <w:rsid w:val="00B11BDC"/>
    <w:rsid w:val="00B1230A"/>
    <w:rsid w:val="00B1248D"/>
    <w:rsid w:val="00B12916"/>
    <w:rsid w:val="00B12D8C"/>
    <w:rsid w:val="00B1326A"/>
    <w:rsid w:val="00B13A26"/>
    <w:rsid w:val="00B13E02"/>
    <w:rsid w:val="00B1448B"/>
    <w:rsid w:val="00B14B44"/>
    <w:rsid w:val="00B14B99"/>
    <w:rsid w:val="00B155A7"/>
    <w:rsid w:val="00B15648"/>
    <w:rsid w:val="00B15F92"/>
    <w:rsid w:val="00B1651D"/>
    <w:rsid w:val="00B16B9B"/>
    <w:rsid w:val="00B16D8A"/>
    <w:rsid w:val="00B16DB2"/>
    <w:rsid w:val="00B172FC"/>
    <w:rsid w:val="00B1768A"/>
    <w:rsid w:val="00B17D30"/>
    <w:rsid w:val="00B20074"/>
    <w:rsid w:val="00B204E8"/>
    <w:rsid w:val="00B206A1"/>
    <w:rsid w:val="00B209F3"/>
    <w:rsid w:val="00B20AA9"/>
    <w:rsid w:val="00B2118B"/>
    <w:rsid w:val="00B2129D"/>
    <w:rsid w:val="00B213C9"/>
    <w:rsid w:val="00B21B05"/>
    <w:rsid w:val="00B21D43"/>
    <w:rsid w:val="00B21E2A"/>
    <w:rsid w:val="00B223BA"/>
    <w:rsid w:val="00B22881"/>
    <w:rsid w:val="00B22949"/>
    <w:rsid w:val="00B22993"/>
    <w:rsid w:val="00B22AFE"/>
    <w:rsid w:val="00B22F2E"/>
    <w:rsid w:val="00B239E1"/>
    <w:rsid w:val="00B239FF"/>
    <w:rsid w:val="00B23AA0"/>
    <w:rsid w:val="00B23AE7"/>
    <w:rsid w:val="00B23B32"/>
    <w:rsid w:val="00B24444"/>
    <w:rsid w:val="00B2444C"/>
    <w:rsid w:val="00B24542"/>
    <w:rsid w:val="00B24D25"/>
    <w:rsid w:val="00B24EB3"/>
    <w:rsid w:val="00B24F6B"/>
    <w:rsid w:val="00B25249"/>
    <w:rsid w:val="00B2591B"/>
    <w:rsid w:val="00B259CF"/>
    <w:rsid w:val="00B25C7E"/>
    <w:rsid w:val="00B25E08"/>
    <w:rsid w:val="00B2623F"/>
    <w:rsid w:val="00B26270"/>
    <w:rsid w:val="00B266B6"/>
    <w:rsid w:val="00B266F5"/>
    <w:rsid w:val="00B26AB9"/>
    <w:rsid w:val="00B26C7F"/>
    <w:rsid w:val="00B26F17"/>
    <w:rsid w:val="00B272A3"/>
    <w:rsid w:val="00B27769"/>
    <w:rsid w:val="00B27955"/>
    <w:rsid w:val="00B30058"/>
    <w:rsid w:val="00B30766"/>
    <w:rsid w:val="00B30BC2"/>
    <w:rsid w:val="00B30EDF"/>
    <w:rsid w:val="00B30EEC"/>
    <w:rsid w:val="00B315CB"/>
    <w:rsid w:val="00B3161F"/>
    <w:rsid w:val="00B31778"/>
    <w:rsid w:val="00B31BA4"/>
    <w:rsid w:val="00B31CD2"/>
    <w:rsid w:val="00B31F09"/>
    <w:rsid w:val="00B31FD6"/>
    <w:rsid w:val="00B3292C"/>
    <w:rsid w:val="00B32A52"/>
    <w:rsid w:val="00B32C38"/>
    <w:rsid w:val="00B32E65"/>
    <w:rsid w:val="00B32EC6"/>
    <w:rsid w:val="00B3339E"/>
    <w:rsid w:val="00B33C47"/>
    <w:rsid w:val="00B33E0F"/>
    <w:rsid w:val="00B345AC"/>
    <w:rsid w:val="00B34712"/>
    <w:rsid w:val="00B34833"/>
    <w:rsid w:val="00B34B91"/>
    <w:rsid w:val="00B34DDF"/>
    <w:rsid w:val="00B35003"/>
    <w:rsid w:val="00B35433"/>
    <w:rsid w:val="00B36264"/>
    <w:rsid w:val="00B3629F"/>
    <w:rsid w:val="00B36A84"/>
    <w:rsid w:val="00B37C79"/>
    <w:rsid w:val="00B37D09"/>
    <w:rsid w:val="00B37D91"/>
    <w:rsid w:val="00B4039B"/>
    <w:rsid w:val="00B4093E"/>
    <w:rsid w:val="00B4113D"/>
    <w:rsid w:val="00B4124B"/>
    <w:rsid w:val="00B416EF"/>
    <w:rsid w:val="00B41783"/>
    <w:rsid w:val="00B4293E"/>
    <w:rsid w:val="00B4340C"/>
    <w:rsid w:val="00B43599"/>
    <w:rsid w:val="00B438F1"/>
    <w:rsid w:val="00B441CE"/>
    <w:rsid w:val="00B4426B"/>
    <w:rsid w:val="00B44D35"/>
    <w:rsid w:val="00B45057"/>
    <w:rsid w:val="00B45495"/>
    <w:rsid w:val="00B457E7"/>
    <w:rsid w:val="00B45983"/>
    <w:rsid w:val="00B459C1"/>
    <w:rsid w:val="00B45A47"/>
    <w:rsid w:val="00B45ECF"/>
    <w:rsid w:val="00B46014"/>
    <w:rsid w:val="00B4638A"/>
    <w:rsid w:val="00B463E0"/>
    <w:rsid w:val="00B464EA"/>
    <w:rsid w:val="00B46CDE"/>
    <w:rsid w:val="00B46EC7"/>
    <w:rsid w:val="00B47009"/>
    <w:rsid w:val="00B472FD"/>
    <w:rsid w:val="00B474F1"/>
    <w:rsid w:val="00B47A5B"/>
    <w:rsid w:val="00B47E71"/>
    <w:rsid w:val="00B47FA9"/>
    <w:rsid w:val="00B503E8"/>
    <w:rsid w:val="00B50435"/>
    <w:rsid w:val="00B5068D"/>
    <w:rsid w:val="00B510EC"/>
    <w:rsid w:val="00B51423"/>
    <w:rsid w:val="00B51C5B"/>
    <w:rsid w:val="00B520A9"/>
    <w:rsid w:val="00B520B5"/>
    <w:rsid w:val="00B52546"/>
    <w:rsid w:val="00B527C4"/>
    <w:rsid w:val="00B52AFE"/>
    <w:rsid w:val="00B52D9A"/>
    <w:rsid w:val="00B535CF"/>
    <w:rsid w:val="00B53845"/>
    <w:rsid w:val="00B53CCC"/>
    <w:rsid w:val="00B54098"/>
    <w:rsid w:val="00B542D5"/>
    <w:rsid w:val="00B54590"/>
    <w:rsid w:val="00B5463F"/>
    <w:rsid w:val="00B5494C"/>
    <w:rsid w:val="00B54BE9"/>
    <w:rsid w:val="00B55744"/>
    <w:rsid w:val="00B55C02"/>
    <w:rsid w:val="00B55ECF"/>
    <w:rsid w:val="00B55FCF"/>
    <w:rsid w:val="00B56010"/>
    <w:rsid w:val="00B563E7"/>
    <w:rsid w:val="00B565DF"/>
    <w:rsid w:val="00B5696A"/>
    <w:rsid w:val="00B574C1"/>
    <w:rsid w:val="00B57597"/>
    <w:rsid w:val="00B57777"/>
    <w:rsid w:val="00B57816"/>
    <w:rsid w:val="00B57E68"/>
    <w:rsid w:val="00B6065B"/>
    <w:rsid w:val="00B6088A"/>
    <w:rsid w:val="00B60C9F"/>
    <w:rsid w:val="00B6175B"/>
    <w:rsid w:val="00B62B8E"/>
    <w:rsid w:val="00B62C9E"/>
    <w:rsid w:val="00B62FB6"/>
    <w:rsid w:val="00B632DA"/>
    <w:rsid w:val="00B63508"/>
    <w:rsid w:val="00B63CC7"/>
    <w:rsid w:val="00B63F85"/>
    <w:rsid w:val="00B64BDA"/>
    <w:rsid w:val="00B64E2D"/>
    <w:rsid w:val="00B64E47"/>
    <w:rsid w:val="00B65172"/>
    <w:rsid w:val="00B6599D"/>
    <w:rsid w:val="00B65A96"/>
    <w:rsid w:val="00B65B96"/>
    <w:rsid w:val="00B65D5B"/>
    <w:rsid w:val="00B66204"/>
    <w:rsid w:val="00B66910"/>
    <w:rsid w:val="00B66F14"/>
    <w:rsid w:val="00B66FA5"/>
    <w:rsid w:val="00B67094"/>
    <w:rsid w:val="00B6752F"/>
    <w:rsid w:val="00B67638"/>
    <w:rsid w:val="00B67980"/>
    <w:rsid w:val="00B67C3A"/>
    <w:rsid w:val="00B67F92"/>
    <w:rsid w:val="00B7003E"/>
    <w:rsid w:val="00B70058"/>
    <w:rsid w:val="00B7039B"/>
    <w:rsid w:val="00B70A54"/>
    <w:rsid w:val="00B70BD7"/>
    <w:rsid w:val="00B7154A"/>
    <w:rsid w:val="00B7179B"/>
    <w:rsid w:val="00B71B99"/>
    <w:rsid w:val="00B71DFB"/>
    <w:rsid w:val="00B72394"/>
    <w:rsid w:val="00B7287D"/>
    <w:rsid w:val="00B7295F"/>
    <w:rsid w:val="00B72E08"/>
    <w:rsid w:val="00B73075"/>
    <w:rsid w:val="00B73230"/>
    <w:rsid w:val="00B73FCD"/>
    <w:rsid w:val="00B750E3"/>
    <w:rsid w:val="00B7523D"/>
    <w:rsid w:val="00B75575"/>
    <w:rsid w:val="00B75A08"/>
    <w:rsid w:val="00B75B12"/>
    <w:rsid w:val="00B75E7B"/>
    <w:rsid w:val="00B75FB2"/>
    <w:rsid w:val="00B75FED"/>
    <w:rsid w:val="00B77823"/>
    <w:rsid w:val="00B77904"/>
    <w:rsid w:val="00B77B10"/>
    <w:rsid w:val="00B77D09"/>
    <w:rsid w:val="00B77D34"/>
    <w:rsid w:val="00B77DB3"/>
    <w:rsid w:val="00B801BA"/>
    <w:rsid w:val="00B8073B"/>
    <w:rsid w:val="00B8099E"/>
    <w:rsid w:val="00B809B4"/>
    <w:rsid w:val="00B80A65"/>
    <w:rsid w:val="00B80B6B"/>
    <w:rsid w:val="00B80FFE"/>
    <w:rsid w:val="00B810FC"/>
    <w:rsid w:val="00B814B5"/>
    <w:rsid w:val="00B819A4"/>
    <w:rsid w:val="00B81C6C"/>
    <w:rsid w:val="00B81E71"/>
    <w:rsid w:val="00B82278"/>
    <w:rsid w:val="00B82289"/>
    <w:rsid w:val="00B8263A"/>
    <w:rsid w:val="00B8306E"/>
    <w:rsid w:val="00B8342E"/>
    <w:rsid w:val="00B83548"/>
    <w:rsid w:val="00B8373C"/>
    <w:rsid w:val="00B83A8D"/>
    <w:rsid w:val="00B83C00"/>
    <w:rsid w:val="00B83C2B"/>
    <w:rsid w:val="00B83DE6"/>
    <w:rsid w:val="00B83E6C"/>
    <w:rsid w:val="00B84035"/>
    <w:rsid w:val="00B845AD"/>
    <w:rsid w:val="00B84BA0"/>
    <w:rsid w:val="00B84EE8"/>
    <w:rsid w:val="00B84F2A"/>
    <w:rsid w:val="00B84F2C"/>
    <w:rsid w:val="00B85A58"/>
    <w:rsid w:val="00B85D0D"/>
    <w:rsid w:val="00B85E43"/>
    <w:rsid w:val="00B86133"/>
    <w:rsid w:val="00B86192"/>
    <w:rsid w:val="00B86A32"/>
    <w:rsid w:val="00B86B38"/>
    <w:rsid w:val="00B877C8"/>
    <w:rsid w:val="00B87830"/>
    <w:rsid w:val="00B8784B"/>
    <w:rsid w:val="00B87936"/>
    <w:rsid w:val="00B87945"/>
    <w:rsid w:val="00B87E9B"/>
    <w:rsid w:val="00B90306"/>
    <w:rsid w:val="00B9066E"/>
    <w:rsid w:val="00B90BBF"/>
    <w:rsid w:val="00B90D70"/>
    <w:rsid w:val="00B90F36"/>
    <w:rsid w:val="00B91004"/>
    <w:rsid w:val="00B913CD"/>
    <w:rsid w:val="00B91861"/>
    <w:rsid w:val="00B91A9C"/>
    <w:rsid w:val="00B9226F"/>
    <w:rsid w:val="00B9245D"/>
    <w:rsid w:val="00B92B49"/>
    <w:rsid w:val="00B92BF0"/>
    <w:rsid w:val="00B92CF7"/>
    <w:rsid w:val="00B93136"/>
    <w:rsid w:val="00B935AA"/>
    <w:rsid w:val="00B93A9E"/>
    <w:rsid w:val="00B93AD4"/>
    <w:rsid w:val="00B9450B"/>
    <w:rsid w:val="00B949E4"/>
    <w:rsid w:val="00B94C57"/>
    <w:rsid w:val="00B94E5F"/>
    <w:rsid w:val="00B954F4"/>
    <w:rsid w:val="00B957D9"/>
    <w:rsid w:val="00B95A36"/>
    <w:rsid w:val="00B95B8F"/>
    <w:rsid w:val="00B95C18"/>
    <w:rsid w:val="00B96118"/>
    <w:rsid w:val="00B96883"/>
    <w:rsid w:val="00B972D6"/>
    <w:rsid w:val="00B975F1"/>
    <w:rsid w:val="00B977D0"/>
    <w:rsid w:val="00B97AB1"/>
    <w:rsid w:val="00B97F6A"/>
    <w:rsid w:val="00BA1685"/>
    <w:rsid w:val="00BA19DA"/>
    <w:rsid w:val="00BA2012"/>
    <w:rsid w:val="00BA21AE"/>
    <w:rsid w:val="00BA22B3"/>
    <w:rsid w:val="00BA2BED"/>
    <w:rsid w:val="00BA2D1B"/>
    <w:rsid w:val="00BA2F4F"/>
    <w:rsid w:val="00BA32E0"/>
    <w:rsid w:val="00BA3414"/>
    <w:rsid w:val="00BA39F9"/>
    <w:rsid w:val="00BA4253"/>
    <w:rsid w:val="00BA4259"/>
    <w:rsid w:val="00BA440D"/>
    <w:rsid w:val="00BA4540"/>
    <w:rsid w:val="00BA4D4A"/>
    <w:rsid w:val="00BA4FAE"/>
    <w:rsid w:val="00BA5843"/>
    <w:rsid w:val="00BA5D6D"/>
    <w:rsid w:val="00BA64CE"/>
    <w:rsid w:val="00BA6C68"/>
    <w:rsid w:val="00BA6F46"/>
    <w:rsid w:val="00BA72AE"/>
    <w:rsid w:val="00BA7A62"/>
    <w:rsid w:val="00BA7A6E"/>
    <w:rsid w:val="00BB08B6"/>
    <w:rsid w:val="00BB097F"/>
    <w:rsid w:val="00BB0B13"/>
    <w:rsid w:val="00BB0B59"/>
    <w:rsid w:val="00BB0D7A"/>
    <w:rsid w:val="00BB0DA6"/>
    <w:rsid w:val="00BB0E62"/>
    <w:rsid w:val="00BB0E9D"/>
    <w:rsid w:val="00BB124E"/>
    <w:rsid w:val="00BB1DBC"/>
    <w:rsid w:val="00BB2605"/>
    <w:rsid w:val="00BB26EC"/>
    <w:rsid w:val="00BB2864"/>
    <w:rsid w:val="00BB2A39"/>
    <w:rsid w:val="00BB2E8A"/>
    <w:rsid w:val="00BB3473"/>
    <w:rsid w:val="00BB369B"/>
    <w:rsid w:val="00BB37DC"/>
    <w:rsid w:val="00BB3A9B"/>
    <w:rsid w:val="00BB3B22"/>
    <w:rsid w:val="00BB409A"/>
    <w:rsid w:val="00BB420B"/>
    <w:rsid w:val="00BB46D3"/>
    <w:rsid w:val="00BB4D21"/>
    <w:rsid w:val="00BB4DCF"/>
    <w:rsid w:val="00BB4EDC"/>
    <w:rsid w:val="00BB59C7"/>
    <w:rsid w:val="00BB5B3B"/>
    <w:rsid w:val="00BB5F9A"/>
    <w:rsid w:val="00BB62E8"/>
    <w:rsid w:val="00BB6847"/>
    <w:rsid w:val="00BB75B6"/>
    <w:rsid w:val="00BB7614"/>
    <w:rsid w:val="00BB76E3"/>
    <w:rsid w:val="00BB7E5E"/>
    <w:rsid w:val="00BC00C3"/>
    <w:rsid w:val="00BC0889"/>
    <w:rsid w:val="00BC1196"/>
    <w:rsid w:val="00BC11CA"/>
    <w:rsid w:val="00BC169B"/>
    <w:rsid w:val="00BC1AD0"/>
    <w:rsid w:val="00BC2A8F"/>
    <w:rsid w:val="00BC2D19"/>
    <w:rsid w:val="00BC340D"/>
    <w:rsid w:val="00BC34CA"/>
    <w:rsid w:val="00BC357F"/>
    <w:rsid w:val="00BC3C97"/>
    <w:rsid w:val="00BC3E79"/>
    <w:rsid w:val="00BC3FFF"/>
    <w:rsid w:val="00BC44E3"/>
    <w:rsid w:val="00BC4500"/>
    <w:rsid w:val="00BC463C"/>
    <w:rsid w:val="00BC4833"/>
    <w:rsid w:val="00BC4963"/>
    <w:rsid w:val="00BC4B71"/>
    <w:rsid w:val="00BC4C8A"/>
    <w:rsid w:val="00BC52BD"/>
    <w:rsid w:val="00BC58BA"/>
    <w:rsid w:val="00BC5AC0"/>
    <w:rsid w:val="00BC5B06"/>
    <w:rsid w:val="00BC5DF5"/>
    <w:rsid w:val="00BC5E2B"/>
    <w:rsid w:val="00BC5EBA"/>
    <w:rsid w:val="00BC60FE"/>
    <w:rsid w:val="00BC68CF"/>
    <w:rsid w:val="00BC704D"/>
    <w:rsid w:val="00BC70FF"/>
    <w:rsid w:val="00BC78A9"/>
    <w:rsid w:val="00BC7ADC"/>
    <w:rsid w:val="00BD0181"/>
    <w:rsid w:val="00BD02B2"/>
    <w:rsid w:val="00BD0A32"/>
    <w:rsid w:val="00BD0C10"/>
    <w:rsid w:val="00BD0EEF"/>
    <w:rsid w:val="00BD11DD"/>
    <w:rsid w:val="00BD1251"/>
    <w:rsid w:val="00BD14FA"/>
    <w:rsid w:val="00BD2558"/>
    <w:rsid w:val="00BD2BDB"/>
    <w:rsid w:val="00BD2CDB"/>
    <w:rsid w:val="00BD2F3C"/>
    <w:rsid w:val="00BD33E8"/>
    <w:rsid w:val="00BD3831"/>
    <w:rsid w:val="00BD39C1"/>
    <w:rsid w:val="00BD45CB"/>
    <w:rsid w:val="00BD4D09"/>
    <w:rsid w:val="00BD4F51"/>
    <w:rsid w:val="00BD5208"/>
    <w:rsid w:val="00BD52EA"/>
    <w:rsid w:val="00BD5375"/>
    <w:rsid w:val="00BD553C"/>
    <w:rsid w:val="00BD57EB"/>
    <w:rsid w:val="00BD5D65"/>
    <w:rsid w:val="00BD5F17"/>
    <w:rsid w:val="00BD6023"/>
    <w:rsid w:val="00BD686E"/>
    <w:rsid w:val="00BD6D02"/>
    <w:rsid w:val="00BD7179"/>
    <w:rsid w:val="00BD7ACF"/>
    <w:rsid w:val="00BD7CFE"/>
    <w:rsid w:val="00BE025A"/>
    <w:rsid w:val="00BE0347"/>
    <w:rsid w:val="00BE0511"/>
    <w:rsid w:val="00BE057B"/>
    <w:rsid w:val="00BE1045"/>
    <w:rsid w:val="00BE1ACA"/>
    <w:rsid w:val="00BE2053"/>
    <w:rsid w:val="00BE2AF5"/>
    <w:rsid w:val="00BE320C"/>
    <w:rsid w:val="00BE47FB"/>
    <w:rsid w:val="00BE5076"/>
    <w:rsid w:val="00BE513E"/>
    <w:rsid w:val="00BE518B"/>
    <w:rsid w:val="00BE565E"/>
    <w:rsid w:val="00BE59C5"/>
    <w:rsid w:val="00BE59E1"/>
    <w:rsid w:val="00BE5AD9"/>
    <w:rsid w:val="00BE5C06"/>
    <w:rsid w:val="00BE633A"/>
    <w:rsid w:val="00BE645D"/>
    <w:rsid w:val="00BE7D3F"/>
    <w:rsid w:val="00BE7F28"/>
    <w:rsid w:val="00BF02D7"/>
    <w:rsid w:val="00BF0550"/>
    <w:rsid w:val="00BF15CA"/>
    <w:rsid w:val="00BF167A"/>
    <w:rsid w:val="00BF18C8"/>
    <w:rsid w:val="00BF1B9C"/>
    <w:rsid w:val="00BF25FD"/>
    <w:rsid w:val="00BF2D11"/>
    <w:rsid w:val="00BF330E"/>
    <w:rsid w:val="00BF35BF"/>
    <w:rsid w:val="00BF3BF9"/>
    <w:rsid w:val="00BF401B"/>
    <w:rsid w:val="00BF4067"/>
    <w:rsid w:val="00BF41A6"/>
    <w:rsid w:val="00BF4501"/>
    <w:rsid w:val="00BF45D4"/>
    <w:rsid w:val="00BF4A82"/>
    <w:rsid w:val="00BF5268"/>
    <w:rsid w:val="00BF5BFD"/>
    <w:rsid w:val="00BF5DC2"/>
    <w:rsid w:val="00BF61AB"/>
    <w:rsid w:val="00BF6612"/>
    <w:rsid w:val="00BF662F"/>
    <w:rsid w:val="00BF6DB2"/>
    <w:rsid w:val="00BF6F62"/>
    <w:rsid w:val="00BF741D"/>
    <w:rsid w:val="00BF7516"/>
    <w:rsid w:val="00BF7BE5"/>
    <w:rsid w:val="00BF7C7B"/>
    <w:rsid w:val="00BFA697"/>
    <w:rsid w:val="00C0020B"/>
    <w:rsid w:val="00C0027C"/>
    <w:rsid w:val="00C0032F"/>
    <w:rsid w:val="00C00576"/>
    <w:rsid w:val="00C00EC8"/>
    <w:rsid w:val="00C00F92"/>
    <w:rsid w:val="00C01866"/>
    <w:rsid w:val="00C0211A"/>
    <w:rsid w:val="00C0247E"/>
    <w:rsid w:val="00C02CB1"/>
    <w:rsid w:val="00C02D6C"/>
    <w:rsid w:val="00C02E61"/>
    <w:rsid w:val="00C03010"/>
    <w:rsid w:val="00C031A7"/>
    <w:rsid w:val="00C0346F"/>
    <w:rsid w:val="00C0373F"/>
    <w:rsid w:val="00C04433"/>
    <w:rsid w:val="00C04554"/>
    <w:rsid w:val="00C045FE"/>
    <w:rsid w:val="00C0485A"/>
    <w:rsid w:val="00C04B2D"/>
    <w:rsid w:val="00C04BD4"/>
    <w:rsid w:val="00C04E28"/>
    <w:rsid w:val="00C0502B"/>
    <w:rsid w:val="00C052EF"/>
    <w:rsid w:val="00C05560"/>
    <w:rsid w:val="00C0577E"/>
    <w:rsid w:val="00C062C5"/>
    <w:rsid w:val="00C0637B"/>
    <w:rsid w:val="00C063DE"/>
    <w:rsid w:val="00C064A3"/>
    <w:rsid w:val="00C065A6"/>
    <w:rsid w:val="00C071FC"/>
    <w:rsid w:val="00C072BD"/>
    <w:rsid w:val="00C0756C"/>
    <w:rsid w:val="00C07583"/>
    <w:rsid w:val="00C07B66"/>
    <w:rsid w:val="00C07E8A"/>
    <w:rsid w:val="00C0D2A4"/>
    <w:rsid w:val="00C10419"/>
    <w:rsid w:val="00C10868"/>
    <w:rsid w:val="00C108B4"/>
    <w:rsid w:val="00C10C73"/>
    <w:rsid w:val="00C10D6D"/>
    <w:rsid w:val="00C10E6C"/>
    <w:rsid w:val="00C10FCC"/>
    <w:rsid w:val="00C1138A"/>
    <w:rsid w:val="00C11A97"/>
    <w:rsid w:val="00C11BF3"/>
    <w:rsid w:val="00C11CC1"/>
    <w:rsid w:val="00C12301"/>
    <w:rsid w:val="00C1232B"/>
    <w:rsid w:val="00C125E0"/>
    <w:rsid w:val="00C12B8A"/>
    <w:rsid w:val="00C13174"/>
    <w:rsid w:val="00C13185"/>
    <w:rsid w:val="00C13B2D"/>
    <w:rsid w:val="00C13B63"/>
    <w:rsid w:val="00C13E50"/>
    <w:rsid w:val="00C142E3"/>
    <w:rsid w:val="00C14346"/>
    <w:rsid w:val="00C14956"/>
    <w:rsid w:val="00C14978"/>
    <w:rsid w:val="00C14A0D"/>
    <w:rsid w:val="00C14A23"/>
    <w:rsid w:val="00C14E28"/>
    <w:rsid w:val="00C15169"/>
    <w:rsid w:val="00C15300"/>
    <w:rsid w:val="00C16419"/>
    <w:rsid w:val="00C164D4"/>
    <w:rsid w:val="00C1669B"/>
    <w:rsid w:val="00C16713"/>
    <w:rsid w:val="00C1674A"/>
    <w:rsid w:val="00C16949"/>
    <w:rsid w:val="00C16D8F"/>
    <w:rsid w:val="00C17440"/>
    <w:rsid w:val="00C17DCA"/>
    <w:rsid w:val="00C201E8"/>
    <w:rsid w:val="00C2065F"/>
    <w:rsid w:val="00C208AD"/>
    <w:rsid w:val="00C2093E"/>
    <w:rsid w:val="00C20CF9"/>
    <w:rsid w:val="00C20FFA"/>
    <w:rsid w:val="00C21163"/>
    <w:rsid w:val="00C21474"/>
    <w:rsid w:val="00C2177B"/>
    <w:rsid w:val="00C21D09"/>
    <w:rsid w:val="00C21D16"/>
    <w:rsid w:val="00C21E9A"/>
    <w:rsid w:val="00C2217C"/>
    <w:rsid w:val="00C22CFF"/>
    <w:rsid w:val="00C23119"/>
    <w:rsid w:val="00C233A0"/>
    <w:rsid w:val="00C24664"/>
    <w:rsid w:val="00C24B9F"/>
    <w:rsid w:val="00C24DB8"/>
    <w:rsid w:val="00C25448"/>
    <w:rsid w:val="00C258DA"/>
    <w:rsid w:val="00C26BD2"/>
    <w:rsid w:val="00C26E3E"/>
    <w:rsid w:val="00C27076"/>
    <w:rsid w:val="00C270FC"/>
    <w:rsid w:val="00C2744A"/>
    <w:rsid w:val="00C274BA"/>
    <w:rsid w:val="00C2750C"/>
    <w:rsid w:val="00C27D8D"/>
    <w:rsid w:val="00C27D9A"/>
    <w:rsid w:val="00C27DDC"/>
    <w:rsid w:val="00C3024F"/>
    <w:rsid w:val="00C303DD"/>
    <w:rsid w:val="00C30655"/>
    <w:rsid w:val="00C308FC"/>
    <w:rsid w:val="00C30A19"/>
    <w:rsid w:val="00C30C33"/>
    <w:rsid w:val="00C313FF"/>
    <w:rsid w:val="00C318FB"/>
    <w:rsid w:val="00C321EA"/>
    <w:rsid w:val="00C32657"/>
    <w:rsid w:val="00C32B42"/>
    <w:rsid w:val="00C32BD2"/>
    <w:rsid w:val="00C32CC8"/>
    <w:rsid w:val="00C32CFB"/>
    <w:rsid w:val="00C32E2C"/>
    <w:rsid w:val="00C333B6"/>
    <w:rsid w:val="00C33497"/>
    <w:rsid w:val="00C338F1"/>
    <w:rsid w:val="00C33ABA"/>
    <w:rsid w:val="00C33D76"/>
    <w:rsid w:val="00C33EA2"/>
    <w:rsid w:val="00C341DC"/>
    <w:rsid w:val="00C342C0"/>
    <w:rsid w:val="00C34506"/>
    <w:rsid w:val="00C34553"/>
    <w:rsid w:val="00C34671"/>
    <w:rsid w:val="00C3517C"/>
    <w:rsid w:val="00C351D1"/>
    <w:rsid w:val="00C3524E"/>
    <w:rsid w:val="00C35499"/>
    <w:rsid w:val="00C35533"/>
    <w:rsid w:val="00C3655A"/>
    <w:rsid w:val="00C36CE0"/>
    <w:rsid w:val="00C36D89"/>
    <w:rsid w:val="00C36F80"/>
    <w:rsid w:val="00C371F5"/>
    <w:rsid w:val="00C3745B"/>
    <w:rsid w:val="00C3762E"/>
    <w:rsid w:val="00C37AC5"/>
    <w:rsid w:val="00C38323"/>
    <w:rsid w:val="00C40FEB"/>
    <w:rsid w:val="00C41023"/>
    <w:rsid w:val="00C41461"/>
    <w:rsid w:val="00C418F6"/>
    <w:rsid w:val="00C41BD6"/>
    <w:rsid w:val="00C428E7"/>
    <w:rsid w:val="00C42C11"/>
    <w:rsid w:val="00C43DD1"/>
    <w:rsid w:val="00C43F1D"/>
    <w:rsid w:val="00C4459A"/>
    <w:rsid w:val="00C445F9"/>
    <w:rsid w:val="00C44E10"/>
    <w:rsid w:val="00C44EBA"/>
    <w:rsid w:val="00C44F45"/>
    <w:rsid w:val="00C45142"/>
    <w:rsid w:val="00C4515F"/>
    <w:rsid w:val="00C453E4"/>
    <w:rsid w:val="00C456C1"/>
    <w:rsid w:val="00C4592A"/>
    <w:rsid w:val="00C45D8E"/>
    <w:rsid w:val="00C467FA"/>
    <w:rsid w:val="00C47332"/>
    <w:rsid w:val="00C47FB4"/>
    <w:rsid w:val="00C501CC"/>
    <w:rsid w:val="00C502F8"/>
    <w:rsid w:val="00C503D5"/>
    <w:rsid w:val="00C50E86"/>
    <w:rsid w:val="00C50EFA"/>
    <w:rsid w:val="00C50F00"/>
    <w:rsid w:val="00C51140"/>
    <w:rsid w:val="00C51877"/>
    <w:rsid w:val="00C5190C"/>
    <w:rsid w:val="00C52600"/>
    <w:rsid w:val="00C5269C"/>
    <w:rsid w:val="00C52809"/>
    <w:rsid w:val="00C52988"/>
    <w:rsid w:val="00C52E5A"/>
    <w:rsid w:val="00C532A6"/>
    <w:rsid w:val="00C536CC"/>
    <w:rsid w:val="00C53813"/>
    <w:rsid w:val="00C53A0E"/>
    <w:rsid w:val="00C543FC"/>
    <w:rsid w:val="00C54566"/>
    <w:rsid w:val="00C5461E"/>
    <w:rsid w:val="00C54710"/>
    <w:rsid w:val="00C552BA"/>
    <w:rsid w:val="00C55611"/>
    <w:rsid w:val="00C5590D"/>
    <w:rsid w:val="00C55F99"/>
    <w:rsid w:val="00C55FE7"/>
    <w:rsid w:val="00C563C9"/>
    <w:rsid w:val="00C565AD"/>
    <w:rsid w:val="00C56BEB"/>
    <w:rsid w:val="00C57013"/>
    <w:rsid w:val="00C6020D"/>
    <w:rsid w:val="00C605AC"/>
    <w:rsid w:val="00C60C2A"/>
    <w:rsid w:val="00C60F8C"/>
    <w:rsid w:val="00C6103F"/>
    <w:rsid w:val="00C616A2"/>
    <w:rsid w:val="00C61934"/>
    <w:rsid w:val="00C61ACA"/>
    <w:rsid w:val="00C61CF1"/>
    <w:rsid w:val="00C61D10"/>
    <w:rsid w:val="00C61FC2"/>
    <w:rsid w:val="00C6255E"/>
    <w:rsid w:val="00C627A3"/>
    <w:rsid w:val="00C62C23"/>
    <w:rsid w:val="00C62D02"/>
    <w:rsid w:val="00C62F05"/>
    <w:rsid w:val="00C62F39"/>
    <w:rsid w:val="00C62FB1"/>
    <w:rsid w:val="00C6353D"/>
    <w:rsid w:val="00C635CD"/>
    <w:rsid w:val="00C641DF"/>
    <w:rsid w:val="00C64844"/>
    <w:rsid w:val="00C64B60"/>
    <w:rsid w:val="00C64CCE"/>
    <w:rsid w:val="00C64E7C"/>
    <w:rsid w:val="00C6511C"/>
    <w:rsid w:val="00C65416"/>
    <w:rsid w:val="00C656B7"/>
    <w:rsid w:val="00C6586A"/>
    <w:rsid w:val="00C65C86"/>
    <w:rsid w:val="00C65E34"/>
    <w:rsid w:val="00C66082"/>
    <w:rsid w:val="00C66378"/>
    <w:rsid w:val="00C6687E"/>
    <w:rsid w:val="00C669AD"/>
    <w:rsid w:val="00C66DDA"/>
    <w:rsid w:val="00C66F5B"/>
    <w:rsid w:val="00C6703D"/>
    <w:rsid w:val="00C672AA"/>
    <w:rsid w:val="00C672E1"/>
    <w:rsid w:val="00C67389"/>
    <w:rsid w:val="00C67573"/>
    <w:rsid w:val="00C67791"/>
    <w:rsid w:val="00C677C6"/>
    <w:rsid w:val="00C67BFD"/>
    <w:rsid w:val="00C67F47"/>
    <w:rsid w:val="00C6C042"/>
    <w:rsid w:val="00C6D420"/>
    <w:rsid w:val="00C7022E"/>
    <w:rsid w:val="00C702E1"/>
    <w:rsid w:val="00C70432"/>
    <w:rsid w:val="00C705CB"/>
    <w:rsid w:val="00C711B5"/>
    <w:rsid w:val="00C713DE"/>
    <w:rsid w:val="00C714BE"/>
    <w:rsid w:val="00C717D4"/>
    <w:rsid w:val="00C71892"/>
    <w:rsid w:val="00C71B53"/>
    <w:rsid w:val="00C71CE7"/>
    <w:rsid w:val="00C72079"/>
    <w:rsid w:val="00C72329"/>
    <w:rsid w:val="00C72467"/>
    <w:rsid w:val="00C7250C"/>
    <w:rsid w:val="00C72799"/>
    <w:rsid w:val="00C72EB0"/>
    <w:rsid w:val="00C7301E"/>
    <w:rsid w:val="00C731B7"/>
    <w:rsid w:val="00C735DC"/>
    <w:rsid w:val="00C73809"/>
    <w:rsid w:val="00C73874"/>
    <w:rsid w:val="00C73A4C"/>
    <w:rsid w:val="00C73A55"/>
    <w:rsid w:val="00C73DD2"/>
    <w:rsid w:val="00C73DD3"/>
    <w:rsid w:val="00C74810"/>
    <w:rsid w:val="00C74BA8"/>
    <w:rsid w:val="00C74C36"/>
    <w:rsid w:val="00C74EF0"/>
    <w:rsid w:val="00C75B24"/>
    <w:rsid w:val="00C75E64"/>
    <w:rsid w:val="00C768B1"/>
    <w:rsid w:val="00C76CAE"/>
    <w:rsid w:val="00C76FEC"/>
    <w:rsid w:val="00C771F0"/>
    <w:rsid w:val="00C77271"/>
    <w:rsid w:val="00C77666"/>
    <w:rsid w:val="00C77BF4"/>
    <w:rsid w:val="00C77C97"/>
    <w:rsid w:val="00C77E7A"/>
    <w:rsid w:val="00C77FDD"/>
    <w:rsid w:val="00C801EF"/>
    <w:rsid w:val="00C803CA"/>
    <w:rsid w:val="00C8049B"/>
    <w:rsid w:val="00C8076D"/>
    <w:rsid w:val="00C80B08"/>
    <w:rsid w:val="00C80B7F"/>
    <w:rsid w:val="00C80F75"/>
    <w:rsid w:val="00C81477"/>
    <w:rsid w:val="00C8177C"/>
    <w:rsid w:val="00C818A2"/>
    <w:rsid w:val="00C828AD"/>
    <w:rsid w:val="00C82BC0"/>
    <w:rsid w:val="00C83297"/>
    <w:rsid w:val="00C8384A"/>
    <w:rsid w:val="00C83896"/>
    <w:rsid w:val="00C83984"/>
    <w:rsid w:val="00C8430F"/>
    <w:rsid w:val="00C8437F"/>
    <w:rsid w:val="00C8471C"/>
    <w:rsid w:val="00C84C60"/>
    <w:rsid w:val="00C85BDD"/>
    <w:rsid w:val="00C86699"/>
    <w:rsid w:val="00C867D0"/>
    <w:rsid w:val="00C867E2"/>
    <w:rsid w:val="00C86D1C"/>
    <w:rsid w:val="00C873E1"/>
    <w:rsid w:val="00C87459"/>
    <w:rsid w:val="00C874E3"/>
    <w:rsid w:val="00C877D9"/>
    <w:rsid w:val="00C87EEC"/>
    <w:rsid w:val="00C87F6A"/>
    <w:rsid w:val="00C8F2F2"/>
    <w:rsid w:val="00C901D0"/>
    <w:rsid w:val="00C90679"/>
    <w:rsid w:val="00C90ABE"/>
    <w:rsid w:val="00C90D43"/>
    <w:rsid w:val="00C90D6E"/>
    <w:rsid w:val="00C90D78"/>
    <w:rsid w:val="00C915A1"/>
    <w:rsid w:val="00C919AC"/>
    <w:rsid w:val="00C9258D"/>
    <w:rsid w:val="00C9276D"/>
    <w:rsid w:val="00C93020"/>
    <w:rsid w:val="00C931A2"/>
    <w:rsid w:val="00C93950"/>
    <w:rsid w:val="00C9405C"/>
    <w:rsid w:val="00C94088"/>
    <w:rsid w:val="00C957BE"/>
    <w:rsid w:val="00C95AB8"/>
    <w:rsid w:val="00C963B0"/>
    <w:rsid w:val="00C965D7"/>
    <w:rsid w:val="00C96732"/>
    <w:rsid w:val="00C96744"/>
    <w:rsid w:val="00C96813"/>
    <w:rsid w:val="00C96B70"/>
    <w:rsid w:val="00C96FB2"/>
    <w:rsid w:val="00C97498"/>
    <w:rsid w:val="00C97A14"/>
    <w:rsid w:val="00C97B0C"/>
    <w:rsid w:val="00C97E6C"/>
    <w:rsid w:val="00CA0737"/>
    <w:rsid w:val="00CA0C5B"/>
    <w:rsid w:val="00CA0E2B"/>
    <w:rsid w:val="00CA1016"/>
    <w:rsid w:val="00CA1286"/>
    <w:rsid w:val="00CA1E95"/>
    <w:rsid w:val="00CA2101"/>
    <w:rsid w:val="00CA2486"/>
    <w:rsid w:val="00CA25BE"/>
    <w:rsid w:val="00CA26C4"/>
    <w:rsid w:val="00CA36A5"/>
    <w:rsid w:val="00CA39E9"/>
    <w:rsid w:val="00CA3C97"/>
    <w:rsid w:val="00CA3E5D"/>
    <w:rsid w:val="00CA3E96"/>
    <w:rsid w:val="00CA43C6"/>
    <w:rsid w:val="00CA4480"/>
    <w:rsid w:val="00CA46CF"/>
    <w:rsid w:val="00CA47CF"/>
    <w:rsid w:val="00CA48BA"/>
    <w:rsid w:val="00CA511C"/>
    <w:rsid w:val="00CA5240"/>
    <w:rsid w:val="00CA5424"/>
    <w:rsid w:val="00CA54F0"/>
    <w:rsid w:val="00CA5776"/>
    <w:rsid w:val="00CA5B95"/>
    <w:rsid w:val="00CA5DFD"/>
    <w:rsid w:val="00CA6080"/>
    <w:rsid w:val="00CA6216"/>
    <w:rsid w:val="00CA63D8"/>
    <w:rsid w:val="00CA67CE"/>
    <w:rsid w:val="00CA6A8D"/>
    <w:rsid w:val="00CA6F8D"/>
    <w:rsid w:val="00CA7273"/>
    <w:rsid w:val="00CA798F"/>
    <w:rsid w:val="00CA7FC9"/>
    <w:rsid w:val="00CB0BAD"/>
    <w:rsid w:val="00CB0DAC"/>
    <w:rsid w:val="00CB0DE5"/>
    <w:rsid w:val="00CB1088"/>
    <w:rsid w:val="00CB11F0"/>
    <w:rsid w:val="00CB13AE"/>
    <w:rsid w:val="00CB1495"/>
    <w:rsid w:val="00CB183E"/>
    <w:rsid w:val="00CB1845"/>
    <w:rsid w:val="00CB1A2D"/>
    <w:rsid w:val="00CB1CBD"/>
    <w:rsid w:val="00CB1D72"/>
    <w:rsid w:val="00CB1DFF"/>
    <w:rsid w:val="00CB22CA"/>
    <w:rsid w:val="00CB258B"/>
    <w:rsid w:val="00CB304F"/>
    <w:rsid w:val="00CB30D3"/>
    <w:rsid w:val="00CB31B9"/>
    <w:rsid w:val="00CB31F8"/>
    <w:rsid w:val="00CB3609"/>
    <w:rsid w:val="00CB392A"/>
    <w:rsid w:val="00CB3C60"/>
    <w:rsid w:val="00CB3CBB"/>
    <w:rsid w:val="00CB3D6D"/>
    <w:rsid w:val="00CB3EFE"/>
    <w:rsid w:val="00CB4C77"/>
    <w:rsid w:val="00CB504C"/>
    <w:rsid w:val="00CB5A76"/>
    <w:rsid w:val="00CB5CDB"/>
    <w:rsid w:val="00CB633F"/>
    <w:rsid w:val="00CB6A53"/>
    <w:rsid w:val="00CB6AC6"/>
    <w:rsid w:val="00CB7196"/>
    <w:rsid w:val="00CB7240"/>
    <w:rsid w:val="00CB73FD"/>
    <w:rsid w:val="00CC0443"/>
    <w:rsid w:val="00CC055E"/>
    <w:rsid w:val="00CC0625"/>
    <w:rsid w:val="00CC073E"/>
    <w:rsid w:val="00CC0C10"/>
    <w:rsid w:val="00CC0CDA"/>
    <w:rsid w:val="00CC0F58"/>
    <w:rsid w:val="00CC1A73"/>
    <w:rsid w:val="00CC1ACB"/>
    <w:rsid w:val="00CC1ED3"/>
    <w:rsid w:val="00CC24AB"/>
    <w:rsid w:val="00CC2E79"/>
    <w:rsid w:val="00CC32DF"/>
    <w:rsid w:val="00CC3867"/>
    <w:rsid w:val="00CC38EA"/>
    <w:rsid w:val="00CC3991"/>
    <w:rsid w:val="00CC4EA4"/>
    <w:rsid w:val="00CC4F02"/>
    <w:rsid w:val="00CC505F"/>
    <w:rsid w:val="00CC54B7"/>
    <w:rsid w:val="00CC5A23"/>
    <w:rsid w:val="00CC5A35"/>
    <w:rsid w:val="00CC5DC5"/>
    <w:rsid w:val="00CC68A8"/>
    <w:rsid w:val="00CC697E"/>
    <w:rsid w:val="00CC761B"/>
    <w:rsid w:val="00CC7ABA"/>
    <w:rsid w:val="00CD04F8"/>
    <w:rsid w:val="00CD0D3E"/>
    <w:rsid w:val="00CD12D0"/>
    <w:rsid w:val="00CD1A67"/>
    <w:rsid w:val="00CD1BB8"/>
    <w:rsid w:val="00CD1EA6"/>
    <w:rsid w:val="00CD32B6"/>
    <w:rsid w:val="00CD383E"/>
    <w:rsid w:val="00CD3D7D"/>
    <w:rsid w:val="00CD441A"/>
    <w:rsid w:val="00CD4427"/>
    <w:rsid w:val="00CD473A"/>
    <w:rsid w:val="00CD4AB9"/>
    <w:rsid w:val="00CD4B1D"/>
    <w:rsid w:val="00CD4BF4"/>
    <w:rsid w:val="00CD4C7F"/>
    <w:rsid w:val="00CD4CBA"/>
    <w:rsid w:val="00CD4D12"/>
    <w:rsid w:val="00CD544F"/>
    <w:rsid w:val="00CD58BE"/>
    <w:rsid w:val="00CD5909"/>
    <w:rsid w:val="00CD6162"/>
    <w:rsid w:val="00CD6854"/>
    <w:rsid w:val="00CD6D77"/>
    <w:rsid w:val="00CD6DE4"/>
    <w:rsid w:val="00CD72D0"/>
    <w:rsid w:val="00CD74A1"/>
    <w:rsid w:val="00CE0E98"/>
    <w:rsid w:val="00CE1170"/>
    <w:rsid w:val="00CE1255"/>
    <w:rsid w:val="00CE1483"/>
    <w:rsid w:val="00CE14D7"/>
    <w:rsid w:val="00CE16B7"/>
    <w:rsid w:val="00CE1838"/>
    <w:rsid w:val="00CE1A02"/>
    <w:rsid w:val="00CE2F3A"/>
    <w:rsid w:val="00CE3CFE"/>
    <w:rsid w:val="00CE3E9B"/>
    <w:rsid w:val="00CE4715"/>
    <w:rsid w:val="00CE4861"/>
    <w:rsid w:val="00CE499C"/>
    <w:rsid w:val="00CE4C41"/>
    <w:rsid w:val="00CE4D0A"/>
    <w:rsid w:val="00CE4F0B"/>
    <w:rsid w:val="00CE4F6D"/>
    <w:rsid w:val="00CE5375"/>
    <w:rsid w:val="00CE5628"/>
    <w:rsid w:val="00CE5659"/>
    <w:rsid w:val="00CE5C7F"/>
    <w:rsid w:val="00CE642B"/>
    <w:rsid w:val="00CE64AA"/>
    <w:rsid w:val="00CE6747"/>
    <w:rsid w:val="00CE6A9C"/>
    <w:rsid w:val="00CE6E75"/>
    <w:rsid w:val="00CE7973"/>
    <w:rsid w:val="00CE7A20"/>
    <w:rsid w:val="00CE7E49"/>
    <w:rsid w:val="00CF0425"/>
    <w:rsid w:val="00CF0BDB"/>
    <w:rsid w:val="00CF0FDE"/>
    <w:rsid w:val="00CF0FF1"/>
    <w:rsid w:val="00CF12C5"/>
    <w:rsid w:val="00CF13D8"/>
    <w:rsid w:val="00CF1559"/>
    <w:rsid w:val="00CF17BE"/>
    <w:rsid w:val="00CF1B90"/>
    <w:rsid w:val="00CF1EBE"/>
    <w:rsid w:val="00CF26D6"/>
    <w:rsid w:val="00CF2967"/>
    <w:rsid w:val="00CF2ED1"/>
    <w:rsid w:val="00CF3243"/>
    <w:rsid w:val="00CF33BC"/>
    <w:rsid w:val="00CF3AFC"/>
    <w:rsid w:val="00CF3C4E"/>
    <w:rsid w:val="00CF3D74"/>
    <w:rsid w:val="00CF3EB7"/>
    <w:rsid w:val="00CF3F64"/>
    <w:rsid w:val="00CF4212"/>
    <w:rsid w:val="00CF4373"/>
    <w:rsid w:val="00CF4A41"/>
    <w:rsid w:val="00CF4C37"/>
    <w:rsid w:val="00CF4D1D"/>
    <w:rsid w:val="00CF4F6D"/>
    <w:rsid w:val="00CF528C"/>
    <w:rsid w:val="00CF6259"/>
    <w:rsid w:val="00CF6673"/>
    <w:rsid w:val="00CF6805"/>
    <w:rsid w:val="00CF6B56"/>
    <w:rsid w:val="00CF7BE9"/>
    <w:rsid w:val="00CF7F0A"/>
    <w:rsid w:val="00D006F5"/>
    <w:rsid w:val="00D00882"/>
    <w:rsid w:val="00D01433"/>
    <w:rsid w:val="00D0174F"/>
    <w:rsid w:val="00D0191A"/>
    <w:rsid w:val="00D01A4B"/>
    <w:rsid w:val="00D01AF4"/>
    <w:rsid w:val="00D0231E"/>
    <w:rsid w:val="00D02338"/>
    <w:rsid w:val="00D024E4"/>
    <w:rsid w:val="00D028BF"/>
    <w:rsid w:val="00D02F75"/>
    <w:rsid w:val="00D03490"/>
    <w:rsid w:val="00D036A7"/>
    <w:rsid w:val="00D03E2F"/>
    <w:rsid w:val="00D045A5"/>
    <w:rsid w:val="00D04835"/>
    <w:rsid w:val="00D04B95"/>
    <w:rsid w:val="00D05117"/>
    <w:rsid w:val="00D051F5"/>
    <w:rsid w:val="00D05608"/>
    <w:rsid w:val="00D0598F"/>
    <w:rsid w:val="00D059BD"/>
    <w:rsid w:val="00D05DB5"/>
    <w:rsid w:val="00D069CE"/>
    <w:rsid w:val="00D06B92"/>
    <w:rsid w:val="00D06D98"/>
    <w:rsid w:val="00D074B3"/>
    <w:rsid w:val="00D0770D"/>
    <w:rsid w:val="00D0784D"/>
    <w:rsid w:val="00D07963"/>
    <w:rsid w:val="00D07B0C"/>
    <w:rsid w:val="00D07B62"/>
    <w:rsid w:val="00D07C4D"/>
    <w:rsid w:val="00D07E6D"/>
    <w:rsid w:val="00D10283"/>
    <w:rsid w:val="00D11791"/>
    <w:rsid w:val="00D11DA1"/>
    <w:rsid w:val="00D11E67"/>
    <w:rsid w:val="00D12335"/>
    <w:rsid w:val="00D13563"/>
    <w:rsid w:val="00D137DF"/>
    <w:rsid w:val="00D13899"/>
    <w:rsid w:val="00D1396A"/>
    <w:rsid w:val="00D13C5B"/>
    <w:rsid w:val="00D13C73"/>
    <w:rsid w:val="00D14230"/>
    <w:rsid w:val="00D14C37"/>
    <w:rsid w:val="00D14FC8"/>
    <w:rsid w:val="00D14FDC"/>
    <w:rsid w:val="00D1530F"/>
    <w:rsid w:val="00D15F87"/>
    <w:rsid w:val="00D160D8"/>
    <w:rsid w:val="00D1611B"/>
    <w:rsid w:val="00D169CC"/>
    <w:rsid w:val="00D17035"/>
    <w:rsid w:val="00D17922"/>
    <w:rsid w:val="00D1796C"/>
    <w:rsid w:val="00D17B8C"/>
    <w:rsid w:val="00D17D2D"/>
    <w:rsid w:val="00D20037"/>
    <w:rsid w:val="00D200FA"/>
    <w:rsid w:val="00D2013E"/>
    <w:rsid w:val="00D20381"/>
    <w:rsid w:val="00D208D2"/>
    <w:rsid w:val="00D20A36"/>
    <w:rsid w:val="00D20F08"/>
    <w:rsid w:val="00D20F19"/>
    <w:rsid w:val="00D21EC2"/>
    <w:rsid w:val="00D22050"/>
    <w:rsid w:val="00D22074"/>
    <w:rsid w:val="00D2258E"/>
    <w:rsid w:val="00D22D56"/>
    <w:rsid w:val="00D22DD6"/>
    <w:rsid w:val="00D22FBB"/>
    <w:rsid w:val="00D23853"/>
    <w:rsid w:val="00D23B52"/>
    <w:rsid w:val="00D246E5"/>
    <w:rsid w:val="00D24836"/>
    <w:rsid w:val="00D24B0B"/>
    <w:rsid w:val="00D24E07"/>
    <w:rsid w:val="00D250F0"/>
    <w:rsid w:val="00D253C5"/>
    <w:rsid w:val="00D2547E"/>
    <w:rsid w:val="00D2556D"/>
    <w:rsid w:val="00D2586E"/>
    <w:rsid w:val="00D25940"/>
    <w:rsid w:val="00D25A90"/>
    <w:rsid w:val="00D25D67"/>
    <w:rsid w:val="00D25EE7"/>
    <w:rsid w:val="00D26A83"/>
    <w:rsid w:val="00D2709E"/>
    <w:rsid w:val="00D2758E"/>
    <w:rsid w:val="00D2778B"/>
    <w:rsid w:val="00D277AD"/>
    <w:rsid w:val="00D27DDC"/>
    <w:rsid w:val="00D27FF6"/>
    <w:rsid w:val="00D301C5"/>
    <w:rsid w:val="00D305D0"/>
    <w:rsid w:val="00D3110C"/>
    <w:rsid w:val="00D3168F"/>
    <w:rsid w:val="00D31EAE"/>
    <w:rsid w:val="00D3209E"/>
    <w:rsid w:val="00D32192"/>
    <w:rsid w:val="00D32384"/>
    <w:rsid w:val="00D32CD0"/>
    <w:rsid w:val="00D32FE3"/>
    <w:rsid w:val="00D33590"/>
    <w:rsid w:val="00D33861"/>
    <w:rsid w:val="00D3387C"/>
    <w:rsid w:val="00D33E23"/>
    <w:rsid w:val="00D340A6"/>
    <w:rsid w:val="00D34166"/>
    <w:rsid w:val="00D3444C"/>
    <w:rsid w:val="00D345B2"/>
    <w:rsid w:val="00D34712"/>
    <w:rsid w:val="00D348EE"/>
    <w:rsid w:val="00D34A65"/>
    <w:rsid w:val="00D34A82"/>
    <w:rsid w:val="00D34D83"/>
    <w:rsid w:val="00D35297"/>
    <w:rsid w:val="00D353BB"/>
    <w:rsid w:val="00D353E4"/>
    <w:rsid w:val="00D35501"/>
    <w:rsid w:val="00D35536"/>
    <w:rsid w:val="00D35B4B"/>
    <w:rsid w:val="00D35E9F"/>
    <w:rsid w:val="00D35FA2"/>
    <w:rsid w:val="00D36498"/>
    <w:rsid w:val="00D36544"/>
    <w:rsid w:val="00D36653"/>
    <w:rsid w:val="00D3779C"/>
    <w:rsid w:val="00D378A2"/>
    <w:rsid w:val="00D379FC"/>
    <w:rsid w:val="00D37AFA"/>
    <w:rsid w:val="00D37B97"/>
    <w:rsid w:val="00D40FCC"/>
    <w:rsid w:val="00D41158"/>
    <w:rsid w:val="00D414EF"/>
    <w:rsid w:val="00D4154C"/>
    <w:rsid w:val="00D420AF"/>
    <w:rsid w:val="00D42420"/>
    <w:rsid w:val="00D4265A"/>
    <w:rsid w:val="00D42A88"/>
    <w:rsid w:val="00D42B30"/>
    <w:rsid w:val="00D42B8A"/>
    <w:rsid w:val="00D42F75"/>
    <w:rsid w:val="00D433A1"/>
    <w:rsid w:val="00D435FA"/>
    <w:rsid w:val="00D43795"/>
    <w:rsid w:val="00D438D9"/>
    <w:rsid w:val="00D43A74"/>
    <w:rsid w:val="00D43E18"/>
    <w:rsid w:val="00D44763"/>
    <w:rsid w:val="00D44DDD"/>
    <w:rsid w:val="00D44FC9"/>
    <w:rsid w:val="00D450C9"/>
    <w:rsid w:val="00D458DB"/>
    <w:rsid w:val="00D45FE3"/>
    <w:rsid w:val="00D463E7"/>
    <w:rsid w:val="00D464BE"/>
    <w:rsid w:val="00D467CB"/>
    <w:rsid w:val="00D46B84"/>
    <w:rsid w:val="00D46BE2"/>
    <w:rsid w:val="00D46CF1"/>
    <w:rsid w:val="00D46FEA"/>
    <w:rsid w:val="00D472E7"/>
    <w:rsid w:val="00D47597"/>
    <w:rsid w:val="00D475C0"/>
    <w:rsid w:val="00D47C77"/>
    <w:rsid w:val="00D502E2"/>
    <w:rsid w:val="00D5044C"/>
    <w:rsid w:val="00D50A02"/>
    <w:rsid w:val="00D50C45"/>
    <w:rsid w:val="00D50CD1"/>
    <w:rsid w:val="00D50D53"/>
    <w:rsid w:val="00D51027"/>
    <w:rsid w:val="00D5129D"/>
    <w:rsid w:val="00D51501"/>
    <w:rsid w:val="00D5187B"/>
    <w:rsid w:val="00D51923"/>
    <w:rsid w:val="00D51A8D"/>
    <w:rsid w:val="00D51FD4"/>
    <w:rsid w:val="00D52436"/>
    <w:rsid w:val="00D52760"/>
    <w:rsid w:val="00D52AC4"/>
    <w:rsid w:val="00D52C8D"/>
    <w:rsid w:val="00D52DD6"/>
    <w:rsid w:val="00D52F2E"/>
    <w:rsid w:val="00D52FB7"/>
    <w:rsid w:val="00D53339"/>
    <w:rsid w:val="00D534B5"/>
    <w:rsid w:val="00D534BC"/>
    <w:rsid w:val="00D5380C"/>
    <w:rsid w:val="00D539AC"/>
    <w:rsid w:val="00D53BF5"/>
    <w:rsid w:val="00D53D5F"/>
    <w:rsid w:val="00D53F9B"/>
    <w:rsid w:val="00D544CA"/>
    <w:rsid w:val="00D54649"/>
    <w:rsid w:val="00D54AD6"/>
    <w:rsid w:val="00D54D0C"/>
    <w:rsid w:val="00D54E53"/>
    <w:rsid w:val="00D55238"/>
    <w:rsid w:val="00D55667"/>
    <w:rsid w:val="00D556ED"/>
    <w:rsid w:val="00D55C35"/>
    <w:rsid w:val="00D55EC7"/>
    <w:rsid w:val="00D56051"/>
    <w:rsid w:val="00D5671B"/>
    <w:rsid w:val="00D56F6B"/>
    <w:rsid w:val="00D56FDC"/>
    <w:rsid w:val="00D5767C"/>
    <w:rsid w:val="00D576E8"/>
    <w:rsid w:val="00D57921"/>
    <w:rsid w:val="00D57A95"/>
    <w:rsid w:val="00D57E1A"/>
    <w:rsid w:val="00D57FB1"/>
    <w:rsid w:val="00D6013D"/>
    <w:rsid w:val="00D601A4"/>
    <w:rsid w:val="00D6073E"/>
    <w:rsid w:val="00D60D88"/>
    <w:rsid w:val="00D60E0D"/>
    <w:rsid w:val="00D60ECA"/>
    <w:rsid w:val="00D61056"/>
    <w:rsid w:val="00D614B4"/>
    <w:rsid w:val="00D6158B"/>
    <w:rsid w:val="00D61C15"/>
    <w:rsid w:val="00D61E7F"/>
    <w:rsid w:val="00D620B4"/>
    <w:rsid w:val="00D622EE"/>
    <w:rsid w:val="00D62814"/>
    <w:rsid w:val="00D63401"/>
    <w:rsid w:val="00D6341A"/>
    <w:rsid w:val="00D63600"/>
    <w:rsid w:val="00D63805"/>
    <w:rsid w:val="00D63CD4"/>
    <w:rsid w:val="00D63D5A"/>
    <w:rsid w:val="00D64EAD"/>
    <w:rsid w:val="00D64FB9"/>
    <w:rsid w:val="00D65750"/>
    <w:rsid w:val="00D65BFF"/>
    <w:rsid w:val="00D65E8D"/>
    <w:rsid w:val="00D65EE3"/>
    <w:rsid w:val="00D66009"/>
    <w:rsid w:val="00D664EE"/>
    <w:rsid w:val="00D66668"/>
    <w:rsid w:val="00D6668A"/>
    <w:rsid w:val="00D66F8C"/>
    <w:rsid w:val="00D67769"/>
    <w:rsid w:val="00D6989C"/>
    <w:rsid w:val="00D7003C"/>
    <w:rsid w:val="00D70E52"/>
    <w:rsid w:val="00D710F0"/>
    <w:rsid w:val="00D71520"/>
    <w:rsid w:val="00D71DE1"/>
    <w:rsid w:val="00D7253D"/>
    <w:rsid w:val="00D72CC5"/>
    <w:rsid w:val="00D7352D"/>
    <w:rsid w:val="00D7365A"/>
    <w:rsid w:val="00D73D82"/>
    <w:rsid w:val="00D74107"/>
    <w:rsid w:val="00D742E1"/>
    <w:rsid w:val="00D747CE"/>
    <w:rsid w:val="00D74A0E"/>
    <w:rsid w:val="00D74CB0"/>
    <w:rsid w:val="00D74F47"/>
    <w:rsid w:val="00D75037"/>
    <w:rsid w:val="00D76A1B"/>
    <w:rsid w:val="00D76C71"/>
    <w:rsid w:val="00D76DB5"/>
    <w:rsid w:val="00D76E2D"/>
    <w:rsid w:val="00D76FDB"/>
    <w:rsid w:val="00D772B5"/>
    <w:rsid w:val="00D77727"/>
    <w:rsid w:val="00D77BCC"/>
    <w:rsid w:val="00D803F3"/>
    <w:rsid w:val="00D808BB"/>
    <w:rsid w:val="00D8093D"/>
    <w:rsid w:val="00D80967"/>
    <w:rsid w:val="00D8107A"/>
    <w:rsid w:val="00D81520"/>
    <w:rsid w:val="00D8172C"/>
    <w:rsid w:val="00D81809"/>
    <w:rsid w:val="00D81D6C"/>
    <w:rsid w:val="00D821B6"/>
    <w:rsid w:val="00D828A4"/>
    <w:rsid w:val="00D82FDC"/>
    <w:rsid w:val="00D83820"/>
    <w:rsid w:val="00D83A26"/>
    <w:rsid w:val="00D83EBE"/>
    <w:rsid w:val="00D84596"/>
    <w:rsid w:val="00D84B08"/>
    <w:rsid w:val="00D84C24"/>
    <w:rsid w:val="00D85498"/>
    <w:rsid w:val="00D8566F"/>
    <w:rsid w:val="00D85ADA"/>
    <w:rsid w:val="00D85B31"/>
    <w:rsid w:val="00D86D08"/>
    <w:rsid w:val="00D86D8A"/>
    <w:rsid w:val="00D87049"/>
    <w:rsid w:val="00D87055"/>
    <w:rsid w:val="00D87221"/>
    <w:rsid w:val="00D87F48"/>
    <w:rsid w:val="00D9010D"/>
    <w:rsid w:val="00D90AA3"/>
    <w:rsid w:val="00D90D1F"/>
    <w:rsid w:val="00D919A7"/>
    <w:rsid w:val="00D919C2"/>
    <w:rsid w:val="00D91A23"/>
    <w:rsid w:val="00D92168"/>
    <w:rsid w:val="00D92421"/>
    <w:rsid w:val="00D92660"/>
    <w:rsid w:val="00D9289A"/>
    <w:rsid w:val="00D92BEB"/>
    <w:rsid w:val="00D930EE"/>
    <w:rsid w:val="00D933EA"/>
    <w:rsid w:val="00D93829"/>
    <w:rsid w:val="00D93C20"/>
    <w:rsid w:val="00D93E1E"/>
    <w:rsid w:val="00D93E3C"/>
    <w:rsid w:val="00D941DE"/>
    <w:rsid w:val="00D94741"/>
    <w:rsid w:val="00D947D3"/>
    <w:rsid w:val="00D94AF6"/>
    <w:rsid w:val="00D94BF7"/>
    <w:rsid w:val="00D94E0B"/>
    <w:rsid w:val="00D94F31"/>
    <w:rsid w:val="00D95751"/>
    <w:rsid w:val="00D95C50"/>
    <w:rsid w:val="00D95F8B"/>
    <w:rsid w:val="00D96169"/>
    <w:rsid w:val="00D9616D"/>
    <w:rsid w:val="00D963B8"/>
    <w:rsid w:val="00D96C11"/>
    <w:rsid w:val="00D96FEC"/>
    <w:rsid w:val="00D970A4"/>
    <w:rsid w:val="00D97324"/>
    <w:rsid w:val="00D97789"/>
    <w:rsid w:val="00D9782A"/>
    <w:rsid w:val="00D97A3B"/>
    <w:rsid w:val="00D97B6F"/>
    <w:rsid w:val="00D97C38"/>
    <w:rsid w:val="00D97FEB"/>
    <w:rsid w:val="00DA0125"/>
    <w:rsid w:val="00DA0267"/>
    <w:rsid w:val="00DA03AA"/>
    <w:rsid w:val="00DA0E8A"/>
    <w:rsid w:val="00DA11A3"/>
    <w:rsid w:val="00DA1906"/>
    <w:rsid w:val="00DA1C41"/>
    <w:rsid w:val="00DA20A2"/>
    <w:rsid w:val="00DA21E7"/>
    <w:rsid w:val="00DA25E8"/>
    <w:rsid w:val="00DA2607"/>
    <w:rsid w:val="00DA2889"/>
    <w:rsid w:val="00DA2C26"/>
    <w:rsid w:val="00DA2D79"/>
    <w:rsid w:val="00DA310E"/>
    <w:rsid w:val="00DA3841"/>
    <w:rsid w:val="00DA3856"/>
    <w:rsid w:val="00DA3B14"/>
    <w:rsid w:val="00DA3B58"/>
    <w:rsid w:val="00DA3E42"/>
    <w:rsid w:val="00DA4373"/>
    <w:rsid w:val="00DA4457"/>
    <w:rsid w:val="00DA44E6"/>
    <w:rsid w:val="00DA4669"/>
    <w:rsid w:val="00DA46E4"/>
    <w:rsid w:val="00DA4A26"/>
    <w:rsid w:val="00DA4D53"/>
    <w:rsid w:val="00DA5668"/>
    <w:rsid w:val="00DA5A56"/>
    <w:rsid w:val="00DA6705"/>
    <w:rsid w:val="00DA7274"/>
    <w:rsid w:val="00DA7641"/>
    <w:rsid w:val="00DA76A8"/>
    <w:rsid w:val="00DA77DF"/>
    <w:rsid w:val="00DA7EB1"/>
    <w:rsid w:val="00DB0083"/>
    <w:rsid w:val="00DB00E7"/>
    <w:rsid w:val="00DB1171"/>
    <w:rsid w:val="00DB1611"/>
    <w:rsid w:val="00DB1A7F"/>
    <w:rsid w:val="00DB1F42"/>
    <w:rsid w:val="00DB36B1"/>
    <w:rsid w:val="00DB36DA"/>
    <w:rsid w:val="00DB3E4C"/>
    <w:rsid w:val="00DB4233"/>
    <w:rsid w:val="00DB46AC"/>
    <w:rsid w:val="00DB495D"/>
    <w:rsid w:val="00DB4A5D"/>
    <w:rsid w:val="00DB4BB0"/>
    <w:rsid w:val="00DB4C42"/>
    <w:rsid w:val="00DB4F8C"/>
    <w:rsid w:val="00DB58D3"/>
    <w:rsid w:val="00DB5905"/>
    <w:rsid w:val="00DB59F6"/>
    <w:rsid w:val="00DB5FD2"/>
    <w:rsid w:val="00DB7545"/>
    <w:rsid w:val="00DB7700"/>
    <w:rsid w:val="00DB7B9D"/>
    <w:rsid w:val="00DB843F"/>
    <w:rsid w:val="00DC057A"/>
    <w:rsid w:val="00DC0593"/>
    <w:rsid w:val="00DC07CB"/>
    <w:rsid w:val="00DC086E"/>
    <w:rsid w:val="00DC0C6C"/>
    <w:rsid w:val="00DC0CA4"/>
    <w:rsid w:val="00DC1557"/>
    <w:rsid w:val="00DC1B31"/>
    <w:rsid w:val="00DC1E38"/>
    <w:rsid w:val="00DC2086"/>
    <w:rsid w:val="00DC2370"/>
    <w:rsid w:val="00DC2961"/>
    <w:rsid w:val="00DC297D"/>
    <w:rsid w:val="00DC312A"/>
    <w:rsid w:val="00DC3D88"/>
    <w:rsid w:val="00DC40A6"/>
    <w:rsid w:val="00DC428F"/>
    <w:rsid w:val="00DC4792"/>
    <w:rsid w:val="00DC4921"/>
    <w:rsid w:val="00DC4B95"/>
    <w:rsid w:val="00DC4C47"/>
    <w:rsid w:val="00DC4CCB"/>
    <w:rsid w:val="00DC4EA9"/>
    <w:rsid w:val="00DC506E"/>
    <w:rsid w:val="00DC619B"/>
    <w:rsid w:val="00DC6728"/>
    <w:rsid w:val="00DC674F"/>
    <w:rsid w:val="00DC6BC4"/>
    <w:rsid w:val="00DC6D08"/>
    <w:rsid w:val="00DC6E51"/>
    <w:rsid w:val="00DC6F0A"/>
    <w:rsid w:val="00DC754A"/>
    <w:rsid w:val="00DC7622"/>
    <w:rsid w:val="00DC7E01"/>
    <w:rsid w:val="00DD0296"/>
    <w:rsid w:val="00DD1592"/>
    <w:rsid w:val="00DD16DE"/>
    <w:rsid w:val="00DD1709"/>
    <w:rsid w:val="00DD1818"/>
    <w:rsid w:val="00DD186E"/>
    <w:rsid w:val="00DD1A1E"/>
    <w:rsid w:val="00DD1CF5"/>
    <w:rsid w:val="00DD1F8C"/>
    <w:rsid w:val="00DD238B"/>
    <w:rsid w:val="00DD2525"/>
    <w:rsid w:val="00DD2950"/>
    <w:rsid w:val="00DD2953"/>
    <w:rsid w:val="00DD29B4"/>
    <w:rsid w:val="00DD2DBB"/>
    <w:rsid w:val="00DD2DBC"/>
    <w:rsid w:val="00DD2E90"/>
    <w:rsid w:val="00DD31A9"/>
    <w:rsid w:val="00DD3586"/>
    <w:rsid w:val="00DD35A1"/>
    <w:rsid w:val="00DD38E6"/>
    <w:rsid w:val="00DD4030"/>
    <w:rsid w:val="00DD4B61"/>
    <w:rsid w:val="00DD4BE0"/>
    <w:rsid w:val="00DD5310"/>
    <w:rsid w:val="00DD5B44"/>
    <w:rsid w:val="00DD5BA5"/>
    <w:rsid w:val="00DD6397"/>
    <w:rsid w:val="00DD69DD"/>
    <w:rsid w:val="00DD6B9A"/>
    <w:rsid w:val="00DD7098"/>
    <w:rsid w:val="00DD734C"/>
    <w:rsid w:val="00DD747C"/>
    <w:rsid w:val="00DD7BF3"/>
    <w:rsid w:val="00DD7E18"/>
    <w:rsid w:val="00DD7E58"/>
    <w:rsid w:val="00DE0200"/>
    <w:rsid w:val="00DE04C3"/>
    <w:rsid w:val="00DE09EF"/>
    <w:rsid w:val="00DE0A2B"/>
    <w:rsid w:val="00DE0E73"/>
    <w:rsid w:val="00DE1889"/>
    <w:rsid w:val="00DE1AD2"/>
    <w:rsid w:val="00DE1B7F"/>
    <w:rsid w:val="00DE1FA3"/>
    <w:rsid w:val="00DE21B2"/>
    <w:rsid w:val="00DE2F04"/>
    <w:rsid w:val="00DE2F12"/>
    <w:rsid w:val="00DE3231"/>
    <w:rsid w:val="00DE38FB"/>
    <w:rsid w:val="00DE3910"/>
    <w:rsid w:val="00DE3FA5"/>
    <w:rsid w:val="00DE44DB"/>
    <w:rsid w:val="00DE4799"/>
    <w:rsid w:val="00DE483F"/>
    <w:rsid w:val="00DE4A4E"/>
    <w:rsid w:val="00DE4B64"/>
    <w:rsid w:val="00DE5C06"/>
    <w:rsid w:val="00DE5F70"/>
    <w:rsid w:val="00DE5FF9"/>
    <w:rsid w:val="00DE6550"/>
    <w:rsid w:val="00DE781D"/>
    <w:rsid w:val="00DE78BA"/>
    <w:rsid w:val="00DE7AFC"/>
    <w:rsid w:val="00DE7E63"/>
    <w:rsid w:val="00DF04A9"/>
    <w:rsid w:val="00DF0B25"/>
    <w:rsid w:val="00DF1095"/>
    <w:rsid w:val="00DF1192"/>
    <w:rsid w:val="00DF125E"/>
    <w:rsid w:val="00DF16BC"/>
    <w:rsid w:val="00DF1886"/>
    <w:rsid w:val="00DF1AB8"/>
    <w:rsid w:val="00DF25C0"/>
    <w:rsid w:val="00DF2E9D"/>
    <w:rsid w:val="00DF3610"/>
    <w:rsid w:val="00DF47DC"/>
    <w:rsid w:val="00DF4877"/>
    <w:rsid w:val="00DF504D"/>
    <w:rsid w:val="00DF50D1"/>
    <w:rsid w:val="00DF5B23"/>
    <w:rsid w:val="00DF5C88"/>
    <w:rsid w:val="00DF5E9C"/>
    <w:rsid w:val="00DF643C"/>
    <w:rsid w:val="00DF652F"/>
    <w:rsid w:val="00DF6948"/>
    <w:rsid w:val="00DF6B47"/>
    <w:rsid w:val="00DF6CDB"/>
    <w:rsid w:val="00DF6E8D"/>
    <w:rsid w:val="00DF6EF1"/>
    <w:rsid w:val="00DF74F7"/>
    <w:rsid w:val="00DF77AD"/>
    <w:rsid w:val="00DF7934"/>
    <w:rsid w:val="00DF7C20"/>
    <w:rsid w:val="00E00066"/>
    <w:rsid w:val="00E0018B"/>
    <w:rsid w:val="00E0050F"/>
    <w:rsid w:val="00E0074D"/>
    <w:rsid w:val="00E007C3"/>
    <w:rsid w:val="00E00CD5"/>
    <w:rsid w:val="00E00E4E"/>
    <w:rsid w:val="00E01169"/>
    <w:rsid w:val="00E012E2"/>
    <w:rsid w:val="00E01786"/>
    <w:rsid w:val="00E01797"/>
    <w:rsid w:val="00E01884"/>
    <w:rsid w:val="00E01DD4"/>
    <w:rsid w:val="00E01FDB"/>
    <w:rsid w:val="00E0201B"/>
    <w:rsid w:val="00E020F7"/>
    <w:rsid w:val="00E027AF"/>
    <w:rsid w:val="00E02A32"/>
    <w:rsid w:val="00E02A9B"/>
    <w:rsid w:val="00E03048"/>
    <w:rsid w:val="00E030E3"/>
    <w:rsid w:val="00E0315B"/>
    <w:rsid w:val="00E0330B"/>
    <w:rsid w:val="00E03473"/>
    <w:rsid w:val="00E0396B"/>
    <w:rsid w:val="00E03C98"/>
    <w:rsid w:val="00E03D71"/>
    <w:rsid w:val="00E043D1"/>
    <w:rsid w:val="00E045DF"/>
    <w:rsid w:val="00E04941"/>
    <w:rsid w:val="00E04ADA"/>
    <w:rsid w:val="00E05014"/>
    <w:rsid w:val="00E050B7"/>
    <w:rsid w:val="00E0519E"/>
    <w:rsid w:val="00E058C1"/>
    <w:rsid w:val="00E05C1B"/>
    <w:rsid w:val="00E061D7"/>
    <w:rsid w:val="00E06773"/>
    <w:rsid w:val="00E06A92"/>
    <w:rsid w:val="00E06B86"/>
    <w:rsid w:val="00E0728F"/>
    <w:rsid w:val="00E07480"/>
    <w:rsid w:val="00E0773B"/>
    <w:rsid w:val="00E077A0"/>
    <w:rsid w:val="00E0786A"/>
    <w:rsid w:val="00E07DCC"/>
    <w:rsid w:val="00E1003B"/>
    <w:rsid w:val="00E10172"/>
    <w:rsid w:val="00E108FD"/>
    <w:rsid w:val="00E10CB2"/>
    <w:rsid w:val="00E10D0B"/>
    <w:rsid w:val="00E10F83"/>
    <w:rsid w:val="00E11AFD"/>
    <w:rsid w:val="00E11C3E"/>
    <w:rsid w:val="00E11DA0"/>
    <w:rsid w:val="00E125AE"/>
    <w:rsid w:val="00E12AF1"/>
    <w:rsid w:val="00E12EFE"/>
    <w:rsid w:val="00E13587"/>
    <w:rsid w:val="00E13C3B"/>
    <w:rsid w:val="00E141E3"/>
    <w:rsid w:val="00E14863"/>
    <w:rsid w:val="00E15892"/>
    <w:rsid w:val="00E158A3"/>
    <w:rsid w:val="00E158E3"/>
    <w:rsid w:val="00E1596C"/>
    <w:rsid w:val="00E15982"/>
    <w:rsid w:val="00E16273"/>
    <w:rsid w:val="00E16CF6"/>
    <w:rsid w:val="00E17298"/>
    <w:rsid w:val="00E179FF"/>
    <w:rsid w:val="00E17F38"/>
    <w:rsid w:val="00E207B6"/>
    <w:rsid w:val="00E20D7C"/>
    <w:rsid w:val="00E20DC5"/>
    <w:rsid w:val="00E20ECB"/>
    <w:rsid w:val="00E21867"/>
    <w:rsid w:val="00E21948"/>
    <w:rsid w:val="00E2197E"/>
    <w:rsid w:val="00E21BD7"/>
    <w:rsid w:val="00E21E66"/>
    <w:rsid w:val="00E21E9C"/>
    <w:rsid w:val="00E227D5"/>
    <w:rsid w:val="00E2285B"/>
    <w:rsid w:val="00E22FBE"/>
    <w:rsid w:val="00E2391A"/>
    <w:rsid w:val="00E240D2"/>
    <w:rsid w:val="00E2453A"/>
    <w:rsid w:val="00E24968"/>
    <w:rsid w:val="00E252F1"/>
    <w:rsid w:val="00E2562C"/>
    <w:rsid w:val="00E25C56"/>
    <w:rsid w:val="00E25D4D"/>
    <w:rsid w:val="00E25F9D"/>
    <w:rsid w:val="00E26AF5"/>
    <w:rsid w:val="00E26C24"/>
    <w:rsid w:val="00E27387"/>
    <w:rsid w:val="00E279EB"/>
    <w:rsid w:val="00E27DD9"/>
    <w:rsid w:val="00E27F00"/>
    <w:rsid w:val="00E30197"/>
    <w:rsid w:val="00E3035B"/>
    <w:rsid w:val="00E30668"/>
    <w:rsid w:val="00E309DE"/>
    <w:rsid w:val="00E30A62"/>
    <w:rsid w:val="00E30AF4"/>
    <w:rsid w:val="00E30B06"/>
    <w:rsid w:val="00E30B1F"/>
    <w:rsid w:val="00E30BD8"/>
    <w:rsid w:val="00E30E03"/>
    <w:rsid w:val="00E30E5D"/>
    <w:rsid w:val="00E3114E"/>
    <w:rsid w:val="00E31A9C"/>
    <w:rsid w:val="00E31FB7"/>
    <w:rsid w:val="00E320CB"/>
    <w:rsid w:val="00E32215"/>
    <w:rsid w:val="00E322CE"/>
    <w:rsid w:val="00E323E6"/>
    <w:rsid w:val="00E3295D"/>
    <w:rsid w:val="00E329A4"/>
    <w:rsid w:val="00E32DD7"/>
    <w:rsid w:val="00E33134"/>
    <w:rsid w:val="00E33347"/>
    <w:rsid w:val="00E3358D"/>
    <w:rsid w:val="00E345C2"/>
    <w:rsid w:val="00E346FE"/>
    <w:rsid w:val="00E347A6"/>
    <w:rsid w:val="00E34ACC"/>
    <w:rsid w:val="00E35075"/>
    <w:rsid w:val="00E35BBA"/>
    <w:rsid w:val="00E35BDD"/>
    <w:rsid w:val="00E35FB8"/>
    <w:rsid w:val="00E3629E"/>
    <w:rsid w:val="00E363D5"/>
    <w:rsid w:val="00E3694C"/>
    <w:rsid w:val="00E36C6D"/>
    <w:rsid w:val="00E370C7"/>
    <w:rsid w:val="00E370EA"/>
    <w:rsid w:val="00E37251"/>
    <w:rsid w:val="00E37576"/>
    <w:rsid w:val="00E37BED"/>
    <w:rsid w:val="00E37E06"/>
    <w:rsid w:val="00E37E8D"/>
    <w:rsid w:val="00E37F16"/>
    <w:rsid w:val="00E400D7"/>
    <w:rsid w:val="00E40225"/>
    <w:rsid w:val="00E419B9"/>
    <w:rsid w:val="00E41B33"/>
    <w:rsid w:val="00E421DF"/>
    <w:rsid w:val="00E42315"/>
    <w:rsid w:val="00E42388"/>
    <w:rsid w:val="00E4253E"/>
    <w:rsid w:val="00E42767"/>
    <w:rsid w:val="00E4292A"/>
    <w:rsid w:val="00E42B9E"/>
    <w:rsid w:val="00E43221"/>
    <w:rsid w:val="00E43AAA"/>
    <w:rsid w:val="00E43E7D"/>
    <w:rsid w:val="00E43F86"/>
    <w:rsid w:val="00E43FB1"/>
    <w:rsid w:val="00E44D90"/>
    <w:rsid w:val="00E45102"/>
    <w:rsid w:val="00E45591"/>
    <w:rsid w:val="00E45CCE"/>
    <w:rsid w:val="00E46062"/>
    <w:rsid w:val="00E461D8"/>
    <w:rsid w:val="00E461F3"/>
    <w:rsid w:val="00E4697B"/>
    <w:rsid w:val="00E46B3E"/>
    <w:rsid w:val="00E46D40"/>
    <w:rsid w:val="00E46E9B"/>
    <w:rsid w:val="00E46F32"/>
    <w:rsid w:val="00E47299"/>
    <w:rsid w:val="00E47929"/>
    <w:rsid w:val="00E47AFF"/>
    <w:rsid w:val="00E47B66"/>
    <w:rsid w:val="00E500B0"/>
    <w:rsid w:val="00E50B81"/>
    <w:rsid w:val="00E50CB6"/>
    <w:rsid w:val="00E51107"/>
    <w:rsid w:val="00E5151A"/>
    <w:rsid w:val="00E51695"/>
    <w:rsid w:val="00E51E2E"/>
    <w:rsid w:val="00E5220E"/>
    <w:rsid w:val="00E525EA"/>
    <w:rsid w:val="00E52616"/>
    <w:rsid w:val="00E5281D"/>
    <w:rsid w:val="00E529AF"/>
    <w:rsid w:val="00E52A7D"/>
    <w:rsid w:val="00E52AD5"/>
    <w:rsid w:val="00E52CF9"/>
    <w:rsid w:val="00E52F52"/>
    <w:rsid w:val="00E5313E"/>
    <w:rsid w:val="00E5386B"/>
    <w:rsid w:val="00E540CB"/>
    <w:rsid w:val="00E54441"/>
    <w:rsid w:val="00E54779"/>
    <w:rsid w:val="00E5478D"/>
    <w:rsid w:val="00E54A31"/>
    <w:rsid w:val="00E54B3C"/>
    <w:rsid w:val="00E550F1"/>
    <w:rsid w:val="00E55228"/>
    <w:rsid w:val="00E5550F"/>
    <w:rsid w:val="00E558F9"/>
    <w:rsid w:val="00E559DB"/>
    <w:rsid w:val="00E55E0C"/>
    <w:rsid w:val="00E55F18"/>
    <w:rsid w:val="00E56219"/>
    <w:rsid w:val="00E5625F"/>
    <w:rsid w:val="00E56282"/>
    <w:rsid w:val="00E56345"/>
    <w:rsid w:val="00E56618"/>
    <w:rsid w:val="00E569E5"/>
    <w:rsid w:val="00E56EAF"/>
    <w:rsid w:val="00E57301"/>
    <w:rsid w:val="00E5756C"/>
    <w:rsid w:val="00E57694"/>
    <w:rsid w:val="00E57F5C"/>
    <w:rsid w:val="00E605F3"/>
    <w:rsid w:val="00E607D8"/>
    <w:rsid w:val="00E608A7"/>
    <w:rsid w:val="00E60B57"/>
    <w:rsid w:val="00E60B72"/>
    <w:rsid w:val="00E60DB7"/>
    <w:rsid w:val="00E60F21"/>
    <w:rsid w:val="00E612D5"/>
    <w:rsid w:val="00E61357"/>
    <w:rsid w:val="00E61822"/>
    <w:rsid w:val="00E618F1"/>
    <w:rsid w:val="00E61D34"/>
    <w:rsid w:val="00E61FB2"/>
    <w:rsid w:val="00E624B9"/>
    <w:rsid w:val="00E62763"/>
    <w:rsid w:val="00E6351B"/>
    <w:rsid w:val="00E635D1"/>
    <w:rsid w:val="00E635E5"/>
    <w:rsid w:val="00E63E78"/>
    <w:rsid w:val="00E64133"/>
    <w:rsid w:val="00E6445E"/>
    <w:rsid w:val="00E64581"/>
    <w:rsid w:val="00E64670"/>
    <w:rsid w:val="00E64973"/>
    <w:rsid w:val="00E64E47"/>
    <w:rsid w:val="00E65B51"/>
    <w:rsid w:val="00E65FC1"/>
    <w:rsid w:val="00E664ED"/>
    <w:rsid w:val="00E6689A"/>
    <w:rsid w:val="00E66B0E"/>
    <w:rsid w:val="00E670EE"/>
    <w:rsid w:val="00E675DB"/>
    <w:rsid w:val="00E6762D"/>
    <w:rsid w:val="00E67683"/>
    <w:rsid w:val="00E679E6"/>
    <w:rsid w:val="00E67CB4"/>
    <w:rsid w:val="00E701AD"/>
    <w:rsid w:val="00E70555"/>
    <w:rsid w:val="00E70603"/>
    <w:rsid w:val="00E7089E"/>
    <w:rsid w:val="00E71398"/>
    <w:rsid w:val="00E71981"/>
    <w:rsid w:val="00E71A4C"/>
    <w:rsid w:val="00E71D4F"/>
    <w:rsid w:val="00E71EEC"/>
    <w:rsid w:val="00E720BF"/>
    <w:rsid w:val="00E722AF"/>
    <w:rsid w:val="00E72721"/>
    <w:rsid w:val="00E72B79"/>
    <w:rsid w:val="00E72D67"/>
    <w:rsid w:val="00E72F46"/>
    <w:rsid w:val="00E73688"/>
    <w:rsid w:val="00E7374D"/>
    <w:rsid w:val="00E7387A"/>
    <w:rsid w:val="00E73ADD"/>
    <w:rsid w:val="00E73B54"/>
    <w:rsid w:val="00E73C2E"/>
    <w:rsid w:val="00E73D9D"/>
    <w:rsid w:val="00E74023"/>
    <w:rsid w:val="00E747D9"/>
    <w:rsid w:val="00E7496A"/>
    <w:rsid w:val="00E74E65"/>
    <w:rsid w:val="00E75278"/>
    <w:rsid w:val="00E75573"/>
    <w:rsid w:val="00E75948"/>
    <w:rsid w:val="00E75DB9"/>
    <w:rsid w:val="00E75E62"/>
    <w:rsid w:val="00E75F1B"/>
    <w:rsid w:val="00E761B1"/>
    <w:rsid w:val="00E7629C"/>
    <w:rsid w:val="00E76757"/>
    <w:rsid w:val="00E76BE8"/>
    <w:rsid w:val="00E76E63"/>
    <w:rsid w:val="00E76E77"/>
    <w:rsid w:val="00E76FC2"/>
    <w:rsid w:val="00E770FE"/>
    <w:rsid w:val="00E77522"/>
    <w:rsid w:val="00E804B4"/>
    <w:rsid w:val="00E80561"/>
    <w:rsid w:val="00E80944"/>
    <w:rsid w:val="00E80EDD"/>
    <w:rsid w:val="00E80F25"/>
    <w:rsid w:val="00E817D0"/>
    <w:rsid w:val="00E81820"/>
    <w:rsid w:val="00E81A62"/>
    <w:rsid w:val="00E81B85"/>
    <w:rsid w:val="00E81D9B"/>
    <w:rsid w:val="00E81E83"/>
    <w:rsid w:val="00E8205C"/>
    <w:rsid w:val="00E821CC"/>
    <w:rsid w:val="00E824DE"/>
    <w:rsid w:val="00E82657"/>
    <w:rsid w:val="00E837BA"/>
    <w:rsid w:val="00E83B15"/>
    <w:rsid w:val="00E83F23"/>
    <w:rsid w:val="00E84025"/>
    <w:rsid w:val="00E841A7"/>
    <w:rsid w:val="00E84284"/>
    <w:rsid w:val="00E845C5"/>
    <w:rsid w:val="00E84688"/>
    <w:rsid w:val="00E846CA"/>
    <w:rsid w:val="00E84937"/>
    <w:rsid w:val="00E84B05"/>
    <w:rsid w:val="00E84C23"/>
    <w:rsid w:val="00E84FD7"/>
    <w:rsid w:val="00E850F2"/>
    <w:rsid w:val="00E85307"/>
    <w:rsid w:val="00E854FB"/>
    <w:rsid w:val="00E855C7"/>
    <w:rsid w:val="00E855FD"/>
    <w:rsid w:val="00E85709"/>
    <w:rsid w:val="00E85828"/>
    <w:rsid w:val="00E85B1C"/>
    <w:rsid w:val="00E85ECC"/>
    <w:rsid w:val="00E8606C"/>
    <w:rsid w:val="00E862BB"/>
    <w:rsid w:val="00E86467"/>
    <w:rsid w:val="00E865CE"/>
    <w:rsid w:val="00E86788"/>
    <w:rsid w:val="00E869FB"/>
    <w:rsid w:val="00E86CCB"/>
    <w:rsid w:val="00E87118"/>
    <w:rsid w:val="00E87892"/>
    <w:rsid w:val="00E87DD9"/>
    <w:rsid w:val="00E90A68"/>
    <w:rsid w:val="00E90F5D"/>
    <w:rsid w:val="00E90F8D"/>
    <w:rsid w:val="00E91555"/>
    <w:rsid w:val="00E917B5"/>
    <w:rsid w:val="00E917D1"/>
    <w:rsid w:val="00E91D03"/>
    <w:rsid w:val="00E9254C"/>
    <w:rsid w:val="00E9257D"/>
    <w:rsid w:val="00E92786"/>
    <w:rsid w:val="00E92B52"/>
    <w:rsid w:val="00E9351C"/>
    <w:rsid w:val="00E93B77"/>
    <w:rsid w:val="00E93C3E"/>
    <w:rsid w:val="00E93DE1"/>
    <w:rsid w:val="00E943E4"/>
    <w:rsid w:val="00E94652"/>
    <w:rsid w:val="00E94E1C"/>
    <w:rsid w:val="00E95788"/>
    <w:rsid w:val="00E95836"/>
    <w:rsid w:val="00E95877"/>
    <w:rsid w:val="00E95A77"/>
    <w:rsid w:val="00E9637D"/>
    <w:rsid w:val="00E96631"/>
    <w:rsid w:val="00E96F1F"/>
    <w:rsid w:val="00E9CEEE"/>
    <w:rsid w:val="00EA01B8"/>
    <w:rsid w:val="00EA02EF"/>
    <w:rsid w:val="00EA0623"/>
    <w:rsid w:val="00EA068A"/>
    <w:rsid w:val="00EA06DE"/>
    <w:rsid w:val="00EA0798"/>
    <w:rsid w:val="00EA185A"/>
    <w:rsid w:val="00EA19FD"/>
    <w:rsid w:val="00EA1A18"/>
    <w:rsid w:val="00EA1BDB"/>
    <w:rsid w:val="00EA1C61"/>
    <w:rsid w:val="00EA20AB"/>
    <w:rsid w:val="00EA2A85"/>
    <w:rsid w:val="00EA2CCA"/>
    <w:rsid w:val="00EA36E6"/>
    <w:rsid w:val="00EA41CE"/>
    <w:rsid w:val="00EA49C9"/>
    <w:rsid w:val="00EA502E"/>
    <w:rsid w:val="00EA5485"/>
    <w:rsid w:val="00EA5565"/>
    <w:rsid w:val="00EA573A"/>
    <w:rsid w:val="00EA5865"/>
    <w:rsid w:val="00EA5A37"/>
    <w:rsid w:val="00EA5CA7"/>
    <w:rsid w:val="00EA619D"/>
    <w:rsid w:val="00EA63F9"/>
    <w:rsid w:val="00EA6602"/>
    <w:rsid w:val="00EA66AC"/>
    <w:rsid w:val="00EA6927"/>
    <w:rsid w:val="00EA6E7D"/>
    <w:rsid w:val="00EA70B1"/>
    <w:rsid w:val="00EA7106"/>
    <w:rsid w:val="00EA7425"/>
    <w:rsid w:val="00EA787E"/>
    <w:rsid w:val="00EA7ABE"/>
    <w:rsid w:val="00EA7AF8"/>
    <w:rsid w:val="00EA7DB7"/>
    <w:rsid w:val="00EA7EE1"/>
    <w:rsid w:val="00EA7FE7"/>
    <w:rsid w:val="00EB02B0"/>
    <w:rsid w:val="00EB0428"/>
    <w:rsid w:val="00EB0889"/>
    <w:rsid w:val="00EB0AD2"/>
    <w:rsid w:val="00EB0D7E"/>
    <w:rsid w:val="00EB140E"/>
    <w:rsid w:val="00EB1A60"/>
    <w:rsid w:val="00EB2068"/>
    <w:rsid w:val="00EB2137"/>
    <w:rsid w:val="00EB2495"/>
    <w:rsid w:val="00EB269B"/>
    <w:rsid w:val="00EB2813"/>
    <w:rsid w:val="00EB2FC2"/>
    <w:rsid w:val="00EB3062"/>
    <w:rsid w:val="00EB329B"/>
    <w:rsid w:val="00EB3373"/>
    <w:rsid w:val="00EB33B2"/>
    <w:rsid w:val="00EB3863"/>
    <w:rsid w:val="00EB3996"/>
    <w:rsid w:val="00EB3B16"/>
    <w:rsid w:val="00EB4376"/>
    <w:rsid w:val="00EB4FE9"/>
    <w:rsid w:val="00EB54C2"/>
    <w:rsid w:val="00EB54C5"/>
    <w:rsid w:val="00EB58AB"/>
    <w:rsid w:val="00EB58DA"/>
    <w:rsid w:val="00EB5B92"/>
    <w:rsid w:val="00EB5ED5"/>
    <w:rsid w:val="00EB5F9D"/>
    <w:rsid w:val="00EB67E6"/>
    <w:rsid w:val="00EB6802"/>
    <w:rsid w:val="00EB6897"/>
    <w:rsid w:val="00EB6963"/>
    <w:rsid w:val="00EB6CC9"/>
    <w:rsid w:val="00EB6DAF"/>
    <w:rsid w:val="00EB70C5"/>
    <w:rsid w:val="00EB76D8"/>
    <w:rsid w:val="00EB78A2"/>
    <w:rsid w:val="00EB79FA"/>
    <w:rsid w:val="00EB7DCB"/>
    <w:rsid w:val="00EC03E4"/>
    <w:rsid w:val="00EC0631"/>
    <w:rsid w:val="00EC0967"/>
    <w:rsid w:val="00EC0E61"/>
    <w:rsid w:val="00EC0FD6"/>
    <w:rsid w:val="00EC1060"/>
    <w:rsid w:val="00EC1710"/>
    <w:rsid w:val="00EC18CC"/>
    <w:rsid w:val="00EC1BBE"/>
    <w:rsid w:val="00EC1F6D"/>
    <w:rsid w:val="00EC289A"/>
    <w:rsid w:val="00EC29CE"/>
    <w:rsid w:val="00EC2A0C"/>
    <w:rsid w:val="00EC2D63"/>
    <w:rsid w:val="00EC2EEF"/>
    <w:rsid w:val="00EC3998"/>
    <w:rsid w:val="00EC405A"/>
    <w:rsid w:val="00EC40E3"/>
    <w:rsid w:val="00EC44C4"/>
    <w:rsid w:val="00EC46F2"/>
    <w:rsid w:val="00EC485C"/>
    <w:rsid w:val="00EC4B70"/>
    <w:rsid w:val="00EC4CBE"/>
    <w:rsid w:val="00EC5758"/>
    <w:rsid w:val="00EC5AA8"/>
    <w:rsid w:val="00EC61D6"/>
    <w:rsid w:val="00EC659C"/>
    <w:rsid w:val="00EC661A"/>
    <w:rsid w:val="00EC6622"/>
    <w:rsid w:val="00EC6A90"/>
    <w:rsid w:val="00EC6B29"/>
    <w:rsid w:val="00EC6DCF"/>
    <w:rsid w:val="00EC7075"/>
    <w:rsid w:val="00EC7235"/>
    <w:rsid w:val="00EC72E2"/>
    <w:rsid w:val="00EC77F9"/>
    <w:rsid w:val="00EC7EB3"/>
    <w:rsid w:val="00EC9D94"/>
    <w:rsid w:val="00ED07DE"/>
    <w:rsid w:val="00ED09B8"/>
    <w:rsid w:val="00ED0B59"/>
    <w:rsid w:val="00ED0F7B"/>
    <w:rsid w:val="00ED0FBA"/>
    <w:rsid w:val="00ED101D"/>
    <w:rsid w:val="00ED16D8"/>
    <w:rsid w:val="00ED19E9"/>
    <w:rsid w:val="00ED1A77"/>
    <w:rsid w:val="00ED1BCF"/>
    <w:rsid w:val="00ED1EBD"/>
    <w:rsid w:val="00ED20B5"/>
    <w:rsid w:val="00ED25A8"/>
    <w:rsid w:val="00ED2E1E"/>
    <w:rsid w:val="00ED37F1"/>
    <w:rsid w:val="00ED446A"/>
    <w:rsid w:val="00ED4BD9"/>
    <w:rsid w:val="00ED4E8F"/>
    <w:rsid w:val="00ED51EB"/>
    <w:rsid w:val="00ED5A05"/>
    <w:rsid w:val="00ED5E2D"/>
    <w:rsid w:val="00ED60AF"/>
    <w:rsid w:val="00ED60DD"/>
    <w:rsid w:val="00ED63A4"/>
    <w:rsid w:val="00ED69DB"/>
    <w:rsid w:val="00ED6AC3"/>
    <w:rsid w:val="00ED6CA4"/>
    <w:rsid w:val="00ED6D25"/>
    <w:rsid w:val="00ED6E13"/>
    <w:rsid w:val="00ED6E1F"/>
    <w:rsid w:val="00ED6ECA"/>
    <w:rsid w:val="00ED7555"/>
    <w:rsid w:val="00ED75B7"/>
    <w:rsid w:val="00ED77B8"/>
    <w:rsid w:val="00ED7DB4"/>
    <w:rsid w:val="00ED7E35"/>
    <w:rsid w:val="00EE001D"/>
    <w:rsid w:val="00EE09A3"/>
    <w:rsid w:val="00EE0BB9"/>
    <w:rsid w:val="00EE1448"/>
    <w:rsid w:val="00EE1F68"/>
    <w:rsid w:val="00EE20FA"/>
    <w:rsid w:val="00EE25B6"/>
    <w:rsid w:val="00EE27BE"/>
    <w:rsid w:val="00EE2CCB"/>
    <w:rsid w:val="00EE2D86"/>
    <w:rsid w:val="00EE2DD0"/>
    <w:rsid w:val="00EE3035"/>
    <w:rsid w:val="00EE3166"/>
    <w:rsid w:val="00EE3498"/>
    <w:rsid w:val="00EE40A4"/>
    <w:rsid w:val="00EE458A"/>
    <w:rsid w:val="00EE495A"/>
    <w:rsid w:val="00EE4ADF"/>
    <w:rsid w:val="00EE4B6B"/>
    <w:rsid w:val="00EE4BB3"/>
    <w:rsid w:val="00EE4E6B"/>
    <w:rsid w:val="00EE54FE"/>
    <w:rsid w:val="00EE555E"/>
    <w:rsid w:val="00EE59D7"/>
    <w:rsid w:val="00EE5CF3"/>
    <w:rsid w:val="00EE6C2B"/>
    <w:rsid w:val="00EE734A"/>
    <w:rsid w:val="00EE7419"/>
    <w:rsid w:val="00EE79D0"/>
    <w:rsid w:val="00EE7B09"/>
    <w:rsid w:val="00EF03E7"/>
    <w:rsid w:val="00EF04B3"/>
    <w:rsid w:val="00EF0592"/>
    <w:rsid w:val="00EF067D"/>
    <w:rsid w:val="00EF0845"/>
    <w:rsid w:val="00EF11CD"/>
    <w:rsid w:val="00EF172F"/>
    <w:rsid w:val="00EF1771"/>
    <w:rsid w:val="00EF18D4"/>
    <w:rsid w:val="00EF1BA8"/>
    <w:rsid w:val="00EF2179"/>
    <w:rsid w:val="00EF2598"/>
    <w:rsid w:val="00EF2B06"/>
    <w:rsid w:val="00EF2BBF"/>
    <w:rsid w:val="00EF2C26"/>
    <w:rsid w:val="00EF34F4"/>
    <w:rsid w:val="00EF3598"/>
    <w:rsid w:val="00EF3755"/>
    <w:rsid w:val="00EF3CCA"/>
    <w:rsid w:val="00EF3D0A"/>
    <w:rsid w:val="00EF40AE"/>
    <w:rsid w:val="00EF41D4"/>
    <w:rsid w:val="00EF45BF"/>
    <w:rsid w:val="00EF4C17"/>
    <w:rsid w:val="00EF53C3"/>
    <w:rsid w:val="00EF55A1"/>
    <w:rsid w:val="00EF5BF3"/>
    <w:rsid w:val="00EF6EB8"/>
    <w:rsid w:val="00EF6FFB"/>
    <w:rsid w:val="00EF739B"/>
    <w:rsid w:val="00EF75E8"/>
    <w:rsid w:val="00EF7707"/>
    <w:rsid w:val="00EF7797"/>
    <w:rsid w:val="00EF7B4B"/>
    <w:rsid w:val="00F001C0"/>
    <w:rsid w:val="00F001EF"/>
    <w:rsid w:val="00F00510"/>
    <w:rsid w:val="00F00557"/>
    <w:rsid w:val="00F00A9F"/>
    <w:rsid w:val="00F00B97"/>
    <w:rsid w:val="00F00C01"/>
    <w:rsid w:val="00F019FE"/>
    <w:rsid w:val="00F01DAA"/>
    <w:rsid w:val="00F02381"/>
    <w:rsid w:val="00F02987"/>
    <w:rsid w:val="00F03386"/>
    <w:rsid w:val="00F0345C"/>
    <w:rsid w:val="00F036E2"/>
    <w:rsid w:val="00F0374B"/>
    <w:rsid w:val="00F0385C"/>
    <w:rsid w:val="00F03A16"/>
    <w:rsid w:val="00F04129"/>
    <w:rsid w:val="00F044F1"/>
    <w:rsid w:val="00F04D80"/>
    <w:rsid w:val="00F04F2D"/>
    <w:rsid w:val="00F05273"/>
    <w:rsid w:val="00F05407"/>
    <w:rsid w:val="00F057C3"/>
    <w:rsid w:val="00F05859"/>
    <w:rsid w:val="00F058C4"/>
    <w:rsid w:val="00F059A2"/>
    <w:rsid w:val="00F05B79"/>
    <w:rsid w:val="00F05EF4"/>
    <w:rsid w:val="00F0604C"/>
    <w:rsid w:val="00F06C4D"/>
    <w:rsid w:val="00F06F29"/>
    <w:rsid w:val="00F07441"/>
    <w:rsid w:val="00F07781"/>
    <w:rsid w:val="00F077EE"/>
    <w:rsid w:val="00F07FE0"/>
    <w:rsid w:val="00F105D2"/>
    <w:rsid w:val="00F106EB"/>
    <w:rsid w:val="00F10DAC"/>
    <w:rsid w:val="00F10EE3"/>
    <w:rsid w:val="00F12179"/>
    <w:rsid w:val="00F1276B"/>
    <w:rsid w:val="00F1294C"/>
    <w:rsid w:val="00F131CE"/>
    <w:rsid w:val="00F133A7"/>
    <w:rsid w:val="00F1355C"/>
    <w:rsid w:val="00F13580"/>
    <w:rsid w:val="00F13770"/>
    <w:rsid w:val="00F138E7"/>
    <w:rsid w:val="00F13B17"/>
    <w:rsid w:val="00F13B76"/>
    <w:rsid w:val="00F13BEC"/>
    <w:rsid w:val="00F13E95"/>
    <w:rsid w:val="00F13FF0"/>
    <w:rsid w:val="00F14740"/>
    <w:rsid w:val="00F14AE3"/>
    <w:rsid w:val="00F15E0E"/>
    <w:rsid w:val="00F15EA0"/>
    <w:rsid w:val="00F15F7E"/>
    <w:rsid w:val="00F16028"/>
    <w:rsid w:val="00F1634F"/>
    <w:rsid w:val="00F16483"/>
    <w:rsid w:val="00F1651E"/>
    <w:rsid w:val="00F16748"/>
    <w:rsid w:val="00F17468"/>
    <w:rsid w:val="00F17803"/>
    <w:rsid w:val="00F1791C"/>
    <w:rsid w:val="00F17B8E"/>
    <w:rsid w:val="00F17D73"/>
    <w:rsid w:val="00F17EE3"/>
    <w:rsid w:val="00F2078C"/>
    <w:rsid w:val="00F208E0"/>
    <w:rsid w:val="00F2118B"/>
    <w:rsid w:val="00F215A4"/>
    <w:rsid w:val="00F216EF"/>
    <w:rsid w:val="00F217A8"/>
    <w:rsid w:val="00F21E27"/>
    <w:rsid w:val="00F22456"/>
    <w:rsid w:val="00F22C9A"/>
    <w:rsid w:val="00F22CE6"/>
    <w:rsid w:val="00F238B1"/>
    <w:rsid w:val="00F238C0"/>
    <w:rsid w:val="00F23CE4"/>
    <w:rsid w:val="00F23E2A"/>
    <w:rsid w:val="00F2458D"/>
    <w:rsid w:val="00F249B8"/>
    <w:rsid w:val="00F25014"/>
    <w:rsid w:val="00F25058"/>
    <w:rsid w:val="00F25406"/>
    <w:rsid w:val="00F25DB9"/>
    <w:rsid w:val="00F2602F"/>
    <w:rsid w:val="00F261EA"/>
    <w:rsid w:val="00F268E2"/>
    <w:rsid w:val="00F26E40"/>
    <w:rsid w:val="00F270AE"/>
    <w:rsid w:val="00F2748B"/>
    <w:rsid w:val="00F27533"/>
    <w:rsid w:val="00F279AC"/>
    <w:rsid w:val="00F27D77"/>
    <w:rsid w:val="00F27E7A"/>
    <w:rsid w:val="00F3007C"/>
    <w:rsid w:val="00F301D5"/>
    <w:rsid w:val="00F30382"/>
    <w:rsid w:val="00F306A3"/>
    <w:rsid w:val="00F31C23"/>
    <w:rsid w:val="00F31D71"/>
    <w:rsid w:val="00F320F1"/>
    <w:rsid w:val="00F32756"/>
    <w:rsid w:val="00F327D6"/>
    <w:rsid w:val="00F32C91"/>
    <w:rsid w:val="00F33502"/>
    <w:rsid w:val="00F3382E"/>
    <w:rsid w:val="00F3386D"/>
    <w:rsid w:val="00F339AB"/>
    <w:rsid w:val="00F33F34"/>
    <w:rsid w:val="00F343F9"/>
    <w:rsid w:val="00F34406"/>
    <w:rsid w:val="00F3456F"/>
    <w:rsid w:val="00F34604"/>
    <w:rsid w:val="00F346D8"/>
    <w:rsid w:val="00F346E5"/>
    <w:rsid w:val="00F3471C"/>
    <w:rsid w:val="00F34ED9"/>
    <w:rsid w:val="00F34EF2"/>
    <w:rsid w:val="00F351A0"/>
    <w:rsid w:val="00F355F6"/>
    <w:rsid w:val="00F3561D"/>
    <w:rsid w:val="00F35A39"/>
    <w:rsid w:val="00F35CF5"/>
    <w:rsid w:val="00F35D1A"/>
    <w:rsid w:val="00F361AE"/>
    <w:rsid w:val="00F36206"/>
    <w:rsid w:val="00F36435"/>
    <w:rsid w:val="00F36875"/>
    <w:rsid w:val="00F37333"/>
    <w:rsid w:val="00F373C0"/>
    <w:rsid w:val="00F37667"/>
    <w:rsid w:val="00F4196E"/>
    <w:rsid w:val="00F41A03"/>
    <w:rsid w:val="00F41AF7"/>
    <w:rsid w:val="00F41BBD"/>
    <w:rsid w:val="00F41D72"/>
    <w:rsid w:val="00F42007"/>
    <w:rsid w:val="00F42133"/>
    <w:rsid w:val="00F424CD"/>
    <w:rsid w:val="00F4277C"/>
    <w:rsid w:val="00F428FF"/>
    <w:rsid w:val="00F42B25"/>
    <w:rsid w:val="00F42B55"/>
    <w:rsid w:val="00F439F3"/>
    <w:rsid w:val="00F43B54"/>
    <w:rsid w:val="00F4479F"/>
    <w:rsid w:val="00F44845"/>
    <w:rsid w:val="00F449BC"/>
    <w:rsid w:val="00F44C9C"/>
    <w:rsid w:val="00F45265"/>
    <w:rsid w:val="00F455E3"/>
    <w:rsid w:val="00F45B70"/>
    <w:rsid w:val="00F45C9B"/>
    <w:rsid w:val="00F46610"/>
    <w:rsid w:val="00F46830"/>
    <w:rsid w:val="00F46B35"/>
    <w:rsid w:val="00F46BB0"/>
    <w:rsid w:val="00F46C5A"/>
    <w:rsid w:val="00F46DD4"/>
    <w:rsid w:val="00F46F0D"/>
    <w:rsid w:val="00F471D2"/>
    <w:rsid w:val="00F47363"/>
    <w:rsid w:val="00F47856"/>
    <w:rsid w:val="00F4789A"/>
    <w:rsid w:val="00F47B3A"/>
    <w:rsid w:val="00F47D4E"/>
    <w:rsid w:val="00F50274"/>
    <w:rsid w:val="00F50636"/>
    <w:rsid w:val="00F50A60"/>
    <w:rsid w:val="00F50D61"/>
    <w:rsid w:val="00F50F29"/>
    <w:rsid w:val="00F51775"/>
    <w:rsid w:val="00F5186E"/>
    <w:rsid w:val="00F51AD1"/>
    <w:rsid w:val="00F51C74"/>
    <w:rsid w:val="00F51CA5"/>
    <w:rsid w:val="00F522C4"/>
    <w:rsid w:val="00F52814"/>
    <w:rsid w:val="00F5283E"/>
    <w:rsid w:val="00F52A8E"/>
    <w:rsid w:val="00F52B69"/>
    <w:rsid w:val="00F52DD1"/>
    <w:rsid w:val="00F52FCF"/>
    <w:rsid w:val="00F53190"/>
    <w:rsid w:val="00F53C9E"/>
    <w:rsid w:val="00F5426B"/>
    <w:rsid w:val="00F54334"/>
    <w:rsid w:val="00F54620"/>
    <w:rsid w:val="00F54A8A"/>
    <w:rsid w:val="00F54D8A"/>
    <w:rsid w:val="00F55D2F"/>
    <w:rsid w:val="00F55F94"/>
    <w:rsid w:val="00F56581"/>
    <w:rsid w:val="00F56754"/>
    <w:rsid w:val="00F567B3"/>
    <w:rsid w:val="00F56AF9"/>
    <w:rsid w:val="00F56CC2"/>
    <w:rsid w:val="00F56FD9"/>
    <w:rsid w:val="00F575DA"/>
    <w:rsid w:val="00F5760F"/>
    <w:rsid w:val="00F57DB9"/>
    <w:rsid w:val="00F60094"/>
    <w:rsid w:val="00F61CBD"/>
    <w:rsid w:val="00F61F6F"/>
    <w:rsid w:val="00F61FE5"/>
    <w:rsid w:val="00F62357"/>
    <w:rsid w:val="00F623C1"/>
    <w:rsid w:val="00F6247E"/>
    <w:rsid w:val="00F62746"/>
    <w:rsid w:val="00F628B9"/>
    <w:rsid w:val="00F6348A"/>
    <w:rsid w:val="00F636A2"/>
    <w:rsid w:val="00F638B7"/>
    <w:rsid w:val="00F6399A"/>
    <w:rsid w:val="00F63C32"/>
    <w:rsid w:val="00F63CA5"/>
    <w:rsid w:val="00F6489D"/>
    <w:rsid w:val="00F649C5"/>
    <w:rsid w:val="00F64B5A"/>
    <w:rsid w:val="00F64E6B"/>
    <w:rsid w:val="00F64EDF"/>
    <w:rsid w:val="00F65125"/>
    <w:rsid w:val="00F6530E"/>
    <w:rsid w:val="00F6556A"/>
    <w:rsid w:val="00F65C62"/>
    <w:rsid w:val="00F6645D"/>
    <w:rsid w:val="00F66568"/>
    <w:rsid w:val="00F66A92"/>
    <w:rsid w:val="00F66CEF"/>
    <w:rsid w:val="00F66ED9"/>
    <w:rsid w:val="00F67146"/>
    <w:rsid w:val="00F67218"/>
    <w:rsid w:val="00F67305"/>
    <w:rsid w:val="00F67C66"/>
    <w:rsid w:val="00F67EF8"/>
    <w:rsid w:val="00F7014D"/>
    <w:rsid w:val="00F7042D"/>
    <w:rsid w:val="00F70E46"/>
    <w:rsid w:val="00F71166"/>
    <w:rsid w:val="00F718BD"/>
    <w:rsid w:val="00F71C3A"/>
    <w:rsid w:val="00F71F51"/>
    <w:rsid w:val="00F725B5"/>
    <w:rsid w:val="00F725D6"/>
    <w:rsid w:val="00F7291A"/>
    <w:rsid w:val="00F72BEE"/>
    <w:rsid w:val="00F72C2C"/>
    <w:rsid w:val="00F72F40"/>
    <w:rsid w:val="00F737A5"/>
    <w:rsid w:val="00F739DD"/>
    <w:rsid w:val="00F748A8"/>
    <w:rsid w:val="00F750B3"/>
    <w:rsid w:val="00F752A5"/>
    <w:rsid w:val="00F75670"/>
    <w:rsid w:val="00F7570B"/>
    <w:rsid w:val="00F76408"/>
    <w:rsid w:val="00F765BB"/>
    <w:rsid w:val="00F76D5F"/>
    <w:rsid w:val="00F774AE"/>
    <w:rsid w:val="00F774EE"/>
    <w:rsid w:val="00F778B3"/>
    <w:rsid w:val="00F77F31"/>
    <w:rsid w:val="00F7F52B"/>
    <w:rsid w:val="00F8032D"/>
    <w:rsid w:val="00F80D09"/>
    <w:rsid w:val="00F80FAC"/>
    <w:rsid w:val="00F813A3"/>
    <w:rsid w:val="00F81F3C"/>
    <w:rsid w:val="00F81F65"/>
    <w:rsid w:val="00F821A5"/>
    <w:rsid w:val="00F82382"/>
    <w:rsid w:val="00F824D8"/>
    <w:rsid w:val="00F827A3"/>
    <w:rsid w:val="00F82BE0"/>
    <w:rsid w:val="00F82E8B"/>
    <w:rsid w:val="00F84189"/>
    <w:rsid w:val="00F84A2A"/>
    <w:rsid w:val="00F84B55"/>
    <w:rsid w:val="00F85874"/>
    <w:rsid w:val="00F85DDB"/>
    <w:rsid w:val="00F860F3"/>
    <w:rsid w:val="00F86498"/>
    <w:rsid w:val="00F86F2E"/>
    <w:rsid w:val="00F86FAE"/>
    <w:rsid w:val="00F8716B"/>
    <w:rsid w:val="00F8727A"/>
    <w:rsid w:val="00F874CE"/>
    <w:rsid w:val="00F8790E"/>
    <w:rsid w:val="00F87A30"/>
    <w:rsid w:val="00F87D90"/>
    <w:rsid w:val="00F87EF4"/>
    <w:rsid w:val="00F8B0C1"/>
    <w:rsid w:val="00F9014A"/>
    <w:rsid w:val="00F90F0A"/>
    <w:rsid w:val="00F9153E"/>
    <w:rsid w:val="00F917D9"/>
    <w:rsid w:val="00F91928"/>
    <w:rsid w:val="00F92A90"/>
    <w:rsid w:val="00F92F35"/>
    <w:rsid w:val="00F933AD"/>
    <w:rsid w:val="00F93683"/>
    <w:rsid w:val="00F938C3"/>
    <w:rsid w:val="00F93C5A"/>
    <w:rsid w:val="00F9424A"/>
    <w:rsid w:val="00F944B7"/>
    <w:rsid w:val="00F9462B"/>
    <w:rsid w:val="00F94746"/>
    <w:rsid w:val="00F9490E"/>
    <w:rsid w:val="00F94F1C"/>
    <w:rsid w:val="00F95017"/>
    <w:rsid w:val="00F953AA"/>
    <w:rsid w:val="00F95470"/>
    <w:rsid w:val="00F954EF"/>
    <w:rsid w:val="00F95B41"/>
    <w:rsid w:val="00F9609C"/>
    <w:rsid w:val="00F962E1"/>
    <w:rsid w:val="00F963AA"/>
    <w:rsid w:val="00F965C3"/>
    <w:rsid w:val="00F96B0A"/>
    <w:rsid w:val="00F96D66"/>
    <w:rsid w:val="00F96F6D"/>
    <w:rsid w:val="00F9703B"/>
    <w:rsid w:val="00F9712B"/>
    <w:rsid w:val="00F9717A"/>
    <w:rsid w:val="00F978D2"/>
    <w:rsid w:val="00F9790C"/>
    <w:rsid w:val="00F97F15"/>
    <w:rsid w:val="00FA0729"/>
    <w:rsid w:val="00FA10C1"/>
    <w:rsid w:val="00FA10C8"/>
    <w:rsid w:val="00FA1193"/>
    <w:rsid w:val="00FA14CF"/>
    <w:rsid w:val="00FA15F3"/>
    <w:rsid w:val="00FA19CD"/>
    <w:rsid w:val="00FA1AF1"/>
    <w:rsid w:val="00FA1CBD"/>
    <w:rsid w:val="00FA1FF4"/>
    <w:rsid w:val="00FA27C0"/>
    <w:rsid w:val="00FA2899"/>
    <w:rsid w:val="00FA2BFE"/>
    <w:rsid w:val="00FA2C0B"/>
    <w:rsid w:val="00FA347D"/>
    <w:rsid w:val="00FA3D98"/>
    <w:rsid w:val="00FA44E5"/>
    <w:rsid w:val="00FA4792"/>
    <w:rsid w:val="00FA48CE"/>
    <w:rsid w:val="00FA4CB3"/>
    <w:rsid w:val="00FA4CD0"/>
    <w:rsid w:val="00FA592A"/>
    <w:rsid w:val="00FA64C8"/>
    <w:rsid w:val="00FA65C8"/>
    <w:rsid w:val="00FA6BC7"/>
    <w:rsid w:val="00FA6E09"/>
    <w:rsid w:val="00FA722F"/>
    <w:rsid w:val="00FA736E"/>
    <w:rsid w:val="00FA759B"/>
    <w:rsid w:val="00FA7A61"/>
    <w:rsid w:val="00FA7A6A"/>
    <w:rsid w:val="00FB0490"/>
    <w:rsid w:val="00FB087A"/>
    <w:rsid w:val="00FB0B5B"/>
    <w:rsid w:val="00FB0C08"/>
    <w:rsid w:val="00FB116A"/>
    <w:rsid w:val="00FB12DD"/>
    <w:rsid w:val="00FB1341"/>
    <w:rsid w:val="00FB1451"/>
    <w:rsid w:val="00FB19CE"/>
    <w:rsid w:val="00FB202E"/>
    <w:rsid w:val="00FB214F"/>
    <w:rsid w:val="00FB2569"/>
    <w:rsid w:val="00FB26C7"/>
    <w:rsid w:val="00FB26E0"/>
    <w:rsid w:val="00FB2B88"/>
    <w:rsid w:val="00FB2BD0"/>
    <w:rsid w:val="00FB2EB9"/>
    <w:rsid w:val="00FB3013"/>
    <w:rsid w:val="00FB315C"/>
    <w:rsid w:val="00FB3262"/>
    <w:rsid w:val="00FB37F7"/>
    <w:rsid w:val="00FB388B"/>
    <w:rsid w:val="00FB44AA"/>
    <w:rsid w:val="00FB46E6"/>
    <w:rsid w:val="00FB47FC"/>
    <w:rsid w:val="00FB5188"/>
    <w:rsid w:val="00FB5C26"/>
    <w:rsid w:val="00FB5D52"/>
    <w:rsid w:val="00FB5F6E"/>
    <w:rsid w:val="00FB5F81"/>
    <w:rsid w:val="00FB613F"/>
    <w:rsid w:val="00FB6363"/>
    <w:rsid w:val="00FB78B7"/>
    <w:rsid w:val="00FB7D50"/>
    <w:rsid w:val="00FB7F95"/>
    <w:rsid w:val="00FC02B1"/>
    <w:rsid w:val="00FC03A8"/>
    <w:rsid w:val="00FC05F8"/>
    <w:rsid w:val="00FC061F"/>
    <w:rsid w:val="00FC0793"/>
    <w:rsid w:val="00FC0CDF"/>
    <w:rsid w:val="00FC0CF2"/>
    <w:rsid w:val="00FC13B1"/>
    <w:rsid w:val="00FC1516"/>
    <w:rsid w:val="00FC281F"/>
    <w:rsid w:val="00FC34C6"/>
    <w:rsid w:val="00FC363D"/>
    <w:rsid w:val="00FC37DB"/>
    <w:rsid w:val="00FC38F8"/>
    <w:rsid w:val="00FC3C9F"/>
    <w:rsid w:val="00FC3D4F"/>
    <w:rsid w:val="00FC3D53"/>
    <w:rsid w:val="00FC4288"/>
    <w:rsid w:val="00FC4D61"/>
    <w:rsid w:val="00FC4DA4"/>
    <w:rsid w:val="00FC51EC"/>
    <w:rsid w:val="00FC53D9"/>
    <w:rsid w:val="00FC56E7"/>
    <w:rsid w:val="00FC5A08"/>
    <w:rsid w:val="00FC5B93"/>
    <w:rsid w:val="00FC5DA4"/>
    <w:rsid w:val="00FC60E3"/>
    <w:rsid w:val="00FC666A"/>
    <w:rsid w:val="00FC6716"/>
    <w:rsid w:val="00FC6722"/>
    <w:rsid w:val="00FC6D1F"/>
    <w:rsid w:val="00FC6D70"/>
    <w:rsid w:val="00FC6F93"/>
    <w:rsid w:val="00FC768A"/>
    <w:rsid w:val="00FC7874"/>
    <w:rsid w:val="00FC7A06"/>
    <w:rsid w:val="00FD0205"/>
    <w:rsid w:val="00FD0231"/>
    <w:rsid w:val="00FD060E"/>
    <w:rsid w:val="00FD0D7F"/>
    <w:rsid w:val="00FD0DA5"/>
    <w:rsid w:val="00FD0E62"/>
    <w:rsid w:val="00FD135B"/>
    <w:rsid w:val="00FD1768"/>
    <w:rsid w:val="00FD18C7"/>
    <w:rsid w:val="00FD1A7F"/>
    <w:rsid w:val="00FD1B71"/>
    <w:rsid w:val="00FD285D"/>
    <w:rsid w:val="00FD2894"/>
    <w:rsid w:val="00FD3413"/>
    <w:rsid w:val="00FD3639"/>
    <w:rsid w:val="00FD387F"/>
    <w:rsid w:val="00FD3B78"/>
    <w:rsid w:val="00FD3FF4"/>
    <w:rsid w:val="00FD431C"/>
    <w:rsid w:val="00FD4408"/>
    <w:rsid w:val="00FD473D"/>
    <w:rsid w:val="00FD4749"/>
    <w:rsid w:val="00FD4E70"/>
    <w:rsid w:val="00FD5600"/>
    <w:rsid w:val="00FD5C06"/>
    <w:rsid w:val="00FD5EF1"/>
    <w:rsid w:val="00FD6170"/>
    <w:rsid w:val="00FD632E"/>
    <w:rsid w:val="00FD6463"/>
    <w:rsid w:val="00FD6991"/>
    <w:rsid w:val="00FD6A38"/>
    <w:rsid w:val="00FD6B08"/>
    <w:rsid w:val="00FD6E6A"/>
    <w:rsid w:val="00FD7842"/>
    <w:rsid w:val="00FD791D"/>
    <w:rsid w:val="00FD79B1"/>
    <w:rsid w:val="00FD7DE4"/>
    <w:rsid w:val="00FD7FEB"/>
    <w:rsid w:val="00FE01C0"/>
    <w:rsid w:val="00FE07AF"/>
    <w:rsid w:val="00FE12B6"/>
    <w:rsid w:val="00FE12E8"/>
    <w:rsid w:val="00FE1625"/>
    <w:rsid w:val="00FE16AE"/>
    <w:rsid w:val="00FE2AEC"/>
    <w:rsid w:val="00FE2DDE"/>
    <w:rsid w:val="00FE38CA"/>
    <w:rsid w:val="00FE38DC"/>
    <w:rsid w:val="00FE3EEF"/>
    <w:rsid w:val="00FE410A"/>
    <w:rsid w:val="00FE4CC2"/>
    <w:rsid w:val="00FE5236"/>
    <w:rsid w:val="00FE52E0"/>
    <w:rsid w:val="00FE540D"/>
    <w:rsid w:val="00FE54C3"/>
    <w:rsid w:val="00FE5B84"/>
    <w:rsid w:val="00FE5F98"/>
    <w:rsid w:val="00FE6650"/>
    <w:rsid w:val="00FE6AF4"/>
    <w:rsid w:val="00FE6EEF"/>
    <w:rsid w:val="00FE720A"/>
    <w:rsid w:val="00FE72CE"/>
    <w:rsid w:val="00FE7748"/>
    <w:rsid w:val="00FF02EE"/>
    <w:rsid w:val="00FF0663"/>
    <w:rsid w:val="00FF0A2E"/>
    <w:rsid w:val="00FF1C9C"/>
    <w:rsid w:val="00FF1E5F"/>
    <w:rsid w:val="00FF2600"/>
    <w:rsid w:val="00FF35C6"/>
    <w:rsid w:val="00FF37D1"/>
    <w:rsid w:val="00FF4128"/>
    <w:rsid w:val="00FF4625"/>
    <w:rsid w:val="00FF46A2"/>
    <w:rsid w:val="00FF46FC"/>
    <w:rsid w:val="00FF473D"/>
    <w:rsid w:val="00FF4775"/>
    <w:rsid w:val="00FF49EE"/>
    <w:rsid w:val="00FF4DC9"/>
    <w:rsid w:val="00FF59E2"/>
    <w:rsid w:val="00FF5E6E"/>
    <w:rsid w:val="00FF6036"/>
    <w:rsid w:val="00FF6120"/>
    <w:rsid w:val="00FF628A"/>
    <w:rsid w:val="00FF6961"/>
    <w:rsid w:val="00FF7A40"/>
    <w:rsid w:val="00FF7AF9"/>
    <w:rsid w:val="00FF7E1D"/>
    <w:rsid w:val="0102D0C8"/>
    <w:rsid w:val="0103613D"/>
    <w:rsid w:val="0105DFCB"/>
    <w:rsid w:val="0106B22F"/>
    <w:rsid w:val="0108BC0A"/>
    <w:rsid w:val="010A0793"/>
    <w:rsid w:val="010A8A82"/>
    <w:rsid w:val="010CC551"/>
    <w:rsid w:val="010F6CEF"/>
    <w:rsid w:val="0111A8AD"/>
    <w:rsid w:val="0113F2CC"/>
    <w:rsid w:val="0115D539"/>
    <w:rsid w:val="0118B187"/>
    <w:rsid w:val="01191398"/>
    <w:rsid w:val="011A8EF8"/>
    <w:rsid w:val="011DD5D4"/>
    <w:rsid w:val="011E38CB"/>
    <w:rsid w:val="011E72FA"/>
    <w:rsid w:val="0120707B"/>
    <w:rsid w:val="01212F96"/>
    <w:rsid w:val="0121BC92"/>
    <w:rsid w:val="0121DC58"/>
    <w:rsid w:val="01267F66"/>
    <w:rsid w:val="0126DADD"/>
    <w:rsid w:val="01277F1A"/>
    <w:rsid w:val="012B3B63"/>
    <w:rsid w:val="012F4BB1"/>
    <w:rsid w:val="01344AD3"/>
    <w:rsid w:val="01360E05"/>
    <w:rsid w:val="01369A88"/>
    <w:rsid w:val="01379980"/>
    <w:rsid w:val="013D8AC3"/>
    <w:rsid w:val="013E068C"/>
    <w:rsid w:val="013E9D33"/>
    <w:rsid w:val="014023E8"/>
    <w:rsid w:val="014121C1"/>
    <w:rsid w:val="01435DC1"/>
    <w:rsid w:val="0143E093"/>
    <w:rsid w:val="0144F4D7"/>
    <w:rsid w:val="014BE8D5"/>
    <w:rsid w:val="014EAB07"/>
    <w:rsid w:val="014ECC23"/>
    <w:rsid w:val="01505F08"/>
    <w:rsid w:val="0153628C"/>
    <w:rsid w:val="015663A7"/>
    <w:rsid w:val="01566A61"/>
    <w:rsid w:val="0157A42A"/>
    <w:rsid w:val="015C3007"/>
    <w:rsid w:val="015CB686"/>
    <w:rsid w:val="015D4DD3"/>
    <w:rsid w:val="015D4F91"/>
    <w:rsid w:val="0160600E"/>
    <w:rsid w:val="016235A0"/>
    <w:rsid w:val="0164D121"/>
    <w:rsid w:val="01656C75"/>
    <w:rsid w:val="01674376"/>
    <w:rsid w:val="0167F4F1"/>
    <w:rsid w:val="016AB095"/>
    <w:rsid w:val="016C318F"/>
    <w:rsid w:val="016E8F44"/>
    <w:rsid w:val="0172A6E6"/>
    <w:rsid w:val="0172B139"/>
    <w:rsid w:val="0176049A"/>
    <w:rsid w:val="017619D4"/>
    <w:rsid w:val="0179489F"/>
    <w:rsid w:val="017CB245"/>
    <w:rsid w:val="018558D7"/>
    <w:rsid w:val="01876650"/>
    <w:rsid w:val="018A2D30"/>
    <w:rsid w:val="01921A45"/>
    <w:rsid w:val="0193C7DA"/>
    <w:rsid w:val="01959D62"/>
    <w:rsid w:val="01970C57"/>
    <w:rsid w:val="0197A0C5"/>
    <w:rsid w:val="019AE9E7"/>
    <w:rsid w:val="019B3D90"/>
    <w:rsid w:val="019C87ED"/>
    <w:rsid w:val="019FC640"/>
    <w:rsid w:val="01A4641D"/>
    <w:rsid w:val="01A5250F"/>
    <w:rsid w:val="01A8428F"/>
    <w:rsid w:val="01A8C5F2"/>
    <w:rsid w:val="01A98788"/>
    <w:rsid w:val="01AA65BA"/>
    <w:rsid w:val="01B06502"/>
    <w:rsid w:val="01B1F040"/>
    <w:rsid w:val="01B26FF5"/>
    <w:rsid w:val="01B37E6A"/>
    <w:rsid w:val="01B3B95E"/>
    <w:rsid w:val="01B457E2"/>
    <w:rsid w:val="01B55218"/>
    <w:rsid w:val="01B87D6B"/>
    <w:rsid w:val="01BA476F"/>
    <w:rsid w:val="01BAEA7E"/>
    <w:rsid w:val="01BD99BC"/>
    <w:rsid w:val="01BE4A1A"/>
    <w:rsid w:val="01C14E38"/>
    <w:rsid w:val="01C5C8D3"/>
    <w:rsid w:val="01C807AA"/>
    <w:rsid w:val="01C8FC09"/>
    <w:rsid w:val="01CB4FD5"/>
    <w:rsid w:val="01CCEB11"/>
    <w:rsid w:val="01CCF6E3"/>
    <w:rsid w:val="01CEEBC8"/>
    <w:rsid w:val="01CFDD37"/>
    <w:rsid w:val="01D42585"/>
    <w:rsid w:val="01D54E2B"/>
    <w:rsid w:val="01D64CEF"/>
    <w:rsid w:val="01D688AF"/>
    <w:rsid w:val="01D7C354"/>
    <w:rsid w:val="01D926FB"/>
    <w:rsid w:val="01DA990C"/>
    <w:rsid w:val="01DC434C"/>
    <w:rsid w:val="01DD6DBC"/>
    <w:rsid w:val="01DE21A0"/>
    <w:rsid w:val="01DEB046"/>
    <w:rsid w:val="01E0CEDC"/>
    <w:rsid w:val="01E1913B"/>
    <w:rsid w:val="01E19F37"/>
    <w:rsid w:val="01E32353"/>
    <w:rsid w:val="01E3A054"/>
    <w:rsid w:val="01E4F75F"/>
    <w:rsid w:val="01E58E8A"/>
    <w:rsid w:val="01E705CA"/>
    <w:rsid w:val="01EA528B"/>
    <w:rsid w:val="01EB3BF0"/>
    <w:rsid w:val="01F03E6D"/>
    <w:rsid w:val="01F06344"/>
    <w:rsid w:val="01F0D655"/>
    <w:rsid w:val="01F17750"/>
    <w:rsid w:val="01F1790A"/>
    <w:rsid w:val="01F1A2A3"/>
    <w:rsid w:val="01F2357B"/>
    <w:rsid w:val="01F2B604"/>
    <w:rsid w:val="01F32DC0"/>
    <w:rsid w:val="01F8FF15"/>
    <w:rsid w:val="01FB77A2"/>
    <w:rsid w:val="01FD9222"/>
    <w:rsid w:val="01FE8020"/>
    <w:rsid w:val="01FF492F"/>
    <w:rsid w:val="02000FDF"/>
    <w:rsid w:val="0201B40A"/>
    <w:rsid w:val="02040BEF"/>
    <w:rsid w:val="02043C87"/>
    <w:rsid w:val="02049E91"/>
    <w:rsid w:val="0204AE2D"/>
    <w:rsid w:val="0204EC75"/>
    <w:rsid w:val="020814A5"/>
    <w:rsid w:val="0209205E"/>
    <w:rsid w:val="020E8351"/>
    <w:rsid w:val="02115B45"/>
    <w:rsid w:val="02116C70"/>
    <w:rsid w:val="02136D99"/>
    <w:rsid w:val="0218405B"/>
    <w:rsid w:val="02184E07"/>
    <w:rsid w:val="021A2242"/>
    <w:rsid w:val="021A4DA0"/>
    <w:rsid w:val="021F39F5"/>
    <w:rsid w:val="022098EF"/>
    <w:rsid w:val="0222A4BB"/>
    <w:rsid w:val="0225B7EE"/>
    <w:rsid w:val="02264C15"/>
    <w:rsid w:val="0228800F"/>
    <w:rsid w:val="02292F32"/>
    <w:rsid w:val="022F38F6"/>
    <w:rsid w:val="0230BEF8"/>
    <w:rsid w:val="0232983F"/>
    <w:rsid w:val="0232A1B6"/>
    <w:rsid w:val="02340838"/>
    <w:rsid w:val="02366EF0"/>
    <w:rsid w:val="023DD722"/>
    <w:rsid w:val="02409642"/>
    <w:rsid w:val="02415A1D"/>
    <w:rsid w:val="02430B72"/>
    <w:rsid w:val="02431A14"/>
    <w:rsid w:val="024445F0"/>
    <w:rsid w:val="0246B009"/>
    <w:rsid w:val="02494BBF"/>
    <w:rsid w:val="024A9625"/>
    <w:rsid w:val="024B67EB"/>
    <w:rsid w:val="024C1390"/>
    <w:rsid w:val="024C5E1A"/>
    <w:rsid w:val="02511F06"/>
    <w:rsid w:val="02513921"/>
    <w:rsid w:val="02531CFE"/>
    <w:rsid w:val="0258A257"/>
    <w:rsid w:val="025A93E9"/>
    <w:rsid w:val="025ACCB1"/>
    <w:rsid w:val="025B6F05"/>
    <w:rsid w:val="025BEAC8"/>
    <w:rsid w:val="025C0FCC"/>
    <w:rsid w:val="025FC31A"/>
    <w:rsid w:val="02670B72"/>
    <w:rsid w:val="02670E48"/>
    <w:rsid w:val="02698751"/>
    <w:rsid w:val="026B917F"/>
    <w:rsid w:val="026C61E5"/>
    <w:rsid w:val="027263B3"/>
    <w:rsid w:val="0278C90F"/>
    <w:rsid w:val="0278CBDD"/>
    <w:rsid w:val="0279A48C"/>
    <w:rsid w:val="027C8877"/>
    <w:rsid w:val="0283D97E"/>
    <w:rsid w:val="0285F95D"/>
    <w:rsid w:val="0287E1A8"/>
    <w:rsid w:val="02897DFF"/>
    <w:rsid w:val="028A8102"/>
    <w:rsid w:val="028E3F53"/>
    <w:rsid w:val="029476B1"/>
    <w:rsid w:val="0296139A"/>
    <w:rsid w:val="0296B36C"/>
    <w:rsid w:val="0297FFC4"/>
    <w:rsid w:val="02980D5B"/>
    <w:rsid w:val="02995AAC"/>
    <w:rsid w:val="029B2A89"/>
    <w:rsid w:val="029D4C26"/>
    <w:rsid w:val="02A1DDBD"/>
    <w:rsid w:val="02A33D5F"/>
    <w:rsid w:val="02A4DC24"/>
    <w:rsid w:val="02A509B5"/>
    <w:rsid w:val="02AABAB5"/>
    <w:rsid w:val="02AC10A1"/>
    <w:rsid w:val="02AD52EA"/>
    <w:rsid w:val="02AD7BE2"/>
    <w:rsid w:val="02AE27EC"/>
    <w:rsid w:val="02AEACA5"/>
    <w:rsid w:val="02AFEBE8"/>
    <w:rsid w:val="02B0E438"/>
    <w:rsid w:val="02B25E66"/>
    <w:rsid w:val="02B27899"/>
    <w:rsid w:val="02B3B9C2"/>
    <w:rsid w:val="02B3FB7D"/>
    <w:rsid w:val="02B6011A"/>
    <w:rsid w:val="02B67494"/>
    <w:rsid w:val="02B710C6"/>
    <w:rsid w:val="02BA88EB"/>
    <w:rsid w:val="02BB89D5"/>
    <w:rsid w:val="02C47654"/>
    <w:rsid w:val="02C4D91D"/>
    <w:rsid w:val="02C5E755"/>
    <w:rsid w:val="02C69854"/>
    <w:rsid w:val="02C88DC6"/>
    <w:rsid w:val="02C8B506"/>
    <w:rsid w:val="02C90C7E"/>
    <w:rsid w:val="02CD3B54"/>
    <w:rsid w:val="02CEDD7B"/>
    <w:rsid w:val="02D5173F"/>
    <w:rsid w:val="02D80DBA"/>
    <w:rsid w:val="02DAF666"/>
    <w:rsid w:val="02DE4FC6"/>
    <w:rsid w:val="02E1B59B"/>
    <w:rsid w:val="02E2B29B"/>
    <w:rsid w:val="02E3E01C"/>
    <w:rsid w:val="02E58C1C"/>
    <w:rsid w:val="02E68B45"/>
    <w:rsid w:val="02E91497"/>
    <w:rsid w:val="02EF642E"/>
    <w:rsid w:val="02F06D49"/>
    <w:rsid w:val="02F9DC59"/>
    <w:rsid w:val="02FAAC20"/>
    <w:rsid w:val="02FB95B2"/>
    <w:rsid w:val="02FEE751"/>
    <w:rsid w:val="030430BA"/>
    <w:rsid w:val="030479B3"/>
    <w:rsid w:val="03072EBC"/>
    <w:rsid w:val="03091121"/>
    <w:rsid w:val="030918A4"/>
    <w:rsid w:val="03097339"/>
    <w:rsid w:val="0309B013"/>
    <w:rsid w:val="030DB7A7"/>
    <w:rsid w:val="030E4392"/>
    <w:rsid w:val="03104100"/>
    <w:rsid w:val="03125E8B"/>
    <w:rsid w:val="0313547F"/>
    <w:rsid w:val="03152C1B"/>
    <w:rsid w:val="0315FA5E"/>
    <w:rsid w:val="031A5ACC"/>
    <w:rsid w:val="031B8FBB"/>
    <w:rsid w:val="0321ECE8"/>
    <w:rsid w:val="03232FE9"/>
    <w:rsid w:val="03238A2C"/>
    <w:rsid w:val="0323E270"/>
    <w:rsid w:val="03253185"/>
    <w:rsid w:val="032727E8"/>
    <w:rsid w:val="032F8F9F"/>
    <w:rsid w:val="032F99F5"/>
    <w:rsid w:val="03334A71"/>
    <w:rsid w:val="03340926"/>
    <w:rsid w:val="033CF0F2"/>
    <w:rsid w:val="033D8184"/>
    <w:rsid w:val="033DB406"/>
    <w:rsid w:val="03405ACA"/>
    <w:rsid w:val="034097AB"/>
    <w:rsid w:val="034109A1"/>
    <w:rsid w:val="03429AC7"/>
    <w:rsid w:val="03439587"/>
    <w:rsid w:val="0345A7CA"/>
    <w:rsid w:val="03460788"/>
    <w:rsid w:val="0347E383"/>
    <w:rsid w:val="03497E36"/>
    <w:rsid w:val="034C8505"/>
    <w:rsid w:val="034DA143"/>
    <w:rsid w:val="03527F77"/>
    <w:rsid w:val="03528CCE"/>
    <w:rsid w:val="0352B1D0"/>
    <w:rsid w:val="0354E744"/>
    <w:rsid w:val="03571742"/>
    <w:rsid w:val="03591EA2"/>
    <w:rsid w:val="035D2DCD"/>
    <w:rsid w:val="035E2084"/>
    <w:rsid w:val="0364D378"/>
    <w:rsid w:val="03679587"/>
    <w:rsid w:val="03679B57"/>
    <w:rsid w:val="0368157F"/>
    <w:rsid w:val="036F5BFF"/>
    <w:rsid w:val="0372C7FF"/>
    <w:rsid w:val="03765E7A"/>
    <w:rsid w:val="037855CE"/>
    <w:rsid w:val="037A4A0C"/>
    <w:rsid w:val="037C36DF"/>
    <w:rsid w:val="037CDDAD"/>
    <w:rsid w:val="037E79EE"/>
    <w:rsid w:val="037FA32F"/>
    <w:rsid w:val="0382F1D1"/>
    <w:rsid w:val="0386BA99"/>
    <w:rsid w:val="038A68A2"/>
    <w:rsid w:val="038E3265"/>
    <w:rsid w:val="038F5BBF"/>
    <w:rsid w:val="0392FD38"/>
    <w:rsid w:val="039C2286"/>
    <w:rsid w:val="039EF16C"/>
    <w:rsid w:val="03A07C30"/>
    <w:rsid w:val="03A08659"/>
    <w:rsid w:val="03A0CF6D"/>
    <w:rsid w:val="03A31C01"/>
    <w:rsid w:val="03A5BDC9"/>
    <w:rsid w:val="03A79885"/>
    <w:rsid w:val="03AC9D3F"/>
    <w:rsid w:val="03AD9CCC"/>
    <w:rsid w:val="03AEFC83"/>
    <w:rsid w:val="03B086D2"/>
    <w:rsid w:val="03B4B70B"/>
    <w:rsid w:val="03B53045"/>
    <w:rsid w:val="03B5B25B"/>
    <w:rsid w:val="03BA3F0B"/>
    <w:rsid w:val="03BBF6D7"/>
    <w:rsid w:val="03BCF44A"/>
    <w:rsid w:val="03C0AA96"/>
    <w:rsid w:val="03C1440C"/>
    <w:rsid w:val="03C51743"/>
    <w:rsid w:val="03C606CC"/>
    <w:rsid w:val="03C74562"/>
    <w:rsid w:val="03C76054"/>
    <w:rsid w:val="03CB0794"/>
    <w:rsid w:val="03CB39EB"/>
    <w:rsid w:val="03CC9235"/>
    <w:rsid w:val="03CD381A"/>
    <w:rsid w:val="03D0A8EA"/>
    <w:rsid w:val="03D268F7"/>
    <w:rsid w:val="03D517B4"/>
    <w:rsid w:val="03D81E10"/>
    <w:rsid w:val="03DBCD0C"/>
    <w:rsid w:val="03DC4CEB"/>
    <w:rsid w:val="03DC7067"/>
    <w:rsid w:val="03DC9AAB"/>
    <w:rsid w:val="03DCEF6C"/>
    <w:rsid w:val="03DF0E9A"/>
    <w:rsid w:val="03E1FFE7"/>
    <w:rsid w:val="03E4EC8B"/>
    <w:rsid w:val="03E4EF48"/>
    <w:rsid w:val="03E93615"/>
    <w:rsid w:val="03EE79B6"/>
    <w:rsid w:val="03F68470"/>
    <w:rsid w:val="03F6FB4E"/>
    <w:rsid w:val="03F70CD6"/>
    <w:rsid w:val="03FBB0EC"/>
    <w:rsid w:val="03FE46CB"/>
    <w:rsid w:val="03FE717C"/>
    <w:rsid w:val="03FEFEA0"/>
    <w:rsid w:val="0401737C"/>
    <w:rsid w:val="0401D375"/>
    <w:rsid w:val="0401E7BB"/>
    <w:rsid w:val="04020B54"/>
    <w:rsid w:val="04029FA5"/>
    <w:rsid w:val="0402E0B1"/>
    <w:rsid w:val="0406C7B8"/>
    <w:rsid w:val="0408922D"/>
    <w:rsid w:val="04091DA8"/>
    <w:rsid w:val="040B83EF"/>
    <w:rsid w:val="040CC678"/>
    <w:rsid w:val="040D97E2"/>
    <w:rsid w:val="040EF764"/>
    <w:rsid w:val="0414D454"/>
    <w:rsid w:val="041AFF62"/>
    <w:rsid w:val="041C7F83"/>
    <w:rsid w:val="041D44AB"/>
    <w:rsid w:val="041E84F1"/>
    <w:rsid w:val="041EFED8"/>
    <w:rsid w:val="0421F339"/>
    <w:rsid w:val="0428BC86"/>
    <w:rsid w:val="042B3697"/>
    <w:rsid w:val="042B5D07"/>
    <w:rsid w:val="042D8C1F"/>
    <w:rsid w:val="042FD9B8"/>
    <w:rsid w:val="043153C0"/>
    <w:rsid w:val="0431ADBB"/>
    <w:rsid w:val="0434EA4E"/>
    <w:rsid w:val="0435CA40"/>
    <w:rsid w:val="04365D84"/>
    <w:rsid w:val="04394EAF"/>
    <w:rsid w:val="043A6EA4"/>
    <w:rsid w:val="043BE8F3"/>
    <w:rsid w:val="043E4FB7"/>
    <w:rsid w:val="04418D91"/>
    <w:rsid w:val="0441921E"/>
    <w:rsid w:val="04427656"/>
    <w:rsid w:val="04437F37"/>
    <w:rsid w:val="04468CC9"/>
    <w:rsid w:val="044827CD"/>
    <w:rsid w:val="04494A22"/>
    <w:rsid w:val="044BF4D8"/>
    <w:rsid w:val="044CFFB2"/>
    <w:rsid w:val="044D2007"/>
    <w:rsid w:val="04539FC8"/>
    <w:rsid w:val="0453FE8B"/>
    <w:rsid w:val="0455EB0C"/>
    <w:rsid w:val="04577E8C"/>
    <w:rsid w:val="04589CD8"/>
    <w:rsid w:val="045AAE7A"/>
    <w:rsid w:val="045D4089"/>
    <w:rsid w:val="045F8D3E"/>
    <w:rsid w:val="045FEC96"/>
    <w:rsid w:val="04635F45"/>
    <w:rsid w:val="0466BD72"/>
    <w:rsid w:val="04675F70"/>
    <w:rsid w:val="0468712D"/>
    <w:rsid w:val="0468C02D"/>
    <w:rsid w:val="0469CED8"/>
    <w:rsid w:val="046A770F"/>
    <w:rsid w:val="046DD0C7"/>
    <w:rsid w:val="046F62A5"/>
    <w:rsid w:val="0472A32C"/>
    <w:rsid w:val="04743D82"/>
    <w:rsid w:val="047556C2"/>
    <w:rsid w:val="04792974"/>
    <w:rsid w:val="047D48B5"/>
    <w:rsid w:val="047F256E"/>
    <w:rsid w:val="047FC027"/>
    <w:rsid w:val="04806B0A"/>
    <w:rsid w:val="0480E8A9"/>
    <w:rsid w:val="04856B28"/>
    <w:rsid w:val="04874B5A"/>
    <w:rsid w:val="048A5A23"/>
    <w:rsid w:val="048C88E2"/>
    <w:rsid w:val="048F6ED3"/>
    <w:rsid w:val="048F70AC"/>
    <w:rsid w:val="048FDFB2"/>
    <w:rsid w:val="04940AD2"/>
    <w:rsid w:val="0497E883"/>
    <w:rsid w:val="0499F8F0"/>
    <w:rsid w:val="049A4CFF"/>
    <w:rsid w:val="049A72EA"/>
    <w:rsid w:val="049A7A80"/>
    <w:rsid w:val="049A8269"/>
    <w:rsid w:val="049D595C"/>
    <w:rsid w:val="049DDF1F"/>
    <w:rsid w:val="049F4B9B"/>
    <w:rsid w:val="04A0A9D9"/>
    <w:rsid w:val="04A4701B"/>
    <w:rsid w:val="04A81D24"/>
    <w:rsid w:val="04A8B53D"/>
    <w:rsid w:val="04AA60B6"/>
    <w:rsid w:val="04AFE3B0"/>
    <w:rsid w:val="04B0622C"/>
    <w:rsid w:val="04B228D1"/>
    <w:rsid w:val="04B2FC8D"/>
    <w:rsid w:val="04B3D752"/>
    <w:rsid w:val="04B4A5CC"/>
    <w:rsid w:val="04B50E6A"/>
    <w:rsid w:val="04B73084"/>
    <w:rsid w:val="04B736AA"/>
    <w:rsid w:val="04B7EF53"/>
    <w:rsid w:val="04B8B58C"/>
    <w:rsid w:val="04B8F3CB"/>
    <w:rsid w:val="04BAD49A"/>
    <w:rsid w:val="04BFF31A"/>
    <w:rsid w:val="04C08C84"/>
    <w:rsid w:val="04C18356"/>
    <w:rsid w:val="04C251C0"/>
    <w:rsid w:val="04CE483D"/>
    <w:rsid w:val="04CE4BF9"/>
    <w:rsid w:val="04CFDFD0"/>
    <w:rsid w:val="04D0AF60"/>
    <w:rsid w:val="04D35030"/>
    <w:rsid w:val="04D36B32"/>
    <w:rsid w:val="04D5BF70"/>
    <w:rsid w:val="04D658EB"/>
    <w:rsid w:val="04DA5FFD"/>
    <w:rsid w:val="04DAADF1"/>
    <w:rsid w:val="04DFACA0"/>
    <w:rsid w:val="04E468E0"/>
    <w:rsid w:val="04E6CE40"/>
    <w:rsid w:val="04E82F9F"/>
    <w:rsid w:val="04EBAEFB"/>
    <w:rsid w:val="04EC2E10"/>
    <w:rsid w:val="04EE6D98"/>
    <w:rsid w:val="04EEF9DB"/>
    <w:rsid w:val="04F24D6D"/>
    <w:rsid w:val="04F754B0"/>
    <w:rsid w:val="04F85F88"/>
    <w:rsid w:val="05025C0E"/>
    <w:rsid w:val="05036F62"/>
    <w:rsid w:val="050575B8"/>
    <w:rsid w:val="0506AA56"/>
    <w:rsid w:val="0506BAEF"/>
    <w:rsid w:val="050AD476"/>
    <w:rsid w:val="050CBB07"/>
    <w:rsid w:val="050D0CFF"/>
    <w:rsid w:val="05105591"/>
    <w:rsid w:val="05106C82"/>
    <w:rsid w:val="0511156E"/>
    <w:rsid w:val="05124182"/>
    <w:rsid w:val="051316CB"/>
    <w:rsid w:val="05180B23"/>
    <w:rsid w:val="0519F694"/>
    <w:rsid w:val="051ABF2C"/>
    <w:rsid w:val="051E58B1"/>
    <w:rsid w:val="052081D5"/>
    <w:rsid w:val="052580A0"/>
    <w:rsid w:val="05282BAF"/>
    <w:rsid w:val="052BC676"/>
    <w:rsid w:val="052E13CC"/>
    <w:rsid w:val="05365276"/>
    <w:rsid w:val="0536A4D2"/>
    <w:rsid w:val="0536B953"/>
    <w:rsid w:val="0538D0B7"/>
    <w:rsid w:val="053E01C6"/>
    <w:rsid w:val="053FCB31"/>
    <w:rsid w:val="05453C00"/>
    <w:rsid w:val="05480C16"/>
    <w:rsid w:val="054A83C6"/>
    <w:rsid w:val="054AB056"/>
    <w:rsid w:val="054B81AF"/>
    <w:rsid w:val="054FA0FD"/>
    <w:rsid w:val="055155E5"/>
    <w:rsid w:val="0552B309"/>
    <w:rsid w:val="05535956"/>
    <w:rsid w:val="05551587"/>
    <w:rsid w:val="055991AE"/>
    <w:rsid w:val="055B2E19"/>
    <w:rsid w:val="055B442C"/>
    <w:rsid w:val="055CD8ED"/>
    <w:rsid w:val="055D34D5"/>
    <w:rsid w:val="055F2017"/>
    <w:rsid w:val="056142AC"/>
    <w:rsid w:val="05634816"/>
    <w:rsid w:val="0563DEBC"/>
    <w:rsid w:val="0567A5A8"/>
    <w:rsid w:val="0568052B"/>
    <w:rsid w:val="0569B895"/>
    <w:rsid w:val="0569F782"/>
    <w:rsid w:val="056A1627"/>
    <w:rsid w:val="056A74CB"/>
    <w:rsid w:val="056B84F1"/>
    <w:rsid w:val="056F9243"/>
    <w:rsid w:val="0571F3F5"/>
    <w:rsid w:val="05743ED5"/>
    <w:rsid w:val="0575BF5A"/>
    <w:rsid w:val="057A4CA2"/>
    <w:rsid w:val="057B978C"/>
    <w:rsid w:val="057BAF92"/>
    <w:rsid w:val="057E2664"/>
    <w:rsid w:val="0582FBAE"/>
    <w:rsid w:val="05836C7C"/>
    <w:rsid w:val="0584880E"/>
    <w:rsid w:val="0588F513"/>
    <w:rsid w:val="058C2C90"/>
    <w:rsid w:val="058EE108"/>
    <w:rsid w:val="059465B1"/>
    <w:rsid w:val="05947200"/>
    <w:rsid w:val="05993171"/>
    <w:rsid w:val="0599B7F0"/>
    <w:rsid w:val="059A1AB3"/>
    <w:rsid w:val="059B8704"/>
    <w:rsid w:val="05A0F308"/>
    <w:rsid w:val="05A3A796"/>
    <w:rsid w:val="05A41A74"/>
    <w:rsid w:val="05A47147"/>
    <w:rsid w:val="05A4B096"/>
    <w:rsid w:val="05A6A3CE"/>
    <w:rsid w:val="05A79084"/>
    <w:rsid w:val="05A8F4D3"/>
    <w:rsid w:val="05A94E54"/>
    <w:rsid w:val="05AAF2A6"/>
    <w:rsid w:val="05AB54A4"/>
    <w:rsid w:val="05AC4B32"/>
    <w:rsid w:val="05AE53AA"/>
    <w:rsid w:val="05AF26FC"/>
    <w:rsid w:val="05B17D7D"/>
    <w:rsid w:val="05B22186"/>
    <w:rsid w:val="05B26653"/>
    <w:rsid w:val="05B9FC0C"/>
    <w:rsid w:val="05BBC2B7"/>
    <w:rsid w:val="05BBFB6C"/>
    <w:rsid w:val="05BF75E0"/>
    <w:rsid w:val="05C0B508"/>
    <w:rsid w:val="05C740F5"/>
    <w:rsid w:val="05C7CD89"/>
    <w:rsid w:val="05C80379"/>
    <w:rsid w:val="05C9FF21"/>
    <w:rsid w:val="05CBF29B"/>
    <w:rsid w:val="05CCA431"/>
    <w:rsid w:val="05CCA736"/>
    <w:rsid w:val="05CCC587"/>
    <w:rsid w:val="05CE4419"/>
    <w:rsid w:val="05D16C23"/>
    <w:rsid w:val="05D2EC44"/>
    <w:rsid w:val="05D4A41F"/>
    <w:rsid w:val="05DCEC38"/>
    <w:rsid w:val="05DEE2DF"/>
    <w:rsid w:val="05E05275"/>
    <w:rsid w:val="05E1C39C"/>
    <w:rsid w:val="05E5D553"/>
    <w:rsid w:val="05E67A15"/>
    <w:rsid w:val="05E683A5"/>
    <w:rsid w:val="05E97D64"/>
    <w:rsid w:val="05EADBE6"/>
    <w:rsid w:val="05EB0468"/>
    <w:rsid w:val="05EBC513"/>
    <w:rsid w:val="05F0BEC4"/>
    <w:rsid w:val="05F11BF9"/>
    <w:rsid w:val="05F128B4"/>
    <w:rsid w:val="05F23AC8"/>
    <w:rsid w:val="05F439C6"/>
    <w:rsid w:val="05F68A51"/>
    <w:rsid w:val="05F9F378"/>
    <w:rsid w:val="05FDCA4C"/>
    <w:rsid w:val="05FE18C0"/>
    <w:rsid w:val="05FE481B"/>
    <w:rsid w:val="05FEBEE6"/>
    <w:rsid w:val="05FFD377"/>
    <w:rsid w:val="06001E53"/>
    <w:rsid w:val="0605DD3F"/>
    <w:rsid w:val="060D696E"/>
    <w:rsid w:val="060FB125"/>
    <w:rsid w:val="060FB400"/>
    <w:rsid w:val="06108429"/>
    <w:rsid w:val="061258D7"/>
    <w:rsid w:val="0612C879"/>
    <w:rsid w:val="06146340"/>
    <w:rsid w:val="0619BA3D"/>
    <w:rsid w:val="061B22CD"/>
    <w:rsid w:val="061FA84F"/>
    <w:rsid w:val="06209B70"/>
    <w:rsid w:val="0622CC6F"/>
    <w:rsid w:val="062347CD"/>
    <w:rsid w:val="0623E1BA"/>
    <w:rsid w:val="062A212A"/>
    <w:rsid w:val="062B17C1"/>
    <w:rsid w:val="062D1CD7"/>
    <w:rsid w:val="06308B4D"/>
    <w:rsid w:val="063182ED"/>
    <w:rsid w:val="06354AD4"/>
    <w:rsid w:val="06388DDD"/>
    <w:rsid w:val="063AFA78"/>
    <w:rsid w:val="063DC148"/>
    <w:rsid w:val="063FF935"/>
    <w:rsid w:val="0641E14A"/>
    <w:rsid w:val="06431DAE"/>
    <w:rsid w:val="0649A5C6"/>
    <w:rsid w:val="064AF9D9"/>
    <w:rsid w:val="064B4A0F"/>
    <w:rsid w:val="064C759E"/>
    <w:rsid w:val="064D9478"/>
    <w:rsid w:val="064FF0E3"/>
    <w:rsid w:val="06518A5C"/>
    <w:rsid w:val="0652FC6D"/>
    <w:rsid w:val="0658A97B"/>
    <w:rsid w:val="065B7A30"/>
    <w:rsid w:val="065B9D04"/>
    <w:rsid w:val="065BC73C"/>
    <w:rsid w:val="065D853A"/>
    <w:rsid w:val="0661FDA5"/>
    <w:rsid w:val="06631BCD"/>
    <w:rsid w:val="06635E54"/>
    <w:rsid w:val="0667B6EF"/>
    <w:rsid w:val="06687FD4"/>
    <w:rsid w:val="066B1853"/>
    <w:rsid w:val="066C5525"/>
    <w:rsid w:val="066E2D98"/>
    <w:rsid w:val="067315D4"/>
    <w:rsid w:val="0676B58E"/>
    <w:rsid w:val="067A8BEC"/>
    <w:rsid w:val="067AF689"/>
    <w:rsid w:val="067C2A63"/>
    <w:rsid w:val="067DB973"/>
    <w:rsid w:val="068034D8"/>
    <w:rsid w:val="0682F57A"/>
    <w:rsid w:val="06831184"/>
    <w:rsid w:val="06879CC1"/>
    <w:rsid w:val="0688187A"/>
    <w:rsid w:val="068A4566"/>
    <w:rsid w:val="0695D7C6"/>
    <w:rsid w:val="06979E1F"/>
    <w:rsid w:val="0699F1C8"/>
    <w:rsid w:val="069ABCB9"/>
    <w:rsid w:val="069EA81E"/>
    <w:rsid w:val="06A039B2"/>
    <w:rsid w:val="06A4DACE"/>
    <w:rsid w:val="06A71FC4"/>
    <w:rsid w:val="06A8BC68"/>
    <w:rsid w:val="06A9944B"/>
    <w:rsid w:val="06AC1018"/>
    <w:rsid w:val="06AEF095"/>
    <w:rsid w:val="06B13D59"/>
    <w:rsid w:val="06B234A3"/>
    <w:rsid w:val="06B5F44F"/>
    <w:rsid w:val="06B7176B"/>
    <w:rsid w:val="06B9D5A7"/>
    <w:rsid w:val="06BB26AF"/>
    <w:rsid w:val="06BB2D24"/>
    <w:rsid w:val="06BC44B1"/>
    <w:rsid w:val="06BC65EE"/>
    <w:rsid w:val="06BFC1E3"/>
    <w:rsid w:val="06C0ECDD"/>
    <w:rsid w:val="06C3D3F9"/>
    <w:rsid w:val="06C4ADF3"/>
    <w:rsid w:val="06C4C94C"/>
    <w:rsid w:val="06C843C4"/>
    <w:rsid w:val="06C99550"/>
    <w:rsid w:val="06CB3E1E"/>
    <w:rsid w:val="06CB81C8"/>
    <w:rsid w:val="06CBBB73"/>
    <w:rsid w:val="06CBE885"/>
    <w:rsid w:val="06CF2876"/>
    <w:rsid w:val="06D009B6"/>
    <w:rsid w:val="06D1EFA5"/>
    <w:rsid w:val="06D20405"/>
    <w:rsid w:val="06D46E9B"/>
    <w:rsid w:val="06D5B8CF"/>
    <w:rsid w:val="06D9570A"/>
    <w:rsid w:val="06DA321D"/>
    <w:rsid w:val="06DB9F8C"/>
    <w:rsid w:val="06E31340"/>
    <w:rsid w:val="06E400C8"/>
    <w:rsid w:val="06E56896"/>
    <w:rsid w:val="06E58FBA"/>
    <w:rsid w:val="06E8D217"/>
    <w:rsid w:val="06E8DB83"/>
    <w:rsid w:val="06E905D7"/>
    <w:rsid w:val="06E97127"/>
    <w:rsid w:val="06E98BC4"/>
    <w:rsid w:val="06EC6B67"/>
    <w:rsid w:val="06ECDB8A"/>
    <w:rsid w:val="06ED1716"/>
    <w:rsid w:val="06EEAD55"/>
    <w:rsid w:val="06EF3182"/>
    <w:rsid w:val="06F08371"/>
    <w:rsid w:val="06F27DEF"/>
    <w:rsid w:val="06F3DBB1"/>
    <w:rsid w:val="06F5E22C"/>
    <w:rsid w:val="06F665EE"/>
    <w:rsid w:val="06F78A89"/>
    <w:rsid w:val="06F81FA7"/>
    <w:rsid w:val="06F9E934"/>
    <w:rsid w:val="06FB2C2B"/>
    <w:rsid w:val="06FC28BB"/>
    <w:rsid w:val="06FC686E"/>
    <w:rsid w:val="06FF019C"/>
    <w:rsid w:val="07021923"/>
    <w:rsid w:val="0704426F"/>
    <w:rsid w:val="0704E250"/>
    <w:rsid w:val="0706EF1D"/>
    <w:rsid w:val="07076D5D"/>
    <w:rsid w:val="0708008F"/>
    <w:rsid w:val="070952AC"/>
    <w:rsid w:val="070B2891"/>
    <w:rsid w:val="070B790F"/>
    <w:rsid w:val="07109F5E"/>
    <w:rsid w:val="0710A3D4"/>
    <w:rsid w:val="07114183"/>
    <w:rsid w:val="071180AD"/>
    <w:rsid w:val="0711AC26"/>
    <w:rsid w:val="0714D22A"/>
    <w:rsid w:val="0716D69B"/>
    <w:rsid w:val="071F9297"/>
    <w:rsid w:val="07206E97"/>
    <w:rsid w:val="07225206"/>
    <w:rsid w:val="07234D6C"/>
    <w:rsid w:val="0726E883"/>
    <w:rsid w:val="072D77D5"/>
    <w:rsid w:val="07301ABF"/>
    <w:rsid w:val="0732BB20"/>
    <w:rsid w:val="0735175C"/>
    <w:rsid w:val="0736B846"/>
    <w:rsid w:val="073D2B36"/>
    <w:rsid w:val="07407A11"/>
    <w:rsid w:val="07409E81"/>
    <w:rsid w:val="0740B9F0"/>
    <w:rsid w:val="0745BA4F"/>
    <w:rsid w:val="07468363"/>
    <w:rsid w:val="0746F272"/>
    <w:rsid w:val="07491161"/>
    <w:rsid w:val="074942D9"/>
    <w:rsid w:val="074B2E57"/>
    <w:rsid w:val="074EC8A3"/>
    <w:rsid w:val="074EDC2C"/>
    <w:rsid w:val="0754BCE0"/>
    <w:rsid w:val="0755F0D2"/>
    <w:rsid w:val="0758454D"/>
    <w:rsid w:val="075966BD"/>
    <w:rsid w:val="0759BC01"/>
    <w:rsid w:val="075BB617"/>
    <w:rsid w:val="075D357B"/>
    <w:rsid w:val="075EF4B0"/>
    <w:rsid w:val="0762F757"/>
    <w:rsid w:val="0765B4B4"/>
    <w:rsid w:val="0767CE98"/>
    <w:rsid w:val="07692F1A"/>
    <w:rsid w:val="076A71C1"/>
    <w:rsid w:val="076AE83E"/>
    <w:rsid w:val="076DBF53"/>
    <w:rsid w:val="0771C406"/>
    <w:rsid w:val="07768F6B"/>
    <w:rsid w:val="07777340"/>
    <w:rsid w:val="07797976"/>
    <w:rsid w:val="077D9033"/>
    <w:rsid w:val="0780F5FA"/>
    <w:rsid w:val="0782CB96"/>
    <w:rsid w:val="07872EAD"/>
    <w:rsid w:val="07873EA7"/>
    <w:rsid w:val="07881687"/>
    <w:rsid w:val="0788FD46"/>
    <w:rsid w:val="07892633"/>
    <w:rsid w:val="078A593D"/>
    <w:rsid w:val="078D87E8"/>
    <w:rsid w:val="078F0186"/>
    <w:rsid w:val="0792E2FB"/>
    <w:rsid w:val="07933C85"/>
    <w:rsid w:val="07936C84"/>
    <w:rsid w:val="07939916"/>
    <w:rsid w:val="07952DD0"/>
    <w:rsid w:val="079686C3"/>
    <w:rsid w:val="0796F8F2"/>
    <w:rsid w:val="079813BC"/>
    <w:rsid w:val="079A6FF2"/>
    <w:rsid w:val="079C982C"/>
    <w:rsid w:val="079D76F1"/>
    <w:rsid w:val="079E8718"/>
    <w:rsid w:val="079E8FE5"/>
    <w:rsid w:val="07A05393"/>
    <w:rsid w:val="07A2FFDB"/>
    <w:rsid w:val="07A3ACC2"/>
    <w:rsid w:val="07A3B50F"/>
    <w:rsid w:val="07A587B9"/>
    <w:rsid w:val="07A66CF6"/>
    <w:rsid w:val="07A89984"/>
    <w:rsid w:val="07A8B3C2"/>
    <w:rsid w:val="07ABFE20"/>
    <w:rsid w:val="07AC0822"/>
    <w:rsid w:val="07AC6EC0"/>
    <w:rsid w:val="07AD7630"/>
    <w:rsid w:val="07B06F30"/>
    <w:rsid w:val="07B17709"/>
    <w:rsid w:val="07B1BF90"/>
    <w:rsid w:val="07B20148"/>
    <w:rsid w:val="07B3AF27"/>
    <w:rsid w:val="07B53082"/>
    <w:rsid w:val="07B90C18"/>
    <w:rsid w:val="07B9F6F9"/>
    <w:rsid w:val="07BAFFBC"/>
    <w:rsid w:val="07BD5C11"/>
    <w:rsid w:val="07BD77CF"/>
    <w:rsid w:val="07BEB157"/>
    <w:rsid w:val="07C427F3"/>
    <w:rsid w:val="07C5C966"/>
    <w:rsid w:val="07C78A5E"/>
    <w:rsid w:val="07CBADCF"/>
    <w:rsid w:val="07CCF467"/>
    <w:rsid w:val="07D60C56"/>
    <w:rsid w:val="07DC2D7F"/>
    <w:rsid w:val="07DF8064"/>
    <w:rsid w:val="07E17281"/>
    <w:rsid w:val="07E34922"/>
    <w:rsid w:val="07E9D741"/>
    <w:rsid w:val="07EF06CA"/>
    <w:rsid w:val="07EFD1E8"/>
    <w:rsid w:val="07F23443"/>
    <w:rsid w:val="07F4AAC7"/>
    <w:rsid w:val="07F54ECC"/>
    <w:rsid w:val="07F69388"/>
    <w:rsid w:val="07F82048"/>
    <w:rsid w:val="07F8E70C"/>
    <w:rsid w:val="07F916F9"/>
    <w:rsid w:val="07F98563"/>
    <w:rsid w:val="07FAC9A3"/>
    <w:rsid w:val="07FDD601"/>
    <w:rsid w:val="07FE4D3B"/>
    <w:rsid w:val="0800DCCA"/>
    <w:rsid w:val="0800EDE1"/>
    <w:rsid w:val="080150C4"/>
    <w:rsid w:val="080245C7"/>
    <w:rsid w:val="0802DDCC"/>
    <w:rsid w:val="080395D8"/>
    <w:rsid w:val="08066CE8"/>
    <w:rsid w:val="080A16E1"/>
    <w:rsid w:val="080A7939"/>
    <w:rsid w:val="080BD059"/>
    <w:rsid w:val="080CCC3B"/>
    <w:rsid w:val="080CFF7A"/>
    <w:rsid w:val="080D40E1"/>
    <w:rsid w:val="0817E7C7"/>
    <w:rsid w:val="081C8758"/>
    <w:rsid w:val="081D9941"/>
    <w:rsid w:val="081DF298"/>
    <w:rsid w:val="081E3B1F"/>
    <w:rsid w:val="081EB89A"/>
    <w:rsid w:val="081EE7B5"/>
    <w:rsid w:val="082573F4"/>
    <w:rsid w:val="082DB71B"/>
    <w:rsid w:val="0830DE96"/>
    <w:rsid w:val="08318815"/>
    <w:rsid w:val="0835985D"/>
    <w:rsid w:val="08363C99"/>
    <w:rsid w:val="08369292"/>
    <w:rsid w:val="0839DECE"/>
    <w:rsid w:val="083C8DEC"/>
    <w:rsid w:val="083D0ADF"/>
    <w:rsid w:val="083FD95F"/>
    <w:rsid w:val="08402597"/>
    <w:rsid w:val="0841E27C"/>
    <w:rsid w:val="0842E1FC"/>
    <w:rsid w:val="0844DF94"/>
    <w:rsid w:val="08480C74"/>
    <w:rsid w:val="0848E01B"/>
    <w:rsid w:val="0849A17F"/>
    <w:rsid w:val="084A3CF6"/>
    <w:rsid w:val="084AF121"/>
    <w:rsid w:val="084B4BC2"/>
    <w:rsid w:val="084CE954"/>
    <w:rsid w:val="084D59E9"/>
    <w:rsid w:val="0851D134"/>
    <w:rsid w:val="08538AD6"/>
    <w:rsid w:val="085401DB"/>
    <w:rsid w:val="0854B340"/>
    <w:rsid w:val="0855683E"/>
    <w:rsid w:val="085AB630"/>
    <w:rsid w:val="085CC5DD"/>
    <w:rsid w:val="085D239B"/>
    <w:rsid w:val="085D321E"/>
    <w:rsid w:val="085FAD98"/>
    <w:rsid w:val="086101B2"/>
    <w:rsid w:val="086198CC"/>
    <w:rsid w:val="08660AB0"/>
    <w:rsid w:val="08665D64"/>
    <w:rsid w:val="0867A124"/>
    <w:rsid w:val="0867F66E"/>
    <w:rsid w:val="086A59AC"/>
    <w:rsid w:val="086C2A35"/>
    <w:rsid w:val="086DE0E3"/>
    <w:rsid w:val="08704335"/>
    <w:rsid w:val="08708582"/>
    <w:rsid w:val="08715C48"/>
    <w:rsid w:val="0871A94A"/>
    <w:rsid w:val="08729498"/>
    <w:rsid w:val="0877F111"/>
    <w:rsid w:val="08788085"/>
    <w:rsid w:val="087E5D1C"/>
    <w:rsid w:val="087FAF47"/>
    <w:rsid w:val="087FCDD9"/>
    <w:rsid w:val="08847C9D"/>
    <w:rsid w:val="08873CF6"/>
    <w:rsid w:val="08880A07"/>
    <w:rsid w:val="08883AC0"/>
    <w:rsid w:val="088BC2D5"/>
    <w:rsid w:val="0893E0AA"/>
    <w:rsid w:val="08946D76"/>
    <w:rsid w:val="0894E8B2"/>
    <w:rsid w:val="0894EE37"/>
    <w:rsid w:val="0896B671"/>
    <w:rsid w:val="0898D9E0"/>
    <w:rsid w:val="08999A59"/>
    <w:rsid w:val="089BDF29"/>
    <w:rsid w:val="089DCD01"/>
    <w:rsid w:val="089FBD0C"/>
    <w:rsid w:val="08A2E3CF"/>
    <w:rsid w:val="08A3014F"/>
    <w:rsid w:val="08A92CA3"/>
    <w:rsid w:val="08A97BD0"/>
    <w:rsid w:val="08AF9874"/>
    <w:rsid w:val="08AFB396"/>
    <w:rsid w:val="08B0CB26"/>
    <w:rsid w:val="08B18789"/>
    <w:rsid w:val="08B1DCBB"/>
    <w:rsid w:val="08B40A53"/>
    <w:rsid w:val="08BC125D"/>
    <w:rsid w:val="08BD187E"/>
    <w:rsid w:val="08BDDB80"/>
    <w:rsid w:val="08BF1FA4"/>
    <w:rsid w:val="08C0AEB6"/>
    <w:rsid w:val="08C3D894"/>
    <w:rsid w:val="08C4332A"/>
    <w:rsid w:val="08C65CC2"/>
    <w:rsid w:val="08CA47CA"/>
    <w:rsid w:val="08CBF82C"/>
    <w:rsid w:val="08CBFD63"/>
    <w:rsid w:val="08CF490D"/>
    <w:rsid w:val="08D19002"/>
    <w:rsid w:val="08D1C2DE"/>
    <w:rsid w:val="08D441EA"/>
    <w:rsid w:val="08D57434"/>
    <w:rsid w:val="08D5D8E5"/>
    <w:rsid w:val="08D7D8CB"/>
    <w:rsid w:val="08DB9351"/>
    <w:rsid w:val="08DDA017"/>
    <w:rsid w:val="08DF421F"/>
    <w:rsid w:val="08DFB109"/>
    <w:rsid w:val="08E2F8D9"/>
    <w:rsid w:val="08E387B6"/>
    <w:rsid w:val="08E3D237"/>
    <w:rsid w:val="08E6CCD4"/>
    <w:rsid w:val="08E82A92"/>
    <w:rsid w:val="08ED1A7E"/>
    <w:rsid w:val="08EDBA3E"/>
    <w:rsid w:val="08F2B72E"/>
    <w:rsid w:val="08F33828"/>
    <w:rsid w:val="08F42327"/>
    <w:rsid w:val="08F43CB7"/>
    <w:rsid w:val="08F6584F"/>
    <w:rsid w:val="08F6FBB3"/>
    <w:rsid w:val="08F7DE5B"/>
    <w:rsid w:val="08F85BD1"/>
    <w:rsid w:val="08F98833"/>
    <w:rsid w:val="0901B82F"/>
    <w:rsid w:val="09033F5F"/>
    <w:rsid w:val="090375B9"/>
    <w:rsid w:val="0904F465"/>
    <w:rsid w:val="09052895"/>
    <w:rsid w:val="090E2EA7"/>
    <w:rsid w:val="090F7C7F"/>
    <w:rsid w:val="090FEB10"/>
    <w:rsid w:val="09117C8D"/>
    <w:rsid w:val="09140F17"/>
    <w:rsid w:val="0914F7C6"/>
    <w:rsid w:val="0915ABAE"/>
    <w:rsid w:val="0916941E"/>
    <w:rsid w:val="091B0C78"/>
    <w:rsid w:val="091BA5EA"/>
    <w:rsid w:val="091C85AA"/>
    <w:rsid w:val="091DF03A"/>
    <w:rsid w:val="091EED62"/>
    <w:rsid w:val="0920D1C2"/>
    <w:rsid w:val="09226382"/>
    <w:rsid w:val="09233009"/>
    <w:rsid w:val="09252AD2"/>
    <w:rsid w:val="09294005"/>
    <w:rsid w:val="092A10CB"/>
    <w:rsid w:val="0932D07D"/>
    <w:rsid w:val="0932EF3D"/>
    <w:rsid w:val="093310D1"/>
    <w:rsid w:val="0933C740"/>
    <w:rsid w:val="093607E8"/>
    <w:rsid w:val="0936C941"/>
    <w:rsid w:val="0938D7BD"/>
    <w:rsid w:val="09398312"/>
    <w:rsid w:val="093C6C14"/>
    <w:rsid w:val="093FDB21"/>
    <w:rsid w:val="0944F604"/>
    <w:rsid w:val="0945E0D4"/>
    <w:rsid w:val="0945E32F"/>
    <w:rsid w:val="094AB144"/>
    <w:rsid w:val="094B0869"/>
    <w:rsid w:val="094EA12A"/>
    <w:rsid w:val="094F7429"/>
    <w:rsid w:val="095232DE"/>
    <w:rsid w:val="0956F4D5"/>
    <w:rsid w:val="09592026"/>
    <w:rsid w:val="09597DBC"/>
    <w:rsid w:val="0963B0E8"/>
    <w:rsid w:val="096457E9"/>
    <w:rsid w:val="09660E23"/>
    <w:rsid w:val="096761F1"/>
    <w:rsid w:val="09676A80"/>
    <w:rsid w:val="096908A5"/>
    <w:rsid w:val="096AA278"/>
    <w:rsid w:val="096C6101"/>
    <w:rsid w:val="096C8484"/>
    <w:rsid w:val="096DAC2C"/>
    <w:rsid w:val="096EEF7D"/>
    <w:rsid w:val="096F2914"/>
    <w:rsid w:val="09702A74"/>
    <w:rsid w:val="09702E48"/>
    <w:rsid w:val="0972A279"/>
    <w:rsid w:val="0978588C"/>
    <w:rsid w:val="0978F1AB"/>
    <w:rsid w:val="097A3EEE"/>
    <w:rsid w:val="097AD2FD"/>
    <w:rsid w:val="097B0002"/>
    <w:rsid w:val="097B1C5C"/>
    <w:rsid w:val="097D5FC8"/>
    <w:rsid w:val="097DEA95"/>
    <w:rsid w:val="09829523"/>
    <w:rsid w:val="0983D3DC"/>
    <w:rsid w:val="09843CC1"/>
    <w:rsid w:val="0985547D"/>
    <w:rsid w:val="09865464"/>
    <w:rsid w:val="098717AD"/>
    <w:rsid w:val="09876993"/>
    <w:rsid w:val="098815A0"/>
    <w:rsid w:val="098A6382"/>
    <w:rsid w:val="098B7322"/>
    <w:rsid w:val="098C3B2E"/>
    <w:rsid w:val="098E1F35"/>
    <w:rsid w:val="098E51EA"/>
    <w:rsid w:val="09971089"/>
    <w:rsid w:val="09996D76"/>
    <w:rsid w:val="099A5778"/>
    <w:rsid w:val="099B9D95"/>
    <w:rsid w:val="099D56EF"/>
    <w:rsid w:val="099F1550"/>
    <w:rsid w:val="099F6C95"/>
    <w:rsid w:val="099FE19E"/>
    <w:rsid w:val="09A196D4"/>
    <w:rsid w:val="09A4A95B"/>
    <w:rsid w:val="09A68042"/>
    <w:rsid w:val="09ACBB52"/>
    <w:rsid w:val="09ACD893"/>
    <w:rsid w:val="09ACDD90"/>
    <w:rsid w:val="09B13046"/>
    <w:rsid w:val="09B4AD4A"/>
    <w:rsid w:val="09B7EE18"/>
    <w:rsid w:val="09B8DED5"/>
    <w:rsid w:val="09B9CC06"/>
    <w:rsid w:val="09B9F28F"/>
    <w:rsid w:val="09C018D0"/>
    <w:rsid w:val="09C1A1DB"/>
    <w:rsid w:val="09C540EF"/>
    <w:rsid w:val="09C70BB3"/>
    <w:rsid w:val="09C9F052"/>
    <w:rsid w:val="09CA608E"/>
    <w:rsid w:val="09CDDBAE"/>
    <w:rsid w:val="09CEA4FD"/>
    <w:rsid w:val="09CFD2ED"/>
    <w:rsid w:val="09D26B98"/>
    <w:rsid w:val="09D2E9D5"/>
    <w:rsid w:val="09D3E32F"/>
    <w:rsid w:val="09DAD30B"/>
    <w:rsid w:val="09DC456A"/>
    <w:rsid w:val="09DE1DA4"/>
    <w:rsid w:val="09DE2FFE"/>
    <w:rsid w:val="09DEBA2A"/>
    <w:rsid w:val="09E226BB"/>
    <w:rsid w:val="09E3510F"/>
    <w:rsid w:val="09E41BA7"/>
    <w:rsid w:val="09E840B7"/>
    <w:rsid w:val="09E95765"/>
    <w:rsid w:val="09E96D5F"/>
    <w:rsid w:val="09EBC8AB"/>
    <w:rsid w:val="09EE3E7B"/>
    <w:rsid w:val="09F899F9"/>
    <w:rsid w:val="09FBEE41"/>
    <w:rsid w:val="09FE7FEB"/>
    <w:rsid w:val="0A021CA9"/>
    <w:rsid w:val="0A031934"/>
    <w:rsid w:val="0A03F8C3"/>
    <w:rsid w:val="0A04B70F"/>
    <w:rsid w:val="0A08B5E4"/>
    <w:rsid w:val="0A0A23CE"/>
    <w:rsid w:val="0A0AFA22"/>
    <w:rsid w:val="0A0B5ECF"/>
    <w:rsid w:val="0A0C208D"/>
    <w:rsid w:val="0A0FB886"/>
    <w:rsid w:val="0A0FCCC8"/>
    <w:rsid w:val="0A1242C4"/>
    <w:rsid w:val="0A16B44C"/>
    <w:rsid w:val="0A1821B5"/>
    <w:rsid w:val="0A18F6A1"/>
    <w:rsid w:val="0A1BAEDF"/>
    <w:rsid w:val="0A1BCBF9"/>
    <w:rsid w:val="0A1C9B82"/>
    <w:rsid w:val="0A1D2835"/>
    <w:rsid w:val="0A1D5B3B"/>
    <w:rsid w:val="0A1EFFED"/>
    <w:rsid w:val="0A20971C"/>
    <w:rsid w:val="0A20C2AF"/>
    <w:rsid w:val="0A20E595"/>
    <w:rsid w:val="0A2177E3"/>
    <w:rsid w:val="0A236924"/>
    <w:rsid w:val="0A24A25F"/>
    <w:rsid w:val="0A251CAE"/>
    <w:rsid w:val="0A256C98"/>
    <w:rsid w:val="0A265461"/>
    <w:rsid w:val="0A26F9F3"/>
    <w:rsid w:val="0A274BFF"/>
    <w:rsid w:val="0A2944B1"/>
    <w:rsid w:val="0A2C2BA0"/>
    <w:rsid w:val="0A2C50CB"/>
    <w:rsid w:val="0A2DF858"/>
    <w:rsid w:val="0A30C38F"/>
    <w:rsid w:val="0A310F8B"/>
    <w:rsid w:val="0A32C3A3"/>
    <w:rsid w:val="0A351599"/>
    <w:rsid w:val="0A362343"/>
    <w:rsid w:val="0A3AEF60"/>
    <w:rsid w:val="0A3E083D"/>
    <w:rsid w:val="0A3E3E60"/>
    <w:rsid w:val="0A41FDDC"/>
    <w:rsid w:val="0A453802"/>
    <w:rsid w:val="0A46B383"/>
    <w:rsid w:val="0A4DF828"/>
    <w:rsid w:val="0A4E373C"/>
    <w:rsid w:val="0A518A95"/>
    <w:rsid w:val="0A539F06"/>
    <w:rsid w:val="0A55A668"/>
    <w:rsid w:val="0A5624B9"/>
    <w:rsid w:val="0A56755B"/>
    <w:rsid w:val="0A5BFBD7"/>
    <w:rsid w:val="0A5E322C"/>
    <w:rsid w:val="0A5F5D45"/>
    <w:rsid w:val="0A60A3B9"/>
    <w:rsid w:val="0A61EC2F"/>
    <w:rsid w:val="0A634098"/>
    <w:rsid w:val="0A680B3D"/>
    <w:rsid w:val="0A6B1040"/>
    <w:rsid w:val="0A6D3190"/>
    <w:rsid w:val="0A6E5469"/>
    <w:rsid w:val="0A7071CD"/>
    <w:rsid w:val="0A72BD3E"/>
    <w:rsid w:val="0A746088"/>
    <w:rsid w:val="0A75C802"/>
    <w:rsid w:val="0A782BC3"/>
    <w:rsid w:val="0A782E29"/>
    <w:rsid w:val="0A79C7D6"/>
    <w:rsid w:val="0A7B998B"/>
    <w:rsid w:val="0A7EB3AC"/>
    <w:rsid w:val="0A7FF668"/>
    <w:rsid w:val="0A853BC3"/>
    <w:rsid w:val="0A861407"/>
    <w:rsid w:val="0A8C3128"/>
    <w:rsid w:val="0A8DFB59"/>
    <w:rsid w:val="0A90EB26"/>
    <w:rsid w:val="0A910FAF"/>
    <w:rsid w:val="0A9269B4"/>
    <w:rsid w:val="0A93BE68"/>
    <w:rsid w:val="0A95FA08"/>
    <w:rsid w:val="0A989289"/>
    <w:rsid w:val="0A9A7AA4"/>
    <w:rsid w:val="0AA270E6"/>
    <w:rsid w:val="0AA6BE3C"/>
    <w:rsid w:val="0AA73103"/>
    <w:rsid w:val="0AA9950D"/>
    <w:rsid w:val="0AAA93C0"/>
    <w:rsid w:val="0AACF3DD"/>
    <w:rsid w:val="0AB33CF5"/>
    <w:rsid w:val="0AB460E4"/>
    <w:rsid w:val="0AB475D6"/>
    <w:rsid w:val="0AB84FB6"/>
    <w:rsid w:val="0AB8E16F"/>
    <w:rsid w:val="0ABBA38F"/>
    <w:rsid w:val="0ABD1D2B"/>
    <w:rsid w:val="0ABD2964"/>
    <w:rsid w:val="0AC280E8"/>
    <w:rsid w:val="0AC488FC"/>
    <w:rsid w:val="0AC7363C"/>
    <w:rsid w:val="0AC8A9CB"/>
    <w:rsid w:val="0AC95B02"/>
    <w:rsid w:val="0AC9FE91"/>
    <w:rsid w:val="0ACAAB64"/>
    <w:rsid w:val="0ACACEBD"/>
    <w:rsid w:val="0ACB4D20"/>
    <w:rsid w:val="0ACBFB95"/>
    <w:rsid w:val="0ACC0D42"/>
    <w:rsid w:val="0ACC9166"/>
    <w:rsid w:val="0AD0AA2A"/>
    <w:rsid w:val="0AD3CA41"/>
    <w:rsid w:val="0AD49094"/>
    <w:rsid w:val="0AD631EB"/>
    <w:rsid w:val="0AD68053"/>
    <w:rsid w:val="0ADB2FE2"/>
    <w:rsid w:val="0ADDE838"/>
    <w:rsid w:val="0ADEA2E1"/>
    <w:rsid w:val="0AE1557E"/>
    <w:rsid w:val="0AE19933"/>
    <w:rsid w:val="0AE2103E"/>
    <w:rsid w:val="0AE290AF"/>
    <w:rsid w:val="0AE2BF4B"/>
    <w:rsid w:val="0AE48BFF"/>
    <w:rsid w:val="0AE7FCA0"/>
    <w:rsid w:val="0AE94E3E"/>
    <w:rsid w:val="0AEC2AFE"/>
    <w:rsid w:val="0AEE78CD"/>
    <w:rsid w:val="0AFAD6EE"/>
    <w:rsid w:val="0AFC724B"/>
    <w:rsid w:val="0AFDB807"/>
    <w:rsid w:val="0AFE34DD"/>
    <w:rsid w:val="0AFEBD04"/>
    <w:rsid w:val="0B009343"/>
    <w:rsid w:val="0B00F389"/>
    <w:rsid w:val="0B02D940"/>
    <w:rsid w:val="0B06C6EA"/>
    <w:rsid w:val="0B080043"/>
    <w:rsid w:val="0B08E90B"/>
    <w:rsid w:val="0B0A96E5"/>
    <w:rsid w:val="0B0AA1A0"/>
    <w:rsid w:val="0B0B61B9"/>
    <w:rsid w:val="0B0BA5EF"/>
    <w:rsid w:val="0B0D8AE5"/>
    <w:rsid w:val="0B10B818"/>
    <w:rsid w:val="0B12763A"/>
    <w:rsid w:val="0B1A4CA4"/>
    <w:rsid w:val="0B1A8D08"/>
    <w:rsid w:val="0B1B2C0D"/>
    <w:rsid w:val="0B1E3A89"/>
    <w:rsid w:val="0B1E727E"/>
    <w:rsid w:val="0B22DD8B"/>
    <w:rsid w:val="0B276EE2"/>
    <w:rsid w:val="0B293616"/>
    <w:rsid w:val="0B2D0FFF"/>
    <w:rsid w:val="0B34C0BD"/>
    <w:rsid w:val="0B3A46C6"/>
    <w:rsid w:val="0B3A5FEE"/>
    <w:rsid w:val="0B3B810A"/>
    <w:rsid w:val="0B3BD53D"/>
    <w:rsid w:val="0B3BF4E8"/>
    <w:rsid w:val="0B3CC674"/>
    <w:rsid w:val="0B3D8A90"/>
    <w:rsid w:val="0B3E7221"/>
    <w:rsid w:val="0B3EDBDE"/>
    <w:rsid w:val="0B406827"/>
    <w:rsid w:val="0B41F1B2"/>
    <w:rsid w:val="0B437038"/>
    <w:rsid w:val="0B43B63A"/>
    <w:rsid w:val="0B43C743"/>
    <w:rsid w:val="0B459DEC"/>
    <w:rsid w:val="0B475FF6"/>
    <w:rsid w:val="0B4BD039"/>
    <w:rsid w:val="0B4F9D98"/>
    <w:rsid w:val="0B50857A"/>
    <w:rsid w:val="0B518C2F"/>
    <w:rsid w:val="0B523053"/>
    <w:rsid w:val="0B534CF0"/>
    <w:rsid w:val="0B57426A"/>
    <w:rsid w:val="0B57B953"/>
    <w:rsid w:val="0B5D5BFE"/>
    <w:rsid w:val="0B5E1429"/>
    <w:rsid w:val="0B5E6DF9"/>
    <w:rsid w:val="0B5F5E63"/>
    <w:rsid w:val="0B6BD9FD"/>
    <w:rsid w:val="0B6E0887"/>
    <w:rsid w:val="0B6EE3A6"/>
    <w:rsid w:val="0B6F644B"/>
    <w:rsid w:val="0B6FD9E8"/>
    <w:rsid w:val="0B6FDE50"/>
    <w:rsid w:val="0B757580"/>
    <w:rsid w:val="0B77FDB7"/>
    <w:rsid w:val="0B7C31C4"/>
    <w:rsid w:val="0B7C38AA"/>
    <w:rsid w:val="0B7DC351"/>
    <w:rsid w:val="0B7E61FA"/>
    <w:rsid w:val="0B817607"/>
    <w:rsid w:val="0B8AEB49"/>
    <w:rsid w:val="0B8B620C"/>
    <w:rsid w:val="0B8D40DB"/>
    <w:rsid w:val="0B8EBB40"/>
    <w:rsid w:val="0B915718"/>
    <w:rsid w:val="0B920D9D"/>
    <w:rsid w:val="0B933DED"/>
    <w:rsid w:val="0B936AA8"/>
    <w:rsid w:val="0B94E399"/>
    <w:rsid w:val="0B988B3B"/>
    <w:rsid w:val="0B98C39D"/>
    <w:rsid w:val="0B9C7F0C"/>
    <w:rsid w:val="0B9CFC29"/>
    <w:rsid w:val="0B9FBF7E"/>
    <w:rsid w:val="0BA1C3EA"/>
    <w:rsid w:val="0BA1FE70"/>
    <w:rsid w:val="0BA2B11F"/>
    <w:rsid w:val="0BA4745E"/>
    <w:rsid w:val="0BA628E9"/>
    <w:rsid w:val="0BA84D5B"/>
    <w:rsid w:val="0BA96A42"/>
    <w:rsid w:val="0BB1CE62"/>
    <w:rsid w:val="0BBA2F94"/>
    <w:rsid w:val="0BBCD97C"/>
    <w:rsid w:val="0BBD7A44"/>
    <w:rsid w:val="0BBFC9D6"/>
    <w:rsid w:val="0BBFF95E"/>
    <w:rsid w:val="0BC49BEE"/>
    <w:rsid w:val="0BC5C219"/>
    <w:rsid w:val="0BC6B68F"/>
    <w:rsid w:val="0BC88C6C"/>
    <w:rsid w:val="0BC97E3D"/>
    <w:rsid w:val="0BCA0AC8"/>
    <w:rsid w:val="0BCC0B49"/>
    <w:rsid w:val="0BD5591F"/>
    <w:rsid w:val="0BD73D26"/>
    <w:rsid w:val="0BE076F6"/>
    <w:rsid w:val="0BE25B8A"/>
    <w:rsid w:val="0BE6AE0E"/>
    <w:rsid w:val="0BE71EA4"/>
    <w:rsid w:val="0BE99E23"/>
    <w:rsid w:val="0BEAE247"/>
    <w:rsid w:val="0BEDD819"/>
    <w:rsid w:val="0BEE3C22"/>
    <w:rsid w:val="0BEEF35D"/>
    <w:rsid w:val="0BEF2501"/>
    <w:rsid w:val="0BEF8638"/>
    <w:rsid w:val="0BF07C1B"/>
    <w:rsid w:val="0BF43AEF"/>
    <w:rsid w:val="0BF504E2"/>
    <w:rsid w:val="0BF75851"/>
    <w:rsid w:val="0BF8C9E6"/>
    <w:rsid w:val="0BFC81B1"/>
    <w:rsid w:val="0BFCEFC4"/>
    <w:rsid w:val="0C021B24"/>
    <w:rsid w:val="0C02D041"/>
    <w:rsid w:val="0C076C23"/>
    <w:rsid w:val="0C0802E4"/>
    <w:rsid w:val="0C08A6D8"/>
    <w:rsid w:val="0C091F47"/>
    <w:rsid w:val="0C0B403E"/>
    <w:rsid w:val="0C0F542A"/>
    <w:rsid w:val="0C1861F1"/>
    <w:rsid w:val="0C198A80"/>
    <w:rsid w:val="0C1FDB20"/>
    <w:rsid w:val="0C217183"/>
    <w:rsid w:val="0C218E15"/>
    <w:rsid w:val="0C241CB6"/>
    <w:rsid w:val="0C2498DC"/>
    <w:rsid w:val="0C24B83C"/>
    <w:rsid w:val="0C2B9242"/>
    <w:rsid w:val="0C2CD20A"/>
    <w:rsid w:val="0C2CD20F"/>
    <w:rsid w:val="0C2CE617"/>
    <w:rsid w:val="0C2CF25C"/>
    <w:rsid w:val="0C2F2656"/>
    <w:rsid w:val="0C31D66A"/>
    <w:rsid w:val="0C33F337"/>
    <w:rsid w:val="0C344BC6"/>
    <w:rsid w:val="0C346B37"/>
    <w:rsid w:val="0C383EDE"/>
    <w:rsid w:val="0C3B19A0"/>
    <w:rsid w:val="0C3D9879"/>
    <w:rsid w:val="0C3EACA9"/>
    <w:rsid w:val="0C3F338A"/>
    <w:rsid w:val="0C40F82B"/>
    <w:rsid w:val="0C463A98"/>
    <w:rsid w:val="0C46423A"/>
    <w:rsid w:val="0C4686CD"/>
    <w:rsid w:val="0C476C22"/>
    <w:rsid w:val="0C4E1F25"/>
    <w:rsid w:val="0C5033FD"/>
    <w:rsid w:val="0C51FB44"/>
    <w:rsid w:val="0C5213FE"/>
    <w:rsid w:val="0C527536"/>
    <w:rsid w:val="0C542BFC"/>
    <w:rsid w:val="0C56E786"/>
    <w:rsid w:val="0C588511"/>
    <w:rsid w:val="0C5B1D28"/>
    <w:rsid w:val="0C5CC59C"/>
    <w:rsid w:val="0C691D5C"/>
    <w:rsid w:val="0C6B2306"/>
    <w:rsid w:val="0C6CBB76"/>
    <w:rsid w:val="0C6CC5D6"/>
    <w:rsid w:val="0C6E9DF7"/>
    <w:rsid w:val="0C716FC7"/>
    <w:rsid w:val="0C747120"/>
    <w:rsid w:val="0C747196"/>
    <w:rsid w:val="0C748530"/>
    <w:rsid w:val="0C764088"/>
    <w:rsid w:val="0C764F56"/>
    <w:rsid w:val="0C783ACA"/>
    <w:rsid w:val="0C80EF96"/>
    <w:rsid w:val="0C863793"/>
    <w:rsid w:val="0C8D2CF6"/>
    <w:rsid w:val="0C8D9650"/>
    <w:rsid w:val="0C903454"/>
    <w:rsid w:val="0C9112FD"/>
    <w:rsid w:val="0C92DFBA"/>
    <w:rsid w:val="0C93BFDA"/>
    <w:rsid w:val="0C9433FE"/>
    <w:rsid w:val="0C99048F"/>
    <w:rsid w:val="0C9D5C3E"/>
    <w:rsid w:val="0C9E0606"/>
    <w:rsid w:val="0CA11BD6"/>
    <w:rsid w:val="0CA358E4"/>
    <w:rsid w:val="0CA834F9"/>
    <w:rsid w:val="0CABC055"/>
    <w:rsid w:val="0CAEA7E4"/>
    <w:rsid w:val="0CAFA210"/>
    <w:rsid w:val="0CB03ABB"/>
    <w:rsid w:val="0CB4F786"/>
    <w:rsid w:val="0CB5DB3F"/>
    <w:rsid w:val="0CBD5A40"/>
    <w:rsid w:val="0CBE1E1B"/>
    <w:rsid w:val="0CBE96C9"/>
    <w:rsid w:val="0CBF2D86"/>
    <w:rsid w:val="0CC0E3CC"/>
    <w:rsid w:val="0CC2617D"/>
    <w:rsid w:val="0CC6683D"/>
    <w:rsid w:val="0CC67824"/>
    <w:rsid w:val="0CC78164"/>
    <w:rsid w:val="0CCE3E62"/>
    <w:rsid w:val="0CD0048F"/>
    <w:rsid w:val="0CD0E76C"/>
    <w:rsid w:val="0CD16763"/>
    <w:rsid w:val="0CD2E26D"/>
    <w:rsid w:val="0CD603D3"/>
    <w:rsid w:val="0CD68EDB"/>
    <w:rsid w:val="0CD8B471"/>
    <w:rsid w:val="0CD9DDEF"/>
    <w:rsid w:val="0CDCDEAE"/>
    <w:rsid w:val="0CE37CFD"/>
    <w:rsid w:val="0CE8886A"/>
    <w:rsid w:val="0CF03636"/>
    <w:rsid w:val="0CF3AE4C"/>
    <w:rsid w:val="0CFB255A"/>
    <w:rsid w:val="0CFB3F29"/>
    <w:rsid w:val="0CFD5B29"/>
    <w:rsid w:val="0CFDFBC5"/>
    <w:rsid w:val="0D07E955"/>
    <w:rsid w:val="0D08D483"/>
    <w:rsid w:val="0D093B0A"/>
    <w:rsid w:val="0D0A0030"/>
    <w:rsid w:val="0D10F102"/>
    <w:rsid w:val="0D1286B1"/>
    <w:rsid w:val="0D140172"/>
    <w:rsid w:val="0D140E65"/>
    <w:rsid w:val="0D14B608"/>
    <w:rsid w:val="0D16937E"/>
    <w:rsid w:val="0D171465"/>
    <w:rsid w:val="0D17B108"/>
    <w:rsid w:val="0D19E307"/>
    <w:rsid w:val="0D1BD679"/>
    <w:rsid w:val="0D1C89C5"/>
    <w:rsid w:val="0D23304C"/>
    <w:rsid w:val="0D23E1DC"/>
    <w:rsid w:val="0D296A0B"/>
    <w:rsid w:val="0D2CCBB3"/>
    <w:rsid w:val="0D2CE464"/>
    <w:rsid w:val="0D30085F"/>
    <w:rsid w:val="0D30A29F"/>
    <w:rsid w:val="0D33FD54"/>
    <w:rsid w:val="0D3C46AA"/>
    <w:rsid w:val="0D3E61C6"/>
    <w:rsid w:val="0D3FA17F"/>
    <w:rsid w:val="0D433A8D"/>
    <w:rsid w:val="0D434C03"/>
    <w:rsid w:val="0D436BF6"/>
    <w:rsid w:val="0D446423"/>
    <w:rsid w:val="0D44C10B"/>
    <w:rsid w:val="0D450F94"/>
    <w:rsid w:val="0D474D16"/>
    <w:rsid w:val="0D47E73D"/>
    <w:rsid w:val="0D4944DC"/>
    <w:rsid w:val="0D4AEF0D"/>
    <w:rsid w:val="0D4B4F16"/>
    <w:rsid w:val="0D4CC756"/>
    <w:rsid w:val="0D4DC359"/>
    <w:rsid w:val="0D4E052F"/>
    <w:rsid w:val="0D4FE69A"/>
    <w:rsid w:val="0D50FE22"/>
    <w:rsid w:val="0D54BB84"/>
    <w:rsid w:val="0D597F78"/>
    <w:rsid w:val="0D5A4457"/>
    <w:rsid w:val="0D5B9952"/>
    <w:rsid w:val="0D5ED440"/>
    <w:rsid w:val="0D64060D"/>
    <w:rsid w:val="0D67E53D"/>
    <w:rsid w:val="0D68B836"/>
    <w:rsid w:val="0D6EEB21"/>
    <w:rsid w:val="0D6FC65B"/>
    <w:rsid w:val="0D70879F"/>
    <w:rsid w:val="0D71C652"/>
    <w:rsid w:val="0D72FF52"/>
    <w:rsid w:val="0D79ADB1"/>
    <w:rsid w:val="0D7A87E5"/>
    <w:rsid w:val="0D7B7CA3"/>
    <w:rsid w:val="0D80E2B2"/>
    <w:rsid w:val="0D81A531"/>
    <w:rsid w:val="0D82F7F1"/>
    <w:rsid w:val="0D862AC9"/>
    <w:rsid w:val="0D8925A7"/>
    <w:rsid w:val="0D8D8F44"/>
    <w:rsid w:val="0D8F355C"/>
    <w:rsid w:val="0D902A42"/>
    <w:rsid w:val="0D90C113"/>
    <w:rsid w:val="0D945209"/>
    <w:rsid w:val="0D95856F"/>
    <w:rsid w:val="0D977917"/>
    <w:rsid w:val="0D9972E5"/>
    <w:rsid w:val="0D99D7FF"/>
    <w:rsid w:val="0D9A7DF6"/>
    <w:rsid w:val="0D9AD04D"/>
    <w:rsid w:val="0D9F3009"/>
    <w:rsid w:val="0DA3F5FD"/>
    <w:rsid w:val="0DA85AAD"/>
    <w:rsid w:val="0DA8E439"/>
    <w:rsid w:val="0DA93FE5"/>
    <w:rsid w:val="0DA96F73"/>
    <w:rsid w:val="0DACBE7A"/>
    <w:rsid w:val="0DB39CB9"/>
    <w:rsid w:val="0DB5033D"/>
    <w:rsid w:val="0DB69C2E"/>
    <w:rsid w:val="0DBB997A"/>
    <w:rsid w:val="0DBD9E06"/>
    <w:rsid w:val="0DBF72A8"/>
    <w:rsid w:val="0DC0516B"/>
    <w:rsid w:val="0DC18F20"/>
    <w:rsid w:val="0DC3F58D"/>
    <w:rsid w:val="0DC48A89"/>
    <w:rsid w:val="0DC77787"/>
    <w:rsid w:val="0DC81B20"/>
    <w:rsid w:val="0DC86AE6"/>
    <w:rsid w:val="0DC94772"/>
    <w:rsid w:val="0DCADF65"/>
    <w:rsid w:val="0DCEFBC7"/>
    <w:rsid w:val="0DCFBA1C"/>
    <w:rsid w:val="0DD075D9"/>
    <w:rsid w:val="0DD0A5F4"/>
    <w:rsid w:val="0DD29EB2"/>
    <w:rsid w:val="0DD32224"/>
    <w:rsid w:val="0DD4F6B2"/>
    <w:rsid w:val="0DD9B852"/>
    <w:rsid w:val="0DDA073F"/>
    <w:rsid w:val="0DDC5E93"/>
    <w:rsid w:val="0DDC7993"/>
    <w:rsid w:val="0DDDD6E4"/>
    <w:rsid w:val="0DE0E0CB"/>
    <w:rsid w:val="0DE1E18C"/>
    <w:rsid w:val="0DE608D6"/>
    <w:rsid w:val="0DE8E783"/>
    <w:rsid w:val="0DEC41B8"/>
    <w:rsid w:val="0DEE1BE7"/>
    <w:rsid w:val="0DEF5741"/>
    <w:rsid w:val="0DF09D91"/>
    <w:rsid w:val="0DF1E875"/>
    <w:rsid w:val="0DF1EA7B"/>
    <w:rsid w:val="0DF43562"/>
    <w:rsid w:val="0DF7DF81"/>
    <w:rsid w:val="0DF81A30"/>
    <w:rsid w:val="0DF88AF9"/>
    <w:rsid w:val="0DF9B178"/>
    <w:rsid w:val="0DFF0977"/>
    <w:rsid w:val="0E013990"/>
    <w:rsid w:val="0E01D8CB"/>
    <w:rsid w:val="0E01E4CC"/>
    <w:rsid w:val="0E062230"/>
    <w:rsid w:val="0E06FED5"/>
    <w:rsid w:val="0E07E6BA"/>
    <w:rsid w:val="0E08EA9A"/>
    <w:rsid w:val="0E0F13F3"/>
    <w:rsid w:val="0E0F909A"/>
    <w:rsid w:val="0E10BB84"/>
    <w:rsid w:val="0E115EFE"/>
    <w:rsid w:val="0E131667"/>
    <w:rsid w:val="0E1458EA"/>
    <w:rsid w:val="0E154FF1"/>
    <w:rsid w:val="0E17B094"/>
    <w:rsid w:val="0E1848BD"/>
    <w:rsid w:val="0E214161"/>
    <w:rsid w:val="0E23F8B9"/>
    <w:rsid w:val="0E24630C"/>
    <w:rsid w:val="0E2B2955"/>
    <w:rsid w:val="0E2CFC8E"/>
    <w:rsid w:val="0E2D63A8"/>
    <w:rsid w:val="0E30F600"/>
    <w:rsid w:val="0E323A20"/>
    <w:rsid w:val="0E3A4C29"/>
    <w:rsid w:val="0E3B46B5"/>
    <w:rsid w:val="0E3C1CC3"/>
    <w:rsid w:val="0E3D2D65"/>
    <w:rsid w:val="0E3F05B0"/>
    <w:rsid w:val="0E41D659"/>
    <w:rsid w:val="0E434B1A"/>
    <w:rsid w:val="0E441221"/>
    <w:rsid w:val="0E444D5C"/>
    <w:rsid w:val="0E447F18"/>
    <w:rsid w:val="0E44F9EA"/>
    <w:rsid w:val="0E465643"/>
    <w:rsid w:val="0E4E9FA1"/>
    <w:rsid w:val="0E5384C9"/>
    <w:rsid w:val="0E53CCFE"/>
    <w:rsid w:val="0E53DB5B"/>
    <w:rsid w:val="0E53E709"/>
    <w:rsid w:val="0E546D94"/>
    <w:rsid w:val="0E57341A"/>
    <w:rsid w:val="0E582242"/>
    <w:rsid w:val="0E582D99"/>
    <w:rsid w:val="0E5B91D4"/>
    <w:rsid w:val="0E5C712F"/>
    <w:rsid w:val="0E5E2EF7"/>
    <w:rsid w:val="0E5F961F"/>
    <w:rsid w:val="0E5FE4B7"/>
    <w:rsid w:val="0E610D64"/>
    <w:rsid w:val="0E6331A4"/>
    <w:rsid w:val="0E654A6A"/>
    <w:rsid w:val="0E662CB9"/>
    <w:rsid w:val="0E663036"/>
    <w:rsid w:val="0E68DC3A"/>
    <w:rsid w:val="0E6902E2"/>
    <w:rsid w:val="0E6C44F1"/>
    <w:rsid w:val="0E740FBB"/>
    <w:rsid w:val="0E745A78"/>
    <w:rsid w:val="0E765954"/>
    <w:rsid w:val="0E7C54F3"/>
    <w:rsid w:val="0E7DAD22"/>
    <w:rsid w:val="0E7E18AD"/>
    <w:rsid w:val="0E80656A"/>
    <w:rsid w:val="0E827D28"/>
    <w:rsid w:val="0E8280C2"/>
    <w:rsid w:val="0E875E80"/>
    <w:rsid w:val="0E8A2B07"/>
    <w:rsid w:val="0E8C9E3B"/>
    <w:rsid w:val="0E8F13EA"/>
    <w:rsid w:val="0E94C76E"/>
    <w:rsid w:val="0E961B99"/>
    <w:rsid w:val="0E9676FA"/>
    <w:rsid w:val="0E9755FD"/>
    <w:rsid w:val="0E98150A"/>
    <w:rsid w:val="0E9818A2"/>
    <w:rsid w:val="0E9CA5F8"/>
    <w:rsid w:val="0EA0B678"/>
    <w:rsid w:val="0EA6A788"/>
    <w:rsid w:val="0EAABC31"/>
    <w:rsid w:val="0EAC11F7"/>
    <w:rsid w:val="0EAC618E"/>
    <w:rsid w:val="0EACC033"/>
    <w:rsid w:val="0EADED7A"/>
    <w:rsid w:val="0EB04852"/>
    <w:rsid w:val="0EB22508"/>
    <w:rsid w:val="0EB2AB23"/>
    <w:rsid w:val="0EB4AD65"/>
    <w:rsid w:val="0EB61EAD"/>
    <w:rsid w:val="0EB9F8FB"/>
    <w:rsid w:val="0EBAD2A1"/>
    <w:rsid w:val="0EBB0C27"/>
    <w:rsid w:val="0EBC9601"/>
    <w:rsid w:val="0EBCBD2F"/>
    <w:rsid w:val="0EBF2693"/>
    <w:rsid w:val="0EBF41F6"/>
    <w:rsid w:val="0EBF78F1"/>
    <w:rsid w:val="0EC1BBDF"/>
    <w:rsid w:val="0EC3EF0D"/>
    <w:rsid w:val="0EC477BF"/>
    <w:rsid w:val="0EC6D426"/>
    <w:rsid w:val="0EC924C3"/>
    <w:rsid w:val="0EC974CC"/>
    <w:rsid w:val="0ECEE7F6"/>
    <w:rsid w:val="0ED10E23"/>
    <w:rsid w:val="0ED245B4"/>
    <w:rsid w:val="0ED262C3"/>
    <w:rsid w:val="0ED42294"/>
    <w:rsid w:val="0ED455F7"/>
    <w:rsid w:val="0ED645A9"/>
    <w:rsid w:val="0ED87BB1"/>
    <w:rsid w:val="0ED97BF9"/>
    <w:rsid w:val="0ED99396"/>
    <w:rsid w:val="0EE09AD7"/>
    <w:rsid w:val="0EE0AB97"/>
    <w:rsid w:val="0EE4CA76"/>
    <w:rsid w:val="0EE7E862"/>
    <w:rsid w:val="0EEAE2B5"/>
    <w:rsid w:val="0EEC1C0C"/>
    <w:rsid w:val="0EECCC12"/>
    <w:rsid w:val="0EEF3510"/>
    <w:rsid w:val="0EF1A95D"/>
    <w:rsid w:val="0EF1DFD5"/>
    <w:rsid w:val="0EF3B157"/>
    <w:rsid w:val="0EF5273A"/>
    <w:rsid w:val="0EF5A82B"/>
    <w:rsid w:val="0EFB5931"/>
    <w:rsid w:val="0EFD35F4"/>
    <w:rsid w:val="0F0568D3"/>
    <w:rsid w:val="0F060E31"/>
    <w:rsid w:val="0F062F84"/>
    <w:rsid w:val="0F093460"/>
    <w:rsid w:val="0F0A21F7"/>
    <w:rsid w:val="0F0A44CA"/>
    <w:rsid w:val="0F0BF7B0"/>
    <w:rsid w:val="0F0FDF62"/>
    <w:rsid w:val="0F11389F"/>
    <w:rsid w:val="0F14F3E4"/>
    <w:rsid w:val="0F153AC2"/>
    <w:rsid w:val="0F17119D"/>
    <w:rsid w:val="0F17AEB5"/>
    <w:rsid w:val="0F18A16A"/>
    <w:rsid w:val="0F1A0B4D"/>
    <w:rsid w:val="0F1C6594"/>
    <w:rsid w:val="0F1C9C0B"/>
    <w:rsid w:val="0F1ED2F9"/>
    <w:rsid w:val="0F20D4F1"/>
    <w:rsid w:val="0F21200C"/>
    <w:rsid w:val="0F25C3C1"/>
    <w:rsid w:val="0F274638"/>
    <w:rsid w:val="0F27CFD7"/>
    <w:rsid w:val="0F288ECC"/>
    <w:rsid w:val="0F2953AE"/>
    <w:rsid w:val="0F2AB630"/>
    <w:rsid w:val="0F2ABF13"/>
    <w:rsid w:val="0F2CDE56"/>
    <w:rsid w:val="0F30304F"/>
    <w:rsid w:val="0F384BCF"/>
    <w:rsid w:val="0F39C092"/>
    <w:rsid w:val="0F3D6BA4"/>
    <w:rsid w:val="0F3D77B4"/>
    <w:rsid w:val="0F3E4310"/>
    <w:rsid w:val="0F3F9070"/>
    <w:rsid w:val="0F3FCB8B"/>
    <w:rsid w:val="0F40FA58"/>
    <w:rsid w:val="0F41D605"/>
    <w:rsid w:val="0F43A5AC"/>
    <w:rsid w:val="0F4631AE"/>
    <w:rsid w:val="0F487487"/>
    <w:rsid w:val="0F4A1106"/>
    <w:rsid w:val="0F516714"/>
    <w:rsid w:val="0F52211F"/>
    <w:rsid w:val="0F5252FE"/>
    <w:rsid w:val="0F53D43C"/>
    <w:rsid w:val="0F58E76B"/>
    <w:rsid w:val="0F59CDD3"/>
    <w:rsid w:val="0F5D5859"/>
    <w:rsid w:val="0F5DBE3A"/>
    <w:rsid w:val="0F5E5805"/>
    <w:rsid w:val="0F61DEE1"/>
    <w:rsid w:val="0F637135"/>
    <w:rsid w:val="0F64FFAC"/>
    <w:rsid w:val="0F660D5C"/>
    <w:rsid w:val="0F6784F4"/>
    <w:rsid w:val="0F689F9C"/>
    <w:rsid w:val="0F6FE50D"/>
    <w:rsid w:val="0F75805F"/>
    <w:rsid w:val="0F76F411"/>
    <w:rsid w:val="0F78AC70"/>
    <w:rsid w:val="0F790AF3"/>
    <w:rsid w:val="0F79188B"/>
    <w:rsid w:val="0F7E05E5"/>
    <w:rsid w:val="0F8360C3"/>
    <w:rsid w:val="0F83A9C8"/>
    <w:rsid w:val="0F862563"/>
    <w:rsid w:val="0F864B04"/>
    <w:rsid w:val="0F897ED4"/>
    <w:rsid w:val="0F89FE90"/>
    <w:rsid w:val="0F90769E"/>
    <w:rsid w:val="0F9245F3"/>
    <w:rsid w:val="0F969F77"/>
    <w:rsid w:val="0F975896"/>
    <w:rsid w:val="0F97D1CA"/>
    <w:rsid w:val="0F9883F2"/>
    <w:rsid w:val="0F9E8DC6"/>
    <w:rsid w:val="0FA19716"/>
    <w:rsid w:val="0FA21E4B"/>
    <w:rsid w:val="0FA3F274"/>
    <w:rsid w:val="0FA3F829"/>
    <w:rsid w:val="0FA48B44"/>
    <w:rsid w:val="0FA4D178"/>
    <w:rsid w:val="0FA66BE6"/>
    <w:rsid w:val="0FAB681F"/>
    <w:rsid w:val="0FAD3C19"/>
    <w:rsid w:val="0FB05C49"/>
    <w:rsid w:val="0FB1128E"/>
    <w:rsid w:val="0FB29854"/>
    <w:rsid w:val="0FB2F3FC"/>
    <w:rsid w:val="0FB435C5"/>
    <w:rsid w:val="0FB6884E"/>
    <w:rsid w:val="0FB712D2"/>
    <w:rsid w:val="0FBA2E26"/>
    <w:rsid w:val="0FBBA1C7"/>
    <w:rsid w:val="0FBD4112"/>
    <w:rsid w:val="0FBDEA49"/>
    <w:rsid w:val="0FBE2434"/>
    <w:rsid w:val="0FC24808"/>
    <w:rsid w:val="0FC410F9"/>
    <w:rsid w:val="0FC8D323"/>
    <w:rsid w:val="0FCAE534"/>
    <w:rsid w:val="0FD0DC77"/>
    <w:rsid w:val="0FD54BFC"/>
    <w:rsid w:val="0FD630DB"/>
    <w:rsid w:val="0FD8967D"/>
    <w:rsid w:val="0FDA391A"/>
    <w:rsid w:val="0FDD6929"/>
    <w:rsid w:val="0FDE8D05"/>
    <w:rsid w:val="0FDF775D"/>
    <w:rsid w:val="0FE69152"/>
    <w:rsid w:val="0FE6C08E"/>
    <w:rsid w:val="0FE9E339"/>
    <w:rsid w:val="0FEB463F"/>
    <w:rsid w:val="0FEC23CD"/>
    <w:rsid w:val="0FECD9FC"/>
    <w:rsid w:val="0FEE2FFD"/>
    <w:rsid w:val="0FEF1D76"/>
    <w:rsid w:val="0FF0A657"/>
    <w:rsid w:val="0FF3165C"/>
    <w:rsid w:val="0FF7B406"/>
    <w:rsid w:val="1004CE8E"/>
    <w:rsid w:val="1006FE97"/>
    <w:rsid w:val="1008F1E2"/>
    <w:rsid w:val="100B3C25"/>
    <w:rsid w:val="100C8716"/>
    <w:rsid w:val="100E44A8"/>
    <w:rsid w:val="1010350B"/>
    <w:rsid w:val="101438CB"/>
    <w:rsid w:val="1015A2DC"/>
    <w:rsid w:val="10167737"/>
    <w:rsid w:val="1017DA7D"/>
    <w:rsid w:val="101A4DC5"/>
    <w:rsid w:val="101D9FFC"/>
    <w:rsid w:val="101E1986"/>
    <w:rsid w:val="1020B6B6"/>
    <w:rsid w:val="1022DCA3"/>
    <w:rsid w:val="1023D25C"/>
    <w:rsid w:val="1024E1C8"/>
    <w:rsid w:val="10266D66"/>
    <w:rsid w:val="1026D2E9"/>
    <w:rsid w:val="1027FF7F"/>
    <w:rsid w:val="102D6CE4"/>
    <w:rsid w:val="10304EB3"/>
    <w:rsid w:val="103162BC"/>
    <w:rsid w:val="1033896F"/>
    <w:rsid w:val="103681DD"/>
    <w:rsid w:val="103D7B7E"/>
    <w:rsid w:val="103F9B09"/>
    <w:rsid w:val="103FA204"/>
    <w:rsid w:val="10423BD3"/>
    <w:rsid w:val="10424029"/>
    <w:rsid w:val="10438B25"/>
    <w:rsid w:val="1043C6CA"/>
    <w:rsid w:val="10448F18"/>
    <w:rsid w:val="1044DF24"/>
    <w:rsid w:val="10454FE9"/>
    <w:rsid w:val="1045BFF5"/>
    <w:rsid w:val="1045C97A"/>
    <w:rsid w:val="10492306"/>
    <w:rsid w:val="104B33CB"/>
    <w:rsid w:val="104B438A"/>
    <w:rsid w:val="104DAFBC"/>
    <w:rsid w:val="10510AEC"/>
    <w:rsid w:val="105150F9"/>
    <w:rsid w:val="105172FD"/>
    <w:rsid w:val="10524E65"/>
    <w:rsid w:val="105445F9"/>
    <w:rsid w:val="1057DCC7"/>
    <w:rsid w:val="105B9772"/>
    <w:rsid w:val="105C9DD1"/>
    <w:rsid w:val="105CF220"/>
    <w:rsid w:val="10620286"/>
    <w:rsid w:val="10625FFB"/>
    <w:rsid w:val="10643C7B"/>
    <w:rsid w:val="106AD20D"/>
    <w:rsid w:val="106E2537"/>
    <w:rsid w:val="106F3715"/>
    <w:rsid w:val="107069ED"/>
    <w:rsid w:val="1071CA20"/>
    <w:rsid w:val="1072C40D"/>
    <w:rsid w:val="107567D0"/>
    <w:rsid w:val="10757C70"/>
    <w:rsid w:val="1078446B"/>
    <w:rsid w:val="107A7D7A"/>
    <w:rsid w:val="107DC296"/>
    <w:rsid w:val="107DD2AF"/>
    <w:rsid w:val="107ECDEE"/>
    <w:rsid w:val="10805EFF"/>
    <w:rsid w:val="10823AF8"/>
    <w:rsid w:val="10835DB0"/>
    <w:rsid w:val="108CB751"/>
    <w:rsid w:val="108CF46F"/>
    <w:rsid w:val="108E091B"/>
    <w:rsid w:val="1097C1EB"/>
    <w:rsid w:val="10995E3C"/>
    <w:rsid w:val="109B6F1F"/>
    <w:rsid w:val="109C50D1"/>
    <w:rsid w:val="109CA995"/>
    <w:rsid w:val="109E34DA"/>
    <w:rsid w:val="109F79FD"/>
    <w:rsid w:val="10A1F75C"/>
    <w:rsid w:val="10A3A6D0"/>
    <w:rsid w:val="10A4A85F"/>
    <w:rsid w:val="10A4EECC"/>
    <w:rsid w:val="10A7378E"/>
    <w:rsid w:val="10AA5EE1"/>
    <w:rsid w:val="10ACAED3"/>
    <w:rsid w:val="10AEB391"/>
    <w:rsid w:val="10B03F34"/>
    <w:rsid w:val="10B1D347"/>
    <w:rsid w:val="10B40141"/>
    <w:rsid w:val="10B44101"/>
    <w:rsid w:val="10B598B5"/>
    <w:rsid w:val="10B6F7BB"/>
    <w:rsid w:val="10B82BF2"/>
    <w:rsid w:val="10BBDBDF"/>
    <w:rsid w:val="10BDE1AB"/>
    <w:rsid w:val="10BEABC4"/>
    <w:rsid w:val="10C007D1"/>
    <w:rsid w:val="10C354DB"/>
    <w:rsid w:val="10C3E6E5"/>
    <w:rsid w:val="10C48C40"/>
    <w:rsid w:val="10C7092E"/>
    <w:rsid w:val="10C80B88"/>
    <w:rsid w:val="10CDB715"/>
    <w:rsid w:val="10CF03AC"/>
    <w:rsid w:val="10D0A00A"/>
    <w:rsid w:val="10D36937"/>
    <w:rsid w:val="10D4A990"/>
    <w:rsid w:val="10DC6D61"/>
    <w:rsid w:val="10DCA2E3"/>
    <w:rsid w:val="10DCB825"/>
    <w:rsid w:val="10DE6117"/>
    <w:rsid w:val="10DFCDFE"/>
    <w:rsid w:val="10ED34A8"/>
    <w:rsid w:val="10EFFB88"/>
    <w:rsid w:val="10F0B917"/>
    <w:rsid w:val="10F18F54"/>
    <w:rsid w:val="10F5D6D5"/>
    <w:rsid w:val="10F86A15"/>
    <w:rsid w:val="10FCB872"/>
    <w:rsid w:val="110221FE"/>
    <w:rsid w:val="1102B801"/>
    <w:rsid w:val="1102FFE7"/>
    <w:rsid w:val="110646E4"/>
    <w:rsid w:val="1107802F"/>
    <w:rsid w:val="110BD1FD"/>
    <w:rsid w:val="110D1439"/>
    <w:rsid w:val="110DD7F1"/>
    <w:rsid w:val="110DE35C"/>
    <w:rsid w:val="110E63BB"/>
    <w:rsid w:val="1111EEE4"/>
    <w:rsid w:val="1112FDAB"/>
    <w:rsid w:val="11142F80"/>
    <w:rsid w:val="11188D55"/>
    <w:rsid w:val="1123E249"/>
    <w:rsid w:val="11249699"/>
    <w:rsid w:val="11255E3D"/>
    <w:rsid w:val="1125D1C8"/>
    <w:rsid w:val="11263BBC"/>
    <w:rsid w:val="11268BBB"/>
    <w:rsid w:val="112A66AE"/>
    <w:rsid w:val="112A6703"/>
    <w:rsid w:val="112CA055"/>
    <w:rsid w:val="112EFBEA"/>
    <w:rsid w:val="1130F186"/>
    <w:rsid w:val="11324D97"/>
    <w:rsid w:val="1135D07C"/>
    <w:rsid w:val="11377A5E"/>
    <w:rsid w:val="11388D58"/>
    <w:rsid w:val="1139C8C7"/>
    <w:rsid w:val="113B2B94"/>
    <w:rsid w:val="113C2508"/>
    <w:rsid w:val="113E62B8"/>
    <w:rsid w:val="1141930C"/>
    <w:rsid w:val="1141BE90"/>
    <w:rsid w:val="1144338A"/>
    <w:rsid w:val="1147CDC8"/>
    <w:rsid w:val="114CCFEB"/>
    <w:rsid w:val="114DC71B"/>
    <w:rsid w:val="114EADC8"/>
    <w:rsid w:val="1152CDAF"/>
    <w:rsid w:val="1159E641"/>
    <w:rsid w:val="115B2FA3"/>
    <w:rsid w:val="115D3A6D"/>
    <w:rsid w:val="115D4C4D"/>
    <w:rsid w:val="115DBADC"/>
    <w:rsid w:val="115E3DC2"/>
    <w:rsid w:val="1162CBE8"/>
    <w:rsid w:val="1164C4A2"/>
    <w:rsid w:val="116995D8"/>
    <w:rsid w:val="116B64BC"/>
    <w:rsid w:val="116DAD64"/>
    <w:rsid w:val="1170D27B"/>
    <w:rsid w:val="11746DB5"/>
    <w:rsid w:val="1175BD49"/>
    <w:rsid w:val="117668DF"/>
    <w:rsid w:val="11792EC2"/>
    <w:rsid w:val="117A788A"/>
    <w:rsid w:val="117AF5BE"/>
    <w:rsid w:val="117B8638"/>
    <w:rsid w:val="117B97FE"/>
    <w:rsid w:val="117C1FCD"/>
    <w:rsid w:val="117CC313"/>
    <w:rsid w:val="117EF702"/>
    <w:rsid w:val="117FCAF4"/>
    <w:rsid w:val="11810CBB"/>
    <w:rsid w:val="11817426"/>
    <w:rsid w:val="11899CFE"/>
    <w:rsid w:val="118D27B9"/>
    <w:rsid w:val="1192EB01"/>
    <w:rsid w:val="11948AA4"/>
    <w:rsid w:val="11958A4E"/>
    <w:rsid w:val="1195AAD6"/>
    <w:rsid w:val="119D670C"/>
    <w:rsid w:val="11A0F97E"/>
    <w:rsid w:val="11A21053"/>
    <w:rsid w:val="11A3F918"/>
    <w:rsid w:val="11AACEB0"/>
    <w:rsid w:val="11AC0597"/>
    <w:rsid w:val="11ACB91A"/>
    <w:rsid w:val="11ACD39A"/>
    <w:rsid w:val="11AF8F6D"/>
    <w:rsid w:val="11B012D6"/>
    <w:rsid w:val="11B24D74"/>
    <w:rsid w:val="11B2877F"/>
    <w:rsid w:val="11B4F744"/>
    <w:rsid w:val="11B517EB"/>
    <w:rsid w:val="11B52CE6"/>
    <w:rsid w:val="11B6A1A7"/>
    <w:rsid w:val="11B87F62"/>
    <w:rsid w:val="11B8952D"/>
    <w:rsid w:val="11BA0FA3"/>
    <w:rsid w:val="11BBD9A5"/>
    <w:rsid w:val="11BD19E0"/>
    <w:rsid w:val="11BD94A1"/>
    <w:rsid w:val="11BE2E8D"/>
    <w:rsid w:val="11BEBCC2"/>
    <w:rsid w:val="11C20EF9"/>
    <w:rsid w:val="11C69A7D"/>
    <w:rsid w:val="11C9EEA1"/>
    <w:rsid w:val="11CA33A4"/>
    <w:rsid w:val="11CAB9B0"/>
    <w:rsid w:val="11CBAFFA"/>
    <w:rsid w:val="11CBF3B1"/>
    <w:rsid w:val="11CC9384"/>
    <w:rsid w:val="11CE07C1"/>
    <w:rsid w:val="11CEA2B0"/>
    <w:rsid w:val="11CEACC4"/>
    <w:rsid w:val="11CFAC7A"/>
    <w:rsid w:val="11D00E4E"/>
    <w:rsid w:val="11D30FE2"/>
    <w:rsid w:val="11DFE973"/>
    <w:rsid w:val="11E01C16"/>
    <w:rsid w:val="11E01EFC"/>
    <w:rsid w:val="11E20E5F"/>
    <w:rsid w:val="11E506AE"/>
    <w:rsid w:val="11E8AEDE"/>
    <w:rsid w:val="11EA2E86"/>
    <w:rsid w:val="11EF71ED"/>
    <w:rsid w:val="11EFFC8C"/>
    <w:rsid w:val="11F01ADD"/>
    <w:rsid w:val="11F1F78E"/>
    <w:rsid w:val="11F2FF33"/>
    <w:rsid w:val="11F3C3C1"/>
    <w:rsid w:val="11F41288"/>
    <w:rsid w:val="11F45822"/>
    <w:rsid w:val="11F8F878"/>
    <w:rsid w:val="11FD9AA7"/>
    <w:rsid w:val="1200EDC3"/>
    <w:rsid w:val="12020BCC"/>
    <w:rsid w:val="12040C91"/>
    <w:rsid w:val="120575CB"/>
    <w:rsid w:val="12060B1D"/>
    <w:rsid w:val="120A6749"/>
    <w:rsid w:val="120C919F"/>
    <w:rsid w:val="120F2700"/>
    <w:rsid w:val="1211BF23"/>
    <w:rsid w:val="121379CE"/>
    <w:rsid w:val="1219C00F"/>
    <w:rsid w:val="121A7C73"/>
    <w:rsid w:val="121E61BD"/>
    <w:rsid w:val="121E77EF"/>
    <w:rsid w:val="121F95DC"/>
    <w:rsid w:val="1221DEF2"/>
    <w:rsid w:val="1224B5F8"/>
    <w:rsid w:val="1227DF9E"/>
    <w:rsid w:val="122A614D"/>
    <w:rsid w:val="122BC4B9"/>
    <w:rsid w:val="122DF8A5"/>
    <w:rsid w:val="122EB8E8"/>
    <w:rsid w:val="1233DB02"/>
    <w:rsid w:val="123E31FD"/>
    <w:rsid w:val="12403751"/>
    <w:rsid w:val="1242FFE7"/>
    <w:rsid w:val="12444FCF"/>
    <w:rsid w:val="1247BEE4"/>
    <w:rsid w:val="1249ED4B"/>
    <w:rsid w:val="124E2DE6"/>
    <w:rsid w:val="124E51B8"/>
    <w:rsid w:val="124FF617"/>
    <w:rsid w:val="125029A7"/>
    <w:rsid w:val="12525E31"/>
    <w:rsid w:val="1253C3EC"/>
    <w:rsid w:val="1253C9B3"/>
    <w:rsid w:val="1256075C"/>
    <w:rsid w:val="125A06F4"/>
    <w:rsid w:val="125B5454"/>
    <w:rsid w:val="1261D5A0"/>
    <w:rsid w:val="126FB6AB"/>
    <w:rsid w:val="1272EBB9"/>
    <w:rsid w:val="1273A586"/>
    <w:rsid w:val="1274CE85"/>
    <w:rsid w:val="1277DE8B"/>
    <w:rsid w:val="127BBF85"/>
    <w:rsid w:val="127E6F6E"/>
    <w:rsid w:val="127F5112"/>
    <w:rsid w:val="1281C6B7"/>
    <w:rsid w:val="12852566"/>
    <w:rsid w:val="128664F7"/>
    <w:rsid w:val="1287C680"/>
    <w:rsid w:val="1289480A"/>
    <w:rsid w:val="12895054"/>
    <w:rsid w:val="128972E5"/>
    <w:rsid w:val="128A4987"/>
    <w:rsid w:val="128E9543"/>
    <w:rsid w:val="128EF73A"/>
    <w:rsid w:val="1291D71D"/>
    <w:rsid w:val="1292840A"/>
    <w:rsid w:val="1294E940"/>
    <w:rsid w:val="1295814A"/>
    <w:rsid w:val="12964FF5"/>
    <w:rsid w:val="12997B86"/>
    <w:rsid w:val="129D408A"/>
    <w:rsid w:val="129DAB80"/>
    <w:rsid w:val="12A36E05"/>
    <w:rsid w:val="12A37833"/>
    <w:rsid w:val="12A3B22E"/>
    <w:rsid w:val="12A58A2A"/>
    <w:rsid w:val="12A6705A"/>
    <w:rsid w:val="12A6A235"/>
    <w:rsid w:val="12A9B164"/>
    <w:rsid w:val="12A9D3D7"/>
    <w:rsid w:val="12AC158C"/>
    <w:rsid w:val="12AC1FD3"/>
    <w:rsid w:val="12AD2EF4"/>
    <w:rsid w:val="12ADED80"/>
    <w:rsid w:val="12B62322"/>
    <w:rsid w:val="12B639AB"/>
    <w:rsid w:val="12B6C3EA"/>
    <w:rsid w:val="12B6F200"/>
    <w:rsid w:val="12BA9A8C"/>
    <w:rsid w:val="12BB66C3"/>
    <w:rsid w:val="12BBB495"/>
    <w:rsid w:val="12BC8BD1"/>
    <w:rsid w:val="12BE74D4"/>
    <w:rsid w:val="12C057AB"/>
    <w:rsid w:val="12C0942E"/>
    <w:rsid w:val="12C25DCF"/>
    <w:rsid w:val="12C5CC20"/>
    <w:rsid w:val="12C63856"/>
    <w:rsid w:val="12C67213"/>
    <w:rsid w:val="12CD081D"/>
    <w:rsid w:val="12CF2BCD"/>
    <w:rsid w:val="12D10204"/>
    <w:rsid w:val="12DCE65F"/>
    <w:rsid w:val="12DE16A3"/>
    <w:rsid w:val="12DE8567"/>
    <w:rsid w:val="12DEB7FB"/>
    <w:rsid w:val="12E2A070"/>
    <w:rsid w:val="12E2F863"/>
    <w:rsid w:val="12E42ACD"/>
    <w:rsid w:val="12E54F13"/>
    <w:rsid w:val="12E5E9A9"/>
    <w:rsid w:val="12E6509B"/>
    <w:rsid w:val="12EC5734"/>
    <w:rsid w:val="12EC9137"/>
    <w:rsid w:val="12EDFF07"/>
    <w:rsid w:val="12EF3234"/>
    <w:rsid w:val="12EF9DDD"/>
    <w:rsid w:val="12F1DB9D"/>
    <w:rsid w:val="12F4D5BE"/>
    <w:rsid w:val="12F88A02"/>
    <w:rsid w:val="12F8EAC6"/>
    <w:rsid w:val="12FF6296"/>
    <w:rsid w:val="13030671"/>
    <w:rsid w:val="13066C1E"/>
    <w:rsid w:val="13067520"/>
    <w:rsid w:val="130859A2"/>
    <w:rsid w:val="130B6885"/>
    <w:rsid w:val="130E6C88"/>
    <w:rsid w:val="1310E6B4"/>
    <w:rsid w:val="13174028"/>
    <w:rsid w:val="131A12F4"/>
    <w:rsid w:val="131BF5E5"/>
    <w:rsid w:val="131D71D7"/>
    <w:rsid w:val="131EC35B"/>
    <w:rsid w:val="131EF856"/>
    <w:rsid w:val="1321D5E2"/>
    <w:rsid w:val="132368D1"/>
    <w:rsid w:val="13247BAB"/>
    <w:rsid w:val="1328ACAD"/>
    <w:rsid w:val="1328BAAD"/>
    <w:rsid w:val="1328F01E"/>
    <w:rsid w:val="1329A450"/>
    <w:rsid w:val="132B9E27"/>
    <w:rsid w:val="132C23E6"/>
    <w:rsid w:val="13391BCA"/>
    <w:rsid w:val="13397810"/>
    <w:rsid w:val="133B62D4"/>
    <w:rsid w:val="133EE57F"/>
    <w:rsid w:val="133EE935"/>
    <w:rsid w:val="1341B216"/>
    <w:rsid w:val="134489B1"/>
    <w:rsid w:val="1347A77A"/>
    <w:rsid w:val="1347E1D8"/>
    <w:rsid w:val="1348205A"/>
    <w:rsid w:val="13495EFC"/>
    <w:rsid w:val="134A908A"/>
    <w:rsid w:val="134B3542"/>
    <w:rsid w:val="134CD579"/>
    <w:rsid w:val="134E1B17"/>
    <w:rsid w:val="13520705"/>
    <w:rsid w:val="13528CCD"/>
    <w:rsid w:val="135663A2"/>
    <w:rsid w:val="13569EE8"/>
    <w:rsid w:val="1357A12E"/>
    <w:rsid w:val="1357F5D3"/>
    <w:rsid w:val="1358EBB1"/>
    <w:rsid w:val="135BA0C1"/>
    <w:rsid w:val="135D277B"/>
    <w:rsid w:val="1360B30C"/>
    <w:rsid w:val="1361A5C6"/>
    <w:rsid w:val="1362C82E"/>
    <w:rsid w:val="1362C979"/>
    <w:rsid w:val="1363A2B5"/>
    <w:rsid w:val="1365EB9F"/>
    <w:rsid w:val="1365FC9D"/>
    <w:rsid w:val="136F075D"/>
    <w:rsid w:val="136FD3B5"/>
    <w:rsid w:val="1370F1E8"/>
    <w:rsid w:val="13723C7D"/>
    <w:rsid w:val="137763CF"/>
    <w:rsid w:val="1379ECF0"/>
    <w:rsid w:val="137BAC19"/>
    <w:rsid w:val="137C206A"/>
    <w:rsid w:val="137D5629"/>
    <w:rsid w:val="137DE26B"/>
    <w:rsid w:val="137FAFF8"/>
    <w:rsid w:val="138415A1"/>
    <w:rsid w:val="1384A0ED"/>
    <w:rsid w:val="138683D4"/>
    <w:rsid w:val="13875217"/>
    <w:rsid w:val="13884079"/>
    <w:rsid w:val="138AD384"/>
    <w:rsid w:val="138C2A64"/>
    <w:rsid w:val="138E4705"/>
    <w:rsid w:val="139043A1"/>
    <w:rsid w:val="1390F8AA"/>
    <w:rsid w:val="1391101A"/>
    <w:rsid w:val="139316E9"/>
    <w:rsid w:val="13986637"/>
    <w:rsid w:val="13997149"/>
    <w:rsid w:val="139A050A"/>
    <w:rsid w:val="139D6A52"/>
    <w:rsid w:val="139E7FF0"/>
    <w:rsid w:val="13A098D2"/>
    <w:rsid w:val="13A5D4A2"/>
    <w:rsid w:val="13A62AA0"/>
    <w:rsid w:val="13A7BEAE"/>
    <w:rsid w:val="13A7FF8B"/>
    <w:rsid w:val="13B6BFBE"/>
    <w:rsid w:val="13BA2D69"/>
    <w:rsid w:val="13BFC251"/>
    <w:rsid w:val="13C013EC"/>
    <w:rsid w:val="13C2924A"/>
    <w:rsid w:val="13C37B48"/>
    <w:rsid w:val="13CC06FB"/>
    <w:rsid w:val="13CF5CDF"/>
    <w:rsid w:val="13CF8750"/>
    <w:rsid w:val="13D246C1"/>
    <w:rsid w:val="13D28261"/>
    <w:rsid w:val="13D3AB5C"/>
    <w:rsid w:val="13D85C81"/>
    <w:rsid w:val="13DD4FAA"/>
    <w:rsid w:val="13DFC71A"/>
    <w:rsid w:val="13E081AF"/>
    <w:rsid w:val="13E3BCC2"/>
    <w:rsid w:val="13E401F1"/>
    <w:rsid w:val="13E42EBA"/>
    <w:rsid w:val="13E763EF"/>
    <w:rsid w:val="13E9155E"/>
    <w:rsid w:val="13EA0E9B"/>
    <w:rsid w:val="13EC1A75"/>
    <w:rsid w:val="13EF31CA"/>
    <w:rsid w:val="13F019D7"/>
    <w:rsid w:val="13F15CEB"/>
    <w:rsid w:val="13F1AADF"/>
    <w:rsid w:val="13F4AF0D"/>
    <w:rsid w:val="13F5DE57"/>
    <w:rsid w:val="13F75326"/>
    <w:rsid w:val="13FE55CF"/>
    <w:rsid w:val="13FE57FC"/>
    <w:rsid w:val="13FEF48C"/>
    <w:rsid w:val="140EC482"/>
    <w:rsid w:val="1411E04C"/>
    <w:rsid w:val="1414E09B"/>
    <w:rsid w:val="1415461F"/>
    <w:rsid w:val="1416BF5C"/>
    <w:rsid w:val="1416F84D"/>
    <w:rsid w:val="141A11DA"/>
    <w:rsid w:val="141BBBAB"/>
    <w:rsid w:val="141F0E68"/>
    <w:rsid w:val="1422D335"/>
    <w:rsid w:val="14246001"/>
    <w:rsid w:val="1424B3C8"/>
    <w:rsid w:val="14273ADC"/>
    <w:rsid w:val="1427E2F7"/>
    <w:rsid w:val="142E5878"/>
    <w:rsid w:val="1436879F"/>
    <w:rsid w:val="143850DF"/>
    <w:rsid w:val="143A1042"/>
    <w:rsid w:val="143B134D"/>
    <w:rsid w:val="143F5871"/>
    <w:rsid w:val="14415AF3"/>
    <w:rsid w:val="14453606"/>
    <w:rsid w:val="1445DA78"/>
    <w:rsid w:val="14465EAB"/>
    <w:rsid w:val="1448C18B"/>
    <w:rsid w:val="1449BA04"/>
    <w:rsid w:val="1449BCCC"/>
    <w:rsid w:val="144A321F"/>
    <w:rsid w:val="144D2AEF"/>
    <w:rsid w:val="144DE82D"/>
    <w:rsid w:val="14535A63"/>
    <w:rsid w:val="14555B26"/>
    <w:rsid w:val="14556A87"/>
    <w:rsid w:val="14561249"/>
    <w:rsid w:val="1459389E"/>
    <w:rsid w:val="145A144C"/>
    <w:rsid w:val="145B456F"/>
    <w:rsid w:val="145D780D"/>
    <w:rsid w:val="1460C806"/>
    <w:rsid w:val="1461B58F"/>
    <w:rsid w:val="146312F0"/>
    <w:rsid w:val="14641D85"/>
    <w:rsid w:val="1465C92D"/>
    <w:rsid w:val="146621C1"/>
    <w:rsid w:val="1467F905"/>
    <w:rsid w:val="1468BF99"/>
    <w:rsid w:val="146B7297"/>
    <w:rsid w:val="146B8DFD"/>
    <w:rsid w:val="146D841C"/>
    <w:rsid w:val="146FBB24"/>
    <w:rsid w:val="1470D186"/>
    <w:rsid w:val="14718364"/>
    <w:rsid w:val="14752F7E"/>
    <w:rsid w:val="147C19DD"/>
    <w:rsid w:val="147CF55D"/>
    <w:rsid w:val="148193AA"/>
    <w:rsid w:val="1482CE7F"/>
    <w:rsid w:val="1485CC2E"/>
    <w:rsid w:val="148775DB"/>
    <w:rsid w:val="1487F304"/>
    <w:rsid w:val="148803E0"/>
    <w:rsid w:val="14888E90"/>
    <w:rsid w:val="1489A43B"/>
    <w:rsid w:val="148A5DFF"/>
    <w:rsid w:val="148AAF27"/>
    <w:rsid w:val="14960189"/>
    <w:rsid w:val="149A5DB4"/>
    <w:rsid w:val="149DA7DB"/>
    <w:rsid w:val="149EFB28"/>
    <w:rsid w:val="149F8B80"/>
    <w:rsid w:val="14A07F95"/>
    <w:rsid w:val="14A11424"/>
    <w:rsid w:val="14A312B2"/>
    <w:rsid w:val="14AA8776"/>
    <w:rsid w:val="14AAA429"/>
    <w:rsid w:val="14AE13F2"/>
    <w:rsid w:val="14AF50B2"/>
    <w:rsid w:val="14B7BFFA"/>
    <w:rsid w:val="14B82F4C"/>
    <w:rsid w:val="14C532A6"/>
    <w:rsid w:val="14C574FA"/>
    <w:rsid w:val="14C74F3E"/>
    <w:rsid w:val="14C850BB"/>
    <w:rsid w:val="14CB7F46"/>
    <w:rsid w:val="14CCDC95"/>
    <w:rsid w:val="14CDBCFF"/>
    <w:rsid w:val="14D0E1E0"/>
    <w:rsid w:val="14D10CFD"/>
    <w:rsid w:val="14D128BE"/>
    <w:rsid w:val="14D1F906"/>
    <w:rsid w:val="14D346B8"/>
    <w:rsid w:val="14D3F6A2"/>
    <w:rsid w:val="14D4F999"/>
    <w:rsid w:val="14D8E7B4"/>
    <w:rsid w:val="14E17C18"/>
    <w:rsid w:val="14E1B5D7"/>
    <w:rsid w:val="14E402EE"/>
    <w:rsid w:val="14E72911"/>
    <w:rsid w:val="14EAA563"/>
    <w:rsid w:val="14F0CD15"/>
    <w:rsid w:val="14F1101A"/>
    <w:rsid w:val="14F26123"/>
    <w:rsid w:val="14F585DC"/>
    <w:rsid w:val="14F5C714"/>
    <w:rsid w:val="14FAF7FC"/>
    <w:rsid w:val="14FB2600"/>
    <w:rsid w:val="14FF663F"/>
    <w:rsid w:val="150001B1"/>
    <w:rsid w:val="15021C85"/>
    <w:rsid w:val="1504429B"/>
    <w:rsid w:val="150538C8"/>
    <w:rsid w:val="15096549"/>
    <w:rsid w:val="150ECCB5"/>
    <w:rsid w:val="15126B92"/>
    <w:rsid w:val="1513BF92"/>
    <w:rsid w:val="15146808"/>
    <w:rsid w:val="15184871"/>
    <w:rsid w:val="1518DE3B"/>
    <w:rsid w:val="151D70D4"/>
    <w:rsid w:val="151F0DC0"/>
    <w:rsid w:val="1521DB53"/>
    <w:rsid w:val="1522CD96"/>
    <w:rsid w:val="1525B6CF"/>
    <w:rsid w:val="152B9953"/>
    <w:rsid w:val="152C96A8"/>
    <w:rsid w:val="152E2FFC"/>
    <w:rsid w:val="152EE1FC"/>
    <w:rsid w:val="152F58BE"/>
    <w:rsid w:val="1535156F"/>
    <w:rsid w:val="153547C4"/>
    <w:rsid w:val="1538096C"/>
    <w:rsid w:val="153DB105"/>
    <w:rsid w:val="153DCE0B"/>
    <w:rsid w:val="153FF961"/>
    <w:rsid w:val="1543671B"/>
    <w:rsid w:val="1546982C"/>
    <w:rsid w:val="1546B686"/>
    <w:rsid w:val="1547CB8A"/>
    <w:rsid w:val="15483795"/>
    <w:rsid w:val="154844A0"/>
    <w:rsid w:val="15491B99"/>
    <w:rsid w:val="154CD89C"/>
    <w:rsid w:val="154DAFE0"/>
    <w:rsid w:val="154DE734"/>
    <w:rsid w:val="154F1B52"/>
    <w:rsid w:val="154FE095"/>
    <w:rsid w:val="1550A30C"/>
    <w:rsid w:val="1550FBF5"/>
    <w:rsid w:val="1555C024"/>
    <w:rsid w:val="155856AC"/>
    <w:rsid w:val="155CC1DF"/>
    <w:rsid w:val="1560D56F"/>
    <w:rsid w:val="1564A2B8"/>
    <w:rsid w:val="15686D4F"/>
    <w:rsid w:val="1569E7AC"/>
    <w:rsid w:val="156D86B2"/>
    <w:rsid w:val="156E5172"/>
    <w:rsid w:val="1571329A"/>
    <w:rsid w:val="15714411"/>
    <w:rsid w:val="1571A280"/>
    <w:rsid w:val="157497B1"/>
    <w:rsid w:val="15758870"/>
    <w:rsid w:val="15783A99"/>
    <w:rsid w:val="1578B91A"/>
    <w:rsid w:val="1579B643"/>
    <w:rsid w:val="157B68FF"/>
    <w:rsid w:val="157BE8D8"/>
    <w:rsid w:val="157CBDF6"/>
    <w:rsid w:val="157DC3F7"/>
    <w:rsid w:val="157F45C6"/>
    <w:rsid w:val="1581E7AE"/>
    <w:rsid w:val="15838A86"/>
    <w:rsid w:val="1586E1E6"/>
    <w:rsid w:val="158DCB0E"/>
    <w:rsid w:val="1591276D"/>
    <w:rsid w:val="15965580"/>
    <w:rsid w:val="1596CF7A"/>
    <w:rsid w:val="1596D564"/>
    <w:rsid w:val="159C1ED3"/>
    <w:rsid w:val="159E74F1"/>
    <w:rsid w:val="159F3A7B"/>
    <w:rsid w:val="15A2B44F"/>
    <w:rsid w:val="15A33ED3"/>
    <w:rsid w:val="15A79916"/>
    <w:rsid w:val="15AF641F"/>
    <w:rsid w:val="15B286C5"/>
    <w:rsid w:val="15B4CAC5"/>
    <w:rsid w:val="15B5CC97"/>
    <w:rsid w:val="15B5EFC3"/>
    <w:rsid w:val="15B60B7E"/>
    <w:rsid w:val="15B63AB4"/>
    <w:rsid w:val="15B77BFE"/>
    <w:rsid w:val="15B7DAFE"/>
    <w:rsid w:val="15B8DBE2"/>
    <w:rsid w:val="15B9AB18"/>
    <w:rsid w:val="15B9AB4E"/>
    <w:rsid w:val="15B9D2B3"/>
    <w:rsid w:val="15BA090D"/>
    <w:rsid w:val="15BA70FB"/>
    <w:rsid w:val="15BA9E91"/>
    <w:rsid w:val="15BAB4E8"/>
    <w:rsid w:val="15BB17C5"/>
    <w:rsid w:val="15BF5711"/>
    <w:rsid w:val="15BF88A5"/>
    <w:rsid w:val="15C0A587"/>
    <w:rsid w:val="15C20F56"/>
    <w:rsid w:val="15C3D77C"/>
    <w:rsid w:val="15C43D43"/>
    <w:rsid w:val="15C49E21"/>
    <w:rsid w:val="15C58AA3"/>
    <w:rsid w:val="15C8605B"/>
    <w:rsid w:val="15C8F734"/>
    <w:rsid w:val="15C928D7"/>
    <w:rsid w:val="15CE74CC"/>
    <w:rsid w:val="15CFCFA7"/>
    <w:rsid w:val="15D2E765"/>
    <w:rsid w:val="15D30F7E"/>
    <w:rsid w:val="15D38B22"/>
    <w:rsid w:val="15D47D1D"/>
    <w:rsid w:val="15D5E75C"/>
    <w:rsid w:val="15D65272"/>
    <w:rsid w:val="15D8A890"/>
    <w:rsid w:val="15D8E70A"/>
    <w:rsid w:val="15D9242B"/>
    <w:rsid w:val="15DAE026"/>
    <w:rsid w:val="15DB0463"/>
    <w:rsid w:val="15DB0759"/>
    <w:rsid w:val="15DB85C8"/>
    <w:rsid w:val="15E01F8A"/>
    <w:rsid w:val="15E101A3"/>
    <w:rsid w:val="15E4278A"/>
    <w:rsid w:val="15E6D493"/>
    <w:rsid w:val="15E88D6B"/>
    <w:rsid w:val="15E8F93B"/>
    <w:rsid w:val="15EA81CC"/>
    <w:rsid w:val="15EB428D"/>
    <w:rsid w:val="15EDEF6D"/>
    <w:rsid w:val="15F0DFD0"/>
    <w:rsid w:val="15F1F6DE"/>
    <w:rsid w:val="15F3EDEA"/>
    <w:rsid w:val="15FCF5EC"/>
    <w:rsid w:val="15FDA062"/>
    <w:rsid w:val="15FEB524"/>
    <w:rsid w:val="15FFE6C5"/>
    <w:rsid w:val="16022654"/>
    <w:rsid w:val="160413AD"/>
    <w:rsid w:val="16048219"/>
    <w:rsid w:val="1604BD2E"/>
    <w:rsid w:val="1605DAFE"/>
    <w:rsid w:val="1606A925"/>
    <w:rsid w:val="160AD85A"/>
    <w:rsid w:val="160D06C5"/>
    <w:rsid w:val="160D7473"/>
    <w:rsid w:val="160E0160"/>
    <w:rsid w:val="161434A3"/>
    <w:rsid w:val="16157368"/>
    <w:rsid w:val="161637C9"/>
    <w:rsid w:val="1618CC52"/>
    <w:rsid w:val="161A2D65"/>
    <w:rsid w:val="162377CF"/>
    <w:rsid w:val="16250AB6"/>
    <w:rsid w:val="162564FF"/>
    <w:rsid w:val="16278030"/>
    <w:rsid w:val="162EA7EF"/>
    <w:rsid w:val="162F7A65"/>
    <w:rsid w:val="162FD240"/>
    <w:rsid w:val="163093DB"/>
    <w:rsid w:val="163180F1"/>
    <w:rsid w:val="1635473E"/>
    <w:rsid w:val="16364535"/>
    <w:rsid w:val="163A085E"/>
    <w:rsid w:val="1646BC26"/>
    <w:rsid w:val="164927AC"/>
    <w:rsid w:val="164A9DA4"/>
    <w:rsid w:val="164ACC3D"/>
    <w:rsid w:val="164DE3EA"/>
    <w:rsid w:val="165178B2"/>
    <w:rsid w:val="16524F22"/>
    <w:rsid w:val="1658EED4"/>
    <w:rsid w:val="165DB4AF"/>
    <w:rsid w:val="16620720"/>
    <w:rsid w:val="16651973"/>
    <w:rsid w:val="16661530"/>
    <w:rsid w:val="1667D12D"/>
    <w:rsid w:val="166A3966"/>
    <w:rsid w:val="166D7026"/>
    <w:rsid w:val="166DFCE0"/>
    <w:rsid w:val="166F4C9D"/>
    <w:rsid w:val="16713352"/>
    <w:rsid w:val="16715CB1"/>
    <w:rsid w:val="1672B2CF"/>
    <w:rsid w:val="1678BABC"/>
    <w:rsid w:val="1679A24B"/>
    <w:rsid w:val="167D2573"/>
    <w:rsid w:val="16804BE3"/>
    <w:rsid w:val="1682522B"/>
    <w:rsid w:val="16854008"/>
    <w:rsid w:val="16860FB9"/>
    <w:rsid w:val="1688B596"/>
    <w:rsid w:val="168CA9C2"/>
    <w:rsid w:val="168D17E3"/>
    <w:rsid w:val="168E54E9"/>
    <w:rsid w:val="16903E2C"/>
    <w:rsid w:val="1691558D"/>
    <w:rsid w:val="169A033F"/>
    <w:rsid w:val="169D0002"/>
    <w:rsid w:val="169F1B8B"/>
    <w:rsid w:val="169F33AC"/>
    <w:rsid w:val="16A518D9"/>
    <w:rsid w:val="16AAE414"/>
    <w:rsid w:val="16AB408B"/>
    <w:rsid w:val="16AC7C9F"/>
    <w:rsid w:val="16AEF0EA"/>
    <w:rsid w:val="16AF7BD2"/>
    <w:rsid w:val="16AF8C76"/>
    <w:rsid w:val="16B2F423"/>
    <w:rsid w:val="16B509A1"/>
    <w:rsid w:val="16B7EB19"/>
    <w:rsid w:val="16B9C905"/>
    <w:rsid w:val="16BAD39D"/>
    <w:rsid w:val="16BBA8CA"/>
    <w:rsid w:val="16BBE05A"/>
    <w:rsid w:val="16BE7C37"/>
    <w:rsid w:val="16C0819C"/>
    <w:rsid w:val="16C09526"/>
    <w:rsid w:val="16C209A9"/>
    <w:rsid w:val="16C2BB18"/>
    <w:rsid w:val="16C2CBE0"/>
    <w:rsid w:val="16C5FAC7"/>
    <w:rsid w:val="16C89E62"/>
    <w:rsid w:val="16C9AD09"/>
    <w:rsid w:val="16CE0DD0"/>
    <w:rsid w:val="16D1B2C4"/>
    <w:rsid w:val="16D2D44E"/>
    <w:rsid w:val="16D5D6D5"/>
    <w:rsid w:val="16DA200F"/>
    <w:rsid w:val="16DAD07F"/>
    <w:rsid w:val="16DAF71B"/>
    <w:rsid w:val="16DBB18B"/>
    <w:rsid w:val="16E21432"/>
    <w:rsid w:val="16E22F2B"/>
    <w:rsid w:val="16E5FDED"/>
    <w:rsid w:val="16E7FF20"/>
    <w:rsid w:val="16EA2CDC"/>
    <w:rsid w:val="16EAF290"/>
    <w:rsid w:val="16EBF554"/>
    <w:rsid w:val="16EC31E0"/>
    <w:rsid w:val="16ECC081"/>
    <w:rsid w:val="16EE4C0E"/>
    <w:rsid w:val="16EEECA3"/>
    <w:rsid w:val="16EF0687"/>
    <w:rsid w:val="16F10536"/>
    <w:rsid w:val="16F141D4"/>
    <w:rsid w:val="16F32B0B"/>
    <w:rsid w:val="16F48823"/>
    <w:rsid w:val="16FA72E2"/>
    <w:rsid w:val="16FA9A96"/>
    <w:rsid w:val="16FB6ED9"/>
    <w:rsid w:val="16FBC2AE"/>
    <w:rsid w:val="16FC3B58"/>
    <w:rsid w:val="16FD982F"/>
    <w:rsid w:val="16FEC6E7"/>
    <w:rsid w:val="16FFD65F"/>
    <w:rsid w:val="170421CA"/>
    <w:rsid w:val="1704E7F7"/>
    <w:rsid w:val="1707721E"/>
    <w:rsid w:val="17086720"/>
    <w:rsid w:val="170E998C"/>
    <w:rsid w:val="1713BFF6"/>
    <w:rsid w:val="171A3B25"/>
    <w:rsid w:val="171C2137"/>
    <w:rsid w:val="171D290C"/>
    <w:rsid w:val="171F2DF0"/>
    <w:rsid w:val="1723DC84"/>
    <w:rsid w:val="17271E9C"/>
    <w:rsid w:val="1727C9BF"/>
    <w:rsid w:val="1728E633"/>
    <w:rsid w:val="172B90DE"/>
    <w:rsid w:val="172C84D5"/>
    <w:rsid w:val="172D34E8"/>
    <w:rsid w:val="172F1595"/>
    <w:rsid w:val="1730BD3F"/>
    <w:rsid w:val="1731A14F"/>
    <w:rsid w:val="17343A08"/>
    <w:rsid w:val="17345636"/>
    <w:rsid w:val="17354C39"/>
    <w:rsid w:val="17360B3D"/>
    <w:rsid w:val="17378564"/>
    <w:rsid w:val="173EEA1A"/>
    <w:rsid w:val="173F011F"/>
    <w:rsid w:val="1740120E"/>
    <w:rsid w:val="1741FD94"/>
    <w:rsid w:val="17455ABE"/>
    <w:rsid w:val="174884E9"/>
    <w:rsid w:val="174A975F"/>
    <w:rsid w:val="174F0425"/>
    <w:rsid w:val="1750BE4C"/>
    <w:rsid w:val="17539B45"/>
    <w:rsid w:val="17551C83"/>
    <w:rsid w:val="17583E73"/>
    <w:rsid w:val="175D55F9"/>
    <w:rsid w:val="175F9F6E"/>
    <w:rsid w:val="1760F3B0"/>
    <w:rsid w:val="1761349F"/>
    <w:rsid w:val="1761E556"/>
    <w:rsid w:val="17623197"/>
    <w:rsid w:val="1769A427"/>
    <w:rsid w:val="176F8B5C"/>
    <w:rsid w:val="177093F6"/>
    <w:rsid w:val="1772F65E"/>
    <w:rsid w:val="17734560"/>
    <w:rsid w:val="1774F5F6"/>
    <w:rsid w:val="177788D9"/>
    <w:rsid w:val="1777CD68"/>
    <w:rsid w:val="177A4C24"/>
    <w:rsid w:val="177BD1C0"/>
    <w:rsid w:val="177E70C8"/>
    <w:rsid w:val="178045B1"/>
    <w:rsid w:val="1780D671"/>
    <w:rsid w:val="178C85BE"/>
    <w:rsid w:val="178CD4D1"/>
    <w:rsid w:val="178E92F1"/>
    <w:rsid w:val="179111EF"/>
    <w:rsid w:val="179889AB"/>
    <w:rsid w:val="1798F646"/>
    <w:rsid w:val="179CBD6B"/>
    <w:rsid w:val="179D1BE1"/>
    <w:rsid w:val="179E165A"/>
    <w:rsid w:val="179ED768"/>
    <w:rsid w:val="17A39DE3"/>
    <w:rsid w:val="17A95D69"/>
    <w:rsid w:val="17AAE66A"/>
    <w:rsid w:val="17AE8565"/>
    <w:rsid w:val="17AF2B05"/>
    <w:rsid w:val="17AFE19C"/>
    <w:rsid w:val="17B18A99"/>
    <w:rsid w:val="17B3B561"/>
    <w:rsid w:val="17B5B013"/>
    <w:rsid w:val="17B6D83A"/>
    <w:rsid w:val="17B9DB1F"/>
    <w:rsid w:val="17BA94F8"/>
    <w:rsid w:val="17BBD579"/>
    <w:rsid w:val="17BBFF3A"/>
    <w:rsid w:val="17BCC4A9"/>
    <w:rsid w:val="17BDFA1A"/>
    <w:rsid w:val="17C07791"/>
    <w:rsid w:val="17C2E713"/>
    <w:rsid w:val="17C50214"/>
    <w:rsid w:val="17C9724B"/>
    <w:rsid w:val="17C97DD7"/>
    <w:rsid w:val="17CDA279"/>
    <w:rsid w:val="17D0F22F"/>
    <w:rsid w:val="17D6BA39"/>
    <w:rsid w:val="17DBCB87"/>
    <w:rsid w:val="17DCFB30"/>
    <w:rsid w:val="17E22EFF"/>
    <w:rsid w:val="17E3BF07"/>
    <w:rsid w:val="17E51C5C"/>
    <w:rsid w:val="17E5A5ED"/>
    <w:rsid w:val="17E7714C"/>
    <w:rsid w:val="17E826F4"/>
    <w:rsid w:val="17ED1D55"/>
    <w:rsid w:val="17EED8D0"/>
    <w:rsid w:val="17F35C81"/>
    <w:rsid w:val="17F48DB2"/>
    <w:rsid w:val="17F64FF6"/>
    <w:rsid w:val="17FA9128"/>
    <w:rsid w:val="17FB045B"/>
    <w:rsid w:val="1802279D"/>
    <w:rsid w:val="1807BFD4"/>
    <w:rsid w:val="1809F616"/>
    <w:rsid w:val="180A2E3B"/>
    <w:rsid w:val="180A71F3"/>
    <w:rsid w:val="180D34A4"/>
    <w:rsid w:val="180E2673"/>
    <w:rsid w:val="18103D42"/>
    <w:rsid w:val="18111096"/>
    <w:rsid w:val="18130216"/>
    <w:rsid w:val="181715B6"/>
    <w:rsid w:val="181729B4"/>
    <w:rsid w:val="18178945"/>
    <w:rsid w:val="181A5DD2"/>
    <w:rsid w:val="181E6E83"/>
    <w:rsid w:val="18204114"/>
    <w:rsid w:val="1821145C"/>
    <w:rsid w:val="1821243C"/>
    <w:rsid w:val="18275BB6"/>
    <w:rsid w:val="18283121"/>
    <w:rsid w:val="18285C23"/>
    <w:rsid w:val="1828B3B7"/>
    <w:rsid w:val="1829E1F5"/>
    <w:rsid w:val="182D91E8"/>
    <w:rsid w:val="18334E0E"/>
    <w:rsid w:val="18337D82"/>
    <w:rsid w:val="18379A6A"/>
    <w:rsid w:val="183A625F"/>
    <w:rsid w:val="183B920F"/>
    <w:rsid w:val="183C8947"/>
    <w:rsid w:val="183E7078"/>
    <w:rsid w:val="183F712C"/>
    <w:rsid w:val="1842A2D9"/>
    <w:rsid w:val="18433BFF"/>
    <w:rsid w:val="1844023F"/>
    <w:rsid w:val="184490F4"/>
    <w:rsid w:val="1845C510"/>
    <w:rsid w:val="1846D570"/>
    <w:rsid w:val="184C506F"/>
    <w:rsid w:val="184E4C78"/>
    <w:rsid w:val="1850C577"/>
    <w:rsid w:val="1851842A"/>
    <w:rsid w:val="185186EA"/>
    <w:rsid w:val="18527690"/>
    <w:rsid w:val="1853767C"/>
    <w:rsid w:val="1859B2B4"/>
    <w:rsid w:val="185C7678"/>
    <w:rsid w:val="185C86A9"/>
    <w:rsid w:val="185C9501"/>
    <w:rsid w:val="186276F3"/>
    <w:rsid w:val="1866C425"/>
    <w:rsid w:val="186B33E0"/>
    <w:rsid w:val="1871B4C6"/>
    <w:rsid w:val="18735A50"/>
    <w:rsid w:val="1873AAE0"/>
    <w:rsid w:val="18756FCD"/>
    <w:rsid w:val="18799FDC"/>
    <w:rsid w:val="1879D464"/>
    <w:rsid w:val="187A0E14"/>
    <w:rsid w:val="187D8227"/>
    <w:rsid w:val="1882E804"/>
    <w:rsid w:val="18842B4B"/>
    <w:rsid w:val="1885189A"/>
    <w:rsid w:val="18855FF7"/>
    <w:rsid w:val="1886D48F"/>
    <w:rsid w:val="188B9575"/>
    <w:rsid w:val="188BD0BD"/>
    <w:rsid w:val="188D333F"/>
    <w:rsid w:val="188D56FD"/>
    <w:rsid w:val="188F62DD"/>
    <w:rsid w:val="189582D0"/>
    <w:rsid w:val="18985DB1"/>
    <w:rsid w:val="1898FB17"/>
    <w:rsid w:val="189A799C"/>
    <w:rsid w:val="189F486F"/>
    <w:rsid w:val="18A2020A"/>
    <w:rsid w:val="18A2C301"/>
    <w:rsid w:val="18A3398B"/>
    <w:rsid w:val="18A565EC"/>
    <w:rsid w:val="18A7586F"/>
    <w:rsid w:val="18A7CD19"/>
    <w:rsid w:val="18A9E08C"/>
    <w:rsid w:val="18AAD5D4"/>
    <w:rsid w:val="18AC2022"/>
    <w:rsid w:val="18B3868A"/>
    <w:rsid w:val="18B6367E"/>
    <w:rsid w:val="18B9B897"/>
    <w:rsid w:val="18B9E0AE"/>
    <w:rsid w:val="18BA22FE"/>
    <w:rsid w:val="18BB6A1B"/>
    <w:rsid w:val="18BBC3DC"/>
    <w:rsid w:val="18BD13B9"/>
    <w:rsid w:val="18C1315D"/>
    <w:rsid w:val="18C37877"/>
    <w:rsid w:val="18C59F4B"/>
    <w:rsid w:val="18C7F529"/>
    <w:rsid w:val="18C8E305"/>
    <w:rsid w:val="18CA8F79"/>
    <w:rsid w:val="18D018CA"/>
    <w:rsid w:val="18D33C07"/>
    <w:rsid w:val="18D52671"/>
    <w:rsid w:val="18D56867"/>
    <w:rsid w:val="18DFEF66"/>
    <w:rsid w:val="18E193B4"/>
    <w:rsid w:val="18E43E15"/>
    <w:rsid w:val="18E5BE29"/>
    <w:rsid w:val="18E9EFE7"/>
    <w:rsid w:val="18ED3679"/>
    <w:rsid w:val="18EE0341"/>
    <w:rsid w:val="18EED42D"/>
    <w:rsid w:val="18EFD7D4"/>
    <w:rsid w:val="18F0A649"/>
    <w:rsid w:val="18F7EDC8"/>
    <w:rsid w:val="18F8680A"/>
    <w:rsid w:val="18FA58CF"/>
    <w:rsid w:val="18FF24D9"/>
    <w:rsid w:val="19057F5A"/>
    <w:rsid w:val="19096836"/>
    <w:rsid w:val="1909C18F"/>
    <w:rsid w:val="190AAF75"/>
    <w:rsid w:val="190BCDB2"/>
    <w:rsid w:val="190C30F2"/>
    <w:rsid w:val="191155ED"/>
    <w:rsid w:val="191366C7"/>
    <w:rsid w:val="1913DF16"/>
    <w:rsid w:val="1917022C"/>
    <w:rsid w:val="19191E40"/>
    <w:rsid w:val="191A64D2"/>
    <w:rsid w:val="191AC2D3"/>
    <w:rsid w:val="191AFEE6"/>
    <w:rsid w:val="191EEC4F"/>
    <w:rsid w:val="191FDEC1"/>
    <w:rsid w:val="1920595E"/>
    <w:rsid w:val="1923ADD7"/>
    <w:rsid w:val="19243094"/>
    <w:rsid w:val="1924C957"/>
    <w:rsid w:val="19266F6E"/>
    <w:rsid w:val="192776A8"/>
    <w:rsid w:val="19284FE2"/>
    <w:rsid w:val="192AC56C"/>
    <w:rsid w:val="192CA2C7"/>
    <w:rsid w:val="1930057A"/>
    <w:rsid w:val="1933DAA9"/>
    <w:rsid w:val="1935D5D6"/>
    <w:rsid w:val="193B6826"/>
    <w:rsid w:val="193E1DC0"/>
    <w:rsid w:val="19406C28"/>
    <w:rsid w:val="19478CED"/>
    <w:rsid w:val="1948A4AC"/>
    <w:rsid w:val="195423AC"/>
    <w:rsid w:val="1956F0C1"/>
    <w:rsid w:val="195778C8"/>
    <w:rsid w:val="1958DCAA"/>
    <w:rsid w:val="195C463E"/>
    <w:rsid w:val="195C4AF6"/>
    <w:rsid w:val="195F1F38"/>
    <w:rsid w:val="195F53B7"/>
    <w:rsid w:val="19620DAC"/>
    <w:rsid w:val="1964D955"/>
    <w:rsid w:val="19679DD6"/>
    <w:rsid w:val="196CD338"/>
    <w:rsid w:val="196D5C88"/>
    <w:rsid w:val="19714901"/>
    <w:rsid w:val="1972325C"/>
    <w:rsid w:val="1974BECD"/>
    <w:rsid w:val="1974E904"/>
    <w:rsid w:val="19767EDA"/>
    <w:rsid w:val="1976DB49"/>
    <w:rsid w:val="19794333"/>
    <w:rsid w:val="19836DB9"/>
    <w:rsid w:val="1983C007"/>
    <w:rsid w:val="19845F0F"/>
    <w:rsid w:val="19857B41"/>
    <w:rsid w:val="1986C362"/>
    <w:rsid w:val="19871489"/>
    <w:rsid w:val="19877F57"/>
    <w:rsid w:val="1989FEB5"/>
    <w:rsid w:val="198A790C"/>
    <w:rsid w:val="198D1D62"/>
    <w:rsid w:val="19922349"/>
    <w:rsid w:val="19925867"/>
    <w:rsid w:val="1994EE03"/>
    <w:rsid w:val="199580D6"/>
    <w:rsid w:val="1995B32D"/>
    <w:rsid w:val="199BD3B4"/>
    <w:rsid w:val="199DC276"/>
    <w:rsid w:val="199DC7A1"/>
    <w:rsid w:val="199E3E31"/>
    <w:rsid w:val="199F9B43"/>
    <w:rsid w:val="19A17002"/>
    <w:rsid w:val="19A18B6B"/>
    <w:rsid w:val="19A2356D"/>
    <w:rsid w:val="19A3BFCA"/>
    <w:rsid w:val="19A5F247"/>
    <w:rsid w:val="19A6FFDA"/>
    <w:rsid w:val="19A96E80"/>
    <w:rsid w:val="19AADD3A"/>
    <w:rsid w:val="19AB5E99"/>
    <w:rsid w:val="19AC601C"/>
    <w:rsid w:val="19AD3EA1"/>
    <w:rsid w:val="19AD7526"/>
    <w:rsid w:val="19B18A4F"/>
    <w:rsid w:val="19B1F3A4"/>
    <w:rsid w:val="19B411F5"/>
    <w:rsid w:val="19B6F81B"/>
    <w:rsid w:val="19BA757F"/>
    <w:rsid w:val="19BD8EC8"/>
    <w:rsid w:val="19C71197"/>
    <w:rsid w:val="19CCBF8F"/>
    <w:rsid w:val="19CEBA4A"/>
    <w:rsid w:val="19D29C39"/>
    <w:rsid w:val="19D5FE5D"/>
    <w:rsid w:val="19D9AB13"/>
    <w:rsid w:val="19D9FF74"/>
    <w:rsid w:val="19DC2B16"/>
    <w:rsid w:val="19DD81EB"/>
    <w:rsid w:val="19DE9344"/>
    <w:rsid w:val="19DF7D6B"/>
    <w:rsid w:val="19E0F10E"/>
    <w:rsid w:val="19E326E7"/>
    <w:rsid w:val="19E3BECB"/>
    <w:rsid w:val="19E70B9B"/>
    <w:rsid w:val="19E7CDA6"/>
    <w:rsid w:val="19E883B5"/>
    <w:rsid w:val="19E88430"/>
    <w:rsid w:val="19E8ED0C"/>
    <w:rsid w:val="19EC94B7"/>
    <w:rsid w:val="19EED675"/>
    <w:rsid w:val="19EEF779"/>
    <w:rsid w:val="19F08F11"/>
    <w:rsid w:val="19F0C09B"/>
    <w:rsid w:val="19F1DDAB"/>
    <w:rsid w:val="19F2DB51"/>
    <w:rsid w:val="19F38215"/>
    <w:rsid w:val="19F45D98"/>
    <w:rsid w:val="19FA2BAC"/>
    <w:rsid w:val="19FD7F7E"/>
    <w:rsid w:val="1A03BAC2"/>
    <w:rsid w:val="1A04FA56"/>
    <w:rsid w:val="1A051951"/>
    <w:rsid w:val="1A0DFC75"/>
    <w:rsid w:val="1A1282B4"/>
    <w:rsid w:val="1A1699FF"/>
    <w:rsid w:val="1A1846A8"/>
    <w:rsid w:val="1A18EF50"/>
    <w:rsid w:val="1A19D414"/>
    <w:rsid w:val="1A1B49BB"/>
    <w:rsid w:val="1A1CF989"/>
    <w:rsid w:val="1A1EAC0F"/>
    <w:rsid w:val="1A1F8D86"/>
    <w:rsid w:val="1A202409"/>
    <w:rsid w:val="1A20CD5A"/>
    <w:rsid w:val="1A257680"/>
    <w:rsid w:val="1A287DBF"/>
    <w:rsid w:val="1A309200"/>
    <w:rsid w:val="1A32BC92"/>
    <w:rsid w:val="1A3350FD"/>
    <w:rsid w:val="1A33AA95"/>
    <w:rsid w:val="1A35CC48"/>
    <w:rsid w:val="1A364A3D"/>
    <w:rsid w:val="1A393EF0"/>
    <w:rsid w:val="1A3AA038"/>
    <w:rsid w:val="1A3C556B"/>
    <w:rsid w:val="1A3E694C"/>
    <w:rsid w:val="1A3E9E6E"/>
    <w:rsid w:val="1A479AC1"/>
    <w:rsid w:val="1A4BF782"/>
    <w:rsid w:val="1A4DD1FA"/>
    <w:rsid w:val="1A5184A1"/>
    <w:rsid w:val="1A5CC5C9"/>
    <w:rsid w:val="1A5E2AD7"/>
    <w:rsid w:val="1A5F298B"/>
    <w:rsid w:val="1A620F3C"/>
    <w:rsid w:val="1A62E770"/>
    <w:rsid w:val="1A639741"/>
    <w:rsid w:val="1A64C2EC"/>
    <w:rsid w:val="1A64E86B"/>
    <w:rsid w:val="1A673CE8"/>
    <w:rsid w:val="1A686CCA"/>
    <w:rsid w:val="1A6A2600"/>
    <w:rsid w:val="1A6A5754"/>
    <w:rsid w:val="1A6B4527"/>
    <w:rsid w:val="1A6B94BC"/>
    <w:rsid w:val="1A6E8B12"/>
    <w:rsid w:val="1A74C570"/>
    <w:rsid w:val="1A74EF16"/>
    <w:rsid w:val="1A74FA96"/>
    <w:rsid w:val="1A7683EC"/>
    <w:rsid w:val="1A7843B1"/>
    <w:rsid w:val="1A78B863"/>
    <w:rsid w:val="1A80E766"/>
    <w:rsid w:val="1A833069"/>
    <w:rsid w:val="1A87A422"/>
    <w:rsid w:val="1A8E9BBD"/>
    <w:rsid w:val="1A9025C4"/>
    <w:rsid w:val="1A94E35F"/>
    <w:rsid w:val="1A96E6B2"/>
    <w:rsid w:val="1A988696"/>
    <w:rsid w:val="1A9B6458"/>
    <w:rsid w:val="1A9C9872"/>
    <w:rsid w:val="1A9DE6BF"/>
    <w:rsid w:val="1AA18183"/>
    <w:rsid w:val="1AA26B33"/>
    <w:rsid w:val="1AA393EC"/>
    <w:rsid w:val="1AA5B95F"/>
    <w:rsid w:val="1AA74B2D"/>
    <w:rsid w:val="1AA9B4F3"/>
    <w:rsid w:val="1AA9DDCC"/>
    <w:rsid w:val="1AA9EBEB"/>
    <w:rsid w:val="1AAB1996"/>
    <w:rsid w:val="1AAB664E"/>
    <w:rsid w:val="1AAE52EA"/>
    <w:rsid w:val="1AAE6FFE"/>
    <w:rsid w:val="1AB17974"/>
    <w:rsid w:val="1AB4CA5F"/>
    <w:rsid w:val="1AB5E582"/>
    <w:rsid w:val="1AB67F4E"/>
    <w:rsid w:val="1AB73D46"/>
    <w:rsid w:val="1AB7E651"/>
    <w:rsid w:val="1AB8493D"/>
    <w:rsid w:val="1AB86788"/>
    <w:rsid w:val="1ABBDDCC"/>
    <w:rsid w:val="1ABC21BE"/>
    <w:rsid w:val="1ABF1517"/>
    <w:rsid w:val="1ABF5415"/>
    <w:rsid w:val="1ABF61A8"/>
    <w:rsid w:val="1AC0D9C8"/>
    <w:rsid w:val="1AC0DFF3"/>
    <w:rsid w:val="1AC1EC36"/>
    <w:rsid w:val="1AC34574"/>
    <w:rsid w:val="1AC874A7"/>
    <w:rsid w:val="1AC8FBC9"/>
    <w:rsid w:val="1AC909AE"/>
    <w:rsid w:val="1ACC1CE8"/>
    <w:rsid w:val="1ACD01D3"/>
    <w:rsid w:val="1AD02EA0"/>
    <w:rsid w:val="1AD2B0C3"/>
    <w:rsid w:val="1AD3D381"/>
    <w:rsid w:val="1AD50A84"/>
    <w:rsid w:val="1AD5C680"/>
    <w:rsid w:val="1AD601FD"/>
    <w:rsid w:val="1ADD3F0A"/>
    <w:rsid w:val="1ADF5E0E"/>
    <w:rsid w:val="1ADF93CD"/>
    <w:rsid w:val="1AE07748"/>
    <w:rsid w:val="1AE21C25"/>
    <w:rsid w:val="1AE23C6D"/>
    <w:rsid w:val="1AE26141"/>
    <w:rsid w:val="1AE2D826"/>
    <w:rsid w:val="1AE3BFDF"/>
    <w:rsid w:val="1AE4C81C"/>
    <w:rsid w:val="1AE57AFF"/>
    <w:rsid w:val="1AE77BB5"/>
    <w:rsid w:val="1AE8B5F4"/>
    <w:rsid w:val="1AE8FD0B"/>
    <w:rsid w:val="1AE9B1D9"/>
    <w:rsid w:val="1AEAC876"/>
    <w:rsid w:val="1AEC27EF"/>
    <w:rsid w:val="1AED104A"/>
    <w:rsid w:val="1AEED5B7"/>
    <w:rsid w:val="1AEF4CF7"/>
    <w:rsid w:val="1AF329EE"/>
    <w:rsid w:val="1AF5419F"/>
    <w:rsid w:val="1AF5B426"/>
    <w:rsid w:val="1AFFBB92"/>
    <w:rsid w:val="1B0245E4"/>
    <w:rsid w:val="1B05D16D"/>
    <w:rsid w:val="1B079829"/>
    <w:rsid w:val="1B088246"/>
    <w:rsid w:val="1B094AE7"/>
    <w:rsid w:val="1B0A1EE3"/>
    <w:rsid w:val="1B0A76BA"/>
    <w:rsid w:val="1B0CA3AF"/>
    <w:rsid w:val="1B0CDC65"/>
    <w:rsid w:val="1B0E307F"/>
    <w:rsid w:val="1B108D39"/>
    <w:rsid w:val="1B166A48"/>
    <w:rsid w:val="1B1C09EC"/>
    <w:rsid w:val="1B1CFE4D"/>
    <w:rsid w:val="1B1D3BAF"/>
    <w:rsid w:val="1B1E6A9E"/>
    <w:rsid w:val="1B2B59F4"/>
    <w:rsid w:val="1B2C5C68"/>
    <w:rsid w:val="1B341B95"/>
    <w:rsid w:val="1B354899"/>
    <w:rsid w:val="1B3645A1"/>
    <w:rsid w:val="1B385621"/>
    <w:rsid w:val="1B3927BF"/>
    <w:rsid w:val="1B3A1BA1"/>
    <w:rsid w:val="1B3B12FE"/>
    <w:rsid w:val="1B3C3525"/>
    <w:rsid w:val="1B3E7104"/>
    <w:rsid w:val="1B40DCC9"/>
    <w:rsid w:val="1B4432CD"/>
    <w:rsid w:val="1B4496A4"/>
    <w:rsid w:val="1B45EFFC"/>
    <w:rsid w:val="1B461065"/>
    <w:rsid w:val="1B473001"/>
    <w:rsid w:val="1B4872FC"/>
    <w:rsid w:val="1B4E13A7"/>
    <w:rsid w:val="1B4EDAF7"/>
    <w:rsid w:val="1B50D943"/>
    <w:rsid w:val="1B5173E7"/>
    <w:rsid w:val="1B522186"/>
    <w:rsid w:val="1B523F2D"/>
    <w:rsid w:val="1B527E12"/>
    <w:rsid w:val="1B558A30"/>
    <w:rsid w:val="1B56882A"/>
    <w:rsid w:val="1B58828E"/>
    <w:rsid w:val="1B5AD008"/>
    <w:rsid w:val="1B5C729D"/>
    <w:rsid w:val="1B5D1F0B"/>
    <w:rsid w:val="1B5D24F0"/>
    <w:rsid w:val="1B603024"/>
    <w:rsid w:val="1B60F1F9"/>
    <w:rsid w:val="1B618748"/>
    <w:rsid w:val="1B62123A"/>
    <w:rsid w:val="1B64DDC2"/>
    <w:rsid w:val="1B66DD72"/>
    <w:rsid w:val="1B676E69"/>
    <w:rsid w:val="1B6787BD"/>
    <w:rsid w:val="1B67E782"/>
    <w:rsid w:val="1B68A952"/>
    <w:rsid w:val="1B6D6872"/>
    <w:rsid w:val="1B6DC37E"/>
    <w:rsid w:val="1B6F5771"/>
    <w:rsid w:val="1B716064"/>
    <w:rsid w:val="1B71735C"/>
    <w:rsid w:val="1B723564"/>
    <w:rsid w:val="1B7239CB"/>
    <w:rsid w:val="1B7476C4"/>
    <w:rsid w:val="1B75B3F4"/>
    <w:rsid w:val="1B78CADB"/>
    <w:rsid w:val="1B7BC56E"/>
    <w:rsid w:val="1B7F8DBD"/>
    <w:rsid w:val="1B7FE384"/>
    <w:rsid w:val="1B828553"/>
    <w:rsid w:val="1B86B038"/>
    <w:rsid w:val="1B8828EF"/>
    <w:rsid w:val="1B8B9B92"/>
    <w:rsid w:val="1B8F2C7B"/>
    <w:rsid w:val="1B902D84"/>
    <w:rsid w:val="1B9249A7"/>
    <w:rsid w:val="1B92FB5B"/>
    <w:rsid w:val="1B933FCD"/>
    <w:rsid w:val="1B953FD9"/>
    <w:rsid w:val="1B9576B3"/>
    <w:rsid w:val="1B984FB6"/>
    <w:rsid w:val="1B9B58C7"/>
    <w:rsid w:val="1B9E6054"/>
    <w:rsid w:val="1B9E7ABF"/>
    <w:rsid w:val="1B9EFB5C"/>
    <w:rsid w:val="1BA0D70E"/>
    <w:rsid w:val="1BA2E5F3"/>
    <w:rsid w:val="1BA43D24"/>
    <w:rsid w:val="1BA47F01"/>
    <w:rsid w:val="1BA5A774"/>
    <w:rsid w:val="1BA6996A"/>
    <w:rsid w:val="1BAE3881"/>
    <w:rsid w:val="1BAEF13A"/>
    <w:rsid w:val="1BB08E74"/>
    <w:rsid w:val="1BB5E004"/>
    <w:rsid w:val="1BB7EDB2"/>
    <w:rsid w:val="1BB9166E"/>
    <w:rsid w:val="1BBB0713"/>
    <w:rsid w:val="1BBC274B"/>
    <w:rsid w:val="1BBF0329"/>
    <w:rsid w:val="1BC09930"/>
    <w:rsid w:val="1BC2EE40"/>
    <w:rsid w:val="1BC426EF"/>
    <w:rsid w:val="1BC5C4F4"/>
    <w:rsid w:val="1BC5C844"/>
    <w:rsid w:val="1BC6C754"/>
    <w:rsid w:val="1BC7214F"/>
    <w:rsid w:val="1BC74362"/>
    <w:rsid w:val="1BC889FD"/>
    <w:rsid w:val="1BCACEA9"/>
    <w:rsid w:val="1BCD67EF"/>
    <w:rsid w:val="1BCE0FDB"/>
    <w:rsid w:val="1BD28274"/>
    <w:rsid w:val="1BD624F6"/>
    <w:rsid w:val="1BD81BF7"/>
    <w:rsid w:val="1BD9AA5F"/>
    <w:rsid w:val="1BDCE6CB"/>
    <w:rsid w:val="1BDCFA93"/>
    <w:rsid w:val="1BDDEB50"/>
    <w:rsid w:val="1BDE6A24"/>
    <w:rsid w:val="1BDF0FC5"/>
    <w:rsid w:val="1BE4752F"/>
    <w:rsid w:val="1BEC36B8"/>
    <w:rsid w:val="1BED8C22"/>
    <w:rsid w:val="1BEF96EB"/>
    <w:rsid w:val="1BF1B78B"/>
    <w:rsid w:val="1BF2D2D8"/>
    <w:rsid w:val="1BF32293"/>
    <w:rsid w:val="1BF61022"/>
    <w:rsid w:val="1BF627E4"/>
    <w:rsid w:val="1BF66E64"/>
    <w:rsid w:val="1BF69E93"/>
    <w:rsid w:val="1BF90410"/>
    <w:rsid w:val="1BFA979A"/>
    <w:rsid w:val="1BFB4012"/>
    <w:rsid w:val="1BFC8D9F"/>
    <w:rsid w:val="1C00A291"/>
    <w:rsid w:val="1C047D73"/>
    <w:rsid w:val="1C104D4A"/>
    <w:rsid w:val="1C113358"/>
    <w:rsid w:val="1C122971"/>
    <w:rsid w:val="1C14A540"/>
    <w:rsid w:val="1C186EBC"/>
    <w:rsid w:val="1C197D7F"/>
    <w:rsid w:val="1C1AE77E"/>
    <w:rsid w:val="1C1D3D7D"/>
    <w:rsid w:val="1C1DA215"/>
    <w:rsid w:val="1C1E0979"/>
    <w:rsid w:val="1C1F715A"/>
    <w:rsid w:val="1C1F8BA9"/>
    <w:rsid w:val="1C216CE7"/>
    <w:rsid w:val="1C223F6E"/>
    <w:rsid w:val="1C229B81"/>
    <w:rsid w:val="1C229D40"/>
    <w:rsid w:val="1C22C934"/>
    <w:rsid w:val="1C23B2A6"/>
    <w:rsid w:val="1C23EB56"/>
    <w:rsid w:val="1C265BEA"/>
    <w:rsid w:val="1C279D59"/>
    <w:rsid w:val="1C29FABD"/>
    <w:rsid w:val="1C2BCEB6"/>
    <w:rsid w:val="1C2C0280"/>
    <w:rsid w:val="1C2C50E0"/>
    <w:rsid w:val="1C2E4AA1"/>
    <w:rsid w:val="1C3030F0"/>
    <w:rsid w:val="1C31A5F1"/>
    <w:rsid w:val="1C3423D2"/>
    <w:rsid w:val="1C37F54C"/>
    <w:rsid w:val="1C45CD6E"/>
    <w:rsid w:val="1C472707"/>
    <w:rsid w:val="1C4C4157"/>
    <w:rsid w:val="1C4E95F7"/>
    <w:rsid w:val="1C4E9CA5"/>
    <w:rsid w:val="1C504819"/>
    <w:rsid w:val="1C509F94"/>
    <w:rsid w:val="1C5230D2"/>
    <w:rsid w:val="1C53E72A"/>
    <w:rsid w:val="1C5471B6"/>
    <w:rsid w:val="1C56ABD3"/>
    <w:rsid w:val="1C582BEB"/>
    <w:rsid w:val="1C598A4A"/>
    <w:rsid w:val="1C5BC077"/>
    <w:rsid w:val="1C5F034B"/>
    <w:rsid w:val="1C605BA7"/>
    <w:rsid w:val="1C60BCA0"/>
    <w:rsid w:val="1C640780"/>
    <w:rsid w:val="1C64F539"/>
    <w:rsid w:val="1C668B95"/>
    <w:rsid w:val="1C6B139B"/>
    <w:rsid w:val="1C712E6D"/>
    <w:rsid w:val="1C71AB3E"/>
    <w:rsid w:val="1C71CCCD"/>
    <w:rsid w:val="1C72834A"/>
    <w:rsid w:val="1C73D294"/>
    <w:rsid w:val="1C78BBDA"/>
    <w:rsid w:val="1C7A3775"/>
    <w:rsid w:val="1C7ECCEE"/>
    <w:rsid w:val="1C7F3C75"/>
    <w:rsid w:val="1C837D6A"/>
    <w:rsid w:val="1C853E5A"/>
    <w:rsid w:val="1C85D0CE"/>
    <w:rsid w:val="1C85DBC4"/>
    <w:rsid w:val="1C8670FC"/>
    <w:rsid w:val="1C8D1877"/>
    <w:rsid w:val="1C92B721"/>
    <w:rsid w:val="1C93E344"/>
    <w:rsid w:val="1C954AAC"/>
    <w:rsid w:val="1C96CC06"/>
    <w:rsid w:val="1C972F5E"/>
    <w:rsid w:val="1C97F636"/>
    <w:rsid w:val="1C9C8476"/>
    <w:rsid w:val="1C9E6A8E"/>
    <w:rsid w:val="1CA09B7D"/>
    <w:rsid w:val="1CA2D747"/>
    <w:rsid w:val="1CA794A8"/>
    <w:rsid w:val="1CA945B8"/>
    <w:rsid w:val="1CA9BE98"/>
    <w:rsid w:val="1CAC33D8"/>
    <w:rsid w:val="1CB21418"/>
    <w:rsid w:val="1CB7008B"/>
    <w:rsid w:val="1CB77BA4"/>
    <w:rsid w:val="1CBB7F7B"/>
    <w:rsid w:val="1CBCF119"/>
    <w:rsid w:val="1CC1ACE5"/>
    <w:rsid w:val="1CC68F8E"/>
    <w:rsid w:val="1CC69719"/>
    <w:rsid w:val="1CC8EDEA"/>
    <w:rsid w:val="1CCB31D8"/>
    <w:rsid w:val="1CD0A284"/>
    <w:rsid w:val="1CD3158D"/>
    <w:rsid w:val="1CD385BE"/>
    <w:rsid w:val="1CE24F72"/>
    <w:rsid w:val="1CE27D67"/>
    <w:rsid w:val="1CE59CEE"/>
    <w:rsid w:val="1CE7DCA7"/>
    <w:rsid w:val="1CE9DFCA"/>
    <w:rsid w:val="1CEA035F"/>
    <w:rsid w:val="1CECEF1E"/>
    <w:rsid w:val="1CED3CCC"/>
    <w:rsid w:val="1CEDDF07"/>
    <w:rsid w:val="1CEFEDF9"/>
    <w:rsid w:val="1CF415D6"/>
    <w:rsid w:val="1CF5CA20"/>
    <w:rsid w:val="1CF8A389"/>
    <w:rsid w:val="1CF8B1B8"/>
    <w:rsid w:val="1CFBAB7D"/>
    <w:rsid w:val="1CFD6E4F"/>
    <w:rsid w:val="1CFFBA31"/>
    <w:rsid w:val="1D008588"/>
    <w:rsid w:val="1D01F272"/>
    <w:rsid w:val="1D0300C1"/>
    <w:rsid w:val="1D0326C4"/>
    <w:rsid w:val="1D0DB3B0"/>
    <w:rsid w:val="1D125535"/>
    <w:rsid w:val="1D136B98"/>
    <w:rsid w:val="1D1472EE"/>
    <w:rsid w:val="1D14DB0C"/>
    <w:rsid w:val="1D16CB89"/>
    <w:rsid w:val="1D1D7A5F"/>
    <w:rsid w:val="1D1F08D6"/>
    <w:rsid w:val="1D1FDC68"/>
    <w:rsid w:val="1D233794"/>
    <w:rsid w:val="1D2481B0"/>
    <w:rsid w:val="1D24A954"/>
    <w:rsid w:val="1D25B5DA"/>
    <w:rsid w:val="1D25E13D"/>
    <w:rsid w:val="1D2617E8"/>
    <w:rsid w:val="1D27407E"/>
    <w:rsid w:val="1D2B2662"/>
    <w:rsid w:val="1D2B6513"/>
    <w:rsid w:val="1D3053CF"/>
    <w:rsid w:val="1D31AD79"/>
    <w:rsid w:val="1D32C535"/>
    <w:rsid w:val="1D33A099"/>
    <w:rsid w:val="1D389C71"/>
    <w:rsid w:val="1D38F2A0"/>
    <w:rsid w:val="1D3A86B7"/>
    <w:rsid w:val="1D3D6F6D"/>
    <w:rsid w:val="1D3DC14C"/>
    <w:rsid w:val="1D4076C7"/>
    <w:rsid w:val="1D4260F0"/>
    <w:rsid w:val="1D426520"/>
    <w:rsid w:val="1D437B21"/>
    <w:rsid w:val="1D49A912"/>
    <w:rsid w:val="1D49F1B1"/>
    <w:rsid w:val="1D4A7B4D"/>
    <w:rsid w:val="1D4B86CB"/>
    <w:rsid w:val="1D4C8C7D"/>
    <w:rsid w:val="1D50065A"/>
    <w:rsid w:val="1D5109D5"/>
    <w:rsid w:val="1D512206"/>
    <w:rsid w:val="1D528908"/>
    <w:rsid w:val="1D52EC82"/>
    <w:rsid w:val="1D57118E"/>
    <w:rsid w:val="1D57212E"/>
    <w:rsid w:val="1D5AC5EF"/>
    <w:rsid w:val="1D5B1381"/>
    <w:rsid w:val="1D5D97A8"/>
    <w:rsid w:val="1D6366F4"/>
    <w:rsid w:val="1D65EC20"/>
    <w:rsid w:val="1D6681F4"/>
    <w:rsid w:val="1D68DCFF"/>
    <w:rsid w:val="1D69BADB"/>
    <w:rsid w:val="1D6A2BA6"/>
    <w:rsid w:val="1D6F6F90"/>
    <w:rsid w:val="1D74AD33"/>
    <w:rsid w:val="1D75C666"/>
    <w:rsid w:val="1D79289F"/>
    <w:rsid w:val="1D7B0CA8"/>
    <w:rsid w:val="1D7CE6CD"/>
    <w:rsid w:val="1D7F8A02"/>
    <w:rsid w:val="1D81B6E3"/>
    <w:rsid w:val="1D8D5920"/>
    <w:rsid w:val="1D8E12BA"/>
    <w:rsid w:val="1D933DB0"/>
    <w:rsid w:val="1D96738D"/>
    <w:rsid w:val="1D975293"/>
    <w:rsid w:val="1D996974"/>
    <w:rsid w:val="1D99FA86"/>
    <w:rsid w:val="1D9BA9B9"/>
    <w:rsid w:val="1D9F990D"/>
    <w:rsid w:val="1D9FE27D"/>
    <w:rsid w:val="1DA0C2A8"/>
    <w:rsid w:val="1DA6E21A"/>
    <w:rsid w:val="1DA90332"/>
    <w:rsid w:val="1DA99606"/>
    <w:rsid w:val="1DAB4C0F"/>
    <w:rsid w:val="1DABADFD"/>
    <w:rsid w:val="1DAD76D2"/>
    <w:rsid w:val="1DADFBF0"/>
    <w:rsid w:val="1DAE99A6"/>
    <w:rsid w:val="1DAF622B"/>
    <w:rsid w:val="1DAF7987"/>
    <w:rsid w:val="1DB0124B"/>
    <w:rsid w:val="1DB2119E"/>
    <w:rsid w:val="1DB21F11"/>
    <w:rsid w:val="1DB4FACB"/>
    <w:rsid w:val="1DB55538"/>
    <w:rsid w:val="1DB9FBD6"/>
    <w:rsid w:val="1DBB2DFD"/>
    <w:rsid w:val="1DBE5189"/>
    <w:rsid w:val="1DC18E3A"/>
    <w:rsid w:val="1DC7A5EB"/>
    <w:rsid w:val="1DC85383"/>
    <w:rsid w:val="1DCD4282"/>
    <w:rsid w:val="1DCEC0D5"/>
    <w:rsid w:val="1DCED791"/>
    <w:rsid w:val="1DCFA63C"/>
    <w:rsid w:val="1DD5A8A1"/>
    <w:rsid w:val="1DD65C88"/>
    <w:rsid w:val="1DE4D56D"/>
    <w:rsid w:val="1DE4E3DA"/>
    <w:rsid w:val="1DEA2DB8"/>
    <w:rsid w:val="1DEA6EAC"/>
    <w:rsid w:val="1DED93E2"/>
    <w:rsid w:val="1DEDFACC"/>
    <w:rsid w:val="1DEE5D24"/>
    <w:rsid w:val="1DEEBF58"/>
    <w:rsid w:val="1DF4196C"/>
    <w:rsid w:val="1DF79408"/>
    <w:rsid w:val="1DF8847A"/>
    <w:rsid w:val="1DF9E81F"/>
    <w:rsid w:val="1DFB4B2D"/>
    <w:rsid w:val="1DFBD72C"/>
    <w:rsid w:val="1DFE5FE6"/>
    <w:rsid w:val="1DFF87B6"/>
    <w:rsid w:val="1DFF9BE1"/>
    <w:rsid w:val="1DFF9E09"/>
    <w:rsid w:val="1E031FE9"/>
    <w:rsid w:val="1E04057F"/>
    <w:rsid w:val="1E04089C"/>
    <w:rsid w:val="1E091C3F"/>
    <w:rsid w:val="1E095A2F"/>
    <w:rsid w:val="1E0B547B"/>
    <w:rsid w:val="1E0B7F01"/>
    <w:rsid w:val="1E0C2704"/>
    <w:rsid w:val="1E0DB0D0"/>
    <w:rsid w:val="1E11AED0"/>
    <w:rsid w:val="1E11F29B"/>
    <w:rsid w:val="1E1283E3"/>
    <w:rsid w:val="1E12C777"/>
    <w:rsid w:val="1E14A98E"/>
    <w:rsid w:val="1E14BA14"/>
    <w:rsid w:val="1E1912F8"/>
    <w:rsid w:val="1E19E3CB"/>
    <w:rsid w:val="1E1C856C"/>
    <w:rsid w:val="1E1E805A"/>
    <w:rsid w:val="1E1F3A95"/>
    <w:rsid w:val="1E242035"/>
    <w:rsid w:val="1E24CAB5"/>
    <w:rsid w:val="1E24FAFD"/>
    <w:rsid w:val="1E3219EA"/>
    <w:rsid w:val="1E38271D"/>
    <w:rsid w:val="1E38B28E"/>
    <w:rsid w:val="1E3E8670"/>
    <w:rsid w:val="1E4461D6"/>
    <w:rsid w:val="1E44DBD7"/>
    <w:rsid w:val="1E458155"/>
    <w:rsid w:val="1E4731A2"/>
    <w:rsid w:val="1E490CF0"/>
    <w:rsid w:val="1E499B85"/>
    <w:rsid w:val="1E49FC37"/>
    <w:rsid w:val="1E4F5B72"/>
    <w:rsid w:val="1E4FA0D6"/>
    <w:rsid w:val="1E512F9A"/>
    <w:rsid w:val="1E5280F4"/>
    <w:rsid w:val="1E57A5C5"/>
    <w:rsid w:val="1E5AF4DA"/>
    <w:rsid w:val="1E5D1AA6"/>
    <w:rsid w:val="1E5E598E"/>
    <w:rsid w:val="1E62D01B"/>
    <w:rsid w:val="1E632AEF"/>
    <w:rsid w:val="1E642FBA"/>
    <w:rsid w:val="1E688EDE"/>
    <w:rsid w:val="1E69F837"/>
    <w:rsid w:val="1E6B1A7B"/>
    <w:rsid w:val="1E6C5E2F"/>
    <w:rsid w:val="1E701D23"/>
    <w:rsid w:val="1E703B12"/>
    <w:rsid w:val="1E70C414"/>
    <w:rsid w:val="1E71CEB1"/>
    <w:rsid w:val="1E73B844"/>
    <w:rsid w:val="1E73BB27"/>
    <w:rsid w:val="1E7403E7"/>
    <w:rsid w:val="1E74E28F"/>
    <w:rsid w:val="1E756D50"/>
    <w:rsid w:val="1E76E84B"/>
    <w:rsid w:val="1E77DBAF"/>
    <w:rsid w:val="1E77DBD4"/>
    <w:rsid w:val="1E7932D5"/>
    <w:rsid w:val="1E7A79C0"/>
    <w:rsid w:val="1E7CD650"/>
    <w:rsid w:val="1E7F10E8"/>
    <w:rsid w:val="1E8101F0"/>
    <w:rsid w:val="1E810C15"/>
    <w:rsid w:val="1E856B75"/>
    <w:rsid w:val="1E85AF93"/>
    <w:rsid w:val="1E8983AE"/>
    <w:rsid w:val="1E90A410"/>
    <w:rsid w:val="1E915B07"/>
    <w:rsid w:val="1E92E02E"/>
    <w:rsid w:val="1E9AEEB4"/>
    <w:rsid w:val="1E9F050F"/>
    <w:rsid w:val="1E9FF560"/>
    <w:rsid w:val="1EA0F1C7"/>
    <w:rsid w:val="1EA42A26"/>
    <w:rsid w:val="1EA51706"/>
    <w:rsid w:val="1EA55610"/>
    <w:rsid w:val="1EA62DEA"/>
    <w:rsid w:val="1EA8BE0E"/>
    <w:rsid w:val="1EAA4601"/>
    <w:rsid w:val="1EABDEF1"/>
    <w:rsid w:val="1EAE0F9B"/>
    <w:rsid w:val="1EAE1112"/>
    <w:rsid w:val="1EAE9D4C"/>
    <w:rsid w:val="1EB42D55"/>
    <w:rsid w:val="1EB62FED"/>
    <w:rsid w:val="1EB6EEB5"/>
    <w:rsid w:val="1EB9E7CD"/>
    <w:rsid w:val="1EBC7BA1"/>
    <w:rsid w:val="1EBFC311"/>
    <w:rsid w:val="1EC0BAF3"/>
    <w:rsid w:val="1EC0F770"/>
    <w:rsid w:val="1EC7A13B"/>
    <w:rsid w:val="1ECA3B91"/>
    <w:rsid w:val="1ECBC489"/>
    <w:rsid w:val="1ECCEE55"/>
    <w:rsid w:val="1ECDA36B"/>
    <w:rsid w:val="1ED6A3F8"/>
    <w:rsid w:val="1ED72625"/>
    <w:rsid w:val="1ED8C577"/>
    <w:rsid w:val="1EE06588"/>
    <w:rsid w:val="1EE089EC"/>
    <w:rsid w:val="1EE0DB4C"/>
    <w:rsid w:val="1EE4945C"/>
    <w:rsid w:val="1EE5935A"/>
    <w:rsid w:val="1EE8E519"/>
    <w:rsid w:val="1EEA10E7"/>
    <w:rsid w:val="1EEA2AD6"/>
    <w:rsid w:val="1EEB8EE6"/>
    <w:rsid w:val="1EED6CB5"/>
    <w:rsid w:val="1EEDE9D7"/>
    <w:rsid w:val="1EF2D3A0"/>
    <w:rsid w:val="1EF41300"/>
    <w:rsid w:val="1EF8C7E4"/>
    <w:rsid w:val="1EFF451C"/>
    <w:rsid w:val="1F01D979"/>
    <w:rsid w:val="1F047281"/>
    <w:rsid w:val="1F05342D"/>
    <w:rsid w:val="1F08EFBD"/>
    <w:rsid w:val="1F0AC610"/>
    <w:rsid w:val="1F0DE35D"/>
    <w:rsid w:val="1F0EC7AA"/>
    <w:rsid w:val="1F141078"/>
    <w:rsid w:val="1F15D33A"/>
    <w:rsid w:val="1F1BF41F"/>
    <w:rsid w:val="1F1C8FF8"/>
    <w:rsid w:val="1F1DC900"/>
    <w:rsid w:val="1F232A2C"/>
    <w:rsid w:val="1F232E34"/>
    <w:rsid w:val="1F2B34FF"/>
    <w:rsid w:val="1F2E233F"/>
    <w:rsid w:val="1F2ECC25"/>
    <w:rsid w:val="1F2F8189"/>
    <w:rsid w:val="1F30D4FE"/>
    <w:rsid w:val="1F31B67A"/>
    <w:rsid w:val="1F32C0B4"/>
    <w:rsid w:val="1F33376D"/>
    <w:rsid w:val="1F33DEA2"/>
    <w:rsid w:val="1F383F9F"/>
    <w:rsid w:val="1F395C96"/>
    <w:rsid w:val="1F3A86DF"/>
    <w:rsid w:val="1F3AE110"/>
    <w:rsid w:val="1F3B9FBC"/>
    <w:rsid w:val="1F3C3DC9"/>
    <w:rsid w:val="1F3CE53A"/>
    <w:rsid w:val="1F3CEA03"/>
    <w:rsid w:val="1F3E46B1"/>
    <w:rsid w:val="1F3E6207"/>
    <w:rsid w:val="1F3E9114"/>
    <w:rsid w:val="1F3EF3D6"/>
    <w:rsid w:val="1F3FA744"/>
    <w:rsid w:val="1F4572F8"/>
    <w:rsid w:val="1F4606F3"/>
    <w:rsid w:val="1F46A3FB"/>
    <w:rsid w:val="1F48CD27"/>
    <w:rsid w:val="1F4AB526"/>
    <w:rsid w:val="1F4D65E6"/>
    <w:rsid w:val="1F4F98E8"/>
    <w:rsid w:val="1F4FF7B7"/>
    <w:rsid w:val="1F511CE2"/>
    <w:rsid w:val="1F52FB66"/>
    <w:rsid w:val="1F54D653"/>
    <w:rsid w:val="1F587E05"/>
    <w:rsid w:val="1F594908"/>
    <w:rsid w:val="1F5A6597"/>
    <w:rsid w:val="1F5B48F6"/>
    <w:rsid w:val="1F5B735D"/>
    <w:rsid w:val="1F5D6D9C"/>
    <w:rsid w:val="1F5E13EA"/>
    <w:rsid w:val="1F6359D0"/>
    <w:rsid w:val="1F63E8A9"/>
    <w:rsid w:val="1F687F81"/>
    <w:rsid w:val="1F691E63"/>
    <w:rsid w:val="1F6EA21C"/>
    <w:rsid w:val="1F7045F7"/>
    <w:rsid w:val="1F73703A"/>
    <w:rsid w:val="1F73CBBA"/>
    <w:rsid w:val="1F73ED70"/>
    <w:rsid w:val="1F7696FA"/>
    <w:rsid w:val="1F7819E2"/>
    <w:rsid w:val="1F78D051"/>
    <w:rsid w:val="1F7B9FBD"/>
    <w:rsid w:val="1F7BF2B7"/>
    <w:rsid w:val="1F7C4684"/>
    <w:rsid w:val="1F7D7997"/>
    <w:rsid w:val="1F84D5D5"/>
    <w:rsid w:val="1F880065"/>
    <w:rsid w:val="1F89FD57"/>
    <w:rsid w:val="1F8D0442"/>
    <w:rsid w:val="1F8E8EFA"/>
    <w:rsid w:val="1F8ED6E8"/>
    <w:rsid w:val="1F9812AE"/>
    <w:rsid w:val="1F98AE40"/>
    <w:rsid w:val="1F9A1205"/>
    <w:rsid w:val="1F9B5338"/>
    <w:rsid w:val="1F9E54A6"/>
    <w:rsid w:val="1FA19AFC"/>
    <w:rsid w:val="1FA22F97"/>
    <w:rsid w:val="1FA64ECA"/>
    <w:rsid w:val="1FA84225"/>
    <w:rsid w:val="1FA86400"/>
    <w:rsid w:val="1FA9C99C"/>
    <w:rsid w:val="1FAB4DB0"/>
    <w:rsid w:val="1FAC5BD8"/>
    <w:rsid w:val="1FAE4E49"/>
    <w:rsid w:val="1FAEEA93"/>
    <w:rsid w:val="1FB224E1"/>
    <w:rsid w:val="1FB24C0E"/>
    <w:rsid w:val="1FB313D7"/>
    <w:rsid w:val="1FB44FB3"/>
    <w:rsid w:val="1FB45230"/>
    <w:rsid w:val="1FB50EC9"/>
    <w:rsid w:val="1FB56FC3"/>
    <w:rsid w:val="1FB575B3"/>
    <w:rsid w:val="1FB74F22"/>
    <w:rsid w:val="1FB7C08D"/>
    <w:rsid w:val="1FB8F22C"/>
    <w:rsid w:val="1FBA4273"/>
    <w:rsid w:val="1FBB605E"/>
    <w:rsid w:val="1FBC7419"/>
    <w:rsid w:val="1FBEFD13"/>
    <w:rsid w:val="1FC12932"/>
    <w:rsid w:val="1FC1CC00"/>
    <w:rsid w:val="1FC4FFE5"/>
    <w:rsid w:val="1FCD4764"/>
    <w:rsid w:val="1FCF7515"/>
    <w:rsid w:val="1FCFA6C3"/>
    <w:rsid w:val="1FD24B8C"/>
    <w:rsid w:val="1FD48872"/>
    <w:rsid w:val="1FD48912"/>
    <w:rsid w:val="1FD50B8C"/>
    <w:rsid w:val="1FD6EAE1"/>
    <w:rsid w:val="1FDE3FBB"/>
    <w:rsid w:val="1FE2E4D9"/>
    <w:rsid w:val="1FE84EE6"/>
    <w:rsid w:val="1FEB84E4"/>
    <w:rsid w:val="1FED2F10"/>
    <w:rsid w:val="1FF22FD1"/>
    <w:rsid w:val="1FF3D85F"/>
    <w:rsid w:val="1FF6E9B5"/>
    <w:rsid w:val="1FF7B23F"/>
    <w:rsid w:val="1FFAB73A"/>
    <w:rsid w:val="1FFC7E7B"/>
    <w:rsid w:val="1FFD3A9D"/>
    <w:rsid w:val="1FFE4F0F"/>
    <w:rsid w:val="2003671C"/>
    <w:rsid w:val="200677A3"/>
    <w:rsid w:val="20099F56"/>
    <w:rsid w:val="200B21A1"/>
    <w:rsid w:val="2013FA78"/>
    <w:rsid w:val="20148056"/>
    <w:rsid w:val="20157BD8"/>
    <w:rsid w:val="20157C2A"/>
    <w:rsid w:val="20165EB4"/>
    <w:rsid w:val="2017DFAB"/>
    <w:rsid w:val="20182185"/>
    <w:rsid w:val="20194926"/>
    <w:rsid w:val="201B9F7D"/>
    <w:rsid w:val="201CAD2A"/>
    <w:rsid w:val="20234C21"/>
    <w:rsid w:val="2024D142"/>
    <w:rsid w:val="202B74E3"/>
    <w:rsid w:val="202B87B8"/>
    <w:rsid w:val="202CA7D9"/>
    <w:rsid w:val="202ED6B2"/>
    <w:rsid w:val="2030476E"/>
    <w:rsid w:val="2031C220"/>
    <w:rsid w:val="2036024A"/>
    <w:rsid w:val="20367D05"/>
    <w:rsid w:val="20374EC2"/>
    <w:rsid w:val="20376767"/>
    <w:rsid w:val="20385D75"/>
    <w:rsid w:val="203AEAFA"/>
    <w:rsid w:val="203B1792"/>
    <w:rsid w:val="203B8899"/>
    <w:rsid w:val="203DD700"/>
    <w:rsid w:val="20436EA6"/>
    <w:rsid w:val="2048661B"/>
    <w:rsid w:val="204A1E32"/>
    <w:rsid w:val="204A3A8A"/>
    <w:rsid w:val="204B5209"/>
    <w:rsid w:val="204F9AD5"/>
    <w:rsid w:val="2050590B"/>
    <w:rsid w:val="2051692C"/>
    <w:rsid w:val="2052F1D9"/>
    <w:rsid w:val="20559E82"/>
    <w:rsid w:val="2057BE1D"/>
    <w:rsid w:val="205AD605"/>
    <w:rsid w:val="205AF4FF"/>
    <w:rsid w:val="205F6445"/>
    <w:rsid w:val="205FD9E4"/>
    <w:rsid w:val="20606B64"/>
    <w:rsid w:val="20611CC7"/>
    <w:rsid w:val="2062CAEB"/>
    <w:rsid w:val="2067DAAD"/>
    <w:rsid w:val="2068FD59"/>
    <w:rsid w:val="20699E66"/>
    <w:rsid w:val="206AF863"/>
    <w:rsid w:val="206C2E94"/>
    <w:rsid w:val="206D2145"/>
    <w:rsid w:val="206EA521"/>
    <w:rsid w:val="20700E7C"/>
    <w:rsid w:val="20739BA9"/>
    <w:rsid w:val="20749C90"/>
    <w:rsid w:val="2075A1EC"/>
    <w:rsid w:val="207C88F2"/>
    <w:rsid w:val="207EC407"/>
    <w:rsid w:val="2083BFE6"/>
    <w:rsid w:val="20881A76"/>
    <w:rsid w:val="2089B42A"/>
    <w:rsid w:val="2089B53D"/>
    <w:rsid w:val="208BF744"/>
    <w:rsid w:val="208D6839"/>
    <w:rsid w:val="208EBDED"/>
    <w:rsid w:val="20905E77"/>
    <w:rsid w:val="20908D75"/>
    <w:rsid w:val="2090EFA2"/>
    <w:rsid w:val="209149BB"/>
    <w:rsid w:val="2099CA54"/>
    <w:rsid w:val="209A6147"/>
    <w:rsid w:val="209AC7AB"/>
    <w:rsid w:val="209BC94C"/>
    <w:rsid w:val="209FB5F9"/>
    <w:rsid w:val="20A2BF16"/>
    <w:rsid w:val="20A39E82"/>
    <w:rsid w:val="20A4BEBA"/>
    <w:rsid w:val="20A5AC1C"/>
    <w:rsid w:val="20A6CF2B"/>
    <w:rsid w:val="20A74CFD"/>
    <w:rsid w:val="20AB3B26"/>
    <w:rsid w:val="20AB5BCC"/>
    <w:rsid w:val="20AE999A"/>
    <w:rsid w:val="20B0CE4A"/>
    <w:rsid w:val="20B3D8C7"/>
    <w:rsid w:val="20B6BAFE"/>
    <w:rsid w:val="20B8C76D"/>
    <w:rsid w:val="20B9A451"/>
    <w:rsid w:val="20BC3E16"/>
    <w:rsid w:val="20C0904B"/>
    <w:rsid w:val="20C3CCCD"/>
    <w:rsid w:val="20C4F590"/>
    <w:rsid w:val="20C69FE4"/>
    <w:rsid w:val="20C80608"/>
    <w:rsid w:val="20C85DBD"/>
    <w:rsid w:val="20C8875B"/>
    <w:rsid w:val="20C924A0"/>
    <w:rsid w:val="20CB9D93"/>
    <w:rsid w:val="20CDF8E9"/>
    <w:rsid w:val="20CFFF24"/>
    <w:rsid w:val="20D00EB6"/>
    <w:rsid w:val="20D9CE73"/>
    <w:rsid w:val="20DA4E42"/>
    <w:rsid w:val="20DB1E5C"/>
    <w:rsid w:val="20E08008"/>
    <w:rsid w:val="20E0A50D"/>
    <w:rsid w:val="20E0F7FC"/>
    <w:rsid w:val="20E28394"/>
    <w:rsid w:val="20E8942C"/>
    <w:rsid w:val="20EC24A9"/>
    <w:rsid w:val="20EF53B3"/>
    <w:rsid w:val="20EF6939"/>
    <w:rsid w:val="20EFD271"/>
    <w:rsid w:val="20F21C2F"/>
    <w:rsid w:val="20F2598E"/>
    <w:rsid w:val="20F3CF84"/>
    <w:rsid w:val="20F52824"/>
    <w:rsid w:val="20F69C26"/>
    <w:rsid w:val="20FBBA42"/>
    <w:rsid w:val="20FE0340"/>
    <w:rsid w:val="20FE5C2C"/>
    <w:rsid w:val="210030E1"/>
    <w:rsid w:val="21019915"/>
    <w:rsid w:val="2103A194"/>
    <w:rsid w:val="21043D09"/>
    <w:rsid w:val="2106E524"/>
    <w:rsid w:val="21070BC1"/>
    <w:rsid w:val="210906D7"/>
    <w:rsid w:val="210AFA60"/>
    <w:rsid w:val="210B207D"/>
    <w:rsid w:val="210DC10C"/>
    <w:rsid w:val="21128B95"/>
    <w:rsid w:val="211878DB"/>
    <w:rsid w:val="211B1D5E"/>
    <w:rsid w:val="2121B3F8"/>
    <w:rsid w:val="2122E2C5"/>
    <w:rsid w:val="2123A429"/>
    <w:rsid w:val="2123D208"/>
    <w:rsid w:val="21269448"/>
    <w:rsid w:val="21283A9B"/>
    <w:rsid w:val="2128D37A"/>
    <w:rsid w:val="2129C237"/>
    <w:rsid w:val="212A18A8"/>
    <w:rsid w:val="212AD130"/>
    <w:rsid w:val="212BFE08"/>
    <w:rsid w:val="212C98F8"/>
    <w:rsid w:val="212F2F1D"/>
    <w:rsid w:val="212FC726"/>
    <w:rsid w:val="21332E98"/>
    <w:rsid w:val="21370CA9"/>
    <w:rsid w:val="21422C89"/>
    <w:rsid w:val="2144F246"/>
    <w:rsid w:val="2149DA08"/>
    <w:rsid w:val="21509761"/>
    <w:rsid w:val="215097A7"/>
    <w:rsid w:val="2154ED05"/>
    <w:rsid w:val="2156205E"/>
    <w:rsid w:val="21568526"/>
    <w:rsid w:val="21568FC1"/>
    <w:rsid w:val="2156EB1E"/>
    <w:rsid w:val="21580F28"/>
    <w:rsid w:val="215EEE36"/>
    <w:rsid w:val="2162B0D8"/>
    <w:rsid w:val="2163EF6D"/>
    <w:rsid w:val="21643F98"/>
    <w:rsid w:val="21670A77"/>
    <w:rsid w:val="216AC565"/>
    <w:rsid w:val="216B88A7"/>
    <w:rsid w:val="216C07D4"/>
    <w:rsid w:val="216D3087"/>
    <w:rsid w:val="216D3649"/>
    <w:rsid w:val="21732E0F"/>
    <w:rsid w:val="2175041B"/>
    <w:rsid w:val="217610FC"/>
    <w:rsid w:val="2176859A"/>
    <w:rsid w:val="21779C3D"/>
    <w:rsid w:val="2178322C"/>
    <w:rsid w:val="21791FA1"/>
    <w:rsid w:val="21794D2A"/>
    <w:rsid w:val="217A643B"/>
    <w:rsid w:val="217F22AD"/>
    <w:rsid w:val="2182BBBA"/>
    <w:rsid w:val="2183719D"/>
    <w:rsid w:val="2185277B"/>
    <w:rsid w:val="21885949"/>
    <w:rsid w:val="2188C114"/>
    <w:rsid w:val="218B81D0"/>
    <w:rsid w:val="218BE56B"/>
    <w:rsid w:val="218F6C94"/>
    <w:rsid w:val="21910802"/>
    <w:rsid w:val="21913D08"/>
    <w:rsid w:val="2191E760"/>
    <w:rsid w:val="21925756"/>
    <w:rsid w:val="21950395"/>
    <w:rsid w:val="21957816"/>
    <w:rsid w:val="21979784"/>
    <w:rsid w:val="219A6FF7"/>
    <w:rsid w:val="219D17C9"/>
    <w:rsid w:val="219DA3CF"/>
    <w:rsid w:val="219DE6B3"/>
    <w:rsid w:val="21A17596"/>
    <w:rsid w:val="21A2CC3E"/>
    <w:rsid w:val="21A373CA"/>
    <w:rsid w:val="21A3753A"/>
    <w:rsid w:val="21AA3404"/>
    <w:rsid w:val="21AB06B0"/>
    <w:rsid w:val="21AD1676"/>
    <w:rsid w:val="21C005AF"/>
    <w:rsid w:val="21C3A219"/>
    <w:rsid w:val="21C518B2"/>
    <w:rsid w:val="21C612D8"/>
    <w:rsid w:val="21C6CF76"/>
    <w:rsid w:val="21C70E77"/>
    <w:rsid w:val="21C7FA14"/>
    <w:rsid w:val="21CD6E91"/>
    <w:rsid w:val="21CDDC89"/>
    <w:rsid w:val="21CFBB56"/>
    <w:rsid w:val="21D4DEEB"/>
    <w:rsid w:val="21D6B531"/>
    <w:rsid w:val="21D7F18C"/>
    <w:rsid w:val="21D98143"/>
    <w:rsid w:val="21E0CFEA"/>
    <w:rsid w:val="21E0DA22"/>
    <w:rsid w:val="21E1B9C8"/>
    <w:rsid w:val="21E221CB"/>
    <w:rsid w:val="21E3A851"/>
    <w:rsid w:val="21E540D6"/>
    <w:rsid w:val="21E60541"/>
    <w:rsid w:val="21EAA7DE"/>
    <w:rsid w:val="21EB9E66"/>
    <w:rsid w:val="21EFF8AA"/>
    <w:rsid w:val="21F0AE3A"/>
    <w:rsid w:val="21F12142"/>
    <w:rsid w:val="21F281AC"/>
    <w:rsid w:val="21F41127"/>
    <w:rsid w:val="21F483EF"/>
    <w:rsid w:val="21F4B2D7"/>
    <w:rsid w:val="21F69C91"/>
    <w:rsid w:val="21F6B8F4"/>
    <w:rsid w:val="21F7CBF9"/>
    <w:rsid w:val="21F9D0AA"/>
    <w:rsid w:val="21FA78AC"/>
    <w:rsid w:val="21FB70E6"/>
    <w:rsid w:val="21FC032E"/>
    <w:rsid w:val="2209A011"/>
    <w:rsid w:val="220F109E"/>
    <w:rsid w:val="221189C9"/>
    <w:rsid w:val="2211F207"/>
    <w:rsid w:val="2212B804"/>
    <w:rsid w:val="221705BC"/>
    <w:rsid w:val="2217ABC2"/>
    <w:rsid w:val="2219CB10"/>
    <w:rsid w:val="221B2D3A"/>
    <w:rsid w:val="222261EF"/>
    <w:rsid w:val="22282A1A"/>
    <w:rsid w:val="222C4A3B"/>
    <w:rsid w:val="222E5353"/>
    <w:rsid w:val="222F65E4"/>
    <w:rsid w:val="22309808"/>
    <w:rsid w:val="2233022E"/>
    <w:rsid w:val="223324EA"/>
    <w:rsid w:val="22332CA6"/>
    <w:rsid w:val="22337387"/>
    <w:rsid w:val="2234880E"/>
    <w:rsid w:val="22372B25"/>
    <w:rsid w:val="223C7F71"/>
    <w:rsid w:val="22418D27"/>
    <w:rsid w:val="22427880"/>
    <w:rsid w:val="22432115"/>
    <w:rsid w:val="22445AB4"/>
    <w:rsid w:val="22451D93"/>
    <w:rsid w:val="22474ED6"/>
    <w:rsid w:val="22475EC3"/>
    <w:rsid w:val="224A5B3E"/>
    <w:rsid w:val="224B2DA6"/>
    <w:rsid w:val="224BD395"/>
    <w:rsid w:val="22513918"/>
    <w:rsid w:val="22525D65"/>
    <w:rsid w:val="22532D7B"/>
    <w:rsid w:val="225347FC"/>
    <w:rsid w:val="22547EF4"/>
    <w:rsid w:val="22574C19"/>
    <w:rsid w:val="2259BDE9"/>
    <w:rsid w:val="2259D429"/>
    <w:rsid w:val="225D7238"/>
    <w:rsid w:val="22623DB2"/>
    <w:rsid w:val="22669A35"/>
    <w:rsid w:val="2267AAD2"/>
    <w:rsid w:val="226A0A85"/>
    <w:rsid w:val="226B08E8"/>
    <w:rsid w:val="226B56B3"/>
    <w:rsid w:val="226E0824"/>
    <w:rsid w:val="226ED417"/>
    <w:rsid w:val="226F8676"/>
    <w:rsid w:val="2271BBE8"/>
    <w:rsid w:val="2271E261"/>
    <w:rsid w:val="2273123A"/>
    <w:rsid w:val="2274BB35"/>
    <w:rsid w:val="227AAEB9"/>
    <w:rsid w:val="227B1BD2"/>
    <w:rsid w:val="227C5FE2"/>
    <w:rsid w:val="2283070B"/>
    <w:rsid w:val="22835DBA"/>
    <w:rsid w:val="228447BA"/>
    <w:rsid w:val="22857DB1"/>
    <w:rsid w:val="228824C7"/>
    <w:rsid w:val="228A4CD2"/>
    <w:rsid w:val="228C2B7B"/>
    <w:rsid w:val="228D178E"/>
    <w:rsid w:val="228E329D"/>
    <w:rsid w:val="228E4BC6"/>
    <w:rsid w:val="2293A594"/>
    <w:rsid w:val="2293DCB1"/>
    <w:rsid w:val="22952131"/>
    <w:rsid w:val="22989FC3"/>
    <w:rsid w:val="22993285"/>
    <w:rsid w:val="22994289"/>
    <w:rsid w:val="229B8CD2"/>
    <w:rsid w:val="229DB867"/>
    <w:rsid w:val="229DE096"/>
    <w:rsid w:val="229E7C7F"/>
    <w:rsid w:val="22A2F6A4"/>
    <w:rsid w:val="22A3EEE4"/>
    <w:rsid w:val="22A48FCE"/>
    <w:rsid w:val="22A5E1F7"/>
    <w:rsid w:val="22A8B1F9"/>
    <w:rsid w:val="22A972A2"/>
    <w:rsid w:val="22AB98A2"/>
    <w:rsid w:val="22AC46D9"/>
    <w:rsid w:val="22AE956A"/>
    <w:rsid w:val="22B0DB68"/>
    <w:rsid w:val="22B14BE4"/>
    <w:rsid w:val="22B17E6C"/>
    <w:rsid w:val="22B27AF2"/>
    <w:rsid w:val="22B790BE"/>
    <w:rsid w:val="22B96A99"/>
    <w:rsid w:val="22B9959B"/>
    <w:rsid w:val="22B998C8"/>
    <w:rsid w:val="22BC1F9D"/>
    <w:rsid w:val="22BDED60"/>
    <w:rsid w:val="22BF1691"/>
    <w:rsid w:val="22BFE7C8"/>
    <w:rsid w:val="22C042FD"/>
    <w:rsid w:val="22C4AA13"/>
    <w:rsid w:val="22C69941"/>
    <w:rsid w:val="22CBBB5E"/>
    <w:rsid w:val="22CDBD63"/>
    <w:rsid w:val="22CE7D8C"/>
    <w:rsid w:val="22D12819"/>
    <w:rsid w:val="22D17037"/>
    <w:rsid w:val="22D29209"/>
    <w:rsid w:val="22D2E689"/>
    <w:rsid w:val="22D54494"/>
    <w:rsid w:val="22D7CA21"/>
    <w:rsid w:val="22DCB037"/>
    <w:rsid w:val="22E5EA55"/>
    <w:rsid w:val="22E9B67B"/>
    <w:rsid w:val="22F084AB"/>
    <w:rsid w:val="22F1E59C"/>
    <w:rsid w:val="22FAF0A0"/>
    <w:rsid w:val="22FDD9B1"/>
    <w:rsid w:val="2300D31E"/>
    <w:rsid w:val="2302EAF5"/>
    <w:rsid w:val="2305C6C8"/>
    <w:rsid w:val="230D2B37"/>
    <w:rsid w:val="230E483A"/>
    <w:rsid w:val="231A2735"/>
    <w:rsid w:val="231B8F88"/>
    <w:rsid w:val="231CE4BD"/>
    <w:rsid w:val="231DDAB6"/>
    <w:rsid w:val="231E2640"/>
    <w:rsid w:val="231E6D85"/>
    <w:rsid w:val="231E9E6F"/>
    <w:rsid w:val="231FF8D6"/>
    <w:rsid w:val="23205DC7"/>
    <w:rsid w:val="2322739C"/>
    <w:rsid w:val="2322CDE3"/>
    <w:rsid w:val="2322DBD4"/>
    <w:rsid w:val="232D8D5F"/>
    <w:rsid w:val="23336752"/>
    <w:rsid w:val="2334B681"/>
    <w:rsid w:val="23357C62"/>
    <w:rsid w:val="233587DD"/>
    <w:rsid w:val="2335D439"/>
    <w:rsid w:val="23379684"/>
    <w:rsid w:val="233869B8"/>
    <w:rsid w:val="233AE429"/>
    <w:rsid w:val="233CD946"/>
    <w:rsid w:val="233ED49E"/>
    <w:rsid w:val="233F12E9"/>
    <w:rsid w:val="233F9E08"/>
    <w:rsid w:val="2340C69D"/>
    <w:rsid w:val="2343AF18"/>
    <w:rsid w:val="23443A56"/>
    <w:rsid w:val="2345D3AB"/>
    <w:rsid w:val="23465C41"/>
    <w:rsid w:val="2348E5D9"/>
    <w:rsid w:val="23491316"/>
    <w:rsid w:val="2349D3BC"/>
    <w:rsid w:val="234A647F"/>
    <w:rsid w:val="234A7A47"/>
    <w:rsid w:val="234BD945"/>
    <w:rsid w:val="23510DE7"/>
    <w:rsid w:val="235297B1"/>
    <w:rsid w:val="23553C08"/>
    <w:rsid w:val="235CD15A"/>
    <w:rsid w:val="235DA805"/>
    <w:rsid w:val="235E39D7"/>
    <w:rsid w:val="235EE751"/>
    <w:rsid w:val="235EFFC4"/>
    <w:rsid w:val="23623E03"/>
    <w:rsid w:val="2362972A"/>
    <w:rsid w:val="2362DD5A"/>
    <w:rsid w:val="23663B4A"/>
    <w:rsid w:val="236C0F83"/>
    <w:rsid w:val="236F9141"/>
    <w:rsid w:val="23726DAE"/>
    <w:rsid w:val="2373823E"/>
    <w:rsid w:val="23742EC3"/>
    <w:rsid w:val="2375EB4F"/>
    <w:rsid w:val="2375F2DD"/>
    <w:rsid w:val="237F18DB"/>
    <w:rsid w:val="23819600"/>
    <w:rsid w:val="2382595A"/>
    <w:rsid w:val="23843754"/>
    <w:rsid w:val="23855B97"/>
    <w:rsid w:val="238663E8"/>
    <w:rsid w:val="23880C1B"/>
    <w:rsid w:val="238BB475"/>
    <w:rsid w:val="238C4CE3"/>
    <w:rsid w:val="238E4543"/>
    <w:rsid w:val="2392C23E"/>
    <w:rsid w:val="2394E463"/>
    <w:rsid w:val="23954924"/>
    <w:rsid w:val="23974A90"/>
    <w:rsid w:val="239C2E18"/>
    <w:rsid w:val="239F7D80"/>
    <w:rsid w:val="23A16014"/>
    <w:rsid w:val="23A17D8E"/>
    <w:rsid w:val="23A776B5"/>
    <w:rsid w:val="23AC20C0"/>
    <w:rsid w:val="23B19E49"/>
    <w:rsid w:val="23B375A9"/>
    <w:rsid w:val="23B9A673"/>
    <w:rsid w:val="23BCAA4A"/>
    <w:rsid w:val="23BE8A56"/>
    <w:rsid w:val="23C59A6E"/>
    <w:rsid w:val="23C78133"/>
    <w:rsid w:val="23C9AC61"/>
    <w:rsid w:val="23D0F01B"/>
    <w:rsid w:val="23D511D2"/>
    <w:rsid w:val="23DDE093"/>
    <w:rsid w:val="23E2D817"/>
    <w:rsid w:val="23E68032"/>
    <w:rsid w:val="23EB1822"/>
    <w:rsid w:val="23F65D5E"/>
    <w:rsid w:val="23FEB970"/>
    <w:rsid w:val="23FF3A32"/>
    <w:rsid w:val="240055E2"/>
    <w:rsid w:val="2400CC97"/>
    <w:rsid w:val="240A374E"/>
    <w:rsid w:val="240ABD6E"/>
    <w:rsid w:val="240AD867"/>
    <w:rsid w:val="240F0D47"/>
    <w:rsid w:val="2410E821"/>
    <w:rsid w:val="24110A80"/>
    <w:rsid w:val="24115A8B"/>
    <w:rsid w:val="241161E8"/>
    <w:rsid w:val="24119A7D"/>
    <w:rsid w:val="2413CC84"/>
    <w:rsid w:val="2414B033"/>
    <w:rsid w:val="2416629A"/>
    <w:rsid w:val="241B4E73"/>
    <w:rsid w:val="241BD038"/>
    <w:rsid w:val="241D872C"/>
    <w:rsid w:val="241E16EA"/>
    <w:rsid w:val="24202DF9"/>
    <w:rsid w:val="24211C9E"/>
    <w:rsid w:val="24228923"/>
    <w:rsid w:val="2424B5D2"/>
    <w:rsid w:val="2425EB88"/>
    <w:rsid w:val="242ABE0E"/>
    <w:rsid w:val="242E71DE"/>
    <w:rsid w:val="2433330D"/>
    <w:rsid w:val="24360C63"/>
    <w:rsid w:val="243A5E35"/>
    <w:rsid w:val="243A83F1"/>
    <w:rsid w:val="243A9702"/>
    <w:rsid w:val="243C402B"/>
    <w:rsid w:val="243C8BAC"/>
    <w:rsid w:val="243D15D6"/>
    <w:rsid w:val="243DBAE2"/>
    <w:rsid w:val="243E2271"/>
    <w:rsid w:val="243F20A4"/>
    <w:rsid w:val="244291A3"/>
    <w:rsid w:val="2442F290"/>
    <w:rsid w:val="244334FF"/>
    <w:rsid w:val="2443721C"/>
    <w:rsid w:val="24437FCC"/>
    <w:rsid w:val="24486328"/>
    <w:rsid w:val="2449ACEB"/>
    <w:rsid w:val="244AAF65"/>
    <w:rsid w:val="244D30BA"/>
    <w:rsid w:val="244E02C8"/>
    <w:rsid w:val="24502E2D"/>
    <w:rsid w:val="245178BE"/>
    <w:rsid w:val="2453BDBC"/>
    <w:rsid w:val="24560EE7"/>
    <w:rsid w:val="24573334"/>
    <w:rsid w:val="2459F17E"/>
    <w:rsid w:val="245ABCE2"/>
    <w:rsid w:val="245C12E4"/>
    <w:rsid w:val="245D0096"/>
    <w:rsid w:val="245D7B60"/>
    <w:rsid w:val="2462D2EE"/>
    <w:rsid w:val="246C18A1"/>
    <w:rsid w:val="2471FA85"/>
    <w:rsid w:val="247270DD"/>
    <w:rsid w:val="2473EF36"/>
    <w:rsid w:val="2475031B"/>
    <w:rsid w:val="24758AA8"/>
    <w:rsid w:val="2478F72F"/>
    <w:rsid w:val="247BE48D"/>
    <w:rsid w:val="247DF20A"/>
    <w:rsid w:val="24809451"/>
    <w:rsid w:val="24816266"/>
    <w:rsid w:val="24832BB3"/>
    <w:rsid w:val="248B114E"/>
    <w:rsid w:val="248B3EED"/>
    <w:rsid w:val="248B8AD7"/>
    <w:rsid w:val="248BE622"/>
    <w:rsid w:val="248D97BB"/>
    <w:rsid w:val="2493D3CD"/>
    <w:rsid w:val="2497F098"/>
    <w:rsid w:val="249ADE52"/>
    <w:rsid w:val="249C54D7"/>
    <w:rsid w:val="249CF012"/>
    <w:rsid w:val="24A4D5FC"/>
    <w:rsid w:val="24A69951"/>
    <w:rsid w:val="24A7AAE1"/>
    <w:rsid w:val="24A81CD4"/>
    <w:rsid w:val="24AAC39B"/>
    <w:rsid w:val="24AB09B6"/>
    <w:rsid w:val="24AB1AD0"/>
    <w:rsid w:val="24ACB7DE"/>
    <w:rsid w:val="24ADBF72"/>
    <w:rsid w:val="24AE9FDD"/>
    <w:rsid w:val="24AF0C28"/>
    <w:rsid w:val="24B385B1"/>
    <w:rsid w:val="24B64FF1"/>
    <w:rsid w:val="24B9C2D5"/>
    <w:rsid w:val="24BAFB60"/>
    <w:rsid w:val="24BBB9B5"/>
    <w:rsid w:val="24BCED69"/>
    <w:rsid w:val="24BF033D"/>
    <w:rsid w:val="24C1BFB8"/>
    <w:rsid w:val="24C38440"/>
    <w:rsid w:val="24C3E5FD"/>
    <w:rsid w:val="24C645C7"/>
    <w:rsid w:val="24CA3431"/>
    <w:rsid w:val="24CA5572"/>
    <w:rsid w:val="24CEA824"/>
    <w:rsid w:val="24D07108"/>
    <w:rsid w:val="24D36245"/>
    <w:rsid w:val="24D371C9"/>
    <w:rsid w:val="24D891B0"/>
    <w:rsid w:val="24DB814A"/>
    <w:rsid w:val="24DF6EC7"/>
    <w:rsid w:val="24E1206A"/>
    <w:rsid w:val="24E46D09"/>
    <w:rsid w:val="24E7EB78"/>
    <w:rsid w:val="24EA4972"/>
    <w:rsid w:val="24EA6FEF"/>
    <w:rsid w:val="24EB0782"/>
    <w:rsid w:val="24ED531B"/>
    <w:rsid w:val="24F0A269"/>
    <w:rsid w:val="24F211EE"/>
    <w:rsid w:val="24F22E77"/>
    <w:rsid w:val="24F26016"/>
    <w:rsid w:val="24F2C8D0"/>
    <w:rsid w:val="24F41251"/>
    <w:rsid w:val="24F49FBB"/>
    <w:rsid w:val="24F5BF9D"/>
    <w:rsid w:val="24F5EFFE"/>
    <w:rsid w:val="24FC2D4D"/>
    <w:rsid w:val="24FD9C0C"/>
    <w:rsid w:val="25024C59"/>
    <w:rsid w:val="25037C5E"/>
    <w:rsid w:val="2504FB1A"/>
    <w:rsid w:val="2505BD0A"/>
    <w:rsid w:val="25076791"/>
    <w:rsid w:val="251040B6"/>
    <w:rsid w:val="25112813"/>
    <w:rsid w:val="25112C69"/>
    <w:rsid w:val="2514675A"/>
    <w:rsid w:val="25154DE1"/>
    <w:rsid w:val="25179120"/>
    <w:rsid w:val="251A9BF8"/>
    <w:rsid w:val="251D96DE"/>
    <w:rsid w:val="251F637C"/>
    <w:rsid w:val="2522F7AD"/>
    <w:rsid w:val="25275157"/>
    <w:rsid w:val="2527820A"/>
    <w:rsid w:val="25295505"/>
    <w:rsid w:val="252AF5AA"/>
    <w:rsid w:val="252BDF17"/>
    <w:rsid w:val="252DCD62"/>
    <w:rsid w:val="252EEA38"/>
    <w:rsid w:val="253210A1"/>
    <w:rsid w:val="2535C2AD"/>
    <w:rsid w:val="25361CC3"/>
    <w:rsid w:val="2536FF41"/>
    <w:rsid w:val="25397414"/>
    <w:rsid w:val="25407BA4"/>
    <w:rsid w:val="2540CB65"/>
    <w:rsid w:val="25452482"/>
    <w:rsid w:val="2548EF11"/>
    <w:rsid w:val="254D60F9"/>
    <w:rsid w:val="254DCD87"/>
    <w:rsid w:val="25500BEC"/>
    <w:rsid w:val="2550DCF7"/>
    <w:rsid w:val="25514A5A"/>
    <w:rsid w:val="25515722"/>
    <w:rsid w:val="25524105"/>
    <w:rsid w:val="25540C0E"/>
    <w:rsid w:val="25566348"/>
    <w:rsid w:val="255BF0DF"/>
    <w:rsid w:val="255C5CAE"/>
    <w:rsid w:val="255E131E"/>
    <w:rsid w:val="255F04B7"/>
    <w:rsid w:val="2562566F"/>
    <w:rsid w:val="256259D5"/>
    <w:rsid w:val="256365A2"/>
    <w:rsid w:val="256747B9"/>
    <w:rsid w:val="25677BF9"/>
    <w:rsid w:val="25681494"/>
    <w:rsid w:val="2568E716"/>
    <w:rsid w:val="25692A9D"/>
    <w:rsid w:val="256BE0A0"/>
    <w:rsid w:val="256D12EF"/>
    <w:rsid w:val="256F716A"/>
    <w:rsid w:val="2571B490"/>
    <w:rsid w:val="2574E9BD"/>
    <w:rsid w:val="2578CB77"/>
    <w:rsid w:val="2579B969"/>
    <w:rsid w:val="257D54BA"/>
    <w:rsid w:val="257E8138"/>
    <w:rsid w:val="257E8C8D"/>
    <w:rsid w:val="257F4095"/>
    <w:rsid w:val="25803076"/>
    <w:rsid w:val="25822A94"/>
    <w:rsid w:val="2583A36D"/>
    <w:rsid w:val="258475B9"/>
    <w:rsid w:val="258C4D70"/>
    <w:rsid w:val="258CFAF1"/>
    <w:rsid w:val="258E60EE"/>
    <w:rsid w:val="25912E7F"/>
    <w:rsid w:val="259392CF"/>
    <w:rsid w:val="2599F606"/>
    <w:rsid w:val="259BF55E"/>
    <w:rsid w:val="25A232D6"/>
    <w:rsid w:val="25A3B29E"/>
    <w:rsid w:val="25A4A929"/>
    <w:rsid w:val="25A515A9"/>
    <w:rsid w:val="25A7A940"/>
    <w:rsid w:val="25AAEBAC"/>
    <w:rsid w:val="25AE9452"/>
    <w:rsid w:val="25B3075B"/>
    <w:rsid w:val="25B3E727"/>
    <w:rsid w:val="25B4EB85"/>
    <w:rsid w:val="25B4F820"/>
    <w:rsid w:val="25BCFA3B"/>
    <w:rsid w:val="25BD7B19"/>
    <w:rsid w:val="25BDF0A8"/>
    <w:rsid w:val="25BEDF59"/>
    <w:rsid w:val="25BF98C5"/>
    <w:rsid w:val="25C15535"/>
    <w:rsid w:val="25C1C053"/>
    <w:rsid w:val="25C2D11E"/>
    <w:rsid w:val="25C2DA0B"/>
    <w:rsid w:val="25C34682"/>
    <w:rsid w:val="25C3BF5E"/>
    <w:rsid w:val="25C3CFED"/>
    <w:rsid w:val="25C49890"/>
    <w:rsid w:val="25C69D75"/>
    <w:rsid w:val="25C7A2C6"/>
    <w:rsid w:val="25CDFFD6"/>
    <w:rsid w:val="25CEAFF1"/>
    <w:rsid w:val="25DA320F"/>
    <w:rsid w:val="25DC50A6"/>
    <w:rsid w:val="25DE9641"/>
    <w:rsid w:val="25E3C592"/>
    <w:rsid w:val="25E5CF93"/>
    <w:rsid w:val="25E773F6"/>
    <w:rsid w:val="25E78A40"/>
    <w:rsid w:val="25EB7769"/>
    <w:rsid w:val="25EBAAD4"/>
    <w:rsid w:val="25EF7B4B"/>
    <w:rsid w:val="25F28930"/>
    <w:rsid w:val="25F5754D"/>
    <w:rsid w:val="25F5A610"/>
    <w:rsid w:val="25F61575"/>
    <w:rsid w:val="25F66667"/>
    <w:rsid w:val="25F8A891"/>
    <w:rsid w:val="25FAD642"/>
    <w:rsid w:val="25FB28E9"/>
    <w:rsid w:val="25FD3874"/>
    <w:rsid w:val="25FD795A"/>
    <w:rsid w:val="25FE9AAD"/>
    <w:rsid w:val="25FFFE0E"/>
    <w:rsid w:val="2600F480"/>
    <w:rsid w:val="2602E35A"/>
    <w:rsid w:val="2603E3B7"/>
    <w:rsid w:val="26063480"/>
    <w:rsid w:val="2607B287"/>
    <w:rsid w:val="2608137C"/>
    <w:rsid w:val="2608A406"/>
    <w:rsid w:val="260AC8CA"/>
    <w:rsid w:val="260B0A8D"/>
    <w:rsid w:val="2610A3FA"/>
    <w:rsid w:val="2618A150"/>
    <w:rsid w:val="261AB8C9"/>
    <w:rsid w:val="261C7514"/>
    <w:rsid w:val="26206909"/>
    <w:rsid w:val="2620B21F"/>
    <w:rsid w:val="2625F304"/>
    <w:rsid w:val="2626334D"/>
    <w:rsid w:val="2626E9C2"/>
    <w:rsid w:val="262AF565"/>
    <w:rsid w:val="262F5952"/>
    <w:rsid w:val="2630A090"/>
    <w:rsid w:val="26310C98"/>
    <w:rsid w:val="263262E6"/>
    <w:rsid w:val="2634C953"/>
    <w:rsid w:val="26351EFD"/>
    <w:rsid w:val="2635D4D8"/>
    <w:rsid w:val="263601DB"/>
    <w:rsid w:val="2637DEF3"/>
    <w:rsid w:val="263899D1"/>
    <w:rsid w:val="263BB826"/>
    <w:rsid w:val="263C6929"/>
    <w:rsid w:val="263CFCAF"/>
    <w:rsid w:val="263DCE77"/>
    <w:rsid w:val="263DD8F0"/>
    <w:rsid w:val="263EA9CF"/>
    <w:rsid w:val="263F3F2D"/>
    <w:rsid w:val="263FC1B0"/>
    <w:rsid w:val="2640B352"/>
    <w:rsid w:val="26419C26"/>
    <w:rsid w:val="26491C00"/>
    <w:rsid w:val="26492D65"/>
    <w:rsid w:val="2649B6E2"/>
    <w:rsid w:val="264D6A3D"/>
    <w:rsid w:val="264E7DB3"/>
    <w:rsid w:val="264EF4BB"/>
    <w:rsid w:val="264FF2B8"/>
    <w:rsid w:val="26507F4F"/>
    <w:rsid w:val="26530BEC"/>
    <w:rsid w:val="2655669E"/>
    <w:rsid w:val="2655CCF6"/>
    <w:rsid w:val="265661C3"/>
    <w:rsid w:val="265F388F"/>
    <w:rsid w:val="2662D43D"/>
    <w:rsid w:val="2667145E"/>
    <w:rsid w:val="2669180C"/>
    <w:rsid w:val="2674C45E"/>
    <w:rsid w:val="26778F21"/>
    <w:rsid w:val="267A3EB3"/>
    <w:rsid w:val="267AAD25"/>
    <w:rsid w:val="267AAED9"/>
    <w:rsid w:val="267C1524"/>
    <w:rsid w:val="267C4184"/>
    <w:rsid w:val="267FA860"/>
    <w:rsid w:val="26814E1C"/>
    <w:rsid w:val="2682D834"/>
    <w:rsid w:val="26845C6F"/>
    <w:rsid w:val="2686AA5C"/>
    <w:rsid w:val="2688FE6C"/>
    <w:rsid w:val="268A6214"/>
    <w:rsid w:val="268C2072"/>
    <w:rsid w:val="268E14F5"/>
    <w:rsid w:val="268F6989"/>
    <w:rsid w:val="2695DA82"/>
    <w:rsid w:val="26967189"/>
    <w:rsid w:val="269C88D2"/>
    <w:rsid w:val="26AA3370"/>
    <w:rsid w:val="26AB05FF"/>
    <w:rsid w:val="26AD3A31"/>
    <w:rsid w:val="26AD527D"/>
    <w:rsid w:val="26ADCC64"/>
    <w:rsid w:val="26AE6C9D"/>
    <w:rsid w:val="26AE8655"/>
    <w:rsid w:val="26AF4919"/>
    <w:rsid w:val="26B30A82"/>
    <w:rsid w:val="26B3BF39"/>
    <w:rsid w:val="26B3C384"/>
    <w:rsid w:val="26B7FF8F"/>
    <w:rsid w:val="26BCBBE8"/>
    <w:rsid w:val="26C1BFA9"/>
    <w:rsid w:val="26C428A9"/>
    <w:rsid w:val="26C49ECE"/>
    <w:rsid w:val="26C6F65F"/>
    <w:rsid w:val="26C76977"/>
    <w:rsid w:val="26CC297E"/>
    <w:rsid w:val="26CE87ED"/>
    <w:rsid w:val="26CED5CD"/>
    <w:rsid w:val="26CFAE5A"/>
    <w:rsid w:val="26CFFB3C"/>
    <w:rsid w:val="26D1B745"/>
    <w:rsid w:val="26D4199C"/>
    <w:rsid w:val="26D97960"/>
    <w:rsid w:val="26DCA182"/>
    <w:rsid w:val="26DE5643"/>
    <w:rsid w:val="26E3643B"/>
    <w:rsid w:val="26E59E35"/>
    <w:rsid w:val="26E749D2"/>
    <w:rsid w:val="26E925C8"/>
    <w:rsid w:val="26E93488"/>
    <w:rsid w:val="26E9A28A"/>
    <w:rsid w:val="26EACAD9"/>
    <w:rsid w:val="26EDA4FF"/>
    <w:rsid w:val="26F07A24"/>
    <w:rsid w:val="26F2ACC9"/>
    <w:rsid w:val="26F6D289"/>
    <w:rsid w:val="26F86613"/>
    <w:rsid w:val="26F9DE68"/>
    <w:rsid w:val="26FA5AC4"/>
    <w:rsid w:val="26FD817E"/>
    <w:rsid w:val="26FE6F47"/>
    <w:rsid w:val="26FFF536"/>
    <w:rsid w:val="2704D413"/>
    <w:rsid w:val="27074445"/>
    <w:rsid w:val="270E3122"/>
    <w:rsid w:val="2712493C"/>
    <w:rsid w:val="2712AF9D"/>
    <w:rsid w:val="27156AF1"/>
    <w:rsid w:val="27176731"/>
    <w:rsid w:val="27184F39"/>
    <w:rsid w:val="27198CA8"/>
    <w:rsid w:val="271AB498"/>
    <w:rsid w:val="271C3D1B"/>
    <w:rsid w:val="271FF86B"/>
    <w:rsid w:val="27240A2B"/>
    <w:rsid w:val="27255E92"/>
    <w:rsid w:val="2725E5E3"/>
    <w:rsid w:val="272791D9"/>
    <w:rsid w:val="272862B2"/>
    <w:rsid w:val="272A5B08"/>
    <w:rsid w:val="272B6E2D"/>
    <w:rsid w:val="272DC919"/>
    <w:rsid w:val="273015E7"/>
    <w:rsid w:val="27311DA6"/>
    <w:rsid w:val="27328E97"/>
    <w:rsid w:val="2732B981"/>
    <w:rsid w:val="2734B027"/>
    <w:rsid w:val="27360BF4"/>
    <w:rsid w:val="27363C74"/>
    <w:rsid w:val="2738146A"/>
    <w:rsid w:val="273A4B6D"/>
    <w:rsid w:val="273BBA95"/>
    <w:rsid w:val="273BF3BA"/>
    <w:rsid w:val="2740CD10"/>
    <w:rsid w:val="27418F77"/>
    <w:rsid w:val="2741D1C0"/>
    <w:rsid w:val="2742F9EA"/>
    <w:rsid w:val="27441DAA"/>
    <w:rsid w:val="2745BB25"/>
    <w:rsid w:val="2747B92A"/>
    <w:rsid w:val="2747E46B"/>
    <w:rsid w:val="274C467F"/>
    <w:rsid w:val="274FCF92"/>
    <w:rsid w:val="2755E1D2"/>
    <w:rsid w:val="275863FB"/>
    <w:rsid w:val="275A1AD9"/>
    <w:rsid w:val="275B2685"/>
    <w:rsid w:val="275B7431"/>
    <w:rsid w:val="275C020B"/>
    <w:rsid w:val="275C6826"/>
    <w:rsid w:val="275E5C77"/>
    <w:rsid w:val="27616381"/>
    <w:rsid w:val="2761711D"/>
    <w:rsid w:val="276266FF"/>
    <w:rsid w:val="27632074"/>
    <w:rsid w:val="2768D309"/>
    <w:rsid w:val="276C1684"/>
    <w:rsid w:val="276E1BE1"/>
    <w:rsid w:val="276E3CAB"/>
    <w:rsid w:val="2772E4BC"/>
    <w:rsid w:val="2774AF12"/>
    <w:rsid w:val="27755899"/>
    <w:rsid w:val="2775A40C"/>
    <w:rsid w:val="2776045B"/>
    <w:rsid w:val="2778DE8D"/>
    <w:rsid w:val="277A2759"/>
    <w:rsid w:val="277C9545"/>
    <w:rsid w:val="277D0B4B"/>
    <w:rsid w:val="277DABFA"/>
    <w:rsid w:val="27813D13"/>
    <w:rsid w:val="27842ABD"/>
    <w:rsid w:val="2785109A"/>
    <w:rsid w:val="2787020F"/>
    <w:rsid w:val="2788544B"/>
    <w:rsid w:val="2788A640"/>
    <w:rsid w:val="278991E7"/>
    <w:rsid w:val="278AE43C"/>
    <w:rsid w:val="2790FAE8"/>
    <w:rsid w:val="27928E02"/>
    <w:rsid w:val="279348BC"/>
    <w:rsid w:val="2794A9BD"/>
    <w:rsid w:val="2796005F"/>
    <w:rsid w:val="279A8D1B"/>
    <w:rsid w:val="27A26B82"/>
    <w:rsid w:val="27A45813"/>
    <w:rsid w:val="27A623E0"/>
    <w:rsid w:val="27A74BE2"/>
    <w:rsid w:val="27AAF997"/>
    <w:rsid w:val="27AC9046"/>
    <w:rsid w:val="27ACA5E8"/>
    <w:rsid w:val="27AFF5E9"/>
    <w:rsid w:val="27B3860D"/>
    <w:rsid w:val="27B3BFC3"/>
    <w:rsid w:val="27B690A3"/>
    <w:rsid w:val="27B6BE34"/>
    <w:rsid w:val="27BC964B"/>
    <w:rsid w:val="27BF5AF6"/>
    <w:rsid w:val="27C0045A"/>
    <w:rsid w:val="27C0C4F3"/>
    <w:rsid w:val="27C337F0"/>
    <w:rsid w:val="27C3927F"/>
    <w:rsid w:val="27C527B0"/>
    <w:rsid w:val="27C569C2"/>
    <w:rsid w:val="27CB37F8"/>
    <w:rsid w:val="27CF9891"/>
    <w:rsid w:val="27D0DFF6"/>
    <w:rsid w:val="27D3BC0F"/>
    <w:rsid w:val="27D48E5A"/>
    <w:rsid w:val="27D6C8B0"/>
    <w:rsid w:val="27D7C55A"/>
    <w:rsid w:val="27D8779A"/>
    <w:rsid w:val="27DABF26"/>
    <w:rsid w:val="27DAD3CD"/>
    <w:rsid w:val="27DEBC19"/>
    <w:rsid w:val="27DFE499"/>
    <w:rsid w:val="27ED45A5"/>
    <w:rsid w:val="27EFA138"/>
    <w:rsid w:val="27F013F8"/>
    <w:rsid w:val="27F83F44"/>
    <w:rsid w:val="27F924F4"/>
    <w:rsid w:val="27F92E5C"/>
    <w:rsid w:val="27FDF01A"/>
    <w:rsid w:val="280047B0"/>
    <w:rsid w:val="2800F4CF"/>
    <w:rsid w:val="280195D0"/>
    <w:rsid w:val="2801B6CB"/>
    <w:rsid w:val="28028F21"/>
    <w:rsid w:val="280345C4"/>
    <w:rsid w:val="2807A46C"/>
    <w:rsid w:val="280C1171"/>
    <w:rsid w:val="2812C2BD"/>
    <w:rsid w:val="28136A2E"/>
    <w:rsid w:val="2813F6B0"/>
    <w:rsid w:val="2818B097"/>
    <w:rsid w:val="2818E232"/>
    <w:rsid w:val="28285D10"/>
    <w:rsid w:val="282B73EE"/>
    <w:rsid w:val="282DD708"/>
    <w:rsid w:val="282F7813"/>
    <w:rsid w:val="282FDA67"/>
    <w:rsid w:val="283074DD"/>
    <w:rsid w:val="2831C54D"/>
    <w:rsid w:val="28330272"/>
    <w:rsid w:val="2834F57D"/>
    <w:rsid w:val="28359CE3"/>
    <w:rsid w:val="28362D4B"/>
    <w:rsid w:val="28366332"/>
    <w:rsid w:val="2836B77E"/>
    <w:rsid w:val="2837C06F"/>
    <w:rsid w:val="283861BE"/>
    <w:rsid w:val="283960C0"/>
    <w:rsid w:val="283A835C"/>
    <w:rsid w:val="283ADC8A"/>
    <w:rsid w:val="283B216E"/>
    <w:rsid w:val="283B571A"/>
    <w:rsid w:val="283BBECB"/>
    <w:rsid w:val="283CF744"/>
    <w:rsid w:val="283D54E6"/>
    <w:rsid w:val="28441750"/>
    <w:rsid w:val="28446ADF"/>
    <w:rsid w:val="2849B199"/>
    <w:rsid w:val="284C1F5E"/>
    <w:rsid w:val="284CC5D4"/>
    <w:rsid w:val="284E47B0"/>
    <w:rsid w:val="284F34C6"/>
    <w:rsid w:val="284FF9F9"/>
    <w:rsid w:val="285047AF"/>
    <w:rsid w:val="285369B4"/>
    <w:rsid w:val="2854285A"/>
    <w:rsid w:val="2855C4F7"/>
    <w:rsid w:val="28572F9D"/>
    <w:rsid w:val="285A4442"/>
    <w:rsid w:val="285C592A"/>
    <w:rsid w:val="285CED2F"/>
    <w:rsid w:val="285DB280"/>
    <w:rsid w:val="285EEE6E"/>
    <w:rsid w:val="285F8C12"/>
    <w:rsid w:val="2865EC36"/>
    <w:rsid w:val="286AB2F5"/>
    <w:rsid w:val="286E5AD1"/>
    <w:rsid w:val="2872148B"/>
    <w:rsid w:val="28721A0B"/>
    <w:rsid w:val="28759F82"/>
    <w:rsid w:val="28780754"/>
    <w:rsid w:val="287E1F00"/>
    <w:rsid w:val="2882DD31"/>
    <w:rsid w:val="28838A4C"/>
    <w:rsid w:val="28860F5B"/>
    <w:rsid w:val="28890B20"/>
    <w:rsid w:val="288C05B1"/>
    <w:rsid w:val="288C7F96"/>
    <w:rsid w:val="288DC833"/>
    <w:rsid w:val="2891329B"/>
    <w:rsid w:val="289AE89D"/>
    <w:rsid w:val="289B1B38"/>
    <w:rsid w:val="289BFE9D"/>
    <w:rsid w:val="289CA476"/>
    <w:rsid w:val="28A1228C"/>
    <w:rsid w:val="28A16BC0"/>
    <w:rsid w:val="28A3BB0F"/>
    <w:rsid w:val="28A53B99"/>
    <w:rsid w:val="28A5E3DB"/>
    <w:rsid w:val="28A79354"/>
    <w:rsid w:val="28A908E0"/>
    <w:rsid w:val="28A96A11"/>
    <w:rsid w:val="28AA0CCE"/>
    <w:rsid w:val="28AB8B0A"/>
    <w:rsid w:val="28AE8729"/>
    <w:rsid w:val="28B42C3F"/>
    <w:rsid w:val="28B46C95"/>
    <w:rsid w:val="28B5F5C9"/>
    <w:rsid w:val="28B5FB02"/>
    <w:rsid w:val="28B6CD13"/>
    <w:rsid w:val="28BCBBDA"/>
    <w:rsid w:val="28BD9DBD"/>
    <w:rsid w:val="28BEB54E"/>
    <w:rsid w:val="28BF1B2C"/>
    <w:rsid w:val="28C12DF3"/>
    <w:rsid w:val="28C24BA8"/>
    <w:rsid w:val="28C723CD"/>
    <w:rsid w:val="28C895DB"/>
    <w:rsid w:val="28CA5E4C"/>
    <w:rsid w:val="28CB634F"/>
    <w:rsid w:val="28CCDBF4"/>
    <w:rsid w:val="28CEE6B6"/>
    <w:rsid w:val="28D0AC4B"/>
    <w:rsid w:val="28D60EBA"/>
    <w:rsid w:val="28D6B27D"/>
    <w:rsid w:val="28D8EB5F"/>
    <w:rsid w:val="28E0187C"/>
    <w:rsid w:val="28E0369D"/>
    <w:rsid w:val="28E346C1"/>
    <w:rsid w:val="28E4671F"/>
    <w:rsid w:val="28E5ACA2"/>
    <w:rsid w:val="28E89EA8"/>
    <w:rsid w:val="28E9D541"/>
    <w:rsid w:val="28EACBC0"/>
    <w:rsid w:val="28EBB929"/>
    <w:rsid w:val="28EC6FAA"/>
    <w:rsid w:val="28F09E23"/>
    <w:rsid w:val="28F8393E"/>
    <w:rsid w:val="28F85E19"/>
    <w:rsid w:val="28F8E1A0"/>
    <w:rsid w:val="28F92D39"/>
    <w:rsid w:val="28F9C52C"/>
    <w:rsid w:val="28FCB418"/>
    <w:rsid w:val="2904C589"/>
    <w:rsid w:val="2909F805"/>
    <w:rsid w:val="290D1F45"/>
    <w:rsid w:val="29103D50"/>
    <w:rsid w:val="2915E593"/>
    <w:rsid w:val="29164C4C"/>
    <w:rsid w:val="29174214"/>
    <w:rsid w:val="291A3881"/>
    <w:rsid w:val="291AA387"/>
    <w:rsid w:val="291ACB9B"/>
    <w:rsid w:val="291B0743"/>
    <w:rsid w:val="291DB087"/>
    <w:rsid w:val="291DF85C"/>
    <w:rsid w:val="291F0699"/>
    <w:rsid w:val="291FD51C"/>
    <w:rsid w:val="29217488"/>
    <w:rsid w:val="2922EE58"/>
    <w:rsid w:val="29251DF2"/>
    <w:rsid w:val="29257209"/>
    <w:rsid w:val="2925F2C2"/>
    <w:rsid w:val="29265230"/>
    <w:rsid w:val="29296B5F"/>
    <w:rsid w:val="292C5353"/>
    <w:rsid w:val="292E7091"/>
    <w:rsid w:val="292F4E57"/>
    <w:rsid w:val="292FF056"/>
    <w:rsid w:val="2930DCB7"/>
    <w:rsid w:val="2931C009"/>
    <w:rsid w:val="2932A544"/>
    <w:rsid w:val="2933B90D"/>
    <w:rsid w:val="2934EE03"/>
    <w:rsid w:val="2935C83D"/>
    <w:rsid w:val="2936E25E"/>
    <w:rsid w:val="293A08EC"/>
    <w:rsid w:val="293C2B2B"/>
    <w:rsid w:val="293C824B"/>
    <w:rsid w:val="293E6848"/>
    <w:rsid w:val="293EEB17"/>
    <w:rsid w:val="2940389A"/>
    <w:rsid w:val="29437C80"/>
    <w:rsid w:val="2943F333"/>
    <w:rsid w:val="294549CB"/>
    <w:rsid w:val="2945F23B"/>
    <w:rsid w:val="2947568D"/>
    <w:rsid w:val="29488634"/>
    <w:rsid w:val="29499E70"/>
    <w:rsid w:val="294BF47B"/>
    <w:rsid w:val="294C2192"/>
    <w:rsid w:val="294C55F0"/>
    <w:rsid w:val="294CB78C"/>
    <w:rsid w:val="294D358F"/>
    <w:rsid w:val="294E8A6E"/>
    <w:rsid w:val="294FB7D5"/>
    <w:rsid w:val="294FF4C4"/>
    <w:rsid w:val="295280E2"/>
    <w:rsid w:val="2956EAEC"/>
    <w:rsid w:val="2957C7F4"/>
    <w:rsid w:val="295870DA"/>
    <w:rsid w:val="29598DEC"/>
    <w:rsid w:val="295AB824"/>
    <w:rsid w:val="2960677A"/>
    <w:rsid w:val="29612AF8"/>
    <w:rsid w:val="29663764"/>
    <w:rsid w:val="29671B22"/>
    <w:rsid w:val="296A691F"/>
    <w:rsid w:val="296DE208"/>
    <w:rsid w:val="296E518F"/>
    <w:rsid w:val="2972D370"/>
    <w:rsid w:val="29751D59"/>
    <w:rsid w:val="2976AADC"/>
    <w:rsid w:val="2977922F"/>
    <w:rsid w:val="2977B95B"/>
    <w:rsid w:val="2978BC9F"/>
    <w:rsid w:val="2979569E"/>
    <w:rsid w:val="2979FA8E"/>
    <w:rsid w:val="297DBCFE"/>
    <w:rsid w:val="297DD159"/>
    <w:rsid w:val="29804FD0"/>
    <w:rsid w:val="2980B95D"/>
    <w:rsid w:val="2982E24A"/>
    <w:rsid w:val="2983DC29"/>
    <w:rsid w:val="29858963"/>
    <w:rsid w:val="29884F91"/>
    <w:rsid w:val="298AB027"/>
    <w:rsid w:val="298C7AC6"/>
    <w:rsid w:val="298DCA84"/>
    <w:rsid w:val="298ECCA6"/>
    <w:rsid w:val="2994D71D"/>
    <w:rsid w:val="2995AD26"/>
    <w:rsid w:val="29977ECC"/>
    <w:rsid w:val="299AACD1"/>
    <w:rsid w:val="299B26AB"/>
    <w:rsid w:val="299D2C97"/>
    <w:rsid w:val="299D41F7"/>
    <w:rsid w:val="299E9185"/>
    <w:rsid w:val="299F4904"/>
    <w:rsid w:val="299FAA52"/>
    <w:rsid w:val="29A40A1C"/>
    <w:rsid w:val="29A5375B"/>
    <w:rsid w:val="29A5AD65"/>
    <w:rsid w:val="29A6DD72"/>
    <w:rsid w:val="29A79E2D"/>
    <w:rsid w:val="29AF66BE"/>
    <w:rsid w:val="29B0D104"/>
    <w:rsid w:val="29B46D74"/>
    <w:rsid w:val="29B738CE"/>
    <w:rsid w:val="29B8C861"/>
    <w:rsid w:val="29B93E89"/>
    <w:rsid w:val="29BD30E9"/>
    <w:rsid w:val="29BD4B34"/>
    <w:rsid w:val="29BDC95C"/>
    <w:rsid w:val="29BF854C"/>
    <w:rsid w:val="29C0D594"/>
    <w:rsid w:val="29C17C48"/>
    <w:rsid w:val="29C1A37D"/>
    <w:rsid w:val="29C80ECA"/>
    <w:rsid w:val="29C852E5"/>
    <w:rsid w:val="29CB83B3"/>
    <w:rsid w:val="29CB92A2"/>
    <w:rsid w:val="29CEFB75"/>
    <w:rsid w:val="29D12CB4"/>
    <w:rsid w:val="29D12F3E"/>
    <w:rsid w:val="29D92A92"/>
    <w:rsid w:val="29DC15C2"/>
    <w:rsid w:val="29DDE65D"/>
    <w:rsid w:val="29DE49C5"/>
    <w:rsid w:val="29DF0ABF"/>
    <w:rsid w:val="29E0C761"/>
    <w:rsid w:val="29E0CF82"/>
    <w:rsid w:val="29E0F074"/>
    <w:rsid w:val="29E15B87"/>
    <w:rsid w:val="29E19931"/>
    <w:rsid w:val="29E31E78"/>
    <w:rsid w:val="29E35B36"/>
    <w:rsid w:val="29E5B8BF"/>
    <w:rsid w:val="29E6B874"/>
    <w:rsid w:val="29E6F632"/>
    <w:rsid w:val="29E952B7"/>
    <w:rsid w:val="29EDACFB"/>
    <w:rsid w:val="29EE7258"/>
    <w:rsid w:val="29EE81F4"/>
    <w:rsid w:val="29EEF874"/>
    <w:rsid w:val="29F6B170"/>
    <w:rsid w:val="29F7CDB5"/>
    <w:rsid w:val="29F9575D"/>
    <w:rsid w:val="29FBEC9B"/>
    <w:rsid w:val="29FC15DB"/>
    <w:rsid w:val="29FEC9DB"/>
    <w:rsid w:val="29FF9AC0"/>
    <w:rsid w:val="2A023834"/>
    <w:rsid w:val="2A031F23"/>
    <w:rsid w:val="2A04048A"/>
    <w:rsid w:val="2A0562FE"/>
    <w:rsid w:val="2A072D1F"/>
    <w:rsid w:val="2A088EDB"/>
    <w:rsid w:val="2A0B44AE"/>
    <w:rsid w:val="2A0CF3B4"/>
    <w:rsid w:val="2A125073"/>
    <w:rsid w:val="2A14CDBB"/>
    <w:rsid w:val="2A157441"/>
    <w:rsid w:val="2A1D0335"/>
    <w:rsid w:val="2A2945EE"/>
    <w:rsid w:val="2A297C01"/>
    <w:rsid w:val="2A2AE48E"/>
    <w:rsid w:val="2A2BAA57"/>
    <w:rsid w:val="2A2C9E5C"/>
    <w:rsid w:val="2A2CE00A"/>
    <w:rsid w:val="2A2D59F5"/>
    <w:rsid w:val="2A2F65D0"/>
    <w:rsid w:val="2A2FEB49"/>
    <w:rsid w:val="2A37174E"/>
    <w:rsid w:val="2A3766E3"/>
    <w:rsid w:val="2A398720"/>
    <w:rsid w:val="2A3CED0E"/>
    <w:rsid w:val="2A3F46FA"/>
    <w:rsid w:val="2A3F6ADC"/>
    <w:rsid w:val="2A44FA1F"/>
    <w:rsid w:val="2A53EE00"/>
    <w:rsid w:val="2A54A99C"/>
    <w:rsid w:val="2A55DE92"/>
    <w:rsid w:val="2A578AFD"/>
    <w:rsid w:val="2A59671E"/>
    <w:rsid w:val="2A5A0D3F"/>
    <w:rsid w:val="2A5D4C35"/>
    <w:rsid w:val="2A5E4D7F"/>
    <w:rsid w:val="2A5EF523"/>
    <w:rsid w:val="2A625ADA"/>
    <w:rsid w:val="2A62C328"/>
    <w:rsid w:val="2A632634"/>
    <w:rsid w:val="2A6CC63A"/>
    <w:rsid w:val="2A6D5B11"/>
    <w:rsid w:val="2A6E8B81"/>
    <w:rsid w:val="2A73BF71"/>
    <w:rsid w:val="2A7574C2"/>
    <w:rsid w:val="2A7C2F34"/>
    <w:rsid w:val="2A7C5EBC"/>
    <w:rsid w:val="2A7D52AC"/>
    <w:rsid w:val="2A7E05B9"/>
    <w:rsid w:val="2A7E70E3"/>
    <w:rsid w:val="2A822C1A"/>
    <w:rsid w:val="2A828683"/>
    <w:rsid w:val="2A82F511"/>
    <w:rsid w:val="2A881F08"/>
    <w:rsid w:val="2A8AD718"/>
    <w:rsid w:val="2A8CF9FD"/>
    <w:rsid w:val="2A9184A7"/>
    <w:rsid w:val="2A934F88"/>
    <w:rsid w:val="2A937AB8"/>
    <w:rsid w:val="2A95B49C"/>
    <w:rsid w:val="2A963925"/>
    <w:rsid w:val="2A964B60"/>
    <w:rsid w:val="2A9752F7"/>
    <w:rsid w:val="2A983145"/>
    <w:rsid w:val="2A9E5AAA"/>
    <w:rsid w:val="2A9F26F8"/>
    <w:rsid w:val="2AA23233"/>
    <w:rsid w:val="2AA2967C"/>
    <w:rsid w:val="2AA726E8"/>
    <w:rsid w:val="2AAD2B69"/>
    <w:rsid w:val="2AB0E351"/>
    <w:rsid w:val="2AB2298E"/>
    <w:rsid w:val="2AB3FCD3"/>
    <w:rsid w:val="2AB444AB"/>
    <w:rsid w:val="2AB8DC52"/>
    <w:rsid w:val="2ABAA47E"/>
    <w:rsid w:val="2ABAFF0E"/>
    <w:rsid w:val="2ABB729F"/>
    <w:rsid w:val="2ABC0BF0"/>
    <w:rsid w:val="2ABC875E"/>
    <w:rsid w:val="2ABE7014"/>
    <w:rsid w:val="2ABEBF39"/>
    <w:rsid w:val="2ABF410A"/>
    <w:rsid w:val="2ABFF9C2"/>
    <w:rsid w:val="2AC1B821"/>
    <w:rsid w:val="2AC2C7E8"/>
    <w:rsid w:val="2AC36720"/>
    <w:rsid w:val="2AC50018"/>
    <w:rsid w:val="2AC7C4F7"/>
    <w:rsid w:val="2AC912D3"/>
    <w:rsid w:val="2AC92FE1"/>
    <w:rsid w:val="2ACBF124"/>
    <w:rsid w:val="2ACC25A4"/>
    <w:rsid w:val="2ACF495B"/>
    <w:rsid w:val="2ACFD8EF"/>
    <w:rsid w:val="2AD06180"/>
    <w:rsid w:val="2AD0B1E8"/>
    <w:rsid w:val="2AD1A10F"/>
    <w:rsid w:val="2AD494DA"/>
    <w:rsid w:val="2AD57382"/>
    <w:rsid w:val="2AD77A3C"/>
    <w:rsid w:val="2AD7D35B"/>
    <w:rsid w:val="2AD98F42"/>
    <w:rsid w:val="2ADC15EC"/>
    <w:rsid w:val="2ADD54C1"/>
    <w:rsid w:val="2ADE2F66"/>
    <w:rsid w:val="2AE27CA4"/>
    <w:rsid w:val="2AE31D31"/>
    <w:rsid w:val="2AE33608"/>
    <w:rsid w:val="2AEEED9F"/>
    <w:rsid w:val="2AF1D39C"/>
    <w:rsid w:val="2AF29CC6"/>
    <w:rsid w:val="2AF3DAEC"/>
    <w:rsid w:val="2AF6EB25"/>
    <w:rsid w:val="2AF7A367"/>
    <w:rsid w:val="2B007451"/>
    <w:rsid w:val="2B02BDB3"/>
    <w:rsid w:val="2B05FA7C"/>
    <w:rsid w:val="2B07ED7C"/>
    <w:rsid w:val="2B081A13"/>
    <w:rsid w:val="2B09CD7D"/>
    <w:rsid w:val="2B0C7C29"/>
    <w:rsid w:val="2B0E6612"/>
    <w:rsid w:val="2B1067CF"/>
    <w:rsid w:val="2B1081EB"/>
    <w:rsid w:val="2B11DB9C"/>
    <w:rsid w:val="2B133248"/>
    <w:rsid w:val="2B15894E"/>
    <w:rsid w:val="2B161484"/>
    <w:rsid w:val="2B1AF9A9"/>
    <w:rsid w:val="2B1EE806"/>
    <w:rsid w:val="2B20B4CE"/>
    <w:rsid w:val="2B277062"/>
    <w:rsid w:val="2B283941"/>
    <w:rsid w:val="2B29423C"/>
    <w:rsid w:val="2B29A762"/>
    <w:rsid w:val="2B2D6B4B"/>
    <w:rsid w:val="2B2E2BB2"/>
    <w:rsid w:val="2B2E37B1"/>
    <w:rsid w:val="2B305D4B"/>
    <w:rsid w:val="2B30CF2F"/>
    <w:rsid w:val="2B31DA2D"/>
    <w:rsid w:val="2B32C366"/>
    <w:rsid w:val="2B36CA2C"/>
    <w:rsid w:val="2B387C86"/>
    <w:rsid w:val="2B3AEEDA"/>
    <w:rsid w:val="2B3BE509"/>
    <w:rsid w:val="2B3C8DD1"/>
    <w:rsid w:val="2B3E4FC1"/>
    <w:rsid w:val="2B430748"/>
    <w:rsid w:val="2B44117A"/>
    <w:rsid w:val="2B462B90"/>
    <w:rsid w:val="2B467CA7"/>
    <w:rsid w:val="2B47B83E"/>
    <w:rsid w:val="2B47CD81"/>
    <w:rsid w:val="2B4A6062"/>
    <w:rsid w:val="2B4AED38"/>
    <w:rsid w:val="2B4AF74E"/>
    <w:rsid w:val="2B4F695C"/>
    <w:rsid w:val="2B5016AF"/>
    <w:rsid w:val="2B56D8CA"/>
    <w:rsid w:val="2B5A0252"/>
    <w:rsid w:val="2B5A7F81"/>
    <w:rsid w:val="2B5D5968"/>
    <w:rsid w:val="2B5E2073"/>
    <w:rsid w:val="2B5EE4C9"/>
    <w:rsid w:val="2B61C12E"/>
    <w:rsid w:val="2B63F8E4"/>
    <w:rsid w:val="2B656001"/>
    <w:rsid w:val="2B6784F4"/>
    <w:rsid w:val="2B69A6B1"/>
    <w:rsid w:val="2B6D365A"/>
    <w:rsid w:val="2B6E71E7"/>
    <w:rsid w:val="2B6F74B7"/>
    <w:rsid w:val="2B72728A"/>
    <w:rsid w:val="2B72D51D"/>
    <w:rsid w:val="2B73E9E4"/>
    <w:rsid w:val="2B768D7E"/>
    <w:rsid w:val="2B785A1E"/>
    <w:rsid w:val="2B78A941"/>
    <w:rsid w:val="2B790559"/>
    <w:rsid w:val="2B7C424E"/>
    <w:rsid w:val="2B7D7F30"/>
    <w:rsid w:val="2B7E8238"/>
    <w:rsid w:val="2B806AF8"/>
    <w:rsid w:val="2B806ED7"/>
    <w:rsid w:val="2B827230"/>
    <w:rsid w:val="2B8273E4"/>
    <w:rsid w:val="2B8DAA05"/>
    <w:rsid w:val="2B8E8097"/>
    <w:rsid w:val="2B8F1B20"/>
    <w:rsid w:val="2B8FEF76"/>
    <w:rsid w:val="2B91B028"/>
    <w:rsid w:val="2B9215C3"/>
    <w:rsid w:val="2B942202"/>
    <w:rsid w:val="2B972E4C"/>
    <w:rsid w:val="2B9A254C"/>
    <w:rsid w:val="2B9ACFA6"/>
    <w:rsid w:val="2B9C9977"/>
    <w:rsid w:val="2B9D8A7C"/>
    <w:rsid w:val="2B9E61B1"/>
    <w:rsid w:val="2B9F87CC"/>
    <w:rsid w:val="2BA1AA6E"/>
    <w:rsid w:val="2BA780E8"/>
    <w:rsid w:val="2BA8035E"/>
    <w:rsid w:val="2BA88A26"/>
    <w:rsid w:val="2BACB6C8"/>
    <w:rsid w:val="2BAE06C2"/>
    <w:rsid w:val="2BAEDE4A"/>
    <w:rsid w:val="2BB1B861"/>
    <w:rsid w:val="2BBA2D51"/>
    <w:rsid w:val="2BBC3598"/>
    <w:rsid w:val="2BBDEB41"/>
    <w:rsid w:val="2BBF1CB0"/>
    <w:rsid w:val="2BBFF4CA"/>
    <w:rsid w:val="2BC33708"/>
    <w:rsid w:val="2BC8CB0F"/>
    <w:rsid w:val="2BCB03B7"/>
    <w:rsid w:val="2BD587A9"/>
    <w:rsid w:val="2BD5DAA2"/>
    <w:rsid w:val="2BDC2618"/>
    <w:rsid w:val="2BDE6205"/>
    <w:rsid w:val="2BE16F8A"/>
    <w:rsid w:val="2BE24525"/>
    <w:rsid w:val="2BE258CE"/>
    <w:rsid w:val="2BE96781"/>
    <w:rsid w:val="2BEC210E"/>
    <w:rsid w:val="2BF09B0A"/>
    <w:rsid w:val="2BF2246A"/>
    <w:rsid w:val="2BF24B43"/>
    <w:rsid w:val="2BF45AE1"/>
    <w:rsid w:val="2BFA3450"/>
    <w:rsid w:val="2BFADFFD"/>
    <w:rsid w:val="2BFBD9A3"/>
    <w:rsid w:val="2BFDD9E4"/>
    <w:rsid w:val="2BFDE2F6"/>
    <w:rsid w:val="2BFF28E1"/>
    <w:rsid w:val="2C042A7F"/>
    <w:rsid w:val="2C05D066"/>
    <w:rsid w:val="2C0A3E1A"/>
    <w:rsid w:val="2C0B5D46"/>
    <w:rsid w:val="2C0C5E53"/>
    <w:rsid w:val="2C117350"/>
    <w:rsid w:val="2C11BDE9"/>
    <w:rsid w:val="2C1270CF"/>
    <w:rsid w:val="2C12BBB1"/>
    <w:rsid w:val="2C137225"/>
    <w:rsid w:val="2C16CB78"/>
    <w:rsid w:val="2C193E57"/>
    <w:rsid w:val="2C1F22A1"/>
    <w:rsid w:val="2C219E27"/>
    <w:rsid w:val="2C23429B"/>
    <w:rsid w:val="2C23F8A7"/>
    <w:rsid w:val="2C249FDE"/>
    <w:rsid w:val="2C2740C9"/>
    <w:rsid w:val="2C2A719D"/>
    <w:rsid w:val="2C2A85AC"/>
    <w:rsid w:val="2C2B557D"/>
    <w:rsid w:val="2C2C7311"/>
    <w:rsid w:val="2C2DF268"/>
    <w:rsid w:val="2C3267A8"/>
    <w:rsid w:val="2C35E72A"/>
    <w:rsid w:val="2C364593"/>
    <w:rsid w:val="2C39292E"/>
    <w:rsid w:val="2C3C81C7"/>
    <w:rsid w:val="2C3E676C"/>
    <w:rsid w:val="2C3F57AD"/>
    <w:rsid w:val="2C445FEE"/>
    <w:rsid w:val="2C46A536"/>
    <w:rsid w:val="2C480F39"/>
    <w:rsid w:val="2C488F6D"/>
    <w:rsid w:val="2C48CDBE"/>
    <w:rsid w:val="2C495007"/>
    <w:rsid w:val="2C4A46A4"/>
    <w:rsid w:val="2C4E1A4D"/>
    <w:rsid w:val="2C4E1DEB"/>
    <w:rsid w:val="2C501CC9"/>
    <w:rsid w:val="2C52ACAF"/>
    <w:rsid w:val="2C559808"/>
    <w:rsid w:val="2C55FF43"/>
    <w:rsid w:val="2C6102A0"/>
    <w:rsid w:val="2C634CA2"/>
    <w:rsid w:val="2C640BEE"/>
    <w:rsid w:val="2C642761"/>
    <w:rsid w:val="2C686A3A"/>
    <w:rsid w:val="2C68A1DC"/>
    <w:rsid w:val="2C694731"/>
    <w:rsid w:val="2C6E215F"/>
    <w:rsid w:val="2C6E9D44"/>
    <w:rsid w:val="2C74078F"/>
    <w:rsid w:val="2C74A625"/>
    <w:rsid w:val="2C78F24E"/>
    <w:rsid w:val="2C7F492C"/>
    <w:rsid w:val="2C85C2A7"/>
    <w:rsid w:val="2C8603A4"/>
    <w:rsid w:val="2C87EC01"/>
    <w:rsid w:val="2C8842DA"/>
    <w:rsid w:val="2C886E30"/>
    <w:rsid w:val="2C8D3497"/>
    <w:rsid w:val="2C910E11"/>
    <w:rsid w:val="2C91752A"/>
    <w:rsid w:val="2C94515C"/>
    <w:rsid w:val="2C99258F"/>
    <w:rsid w:val="2C9B1F41"/>
    <w:rsid w:val="2C9FEE5F"/>
    <w:rsid w:val="2CA0982B"/>
    <w:rsid w:val="2CA2918E"/>
    <w:rsid w:val="2CA601E6"/>
    <w:rsid w:val="2CA91F9D"/>
    <w:rsid w:val="2CAA3AF1"/>
    <w:rsid w:val="2CAA59FF"/>
    <w:rsid w:val="2CAC9457"/>
    <w:rsid w:val="2CAE03C1"/>
    <w:rsid w:val="2CAEB01D"/>
    <w:rsid w:val="2CAFB335"/>
    <w:rsid w:val="2CB7CCA3"/>
    <w:rsid w:val="2CB879E2"/>
    <w:rsid w:val="2CBA021F"/>
    <w:rsid w:val="2CBAD549"/>
    <w:rsid w:val="2CC0E345"/>
    <w:rsid w:val="2CC51548"/>
    <w:rsid w:val="2CC53C98"/>
    <w:rsid w:val="2CD1FE66"/>
    <w:rsid w:val="2CD2909F"/>
    <w:rsid w:val="2CD2A2A4"/>
    <w:rsid w:val="2CD38BCB"/>
    <w:rsid w:val="2CD82D25"/>
    <w:rsid w:val="2CD94B70"/>
    <w:rsid w:val="2CDAB2A8"/>
    <w:rsid w:val="2CDAEF71"/>
    <w:rsid w:val="2CDECA59"/>
    <w:rsid w:val="2CDF71C8"/>
    <w:rsid w:val="2CDF76ED"/>
    <w:rsid w:val="2CE06C9F"/>
    <w:rsid w:val="2CE23F26"/>
    <w:rsid w:val="2CE68CFA"/>
    <w:rsid w:val="2CE73A56"/>
    <w:rsid w:val="2CE8BFEB"/>
    <w:rsid w:val="2CEA226D"/>
    <w:rsid w:val="2CEC4103"/>
    <w:rsid w:val="2CED47C7"/>
    <w:rsid w:val="2CF146CF"/>
    <w:rsid w:val="2CF3B7DE"/>
    <w:rsid w:val="2CF3BD27"/>
    <w:rsid w:val="2CF4D16A"/>
    <w:rsid w:val="2CF6C2F5"/>
    <w:rsid w:val="2CF99E27"/>
    <w:rsid w:val="2CFA02CA"/>
    <w:rsid w:val="2CFA9685"/>
    <w:rsid w:val="2CFBFA3F"/>
    <w:rsid w:val="2CFF8B96"/>
    <w:rsid w:val="2D037550"/>
    <w:rsid w:val="2D06AFDF"/>
    <w:rsid w:val="2D06DBF0"/>
    <w:rsid w:val="2D0D7675"/>
    <w:rsid w:val="2D0EDDCA"/>
    <w:rsid w:val="2D100A29"/>
    <w:rsid w:val="2D107339"/>
    <w:rsid w:val="2D13504F"/>
    <w:rsid w:val="2D15D923"/>
    <w:rsid w:val="2D163291"/>
    <w:rsid w:val="2D182871"/>
    <w:rsid w:val="2D1932D5"/>
    <w:rsid w:val="2D1E6F8F"/>
    <w:rsid w:val="2D209C4E"/>
    <w:rsid w:val="2D213D8A"/>
    <w:rsid w:val="2D23F617"/>
    <w:rsid w:val="2D2587B9"/>
    <w:rsid w:val="2D272CDC"/>
    <w:rsid w:val="2D27D515"/>
    <w:rsid w:val="2D29C362"/>
    <w:rsid w:val="2D2A6128"/>
    <w:rsid w:val="2D2DCC5C"/>
    <w:rsid w:val="2D2EEF72"/>
    <w:rsid w:val="2D30D77E"/>
    <w:rsid w:val="2D324AEC"/>
    <w:rsid w:val="2D3350D1"/>
    <w:rsid w:val="2D33A3DA"/>
    <w:rsid w:val="2D3EF3C9"/>
    <w:rsid w:val="2D41AAEA"/>
    <w:rsid w:val="2D44532E"/>
    <w:rsid w:val="2D451636"/>
    <w:rsid w:val="2D460C9E"/>
    <w:rsid w:val="2D471BC4"/>
    <w:rsid w:val="2D4D1681"/>
    <w:rsid w:val="2D4D3925"/>
    <w:rsid w:val="2D4D8170"/>
    <w:rsid w:val="2D4E9B05"/>
    <w:rsid w:val="2D500053"/>
    <w:rsid w:val="2D5493A9"/>
    <w:rsid w:val="2D568918"/>
    <w:rsid w:val="2D5750B1"/>
    <w:rsid w:val="2D576A7A"/>
    <w:rsid w:val="2D5875A0"/>
    <w:rsid w:val="2D5879F0"/>
    <w:rsid w:val="2D597A8B"/>
    <w:rsid w:val="2D5B9B63"/>
    <w:rsid w:val="2D5EED1A"/>
    <w:rsid w:val="2D624FE0"/>
    <w:rsid w:val="2D63BDEC"/>
    <w:rsid w:val="2D641CBE"/>
    <w:rsid w:val="2D65B0B5"/>
    <w:rsid w:val="2D67556E"/>
    <w:rsid w:val="2D677756"/>
    <w:rsid w:val="2D68897E"/>
    <w:rsid w:val="2D6921DC"/>
    <w:rsid w:val="2D69B3B6"/>
    <w:rsid w:val="2D709664"/>
    <w:rsid w:val="2D70B359"/>
    <w:rsid w:val="2D70F0D5"/>
    <w:rsid w:val="2D71C760"/>
    <w:rsid w:val="2D73F298"/>
    <w:rsid w:val="2D746B83"/>
    <w:rsid w:val="2D74AEBE"/>
    <w:rsid w:val="2D77300B"/>
    <w:rsid w:val="2D791FBE"/>
    <w:rsid w:val="2D7A8974"/>
    <w:rsid w:val="2D7AAAA7"/>
    <w:rsid w:val="2D7C1DA2"/>
    <w:rsid w:val="2D7DCF72"/>
    <w:rsid w:val="2D7F1959"/>
    <w:rsid w:val="2D8001D9"/>
    <w:rsid w:val="2D8159AD"/>
    <w:rsid w:val="2D833D76"/>
    <w:rsid w:val="2D8660D8"/>
    <w:rsid w:val="2D898271"/>
    <w:rsid w:val="2D9321F4"/>
    <w:rsid w:val="2D933D74"/>
    <w:rsid w:val="2D950A9D"/>
    <w:rsid w:val="2D96D71E"/>
    <w:rsid w:val="2DA05D3B"/>
    <w:rsid w:val="2DA6C74C"/>
    <w:rsid w:val="2DA73EA7"/>
    <w:rsid w:val="2DA7E647"/>
    <w:rsid w:val="2DA8CC45"/>
    <w:rsid w:val="2DABB832"/>
    <w:rsid w:val="2DAC81E6"/>
    <w:rsid w:val="2DAD2615"/>
    <w:rsid w:val="2DB06C6D"/>
    <w:rsid w:val="2DB2304F"/>
    <w:rsid w:val="2DB44153"/>
    <w:rsid w:val="2DB52726"/>
    <w:rsid w:val="2DBACFC6"/>
    <w:rsid w:val="2DC1EC30"/>
    <w:rsid w:val="2DC1FA5B"/>
    <w:rsid w:val="2DC45906"/>
    <w:rsid w:val="2DC4B295"/>
    <w:rsid w:val="2DC4D6C1"/>
    <w:rsid w:val="2DC838C8"/>
    <w:rsid w:val="2DC857D5"/>
    <w:rsid w:val="2DCC6BCB"/>
    <w:rsid w:val="2DCF7EE0"/>
    <w:rsid w:val="2DD1509C"/>
    <w:rsid w:val="2DD1B337"/>
    <w:rsid w:val="2DD1E0EF"/>
    <w:rsid w:val="2DD2B50E"/>
    <w:rsid w:val="2DD5AD75"/>
    <w:rsid w:val="2DDA5312"/>
    <w:rsid w:val="2DDAB58A"/>
    <w:rsid w:val="2DDD5E95"/>
    <w:rsid w:val="2DDE793F"/>
    <w:rsid w:val="2DDF0D62"/>
    <w:rsid w:val="2DDF1FB5"/>
    <w:rsid w:val="2DDF243D"/>
    <w:rsid w:val="2DE24D8E"/>
    <w:rsid w:val="2DE264AC"/>
    <w:rsid w:val="2DE46D03"/>
    <w:rsid w:val="2DE4E34E"/>
    <w:rsid w:val="2DE4E475"/>
    <w:rsid w:val="2DE522CF"/>
    <w:rsid w:val="2DE6C2E6"/>
    <w:rsid w:val="2DEA356E"/>
    <w:rsid w:val="2DF12717"/>
    <w:rsid w:val="2DF1AA0C"/>
    <w:rsid w:val="2DF32B29"/>
    <w:rsid w:val="2DF3AD83"/>
    <w:rsid w:val="2DF47584"/>
    <w:rsid w:val="2DF54633"/>
    <w:rsid w:val="2DF6A988"/>
    <w:rsid w:val="2DF874A4"/>
    <w:rsid w:val="2DFF2F25"/>
    <w:rsid w:val="2E00053F"/>
    <w:rsid w:val="2E02883B"/>
    <w:rsid w:val="2E028E31"/>
    <w:rsid w:val="2E044A72"/>
    <w:rsid w:val="2E057735"/>
    <w:rsid w:val="2E06BF17"/>
    <w:rsid w:val="2E09588A"/>
    <w:rsid w:val="2E09B052"/>
    <w:rsid w:val="2E0A05D9"/>
    <w:rsid w:val="2E0B2175"/>
    <w:rsid w:val="2E0F8D87"/>
    <w:rsid w:val="2E12728C"/>
    <w:rsid w:val="2E129B9A"/>
    <w:rsid w:val="2E13D142"/>
    <w:rsid w:val="2E15FB5C"/>
    <w:rsid w:val="2E1A1F9E"/>
    <w:rsid w:val="2E1F34C7"/>
    <w:rsid w:val="2E212501"/>
    <w:rsid w:val="2E216391"/>
    <w:rsid w:val="2E219295"/>
    <w:rsid w:val="2E265633"/>
    <w:rsid w:val="2E296A89"/>
    <w:rsid w:val="2E299BC6"/>
    <w:rsid w:val="2E2AF27A"/>
    <w:rsid w:val="2E2B2AC7"/>
    <w:rsid w:val="2E2F5D28"/>
    <w:rsid w:val="2E33A736"/>
    <w:rsid w:val="2E340FEE"/>
    <w:rsid w:val="2E356FFE"/>
    <w:rsid w:val="2E384407"/>
    <w:rsid w:val="2E39B8BC"/>
    <w:rsid w:val="2E3AE343"/>
    <w:rsid w:val="2E3B706E"/>
    <w:rsid w:val="2E3C5D4E"/>
    <w:rsid w:val="2E3F8BFD"/>
    <w:rsid w:val="2E4083CD"/>
    <w:rsid w:val="2E40B61D"/>
    <w:rsid w:val="2E42F195"/>
    <w:rsid w:val="2E46990C"/>
    <w:rsid w:val="2E485024"/>
    <w:rsid w:val="2E56B7FA"/>
    <w:rsid w:val="2E576F4D"/>
    <w:rsid w:val="2E5C8EE5"/>
    <w:rsid w:val="2E604292"/>
    <w:rsid w:val="2E60F073"/>
    <w:rsid w:val="2E62E4FA"/>
    <w:rsid w:val="2E664A86"/>
    <w:rsid w:val="2E66DED3"/>
    <w:rsid w:val="2E6711AC"/>
    <w:rsid w:val="2E67E913"/>
    <w:rsid w:val="2E68517E"/>
    <w:rsid w:val="2E686DB9"/>
    <w:rsid w:val="2E69805F"/>
    <w:rsid w:val="2E6B50B3"/>
    <w:rsid w:val="2E6B5EB4"/>
    <w:rsid w:val="2E6BCC37"/>
    <w:rsid w:val="2E6ED921"/>
    <w:rsid w:val="2E6F77FF"/>
    <w:rsid w:val="2E74F097"/>
    <w:rsid w:val="2E753F12"/>
    <w:rsid w:val="2E75A288"/>
    <w:rsid w:val="2E770E04"/>
    <w:rsid w:val="2E793DA1"/>
    <w:rsid w:val="2E7969FB"/>
    <w:rsid w:val="2E79E766"/>
    <w:rsid w:val="2E7DD5A3"/>
    <w:rsid w:val="2E800B96"/>
    <w:rsid w:val="2E807641"/>
    <w:rsid w:val="2E88E794"/>
    <w:rsid w:val="2E897131"/>
    <w:rsid w:val="2E8BFB5D"/>
    <w:rsid w:val="2E917CD5"/>
    <w:rsid w:val="2E91C9AA"/>
    <w:rsid w:val="2E943B5B"/>
    <w:rsid w:val="2E95564F"/>
    <w:rsid w:val="2E95A57B"/>
    <w:rsid w:val="2E98E4BB"/>
    <w:rsid w:val="2E9975A1"/>
    <w:rsid w:val="2EA0AF32"/>
    <w:rsid w:val="2EA12C24"/>
    <w:rsid w:val="2EA22FF4"/>
    <w:rsid w:val="2EA93673"/>
    <w:rsid w:val="2EA96585"/>
    <w:rsid w:val="2EAD9103"/>
    <w:rsid w:val="2EADEBC9"/>
    <w:rsid w:val="2EAFD28F"/>
    <w:rsid w:val="2EB21412"/>
    <w:rsid w:val="2EB61C22"/>
    <w:rsid w:val="2EB61D50"/>
    <w:rsid w:val="2EB7452A"/>
    <w:rsid w:val="2EB80A66"/>
    <w:rsid w:val="2EBD5386"/>
    <w:rsid w:val="2EBD9555"/>
    <w:rsid w:val="2EBE6665"/>
    <w:rsid w:val="2EC12F16"/>
    <w:rsid w:val="2EC4CA30"/>
    <w:rsid w:val="2EC50D92"/>
    <w:rsid w:val="2EC670DE"/>
    <w:rsid w:val="2EC6FC0B"/>
    <w:rsid w:val="2ECA8964"/>
    <w:rsid w:val="2ECBB606"/>
    <w:rsid w:val="2ECCE785"/>
    <w:rsid w:val="2ECD6316"/>
    <w:rsid w:val="2ECF4319"/>
    <w:rsid w:val="2ED1D831"/>
    <w:rsid w:val="2ED28E62"/>
    <w:rsid w:val="2ED34049"/>
    <w:rsid w:val="2ED51FFC"/>
    <w:rsid w:val="2ED5E246"/>
    <w:rsid w:val="2ED64859"/>
    <w:rsid w:val="2EDC514C"/>
    <w:rsid w:val="2EDEBE56"/>
    <w:rsid w:val="2EE32252"/>
    <w:rsid w:val="2EE6B91C"/>
    <w:rsid w:val="2EEA04EC"/>
    <w:rsid w:val="2EEF9EA0"/>
    <w:rsid w:val="2EF3B2AC"/>
    <w:rsid w:val="2EF79962"/>
    <w:rsid w:val="2EF8A9FE"/>
    <w:rsid w:val="2EF8E8FB"/>
    <w:rsid w:val="2EF991A2"/>
    <w:rsid w:val="2EFA4DC2"/>
    <w:rsid w:val="2F00308D"/>
    <w:rsid w:val="2F014966"/>
    <w:rsid w:val="2F0331B9"/>
    <w:rsid w:val="2F07877B"/>
    <w:rsid w:val="2F090F36"/>
    <w:rsid w:val="2F099CD3"/>
    <w:rsid w:val="2F0CA19B"/>
    <w:rsid w:val="2F0CB717"/>
    <w:rsid w:val="2F1066A9"/>
    <w:rsid w:val="2F18237B"/>
    <w:rsid w:val="2F18957E"/>
    <w:rsid w:val="2F1ACA87"/>
    <w:rsid w:val="2F1C32EB"/>
    <w:rsid w:val="2F1E8C10"/>
    <w:rsid w:val="2F1EF877"/>
    <w:rsid w:val="2F1F1218"/>
    <w:rsid w:val="2F1F3B05"/>
    <w:rsid w:val="2F22FA68"/>
    <w:rsid w:val="2F2615F2"/>
    <w:rsid w:val="2F26868A"/>
    <w:rsid w:val="2F26BE8B"/>
    <w:rsid w:val="2F2D5294"/>
    <w:rsid w:val="2F2F75B1"/>
    <w:rsid w:val="2F313A5E"/>
    <w:rsid w:val="2F324231"/>
    <w:rsid w:val="2F3366C3"/>
    <w:rsid w:val="2F36FAD4"/>
    <w:rsid w:val="2F390B05"/>
    <w:rsid w:val="2F3D854F"/>
    <w:rsid w:val="2F3D8B03"/>
    <w:rsid w:val="2F3E707C"/>
    <w:rsid w:val="2F4052F0"/>
    <w:rsid w:val="2F4272B1"/>
    <w:rsid w:val="2F42BB99"/>
    <w:rsid w:val="2F4352A2"/>
    <w:rsid w:val="2F4428A1"/>
    <w:rsid w:val="2F44B450"/>
    <w:rsid w:val="2F488ACD"/>
    <w:rsid w:val="2F4AF3D8"/>
    <w:rsid w:val="2F51C606"/>
    <w:rsid w:val="2F53430A"/>
    <w:rsid w:val="2F549E44"/>
    <w:rsid w:val="2F5753BD"/>
    <w:rsid w:val="2F576CEA"/>
    <w:rsid w:val="2F57D87F"/>
    <w:rsid w:val="2F587486"/>
    <w:rsid w:val="2F58CEB9"/>
    <w:rsid w:val="2F590379"/>
    <w:rsid w:val="2F5A0761"/>
    <w:rsid w:val="2F5F28D7"/>
    <w:rsid w:val="2F607916"/>
    <w:rsid w:val="2F61520A"/>
    <w:rsid w:val="2F637D0A"/>
    <w:rsid w:val="2F6446C4"/>
    <w:rsid w:val="2F692CFD"/>
    <w:rsid w:val="2F6E70E8"/>
    <w:rsid w:val="2F6F3C06"/>
    <w:rsid w:val="2F70038C"/>
    <w:rsid w:val="2F73DD66"/>
    <w:rsid w:val="2F7C08DF"/>
    <w:rsid w:val="2F7F09C8"/>
    <w:rsid w:val="2F7F4207"/>
    <w:rsid w:val="2F7F46E5"/>
    <w:rsid w:val="2F812AF8"/>
    <w:rsid w:val="2F822921"/>
    <w:rsid w:val="2F829B0A"/>
    <w:rsid w:val="2F82FFE4"/>
    <w:rsid w:val="2F83309E"/>
    <w:rsid w:val="2F844D71"/>
    <w:rsid w:val="2F88EE1F"/>
    <w:rsid w:val="2F906645"/>
    <w:rsid w:val="2F929A9F"/>
    <w:rsid w:val="2F966E65"/>
    <w:rsid w:val="2F987349"/>
    <w:rsid w:val="2F98880A"/>
    <w:rsid w:val="2F9BB1E1"/>
    <w:rsid w:val="2F9CA9C9"/>
    <w:rsid w:val="2F9E90A6"/>
    <w:rsid w:val="2FA1B2B5"/>
    <w:rsid w:val="2FA21C7B"/>
    <w:rsid w:val="2FA2A1A0"/>
    <w:rsid w:val="2FA965B8"/>
    <w:rsid w:val="2FA9AD39"/>
    <w:rsid w:val="2FACC5D1"/>
    <w:rsid w:val="2FB04260"/>
    <w:rsid w:val="2FB09138"/>
    <w:rsid w:val="2FB09BF9"/>
    <w:rsid w:val="2FB9DA21"/>
    <w:rsid w:val="2FBA60CF"/>
    <w:rsid w:val="2FBAF78E"/>
    <w:rsid w:val="2FBD2C8F"/>
    <w:rsid w:val="2FBE2C34"/>
    <w:rsid w:val="2FC5B9D4"/>
    <w:rsid w:val="2FC6A410"/>
    <w:rsid w:val="2FC8C6DC"/>
    <w:rsid w:val="2FC8FD7D"/>
    <w:rsid w:val="2FC9F512"/>
    <w:rsid w:val="2FCB7BD8"/>
    <w:rsid w:val="2FCBA1C6"/>
    <w:rsid w:val="2FCD36AD"/>
    <w:rsid w:val="2FCEA99B"/>
    <w:rsid w:val="2FD033EB"/>
    <w:rsid w:val="2FD7E315"/>
    <w:rsid w:val="2FDA5DD8"/>
    <w:rsid w:val="2FDACBB2"/>
    <w:rsid w:val="2FDF5E4E"/>
    <w:rsid w:val="2FE070C2"/>
    <w:rsid w:val="2FE0C939"/>
    <w:rsid w:val="2FE3C507"/>
    <w:rsid w:val="2FE4E655"/>
    <w:rsid w:val="2FE99AAE"/>
    <w:rsid w:val="2FE9F555"/>
    <w:rsid w:val="2FEA51A1"/>
    <w:rsid w:val="2FF04129"/>
    <w:rsid w:val="2FF27E9C"/>
    <w:rsid w:val="2FF47065"/>
    <w:rsid w:val="2FF4FC9D"/>
    <w:rsid w:val="2FF51428"/>
    <w:rsid w:val="2FF545D2"/>
    <w:rsid w:val="2FF9B315"/>
    <w:rsid w:val="2FFA75D9"/>
    <w:rsid w:val="2FFC9686"/>
    <w:rsid w:val="2FFE5C8C"/>
    <w:rsid w:val="2FFE8525"/>
    <w:rsid w:val="2FFEF095"/>
    <w:rsid w:val="2FFFF405"/>
    <w:rsid w:val="30031114"/>
    <w:rsid w:val="3003DA46"/>
    <w:rsid w:val="30041690"/>
    <w:rsid w:val="3007CBC5"/>
    <w:rsid w:val="300ED258"/>
    <w:rsid w:val="301065E0"/>
    <w:rsid w:val="30111FBC"/>
    <w:rsid w:val="30112178"/>
    <w:rsid w:val="30130D16"/>
    <w:rsid w:val="30153F08"/>
    <w:rsid w:val="30156C9B"/>
    <w:rsid w:val="3016864E"/>
    <w:rsid w:val="30168B79"/>
    <w:rsid w:val="30171CAF"/>
    <w:rsid w:val="30177B72"/>
    <w:rsid w:val="301D6B92"/>
    <w:rsid w:val="301E73FA"/>
    <w:rsid w:val="3023B361"/>
    <w:rsid w:val="302613FE"/>
    <w:rsid w:val="3029BC4A"/>
    <w:rsid w:val="302A9B26"/>
    <w:rsid w:val="302CC669"/>
    <w:rsid w:val="302D0AA6"/>
    <w:rsid w:val="302FB628"/>
    <w:rsid w:val="3030F820"/>
    <w:rsid w:val="3032884E"/>
    <w:rsid w:val="3032C1D8"/>
    <w:rsid w:val="3035C397"/>
    <w:rsid w:val="3035E91C"/>
    <w:rsid w:val="3036A68A"/>
    <w:rsid w:val="303B2785"/>
    <w:rsid w:val="303B798E"/>
    <w:rsid w:val="303BB0D7"/>
    <w:rsid w:val="303C70F9"/>
    <w:rsid w:val="303C8BCC"/>
    <w:rsid w:val="303D303B"/>
    <w:rsid w:val="303DD410"/>
    <w:rsid w:val="303E0FD4"/>
    <w:rsid w:val="303E54AE"/>
    <w:rsid w:val="303EDCEA"/>
    <w:rsid w:val="303F1B55"/>
    <w:rsid w:val="30435168"/>
    <w:rsid w:val="304BAA48"/>
    <w:rsid w:val="30500A2B"/>
    <w:rsid w:val="305121FE"/>
    <w:rsid w:val="3051E6E1"/>
    <w:rsid w:val="3055688C"/>
    <w:rsid w:val="3059CF54"/>
    <w:rsid w:val="305A3605"/>
    <w:rsid w:val="305AFDCD"/>
    <w:rsid w:val="305E2C22"/>
    <w:rsid w:val="3060092C"/>
    <w:rsid w:val="3062D843"/>
    <w:rsid w:val="3064F777"/>
    <w:rsid w:val="30680D7D"/>
    <w:rsid w:val="3068BD01"/>
    <w:rsid w:val="306A0457"/>
    <w:rsid w:val="306A1C8E"/>
    <w:rsid w:val="306B68EE"/>
    <w:rsid w:val="306F60E7"/>
    <w:rsid w:val="3073EF84"/>
    <w:rsid w:val="3075DD75"/>
    <w:rsid w:val="307C785F"/>
    <w:rsid w:val="307EAA81"/>
    <w:rsid w:val="307EEB0F"/>
    <w:rsid w:val="308124B7"/>
    <w:rsid w:val="30862F3E"/>
    <w:rsid w:val="30884237"/>
    <w:rsid w:val="308852D9"/>
    <w:rsid w:val="309021A5"/>
    <w:rsid w:val="30922F92"/>
    <w:rsid w:val="309460BA"/>
    <w:rsid w:val="3094AEC9"/>
    <w:rsid w:val="30969B1F"/>
    <w:rsid w:val="30973156"/>
    <w:rsid w:val="309BDCD7"/>
    <w:rsid w:val="309DAA0B"/>
    <w:rsid w:val="309E2427"/>
    <w:rsid w:val="30A0FC4E"/>
    <w:rsid w:val="30A2F75B"/>
    <w:rsid w:val="30A3D478"/>
    <w:rsid w:val="30A735B0"/>
    <w:rsid w:val="30A7EF8E"/>
    <w:rsid w:val="30AA02BD"/>
    <w:rsid w:val="30AB94DD"/>
    <w:rsid w:val="30AC895F"/>
    <w:rsid w:val="30ACC324"/>
    <w:rsid w:val="30B06FBB"/>
    <w:rsid w:val="30B10249"/>
    <w:rsid w:val="30B1F0CA"/>
    <w:rsid w:val="30B23B4C"/>
    <w:rsid w:val="30B318F8"/>
    <w:rsid w:val="30B42D53"/>
    <w:rsid w:val="30B59D6A"/>
    <w:rsid w:val="30B6268D"/>
    <w:rsid w:val="30C210A3"/>
    <w:rsid w:val="30C4464C"/>
    <w:rsid w:val="30C64151"/>
    <w:rsid w:val="30C70CF6"/>
    <w:rsid w:val="30CC2ED3"/>
    <w:rsid w:val="30CF1AB5"/>
    <w:rsid w:val="30D3FB61"/>
    <w:rsid w:val="30D65BB9"/>
    <w:rsid w:val="30D70B41"/>
    <w:rsid w:val="30DBE2A1"/>
    <w:rsid w:val="30DCE384"/>
    <w:rsid w:val="30DD10C8"/>
    <w:rsid w:val="30DD310A"/>
    <w:rsid w:val="30E309E1"/>
    <w:rsid w:val="30E496EF"/>
    <w:rsid w:val="30E5A0AE"/>
    <w:rsid w:val="30E67601"/>
    <w:rsid w:val="30E6F537"/>
    <w:rsid w:val="30EC07FB"/>
    <w:rsid w:val="30F8BF3E"/>
    <w:rsid w:val="30FB462C"/>
    <w:rsid w:val="30FBA9D9"/>
    <w:rsid w:val="30FE962C"/>
    <w:rsid w:val="310354F6"/>
    <w:rsid w:val="310650E7"/>
    <w:rsid w:val="3107A59D"/>
    <w:rsid w:val="310A1171"/>
    <w:rsid w:val="310B3338"/>
    <w:rsid w:val="310C761C"/>
    <w:rsid w:val="310D497D"/>
    <w:rsid w:val="310F4CAB"/>
    <w:rsid w:val="310F8C80"/>
    <w:rsid w:val="311145E1"/>
    <w:rsid w:val="3113C0E0"/>
    <w:rsid w:val="3113DA29"/>
    <w:rsid w:val="31140957"/>
    <w:rsid w:val="31149951"/>
    <w:rsid w:val="3114F5EC"/>
    <w:rsid w:val="31178375"/>
    <w:rsid w:val="3118FAF9"/>
    <w:rsid w:val="3119210B"/>
    <w:rsid w:val="31195B66"/>
    <w:rsid w:val="311A1BCF"/>
    <w:rsid w:val="311BC30B"/>
    <w:rsid w:val="311C91B6"/>
    <w:rsid w:val="311D5611"/>
    <w:rsid w:val="311D9945"/>
    <w:rsid w:val="311F89A3"/>
    <w:rsid w:val="311FD981"/>
    <w:rsid w:val="312013E1"/>
    <w:rsid w:val="3120A97E"/>
    <w:rsid w:val="31252B99"/>
    <w:rsid w:val="312547CA"/>
    <w:rsid w:val="31279361"/>
    <w:rsid w:val="31286540"/>
    <w:rsid w:val="31295597"/>
    <w:rsid w:val="312B6823"/>
    <w:rsid w:val="312DB55F"/>
    <w:rsid w:val="312FF6E3"/>
    <w:rsid w:val="313A95C8"/>
    <w:rsid w:val="313B3574"/>
    <w:rsid w:val="313D9F57"/>
    <w:rsid w:val="313E063E"/>
    <w:rsid w:val="314216F6"/>
    <w:rsid w:val="31454D3E"/>
    <w:rsid w:val="314D4639"/>
    <w:rsid w:val="3150F99F"/>
    <w:rsid w:val="315124E3"/>
    <w:rsid w:val="315231E0"/>
    <w:rsid w:val="3158822E"/>
    <w:rsid w:val="315BF2D6"/>
    <w:rsid w:val="315C677B"/>
    <w:rsid w:val="315C6B7D"/>
    <w:rsid w:val="315F387B"/>
    <w:rsid w:val="315F68EE"/>
    <w:rsid w:val="31603AFE"/>
    <w:rsid w:val="3168770D"/>
    <w:rsid w:val="3168C5A4"/>
    <w:rsid w:val="316C9CC3"/>
    <w:rsid w:val="3171A095"/>
    <w:rsid w:val="3171A1FB"/>
    <w:rsid w:val="3172E9D6"/>
    <w:rsid w:val="31735C55"/>
    <w:rsid w:val="3173ECE4"/>
    <w:rsid w:val="317418F5"/>
    <w:rsid w:val="3175C703"/>
    <w:rsid w:val="3178F4FC"/>
    <w:rsid w:val="317CCA15"/>
    <w:rsid w:val="317D3F6F"/>
    <w:rsid w:val="318053B1"/>
    <w:rsid w:val="3187E4F0"/>
    <w:rsid w:val="318845E4"/>
    <w:rsid w:val="31894799"/>
    <w:rsid w:val="318A1F48"/>
    <w:rsid w:val="318D4098"/>
    <w:rsid w:val="3192214D"/>
    <w:rsid w:val="3194E35F"/>
    <w:rsid w:val="319594B9"/>
    <w:rsid w:val="3198DFB8"/>
    <w:rsid w:val="3199610C"/>
    <w:rsid w:val="319F01C2"/>
    <w:rsid w:val="31A697DE"/>
    <w:rsid w:val="31A837E0"/>
    <w:rsid w:val="31A9F543"/>
    <w:rsid w:val="31AE2C02"/>
    <w:rsid w:val="31AF4433"/>
    <w:rsid w:val="31AFD863"/>
    <w:rsid w:val="31B412BC"/>
    <w:rsid w:val="31B6F022"/>
    <w:rsid w:val="31B922CE"/>
    <w:rsid w:val="31BA190F"/>
    <w:rsid w:val="31BA1B40"/>
    <w:rsid w:val="31BA77CC"/>
    <w:rsid w:val="31BC0428"/>
    <w:rsid w:val="31BCBC32"/>
    <w:rsid w:val="31BE6884"/>
    <w:rsid w:val="31C6EA2F"/>
    <w:rsid w:val="31C97372"/>
    <w:rsid w:val="31C9E934"/>
    <w:rsid w:val="31C9EB1B"/>
    <w:rsid w:val="31CCFF58"/>
    <w:rsid w:val="31CEAF37"/>
    <w:rsid w:val="31D1ED2D"/>
    <w:rsid w:val="31D41D71"/>
    <w:rsid w:val="31D57228"/>
    <w:rsid w:val="31D83047"/>
    <w:rsid w:val="31D89416"/>
    <w:rsid w:val="31D8CF07"/>
    <w:rsid w:val="31D96986"/>
    <w:rsid w:val="31DA5879"/>
    <w:rsid w:val="31DA9E8B"/>
    <w:rsid w:val="31DD34DE"/>
    <w:rsid w:val="31DD8DE4"/>
    <w:rsid w:val="31DF3999"/>
    <w:rsid w:val="31E14544"/>
    <w:rsid w:val="31E20454"/>
    <w:rsid w:val="31E2F499"/>
    <w:rsid w:val="31E3B0A1"/>
    <w:rsid w:val="31E5C142"/>
    <w:rsid w:val="31E60F0F"/>
    <w:rsid w:val="31E9DCEF"/>
    <w:rsid w:val="31EB82D9"/>
    <w:rsid w:val="31EC002B"/>
    <w:rsid w:val="31ED54D6"/>
    <w:rsid w:val="31F0A2E2"/>
    <w:rsid w:val="31F4C3F0"/>
    <w:rsid w:val="31F9F525"/>
    <w:rsid w:val="31FA07DE"/>
    <w:rsid w:val="31FA1AE6"/>
    <w:rsid w:val="31FA3DFF"/>
    <w:rsid w:val="31FACCE7"/>
    <w:rsid w:val="320349F7"/>
    <w:rsid w:val="32038D2B"/>
    <w:rsid w:val="320548C8"/>
    <w:rsid w:val="3208B7A6"/>
    <w:rsid w:val="320C34B5"/>
    <w:rsid w:val="320CDF3C"/>
    <w:rsid w:val="32112F54"/>
    <w:rsid w:val="3211CFD2"/>
    <w:rsid w:val="3212D8C7"/>
    <w:rsid w:val="3214833B"/>
    <w:rsid w:val="321575B0"/>
    <w:rsid w:val="3216AD40"/>
    <w:rsid w:val="321892E2"/>
    <w:rsid w:val="321B0399"/>
    <w:rsid w:val="321B438F"/>
    <w:rsid w:val="321BB5B6"/>
    <w:rsid w:val="321BBE01"/>
    <w:rsid w:val="321CC4BE"/>
    <w:rsid w:val="321D1B92"/>
    <w:rsid w:val="321E73D4"/>
    <w:rsid w:val="321FD18A"/>
    <w:rsid w:val="322245DB"/>
    <w:rsid w:val="322341CC"/>
    <w:rsid w:val="32242D13"/>
    <w:rsid w:val="32259EA9"/>
    <w:rsid w:val="3226EEA9"/>
    <w:rsid w:val="322735C3"/>
    <w:rsid w:val="3227B886"/>
    <w:rsid w:val="322D5283"/>
    <w:rsid w:val="322D5ADC"/>
    <w:rsid w:val="322E0A48"/>
    <w:rsid w:val="322F3AC4"/>
    <w:rsid w:val="3232C067"/>
    <w:rsid w:val="323664CC"/>
    <w:rsid w:val="3240C6E9"/>
    <w:rsid w:val="3241F302"/>
    <w:rsid w:val="3242C185"/>
    <w:rsid w:val="32458CCB"/>
    <w:rsid w:val="3245C749"/>
    <w:rsid w:val="32462D40"/>
    <w:rsid w:val="324AFE89"/>
    <w:rsid w:val="324BD775"/>
    <w:rsid w:val="324C53DC"/>
    <w:rsid w:val="325DF360"/>
    <w:rsid w:val="32628028"/>
    <w:rsid w:val="3262BD30"/>
    <w:rsid w:val="326480B8"/>
    <w:rsid w:val="3264E426"/>
    <w:rsid w:val="326AC44C"/>
    <w:rsid w:val="326C0927"/>
    <w:rsid w:val="326F5DD1"/>
    <w:rsid w:val="326F952D"/>
    <w:rsid w:val="326FC3B0"/>
    <w:rsid w:val="3275270B"/>
    <w:rsid w:val="32798595"/>
    <w:rsid w:val="327AA766"/>
    <w:rsid w:val="327B7058"/>
    <w:rsid w:val="327E62C3"/>
    <w:rsid w:val="32802708"/>
    <w:rsid w:val="32818E91"/>
    <w:rsid w:val="3283AB20"/>
    <w:rsid w:val="3284B304"/>
    <w:rsid w:val="3287DCB5"/>
    <w:rsid w:val="328876EE"/>
    <w:rsid w:val="32887FBE"/>
    <w:rsid w:val="3288C217"/>
    <w:rsid w:val="328B141A"/>
    <w:rsid w:val="3293ECF3"/>
    <w:rsid w:val="32957EDF"/>
    <w:rsid w:val="32996153"/>
    <w:rsid w:val="329A90EF"/>
    <w:rsid w:val="329C2546"/>
    <w:rsid w:val="329C7DBA"/>
    <w:rsid w:val="329C97C6"/>
    <w:rsid w:val="329D13EF"/>
    <w:rsid w:val="329D1DB5"/>
    <w:rsid w:val="32A0C176"/>
    <w:rsid w:val="32A60A21"/>
    <w:rsid w:val="32A60E8F"/>
    <w:rsid w:val="32A7A897"/>
    <w:rsid w:val="32A7E3F1"/>
    <w:rsid w:val="32A82530"/>
    <w:rsid w:val="32A9D030"/>
    <w:rsid w:val="32AA1F11"/>
    <w:rsid w:val="32B4003B"/>
    <w:rsid w:val="32B70783"/>
    <w:rsid w:val="32B8AB13"/>
    <w:rsid w:val="32BDAC74"/>
    <w:rsid w:val="32C09774"/>
    <w:rsid w:val="32C985DC"/>
    <w:rsid w:val="32CAC692"/>
    <w:rsid w:val="32CBDAFB"/>
    <w:rsid w:val="32CC8F1F"/>
    <w:rsid w:val="32CDC6F9"/>
    <w:rsid w:val="32CDEFBA"/>
    <w:rsid w:val="32D0CA6E"/>
    <w:rsid w:val="32D11709"/>
    <w:rsid w:val="32D40D03"/>
    <w:rsid w:val="32D67681"/>
    <w:rsid w:val="32DD8683"/>
    <w:rsid w:val="32DDF23F"/>
    <w:rsid w:val="32DDF534"/>
    <w:rsid w:val="32DF54D6"/>
    <w:rsid w:val="32E2B307"/>
    <w:rsid w:val="32E790C7"/>
    <w:rsid w:val="32E9638C"/>
    <w:rsid w:val="32ECC0DE"/>
    <w:rsid w:val="32F20C01"/>
    <w:rsid w:val="32F22255"/>
    <w:rsid w:val="32F5766E"/>
    <w:rsid w:val="32F58500"/>
    <w:rsid w:val="32F8A268"/>
    <w:rsid w:val="32FAFB37"/>
    <w:rsid w:val="3300049D"/>
    <w:rsid w:val="33050301"/>
    <w:rsid w:val="33074714"/>
    <w:rsid w:val="3307F819"/>
    <w:rsid w:val="33088601"/>
    <w:rsid w:val="330A4B06"/>
    <w:rsid w:val="330B0A42"/>
    <w:rsid w:val="330BE4EA"/>
    <w:rsid w:val="330CCCE1"/>
    <w:rsid w:val="330D81E0"/>
    <w:rsid w:val="330E891B"/>
    <w:rsid w:val="33110833"/>
    <w:rsid w:val="3311D086"/>
    <w:rsid w:val="3314A9DE"/>
    <w:rsid w:val="33153F3A"/>
    <w:rsid w:val="33167EAB"/>
    <w:rsid w:val="3316F494"/>
    <w:rsid w:val="33184B14"/>
    <w:rsid w:val="33210C84"/>
    <w:rsid w:val="33223D6E"/>
    <w:rsid w:val="332270E6"/>
    <w:rsid w:val="332447D5"/>
    <w:rsid w:val="3326690C"/>
    <w:rsid w:val="33294C30"/>
    <w:rsid w:val="332C0AF3"/>
    <w:rsid w:val="332F4394"/>
    <w:rsid w:val="332FCD2D"/>
    <w:rsid w:val="33331BDE"/>
    <w:rsid w:val="3333C424"/>
    <w:rsid w:val="3335BA71"/>
    <w:rsid w:val="33366F10"/>
    <w:rsid w:val="33371498"/>
    <w:rsid w:val="333BBF34"/>
    <w:rsid w:val="333C300B"/>
    <w:rsid w:val="333E573E"/>
    <w:rsid w:val="333E9CDA"/>
    <w:rsid w:val="33412DC8"/>
    <w:rsid w:val="33453E5B"/>
    <w:rsid w:val="3349B359"/>
    <w:rsid w:val="334CF33B"/>
    <w:rsid w:val="334CF758"/>
    <w:rsid w:val="334FAAA8"/>
    <w:rsid w:val="3350BAC0"/>
    <w:rsid w:val="3355169F"/>
    <w:rsid w:val="33557F00"/>
    <w:rsid w:val="3355B51F"/>
    <w:rsid w:val="33584258"/>
    <w:rsid w:val="335861E1"/>
    <w:rsid w:val="335AA3EA"/>
    <w:rsid w:val="335AA815"/>
    <w:rsid w:val="335B7A39"/>
    <w:rsid w:val="335C4E92"/>
    <w:rsid w:val="335C8271"/>
    <w:rsid w:val="335DC887"/>
    <w:rsid w:val="335F9C42"/>
    <w:rsid w:val="336174A4"/>
    <w:rsid w:val="3363460D"/>
    <w:rsid w:val="3365A9AE"/>
    <w:rsid w:val="3367364A"/>
    <w:rsid w:val="3368602F"/>
    <w:rsid w:val="3368B6CD"/>
    <w:rsid w:val="336A25F4"/>
    <w:rsid w:val="336A9292"/>
    <w:rsid w:val="336C3343"/>
    <w:rsid w:val="336CAB86"/>
    <w:rsid w:val="336E2D26"/>
    <w:rsid w:val="336F2B4A"/>
    <w:rsid w:val="336F3959"/>
    <w:rsid w:val="33701868"/>
    <w:rsid w:val="3371E725"/>
    <w:rsid w:val="33741C63"/>
    <w:rsid w:val="337632E2"/>
    <w:rsid w:val="337BC2AA"/>
    <w:rsid w:val="337BFF97"/>
    <w:rsid w:val="337C22A6"/>
    <w:rsid w:val="337F47CF"/>
    <w:rsid w:val="338060FD"/>
    <w:rsid w:val="3381B3AB"/>
    <w:rsid w:val="33862193"/>
    <w:rsid w:val="33880D77"/>
    <w:rsid w:val="338864CB"/>
    <w:rsid w:val="338CD011"/>
    <w:rsid w:val="338D41E6"/>
    <w:rsid w:val="338DE2C1"/>
    <w:rsid w:val="338FCF5F"/>
    <w:rsid w:val="3390507B"/>
    <w:rsid w:val="3390CF1A"/>
    <w:rsid w:val="33915DFE"/>
    <w:rsid w:val="339194C5"/>
    <w:rsid w:val="339246A7"/>
    <w:rsid w:val="3398B09C"/>
    <w:rsid w:val="3399BEA4"/>
    <w:rsid w:val="3399EB06"/>
    <w:rsid w:val="339B8B2A"/>
    <w:rsid w:val="339D8499"/>
    <w:rsid w:val="339E8179"/>
    <w:rsid w:val="33A01B88"/>
    <w:rsid w:val="33A0DB86"/>
    <w:rsid w:val="33A1313C"/>
    <w:rsid w:val="33A40D6A"/>
    <w:rsid w:val="33A4537A"/>
    <w:rsid w:val="33A6814B"/>
    <w:rsid w:val="33AA6D24"/>
    <w:rsid w:val="33ABB747"/>
    <w:rsid w:val="33AEE1EA"/>
    <w:rsid w:val="33B02E9B"/>
    <w:rsid w:val="33B13562"/>
    <w:rsid w:val="33B14345"/>
    <w:rsid w:val="33B20A00"/>
    <w:rsid w:val="33B2ABC2"/>
    <w:rsid w:val="33B3AB2A"/>
    <w:rsid w:val="33B57A8D"/>
    <w:rsid w:val="33BA044D"/>
    <w:rsid w:val="33BACA0B"/>
    <w:rsid w:val="33BEC3B0"/>
    <w:rsid w:val="33C088CF"/>
    <w:rsid w:val="33C19766"/>
    <w:rsid w:val="33C5E5D5"/>
    <w:rsid w:val="33CF198C"/>
    <w:rsid w:val="33D35474"/>
    <w:rsid w:val="33D3DDD6"/>
    <w:rsid w:val="33D6200C"/>
    <w:rsid w:val="33D87BE5"/>
    <w:rsid w:val="33DA0824"/>
    <w:rsid w:val="33DBC8CB"/>
    <w:rsid w:val="33DE83ED"/>
    <w:rsid w:val="33E3D255"/>
    <w:rsid w:val="33E465B6"/>
    <w:rsid w:val="33E48A17"/>
    <w:rsid w:val="33E55234"/>
    <w:rsid w:val="33E73E6B"/>
    <w:rsid w:val="33E7CBDB"/>
    <w:rsid w:val="33E9C36C"/>
    <w:rsid w:val="33EAD361"/>
    <w:rsid w:val="33EB1AF5"/>
    <w:rsid w:val="33EB1DC4"/>
    <w:rsid w:val="33EB48CB"/>
    <w:rsid w:val="33EFFA2F"/>
    <w:rsid w:val="33F17FB4"/>
    <w:rsid w:val="33F2AFCE"/>
    <w:rsid w:val="33F5F738"/>
    <w:rsid w:val="33F726E6"/>
    <w:rsid w:val="33F82DC7"/>
    <w:rsid w:val="33F97E9F"/>
    <w:rsid w:val="33FF4856"/>
    <w:rsid w:val="3400BFAE"/>
    <w:rsid w:val="3402B330"/>
    <w:rsid w:val="340524DB"/>
    <w:rsid w:val="34052DA4"/>
    <w:rsid w:val="340633AE"/>
    <w:rsid w:val="340B2FBF"/>
    <w:rsid w:val="340B62E7"/>
    <w:rsid w:val="340B647F"/>
    <w:rsid w:val="340CA68B"/>
    <w:rsid w:val="340F3B41"/>
    <w:rsid w:val="3411DAB6"/>
    <w:rsid w:val="3415FF27"/>
    <w:rsid w:val="34160620"/>
    <w:rsid w:val="34177450"/>
    <w:rsid w:val="341B01DC"/>
    <w:rsid w:val="341E393C"/>
    <w:rsid w:val="341F6803"/>
    <w:rsid w:val="342FC4EC"/>
    <w:rsid w:val="3430A048"/>
    <w:rsid w:val="3431D383"/>
    <w:rsid w:val="34357D23"/>
    <w:rsid w:val="3436ACC1"/>
    <w:rsid w:val="34395E02"/>
    <w:rsid w:val="343AB068"/>
    <w:rsid w:val="3444F7EB"/>
    <w:rsid w:val="3445CCCE"/>
    <w:rsid w:val="34483327"/>
    <w:rsid w:val="344B54C6"/>
    <w:rsid w:val="344B8798"/>
    <w:rsid w:val="344C4944"/>
    <w:rsid w:val="344DF9B9"/>
    <w:rsid w:val="344EB1CE"/>
    <w:rsid w:val="344F4CE7"/>
    <w:rsid w:val="34575571"/>
    <w:rsid w:val="3457CE0D"/>
    <w:rsid w:val="345C2D26"/>
    <w:rsid w:val="345D19C1"/>
    <w:rsid w:val="345D9109"/>
    <w:rsid w:val="345FABFB"/>
    <w:rsid w:val="345FBA27"/>
    <w:rsid w:val="34637FFB"/>
    <w:rsid w:val="346B2D9D"/>
    <w:rsid w:val="346D611F"/>
    <w:rsid w:val="346DD2AE"/>
    <w:rsid w:val="346EF0E4"/>
    <w:rsid w:val="34709FCF"/>
    <w:rsid w:val="34714378"/>
    <w:rsid w:val="3472A5A3"/>
    <w:rsid w:val="3472EDB2"/>
    <w:rsid w:val="3473B288"/>
    <w:rsid w:val="3473E95D"/>
    <w:rsid w:val="347C9E9E"/>
    <w:rsid w:val="347CF138"/>
    <w:rsid w:val="348870CD"/>
    <w:rsid w:val="34888135"/>
    <w:rsid w:val="3489FEB7"/>
    <w:rsid w:val="348AFA63"/>
    <w:rsid w:val="348CCEF5"/>
    <w:rsid w:val="34915B39"/>
    <w:rsid w:val="34923578"/>
    <w:rsid w:val="3492547B"/>
    <w:rsid w:val="3493B1A9"/>
    <w:rsid w:val="3494BCAB"/>
    <w:rsid w:val="3497A2F8"/>
    <w:rsid w:val="349851E3"/>
    <w:rsid w:val="349C6724"/>
    <w:rsid w:val="349C81A7"/>
    <w:rsid w:val="349D37FA"/>
    <w:rsid w:val="349E74C4"/>
    <w:rsid w:val="349EFF34"/>
    <w:rsid w:val="34A7889D"/>
    <w:rsid w:val="34AC8879"/>
    <w:rsid w:val="34AF2315"/>
    <w:rsid w:val="34AFEB6D"/>
    <w:rsid w:val="34BA5DFB"/>
    <w:rsid w:val="34BB3E6A"/>
    <w:rsid w:val="34BB8D57"/>
    <w:rsid w:val="34BD3136"/>
    <w:rsid w:val="34BEB701"/>
    <w:rsid w:val="34BF2A92"/>
    <w:rsid w:val="34BF89CB"/>
    <w:rsid w:val="34C88BC5"/>
    <w:rsid w:val="34CA203D"/>
    <w:rsid w:val="34CC3A99"/>
    <w:rsid w:val="34CE2F56"/>
    <w:rsid w:val="34D14446"/>
    <w:rsid w:val="34D2B0DB"/>
    <w:rsid w:val="34D3966C"/>
    <w:rsid w:val="34D54574"/>
    <w:rsid w:val="34D7DC80"/>
    <w:rsid w:val="34DB0383"/>
    <w:rsid w:val="34DB9904"/>
    <w:rsid w:val="34DC1B8C"/>
    <w:rsid w:val="34DDECA5"/>
    <w:rsid w:val="34DEB05C"/>
    <w:rsid w:val="34E4C6F3"/>
    <w:rsid w:val="34E4E7F5"/>
    <w:rsid w:val="34E5B715"/>
    <w:rsid w:val="34E5FAC2"/>
    <w:rsid w:val="34E8EC88"/>
    <w:rsid w:val="34E93D36"/>
    <w:rsid w:val="34E9B4BB"/>
    <w:rsid w:val="34EAA1AA"/>
    <w:rsid w:val="34ECAA8D"/>
    <w:rsid w:val="34ED6348"/>
    <w:rsid w:val="34EE0FF7"/>
    <w:rsid w:val="34F2E841"/>
    <w:rsid w:val="34F7B78C"/>
    <w:rsid w:val="34F9890A"/>
    <w:rsid w:val="34F9EE72"/>
    <w:rsid w:val="34FA8E95"/>
    <w:rsid w:val="34FD6145"/>
    <w:rsid w:val="3500842D"/>
    <w:rsid w:val="35012977"/>
    <w:rsid w:val="35018F1E"/>
    <w:rsid w:val="35026AA9"/>
    <w:rsid w:val="3502ABDD"/>
    <w:rsid w:val="350386B2"/>
    <w:rsid w:val="3504C17A"/>
    <w:rsid w:val="35086660"/>
    <w:rsid w:val="350BA59B"/>
    <w:rsid w:val="351103C1"/>
    <w:rsid w:val="351353A0"/>
    <w:rsid w:val="3514EC57"/>
    <w:rsid w:val="3516DCB5"/>
    <w:rsid w:val="35183B32"/>
    <w:rsid w:val="351AB915"/>
    <w:rsid w:val="351D18AF"/>
    <w:rsid w:val="35253CCD"/>
    <w:rsid w:val="3525A58F"/>
    <w:rsid w:val="35265B6A"/>
    <w:rsid w:val="3527C5B3"/>
    <w:rsid w:val="35282C62"/>
    <w:rsid w:val="352A83E4"/>
    <w:rsid w:val="352B282C"/>
    <w:rsid w:val="352CB5D6"/>
    <w:rsid w:val="35302C78"/>
    <w:rsid w:val="3530896C"/>
    <w:rsid w:val="35325984"/>
    <w:rsid w:val="35327F3A"/>
    <w:rsid w:val="35337890"/>
    <w:rsid w:val="3534311C"/>
    <w:rsid w:val="35355597"/>
    <w:rsid w:val="35378755"/>
    <w:rsid w:val="353CEDF2"/>
    <w:rsid w:val="353E0ACF"/>
    <w:rsid w:val="353F35F1"/>
    <w:rsid w:val="35414D19"/>
    <w:rsid w:val="3541F377"/>
    <w:rsid w:val="3548F247"/>
    <w:rsid w:val="354A25D1"/>
    <w:rsid w:val="354B550B"/>
    <w:rsid w:val="354CF546"/>
    <w:rsid w:val="354E5AED"/>
    <w:rsid w:val="355203A2"/>
    <w:rsid w:val="355235B4"/>
    <w:rsid w:val="3554D803"/>
    <w:rsid w:val="35551D91"/>
    <w:rsid w:val="3558EFE7"/>
    <w:rsid w:val="355E5238"/>
    <w:rsid w:val="355E7B8D"/>
    <w:rsid w:val="355F2F34"/>
    <w:rsid w:val="3567DC84"/>
    <w:rsid w:val="35698E3C"/>
    <w:rsid w:val="356A69FA"/>
    <w:rsid w:val="356CB6A9"/>
    <w:rsid w:val="356D7396"/>
    <w:rsid w:val="3571DB7F"/>
    <w:rsid w:val="3572329E"/>
    <w:rsid w:val="357CA597"/>
    <w:rsid w:val="357E1177"/>
    <w:rsid w:val="3582AFFF"/>
    <w:rsid w:val="3582DA63"/>
    <w:rsid w:val="35889E12"/>
    <w:rsid w:val="358A6D60"/>
    <w:rsid w:val="358B45C5"/>
    <w:rsid w:val="358D22C0"/>
    <w:rsid w:val="359300CD"/>
    <w:rsid w:val="3593D633"/>
    <w:rsid w:val="3598A7B2"/>
    <w:rsid w:val="359A5284"/>
    <w:rsid w:val="359CF63E"/>
    <w:rsid w:val="359F9EA6"/>
    <w:rsid w:val="35A21A9A"/>
    <w:rsid w:val="35A25633"/>
    <w:rsid w:val="35A3EA9D"/>
    <w:rsid w:val="35A534AE"/>
    <w:rsid w:val="35A6CC1D"/>
    <w:rsid w:val="35A7418D"/>
    <w:rsid w:val="35A88503"/>
    <w:rsid w:val="35A97515"/>
    <w:rsid w:val="35AAE9BB"/>
    <w:rsid w:val="35AB9DA9"/>
    <w:rsid w:val="35ACDAD5"/>
    <w:rsid w:val="35AE4766"/>
    <w:rsid w:val="35AEC14A"/>
    <w:rsid w:val="35AF4D9D"/>
    <w:rsid w:val="35B245D0"/>
    <w:rsid w:val="35B2E96A"/>
    <w:rsid w:val="35B44902"/>
    <w:rsid w:val="35B8AEDC"/>
    <w:rsid w:val="35BA3B1C"/>
    <w:rsid w:val="35BC26F9"/>
    <w:rsid w:val="35BC65E7"/>
    <w:rsid w:val="35BD2EA1"/>
    <w:rsid w:val="35BE94CF"/>
    <w:rsid w:val="35BFFC62"/>
    <w:rsid w:val="35C56FE1"/>
    <w:rsid w:val="35C68167"/>
    <w:rsid w:val="35C71C0F"/>
    <w:rsid w:val="35C74B27"/>
    <w:rsid w:val="35CA1B9E"/>
    <w:rsid w:val="35CB1EF6"/>
    <w:rsid w:val="35CB37AF"/>
    <w:rsid w:val="35CB8FFD"/>
    <w:rsid w:val="35CE083E"/>
    <w:rsid w:val="35CFBD67"/>
    <w:rsid w:val="35D0CEF2"/>
    <w:rsid w:val="35D361D5"/>
    <w:rsid w:val="35D3FFAC"/>
    <w:rsid w:val="35D4E44B"/>
    <w:rsid w:val="35D7A6A9"/>
    <w:rsid w:val="35D8BA16"/>
    <w:rsid w:val="35DC6BFF"/>
    <w:rsid w:val="35E03E67"/>
    <w:rsid w:val="35E08D97"/>
    <w:rsid w:val="35E2FD33"/>
    <w:rsid w:val="35E3EBF1"/>
    <w:rsid w:val="35E5C96C"/>
    <w:rsid w:val="35E673F5"/>
    <w:rsid w:val="35E76147"/>
    <w:rsid w:val="35E8B7E0"/>
    <w:rsid w:val="35E9744B"/>
    <w:rsid w:val="35EA752C"/>
    <w:rsid w:val="35EE8CE4"/>
    <w:rsid w:val="35EF2CCE"/>
    <w:rsid w:val="35F304DE"/>
    <w:rsid w:val="35FA6FAB"/>
    <w:rsid w:val="35FC1A29"/>
    <w:rsid w:val="35FD124C"/>
    <w:rsid w:val="35FEAA96"/>
    <w:rsid w:val="35FF9202"/>
    <w:rsid w:val="35FF9AF9"/>
    <w:rsid w:val="3600E5DA"/>
    <w:rsid w:val="3602E75D"/>
    <w:rsid w:val="3609FCCD"/>
    <w:rsid w:val="360B02EC"/>
    <w:rsid w:val="360BFA8E"/>
    <w:rsid w:val="360DF0CA"/>
    <w:rsid w:val="361905B7"/>
    <w:rsid w:val="3619214F"/>
    <w:rsid w:val="361B2174"/>
    <w:rsid w:val="361DD965"/>
    <w:rsid w:val="361ECFA2"/>
    <w:rsid w:val="361ED5EF"/>
    <w:rsid w:val="361F4549"/>
    <w:rsid w:val="361FC0C8"/>
    <w:rsid w:val="361FFDDE"/>
    <w:rsid w:val="3621B4C7"/>
    <w:rsid w:val="36226D06"/>
    <w:rsid w:val="36230663"/>
    <w:rsid w:val="36241188"/>
    <w:rsid w:val="3624E661"/>
    <w:rsid w:val="36256715"/>
    <w:rsid w:val="362A4F0A"/>
    <w:rsid w:val="362BF75E"/>
    <w:rsid w:val="362EE23B"/>
    <w:rsid w:val="362F2DB4"/>
    <w:rsid w:val="362FE725"/>
    <w:rsid w:val="363872B5"/>
    <w:rsid w:val="3639BA70"/>
    <w:rsid w:val="363AB9DC"/>
    <w:rsid w:val="363B89D3"/>
    <w:rsid w:val="363BAA63"/>
    <w:rsid w:val="363C7891"/>
    <w:rsid w:val="363FD5EF"/>
    <w:rsid w:val="364145BA"/>
    <w:rsid w:val="3646178E"/>
    <w:rsid w:val="3648898D"/>
    <w:rsid w:val="364B1104"/>
    <w:rsid w:val="365002BA"/>
    <w:rsid w:val="36500680"/>
    <w:rsid w:val="36510824"/>
    <w:rsid w:val="3654BD40"/>
    <w:rsid w:val="3655F5B1"/>
    <w:rsid w:val="365C54BB"/>
    <w:rsid w:val="365D0AA8"/>
    <w:rsid w:val="365EB4F7"/>
    <w:rsid w:val="36628A00"/>
    <w:rsid w:val="36630903"/>
    <w:rsid w:val="36631B1A"/>
    <w:rsid w:val="36652E40"/>
    <w:rsid w:val="366895B3"/>
    <w:rsid w:val="366B4A34"/>
    <w:rsid w:val="366D3C13"/>
    <w:rsid w:val="366FD3C6"/>
    <w:rsid w:val="3670C9F1"/>
    <w:rsid w:val="36730436"/>
    <w:rsid w:val="36731B96"/>
    <w:rsid w:val="3673BC72"/>
    <w:rsid w:val="3675DC9B"/>
    <w:rsid w:val="3677460A"/>
    <w:rsid w:val="367994DD"/>
    <w:rsid w:val="367A7AED"/>
    <w:rsid w:val="367BA24A"/>
    <w:rsid w:val="367BAE7F"/>
    <w:rsid w:val="36812B3E"/>
    <w:rsid w:val="3681B7E0"/>
    <w:rsid w:val="36821D65"/>
    <w:rsid w:val="3685F80B"/>
    <w:rsid w:val="3688D20E"/>
    <w:rsid w:val="3689A9C0"/>
    <w:rsid w:val="368B93F1"/>
    <w:rsid w:val="368B9C2E"/>
    <w:rsid w:val="368E76C7"/>
    <w:rsid w:val="3691AB42"/>
    <w:rsid w:val="3692F7A6"/>
    <w:rsid w:val="36959080"/>
    <w:rsid w:val="3697C745"/>
    <w:rsid w:val="3698EDCF"/>
    <w:rsid w:val="369A2B3E"/>
    <w:rsid w:val="369F8627"/>
    <w:rsid w:val="369FD5CA"/>
    <w:rsid w:val="36A0CFDC"/>
    <w:rsid w:val="36A0FD38"/>
    <w:rsid w:val="36A279D7"/>
    <w:rsid w:val="36A2B233"/>
    <w:rsid w:val="36A36223"/>
    <w:rsid w:val="36A3A95B"/>
    <w:rsid w:val="36A404D7"/>
    <w:rsid w:val="36AA0D0F"/>
    <w:rsid w:val="36AB5054"/>
    <w:rsid w:val="36AD2230"/>
    <w:rsid w:val="36B0BA39"/>
    <w:rsid w:val="36B96562"/>
    <w:rsid w:val="36BA6782"/>
    <w:rsid w:val="36BFA059"/>
    <w:rsid w:val="36C0303E"/>
    <w:rsid w:val="36C2CCEC"/>
    <w:rsid w:val="36C43934"/>
    <w:rsid w:val="36C7EFC4"/>
    <w:rsid w:val="36D0320D"/>
    <w:rsid w:val="36D40112"/>
    <w:rsid w:val="36D44683"/>
    <w:rsid w:val="36D47800"/>
    <w:rsid w:val="36D4B037"/>
    <w:rsid w:val="36D8A25D"/>
    <w:rsid w:val="36DB6B42"/>
    <w:rsid w:val="36DEDF80"/>
    <w:rsid w:val="36E0708B"/>
    <w:rsid w:val="36E59C39"/>
    <w:rsid w:val="36E618D4"/>
    <w:rsid w:val="36E67D5C"/>
    <w:rsid w:val="36E70883"/>
    <w:rsid w:val="36E75CAC"/>
    <w:rsid w:val="36E7B07B"/>
    <w:rsid w:val="36E8DB42"/>
    <w:rsid w:val="36E9D4CD"/>
    <w:rsid w:val="36EC4619"/>
    <w:rsid w:val="36EC4842"/>
    <w:rsid w:val="36EE2E41"/>
    <w:rsid w:val="36EE4550"/>
    <w:rsid w:val="36F2AD07"/>
    <w:rsid w:val="36F5E781"/>
    <w:rsid w:val="36F78CCC"/>
    <w:rsid w:val="36F81D43"/>
    <w:rsid w:val="36F8A595"/>
    <w:rsid w:val="36FB00BA"/>
    <w:rsid w:val="36FD7CDB"/>
    <w:rsid w:val="36FE1336"/>
    <w:rsid w:val="37001FCB"/>
    <w:rsid w:val="3700E999"/>
    <w:rsid w:val="37015B23"/>
    <w:rsid w:val="37038BBF"/>
    <w:rsid w:val="37069412"/>
    <w:rsid w:val="3708CAB9"/>
    <w:rsid w:val="370CFB5F"/>
    <w:rsid w:val="370DFEE6"/>
    <w:rsid w:val="370E8CDA"/>
    <w:rsid w:val="370F43DD"/>
    <w:rsid w:val="370FE02A"/>
    <w:rsid w:val="3711A048"/>
    <w:rsid w:val="37143427"/>
    <w:rsid w:val="3717C780"/>
    <w:rsid w:val="371996C0"/>
    <w:rsid w:val="371AE23C"/>
    <w:rsid w:val="371F18B6"/>
    <w:rsid w:val="3720F9A1"/>
    <w:rsid w:val="37225814"/>
    <w:rsid w:val="3724E9FB"/>
    <w:rsid w:val="37274F38"/>
    <w:rsid w:val="372B546C"/>
    <w:rsid w:val="372BB23E"/>
    <w:rsid w:val="372FDC62"/>
    <w:rsid w:val="37310BDE"/>
    <w:rsid w:val="373209A6"/>
    <w:rsid w:val="3732881E"/>
    <w:rsid w:val="3739937D"/>
    <w:rsid w:val="373E40BE"/>
    <w:rsid w:val="373F4220"/>
    <w:rsid w:val="373FFBDA"/>
    <w:rsid w:val="374020E6"/>
    <w:rsid w:val="3741895A"/>
    <w:rsid w:val="374507DE"/>
    <w:rsid w:val="37459387"/>
    <w:rsid w:val="374597A3"/>
    <w:rsid w:val="37460AE5"/>
    <w:rsid w:val="3748191A"/>
    <w:rsid w:val="374B2359"/>
    <w:rsid w:val="374D5C5D"/>
    <w:rsid w:val="3754EECC"/>
    <w:rsid w:val="37564F43"/>
    <w:rsid w:val="375683B1"/>
    <w:rsid w:val="3756A993"/>
    <w:rsid w:val="375962E4"/>
    <w:rsid w:val="37599466"/>
    <w:rsid w:val="375A9C46"/>
    <w:rsid w:val="375DD351"/>
    <w:rsid w:val="37632079"/>
    <w:rsid w:val="37634939"/>
    <w:rsid w:val="3763715F"/>
    <w:rsid w:val="3764E470"/>
    <w:rsid w:val="376776C6"/>
    <w:rsid w:val="3767D707"/>
    <w:rsid w:val="3771EE43"/>
    <w:rsid w:val="37778275"/>
    <w:rsid w:val="37798242"/>
    <w:rsid w:val="377A54F8"/>
    <w:rsid w:val="377BE85A"/>
    <w:rsid w:val="377CDF55"/>
    <w:rsid w:val="377E4C1D"/>
    <w:rsid w:val="3781C7D2"/>
    <w:rsid w:val="3783C47D"/>
    <w:rsid w:val="37855E87"/>
    <w:rsid w:val="37866DD9"/>
    <w:rsid w:val="378B8145"/>
    <w:rsid w:val="378CBE60"/>
    <w:rsid w:val="378D91CA"/>
    <w:rsid w:val="3790D19F"/>
    <w:rsid w:val="37961EBE"/>
    <w:rsid w:val="37986190"/>
    <w:rsid w:val="3799616C"/>
    <w:rsid w:val="37996392"/>
    <w:rsid w:val="3799D677"/>
    <w:rsid w:val="379B08A9"/>
    <w:rsid w:val="379C7082"/>
    <w:rsid w:val="379DAA3A"/>
    <w:rsid w:val="379F47B9"/>
    <w:rsid w:val="37A01F93"/>
    <w:rsid w:val="37A1E762"/>
    <w:rsid w:val="37A63A09"/>
    <w:rsid w:val="37A68FCA"/>
    <w:rsid w:val="37A9D5B7"/>
    <w:rsid w:val="37AB0492"/>
    <w:rsid w:val="37AE2BDD"/>
    <w:rsid w:val="37AEBB33"/>
    <w:rsid w:val="37AEC398"/>
    <w:rsid w:val="37B01E88"/>
    <w:rsid w:val="37B08DFC"/>
    <w:rsid w:val="37B48D8C"/>
    <w:rsid w:val="37B4F2DD"/>
    <w:rsid w:val="37B5FC56"/>
    <w:rsid w:val="37B65181"/>
    <w:rsid w:val="37B88F56"/>
    <w:rsid w:val="37B8A57D"/>
    <w:rsid w:val="37BA6757"/>
    <w:rsid w:val="37C1BC33"/>
    <w:rsid w:val="37C47C20"/>
    <w:rsid w:val="37C93FD8"/>
    <w:rsid w:val="37CB3823"/>
    <w:rsid w:val="37CBA6C0"/>
    <w:rsid w:val="37CF6A9F"/>
    <w:rsid w:val="37CF9A61"/>
    <w:rsid w:val="37D25CC8"/>
    <w:rsid w:val="37D28A52"/>
    <w:rsid w:val="37D39CF4"/>
    <w:rsid w:val="37D66A90"/>
    <w:rsid w:val="37D7DCBC"/>
    <w:rsid w:val="37DDAEE8"/>
    <w:rsid w:val="37E09BA2"/>
    <w:rsid w:val="37E98394"/>
    <w:rsid w:val="37E9E05F"/>
    <w:rsid w:val="37ECDCB2"/>
    <w:rsid w:val="37ED0099"/>
    <w:rsid w:val="37EE9D10"/>
    <w:rsid w:val="37EF983D"/>
    <w:rsid w:val="37F1DD1C"/>
    <w:rsid w:val="37F1EF0F"/>
    <w:rsid w:val="37F25B6C"/>
    <w:rsid w:val="37F3D61E"/>
    <w:rsid w:val="37F7689E"/>
    <w:rsid w:val="37F9456F"/>
    <w:rsid w:val="37FAEFD1"/>
    <w:rsid w:val="38008118"/>
    <w:rsid w:val="38028AC7"/>
    <w:rsid w:val="38071A72"/>
    <w:rsid w:val="38086A9D"/>
    <w:rsid w:val="380E7EB9"/>
    <w:rsid w:val="380F8A4F"/>
    <w:rsid w:val="3810BCD6"/>
    <w:rsid w:val="3811661A"/>
    <w:rsid w:val="3813B64A"/>
    <w:rsid w:val="381C3AD2"/>
    <w:rsid w:val="381E161B"/>
    <w:rsid w:val="381FE93D"/>
    <w:rsid w:val="38248F3B"/>
    <w:rsid w:val="382539F5"/>
    <w:rsid w:val="38256FB3"/>
    <w:rsid w:val="3827F5C5"/>
    <w:rsid w:val="3828EDA7"/>
    <w:rsid w:val="382CD061"/>
    <w:rsid w:val="382CD9F1"/>
    <w:rsid w:val="382E5F0A"/>
    <w:rsid w:val="382EE95B"/>
    <w:rsid w:val="382F8D57"/>
    <w:rsid w:val="383270AD"/>
    <w:rsid w:val="3832E7A6"/>
    <w:rsid w:val="383764D2"/>
    <w:rsid w:val="383CDB64"/>
    <w:rsid w:val="383D4D66"/>
    <w:rsid w:val="383D5107"/>
    <w:rsid w:val="383E8468"/>
    <w:rsid w:val="38408BAF"/>
    <w:rsid w:val="384772C3"/>
    <w:rsid w:val="384851C3"/>
    <w:rsid w:val="384B4911"/>
    <w:rsid w:val="384BBDBF"/>
    <w:rsid w:val="384C722C"/>
    <w:rsid w:val="385236C2"/>
    <w:rsid w:val="3852D2F1"/>
    <w:rsid w:val="385507B1"/>
    <w:rsid w:val="38586370"/>
    <w:rsid w:val="385C7737"/>
    <w:rsid w:val="385CB466"/>
    <w:rsid w:val="385DA6CA"/>
    <w:rsid w:val="385F17F9"/>
    <w:rsid w:val="38616F18"/>
    <w:rsid w:val="3865BDFC"/>
    <w:rsid w:val="3867166A"/>
    <w:rsid w:val="38698A1D"/>
    <w:rsid w:val="386A9E71"/>
    <w:rsid w:val="386BCDBC"/>
    <w:rsid w:val="386E3B13"/>
    <w:rsid w:val="386FAE37"/>
    <w:rsid w:val="38782CED"/>
    <w:rsid w:val="387A75A6"/>
    <w:rsid w:val="387C63BD"/>
    <w:rsid w:val="387DACA5"/>
    <w:rsid w:val="387FEDD6"/>
    <w:rsid w:val="38808673"/>
    <w:rsid w:val="3883571C"/>
    <w:rsid w:val="3883B3CD"/>
    <w:rsid w:val="3885ADC0"/>
    <w:rsid w:val="3888DA6B"/>
    <w:rsid w:val="388B5435"/>
    <w:rsid w:val="389118D1"/>
    <w:rsid w:val="389195C0"/>
    <w:rsid w:val="3891E387"/>
    <w:rsid w:val="389709EE"/>
    <w:rsid w:val="3897A837"/>
    <w:rsid w:val="3899D78C"/>
    <w:rsid w:val="389BC2EF"/>
    <w:rsid w:val="389C0BC5"/>
    <w:rsid w:val="389E38EF"/>
    <w:rsid w:val="389F7C4B"/>
    <w:rsid w:val="38A030B5"/>
    <w:rsid w:val="38A193B2"/>
    <w:rsid w:val="38A560FC"/>
    <w:rsid w:val="38A6D28B"/>
    <w:rsid w:val="38A801E8"/>
    <w:rsid w:val="38AB301A"/>
    <w:rsid w:val="38B0FE69"/>
    <w:rsid w:val="38B11FCF"/>
    <w:rsid w:val="38B28AAB"/>
    <w:rsid w:val="38B3BDF2"/>
    <w:rsid w:val="38B409F7"/>
    <w:rsid w:val="38B4B7FD"/>
    <w:rsid w:val="38B770D4"/>
    <w:rsid w:val="38BB0923"/>
    <w:rsid w:val="38BB8FBA"/>
    <w:rsid w:val="38BC4249"/>
    <w:rsid w:val="38C2AE29"/>
    <w:rsid w:val="38C41F2C"/>
    <w:rsid w:val="38C5C702"/>
    <w:rsid w:val="38C5ED1B"/>
    <w:rsid w:val="38C71AFF"/>
    <w:rsid w:val="38C8AB65"/>
    <w:rsid w:val="38C8E7C3"/>
    <w:rsid w:val="38CCF192"/>
    <w:rsid w:val="38D174B4"/>
    <w:rsid w:val="38D3186C"/>
    <w:rsid w:val="38D8EB30"/>
    <w:rsid w:val="38D8EFCB"/>
    <w:rsid w:val="38DBEF73"/>
    <w:rsid w:val="38DC3346"/>
    <w:rsid w:val="38DCD680"/>
    <w:rsid w:val="38DEA914"/>
    <w:rsid w:val="38E13AC1"/>
    <w:rsid w:val="38E2751D"/>
    <w:rsid w:val="38E28897"/>
    <w:rsid w:val="38E57BE6"/>
    <w:rsid w:val="38E9FF3E"/>
    <w:rsid w:val="38EAEE1F"/>
    <w:rsid w:val="38EAF873"/>
    <w:rsid w:val="38EC3C69"/>
    <w:rsid w:val="38ED3F5E"/>
    <w:rsid w:val="38F07C43"/>
    <w:rsid w:val="38F1080E"/>
    <w:rsid w:val="38F394E5"/>
    <w:rsid w:val="38F45D41"/>
    <w:rsid w:val="38F8E2DE"/>
    <w:rsid w:val="38FA2A39"/>
    <w:rsid w:val="38FB6435"/>
    <w:rsid w:val="38FC8B82"/>
    <w:rsid w:val="38FCF32C"/>
    <w:rsid w:val="38FD5911"/>
    <w:rsid w:val="38FDB44A"/>
    <w:rsid w:val="39002E57"/>
    <w:rsid w:val="39006135"/>
    <w:rsid w:val="39031F55"/>
    <w:rsid w:val="39041753"/>
    <w:rsid w:val="3904232C"/>
    <w:rsid w:val="3908A4CA"/>
    <w:rsid w:val="3908AAC8"/>
    <w:rsid w:val="390A3086"/>
    <w:rsid w:val="390AB6C2"/>
    <w:rsid w:val="390B054F"/>
    <w:rsid w:val="390C9EFE"/>
    <w:rsid w:val="3911C986"/>
    <w:rsid w:val="3914ACD7"/>
    <w:rsid w:val="39184847"/>
    <w:rsid w:val="391A9B8E"/>
    <w:rsid w:val="391CA7B6"/>
    <w:rsid w:val="39234637"/>
    <w:rsid w:val="392818A2"/>
    <w:rsid w:val="3928F5E7"/>
    <w:rsid w:val="392B711A"/>
    <w:rsid w:val="3931E71B"/>
    <w:rsid w:val="3934EEE2"/>
    <w:rsid w:val="393807A5"/>
    <w:rsid w:val="3938852D"/>
    <w:rsid w:val="393974ED"/>
    <w:rsid w:val="393ACD36"/>
    <w:rsid w:val="393AF15C"/>
    <w:rsid w:val="393C7350"/>
    <w:rsid w:val="393CE4F1"/>
    <w:rsid w:val="393FE1DB"/>
    <w:rsid w:val="39472F34"/>
    <w:rsid w:val="39476398"/>
    <w:rsid w:val="3948D304"/>
    <w:rsid w:val="394AF5A7"/>
    <w:rsid w:val="394B09EB"/>
    <w:rsid w:val="394C114E"/>
    <w:rsid w:val="394F250D"/>
    <w:rsid w:val="39510819"/>
    <w:rsid w:val="3956B769"/>
    <w:rsid w:val="3957E5F8"/>
    <w:rsid w:val="395934E8"/>
    <w:rsid w:val="395E84ED"/>
    <w:rsid w:val="396191E0"/>
    <w:rsid w:val="39634C5D"/>
    <w:rsid w:val="39635200"/>
    <w:rsid w:val="3963E8F7"/>
    <w:rsid w:val="3965E505"/>
    <w:rsid w:val="39664A29"/>
    <w:rsid w:val="39664F80"/>
    <w:rsid w:val="3968E4F8"/>
    <w:rsid w:val="39695FE3"/>
    <w:rsid w:val="396A459C"/>
    <w:rsid w:val="396AF8BF"/>
    <w:rsid w:val="396B5050"/>
    <w:rsid w:val="396C9C16"/>
    <w:rsid w:val="396E4E87"/>
    <w:rsid w:val="396F2366"/>
    <w:rsid w:val="39746175"/>
    <w:rsid w:val="3974C6E9"/>
    <w:rsid w:val="3977D472"/>
    <w:rsid w:val="39795871"/>
    <w:rsid w:val="397D9B3A"/>
    <w:rsid w:val="397E7BDD"/>
    <w:rsid w:val="39818EBA"/>
    <w:rsid w:val="3986D05B"/>
    <w:rsid w:val="3986FC23"/>
    <w:rsid w:val="398E7FC0"/>
    <w:rsid w:val="398FE4D7"/>
    <w:rsid w:val="39901218"/>
    <w:rsid w:val="399A0960"/>
    <w:rsid w:val="399AC9CE"/>
    <w:rsid w:val="39A12E9D"/>
    <w:rsid w:val="39A187ED"/>
    <w:rsid w:val="39A196D7"/>
    <w:rsid w:val="39A31562"/>
    <w:rsid w:val="39A3A0DF"/>
    <w:rsid w:val="39A8D732"/>
    <w:rsid w:val="39AAFF7D"/>
    <w:rsid w:val="39ACBCCA"/>
    <w:rsid w:val="39AFDC14"/>
    <w:rsid w:val="39B11EB5"/>
    <w:rsid w:val="39B1EBD5"/>
    <w:rsid w:val="39B2BEB8"/>
    <w:rsid w:val="39B5DB30"/>
    <w:rsid w:val="39B6999B"/>
    <w:rsid w:val="39BA148D"/>
    <w:rsid w:val="39BE5535"/>
    <w:rsid w:val="39C20592"/>
    <w:rsid w:val="39C37E1D"/>
    <w:rsid w:val="39C381E6"/>
    <w:rsid w:val="39C4F29F"/>
    <w:rsid w:val="39C6D0D2"/>
    <w:rsid w:val="39C7E86C"/>
    <w:rsid w:val="39C921C9"/>
    <w:rsid w:val="39CB1A07"/>
    <w:rsid w:val="39CE5697"/>
    <w:rsid w:val="39D27290"/>
    <w:rsid w:val="39D83940"/>
    <w:rsid w:val="39D8EF48"/>
    <w:rsid w:val="39DAE6DA"/>
    <w:rsid w:val="39DCB38F"/>
    <w:rsid w:val="39DCCCDB"/>
    <w:rsid w:val="39DE812E"/>
    <w:rsid w:val="39E041FE"/>
    <w:rsid w:val="39E0594E"/>
    <w:rsid w:val="39E22702"/>
    <w:rsid w:val="39E7486D"/>
    <w:rsid w:val="39E882E9"/>
    <w:rsid w:val="39E8DF79"/>
    <w:rsid w:val="39E9345A"/>
    <w:rsid w:val="39EDD5D5"/>
    <w:rsid w:val="39EDEBC2"/>
    <w:rsid w:val="39EE0340"/>
    <w:rsid w:val="39F16ABF"/>
    <w:rsid w:val="39F45FFF"/>
    <w:rsid w:val="39F488AE"/>
    <w:rsid w:val="39F508FD"/>
    <w:rsid w:val="39F90873"/>
    <w:rsid w:val="39FA6E28"/>
    <w:rsid w:val="39FA87E0"/>
    <w:rsid w:val="39FAE725"/>
    <w:rsid w:val="39FBC7A0"/>
    <w:rsid w:val="39FD137D"/>
    <w:rsid w:val="39FD50F8"/>
    <w:rsid w:val="39FE7248"/>
    <w:rsid w:val="3A017A69"/>
    <w:rsid w:val="3A01EFBF"/>
    <w:rsid w:val="3A0258C2"/>
    <w:rsid w:val="3A035E4E"/>
    <w:rsid w:val="3A050E49"/>
    <w:rsid w:val="3A053F5C"/>
    <w:rsid w:val="3A062AFF"/>
    <w:rsid w:val="3A078D1B"/>
    <w:rsid w:val="3A07AC94"/>
    <w:rsid w:val="3A082C0E"/>
    <w:rsid w:val="3A1101F3"/>
    <w:rsid w:val="3A17ED3D"/>
    <w:rsid w:val="3A1D4EC1"/>
    <w:rsid w:val="3A209DD3"/>
    <w:rsid w:val="3A20AD9F"/>
    <w:rsid w:val="3A215BBF"/>
    <w:rsid w:val="3A258A92"/>
    <w:rsid w:val="3A261EB6"/>
    <w:rsid w:val="3A2A0605"/>
    <w:rsid w:val="3A2A1F27"/>
    <w:rsid w:val="3A2A3D34"/>
    <w:rsid w:val="3A2AC462"/>
    <w:rsid w:val="3A2B38AC"/>
    <w:rsid w:val="3A2DA3D1"/>
    <w:rsid w:val="3A30F17C"/>
    <w:rsid w:val="3A310216"/>
    <w:rsid w:val="3A319E2A"/>
    <w:rsid w:val="3A32C030"/>
    <w:rsid w:val="3A335A05"/>
    <w:rsid w:val="3A35017E"/>
    <w:rsid w:val="3A3DA045"/>
    <w:rsid w:val="3A40A5F2"/>
    <w:rsid w:val="3A434616"/>
    <w:rsid w:val="3A4B42AD"/>
    <w:rsid w:val="3A517B2E"/>
    <w:rsid w:val="3A53E252"/>
    <w:rsid w:val="3A559336"/>
    <w:rsid w:val="3A599EFE"/>
    <w:rsid w:val="3A5B2B84"/>
    <w:rsid w:val="3A618170"/>
    <w:rsid w:val="3A618E71"/>
    <w:rsid w:val="3A631A93"/>
    <w:rsid w:val="3A63B8AF"/>
    <w:rsid w:val="3A63E633"/>
    <w:rsid w:val="3A63F132"/>
    <w:rsid w:val="3A6680A2"/>
    <w:rsid w:val="3A69233E"/>
    <w:rsid w:val="3A6B9BE4"/>
    <w:rsid w:val="3A6C42AB"/>
    <w:rsid w:val="3A706619"/>
    <w:rsid w:val="3A733885"/>
    <w:rsid w:val="3A746B9B"/>
    <w:rsid w:val="3A77A039"/>
    <w:rsid w:val="3A791E87"/>
    <w:rsid w:val="3A799A7F"/>
    <w:rsid w:val="3A7BA9FF"/>
    <w:rsid w:val="3A7D4F2B"/>
    <w:rsid w:val="3A7D5C91"/>
    <w:rsid w:val="3A7DAC3D"/>
    <w:rsid w:val="3A7DCBC5"/>
    <w:rsid w:val="3A7E1A8C"/>
    <w:rsid w:val="3A7EC117"/>
    <w:rsid w:val="3A7F6448"/>
    <w:rsid w:val="3A834111"/>
    <w:rsid w:val="3A84CE07"/>
    <w:rsid w:val="3A8755FF"/>
    <w:rsid w:val="3A87D978"/>
    <w:rsid w:val="3A906C38"/>
    <w:rsid w:val="3A95E6AD"/>
    <w:rsid w:val="3A96D108"/>
    <w:rsid w:val="3A9715CA"/>
    <w:rsid w:val="3A97F35B"/>
    <w:rsid w:val="3A994B6F"/>
    <w:rsid w:val="3A9B2692"/>
    <w:rsid w:val="3A9F3310"/>
    <w:rsid w:val="3A9F8179"/>
    <w:rsid w:val="3AA1514C"/>
    <w:rsid w:val="3AA340CE"/>
    <w:rsid w:val="3AA7B46B"/>
    <w:rsid w:val="3AA7C67B"/>
    <w:rsid w:val="3AA8E361"/>
    <w:rsid w:val="3AAABF43"/>
    <w:rsid w:val="3AAAD712"/>
    <w:rsid w:val="3AB3457C"/>
    <w:rsid w:val="3AB430BE"/>
    <w:rsid w:val="3AB488D1"/>
    <w:rsid w:val="3AB6BBE8"/>
    <w:rsid w:val="3AB78864"/>
    <w:rsid w:val="3ABA8D3B"/>
    <w:rsid w:val="3ABB829E"/>
    <w:rsid w:val="3ABD7E5B"/>
    <w:rsid w:val="3ABE5B9A"/>
    <w:rsid w:val="3AC0FA25"/>
    <w:rsid w:val="3AC11821"/>
    <w:rsid w:val="3AC4F652"/>
    <w:rsid w:val="3AC50493"/>
    <w:rsid w:val="3AC5B864"/>
    <w:rsid w:val="3ACE7368"/>
    <w:rsid w:val="3ACF0893"/>
    <w:rsid w:val="3ACF63EB"/>
    <w:rsid w:val="3AD1ACFA"/>
    <w:rsid w:val="3AD21133"/>
    <w:rsid w:val="3AD41F5A"/>
    <w:rsid w:val="3AD47BE0"/>
    <w:rsid w:val="3AD48B7C"/>
    <w:rsid w:val="3AD929CA"/>
    <w:rsid w:val="3AE249D1"/>
    <w:rsid w:val="3AE2EA0B"/>
    <w:rsid w:val="3AE3CD61"/>
    <w:rsid w:val="3AE587B6"/>
    <w:rsid w:val="3AE8D98F"/>
    <w:rsid w:val="3AE96715"/>
    <w:rsid w:val="3AF0A94B"/>
    <w:rsid w:val="3AF13B09"/>
    <w:rsid w:val="3AF1A450"/>
    <w:rsid w:val="3AF1EE08"/>
    <w:rsid w:val="3AF473FE"/>
    <w:rsid w:val="3AF47BF9"/>
    <w:rsid w:val="3AF5940E"/>
    <w:rsid w:val="3AF71B1B"/>
    <w:rsid w:val="3AFAA747"/>
    <w:rsid w:val="3AFC178D"/>
    <w:rsid w:val="3AFC6C7A"/>
    <w:rsid w:val="3AFCE6CB"/>
    <w:rsid w:val="3AFD2D04"/>
    <w:rsid w:val="3AFDFEF4"/>
    <w:rsid w:val="3B043E60"/>
    <w:rsid w:val="3B04C0FF"/>
    <w:rsid w:val="3B06D0D8"/>
    <w:rsid w:val="3B06F4F8"/>
    <w:rsid w:val="3B0C9944"/>
    <w:rsid w:val="3B111982"/>
    <w:rsid w:val="3B13619F"/>
    <w:rsid w:val="3B16F8BC"/>
    <w:rsid w:val="3B1914AD"/>
    <w:rsid w:val="3B198683"/>
    <w:rsid w:val="3B1DEA8A"/>
    <w:rsid w:val="3B1F4532"/>
    <w:rsid w:val="3B211A19"/>
    <w:rsid w:val="3B21FD15"/>
    <w:rsid w:val="3B224ED9"/>
    <w:rsid w:val="3B277542"/>
    <w:rsid w:val="3B294A0E"/>
    <w:rsid w:val="3B2A2894"/>
    <w:rsid w:val="3B2B5DF4"/>
    <w:rsid w:val="3B2CF424"/>
    <w:rsid w:val="3B2D4408"/>
    <w:rsid w:val="3B2EA9DC"/>
    <w:rsid w:val="3B32ADEE"/>
    <w:rsid w:val="3B345E34"/>
    <w:rsid w:val="3B36BABF"/>
    <w:rsid w:val="3B38E85F"/>
    <w:rsid w:val="3B3956A8"/>
    <w:rsid w:val="3B3E53FF"/>
    <w:rsid w:val="3B3F5906"/>
    <w:rsid w:val="3B3FDF10"/>
    <w:rsid w:val="3B413443"/>
    <w:rsid w:val="3B43EE0D"/>
    <w:rsid w:val="3B45E7A9"/>
    <w:rsid w:val="3B4604D7"/>
    <w:rsid w:val="3B46E48A"/>
    <w:rsid w:val="3B475B6D"/>
    <w:rsid w:val="3B494BB6"/>
    <w:rsid w:val="3B49C3A1"/>
    <w:rsid w:val="3B4BF834"/>
    <w:rsid w:val="3B51DCD2"/>
    <w:rsid w:val="3B54E24B"/>
    <w:rsid w:val="3B559BBC"/>
    <w:rsid w:val="3B567F56"/>
    <w:rsid w:val="3B5CA54E"/>
    <w:rsid w:val="3B5F7B7A"/>
    <w:rsid w:val="3B5FC5B0"/>
    <w:rsid w:val="3B61E3DF"/>
    <w:rsid w:val="3B62AC1C"/>
    <w:rsid w:val="3B651536"/>
    <w:rsid w:val="3B653BC2"/>
    <w:rsid w:val="3B6690AB"/>
    <w:rsid w:val="3B685523"/>
    <w:rsid w:val="3B6D129E"/>
    <w:rsid w:val="3B6D8D5C"/>
    <w:rsid w:val="3B745C20"/>
    <w:rsid w:val="3B763F9A"/>
    <w:rsid w:val="3B7683AE"/>
    <w:rsid w:val="3B77685F"/>
    <w:rsid w:val="3B7D6B51"/>
    <w:rsid w:val="3B826E20"/>
    <w:rsid w:val="3B83BB75"/>
    <w:rsid w:val="3B845FA4"/>
    <w:rsid w:val="3B85E7BD"/>
    <w:rsid w:val="3B88D665"/>
    <w:rsid w:val="3B88EE23"/>
    <w:rsid w:val="3B8AA20B"/>
    <w:rsid w:val="3B8BD59C"/>
    <w:rsid w:val="3B8D5633"/>
    <w:rsid w:val="3B8DC947"/>
    <w:rsid w:val="3B8EA280"/>
    <w:rsid w:val="3B921E65"/>
    <w:rsid w:val="3B95451F"/>
    <w:rsid w:val="3B973A88"/>
    <w:rsid w:val="3B9807FD"/>
    <w:rsid w:val="3B988449"/>
    <w:rsid w:val="3B9A6888"/>
    <w:rsid w:val="3B9AD991"/>
    <w:rsid w:val="3B9B7166"/>
    <w:rsid w:val="3B9E6DA8"/>
    <w:rsid w:val="3B9F0BC5"/>
    <w:rsid w:val="3B9F9AA5"/>
    <w:rsid w:val="3B9FB3C3"/>
    <w:rsid w:val="3BA285EA"/>
    <w:rsid w:val="3BA2CCCE"/>
    <w:rsid w:val="3BA7F4E1"/>
    <w:rsid w:val="3BA7FF3D"/>
    <w:rsid w:val="3BA97BF1"/>
    <w:rsid w:val="3BA99731"/>
    <w:rsid w:val="3BAA8160"/>
    <w:rsid w:val="3BAA9DAC"/>
    <w:rsid w:val="3BADB379"/>
    <w:rsid w:val="3BB361D4"/>
    <w:rsid w:val="3BB3882F"/>
    <w:rsid w:val="3BB3BDE8"/>
    <w:rsid w:val="3BB81661"/>
    <w:rsid w:val="3BB84B4D"/>
    <w:rsid w:val="3BB927C4"/>
    <w:rsid w:val="3BBCC017"/>
    <w:rsid w:val="3BC22E64"/>
    <w:rsid w:val="3BC3B358"/>
    <w:rsid w:val="3BC453F6"/>
    <w:rsid w:val="3BC68C00"/>
    <w:rsid w:val="3BC6B8CF"/>
    <w:rsid w:val="3BCA6EC5"/>
    <w:rsid w:val="3BCD38A1"/>
    <w:rsid w:val="3BCD7E79"/>
    <w:rsid w:val="3BD293E6"/>
    <w:rsid w:val="3BD456E5"/>
    <w:rsid w:val="3BD48689"/>
    <w:rsid w:val="3BD559AA"/>
    <w:rsid w:val="3BD774D4"/>
    <w:rsid w:val="3BDBE041"/>
    <w:rsid w:val="3BDC4C0C"/>
    <w:rsid w:val="3BDE80E7"/>
    <w:rsid w:val="3BE11DBE"/>
    <w:rsid w:val="3BE2C8F5"/>
    <w:rsid w:val="3BE338EA"/>
    <w:rsid w:val="3BE3E84D"/>
    <w:rsid w:val="3BE6EFFB"/>
    <w:rsid w:val="3BE7B590"/>
    <w:rsid w:val="3BE87707"/>
    <w:rsid w:val="3BEC22A1"/>
    <w:rsid w:val="3BED2F98"/>
    <w:rsid w:val="3BED5BEF"/>
    <w:rsid w:val="3BF183E1"/>
    <w:rsid w:val="3BF195D9"/>
    <w:rsid w:val="3BF44F9B"/>
    <w:rsid w:val="3BF8074E"/>
    <w:rsid w:val="3BF8AFC9"/>
    <w:rsid w:val="3BF8B774"/>
    <w:rsid w:val="3BFAD5BC"/>
    <w:rsid w:val="3BFB61F2"/>
    <w:rsid w:val="3BFDA5F6"/>
    <w:rsid w:val="3C003A51"/>
    <w:rsid w:val="3C00AF15"/>
    <w:rsid w:val="3C016E14"/>
    <w:rsid w:val="3C025722"/>
    <w:rsid w:val="3C05AB12"/>
    <w:rsid w:val="3C061704"/>
    <w:rsid w:val="3C0E438A"/>
    <w:rsid w:val="3C0F7C52"/>
    <w:rsid w:val="3C1093B9"/>
    <w:rsid w:val="3C12A652"/>
    <w:rsid w:val="3C132A18"/>
    <w:rsid w:val="3C15BE31"/>
    <w:rsid w:val="3C17EC55"/>
    <w:rsid w:val="3C1953CD"/>
    <w:rsid w:val="3C1A3757"/>
    <w:rsid w:val="3C1B3DC4"/>
    <w:rsid w:val="3C1BDFB9"/>
    <w:rsid w:val="3C1C3776"/>
    <w:rsid w:val="3C1C47E0"/>
    <w:rsid w:val="3C210B25"/>
    <w:rsid w:val="3C213EEC"/>
    <w:rsid w:val="3C279DEA"/>
    <w:rsid w:val="3C27A9E7"/>
    <w:rsid w:val="3C2C4A4A"/>
    <w:rsid w:val="3C30F2F3"/>
    <w:rsid w:val="3C319F80"/>
    <w:rsid w:val="3C339396"/>
    <w:rsid w:val="3C33E9B8"/>
    <w:rsid w:val="3C35479A"/>
    <w:rsid w:val="3C3AC97D"/>
    <w:rsid w:val="3C3B2DE5"/>
    <w:rsid w:val="3C3C47A2"/>
    <w:rsid w:val="3C3DA32A"/>
    <w:rsid w:val="3C3ED137"/>
    <w:rsid w:val="3C3F0E0E"/>
    <w:rsid w:val="3C40BD6F"/>
    <w:rsid w:val="3C40EC65"/>
    <w:rsid w:val="3C41C825"/>
    <w:rsid w:val="3C429C44"/>
    <w:rsid w:val="3C445DC0"/>
    <w:rsid w:val="3C44C557"/>
    <w:rsid w:val="3C465B7E"/>
    <w:rsid w:val="3C480A85"/>
    <w:rsid w:val="3C49CB20"/>
    <w:rsid w:val="3C4B324F"/>
    <w:rsid w:val="3C4D6DC0"/>
    <w:rsid w:val="3C542E96"/>
    <w:rsid w:val="3C568C64"/>
    <w:rsid w:val="3C5AD141"/>
    <w:rsid w:val="3C5BD8F0"/>
    <w:rsid w:val="3C5BE180"/>
    <w:rsid w:val="3C5CAD2D"/>
    <w:rsid w:val="3C62726E"/>
    <w:rsid w:val="3C62ECAA"/>
    <w:rsid w:val="3C65555F"/>
    <w:rsid w:val="3C6789BB"/>
    <w:rsid w:val="3C6B8AB9"/>
    <w:rsid w:val="3C6EF0C8"/>
    <w:rsid w:val="3C70022A"/>
    <w:rsid w:val="3C74527F"/>
    <w:rsid w:val="3C74887D"/>
    <w:rsid w:val="3C773562"/>
    <w:rsid w:val="3C776992"/>
    <w:rsid w:val="3C781009"/>
    <w:rsid w:val="3C7AFFE8"/>
    <w:rsid w:val="3C858F3A"/>
    <w:rsid w:val="3C87D915"/>
    <w:rsid w:val="3C8A7DEC"/>
    <w:rsid w:val="3C8CE519"/>
    <w:rsid w:val="3C9009F0"/>
    <w:rsid w:val="3C904716"/>
    <w:rsid w:val="3C982C5B"/>
    <w:rsid w:val="3C9D2CBA"/>
    <w:rsid w:val="3C9D8AA4"/>
    <w:rsid w:val="3CA10239"/>
    <w:rsid w:val="3CA1CD17"/>
    <w:rsid w:val="3CA2008B"/>
    <w:rsid w:val="3CA52BA7"/>
    <w:rsid w:val="3CAC7D0A"/>
    <w:rsid w:val="3CAD3CCE"/>
    <w:rsid w:val="3CB26B06"/>
    <w:rsid w:val="3CB5384C"/>
    <w:rsid w:val="3CB670DC"/>
    <w:rsid w:val="3CB95A3B"/>
    <w:rsid w:val="3CBB26CB"/>
    <w:rsid w:val="3CBFDB5F"/>
    <w:rsid w:val="3CC0F703"/>
    <w:rsid w:val="3CC3918C"/>
    <w:rsid w:val="3CC6C040"/>
    <w:rsid w:val="3CC92A40"/>
    <w:rsid w:val="3CCA5A02"/>
    <w:rsid w:val="3CCD760D"/>
    <w:rsid w:val="3CCD96D6"/>
    <w:rsid w:val="3CCE49F0"/>
    <w:rsid w:val="3CCE5BD8"/>
    <w:rsid w:val="3CD28E2E"/>
    <w:rsid w:val="3CD3B256"/>
    <w:rsid w:val="3CDADD17"/>
    <w:rsid w:val="3CDCAF94"/>
    <w:rsid w:val="3CE24CBD"/>
    <w:rsid w:val="3CE3674C"/>
    <w:rsid w:val="3CE9457A"/>
    <w:rsid w:val="3CEECFC9"/>
    <w:rsid w:val="3CF038EA"/>
    <w:rsid w:val="3CF158DD"/>
    <w:rsid w:val="3CF2D23B"/>
    <w:rsid w:val="3CF925AA"/>
    <w:rsid w:val="3CF925D6"/>
    <w:rsid w:val="3CF9BF07"/>
    <w:rsid w:val="3CFBEF0F"/>
    <w:rsid w:val="3CFE8776"/>
    <w:rsid w:val="3D0017B5"/>
    <w:rsid w:val="3D08DFFD"/>
    <w:rsid w:val="3D0BF6C0"/>
    <w:rsid w:val="3D0D18FE"/>
    <w:rsid w:val="3D0D76EA"/>
    <w:rsid w:val="3D0FBDFC"/>
    <w:rsid w:val="3D109AAE"/>
    <w:rsid w:val="3D13BE51"/>
    <w:rsid w:val="3D13F65A"/>
    <w:rsid w:val="3D144017"/>
    <w:rsid w:val="3D16DC63"/>
    <w:rsid w:val="3D1EF03F"/>
    <w:rsid w:val="3D20A3C2"/>
    <w:rsid w:val="3D221430"/>
    <w:rsid w:val="3D226EFD"/>
    <w:rsid w:val="3D27F67A"/>
    <w:rsid w:val="3D2958C9"/>
    <w:rsid w:val="3D2FBB26"/>
    <w:rsid w:val="3D30E354"/>
    <w:rsid w:val="3D352E07"/>
    <w:rsid w:val="3D39E7F0"/>
    <w:rsid w:val="3D3BE12D"/>
    <w:rsid w:val="3D3CB1B3"/>
    <w:rsid w:val="3D3D650F"/>
    <w:rsid w:val="3D3DF6E6"/>
    <w:rsid w:val="3D3EACDE"/>
    <w:rsid w:val="3D422678"/>
    <w:rsid w:val="3D459EA0"/>
    <w:rsid w:val="3D46CF82"/>
    <w:rsid w:val="3D4C29F7"/>
    <w:rsid w:val="3D4D02EC"/>
    <w:rsid w:val="3D559F90"/>
    <w:rsid w:val="3D57ABC6"/>
    <w:rsid w:val="3D5B5A42"/>
    <w:rsid w:val="3D5CB7FB"/>
    <w:rsid w:val="3D601408"/>
    <w:rsid w:val="3D607477"/>
    <w:rsid w:val="3D66E630"/>
    <w:rsid w:val="3D6A6201"/>
    <w:rsid w:val="3D6B2477"/>
    <w:rsid w:val="3D6C354A"/>
    <w:rsid w:val="3D73CD29"/>
    <w:rsid w:val="3D73F940"/>
    <w:rsid w:val="3D751590"/>
    <w:rsid w:val="3D7801EB"/>
    <w:rsid w:val="3D789E03"/>
    <w:rsid w:val="3D793392"/>
    <w:rsid w:val="3D7B392A"/>
    <w:rsid w:val="3D7B7E28"/>
    <w:rsid w:val="3D7CC438"/>
    <w:rsid w:val="3D7CE6C6"/>
    <w:rsid w:val="3D7E1A96"/>
    <w:rsid w:val="3D7EDE53"/>
    <w:rsid w:val="3D7F7839"/>
    <w:rsid w:val="3D7F9E8B"/>
    <w:rsid w:val="3D8065DC"/>
    <w:rsid w:val="3D817668"/>
    <w:rsid w:val="3D847CFC"/>
    <w:rsid w:val="3D849DA1"/>
    <w:rsid w:val="3D8B4271"/>
    <w:rsid w:val="3D9240AF"/>
    <w:rsid w:val="3D9266A8"/>
    <w:rsid w:val="3D930D44"/>
    <w:rsid w:val="3D93888F"/>
    <w:rsid w:val="3D95A7AC"/>
    <w:rsid w:val="3D972D81"/>
    <w:rsid w:val="3D9C9E34"/>
    <w:rsid w:val="3D9D7590"/>
    <w:rsid w:val="3D9F4238"/>
    <w:rsid w:val="3DA04737"/>
    <w:rsid w:val="3DA11930"/>
    <w:rsid w:val="3DA12CC8"/>
    <w:rsid w:val="3DA1E090"/>
    <w:rsid w:val="3DA2F11E"/>
    <w:rsid w:val="3DA3786B"/>
    <w:rsid w:val="3DA6A0D4"/>
    <w:rsid w:val="3DA7DEC1"/>
    <w:rsid w:val="3DA7DF35"/>
    <w:rsid w:val="3DA7EC43"/>
    <w:rsid w:val="3DA89A48"/>
    <w:rsid w:val="3DB1E5B6"/>
    <w:rsid w:val="3DB27173"/>
    <w:rsid w:val="3DB34D50"/>
    <w:rsid w:val="3DB97A44"/>
    <w:rsid w:val="3DBCB833"/>
    <w:rsid w:val="3DBD8A8A"/>
    <w:rsid w:val="3DBDE17A"/>
    <w:rsid w:val="3DBF2C74"/>
    <w:rsid w:val="3DC0D302"/>
    <w:rsid w:val="3DC3D014"/>
    <w:rsid w:val="3DC5E56A"/>
    <w:rsid w:val="3DC5F172"/>
    <w:rsid w:val="3DC5F9FC"/>
    <w:rsid w:val="3DC8C78F"/>
    <w:rsid w:val="3DCB4881"/>
    <w:rsid w:val="3DD0BFCA"/>
    <w:rsid w:val="3DD1E80D"/>
    <w:rsid w:val="3DD42923"/>
    <w:rsid w:val="3DD463ED"/>
    <w:rsid w:val="3DD69C10"/>
    <w:rsid w:val="3DD8C8B0"/>
    <w:rsid w:val="3DD90AAE"/>
    <w:rsid w:val="3DD989A1"/>
    <w:rsid w:val="3DD9D8CC"/>
    <w:rsid w:val="3DDDC5ED"/>
    <w:rsid w:val="3DDE9556"/>
    <w:rsid w:val="3DE21240"/>
    <w:rsid w:val="3DE4C19A"/>
    <w:rsid w:val="3DE574FD"/>
    <w:rsid w:val="3DEA335C"/>
    <w:rsid w:val="3DEF5DA6"/>
    <w:rsid w:val="3DF29BAB"/>
    <w:rsid w:val="3DF472E6"/>
    <w:rsid w:val="3DF742D8"/>
    <w:rsid w:val="3DFDD70D"/>
    <w:rsid w:val="3DFDDF72"/>
    <w:rsid w:val="3DFF2F61"/>
    <w:rsid w:val="3DFF98FB"/>
    <w:rsid w:val="3E00023B"/>
    <w:rsid w:val="3E00CECC"/>
    <w:rsid w:val="3E02A4FD"/>
    <w:rsid w:val="3E036C88"/>
    <w:rsid w:val="3E09C15A"/>
    <w:rsid w:val="3E0AC200"/>
    <w:rsid w:val="3E0B10C1"/>
    <w:rsid w:val="3E10E7B8"/>
    <w:rsid w:val="3E11CC67"/>
    <w:rsid w:val="3E157B3D"/>
    <w:rsid w:val="3E1624A1"/>
    <w:rsid w:val="3E1775F2"/>
    <w:rsid w:val="3E18B6AC"/>
    <w:rsid w:val="3E196F0B"/>
    <w:rsid w:val="3E1B611C"/>
    <w:rsid w:val="3E1CA0CA"/>
    <w:rsid w:val="3E218739"/>
    <w:rsid w:val="3E219231"/>
    <w:rsid w:val="3E224404"/>
    <w:rsid w:val="3E25D989"/>
    <w:rsid w:val="3E27BBCF"/>
    <w:rsid w:val="3E2D4F14"/>
    <w:rsid w:val="3E2F6A33"/>
    <w:rsid w:val="3E32AB36"/>
    <w:rsid w:val="3E331636"/>
    <w:rsid w:val="3E345A4B"/>
    <w:rsid w:val="3E36DD7C"/>
    <w:rsid w:val="3E378440"/>
    <w:rsid w:val="3E38FD65"/>
    <w:rsid w:val="3E39B2E9"/>
    <w:rsid w:val="3E3A4F29"/>
    <w:rsid w:val="3E3E8456"/>
    <w:rsid w:val="3E3ED8C0"/>
    <w:rsid w:val="3E3F228A"/>
    <w:rsid w:val="3E408F75"/>
    <w:rsid w:val="3E45DEF2"/>
    <w:rsid w:val="3E4AA1B6"/>
    <w:rsid w:val="3E4C6E90"/>
    <w:rsid w:val="3E4C9132"/>
    <w:rsid w:val="3E4D0E9D"/>
    <w:rsid w:val="3E4D8542"/>
    <w:rsid w:val="3E4E6309"/>
    <w:rsid w:val="3E4EF7FC"/>
    <w:rsid w:val="3E4F0CCE"/>
    <w:rsid w:val="3E5738F6"/>
    <w:rsid w:val="3E57A71B"/>
    <w:rsid w:val="3E583657"/>
    <w:rsid w:val="3E586140"/>
    <w:rsid w:val="3E5871B8"/>
    <w:rsid w:val="3E59CD0A"/>
    <w:rsid w:val="3E5AF848"/>
    <w:rsid w:val="3E5E1EF2"/>
    <w:rsid w:val="3E5FB859"/>
    <w:rsid w:val="3E5FC323"/>
    <w:rsid w:val="3E5FFD26"/>
    <w:rsid w:val="3E6143AF"/>
    <w:rsid w:val="3E651EEA"/>
    <w:rsid w:val="3E6B3533"/>
    <w:rsid w:val="3E6B8DA4"/>
    <w:rsid w:val="3E6C893D"/>
    <w:rsid w:val="3E6CB699"/>
    <w:rsid w:val="3E70241F"/>
    <w:rsid w:val="3E709056"/>
    <w:rsid w:val="3E716586"/>
    <w:rsid w:val="3E72E5C1"/>
    <w:rsid w:val="3E737EFB"/>
    <w:rsid w:val="3E7B2E4D"/>
    <w:rsid w:val="3E7BFEB4"/>
    <w:rsid w:val="3E7F0BA8"/>
    <w:rsid w:val="3E8A0115"/>
    <w:rsid w:val="3E8AAEA3"/>
    <w:rsid w:val="3E8B8E99"/>
    <w:rsid w:val="3E8E8F81"/>
    <w:rsid w:val="3E8F6A06"/>
    <w:rsid w:val="3E94F77C"/>
    <w:rsid w:val="3E972CB9"/>
    <w:rsid w:val="3E9B57AD"/>
    <w:rsid w:val="3E9C4257"/>
    <w:rsid w:val="3E9CF245"/>
    <w:rsid w:val="3EA86A11"/>
    <w:rsid w:val="3EAA9529"/>
    <w:rsid w:val="3EB490C3"/>
    <w:rsid w:val="3EB91AB7"/>
    <w:rsid w:val="3EBBDAF7"/>
    <w:rsid w:val="3EBEB1F8"/>
    <w:rsid w:val="3EBEFD75"/>
    <w:rsid w:val="3EBFCF87"/>
    <w:rsid w:val="3EC4DD23"/>
    <w:rsid w:val="3EC52EAB"/>
    <w:rsid w:val="3EC7D4C5"/>
    <w:rsid w:val="3EC9F1B1"/>
    <w:rsid w:val="3ECBB3F9"/>
    <w:rsid w:val="3ECBC8F5"/>
    <w:rsid w:val="3ECF37BF"/>
    <w:rsid w:val="3ED00CEC"/>
    <w:rsid w:val="3ED20882"/>
    <w:rsid w:val="3ED2C1C6"/>
    <w:rsid w:val="3ED8C277"/>
    <w:rsid w:val="3ED9E00B"/>
    <w:rsid w:val="3EDAC28A"/>
    <w:rsid w:val="3EDDB23A"/>
    <w:rsid w:val="3EE0C111"/>
    <w:rsid w:val="3EE48380"/>
    <w:rsid w:val="3EE66254"/>
    <w:rsid w:val="3EE7DFD7"/>
    <w:rsid w:val="3EE87B9B"/>
    <w:rsid w:val="3EE934A4"/>
    <w:rsid w:val="3EF0886B"/>
    <w:rsid w:val="3EF5ED5D"/>
    <w:rsid w:val="3EF9E168"/>
    <w:rsid w:val="3EFC3323"/>
    <w:rsid w:val="3EFC7E20"/>
    <w:rsid w:val="3F024A93"/>
    <w:rsid w:val="3F031472"/>
    <w:rsid w:val="3F0458DC"/>
    <w:rsid w:val="3F05A3A9"/>
    <w:rsid w:val="3F0961D8"/>
    <w:rsid w:val="3F0BED50"/>
    <w:rsid w:val="3F0D4E7B"/>
    <w:rsid w:val="3F0E7766"/>
    <w:rsid w:val="3F0FD146"/>
    <w:rsid w:val="3F156117"/>
    <w:rsid w:val="3F1746D7"/>
    <w:rsid w:val="3F18B691"/>
    <w:rsid w:val="3F19A13B"/>
    <w:rsid w:val="3F1A2C0F"/>
    <w:rsid w:val="3F1A43E1"/>
    <w:rsid w:val="3F1D36D6"/>
    <w:rsid w:val="3F1DB52E"/>
    <w:rsid w:val="3F23C03D"/>
    <w:rsid w:val="3F2865B5"/>
    <w:rsid w:val="3F29D00F"/>
    <w:rsid w:val="3F2A9F4A"/>
    <w:rsid w:val="3F2B5CBE"/>
    <w:rsid w:val="3F2E4431"/>
    <w:rsid w:val="3F309FC6"/>
    <w:rsid w:val="3F318496"/>
    <w:rsid w:val="3F3582E0"/>
    <w:rsid w:val="3F36B8A2"/>
    <w:rsid w:val="3F3742BD"/>
    <w:rsid w:val="3F393421"/>
    <w:rsid w:val="3F39CC21"/>
    <w:rsid w:val="3F3B01EE"/>
    <w:rsid w:val="3F3B0FF7"/>
    <w:rsid w:val="3F3F41E2"/>
    <w:rsid w:val="3F42EA4D"/>
    <w:rsid w:val="3F43D3A0"/>
    <w:rsid w:val="3F45C767"/>
    <w:rsid w:val="3F47EDD7"/>
    <w:rsid w:val="3F488125"/>
    <w:rsid w:val="3F496147"/>
    <w:rsid w:val="3F4EA0FD"/>
    <w:rsid w:val="3F505CB1"/>
    <w:rsid w:val="3F5215BF"/>
    <w:rsid w:val="3F53D00E"/>
    <w:rsid w:val="3F55A93C"/>
    <w:rsid w:val="3F57672F"/>
    <w:rsid w:val="3F594A8A"/>
    <w:rsid w:val="3F5D5F90"/>
    <w:rsid w:val="3F5EA881"/>
    <w:rsid w:val="3F5FAAD6"/>
    <w:rsid w:val="3F65AEED"/>
    <w:rsid w:val="3F668C47"/>
    <w:rsid w:val="3F66B8DD"/>
    <w:rsid w:val="3F6A2842"/>
    <w:rsid w:val="3F6C0297"/>
    <w:rsid w:val="3F6EFD28"/>
    <w:rsid w:val="3F6F5365"/>
    <w:rsid w:val="3F70B6FF"/>
    <w:rsid w:val="3F72A364"/>
    <w:rsid w:val="3F773708"/>
    <w:rsid w:val="3F78BAC6"/>
    <w:rsid w:val="3F78D0CA"/>
    <w:rsid w:val="3F78D550"/>
    <w:rsid w:val="3F7EDD64"/>
    <w:rsid w:val="3F8091AC"/>
    <w:rsid w:val="3F81FAE4"/>
    <w:rsid w:val="3F87279C"/>
    <w:rsid w:val="3F87C033"/>
    <w:rsid w:val="3F87CC39"/>
    <w:rsid w:val="3F88240A"/>
    <w:rsid w:val="3F8AAA7B"/>
    <w:rsid w:val="3F8AD24B"/>
    <w:rsid w:val="3F8B36F4"/>
    <w:rsid w:val="3F8BCBEC"/>
    <w:rsid w:val="3F8C04EC"/>
    <w:rsid w:val="3F8E075D"/>
    <w:rsid w:val="3F8E22BC"/>
    <w:rsid w:val="3F8E51A8"/>
    <w:rsid w:val="3F8F056B"/>
    <w:rsid w:val="3F900431"/>
    <w:rsid w:val="3F90882E"/>
    <w:rsid w:val="3F93C8AB"/>
    <w:rsid w:val="3F951DED"/>
    <w:rsid w:val="3F96F9CD"/>
    <w:rsid w:val="3F9704B4"/>
    <w:rsid w:val="3F9985C4"/>
    <w:rsid w:val="3F9B410B"/>
    <w:rsid w:val="3F9CA07D"/>
    <w:rsid w:val="3F9F2C66"/>
    <w:rsid w:val="3F9F809F"/>
    <w:rsid w:val="3FA0CC4A"/>
    <w:rsid w:val="3FA3D557"/>
    <w:rsid w:val="3FA53FD6"/>
    <w:rsid w:val="3FA64BCE"/>
    <w:rsid w:val="3FAC43BA"/>
    <w:rsid w:val="3FB40E95"/>
    <w:rsid w:val="3FBE401F"/>
    <w:rsid w:val="3FC3596C"/>
    <w:rsid w:val="3FC5ABB5"/>
    <w:rsid w:val="3FC664A9"/>
    <w:rsid w:val="3FCAE22E"/>
    <w:rsid w:val="3FCDE4FF"/>
    <w:rsid w:val="3FD0C812"/>
    <w:rsid w:val="3FD1217E"/>
    <w:rsid w:val="3FD62746"/>
    <w:rsid w:val="3FD6B73B"/>
    <w:rsid w:val="3FDE0B84"/>
    <w:rsid w:val="3FE29751"/>
    <w:rsid w:val="3FE60A51"/>
    <w:rsid w:val="3FE82709"/>
    <w:rsid w:val="3FE8C4ED"/>
    <w:rsid w:val="3FECA2E1"/>
    <w:rsid w:val="3FEF9275"/>
    <w:rsid w:val="3FEFC063"/>
    <w:rsid w:val="3FEFE44D"/>
    <w:rsid w:val="3FF503A2"/>
    <w:rsid w:val="3FF6A38F"/>
    <w:rsid w:val="3FF6A81A"/>
    <w:rsid w:val="3FF78DB4"/>
    <w:rsid w:val="3FFAF287"/>
    <w:rsid w:val="3FFB0DD2"/>
    <w:rsid w:val="3FFC2789"/>
    <w:rsid w:val="3FFC9EB2"/>
    <w:rsid w:val="3FFFEB54"/>
    <w:rsid w:val="400048E3"/>
    <w:rsid w:val="40015F7D"/>
    <w:rsid w:val="40019388"/>
    <w:rsid w:val="40020F3E"/>
    <w:rsid w:val="4003D456"/>
    <w:rsid w:val="400C8C73"/>
    <w:rsid w:val="400DC62D"/>
    <w:rsid w:val="400DD760"/>
    <w:rsid w:val="4010D954"/>
    <w:rsid w:val="40124C6D"/>
    <w:rsid w:val="4012EDBA"/>
    <w:rsid w:val="40134CF6"/>
    <w:rsid w:val="40184DDE"/>
    <w:rsid w:val="40185B1A"/>
    <w:rsid w:val="401BBFEC"/>
    <w:rsid w:val="401C6000"/>
    <w:rsid w:val="401C7C6A"/>
    <w:rsid w:val="401DD559"/>
    <w:rsid w:val="401E2FC3"/>
    <w:rsid w:val="40207903"/>
    <w:rsid w:val="40214B93"/>
    <w:rsid w:val="4021D79C"/>
    <w:rsid w:val="402831A8"/>
    <w:rsid w:val="402AE73E"/>
    <w:rsid w:val="402E94C9"/>
    <w:rsid w:val="40317A54"/>
    <w:rsid w:val="40366F42"/>
    <w:rsid w:val="40370EC4"/>
    <w:rsid w:val="40384DA5"/>
    <w:rsid w:val="4041577E"/>
    <w:rsid w:val="4042A41D"/>
    <w:rsid w:val="4042A702"/>
    <w:rsid w:val="4044CA09"/>
    <w:rsid w:val="4045B67D"/>
    <w:rsid w:val="4046398E"/>
    <w:rsid w:val="404677EB"/>
    <w:rsid w:val="40518B67"/>
    <w:rsid w:val="4051FF51"/>
    <w:rsid w:val="40564310"/>
    <w:rsid w:val="405849F5"/>
    <w:rsid w:val="4058B3F2"/>
    <w:rsid w:val="405A6FBA"/>
    <w:rsid w:val="405BB311"/>
    <w:rsid w:val="405CB626"/>
    <w:rsid w:val="405CF3B0"/>
    <w:rsid w:val="405CFCBA"/>
    <w:rsid w:val="40637D05"/>
    <w:rsid w:val="406757B9"/>
    <w:rsid w:val="406B8AA9"/>
    <w:rsid w:val="406CE186"/>
    <w:rsid w:val="406D9B73"/>
    <w:rsid w:val="406F0388"/>
    <w:rsid w:val="4070ACB2"/>
    <w:rsid w:val="4071D791"/>
    <w:rsid w:val="4076F325"/>
    <w:rsid w:val="40777743"/>
    <w:rsid w:val="40791F71"/>
    <w:rsid w:val="407A19F5"/>
    <w:rsid w:val="407AB90F"/>
    <w:rsid w:val="407BE8D0"/>
    <w:rsid w:val="407CD967"/>
    <w:rsid w:val="407CE473"/>
    <w:rsid w:val="407D84C6"/>
    <w:rsid w:val="407E786F"/>
    <w:rsid w:val="407F3DC0"/>
    <w:rsid w:val="40801E33"/>
    <w:rsid w:val="40804026"/>
    <w:rsid w:val="40829280"/>
    <w:rsid w:val="4082D498"/>
    <w:rsid w:val="4085EF7C"/>
    <w:rsid w:val="40879447"/>
    <w:rsid w:val="4088A7B4"/>
    <w:rsid w:val="4089424D"/>
    <w:rsid w:val="408AABD2"/>
    <w:rsid w:val="408F0B7C"/>
    <w:rsid w:val="40916F62"/>
    <w:rsid w:val="4092E800"/>
    <w:rsid w:val="4095800A"/>
    <w:rsid w:val="4098518C"/>
    <w:rsid w:val="409D271A"/>
    <w:rsid w:val="409DC997"/>
    <w:rsid w:val="40A017A0"/>
    <w:rsid w:val="40A0C6D8"/>
    <w:rsid w:val="40A2F6D6"/>
    <w:rsid w:val="40A50B99"/>
    <w:rsid w:val="40A50DF3"/>
    <w:rsid w:val="40A51FDA"/>
    <w:rsid w:val="40AB5C15"/>
    <w:rsid w:val="40AF21CE"/>
    <w:rsid w:val="40B2FC06"/>
    <w:rsid w:val="40B4AF8F"/>
    <w:rsid w:val="40B5AD3D"/>
    <w:rsid w:val="40B6B397"/>
    <w:rsid w:val="40B908C7"/>
    <w:rsid w:val="40BE9EAF"/>
    <w:rsid w:val="40C47864"/>
    <w:rsid w:val="40C486B9"/>
    <w:rsid w:val="40D013EE"/>
    <w:rsid w:val="40D15C25"/>
    <w:rsid w:val="40D24875"/>
    <w:rsid w:val="40D6824B"/>
    <w:rsid w:val="40D73FE2"/>
    <w:rsid w:val="40D81042"/>
    <w:rsid w:val="40DB6E3C"/>
    <w:rsid w:val="40DBD832"/>
    <w:rsid w:val="40DF8E90"/>
    <w:rsid w:val="40E09A58"/>
    <w:rsid w:val="40E0FCFB"/>
    <w:rsid w:val="40E32317"/>
    <w:rsid w:val="40E77D79"/>
    <w:rsid w:val="40EAA6F5"/>
    <w:rsid w:val="40ED74C1"/>
    <w:rsid w:val="40EFFB53"/>
    <w:rsid w:val="40F6A677"/>
    <w:rsid w:val="40F802BD"/>
    <w:rsid w:val="40F8B7B6"/>
    <w:rsid w:val="40F8F237"/>
    <w:rsid w:val="40FA372A"/>
    <w:rsid w:val="40FF4EE4"/>
    <w:rsid w:val="4102CDE1"/>
    <w:rsid w:val="41083B24"/>
    <w:rsid w:val="410930B5"/>
    <w:rsid w:val="410D1812"/>
    <w:rsid w:val="4110D811"/>
    <w:rsid w:val="411360C1"/>
    <w:rsid w:val="4114AC31"/>
    <w:rsid w:val="411A5284"/>
    <w:rsid w:val="411A7F6A"/>
    <w:rsid w:val="411B08A1"/>
    <w:rsid w:val="411BE1E9"/>
    <w:rsid w:val="411D757A"/>
    <w:rsid w:val="411DD06C"/>
    <w:rsid w:val="411ED92C"/>
    <w:rsid w:val="411F7037"/>
    <w:rsid w:val="41248CF4"/>
    <w:rsid w:val="41271ED0"/>
    <w:rsid w:val="412910DD"/>
    <w:rsid w:val="412934C0"/>
    <w:rsid w:val="4129E3AA"/>
    <w:rsid w:val="412A2EA9"/>
    <w:rsid w:val="412A3A3F"/>
    <w:rsid w:val="412D12F0"/>
    <w:rsid w:val="412DC2B8"/>
    <w:rsid w:val="412F8F0A"/>
    <w:rsid w:val="41316635"/>
    <w:rsid w:val="4136C71E"/>
    <w:rsid w:val="41388F23"/>
    <w:rsid w:val="4138A5C8"/>
    <w:rsid w:val="413D4F9F"/>
    <w:rsid w:val="413DFE77"/>
    <w:rsid w:val="414485E5"/>
    <w:rsid w:val="41458EDD"/>
    <w:rsid w:val="4146A5EE"/>
    <w:rsid w:val="414B4BC8"/>
    <w:rsid w:val="414B7024"/>
    <w:rsid w:val="414B831B"/>
    <w:rsid w:val="414B8B16"/>
    <w:rsid w:val="414EB468"/>
    <w:rsid w:val="414F55B5"/>
    <w:rsid w:val="4154189B"/>
    <w:rsid w:val="41543DA5"/>
    <w:rsid w:val="41550D8F"/>
    <w:rsid w:val="415DC6E6"/>
    <w:rsid w:val="415ED7E0"/>
    <w:rsid w:val="415F6F58"/>
    <w:rsid w:val="41605B43"/>
    <w:rsid w:val="41612C25"/>
    <w:rsid w:val="41708D20"/>
    <w:rsid w:val="4175BC63"/>
    <w:rsid w:val="4177C27E"/>
    <w:rsid w:val="417F2C1A"/>
    <w:rsid w:val="4182C899"/>
    <w:rsid w:val="4184D0FE"/>
    <w:rsid w:val="4186B92D"/>
    <w:rsid w:val="418842FD"/>
    <w:rsid w:val="4188DE9E"/>
    <w:rsid w:val="418A12AB"/>
    <w:rsid w:val="418C9214"/>
    <w:rsid w:val="418D91D2"/>
    <w:rsid w:val="41949137"/>
    <w:rsid w:val="4195E822"/>
    <w:rsid w:val="419610A6"/>
    <w:rsid w:val="41962864"/>
    <w:rsid w:val="419849C3"/>
    <w:rsid w:val="419D5192"/>
    <w:rsid w:val="419E8C3C"/>
    <w:rsid w:val="419EB9D9"/>
    <w:rsid w:val="419F4089"/>
    <w:rsid w:val="419F5203"/>
    <w:rsid w:val="41A14925"/>
    <w:rsid w:val="41A1BBE6"/>
    <w:rsid w:val="41A49293"/>
    <w:rsid w:val="41A649F5"/>
    <w:rsid w:val="41AA18AA"/>
    <w:rsid w:val="41AA625F"/>
    <w:rsid w:val="41B04321"/>
    <w:rsid w:val="41B110DC"/>
    <w:rsid w:val="41B4E8B4"/>
    <w:rsid w:val="41B6715E"/>
    <w:rsid w:val="41B6A6EA"/>
    <w:rsid w:val="41B87ABF"/>
    <w:rsid w:val="41BA1100"/>
    <w:rsid w:val="41BDA22B"/>
    <w:rsid w:val="41BE4C3B"/>
    <w:rsid w:val="41BF0652"/>
    <w:rsid w:val="41C2424F"/>
    <w:rsid w:val="41C5AC14"/>
    <w:rsid w:val="41C79020"/>
    <w:rsid w:val="41CA33E2"/>
    <w:rsid w:val="41CC2EA1"/>
    <w:rsid w:val="41CC65D4"/>
    <w:rsid w:val="41CCD6E0"/>
    <w:rsid w:val="41CD7DD7"/>
    <w:rsid w:val="41CEA0AF"/>
    <w:rsid w:val="41D0C191"/>
    <w:rsid w:val="41D1043B"/>
    <w:rsid w:val="41D30FE9"/>
    <w:rsid w:val="41D4C46E"/>
    <w:rsid w:val="41D5E3E8"/>
    <w:rsid w:val="41D79DC8"/>
    <w:rsid w:val="41DA658D"/>
    <w:rsid w:val="41DBF48A"/>
    <w:rsid w:val="41DD2AC9"/>
    <w:rsid w:val="41DDE93D"/>
    <w:rsid w:val="41DEF11E"/>
    <w:rsid w:val="41E0E385"/>
    <w:rsid w:val="41E4A682"/>
    <w:rsid w:val="41E54D3D"/>
    <w:rsid w:val="41E85C05"/>
    <w:rsid w:val="41E8FDC5"/>
    <w:rsid w:val="41EB848E"/>
    <w:rsid w:val="41ECD659"/>
    <w:rsid w:val="41EF70D7"/>
    <w:rsid w:val="41EF8401"/>
    <w:rsid w:val="41F15C75"/>
    <w:rsid w:val="41F2542A"/>
    <w:rsid w:val="41F2D505"/>
    <w:rsid w:val="41F50C6D"/>
    <w:rsid w:val="41F52FBB"/>
    <w:rsid w:val="41F9B7FE"/>
    <w:rsid w:val="41FBF890"/>
    <w:rsid w:val="41FDE72B"/>
    <w:rsid w:val="41FF023E"/>
    <w:rsid w:val="4201C3F6"/>
    <w:rsid w:val="4202B405"/>
    <w:rsid w:val="42035E95"/>
    <w:rsid w:val="4203DFF6"/>
    <w:rsid w:val="4204007A"/>
    <w:rsid w:val="420B22A9"/>
    <w:rsid w:val="42135349"/>
    <w:rsid w:val="42199D5B"/>
    <w:rsid w:val="42214C43"/>
    <w:rsid w:val="4221BC2B"/>
    <w:rsid w:val="4226BDF4"/>
    <w:rsid w:val="422706BD"/>
    <w:rsid w:val="422751BC"/>
    <w:rsid w:val="42282DCA"/>
    <w:rsid w:val="42286768"/>
    <w:rsid w:val="42289FCE"/>
    <w:rsid w:val="4228EF86"/>
    <w:rsid w:val="422A6A75"/>
    <w:rsid w:val="422B0809"/>
    <w:rsid w:val="422C7B5F"/>
    <w:rsid w:val="4230A4F2"/>
    <w:rsid w:val="423187E9"/>
    <w:rsid w:val="4231924D"/>
    <w:rsid w:val="42341B35"/>
    <w:rsid w:val="423855DD"/>
    <w:rsid w:val="423942A3"/>
    <w:rsid w:val="423A90DB"/>
    <w:rsid w:val="423F0D48"/>
    <w:rsid w:val="4246589C"/>
    <w:rsid w:val="4248CA3C"/>
    <w:rsid w:val="424AB68A"/>
    <w:rsid w:val="424C8E1C"/>
    <w:rsid w:val="424CEF89"/>
    <w:rsid w:val="424EBB8A"/>
    <w:rsid w:val="4251C1F8"/>
    <w:rsid w:val="4252952F"/>
    <w:rsid w:val="425312C5"/>
    <w:rsid w:val="42549D49"/>
    <w:rsid w:val="4255D330"/>
    <w:rsid w:val="425765F1"/>
    <w:rsid w:val="42579F35"/>
    <w:rsid w:val="425A8368"/>
    <w:rsid w:val="425C00C9"/>
    <w:rsid w:val="425C1DBC"/>
    <w:rsid w:val="425C21C4"/>
    <w:rsid w:val="426254CD"/>
    <w:rsid w:val="4262E3A9"/>
    <w:rsid w:val="42639E39"/>
    <w:rsid w:val="42652870"/>
    <w:rsid w:val="426875B5"/>
    <w:rsid w:val="426D5DFB"/>
    <w:rsid w:val="426DD89F"/>
    <w:rsid w:val="426DF134"/>
    <w:rsid w:val="426F0434"/>
    <w:rsid w:val="426F1D17"/>
    <w:rsid w:val="42716842"/>
    <w:rsid w:val="42751A3A"/>
    <w:rsid w:val="427632F8"/>
    <w:rsid w:val="42776F03"/>
    <w:rsid w:val="42782255"/>
    <w:rsid w:val="427CEF86"/>
    <w:rsid w:val="427D2129"/>
    <w:rsid w:val="42801DB4"/>
    <w:rsid w:val="42805763"/>
    <w:rsid w:val="42817AC8"/>
    <w:rsid w:val="4281CBB8"/>
    <w:rsid w:val="4288B615"/>
    <w:rsid w:val="4289C763"/>
    <w:rsid w:val="4289E6F1"/>
    <w:rsid w:val="428EB84D"/>
    <w:rsid w:val="4295B00C"/>
    <w:rsid w:val="429B4B68"/>
    <w:rsid w:val="429D55AF"/>
    <w:rsid w:val="42A030F1"/>
    <w:rsid w:val="42A361C3"/>
    <w:rsid w:val="42A6D5EB"/>
    <w:rsid w:val="42A8AC44"/>
    <w:rsid w:val="42AAFDEC"/>
    <w:rsid w:val="42ABC136"/>
    <w:rsid w:val="42AC34F5"/>
    <w:rsid w:val="42AC35F8"/>
    <w:rsid w:val="42B0A2D7"/>
    <w:rsid w:val="42B186CA"/>
    <w:rsid w:val="42B34233"/>
    <w:rsid w:val="42B36024"/>
    <w:rsid w:val="42B5B13B"/>
    <w:rsid w:val="42B605B8"/>
    <w:rsid w:val="42B6BC4F"/>
    <w:rsid w:val="42BB0BF4"/>
    <w:rsid w:val="42BB9798"/>
    <w:rsid w:val="42BC347C"/>
    <w:rsid w:val="42BC461C"/>
    <w:rsid w:val="42C4739D"/>
    <w:rsid w:val="42C5129E"/>
    <w:rsid w:val="42C68304"/>
    <w:rsid w:val="42C81D50"/>
    <w:rsid w:val="42C8A990"/>
    <w:rsid w:val="42C93050"/>
    <w:rsid w:val="42C9DC03"/>
    <w:rsid w:val="42D54F66"/>
    <w:rsid w:val="42D587B7"/>
    <w:rsid w:val="42D5F6EB"/>
    <w:rsid w:val="42DC5C8D"/>
    <w:rsid w:val="42DFA414"/>
    <w:rsid w:val="42E26450"/>
    <w:rsid w:val="42E2C8B9"/>
    <w:rsid w:val="42E4F9F9"/>
    <w:rsid w:val="42E8818E"/>
    <w:rsid w:val="42E942C0"/>
    <w:rsid w:val="42E9CB9D"/>
    <w:rsid w:val="42EA5F4F"/>
    <w:rsid w:val="42EAC4BA"/>
    <w:rsid w:val="42EC3CA6"/>
    <w:rsid w:val="42ED054B"/>
    <w:rsid w:val="42EDBB8C"/>
    <w:rsid w:val="42EE00CE"/>
    <w:rsid w:val="42EE0729"/>
    <w:rsid w:val="42F12DC4"/>
    <w:rsid w:val="42F2AA75"/>
    <w:rsid w:val="42F5F22E"/>
    <w:rsid w:val="42F8C15F"/>
    <w:rsid w:val="42FA3882"/>
    <w:rsid w:val="42FED3D2"/>
    <w:rsid w:val="42FFFD98"/>
    <w:rsid w:val="430420B1"/>
    <w:rsid w:val="43069F9F"/>
    <w:rsid w:val="43077776"/>
    <w:rsid w:val="4308B2E5"/>
    <w:rsid w:val="430BDF08"/>
    <w:rsid w:val="430C9D5C"/>
    <w:rsid w:val="43121967"/>
    <w:rsid w:val="431443BA"/>
    <w:rsid w:val="43175EFD"/>
    <w:rsid w:val="4319AA36"/>
    <w:rsid w:val="431F7915"/>
    <w:rsid w:val="432179CD"/>
    <w:rsid w:val="4324109B"/>
    <w:rsid w:val="43269DC4"/>
    <w:rsid w:val="4327B750"/>
    <w:rsid w:val="43299AA0"/>
    <w:rsid w:val="432A583C"/>
    <w:rsid w:val="432B073C"/>
    <w:rsid w:val="432EDD98"/>
    <w:rsid w:val="432F4319"/>
    <w:rsid w:val="4334AB2A"/>
    <w:rsid w:val="4336624B"/>
    <w:rsid w:val="433EF5A0"/>
    <w:rsid w:val="434123E0"/>
    <w:rsid w:val="43418FA3"/>
    <w:rsid w:val="4341B6AB"/>
    <w:rsid w:val="4343E0CD"/>
    <w:rsid w:val="4344C8A8"/>
    <w:rsid w:val="4346B0B5"/>
    <w:rsid w:val="434D3785"/>
    <w:rsid w:val="434DC0C0"/>
    <w:rsid w:val="4351B72E"/>
    <w:rsid w:val="4351C8C6"/>
    <w:rsid w:val="4352B9EF"/>
    <w:rsid w:val="43543376"/>
    <w:rsid w:val="4355508E"/>
    <w:rsid w:val="4358B7C0"/>
    <w:rsid w:val="4358E6E6"/>
    <w:rsid w:val="435C2437"/>
    <w:rsid w:val="435C7C3B"/>
    <w:rsid w:val="43663BFF"/>
    <w:rsid w:val="43668946"/>
    <w:rsid w:val="436F14CB"/>
    <w:rsid w:val="4371CE58"/>
    <w:rsid w:val="437359C3"/>
    <w:rsid w:val="4376612B"/>
    <w:rsid w:val="43771037"/>
    <w:rsid w:val="437A74E6"/>
    <w:rsid w:val="437BF3F3"/>
    <w:rsid w:val="437E3EC1"/>
    <w:rsid w:val="4380BF3C"/>
    <w:rsid w:val="4380DAED"/>
    <w:rsid w:val="4381DEDB"/>
    <w:rsid w:val="4382A8FA"/>
    <w:rsid w:val="43832FA6"/>
    <w:rsid w:val="4388740E"/>
    <w:rsid w:val="4389966A"/>
    <w:rsid w:val="43899C5E"/>
    <w:rsid w:val="4389A839"/>
    <w:rsid w:val="438D2EA2"/>
    <w:rsid w:val="438D3DE8"/>
    <w:rsid w:val="438FA2A1"/>
    <w:rsid w:val="4390BA39"/>
    <w:rsid w:val="4391719F"/>
    <w:rsid w:val="4398A149"/>
    <w:rsid w:val="439A20EC"/>
    <w:rsid w:val="439AD41A"/>
    <w:rsid w:val="439B8878"/>
    <w:rsid w:val="439CFDC2"/>
    <w:rsid w:val="439D87C4"/>
    <w:rsid w:val="439EC5F6"/>
    <w:rsid w:val="439ED74F"/>
    <w:rsid w:val="439F3187"/>
    <w:rsid w:val="43A170E0"/>
    <w:rsid w:val="43A1EB23"/>
    <w:rsid w:val="43A275B8"/>
    <w:rsid w:val="43AB03DA"/>
    <w:rsid w:val="43AD5BA1"/>
    <w:rsid w:val="43B2F050"/>
    <w:rsid w:val="43B4A287"/>
    <w:rsid w:val="43B75AD0"/>
    <w:rsid w:val="43BC0D98"/>
    <w:rsid w:val="43BCC621"/>
    <w:rsid w:val="43BD597B"/>
    <w:rsid w:val="43BF4DC3"/>
    <w:rsid w:val="43C0BEC1"/>
    <w:rsid w:val="43C3AEF3"/>
    <w:rsid w:val="43C49C6D"/>
    <w:rsid w:val="43C75F03"/>
    <w:rsid w:val="43CB7332"/>
    <w:rsid w:val="43CCBD0F"/>
    <w:rsid w:val="43CE0B4C"/>
    <w:rsid w:val="43D06232"/>
    <w:rsid w:val="43D44A5C"/>
    <w:rsid w:val="43D611CD"/>
    <w:rsid w:val="43D81E46"/>
    <w:rsid w:val="43DC99EB"/>
    <w:rsid w:val="43E202E0"/>
    <w:rsid w:val="43E28EE6"/>
    <w:rsid w:val="43E3F5A6"/>
    <w:rsid w:val="43E57B39"/>
    <w:rsid w:val="43E5CD05"/>
    <w:rsid w:val="43E6C85F"/>
    <w:rsid w:val="43E739B0"/>
    <w:rsid w:val="43E7F4AB"/>
    <w:rsid w:val="43E90012"/>
    <w:rsid w:val="43EC8896"/>
    <w:rsid w:val="43EF39AA"/>
    <w:rsid w:val="43F051A0"/>
    <w:rsid w:val="43F10EF8"/>
    <w:rsid w:val="43F151C2"/>
    <w:rsid w:val="43F1E9DE"/>
    <w:rsid w:val="43F398AA"/>
    <w:rsid w:val="43F830B3"/>
    <w:rsid w:val="44014FCB"/>
    <w:rsid w:val="44082C50"/>
    <w:rsid w:val="440BC2A1"/>
    <w:rsid w:val="440C3DC4"/>
    <w:rsid w:val="440D1CE5"/>
    <w:rsid w:val="440D6304"/>
    <w:rsid w:val="440DEFD6"/>
    <w:rsid w:val="440E87EF"/>
    <w:rsid w:val="440F8E2F"/>
    <w:rsid w:val="44153D10"/>
    <w:rsid w:val="4416E9F1"/>
    <w:rsid w:val="44184059"/>
    <w:rsid w:val="4419F15E"/>
    <w:rsid w:val="441D6DED"/>
    <w:rsid w:val="44232A56"/>
    <w:rsid w:val="4424E8FE"/>
    <w:rsid w:val="4425DCCA"/>
    <w:rsid w:val="44264993"/>
    <w:rsid w:val="44269112"/>
    <w:rsid w:val="442AB717"/>
    <w:rsid w:val="442AD573"/>
    <w:rsid w:val="442B921D"/>
    <w:rsid w:val="4432CBCD"/>
    <w:rsid w:val="4438110A"/>
    <w:rsid w:val="443CFF98"/>
    <w:rsid w:val="443E2E30"/>
    <w:rsid w:val="4441884E"/>
    <w:rsid w:val="44440FC4"/>
    <w:rsid w:val="444635F2"/>
    <w:rsid w:val="4448D1C1"/>
    <w:rsid w:val="444AE063"/>
    <w:rsid w:val="444B22B6"/>
    <w:rsid w:val="444C0285"/>
    <w:rsid w:val="444E8541"/>
    <w:rsid w:val="4452D1CD"/>
    <w:rsid w:val="44551450"/>
    <w:rsid w:val="4457426E"/>
    <w:rsid w:val="4459723F"/>
    <w:rsid w:val="445A559D"/>
    <w:rsid w:val="445D9EA8"/>
    <w:rsid w:val="44601DF8"/>
    <w:rsid w:val="44616A41"/>
    <w:rsid w:val="446A2258"/>
    <w:rsid w:val="447448B0"/>
    <w:rsid w:val="4475F720"/>
    <w:rsid w:val="44793634"/>
    <w:rsid w:val="447A91DD"/>
    <w:rsid w:val="447B49F6"/>
    <w:rsid w:val="4481785D"/>
    <w:rsid w:val="44823CC8"/>
    <w:rsid w:val="44854144"/>
    <w:rsid w:val="44858267"/>
    <w:rsid w:val="448706BC"/>
    <w:rsid w:val="4488994B"/>
    <w:rsid w:val="4489F0D9"/>
    <w:rsid w:val="448A5DE4"/>
    <w:rsid w:val="448A8DD2"/>
    <w:rsid w:val="448BE915"/>
    <w:rsid w:val="448CE2C6"/>
    <w:rsid w:val="448FCD5B"/>
    <w:rsid w:val="448FEAA0"/>
    <w:rsid w:val="44912020"/>
    <w:rsid w:val="44913DAA"/>
    <w:rsid w:val="4496DE2D"/>
    <w:rsid w:val="4497B02C"/>
    <w:rsid w:val="449A66C0"/>
    <w:rsid w:val="449E8336"/>
    <w:rsid w:val="44A23A4C"/>
    <w:rsid w:val="44A30142"/>
    <w:rsid w:val="44A8610F"/>
    <w:rsid w:val="44AB45C7"/>
    <w:rsid w:val="44ADF24F"/>
    <w:rsid w:val="44B17E89"/>
    <w:rsid w:val="44B48A5B"/>
    <w:rsid w:val="44B49ECC"/>
    <w:rsid w:val="44B4ACEA"/>
    <w:rsid w:val="44B5222F"/>
    <w:rsid w:val="44B6BE4C"/>
    <w:rsid w:val="44B83235"/>
    <w:rsid w:val="44B84294"/>
    <w:rsid w:val="44BB9DA8"/>
    <w:rsid w:val="44BE9F0F"/>
    <w:rsid w:val="44C1D2DC"/>
    <w:rsid w:val="44C2EA93"/>
    <w:rsid w:val="44C2ECE2"/>
    <w:rsid w:val="44C2F422"/>
    <w:rsid w:val="44C486A1"/>
    <w:rsid w:val="44C6C947"/>
    <w:rsid w:val="44CA62AC"/>
    <w:rsid w:val="44CBD73B"/>
    <w:rsid w:val="44CE5DCF"/>
    <w:rsid w:val="44CFD71B"/>
    <w:rsid w:val="44D2340F"/>
    <w:rsid w:val="44D8C460"/>
    <w:rsid w:val="44D9A2AD"/>
    <w:rsid w:val="44DB6677"/>
    <w:rsid w:val="44EA71C6"/>
    <w:rsid w:val="44EC0DFA"/>
    <w:rsid w:val="44EED802"/>
    <w:rsid w:val="44F43F6A"/>
    <w:rsid w:val="44F574FB"/>
    <w:rsid w:val="44FA190C"/>
    <w:rsid w:val="44FBFDDD"/>
    <w:rsid w:val="45002CBA"/>
    <w:rsid w:val="4500FB8C"/>
    <w:rsid w:val="45019E80"/>
    <w:rsid w:val="4505329D"/>
    <w:rsid w:val="450574A3"/>
    <w:rsid w:val="450621FA"/>
    <w:rsid w:val="450D1BFB"/>
    <w:rsid w:val="450D9BFF"/>
    <w:rsid w:val="4513788B"/>
    <w:rsid w:val="45179E2F"/>
    <w:rsid w:val="4518FD49"/>
    <w:rsid w:val="45190407"/>
    <w:rsid w:val="451EECCD"/>
    <w:rsid w:val="451F769C"/>
    <w:rsid w:val="452A555D"/>
    <w:rsid w:val="452C2416"/>
    <w:rsid w:val="452CAB35"/>
    <w:rsid w:val="452DCB71"/>
    <w:rsid w:val="452E9221"/>
    <w:rsid w:val="452F3D09"/>
    <w:rsid w:val="452F693E"/>
    <w:rsid w:val="453229C9"/>
    <w:rsid w:val="45367DD7"/>
    <w:rsid w:val="45375107"/>
    <w:rsid w:val="4537D3A1"/>
    <w:rsid w:val="45397B8C"/>
    <w:rsid w:val="453A6AF8"/>
    <w:rsid w:val="453E3C00"/>
    <w:rsid w:val="4544E988"/>
    <w:rsid w:val="454FF801"/>
    <w:rsid w:val="4550D996"/>
    <w:rsid w:val="45510F8F"/>
    <w:rsid w:val="455284BF"/>
    <w:rsid w:val="455CB4DD"/>
    <w:rsid w:val="455EA9B2"/>
    <w:rsid w:val="456519D6"/>
    <w:rsid w:val="4565802E"/>
    <w:rsid w:val="4566CE30"/>
    <w:rsid w:val="45677FF8"/>
    <w:rsid w:val="4568C0BC"/>
    <w:rsid w:val="4569FA8B"/>
    <w:rsid w:val="456C6CA5"/>
    <w:rsid w:val="456DD18B"/>
    <w:rsid w:val="456EC391"/>
    <w:rsid w:val="45720818"/>
    <w:rsid w:val="45737134"/>
    <w:rsid w:val="457452A8"/>
    <w:rsid w:val="4576B2C2"/>
    <w:rsid w:val="45785A67"/>
    <w:rsid w:val="4578BB5D"/>
    <w:rsid w:val="4579FA2C"/>
    <w:rsid w:val="457A2D33"/>
    <w:rsid w:val="457A57AD"/>
    <w:rsid w:val="457B902A"/>
    <w:rsid w:val="45833E32"/>
    <w:rsid w:val="45835616"/>
    <w:rsid w:val="4583DA54"/>
    <w:rsid w:val="45862E13"/>
    <w:rsid w:val="4588C3AD"/>
    <w:rsid w:val="45893C2A"/>
    <w:rsid w:val="458CA2E6"/>
    <w:rsid w:val="458F04B1"/>
    <w:rsid w:val="458FD0FC"/>
    <w:rsid w:val="45900B5D"/>
    <w:rsid w:val="4591026E"/>
    <w:rsid w:val="45970777"/>
    <w:rsid w:val="459B21C6"/>
    <w:rsid w:val="459C13D9"/>
    <w:rsid w:val="459D0389"/>
    <w:rsid w:val="459D3F19"/>
    <w:rsid w:val="45A20B47"/>
    <w:rsid w:val="45AD86B7"/>
    <w:rsid w:val="45AE04E3"/>
    <w:rsid w:val="45AEFE95"/>
    <w:rsid w:val="45AF7D14"/>
    <w:rsid w:val="45B140FC"/>
    <w:rsid w:val="45B37B8B"/>
    <w:rsid w:val="45B4BB8A"/>
    <w:rsid w:val="45B4D0F0"/>
    <w:rsid w:val="45B61740"/>
    <w:rsid w:val="45B7D670"/>
    <w:rsid w:val="45B80102"/>
    <w:rsid w:val="45BB4633"/>
    <w:rsid w:val="45BB9EE1"/>
    <w:rsid w:val="45C43CAB"/>
    <w:rsid w:val="45C4DD5A"/>
    <w:rsid w:val="45C581FA"/>
    <w:rsid w:val="45C6B1C9"/>
    <w:rsid w:val="45C7F7FE"/>
    <w:rsid w:val="45C85DD9"/>
    <w:rsid w:val="45CB9F1C"/>
    <w:rsid w:val="45CDA393"/>
    <w:rsid w:val="45CFC6A6"/>
    <w:rsid w:val="45D0056A"/>
    <w:rsid w:val="45D2E9EA"/>
    <w:rsid w:val="45D3C03D"/>
    <w:rsid w:val="45D50B24"/>
    <w:rsid w:val="45D58F4F"/>
    <w:rsid w:val="45D5C073"/>
    <w:rsid w:val="45D9B810"/>
    <w:rsid w:val="45DAC6C3"/>
    <w:rsid w:val="45DF3593"/>
    <w:rsid w:val="45E1A0DA"/>
    <w:rsid w:val="45E75251"/>
    <w:rsid w:val="45E7A260"/>
    <w:rsid w:val="45EB1E72"/>
    <w:rsid w:val="45ED0FD0"/>
    <w:rsid w:val="45ED4BA4"/>
    <w:rsid w:val="45EF04AE"/>
    <w:rsid w:val="45EF1046"/>
    <w:rsid w:val="45EFAFAC"/>
    <w:rsid w:val="45EFBDB0"/>
    <w:rsid w:val="45F1088F"/>
    <w:rsid w:val="45F30760"/>
    <w:rsid w:val="45F39A6E"/>
    <w:rsid w:val="45F3C223"/>
    <w:rsid w:val="45F9072C"/>
    <w:rsid w:val="45F96EEF"/>
    <w:rsid w:val="45FC0059"/>
    <w:rsid w:val="45FC78E3"/>
    <w:rsid w:val="45FC8103"/>
    <w:rsid w:val="45FD7FB3"/>
    <w:rsid w:val="45FD96BF"/>
    <w:rsid w:val="45FF6C98"/>
    <w:rsid w:val="46022951"/>
    <w:rsid w:val="4605DAF6"/>
    <w:rsid w:val="460ADCFE"/>
    <w:rsid w:val="460DFC3C"/>
    <w:rsid w:val="460EE72E"/>
    <w:rsid w:val="460FB61A"/>
    <w:rsid w:val="46150B84"/>
    <w:rsid w:val="461720ED"/>
    <w:rsid w:val="4618D16A"/>
    <w:rsid w:val="461B9B4B"/>
    <w:rsid w:val="461B9BE2"/>
    <w:rsid w:val="461ED6FF"/>
    <w:rsid w:val="461EF583"/>
    <w:rsid w:val="461F28AE"/>
    <w:rsid w:val="46237B9A"/>
    <w:rsid w:val="4623A864"/>
    <w:rsid w:val="4626BE98"/>
    <w:rsid w:val="462758A5"/>
    <w:rsid w:val="462A71C6"/>
    <w:rsid w:val="462AB718"/>
    <w:rsid w:val="462B0573"/>
    <w:rsid w:val="462DBE21"/>
    <w:rsid w:val="462E25CC"/>
    <w:rsid w:val="462ED2FA"/>
    <w:rsid w:val="463055D7"/>
    <w:rsid w:val="463090AF"/>
    <w:rsid w:val="4633FC4B"/>
    <w:rsid w:val="4637A719"/>
    <w:rsid w:val="4637C389"/>
    <w:rsid w:val="463DD4E5"/>
    <w:rsid w:val="4642CBDA"/>
    <w:rsid w:val="4645FC8D"/>
    <w:rsid w:val="4646C114"/>
    <w:rsid w:val="4648096C"/>
    <w:rsid w:val="46489624"/>
    <w:rsid w:val="464A8530"/>
    <w:rsid w:val="464B0AD5"/>
    <w:rsid w:val="464B4474"/>
    <w:rsid w:val="464D6978"/>
    <w:rsid w:val="4650A607"/>
    <w:rsid w:val="465494E8"/>
    <w:rsid w:val="46587EE9"/>
    <w:rsid w:val="465A98E5"/>
    <w:rsid w:val="465AAC89"/>
    <w:rsid w:val="465C1261"/>
    <w:rsid w:val="465DCBFA"/>
    <w:rsid w:val="46638CA5"/>
    <w:rsid w:val="4663A903"/>
    <w:rsid w:val="46640452"/>
    <w:rsid w:val="4666A222"/>
    <w:rsid w:val="4666C16C"/>
    <w:rsid w:val="466A85BE"/>
    <w:rsid w:val="466B0C4B"/>
    <w:rsid w:val="466C55A3"/>
    <w:rsid w:val="466DF0C1"/>
    <w:rsid w:val="466F09AD"/>
    <w:rsid w:val="4670ED40"/>
    <w:rsid w:val="4671A985"/>
    <w:rsid w:val="46738CC0"/>
    <w:rsid w:val="4676ED8D"/>
    <w:rsid w:val="467734B1"/>
    <w:rsid w:val="467A4246"/>
    <w:rsid w:val="467A6675"/>
    <w:rsid w:val="467BC7CF"/>
    <w:rsid w:val="467C3825"/>
    <w:rsid w:val="467C8D76"/>
    <w:rsid w:val="467F6E87"/>
    <w:rsid w:val="46809301"/>
    <w:rsid w:val="468212A8"/>
    <w:rsid w:val="46844559"/>
    <w:rsid w:val="46853DE5"/>
    <w:rsid w:val="46875D61"/>
    <w:rsid w:val="46876FDC"/>
    <w:rsid w:val="46886AB9"/>
    <w:rsid w:val="46891D8E"/>
    <w:rsid w:val="4689CDD9"/>
    <w:rsid w:val="468AFEE9"/>
    <w:rsid w:val="468F2FCF"/>
    <w:rsid w:val="4690E3B1"/>
    <w:rsid w:val="469381A9"/>
    <w:rsid w:val="46939833"/>
    <w:rsid w:val="4693EDF0"/>
    <w:rsid w:val="46945BBD"/>
    <w:rsid w:val="4695E525"/>
    <w:rsid w:val="46961B85"/>
    <w:rsid w:val="46972391"/>
    <w:rsid w:val="46975E90"/>
    <w:rsid w:val="46990EA4"/>
    <w:rsid w:val="469ACEB6"/>
    <w:rsid w:val="469B67E6"/>
    <w:rsid w:val="469C1846"/>
    <w:rsid w:val="469D7B64"/>
    <w:rsid w:val="46A08F09"/>
    <w:rsid w:val="46A5ABDB"/>
    <w:rsid w:val="46A6BD87"/>
    <w:rsid w:val="46A90074"/>
    <w:rsid w:val="46A9D7F2"/>
    <w:rsid w:val="46AA9D80"/>
    <w:rsid w:val="46AD8700"/>
    <w:rsid w:val="46ADB017"/>
    <w:rsid w:val="46AFF769"/>
    <w:rsid w:val="46B3AD72"/>
    <w:rsid w:val="46B530BF"/>
    <w:rsid w:val="46B761A5"/>
    <w:rsid w:val="46B7EB0E"/>
    <w:rsid w:val="46BCE008"/>
    <w:rsid w:val="46BD606C"/>
    <w:rsid w:val="46BEA345"/>
    <w:rsid w:val="46BEE0AD"/>
    <w:rsid w:val="46C4ABAB"/>
    <w:rsid w:val="46C710F3"/>
    <w:rsid w:val="46C81543"/>
    <w:rsid w:val="46CB2ECC"/>
    <w:rsid w:val="46CC499C"/>
    <w:rsid w:val="46CCEF90"/>
    <w:rsid w:val="46CD01F1"/>
    <w:rsid w:val="46CD034B"/>
    <w:rsid w:val="46CFBED3"/>
    <w:rsid w:val="46D04BE3"/>
    <w:rsid w:val="46D17D46"/>
    <w:rsid w:val="46D25E90"/>
    <w:rsid w:val="46D2FB26"/>
    <w:rsid w:val="46D328DB"/>
    <w:rsid w:val="46D3E1D1"/>
    <w:rsid w:val="46D45943"/>
    <w:rsid w:val="46D78DBC"/>
    <w:rsid w:val="46D80C4B"/>
    <w:rsid w:val="46DA73D2"/>
    <w:rsid w:val="46DB55E3"/>
    <w:rsid w:val="46DDD807"/>
    <w:rsid w:val="46DE7428"/>
    <w:rsid w:val="46E3E134"/>
    <w:rsid w:val="46E5AABC"/>
    <w:rsid w:val="46E5DE89"/>
    <w:rsid w:val="46E9F2F3"/>
    <w:rsid w:val="46EBE24E"/>
    <w:rsid w:val="46EC5D69"/>
    <w:rsid w:val="46EE52F2"/>
    <w:rsid w:val="46EF2CFA"/>
    <w:rsid w:val="46EFC579"/>
    <w:rsid w:val="46EFF70A"/>
    <w:rsid w:val="46F234EC"/>
    <w:rsid w:val="46F68652"/>
    <w:rsid w:val="46F7AF8F"/>
    <w:rsid w:val="46FC4661"/>
    <w:rsid w:val="4701A505"/>
    <w:rsid w:val="470426DD"/>
    <w:rsid w:val="4704CB30"/>
    <w:rsid w:val="47079722"/>
    <w:rsid w:val="47099C31"/>
    <w:rsid w:val="470E5D3A"/>
    <w:rsid w:val="4710467E"/>
    <w:rsid w:val="4710811C"/>
    <w:rsid w:val="47134BD0"/>
    <w:rsid w:val="471580AE"/>
    <w:rsid w:val="4715E681"/>
    <w:rsid w:val="47170241"/>
    <w:rsid w:val="471BB39C"/>
    <w:rsid w:val="4723A1A5"/>
    <w:rsid w:val="472B6E1A"/>
    <w:rsid w:val="472D3030"/>
    <w:rsid w:val="472D54D5"/>
    <w:rsid w:val="472E1033"/>
    <w:rsid w:val="473337DD"/>
    <w:rsid w:val="47371F0A"/>
    <w:rsid w:val="47395950"/>
    <w:rsid w:val="4739EB3D"/>
    <w:rsid w:val="473B994F"/>
    <w:rsid w:val="473BEC7C"/>
    <w:rsid w:val="473C039B"/>
    <w:rsid w:val="473EB779"/>
    <w:rsid w:val="473EDD33"/>
    <w:rsid w:val="474203E8"/>
    <w:rsid w:val="474351EA"/>
    <w:rsid w:val="47439621"/>
    <w:rsid w:val="4743DA3C"/>
    <w:rsid w:val="474600C5"/>
    <w:rsid w:val="474DB725"/>
    <w:rsid w:val="474F4882"/>
    <w:rsid w:val="474F9388"/>
    <w:rsid w:val="4750C38A"/>
    <w:rsid w:val="47518184"/>
    <w:rsid w:val="475196A2"/>
    <w:rsid w:val="47520120"/>
    <w:rsid w:val="4753FACE"/>
    <w:rsid w:val="4757F071"/>
    <w:rsid w:val="4758F563"/>
    <w:rsid w:val="47599227"/>
    <w:rsid w:val="47600FCF"/>
    <w:rsid w:val="476105D5"/>
    <w:rsid w:val="47657BD0"/>
    <w:rsid w:val="4769C5AB"/>
    <w:rsid w:val="476BBF00"/>
    <w:rsid w:val="476F4112"/>
    <w:rsid w:val="47722B6E"/>
    <w:rsid w:val="4772D447"/>
    <w:rsid w:val="47738214"/>
    <w:rsid w:val="47767C71"/>
    <w:rsid w:val="47778D61"/>
    <w:rsid w:val="477AF53E"/>
    <w:rsid w:val="477B6204"/>
    <w:rsid w:val="477CAD10"/>
    <w:rsid w:val="478064A1"/>
    <w:rsid w:val="47819971"/>
    <w:rsid w:val="478478CF"/>
    <w:rsid w:val="478D008F"/>
    <w:rsid w:val="47903C20"/>
    <w:rsid w:val="47908EC1"/>
    <w:rsid w:val="479516E1"/>
    <w:rsid w:val="4795890D"/>
    <w:rsid w:val="47975A7D"/>
    <w:rsid w:val="47976C98"/>
    <w:rsid w:val="4798947F"/>
    <w:rsid w:val="47990CAB"/>
    <w:rsid w:val="47995C0D"/>
    <w:rsid w:val="479A8D4D"/>
    <w:rsid w:val="479AE28E"/>
    <w:rsid w:val="479D4652"/>
    <w:rsid w:val="479F2F78"/>
    <w:rsid w:val="47A121A5"/>
    <w:rsid w:val="47A36372"/>
    <w:rsid w:val="47A3E1ED"/>
    <w:rsid w:val="47A64D9F"/>
    <w:rsid w:val="47AA4545"/>
    <w:rsid w:val="47AB6302"/>
    <w:rsid w:val="47AD4D3F"/>
    <w:rsid w:val="47AEF71C"/>
    <w:rsid w:val="47B002ED"/>
    <w:rsid w:val="47B37AF2"/>
    <w:rsid w:val="47B7F7C6"/>
    <w:rsid w:val="47B87026"/>
    <w:rsid w:val="47B97C8D"/>
    <w:rsid w:val="47BA848F"/>
    <w:rsid w:val="47BCBDC5"/>
    <w:rsid w:val="47C01E83"/>
    <w:rsid w:val="47C060C7"/>
    <w:rsid w:val="47C4700A"/>
    <w:rsid w:val="47C4E3EB"/>
    <w:rsid w:val="47C5C2A8"/>
    <w:rsid w:val="47C67754"/>
    <w:rsid w:val="47C68B59"/>
    <w:rsid w:val="47D0B44A"/>
    <w:rsid w:val="47D1DB57"/>
    <w:rsid w:val="47D3AEA7"/>
    <w:rsid w:val="47D989CD"/>
    <w:rsid w:val="47DA12E1"/>
    <w:rsid w:val="47DA9F2E"/>
    <w:rsid w:val="47DBE03B"/>
    <w:rsid w:val="47DCA731"/>
    <w:rsid w:val="47DD5E89"/>
    <w:rsid w:val="47E05883"/>
    <w:rsid w:val="47E08999"/>
    <w:rsid w:val="47E42D1F"/>
    <w:rsid w:val="47E4785B"/>
    <w:rsid w:val="47E5222C"/>
    <w:rsid w:val="47E92EB6"/>
    <w:rsid w:val="47EC1888"/>
    <w:rsid w:val="47F0ADBB"/>
    <w:rsid w:val="47F37B70"/>
    <w:rsid w:val="47FA19C5"/>
    <w:rsid w:val="47FAA256"/>
    <w:rsid w:val="47FE0CF5"/>
    <w:rsid w:val="47FF176A"/>
    <w:rsid w:val="47FFDD0B"/>
    <w:rsid w:val="480367F4"/>
    <w:rsid w:val="48049892"/>
    <w:rsid w:val="4806AA55"/>
    <w:rsid w:val="48079630"/>
    <w:rsid w:val="4807D848"/>
    <w:rsid w:val="480AC871"/>
    <w:rsid w:val="480DA647"/>
    <w:rsid w:val="480F06A5"/>
    <w:rsid w:val="48116E6D"/>
    <w:rsid w:val="4812AA73"/>
    <w:rsid w:val="48152ADF"/>
    <w:rsid w:val="4816CEC3"/>
    <w:rsid w:val="48174ED0"/>
    <w:rsid w:val="48199F31"/>
    <w:rsid w:val="481CA688"/>
    <w:rsid w:val="481EE0BA"/>
    <w:rsid w:val="48205A16"/>
    <w:rsid w:val="48209CBB"/>
    <w:rsid w:val="4820DA88"/>
    <w:rsid w:val="4820EDF6"/>
    <w:rsid w:val="4821B5F1"/>
    <w:rsid w:val="4823D430"/>
    <w:rsid w:val="4827AD48"/>
    <w:rsid w:val="4828064A"/>
    <w:rsid w:val="48298D31"/>
    <w:rsid w:val="482E084E"/>
    <w:rsid w:val="483353C5"/>
    <w:rsid w:val="4833F048"/>
    <w:rsid w:val="4835E942"/>
    <w:rsid w:val="483AB7D1"/>
    <w:rsid w:val="483B1EB6"/>
    <w:rsid w:val="4840A201"/>
    <w:rsid w:val="48454315"/>
    <w:rsid w:val="484574EF"/>
    <w:rsid w:val="48472173"/>
    <w:rsid w:val="484C58BB"/>
    <w:rsid w:val="484CB436"/>
    <w:rsid w:val="484F1FC9"/>
    <w:rsid w:val="4850B19F"/>
    <w:rsid w:val="48520BF9"/>
    <w:rsid w:val="4853CF02"/>
    <w:rsid w:val="48556784"/>
    <w:rsid w:val="48566A6E"/>
    <w:rsid w:val="48569B42"/>
    <w:rsid w:val="485A1796"/>
    <w:rsid w:val="485E07B5"/>
    <w:rsid w:val="485F1F49"/>
    <w:rsid w:val="485FD985"/>
    <w:rsid w:val="48603CB1"/>
    <w:rsid w:val="486143A6"/>
    <w:rsid w:val="4862DA92"/>
    <w:rsid w:val="4862F2EF"/>
    <w:rsid w:val="4862FE31"/>
    <w:rsid w:val="48641A8D"/>
    <w:rsid w:val="4865558F"/>
    <w:rsid w:val="4868AC97"/>
    <w:rsid w:val="4869BC0B"/>
    <w:rsid w:val="486E3977"/>
    <w:rsid w:val="48733088"/>
    <w:rsid w:val="48737F3A"/>
    <w:rsid w:val="48752E1E"/>
    <w:rsid w:val="4877841C"/>
    <w:rsid w:val="487C3BAC"/>
    <w:rsid w:val="487C7BCC"/>
    <w:rsid w:val="4880D9B6"/>
    <w:rsid w:val="488158D4"/>
    <w:rsid w:val="48830934"/>
    <w:rsid w:val="488531E3"/>
    <w:rsid w:val="48879576"/>
    <w:rsid w:val="488A1BE9"/>
    <w:rsid w:val="488BC97F"/>
    <w:rsid w:val="488CB88E"/>
    <w:rsid w:val="488D5CAC"/>
    <w:rsid w:val="488E629A"/>
    <w:rsid w:val="488E89FD"/>
    <w:rsid w:val="48901D4D"/>
    <w:rsid w:val="4892A531"/>
    <w:rsid w:val="489378A5"/>
    <w:rsid w:val="48937967"/>
    <w:rsid w:val="4896B06F"/>
    <w:rsid w:val="4896D1FA"/>
    <w:rsid w:val="489A54B9"/>
    <w:rsid w:val="489A62C0"/>
    <w:rsid w:val="489AF3B6"/>
    <w:rsid w:val="489CDEB5"/>
    <w:rsid w:val="48A8515B"/>
    <w:rsid w:val="48AB391C"/>
    <w:rsid w:val="48AD929A"/>
    <w:rsid w:val="48B0F2F6"/>
    <w:rsid w:val="48B1CCBB"/>
    <w:rsid w:val="48B2E46A"/>
    <w:rsid w:val="48B36AAC"/>
    <w:rsid w:val="48B7BC7E"/>
    <w:rsid w:val="48BD4947"/>
    <w:rsid w:val="48C6F3E7"/>
    <w:rsid w:val="48CAE6BD"/>
    <w:rsid w:val="48CC2388"/>
    <w:rsid w:val="48CC278B"/>
    <w:rsid w:val="48CCA77B"/>
    <w:rsid w:val="48CEC563"/>
    <w:rsid w:val="48D36BFD"/>
    <w:rsid w:val="48D52F0E"/>
    <w:rsid w:val="48D84351"/>
    <w:rsid w:val="48DB2595"/>
    <w:rsid w:val="48DC6991"/>
    <w:rsid w:val="48DE7D64"/>
    <w:rsid w:val="48E27671"/>
    <w:rsid w:val="48E4AA3C"/>
    <w:rsid w:val="48E5FCD6"/>
    <w:rsid w:val="48E622F7"/>
    <w:rsid w:val="48E88D9B"/>
    <w:rsid w:val="48E91F18"/>
    <w:rsid w:val="48E93DDD"/>
    <w:rsid w:val="48E9C59F"/>
    <w:rsid w:val="48ECA206"/>
    <w:rsid w:val="48F5C452"/>
    <w:rsid w:val="48F68F27"/>
    <w:rsid w:val="48F6E58F"/>
    <w:rsid w:val="48F709CE"/>
    <w:rsid w:val="48F75E70"/>
    <w:rsid w:val="48F89D5A"/>
    <w:rsid w:val="48FCA996"/>
    <w:rsid w:val="48FCAD69"/>
    <w:rsid w:val="4901C0AE"/>
    <w:rsid w:val="49057EB2"/>
    <w:rsid w:val="490B651D"/>
    <w:rsid w:val="490DB3EA"/>
    <w:rsid w:val="491395B6"/>
    <w:rsid w:val="4913CB12"/>
    <w:rsid w:val="491500AC"/>
    <w:rsid w:val="49178AFA"/>
    <w:rsid w:val="49194C13"/>
    <w:rsid w:val="491A0733"/>
    <w:rsid w:val="491CAC7D"/>
    <w:rsid w:val="4924565D"/>
    <w:rsid w:val="49277A58"/>
    <w:rsid w:val="4927DDF3"/>
    <w:rsid w:val="49294849"/>
    <w:rsid w:val="4929C1FD"/>
    <w:rsid w:val="4929F963"/>
    <w:rsid w:val="492A0466"/>
    <w:rsid w:val="492AEE00"/>
    <w:rsid w:val="49321396"/>
    <w:rsid w:val="493309FA"/>
    <w:rsid w:val="4936D0B3"/>
    <w:rsid w:val="493A20A0"/>
    <w:rsid w:val="493BBAA1"/>
    <w:rsid w:val="493BCDE9"/>
    <w:rsid w:val="493F1F09"/>
    <w:rsid w:val="493F8B00"/>
    <w:rsid w:val="4940D33A"/>
    <w:rsid w:val="4946E060"/>
    <w:rsid w:val="4948FEAE"/>
    <w:rsid w:val="494A4F3B"/>
    <w:rsid w:val="494ACBAB"/>
    <w:rsid w:val="494D0F49"/>
    <w:rsid w:val="494D8460"/>
    <w:rsid w:val="494F86A0"/>
    <w:rsid w:val="494FC681"/>
    <w:rsid w:val="4950281B"/>
    <w:rsid w:val="49528756"/>
    <w:rsid w:val="495658A0"/>
    <w:rsid w:val="4956F0A8"/>
    <w:rsid w:val="495D0057"/>
    <w:rsid w:val="495E3DE5"/>
    <w:rsid w:val="496346A1"/>
    <w:rsid w:val="49653E8D"/>
    <w:rsid w:val="496590D7"/>
    <w:rsid w:val="4965AD13"/>
    <w:rsid w:val="4966A8BB"/>
    <w:rsid w:val="4966B40D"/>
    <w:rsid w:val="4966B45A"/>
    <w:rsid w:val="4967928A"/>
    <w:rsid w:val="4968F754"/>
    <w:rsid w:val="496933FB"/>
    <w:rsid w:val="496A241A"/>
    <w:rsid w:val="496AA170"/>
    <w:rsid w:val="496BC8D4"/>
    <w:rsid w:val="496FCB3F"/>
    <w:rsid w:val="49728764"/>
    <w:rsid w:val="4972A3D1"/>
    <w:rsid w:val="49732637"/>
    <w:rsid w:val="497531F1"/>
    <w:rsid w:val="49755D2F"/>
    <w:rsid w:val="4975DF39"/>
    <w:rsid w:val="4976BB2F"/>
    <w:rsid w:val="4978EC01"/>
    <w:rsid w:val="497AE559"/>
    <w:rsid w:val="497BBC0E"/>
    <w:rsid w:val="497CC022"/>
    <w:rsid w:val="497CEB91"/>
    <w:rsid w:val="497D1B9B"/>
    <w:rsid w:val="497D54D3"/>
    <w:rsid w:val="497DF457"/>
    <w:rsid w:val="49805206"/>
    <w:rsid w:val="4980AD2E"/>
    <w:rsid w:val="4980BE25"/>
    <w:rsid w:val="4981BFBD"/>
    <w:rsid w:val="4981F86D"/>
    <w:rsid w:val="4982941E"/>
    <w:rsid w:val="49875137"/>
    <w:rsid w:val="4988E3EC"/>
    <w:rsid w:val="498C84D9"/>
    <w:rsid w:val="498D5894"/>
    <w:rsid w:val="498D7D1D"/>
    <w:rsid w:val="498DC4BE"/>
    <w:rsid w:val="498EA891"/>
    <w:rsid w:val="498EC750"/>
    <w:rsid w:val="499019AB"/>
    <w:rsid w:val="49904D5B"/>
    <w:rsid w:val="4991DC35"/>
    <w:rsid w:val="4992791D"/>
    <w:rsid w:val="4992B67C"/>
    <w:rsid w:val="49937F70"/>
    <w:rsid w:val="4998174F"/>
    <w:rsid w:val="499F8919"/>
    <w:rsid w:val="499FBF1E"/>
    <w:rsid w:val="49A097F8"/>
    <w:rsid w:val="49A145CF"/>
    <w:rsid w:val="49AA3893"/>
    <w:rsid w:val="49AB51B4"/>
    <w:rsid w:val="49ABC044"/>
    <w:rsid w:val="49AEDC8D"/>
    <w:rsid w:val="49B190C2"/>
    <w:rsid w:val="49B28FD7"/>
    <w:rsid w:val="49B53996"/>
    <w:rsid w:val="49B66CA5"/>
    <w:rsid w:val="49BAC1CC"/>
    <w:rsid w:val="49BB93C3"/>
    <w:rsid w:val="49CD273C"/>
    <w:rsid w:val="49CF0D76"/>
    <w:rsid w:val="49D16560"/>
    <w:rsid w:val="49D279F6"/>
    <w:rsid w:val="49D38AFE"/>
    <w:rsid w:val="49D3972B"/>
    <w:rsid w:val="49D4E6B5"/>
    <w:rsid w:val="49DBB4B0"/>
    <w:rsid w:val="49DD25A0"/>
    <w:rsid w:val="49DD8FAA"/>
    <w:rsid w:val="49E27221"/>
    <w:rsid w:val="49E8A184"/>
    <w:rsid w:val="49E921A4"/>
    <w:rsid w:val="49EB0594"/>
    <w:rsid w:val="49EC3D5F"/>
    <w:rsid w:val="49ED81CA"/>
    <w:rsid w:val="49EE116C"/>
    <w:rsid w:val="49EEEB6C"/>
    <w:rsid w:val="49F17188"/>
    <w:rsid w:val="49F1E2C0"/>
    <w:rsid w:val="49F2C3D9"/>
    <w:rsid w:val="49F3E173"/>
    <w:rsid w:val="49F40F07"/>
    <w:rsid w:val="49F72AAA"/>
    <w:rsid w:val="49FD2BDA"/>
    <w:rsid w:val="49FF14DD"/>
    <w:rsid w:val="4A005105"/>
    <w:rsid w:val="4A01A177"/>
    <w:rsid w:val="4A045BE4"/>
    <w:rsid w:val="4A055CF4"/>
    <w:rsid w:val="4A07629C"/>
    <w:rsid w:val="4A07A67F"/>
    <w:rsid w:val="4A083838"/>
    <w:rsid w:val="4A084023"/>
    <w:rsid w:val="4A095B94"/>
    <w:rsid w:val="4A09AD57"/>
    <w:rsid w:val="4A0ACAD4"/>
    <w:rsid w:val="4A0D5B27"/>
    <w:rsid w:val="4A0ECAEB"/>
    <w:rsid w:val="4A0F648B"/>
    <w:rsid w:val="4A111D03"/>
    <w:rsid w:val="4A1203D1"/>
    <w:rsid w:val="4A1AD595"/>
    <w:rsid w:val="4A1CF1F1"/>
    <w:rsid w:val="4A1E3FA0"/>
    <w:rsid w:val="4A2029D7"/>
    <w:rsid w:val="4A20EDA4"/>
    <w:rsid w:val="4A210B08"/>
    <w:rsid w:val="4A2143D1"/>
    <w:rsid w:val="4A219B32"/>
    <w:rsid w:val="4A2288CA"/>
    <w:rsid w:val="4A243E24"/>
    <w:rsid w:val="4A2AA0CD"/>
    <w:rsid w:val="4A2E40A1"/>
    <w:rsid w:val="4A2FCA84"/>
    <w:rsid w:val="4A30E47D"/>
    <w:rsid w:val="4A325060"/>
    <w:rsid w:val="4A333F30"/>
    <w:rsid w:val="4A33F800"/>
    <w:rsid w:val="4A36362D"/>
    <w:rsid w:val="4A369F3D"/>
    <w:rsid w:val="4A38EDFD"/>
    <w:rsid w:val="4A3BB8CC"/>
    <w:rsid w:val="4A3E864A"/>
    <w:rsid w:val="4A414CEE"/>
    <w:rsid w:val="4A4554F3"/>
    <w:rsid w:val="4A461C51"/>
    <w:rsid w:val="4A4650E8"/>
    <w:rsid w:val="4A480465"/>
    <w:rsid w:val="4A48A463"/>
    <w:rsid w:val="4A497C3A"/>
    <w:rsid w:val="4A4A0EDE"/>
    <w:rsid w:val="4A4AF4E3"/>
    <w:rsid w:val="4A4B93CB"/>
    <w:rsid w:val="4A4D02DD"/>
    <w:rsid w:val="4A4D1E4A"/>
    <w:rsid w:val="4A4D6923"/>
    <w:rsid w:val="4A4DEDA7"/>
    <w:rsid w:val="4A4E05C5"/>
    <w:rsid w:val="4A4EFB6C"/>
    <w:rsid w:val="4A53D9F0"/>
    <w:rsid w:val="4A542298"/>
    <w:rsid w:val="4A5780F8"/>
    <w:rsid w:val="4A579C1D"/>
    <w:rsid w:val="4A588548"/>
    <w:rsid w:val="4A5BCF50"/>
    <w:rsid w:val="4A5DC249"/>
    <w:rsid w:val="4A5F738E"/>
    <w:rsid w:val="4A6047C1"/>
    <w:rsid w:val="4A61A299"/>
    <w:rsid w:val="4A61B4F3"/>
    <w:rsid w:val="4A629F33"/>
    <w:rsid w:val="4A636C7B"/>
    <w:rsid w:val="4A637BCF"/>
    <w:rsid w:val="4A63C4C3"/>
    <w:rsid w:val="4A6437C5"/>
    <w:rsid w:val="4A65FFEE"/>
    <w:rsid w:val="4A674961"/>
    <w:rsid w:val="4A69D79E"/>
    <w:rsid w:val="4A6A9B7B"/>
    <w:rsid w:val="4A6C5ECD"/>
    <w:rsid w:val="4A6C9AC1"/>
    <w:rsid w:val="4A6DAE1E"/>
    <w:rsid w:val="4A6ED4C5"/>
    <w:rsid w:val="4A748DD6"/>
    <w:rsid w:val="4A760AE6"/>
    <w:rsid w:val="4A775836"/>
    <w:rsid w:val="4A7B5EC7"/>
    <w:rsid w:val="4A83E4DC"/>
    <w:rsid w:val="4A8420AE"/>
    <w:rsid w:val="4A87C82F"/>
    <w:rsid w:val="4A8B29ED"/>
    <w:rsid w:val="4A8B5399"/>
    <w:rsid w:val="4A8F05F2"/>
    <w:rsid w:val="4A91BBB3"/>
    <w:rsid w:val="4A921F69"/>
    <w:rsid w:val="4A92F1B5"/>
    <w:rsid w:val="4A9445C3"/>
    <w:rsid w:val="4A959130"/>
    <w:rsid w:val="4A99E643"/>
    <w:rsid w:val="4A9A79D1"/>
    <w:rsid w:val="4AA18AA7"/>
    <w:rsid w:val="4AA21E60"/>
    <w:rsid w:val="4AA298D3"/>
    <w:rsid w:val="4AA52E01"/>
    <w:rsid w:val="4AA59CE4"/>
    <w:rsid w:val="4AA7454A"/>
    <w:rsid w:val="4AA96518"/>
    <w:rsid w:val="4AAB0E31"/>
    <w:rsid w:val="4AAC3582"/>
    <w:rsid w:val="4AADF51D"/>
    <w:rsid w:val="4AAED60C"/>
    <w:rsid w:val="4AAFCB37"/>
    <w:rsid w:val="4AB36B78"/>
    <w:rsid w:val="4AB5A1D3"/>
    <w:rsid w:val="4AB5E928"/>
    <w:rsid w:val="4AB91AC3"/>
    <w:rsid w:val="4AC1A172"/>
    <w:rsid w:val="4AC24F40"/>
    <w:rsid w:val="4AC324E2"/>
    <w:rsid w:val="4AC856A3"/>
    <w:rsid w:val="4AC9A075"/>
    <w:rsid w:val="4ACAD0C1"/>
    <w:rsid w:val="4ACAFA7D"/>
    <w:rsid w:val="4ACC4BA2"/>
    <w:rsid w:val="4ACDBAE0"/>
    <w:rsid w:val="4ACE8D08"/>
    <w:rsid w:val="4ACF04D1"/>
    <w:rsid w:val="4ACF920F"/>
    <w:rsid w:val="4ACF9EFE"/>
    <w:rsid w:val="4AD0AC0A"/>
    <w:rsid w:val="4AD2155A"/>
    <w:rsid w:val="4AD5D05E"/>
    <w:rsid w:val="4AD822F6"/>
    <w:rsid w:val="4AD9DA7A"/>
    <w:rsid w:val="4ADA8018"/>
    <w:rsid w:val="4ADB8B78"/>
    <w:rsid w:val="4AE62A8D"/>
    <w:rsid w:val="4AE972A0"/>
    <w:rsid w:val="4AEDF184"/>
    <w:rsid w:val="4AF07C12"/>
    <w:rsid w:val="4AF1159B"/>
    <w:rsid w:val="4AF2CB7E"/>
    <w:rsid w:val="4AF5CFAE"/>
    <w:rsid w:val="4AFBA3A6"/>
    <w:rsid w:val="4AFC4052"/>
    <w:rsid w:val="4B00B1B8"/>
    <w:rsid w:val="4B0221B4"/>
    <w:rsid w:val="4B03A27A"/>
    <w:rsid w:val="4B075324"/>
    <w:rsid w:val="4B0887B5"/>
    <w:rsid w:val="4B09C169"/>
    <w:rsid w:val="4B0B2E38"/>
    <w:rsid w:val="4B0FECEE"/>
    <w:rsid w:val="4B10A9D9"/>
    <w:rsid w:val="4B10ECDD"/>
    <w:rsid w:val="4B169EEC"/>
    <w:rsid w:val="4B1982F4"/>
    <w:rsid w:val="4B19F3FD"/>
    <w:rsid w:val="4B19FFB4"/>
    <w:rsid w:val="4B1F51FA"/>
    <w:rsid w:val="4B2142BB"/>
    <w:rsid w:val="4B215A8D"/>
    <w:rsid w:val="4B219CEA"/>
    <w:rsid w:val="4B2268F1"/>
    <w:rsid w:val="4B23209E"/>
    <w:rsid w:val="4B23C118"/>
    <w:rsid w:val="4B245AE7"/>
    <w:rsid w:val="4B252213"/>
    <w:rsid w:val="4B296BFC"/>
    <w:rsid w:val="4B2E4A84"/>
    <w:rsid w:val="4B2F7CAB"/>
    <w:rsid w:val="4B30CBBA"/>
    <w:rsid w:val="4B318CDD"/>
    <w:rsid w:val="4B37A32F"/>
    <w:rsid w:val="4B380144"/>
    <w:rsid w:val="4B38EA01"/>
    <w:rsid w:val="4B3EDA0C"/>
    <w:rsid w:val="4B3F80D1"/>
    <w:rsid w:val="4B3FD6BC"/>
    <w:rsid w:val="4B405CC1"/>
    <w:rsid w:val="4B41566C"/>
    <w:rsid w:val="4B43C310"/>
    <w:rsid w:val="4B458B12"/>
    <w:rsid w:val="4B4A60D1"/>
    <w:rsid w:val="4B5289D1"/>
    <w:rsid w:val="4B531553"/>
    <w:rsid w:val="4B55031D"/>
    <w:rsid w:val="4B5E201D"/>
    <w:rsid w:val="4B6065E3"/>
    <w:rsid w:val="4B63013B"/>
    <w:rsid w:val="4B65202F"/>
    <w:rsid w:val="4B6CB21E"/>
    <w:rsid w:val="4B6FC8AC"/>
    <w:rsid w:val="4B70ED76"/>
    <w:rsid w:val="4B71DFFE"/>
    <w:rsid w:val="4B73A14F"/>
    <w:rsid w:val="4B77FECB"/>
    <w:rsid w:val="4B7D28AF"/>
    <w:rsid w:val="4B7FFA73"/>
    <w:rsid w:val="4B805440"/>
    <w:rsid w:val="4B87348A"/>
    <w:rsid w:val="4B878F56"/>
    <w:rsid w:val="4B8DAAEE"/>
    <w:rsid w:val="4B9290ED"/>
    <w:rsid w:val="4B93C4CC"/>
    <w:rsid w:val="4B9F7DF3"/>
    <w:rsid w:val="4BA0765E"/>
    <w:rsid w:val="4BA0C2AF"/>
    <w:rsid w:val="4BA3B26F"/>
    <w:rsid w:val="4BA3C784"/>
    <w:rsid w:val="4BA3CE98"/>
    <w:rsid w:val="4BA433B3"/>
    <w:rsid w:val="4BA5E011"/>
    <w:rsid w:val="4BA77310"/>
    <w:rsid w:val="4BA7A91A"/>
    <w:rsid w:val="4BA7F7B4"/>
    <w:rsid w:val="4BA8402D"/>
    <w:rsid w:val="4BA88B9B"/>
    <w:rsid w:val="4BA93A3C"/>
    <w:rsid w:val="4BADEE04"/>
    <w:rsid w:val="4BAF3DF6"/>
    <w:rsid w:val="4BB57460"/>
    <w:rsid w:val="4BB68ED3"/>
    <w:rsid w:val="4BB6D1D9"/>
    <w:rsid w:val="4BB907CC"/>
    <w:rsid w:val="4BBA9B3E"/>
    <w:rsid w:val="4BBD8C73"/>
    <w:rsid w:val="4BBF63CF"/>
    <w:rsid w:val="4BC0B9F7"/>
    <w:rsid w:val="4BC0D4EA"/>
    <w:rsid w:val="4BC473B9"/>
    <w:rsid w:val="4BC52A1C"/>
    <w:rsid w:val="4BC649EB"/>
    <w:rsid w:val="4BCA82DC"/>
    <w:rsid w:val="4BCC41A9"/>
    <w:rsid w:val="4BCDC20F"/>
    <w:rsid w:val="4BCFB12D"/>
    <w:rsid w:val="4BD2DDE0"/>
    <w:rsid w:val="4BDAE718"/>
    <w:rsid w:val="4BDB45A9"/>
    <w:rsid w:val="4BDB48C1"/>
    <w:rsid w:val="4BDCF7BC"/>
    <w:rsid w:val="4BE19C67"/>
    <w:rsid w:val="4BE54CE4"/>
    <w:rsid w:val="4BE6F744"/>
    <w:rsid w:val="4BEA6E9A"/>
    <w:rsid w:val="4BEC35EF"/>
    <w:rsid w:val="4BEE116B"/>
    <w:rsid w:val="4BEEA773"/>
    <w:rsid w:val="4BF24D38"/>
    <w:rsid w:val="4BF269B6"/>
    <w:rsid w:val="4BF39407"/>
    <w:rsid w:val="4BF4A0F2"/>
    <w:rsid w:val="4BF54206"/>
    <w:rsid w:val="4BF8DB31"/>
    <w:rsid w:val="4BFBAF23"/>
    <w:rsid w:val="4BFD3070"/>
    <w:rsid w:val="4BFE3F01"/>
    <w:rsid w:val="4BFF9569"/>
    <w:rsid w:val="4C06F4A2"/>
    <w:rsid w:val="4C071A03"/>
    <w:rsid w:val="4C08B1CE"/>
    <w:rsid w:val="4C0B93D6"/>
    <w:rsid w:val="4C0BAA19"/>
    <w:rsid w:val="4C0CA29E"/>
    <w:rsid w:val="4C18FFDE"/>
    <w:rsid w:val="4C1A81F1"/>
    <w:rsid w:val="4C1ABE8E"/>
    <w:rsid w:val="4C1ACDB1"/>
    <w:rsid w:val="4C1C238C"/>
    <w:rsid w:val="4C1DAC8B"/>
    <w:rsid w:val="4C1F5FE1"/>
    <w:rsid w:val="4C1F6A97"/>
    <w:rsid w:val="4C1F9A56"/>
    <w:rsid w:val="4C20E81A"/>
    <w:rsid w:val="4C20EAEE"/>
    <w:rsid w:val="4C21CEAB"/>
    <w:rsid w:val="4C222E31"/>
    <w:rsid w:val="4C238570"/>
    <w:rsid w:val="4C246C62"/>
    <w:rsid w:val="4C28D0CD"/>
    <w:rsid w:val="4C28FE8E"/>
    <w:rsid w:val="4C2A1F3D"/>
    <w:rsid w:val="4C2B09EA"/>
    <w:rsid w:val="4C2C852D"/>
    <w:rsid w:val="4C2F7A6D"/>
    <w:rsid w:val="4C2FACD7"/>
    <w:rsid w:val="4C356B4B"/>
    <w:rsid w:val="4C384A2A"/>
    <w:rsid w:val="4C3C821E"/>
    <w:rsid w:val="4C3D0A4F"/>
    <w:rsid w:val="4C3D665D"/>
    <w:rsid w:val="4C3D9773"/>
    <w:rsid w:val="4C453832"/>
    <w:rsid w:val="4C4553D2"/>
    <w:rsid w:val="4C490E4F"/>
    <w:rsid w:val="4C4B51E2"/>
    <w:rsid w:val="4C4C2023"/>
    <w:rsid w:val="4C54CCF7"/>
    <w:rsid w:val="4C5567BD"/>
    <w:rsid w:val="4C558C93"/>
    <w:rsid w:val="4C5AEAB9"/>
    <w:rsid w:val="4C5D6E67"/>
    <w:rsid w:val="4C61932A"/>
    <w:rsid w:val="4C63583C"/>
    <w:rsid w:val="4C636150"/>
    <w:rsid w:val="4C63C6C9"/>
    <w:rsid w:val="4C657289"/>
    <w:rsid w:val="4C6845C2"/>
    <w:rsid w:val="4C6900AA"/>
    <w:rsid w:val="4C6BCABA"/>
    <w:rsid w:val="4C6C52ED"/>
    <w:rsid w:val="4C6CB9E2"/>
    <w:rsid w:val="4C6D64E8"/>
    <w:rsid w:val="4C6E58EA"/>
    <w:rsid w:val="4C7019F6"/>
    <w:rsid w:val="4C7340E2"/>
    <w:rsid w:val="4C746403"/>
    <w:rsid w:val="4C753351"/>
    <w:rsid w:val="4C789A1A"/>
    <w:rsid w:val="4C7CDC9A"/>
    <w:rsid w:val="4C7D4680"/>
    <w:rsid w:val="4C7D9190"/>
    <w:rsid w:val="4C7E7144"/>
    <w:rsid w:val="4C7F32C6"/>
    <w:rsid w:val="4C802342"/>
    <w:rsid w:val="4C80446D"/>
    <w:rsid w:val="4C805E97"/>
    <w:rsid w:val="4C807DD0"/>
    <w:rsid w:val="4C829E7C"/>
    <w:rsid w:val="4C84BF91"/>
    <w:rsid w:val="4C8778AD"/>
    <w:rsid w:val="4C8AFFFD"/>
    <w:rsid w:val="4C8B53C4"/>
    <w:rsid w:val="4C8DE093"/>
    <w:rsid w:val="4C8FD3DA"/>
    <w:rsid w:val="4C94E57C"/>
    <w:rsid w:val="4C953192"/>
    <w:rsid w:val="4C9794B4"/>
    <w:rsid w:val="4C97E9BC"/>
    <w:rsid w:val="4C9AF486"/>
    <w:rsid w:val="4C9B9590"/>
    <w:rsid w:val="4C9E73CB"/>
    <w:rsid w:val="4CA13928"/>
    <w:rsid w:val="4CA1D5DF"/>
    <w:rsid w:val="4CA682DA"/>
    <w:rsid w:val="4CA73855"/>
    <w:rsid w:val="4CA79761"/>
    <w:rsid w:val="4CAB1658"/>
    <w:rsid w:val="4CAC7D8C"/>
    <w:rsid w:val="4CAFF97B"/>
    <w:rsid w:val="4CB47559"/>
    <w:rsid w:val="4CBBBD39"/>
    <w:rsid w:val="4CBD89EB"/>
    <w:rsid w:val="4CBF544B"/>
    <w:rsid w:val="4CC15638"/>
    <w:rsid w:val="4CC1F849"/>
    <w:rsid w:val="4CC62920"/>
    <w:rsid w:val="4CC7A4B0"/>
    <w:rsid w:val="4CC86D35"/>
    <w:rsid w:val="4CC9DBE3"/>
    <w:rsid w:val="4CCA8CCE"/>
    <w:rsid w:val="4CD494D7"/>
    <w:rsid w:val="4CD77512"/>
    <w:rsid w:val="4CDB4C2A"/>
    <w:rsid w:val="4CDCB0A6"/>
    <w:rsid w:val="4CDCDAF9"/>
    <w:rsid w:val="4CDCEE26"/>
    <w:rsid w:val="4CDD5A5F"/>
    <w:rsid w:val="4CDF73B3"/>
    <w:rsid w:val="4CE284A9"/>
    <w:rsid w:val="4CE3F422"/>
    <w:rsid w:val="4CE4105F"/>
    <w:rsid w:val="4CE67B23"/>
    <w:rsid w:val="4CEA9839"/>
    <w:rsid w:val="4CEAD4FF"/>
    <w:rsid w:val="4CEBDE8B"/>
    <w:rsid w:val="4CEBE55D"/>
    <w:rsid w:val="4CEFF2A6"/>
    <w:rsid w:val="4CF12CC9"/>
    <w:rsid w:val="4CF2900F"/>
    <w:rsid w:val="4CF44E94"/>
    <w:rsid w:val="4CF473DC"/>
    <w:rsid w:val="4CF5B2DF"/>
    <w:rsid w:val="4CF6AD2D"/>
    <w:rsid w:val="4CF7921D"/>
    <w:rsid w:val="4D00155F"/>
    <w:rsid w:val="4D0231D0"/>
    <w:rsid w:val="4D0449AF"/>
    <w:rsid w:val="4D072C7E"/>
    <w:rsid w:val="4D085FA4"/>
    <w:rsid w:val="4D08C875"/>
    <w:rsid w:val="4D09BF51"/>
    <w:rsid w:val="4D09C8E9"/>
    <w:rsid w:val="4D09E8C7"/>
    <w:rsid w:val="4D12F698"/>
    <w:rsid w:val="4D1B7DBC"/>
    <w:rsid w:val="4D1BC2F8"/>
    <w:rsid w:val="4D1BD173"/>
    <w:rsid w:val="4D212C31"/>
    <w:rsid w:val="4D251FFF"/>
    <w:rsid w:val="4D26E1B1"/>
    <w:rsid w:val="4D2858FC"/>
    <w:rsid w:val="4D28F777"/>
    <w:rsid w:val="4D2D1F8D"/>
    <w:rsid w:val="4D329651"/>
    <w:rsid w:val="4D33E9EB"/>
    <w:rsid w:val="4D357954"/>
    <w:rsid w:val="4D3935E8"/>
    <w:rsid w:val="4D3DCA94"/>
    <w:rsid w:val="4D3DD666"/>
    <w:rsid w:val="4D424DAE"/>
    <w:rsid w:val="4D491238"/>
    <w:rsid w:val="4D4BA733"/>
    <w:rsid w:val="4D4BAB23"/>
    <w:rsid w:val="4D4F5162"/>
    <w:rsid w:val="4D4F96A2"/>
    <w:rsid w:val="4D50F185"/>
    <w:rsid w:val="4D51117C"/>
    <w:rsid w:val="4D52B4C2"/>
    <w:rsid w:val="4D52E386"/>
    <w:rsid w:val="4D53D9E1"/>
    <w:rsid w:val="4D5754A9"/>
    <w:rsid w:val="4D58983A"/>
    <w:rsid w:val="4D595EAD"/>
    <w:rsid w:val="4D5AAA63"/>
    <w:rsid w:val="4D5E9C1E"/>
    <w:rsid w:val="4D603B0A"/>
    <w:rsid w:val="4D610A3F"/>
    <w:rsid w:val="4D614EB4"/>
    <w:rsid w:val="4D62C277"/>
    <w:rsid w:val="4D633354"/>
    <w:rsid w:val="4D6666B4"/>
    <w:rsid w:val="4D69DA4E"/>
    <w:rsid w:val="4D6C3F13"/>
    <w:rsid w:val="4D6E37E8"/>
    <w:rsid w:val="4D6F00B6"/>
    <w:rsid w:val="4D6F56A9"/>
    <w:rsid w:val="4D71A2B6"/>
    <w:rsid w:val="4D72E99F"/>
    <w:rsid w:val="4D736163"/>
    <w:rsid w:val="4D7A4869"/>
    <w:rsid w:val="4D7C2A29"/>
    <w:rsid w:val="4D7ED1CB"/>
    <w:rsid w:val="4D801B22"/>
    <w:rsid w:val="4D823FDC"/>
    <w:rsid w:val="4D83933E"/>
    <w:rsid w:val="4D869E35"/>
    <w:rsid w:val="4D8705D3"/>
    <w:rsid w:val="4D87DFEF"/>
    <w:rsid w:val="4D880895"/>
    <w:rsid w:val="4D883750"/>
    <w:rsid w:val="4D8B1087"/>
    <w:rsid w:val="4D8C21F0"/>
    <w:rsid w:val="4D8C80BC"/>
    <w:rsid w:val="4D8C8165"/>
    <w:rsid w:val="4D8D163E"/>
    <w:rsid w:val="4D8E09F6"/>
    <w:rsid w:val="4D903E6A"/>
    <w:rsid w:val="4D942044"/>
    <w:rsid w:val="4D947E00"/>
    <w:rsid w:val="4D94FBD0"/>
    <w:rsid w:val="4D965751"/>
    <w:rsid w:val="4D96E2F7"/>
    <w:rsid w:val="4D97756F"/>
    <w:rsid w:val="4D9BF4F3"/>
    <w:rsid w:val="4D9E3013"/>
    <w:rsid w:val="4D9EDB6D"/>
    <w:rsid w:val="4DA1FCCE"/>
    <w:rsid w:val="4DA2B40B"/>
    <w:rsid w:val="4DA45937"/>
    <w:rsid w:val="4DA82520"/>
    <w:rsid w:val="4DACCF16"/>
    <w:rsid w:val="4DAD3F57"/>
    <w:rsid w:val="4DAEDB55"/>
    <w:rsid w:val="4DAFDC41"/>
    <w:rsid w:val="4DB04E27"/>
    <w:rsid w:val="4DB16461"/>
    <w:rsid w:val="4DB399CA"/>
    <w:rsid w:val="4DB5483B"/>
    <w:rsid w:val="4DB839BA"/>
    <w:rsid w:val="4DB9294E"/>
    <w:rsid w:val="4DBC989D"/>
    <w:rsid w:val="4DBCD617"/>
    <w:rsid w:val="4DBD1E04"/>
    <w:rsid w:val="4DBE5CF6"/>
    <w:rsid w:val="4DBF147D"/>
    <w:rsid w:val="4DC6EA8B"/>
    <w:rsid w:val="4DCC5FEE"/>
    <w:rsid w:val="4DD108DA"/>
    <w:rsid w:val="4DD5FD26"/>
    <w:rsid w:val="4DD64967"/>
    <w:rsid w:val="4DD86806"/>
    <w:rsid w:val="4DDACFE3"/>
    <w:rsid w:val="4DDD3487"/>
    <w:rsid w:val="4DDED2C7"/>
    <w:rsid w:val="4DE20084"/>
    <w:rsid w:val="4DE30ACF"/>
    <w:rsid w:val="4DE4C6BE"/>
    <w:rsid w:val="4DE54492"/>
    <w:rsid w:val="4DED7A49"/>
    <w:rsid w:val="4DEDEB05"/>
    <w:rsid w:val="4DEE3759"/>
    <w:rsid w:val="4DF09C2D"/>
    <w:rsid w:val="4DF84EB0"/>
    <w:rsid w:val="4DFA8395"/>
    <w:rsid w:val="4DFB0D4F"/>
    <w:rsid w:val="4DFC2B51"/>
    <w:rsid w:val="4E0016B9"/>
    <w:rsid w:val="4E0120E5"/>
    <w:rsid w:val="4E02EA6F"/>
    <w:rsid w:val="4E04D218"/>
    <w:rsid w:val="4E06DA81"/>
    <w:rsid w:val="4E06FD27"/>
    <w:rsid w:val="4E073024"/>
    <w:rsid w:val="4E0B6DA2"/>
    <w:rsid w:val="4E0BB9D7"/>
    <w:rsid w:val="4E0C973E"/>
    <w:rsid w:val="4E0D7464"/>
    <w:rsid w:val="4E0E3FFC"/>
    <w:rsid w:val="4E0EE877"/>
    <w:rsid w:val="4E0FD088"/>
    <w:rsid w:val="4E109A69"/>
    <w:rsid w:val="4E135D50"/>
    <w:rsid w:val="4E151881"/>
    <w:rsid w:val="4E16E882"/>
    <w:rsid w:val="4E17BC4E"/>
    <w:rsid w:val="4E1BBE74"/>
    <w:rsid w:val="4E1D40CD"/>
    <w:rsid w:val="4E1D7B08"/>
    <w:rsid w:val="4E1F0168"/>
    <w:rsid w:val="4E20FF47"/>
    <w:rsid w:val="4E233EB0"/>
    <w:rsid w:val="4E241FD3"/>
    <w:rsid w:val="4E26A3E7"/>
    <w:rsid w:val="4E285488"/>
    <w:rsid w:val="4E298EFD"/>
    <w:rsid w:val="4E2DE09B"/>
    <w:rsid w:val="4E34A836"/>
    <w:rsid w:val="4E353E28"/>
    <w:rsid w:val="4E35CE8F"/>
    <w:rsid w:val="4E35DEE4"/>
    <w:rsid w:val="4E35ECBE"/>
    <w:rsid w:val="4E3919F8"/>
    <w:rsid w:val="4E3A539A"/>
    <w:rsid w:val="4E3BDD1D"/>
    <w:rsid w:val="4E3CCD9F"/>
    <w:rsid w:val="4E3F692A"/>
    <w:rsid w:val="4E406BF6"/>
    <w:rsid w:val="4E43046F"/>
    <w:rsid w:val="4E44F73E"/>
    <w:rsid w:val="4E4A1581"/>
    <w:rsid w:val="4E4AA8D1"/>
    <w:rsid w:val="4E4B6B62"/>
    <w:rsid w:val="4E4BE16D"/>
    <w:rsid w:val="4E4DEB87"/>
    <w:rsid w:val="4E4EA9A3"/>
    <w:rsid w:val="4E51A6C2"/>
    <w:rsid w:val="4E530E1D"/>
    <w:rsid w:val="4E5318B9"/>
    <w:rsid w:val="4E538187"/>
    <w:rsid w:val="4E542668"/>
    <w:rsid w:val="4E555765"/>
    <w:rsid w:val="4E598E83"/>
    <w:rsid w:val="4E5D0400"/>
    <w:rsid w:val="4E5D4579"/>
    <w:rsid w:val="4E5E1F8B"/>
    <w:rsid w:val="4E5E82D3"/>
    <w:rsid w:val="4E5EF7FF"/>
    <w:rsid w:val="4E5F03C4"/>
    <w:rsid w:val="4E62FA10"/>
    <w:rsid w:val="4E63EC13"/>
    <w:rsid w:val="4E67D40C"/>
    <w:rsid w:val="4E682412"/>
    <w:rsid w:val="4E69D903"/>
    <w:rsid w:val="4E6A24F2"/>
    <w:rsid w:val="4E6B145F"/>
    <w:rsid w:val="4E713599"/>
    <w:rsid w:val="4E74FECF"/>
    <w:rsid w:val="4E76FCF7"/>
    <w:rsid w:val="4E77FF37"/>
    <w:rsid w:val="4E784061"/>
    <w:rsid w:val="4E78ADBA"/>
    <w:rsid w:val="4E7AD6A8"/>
    <w:rsid w:val="4E7B8E53"/>
    <w:rsid w:val="4E7BDDBB"/>
    <w:rsid w:val="4E7D0C1D"/>
    <w:rsid w:val="4E7DFDB6"/>
    <w:rsid w:val="4E82ED34"/>
    <w:rsid w:val="4E8671C9"/>
    <w:rsid w:val="4E88AA1D"/>
    <w:rsid w:val="4E88F78E"/>
    <w:rsid w:val="4E8A036F"/>
    <w:rsid w:val="4E8F7ECA"/>
    <w:rsid w:val="4E901492"/>
    <w:rsid w:val="4E90856E"/>
    <w:rsid w:val="4E9131F7"/>
    <w:rsid w:val="4E91A645"/>
    <w:rsid w:val="4E91C4CE"/>
    <w:rsid w:val="4E942A8A"/>
    <w:rsid w:val="4E9586E0"/>
    <w:rsid w:val="4E968822"/>
    <w:rsid w:val="4E975529"/>
    <w:rsid w:val="4E98AFAE"/>
    <w:rsid w:val="4E9C9A04"/>
    <w:rsid w:val="4E9E346F"/>
    <w:rsid w:val="4EA5A35A"/>
    <w:rsid w:val="4EAAA281"/>
    <w:rsid w:val="4EAB73B7"/>
    <w:rsid w:val="4EAC2ADB"/>
    <w:rsid w:val="4EADB3E0"/>
    <w:rsid w:val="4EAFD1F7"/>
    <w:rsid w:val="4EB20503"/>
    <w:rsid w:val="4EB3F14F"/>
    <w:rsid w:val="4EB3F510"/>
    <w:rsid w:val="4EBA69ED"/>
    <w:rsid w:val="4EBA8684"/>
    <w:rsid w:val="4EBC9BE8"/>
    <w:rsid w:val="4EBE04C1"/>
    <w:rsid w:val="4EBEC56C"/>
    <w:rsid w:val="4EC14946"/>
    <w:rsid w:val="4EC157A2"/>
    <w:rsid w:val="4EC30E2F"/>
    <w:rsid w:val="4EC580AB"/>
    <w:rsid w:val="4EC5D70F"/>
    <w:rsid w:val="4EC9BEF8"/>
    <w:rsid w:val="4ECD50AE"/>
    <w:rsid w:val="4ECE2752"/>
    <w:rsid w:val="4ECE55FC"/>
    <w:rsid w:val="4ECFBF3E"/>
    <w:rsid w:val="4ED02D43"/>
    <w:rsid w:val="4ED1C6DB"/>
    <w:rsid w:val="4ED32A6D"/>
    <w:rsid w:val="4ED9752B"/>
    <w:rsid w:val="4EDBB4CE"/>
    <w:rsid w:val="4EDD1E43"/>
    <w:rsid w:val="4EDE6D77"/>
    <w:rsid w:val="4EE15F68"/>
    <w:rsid w:val="4EE1FF0A"/>
    <w:rsid w:val="4EE37289"/>
    <w:rsid w:val="4EE4FB9F"/>
    <w:rsid w:val="4EE4FBEB"/>
    <w:rsid w:val="4EE50DA6"/>
    <w:rsid w:val="4EE61EDF"/>
    <w:rsid w:val="4EE9908F"/>
    <w:rsid w:val="4EE9EA6E"/>
    <w:rsid w:val="4EEA8470"/>
    <w:rsid w:val="4EECB1DD"/>
    <w:rsid w:val="4EED82D5"/>
    <w:rsid w:val="4EF21083"/>
    <w:rsid w:val="4EF2D243"/>
    <w:rsid w:val="4EF4C834"/>
    <w:rsid w:val="4EF75D03"/>
    <w:rsid w:val="4EFA86CD"/>
    <w:rsid w:val="4EFC7C58"/>
    <w:rsid w:val="4EFD1F24"/>
    <w:rsid w:val="4EFD8934"/>
    <w:rsid w:val="4EFF6464"/>
    <w:rsid w:val="4EFFC3DB"/>
    <w:rsid w:val="4F007C2A"/>
    <w:rsid w:val="4F011F5E"/>
    <w:rsid w:val="4F047D00"/>
    <w:rsid w:val="4F05087B"/>
    <w:rsid w:val="4F0536D9"/>
    <w:rsid w:val="4F065A32"/>
    <w:rsid w:val="4F07D24B"/>
    <w:rsid w:val="4F09C014"/>
    <w:rsid w:val="4F0AC3DA"/>
    <w:rsid w:val="4F0CC56E"/>
    <w:rsid w:val="4F0F51D0"/>
    <w:rsid w:val="4F11FC07"/>
    <w:rsid w:val="4F125F1E"/>
    <w:rsid w:val="4F163613"/>
    <w:rsid w:val="4F18B5F2"/>
    <w:rsid w:val="4F19FA71"/>
    <w:rsid w:val="4F1ABD65"/>
    <w:rsid w:val="4F1D6D3C"/>
    <w:rsid w:val="4F1F2024"/>
    <w:rsid w:val="4F1F3A0B"/>
    <w:rsid w:val="4F1FFDB6"/>
    <w:rsid w:val="4F21C9ED"/>
    <w:rsid w:val="4F222312"/>
    <w:rsid w:val="4F272826"/>
    <w:rsid w:val="4F295DA3"/>
    <w:rsid w:val="4F2D5CE9"/>
    <w:rsid w:val="4F304624"/>
    <w:rsid w:val="4F3579A0"/>
    <w:rsid w:val="4F38281D"/>
    <w:rsid w:val="4F396968"/>
    <w:rsid w:val="4F3AC25E"/>
    <w:rsid w:val="4F3BC76B"/>
    <w:rsid w:val="4F403D65"/>
    <w:rsid w:val="4F4227E7"/>
    <w:rsid w:val="4F43A5D6"/>
    <w:rsid w:val="4F45E5D1"/>
    <w:rsid w:val="4F486238"/>
    <w:rsid w:val="4F4A7E77"/>
    <w:rsid w:val="4F4B2F95"/>
    <w:rsid w:val="4F501F60"/>
    <w:rsid w:val="4F515966"/>
    <w:rsid w:val="4F519D31"/>
    <w:rsid w:val="4F52435A"/>
    <w:rsid w:val="4F52F1EF"/>
    <w:rsid w:val="4F53B141"/>
    <w:rsid w:val="4F53DF59"/>
    <w:rsid w:val="4F572C5B"/>
    <w:rsid w:val="4F58A406"/>
    <w:rsid w:val="4F58EF95"/>
    <w:rsid w:val="4F5D5D49"/>
    <w:rsid w:val="4F5DFEDE"/>
    <w:rsid w:val="4F5E53AE"/>
    <w:rsid w:val="4F663175"/>
    <w:rsid w:val="4F695228"/>
    <w:rsid w:val="4F6A240F"/>
    <w:rsid w:val="4F6C80E8"/>
    <w:rsid w:val="4F6F74D7"/>
    <w:rsid w:val="4F6FF98C"/>
    <w:rsid w:val="4F75B5F0"/>
    <w:rsid w:val="4F75D802"/>
    <w:rsid w:val="4F78EF29"/>
    <w:rsid w:val="4F794DE9"/>
    <w:rsid w:val="4F7C3E5D"/>
    <w:rsid w:val="4F7CE999"/>
    <w:rsid w:val="4F7D1B8D"/>
    <w:rsid w:val="4F806751"/>
    <w:rsid w:val="4F894944"/>
    <w:rsid w:val="4F8E2BFE"/>
    <w:rsid w:val="4F9F38D4"/>
    <w:rsid w:val="4FA00FFD"/>
    <w:rsid w:val="4FA0F43E"/>
    <w:rsid w:val="4FA2DB7D"/>
    <w:rsid w:val="4FA34EE4"/>
    <w:rsid w:val="4FA35602"/>
    <w:rsid w:val="4FA40464"/>
    <w:rsid w:val="4FA50041"/>
    <w:rsid w:val="4FAD95C6"/>
    <w:rsid w:val="4FAE15C9"/>
    <w:rsid w:val="4FAE29BA"/>
    <w:rsid w:val="4FB0744F"/>
    <w:rsid w:val="4FB64777"/>
    <w:rsid w:val="4FB8E503"/>
    <w:rsid w:val="4FBB1DD7"/>
    <w:rsid w:val="4FBDCD86"/>
    <w:rsid w:val="4FBEE4B1"/>
    <w:rsid w:val="4FBEE5AB"/>
    <w:rsid w:val="4FBF16FA"/>
    <w:rsid w:val="4FC974C4"/>
    <w:rsid w:val="4FCA0E51"/>
    <w:rsid w:val="4FCAAD38"/>
    <w:rsid w:val="4FCB31C2"/>
    <w:rsid w:val="4FCD8284"/>
    <w:rsid w:val="4FCE141E"/>
    <w:rsid w:val="4FCE5000"/>
    <w:rsid w:val="4FD0D1EC"/>
    <w:rsid w:val="4FD4D941"/>
    <w:rsid w:val="4FD4E07D"/>
    <w:rsid w:val="4FD4E2BB"/>
    <w:rsid w:val="4FD85BE5"/>
    <w:rsid w:val="4FDA958F"/>
    <w:rsid w:val="4FDB86E7"/>
    <w:rsid w:val="4FE0381A"/>
    <w:rsid w:val="4FE04F16"/>
    <w:rsid w:val="4FE16CCF"/>
    <w:rsid w:val="4FE2E35D"/>
    <w:rsid w:val="4FE4BAF3"/>
    <w:rsid w:val="4FE58F80"/>
    <w:rsid w:val="4FE6B0F8"/>
    <w:rsid w:val="4FE6D1C5"/>
    <w:rsid w:val="4FE6EE57"/>
    <w:rsid w:val="4FE765E8"/>
    <w:rsid w:val="4FE8B927"/>
    <w:rsid w:val="4FE9186B"/>
    <w:rsid w:val="4FEA5C0E"/>
    <w:rsid w:val="4FED0CB9"/>
    <w:rsid w:val="4FEE5354"/>
    <w:rsid w:val="4FF00DFC"/>
    <w:rsid w:val="4FF248E1"/>
    <w:rsid w:val="4FF38C5D"/>
    <w:rsid w:val="4FF67189"/>
    <w:rsid w:val="4FFBEE36"/>
    <w:rsid w:val="500471B0"/>
    <w:rsid w:val="50047B58"/>
    <w:rsid w:val="5004D17F"/>
    <w:rsid w:val="50074514"/>
    <w:rsid w:val="50083BF8"/>
    <w:rsid w:val="500911D6"/>
    <w:rsid w:val="500BCD25"/>
    <w:rsid w:val="501C41A1"/>
    <w:rsid w:val="50203E3C"/>
    <w:rsid w:val="5022F273"/>
    <w:rsid w:val="5025B311"/>
    <w:rsid w:val="50291F28"/>
    <w:rsid w:val="50297B0F"/>
    <w:rsid w:val="502A8BC1"/>
    <w:rsid w:val="5030E085"/>
    <w:rsid w:val="5030E8AC"/>
    <w:rsid w:val="50375EBC"/>
    <w:rsid w:val="503A4350"/>
    <w:rsid w:val="503BEFC0"/>
    <w:rsid w:val="503D7EDE"/>
    <w:rsid w:val="503E7630"/>
    <w:rsid w:val="503F886D"/>
    <w:rsid w:val="504DFE93"/>
    <w:rsid w:val="50509A7D"/>
    <w:rsid w:val="50513BFE"/>
    <w:rsid w:val="5051B063"/>
    <w:rsid w:val="5051CA14"/>
    <w:rsid w:val="505417DC"/>
    <w:rsid w:val="5057B173"/>
    <w:rsid w:val="50583EA9"/>
    <w:rsid w:val="50584BD0"/>
    <w:rsid w:val="5059A7A3"/>
    <w:rsid w:val="505F41E1"/>
    <w:rsid w:val="50602A75"/>
    <w:rsid w:val="5060678A"/>
    <w:rsid w:val="50616460"/>
    <w:rsid w:val="5063181B"/>
    <w:rsid w:val="506A797C"/>
    <w:rsid w:val="506BB132"/>
    <w:rsid w:val="506D0ECD"/>
    <w:rsid w:val="506FCF3E"/>
    <w:rsid w:val="507036CF"/>
    <w:rsid w:val="50758DAD"/>
    <w:rsid w:val="507B63EA"/>
    <w:rsid w:val="507BDD08"/>
    <w:rsid w:val="507D2304"/>
    <w:rsid w:val="507D65F0"/>
    <w:rsid w:val="507EE1E8"/>
    <w:rsid w:val="50893A4E"/>
    <w:rsid w:val="508B0E2D"/>
    <w:rsid w:val="508B23D6"/>
    <w:rsid w:val="508D83EF"/>
    <w:rsid w:val="508E8628"/>
    <w:rsid w:val="5091353A"/>
    <w:rsid w:val="50926EC6"/>
    <w:rsid w:val="5092CF4A"/>
    <w:rsid w:val="5092EF49"/>
    <w:rsid w:val="5094030C"/>
    <w:rsid w:val="509407C8"/>
    <w:rsid w:val="5094B5EB"/>
    <w:rsid w:val="50960ABD"/>
    <w:rsid w:val="50985DF9"/>
    <w:rsid w:val="50990DD1"/>
    <w:rsid w:val="509C424C"/>
    <w:rsid w:val="50A4ED48"/>
    <w:rsid w:val="50A906DB"/>
    <w:rsid w:val="50A92E10"/>
    <w:rsid w:val="50AA48B6"/>
    <w:rsid w:val="50AADA1A"/>
    <w:rsid w:val="50AD1267"/>
    <w:rsid w:val="50AEEC4E"/>
    <w:rsid w:val="50AF7DC2"/>
    <w:rsid w:val="50AFFA02"/>
    <w:rsid w:val="50B3041E"/>
    <w:rsid w:val="50B61896"/>
    <w:rsid w:val="50B6BD3F"/>
    <w:rsid w:val="50BB0BEF"/>
    <w:rsid w:val="50BC33D8"/>
    <w:rsid w:val="50BCA1DA"/>
    <w:rsid w:val="50BCA77A"/>
    <w:rsid w:val="50BD357F"/>
    <w:rsid w:val="50BD486F"/>
    <w:rsid w:val="50BE6270"/>
    <w:rsid w:val="50BE6C34"/>
    <w:rsid w:val="50C08BEB"/>
    <w:rsid w:val="50C19DB9"/>
    <w:rsid w:val="50C1A28B"/>
    <w:rsid w:val="50C250D9"/>
    <w:rsid w:val="50C5FA53"/>
    <w:rsid w:val="50C690F7"/>
    <w:rsid w:val="50CC01C4"/>
    <w:rsid w:val="50CC44F4"/>
    <w:rsid w:val="50CDC027"/>
    <w:rsid w:val="50CE0790"/>
    <w:rsid w:val="50CE7042"/>
    <w:rsid w:val="50CE8DEF"/>
    <w:rsid w:val="50CEBC49"/>
    <w:rsid w:val="50CF5BBA"/>
    <w:rsid w:val="50D60A80"/>
    <w:rsid w:val="50D65DB4"/>
    <w:rsid w:val="50D664D1"/>
    <w:rsid w:val="50D71169"/>
    <w:rsid w:val="50D86D0E"/>
    <w:rsid w:val="50DCA2C5"/>
    <w:rsid w:val="50DD26A1"/>
    <w:rsid w:val="50DD7ED6"/>
    <w:rsid w:val="50DE74BF"/>
    <w:rsid w:val="50DEB970"/>
    <w:rsid w:val="50E09C2C"/>
    <w:rsid w:val="50E0E432"/>
    <w:rsid w:val="50E708B7"/>
    <w:rsid w:val="50E841AA"/>
    <w:rsid w:val="50E9254E"/>
    <w:rsid w:val="50E975DC"/>
    <w:rsid w:val="50EB4AF9"/>
    <w:rsid w:val="50ECC099"/>
    <w:rsid w:val="50F07132"/>
    <w:rsid w:val="50F1719E"/>
    <w:rsid w:val="50F32045"/>
    <w:rsid w:val="50F68F7A"/>
    <w:rsid w:val="50F8CD9F"/>
    <w:rsid w:val="50F9B256"/>
    <w:rsid w:val="5101882F"/>
    <w:rsid w:val="51025C08"/>
    <w:rsid w:val="5103B102"/>
    <w:rsid w:val="5104093E"/>
    <w:rsid w:val="510438D4"/>
    <w:rsid w:val="5105DA3E"/>
    <w:rsid w:val="5108EA03"/>
    <w:rsid w:val="510975B3"/>
    <w:rsid w:val="5109F2C9"/>
    <w:rsid w:val="510AAF06"/>
    <w:rsid w:val="510B83F6"/>
    <w:rsid w:val="510CDA0C"/>
    <w:rsid w:val="510D2331"/>
    <w:rsid w:val="510E6CE6"/>
    <w:rsid w:val="510EA1FC"/>
    <w:rsid w:val="5112C8F4"/>
    <w:rsid w:val="5114ABBA"/>
    <w:rsid w:val="51163B8B"/>
    <w:rsid w:val="51166FD1"/>
    <w:rsid w:val="5116F558"/>
    <w:rsid w:val="51176B66"/>
    <w:rsid w:val="5117A9C1"/>
    <w:rsid w:val="5120D15D"/>
    <w:rsid w:val="51217099"/>
    <w:rsid w:val="5121DB62"/>
    <w:rsid w:val="5124581F"/>
    <w:rsid w:val="5124FA40"/>
    <w:rsid w:val="5127FEA6"/>
    <w:rsid w:val="5128F309"/>
    <w:rsid w:val="512A1908"/>
    <w:rsid w:val="512A2C32"/>
    <w:rsid w:val="512BC086"/>
    <w:rsid w:val="512C9AD5"/>
    <w:rsid w:val="512CE2E6"/>
    <w:rsid w:val="512D5B83"/>
    <w:rsid w:val="5135B24F"/>
    <w:rsid w:val="51375B44"/>
    <w:rsid w:val="513B73E2"/>
    <w:rsid w:val="51431EDF"/>
    <w:rsid w:val="5143F731"/>
    <w:rsid w:val="5144273C"/>
    <w:rsid w:val="5145D6F6"/>
    <w:rsid w:val="5146D3E2"/>
    <w:rsid w:val="5147C3ED"/>
    <w:rsid w:val="5149C4D8"/>
    <w:rsid w:val="514FB625"/>
    <w:rsid w:val="5152876A"/>
    <w:rsid w:val="515492C9"/>
    <w:rsid w:val="5154966D"/>
    <w:rsid w:val="51553EDC"/>
    <w:rsid w:val="515758AB"/>
    <w:rsid w:val="5159878D"/>
    <w:rsid w:val="515BECC0"/>
    <w:rsid w:val="515C51B9"/>
    <w:rsid w:val="515ECFFC"/>
    <w:rsid w:val="515F492C"/>
    <w:rsid w:val="51602EF9"/>
    <w:rsid w:val="51606253"/>
    <w:rsid w:val="5161C405"/>
    <w:rsid w:val="5165826D"/>
    <w:rsid w:val="51663F93"/>
    <w:rsid w:val="51672F86"/>
    <w:rsid w:val="5169F07E"/>
    <w:rsid w:val="516B8FF8"/>
    <w:rsid w:val="51716114"/>
    <w:rsid w:val="51748B0E"/>
    <w:rsid w:val="5179B2B6"/>
    <w:rsid w:val="517A9659"/>
    <w:rsid w:val="517B20DF"/>
    <w:rsid w:val="517D41DC"/>
    <w:rsid w:val="517D8DBE"/>
    <w:rsid w:val="517EC8F5"/>
    <w:rsid w:val="517F9DAC"/>
    <w:rsid w:val="5180B171"/>
    <w:rsid w:val="5180BC24"/>
    <w:rsid w:val="5180F100"/>
    <w:rsid w:val="5183A8A6"/>
    <w:rsid w:val="5183DF85"/>
    <w:rsid w:val="518707A5"/>
    <w:rsid w:val="51874188"/>
    <w:rsid w:val="51881EC3"/>
    <w:rsid w:val="518B113A"/>
    <w:rsid w:val="518C08C0"/>
    <w:rsid w:val="518C621B"/>
    <w:rsid w:val="518D573F"/>
    <w:rsid w:val="518D7C6A"/>
    <w:rsid w:val="518DF9D4"/>
    <w:rsid w:val="518EA3A4"/>
    <w:rsid w:val="5193354B"/>
    <w:rsid w:val="51938139"/>
    <w:rsid w:val="519494ED"/>
    <w:rsid w:val="5196C4BC"/>
    <w:rsid w:val="51976882"/>
    <w:rsid w:val="5197A4AF"/>
    <w:rsid w:val="519BCEFE"/>
    <w:rsid w:val="519BD7BD"/>
    <w:rsid w:val="51A06356"/>
    <w:rsid w:val="51A5CEF0"/>
    <w:rsid w:val="51A72634"/>
    <w:rsid w:val="51A7AD0B"/>
    <w:rsid w:val="51A842D2"/>
    <w:rsid w:val="51AA7053"/>
    <w:rsid w:val="51AD9B97"/>
    <w:rsid w:val="51B136B9"/>
    <w:rsid w:val="51B5D461"/>
    <w:rsid w:val="51B78E42"/>
    <w:rsid w:val="51B8AE31"/>
    <w:rsid w:val="51BE7A5D"/>
    <w:rsid w:val="51C183B4"/>
    <w:rsid w:val="51C18E19"/>
    <w:rsid w:val="51C295B3"/>
    <w:rsid w:val="51C51A45"/>
    <w:rsid w:val="51C71E14"/>
    <w:rsid w:val="51C8A827"/>
    <w:rsid w:val="51CAE8FB"/>
    <w:rsid w:val="51CAEBBB"/>
    <w:rsid w:val="51CC905B"/>
    <w:rsid w:val="51CE81EF"/>
    <w:rsid w:val="51CE893F"/>
    <w:rsid w:val="51D12B14"/>
    <w:rsid w:val="51D29634"/>
    <w:rsid w:val="51D3A5B5"/>
    <w:rsid w:val="51D54DC8"/>
    <w:rsid w:val="51DB1BDF"/>
    <w:rsid w:val="51DB666B"/>
    <w:rsid w:val="51DE6675"/>
    <w:rsid w:val="51E0B21A"/>
    <w:rsid w:val="51E2C7F0"/>
    <w:rsid w:val="51E67711"/>
    <w:rsid w:val="51E6E258"/>
    <w:rsid w:val="51E7B1BB"/>
    <w:rsid w:val="51E90CC2"/>
    <w:rsid w:val="51E9A27F"/>
    <w:rsid w:val="51EA39B1"/>
    <w:rsid w:val="51EC53CA"/>
    <w:rsid w:val="51EE76D0"/>
    <w:rsid w:val="51EFBBFC"/>
    <w:rsid w:val="51F00E44"/>
    <w:rsid w:val="51F02337"/>
    <w:rsid w:val="51F1FE35"/>
    <w:rsid w:val="51F3512E"/>
    <w:rsid w:val="51F42E35"/>
    <w:rsid w:val="51F43FAF"/>
    <w:rsid w:val="51F47B99"/>
    <w:rsid w:val="51F545C5"/>
    <w:rsid w:val="51F64E41"/>
    <w:rsid w:val="51F86F09"/>
    <w:rsid w:val="51F8EB86"/>
    <w:rsid w:val="51FA18BB"/>
    <w:rsid w:val="51FA19D7"/>
    <w:rsid w:val="51FC468B"/>
    <w:rsid w:val="51FD1BF5"/>
    <w:rsid w:val="51FE0FC3"/>
    <w:rsid w:val="51FFAB3A"/>
    <w:rsid w:val="5201FB4A"/>
    <w:rsid w:val="5202B552"/>
    <w:rsid w:val="5208118A"/>
    <w:rsid w:val="520A70BE"/>
    <w:rsid w:val="520BEBF6"/>
    <w:rsid w:val="520D509B"/>
    <w:rsid w:val="520D7FF2"/>
    <w:rsid w:val="520DBD43"/>
    <w:rsid w:val="521222CF"/>
    <w:rsid w:val="52140BEE"/>
    <w:rsid w:val="5214AC77"/>
    <w:rsid w:val="52188E66"/>
    <w:rsid w:val="5218A17C"/>
    <w:rsid w:val="5218FE18"/>
    <w:rsid w:val="521CAA86"/>
    <w:rsid w:val="521DB558"/>
    <w:rsid w:val="521F237B"/>
    <w:rsid w:val="5220A03F"/>
    <w:rsid w:val="52223927"/>
    <w:rsid w:val="522C2667"/>
    <w:rsid w:val="522C4085"/>
    <w:rsid w:val="522C6506"/>
    <w:rsid w:val="522C963C"/>
    <w:rsid w:val="522D5FD2"/>
    <w:rsid w:val="5232C2BD"/>
    <w:rsid w:val="52335797"/>
    <w:rsid w:val="5233A145"/>
    <w:rsid w:val="523401F2"/>
    <w:rsid w:val="523414CC"/>
    <w:rsid w:val="52358C29"/>
    <w:rsid w:val="5235A59E"/>
    <w:rsid w:val="523780E5"/>
    <w:rsid w:val="523819F3"/>
    <w:rsid w:val="523C115D"/>
    <w:rsid w:val="523C2C57"/>
    <w:rsid w:val="523E75E7"/>
    <w:rsid w:val="5245A471"/>
    <w:rsid w:val="5245EE70"/>
    <w:rsid w:val="524B9E3D"/>
    <w:rsid w:val="524BA3AB"/>
    <w:rsid w:val="5251D5B6"/>
    <w:rsid w:val="525285A6"/>
    <w:rsid w:val="52570C64"/>
    <w:rsid w:val="5257AA10"/>
    <w:rsid w:val="525B29E4"/>
    <w:rsid w:val="525BD137"/>
    <w:rsid w:val="525E88D1"/>
    <w:rsid w:val="525F5838"/>
    <w:rsid w:val="526069C9"/>
    <w:rsid w:val="526239A9"/>
    <w:rsid w:val="52694C9F"/>
    <w:rsid w:val="5269B167"/>
    <w:rsid w:val="526D9BA4"/>
    <w:rsid w:val="526E8094"/>
    <w:rsid w:val="5270D1FB"/>
    <w:rsid w:val="527298AA"/>
    <w:rsid w:val="52768206"/>
    <w:rsid w:val="5278AAB1"/>
    <w:rsid w:val="5278E218"/>
    <w:rsid w:val="527BAFDA"/>
    <w:rsid w:val="527BB417"/>
    <w:rsid w:val="527D46E0"/>
    <w:rsid w:val="527E5C36"/>
    <w:rsid w:val="527FB096"/>
    <w:rsid w:val="5280A41F"/>
    <w:rsid w:val="5283D549"/>
    <w:rsid w:val="5284FD0D"/>
    <w:rsid w:val="52861D7D"/>
    <w:rsid w:val="528788DC"/>
    <w:rsid w:val="528A5C60"/>
    <w:rsid w:val="528CFCB6"/>
    <w:rsid w:val="528EB932"/>
    <w:rsid w:val="5294344E"/>
    <w:rsid w:val="5294B29C"/>
    <w:rsid w:val="5295FF9A"/>
    <w:rsid w:val="529B78BE"/>
    <w:rsid w:val="529EF3FC"/>
    <w:rsid w:val="52A0FBFA"/>
    <w:rsid w:val="52A18ECD"/>
    <w:rsid w:val="52A57960"/>
    <w:rsid w:val="52A6153E"/>
    <w:rsid w:val="52A70085"/>
    <w:rsid w:val="52BBF97E"/>
    <w:rsid w:val="52BD6EFB"/>
    <w:rsid w:val="52BD9177"/>
    <w:rsid w:val="52BDF044"/>
    <w:rsid w:val="52C0456A"/>
    <w:rsid w:val="52C3A058"/>
    <w:rsid w:val="52C4A9D9"/>
    <w:rsid w:val="52C791AE"/>
    <w:rsid w:val="52CAD6C2"/>
    <w:rsid w:val="52CC0C3D"/>
    <w:rsid w:val="52CD6333"/>
    <w:rsid w:val="52CD76DC"/>
    <w:rsid w:val="52CDBB68"/>
    <w:rsid w:val="52CF2B05"/>
    <w:rsid w:val="52CFF5B0"/>
    <w:rsid w:val="52D0407B"/>
    <w:rsid w:val="52D0B298"/>
    <w:rsid w:val="52D52D45"/>
    <w:rsid w:val="52D60891"/>
    <w:rsid w:val="52D6D900"/>
    <w:rsid w:val="52E0B88F"/>
    <w:rsid w:val="52E14818"/>
    <w:rsid w:val="52E17B70"/>
    <w:rsid w:val="52E3E7BE"/>
    <w:rsid w:val="52E5A4A9"/>
    <w:rsid w:val="52E9916C"/>
    <w:rsid w:val="52F0D782"/>
    <w:rsid w:val="52F249CB"/>
    <w:rsid w:val="52F45B0D"/>
    <w:rsid w:val="52F60E2E"/>
    <w:rsid w:val="52F663D3"/>
    <w:rsid w:val="52F90904"/>
    <w:rsid w:val="52F95612"/>
    <w:rsid w:val="52FA6BBC"/>
    <w:rsid w:val="52FD0183"/>
    <w:rsid w:val="52FD4A7A"/>
    <w:rsid w:val="53000B91"/>
    <w:rsid w:val="5303B69B"/>
    <w:rsid w:val="5306CF24"/>
    <w:rsid w:val="530F0078"/>
    <w:rsid w:val="5311C17F"/>
    <w:rsid w:val="53150FEF"/>
    <w:rsid w:val="5316738F"/>
    <w:rsid w:val="5316C3E5"/>
    <w:rsid w:val="53172390"/>
    <w:rsid w:val="53183057"/>
    <w:rsid w:val="53194E8C"/>
    <w:rsid w:val="531A297A"/>
    <w:rsid w:val="531C1451"/>
    <w:rsid w:val="5320DE26"/>
    <w:rsid w:val="53219ED2"/>
    <w:rsid w:val="5321FB56"/>
    <w:rsid w:val="53224118"/>
    <w:rsid w:val="532354C4"/>
    <w:rsid w:val="5324131C"/>
    <w:rsid w:val="532440DF"/>
    <w:rsid w:val="532454E1"/>
    <w:rsid w:val="53247AEC"/>
    <w:rsid w:val="532E7884"/>
    <w:rsid w:val="532EB170"/>
    <w:rsid w:val="532F90B9"/>
    <w:rsid w:val="5330FC87"/>
    <w:rsid w:val="53314F8F"/>
    <w:rsid w:val="5331B53F"/>
    <w:rsid w:val="5332CACE"/>
    <w:rsid w:val="5332F2AC"/>
    <w:rsid w:val="533471E8"/>
    <w:rsid w:val="53371C6A"/>
    <w:rsid w:val="53372F89"/>
    <w:rsid w:val="53383CC1"/>
    <w:rsid w:val="53442E71"/>
    <w:rsid w:val="53445DBF"/>
    <w:rsid w:val="53460C3A"/>
    <w:rsid w:val="53486F5C"/>
    <w:rsid w:val="53494C56"/>
    <w:rsid w:val="534C2586"/>
    <w:rsid w:val="534C8D05"/>
    <w:rsid w:val="534D8A73"/>
    <w:rsid w:val="534DFEFF"/>
    <w:rsid w:val="534FB227"/>
    <w:rsid w:val="5353682E"/>
    <w:rsid w:val="5355740F"/>
    <w:rsid w:val="5356E9F8"/>
    <w:rsid w:val="5356F418"/>
    <w:rsid w:val="5357B6E7"/>
    <w:rsid w:val="535D345F"/>
    <w:rsid w:val="53628C90"/>
    <w:rsid w:val="53640987"/>
    <w:rsid w:val="536425DD"/>
    <w:rsid w:val="5365C857"/>
    <w:rsid w:val="5367DF7A"/>
    <w:rsid w:val="53691426"/>
    <w:rsid w:val="53693E3C"/>
    <w:rsid w:val="536B2855"/>
    <w:rsid w:val="536D9CB3"/>
    <w:rsid w:val="536E3DAE"/>
    <w:rsid w:val="536F0701"/>
    <w:rsid w:val="53702484"/>
    <w:rsid w:val="5370BB5E"/>
    <w:rsid w:val="537468CB"/>
    <w:rsid w:val="5376CD1E"/>
    <w:rsid w:val="537EABC1"/>
    <w:rsid w:val="537F37AC"/>
    <w:rsid w:val="53810BB9"/>
    <w:rsid w:val="5381DF59"/>
    <w:rsid w:val="5385A4FD"/>
    <w:rsid w:val="53884211"/>
    <w:rsid w:val="5388AD34"/>
    <w:rsid w:val="538CA5F5"/>
    <w:rsid w:val="538DD8E0"/>
    <w:rsid w:val="5392F200"/>
    <w:rsid w:val="53932F80"/>
    <w:rsid w:val="5396C350"/>
    <w:rsid w:val="53972C1F"/>
    <w:rsid w:val="5399E8D6"/>
    <w:rsid w:val="539E279D"/>
    <w:rsid w:val="53A07CC4"/>
    <w:rsid w:val="53A24958"/>
    <w:rsid w:val="53A901B8"/>
    <w:rsid w:val="53A9ED03"/>
    <w:rsid w:val="53B17218"/>
    <w:rsid w:val="53B27620"/>
    <w:rsid w:val="53B3281E"/>
    <w:rsid w:val="53B3AAB6"/>
    <w:rsid w:val="53B454F7"/>
    <w:rsid w:val="53BA0111"/>
    <w:rsid w:val="53BA1E47"/>
    <w:rsid w:val="53BA74AD"/>
    <w:rsid w:val="53BE5AFF"/>
    <w:rsid w:val="53BFEC0E"/>
    <w:rsid w:val="53C0F6C5"/>
    <w:rsid w:val="53C74DEE"/>
    <w:rsid w:val="53C81764"/>
    <w:rsid w:val="53C99D80"/>
    <w:rsid w:val="53CADEE4"/>
    <w:rsid w:val="53CE9D09"/>
    <w:rsid w:val="53D61E98"/>
    <w:rsid w:val="53D73422"/>
    <w:rsid w:val="53DBEA65"/>
    <w:rsid w:val="53DD2214"/>
    <w:rsid w:val="53DD394C"/>
    <w:rsid w:val="53E2398F"/>
    <w:rsid w:val="53E3189D"/>
    <w:rsid w:val="53E38097"/>
    <w:rsid w:val="53E42B04"/>
    <w:rsid w:val="53E4A88D"/>
    <w:rsid w:val="53E84320"/>
    <w:rsid w:val="53E8F995"/>
    <w:rsid w:val="53EAB1CF"/>
    <w:rsid w:val="53EB9F9C"/>
    <w:rsid w:val="53EC3050"/>
    <w:rsid w:val="53EF54E2"/>
    <w:rsid w:val="53EFD46D"/>
    <w:rsid w:val="53F02B2C"/>
    <w:rsid w:val="53F1609F"/>
    <w:rsid w:val="53F3B27C"/>
    <w:rsid w:val="53F51A13"/>
    <w:rsid w:val="53FBE403"/>
    <w:rsid w:val="53FD2F96"/>
    <w:rsid w:val="53FE1642"/>
    <w:rsid w:val="53FEDBD0"/>
    <w:rsid w:val="54024277"/>
    <w:rsid w:val="54029879"/>
    <w:rsid w:val="54096019"/>
    <w:rsid w:val="5409BC3F"/>
    <w:rsid w:val="540B58FF"/>
    <w:rsid w:val="540C3B16"/>
    <w:rsid w:val="540C9308"/>
    <w:rsid w:val="540F7852"/>
    <w:rsid w:val="54108BB8"/>
    <w:rsid w:val="5410D761"/>
    <w:rsid w:val="5410DCCD"/>
    <w:rsid w:val="5411B17B"/>
    <w:rsid w:val="541833D4"/>
    <w:rsid w:val="541A75C4"/>
    <w:rsid w:val="541D0F6A"/>
    <w:rsid w:val="541E6C02"/>
    <w:rsid w:val="541F6E67"/>
    <w:rsid w:val="541FFDAF"/>
    <w:rsid w:val="542532B1"/>
    <w:rsid w:val="5425D4B9"/>
    <w:rsid w:val="54261F1A"/>
    <w:rsid w:val="54280F41"/>
    <w:rsid w:val="542908FD"/>
    <w:rsid w:val="542B3170"/>
    <w:rsid w:val="542D6BC9"/>
    <w:rsid w:val="542FCA23"/>
    <w:rsid w:val="54343D2A"/>
    <w:rsid w:val="543559BE"/>
    <w:rsid w:val="543802DA"/>
    <w:rsid w:val="543A45B4"/>
    <w:rsid w:val="543D9D6A"/>
    <w:rsid w:val="543D9F8A"/>
    <w:rsid w:val="543E42CB"/>
    <w:rsid w:val="54416F43"/>
    <w:rsid w:val="54428292"/>
    <w:rsid w:val="54442796"/>
    <w:rsid w:val="5444E800"/>
    <w:rsid w:val="54464E5A"/>
    <w:rsid w:val="54484EF9"/>
    <w:rsid w:val="544B3138"/>
    <w:rsid w:val="544BBAF2"/>
    <w:rsid w:val="544DBD7D"/>
    <w:rsid w:val="544E63E2"/>
    <w:rsid w:val="5451FC3F"/>
    <w:rsid w:val="5452799B"/>
    <w:rsid w:val="545325DA"/>
    <w:rsid w:val="54550C69"/>
    <w:rsid w:val="5456382C"/>
    <w:rsid w:val="545BDACC"/>
    <w:rsid w:val="545CD767"/>
    <w:rsid w:val="545D4B4D"/>
    <w:rsid w:val="545D8378"/>
    <w:rsid w:val="5462563A"/>
    <w:rsid w:val="5463C4C7"/>
    <w:rsid w:val="5463FB03"/>
    <w:rsid w:val="5467D670"/>
    <w:rsid w:val="546854DD"/>
    <w:rsid w:val="5469567D"/>
    <w:rsid w:val="5469E902"/>
    <w:rsid w:val="546D01A9"/>
    <w:rsid w:val="54711070"/>
    <w:rsid w:val="5471207D"/>
    <w:rsid w:val="547554F6"/>
    <w:rsid w:val="54758163"/>
    <w:rsid w:val="54771AF9"/>
    <w:rsid w:val="54788A34"/>
    <w:rsid w:val="54795A4D"/>
    <w:rsid w:val="547CEA8D"/>
    <w:rsid w:val="547DFD9D"/>
    <w:rsid w:val="547FC265"/>
    <w:rsid w:val="548459BD"/>
    <w:rsid w:val="5489B462"/>
    <w:rsid w:val="548AECE8"/>
    <w:rsid w:val="548BA7A7"/>
    <w:rsid w:val="548C0838"/>
    <w:rsid w:val="548F935F"/>
    <w:rsid w:val="5490B0DD"/>
    <w:rsid w:val="549134E6"/>
    <w:rsid w:val="54916B80"/>
    <w:rsid w:val="54953088"/>
    <w:rsid w:val="5496447F"/>
    <w:rsid w:val="5496766E"/>
    <w:rsid w:val="5496A4B0"/>
    <w:rsid w:val="5496E36D"/>
    <w:rsid w:val="549A7B59"/>
    <w:rsid w:val="549FD530"/>
    <w:rsid w:val="54A15013"/>
    <w:rsid w:val="54A1BBD9"/>
    <w:rsid w:val="54A300D7"/>
    <w:rsid w:val="54A57DE5"/>
    <w:rsid w:val="54A5DF42"/>
    <w:rsid w:val="54A93E00"/>
    <w:rsid w:val="54AB88EA"/>
    <w:rsid w:val="54AD88E3"/>
    <w:rsid w:val="54AE2A35"/>
    <w:rsid w:val="54AE7F47"/>
    <w:rsid w:val="54B1BCF2"/>
    <w:rsid w:val="54B22E40"/>
    <w:rsid w:val="54B60DF0"/>
    <w:rsid w:val="54BA7D63"/>
    <w:rsid w:val="54BBDDAD"/>
    <w:rsid w:val="54BC3C40"/>
    <w:rsid w:val="54BC3D42"/>
    <w:rsid w:val="54BE4BFF"/>
    <w:rsid w:val="54C31810"/>
    <w:rsid w:val="54C764B3"/>
    <w:rsid w:val="54CA4075"/>
    <w:rsid w:val="54CBB581"/>
    <w:rsid w:val="54CD351A"/>
    <w:rsid w:val="54CDC79F"/>
    <w:rsid w:val="54CDF081"/>
    <w:rsid w:val="54CF2964"/>
    <w:rsid w:val="54CF86F4"/>
    <w:rsid w:val="54CFE0C0"/>
    <w:rsid w:val="54D0C83E"/>
    <w:rsid w:val="54D3ECC6"/>
    <w:rsid w:val="54D3F495"/>
    <w:rsid w:val="54D4ABB3"/>
    <w:rsid w:val="54D5A67A"/>
    <w:rsid w:val="54D63FCF"/>
    <w:rsid w:val="54DA05F8"/>
    <w:rsid w:val="54DC8591"/>
    <w:rsid w:val="54DF46DA"/>
    <w:rsid w:val="54E02211"/>
    <w:rsid w:val="54E28886"/>
    <w:rsid w:val="54E7D049"/>
    <w:rsid w:val="54E88078"/>
    <w:rsid w:val="54ED58ED"/>
    <w:rsid w:val="54EEEC89"/>
    <w:rsid w:val="54EF73B3"/>
    <w:rsid w:val="54F1FD9A"/>
    <w:rsid w:val="54F4A325"/>
    <w:rsid w:val="54F85A2B"/>
    <w:rsid w:val="54F8B124"/>
    <w:rsid w:val="54F8C5DE"/>
    <w:rsid w:val="54FCC62C"/>
    <w:rsid w:val="54FF556A"/>
    <w:rsid w:val="54FF7A14"/>
    <w:rsid w:val="55010E8A"/>
    <w:rsid w:val="55045F11"/>
    <w:rsid w:val="550743E0"/>
    <w:rsid w:val="5509CF34"/>
    <w:rsid w:val="550B79A9"/>
    <w:rsid w:val="550DFFBD"/>
    <w:rsid w:val="551033E7"/>
    <w:rsid w:val="55131A80"/>
    <w:rsid w:val="5516DC6A"/>
    <w:rsid w:val="551842F0"/>
    <w:rsid w:val="5518FEB6"/>
    <w:rsid w:val="55195E06"/>
    <w:rsid w:val="551BD301"/>
    <w:rsid w:val="551CDCBE"/>
    <w:rsid w:val="551D9BE5"/>
    <w:rsid w:val="5520275E"/>
    <w:rsid w:val="5520649B"/>
    <w:rsid w:val="55244449"/>
    <w:rsid w:val="5527575B"/>
    <w:rsid w:val="55281C6C"/>
    <w:rsid w:val="55282345"/>
    <w:rsid w:val="55284EC2"/>
    <w:rsid w:val="5529862F"/>
    <w:rsid w:val="552A5144"/>
    <w:rsid w:val="552C9097"/>
    <w:rsid w:val="552D386D"/>
    <w:rsid w:val="552E938C"/>
    <w:rsid w:val="5532A160"/>
    <w:rsid w:val="55331532"/>
    <w:rsid w:val="55331A23"/>
    <w:rsid w:val="5536E739"/>
    <w:rsid w:val="55370FAB"/>
    <w:rsid w:val="553A424B"/>
    <w:rsid w:val="553EE2AB"/>
    <w:rsid w:val="55403FAF"/>
    <w:rsid w:val="55459C2C"/>
    <w:rsid w:val="5548EB7F"/>
    <w:rsid w:val="554D520F"/>
    <w:rsid w:val="55560CDD"/>
    <w:rsid w:val="555A0B96"/>
    <w:rsid w:val="555DFE24"/>
    <w:rsid w:val="555F59CC"/>
    <w:rsid w:val="55659DB4"/>
    <w:rsid w:val="55672067"/>
    <w:rsid w:val="5569203A"/>
    <w:rsid w:val="5569E616"/>
    <w:rsid w:val="556B4FC1"/>
    <w:rsid w:val="55728F40"/>
    <w:rsid w:val="5572B5F5"/>
    <w:rsid w:val="55741A85"/>
    <w:rsid w:val="557777BB"/>
    <w:rsid w:val="557B7D8E"/>
    <w:rsid w:val="557CD9CF"/>
    <w:rsid w:val="558079B1"/>
    <w:rsid w:val="55831659"/>
    <w:rsid w:val="5585198B"/>
    <w:rsid w:val="55862F2D"/>
    <w:rsid w:val="5586AE4A"/>
    <w:rsid w:val="558B8A19"/>
    <w:rsid w:val="558BA2FD"/>
    <w:rsid w:val="558E36FB"/>
    <w:rsid w:val="55934549"/>
    <w:rsid w:val="55967483"/>
    <w:rsid w:val="559AAFD7"/>
    <w:rsid w:val="559CD5BE"/>
    <w:rsid w:val="559E0976"/>
    <w:rsid w:val="55A00FBE"/>
    <w:rsid w:val="55A1A778"/>
    <w:rsid w:val="55A4FE9F"/>
    <w:rsid w:val="55A8F2AF"/>
    <w:rsid w:val="55AC35F6"/>
    <w:rsid w:val="55ACA4F8"/>
    <w:rsid w:val="55ACBD5A"/>
    <w:rsid w:val="55AE0656"/>
    <w:rsid w:val="55B14E66"/>
    <w:rsid w:val="55B16130"/>
    <w:rsid w:val="55B21578"/>
    <w:rsid w:val="55B4EFD5"/>
    <w:rsid w:val="55B55CB3"/>
    <w:rsid w:val="55B7B91A"/>
    <w:rsid w:val="55BA2060"/>
    <w:rsid w:val="55BB5674"/>
    <w:rsid w:val="55BCD956"/>
    <w:rsid w:val="55BF4975"/>
    <w:rsid w:val="55C1C986"/>
    <w:rsid w:val="55C28E59"/>
    <w:rsid w:val="55C392A2"/>
    <w:rsid w:val="55C5445F"/>
    <w:rsid w:val="55C77516"/>
    <w:rsid w:val="55C83EE0"/>
    <w:rsid w:val="55CABDAE"/>
    <w:rsid w:val="55CB173E"/>
    <w:rsid w:val="55CB853A"/>
    <w:rsid w:val="55CFF65F"/>
    <w:rsid w:val="55D16FDD"/>
    <w:rsid w:val="55D1757C"/>
    <w:rsid w:val="55D1DA33"/>
    <w:rsid w:val="55D1F038"/>
    <w:rsid w:val="55D27EBF"/>
    <w:rsid w:val="55D2BF7F"/>
    <w:rsid w:val="55D2E6F3"/>
    <w:rsid w:val="55D37511"/>
    <w:rsid w:val="55D4408D"/>
    <w:rsid w:val="55D8FC98"/>
    <w:rsid w:val="55DBA7D1"/>
    <w:rsid w:val="55DBADBF"/>
    <w:rsid w:val="55DC6538"/>
    <w:rsid w:val="55DD289E"/>
    <w:rsid w:val="55DD97F1"/>
    <w:rsid w:val="55E0B2A3"/>
    <w:rsid w:val="55E254DB"/>
    <w:rsid w:val="55E65506"/>
    <w:rsid w:val="55E6959D"/>
    <w:rsid w:val="55E7ECBF"/>
    <w:rsid w:val="55E99116"/>
    <w:rsid w:val="55EA4727"/>
    <w:rsid w:val="55EA70EE"/>
    <w:rsid w:val="55EE394A"/>
    <w:rsid w:val="55EF4734"/>
    <w:rsid w:val="55F07B9C"/>
    <w:rsid w:val="55F0F579"/>
    <w:rsid w:val="55F8AA14"/>
    <w:rsid w:val="55FEF442"/>
    <w:rsid w:val="5601A19C"/>
    <w:rsid w:val="560491C1"/>
    <w:rsid w:val="5605F9F9"/>
    <w:rsid w:val="560708DB"/>
    <w:rsid w:val="5608E260"/>
    <w:rsid w:val="560B387C"/>
    <w:rsid w:val="560BC453"/>
    <w:rsid w:val="560E4297"/>
    <w:rsid w:val="560F68E9"/>
    <w:rsid w:val="5611D51B"/>
    <w:rsid w:val="5614C04F"/>
    <w:rsid w:val="5616AE8C"/>
    <w:rsid w:val="5616F877"/>
    <w:rsid w:val="56186C48"/>
    <w:rsid w:val="5619FBBF"/>
    <w:rsid w:val="561C1BB6"/>
    <w:rsid w:val="561CF735"/>
    <w:rsid w:val="56215A3F"/>
    <w:rsid w:val="56219C5D"/>
    <w:rsid w:val="5621F474"/>
    <w:rsid w:val="56227525"/>
    <w:rsid w:val="56255AFC"/>
    <w:rsid w:val="562639D6"/>
    <w:rsid w:val="5626A6E0"/>
    <w:rsid w:val="56293A0F"/>
    <w:rsid w:val="5629BBD9"/>
    <w:rsid w:val="562EE045"/>
    <w:rsid w:val="5632EA0A"/>
    <w:rsid w:val="56386604"/>
    <w:rsid w:val="563955F9"/>
    <w:rsid w:val="563CB301"/>
    <w:rsid w:val="563DF752"/>
    <w:rsid w:val="56433FB1"/>
    <w:rsid w:val="5648CBC1"/>
    <w:rsid w:val="564984EF"/>
    <w:rsid w:val="564BBBAD"/>
    <w:rsid w:val="564C6A83"/>
    <w:rsid w:val="564D4F50"/>
    <w:rsid w:val="564FA77A"/>
    <w:rsid w:val="5651D37D"/>
    <w:rsid w:val="5654F1A2"/>
    <w:rsid w:val="56550A90"/>
    <w:rsid w:val="56571668"/>
    <w:rsid w:val="566005BB"/>
    <w:rsid w:val="56616571"/>
    <w:rsid w:val="56639FDB"/>
    <w:rsid w:val="5664C214"/>
    <w:rsid w:val="56656477"/>
    <w:rsid w:val="566A22E2"/>
    <w:rsid w:val="566C58FF"/>
    <w:rsid w:val="566D0638"/>
    <w:rsid w:val="566EC0DB"/>
    <w:rsid w:val="566FAE2E"/>
    <w:rsid w:val="5676A962"/>
    <w:rsid w:val="56788D19"/>
    <w:rsid w:val="567989BA"/>
    <w:rsid w:val="567BBF32"/>
    <w:rsid w:val="567C6184"/>
    <w:rsid w:val="567D1F78"/>
    <w:rsid w:val="567D2F00"/>
    <w:rsid w:val="567D5600"/>
    <w:rsid w:val="567DE5B8"/>
    <w:rsid w:val="567DFC4B"/>
    <w:rsid w:val="56838589"/>
    <w:rsid w:val="5685BE01"/>
    <w:rsid w:val="568675AE"/>
    <w:rsid w:val="56878D54"/>
    <w:rsid w:val="568D2777"/>
    <w:rsid w:val="56900E0D"/>
    <w:rsid w:val="56911414"/>
    <w:rsid w:val="56918E2A"/>
    <w:rsid w:val="5692CBFF"/>
    <w:rsid w:val="56935B36"/>
    <w:rsid w:val="569490C7"/>
    <w:rsid w:val="56984279"/>
    <w:rsid w:val="5699DAC9"/>
    <w:rsid w:val="569A6ECC"/>
    <w:rsid w:val="569B8F97"/>
    <w:rsid w:val="569CEF74"/>
    <w:rsid w:val="569FAF94"/>
    <w:rsid w:val="56A11A77"/>
    <w:rsid w:val="56A12B1C"/>
    <w:rsid w:val="56A1D390"/>
    <w:rsid w:val="56A2A01D"/>
    <w:rsid w:val="56A3274F"/>
    <w:rsid w:val="56A38DA1"/>
    <w:rsid w:val="56A7ED38"/>
    <w:rsid w:val="56AC7F3E"/>
    <w:rsid w:val="56ACB3A8"/>
    <w:rsid w:val="56ADBEE8"/>
    <w:rsid w:val="56B35A29"/>
    <w:rsid w:val="56B44E21"/>
    <w:rsid w:val="56B920D9"/>
    <w:rsid w:val="56B94D1F"/>
    <w:rsid w:val="56BA884E"/>
    <w:rsid w:val="56BA8898"/>
    <w:rsid w:val="56BAB607"/>
    <w:rsid w:val="56BEE280"/>
    <w:rsid w:val="56C0E0FD"/>
    <w:rsid w:val="56C11B0D"/>
    <w:rsid w:val="56C13545"/>
    <w:rsid w:val="56C45A05"/>
    <w:rsid w:val="56C55FE4"/>
    <w:rsid w:val="56C59720"/>
    <w:rsid w:val="56C6E669"/>
    <w:rsid w:val="56D2E0CA"/>
    <w:rsid w:val="56D34A4C"/>
    <w:rsid w:val="56D4A8C7"/>
    <w:rsid w:val="56D5BD31"/>
    <w:rsid w:val="56DA8A9B"/>
    <w:rsid w:val="56DE7E6E"/>
    <w:rsid w:val="56E28D47"/>
    <w:rsid w:val="56E310FD"/>
    <w:rsid w:val="56E6479F"/>
    <w:rsid w:val="56E688E7"/>
    <w:rsid w:val="56E701AA"/>
    <w:rsid w:val="56E7F7A5"/>
    <w:rsid w:val="56E82317"/>
    <w:rsid w:val="56E86C57"/>
    <w:rsid w:val="56E90230"/>
    <w:rsid w:val="56EA9B04"/>
    <w:rsid w:val="56ED2C37"/>
    <w:rsid w:val="56EE5C63"/>
    <w:rsid w:val="56EF3B34"/>
    <w:rsid w:val="56F15426"/>
    <w:rsid w:val="56F24814"/>
    <w:rsid w:val="56F581B2"/>
    <w:rsid w:val="56F921D9"/>
    <w:rsid w:val="56FA6072"/>
    <w:rsid w:val="56FC2D30"/>
    <w:rsid w:val="57023FE5"/>
    <w:rsid w:val="57046188"/>
    <w:rsid w:val="570486B6"/>
    <w:rsid w:val="57073E20"/>
    <w:rsid w:val="57074F47"/>
    <w:rsid w:val="570BDCAE"/>
    <w:rsid w:val="57150F80"/>
    <w:rsid w:val="57170046"/>
    <w:rsid w:val="571CF712"/>
    <w:rsid w:val="571EC878"/>
    <w:rsid w:val="5720826F"/>
    <w:rsid w:val="57209B47"/>
    <w:rsid w:val="5722ABE6"/>
    <w:rsid w:val="572686B3"/>
    <w:rsid w:val="5727AF1D"/>
    <w:rsid w:val="572A5BD5"/>
    <w:rsid w:val="572B184B"/>
    <w:rsid w:val="572E96F0"/>
    <w:rsid w:val="57305DB0"/>
    <w:rsid w:val="5732033C"/>
    <w:rsid w:val="57340D69"/>
    <w:rsid w:val="5736C203"/>
    <w:rsid w:val="573FC313"/>
    <w:rsid w:val="57459F13"/>
    <w:rsid w:val="57489338"/>
    <w:rsid w:val="574CA3D5"/>
    <w:rsid w:val="574F5211"/>
    <w:rsid w:val="57507805"/>
    <w:rsid w:val="5750B1A5"/>
    <w:rsid w:val="5753F217"/>
    <w:rsid w:val="575507F6"/>
    <w:rsid w:val="5758A428"/>
    <w:rsid w:val="575AC3E6"/>
    <w:rsid w:val="575B4C3E"/>
    <w:rsid w:val="575B65D0"/>
    <w:rsid w:val="575CBDB5"/>
    <w:rsid w:val="575D406A"/>
    <w:rsid w:val="575DA4E2"/>
    <w:rsid w:val="575E231E"/>
    <w:rsid w:val="575FA2A3"/>
    <w:rsid w:val="5760AEA1"/>
    <w:rsid w:val="57614E6E"/>
    <w:rsid w:val="5768587E"/>
    <w:rsid w:val="5768DB81"/>
    <w:rsid w:val="57711219"/>
    <w:rsid w:val="5771B0E7"/>
    <w:rsid w:val="57726546"/>
    <w:rsid w:val="577361C2"/>
    <w:rsid w:val="57778636"/>
    <w:rsid w:val="5779220C"/>
    <w:rsid w:val="577D68CD"/>
    <w:rsid w:val="57812B4D"/>
    <w:rsid w:val="578395EA"/>
    <w:rsid w:val="5789DD0F"/>
    <w:rsid w:val="578A56D7"/>
    <w:rsid w:val="578A5718"/>
    <w:rsid w:val="578CA855"/>
    <w:rsid w:val="578CBF57"/>
    <w:rsid w:val="578CEF35"/>
    <w:rsid w:val="57957A44"/>
    <w:rsid w:val="57967B68"/>
    <w:rsid w:val="5796B4A3"/>
    <w:rsid w:val="57989764"/>
    <w:rsid w:val="579A4219"/>
    <w:rsid w:val="57A0B93C"/>
    <w:rsid w:val="57A0FC2B"/>
    <w:rsid w:val="57A86249"/>
    <w:rsid w:val="57A8EF44"/>
    <w:rsid w:val="57A9C85C"/>
    <w:rsid w:val="57AA612F"/>
    <w:rsid w:val="57AC62A0"/>
    <w:rsid w:val="57AF00B8"/>
    <w:rsid w:val="57B0C1D7"/>
    <w:rsid w:val="57B164F9"/>
    <w:rsid w:val="57B1FAA3"/>
    <w:rsid w:val="57B28A1D"/>
    <w:rsid w:val="57B560D6"/>
    <w:rsid w:val="57B7AA0E"/>
    <w:rsid w:val="57B9FEBE"/>
    <w:rsid w:val="57BAED4A"/>
    <w:rsid w:val="57BD297E"/>
    <w:rsid w:val="57BFE28B"/>
    <w:rsid w:val="57C0870D"/>
    <w:rsid w:val="57C1ED4D"/>
    <w:rsid w:val="57C3BA3F"/>
    <w:rsid w:val="57C4156E"/>
    <w:rsid w:val="57C56C65"/>
    <w:rsid w:val="57C78C77"/>
    <w:rsid w:val="57CB4E6C"/>
    <w:rsid w:val="57CE927C"/>
    <w:rsid w:val="57D02CBB"/>
    <w:rsid w:val="57D13759"/>
    <w:rsid w:val="57D143BC"/>
    <w:rsid w:val="57D2D331"/>
    <w:rsid w:val="57D88E70"/>
    <w:rsid w:val="57DA4375"/>
    <w:rsid w:val="57DA9583"/>
    <w:rsid w:val="57E07AC7"/>
    <w:rsid w:val="57E17E6F"/>
    <w:rsid w:val="57E419CE"/>
    <w:rsid w:val="57E8AFAB"/>
    <w:rsid w:val="57E8EFCA"/>
    <w:rsid w:val="57EC3478"/>
    <w:rsid w:val="57EC85DB"/>
    <w:rsid w:val="57ED3C44"/>
    <w:rsid w:val="57EDAB3C"/>
    <w:rsid w:val="57EEAB5D"/>
    <w:rsid w:val="57EFE84B"/>
    <w:rsid w:val="57F2A1A7"/>
    <w:rsid w:val="57F3AA38"/>
    <w:rsid w:val="57F3FE59"/>
    <w:rsid w:val="57F48E60"/>
    <w:rsid w:val="57F71409"/>
    <w:rsid w:val="57F7ABE7"/>
    <w:rsid w:val="57F95F4E"/>
    <w:rsid w:val="57F9C890"/>
    <w:rsid w:val="57FCE7B4"/>
    <w:rsid w:val="57FD01F2"/>
    <w:rsid w:val="57FD23F8"/>
    <w:rsid w:val="57FEDFA9"/>
    <w:rsid w:val="58009684"/>
    <w:rsid w:val="5808F594"/>
    <w:rsid w:val="580A9270"/>
    <w:rsid w:val="580AB043"/>
    <w:rsid w:val="580B59E6"/>
    <w:rsid w:val="580B6CC4"/>
    <w:rsid w:val="580CAB64"/>
    <w:rsid w:val="580D4483"/>
    <w:rsid w:val="580DD096"/>
    <w:rsid w:val="580E06B2"/>
    <w:rsid w:val="58101EEF"/>
    <w:rsid w:val="5812E709"/>
    <w:rsid w:val="5814A97C"/>
    <w:rsid w:val="5819BBAB"/>
    <w:rsid w:val="581F2FC1"/>
    <w:rsid w:val="5824CB87"/>
    <w:rsid w:val="582B64BE"/>
    <w:rsid w:val="582F6B1E"/>
    <w:rsid w:val="5830DE0E"/>
    <w:rsid w:val="58338A17"/>
    <w:rsid w:val="58350EB7"/>
    <w:rsid w:val="5837FBDD"/>
    <w:rsid w:val="583C10FB"/>
    <w:rsid w:val="583CA319"/>
    <w:rsid w:val="583D0196"/>
    <w:rsid w:val="583DB386"/>
    <w:rsid w:val="583DDE45"/>
    <w:rsid w:val="583E79AC"/>
    <w:rsid w:val="5841D54F"/>
    <w:rsid w:val="584289E6"/>
    <w:rsid w:val="5842B1D0"/>
    <w:rsid w:val="58440902"/>
    <w:rsid w:val="58447EFD"/>
    <w:rsid w:val="5845A11F"/>
    <w:rsid w:val="5845FD9E"/>
    <w:rsid w:val="58496C0A"/>
    <w:rsid w:val="584A892A"/>
    <w:rsid w:val="584ABC01"/>
    <w:rsid w:val="584BE116"/>
    <w:rsid w:val="584D0997"/>
    <w:rsid w:val="584FAD49"/>
    <w:rsid w:val="584FCAA0"/>
    <w:rsid w:val="58519C45"/>
    <w:rsid w:val="58550E08"/>
    <w:rsid w:val="5856F60B"/>
    <w:rsid w:val="58591989"/>
    <w:rsid w:val="585A3303"/>
    <w:rsid w:val="585C91E4"/>
    <w:rsid w:val="585DC99C"/>
    <w:rsid w:val="585EC841"/>
    <w:rsid w:val="586229CA"/>
    <w:rsid w:val="5863BB18"/>
    <w:rsid w:val="58644431"/>
    <w:rsid w:val="58650D23"/>
    <w:rsid w:val="58668264"/>
    <w:rsid w:val="5866AB23"/>
    <w:rsid w:val="586C67D1"/>
    <w:rsid w:val="586D3ED4"/>
    <w:rsid w:val="586E2167"/>
    <w:rsid w:val="586F192E"/>
    <w:rsid w:val="58705CF3"/>
    <w:rsid w:val="58705FA8"/>
    <w:rsid w:val="58708D84"/>
    <w:rsid w:val="58799DB8"/>
    <w:rsid w:val="5879A1ED"/>
    <w:rsid w:val="587A42CC"/>
    <w:rsid w:val="587CCC8A"/>
    <w:rsid w:val="587D190E"/>
    <w:rsid w:val="587E304D"/>
    <w:rsid w:val="587F02E4"/>
    <w:rsid w:val="587FA09A"/>
    <w:rsid w:val="587FDC47"/>
    <w:rsid w:val="58822176"/>
    <w:rsid w:val="588490F7"/>
    <w:rsid w:val="5885FDD3"/>
    <w:rsid w:val="58862F38"/>
    <w:rsid w:val="58864388"/>
    <w:rsid w:val="58869700"/>
    <w:rsid w:val="58890916"/>
    <w:rsid w:val="5889843A"/>
    <w:rsid w:val="588A21C9"/>
    <w:rsid w:val="588A907C"/>
    <w:rsid w:val="588AA808"/>
    <w:rsid w:val="588AFED2"/>
    <w:rsid w:val="588BC857"/>
    <w:rsid w:val="588C5F4F"/>
    <w:rsid w:val="588FF48F"/>
    <w:rsid w:val="5890C2C7"/>
    <w:rsid w:val="5892069F"/>
    <w:rsid w:val="58927FDF"/>
    <w:rsid w:val="5895DE0C"/>
    <w:rsid w:val="589A6451"/>
    <w:rsid w:val="589B6450"/>
    <w:rsid w:val="589C7D86"/>
    <w:rsid w:val="589D396E"/>
    <w:rsid w:val="589EB80D"/>
    <w:rsid w:val="589F9FFE"/>
    <w:rsid w:val="58A48E40"/>
    <w:rsid w:val="58A6F55B"/>
    <w:rsid w:val="58A852D2"/>
    <w:rsid w:val="58A9BBD7"/>
    <w:rsid w:val="58ACA030"/>
    <w:rsid w:val="58AEAF05"/>
    <w:rsid w:val="58AF10C6"/>
    <w:rsid w:val="58B2B776"/>
    <w:rsid w:val="58B3887F"/>
    <w:rsid w:val="58B8EB4D"/>
    <w:rsid w:val="58B99A1B"/>
    <w:rsid w:val="58BB1FD5"/>
    <w:rsid w:val="58BC5C41"/>
    <w:rsid w:val="58BCD3B2"/>
    <w:rsid w:val="58BD47BB"/>
    <w:rsid w:val="58BEC5F4"/>
    <w:rsid w:val="58C0E2B5"/>
    <w:rsid w:val="58C13E49"/>
    <w:rsid w:val="58C296A2"/>
    <w:rsid w:val="58C40235"/>
    <w:rsid w:val="58C4784A"/>
    <w:rsid w:val="58C591AB"/>
    <w:rsid w:val="58C6297E"/>
    <w:rsid w:val="58C6B993"/>
    <w:rsid w:val="58CAEF81"/>
    <w:rsid w:val="58CD2BB7"/>
    <w:rsid w:val="58D02937"/>
    <w:rsid w:val="58D0E843"/>
    <w:rsid w:val="58D46508"/>
    <w:rsid w:val="58D4CA29"/>
    <w:rsid w:val="58DB272B"/>
    <w:rsid w:val="58DBAF9E"/>
    <w:rsid w:val="58DCFB14"/>
    <w:rsid w:val="58DEA1B6"/>
    <w:rsid w:val="58DF6792"/>
    <w:rsid w:val="58E0ABD2"/>
    <w:rsid w:val="58E134F3"/>
    <w:rsid w:val="58E15754"/>
    <w:rsid w:val="58E2F814"/>
    <w:rsid w:val="58E5634A"/>
    <w:rsid w:val="58E6AF2B"/>
    <w:rsid w:val="58EC4800"/>
    <w:rsid w:val="58F148EF"/>
    <w:rsid w:val="58F2B375"/>
    <w:rsid w:val="58F63981"/>
    <w:rsid w:val="58F71138"/>
    <w:rsid w:val="58F8661D"/>
    <w:rsid w:val="58FFFBBF"/>
    <w:rsid w:val="5900FFF4"/>
    <w:rsid w:val="5904B9F9"/>
    <w:rsid w:val="59073AC8"/>
    <w:rsid w:val="5907B50D"/>
    <w:rsid w:val="590A80E0"/>
    <w:rsid w:val="590A91C2"/>
    <w:rsid w:val="590AEB70"/>
    <w:rsid w:val="590D00DC"/>
    <w:rsid w:val="590DDC41"/>
    <w:rsid w:val="590DF476"/>
    <w:rsid w:val="590F99CC"/>
    <w:rsid w:val="591284CE"/>
    <w:rsid w:val="5912C50D"/>
    <w:rsid w:val="5915D7DB"/>
    <w:rsid w:val="591AE52D"/>
    <w:rsid w:val="591C4B3D"/>
    <w:rsid w:val="591C6C09"/>
    <w:rsid w:val="591CA1D1"/>
    <w:rsid w:val="591D90FE"/>
    <w:rsid w:val="591F64DE"/>
    <w:rsid w:val="592758F0"/>
    <w:rsid w:val="5929243C"/>
    <w:rsid w:val="592A1CFD"/>
    <w:rsid w:val="592A2417"/>
    <w:rsid w:val="592B4C05"/>
    <w:rsid w:val="592B857B"/>
    <w:rsid w:val="592C2C21"/>
    <w:rsid w:val="592C63D1"/>
    <w:rsid w:val="592D72E5"/>
    <w:rsid w:val="5930D81B"/>
    <w:rsid w:val="59322D40"/>
    <w:rsid w:val="5932615E"/>
    <w:rsid w:val="5935E0D9"/>
    <w:rsid w:val="59367A68"/>
    <w:rsid w:val="5936AD1D"/>
    <w:rsid w:val="5938F656"/>
    <w:rsid w:val="593A2D1D"/>
    <w:rsid w:val="593ADA23"/>
    <w:rsid w:val="593C7045"/>
    <w:rsid w:val="593D5EFA"/>
    <w:rsid w:val="593F1080"/>
    <w:rsid w:val="59400D0A"/>
    <w:rsid w:val="5941D6C0"/>
    <w:rsid w:val="594449AC"/>
    <w:rsid w:val="594596C3"/>
    <w:rsid w:val="5947F7B6"/>
    <w:rsid w:val="594898F8"/>
    <w:rsid w:val="5948F79F"/>
    <w:rsid w:val="594AC537"/>
    <w:rsid w:val="594B00FF"/>
    <w:rsid w:val="594F72F1"/>
    <w:rsid w:val="595021E2"/>
    <w:rsid w:val="5954444F"/>
    <w:rsid w:val="595540E2"/>
    <w:rsid w:val="5955A72A"/>
    <w:rsid w:val="595C8E75"/>
    <w:rsid w:val="595EAFBD"/>
    <w:rsid w:val="59612E35"/>
    <w:rsid w:val="596256AC"/>
    <w:rsid w:val="596271A2"/>
    <w:rsid w:val="5962A150"/>
    <w:rsid w:val="5965DEF8"/>
    <w:rsid w:val="5967AAB5"/>
    <w:rsid w:val="596AA7B2"/>
    <w:rsid w:val="596B364C"/>
    <w:rsid w:val="596C560A"/>
    <w:rsid w:val="596D694C"/>
    <w:rsid w:val="596DAC49"/>
    <w:rsid w:val="596E2E1B"/>
    <w:rsid w:val="596E54CA"/>
    <w:rsid w:val="5970775B"/>
    <w:rsid w:val="59750D8C"/>
    <w:rsid w:val="5979FE61"/>
    <w:rsid w:val="597ED707"/>
    <w:rsid w:val="5980B3C5"/>
    <w:rsid w:val="5981EC0A"/>
    <w:rsid w:val="59833A4F"/>
    <w:rsid w:val="59839B9D"/>
    <w:rsid w:val="5984D734"/>
    <w:rsid w:val="5987CCFA"/>
    <w:rsid w:val="5987EE12"/>
    <w:rsid w:val="598B6026"/>
    <w:rsid w:val="598D43AA"/>
    <w:rsid w:val="598F6934"/>
    <w:rsid w:val="598FAD0C"/>
    <w:rsid w:val="599018B0"/>
    <w:rsid w:val="59923521"/>
    <w:rsid w:val="5992853E"/>
    <w:rsid w:val="5993915B"/>
    <w:rsid w:val="5996F824"/>
    <w:rsid w:val="59978357"/>
    <w:rsid w:val="599F5F13"/>
    <w:rsid w:val="59A17448"/>
    <w:rsid w:val="59AA7CEC"/>
    <w:rsid w:val="59AAFB56"/>
    <w:rsid w:val="59AB17FE"/>
    <w:rsid w:val="59AB2959"/>
    <w:rsid w:val="59AD5FCA"/>
    <w:rsid w:val="59ADAA69"/>
    <w:rsid w:val="59ADC906"/>
    <w:rsid w:val="59AE2952"/>
    <w:rsid w:val="59AFD65A"/>
    <w:rsid w:val="59AFDA86"/>
    <w:rsid w:val="59B24154"/>
    <w:rsid w:val="59B3C7D4"/>
    <w:rsid w:val="59BEC162"/>
    <w:rsid w:val="59BFDF3D"/>
    <w:rsid w:val="59C010F6"/>
    <w:rsid w:val="59C24C5E"/>
    <w:rsid w:val="59C31F80"/>
    <w:rsid w:val="59C56367"/>
    <w:rsid w:val="59C7CD18"/>
    <w:rsid w:val="59C91DB0"/>
    <w:rsid w:val="59CA127E"/>
    <w:rsid w:val="59CB5C06"/>
    <w:rsid w:val="59CCEB3E"/>
    <w:rsid w:val="59D2F8FB"/>
    <w:rsid w:val="59D9E61A"/>
    <w:rsid w:val="59DA00EF"/>
    <w:rsid w:val="59DACB3C"/>
    <w:rsid w:val="59E3C07B"/>
    <w:rsid w:val="59ECE261"/>
    <w:rsid w:val="59EF5689"/>
    <w:rsid w:val="59F7730C"/>
    <w:rsid w:val="59F89CE0"/>
    <w:rsid w:val="59F90BDC"/>
    <w:rsid w:val="59FABFD4"/>
    <w:rsid w:val="59FBE274"/>
    <w:rsid w:val="59FDC222"/>
    <w:rsid w:val="5A01ECD5"/>
    <w:rsid w:val="5A028C37"/>
    <w:rsid w:val="5A047B42"/>
    <w:rsid w:val="5A08DB4E"/>
    <w:rsid w:val="5A0CAF6A"/>
    <w:rsid w:val="5A119666"/>
    <w:rsid w:val="5A13C31C"/>
    <w:rsid w:val="5A1D9B28"/>
    <w:rsid w:val="5A1F9D2F"/>
    <w:rsid w:val="5A208937"/>
    <w:rsid w:val="5A208BBB"/>
    <w:rsid w:val="5A2285B8"/>
    <w:rsid w:val="5A23F3E1"/>
    <w:rsid w:val="5A2560B3"/>
    <w:rsid w:val="5A29B695"/>
    <w:rsid w:val="5A2A08C0"/>
    <w:rsid w:val="5A2CCDD8"/>
    <w:rsid w:val="5A2E04C3"/>
    <w:rsid w:val="5A2E7AFF"/>
    <w:rsid w:val="5A2FE08E"/>
    <w:rsid w:val="5A3105D3"/>
    <w:rsid w:val="5A36BE73"/>
    <w:rsid w:val="5A38C075"/>
    <w:rsid w:val="5A3A4DF8"/>
    <w:rsid w:val="5A3B320A"/>
    <w:rsid w:val="5A3FBD33"/>
    <w:rsid w:val="5A419D72"/>
    <w:rsid w:val="5A428C69"/>
    <w:rsid w:val="5A4459FE"/>
    <w:rsid w:val="5A447DF4"/>
    <w:rsid w:val="5A48E261"/>
    <w:rsid w:val="5A4E132E"/>
    <w:rsid w:val="5A511847"/>
    <w:rsid w:val="5A532E18"/>
    <w:rsid w:val="5A541F6A"/>
    <w:rsid w:val="5A5E38F7"/>
    <w:rsid w:val="5A60FB74"/>
    <w:rsid w:val="5A69416B"/>
    <w:rsid w:val="5A6AA7A6"/>
    <w:rsid w:val="5A6ABCFB"/>
    <w:rsid w:val="5A6C452D"/>
    <w:rsid w:val="5A719AE1"/>
    <w:rsid w:val="5A728B3E"/>
    <w:rsid w:val="5A736DAF"/>
    <w:rsid w:val="5A7A0C5B"/>
    <w:rsid w:val="5A7A3A23"/>
    <w:rsid w:val="5A7B5C1E"/>
    <w:rsid w:val="5A7B8848"/>
    <w:rsid w:val="5A7C41D3"/>
    <w:rsid w:val="5A7C96BB"/>
    <w:rsid w:val="5A82AC73"/>
    <w:rsid w:val="5A83605E"/>
    <w:rsid w:val="5A8482AD"/>
    <w:rsid w:val="5A88A3F6"/>
    <w:rsid w:val="5A88E163"/>
    <w:rsid w:val="5A8A6636"/>
    <w:rsid w:val="5A8F5C9F"/>
    <w:rsid w:val="5A90DE20"/>
    <w:rsid w:val="5A914FB1"/>
    <w:rsid w:val="5A929369"/>
    <w:rsid w:val="5A949C23"/>
    <w:rsid w:val="5A9660FB"/>
    <w:rsid w:val="5A96AA63"/>
    <w:rsid w:val="5A988F3E"/>
    <w:rsid w:val="5A9AB6E9"/>
    <w:rsid w:val="5A9BE878"/>
    <w:rsid w:val="5A9F330A"/>
    <w:rsid w:val="5AA29DF8"/>
    <w:rsid w:val="5AA3156C"/>
    <w:rsid w:val="5AA58E12"/>
    <w:rsid w:val="5AA689C9"/>
    <w:rsid w:val="5AA70274"/>
    <w:rsid w:val="5AA73267"/>
    <w:rsid w:val="5AAB9188"/>
    <w:rsid w:val="5AAC9D0D"/>
    <w:rsid w:val="5AACA8D7"/>
    <w:rsid w:val="5AAECFDB"/>
    <w:rsid w:val="5AAF6F0D"/>
    <w:rsid w:val="5AB07F2F"/>
    <w:rsid w:val="5AB1EBE2"/>
    <w:rsid w:val="5AB3C5CA"/>
    <w:rsid w:val="5AB3E123"/>
    <w:rsid w:val="5AB48BE0"/>
    <w:rsid w:val="5AB496EC"/>
    <w:rsid w:val="5AB5639B"/>
    <w:rsid w:val="5AB7877D"/>
    <w:rsid w:val="5ABA9751"/>
    <w:rsid w:val="5ABB825F"/>
    <w:rsid w:val="5ABD6711"/>
    <w:rsid w:val="5AC20998"/>
    <w:rsid w:val="5AC37291"/>
    <w:rsid w:val="5AC38919"/>
    <w:rsid w:val="5AC45FBB"/>
    <w:rsid w:val="5AC8EA0A"/>
    <w:rsid w:val="5ACAA1CB"/>
    <w:rsid w:val="5ACCCC4C"/>
    <w:rsid w:val="5ACFF23C"/>
    <w:rsid w:val="5AD052F4"/>
    <w:rsid w:val="5AD3DBE0"/>
    <w:rsid w:val="5AD7D42E"/>
    <w:rsid w:val="5ADA740E"/>
    <w:rsid w:val="5ADF1CE3"/>
    <w:rsid w:val="5AE11404"/>
    <w:rsid w:val="5AE26857"/>
    <w:rsid w:val="5AE2B35C"/>
    <w:rsid w:val="5AE4DF25"/>
    <w:rsid w:val="5AEC15E1"/>
    <w:rsid w:val="5AED4A17"/>
    <w:rsid w:val="5AEE53F2"/>
    <w:rsid w:val="5AF04DEE"/>
    <w:rsid w:val="5AF9C7D3"/>
    <w:rsid w:val="5AFA092F"/>
    <w:rsid w:val="5AFAAC97"/>
    <w:rsid w:val="5AFC23A3"/>
    <w:rsid w:val="5AFCC8CA"/>
    <w:rsid w:val="5AFD5A66"/>
    <w:rsid w:val="5AFEF579"/>
    <w:rsid w:val="5AFF648B"/>
    <w:rsid w:val="5B028DA5"/>
    <w:rsid w:val="5B0349E5"/>
    <w:rsid w:val="5B0EA9D7"/>
    <w:rsid w:val="5B0F3B30"/>
    <w:rsid w:val="5B15318F"/>
    <w:rsid w:val="5B199418"/>
    <w:rsid w:val="5B1AF211"/>
    <w:rsid w:val="5B1B7A05"/>
    <w:rsid w:val="5B1C8042"/>
    <w:rsid w:val="5B1FDDE8"/>
    <w:rsid w:val="5B1FE92E"/>
    <w:rsid w:val="5B21C932"/>
    <w:rsid w:val="5B2210B8"/>
    <w:rsid w:val="5B22447F"/>
    <w:rsid w:val="5B231AD7"/>
    <w:rsid w:val="5B239DEA"/>
    <w:rsid w:val="5B2580B2"/>
    <w:rsid w:val="5B25EAEF"/>
    <w:rsid w:val="5B27D29C"/>
    <w:rsid w:val="5B2B472F"/>
    <w:rsid w:val="5B2D77C8"/>
    <w:rsid w:val="5B329136"/>
    <w:rsid w:val="5B32D465"/>
    <w:rsid w:val="5B3340C6"/>
    <w:rsid w:val="5B33BFB6"/>
    <w:rsid w:val="5B344665"/>
    <w:rsid w:val="5B37F010"/>
    <w:rsid w:val="5B38F220"/>
    <w:rsid w:val="5B3B78A1"/>
    <w:rsid w:val="5B3BC16F"/>
    <w:rsid w:val="5B3BF46A"/>
    <w:rsid w:val="5B3C28FD"/>
    <w:rsid w:val="5B3C8E71"/>
    <w:rsid w:val="5B3D63D5"/>
    <w:rsid w:val="5B3E2460"/>
    <w:rsid w:val="5B4478C9"/>
    <w:rsid w:val="5B44DC78"/>
    <w:rsid w:val="5B468FE1"/>
    <w:rsid w:val="5B494661"/>
    <w:rsid w:val="5B4B77AD"/>
    <w:rsid w:val="5B4BC593"/>
    <w:rsid w:val="5B4C7198"/>
    <w:rsid w:val="5B4FE1C8"/>
    <w:rsid w:val="5B50F3FA"/>
    <w:rsid w:val="5B52E299"/>
    <w:rsid w:val="5B541A38"/>
    <w:rsid w:val="5B544B64"/>
    <w:rsid w:val="5B545457"/>
    <w:rsid w:val="5B56D4FA"/>
    <w:rsid w:val="5B5F0F7F"/>
    <w:rsid w:val="5B5FEAB0"/>
    <w:rsid w:val="5B60DA45"/>
    <w:rsid w:val="5B63B0DB"/>
    <w:rsid w:val="5B65A37C"/>
    <w:rsid w:val="5B65A524"/>
    <w:rsid w:val="5B66A65A"/>
    <w:rsid w:val="5B69E3F6"/>
    <w:rsid w:val="5B6A0902"/>
    <w:rsid w:val="5B6B1CD2"/>
    <w:rsid w:val="5B6B2804"/>
    <w:rsid w:val="5B6BA094"/>
    <w:rsid w:val="5B6C2B8F"/>
    <w:rsid w:val="5B6E1937"/>
    <w:rsid w:val="5B709486"/>
    <w:rsid w:val="5B70CA7F"/>
    <w:rsid w:val="5B751CCA"/>
    <w:rsid w:val="5B75923E"/>
    <w:rsid w:val="5B7672E6"/>
    <w:rsid w:val="5B7782FB"/>
    <w:rsid w:val="5B78279A"/>
    <w:rsid w:val="5B795C71"/>
    <w:rsid w:val="5B7B3BF8"/>
    <w:rsid w:val="5B7C05BC"/>
    <w:rsid w:val="5B7DB69B"/>
    <w:rsid w:val="5B8073CD"/>
    <w:rsid w:val="5B816060"/>
    <w:rsid w:val="5B86EB16"/>
    <w:rsid w:val="5B88C14C"/>
    <w:rsid w:val="5B88DBBF"/>
    <w:rsid w:val="5B8A7EAE"/>
    <w:rsid w:val="5B8AC310"/>
    <w:rsid w:val="5B8D2EA9"/>
    <w:rsid w:val="5B8EF382"/>
    <w:rsid w:val="5B919899"/>
    <w:rsid w:val="5B9411EB"/>
    <w:rsid w:val="5B9609BF"/>
    <w:rsid w:val="5B96C350"/>
    <w:rsid w:val="5B99D167"/>
    <w:rsid w:val="5B9CA1D6"/>
    <w:rsid w:val="5B9CD92F"/>
    <w:rsid w:val="5B9FE0B1"/>
    <w:rsid w:val="5BA3CC7A"/>
    <w:rsid w:val="5BA61678"/>
    <w:rsid w:val="5BA9A022"/>
    <w:rsid w:val="5BAB47C2"/>
    <w:rsid w:val="5BAD6E45"/>
    <w:rsid w:val="5BB32AA2"/>
    <w:rsid w:val="5BB346F7"/>
    <w:rsid w:val="5BB38BD4"/>
    <w:rsid w:val="5BB7EB68"/>
    <w:rsid w:val="5BBB835C"/>
    <w:rsid w:val="5BBC19B9"/>
    <w:rsid w:val="5BBD1C50"/>
    <w:rsid w:val="5BBE1B8C"/>
    <w:rsid w:val="5BC3B85C"/>
    <w:rsid w:val="5BC3CEC8"/>
    <w:rsid w:val="5BC84DE0"/>
    <w:rsid w:val="5BCADBFB"/>
    <w:rsid w:val="5BCD1294"/>
    <w:rsid w:val="5BD2752A"/>
    <w:rsid w:val="5BD689CC"/>
    <w:rsid w:val="5BDCD629"/>
    <w:rsid w:val="5BE06A39"/>
    <w:rsid w:val="5BE2B7B0"/>
    <w:rsid w:val="5BE3BD3F"/>
    <w:rsid w:val="5BE3CDD7"/>
    <w:rsid w:val="5BE48D1C"/>
    <w:rsid w:val="5BE6BFB2"/>
    <w:rsid w:val="5BE9EB3B"/>
    <w:rsid w:val="5BEBB170"/>
    <w:rsid w:val="5BEDB677"/>
    <w:rsid w:val="5BF00783"/>
    <w:rsid w:val="5BF2763B"/>
    <w:rsid w:val="5BF2B396"/>
    <w:rsid w:val="5BF34A15"/>
    <w:rsid w:val="5BF8EF05"/>
    <w:rsid w:val="5BFA27C8"/>
    <w:rsid w:val="5BFA2E3D"/>
    <w:rsid w:val="5BFAA6FA"/>
    <w:rsid w:val="5BFB8F6D"/>
    <w:rsid w:val="5BFED3A3"/>
    <w:rsid w:val="5C010C96"/>
    <w:rsid w:val="5C03F557"/>
    <w:rsid w:val="5C03FBA9"/>
    <w:rsid w:val="5C051F5F"/>
    <w:rsid w:val="5C0DFE54"/>
    <w:rsid w:val="5C1617CB"/>
    <w:rsid w:val="5C17A751"/>
    <w:rsid w:val="5C17DD72"/>
    <w:rsid w:val="5C18E66B"/>
    <w:rsid w:val="5C1DA164"/>
    <w:rsid w:val="5C26C1CA"/>
    <w:rsid w:val="5C2A3E6A"/>
    <w:rsid w:val="5C2AC8A5"/>
    <w:rsid w:val="5C2C803C"/>
    <w:rsid w:val="5C2DC76B"/>
    <w:rsid w:val="5C2E87AC"/>
    <w:rsid w:val="5C2EB07B"/>
    <w:rsid w:val="5C3241FB"/>
    <w:rsid w:val="5C3345D2"/>
    <w:rsid w:val="5C33FD02"/>
    <w:rsid w:val="5C341B4E"/>
    <w:rsid w:val="5C3560AF"/>
    <w:rsid w:val="5C370D52"/>
    <w:rsid w:val="5C39DD2A"/>
    <w:rsid w:val="5C3BDC16"/>
    <w:rsid w:val="5C3F5E88"/>
    <w:rsid w:val="5C406DA6"/>
    <w:rsid w:val="5C4193D2"/>
    <w:rsid w:val="5C42E43F"/>
    <w:rsid w:val="5C43B588"/>
    <w:rsid w:val="5C45418D"/>
    <w:rsid w:val="5C45810A"/>
    <w:rsid w:val="5C468087"/>
    <w:rsid w:val="5C469E56"/>
    <w:rsid w:val="5C46FBF2"/>
    <w:rsid w:val="5C483438"/>
    <w:rsid w:val="5C48B719"/>
    <w:rsid w:val="5C49E7B4"/>
    <w:rsid w:val="5C4A701E"/>
    <w:rsid w:val="5C4B8ADE"/>
    <w:rsid w:val="5C4CB036"/>
    <w:rsid w:val="5C4FB6DE"/>
    <w:rsid w:val="5C567695"/>
    <w:rsid w:val="5C59F316"/>
    <w:rsid w:val="5C5A4C1A"/>
    <w:rsid w:val="5C5AB2BD"/>
    <w:rsid w:val="5C5F4378"/>
    <w:rsid w:val="5C5F95CC"/>
    <w:rsid w:val="5C601741"/>
    <w:rsid w:val="5C61156B"/>
    <w:rsid w:val="5C61B6F7"/>
    <w:rsid w:val="5C61CB9D"/>
    <w:rsid w:val="5C6346AF"/>
    <w:rsid w:val="5C64EE82"/>
    <w:rsid w:val="5C6671FE"/>
    <w:rsid w:val="5C67B804"/>
    <w:rsid w:val="5C6A10CE"/>
    <w:rsid w:val="5C6A49F6"/>
    <w:rsid w:val="5C6BB8A8"/>
    <w:rsid w:val="5C70D302"/>
    <w:rsid w:val="5C712959"/>
    <w:rsid w:val="5C71910F"/>
    <w:rsid w:val="5C72787C"/>
    <w:rsid w:val="5C72FA71"/>
    <w:rsid w:val="5C7419D0"/>
    <w:rsid w:val="5C771AE1"/>
    <w:rsid w:val="5C7EB9A4"/>
    <w:rsid w:val="5C7F9C20"/>
    <w:rsid w:val="5C8187EE"/>
    <w:rsid w:val="5C819314"/>
    <w:rsid w:val="5C81FCF4"/>
    <w:rsid w:val="5C8720BD"/>
    <w:rsid w:val="5C875930"/>
    <w:rsid w:val="5C8DA098"/>
    <w:rsid w:val="5C8DBC8E"/>
    <w:rsid w:val="5C91A225"/>
    <w:rsid w:val="5C935317"/>
    <w:rsid w:val="5C9652BB"/>
    <w:rsid w:val="5C96BA49"/>
    <w:rsid w:val="5C99C2E6"/>
    <w:rsid w:val="5C99E678"/>
    <w:rsid w:val="5C9CC9CA"/>
    <w:rsid w:val="5C9CE78C"/>
    <w:rsid w:val="5C9D8C1F"/>
    <w:rsid w:val="5CA034B8"/>
    <w:rsid w:val="5CA10ADD"/>
    <w:rsid w:val="5CA75DA7"/>
    <w:rsid w:val="5CA8BAB2"/>
    <w:rsid w:val="5CA98050"/>
    <w:rsid w:val="5CAB1AEE"/>
    <w:rsid w:val="5CAB9727"/>
    <w:rsid w:val="5CAC17A7"/>
    <w:rsid w:val="5CAE9159"/>
    <w:rsid w:val="5CAFCFB6"/>
    <w:rsid w:val="5CB0A187"/>
    <w:rsid w:val="5CB15A9F"/>
    <w:rsid w:val="5CB49747"/>
    <w:rsid w:val="5CB5A741"/>
    <w:rsid w:val="5CB7D7DF"/>
    <w:rsid w:val="5CB86099"/>
    <w:rsid w:val="5CB9FD16"/>
    <w:rsid w:val="5CBA2624"/>
    <w:rsid w:val="5CBD509A"/>
    <w:rsid w:val="5CC02B92"/>
    <w:rsid w:val="5CC20F45"/>
    <w:rsid w:val="5CC294D7"/>
    <w:rsid w:val="5CCCD36E"/>
    <w:rsid w:val="5CCEED21"/>
    <w:rsid w:val="5CD3FA75"/>
    <w:rsid w:val="5CD55F6D"/>
    <w:rsid w:val="5CD5D74E"/>
    <w:rsid w:val="5CD7CAF3"/>
    <w:rsid w:val="5CD90A10"/>
    <w:rsid w:val="5CDB532C"/>
    <w:rsid w:val="5CDC1EDA"/>
    <w:rsid w:val="5CE06E6D"/>
    <w:rsid w:val="5CE1AB9D"/>
    <w:rsid w:val="5CE705BC"/>
    <w:rsid w:val="5CE78E12"/>
    <w:rsid w:val="5CE8391D"/>
    <w:rsid w:val="5CE92563"/>
    <w:rsid w:val="5CE93615"/>
    <w:rsid w:val="5CE9EAFC"/>
    <w:rsid w:val="5CEFDC85"/>
    <w:rsid w:val="5CF04572"/>
    <w:rsid w:val="5CF0D430"/>
    <w:rsid w:val="5CF23992"/>
    <w:rsid w:val="5CF37CD2"/>
    <w:rsid w:val="5CF50FBF"/>
    <w:rsid w:val="5CF7CBDF"/>
    <w:rsid w:val="5CF9CF7E"/>
    <w:rsid w:val="5CFBC63A"/>
    <w:rsid w:val="5CFE866F"/>
    <w:rsid w:val="5CFEADE7"/>
    <w:rsid w:val="5CFEB20C"/>
    <w:rsid w:val="5CFF1B75"/>
    <w:rsid w:val="5D006A1F"/>
    <w:rsid w:val="5D0292A0"/>
    <w:rsid w:val="5D0469E2"/>
    <w:rsid w:val="5D04C1A8"/>
    <w:rsid w:val="5D055211"/>
    <w:rsid w:val="5D08A4BC"/>
    <w:rsid w:val="5D0A5470"/>
    <w:rsid w:val="5D0B42D4"/>
    <w:rsid w:val="5D0BEC61"/>
    <w:rsid w:val="5D0C91E9"/>
    <w:rsid w:val="5D16F395"/>
    <w:rsid w:val="5D1940D3"/>
    <w:rsid w:val="5D1BF5A9"/>
    <w:rsid w:val="5D1CBAF7"/>
    <w:rsid w:val="5D1DC9A0"/>
    <w:rsid w:val="5D1E0914"/>
    <w:rsid w:val="5D1E1945"/>
    <w:rsid w:val="5D209F23"/>
    <w:rsid w:val="5D23AD7A"/>
    <w:rsid w:val="5D298448"/>
    <w:rsid w:val="5D2F9882"/>
    <w:rsid w:val="5D2FA6D4"/>
    <w:rsid w:val="5D31DA52"/>
    <w:rsid w:val="5D3367A6"/>
    <w:rsid w:val="5D341EF0"/>
    <w:rsid w:val="5D44E2B8"/>
    <w:rsid w:val="5D47310C"/>
    <w:rsid w:val="5D47AE61"/>
    <w:rsid w:val="5D4925F8"/>
    <w:rsid w:val="5D496F6A"/>
    <w:rsid w:val="5D4C8EED"/>
    <w:rsid w:val="5D52CDDC"/>
    <w:rsid w:val="5D57D46E"/>
    <w:rsid w:val="5D57F0E9"/>
    <w:rsid w:val="5D598ACD"/>
    <w:rsid w:val="5D59C1F6"/>
    <w:rsid w:val="5D5A3FE1"/>
    <w:rsid w:val="5D5B2D3E"/>
    <w:rsid w:val="5D5B329B"/>
    <w:rsid w:val="5D5B9400"/>
    <w:rsid w:val="5D5D1B1B"/>
    <w:rsid w:val="5D5DF040"/>
    <w:rsid w:val="5D5F0DBB"/>
    <w:rsid w:val="5D612800"/>
    <w:rsid w:val="5D618900"/>
    <w:rsid w:val="5D628EA3"/>
    <w:rsid w:val="5D639F72"/>
    <w:rsid w:val="5D697901"/>
    <w:rsid w:val="5D6BDF57"/>
    <w:rsid w:val="5D6BE3BC"/>
    <w:rsid w:val="5D6C286C"/>
    <w:rsid w:val="5D6C5A54"/>
    <w:rsid w:val="5D721467"/>
    <w:rsid w:val="5D730E17"/>
    <w:rsid w:val="5D73D729"/>
    <w:rsid w:val="5D748EC3"/>
    <w:rsid w:val="5D7AA9E2"/>
    <w:rsid w:val="5D7D97EA"/>
    <w:rsid w:val="5D7E52DF"/>
    <w:rsid w:val="5D820318"/>
    <w:rsid w:val="5D844C1C"/>
    <w:rsid w:val="5D860CCB"/>
    <w:rsid w:val="5D88715D"/>
    <w:rsid w:val="5D8A7541"/>
    <w:rsid w:val="5D8C3E15"/>
    <w:rsid w:val="5D8FFE59"/>
    <w:rsid w:val="5D915432"/>
    <w:rsid w:val="5D9A017D"/>
    <w:rsid w:val="5D9A98DE"/>
    <w:rsid w:val="5D9C5446"/>
    <w:rsid w:val="5DA1F2A6"/>
    <w:rsid w:val="5DA4243E"/>
    <w:rsid w:val="5DA4ACF3"/>
    <w:rsid w:val="5DA532E2"/>
    <w:rsid w:val="5DAA3907"/>
    <w:rsid w:val="5DAA8A09"/>
    <w:rsid w:val="5DAADFC4"/>
    <w:rsid w:val="5DAC2B20"/>
    <w:rsid w:val="5DAD2719"/>
    <w:rsid w:val="5DAE1448"/>
    <w:rsid w:val="5DAE21DD"/>
    <w:rsid w:val="5DAE4D43"/>
    <w:rsid w:val="5DB0B7D8"/>
    <w:rsid w:val="5DB3F6F2"/>
    <w:rsid w:val="5DBCC131"/>
    <w:rsid w:val="5DBFBB8A"/>
    <w:rsid w:val="5DC1C090"/>
    <w:rsid w:val="5DC32A63"/>
    <w:rsid w:val="5DC5CCA1"/>
    <w:rsid w:val="5DC68A29"/>
    <w:rsid w:val="5DC9A307"/>
    <w:rsid w:val="5DCBB56E"/>
    <w:rsid w:val="5DCD1E59"/>
    <w:rsid w:val="5DCD5CC2"/>
    <w:rsid w:val="5DD09947"/>
    <w:rsid w:val="5DD1C2BA"/>
    <w:rsid w:val="5DD1FC3F"/>
    <w:rsid w:val="5DD365CF"/>
    <w:rsid w:val="5DD56940"/>
    <w:rsid w:val="5DD65989"/>
    <w:rsid w:val="5DD99D29"/>
    <w:rsid w:val="5DDC47AB"/>
    <w:rsid w:val="5DDD6ACF"/>
    <w:rsid w:val="5DE4BD4B"/>
    <w:rsid w:val="5DE849FE"/>
    <w:rsid w:val="5DE8771C"/>
    <w:rsid w:val="5DEC50BF"/>
    <w:rsid w:val="5DECD960"/>
    <w:rsid w:val="5DF0B4CC"/>
    <w:rsid w:val="5DF19950"/>
    <w:rsid w:val="5DF284E2"/>
    <w:rsid w:val="5DF2BA94"/>
    <w:rsid w:val="5DF4B896"/>
    <w:rsid w:val="5DF5CC96"/>
    <w:rsid w:val="5DF5E539"/>
    <w:rsid w:val="5DF7B0D1"/>
    <w:rsid w:val="5DFBA002"/>
    <w:rsid w:val="5DFC5CA3"/>
    <w:rsid w:val="5DFC7DEB"/>
    <w:rsid w:val="5DFDD54A"/>
    <w:rsid w:val="5DFF9B1F"/>
    <w:rsid w:val="5DFFD5C2"/>
    <w:rsid w:val="5E0426B9"/>
    <w:rsid w:val="5E08A3B1"/>
    <w:rsid w:val="5E093AE8"/>
    <w:rsid w:val="5E0C65C9"/>
    <w:rsid w:val="5E0DDF16"/>
    <w:rsid w:val="5E105C38"/>
    <w:rsid w:val="5E110C00"/>
    <w:rsid w:val="5E1187B5"/>
    <w:rsid w:val="5E133121"/>
    <w:rsid w:val="5E13935C"/>
    <w:rsid w:val="5E14DCFD"/>
    <w:rsid w:val="5E1EC5E1"/>
    <w:rsid w:val="5E1FDC27"/>
    <w:rsid w:val="5E1FF0AE"/>
    <w:rsid w:val="5E224560"/>
    <w:rsid w:val="5E2800F1"/>
    <w:rsid w:val="5E290F63"/>
    <w:rsid w:val="5E2BF3BD"/>
    <w:rsid w:val="5E2D1B81"/>
    <w:rsid w:val="5E2E198E"/>
    <w:rsid w:val="5E2FA4AA"/>
    <w:rsid w:val="5E328B60"/>
    <w:rsid w:val="5E32FA5D"/>
    <w:rsid w:val="5E343BE7"/>
    <w:rsid w:val="5E351E6D"/>
    <w:rsid w:val="5E37E546"/>
    <w:rsid w:val="5E39CFF1"/>
    <w:rsid w:val="5E39D88E"/>
    <w:rsid w:val="5E3BB25E"/>
    <w:rsid w:val="5E3C6027"/>
    <w:rsid w:val="5E3CB44D"/>
    <w:rsid w:val="5E41547A"/>
    <w:rsid w:val="5E4455EF"/>
    <w:rsid w:val="5E463D79"/>
    <w:rsid w:val="5E46454C"/>
    <w:rsid w:val="5E47EEB3"/>
    <w:rsid w:val="5E4B9E3C"/>
    <w:rsid w:val="5E4C309B"/>
    <w:rsid w:val="5E4D7C34"/>
    <w:rsid w:val="5E4E0F01"/>
    <w:rsid w:val="5E4E1DAE"/>
    <w:rsid w:val="5E4ECFFD"/>
    <w:rsid w:val="5E4F5840"/>
    <w:rsid w:val="5E4FB6DF"/>
    <w:rsid w:val="5E51F1F3"/>
    <w:rsid w:val="5E535BF5"/>
    <w:rsid w:val="5E53FE74"/>
    <w:rsid w:val="5E541E92"/>
    <w:rsid w:val="5E555C00"/>
    <w:rsid w:val="5E5741CE"/>
    <w:rsid w:val="5E58A12E"/>
    <w:rsid w:val="5E5E0974"/>
    <w:rsid w:val="5E5E63F4"/>
    <w:rsid w:val="5E600CF6"/>
    <w:rsid w:val="5E61070C"/>
    <w:rsid w:val="5E61B1FB"/>
    <w:rsid w:val="5E66B545"/>
    <w:rsid w:val="5E66EA27"/>
    <w:rsid w:val="5E70A6B2"/>
    <w:rsid w:val="5E70D0AA"/>
    <w:rsid w:val="5E70EF02"/>
    <w:rsid w:val="5E71EAC2"/>
    <w:rsid w:val="5E72FE9F"/>
    <w:rsid w:val="5E771824"/>
    <w:rsid w:val="5E773D56"/>
    <w:rsid w:val="5E782BFF"/>
    <w:rsid w:val="5E7855C6"/>
    <w:rsid w:val="5E78DADD"/>
    <w:rsid w:val="5E790063"/>
    <w:rsid w:val="5E7B03AB"/>
    <w:rsid w:val="5E7DA8A7"/>
    <w:rsid w:val="5E80117F"/>
    <w:rsid w:val="5E80FA24"/>
    <w:rsid w:val="5E87F1E3"/>
    <w:rsid w:val="5E89E7C9"/>
    <w:rsid w:val="5E8B1C47"/>
    <w:rsid w:val="5E8BFBA1"/>
    <w:rsid w:val="5E8E3E11"/>
    <w:rsid w:val="5E91614C"/>
    <w:rsid w:val="5E9219AB"/>
    <w:rsid w:val="5E9363AE"/>
    <w:rsid w:val="5E9B5BD1"/>
    <w:rsid w:val="5E9BE906"/>
    <w:rsid w:val="5E9C74E1"/>
    <w:rsid w:val="5E9C7727"/>
    <w:rsid w:val="5E9EAC6B"/>
    <w:rsid w:val="5EA03E68"/>
    <w:rsid w:val="5EA35CD8"/>
    <w:rsid w:val="5EA42B59"/>
    <w:rsid w:val="5EA625BD"/>
    <w:rsid w:val="5EA6B192"/>
    <w:rsid w:val="5EA79D5E"/>
    <w:rsid w:val="5EAB3792"/>
    <w:rsid w:val="5EAC50C1"/>
    <w:rsid w:val="5EB0073B"/>
    <w:rsid w:val="5EB07A21"/>
    <w:rsid w:val="5EB43758"/>
    <w:rsid w:val="5EB7CAB2"/>
    <w:rsid w:val="5EB96B88"/>
    <w:rsid w:val="5EBC43EA"/>
    <w:rsid w:val="5EC12F16"/>
    <w:rsid w:val="5EC1730B"/>
    <w:rsid w:val="5EC22C91"/>
    <w:rsid w:val="5EC3D155"/>
    <w:rsid w:val="5EC40602"/>
    <w:rsid w:val="5EC47134"/>
    <w:rsid w:val="5EC96BB2"/>
    <w:rsid w:val="5ECBA6BE"/>
    <w:rsid w:val="5ECC1702"/>
    <w:rsid w:val="5ECE46BA"/>
    <w:rsid w:val="5ECFA43C"/>
    <w:rsid w:val="5ED11C39"/>
    <w:rsid w:val="5ED16E16"/>
    <w:rsid w:val="5ED288EC"/>
    <w:rsid w:val="5ED8BCAF"/>
    <w:rsid w:val="5ED90882"/>
    <w:rsid w:val="5EDAF1F2"/>
    <w:rsid w:val="5EDD8AB3"/>
    <w:rsid w:val="5EE5E2FA"/>
    <w:rsid w:val="5EE74495"/>
    <w:rsid w:val="5EEC8F80"/>
    <w:rsid w:val="5EEE152E"/>
    <w:rsid w:val="5EEEAD46"/>
    <w:rsid w:val="5EEF8817"/>
    <w:rsid w:val="5EF2841F"/>
    <w:rsid w:val="5EF5CF9F"/>
    <w:rsid w:val="5EF6E219"/>
    <w:rsid w:val="5EFCB26E"/>
    <w:rsid w:val="5EFD623D"/>
    <w:rsid w:val="5EFF52CF"/>
    <w:rsid w:val="5F00F3AF"/>
    <w:rsid w:val="5F031BDC"/>
    <w:rsid w:val="5F03AC79"/>
    <w:rsid w:val="5F068FED"/>
    <w:rsid w:val="5F083A17"/>
    <w:rsid w:val="5F091200"/>
    <w:rsid w:val="5F096B94"/>
    <w:rsid w:val="5F0D1A54"/>
    <w:rsid w:val="5F0E005A"/>
    <w:rsid w:val="5F10315D"/>
    <w:rsid w:val="5F1301AA"/>
    <w:rsid w:val="5F137AED"/>
    <w:rsid w:val="5F146E13"/>
    <w:rsid w:val="5F1BF36A"/>
    <w:rsid w:val="5F214785"/>
    <w:rsid w:val="5F22C1DE"/>
    <w:rsid w:val="5F2339D7"/>
    <w:rsid w:val="5F23A997"/>
    <w:rsid w:val="5F265CF2"/>
    <w:rsid w:val="5F289BFF"/>
    <w:rsid w:val="5F2A7549"/>
    <w:rsid w:val="5F2E21E1"/>
    <w:rsid w:val="5F33FDD0"/>
    <w:rsid w:val="5F35FC9E"/>
    <w:rsid w:val="5F367285"/>
    <w:rsid w:val="5F3B5771"/>
    <w:rsid w:val="5F3DC869"/>
    <w:rsid w:val="5F3EF0BB"/>
    <w:rsid w:val="5F425957"/>
    <w:rsid w:val="5F430141"/>
    <w:rsid w:val="5F46C1D6"/>
    <w:rsid w:val="5F4804A7"/>
    <w:rsid w:val="5F480A7B"/>
    <w:rsid w:val="5F4A945D"/>
    <w:rsid w:val="5F4AA179"/>
    <w:rsid w:val="5F4AAD41"/>
    <w:rsid w:val="5F545176"/>
    <w:rsid w:val="5F5693A4"/>
    <w:rsid w:val="5F5774C6"/>
    <w:rsid w:val="5F5818AB"/>
    <w:rsid w:val="5F585F33"/>
    <w:rsid w:val="5F5E392D"/>
    <w:rsid w:val="5F6137C8"/>
    <w:rsid w:val="5F6380EC"/>
    <w:rsid w:val="5F67D1B5"/>
    <w:rsid w:val="5F689435"/>
    <w:rsid w:val="5F6935EF"/>
    <w:rsid w:val="5F6B3777"/>
    <w:rsid w:val="5F6B390F"/>
    <w:rsid w:val="5F6B5353"/>
    <w:rsid w:val="5F6DD0CC"/>
    <w:rsid w:val="5F6EA442"/>
    <w:rsid w:val="5F6F4846"/>
    <w:rsid w:val="5F70244A"/>
    <w:rsid w:val="5F7031CA"/>
    <w:rsid w:val="5F71CBAC"/>
    <w:rsid w:val="5F746B2C"/>
    <w:rsid w:val="5F74E571"/>
    <w:rsid w:val="5F7571D9"/>
    <w:rsid w:val="5F76E2AE"/>
    <w:rsid w:val="5F787F57"/>
    <w:rsid w:val="5F7966B5"/>
    <w:rsid w:val="5F8089BF"/>
    <w:rsid w:val="5F815B32"/>
    <w:rsid w:val="5F831DE3"/>
    <w:rsid w:val="5F83CB30"/>
    <w:rsid w:val="5F84DC44"/>
    <w:rsid w:val="5F857732"/>
    <w:rsid w:val="5F895AB7"/>
    <w:rsid w:val="5F8A3CA0"/>
    <w:rsid w:val="5F91FDFF"/>
    <w:rsid w:val="5F956A32"/>
    <w:rsid w:val="5F975ECE"/>
    <w:rsid w:val="5F9A89E1"/>
    <w:rsid w:val="5F9C3F84"/>
    <w:rsid w:val="5F9CF06C"/>
    <w:rsid w:val="5F9D6637"/>
    <w:rsid w:val="5F9E3CCA"/>
    <w:rsid w:val="5F9E59AE"/>
    <w:rsid w:val="5FA15D56"/>
    <w:rsid w:val="5FA1AC76"/>
    <w:rsid w:val="5FA4D7D1"/>
    <w:rsid w:val="5FA578B7"/>
    <w:rsid w:val="5FA65410"/>
    <w:rsid w:val="5FA65585"/>
    <w:rsid w:val="5FA75092"/>
    <w:rsid w:val="5FA86A3D"/>
    <w:rsid w:val="5FA8E853"/>
    <w:rsid w:val="5FAC479E"/>
    <w:rsid w:val="5FB04968"/>
    <w:rsid w:val="5FB1AC6E"/>
    <w:rsid w:val="5FB3B242"/>
    <w:rsid w:val="5FB4D1BA"/>
    <w:rsid w:val="5FB8BAF5"/>
    <w:rsid w:val="5FBBF057"/>
    <w:rsid w:val="5FC526B1"/>
    <w:rsid w:val="5FC8FDEA"/>
    <w:rsid w:val="5FCA00D9"/>
    <w:rsid w:val="5FCA2E9B"/>
    <w:rsid w:val="5FCAE396"/>
    <w:rsid w:val="5FCB85E1"/>
    <w:rsid w:val="5FD03CFB"/>
    <w:rsid w:val="5FD7E321"/>
    <w:rsid w:val="5FD89C98"/>
    <w:rsid w:val="5FDB98A5"/>
    <w:rsid w:val="5FDCF3BB"/>
    <w:rsid w:val="5FDEF331"/>
    <w:rsid w:val="5FE270B0"/>
    <w:rsid w:val="5FE2F0F3"/>
    <w:rsid w:val="5FE41DFD"/>
    <w:rsid w:val="5FE70A8D"/>
    <w:rsid w:val="5FEA6DE5"/>
    <w:rsid w:val="5FEC2C82"/>
    <w:rsid w:val="5FEE4F5A"/>
    <w:rsid w:val="5FEE8D10"/>
    <w:rsid w:val="5FEEC2D6"/>
    <w:rsid w:val="5FF00FC3"/>
    <w:rsid w:val="5FF33F76"/>
    <w:rsid w:val="5FF3615B"/>
    <w:rsid w:val="5FF41BE8"/>
    <w:rsid w:val="5FF43467"/>
    <w:rsid w:val="5FF7EF60"/>
    <w:rsid w:val="5FF920D7"/>
    <w:rsid w:val="5FFF539F"/>
    <w:rsid w:val="5FFFA555"/>
    <w:rsid w:val="60003B08"/>
    <w:rsid w:val="6002780F"/>
    <w:rsid w:val="600323CB"/>
    <w:rsid w:val="600386E4"/>
    <w:rsid w:val="60073E9D"/>
    <w:rsid w:val="600800F5"/>
    <w:rsid w:val="6008BE17"/>
    <w:rsid w:val="600B8747"/>
    <w:rsid w:val="600EBA3F"/>
    <w:rsid w:val="600EBE26"/>
    <w:rsid w:val="600FC8F7"/>
    <w:rsid w:val="60100BFA"/>
    <w:rsid w:val="60103B3C"/>
    <w:rsid w:val="60108A81"/>
    <w:rsid w:val="601D7F37"/>
    <w:rsid w:val="601FC86F"/>
    <w:rsid w:val="60212041"/>
    <w:rsid w:val="6021D811"/>
    <w:rsid w:val="6024B777"/>
    <w:rsid w:val="6025A8BB"/>
    <w:rsid w:val="60271990"/>
    <w:rsid w:val="60294E60"/>
    <w:rsid w:val="602C99DD"/>
    <w:rsid w:val="602E100B"/>
    <w:rsid w:val="602E720E"/>
    <w:rsid w:val="602E93EF"/>
    <w:rsid w:val="60311D16"/>
    <w:rsid w:val="60345FCA"/>
    <w:rsid w:val="6037D384"/>
    <w:rsid w:val="6037D3DC"/>
    <w:rsid w:val="6038672C"/>
    <w:rsid w:val="603AF1AD"/>
    <w:rsid w:val="603CD66F"/>
    <w:rsid w:val="60411EF2"/>
    <w:rsid w:val="6044D7F2"/>
    <w:rsid w:val="60466089"/>
    <w:rsid w:val="6048B745"/>
    <w:rsid w:val="604A1EE5"/>
    <w:rsid w:val="604F8A0D"/>
    <w:rsid w:val="6050C8A9"/>
    <w:rsid w:val="60514332"/>
    <w:rsid w:val="60526F1D"/>
    <w:rsid w:val="6057A534"/>
    <w:rsid w:val="60585BB0"/>
    <w:rsid w:val="6058600A"/>
    <w:rsid w:val="605A9BC2"/>
    <w:rsid w:val="605B8123"/>
    <w:rsid w:val="605DD2E6"/>
    <w:rsid w:val="605EE588"/>
    <w:rsid w:val="60632928"/>
    <w:rsid w:val="6064FDD7"/>
    <w:rsid w:val="6067ABFE"/>
    <w:rsid w:val="6069C7C4"/>
    <w:rsid w:val="606DABDC"/>
    <w:rsid w:val="60704034"/>
    <w:rsid w:val="60720BB4"/>
    <w:rsid w:val="6076C748"/>
    <w:rsid w:val="607C5A90"/>
    <w:rsid w:val="607C72D0"/>
    <w:rsid w:val="607D52B7"/>
    <w:rsid w:val="607E97CC"/>
    <w:rsid w:val="608022BA"/>
    <w:rsid w:val="6082F620"/>
    <w:rsid w:val="6083EA28"/>
    <w:rsid w:val="60849358"/>
    <w:rsid w:val="6085CFC2"/>
    <w:rsid w:val="6085EEDD"/>
    <w:rsid w:val="6086BA77"/>
    <w:rsid w:val="608AD39B"/>
    <w:rsid w:val="608F4BB6"/>
    <w:rsid w:val="609004E3"/>
    <w:rsid w:val="60911BBA"/>
    <w:rsid w:val="60926600"/>
    <w:rsid w:val="60948B21"/>
    <w:rsid w:val="60959AE4"/>
    <w:rsid w:val="6098D691"/>
    <w:rsid w:val="6098ED52"/>
    <w:rsid w:val="6099FAC2"/>
    <w:rsid w:val="609E5B57"/>
    <w:rsid w:val="609E6940"/>
    <w:rsid w:val="60A0BE91"/>
    <w:rsid w:val="60A570A6"/>
    <w:rsid w:val="60AD6C17"/>
    <w:rsid w:val="60ADCE95"/>
    <w:rsid w:val="60B3B06E"/>
    <w:rsid w:val="60B43578"/>
    <w:rsid w:val="60B721DC"/>
    <w:rsid w:val="60BB8EBF"/>
    <w:rsid w:val="60BBC3BD"/>
    <w:rsid w:val="60BE0FC9"/>
    <w:rsid w:val="60BF52A4"/>
    <w:rsid w:val="60C1049D"/>
    <w:rsid w:val="60C26A02"/>
    <w:rsid w:val="60C3268A"/>
    <w:rsid w:val="60C65A39"/>
    <w:rsid w:val="60C7B34F"/>
    <w:rsid w:val="60CC1E19"/>
    <w:rsid w:val="60D00FFD"/>
    <w:rsid w:val="60D3FC82"/>
    <w:rsid w:val="60D60E44"/>
    <w:rsid w:val="60D7B130"/>
    <w:rsid w:val="60D9A5F7"/>
    <w:rsid w:val="60DC07F5"/>
    <w:rsid w:val="60DC94DC"/>
    <w:rsid w:val="60DCC4B5"/>
    <w:rsid w:val="60DD2A16"/>
    <w:rsid w:val="60DD475B"/>
    <w:rsid w:val="60DE6F37"/>
    <w:rsid w:val="60DEC505"/>
    <w:rsid w:val="60DF1D9D"/>
    <w:rsid w:val="60E21BFB"/>
    <w:rsid w:val="60E225F2"/>
    <w:rsid w:val="60E34B57"/>
    <w:rsid w:val="60E403AA"/>
    <w:rsid w:val="60E4435B"/>
    <w:rsid w:val="60E4BBA5"/>
    <w:rsid w:val="60E6A603"/>
    <w:rsid w:val="60EA23A5"/>
    <w:rsid w:val="60EB9036"/>
    <w:rsid w:val="60EC84A8"/>
    <w:rsid w:val="60EDB273"/>
    <w:rsid w:val="60F04941"/>
    <w:rsid w:val="60F32910"/>
    <w:rsid w:val="60F45C7F"/>
    <w:rsid w:val="60F49282"/>
    <w:rsid w:val="60F5CB48"/>
    <w:rsid w:val="60FB5AD6"/>
    <w:rsid w:val="60FCC4FA"/>
    <w:rsid w:val="60FE4884"/>
    <w:rsid w:val="61025A3C"/>
    <w:rsid w:val="6106494E"/>
    <w:rsid w:val="610850E8"/>
    <w:rsid w:val="6109230E"/>
    <w:rsid w:val="610A7ABC"/>
    <w:rsid w:val="61133DB2"/>
    <w:rsid w:val="611674BB"/>
    <w:rsid w:val="61169483"/>
    <w:rsid w:val="6119A5D5"/>
    <w:rsid w:val="611B8947"/>
    <w:rsid w:val="611C963F"/>
    <w:rsid w:val="611DD996"/>
    <w:rsid w:val="61234D98"/>
    <w:rsid w:val="61238779"/>
    <w:rsid w:val="6123FEBB"/>
    <w:rsid w:val="6129F2EE"/>
    <w:rsid w:val="612AA2AD"/>
    <w:rsid w:val="612BE6A4"/>
    <w:rsid w:val="612D3189"/>
    <w:rsid w:val="613000A1"/>
    <w:rsid w:val="61390373"/>
    <w:rsid w:val="6139DCCA"/>
    <w:rsid w:val="613A1E67"/>
    <w:rsid w:val="613A4A5F"/>
    <w:rsid w:val="613CF9D5"/>
    <w:rsid w:val="613FF5F1"/>
    <w:rsid w:val="6140BBEC"/>
    <w:rsid w:val="61414982"/>
    <w:rsid w:val="614327A6"/>
    <w:rsid w:val="6143460A"/>
    <w:rsid w:val="61438EB4"/>
    <w:rsid w:val="61450B2B"/>
    <w:rsid w:val="6145106B"/>
    <w:rsid w:val="6146B114"/>
    <w:rsid w:val="614ADFF7"/>
    <w:rsid w:val="614AE2EF"/>
    <w:rsid w:val="614CAA96"/>
    <w:rsid w:val="614E3816"/>
    <w:rsid w:val="61500E8D"/>
    <w:rsid w:val="615639EC"/>
    <w:rsid w:val="615826BD"/>
    <w:rsid w:val="615B0E9E"/>
    <w:rsid w:val="615B9FE7"/>
    <w:rsid w:val="616026F4"/>
    <w:rsid w:val="6160929A"/>
    <w:rsid w:val="616216F9"/>
    <w:rsid w:val="6162D0DC"/>
    <w:rsid w:val="6165388E"/>
    <w:rsid w:val="6165D182"/>
    <w:rsid w:val="6168068B"/>
    <w:rsid w:val="6169514B"/>
    <w:rsid w:val="616C3E60"/>
    <w:rsid w:val="616CBABB"/>
    <w:rsid w:val="616DDF2C"/>
    <w:rsid w:val="6171593F"/>
    <w:rsid w:val="6171D57E"/>
    <w:rsid w:val="6171DABD"/>
    <w:rsid w:val="61723AB7"/>
    <w:rsid w:val="61725DDD"/>
    <w:rsid w:val="6174291E"/>
    <w:rsid w:val="61769A82"/>
    <w:rsid w:val="617B7CA5"/>
    <w:rsid w:val="617B9B58"/>
    <w:rsid w:val="617C1E8B"/>
    <w:rsid w:val="617D16B5"/>
    <w:rsid w:val="617F830B"/>
    <w:rsid w:val="6189327E"/>
    <w:rsid w:val="618A5B57"/>
    <w:rsid w:val="618C27BF"/>
    <w:rsid w:val="619263B6"/>
    <w:rsid w:val="61954A8B"/>
    <w:rsid w:val="619657C8"/>
    <w:rsid w:val="619B9D2A"/>
    <w:rsid w:val="619EDC4A"/>
    <w:rsid w:val="619F22F9"/>
    <w:rsid w:val="619FDDC6"/>
    <w:rsid w:val="61A068C2"/>
    <w:rsid w:val="61A0691D"/>
    <w:rsid w:val="61A1D010"/>
    <w:rsid w:val="61AB286A"/>
    <w:rsid w:val="61B3D69B"/>
    <w:rsid w:val="61B54B05"/>
    <w:rsid w:val="61BBED5D"/>
    <w:rsid w:val="61BC4B34"/>
    <w:rsid w:val="61BDE717"/>
    <w:rsid w:val="61BEB8AC"/>
    <w:rsid w:val="61BF7731"/>
    <w:rsid w:val="61C04409"/>
    <w:rsid w:val="61C0749E"/>
    <w:rsid w:val="61C0C3D2"/>
    <w:rsid w:val="61C48DCE"/>
    <w:rsid w:val="61C53EEB"/>
    <w:rsid w:val="61C8A71B"/>
    <w:rsid w:val="61C957B2"/>
    <w:rsid w:val="61C9BDC9"/>
    <w:rsid w:val="61CAEB47"/>
    <w:rsid w:val="61CB6F01"/>
    <w:rsid w:val="61CE4665"/>
    <w:rsid w:val="61D0E779"/>
    <w:rsid w:val="61D14B41"/>
    <w:rsid w:val="61D4026A"/>
    <w:rsid w:val="61D4F9C2"/>
    <w:rsid w:val="61D5096F"/>
    <w:rsid w:val="61D5B025"/>
    <w:rsid w:val="61D60500"/>
    <w:rsid w:val="61D76FAA"/>
    <w:rsid w:val="61D83309"/>
    <w:rsid w:val="61D88B1E"/>
    <w:rsid w:val="61D979F9"/>
    <w:rsid w:val="61E069A7"/>
    <w:rsid w:val="61E1EF92"/>
    <w:rsid w:val="61E8915D"/>
    <w:rsid w:val="61EDBC69"/>
    <w:rsid w:val="61EDF2FF"/>
    <w:rsid w:val="61EDF7DF"/>
    <w:rsid w:val="61F25C88"/>
    <w:rsid w:val="61F30630"/>
    <w:rsid w:val="61F3FF29"/>
    <w:rsid w:val="61F57443"/>
    <w:rsid w:val="61F631BB"/>
    <w:rsid w:val="61F6585B"/>
    <w:rsid w:val="61F978AC"/>
    <w:rsid w:val="62007300"/>
    <w:rsid w:val="6200868C"/>
    <w:rsid w:val="62014293"/>
    <w:rsid w:val="6201E066"/>
    <w:rsid w:val="6202B75A"/>
    <w:rsid w:val="6202D3F5"/>
    <w:rsid w:val="62034086"/>
    <w:rsid w:val="6205FB6D"/>
    <w:rsid w:val="62065CC1"/>
    <w:rsid w:val="6206D125"/>
    <w:rsid w:val="620831E2"/>
    <w:rsid w:val="620D15EB"/>
    <w:rsid w:val="620DFD88"/>
    <w:rsid w:val="6212D755"/>
    <w:rsid w:val="62152398"/>
    <w:rsid w:val="6216EABD"/>
    <w:rsid w:val="621A5081"/>
    <w:rsid w:val="621FFA8B"/>
    <w:rsid w:val="622210FF"/>
    <w:rsid w:val="622431C3"/>
    <w:rsid w:val="6227EC4B"/>
    <w:rsid w:val="622A24F4"/>
    <w:rsid w:val="62339058"/>
    <w:rsid w:val="6235A5F6"/>
    <w:rsid w:val="6237EC01"/>
    <w:rsid w:val="623C8BE8"/>
    <w:rsid w:val="623D342F"/>
    <w:rsid w:val="623D6DD9"/>
    <w:rsid w:val="623EB6A3"/>
    <w:rsid w:val="623F9BEC"/>
    <w:rsid w:val="6241271F"/>
    <w:rsid w:val="6245F898"/>
    <w:rsid w:val="6246AF65"/>
    <w:rsid w:val="6247D088"/>
    <w:rsid w:val="62488E89"/>
    <w:rsid w:val="624A11B9"/>
    <w:rsid w:val="624BF58C"/>
    <w:rsid w:val="624C902B"/>
    <w:rsid w:val="624DD566"/>
    <w:rsid w:val="62503AF2"/>
    <w:rsid w:val="6250FBC5"/>
    <w:rsid w:val="62514ACC"/>
    <w:rsid w:val="62581F8A"/>
    <w:rsid w:val="625AE3C6"/>
    <w:rsid w:val="625D4813"/>
    <w:rsid w:val="6260420E"/>
    <w:rsid w:val="6264E138"/>
    <w:rsid w:val="626AB1EE"/>
    <w:rsid w:val="626ABB75"/>
    <w:rsid w:val="626B2A8B"/>
    <w:rsid w:val="626C89A1"/>
    <w:rsid w:val="626CE44D"/>
    <w:rsid w:val="626E6A92"/>
    <w:rsid w:val="6272D8DF"/>
    <w:rsid w:val="62755F45"/>
    <w:rsid w:val="6277E268"/>
    <w:rsid w:val="627C0720"/>
    <w:rsid w:val="627CABBA"/>
    <w:rsid w:val="627D46F8"/>
    <w:rsid w:val="627FC43A"/>
    <w:rsid w:val="62805A31"/>
    <w:rsid w:val="6282AFA8"/>
    <w:rsid w:val="6285AB53"/>
    <w:rsid w:val="6287D586"/>
    <w:rsid w:val="6287FE3B"/>
    <w:rsid w:val="628A8380"/>
    <w:rsid w:val="628C46E2"/>
    <w:rsid w:val="62913B31"/>
    <w:rsid w:val="62919F4F"/>
    <w:rsid w:val="629249AC"/>
    <w:rsid w:val="62952F38"/>
    <w:rsid w:val="629920A3"/>
    <w:rsid w:val="629F567E"/>
    <w:rsid w:val="629FA3E8"/>
    <w:rsid w:val="62A9381B"/>
    <w:rsid w:val="62AC3820"/>
    <w:rsid w:val="62ACC082"/>
    <w:rsid w:val="62AF346E"/>
    <w:rsid w:val="62B209D1"/>
    <w:rsid w:val="62B3D88D"/>
    <w:rsid w:val="62B525AB"/>
    <w:rsid w:val="62B5D1A0"/>
    <w:rsid w:val="62B70047"/>
    <w:rsid w:val="62B92254"/>
    <w:rsid w:val="62BDAEC2"/>
    <w:rsid w:val="62BF2228"/>
    <w:rsid w:val="62C02A1A"/>
    <w:rsid w:val="62C16B87"/>
    <w:rsid w:val="62C2FF72"/>
    <w:rsid w:val="62C42800"/>
    <w:rsid w:val="62C881BC"/>
    <w:rsid w:val="62C9019B"/>
    <w:rsid w:val="62CBDBBD"/>
    <w:rsid w:val="62CD816C"/>
    <w:rsid w:val="62CE0D02"/>
    <w:rsid w:val="62D2811C"/>
    <w:rsid w:val="62D3A48F"/>
    <w:rsid w:val="62DA7136"/>
    <w:rsid w:val="62DAAFC3"/>
    <w:rsid w:val="62DD3E12"/>
    <w:rsid w:val="62DDA196"/>
    <w:rsid w:val="62E0910B"/>
    <w:rsid w:val="62E225F3"/>
    <w:rsid w:val="62E5F019"/>
    <w:rsid w:val="62E7401E"/>
    <w:rsid w:val="62EA5E8A"/>
    <w:rsid w:val="62F0CBA2"/>
    <w:rsid w:val="62F2564D"/>
    <w:rsid w:val="62F31572"/>
    <w:rsid w:val="62F7A79B"/>
    <w:rsid w:val="62F81533"/>
    <w:rsid w:val="62FA6A4B"/>
    <w:rsid w:val="62FB178E"/>
    <w:rsid w:val="62FBCCC1"/>
    <w:rsid w:val="62FF4C5F"/>
    <w:rsid w:val="63003D0B"/>
    <w:rsid w:val="6302598C"/>
    <w:rsid w:val="6304A347"/>
    <w:rsid w:val="63054FCD"/>
    <w:rsid w:val="63072BEE"/>
    <w:rsid w:val="630771FB"/>
    <w:rsid w:val="630808BD"/>
    <w:rsid w:val="6308B1B6"/>
    <w:rsid w:val="6308E892"/>
    <w:rsid w:val="6309735B"/>
    <w:rsid w:val="630B3E21"/>
    <w:rsid w:val="630D164F"/>
    <w:rsid w:val="630DC4BC"/>
    <w:rsid w:val="6310F716"/>
    <w:rsid w:val="6312B1E2"/>
    <w:rsid w:val="63147801"/>
    <w:rsid w:val="63154AD2"/>
    <w:rsid w:val="63157DA3"/>
    <w:rsid w:val="6315CFD7"/>
    <w:rsid w:val="6315F8DA"/>
    <w:rsid w:val="63172703"/>
    <w:rsid w:val="63177DFE"/>
    <w:rsid w:val="6317FF37"/>
    <w:rsid w:val="6318D877"/>
    <w:rsid w:val="63192578"/>
    <w:rsid w:val="631C310C"/>
    <w:rsid w:val="631D3464"/>
    <w:rsid w:val="63204796"/>
    <w:rsid w:val="632236CB"/>
    <w:rsid w:val="632872C8"/>
    <w:rsid w:val="6328B144"/>
    <w:rsid w:val="632A4082"/>
    <w:rsid w:val="632C320A"/>
    <w:rsid w:val="632C9F80"/>
    <w:rsid w:val="632CDC15"/>
    <w:rsid w:val="6332A7EF"/>
    <w:rsid w:val="6332C15A"/>
    <w:rsid w:val="6334BC97"/>
    <w:rsid w:val="633AB066"/>
    <w:rsid w:val="633C3F63"/>
    <w:rsid w:val="633C9E2B"/>
    <w:rsid w:val="633D07F5"/>
    <w:rsid w:val="633E5F38"/>
    <w:rsid w:val="633F0BF1"/>
    <w:rsid w:val="633FB750"/>
    <w:rsid w:val="634412AB"/>
    <w:rsid w:val="63441768"/>
    <w:rsid w:val="6344A005"/>
    <w:rsid w:val="6346D88B"/>
    <w:rsid w:val="634897EA"/>
    <w:rsid w:val="6349E896"/>
    <w:rsid w:val="634A5DDE"/>
    <w:rsid w:val="634C84AA"/>
    <w:rsid w:val="634DD2A8"/>
    <w:rsid w:val="634E3B9B"/>
    <w:rsid w:val="6352EFD6"/>
    <w:rsid w:val="63532E6B"/>
    <w:rsid w:val="6353E2C1"/>
    <w:rsid w:val="63571E5A"/>
    <w:rsid w:val="6357F30F"/>
    <w:rsid w:val="6359B980"/>
    <w:rsid w:val="635B1265"/>
    <w:rsid w:val="635BD455"/>
    <w:rsid w:val="635CFE50"/>
    <w:rsid w:val="635D1881"/>
    <w:rsid w:val="635DB726"/>
    <w:rsid w:val="635DBA3E"/>
    <w:rsid w:val="635DC1F8"/>
    <w:rsid w:val="635DCDE0"/>
    <w:rsid w:val="635F1649"/>
    <w:rsid w:val="635FC3D5"/>
    <w:rsid w:val="63615A0D"/>
    <w:rsid w:val="6361C4A5"/>
    <w:rsid w:val="6362CA5D"/>
    <w:rsid w:val="6363356B"/>
    <w:rsid w:val="6364EC05"/>
    <w:rsid w:val="63650FF6"/>
    <w:rsid w:val="63654F1A"/>
    <w:rsid w:val="63670B2B"/>
    <w:rsid w:val="63690A06"/>
    <w:rsid w:val="6369C1DD"/>
    <w:rsid w:val="636A22B0"/>
    <w:rsid w:val="636B6C3B"/>
    <w:rsid w:val="636F47E0"/>
    <w:rsid w:val="636FD308"/>
    <w:rsid w:val="636FD566"/>
    <w:rsid w:val="63737987"/>
    <w:rsid w:val="6375AE0D"/>
    <w:rsid w:val="6376478A"/>
    <w:rsid w:val="63767399"/>
    <w:rsid w:val="63773579"/>
    <w:rsid w:val="6379E394"/>
    <w:rsid w:val="637A095E"/>
    <w:rsid w:val="637B67EB"/>
    <w:rsid w:val="637BD7EB"/>
    <w:rsid w:val="637C53C6"/>
    <w:rsid w:val="637E805E"/>
    <w:rsid w:val="637F58F2"/>
    <w:rsid w:val="6388D971"/>
    <w:rsid w:val="638B2BF4"/>
    <w:rsid w:val="63953B74"/>
    <w:rsid w:val="6397B92A"/>
    <w:rsid w:val="639C14A2"/>
    <w:rsid w:val="63A29506"/>
    <w:rsid w:val="63A332D5"/>
    <w:rsid w:val="63A6382D"/>
    <w:rsid w:val="63A9A9ED"/>
    <w:rsid w:val="63AB846A"/>
    <w:rsid w:val="63ABECE3"/>
    <w:rsid w:val="63AE27AD"/>
    <w:rsid w:val="63B1D662"/>
    <w:rsid w:val="63B4F56C"/>
    <w:rsid w:val="63B63C80"/>
    <w:rsid w:val="63B87EB3"/>
    <w:rsid w:val="63B8EB05"/>
    <w:rsid w:val="63BA8FF0"/>
    <w:rsid w:val="63BCEFB6"/>
    <w:rsid w:val="63BEF1E9"/>
    <w:rsid w:val="63C09F51"/>
    <w:rsid w:val="63C137AB"/>
    <w:rsid w:val="63C1433C"/>
    <w:rsid w:val="63C20C5B"/>
    <w:rsid w:val="63C65977"/>
    <w:rsid w:val="63C6FEB6"/>
    <w:rsid w:val="63C88F59"/>
    <w:rsid w:val="63C9E750"/>
    <w:rsid w:val="63CA1D8D"/>
    <w:rsid w:val="63CF2D8D"/>
    <w:rsid w:val="63CFB685"/>
    <w:rsid w:val="63D0D8A9"/>
    <w:rsid w:val="63DB3621"/>
    <w:rsid w:val="63DC14BF"/>
    <w:rsid w:val="63DCBE45"/>
    <w:rsid w:val="63E09E90"/>
    <w:rsid w:val="63E0B5CA"/>
    <w:rsid w:val="63E46FE7"/>
    <w:rsid w:val="63E5F628"/>
    <w:rsid w:val="63E85221"/>
    <w:rsid w:val="63E99D4E"/>
    <w:rsid w:val="63EAFFB6"/>
    <w:rsid w:val="63EBB42E"/>
    <w:rsid w:val="63ED6E4E"/>
    <w:rsid w:val="63F0DB12"/>
    <w:rsid w:val="63F21F90"/>
    <w:rsid w:val="63F342DE"/>
    <w:rsid w:val="63F82F73"/>
    <w:rsid w:val="63FE0A3B"/>
    <w:rsid w:val="63FE33DC"/>
    <w:rsid w:val="64039E0A"/>
    <w:rsid w:val="6404F548"/>
    <w:rsid w:val="6408B4F3"/>
    <w:rsid w:val="6408E4A1"/>
    <w:rsid w:val="640B165D"/>
    <w:rsid w:val="640B8100"/>
    <w:rsid w:val="640D3A0A"/>
    <w:rsid w:val="640D66CC"/>
    <w:rsid w:val="64124993"/>
    <w:rsid w:val="641279B3"/>
    <w:rsid w:val="64130997"/>
    <w:rsid w:val="641559DC"/>
    <w:rsid w:val="64161F06"/>
    <w:rsid w:val="641A23AE"/>
    <w:rsid w:val="641CE004"/>
    <w:rsid w:val="641CFF42"/>
    <w:rsid w:val="641D6272"/>
    <w:rsid w:val="6420320B"/>
    <w:rsid w:val="642152C5"/>
    <w:rsid w:val="6422C12F"/>
    <w:rsid w:val="64289162"/>
    <w:rsid w:val="642A2BE4"/>
    <w:rsid w:val="642C5DC6"/>
    <w:rsid w:val="64304AC9"/>
    <w:rsid w:val="643292EC"/>
    <w:rsid w:val="6434A0B6"/>
    <w:rsid w:val="6434DE06"/>
    <w:rsid w:val="64357199"/>
    <w:rsid w:val="643FCDB6"/>
    <w:rsid w:val="64400CD1"/>
    <w:rsid w:val="64412BD0"/>
    <w:rsid w:val="644608DD"/>
    <w:rsid w:val="64474BFF"/>
    <w:rsid w:val="6447594B"/>
    <w:rsid w:val="6447603F"/>
    <w:rsid w:val="644A4210"/>
    <w:rsid w:val="644ABE13"/>
    <w:rsid w:val="644C1B16"/>
    <w:rsid w:val="645337B2"/>
    <w:rsid w:val="6453AD75"/>
    <w:rsid w:val="645493D0"/>
    <w:rsid w:val="64560CAC"/>
    <w:rsid w:val="6458EF96"/>
    <w:rsid w:val="645E14B9"/>
    <w:rsid w:val="646081C0"/>
    <w:rsid w:val="6460F1FA"/>
    <w:rsid w:val="646467FC"/>
    <w:rsid w:val="6464FB77"/>
    <w:rsid w:val="6466C5C1"/>
    <w:rsid w:val="64676493"/>
    <w:rsid w:val="646B2890"/>
    <w:rsid w:val="646EE603"/>
    <w:rsid w:val="646FCD5B"/>
    <w:rsid w:val="647969AB"/>
    <w:rsid w:val="6479A046"/>
    <w:rsid w:val="6479CAB9"/>
    <w:rsid w:val="647D439A"/>
    <w:rsid w:val="6482F462"/>
    <w:rsid w:val="64870932"/>
    <w:rsid w:val="64883F03"/>
    <w:rsid w:val="64895B1D"/>
    <w:rsid w:val="648A0052"/>
    <w:rsid w:val="648C959F"/>
    <w:rsid w:val="64952F55"/>
    <w:rsid w:val="64965BE4"/>
    <w:rsid w:val="649AEB48"/>
    <w:rsid w:val="649B7D8F"/>
    <w:rsid w:val="649D1FE8"/>
    <w:rsid w:val="649E4C23"/>
    <w:rsid w:val="64A278EC"/>
    <w:rsid w:val="64A2C2E1"/>
    <w:rsid w:val="64A2D238"/>
    <w:rsid w:val="64A42AFD"/>
    <w:rsid w:val="64A4E795"/>
    <w:rsid w:val="64A6E7D8"/>
    <w:rsid w:val="64A7ED66"/>
    <w:rsid w:val="64AA1571"/>
    <w:rsid w:val="64AB8382"/>
    <w:rsid w:val="64AF351E"/>
    <w:rsid w:val="64AF7E07"/>
    <w:rsid w:val="64B070EF"/>
    <w:rsid w:val="64B27034"/>
    <w:rsid w:val="64B2D926"/>
    <w:rsid w:val="64B45027"/>
    <w:rsid w:val="64B54E4B"/>
    <w:rsid w:val="64B74026"/>
    <w:rsid w:val="64BEA5FB"/>
    <w:rsid w:val="64C05C4A"/>
    <w:rsid w:val="64C67E57"/>
    <w:rsid w:val="64C824EB"/>
    <w:rsid w:val="64C84B72"/>
    <w:rsid w:val="64C93140"/>
    <w:rsid w:val="64CABA95"/>
    <w:rsid w:val="64CBD6AE"/>
    <w:rsid w:val="64CC8AE5"/>
    <w:rsid w:val="64CD2F73"/>
    <w:rsid w:val="64CD4385"/>
    <w:rsid w:val="64CD7AD0"/>
    <w:rsid w:val="64D0C5CB"/>
    <w:rsid w:val="64D12C62"/>
    <w:rsid w:val="64D1DBF7"/>
    <w:rsid w:val="64D355FB"/>
    <w:rsid w:val="64D3DA3F"/>
    <w:rsid w:val="64D3DA71"/>
    <w:rsid w:val="64D69E9A"/>
    <w:rsid w:val="64D6EEE8"/>
    <w:rsid w:val="64DA28C4"/>
    <w:rsid w:val="64DAA308"/>
    <w:rsid w:val="64DC8015"/>
    <w:rsid w:val="64DF6AB1"/>
    <w:rsid w:val="64DFDF65"/>
    <w:rsid w:val="64E098E6"/>
    <w:rsid w:val="64E1C23A"/>
    <w:rsid w:val="64E71C8C"/>
    <w:rsid w:val="64E99A43"/>
    <w:rsid w:val="64EDC473"/>
    <w:rsid w:val="64EE8F94"/>
    <w:rsid w:val="64EFB236"/>
    <w:rsid w:val="64F80D6F"/>
    <w:rsid w:val="64FBB946"/>
    <w:rsid w:val="64FC111E"/>
    <w:rsid w:val="650185C8"/>
    <w:rsid w:val="6501F224"/>
    <w:rsid w:val="65020E8F"/>
    <w:rsid w:val="65045271"/>
    <w:rsid w:val="6504DA11"/>
    <w:rsid w:val="6508BC94"/>
    <w:rsid w:val="650986B3"/>
    <w:rsid w:val="650B2F44"/>
    <w:rsid w:val="65143822"/>
    <w:rsid w:val="651922A9"/>
    <w:rsid w:val="6519F410"/>
    <w:rsid w:val="651D9CFF"/>
    <w:rsid w:val="6520CFCD"/>
    <w:rsid w:val="65217669"/>
    <w:rsid w:val="6522C5FF"/>
    <w:rsid w:val="6528D2DA"/>
    <w:rsid w:val="652A5070"/>
    <w:rsid w:val="652C4331"/>
    <w:rsid w:val="652D7836"/>
    <w:rsid w:val="652DDD34"/>
    <w:rsid w:val="65307C43"/>
    <w:rsid w:val="65343108"/>
    <w:rsid w:val="653A0984"/>
    <w:rsid w:val="653C044B"/>
    <w:rsid w:val="653C9B23"/>
    <w:rsid w:val="65420AC9"/>
    <w:rsid w:val="654447D2"/>
    <w:rsid w:val="65458EA3"/>
    <w:rsid w:val="654737CD"/>
    <w:rsid w:val="6547A472"/>
    <w:rsid w:val="6548E927"/>
    <w:rsid w:val="654D1ECD"/>
    <w:rsid w:val="6550C064"/>
    <w:rsid w:val="655163F1"/>
    <w:rsid w:val="655177E5"/>
    <w:rsid w:val="65521B96"/>
    <w:rsid w:val="655253AB"/>
    <w:rsid w:val="6553F5A0"/>
    <w:rsid w:val="65553C63"/>
    <w:rsid w:val="65571C29"/>
    <w:rsid w:val="6558133E"/>
    <w:rsid w:val="655BC945"/>
    <w:rsid w:val="6562DCB6"/>
    <w:rsid w:val="6562E8A6"/>
    <w:rsid w:val="65647D1F"/>
    <w:rsid w:val="6564ACC4"/>
    <w:rsid w:val="6565D8F1"/>
    <w:rsid w:val="6566C9B0"/>
    <w:rsid w:val="656975EA"/>
    <w:rsid w:val="656A7A9C"/>
    <w:rsid w:val="656B0A57"/>
    <w:rsid w:val="656B8EF4"/>
    <w:rsid w:val="656C4A2A"/>
    <w:rsid w:val="656E1D3D"/>
    <w:rsid w:val="656E5F1B"/>
    <w:rsid w:val="656E9EA7"/>
    <w:rsid w:val="6571E8A3"/>
    <w:rsid w:val="65722493"/>
    <w:rsid w:val="65764AC0"/>
    <w:rsid w:val="65774014"/>
    <w:rsid w:val="657780D1"/>
    <w:rsid w:val="65778BF0"/>
    <w:rsid w:val="657878A7"/>
    <w:rsid w:val="657CD261"/>
    <w:rsid w:val="657D3D1A"/>
    <w:rsid w:val="657ECF24"/>
    <w:rsid w:val="6580AD34"/>
    <w:rsid w:val="65859609"/>
    <w:rsid w:val="658ED825"/>
    <w:rsid w:val="65905B01"/>
    <w:rsid w:val="6593FCD9"/>
    <w:rsid w:val="6594BD77"/>
    <w:rsid w:val="6597E6CE"/>
    <w:rsid w:val="65993038"/>
    <w:rsid w:val="6599AD11"/>
    <w:rsid w:val="659AF9B5"/>
    <w:rsid w:val="659B13C9"/>
    <w:rsid w:val="659C7B2C"/>
    <w:rsid w:val="659CD040"/>
    <w:rsid w:val="659FEEDF"/>
    <w:rsid w:val="65A007F6"/>
    <w:rsid w:val="65A0A29E"/>
    <w:rsid w:val="65A39FDE"/>
    <w:rsid w:val="65A4E186"/>
    <w:rsid w:val="65A6AB4D"/>
    <w:rsid w:val="65A8D019"/>
    <w:rsid w:val="65A92CED"/>
    <w:rsid w:val="65AD1F0B"/>
    <w:rsid w:val="65AE5FF1"/>
    <w:rsid w:val="65B0591A"/>
    <w:rsid w:val="65B38AF1"/>
    <w:rsid w:val="65B6DEC8"/>
    <w:rsid w:val="65B765B9"/>
    <w:rsid w:val="65B78536"/>
    <w:rsid w:val="65B81AEB"/>
    <w:rsid w:val="65B95EE1"/>
    <w:rsid w:val="65BBC63B"/>
    <w:rsid w:val="65BEDE4D"/>
    <w:rsid w:val="65C0BE0D"/>
    <w:rsid w:val="65C7D1A8"/>
    <w:rsid w:val="65C8153E"/>
    <w:rsid w:val="65C8A3F6"/>
    <w:rsid w:val="65C92F82"/>
    <w:rsid w:val="65C9D4A8"/>
    <w:rsid w:val="65CAAC9C"/>
    <w:rsid w:val="65CEC5B4"/>
    <w:rsid w:val="65CEDFCA"/>
    <w:rsid w:val="65CF0927"/>
    <w:rsid w:val="65D0AA7E"/>
    <w:rsid w:val="65D1E946"/>
    <w:rsid w:val="65D27E13"/>
    <w:rsid w:val="65D363C8"/>
    <w:rsid w:val="65D69CCF"/>
    <w:rsid w:val="65D86FBE"/>
    <w:rsid w:val="65D87D82"/>
    <w:rsid w:val="65D906FB"/>
    <w:rsid w:val="65D9423C"/>
    <w:rsid w:val="65D9A673"/>
    <w:rsid w:val="65DB055F"/>
    <w:rsid w:val="65DB6495"/>
    <w:rsid w:val="65DD1CF9"/>
    <w:rsid w:val="65DEF228"/>
    <w:rsid w:val="65DF5EB4"/>
    <w:rsid w:val="65E083F9"/>
    <w:rsid w:val="65E3CCC2"/>
    <w:rsid w:val="65E42A39"/>
    <w:rsid w:val="65E47D5E"/>
    <w:rsid w:val="65E598B0"/>
    <w:rsid w:val="65E6A5E3"/>
    <w:rsid w:val="65EB0AA1"/>
    <w:rsid w:val="65EFCC6F"/>
    <w:rsid w:val="65F036CA"/>
    <w:rsid w:val="65F158AF"/>
    <w:rsid w:val="65F3E29F"/>
    <w:rsid w:val="65F9DF99"/>
    <w:rsid w:val="65FEC1DA"/>
    <w:rsid w:val="66071A4D"/>
    <w:rsid w:val="66098033"/>
    <w:rsid w:val="660B28E3"/>
    <w:rsid w:val="660EB105"/>
    <w:rsid w:val="660EB1D4"/>
    <w:rsid w:val="661290A1"/>
    <w:rsid w:val="66141A34"/>
    <w:rsid w:val="6615060F"/>
    <w:rsid w:val="661515AD"/>
    <w:rsid w:val="66172996"/>
    <w:rsid w:val="6620C51B"/>
    <w:rsid w:val="662267A7"/>
    <w:rsid w:val="66229B09"/>
    <w:rsid w:val="662343BC"/>
    <w:rsid w:val="6624142B"/>
    <w:rsid w:val="66253F56"/>
    <w:rsid w:val="662A8F40"/>
    <w:rsid w:val="662BB62D"/>
    <w:rsid w:val="662CA173"/>
    <w:rsid w:val="6631D4D1"/>
    <w:rsid w:val="66328BA8"/>
    <w:rsid w:val="663358C9"/>
    <w:rsid w:val="6634B9CA"/>
    <w:rsid w:val="663522E9"/>
    <w:rsid w:val="66359307"/>
    <w:rsid w:val="663C0EC8"/>
    <w:rsid w:val="663CF5DE"/>
    <w:rsid w:val="663EE874"/>
    <w:rsid w:val="663F373C"/>
    <w:rsid w:val="66460302"/>
    <w:rsid w:val="6647F8AC"/>
    <w:rsid w:val="6648D182"/>
    <w:rsid w:val="664939D4"/>
    <w:rsid w:val="664986F8"/>
    <w:rsid w:val="6649E1CD"/>
    <w:rsid w:val="664A0AB4"/>
    <w:rsid w:val="664BDCC1"/>
    <w:rsid w:val="664C9C16"/>
    <w:rsid w:val="664CC086"/>
    <w:rsid w:val="664ED746"/>
    <w:rsid w:val="664EDBA7"/>
    <w:rsid w:val="66534DD0"/>
    <w:rsid w:val="6655DD8A"/>
    <w:rsid w:val="66579430"/>
    <w:rsid w:val="66587192"/>
    <w:rsid w:val="665B518F"/>
    <w:rsid w:val="665BB6C2"/>
    <w:rsid w:val="66665E84"/>
    <w:rsid w:val="666788E9"/>
    <w:rsid w:val="666BB834"/>
    <w:rsid w:val="666C6BAA"/>
    <w:rsid w:val="666CE98D"/>
    <w:rsid w:val="666D1537"/>
    <w:rsid w:val="666F7E80"/>
    <w:rsid w:val="666F977E"/>
    <w:rsid w:val="667062B2"/>
    <w:rsid w:val="6672434A"/>
    <w:rsid w:val="667308D3"/>
    <w:rsid w:val="66733C83"/>
    <w:rsid w:val="6675CD75"/>
    <w:rsid w:val="667AF40B"/>
    <w:rsid w:val="667D0F4C"/>
    <w:rsid w:val="6684CE29"/>
    <w:rsid w:val="66869077"/>
    <w:rsid w:val="668769AA"/>
    <w:rsid w:val="6687C8F9"/>
    <w:rsid w:val="668A65AC"/>
    <w:rsid w:val="668B1605"/>
    <w:rsid w:val="668BB6AF"/>
    <w:rsid w:val="668BC95F"/>
    <w:rsid w:val="66903AE3"/>
    <w:rsid w:val="66906251"/>
    <w:rsid w:val="66912365"/>
    <w:rsid w:val="6691CC2C"/>
    <w:rsid w:val="66928E1E"/>
    <w:rsid w:val="6692DCBF"/>
    <w:rsid w:val="6694B3AB"/>
    <w:rsid w:val="6694D713"/>
    <w:rsid w:val="66970090"/>
    <w:rsid w:val="66984805"/>
    <w:rsid w:val="669A507B"/>
    <w:rsid w:val="669E36E7"/>
    <w:rsid w:val="669EDE0B"/>
    <w:rsid w:val="669FBFC8"/>
    <w:rsid w:val="66A077B1"/>
    <w:rsid w:val="66A14CE6"/>
    <w:rsid w:val="66A26B3F"/>
    <w:rsid w:val="66A3183C"/>
    <w:rsid w:val="66A41380"/>
    <w:rsid w:val="66A505DE"/>
    <w:rsid w:val="66A52354"/>
    <w:rsid w:val="66ADFF9E"/>
    <w:rsid w:val="66B0AFA7"/>
    <w:rsid w:val="66B0F47D"/>
    <w:rsid w:val="66B2292E"/>
    <w:rsid w:val="66B4AE7E"/>
    <w:rsid w:val="66B4B22D"/>
    <w:rsid w:val="66B50209"/>
    <w:rsid w:val="66B5DDF7"/>
    <w:rsid w:val="66B63AA7"/>
    <w:rsid w:val="66BC0FD5"/>
    <w:rsid w:val="66BC396B"/>
    <w:rsid w:val="66C01D99"/>
    <w:rsid w:val="66C0E2B4"/>
    <w:rsid w:val="66C14AE3"/>
    <w:rsid w:val="66C1836E"/>
    <w:rsid w:val="66C41B9B"/>
    <w:rsid w:val="66C52A75"/>
    <w:rsid w:val="66C6E857"/>
    <w:rsid w:val="66CBF28C"/>
    <w:rsid w:val="66CDE8FC"/>
    <w:rsid w:val="66CE45A1"/>
    <w:rsid w:val="66D00DD1"/>
    <w:rsid w:val="66D0B084"/>
    <w:rsid w:val="66D2217F"/>
    <w:rsid w:val="66D2C42D"/>
    <w:rsid w:val="66D47231"/>
    <w:rsid w:val="66D54DED"/>
    <w:rsid w:val="66D60615"/>
    <w:rsid w:val="66D69C62"/>
    <w:rsid w:val="66D6FCFD"/>
    <w:rsid w:val="66DBA342"/>
    <w:rsid w:val="66DBB286"/>
    <w:rsid w:val="66DE641C"/>
    <w:rsid w:val="66DEBBF9"/>
    <w:rsid w:val="66E06DF6"/>
    <w:rsid w:val="66E0CE00"/>
    <w:rsid w:val="66E19AD3"/>
    <w:rsid w:val="66E47D99"/>
    <w:rsid w:val="66E6FD17"/>
    <w:rsid w:val="66E92E95"/>
    <w:rsid w:val="66EAE616"/>
    <w:rsid w:val="66EF1F64"/>
    <w:rsid w:val="66F07C9C"/>
    <w:rsid w:val="66F2DC7E"/>
    <w:rsid w:val="66F3966B"/>
    <w:rsid w:val="66F407AD"/>
    <w:rsid w:val="66F98D25"/>
    <w:rsid w:val="66FA228C"/>
    <w:rsid w:val="66FCFB89"/>
    <w:rsid w:val="66FE78DD"/>
    <w:rsid w:val="67029229"/>
    <w:rsid w:val="6709314A"/>
    <w:rsid w:val="670D475B"/>
    <w:rsid w:val="671455A9"/>
    <w:rsid w:val="6717F6F6"/>
    <w:rsid w:val="6718B311"/>
    <w:rsid w:val="6719B951"/>
    <w:rsid w:val="671C1DA2"/>
    <w:rsid w:val="671CE0C8"/>
    <w:rsid w:val="671F0DD0"/>
    <w:rsid w:val="671F4D2F"/>
    <w:rsid w:val="671FD08F"/>
    <w:rsid w:val="6723A782"/>
    <w:rsid w:val="6727C1E5"/>
    <w:rsid w:val="67289D75"/>
    <w:rsid w:val="6729651A"/>
    <w:rsid w:val="672B2E6B"/>
    <w:rsid w:val="672B751D"/>
    <w:rsid w:val="672CA1D1"/>
    <w:rsid w:val="672E0B1C"/>
    <w:rsid w:val="672F8092"/>
    <w:rsid w:val="67326FBC"/>
    <w:rsid w:val="67341BF8"/>
    <w:rsid w:val="673633FC"/>
    <w:rsid w:val="6737D66A"/>
    <w:rsid w:val="673D60E3"/>
    <w:rsid w:val="673F22F3"/>
    <w:rsid w:val="673F2BB9"/>
    <w:rsid w:val="67422CA6"/>
    <w:rsid w:val="6743A3DC"/>
    <w:rsid w:val="67453E6F"/>
    <w:rsid w:val="67465997"/>
    <w:rsid w:val="674AE238"/>
    <w:rsid w:val="674DA0C3"/>
    <w:rsid w:val="6758CF91"/>
    <w:rsid w:val="676740EF"/>
    <w:rsid w:val="676830D7"/>
    <w:rsid w:val="6768BD65"/>
    <w:rsid w:val="6768F27B"/>
    <w:rsid w:val="676BB116"/>
    <w:rsid w:val="676FFEFA"/>
    <w:rsid w:val="6775A974"/>
    <w:rsid w:val="67789259"/>
    <w:rsid w:val="6779CFE9"/>
    <w:rsid w:val="677A77B7"/>
    <w:rsid w:val="677AB872"/>
    <w:rsid w:val="6782AB50"/>
    <w:rsid w:val="67858D10"/>
    <w:rsid w:val="678797F1"/>
    <w:rsid w:val="67886E26"/>
    <w:rsid w:val="678B493C"/>
    <w:rsid w:val="678BA2E0"/>
    <w:rsid w:val="678C5513"/>
    <w:rsid w:val="678F4A82"/>
    <w:rsid w:val="67915BEE"/>
    <w:rsid w:val="6791D65E"/>
    <w:rsid w:val="67970FC4"/>
    <w:rsid w:val="67973B2E"/>
    <w:rsid w:val="6797A84B"/>
    <w:rsid w:val="6799CD3D"/>
    <w:rsid w:val="679AD91D"/>
    <w:rsid w:val="679B1AB6"/>
    <w:rsid w:val="67A32C21"/>
    <w:rsid w:val="67A6AF8E"/>
    <w:rsid w:val="67A74232"/>
    <w:rsid w:val="67A7CECB"/>
    <w:rsid w:val="67A8228D"/>
    <w:rsid w:val="67AAF6F3"/>
    <w:rsid w:val="67AE7511"/>
    <w:rsid w:val="67B06E38"/>
    <w:rsid w:val="67B228B1"/>
    <w:rsid w:val="67B406F7"/>
    <w:rsid w:val="67B705D9"/>
    <w:rsid w:val="67B777EE"/>
    <w:rsid w:val="67B7FA69"/>
    <w:rsid w:val="67B93936"/>
    <w:rsid w:val="67B98300"/>
    <w:rsid w:val="67BA4877"/>
    <w:rsid w:val="67BBD84A"/>
    <w:rsid w:val="67BE4D95"/>
    <w:rsid w:val="67C27E05"/>
    <w:rsid w:val="67C280B6"/>
    <w:rsid w:val="67C500D2"/>
    <w:rsid w:val="67C5DCC5"/>
    <w:rsid w:val="67CA1A10"/>
    <w:rsid w:val="67CD0FAA"/>
    <w:rsid w:val="67CDAC3A"/>
    <w:rsid w:val="67D1FAB1"/>
    <w:rsid w:val="67D25EF0"/>
    <w:rsid w:val="67D26831"/>
    <w:rsid w:val="67D5ED0A"/>
    <w:rsid w:val="67D7A976"/>
    <w:rsid w:val="67D9A4C3"/>
    <w:rsid w:val="67D9E8DE"/>
    <w:rsid w:val="67DEC21A"/>
    <w:rsid w:val="67E098F8"/>
    <w:rsid w:val="67E1601D"/>
    <w:rsid w:val="67E264CA"/>
    <w:rsid w:val="67E53225"/>
    <w:rsid w:val="67E61346"/>
    <w:rsid w:val="67E71F65"/>
    <w:rsid w:val="67E8C58F"/>
    <w:rsid w:val="67E9D45C"/>
    <w:rsid w:val="67EB217E"/>
    <w:rsid w:val="67ED0575"/>
    <w:rsid w:val="67ED104F"/>
    <w:rsid w:val="67EE75F0"/>
    <w:rsid w:val="67EE8D73"/>
    <w:rsid w:val="67EFC9E5"/>
    <w:rsid w:val="67F0B7E8"/>
    <w:rsid w:val="67F126E8"/>
    <w:rsid w:val="67F1F950"/>
    <w:rsid w:val="67F33049"/>
    <w:rsid w:val="67F40396"/>
    <w:rsid w:val="67F52F83"/>
    <w:rsid w:val="67F66ABE"/>
    <w:rsid w:val="67FCFD1B"/>
    <w:rsid w:val="67FE16D9"/>
    <w:rsid w:val="67FECA65"/>
    <w:rsid w:val="67FF54A9"/>
    <w:rsid w:val="680791A3"/>
    <w:rsid w:val="680EA809"/>
    <w:rsid w:val="6814347F"/>
    <w:rsid w:val="6814AE34"/>
    <w:rsid w:val="68164FD4"/>
    <w:rsid w:val="6816BE43"/>
    <w:rsid w:val="6817F22D"/>
    <w:rsid w:val="681B8274"/>
    <w:rsid w:val="681C2490"/>
    <w:rsid w:val="6825DE2E"/>
    <w:rsid w:val="6828C7D2"/>
    <w:rsid w:val="6829DF3D"/>
    <w:rsid w:val="682A6E9F"/>
    <w:rsid w:val="682E3229"/>
    <w:rsid w:val="682E7E72"/>
    <w:rsid w:val="682EFE7A"/>
    <w:rsid w:val="682F049B"/>
    <w:rsid w:val="683681F4"/>
    <w:rsid w:val="68378F99"/>
    <w:rsid w:val="6839EB00"/>
    <w:rsid w:val="683B6B25"/>
    <w:rsid w:val="683BDB84"/>
    <w:rsid w:val="683DA5E4"/>
    <w:rsid w:val="683F1E09"/>
    <w:rsid w:val="683F7164"/>
    <w:rsid w:val="6842682E"/>
    <w:rsid w:val="6844EBDB"/>
    <w:rsid w:val="684944E2"/>
    <w:rsid w:val="6849C0C6"/>
    <w:rsid w:val="6854B583"/>
    <w:rsid w:val="685591AA"/>
    <w:rsid w:val="6858FFF3"/>
    <w:rsid w:val="685AC336"/>
    <w:rsid w:val="6861271E"/>
    <w:rsid w:val="68627273"/>
    <w:rsid w:val="6865FB01"/>
    <w:rsid w:val="6867853D"/>
    <w:rsid w:val="686850D4"/>
    <w:rsid w:val="686D0784"/>
    <w:rsid w:val="686E4A78"/>
    <w:rsid w:val="68712A55"/>
    <w:rsid w:val="687277EA"/>
    <w:rsid w:val="687288F6"/>
    <w:rsid w:val="6879903E"/>
    <w:rsid w:val="6879AC54"/>
    <w:rsid w:val="687A32E5"/>
    <w:rsid w:val="687AD0B7"/>
    <w:rsid w:val="687C0053"/>
    <w:rsid w:val="687E7B47"/>
    <w:rsid w:val="687F042A"/>
    <w:rsid w:val="6880F5D5"/>
    <w:rsid w:val="68825C96"/>
    <w:rsid w:val="6886D9B9"/>
    <w:rsid w:val="68896B7E"/>
    <w:rsid w:val="688A334A"/>
    <w:rsid w:val="688AE7E9"/>
    <w:rsid w:val="688ECB6B"/>
    <w:rsid w:val="68919B6D"/>
    <w:rsid w:val="689BF139"/>
    <w:rsid w:val="689F1BCE"/>
    <w:rsid w:val="68A3DD2C"/>
    <w:rsid w:val="68AA0785"/>
    <w:rsid w:val="68AA2E8B"/>
    <w:rsid w:val="68AA3B52"/>
    <w:rsid w:val="68AFC1F6"/>
    <w:rsid w:val="68B0D842"/>
    <w:rsid w:val="68B1CD87"/>
    <w:rsid w:val="68B28E2F"/>
    <w:rsid w:val="68B44F0F"/>
    <w:rsid w:val="68B5EDD5"/>
    <w:rsid w:val="68B64DA9"/>
    <w:rsid w:val="68B6CCFD"/>
    <w:rsid w:val="68B7985D"/>
    <w:rsid w:val="68BDD752"/>
    <w:rsid w:val="68C05D4B"/>
    <w:rsid w:val="68C11AFB"/>
    <w:rsid w:val="68C1DE92"/>
    <w:rsid w:val="68C37A7A"/>
    <w:rsid w:val="68C43AF4"/>
    <w:rsid w:val="68C61C84"/>
    <w:rsid w:val="68C8FC44"/>
    <w:rsid w:val="68D3339F"/>
    <w:rsid w:val="68D409F1"/>
    <w:rsid w:val="68D4A136"/>
    <w:rsid w:val="68D66C03"/>
    <w:rsid w:val="68D693A7"/>
    <w:rsid w:val="68D7D53A"/>
    <w:rsid w:val="68D8CBB0"/>
    <w:rsid w:val="68D98BD1"/>
    <w:rsid w:val="68D9CC0C"/>
    <w:rsid w:val="68DA791D"/>
    <w:rsid w:val="68DCE428"/>
    <w:rsid w:val="68DD3D29"/>
    <w:rsid w:val="68DEC36B"/>
    <w:rsid w:val="68E57134"/>
    <w:rsid w:val="68EC2A8F"/>
    <w:rsid w:val="68F10286"/>
    <w:rsid w:val="68F32D67"/>
    <w:rsid w:val="68F4A701"/>
    <w:rsid w:val="68F627C3"/>
    <w:rsid w:val="68F6ABDC"/>
    <w:rsid w:val="68F9FBC3"/>
    <w:rsid w:val="68FC4A87"/>
    <w:rsid w:val="6900293D"/>
    <w:rsid w:val="6903B154"/>
    <w:rsid w:val="6905BD9F"/>
    <w:rsid w:val="69060D10"/>
    <w:rsid w:val="6906823F"/>
    <w:rsid w:val="6908018B"/>
    <w:rsid w:val="6909C722"/>
    <w:rsid w:val="690D3ED2"/>
    <w:rsid w:val="690E0C98"/>
    <w:rsid w:val="69116C90"/>
    <w:rsid w:val="69124C8C"/>
    <w:rsid w:val="6913AEE3"/>
    <w:rsid w:val="69140C0E"/>
    <w:rsid w:val="691431F6"/>
    <w:rsid w:val="6916D3D4"/>
    <w:rsid w:val="69176E36"/>
    <w:rsid w:val="6917FFD1"/>
    <w:rsid w:val="6918EC3F"/>
    <w:rsid w:val="6918FAE0"/>
    <w:rsid w:val="692499E6"/>
    <w:rsid w:val="6928B0D8"/>
    <w:rsid w:val="692AC568"/>
    <w:rsid w:val="692F2C93"/>
    <w:rsid w:val="692F4086"/>
    <w:rsid w:val="6930121B"/>
    <w:rsid w:val="69348B92"/>
    <w:rsid w:val="69357742"/>
    <w:rsid w:val="69357813"/>
    <w:rsid w:val="693872C9"/>
    <w:rsid w:val="6939296C"/>
    <w:rsid w:val="693C2E7C"/>
    <w:rsid w:val="693C7ECD"/>
    <w:rsid w:val="693EC5A6"/>
    <w:rsid w:val="693FC7FD"/>
    <w:rsid w:val="694473B9"/>
    <w:rsid w:val="6945B45A"/>
    <w:rsid w:val="694667D1"/>
    <w:rsid w:val="6946AEC0"/>
    <w:rsid w:val="6948E927"/>
    <w:rsid w:val="694ACB17"/>
    <w:rsid w:val="694AE8A8"/>
    <w:rsid w:val="694DB7AC"/>
    <w:rsid w:val="6956BBB1"/>
    <w:rsid w:val="6959CC72"/>
    <w:rsid w:val="695B1693"/>
    <w:rsid w:val="695C409D"/>
    <w:rsid w:val="695CB2C4"/>
    <w:rsid w:val="6960F3C9"/>
    <w:rsid w:val="696123B0"/>
    <w:rsid w:val="696169BA"/>
    <w:rsid w:val="6961CCE2"/>
    <w:rsid w:val="6964132B"/>
    <w:rsid w:val="69671118"/>
    <w:rsid w:val="6967FE35"/>
    <w:rsid w:val="69685145"/>
    <w:rsid w:val="696981F9"/>
    <w:rsid w:val="6969EBB5"/>
    <w:rsid w:val="696B6FFD"/>
    <w:rsid w:val="696ED474"/>
    <w:rsid w:val="696F56BF"/>
    <w:rsid w:val="69732DAE"/>
    <w:rsid w:val="6973EB9A"/>
    <w:rsid w:val="697468D0"/>
    <w:rsid w:val="6976F4E4"/>
    <w:rsid w:val="6978BBAD"/>
    <w:rsid w:val="6979895D"/>
    <w:rsid w:val="697B7483"/>
    <w:rsid w:val="697BC369"/>
    <w:rsid w:val="697C7AC6"/>
    <w:rsid w:val="69801817"/>
    <w:rsid w:val="69846C55"/>
    <w:rsid w:val="6985419F"/>
    <w:rsid w:val="69866FD0"/>
    <w:rsid w:val="698819F9"/>
    <w:rsid w:val="698A8469"/>
    <w:rsid w:val="698F11F7"/>
    <w:rsid w:val="698F9815"/>
    <w:rsid w:val="6991F01B"/>
    <w:rsid w:val="6992249E"/>
    <w:rsid w:val="69930C6A"/>
    <w:rsid w:val="6993E9B2"/>
    <w:rsid w:val="69945E85"/>
    <w:rsid w:val="6996DCCC"/>
    <w:rsid w:val="6997046F"/>
    <w:rsid w:val="69975BDC"/>
    <w:rsid w:val="699F7194"/>
    <w:rsid w:val="69A2AE5C"/>
    <w:rsid w:val="69A30450"/>
    <w:rsid w:val="69A3A227"/>
    <w:rsid w:val="69A44EAD"/>
    <w:rsid w:val="69A6953C"/>
    <w:rsid w:val="69A94873"/>
    <w:rsid w:val="69A9EA94"/>
    <w:rsid w:val="69AA2AE3"/>
    <w:rsid w:val="69AA524A"/>
    <w:rsid w:val="69AC2335"/>
    <w:rsid w:val="69AEFCE1"/>
    <w:rsid w:val="69AF449F"/>
    <w:rsid w:val="69B193BC"/>
    <w:rsid w:val="69B2C945"/>
    <w:rsid w:val="69BAA278"/>
    <w:rsid w:val="69BAD8F2"/>
    <w:rsid w:val="69BB64D4"/>
    <w:rsid w:val="69BBB5A4"/>
    <w:rsid w:val="69BC73E0"/>
    <w:rsid w:val="69C97B72"/>
    <w:rsid w:val="69C9C4FC"/>
    <w:rsid w:val="69CCF264"/>
    <w:rsid w:val="69CF647D"/>
    <w:rsid w:val="69D06DD5"/>
    <w:rsid w:val="69D0D286"/>
    <w:rsid w:val="69D0FC5D"/>
    <w:rsid w:val="69D1AC71"/>
    <w:rsid w:val="69D3831B"/>
    <w:rsid w:val="69D80F48"/>
    <w:rsid w:val="69D9910A"/>
    <w:rsid w:val="69DA95DB"/>
    <w:rsid w:val="69DB6F8E"/>
    <w:rsid w:val="69DCFF35"/>
    <w:rsid w:val="69DE30E1"/>
    <w:rsid w:val="69DEA5F8"/>
    <w:rsid w:val="69E0CD3A"/>
    <w:rsid w:val="69E134ED"/>
    <w:rsid w:val="69E30768"/>
    <w:rsid w:val="69E378E8"/>
    <w:rsid w:val="69E8C903"/>
    <w:rsid w:val="69EA1B7F"/>
    <w:rsid w:val="69EE0548"/>
    <w:rsid w:val="69EE5249"/>
    <w:rsid w:val="69EF9C5E"/>
    <w:rsid w:val="69F695B1"/>
    <w:rsid w:val="69F750B9"/>
    <w:rsid w:val="69F81AEB"/>
    <w:rsid w:val="69F82030"/>
    <w:rsid w:val="69F86522"/>
    <w:rsid w:val="69F87BD7"/>
    <w:rsid w:val="69F89277"/>
    <w:rsid w:val="69F89A18"/>
    <w:rsid w:val="69F9BAD2"/>
    <w:rsid w:val="69F9BF25"/>
    <w:rsid w:val="69FBD9E1"/>
    <w:rsid w:val="6A00BCB1"/>
    <w:rsid w:val="6A02FC9F"/>
    <w:rsid w:val="6A069221"/>
    <w:rsid w:val="6A07526C"/>
    <w:rsid w:val="6A0B7E05"/>
    <w:rsid w:val="6A0CF7C6"/>
    <w:rsid w:val="6A0F11A1"/>
    <w:rsid w:val="6A103DA5"/>
    <w:rsid w:val="6A14C428"/>
    <w:rsid w:val="6A14ED3C"/>
    <w:rsid w:val="6A170019"/>
    <w:rsid w:val="6A18DFF2"/>
    <w:rsid w:val="6A1A7C18"/>
    <w:rsid w:val="6A1CC16A"/>
    <w:rsid w:val="6A1E74CB"/>
    <w:rsid w:val="6A20DCA0"/>
    <w:rsid w:val="6A232C05"/>
    <w:rsid w:val="6A24F6BC"/>
    <w:rsid w:val="6A26CB33"/>
    <w:rsid w:val="6A283CBF"/>
    <w:rsid w:val="6A2CBEEF"/>
    <w:rsid w:val="6A2D8F22"/>
    <w:rsid w:val="6A2DB656"/>
    <w:rsid w:val="6A2F1982"/>
    <w:rsid w:val="6A3133DC"/>
    <w:rsid w:val="6A33BC4F"/>
    <w:rsid w:val="6A37948C"/>
    <w:rsid w:val="6A3A8E64"/>
    <w:rsid w:val="6A3BA5ED"/>
    <w:rsid w:val="6A3CB1BD"/>
    <w:rsid w:val="6A3E3DE9"/>
    <w:rsid w:val="6A3EA6F5"/>
    <w:rsid w:val="6A407C42"/>
    <w:rsid w:val="6A43BCB4"/>
    <w:rsid w:val="6A487795"/>
    <w:rsid w:val="6A4A6541"/>
    <w:rsid w:val="6A4F7C68"/>
    <w:rsid w:val="6A515C1E"/>
    <w:rsid w:val="6A536EAB"/>
    <w:rsid w:val="6A54CE54"/>
    <w:rsid w:val="6A54E504"/>
    <w:rsid w:val="6A5551D8"/>
    <w:rsid w:val="6A55F7BE"/>
    <w:rsid w:val="6A57302A"/>
    <w:rsid w:val="6A5A2CB3"/>
    <w:rsid w:val="6A5A7FFD"/>
    <w:rsid w:val="6A5B2D66"/>
    <w:rsid w:val="6A5B8608"/>
    <w:rsid w:val="6A5C4108"/>
    <w:rsid w:val="6A5D1F86"/>
    <w:rsid w:val="6A5E5AA3"/>
    <w:rsid w:val="6A5F3389"/>
    <w:rsid w:val="6A63234C"/>
    <w:rsid w:val="6A6448B7"/>
    <w:rsid w:val="6A64917E"/>
    <w:rsid w:val="6A653BE8"/>
    <w:rsid w:val="6A6B040A"/>
    <w:rsid w:val="6A6C49FE"/>
    <w:rsid w:val="6A71506B"/>
    <w:rsid w:val="6A728037"/>
    <w:rsid w:val="6A738A68"/>
    <w:rsid w:val="6A787DE4"/>
    <w:rsid w:val="6A78E70E"/>
    <w:rsid w:val="6A7A003C"/>
    <w:rsid w:val="6A7B5CB4"/>
    <w:rsid w:val="6A7BF2F6"/>
    <w:rsid w:val="6A7E325F"/>
    <w:rsid w:val="6A896B7B"/>
    <w:rsid w:val="6A8B0EE1"/>
    <w:rsid w:val="6A8F0B4E"/>
    <w:rsid w:val="6A92DC75"/>
    <w:rsid w:val="6A93B65A"/>
    <w:rsid w:val="6A95275F"/>
    <w:rsid w:val="6A986F2C"/>
    <w:rsid w:val="6A9891D0"/>
    <w:rsid w:val="6A98D347"/>
    <w:rsid w:val="6A9AA9EC"/>
    <w:rsid w:val="6A9DE071"/>
    <w:rsid w:val="6AA1C740"/>
    <w:rsid w:val="6AA25789"/>
    <w:rsid w:val="6AA5903E"/>
    <w:rsid w:val="6AA59CDB"/>
    <w:rsid w:val="6AA70C2F"/>
    <w:rsid w:val="6AA7DFBF"/>
    <w:rsid w:val="6AA88128"/>
    <w:rsid w:val="6AAD35FB"/>
    <w:rsid w:val="6AAE7C27"/>
    <w:rsid w:val="6AAEC4FC"/>
    <w:rsid w:val="6AAF08A6"/>
    <w:rsid w:val="6AB01A1F"/>
    <w:rsid w:val="6AB68417"/>
    <w:rsid w:val="6AB9B3E1"/>
    <w:rsid w:val="6ABFCD47"/>
    <w:rsid w:val="6AC02300"/>
    <w:rsid w:val="6AC0EDAE"/>
    <w:rsid w:val="6AC44DBE"/>
    <w:rsid w:val="6AC81631"/>
    <w:rsid w:val="6ACA7D19"/>
    <w:rsid w:val="6ACBB6AA"/>
    <w:rsid w:val="6ACC2054"/>
    <w:rsid w:val="6ACEE4B1"/>
    <w:rsid w:val="6AD28AFE"/>
    <w:rsid w:val="6AD396FE"/>
    <w:rsid w:val="6AD6B45D"/>
    <w:rsid w:val="6ADBFB9C"/>
    <w:rsid w:val="6ADD4ABB"/>
    <w:rsid w:val="6AE2E876"/>
    <w:rsid w:val="6AE987A3"/>
    <w:rsid w:val="6AEAD164"/>
    <w:rsid w:val="6AEC5D09"/>
    <w:rsid w:val="6AED8BA0"/>
    <w:rsid w:val="6AEDA7BD"/>
    <w:rsid w:val="6AF179CE"/>
    <w:rsid w:val="6AF1D84A"/>
    <w:rsid w:val="6AF2052D"/>
    <w:rsid w:val="6AF29AC2"/>
    <w:rsid w:val="6AF617F5"/>
    <w:rsid w:val="6AF67CA5"/>
    <w:rsid w:val="6AFB8A8C"/>
    <w:rsid w:val="6AFBAF0B"/>
    <w:rsid w:val="6AFFF560"/>
    <w:rsid w:val="6B0340C3"/>
    <w:rsid w:val="6B0598C8"/>
    <w:rsid w:val="6B0770CD"/>
    <w:rsid w:val="6B0D6A99"/>
    <w:rsid w:val="6B0E9B75"/>
    <w:rsid w:val="6B1249DC"/>
    <w:rsid w:val="6B142B29"/>
    <w:rsid w:val="6B154465"/>
    <w:rsid w:val="6B182378"/>
    <w:rsid w:val="6B18B76E"/>
    <w:rsid w:val="6B1988C1"/>
    <w:rsid w:val="6B1F3D7F"/>
    <w:rsid w:val="6B1FFE35"/>
    <w:rsid w:val="6B235B2A"/>
    <w:rsid w:val="6B24D807"/>
    <w:rsid w:val="6B2B14CF"/>
    <w:rsid w:val="6B2B9645"/>
    <w:rsid w:val="6B2BD445"/>
    <w:rsid w:val="6B2C093D"/>
    <w:rsid w:val="6B2DE506"/>
    <w:rsid w:val="6B2FF843"/>
    <w:rsid w:val="6B30C875"/>
    <w:rsid w:val="6B30DAB4"/>
    <w:rsid w:val="6B31FA9E"/>
    <w:rsid w:val="6B32AC46"/>
    <w:rsid w:val="6B36C32E"/>
    <w:rsid w:val="6B372A8A"/>
    <w:rsid w:val="6B3791D2"/>
    <w:rsid w:val="6B3A399D"/>
    <w:rsid w:val="6B3BCDC3"/>
    <w:rsid w:val="6B3C9D91"/>
    <w:rsid w:val="6B3CCB00"/>
    <w:rsid w:val="6B3DCFD9"/>
    <w:rsid w:val="6B44594F"/>
    <w:rsid w:val="6B451306"/>
    <w:rsid w:val="6B46C640"/>
    <w:rsid w:val="6B49838D"/>
    <w:rsid w:val="6B4B933F"/>
    <w:rsid w:val="6B4C50E0"/>
    <w:rsid w:val="6B4E3109"/>
    <w:rsid w:val="6B4E32F3"/>
    <w:rsid w:val="6B501F62"/>
    <w:rsid w:val="6B50EE56"/>
    <w:rsid w:val="6B54BE80"/>
    <w:rsid w:val="6B54F1E8"/>
    <w:rsid w:val="6B56C817"/>
    <w:rsid w:val="6B5858B4"/>
    <w:rsid w:val="6B5B9F03"/>
    <w:rsid w:val="6B5BAD1B"/>
    <w:rsid w:val="6B5C4049"/>
    <w:rsid w:val="6B609BDC"/>
    <w:rsid w:val="6B62608F"/>
    <w:rsid w:val="6B697DEF"/>
    <w:rsid w:val="6B6A49EF"/>
    <w:rsid w:val="6B6CD846"/>
    <w:rsid w:val="6B6CDB80"/>
    <w:rsid w:val="6B6E7570"/>
    <w:rsid w:val="6B6F3A9E"/>
    <w:rsid w:val="6B701DF5"/>
    <w:rsid w:val="6B713043"/>
    <w:rsid w:val="6B732BA1"/>
    <w:rsid w:val="6B7459F0"/>
    <w:rsid w:val="6B76A8E2"/>
    <w:rsid w:val="6B7ADED2"/>
    <w:rsid w:val="6B7B2308"/>
    <w:rsid w:val="6B7FE734"/>
    <w:rsid w:val="6B852658"/>
    <w:rsid w:val="6B8B5510"/>
    <w:rsid w:val="6B91E850"/>
    <w:rsid w:val="6B92C0B6"/>
    <w:rsid w:val="6B92CECC"/>
    <w:rsid w:val="6B9507E6"/>
    <w:rsid w:val="6B95C029"/>
    <w:rsid w:val="6B962D31"/>
    <w:rsid w:val="6B98D75F"/>
    <w:rsid w:val="6B9BD738"/>
    <w:rsid w:val="6B9E310B"/>
    <w:rsid w:val="6B9ED9B2"/>
    <w:rsid w:val="6B9F3D0D"/>
    <w:rsid w:val="6B9F57B8"/>
    <w:rsid w:val="6BA12654"/>
    <w:rsid w:val="6BA9EA62"/>
    <w:rsid w:val="6BAA9DEE"/>
    <w:rsid w:val="6BAC8842"/>
    <w:rsid w:val="6BAC8B98"/>
    <w:rsid w:val="6BACF50F"/>
    <w:rsid w:val="6BAD2AE3"/>
    <w:rsid w:val="6BAE0DD3"/>
    <w:rsid w:val="6BB03894"/>
    <w:rsid w:val="6BB09EDE"/>
    <w:rsid w:val="6BB12FE7"/>
    <w:rsid w:val="6BB250D5"/>
    <w:rsid w:val="6BB5ACDF"/>
    <w:rsid w:val="6BB5DE4F"/>
    <w:rsid w:val="6BB650EB"/>
    <w:rsid w:val="6BB74E2D"/>
    <w:rsid w:val="6BB7B43B"/>
    <w:rsid w:val="6BBCF3BD"/>
    <w:rsid w:val="6BC65AD3"/>
    <w:rsid w:val="6BC68942"/>
    <w:rsid w:val="6BC785A5"/>
    <w:rsid w:val="6BCBB205"/>
    <w:rsid w:val="6BD4AED2"/>
    <w:rsid w:val="6BD5DF9A"/>
    <w:rsid w:val="6BDC019F"/>
    <w:rsid w:val="6BDCA11A"/>
    <w:rsid w:val="6BDEA2FB"/>
    <w:rsid w:val="6BE4654F"/>
    <w:rsid w:val="6BE60FCE"/>
    <w:rsid w:val="6BE72177"/>
    <w:rsid w:val="6BE79051"/>
    <w:rsid w:val="6BEAAD17"/>
    <w:rsid w:val="6BEB72B4"/>
    <w:rsid w:val="6BEDBAE4"/>
    <w:rsid w:val="6BEEA964"/>
    <w:rsid w:val="6BF293FF"/>
    <w:rsid w:val="6BF33D35"/>
    <w:rsid w:val="6BF7DF51"/>
    <w:rsid w:val="6BF8E3C8"/>
    <w:rsid w:val="6BF8FF08"/>
    <w:rsid w:val="6BFFCE78"/>
    <w:rsid w:val="6C03100F"/>
    <w:rsid w:val="6C03B241"/>
    <w:rsid w:val="6C08742E"/>
    <w:rsid w:val="6C08BD4D"/>
    <w:rsid w:val="6C0C5053"/>
    <w:rsid w:val="6C0E9022"/>
    <w:rsid w:val="6C0F0D71"/>
    <w:rsid w:val="6C113822"/>
    <w:rsid w:val="6C16CFB7"/>
    <w:rsid w:val="6C18403C"/>
    <w:rsid w:val="6C1D264F"/>
    <w:rsid w:val="6C1F1D88"/>
    <w:rsid w:val="6C21942E"/>
    <w:rsid w:val="6C243CA0"/>
    <w:rsid w:val="6C255C80"/>
    <w:rsid w:val="6C272F1E"/>
    <w:rsid w:val="6C280ECD"/>
    <w:rsid w:val="6C2A0AAD"/>
    <w:rsid w:val="6C2C9AE7"/>
    <w:rsid w:val="6C2F9915"/>
    <w:rsid w:val="6C2FC23D"/>
    <w:rsid w:val="6C3106BF"/>
    <w:rsid w:val="6C340E67"/>
    <w:rsid w:val="6C372A87"/>
    <w:rsid w:val="6C3975C2"/>
    <w:rsid w:val="6C3DB58A"/>
    <w:rsid w:val="6C3EB786"/>
    <w:rsid w:val="6C44F4E3"/>
    <w:rsid w:val="6C477A0F"/>
    <w:rsid w:val="6C48A6C1"/>
    <w:rsid w:val="6C48FF34"/>
    <w:rsid w:val="6C4996D4"/>
    <w:rsid w:val="6C4CBDBF"/>
    <w:rsid w:val="6C4F9AA4"/>
    <w:rsid w:val="6C52BF59"/>
    <w:rsid w:val="6C57EDBF"/>
    <w:rsid w:val="6C5A5408"/>
    <w:rsid w:val="6C5F4B51"/>
    <w:rsid w:val="6C610673"/>
    <w:rsid w:val="6C61F107"/>
    <w:rsid w:val="6C687FE2"/>
    <w:rsid w:val="6C691702"/>
    <w:rsid w:val="6C6AB0DB"/>
    <w:rsid w:val="6C6D6EE0"/>
    <w:rsid w:val="6C6F2166"/>
    <w:rsid w:val="6C6F4B27"/>
    <w:rsid w:val="6C72BE99"/>
    <w:rsid w:val="6C734FA5"/>
    <w:rsid w:val="6C73AA14"/>
    <w:rsid w:val="6C73DD9C"/>
    <w:rsid w:val="6C751920"/>
    <w:rsid w:val="6C754A78"/>
    <w:rsid w:val="6C77A0AA"/>
    <w:rsid w:val="6C78B186"/>
    <w:rsid w:val="6C790D58"/>
    <w:rsid w:val="6C7B160D"/>
    <w:rsid w:val="6C7F4442"/>
    <w:rsid w:val="6C80B337"/>
    <w:rsid w:val="6C8473E6"/>
    <w:rsid w:val="6C851051"/>
    <w:rsid w:val="6C85E22B"/>
    <w:rsid w:val="6C8639CE"/>
    <w:rsid w:val="6C89935F"/>
    <w:rsid w:val="6C8993FA"/>
    <w:rsid w:val="6C8A0DE4"/>
    <w:rsid w:val="6C8ACD97"/>
    <w:rsid w:val="6C8B817A"/>
    <w:rsid w:val="6C8EA606"/>
    <w:rsid w:val="6C95820C"/>
    <w:rsid w:val="6C9870DD"/>
    <w:rsid w:val="6C991255"/>
    <w:rsid w:val="6C9A30A4"/>
    <w:rsid w:val="6C9BBF88"/>
    <w:rsid w:val="6C9BDF39"/>
    <w:rsid w:val="6C9DBC13"/>
    <w:rsid w:val="6C9ECC15"/>
    <w:rsid w:val="6C9F80BA"/>
    <w:rsid w:val="6CA51EEF"/>
    <w:rsid w:val="6CAAAD39"/>
    <w:rsid w:val="6CAC3BE2"/>
    <w:rsid w:val="6CADF78F"/>
    <w:rsid w:val="6CB25DFC"/>
    <w:rsid w:val="6CB47F17"/>
    <w:rsid w:val="6CB6AC87"/>
    <w:rsid w:val="6CBBD800"/>
    <w:rsid w:val="6CBF8933"/>
    <w:rsid w:val="6CC076CC"/>
    <w:rsid w:val="6CC0FE19"/>
    <w:rsid w:val="6CC346EF"/>
    <w:rsid w:val="6CC40EE5"/>
    <w:rsid w:val="6CC57B9A"/>
    <w:rsid w:val="6CC6911D"/>
    <w:rsid w:val="6CC6C5A5"/>
    <w:rsid w:val="6CC8EFAA"/>
    <w:rsid w:val="6CCB9106"/>
    <w:rsid w:val="6CCD9BF7"/>
    <w:rsid w:val="6CCF63CC"/>
    <w:rsid w:val="6CCFC942"/>
    <w:rsid w:val="6CCFF6AD"/>
    <w:rsid w:val="6CD293C9"/>
    <w:rsid w:val="6CD91115"/>
    <w:rsid w:val="6CDE6D67"/>
    <w:rsid w:val="6CDE96D7"/>
    <w:rsid w:val="6CE26D86"/>
    <w:rsid w:val="6CE5FF51"/>
    <w:rsid w:val="6CEFEDDE"/>
    <w:rsid w:val="6CF0D752"/>
    <w:rsid w:val="6CF2B7FE"/>
    <w:rsid w:val="6CF33EF2"/>
    <w:rsid w:val="6CF4E26D"/>
    <w:rsid w:val="6CF7A91F"/>
    <w:rsid w:val="6CF9D01C"/>
    <w:rsid w:val="6CFC718F"/>
    <w:rsid w:val="6CFCEBCB"/>
    <w:rsid w:val="6CFF53D7"/>
    <w:rsid w:val="6D000B11"/>
    <w:rsid w:val="6D01D7B3"/>
    <w:rsid w:val="6D03DAE3"/>
    <w:rsid w:val="6D03F0EA"/>
    <w:rsid w:val="6D04A21D"/>
    <w:rsid w:val="6D04B3FD"/>
    <w:rsid w:val="6D04F554"/>
    <w:rsid w:val="6D099655"/>
    <w:rsid w:val="6D0A5FEC"/>
    <w:rsid w:val="6D0B2300"/>
    <w:rsid w:val="6D0C1F54"/>
    <w:rsid w:val="6D0D3601"/>
    <w:rsid w:val="6D0DF5C6"/>
    <w:rsid w:val="6D0E20EC"/>
    <w:rsid w:val="6D0E35D6"/>
    <w:rsid w:val="6D10D27A"/>
    <w:rsid w:val="6D124A85"/>
    <w:rsid w:val="6D1531CA"/>
    <w:rsid w:val="6D154ABC"/>
    <w:rsid w:val="6D15CF5D"/>
    <w:rsid w:val="6D1663CE"/>
    <w:rsid w:val="6D1A41AB"/>
    <w:rsid w:val="6D1C2258"/>
    <w:rsid w:val="6D1C7932"/>
    <w:rsid w:val="6D1E1FBE"/>
    <w:rsid w:val="6D297E5A"/>
    <w:rsid w:val="6D29B998"/>
    <w:rsid w:val="6D2B63D2"/>
    <w:rsid w:val="6D2B98F2"/>
    <w:rsid w:val="6D2E9254"/>
    <w:rsid w:val="6D30E0F6"/>
    <w:rsid w:val="6D32A2ED"/>
    <w:rsid w:val="6D34A975"/>
    <w:rsid w:val="6D355279"/>
    <w:rsid w:val="6D361720"/>
    <w:rsid w:val="6D383819"/>
    <w:rsid w:val="6D39F166"/>
    <w:rsid w:val="6D3F186C"/>
    <w:rsid w:val="6D4205A2"/>
    <w:rsid w:val="6D4244C5"/>
    <w:rsid w:val="6D447146"/>
    <w:rsid w:val="6D44A4ED"/>
    <w:rsid w:val="6D4A8FC1"/>
    <w:rsid w:val="6D4AE851"/>
    <w:rsid w:val="6D4C4DBF"/>
    <w:rsid w:val="6D5316FF"/>
    <w:rsid w:val="6D537000"/>
    <w:rsid w:val="6D55EE69"/>
    <w:rsid w:val="6D58BD9E"/>
    <w:rsid w:val="6D5906C8"/>
    <w:rsid w:val="6D5A5E8E"/>
    <w:rsid w:val="6D5CC366"/>
    <w:rsid w:val="6D5D2FAE"/>
    <w:rsid w:val="6D5DE1F1"/>
    <w:rsid w:val="6D5EA477"/>
    <w:rsid w:val="6D5F078D"/>
    <w:rsid w:val="6D611F92"/>
    <w:rsid w:val="6D6281FB"/>
    <w:rsid w:val="6D630264"/>
    <w:rsid w:val="6D6521F6"/>
    <w:rsid w:val="6D696DAD"/>
    <w:rsid w:val="6D6BD6C0"/>
    <w:rsid w:val="6D6C0514"/>
    <w:rsid w:val="6D6D5404"/>
    <w:rsid w:val="6D6F30C6"/>
    <w:rsid w:val="6D702AE8"/>
    <w:rsid w:val="6D716C6B"/>
    <w:rsid w:val="6D7330DC"/>
    <w:rsid w:val="6D793A6B"/>
    <w:rsid w:val="6D79A060"/>
    <w:rsid w:val="6D79D3CD"/>
    <w:rsid w:val="6D7A7A72"/>
    <w:rsid w:val="6D7D6D0C"/>
    <w:rsid w:val="6D7FAC36"/>
    <w:rsid w:val="6D8356A4"/>
    <w:rsid w:val="6D84B6CB"/>
    <w:rsid w:val="6D8775F7"/>
    <w:rsid w:val="6D8AAD73"/>
    <w:rsid w:val="6D8D5CFB"/>
    <w:rsid w:val="6D8DC4AE"/>
    <w:rsid w:val="6D8E8EDD"/>
    <w:rsid w:val="6D90D9E2"/>
    <w:rsid w:val="6D924FCD"/>
    <w:rsid w:val="6D95B86C"/>
    <w:rsid w:val="6D9C2BFE"/>
    <w:rsid w:val="6DA03F08"/>
    <w:rsid w:val="6DA0FE5E"/>
    <w:rsid w:val="6DA1256C"/>
    <w:rsid w:val="6DA34E67"/>
    <w:rsid w:val="6DA474A7"/>
    <w:rsid w:val="6DA7DBB9"/>
    <w:rsid w:val="6DA8091B"/>
    <w:rsid w:val="6DA96CBE"/>
    <w:rsid w:val="6DAA0D57"/>
    <w:rsid w:val="6DAAFCFB"/>
    <w:rsid w:val="6DAF2CAF"/>
    <w:rsid w:val="6DAF4ACD"/>
    <w:rsid w:val="6DB11CF4"/>
    <w:rsid w:val="6DB14772"/>
    <w:rsid w:val="6DB15E3A"/>
    <w:rsid w:val="6DB57B58"/>
    <w:rsid w:val="6DB7F30B"/>
    <w:rsid w:val="6DB905D3"/>
    <w:rsid w:val="6DB9EF90"/>
    <w:rsid w:val="6DBC71C3"/>
    <w:rsid w:val="6DBFD7A3"/>
    <w:rsid w:val="6DBFD9AE"/>
    <w:rsid w:val="6DC12DB1"/>
    <w:rsid w:val="6DC29216"/>
    <w:rsid w:val="6DC30FED"/>
    <w:rsid w:val="6DC439D6"/>
    <w:rsid w:val="6DC4514F"/>
    <w:rsid w:val="6DC9CF12"/>
    <w:rsid w:val="6DCAD8FA"/>
    <w:rsid w:val="6DCD6472"/>
    <w:rsid w:val="6DCE89D1"/>
    <w:rsid w:val="6DCF27C0"/>
    <w:rsid w:val="6DCF7CAA"/>
    <w:rsid w:val="6DD06202"/>
    <w:rsid w:val="6DD53DB2"/>
    <w:rsid w:val="6DD809A7"/>
    <w:rsid w:val="6DD8A55B"/>
    <w:rsid w:val="6DDA0A3B"/>
    <w:rsid w:val="6DDBA57B"/>
    <w:rsid w:val="6DDE1278"/>
    <w:rsid w:val="6DDEC932"/>
    <w:rsid w:val="6DDF3C7C"/>
    <w:rsid w:val="6DDF4DD0"/>
    <w:rsid w:val="6DE10C42"/>
    <w:rsid w:val="6DE4E16A"/>
    <w:rsid w:val="6DE91820"/>
    <w:rsid w:val="6DEBD15D"/>
    <w:rsid w:val="6DEDBC62"/>
    <w:rsid w:val="6DEFB9DB"/>
    <w:rsid w:val="6DF25ABF"/>
    <w:rsid w:val="6DF46B04"/>
    <w:rsid w:val="6DF490EB"/>
    <w:rsid w:val="6DF496B4"/>
    <w:rsid w:val="6DF7D17A"/>
    <w:rsid w:val="6DF99DD9"/>
    <w:rsid w:val="6DFB0E8F"/>
    <w:rsid w:val="6DFB291E"/>
    <w:rsid w:val="6E001B67"/>
    <w:rsid w:val="6E06634E"/>
    <w:rsid w:val="6E07700E"/>
    <w:rsid w:val="6E0A2947"/>
    <w:rsid w:val="6E0ADCCC"/>
    <w:rsid w:val="6E0BB892"/>
    <w:rsid w:val="6E0CCCEF"/>
    <w:rsid w:val="6E0E2A4F"/>
    <w:rsid w:val="6E0F1CDD"/>
    <w:rsid w:val="6E10FF80"/>
    <w:rsid w:val="6E145666"/>
    <w:rsid w:val="6E148249"/>
    <w:rsid w:val="6E16AEDE"/>
    <w:rsid w:val="6E173C05"/>
    <w:rsid w:val="6E1E6146"/>
    <w:rsid w:val="6E25A808"/>
    <w:rsid w:val="6E267ACC"/>
    <w:rsid w:val="6E2E613C"/>
    <w:rsid w:val="6E345862"/>
    <w:rsid w:val="6E35A6DC"/>
    <w:rsid w:val="6E366E87"/>
    <w:rsid w:val="6E38F4E8"/>
    <w:rsid w:val="6E3EAD3B"/>
    <w:rsid w:val="6E4513A6"/>
    <w:rsid w:val="6E454A3B"/>
    <w:rsid w:val="6E4B9BDE"/>
    <w:rsid w:val="6E4EB18A"/>
    <w:rsid w:val="6E4EEACE"/>
    <w:rsid w:val="6E4F3E42"/>
    <w:rsid w:val="6E506B15"/>
    <w:rsid w:val="6E52AB6B"/>
    <w:rsid w:val="6E52EC18"/>
    <w:rsid w:val="6E53E354"/>
    <w:rsid w:val="6E5447C3"/>
    <w:rsid w:val="6E5697F5"/>
    <w:rsid w:val="6E59A691"/>
    <w:rsid w:val="6E5C2374"/>
    <w:rsid w:val="6E5D2225"/>
    <w:rsid w:val="6E5D92B2"/>
    <w:rsid w:val="6E5E5004"/>
    <w:rsid w:val="6E630BF2"/>
    <w:rsid w:val="6E648635"/>
    <w:rsid w:val="6E648FA5"/>
    <w:rsid w:val="6E6524CC"/>
    <w:rsid w:val="6E669FC3"/>
    <w:rsid w:val="6E69C847"/>
    <w:rsid w:val="6E72A5B7"/>
    <w:rsid w:val="6E76A7A0"/>
    <w:rsid w:val="6E787A96"/>
    <w:rsid w:val="6E78B5A8"/>
    <w:rsid w:val="6E7B7C6A"/>
    <w:rsid w:val="6E7B9D91"/>
    <w:rsid w:val="6E7BCAF1"/>
    <w:rsid w:val="6E7D3FA5"/>
    <w:rsid w:val="6E7FD1BD"/>
    <w:rsid w:val="6E807DF9"/>
    <w:rsid w:val="6E81F4DE"/>
    <w:rsid w:val="6E82AA03"/>
    <w:rsid w:val="6E832305"/>
    <w:rsid w:val="6E84CF0B"/>
    <w:rsid w:val="6E860264"/>
    <w:rsid w:val="6E86628D"/>
    <w:rsid w:val="6E896631"/>
    <w:rsid w:val="6E89E607"/>
    <w:rsid w:val="6E8B7642"/>
    <w:rsid w:val="6E8ECEB1"/>
    <w:rsid w:val="6E8EF41D"/>
    <w:rsid w:val="6E901FD0"/>
    <w:rsid w:val="6E92F653"/>
    <w:rsid w:val="6E961C58"/>
    <w:rsid w:val="6E980197"/>
    <w:rsid w:val="6E994447"/>
    <w:rsid w:val="6E9AD6B9"/>
    <w:rsid w:val="6E9B3888"/>
    <w:rsid w:val="6E9E08F3"/>
    <w:rsid w:val="6E9FB6F2"/>
    <w:rsid w:val="6EA36785"/>
    <w:rsid w:val="6EA3E6E8"/>
    <w:rsid w:val="6EA6BF22"/>
    <w:rsid w:val="6EA85FAD"/>
    <w:rsid w:val="6EA97CD5"/>
    <w:rsid w:val="6EA9DC71"/>
    <w:rsid w:val="6EAA71F4"/>
    <w:rsid w:val="6EAABFB5"/>
    <w:rsid w:val="6EAFD3FB"/>
    <w:rsid w:val="6EB069E2"/>
    <w:rsid w:val="6EB12F6A"/>
    <w:rsid w:val="6EB15733"/>
    <w:rsid w:val="6EB1DD14"/>
    <w:rsid w:val="6EB5F5A1"/>
    <w:rsid w:val="6EB74612"/>
    <w:rsid w:val="6EBB118C"/>
    <w:rsid w:val="6EBE71BF"/>
    <w:rsid w:val="6EBED273"/>
    <w:rsid w:val="6EC22E12"/>
    <w:rsid w:val="6EC275D6"/>
    <w:rsid w:val="6EC673E5"/>
    <w:rsid w:val="6EC696AE"/>
    <w:rsid w:val="6ECD9F63"/>
    <w:rsid w:val="6ECDA834"/>
    <w:rsid w:val="6ECDB6EC"/>
    <w:rsid w:val="6ED0AE9B"/>
    <w:rsid w:val="6ED34777"/>
    <w:rsid w:val="6ED3C76A"/>
    <w:rsid w:val="6ED50021"/>
    <w:rsid w:val="6EDA56E9"/>
    <w:rsid w:val="6EDC949D"/>
    <w:rsid w:val="6EDDE582"/>
    <w:rsid w:val="6EDE1EE5"/>
    <w:rsid w:val="6EDF3CA6"/>
    <w:rsid w:val="6EE2041C"/>
    <w:rsid w:val="6EE72147"/>
    <w:rsid w:val="6EE863E1"/>
    <w:rsid w:val="6EE95F3D"/>
    <w:rsid w:val="6EEA14DC"/>
    <w:rsid w:val="6EED866A"/>
    <w:rsid w:val="6EEE22CF"/>
    <w:rsid w:val="6EEEF642"/>
    <w:rsid w:val="6EEF0D2B"/>
    <w:rsid w:val="6EF2A021"/>
    <w:rsid w:val="6EF4343D"/>
    <w:rsid w:val="6EF94D0F"/>
    <w:rsid w:val="6EFA4BD0"/>
    <w:rsid w:val="6EFAE4A5"/>
    <w:rsid w:val="6EFAFA52"/>
    <w:rsid w:val="6EFC3545"/>
    <w:rsid w:val="6EFCC04E"/>
    <w:rsid w:val="6F03643C"/>
    <w:rsid w:val="6F03E354"/>
    <w:rsid w:val="6F074E74"/>
    <w:rsid w:val="6F075B4C"/>
    <w:rsid w:val="6F0B62E5"/>
    <w:rsid w:val="6F0CD419"/>
    <w:rsid w:val="6F0DD41E"/>
    <w:rsid w:val="6F12326E"/>
    <w:rsid w:val="6F132C2A"/>
    <w:rsid w:val="6F13CCD1"/>
    <w:rsid w:val="6F1582EA"/>
    <w:rsid w:val="6F187A4F"/>
    <w:rsid w:val="6F1A54C6"/>
    <w:rsid w:val="6F1AAF77"/>
    <w:rsid w:val="6F1ABA6F"/>
    <w:rsid w:val="6F21752C"/>
    <w:rsid w:val="6F2224E7"/>
    <w:rsid w:val="6F224B3D"/>
    <w:rsid w:val="6F230F20"/>
    <w:rsid w:val="6F272DC4"/>
    <w:rsid w:val="6F27CAB2"/>
    <w:rsid w:val="6F28F376"/>
    <w:rsid w:val="6F2CD060"/>
    <w:rsid w:val="6F2D5E0D"/>
    <w:rsid w:val="6F2D68D1"/>
    <w:rsid w:val="6F2F61E3"/>
    <w:rsid w:val="6F34C4B6"/>
    <w:rsid w:val="6F365429"/>
    <w:rsid w:val="6F37338E"/>
    <w:rsid w:val="6F37669E"/>
    <w:rsid w:val="6F38A816"/>
    <w:rsid w:val="6F3B90BF"/>
    <w:rsid w:val="6F3D1F22"/>
    <w:rsid w:val="6F3D83C1"/>
    <w:rsid w:val="6F3FA3B8"/>
    <w:rsid w:val="6F405960"/>
    <w:rsid w:val="6F44DCDB"/>
    <w:rsid w:val="6F452906"/>
    <w:rsid w:val="6F46AB3B"/>
    <w:rsid w:val="6F475CAC"/>
    <w:rsid w:val="6F4EA699"/>
    <w:rsid w:val="6F520345"/>
    <w:rsid w:val="6F533046"/>
    <w:rsid w:val="6F54A731"/>
    <w:rsid w:val="6F550AAA"/>
    <w:rsid w:val="6F553F22"/>
    <w:rsid w:val="6F55DE41"/>
    <w:rsid w:val="6F59C795"/>
    <w:rsid w:val="6F59EBA8"/>
    <w:rsid w:val="6F5B8EEA"/>
    <w:rsid w:val="6F5CD460"/>
    <w:rsid w:val="6F5EE307"/>
    <w:rsid w:val="6F60DF12"/>
    <w:rsid w:val="6F6189D9"/>
    <w:rsid w:val="6F61C787"/>
    <w:rsid w:val="6F634E2F"/>
    <w:rsid w:val="6F63BD23"/>
    <w:rsid w:val="6F6D53BD"/>
    <w:rsid w:val="6F6D5F92"/>
    <w:rsid w:val="6F6D6092"/>
    <w:rsid w:val="6F6F6F88"/>
    <w:rsid w:val="6F704151"/>
    <w:rsid w:val="6F70AC8D"/>
    <w:rsid w:val="6F712995"/>
    <w:rsid w:val="6F72D880"/>
    <w:rsid w:val="6F730B80"/>
    <w:rsid w:val="6F739A9F"/>
    <w:rsid w:val="6F73C981"/>
    <w:rsid w:val="6F73FAD6"/>
    <w:rsid w:val="6F782AEB"/>
    <w:rsid w:val="6F798F76"/>
    <w:rsid w:val="6F7A1FB4"/>
    <w:rsid w:val="6F8511C4"/>
    <w:rsid w:val="6F87BC01"/>
    <w:rsid w:val="6F8AE269"/>
    <w:rsid w:val="6F8B09F9"/>
    <w:rsid w:val="6F8C1B83"/>
    <w:rsid w:val="6F8CC6D8"/>
    <w:rsid w:val="6F8DBE97"/>
    <w:rsid w:val="6F8EA686"/>
    <w:rsid w:val="6F8FC123"/>
    <w:rsid w:val="6F90CB72"/>
    <w:rsid w:val="6F98AA58"/>
    <w:rsid w:val="6F98D49D"/>
    <w:rsid w:val="6F99D58A"/>
    <w:rsid w:val="6F99FBF1"/>
    <w:rsid w:val="6F9AFFCE"/>
    <w:rsid w:val="6FA0DE83"/>
    <w:rsid w:val="6FA4262A"/>
    <w:rsid w:val="6FA8A6DF"/>
    <w:rsid w:val="6FA9A7BB"/>
    <w:rsid w:val="6FA9B32A"/>
    <w:rsid w:val="6FAB8CA0"/>
    <w:rsid w:val="6FAD9EA8"/>
    <w:rsid w:val="6FAE1EE2"/>
    <w:rsid w:val="6FAEBEAC"/>
    <w:rsid w:val="6FB0409B"/>
    <w:rsid w:val="6FB1C678"/>
    <w:rsid w:val="6FB31926"/>
    <w:rsid w:val="6FBCBAF7"/>
    <w:rsid w:val="6FBE99D3"/>
    <w:rsid w:val="6FBED96D"/>
    <w:rsid w:val="6FC1E2D5"/>
    <w:rsid w:val="6FC2215A"/>
    <w:rsid w:val="6FC31490"/>
    <w:rsid w:val="6FC343BA"/>
    <w:rsid w:val="6FC684B8"/>
    <w:rsid w:val="6FC7CD7C"/>
    <w:rsid w:val="6FC9A1AC"/>
    <w:rsid w:val="6FC9C0FF"/>
    <w:rsid w:val="6FCA894A"/>
    <w:rsid w:val="6FCAE672"/>
    <w:rsid w:val="6FCB6D50"/>
    <w:rsid w:val="6FCDF77B"/>
    <w:rsid w:val="6FD1C94D"/>
    <w:rsid w:val="6FD3C301"/>
    <w:rsid w:val="6FD474F1"/>
    <w:rsid w:val="6FD7D72D"/>
    <w:rsid w:val="6FDF81B3"/>
    <w:rsid w:val="6FE03A91"/>
    <w:rsid w:val="6FE731D7"/>
    <w:rsid w:val="6FE88262"/>
    <w:rsid w:val="6FEF4363"/>
    <w:rsid w:val="6FEF4DEA"/>
    <w:rsid w:val="6FF10F09"/>
    <w:rsid w:val="6FF2C923"/>
    <w:rsid w:val="6FF56676"/>
    <w:rsid w:val="6FF99608"/>
    <w:rsid w:val="6FFD50C7"/>
    <w:rsid w:val="6FFE497D"/>
    <w:rsid w:val="6FFFB4B2"/>
    <w:rsid w:val="70014D2E"/>
    <w:rsid w:val="700543FF"/>
    <w:rsid w:val="70085824"/>
    <w:rsid w:val="700919B7"/>
    <w:rsid w:val="700A9F4E"/>
    <w:rsid w:val="700B78AB"/>
    <w:rsid w:val="700B972C"/>
    <w:rsid w:val="700CDFF9"/>
    <w:rsid w:val="7010827B"/>
    <w:rsid w:val="701304C2"/>
    <w:rsid w:val="701A55A6"/>
    <w:rsid w:val="701C3001"/>
    <w:rsid w:val="701DB72D"/>
    <w:rsid w:val="701E8A68"/>
    <w:rsid w:val="701EE1FF"/>
    <w:rsid w:val="701F51C1"/>
    <w:rsid w:val="702044C2"/>
    <w:rsid w:val="7022DD45"/>
    <w:rsid w:val="7023B858"/>
    <w:rsid w:val="7025E0D6"/>
    <w:rsid w:val="702B0F10"/>
    <w:rsid w:val="702BE875"/>
    <w:rsid w:val="702C43AD"/>
    <w:rsid w:val="702DA0B1"/>
    <w:rsid w:val="702DA3A2"/>
    <w:rsid w:val="702F2058"/>
    <w:rsid w:val="702F6A97"/>
    <w:rsid w:val="70305E14"/>
    <w:rsid w:val="70309B5E"/>
    <w:rsid w:val="70357688"/>
    <w:rsid w:val="703636D8"/>
    <w:rsid w:val="7038C01C"/>
    <w:rsid w:val="703930BC"/>
    <w:rsid w:val="703A99DF"/>
    <w:rsid w:val="703C4B1D"/>
    <w:rsid w:val="703F963E"/>
    <w:rsid w:val="704081CC"/>
    <w:rsid w:val="7041E370"/>
    <w:rsid w:val="7045D368"/>
    <w:rsid w:val="704769C2"/>
    <w:rsid w:val="704A0C4B"/>
    <w:rsid w:val="704A663B"/>
    <w:rsid w:val="704C17E3"/>
    <w:rsid w:val="704DC95C"/>
    <w:rsid w:val="704EBAFC"/>
    <w:rsid w:val="7054FCF3"/>
    <w:rsid w:val="70560705"/>
    <w:rsid w:val="705833DE"/>
    <w:rsid w:val="70586C14"/>
    <w:rsid w:val="7059ECD5"/>
    <w:rsid w:val="705B4252"/>
    <w:rsid w:val="705DAB66"/>
    <w:rsid w:val="705E16D0"/>
    <w:rsid w:val="705F838C"/>
    <w:rsid w:val="70603991"/>
    <w:rsid w:val="7060921B"/>
    <w:rsid w:val="706523F9"/>
    <w:rsid w:val="70662AC2"/>
    <w:rsid w:val="7066ADE0"/>
    <w:rsid w:val="7067C1E9"/>
    <w:rsid w:val="706A3453"/>
    <w:rsid w:val="706F330A"/>
    <w:rsid w:val="7071E8C8"/>
    <w:rsid w:val="7072593D"/>
    <w:rsid w:val="7072BD98"/>
    <w:rsid w:val="7075A582"/>
    <w:rsid w:val="7075D16B"/>
    <w:rsid w:val="7077AC4A"/>
    <w:rsid w:val="70785CF8"/>
    <w:rsid w:val="707ACAA1"/>
    <w:rsid w:val="707F5B8F"/>
    <w:rsid w:val="7080A745"/>
    <w:rsid w:val="7081337B"/>
    <w:rsid w:val="70864D24"/>
    <w:rsid w:val="70867054"/>
    <w:rsid w:val="708BCD7B"/>
    <w:rsid w:val="708C2F21"/>
    <w:rsid w:val="708C5EFC"/>
    <w:rsid w:val="708D9C02"/>
    <w:rsid w:val="708FDE52"/>
    <w:rsid w:val="70932FA9"/>
    <w:rsid w:val="7093EEB0"/>
    <w:rsid w:val="70942B19"/>
    <w:rsid w:val="7097A2F0"/>
    <w:rsid w:val="709A86CA"/>
    <w:rsid w:val="709A9892"/>
    <w:rsid w:val="709AAC03"/>
    <w:rsid w:val="709B3189"/>
    <w:rsid w:val="709DB58F"/>
    <w:rsid w:val="709F033D"/>
    <w:rsid w:val="70A1507C"/>
    <w:rsid w:val="70A640FF"/>
    <w:rsid w:val="70A652F6"/>
    <w:rsid w:val="70AAC696"/>
    <w:rsid w:val="70AE5370"/>
    <w:rsid w:val="70AF332F"/>
    <w:rsid w:val="70B0CECB"/>
    <w:rsid w:val="70B41354"/>
    <w:rsid w:val="70B42603"/>
    <w:rsid w:val="70B46090"/>
    <w:rsid w:val="70B5EAA2"/>
    <w:rsid w:val="70BABD89"/>
    <w:rsid w:val="70BCB8E1"/>
    <w:rsid w:val="70BF19DE"/>
    <w:rsid w:val="70BF4A0D"/>
    <w:rsid w:val="70C1DBF1"/>
    <w:rsid w:val="70C2992E"/>
    <w:rsid w:val="70C644E2"/>
    <w:rsid w:val="70C81C15"/>
    <w:rsid w:val="70C93448"/>
    <w:rsid w:val="70C99BAF"/>
    <w:rsid w:val="70CDB416"/>
    <w:rsid w:val="70CDBE00"/>
    <w:rsid w:val="70D14918"/>
    <w:rsid w:val="70D15292"/>
    <w:rsid w:val="70D21023"/>
    <w:rsid w:val="70D22BD3"/>
    <w:rsid w:val="70D4B462"/>
    <w:rsid w:val="70D76B05"/>
    <w:rsid w:val="70D9EB76"/>
    <w:rsid w:val="70DB3BDC"/>
    <w:rsid w:val="70DCE4DC"/>
    <w:rsid w:val="70DF9D3E"/>
    <w:rsid w:val="70E5F856"/>
    <w:rsid w:val="70E69E1E"/>
    <w:rsid w:val="70E83EAF"/>
    <w:rsid w:val="70EB2535"/>
    <w:rsid w:val="70ED2EAF"/>
    <w:rsid w:val="70EE799C"/>
    <w:rsid w:val="70EF9C56"/>
    <w:rsid w:val="70F67B17"/>
    <w:rsid w:val="70F946DA"/>
    <w:rsid w:val="70FB2FFB"/>
    <w:rsid w:val="70FC4D15"/>
    <w:rsid w:val="70FDB868"/>
    <w:rsid w:val="70FED6DC"/>
    <w:rsid w:val="70FEFBCB"/>
    <w:rsid w:val="710078EE"/>
    <w:rsid w:val="710498A3"/>
    <w:rsid w:val="71080302"/>
    <w:rsid w:val="71084C9C"/>
    <w:rsid w:val="7108DF50"/>
    <w:rsid w:val="710E674D"/>
    <w:rsid w:val="711274A5"/>
    <w:rsid w:val="7114FAF3"/>
    <w:rsid w:val="71152D4D"/>
    <w:rsid w:val="7115E31E"/>
    <w:rsid w:val="7115E661"/>
    <w:rsid w:val="7117513D"/>
    <w:rsid w:val="711A1D47"/>
    <w:rsid w:val="711FCB98"/>
    <w:rsid w:val="7121B292"/>
    <w:rsid w:val="7127A8FC"/>
    <w:rsid w:val="712BBD36"/>
    <w:rsid w:val="712D82F1"/>
    <w:rsid w:val="71325E8E"/>
    <w:rsid w:val="713367BA"/>
    <w:rsid w:val="7134487D"/>
    <w:rsid w:val="71349F31"/>
    <w:rsid w:val="7137A282"/>
    <w:rsid w:val="7137B8C5"/>
    <w:rsid w:val="713B678A"/>
    <w:rsid w:val="713BDFF8"/>
    <w:rsid w:val="713F74B4"/>
    <w:rsid w:val="71435C13"/>
    <w:rsid w:val="71437E49"/>
    <w:rsid w:val="7147661E"/>
    <w:rsid w:val="714DB228"/>
    <w:rsid w:val="714DF0EF"/>
    <w:rsid w:val="71508351"/>
    <w:rsid w:val="7154517A"/>
    <w:rsid w:val="7154F508"/>
    <w:rsid w:val="7155DB75"/>
    <w:rsid w:val="71577960"/>
    <w:rsid w:val="7158ACE6"/>
    <w:rsid w:val="715A1B1F"/>
    <w:rsid w:val="715B2D16"/>
    <w:rsid w:val="715C6C8A"/>
    <w:rsid w:val="715CC08D"/>
    <w:rsid w:val="71618B12"/>
    <w:rsid w:val="7164860B"/>
    <w:rsid w:val="71648EA0"/>
    <w:rsid w:val="7165AE25"/>
    <w:rsid w:val="7165D4CB"/>
    <w:rsid w:val="716793D1"/>
    <w:rsid w:val="7172C7F0"/>
    <w:rsid w:val="71767D1B"/>
    <w:rsid w:val="71786CFC"/>
    <w:rsid w:val="7181D87C"/>
    <w:rsid w:val="7182386D"/>
    <w:rsid w:val="7184C1C0"/>
    <w:rsid w:val="71885727"/>
    <w:rsid w:val="718D5EC7"/>
    <w:rsid w:val="718E1678"/>
    <w:rsid w:val="718E3267"/>
    <w:rsid w:val="718EC97F"/>
    <w:rsid w:val="71923B49"/>
    <w:rsid w:val="7193CF4A"/>
    <w:rsid w:val="7193DABA"/>
    <w:rsid w:val="71943AF5"/>
    <w:rsid w:val="71977CC6"/>
    <w:rsid w:val="71998CDE"/>
    <w:rsid w:val="719A6609"/>
    <w:rsid w:val="719D024D"/>
    <w:rsid w:val="719F4D1F"/>
    <w:rsid w:val="71A07925"/>
    <w:rsid w:val="71A16963"/>
    <w:rsid w:val="71A295F7"/>
    <w:rsid w:val="71A51129"/>
    <w:rsid w:val="71A6397C"/>
    <w:rsid w:val="71AB3849"/>
    <w:rsid w:val="71AC064D"/>
    <w:rsid w:val="71AC6CD8"/>
    <w:rsid w:val="71AEA647"/>
    <w:rsid w:val="71B019C0"/>
    <w:rsid w:val="71B0FCEB"/>
    <w:rsid w:val="71B59FE1"/>
    <w:rsid w:val="71B62A09"/>
    <w:rsid w:val="71B9691E"/>
    <w:rsid w:val="71B9846D"/>
    <w:rsid w:val="71BA5414"/>
    <w:rsid w:val="71BBAA3D"/>
    <w:rsid w:val="71BC160D"/>
    <w:rsid w:val="71BC4E98"/>
    <w:rsid w:val="71BC6632"/>
    <w:rsid w:val="71BCD148"/>
    <w:rsid w:val="71C1B5EE"/>
    <w:rsid w:val="71C440E1"/>
    <w:rsid w:val="71C4D0F2"/>
    <w:rsid w:val="71C7E748"/>
    <w:rsid w:val="71C81B51"/>
    <w:rsid w:val="71CA1146"/>
    <w:rsid w:val="71CACEBA"/>
    <w:rsid w:val="71CC0079"/>
    <w:rsid w:val="71CD1CD4"/>
    <w:rsid w:val="71CE9FF3"/>
    <w:rsid w:val="71D164AB"/>
    <w:rsid w:val="71D50C4C"/>
    <w:rsid w:val="71D907B2"/>
    <w:rsid w:val="71D96821"/>
    <w:rsid w:val="71DC845E"/>
    <w:rsid w:val="71DF45FE"/>
    <w:rsid w:val="71E03BB3"/>
    <w:rsid w:val="71E4FD7D"/>
    <w:rsid w:val="71E90888"/>
    <w:rsid w:val="71E91BAB"/>
    <w:rsid w:val="71EA9F84"/>
    <w:rsid w:val="71EBB88A"/>
    <w:rsid w:val="71EEDE68"/>
    <w:rsid w:val="71F24964"/>
    <w:rsid w:val="71F3AE67"/>
    <w:rsid w:val="71F4AD47"/>
    <w:rsid w:val="71F702C8"/>
    <w:rsid w:val="71FA36AE"/>
    <w:rsid w:val="71FB6747"/>
    <w:rsid w:val="71FBDF31"/>
    <w:rsid w:val="71FCE3FB"/>
    <w:rsid w:val="71FDA576"/>
    <w:rsid w:val="7200D0BB"/>
    <w:rsid w:val="720352FC"/>
    <w:rsid w:val="720617BF"/>
    <w:rsid w:val="72073B48"/>
    <w:rsid w:val="72089777"/>
    <w:rsid w:val="720AC0EF"/>
    <w:rsid w:val="721336EC"/>
    <w:rsid w:val="72152541"/>
    <w:rsid w:val="7216370E"/>
    <w:rsid w:val="7217D405"/>
    <w:rsid w:val="7218967B"/>
    <w:rsid w:val="721936B9"/>
    <w:rsid w:val="7220E4E6"/>
    <w:rsid w:val="72221392"/>
    <w:rsid w:val="7223B701"/>
    <w:rsid w:val="72280F3B"/>
    <w:rsid w:val="7229C11B"/>
    <w:rsid w:val="7229F9A4"/>
    <w:rsid w:val="722A2A5D"/>
    <w:rsid w:val="722A80EB"/>
    <w:rsid w:val="722B1D14"/>
    <w:rsid w:val="722D7E66"/>
    <w:rsid w:val="722F555E"/>
    <w:rsid w:val="7230EA54"/>
    <w:rsid w:val="723145A4"/>
    <w:rsid w:val="7231A53F"/>
    <w:rsid w:val="72332034"/>
    <w:rsid w:val="72338437"/>
    <w:rsid w:val="7234BFDD"/>
    <w:rsid w:val="7237693A"/>
    <w:rsid w:val="7237F3EC"/>
    <w:rsid w:val="7238E5D1"/>
    <w:rsid w:val="723A69C9"/>
    <w:rsid w:val="7242F4CA"/>
    <w:rsid w:val="72436DCC"/>
    <w:rsid w:val="72457D18"/>
    <w:rsid w:val="7246D07D"/>
    <w:rsid w:val="7249FC8D"/>
    <w:rsid w:val="724AE0CA"/>
    <w:rsid w:val="724FC548"/>
    <w:rsid w:val="72508070"/>
    <w:rsid w:val="7252A7E6"/>
    <w:rsid w:val="7256F5E8"/>
    <w:rsid w:val="7257236A"/>
    <w:rsid w:val="72581D10"/>
    <w:rsid w:val="725A7738"/>
    <w:rsid w:val="725BBCE4"/>
    <w:rsid w:val="725C5EDA"/>
    <w:rsid w:val="725CBA07"/>
    <w:rsid w:val="725EE117"/>
    <w:rsid w:val="72616557"/>
    <w:rsid w:val="7264EC81"/>
    <w:rsid w:val="7266BC7B"/>
    <w:rsid w:val="72673D86"/>
    <w:rsid w:val="7267D52F"/>
    <w:rsid w:val="72691378"/>
    <w:rsid w:val="726B5FC1"/>
    <w:rsid w:val="726C2B79"/>
    <w:rsid w:val="726E55B4"/>
    <w:rsid w:val="726E56ED"/>
    <w:rsid w:val="726F823E"/>
    <w:rsid w:val="7274CB47"/>
    <w:rsid w:val="72755E5D"/>
    <w:rsid w:val="727D73BB"/>
    <w:rsid w:val="727F2345"/>
    <w:rsid w:val="72814664"/>
    <w:rsid w:val="72815BB8"/>
    <w:rsid w:val="728165BE"/>
    <w:rsid w:val="72823F6D"/>
    <w:rsid w:val="728B64FD"/>
    <w:rsid w:val="728BC53C"/>
    <w:rsid w:val="728DD608"/>
    <w:rsid w:val="7297B6AC"/>
    <w:rsid w:val="729D1061"/>
    <w:rsid w:val="729D21FB"/>
    <w:rsid w:val="729DE735"/>
    <w:rsid w:val="729E5DD5"/>
    <w:rsid w:val="72A5B601"/>
    <w:rsid w:val="72A6856A"/>
    <w:rsid w:val="72ACC592"/>
    <w:rsid w:val="72AD3526"/>
    <w:rsid w:val="72AD576F"/>
    <w:rsid w:val="72AF5C5D"/>
    <w:rsid w:val="72B5D525"/>
    <w:rsid w:val="72B63D9E"/>
    <w:rsid w:val="72B8EAAA"/>
    <w:rsid w:val="72B9645B"/>
    <w:rsid w:val="72BC1862"/>
    <w:rsid w:val="72BCAC47"/>
    <w:rsid w:val="72BD5A57"/>
    <w:rsid w:val="72BDC139"/>
    <w:rsid w:val="72BFDD38"/>
    <w:rsid w:val="72C1B717"/>
    <w:rsid w:val="72C55A9D"/>
    <w:rsid w:val="72C926F4"/>
    <w:rsid w:val="72C94ADB"/>
    <w:rsid w:val="72CAB94E"/>
    <w:rsid w:val="72CB5065"/>
    <w:rsid w:val="72CB7007"/>
    <w:rsid w:val="72CCEC9A"/>
    <w:rsid w:val="72CD0289"/>
    <w:rsid w:val="72CF69FA"/>
    <w:rsid w:val="72D48FA9"/>
    <w:rsid w:val="72D5C2FD"/>
    <w:rsid w:val="72D87107"/>
    <w:rsid w:val="72DA8E23"/>
    <w:rsid w:val="72DD3BE1"/>
    <w:rsid w:val="72DD7501"/>
    <w:rsid w:val="72E07532"/>
    <w:rsid w:val="72E1DBD1"/>
    <w:rsid w:val="72E3686E"/>
    <w:rsid w:val="72E3FE8D"/>
    <w:rsid w:val="72E8E7B5"/>
    <w:rsid w:val="72E9BF82"/>
    <w:rsid w:val="72EF292E"/>
    <w:rsid w:val="72EF6DCF"/>
    <w:rsid w:val="72EF8363"/>
    <w:rsid w:val="72F19C3B"/>
    <w:rsid w:val="72F20955"/>
    <w:rsid w:val="72F251A6"/>
    <w:rsid w:val="72F2C142"/>
    <w:rsid w:val="72F2F1B6"/>
    <w:rsid w:val="72F555EF"/>
    <w:rsid w:val="72F60548"/>
    <w:rsid w:val="72F96CA3"/>
    <w:rsid w:val="72F9AC0E"/>
    <w:rsid w:val="72FA4378"/>
    <w:rsid w:val="72FBBC3E"/>
    <w:rsid w:val="72FE9F1C"/>
    <w:rsid w:val="72FEC20F"/>
    <w:rsid w:val="73008F2C"/>
    <w:rsid w:val="7301A80C"/>
    <w:rsid w:val="7302F019"/>
    <w:rsid w:val="7308C8D2"/>
    <w:rsid w:val="730987C2"/>
    <w:rsid w:val="7309F187"/>
    <w:rsid w:val="730CBD41"/>
    <w:rsid w:val="730E0F86"/>
    <w:rsid w:val="730FCAA2"/>
    <w:rsid w:val="731329F5"/>
    <w:rsid w:val="7319D84F"/>
    <w:rsid w:val="731A819A"/>
    <w:rsid w:val="731DA645"/>
    <w:rsid w:val="731F3309"/>
    <w:rsid w:val="731FA4A3"/>
    <w:rsid w:val="7323AE87"/>
    <w:rsid w:val="73243450"/>
    <w:rsid w:val="732804E9"/>
    <w:rsid w:val="732A5539"/>
    <w:rsid w:val="732CE1D2"/>
    <w:rsid w:val="732E58C1"/>
    <w:rsid w:val="7330CF87"/>
    <w:rsid w:val="7332352A"/>
    <w:rsid w:val="7332D5CB"/>
    <w:rsid w:val="7332E198"/>
    <w:rsid w:val="7333848D"/>
    <w:rsid w:val="7333B796"/>
    <w:rsid w:val="733C714B"/>
    <w:rsid w:val="733E04DD"/>
    <w:rsid w:val="733E3856"/>
    <w:rsid w:val="733ED2A2"/>
    <w:rsid w:val="73405092"/>
    <w:rsid w:val="73418F5C"/>
    <w:rsid w:val="7342482C"/>
    <w:rsid w:val="7348638F"/>
    <w:rsid w:val="7348A68C"/>
    <w:rsid w:val="734D3B1C"/>
    <w:rsid w:val="734D8D1E"/>
    <w:rsid w:val="73500402"/>
    <w:rsid w:val="73512DB0"/>
    <w:rsid w:val="7351E9A2"/>
    <w:rsid w:val="73523A8E"/>
    <w:rsid w:val="7353F72C"/>
    <w:rsid w:val="73542899"/>
    <w:rsid w:val="735961FF"/>
    <w:rsid w:val="735B00F5"/>
    <w:rsid w:val="735D2697"/>
    <w:rsid w:val="735D4BA6"/>
    <w:rsid w:val="73605057"/>
    <w:rsid w:val="736154AD"/>
    <w:rsid w:val="736233E6"/>
    <w:rsid w:val="73625F9C"/>
    <w:rsid w:val="73631DBD"/>
    <w:rsid w:val="73642C45"/>
    <w:rsid w:val="7365A104"/>
    <w:rsid w:val="7367E38C"/>
    <w:rsid w:val="73680A92"/>
    <w:rsid w:val="73682841"/>
    <w:rsid w:val="7369D582"/>
    <w:rsid w:val="736CF4D3"/>
    <w:rsid w:val="7374E9E1"/>
    <w:rsid w:val="737D409E"/>
    <w:rsid w:val="737EA729"/>
    <w:rsid w:val="737F7613"/>
    <w:rsid w:val="73859478"/>
    <w:rsid w:val="7387A6D0"/>
    <w:rsid w:val="73958C14"/>
    <w:rsid w:val="73960629"/>
    <w:rsid w:val="7396DBD0"/>
    <w:rsid w:val="7397A8F4"/>
    <w:rsid w:val="73A0B1BD"/>
    <w:rsid w:val="73A112FE"/>
    <w:rsid w:val="73A2947B"/>
    <w:rsid w:val="73A4CF39"/>
    <w:rsid w:val="73A5BD9D"/>
    <w:rsid w:val="73A5CD16"/>
    <w:rsid w:val="73A6CBFA"/>
    <w:rsid w:val="73A7386F"/>
    <w:rsid w:val="73A7B49A"/>
    <w:rsid w:val="73A97E8B"/>
    <w:rsid w:val="73A99F59"/>
    <w:rsid w:val="73A9E207"/>
    <w:rsid w:val="73AD18F9"/>
    <w:rsid w:val="73AF3232"/>
    <w:rsid w:val="73AFFA1D"/>
    <w:rsid w:val="73B0F035"/>
    <w:rsid w:val="73B50EDF"/>
    <w:rsid w:val="73B6BC72"/>
    <w:rsid w:val="73B7AF01"/>
    <w:rsid w:val="73B80516"/>
    <w:rsid w:val="73BA9DA3"/>
    <w:rsid w:val="73BC2642"/>
    <w:rsid w:val="73C2D01E"/>
    <w:rsid w:val="73C51EAD"/>
    <w:rsid w:val="73CBEDDC"/>
    <w:rsid w:val="73CDD362"/>
    <w:rsid w:val="73D0A869"/>
    <w:rsid w:val="73D3336E"/>
    <w:rsid w:val="73D45F80"/>
    <w:rsid w:val="73D7EE5B"/>
    <w:rsid w:val="73DC7FA6"/>
    <w:rsid w:val="73DCBA8B"/>
    <w:rsid w:val="73DD117C"/>
    <w:rsid w:val="73E15FF2"/>
    <w:rsid w:val="73E1A0F7"/>
    <w:rsid w:val="73E1BBB0"/>
    <w:rsid w:val="73E27A9F"/>
    <w:rsid w:val="73E5DD47"/>
    <w:rsid w:val="73E6DED1"/>
    <w:rsid w:val="73E8C101"/>
    <w:rsid w:val="73E9FACC"/>
    <w:rsid w:val="73EB6364"/>
    <w:rsid w:val="73EC1401"/>
    <w:rsid w:val="73ED65D5"/>
    <w:rsid w:val="73EE3DD0"/>
    <w:rsid w:val="73F259BB"/>
    <w:rsid w:val="73F5010F"/>
    <w:rsid w:val="73F61CDF"/>
    <w:rsid w:val="73FA6C46"/>
    <w:rsid w:val="73FEA9D7"/>
    <w:rsid w:val="73FFFB13"/>
    <w:rsid w:val="7400746E"/>
    <w:rsid w:val="7403E932"/>
    <w:rsid w:val="7408DE06"/>
    <w:rsid w:val="74092498"/>
    <w:rsid w:val="740CB680"/>
    <w:rsid w:val="740D321C"/>
    <w:rsid w:val="740F931A"/>
    <w:rsid w:val="740FD402"/>
    <w:rsid w:val="74126E92"/>
    <w:rsid w:val="741280E2"/>
    <w:rsid w:val="7412D5F5"/>
    <w:rsid w:val="7416716C"/>
    <w:rsid w:val="741672DE"/>
    <w:rsid w:val="741E339B"/>
    <w:rsid w:val="741EBCDA"/>
    <w:rsid w:val="741F8F4E"/>
    <w:rsid w:val="74286FD2"/>
    <w:rsid w:val="7428C8CF"/>
    <w:rsid w:val="742A1394"/>
    <w:rsid w:val="742B2D79"/>
    <w:rsid w:val="742C8BA3"/>
    <w:rsid w:val="742E02AC"/>
    <w:rsid w:val="74312380"/>
    <w:rsid w:val="7431E1D9"/>
    <w:rsid w:val="7432F55A"/>
    <w:rsid w:val="743636B7"/>
    <w:rsid w:val="74387ADD"/>
    <w:rsid w:val="743B1049"/>
    <w:rsid w:val="743BEA89"/>
    <w:rsid w:val="743C8A4C"/>
    <w:rsid w:val="743CC763"/>
    <w:rsid w:val="743D7410"/>
    <w:rsid w:val="743EB023"/>
    <w:rsid w:val="7440D0AA"/>
    <w:rsid w:val="7445D5C6"/>
    <w:rsid w:val="744673E2"/>
    <w:rsid w:val="7446AB92"/>
    <w:rsid w:val="744740C3"/>
    <w:rsid w:val="744A9E02"/>
    <w:rsid w:val="744B1E5A"/>
    <w:rsid w:val="744CBADD"/>
    <w:rsid w:val="744CE7EC"/>
    <w:rsid w:val="74504EA4"/>
    <w:rsid w:val="74527DBC"/>
    <w:rsid w:val="7453337C"/>
    <w:rsid w:val="74536B4C"/>
    <w:rsid w:val="745949B4"/>
    <w:rsid w:val="74596722"/>
    <w:rsid w:val="746375A3"/>
    <w:rsid w:val="74642A39"/>
    <w:rsid w:val="7465204C"/>
    <w:rsid w:val="74658B26"/>
    <w:rsid w:val="74673097"/>
    <w:rsid w:val="7468668F"/>
    <w:rsid w:val="7469925A"/>
    <w:rsid w:val="746AE403"/>
    <w:rsid w:val="74723E3B"/>
    <w:rsid w:val="74724677"/>
    <w:rsid w:val="747391B9"/>
    <w:rsid w:val="74740203"/>
    <w:rsid w:val="747AD3D7"/>
    <w:rsid w:val="747C75AD"/>
    <w:rsid w:val="747EBEE1"/>
    <w:rsid w:val="747F5BF5"/>
    <w:rsid w:val="748068B7"/>
    <w:rsid w:val="74827ED1"/>
    <w:rsid w:val="74844016"/>
    <w:rsid w:val="7485D01C"/>
    <w:rsid w:val="7488EC5F"/>
    <w:rsid w:val="748B9D89"/>
    <w:rsid w:val="748FB18D"/>
    <w:rsid w:val="748FCE9D"/>
    <w:rsid w:val="74910C8D"/>
    <w:rsid w:val="74934428"/>
    <w:rsid w:val="7496A6C8"/>
    <w:rsid w:val="7497A15C"/>
    <w:rsid w:val="749818A7"/>
    <w:rsid w:val="749821BF"/>
    <w:rsid w:val="749C973A"/>
    <w:rsid w:val="749DE763"/>
    <w:rsid w:val="74A20683"/>
    <w:rsid w:val="74A371A9"/>
    <w:rsid w:val="74A4BC53"/>
    <w:rsid w:val="74A4FD89"/>
    <w:rsid w:val="74A5C353"/>
    <w:rsid w:val="74A5C8DE"/>
    <w:rsid w:val="74A715DD"/>
    <w:rsid w:val="74A79A14"/>
    <w:rsid w:val="74AD69D1"/>
    <w:rsid w:val="74AE1D8C"/>
    <w:rsid w:val="74AF3DE9"/>
    <w:rsid w:val="74B6E357"/>
    <w:rsid w:val="74BAC09C"/>
    <w:rsid w:val="74BBFD2C"/>
    <w:rsid w:val="74BD02CE"/>
    <w:rsid w:val="74BD0B2D"/>
    <w:rsid w:val="74BDD64D"/>
    <w:rsid w:val="74C129A1"/>
    <w:rsid w:val="74C444AD"/>
    <w:rsid w:val="74C53D1C"/>
    <w:rsid w:val="74C84F05"/>
    <w:rsid w:val="74CD9FAF"/>
    <w:rsid w:val="74CEC871"/>
    <w:rsid w:val="74D0611C"/>
    <w:rsid w:val="74D213F0"/>
    <w:rsid w:val="74D42A8C"/>
    <w:rsid w:val="74D44B4E"/>
    <w:rsid w:val="74D52F9B"/>
    <w:rsid w:val="74DA811B"/>
    <w:rsid w:val="74DAC241"/>
    <w:rsid w:val="74DAF258"/>
    <w:rsid w:val="74DC1FB7"/>
    <w:rsid w:val="74DE1CE9"/>
    <w:rsid w:val="74E57A6A"/>
    <w:rsid w:val="74EA168A"/>
    <w:rsid w:val="74EAD769"/>
    <w:rsid w:val="74ECBEFE"/>
    <w:rsid w:val="74EEAAC0"/>
    <w:rsid w:val="74EF4C51"/>
    <w:rsid w:val="74F1081A"/>
    <w:rsid w:val="74F59FB6"/>
    <w:rsid w:val="74F5A4F6"/>
    <w:rsid w:val="74F97490"/>
    <w:rsid w:val="74FE5387"/>
    <w:rsid w:val="74FEB65C"/>
    <w:rsid w:val="74FF3AF0"/>
    <w:rsid w:val="750178EA"/>
    <w:rsid w:val="75025776"/>
    <w:rsid w:val="75036964"/>
    <w:rsid w:val="7505A875"/>
    <w:rsid w:val="750629AA"/>
    <w:rsid w:val="75087AAF"/>
    <w:rsid w:val="750883FB"/>
    <w:rsid w:val="750D634D"/>
    <w:rsid w:val="750E7E0E"/>
    <w:rsid w:val="751034CD"/>
    <w:rsid w:val="7511DC8D"/>
    <w:rsid w:val="75157C53"/>
    <w:rsid w:val="751A4954"/>
    <w:rsid w:val="751B7F90"/>
    <w:rsid w:val="751CA71F"/>
    <w:rsid w:val="751D0633"/>
    <w:rsid w:val="751DF417"/>
    <w:rsid w:val="751F1650"/>
    <w:rsid w:val="75208EEF"/>
    <w:rsid w:val="75209A53"/>
    <w:rsid w:val="752588AA"/>
    <w:rsid w:val="752604B7"/>
    <w:rsid w:val="7526AEF6"/>
    <w:rsid w:val="7528EE95"/>
    <w:rsid w:val="7529BF31"/>
    <w:rsid w:val="752A4582"/>
    <w:rsid w:val="752B2764"/>
    <w:rsid w:val="752B6C04"/>
    <w:rsid w:val="752BA524"/>
    <w:rsid w:val="752BDFC1"/>
    <w:rsid w:val="752C58FC"/>
    <w:rsid w:val="752CA5B2"/>
    <w:rsid w:val="752CDC14"/>
    <w:rsid w:val="7530E4FD"/>
    <w:rsid w:val="75317779"/>
    <w:rsid w:val="7532B687"/>
    <w:rsid w:val="7532D92F"/>
    <w:rsid w:val="75335D00"/>
    <w:rsid w:val="75347C72"/>
    <w:rsid w:val="75382B4A"/>
    <w:rsid w:val="753A9E28"/>
    <w:rsid w:val="753AF23F"/>
    <w:rsid w:val="753F171E"/>
    <w:rsid w:val="75433889"/>
    <w:rsid w:val="75462EB8"/>
    <w:rsid w:val="75474D29"/>
    <w:rsid w:val="7549F09C"/>
    <w:rsid w:val="754C0FFF"/>
    <w:rsid w:val="754EB21D"/>
    <w:rsid w:val="754FAC74"/>
    <w:rsid w:val="754FEEB4"/>
    <w:rsid w:val="75548C9B"/>
    <w:rsid w:val="75558263"/>
    <w:rsid w:val="7557EE5D"/>
    <w:rsid w:val="7558239C"/>
    <w:rsid w:val="755901D3"/>
    <w:rsid w:val="755C0CCF"/>
    <w:rsid w:val="7560FEA2"/>
    <w:rsid w:val="75627817"/>
    <w:rsid w:val="75669B5B"/>
    <w:rsid w:val="7567AC4E"/>
    <w:rsid w:val="75684C01"/>
    <w:rsid w:val="7572A354"/>
    <w:rsid w:val="75733E04"/>
    <w:rsid w:val="75775161"/>
    <w:rsid w:val="75776158"/>
    <w:rsid w:val="757B4F76"/>
    <w:rsid w:val="757CE82C"/>
    <w:rsid w:val="757E3F54"/>
    <w:rsid w:val="7582A78F"/>
    <w:rsid w:val="758504E1"/>
    <w:rsid w:val="75851B91"/>
    <w:rsid w:val="7585E938"/>
    <w:rsid w:val="7586692A"/>
    <w:rsid w:val="75870403"/>
    <w:rsid w:val="7589D87E"/>
    <w:rsid w:val="758AD190"/>
    <w:rsid w:val="758BC12F"/>
    <w:rsid w:val="758DAFBD"/>
    <w:rsid w:val="758F9A62"/>
    <w:rsid w:val="75912647"/>
    <w:rsid w:val="7592C1F1"/>
    <w:rsid w:val="7595A09B"/>
    <w:rsid w:val="7595ADB8"/>
    <w:rsid w:val="7595D734"/>
    <w:rsid w:val="759AB025"/>
    <w:rsid w:val="759BC4E6"/>
    <w:rsid w:val="759C5B75"/>
    <w:rsid w:val="759D01D8"/>
    <w:rsid w:val="759F3860"/>
    <w:rsid w:val="75A56C14"/>
    <w:rsid w:val="75A64B2C"/>
    <w:rsid w:val="75A91C90"/>
    <w:rsid w:val="75AB0098"/>
    <w:rsid w:val="75ACA1DB"/>
    <w:rsid w:val="75B0D539"/>
    <w:rsid w:val="75B5ECC7"/>
    <w:rsid w:val="75B9141A"/>
    <w:rsid w:val="75BDD771"/>
    <w:rsid w:val="75BE953F"/>
    <w:rsid w:val="75BEE3D3"/>
    <w:rsid w:val="75C078FD"/>
    <w:rsid w:val="75C2E43F"/>
    <w:rsid w:val="75C4C8E3"/>
    <w:rsid w:val="75C6680E"/>
    <w:rsid w:val="75C69B9E"/>
    <w:rsid w:val="75C89756"/>
    <w:rsid w:val="75C9BF27"/>
    <w:rsid w:val="75CEEA48"/>
    <w:rsid w:val="75D00CFA"/>
    <w:rsid w:val="75D10B21"/>
    <w:rsid w:val="75D37BFC"/>
    <w:rsid w:val="75D40408"/>
    <w:rsid w:val="75D5253A"/>
    <w:rsid w:val="75D73776"/>
    <w:rsid w:val="75DCD70F"/>
    <w:rsid w:val="75DD3CF1"/>
    <w:rsid w:val="75DE6E40"/>
    <w:rsid w:val="75E03EC7"/>
    <w:rsid w:val="75E1B676"/>
    <w:rsid w:val="75E32D9D"/>
    <w:rsid w:val="75E3ECF5"/>
    <w:rsid w:val="75E4C781"/>
    <w:rsid w:val="75E4E158"/>
    <w:rsid w:val="75E865F4"/>
    <w:rsid w:val="75EAC9B6"/>
    <w:rsid w:val="75EB9836"/>
    <w:rsid w:val="75EC6157"/>
    <w:rsid w:val="75ED7C01"/>
    <w:rsid w:val="75EE6A9B"/>
    <w:rsid w:val="75F0A9AB"/>
    <w:rsid w:val="75F37551"/>
    <w:rsid w:val="75F3763B"/>
    <w:rsid w:val="75F46EEB"/>
    <w:rsid w:val="75F5E995"/>
    <w:rsid w:val="75F83012"/>
    <w:rsid w:val="75F88557"/>
    <w:rsid w:val="75F9D7FE"/>
    <w:rsid w:val="75FA2001"/>
    <w:rsid w:val="75FBB80D"/>
    <w:rsid w:val="75FCEEA7"/>
    <w:rsid w:val="75FCFFBC"/>
    <w:rsid w:val="75FD8820"/>
    <w:rsid w:val="75FE0F3C"/>
    <w:rsid w:val="75FE77DF"/>
    <w:rsid w:val="75FE7983"/>
    <w:rsid w:val="760397CC"/>
    <w:rsid w:val="76039E08"/>
    <w:rsid w:val="7605EEE3"/>
    <w:rsid w:val="7606701C"/>
    <w:rsid w:val="7609382D"/>
    <w:rsid w:val="760C0BBC"/>
    <w:rsid w:val="7610FE16"/>
    <w:rsid w:val="76119790"/>
    <w:rsid w:val="7613E498"/>
    <w:rsid w:val="761D623C"/>
    <w:rsid w:val="7620429C"/>
    <w:rsid w:val="76213488"/>
    <w:rsid w:val="76215D05"/>
    <w:rsid w:val="7627D7D0"/>
    <w:rsid w:val="7628D860"/>
    <w:rsid w:val="7629EE3D"/>
    <w:rsid w:val="762A9A96"/>
    <w:rsid w:val="762CE4A8"/>
    <w:rsid w:val="762CEA40"/>
    <w:rsid w:val="762D6186"/>
    <w:rsid w:val="762D61B1"/>
    <w:rsid w:val="762D6CB5"/>
    <w:rsid w:val="762E9800"/>
    <w:rsid w:val="762FC953"/>
    <w:rsid w:val="76329404"/>
    <w:rsid w:val="76330BFF"/>
    <w:rsid w:val="7633C016"/>
    <w:rsid w:val="7635A38C"/>
    <w:rsid w:val="7638B426"/>
    <w:rsid w:val="763D1ADF"/>
    <w:rsid w:val="763EEBE6"/>
    <w:rsid w:val="764077A8"/>
    <w:rsid w:val="7643E19F"/>
    <w:rsid w:val="7646E105"/>
    <w:rsid w:val="76483B9B"/>
    <w:rsid w:val="76485B6B"/>
    <w:rsid w:val="76494CB8"/>
    <w:rsid w:val="764A3596"/>
    <w:rsid w:val="764B3CDB"/>
    <w:rsid w:val="764C1F25"/>
    <w:rsid w:val="764CD94C"/>
    <w:rsid w:val="76517B3D"/>
    <w:rsid w:val="7651E58F"/>
    <w:rsid w:val="76524DDE"/>
    <w:rsid w:val="7652EF1A"/>
    <w:rsid w:val="7656E8BE"/>
    <w:rsid w:val="76579FB7"/>
    <w:rsid w:val="765C3D54"/>
    <w:rsid w:val="765DAF42"/>
    <w:rsid w:val="765EC6CD"/>
    <w:rsid w:val="76617CC1"/>
    <w:rsid w:val="7662A74D"/>
    <w:rsid w:val="766530BA"/>
    <w:rsid w:val="76684D21"/>
    <w:rsid w:val="76699D6C"/>
    <w:rsid w:val="766B3341"/>
    <w:rsid w:val="766E1D87"/>
    <w:rsid w:val="7670314C"/>
    <w:rsid w:val="7670A642"/>
    <w:rsid w:val="767111F8"/>
    <w:rsid w:val="767312C1"/>
    <w:rsid w:val="76733754"/>
    <w:rsid w:val="7674EE67"/>
    <w:rsid w:val="7678BFDD"/>
    <w:rsid w:val="7679E120"/>
    <w:rsid w:val="767B965A"/>
    <w:rsid w:val="767CFDD3"/>
    <w:rsid w:val="767D3ECE"/>
    <w:rsid w:val="767FC8A8"/>
    <w:rsid w:val="768080BD"/>
    <w:rsid w:val="7681AEC8"/>
    <w:rsid w:val="76835036"/>
    <w:rsid w:val="76843066"/>
    <w:rsid w:val="76846578"/>
    <w:rsid w:val="76882473"/>
    <w:rsid w:val="768A9FF2"/>
    <w:rsid w:val="768C9898"/>
    <w:rsid w:val="76915E10"/>
    <w:rsid w:val="7691BCBD"/>
    <w:rsid w:val="7692C6E0"/>
    <w:rsid w:val="76936345"/>
    <w:rsid w:val="7698F7F4"/>
    <w:rsid w:val="769C0B51"/>
    <w:rsid w:val="769E8453"/>
    <w:rsid w:val="769FECB3"/>
    <w:rsid w:val="76A121E6"/>
    <w:rsid w:val="76A4416A"/>
    <w:rsid w:val="76A80154"/>
    <w:rsid w:val="76A8A68E"/>
    <w:rsid w:val="76A8C29D"/>
    <w:rsid w:val="76A9BCAC"/>
    <w:rsid w:val="76AAA11A"/>
    <w:rsid w:val="76AD6DE5"/>
    <w:rsid w:val="76B2EB68"/>
    <w:rsid w:val="76B3BE66"/>
    <w:rsid w:val="76B5000F"/>
    <w:rsid w:val="76B7023D"/>
    <w:rsid w:val="76B89F81"/>
    <w:rsid w:val="76B970B0"/>
    <w:rsid w:val="76B9AFE4"/>
    <w:rsid w:val="76BC08D1"/>
    <w:rsid w:val="76C0F760"/>
    <w:rsid w:val="76C17388"/>
    <w:rsid w:val="76C4CAFF"/>
    <w:rsid w:val="76C6C6F8"/>
    <w:rsid w:val="76C75E82"/>
    <w:rsid w:val="76CB3FFA"/>
    <w:rsid w:val="76CCB346"/>
    <w:rsid w:val="76CE51F1"/>
    <w:rsid w:val="76D1FCD5"/>
    <w:rsid w:val="76D4D933"/>
    <w:rsid w:val="76D625D4"/>
    <w:rsid w:val="76D6F712"/>
    <w:rsid w:val="76D81A76"/>
    <w:rsid w:val="76D99173"/>
    <w:rsid w:val="76DB63A3"/>
    <w:rsid w:val="76DCF493"/>
    <w:rsid w:val="76DE3B50"/>
    <w:rsid w:val="76E6F49A"/>
    <w:rsid w:val="76E7CEA4"/>
    <w:rsid w:val="76EBBB46"/>
    <w:rsid w:val="76EBC8F6"/>
    <w:rsid w:val="76EF29AB"/>
    <w:rsid w:val="76F018BB"/>
    <w:rsid w:val="76F12FEC"/>
    <w:rsid w:val="76F42621"/>
    <w:rsid w:val="76F4D40C"/>
    <w:rsid w:val="76F6379C"/>
    <w:rsid w:val="76F68C29"/>
    <w:rsid w:val="76F8D369"/>
    <w:rsid w:val="76F955E8"/>
    <w:rsid w:val="76F9C884"/>
    <w:rsid w:val="76FA18CB"/>
    <w:rsid w:val="76FC6468"/>
    <w:rsid w:val="76FD2D2A"/>
    <w:rsid w:val="77006DFF"/>
    <w:rsid w:val="77040A49"/>
    <w:rsid w:val="77053032"/>
    <w:rsid w:val="77060A93"/>
    <w:rsid w:val="7706B849"/>
    <w:rsid w:val="77086E7A"/>
    <w:rsid w:val="770A1843"/>
    <w:rsid w:val="770D41E8"/>
    <w:rsid w:val="7710FDB4"/>
    <w:rsid w:val="77159134"/>
    <w:rsid w:val="77191BE2"/>
    <w:rsid w:val="771ACD57"/>
    <w:rsid w:val="7728DB3E"/>
    <w:rsid w:val="77292D25"/>
    <w:rsid w:val="77296F7F"/>
    <w:rsid w:val="7729A7DF"/>
    <w:rsid w:val="7729CE7F"/>
    <w:rsid w:val="772A5AC7"/>
    <w:rsid w:val="772B030E"/>
    <w:rsid w:val="772C02EF"/>
    <w:rsid w:val="772E95C1"/>
    <w:rsid w:val="7732D054"/>
    <w:rsid w:val="77341BCD"/>
    <w:rsid w:val="77350B01"/>
    <w:rsid w:val="77357B3D"/>
    <w:rsid w:val="77362D47"/>
    <w:rsid w:val="773BDA02"/>
    <w:rsid w:val="773E2C7F"/>
    <w:rsid w:val="7740594A"/>
    <w:rsid w:val="77405C4D"/>
    <w:rsid w:val="7741DF29"/>
    <w:rsid w:val="7742AE20"/>
    <w:rsid w:val="77434737"/>
    <w:rsid w:val="7743DFE5"/>
    <w:rsid w:val="774A6944"/>
    <w:rsid w:val="774EE5B0"/>
    <w:rsid w:val="774F55E5"/>
    <w:rsid w:val="77507CB7"/>
    <w:rsid w:val="77574720"/>
    <w:rsid w:val="7759E968"/>
    <w:rsid w:val="775A809F"/>
    <w:rsid w:val="775C4116"/>
    <w:rsid w:val="7761372B"/>
    <w:rsid w:val="776309D3"/>
    <w:rsid w:val="77632A3B"/>
    <w:rsid w:val="77639E25"/>
    <w:rsid w:val="77666BAF"/>
    <w:rsid w:val="776679EF"/>
    <w:rsid w:val="7766B5A2"/>
    <w:rsid w:val="7768CB55"/>
    <w:rsid w:val="776A0164"/>
    <w:rsid w:val="776AAC3E"/>
    <w:rsid w:val="7772F5CF"/>
    <w:rsid w:val="77759E25"/>
    <w:rsid w:val="7776C424"/>
    <w:rsid w:val="77796A73"/>
    <w:rsid w:val="777996CD"/>
    <w:rsid w:val="777A1127"/>
    <w:rsid w:val="777F53AC"/>
    <w:rsid w:val="77808184"/>
    <w:rsid w:val="77816BDA"/>
    <w:rsid w:val="77821086"/>
    <w:rsid w:val="77837867"/>
    <w:rsid w:val="7783F21B"/>
    <w:rsid w:val="7783F285"/>
    <w:rsid w:val="77870BBC"/>
    <w:rsid w:val="77873756"/>
    <w:rsid w:val="77893E05"/>
    <w:rsid w:val="778DC2A6"/>
    <w:rsid w:val="778E4EDE"/>
    <w:rsid w:val="77922944"/>
    <w:rsid w:val="77922FC2"/>
    <w:rsid w:val="77925ECF"/>
    <w:rsid w:val="7794575C"/>
    <w:rsid w:val="77962ABD"/>
    <w:rsid w:val="77983C29"/>
    <w:rsid w:val="77987FBD"/>
    <w:rsid w:val="7799F6E9"/>
    <w:rsid w:val="779A8FDB"/>
    <w:rsid w:val="779C73D9"/>
    <w:rsid w:val="779CE4D3"/>
    <w:rsid w:val="77A4A11A"/>
    <w:rsid w:val="77ABF070"/>
    <w:rsid w:val="77ADDADB"/>
    <w:rsid w:val="77AE7C28"/>
    <w:rsid w:val="77AE89DF"/>
    <w:rsid w:val="77AF4D7D"/>
    <w:rsid w:val="77AF69E9"/>
    <w:rsid w:val="77B5A9DB"/>
    <w:rsid w:val="77B77440"/>
    <w:rsid w:val="77B8576C"/>
    <w:rsid w:val="77BC0AAA"/>
    <w:rsid w:val="77BEEC43"/>
    <w:rsid w:val="77C02508"/>
    <w:rsid w:val="77C0767D"/>
    <w:rsid w:val="77C082CB"/>
    <w:rsid w:val="77C22E75"/>
    <w:rsid w:val="77C5B423"/>
    <w:rsid w:val="77C60F06"/>
    <w:rsid w:val="77C68FA5"/>
    <w:rsid w:val="77C9D3BA"/>
    <w:rsid w:val="77CA8356"/>
    <w:rsid w:val="77CA8C39"/>
    <w:rsid w:val="77CBE98E"/>
    <w:rsid w:val="77D0A133"/>
    <w:rsid w:val="77D1FDA5"/>
    <w:rsid w:val="77D38A20"/>
    <w:rsid w:val="77D9EEA3"/>
    <w:rsid w:val="77DA20FA"/>
    <w:rsid w:val="77DADD35"/>
    <w:rsid w:val="77DC5F9C"/>
    <w:rsid w:val="77DD8190"/>
    <w:rsid w:val="77DDA984"/>
    <w:rsid w:val="77DEED0E"/>
    <w:rsid w:val="77E258C6"/>
    <w:rsid w:val="77E26523"/>
    <w:rsid w:val="77E8E41C"/>
    <w:rsid w:val="77EA8DA7"/>
    <w:rsid w:val="77F1192B"/>
    <w:rsid w:val="77F20FB3"/>
    <w:rsid w:val="77F37FF7"/>
    <w:rsid w:val="77F385A7"/>
    <w:rsid w:val="77F71754"/>
    <w:rsid w:val="77F736D1"/>
    <w:rsid w:val="77FD4325"/>
    <w:rsid w:val="77FD8FAC"/>
    <w:rsid w:val="77FF4262"/>
    <w:rsid w:val="780427F0"/>
    <w:rsid w:val="78062B98"/>
    <w:rsid w:val="780AFE6A"/>
    <w:rsid w:val="780B6C0D"/>
    <w:rsid w:val="780BAD4C"/>
    <w:rsid w:val="781064F6"/>
    <w:rsid w:val="781134A7"/>
    <w:rsid w:val="78113661"/>
    <w:rsid w:val="7814C191"/>
    <w:rsid w:val="781537FC"/>
    <w:rsid w:val="78155FFF"/>
    <w:rsid w:val="7815FB9A"/>
    <w:rsid w:val="78161CE2"/>
    <w:rsid w:val="78179B10"/>
    <w:rsid w:val="78181F52"/>
    <w:rsid w:val="781FDE97"/>
    <w:rsid w:val="7820436C"/>
    <w:rsid w:val="78226FD9"/>
    <w:rsid w:val="782285FF"/>
    <w:rsid w:val="782345C6"/>
    <w:rsid w:val="78250AEA"/>
    <w:rsid w:val="78268066"/>
    <w:rsid w:val="78295436"/>
    <w:rsid w:val="7829CBCD"/>
    <w:rsid w:val="782B60D6"/>
    <w:rsid w:val="782BE677"/>
    <w:rsid w:val="782E4F7C"/>
    <w:rsid w:val="782E62B6"/>
    <w:rsid w:val="782F7579"/>
    <w:rsid w:val="783086D0"/>
    <w:rsid w:val="7831330C"/>
    <w:rsid w:val="7831B3DD"/>
    <w:rsid w:val="78331309"/>
    <w:rsid w:val="7833E0BA"/>
    <w:rsid w:val="7833FF56"/>
    <w:rsid w:val="783414F1"/>
    <w:rsid w:val="7836BA20"/>
    <w:rsid w:val="78379AC1"/>
    <w:rsid w:val="78380225"/>
    <w:rsid w:val="783DA139"/>
    <w:rsid w:val="783DB880"/>
    <w:rsid w:val="7841F84F"/>
    <w:rsid w:val="78435B58"/>
    <w:rsid w:val="78466A15"/>
    <w:rsid w:val="784756BD"/>
    <w:rsid w:val="78494CE6"/>
    <w:rsid w:val="784A1337"/>
    <w:rsid w:val="784E5C71"/>
    <w:rsid w:val="784F0872"/>
    <w:rsid w:val="785081E3"/>
    <w:rsid w:val="78524BFC"/>
    <w:rsid w:val="7855A59E"/>
    <w:rsid w:val="7855D921"/>
    <w:rsid w:val="7856C845"/>
    <w:rsid w:val="78579CDF"/>
    <w:rsid w:val="78582E5D"/>
    <w:rsid w:val="7859C7A7"/>
    <w:rsid w:val="785AA332"/>
    <w:rsid w:val="785B73BA"/>
    <w:rsid w:val="785B8D6C"/>
    <w:rsid w:val="785DB3F9"/>
    <w:rsid w:val="785DB4B9"/>
    <w:rsid w:val="785F695F"/>
    <w:rsid w:val="7869B6E0"/>
    <w:rsid w:val="786B49D2"/>
    <w:rsid w:val="786E9BD3"/>
    <w:rsid w:val="786F0133"/>
    <w:rsid w:val="786FA23D"/>
    <w:rsid w:val="787348C2"/>
    <w:rsid w:val="7875B376"/>
    <w:rsid w:val="7878CF99"/>
    <w:rsid w:val="7879DC35"/>
    <w:rsid w:val="787B42C0"/>
    <w:rsid w:val="787CF20D"/>
    <w:rsid w:val="787DC4C9"/>
    <w:rsid w:val="787E3FD3"/>
    <w:rsid w:val="787F24A0"/>
    <w:rsid w:val="78810AA7"/>
    <w:rsid w:val="788262A1"/>
    <w:rsid w:val="788453D0"/>
    <w:rsid w:val="7884FCD1"/>
    <w:rsid w:val="78861073"/>
    <w:rsid w:val="788634B9"/>
    <w:rsid w:val="788645C6"/>
    <w:rsid w:val="788C0BBC"/>
    <w:rsid w:val="78902603"/>
    <w:rsid w:val="7890C96A"/>
    <w:rsid w:val="78922D7B"/>
    <w:rsid w:val="7899E1C3"/>
    <w:rsid w:val="789EA877"/>
    <w:rsid w:val="789EB36C"/>
    <w:rsid w:val="789F946C"/>
    <w:rsid w:val="78A42562"/>
    <w:rsid w:val="78AA49C0"/>
    <w:rsid w:val="78AAAFE5"/>
    <w:rsid w:val="78AF671C"/>
    <w:rsid w:val="78B0CEFC"/>
    <w:rsid w:val="78B614E8"/>
    <w:rsid w:val="78B7557D"/>
    <w:rsid w:val="78B7F356"/>
    <w:rsid w:val="78BD62F0"/>
    <w:rsid w:val="78BE46B4"/>
    <w:rsid w:val="78C1CBCE"/>
    <w:rsid w:val="78C202D9"/>
    <w:rsid w:val="78C5BF1E"/>
    <w:rsid w:val="78C5CCA4"/>
    <w:rsid w:val="78C61A3F"/>
    <w:rsid w:val="78C84EFF"/>
    <w:rsid w:val="78CB3E36"/>
    <w:rsid w:val="78D10E01"/>
    <w:rsid w:val="78D41D03"/>
    <w:rsid w:val="78D8FB0B"/>
    <w:rsid w:val="78DB6E76"/>
    <w:rsid w:val="78E23716"/>
    <w:rsid w:val="78E2B2D4"/>
    <w:rsid w:val="78E49DC3"/>
    <w:rsid w:val="78E61215"/>
    <w:rsid w:val="78E89D4F"/>
    <w:rsid w:val="78EA4D35"/>
    <w:rsid w:val="78EB1015"/>
    <w:rsid w:val="78EBBF04"/>
    <w:rsid w:val="78ECE63A"/>
    <w:rsid w:val="78EDB436"/>
    <w:rsid w:val="78EE6945"/>
    <w:rsid w:val="78F3828A"/>
    <w:rsid w:val="78F453F0"/>
    <w:rsid w:val="78F45C7E"/>
    <w:rsid w:val="78F4BA66"/>
    <w:rsid w:val="78F911EB"/>
    <w:rsid w:val="78FA9DF0"/>
    <w:rsid w:val="78FD5C00"/>
    <w:rsid w:val="78FE08C1"/>
    <w:rsid w:val="78FE6FE2"/>
    <w:rsid w:val="79004C40"/>
    <w:rsid w:val="79005227"/>
    <w:rsid w:val="79016ECF"/>
    <w:rsid w:val="79018A88"/>
    <w:rsid w:val="7903BFC4"/>
    <w:rsid w:val="7905595A"/>
    <w:rsid w:val="7905E852"/>
    <w:rsid w:val="79080DD5"/>
    <w:rsid w:val="7909CB0E"/>
    <w:rsid w:val="790A4064"/>
    <w:rsid w:val="790BBB57"/>
    <w:rsid w:val="790EFD4D"/>
    <w:rsid w:val="790F8815"/>
    <w:rsid w:val="7910836C"/>
    <w:rsid w:val="7913F785"/>
    <w:rsid w:val="7914E2E8"/>
    <w:rsid w:val="7917CE92"/>
    <w:rsid w:val="791857B6"/>
    <w:rsid w:val="7919D4D8"/>
    <w:rsid w:val="791AB63E"/>
    <w:rsid w:val="791B7944"/>
    <w:rsid w:val="791CB895"/>
    <w:rsid w:val="791D33FF"/>
    <w:rsid w:val="791DEDD2"/>
    <w:rsid w:val="791ECEAA"/>
    <w:rsid w:val="7920206E"/>
    <w:rsid w:val="7921343F"/>
    <w:rsid w:val="79230B75"/>
    <w:rsid w:val="7923B453"/>
    <w:rsid w:val="7923E8E9"/>
    <w:rsid w:val="79242D7E"/>
    <w:rsid w:val="79256256"/>
    <w:rsid w:val="7925A6AE"/>
    <w:rsid w:val="79267193"/>
    <w:rsid w:val="7927B792"/>
    <w:rsid w:val="79284011"/>
    <w:rsid w:val="79284CC3"/>
    <w:rsid w:val="7929987D"/>
    <w:rsid w:val="792A452D"/>
    <w:rsid w:val="792B4A4F"/>
    <w:rsid w:val="792E1F1B"/>
    <w:rsid w:val="792E3274"/>
    <w:rsid w:val="792E6101"/>
    <w:rsid w:val="792FB65C"/>
    <w:rsid w:val="7930758C"/>
    <w:rsid w:val="7934DF31"/>
    <w:rsid w:val="7935F3CC"/>
    <w:rsid w:val="79368D20"/>
    <w:rsid w:val="793C4297"/>
    <w:rsid w:val="793DB8D7"/>
    <w:rsid w:val="793E6436"/>
    <w:rsid w:val="7940C2C2"/>
    <w:rsid w:val="7943188F"/>
    <w:rsid w:val="7945E363"/>
    <w:rsid w:val="7948A914"/>
    <w:rsid w:val="794A0A93"/>
    <w:rsid w:val="7950F737"/>
    <w:rsid w:val="795B8A5D"/>
    <w:rsid w:val="7960EB46"/>
    <w:rsid w:val="79616632"/>
    <w:rsid w:val="79649848"/>
    <w:rsid w:val="796538C8"/>
    <w:rsid w:val="796A7023"/>
    <w:rsid w:val="796BF6F8"/>
    <w:rsid w:val="796C9F51"/>
    <w:rsid w:val="796D046C"/>
    <w:rsid w:val="7970200B"/>
    <w:rsid w:val="79707CD2"/>
    <w:rsid w:val="7971A624"/>
    <w:rsid w:val="79724260"/>
    <w:rsid w:val="7974DFDE"/>
    <w:rsid w:val="7979B806"/>
    <w:rsid w:val="797DF506"/>
    <w:rsid w:val="797E14AF"/>
    <w:rsid w:val="797E6A96"/>
    <w:rsid w:val="797FE4B8"/>
    <w:rsid w:val="79826184"/>
    <w:rsid w:val="7982A964"/>
    <w:rsid w:val="79838469"/>
    <w:rsid w:val="7984EE13"/>
    <w:rsid w:val="798768C9"/>
    <w:rsid w:val="79884997"/>
    <w:rsid w:val="799220AD"/>
    <w:rsid w:val="79962D56"/>
    <w:rsid w:val="79985B82"/>
    <w:rsid w:val="799984F4"/>
    <w:rsid w:val="799A99EF"/>
    <w:rsid w:val="799C22CA"/>
    <w:rsid w:val="799E85D3"/>
    <w:rsid w:val="79A08830"/>
    <w:rsid w:val="79A305A3"/>
    <w:rsid w:val="79A39B15"/>
    <w:rsid w:val="79A5013C"/>
    <w:rsid w:val="79A79A20"/>
    <w:rsid w:val="79A7BE03"/>
    <w:rsid w:val="79A8DE07"/>
    <w:rsid w:val="79A96E74"/>
    <w:rsid w:val="79AA963F"/>
    <w:rsid w:val="79AC4E72"/>
    <w:rsid w:val="79ACC302"/>
    <w:rsid w:val="79ACEBC2"/>
    <w:rsid w:val="79AD3ACB"/>
    <w:rsid w:val="79AD54AA"/>
    <w:rsid w:val="79AD5B98"/>
    <w:rsid w:val="79AD96E1"/>
    <w:rsid w:val="79AEBE16"/>
    <w:rsid w:val="79BA422A"/>
    <w:rsid w:val="79BA5607"/>
    <w:rsid w:val="79BACB09"/>
    <w:rsid w:val="79BD4CDC"/>
    <w:rsid w:val="79BE7F4C"/>
    <w:rsid w:val="79C0EAD5"/>
    <w:rsid w:val="79C3309F"/>
    <w:rsid w:val="79C4E889"/>
    <w:rsid w:val="79C62030"/>
    <w:rsid w:val="79CA9836"/>
    <w:rsid w:val="79CE3671"/>
    <w:rsid w:val="79CFF0D4"/>
    <w:rsid w:val="79D02354"/>
    <w:rsid w:val="79D02B7D"/>
    <w:rsid w:val="79D0A039"/>
    <w:rsid w:val="79D23641"/>
    <w:rsid w:val="79D36C42"/>
    <w:rsid w:val="79D6C1D1"/>
    <w:rsid w:val="79DA8132"/>
    <w:rsid w:val="79DBA069"/>
    <w:rsid w:val="79E3CE8C"/>
    <w:rsid w:val="79E4F3BD"/>
    <w:rsid w:val="79E58A14"/>
    <w:rsid w:val="79E7A14C"/>
    <w:rsid w:val="79E981D7"/>
    <w:rsid w:val="79E9C569"/>
    <w:rsid w:val="79EB74A3"/>
    <w:rsid w:val="79ED31D7"/>
    <w:rsid w:val="79EE0FEC"/>
    <w:rsid w:val="79EE40D4"/>
    <w:rsid w:val="79EFE6AD"/>
    <w:rsid w:val="79F0164D"/>
    <w:rsid w:val="79F1228F"/>
    <w:rsid w:val="79F43D7A"/>
    <w:rsid w:val="79F52CC3"/>
    <w:rsid w:val="79F75FD9"/>
    <w:rsid w:val="79FB88F7"/>
    <w:rsid w:val="79FFD4CC"/>
    <w:rsid w:val="7A039784"/>
    <w:rsid w:val="7A04652B"/>
    <w:rsid w:val="7A0A7362"/>
    <w:rsid w:val="7A0A9E6B"/>
    <w:rsid w:val="7A0DD0EE"/>
    <w:rsid w:val="7A13DF86"/>
    <w:rsid w:val="7A142353"/>
    <w:rsid w:val="7A149C37"/>
    <w:rsid w:val="7A19FBB8"/>
    <w:rsid w:val="7A1D0B88"/>
    <w:rsid w:val="7A240EC2"/>
    <w:rsid w:val="7A269C29"/>
    <w:rsid w:val="7A2B3BAF"/>
    <w:rsid w:val="7A2DD399"/>
    <w:rsid w:val="7A2DF5B0"/>
    <w:rsid w:val="7A2F4EC5"/>
    <w:rsid w:val="7A308F31"/>
    <w:rsid w:val="7A3391D4"/>
    <w:rsid w:val="7A3524B0"/>
    <w:rsid w:val="7A35DC2A"/>
    <w:rsid w:val="7A3A3EC5"/>
    <w:rsid w:val="7A3AA691"/>
    <w:rsid w:val="7A3CD25B"/>
    <w:rsid w:val="7A3D9BEE"/>
    <w:rsid w:val="7A40C8CD"/>
    <w:rsid w:val="7A4513CA"/>
    <w:rsid w:val="7A451639"/>
    <w:rsid w:val="7A497E98"/>
    <w:rsid w:val="7A4A9979"/>
    <w:rsid w:val="7A5040A2"/>
    <w:rsid w:val="7A5540BC"/>
    <w:rsid w:val="7A5606DD"/>
    <w:rsid w:val="7A5B912E"/>
    <w:rsid w:val="7A626856"/>
    <w:rsid w:val="7A644388"/>
    <w:rsid w:val="7A6579DE"/>
    <w:rsid w:val="7A69E36C"/>
    <w:rsid w:val="7A6A5689"/>
    <w:rsid w:val="7A6C0C5A"/>
    <w:rsid w:val="7A71C06E"/>
    <w:rsid w:val="7A725649"/>
    <w:rsid w:val="7A72A552"/>
    <w:rsid w:val="7A738C3B"/>
    <w:rsid w:val="7A745627"/>
    <w:rsid w:val="7A766EAB"/>
    <w:rsid w:val="7A77C345"/>
    <w:rsid w:val="7A799D69"/>
    <w:rsid w:val="7A7A1722"/>
    <w:rsid w:val="7A7A3A1B"/>
    <w:rsid w:val="7A7AA1A6"/>
    <w:rsid w:val="7A7C047B"/>
    <w:rsid w:val="7A7C2F72"/>
    <w:rsid w:val="7A7CC433"/>
    <w:rsid w:val="7A7EF0A2"/>
    <w:rsid w:val="7A7F559A"/>
    <w:rsid w:val="7A84ADDF"/>
    <w:rsid w:val="7A8676F6"/>
    <w:rsid w:val="7A8764EC"/>
    <w:rsid w:val="7A8887A9"/>
    <w:rsid w:val="7A8895FB"/>
    <w:rsid w:val="7A8967B0"/>
    <w:rsid w:val="7A89BC82"/>
    <w:rsid w:val="7A8F69E7"/>
    <w:rsid w:val="7A944F41"/>
    <w:rsid w:val="7A94C8EB"/>
    <w:rsid w:val="7A94ECB0"/>
    <w:rsid w:val="7A9AAF4F"/>
    <w:rsid w:val="7A9D67F7"/>
    <w:rsid w:val="7AA1B05C"/>
    <w:rsid w:val="7AA22594"/>
    <w:rsid w:val="7AA2A748"/>
    <w:rsid w:val="7AA3E23D"/>
    <w:rsid w:val="7AA415DF"/>
    <w:rsid w:val="7AA6A8C4"/>
    <w:rsid w:val="7AABD88D"/>
    <w:rsid w:val="7AAF7AE1"/>
    <w:rsid w:val="7AB0D928"/>
    <w:rsid w:val="7AB22728"/>
    <w:rsid w:val="7AB27254"/>
    <w:rsid w:val="7AB86AC7"/>
    <w:rsid w:val="7AB8EEF3"/>
    <w:rsid w:val="7AB9F9DF"/>
    <w:rsid w:val="7ABCF007"/>
    <w:rsid w:val="7ABDA329"/>
    <w:rsid w:val="7AC1106E"/>
    <w:rsid w:val="7AC2941B"/>
    <w:rsid w:val="7AC2F92E"/>
    <w:rsid w:val="7AC5626D"/>
    <w:rsid w:val="7AC9BC68"/>
    <w:rsid w:val="7ACD2D40"/>
    <w:rsid w:val="7AD02933"/>
    <w:rsid w:val="7AD55BAF"/>
    <w:rsid w:val="7AD7B31D"/>
    <w:rsid w:val="7ADADF91"/>
    <w:rsid w:val="7ADD4CD9"/>
    <w:rsid w:val="7ADED96C"/>
    <w:rsid w:val="7AE103E1"/>
    <w:rsid w:val="7AE2DBA0"/>
    <w:rsid w:val="7AE81778"/>
    <w:rsid w:val="7AE9DCD7"/>
    <w:rsid w:val="7AEA8E1F"/>
    <w:rsid w:val="7AED0376"/>
    <w:rsid w:val="7AEEA346"/>
    <w:rsid w:val="7AEF6524"/>
    <w:rsid w:val="7AF1D482"/>
    <w:rsid w:val="7AF57619"/>
    <w:rsid w:val="7AF65A84"/>
    <w:rsid w:val="7AF75C98"/>
    <w:rsid w:val="7AF963E8"/>
    <w:rsid w:val="7AF96CF0"/>
    <w:rsid w:val="7AFAA621"/>
    <w:rsid w:val="7AFE9DE0"/>
    <w:rsid w:val="7B0194E4"/>
    <w:rsid w:val="7B0473B6"/>
    <w:rsid w:val="7B06AF0C"/>
    <w:rsid w:val="7B07BDBB"/>
    <w:rsid w:val="7B097B05"/>
    <w:rsid w:val="7B0BBF2C"/>
    <w:rsid w:val="7B0E8CC9"/>
    <w:rsid w:val="7B100C77"/>
    <w:rsid w:val="7B112A5A"/>
    <w:rsid w:val="7B1C849B"/>
    <w:rsid w:val="7B1ECB02"/>
    <w:rsid w:val="7B1FD020"/>
    <w:rsid w:val="7B236BB9"/>
    <w:rsid w:val="7B2C700D"/>
    <w:rsid w:val="7B2FAB9B"/>
    <w:rsid w:val="7B30D979"/>
    <w:rsid w:val="7B33E31F"/>
    <w:rsid w:val="7B345E9B"/>
    <w:rsid w:val="7B362CD6"/>
    <w:rsid w:val="7B36F2E1"/>
    <w:rsid w:val="7B3D36D1"/>
    <w:rsid w:val="7B3D514E"/>
    <w:rsid w:val="7B3DD05B"/>
    <w:rsid w:val="7B3E00A6"/>
    <w:rsid w:val="7B405254"/>
    <w:rsid w:val="7B40C997"/>
    <w:rsid w:val="7B456B69"/>
    <w:rsid w:val="7B457DF1"/>
    <w:rsid w:val="7B4BC508"/>
    <w:rsid w:val="7B4EA489"/>
    <w:rsid w:val="7B4EED3F"/>
    <w:rsid w:val="7B544C43"/>
    <w:rsid w:val="7B5A3324"/>
    <w:rsid w:val="7B5C54C1"/>
    <w:rsid w:val="7B5C96B9"/>
    <w:rsid w:val="7B604A3A"/>
    <w:rsid w:val="7B61014A"/>
    <w:rsid w:val="7B6101BB"/>
    <w:rsid w:val="7B611359"/>
    <w:rsid w:val="7B628A85"/>
    <w:rsid w:val="7B634A78"/>
    <w:rsid w:val="7B65F6DD"/>
    <w:rsid w:val="7B667F04"/>
    <w:rsid w:val="7B67B7EB"/>
    <w:rsid w:val="7B68FBAC"/>
    <w:rsid w:val="7B708AC3"/>
    <w:rsid w:val="7B70951B"/>
    <w:rsid w:val="7B7270C7"/>
    <w:rsid w:val="7B7777E5"/>
    <w:rsid w:val="7B7946E3"/>
    <w:rsid w:val="7B7CEDFC"/>
    <w:rsid w:val="7B7CFE14"/>
    <w:rsid w:val="7B80F034"/>
    <w:rsid w:val="7B8578C3"/>
    <w:rsid w:val="7B868310"/>
    <w:rsid w:val="7B88A733"/>
    <w:rsid w:val="7B8D879F"/>
    <w:rsid w:val="7B8F4B43"/>
    <w:rsid w:val="7B8F8448"/>
    <w:rsid w:val="7B921BC4"/>
    <w:rsid w:val="7B966D3C"/>
    <w:rsid w:val="7B97C5A2"/>
    <w:rsid w:val="7B981DF1"/>
    <w:rsid w:val="7BA02BE7"/>
    <w:rsid w:val="7BA2ACAA"/>
    <w:rsid w:val="7BA2BDC7"/>
    <w:rsid w:val="7BA505EF"/>
    <w:rsid w:val="7BA8CBFD"/>
    <w:rsid w:val="7BAB4770"/>
    <w:rsid w:val="7BABED3A"/>
    <w:rsid w:val="7BAC8EB2"/>
    <w:rsid w:val="7BB39E51"/>
    <w:rsid w:val="7BB5E489"/>
    <w:rsid w:val="7BB680B0"/>
    <w:rsid w:val="7BB73707"/>
    <w:rsid w:val="7BB8301B"/>
    <w:rsid w:val="7BB86FB3"/>
    <w:rsid w:val="7BB8B8B9"/>
    <w:rsid w:val="7BB9D1F1"/>
    <w:rsid w:val="7BBD1AA8"/>
    <w:rsid w:val="7BBEDECF"/>
    <w:rsid w:val="7BC05DC6"/>
    <w:rsid w:val="7BC4C19C"/>
    <w:rsid w:val="7BC5CFF0"/>
    <w:rsid w:val="7BCA7ED5"/>
    <w:rsid w:val="7BCA8DD2"/>
    <w:rsid w:val="7BCADD9C"/>
    <w:rsid w:val="7BCC0FF8"/>
    <w:rsid w:val="7BCCD391"/>
    <w:rsid w:val="7BCD51A6"/>
    <w:rsid w:val="7BCDBA5E"/>
    <w:rsid w:val="7BCE15F4"/>
    <w:rsid w:val="7BD1662F"/>
    <w:rsid w:val="7BD1D9EF"/>
    <w:rsid w:val="7BD44D92"/>
    <w:rsid w:val="7BD498A5"/>
    <w:rsid w:val="7BD80030"/>
    <w:rsid w:val="7BDAB7A5"/>
    <w:rsid w:val="7BDB92EC"/>
    <w:rsid w:val="7BDCDC20"/>
    <w:rsid w:val="7BDE9D53"/>
    <w:rsid w:val="7BDF2418"/>
    <w:rsid w:val="7BDF61F4"/>
    <w:rsid w:val="7BE54047"/>
    <w:rsid w:val="7BE54B5A"/>
    <w:rsid w:val="7BE5FEB9"/>
    <w:rsid w:val="7BE63446"/>
    <w:rsid w:val="7BE94DFB"/>
    <w:rsid w:val="7BF3DE68"/>
    <w:rsid w:val="7BF4F660"/>
    <w:rsid w:val="7BF63656"/>
    <w:rsid w:val="7BF64189"/>
    <w:rsid w:val="7BF69AF3"/>
    <w:rsid w:val="7BF775DF"/>
    <w:rsid w:val="7BF7AEAC"/>
    <w:rsid w:val="7BF84C11"/>
    <w:rsid w:val="7BF87873"/>
    <w:rsid w:val="7BF8FAFA"/>
    <w:rsid w:val="7BF96E32"/>
    <w:rsid w:val="7BF9BE0F"/>
    <w:rsid w:val="7BFAA96A"/>
    <w:rsid w:val="7C036E83"/>
    <w:rsid w:val="7C05BBB4"/>
    <w:rsid w:val="7C05CE5D"/>
    <w:rsid w:val="7C091C80"/>
    <w:rsid w:val="7C0B12C8"/>
    <w:rsid w:val="7C0B6A2D"/>
    <w:rsid w:val="7C0C229A"/>
    <w:rsid w:val="7C0DDEF1"/>
    <w:rsid w:val="7C0E1CE5"/>
    <w:rsid w:val="7C1067F0"/>
    <w:rsid w:val="7C169F2D"/>
    <w:rsid w:val="7C175DBE"/>
    <w:rsid w:val="7C17981B"/>
    <w:rsid w:val="7C17A9AD"/>
    <w:rsid w:val="7C1B8BF8"/>
    <w:rsid w:val="7C1E6B16"/>
    <w:rsid w:val="7C1F3266"/>
    <w:rsid w:val="7C213973"/>
    <w:rsid w:val="7C244FBE"/>
    <w:rsid w:val="7C246FC9"/>
    <w:rsid w:val="7C2551DE"/>
    <w:rsid w:val="7C2CA9AF"/>
    <w:rsid w:val="7C2E099C"/>
    <w:rsid w:val="7C2EBC00"/>
    <w:rsid w:val="7C319EB9"/>
    <w:rsid w:val="7C31BEF4"/>
    <w:rsid w:val="7C35E687"/>
    <w:rsid w:val="7C3774FD"/>
    <w:rsid w:val="7C37EA8F"/>
    <w:rsid w:val="7C3851FB"/>
    <w:rsid w:val="7C39160E"/>
    <w:rsid w:val="7C3D711C"/>
    <w:rsid w:val="7C3E6B7D"/>
    <w:rsid w:val="7C3EC8D9"/>
    <w:rsid w:val="7C3F780D"/>
    <w:rsid w:val="7C433AB6"/>
    <w:rsid w:val="7C447948"/>
    <w:rsid w:val="7C44A70A"/>
    <w:rsid w:val="7C48E64C"/>
    <w:rsid w:val="7C4AE84F"/>
    <w:rsid w:val="7C4AF296"/>
    <w:rsid w:val="7C4E8A70"/>
    <w:rsid w:val="7C5069F7"/>
    <w:rsid w:val="7C534270"/>
    <w:rsid w:val="7C53E12A"/>
    <w:rsid w:val="7C5615F4"/>
    <w:rsid w:val="7C5A56EB"/>
    <w:rsid w:val="7C5C2F94"/>
    <w:rsid w:val="7C5FD5F3"/>
    <w:rsid w:val="7C615DF2"/>
    <w:rsid w:val="7C637DD6"/>
    <w:rsid w:val="7C661758"/>
    <w:rsid w:val="7C679862"/>
    <w:rsid w:val="7C68486A"/>
    <w:rsid w:val="7C6AB0FC"/>
    <w:rsid w:val="7C6BA473"/>
    <w:rsid w:val="7C6C2E07"/>
    <w:rsid w:val="7C6C847E"/>
    <w:rsid w:val="7C6D727B"/>
    <w:rsid w:val="7C6E0A6A"/>
    <w:rsid w:val="7C6E55AC"/>
    <w:rsid w:val="7C705233"/>
    <w:rsid w:val="7C715FFC"/>
    <w:rsid w:val="7C72B540"/>
    <w:rsid w:val="7C730FF3"/>
    <w:rsid w:val="7C76F796"/>
    <w:rsid w:val="7C78409D"/>
    <w:rsid w:val="7C7BA694"/>
    <w:rsid w:val="7C7EA281"/>
    <w:rsid w:val="7C7F2DEE"/>
    <w:rsid w:val="7C80559D"/>
    <w:rsid w:val="7C808273"/>
    <w:rsid w:val="7C819312"/>
    <w:rsid w:val="7C85A8B2"/>
    <w:rsid w:val="7C87890E"/>
    <w:rsid w:val="7C888034"/>
    <w:rsid w:val="7C8A3C7E"/>
    <w:rsid w:val="7C8BA016"/>
    <w:rsid w:val="7C8D4BB0"/>
    <w:rsid w:val="7C8EBAC6"/>
    <w:rsid w:val="7C903BAC"/>
    <w:rsid w:val="7C90D232"/>
    <w:rsid w:val="7C93EEF4"/>
    <w:rsid w:val="7C95AB13"/>
    <w:rsid w:val="7C99A738"/>
    <w:rsid w:val="7C9B8BE8"/>
    <w:rsid w:val="7C9C9FA4"/>
    <w:rsid w:val="7C9EFDA7"/>
    <w:rsid w:val="7CA3C53D"/>
    <w:rsid w:val="7CA605E1"/>
    <w:rsid w:val="7CA66A64"/>
    <w:rsid w:val="7CAA674E"/>
    <w:rsid w:val="7CABA7FA"/>
    <w:rsid w:val="7CABAFB1"/>
    <w:rsid w:val="7CAD99ED"/>
    <w:rsid w:val="7CADD071"/>
    <w:rsid w:val="7CAE0DE1"/>
    <w:rsid w:val="7CAF0D51"/>
    <w:rsid w:val="7CB4346E"/>
    <w:rsid w:val="7CB620BE"/>
    <w:rsid w:val="7CB6C510"/>
    <w:rsid w:val="7CB79FB8"/>
    <w:rsid w:val="7CB83BF6"/>
    <w:rsid w:val="7CBA27F3"/>
    <w:rsid w:val="7CBC877D"/>
    <w:rsid w:val="7CBFFEE6"/>
    <w:rsid w:val="7CC22367"/>
    <w:rsid w:val="7CC45E55"/>
    <w:rsid w:val="7CC8FBEF"/>
    <w:rsid w:val="7CCB48C9"/>
    <w:rsid w:val="7CCDA5DB"/>
    <w:rsid w:val="7CD0F48D"/>
    <w:rsid w:val="7CD1A171"/>
    <w:rsid w:val="7CD2A226"/>
    <w:rsid w:val="7CD3954E"/>
    <w:rsid w:val="7CD8C3E9"/>
    <w:rsid w:val="7CDA3AAB"/>
    <w:rsid w:val="7CDBF6A3"/>
    <w:rsid w:val="7CDC0E80"/>
    <w:rsid w:val="7CDD48B5"/>
    <w:rsid w:val="7CDD5253"/>
    <w:rsid w:val="7CDD565E"/>
    <w:rsid w:val="7CDEC6D7"/>
    <w:rsid w:val="7CDF12E1"/>
    <w:rsid w:val="7CE23573"/>
    <w:rsid w:val="7CE3F75A"/>
    <w:rsid w:val="7CE4F009"/>
    <w:rsid w:val="7CEAD753"/>
    <w:rsid w:val="7CEEF6F5"/>
    <w:rsid w:val="7CF29AFC"/>
    <w:rsid w:val="7CF39630"/>
    <w:rsid w:val="7CF567B8"/>
    <w:rsid w:val="7CF6390D"/>
    <w:rsid w:val="7CF9DF57"/>
    <w:rsid w:val="7CFF15CE"/>
    <w:rsid w:val="7D0047C4"/>
    <w:rsid w:val="7D012DD1"/>
    <w:rsid w:val="7D02566A"/>
    <w:rsid w:val="7D029F01"/>
    <w:rsid w:val="7D0625A5"/>
    <w:rsid w:val="7D063D2B"/>
    <w:rsid w:val="7D070A61"/>
    <w:rsid w:val="7D084D22"/>
    <w:rsid w:val="7D09A413"/>
    <w:rsid w:val="7D09FEDF"/>
    <w:rsid w:val="7D0A8958"/>
    <w:rsid w:val="7D0B716A"/>
    <w:rsid w:val="7D0EBA7A"/>
    <w:rsid w:val="7D0F8B2F"/>
    <w:rsid w:val="7D11453D"/>
    <w:rsid w:val="7D1277AB"/>
    <w:rsid w:val="7D12E682"/>
    <w:rsid w:val="7D143983"/>
    <w:rsid w:val="7D14F65F"/>
    <w:rsid w:val="7D19A598"/>
    <w:rsid w:val="7D1B5616"/>
    <w:rsid w:val="7D1E3C99"/>
    <w:rsid w:val="7D1E690E"/>
    <w:rsid w:val="7D1ECA75"/>
    <w:rsid w:val="7D1F51CA"/>
    <w:rsid w:val="7D20FD51"/>
    <w:rsid w:val="7D23ADAB"/>
    <w:rsid w:val="7D281ADF"/>
    <w:rsid w:val="7D2CA25B"/>
    <w:rsid w:val="7D2D30B1"/>
    <w:rsid w:val="7D2DAE25"/>
    <w:rsid w:val="7D32B272"/>
    <w:rsid w:val="7D374752"/>
    <w:rsid w:val="7D380B22"/>
    <w:rsid w:val="7D3ACEFC"/>
    <w:rsid w:val="7D42C13E"/>
    <w:rsid w:val="7D44DD44"/>
    <w:rsid w:val="7D4689DB"/>
    <w:rsid w:val="7D468D08"/>
    <w:rsid w:val="7D49532E"/>
    <w:rsid w:val="7D49DB36"/>
    <w:rsid w:val="7D4A1E00"/>
    <w:rsid w:val="7D4BD450"/>
    <w:rsid w:val="7D4DCC3A"/>
    <w:rsid w:val="7D50FA2F"/>
    <w:rsid w:val="7D521F02"/>
    <w:rsid w:val="7D551D44"/>
    <w:rsid w:val="7D584D9B"/>
    <w:rsid w:val="7D5EB112"/>
    <w:rsid w:val="7D5F3F9E"/>
    <w:rsid w:val="7D639957"/>
    <w:rsid w:val="7D64036E"/>
    <w:rsid w:val="7D68CA65"/>
    <w:rsid w:val="7D6904AF"/>
    <w:rsid w:val="7D6999D7"/>
    <w:rsid w:val="7D6A9D99"/>
    <w:rsid w:val="7D6B9D4C"/>
    <w:rsid w:val="7D6F83D7"/>
    <w:rsid w:val="7D743053"/>
    <w:rsid w:val="7D75EE78"/>
    <w:rsid w:val="7D7717DE"/>
    <w:rsid w:val="7D778B28"/>
    <w:rsid w:val="7D7C0AA5"/>
    <w:rsid w:val="7D7D0EDC"/>
    <w:rsid w:val="7D7E155A"/>
    <w:rsid w:val="7D7F2162"/>
    <w:rsid w:val="7D83250B"/>
    <w:rsid w:val="7D8524C4"/>
    <w:rsid w:val="7D85D50C"/>
    <w:rsid w:val="7D86CDC6"/>
    <w:rsid w:val="7D88DA2F"/>
    <w:rsid w:val="7D89A6AD"/>
    <w:rsid w:val="7D8B5D24"/>
    <w:rsid w:val="7D95AD3A"/>
    <w:rsid w:val="7D9764BD"/>
    <w:rsid w:val="7D9AC394"/>
    <w:rsid w:val="7D9DB1B5"/>
    <w:rsid w:val="7D9E387B"/>
    <w:rsid w:val="7D9E97C3"/>
    <w:rsid w:val="7DA1267E"/>
    <w:rsid w:val="7DA243DB"/>
    <w:rsid w:val="7DA30902"/>
    <w:rsid w:val="7DA3F70B"/>
    <w:rsid w:val="7DA445DC"/>
    <w:rsid w:val="7DA57290"/>
    <w:rsid w:val="7DA657B5"/>
    <w:rsid w:val="7DAA172B"/>
    <w:rsid w:val="7DAED5B1"/>
    <w:rsid w:val="7DAF9E08"/>
    <w:rsid w:val="7DB1FFF8"/>
    <w:rsid w:val="7DB485A7"/>
    <w:rsid w:val="7DBACFD5"/>
    <w:rsid w:val="7DBD2FC9"/>
    <w:rsid w:val="7DBD48D4"/>
    <w:rsid w:val="7DBDF1B3"/>
    <w:rsid w:val="7DBEE34D"/>
    <w:rsid w:val="7DC12851"/>
    <w:rsid w:val="7DC1C5AB"/>
    <w:rsid w:val="7DC414F0"/>
    <w:rsid w:val="7DC82D39"/>
    <w:rsid w:val="7DC92C11"/>
    <w:rsid w:val="7DC93C48"/>
    <w:rsid w:val="7DCC1409"/>
    <w:rsid w:val="7DCCBE81"/>
    <w:rsid w:val="7DCEEB70"/>
    <w:rsid w:val="7DD04034"/>
    <w:rsid w:val="7DD4C8C7"/>
    <w:rsid w:val="7DDA5375"/>
    <w:rsid w:val="7DDC2798"/>
    <w:rsid w:val="7DE036DE"/>
    <w:rsid w:val="7DE24FCC"/>
    <w:rsid w:val="7DE27A80"/>
    <w:rsid w:val="7DE570FF"/>
    <w:rsid w:val="7DE69B4C"/>
    <w:rsid w:val="7DE9B9D8"/>
    <w:rsid w:val="7DEBA50F"/>
    <w:rsid w:val="7DEFCBAD"/>
    <w:rsid w:val="7DF01629"/>
    <w:rsid w:val="7DF4F8FB"/>
    <w:rsid w:val="7DFAEC29"/>
    <w:rsid w:val="7DFBAC8D"/>
    <w:rsid w:val="7DFCC9EF"/>
    <w:rsid w:val="7DFDA6E6"/>
    <w:rsid w:val="7E01D6AF"/>
    <w:rsid w:val="7E02D644"/>
    <w:rsid w:val="7E070CB9"/>
    <w:rsid w:val="7E07F1A5"/>
    <w:rsid w:val="7E0B8409"/>
    <w:rsid w:val="7E0F82D2"/>
    <w:rsid w:val="7E100481"/>
    <w:rsid w:val="7E11ED73"/>
    <w:rsid w:val="7E148872"/>
    <w:rsid w:val="7E151A4E"/>
    <w:rsid w:val="7E168F32"/>
    <w:rsid w:val="7E16AEFA"/>
    <w:rsid w:val="7E1C93AF"/>
    <w:rsid w:val="7E1E1E32"/>
    <w:rsid w:val="7E1F7013"/>
    <w:rsid w:val="7E31F882"/>
    <w:rsid w:val="7E341635"/>
    <w:rsid w:val="7E341636"/>
    <w:rsid w:val="7E36BF22"/>
    <w:rsid w:val="7E3C3590"/>
    <w:rsid w:val="7E41C9AC"/>
    <w:rsid w:val="7E42EB4D"/>
    <w:rsid w:val="7E478F3E"/>
    <w:rsid w:val="7E48DCAA"/>
    <w:rsid w:val="7E4905BC"/>
    <w:rsid w:val="7E4B1B4D"/>
    <w:rsid w:val="7E4B67F7"/>
    <w:rsid w:val="7E4F5A1F"/>
    <w:rsid w:val="7E515A6A"/>
    <w:rsid w:val="7E51EC09"/>
    <w:rsid w:val="7E52D7A3"/>
    <w:rsid w:val="7E5383C6"/>
    <w:rsid w:val="7E55C84A"/>
    <w:rsid w:val="7E56454E"/>
    <w:rsid w:val="7E596376"/>
    <w:rsid w:val="7E5C419C"/>
    <w:rsid w:val="7E5D4201"/>
    <w:rsid w:val="7E5DC5E8"/>
    <w:rsid w:val="7E5E7751"/>
    <w:rsid w:val="7E62EBD5"/>
    <w:rsid w:val="7E6A4EED"/>
    <w:rsid w:val="7E6D4F44"/>
    <w:rsid w:val="7E6FEDAB"/>
    <w:rsid w:val="7E72983C"/>
    <w:rsid w:val="7E75619F"/>
    <w:rsid w:val="7E7735BB"/>
    <w:rsid w:val="7E77952E"/>
    <w:rsid w:val="7E790096"/>
    <w:rsid w:val="7E7A8827"/>
    <w:rsid w:val="7E7F0E1E"/>
    <w:rsid w:val="7E7FC431"/>
    <w:rsid w:val="7E819D08"/>
    <w:rsid w:val="7E844B0B"/>
    <w:rsid w:val="7E84B4AB"/>
    <w:rsid w:val="7E853DCD"/>
    <w:rsid w:val="7E88F825"/>
    <w:rsid w:val="7E8A27F0"/>
    <w:rsid w:val="7E8B181D"/>
    <w:rsid w:val="7E8C8DA8"/>
    <w:rsid w:val="7E8EF184"/>
    <w:rsid w:val="7E8F383D"/>
    <w:rsid w:val="7E8F79F9"/>
    <w:rsid w:val="7E914484"/>
    <w:rsid w:val="7E93145E"/>
    <w:rsid w:val="7E956610"/>
    <w:rsid w:val="7E957DCB"/>
    <w:rsid w:val="7E966859"/>
    <w:rsid w:val="7E96DE28"/>
    <w:rsid w:val="7E96EC57"/>
    <w:rsid w:val="7E9D08F9"/>
    <w:rsid w:val="7E9D56B0"/>
    <w:rsid w:val="7E9E727D"/>
    <w:rsid w:val="7EA02606"/>
    <w:rsid w:val="7EA0DB85"/>
    <w:rsid w:val="7EA20197"/>
    <w:rsid w:val="7EA4AC3C"/>
    <w:rsid w:val="7EA9856E"/>
    <w:rsid w:val="7EA9DEB1"/>
    <w:rsid w:val="7EA9E895"/>
    <w:rsid w:val="7EABC2E5"/>
    <w:rsid w:val="7EABE468"/>
    <w:rsid w:val="7EAD4EBB"/>
    <w:rsid w:val="7EAFA49A"/>
    <w:rsid w:val="7EB02171"/>
    <w:rsid w:val="7EB09BEC"/>
    <w:rsid w:val="7EB0BF85"/>
    <w:rsid w:val="7EB0D691"/>
    <w:rsid w:val="7EB38850"/>
    <w:rsid w:val="7EB48557"/>
    <w:rsid w:val="7EB5F398"/>
    <w:rsid w:val="7EB62CFA"/>
    <w:rsid w:val="7EB69EAB"/>
    <w:rsid w:val="7EB7C721"/>
    <w:rsid w:val="7EB9AD06"/>
    <w:rsid w:val="7EBACBD4"/>
    <w:rsid w:val="7EBCC998"/>
    <w:rsid w:val="7EC10B66"/>
    <w:rsid w:val="7EC1DA64"/>
    <w:rsid w:val="7EC78D69"/>
    <w:rsid w:val="7EC820AF"/>
    <w:rsid w:val="7ECD7594"/>
    <w:rsid w:val="7ED21078"/>
    <w:rsid w:val="7ED2BB55"/>
    <w:rsid w:val="7ED3368F"/>
    <w:rsid w:val="7ED65128"/>
    <w:rsid w:val="7EDC4548"/>
    <w:rsid w:val="7EDC806E"/>
    <w:rsid w:val="7EE04D20"/>
    <w:rsid w:val="7EE27682"/>
    <w:rsid w:val="7EE52E33"/>
    <w:rsid w:val="7EE5844A"/>
    <w:rsid w:val="7EE598C8"/>
    <w:rsid w:val="7EE5C162"/>
    <w:rsid w:val="7EED0B82"/>
    <w:rsid w:val="7EF2D375"/>
    <w:rsid w:val="7EF512B7"/>
    <w:rsid w:val="7EF6E8D5"/>
    <w:rsid w:val="7EFA5010"/>
    <w:rsid w:val="7EFAC537"/>
    <w:rsid w:val="7EFB3EC6"/>
    <w:rsid w:val="7EFC5882"/>
    <w:rsid w:val="7EFCC726"/>
    <w:rsid w:val="7EFD20A6"/>
    <w:rsid w:val="7EFD4C93"/>
    <w:rsid w:val="7F00A536"/>
    <w:rsid w:val="7F01FE93"/>
    <w:rsid w:val="7F02C161"/>
    <w:rsid w:val="7F051D17"/>
    <w:rsid w:val="7F064A45"/>
    <w:rsid w:val="7F08347F"/>
    <w:rsid w:val="7F0B2EA6"/>
    <w:rsid w:val="7F0B9445"/>
    <w:rsid w:val="7F11314D"/>
    <w:rsid w:val="7F154A70"/>
    <w:rsid w:val="7F1AAF83"/>
    <w:rsid w:val="7F1ABF2F"/>
    <w:rsid w:val="7F1BB90B"/>
    <w:rsid w:val="7F229BDE"/>
    <w:rsid w:val="7F25473E"/>
    <w:rsid w:val="7F255D21"/>
    <w:rsid w:val="7F269E63"/>
    <w:rsid w:val="7F27B9BB"/>
    <w:rsid w:val="7F2B2E96"/>
    <w:rsid w:val="7F2D1C5D"/>
    <w:rsid w:val="7F2EC8C3"/>
    <w:rsid w:val="7F2EE39D"/>
    <w:rsid w:val="7F2F686F"/>
    <w:rsid w:val="7F2FF6A5"/>
    <w:rsid w:val="7F307C53"/>
    <w:rsid w:val="7F31D53B"/>
    <w:rsid w:val="7F31E31A"/>
    <w:rsid w:val="7F32FF5D"/>
    <w:rsid w:val="7F3911D7"/>
    <w:rsid w:val="7F399E14"/>
    <w:rsid w:val="7F3A9F70"/>
    <w:rsid w:val="7F3E5CDA"/>
    <w:rsid w:val="7F41D4E3"/>
    <w:rsid w:val="7F4215F9"/>
    <w:rsid w:val="7F464E11"/>
    <w:rsid w:val="7F4AE83F"/>
    <w:rsid w:val="7F4CCD70"/>
    <w:rsid w:val="7F500356"/>
    <w:rsid w:val="7F51AAF9"/>
    <w:rsid w:val="7F54AAD7"/>
    <w:rsid w:val="7F577203"/>
    <w:rsid w:val="7F585A5F"/>
    <w:rsid w:val="7F58DA0D"/>
    <w:rsid w:val="7F59B54A"/>
    <w:rsid w:val="7F5B6997"/>
    <w:rsid w:val="7F5CC7A6"/>
    <w:rsid w:val="7F5D2FCE"/>
    <w:rsid w:val="7F5FC84C"/>
    <w:rsid w:val="7F6798D3"/>
    <w:rsid w:val="7F6DD60A"/>
    <w:rsid w:val="7F6E16F1"/>
    <w:rsid w:val="7F6EC999"/>
    <w:rsid w:val="7F6FEE3B"/>
    <w:rsid w:val="7F71F7C8"/>
    <w:rsid w:val="7F74BA37"/>
    <w:rsid w:val="7F79BD7E"/>
    <w:rsid w:val="7F7A6583"/>
    <w:rsid w:val="7F7BE2AB"/>
    <w:rsid w:val="7F7C455A"/>
    <w:rsid w:val="7F7C791E"/>
    <w:rsid w:val="7F7D2733"/>
    <w:rsid w:val="7F7D59DC"/>
    <w:rsid w:val="7F7FE8D9"/>
    <w:rsid w:val="7F80A58E"/>
    <w:rsid w:val="7F811227"/>
    <w:rsid w:val="7F8121B0"/>
    <w:rsid w:val="7F8302BA"/>
    <w:rsid w:val="7F86DF32"/>
    <w:rsid w:val="7F886C16"/>
    <w:rsid w:val="7F8A170E"/>
    <w:rsid w:val="7F8A7007"/>
    <w:rsid w:val="7F8F60F7"/>
    <w:rsid w:val="7F917526"/>
    <w:rsid w:val="7F94E70A"/>
    <w:rsid w:val="7F957430"/>
    <w:rsid w:val="7F95CA15"/>
    <w:rsid w:val="7F95FBBC"/>
    <w:rsid w:val="7F98F4EC"/>
    <w:rsid w:val="7F99F1E9"/>
    <w:rsid w:val="7F9A5112"/>
    <w:rsid w:val="7F9B76D3"/>
    <w:rsid w:val="7F9D02F4"/>
    <w:rsid w:val="7FA10662"/>
    <w:rsid w:val="7FA43D9B"/>
    <w:rsid w:val="7FA45E17"/>
    <w:rsid w:val="7FA53F18"/>
    <w:rsid w:val="7FA5BC9F"/>
    <w:rsid w:val="7FA78EF3"/>
    <w:rsid w:val="7FA92320"/>
    <w:rsid w:val="7FAA550C"/>
    <w:rsid w:val="7FACB8FC"/>
    <w:rsid w:val="7FAE096A"/>
    <w:rsid w:val="7FAE1001"/>
    <w:rsid w:val="7FB3C2DA"/>
    <w:rsid w:val="7FB46458"/>
    <w:rsid w:val="7FB56AE8"/>
    <w:rsid w:val="7FB7B07F"/>
    <w:rsid w:val="7FB7D692"/>
    <w:rsid w:val="7FB830D4"/>
    <w:rsid w:val="7FBE6D4E"/>
    <w:rsid w:val="7FBE8113"/>
    <w:rsid w:val="7FC48643"/>
    <w:rsid w:val="7FC61775"/>
    <w:rsid w:val="7FC6DC36"/>
    <w:rsid w:val="7FC6FE4C"/>
    <w:rsid w:val="7FC7F411"/>
    <w:rsid w:val="7FC95080"/>
    <w:rsid w:val="7FD01DF0"/>
    <w:rsid w:val="7FD2535E"/>
    <w:rsid w:val="7FD2F615"/>
    <w:rsid w:val="7FD50EB2"/>
    <w:rsid w:val="7FD7AE19"/>
    <w:rsid w:val="7FD7F26D"/>
    <w:rsid w:val="7FD8D05C"/>
    <w:rsid w:val="7FDAA4EC"/>
    <w:rsid w:val="7FDB90C2"/>
    <w:rsid w:val="7FDD1EF9"/>
    <w:rsid w:val="7FDE4CC3"/>
    <w:rsid w:val="7FDF5D56"/>
    <w:rsid w:val="7FDF9415"/>
    <w:rsid w:val="7FDFA1A4"/>
    <w:rsid w:val="7FE25EB7"/>
    <w:rsid w:val="7FE5B183"/>
    <w:rsid w:val="7FEC356A"/>
    <w:rsid w:val="7FEC79DD"/>
    <w:rsid w:val="7FED7E37"/>
    <w:rsid w:val="7FED995C"/>
    <w:rsid w:val="7FEDCF3A"/>
    <w:rsid w:val="7FEE2B0C"/>
    <w:rsid w:val="7FEEFE8B"/>
    <w:rsid w:val="7FEFBF69"/>
    <w:rsid w:val="7FF19354"/>
    <w:rsid w:val="7FF415C2"/>
    <w:rsid w:val="7FF4F751"/>
    <w:rsid w:val="7FF572A5"/>
    <w:rsid w:val="7FF73CAE"/>
    <w:rsid w:val="7FF8F19C"/>
    <w:rsid w:val="7FF96583"/>
    <w:rsid w:val="7FFAD75A"/>
    <w:rsid w:val="7FFB14C6"/>
    <w:rsid w:val="7FFDC89A"/>
    <w:rsid w:val="7FFF91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12D6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rsid w:val="00190090"/>
    <w:pPr>
      <w:ind w:left="720"/>
      <w:contextualSpacing/>
    </w:pPr>
  </w:style>
  <w:style w:type="character" w:styleId="CommentReference">
    <w:name w:val="annotation reference"/>
    <w:basedOn w:val="DefaultParagraphFont"/>
    <w:uiPriority w:val="99"/>
    <w:semiHidden/>
    <w:unhideWhenUsed/>
    <w:rsid w:val="00B5068D"/>
    <w:rPr>
      <w:sz w:val="16"/>
      <w:szCs w:val="16"/>
    </w:rPr>
  </w:style>
  <w:style w:type="paragraph" w:styleId="CommentText">
    <w:name w:val="annotation text"/>
    <w:basedOn w:val="Normal"/>
    <w:link w:val="CommentTextChar"/>
    <w:uiPriority w:val="99"/>
    <w:unhideWhenUsed/>
    <w:rsid w:val="00B5068D"/>
    <w:rPr>
      <w:sz w:val="20"/>
      <w:szCs w:val="20"/>
    </w:rPr>
  </w:style>
  <w:style w:type="character" w:customStyle="1" w:styleId="CommentTextChar">
    <w:name w:val="Comment Text Char"/>
    <w:basedOn w:val="DefaultParagraphFont"/>
    <w:link w:val="CommentText"/>
    <w:uiPriority w:val="99"/>
    <w:rsid w:val="00B5068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5068D"/>
    <w:rPr>
      <w:b/>
      <w:bCs/>
    </w:rPr>
  </w:style>
  <w:style w:type="character" w:customStyle="1" w:styleId="CommentSubjectChar">
    <w:name w:val="Comment Subject Char"/>
    <w:basedOn w:val="CommentTextChar"/>
    <w:link w:val="CommentSubject"/>
    <w:uiPriority w:val="99"/>
    <w:semiHidden/>
    <w:rsid w:val="00B5068D"/>
    <w:rPr>
      <w:rFonts w:ascii="Times New Roman" w:hAnsi="Times New Roman" w:cs="Times New Roman"/>
      <w:b/>
      <w:bCs/>
      <w:sz w:val="20"/>
      <w:szCs w:val="20"/>
      <w:lang w:val="en-GB"/>
    </w:rPr>
  </w:style>
  <w:style w:type="paragraph" w:styleId="ListBullet">
    <w:name w:val="List Bullet"/>
    <w:basedOn w:val="Normal"/>
    <w:uiPriority w:val="99"/>
    <w:semiHidden/>
    <w:unhideWhenUsed/>
    <w:rsid w:val="006F0E46"/>
    <w:pPr>
      <w:numPr>
        <w:numId w:val="1"/>
      </w:numPr>
      <w:contextualSpacing/>
    </w:pPr>
  </w:style>
  <w:style w:type="paragraph" w:styleId="ListBullet2">
    <w:name w:val="List Bullet 2"/>
    <w:basedOn w:val="Normal"/>
    <w:uiPriority w:val="99"/>
    <w:semiHidden/>
    <w:unhideWhenUsed/>
    <w:rsid w:val="006F0E46"/>
    <w:pPr>
      <w:numPr>
        <w:numId w:val="2"/>
      </w:numPr>
      <w:contextualSpacing/>
    </w:pPr>
  </w:style>
  <w:style w:type="paragraph" w:styleId="ListBullet3">
    <w:name w:val="List Bullet 3"/>
    <w:basedOn w:val="Normal"/>
    <w:uiPriority w:val="99"/>
    <w:semiHidden/>
    <w:unhideWhenUsed/>
    <w:rsid w:val="006F0E46"/>
    <w:pPr>
      <w:numPr>
        <w:numId w:val="3"/>
      </w:numPr>
      <w:contextualSpacing/>
    </w:pPr>
  </w:style>
  <w:style w:type="paragraph" w:styleId="ListBullet4">
    <w:name w:val="List Bullet 4"/>
    <w:basedOn w:val="Normal"/>
    <w:uiPriority w:val="99"/>
    <w:semiHidden/>
    <w:unhideWhenUsed/>
    <w:rsid w:val="006F0E46"/>
    <w:pPr>
      <w:numPr>
        <w:numId w:val="4"/>
      </w:numPr>
      <w:contextualSpacing/>
    </w:pPr>
  </w:style>
  <w:style w:type="character" w:customStyle="1" w:styleId="UnresolvedMention1">
    <w:name w:val="Unresolved Mention1"/>
    <w:basedOn w:val="DefaultParagraphFont"/>
    <w:uiPriority w:val="99"/>
    <w:semiHidden/>
    <w:unhideWhenUsed/>
    <w:rsid w:val="008037BC"/>
    <w:rPr>
      <w:color w:val="605E5C"/>
      <w:shd w:val="clear" w:color="auto" w:fill="E1DFDD"/>
    </w:rPr>
  </w:style>
  <w:style w:type="paragraph" w:styleId="Revision">
    <w:name w:val="Revision"/>
    <w:hidden/>
    <w:uiPriority w:val="99"/>
    <w:semiHidden/>
    <w:rsid w:val="00853B10"/>
    <w:pPr>
      <w:spacing w:after="0" w:line="240" w:lineRule="auto"/>
    </w:pPr>
    <w:rPr>
      <w:rFonts w:ascii="Times New Roman" w:hAnsi="Times New Roman" w:cs="Times New Roman"/>
      <w:sz w:val="24"/>
      <w:lang w:val="en-GB"/>
    </w:rPr>
  </w:style>
  <w:style w:type="table" w:styleId="TableGrid">
    <w:name w:val="Table Grid"/>
    <w:aliases w:val="Document Table"/>
    <w:basedOn w:val="TableNormal"/>
    <w:uiPriority w:val="59"/>
    <w:rsid w:val="00E84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10A73"/>
    <w:pPr>
      <w:spacing w:before="0" w:after="200"/>
    </w:pPr>
    <w:rPr>
      <w:i/>
      <w:iCs/>
      <w:color w:val="1F497D" w:themeColor="text2"/>
      <w:sz w:val="18"/>
      <w:szCs w:val="18"/>
    </w:rPr>
  </w:style>
  <w:style w:type="character" w:customStyle="1" w:styleId="cskcde">
    <w:name w:val="cskcde"/>
    <w:basedOn w:val="DefaultParagraphFont"/>
    <w:rsid w:val="005C51C0"/>
  </w:style>
  <w:style w:type="character" w:customStyle="1" w:styleId="hgkelc">
    <w:name w:val="hgkelc"/>
    <w:basedOn w:val="DefaultParagraphFont"/>
    <w:rsid w:val="005C51C0"/>
  </w:style>
  <w:style w:type="character" w:customStyle="1" w:styleId="Mention1">
    <w:name w:val="Mention1"/>
    <w:basedOn w:val="DefaultParagraphFont"/>
    <w:uiPriority w:val="99"/>
    <w:unhideWhenUsed/>
    <w:rsid w:val="002256BE"/>
    <w:rPr>
      <w:color w:val="2B579A"/>
      <w:shd w:val="clear" w:color="auto" w:fill="E1DFDD"/>
    </w:rPr>
  </w:style>
  <w:style w:type="character" w:styleId="Strong">
    <w:name w:val="Strong"/>
    <w:basedOn w:val="DefaultParagraphFont"/>
    <w:uiPriority w:val="22"/>
    <w:qFormat/>
    <w:rsid w:val="001E26D3"/>
    <w:rPr>
      <w:b/>
      <w:bCs/>
    </w:rPr>
  </w:style>
  <w:style w:type="character" w:customStyle="1" w:styleId="vkekvd">
    <w:name w:val="vkekvd"/>
    <w:basedOn w:val="DefaultParagraphFont"/>
    <w:rsid w:val="00711CF8"/>
  </w:style>
  <w:style w:type="character" w:styleId="Emphasis">
    <w:name w:val="Emphasis"/>
    <w:basedOn w:val="DefaultParagraphFont"/>
    <w:uiPriority w:val="20"/>
    <w:qFormat/>
    <w:rsid w:val="009D7602"/>
    <w:rPr>
      <w:i/>
      <w:iCs/>
    </w:rPr>
  </w:style>
  <w:style w:type="paragraph" w:customStyle="1" w:styleId="Manualpoint">
    <w:name w:val="Manual point"/>
    <w:basedOn w:val="Point0number"/>
    <w:rsid w:val="00C73DD3"/>
    <w:pPr>
      <w:numPr>
        <w:numId w:val="0"/>
      </w:numPr>
    </w:pPr>
  </w:style>
  <w:style w:type="character" w:styleId="FollowedHyperlink">
    <w:name w:val="FollowedHyperlink"/>
    <w:basedOn w:val="DefaultParagraphFont"/>
    <w:uiPriority w:val="99"/>
    <w:semiHidden/>
    <w:unhideWhenUsed/>
    <w:rsid w:val="00133E2B"/>
    <w:rPr>
      <w:color w:val="800080" w:themeColor="followedHyperlink"/>
      <w:u w:val="single"/>
    </w:rPr>
  </w:style>
  <w:style w:type="character" w:customStyle="1" w:styleId="HeaderChar">
    <w:name w:val="Header Char"/>
    <w:basedOn w:val="DefaultParagraphFont"/>
    <w:link w:val="Header"/>
    <w:uiPriority w:val="99"/>
    <w:rsid w:val="003B30DC"/>
    <w:rPr>
      <w:rFonts w:ascii="Times New Roman" w:hAnsi="Times New Roman" w:cs="Times New Roman"/>
      <w:sz w:val="24"/>
      <w:lang w:val="en-GB"/>
    </w:rPr>
  </w:style>
  <w:style w:type="character" w:customStyle="1" w:styleId="FooterChar">
    <w:name w:val="Footer Char"/>
    <w:basedOn w:val="DefaultParagraphFont"/>
    <w:link w:val="Footer"/>
    <w:uiPriority w:val="99"/>
    <w:rsid w:val="003B30D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unhideWhenUsed/>
    <w:rPr>
      <w:shd w:val="clear" w:color="auto" w:fill="auto"/>
      <w:vertAlign w:val="superscript"/>
    </w:rPr>
  </w:style>
  <w:style w:type="paragraph" w:customStyle="1" w:styleId="HeaderSensitivity">
    <w:name w:val="Header Sensitivity"/>
    <w:basedOn w:val="Normal"/>
    <w:rsid w:val="003B30D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B30DC"/>
    <w:pPr>
      <w:spacing w:before="0"/>
      <w:jc w:val="right"/>
    </w:pPr>
    <w:rPr>
      <w:sz w:val="28"/>
    </w:rPr>
  </w:style>
  <w:style w:type="paragraph" w:customStyle="1" w:styleId="FooterSensitivity">
    <w:name w:val="Footer Sensitivity"/>
    <w:basedOn w:val="Normal"/>
    <w:rsid w:val="003B30D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character" w:customStyle="1" w:styleId="UnresolvedMention">
    <w:name w:val="Unresolved Mention"/>
    <w:basedOn w:val="DefaultParagraphFont"/>
    <w:uiPriority w:val="99"/>
    <w:semiHidden/>
    <w:unhideWhenUsed/>
    <w:rsid w:val="008573A0"/>
    <w:rPr>
      <w:color w:val="605E5C"/>
      <w:shd w:val="clear" w:color="auto" w:fill="E1DFDD"/>
    </w:rPr>
  </w:style>
  <w:style w:type="paragraph" w:styleId="Header">
    <w:name w:val="header"/>
    <w:basedOn w:val="Normal"/>
    <w:link w:val="HeaderChar"/>
    <w:uiPriority w:val="99"/>
    <w:unhideWhenUsed/>
    <w:rsid w:val="003B30DC"/>
    <w:pPr>
      <w:tabs>
        <w:tab w:val="center" w:pos="4535"/>
        <w:tab w:val="right" w:pos="9071"/>
      </w:tabs>
      <w:spacing w:before="0"/>
    </w:pPr>
  </w:style>
  <w:style w:type="paragraph" w:customStyle="1" w:styleId="HeaderLandscape">
    <w:name w:val="HeaderLandscape"/>
    <w:basedOn w:val="Normal"/>
    <w:rsid w:val="003B30DC"/>
    <w:pPr>
      <w:tabs>
        <w:tab w:val="center" w:pos="7285"/>
        <w:tab w:val="right" w:pos="14003"/>
      </w:tabs>
      <w:spacing w:before="0"/>
    </w:pPr>
  </w:style>
  <w:style w:type="paragraph" w:styleId="Footer">
    <w:name w:val="footer"/>
    <w:basedOn w:val="Normal"/>
    <w:link w:val="FooterChar"/>
    <w:uiPriority w:val="99"/>
    <w:unhideWhenUsed/>
    <w:rsid w:val="003B30D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B30D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83140">
      <w:bodyDiv w:val="1"/>
      <w:marLeft w:val="0"/>
      <w:marRight w:val="0"/>
      <w:marTop w:val="0"/>
      <w:marBottom w:val="0"/>
      <w:divBdr>
        <w:top w:val="none" w:sz="0" w:space="0" w:color="auto"/>
        <w:left w:val="none" w:sz="0" w:space="0" w:color="auto"/>
        <w:bottom w:val="none" w:sz="0" w:space="0" w:color="auto"/>
        <w:right w:val="none" w:sz="0" w:space="0" w:color="auto"/>
      </w:divBdr>
    </w:div>
    <w:div w:id="246429547">
      <w:bodyDiv w:val="1"/>
      <w:marLeft w:val="0"/>
      <w:marRight w:val="0"/>
      <w:marTop w:val="0"/>
      <w:marBottom w:val="0"/>
      <w:divBdr>
        <w:top w:val="none" w:sz="0" w:space="0" w:color="auto"/>
        <w:left w:val="none" w:sz="0" w:space="0" w:color="auto"/>
        <w:bottom w:val="none" w:sz="0" w:space="0" w:color="auto"/>
        <w:right w:val="none" w:sz="0" w:space="0" w:color="auto"/>
      </w:divBdr>
    </w:div>
    <w:div w:id="258493539">
      <w:bodyDiv w:val="1"/>
      <w:marLeft w:val="0"/>
      <w:marRight w:val="0"/>
      <w:marTop w:val="0"/>
      <w:marBottom w:val="0"/>
      <w:divBdr>
        <w:top w:val="none" w:sz="0" w:space="0" w:color="auto"/>
        <w:left w:val="none" w:sz="0" w:space="0" w:color="auto"/>
        <w:bottom w:val="none" w:sz="0" w:space="0" w:color="auto"/>
        <w:right w:val="none" w:sz="0" w:space="0" w:color="auto"/>
      </w:divBdr>
    </w:div>
    <w:div w:id="491258843">
      <w:bodyDiv w:val="1"/>
      <w:marLeft w:val="0"/>
      <w:marRight w:val="0"/>
      <w:marTop w:val="0"/>
      <w:marBottom w:val="0"/>
      <w:divBdr>
        <w:top w:val="none" w:sz="0" w:space="0" w:color="auto"/>
        <w:left w:val="none" w:sz="0" w:space="0" w:color="auto"/>
        <w:bottom w:val="none" w:sz="0" w:space="0" w:color="auto"/>
        <w:right w:val="none" w:sz="0" w:space="0" w:color="auto"/>
      </w:divBdr>
    </w:div>
    <w:div w:id="511258849">
      <w:bodyDiv w:val="1"/>
      <w:marLeft w:val="0"/>
      <w:marRight w:val="0"/>
      <w:marTop w:val="0"/>
      <w:marBottom w:val="0"/>
      <w:divBdr>
        <w:top w:val="none" w:sz="0" w:space="0" w:color="auto"/>
        <w:left w:val="none" w:sz="0" w:space="0" w:color="auto"/>
        <w:bottom w:val="none" w:sz="0" w:space="0" w:color="auto"/>
        <w:right w:val="none" w:sz="0" w:space="0" w:color="auto"/>
      </w:divBdr>
      <w:divsChild>
        <w:div w:id="916329395">
          <w:marLeft w:val="0"/>
          <w:marRight w:val="0"/>
          <w:marTop w:val="0"/>
          <w:marBottom w:val="0"/>
          <w:divBdr>
            <w:top w:val="none" w:sz="0" w:space="0" w:color="auto"/>
            <w:left w:val="none" w:sz="0" w:space="0" w:color="auto"/>
            <w:bottom w:val="none" w:sz="0" w:space="0" w:color="auto"/>
            <w:right w:val="none" w:sz="0" w:space="0" w:color="auto"/>
          </w:divBdr>
          <w:divsChild>
            <w:div w:id="997004037">
              <w:marLeft w:val="0"/>
              <w:marRight w:val="0"/>
              <w:marTop w:val="0"/>
              <w:marBottom w:val="0"/>
              <w:divBdr>
                <w:top w:val="none" w:sz="0" w:space="0" w:color="auto"/>
                <w:left w:val="none" w:sz="0" w:space="0" w:color="auto"/>
                <w:bottom w:val="none" w:sz="0" w:space="0" w:color="auto"/>
                <w:right w:val="none" w:sz="0" w:space="0" w:color="auto"/>
              </w:divBdr>
              <w:divsChild>
                <w:div w:id="12150846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566992779">
          <w:marLeft w:val="0"/>
          <w:marRight w:val="0"/>
          <w:marTop w:val="0"/>
          <w:marBottom w:val="0"/>
          <w:divBdr>
            <w:top w:val="none" w:sz="0" w:space="0" w:color="auto"/>
            <w:left w:val="none" w:sz="0" w:space="0" w:color="auto"/>
            <w:bottom w:val="none" w:sz="0" w:space="0" w:color="auto"/>
            <w:right w:val="none" w:sz="0" w:space="0" w:color="auto"/>
          </w:divBdr>
          <w:divsChild>
            <w:div w:id="547422631">
              <w:marLeft w:val="0"/>
              <w:marRight w:val="0"/>
              <w:marTop w:val="0"/>
              <w:marBottom w:val="0"/>
              <w:divBdr>
                <w:top w:val="none" w:sz="0" w:space="0" w:color="auto"/>
                <w:left w:val="none" w:sz="0" w:space="0" w:color="auto"/>
                <w:bottom w:val="none" w:sz="0" w:space="0" w:color="auto"/>
                <w:right w:val="none" w:sz="0" w:space="0" w:color="auto"/>
              </w:divBdr>
              <w:divsChild>
                <w:div w:id="842474729">
                  <w:marLeft w:val="0"/>
                  <w:marRight w:val="0"/>
                  <w:marTop w:val="0"/>
                  <w:marBottom w:val="150"/>
                  <w:divBdr>
                    <w:top w:val="none" w:sz="0" w:space="0" w:color="auto"/>
                    <w:left w:val="none" w:sz="0" w:space="0" w:color="auto"/>
                    <w:bottom w:val="none" w:sz="0" w:space="0" w:color="auto"/>
                    <w:right w:val="none" w:sz="0" w:space="0" w:color="auto"/>
                  </w:divBdr>
                  <w:divsChild>
                    <w:div w:id="1480807217">
                      <w:marLeft w:val="0"/>
                      <w:marRight w:val="0"/>
                      <w:marTop w:val="0"/>
                      <w:marBottom w:val="0"/>
                      <w:divBdr>
                        <w:top w:val="none" w:sz="0" w:space="0" w:color="auto"/>
                        <w:left w:val="none" w:sz="0" w:space="0" w:color="auto"/>
                        <w:bottom w:val="none" w:sz="0" w:space="0" w:color="auto"/>
                        <w:right w:val="none" w:sz="0" w:space="0" w:color="auto"/>
                      </w:divBdr>
                      <w:divsChild>
                        <w:div w:id="777874822">
                          <w:marLeft w:val="0"/>
                          <w:marRight w:val="0"/>
                          <w:marTop w:val="0"/>
                          <w:marBottom w:val="0"/>
                          <w:divBdr>
                            <w:top w:val="none" w:sz="0" w:space="0" w:color="auto"/>
                            <w:left w:val="none" w:sz="0" w:space="0" w:color="auto"/>
                            <w:bottom w:val="none" w:sz="0" w:space="0" w:color="auto"/>
                            <w:right w:val="none" w:sz="0" w:space="0" w:color="auto"/>
                          </w:divBdr>
                          <w:divsChild>
                            <w:div w:id="90841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281965">
      <w:bodyDiv w:val="1"/>
      <w:marLeft w:val="0"/>
      <w:marRight w:val="0"/>
      <w:marTop w:val="0"/>
      <w:marBottom w:val="0"/>
      <w:divBdr>
        <w:top w:val="none" w:sz="0" w:space="0" w:color="auto"/>
        <w:left w:val="none" w:sz="0" w:space="0" w:color="auto"/>
        <w:bottom w:val="none" w:sz="0" w:space="0" w:color="auto"/>
        <w:right w:val="none" w:sz="0" w:space="0" w:color="auto"/>
      </w:divBdr>
    </w:div>
    <w:div w:id="1343052455">
      <w:bodyDiv w:val="1"/>
      <w:marLeft w:val="0"/>
      <w:marRight w:val="0"/>
      <w:marTop w:val="0"/>
      <w:marBottom w:val="0"/>
      <w:divBdr>
        <w:top w:val="none" w:sz="0" w:space="0" w:color="auto"/>
        <w:left w:val="none" w:sz="0" w:space="0" w:color="auto"/>
        <w:bottom w:val="none" w:sz="0" w:space="0" w:color="auto"/>
        <w:right w:val="none" w:sz="0" w:space="0" w:color="auto"/>
      </w:divBdr>
    </w:div>
    <w:div w:id="169164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yperlink" Target="https://eur-lex.europa.eu/legal-content/EN/TXT/?uri=OJ:L_20240178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ingle-market-economy.ec.europa.eu/single-market/goods/building-blocks/market-surveillance/organisation/adcos_en" TargetMode="External"/><Relationship Id="rId3" Type="http://schemas.openxmlformats.org/officeDocument/2006/relationships/hyperlink" Target="http://data.europa.eu/eli/reg/2017/1369/oj" TargetMode="External"/><Relationship Id="rId7" Type="http://schemas.openxmlformats.org/officeDocument/2006/relationships/hyperlink" Target="https://op.europa.eu/en/publication-detail/-/publication/18bfeb45-6abd-11f1-ae88-01aa75ed71a1/language-en" TargetMode="External"/><Relationship Id="rId2" Type="http://schemas.openxmlformats.org/officeDocument/2006/relationships/hyperlink" Target="https://energy.ec.europa.eu/publications/action-plan-affordable-energy-unlocking-true-value-our-energy-union-secure-affordable-efficient-and_en" TargetMode="External"/><Relationship Id="rId1" Type="http://schemas.openxmlformats.org/officeDocument/2006/relationships/hyperlink" Target="https://energy-efficient-products.ec.europa.eu/policy-making-0_en" TargetMode="External"/><Relationship Id="rId6" Type="http://schemas.openxmlformats.org/officeDocument/2006/relationships/hyperlink" Target="https://op.europa.eu/en/publication-detail/-/publication/39b03b27-6abd-11f1-ae88-01aa75ed71a1/language-en" TargetMode="External"/><Relationship Id="rId11" Type="http://schemas.openxmlformats.org/officeDocument/2006/relationships/hyperlink" Target="http://data.europa.eu/eli/reg/2017/1369/oj" TargetMode="External"/><Relationship Id="rId5" Type="http://schemas.openxmlformats.org/officeDocument/2006/relationships/hyperlink" Target="https://eprel.ec.europa.eu/screen/home" TargetMode="External"/><Relationship Id="rId10" Type="http://schemas.openxmlformats.org/officeDocument/2006/relationships/hyperlink" Target="https://www.product-compliance-services.eu/" TargetMode="External"/><Relationship Id="rId4" Type="http://schemas.openxmlformats.org/officeDocument/2006/relationships/hyperlink" Target="https://energy.ec.europa.eu/news/commission-seeks-views-how-simplify-legislation-energy-efficient-products-2026-02-16_en" TargetMode="External"/><Relationship Id="rId9" Type="http://schemas.openxmlformats.org/officeDocument/2006/relationships/hyperlink" Target="https://www.eepliant.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0 xmlns="5a453f2f-4aff-4114-81ba-e18ec71a3481" xsi:nil="true"/>
    <Dateandtime xmlns="5a453f2f-4aff-4114-81ba-e18ec71a3481" xsi:nil="true"/>
    <date xmlns="5a453f2f-4aff-4114-81ba-e18ec71a3481" xsi:nil="true"/>
    <lcf76f155ced4ddcb4097134ff3c332f xmlns="5a453f2f-4aff-4114-81ba-e18ec71a3481">
      <Terms xmlns="http://schemas.microsoft.com/office/infopath/2007/PartnerControls"/>
    </lcf76f155ced4ddcb4097134ff3c332f>
    <TaxCatchAll xmlns="f9315274-0e25-49c3-ba9a-18bfb53ea1de" xsi:nil="true"/>
    <Area xmlns="5a453f2f-4aff-4114-81ba-e18ec71a34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28CAC5D745C4E45847620156C62CF9E" ma:contentTypeVersion="19" ma:contentTypeDescription="Opret et nyt dokument." ma:contentTypeScope="" ma:versionID="bc611d3a4d8f93dfb2c12eb0ca5e7f1f">
  <xsd:schema xmlns:xsd="http://www.w3.org/2001/XMLSchema" xmlns:xs="http://www.w3.org/2001/XMLSchema" xmlns:p="http://schemas.microsoft.com/office/2006/metadata/properties" xmlns:ns2="5a453f2f-4aff-4114-81ba-e18ec71a3481" xmlns:ns3="f9315274-0e25-49c3-ba9a-18bfb53ea1de" xmlns:ns4="7058b7d0-6f54-43d0-ac9b-f95b90dfb0dc" targetNamespace="http://schemas.microsoft.com/office/2006/metadata/properties" ma:root="true" ma:fieldsID="3ebd9bb5edef4c72e2073b1f5d764dda" ns2:_="" ns3:_="" ns4:_="">
    <xsd:import namespace="5a453f2f-4aff-4114-81ba-e18ec71a3481"/>
    <xsd:import namespace="f9315274-0e25-49c3-ba9a-18bfb53ea1de"/>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4:SharedWithUsers" minOccurs="0"/>
                <xsd:element ref="ns4:SharedWithDetails" minOccurs="0"/>
                <xsd:element ref="ns2:date" minOccurs="0"/>
                <xsd:element ref="ns2:Date0" minOccurs="0"/>
                <xsd:element ref="ns2:Dateandti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53f2f-4aff-4114-81ba-e18ec71a3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 ma:index="23" nillable="true" ma:displayName="date" ma:format="DateOnly" ma:internalName="date">
      <xsd:simpleType>
        <xsd:restriction base="dms:DateTime"/>
      </xsd:simpleType>
    </xsd:element>
    <xsd:element name="Date0" ma:index="24" nillable="true" ma:displayName="Date" ma:description="Test" ma:format="DateOnly" ma:internalName="Date0">
      <xsd:simpleType>
        <xsd:restriction base="dms:DateTime"/>
      </xsd:simpleType>
    </xsd:element>
    <xsd:element name="Dateandtime" ma:index="25" nillable="true" ma:displayName="Date and time" ma:format="DateOnly" ma:internalName="Dateandtime">
      <xsd:simpleType>
        <xsd:restriction base="dms:DateTime"/>
      </xsd:simpleType>
    </xsd:element>
    <xsd:element name="Area" ma:index="26" nillable="true" ma:displayName="Area" ma:description="Is file of relevance to products, buildings or both/none" ma:format="Dropdown" ma:internalName="Area">
      <xsd:simpleType>
        <xsd:restriction base="dms:Choice">
          <xsd:enumeration value="Products"/>
          <xsd:enumeration value="Buildings"/>
          <xsd:enumeration value="Horizontal"/>
        </xsd:restriction>
      </xsd:simpleType>
    </xsd:element>
  </xsd:schema>
  <xsd:schema xmlns:xsd="http://www.w3.org/2001/XMLSchema" xmlns:xs="http://www.w3.org/2001/XMLSchema" xmlns:dms="http://schemas.microsoft.com/office/2006/documentManagement/types" xmlns:pc="http://schemas.microsoft.com/office/infopath/2007/PartnerControls" targetNamespace="f9315274-0e25-49c3-ba9a-18bfb53ea1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16d08-8f7a-41c6-97fc-b0a6082af7ae}" ma:internalName="TaxCatchAll" ma:showField="CatchAllData" ma:web="f9315274-0e25-49c3-ba9a-18bfb53ea1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DD087-DD0F-4E04-9E5B-C14C2985C36C}">
  <ds:schemaRefs>
    <ds:schemaRef ds:uri="http://schemas.microsoft.com/sharepoint/v3/contenttype/forms"/>
  </ds:schemaRefs>
</ds:datastoreItem>
</file>

<file path=customXml/itemProps2.xml><?xml version="1.0" encoding="utf-8"?>
<ds:datastoreItem xmlns:ds="http://schemas.openxmlformats.org/officeDocument/2006/customXml" ds:itemID="{E69BCFED-0C29-4CCC-B60E-7BA5436FC539}">
  <ds:schemaRefs>
    <ds:schemaRef ds:uri="http://schemas.microsoft.com/office/2006/metadata/properties"/>
    <ds:schemaRef ds:uri="http://schemas.microsoft.com/office/infopath/2007/PartnerControls"/>
    <ds:schemaRef ds:uri="5a453f2f-4aff-4114-81ba-e18ec71a3481"/>
    <ds:schemaRef ds:uri="f9315274-0e25-49c3-ba9a-18bfb53ea1de"/>
  </ds:schemaRefs>
</ds:datastoreItem>
</file>

<file path=customXml/itemProps3.xml><?xml version="1.0" encoding="utf-8"?>
<ds:datastoreItem xmlns:ds="http://schemas.openxmlformats.org/officeDocument/2006/customXml" ds:itemID="{0E013537-6E70-49F9-951A-083620647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53f2f-4aff-4114-81ba-e18ec71a3481"/>
    <ds:schemaRef ds:uri="f9315274-0e25-49c3-ba9a-18bfb53ea1de"/>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1388BF-8878-47AF-8430-884704A4D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19</Pages>
  <Words>13288</Words>
  <Characters>75745</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88856</CharactersWithSpaces>
  <SharedDoc>false</SharedDoc>
  <HLinks>
    <vt:vector size="66" baseType="variant">
      <vt:variant>
        <vt:i4>7208962</vt:i4>
      </vt:variant>
      <vt:variant>
        <vt:i4>0</vt:i4>
      </vt:variant>
      <vt:variant>
        <vt:i4>0</vt:i4>
      </vt:variant>
      <vt:variant>
        <vt:i4>5</vt:i4>
      </vt:variant>
      <vt:variant>
        <vt:lpwstr>https://eur-lex.europa.eu/legal-content/EN/TXT/?uri=OJ:L_202401781</vt:lpwstr>
      </vt:variant>
      <vt:variant>
        <vt:lpwstr/>
      </vt:variant>
      <vt:variant>
        <vt:i4>6815845</vt:i4>
      </vt:variant>
      <vt:variant>
        <vt:i4>27</vt:i4>
      </vt:variant>
      <vt:variant>
        <vt:i4>0</vt:i4>
      </vt:variant>
      <vt:variant>
        <vt:i4>5</vt:i4>
      </vt:variant>
      <vt:variant>
        <vt:lpwstr>http://data.europa.eu/eli/reg/2017/1369/oj</vt:lpwstr>
      </vt:variant>
      <vt:variant>
        <vt:lpwstr/>
      </vt:variant>
      <vt:variant>
        <vt:i4>3866741</vt:i4>
      </vt:variant>
      <vt:variant>
        <vt:i4>24</vt:i4>
      </vt:variant>
      <vt:variant>
        <vt:i4>0</vt:i4>
      </vt:variant>
      <vt:variant>
        <vt:i4>5</vt:i4>
      </vt:variant>
      <vt:variant>
        <vt:lpwstr>https://www.product-compliance-services.eu/</vt:lpwstr>
      </vt:variant>
      <vt:variant>
        <vt:lpwstr/>
      </vt:variant>
      <vt:variant>
        <vt:i4>1966089</vt:i4>
      </vt:variant>
      <vt:variant>
        <vt:i4>21</vt:i4>
      </vt:variant>
      <vt:variant>
        <vt:i4>0</vt:i4>
      </vt:variant>
      <vt:variant>
        <vt:i4>5</vt:i4>
      </vt:variant>
      <vt:variant>
        <vt:lpwstr>https://www.eepliant.eu/</vt:lpwstr>
      </vt:variant>
      <vt:variant>
        <vt:lpwstr/>
      </vt:variant>
      <vt:variant>
        <vt:i4>7602195</vt:i4>
      </vt:variant>
      <vt:variant>
        <vt:i4>18</vt:i4>
      </vt:variant>
      <vt:variant>
        <vt:i4>0</vt:i4>
      </vt:variant>
      <vt:variant>
        <vt:i4>5</vt:i4>
      </vt:variant>
      <vt:variant>
        <vt:lpwstr>https://single-market-economy.ec.europa.eu/single-market/goods/building-blocks/market-surveillance/organisation/adcos_en</vt:lpwstr>
      </vt:variant>
      <vt:variant>
        <vt:lpwstr/>
      </vt:variant>
      <vt:variant>
        <vt:i4>6881309</vt:i4>
      </vt:variant>
      <vt:variant>
        <vt:i4>15</vt:i4>
      </vt:variant>
      <vt:variant>
        <vt:i4>0</vt:i4>
      </vt:variant>
      <vt:variant>
        <vt:i4>5</vt:i4>
      </vt:variant>
      <vt:variant>
        <vt:lpwstr>https://commission.europa.eu/strategy-and-policy/eu-budget/news-events-and-publications/publications_en</vt:lpwstr>
      </vt:variant>
      <vt:variant>
        <vt:lpwstr/>
      </vt:variant>
      <vt:variant>
        <vt:i4>3407916</vt:i4>
      </vt:variant>
      <vt:variant>
        <vt:i4>12</vt:i4>
      </vt:variant>
      <vt:variant>
        <vt:i4>0</vt:i4>
      </vt:variant>
      <vt:variant>
        <vt:i4>5</vt:i4>
      </vt:variant>
      <vt:variant>
        <vt:lpwstr>https://eprel.ec.europa.eu/screen/home</vt:lpwstr>
      </vt:variant>
      <vt:variant>
        <vt:lpwstr/>
      </vt:variant>
      <vt:variant>
        <vt:i4>8192012</vt:i4>
      </vt:variant>
      <vt:variant>
        <vt:i4>9</vt:i4>
      </vt:variant>
      <vt:variant>
        <vt:i4>0</vt:i4>
      </vt:variant>
      <vt:variant>
        <vt:i4>5</vt:i4>
      </vt:variant>
      <vt:variant>
        <vt:lpwstr>https://energy.ec.europa.eu/news/commission-seeks-views-how-simplify-legislation-energy-efficient-products-2026-02-16_en</vt:lpwstr>
      </vt:variant>
      <vt:variant>
        <vt:lpwstr/>
      </vt:variant>
      <vt:variant>
        <vt:i4>6815845</vt:i4>
      </vt:variant>
      <vt:variant>
        <vt:i4>6</vt:i4>
      </vt:variant>
      <vt:variant>
        <vt:i4>0</vt:i4>
      </vt:variant>
      <vt:variant>
        <vt:i4>5</vt:i4>
      </vt:variant>
      <vt:variant>
        <vt:lpwstr>http://data.europa.eu/eli/reg/2017/1369/oj</vt:lpwstr>
      </vt:variant>
      <vt:variant>
        <vt:lpwstr/>
      </vt:variant>
      <vt:variant>
        <vt:i4>6488082</vt:i4>
      </vt:variant>
      <vt:variant>
        <vt:i4>3</vt:i4>
      </vt:variant>
      <vt:variant>
        <vt:i4>0</vt:i4>
      </vt:variant>
      <vt:variant>
        <vt:i4>5</vt:i4>
      </vt:variant>
      <vt:variant>
        <vt:lpwstr>https://energy.ec.europa.eu/publications/action-plan-affordable-energy-unlocking-true-value-our-energy-union-secure-affordable-efficient-and_en</vt:lpwstr>
      </vt:variant>
      <vt:variant>
        <vt:lpwstr/>
      </vt:variant>
      <vt:variant>
        <vt:i4>7995468</vt:i4>
      </vt:variant>
      <vt:variant>
        <vt:i4>0</vt:i4>
      </vt:variant>
      <vt:variant>
        <vt:i4>0</vt:i4>
      </vt:variant>
      <vt:variant>
        <vt:i4>5</vt:i4>
      </vt:variant>
      <vt:variant>
        <vt:lpwstr>https://energy-efficient-products.ec.europa.eu/policy-making-0_en</vt:lpwstr>
      </vt:variant>
      <vt:variant>
        <vt:lpwstr>impacts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2026-06-23T13:43:00Z</dcterms:created>
  <dcterms:modified xsi:type="dcterms:W3CDTF">2026-06-23T14:20:00Z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2026-06-19T15:37:16Z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ff147972-10e6-4b5c-bd38-483ffd667986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Order">
    <vt:r8>4100</vt:r8>
  </property>
  <property fmtid="{D5CDD505-2E9C-101B-9397-08002B2CF9AE}" pid="11" name="Part">
    <vt:lpwstr>1</vt:lpwstr>
  </property>
  <property fmtid="{D5CDD505-2E9C-101B-9397-08002B2CF9AE}" pid="12" name="Last edited using">
    <vt:lpwstr>LW 9.2, Build 20250828</vt:lpwstr>
  </property>
  <property fmtid="{D5CDD505-2E9C-101B-9397-08002B2CF9AE}" pid="13" name="MediaServiceImageTags">
    <vt:lpwstr/>
  </property>
  <property fmtid="{D5CDD505-2E9C-101B-9397-08002B2CF9AE}" pid="14" name="ContentTypeId">
    <vt:lpwstr>0x010100928CAC5D745C4E45847620156C62CF9E</vt:lpwstr>
  </property>
  <property fmtid="{D5CDD505-2E9C-101B-9397-08002B2CF9AE}" pid="15" name="ComplianceAssetId">
    <vt:lpwstr/>
  </property>
  <property fmtid="{D5CDD505-2E9C-101B-9397-08002B2CF9AE}" pid="16" name="_ExtendedDescription">
    <vt:lpwstr/>
  </property>
  <property fmtid="{D5CDD505-2E9C-101B-9397-08002B2CF9AE}" pid="17" name="TriggerFlowInfo">
    <vt:lpwstr/>
  </property>
  <property fmtid="{D5CDD505-2E9C-101B-9397-08002B2CF9AE}" pid="18" name="Created using">
    <vt:lpwstr>LW 9.2, Build 20250820</vt:lpwstr>
  </property>
  <property fmtid="{D5CDD505-2E9C-101B-9397-08002B2CF9AE}" pid="19" name="Total parts">
    <vt:lpwstr>1</vt:lpwstr>
  </property>
  <property fmtid="{D5CDD505-2E9C-101B-9397-08002B2CF9AE}" pid="20" name="Category">
    <vt:lpwstr>COM/PL/ORG</vt:lpwstr>
  </property>
  <property fmtid="{D5CDD505-2E9C-101B-9397-08002B2CF9AE}" pid="21" name="Level of sensitivity">
    <vt:lpwstr>Standard treatment</vt:lpwstr>
  </property>
  <property fmtid="{D5CDD505-2E9C-101B-9397-08002B2CF9AE}" pid="22" name="LWTemplateID">
    <vt:lpwstr>SJ-023</vt:lpwstr>
  </property>
  <property fmtid="{D5CDD505-2E9C-101B-9397-08002B2CF9AE}" pid="23" name="_activity">
    <vt:lpwstr>{"FileActivityType":"9","FileActivityTimeStamp":"2026-03-16T11:39:26.350Z","FileActivityUsersOnPage":[{"DisplayName":"HOLL Michaela (ENER)","Id":"michaela.holl@ec.europa.eu"},{"DisplayName":"TOSORATTI Paolo (ENER)","Id":"paolo.tosoratti@ec.europa.eu"},{"D</vt:lpwstr>
  </property>
  <property fmtid="{D5CDD505-2E9C-101B-9397-08002B2CF9AE}" pid="24" name="DQCStatus">
    <vt:lpwstr>Yellow (DQC version 03)</vt:lpwstr>
  </property>
</Properties>
</file>