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7E411" w14:textId="006C99EC" w:rsidR="00706251" w:rsidRPr="00D7751D" w:rsidRDefault="00C62654" w:rsidP="00C62654">
      <w:pPr>
        <w:pStyle w:val="Pagedecouverture"/>
        <w:rPr>
          <w:noProof/>
        </w:rPr>
      </w:pPr>
      <w:r>
        <w:rPr>
          <w:noProof/>
        </w:rPr>
        <w:pict w14:anchorId="6DA22B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66B81D-B092-4B19-8BCC-0B9536EBF402" style="width:455.25pt;height:402.75pt">
            <v:imagedata r:id="rId11" o:title=""/>
          </v:shape>
        </w:pict>
      </w:r>
    </w:p>
    <w:p w14:paraId="77A54B2C" w14:textId="77777777" w:rsidR="00706251" w:rsidRPr="00D7751D" w:rsidRDefault="00706251">
      <w:pPr>
        <w:rPr>
          <w:noProof/>
        </w:rPr>
        <w:sectPr w:rsidR="00706251" w:rsidRPr="00D7751D" w:rsidSect="00C62654">
          <w:footerReference w:type="even" r:id="rId12"/>
          <w:footerReference w:type="default" r:id="rId13"/>
          <w:pgSz w:w="11907" w:h="16839"/>
          <w:pgMar w:top="1134" w:right="1417" w:bottom="1134" w:left="1417" w:header="709" w:footer="709" w:gutter="0"/>
          <w:pgNumType w:start="0"/>
          <w:cols w:space="720"/>
          <w:docGrid w:linePitch="360"/>
        </w:sectPr>
      </w:pPr>
    </w:p>
    <w:p w14:paraId="1B41BF83" w14:textId="77777777" w:rsidR="00706251" w:rsidRPr="00D7751D" w:rsidRDefault="007F6334">
      <w:pPr>
        <w:pStyle w:val="Exposdesmotifstitre"/>
        <w:rPr>
          <w:noProof/>
        </w:rPr>
      </w:pPr>
      <w:bookmarkStart w:id="0" w:name="_GoBack"/>
      <w:bookmarkEnd w:id="0"/>
      <w:r w:rsidRPr="00D7751D">
        <w:rPr>
          <w:noProof/>
        </w:rPr>
        <w:lastRenderedPageBreak/>
        <w:t>EXPOSÉ DES MOTIFS</w:t>
      </w:r>
    </w:p>
    <w:p w14:paraId="445CC70D" w14:textId="77777777" w:rsidR="00706251" w:rsidRPr="00D7751D" w:rsidRDefault="007F6334">
      <w:pPr>
        <w:pStyle w:val="ManualHeading1"/>
        <w:rPr>
          <w:noProof/>
        </w:rPr>
      </w:pPr>
      <w:r w:rsidRPr="00D7751D">
        <w:rPr>
          <w:noProof/>
        </w:rPr>
        <w:t>1.</w:t>
      </w:r>
      <w:r w:rsidRPr="00D7751D">
        <w:rPr>
          <w:noProof/>
        </w:rPr>
        <w:tab/>
        <w:t>CONTEXTE DE LA PROPOSITION</w:t>
      </w:r>
    </w:p>
    <w:p w14:paraId="364D1BFC" w14:textId="77777777" w:rsidR="00706251" w:rsidRPr="00D7751D" w:rsidRDefault="007F6334">
      <w:pPr>
        <w:pStyle w:val="ManualHeading2"/>
        <w:rPr>
          <w:noProof/>
        </w:rPr>
      </w:pPr>
      <w:r w:rsidRPr="00D7751D">
        <w:rPr>
          <w:noProof/>
        </w:rPr>
        <w:t>•</w:t>
      </w:r>
      <w:r w:rsidRPr="00D7751D">
        <w:rPr>
          <w:noProof/>
        </w:rPr>
        <w:tab/>
        <w:t>Justification et objectifs de la proposition</w:t>
      </w:r>
    </w:p>
    <w:p w14:paraId="4737595B" w14:textId="77777777" w:rsidR="00706251" w:rsidRPr="00D7751D" w:rsidRDefault="007F6334">
      <w:pPr>
        <w:rPr>
          <w:noProof/>
        </w:rPr>
      </w:pPr>
      <w:r w:rsidRPr="00D7751D">
        <w:rPr>
          <w:noProof/>
        </w:rPr>
        <w:t>Le rapport Draghi de 2024</w:t>
      </w:r>
      <w:r w:rsidRPr="00D7751D">
        <w:rPr>
          <w:rStyle w:val="FootnoteReference"/>
          <w:rFonts w:eastAsia="Times New Roman"/>
          <w:noProof/>
          <w:szCs w:val="24"/>
        </w:rPr>
        <w:footnoteReference w:id="1"/>
      </w:r>
      <w:r w:rsidRPr="00D7751D">
        <w:rPr>
          <w:rStyle w:val="FootnoteReference"/>
          <w:rFonts w:eastAsia="Times New Roman"/>
          <w:noProof/>
          <w:szCs w:val="24"/>
        </w:rPr>
        <w:t xml:space="preserve"> </w:t>
      </w:r>
      <w:r w:rsidRPr="00D7751D">
        <w:rPr>
          <w:rStyle w:val="FootnoteReference"/>
          <w:noProof/>
        </w:rPr>
        <w:t xml:space="preserve"> </w:t>
      </w:r>
      <w:r w:rsidRPr="00D7751D">
        <w:rPr>
          <w:noProof/>
        </w:rPr>
        <w:t>a souligné le fait que la transition vers une économie à faible intensité de carbone, efficace dans l’utilisation des ressources et circulaire sera essentielle pour garantir la prospérité économique, la résilience et la compétitivité de l’UE sur le long terme. Les produits économes en énergie réduisent les factures énergétiques des consommateurs et des entreprises de l’Union, tout en réduisant l’utilisation des matériaux, les besoins en infrastructures et les émissions de gaz à effet de serre (GES). La législation sur les produits liés à l’énergie est un cadre d’action de longue date qui a vu le jour à la suite de la crise pétrolière de 1973 et qui a depuis été progressivement affiné et étendu, couvrant désormais des produits représentant un chiffre d’affaires annuel estimé à plus de 500 milliards d’EUR, ainsi que les coûts énergétiques et autres coûts opérationnels connexes pour les utilisateurs s’élevant à plus du double de ce montant</w:t>
      </w:r>
      <w:r w:rsidRPr="00D7751D">
        <w:rPr>
          <w:rStyle w:val="FootnoteReference"/>
          <w:noProof/>
        </w:rPr>
        <w:footnoteReference w:id="2"/>
      </w:r>
      <w:r w:rsidRPr="00D7751D">
        <w:rPr>
          <w:noProof/>
        </w:rPr>
        <w:t>.</w:t>
      </w:r>
    </w:p>
    <w:p w14:paraId="316BC47D" w14:textId="77777777" w:rsidR="00706251" w:rsidRPr="00D7751D" w:rsidRDefault="007F6334">
      <w:pPr>
        <w:rPr>
          <w:noProof/>
        </w:rPr>
      </w:pPr>
      <w:r w:rsidRPr="00D7751D">
        <w:rPr>
          <w:noProof/>
        </w:rPr>
        <w:t>Faisant suite au rapport Draghi, la boussole pour la compétitivité</w:t>
      </w:r>
      <w:r w:rsidRPr="00D7751D">
        <w:rPr>
          <w:rStyle w:val="FootnoteReference"/>
          <w:noProof/>
        </w:rPr>
        <w:footnoteReference w:id="3"/>
      </w:r>
      <w:r w:rsidRPr="00D7751D">
        <w:rPr>
          <w:noProof/>
        </w:rPr>
        <w:t xml:space="preserve"> a mis en évidence le besoin urgent de simplification et d’approfondissement du marché intérieur en tant que catalyseurs horizontaux de la compétitivité. La Commission s’est fixé pour objectif de réduire les coûts administratifs de 25 % pour l’ensemble des entreprises et des pouvoirs publics et de 35 % pour les petites et moyennes entreprises. Le rapport Draghi a également souligné que l’insuffisance de la surveillance du marché, du contrôle de l’application et de la conformité constituait une lacune majeure dans la mise en œuvre des cadres de l’UE en matière d’écoconception et d’étiquetage énergétique. Le plan d’action pour une énergie abordable</w:t>
      </w:r>
      <w:r w:rsidRPr="00D7751D">
        <w:rPr>
          <w:rStyle w:val="FootnoteReference"/>
          <w:noProof/>
        </w:rPr>
        <w:footnoteReference w:id="4"/>
      </w:r>
      <w:r w:rsidRPr="00D7751D">
        <w:rPr>
          <w:noProof/>
        </w:rPr>
        <w:t xml:space="preserve"> comprend des mesures en matière d’étiquetage afin de contribuer à réduire les factures énergétiques des ménages.</w:t>
      </w:r>
    </w:p>
    <w:p w14:paraId="0E5DAD61" w14:textId="77777777" w:rsidR="00706251" w:rsidRPr="00D7751D" w:rsidRDefault="007F6334">
      <w:pPr>
        <w:rPr>
          <w:noProof/>
        </w:rPr>
      </w:pPr>
      <w:r w:rsidRPr="00D7751D">
        <w:rPr>
          <w:noProof/>
        </w:rPr>
        <w:t>Dans le cadre de son engagement à examiner l’ensemble de l’acquis de l’UE, la Commission a donc annoncé, dans son programme de travail pour 2026</w:t>
      </w:r>
      <w:r w:rsidRPr="00D7751D">
        <w:rPr>
          <w:rStyle w:val="FootnoteReference"/>
          <w:noProof/>
        </w:rPr>
        <w:footnoteReference w:id="5"/>
      </w:r>
      <w:r w:rsidRPr="00D7751D">
        <w:rPr>
          <w:noProof/>
        </w:rPr>
        <w:t>, une initiative omnibus sur la législation relative aux produits liés à l’énergie.</w:t>
      </w:r>
    </w:p>
    <w:p w14:paraId="3AD11E08" w14:textId="77777777" w:rsidR="00706251" w:rsidRPr="00D7751D" w:rsidRDefault="007F6334">
      <w:pPr>
        <w:rPr>
          <w:b/>
          <w:bCs/>
          <w:noProof/>
        </w:rPr>
      </w:pPr>
      <w:r w:rsidRPr="00D7751D">
        <w:rPr>
          <w:noProof/>
        </w:rPr>
        <w:t>La présente proposition vise à apporter des révisions ciblées aux actes suivants:</w:t>
      </w:r>
    </w:p>
    <w:p w14:paraId="0379F0CD" w14:textId="77777777" w:rsidR="00706251" w:rsidRPr="00D7751D" w:rsidRDefault="007F6334">
      <w:pPr>
        <w:pStyle w:val="Bullet0"/>
        <w:numPr>
          <w:ilvl w:val="0"/>
          <w:numId w:val="7"/>
        </w:numPr>
        <w:rPr>
          <w:noProof/>
        </w:rPr>
      </w:pPr>
      <w:r w:rsidRPr="00D7751D">
        <w:rPr>
          <w:noProof/>
        </w:rPr>
        <w:t>le règlement (UE) 2017/1369 établissant un cadre pour l’étiquetage énergétique (ci-après le «règlement sur l’étiquetage énergétique</w:t>
      </w:r>
      <w:r w:rsidRPr="00D7751D">
        <w:rPr>
          <w:rStyle w:val="FootnoteReference"/>
          <w:noProof/>
        </w:rPr>
        <w:footnoteReference w:id="6"/>
      </w:r>
      <w:r w:rsidRPr="00D7751D">
        <w:rPr>
          <w:noProof/>
        </w:rPr>
        <w:t xml:space="preserve">»); et </w:t>
      </w:r>
    </w:p>
    <w:p w14:paraId="78179E6B" w14:textId="77777777" w:rsidR="00706251" w:rsidRPr="00D7751D" w:rsidRDefault="007F6334">
      <w:pPr>
        <w:pStyle w:val="Bullet0"/>
        <w:rPr>
          <w:noProof/>
        </w:rPr>
      </w:pPr>
      <w:r w:rsidRPr="00D7751D">
        <w:rPr>
          <w:noProof/>
        </w:rPr>
        <w:t xml:space="preserve">le règlement (UE) 2020/740 </w:t>
      </w:r>
      <w:r w:rsidRPr="00D7751D">
        <w:rPr>
          <w:noProof/>
          <w:color w:val="000000" w:themeColor="text1"/>
        </w:rPr>
        <w:t>sur l’étiquetage des pneumatiques en relation avec l’efficacité en carburant et d’autres paramètres essentiels</w:t>
      </w:r>
      <w:r w:rsidRPr="00D7751D">
        <w:rPr>
          <w:noProof/>
        </w:rPr>
        <w:t xml:space="preserve"> (ci-après «le règlement sur l’étiquetage des pneumatiques</w:t>
      </w:r>
      <w:r w:rsidRPr="00D7751D">
        <w:rPr>
          <w:rStyle w:val="FootnoteReference"/>
          <w:noProof/>
        </w:rPr>
        <w:footnoteReference w:id="7"/>
      </w:r>
      <w:r w:rsidRPr="00D7751D">
        <w:rPr>
          <w:noProof/>
        </w:rPr>
        <w:t>»).</w:t>
      </w:r>
    </w:p>
    <w:p w14:paraId="3D2566AF" w14:textId="77777777" w:rsidR="00706251" w:rsidRPr="00D7751D" w:rsidRDefault="007F6334">
      <w:pPr>
        <w:rPr>
          <w:noProof/>
        </w:rPr>
      </w:pPr>
      <w:r w:rsidRPr="00D7751D">
        <w:rPr>
          <w:noProof/>
        </w:rPr>
        <w:lastRenderedPageBreak/>
        <w:t>La proposition s’appuie sur les rapports de mise en œuvre adoptés en parallèle au titre de l’article 19 du règlement sur l’étiquetage énergétique et de l’article 15 du règlement sur l’étiquetage des pneumatiques</w:t>
      </w:r>
      <w:r w:rsidRPr="00D7751D">
        <w:rPr>
          <w:rStyle w:val="FootnoteReference"/>
          <w:noProof/>
        </w:rPr>
        <w:footnoteReference w:id="8"/>
      </w:r>
      <w:r w:rsidRPr="00D7751D">
        <w:rPr>
          <w:noProof/>
        </w:rPr>
        <w:t>. Le processus de consultation en plusieurs étapes comprenait un dialogue sur la mise en œuvre</w:t>
      </w:r>
      <w:r w:rsidRPr="00D7751D">
        <w:rPr>
          <w:rStyle w:val="FootnoteReference"/>
          <w:rFonts w:eastAsiaTheme="minorEastAsia"/>
          <w:noProof/>
        </w:rPr>
        <w:footnoteReference w:id="9"/>
      </w:r>
      <w:r w:rsidRPr="00D7751D">
        <w:rPr>
          <w:noProof/>
        </w:rPr>
        <w:t>, une vérification de la réalité</w:t>
      </w:r>
      <w:r w:rsidRPr="00D7751D">
        <w:rPr>
          <w:rStyle w:val="FootnoteReference"/>
          <w:rFonts w:eastAsiaTheme="minorEastAsia"/>
          <w:noProof/>
        </w:rPr>
        <w:footnoteReference w:id="10"/>
      </w:r>
      <w:r w:rsidRPr="00D7751D">
        <w:rPr>
          <w:noProof/>
        </w:rPr>
        <w:t xml:space="preserve"> et</w:t>
      </w:r>
      <w:r w:rsidRPr="00D7751D">
        <w:rPr>
          <w:rStyle w:val="FootnoteReference"/>
          <w:noProof/>
        </w:rPr>
        <w:t xml:space="preserve"> </w:t>
      </w:r>
      <w:r w:rsidRPr="00D7751D">
        <w:rPr>
          <w:noProof/>
        </w:rPr>
        <w:t>un</w:t>
      </w:r>
      <w:r w:rsidRPr="00D7751D">
        <w:rPr>
          <w:rStyle w:val="FootnoteReference"/>
          <w:noProof/>
        </w:rPr>
        <w:t xml:space="preserve"> </w:t>
      </w:r>
      <w:r w:rsidRPr="00D7751D">
        <w:rPr>
          <w:noProof/>
        </w:rPr>
        <w:t>appel à contributions</w:t>
      </w:r>
      <w:r w:rsidRPr="00D7751D">
        <w:rPr>
          <w:rStyle w:val="FootnoteReference"/>
          <w:noProof/>
        </w:rPr>
        <w:footnoteReference w:id="11"/>
      </w:r>
      <w:r w:rsidRPr="00D7751D">
        <w:rPr>
          <w:noProof/>
        </w:rPr>
        <w:t>. Il est étayé par une analyse d’impact</w:t>
      </w:r>
      <w:r w:rsidRPr="00D7751D">
        <w:rPr>
          <w:rStyle w:val="FootnoteReference"/>
          <w:noProof/>
        </w:rPr>
        <w:footnoteReference w:id="12"/>
      </w:r>
      <w:r w:rsidRPr="00D7751D">
        <w:rPr>
          <w:noProof/>
        </w:rPr>
        <w:t xml:space="preserve">. </w:t>
      </w:r>
    </w:p>
    <w:p w14:paraId="5EE10C22" w14:textId="77777777" w:rsidR="00706251" w:rsidRPr="00D7751D" w:rsidRDefault="007F6334">
      <w:pPr>
        <w:rPr>
          <w:noProof/>
        </w:rPr>
      </w:pPr>
      <w:r w:rsidRPr="00D7751D">
        <w:rPr>
          <w:noProof/>
        </w:rPr>
        <w:t>Le cadre pour l’efficacité énergétique des produits liés à l’énergie et des pneumatiques consiste en un ensemble complet de dispositions destinées à fournir aux clients et aux utilisateurs finaux des informations harmonisées et comparables sur l’énergie et d’autres caractéristiques des produits avant qu’ils ne prennent une décision d’achat. Pour les produits liés à l’énergie, les fournisseurs enregistrent dans le registre européen de l’étiquetage énergétique des produits (EPREL) des informations sur les aspects liés à l’efficacité énergétique et sur les aspects non énergétiques tels que la recyclabilité et le bruit. De même, pour les p</w:t>
      </w:r>
      <w:r w:rsidRPr="00D7751D">
        <w:rPr>
          <w:noProof/>
          <w:color w:val="000000" w:themeColor="text1"/>
        </w:rPr>
        <w:t xml:space="preserve">neumatiques, les fournisseurs saisissent dans EPREL des informations sur la résistance au roulement des pneumatiques (pertinente </w:t>
      </w:r>
      <w:r w:rsidRPr="00D7751D">
        <w:rPr>
          <w:noProof/>
        </w:rPr>
        <w:t>pour</w:t>
      </w:r>
      <w:r w:rsidRPr="00D7751D">
        <w:rPr>
          <w:noProof/>
          <w:color w:val="000000" w:themeColor="text1"/>
        </w:rPr>
        <w:t xml:space="preserve"> l’efficacité énergétique), l’adhérence sur sol mouillé (pertinente pour les aspects liés à la sécurité) et d’autres caractéristiques environnementales</w:t>
      </w:r>
      <w:r w:rsidRPr="00D7751D">
        <w:rPr>
          <w:noProof/>
        </w:rPr>
        <w:t>.</w:t>
      </w:r>
    </w:p>
    <w:p w14:paraId="7A9B55E8" w14:textId="77777777" w:rsidR="00706251" w:rsidRPr="00D7751D" w:rsidRDefault="007F6334">
      <w:pPr>
        <w:rPr>
          <w:noProof/>
        </w:rPr>
      </w:pPr>
      <w:r w:rsidRPr="00D7751D">
        <w:rPr>
          <w:noProof/>
        </w:rPr>
        <w:t>La proposition ne modifie pas le champ d’application et les objectifs du cadre en matière d’étiquetage et préserve le principal objectif stratégique de la communication d’informations, qui permet aux clients et aux utilisateurs finaux de prendre des décisions d’achat en connaissance de cause. Toutefois, lors de l’examen analytique de l’acquis de l’UE, des options de simplification ont été recensées, notamment en faisant un meilleur usage de l’écosystème numérique créé par EPREL</w:t>
      </w:r>
      <w:r w:rsidRPr="00D7751D">
        <w:rPr>
          <w:rStyle w:val="FootnoteReference"/>
          <w:noProof/>
        </w:rPr>
        <w:footnoteReference w:id="13"/>
      </w:r>
      <w:r w:rsidRPr="00D7751D">
        <w:rPr>
          <w:rStyle w:val="FootnoteReference"/>
          <w:noProof/>
          <w:vertAlign w:val="baseline"/>
        </w:rPr>
        <w:t xml:space="preserve">. . </w:t>
      </w:r>
    </w:p>
    <w:p w14:paraId="343B9227" w14:textId="77777777" w:rsidR="00706251" w:rsidRPr="00D7751D" w:rsidRDefault="007F6334">
      <w:pPr>
        <w:rPr>
          <w:noProof/>
        </w:rPr>
      </w:pPr>
      <w:r w:rsidRPr="00D7751D">
        <w:rPr>
          <w:noProof/>
        </w:rPr>
        <w:t xml:space="preserve">La proposition introduit des modifications ciblées visant à: </w:t>
      </w:r>
    </w:p>
    <w:p w14:paraId="6C62B928" w14:textId="77777777" w:rsidR="00706251" w:rsidRPr="00D7751D" w:rsidRDefault="007F6334">
      <w:pPr>
        <w:pStyle w:val="Bullet0"/>
        <w:rPr>
          <w:noProof/>
        </w:rPr>
      </w:pPr>
      <w:r w:rsidRPr="00D7751D">
        <w:rPr>
          <w:noProof/>
        </w:rPr>
        <w:t>simplifier les règles pour les fournisseurs et les revendeurs sans compromettre la fourniture des informations nécessaires aux clients et aux utilisateurs finaux, tout en maximisant l’accessibilité de ces informations et en facilitant la comparaison des produits; et</w:t>
      </w:r>
    </w:p>
    <w:p w14:paraId="22662F51" w14:textId="77777777" w:rsidR="00706251" w:rsidRPr="00D7751D" w:rsidRDefault="007F6334">
      <w:pPr>
        <w:pStyle w:val="Bullet0"/>
        <w:numPr>
          <w:ilvl w:val="0"/>
          <w:numId w:val="6"/>
        </w:numPr>
        <w:rPr>
          <w:noProof/>
        </w:rPr>
      </w:pPr>
      <w:r w:rsidRPr="00D7751D">
        <w:rPr>
          <w:noProof/>
        </w:rPr>
        <w:t xml:space="preserve">améliorer la conformité et l’application en renforçant la clarté des concepts juridiques à l’aide d’une meilleure utilisation des options numériques. </w:t>
      </w:r>
    </w:p>
    <w:p w14:paraId="4531EC99" w14:textId="77777777" w:rsidR="00706251" w:rsidRPr="00D7751D" w:rsidRDefault="007F6334">
      <w:pPr>
        <w:rPr>
          <w:noProof/>
        </w:rPr>
      </w:pPr>
      <w:r w:rsidRPr="00D7751D">
        <w:rPr>
          <w:noProof/>
        </w:rPr>
        <w:t>Ces modifications ciblées offriront la flexibilité nécessaire afin d’adopter des exigences spécifiques au produit plus appropriées dans les mesures d’exécution pour lesquelles des examens, des évaluations et des analyses d’impact individuels sont systématiquement effectués en vertu du règlement sur l’étiquetage énergétique.</w:t>
      </w:r>
    </w:p>
    <w:p w14:paraId="274E8FF0" w14:textId="77777777" w:rsidR="00706251" w:rsidRPr="00D7751D" w:rsidRDefault="007F6334">
      <w:pPr>
        <w:rPr>
          <w:noProof/>
        </w:rPr>
      </w:pPr>
      <w:r w:rsidRPr="00D7751D">
        <w:rPr>
          <w:noProof/>
        </w:rPr>
        <w:t>Les autres modifications éventuelles de ces règlements sur l’étiquetage énergétique et sur l’étiquetage des pneumatiques ne relèvent pas du champ d’application et des objectifs de la présente proposition. La Commission coopérera de manière constructive avec les colégislateurs afin de faire en sorte que le processus législatif relatif à la présente proposition préserve pleinement l’objet essentiel de cette dernière et ne le dénature pas.</w:t>
      </w:r>
    </w:p>
    <w:p w14:paraId="0BF4A250" w14:textId="275D7EB6" w:rsidR="00706251" w:rsidRPr="00D7751D" w:rsidRDefault="007F6334">
      <w:pPr>
        <w:rPr>
          <w:rFonts w:eastAsia="Times New Roman"/>
          <w:noProof/>
        </w:rPr>
      </w:pPr>
      <w:r w:rsidRPr="00D7751D">
        <w:rPr>
          <w:noProof/>
        </w:rPr>
        <w:t>Le règlement (UE) 2024/1781 établissant un cadre pour la fixation d’exigences en matière d’écoconception pour des produits durables (REPD)</w:t>
      </w:r>
      <w:r w:rsidRPr="00D7751D">
        <w:rPr>
          <w:rStyle w:val="FootnoteReference"/>
          <w:noProof/>
        </w:rPr>
        <w:footnoteReference w:id="14"/>
      </w:r>
      <w:r w:rsidRPr="00D7751D">
        <w:rPr>
          <w:rStyle w:val="FootnoteReference"/>
          <w:noProof/>
          <w:vertAlign w:val="baseline"/>
        </w:rPr>
        <w:t>,</w:t>
      </w:r>
      <w:r w:rsidRPr="00D7751D">
        <w:rPr>
          <w:rStyle w:val="FootnoteReference"/>
          <w:noProof/>
        </w:rPr>
        <w:t xml:space="preserve"> </w:t>
      </w:r>
      <w:r w:rsidRPr="00D7751D">
        <w:rPr>
          <w:rStyle w:val="FootnoteReference"/>
          <w:noProof/>
          <w:vertAlign w:val="baseline"/>
        </w:rPr>
        <w:t>qui a abrogé et remplacé la</w:t>
      </w:r>
      <w:r w:rsidRPr="00D7751D">
        <w:rPr>
          <w:rStyle w:val="FootnoteReference"/>
          <w:noProof/>
        </w:rPr>
        <w:t xml:space="preserve"> </w:t>
      </w:r>
      <w:r w:rsidRPr="00D7751D">
        <w:rPr>
          <w:noProof/>
        </w:rPr>
        <w:t>directive 2009/125/CE sur l’écoconception</w:t>
      </w:r>
      <w:r w:rsidRPr="00D7751D">
        <w:rPr>
          <w:rStyle w:val="FootnoteReference"/>
          <w:noProof/>
        </w:rPr>
        <w:footnoteReference w:id="15"/>
      </w:r>
      <w:r w:rsidRPr="00D7751D">
        <w:rPr>
          <w:rStyle w:val="FootnoteReference"/>
          <w:noProof/>
        </w:rPr>
        <w:t xml:space="preserve"> </w:t>
      </w:r>
      <w:r w:rsidRPr="00D7751D">
        <w:rPr>
          <w:noProof/>
        </w:rPr>
        <w:t>à</w:t>
      </w:r>
      <w:r w:rsidRPr="00D7751D">
        <w:rPr>
          <w:rStyle w:val="FootnoteReference"/>
          <w:noProof/>
        </w:rPr>
        <w:t xml:space="preserve"> </w:t>
      </w:r>
      <w:r w:rsidRPr="00D7751D">
        <w:rPr>
          <w:rStyle w:val="FootnoteReference"/>
          <w:noProof/>
          <w:vertAlign w:val="baseline"/>
        </w:rPr>
        <w:t>compter du 18 juillet 2024</w:t>
      </w:r>
      <w:r w:rsidRPr="00D7751D">
        <w:rPr>
          <w:noProof/>
        </w:rPr>
        <w:t>, sous réserve de certaines mesures transitoires, ne fait pas partie du présent omnibus. La mise en œuvre du REPD n’en est encore qu’à ses débuts. Aux fins de la présente initiative, un alignement entre les initiatives, y compris sur l’interaction entre le passeport numérique de produit (PNP) et EPREL, est recherché.</w:t>
      </w:r>
    </w:p>
    <w:p w14:paraId="43038C69" w14:textId="77777777" w:rsidR="00706251" w:rsidRPr="00D7751D" w:rsidRDefault="007F6334">
      <w:pPr>
        <w:rPr>
          <w:noProof/>
        </w:rPr>
      </w:pPr>
      <w:r w:rsidRPr="00D7751D">
        <w:rPr>
          <w:noProof/>
        </w:rPr>
        <w:t>Enfin, la proposition abroge le règlement (CE) nº 106/2008</w:t>
      </w:r>
      <w:r w:rsidRPr="00D7751D">
        <w:rPr>
          <w:rStyle w:val="FootnoteReference"/>
          <w:noProof/>
        </w:rPr>
        <w:footnoteReference w:id="16"/>
      </w:r>
      <w:r w:rsidRPr="00D7751D">
        <w:rPr>
          <w:noProof/>
        </w:rPr>
        <w:t xml:space="preserve"> et le règlement (UE) nº 174/2013</w:t>
      </w:r>
      <w:r w:rsidRPr="00D7751D">
        <w:rPr>
          <w:rStyle w:val="FootnoteReference"/>
          <w:noProof/>
        </w:rPr>
        <w:footnoteReference w:id="17"/>
      </w:r>
      <w:r w:rsidRPr="00D7751D">
        <w:rPr>
          <w:noProof/>
        </w:rPr>
        <w:t>, qui ont mis en œuvre l’accord Energy Star entre les États-Unis et l’UE et sont devenus obsolètes à l’expiration de ce dernier.</w:t>
      </w:r>
    </w:p>
    <w:p w14:paraId="7A2E7E91" w14:textId="77777777" w:rsidR="00706251" w:rsidRPr="00D7751D" w:rsidRDefault="007F6334">
      <w:pPr>
        <w:rPr>
          <w:noProof/>
        </w:rPr>
      </w:pPr>
      <w:r w:rsidRPr="00D7751D">
        <w:rPr>
          <w:noProof/>
        </w:rPr>
        <w:t xml:space="preserve">La proposition contient les mesures clés suivantes: </w:t>
      </w:r>
    </w:p>
    <w:p w14:paraId="64BA8C7D" w14:textId="77777777" w:rsidR="00706251" w:rsidRPr="00D7751D" w:rsidRDefault="007F6334">
      <w:pPr>
        <w:rPr>
          <w:i/>
          <w:iCs/>
          <w:noProof/>
        </w:rPr>
      </w:pPr>
      <w:r w:rsidRPr="00D7751D">
        <w:rPr>
          <w:i/>
          <w:noProof/>
        </w:rPr>
        <w:t>Flexibilité en ce qui concerne le format des étiquettes énergétiques accompagnant les produits, tout en maintenant la possibilité d’obtenir des étiquettes imprimées sur demande</w:t>
      </w:r>
    </w:p>
    <w:p w14:paraId="63AC9583" w14:textId="77777777" w:rsidR="00706251" w:rsidRPr="00D7751D" w:rsidRDefault="007F6334">
      <w:pPr>
        <w:rPr>
          <w:noProof/>
        </w:rPr>
      </w:pPr>
      <w:r w:rsidRPr="00D7751D">
        <w:rPr>
          <w:noProof/>
        </w:rPr>
        <w:t xml:space="preserve">Le règlement sur l’étiquetage énergétique exige que chaque unité d’un produit mis sur le marché soit accompagnée d’une étiquette imprimée. L’étiquette se trouve, pour la plupart des produits, à l’intérieur de la boîte. Pour l’éclairage et les dispositifs d’affichage électroniques, l’impression sur l’emballage est requise. En outre, en cas de remaniement, l’étiquette en vertu de l’ancien règlement (l’étiquette non remaniée) et l’étiquette en vertu du règlement révisé (l’étiquette remaniée) doivent être livrées sous forme imprimée avec chaque unité de produit pendant une période de quatre mois avant que l’étiquette remaniée ne soit présentée aux clients potentiels (ci-après dénommée «la période de transition»). </w:t>
      </w:r>
    </w:p>
    <w:p w14:paraId="6EF0B753" w14:textId="77777777" w:rsidR="00706251" w:rsidRPr="00D7751D" w:rsidRDefault="007F6334">
      <w:pPr>
        <w:rPr>
          <w:noProof/>
        </w:rPr>
      </w:pPr>
      <w:r w:rsidRPr="00D7751D">
        <w:rPr>
          <w:noProof/>
        </w:rPr>
        <w:t>L’analyse d’impact à l’appui de la présente proposition a évalué d’autres options quant à la manière dont l’étiquette devrait être fournie, tout en maintenant l’exigence clé selon laquelle une étiquette doit être présentée aux clients ou aux utilisateurs finaux dans les points de vente. La proposition vise à réduire le nombre d’étiquettes à l’intérieur des boîtes et/ou imprimées sur l’emballage qui ne sont pas utilisées pour l’affichage et que le client ou l’utilisateur final obtient avec le produit acheté et peut simplement jeter, la décision d’achat ayant déjà été prise. La proposition supprime la règle par défaut dans le cadre relatif à l’étiquetage énergétique consistant à avoir une étiquette imprimée accompagnant chaque unité, mais elle n’introduit pas de système d’«utilisation exclusive du format numérique» pour l’étiquetage, compte tenu de l’incidence que cela aurait sur le secteur de la vente au détail, où les PME sont plus fortement représentées, et du manque d’études comportementales sectorielles sur l’effet du passage complet aux étiquettes numériques.</w:t>
      </w:r>
    </w:p>
    <w:p w14:paraId="23B5EB35" w14:textId="77777777" w:rsidR="00706251" w:rsidRPr="00D7751D" w:rsidRDefault="007F6334">
      <w:pPr>
        <w:rPr>
          <w:noProof/>
        </w:rPr>
      </w:pPr>
      <w:r w:rsidRPr="00D7751D">
        <w:rPr>
          <w:noProof/>
        </w:rPr>
        <w:t xml:space="preserve">La proposition supprime également l’obligation pour les fournisseurs de pneumatiques et de produits liés à l’énergie de saisir une image d’étiquette distincte dans EPREL, étant donné que la base de données sur les produits génère automatiquement ces étiquettes. En outre, la proposition garantit que le code QR obligatoire sur les étiquettes révisées et le numéro d’enregistrement EPREL sont transmis tout le long de la chaîne d’approvisionnement. </w:t>
      </w:r>
    </w:p>
    <w:p w14:paraId="150D1411" w14:textId="77777777" w:rsidR="00706251" w:rsidRPr="00D7751D" w:rsidRDefault="007F6334">
      <w:pPr>
        <w:rPr>
          <w:noProof/>
        </w:rPr>
      </w:pPr>
      <w:r w:rsidRPr="00D7751D">
        <w:rPr>
          <w:noProof/>
        </w:rPr>
        <w:t>La proposition maintient la possibilité pour les revendeurs de demander des étiquettes imprimées aux fournisseurs, une option qui devrait être utilisée par les petits revendeurs qui pourraient être confrontés à des coûts d’impression unitaires plus élevés que les fournisseurs, qui sont généralement de plus grands fabricants. La proposition donne également aux revendeurs la possibilité d’afficher l’étiquette dans les magasins sur des écrans numériques, compte tenu des évolutions technologiques qui permettent à ces écrans d’afficher les étiquettes énergétiques dans la résolution, la couleur et la taille appropriées.</w:t>
      </w:r>
    </w:p>
    <w:p w14:paraId="31C7926A" w14:textId="77777777" w:rsidR="00706251" w:rsidRPr="00D7751D" w:rsidRDefault="007F6334">
      <w:pPr>
        <w:rPr>
          <w:i/>
          <w:iCs/>
          <w:noProof/>
        </w:rPr>
      </w:pPr>
      <w:r w:rsidRPr="00D7751D">
        <w:rPr>
          <w:i/>
          <w:noProof/>
        </w:rPr>
        <w:t xml:space="preserve">Fiches d’information sur le produit entièrement électroniques </w:t>
      </w:r>
    </w:p>
    <w:p w14:paraId="5048B5DD" w14:textId="77777777" w:rsidR="00706251" w:rsidRPr="00D7751D" w:rsidRDefault="007F6334">
      <w:pPr>
        <w:rPr>
          <w:i/>
          <w:iCs/>
          <w:noProof/>
        </w:rPr>
      </w:pPr>
      <w:r w:rsidRPr="00D7751D">
        <w:rPr>
          <w:noProof/>
        </w:rPr>
        <w:t>Les fiches d’information sur le produit fournissent aux revendeurs des informations techniques supplémentaires utiles pour la commercialisation et la vente. Elles sont accessibles à tous par l’intermédiaire d’EPREL, où elles sont automatiquement disponibles dans toutes les langues officielles de l’Union. L’article 3, paragraphe 1, du règlement sur l’étiquetage énergétique prévoit la possibilité de ne pas exiger la livraison d’une fiche d’information sur le produit imprimée pour chaque unité de produit, ce qui a effectivement été retenu dans les actes délégués adoptés jusqu’à présent. Même si les revendeurs ont actuellement le droit de demander des fiches d’information sur le produit imprimées, ce droit est rarement exercé. La fiche d’information sur le produit devrait donc devenir entièrement numérique, complétant ainsi la numérisation de cette partie des obligations.</w:t>
      </w:r>
    </w:p>
    <w:p w14:paraId="1075B275" w14:textId="77777777" w:rsidR="00706251" w:rsidRPr="00D7751D" w:rsidRDefault="007F6334">
      <w:pPr>
        <w:rPr>
          <w:i/>
          <w:iCs/>
          <w:noProof/>
        </w:rPr>
      </w:pPr>
      <w:r w:rsidRPr="00D7751D">
        <w:rPr>
          <w:i/>
          <w:noProof/>
        </w:rPr>
        <w:t>Responsabilité accrue des fabricants de pays tiers et de leurs mandataires</w:t>
      </w:r>
    </w:p>
    <w:p w14:paraId="0E4BFDCF" w14:textId="77777777" w:rsidR="00706251" w:rsidRPr="00D7751D" w:rsidRDefault="007F6334">
      <w:pPr>
        <w:rPr>
          <w:noProof/>
        </w:rPr>
      </w:pPr>
      <w:r w:rsidRPr="00D7751D">
        <w:rPr>
          <w:noProof/>
        </w:rPr>
        <w:t xml:space="preserve">L’article 2, paragraphe 11, du règlement sur l’étiquetage énergétique définit le «mandataire» comme étant «une personne physique ou morale établie dans l’Union ayant reçu mandat écrit d’un fabricant pour agir en son nom aux fins de l’accomplissement de tâches déterminées». Cette définition a été établie afin de disposer d’une entité établie dans l’Union chargée d’enregistrer les modèles dans EPREL pour le compte de fabricants de pays tiers. Cependant, la notion de mandataire n’apparaît dans aucune autre disposition du règlement sur l’étiquetage énergétique, ce qui crée un manque de clarté sur le rôle du mandataire, en particulier, puisque la responsabilité de la mise sur le marché des produits incombe au fabricant. La proposition établit donc une obligation pour les mandataires de coopérer avec les autorités de surveillance du marché et exige qu’une copie signée du mandat du mandataire soit ajoutée à EPREL comme condition d’enregistrement des produits et que toute modification de la portée dudit mandat soit notifiée aux autorités de surveillance du marché. </w:t>
      </w:r>
    </w:p>
    <w:p w14:paraId="1454B6BC" w14:textId="77777777" w:rsidR="00706251" w:rsidRPr="00D7751D" w:rsidRDefault="007F6334">
      <w:pPr>
        <w:rPr>
          <w:noProof/>
        </w:rPr>
      </w:pPr>
      <w:r w:rsidRPr="00D7751D">
        <w:rPr>
          <w:i/>
          <w:noProof/>
        </w:rPr>
        <w:t>Simplification de la transition vers les étiquettes remaniées pour les</w:t>
      </w:r>
      <w:r w:rsidRPr="00D7751D">
        <w:rPr>
          <w:noProof/>
        </w:rPr>
        <w:t xml:space="preserve"> </w:t>
      </w:r>
      <w:r w:rsidRPr="00D7751D">
        <w:rPr>
          <w:i/>
          <w:noProof/>
        </w:rPr>
        <w:t xml:space="preserve">fournisseurs et les revendeurs </w:t>
      </w:r>
    </w:p>
    <w:p w14:paraId="10F2F72F" w14:textId="77777777" w:rsidR="00706251" w:rsidRPr="00D7751D" w:rsidRDefault="007F6334">
      <w:pPr>
        <w:rPr>
          <w:noProof/>
        </w:rPr>
      </w:pPr>
      <w:r w:rsidRPr="00D7751D">
        <w:rPr>
          <w:noProof/>
        </w:rPr>
        <w:t>Le règlement sur l’étiquetage énergétique exige actuellement que les fournisseurs fournissent des étiquettes non remaniées et remaniées sous forme imprimée pour chaque unité de produit pendant une période de transition de quatre mois précédant la date d’introduction des étiquettes remaniées. Les revendeurs doivent obtenir des étiquettes remaniées pour continuer à vendre leurs stocks existants et doivent modifier l’étiquette exposée dans les 14 jours ouvrables suivant la date officielle de remaniement. Ils peuvent continuer à vendre des unités avec l’étiquette non remaniée au-delà de ce délai uniquement dans des cas exceptionnels.</w:t>
      </w:r>
    </w:p>
    <w:p w14:paraId="540171FB" w14:textId="77777777" w:rsidR="00706251" w:rsidRPr="00D7751D" w:rsidRDefault="007F6334">
      <w:pPr>
        <w:rPr>
          <w:noProof/>
        </w:rPr>
      </w:pPr>
      <w:r w:rsidRPr="00D7751D">
        <w:rPr>
          <w:noProof/>
        </w:rPr>
        <w:t>La proposition introduit une plus grande flexibilité pendant la période de transition pour permettre aux fournisseurs de fournir des étiquettes conformes à leurs processus de mise sur le marché pendant cette période et aux revendeurs de modifier l’étiquette exposée de manière plus naturelle lors de la gestion de leurs stocks. Les produits portant l’étiquette non remaniée peuvent être commercialisés et vendus, en magasin et en ligne, pendant une période prolongée de 12 mois suivant la date officielle de remaniement (date à partir de laquelle les fournisseurs ne peuvent mettre sur le marché que des unités accompagnées de l’étiquette remaniée).</w:t>
      </w:r>
    </w:p>
    <w:p w14:paraId="567E94F5" w14:textId="77777777" w:rsidR="00706251" w:rsidRPr="00D7751D" w:rsidRDefault="007F6334">
      <w:pPr>
        <w:rPr>
          <w:noProof/>
        </w:rPr>
      </w:pPr>
      <w:r w:rsidRPr="00D7751D">
        <w:rPr>
          <w:i/>
          <w:noProof/>
        </w:rPr>
        <w:t xml:space="preserve">Principe «une fois pour toutes» pour EPREL </w:t>
      </w:r>
    </w:p>
    <w:p w14:paraId="51254EA0" w14:textId="77777777" w:rsidR="00706251" w:rsidRPr="00D7751D" w:rsidRDefault="007F6334">
      <w:pPr>
        <w:rPr>
          <w:noProof/>
        </w:rPr>
      </w:pPr>
      <w:r w:rsidRPr="00D7751D">
        <w:rPr>
          <w:noProof/>
        </w:rPr>
        <w:t xml:space="preserve">La proposition précise que les produits pour lesquels EPREL offre des informations équivalentes à celles définies dans un acte délégué adopté au titre du REPD ne doivent pas être enregistrés à nouveau dans le registre gérant le passeport numérique de produit qui doit être établi au titre du REPD. Au lieu de cela, les informations administratives centrales d’EPREL et les informations communes «liées aux modèles» contenues dans EPREL seront reliées aux informations du registre du PNP au niveau de l’article. En outre, pour les produits pour lesquels des informations similaires sont requises au niveau du modèle dans EPREL et dans le PNP, un lien entre les deux systèmes facilite l’accès aux informations pertinentes en évitant toute duplication potentielle des rapports pour les opérateurs économiques. Ce lien devrait également être garanti pour les pneumatiques en ce qui concerne les exigences en matière d’information fixées dans les actes délégués adoptés en vertu du règlement (UE) 2024/1781. Une interconnexion similaire existe entre EPREL et le système d’information et de communication pour la surveillance paneuropéenne du marché des produits techniques (ICSMS) en ce qui concerne les rapports d’inspection approfondie. De même, une deuxième vérification d’identité ne devrait pas être requise, sauf si des exigences supplémentaires doivent être vérifiées pour le PNP. </w:t>
      </w:r>
    </w:p>
    <w:p w14:paraId="1F461EE1" w14:textId="77777777" w:rsidR="00706251" w:rsidRPr="00D7751D" w:rsidRDefault="007F6334">
      <w:pPr>
        <w:rPr>
          <w:noProof/>
        </w:rPr>
      </w:pPr>
      <w:r w:rsidRPr="00D7751D">
        <w:rPr>
          <w:noProof/>
        </w:rPr>
        <w:t>En outre, les fournisseurs qui ont dûment enregistré leurs produits et fourni la documentation nécessaire dans EPREL devraient pouvoir l’utiliser comme élément probant en ce qui concerne l’évaluation de l’éligibilité du produit aux mesures d’incitation des États membres (qui, conformément à l’article 7, paragraphe 2, du règlement sur l’étiquetage énergétique, visent à ce que soient atteintes les deux classes d’efficacité énergétique les plus élevées et largement utilisées, ou des classes plus élevées définies dans l’acte délégué pour le produit). Les fournisseurs ne devraient pas être confrontés à des demandes supplémentaires pour la même documentation lorsque les autorités compétentes peuvent accéder à la documentation pertinente par l’intermédiaire d’EPREL. Les États membres devront donc considérer comme preuve suffisante de l’éligibilité les informations déjà enregistrées dans EPREL (ou dans un PNP) dans la mesure où elles contiennent les informations nécessaires pour évaluer l’éligibilité et à condition que les fournisseurs téléversent des éléments probants à l’appui tels que des rapports d’essai, des déclarations de conformité et, le cas échéant, des documents d’évaluation de la conformité par des tiers.</w:t>
      </w:r>
    </w:p>
    <w:p w14:paraId="601B4D8A" w14:textId="77777777" w:rsidR="00706251" w:rsidRPr="00D7751D" w:rsidRDefault="007F6334">
      <w:pPr>
        <w:rPr>
          <w:i/>
          <w:iCs/>
          <w:noProof/>
        </w:rPr>
      </w:pPr>
      <w:r w:rsidRPr="00D7751D">
        <w:rPr>
          <w:i/>
          <w:noProof/>
        </w:rPr>
        <w:t xml:space="preserve">Clarification des responsabilités des parties prenantes tout au long de la chaîne d’approvisionnement </w:t>
      </w:r>
    </w:p>
    <w:p w14:paraId="127AA2FE" w14:textId="77777777" w:rsidR="00706251" w:rsidRPr="00D7751D" w:rsidRDefault="007F6334">
      <w:pPr>
        <w:rPr>
          <w:rFonts w:eastAsiaTheme="minorEastAsia"/>
          <w:noProof/>
        </w:rPr>
      </w:pPr>
      <w:r w:rsidRPr="00D7751D">
        <w:rPr>
          <w:noProof/>
        </w:rPr>
        <w:t>Tant le règlement sur l’étiquetage énergétique que le règlement sur l’étiquetage des pneumatiques définissent les responsabilités des fournisseurs et des revendeurs. Toutefois, contrairement au règlement sur l’étiquetage des pneumatiques, le règlement sur l’étiquetage énergétique ne fait pas de distinction entre les distributeurs en gros et les revendeurs vendant aux clients. En outre, le règlement sur l’étiquetage énergétique et le règlement sur l’étiquetage des pneumatiques ne définissent pas clairement les responsabilités des intermédiaires tels que les installateurs, les réparateurs professionnels, les installateurs de pneumatiques ou les cuisinistes. En fait, la seule fois où les installateurs sont spécifiquement mentionnés dans le règlement sur l’étiquetage énergétique, ils le sont en tant que clients d’un autre revendeur. Il convient de préciser qu’ils sont couverts par les obligations des revendeurs lorsqu’ils vendent des produits liés à l’énergie dans le cadre de leurs services commerciaux. La proposition précise que les installateurs qui offrent à la vente, à la location ou en location-vente des produits munis d’un étiquetage énergétique dans le cadre de leur activité commerciale doivent inclure les étiquettes énergétiques correspondantes dans leurs invitations à l’achat, au vu de l’importance de ces informations précontractuelles qui garantissent des décisions d’achat éclairées, et mettre à disposition la fiche d’information sur le produit, comme indiqué dans l’acte délégué.</w:t>
      </w:r>
    </w:p>
    <w:p w14:paraId="05CBA76B" w14:textId="77777777" w:rsidR="00706251" w:rsidRPr="00D7751D" w:rsidRDefault="007F6334">
      <w:pPr>
        <w:rPr>
          <w:rFonts w:eastAsia="Times New Roman"/>
          <w:noProof/>
        </w:rPr>
      </w:pPr>
      <w:r w:rsidRPr="00D7751D">
        <w:rPr>
          <w:noProof/>
        </w:rPr>
        <w:t>De même, il convient d’ajouter la catégorie spécifique des installateurs de pneumatiques dans le règlement sur l’étiquetage des pneumatiques, étant donné qu’ils ont souvent un double rôle: ils ne se contentent pas de monter un pneu; leur activité consiste généralement aussi à vendre ou à louer des pneumatiques dans le cadre de leur activité commerciale, auquel cas leur rôle ne diffère pas de celui des magasins physiques ou en ligne.</w:t>
      </w:r>
    </w:p>
    <w:p w14:paraId="70E26FBC" w14:textId="77777777" w:rsidR="00706251" w:rsidRPr="00D7751D" w:rsidRDefault="007F6334">
      <w:pPr>
        <w:rPr>
          <w:rFonts w:eastAsiaTheme="minorEastAsia"/>
          <w:noProof/>
        </w:rPr>
      </w:pPr>
      <w:r w:rsidRPr="00D7751D">
        <w:rPr>
          <w:noProof/>
        </w:rPr>
        <w:t>En revanche, les concessionnaires automobiles, un autre intermédiaire possible dans la chaîne de vente de pneumatiques, ne devraient plus avoir à afficher l’étiquette des pneumatiques lors des ventes de voitures neuves puisque les utilisateurs finaux ne peuvent dans la plupart des cas pas choisir le pneumatique monté sur leur véhicule et que la résistance au roulement est généralement déjà indirectement prise en considération dans d’autres informations précontractuelles liées aux émissions ou à l’autonomie.</w:t>
      </w:r>
    </w:p>
    <w:p w14:paraId="39E58485" w14:textId="77777777" w:rsidR="00706251" w:rsidRPr="00D7751D" w:rsidRDefault="007F6334">
      <w:pPr>
        <w:rPr>
          <w:i/>
          <w:iCs/>
          <w:noProof/>
        </w:rPr>
      </w:pPr>
      <w:r w:rsidRPr="00D7751D">
        <w:rPr>
          <w:i/>
          <w:noProof/>
        </w:rPr>
        <w:t xml:space="preserve">Alignement des procédures de mise à jour des paramètres du règlement sur l’étiquetage des pneumatiques sur celles du règlement sur l’étiquetage énergétique </w:t>
      </w:r>
    </w:p>
    <w:p w14:paraId="3519BAA8" w14:textId="77777777" w:rsidR="00706251" w:rsidRPr="00D7751D" w:rsidRDefault="007F6334">
      <w:pPr>
        <w:spacing w:before="240" w:after="240"/>
        <w:rPr>
          <w:noProof/>
        </w:rPr>
      </w:pPr>
      <w:r w:rsidRPr="00D7751D">
        <w:rPr>
          <w:noProof/>
        </w:rPr>
        <w:t>Le règlement sur l’étiquetage des pneumatiques permet uniquement à la Commission de mettre à jour, au moyen d’actes délégués, les valeurs, les méthodes de calcul et les exigences en matière d’information figurant sur l’étiquette en ce qui concerne les conditions extrêmes de neige et de glace. Il n’habilite pas la Commission à mettre à jour ou à réviser les parties de l’étiquette relatives à l’efficacité en carburant, à l’adhérence sur sol mouillé ou au bruit. La seule façon de mettre à jour ou de remanier ces parties de l’étiquette des pneumatiques est donc de modifier le règlement sur l’étiquetage des pneumatiques en codécision. En conséquence, l’étiquette actuelle des pneumatiques est dépassée par rapport aux exigences de la CEE-ONU et aux réalités du marché. En permettant la révision de tous les aspects de l’étiquette des pneumatiques par l’intermédiaire d’actes délégués, la proposition s’aligne sur l’approche prévue par le règlement sur l’étiquetage énergétique, qui permet la mise à jour de tous les paramètres de l’étiquetage en fonction de l’évolution des technologies et du marché.</w:t>
      </w:r>
    </w:p>
    <w:p w14:paraId="371A9ECA" w14:textId="77777777" w:rsidR="00706251" w:rsidRPr="00D7751D" w:rsidRDefault="007F6334">
      <w:pPr>
        <w:rPr>
          <w:i/>
          <w:iCs/>
          <w:noProof/>
        </w:rPr>
      </w:pPr>
      <w:r w:rsidRPr="00D7751D">
        <w:rPr>
          <w:i/>
          <w:noProof/>
        </w:rPr>
        <w:t xml:space="preserve">Mise à jour des paramètres d’information sur les pneumatiques dans la partie accessible au public d’EPREL </w:t>
      </w:r>
    </w:p>
    <w:p w14:paraId="134A8A78" w14:textId="77777777" w:rsidR="00706251" w:rsidRPr="00D7751D" w:rsidRDefault="007F6334">
      <w:pPr>
        <w:rPr>
          <w:noProof/>
        </w:rPr>
      </w:pPr>
      <w:r w:rsidRPr="00D7751D">
        <w:rPr>
          <w:noProof/>
        </w:rPr>
        <w:t>La proposition modifie les exigences actuelles en matière d’information prévues par le règlement sur l’étiquetage des pneumatiques afin d’inclure les paramètres nécessaires à la sélection sans ambiguïté des pneumatiques, y compris aux fins du règlement (UE) 2020/852 sur la taxinomie</w:t>
      </w:r>
      <w:r w:rsidRPr="00D7751D">
        <w:rPr>
          <w:rStyle w:val="FootnoteReference"/>
          <w:noProof/>
        </w:rPr>
        <w:footnoteReference w:id="18"/>
      </w:r>
      <w:r w:rsidRPr="00D7751D">
        <w:rPr>
          <w:noProof/>
        </w:rPr>
        <w:t>.</w:t>
      </w:r>
    </w:p>
    <w:p w14:paraId="2DAEE454" w14:textId="77777777" w:rsidR="00706251" w:rsidRPr="00D7751D" w:rsidRDefault="007F6334">
      <w:pPr>
        <w:rPr>
          <w:i/>
          <w:iCs/>
          <w:noProof/>
        </w:rPr>
      </w:pPr>
      <w:r w:rsidRPr="00D7751D">
        <w:rPr>
          <w:i/>
          <w:noProof/>
        </w:rPr>
        <w:t>Ajout des rapports d’essai des pneumatiques à la documentation à téléverser dans la partie relative à la conformité d’EPREL, accessible uniquement aux autorités de surveillance du marché</w:t>
      </w:r>
    </w:p>
    <w:p w14:paraId="297A2FFA" w14:textId="77777777" w:rsidR="00706251" w:rsidRPr="00D7751D" w:rsidRDefault="007F6334">
      <w:pPr>
        <w:rPr>
          <w:noProof/>
        </w:rPr>
      </w:pPr>
      <w:r w:rsidRPr="00D7751D">
        <w:rPr>
          <w:noProof/>
        </w:rPr>
        <w:t xml:space="preserve">En vertu du règlement sur l’étiquetage des pneumatiques, la réception par type de pneumatiques est effectuée au niveau du groupe de produits («famille de pneumatiques») et sur la base du scénario du «pire». En revanche, l’étiquette et l’enregistrement des pneumatiques dans EPREL sont fondés sur le modèle. Il peut en résulter des situations où certains modèles de pneumatiques ont de meilleures performances que le «pire» documenté par réception par type pour l’ensemble de la «famille» (qui peut inclure plusieurs modèles). La proposition remplace l’obligation de fournir des protocoles d’essai par une obligation de fournir des rapports d’essai qui devraient étayer les valeurs déclarées sur l’étiquette. Il est précisé que lorsque des simulations ou des extrapolations sont utilisées pour déterminer les valeurs exactes de certaines tailles/modèles au sein de la famille de pneumatiques, ces procédures devraient être fournies avec les résultats sous-jacents utilisés comme base pour ces calculs. Les rapports de réception par type ne devraient remplacer la nécessité d’un rapport d’essai spécifique que si les performances déclarées ne sont pas meilleures que le «pire» pour la «famille». </w:t>
      </w:r>
    </w:p>
    <w:p w14:paraId="4F8F4BE8" w14:textId="77777777" w:rsidR="00706251" w:rsidRPr="00D7751D" w:rsidRDefault="007F6334">
      <w:pPr>
        <w:rPr>
          <w:i/>
          <w:iCs/>
          <w:noProof/>
        </w:rPr>
      </w:pPr>
      <w:r w:rsidRPr="00D7751D">
        <w:rPr>
          <w:i/>
          <w:noProof/>
        </w:rPr>
        <w:t>Cohérence avec les autres politiques de l’Union</w:t>
      </w:r>
    </w:p>
    <w:p w14:paraId="475FE510" w14:textId="77777777" w:rsidR="00706251" w:rsidRPr="00D7751D" w:rsidRDefault="007F6334">
      <w:pPr>
        <w:rPr>
          <w:noProof/>
        </w:rPr>
      </w:pPr>
      <w:r w:rsidRPr="00D7751D">
        <w:rPr>
          <w:noProof/>
        </w:rPr>
        <w:t>La présente proposition vise à assurer la cohérence avec d’autres instruments tels que le REPD et le règlement sur les services numériques (DSA)</w:t>
      </w:r>
      <w:r w:rsidRPr="00D7751D">
        <w:rPr>
          <w:rStyle w:val="FootnoteReference"/>
          <w:noProof/>
        </w:rPr>
        <w:footnoteReference w:id="19"/>
      </w:r>
      <w:r w:rsidRPr="00D7751D">
        <w:rPr>
          <w:noProof/>
        </w:rPr>
        <w:t>.</w:t>
      </w:r>
    </w:p>
    <w:p w14:paraId="44E3723A" w14:textId="77777777" w:rsidR="00706251" w:rsidRPr="00D7751D" w:rsidRDefault="007F6334">
      <w:pPr>
        <w:pStyle w:val="ManualHeading1"/>
        <w:rPr>
          <w:noProof/>
        </w:rPr>
      </w:pPr>
      <w:r w:rsidRPr="00D7751D">
        <w:rPr>
          <w:noProof/>
        </w:rPr>
        <w:t>2.</w:t>
      </w:r>
      <w:r w:rsidRPr="00D7751D">
        <w:rPr>
          <w:noProof/>
        </w:rPr>
        <w:tab/>
        <w:t>BASE JURIDIQUE, SUBSIDIARITÉ ET PROPORTIONNALITÉ</w:t>
      </w:r>
    </w:p>
    <w:p w14:paraId="64A1E59F" w14:textId="77777777" w:rsidR="00706251" w:rsidRPr="00D7751D" w:rsidRDefault="007F6334">
      <w:pPr>
        <w:pStyle w:val="ManualHeading2"/>
        <w:rPr>
          <w:noProof/>
        </w:rPr>
      </w:pPr>
      <w:r w:rsidRPr="00D7751D">
        <w:rPr>
          <w:noProof/>
        </w:rPr>
        <w:t>Base juridique</w:t>
      </w:r>
    </w:p>
    <w:p w14:paraId="31F2FAB3" w14:textId="77777777" w:rsidR="00706251" w:rsidRPr="00D7751D" w:rsidRDefault="007F6334">
      <w:pPr>
        <w:rPr>
          <w:noProof/>
        </w:rPr>
      </w:pPr>
      <w:r w:rsidRPr="00D7751D">
        <w:rPr>
          <w:noProof/>
        </w:rPr>
        <w:t>Les bases juridiques de la proposition sont l’article 114 et l’article 194, paragraphe 2, du traité sur le fonctionnement de l’Union européenne (TFUE). Cela reflète les bases juridiques sous-jacentes des règlements en cours de révision: l’article 194, paragraphe 2, du TFUE pour le règlement sur l’étiquetage énergétique ainsi que l’article 114 et l’article 194, paragraphe 2, du TFUE pour le règlement sur l’étiquetage des pneumatiques.</w:t>
      </w:r>
    </w:p>
    <w:p w14:paraId="51887B1F" w14:textId="77777777" w:rsidR="00706251" w:rsidRPr="00D7751D" w:rsidRDefault="007F6334">
      <w:pPr>
        <w:pStyle w:val="ManualHeading2"/>
        <w:rPr>
          <w:noProof/>
        </w:rPr>
      </w:pPr>
      <w:r w:rsidRPr="00D7751D">
        <w:rPr>
          <w:noProof/>
        </w:rPr>
        <w:t>Subsidiarité (en cas de compétence non exclusive)</w:t>
      </w:r>
    </w:p>
    <w:p w14:paraId="7BE822C9" w14:textId="77777777" w:rsidR="00706251" w:rsidRPr="00D7751D" w:rsidRDefault="007F6334">
      <w:pPr>
        <w:rPr>
          <w:noProof/>
        </w:rPr>
      </w:pPr>
      <w:r w:rsidRPr="00D7751D">
        <w:rPr>
          <w:noProof/>
        </w:rPr>
        <w:t>La présente proposition concerne les règlements directement applicables qui régissent l’accès au marché intérieur. La proposition ne modifie pas la répartition des compétences entre l’UE et les États membres. Les modifications ciblées apportées aux exigences pleinement harmonisées établies au titre du règlement sur l’étiquetage énergétique et du règlement sur l’étiquetage des pneumatiques ne modifient ni le fond ni l’ambition des objectifs politiques de ces deux règlements.</w:t>
      </w:r>
    </w:p>
    <w:p w14:paraId="138B60A6" w14:textId="77777777" w:rsidR="00706251" w:rsidRPr="00D7751D" w:rsidRDefault="007F6334">
      <w:pPr>
        <w:pStyle w:val="ManualHeading2"/>
        <w:rPr>
          <w:noProof/>
        </w:rPr>
      </w:pPr>
      <w:r w:rsidRPr="00D7751D">
        <w:rPr>
          <w:noProof/>
        </w:rPr>
        <w:t>Proportionnalité</w:t>
      </w:r>
    </w:p>
    <w:p w14:paraId="65077BDF" w14:textId="77777777" w:rsidR="00706251" w:rsidRPr="00D7751D" w:rsidRDefault="007F6334">
      <w:pPr>
        <w:rPr>
          <w:noProof/>
        </w:rPr>
      </w:pPr>
      <w:r w:rsidRPr="00D7751D">
        <w:rPr>
          <w:noProof/>
        </w:rPr>
        <w:t>Les modifications ciblées améliorent l’efficacité des règles existantes et les avantages d’EPREL pour le marché intérieur et n’excèdent pas ce qui est nécessaire pour maintenir des conditions de concurrence équitables et garantir une conformité uniforme et un meilleur alignement sur les évolutions technologiques. Les nouvelles obligations sont ciblées et fondées sur des éléments probants. Bien que l’obligation «uniforme» d’accompagner chaque unité de produit d’une étiquette imprimée soit supprimée, le droit des clients à ce qu’une étiquette soit affichée dans les magasins est maintenu et les revendeurs conservent le droit de demander des étiquettes imprimées à leurs fournisseurs.</w:t>
      </w:r>
    </w:p>
    <w:p w14:paraId="6B28035C" w14:textId="77777777" w:rsidR="00706251" w:rsidRPr="00D7751D" w:rsidRDefault="007F6334">
      <w:pPr>
        <w:pStyle w:val="ManualHeading2"/>
        <w:rPr>
          <w:noProof/>
        </w:rPr>
      </w:pPr>
      <w:r w:rsidRPr="00D7751D">
        <w:rPr>
          <w:noProof/>
        </w:rPr>
        <w:t>Choix de l’instrument</w:t>
      </w:r>
    </w:p>
    <w:p w14:paraId="7915C918" w14:textId="77777777" w:rsidR="00706251" w:rsidRPr="00D7751D" w:rsidRDefault="007F6334">
      <w:pPr>
        <w:rPr>
          <w:noProof/>
        </w:rPr>
      </w:pPr>
      <w:r w:rsidRPr="00D7751D">
        <w:rPr>
          <w:noProof/>
        </w:rPr>
        <w:t>Une proposition de règlement constitue l’instrument approprié, étant donné que les actes sous-jacents qui sont modifiés sont également des règlements.</w:t>
      </w:r>
    </w:p>
    <w:p w14:paraId="53D0947B" w14:textId="77777777" w:rsidR="00706251" w:rsidRPr="00D7751D" w:rsidRDefault="007F6334">
      <w:pPr>
        <w:pStyle w:val="ManualHeading1"/>
        <w:rPr>
          <w:noProof/>
        </w:rPr>
      </w:pPr>
      <w:r w:rsidRPr="00D7751D">
        <w:rPr>
          <w:noProof/>
        </w:rPr>
        <w:t>3.</w:t>
      </w:r>
      <w:r w:rsidRPr="00D7751D">
        <w:rPr>
          <w:noProof/>
        </w:rPr>
        <w:tab/>
        <w:t>RÉSULTATS DES ÉVALUATIONS EX POST, DES CONSULTATIONS DES PARTIES INTÉRESSÉES ET DE L’ANALYSE D’IMPACT</w:t>
      </w:r>
    </w:p>
    <w:p w14:paraId="03DD08C8" w14:textId="77777777" w:rsidR="00706251" w:rsidRPr="00D7751D" w:rsidRDefault="007F6334">
      <w:pPr>
        <w:pStyle w:val="ManualHeading2"/>
        <w:rPr>
          <w:noProof/>
        </w:rPr>
      </w:pPr>
      <w:r w:rsidRPr="00D7751D">
        <w:rPr>
          <w:noProof/>
        </w:rPr>
        <w:t>Évaluations ex post/bilans de qualité de la législation existante</w:t>
      </w:r>
    </w:p>
    <w:p w14:paraId="51A688D1" w14:textId="77777777" w:rsidR="00706251" w:rsidRPr="00D7751D" w:rsidRDefault="007F6334">
      <w:pPr>
        <w:rPr>
          <w:noProof/>
        </w:rPr>
      </w:pPr>
      <w:r w:rsidRPr="00D7751D">
        <w:rPr>
          <w:noProof/>
        </w:rPr>
        <w:t>L’article 19 du règlement sur l’étiquetage énergétique imposait à la Commission d’établir un rapport sur la mise en œuvre dudit règlement. De même, l’article 15 du règlement sur l’étiquetage des pneumatiques imposait à la Commission d’établir un rapport sur la mise en œuvre de ce règlement. Les deux rapports sont adoptés en même temps que la présente proposition et fournissent certains éléments probants pour l’analyse d’impact.</w:t>
      </w:r>
    </w:p>
    <w:p w14:paraId="7CDBA18C" w14:textId="77777777" w:rsidR="00706251" w:rsidRPr="00D7751D" w:rsidRDefault="007F6334">
      <w:pPr>
        <w:pStyle w:val="ManualHeading2"/>
        <w:rPr>
          <w:noProof/>
        </w:rPr>
      </w:pPr>
      <w:r w:rsidRPr="00D7751D">
        <w:rPr>
          <w:noProof/>
        </w:rPr>
        <w:t>Consultation des parties intéressées</w:t>
      </w:r>
    </w:p>
    <w:p w14:paraId="10D18015" w14:textId="77777777" w:rsidR="00706251" w:rsidRPr="00D7751D" w:rsidRDefault="007F6334">
      <w:pPr>
        <w:rPr>
          <w:noProof/>
        </w:rPr>
      </w:pPr>
      <w:r w:rsidRPr="00D7751D">
        <w:rPr>
          <w:noProof/>
        </w:rPr>
        <w:t xml:space="preserve">La Commission consulte régulièrement les parties prenantes lors de l’établissement et du réexamen des exigences relatives aux produits et des étiquettes énergétiques par l’intermédiaire du forum consultatif établi par l’article 14 du règlement sur l’étiquetage énergétique. Ce forum a également été consulté par écrit sur le rapport de mise en œuvre de l’étiquetage énergétique en 2025. Des contributions ont été reçues de 12 États membres (Autriche, Bulgarie, Danemark, Estonie, Allemagne, Irlande, Italie, Lettonie, Lituanie, Pays-Bas, Portugal et Slovénie), de deux pays de l’Espace économique européen/Association européenne de libre-échange (Norvège et Islande) et de sept membres non gouvernementaux (APPLiA, Europe numérique, EHI, EHPA, EPEE, EuroCommerce et Lighting Europe). Les rapports de mise en œuvre ont également été étayés par deux </w:t>
      </w:r>
      <w:r w:rsidRPr="00D7751D">
        <w:rPr>
          <w:b/>
          <w:noProof/>
        </w:rPr>
        <w:t>enquêtes</w:t>
      </w:r>
      <w:r w:rsidRPr="00D7751D">
        <w:rPr>
          <w:noProof/>
        </w:rPr>
        <w:t xml:space="preserve"> représentatives, l’une sur le règlement sur l’étiquetage énergétique et l’autre sur le règlement sur l’étiquetage des pneumatiques, qui sont accessibles au public</w:t>
      </w:r>
      <w:r w:rsidRPr="00D7751D">
        <w:rPr>
          <w:rStyle w:val="FootnoteReference"/>
          <w:rFonts w:eastAsiaTheme="minorEastAsia"/>
          <w:noProof/>
        </w:rPr>
        <w:footnoteReference w:id="20"/>
      </w:r>
      <w:r w:rsidRPr="00D7751D">
        <w:rPr>
          <w:rStyle w:val="FootnoteReference"/>
          <w:noProof/>
          <w:vertAlign w:val="baseline"/>
        </w:rPr>
        <w:t>.</w:t>
      </w:r>
      <w:r w:rsidRPr="00D7751D">
        <w:rPr>
          <w:noProof/>
        </w:rPr>
        <w:t>.</w:t>
      </w:r>
    </w:p>
    <w:p w14:paraId="502B61CC" w14:textId="77777777" w:rsidR="00706251" w:rsidRPr="00D7751D" w:rsidRDefault="007F6334">
      <w:pPr>
        <w:rPr>
          <w:noProof/>
        </w:rPr>
      </w:pPr>
      <w:r w:rsidRPr="00D7751D">
        <w:rPr>
          <w:noProof/>
        </w:rPr>
        <w:t>Le 14 octobre 2025, un</w:t>
      </w:r>
      <w:r w:rsidRPr="00D7751D">
        <w:rPr>
          <w:b/>
          <w:noProof/>
        </w:rPr>
        <w:t xml:space="preserve"> dialogue sur la mise en œuvre</w:t>
      </w:r>
      <w:r w:rsidRPr="00D7751D">
        <w:rPr>
          <w:noProof/>
        </w:rPr>
        <w:t xml:space="preserve"> a été organisé, auquel ont participé 23 organisations couvrant tous les groupes de parties intéressées, à savoir:</w:t>
      </w:r>
    </w:p>
    <w:p w14:paraId="2B53A37B" w14:textId="77777777" w:rsidR="00706251" w:rsidRPr="00D7751D" w:rsidRDefault="007F6334">
      <w:pPr>
        <w:pStyle w:val="Tiret0"/>
        <w:numPr>
          <w:ilvl w:val="0"/>
          <w:numId w:val="5"/>
        </w:numPr>
        <w:rPr>
          <w:noProof/>
        </w:rPr>
      </w:pPr>
      <w:r w:rsidRPr="00D7751D">
        <w:rPr>
          <w:noProof/>
        </w:rPr>
        <w:t>les fabricants: APPLiA, CEFACD, CEMEP, Europe numérique, EHI, EHPA, Eurovent, Lighting Europe, Tyres Europe;</w:t>
      </w:r>
    </w:p>
    <w:p w14:paraId="42B36D64" w14:textId="77777777" w:rsidR="00706251" w:rsidRPr="00D7751D" w:rsidRDefault="007F6334">
      <w:pPr>
        <w:pStyle w:val="Tiret0"/>
        <w:rPr>
          <w:noProof/>
        </w:rPr>
      </w:pPr>
      <w:r w:rsidRPr="00D7751D">
        <w:rPr>
          <w:noProof/>
        </w:rPr>
        <w:t>les revendeurs: Ebay, EDRA-GHIN, EuroCommerce, Independent Retail Europe;</w:t>
      </w:r>
    </w:p>
    <w:p w14:paraId="787868A5" w14:textId="77777777" w:rsidR="00706251" w:rsidRPr="00D7751D" w:rsidRDefault="007F6334">
      <w:pPr>
        <w:pStyle w:val="Tiret0"/>
        <w:rPr>
          <w:noProof/>
        </w:rPr>
      </w:pPr>
      <w:r w:rsidRPr="00D7751D">
        <w:rPr>
          <w:noProof/>
        </w:rPr>
        <w:t>les installateurs: GVP Europe;</w:t>
      </w:r>
    </w:p>
    <w:p w14:paraId="3E53818B" w14:textId="77777777" w:rsidR="00706251" w:rsidRPr="00D7751D" w:rsidRDefault="007F6334">
      <w:pPr>
        <w:pStyle w:val="Tiret0"/>
        <w:rPr>
          <w:noProof/>
        </w:rPr>
      </w:pPr>
      <w:r w:rsidRPr="00D7751D">
        <w:rPr>
          <w:noProof/>
        </w:rPr>
        <w:t>les autorités de surveillance du marché: le président du groupe de coopération administrative pour l’écoconception et l’étiquetage énergétique, des experts indépendants en surveillance du marché, PROSAFE, RVO (NL);</w:t>
      </w:r>
    </w:p>
    <w:p w14:paraId="249D983A" w14:textId="77777777" w:rsidR="00706251" w:rsidRPr="00D7751D" w:rsidRDefault="007F6334">
      <w:pPr>
        <w:pStyle w:val="Tiret0"/>
        <w:rPr>
          <w:noProof/>
        </w:rPr>
      </w:pPr>
      <w:r w:rsidRPr="00D7751D">
        <w:rPr>
          <w:noProof/>
        </w:rPr>
        <w:t xml:space="preserve">les organisations non gouvernementales (ONG)/groupes de réflexion/associations de consommateurs: BEUC, CLASP, ECOS, BEE; et </w:t>
      </w:r>
    </w:p>
    <w:p w14:paraId="4CE59DAB" w14:textId="77777777" w:rsidR="00706251" w:rsidRPr="00D7751D" w:rsidRDefault="007F6334">
      <w:pPr>
        <w:pStyle w:val="Tiret0"/>
        <w:rPr>
          <w:noProof/>
        </w:rPr>
      </w:pPr>
      <w:r w:rsidRPr="00D7751D">
        <w:rPr>
          <w:noProof/>
        </w:rPr>
        <w:t>autres: SME United.</w:t>
      </w:r>
    </w:p>
    <w:p w14:paraId="1FDE9698" w14:textId="77777777" w:rsidR="00706251" w:rsidRPr="00D7751D" w:rsidRDefault="007F6334">
      <w:pPr>
        <w:rPr>
          <w:noProof/>
        </w:rPr>
      </w:pPr>
      <w:r w:rsidRPr="00D7751D">
        <w:rPr>
          <w:noProof/>
        </w:rPr>
        <w:t xml:space="preserve">À la suite du dialogue sur la mise en œuvre, une </w:t>
      </w:r>
      <w:r w:rsidRPr="00D7751D">
        <w:rPr>
          <w:b/>
          <w:noProof/>
        </w:rPr>
        <w:t>réunion de vérification de la réalité</w:t>
      </w:r>
      <w:r w:rsidRPr="00D7751D">
        <w:rPr>
          <w:noProof/>
        </w:rPr>
        <w:t xml:space="preserve"> a été organisée en décembre 2025. La participation était ouverte au public (et annoncée sur le site web de la direction générale de l’énergie de la Commission). Des invitations ont été envoyées au forum consultatif, au groupe de coopération administrative pour l’écoconception et l’étiquetage énergétique et au groupe de coopération administrative pour l’étiquetage des pneumatiques</w:t>
      </w:r>
      <w:r w:rsidRPr="00D7751D">
        <w:rPr>
          <w:rStyle w:val="FootnoteReference"/>
          <w:rFonts w:eastAsiaTheme="minorEastAsia"/>
          <w:noProof/>
        </w:rPr>
        <w:footnoteReference w:id="21"/>
      </w:r>
      <w:r w:rsidRPr="00D7751D">
        <w:rPr>
          <w:noProof/>
        </w:rPr>
        <w:t xml:space="preserve">. </w:t>
      </w:r>
    </w:p>
    <w:p w14:paraId="39440728" w14:textId="77777777" w:rsidR="00706251" w:rsidRPr="00D7751D" w:rsidRDefault="007F6334">
      <w:pPr>
        <w:rPr>
          <w:noProof/>
        </w:rPr>
      </w:pPr>
      <w:r w:rsidRPr="00D7751D">
        <w:rPr>
          <w:noProof/>
        </w:rPr>
        <w:t>La réunion de vérification de la réalité a rassemblé environ 160 participants en présentiel et en ligne. Les participants étaient principalement des fabricants (40 %), des États membres/autorités chargées de faire appliquer la législation (30 %), des consommateurs/ONG/groupes de réflexion (7 %). Un seul représentant du commerce de détail était présent.</w:t>
      </w:r>
    </w:p>
    <w:p w14:paraId="01D35D61" w14:textId="77777777" w:rsidR="00706251" w:rsidRPr="00D7751D" w:rsidRDefault="007F6334">
      <w:pPr>
        <w:spacing w:before="0" w:after="200"/>
        <w:rPr>
          <w:noProof/>
        </w:rPr>
      </w:pPr>
      <w:r w:rsidRPr="00D7751D">
        <w:rPr>
          <w:noProof/>
          <w:color w:val="000000" w:themeColor="text1"/>
        </w:rPr>
        <w:t>L’ordre du jour de la réunion de vérification de la réalité portait sur les aspects techniques des mesures qui pourraient être envisagées pour rendre les règles prévues par le règlement sur l’étiquetage énergétique et le règlement sur l’étiquetage des pneumatiques plus simples et plus efficaces. La Commission a présenté deux documents officieux pour structurer la discussion. L’ordre du jour comprenait un échange plus approfondi sur une suggestion de l’APPLiA de passer à une approche «numérique par défaut» pour l’étiquette énergétique, qui a été rejetée par d’autres groupes de parties intéressées. La discussion a notamment abouti à un fort soutien en faveur d’une approche qui donne de la flexibilité pour déterminer, en fonction de chaque produit, la manière la plus appropriée de fournir l’étiquette correspondant à un produit particulier. Il a également été largement convenu que la transition entre les étiquettes en cas de remaniement pourrait être simplifiée. Deux autorités nationales et Tyres Europe ont été les principales parties prenantes qui ont apporté leur contribution à d’éventuelles simplifications du règlement sur l’étiquetage des pneumatiques.</w:t>
      </w:r>
    </w:p>
    <w:p w14:paraId="24B20F88" w14:textId="77777777" w:rsidR="00706251" w:rsidRPr="00D7751D" w:rsidRDefault="007F6334">
      <w:pPr>
        <w:spacing w:before="0" w:after="200"/>
        <w:rPr>
          <w:noProof/>
        </w:rPr>
      </w:pPr>
      <w:r w:rsidRPr="00D7751D">
        <w:rPr>
          <w:noProof/>
        </w:rPr>
        <w:t>L’</w:t>
      </w:r>
      <w:r w:rsidRPr="00D7751D">
        <w:rPr>
          <w:b/>
          <w:noProof/>
        </w:rPr>
        <w:t>appel à contributions</w:t>
      </w:r>
      <w:r w:rsidRPr="00D7751D">
        <w:rPr>
          <w:noProof/>
        </w:rPr>
        <w:t xml:space="preserve"> s’est déroulé du 12 février au 12 mars 2026. Il a reçu 58 réponses, dont la moitié de la part de fabricants. Il y a également eu un chevauchement de 75 % avec les participants à la réunion de vérification sur le terrain. Les contributions ont largement confirmé les positions précédemment connues des groupes de parties intéressées. Pour plus de détails sur toutes les étapes de la consultation, voir l’annexe 2 (rapport de synthèse) de l’analyse d’impact.</w:t>
      </w:r>
    </w:p>
    <w:p w14:paraId="5E0A9E36" w14:textId="77777777" w:rsidR="00706251" w:rsidRPr="00D7751D" w:rsidRDefault="007F6334">
      <w:pPr>
        <w:pStyle w:val="ManualHeading2"/>
        <w:rPr>
          <w:noProof/>
        </w:rPr>
      </w:pPr>
      <w:r w:rsidRPr="00D7751D">
        <w:rPr>
          <w:noProof/>
        </w:rPr>
        <w:t>Obtention et utilisation d’expertise</w:t>
      </w:r>
    </w:p>
    <w:p w14:paraId="58646B3C" w14:textId="77777777" w:rsidR="00706251" w:rsidRPr="00D7751D" w:rsidRDefault="007F6334">
      <w:pPr>
        <w:spacing w:before="0" w:after="200"/>
        <w:rPr>
          <w:noProof/>
        </w:rPr>
      </w:pPr>
      <w:r w:rsidRPr="00D7751D">
        <w:rPr>
          <w:noProof/>
        </w:rPr>
        <w:t>La collecte des éléments probants a été effectuée par la Commission. En plus des contributions des parties intéressées, les analyses figurant dans l’analyse d’impact et dans la présente proposition se fondent en grande partie sur les deux rapports de mise en œuvre et les enquêtes qui les accompagnent, ainsi que sur les informations recueillies à partir de la surveillance du marché, des rapports sur les activités nationales de conformité menées en 2024, de l’analyse des statistiques d’EPREL et de l’ICSMS, des plaintes reçues par la Commission, des données de marché accessibles au public et des recherches et des conclusions des projets financés par l’Union soutenant la mise en œuvre des cadres relatifs à l’étiquetage énergétique et à l’étiquetage des pneumatiques, en particulier l’action concertée</w:t>
      </w:r>
      <w:r w:rsidRPr="00D7751D">
        <w:rPr>
          <w:rStyle w:val="FootnoteReference"/>
          <w:noProof/>
        </w:rPr>
        <w:footnoteReference w:id="22"/>
      </w:r>
      <w:r w:rsidRPr="00D7751D">
        <w:rPr>
          <w:noProof/>
        </w:rPr>
        <w:t xml:space="preserve"> et le service de conformité d’EEPLIANT</w:t>
      </w:r>
      <w:r w:rsidRPr="00D7751D">
        <w:rPr>
          <w:rStyle w:val="FootnoteReference"/>
          <w:noProof/>
        </w:rPr>
        <w:footnoteReference w:id="23"/>
      </w:r>
      <w:r w:rsidRPr="00D7751D">
        <w:rPr>
          <w:rStyle w:val="FootnoteReference"/>
          <w:noProof/>
          <w:vertAlign w:val="baseline"/>
        </w:rPr>
        <w:t xml:space="preserve">. . </w:t>
      </w:r>
    </w:p>
    <w:p w14:paraId="1F72D309" w14:textId="77777777" w:rsidR="00706251" w:rsidRPr="00D7751D" w:rsidRDefault="007F6334">
      <w:pPr>
        <w:pStyle w:val="ManualHeading2"/>
        <w:rPr>
          <w:noProof/>
        </w:rPr>
      </w:pPr>
      <w:r w:rsidRPr="00D7751D">
        <w:rPr>
          <w:noProof/>
        </w:rPr>
        <w:t>Analyse d’impact</w:t>
      </w:r>
    </w:p>
    <w:p w14:paraId="1316CBE0" w14:textId="77777777" w:rsidR="00706251" w:rsidRPr="00D7751D" w:rsidRDefault="007F6334">
      <w:pPr>
        <w:rPr>
          <w:noProof/>
        </w:rPr>
      </w:pPr>
      <w:r w:rsidRPr="00D7751D">
        <w:rPr>
          <w:noProof/>
        </w:rPr>
        <w:t xml:space="preserve">Une analyse d’impact accompagne la présente proposition et comprend un résumé complet des activités de consultation des parties prenantes. </w:t>
      </w:r>
    </w:p>
    <w:p w14:paraId="6C980E6A" w14:textId="77777777" w:rsidR="00706251" w:rsidRPr="00D7751D" w:rsidRDefault="007F6334">
      <w:pPr>
        <w:rPr>
          <w:noProof/>
        </w:rPr>
      </w:pPr>
      <w:r w:rsidRPr="00D7751D">
        <w:rPr>
          <w:noProof/>
        </w:rPr>
        <w:t>Elle expose la logique d’intervention et les problèmes que la proposition vise à résoudre, et quantifie les économies et les coûts attendus, conformément aux exigences de la Commission en matière d’amélioration de la réglementation, en particulier la communication intitulée «Un corpus réglementaire de l’UE plus simple, plus clair et mieux mis en œuvre» [COM(2026) 380]. La réunion d’examen avec le comité d’examen de la réglementation s’est tenue le 20 mai 2026 et l’analyse d’impact a reçu, le 22</w:t>
      </w:r>
      <w:r w:rsidRPr="00D7751D">
        <w:rPr>
          <w:noProof/>
          <w:vertAlign w:val="superscript"/>
        </w:rPr>
        <w:t> </w:t>
      </w:r>
      <w:r w:rsidRPr="00D7751D">
        <w:rPr>
          <w:noProof/>
        </w:rPr>
        <w:t xml:space="preserve">mai 2026, un avis sans réserve qui recommandait d’améliorer: </w:t>
      </w:r>
    </w:p>
    <w:p w14:paraId="206DE1A2" w14:textId="77777777" w:rsidR="00706251" w:rsidRPr="00D7751D" w:rsidRDefault="007F6334">
      <w:pPr>
        <w:pStyle w:val="Point0"/>
        <w:rPr>
          <w:noProof/>
        </w:rPr>
      </w:pPr>
      <w:r w:rsidRPr="00D7751D">
        <w:rPr>
          <w:noProof/>
        </w:rPr>
        <w:t>(1)</w:t>
      </w:r>
      <w:r w:rsidRPr="00D7751D">
        <w:rPr>
          <w:noProof/>
        </w:rPr>
        <w:tab/>
        <w:t>l’analyse de la non-conformité; et</w:t>
      </w:r>
    </w:p>
    <w:p w14:paraId="3275D7B3" w14:textId="77777777" w:rsidR="00706251" w:rsidRPr="00D7751D" w:rsidRDefault="007F6334">
      <w:pPr>
        <w:pStyle w:val="Point0"/>
        <w:rPr>
          <w:noProof/>
        </w:rPr>
      </w:pPr>
      <w:r w:rsidRPr="00D7751D">
        <w:rPr>
          <w:noProof/>
        </w:rPr>
        <w:t>(2)</w:t>
      </w:r>
      <w:r w:rsidRPr="00D7751D">
        <w:rPr>
          <w:noProof/>
        </w:rPr>
        <w:tab/>
        <w:t>la justification et la comparaison des deux options stratégiques ainsi que l’évaluation sociale/des consommateurs.</w:t>
      </w:r>
    </w:p>
    <w:p w14:paraId="6DE0AB51" w14:textId="77777777" w:rsidR="00706251" w:rsidRPr="00D7751D" w:rsidRDefault="007F6334">
      <w:pPr>
        <w:rPr>
          <w:noProof/>
        </w:rPr>
      </w:pPr>
      <w:r w:rsidRPr="00D7751D">
        <w:rPr>
          <w:noProof/>
        </w:rPr>
        <w:t>L’analyse d’impact a été examinée à la lumière de la liste de contrôle de la qualité du comité d’examen de la réglementation et de son avis sans réserve, et une analyse d’impact révisée a été partagée dans le cadre de la consultation interservices.</w:t>
      </w:r>
    </w:p>
    <w:p w14:paraId="5F193298" w14:textId="77777777" w:rsidR="00706251" w:rsidRPr="00D7751D" w:rsidRDefault="007F6334">
      <w:pPr>
        <w:pStyle w:val="ManualHeading2"/>
        <w:rPr>
          <w:noProof/>
        </w:rPr>
      </w:pPr>
      <w:r w:rsidRPr="00D7751D">
        <w:rPr>
          <w:noProof/>
        </w:rPr>
        <w:t>Réglementation affûtée et simplification</w:t>
      </w:r>
    </w:p>
    <w:p w14:paraId="64B6C7E9" w14:textId="77777777" w:rsidR="00706251" w:rsidRPr="00D7751D" w:rsidRDefault="007F6334">
      <w:pPr>
        <w:spacing w:before="0" w:after="240"/>
        <w:rPr>
          <w:noProof/>
        </w:rPr>
      </w:pPr>
      <w:r w:rsidRPr="00D7751D">
        <w:rPr>
          <w:noProof/>
        </w:rPr>
        <w:t>La proposition est conforme aux objectifs du programme REFIT. Elle propose des moyens de réduire les coûts de mise en conformité pour les fournisseurs et les revendeurs, d’accroître les avantages d’EPREL et d’améliorer l’efficacité des autorités de surveillance du marché. La proposition modifie les règlements existants relatifs à l’étiquetage énergétique et à l’étiquetage des pneumatiques. Conformément au principe «un ajout, un retrait», cet omnibus devrait permettre de réaliser jusqu’à 125</w:t>
      </w:r>
      <w:r w:rsidRPr="00D7751D">
        <w:rPr>
          <w:rStyle w:val="FootnoteReference"/>
          <w:rFonts w:eastAsia="Times New Roman"/>
          <w:noProof/>
        </w:rPr>
        <w:footnoteReference w:id="24"/>
      </w:r>
      <w:r w:rsidRPr="00D7751D">
        <w:rPr>
          <w:noProof/>
        </w:rPr>
        <w:t xml:space="preserve"> millions d’EUR d’économies annuelles sur les coûts administratifs, grâce à la suppression et à la simplification des dispositions sur une période de 10 ans. Les coûts supplémentaires découlant des nouvelles obligations sont estimés à 11,5 millions d’EUR. Les incidences positives indirectes qui en résultent pour les fournisseurs, les revendeurs, les clients et les autorités de surveillance du marché – découlant de conditions de concurrence plus équitables – ne sont pas prises en compte dans cette monétisation. </w:t>
      </w:r>
      <w:r w:rsidRPr="00D7751D">
        <w:rPr>
          <w:b/>
          <w:noProof/>
        </w:rPr>
        <w:t>Droits fondamentaux</w:t>
      </w:r>
    </w:p>
    <w:p w14:paraId="5320158D" w14:textId="77777777" w:rsidR="00706251" w:rsidRPr="00D7751D" w:rsidRDefault="007F6334">
      <w:pPr>
        <w:rPr>
          <w:noProof/>
        </w:rPr>
      </w:pPr>
      <w:r w:rsidRPr="00D7751D">
        <w:rPr>
          <w:noProof/>
        </w:rPr>
        <w:t>La proposition n’a pas d’incidence sur les droits fondamentaux.</w:t>
      </w:r>
    </w:p>
    <w:p w14:paraId="10E7AF3F" w14:textId="77777777" w:rsidR="00706251" w:rsidRPr="00D7751D" w:rsidRDefault="007F6334">
      <w:pPr>
        <w:pStyle w:val="ManualHeading1"/>
        <w:rPr>
          <w:noProof/>
        </w:rPr>
      </w:pPr>
      <w:r w:rsidRPr="00D7751D">
        <w:rPr>
          <w:noProof/>
        </w:rPr>
        <w:t>4.</w:t>
      </w:r>
      <w:r w:rsidRPr="00D7751D">
        <w:rPr>
          <w:noProof/>
        </w:rPr>
        <w:tab/>
        <w:t>INCIDENCE BUDGÉTAIRE</w:t>
      </w:r>
    </w:p>
    <w:p w14:paraId="233AC261" w14:textId="77777777" w:rsidR="00706251" w:rsidRPr="00D7751D" w:rsidRDefault="007F6334">
      <w:pPr>
        <w:rPr>
          <w:noProof/>
        </w:rPr>
      </w:pPr>
      <w:r w:rsidRPr="00D7751D">
        <w:rPr>
          <w:noProof/>
        </w:rPr>
        <w:t xml:space="preserve">Sans objet </w:t>
      </w:r>
    </w:p>
    <w:p w14:paraId="203FC973" w14:textId="77777777" w:rsidR="00706251" w:rsidRPr="00D7751D" w:rsidRDefault="007F6334">
      <w:pPr>
        <w:pStyle w:val="ManualHeading1"/>
        <w:rPr>
          <w:noProof/>
        </w:rPr>
      </w:pPr>
      <w:r w:rsidRPr="00D7751D">
        <w:rPr>
          <w:noProof/>
        </w:rPr>
        <w:t>5.</w:t>
      </w:r>
      <w:r w:rsidRPr="00D7751D">
        <w:rPr>
          <w:noProof/>
        </w:rPr>
        <w:tab/>
        <w:t>AUTRES ÉLÉMENTS</w:t>
      </w:r>
    </w:p>
    <w:p w14:paraId="4A1FFBD2" w14:textId="77777777" w:rsidR="00706251" w:rsidRPr="00D7751D" w:rsidRDefault="007F6334">
      <w:pPr>
        <w:pStyle w:val="ManualHeading2"/>
        <w:rPr>
          <w:noProof/>
        </w:rPr>
      </w:pPr>
      <w:r w:rsidRPr="00D7751D">
        <w:rPr>
          <w:noProof/>
        </w:rPr>
        <w:t>Plans de mise en œuvre et modalités de suivi, d’évaluation et d’information</w:t>
      </w:r>
    </w:p>
    <w:p w14:paraId="480C8639" w14:textId="77777777" w:rsidR="00706251" w:rsidRPr="00D7751D" w:rsidRDefault="007F6334">
      <w:pPr>
        <w:rPr>
          <w:noProof/>
        </w:rPr>
      </w:pPr>
      <w:r w:rsidRPr="00D7751D">
        <w:rPr>
          <w:noProof/>
        </w:rPr>
        <w:t>Sans objet.</w:t>
      </w:r>
    </w:p>
    <w:p w14:paraId="238617DE" w14:textId="77777777" w:rsidR="00706251" w:rsidRPr="00D7751D" w:rsidRDefault="007F6334">
      <w:pPr>
        <w:pStyle w:val="ManualHeading2"/>
        <w:rPr>
          <w:noProof/>
        </w:rPr>
      </w:pPr>
      <w:r w:rsidRPr="00D7751D">
        <w:rPr>
          <w:noProof/>
        </w:rPr>
        <w:t>Explication détaillée de certaines dispositions de la proposition</w:t>
      </w:r>
    </w:p>
    <w:p w14:paraId="6A4E6D59" w14:textId="77777777" w:rsidR="00706251" w:rsidRPr="00D7751D" w:rsidRDefault="007F6334">
      <w:pPr>
        <w:rPr>
          <w:noProof/>
        </w:rPr>
      </w:pPr>
      <w:r w:rsidRPr="00D7751D">
        <w:rPr>
          <w:noProof/>
        </w:rPr>
        <w:t>L’article 1</w:t>
      </w:r>
      <w:r w:rsidRPr="00D7751D">
        <w:rPr>
          <w:noProof/>
          <w:vertAlign w:val="superscript"/>
        </w:rPr>
        <w:t>er</w:t>
      </w:r>
      <w:r w:rsidRPr="00D7751D">
        <w:rPr>
          <w:noProof/>
        </w:rPr>
        <w:t xml:space="preserve"> modifie le règlement (UE) 2017/1369.</w:t>
      </w:r>
    </w:p>
    <w:p w14:paraId="5DC5D708" w14:textId="77777777" w:rsidR="00706251" w:rsidRPr="00D7751D" w:rsidRDefault="007F6334">
      <w:pPr>
        <w:rPr>
          <w:noProof/>
        </w:rPr>
      </w:pPr>
      <w:r w:rsidRPr="00D7751D">
        <w:rPr>
          <w:noProof/>
        </w:rPr>
        <w:t>L’article 2</w:t>
      </w:r>
      <w:r w:rsidRPr="00D7751D">
        <w:rPr>
          <w:noProof/>
          <w:vertAlign w:val="superscript"/>
        </w:rPr>
        <w:t>er</w:t>
      </w:r>
      <w:r w:rsidRPr="00D7751D">
        <w:rPr>
          <w:noProof/>
        </w:rPr>
        <w:t xml:space="preserve"> modifie le règlement (UE) 2020/740.</w:t>
      </w:r>
    </w:p>
    <w:p w14:paraId="09D736BC" w14:textId="77777777" w:rsidR="00706251" w:rsidRPr="00D7751D" w:rsidRDefault="007F6334">
      <w:pPr>
        <w:rPr>
          <w:noProof/>
        </w:rPr>
      </w:pPr>
      <w:r w:rsidRPr="00D7751D">
        <w:rPr>
          <w:noProof/>
        </w:rPr>
        <w:t>L’article 3 abroge le règlement (CE) nº 106/2008 et le règlement (UE) nº 174/2013.</w:t>
      </w:r>
    </w:p>
    <w:p w14:paraId="205B8232" w14:textId="77777777" w:rsidR="00706251" w:rsidRPr="00D7751D" w:rsidRDefault="007F6334">
      <w:pPr>
        <w:rPr>
          <w:noProof/>
        </w:rPr>
      </w:pPr>
      <w:r w:rsidRPr="00D7751D">
        <w:rPr>
          <w:noProof/>
        </w:rPr>
        <w:t xml:space="preserve">L’annexe I remplace l’annexe III du règlement (UE) 2020/740. </w:t>
      </w:r>
    </w:p>
    <w:p w14:paraId="719E7EF8" w14:textId="77777777" w:rsidR="00706251" w:rsidRPr="00D7751D" w:rsidRDefault="007F6334">
      <w:pPr>
        <w:rPr>
          <w:noProof/>
        </w:rPr>
      </w:pPr>
      <w:r w:rsidRPr="00D7751D">
        <w:rPr>
          <w:noProof/>
        </w:rPr>
        <w:t>L’annexe II modifie l’annexe IV du règlement (UE) 2020/740</w:t>
      </w:r>
    </w:p>
    <w:p w14:paraId="6879E2E2" w14:textId="77777777" w:rsidR="00706251" w:rsidRPr="00D7751D" w:rsidRDefault="007F6334">
      <w:pPr>
        <w:rPr>
          <w:noProof/>
        </w:rPr>
      </w:pPr>
      <w:r w:rsidRPr="00D7751D">
        <w:rPr>
          <w:noProof/>
        </w:rPr>
        <w:t>L’annexe III modifie l’annexe VII du règlement (UE) 2020/740</w:t>
      </w:r>
    </w:p>
    <w:p w14:paraId="2701DC6F" w14:textId="77777777" w:rsidR="00706251" w:rsidRPr="00D7751D" w:rsidRDefault="00706251">
      <w:pPr>
        <w:rPr>
          <w:noProof/>
        </w:rPr>
        <w:sectPr w:rsidR="00706251" w:rsidRPr="00D7751D" w:rsidSect="00C6265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D724A1F" w14:textId="6BE21C64" w:rsidR="00706251" w:rsidRPr="00D7751D" w:rsidRDefault="00D7751D" w:rsidP="00D7751D">
      <w:pPr>
        <w:pStyle w:val="Rfrenceinterinstitutionnelle"/>
        <w:rPr>
          <w:noProof/>
        </w:rPr>
      </w:pPr>
      <w:r>
        <w:rPr>
          <w:noProof/>
        </w:rPr>
        <w:t>2026/0169 (COD)</w:t>
      </w:r>
    </w:p>
    <w:p w14:paraId="749238C9" w14:textId="1E4D302E" w:rsidR="00706251" w:rsidRPr="00D7751D" w:rsidRDefault="00D7751D" w:rsidP="00D7751D">
      <w:pPr>
        <w:pStyle w:val="Statut"/>
        <w:rPr>
          <w:noProof/>
        </w:rPr>
      </w:pPr>
      <w:r w:rsidRPr="00D7751D">
        <w:rPr>
          <w:noProof/>
        </w:rPr>
        <w:t>Proposition de</w:t>
      </w:r>
    </w:p>
    <w:p w14:paraId="289979B2" w14:textId="72063D03" w:rsidR="00706251" w:rsidRPr="00D7751D" w:rsidRDefault="00D7751D" w:rsidP="00D7751D">
      <w:pPr>
        <w:pStyle w:val="Typedudocument"/>
        <w:rPr>
          <w:noProof/>
        </w:rPr>
      </w:pPr>
      <w:r w:rsidRPr="00D7751D">
        <w:rPr>
          <w:noProof/>
        </w:rPr>
        <w:t>RÈGLEMENT DU PARLEMENT EUROPÉEN ET DU CONSEIL</w:t>
      </w:r>
    </w:p>
    <w:p w14:paraId="22DE731D" w14:textId="0ED70ACB" w:rsidR="00706251" w:rsidRPr="00D7751D" w:rsidRDefault="00D7751D" w:rsidP="00D7751D">
      <w:pPr>
        <w:pStyle w:val="Titreobjet"/>
        <w:rPr>
          <w:noProof/>
        </w:rPr>
      </w:pPr>
      <w:r w:rsidRPr="00D7751D">
        <w:rPr>
          <w:noProof/>
        </w:rPr>
        <w:t>modifiant le règlement (UE) 2017/1369 et le règlement (UE) 2020/740 en ce qui concerne la simplification et une meilleure utilisation des options numériques pour l’étiquetage énergétique et l’étiquetage des pneumatiques</w:t>
      </w:r>
    </w:p>
    <w:p w14:paraId="4AF2E405" w14:textId="3F86F9E6" w:rsidR="00706251" w:rsidRPr="00D7751D" w:rsidRDefault="00D7751D" w:rsidP="00D7751D">
      <w:pPr>
        <w:pStyle w:val="IntrtEEE"/>
        <w:rPr>
          <w:noProof/>
        </w:rPr>
      </w:pPr>
      <w:r w:rsidRPr="00D7751D">
        <w:rPr>
          <w:noProof/>
        </w:rPr>
        <w:t>(Texte présentant de l’intérêt pour l’EEE)</w:t>
      </w:r>
    </w:p>
    <w:p w14:paraId="63226E67" w14:textId="77777777" w:rsidR="00706251" w:rsidRPr="00D7751D" w:rsidRDefault="007F6334">
      <w:pPr>
        <w:pStyle w:val="Institutionquiagit"/>
        <w:rPr>
          <w:noProof/>
        </w:rPr>
      </w:pPr>
      <w:r w:rsidRPr="00D7751D">
        <w:rPr>
          <w:noProof/>
        </w:rPr>
        <w:t>LE PARLEMENT EUROPÉEN ET LE CONSEIL DE L’UNION EUROPÉENNE,</w:t>
      </w:r>
    </w:p>
    <w:p w14:paraId="3AF25669" w14:textId="77777777" w:rsidR="00706251" w:rsidRPr="00D7751D" w:rsidRDefault="007F6334">
      <w:pPr>
        <w:rPr>
          <w:noProof/>
        </w:rPr>
      </w:pPr>
      <w:r w:rsidRPr="00D7751D">
        <w:rPr>
          <w:noProof/>
        </w:rPr>
        <w:t>vu le traité sur le fonctionnement de l’Union européenne, et notamment son article 114 et son article 194, paragraphe 2,</w:t>
      </w:r>
    </w:p>
    <w:p w14:paraId="7DE9D0AF" w14:textId="77777777" w:rsidR="00706251" w:rsidRPr="00D7751D" w:rsidRDefault="007F6334">
      <w:pPr>
        <w:rPr>
          <w:noProof/>
        </w:rPr>
      </w:pPr>
      <w:r w:rsidRPr="00D7751D">
        <w:rPr>
          <w:noProof/>
        </w:rPr>
        <w:t>vu la proposition de la Commission européenne,</w:t>
      </w:r>
    </w:p>
    <w:p w14:paraId="0DF7C1EA" w14:textId="77777777" w:rsidR="00706251" w:rsidRPr="00D7751D" w:rsidRDefault="007F6334">
      <w:pPr>
        <w:rPr>
          <w:noProof/>
        </w:rPr>
      </w:pPr>
      <w:r w:rsidRPr="00D7751D">
        <w:rPr>
          <w:noProof/>
        </w:rPr>
        <w:t>après transmission du projet d’acte législatif aux parlements nationaux,</w:t>
      </w:r>
    </w:p>
    <w:p w14:paraId="74D6D6B1" w14:textId="77777777" w:rsidR="00706251" w:rsidRPr="00D7751D" w:rsidRDefault="007F6334">
      <w:pPr>
        <w:rPr>
          <w:noProof/>
        </w:rPr>
      </w:pPr>
      <w:r w:rsidRPr="00D7751D">
        <w:rPr>
          <w:noProof/>
        </w:rPr>
        <w:t>vu l’avis du Comité économique et social européen</w:t>
      </w:r>
      <w:r w:rsidRPr="00D7751D">
        <w:rPr>
          <w:rStyle w:val="FootnoteReference"/>
          <w:noProof/>
        </w:rPr>
        <w:footnoteReference w:id="25"/>
      </w:r>
      <w:r w:rsidRPr="00D7751D">
        <w:rPr>
          <w:noProof/>
        </w:rPr>
        <w:t>,</w:t>
      </w:r>
    </w:p>
    <w:p w14:paraId="70F73657" w14:textId="77777777" w:rsidR="00706251" w:rsidRPr="00D7751D" w:rsidRDefault="007F6334">
      <w:pPr>
        <w:rPr>
          <w:noProof/>
        </w:rPr>
      </w:pPr>
      <w:r w:rsidRPr="00D7751D">
        <w:rPr>
          <w:noProof/>
        </w:rPr>
        <w:t>vu l’avis du Comité des régions</w:t>
      </w:r>
      <w:r w:rsidRPr="00D7751D">
        <w:rPr>
          <w:rStyle w:val="FootnoteReference"/>
          <w:noProof/>
        </w:rPr>
        <w:footnoteReference w:id="26"/>
      </w:r>
      <w:r w:rsidRPr="00D7751D">
        <w:rPr>
          <w:noProof/>
        </w:rPr>
        <w:t>,</w:t>
      </w:r>
    </w:p>
    <w:p w14:paraId="56EC9320" w14:textId="77777777" w:rsidR="00706251" w:rsidRPr="00D7751D" w:rsidRDefault="007F6334">
      <w:pPr>
        <w:rPr>
          <w:noProof/>
        </w:rPr>
      </w:pPr>
      <w:r w:rsidRPr="00D7751D">
        <w:rPr>
          <w:noProof/>
        </w:rPr>
        <w:t>statuant conformément à la procédure législative ordinaire,</w:t>
      </w:r>
    </w:p>
    <w:p w14:paraId="4CD525A4" w14:textId="77777777" w:rsidR="00706251" w:rsidRPr="00D7751D" w:rsidRDefault="007F6334">
      <w:pPr>
        <w:rPr>
          <w:noProof/>
        </w:rPr>
      </w:pPr>
      <w:r w:rsidRPr="00D7751D">
        <w:rPr>
          <w:noProof/>
        </w:rPr>
        <w:t>considérant ce qui suit:</w:t>
      </w:r>
    </w:p>
    <w:p w14:paraId="2811D773" w14:textId="77777777" w:rsidR="00706251" w:rsidRPr="00D7751D" w:rsidRDefault="007F6334">
      <w:pPr>
        <w:pStyle w:val="ManualConsidrant"/>
        <w:rPr>
          <w:noProof/>
        </w:rPr>
      </w:pPr>
      <w:r w:rsidRPr="00D7751D">
        <w:rPr>
          <w:noProof/>
        </w:rPr>
        <w:t>(1)</w:t>
      </w:r>
      <w:r w:rsidRPr="00D7751D">
        <w:rPr>
          <w:noProof/>
        </w:rPr>
        <w:tab/>
        <w:t>Les orientations politiques de la Commission pour la période 2024-2029 </w:t>
      </w:r>
      <w:r w:rsidRPr="00D7751D">
        <w:rPr>
          <w:rStyle w:val="FootnoteReference"/>
          <w:noProof/>
        </w:rPr>
        <w:footnoteReference w:id="27"/>
      </w:r>
      <w:r w:rsidRPr="00D7751D">
        <w:rPr>
          <w:noProof/>
        </w:rPr>
        <w:t xml:space="preserve"> insistent sur la nécessité de simplifier la législation afin d’éliminer tout chevauchement et tout élément contradictoire</w:t>
      </w:r>
      <w:r w:rsidRPr="00D7751D">
        <w:rPr>
          <w:noProof/>
          <w:color w:val="1500B2"/>
        </w:rPr>
        <w:t>,</w:t>
      </w:r>
      <w:r w:rsidRPr="00D7751D">
        <w:rPr>
          <w:noProof/>
        </w:rPr>
        <w:t xml:space="preserve"> tout en maintenant les objectifs stratégiques initiaux. Dans sa communication sur une stratégie pour un marché unique</w:t>
      </w:r>
      <w:r w:rsidRPr="00D7751D">
        <w:rPr>
          <w:rStyle w:val="FootnoteReference"/>
          <w:noProof/>
        </w:rPr>
        <w:footnoteReference w:id="28"/>
      </w:r>
      <w:r w:rsidRPr="00D7751D">
        <w:rPr>
          <w:noProof/>
        </w:rPr>
        <w:t>, la Commission reconnaît que la numérisation des formats papier constitue un levier essentiel pour le bon fonctionnement du marché unique. Cette numérisation est partiellement mise en œuvre pour la fiche d’information sur le produit, mais pas encore pour l’étiquette énergétique.</w:t>
      </w:r>
    </w:p>
    <w:p w14:paraId="4F832C92" w14:textId="77777777" w:rsidR="00706251" w:rsidRPr="00D7751D" w:rsidRDefault="007F6334">
      <w:pPr>
        <w:pStyle w:val="ManualConsidrant"/>
        <w:rPr>
          <w:noProof/>
        </w:rPr>
      </w:pPr>
      <w:r w:rsidRPr="00D7751D">
        <w:rPr>
          <w:noProof/>
        </w:rPr>
        <w:t>(2)</w:t>
      </w:r>
      <w:r w:rsidRPr="00D7751D">
        <w:rPr>
          <w:noProof/>
        </w:rPr>
        <w:tab/>
        <w:t>Le rapport Draghi</w:t>
      </w:r>
      <w:r w:rsidRPr="00D7751D">
        <w:rPr>
          <w:rStyle w:val="FootnoteReference"/>
          <w:noProof/>
        </w:rPr>
        <w:footnoteReference w:id="29"/>
      </w:r>
      <w:r w:rsidRPr="00D7751D">
        <w:rPr>
          <w:noProof/>
        </w:rPr>
        <w:t xml:space="preserve"> souligne que la surveillance insuffisante du marché et la mauvaise application de la législation constituent des lacunes majeures dans la mise en œuvre des cadres de l’UE en matière d’écoconception et d’étiquetage énergétique. Il s’agit notamment d’étiquettes manquantes, fausses ou mal placées, et de déclarations erronées ou incohérentes en matière d’efficacité énergétique sur les étiquettes et dans la base de données sur les produits du registre européen de l’étiquetage énergétique des produits (EPREL). </w:t>
      </w:r>
    </w:p>
    <w:p w14:paraId="7651B60D" w14:textId="77777777" w:rsidR="00706251" w:rsidRPr="00D7751D" w:rsidRDefault="007F6334">
      <w:pPr>
        <w:pStyle w:val="ManualConsidrant"/>
        <w:rPr>
          <w:noProof/>
        </w:rPr>
      </w:pPr>
      <w:r w:rsidRPr="00D7751D">
        <w:rPr>
          <w:noProof/>
        </w:rPr>
        <w:t>(3)</w:t>
      </w:r>
      <w:r w:rsidRPr="00D7751D">
        <w:rPr>
          <w:noProof/>
        </w:rPr>
        <w:tab/>
        <w:t xml:space="preserve">Compte tenu de l’engagement pris par la Commission d’alléger les charges administratives et les coûts de mise en conformité, d’améliorer l’interopérabilité et de stimuler la compétitivité, il convient de modifier certaines dispositions du règlement (UE) 2017/1369 du Parlement européen et du Conseil </w:t>
      </w:r>
      <w:r w:rsidRPr="00D7751D">
        <w:rPr>
          <w:rStyle w:val="FootnoteReference"/>
          <w:noProof/>
        </w:rPr>
        <w:footnoteReference w:id="30"/>
      </w:r>
      <w:r w:rsidRPr="00D7751D">
        <w:rPr>
          <w:noProof/>
        </w:rPr>
        <w:t xml:space="preserve"> établissant un cadre pour l’étiquetage énergétique et du règlement (UE) 2020/740 du Parlement européen et du Conseil </w:t>
      </w:r>
      <w:r w:rsidRPr="00D7751D">
        <w:rPr>
          <w:rStyle w:val="FootnoteReference"/>
          <w:noProof/>
        </w:rPr>
        <w:footnoteReference w:id="31"/>
      </w:r>
      <w:r w:rsidRPr="00D7751D">
        <w:rPr>
          <w:noProof/>
        </w:rPr>
        <w:t xml:space="preserve"> sur l’étiquetage des pneumatiques. </w:t>
      </w:r>
    </w:p>
    <w:p w14:paraId="37C208D5" w14:textId="77777777" w:rsidR="00706251" w:rsidRPr="00D7751D" w:rsidRDefault="007F6334">
      <w:pPr>
        <w:pStyle w:val="ManualConsidrant"/>
        <w:rPr>
          <w:noProof/>
        </w:rPr>
      </w:pPr>
      <w:r w:rsidRPr="00D7751D">
        <w:rPr>
          <w:noProof/>
        </w:rPr>
        <w:t>(4)</w:t>
      </w:r>
      <w:r w:rsidRPr="00D7751D">
        <w:rPr>
          <w:noProof/>
        </w:rPr>
        <w:tab/>
      </w:r>
      <w:r w:rsidRPr="00D7751D">
        <w:rPr>
          <w:noProof/>
          <w:color w:val="000000" w:themeColor="text1"/>
        </w:rPr>
        <w:t xml:space="preserve">Il convient de tirer parti des possibilités de </w:t>
      </w:r>
      <w:r w:rsidRPr="00D7751D">
        <w:rPr>
          <w:noProof/>
        </w:rPr>
        <w:t>s</w:t>
      </w:r>
      <w:r w:rsidRPr="00D7751D">
        <w:rPr>
          <w:noProof/>
          <w:color w:val="000000" w:themeColor="text1"/>
        </w:rPr>
        <w:t>implification et de numérisation, qui n’étaient pas prévues lorsque le règlement (UE) 2017/1369 et le règlement (UE) 2020/740 ont été adoptés. En particulier,</w:t>
      </w:r>
      <w:r w:rsidRPr="00D7751D">
        <w:rPr>
          <w:noProof/>
        </w:rPr>
        <w:t xml:space="preserve"> le développement ultérieur et l’utilisation plus large d’EPREL, établi conformément à l’article 12 du règlement (UE) 2017/1369, représentent des possibilités qui ne sont pas encore pleinement exploitées. Cette base de données contient plus de deux millions d’entrées de modèles pour les produits liés à l’énergie et les pneumatiques, et l’introduction de codes QR sur les étiquettes correspondantes ouvre l’accès à des informations complètes sur les produits pour les revendeurs, les distributeurs, les clients et les utilisateurs finaux.</w:t>
      </w:r>
    </w:p>
    <w:p w14:paraId="29D9B3D0" w14:textId="77777777" w:rsidR="00706251" w:rsidRPr="00D7751D" w:rsidRDefault="007F6334">
      <w:pPr>
        <w:pStyle w:val="ManualConsidrant"/>
        <w:rPr>
          <w:noProof/>
        </w:rPr>
      </w:pPr>
      <w:r w:rsidRPr="00D7751D">
        <w:rPr>
          <w:noProof/>
        </w:rPr>
        <w:t>(5)</w:t>
      </w:r>
      <w:r w:rsidRPr="00D7751D">
        <w:rPr>
          <w:noProof/>
        </w:rPr>
        <w:tab/>
        <w:t>Les produits liés à l’énergie sont très divers et vont de l’électronique et de l’électroménager aux gros appareils de chauffage et de refroidissement. Compte tenu de la diversité des produits et des canaux de distribution, il est nécessaire de faire preuve d’une plus grande flexibilité en ce qui concerne le moment et la manière dont une étiquette doit être fournie avec chaque produit. L’obligation de disposer d’une étiquette imprimée pour chaque unité devrait être adaptée aux spécificités du produit qui permettent de déterminer la meilleure combinaison de transmission d’étiquettes numériques et imprimées.</w:t>
      </w:r>
    </w:p>
    <w:p w14:paraId="1FD403A3" w14:textId="77777777" w:rsidR="00706251" w:rsidRPr="00D7751D" w:rsidRDefault="007F6334">
      <w:pPr>
        <w:pStyle w:val="ManualConsidrant"/>
        <w:rPr>
          <w:noProof/>
        </w:rPr>
      </w:pPr>
      <w:r w:rsidRPr="00D7751D">
        <w:rPr>
          <w:noProof/>
        </w:rPr>
        <w:t>(6)</w:t>
      </w:r>
      <w:r w:rsidRPr="00D7751D">
        <w:rPr>
          <w:noProof/>
        </w:rPr>
        <w:tab/>
        <w:t>L’expérience montre que le format électronique de la fiche d’information sur le produit a été accepté par le marché et qu’il devrait être entièrement numérisé. Il convient donc de supprimer le droit des revendeurs de demander une copie imprimée de cette fiche d’information sur le produit. Afin de faire en sorte que les clients, les installateurs, les revendeurs, les réparateurs professionnels, les recycleurs et toute autre partie prenante et le public en général aient néanmoins accès aux informations sur les produits telles que les instructions d’entretien et de réparation stockées dans EPREL, il convient de préciser que les fournisseurs devraient inclure des informations dans la documentation qui accompagne le produit, la documentation technique promotionnelle, dans les publicités visuelles et dans la vente à distance, permettant ainsi de récupérer les informations enregistrées dans EPREL.</w:t>
      </w:r>
    </w:p>
    <w:p w14:paraId="239C4C39" w14:textId="77777777" w:rsidR="00706251" w:rsidRPr="00D7751D" w:rsidRDefault="007F6334">
      <w:pPr>
        <w:pStyle w:val="ManualConsidrant"/>
        <w:rPr>
          <w:noProof/>
        </w:rPr>
      </w:pPr>
      <w:r w:rsidRPr="00D7751D">
        <w:rPr>
          <w:noProof/>
        </w:rPr>
        <w:t>(7)</w:t>
      </w:r>
      <w:r w:rsidRPr="00D7751D">
        <w:rPr>
          <w:noProof/>
        </w:rPr>
        <w:tab/>
        <w:t>Les rapports établis au titre de l’article 19 du règlement (UE) 2017/1369 et de l’article 15 du règlement (UE) 2020/740, ainsi que les résultats des contrôles de conformité effectués par les autorités nationales de surveillance du marché et d’autres acteurs du marché, mettent en évidence la persistance de niveaux insuffisants de surveillance du marché et, par conséquent, de niveaux élevés de non-conformité, en particulier pour les ventes en ligne. Certaines d’entre elles trouvent leur origine dans des définitions et des spécifications techniques peu claires qu’il convient de clarifier.</w:t>
      </w:r>
    </w:p>
    <w:p w14:paraId="3E24EF8A" w14:textId="77777777" w:rsidR="00706251" w:rsidRPr="00D7751D" w:rsidRDefault="007F6334">
      <w:pPr>
        <w:pStyle w:val="ManualConsidrant"/>
        <w:rPr>
          <w:noProof/>
        </w:rPr>
      </w:pPr>
      <w:r w:rsidRPr="00D7751D">
        <w:rPr>
          <w:noProof/>
        </w:rPr>
        <w:t>(8)</w:t>
      </w:r>
      <w:r w:rsidRPr="00D7751D">
        <w:rPr>
          <w:noProof/>
        </w:rPr>
        <w:tab/>
        <w:t>Afin d’éviter que les opérateurs économiques de produits liés à l’énergie n’aient à enregistrer plusieurs fois les mêmes informations relatives au modèle, il convient de garantir un lien technique entre EPREL et l’élément centralisé du futur registre numérique en vertu du règlement (UE) 2024/1781</w:t>
      </w:r>
      <w:r w:rsidRPr="00D7751D">
        <w:rPr>
          <w:rStyle w:val="FootnoteReference"/>
          <w:noProof/>
        </w:rPr>
        <w:footnoteReference w:id="32"/>
      </w:r>
      <w:r w:rsidRPr="00D7751D">
        <w:rPr>
          <w:noProof/>
        </w:rPr>
        <w:t>. Un système unique de vérification électronique de l’identité des fournisseurs pour les deux bases de données réduit également la charge pesant sur les fournisseurs. La réutilisation des informations enregistrées dans EPREL à des fins nationales, telles que la documentation de l’éligibilité avec des incitations financières pour les produits concernés, devrait également être encouragée, conformément au principe «une fois pour toutes» énoncé dans le règlement (UE) 2018/1724 établissant un portail numérique unique</w:t>
      </w:r>
      <w:r w:rsidRPr="00D7751D">
        <w:rPr>
          <w:rStyle w:val="FootnoteReference"/>
          <w:noProof/>
        </w:rPr>
        <w:footnoteReference w:id="33"/>
      </w:r>
      <w:r w:rsidRPr="00D7751D">
        <w:rPr>
          <w:noProof/>
        </w:rPr>
        <w:t xml:space="preserve">. </w:t>
      </w:r>
    </w:p>
    <w:p w14:paraId="2A0649E4" w14:textId="77777777" w:rsidR="00706251" w:rsidRPr="00D7751D" w:rsidRDefault="007F6334">
      <w:pPr>
        <w:pStyle w:val="ManualConsidrant"/>
        <w:rPr>
          <w:noProof/>
        </w:rPr>
      </w:pPr>
      <w:r w:rsidRPr="00D7751D">
        <w:rPr>
          <w:noProof/>
        </w:rPr>
        <w:t>(9)</w:t>
      </w:r>
      <w:r w:rsidRPr="00D7751D">
        <w:rPr>
          <w:noProof/>
        </w:rPr>
        <w:tab/>
        <w:t xml:space="preserve">Les obligations des fournisseurs énoncées dans le règlement (UE) 2017/1369 s’appliquent aux fabricants, importateurs et mandataires de l’UE, qui sont tous tenus de se conformer à ces obligations. Il convient d’éliminer toute ambiguïté quant à la portée des mandats des mandataires établis dans l’Union qui enregistrent des produits liés à l’énergie pour le compte de fabricants établis en dehors de l’Union. Afin de préciser aux autorités de surveillance du marché qui peut être invité à prendre des mesures correctives si un produit ne respecte pas les règles d’étiquetage énergétique, les mandataires devraient donc être tenus d’inclure une copie de leur mandat dans la partie relative à la conformité d’EPREL. Cette disposition est sans préjudice des obligations des mandataires conformément à d’autres actes législatifs de l’Union. </w:t>
      </w:r>
    </w:p>
    <w:p w14:paraId="4E4D719D" w14:textId="77777777" w:rsidR="00706251" w:rsidRPr="00D7751D" w:rsidRDefault="007F6334">
      <w:pPr>
        <w:pStyle w:val="ManualConsidrant"/>
        <w:rPr>
          <w:noProof/>
        </w:rPr>
      </w:pPr>
      <w:r w:rsidRPr="00D7751D">
        <w:rPr>
          <w:noProof/>
        </w:rPr>
        <w:t>(10)</w:t>
      </w:r>
      <w:r w:rsidRPr="00D7751D">
        <w:rPr>
          <w:noProof/>
        </w:rPr>
        <w:tab/>
        <w:t xml:space="preserve">Les informations relatives à une offre de produits mis sur le marché ou mis à disposition sur le marché qui ne sont pas conformes au présent règlement devraient être considérées comme des contenus illicites au sens du règlement (UE) 2022/2065 </w:t>
      </w:r>
      <w:r w:rsidRPr="00D7751D">
        <w:rPr>
          <w:rStyle w:val="FootnoteReference"/>
          <w:noProof/>
        </w:rPr>
        <w:footnoteReference w:id="34"/>
      </w:r>
      <w:r w:rsidRPr="00D7751D">
        <w:rPr>
          <w:noProof/>
        </w:rPr>
        <w:t>. Le règlement (UE) 2022/2065 prévoit également que les places de marché en ligne sont tenues de concevoir et d’organiser leur interface en ligne de manière à permettre aux professionnels de fournir, entre autres, des informations concernant l’étiquetage et le marquage conformément aux règles du droit de l’Union applicable en matière de sécurité et de conformité des produits. Ces informations peuvent inclure des identifiants «produit» sans ambiguïté et les informations précontractuelles connexes, lisibles par machine et librement accessibles par l’intermédiaire de l’interface publique d’EPREL.</w:t>
      </w:r>
    </w:p>
    <w:p w14:paraId="0C0C804F" w14:textId="77777777" w:rsidR="00706251" w:rsidRPr="00D7751D" w:rsidRDefault="007F6334">
      <w:pPr>
        <w:pStyle w:val="ManualConsidrant"/>
        <w:rPr>
          <w:noProof/>
        </w:rPr>
      </w:pPr>
      <w:r w:rsidRPr="00D7751D">
        <w:rPr>
          <w:noProof/>
        </w:rPr>
        <w:t>(11)</w:t>
      </w:r>
      <w:r w:rsidRPr="00D7751D">
        <w:rPr>
          <w:noProof/>
        </w:rPr>
        <w:tab/>
        <w:t>Les clients peuvent être influencés par le fait que les informations d’étiquetage sont affichées à différents stades d’un processus d’achat en ligne et avant que la décision d’achat proprement dite ne soit prise. Dans le cadre de la vente à distance en ligne, l’affichage simplifié des étiquettes, assorti de mécanismes d’affichage imbriqués, devrait donc être visible non seulement sur la page principale du produit, mais également sur d’autres pages pertinentes, telles que celles présentant ou comparant des solutions de remplacement, ainsi que sur la page du panier affichée avant la finalisation de l’achat.</w:t>
      </w:r>
    </w:p>
    <w:p w14:paraId="56A31C3B" w14:textId="77777777" w:rsidR="00706251" w:rsidRPr="00D7751D" w:rsidRDefault="007F6334">
      <w:pPr>
        <w:pStyle w:val="ManualConsidrant"/>
        <w:rPr>
          <w:rFonts w:eastAsia="Times New Roman"/>
          <w:noProof/>
          <w:color w:val="D13438"/>
          <w:u w:val="single"/>
        </w:rPr>
      </w:pPr>
      <w:r w:rsidRPr="00D7751D">
        <w:rPr>
          <w:noProof/>
        </w:rPr>
        <w:t>(12)</w:t>
      </w:r>
      <w:r w:rsidRPr="00D7751D">
        <w:rPr>
          <w:noProof/>
        </w:rPr>
        <w:tab/>
        <w:t>Il convient de veiller en permanence à ce que les autorités de surveillance du marché prennent des mesures suffisantes pour remédier à la non-conformité et à ce que la Commission fasse régulièrement rapport sur les efforts déployés et les progrès accomplis.</w:t>
      </w:r>
    </w:p>
    <w:p w14:paraId="4A7EF2DA" w14:textId="77777777" w:rsidR="00706251" w:rsidRPr="00D7751D" w:rsidRDefault="007F6334">
      <w:pPr>
        <w:pStyle w:val="ManualConsidrant"/>
        <w:rPr>
          <w:noProof/>
        </w:rPr>
      </w:pPr>
      <w:r w:rsidRPr="00D7751D">
        <w:rPr>
          <w:noProof/>
        </w:rPr>
        <w:t>(13)</w:t>
      </w:r>
      <w:r w:rsidRPr="00D7751D">
        <w:rPr>
          <w:noProof/>
        </w:rPr>
        <w:tab/>
        <w:t>Les dispositions existantes du règlement (UE) 2017/1369 relatives à l’indication des classes en gris pour les classes d’efficacité énergétique vides correspondant aux classes inférieures dans lesquelles les modèles ne sont plus autorisés à être mis sur le marché ou mis en service en raison d’une mesure d’exécution relative à l’écoconception se sont révélées difficiles à mettre en œuvre et devraient être supprimées.</w:t>
      </w:r>
    </w:p>
    <w:p w14:paraId="033772DC" w14:textId="77777777" w:rsidR="00706251" w:rsidRPr="00D7751D" w:rsidRDefault="007F6334">
      <w:pPr>
        <w:pStyle w:val="ManualConsidrant"/>
        <w:rPr>
          <w:noProof/>
        </w:rPr>
      </w:pPr>
      <w:r w:rsidRPr="00D7751D">
        <w:rPr>
          <w:noProof/>
        </w:rPr>
        <w:t>(14)</w:t>
      </w:r>
      <w:r w:rsidRPr="00D7751D">
        <w:rPr>
          <w:noProof/>
        </w:rPr>
        <w:tab/>
        <w:t>Les acteurs intermédiaires tels que les installateurs ou les installateurs de pneumatiques, ainsi que les revendeurs qui ne vendent pas directement aux clients ou aux utilisateurs finaux, devraient veiller à ce que les informations relatives à l’étiquetage énergétique soient transmises tout au long de la chaîne d’approvisionnement. Les acteurs intermédiaires devraient se conformer aux obligations imposées aux revendeurs dans le cadre de l’étiquetage énergétique et de l’étiquetage des pneumatiques lorsqu’ils proposent, dans le cadre de leur activité commerciale, des produits ou des pneumatiques à la vente, à la location ou à la location-vente, ou exposent des produits à l’intention des clients ou des pneumatiques à l’intention des utilisateurs finaux.</w:t>
      </w:r>
    </w:p>
    <w:p w14:paraId="013E175A" w14:textId="77777777" w:rsidR="00706251" w:rsidRPr="00D7751D" w:rsidRDefault="007F6334">
      <w:pPr>
        <w:pStyle w:val="ManualConsidrant"/>
        <w:rPr>
          <w:noProof/>
        </w:rPr>
      </w:pPr>
      <w:r w:rsidRPr="00D7751D">
        <w:rPr>
          <w:noProof/>
        </w:rPr>
        <w:t>(15)</w:t>
      </w:r>
      <w:r w:rsidRPr="00D7751D">
        <w:rPr>
          <w:noProof/>
        </w:rPr>
        <w:tab/>
        <w:t>Pour simplifier la période de transition en cas de remaniement des étiquettes, les fournisseurs ne devraient plus être tenus de fournir à la fois les étiquettes non remaniées et remaniées avec chaque unité mise sur le marché pendant la période de transition de quatre mois précédant la date à partir de laquelle les étiquettes remaniées s’appliquent. Pendant cette période, les fournisseurs devraient être tenus de fournir uniquement l’étiquette non remaniée ou l’étiquette remaniée, ou devraient être autorisés à fournir les deux étiquettes. Après la date de remaniement, les fournisseurs ne devraient fournir que l’étiquette remaniée avec les unités mises sur le marché.</w:t>
      </w:r>
    </w:p>
    <w:p w14:paraId="4612785E" w14:textId="77777777" w:rsidR="00706251" w:rsidRPr="00D7751D" w:rsidRDefault="007F6334">
      <w:pPr>
        <w:pStyle w:val="ManualConsidrant"/>
        <w:rPr>
          <w:noProof/>
        </w:rPr>
      </w:pPr>
      <w:r w:rsidRPr="00D7751D">
        <w:rPr>
          <w:noProof/>
        </w:rPr>
        <w:t>(16)</w:t>
      </w:r>
      <w:r w:rsidRPr="00D7751D">
        <w:rPr>
          <w:noProof/>
        </w:rPr>
        <w:tab/>
        <w:t>Le délai actuel de 14 jours ouvrables imparti aux revendeurs pour remplacer les étiquettes non remaniées par des étiquettes remaniées sur les produits exposés dans les magasins et en ligne devrait être remplacé par un processus plus flexible et axé sur les stocks, géré par les revendeurs. Dans ce contexte, les revendeurs devraient simplement veiller à ce que les étiquettes fournies avec les produits aux clients correspondent à l’étiquette utilisée pour l’affichage. Les revendeurs devraient pouvoir continuer à afficher et à vendre les unités qu’ils ont reçues avec uniquement l’étiquette non remaniée jusqu’à 12 mois après la date de remaniement.</w:t>
      </w:r>
    </w:p>
    <w:p w14:paraId="4DA0801D" w14:textId="77777777" w:rsidR="00706251" w:rsidRPr="00D7751D" w:rsidRDefault="007F6334">
      <w:pPr>
        <w:pStyle w:val="ManualConsidrant"/>
        <w:rPr>
          <w:noProof/>
        </w:rPr>
      </w:pPr>
      <w:r w:rsidRPr="00D7751D">
        <w:rPr>
          <w:noProof/>
        </w:rPr>
        <w:t>(17)</w:t>
      </w:r>
      <w:r w:rsidRPr="00D7751D">
        <w:rPr>
          <w:noProof/>
        </w:rPr>
        <w:tab/>
        <w:t>Contrairement au règlement (UE) 2017/1369, qui s’appuie sur des actes délégués pour établir des exigences techniques spécifiques à un produit, le règlement (UE) 2020/740 intègre toutes les spécifications techniques directement dans ses annexes. Toutefois, le champ d’application de l’habilitation existante ne permet pas de mettre à jour des paramètres importants de l’étiquette des pneumatiques en fonction de l’évolution des technologies et du marché, comme c’est le cas pour l’étiquetage énergétique. La procédure de modification de l’étiquette des pneumatiques devrait donc être alignée sur les règles d’étiquetage énergétique, en habilitant la Commission à modifier l’étiquette des pneumatiques et les annexes techniques, et à s’aligner sur les exigences relatives à l’information en matière d’écoconception établies au titre du règlement (UE) 2024/1781.</w:t>
      </w:r>
    </w:p>
    <w:p w14:paraId="215FBAB2" w14:textId="77777777" w:rsidR="00706251" w:rsidRPr="00D7751D" w:rsidRDefault="007F6334">
      <w:pPr>
        <w:pStyle w:val="ManualConsidrant"/>
        <w:rPr>
          <w:rFonts w:ascii="Aptos" w:eastAsia="Aptos" w:hAnsi="Aptos" w:cs="Aptos"/>
          <w:noProof/>
          <w:sz w:val="22"/>
        </w:rPr>
      </w:pPr>
      <w:r w:rsidRPr="00D7751D">
        <w:rPr>
          <w:noProof/>
        </w:rPr>
        <w:t>(18)</w:t>
      </w:r>
      <w:r w:rsidRPr="00D7751D">
        <w:rPr>
          <w:noProof/>
        </w:rPr>
        <w:tab/>
        <w:t>Il est nécessaire d’améliorer l’efficacité du système d’étiquetage des pneumatiques de l’UE et son application afin de permettre aux utilisateurs finaux de reconnaître les pneumatiques sûrs et économes en carburant qui sont conformes. Les obligations imposées aux revendeurs devraient également être proportionnées. Par conséquent, des spécifications détaillées pour l’affichage simplifié de l’étiquette par des mécanismes d’affichage imbriqués pour la vente en ligne, dans le matériel promotionnel et dans les catalogues de pneumatiques devraient être incluses et les obligations des concessionnaires automobiles devraient être supprimées.</w:t>
      </w:r>
    </w:p>
    <w:p w14:paraId="7089F030" w14:textId="77777777" w:rsidR="00706251" w:rsidRPr="00D7751D" w:rsidRDefault="007F6334">
      <w:pPr>
        <w:pStyle w:val="ManualConsidrant"/>
        <w:rPr>
          <w:rFonts w:eastAsia="Aptos"/>
          <w:noProof/>
        </w:rPr>
      </w:pPr>
      <w:r w:rsidRPr="00D7751D">
        <w:rPr>
          <w:noProof/>
        </w:rPr>
        <w:t>(19)</w:t>
      </w:r>
      <w:r w:rsidRPr="00D7751D">
        <w:rPr>
          <w:noProof/>
        </w:rPr>
        <w:tab/>
        <w:t>L’accord entre le gouvernement des États-Unis d’Amérique et la Communauté européenne concernant la coordination des programmes d’étiquetage relatifs à l’efficacité énergétique des équipements de bureau, l’accord Energy Star, a expiré en février 2018. Il convient dès lors d’abroger le règlement (CE) nº 106/2008 du Parlement européen et du Conseil</w:t>
      </w:r>
      <w:r w:rsidRPr="00D7751D">
        <w:rPr>
          <w:rStyle w:val="FootnoteReference"/>
          <w:rFonts w:eastAsia="Aptos"/>
          <w:noProof/>
        </w:rPr>
        <w:footnoteReference w:id="35"/>
      </w:r>
      <w:r w:rsidRPr="00D7751D">
        <w:rPr>
          <w:noProof/>
        </w:rPr>
        <w:t xml:space="preserve"> et le règlement (UE) nº 174/2013 du Parlement européen et du Conseil</w:t>
      </w:r>
      <w:r w:rsidRPr="00D7751D">
        <w:rPr>
          <w:rStyle w:val="FootnoteReference"/>
          <w:rFonts w:eastAsia="Aptos"/>
          <w:noProof/>
        </w:rPr>
        <w:footnoteReference w:id="36"/>
      </w:r>
      <w:r w:rsidRPr="00D7751D">
        <w:rPr>
          <w:noProof/>
        </w:rPr>
        <w:t>, qui ont mis en œuvre cet accord.</w:t>
      </w:r>
    </w:p>
    <w:p w14:paraId="76D0641C" w14:textId="77777777" w:rsidR="00706251" w:rsidRPr="00D7751D" w:rsidRDefault="007F6334">
      <w:pPr>
        <w:pStyle w:val="Formuledadoption"/>
        <w:rPr>
          <w:noProof/>
        </w:rPr>
      </w:pPr>
      <w:r w:rsidRPr="00D7751D">
        <w:rPr>
          <w:noProof/>
        </w:rPr>
        <w:t>ONT ADOPTÉ LE PRÉSENT RÈGLEMENT:</w:t>
      </w:r>
    </w:p>
    <w:p w14:paraId="339D7DFC" w14:textId="77777777" w:rsidR="00706251" w:rsidRPr="00D7751D" w:rsidRDefault="007F6334">
      <w:pPr>
        <w:pStyle w:val="Titrearticle"/>
        <w:rPr>
          <w:noProof/>
        </w:rPr>
      </w:pPr>
      <w:r w:rsidRPr="00D7751D">
        <w:rPr>
          <w:noProof/>
        </w:rPr>
        <w:t>Article premier</w:t>
      </w:r>
    </w:p>
    <w:p w14:paraId="3BF6F11B" w14:textId="77777777" w:rsidR="00706251" w:rsidRPr="00D7751D" w:rsidRDefault="007F6334">
      <w:pPr>
        <w:pStyle w:val="NormalCentered"/>
        <w:rPr>
          <w:noProof/>
        </w:rPr>
      </w:pPr>
      <w:r w:rsidRPr="00D7751D">
        <w:rPr>
          <w:b/>
          <w:noProof/>
        </w:rPr>
        <w:t xml:space="preserve">Modifications du règlement (UE) 2017/1369 </w:t>
      </w:r>
    </w:p>
    <w:p w14:paraId="0B8C7A5E" w14:textId="77777777" w:rsidR="00706251" w:rsidRPr="00D7751D" w:rsidRDefault="007F6334">
      <w:pPr>
        <w:rPr>
          <w:noProof/>
        </w:rPr>
      </w:pPr>
      <w:r w:rsidRPr="00D7751D">
        <w:rPr>
          <w:noProof/>
        </w:rPr>
        <w:t>Le règlement (EU) 2017/1369 est modifié comme suit:</w:t>
      </w:r>
    </w:p>
    <w:p w14:paraId="273F2EA8" w14:textId="77777777" w:rsidR="00706251" w:rsidRPr="00D7751D" w:rsidRDefault="007F6334">
      <w:pPr>
        <w:pStyle w:val="Point0"/>
        <w:rPr>
          <w:noProof/>
          <w:sz w:val="27"/>
          <w:szCs w:val="27"/>
        </w:rPr>
      </w:pPr>
      <w:r w:rsidRPr="00D7751D">
        <w:rPr>
          <w:noProof/>
        </w:rPr>
        <w:t>(1)</w:t>
      </w:r>
      <w:r w:rsidRPr="00D7751D">
        <w:rPr>
          <w:noProof/>
        </w:rPr>
        <w:tab/>
        <w:t xml:space="preserve">à l’article 2, les points suivants sont ajoutés: </w:t>
      </w:r>
    </w:p>
    <w:p w14:paraId="3DEDB9F3" w14:textId="77777777" w:rsidR="00706251" w:rsidRPr="00D7751D" w:rsidRDefault="007F6334">
      <w:pPr>
        <w:pStyle w:val="Text1"/>
        <w:rPr>
          <w:noProof/>
        </w:rPr>
      </w:pPr>
      <w:r w:rsidRPr="00D7751D">
        <w:rPr>
          <w:noProof/>
        </w:rPr>
        <w:t xml:space="preserve">«27) “registre européen de l’étiquetage énergétique des produits” ou “EPREL”: la base de données sur les produits établie et tenue à jour par la Commission conformément à l’article 12; </w:t>
      </w:r>
    </w:p>
    <w:p w14:paraId="64036DBA" w14:textId="77777777" w:rsidR="00706251" w:rsidRPr="00D7751D" w:rsidRDefault="007F6334">
      <w:pPr>
        <w:pStyle w:val="Text1"/>
        <w:rPr>
          <w:noProof/>
        </w:rPr>
      </w:pPr>
      <w:r w:rsidRPr="00D7751D">
        <w:rPr>
          <w:noProof/>
        </w:rPr>
        <w:t xml:space="preserve">28) “numéro d’enregistrement du modèle dans EPREL”: le numéro d’enregistrement unique d’un modèle dans la base de données sur les produits établie en vertu de l’article 12; </w:t>
      </w:r>
    </w:p>
    <w:p w14:paraId="7295593A" w14:textId="77777777" w:rsidR="00706251" w:rsidRPr="00D7751D" w:rsidRDefault="007F6334">
      <w:pPr>
        <w:pStyle w:val="Text1"/>
        <w:rPr>
          <w:noProof/>
        </w:rPr>
      </w:pPr>
      <w:r w:rsidRPr="00D7751D">
        <w:rPr>
          <w:noProof/>
        </w:rPr>
        <w:t>29) “installateur”: une personne physique ou morale responsable de l’installation, de la mise en place ou du montage corrects et sûrs de produits liés à l’énergie sur le marché de l’Union;</w:t>
      </w:r>
    </w:p>
    <w:p w14:paraId="668CEC0C" w14:textId="77777777" w:rsidR="00706251" w:rsidRPr="00D7751D" w:rsidRDefault="007F6334">
      <w:pPr>
        <w:pStyle w:val="Text1"/>
        <w:rPr>
          <w:noProof/>
        </w:rPr>
      </w:pPr>
      <w:r w:rsidRPr="00D7751D">
        <w:rPr>
          <w:noProof/>
        </w:rPr>
        <w:t xml:space="preserve">30) “date de remaniement”: la date précisée dans l’acte délégué pertinent à laquelle chaque unité d’un modèle mis sur le marché par le fournisseur doit être accompagnée uniquement de l’étiquette remaniée; </w:t>
      </w:r>
    </w:p>
    <w:p w14:paraId="47486A71" w14:textId="77777777" w:rsidR="00706251" w:rsidRPr="00D7751D" w:rsidRDefault="007F6334">
      <w:pPr>
        <w:pStyle w:val="Text1"/>
        <w:rPr>
          <w:noProof/>
        </w:rPr>
      </w:pPr>
      <w:r w:rsidRPr="00D7751D">
        <w:rPr>
          <w:noProof/>
        </w:rPr>
        <w:t>31) “affichage imbriqué”: une interface visuelle où une image ou un ensemble de données sont accessibles, à partir d’une autre image ou d’autres données, par un clic de souris, par passage de la souris ou par expansion sur écran tactile;</w:t>
      </w:r>
    </w:p>
    <w:p w14:paraId="402841F9" w14:textId="77777777" w:rsidR="00706251" w:rsidRPr="00D7751D" w:rsidRDefault="007F6334">
      <w:pPr>
        <w:pStyle w:val="Text1"/>
        <w:rPr>
          <w:rFonts w:eastAsia="Times New Roman"/>
          <w:noProof/>
          <w:color w:val="333333"/>
          <w:szCs w:val="24"/>
        </w:rPr>
      </w:pPr>
      <w:r w:rsidRPr="00D7751D">
        <w:rPr>
          <w:noProof/>
        </w:rPr>
        <w:t>32) “invitation à l’achat”: une invitation à l’achat au sens de l’article 2, point i), de la directive 2005/29/CE du Parlement européen et du Conseil</w:t>
      </w:r>
      <w:r w:rsidRPr="00D7751D">
        <w:rPr>
          <w:rStyle w:val="FootnoteReference"/>
          <w:noProof/>
        </w:rPr>
        <w:footnoteReference w:id="37"/>
      </w:r>
      <w:r w:rsidRPr="00D7751D">
        <w:rPr>
          <w:noProof/>
        </w:rPr>
        <w:t>.»;</w:t>
      </w:r>
    </w:p>
    <w:p w14:paraId="6377CDE3" w14:textId="77777777" w:rsidR="00706251" w:rsidRPr="00D7751D" w:rsidRDefault="007F6334">
      <w:pPr>
        <w:pStyle w:val="Point0"/>
        <w:rPr>
          <w:noProof/>
        </w:rPr>
      </w:pPr>
      <w:r w:rsidRPr="00D7751D">
        <w:rPr>
          <w:noProof/>
        </w:rPr>
        <w:t>(2)</w:t>
      </w:r>
      <w:r w:rsidRPr="00D7751D">
        <w:rPr>
          <w:noProof/>
        </w:rPr>
        <w:tab/>
        <w:t>l’article 3 est modifié comme suit:</w:t>
      </w:r>
    </w:p>
    <w:p w14:paraId="062274E8" w14:textId="77777777" w:rsidR="00706251" w:rsidRPr="00D7751D" w:rsidRDefault="007F6334">
      <w:pPr>
        <w:pStyle w:val="Point1"/>
        <w:rPr>
          <w:noProof/>
        </w:rPr>
      </w:pPr>
      <w:r w:rsidRPr="00D7751D">
        <w:rPr>
          <w:noProof/>
        </w:rPr>
        <w:t>a)</w:t>
      </w:r>
      <w:r w:rsidRPr="00D7751D">
        <w:rPr>
          <w:noProof/>
        </w:rPr>
        <w:tab/>
        <w:t>le paragraphe 1 est remplacé par le texte suivant:</w:t>
      </w:r>
    </w:p>
    <w:p w14:paraId="72EB89EC" w14:textId="48D2E32F" w:rsidR="00706251" w:rsidRPr="00D7751D" w:rsidRDefault="007F6334">
      <w:pPr>
        <w:pStyle w:val="Text2"/>
        <w:rPr>
          <w:noProof/>
        </w:rPr>
      </w:pPr>
      <w:r w:rsidRPr="00D7751D">
        <w:rPr>
          <w:noProof/>
        </w:rPr>
        <w:t>«1. Les fournisseurs veillent à ce que soient fournies gratuitement, avec chacune des unités de produits mis sur le marché, des étiquettes exactes conformément au présent règlement et aux actes délégués pertinents.</w:t>
      </w:r>
      <w:r w:rsidR="00B12B56" w:rsidRPr="00D7751D">
        <w:rPr>
          <w:noProof/>
        </w:rPr>
        <w:t xml:space="preserve"> </w:t>
      </w:r>
      <w:r w:rsidRPr="00D7751D">
        <w:rPr>
          <w:noProof/>
        </w:rPr>
        <w:t>Compte tenu des caractéristiques du produit, les actes délégués précisent de quelle manière l’étiquette et d’autres informations d’étiquetage pertinentes, telles que le QR code, doivent figurer sur le produit, sur son emballage ou sur les documents accompagnant le produit.</w:t>
      </w:r>
    </w:p>
    <w:p w14:paraId="511711ED" w14:textId="77777777" w:rsidR="00706251" w:rsidRPr="00D7751D" w:rsidRDefault="007F6334">
      <w:pPr>
        <w:pStyle w:val="Text2"/>
        <w:rPr>
          <w:noProof/>
        </w:rPr>
      </w:pPr>
      <w:r w:rsidRPr="00D7751D">
        <w:rPr>
          <w:noProof/>
        </w:rPr>
        <w:t xml:space="preserve">Les fournisseurs enregistrent les paramètres de la fiche d’information sur le produit dans la base de données sur les produits conformément à l’article 4 et à l’acte délégué pertinent. Les fournisseurs fournissent un lien donnant accès à ces informations, en plus de l’étiquette.»; </w:t>
      </w:r>
    </w:p>
    <w:p w14:paraId="7D17A037" w14:textId="77777777" w:rsidR="00706251" w:rsidRPr="00D7751D" w:rsidRDefault="007F6334">
      <w:pPr>
        <w:pStyle w:val="Point1"/>
        <w:rPr>
          <w:noProof/>
        </w:rPr>
      </w:pPr>
      <w:r w:rsidRPr="00D7751D">
        <w:rPr>
          <w:noProof/>
        </w:rPr>
        <w:t>b)</w:t>
      </w:r>
      <w:r w:rsidRPr="00D7751D">
        <w:rPr>
          <w:noProof/>
        </w:rPr>
        <w:tab/>
        <w:t>le paragraphe 2 est remplacé par le texte suivant:</w:t>
      </w:r>
    </w:p>
    <w:p w14:paraId="0E6A4622" w14:textId="77777777" w:rsidR="00706251" w:rsidRPr="00D7751D" w:rsidRDefault="007F6334">
      <w:pPr>
        <w:pStyle w:val="Text2"/>
        <w:rPr>
          <w:noProof/>
        </w:rPr>
      </w:pPr>
      <w:r w:rsidRPr="00D7751D">
        <w:rPr>
          <w:noProof/>
        </w:rPr>
        <w:t>«2. Lorsqu’un revendeur en fait la demande, les fournisseurs lui envoient gratuitement, rapidement et, en tout état de cause, dans les cinq jours ouvrables suivant la réception de cette demande, les étiquettes imprimées, y compris les étiquettes remaniées conformément à l'article 11, paragraphe 13.»;</w:t>
      </w:r>
    </w:p>
    <w:p w14:paraId="1E114C69" w14:textId="77777777" w:rsidR="00706251" w:rsidRPr="00D7751D" w:rsidRDefault="007F6334">
      <w:pPr>
        <w:pStyle w:val="Point0"/>
        <w:rPr>
          <w:noProof/>
        </w:rPr>
      </w:pPr>
      <w:r w:rsidRPr="00D7751D">
        <w:rPr>
          <w:noProof/>
        </w:rPr>
        <w:t>(3)</w:t>
      </w:r>
      <w:r w:rsidRPr="00D7751D">
        <w:rPr>
          <w:noProof/>
        </w:rPr>
        <w:tab/>
        <w:t>l’article 4 est modifié comme suit:</w:t>
      </w:r>
    </w:p>
    <w:p w14:paraId="18AD2B9E" w14:textId="77777777" w:rsidR="00706251" w:rsidRPr="00D7751D" w:rsidRDefault="007F6334">
      <w:pPr>
        <w:pStyle w:val="Point1"/>
        <w:rPr>
          <w:noProof/>
        </w:rPr>
      </w:pPr>
      <w:r w:rsidRPr="00D7751D">
        <w:rPr>
          <w:noProof/>
        </w:rPr>
        <w:t>a)</w:t>
      </w:r>
      <w:r w:rsidRPr="00D7751D">
        <w:rPr>
          <w:noProof/>
        </w:rPr>
        <w:tab/>
        <w:t>le paragraphe 3 </w:t>
      </w:r>
      <w:r w:rsidRPr="00D7751D">
        <w:rPr>
          <w:i/>
          <w:iCs/>
          <w:noProof/>
        </w:rPr>
        <w:t>bis</w:t>
      </w:r>
      <w:r w:rsidRPr="00D7751D">
        <w:rPr>
          <w:noProof/>
        </w:rPr>
        <w:t xml:space="preserve"> suivant est inséré:</w:t>
      </w:r>
    </w:p>
    <w:p w14:paraId="466F0D36" w14:textId="77777777" w:rsidR="00706251" w:rsidRPr="00D7751D" w:rsidRDefault="007F6334">
      <w:pPr>
        <w:pStyle w:val="Text2"/>
        <w:rPr>
          <w:noProof/>
        </w:rPr>
      </w:pPr>
      <w:r w:rsidRPr="00D7751D">
        <w:rPr>
          <w:noProof/>
        </w:rPr>
        <w:t>«3 </w:t>
      </w:r>
      <w:r w:rsidRPr="00D7751D">
        <w:rPr>
          <w:i/>
          <w:iCs/>
          <w:noProof/>
        </w:rPr>
        <w:t>bis</w:t>
      </w:r>
      <w:r w:rsidRPr="00D7751D">
        <w:rPr>
          <w:noProof/>
        </w:rPr>
        <w:t>. Le fournisseur indique le numéro d’enregistrement du modèle dans EPREL, ou fournit le lien ou insère le code QR donnant accès à la page web du modèle dans EPREL, dans les documents accompagnant le produit, dans les publicités visuelles et le matériel promotionnel technique ainsi que dans le cadre de la vente à distance en ligne.»;</w:t>
      </w:r>
    </w:p>
    <w:p w14:paraId="2D5AAF07" w14:textId="77777777" w:rsidR="00706251" w:rsidRPr="00D7751D" w:rsidRDefault="007F6334">
      <w:pPr>
        <w:pStyle w:val="Point1"/>
        <w:rPr>
          <w:noProof/>
        </w:rPr>
      </w:pPr>
      <w:r w:rsidRPr="00D7751D">
        <w:rPr>
          <w:noProof/>
        </w:rPr>
        <w:t>b)</w:t>
      </w:r>
      <w:r w:rsidRPr="00D7751D">
        <w:rPr>
          <w:noProof/>
        </w:rPr>
        <w:tab/>
        <w:t>le paragraphe 3 </w:t>
      </w:r>
      <w:r w:rsidRPr="00D7751D">
        <w:rPr>
          <w:i/>
          <w:iCs/>
          <w:noProof/>
        </w:rPr>
        <w:t>ter</w:t>
      </w:r>
      <w:r w:rsidRPr="00D7751D">
        <w:rPr>
          <w:noProof/>
        </w:rPr>
        <w:t xml:space="preserve"> suivant est inséré:</w:t>
      </w:r>
    </w:p>
    <w:p w14:paraId="0AF9744A" w14:textId="77777777" w:rsidR="00706251" w:rsidRPr="00D7751D" w:rsidRDefault="007F6334">
      <w:pPr>
        <w:pStyle w:val="Text2"/>
        <w:rPr>
          <w:noProof/>
        </w:rPr>
      </w:pPr>
      <w:r w:rsidRPr="00D7751D">
        <w:rPr>
          <w:noProof/>
        </w:rPr>
        <w:t>«3 </w:t>
      </w:r>
      <w:r w:rsidRPr="00D7751D">
        <w:rPr>
          <w:i/>
          <w:iCs/>
          <w:noProof/>
        </w:rPr>
        <w:t>ter</w:t>
      </w:r>
      <w:r w:rsidRPr="00D7751D">
        <w:rPr>
          <w:noProof/>
        </w:rPr>
        <w:t>. Le mandataire d’un fabricant non établi dans l’Union charge dans EPREL une copie signée du mandat reçu du fabricant dans une langue officielle de l’État membre dans lequel le mandataire est établi. Le mandat comprend, au minimum, les coordonnées du fabricant et du mandataire et confère à ce dernier la capacité de donner suite aux demandes des autorités de surveillance du marché. Il précise le contenu et les limites des tâches du mandataire, ainsi que des informations sur les marques ou marques commerciales, les modèles, la portée géographique et la durée de ce mandat.</w:t>
      </w:r>
    </w:p>
    <w:p w14:paraId="1EEEFF12" w14:textId="77777777" w:rsidR="00706251" w:rsidRPr="00D7751D" w:rsidRDefault="007F6334">
      <w:pPr>
        <w:pStyle w:val="Text2"/>
        <w:rPr>
          <w:noProof/>
        </w:rPr>
      </w:pPr>
      <w:r w:rsidRPr="00D7751D">
        <w:rPr>
          <w:noProof/>
        </w:rPr>
        <w:t xml:space="preserve">Le mandataire enregistre sans délai dans EPREL toute modification des tâches exécutées par le mandataire pour le compte du </w:t>
      </w:r>
      <w:r w:rsidRPr="00D7751D">
        <w:rPr>
          <w:rStyle w:val="CommentReference"/>
          <w:noProof/>
          <w:sz w:val="24"/>
        </w:rPr>
        <w:t>fabricant</w:t>
      </w:r>
      <w:r w:rsidRPr="00D7751D">
        <w:rPr>
          <w:noProof/>
        </w:rPr>
        <w:t>, toute modification de la portée ou de la durée du mandat ou toute modification du nom et des coordonnées du mandataire.»;</w:t>
      </w:r>
    </w:p>
    <w:p w14:paraId="51BC1441" w14:textId="77777777" w:rsidR="00706251" w:rsidRPr="00D7751D" w:rsidRDefault="007F6334">
      <w:pPr>
        <w:pStyle w:val="Point0"/>
        <w:rPr>
          <w:noProof/>
        </w:rPr>
      </w:pPr>
      <w:r w:rsidRPr="00D7751D">
        <w:rPr>
          <w:noProof/>
        </w:rPr>
        <w:t>(4)</w:t>
      </w:r>
      <w:r w:rsidRPr="00D7751D">
        <w:rPr>
          <w:noProof/>
        </w:rPr>
        <w:tab/>
        <w:t>l’article 5 est modifié comme suit:</w:t>
      </w:r>
    </w:p>
    <w:p w14:paraId="3761DCBA" w14:textId="77777777" w:rsidR="00706251" w:rsidRPr="00D7751D" w:rsidRDefault="007F6334">
      <w:pPr>
        <w:pStyle w:val="Point1"/>
        <w:rPr>
          <w:noProof/>
        </w:rPr>
      </w:pPr>
      <w:r w:rsidRPr="00D7751D">
        <w:rPr>
          <w:noProof/>
        </w:rPr>
        <w:t>a)</w:t>
      </w:r>
      <w:r w:rsidRPr="00D7751D">
        <w:rPr>
          <w:noProof/>
        </w:rPr>
        <w:tab/>
        <w:t>le titre est remplacé par le texte suivant:</w:t>
      </w:r>
    </w:p>
    <w:p w14:paraId="405DA09D" w14:textId="77777777" w:rsidR="00706251" w:rsidRPr="00D7751D" w:rsidRDefault="007F6334">
      <w:pPr>
        <w:pStyle w:val="Text2"/>
        <w:rPr>
          <w:noProof/>
        </w:rPr>
      </w:pPr>
      <w:r w:rsidRPr="00D7751D">
        <w:rPr>
          <w:b/>
          <w:noProof/>
        </w:rPr>
        <w:t>«Obligations des revendeurs et des installateurs</w:t>
      </w:r>
      <w:r w:rsidRPr="00D7751D">
        <w:rPr>
          <w:noProof/>
        </w:rPr>
        <w:t>»;</w:t>
      </w:r>
    </w:p>
    <w:p w14:paraId="62E78717" w14:textId="77777777" w:rsidR="00706251" w:rsidRPr="00D7751D" w:rsidRDefault="007F6334">
      <w:pPr>
        <w:pStyle w:val="Point1"/>
        <w:rPr>
          <w:noProof/>
        </w:rPr>
      </w:pPr>
      <w:r w:rsidRPr="00D7751D">
        <w:rPr>
          <w:noProof/>
        </w:rPr>
        <w:t>b)</w:t>
      </w:r>
      <w:r w:rsidRPr="00D7751D">
        <w:rPr>
          <w:noProof/>
        </w:rPr>
        <w:tab/>
        <w:t>le paragraphe 1 est remplacé par le texte suivant:</w:t>
      </w:r>
    </w:p>
    <w:p w14:paraId="67367850" w14:textId="77777777" w:rsidR="00706251" w:rsidRPr="00D7751D" w:rsidRDefault="007F6334">
      <w:pPr>
        <w:pStyle w:val="Text2"/>
        <w:rPr>
          <w:noProof/>
        </w:rPr>
      </w:pPr>
      <w:r w:rsidRPr="00D7751D">
        <w:rPr>
          <w:noProof/>
        </w:rPr>
        <w:t>«1. Les revendeurs veillent à ce que:</w:t>
      </w:r>
    </w:p>
    <w:p w14:paraId="2FB271AD" w14:textId="77777777" w:rsidR="00706251" w:rsidRPr="00D7751D" w:rsidRDefault="007F6334">
      <w:pPr>
        <w:pStyle w:val="Text2"/>
        <w:rPr>
          <w:noProof/>
        </w:rPr>
      </w:pPr>
      <w:r w:rsidRPr="00D7751D">
        <w:rPr>
          <w:noProof/>
        </w:rPr>
        <w:t xml:space="preserve">a) pour les produits exposés physiquement, l’étiquette soit affichée de manière visible à proximité du produit, de sorte qu’elle puisse être associée aisément et avec certitude au modèle spécifique; </w:t>
      </w:r>
    </w:p>
    <w:p w14:paraId="6BBFC0CD" w14:textId="77777777" w:rsidR="00706251" w:rsidRPr="00D7751D" w:rsidRDefault="007F6334">
      <w:pPr>
        <w:pStyle w:val="Text2"/>
        <w:rPr>
          <w:noProof/>
        </w:rPr>
      </w:pPr>
      <w:r w:rsidRPr="00D7751D">
        <w:rPr>
          <w:noProof/>
        </w:rPr>
        <w:t>b) pour les produits proposés dans le cadre de la vente à distance en ligne, l’étiquette soit affichée à proximité du prix et sur la page donnant les caractéristiques du produit, sur les pages des résultats de recherche et sur la page du panier d’achats. Pour afficher l’étiquette, les revendeurs peuvent recourir au format d’étiquette simplifié avec un affichage imbriqué consistant en une flèche de la classe énergétique comprenant la gamme applicable et donnant directement accès à l’étiquette complète, comme spécifié dans l’acte délégué pertinent;</w:t>
      </w:r>
    </w:p>
    <w:p w14:paraId="36547933" w14:textId="77777777" w:rsidR="00706251" w:rsidRPr="00D7751D" w:rsidRDefault="007F6334">
      <w:pPr>
        <w:pStyle w:val="Text2"/>
        <w:rPr>
          <w:noProof/>
        </w:rPr>
      </w:pPr>
      <w:r w:rsidRPr="00D7751D">
        <w:rPr>
          <w:noProof/>
        </w:rPr>
        <w:t>c) dans les invitations à l’achat et dans les offres contractuelles, l’étiquette pertinente figure en tant qu’information (pré-)contractuelle substantielle permettant au client d’effectuer des achats en connaissance de cause;</w:t>
      </w:r>
    </w:p>
    <w:p w14:paraId="61BA75C3" w14:textId="77777777" w:rsidR="00706251" w:rsidRPr="00D7751D" w:rsidRDefault="007F6334">
      <w:pPr>
        <w:pStyle w:val="Text2"/>
        <w:rPr>
          <w:noProof/>
        </w:rPr>
      </w:pPr>
      <w:r w:rsidRPr="00D7751D">
        <w:rPr>
          <w:noProof/>
        </w:rPr>
        <w:t xml:space="preserve">d) dans toute transaction entre revendeurs, soit fourni le numéro d’enregistrement dans EPREL ou le lien ou le code QR donnant accès à l’enregistrement de ce modèle dans EPREL; </w:t>
      </w:r>
    </w:p>
    <w:p w14:paraId="4944AAAE" w14:textId="77777777" w:rsidR="00706251" w:rsidRPr="00D7751D" w:rsidRDefault="007F6334">
      <w:pPr>
        <w:pStyle w:val="Text2"/>
        <w:rPr>
          <w:noProof/>
        </w:rPr>
      </w:pPr>
      <w:r w:rsidRPr="00D7751D">
        <w:rPr>
          <w:noProof/>
        </w:rPr>
        <w:t>e) la fiche d’information sur le produit telle que spécifiée dans l’acte délégué pertinent soit mise à la disposition des clients.»;</w:t>
      </w:r>
    </w:p>
    <w:p w14:paraId="6A54C42D" w14:textId="77777777" w:rsidR="00706251" w:rsidRPr="00D7751D" w:rsidRDefault="007F6334">
      <w:pPr>
        <w:pStyle w:val="Point1"/>
        <w:rPr>
          <w:noProof/>
        </w:rPr>
      </w:pPr>
      <w:r w:rsidRPr="00D7751D">
        <w:rPr>
          <w:noProof/>
        </w:rPr>
        <w:t>c)</w:t>
      </w:r>
      <w:r w:rsidRPr="00D7751D">
        <w:rPr>
          <w:noProof/>
        </w:rPr>
        <w:tab/>
        <w:t>le paragraphe 2 est remplacé par le texte suivant:</w:t>
      </w:r>
    </w:p>
    <w:p w14:paraId="50F6F2ED" w14:textId="77777777" w:rsidR="00706251" w:rsidRPr="00D7751D" w:rsidRDefault="007F6334">
      <w:pPr>
        <w:pStyle w:val="Text2"/>
        <w:rPr>
          <w:noProof/>
        </w:rPr>
      </w:pPr>
      <w:r w:rsidRPr="00D7751D">
        <w:rPr>
          <w:noProof/>
        </w:rPr>
        <w:t>«2. Les installateurs qui, dans le cadre de leur activité, proposent un produit à la vente, à la location ou à la location-vente se conforment aux obligations prévues au paragraphe 1, points c) et d), du présent article et, le cas échéant, aux autres obligations des revendeurs visées au paragraphe 1 du présent article.»;</w:t>
      </w:r>
    </w:p>
    <w:p w14:paraId="2CD23C40" w14:textId="77777777" w:rsidR="00706251" w:rsidRPr="00D7751D" w:rsidRDefault="007F6334">
      <w:pPr>
        <w:pStyle w:val="Point1"/>
        <w:rPr>
          <w:noProof/>
        </w:rPr>
      </w:pPr>
      <w:r w:rsidRPr="00D7751D">
        <w:rPr>
          <w:noProof/>
        </w:rPr>
        <w:t>d)</w:t>
      </w:r>
      <w:r w:rsidRPr="00D7751D">
        <w:rPr>
          <w:noProof/>
        </w:rPr>
        <w:tab/>
        <w:t>le paragraphe 3 est supprimé;</w:t>
      </w:r>
    </w:p>
    <w:p w14:paraId="185E2809" w14:textId="77777777" w:rsidR="00706251" w:rsidRPr="00D7751D" w:rsidRDefault="007F6334">
      <w:pPr>
        <w:pStyle w:val="Point0"/>
        <w:rPr>
          <w:noProof/>
        </w:rPr>
      </w:pPr>
      <w:r w:rsidRPr="00D7751D">
        <w:rPr>
          <w:noProof/>
        </w:rPr>
        <w:t>(5)</w:t>
      </w:r>
      <w:r w:rsidRPr="00D7751D">
        <w:rPr>
          <w:noProof/>
        </w:rPr>
        <w:tab/>
        <w:t>à l’article 9, paragraphe 2, l’alinéa suivant est ajouté:</w:t>
      </w:r>
    </w:p>
    <w:p w14:paraId="6F32B15E" w14:textId="77777777" w:rsidR="00706251" w:rsidRPr="00D7751D" w:rsidRDefault="007F6334">
      <w:pPr>
        <w:pStyle w:val="Text1"/>
        <w:rPr>
          <w:noProof/>
        </w:rPr>
      </w:pPr>
      <w:r w:rsidRPr="00D7751D">
        <w:rPr>
          <w:noProof/>
        </w:rPr>
        <w:t>«Les autorités de surveillance du marché peuvent réduire la visibilité du produit pour le public dans EPREL et afficher des avertissements appropriés jusqu’à ce que la non-conformité cesse, en utilisant les fonctionnalités harmonisées prévues à cet effet dans EPREL.»;</w:t>
      </w:r>
    </w:p>
    <w:p w14:paraId="06CB43A9" w14:textId="77777777" w:rsidR="00706251" w:rsidRPr="00D7751D" w:rsidRDefault="007F6334">
      <w:pPr>
        <w:pStyle w:val="Point0"/>
        <w:rPr>
          <w:noProof/>
        </w:rPr>
      </w:pPr>
      <w:r w:rsidRPr="00D7751D">
        <w:rPr>
          <w:noProof/>
        </w:rPr>
        <w:t>(6)</w:t>
      </w:r>
      <w:r w:rsidRPr="00D7751D">
        <w:rPr>
          <w:noProof/>
        </w:rPr>
        <w:tab/>
        <w:t>l’article 9 </w:t>
      </w:r>
      <w:r w:rsidRPr="00D7751D">
        <w:rPr>
          <w:i/>
          <w:iCs/>
          <w:noProof/>
        </w:rPr>
        <w:t>bis</w:t>
      </w:r>
      <w:r w:rsidRPr="00D7751D">
        <w:rPr>
          <w:noProof/>
        </w:rPr>
        <w:t xml:space="preserve"> suivant est inséré:</w:t>
      </w:r>
    </w:p>
    <w:p w14:paraId="3EEF5C13" w14:textId="77777777" w:rsidR="00706251" w:rsidRPr="00D7751D" w:rsidRDefault="007F6334">
      <w:pPr>
        <w:pStyle w:val="Text2"/>
        <w:jc w:val="center"/>
        <w:rPr>
          <w:i/>
          <w:iCs/>
          <w:noProof/>
        </w:rPr>
      </w:pPr>
      <w:r w:rsidRPr="00D7751D">
        <w:rPr>
          <w:noProof/>
        </w:rPr>
        <w:t>«</w:t>
      </w:r>
      <w:r w:rsidRPr="00D7751D">
        <w:rPr>
          <w:i/>
          <w:noProof/>
        </w:rPr>
        <w:t>Article 9 </w:t>
      </w:r>
      <w:r w:rsidRPr="00D7751D">
        <w:rPr>
          <w:i/>
          <w:iCs/>
          <w:noProof/>
        </w:rPr>
        <w:t>bis</w:t>
      </w:r>
      <w:r w:rsidRPr="00D7751D">
        <w:rPr>
          <w:i/>
          <w:noProof/>
        </w:rPr>
        <w:t xml:space="preserve"> </w:t>
      </w:r>
    </w:p>
    <w:p w14:paraId="7FAC08C9" w14:textId="77777777" w:rsidR="00706251" w:rsidRPr="00D7751D" w:rsidRDefault="007F6334">
      <w:pPr>
        <w:pStyle w:val="Text2"/>
        <w:jc w:val="center"/>
        <w:rPr>
          <w:b/>
          <w:bCs/>
          <w:noProof/>
        </w:rPr>
      </w:pPr>
      <w:r w:rsidRPr="00D7751D">
        <w:rPr>
          <w:b/>
          <w:noProof/>
        </w:rPr>
        <w:t xml:space="preserve">Rapport de la Commission </w:t>
      </w:r>
    </w:p>
    <w:p w14:paraId="05D9F697" w14:textId="77777777" w:rsidR="00706251" w:rsidRPr="00D7751D" w:rsidRDefault="007F6334">
      <w:pPr>
        <w:pStyle w:val="Text1"/>
        <w:rPr>
          <w:noProof/>
        </w:rPr>
      </w:pPr>
      <w:r w:rsidRPr="00D7751D">
        <w:rPr>
          <w:noProof/>
        </w:rPr>
        <w:t>1. Tous les quatre ans, la Commission établit, au plus tard le 30 juin, un rapport sur la base des informations introduites par les autorités de surveillance du marché dans le système d’information et de communication prévu à l’article 34 du règlement (UE) 2019/1020.</w:t>
      </w:r>
    </w:p>
    <w:p w14:paraId="15D5C42B" w14:textId="77777777" w:rsidR="00706251" w:rsidRPr="00D7751D" w:rsidRDefault="007F6334">
      <w:pPr>
        <w:pStyle w:val="Text1"/>
        <w:rPr>
          <w:noProof/>
        </w:rPr>
      </w:pPr>
      <w:r w:rsidRPr="00D7751D">
        <w:rPr>
          <w:noProof/>
        </w:rPr>
        <w:t>Ce rapport, qui peut être combiné avec le rapport requis en vertu de l’article 67 du règlement (UE) 2024/1781 et publié en même temps que celui-ci, contient:</w:t>
      </w:r>
    </w:p>
    <w:p w14:paraId="44D359C5" w14:textId="77777777" w:rsidR="00706251" w:rsidRPr="00D7751D" w:rsidRDefault="007F6334">
      <w:pPr>
        <w:pStyle w:val="Point2"/>
        <w:rPr>
          <w:noProof/>
        </w:rPr>
      </w:pPr>
      <w:r w:rsidRPr="00D7751D">
        <w:rPr>
          <w:noProof/>
        </w:rPr>
        <w:t>a)</w:t>
      </w:r>
      <w:r w:rsidRPr="00D7751D">
        <w:rPr>
          <w:noProof/>
        </w:rPr>
        <w:tab/>
        <w:t xml:space="preserve">des informations sur la nature et le nombre de contrôles effectués par les autorités de surveillance du marché au cours des quatre années civiles précédentes conformément à l’article 34, paragraphes 4 et 5, du règlement (UE) 2019/1020; </w:t>
      </w:r>
    </w:p>
    <w:p w14:paraId="7B27C496" w14:textId="77777777" w:rsidR="00706251" w:rsidRPr="00D7751D" w:rsidRDefault="007F6334">
      <w:pPr>
        <w:pStyle w:val="Point2"/>
        <w:rPr>
          <w:noProof/>
        </w:rPr>
      </w:pPr>
      <w:r w:rsidRPr="00D7751D">
        <w:rPr>
          <w:noProof/>
        </w:rPr>
        <w:t>b)</w:t>
      </w:r>
      <w:r w:rsidRPr="00D7751D">
        <w:rPr>
          <w:noProof/>
        </w:rPr>
        <w:tab/>
        <w:t xml:space="preserve">des informations sur le niveau et la nature des non-conformités constatées et sur la nature et la sévérité des sanctions imposées pour les quatre années civiles précédentes en ce qui concerne les produits couverts par des actes délégués adoptés en vertu de l’article 4 du présent règlement; </w:t>
      </w:r>
    </w:p>
    <w:p w14:paraId="3FADAF85" w14:textId="77777777" w:rsidR="00706251" w:rsidRPr="00D7751D" w:rsidRDefault="007F6334">
      <w:pPr>
        <w:pStyle w:val="Point2"/>
        <w:rPr>
          <w:noProof/>
        </w:rPr>
      </w:pPr>
      <w:r w:rsidRPr="00D7751D">
        <w:rPr>
          <w:noProof/>
        </w:rPr>
        <w:t>c)</w:t>
      </w:r>
      <w:r w:rsidRPr="00D7751D">
        <w:rPr>
          <w:noProof/>
        </w:rPr>
        <w:tab/>
        <w:t>une comparaison des informations visées aux points a) et b) du présent paragraphe avec les activités prévues dans le cadre de la section sur les activités de surveillance du marché établie au titre de l’article 8, paragraphe 3;</w:t>
      </w:r>
    </w:p>
    <w:p w14:paraId="05335311" w14:textId="77777777" w:rsidR="00706251" w:rsidRPr="00D7751D" w:rsidRDefault="007F6334">
      <w:pPr>
        <w:pStyle w:val="Point2"/>
        <w:rPr>
          <w:noProof/>
        </w:rPr>
      </w:pPr>
      <w:r w:rsidRPr="00D7751D">
        <w:rPr>
          <w:noProof/>
        </w:rPr>
        <w:t>d)</w:t>
      </w:r>
      <w:r w:rsidRPr="00D7751D">
        <w:rPr>
          <w:noProof/>
        </w:rPr>
        <w:tab/>
        <w:t>des critères de référence indicatifs pour les autorités de surveillance du marché en ce qui concerne la fréquence des contrôles et la nature et la sévérité des sanctions infligées;</w:t>
      </w:r>
    </w:p>
    <w:p w14:paraId="1D066D2C" w14:textId="77777777" w:rsidR="00706251" w:rsidRPr="00D7751D" w:rsidRDefault="007F6334">
      <w:pPr>
        <w:pStyle w:val="Point2"/>
        <w:rPr>
          <w:noProof/>
        </w:rPr>
      </w:pPr>
      <w:r w:rsidRPr="00D7751D">
        <w:rPr>
          <w:noProof/>
        </w:rPr>
        <w:t>e)</w:t>
      </w:r>
      <w:r w:rsidRPr="00D7751D">
        <w:rPr>
          <w:noProof/>
        </w:rPr>
        <w:tab/>
        <w:t>une liste des priorités des autorités de surveillance du marché en termes de produits et d’exigences.</w:t>
      </w:r>
    </w:p>
    <w:p w14:paraId="1A96FB17" w14:textId="77777777" w:rsidR="00706251" w:rsidRPr="00D7751D" w:rsidRDefault="007F6334">
      <w:pPr>
        <w:pStyle w:val="Text1"/>
        <w:rPr>
          <w:noProof/>
        </w:rPr>
      </w:pPr>
      <w:r w:rsidRPr="00D7751D">
        <w:rPr>
          <w:noProof/>
        </w:rPr>
        <w:t>2. La Commission publie le rapport prévu au paragraphe 1 du présent article dans le système d’information et de communication visé à l’article 34 du règlement (UE) 2019/1020 et le rend public. Le premier de ces rapports est publié au plus tard le 19 juillet 2032.»;</w:t>
      </w:r>
    </w:p>
    <w:p w14:paraId="2D2B6D7C" w14:textId="77777777" w:rsidR="00706251" w:rsidRPr="00D7751D" w:rsidRDefault="007F6334">
      <w:pPr>
        <w:pStyle w:val="Point0"/>
        <w:rPr>
          <w:noProof/>
        </w:rPr>
      </w:pPr>
      <w:r w:rsidRPr="00D7751D">
        <w:rPr>
          <w:noProof/>
        </w:rPr>
        <w:t>(7)</w:t>
      </w:r>
      <w:r w:rsidRPr="00D7751D">
        <w:rPr>
          <w:noProof/>
        </w:rPr>
        <w:tab/>
        <w:t xml:space="preserve">l’article 11 est modifié comme suit: </w:t>
      </w:r>
    </w:p>
    <w:p w14:paraId="7613F680" w14:textId="77777777" w:rsidR="00706251" w:rsidRPr="00D7751D" w:rsidRDefault="007F6334">
      <w:pPr>
        <w:pStyle w:val="Point1"/>
        <w:rPr>
          <w:noProof/>
        </w:rPr>
      </w:pPr>
      <w:r w:rsidRPr="00D7751D">
        <w:rPr>
          <w:noProof/>
        </w:rPr>
        <w:t>a)</w:t>
      </w:r>
      <w:r w:rsidRPr="00D7751D">
        <w:rPr>
          <w:noProof/>
        </w:rPr>
        <w:tab/>
        <w:t>le paragraphe 10 est supprimé;</w:t>
      </w:r>
    </w:p>
    <w:p w14:paraId="76E47F23" w14:textId="77777777" w:rsidR="00706251" w:rsidRPr="00D7751D" w:rsidRDefault="007F6334">
      <w:pPr>
        <w:pStyle w:val="Point1"/>
        <w:rPr>
          <w:noProof/>
        </w:rPr>
      </w:pPr>
      <w:r w:rsidRPr="00D7751D">
        <w:rPr>
          <w:noProof/>
        </w:rPr>
        <w:t>b)</w:t>
      </w:r>
      <w:r w:rsidRPr="00D7751D">
        <w:rPr>
          <w:noProof/>
        </w:rPr>
        <w:tab/>
        <w:t>le paragraphe 13 est remplacé par le texte suivant:</w:t>
      </w:r>
    </w:p>
    <w:p w14:paraId="36EE5E9F" w14:textId="77777777" w:rsidR="00706251" w:rsidRPr="00D7751D" w:rsidRDefault="007F6334">
      <w:pPr>
        <w:pStyle w:val="Text1"/>
        <w:rPr>
          <w:noProof/>
        </w:rPr>
      </w:pPr>
      <w:r w:rsidRPr="00D7751D">
        <w:rPr>
          <w:noProof/>
        </w:rPr>
        <w:t xml:space="preserve">«13. Lorsqu'une étiquette est remaniée en vertu du paragraphe 1 ou 3: </w:t>
      </w:r>
    </w:p>
    <w:p w14:paraId="71B0CBCE" w14:textId="77777777" w:rsidR="00706251" w:rsidRPr="00D7751D" w:rsidRDefault="007F6334">
      <w:pPr>
        <w:pStyle w:val="Point2"/>
        <w:rPr>
          <w:noProof/>
        </w:rPr>
      </w:pPr>
      <w:r w:rsidRPr="00D7751D">
        <w:rPr>
          <w:noProof/>
        </w:rPr>
        <w:t>a)</w:t>
      </w:r>
      <w:r w:rsidRPr="00D7751D">
        <w:rPr>
          <w:noProof/>
        </w:rPr>
        <w:tab/>
        <w:t xml:space="preserve">les fournisseurs, lorsqu'ils mettent un produit sur le marché pendant la période débutant quatre mois avant la date de remaniement, fournissent soit l'étiquette non remaniée ainsi que la fiche d'information sur le produit correspondante, soit l’étiquette remaniée et la fiche d'information sur le produit correspondante, ou ils fournissent les deux. À compter de la date de remaniement, les fournisseurs ne fournissent, avec les produits mis sur le marché, que l’étiquette remaniée et la fiche d’information sur le produit correspondante; </w:t>
      </w:r>
    </w:p>
    <w:p w14:paraId="26879A12" w14:textId="77777777" w:rsidR="00706251" w:rsidRPr="00D7751D" w:rsidRDefault="007F6334">
      <w:pPr>
        <w:pStyle w:val="Point2"/>
        <w:rPr>
          <w:noProof/>
        </w:rPr>
      </w:pPr>
      <w:r w:rsidRPr="00D7751D">
        <w:rPr>
          <w:noProof/>
        </w:rPr>
        <w:t>b)</w:t>
      </w:r>
      <w:r w:rsidRPr="00D7751D">
        <w:rPr>
          <w:noProof/>
        </w:rPr>
        <w:tab/>
        <w:t xml:space="preserve">sur le point de vente, l’étiquette que le revendeur affiche ou dont il fait la publicité correspond à l’étiquette fournie avec l’unité proposée ou vendue à un client. Lorsque l’étiquette non remaniée et l’étiquette remaniée sont toutes deux fournies par le fournisseur, le revendeur n’utilise que l’étiquette remaniée à partir de la date de remaniement; </w:t>
      </w:r>
    </w:p>
    <w:p w14:paraId="3B2E5E4F" w14:textId="77777777" w:rsidR="00706251" w:rsidRPr="00D7751D" w:rsidRDefault="007F6334">
      <w:pPr>
        <w:pStyle w:val="Point2"/>
        <w:rPr>
          <w:noProof/>
        </w:rPr>
      </w:pPr>
      <w:r w:rsidRPr="00D7751D">
        <w:rPr>
          <w:noProof/>
        </w:rPr>
        <w:t>c)</w:t>
      </w:r>
      <w:r w:rsidRPr="00D7751D">
        <w:rPr>
          <w:noProof/>
        </w:rPr>
        <w:tab/>
        <w:t>le revendeur est autorisé à vendre des unités de modèles mis sur le marché avant la date de remaniement et accompagnés uniquement de l’étiquette non remaniée jusqu’à 12 mois après la date de remaniement.»;</w:t>
      </w:r>
    </w:p>
    <w:p w14:paraId="7CE4D842" w14:textId="77777777" w:rsidR="00706251" w:rsidRPr="00D7751D" w:rsidRDefault="007F6334">
      <w:pPr>
        <w:pStyle w:val="Point0"/>
        <w:rPr>
          <w:noProof/>
        </w:rPr>
      </w:pPr>
      <w:r w:rsidRPr="00D7751D">
        <w:rPr>
          <w:noProof/>
        </w:rPr>
        <w:t>(8)</w:t>
      </w:r>
      <w:r w:rsidRPr="00D7751D">
        <w:rPr>
          <w:noProof/>
        </w:rPr>
        <w:tab/>
        <w:t>l’article 12 est modifié comme suit:</w:t>
      </w:r>
    </w:p>
    <w:p w14:paraId="72495AD4" w14:textId="77777777" w:rsidR="00706251" w:rsidRPr="00D7751D" w:rsidRDefault="007F6334">
      <w:pPr>
        <w:pStyle w:val="Point1"/>
        <w:rPr>
          <w:noProof/>
        </w:rPr>
      </w:pPr>
      <w:r w:rsidRPr="00D7751D">
        <w:rPr>
          <w:noProof/>
        </w:rPr>
        <w:t>a)</w:t>
      </w:r>
      <w:r w:rsidRPr="00D7751D">
        <w:rPr>
          <w:noProof/>
        </w:rPr>
        <w:tab/>
        <w:t>au paragraphe 5, le deuxième alinéa est remplacé par le texte suivant:</w:t>
      </w:r>
    </w:p>
    <w:p w14:paraId="032E64CA" w14:textId="77777777" w:rsidR="00706251" w:rsidRPr="00D7751D" w:rsidRDefault="007F6334">
      <w:pPr>
        <w:pStyle w:val="Text2"/>
        <w:rPr>
          <w:rFonts w:eastAsia="Times New Roman"/>
          <w:noProof/>
        </w:rPr>
      </w:pPr>
      <w:r w:rsidRPr="00D7751D">
        <w:rPr>
          <w:noProof/>
        </w:rPr>
        <w:t xml:space="preserve">«En outre, le fournisseur peut, sur une base volontaire, enregistrer des parties supplémentaires de la documentation technique dans la base de données, y compris des rapports d’essai et d’autres documents relatifs aux exigences en matière d’écoconception ou d’étiquetage énergétique ou à l’évaluation de la conformité pour les modèles enregistrés dans EPREL. Lorsqu’un fournisseur a choisi d’enregistrer ces documents, ou lorsque ces documents sont mis à la disposition des autorités au moyen d’un passeport numérique de produit lié à l’enregistrement du modèle dans EPREL, les informations figurant dans EPREL sont acceptées aux fins de l’article 7, paragraphe 2.»; </w:t>
      </w:r>
    </w:p>
    <w:p w14:paraId="25DD50E8" w14:textId="77777777" w:rsidR="00706251" w:rsidRPr="00D7751D" w:rsidRDefault="007F6334">
      <w:pPr>
        <w:pStyle w:val="Point1"/>
        <w:rPr>
          <w:noProof/>
        </w:rPr>
      </w:pPr>
      <w:r w:rsidRPr="00D7751D">
        <w:rPr>
          <w:noProof/>
        </w:rPr>
        <w:t>b)</w:t>
      </w:r>
      <w:r w:rsidRPr="00D7751D">
        <w:rPr>
          <w:noProof/>
        </w:rPr>
        <w:tab/>
        <w:t>le paragraphe suivant est ajouté:</w:t>
      </w:r>
    </w:p>
    <w:p w14:paraId="36759E9D" w14:textId="77777777" w:rsidR="00706251" w:rsidRPr="00D7751D" w:rsidRDefault="007F6334">
      <w:pPr>
        <w:pStyle w:val="Text2"/>
        <w:rPr>
          <w:i/>
          <w:iCs/>
          <w:noProof/>
          <w:highlight w:val="yellow"/>
        </w:rPr>
      </w:pPr>
      <w:r w:rsidRPr="00D7751D">
        <w:rPr>
          <w:noProof/>
        </w:rPr>
        <w:t xml:space="preserve">«13. Lorsque le droit de l’Union le prévoit, la Commission veille à l’intégration entre EPREL et la partie centrale du registre à mettre en place en vertu de l’article 13 du règlement (UE) 2024/1781.»; </w:t>
      </w:r>
    </w:p>
    <w:p w14:paraId="5952BEB5" w14:textId="77777777" w:rsidR="00706251" w:rsidRPr="00D7751D" w:rsidRDefault="007F6334">
      <w:pPr>
        <w:pStyle w:val="Point0"/>
        <w:rPr>
          <w:noProof/>
        </w:rPr>
      </w:pPr>
      <w:r w:rsidRPr="00D7751D">
        <w:rPr>
          <w:noProof/>
        </w:rPr>
        <w:t>(9)</w:t>
      </w:r>
      <w:r w:rsidRPr="00D7751D">
        <w:rPr>
          <w:noProof/>
        </w:rPr>
        <w:tab/>
        <w:t>l’article 16, paragraphe 3, est modifié comme suit:</w:t>
      </w:r>
    </w:p>
    <w:p w14:paraId="566AFF24" w14:textId="77777777" w:rsidR="00706251" w:rsidRPr="00D7751D" w:rsidRDefault="007F6334">
      <w:pPr>
        <w:pStyle w:val="Point1"/>
        <w:rPr>
          <w:noProof/>
        </w:rPr>
      </w:pPr>
      <w:r w:rsidRPr="00D7751D">
        <w:rPr>
          <w:noProof/>
        </w:rPr>
        <w:t>a)</w:t>
      </w:r>
      <w:r w:rsidRPr="00D7751D">
        <w:rPr>
          <w:noProof/>
        </w:rPr>
        <w:tab/>
        <w:t>le point e) est remplacé par le texte suivant:</w:t>
      </w:r>
    </w:p>
    <w:p w14:paraId="61CAFCAA" w14:textId="77777777" w:rsidR="00706251" w:rsidRPr="00D7751D" w:rsidRDefault="007F6334">
      <w:pPr>
        <w:pStyle w:val="Text2"/>
        <w:rPr>
          <w:noProof/>
        </w:rPr>
      </w:pPr>
      <w:r w:rsidRPr="00D7751D">
        <w:rPr>
          <w:noProof/>
        </w:rPr>
        <w:t>«e) la façon de faire figurer les étiquettes et les codes QR sur le produit ou sur son emballage, ou de les inclure dans le manuel d’utilisation ou toute autre documentation fournie avec le produit;»;</w:t>
      </w:r>
    </w:p>
    <w:p w14:paraId="434BF7E0" w14:textId="77777777" w:rsidR="00706251" w:rsidRPr="00D7751D" w:rsidRDefault="007F6334">
      <w:pPr>
        <w:pStyle w:val="Point1"/>
        <w:rPr>
          <w:noProof/>
        </w:rPr>
      </w:pPr>
      <w:r w:rsidRPr="00D7751D">
        <w:rPr>
          <w:noProof/>
        </w:rPr>
        <w:t>b)</w:t>
      </w:r>
      <w:r w:rsidRPr="00D7751D">
        <w:rPr>
          <w:noProof/>
        </w:rPr>
        <w:tab/>
        <w:t>le point g) est remplacé par le texte suivant:</w:t>
      </w:r>
    </w:p>
    <w:p w14:paraId="5471185A" w14:textId="77777777" w:rsidR="00706251" w:rsidRPr="00D7751D" w:rsidRDefault="007F6334">
      <w:pPr>
        <w:pStyle w:val="Text2"/>
        <w:rPr>
          <w:noProof/>
        </w:rPr>
      </w:pPr>
      <w:r w:rsidRPr="00D7751D">
        <w:rPr>
          <w:noProof/>
        </w:rPr>
        <w:t>«g) les modalités de fourniture de l’étiquette et de la fiche d’information sur le produit, des informations détaillées figurant dans la fiche d’information sur le produit ou du lien donnant accès à l’enregistrement du produit dans EPREL, y compris dans le cas de la vente à distance;»;</w:t>
      </w:r>
    </w:p>
    <w:p w14:paraId="11C01595" w14:textId="77777777" w:rsidR="00706251" w:rsidRPr="00D7751D" w:rsidRDefault="007F6334">
      <w:pPr>
        <w:pStyle w:val="Point1"/>
        <w:rPr>
          <w:rFonts w:eastAsia="Aptos"/>
          <w:noProof/>
        </w:rPr>
      </w:pPr>
      <w:r w:rsidRPr="00D7751D">
        <w:rPr>
          <w:noProof/>
        </w:rPr>
        <w:t>c)</w:t>
      </w:r>
      <w:r w:rsidRPr="00D7751D">
        <w:rPr>
          <w:noProof/>
        </w:rPr>
        <w:tab/>
        <w:t xml:space="preserve">le point r) suivant est ajouté: </w:t>
      </w:r>
    </w:p>
    <w:p w14:paraId="1108A34A" w14:textId="77777777" w:rsidR="00706251" w:rsidRPr="00D7751D" w:rsidRDefault="007F6334">
      <w:pPr>
        <w:pStyle w:val="Text2"/>
        <w:rPr>
          <w:rFonts w:eastAsia="Aptos"/>
          <w:noProof/>
        </w:rPr>
      </w:pPr>
      <w:r w:rsidRPr="00D7751D">
        <w:rPr>
          <w:noProof/>
        </w:rPr>
        <w:t xml:space="preserve">«r) le cas échéant, si et de quelle manière les installateurs doivent afficher ou fournir l’étiquette.». </w:t>
      </w:r>
    </w:p>
    <w:p w14:paraId="136CFD2A" w14:textId="77777777" w:rsidR="00706251" w:rsidRPr="00D7751D" w:rsidRDefault="007F6334">
      <w:pPr>
        <w:pStyle w:val="Titrearticle"/>
        <w:rPr>
          <w:noProof/>
          <w:szCs w:val="24"/>
        </w:rPr>
      </w:pPr>
      <w:r w:rsidRPr="00D7751D">
        <w:rPr>
          <w:noProof/>
        </w:rPr>
        <w:t>Article 2</w:t>
      </w:r>
    </w:p>
    <w:p w14:paraId="5738FF56" w14:textId="77777777" w:rsidR="00706251" w:rsidRPr="00D7751D" w:rsidRDefault="007F6334">
      <w:pPr>
        <w:pStyle w:val="NormalCentered"/>
        <w:rPr>
          <w:noProof/>
        </w:rPr>
      </w:pPr>
      <w:r w:rsidRPr="00D7751D">
        <w:rPr>
          <w:b/>
          <w:noProof/>
        </w:rPr>
        <w:t xml:space="preserve">Modifications du règlement (UE) 2020/740 </w:t>
      </w:r>
    </w:p>
    <w:p w14:paraId="40A8603B" w14:textId="77777777" w:rsidR="00706251" w:rsidRPr="00D7751D" w:rsidRDefault="007F6334">
      <w:pPr>
        <w:rPr>
          <w:noProof/>
        </w:rPr>
      </w:pPr>
      <w:r w:rsidRPr="00D7751D">
        <w:rPr>
          <w:noProof/>
        </w:rPr>
        <w:t xml:space="preserve">Le règlement (EU) 2020/740 est modifié comme suit: </w:t>
      </w:r>
    </w:p>
    <w:p w14:paraId="1680970C" w14:textId="77777777" w:rsidR="00706251" w:rsidRPr="00D7751D" w:rsidRDefault="007F6334">
      <w:pPr>
        <w:pStyle w:val="Point0"/>
        <w:rPr>
          <w:noProof/>
        </w:rPr>
      </w:pPr>
      <w:r w:rsidRPr="00D7751D">
        <w:rPr>
          <w:noProof/>
        </w:rPr>
        <w:t>(1)</w:t>
      </w:r>
      <w:r w:rsidRPr="00D7751D">
        <w:rPr>
          <w:noProof/>
        </w:rPr>
        <w:tab/>
        <w:t xml:space="preserve">à l’article 3, les points suivants sont ajoutés: </w:t>
      </w:r>
    </w:p>
    <w:p w14:paraId="5E2F5224" w14:textId="77777777" w:rsidR="00706251" w:rsidRPr="00D7751D" w:rsidRDefault="007F6334">
      <w:pPr>
        <w:pStyle w:val="Text1"/>
        <w:rPr>
          <w:noProof/>
        </w:rPr>
      </w:pPr>
      <w:r w:rsidRPr="00D7751D">
        <w:rPr>
          <w:noProof/>
        </w:rPr>
        <w:t>«25) “registre européen de l’étiquetage énergétique des produits” ou “EPREL”: la base de données sur les produits établie et tenue à jour par la Commission conformément à l’article 12 du règlement (UE) 2017/1369;</w:t>
      </w:r>
    </w:p>
    <w:p w14:paraId="586F246A" w14:textId="77777777" w:rsidR="00706251" w:rsidRPr="00D7751D" w:rsidRDefault="007F6334">
      <w:pPr>
        <w:pStyle w:val="Text1"/>
        <w:rPr>
          <w:noProof/>
        </w:rPr>
      </w:pPr>
      <w:r w:rsidRPr="00D7751D">
        <w:rPr>
          <w:noProof/>
        </w:rPr>
        <w:t>26) “monteur de pneumatiques”: une personne physique ou morale qui est responsable du montage et de l’installation corrects et sûrs des pneumatiques sur les véhicules;</w:t>
      </w:r>
    </w:p>
    <w:p w14:paraId="3AD4E195" w14:textId="77777777" w:rsidR="00706251" w:rsidRPr="00D7751D" w:rsidRDefault="007F6334">
      <w:pPr>
        <w:pStyle w:val="Text1"/>
        <w:rPr>
          <w:noProof/>
        </w:rPr>
      </w:pPr>
      <w:r w:rsidRPr="00D7751D">
        <w:rPr>
          <w:noProof/>
        </w:rPr>
        <w:t xml:space="preserve">27) “affichage imbriqué”: une interface visuelle où une image ou un ensemble de données sont accessibles, à partir d’une autre image ou d’autres données, par un clic de souris, par passage de la souris ou par expansion sur écran tactile; </w:t>
      </w:r>
    </w:p>
    <w:p w14:paraId="13DEDA43" w14:textId="77777777" w:rsidR="00706251" w:rsidRPr="00D7751D" w:rsidRDefault="007F6334">
      <w:pPr>
        <w:pStyle w:val="Point0"/>
        <w:rPr>
          <w:noProof/>
        </w:rPr>
      </w:pPr>
      <w:r w:rsidRPr="00D7751D">
        <w:rPr>
          <w:noProof/>
        </w:rPr>
        <w:t>(2)</w:t>
      </w:r>
      <w:r w:rsidRPr="00D7751D">
        <w:rPr>
          <w:noProof/>
        </w:rPr>
        <w:tab/>
        <w:t>à l’article 4, paragraphe 1, le point b) est remplacé par le texte suivant:</w:t>
      </w:r>
    </w:p>
    <w:p w14:paraId="6767FA9A" w14:textId="77777777" w:rsidR="00706251" w:rsidRPr="00D7751D" w:rsidRDefault="007F6334">
      <w:pPr>
        <w:pStyle w:val="Text1"/>
        <w:rPr>
          <w:noProof/>
        </w:rPr>
      </w:pPr>
      <w:r w:rsidRPr="00D7751D">
        <w:rPr>
          <w:noProof/>
        </w:rPr>
        <w:t>«b) pour chaque lot de deux ou plusieurs pneumatiques identiques, d’une étiquette des pneumatiques qui respecte les exigences énoncées à l’annexe II, indiquant les informations et la classe pour chacun des paramètres figurant à l’annexe I.»;</w:t>
      </w:r>
    </w:p>
    <w:p w14:paraId="1B05E3FA" w14:textId="77777777" w:rsidR="00706251" w:rsidRPr="00D7751D" w:rsidRDefault="007F6334">
      <w:pPr>
        <w:pStyle w:val="Point0"/>
        <w:rPr>
          <w:noProof/>
        </w:rPr>
      </w:pPr>
      <w:r w:rsidRPr="00D7751D">
        <w:rPr>
          <w:noProof/>
        </w:rPr>
        <w:t>(3)</w:t>
      </w:r>
      <w:r w:rsidRPr="00D7751D">
        <w:rPr>
          <w:noProof/>
        </w:rPr>
        <w:tab/>
        <w:t>à l’article 5, le paragraphe 1 est remplacé par le texte suivant:</w:t>
      </w:r>
    </w:p>
    <w:p w14:paraId="4C07B53A" w14:textId="77777777" w:rsidR="00706251" w:rsidRPr="00D7751D" w:rsidRDefault="007F6334">
      <w:pPr>
        <w:pStyle w:val="Text1"/>
        <w:rPr>
          <w:rFonts w:eastAsia="Times New Roman"/>
          <w:noProof/>
          <w:color w:val="333333"/>
        </w:rPr>
      </w:pPr>
      <w:r w:rsidRPr="00D7751D">
        <w:rPr>
          <w:noProof/>
          <w:color w:val="333333"/>
        </w:rPr>
        <w:t>«1. Les fournisseurs, avant de mettre sur le marché un pneumatique produit après cette date, enregistrent dans EPREL les informations énoncées à l’annexe III et à l’annexe VII. Ils fournissent un lien donnant accès à ces informations en plus de l’étiquette.»;</w:t>
      </w:r>
    </w:p>
    <w:p w14:paraId="5EC04FE1" w14:textId="77777777" w:rsidR="00706251" w:rsidRPr="00D7751D" w:rsidRDefault="007F6334">
      <w:pPr>
        <w:pStyle w:val="Point0"/>
        <w:rPr>
          <w:noProof/>
          <w:szCs w:val="24"/>
        </w:rPr>
      </w:pPr>
      <w:r w:rsidRPr="00D7751D">
        <w:rPr>
          <w:noProof/>
        </w:rPr>
        <w:t>(4)</w:t>
      </w:r>
      <w:r w:rsidRPr="00D7751D">
        <w:rPr>
          <w:noProof/>
        </w:rPr>
        <w:tab/>
      </w:r>
      <w:r w:rsidRPr="00D7751D">
        <w:rPr>
          <w:rStyle w:val="CommentReference"/>
          <w:noProof/>
          <w:sz w:val="24"/>
        </w:rPr>
        <w:t>l’article</w:t>
      </w:r>
      <w:r w:rsidRPr="00D7751D">
        <w:rPr>
          <w:noProof/>
        </w:rPr>
        <w:t> 6 est modifié comme suit: </w:t>
      </w:r>
    </w:p>
    <w:p w14:paraId="12C55477" w14:textId="77777777" w:rsidR="00706251" w:rsidRPr="00D7751D" w:rsidRDefault="007F6334">
      <w:pPr>
        <w:pStyle w:val="Point1"/>
        <w:rPr>
          <w:noProof/>
        </w:rPr>
      </w:pPr>
      <w:r w:rsidRPr="00D7751D">
        <w:rPr>
          <w:noProof/>
        </w:rPr>
        <w:t>a)</w:t>
      </w:r>
      <w:r w:rsidRPr="00D7751D">
        <w:rPr>
          <w:noProof/>
        </w:rPr>
        <w:tab/>
        <w:t>le titre est remplacé par le texte suivant:</w:t>
      </w:r>
    </w:p>
    <w:p w14:paraId="37461805" w14:textId="77777777" w:rsidR="00706251" w:rsidRPr="00D7751D" w:rsidRDefault="007F6334">
      <w:pPr>
        <w:pStyle w:val="Text2"/>
        <w:rPr>
          <w:noProof/>
        </w:rPr>
      </w:pPr>
      <w:r w:rsidRPr="00D7751D">
        <w:rPr>
          <w:noProof/>
        </w:rPr>
        <w:t>«</w:t>
      </w:r>
      <w:r w:rsidRPr="00D7751D">
        <w:rPr>
          <w:b/>
          <w:noProof/>
        </w:rPr>
        <w:t>Obligations des distributeurs de pneumatiques et des monteurs de pneumatiques</w:t>
      </w:r>
      <w:r w:rsidRPr="00D7751D">
        <w:rPr>
          <w:noProof/>
        </w:rPr>
        <w:t>»;</w:t>
      </w:r>
    </w:p>
    <w:p w14:paraId="171459E6" w14:textId="77777777" w:rsidR="00706251" w:rsidRPr="00D7751D" w:rsidRDefault="007F6334">
      <w:pPr>
        <w:pStyle w:val="Point1"/>
        <w:rPr>
          <w:noProof/>
        </w:rPr>
      </w:pPr>
      <w:r w:rsidRPr="00D7751D">
        <w:rPr>
          <w:noProof/>
        </w:rPr>
        <w:t>b)</w:t>
      </w:r>
      <w:r w:rsidRPr="00D7751D">
        <w:rPr>
          <w:noProof/>
        </w:rPr>
        <w:tab/>
        <w:t>au paragraphe 1, les points a) et b) sont remplacés par le texte suivant:</w:t>
      </w:r>
    </w:p>
    <w:p w14:paraId="02C99D7B" w14:textId="77777777" w:rsidR="00706251" w:rsidRPr="00D7751D" w:rsidRDefault="007F6334">
      <w:pPr>
        <w:pStyle w:val="Text2"/>
        <w:rPr>
          <w:noProof/>
        </w:rPr>
      </w:pPr>
      <w:r w:rsidRPr="00D7751D">
        <w:rPr>
          <w:noProof/>
        </w:rPr>
        <w:t>«a) au point de vente, une étiquette des pneumatiques sous la forme d’un autocollant qui respecte les exigences énoncées à l’annexe II, fournie par le fournisseur conformément à l’article 4, paragraphe 1, point a), soit apposée sur les pneumatiques à un endroit clairement visible et soit entièrement lisible; ou</w:t>
      </w:r>
    </w:p>
    <w:p w14:paraId="0BAB31C2" w14:textId="77777777" w:rsidR="00706251" w:rsidRPr="00D7751D" w:rsidRDefault="007F6334">
      <w:pPr>
        <w:pStyle w:val="Text2"/>
        <w:rPr>
          <w:noProof/>
        </w:rPr>
      </w:pPr>
      <w:r w:rsidRPr="00D7751D">
        <w:rPr>
          <w:noProof/>
        </w:rPr>
        <w:t>b) avant la vente d’un pneumatique qui fait partie d’un lot de deux ou plusieurs pneumatiques identiques, une étiquette des pneumatiques qui respecte les exigences énoncées à l’annexe II soit montrée à l’utilisateur final et soit clairement affichée à proximité du pneumatique au point de vente.»;</w:t>
      </w:r>
    </w:p>
    <w:p w14:paraId="41A08A30" w14:textId="77777777" w:rsidR="00706251" w:rsidRPr="00D7751D" w:rsidRDefault="007F6334">
      <w:pPr>
        <w:pStyle w:val="Point1"/>
        <w:rPr>
          <w:noProof/>
        </w:rPr>
      </w:pPr>
      <w:r w:rsidRPr="00D7751D">
        <w:rPr>
          <w:noProof/>
        </w:rPr>
        <w:t>c)</w:t>
      </w:r>
      <w:r w:rsidRPr="00D7751D">
        <w:rPr>
          <w:noProof/>
        </w:rPr>
        <w:tab/>
        <w:t>le paragraphe 2 est remplacé par le texte suivant:</w:t>
      </w:r>
    </w:p>
    <w:p w14:paraId="46E23270" w14:textId="77777777" w:rsidR="00706251" w:rsidRPr="00D7751D" w:rsidRDefault="007F6334">
      <w:pPr>
        <w:pStyle w:val="Text2"/>
        <w:rPr>
          <w:noProof/>
        </w:rPr>
      </w:pPr>
      <w:r w:rsidRPr="00D7751D">
        <w:rPr>
          <w:noProof/>
        </w:rPr>
        <w:t>«2. Les distributeurs veillent à ce que le numéro d’enregistrement des pneumatiques dans EPREL ou le lien ou code QR donnant accès à l’enregistrement des pneumatiques dans EPREL figure dans toutes les offres de pneumatiques, dans les publicités visuelles et sur les factures. Si un prix est indiqué, l’étiquette des pneumatiques, ou les classes de pneumatiques comme indiqué à l’annexe IV, sont affichées à proximité de la mention du prix. Pour les ventes en ligne, les distributeurs peuvent mettre l’étiquette des pneumatiques à disposition dans un affichage imbriqué, comme indiqué à l’annexe IV, à proximité de la mention du prix.»; </w:t>
      </w:r>
    </w:p>
    <w:p w14:paraId="6EB5C987" w14:textId="77777777" w:rsidR="00706251" w:rsidRPr="00D7751D" w:rsidRDefault="007F6334">
      <w:pPr>
        <w:pStyle w:val="Point1"/>
        <w:rPr>
          <w:rFonts w:eastAsiaTheme="minorEastAsia"/>
          <w:noProof/>
        </w:rPr>
      </w:pPr>
      <w:r w:rsidRPr="00D7751D">
        <w:rPr>
          <w:noProof/>
        </w:rPr>
        <w:t>d)</w:t>
      </w:r>
      <w:r w:rsidRPr="00D7751D">
        <w:rPr>
          <w:noProof/>
        </w:rPr>
        <w:tab/>
        <w:t>les paragraphes 4, 5 et 6 sont supprimés;</w:t>
      </w:r>
    </w:p>
    <w:p w14:paraId="4F012DE3" w14:textId="77777777" w:rsidR="00706251" w:rsidRPr="00D7751D" w:rsidRDefault="007F6334">
      <w:pPr>
        <w:pStyle w:val="Point1"/>
        <w:rPr>
          <w:noProof/>
        </w:rPr>
      </w:pPr>
      <w:r w:rsidRPr="00D7751D">
        <w:rPr>
          <w:noProof/>
        </w:rPr>
        <w:t>e)</w:t>
      </w:r>
      <w:r w:rsidRPr="00D7751D">
        <w:rPr>
          <w:noProof/>
        </w:rPr>
        <w:tab/>
        <w:t>le paragraphe suivant est ajouté:</w:t>
      </w:r>
    </w:p>
    <w:p w14:paraId="7B4A4264" w14:textId="77777777" w:rsidR="00706251" w:rsidRPr="00D7751D" w:rsidRDefault="007F6334">
      <w:pPr>
        <w:pStyle w:val="Text2"/>
        <w:rPr>
          <w:noProof/>
        </w:rPr>
      </w:pPr>
      <w:r w:rsidRPr="00D7751D">
        <w:rPr>
          <w:noProof/>
        </w:rPr>
        <w:t>«4. Dans les catalogues ou la documentation technique promotionnelle, lorsque l’affichage de l’étiquette complète n’est pas possible ou recommandé, la résistance au roulement, l’adhérence sur sol mouillé et les classes de bruit peuvent être indiquées en ayant recours à un format d’étiquette simplifié avec un affichage imbriqué composé de flèches de classe comprenant les gammes applicables, comme indiqué à l’annexe IV, et donnant directement accès à l’étiquette complète.»;</w:t>
      </w:r>
    </w:p>
    <w:p w14:paraId="6AE1E9DE" w14:textId="77777777" w:rsidR="00706251" w:rsidRPr="00D7751D" w:rsidRDefault="007F6334">
      <w:pPr>
        <w:pStyle w:val="Point0"/>
        <w:rPr>
          <w:b/>
          <w:bCs/>
          <w:noProof/>
          <w:szCs w:val="24"/>
        </w:rPr>
      </w:pPr>
      <w:r w:rsidRPr="00D7751D">
        <w:rPr>
          <w:noProof/>
        </w:rPr>
        <w:t>(5)</w:t>
      </w:r>
      <w:r w:rsidRPr="00D7751D">
        <w:rPr>
          <w:noProof/>
        </w:rPr>
        <w:tab/>
        <w:t>l’article 7 est supprimé;</w:t>
      </w:r>
    </w:p>
    <w:p w14:paraId="77D5C715" w14:textId="77777777" w:rsidR="00706251" w:rsidRPr="00D7751D" w:rsidRDefault="007F6334">
      <w:pPr>
        <w:pStyle w:val="Point0"/>
        <w:rPr>
          <w:noProof/>
        </w:rPr>
      </w:pPr>
      <w:r w:rsidRPr="00D7751D">
        <w:rPr>
          <w:noProof/>
        </w:rPr>
        <w:t>(6)</w:t>
      </w:r>
      <w:r w:rsidRPr="00D7751D">
        <w:rPr>
          <w:noProof/>
        </w:rPr>
        <w:tab/>
        <w:t>l’article 13 est modifié comme suit:</w:t>
      </w:r>
    </w:p>
    <w:p w14:paraId="5F435DF3" w14:textId="77777777" w:rsidR="00706251" w:rsidRPr="00D7751D" w:rsidRDefault="007F6334">
      <w:pPr>
        <w:pStyle w:val="Text1"/>
        <w:rPr>
          <w:noProof/>
        </w:rPr>
      </w:pPr>
      <w:r w:rsidRPr="00D7751D">
        <w:rPr>
          <w:noProof/>
        </w:rPr>
        <w:t xml:space="preserve">le paragraphe 1, point b), est remplacé par le texte suivant: </w:t>
      </w:r>
    </w:p>
    <w:p w14:paraId="36780DB7" w14:textId="77777777" w:rsidR="00706251" w:rsidRPr="00D7751D" w:rsidRDefault="007F6334">
      <w:pPr>
        <w:pStyle w:val="ListParagraph"/>
        <w:rPr>
          <w:noProof/>
        </w:rPr>
      </w:pPr>
      <w:r w:rsidRPr="00D7751D">
        <w:rPr>
          <w:noProof/>
        </w:rPr>
        <w:t>b) les annexes I, II, III, IV, V, VI et VII, en adaptant les valeurs, les méthodes de calcul et les exigences qui y figurent aux progrès technologiques ou à l’évolution du marché ou aux exigences en matière d’information sur l’écoconception énoncées dans les actes délégués adoptés en vertu du règlement (UE) 2024/1781;»;</w:t>
      </w:r>
    </w:p>
    <w:p w14:paraId="36B30889" w14:textId="77777777" w:rsidR="00706251" w:rsidRPr="00D7751D" w:rsidRDefault="007F6334">
      <w:pPr>
        <w:pStyle w:val="Point0"/>
        <w:rPr>
          <w:rFonts w:eastAsiaTheme="minorEastAsia"/>
          <w:noProof/>
        </w:rPr>
      </w:pPr>
      <w:r w:rsidRPr="00D7751D">
        <w:rPr>
          <w:noProof/>
        </w:rPr>
        <w:t>(7)</w:t>
      </w:r>
      <w:r w:rsidRPr="00D7751D">
        <w:rPr>
          <w:noProof/>
        </w:rPr>
        <w:tab/>
        <w:t>l’annexe III est remplacée par  le texte figurant à l’annexe I du présent règlement;</w:t>
      </w:r>
    </w:p>
    <w:p w14:paraId="0D5B4E8F" w14:textId="77777777" w:rsidR="00706251" w:rsidRPr="00D7751D" w:rsidRDefault="007F6334">
      <w:pPr>
        <w:pStyle w:val="Point0"/>
        <w:rPr>
          <w:rFonts w:eastAsiaTheme="minorEastAsia"/>
          <w:noProof/>
        </w:rPr>
      </w:pPr>
      <w:r w:rsidRPr="00D7751D">
        <w:rPr>
          <w:noProof/>
        </w:rPr>
        <w:t>(8)</w:t>
      </w:r>
      <w:r w:rsidRPr="00D7751D">
        <w:rPr>
          <w:noProof/>
        </w:rPr>
        <w:tab/>
        <w:t>l'annexe IV est modifiée conformément à l'annexe II du présent règlement;</w:t>
      </w:r>
    </w:p>
    <w:p w14:paraId="02E16ED0" w14:textId="77777777" w:rsidR="00706251" w:rsidRPr="00D7751D" w:rsidRDefault="007F6334">
      <w:pPr>
        <w:pStyle w:val="Point0"/>
        <w:rPr>
          <w:rFonts w:eastAsiaTheme="minorEastAsia"/>
          <w:noProof/>
        </w:rPr>
      </w:pPr>
      <w:r w:rsidRPr="00D7751D">
        <w:rPr>
          <w:noProof/>
        </w:rPr>
        <w:t>(9)</w:t>
      </w:r>
      <w:r w:rsidRPr="00D7751D">
        <w:rPr>
          <w:noProof/>
        </w:rPr>
        <w:tab/>
        <w:t>l'annexe VII est modifiée conformément à l'annexe III du présent règlement.</w:t>
      </w:r>
    </w:p>
    <w:p w14:paraId="1D64D125" w14:textId="77777777" w:rsidR="00706251" w:rsidRPr="00D7751D" w:rsidRDefault="007F6334">
      <w:pPr>
        <w:pStyle w:val="Titrearticle"/>
        <w:rPr>
          <w:noProof/>
        </w:rPr>
      </w:pPr>
      <w:r w:rsidRPr="00D7751D">
        <w:rPr>
          <w:noProof/>
        </w:rPr>
        <w:t>Article 3</w:t>
      </w:r>
    </w:p>
    <w:p w14:paraId="3FB83908" w14:textId="77777777" w:rsidR="00706251" w:rsidRPr="00D7751D" w:rsidRDefault="007F6334">
      <w:pPr>
        <w:pStyle w:val="NormalCentered"/>
        <w:rPr>
          <w:noProof/>
        </w:rPr>
      </w:pPr>
      <w:r w:rsidRPr="00D7751D">
        <w:rPr>
          <w:b/>
          <w:noProof/>
        </w:rPr>
        <w:t>Abrogation du règlement (CE) nº 106/2008 et du règlement (UE) nº 174/2013</w:t>
      </w:r>
    </w:p>
    <w:p w14:paraId="1970C86B" w14:textId="77777777" w:rsidR="00706251" w:rsidRPr="00D7751D" w:rsidRDefault="007F6334">
      <w:pPr>
        <w:rPr>
          <w:noProof/>
        </w:rPr>
      </w:pPr>
      <w:r w:rsidRPr="00D7751D">
        <w:rPr>
          <w:noProof/>
        </w:rPr>
        <w:t>Les règlements (CE) nº 106/2008 et (UE) nº 174/2013 sont abrogés.</w:t>
      </w:r>
    </w:p>
    <w:p w14:paraId="16C5628D" w14:textId="77777777" w:rsidR="00706251" w:rsidRPr="00D7751D" w:rsidRDefault="007F6334">
      <w:pPr>
        <w:pStyle w:val="Titrearticle"/>
        <w:rPr>
          <w:noProof/>
        </w:rPr>
      </w:pPr>
      <w:r w:rsidRPr="00D7751D">
        <w:rPr>
          <w:noProof/>
        </w:rPr>
        <w:t>Article 4</w:t>
      </w:r>
    </w:p>
    <w:p w14:paraId="2D627F1C" w14:textId="77777777" w:rsidR="00706251" w:rsidRPr="00D7751D" w:rsidRDefault="007F6334">
      <w:pPr>
        <w:pStyle w:val="NormalCentered"/>
        <w:rPr>
          <w:noProof/>
        </w:rPr>
      </w:pPr>
      <w:r w:rsidRPr="00D7751D">
        <w:rPr>
          <w:b/>
          <w:noProof/>
        </w:rPr>
        <w:t>Entrée en vigueur</w:t>
      </w:r>
    </w:p>
    <w:p w14:paraId="36B31E61" w14:textId="77777777" w:rsidR="00706251" w:rsidRPr="00D7751D" w:rsidRDefault="007F6334">
      <w:pPr>
        <w:rPr>
          <w:noProof/>
        </w:rPr>
      </w:pPr>
      <w:r w:rsidRPr="00D7751D">
        <w:rPr>
          <w:noProof/>
        </w:rPr>
        <w:t xml:space="preserve">Le présent règlement entre en vigueur le </w:t>
      </w:r>
      <w:r w:rsidRPr="00D7751D">
        <w:rPr>
          <w:noProof/>
          <w:color w:val="333333"/>
        </w:rPr>
        <w:t>vingtième</w:t>
      </w:r>
      <w:r w:rsidRPr="00D7751D">
        <w:rPr>
          <w:noProof/>
        </w:rPr>
        <w:t xml:space="preserve"> jour suivant celui de sa publication au </w:t>
      </w:r>
      <w:r w:rsidRPr="00D7751D">
        <w:rPr>
          <w:i/>
          <w:noProof/>
        </w:rPr>
        <w:t>Journal officiel de l’Union européenne</w:t>
      </w:r>
      <w:r w:rsidRPr="00D7751D">
        <w:rPr>
          <w:noProof/>
        </w:rPr>
        <w:t>.</w:t>
      </w:r>
    </w:p>
    <w:p w14:paraId="10A1347A" w14:textId="77777777" w:rsidR="00706251" w:rsidRPr="00D7751D" w:rsidRDefault="007F6334">
      <w:pPr>
        <w:pStyle w:val="Applicationdirecte"/>
        <w:rPr>
          <w:noProof/>
        </w:rPr>
      </w:pPr>
      <w:r w:rsidRPr="00D7751D">
        <w:rPr>
          <w:noProof/>
        </w:rPr>
        <w:t>Le présent règlement est obligatoire dans tous ses éléments et directement applicable dans tout État membre.</w:t>
      </w:r>
    </w:p>
    <w:p w14:paraId="1366D981" w14:textId="5CEE3E10" w:rsidR="00706251" w:rsidRPr="00D7751D" w:rsidRDefault="00D7751D" w:rsidP="008C2E33">
      <w:pPr>
        <w:pStyle w:val="Fait"/>
        <w:rPr>
          <w:noProof/>
        </w:rPr>
      </w:pPr>
      <w:r>
        <w:rPr>
          <w:noProof/>
        </w:rPr>
        <w:t>Fait à Bruxelles, le</w:t>
      </w:r>
    </w:p>
    <w:p w14:paraId="6BB2F1A4" w14:textId="77777777" w:rsidR="00706251" w:rsidRPr="00D7751D" w:rsidRDefault="007F6334" w:rsidP="008C2E33">
      <w:pPr>
        <w:pStyle w:val="Institutionquisigne"/>
        <w:rPr>
          <w:noProof/>
        </w:rPr>
      </w:pPr>
      <w:r w:rsidRPr="00D7751D">
        <w:rPr>
          <w:noProof/>
        </w:rPr>
        <w:t>Par le Parlement européen</w:t>
      </w:r>
      <w:r w:rsidRPr="00D7751D">
        <w:rPr>
          <w:noProof/>
        </w:rPr>
        <w:tab/>
        <w:t>Par le Conseil</w:t>
      </w:r>
    </w:p>
    <w:p w14:paraId="4AED213B" w14:textId="77777777" w:rsidR="00706251" w:rsidRPr="00D7751D" w:rsidRDefault="007F6334" w:rsidP="008C2E33">
      <w:pPr>
        <w:pStyle w:val="Personnequisigne"/>
        <w:keepNext/>
        <w:rPr>
          <w:noProof/>
        </w:rPr>
      </w:pPr>
      <w:r w:rsidRPr="00D7751D">
        <w:rPr>
          <w:noProof/>
        </w:rPr>
        <w:t>La présidente</w:t>
      </w:r>
      <w:r w:rsidRPr="00D7751D">
        <w:rPr>
          <w:noProof/>
        </w:rPr>
        <w:tab/>
        <w:t>Le président</w:t>
      </w:r>
    </w:p>
    <w:p w14:paraId="0620A9A2" w14:textId="77777777" w:rsidR="00706251" w:rsidRPr="00D7751D" w:rsidRDefault="007F6334">
      <w:pPr>
        <w:pStyle w:val="Personnequisigne"/>
        <w:rPr>
          <w:noProof/>
        </w:rPr>
      </w:pPr>
      <w:r w:rsidRPr="00D7751D">
        <w:rPr>
          <w:rStyle w:val="Emphasis"/>
          <w:i/>
          <w:noProof/>
        </w:rPr>
        <w:t>Roberta Metsola</w:t>
      </w:r>
      <w:r w:rsidRPr="00D7751D">
        <w:rPr>
          <w:noProof/>
        </w:rPr>
        <w:tab/>
      </w:r>
      <w:r w:rsidRPr="00D7751D">
        <w:rPr>
          <w:rStyle w:val="Emphasis"/>
          <w:i/>
          <w:noProof/>
        </w:rPr>
        <w:t>António Costa</w:t>
      </w:r>
      <w:r w:rsidRPr="00D7751D">
        <w:rPr>
          <w:rStyle w:val="Emphasis"/>
          <w:noProof/>
        </w:rPr>
        <w:t xml:space="preserve"> </w:t>
      </w:r>
    </w:p>
    <w:p w14:paraId="2E184D1F" w14:textId="77777777" w:rsidR="00706251" w:rsidRPr="00D7751D" w:rsidRDefault="007F6334">
      <w:pPr>
        <w:pStyle w:val="Fichefinanciretitre"/>
        <w:rPr>
          <w:noProof/>
        </w:rPr>
      </w:pPr>
      <w:r w:rsidRPr="00D7751D">
        <w:rPr>
          <w:noProof/>
        </w:rPr>
        <w:br w:type="page"/>
        <w:t>FICHE FINANCIÈRE ET NUMÉRIQUE LÉGISLATIVE</w:t>
      </w:r>
    </w:p>
    <w:p w14:paraId="75536A9C" w14:textId="77777777" w:rsidR="00706251" w:rsidRPr="00D7751D" w:rsidRDefault="007F6334">
      <w:pPr>
        <w:pStyle w:val="ManualNumPar1"/>
        <w:rPr>
          <w:noProof/>
        </w:rPr>
      </w:pPr>
      <w:r w:rsidRPr="00D7751D">
        <w:rPr>
          <w:noProof/>
        </w:rPr>
        <w:t>1.</w:t>
      </w:r>
      <w:r w:rsidRPr="00D7751D">
        <w:rPr>
          <w:noProof/>
        </w:rPr>
        <w:tab/>
      </w:r>
      <w:r w:rsidRPr="00D7751D">
        <w:rPr>
          <w:b/>
          <w:noProof/>
        </w:rPr>
        <w:t>CADRE DE LA PROPOSITION/DE L’INITIATIVE</w:t>
      </w:r>
    </w:p>
    <w:p w14:paraId="1C2DE666" w14:textId="77777777" w:rsidR="00706251" w:rsidRPr="00D7751D" w:rsidRDefault="007F6334">
      <w:pPr>
        <w:pStyle w:val="ManualNumPar2"/>
        <w:rPr>
          <w:noProof/>
        </w:rPr>
      </w:pPr>
      <w:r w:rsidRPr="00D7751D">
        <w:rPr>
          <w:noProof/>
        </w:rPr>
        <w:t>1.1.</w:t>
      </w:r>
      <w:r w:rsidRPr="00D7751D">
        <w:rPr>
          <w:noProof/>
        </w:rPr>
        <w:tab/>
      </w:r>
      <w:r w:rsidRPr="00D7751D">
        <w:rPr>
          <w:b/>
          <w:noProof/>
        </w:rPr>
        <w:t>Dénomination de la proposition/de l’initiative</w:t>
      </w:r>
    </w:p>
    <w:p w14:paraId="27EC971F" w14:textId="77777777" w:rsidR="00706251" w:rsidRPr="00D7751D" w:rsidRDefault="007F6334">
      <w:pPr>
        <w:pStyle w:val="Text1"/>
        <w:rPr>
          <w:noProof/>
        </w:rPr>
      </w:pPr>
      <w:r w:rsidRPr="00D7751D">
        <w:rPr>
          <w:noProof/>
        </w:rPr>
        <w:t>Proposition de règlement du Parlement européen et du Conseil modifiant le règlement (UE) 2017/1369 établissant un cadre pour l’étiquetage énergétique et le règlement (UE) 2020/740 sur l’étiquetage des pneumatiques</w:t>
      </w:r>
    </w:p>
    <w:p w14:paraId="3A6E3F5A" w14:textId="77777777" w:rsidR="00706251" w:rsidRPr="00D7751D" w:rsidRDefault="007F6334">
      <w:pPr>
        <w:pStyle w:val="ManualNumPar2"/>
        <w:rPr>
          <w:noProof/>
        </w:rPr>
      </w:pPr>
      <w:r w:rsidRPr="00D7751D">
        <w:rPr>
          <w:noProof/>
        </w:rPr>
        <w:t>1.2.</w:t>
      </w:r>
      <w:r w:rsidRPr="00D7751D">
        <w:rPr>
          <w:noProof/>
        </w:rPr>
        <w:tab/>
      </w:r>
      <w:r w:rsidRPr="00D7751D">
        <w:rPr>
          <w:b/>
          <w:noProof/>
        </w:rPr>
        <w:t>Domaine(s) politique(s) concerné(s)</w:t>
      </w:r>
    </w:p>
    <w:p w14:paraId="3281374A" w14:textId="77777777" w:rsidR="00706251" w:rsidRPr="00D7751D" w:rsidRDefault="007F6334">
      <w:pPr>
        <w:pStyle w:val="Text1"/>
        <w:rPr>
          <w:noProof/>
        </w:rPr>
      </w:pPr>
      <w:r w:rsidRPr="00D7751D">
        <w:rPr>
          <w:noProof/>
        </w:rPr>
        <w:t>Énergie</w:t>
      </w:r>
    </w:p>
    <w:p w14:paraId="2232D253" w14:textId="77777777" w:rsidR="00706251" w:rsidRPr="00D7751D" w:rsidRDefault="007F6334">
      <w:pPr>
        <w:pStyle w:val="ManualNumPar2"/>
        <w:rPr>
          <w:noProof/>
        </w:rPr>
      </w:pPr>
      <w:r w:rsidRPr="00D7751D">
        <w:rPr>
          <w:noProof/>
        </w:rPr>
        <w:t>1.3.</w:t>
      </w:r>
      <w:r w:rsidRPr="00D7751D">
        <w:rPr>
          <w:noProof/>
        </w:rPr>
        <w:tab/>
      </w:r>
      <w:r w:rsidRPr="00D7751D">
        <w:rPr>
          <w:b/>
          <w:noProof/>
        </w:rPr>
        <w:t>Objectif(s)</w:t>
      </w:r>
    </w:p>
    <w:p w14:paraId="12BB75B9" w14:textId="77777777" w:rsidR="00706251" w:rsidRPr="00D7751D" w:rsidRDefault="007F6334">
      <w:pPr>
        <w:pStyle w:val="ManualNumPar3"/>
        <w:rPr>
          <w:noProof/>
        </w:rPr>
      </w:pPr>
      <w:r w:rsidRPr="00D7751D">
        <w:rPr>
          <w:noProof/>
        </w:rPr>
        <w:t>1.3.1.</w:t>
      </w:r>
      <w:r w:rsidRPr="00D7751D">
        <w:rPr>
          <w:noProof/>
        </w:rPr>
        <w:tab/>
      </w:r>
      <w:r w:rsidRPr="00D7751D">
        <w:rPr>
          <w:i/>
          <w:noProof/>
        </w:rPr>
        <w:t>Objectif général / objectifs généraux</w:t>
      </w:r>
    </w:p>
    <w:p w14:paraId="3C9FFD32" w14:textId="77777777" w:rsidR="00706251" w:rsidRPr="00D7751D" w:rsidRDefault="007F6334">
      <w:pPr>
        <w:pStyle w:val="Text1"/>
        <w:rPr>
          <w:noProof/>
        </w:rPr>
      </w:pPr>
      <w:r w:rsidRPr="00D7751D">
        <w:rPr>
          <w:noProof/>
        </w:rPr>
        <w:t>L’objectif général poursuivi par la présente proposition législative est de simplifier certains éléments des règlements (UE) 2017/1369 et (UE) 2020/740, afin de réduire les coûts administratifs pour les entreprises et d’améliorer la conformité, tout en préservant l’efficacité de la législation existante et du cadre établi par le règlement (UE) 2024/1781 établissant un cadre pour la fixation d’exigences en matière d’écoconception pour des produits durables.</w:t>
      </w:r>
    </w:p>
    <w:p w14:paraId="60C12979" w14:textId="77777777" w:rsidR="00706251" w:rsidRPr="00D7751D" w:rsidRDefault="007F6334">
      <w:pPr>
        <w:pStyle w:val="Text1"/>
        <w:rPr>
          <w:noProof/>
        </w:rPr>
      </w:pPr>
      <w:r w:rsidRPr="00D7751D">
        <w:rPr>
          <w:noProof/>
        </w:rPr>
        <w:t>Le cadre réglementaire pour les produits économes en énergie dans le marché unique est bien établi et bénéficie du soutien de la plupart des fabricants, des détaillants et des consommateurs. Étant donné que la base de données sur les produits du registre européen de l’étiquetage énergétique des produits (EPREL) offre des possibilités numériques qui n’ont pas été anticipées à l’époque, il semble opportun de revisiter l’équilibre entre les obligations imposant les documents imprimés et celles imposant les formats numériques.</w:t>
      </w:r>
    </w:p>
    <w:p w14:paraId="6D60FDA4" w14:textId="77777777" w:rsidR="00706251" w:rsidRPr="00D7751D" w:rsidRDefault="007F6334">
      <w:pPr>
        <w:pStyle w:val="Text1"/>
        <w:rPr>
          <w:noProof/>
        </w:rPr>
      </w:pPr>
      <w:r w:rsidRPr="00D7751D">
        <w:rPr>
          <w:noProof/>
        </w:rPr>
        <w:t>La proposition vise également à lutter contre la persistance de niveaux élevés de produits non conformes (en particulier dans les magasins en ligne).</w:t>
      </w:r>
    </w:p>
    <w:p w14:paraId="3CEF71FE" w14:textId="77777777" w:rsidR="00706251" w:rsidRPr="00D7751D" w:rsidRDefault="007F6334">
      <w:pPr>
        <w:pStyle w:val="ManualNumPar3"/>
        <w:rPr>
          <w:noProof/>
        </w:rPr>
      </w:pPr>
      <w:r w:rsidRPr="00D7751D">
        <w:rPr>
          <w:noProof/>
        </w:rPr>
        <w:t>1.3.2.</w:t>
      </w:r>
      <w:r w:rsidRPr="00D7751D">
        <w:rPr>
          <w:noProof/>
        </w:rPr>
        <w:tab/>
      </w:r>
      <w:r w:rsidRPr="00D7751D">
        <w:rPr>
          <w:i/>
          <w:noProof/>
        </w:rPr>
        <w:t>Objectif(s) spécifique(s)</w:t>
      </w:r>
    </w:p>
    <w:p w14:paraId="48F4E907" w14:textId="77777777" w:rsidR="00706251" w:rsidRPr="00D7751D" w:rsidRDefault="007F6334">
      <w:pPr>
        <w:pStyle w:val="Text1"/>
        <w:rPr>
          <w:noProof/>
        </w:rPr>
      </w:pPr>
      <w:r w:rsidRPr="00D7751D">
        <w:rPr>
          <w:noProof/>
        </w:rPr>
        <w:t>Les objectifs spécifiques des modifications qu’il est proposé d’apporter aux règlements (UE) 2017/1369 et (UE) 2020/740 et qui figurent dans la présente proposition visent à atteindre les résultats suivants:</w:t>
      </w:r>
    </w:p>
    <w:p w14:paraId="769C7D84" w14:textId="77777777" w:rsidR="00706251" w:rsidRPr="00D7751D" w:rsidRDefault="007F6334">
      <w:pPr>
        <w:pStyle w:val="Text1"/>
        <w:rPr>
          <w:noProof/>
        </w:rPr>
      </w:pPr>
      <w:r w:rsidRPr="00D7751D">
        <w:rPr>
          <w:noProof/>
        </w:rPr>
        <w:t>Réduire la complexité administrative et la charge cumulée en offrant la possibilité d’adapter l’obligation faite aux fournisseurs d’accompagner chaque unité d’une étiquette imprimée en fonction des caractéristiques particulières du produit. Supprimer la possibilité pour les revendeurs de demander des fiches d’information sur le produit imprimées. </w:t>
      </w:r>
    </w:p>
    <w:p w14:paraId="6C883832" w14:textId="77777777" w:rsidR="00706251" w:rsidRPr="00D7751D" w:rsidRDefault="007F6334">
      <w:pPr>
        <w:pStyle w:val="Text1"/>
        <w:rPr>
          <w:noProof/>
        </w:rPr>
      </w:pPr>
      <w:r w:rsidRPr="00D7751D">
        <w:rPr>
          <w:noProof/>
        </w:rPr>
        <w:t>Numériser les informations sur les produits pour faciliter l’affichage dans les magasins ainsi que permettre aux utilisateurs finaux et aux consommateurs d’accéder plus facilement et plus durablement aux informations relatives à la durée de vie du produit disponibles dans la base de données, telles que les informations de maintenance, les informations sur les pièces de rechange et les produits en fin de vie.</w:t>
      </w:r>
    </w:p>
    <w:p w14:paraId="40E0D11F" w14:textId="77777777" w:rsidR="00706251" w:rsidRPr="00D7751D" w:rsidRDefault="007F6334">
      <w:pPr>
        <w:pStyle w:val="Text1"/>
        <w:rPr>
          <w:noProof/>
        </w:rPr>
      </w:pPr>
      <w:r w:rsidRPr="00D7751D">
        <w:rPr>
          <w:noProof/>
        </w:rPr>
        <w:t>Rationaliser les obligations d’enregistrement dans EPREL afin d’accroître l’utilité et la facilité d’utilisation des informations enregistrées et de faciliter la conformité en ligne.</w:t>
      </w:r>
    </w:p>
    <w:p w14:paraId="0BC36EF4" w14:textId="77777777" w:rsidR="00706251" w:rsidRPr="00D7751D" w:rsidRDefault="007F6334">
      <w:pPr>
        <w:pStyle w:val="Text1"/>
        <w:rPr>
          <w:noProof/>
        </w:rPr>
      </w:pPr>
      <w:r w:rsidRPr="00D7751D">
        <w:rPr>
          <w:noProof/>
        </w:rPr>
        <w:t>Renforcer la conformité en ce qui concerne les étiquettes, notamment pour les pneumatiques, pour les appareils de chauffage et de refroidissement, et sur les sites de vente en ligne.</w:t>
      </w:r>
    </w:p>
    <w:p w14:paraId="63842E33" w14:textId="77777777" w:rsidR="00706251" w:rsidRPr="00D7751D" w:rsidRDefault="007F6334">
      <w:pPr>
        <w:pStyle w:val="Text1"/>
        <w:rPr>
          <w:noProof/>
        </w:rPr>
      </w:pPr>
      <w:r w:rsidRPr="00D7751D">
        <w:rPr>
          <w:noProof/>
        </w:rPr>
        <w:t>Simplifier les processus d’adaptation des exigences en matière d’étiquetage des pneumatiques à l’évolution de la technologie ou des conditions du marché.</w:t>
      </w:r>
    </w:p>
    <w:p w14:paraId="60ED5722" w14:textId="77777777" w:rsidR="00706251" w:rsidRPr="00D7751D" w:rsidRDefault="007F6334">
      <w:pPr>
        <w:pStyle w:val="Text1"/>
        <w:rPr>
          <w:noProof/>
        </w:rPr>
      </w:pPr>
      <w:r w:rsidRPr="00D7751D">
        <w:rPr>
          <w:noProof/>
        </w:rPr>
        <w:t>Améliorer la surveillance du marché en clarifiant les concepts juridiques et en faisant un meilleur usage d’EPREL pour lutter contre la non-conformité. </w:t>
      </w:r>
    </w:p>
    <w:p w14:paraId="0C348FD1" w14:textId="77777777" w:rsidR="00706251" w:rsidRPr="00D7751D" w:rsidRDefault="007F6334">
      <w:pPr>
        <w:pStyle w:val="ManualNumPar3"/>
        <w:rPr>
          <w:noProof/>
        </w:rPr>
      </w:pPr>
      <w:r w:rsidRPr="00D7751D">
        <w:rPr>
          <w:noProof/>
        </w:rPr>
        <w:t>1.3.3.</w:t>
      </w:r>
      <w:r w:rsidRPr="00D7751D">
        <w:rPr>
          <w:noProof/>
        </w:rPr>
        <w:tab/>
      </w:r>
      <w:r w:rsidRPr="00D7751D">
        <w:rPr>
          <w:i/>
          <w:noProof/>
        </w:rPr>
        <w:t>Résultat(s) et incidence(s) attendus</w:t>
      </w:r>
    </w:p>
    <w:p w14:paraId="577DFDF2" w14:textId="77777777" w:rsidR="00706251" w:rsidRPr="00D7751D" w:rsidRDefault="007F6334">
      <w:pPr>
        <w:pStyle w:val="Text1"/>
        <w:rPr>
          <w:noProof/>
        </w:rPr>
      </w:pPr>
      <w:r w:rsidRPr="00D7751D">
        <w:rPr>
          <w:i/>
          <w:noProof/>
        </w:rPr>
        <w:t>Préciser les effets que la proposition/l’initiative devrait avoir sur les bénéficiaires/la population visée.</w:t>
      </w:r>
    </w:p>
    <w:p w14:paraId="17840F86" w14:textId="77777777" w:rsidR="00706251" w:rsidRPr="00D7751D" w:rsidRDefault="007F6334">
      <w:pPr>
        <w:pStyle w:val="Text1"/>
        <w:rPr>
          <w:noProof/>
        </w:rPr>
      </w:pPr>
      <w:r w:rsidRPr="00D7751D">
        <w:rPr>
          <w:noProof/>
        </w:rPr>
        <w:t>Les modifications qu’il est proposé d’apporter aux règlements (UE) 2017/1369 et (UE) 2020/740 auront une incidence sur: les fabricants (basés dans l’Union ou établis dans des pays tiers) de produits liés à l’énergie munis d’une étiquette énergétique, les fabricants de pneumatiques, les revendeurs de pneumatiques et les concessionnaires automobiles, les distributeurs de pneumatiques, les revendeurs de produits liés à l’énergie (à la fois les grossistes et les vendeurs directs aux consommateurs), les consommateurs, les PME et autres entreprises qui achètent ou louent des produits liés à l’énergie et des pneumatiques, les fournisseurs de places de marché en ligne, les importateurs et les mandataires des produits relevant du champ d’application, les installateurs et les autorités nationales de surveillance du marché.</w:t>
      </w:r>
    </w:p>
    <w:p w14:paraId="40543CA8" w14:textId="77777777" w:rsidR="00706251" w:rsidRPr="00D7751D" w:rsidRDefault="007F6334">
      <w:pPr>
        <w:pStyle w:val="Text1"/>
        <w:rPr>
          <w:noProof/>
        </w:rPr>
      </w:pPr>
      <w:r w:rsidRPr="00D7751D">
        <w:rPr>
          <w:noProof/>
        </w:rPr>
        <w:t>La proposition améliorera l’efficacité des politiques grâce à une meilleure interaction entre les documents numériques et imprimés. Elle améliorera les conditions de concurrence équitables pour les fournisseurs et les revendeurs respectueux des règles. </w:t>
      </w:r>
    </w:p>
    <w:p w14:paraId="7AA7BC9D" w14:textId="77777777" w:rsidR="00706251" w:rsidRPr="00D7751D" w:rsidRDefault="007F6334">
      <w:pPr>
        <w:pStyle w:val="ManualNumPar3"/>
        <w:rPr>
          <w:noProof/>
        </w:rPr>
      </w:pPr>
      <w:r w:rsidRPr="00D7751D">
        <w:rPr>
          <w:noProof/>
        </w:rPr>
        <w:t>1.3.4.</w:t>
      </w:r>
      <w:r w:rsidRPr="00D7751D">
        <w:rPr>
          <w:noProof/>
        </w:rPr>
        <w:tab/>
      </w:r>
      <w:r w:rsidRPr="00D7751D">
        <w:rPr>
          <w:i/>
          <w:noProof/>
        </w:rPr>
        <w:t>Indicateurs de performance</w:t>
      </w:r>
    </w:p>
    <w:p w14:paraId="0FFBCD19" w14:textId="77777777" w:rsidR="00706251" w:rsidRPr="00D7751D" w:rsidRDefault="007F6334">
      <w:pPr>
        <w:pStyle w:val="Text1"/>
        <w:rPr>
          <w:noProof/>
        </w:rPr>
      </w:pPr>
      <w:r w:rsidRPr="00D7751D">
        <w:rPr>
          <w:i/>
          <w:noProof/>
        </w:rPr>
        <w:t>Préciser les indicateurs permettant de suivre l’avancement et les réalisations.</w:t>
      </w:r>
    </w:p>
    <w:p w14:paraId="49F7E783" w14:textId="77777777" w:rsidR="00706251" w:rsidRPr="00D7751D" w:rsidRDefault="007F6334">
      <w:pPr>
        <w:pStyle w:val="Text1"/>
        <w:rPr>
          <w:noProof/>
        </w:rPr>
      </w:pPr>
      <w:r w:rsidRPr="00D7751D">
        <w:rPr>
          <w:noProof/>
        </w:rPr>
        <w:t>Afin de suivre les progrès accomplis dans la réalisation des objectifs spécifiques de la proposition, la Commission utilisera les forums existants [AdCO (formations sectorielles)]; forum consultatif sur l’écoconception et l’étiquetage énergétique et forum consultatif sur l’écoconception pour les produits durables et l’étiquetage énergétique) et suivra les évolutions dans le cadre des projets financés par l’Union pour soutenir la mise en œuvre et la conformité.</w:t>
      </w:r>
    </w:p>
    <w:p w14:paraId="4679659B" w14:textId="77777777" w:rsidR="00706251" w:rsidRPr="00D7751D" w:rsidRDefault="007F6334">
      <w:pPr>
        <w:pStyle w:val="Text1"/>
        <w:rPr>
          <w:noProof/>
        </w:rPr>
      </w:pPr>
      <w:r w:rsidRPr="00D7751D">
        <w:rPr>
          <w:noProof/>
        </w:rPr>
        <w:t>Les réexamens par produit au titre du cadre pour l’étiquetage énergétique et les évaluations qui les accompagnent permettront de mettre en lumière l’effet des modifications.</w:t>
      </w:r>
    </w:p>
    <w:p w14:paraId="3A3BBD0E" w14:textId="77777777" w:rsidR="00706251" w:rsidRPr="00D7751D" w:rsidRDefault="007F6334">
      <w:pPr>
        <w:pStyle w:val="Text1"/>
        <w:rPr>
          <w:noProof/>
        </w:rPr>
      </w:pPr>
      <w:r w:rsidRPr="00D7751D">
        <w:rPr>
          <w:noProof/>
        </w:rPr>
        <w:t>En outre, la base de données EPREL sur les produits permet une surveillance continue du marché et la réception de plaintes concernant des produits non conformes. Enfin, la conformité sera contrôlée au moyen des procédures pertinentes, y compris la base de données ICSMS, qui est interconnectée avec EPREL. </w:t>
      </w:r>
    </w:p>
    <w:p w14:paraId="20D0A272" w14:textId="77777777" w:rsidR="00706251" w:rsidRPr="00D7751D" w:rsidRDefault="007F6334">
      <w:pPr>
        <w:pStyle w:val="ManualNumPar2"/>
        <w:rPr>
          <w:noProof/>
        </w:rPr>
      </w:pPr>
      <w:r w:rsidRPr="00D7751D">
        <w:rPr>
          <w:noProof/>
        </w:rPr>
        <w:t>1.4.</w:t>
      </w:r>
      <w:r w:rsidRPr="00D7751D">
        <w:rPr>
          <w:noProof/>
        </w:rPr>
        <w:tab/>
      </w:r>
      <w:r w:rsidRPr="00D7751D">
        <w:rPr>
          <w:b/>
          <w:noProof/>
        </w:rPr>
        <w:t>La proposition/l’initiative porte sur:</w:t>
      </w:r>
    </w:p>
    <w:p w14:paraId="7EF4B984" w14:textId="77777777" w:rsidR="00706251" w:rsidRPr="00D7751D" w:rsidRDefault="007F6334">
      <w:pPr>
        <w:pStyle w:val="Point1"/>
        <w:rPr>
          <w:noProof/>
        </w:rPr>
      </w:pPr>
      <w:r w:rsidRPr="00D7751D">
        <w:rPr>
          <w:rFonts w:ascii="Segoe UI Symbol" w:hAnsi="Segoe UI Symbol"/>
          <w:noProof/>
        </w:rPr>
        <w:t>☐</w:t>
      </w:r>
      <w:r w:rsidRPr="00D7751D">
        <w:rPr>
          <w:noProof/>
        </w:rPr>
        <w:tab/>
      </w:r>
      <w:r w:rsidRPr="00D7751D">
        <w:rPr>
          <w:b/>
          <w:noProof/>
        </w:rPr>
        <w:t>une action nouvelle</w:t>
      </w:r>
    </w:p>
    <w:p w14:paraId="0D7DEF72" w14:textId="77777777" w:rsidR="00706251" w:rsidRPr="00D7751D" w:rsidRDefault="007F6334">
      <w:pPr>
        <w:pStyle w:val="Point1"/>
        <w:rPr>
          <w:noProof/>
        </w:rPr>
      </w:pPr>
      <w:r w:rsidRPr="00D7751D">
        <w:rPr>
          <w:rFonts w:ascii="Segoe UI Symbol" w:hAnsi="Segoe UI Symbol"/>
          <w:noProof/>
        </w:rPr>
        <w:t>☐</w:t>
      </w:r>
      <w:r w:rsidRPr="00D7751D">
        <w:rPr>
          <w:noProof/>
        </w:rPr>
        <w:tab/>
      </w:r>
      <w:r w:rsidRPr="00D7751D">
        <w:rPr>
          <w:b/>
          <w:noProof/>
        </w:rPr>
        <w:t>une action nouvelle suite à un projet pilote/une action préparatoire</w:t>
      </w:r>
      <w:r w:rsidRPr="00D7751D">
        <w:rPr>
          <w:rStyle w:val="FootnoteReference"/>
          <w:noProof/>
        </w:rPr>
        <w:footnoteReference w:id="38"/>
      </w:r>
    </w:p>
    <w:p w14:paraId="3357B0DF" w14:textId="77777777" w:rsidR="00706251" w:rsidRPr="00D7751D" w:rsidRDefault="007F6334">
      <w:pPr>
        <w:pStyle w:val="Point1"/>
        <w:rPr>
          <w:noProof/>
        </w:rPr>
      </w:pPr>
      <w:r w:rsidRPr="00D7751D">
        <w:rPr>
          <w:rFonts w:ascii="Segoe UI Symbol" w:hAnsi="Segoe UI Symbol"/>
          <w:noProof/>
        </w:rPr>
        <w:t>☐</w:t>
      </w:r>
      <w:r w:rsidRPr="00D7751D">
        <w:rPr>
          <w:noProof/>
        </w:rPr>
        <w:tab/>
      </w:r>
      <w:r w:rsidRPr="00D7751D">
        <w:rPr>
          <w:b/>
          <w:noProof/>
        </w:rPr>
        <w:t>la prolongation d’une action existante</w:t>
      </w:r>
    </w:p>
    <w:p w14:paraId="4629274A" w14:textId="77777777" w:rsidR="00706251" w:rsidRPr="00D7751D" w:rsidRDefault="007F6334">
      <w:pPr>
        <w:pStyle w:val="Point1"/>
        <w:rPr>
          <w:noProof/>
        </w:rPr>
      </w:pPr>
      <w:r w:rsidRPr="00D7751D">
        <w:rPr>
          <w:rFonts w:ascii="Segoe UI Symbol" w:hAnsi="Segoe UI Symbol"/>
          <w:noProof/>
        </w:rPr>
        <w:t>☑</w:t>
      </w:r>
      <w:r w:rsidRPr="00D7751D">
        <w:rPr>
          <w:noProof/>
        </w:rPr>
        <w:tab/>
      </w:r>
      <w:r w:rsidRPr="00D7751D">
        <w:rPr>
          <w:b/>
          <w:noProof/>
        </w:rPr>
        <w:t>une fusion ou une réorientation d’une ou de plusieurs actions vers une autre action/une action nouvelle</w:t>
      </w:r>
    </w:p>
    <w:p w14:paraId="33D51847" w14:textId="77777777" w:rsidR="00706251" w:rsidRPr="00D7751D" w:rsidRDefault="007F6334">
      <w:pPr>
        <w:pStyle w:val="ManualNumPar2"/>
        <w:rPr>
          <w:noProof/>
        </w:rPr>
      </w:pPr>
      <w:r w:rsidRPr="00D7751D">
        <w:rPr>
          <w:noProof/>
        </w:rPr>
        <w:t>1.5.</w:t>
      </w:r>
      <w:r w:rsidRPr="00D7751D">
        <w:rPr>
          <w:noProof/>
        </w:rPr>
        <w:tab/>
      </w:r>
      <w:r w:rsidRPr="00D7751D">
        <w:rPr>
          <w:b/>
          <w:noProof/>
        </w:rPr>
        <w:t>Justification(s) de la proposition/de l’initiative</w:t>
      </w:r>
    </w:p>
    <w:p w14:paraId="11111FD5" w14:textId="77777777" w:rsidR="00706251" w:rsidRPr="00D7751D" w:rsidRDefault="007F6334">
      <w:pPr>
        <w:pStyle w:val="ManualNumPar3"/>
        <w:rPr>
          <w:noProof/>
        </w:rPr>
      </w:pPr>
      <w:r w:rsidRPr="00D7751D">
        <w:rPr>
          <w:noProof/>
        </w:rPr>
        <w:t>1.5.1.</w:t>
      </w:r>
      <w:r w:rsidRPr="00D7751D">
        <w:rPr>
          <w:noProof/>
        </w:rPr>
        <w:tab/>
      </w:r>
      <w:r w:rsidRPr="00D7751D">
        <w:rPr>
          <w:i/>
          <w:noProof/>
        </w:rPr>
        <w:t>Besoin(s) à satisfaire à court ou à long terme, assorti(s) d’un calendrier détaillé pour la mise en œuvre de l’initiative</w:t>
      </w:r>
    </w:p>
    <w:p w14:paraId="58FEDF28" w14:textId="77777777" w:rsidR="00706251" w:rsidRPr="00D7751D" w:rsidRDefault="007F6334">
      <w:pPr>
        <w:pStyle w:val="Text1"/>
        <w:rPr>
          <w:noProof/>
        </w:rPr>
      </w:pPr>
      <w:r w:rsidRPr="00D7751D">
        <w:rPr>
          <w:noProof/>
        </w:rPr>
        <w:t>s.o. Les règlements sont directement applicables. </w:t>
      </w:r>
    </w:p>
    <w:p w14:paraId="44C3E4E3" w14:textId="77777777" w:rsidR="00706251" w:rsidRPr="00D7751D" w:rsidRDefault="007F6334">
      <w:pPr>
        <w:pStyle w:val="Text1"/>
        <w:rPr>
          <w:noProof/>
        </w:rPr>
      </w:pPr>
      <w:r w:rsidRPr="00D7751D">
        <w:rPr>
          <w:noProof/>
        </w:rPr>
        <w:t>En sa qualité de gestionnaire de la base de données, la Commission mettra en œuvre les modifications connexes dans la mise en place de la base de données EPREL une fois la proposition adoptée. </w:t>
      </w:r>
    </w:p>
    <w:p w14:paraId="2A30ACC3" w14:textId="77777777" w:rsidR="00706251" w:rsidRPr="00D7751D" w:rsidRDefault="007F6334">
      <w:pPr>
        <w:pStyle w:val="ManualNumPar3"/>
        <w:rPr>
          <w:noProof/>
        </w:rPr>
      </w:pPr>
      <w:r w:rsidRPr="00D7751D">
        <w:rPr>
          <w:noProof/>
        </w:rPr>
        <w:t>1.5.2.</w:t>
      </w:r>
      <w:r w:rsidRPr="00D7751D">
        <w:rPr>
          <w:noProof/>
        </w:rPr>
        <w:tab/>
      </w:r>
      <w:r w:rsidRPr="00D7751D">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28607594" w14:textId="77777777" w:rsidR="00706251" w:rsidRPr="00D7751D" w:rsidRDefault="007F6334">
      <w:pPr>
        <w:pStyle w:val="Text1"/>
        <w:rPr>
          <w:noProof/>
        </w:rPr>
      </w:pPr>
      <w:r w:rsidRPr="00D7751D">
        <w:rPr>
          <w:noProof/>
        </w:rPr>
        <w:t>Amélioration de l’harmonisation des règles du marché unique.</w:t>
      </w:r>
    </w:p>
    <w:p w14:paraId="178B8636" w14:textId="77777777" w:rsidR="00706251" w:rsidRPr="00D7751D" w:rsidRDefault="007F6334">
      <w:pPr>
        <w:pStyle w:val="Text1"/>
        <w:rPr>
          <w:noProof/>
        </w:rPr>
      </w:pPr>
      <w:r w:rsidRPr="00D7751D">
        <w:rPr>
          <w:noProof/>
        </w:rPr>
        <w:t>Une plus grande efficacité de la base de données sur les produits à l’échelle de l’UE, y compris pour les activités nationales de contrôle de l’application de la législation et les régimes de financement nationaux </w:t>
      </w:r>
    </w:p>
    <w:p w14:paraId="5EA8781E" w14:textId="77777777" w:rsidR="00706251" w:rsidRPr="00D7751D" w:rsidRDefault="007F6334">
      <w:pPr>
        <w:pStyle w:val="Text1"/>
        <w:rPr>
          <w:noProof/>
        </w:rPr>
      </w:pPr>
      <w:r w:rsidRPr="00D7751D">
        <w:rPr>
          <w:noProof/>
        </w:rPr>
        <w:t>pour plus de détails, voir le chapitre de l’analyse d’impact consacré à la subsidiarité </w:t>
      </w:r>
    </w:p>
    <w:p w14:paraId="00150113" w14:textId="77777777" w:rsidR="00706251" w:rsidRPr="00D7751D" w:rsidRDefault="007F6334">
      <w:pPr>
        <w:pStyle w:val="ManualNumPar3"/>
        <w:rPr>
          <w:noProof/>
        </w:rPr>
      </w:pPr>
      <w:r w:rsidRPr="00D7751D">
        <w:rPr>
          <w:noProof/>
        </w:rPr>
        <w:t>1.5.3.</w:t>
      </w:r>
      <w:r w:rsidRPr="00D7751D">
        <w:rPr>
          <w:noProof/>
        </w:rPr>
        <w:tab/>
      </w:r>
      <w:r w:rsidRPr="00D7751D">
        <w:rPr>
          <w:i/>
          <w:noProof/>
        </w:rPr>
        <w:t>Leçons tirées d’expériences similaires</w:t>
      </w:r>
    </w:p>
    <w:p w14:paraId="40D6F824" w14:textId="77777777" w:rsidR="00706251" w:rsidRPr="00D7751D" w:rsidRDefault="007F6334">
      <w:pPr>
        <w:pStyle w:val="Text1"/>
        <w:rPr>
          <w:noProof/>
        </w:rPr>
      </w:pPr>
      <w:r w:rsidRPr="00D7751D">
        <w:rPr>
          <w:noProof/>
        </w:rPr>
        <w:t>Les rapports requis en vertu de l’article 19 du règlement (UE) 2017/1369 et de l’article 15 du règlement (UE) 2020/740 contiennent des éléments probants sur l’efficacité de la mise en œuvre et de la structure législative. </w:t>
      </w:r>
    </w:p>
    <w:p w14:paraId="11FA4670" w14:textId="77777777" w:rsidR="00706251" w:rsidRPr="00D7751D" w:rsidRDefault="007F6334">
      <w:pPr>
        <w:pStyle w:val="ManualNumPar3"/>
        <w:rPr>
          <w:noProof/>
        </w:rPr>
      </w:pPr>
      <w:r w:rsidRPr="00D7751D">
        <w:rPr>
          <w:noProof/>
        </w:rPr>
        <w:t>1.5.4.</w:t>
      </w:r>
      <w:r w:rsidRPr="00D7751D">
        <w:rPr>
          <w:noProof/>
        </w:rPr>
        <w:tab/>
      </w:r>
      <w:r w:rsidRPr="00D7751D">
        <w:rPr>
          <w:i/>
          <w:noProof/>
        </w:rPr>
        <w:t>Compatibilité avec le cadre financier pluriannuel et synergies éventuelles avec d’autres instruments appropriés</w:t>
      </w:r>
    </w:p>
    <w:p w14:paraId="496CF122" w14:textId="77777777" w:rsidR="00706251" w:rsidRPr="00D7751D" w:rsidRDefault="007F6334">
      <w:pPr>
        <w:pStyle w:val="Text1"/>
        <w:rPr>
          <w:noProof/>
        </w:rPr>
      </w:pPr>
      <w:r w:rsidRPr="00D7751D">
        <w:rPr>
          <w:noProof/>
        </w:rPr>
        <w:t>s.o.</w:t>
      </w:r>
    </w:p>
    <w:p w14:paraId="736B72E6" w14:textId="77777777" w:rsidR="00706251" w:rsidRPr="00D7751D" w:rsidRDefault="007F6334">
      <w:pPr>
        <w:pStyle w:val="ManualNumPar3"/>
        <w:rPr>
          <w:noProof/>
        </w:rPr>
      </w:pPr>
      <w:r w:rsidRPr="00D7751D">
        <w:rPr>
          <w:noProof/>
        </w:rPr>
        <w:t>1.5.5.</w:t>
      </w:r>
      <w:r w:rsidRPr="00D7751D">
        <w:rPr>
          <w:noProof/>
        </w:rPr>
        <w:tab/>
      </w:r>
      <w:r w:rsidRPr="00D7751D">
        <w:rPr>
          <w:i/>
          <w:noProof/>
        </w:rPr>
        <w:t>Évaluation des différentes possibilités de financement disponibles, y compris des possibilités de redéploiement</w:t>
      </w:r>
    </w:p>
    <w:p w14:paraId="7C23E1AE" w14:textId="77777777" w:rsidR="00706251" w:rsidRPr="00D7751D" w:rsidRDefault="007F6334">
      <w:pPr>
        <w:pStyle w:val="Text1"/>
        <w:rPr>
          <w:noProof/>
        </w:rPr>
      </w:pPr>
      <w:r w:rsidRPr="00D7751D">
        <w:rPr>
          <w:noProof/>
        </w:rPr>
        <w:t>s.o.</w:t>
      </w:r>
    </w:p>
    <w:p w14:paraId="0795C16E" w14:textId="77777777" w:rsidR="00706251" w:rsidRPr="00D7751D" w:rsidRDefault="007F6334">
      <w:pPr>
        <w:pStyle w:val="ManualNumPar2"/>
        <w:rPr>
          <w:noProof/>
        </w:rPr>
      </w:pPr>
      <w:r w:rsidRPr="00D7751D">
        <w:rPr>
          <w:noProof/>
        </w:rPr>
        <w:t>1.6.</w:t>
      </w:r>
      <w:r w:rsidRPr="00D7751D">
        <w:rPr>
          <w:noProof/>
        </w:rPr>
        <w:tab/>
      </w:r>
      <w:r w:rsidRPr="00D7751D">
        <w:rPr>
          <w:b/>
          <w:noProof/>
        </w:rPr>
        <w:t>Durée de la proposition/de l’initiative et de son incidence financière</w:t>
      </w:r>
    </w:p>
    <w:p w14:paraId="172A5E1F" w14:textId="77777777" w:rsidR="00706251" w:rsidRPr="00D7751D" w:rsidRDefault="007F6334">
      <w:pPr>
        <w:pStyle w:val="Point1"/>
        <w:rPr>
          <w:noProof/>
        </w:rPr>
      </w:pPr>
      <w:r w:rsidRPr="00D7751D">
        <w:rPr>
          <w:noProof/>
        </w:rPr>
        <w:t>☐</w:t>
      </w:r>
      <w:r w:rsidRPr="00D7751D">
        <w:rPr>
          <w:noProof/>
        </w:rPr>
        <w:tab/>
      </w:r>
      <w:r w:rsidRPr="00D7751D">
        <w:rPr>
          <w:b/>
          <w:noProof/>
        </w:rPr>
        <w:t>durée limitée</w:t>
      </w:r>
    </w:p>
    <w:p w14:paraId="4F6997D6" w14:textId="77777777" w:rsidR="00706251" w:rsidRPr="00D7751D" w:rsidRDefault="007F6334">
      <w:pPr>
        <w:pStyle w:val="Point2"/>
        <w:rPr>
          <w:noProof/>
        </w:rPr>
      </w:pPr>
      <w:r w:rsidRPr="00D7751D">
        <w:rPr>
          <w:noProof/>
        </w:rPr>
        <w:t>☐</w:t>
      </w:r>
      <w:r w:rsidRPr="00D7751D">
        <w:rPr>
          <w:noProof/>
        </w:rPr>
        <w:tab/>
        <w:t>en vigueur à partir de/du [JJ/MM]AAAA jusqu’en/au [JJ/MM]AAAA</w:t>
      </w:r>
    </w:p>
    <w:p w14:paraId="20F2DF03" w14:textId="77777777" w:rsidR="00706251" w:rsidRPr="00D7751D" w:rsidRDefault="007F6334">
      <w:pPr>
        <w:pStyle w:val="Point2"/>
        <w:rPr>
          <w:noProof/>
        </w:rPr>
      </w:pPr>
      <w:r w:rsidRPr="00D7751D">
        <w:rPr>
          <w:noProof/>
        </w:rPr>
        <w:t>☐</w:t>
      </w:r>
      <w:r w:rsidRPr="00D7751D">
        <w:rPr>
          <w:noProof/>
        </w:rPr>
        <w:tab/>
        <w:t>Incidence financière de AAAA jusqu’en AAAA pour les crédits d’engagement et de AAAA jusqu’en AAAA pour les crédits de paiement.</w:t>
      </w:r>
    </w:p>
    <w:p w14:paraId="206229A5" w14:textId="77777777" w:rsidR="00706251" w:rsidRPr="00D7751D" w:rsidRDefault="007F6334">
      <w:pPr>
        <w:pStyle w:val="Point1"/>
        <w:rPr>
          <w:noProof/>
        </w:rPr>
      </w:pPr>
      <w:r w:rsidRPr="00D7751D">
        <w:rPr>
          <w:rFonts w:ascii="Segoe UI Emoji" w:hAnsi="Segoe UI Emoji"/>
          <w:noProof/>
        </w:rPr>
        <w:t>☑</w:t>
      </w:r>
      <w:r w:rsidRPr="00D7751D">
        <w:rPr>
          <w:noProof/>
        </w:rPr>
        <w:tab/>
      </w:r>
      <w:r w:rsidRPr="00D7751D">
        <w:rPr>
          <w:b/>
          <w:noProof/>
        </w:rPr>
        <w:t>durée illimitée</w:t>
      </w:r>
    </w:p>
    <w:p w14:paraId="70E45137" w14:textId="77777777" w:rsidR="00706251" w:rsidRPr="00D7751D" w:rsidRDefault="007F6334">
      <w:pPr>
        <w:pStyle w:val="Text2"/>
        <w:rPr>
          <w:noProof/>
        </w:rPr>
      </w:pPr>
      <w:r w:rsidRPr="00D7751D">
        <w:rPr>
          <w:noProof/>
        </w:rPr>
        <w:t>Mise en œuvre avec une période de montée en puissance de AAAA jusqu’en AAAA,</w:t>
      </w:r>
    </w:p>
    <w:p w14:paraId="020CA69E" w14:textId="77777777" w:rsidR="00706251" w:rsidRPr="00D7751D" w:rsidRDefault="007F6334">
      <w:pPr>
        <w:pStyle w:val="Text2"/>
        <w:rPr>
          <w:noProof/>
        </w:rPr>
      </w:pPr>
      <w:r w:rsidRPr="00D7751D">
        <w:rPr>
          <w:noProof/>
        </w:rPr>
        <w:t>puis un fonctionnement en rythme de croisière au-delà.</w:t>
      </w:r>
    </w:p>
    <w:p w14:paraId="3A60A3C9" w14:textId="77777777" w:rsidR="00706251" w:rsidRPr="00D7751D" w:rsidRDefault="007F6334">
      <w:pPr>
        <w:pStyle w:val="ManualNumPar2"/>
        <w:rPr>
          <w:noProof/>
        </w:rPr>
      </w:pPr>
      <w:r w:rsidRPr="00D7751D">
        <w:rPr>
          <w:noProof/>
        </w:rPr>
        <w:t>1.7.</w:t>
      </w:r>
      <w:r w:rsidRPr="00D7751D">
        <w:rPr>
          <w:noProof/>
        </w:rPr>
        <w:tab/>
      </w:r>
      <w:r w:rsidRPr="00D7751D">
        <w:rPr>
          <w:b/>
          <w:noProof/>
        </w:rPr>
        <w:t>Mode(s) d’exécution budgétaire prévu(s)</w:t>
      </w:r>
      <w:r w:rsidRPr="00D7751D">
        <w:rPr>
          <w:rStyle w:val="FootnoteReference"/>
          <w:noProof/>
        </w:rPr>
        <w:footnoteReference w:id="39"/>
      </w:r>
    </w:p>
    <w:p w14:paraId="28782C31" w14:textId="77777777" w:rsidR="00706251" w:rsidRPr="00D7751D" w:rsidRDefault="007F6334">
      <w:pPr>
        <w:pStyle w:val="Point1"/>
        <w:rPr>
          <w:noProof/>
        </w:rPr>
      </w:pPr>
      <w:r w:rsidRPr="00D7751D">
        <w:rPr>
          <w:noProof/>
        </w:rPr>
        <w:t>☐</w:t>
      </w:r>
      <w:r w:rsidRPr="00D7751D">
        <w:rPr>
          <w:noProof/>
        </w:rPr>
        <w:tab/>
      </w:r>
      <w:r w:rsidRPr="00D7751D">
        <w:rPr>
          <w:b/>
          <w:noProof/>
        </w:rPr>
        <w:t>Gestion directe</w:t>
      </w:r>
      <w:r w:rsidRPr="00D7751D">
        <w:rPr>
          <w:noProof/>
        </w:rPr>
        <w:t xml:space="preserve"> par la Commission</w:t>
      </w:r>
    </w:p>
    <w:p w14:paraId="254419F0" w14:textId="77777777" w:rsidR="00706251" w:rsidRPr="00D7751D" w:rsidRDefault="007F6334">
      <w:pPr>
        <w:pStyle w:val="Point2"/>
        <w:rPr>
          <w:noProof/>
        </w:rPr>
      </w:pPr>
      <w:r w:rsidRPr="00D7751D">
        <w:rPr>
          <w:noProof/>
        </w:rPr>
        <w:t>☐</w:t>
      </w:r>
      <w:r w:rsidRPr="00D7751D">
        <w:rPr>
          <w:noProof/>
        </w:rPr>
        <w:tab/>
        <w:t>dans ses services, y compris par l’intermédiaire de son personnel dans les délégations de l’Union;</w:t>
      </w:r>
    </w:p>
    <w:p w14:paraId="40A3C043" w14:textId="77777777" w:rsidR="00706251" w:rsidRPr="00D7751D" w:rsidRDefault="007F6334">
      <w:pPr>
        <w:pStyle w:val="Point2"/>
        <w:rPr>
          <w:noProof/>
        </w:rPr>
      </w:pPr>
      <w:r w:rsidRPr="00D7751D">
        <w:rPr>
          <w:noProof/>
        </w:rPr>
        <w:t>☐</w:t>
      </w:r>
      <w:r w:rsidRPr="00D7751D">
        <w:rPr>
          <w:noProof/>
        </w:rPr>
        <w:tab/>
        <w:t>par les agences exécutives</w:t>
      </w:r>
    </w:p>
    <w:p w14:paraId="6513AD65" w14:textId="77777777" w:rsidR="00706251" w:rsidRPr="00D7751D" w:rsidRDefault="007F6334">
      <w:pPr>
        <w:pStyle w:val="Point1"/>
        <w:rPr>
          <w:noProof/>
        </w:rPr>
      </w:pPr>
      <w:r w:rsidRPr="00D7751D">
        <w:rPr>
          <w:noProof/>
        </w:rPr>
        <w:t>☐</w:t>
      </w:r>
      <w:r w:rsidRPr="00D7751D">
        <w:rPr>
          <w:noProof/>
        </w:rPr>
        <w:tab/>
      </w:r>
      <w:r w:rsidRPr="00D7751D">
        <w:rPr>
          <w:b/>
          <w:noProof/>
        </w:rPr>
        <w:t>Gestion partagée</w:t>
      </w:r>
      <w:r w:rsidRPr="00D7751D">
        <w:rPr>
          <w:noProof/>
        </w:rPr>
        <w:t xml:space="preserve"> avec les États membres</w:t>
      </w:r>
    </w:p>
    <w:p w14:paraId="3EEFDA7A" w14:textId="77777777" w:rsidR="00706251" w:rsidRPr="00D7751D" w:rsidRDefault="007F6334">
      <w:pPr>
        <w:pStyle w:val="Point1"/>
        <w:rPr>
          <w:noProof/>
        </w:rPr>
      </w:pPr>
      <w:r w:rsidRPr="00D7751D">
        <w:rPr>
          <w:noProof/>
        </w:rPr>
        <w:t>☐</w:t>
      </w:r>
      <w:r w:rsidRPr="00D7751D">
        <w:rPr>
          <w:noProof/>
        </w:rPr>
        <w:tab/>
      </w:r>
      <w:r w:rsidRPr="00D7751D">
        <w:rPr>
          <w:b/>
          <w:noProof/>
        </w:rPr>
        <w:t>Gestion indirecte</w:t>
      </w:r>
      <w:r w:rsidRPr="00D7751D">
        <w:rPr>
          <w:noProof/>
        </w:rPr>
        <w:t xml:space="preserve"> en confiant des tâches d’exécution budgétaire:</w:t>
      </w:r>
    </w:p>
    <w:p w14:paraId="129D4B8C" w14:textId="77777777" w:rsidR="00706251" w:rsidRPr="00D7751D" w:rsidRDefault="007F6334">
      <w:pPr>
        <w:pStyle w:val="Point2"/>
        <w:rPr>
          <w:noProof/>
        </w:rPr>
      </w:pPr>
      <w:r w:rsidRPr="00D7751D">
        <w:rPr>
          <w:noProof/>
        </w:rPr>
        <w:t>☐</w:t>
      </w:r>
      <w:r w:rsidRPr="00D7751D">
        <w:rPr>
          <w:noProof/>
        </w:rPr>
        <w:tab/>
        <w:t>à des pays tiers ou des organismes qu’ils ont désignés;</w:t>
      </w:r>
    </w:p>
    <w:p w14:paraId="3767E971" w14:textId="77777777" w:rsidR="00706251" w:rsidRPr="00D7751D" w:rsidRDefault="007F6334">
      <w:pPr>
        <w:pStyle w:val="Point2"/>
        <w:rPr>
          <w:noProof/>
        </w:rPr>
      </w:pPr>
      <w:r w:rsidRPr="00D7751D">
        <w:rPr>
          <w:noProof/>
        </w:rPr>
        <w:t>☐</w:t>
      </w:r>
      <w:r w:rsidRPr="00D7751D">
        <w:rPr>
          <w:noProof/>
        </w:rPr>
        <w:tab/>
        <w:t>à des organisations internationales et à leurs agences (à préciser);</w:t>
      </w:r>
    </w:p>
    <w:p w14:paraId="287354A4" w14:textId="77777777" w:rsidR="00706251" w:rsidRPr="00D7751D" w:rsidRDefault="007F6334">
      <w:pPr>
        <w:pStyle w:val="Point2"/>
        <w:rPr>
          <w:noProof/>
        </w:rPr>
      </w:pPr>
      <w:r w:rsidRPr="00D7751D">
        <w:rPr>
          <w:noProof/>
        </w:rPr>
        <w:t>☐</w:t>
      </w:r>
      <w:r w:rsidRPr="00D7751D">
        <w:rPr>
          <w:noProof/>
        </w:rPr>
        <w:tab/>
        <w:t>à la Banque européenne d’investissement et au Fonds européen d’investissement;</w:t>
      </w:r>
    </w:p>
    <w:p w14:paraId="6B82E115" w14:textId="77777777" w:rsidR="00706251" w:rsidRPr="00D7751D" w:rsidRDefault="007F6334">
      <w:pPr>
        <w:pStyle w:val="Point2"/>
        <w:rPr>
          <w:noProof/>
        </w:rPr>
      </w:pPr>
      <w:r w:rsidRPr="00D7751D">
        <w:rPr>
          <w:noProof/>
        </w:rPr>
        <w:t>☐</w:t>
      </w:r>
      <w:r w:rsidRPr="00D7751D">
        <w:rPr>
          <w:noProof/>
        </w:rPr>
        <w:tab/>
        <w:t>aux organismes visés aux articles 70 et 71 du règlement financier;</w:t>
      </w:r>
    </w:p>
    <w:p w14:paraId="1701C3BD" w14:textId="77777777" w:rsidR="00706251" w:rsidRPr="00D7751D" w:rsidRDefault="007F6334">
      <w:pPr>
        <w:pStyle w:val="Point2"/>
        <w:rPr>
          <w:noProof/>
        </w:rPr>
      </w:pPr>
      <w:r w:rsidRPr="00D7751D">
        <w:rPr>
          <w:noProof/>
        </w:rPr>
        <w:t>☐</w:t>
      </w:r>
      <w:r w:rsidRPr="00D7751D">
        <w:rPr>
          <w:noProof/>
        </w:rPr>
        <w:tab/>
        <w:t>à des établissements de droit public;</w:t>
      </w:r>
    </w:p>
    <w:p w14:paraId="39BEECB9" w14:textId="77777777" w:rsidR="00706251" w:rsidRPr="00D7751D" w:rsidRDefault="007F6334">
      <w:pPr>
        <w:pStyle w:val="Point2"/>
        <w:rPr>
          <w:noProof/>
        </w:rPr>
      </w:pPr>
      <w:r w:rsidRPr="00D7751D">
        <w:rPr>
          <w:noProof/>
        </w:rPr>
        <w:t>☐</w:t>
      </w:r>
      <w:r w:rsidRPr="00D7751D">
        <w:rPr>
          <w:noProof/>
        </w:rPr>
        <w:tab/>
        <w:t>à des entités de droit privé investies d’une mission de service public, pour autant qu’elles soient dotées de garanties financières suffisantes;</w:t>
      </w:r>
    </w:p>
    <w:p w14:paraId="6C8C3E7C" w14:textId="77777777" w:rsidR="00706251" w:rsidRPr="00D7751D" w:rsidRDefault="007F6334">
      <w:pPr>
        <w:pStyle w:val="Point2"/>
        <w:rPr>
          <w:noProof/>
        </w:rPr>
      </w:pPr>
      <w:r w:rsidRPr="00D7751D">
        <w:rPr>
          <w:noProof/>
        </w:rPr>
        <w:t>☐</w:t>
      </w:r>
      <w:r w:rsidRPr="00D7751D">
        <w:rPr>
          <w:noProof/>
        </w:rPr>
        <w:tab/>
        <w:t>à des entités de droit privé d’un État membre qui sont chargées de la mise en œuvre d’un partenariat public-privé et dotées de garanties financières suffisantes;</w:t>
      </w:r>
    </w:p>
    <w:p w14:paraId="5B460D9C" w14:textId="77777777" w:rsidR="00706251" w:rsidRPr="00D7751D" w:rsidRDefault="007F6334">
      <w:pPr>
        <w:pStyle w:val="Point2"/>
        <w:rPr>
          <w:noProof/>
        </w:rPr>
      </w:pPr>
      <w:r w:rsidRPr="00D7751D">
        <w:rPr>
          <w:noProof/>
        </w:rPr>
        <w:t>☐</w:t>
      </w:r>
      <w:r w:rsidRPr="00D7751D">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29850F89" w14:textId="77777777" w:rsidR="00706251" w:rsidRPr="00D7751D" w:rsidRDefault="007F6334">
      <w:pPr>
        <w:pStyle w:val="Point2"/>
        <w:rPr>
          <w:noProof/>
        </w:rPr>
      </w:pPr>
      <w:r w:rsidRPr="00D7751D">
        <w:rPr>
          <w:noProof/>
        </w:rPr>
        <w:t>☐</w:t>
      </w:r>
      <w:r w:rsidRPr="00D7751D">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70B1C9E4" w14:textId="77777777" w:rsidR="00706251" w:rsidRPr="00D7751D" w:rsidRDefault="007F6334">
      <w:pPr>
        <w:pStyle w:val="Text1"/>
        <w:rPr>
          <w:noProof/>
        </w:rPr>
      </w:pPr>
      <w:r w:rsidRPr="00D7751D">
        <w:rPr>
          <w:noProof/>
        </w:rPr>
        <w:t>Remarques</w:t>
      </w:r>
    </w:p>
    <w:p w14:paraId="6F9B28D6" w14:textId="77777777" w:rsidR="00706251" w:rsidRPr="00D7751D" w:rsidRDefault="007F6334">
      <w:pPr>
        <w:pStyle w:val="Text1"/>
        <w:rPr>
          <w:noProof/>
        </w:rPr>
      </w:pPr>
      <w:r w:rsidRPr="00D7751D">
        <w:rPr>
          <w:noProof/>
        </w:rPr>
        <w:t>s.o.</w:t>
      </w:r>
    </w:p>
    <w:p w14:paraId="2E7A8112" w14:textId="77777777" w:rsidR="00706251" w:rsidRPr="00D7751D" w:rsidRDefault="007F6334">
      <w:pPr>
        <w:pStyle w:val="ManualNumPar1"/>
        <w:rPr>
          <w:noProof/>
        </w:rPr>
      </w:pPr>
      <w:r w:rsidRPr="00D7751D">
        <w:rPr>
          <w:noProof/>
        </w:rPr>
        <w:t>2.</w:t>
      </w:r>
      <w:r w:rsidRPr="00D7751D">
        <w:rPr>
          <w:noProof/>
        </w:rPr>
        <w:tab/>
      </w:r>
      <w:r w:rsidRPr="00D7751D">
        <w:rPr>
          <w:b/>
          <w:noProof/>
        </w:rPr>
        <w:t>MESURES DE GESTION</w:t>
      </w:r>
    </w:p>
    <w:p w14:paraId="2CB65599" w14:textId="77777777" w:rsidR="00706251" w:rsidRPr="00D7751D" w:rsidRDefault="007F6334">
      <w:pPr>
        <w:pStyle w:val="ManualNumPar2"/>
        <w:rPr>
          <w:noProof/>
        </w:rPr>
      </w:pPr>
      <w:r w:rsidRPr="00D7751D">
        <w:rPr>
          <w:noProof/>
        </w:rPr>
        <w:t>2.1.</w:t>
      </w:r>
      <w:r w:rsidRPr="00D7751D">
        <w:rPr>
          <w:noProof/>
        </w:rPr>
        <w:tab/>
      </w:r>
      <w:r w:rsidRPr="00D7751D">
        <w:rPr>
          <w:b/>
          <w:noProof/>
        </w:rPr>
        <w:t xml:space="preserve">Dispositions en matière de suivi et de compte rendu </w:t>
      </w:r>
    </w:p>
    <w:p w14:paraId="69FEA20D" w14:textId="77777777" w:rsidR="00706251" w:rsidRPr="00D7751D" w:rsidRDefault="007F6334">
      <w:pPr>
        <w:pStyle w:val="Text1"/>
        <w:rPr>
          <w:noProof/>
        </w:rPr>
      </w:pPr>
      <w:r w:rsidRPr="00D7751D">
        <w:rPr>
          <w:noProof/>
        </w:rPr>
        <w:t>s.o.</w:t>
      </w:r>
    </w:p>
    <w:p w14:paraId="689BB3E6" w14:textId="77777777" w:rsidR="00706251" w:rsidRPr="00D7751D" w:rsidRDefault="007F6334">
      <w:pPr>
        <w:pStyle w:val="ManualNumPar2"/>
        <w:rPr>
          <w:noProof/>
        </w:rPr>
      </w:pPr>
      <w:r w:rsidRPr="00D7751D">
        <w:rPr>
          <w:noProof/>
        </w:rPr>
        <w:t>2.2.</w:t>
      </w:r>
      <w:r w:rsidRPr="00D7751D">
        <w:rPr>
          <w:noProof/>
        </w:rPr>
        <w:tab/>
      </w:r>
      <w:r w:rsidRPr="00D7751D">
        <w:rPr>
          <w:b/>
          <w:noProof/>
        </w:rPr>
        <w:t>Système(s) de gestion et de contrôle</w:t>
      </w:r>
    </w:p>
    <w:p w14:paraId="38515CF7" w14:textId="77777777" w:rsidR="00706251" w:rsidRPr="00D7751D" w:rsidRDefault="007F6334">
      <w:pPr>
        <w:pStyle w:val="ManualNumPar3"/>
        <w:rPr>
          <w:noProof/>
        </w:rPr>
      </w:pPr>
      <w:r w:rsidRPr="00D7751D">
        <w:rPr>
          <w:noProof/>
        </w:rPr>
        <w:t>2.2.1.</w:t>
      </w:r>
      <w:r w:rsidRPr="00D7751D">
        <w:rPr>
          <w:noProof/>
        </w:rPr>
        <w:tab/>
      </w:r>
      <w:r w:rsidRPr="00D7751D">
        <w:rPr>
          <w:i/>
          <w:noProof/>
        </w:rPr>
        <w:t>Justification du (des) mode(s) d’exécution budgétaire, du (des) mécanisme(s) de mise en œuvre du financement, des modalités de paiement et de la stratégie de contrôle proposée</w:t>
      </w:r>
    </w:p>
    <w:p w14:paraId="2468447A" w14:textId="77777777" w:rsidR="00706251" w:rsidRPr="00D7751D" w:rsidRDefault="007F6334">
      <w:pPr>
        <w:pStyle w:val="Text1"/>
        <w:rPr>
          <w:noProof/>
        </w:rPr>
      </w:pPr>
      <w:r w:rsidRPr="00D7751D">
        <w:rPr>
          <w:noProof/>
        </w:rPr>
        <w:t>s.o.</w:t>
      </w:r>
    </w:p>
    <w:p w14:paraId="4F17C081" w14:textId="77777777" w:rsidR="00706251" w:rsidRPr="00D7751D" w:rsidRDefault="007F6334">
      <w:pPr>
        <w:pStyle w:val="ManualNumPar3"/>
        <w:rPr>
          <w:noProof/>
        </w:rPr>
      </w:pPr>
      <w:r w:rsidRPr="00D7751D">
        <w:rPr>
          <w:noProof/>
        </w:rPr>
        <w:t>2.2.2.</w:t>
      </w:r>
      <w:r w:rsidRPr="00D7751D">
        <w:rPr>
          <w:noProof/>
        </w:rPr>
        <w:tab/>
      </w:r>
      <w:r w:rsidRPr="00D7751D">
        <w:rPr>
          <w:i/>
          <w:noProof/>
        </w:rPr>
        <w:t>Informations sur les risques recensés et sur le(s) système(s) de contrôle interne mis en place pour les atténuer</w:t>
      </w:r>
    </w:p>
    <w:p w14:paraId="5D40F9F1" w14:textId="77777777" w:rsidR="00706251" w:rsidRPr="00D7751D" w:rsidRDefault="007F6334">
      <w:pPr>
        <w:pStyle w:val="Text1"/>
        <w:rPr>
          <w:noProof/>
        </w:rPr>
      </w:pPr>
      <w:r w:rsidRPr="00D7751D">
        <w:rPr>
          <w:noProof/>
        </w:rPr>
        <w:t>s.o.</w:t>
      </w:r>
    </w:p>
    <w:p w14:paraId="20C16DAA" w14:textId="77777777" w:rsidR="00706251" w:rsidRPr="00D7751D" w:rsidRDefault="007F6334">
      <w:pPr>
        <w:pStyle w:val="ManualNumPar3"/>
        <w:rPr>
          <w:noProof/>
        </w:rPr>
      </w:pPr>
      <w:r w:rsidRPr="00D7751D">
        <w:rPr>
          <w:noProof/>
        </w:rPr>
        <w:t>2.2.3.</w:t>
      </w:r>
      <w:r w:rsidRPr="00D7751D">
        <w:rPr>
          <w:noProof/>
        </w:rPr>
        <w:tab/>
      </w:r>
      <w:r w:rsidRPr="00D7751D">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3798E7CD" w14:textId="77777777" w:rsidR="00706251" w:rsidRPr="00D7751D" w:rsidRDefault="007F6334">
      <w:pPr>
        <w:pStyle w:val="Text1"/>
        <w:rPr>
          <w:noProof/>
        </w:rPr>
      </w:pPr>
      <w:r w:rsidRPr="00D7751D">
        <w:rPr>
          <w:noProof/>
        </w:rPr>
        <w:t>s.o.</w:t>
      </w:r>
    </w:p>
    <w:p w14:paraId="00018389" w14:textId="77777777" w:rsidR="00706251" w:rsidRPr="00D7751D" w:rsidRDefault="007F6334">
      <w:pPr>
        <w:pStyle w:val="ManualNumPar2"/>
        <w:rPr>
          <w:noProof/>
        </w:rPr>
      </w:pPr>
      <w:r w:rsidRPr="00D7751D">
        <w:rPr>
          <w:noProof/>
        </w:rPr>
        <w:t>2.3.</w:t>
      </w:r>
      <w:r w:rsidRPr="00D7751D">
        <w:rPr>
          <w:noProof/>
        </w:rPr>
        <w:tab/>
      </w:r>
      <w:r w:rsidRPr="00D7751D">
        <w:rPr>
          <w:b/>
          <w:noProof/>
        </w:rPr>
        <w:t>Mesures de prévention des fraudes et irrégularités</w:t>
      </w:r>
    </w:p>
    <w:p w14:paraId="551FCD00" w14:textId="77777777" w:rsidR="00706251" w:rsidRPr="00D7751D" w:rsidRDefault="007F6334">
      <w:pPr>
        <w:pStyle w:val="Text1"/>
        <w:rPr>
          <w:noProof/>
        </w:rPr>
      </w:pPr>
      <w:r w:rsidRPr="00D7751D">
        <w:rPr>
          <w:noProof/>
        </w:rPr>
        <w:t>s.o.</w:t>
      </w:r>
      <w:r w:rsidRPr="00D7751D">
        <w:rPr>
          <w:noProof/>
        </w:rPr>
        <w:br w:type="page"/>
      </w:r>
    </w:p>
    <w:p w14:paraId="4008559D" w14:textId="77777777" w:rsidR="00706251" w:rsidRPr="00D7751D" w:rsidRDefault="007F6334">
      <w:pPr>
        <w:pStyle w:val="ManualNumPar1"/>
        <w:rPr>
          <w:b/>
          <w:noProof/>
        </w:rPr>
        <w:sectPr w:rsidR="00706251" w:rsidRPr="00D7751D" w:rsidSect="00C62654">
          <w:pgSz w:w="11907" w:h="16839"/>
          <w:pgMar w:top="1418" w:right="1134" w:bottom="1418" w:left="1134" w:header="709" w:footer="709" w:gutter="0"/>
          <w:cols w:space="720"/>
          <w:docGrid w:linePitch="326"/>
        </w:sectPr>
      </w:pPr>
      <w:r w:rsidRPr="00D7751D">
        <w:rPr>
          <w:noProof/>
        </w:rPr>
        <w:t>3.</w:t>
      </w:r>
      <w:r w:rsidRPr="00D7751D">
        <w:rPr>
          <w:noProof/>
        </w:rPr>
        <w:tab/>
      </w:r>
    </w:p>
    <w:p w14:paraId="1AC93CDB" w14:textId="77777777" w:rsidR="00706251" w:rsidRPr="00D7751D" w:rsidRDefault="007F6334">
      <w:pPr>
        <w:pStyle w:val="ManualNumPar1"/>
        <w:rPr>
          <w:noProof/>
        </w:rPr>
      </w:pPr>
      <w:r w:rsidRPr="00D7751D">
        <w:rPr>
          <w:noProof/>
        </w:rPr>
        <w:t>4.</w:t>
      </w:r>
      <w:r w:rsidRPr="00D7751D">
        <w:rPr>
          <w:noProof/>
        </w:rPr>
        <w:tab/>
      </w:r>
      <w:r w:rsidRPr="00D7751D">
        <w:rPr>
          <w:b/>
          <w:noProof/>
        </w:rPr>
        <w:t>INCIDENCE FINANCIÈRE ESTIMÉE DE LA PROPOSITION/DE L’INITIATIVE</w:t>
      </w:r>
    </w:p>
    <w:p w14:paraId="353068B6" w14:textId="77777777" w:rsidR="00706251" w:rsidRPr="00D7751D" w:rsidRDefault="007F6334">
      <w:pPr>
        <w:pStyle w:val="ManualNumPar2"/>
        <w:rPr>
          <w:noProof/>
        </w:rPr>
      </w:pPr>
      <w:r w:rsidRPr="00D7751D">
        <w:rPr>
          <w:noProof/>
        </w:rPr>
        <w:t>4.1.</w:t>
      </w:r>
      <w:r w:rsidRPr="00D7751D">
        <w:rPr>
          <w:noProof/>
        </w:rPr>
        <w:tab/>
      </w:r>
      <w:r w:rsidRPr="00D7751D">
        <w:rPr>
          <w:b/>
          <w:noProof/>
        </w:rPr>
        <w:t>Rubrique(s) du cadre financier pluriannuel et ligne(s) budgétaire(s) de dépenses concernée(s)</w:t>
      </w:r>
    </w:p>
    <w:p w14:paraId="1D2DEF14" w14:textId="77777777" w:rsidR="00706251" w:rsidRPr="00D7751D" w:rsidRDefault="007F6334">
      <w:pPr>
        <w:pStyle w:val="Text1"/>
        <w:rPr>
          <w:noProof/>
        </w:rPr>
      </w:pPr>
      <w:r w:rsidRPr="00D7751D">
        <w:rPr>
          <w:noProof/>
        </w:rPr>
        <w:t>Lignes budgétaires existantes</w:t>
      </w:r>
    </w:p>
    <w:p w14:paraId="06398765" w14:textId="77777777" w:rsidR="00706251" w:rsidRPr="00D7751D" w:rsidRDefault="007F6334">
      <w:pPr>
        <w:pStyle w:val="Text1"/>
        <w:rPr>
          <w:noProof/>
        </w:rPr>
      </w:pPr>
      <w:r w:rsidRPr="00D7751D">
        <w:rPr>
          <w:i/>
          <w:noProof/>
          <w:u w:val="single"/>
        </w:rPr>
        <w:t>Dans l’ordre</w:t>
      </w:r>
      <w:r w:rsidRPr="00D7751D">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06251" w:rsidRPr="00D7751D" w14:paraId="3CC20DD8" w14:textId="77777777">
        <w:trPr>
          <w:jc w:val="center"/>
        </w:trPr>
        <w:tc>
          <w:tcPr>
            <w:tcW w:w="1285" w:type="dxa"/>
            <w:vMerge w:val="restart"/>
            <w:vAlign w:val="center"/>
          </w:tcPr>
          <w:p w14:paraId="680BD8D9" w14:textId="77777777" w:rsidR="00706251" w:rsidRPr="00D7751D" w:rsidRDefault="007F6334">
            <w:pPr>
              <w:jc w:val="center"/>
              <w:rPr>
                <w:noProof/>
              </w:rPr>
            </w:pPr>
            <w:r w:rsidRPr="00D7751D">
              <w:rPr>
                <w:noProof/>
              </w:rPr>
              <w:t>Rubrique du cadre financier pluriannuel</w:t>
            </w:r>
          </w:p>
        </w:tc>
        <w:tc>
          <w:tcPr>
            <w:tcW w:w="1285" w:type="dxa"/>
            <w:vAlign w:val="center"/>
          </w:tcPr>
          <w:p w14:paraId="298AEEA6" w14:textId="77777777" w:rsidR="00706251" w:rsidRPr="00D7751D" w:rsidRDefault="007F6334">
            <w:pPr>
              <w:jc w:val="center"/>
              <w:rPr>
                <w:noProof/>
              </w:rPr>
            </w:pPr>
            <w:r w:rsidRPr="00D7751D">
              <w:rPr>
                <w:noProof/>
              </w:rPr>
              <w:t>Ligne budgétaire</w:t>
            </w:r>
          </w:p>
        </w:tc>
        <w:tc>
          <w:tcPr>
            <w:tcW w:w="1285" w:type="dxa"/>
            <w:vAlign w:val="center"/>
          </w:tcPr>
          <w:p w14:paraId="51F22CC5" w14:textId="77777777" w:rsidR="00706251" w:rsidRPr="00D7751D" w:rsidRDefault="007F6334">
            <w:pPr>
              <w:jc w:val="center"/>
              <w:rPr>
                <w:noProof/>
              </w:rPr>
            </w:pPr>
            <w:r w:rsidRPr="00D7751D">
              <w:rPr>
                <w:noProof/>
              </w:rPr>
              <w:t>Nature de</w:t>
            </w:r>
            <w:r w:rsidRPr="00D7751D">
              <w:rPr>
                <w:noProof/>
              </w:rPr>
              <w:br/>
              <w:t>la dépense</w:t>
            </w:r>
          </w:p>
        </w:tc>
        <w:tc>
          <w:tcPr>
            <w:tcW w:w="5140" w:type="dxa"/>
            <w:gridSpan w:val="4"/>
            <w:vAlign w:val="center"/>
          </w:tcPr>
          <w:p w14:paraId="52AC72EF" w14:textId="77777777" w:rsidR="00706251" w:rsidRPr="00D7751D" w:rsidRDefault="007F6334">
            <w:pPr>
              <w:jc w:val="center"/>
              <w:rPr>
                <w:noProof/>
              </w:rPr>
            </w:pPr>
            <w:r w:rsidRPr="00D7751D">
              <w:rPr>
                <w:noProof/>
              </w:rPr>
              <w:t>Participation</w:t>
            </w:r>
          </w:p>
        </w:tc>
      </w:tr>
      <w:tr w:rsidR="00706251" w:rsidRPr="00D7751D" w14:paraId="190869B3" w14:textId="77777777">
        <w:trPr>
          <w:jc w:val="center"/>
        </w:trPr>
        <w:tc>
          <w:tcPr>
            <w:tcW w:w="1285" w:type="dxa"/>
            <w:vMerge/>
            <w:vAlign w:val="center"/>
          </w:tcPr>
          <w:p w14:paraId="7B99FB32" w14:textId="77777777" w:rsidR="00706251" w:rsidRPr="00D7751D" w:rsidRDefault="00706251">
            <w:pPr>
              <w:jc w:val="center"/>
              <w:rPr>
                <w:noProof/>
              </w:rPr>
            </w:pPr>
          </w:p>
        </w:tc>
        <w:tc>
          <w:tcPr>
            <w:tcW w:w="1285" w:type="dxa"/>
            <w:vAlign w:val="center"/>
          </w:tcPr>
          <w:p w14:paraId="5D46A44C" w14:textId="77777777" w:rsidR="00706251" w:rsidRPr="00D7751D" w:rsidRDefault="007F6334">
            <w:pPr>
              <w:jc w:val="left"/>
              <w:rPr>
                <w:noProof/>
              </w:rPr>
            </w:pPr>
            <w:r w:rsidRPr="00D7751D">
              <w:rPr>
                <w:noProof/>
              </w:rPr>
              <w:t>Numéro</w:t>
            </w:r>
          </w:p>
        </w:tc>
        <w:tc>
          <w:tcPr>
            <w:tcW w:w="1285" w:type="dxa"/>
            <w:vAlign w:val="center"/>
          </w:tcPr>
          <w:p w14:paraId="7A19F09E" w14:textId="77777777" w:rsidR="00706251" w:rsidRPr="00D7751D" w:rsidRDefault="007F6334">
            <w:pPr>
              <w:jc w:val="center"/>
              <w:rPr>
                <w:noProof/>
              </w:rPr>
            </w:pPr>
            <w:r w:rsidRPr="00D7751D">
              <w:rPr>
                <w:noProof/>
              </w:rPr>
              <w:t>CD/CND</w:t>
            </w:r>
            <w:r w:rsidRPr="00D7751D">
              <w:rPr>
                <w:rStyle w:val="FootnoteReference"/>
                <w:noProof/>
              </w:rPr>
              <w:footnoteReference w:id="40"/>
            </w:r>
          </w:p>
        </w:tc>
        <w:tc>
          <w:tcPr>
            <w:tcW w:w="1285" w:type="dxa"/>
            <w:vAlign w:val="center"/>
          </w:tcPr>
          <w:p w14:paraId="5030C4A6" w14:textId="77777777" w:rsidR="00706251" w:rsidRPr="00D7751D" w:rsidRDefault="007F6334">
            <w:pPr>
              <w:jc w:val="center"/>
              <w:rPr>
                <w:noProof/>
              </w:rPr>
            </w:pPr>
            <w:r w:rsidRPr="00D7751D">
              <w:rPr>
                <w:noProof/>
              </w:rPr>
              <w:t>de pays AELE</w:t>
            </w:r>
            <w:r w:rsidRPr="00D7751D">
              <w:rPr>
                <w:rStyle w:val="FootnoteReference"/>
                <w:noProof/>
              </w:rPr>
              <w:footnoteReference w:id="41"/>
            </w:r>
          </w:p>
        </w:tc>
        <w:tc>
          <w:tcPr>
            <w:tcW w:w="1285" w:type="dxa"/>
            <w:vAlign w:val="center"/>
          </w:tcPr>
          <w:p w14:paraId="79F4F9D4" w14:textId="77777777" w:rsidR="00706251" w:rsidRPr="00D7751D" w:rsidRDefault="007F6334">
            <w:pPr>
              <w:jc w:val="center"/>
              <w:rPr>
                <w:noProof/>
              </w:rPr>
            </w:pPr>
            <w:r w:rsidRPr="00D7751D">
              <w:rPr>
                <w:noProof/>
              </w:rPr>
              <w:t>de pays candidats et pays candidats potentiels</w:t>
            </w:r>
            <w:r w:rsidRPr="00D7751D">
              <w:rPr>
                <w:rStyle w:val="FootnoteReference"/>
                <w:noProof/>
              </w:rPr>
              <w:footnoteReference w:id="42"/>
            </w:r>
          </w:p>
        </w:tc>
        <w:tc>
          <w:tcPr>
            <w:tcW w:w="1285" w:type="dxa"/>
            <w:vAlign w:val="center"/>
          </w:tcPr>
          <w:p w14:paraId="46213EF0" w14:textId="77777777" w:rsidR="00706251" w:rsidRPr="00D7751D" w:rsidRDefault="007F6334">
            <w:pPr>
              <w:jc w:val="center"/>
              <w:rPr>
                <w:noProof/>
              </w:rPr>
            </w:pPr>
            <w:r w:rsidRPr="00D7751D">
              <w:rPr>
                <w:noProof/>
              </w:rPr>
              <w:t>d’autres pays tiers</w:t>
            </w:r>
          </w:p>
        </w:tc>
        <w:tc>
          <w:tcPr>
            <w:tcW w:w="1285" w:type="dxa"/>
            <w:vAlign w:val="center"/>
          </w:tcPr>
          <w:p w14:paraId="04786006" w14:textId="77777777" w:rsidR="00706251" w:rsidRPr="00D7751D" w:rsidRDefault="007F6334">
            <w:pPr>
              <w:jc w:val="center"/>
              <w:rPr>
                <w:noProof/>
              </w:rPr>
            </w:pPr>
            <w:r w:rsidRPr="00D7751D">
              <w:rPr>
                <w:noProof/>
              </w:rPr>
              <w:t>autres recettes affectées</w:t>
            </w:r>
          </w:p>
        </w:tc>
      </w:tr>
      <w:tr w:rsidR="00706251" w:rsidRPr="00D7751D" w14:paraId="3121D425" w14:textId="77777777">
        <w:trPr>
          <w:jc w:val="center"/>
        </w:trPr>
        <w:tc>
          <w:tcPr>
            <w:tcW w:w="1285" w:type="dxa"/>
            <w:vAlign w:val="center"/>
          </w:tcPr>
          <w:p w14:paraId="72CBAF3F" w14:textId="77777777" w:rsidR="00706251" w:rsidRPr="00D7751D" w:rsidRDefault="00706251">
            <w:pPr>
              <w:jc w:val="center"/>
              <w:rPr>
                <w:noProof/>
              </w:rPr>
            </w:pPr>
          </w:p>
        </w:tc>
        <w:tc>
          <w:tcPr>
            <w:tcW w:w="1285" w:type="dxa"/>
            <w:vAlign w:val="center"/>
          </w:tcPr>
          <w:p w14:paraId="0B0EFF13" w14:textId="77777777" w:rsidR="00706251" w:rsidRPr="00D7751D" w:rsidRDefault="007F6334">
            <w:pPr>
              <w:jc w:val="left"/>
              <w:rPr>
                <w:noProof/>
              </w:rPr>
            </w:pPr>
            <w:r w:rsidRPr="00D7751D">
              <w:rPr>
                <w:noProof/>
              </w:rPr>
              <w:t>s.o.</w:t>
            </w:r>
          </w:p>
        </w:tc>
        <w:tc>
          <w:tcPr>
            <w:tcW w:w="1285" w:type="dxa"/>
            <w:vAlign w:val="center"/>
          </w:tcPr>
          <w:p w14:paraId="595C20B1" w14:textId="77777777" w:rsidR="00706251" w:rsidRPr="00D7751D" w:rsidRDefault="007F6334">
            <w:pPr>
              <w:jc w:val="center"/>
              <w:rPr>
                <w:noProof/>
              </w:rPr>
            </w:pPr>
            <w:r w:rsidRPr="00D7751D">
              <w:rPr>
                <w:noProof/>
              </w:rPr>
              <w:t>CD/CND</w:t>
            </w:r>
          </w:p>
        </w:tc>
        <w:tc>
          <w:tcPr>
            <w:tcW w:w="1285" w:type="dxa"/>
            <w:vAlign w:val="center"/>
          </w:tcPr>
          <w:p w14:paraId="3E5F0742" w14:textId="77777777" w:rsidR="00706251" w:rsidRPr="00D7751D" w:rsidRDefault="00706251">
            <w:pPr>
              <w:jc w:val="center"/>
              <w:rPr>
                <w:noProof/>
              </w:rPr>
            </w:pPr>
          </w:p>
        </w:tc>
        <w:tc>
          <w:tcPr>
            <w:tcW w:w="1285" w:type="dxa"/>
            <w:vAlign w:val="center"/>
          </w:tcPr>
          <w:p w14:paraId="5EA64A76" w14:textId="77777777" w:rsidR="00706251" w:rsidRPr="00D7751D" w:rsidRDefault="00706251">
            <w:pPr>
              <w:jc w:val="center"/>
              <w:rPr>
                <w:noProof/>
              </w:rPr>
            </w:pPr>
          </w:p>
        </w:tc>
        <w:tc>
          <w:tcPr>
            <w:tcW w:w="1285" w:type="dxa"/>
            <w:vAlign w:val="center"/>
          </w:tcPr>
          <w:p w14:paraId="2C8388C1" w14:textId="77777777" w:rsidR="00706251" w:rsidRPr="00D7751D" w:rsidRDefault="00706251">
            <w:pPr>
              <w:jc w:val="center"/>
              <w:rPr>
                <w:noProof/>
              </w:rPr>
            </w:pPr>
          </w:p>
        </w:tc>
        <w:tc>
          <w:tcPr>
            <w:tcW w:w="1285" w:type="dxa"/>
            <w:vAlign w:val="center"/>
          </w:tcPr>
          <w:p w14:paraId="4D221F91" w14:textId="77777777" w:rsidR="00706251" w:rsidRPr="00D7751D" w:rsidRDefault="00706251">
            <w:pPr>
              <w:jc w:val="center"/>
              <w:rPr>
                <w:noProof/>
              </w:rPr>
            </w:pPr>
          </w:p>
        </w:tc>
      </w:tr>
    </w:tbl>
    <w:p w14:paraId="79D45A71" w14:textId="77777777" w:rsidR="00706251" w:rsidRPr="00D7751D" w:rsidRDefault="007F6334">
      <w:pPr>
        <w:pStyle w:val="Text1"/>
        <w:rPr>
          <w:noProof/>
        </w:rPr>
      </w:pPr>
      <w:r w:rsidRPr="00D7751D">
        <w:rPr>
          <w:noProof/>
        </w:rPr>
        <w:t>Nouvelles lignes budgétaires, dont la création est demandée</w:t>
      </w:r>
    </w:p>
    <w:p w14:paraId="629E9A6F" w14:textId="77777777" w:rsidR="00706251" w:rsidRPr="00D7751D" w:rsidRDefault="007F6334">
      <w:pPr>
        <w:pStyle w:val="Text1"/>
        <w:rPr>
          <w:noProof/>
        </w:rPr>
      </w:pPr>
      <w:r w:rsidRPr="00D7751D">
        <w:rPr>
          <w:i/>
          <w:noProof/>
          <w:u w:val="single"/>
        </w:rPr>
        <w:t>Dans l’ordre</w:t>
      </w:r>
      <w:r w:rsidRPr="00D7751D">
        <w:rPr>
          <w:i/>
          <w:noProof/>
        </w:rPr>
        <w:t xml:space="preserve"> des rubriques du cadre financier pluriannuel et des lignes budgétaires.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06251" w:rsidRPr="00D7751D" w14:paraId="640405A0" w14:textId="77777777">
        <w:trPr>
          <w:jc w:val="center"/>
        </w:trPr>
        <w:tc>
          <w:tcPr>
            <w:tcW w:w="1285" w:type="dxa"/>
            <w:vMerge w:val="restart"/>
            <w:vAlign w:val="center"/>
          </w:tcPr>
          <w:p w14:paraId="7997780D" w14:textId="77777777" w:rsidR="00706251" w:rsidRPr="00D7751D" w:rsidRDefault="007F6334">
            <w:pPr>
              <w:jc w:val="center"/>
              <w:rPr>
                <w:noProof/>
              </w:rPr>
            </w:pPr>
            <w:r w:rsidRPr="00D7751D">
              <w:rPr>
                <w:noProof/>
              </w:rPr>
              <w:t>Rubrique du cadre financier pluriannuel</w:t>
            </w:r>
          </w:p>
        </w:tc>
        <w:tc>
          <w:tcPr>
            <w:tcW w:w="1285" w:type="dxa"/>
            <w:vAlign w:val="center"/>
          </w:tcPr>
          <w:p w14:paraId="42E581DC" w14:textId="77777777" w:rsidR="00706251" w:rsidRPr="00D7751D" w:rsidRDefault="007F6334">
            <w:pPr>
              <w:jc w:val="center"/>
              <w:rPr>
                <w:noProof/>
              </w:rPr>
            </w:pPr>
            <w:r w:rsidRPr="00D7751D">
              <w:rPr>
                <w:noProof/>
              </w:rPr>
              <w:t>Ligne budgétaire</w:t>
            </w:r>
          </w:p>
        </w:tc>
        <w:tc>
          <w:tcPr>
            <w:tcW w:w="1285" w:type="dxa"/>
            <w:vAlign w:val="center"/>
          </w:tcPr>
          <w:p w14:paraId="79B3A791" w14:textId="77777777" w:rsidR="00706251" w:rsidRPr="00D7751D" w:rsidRDefault="007F6334">
            <w:pPr>
              <w:jc w:val="center"/>
              <w:rPr>
                <w:noProof/>
              </w:rPr>
            </w:pPr>
            <w:r w:rsidRPr="00D7751D">
              <w:rPr>
                <w:noProof/>
              </w:rPr>
              <w:t>Nature de</w:t>
            </w:r>
            <w:r w:rsidRPr="00D7751D">
              <w:rPr>
                <w:noProof/>
              </w:rPr>
              <w:br/>
              <w:t>la dépense</w:t>
            </w:r>
          </w:p>
        </w:tc>
        <w:tc>
          <w:tcPr>
            <w:tcW w:w="5140" w:type="dxa"/>
            <w:gridSpan w:val="4"/>
            <w:vAlign w:val="center"/>
          </w:tcPr>
          <w:p w14:paraId="7C304CEC" w14:textId="77777777" w:rsidR="00706251" w:rsidRPr="00D7751D" w:rsidRDefault="007F6334">
            <w:pPr>
              <w:jc w:val="center"/>
              <w:rPr>
                <w:noProof/>
              </w:rPr>
            </w:pPr>
            <w:r w:rsidRPr="00D7751D">
              <w:rPr>
                <w:noProof/>
              </w:rPr>
              <w:t>Participation</w:t>
            </w:r>
          </w:p>
        </w:tc>
      </w:tr>
      <w:tr w:rsidR="00706251" w:rsidRPr="00D7751D" w14:paraId="478929BF" w14:textId="77777777">
        <w:trPr>
          <w:jc w:val="center"/>
        </w:trPr>
        <w:tc>
          <w:tcPr>
            <w:tcW w:w="1285" w:type="dxa"/>
            <w:vMerge/>
            <w:vAlign w:val="center"/>
          </w:tcPr>
          <w:p w14:paraId="0958A9C3" w14:textId="77777777" w:rsidR="00706251" w:rsidRPr="00D7751D" w:rsidRDefault="00706251">
            <w:pPr>
              <w:jc w:val="center"/>
              <w:rPr>
                <w:noProof/>
              </w:rPr>
            </w:pPr>
          </w:p>
        </w:tc>
        <w:tc>
          <w:tcPr>
            <w:tcW w:w="1285" w:type="dxa"/>
            <w:vAlign w:val="center"/>
          </w:tcPr>
          <w:p w14:paraId="29756121" w14:textId="77777777" w:rsidR="00706251" w:rsidRPr="00D7751D" w:rsidRDefault="007F6334">
            <w:pPr>
              <w:jc w:val="left"/>
              <w:rPr>
                <w:noProof/>
              </w:rPr>
            </w:pPr>
            <w:r w:rsidRPr="00D7751D">
              <w:rPr>
                <w:noProof/>
              </w:rPr>
              <w:t>Numéro</w:t>
            </w:r>
          </w:p>
        </w:tc>
        <w:tc>
          <w:tcPr>
            <w:tcW w:w="1285" w:type="dxa"/>
            <w:vAlign w:val="center"/>
          </w:tcPr>
          <w:p w14:paraId="171BE6D0" w14:textId="77777777" w:rsidR="00706251" w:rsidRPr="00D7751D" w:rsidRDefault="007F6334">
            <w:pPr>
              <w:jc w:val="center"/>
              <w:rPr>
                <w:noProof/>
              </w:rPr>
            </w:pPr>
            <w:r w:rsidRPr="00D7751D">
              <w:rPr>
                <w:noProof/>
              </w:rPr>
              <w:t>CD/CND</w:t>
            </w:r>
          </w:p>
        </w:tc>
        <w:tc>
          <w:tcPr>
            <w:tcW w:w="1285" w:type="dxa"/>
            <w:vAlign w:val="center"/>
          </w:tcPr>
          <w:p w14:paraId="24727967" w14:textId="77777777" w:rsidR="00706251" w:rsidRPr="00D7751D" w:rsidRDefault="007F6334">
            <w:pPr>
              <w:jc w:val="center"/>
              <w:rPr>
                <w:noProof/>
              </w:rPr>
            </w:pPr>
            <w:r w:rsidRPr="00D7751D">
              <w:rPr>
                <w:noProof/>
              </w:rPr>
              <w:t>de pays AELE</w:t>
            </w:r>
          </w:p>
        </w:tc>
        <w:tc>
          <w:tcPr>
            <w:tcW w:w="1285" w:type="dxa"/>
            <w:vAlign w:val="center"/>
          </w:tcPr>
          <w:p w14:paraId="56A834F7" w14:textId="77777777" w:rsidR="00706251" w:rsidRPr="00D7751D" w:rsidRDefault="007F6334">
            <w:pPr>
              <w:jc w:val="center"/>
              <w:rPr>
                <w:noProof/>
              </w:rPr>
            </w:pPr>
            <w:r w:rsidRPr="00D7751D">
              <w:rPr>
                <w:noProof/>
              </w:rPr>
              <w:t>de pays candidats et pays candidats potentiels</w:t>
            </w:r>
          </w:p>
        </w:tc>
        <w:tc>
          <w:tcPr>
            <w:tcW w:w="1285" w:type="dxa"/>
            <w:vAlign w:val="center"/>
          </w:tcPr>
          <w:p w14:paraId="0E04CBB0" w14:textId="77777777" w:rsidR="00706251" w:rsidRPr="00D7751D" w:rsidRDefault="007F6334">
            <w:pPr>
              <w:jc w:val="center"/>
              <w:rPr>
                <w:noProof/>
              </w:rPr>
            </w:pPr>
            <w:r w:rsidRPr="00D7751D">
              <w:rPr>
                <w:noProof/>
              </w:rPr>
              <w:t>d’autres pays tiers</w:t>
            </w:r>
          </w:p>
        </w:tc>
        <w:tc>
          <w:tcPr>
            <w:tcW w:w="1285" w:type="dxa"/>
            <w:vAlign w:val="center"/>
          </w:tcPr>
          <w:p w14:paraId="6906DE40" w14:textId="77777777" w:rsidR="00706251" w:rsidRPr="00D7751D" w:rsidRDefault="007F6334">
            <w:pPr>
              <w:jc w:val="center"/>
              <w:rPr>
                <w:noProof/>
              </w:rPr>
            </w:pPr>
            <w:r w:rsidRPr="00D7751D">
              <w:rPr>
                <w:noProof/>
              </w:rPr>
              <w:t>autres recettes affectées</w:t>
            </w:r>
          </w:p>
        </w:tc>
      </w:tr>
      <w:tr w:rsidR="00706251" w:rsidRPr="00D7751D" w14:paraId="29E4BB5D" w14:textId="77777777">
        <w:trPr>
          <w:jc w:val="center"/>
        </w:trPr>
        <w:tc>
          <w:tcPr>
            <w:tcW w:w="1285" w:type="dxa"/>
            <w:vAlign w:val="center"/>
          </w:tcPr>
          <w:p w14:paraId="74135ED3" w14:textId="77777777" w:rsidR="00706251" w:rsidRPr="00D7751D" w:rsidRDefault="00706251">
            <w:pPr>
              <w:jc w:val="center"/>
              <w:rPr>
                <w:noProof/>
              </w:rPr>
            </w:pPr>
          </w:p>
        </w:tc>
        <w:tc>
          <w:tcPr>
            <w:tcW w:w="1285" w:type="dxa"/>
            <w:vAlign w:val="center"/>
          </w:tcPr>
          <w:p w14:paraId="2629A7B6" w14:textId="77777777" w:rsidR="00706251" w:rsidRPr="00D7751D" w:rsidRDefault="007F6334">
            <w:pPr>
              <w:jc w:val="left"/>
              <w:rPr>
                <w:noProof/>
              </w:rPr>
            </w:pPr>
            <w:r w:rsidRPr="00D7751D">
              <w:rPr>
                <w:noProof/>
              </w:rPr>
              <w:t>s.o.</w:t>
            </w:r>
          </w:p>
        </w:tc>
        <w:tc>
          <w:tcPr>
            <w:tcW w:w="1285" w:type="dxa"/>
            <w:vAlign w:val="center"/>
          </w:tcPr>
          <w:p w14:paraId="2713A9B1" w14:textId="77777777" w:rsidR="00706251" w:rsidRPr="00D7751D" w:rsidRDefault="007F6334">
            <w:pPr>
              <w:jc w:val="center"/>
              <w:rPr>
                <w:noProof/>
              </w:rPr>
            </w:pPr>
            <w:r w:rsidRPr="00D7751D">
              <w:rPr>
                <w:noProof/>
              </w:rPr>
              <w:t>CD/CND</w:t>
            </w:r>
          </w:p>
        </w:tc>
        <w:tc>
          <w:tcPr>
            <w:tcW w:w="1285" w:type="dxa"/>
            <w:vAlign w:val="center"/>
          </w:tcPr>
          <w:p w14:paraId="3861A419" w14:textId="77777777" w:rsidR="00706251" w:rsidRPr="00D7751D" w:rsidRDefault="007F6334">
            <w:pPr>
              <w:jc w:val="center"/>
              <w:rPr>
                <w:noProof/>
              </w:rPr>
            </w:pPr>
            <w:r w:rsidRPr="00D7751D">
              <w:rPr>
                <w:noProof/>
              </w:rPr>
              <w:t>OUI/NON</w:t>
            </w:r>
          </w:p>
        </w:tc>
        <w:tc>
          <w:tcPr>
            <w:tcW w:w="1285" w:type="dxa"/>
            <w:vAlign w:val="center"/>
          </w:tcPr>
          <w:p w14:paraId="14E120C9" w14:textId="77777777" w:rsidR="00706251" w:rsidRPr="00D7751D" w:rsidRDefault="007F6334">
            <w:pPr>
              <w:jc w:val="center"/>
              <w:rPr>
                <w:noProof/>
              </w:rPr>
            </w:pPr>
            <w:r w:rsidRPr="00D7751D">
              <w:rPr>
                <w:noProof/>
              </w:rPr>
              <w:t>OUI/NON</w:t>
            </w:r>
          </w:p>
        </w:tc>
        <w:tc>
          <w:tcPr>
            <w:tcW w:w="1285" w:type="dxa"/>
            <w:vAlign w:val="center"/>
          </w:tcPr>
          <w:p w14:paraId="1BB3805C" w14:textId="77777777" w:rsidR="00706251" w:rsidRPr="00D7751D" w:rsidRDefault="007F6334">
            <w:pPr>
              <w:jc w:val="center"/>
              <w:rPr>
                <w:noProof/>
              </w:rPr>
            </w:pPr>
            <w:r w:rsidRPr="00D7751D">
              <w:rPr>
                <w:noProof/>
              </w:rPr>
              <w:t>OUI/NON</w:t>
            </w:r>
          </w:p>
        </w:tc>
        <w:tc>
          <w:tcPr>
            <w:tcW w:w="1285" w:type="dxa"/>
            <w:vAlign w:val="center"/>
          </w:tcPr>
          <w:p w14:paraId="50500BE2" w14:textId="77777777" w:rsidR="00706251" w:rsidRPr="00D7751D" w:rsidRDefault="007F6334">
            <w:pPr>
              <w:jc w:val="center"/>
              <w:rPr>
                <w:noProof/>
              </w:rPr>
            </w:pPr>
            <w:r w:rsidRPr="00D7751D">
              <w:rPr>
                <w:noProof/>
              </w:rPr>
              <w:t>OUI/NON</w:t>
            </w:r>
          </w:p>
        </w:tc>
      </w:tr>
    </w:tbl>
    <w:p w14:paraId="46F4A598" w14:textId="77777777" w:rsidR="00706251" w:rsidRPr="00D7751D" w:rsidRDefault="007F6334">
      <w:pPr>
        <w:pStyle w:val="ManualNumPar2"/>
        <w:rPr>
          <w:noProof/>
        </w:rPr>
      </w:pPr>
      <w:r w:rsidRPr="00D7751D">
        <w:rPr>
          <w:noProof/>
        </w:rPr>
        <w:t>4.2.</w:t>
      </w:r>
      <w:r w:rsidRPr="00D7751D">
        <w:rPr>
          <w:noProof/>
        </w:rPr>
        <w:tab/>
      </w:r>
      <w:r w:rsidRPr="00D7751D">
        <w:rPr>
          <w:b/>
          <w:noProof/>
        </w:rPr>
        <w:t>Incidence financière estimée de la proposition sur les crédits</w:t>
      </w:r>
    </w:p>
    <w:p w14:paraId="328184A6" w14:textId="77777777" w:rsidR="00706251" w:rsidRPr="00D7751D" w:rsidRDefault="007F6334">
      <w:pPr>
        <w:pStyle w:val="ManualNumPar3"/>
        <w:rPr>
          <w:noProof/>
        </w:rPr>
      </w:pPr>
      <w:r w:rsidRPr="00D7751D">
        <w:rPr>
          <w:noProof/>
        </w:rPr>
        <w:t>4.2.1.</w:t>
      </w:r>
      <w:r w:rsidRPr="00D7751D">
        <w:rPr>
          <w:noProof/>
        </w:rPr>
        <w:tab/>
      </w:r>
      <w:r w:rsidRPr="00D7751D">
        <w:rPr>
          <w:i/>
          <w:noProof/>
        </w:rPr>
        <w:t>Synthèse de l’incidence estimée sur les crédits opérationnels</w:t>
      </w:r>
    </w:p>
    <w:p w14:paraId="2DCA9246" w14:textId="77777777" w:rsidR="00706251" w:rsidRPr="00D7751D" w:rsidRDefault="007F6334">
      <w:pPr>
        <w:pStyle w:val="Point1"/>
        <w:rPr>
          <w:noProof/>
        </w:rPr>
      </w:pPr>
      <w:r w:rsidRPr="00D7751D">
        <w:rPr>
          <w:rFonts w:ascii="Segoe UI Emoji" w:hAnsi="Segoe UI Emoji"/>
          <w:noProof/>
        </w:rPr>
        <w:t>☑</w:t>
      </w:r>
      <w:r w:rsidRPr="00D7751D">
        <w:rPr>
          <w:noProof/>
        </w:rPr>
        <w:tab/>
        <w:t>La proposition/l’initiative n’engendre pas l’utilisation de crédits opérationnels</w:t>
      </w:r>
    </w:p>
    <w:p w14:paraId="4F5A4339" w14:textId="77777777" w:rsidR="00706251" w:rsidRPr="00D7751D" w:rsidRDefault="007F6334">
      <w:pPr>
        <w:pStyle w:val="Point1"/>
        <w:rPr>
          <w:noProof/>
        </w:rPr>
      </w:pPr>
      <w:r w:rsidRPr="00D7751D">
        <w:rPr>
          <w:noProof/>
        </w:rPr>
        <w:t>☐</w:t>
      </w:r>
      <w:r w:rsidRPr="00D7751D">
        <w:rPr>
          <w:noProof/>
        </w:rPr>
        <w:tab/>
        <w:t>La proposition/l’initiative engendre l’utilisation de crédits opérationnels, comme expliqué ci-après:</w:t>
      </w:r>
    </w:p>
    <w:p w14:paraId="54D1B999" w14:textId="77777777" w:rsidR="00706251" w:rsidRPr="00D7751D" w:rsidRDefault="007F6334">
      <w:pPr>
        <w:pStyle w:val="ManualNumPar4"/>
        <w:rPr>
          <w:noProof/>
        </w:rPr>
      </w:pPr>
      <w:r w:rsidRPr="00D7751D">
        <w:rPr>
          <w:noProof/>
        </w:rPr>
        <w:t>4.2.1.1.</w:t>
      </w:r>
      <w:r w:rsidRPr="00D7751D">
        <w:rPr>
          <w:noProof/>
        </w:rPr>
        <w:tab/>
      </w:r>
      <w:r w:rsidRPr="00D7751D">
        <w:rPr>
          <w:i/>
          <w:noProof/>
        </w:rPr>
        <w:t>Crédits issus du budget voté</w:t>
      </w:r>
    </w:p>
    <w:p w14:paraId="0CC9FEE6" w14:textId="77777777" w:rsidR="00706251" w:rsidRPr="00D7751D" w:rsidRDefault="007F6334">
      <w:pPr>
        <w:pStyle w:val="Text1"/>
        <w:jc w:val="right"/>
        <w:rPr>
          <w:noProof/>
        </w:rPr>
      </w:pPr>
      <w:r w:rsidRPr="00D7751D">
        <w:rPr>
          <w:noProof/>
        </w:rPr>
        <w:t>En Mio EUR (à la 3</w:t>
      </w:r>
      <w:r w:rsidRPr="00D7751D">
        <w:rPr>
          <w:noProof/>
          <w:vertAlign w:val="superscript"/>
        </w:rPr>
        <w:t>e</w:t>
      </w:r>
      <w:r w:rsidRPr="00D7751D">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706251" w:rsidRPr="00D7751D" w14:paraId="14069A0D" w14:textId="77777777">
        <w:trPr>
          <w:jc w:val="center"/>
        </w:trPr>
        <w:tc>
          <w:tcPr>
            <w:tcW w:w="4686" w:type="dxa"/>
            <w:gridSpan w:val="2"/>
            <w:shd w:val="clear" w:color="auto" w:fill="D3D3D3"/>
            <w:vAlign w:val="center"/>
          </w:tcPr>
          <w:p w14:paraId="3C4468A4" w14:textId="77777777" w:rsidR="00706251" w:rsidRPr="00D7751D" w:rsidRDefault="007F6334">
            <w:pPr>
              <w:jc w:val="center"/>
              <w:rPr>
                <w:noProof/>
              </w:rPr>
            </w:pPr>
            <w:r w:rsidRPr="00D7751D">
              <w:rPr>
                <w:b/>
                <w:noProof/>
              </w:rPr>
              <w:t>Rubrique du cadre financier pluriannuel</w:t>
            </w:r>
          </w:p>
        </w:tc>
        <w:tc>
          <w:tcPr>
            <w:tcW w:w="4686" w:type="dxa"/>
            <w:gridSpan w:val="4"/>
            <w:vAlign w:val="center"/>
          </w:tcPr>
          <w:p w14:paraId="276F2010" w14:textId="77777777" w:rsidR="00706251" w:rsidRPr="00D7751D" w:rsidRDefault="007F6334">
            <w:pPr>
              <w:rPr>
                <w:noProof/>
              </w:rPr>
            </w:pPr>
            <w:r w:rsidRPr="00D7751D">
              <w:rPr>
                <w:noProof/>
              </w:rPr>
              <w:t>Numéro</w:t>
            </w:r>
          </w:p>
        </w:tc>
        <w:tc>
          <w:tcPr>
            <w:tcW w:w="8435" w:type="dxa"/>
            <w:gridSpan w:val="5"/>
            <w:vAlign w:val="center"/>
          </w:tcPr>
          <w:p w14:paraId="6D2DE066" w14:textId="77777777" w:rsidR="00706251" w:rsidRPr="00D7751D" w:rsidRDefault="00706251">
            <w:pPr>
              <w:jc w:val="left"/>
              <w:rPr>
                <w:noProof/>
              </w:rPr>
            </w:pPr>
          </w:p>
        </w:tc>
      </w:tr>
      <w:tr w:rsidR="00706251" w:rsidRPr="00D7751D" w14:paraId="3A494E6E" w14:textId="77777777">
        <w:trPr>
          <w:jc w:val="center"/>
        </w:trPr>
        <w:tc>
          <w:tcPr>
            <w:tcW w:w="6748" w:type="dxa"/>
            <w:gridSpan w:val="3"/>
            <w:vAlign w:val="center"/>
          </w:tcPr>
          <w:p w14:paraId="5C5094E6" w14:textId="77777777" w:rsidR="00706251" w:rsidRPr="00D7751D" w:rsidRDefault="007F6334">
            <w:pPr>
              <w:jc w:val="center"/>
              <w:rPr>
                <w:noProof/>
              </w:rPr>
            </w:pPr>
            <w:r w:rsidRPr="00D7751D">
              <w:rPr>
                <w:noProof/>
              </w:rPr>
              <w:t>DG: &lt;.......&gt;</w:t>
            </w:r>
          </w:p>
        </w:tc>
        <w:tc>
          <w:tcPr>
            <w:tcW w:w="1265" w:type="dxa"/>
            <w:vAlign w:val="center"/>
          </w:tcPr>
          <w:p w14:paraId="1A6D33E4"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6A6C80B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5F9343AC"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2F98111A"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77D4D055"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63EBE543" w14:textId="77777777">
        <w:trPr>
          <w:jc w:val="center"/>
        </w:trPr>
        <w:tc>
          <w:tcPr>
            <w:tcW w:w="14059" w:type="dxa"/>
            <w:gridSpan w:val="11"/>
            <w:vAlign w:val="center"/>
          </w:tcPr>
          <w:p w14:paraId="2952AE0D" w14:textId="77777777" w:rsidR="00706251" w:rsidRPr="00D7751D" w:rsidRDefault="007F6334">
            <w:pPr>
              <w:rPr>
                <w:noProof/>
              </w:rPr>
            </w:pPr>
            <w:r w:rsidRPr="00D7751D">
              <w:rPr>
                <w:noProof/>
              </w:rPr>
              <w:t xml:space="preserve">Crédits opérationnels </w:t>
            </w:r>
          </w:p>
        </w:tc>
      </w:tr>
      <w:tr w:rsidR="00706251" w:rsidRPr="00D7751D" w14:paraId="70C6F626" w14:textId="77777777">
        <w:trPr>
          <w:jc w:val="center"/>
        </w:trPr>
        <w:tc>
          <w:tcPr>
            <w:tcW w:w="3936" w:type="dxa"/>
            <w:vMerge w:val="restart"/>
            <w:vAlign w:val="center"/>
          </w:tcPr>
          <w:p w14:paraId="6BC7328C" w14:textId="77777777" w:rsidR="00706251" w:rsidRPr="00D7751D" w:rsidRDefault="007F6334">
            <w:pPr>
              <w:rPr>
                <w:noProof/>
              </w:rPr>
            </w:pPr>
            <w:r w:rsidRPr="00D7751D">
              <w:rPr>
                <w:noProof/>
              </w:rPr>
              <w:t>Ligne budgétaire</w:t>
            </w:r>
          </w:p>
        </w:tc>
        <w:tc>
          <w:tcPr>
            <w:tcW w:w="1405" w:type="dxa"/>
            <w:vAlign w:val="center"/>
          </w:tcPr>
          <w:p w14:paraId="53EB24B0" w14:textId="77777777" w:rsidR="00706251" w:rsidRPr="00D7751D" w:rsidRDefault="007F6334">
            <w:pPr>
              <w:rPr>
                <w:noProof/>
              </w:rPr>
            </w:pPr>
            <w:r w:rsidRPr="00D7751D">
              <w:rPr>
                <w:noProof/>
              </w:rPr>
              <w:t>Engagements</w:t>
            </w:r>
          </w:p>
        </w:tc>
        <w:tc>
          <w:tcPr>
            <w:tcW w:w="1265" w:type="dxa"/>
            <w:vAlign w:val="center"/>
          </w:tcPr>
          <w:p w14:paraId="7EEB4947" w14:textId="77777777" w:rsidR="00706251" w:rsidRPr="00D7751D" w:rsidRDefault="007F6334">
            <w:pPr>
              <w:jc w:val="center"/>
              <w:rPr>
                <w:noProof/>
              </w:rPr>
            </w:pPr>
            <w:r w:rsidRPr="00D7751D">
              <w:rPr>
                <w:noProof/>
              </w:rPr>
              <w:t>(1a)</w:t>
            </w:r>
          </w:p>
        </w:tc>
        <w:tc>
          <w:tcPr>
            <w:tcW w:w="1265" w:type="dxa"/>
            <w:vAlign w:val="center"/>
          </w:tcPr>
          <w:p w14:paraId="236724BA" w14:textId="77777777" w:rsidR="00706251" w:rsidRPr="00D7751D" w:rsidRDefault="00706251">
            <w:pPr>
              <w:rPr>
                <w:noProof/>
              </w:rPr>
            </w:pPr>
          </w:p>
        </w:tc>
        <w:tc>
          <w:tcPr>
            <w:tcW w:w="1265" w:type="dxa"/>
            <w:vAlign w:val="center"/>
          </w:tcPr>
          <w:p w14:paraId="46F8B7D4" w14:textId="77777777" w:rsidR="00706251" w:rsidRPr="00D7751D" w:rsidRDefault="00706251">
            <w:pPr>
              <w:rPr>
                <w:noProof/>
              </w:rPr>
            </w:pPr>
          </w:p>
        </w:tc>
        <w:tc>
          <w:tcPr>
            <w:tcW w:w="1265" w:type="dxa"/>
            <w:gridSpan w:val="2"/>
            <w:vAlign w:val="center"/>
          </w:tcPr>
          <w:p w14:paraId="4EB12C10" w14:textId="77777777" w:rsidR="00706251" w:rsidRPr="00D7751D" w:rsidRDefault="00706251">
            <w:pPr>
              <w:rPr>
                <w:noProof/>
              </w:rPr>
            </w:pPr>
          </w:p>
        </w:tc>
        <w:tc>
          <w:tcPr>
            <w:tcW w:w="1265" w:type="dxa"/>
            <w:gridSpan w:val="2"/>
            <w:vAlign w:val="center"/>
          </w:tcPr>
          <w:p w14:paraId="7DF438CD" w14:textId="77777777" w:rsidR="00706251" w:rsidRPr="00D7751D" w:rsidRDefault="00706251">
            <w:pPr>
              <w:rPr>
                <w:noProof/>
              </w:rPr>
            </w:pPr>
          </w:p>
        </w:tc>
        <w:tc>
          <w:tcPr>
            <w:tcW w:w="1546" w:type="dxa"/>
            <w:gridSpan w:val="2"/>
            <w:shd w:val="clear" w:color="auto" w:fill="D9D9D9" w:themeFill="background1" w:themeFillShade="D9"/>
            <w:vAlign w:val="center"/>
          </w:tcPr>
          <w:p w14:paraId="1D340C42" w14:textId="77777777" w:rsidR="00706251" w:rsidRPr="00D7751D" w:rsidRDefault="007F6334">
            <w:pPr>
              <w:jc w:val="right"/>
              <w:rPr>
                <w:noProof/>
              </w:rPr>
            </w:pPr>
            <w:r w:rsidRPr="00D7751D">
              <w:rPr>
                <w:b/>
                <w:noProof/>
              </w:rPr>
              <w:t>0,000</w:t>
            </w:r>
          </w:p>
        </w:tc>
      </w:tr>
      <w:tr w:rsidR="00706251" w:rsidRPr="00D7751D" w14:paraId="6546A793" w14:textId="77777777">
        <w:trPr>
          <w:jc w:val="center"/>
        </w:trPr>
        <w:tc>
          <w:tcPr>
            <w:tcW w:w="3936" w:type="dxa"/>
            <w:vMerge/>
            <w:vAlign w:val="center"/>
          </w:tcPr>
          <w:p w14:paraId="1BDDF629" w14:textId="77777777" w:rsidR="00706251" w:rsidRPr="00D7751D" w:rsidRDefault="00706251">
            <w:pPr>
              <w:rPr>
                <w:noProof/>
              </w:rPr>
            </w:pPr>
          </w:p>
        </w:tc>
        <w:tc>
          <w:tcPr>
            <w:tcW w:w="1405" w:type="dxa"/>
            <w:vAlign w:val="center"/>
          </w:tcPr>
          <w:p w14:paraId="2D393B2B" w14:textId="77777777" w:rsidR="00706251" w:rsidRPr="00D7751D" w:rsidRDefault="007F6334">
            <w:pPr>
              <w:rPr>
                <w:noProof/>
              </w:rPr>
            </w:pPr>
            <w:r w:rsidRPr="00D7751D">
              <w:rPr>
                <w:noProof/>
              </w:rPr>
              <w:t>Paiements</w:t>
            </w:r>
          </w:p>
        </w:tc>
        <w:tc>
          <w:tcPr>
            <w:tcW w:w="1265" w:type="dxa"/>
            <w:vAlign w:val="center"/>
          </w:tcPr>
          <w:p w14:paraId="079FA3E9" w14:textId="77777777" w:rsidR="00706251" w:rsidRPr="00D7751D" w:rsidRDefault="007F6334">
            <w:pPr>
              <w:jc w:val="center"/>
              <w:rPr>
                <w:noProof/>
              </w:rPr>
            </w:pPr>
            <w:r w:rsidRPr="00D7751D">
              <w:rPr>
                <w:noProof/>
              </w:rPr>
              <w:t>(2a)</w:t>
            </w:r>
          </w:p>
        </w:tc>
        <w:tc>
          <w:tcPr>
            <w:tcW w:w="1265" w:type="dxa"/>
            <w:vAlign w:val="center"/>
          </w:tcPr>
          <w:p w14:paraId="125FD978" w14:textId="77777777" w:rsidR="00706251" w:rsidRPr="00D7751D" w:rsidRDefault="00706251">
            <w:pPr>
              <w:rPr>
                <w:noProof/>
              </w:rPr>
            </w:pPr>
          </w:p>
        </w:tc>
        <w:tc>
          <w:tcPr>
            <w:tcW w:w="1265" w:type="dxa"/>
            <w:vAlign w:val="center"/>
          </w:tcPr>
          <w:p w14:paraId="02269070" w14:textId="77777777" w:rsidR="00706251" w:rsidRPr="00D7751D" w:rsidRDefault="00706251">
            <w:pPr>
              <w:rPr>
                <w:noProof/>
              </w:rPr>
            </w:pPr>
          </w:p>
        </w:tc>
        <w:tc>
          <w:tcPr>
            <w:tcW w:w="1265" w:type="dxa"/>
            <w:gridSpan w:val="2"/>
            <w:vAlign w:val="center"/>
          </w:tcPr>
          <w:p w14:paraId="1C7FC2E0" w14:textId="77777777" w:rsidR="00706251" w:rsidRPr="00D7751D" w:rsidRDefault="00706251">
            <w:pPr>
              <w:rPr>
                <w:noProof/>
              </w:rPr>
            </w:pPr>
          </w:p>
        </w:tc>
        <w:tc>
          <w:tcPr>
            <w:tcW w:w="1265" w:type="dxa"/>
            <w:gridSpan w:val="2"/>
            <w:vAlign w:val="center"/>
          </w:tcPr>
          <w:p w14:paraId="6C63C8F7" w14:textId="77777777" w:rsidR="00706251" w:rsidRPr="00D7751D" w:rsidRDefault="00706251">
            <w:pPr>
              <w:rPr>
                <w:noProof/>
              </w:rPr>
            </w:pPr>
          </w:p>
        </w:tc>
        <w:tc>
          <w:tcPr>
            <w:tcW w:w="1546" w:type="dxa"/>
            <w:gridSpan w:val="2"/>
            <w:shd w:val="clear" w:color="auto" w:fill="D9D9D9" w:themeFill="background1" w:themeFillShade="D9"/>
            <w:vAlign w:val="center"/>
          </w:tcPr>
          <w:p w14:paraId="4B21A869" w14:textId="77777777" w:rsidR="00706251" w:rsidRPr="00D7751D" w:rsidRDefault="007F6334">
            <w:pPr>
              <w:jc w:val="right"/>
              <w:rPr>
                <w:noProof/>
              </w:rPr>
            </w:pPr>
            <w:r w:rsidRPr="00D7751D">
              <w:rPr>
                <w:b/>
                <w:noProof/>
              </w:rPr>
              <w:t>0,000</w:t>
            </w:r>
          </w:p>
        </w:tc>
      </w:tr>
      <w:tr w:rsidR="00706251" w:rsidRPr="00D7751D" w14:paraId="60215593" w14:textId="77777777">
        <w:trPr>
          <w:jc w:val="center"/>
        </w:trPr>
        <w:tc>
          <w:tcPr>
            <w:tcW w:w="3936" w:type="dxa"/>
            <w:vMerge w:val="restart"/>
            <w:vAlign w:val="center"/>
          </w:tcPr>
          <w:p w14:paraId="62978DAA" w14:textId="77777777" w:rsidR="00706251" w:rsidRPr="00D7751D" w:rsidRDefault="007F6334">
            <w:pPr>
              <w:rPr>
                <w:noProof/>
              </w:rPr>
            </w:pPr>
            <w:r w:rsidRPr="00D7751D">
              <w:rPr>
                <w:noProof/>
              </w:rPr>
              <w:t>Ligne budgétaire</w:t>
            </w:r>
          </w:p>
        </w:tc>
        <w:tc>
          <w:tcPr>
            <w:tcW w:w="1405" w:type="dxa"/>
            <w:vAlign w:val="center"/>
          </w:tcPr>
          <w:p w14:paraId="6B2295BC" w14:textId="77777777" w:rsidR="00706251" w:rsidRPr="00D7751D" w:rsidRDefault="007F6334">
            <w:pPr>
              <w:rPr>
                <w:noProof/>
              </w:rPr>
            </w:pPr>
            <w:r w:rsidRPr="00D7751D">
              <w:rPr>
                <w:noProof/>
              </w:rPr>
              <w:t>Engagements</w:t>
            </w:r>
          </w:p>
        </w:tc>
        <w:tc>
          <w:tcPr>
            <w:tcW w:w="1265" w:type="dxa"/>
            <w:vAlign w:val="center"/>
          </w:tcPr>
          <w:p w14:paraId="28D74B7A" w14:textId="77777777" w:rsidR="00706251" w:rsidRPr="00D7751D" w:rsidRDefault="007F6334">
            <w:pPr>
              <w:jc w:val="center"/>
              <w:rPr>
                <w:noProof/>
              </w:rPr>
            </w:pPr>
            <w:r w:rsidRPr="00D7751D">
              <w:rPr>
                <w:noProof/>
              </w:rPr>
              <w:t>(1b)</w:t>
            </w:r>
          </w:p>
        </w:tc>
        <w:tc>
          <w:tcPr>
            <w:tcW w:w="1265" w:type="dxa"/>
            <w:vAlign w:val="center"/>
          </w:tcPr>
          <w:p w14:paraId="66775CA9" w14:textId="77777777" w:rsidR="00706251" w:rsidRPr="00D7751D" w:rsidRDefault="00706251">
            <w:pPr>
              <w:rPr>
                <w:noProof/>
              </w:rPr>
            </w:pPr>
          </w:p>
        </w:tc>
        <w:tc>
          <w:tcPr>
            <w:tcW w:w="1265" w:type="dxa"/>
            <w:vAlign w:val="center"/>
          </w:tcPr>
          <w:p w14:paraId="0C2ABB54" w14:textId="77777777" w:rsidR="00706251" w:rsidRPr="00D7751D" w:rsidRDefault="00706251">
            <w:pPr>
              <w:rPr>
                <w:noProof/>
              </w:rPr>
            </w:pPr>
          </w:p>
        </w:tc>
        <w:tc>
          <w:tcPr>
            <w:tcW w:w="1265" w:type="dxa"/>
            <w:gridSpan w:val="2"/>
            <w:vAlign w:val="center"/>
          </w:tcPr>
          <w:p w14:paraId="5E6149A0" w14:textId="77777777" w:rsidR="00706251" w:rsidRPr="00D7751D" w:rsidRDefault="00706251">
            <w:pPr>
              <w:rPr>
                <w:noProof/>
              </w:rPr>
            </w:pPr>
          </w:p>
        </w:tc>
        <w:tc>
          <w:tcPr>
            <w:tcW w:w="1265" w:type="dxa"/>
            <w:gridSpan w:val="2"/>
            <w:vAlign w:val="center"/>
          </w:tcPr>
          <w:p w14:paraId="55525D3C" w14:textId="77777777" w:rsidR="00706251" w:rsidRPr="00D7751D" w:rsidRDefault="00706251">
            <w:pPr>
              <w:rPr>
                <w:noProof/>
              </w:rPr>
            </w:pPr>
          </w:p>
        </w:tc>
        <w:tc>
          <w:tcPr>
            <w:tcW w:w="1546" w:type="dxa"/>
            <w:gridSpan w:val="2"/>
            <w:shd w:val="clear" w:color="auto" w:fill="D9D9D9" w:themeFill="background1" w:themeFillShade="D9"/>
            <w:vAlign w:val="center"/>
          </w:tcPr>
          <w:p w14:paraId="53CFA608" w14:textId="77777777" w:rsidR="00706251" w:rsidRPr="00D7751D" w:rsidRDefault="007F6334">
            <w:pPr>
              <w:jc w:val="right"/>
              <w:rPr>
                <w:noProof/>
              </w:rPr>
            </w:pPr>
            <w:r w:rsidRPr="00D7751D">
              <w:rPr>
                <w:b/>
                <w:noProof/>
              </w:rPr>
              <w:t>0,000</w:t>
            </w:r>
          </w:p>
        </w:tc>
      </w:tr>
      <w:tr w:rsidR="00706251" w:rsidRPr="00D7751D" w14:paraId="3E7FEF22" w14:textId="77777777">
        <w:trPr>
          <w:jc w:val="center"/>
        </w:trPr>
        <w:tc>
          <w:tcPr>
            <w:tcW w:w="3936" w:type="dxa"/>
            <w:vMerge/>
            <w:vAlign w:val="center"/>
          </w:tcPr>
          <w:p w14:paraId="79DCCBFB" w14:textId="77777777" w:rsidR="00706251" w:rsidRPr="00D7751D" w:rsidRDefault="00706251">
            <w:pPr>
              <w:rPr>
                <w:noProof/>
              </w:rPr>
            </w:pPr>
          </w:p>
        </w:tc>
        <w:tc>
          <w:tcPr>
            <w:tcW w:w="1405" w:type="dxa"/>
            <w:vAlign w:val="center"/>
          </w:tcPr>
          <w:p w14:paraId="268A4563" w14:textId="77777777" w:rsidR="00706251" w:rsidRPr="00D7751D" w:rsidRDefault="007F6334">
            <w:pPr>
              <w:rPr>
                <w:noProof/>
              </w:rPr>
            </w:pPr>
            <w:r w:rsidRPr="00D7751D">
              <w:rPr>
                <w:noProof/>
              </w:rPr>
              <w:t>Paiements</w:t>
            </w:r>
          </w:p>
        </w:tc>
        <w:tc>
          <w:tcPr>
            <w:tcW w:w="1265" w:type="dxa"/>
            <w:vAlign w:val="center"/>
          </w:tcPr>
          <w:p w14:paraId="21949B58" w14:textId="77777777" w:rsidR="00706251" w:rsidRPr="00D7751D" w:rsidRDefault="007F6334">
            <w:pPr>
              <w:jc w:val="center"/>
              <w:rPr>
                <w:noProof/>
              </w:rPr>
            </w:pPr>
            <w:r w:rsidRPr="00D7751D">
              <w:rPr>
                <w:noProof/>
              </w:rPr>
              <w:t>(2b)</w:t>
            </w:r>
          </w:p>
        </w:tc>
        <w:tc>
          <w:tcPr>
            <w:tcW w:w="1265" w:type="dxa"/>
            <w:vAlign w:val="center"/>
          </w:tcPr>
          <w:p w14:paraId="5D18312B" w14:textId="77777777" w:rsidR="00706251" w:rsidRPr="00D7751D" w:rsidRDefault="00706251">
            <w:pPr>
              <w:rPr>
                <w:noProof/>
              </w:rPr>
            </w:pPr>
          </w:p>
        </w:tc>
        <w:tc>
          <w:tcPr>
            <w:tcW w:w="1265" w:type="dxa"/>
            <w:vAlign w:val="center"/>
          </w:tcPr>
          <w:p w14:paraId="0423334A" w14:textId="77777777" w:rsidR="00706251" w:rsidRPr="00D7751D" w:rsidRDefault="00706251">
            <w:pPr>
              <w:rPr>
                <w:noProof/>
              </w:rPr>
            </w:pPr>
          </w:p>
        </w:tc>
        <w:tc>
          <w:tcPr>
            <w:tcW w:w="1265" w:type="dxa"/>
            <w:gridSpan w:val="2"/>
            <w:vAlign w:val="center"/>
          </w:tcPr>
          <w:p w14:paraId="55734A3D" w14:textId="77777777" w:rsidR="00706251" w:rsidRPr="00D7751D" w:rsidRDefault="00706251">
            <w:pPr>
              <w:rPr>
                <w:noProof/>
              </w:rPr>
            </w:pPr>
          </w:p>
        </w:tc>
        <w:tc>
          <w:tcPr>
            <w:tcW w:w="1265" w:type="dxa"/>
            <w:gridSpan w:val="2"/>
            <w:vAlign w:val="center"/>
          </w:tcPr>
          <w:p w14:paraId="42F3F461" w14:textId="77777777" w:rsidR="00706251" w:rsidRPr="00D7751D" w:rsidRDefault="00706251">
            <w:pPr>
              <w:rPr>
                <w:noProof/>
              </w:rPr>
            </w:pPr>
          </w:p>
        </w:tc>
        <w:tc>
          <w:tcPr>
            <w:tcW w:w="1546" w:type="dxa"/>
            <w:gridSpan w:val="2"/>
            <w:shd w:val="clear" w:color="auto" w:fill="D9D9D9" w:themeFill="background1" w:themeFillShade="D9"/>
            <w:vAlign w:val="center"/>
          </w:tcPr>
          <w:p w14:paraId="23F30E7F" w14:textId="77777777" w:rsidR="00706251" w:rsidRPr="00D7751D" w:rsidRDefault="007F6334">
            <w:pPr>
              <w:jc w:val="right"/>
              <w:rPr>
                <w:noProof/>
              </w:rPr>
            </w:pPr>
            <w:r w:rsidRPr="00D7751D">
              <w:rPr>
                <w:b/>
                <w:noProof/>
              </w:rPr>
              <w:t>0,000</w:t>
            </w:r>
          </w:p>
        </w:tc>
      </w:tr>
      <w:tr w:rsidR="00706251" w:rsidRPr="00D7751D" w14:paraId="73730310" w14:textId="77777777">
        <w:trPr>
          <w:jc w:val="center"/>
        </w:trPr>
        <w:tc>
          <w:tcPr>
            <w:tcW w:w="14059" w:type="dxa"/>
            <w:gridSpan w:val="11"/>
            <w:vAlign w:val="center"/>
          </w:tcPr>
          <w:p w14:paraId="4D05D2C1" w14:textId="77777777" w:rsidR="00706251" w:rsidRPr="00D7751D" w:rsidRDefault="007F6334">
            <w:pPr>
              <w:rPr>
                <w:noProof/>
              </w:rPr>
            </w:pPr>
            <w:r w:rsidRPr="00D7751D">
              <w:rPr>
                <w:noProof/>
              </w:rPr>
              <w:t>Crédits de nature administrative financés par l’enveloppe de certains programmes spécifiques</w:t>
            </w:r>
            <w:r w:rsidRPr="00D7751D">
              <w:rPr>
                <w:rStyle w:val="FootnoteReference"/>
                <w:noProof/>
              </w:rPr>
              <w:footnoteReference w:id="43"/>
            </w:r>
          </w:p>
        </w:tc>
      </w:tr>
      <w:tr w:rsidR="00706251" w:rsidRPr="00D7751D" w14:paraId="3C28F745" w14:textId="77777777">
        <w:trPr>
          <w:jc w:val="center"/>
        </w:trPr>
        <w:tc>
          <w:tcPr>
            <w:tcW w:w="3936" w:type="dxa"/>
            <w:vAlign w:val="center"/>
          </w:tcPr>
          <w:p w14:paraId="1E496B8F" w14:textId="77777777" w:rsidR="00706251" w:rsidRPr="00D7751D" w:rsidRDefault="007F6334">
            <w:pPr>
              <w:rPr>
                <w:noProof/>
              </w:rPr>
            </w:pPr>
            <w:r w:rsidRPr="00D7751D">
              <w:rPr>
                <w:noProof/>
              </w:rPr>
              <w:t>Ligne budgétaire</w:t>
            </w:r>
          </w:p>
        </w:tc>
        <w:tc>
          <w:tcPr>
            <w:tcW w:w="1405" w:type="dxa"/>
            <w:vAlign w:val="center"/>
          </w:tcPr>
          <w:p w14:paraId="01B01269" w14:textId="77777777" w:rsidR="00706251" w:rsidRPr="00D7751D" w:rsidRDefault="00706251">
            <w:pPr>
              <w:rPr>
                <w:noProof/>
              </w:rPr>
            </w:pPr>
          </w:p>
        </w:tc>
        <w:tc>
          <w:tcPr>
            <w:tcW w:w="1265" w:type="dxa"/>
            <w:vAlign w:val="center"/>
          </w:tcPr>
          <w:p w14:paraId="5ABF083B" w14:textId="77777777" w:rsidR="00706251" w:rsidRPr="00D7751D" w:rsidRDefault="007F6334">
            <w:pPr>
              <w:jc w:val="center"/>
              <w:rPr>
                <w:noProof/>
              </w:rPr>
            </w:pPr>
            <w:r w:rsidRPr="00D7751D">
              <w:rPr>
                <w:noProof/>
              </w:rPr>
              <w:t>(3)</w:t>
            </w:r>
          </w:p>
        </w:tc>
        <w:tc>
          <w:tcPr>
            <w:tcW w:w="1265" w:type="dxa"/>
            <w:vAlign w:val="center"/>
          </w:tcPr>
          <w:p w14:paraId="6DABA137" w14:textId="77777777" w:rsidR="00706251" w:rsidRPr="00D7751D" w:rsidRDefault="00706251">
            <w:pPr>
              <w:rPr>
                <w:noProof/>
              </w:rPr>
            </w:pPr>
          </w:p>
        </w:tc>
        <w:tc>
          <w:tcPr>
            <w:tcW w:w="1265" w:type="dxa"/>
            <w:vAlign w:val="center"/>
          </w:tcPr>
          <w:p w14:paraId="6C54AD65" w14:textId="77777777" w:rsidR="00706251" w:rsidRPr="00D7751D" w:rsidRDefault="00706251">
            <w:pPr>
              <w:rPr>
                <w:noProof/>
              </w:rPr>
            </w:pPr>
          </w:p>
        </w:tc>
        <w:tc>
          <w:tcPr>
            <w:tcW w:w="1265" w:type="dxa"/>
            <w:gridSpan w:val="2"/>
            <w:vAlign w:val="center"/>
          </w:tcPr>
          <w:p w14:paraId="078CE39F" w14:textId="77777777" w:rsidR="00706251" w:rsidRPr="00D7751D" w:rsidRDefault="00706251">
            <w:pPr>
              <w:rPr>
                <w:noProof/>
              </w:rPr>
            </w:pPr>
          </w:p>
        </w:tc>
        <w:tc>
          <w:tcPr>
            <w:tcW w:w="1265" w:type="dxa"/>
            <w:gridSpan w:val="2"/>
            <w:vAlign w:val="center"/>
          </w:tcPr>
          <w:p w14:paraId="4304FBD7" w14:textId="77777777" w:rsidR="00706251" w:rsidRPr="00D7751D" w:rsidRDefault="00706251">
            <w:pPr>
              <w:rPr>
                <w:noProof/>
              </w:rPr>
            </w:pPr>
          </w:p>
        </w:tc>
        <w:tc>
          <w:tcPr>
            <w:tcW w:w="1546" w:type="dxa"/>
            <w:gridSpan w:val="2"/>
            <w:shd w:val="clear" w:color="auto" w:fill="D9D9D9" w:themeFill="background1" w:themeFillShade="D9"/>
            <w:vAlign w:val="center"/>
          </w:tcPr>
          <w:p w14:paraId="313E3FF9" w14:textId="77777777" w:rsidR="00706251" w:rsidRPr="00D7751D" w:rsidRDefault="007F6334">
            <w:pPr>
              <w:jc w:val="right"/>
              <w:rPr>
                <w:noProof/>
              </w:rPr>
            </w:pPr>
            <w:r w:rsidRPr="00D7751D">
              <w:rPr>
                <w:b/>
                <w:noProof/>
              </w:rPr>
              <w:t>0,000</w:t>
            </w:r>
          </w:p>
        </w:tc>
      </w:tr>
      <w:tr w:rsidR="00706251" w:rsidRPr="00D7751D" w14:paraId="36E61F04" w14:textId="77777777">
        <w:trPr>
          <w:jc w:val="center"/>
        </w:trPr>
        <w:tc>
          <w:tcPr>
            <w:tcW w:w="3936" w:type="dxa"/>
            <w:vMerge w:val="restart"/>
            <w:vAlign w:val="center"/>
          </w:tcPr>
          <w:p w14:paraId="0AA2D44E"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05" w:type="dxa"/>
            <w:vAlign w:val="center"/>
          </w:tcPr>
          <w:p w14:paraId="23B77DB1" w14:textId="77777777" w:rsidR="00706251" w:rsidRPr="00D7751D" w:rsidRDefault="007F6334">
            <w:pPr>
              <w:rPr>
                <w:noProof/>
              </w:rPr>
            </w:pPr>
            <w:r w:rsidRPr="00D7751D">
              <w:rPr>
                <w:noProof/>
              </w:rPr>
              <w:t>Engagements</w:t>
            </w:r>
          </w:p>
        </w:tc>
        <w:tc>
          <w:tcPr>
            <w:tcW w:w="1265" w:type="dxa"/>
            <w:vAlign w:val="center"/>
          </w:tcPr>
          <w:p w14:paraId="515DC278" w14:textId="77777777" w:rsidR="00706251" w:rsidRPr="00D7751D" w:rsidRDefault="007F6334">
            <w:pPr>
              <w:jc w:val="center"/>
              <w:rPr>
                <w:noProof/>
              </w:rPr>
            </w:pPr>
            <w:r w:rsidRPr="00D7751D">
              <w:rPr>
                <w:noProof/>
              </w:rPr>
              <w:t>=1a+1b+3</w:t>
            </w:r>
          </w:p>
        </w:tc>
        <w:tc>
          <w:tcPr>
            <w:tcW w:w="1265" w:type="dxa"/>
            <w:shd w:val="clear" w:color="auto" w:fill="D9D9D9" w:themeFill="background1" w:themeFillShade="D9"/>
            <w:vAlign w:val="center"/>
          </w:tcPr>
          <w:p w14:paraId="14FA6743"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65583DDE"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054A6743"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12682140"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3FD058A9" w14:textId="77777777" w:rsidR="00706251" w:rsidRPr="00D7751D" w:rsidRDefault="007F6334">
            <w:pPr>
              <w:jc w:val="right"/>
              <w:rPr>
                <w:noProof/>
              </w:rPr>
            </w:pPr>
            <w:r w:rsidRPr="00D7751D">
              <w:rPr>
                <w:b/>
                <w:noProof/>
              </w:rPr>
              <w:t>0,000</w:t>
            </w:r>
          </w:p>
        </w:tc>
      </w:tr>
      <w:tr w:rsidR="00706251" w:rsidRPr="00D7751D" w14:paraId="64EAD783" w14:textId="77777777">
        <w:trPr>
          <w:jc w:val="center"/>
        </w:trPr>
        <w:tc>
          <w:tcPr>
            <w:tcW w:w="3936" w:type="dxa"/>
            <w:vMerge/>
            <w:vAlign w:val="center"/>
          </w:tcPr>
          <w:p w14:paraId="3540AB34" w14:textId="77777777" w:rsidR="00706251" w:rsidRPr="00D7751D" w:rsidRDefault="00706251">
            <w:pPr>
              <w:jc w:val="center"/>
              <w:rPr>
                <w:noProof/>
              </w:rPr>
            </w:pPr>
          </w:p>
        </w:tc>
        <w:tc>
          <w:tcPr>
            <w:tcW w:w="1405" w:type="dxa"/>
            <w:vAlign w:val="center"/>
          </w:tcPr>
          <w:p w14:paraId="0CF4C010" w14:textId="77777777" w:rsidR="00706251" w:rsidRPr="00D7751D" w:rsidRDefault="007F6334">
            <w:pPr>
              <w:rPr>
                <w:noProof/>
              </w:rPr>
            </w:pPr>
            <w:r w:rsidRPr="00D7751D">
              <w:rPr>
                <w:noProof/>
              </w:rPr>
              <w:t>Paiements</w:t>
            </w:r>
          </w:p>
        </w:tc>
        <w:tc>
          <w:tcPr>
            <w:tcW w:w="1265" w:type="dxa"/>
            <w:vAlign w:val="center"/>
          </w:tcPr>
          <w:p w14:paraId="2478D4F2" w14:textId="77777777" w:rsidR="00706251" w:rsidRPr="00D7751D" w:rsidRDefault="007F6334">
            <w:pPr>
              <w:jc w:val="center"/>
              <w:rPr>
                <w:noProof/>
              </w:rPr>
            </w:pPr>
            <w:r w:rsidRPr="00D7751D">
              <w:rPr>
                <w:noProof/>
              </w:rPr>
              <w:t>=2a+2b+3</w:t>
            </w:r>
          </w:p>
        </w:tc>
        <w:tc>
          <w:tcPr>
            <w:tcW w:w="1265" w:type="dxa"/>
            <w:shd w:val="clear" w:color="auto" w:fill="D9D9D9" w:themeFill="background1" w:themeFillShade="D9"/>
            <w:vAlign w:val="center"/>
          </w:tcPr>
          <w:p w14:paraId="4A8E050E"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4564CC51"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46FF1E49"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4439AEB6"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73F04DF0" w14:textId="77777777" w:rsidR="00706251" w:rsidRPr="00D7751D" w:rsidRDefault="007F6334">
            <w:pPr>
              <w:jc w:val="right"/>
              <w:rPr>
                <w:noProof/>
              </w:rPr>
            </w:pPr>
            <w:r w:rsidRPr="00D7751D">
              <w:rPr>
                <w:b/>
                <w:noProof/>
              </w:rPr>
              <w:t>0,000</w:t>
            </w:r>
          </w:p>
        </w:tc>
      </w:tr>
      <w:tr w:rsidR="00706251" w:rsidRPr="00D7751D" w14:paraId="7A253F4A" w14:textId="77777777">
        <w:trPr>
          <w:jc w:val="center"/>
        </w:trPr>
        <w:tc>
          <w:tcPr>
            <w:tcW w:w="6748" w:type="dxa"/>
            <w:gridSpan w:val="3"/>
            <w:vAlign w:val="center"/>
          </w:tcPr>
          <w:p w14:paraId="205AA903" w14:textId="77777777" w:rsidR="00706251" w:rsidRPr="00D7751D" w:rsidRDefault="007F6334">
            <w:pPr>
              <w:jc w:val="center"/>
              <w:rPr>
                <w:noProof/>
              </w:rPr>
            </w:pPr>
            <w:r w:rsidRPr="00D7751D">
              <w:rPr>
                <w:noProof/>
              </w:rPr>
              <w:t>DG: &lt;.......&gt;</w:t>
            </w:r>
          </w:p>
        </w:tc>
        <w:tc>
          <w:tcPr>
            <w:tcW w:w="1265" w:type="dxa"/>
            <w:vAlign w:val="center"/>
          </w:tcPr>
          <w:p w14:paraId="5112AB8F"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544C7420"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140FCE0A"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3D600404"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2786D1A4"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6E2CCD77" w14:textId="77777777">
        <w:trPr>
          <w:jc w:val="center"/>
        </w:trPr>
        <w:tc>
          <w:tcPr>
            <w:tcW w:w="14059" w:type="dxa"/>
            <w:gridSpan w:val="11"/>
            <w:vAlign w:val="center"/>
          </w:tcPr>
          <w:p w14:paraId="01F9FB5D" w14:textId="77777777" w:rsidR="00706251" w:rsidRPr="00D7751D" w:rsidRDefault="007F6334">
            <w:pPr>
              <w:rPr>
                <w:noProof/>
              </w:rPr>
            </w:pPr>
            <w:r w:rsidRPr="00D7751D">
              <w:rPr>
                <w:noProof/>
              </w:rPr>
              <w:t xml:space="preserve">Crédits opérationnels </w:t>
            </w:r>
          </w:p>
        </w:tc>
      </w:tr>
      <w:tr w:rsidR="00706251" w:rsidRPr="00D7751D" w14:paraId="14E2B55C" w14:textId="77777777">
        <w:trPr>
          <w:jc w:val="center"/>
        </w:trPr>
        <w:tc>
          <w:tcPr>
            <w:tcW w:w="3936" w:type="dxa"/>
            <w:vMerge w:val="restart"/>
            <w:vAlign w:val="center"/>
          </w:tcPr>
          <w:p w14:paraId="47D32E4A" w14:textId="77777777" w:rsidR="00706251" w:rsidRPr="00D7751D" w:rsidRDefault="007F6334">
            <w:pPr>
              <w:rPr>
                <w:noProof/>
              </w:rPr>
            </w:pPr>
            <w:r w:rsidRPr="00D7751D">
              <w:rPr>
                <w:noProof/>
              </w:rPr>
              <w:t>Ligne budgétaire</w:t>
            </w:r>
          </w:p>
        </w:tc>
        <w:tc>
          <w:tcPr>
            <w:tcW w:w="1405" w:type="dxa"/>
            <w:vAlign w:val="center"/>
          </w:tcPr>
          <w:p w14:paraId="0BA3B88F" w14:textId="77777777" w:rsidR="00706251" w:rsidRPr="00D7751D" w:rsidRDefault="007F6334">
            <w:pPr>
              <w:rPr>
                <w:noProof/>
              </w:rPr>
            </w:pPr>
            <w:r w:rsidRPr="00D7751D">
              <w:rPr>
                <w:noProof/>
              </w:rPr>
              <w:t>Engagements</w:t>
            </w:r>
          </w:p>
        </w:tc>
        <w:tc>
          <w:tcPr>
            <w:tcW w:w="1265" w:type="dxa"/>
            <w:vAlign w:val="center"/>
          </w:tcPr>
          <w:p w14:paraId="22EBFA1A" w14:textId="77777777" w:rsidR="00706251" w:rsidRPr="00D7751D" w:rsidRDefault="007F6334">
            <w:pPr>
              <w:jc w:val="center"/>
              <w:rPr>
                <w:noProof/>
              </w:rPr>
            </w:pPr>
            <w:r w:rsidRPr="00D7751D">
              <w:rPr>
                <w:noProof/>
              </w:rPr>
              <w:t>(1a)</w:t>
            </w:r>
          </w:p>
        </w:tc>
        <w:tc>
          <w:tcPr>
            <w:tcW w:w="1265" w:type="dxa"/>
            <w:vAlign w:val="center"/>
          </w:tcPr>
          <w:p w14:paraId="51E67B1B" w14:textId="77777777" w:rsidR="00706251" w:rsidRPr="00D7751D" w:rsidRDefault="00706251">
            <w:pPr>
              <w:rPr>
                <w:noProof/>
              </w:rPr>
            </w:pPr>
          </w:p>
        </w:tc>
        <w:tc>
          <w:tcPr>
            <w:tcW w:w="1265" w:type="dxa"/>
            <w:vAlign w:val="center"/>
          </w:tcPr>
          <w:p w14:paraId="120D957A" w14:textId="77777777" w:rsidR="00706251" w:rsidRPr="00D7751D" w:rsidRDefault="00706251">
            <w:pPr>
              <w:rPr>
                <w:noProof/>
              </w:rPr>
            </w:pPr>
          </w:p>
        </w:tc>
        <w:tc>
          <w:tcPr>
            <w:tcW w:w="1265" w:type="dxa"/>
            <w:gridSpan w:val="2"/>
            <w:vAlign w:val="center"/>
          </w:tcPr>
          <w:p w14:paraId="2E2C148E" w14:textId="77777777" w:rsidR="00706251" w:rsidRPr="00D7751D" w:rsidRDefault="00706251">
            <w:pPr>
              <w:rPr>
                <w:noProof/>
              </w:rPr>
            </w:pPr>
          </w:p>
        </w:tc>
        <w:tc>
          <w:tcPr>
            <w:tcW w:w="1265" w:type="dxa"/>
            <w:gridSpan w:val="2"/>
            <w:vAlign w:val="center"/>
          </w:tcPr>
          <w:p w14:paraId="6C1D5E01" w14:textId="77777777" w:rsidR="00706251" w:rsidRPr="00D7751D" w:rsidRDefault="00706251">
            <w:pPr>
              <w:rPr>
                <w:noProof/>
              </w:rPr>
            </w:pPr>
          </w:p>
        </w:tc>
        <w:tc>
          <w:tcPr>
            <w:tcW w:w="1546" w:type="dxa"/>
            <w:gridSpan w:val="2"/>
            <w:shd w:val="clear" w:color="auto" w:fill="D9D9D9" w:themeFill="background1" w:themeFillShade="D9"/>
            <w:vAlign w:val="center"/>
          </w:tcPr>
          <w:p w14:paraId="3DAC4513" w14:textId="77777777" w:rsidR="00706251" w:rsidRPr="00D7751D" w:rsidRDefault="007F6334">
            <w:pPr>
              <w:jc w:val="right"/>
              <w:rPr>
                <w:noProof/>
              </w:rPr>
            </w:pPr>
            <w:r w:rsidRPr="00D7751D">
              <w:rPr>
                <w:b/>
                <w:noProof/>
              </w:rPr>
              <w:t>0,000</w:t>
            </w:r>
          </w:p>
        </w:tc>
      </w:tr>
      <w:tr w:rsidR="00706251" w:rsidRPr="00D7751D" w14:paraId="25E15D2C" w14:textId="77777777">
        <w:trPr>
          <w:jc w:val="center"/>
        </w:trPr>
        <w:tc>
          <w:tcPr>
            <w:tcW w:w="3936" w:type="dxa"/>
            <w:vMerge/>
            <w:vAlign w:val="center"/>
          </w:tcPr>
          <w:p w14:paraId="58543A86" w14:textId="77777777" w:rsidR="00706251" w:rsidRPr="00D7751D" w:rsidRDefault="00706251">
            <w:pPr>
              <w:rPr>
                <w:noProof/>
              </w:rPr>
            </w:pPr>
          </w:p>
        </w:tc>
        <w:tc>
          <w:tcPr>
            <w:tcW w:w="1405" w:type="dxa"/>
            <w:vAlign w:val="center"/>
          </w:tcPr>
          <w:p w14:paraId="3256180C" w14:textId="77777777" w:rsidR="00706251" w:rsidRPr="00D7751D" w:rsidRDefault="007F6334">
            <w:pPr>
              <w:rPr>
                <w:noProof/>
              </w:rPr>
            </w:pPr>
            <w:r w:rsidRPr="00D7751D">
              <w:rPr>
                <w:noProof/>
              </w:rPr>
              <w:t>Paiements</w:t>
            </w:r>
          </w:p>
        </w:tc>
        <w:tc>
          <w:tcPr>
            <w:tcW w:w="1265" w:type="dxa"/>
            <w:vAlign w:val="center"/>
          </w:tcPr>
          <w:p w14:paraId="2BE55762" w14:textId="77777777" w:rsidR="00706251" w:rsidRPr="00D7751D" w:rsidRDefault="007F6334">
            <w:pPr>
              <w:jc w:val="center"/>
              <w:rPr>
                <w:noProof/>
              </w:rPr>
            </w:pPr>
            <w:r w:rsidRPr="00D7751D">
              <w:rPr>
                <w:noProof/>
              </w:rPr>
              <w:t>(2a)</w:t>
            </w:r>
          </w:p>
        </w:tc>
        <w:tc>
          <w:tcPr>
            <w:tcW w:w="1265" w:type="dxa"/>
            <w:vAlign w:val="center"/>
          </w:tcPr>
          <w:p w14:paraId="185607F8" w14:textId="77777777" w:rsidR="00706251" w:rsidRPr="00D7751D" w:rsidRDefault="00706251">
            <w:pPr>
              <w:rPr>
                <w:noProof/>
              </w:rPr>
            </w:pPr>
          </w:p>
        </w:tc>
        <w:tc>
          <w:tcPr>
            <w:tcW w:w="1265" w:type="dxa"/>
            <w:vAlign w:val="center"/>
          </w:tcPr>
          <w:p w14:paraId="377C85DE" w14:textId="77777777" w:rsidR="00706251" w:rsidRPr="00D7751D" w:rsidRDefault="00706251">
            <w:pPr>
              <w:rPr>
                <w:noProof/>
              </w:rPr>
            </w:pPr>
          </w:p>
        </w:tc>
        <w:tc>
          <w:tcPr>
            <w:tcW w:w="1265" w:type="dxa"/>
            <w:gridSpan w:val="2"/>
            <w:vAlign w:val="center"/>
          </w:tcPr>
          <w:p w14:paraId="3F286825" w14:textId="77777777" w:rsidR="00706251" w:rsidRPr="00D7751D" w:rsidRDefault="00706251">
            <w:pPr>
              <w:rPr>
                <w:noProof/>
              </w:rPr>
            </w:pPr>
          </w:p>
        </w:tc>
        <w:tc>
          <w:tcPr>
            <w:tcW w:w="1265" w:type="dxa"/>
            <w:gridSpan w:val="2"/>
            <w:vAlign w:val="center"/>
          </w:tcPr>
          <w:p w14:paraId="0C302CC2" w14:textId="77777777" w:rsidR="00706251" w:rsidRPr="00D7751D" w:rsidRDefault="00706251">
            <w:pPr>
              <w:rPr>
                <w:noProof/>
              </w:rPr>
            </w:pPr>
          </w:p>
        </w:tc>
        <w:tc>
          <w:tcPr>
            <w:tcW w:w="1546" w:type="dxa"/>
            <w:gridSpan w:val="2"/>
            <w:shd w:val="clear" w:color="auto" w:fill="D9D9D9" w:themeFill="background1" w:themeFillShade="D9"/>
            <w:vAlign w:val="center"/>
          </w:tcPr>
          <w:p w14:paraId="2F31D5BC" w14:textId="77777777" w:rsidR="00706251" w:rsidRPr="00D7751D" w:rsidRDefault="007F6334">
            <w:pPr>
              <w:jc w:val="right"/>
              <w:rPr>
                <w:noProof/>
              </w:rPr>
            </w:pPr>
            <w:r w:rsidRPr="00D7751D">
              <w:rPr>
                <w:b/>
                <w:noProof/>
              </w:rPr>
              <w:t>0,000</w:t>
            </w:r>
          </w:p>
        </w:tc>
      </w:tr>
      <w:tr w:rsidR="00706251" w:rsidRPr="00D7751D" w14:paraId="74FA3D88" w14:textId="77777777">
        <w:trPr>
          <w:jc w:val="center"/>
        </w:trPr>
        <w:tc>
          <w:tcPr>
            <w:tcW w:w="3936" w:type="dxa"/>
            <w:vMerge w:val="restart"/>
            <w:vAlign w:val="center"/>
          </w:tcPr>
          <w:p w14:paraId="51C02C96" w14:textId="77777777" w:rsidR="00706251" w:rsidRPr="00D7751D" w:rsidRDefault="007F6334">
            <w:pPr>
              <w:rPr>
                <w:noProof/>
              </w:rPr>
            </w:pPr>
            <w:r w:rsidRPr="00D7751D">
              <w:rPr>
                <w:noProof/>
              </w:rPr>
              <w:t>Ligne budgétaire</w:t>
            </w:r>
          </w:p>
        </w:tc>
        <w:tc>
          <w:tcPr>
            <w:tcW w:w="1405" w:type="dxa"/>
            <w:vAlign w:val="center"/>
          </w:tcPr>
          <w:p w14:paraId="547B5AE5" w14:textId="77777777" w:rsidR="00706251" w:rsidRPr="00D7751D" w:rsidRDefault="007F6334">
            <w:pPr>
              <w:rPr>
                <w:noProof/>
              </w:rPr>
            </w:pPr>
            <w:r w:rsidRPr="00D7751D">
              <w:rPr>
                <w:noProof/>
              </w:rPr>
              <w:t>Engagements</w:t>
            </w:r>
          </w:p>
        </w:tc>
        <w:tc>
          <w:tcPr>
            <w:tcW w:w="1265" w:type="dxa"/>
            <w:vAlign w:val="center"/>
          </w:tcPr>
          <w:p w14:paraId="1B5AEC52" w14:textId="77777777" w:rsidR="00706251" w:rsidRPr="00D7751D" w:rsidRDefault="007F6334">
            <w:pPr>
              <w:jc w:val="center"/>
              <w:rPr>
                <w:noProof/>
              </w:rPr>
            </w:pPr>
            <w:r w:rsidRPr="00D7751D">
              <w:rPr>
                <w:noProof/>
              </w:rPr>
              <w:t>(1b)</w:t>
            </w:r>
          </w:p>
        </w:tc>
        <w:tc>
          <w:tcPr>
            <w:tcW w:w="1265" w:type="dxa"/>
            <w:vAlign w:val="center"/>
          </w:tcPr>
          <w:p w14:paraId="0A28B333" w14:textId="77777777" w:rsidR="00706251" w:rsidRPr="00D7751D" w:rsidRDefault="00706251">
            <w:pPr>
              <w:rPr>
                <w:noProof/>
              </w:rPr>
            </w:pPr>
          </w:p>
        </w:tc>
        <w:tc>
          <w:tcPr>
            <w:tcW w:w="1265" w:type="dxa"/>
            <w:vAlign w:val="center"/>
          </w:tcPr>
          <w:p w14:paraId="566F61D9" w14:textId="77777777" w:rsidR="00706251" w:rsidRPr="00D7751D" w:rsidRDefault="00706251">
            <w:pPr>
              <w:rPr>
                <w:noProof/>
              </w:rPr>
            </w:pPr>
          </w:p>
        </w:tc>
        <w:tc>
          <w:tcPr>
            <w:tcW w:w="1265" w:type="dxa"/>
            <w:gridSpan w:val="2"/>
            <w:vAlign w:val="center"/>
          </w:tcPr>
          <w:p w14:paraId="0A09B620" w14:textId="77777777" w:rsidR="00706251" w:rsidRPr="00D7751D" w:rsidRDefault="00706251">
            <w:pPr>
              <w:rPr>
                <w:noProof/>
              </w:rPr>
            </w:pPr>
          </w:p>
        </w:tc>
        <w:tc>
          <w:tcPr>
            <w:tcW w:w="1265" w:type="dxa"/>
            <w:gridSpan w:val="2"/>
            <w:vAlign w:val="center"/>
          </w:tcPr>
          <w:p w14:paraId="319C9981" w14:textId="77777777" w:rsidR="00706251" w:rsidRPr="00D7751D" w:rsidRDefault="00706251">
            <w:pPr>
              <w:rPr>
                <w:noProof/>
              </w:rPr>
            </w:pPr>
          </w:p>
        </w:tc>
        <w:tc>
          <w:tcPr>
            <w:tcW w:w="1546" w:type="dxa"/>
            <w:gridSpan w:val="2"/>
            <w:shd w:val="clear" w:color="auto" w:fill="D9D9D9" w:themeFill="background1" w:themeFillShade="D9"/>
            <w:vAlign w:val="center"/>
          </w:tcPr>
          <w:p w14:paraId="5FB9C653" w14:textId="77777777" w:rsidR="00706251" w:rsidRPr="00D7751D" w:rsidRDefault="007F6334">
            <w:pPr>
              <w:jc w:val="right"/>
              <w:rPr>
                <w:noProof/>
              </w:rPr>
            </w:pPr>
            <w:r w:rsidRPr="00D7751D">
              <w:rPr>
                <w:b/>
                <w:noProof/>
              </w:rPr>
              <w:t>0,000</w:t>
            </w:r>
          </w:p>
        </w:tc>
      </w:tr>
      <w:tr w:rsidR="00706251" w:rsidRPr="00D7751D" w14:paraId="2F83569F" w14:textId="77777777">
        <w:trPr>
          <w:jc w:val="center"/>
        </w:trPr>
        <w:tc>
          <w:tcPr>
            <w:tcW w:w="3936" w:type="dxa"/>
            <w:vMerge/>
            <w:vAlign w:val="center"/>
          </w:tcPr>
          <w:p w14:paraId="3F179360" w14:textId="77777777" w:rsidR="00706251" w:rsidRPr="00D7751D" w:rsidRDefault="00706251">
            <w:pPr>
              <w:rPr>
                <w:noProof/>
              </w:rPr>
            </w:pPr>
          </w:p>
        </w:tc>
        <w:tc>
          <w:tcPr>
            <w:tcW w:w="1405" w:type="dxa"/>
            <w:vAlign w:val="center"/>
          </w:tcPr>
          <w:p w14:paraId="067DA537" w14:textId="77777777" w:rsidR="00706251" w:rsidRPr="00D7751D" w:rsidRDefault="007F6334">
            <w:pPr>
              <w:rPr>
                <w:noProof/>
              </w:rPr>
            </w:pPr>
            <w:r w:rsidRPr="00D7751D">
              <w:rPr>
                <w:noProof/>
              </w:rPr>
              <w:t>Paiements</w:t>
            </w:r>
          </w:p>
        </w:tc>
        <w:tc>
          <w:tcPr>
            <w:tcW w:w="1265" w:type="dxa"/>
            <w:vAlign w:val="center"/>
          </w:tcPr>
          <w:p w14:paraId="1D37F291" w14:textId="77777777" w:rsidR="00706251" w:rsidRPr="00D7751D" w:rsidRDefault="007F6334">
            <w:pPr>
              <w:jc w:val="center"/>
              <w:rPr>
                <w:noProof/>
              </w:rPr>
            </w:pPr>
            <w:r w:rsidRPr="00D7751D">
              <w:rPr>
                <w:noProof/>
              </w:rPr>
              <w:t>(2b)</w:t>
            </w:r>
          </w:p>
        </w:tc>
        <w:tc>
          <w:tcPr>
            <w:tcW w:w="1265" w:type="dxa"/>
            <w:vAlign w:val="center"/>
          </w:tcPr>
          <w:p w14:paraId="06617860" w14:textId="77777777" w:rsidR="00706251" w:rsidRPr="00D7751D" w:rsidRDefault="00706251">
            <w:pPr>
              <w:rPr>
                <w:noProof/>
              </w:rPr>
            </w:pPr>
          </w:p>
        </w:tc>
        <w:tc>
          <w:tcPr>
            <w:tcW w:w="1265" w:type="dxa"/>
            <w:vAlign w:val="center"/>
          </w:tcPr>
          <w:p w14:paraId="6453AA3A" w14:textId="77777777" w:rsidR="00706251" w:rsidRPr="00D7751D" w:rsidRDefault="00706251">
            <w:pPr>
              <w:rPr>
                <w:noProof/>
              </w:rPr>
            </w:pPr>
          </w:p>
        </w:tc>
        <w:tc>
          <w:tcPr>
            <w:tcW w:w="1265" w:type="dxa"/>
            <w:gridSpan w:val="2"/>
            <w:vAlign w:val="center"/>
          </w:tcPr>
          <w:p w14:paraId="78B66B7A" w14:textId="77777777" w:rsidR="00706251" w:rsidRPr="00D7751D" w:rsidRDefault="00706251">
            <w:pPr>
              <w:rPr>
                <w:noProof/>
              </w:rPr>
            </w:pPr>
          </w:p>
        </w:tc>
        <w:tc>
          <w:tcPr>
            <w:tcW w:w="1265" w:type="dxa"/>
            <w:gridSpan w:val="2"/>
            <w:vAlign w:val="center"/>
          </w:tcPr>
          <w:p w14:paraId="0946238E" w14:textId="77777777" w:rsidR="00706251" w:rsidRPr="00D7751D" w:rsidRDefault="00706251">
            <w:pPr>
              <w:rPr>
                <w:noProof/>
              </w:rPr>
            </w:pPr>
          </w:p>
        </w:tc>
        <w:tc>
          <w:tcPr>
            <w:tcW w:w="1546" w:type="dxa"/>
            <w:gridSpan w:val="2"/>
            <w:shd w:val="clear" w:color="auto" w:fill="D9D9D9" w:themeFill="background1" w:themeFillShade="D9"/>
            <w:vAlign w:val="center"/>
          </w:tcPr>
          <w:p w14:paraId="62CEB85B" w14:textId="77777777" w:rsidR="00706251" w:rsidRPr="00D7751D" w:rsidRDefault="007F6334">
            <w:pPr>
              <w:jc w:val="right"/>
              <w:rPr>
                <w:noProof/>
              </w:rPr>
            </w:pPr>
            <w:r w:rsidRPr="00D7751D">
              <w:rPr>
                <w:b/>
                <w:noProof/>
              </w:rPr>
              <w:t>0,000</w:t>
            </w:r>
          </w:p>
        </w:tc>
      </w:tr>
      <w:tr w:rsidR="00706251" w:rsidRPr="00D7751D" w14:paraId="578D86F2" w14:textId="77777777">
        <w:trPr>
          <w:jc w:val="center"/>
        </w:trPr>
        <w:tc>
          <w:tcPr>
            <w:tcW w:w="14059" w:type="dxa"/>
            <w:gridSpan w:val="11"/>
            <w:vAlign w:val="center"/>
          </w:tcPr>
          <w:p w14:paraId="5C9EEA40" w14:textId="77777777" w:rsidR="00706251" w:rsidRPr="00D7751D" w:rsidRDefault="007F6334">
            <w:pPr>
              <w:rPr>
                <w:noProof/>
              </w:rPr>
            </w:pPr>
            <w:r w:rsidRPr="00D7751D">
              <w:rPr>
                <w:noProof/>
              </w:rPr>
              <w:t>Crédits de nature administrative financés par l’enveloppe de certains programmes spécifiques</w:t>
            </w:r>
            <w:r w:rsidRPr="00D7751D">
              <w:rPr>
                <w:rStyle w:val="FootnoteReference"/>
                <w:noProof/>
              </w:rPr>
              <w:footnoteReference w:id="44"/>
            </w:r>
          </w:p>
        </w:tc>
      </w:tr>
      <w:tr w:rsidR="00706251" w:rsidRPr="00D7751D" w14:paraId="30713C83" w14:textId="77777777">
        <w:trPr>
          <w:jc w:val="center"/>
        </w:trPr>
        <w:tc>
          <w:tcPr>
            <w:tcW w:w="3936" w:type="dxa"/>
            <w:vAlign w:val="center"/>
          </w:tcPr>
          <w:p w14:paraId="6B7EC8C1" w14:textId="77777777" w:rsidR="00706251" w:rsidRPr="00D7751D" w:rsidRDefault="007F6334">
            <w:pPr>
              <w:rPr>
                <w:noProof/>
              </w:rPr>
            </w:pPr>
            <w:r w:rsidRPr="00D7751D">
              <w:rPr>
                <w:noProof/>
              </w:rPr>
              <w:t>Ligne budgétaire</w:t>
            </w:r>
          </w:p>
        </w:tc>
        <w:tc>
          <w:tcPr>
            <w:tcW w:w="1405" w:type="dxa"/>
            <w:vAlign w:val="center"/>
          </w:tcPr>
          <w:p w14:paraId="79E881F4" w14:textId="77777777" w:rsidR="00706251" w:rsidRPr="00D7751D" w:rsidRDefault="00706251">
            <w:pPr>
              <w:rPr>
                <w:noProof/>
              </w:rPr>
            </w:pPr>
          </w:p>
        </w:tc>
        <w:tc>
          <w:tcPr>
            <w:tcW w:w="1265" w:type="dxa"/>
            <w:vAlign w:val="center"/>
          </w:tcPr>
          <w:p w14:paraId="67CE78EE" w14:textId="77777777" w:rsidR="00706251" w:rsidRPr="00D7751D" w:rsidRDefault="007F6334">
            <w:pPr>
              <w:jc w:val="center"/>
              <w:rPr>
                <w:noProof/>
              </w:rPr>
            </w:pPr>
            <w:r w:rsidRPr="00D7751D">
              <w:rPr>
                <w:noProof/>
              </w:rPr>
              <w:t>(3)</w:t>
            </w:r>
          </w:p>
        </w:tc>
        <w:tc>
          <w:tcPr>
            <w:tcW w:w="1265" w:type="dxa"/>
            <w:vAlign w:val="center"/>
          </w:tcPr>
          <w:p w14:paraId="77023612" w14:textId="77777777" w:rsidR="00706251" w:rsidRPr="00D7751D" w:rsidRDefault="00706251">
            <w:pPr>
              <w:rPr>
                <w:noProof/>
              </w:rPr>
            </w:pPr>
          </w:p>
        </w:tc>
        <w:tc>
          <w:tcPr>
            <w:tcW w:w="1265" w:type="dxa"/>
            <w:vAlign w:val="center"/>
          </w:tcPr>
          <w:p w14:paraId="2AE15B28" w14:textId="77777777" w:rsidR="00706251" w:rsidRPr="00D7751D" w:rsidRDefault="00706251">
            <w:pPr>
              <w:rPr>
                <w:noProof/>
              </w:rPr>
            </w:pPr>
          </w:p>
        </w:tc>
        <w:tc>
          <w:tcPr>
            <w:tcW w:w="1265" w:type="dxa"/>
            <w:gridSpan w:val="2"/>
            <w:vAlign w:val="center"/>
          </w:tcPr>
          <w:p w14:paraId="2272E8DF" w14:textId="77777777" w:rsidR="00706251" w:rsidRPr="00D7751D" w:rsidRDefault="00706251">
            <w:pPr>
              <w:rPr>
                <w:noProof/>
              </w:rPr>
            </w:pPr>
          </w:p>
        </w:tc>
        <w:tc>
          <w:tcPr>
            <w:tcW w:w="1265" w:type="dxa"/>
            <w:gridSpan w:val="2"/>
            <w:vAlign w:val="center"/>
          </w:tcPr>
          <w:p w14:paraId="2D5C7699" w14:textId="77777777" w:rsidR="00706251" w:rsidRPr="00D7751D" w:rsidRDefault="00706251">
            <w:pPr>
              <w:rPr>
                <w:noProof/>
              </w:rPr>
            </w:pPr>
          </w:p>
        </w:tc>
        <w:tc>
          <w:tcPr>
            <w:tcW w:w="1546" w:type="dxa"/>
            <w:gridSpan w:val="2"/>
            <w:shd w:val="clear" w:color="auto" w:fill="D9D9D9" w:themeFill="background1" w:themeFillShade="D9"/>
            <w:vAlign w:val="center"/>
          </w:tcPr>
          <w:p w14:paraId="4F3E9F47" w14:textId="77777777" w:rsidR="00706251" w:rsidRPr="00D7751D" w:rsidRDefault="007F6334">
            <w:pPr>
              <w:jc w:val="right"/>
              <w:rPr>
                <w:noProof/>
              </w:rPr>
            </w:pPr>
            <w:r w:rsidRPr="00D7751D">
              <w:rPr>
                <w:b/>
                <w:noProof/>
              </w:rPr>
              <w:t>0,000</w:t>
            </w:r>
          </w:p>
        </w:tc>
      </w:tr>
      <w:tr w:rsidR="00706251" w:rsidRPr="00D7751D" w14:paraId="0B4B3948" w14:textId="77777777">
        <w:trPr>
          <w:jc w:val="center"/>
        </w:trPr>
        <w:tc>
          <w:tcPr>
            <w:tcW w:w="3936" w:type="dxa"/>
            <w:vMerge w:val="restart"/>
            <w:vAlign w:val="center"/>
          </w:tcPr>
          <w:p w14:paraId="032B3FA4"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05" w:type="dxa"/>
            <w:vAlign w:val="center"/>
          </w:tcPr>
          <w:p w14:paraId="2D352616" w14:textId="77777777" w:rsidR="00706251" w:rsidRPr="00D7751D" w:rsidRDefault="007F6334">
            <w:pPr>
              <w:rPr>
                <w:noProof/>
              </w:rPr>
            </w:pPr>
            <w:r w:rsidRPr="00D7751D">
              <w:rPr>
                <w:noProof/>
              </w:rPr>
              <w:t>Engagements</w:t>
            </w:r>
          </w:p>
        </w:tc>
        <w:tc>
          <w:tcPr>
            <w:tcW w:w="1265" w:type="dxa"/>
            <w:vAlign w:val="center"/>
          </w:tcPr>
          <w:p w14:paraId="6B02D39D" w14:textId="77777777" w:rsidR="00706251" w:rsidRPr="00D7751D" w:rsidRDefault="007F6334">
            <w:pPr>
              <w:jc w:val="center"/>
              <w:rPr>
                <w:noProof/>
              </w:rPr>
            </w:pPr>
            <w:r w:rsidRPr="00D7751D">
              <w:rPr>
                <w:noProof/>
              </w:rPr>
              <w:t>=1a+1b+3</w:t>
            </w:r>
          </w:p>
        </w:tc>
        <w:tc>
          <w:tcPr>
            <w:tcW w:w="1265" w:type="dxa"/>
            <w:shd w:val="clear" w:color="auto" w:fill="D9D9D9" w:themeFill="background1" w:themeFillShade="D9"/>
            <w:vAlign w:val="center"/>
          </w:tcPr>
          <w:p w14:paraId="667D12A9"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6741DB7F"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48E8BE0"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4B98EA10"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445851E9" w14:textId="77777777" w:rsidR="00706251" w:rsidRPr="00D7751D" w:rsidRDefault="007F6334">
            <w:pPr>
              <w:jc w:val="right"/>
              <w:rPr>
                <w:noProof/>
              </w:rPr>
            </w:pPr>
            <w:r w:rsidRPr="00D7751D">
              <w:rPr>
                <w:b/>
                <w:noProof/>
              </w:rPr>
              <w:t>0,000</w:t>
            </w:r>
          </w:p>
        </w:tc>
      </w:tr>
      <w:tr w:rsidR="00706251" w:rsidRPr="00D7751D" w14:paraId="41D62FAA" w14:textId="77777777">
        <w:trPr>
          <w:jc w:val="center"/>
        </w:trPr>
        <w:tc>
          <w:tcPr>
            <w:tcW w:w="3936" w:type="dxa"/>
            <w:vMerge/>
            <w:vAlign w:val="center"/>
          </w:tcPr>
          <w:p w14:paraId="5FE12644" w14:textId="77777777" w:rsidR="00706251" w:rsidRPr="00D7751D" w:rsidRDefault="00706251">
            <w:pPr>
              <w:jc w:val="center"/>
              <w:rPr>
                <w:noProof/>
              </w:rPr>
            </w:pPr>
          </w:p>
        </w:tc>
        <w:tc>
          <w:tcPr>
            <w:tcW w:w="1405" w:type="dxa"/>
            <w:vAlign w:val="center"/>
          </w:tcPr>
          <w:p w14:paraId="5B85F7DC" w14:textId="77777777" w:rsidR="00706251" w:rsidRPr="00D7751D" w:rsidRDefault="007F6334">
            <w:pPr>
              <w:rPr>
                <w:noProof/>
              </w:rPr>
            </w:pPr>
            <w:r w:rsidRPr="00D7751D">
              <w:rPr>
                <w:noProof/>
              </w:rPr>
              <w:t>Paiements</w:t>
            </w:r>
          </w:p>
        </w:tc>
        <w:tc>
          <w:tcPr>
            <w:tcW w:w="1265" w:type="dxa"/>
            <w:vAlign w:val="center"/>
          </w:tcPr>
          <w:p w14:paraId="3D82A81C" w14:textId="77777777" w:rsidR="00706251" w:rsidRPr="00D7751D" w:rsidRDefault="007F6334">
            <w:pPr>
              <w:jc w:val="center"/>
              <w:rPr>
                <w:noProof/>
              </w:rPr>
            </w:pPr>
            <w:r w:rsidRPr="00D7751D">
              <w:rPr>
                <w:noProof/>
              </w:rPr>
              <w:t>=2a+2b+3</w:t>
            </w:r>
          </w:p>
        </w:tc>
        <w:tc>
          <w:tcPr>
            <w:tcW w:w="1265" w:type="dxa"/>
            <w:shd w:val="clear" w:color="auto" w:fill="D9D9D9" w:themeFill="background1" w:themeFillShade="D9"/>
            <w:vAlign w:val="center"/>
          </w:tcPr>
          <w:p w14:paraId="5878174E"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12230313"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439AD6B"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13BEC095"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17EEDE63" w14:textId="77777777" w:rsidR="00706251" w:rsidRPr="00D7751D" w:rsidRDefault="007F6334">
            <w:pPr>
              <w:jc w:val="right"/>
              <w:rPr>
                <w:noProof/>
              </w:rPr>
            </w:pPr>
            <w:r w:rsidRPr="00D7751D">
              <w:rPr>
                <w:b/>
                <w:noProof/>
              </w:rPr>
              <w:t>0,000</w:t>
            </w:r>
          </w:p>
        </w:tc>
      </w:tr>
      <w:tr w:rsidR="00706251" w:rsidRPr="00D7751D" w14:paraId="0BD4F773" w14:textId="77777777">
        <w:trPr>
          <w:jc w:val="center"/>
        </w:trPr>
        <w:tc>
          <w:tcPr>
            <w:tcW w:w="6748" w:type="dxa"/>
            <w:gridSpan w:val="3"/>
            <w:vAlign w:val="center"/>
          </w:tcPr>
          <w:p w14:paraId="50EF7355" w14:textId="77777777" w:rsidR="00706251" w:rsidRPr="00D7751D" w:rsidRDefault="00706251">
            <w:pPr>
              <w:rPr>
                <w:noProof/>
              </w:rPr>
            </w:pPr>
          </w:p>
        </w:tc>
        <w:tc>
          <w:tcPr>
            <w:tcW w:w="1265" w:type="dxa"/>
            <w:vAlign w:val="center"/>
          </w:tcPr>
          <w:p w14:paraId="0D287746"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6474616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5FCA070F"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647DA556"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433CBABF"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3868CC61" w14:textId="77777777">
        <w:trPr>
          <w:jc w:val="center"/>
        </w:trPr>
        <w:tc>
          <w:tcPr>
            <w:tcW w:w="3936" w:type="dxa"/>
            <w:vMerge w:val="restart"/>
            <w:vAlign w:val="center"/>
          </w:tcPr>
          <w:p w14:paraId="0425A3E3" w14:textId="77777777" w:rsidR="00706251" w:rsidRPr="00D7751D" w:rsidRDefault="007F6334">
            <w:pPr>
              <w:rPr>
                <w:noProof/>
              </w:rPr>
            </w:pPr>
            <w:r w:rsidRPr="00D7751D">
              <w:rPr>
                <w:noProof/>
              </w:rPr>
              <w:t>TOTAL des crédits opérationnels</w:t>
            </w:r>
          </w:p>
        </w:tc>
        <w:tc>
          <w:tcPr>
            <w:tcW w:w="1405" w:type="dxa"/>
            <w:vAlign w:val="center"/>
          </w:tcPr>
          <w:p w14:paraId="330CFC47" w14:textId="77777777" w:rsidR="00706251" w:rsidRPr="00D7751D" w:rsidRDefault="007F6334">
            <w:pPr>
              <w:rPr>
                <w:noProof/>
              </w:rPr>
            </w:pPr>
            <w:r w:rsidRPr="00D7751D">
              <w:rPr>
                <w:noProof/>
              </w:rPr>
              <w:t>Engagements</w:t>
            </w:r>
          </w:p>
        </w:tc>
        <w:tc>
          <w:tcPr>
            <w:tcW w:w="1265" w:type="dxa"/>
            <w:vAlign w:val="center"/>
          </w:tcPr>
          <w:p w14:paraId="14370E35" w14:textId="77777777" w:rsidR="00706251" w:rsidRPr="00D7751D" w:rsidRDefault="007F6334">
            <w:pPr>
              <w:jc w:val="center"/>
              <w:rPr>
                <w:noProof/>
              </w:rPr>
            </w:pPr>
            <w:r w:rsidRPr="00D7751D">
              <w:rPr>
                <w:noProof/>
              </w:rPr>
              <w:t>(4)</w:t>
            </w:r>
          </w:p>
        </w:tc>
        <w:tc>
          <w:tcPr>
            <w:tcW w:w="1265" w:type="dxa"/>
            <w:shd w:val="clear" w:color="auto" w:fill="D9D9D9" w:themeFill="background1" w:themeFillShade="D9"/>
            <w:vAlign w:val="center"/>
          </w:tcPr>
          <w:p w14:paraId="1F28B5A3"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77CCF266"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0C7C1823"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0FB6AB8B"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6DDFA924" w14:textId="77777777" w:rsidR="00706251" w:rsidRPr="00D7751D" w:rsidRDefault="007F6334">
            <w:pPr>
              <w:jc w:val="right"/>
              <w:rPr>
                <w:noProof/>
              </w:rPr>
            </w:pPr>
            <w:r w:rsidRPr="00D7751D">
              <w:rPr>
                <w:b/>
                <w:noProof/>
              </w:rPr>
              <w:t>0,000</w:t>
            </w:r>
          </w:p>
        </w:tc>
      </w:tr>
      <w:tr w:rsidR="00706251" w:rsidRPr="00D7751D" w14:paraId="64E31CF0" w14:textId="77777777">
        <w:trPr>
          <w:jc w:val="center"/>
        </w:trPr>
        <w:tc>
          <w:tcPr>
            <w:tcW w:w="3936" w:type="dxa"/>
            <w:vMerge/>
            <w:vAlign w:val="center"/>
          </w:tcPr>
          <w:p w14:paraId="27757A49" w14:textId="77777777" w:rsidR="00706251" w:rsidRPr="00D7751D" w:rsidRDefault="00706251">
            <w:pPr>
              <w:rPr>
                <w:noProof/>
              </w:rPr>
            </w:pPr>
          </w:p>
        </w:tc>
        <w:tc>
          <w:tcPr>
            <w:tcW w:w="1405" w:type="dxa"/>
            <w:vAlign w:val="center"/>
          </w:tcPr>
          <w:p w14:paraId="60E0FC36" w14:textId="77777777" w:rsidR="00706251" w:rsidRPr="00D7751D" w:rsidRDefault="007F6334">
            <w:pPr>
              <w:rPr>
                <w:noProof/>
              </w:rPr>
            </w:pPr>
            <w:r w:rsidRPr="00D7751D">
              <w:rPr>
                <w:noProof/>
              </w:rPr>
              <w:t>Paiements</w:t>
            </w:r>
          </w:p>
        </w:tc>
        <w:tc>
          <w:tcPr>
            <w:tcW w:w="1265" w:type="dxa"/>
            <w:vAlign w:val="center"/>
          </w:tcPr>
          <w:p w14:paraId="32389E93" w14:textId="77777777" w:rsidR="00706251" w:rsidRPr="00D7751D" w:rsidRDefault="007F6334">
            <w:pPr>
              <w:jc w:val="center"/>
              <w:rPr>
                <w:noProof/>
              </w:rPr>
            </w:pPr>
            <w:r w:rsidRPr="00D7751D">
              <w:rPr>
                <w:noProof/>
              </w:rPr>
              <w:t>(5)</w:t>
            </w:r>
          </w:p>
        </w:tc>
        <w:tc>
          <w:tcPr>
            <w:tcW w:w="1265" w:type="dxa"/>
            <w:shd w:val="clear" w:color="auto" w:fill="D9D9D9" w:themeFill="background1" w:themeFillShade="D9"/>
            <w:vAlign w:val="center"/>
          </w:tcPr>
          <w:p w14:paraId="41284A04"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41AC4269"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087C9083"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2DC0A751"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52DF8AF8" w14:textId="77777777" w:rsidR="00706251" w:rsidRPr="00D7751D" w:rsidRDefault="007F6334">
            <w:pPr>
              <w:jc w:val="right"/>
              <w:rPr>
                <w:noProof/>
              </w:rPr>
            </w:pPr>
            <w:r w:rsidRPr="00D7751D">
              <w:rPr>
                <w:b/>
                <w:noProof/>
              </w:rPr>
              <w:t>0,000</w:t>
            </w:r>
          </w:p>
        </w:tc>
      </w:tr>
      <w:tr w:rsidR="00706251" w:rsidRPr="00D7751D" w14:paraId="06D8D2E7" w14:textId="77777777">
        <w:trPr>
          <w:jc w:val="center"/>
        </w:trPr>
        <w:tc>
          <w:tcPr>
            <w:tcW w:w="5342" w:type="dxa"/>
            <w:gridSpan w:val="2"/>
            <w:vAlign w:val="center"/>
          </w:tcPr>
          <w:p w14:paraId="77DA2303" w14:textId="77777777" w:rsidR="00706251" w:rsidRPr="00D7751D" w:rsidRDefault="007F6334">
            <w:pPr>
              <w:rPr>
                <w:noProof/>
              </w:rPr>
            </w:pPr>
            <w:r w:rsidRPr="00D7751D">
              <w:rPr>
                <w:noProof/>
              </w:rPr>
              <w:t xml:space="preserve">TOTAL des crédits de nature administrative financés par l’enveloppe de certains programmes spécifiques </w:t>
            </w:r>
          </w:p>
        </w:tc>
        <w:tc>
          <w:tcPr>
            <w:tcW w:w="1265" w:type="dxa"/>
            <w:vAlign w:val="center"/>
          </w:tcPr>
          <w:p w14:paraId="067E25A7" w14:textId="77777777" w:rsidR="00706251" w:rsidRPr="00D7751D" w:rsidRDefault="007F6334">
            <w:pPr>
              <w:jc w:val="center"/>
              <w:rPr>
                <w:noProof/>
              </w:rPr>
            </w:pPr>
            <w:r w:rsidRPr="00D7751D">
              <w:rPr>
                <w:noProof/>
              </w:rPr>
              <w:t>(6)</w:t>
            </w:r>
          </w:p>
        </w:tc>
        <w:tc>
          <w:tcPr>
            <w:tcW w:w="1265" w:type="dxa"/>
            <w:shd w:val="clear" w:color="auto" w:fill="D9D9D9" w:themeFill="background1" w:themeFillShade="D9"/>
            <w:vAlign w:val="center"/>
          </w:tcPr>
          <w:p w14:paraId="30771903"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64075B69"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094AA463"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0F912A42"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4F0ED39B" w14:textId="77777777" w:rsidR="00706251" w:rsidRPr="00D7751D" w:rsidRDefault="007F6334">
            <w:pPr>
              <w:jc w:val="right"/>
              <w:rPr>
                <w:noProof/>
              </w:rPr>
            </w:pPr>
            <w:r w:rsidRPr="00D7751D">
              <w:rPr>
                <w:b/>
                <w:noProof/>
              </w:rPr>
              <w:t>0,000</w:t>
            </w:r>
          </w:p>
        </w:tc>
      </w:tr>
      <w:tr w:rsidR="00706251" w:rsidRPr="00D7751D" w14:paraId="795E78EF" w14:textId="77777777">
        <w:trPr>
          <w:jc w:val="center"/>
        </w:trPr>
        <w:tc>
          <w:tcPr>
            <w:tcW w:w="3936" w:type="dxa"/>
            <w:vMerge w:val="restart"/>
            <w:shd w:val="clear" w:color="auto" w:fill="E6E6E6"/>
            <w:vAlign w:val="center"/>
          </w:tcPr>
          <w:p w14:paraId="471FA97B"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RUBRIQUE &lt;....&gt;</w:t>
            </w:r>
            <w:r w:rsidRPr="00D7751D">
              <w:rPr>
                <w:noProof/>
              </w:rPr>
              <w:br/>
              <w:t>du cadre financier pluriannuel</w:t>
            </w:r>
          </w:p>
        </w:tc>
        <w:tc>
          <w:tcPr>
            <w:tcW w:w="1405" w:type="dxa"/>
            <w:vAlign w:val="center"/>
          </w:tcPr>
          <w:p w14:paraId="24B5AB0D" w14:textId="77777777" w:rsidR="00706251" w:rsidRPr="00D7751D" w:rsidRDefault="007F6334">
            <w:pPr>
              <w:rPr>
                <w:noProof/>
              </w:rPr>
            </w:pPr>
            <w:r w:rsidRPr="00D7751D">
              <w:rPr>
                <w:noProof/>
              </w:rPr>
              <w:t>Engagements</w:t>
            </w:r>
          </w:p>
        </w:tc>
        <w:tc>
          <w:tcPr>
            <w:tcW w:w="1265" w:type="dxa"/>
            <w:vAlign w:val="center"/>
          </w:tcPr>
          <w:p w14:paraId="686FE39E" w14:textId="77777777" w:rsidR="00706251" w:rsidRPr="00D7751D" w:rsidRDefault="007F6334">
            <w:pPr>
              <w:jc w:val="center"/>
              <w:rPr>
                <w:noProof/>
              </w:rPr>
            </w:pPr>
            <w:r w:rsidRPr="00D7751D">
              <w:rPr>
                <w:noProof/>
              </w:rPr>
              <w:t>=4+6</w:t>
            </w:r>
          </w:p>
        </w:tc>
        <w:tc>
          <w:tcPr>
            <w:tcW w:w="1265" w:type="dxa"/>
            <w:shd w:val="clear" w:color="auto" w:fill="D9D9D9" w:themeFill="background1" w:themeFillShade="D9"/>
            <w:vAlign w:val="center"/>
          </w:tcPr>
          <w:p w14:paraId="277C12B2"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5DE5F886"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5A7C1FEB"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6E16225"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6F7F153B" w14:textId="77777777" w:rsidR="00706251" w:rsidRPr="00D7751D" w:rsidRDefault="007F6334">
            <w:pPr>
              <w:jc w:val="right"/>
              <w:rPr>
                <w:noProof/>
              </w:rPr>
            </w:pPr>
            <w:r w:rsidRPr="00D7751D">
              <w:rPr>
                <w:b/>
                <w:noProof/>
              </w:rPr>
              <w:t>0,000</w:t>
            </w:r>
          </w:p>
        </w:tc>
      </w:tr>
      <w:tr w:rsidR="00706251" w:rsidRPr="00D7751D" w14:paraId="6FFCC8E3" w14:textId="77777777">
        <w:trPr>
          <w:jc w:val="center"/>
        </w:trPr>
        <w:tc>
          <w:tcPr>
            <w:tcW w:w="3936" w:type="dxa"/>
            <w:vMerge/>
            <w:vAlign w:val="center"/>
          </w:tcPr>
          <w:p w14:paraId="38525672" w14:textId="77777777" w:rsidR="00706251" w:rsidRPr="00D7751D" w:rsidRDefault="00706251">
            <w:pPr>
              <w:jc w:val="center"/>
              <w:rPr>
                <w:noProof/>
              </w:rPr>
            </w:pPr>
          </w:p>
        </w:tc>
        <w:tc>
          <w:tcPr>
            <w:tcW w:w="1405" w:type="dxa"/>
            <w:vAlign w:val="center"/>
          </w:tcPr>
          <w:p w14:paraId="49CB235D" w14:textId="77777777" w:rsidR="00706251" w:rsidRPr="00D7751D" w:rsidRDefault="007F6334">
            <w:pPr>
              <w:rPr>
                <w:noProof/>
              </w:rPr>
            </w:pPr>
            <w:r w:rsidRPr="00D7751D">
              <w:rPr>
                <w:noProof/>
              </w:rPr>
              <w:t>Paiements</w:t>
            </w:r>
          </w:p>
        </w:tc>
        <w:tc>
          <w:tcPr>
            <w:tcW w:w="1265" w:type="dxa"/>
            <w:vAlign w:val="center"/>
          </w:tcPr>
          <w:p w14:paraId="1118795C" w14:textId="77777777" w:rsidR="00706251" w:rsidRPr="00D7751D" w:rsidRDefault="007F6334">
            <w:pPr>
              <w:jc w:val="center"/>
              <w:rPr>
                <w:noProof/>
              </w:rPr>
            </w:pPr>
            <w:r w:rsidRPr="00D7751D">
              <w:rPr>
                <w:noProof/>
              </w:rPr>
              <w:t>=5+6</w:t>
            </w:r>
          </w:p>
        </w:tc>
        <w:tc>
          <w:tcPr>
            <w:tcW w:w="1265" w:type="dxa"/>
            <w:shd w:val="clear" w:color="auto" w:fill="D9D9D9" w:themeFill="background1" w:themeFillShade="D9"/>
            <w:vAlign w:val="center"/>
          </w:tcPr>
          <w:p w14:paraId="72F47857"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27B98B1B"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141A5B0F"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52241688"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4D812F34" w14:textId="77777777" w:rsidR="00706251" w:rsidRPr="00D7751D" w:rsidRDefault="007F6334">
            <w:pPr>
              <w:jc w:val="right"/>
              <w:rPr>
                <w:noProof/>
              </w:rPr>
            </w:pPr>
            <w:r w:rsidRPr="00D7751D">
              <w:rPr>
                <w:b/>
                <w:noProof/>
              </w:rPr>
              <w:t>0,000</w:t>
            </w:r>
          </w:p>
        </w:tc>
      </w:tr>
      <w:tr w:rsidR="00706251" w:rsidRPr="00D7751D" w14:paraId="74999CC1" w14:textId="77777777">
        <w:trPr>
          <w:jc w:val="center"/>
        </w:trPr>
        <w:tc>
          <w:tcPr>
            <w:tcW w:w="4780" w:type="dxa"/>
            <w:gridSpan w:val="2"/>
            <w:shd w:val="clear" w:color="auto" w:fill="D3D3D3"/>
            <w:vAlign w:val="center"/>
          </w:tcPr>
          <w:p w14:paraId="4FB394FD" w14:textId="77777777" w:rsidR="00706251" w:rsidRPr="00D7751D" w:rsidRDefault="007F6334">
            <w:pPr>
              <w:jc w:val="center"/>
              <w:rPr>
                <w:noProof/>
              </w:rPr>
            </w:pPr>
            <w:r w:rsidRPr="00D7751D">
              <w:rPr>
                <w:b/>
                <w:noProof/>
              </w:rPr>
              <w:t>Rubrique du cadre financier</w:t>
            </w:r>
            <w:r w:rsidRPr="00D7751D">
              <w:rPr>
                <w:noProof/>
              </w:rPr>
              <w:br/>
            </w:r>
            <w:r w:rsidRPr="00D7751D">
              <w:rPr>
                <w:b/>
                <w:noProof/>
              </w:rPr>
              <w:t>pluriannuel</w:t>
            </w:r>
          </w:p>
        </w:tc>
        <w:tc>
          <w:tcPr>
            <w:tcW w:w="984" w:type="dxa"/>
            <w:gridSpan w:val="4"/>
            <w:vAlign w:val="center"/>
          </w:tcPr>
          <w:p w14:paraId="376796BC" w14:textId="77777777" w:rsidR="00706251" w:rsidRPr="00D7751D" w:rsidRDefault="007F6334">
            <w:pPr>
              <w:rPr>
                <w:noProof/>
              </w:rPr>
            </w:pPr>
            <w:r w:rsidRPr="00D7751D">
              <w:rPr>
                <w:noProof/>
              </w:rPr>
              <w:t>Numéro</w:t>
            </w:r>
          </w:p>
        </w:tc>
        <w:tc>
          <w:tcPr>
            <w:tcW w:w="8014" w:type="dxa"/>
            <w:gridSpan w:val="5"/>
            <w:vAlign w:val="center"/>
          </w:tcPr>
          <w:p w14:paraId="1C0E888F" w14:textId="77777777" w:rsidR="00706251" w:rsidRPr="00D7751D" w:rsidRDefault="00706251">
            <w:pPr>
              <w:jc w:val="left"/>
              <w:rPr>
                <w:noProof/>
              </w:rPr>
            </w:pPr>
          </w:p>
        </w:tc>
      </w:tr>
      <w:tr w:rsidR="00706251" w:rsidRPr="00D7751D" w14:paraId="1D3D5C83" w14:textId="77777777">
        <w:trPr>
          <w:jc w:val="center"/>
        </w:trPr>
        <w:tc>
          <w:tcPr>
            <w:tcW w:w="7592" w:type="dxa"/>
            <w:gridSpan w:val="3"/>
            <w:vAlign w:val="center"/>
          </w:tcPr>
          <w:p w14:paraId="441F8AE7" w14:textId="77777777" w:rsidR="00706251" w:rsidRPr="00D7751D" w:rsidRDefault="007F6334">
            <w:pPr>
              <w:jc w:val="center"/>
              <w:rPr>
                <w:noProof/>
              </w:rPr>
            </w:pPr>
            <w:r w:rsidRPr="00D7751D">
              <w:rPr>
                <w:noProof/>
              </w:rPr>
              <w:t>DG: &lt;.......&gt;</w:t>
            </w:r>
          </w:p>
        </w:tc>
        <w:tc>
          <w:tcPr>
            <w:tcW w:w="1265" w:type="dxa"/>
            <w:vAlign w:val="center"/>
          </w:tcPr>
          <w:p w14:paraId="0920A440"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4449E70B"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623168E3"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1C91A8C7"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1B04ABBE"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28A2398E" w14:textId="77777777">
        <w:trPr>
          <w:jc w:val="center"/>
        </w:trPr>
        <w:tc>
          <w:tcPr>
            <w:tcW w:w="7592" w:type="dxa"/>
            <w:gridSpan w:val="11"/>
            <w:vAlign w:val="center"/>
          </w:tcPr>
          <w:p w14:paraId="5612C1D0" w14:textId="77777777" w:rsidR="00706251" w:rsidRPr="00D7751D" w:rsidRDefault="007F6334">
            <w:pPr>
              <w:rPr>
                <w:noProof/>
              </w:rPr>
            </w:pPr>
            <w:r w:rsidRPr="00D7751D">
              <w:rPr>
                <w:noProof/>
              </w:rPr>
              <w:t xml:space="preserve">Crédits opérationnels </w:t>
            </w:r>
          </w:p>
        </w:tc>
      </w:tr>
      <w:tr w:rsidR="00706251" w:rsidRPr="00D7751D" w14:paraId="4C1C46EB" w14:textId="77777777">
        <w:trPr>
          <w:jc w:val="center"/>
        </w:trPr>
        <w:tc>
          <w:tcPr>
            <w:tcW w:w="4217" w:type="dxa"/>
            <w:vMerge w:val="restart"/>
            <w:vAlign w:val="center"/>
          </w:tcPr>
          <w:p w14:paraId="7286D320" w14:textId="77777777" w:rsidR="00706251" w:rsidRPr="00D7751D" w:rsidRDefault="007F6334">
            <w:pPr>
              <w:rPr>
                <w:noProof/>
              </w:rPr>
            </w:pPr>
            <w:r w:rsidRPr="00D7751D">
              <w:rPr>
                <w:noProof/>
              </w:rPr>
              <w:t>Ligne budgétaire</w:t>
            </w:r>
          </w:p>
        </w:tc>
        <w:tc>
          <w:tcPr>
            <w:tcW w:w="1265" w:type="dxa"/>
            <w:vAlign w:val="center"/>
          </w:tcPr>
          <w:p w14:paraId="395E6AF6" w14:textId="77777777" w:rsidR="00706251" w:rsidRPr="00D7751D" w:rsidRDefault="007F6334">
            <w:pPr>
              <w:rPr>
                <w:noProof/>
              </w:rPr>
            </w:pPr>
            <w:r w:rsidRPr="00D7751D">
              <w:rPr>
                <w:noProof/>
              </w:rPr>
              <w:t>Engagements</w:t>
            </w:r>
          </w:p>
        </w:tc>
        <w:tc>
          <w:tcPr>
            <w:tcW w:w="1827" w:type="dxa"/>
            <w:vAlign w:val="center"/>
          </w:tcPr>
          <w:p w14:paraId="763A2E6A" w14:textId="77777777" w:rsidR="00706251" w:rsidRPr="00D7751D" w:rsidRDefault="007F6334">
            <w:pPr>
              <w:jc w:val="center"/>
              <w:rPr>
                <w:noProof/>
              </w:rPr>
            </w:pPr>
            <w:r w:rsidRPr="00D7751D">
              <w:rPr>
                <w:noProof/>
              </w:rPr>
              <w:t>(1a)</w:t>
            </w:r>
          </w:p>
        </w:tc>
        <w:tc>
          <w:tcPr>
            <w:tcW w:w="1124" w:type="dxa"/>
            <w:vAlign w:val="center"/>
          </w:tcPr>
          <w:p w14:paraId="31138A8D" w14:textId="77777777" w:rsidR="00706251" w:rsidRPr="00D7751D" w:rsidRDefault="00706251">
            <w:pPr>
              <w:rPr>
                <w:noProof/>
              </w:rPr>
            </w:pPr>
          </w:p>
        </w:tc>
        <w:tc>
          <w:tcPr>
            <w:tcW w:w="1124" w:type="dxa"/>
            <w:vAlign w:val="center"/>
          </w:tcPr>
          <w:p w14:paraId="55B70861" w14:textId="77777777" w:rsidR="00706251" w:rsidRPr="00D7751D" w:rsidRDefault="00706251">
            <w:pPr>
              <w:rPr>
                <w:noProof/>
              </w:rPr>
            </w:pPr>
          </w:p>
        </w:tc>
        <w:tc>
          <w:tcPr>
            <w:tcW w:w="1124" w:type="dxa"/>
            <w:gridSpan w:val="2"/>
            <w:vAlign w:val="center"/>
          </w:tcPr>
          <w:p w14:paraId="69C9642D" w14:textId="77777777" w:rsidR="00706251" w:rsidRPr="00D7751D" w:rsidRDefault="00706251">
            <w:pPr>
              <w:rPr>
                <w:noProof/>
              </w:rPr>
            </w:pPr>
          </w:p>
        </w:tc>
        <w:tc>
          <w:tcPr>
            <w:tcW w:w="1124" w:type="dxa"/>
            <w:gridSpan w:val="2"/>
            <w:vAlign w:val="center"/>
          </w:tcPr>
          <w:p w14:paraId="6E15049C" w14:textId="77777777" w:rsidR="00706251" w:rsidRPr="00D7751D" w:rsidRDefault="00706251">
            <w:pPr>
              <w:rPr>
                <w:noProof/>
              </w:rPr>
            </w:pPr>
          </w:p>
        </w:tc>
        <w:tc>
          <w:tcPr>
            <w:tcW w:w="1405" w:type="dxa"/>
            <w:gridSpan w:val="2"/>
            <w:shd w:val="clear" w:color="auto" w:fill="D9D9D9" w:themeFill="background1" w:themeFillShade="D9"/>
            <w:vAlign w:val="center"/>
          </w:tcPr>
          <w:p w14:paraId="375ED4F3" w14:textId="77777777" w:rsidR="00706251" w:rsidRPr="00D7751D" w:rsidRDefault="007F6334">
            <w:pPr>
              <w:jc w:val="right"/>
              <w:rPr>
                <w:noProof/>
              </w:rPr>
            </w:pPr>
            <w:r w:rsidRPr="00D7751D">
              <w:rPr>
                <w:b/>
                <w:noProof/>
              </w:rPr>
              <w:t>0,000</w:t>
            </w:r>
          </w:p>
        </w:tc>
      </w:tr>
      <w:tr w:rsidR="00706251" w:rsidRPr="00D7751D" w14:paraId="064796C8" w14:textId="77777777">
        <w:trPr>
          <w:jc w:val="center"/>
        </w:trPr>
        <w:tc>
          <w:tcPr>
            <w:tcW w:w="4217" w:type="dxa"/>
            <w:vMerge/>
            <w:vAlign w:val="center"/>
          </w:tcPr>
          <w:p w14:paraId="73D97AA3" w14:textId="77777777" w:rsidR="00706251" w:rsidRPr="00D7751D" w:rsidRDefault="00706251">
            <w:pPr>
              <w:rPr>
                <w:noProof/>
              </w:rPr>
            </w:pPr>
          </w:p>
        </w:tc>
        <w:tc>
          <w:tcPr>
            <w:tcW w:w="1265" w:type="dxa"/>
            <w:vAlign w:val="center"/>
          </w:tcPr>
          <w:p w14:paraId="7942B42D" w14:textId="77777777" w:rsidR="00706251" w:rsidRPr="00D7751D" w:rsidRDefault="007F6334">
            <w:pPr>
              <w:rPr>
                <w:noProof/>
              </w:rPr>
            </w:pPr>
            <w:r w:rsidRPr="00D7751D">
              <w:rPr>
                <w:noProof/>
              </w:rPr>
              <w:t>Paiements</w:t>
            </w:r>
          </w:p>
        </w:tc>
        <w:tc>
          <w:tcPr>
            <w:tcW w:w="1827" w:type="dxa"/>
            <w:vAlign w:val="center"/>
          </w:tcPr>
          <w:p w14:paraId="0F071105" w14:textId="77777777" w:rsidR="00706251" w:rsidRPr="00D7751D" w:rsidRDefault="007F6334">
            <w:pPr>
              <w:jc w:val="center"/>
              <w:rPr>
                <w:noProof/>
              </w:rPr>
            </w:pPr>
            <w:r w:rsidRPr="00D7751D">
              <w:rPr>
                <w:noProof/>
              </w:rPr>
              <w:t>(2a)</w:t>
            </w:r>
          </w:p>
        </w:tc>
        <w:tc>
          <w:tcPr>
            <w:tcW w:w="1124" w:type="dxa"/>
            <w:vAlign w:val="center"/>
          </w:tcPr>
          <w:p w14:paraId="1D24AB3C" w14:textId="77777777" w:rsidR="00706251" w:rsidRPr="00D7751D" w:rsidRDefault="00706251">
            <w:pPr>
              <w:rPr>
                <w:noProof/>
              </w:rPr>
            </w:pPr>
          </w:p>
        </w:tc>
        <w:tc>
          <w:tcPr>
            <w:tcW w:w="1124" w:type="dxa"/>
            <w:vAlign w:val="center"/>
          </w:tcPr>
          <w:p w14:paraId="22C9DC0A" w14:textId="77777777" w:rsidR="00706251" w:rsidRPr="00D7751D" w:rsidRDefault="00706251">
            <w:pPr>
              <w:rPr>
                <w:noProof/>
              </w:rPr>
            </w:pPr>
          </w:p>
        </w:tc>
        <w:tc>
          <w:tcPr>
            <w:tcW w:w="1124" w:type="dxa"/>
            <w:gridSpan w:val="2"/>
            <w:vAlign w:val="center"/>
          </w:tcPr>
          <w:p w14:paraId="350B2ACC" w14:textId="77777777" w:rsidR="00706251" w:rsidRPr="00D7751D" w:rsidRDefault="00706251">
            <w:pPr>
              <w:rPr>
                <w:noProof/>
              </w:rPr>
            </w:pPr>
          </w:p>
        </w:tc>
        <w:tc>
          <w:tcPr>
            <w:tcW w:w="1124" w:type="dxa"/>
            <w:gridSpan w:val="2"/>
            <w:vAlign w:val="center"/>
          </w:tcPr>
          <w:p w14:paraId="0875B2AC" w14:textId="77777777" w:rsidR="00706251" w:rsidRPr="00D7751D" w:rsidRDefault="00706251">
            <w:pPr>
              <w:rPr>
                <w:noProof/>
              </w:rPr>
            </w:pPr>
          </w:p>
        </w:tc>
        <w:tc>
          <w:tcPr>
            <w:tcW w:w="1405" w:type="dxa"/>
            <w:gridSpan w:val="2"/>
            <w:shd w:val="clear" w:color="auto" w:fill="D9D9D9" w:themeFill="background1" w:themeFillShade="D9"/>
            <w:vAlign w:val="center"/>
          </w:tcPr>
          <w:p w14:paraId="26542CCE" w14:textId="77777777" w:rsidR="00706251" w:rsidRPr="00D7751D" w:rsidRDefault="007F6334">
            <w:pPr>
              <w:jc w:val="right"/>
              <w:rPr>
                <w:noProof/>
              </w:rPr>
            </w:pPr>
            <w:r w:rsidRPr="00D7751D">
              <w:rPr>
                <w:b/>
                <w:noProof/>
              </w:rPr>
              <w:t>0,000</w:t>
            </w:r>
          </w:p>
        </w:tc>
      </w:tr>
      <w:tr w:rsidR="00706251" w:rsidRPr="00D7751D" w14:paraId="2BE5D9BE" w14:textId="77777777">
        <w:trPr>
          <w:jc w:val="center"/>
        </w:trPr>
        <w:tc>
          <w:tcPr>
            <w:tcW w:w="4217" w:type="dxa"/>
            <w:vMerge w:val="restart"/>
            <w:vAlign w:val="center"/>
          </w:tcPr>
          <w:p w14:paraId="03703620" w14:textId="77777777" w:rsidR="00706251" w:rsidRPr="00D7751D" w:rsidRDefault="007F6334">
            <w:pPr>
              <w:rPr>
                <w:noProof/>
              </w:rPr>
            </w:pPr>
            <w:r w:rsidRPr="00D7751D">
              <w:rPr>
                <w:noProof/>
              </w:rPr>
              <w:t>Ligne budgétaire</w:t>
            </w:r>
          </w:p>
        </w:tc>
        <w:tc>
          <w:tcPr>
            <w:tcW w:w="1265" w:type="dxa"/>
            <w:vAlign w:val="center"/>
          </w:tcPr>
          <w:p w14:paraId="02D91756" w14:textId="77777777" w:rsidR="00706251" w:rsidRPr="00D7751D" w:rsidRDefault="007F6334">
            <w:pPr>
              <w:rPr>
                <w:noProof/>
              </w:rPr>
            </w:pPr>
            <w:r w:rsidRPr="00D7751D">
              <w:rPr>
                <w:noProof/>
              </w:rPr>
              <w:t>Engagements</w:t>
            </w:r>
          </w:p>
        </w:tc>
        <w:tc>
          <w:tcPr>
            <w:tcW w:w="1827" w:type="dxa"/>
            <w:vAlign w:val="center"/>
          </w:tcPr>
          <w:p w14:paraId="5D60EA13" w14:textId="77777777" w:rsidR="00706251" w:rsidRPr="00D7751D" w:rsidRDefault="007F6334">
            <w:pPr>
              <w:jc w:val="center"/>
              <w:rPr>
                <w:noProof/>
              </w:rPr>
            </w:pPr>
            <w:r w:rsidRPr="00D7751D">
              <w:rPr>
                <w:noProof/>
              </w:rPr>
              <w:t>(1b)</w:t>
            </w:r>
          </w:p>
        </w:tc>
        <w:tc>
          <w:tcPr>
            <w:tcW w:w="1124" w:type="dxa"/>
            <w:vAlign w:val="center"/>
          </w:tcPr>
          <w:p w14:paraId="6A00BEB5" w14:textId="77777777" w:rsidR="00706251" w:rsidRPr="00D7751D" w:rsidRDefault="00706251">
            <w:pPr>
              <w:rPr>
                <w:noProof/>
              </w:rPr>
            </w:pPr>
          </w:p>
        </w:tc>
        <w:tc>
          <w:tcPr>
            <w:tcW w:w="1124" w:type="dxa"/>
            <w:vAlign w:val="center"/>
          </w:tcPr>
          <w:p w14:paraId="39A11480" w14:textId="77777777" w:rsidR="00706251" w:rsidRPr="00D7751D" w:rsidRDefault="00706251">
            <w:pPr>
              <w:rPr>
                <w:noProof/>
              </w:rPr>
            </w:pPr>
          </w:p>
        </w:tc>
        <w:tc>
          <w:tcPr>
            <w:tcW w:w="1124" w:type="dxa"/>
            <w:gridSpan w:val="2"/>
            <w:vAlign w:val="center"/>
          </w:tcPr>
          <w:p w14:paraId="739C37CE" w14:textId="77777777" w:rsidR="00706251" w:rsidRPr="00D7751D" w:rsidRDefault="00706251">
            <w:pPr>
              <w:rPr>
                <w:noProof/>
              </w:rPr>
            </w:pPr>
          </w:p>
        </w:tc>
        <w:tc>
          <w:tcPr>
            <w:tcW w:w="1124" w:type="dxa"/>
            <w:gridSpan w:val="2"/>
            <w:vAlign w:val="center"/>
          </w:tcPr>
          <w:p w14:paraId="4B15DAB6" w14:textId="77777777" w:rsidR="00706251" w:rsidRPr="00D7751D" w:rsidRDefault="00706251">
            <w:pPr>
              <w:rPr>
                <w:noProof/>
              </w:rPr>
            </w:pPr>
          </w:p>
        </w:tc>
        <w:tc>
          <w:tcPr>
            <w:tcW w:w="1405" w:type="dxa"/>
            <w:gridSpan w:val="2"/>
            <w:shd w:val="clear" w:color="auto" w:fill="D9D9D9" w:themeFill="background1" w:themeFillShade="D9"/>
            <w:vAlign w:val="center"/>
          </w:tcPr>
          <w:p w14:paraId="20746225" w14:textId="77777777" w:rsidR="00706251" w:rsidRPr="00D7751D" w:rsidRDefault="007F6334">
            <w:pPr>
              <w:jc w:val="right"/>
              <w:rPr>
                <w:noProof/>
              </w:rPr>
            </w:pPr>
            <w:r w:rsidRPr="00D7751D">
              <w:rPr>
                <w:b/>
                <w:noProof/>
              </w:rPr>
              <w:t>0,000</w:t>
            </w:r>
          </w:p>
        </w:tc>
      </w:tr>
      <w:tr w:rsidR="00706251" w:rsidRPr="00D7751D" w14:paraId="75F27085" w14:textId="77777777">
        <w:trPr>
          <w:jc w:val="center"/>
        </w:trPr>
        <w:tc>
          <w:tcPr>
            <w:tcW w:w="4217" w:type="dxa"/>
            <w:vMerge/>
            <w:vAlign w:val="center"/>
          </w:tcPr>
          <w:p w14:paraId="2BDF1F9F" w14:textId="77777777" w:rsidR="00706251" w:rsidRPr="00D7751D" w:rsidRDefault="00706251">
            <w:pPr>
              <w:rPr>
                <w:noProof/>
              </w:rPr>
            </w:pPr>
          </w:p>
        </w:tc>
        <w:tc>
          <w:tcPr>
            <w:tcW w:w="1265" w:type="dxa"/>
            <w:vAlign w:val="center"/>
          </w:tcPr>
          <w:p w14:paraId="29CCE92F" w14:textId="77777777" w:rsidR="00706251" w:rsidRPr="00D7751D" w:rsidRDefault="007F6334">
            <w:pPr>
              <w:rPr>
                <w:noProof/>
              </w:rPr>
            </w:pPr>
            <w:r w:rsidRPr="00D7751D">
              <w:rPr>
                <w:noProof/>
              </w:rPr>
              <w:t>Paiements</w:t>
            </w:r>
          </w:p>
        </w:tc>
        <w:tc>
          <w:tcPr>
            <w:tcW w:w="1827" w:type="dxa"/>
            <w:vAlign w:val="center"/>
          </w:tcPr>
          <w:p w14:paraId="351A826C" w14:textId="77777777" w:rsidR="00706251" w:rsidRPr="00D7751D" w:rsidRDefault="007F6334">
            <w:pPr>
              <w:jc w:val="center"/>
              <w:rPr>
                <w:noProof/>
              </w:rPr>
            </w:pPr>
            <w:r w:rsidRPr="00D7751D">
              <w:rPr>
                <w:noProof/>
              </w:rPr>
              <w:t>(2b)</w:t>
            </w:r>
          </w:p>
        </w:tc>
        <w:tc>
          <w:tcPr>
            <w:tcW w:w="1124" w:type="dxa"/>
            <w:vAlign w:val="center"/>
          </w:tcPr>
          <w:p w14:paraId="550A349C" w14:textId="77777777" w:rsidR="00706251" w:rsidRPr="00D7751D" w:rsidRDefault="00706251">
            <w:pPr>
              <w:rPr>
                <w:noProof/>
              </w:rPr>
            </w:pPr>
          </w:p>
        </w:tc>
        <w:tc>
          <w:tcPr>
            <w:tcW w:w="1124" w:type="dxa"/>
            <w:vAlign w:val="center"/>
          </w:tcPr>
          <w:p w14:paraId="03913A8A" w14:textId="77777777" w:rsidR="00706251" w:rsidRPr="00D7751D" w:rsidRDefault="00706251">
            <w:pPr>
              <w:rPr>
                <w:noProof/>
              </w:rPr>
            </w:pPr>
          </w:p>
        </w:tc>
        <w:tc>
          <w:tcPr>
            <w:tcW w:w="1124" w:type="dxa"/>
            <w:gridSpan w:val="2"/>
            <w:vAlign w:val="center"/>
          </w:tcPr>
          <w:p w14:paraId="757F68E4" w14:textId="77777777" w:rsidR="00706251" w:rsidRPr="00D7751D" w:rsidRDefault="00706251">
            <w:pPr>
              <w:rPr>
                <w:noProof/>
              </w:rPr>
            </w:pPr>
          </w:p>
        </w:tc>
        <w:tc>
          <w:tcPr>
            <w:tcW w:w="1124" w:type="dxa"/>
            <w:gridSpan w:val="2"/>
            <w:vAlign w:val="center"/>
          </w:tcPr>
          <w:p w14:paraId="33E7EBD7" w14:textId="77777777" w:rsidR="00706251" w:rsidRPr="00D7751D" w:rsidRDefault="00706251">
            <w:pPr>
              <w:rPr>
                <w:noProof/>
              </w:rPr>
            </w:pPr>
          </w:p>
        </w:tc>
        <w:tc>
          <w:tcPr>
            <w:tcW w:w="1405" w:type="dxa"/>
            <w:gridSpan w:val="2"/>
            <w:shd w:val="clear" w:color="auto" w:fill="D9D9D9" w:themeFill="background1" w:themeFillShade="D9"/>
            <w:vAlign w:val="center"/>
          </w:tcPr>
          <w:p w14:paraId="634F5811" w14:textId="77777777" w:rsidR="00706251" w:rsidRPr="00D7751D" w:rsidRDefault="007F6334">
            <w:pPr>
              <w:jc w:val="right"/>
              <w:rPr>
                <w:noProof/>
              </w:rPr>
            </w:pPr>
            <w:r w:rsidRPr="00D7751D">
              <w:rPr>
                <w:b/>
                <w:noProof/>
              </w:rPr>
              <w:t>0,000</w:t>
            </w:r>
          </w:p>
        </w:tc>
      </w:tr>
      <w:tr w:rsidR="00706251" w:rsidRPr="00D7751D" w14:paraId="7F757D14" w14:textId="77777777">
        <w:trPr>
          <w:jc w:val="center"/>
        </w:trPr>
        <w:tc>
          <w:tcPr>
            <w:tcW w:w="14059" w:type="dxa"/>
            <w:gridSpan w:val="11"/>
            <w:vAlign w:val="center"/>
          </w:tcPr>
          <w:p w14:paraId="70D3912E" w14:textId="77777777" w:rsidR="00706251" w:rsidRPr="00D7751D" w:rsidRDefault="007F6334">
            <w:pPr>
              <w:rPr>
                <w:noProof/>
              </w:rPr>
            </w:pPr>
            <w:r w:rsidRPr="00D7751D">
              <w:rPr>
                <w:noProof/>
              </w:rPr>
              <w:t>Crédits de nature administrative financés par l’enveloppe de certains programmes spécifiques</w:t>
            </w:r>
            <w:r w:rsidRPr="00D7751D">
              <w:rPr>
                <w:rStyle w:val="FootnoteReference"/>
                <w:noProof/>
              </w:rPr>
              <w:footnoteReference w:id="45"/>
            </w:r>
          </w:p>
        </w:tc>
      </w:tr>
      <w:tr w:rsidR="00706251" w:rsidRPr="00D7751D" w14:paraId="7A740A7D" w14:textId="77777777">
        <w:trPr>
          <w:jc w:val="center"/>
        </w:trPr>
        <w:tc>
          <w:tcPr>
            <w:tcW w:w="4217" w:type="dxa"/>
            <w:vAlign w:val="center"/>
          </w:tcPr>
          <w:p w14:paraId="594C73B5" w14:textId="77777777" w:rsidR="00706251" w:rsidRPr="00D7751D" w:rsidRDefault="007F6334">
            <w:pPr>
              <w:rPr>
                <w:noProof/>
              </w:rPr>
            </w:pPr>
            <w:r w:rsidRPr="00D7751D">
              <w:rPr>
                <w:noProof/>
              </w:rPr>
              <w:t>Ligne budgétaire</w:t>
            </w:r>
          </w:p>
        </w:tc>
        <w:tc>
          <w:tcPr>
            <w:tcW w:w="1265" w:type="dxa"/>
            <w:vAlign w:val="center"/>
          </w:tcPr>
          <w:p w14:paraId="64FFC1F1" w14:textId="77777777" w:rsidR="00706251" w:rsidRPr="00D7751D" w:rsidRDefault="00706251">
            <w:pPr>
              <w:rPr>
                <w:noProof/>
              </w:rPr>
            </w:pPr>
          </w:p>
        </w:tc>
        <w:tc>
          <w:tcPr>
            <w:tcW w:w="1827" w:type="dxa"/>
            <w:vAlign w:val="center"/>
          </w:tcPr>
          <w:p w14:paraId="42C01690" w14:textId="77777777" w:rsidR="00706251" w:rsidRPr="00D7751D" w:rsidRDefault="007F6334">
            <w:pPr>
              <w:jc w:val="center"/>
              <w:rPr>
                <w:noProof/>
              </w:rPr>
            </w:pPr>
            <w:r w:rsidRPr="00D7751D">
              <w:rPr>
                <w:noProof/>
              </w:rPr>
              <w:t>(3)</w:t>
            </w:r>
          </w:p>
        </w:tc>
        <w:tc>
          <w:tcPr>
            <w:tcW w:w="1124" w:type="dxa"/>
            <w:vAlign w:val="center"/>
          </w:tcPr>
          <w:p w14:paraId="5E2E6E3F" w14:textId="77777777" w:rsidR="00706251" w:rsidRPr="00D7751D" w:rsidRDefault="00706251">
            <w:pPr>
              <w:rPr>
                <w:noProof/>
              </w:rPr>
            </w:pPr>
          </w:p>
        </w:tc>
        <w:tc>
          <w:tcPr>
            <w:tcW w:w="1124" w:type="dxa"/>
            <w:vAlign w:val="center"/>
          </w:tcPr>
          <w:p w14:paraId="36486238" w14:textId="77777777" w:rsidR="00706251" w:rsidRPr="00D7751D" w:rsidRDefault="00706251">
            <w:pPr>
              <w:rPr>
                <w:noProof/>
              </w:rPr>
            </w:pPr>
          </w:p>
        </w:tc>
        <w:tc>
          <w:tcPr>
            <w:tcW w:w="1124" w:type="dxa"/>
            <w:gridSpan w:val="2"/>
            <w:vAlign w:val="center"/>
          </w:tcPr>
          <w:p w14:paraId="11ECD770" w14:textId="77777777" w:rsidR="00706251" w:rsidRPr="00D7751D" w:rsidRDefault="00706251">
            <w:pPr>
              <w:rPr>
                <w:noProof/>
              </w:rPr>
            </w:pPr>
          </w:p>
        </w:tc>
        <w:tc>
          <w:tcPr>
            <w:tcW w:w="1124" w:type="dxa"/>
            <w:gridSpan w:val="2"/>
            <w:vAlign w:val="center"/>
          </w:tcPr>
          <w:p w14:paraId="4611960A" w14:textId="77777777" w:rsidR="00706251" w:rsidRPr="00D7751D" w:rsidRDefault="00706251">
            <w:pPr>
              <w:rPr>
                <w:noProof/>
              </w:rPr>
            </w:pPr>
          </w:p>
        </w:tc>
        <w:tc>
          <w:tcPr>
            <w:tcW w:w="1405" w:type="dxa"/>
            <w:gridSpan w:val="2"/>
            <w:shd w:val="clear" w:color="auto" w:fill="D9D9D9" w:themeFill="background1" w:themeFillShade="D9"/>
            <w:vAlign w:val="center"/>
          </w:tcPr>
          <w:p w14:paraId="2BB5D9DF" w14:textId="77777777" w:rsidR="00706251" w:rsidRPr="00D7751D" w:rsidRDefault="007F6334">
            <w:pPr>
              <w:jc w:val="right"/>
              <w:rPr>
                <w:noProof/>
              </w:rPr>
            </w:pPr>
            <w:r w:rsidRPr="00D7751D">
              <w:rPr>
                <w:b/>
                <w:noProof/>
              </w:rPr>
              <w:t>0,000</w:t>
            </w:r>
          </w:p>
        </w:tc>
      </w:tr>
      <w:tr w:rsidR="00706251" w:rsidRPr="00D7751D" w14:paraId="7459BD79" w14:textId="77777777">
        <w:trPr>
          <w:jc w:val="center"/>
        </w:trPr>
        <w:tc>
          <w:tcPr>
            <w:tcW w:w="4217" w:type="dxa"/>
            <w:vMerge w:val="restart"/>
            <w:vAlign w:val="center"/>
          </w:tcPr>
          <w:p w14:paraId="50C34C61"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265" w:type="dxa"/>
            <w:vAlign w:val="center"/>
          </w:tcPr>
          <w:p w14:paraId="6F55FF86" w14:textId="77777777" w:rsidR="00706251" w:rsidRPr="00D7751D" w:rsidRDefault="007F6334">
            <w:pPr>
              <w:rPr>
                <w:noProof/>
              </w:rPr>
            </w:pPr>
            <w:r w:rsidRPr="00D7751D">
              <w:rPr>
                <w:noProof/>
              </w:rPr>
              <w:t>Engagements</w:t>
            </w:r>
          </w:p>
        </w:tc>
        <w:tc>
          <w:tcPr>
            <w:tcW w:w="1827" w:type="dxa"/>
            <w:vAlign w:val="center"/>
          </w:tcPr>
          <w:p w14:paraId="5138B329" w14:textId="77777777" w:rsidR="00706251" w:rsidRPr="00D7751D" w:rsidRDefault="007F6334">
            <w:pPr>
              <w:jc w:val="center"/>
              <w:rPr>
                <w:noProof/>
              </w:rPr>
            </w:pPr>
            <w:r w:rsidRPr="00D7751D">
              <w:rPr>
                <w:noProof/>
              </w:rPr>
              <w:t>=1a+1b +3</w:t>
            </w:r>
          </w:p>
        </w:tc>
        <w:tc>
          <w:tcPr>
            <w:tcW w:w="1124" w:type="dxa"/>
            <w:shd w:val="clear" w:color="auto" w:fill="D9D9D9" w:themeFill="background1" w:themeFillShade="D9"/>
            <w:vAlign w:val="center"/>
          </w:tcPr>
          <w:p w14:paraId="073E12ED" w14:textId="77777777" w:rsidR="00706251" w:rsidRPr="00D7751D" w:rsidRDefault="007F6334">
            <w:pPr>
              <w:jc w:val="right"/>
              <w:rPr>
                <w:noProof/>
              </w:rPr>
            </w:pPr>
            <w:r w:rsidRPr="00D7751D">
              <w:rPr>
                <w:b/>
                <w:noProof/>
              </w:rPr>
              <w:t>0,000</w:t>
            </w:r>
          </w:p>
        </w:tc>
        <w:tc>
          <w:tcPr>
            <w:tcW w:w="1124" w:type="dxa"/>
            <w:shd w:val="clear" w:color="auto" w:fill="D9D9D9" w:themeFill="background1" w:themeFillShade="D9"/>
            <w:vAlign w:val="center"/>
          </w:tcPr>
          <w:p w14:paraId="7368B834"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136FA63E"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3D495C09" w14:textId="77777777" w:rsidR="00706251" w:rsidRPr="00D7751D" w:rsidRDefault="007F6334">
            <w:pPr>
              <w:jc w:val="right"/>
              <w:rPr>
                <w:noProof/>
              </w:rPr>
            </w:pPr>
            <w:r w:rsidRPr="00D7751D">
              <w:rPr>
                <w:b/>
                <w:noProof/>
              </w:rPr>
              <w:t>0,000</w:t>
            </w:r>
          </w:p>
        </w:tc>
        <w:tc>
          <w:tcPr>
            <w:tcW w:w="1405" w:type="dxa"/>
            <w:gridSpan w:val="2"/>
            <w:shd w:val="clear" w:color="auto" w:fill="D9D9D9" w:themeFill="background1" w:themeFillShade="D9"/>
            <w:vAlign w:val="center"/>
          </w:tcPr>
          <w:p w14:paraId="425C91FF" w14:textId="77777777" w:rsidR="00706251" w:rsidRPr="00D7751D" w:rsidRDefault="007F6334">
            <w:pPr>
              <w:jc w:val="right"/>
              <w:rPr>
                <w:noProof/>
              </w:rPr>
            </w:pPr>
            <w:r w:rsidRPr="00D7751D">
              <w:rPr>
                <w:b/>
                <w:noProof/>
              </w:rPr>
              <w:t>0,000</w:t>
            </w:r>
          </w:p>
        </w:tc>
      </w:tr>
      <w:tr w:rsidR="00706251" w:rsidRPr="00D7751D" w14:paraId="464DA32B" w14:textId="77777777">
        <w:trPr>
          <w:jc w:val="center"/>
        </w:trPr>
        <w:tc>
          <w:tcPr>
            <w:tcW w:w="4217" w:type="dxa"/>
            <w:vMerge/>
            <w:vAlign w:val="center"/>
          </w:tcPr>
          <w:p w14:paraId="31C6C2FE" w14:textId="77777777" w:rsidR="00706251" w:rsidRPr="00D7751D" w:rsidRDefault="00706251">
            <w:pPr>
              <w:jc w:val="center"/>
              <w:rPr>
                <w:noProof/>
              </w:rPr>
            </w:pPr>
          </w:p>
        </w:tc>
        <w:tc>
          <w:tcPr>
            <w:tcW w:w="1265" w:type="dxa"/>
            <w:vAlign w:val="center"/>
          </w:tcPr>
          <w:p w14:paraId="313363D0" w14:textId="77777777" w:rsidR="00706251" w:rsidRPr="00D7751D" w:rsidRDefault="007F6334">
            <w:pPr>
              <w:rPr>
                <w:noProof/>
              </w:rPr>
            </w:pPr>
            <w:r w:rsidRPr="00D7751D">
              <w:rPr>
                <w:noProof/>
              </w:rPr>
              <w:t>Paiements</w:t>
            </w:r>
          </w:p>
        </w:tc>
        <w:tc>
          <w:tcPr>
            <w:tcW w:w="1827" w:type="dxa"/>
            <w:vAlign w:val="center"/>
          </w:tcPr>
          <w:p w14:paraId="1B88FEBA" w14:textId="77777777" w:rsidR="00706251" w:rsidRPr="00D7751D" w:rsidRDefault="007F6334">
            <w:pPr>
              <w:jc w:val="center"/>
              <w:rPr>
                <w:noProof/>
              </w:rPr>
            </w:pPr>
            <w:r w:rsidRPr="00D7751D">
              <w:rPr>
                <w:noProof/>
              </w:rPr>
              <w:t>=2a+2b+3</w:t>
            </w:r>
          </w:p>
        </w:tc>
        <w:tc>
          <w:tcPr>
            <w:tcW w:w="1124" w:type="dxa"/>
            <w:shd w:val="clear" w:color="auto" w:fill="D9D9D9" w:themeFill="background1" w:themeFillShade="D9"/>
            <w:vAlign w:val="center"/>
          </w:tcPr>
          <w:p w14:paraId="71A0E914" w14:textId="77777777" w:rsidR="00706251" w:rsidRPr="00D7751D" w:rsidRDefault="007F6334">
            <w:pPr>
              <w:jc w:val="right"/>
              <w:rPr>
                <w:noProof/>
              </w:rPr>
            </w:pPr>
            <w:r w:rsidRPr="00D7751D">
              <w:rPr>
                <w:b/>
                <w:noProof/>
              </w:rPr>
              <w:t>0,000</w:t>
            </w:r>
          </w:p>
        </w:tc>
        <w:tc>
          <w:tcPr>
            <w:tcW w:w="1124" w:type="dxa"/>
            <w:shd w:val="clear" w:color="auto" w:fill="D9D9D9" w:themeFill="background1" w:themeFillShade="D9"/>
            <w:vAlign w:val="center"/>
          </w:tcPr>
          <w:p w14:paraId="451A975B"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282D57E6"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6E91E439" w14:textId="77777777" w:rsidR="00706251" w:rsidRPr="00D7751D" w:rsidRDefault="007F6334">
            <w:pPr>
              <w:jc w:val="right"/>
              <w:rPr>
                <w:noProof/>
              </w:rPr>
            </w:pPr>
            <w:r w:rsidRPr="00D7751D">
              <w:rPr>
                <w:b/>
                <w:noProof/>
              </w:rPr>
              <w:t>0,000</w:t>
            </w:r>
          </w:p>
        </w:tc>
        <w:tc>
          <w:tcPr>
            <w:tcW w:w="1405" w:type="dxa"/>
            <w:gridSpan w:val="2"/>
            <w:shd w:val="clear" w:color="auto" w:fill="D9D9D9" w:themeFill="background1" w:themeFillShade="D9"/>
            <w:vAlign w:val="center"/>
          </w:tcPr>
          <w:p w14:paraId="6DED5E75" w14:textId="77777777" w:rsidR="00706251" w:rsidRPr="00D7751D" w:rsidRDefault="007F6334">
            <w:pPr>
              <w:jc w:val="right"/>
              <w:rPr>
                <w:noProof/>
              </w:rPr>
            </w:pPr>
            <w:r w:rsidRPr="00D7751D">
              <w:rPr>
                <w:b/>
                <w:noProof/>
              </w:rPr>
              <w:t>0,000</w:t>
            </w:r>
          </w:p>
        </w:tc>
      </w:tr>
      <w:tr w:rsidR="00706251" w:rsidRPr="00D7751D" w14:paraId="45B22732" w14:textId="77777777">
        <w:trPr>
          <w:jc w:val="center"/>
        </w:trPr>
        <w:tc>
          <w:tcPr>
            <w:tcW w:w="7592" w:type="dxa"/>
            <w:gridSpan w:val="3"/>
            <w:vAlign w:val="center"/>
          </w:tcPr>
          <w:p w14:paraId="2B797B6B" w14:textId="77777777" w:rsidR="00706251" w:rsidRPr="00D7751D" w:rsidRDefault="007F6334">
            <w:pPr>
              <w:jc w:val="center"/>
              <w:rPr>
                <w:noProof/>
              </w:rPr>
            </w:pPr>
            <w:r w:rsidRPr="00D7751D">
              <w:rPr>
                <w:noProof/>
              </w:rPr>
              <w:t>DG: &lt;.......&gt;</w:t>
            </w:r>
          </w:p>
        </w:tc>
        <w:tc>
          <w:tcPr>
            <w:tcW w:w="1265" w:type="dxa"/>
            <w:vAlign w:val="center"/>
          </w:tcPr>
          <w:p w14:paraId="6E8086B1"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53BC37CD"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76B584EB"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2CB91638"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53963D15"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4D71E2F3" w14:textId="77777777">
        <w:trPr>
          <w:jc w:val="center"/>
        </w:trPr>
        <w:tc>
          <w:tcPr>
            <w:tcW w:w="7592" w:type="dxa"/>
            <w:gridSpan w:val="11"/>
            <w:vAlign w:val="center"/>
          </w:tcPr>
          <w:p w14:paraId="5E967776" w14:textId="77777777" w:rsidR="00706251" w:rsidRPr="00D7751D" w:rsidRDefault="007F6334">
            <w:pPr>
              <w:rPr>
                <w:noProof/>
              </w:rPr>
            </w:pPr>
            <w:r w:rsidRPr="00D7751D">
              <w:rPr>
                <w:noProof/>
              </w:rPr>
              <w:t>Crédits opérationnels</w:t>
            </w:r>
          </w:p>
        </w:tc>
      </w:tr>
      <w:tr w:rsidR="00706251" w:rsidRPr="00D7751D" w14:paraId="716D6E4C" w14:textId="77777777">
        <w:trPr>
          <w:jc w:val="center"/>
        </w:trPr>
        <w:tc>
          <w:tcPr>
            <w:tcW w:w="4217" w:type="dxa"/>
            <w:vMerge w:val="restart"/>
            <w:vAlign w:val="center"/>
          </w:tcPr>
          <w:p w14:paraId="251C7280" w14:textId="77777777" w:rsidR="00706251" w:rsidRPr="00D7751D" w:rsidRDefault="007F6334">
            <w:pPr>
              <w:rPr>
                <w:noProof/>
              </w:rPr>
            </w:pPr>
            <w:r w:rsidRPr="00D7751D">
              <w:rPr>
                <w:noProof/>
              </w:rPr>
              <w:t>Ligne budgétaire</w:t>
            </w:r>
          </w:p>
        </w:tc>
        <w:tc>
          <w:tcPr>
            <w:tcW w:w="1265" w:type="dxa"/>
            <w:vAlign w:val="center"/>
          </w:tcPr>
          <w:p w14:paraId="4F615365" w14:textId="77777777" w:rsidR="00706251" w:rsidRPr="00D7751D" w:rsidRDefault="007F6334">
            <w:pPr>
              <w:rPr>
                <w:noProof/>
              </w:rPr>
            </w:pPr>
            <w:r w:rsidRPr="00D7751D">
              <w:rPr>
                <w:noProof/>
              </w:rPr>
              <w:t>Engagements</w:t>
            </w:r>
          </w:p>
        </w:tc>
        <w:tc>
          <w:tcPr>
            <w:tcW w:w="1968" w:type="dxa"/>
            <w:vAlign w:val="center"/>
          </w:tcPr>
          <w:p w14:paraId="63C91AB0" w14:textId="77777777" w:rsidR="00706251" w:rsidRPr="00D7751D" w:rsidRDefault="007F6334">
            <w:pPr>
              <w:jc w:val="center"/>
              <w:rPr>
                <w:noProof/>
              </w:rPr>
            </w:pPr>
            <w:r w:rsidRPr="00D7751D">
              <w:rPr>
                <w:noProof/>
              </w:rPr>
              <w:t>(1a)</w:t>
            </w:r>
          </w:p>
        </w:tc>
        <w:tc>
          <w:tcPr>
            <w:tcW w:w="1124" w:type="dxa"/>
            <w:vAlign w:val="center"/>
          </w:tcPr>
          <w:p w14:paraId="3511B957" w14:textId="77777777" w:rsidR="00706251" w:rsidRPr="00D7751D" w:rsidRDefault="00706251">
            <w:pPr>
              <w:rPr>
                <w:noProof/>
              </w:rPr>
            </w:pPr>
          </w:p>
        </w:tc>
        <w:tc>
          <w:tcPr>
            <w:tcW w:w="1124" w:type="dxa"/>
            <w:vAlign w:val="center"/>
          </w:tcPr>
          <w:p w14:paraId="04000B90" w14:textId="77777777" w:rsidR="00706251" w:rsidRPr="00D7751D" w:rsidRDefault="00706251">
            <w:pPr>
              <w:rPr>
                <w:noProof/>
              </w:rPr>
            </w:pPr>
          </w:p>
        </w:tc>
        <w:tc>
          <w:tcPr>
            <w:tcW w:w="1124" w:type="dxa"/>
            <w:gridSpan w:val="2"/>
            <w:vAlign w:val="center"/>
          </w:tcPr>
          <w:p w14:paraId="10C83555" w14:textId="77777777" w:rsidR="00706251" w:rsidRPr="00D7751D" w:rsidRDefault="00706251">
            <w:pPr>
              <w:rPr>
                <w:noProof/>
              </w:rPr>
            </w:pPr>
          </w:p>
        </w:tc>
        <w:tc>
          <w:tcPr>
            <w:tcW w:w="1124" w:type="dxa"/>
            <w:gridSpan w:val="2"/>
            <w:vAlign w:val="center"/>
          </w:tcPr>
          <w:p w14:paraId="6BB2C32F" w14:textId="77777777" w:rsidR="00706251" w:rsidRPr="00D7751D" w:rsidRDefault="00706251">
            <w:pPr>
              <w:rPr>
                <w:noProof/>
              </w:rPr>
            </w:pPr>
          </w:p>
        </w:tc>
        <w:tc>
          <w:tcPr>
            <w:tcW w:w="1405" w:type="dxa"/>
            <w:gridSpan w:val="2"/>
            <w:shd w:val="clear" w:color="auto" w:fill="D9D9D9" w:themeFill="background1" w:themeFillShade="D9"/>
            <w:vAlign w:val="center"/>
          </w:tcPr>
          <w:p w14:paraId="43F6E2F3" w14:textId="77777777" w:rsidR="00706251" w:rsidRPr="00D7751D" w:rsidRDefault="007F6334">
            <w:pPr>
              <w:jc w:val="right"/>
              <w:rPr>
                <w:noProof/>
              </w:rPr>
            </w:pPr>
            <w:r w:rsidRPr="00D7751D">
              <w:rPr>
                <w:b/>
                <w:noProof/>
              </w:rPr>
              <w:t>0,000</w:t>
            </w:r>
          </w:p>
        </w:tc>
      </w:tr>
      <w:tr w:rsidR="00706251" w:rsidRPr="00D7751D" w14:paraId="38917FAC" w14:textId="77777777">
        <w:trPr>
          <w:jc w:val="center"/>
        </w:trPr>
        <w:tc>
          <w:tcPr>
            <w:tcW w:w="4217" w:type="dxa"/>
            <w:vMerge/>
            <w:vAlign w:val="center"/>
          </w:tcPr>
          <w:p w14:paraId="0E2D5AA4" w14:textId="77777777" w:rsidR="00706251" w:rsidRPr="00D7751D" w:rsidRDefault="00706251">
            <w:pPr>
              <w:rPr>
                <w:noProof/>
              </w:rPr>
            </w:pPr>
          </w:p>
        </w:tc>
        <w:tc>
          <w:tcPr>
            <w:tcW w:w="1265" w:type="dxa"/>
            <w:vAlign w:val="center"/>
          </w:tcPr>
          <w:p w14:paraId="7CFAF0F5" w14:textId="77777777" w:rsidR="00706251" w:rsidRPr="00D7751D" w:rsidRDefault="007F6334">
            <w:pPr>
              <w:rPr>
                <w:noProof/>
              </w:rPr>
            </w:pPr>
            <w:r w:rsidRPr="00D7751D">
              <w:rPr>
                <w:noProof/>
              </w:rPr>
              <w:t>Paiements</w:t>
            </w:r>
          </w:p>
        </w:tc>
        <w:tc>
          <w:tcPr>
            <w:tcW w:w="1968" w:type="dxa"/>
            <w:vAlign w:val="center"/>
          </w:tcPr>
          <w:p w14:paraId="41FAEDBA" w14:textId="77777777" w:rsidR="00706251" w:rsidRPr="00D7751D" w:rsidRDefault="007F6334">
            <w:pPr>
              <w:jc w:val="center"/>
              <w:rPr>
                <w:noProof/>
              </w:rPr>
            </w:pPr>
            <w:r w:rsidRPr="00D7751D">
              <w:rPr>
                <w:noProof/>
              </w:rPr>
              <w:t>(2a)</w:t>
            </w:r>
          </w:p>
        </w:tc>
        <w:tc>
          <w:tcPr>
            <w:tcW w:w="1124" w:type="dxa"/>
            <w:vAlign w:val="center"/>
          </w:tcPr>
          <w:p w14:paraId="527EC2D3" w14:textId="77777777" w:rsidR="00706251" w:rsidRPr="00D7751D" w:rsidRDefault="00706251">
            <w:pPr>
              <w:rPr>
                <w:noProof/>
              </w:rPr>
            </w:pPr>
          </w:p>
        </w:tc>
        <w:tc>
          <w:tcPr>
            <w:tcW w:w="1124" w:type="dxa"/>
            <w:vAlign w:val="center"/>
          </w:tcPr>
          <w:p w14:paraId="6404F2B7" w14:textId="77777777" w:rsidR="00706251" w:rsidRPr="00D7751D" w:rsidRDefault="00706251">
            <w:pPr>
              <w:rPr>
                <w:noProof/>
              </w:rPr>
            </w:pPr>
          </w:p>
        </w:tc>
        <w:tc>
          <w:tcPr>
            <w:tcW w:w="1124" w:type="dxa"/>
            <w:gridSpan w:val="2"/>
            <w:vAlign w:val="center"/>
          </w:tcPr>
          <w:p w14:paraId="2CE03D0F" w14:textId="77777777" w:rsidR="00706251" w:rsidRPr="00D7751D" w:rsidRDefault="00706251">
            <w:pPr>
              <w:rPr>
                <w:noProof/>
              </w:rPr>
            </w:pPr>
          </w:p>
        </w:tc>
        <w:tc>
          <w:tcPr>
            <w:tcW w:w="1124" w:type="dxa"/>
            <w:gridSpan w:val="2"/>
            <w:vAlign w:val="center"/>
          </w:tcPr>
          <w:p w14:paraId="3193357A" w14:textId="77777777" w:rsidR="00706251" w:rsidRPr="00D7751D" w:rsidRDefault="00706251">
            <w:pPr>
              <w:rPr>
                <w:noProof/>
              </w:rPr>
            </w:pPr>
          </w:p>
        </w:tc>
        <w:tc>
          <w:tcPr>
            <w:tcW w:w="1405" w:type="dxa"/>
            <w:gridSpan w:val="2"/>
            <w:shd w:val="clear" w:color="auto" w:fill="D9D9D9" w:themeFill="background1" w:themeFillShade="D9"/>
            <w:vAlign w:val="center"/>
          </w:tcPr>
          <w:p w14:paraId="777758AB" w14:textId="77777777" w:rsidR="00706251" w:rsidRPr="00D7751D" w:rsidRDefault="007F6334">
            <w:pPr>
              <w:jc w:val="right"/>
              <w:rPr>
                <w:noProof/>
              </w:rPr>
            </w:pPr>
            <w:r w:rsidRPr="00D7751D">
              <w:rPr>
                <w:b/>
                <w:noProof/>
              </w:rPr>
              <w:t>0,000</w:t>
            </w:r>
          </w:p>
        </w:tc>
      </w:tr>
      <w:tr w:rsidR="00706251" w:rsidRPr="00D7751D" w14:paraId="1FB80064" w14:textId="77777777">
        <w:trPr>
          <w:jc w:val="center"/>
        </w:trPr>
        <w:tc>
          <w:tcPr>
            <w:tcW w:w="4217" w:type="dxa"/>
            <w:vMerge w:val="restart"/>
            <w:vAlign w:val="center"/>
          </w:tcPr>
          <w:p w14:paraId="40DBC486" w14:textId="77777777" w:rsidR="00706251" w:rsidRPr="00D7751D" w:rsidRDefault="007F6334">
            <w:pPr>
              <w:rPr>
                <w:noProof/>
              </w:rPr>
            </w:pPr>
            <w:r w:rsidRPr="00D7751D">
              <w:rPr>
                <w:noProof/>
              </w:rPr>
              <w:t>Ligne budgétaire</w:t>
            </w:r>
          </w:p>
        </w:tc>
        <w:tc>
          <w:tcPr>
            <w:tcW w:w="1265" w:type="dxa"/>
            <w:vAlign w:val="center"/>
          </w:tcPr>
          <w:p w14:paraId="4A0F16C1" w14:textId="77777777" w:rsidR="00706251" w:rsidRPr="00D7751D" w:rsidRDefault="007F6334">
            <w:pPr>
              <w:rPr>
                <w:noProof/>
              </w:rPr>
            </w:pPr>
            <w:r w:rsidRPr="00D7751D">
              <w:rPr>
                <w:noProof/>
              </w:rPr>
              <w:t>Engagements</w:t>
            </w:r>
          </w:p>
        </w:tc>
        <w:tc>
          <w:tcPr>
            <w:tcW w:w="1968" w:type="dxa"/>
            <w:vAlign w:val="center"/>
          </w:tcPr>
          <w:p w14:paraId="3FE8CE4B" w14:textId="77777777" w:rsidR="00706251" w:rsidRPr="00D7751D" w:rsidRDefault="007F6334">
            <w:pPr>
              <w:jc w:val="center"/>
              <w:rPr>
                <w:noProof/>
              </w:rPr>
            </w:pPr>
            <w:r w:rsidRPr="00D7751D">
              <w:rPr>
                <w:noProof/>
              </w:rPr>
              <w:t>(1b)</w:t>
            </w:r>
          </w:p>
        </w:tc>
        <w:tc>
          <w:tcPr>
            <w:tcW w:w="1124" w:type="dxa"/>
            <w:vAlign w:val="center"/>
          </w:tcPr>
          <w:p w14:paraId="613EE777" w14:textId="77777777" w:rsidR="00706251" w:rsidRPr="00D7751D" w:rsidRDefault="00706251">
            <w:pPr>
              <w:rPr>
                <w:noProof/>
              </w:rPr>
            </w:pPr>
          </w:p>
        </w:tc>
        <w:tc>
          <w:tcPr>
            <w:tcW w:w="1124" w:type="dxa"/>
            <w:vAlign w:val="center"/>
          </w:tcPr>
          <w:p w14:paraId="4542A05D" w14:textId="77777777" w:rsidR="00706251" w:rsidRPr="00D7751D" w:rsidRDefault="00706251">
            <w:pPr>
              <w:rPr>
                <w:noProof/>
              </w:rPr>
            </w:pPr>
          </w:p>
        </w:tc>
        <w:tc>
          <w:tcPr>
            <w:tcW w:w="1124" w:type="dxa"/>
            <w:gridSpan w:val="2"/>
            <w:vAlign w:val="center"/>
          </w:tcPr>
          <w:p w14:paraId="280EEB59" w14:textId="77777777" w:rsidR="00706251" w:rsidRPr="00D7751D" w:rsidRDefault="00706251">
            <w:pPr>
              <w:rPr>
                <w:noProof/>
              </w:rPr>
            </w:pPr>
          </w:p>
        </w:tc>
        <w:tc>
          <w:tcPr>
            <w:tcW w:w="1124" w:type="dxa"/>
            <w:gridSpan w:val="2"/>
            <w:vAlign w:val="center"/>
          </w:tcPr>
          <w:p w14:paraId="5F678DD2" w14:textId="77777777" w:rsidR="00706251" w:rsidRPr="00D7751D" w:rsidRDefault="00706251">
            <w:pPr>
              <w:rPr>
                <w:noProof/>
              </w:rPr>
            </w:pPr>
          </w:p>
        </w:tc>
        <w:tc>
          <w:tcPr>
            <w:tcW w:w="1405" w:type="dxa"/>
            <w:gridSpan w:val="2"/>
            <w:shd w:val="clear" w:color="auto" w:fill="D9D9D9" w:themeFill="background1" w:themeFillShade="D9"/>
            <w:vAlign w:val="center"/>
          </w:tcPr>
          <w:p w14:paraId="22B89EFC" w14:textId="77777777" w:rsidR="00706251" w:rsidRPr="00D7751D" w:rsidRDefault="007F6334">
            <w:pPr>
              <w:jc w:val="right"/>
              <w:rPr>
                <w:noProof/>
              </w:rPr>
            </w:pPr>
            <w:r w:rsidRPr="00D7751D">
              <w:rPr>
                <w:b/>
                <w:noProof/>
              </w:rPr>
              <w:t>0,000</w:t>
            </w:r>
          </w:p>
        </w:tc>
      </w:tr>
      <w:tr w:rsidR="00706251" w:rsidRPr="00D7751D" w14:paraId="79CB4B3E" w14:textId="77777777">
        <w:trPr>
          <w:jc w:val="center"/>
        </w:trPr>
        <w:tc>
          <w:tcPr>
            <w:tcW w:w="4217" w:type="dxa"/>
            <w:vMerge/>
            <w:vAlign w:val="center"/>
          </w:tcPr>
          <w:p w14:paraId="70F3C3CF" w14:textId="77777777" w:rsidR="00706251" w:rsidRPr="00D7751D" w:rsidRDefault="00706251">
            <w:pPr>
              <w:rPr>
                <w:noProof/>
              </w:rPr>
            </w:pPr>
          </w:p>
        </w:tc>
        <w:tc>
          <w:tcPr>
            <w:tcW w:w="1265" w:type="dxa"/>
            <w:vAlign w:val="center"/>
          </w:tcPr>
          <w:p w14:paraId="52ABC0FA" w14:textId="77777777" w:rsidR="00706251" w:rsidRPr="00D7751D" w:rsidRDefault="007F6334">
            <w:pPr>
              <w:rPr>
                <w:noProof/>
              </w:rPr>
            </w:pPr>
            <w:r w:rsidRPr="00D7751D">
              <w:rPr>
                <w:noProof/>
              </w:rPr>
              <w:t>Paiements</w:t>
            </w:r>
          </w:p>
        </w:tc>
        <w:tc>
          <w:tcPr>
            <w:tcW w:w="1968" w:type="dxa"/>
            <w:vAlign w:val="center"/>
          </w:tcPr>
          <w:p w14:paraId="22171C80" w14:textId="77777777" w:rsidR="00706251" w:rsidRPr="00D7751D" w:rsidRDefault="007F6334">
            <w:pPr>
              <w:jc w:val="center"/>
              <w:rPr>
                <w:noProof/>
              </w:rPr>
            </w:pPr>
            <w:r w:rsidRPr="00D7751D">
              <w:rPr>
                <w:noProof/>
              </w:rPr>
              <w:t>(2b)</w:t>
            </w:r>
          </w:p>
        </w:tc>
        <w:tc>
          <w:tcPr>
            <w:tcW w:w="1124" w:type="dxa"/>
            <w:vAlign w:val="center"/>
          </w:tcPr>
          <w:p w14:paraId="6BAD20A1" w14:textId="77777777" w:rsidR="00706251" w:rsidRPr="00D7751D" w:rsidRDefault="00706251">
            <w:pPr>
              <w:rPr>
                <w:noProof/>
              </w:rPr>
            </w:pPr>
          </w:p>
        </w:tc>
        <w:tc>
          <w:tcPr>
            <w:tcW w:w="1124" w:type="dxa"/>
            <w:vAlign w:val="center"/>
          </w:tcPr>
          <w:p w14:paraId="6BC9C14A" w14:textId="77777777" w:rsidR="00706251" w:rsidRPr="00D7751D" w:rsidRDefault="00706251">
            <w:pPr>
              <w:rPr>
                <w:noProof/>
              </w:rPr>
            </w:pPr>
          </w:p>
        </w:tc>
        <w:tc>
          <w:tcPr>
            <w:tcW w:w="1124" w:type="dxa"/>
            <w:gridSpan w:val="2"/>
            <w:vAlign w:val="center"/>
          </w:tcPr>
          <w:p w14:paraId="36091704" w14:textId="77777777" w:rsidR="00706251" w:rsidRPr="00D7751D" w:rsidRDefault="00706251">
            <w:pPr>
              <w:rPr>
                <w:noProof/>
              </w:rPr>
            </w:pPr>
          </w:p>
        </w:tc>
        <w:tc>
          <w:tcPr>
            <w:tcW w:w="1124" w:type="dxa"/>
            <w:gridSpan w:val="2"/>
            <w:vAlign w:val="center"/>
          </w:tcPr>
          <w:p w14:paraId="15C4B3EC" w14:textId="77777777" w:rsidR="00706251" w:rsidRPr="00D7751D" w:rsidRDefault="00706251">
            <w:pPr>
              <w:rPr>
                <w:noProof/>
              </w:rPr>
            </w:pPr>
          </w:p>
        </w:tc>
        <w:tc>
          <w:tcPr>
            <w:tcW w:w="1405" w:type="dxa"/>
            <w:gridSpan w:val="2"/>
            <w:shd w:val="clear" w:color="auto" w:fill="D9D9D9" w:themeFill="background1" w:themeFillShade="D9"/>
            <w:vAlign w:val="center"/>
          </w:tcPr>
          <w:p w14:paraId="36371271" w14:textId="77777777" w:rsidR="00706251" w:rsidRPr="00D7751D" w:rsidRDefault="007F6334">
            <w:pPr>
              <w:jc w:val="right"/>
              <w:rPr>
                <w:noProof/>
              </w:rPr>
            </w:pPr>
            <w:r w:rsidRPr="00D7751D">
              <w:rPr>
                <w:b/>
                <w:noProof/>
              </w:rPr>
              <w:t>0,000</w:t>
            </w:r>
          </w:p>
        </w:tc>
      </w:tr>
      <w:tr w:rsidR="00706251" w:rsidRPr="00D7751D" w14:paraId="6EB8C50A" w14:textId="77777777">
        <w:trPr>
          <w:jc w:val="center"/>
        </w:trPr>
        <w:tc>
          <w:tcPr>
            <w:tcW w:w="14059" w:type="dxa"/>
            <w:gridSpan w:val="11"/>
            <w:vAlign w:val="center"/>
          </w:tcPr>
          <w:p w14:paraId="071293B2" w14:textId="77777777" w:rsidR="00706251" w:rsidRPr="00D7751D" w:rsidRDefault="007F6334">
            <w:pPr>
              <w:rPr>
                <w:noProof/>
              </w:rPr>
            </w:pPr>
            <w:r w:rsidRPr="00D7751D">
              <w:rPr>
                <w:noProof/>
              </w:rPr>
              <w:t>Crédits de nature administrative financés par l’enveloppe de certains programmes spécifiques</w:t>
            </w:r>
            <w:r w:rsidRPr="00D7751D">
              <w:rPr>
                <w:rStyle w:val="FootnoteReference"/>
                <w:noProof/>
              </w:rPr>
              <w:footnoteReference w:id="46"/>
            </w:r>
          </w:p>
        </w:tc>
      </w:tr>
      <w:tr w:rsidR="00706251" w:rsidRPr="00D7751D" w14:paraId="0C35EDCB" w14:textId="77777777">
        <w:trPr>
          <w:jc w:val="center"/>
        </w:trPr>
        <w:tc>
          <w:tcPr>
            <w:tcW w:w="4217" w:type="dxa"/>
            <w:vAlign w:val="center"/>
          </w:tcPr>
          <w:p w14:paraId="416C055F" w14:textId="77777777" w:rsidR="00706251" w:rsidRPr="00D7751D" w:rsidRDefault="007F6334">
            <w:pPr>
              <w:rPr>
                <w:noProof/>
              </w:rPr>
            </w:pPr>
            <w:r w:rsidRPr="00D7751D">
              <w:rPr>
                <w:noProof/>
              </w:rPr>
              <w:t>Ligne budgétaire</w:t>
            </w:r>
          </w:p>
        </w:tc>
        <w:tc>
          <w:tcPr>
            <w:tcW w:w="1265" w:type="dxa"/>
            <w:vAlign w:val="center"/>
          </w:tcPr>
          <w:p w14:paraId="6816E759" w14:textId="77777777" w:rsidR="00706251" w:rsidRPr="00D7751D" w:rsidRDefault="00706251">
            <w:pPr>
              <w:rPr>
                <w:noProof/>
              </w:rPr>
            </w:pPr>
          </w:p>
        </w:tc>
        <w:tc>
          <w:tcPr>
            <w:tcW w:w="1968" w:type="dxa"/>
            <w:vAlign w:val="center"/>
          </w:tcPr>
          <w:p w14:paraId="51B6395E" w14:textId="77777777" w:rsidR="00706251" w:rsidRPr="00D7751D" w:rsidRDefault="007F6334">
            <w:pPr>
              <w:jc w:val="center"/>
              <w:rPr>
                <w:noProof/>
              </w:rPr>
            </w:pPr>
            <w:r w:rsidRPr="00D7751D">
              <w:rPr>
                <w:noProof/>
              </w:rPr>
              <w:t>(3)</w:t>
            </w:r>
          </w:p>
        </w:tc>
        <w:tc>
          <w:tcPr>
            <w:tcW w:w="1124" w:type="dxa"/>
            <w:vAlign w:val="center"/>
          </w:tcPr>
          <w:p w14:paraId="56C3A489" w14:textId="77777777" w:rsidR="00706251" w:rsidRPr="00D7751D" w:rsidRDefault="00706251">
            <w:pPr>
              <w:rPr>
                <w:noProof/>
              </w:rPr>
            </w:pPr>
          </w:p>
        </w:tc>
        <w:tc>
          <w:tcPr>
            <w:tcW w:w="1124" w:type="dxa"/>
            <w:vAlign w:val="center"/>
          </w:tcPr>
          <w:p w14:paraId="2A8C105C" w14:textId="77777777" w:rsidR="00706251" w:rsidRPr="00D7751D" w:rsidRDefault="00706251">
            <w:pPr>
              <w:rPr>
                <w:noProof/>
              </w:rPr>
            </w:pPr>
          </w:p>
        </w:tc>
        <w:tc>
          <w:tcPr>
            <w:tcW w:w="1124" w:type="dxa"/>
            <w:gridSpan w:val="2"/>
            <w:vAlign w:val="center"/>
          </w:tcPr>
          <w:p w14:paraId="5A5C652C" w14:textId="77777777" w:rsidR="00706251" w:rsidRPr="00D7751D" w:rsidRDefault="00706251">
            <w:pPr>
              <w:rPr>
                <w:noProof/>
              </w:rPr>
            </w:pPr>
          </w:p>
        </w:tc>
        <w:tc>
          <w:tcPr>
            <w:tcW w:w="1124" w:type="dxa"/>
            <w:gridSpan w:val="2"/>
            <w:vAlign w:val="center"/>
          </w:tcPr>
          <w:p w14:paraId="25A23B54" w14:textId="77777777" w:rsidR="00706251" w:rsidRPr="00D7751D" w:rsidRDefault="00706251">
            <w:pPr>
              <w:rPr>
                <w:noProof/>
              </w:rPr>
            </w:pPr>
          </w:p>
        </w:tc>
        <w:tc>
          <w:tcPr>
            <w:tcW w:w="1405" w:type="dxa"/>
            <w:gridSpan w:val="2"/>
            <w:shd w:val="clear" w:color="auto" w:fill="D9D9D9" w:themeFill="background1" w:themeFillShade="D9"/>
            <w:vAlign w:val="center"/>
          </w:tcPr>
          <w:p w14:paraId="5BCAC009" w14:textId="77777777" w:rsidR="00706251" w:rsidRPr="00D7751D" w:rsidRDefault="007F6334">
            <w:pPr>
              <w:jc w:val="right"/>
              <w:rPr>
                <w:noProof/>
              </w:rPr>
            </w:pPr>
            <w:r w:rsidRPr="00D7751D">
              <w:rPr>
                <w:b/>
                <w:noProof/>
              </w:rPr>
              <w:t>0,000</w:t>
            </w:r>
          </w:p>
        </w:tc>
      </w:tr>
      <w:tr w:rsidR="00706251" w:rsidRPr="00D7751D" w14:paraId="3E0CF398" w14:textId="77777777">
        <w:trPr>
          <w:jc w:val="center"/>
        </w:trPr>
        <w:tc>
          <w:tcPr>
            <w:tcW w:w="4217" w:type="dxa"/>
            <w:vMerge w:val="restart"/>
            <w:vAlign w:val="center"/>
          </w:tcPr>
          <w:p w14:paraId="0BF03408" w14:textId="77777777" w:rsidR="00706251" w:rsidRPr="00D7751D" w:rsidRDefault="007F6334">
            <w:pPr>
              <w:rPr>
                <w:noProof/>
              </w:rPr>
            </w:pPr>
            <w:r w:rsidRPr="00D7751D">
              <w:rPr>
                <w:b/>
                <w:noProof/>
              </w:rPr>
              <w:t>TOTAL des crédits</w:t>
            </w:r>
            <w:r w:rsidRPr="00D7751D">
              <w:rPr>
                <w:noProof/>
              </w:rPr>
              <w:br/>
            </w:r>
            <w:r w:rsidRPr="00D7751D">
              <w:rPr>
                <w:b/>
                <w:noProof/>
              </w:rPr>
              <w:t>Pour la DG &lt;….&gt;</w:t>
            </w:r>
          </w:p>
        </w:tc>
        <w:tc>
          <w:tcPr>
            <w:tcW w:w="1265" w:type="dxa"/>
            <w:vAlign w:val="center"/>
          </w:tcPr>
          <w:p w14:paraId="1908BBA0" w14:textId="77777777" w:rsidR="00706251" w:rsidRPr="00D7751D" w:rsidRDefault="007F6334">
            <w:pPr>
              <w:rPr>
                <w:noProof/>
              </w:rPr>
            </w:pPr>
            <w:r w:rsidRPr="00D7751D">
              <w:rPr>
                <w:noProof/>
              </w:rPr>
              <w:t>Engagements</w:t>
            </w:r>
          </w:p>
        </w:tc>
        <w:tc>
          <w:tcPr>
            <w:tcW w:w="1968" w:type="dxa"/>
            <w:vAlign w:val="center"/>
          </w:tcPr>
          <w:p w14:paraId="7F129CBF" w14:textId="77777777" w:rsidR="00706251" w:rsidRPr="00D7751D" w:rsidRDefault="007F6334">
            <w:pPr>
              <w:jc w:val="center"/>
              <w:rPr>
                <w:noProof/>
              </w:rPr>
            </w:pPr>
            <w:r w:rsidRPr="00D7751D">
              <w:rPr>
                <w:noProof/>
              </w:rPr>
              <w:t>=1a+1b +3</w:t>
            </w:r>
          </w:p>
        </w:tc>
        <w:tc>
          <w:tcPr>
            <w:tcW w:w="1124" w:type="dxa"/>
            <w:shd w:val="clear" w:color="auto" w:fill="D9D9D9" w:themeFill="background1" w:themeFillShade="D9"/>
            <w:vAlign w:val="center"/>
          </w:tcPr>
          <w:p w14:paraId="0814515D" w14:textId="77777777" w:rsidR="00706251" w:rsidRPr="00D7751D" w:rsidRDefault="007F6334">
            <w:pPr>
              <w:jc w:val="right"/>
              <w:rPr>
                <w:noProof/>
              </w:rPr>
            </w:pPr>
            <w:r w:rsidRPr="00D7751D">
              <w:rPr>
                <w:b/>
                <w:noProof/>
              </w:rPr>
              <w:t>0,000</w:t>
            </w:r>
          </w:p>
        </w:tc>
        <w:tc>
          <w:tcPr>
            <w:tcW w:w="1124" w:type="dxa"/>
            <w:shd w:val="clear" w:color="auto" w:fill="D9D9D9" w:themeFill="background1" w:themeFillShade="D9"/>
            <w:vAlign w:val="center"/>
          </w:tcPr>
          <w:p w14:paraId="0E820793"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2D693B04"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3909CD2A" w14:textId="77777777" w:rsidR="00706251" w:rsidRPr="00D7751D" w:rsidRDefault="007F6334">
            <w:pPr>
              <w:jc w:val="right"/>
              <w:rPr>
                <w:noProof/>
              </w:rPr>
            </w:pPr>
            <w:r w:rsidRPr="00D7751D">
              <w:rPr>
                <w:b/>
                <w:noProof/>
              </w:rPr>
              <w:t>0,000</w:t>
            </w:r>
          </w:p>
        </w:tc>
        <w:tc>
          <w:tcPr>
            <w:tcW w:w="1405" w:type="dxa"/>
            <w:gridSpan w:val="2"/>
            <w:shd w:val="clear" w:color="auto" w:fill="D9D9D9" w:themeFill="background1" w:themeFillShade="D9"/>
            <w:vAlign w:val="center"/>
          </w:tcPr>
          <w:p w14:paraId="48108D63" w14:textId="77777777" w:rsidR="00706251" w:rsidRPr="00D7751D" w:rsidRDefault="007F6334">
            <w:pPr>
              <w:jc w:val="right"/>
              <w:rPr>
                <w:noProof/>
              </w:rPr>
            </w:pPr>
            <w:r w:rsidRPr="00D7751D">
              <w:rPr>
                <w:b/>
                <w:noProof/>
              </w:rPr>
              <w:t>0,000</w:t>
            </w:r>
          </w:p>
        </w:tc>
      </w:tr>
      <w:tr w:rsidR="00706251" w:rsidRPr="00D7751D" w14:paraId="49A355B8" w14:textId="77777777">
        <w:trPr>
          <w:jc w:val="center"/>
        </w:trPr>
        <w:tc>
          <w:tcPr>
            <w:tcW w:w="4217" w:type="dxa"/>
            <w:vMerge/>
            <w:vAlign w:val="center"/>
          </w:tcPr>
          <w:p w14:paraId="11E9E5E3" w14:textId="77777777" w:rsidR="00706251" w:rsidRPr="00D7751D" w:rsidRDefault="00706251">
            <w:pPr>
              <w:rPr>
                <w:noProof/>
              </w:rPr>
            </w:pPr>
          </w:p>
        </w:tc>
        <w:tc>
          <w:tcPr>
            <w:tcW w:w="1265" w:type="dxa"/>
            <w:vAlign w:val="center"/>
          </w:tcPr>
          <w:p w14:paraId="5524FCDF" w14:textId="77777777" w:rsidR="00706251" w:rsidRPr="00D7751D" w:rsidRDefault="007F6334">
            <w:pPr>
              <w:rPr>
                <w:noProof/>
              </w:rPr>
            </w:pPr>
            <w:r w:rsidRPr="00D7751D">
              <w:rPr>
                <w:noProof/>
              </w:rPr>
              <w:t>Paiements</w:t>
            </w:r>
          </w:p>
        </w:tc>
        <w:tc>
          <w:tcPr>
            <w:tcW w:w="1968" w:type="dxa"/>
            <w:vAlign w:val="center"/>
          </w:tcPr>
          <w:p w14:paraId="0705D4D3" w14:textId="77777777" w:rsidR="00706251" w:rsidRPr="00D7751D" w:rsidRDefault="007F6334">
            <w:pPr>
              <w:jc w:val="center"/>
              <w:rPr>
                <w:noProof/>
              </w:rPr>
            </w:pPr>
            <w:r w:rsidRPr="00D7751D">
              <w:rPr>
                <w:noProof/>
              </w:rPr>
              <w:t>=2a+2b+3</w:t>
            </w:r>
          </w:p>
        </w:tc>
        <w:tc>
          <w:tcPr>
            <w:tcW w:w="1124" w:type="dxa"/>
            <w:shd w:val="clear" w:color="auto" w:fill="D9D9D9" w:themeFill="background1" w:themeFillShade="D9"/>
            <w:vAlign w:val="center"/>
          </w:tcPr>
          <w:p w14:paraId="05C26604" w14:textId="77777777" w:rsidR="00706251" w:rsidRPr="00D7751D" w:rsidRDefault="007F6334">
            <w:pPr>
              <w:jc w:val="right"/>
              <w:rPr>
                <w:noProof/>
              </w:rPr>
            </w:pPr>
            <w:r w:rsidRPr="00D7751D">
              <w:rPr>
                <w:b/>
                <w:noProof/>
              </w:rPr>
              <w:t>0,000</w:t>
            </w:r>
          </w:p>
        </w:tc>
        <w:tc>
          <w:tcPr>
            <w:tcW w:w="1124" w:type="dxa"/>
            <w:shd w:val="clear" w:color="auto" w:fill="D9D9D9" w:themeFill="background1" w:themeFillShade="D9"/>
            <w:vAlign w:val="center"/>
          </w:tcPr>
          <w:p w14:paraId="0DD0663F"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0EEF3A9C"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0AA81D3C" w14:textId="77777777" w:rsidR="00706251" w:rsidRPr="00D7751D" w:rsidRDefault="007F6334">
            <w:pPr>
              <w:jc w:val="right"/>
              <w:rPr>
                <w:noProof/>
              </w:rPr>
            </w:pPr>
            <w:r w:rsidRPr="00D7751D">
              <w:rPr>
                <w:b/>
                <w:noProof/>
              </w:rPr>
              <w:t>0,000</w:t>
            </w:r>
          </w:p>
        </w:tc>
        <w:tc>
          <w:tcPr>
            <w:tcW w:w="1405" w:type="dxa"/>
            <w:gridSpan w:val="2"/>
            <w:shd w:val="clear" w:color="auto" w:fill="D9D9D9" w:themeFill="background1" w:themeFillShade="D9"/>
            <w:vAlign w:val="center"/>
          </w:tcPr>
          <w:p w14:paraId="6E7640DD" w14:textId="77777777" w:rsidR="00706251" w:rsidRPr="00D7751D" w:rsidRDefault="007F6334">
            <w:pPr>
              <w:jc w:val="right"/>
              <w:rPr>
                <w:noProof/>
              </w:rPr>
            </w:pPr>
            <w:r w:rsidRPr="00D7751D">
              <w:rPr>
                <w:b/>
                <w:noProof/>
              </w:rPr>
              <w:t>0,000</w:t>
            </w:r>
          </w:p>
        </w:tc>
      </w:tr>
      <w:tr w:rsidR="00706251" w:rsidRPr="00D7751D" w14:paraId="39FEF91E" w14:textId="77777777">
        <w:trPr>
          <w:jc w:val="center"/>
        </w:trPr>
        <w:tc>
          <w:tcPr>
            <w:tcW w:w="6748" w:type="dxa"/>
            <w:gridSpan w:val="3"/>
            <w:vAlign w:val="center"/>
          </w:tcPr>
          <w:p w14:paraId="1A1C625E" w14:textId="77777777" w:rsidR="00706251" w:rsidRPr="00D7751D" w:rsidRDefault="00706251">
            <w:pPr>
              <w:rPr>
                <w:noProof/>
              </w:rPr>
            </w:pPr>
          </w:p>
        </w:tc>
        <w:tc>
          <w:tcPr>
            <w:tcW w:w="1265" w:type="dxa"/>
            <w:vAlign w:val="center"/>
          </w:tcPr>
          <w:p w14:paraId="4DF6608D"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7FE2E818"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3EEEEFFB"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6F795569"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gridSpan w:val="2"/>
            <w:vAlign w:val="center"/>
          </w:tcPr>
          <w:p w14:paraId="1CCE8632"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593FA10A" w14:textId="77777777">
        <w:trPr>
          <w:jc w:val="center"/>
        </w:trPr>
        <w:tc>
          <w:tcPr>
            <w:tcW w:w="3936" w:type="dxa"/>
            <w:vMerge w:val="restart"/>
            <w:vAlign w:val="center"/>
          </w:tcPr>
          <w:p w14:paraId="05A7BC48" w14:textId="77777777" w:rsidR="00706251" w:rsidRPr="00D7751D" w:rsidRDefault="007F6334">
            <w:pPr>
              <w:rPr>
                <w:noProof/>
              </w:rPr>
            </w:pPr>
            <w:r w:rsidRPr="00D7751D">
              <w:rPr>
                <w:noProof/>
              </w:rPr>
              <w:t>TOTAL des crédits opérationnels</w:t>
            </w:r>
          </w:p>
        </w:tc>
        <w:tc>
          <w:tcPr>
            <w:tcW w:w="1405" w:type="dxa"/>
            <w:vAlign w:val="center"/>
          </w:tcPr>
          <w:p w14:paraId="0EEEDB78" w14:textId="77777777" w:rsidR="00706251" w:rsidRPr="00D7751D" w:rsidRDefault="007F6334">
            <w:pPr>
              <w:rPr>
                <w:noProof/>
              </w:rPr>
            </w:pPr>
            <w:r w:rsidRPr="00D7751D">
              <w:rPr>
                <w:noProof/>
              </w:rPr>
              <w:t>Engagements</w:t>
            </w:r>
          </w:p>
        </w:tc>
        <w:tc>
          <w:tcPr>
            <w:tcW w:w="1265" w:type="dxa"/>
            <w:vAlign w:val="center"/>
          </w:tcPr>
          <w:p w14:paraId="7C663EBE" w14:textId="77777777" w:rsidR="00706251" w:rsidRPr="00D7751D" w:rsidRDefault="007F6334">
            <w:pPr>
              <w:jc w:val="center"/>
              <w:rPr>
                <w:noProof/>
              </w:rPr>
            </w:pPr>
            <w:r w:rsidRPr="00D7751D">
              <w:rPr>
                <w:noProof/>
              </w:rPr>
              <w:t>(4)</w:t>
            </w:r>
          </w:p>
        </w:tc>
        <w:tc>
          <w:tcPr>
            <w:tcW w:w="1265" w:type="dxa"/>
            <w:shd w:val="clear" w:color="auto" w:fill="D9D9D9" w:themeFill="background1" w:themeFillShade="D9"/>
            <w:vAlign w:val="center"/>
          </w:tcPr>
          <w:p w14:paraId="7981E90B"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07D64C1A"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433233B9"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77F71579"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5CFFB7EB" w14:textId="77777777" w:rsidR="00706251" w:rsidRPr="00D7751D" w:rsidRDefault="007F6334">
            <w:pPr>
              <w:jc w:val="right"/>
              <w:rPr>
                <w:noProof/>
              </w:rPr>
            </w:pPr>
            <w:r w:rsidRPr="00D7751D">
              <w:rPr>
                <w:b/>
                <w:noProof/>
              </w:rPr>
              <w:t>0,000</w:t>
            </w:r>
          </w:p>
        </w:tc>
      </w:tr>
      <w:tr w:rsidR="00706251" w:rsidRPr="00D7751D" w14:paraId="2148F791" w14:textId="77777777">
        <w:trPr>
          <w:jc w:val="center"/>
        </w:trPr>
        <w:tc>
          <w:tcPr>
            <w:tcW w:w="3936" w:type="dxa"/>
            <w:vMerge/>
            <w:vAlign w:val="center"/>
          </w:tcPr>
          <w:p w14:paraId="7911E155" w14:textId="77777777" w:rsidR="00706251" w:rsidRPr="00D7751D" w:rsidRDefault="00706251">
            <w:pPr>
              <w:rPr>
                <w:noProof/>
              </w:rPr>
            </w:pPr>
          </w:p>
        </w:tc>
        <w:tc>
          <w:tcPr>
            <w:tcW w:w="1405" w:type="dxa"/>
            <w:vAlign w:val="center"/>
          </w:tcPr>
          <w:p w14:paraId="3DFE7EE1" w14:textId="77777777" w:rsidR="00706251" w:rsidRPr="00D7751D" w:rsidRDefault="007F6334">
            <w:pPr>
              <w:rPr>
                <w:noProof/>
              </w:rPr>
            </w:pPr>
            <w:r w:rsidRPr="00D7751D">
              <w:rPr>
                <w:noProof/>
              </w:rPr>
              <w:t>Paiements</w:t>
            </w:r>
          </w:p>
        </w:tc>
        <w:tc>
          <w:tcPr>
            <w:tcW w:w="1265" w:type="dxa"/>
            <w:vAlign w:val="center"/>
          </w:tcPr>
          <w:p w14:paraId="67564119" w14:textId="77777777" w:rsidR="00706251" w:rsidRPr="00D7751D" w:rsidRDefault="007F6334">
            <w:pPr>
              <w:jc w:val="center"/>
              <w:rPr>
                <w:noProof/>
              </w:rPr>
            </w:pPr>
            <w:r w:rsidRPr="00D7751D">
              <w:rPr>
                <w:noProof/>
              </w:rPr>
              <w:t>(5)</w:t>
            </w:r>
          </w:p>
        </w:tc>
        <w:tc>
          <w:tcPr>
            <w:tcW w:w="1265" w:type="dxa"/>
            <w:shd w:val="clear" w:color="auto" w:fill="D9D9D9" w:themeFill="background1" w:themeFillShade="D9"/>
            <w:vAlign w:val="center"/>
          </w:tcPr>
          <w:p w14:paraId="730C413C"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382F7CE1"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10D694BD"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1314D7B3"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21A3BAFB" w14:textId="77777777" w:rsidR="00706251" w:rsidRPr="00D7751D" w:rsidRDefault="007F6334">
            <w:pPr>
              <w:jc w:val="right"/>
              <w:rPr>
                <w:noProof/>
              </w:rPr>
            </w:pPr>
            <w:r w:rsidRPr="00D7751D">
              <w:rPr>
                <w:b/>
                <w:noProof/>
              </w:rPr>
              <w:t>0,000</w:t>
            </w:r>
          </w:p>
        </w:tc>
      </w:tr>
      <w:tr w:rsidR="00706251" w:rsidRPr="00D7751D" w14:paraId="2D1F5A4E" w14:textId="77777777">
        <w:trPr>
          <w:jc w:val="center"/>
        </w:trPr>
        <w:tc>
          <w:tcPr>
            <w:tcW w:w="5342" w:type="dxa"/>
            <w:gridSpan w:val="2"/>
            <w:vAlign w:val="center"/>
          </w:tcPr>
          <w:p w14:paraId="074E3AFD" w14:textId="77777777" w:rsidR="00706251" w:rsidRPr="00D7751D" w:rsidRDefault="007F6334">
            <w:pPr>
              <w:rPr>
                <w:noProof/>
              </w:rPr>
            </w:pPr>
            <w:r w:rsidRPr="00D7751D">
              <w:rPr>
                <w:noProof/>
              </w:rPr>
              <w:t xml:space="preserve">TOTAL des crédits de nature administrative financés par l’enveloppe de certains programmes spécifiques </w:t>
            </w:r>
          </w:p>
        </w:tc>
        <w:tc>
          <w:tcPr>
            <w:tcW w:w="1265" w:type="dxa"/>
            <w:vAlign w:val="center"/>
          </w:tcPr>
          <w:p w14:paraId="5F39B00F" w14:textId="77777777" w:rsidR="00706251" w:rsidRPr="00D7751D" w:rsidRDefault="007F6334">
            <w:pPr>
              <w:jc w:val="center"/>
              <w:rPr>
                <w:noProof/>
              </w:rPr>
            </w:pPr>
            <w:r w:rsidRPr="00D7751D">
              <w:rPr>
                <w:noProof/>
              </w:rPr>
              <w:t>(6)</w:t>
            </w:r>
          </w:p>
        </w:tc>
        <w:tc>
          <w:tcPr>
            <w:tcW w:w="1265" w:type="dxa"/>
            <w:shd w:val="clear" w:color="auto" w:fill="D9D9D9" w:themeFill="background1" w:themeFillShade="D9"/>
            <w:vAlign w:val="center"/>
          </w:tcPr>
          <w:p w14:paraId="43241979" w14:textId="77777777" w:rsidR="00706251" w:rsidRPr="00D7751D" w:rsidRDefault="007F6334">
            <w:pPr>
              <w:jc w:val="right"/>
              <w:rPr>
                <w:noProof/>
              </w:rPr>
            </w:pPr>
            <w:r w:rsidRPr="00D7751D">
              <w:rPr>
                <w:noProof/>
              </w:rPr>
              <w:t>0,000</w:t>
            </w:r>
          </w:p>
        </w:tc>
        <w:tc>
          <w:tcPr>
            <w:tcW w:w="1265" w:type="dxa"/>
            <w:shd w:val="clear" w:color="auto" w:fill="D9D9D9" w:themeFill="background1" w:themeFillShade="D9"/>
            <w:vAlign w:val="center"/>
          </w:tcPr>
          <w:p w14:paraId="5AF2119E"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139AD25D" w14:textId="77777777" w:rsidR="00706251" w:rsidRPr="00D7751D" w:rsidRDefault="007F6334">
            <w:pPr>
              <w:jc w:val="right"/>
              <w:rPr>
                <w:noProof/>
              </w:rPr>
            </w:pPr>
            <w:r w:rsidRPr="00D7751D">
              <w:rPr>
                <w:noProof/>
              </w:rPr>
              <w:t>0,000</w:t>
            </w:r>
          </w:p>
        </w:tc>
        <w:tc>
          <w:tcPr>
            <w:tcW w:w="1265" w:type="dxa"/>
            <w:gridSpan w:val="2"/>
            <w:shd w:val="clear" w:color="auto" w:fill="D9D9D9" w:themeFill="background1" w:themeFillShade="D9"/>
            <w:vAlign w:val="center"/>
          </w:tcPr>
          <w:p w14:paraId="3584E5D8" w14:textId="77777777" w:rsidR="00706251" w:rsidRPr="00D7751D" w:rsidRDefault="007F6334">
            <w:pPr>
              <w:jc w:val="right"/>
              <w:rPr>
                <w:noProof/>
              </w:rPr>
            </w:pPr>
            <w:r w:rsidRPr="00D7751D">
              <w:rPr>
                <w:noProof/>
              </w:rPr>
              <w:t>0,000</w:t>
            </w:r>
          </w:p>
        </w:tc>
        <w:tc>
          <w:tcPr>
            <w:tcW w:w="1546" w:type="dxa"/>
            <w:gridSpan w:val="2"/>
            <w:shd w:val="clear" w:color="auto" w:fill="D9D9D9" w:themeFill="background1" w:themeFillShade="D9"/>
            <w:vAlign w:val="center"/>
          </w:tcPr>
          <w:p w14:paraId="467261D1" w14:textId="77777777" w:rsidR="00706251" w:rsidRPr="00D7751D" w:rsidRDefault="007F6334">
            <w:pPr>
              <w:jc w:val="right"/>
              <w:rPr>
                <w:noProof/>
              </w:rPr>
            </w:pPr>
            <w:r w:rsidRPr="00D7751D">
              <w:rPr>
                <w:b/>
                <w:noProof/>
              </w:rPr>
              <w:t>0,000</w:t>
            </w:r>
          </w:p>
        </w:tc>
      </w:tr>
      <w:tr w:rsidR="00706251" w:rsidRPr="00D7751D" w14:paraId="0EAC04E8" w14:textId="77777777">
        <w:trPr>
          <w:jc w:val="center"/>
        </w:trPr>
        <w:tc>
          <w:tcPr>
            <w:tcW w:w="3936" w:type="dxa"/>
            <w:vMerge w:val="restart"/>
            <w:shd w:val="clear" w:color="auto" w:fill="E6E6E6"/>
            <w:vAlign w:val="center"/>
          </w:tcPr>
          <w:p w14:paraId="26D831D6"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RUBRIQUE &lt;....&gt;</w:t>
            </w:r>
            <w:r w:rsidRPr="00D7751D">
              <w:rPr>
                <w:noProof/>
              </w:rPr>
              <w:br/>
              <w:t>du cadre financier pluriannuel</w:t>
            </w:r>
          </w:p>
        </w:tc>
        <w:tc>
          <w:tcPr>
            <w:tcW w:w="1405" w:type="dxa"/>
            <w:vAlign w:val="center"/>
          </w:tcPr>
          <w:p w14:paraId="4EFCADDE" w14:textId="77777777" w:rsidR="00706251" w:rsidRPr="00D7751D" w:rsidRDefault="007F6334">
            <w:pPr>
              <w:rPr>
                <w:noProof/>
              </w:rPr>
            </w:pPr>
            <w:r w:rsidRPr="00D7751D">
              <w:rPr>
                <w:noProof/>
              </w:rPr>
              <w:t>Engagements</w:t>
            </w:r>
          </w:p>
        </w:tc>
        <w:tc>
          <w:tcPr>
            <w:tcW w:w="1265" w:type="dxa"/>
            <w:vAlign w:val="center"/>
          </w:tcPr>
          <w:p w14:paraId="4EA6F04B" w14:textId="77777777" w:rsidR="00706251" w:rsidRPr="00D7751D" w:rsidRDefault="007F6334">
            <w:pPr>
              <w:jc w:val="center"/>
              <w:rPr>
                <w:noProof/>
              </w:rPr>
            </w:pPr>
            <w:r w:rsidRPr="00D7751D">
              <w:rPr>
                <w:noProof/>
              </w:rPr>
              <w:t>=4+6</w:t>
            </w:r>
          </w:p>
        </w:tc>
        <w:tc>
          <w:tcPr>
            <w:tcW w:w="1265" w:type="dxa"/>
            <w:shd w:val="clear" w:color="auto" w:fill="D9D9D9" w:themeFill="background1" w:themeFillShade="D9"/>
            <w:vAlign w:val="center"/>
          </w:tcPr>
          <w:p w14:paraId="755D547F"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187F7184"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C32A5A6"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E09C331"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0792329A" w14:textId="77777777" w:rsidR="00706251" w:rsidRPr="00D7751D" w:rsidRDefault="007F6334">
            <w:pPr>
              <w:jc w:val="right"/>
              <w:rPr>
                <w:noProof/>
              </w:rPr>
            </w:pPr>
            <w:r w:rsidRPr="00D7751D">
              <w:rPr>
                <w:b/>
                <w:noProof/>
              </w:rPr>
              <w:t>0,000</w:t>
            </w:r>
          </w:p>
        </w:tc>
      </w:tr>
      <w:tr w:rsidR="00706251" w:rsidRPr="00D7751D" w14:paraId="525FC22C" w14:textId="77777777">
        <w:trPr>
          <w:jc w:val="center"/>
        </w:trPr>
        <w:tc>
          <w:tcPr>
            <w:tcW w:w="3936" w:type="dxa"/>
            <w:vMerge/>
            <w:vAlign w:val="center"/>
          </w:tcPr>
          <w:p w14:paraId="7844EC47" w14:textId="77777777" w:rsidR="00706251" w:rsidRPr="00D7751D" w:rsidRDefault="00706251">
            <w:pPr>
              <w:jc w:val="center"/>
              <w:rPr>
                <w:noProof/>
              </w:rPr>
            </w:pPr>
          </w:p>
        </w:tc>
        <w:tc>
          <w:tcPr>
            <w:tcW w:w="1405" w:type="dxa"/>
            <w:vAlign w:val="center"/>
          </w:tcPr>
          <w:p w14:paraId="0729623F" w14:textId="77777777" w:rsidR="00706251" w:rsidRPr="00D7751D" w:rsidRDefault="007F6334">
            <w:pPr>
              <w:rPr>
                <w:noProof/>
              </w:rPr>
            </w:pPr>
            <w:r w:rsidRPr="00D7751D">
              <w:rPr>
                <w:noProof/>
              </w:rPr>
              <w:t>Paiements</w:t>
            </w:r>
          </w:p>
        </w:tc>
        <w:tc>
          <w:tcPr>
            <w:tcW w:w="1265" w:type="dxa"/>
            <w:vAlign w:val="center"/>
          </w:tcPr>
          <w:p w14:paraId="59AAC781" w14:textId="77777777" w:rsidR="00706251" w:rsidRPr="00D7751D" w:rsidRDefault="007F6334">
            <w:pPr>
              <w:jc w:val="center"/>
              <w:rPr>
                <w:noProof/>
              </w:rPr>
            </w:pPr>
            <w:r w:rsidRPr="00D7751D">
              <w:rPr>
                <w:noProof/>
              </w:rPr>
              <w:t>=5+6</w:t>
            </w:r>
          </w:p>
        </w:tc>
        <w:tc>
          <w:tcPr>
            <w:tcW w:w="1265" w:type="dxa"/>
            <w:shd w:val="clear" w:color="auto" w:fill="D9D9D9" w:themeFill="background1" w:themeFillShade="D9"/>
            <w:vAlign w:val="center"/>
          </w:tcPr>
          <w:p w14:paraId="07B477AF" w14:textId="77777777" w:rsidR="00706251" w:rsidRPr="00D7751D" w:rsidRDefault="007F6334">
            <w:pPr>
              <w:jc w:val="right"/>
              <w:rPr>
                <w:noProof/>
              </w:rPr>
            </w:pPr>
            <w:r w:rsidRPr="00D7751D">
              <w:rPr>
                <w:b/>
                <w:noProof/>
              </w:rPr>
              <w:t>0,000</w:t>
            </w:r>
          </w:p>
        </w:tc>
        <w:tc>
          <w:tcPr>
            <w:tcW w:w="1265" w:type="dxa"/>
            <w:shd w:val="clear" w:color="auto" w:fill="D9D9D9" w:themeFill="background1" w:themeFillShade="D9"/>
            <w:vAlign w:val="center"/>
          </w:tcPr>
          <w:p w14:paraId="3160238E"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5040D427" w14:textId="77777777" w:rsidR="00706251" w:rsidRPr="00D7751D" w:rsidRDefault="007F6334">
            <w:pPr>
              <w:jc w:val="right"/>
              <w:rPr>
                <w:noProof/>
              </w:rPr>
            </w:pPr>
            <w:r w:rsidRPr="00D7751D">
              <w:rPr>
                <w:b/>
                <w:noProof/>
              </w:rPr>
              <w:t>0,000</w:t>
            </w:r>
          </w:p>
        </w:tc>
        <w:tc>
          <w:tcPr>
            <w:tcW w:w="1265" w:type="dxa"/>
            <w:gridSpan w:val="2"/>
            <w:shd w:val="clear" w:color="auto" w:fill="D9D9D9" w:themeFill="background1" w:themeFillShade="D9"/>
            <w:vAlign w:val="center"/>
          </w:tcPr>
          <w:p w14:paraId="6217C6A4" w14:textId="77777777" w:rsidR="00706251" w:rsidRPr="00D7751D" w:rsidRDefault="007F6334">
            <w:pPr>
              <w:jc w:val="right"/>
              <w:rPr>
                <w:noProof/>
              </w:rPr>
            </w:pPr>
            <w:r w:rsidRPr="00D7751D">
              <w:rPr>
                <w:b/>
                <w:noProof/>
              </w:rPr>
              <w:t>0,000</w:t>
            </w:r>
          </w:p>
        </w:tc>
        <w:tc>
          <w:tcPr>
            <w:tcW w:w="1546" w:type="dxa"/>
            <w:gridSpan w:val="2"/>
            <w:shd w:val="clear" w:color="auto" w:fill="D9D9D9" w:themeFill="background1" w:themeFillShade="D9"/>
            <w:vAlign w:val="center"/>
          </w:tcPr>
          <w:p w14:paraId="452C5FB0" w14:textId="77777777" w:rsidR="00706251" w:rsidRPr="00D7751D" w:rsidRDefault="007F6334">
            <w:pPr>
              <w:jc w:val="right"/>
              <w:rPr>
                <w:noProof/>
              </w:rPr>
            </w:pPr>
            <w:r w:rsidRPr="00D7751D">
              <w:rPr>
                <w:b/>
                <w:noProof/>
              </w:rPr>
              <w:t>0,000</w:t>
            </w:r>
          </w:p>
        </w:tc>
      </w:tr>
      <w:tr w:rsidR="00706251" w:rsidRPr="00D7751D" w14:paraId="05F4B533" w14:textId="77777777">
        <w:trPr>
          <w:jc w:val="center"/>
        </w:trPr>
        <w:tc>
          <w:tcPr>
            <w:tcW w:w="7451" w:type="dxa"/>
            <w:gridSpan w:val="3"/>
            <w:vAlign w:val="center"/>
          </w:tcPr>
          <w:p w14:paraId="3EA8E6A7" w14:textId="77777777" w:rsidR="00706251" w:rsidRPr="00D7751D" w:rsidRDefault="00706251">
            <w:pPr>
              <w:rPr>
                <w:noProof/>
              </w:rPr>
            </w:pPr>
          </w:p>
        </w:tc>
        <w:tc>
          <w:tcPr>
            <w:tcW w:w="1265" w:type="dxa"/>
            <w:vAlign w:val="center"/>
          </w:tcPr>
          <w:p w14:paraId="70A5783F"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gridSpan w:val="2"/>
            <w:vAlign w:val="center"/>
          </w:tcPr>
          <w:p w14:paraId="1702F217"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670E10BA"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21A4AE80"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45C732CD"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3B4CFDA7" w14:textId="77777777">
        <w:trPr>
          <w:jc w:val="center"/>
        </w:trPr>
        <w:tc>
          <w:tcPr>
            <w:tcW w:w="4217" w:type="dxa"/>
            <w:vMerge w:val="restart"/>
            <w:vAlign w:val="center"/>
          </w:tcPr>
          <w:p w14:paraId="17D80706" w14:textId="77777777" w:rsidR="00706251" w:rsidRPr="00D7751D" w:rsidRDefault="007F6334">
            <w:pPr>
              <w:rPr>
                <w:noProof/>
              </w:rPr>
            </w:pPr>
            <w:r w:rsidRPr="00D7751D">
              <w:rPr>
                <w:noProof/>
              </w:rPr>
              <w:t>TOTAL des crédits opérationnels (toutes les rubriques opérationnelles)</w:t>
            </w:r>
          </w:p>
        </w:tc>
        <w:tc>
          <w:tcPr>
            <w:tcW w:w="1265" w:type="dxa"/>
            <w:vAlign w:val="center"/>
          </w:tcPr>
          <w:p w14:paraId="55922C13" w14:textId="77777777" w:rsidR="00706251" w:rsidRPr="00D7751D" w:rsidRDefault="007F6334">
            <w:pPr>
              <w:rPr>
                <w:noProof/>
              </w:rPr>
            </w:pPr>
            <w:r w:rsidRPr="00D7751D">
              <w:rPr>
                <w:noProof/>
              </w:rPr>
              <w:t>Engagements</w:t>
            </w:r>
          </w:p>
        </w:tc>
        <w:tc>
          <w:tcPr>
            <w:tcW w:w="1968" w:type="dxa"/>
            <w:vAlign w:val="center"/>
          </w:tcPr>
          <w:p w14:paraId="63B1A5E6" w14:textId="77777777" w:rsidR="00706251" w:rsidRPr="00D7751D" w:rsidRDefault="007F6334">
            <w:pPr>
              <w:jc w:val="center"/>
              <w:rPr>
                <w:noProof/>
              </w:rPr>
            </w:pPr>
            <w:r w:rsidRPr="00D7751D">
              <w:rPr>
                <w:noProof/>
              </w:rPr>
              <w:t>(4)</w:t>
            </w:r>
          </w:p>
        </w:tc>
        <w:tc>
          <w:tcPr>
            <w:tcW w:w="1124" w:type="dxa"/>
            <w:shd w:val="clear" w:color="auto" w:fill="D9D9D9" w:themeFill="background1" w:themeFillShade="D9"/>
            <w:vAlign w:val="center"/>
          </w:tcPr>
          <w:p w14:paraId="31364FF5"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0BA636F5"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02971D64"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7A4F2445" w14:textId="77777777" w:rsidR="00706251" w:rsidRPr="00D7751D" w:rsidRDefault="007F6334">
            <w:pPr>
              <w:jc w:val="right"/>
              <w:rPr>
                <w:noProof/>
              </w:rPr>
            </w:pPr>
            <w:r w:rsidRPr="00D7751D">
              <w:rPr>
                <w:noProof/>
              </w:rPr>
              <w:t>0,000</w:t>
            </w:r>
          </w:p>
        </w:tc>
        <w:tc>
          <w:tcPr>
            <w:tcW w:w="1405" w:type="dxa"/>
            <w:shd w:val="clear" w:color="auto" w:fill="D9D9D9" w:themeFill="background1" w:themeFillShade="D9"/>
            <w:vAlign w:val="center"/>
          </w:tcPr>
          <w:p w14:paraId="492F6BF2" w14:textId="77777777" w:rsidR="00706251" w:rsidRPr="00D7751D" w:rsidRDefault="007F6334">
            <w:pPr>
              <w:jc w:val="right"/>
              <w:rPr>
                <w:noProof/>
              </w:rPr>
            </w:pPr>
            <w:r w:rsidRPr="00D7751D">
              <w:rPr>
                <w:b/>
                <w:noProof/>
              </w:rPr>
              <w:t>0,000</w:t>
            </w:r>
          </w:p>
        </w:tc>
      </w:tr>
      <w:tr w:rsidR="00706251" w:rsidRPr="00D7751D" w14:paraId="5B675682" w14:textId="77777777">
        <w:trPr>
          <w:jc w:val="center"/>
        </w:trPr>
        <w:tc>
          <w:tcPr>
            <w:tcW w:w="4217" w:type="dxa"/>
            <w:vMerge/>
            <w:vAlign w:val="center"/>
          </w:tcPr>
          <w:p w14:paraId="13ABC83C" w14:textId="77777777" w:rsidR="00706251" w:rsidRPr="00D7751D" w:rsidRDefault="00706251">
            <w:pPr>
              <w:rPr>
                <w:noProof/>
              </w:rPr>
            </w:pPr>
          </w:p>
        </w:tc>
        <w:tc>
          <w:tcPr>
            <w:tcW w:w="1265" w:type="dxa"/>
            <w:vAlign w:val="center"/>
          </w:tcPr>
          <w:p w14:paraId="402D7419" w14:textId="77777777" w:rsidR="00706251" w:rsidRPr="00D7751D" w:rsidRDefault="007F6334">
            <w:pPr>
              <w:rPr>
                <w:noProof/>
              </w:rPr>
            </w:pPr>
            <w:r w:rsidRPr="00D7751D">
              <w:rPr>
                <w:noProof/>
              </w:rPr>
              <w:t>Paiements</w:t>
            </w:r>
          </w:p>
        </w:tc>
        <w:tc>
          <w:tcPr>
            <w:tcW w:w="1968" w:type="dxa"/>
            <w:vAlign w:val="center"/>
          </w:tcPr>
          <w:p w14:paraId="2ACBB5CE" w14:textId="77777777" w:rsidR="00706251" w:rsidRPr="00D7751D" w:rsidRDefault="007F6334">
            <w:pPr>
              <w:jc w:val="center"/>
              <w:rPr>
                <w:noProof/>
              </w:rPr>
            </w:pPr>
            <w:r w:rsidRPr="00D7751D">
              <w:rPr>
                <w:noProof/>
              </w:rPr>
              <w:t>(5)</w:t>
            </w:r>
          </w:p>
        </w:tc>
        <w:tc>
          <w:tcPr>
            <w:tcW w:w="1124" w:type="dxa"/>
            <w:shd w:val="clear" w:color="auto" w:fill="D9D9D9" w:themeFill="background1" w:themeFillShade="D9"/>
            <w:vAlign w:val="center"/>
          </w:tcPr>
          <w:p w14:paraId="640A67B1"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7E38D28E"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64F288F2"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477C9364" w14:textId="77777777" w:rsidR="00706251" w:rsidRPr="00D7751D" w:rsidRDefault="007F6334">
            <w:pPr>
              <w:jc w:val="right"/>
              <w:rPr>
                <w:noProof/>
              </w:rPr>
            </w:pPr>
            <w:r w:rsidRPr="00D7751D">
              <w:rPr>
                <w:noProof/>
              </w:rPr>
              <w:t>0,000</w:t>
            </w:r>
          </w:p>
        </w:tc>
        <w:tc>
          <w:tcPr>
            <w:tcW w:w="1405" w:type="dxa"/>
            <w:shd w:val="clear" w:color="auto" w:fill="D9D9D9" w:themeFill="background1" w:themeFillShade="D9"/>
            <w:vAlign w:val="center"/>
          </w:tcPr>
          <w:p w14:paraId="112F3740" w14:textId="77777777" w:rsidR="00706251" w:rsidRPr="00D7751D" w:rsidRDefault="007F6334">
            <w:pPr>
              <w:jc w:val="right"/>
              <w:rPr>
                <w:noProof/>
              </w:rPr>
            </w:pPr>
            <w:r w:rsidRPr="00D7751D">
              <w:rPr>
                <w:b/>
                <w:noProof/>
              </w:rPr>
              <w:t>0,000</w:t>
            </w:r>
          </w:p>
        </w:tc>
      </w:tr>
      <w:tr w:rsidR="00706251" w:rsidRPr="00D7751D" w14:paraId="21C5A11E" w14:textId="77777777">
        <w:trPr>
          <w:jc w:val="center"/>
        </w:trPr>
        <w:tc>
          <w:tcPr>
            <w:tcW w:w="5483" w:type="dxa"/>
            <w:gridSpan w:val="2"/>
            <w:vAlign w:val="center"/>
          </w:tcPr>
          <w:p w14:paraId="266EA546" w14:textId="77777777" w:rsidR="00706251" w:rsidRPr="00D7751D" w:rsidRDefault="007F6334">
            <w:pPr>
              <w:rPr>
                <w:noProof/>
              </w:rPr>
            </w:pPr>
            <w:r w:rsidRPr="00D7751D">
              <w:rPr>
                <w:noProof/>
              </w:rPr>
              <w:t>TOTAL des crédits de nature administrative financés par l’enveloppe de certains programmes spécifiques (toutes les rubriques opérationnelles)</w:t>
            </w:r>
          </w:p>
        </w:tc>
        <w:tc>
          <w:tcPr>
            <w:tcW w:w="1968" w:type="dxa"/>
            <w:vAlign w:val="center"/>
          </w:tcPr>
          <w:p w14:paraId="7DC7456B" w14:textId="77777777" w:rsidR="00706251" w:rsidRPr="00D7751D" w:rsidRDefault="007F6334">
            <w:pPr>
              <w:jc w:val="center"/>
              <w:rPr>
                <w:noProof/>
              </w:rPr>
            </w:pPr>
            <w:r w:rsidRPr="00D7751D">
              <w:rPr>
                <w:noProof/>
              </w:rPr>
              <w:t>(6)</w:t>
            </w:r>
          </w:p>
        </w:tc>
        <w:tc>
          <w:tcPr>
            <w:tcW w:w="1124" w:type="dxa"/>
            <w:shd w:val="clear" w:color="auto" w:fill="D9D9D9" w:themeFill="background1" w:themeFillShade="D9"/>
            <w:vAlign w:val="center"/>
          </w:tcPr>
          <w:p w14:paraId="60BF15A7"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1DAE8435"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4B12A53E" w14:textId="77777777" w:rsidR="00706251" w:rsidRPr="00D7751D" w:rsidRDefault="007F6334">
            <w:pPr>
              <w:jc w:val="right"/>
              <w:rPr>
                <w:noProof/>
              </w:rPr>
            </w:pPr>
            <w:r w:rsidRPr="00D7751D">
              <w:rPr>
                <w:noProof/>
              </w:rPr>
              <w:t>0,000</w:t>
            </w:r>
          </w:p>
        </w:tc>
        <w:tc>
          <w:tcPr>
            <w:tcW w:w="1124" w:type="dxa"/>
            <w:gridSpan w:val="2"/>
            <w:shd w:val="clear" w:color="auto" w:fill="D9D9D9" w:themeFill="background1" w:themeFillShade="D9"/>
            <w:vAlign w:val="center"/>
          </w:tcPr>
          <w:p w14:paraId="255A1A03" w14:textId="77777777" w:rsidR="00706251" w:rsidRPr="00D7751D" w:rsidRDefault="007F6334">
            <w:pPr>
              <w:jc w:val="right"/>
              <w:rPr>
                <w:noProof/>
              </w:rPr>
            </w:pPr>
            <w:r w:rsidRPr="00D7751D">
              <w:rPr>
                <w:noProof/>
              </w:rPr>
              <w:t>0,000</w:t>
            </w:r>
          </w:p>
        </w:tc>
        <w:tc>
          <w:tcPr>
            <w:tcW w:w="1405" w:type="dxa"/>
            <w:shd w:val="clear" w:color="auto" w:fill="D9D9D9" w:themeFill="background1" w:themeFillShade="D9"/>
            <w:vAlign w:val="center"/>
          </w:tcPr>
          <w:p w14:paraId="0CA49A71" w14:textId="77777777" w:rsidR="00706251" w:rsidRPr="00D7751D" w:rsidRDefault="007F6334">
            <w:pPr>
              <w:jc w:val="right"/>
              <w:rPr>
                <w:noProof/>
              </w:rPr>
            </w:pPr>
            <w:r w:rsidRPr="00D7751D">
              <w:rPr>
                <w:b/>
                <w:noProof/>
              </w:rPr>
              <w:t>0,000</w:t>
            </w:r>
          </w:p>
        </w:tc>
      </w:tr>
      <w:tr w:rsidR="00706251" w:rsidRPr="00D7751D" w14:paraId="48599C5A" w14:textId="77777777">
        <w:trPr>
          <w:jc w:val="center"/>
        </w:trPr>
        <w:tc>
          <w:tcPr>
            <w:tcW w:w="4217" w:type="dxa"/>
            <w:vMerge w:val="restart"/>
            <w:shd w:val="clear" w:color="auto" w:fill="E6E6E6"/>
            <w:vAlign w:val="center"/>
          </w:tcPr>
          <w:p w14:paraId="35C2BAFD"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les rubriques 1 à 6</w:t>
            </w:r>
            <w:r w:rsidRPr="00D7751D">
              <w:rPr>
                <w:noProof/>
              </w:rPr>
              <w:br/>
              <w:t>du cadre financier pluriannuel</w:t>
            </w:r>
            <w:r w:rsidRPr="00D7751D">
              <w:rPr>
                <w:noProof/>
              </w:rPr>
              <w:br/>
              <w:t>(Montant de référence)</w:t>
            </w:r>
          </w:p>
        </w:tc>
        <w:tc>
          <w:tcPr>
            <w:tcW w:w="1265" w:type="dxa"/>
            <w:vAlign w:val="center"/>
          </w:tcPr>
          <w:p w14:paraId="0A8C5381" w14:textId="77777777" w:rsidR="00706251" w:rsidRPr="00D7751D" w:rsidRDefault="007F6334">
            <w:pPr>
              <w:rPr>
                <w:noProof/>
              </w:rPr>
            </w:pPr>
            <w:r w:rsidRPr="00D7751D">
              <w:rPr>
                <w:noProof/>
              </w:rPr>
              <w:t>Engagements</w:t>
            </w:r>
          </w:p>
        </w:tc>
        <w:tc>
          <w:tcPr>
            <w:tcW w:w="1968" w:type="dxa"/>
            <w:vAlign w:val="center"/>
          </w:tcPr>
          <w:p w14:paraId="446C3C4D" w14:textId="77777777" w:rsidR="00706251" w:rsidRPr="00D7751D" w:rsidRDefault="007F6334">
            <w:pPr>
              <w:jc w:val="center"/>
              <w:rPr>
                <w:noProof/>
              </w:rPr>
            </w:pPr>
            <w:r w:rsidRPr="00D7751D">
              <w:rPr>
                <w:noProof/>
              </w:rPr>
              <w:t>=4+6</w:t>
            </w:r>
          </w:p>
        </w:tc>
        <w:tc>
          <w:tcPr>
            <w:tcW w:w="1124" w:type="dxa"/>
            <w:shd w:val="clear" w:color="auto" w:fill="D9D9D9" w:themeFill="background1" w:themeFillShade="D9"/>
            <w:vAlign w:val="center"/>
          </w:tcPr>
          <w:p w14:paraId="075237E8"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78378244"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048D5362"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3CC480A3" w14:textId="77777777" w:rsidR="00706251" w:rsidRPr="00D7751D" w:rsidRDefault="007F6334">
            <w:pPr>
              <w:jc w:val="right"/>
              <w:rPr>
                <w:noProof/>
              </w:rPr>
            </w:pPr>
            <w:r w:rsidRPr="00D7751D">
              <w:rPr>
                <w:b/>
                <w:noProof/>
              </w:rPr>
              <w:t>0,000</w:t>
            </w:r>
          </w:p>
        </w:tc>
        <w:tc>
          <w:tcPr>
            <w:tcW w:w="1405" w:type="dxa"/>
            <w:shd w:val="clear" w:color="auto" w:fill="D9D9D9" w:themeFill="background1" w:themeFillShade="D9"/>
            <w:vAlign w:val="center"/>
          </w:tcPr>
          <w:p w14:paraId="5987C33B" w14:textId="77777777" w:rsidR="00706251" w:rsidRPr="00D7751D" w:rsidRDefault="007F6334">
            <w:pPr>
              <w:jc w:val="right"/>
              <w:rPr>
                <w:noProof/>
              </w:rPr>
            </w:pPr>
            <w:r w:rsidRPr="00D7751D">
              <w:rPr>
                <w:b/>
                <w:noProof/>
              </w:rPr>
              <w:t>0,000</w:t>
            </w:r>
          </w:p>
        </w:tc>
      </w:tr>
      <w:tr w:rsidR="00706251" w:rsidRPr="00D7751D" w14:paraId="5A5B7E44" w14:textId="77777777">
        <w:trPr>
          <w:jc w:val="center"/>
        </w:trPr>
        <w:tc>
          <w:tcPr>
            <w:tcW w:w="4217" w:type="dxa"/>
            <w:vMerge/>
            <w:vAlign w:val="center"/>
          </w:tcPr>
          <w:p w14:paraId="30D01472" w14:textId="77777777" w:rsidR="00706251" w:rsidRPr="00D7751D" w:rsidRDefault="00706251">
            <w:pPr>
              <w:jc w:val="center"/>
              <w:rPr>
                <w:noProof/>
              </w:rPr>
            </w:pPr>
          </w:p>
        </w:tc>
        <w:tc>
          <w:tcPr>
            <w:tcW w:w="1265" w:type="dxa"/>
            <w:vAlign w:val="center"/>
          </w:tcPr>
          <w:p w14:paraId="39AD1488" w14:textId="77777777" w:rsidR="00706251" w:rsidRPr="00D7751D" w:rsidRDefault="007F6334">
            <w:pPr>
              <w:rPr>
                <w:noProof/>
              </w:rPr>
            </w:pPr>
            <w:r w:rsidRPr="00D7751D">
              <w:rPr>
                <w:noProof/>
              </w:rPr>
              <w:t>Paiements</w:t>
            </w:r>
          </w:p>
        </w:tc>
        <w:tc>
          <w:tcPr>
            <w:tcW w:w="1968" w:type="dxa"/>
            <w:vAlign w:val="center"/>
          </w:tcPr>
          <w:p w14:paraId="3FF98B4F" w14:textId="77777777" w:rsidR="00706251" w:rsidRPr="00D7751D" w:rsidRDefault="007F6334">
            <w:pPr>
              <w:jc w:val="center"/>
              <w:rPr>
                <w:noProof/>
              </w:rPr>
            </w:pPr>
            <w:r w:rsidRPr="00D7751D">
              <w:rPr>
                <w:noProof/>
              </w:rPr>
              <w:t>=5+6</w:t>
            </w:r>
          </w:p>
        </w:tc>
        <w:tc>
          <w:tcPr>
            <w:tcW w:w="1124" w:type="dxa"/>
            <w:shd w:val="clear" w:color="auto" w:fill="D9D9D9" w:themeFill="background1" w:themeFillShade="D9"/>
            <w:vAlign w:val="center"/>
          </w:tcPr>
          <w:p w14:paraId="636230BC"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48F490BC"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69616079" w14:textId="77777777" w:rsidR="00706251" w:rsidRPr="00D7751D" w:rsidRDefault="007F6334">
            <w:pPr>
              <w:jc w:val="right"/>
              <w:rPr>
                <w:noProof/>
              </w:rPr>
            </w:pPr>
            <w:r w:rsidRPr="00D7751D">
              <w:rPr>
                <w:b/>
                <w:noProof/>
              </w:rPr>
              <w:t>0,000</w:t>
            </w:r>
          </w:p>
        </w:tc>
        <w:tc>
          <w:tcPr>
            <w:tcW w:w="1124" w:type="dxa"/>
            <w:gridSpan w:val="2"/>
            <w:shd w:val="clear" w:color="auto" w:fill="D9D9D9" w:themeFill="background1" w:themeFillShade="D9"/>
            <w:vAlign w:val="center"/>
          </w:tcPr>
          <w:p w14:paraId="57BEFC8A" w14:textId="77777777" w:rsidR="00706251" w:rsidRPr="00D7751D" w:rsidRDefault="007F6334">
            <w:pPr>
              <w:jc w:val="right"/>
              <w:rPr>
                <w:noProof/>
              </w:rPr>
            </w:pPr>
            <w:r w:rsidRPr="00D7751D">
              <w:rPr>
                <w:b/>
                <w:noProof/>
              </w:rPr>
              <w:t>0,000</w:t>
            </w:r>
          </w:p>
        </w:tc>
        <w:tc>
          <w:tcPr>
            <w:tcW w:w="1405" w:type="dxa"/>
            <w:shd w:val="clear" w:color="auto" w:fill="D9D9D9" w:themeFill="background1" w:themeFillShade="D9"/>
            <w:vAlign w:val="center"/>
          </w:tcPr>
          <w:p w14:paraId="54EB1A44" w14:textId="77777777" w:rsidR="00706251" w:rsidRPr="00D7751D" w:rsidRDefault="007F6334">
            <w:pPr>
              <w:jc w:val="right"/>
              <w:rPr>
                <w:noProof/>
              </w:rPr>
            </w:pPr>
            <w:r w:rsidRPr="00D7751D">
              <w:rPr>
                <w:b/>
                <w:noProof/>
              </w:rPr>
              <w:t>0,000</w:t>
            </w:r>
          </w:p>
        </w:tc>
      </w:tr>
      <w:tr w:rsidR="00706251" w:rsidRPr="00D7751D" w14:paraId="2B7459AB" w14:textId="77777777">
        <w:trPr>
          <w:jc w:val="center"/>
        </w:trPr>
        <w:tc>
          <w:tcPr>
            <w:tcW w:w="4780" w:type="dxa"/>
            <w:gridSpan w:val="2"/>
            <w:shd w:val="clear" w:color="auto" w:fill="E6E6E6"/>
            <w:vAlign w:val="center"/>
          </w:tcPr>
          <w:p w14:paraId="0307CF33" w14:textId="77777777" w:rsidR="00706251" w:rsidRPr="00D7751D" w:rsidRDefault="007F6334">
            <w:pPr>
              <w:jc w:val="center"/>
              <w:rPr>
                <w:noProof/>
              </w:rPr>
            </w:pPr>
            <w:r w:rsidRPr="00D7751D">
              <w:rPr>
                <w:b/>
                <w:noProof/>
              </w:rPr>
              <w:t>Rubrique du cadre financier pluriannuel</w:t>
            </w:r>
          </w:p>
        </w:tc>
        <w:tc>
          <w:tcPr>
            <w:tcW w:w="984" w:type="dxa"/>
            <w:gridSpan w:val="4"/>
            <w:vAlign w:val="center"/>
          </w:tcPr>
          <w:p w14:paraId="5DA4787F" w14:textId="77777777" w:rsidR="00706251" w:rsidRPr="00D7751D" w:rsidRDefault="007F6334">
            <w:pPr>
              <w:jc w:val="center"/>
              <w:rPr>
                <w:noProof/>
              </w:rPr>
            </w:pPr>
            <w:r w:rsidRPr="00D7751D">
              <w:rPr>
                <w:b/>
                <w:noProof/>
              </w:rPr>
              <w:t>7</w:t>
            </w:r>
          </w:p>
        </w:tc>
        <w:tc>
          <w:tcPr>
            <w:tcW w:w="8014" w:type="dxa"/>
            <w:gridSpan w:val="5"/>
            <w:vAlign w:val="center"/>
          </w:tcPr>
          <w:p w14:paraId="09AF76FC" w14:textId="77777777" w:rsidR="00706251" w:rsidRPr="00D7751D" w:rsidRDefault="007F6334">
            <w:pPr>
              <w:rPr>
                <w:noProof/>
              </w:rPr>
            </w:pPr>
            <w:r w:rsidRPr="00D7751D">
              <w:rPr>
                <w:noProof/>
              </w:rPr>
              <w:t>«Dépenses administratives»</w:t>
            </w:r>
            <w:r w:rsidRPr="00D7751D">
              <w:rPr>
                <w:rStyle w:val="FootnoteReference"/>
                <w:noProof/>
              </w:rPr>
              <w:footnoteReference w:id="47"/>
            </w:r>
          </w:p>
        </w:tc>
      </w:tr>
      <w:tr w:rsidR="00706251" w:rsidRPr="00D7751D" w14:paraId="7783E221" w14:textId="77777777">
        <w:trPr>
          <w:jc w:val="center"/>
        </w:trPr>
        <w:tc>
          <w:tcPr>
            <w:tcW w:w="8525" w:type="dxa"/>
            <w:gridSpan w:val="3"/>
            <w:vAlign w:val="center"/>
          </w:tcPr>
          <w:p w14:paraId="29A0D0D6" w14:textId="77777777" w:rsidR="00706251" w:rsidRPr="00D7751D" w:rsidRDefault="007F6334">
            <w:pPr>
              <w:jc w:val="center"/>
              <w:rPr>
                <w:noProof/>
              </w:rPr>
            </w:pPr>
            <w:r w:rsidRPr="00D7751D">
              <w:rPr>
                <w:noProof/>
              </w:rPr>
              <w:t xml:space="preserve">DG: &lt;.......&gt; </w:t>
            </w:r>
          </w:p>
        </w:tc>
        <w:tc>
          <w:tcPr>
            <w:tcW w:w="1265" w:type="dxa"/>
            <w:vAlign w:val="center"/>
          </w:tcPr>
          <w:p w14:paraId="197861CF"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gridSpan w:val="2"/>
            <w:vAlign w:val="center"/>
          </w:tcPr>
          <w:p w14:paraId="3A4D014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37374B7A"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5F5747C2"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3268BF69"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6529B71" w14:textId="77777777">
        <w:trPr>
          <w:jc w:val="center"/>
        </w:trPr>
        <w:tc>
          <w:tcPr>
            <w:tcW w:w="8525" w:type="dxa"/>
            <w:gridSpan w:val="3"/>
            <w:vAlign w:val="center"/>
          </w:tcPr>
          <w:p w14:paraId="1986F4AA" w14:textId="77777777" w:rsidR="00706251" w:rsidRPr="00D7751D" w:rsidRDefault="007F6334">
            <w:pPr>
              <w:rPr>
                <w:noProof/>
              </w:rPr>
            </w:pPr>
            <w:r w:rsidRPr="00D7751D">
              <w:rPr>
                <w:noProof/>
              </w:rPr>
              <w:t xml:space="preserve">Ressources humaines </w:t>
            </w:r>
          </w:p>
        </w:tc>
        <w:tc>
          <w:tcPr>
            <w:tcW w:w="1057" w:type="dxa"/>
            <w:shd w:val="clear" w:color="auto" w:fill="D9D9D9" w:themeFill="background1" w:themeFillShade="D9"/>
            <w:vAlign w:val="center"/>
          </w:tcPr>
          <w:p w14:paraId="6964EE27"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60114A8C"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1265CAC8"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6621200A" w14:textId="77777777" w:rsidR="00706251" w:rsidRPr="00D7751D" w:rsidRDefault="007F6334">
            <w:pPr>
              <w:jc w:val="right"/>
              <w:rPr>
                <w:noProof/>
              </w:rPr>
            </w:pPr>
            <w:r w:rsidRPr="00D7751D">
              <w:rPr>
                <w:noProof/>
              </w:rPr>
              <w:t xml:space="preserve">0,000 </w:t>
            </w:r>
          </w:p>
        </w:tc>
        <w:tc>
          <w:tcPr>
            <w:tcW w:w="1307" w:type="dxa"/>
            <w:shd w:val="clear" w:color="auto" w:fill="D9D9D9" w:themeFill="background1" w:themeFillShade="D9"/>
            <w:vAlign w:val="center"/>
          </w:tcPr>
          <w:p w14:paraId="1FD7011E" w14:textId="77777777" w:rsidR="00706251" w:rsidRPr="00D7751D" w:rsidRDefault="007F6334">
            <w:pPr>
              <w:jc w:val="right"/>
              <w:rPr>
                <w:noProof/>
              </w:rPr>
            </w:pPr>
            <w:r w:rsidRPr="00D7751D">
              <w:rPr>
                <w:b/>
                <w:noProof/>
              </w:rPr>
              <w:t xml:space="preserve">0,000 </w:t>
            </w:r>
          </w:p>
        </w:tc>
      </w:tr>
      <w:tr w:rsidR="00706251" w:rsidRPr="00D7751D" w14:paraId="7B11FFA3" w14:textId="77777777">
        <w:trPr>
          <w:jc w:val="center"/>
        </w:trPr>
        <w:tc>
          <w:tcPr>
            <w:tcW w:w="8525" w:type="dxa"/>
            <w:gridSpan w:val="3"/>
            <w:vAlign w:val="center"/>
          </w:tcPr>
          <w:p w14:paraId="7A21F2B9" w14:textId="77777777" w:rsidR="00706251" w:rsidRPr="00D7751D" w:rsidRDefault="007F6334">
            <w:pPr>
              <w:rPr>
                <w:noProof/>
              </w:rPr>
            </w:pPr>
            <w:r w:rsidRPr="00D7751D">
              <w:rPr>
                <w:noProof/>
              </w:rPr>
              <w:t xml:space="preserve">Autres dépenses administratives </w:t>
            </w:r>
          </w:p>
        </w:tc>
        <w:tc>
          <w:tcPr>
            <w:tcW w:w="1057" w:type="dxa"/>
            <w:shd w:val="clear" w:color="auto" w:fill="D9D9D9" w:themeFill="background1" w:themeFillShade="D9"/>
            <w:vAlign w:val="center"/>
          </w:tcPr>
          <w:p w14:paraId="036997A6"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04EB7946"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58982E39"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61321899" w14:textId="77777777" w:rsidR="00706251" w:rsidRPr="00D7751D" w:rsidRDefault="007F6334">
            <w:pPr>
              <w:jc w:val="right"/>
              <w:rPr>
                <w:noProof/>
              </w:rPr>
            </w:pPr>
            <w:r w:rsidRPr="00D7751D">
              <w:rPr>
                <w:noProof/>
              </w:rPr>
              <w:t xml:space="preserve">0,000 </w:t>
            </w:r>
          </w:p>
        </w:tc>
        <w:tc>
          <w:tcPr>
            <w:tcW w:w="1307" w:type="dxa"/>
            <w:shd w:val="clear" w:color="auto" w:fill="D9D9D9" w:themeFill="background1" w:themeFillShade="D9"/>
            <w:vAlign w:val="center"/>
          </w:tcPr>
          <w:p w14:paraId="59E681E4" w14:textId="77777777" w:rsidR="00706251" w:rsidRPr="00D7751D" w:rsidRDefault="007F6334">
            <w:pPr>
              <w:jc w:val="right"/>
              <w:rPr>
                <w:noProof/>
              </w:rPr>
            </w:pPr>
            <w:r w:rsidRPr="00D7751D">
              <w:rPr>
                <w:b/>
                <w:noProof/>
              </w:rPr>
              <w:t xml:space="preserve">0,000 </w:t>
            </w:r>
          </w:p>
        </w:tc>
      </w:tr>
      <w:tr w:rsidR="00706251" w:rsidRPr="00D7751D" w14:paraId="63DBCB50" w14:textId="77777777">
        <w:trPr>
          <w:jc w:val="center"/>
        </w:trPr>
        <w:tc>
          <w:tcPr>
            <w:tcW w:w="4648" w:type="dxa"/>
            <w:vAlign w:val="center"/>
          </w:tcPr>
          <w:p w14:paraId="7C88FB0F" w14:textId="77777777" w:rsidR="00706251" w:rsidRPr="00D7751D" w:rsidRDefault="007F6334">
            <w:pPr>
              <w:jc w:val="center"/>
              <w:rPr>
                <w:noProof/>
              </w:rPr>
            </w:pPr>
            <w:r w:rsidRPr="00D7751D">
              <w:rPr>
                <w:b/>
                <w:noProof/>
              </w:rPr>
              <w:t>TOTAL DG &lt;.......&gt;</w:t>
            </w:r>
          </w:p>
        </w:tc>
        <w:tc>
          <w:tcPr>
            <w:tcW w:w="3874" w:type="dxa"/>
            <w:gridSpan w:val="2"/>
            <w:vAlign w:val="center"/>
          </w:tcPr>
          <w:p w14:paraId="2E146F8D" w14:textId="77777777" w:rsidR="00706251" w:rsidRPr="00D7751D" w:rsidRDefault="007F6334">
            <w:pPr>
              <w:rPr>
                <w:noProof/>
              </w:rPr>
            </w:pPr>
            <w:r w:rsidRPr="00D7751D">
              <w:rPr>
                <w:noProof/>
              </w:rPr>
              <w:t xml:space="preserve">Crédits </w:t>
            </w:r>
          </w:p>
        </w:tc>
        <w:tc>
          <w:tcPr>
            <w:tcW w:w="1057" w:type="dxa"/>
            <w:shd w:val="clear" w:color="auto" w:fill="D9D9D9" w:themeFill="background1" w:themeFillShade="D9"/>
            <w:vAlign w:val="center"/>
          </w:tcPr>
          <w:p w14:paraId="61084CDC"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16798F8E"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5085092F"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1ABE3EAC" w14:textId="77777777" w:rsidR="00706251" w:rsidRPr="00D7751D" w:rsidRDefault="007F6334">
            <w:pPr>
              <w:jc w:val="right"/>
              <w:rPr>
                <w:noProof/>
              </w:rPr>
            </w:pPr>
            <w:r w:rsidRPr="00D7751D">
              <w:rPr>
                <w:b/>
                <w:noProof/>
              </w:rPr>
              <w:t xml:space="preserve">0,000 </w:t>
            </w:r>
          </w:p>
        </w:tc>
        <w:tc>
          <w:tcPr>
            <w:tcW w:w="1307" w:type="dxa"/>
            <w:shd w:val="clear" w:color="auto" w:fill="D9D9D9" w:themeFill="background1" w:themeFillShade="D9"/>
            <w:vAlign w:val="center"/>
          </w:tcPr>
          <w:p w14:paraId="0F7703DC" w14:textId="77777777" w:rsidR="00706251" w:rsidRPr="00D7751D" w:rsidRDefault="007F6334">
            <w:pPr>
              <w:jc w:val="right"/>
              <w:rPr>
                <w:noProof/>
              </w:rPr>
            </w:pPr>
            <w:r w:rsidRPr="00D7751D">
              <w:rPr>
                <w:b/>
                <w:noProof/>
              </w:rPr>
              <w:t xml:space="preserve">0,000 </w:t>
            </w:r>
          </w:p>
        </w:tc>
      </w:tr>
      <w:tr w:rsidR="00706251" w:rsidRPr="00D7751D" w14:paraId="3DC229DF" w14:textId="77777777">
        <w:trPr>
          <w:jc w:val="center"/>
        </w:trPr>
        <w:tc>
          <w:tcPr>
            <w:tcW w:w="8525" w:type="dxa"/>
            <w:gridSpan w:val="3"/>
            <w:vAlign w:val="center"/>
          </w:tcPr>
          <w:p w14:paraId="0213A557" w14:textId="77777777" w:rsidR="00706251" w:rsidRPr="00D7751D" w:rsidRDefault="007F6334">
            <w:pPr>
              <w:jc w:val="center"/>
              <w:rPr>
                <w:noProof/>
              </w:rPr>
            </w:pPr>
            <w:r w:rsidRPr="00D7751D">
              <w:rPr>
                <w:noProof/>
              </w:rPr>
              <w:t xml:space="preserve">DG: &lt;.......&gt; </w:t>
            </w:r>
          </w:p>
        </w:tc>
        <w:tc>
          <w:tcPr>
            <w:tcW w:w="1265" w:type="dxa"/>
            <w:vAlign w:val="center"/>
          </w:tcPr>
          <w:p w14:paraId="46BAB5F3"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gridSpan w:val="2"/>
            <w:vAlign w:val="center"/>
          </w:tcPr>
          <w:p w14:paraId="03E2FFB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gridSpan w:val="2"/>
            <w:vAlign w:val="center"/>
          </w:tcPr>
          <w:p w14:paraId="367941E3"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gridSpan w:val="2"/>
            <w:vAlign w:val="center"/>
          </w:tcPr>
          <w:p w14:paraId="64E16799"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36503305"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F7BA89A" w14:textId="77777777">
        <w:trPr>
          <w:jc w:val="center"/>
        </w:trPr>
        <w:tc>
          <w:tcPr>
            <w:tcW w:w="8525" w:type="dxa"/>
            <w:gridSpan w:val="3"/>
            <w:vAlign w:val="center"/>
          </w:tcPr>
          <w:p w14:paraId="5CCD2ECB" w14:textId="77777777" w:rsidR="00706251" w:rsidRPr="00D7751D" w:rsidRDefault="007F6334">
            <w:pPr>
              <w:rPr>
                <w:noProof/>
              </w:rPr>
            </w:pPr>
            <w:r w:rsidRPr="00D7751D">
              <w:rPr>
                <w:noProof/>
              </w:rPr>
              <w:t xml:space="preserve">Ressources humaines </w:t>
            </w:r>
          </w:p>
        </w:tc>
        <w:tc>
          <w:tcPr>
            <w:tcW w:w="1057" w:type="dxa"/>
            <w:shd w:val="clear" w:color="auto" w:fill="D9D9D9" w:themeFill="background1" w:themeFillShade="D9"/>
            <w:vAlign w:val="center"/>
          </w:tcPr>
          <w:p w14:paraId="46891955"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149DA7D3"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7F3C0A3D"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3D61B607" w14:textId="77777777" w:rsidR="00706251" w:rsidRPr="00D7751D" w:rsidRDefault="007F6334">
            <w:pPr>
              <w:jc w:val="right"/>
              <w:rPr>
                <w:noProof/>
              </w:rPr>
            </w:pPr>
            <w:r w:rsidRPr="00D7751D">
              <w:rPr>
                <w:noProof/>
              </w:rPr>
              <w:t xml:space="preserve">0,000 </w:t>
            </w:r>
          </w:p>
        </w:tc>
        <w:tc>
          <w:tcPr>
            <w:tcW w:w="1307" w:type="dxa"/>
            <w:shd w:val="clear" w:color="auto" w:fill="D9D9D9" w:themeFill="background1" w:themeFillShade="D9"/>
            <w:vAlign w:val="center"/>
          </w:tcPr>
          <w:p w14:paraId="68910BB9" w14:textId="77777777" w:rsidR="00706251" w:rsidRPr="00D7751D" w:rsidRDefault="007F6334">
            <w:pPr>
              <w:jc w:val="right"/>
              <w:rPr>
                <w:noProof/>
              </w:rPr>
            </w:pPr>
            <w:r w:rsidRPr="00D7751D">
              <w:rPr>
                <w:b/>
                <w:noProof/>
              </w:rPr>
              <w:t xml:space="preserve">0,000 </w:t>
            </w:r>
          </w:p>
        </w:tc>
      </w:tr>
      <w:tr w:rsidR="00706251" w:rsidRPr="00D7751D" w14:paraId="44932E3F" w14:textId="77777777">
        <w:trPr>
          <w:jc w:val="center"/>
        </w:trPr>
        <w:tc>
          <w:tcPr>
            <w:tcW w:w="8525" w:type="dxa"/>
            <w:gridSpan w:val="3"/>
            <w:vAlign w:val="center"/>
          </w:tcPr>
          <w:p w14:paraId="65FFE11A" w14:textId="77777777" w:rsidR="00706251" w:rsidRPr="00D7751D" w:rsidRDefault="007F6334">
            <w:pPr>
              <w:rPr>
                <w:noProof/>
              </w:rPr>
            </w:pPr>
            <w:r w:rsidRPr="00D7751D">
              <w:rPr>
                <w:noProof/>
              </w:rPr>
              <w:t xml:space="preserve">Autres dépenses administratives </w:t>
            </w:r>
          </w:p>
        </w:tc>
        <w:tc>
          <w:tcPr>
            <w:tcW w:w="1057" w:type="dxa"/>
            <w:shd w:val="clear" w:color="auto" w:fill="D9D9D9" w:themeFill="background1" w:themeFillShade="D9"/>
            <w:vAlign w:val="center"/>
          </w:tcPr>
          <w:p w14:paraId="246B9563"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4E4EC2DE"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3E969890" w14:textId="77777777" w:rsidR="00706251" w:rsidRPr="00D7751D" w:rsidRDefault="007F6334">
            <w:pPr>
              <w:jc w:val="right"/>
              <w:rPr>
                <w:noProof/>
              </w:rPr>
            </w:pPr>
            <w:r w:rsidRPr="00D7751D">
              <w:rPr>
                <w:noProof/>
              </w:rPr>
              <w:t xml:space="preserve">0,000 </w:t>
            </w:r>
          </w:p>
        </w:tc>
        <w:tc>
          <w:tcPr>
            <w:tcW w:w="1057" w:type="dxa"/>
            <w:gridSpan w:val="2"/>
            <w:shd w:val="clear" w:color="auto" w:fill="D9D9D9" w:themeFill="background1" w:themeFillShade="D9"/>
            <w:vAlign w:val="center"/>
          </w:tcPr>
          <w:p w14:paraId="3267A4F4" w14:textId="77777777" w:rsidR="00706251" w:rsidRPr="00D7751D" w:rsidRDefault="007F6334">
            <w:pPr>
              <w:jc w:val="right"/>
              <w:rPr>
                <w:noProof/>
              </w:rPr>
            </w:pPr>
            <w:r w:rsidRPr="00D7751D">
              <w:rPr>
                <w:noProof/>
              </w:rPr>
              <w:t xml:space="preserve">0,000 </w:t>
            </w:r>
          </w:p>
        </w:tc>
        <w:tc>
          <w:tcPr>
            <w:tcW w:w="1307" w:type="dxa"/>
            <w:shd w:val="clear" w:color="auto" w:fill="D9D9D9" w:themeFill="background1" w:themeFillShade="D9"/>
            <w:vAlign w:val="center"/>
          </w:tcPr>
          <w:p w14:paraId="4D2FF9E9" w14:textId="77777777" w:rsidR="00706251" w:rsidRPr="00D7751D" w:rsidRDefault="007F6334">
            <w:pPr>
              <w:jc w:val="right"/>
              <w:rPr>
                <w:noProof/>
              </w:rPr>
            </w:pPr>
            <w:r w:rsidRPr="00D7751D">
              <w:rPr>
                <w:b/>
                <w:noProof/>
              </w:rPr>
              <w:t xml:space="preserve">0,000 </w:t>
            </w:r>
          </w:p>
        </w:tc>
      </w:tr>
      <w:tr w:rsidR="00706251" w:rsidRPr="00D7751D" w14:paraId="041C35F1" w14:textId="77777777">
        <w:trPr>
          <w:jc w:val="center"/>
        </w:trPr>
        <w:tc>
          <w:tcPr>
            <w:tcW w:w="4648" w:type="dxa"/>
            <w:vAlign w:val="center"/>
          </w:tcPr>
          <w:p w14:paraId="5D61EF1E" w14:textId="77777777" w:rsidR="00706251" w:rsidRPr="00D7751D" w:rsidRDefault="007F6334">
            <w:pPr>
              <w:jc w:val="center"/>
              <w:rPr>
                <w:noProof/>
              </w:rPr>
            </w:pPr>
            <w:r w:rsidRPr="00D7751D">
              <w:rPr>
                <w:b/>
                <w:noProof/>
              </w:rPr>
              <w:t>TOTAL DG &lt;.......&gt;</w:t>
            </w:r>
          </w:p>
        </w:tc>
        <w:tc>
          <w:tcPr>
            <w:tcW w:w="3874" w:type="dxa"/>
            <w:gridSpan w:val="2"/>
            <w:vAlign w:val="center"/>
          </w:tcPr>
          <w:p w14:paraId="111F2FA3" w14:textId="77777777" w:rsidR="00706251" w:rsidRPr="00D7751D" w:rsidRDefault="007F6334">
            <w:pPr>
              <w:rPr>
                <w:noProof/>
              </w:rPr>
            </w:pPr>
            <w:r w:rsidRPr="00D7751D">
              <w:rPr>
                <w:noProof/>
              </w:rPr>
              <w:t xml:space="preserve">Crédits </w:t>
            </w:r>
          </w:p>
        </w:tc>
        <w:tc>
          <w:tcPr>
            <w:tcW w:w="1057" w:type="dxa"/>
            <w:shd w:val="clear" w:color="auto" w:fill="D9D9D9" w:themeFill="background1" w:themeFillShade="D9"/>
            <w:vAlign w:val="center"/>
          </w:tcPr>
          <w:p w14:paraId="74733C9B"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03E8EF96"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1A3C08EA"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0C2EAE0F" w14:textId="77777777" w:rsidR="00706251" w:rsidRPr="00D7751D" w:rsidRDefault="007F6334">
            <w:pPr>
              <w:jc w:val="right"/>
              <w:rPr>
                <w:noProof/>
              </w:rPr>
            </w:pPr>
            <w:r w:rsidRPr="00D7751D">
              <w:rPr>
                <w:b/>
                <w:noProof/>
              </w:rPr>
              <w:t xml:space="preserve">0,000 </w:t>
            </w:r>
          </w:p>
        </w:tc>
        <w:tc>
          <w:tcPr>
            <w:tcW w:w="1307" w:type="dxa"/>
            <w:shd w:val="clear" w:color="auto" w:fill="D9D9D9" w:themeFill="background1" w:themeFillShade="D9"/>
            <w:vAlign w:val="center"/>
          </w:tcPr>
          <w:p w14:paraId="75D84000" w14:textId="77777777" w:rsidR="00706251" w:rsidRPr="00D7751D" w:rsidRDefault="007F6334">
            <w:pPr>
              <w:jc w:val="right"/>
              <w:rPr>
                <w:noProof/>
              </w:rPr>
            </w:pPr>
            <w:r w:rsidRPr="00D7751D">
              <w:rPr>
                <w:b/>
                <w:noProof/>
              </w:rPr>
              <w:t xml:space="preserve">0,000 </w:t>
            </w:r>
          </w:p>
        </w:tc>
      </w:tr>
      <w:tr w:rsidR="00706251" w:rsidRPr="00D7751D" w14:paraId="047764AD" w14:textId="77777777">
        <w:trPr>
          <w:jc w:val="center"/>
        </w:trPr>
        <w:tc>
          <w:tcPr>
            <w:tcW w:w="7263" w:type="dxa"/>
            <w:gridSpan w:val="2"/>
            <w:shd w:val="clear" w:color="auto" w:fill="E6E6E6"/>
            <w:vAlign w:val="center"/>
          </w:tcPr>
          <w:p w14:paraId="494E0E6E" w14:textId="77777777" w:rsidR="00706251" w:rsidRPr="00D7751D" w:rsidRDefault="007F6334">
            <w:pPr>
              <w:jc w:val="center"/>
              <w:rPr>
                <w:noProof/>
              </w:rPr>
            </w:pPr>
            <w:r w:rsidRPr="00D7751D">
              <w:rPr>
                <w:b/>
                <w:noProof/>
              </w:rPr>
              <w:t>TOTAL des crédits pour la RUBRIQUE 7 du cadre financier pluriannuel</w:t>
            </w:r>
          </w:p>
        </w:tc>
        <w:tc>
          <w:tcPr>
            <w:tcW w:w="1262" w:type="dxa"/>
            <w:vAlign w:val="center"/>
          </w:tcPr>
          <w:p w14:paraId="528C6E6C" w14:textId="77777777" w:rsidR="00706251" w:rsidRPr="00D7751D" w:rsidRDefault="007F6334">
            <w:pPr>
              <w:jc w:val="center"/>
              <w:rPr>
                <w:noProof/>
              </w:rPr>
            </w:pPr>
            <w:r w:rsidRPr="00D7751D">
              <w:rPr>
                <w:noProof/>
              </w:rPr>
              <w:t xml:space="preserve">(Total engagements = Total paiements) </w:t>
            </w:r>
          </w:p>
        </w:tc>
        <w:tc>
          <w:tcPr>
            <w:tcW w:w="1057" w:type="dxa"/>
            <w:shd w:val="clear" w:color="auto" w:fill="D9D9D9" w:themeFill="background1" w:themeFillShade="D9"/>
            <w:vAlign w:val="center"/>
          </w:tcPr>
          <w:p w14:paraId="7075049E"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543F0401"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108975B4" w14:textId="77777777" w:rsidR="00706251" w:rsidRPr="00D7751D" w:rsidRDefault="007F6334">
            <w:pPr>
              <w:jc w:val="right"/>
              <w:rPr>
                <w:noProof/>
              </w:rPr>
            </w:pPr>
            <w:r w:rsidRPr="00D7751D">
              <w:rPr>
                <w:b/>
                <w:noProof/>
              </w:rPr>
              <w:t xml:space="preserve">0,000 </w:t>
            </w:r>
          </w:p>
        </w:tc>
        <w:tc>
          <w:tcPr>
            <w:tcW w:w="1057" w:type="dxa"/>
            <w:gridSpan w:val="2"/>
            <w:shd w:val="clear" w:color="auto" w:fill="D9D9D9" w:themeFill="background1" w:themeFillShade="D9"/>
            <w:vAlign w:val="center"/>
          </w:tcPr>
          <w:p w14:paraId="04753DFB" w14:textId="77777777" w:rsidR="00706251" w:rsidRPr="00D7751D" w:rsidRDefault="007F6334">
            <w:pPr>
              <w:jc w:val="right"/>
              <w:rPr>
                <w:noProof/>
              </w:rPr>
            </w:pPr>
            <w:r w:rsidRPr="00D7751D">
              <w:rPr>
                <w:b/>
                <w:noProof/>
              </w:rPr>
              <w:t xml:space="preserve">0,000 </w:t>
            </w:r>
          </w:p>
        </w:tc>
        <w:tc>
          <w:tcPr>
            <w:tcW w:w="1307" w:type="dxa"/>
            <w:shd w:val="clear" w:color="auto" w:fill="D9D9D9" w:themeFill="background1" w:themeFillShade="D9"/>
            <w:vAlign w:val="center"/>
          </w:tcPr>
          <w:p w14:paraId="20D77384" w14:textId="77777777" w:rsidR="00706251" w:rsidRPr="00D7751D" w:rsidRDefault="007F6334">
            <w:pPr>
              <w:jc w:val="right"/>
              <w:rPr>
                <w:noProof/>
              </w:rPr>
            </w:pPr>
            <w:r w:rsidRPr="00D7751D">
              <w:rPr>
                <w:b/>
                <w:noProof/>
              </w:rPr>
              <w:t xml:space="preserve">0,000 </w:t>
            </w:r>
          </w:p>
        </w:tc>
      </w:tr>
    </w:tbl>
    <w:p w14:paraId="735DEC87" w14:textId="77777777" w:rsidR="00706251" w:rsidRPr="00D7751D" w:rsidRDefault="007F6334">
      <w:pPr>
        <w:pStyle w:val="Text1"/>
        <w:jc w:val="right"/>
        <w:rPr>
          <w:noProof/>
        </w:rPr>
      </w:pPr>
      <w:r w:rsidRPr="00D7751D">
        <w:rPr>
          <w:noProof/>
        </w:rPr>
        <w:t>En Mio EUR (à la 3</w:t>
      </w:r>
      <w:r w:rsidRPr="00D7751D">
        <w:rPr>
          <w:noProof/>
          <w:vertAlign w:val="superscript"/>
        </w:rPr>
        <w:t>e</w:t>
      </w:r>
      <w:r w:rsidRPr="00D7751D">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706251" w:rsidRPr="00D7751D" w14:paraId="3926C62D" w14:textId="77777777">
        <w:trPr>
          <w:jc w:val="center"/>
        </w:trPr>
        <w:tc>
          <w:tcPr>
            <w:tcW w:w="7451" w:type="dxa"/>
            <w:gridSpan w:val="2"/>
            <w:vAlign w:val="center"/>
          </w:tcPr>
          <w:p w14:paraId="7547F345" w14:textId="77777777" w:rsidR="00706251" w:rsidRPr="00D7751D" w:rsidRDefault="00706251">
            <w:pPr>
              <w:rPr>
                <w:noProof/>
              </w:rPr>
            </w:pPr>
          </w:p>
        </w:tc>
        <w:tc>
          <w:tcPr>
            <w:tcW w:w="1265" w:type="dxa"/>
            <w:vAlign w:val="center"/>
          </w:tcPr>
          <w:p w14:paraId="644CA490"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6B5203F3"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446E60BC"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981F605"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69C802F8"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00AB9D80" w14:textId="77777777">
        <w:trPr>
          <w:jc w:val="center"/>
        </w:trPr>
        <w:tc>
          <w:tcPr>
            <w:tcW w:w="4499" w:type="dxa"/>
            <w:vMerge w:val="restart"/>
            <w:shd w:val="clear" w:color="auto" w:fill="CCCCCC"/>
            <w:vAlign w:val="center"/>
          </w:tcPr>
          <w:p w14:paraId="1F8D7D46" w14:textId="77777777" w:rsidR="00706251" w:rsidRPr="00D7751D" w:rsidRDefault="007F6334">
            <w:pPr>
              <w:jc w:val="center"/>
              <w:rPr>
                <w:noProof/>
              </w:rPr>
            </w:pPr>
            <w:r w:rsidRPr="00D7751D">
              <w:rPr>
                <w:b/>
                <w:noProof/>
              </w:rPr>
              <w:t>TOTAL des crédits pour les RUBRIQUES 1 à 7</w:t>
            </w:r>
            <w:r w:rsidRPr="00D7751D">
              <w:rPr>
                <w:noProof/>
              </w:rPr>
              <w:br/>
            </w:r>
            <w:r w:rsidRPr="00D7751D">
              <w:rPr>
                <w:b/>
                <w:noProof/>
              </w:rPr>
              <w:t>du cadre financier pluriannuel</w:t>
            </w:r>
          </w:p>
        </w:tc>
        <w:tc>
          <w:tcPr>
            <w:tcW w:w="1265" w:type="dxa"/>
            <w:vAlign w:val="center"/>
          </w:tcPr>
          <w:p w14:paraId="120BA081" w14:textId="77777777" w:rsidR="00706251" w:rsidRPr="00D7751D" w:rsidRDefault="007F6334">
            <w:pPr>
              <w:rPr>
                <w:noProof/>
              </w:rPr>
            </w:pPr>
            <w:r w:rsidRPr="00D7751D">
              <w:rPr>
                <w:noProof/>
              </w:rPr>
              <w:t>Engagements</w:t>
            </w:r>
          </w:p>
        </w:tc>
        <w:tc>
          <w:tcPr>
            <w:tcW w:w="1124" w:type="dxa"/>
            <w:shd w:val="clear" w:color="auto" w:fill="D9D9D9"/>
            <w:vAlign w:val="center"/>
          </w:tcPr>
          <w:p w14:paraId="63191F92"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55DD1268"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1D180EFA"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3F035593" w14:textId="77777777" w:rsidR="00706251" w:rsidRPr="00D7751D" w:rsidRDefault="007F6334">
            <w:pPr>
              <w:jc w:val="right"/>
              <w:rPr>
                <w:noProof/>
              </w:rPr>
            </w:pPr>
            <w:r w:rsidRPr="00D7751D">
              <w:rPr>
                <w:b/>
                <w:noProof/>
              </w:rPr>
              <w:t>0,000</w:t>
            </w:r>
          </w:p>
        </w:tc>
        <w:tc>
          <w:tcPr>
            <w:tcW w:w="1405" w:type="dxa"/>
            <w:shd w:val="clear" w:color="auto" w:fill="D9D9D9"/>
            <w:vAlign w:val="center"/>
          </w:tcPr>
          <w:p w14:paraId="7DF6D08D" w14:textId="77777777" w:rsidR="00706251" w:rsidRPr="00D7751D" w:rsidRDefault="007F6334">
            <w:pPr>
              <w:jc w:val="right"/>
              <w:rPr>
                <w:noProof/>
              </w:rPr>
            </w:pPr>
            <w:r w:rsidRPr="00D7751D">
              <w:rPr>
                <w:b/>
                <w:noProof/>
              </w:rPr>
              <w:t>0,000</w:t>
            </w:r>
          </w:p>
        </w:tc>
      </w:tr>
      <w:tr w:rsidR="00706251" w:rsidRPr="00D7751D" w14:paraId="35D20925" w14:textId="77777777">
        <w:trPr>
          <w:jc w:val="center"/>
        </w:trPr>
        <w:tc>
          <w:tcPr>
            <w:tcW w:w="4499" w:type="dxa"/>
            <w:vMerge/>
            <w:shd w:val="clear" w:color="auto" w:fill="CCCCCC"/>
            <w:vAlign w:val="center"/>
          </w:tcPr>
          <w:p w14:paraId="52C5D6BF" w14:textId="77777777" w:rsidR="00706251" w:rsidRPr="00D7751D" w:rsidRDefault="00706251">
            <w:pPr>
              <w:jc w:val="center"/>
              <w:rPr>
                <w:noProof/>
              </w:rPr>
            </w:pPr>
          </w:p>
        </w:tc>
        <w:tc>
          <w:tcPr>
            <w:tcW w:w="1265" w:type="dxa"/>
            <w:vAlign w:val="center"/>
          </w:tcPr>
          <w:p w14:paraId="0ACC2D6A" w14:textId="77777777" w:rsidR="00706251" w:rsidRPr="00D7751D" w:rsidRDefault="007F6334">
            <w:pPr>
              <w:rPr>
                <w:noProof/>
              </w:rPr>
            </w:pPr>
            <w:r w:rsidRPr="00D7751D">
              <w:rPr>
                <w:noProof/>
              </w:rPr>
              <w:t>Paiements</w:t>
            </w:r>
          </w:p>
        </w:tc>
        <w:tc>
          <w:tcPr>
            <w:tcW w:w="1124" w:type="dxa"/>
            <w:shd w:val="clear" w:color="auto" w:fill="D9D9D9"/>
            <w:vAlign w:val="center"/>
          </w:tcPr>
          <w:p w14:paraId="55F6FA26"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7EE757F2"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0C25DE72" w14:textId="77777777" w:rsidR="00706251" w:rsidRPr="00D7751D" w:rsidRDefault="007F6334">
            <w:pPr>
              <w:jc w:val="right"/>
              <w:rPr>
                <w:noProof/>
              </w:rPr>
            </w:pPr>
            <w:r w:rsidRPr="00D7751D">
              <w:rPr>
                <w:b/>
                <w:noProof/>
              </w:rPr>
              <w:t>0,000</w:t>
            </w:r>
          </w:p>
        </w:tc>
        <w:tc>
          <w:tcPr>
            <w:tcW w:w="1124" w:type="dxa"/>
            <w:shd w:val="clear" w:color="auto" w:fill="D9D9D9"/>
            <w:vAlign w:val="center"/>
          </w:tcPr>
          <w:p w14:paraId="23D374E3" w14:textId="77777777" w:rsidR="00706251" w:rsidRPr="00D7751D" w:rsidRDefault="007F6334">
            <w:pPr>
              <w:jc w:val="right"/>
              <w:rPr>
                <w:noProof/>
              </w:rPr>
            </w:pPr>
            <w:r w:rsidRPr="00D7751D">
              <w:rPr>
                <w:b/>
                <w:noProof/>
              </w:rPr>
              <w:t>0,000</w:t>
            </w:r>
          </w:p>
        </w:tc>
        <w:tc>
          <w:tcPr>
            <w:tcW w:w="1405" w:type="dxa"/>
            <w:shd w:val="clear" w:color="auto" w:fill="D9D9D9"/>
            <w:vAlign w:val="center"/>
          </w:tcPr>
          <w:p w14:paraId="0237E828" w14:textId="77777777" w:rsidR="00706251" w:rsidRPr="00D7751D" w:rsidRDefault="007F6334">
            <w:pPr>
              <w:jc w:val="right"/>
              <w:rPr>
                <w:noProof/>
              </w:rPr>
            </w:pPr>
            <w:r w:rsidRPr="00D7751D">
              <w:rPr>
                <w:b/>
                <w:noProof/>
              </w:rPr>
              <w:t>0,000</w:t>
            </w:r>
          </w:p>
        </w:tc>
      </w:tr>
    </w:tbl>
    <w:p w14:paraId="55B59647" w14:textId="77777777" w:rsidR="00706251" w:rsidRPr="00D7751D" w:rsidRDefault="007F6334">
      <w:pPr>
        <w:pStyle w:val="ManualNumPar4"/>
        <w:rPr>
          <w:noProof/>
        </w:rPr>
      </w:pPr>
      <w:r w:rsidRPr="00D7751D">
        <w:rPr>
          <w:noProof/>
        </w:rPr>
        <w:t>4.2.1.2.</w:t>
      </w:r>
      <w:r w:rsidRPr="00D7751D">
        <w:rPr>
          <w:noProof/>
        </w:rPr>
        <w:tab/>
      </w:r>
      <w:r w:rsidRPr="00D7751D">
        <w:rPr>
          <w:i/>
          <w:noProof/>
        </w:rPr>
        <w:t>Crédits issus de recettes affectées externes</w:t>
      </w:r>
    </w:p>
    <w:p w14:paraId="3252F75D" w14:textId="77777777" w:rsidR="00706251" w:rsidRPr="00D7751D" w:rsidRDefault="007F6334">
      <w:pPr>
        <w:pStyle w:val="Text1"/>
        <w:jc w:val="right"/>
        <w:rPr>
          <w:noProof/>
        </w:rPr>
      </w:pPr>
      <w:r w:rsidRPr="00D7751D">
        <w:rPr>
          <w:noProof/>
        </w:rPr>
        <w:t>En Mio EUR (à la 3</w:t>
      </w:r>
      <w:r w:rsidRPr="00D7751D">
        <w:rPr>
          <w:noProof/>
          <w:vertAlign w:val="superscript"/>
        </w:rPr>
        <w:t>e</w:t>
      </w:r>
      <w:r w:rsidRPr="00D7751D">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706251" w:rsidRPr="00D7751D" w14:paraId="14C1F800" w14:textId="77777777">
        <w:trPr>
          <w:jc w:val="center"/>
        </w:trPr>
        <w:tc>
          <w:tcPr>
            <w:tcW w:w="4890" w:type="dxa"/>
            <w:gridSpan w:val="2"/>
            <w:shd w:val="clear" w:color="auto" w:fill="F1F1F1"/>
            <w:vAlign w:val="center"/>
          </w:tcPr>
          <w:p w14:paraId="33E86EE5" w14:textId="77777777" w:rsidR="00706251" w:rsidRPr="00D7751D" w:rsidRDefault="007F6334">
            <w:pPr>
              <w:jc w:val="center"/>
              <w:rPr>
                <w:noProof/>
              </w:rPr>
            </w:pPr>
            <w:r w:rsidRPr="00D7751D">
              <w:rPr>
                <w:b/>
                <w:noProof/>
              </w:rPr>
              <w:t>Rubrique du cadre financier pluriannuel</w:t>
            </w:r>
          </w:p>
        </w:tc>
        <w:tc>
          <w:tcPr>
            <w:tcW w:w="1113" w:type="dxa"/>
            <w:gridSpan w:val="3"/>
            <w:vAlign w:val="center"/>
          </w:tcPr>
          <w:p w14:paraId="76F3254C" w14:textId="77777777" w:rsidR="00706251" w:rsidRPr="00D7751D" w:rsidRDefault="007F6334">
            <w:pPr>
              <w:jc w:val="center"/>
              <w:rPr>
                <w:noProof/>
              </w:rPr>
            </w:pPr>
            <w:r w:rsidRPr="00D7751D">
              <w:rPr>
                <w:noProof/>
              </w:rPr>
              <w:t xml:space="preserve">Numéro </w:t>
            </w:r>
          </w:p>
        </w:tc>
        <w:tc>
          <w:tcPr>
            <w:tcW w:w="8056" w:type="dxa"/>
            <w:gridSpan w:val="3"/>
            <w:vAlign w:val="center"/>
          </w:tcPr>
          <w:p w14:paraId="68EADA34" w14:textId="77777777" w:rsidR="00706251" w:rsidRPr="00D7751D" w:rsidRDefault="00706251">
            <w:pPr>
              <w:jc w:val="left"/>
              <w:rPr>
                <w:noProof/>
              </w:rPr>
            </w:pPr>
          </w:p>
        </w:tc>
      </w:tr>
      <w:tr w:rsidR="00706251" w:rsidRPr="00D7751D" w14:paraId="656B40F8" w14:textId="77777777">
        <w:trPr>
          <w:jc w:val="center"/>
        </w:trPr>
        <w:tc>
          <w:tcPr>
            <w:tcW w:w="6872" w:type="dxa"/>
            <w:gridSpan w:val="3"/>
            <w:vAlign w:val="center"/>
          </w:tcPr>
          <w:p w14:paraId="7053DC2F" w14:textId="77777777" w:rsidR="00706251" w:rsidRPr="00D7751D" w:rsidRDefault="007F6334">
            <w:pPr>
              <w:jc w:val="center"/>
              <w:rPr>
                <w:noProof/>
              </w:rPr>
            </w:pPr>
            <w:r w:rsidRPr="00D7751D">
              <w:rPr>
                <w:noProof/>
              </w:rPr>
              <w:t xml:space="preserve">DG: &lt;.......&gt; </w:t>
            </w:r>
          </w:p>
        </w:tc>
        <w:tc>
          <w:tcPr>
            <w:tcW w:w="1265" w:type="dxa"/>
            <w:vAlign w:val="center"/>
          </w:tcPr>
          <w:p w14:paraId="5C32DC27"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26349F5C"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4BD24212"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C3D887A"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3FA9854A"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7DD79938" w14:textId="77777777">
        <w:trPr>
          <w:jc w:val="center"/>
        </w:trPr>
        <w:tc>
          <w:tcPr>
            <w:tcW w:w="14059" w:type="dxa"/>
            <w:gridSpan w:val="8"/>
            <w:vAlign w:val="center"/>
          </w:tcPr>
          <w:p w14:paraId="5EA8692C" w14:textId="77777777" w:rsidR="00706251" w:rsidRPr="00D7751D" w:rsidRDefault="007F6334">
            <w:pPr>
              <w:jc w:val="left"/>
              <w:rPr>
                <w:noProof/>
              </w:rPr>
            </w:pPr>
            <w:r w:rsidRPr="00D7751D">
              <w:rPr>
                <w:noProof/>
              </w:rPr>
              <w:t xml:space="preserve">Crédits opérationnels </w:t>
            </w:r>
          </w:p>
        </w:tc>
      </w:tr>
      <w:tr w:rsidR="00706251" w:rsidRPr="00D7751D" w14:paraId="47DA2AC3" w14:textId="77777777">
        <w:trPr>
          <w:jc w:val="center"/>
        </w:trPr>
        <w:tc>
          <w:tcPr>
            <w:tcW w:w="3990" w:type="dxa"/>
            <w:vMerge w:val="restart"/>
            <w:vAlign w:val="center"/>
          </w:tcPr>
          <w:p w14:paraId="531DEA2F" w14:textId="77777777" w:rsidR="00706251" w:rsidRPr="00D7751D" w:rsidRDefault="007F6334">
            <w:pPr>
              <w:jc w:val="left"/>
              <w:rPr>
                <w:noProof/>
              </w:rPr>
            </w:pPr>
            <w:r w:rsidRPr="00D7751D">
              <w:rPr>
                <w:noProof/>
              </w:rPr>
              <w:t xml:space="preserve">Ligne budgétaire </w:t>
            </w:r>
          </w:p>
        </w:tc>
        <w:tc>
          <w:tcPr>
            <w:tcW w:w="1487" w:type="dxa"/>
            <w:vAlign w:val="center"/>
          </w:tcPr>
          <w:p w14:paraId="3DADFC31" w14:textId="77777777" w:rsidR="00706251" w:rsidRPr="00D7751D" w:rsidRDefault="007F6334">
            <w:pPr>
              <w:rPr>
                <w:noProof/>
              </w:rPr>
            </w:pPr>
            <w:r w:rsidRPr="00D7751D">
              <w:rPr>
                <w:noProof/>
              </w:rPr>
              <w:t xml:space="preserve">Engagements </w:t>
            </w:r>
          </w:p>
        </w:tc>
        <w:tc>
          <w:tcPr>
            <w:tcW w:w="1394" w:type="dxa"/>
            <w:vAlign w:val="center"/>
          </w:tcPr>
          <w:p w14:paraId="56B0CBF3" w14:textId="77777777" w:rsidR="00706251" w:rsidRPr="00D7751D" w:rsidRDefault="007F6334">
            <w:pPr>
              <w:jc w:val="center"/>
              <w:rPr>
                <w:noProof/>
              </w:rPr>
            </w:pPr>
            <w:r w:rsidRPr="00D7751D">
              <w:rPr>
                <w:noProof/>
              </w:rPr>
              <w:t xml:space="preserve">(1a) </w:t>
            </w:r>
          </w:p>
        </w:tc>
        <w:tc>
          <w:tcPr>
            <w:tcW w:w="1394" w:type="dxa"/>
            <w:vAlign w:val="center"/>
          </w:tcPr>
          <w:p w14:paraId="578D158C" w14:textId="77777777" w:rsidR="00706251" w:rsidRPr="00D7751D" w:rsidRDefault="00706251">
            <w:pPr>
              <w:jc w:val="right"/>
              <w:rPr>
                <w:noProof/>
              </w:rPr>
            </w:pPr>
          </w:p>
        </w:tc>
        <w:tc>
          <w:tcPr>
            <w:tcW w:w="1394" w:type="dxa"/>
            <w:vAlign w:val="center"/>
          </w:tcPr>
          <w:p w14:paraId="5A8087C1" w14:textId="77777777" w:rsidR="00706251" w:rsidRPr="00D7751D" w:rsidRDefault="00706251">
            <w:pPr>
              <w:jc w:val="right"/>
              <w:rPr>
                <w:noProof/>
              </w:rPr>
            </w:pPr>
          </w:p>
        </w:tc>
        <w:tc>
          <w:tcPr>
            <w:tcW w:w="1394" w:type="dxa"/>
            <w:vAlign w:val="center"/>
          </w:tcPr>
          <w:p w14:paraId="0FE4E689" w14:textId="77777777" w:rsidR="00706251" w:rsidRPr="00D7751D" w:rsidRDefault="00706251">
            <w:pPr>
              <w:jc w:val="right"/>
              <w:rPr>
                <w:noProof/>
              </w:rPr>
            </w:pPr>
          </w:p>
        </w:tc>
        <w:tc>
          <w:tcPr>
            <w:tcW w:w="1344" w:type="dxa"/>
            <w:vAlign w:val="center"/>
          </w:tcPr>
          <w:p w14:paraId="5B6CCD11" w14:textId="77777777" w:rsidR="00706251" w:rsidRPr="00D7751D" w:rsidRDefault="00706251">
            <w:pPr>
              <w:jc w:val="right"/>
              <w:rPr>
                <w:noProof/>
              </w:rPr>
            </w:pPr>
          </w:p>
        </w:tc>
        <w:tc>
          <w:tcPr>
            <w:tcW w:w="1659" w:type="dxa"/>
            <w:shd w:val="clear" w:color="auto" w:fill="D9D9D9" w:themeFill="background1" w:themeFillShade="D9"/>
            <w:vAlign w:val="center"/>
          </w:tcPr>
          <w:p w14:paraId="7803E0F6" w14:textId="77777777" w:rsidR="00706251" w:rsidRPr="00D7751D" w:rsidRDefault="007F6334">
            <w:pPr>
              <w:jc w:val="right"/>
              <w:rPr>
                <w:noProof/>
              </w:rPr>
            </w:pPr>
            <w:r w:rsidRPr="00D7751D">
              <w:rPr>
                <w:b/>
                <w:noProof/>
              </w:rPr>
              <w:t xml:space="preserve">0,000 </w:t>
            </w:r>
          </w:p>
        </w:tc>
      </w:tr>
      <w:tr w:rsidR="00706251" w:rsidRPr="00D7751D" w14:paraId="048199A4" w14:textId="77777777">
        <w:trPr>
          <w:jc w:val="center"/>
        </w:trPr>
        <w:tc>
          <w:tcPr>
            <w:tcW w:w="3990" w:type="dxa"/>
            <w:vMerge/>
            <w:vAlign w:val="center"/>
          </w:tcPr>
          <w:p w14:paraId="17A75C2D" w14:textId="77777777" w:rsidR="00706251" w:rsidRPr="00D7751D" w:rsidRDefault="00706251">
            <w:pPr>
              <w:rPr>
                <w:noProof/>
              </w:rPr>
            </w:pPr>
          </w:p>
        </w:tc>
        <w:tc>
          <w:tcPr>
            <w:tcW w:w="1487" w:type="dxa"/>
            <w:vAlign w:val="center"/>
          </w:tcPr>
          <w:p w14:paraId="0A87DBF4" w14:textId="77777777" w:rsidR="00706251" w:rsidRPr="00D7751D" w:rsidRDefault="007F6334">
            <w:pPr>
              <w:rPr>
                <w:noProof/>
              </w:rPr>
            </w:pPr>
            <w:r w:rsidRPr="00D7751D">
              <w:rPr>
                <w:noProof/>
              </w:rPr>
              <w:t xml:space="preserve">Paiements </w:t>
            </w:r>
          </w:p>
        </w:tc>
        <w:tc>
          <w:tcPr>
            <w:tcW w:w="1394" w:type="dxa"/>
            <w:vAlign w:val="center"/>
          </w:tcPr>
          <w:p w14:paraId="190DDC8F" w14:textId="77777777" w:rsidR="00706251" w:rsidRPr="00D7751D" w:rsidRDefault="007F6334">
            <w:pPr>
              <w:jc w:val="center"/>
              <w:rPr>
                <w:noProof/>
              </w:rPr>
            </w:pPr>
            <w:r w:rsidRPr="00D7751D">
              <w:rPr>
                <w:noProof/>
              </w:rPr>
              <w:t xml:space="preserve">(2a) </w:t>
            </w:r>
          </w:p>
        </w:tc>
        <w:tc>
          <w:tcPr>
            <w:tcW w:w="1394" w:type="dxa"/>
            <w:vAlign w:val="center"/>
          </w:tcPr>
          <w:p w14:paraId="43D32746" w14:textId="77777777" w:rsidR="00706251" w:rsidRPr="00D7751D" w:rsidRDefault="00706251">
            <w:pPr>
              <w:jc w:val="right"/>
              <w:rPr>
                <w:noProof/>
              </w:rPr>
            </w:pPr>
          </w:p>
        </w:tc>
        <w:tc>
          <w:tcPr>
            <w:tcW w:w="1394" w:type="dxa"/>
            <w:vAlign w:val="center"/>
          </w:tcPr>
          <w:p w14:paraId="169693A8" w14:textId="77777777" w:rsidR="00706251" w:rsidRPr="00D7751D" w:rsidRDefault="00706251">
            <w:pPr>
              <w:jc w:val="right"/>
              <w:rPr>
                <w:noProof/>
              </w:rPr>
            </w:pPr>
          </w:p>
        </w:tc>
        <w:tc>
          <w:tcPr>
            <w:tcW w:w="1394" w:type="dxa"/>
            <w:vAlign w:val="center"/>
          </w:tcPr>
          <w:p w14:paraId="29AB44BD" w14:textId="77777777" w:rsidR="00706251" w:rsidRPr="00D7751D" w:rsidRDefault="00706251">
            <w:pPr>
              <w:jc w:val="right"/>
              <w:rPr>
                <w:noProof/>
              </w:rPr>
            </w:pPr>
          </w:p>
        </w:tc>
        <w:tc>
          <w:tcPr>
            <w:tcW w:w="1344" w:type="dxa"/>
            <w:vAlign w:val="center"/>
          </w:tcPr>
          <w:p w14:paraId="2A78BCAF" w14:textId="77777777" w:rsidR="00706251" w:rsidRPr="00D7751D" w:rsidRDefault="00706251">
            <w:pPr>
              <w:jc w:val="right"/>
              <w:rPr>
                <w:noProof/>
              </w:rPr>
            </w:pPr>
          </w:p>
        </w:tc>
        <w:tc>
          <w:tcPr>
            <w:tcW w:w="1659" w:type="dxa"/>
            <w:shd w:val="clear" w:color="auto" w:fill="D9D9D9" w:themeFill="background1" w:themeFillShade="D9"/>
            <w:vAlign w:val="center"/>
          </w:tcPr>
          <w:p w14:paraId="74EB5DFD" w14:textId="77777777" w:rsidR="00706251" w:rsidRPr="00D7751D" w:rsidRDefault="007F6334">
            <w:pPr>
              <w:jc w:val="right"/>
              <w:rPr>
                <w:noProof/>
              </w:rPr>
            </w:pPr>
            <w:r w:rsidRPr="00D7751D">
              <w:rPr>
                <w:b/>
                <w:noProof/>
              </w:rPr>
              <w:t xml:space="preserve">0,000 </w:t>
            </w:r>
          </w:p>
        </w:tc>
      </w:tr>
      <w:tr w:rsidR="00706251" w:rsidRPr="00D7751D" w14:paraId="4F68B62C" w14:textId="77777777">
        <w:trPr>
          <w:jc w:val="center"/>
        </w:trPr>
        <w:tc>
          <w:tcPr>
            <w:tcW w:w="3990" w:type="dxa"/>
            <w:vMerge w:val="restart"/>
            <w:vAlign w:val="center"/>
          </w:tcPr>
          <w:p w14:paraId="7AEFDD40" w14:textId="77777777" w:rsidR="00706251" w:rsidRPr="00D7751D" w:rsidRDefault="007F6334">
            <w:pPr>
              <w:jc w:val="left"/>
              <w:rPr>
                <w:noProof/>
              </w:rPr>
            </w:pPr>
            <w:r w:rsidRPr="00D7751D">
              <w:rPr>
                <w:noProof/>
              </w:rPr>
              <w:t xml:space="preserve">Ligne budgétaire </w:t>
            </w:r>
          </w:p>
        </w:tc>
        <w:tc>
          <w:tcPr>
            <w:tcW w:w="1487" w:type="dxa"/>
            <w:vAlign w:val="center"/>
          </w:tcPr>
          <w:p w14:paraId="5F07D4B0" w14:textId="77777777" w:rsidR="00706251" w:rsidRPr="00D7751D" w:rsidRDefault="007F6334">
            <w:pPr>
              <w:rPr>
                <w:noProof/>
              </w:rPr>
            </w:pPr>
            <w:r w:rsidRPr="00D7751D">
              <w:rPr>
                <w:noProof/>
              </w:rPr>
              <w:t xml:space="preserve">Engagements </w:t>
            </w:r>
          </w:p>
        </w:tc>
        <w:tc>
          <w:tcPr>
            <w:tcW w:w="1394" w:type="dxa"/>
            <w:vAlign w:val="center"/>
          </w:tcPr>
          <w:p w14:paraId="4A774844" w14:textId="77777777" w:rsidR="00706251" w:rsidRPr="00D7751D" w:rsidRDefault="007F6334">
            <w:pPr>
              <w:jc w:val="center"/>
              <w:rPr>
                <w:noProof/>
              </w:rPr>
            </w:pPr>
            <w:r w:rsidRPr="00D7751D">
              <w:rPr>
                <w:noProof/>
              </w:rPr>
              <w:t xml:space="preserve">(1b) </w:t>
            </w:r>
          </w:p>
        </w:tc>
        <w:tc>
          <w:tcPr>
            <w:tcW w:w="1394" w:type="dxa"/>
            <w:vAlign w:val="center"/>
          </w:tcPr>
          <w:p w14:paraId="5D1C3ADC" w14:textId="77777777" w:rsidR="00706251" w:rsidRPr="00D7751D" w:rsidRDefault="00706251">
            <w:pPr>
              <w:jc w:val="right"/>
              <w:rPr>
                <w:noProof/>
              </w:rPr>
            </w:pPr>
          </w:p>
        </w:tc>
        <w:tc>
          <w:tcPr>
            <w:tcW w:w="1394" w:type="dxa"/>
            <w:vAlign w:val="center"/>
          </w:tcPr>
          <w:p w14:paraId="1F0AE1D1" w14:textId="77777777" w:rsidR="00706251" w:rsidRPr="00D7751D" w:rsidRDefault="00706251">
            <w:pPr>
              <w:jc w:val="right"/>
              <w:rPr>
                <w:noProof/>
              </w:rPr>
            </w:pPr>
          </w:p>
        </w:tc>
        <w:tc>
          <w:tcPr>
            <w:tcW w:w="1394" w:type="dxa"/>
            <w:vAlign w:val="center"/>
          </w:tcPr>
          <w:p w14:paraId="7F85C4DF" w14:textId="77777777" w:rsidR="00706251" w:rsidRPr="00D7751D" w:rsidRDefault="00706251">
            <w:pPr>
              <w:jc w:val="right"/>
              <w:rPr>
                <w:noProof/>
              </w:rPr>
            </w:pPr>
          </w:p>
        </w:tc>
        <w:tc>
          <w:tcPr>
            <w:tcW w:w="1344" w:type="dxa"/>
            <w:vAlign w:val="center"/>
          </w:tcPr>
          <w:p w14:paraId="49DE96D2" w14:textId="77777777" w:rsidR="00706251" w:rsidRPr="00D7751D" w:rsidRDefault="00706251">
            <w:pPr>
              <w:jc w:val="right"/>
              <w:rPr>
                <w:noProof/>
              </w:rPr>
            </w:pPr>
          </w:p>
        </w:tc>
        <w:tc>
          <w:tcPr>
            <w:tcW w:w="1659" w:type="dxa"/>
            <w:shd w:val="clear" w:color="auto" w:fill="D9D9D9" w:themeFill="background1" w:themeFillShade="D9"/>
            <w:vAlign w:val="center"/>
          </w:tcPr>
          <w:p w14:paraId="7B4CE135" w14:textId="77777777" w:rsidR="00706251" w:rsidRPr="00D7751D" w:rsidRDefault="007F6334">
            <w:pPr>
              <w:jc w:val="right"/>
              <w:rPr>
                <w:noProof/>
              </w:rPr>
            </w:pPr>
            <w:r w:rsidRPr="00D7751D">
              <w:rPr>
                <w:b/>
                <w:noProof/>
              </w:rPr>
              <w:t xml:space="preserve">0,000 </w:t>
            </w:r>
          </w:p>
        </w:tc>
      </w:tr>
      <w:tr w:rsidR="00706251" w:rsidRPr="00D7751D" w14:paraId="13ED6C8D" w14:textId="77777777">
        <w:trPr>
          <w:jc w:val="center"/>
        </w:trPr>
        <w:tc>
          <w:tcPr>
            <w:tcW w:w="3990" w:type="dxa"/>
            <w:vMerge/>
            <w:vAlign w:val="center"/>
          </w:tcPr>
          <w:p w14:paraId="7F21A300" w14:textId="77777777" w:rsidR="00706251" w:rsidRPr="00D7751D" w:rsidRDefault="00706251">
            <w:pPr>
              <w:jc w:val="left"/>
              <w:rPr>
                <w:noProof/>
              </w:rPr>
            </w:pPr>
          </w:p>
        </w:tc>
        <w:tc>
          <w:tcPr>
            <w:tcW w:w="1487" w:type="dxa"/>
            <w:vAlign w:val="center"/>
          </w:tcPr>
          <w:p w14:paraId="48774237" w14:textId="77777777" w:rsidR="00706251" w:rsidRPr="00D7751D" w:rsidRDefault="007F6334">
            <w:pPr>
              <w:rPr>
                <w:noProof/>
              </w:rPr>
            </w:pPr>
            <w:r w:rsidRPr="00D7751D">
              <w:rPr>
                <w:noProof/>
              </w:rPr>
              <w:t xml:space="preserve">Paiements </w:t>
            </w:r>
          </w:p>
        </w:tc>
        <w:tc>
          <w:tcPr>
            <w:tcW w:w="1394" w:type="dxa"/>
            <w:vAlign w:val="center"/>
          </w:tcPr>
          <w:p w14:paraId="223424B4" w14:textId="77777777" w:rsidR="00706251" w:rsidRPr="00D7751D" w:rsidRDefault="007F6334">
            <w:pPr>
              <w:jc w:val="center"/>
              <w:rPr>
                <w:noProof/>
              </w:rPr>
            </w:pPr>
            <w:r w:rsidRPr="00D7751D">
              <w:rPr>
                <w:noProof/>
              </w:rPr>
              <w:t xml:space="preserve">(2b) </w:t>
            </w:r>
          </w:p>
        </w:tc>
        <w:tc>
          <w:tcPr>
            <w:tcW w:w="1394" w:type="dxa"/>
            <w:vAlign w:val="center"/>
          </w:tcPr>
          <w:p w14:paraId="4570D65F" w14:textId="77777777" w:rsidR="00706251" w:rsidRPr="00D7751D" w:rsidRDefault="00706251">
            <w:pPr>
              <w:jc w:val="right"/>
              <w:rPr>
                <w:noProof/>
              </w:rPr>
            </w:pPr>
          </w:p>
        </w:tc>
        <w:tc>
          <w:tcPr>
            <w:tcW w:w="1394" w:type="dxa"/>
            <w:vAlign w:val="center"/>
          </w:tcPr>
          <w:p w14:paraId="14DCD135" w14:textId="77777777" w:rsidR="00706251" w:rsidRPr="00D7751D" w:rsidRDefault="00706251">
            <w:pPr>
              <w:jc w:val="right"/>
              <w:rPr>
                <w:noProof/>
              </w:rPr>
            </w:pPr>
          </w:p>
        </w:tc>
        <w:tc>
          <w:tcPr>
            <w:tcW w:w="1394" w:type="dxa"/>
            <w:vAlign w:val="center"/>
          </w:tcPr>
          <w:p w14:paraId="765297CC" w14:textId="77777777" w:rsidR="00706251" w:rsidRPr="00D7751D" w:rsidRDefault="00706251">
            <w:pPr>
              <w:jc w:val="right"/>
              <w:rPr>
                <w:noProof/>
              </w:rPr>
            </w:pPr>
          </w:p>
        </w:tc>
        <w:tc>
          <w:tcPr>
            <w:tcW w:w="1344" w:type="dxa"/>
            <w:vAlign w:val="center"/>
          </w:tcPr>
          <w:p w14:paraId="59965A21" w14:textId="77777777" w:rsidR="00706251" w:rsidRPr="00D7751D" w:rsidRDefault="00706251">
            <w:pPr>
              <w:jc w:val="right"/>
              <w:rPr>
                <w:noProof/>
              </w:rPr>
            </w:pPr>
          </w:p>
        </w:tc>
        <w:tc>
          <w:tcPr>
            <w:tcW w:w="1659" w:type="dxa"/>
            <w:shd w:val="clear" w:color="auto" w:fill="D9D9D9" w:themeFill="background1" w:themeFillShade="D9"/>
            <w:vAlign w:val="center"/>
          </w:tcPr>
          <w:p w14:paraId="780C88EA" w14:textId="77777777" w:rsidR="00706251" w:rsidRPr="00D7751D" w:rsidRDefault="007F6334">
            <w:pPr>
              <w:jc w:val="right"/>
              <w:rPr>
                <w:noProof/>
              </w:rPr>
            </w:pPr>
            <w:r w:rsidRPr="00D7751D">
              <w:rPr>
                <w:b/>
                <w:noProof/>
              </w:rPr>
              <w:t xml:space="preserve">0,000 </w:t>
            </w:r>
          </w:p>
        </w:tc>
      </w:tr>
      <w:tr w:rsidR="00706251" w:rsidRPr="00D7751D" w14:paraId="7E996E7D" w14:textId="77777777">
        <w:trPr>
          <w:jc w:val="center"/>
        </w:trPr>
        <w:tc>
          <w:tcPr>
            <w:tcW w:w="14059" w:type="dxa"/>
            <w:gridSpan w:val="8"/>
            <w:vAlign w:val="center"/>
          </w:tcPr>
          <w:p w14:paraId="166A144C" w14:textId="77777777" w:rsidR="00706251" w:rsidRPr="00D7751D" w:rsidRDefault="007F6334">
            <w:pPr>
              <w:rPr>
                <w:noProof/>
              </w:rPr>
            </w:pPr>
            <w:r w:rsidRPr="00D7751D">
              <w:rPr>
                <w:noProof/>
              </w:rPr>
              <w:t>Crédits de nature administrative financés par l’enveloppe de certains programmes spécifiques</w:t>
            </w:r>
            <w:r w:rsidRPr="00D7751D">
              <w:rPr>
                <w:rStyle w:val="FootnoteReference"/>
                <w:noProof/>
              </w:rPr>
              <w:footnoteReference w:id="48"/>
            </w:r>
          </w:p>
        </w:tc>
      </w:tr>
      <w:tr w:rsidR="00706251" w:rsidRPr="00D7751D" w14:paraId="2E3CD45D" w14:textId="77777777">
        <w:trPr>
          <w:jc w:val="center"/>
        </w:trPr>
        <w:tc>
          <w:tcPr>
            <w:tcW w:w="3990" w:type="dxa"/>
            <w:vAlign w:val="center"/>
          </w:tcPr>
          <w:p w14:paraId="5F30AB2B" w14:textId="77777777" w:rsidR="00706251" w:rsidRPr="00D7751D" w:rsidRDefault="007F6334">
            <w:pPr>
              <w:rPr>
                <w:noProof/>
              </w:rPr>
            </w:pPr>
            <w:r w:rsidRPr="00D7751D">
              <w:rPr>
                <w:noProof/>
              </w:rPr>
              <w:t xml:space="preserve">Ligne budgétaire </w:t>
            </w:r>
          </w:p>
        </w:tc>
        <w:tc>
          <w:tcPr>
            <w:tcW w:w="1487" w:type="dxa"/>
            <w:vAlign w:val="center"/>
          </w:tcPr>
          <w:p w14:paraId="692370E7" w14:textId="77777777" w:rsidR="00706251" w:rsidRPr="00D7751D" w:rsidRDefault="00706251">
            <w:pPr>
              <w:jc w:val="right"/>
              <w:rPr>
                <w:noProof/>
              </w:rPr>
            </w:pPr>
          </w:p>
        </w:tc>
        <w:tc>
          <w:tcPr>
            <w:tcW w:w="1394" w:type="dxa"/>
            <w:vAlign w:val="center"/>
          </w:tcPr>
          <w:p w14:paraId="0FAF376C" w14:textId="77777777" w:rsidR="00706251" w:rsidRPr="00D7751D" w:rsidRDefault="007F6334">
            <w:pPr>
              <w:jc w:val="center"/>
              <w:rPr>
                <w:noProof/>
              </w:rPr>
            </w:pPr>
            <w:r w:rsidRPr="00D7751D">
              <w:rPr>
                <w:noProof/>
              </w:rPr>
              <w:t xml:space="preserve">(3) </w:t>
            </w:r>
          </w:p>
        </w:tc>
        <w:tc>
          <w:tcPr>
            <w:tcW w:w="1394" w:type="dxa"/>
            <w:vAlign w:val="center"/>
          </w:tcPr>
          <w:p w14:paraId="4FEDD41E" w14:textId="77777777" w:rsidR="00706251" w:rsidRPr="00D7751D" w:rsidRDefault="00706251">
            <w:pPr>
              <w:jc w:val="right"/>
              <w:rPr>
                <w:noProof/>
              </w:rPr>
            </w:pPr>
          </w:p>
        </w:tc>
        <w:tc>
          <w:tcPr>
            <w:tcW w:w="1394" w:type="dxa"/>
            <w:vAlign w:val="center"/>
          </w:tcPr>
          <w:p w14:paraId="71EF7157" w14:textId="77777777" w:rsidR="00706251" w:rsidRPr="00D7751D" w:rsidRDefault="00706251">
            <w:pPr>
              <w:jc w:val="right"/>
              <w:rPr>
                <w:noProof/>
              </w:rPr>
            </w:pPr>
          </w:p>
        </w:tc>
        <w:tc>
          <w:tcPr>
            <w:tcW w:w="1394" w:type="dxa"/>
            <w:vAlign w:val="center"/>
          </w:tcPr>
          <w:p w14:paraId="09DC0CC5" w14:textId="77777777" w:rsidR="00706251" w:rsidRPr="00D7751D" w:rsidRDefault="00706251">
            <w:pPr>
              <w:jc w:val="right"/>
              <w:rPr>
                <w:noProof/>
              </w:rPr>
            </w:pPr>
          </w:p>
        </w:tc>
        <w:tc>
          <w:tcPr>
            <w:tcW w:w="1344" w:type="dxa"/>
            <w:vAlign w:val="center"/>
          </w:tcPr>
          <w:p w14:paraId="59E2A646" w14:textId="77777777" w:rsidR="00706251" w:rsidRPr="00D7751D" w:rsidRDefault="00706251">
            <w:pPr>
              <w:jc w:val="right"/>
              <w:rPr>
                <w:noProof/>
              </w:rPr>
            </w:pPr>
          </w:p>
        </w:tc>
        <w:tc>
          <w:tcPr>
            <w:tcW w:w="1659" w:type="dxa"/>
            <w:shd w:val="clear" w:color="auto" w:fill="D9D9D9" w:themeFill="background1" w:themeFillShade="D9"/>
            <w:vAlign w:val="center"/>
          </w:tcPr>
          <w:p w14:paraId="6711BAEC" w14:textId="77777777" w:rsidR="00706251" w:rsidRPr="00D7751D" w:rsidRDefault="007F6334">
            <w:pPr>
              <w:jc w:val="right"/>
              <w:rPr>
                <w:noProof/>
              </w:rPr>
            </w:pPr>
            <w:r w:rsidRPr="00D7751D">
              <w:rPr>
                <w:b/>
                <w:noProof/>
              </w:rPr>
              <w:t xml:space="preserve">0,000 </w:t>
            </w:r>
          </w:p>
        </w:tc>
      </w:tr>
      <w:tr w:rsidR="00706251" w:rsidRPr="00D7751D" w14:paraId="12C4CE12" w14:textId="77777777">
        <w:trPr>
          <w:jc w:val="center"/>
        </w:trPr>
        <w:tc>
          <w:tcPr>
            <w:tcW w:w="3990" w:type="dxa"/>
            <w:vMerge w:val="restart"/>
            <w:vAlign w:val="center"/>
          </w:tcPr>
          <w:p w14:paraId="6EABCB73"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87" w:type="dxa"/>
            <w:vAlign w:val="center"/>
          </w:tcPr>
          <w:p w14:paraId="4FA8E88C" w14:textId="77777777" w:rsidR="00706251" w:rsidRPr="00D7751D" w:rsidRDefault="007F6334">
            <w:pPr>
              <w:rPr>
                <w:noProof/>
              </w:rPr>
            </w:pPr>
            <w:r w:rsidRPr="00D7751D">
              <w:rPr>
                <w:noProof/>
              </w:rPr>
              <w:t xml:space="preserve">Engagements </w:t>
            </w:r>
          </w:p>
        </w:tc>
        <w:tc>
          <w:tcPr>
            <w:tcW w:w="1394" w:type="dxa"/>
            <w:vAlign w:val="center"/>
          </w:tcPr>
          <w:p w14:paraId="1DEE20BF" w14:textId="77777777" w:rsidR="00706251" w:rsidRPr="00D7751D" w:rsidRDefault="007F6334">
            <w:pPr>
              <w:jc w:val="center"/>
              <w:rPr>
                <w:noProof/>
              </w:rPr>
            </w:pPr>
            <w:r w:rsidRPr="00D7751D">
              <w:rPr>
                <w:noProof/>
              </w:rPr>
              <w:t xml:space="preserve">=1a+1b+3 </w:t>
            </w:r>
          </w:p>
        </w:tc>
        <w:tc>
          <w:tcPr>
            <w:tcW w:w="1394" w:type="dxa"/>
            <w:shd w:val="clear" w:color="auto" w:fill="D9D9D9" w:themeFill="background1" w:themeFillShade="D9"/>
            <w:vAlign w:val="center"/>
          </w:tcPr>
          <w:p w14:paraId="536B09B7"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4C609283"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2FE18E0C"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7B132FC2"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2A1C17AB" w14:textId="77777777" w:rsidR="00706251" w:rsidRPr="00D7751D" w:rsidRDefault="007F6334">
            <w:pPr>
              <w:jc w:val="right"/>
              <w:rPr>
                <w:noProof/>
              </w:rPr>
            </w:pPr>
            <w:r w:rsidRPr="00D7751D">
              <w:rPr>
                <w:b/>
                <w:noProof/>
              </w:rPr>
              <w:t xml:space="preserve">0,000 </w:t>
            </w:r>
          </w:p>
        </w:tc>
      </w:tr>
      <w:tr w:rsidR="00706251" w:rsidRPr="00D7751D" w14:paraId="6D9FEF59" w14:textId="77777777">
        <w:trPr>
          <w:jc w:val="center"/>
        </w:trPr>
        <w:tc>
          <w:tcPr>
            <w:tcW w:w="3990" w:type="dxa"/>
            <w:vMerge/>
            <w:vAlign w:val="center"/>
          </w:tcPr>
          <w:p w14:paraId="23223EF0" w14:textId="77777777" w:rsidR="00706251" w:rsidRPr="00D7751D" w:rsidRDefault="00706251">
            <w:pPr>
              <w:rPr>
                <w:noProof/>
              </w:rPr>
            </w:pPr>
          </w:p>
        </w:tc>
        <w:tc>
          <w:tcPr>
            <w:tcW w:w="1487" w:type="dxa"/>
            <w:vAlign w:val="center"/>
          </w:tcPr>
          <w:p w14:paraId="73D55214" w14:textId="77777777" w:rsidR="00706251" w:rsidRPr="00D7751D" w:rsidRDefault="007F6334">
            <w:pPr>
              <w:rPr>
                <w:noProof/>
              </w:rPr>
            </w:pPr>
            <w:r w:rsidRPr="00D7751D">
              <w:rPr>
                <w:noProof/>
              </w:rPr>
              <w:t xml:space="preserve">Paiements </w:t>
            </w:r>
          </w:p>
        </w:tc>
        <w:tc>
          <w:tcPr>
            <w:tcW w:w="1394" w:type="dxa"/>
            <w:vAlign w:val="center"/>
          </w:tcPr>
          <w:p w14:paraId="59BAC1C0" w14:textId="77777777" w:rsidR="00706251" w:rsidRPr="00D7751D" w:rsidRDefault="007F6334">
            <w:pPr>
              <w:jc w:val="center"/>
              <w:rPr>
                <w:noProof/>
              </w:rPr>
            </w:pPr>
            <w:r w:rsidRPr="00D7751D">
              <w:rPr>
                <w:noProof/>
              </w:rPr>
              <w:t xml:space="preserve">=2a+2b+3 </w:t>
            </w:r>
          </w:p>
        </w:tc>
        <w:tc>
          <w:tcPr>
            <w:tcW w:w="1394" w:type="dxa"/>
            <w:shd w:val="clear" w:color="auto" w:fill="D9D9D9" w:themeFill="background1" w:themeFillShade="D9"/>
            <w:vAlign w:val="center"/>
          </w:tcPr>
          <w:p w14:paraId="6CA7BF95"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7A6DB95A"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5E6CA635"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09312A7B"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3E376163" w14:textId="77777777" w:rsidR="00706251" w:rsidRPr="00D7751D" w:rsidRDefault="007F6334">
            <w:pPr>
              <w:jc w:val="right"/>
              <w:rPr>
                <w:noProof/>
              </w:rPr>
            </w:pPr>
            <w:r w:rsidRPr="00D7751D">
              <w:rPr>
                <w:b/>
                <w:noProof/>
              </w:rPr>
              <w:t xml:space="preserve">0,000 </w:t>
            </w:r>
          </w:p>
        </w:tc>
      </w:tr>
      <w:tr w:rsidR="00706251" w:rsidRPr="00D7751D" w14:paraId="0F3723B1" w14:textId="77777777">
        <w:trPr>
          <w:jc w:val="center"/>
        </w:trPr>
        <w:tc>
          <w:tcPr>
            <w:tcW w:w="6872" w:type="dxa"/>
            <w:gridSpan w:val="3"/>
            <w:vAlign w:val="center"/>
          </w:tcPr>
          <w:p w14:paraId="2BAE281D" w14:textId="77777777" w:rsidR="00706251" w:rsidRPr="00D7751D" w:rsidRDefault="007F6334">
            <w:pPr>
              <w:jc w:val="center"/>
              <w:rPr>
                <w:noProof/>
              </w:rPr>
            </w:pPr>
            <w:r w:rsidRPr="00D7751D">
              <w:rPr>
                <w:noProof/>
              </w:rPr>
              <w:t xml:space="preserve">DG: &lt;.......&gt; </w:t>
            </w:r>
          </w:p>
        </w:tc>
        <w:tc>
          <w:tcPr>
            <w:tcW w:w="1265" w:type="dxa"/>
            <w:vAlign w:val="center"/>
          </w:tcPr>
          <w:p w14:paraId="5345A0E6"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313A7285"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2A481F6D"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2BEA5A89"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58A00D9D"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25A6D6E" w14:textId="77777777">
        <w:trPr>
          <w:jc w:val="center"/>
        </w:trPr>
        <w:tc>
          <w:tcPr>
            <w:tcW w:w="14059" w:type="dxa"/>
            <w:gridSpan w:val="8"/>
            <w:vAlign w:val="center"/>
          </w:tcPr>
          <w:p w14:paraId="5161071B" w14:textId="77777777" w:rsidR="00706251" w:rsidRPr="00D7751D" w:rsidRDefault="007F6334">
            <w:pPr>
              <w:jc w:val="left"/>
              <w:rPr>
                <w:noProof/>
              </w:rPr>
            </w:pPr>
            <w:r w:rsidRPr="00D7751D">
              <w:rPr>
                <w:noProof/>
              </w:rPr>
              <w:t xml:space="preserve">Crédits opérationnels </w:t>
            </w:r>
          </w:p>
        </w:tc>
      </w:tr>
      <w:tr w:rsidR="00706251" w:rsidRPr="00D7751D" w14:paraId="1AE08D4A" w14:textId="77777777">
        <w:trPr>
          <w:jc w:val="center"/>
        </w:trPr>
        <w:tc>
          <w:tcPr>
            <w:tcW w:w="3990" w:type="dxa"/>
            <w:vMerge w:val="restart"/>
            <w:vAlign w:val="center"/>
          </w:tcPr>
          <w:p w14:paraId="3224C78A" w14:textId="77777777" w:rsidR="00706251" w:rsidRPr="00D7751D" w:rsidRDefault="007F6334">
            <w:pPr>
              <w:jc w:val="left"/>
              <w:rPr>
                <w:noProof/>
              </w:rPr>
            </w:pPr>
            <w:r w:rsidRPr="00D7751D">
              <w:rPr>
                <w:noProof/>
              </w:rPr>
              <w:t xml:space="preserve">Ligne budgétaire </w:t>
            </w:r>
          </w:p>
        </w:tc>
        <w:tc>
          <w:tcPr>
            <w:tcW w:w="1487" w:type="dxa"/>
            <w:vAlign w:val="center"/>
          </w:tcPr>
          <w:p w14:paraId="4807C3E9" w14:textId="77777777" w:rsidR="00706251" w:rsidRPr="00D7751D" w:rsidRDefault="007F6334">
            <w:pPr>
              <w:rPr>
                <w:noProof/>
              </w:rPr>
            </w:pPr>
            <w:r w:rsidRPr="00D7751D">
              <w:rPr>
                <w:noProof/>
              </w:rPr>
              <w:t xml:space="preserve">Engagements </w:t>
            </w:r>
          </w:p>
        </w:tc>
        <w:tc>
          <w:tcPr>
            <w:tcW w:w="1394" w:type="dxa"/>
            <w:vAlign w:val="center"/>
          </w:tcPr>
          <w:p w14:paraId="6CF3A61F" w14:textId="77777777" w:rsidR="00706251" w:rsidRPr="00D7751D" w:rsidRDefault="007F6334">
            <w:pPr>
              <w:jc w:val="center"/>
              <w:rPr>
                <w:noProof/>
              </w:rPr>
            </w:pPr>
            <w:r w:rsidRPr="00D7751D">
              <w:rPr>
                <w:noProof/>
              </w:rPr>
              <w:t xml:space="preserve">(1a) </w:t>
            </w:r>
          </w:p>
        </w:tc>
        <w:tc>
          <w:tcPr>
            <w:tcW w:w="1394" w:type="dxa"/>
            <w:vAlign w:val="center"/>
          </w:tcPr>
          <w:p w14:paraId="5A38E35A" w14:textId="77777777" w:rsidR="00706251" w:rsidRPr="00D7751D" w:rsidRDefault="00706251">
            <w:pPr>
              <w:jc w:val="right"/>
              <w:rPr>
                <w:noProof/>
              </w:rPr>
            </w:pPr>
          </w:p>
        </w:tc>
        <w:tc>
          <w:tcPr>
            <w:tcW w:w="1394" w:type="dxa"/>
            <w:vAlign w:val="center"/>
          </w:tcPr>
          <w:p w14:paraId="5376E9B5" w14:textId="77777777" w:rsidR="00706251" w:rsidRPr="00D7751D" w:rsidRDefault="00706251">
            <w:pPr>
              <w:jc w:val="right"/>
              <w:rPr>
                <w:noProof/>
              </w:rPr>
            </w:pPr>
          </w:p>
        </w:tc>
        <w:tc>
          <w:tcPr>
            <w:tcW w:w="1394" w:type="dxa"/>
            <w:vAlign w:val="center"/>
          </w:tcPr>
          <w:p w14:paraId="13F0A1D1" w14:textId="77777777" w:rsidR="00706251" w:rsidRPr="00D7751D" w:rsidRDefault="00706251">
            <w:pPr>
              <w:jc w:val="right"/>
              <w:rPr>
                <w:noProof/>
              </w:rPr>
            </w:pPr>
          </w:p>
        </w:tc>
        <w:tc>
          <w:tcPr>
            <w:tcW w:w="1344" w:type="dxa"/>
            <w:vAlign w:val="center"/>
          </w:tcPr>
          <w:p w14:paraId="117C9955" w14:textId="77777777" w:rsidR="00706251" w:rsidRPr="00D7751D" w:rsidRDefault="00706251">
            <w:pPr>
              <w:jc w:val="right"/>
              <w:rPr>
                <w:noProof/>
              </w:rPr>
            </w:pPr>
          </w:p>
        </w:tc>
        <w:tc>
          <w:tcPr>
            <w:tcW w:w="1659" w:type="dxa"/>
            <w:shd w:val="clear" w:color="auto" w:fill="D9D9D9" w:themeFill="background1" w:themeFillShade="D9"/>
            <w:vAlign w:val="center"/>
          </w:tcPr>
          <w:p w14:paraId="74131383" w14:textId="77777777" w:rsidR="00706251" w:rsidRPr="00D7751D" w:rsidRDefault="007F6334">
            <w:pPr>
              <w:jc w:val="right"/>
              <w:rPr>
                <w:noProof/>
              </w:rPr>
            </w:pPr>
            <w:r w:rsidRPr="00D7751D">
              <w:rPr>
                <w:b/>
                <w:noProof/>
              </w:rPr>
              <w:t xml:space="preserve">0,000 </w:t>
            </w:r>
          </w:p>
        </w:tc>
      </w:tr>
      <w:tr w:rsidR="00706251" w:rsidRPr="00D7751D" w14:paraId="6A0BF84C" w14:textId="77777777">
        <w:trPr>
          <w:jc w:val="center"/>
        </w:trPr>
        <w:tc>
          <w:tcPr>
            <w:tcW w:w="3990" w:type="dxa"/>
            <w:vMerge/>
            <w:vAlign w:val="center"/>
          </w:tcPr>
          <w:p w14:paraId="33991DBC" w14:textId="77777777" w:rsidR="00706251" w:rsidRPr="00D7751D" w:rsidRDefault="00706251">
            <w:pPr>
              <w:rPr>
                <w:noProof/>
              </w:rPr>
            </w:pPr>
          </w:p>
        </w:tc>
        <w:tc>
          <w:tcPr>
            <w:tcW w:w="1487" w:type="dxa"/>
            <w:vAlign w:val="center"/>
          </w:tcPr>
          <w:p w14:paraId="14168493" w14:textId="77777777" w:rsidR="00706251" w:rsidRPr="00D7751D" w:rsidRDefault="007F6334">
            <w:pPr>
              <w:rPr>
                <w:noProof/>
              </w:rPr>
            </w:pPr>
            <w:r w:rsidRPr="00D7751D">
              <w:rPr>
                <w:noProof/>
              </w:rPr>
              <w:t xml:space="preserve">Paiements </w:t>
            </w:r>
          </w:p>
        </w:tc>
        <w:tc>
          <w:tcPr>
            <w:tcW w:w="1394" w:type="dxa"/>
            <w:vAlign w:val="center"/>
          </w:tcPr>
          <w:p w14:paraId="3EE8B59F" w14:textId="77777777" w:rsidR="00706251" w:rsidRPr="00D7751D" w:rsidRDefault="007F6334">
            <w:pPr>
              <w:jc w:val="center"/>
              <w:rPr>
                <w:noProof/>
              </w:rPr>
            </w:pPr>
            <w:r w:rsidRPr="00D7751D">
              <w:rPr>
                <w:noProof/>
              </w:rPr>
              <w:t xml:space="preserve">(2a) </w:t>
            </w:r>
          </w:p>
        </w:tc>
        <w:tc>
          <w:tcPr>
            <w:tcW w:w="1394" w:type="dxa"/>
            <w:vAlign w:val="center"/>
          </w:tcPr>
          <w:p w14:paraId="008C73C6" w14:textId="77777777" w:rsidR="00706251" w:rsidRPr="00D7751D" w:rsidRDefault="00706251">
            <w:pPr>
              <w:jc w:val="right"/>
              <w:rPr>
                <w:noProof/>
              </w:rPr>
            </w:pPr>
          </w:p>
        </w:tc>
        <w:tc>
          <w:tcPr>
            <w:tcW w:w="1394" w:type="dxa"/>
            <w:vAlign w:val="center"/>
          </w:tcPr>
          <w:p w14:paraId="274232B2" w14:textId="77777777" w:rsidR="00706251" w:rsidRPr="00D7751D" w:rsidRDefault="00706251">
            <w:pPr>
              <w:jc w:val="right"/>
              <w:rPr>
                <w:noProof/>
              </w:rPr>
            </w:pPr>
          </w:p>
        </w:tc>
        <w:tc>
          <w:tcPr>
            <w:tcW w:w="1394" w:type="dxa"/>
            <w:vAlign w:val="center"/>
          </w:tcPr>
          <w:p w14:paraId="319FA03F" w14:textId="77777777" w:rsidR="00706251" w:rsidRPr="00D7751D" w:rsidRDefault="00706251">
            <w:pPr>
              <w:jc w:val="right"/>
              <w:rPr>
                <w:noProof/>
              </w:rPr>
            </w:pPr>
          </w:p>
        </w:tc>
        <w:tc>
          <w:tcPr>
            <w:tcW w:w="1344" w:type="dxa"/>
            <w:vAlign w:val="center"/>
          </w:tcPr>
          <w:p w14:paraId="53D35E19" w14:textId="77777777" w:rsidR="00706251" w:rsidRPr="00D7751D" w:rsidRDefault="00706251">
            <w:pPr>
              <w:jc w:val="right"/>
              <w:rPr>
                <w:noProof/>
              </w:rPr>
            </w:pPr>
          </w:p>
        </w:tc>
        <w:tc>
          <w:tcPr>
            <w:tcW w:w="1659" w:type="dxa"/>
            <w:shd w:val="clear" w:color="auto" w:fill="D9D9D9" w:themeFill="background1" w:themeFillShade="D9"/>
            <w:vAlign w:val="center"/>
          </w:tcPr>
          <w:p w14:paraId="6ECDD908" w14:textId="77777777" w:rsidR="00706251" w:rsidRPr="00D7751D" w:rsidRDefault="007F6334">
            <w:pPr>
              <w:jc w:val="right"/>
              <w:rPr>
                <w:noProof/>
              </w:rPr>
            </w:pPr>
            <w:r w:rsidRPr="00D7751D">
              <w:rPr>
                <w:b/>
                <w:noProof/>
              </w:rPr>
              <w:t xml:space="preserve">0,000 </w:t>
            </w:r>
          </w:p>
        </w:tc>
      </w:tr>
      <w:tr w:rsidR="00706251" w:rsidRPr="00D7751D" w14:paraId="36D96209" w14:textId="77777777">
        <w:trPr>
          <w:jc w:val="center"/>
        </w:trPr>
        <w:tc>
          <w:tcPr>
            <w:tcW w:w="3990" w:type="dxa"/>
            <w:vMerge w:val="restart"/>
            <w:vAlign w:val="center"/>
          </w:tcPr>
          <w:p w14:paraId="68416721" w14:textId="77777777" w:rsidR="00706251" w:rsidRPr="00D7751D" w:rsidRDefault="007F6334">
            <w:pPr>
              <w:rPr>
                <w:noProof/>
              </w:rPr>
            </w:pPr>
            <w:r w:rsidRPr="00D7751D">
              <w:rPr>
                <w:noProof/>
              </w:rPr>
              <w:t xml:space="preserve">Ligne budgétaire </w:t>
            </w:r>
          </w:p>
        </w:tc>
        <w:tc>
          <w:tcPr>
            <w:tcW w:w="1487" w:type="dxa"/>
            <w:vAlign w:val="center"/>
          </w:tcPr>
          <w:p w14:paraId="301E4FEE" w14:textId="77777777" w:rsidR="00706251" w:rsidRPr="00D7751D" w:rsidRDefault="007F6334">
            <w:pPr>
              <w:rPr>
                <w:noProof/>
              </w:rPr>
            </w:pPr>
            <w:r w:rsidRPr="00D7751D">
              <w:rPr>
                <w:noProof/>
              </w:rPr>
              <w:t xml:space="preserve">Engagements </w:t>
            </w:r>
          </w:p>
        </w:tc>
        <w:tc>
          <w:tcPr>
            <w:tcW w:w="1394" w:type="dxa"/>
            <w:vAlign w:val="center"/>
          </w:tcPr>
          <w:p w14:paraId="15ED295E" w14:textId="77777777" w:rsidR="00706251" w:rsidRPr="00D7751D" w:rsidRDefault="007F6334">
            <w:pPr>
              <w:jc w:val="center"/>
              <w:rPr>
                <w:noProof/>
              </w:rPr>
            </w:pPr>
            <w:r w:rsidRPr="00D7751D">
              <w:rPr>
                <w:noProof/>
              </w:rPr>
              <w:t xml:space="preserve">(1b) </w:t>
            </w:r>
          </w:p>
        </w:tc>
        <w:tc>
          <w:tcPr>
            <w:tcW w:w="1394" w:type="dxa"/>
            <w:vAlign w:val="center"/>
          </w:tcPr>
          <w:p w14:paraId="4658AEB3" w14:textId="77777777" w:rsidR="00706251" w:rsidRPr="00D7751D" w:rsidRDefault="00706251">
            <w:pPr>
              <w:jc w:val="right"/>
              <w:rPr>
                <w:noProof/>
              </w:rPr>
            </w:pPr>
          </w:p>
        </w:tc>
        <w:tc>
          <w:tcPr>
            <w:tcW w:w="1394" w:type="dxa"/>
            <w:vAlign w:val="center"/>
          </w:tcPr>
          <w:p w14:paraId="5332E1AB" w14:textId="77777777" w:rsidR="00706251" w:rsidRPr="00D7751D" w:rsidRDefault="00706251">
            <w:pPr>
              <w:jc w:val="right"/>
              <w:rPr>
                <w:noProof/>
              </w:rPr>
            </w:pPr>
          </w:p>
        </w:tc>
        <w:tc>
          <w:tcPr>
            <w:tcW w:w="1394" w:type="dxa"/>
            <w:vAlign w:val="center"/>
          </w:tcPr>
          <w:p w14:paraId="62083263" w14:textId="77777777" w:rsidR="00706251" w:rsidRPr="00D7751D" w:rsidRDefault="00706251">
            <w:pPr>
              <w:jc w:val="right"/>
              <w:rPr>
                <w:noProof/>
              </w:rPr>
            </w:pPr>
          </w:p>
        </w:tc>
        <w:tc>
          <w:tcPr>
            <w:tcW w:w="1344" w:type="dxa"/>
            <w:vAlign w:val="center"/>
          </w:tcPr>
          <w:p w14:paraId="6F81F4ED" w14:textId="77777777" w:rsidR="00706251" w:rsidRPr="00D7751D" w:rsidRDefault="00706251">
            <w:pPr>
              <w:jc w:val="right"/>
              <w:rPr>
                <w:noProof/>
              </w:rPr>
            </w:pPr>
          </w:p>
        </w:tc>
        <w:tc>
          <w:tcPr>
            <w:tcW w:w="1659" w:type="dxa"/>
            <w:shd w:val="clear" w:color="auto" w:fill="D9D9D9" w:themeFill="background1" w:themeFillShade="D9"/>
            <w:vAlign w:val="center"/>
          </w:tcPr>
          <w:p w14:paraId="679E16B1" w14:textId="77777777" w:rsidR="00706251" w:rsidRPr="00D7751D" w:rsidRDefault="007F6334">
            <w:pPr>
              <w:jc w:val="right"/>
              <w:rPr>
                <w:noProof/>
              </w:rPr>
            </w:pPr>
            <w:r w:rsidRPr="00D7751D">
              <w:rPr>
                <w:b/>
                <w:noProof/>
              </w:rPr>
              <w:t xml:space="preserve">0,000 </w:t>
            </w:r>
          </w:p>
        </w:tc>
      </w:tr>
      <w:tr w:rsidR="00706251" w:rsidRPr="00D7751D" w14:paraId="7FF0D561" w14:textId="77777777">
        <w:trPr>
          <w:jc w:val="center"/>
        </w:trPr>
        <w:tc>
          <w:tcPr>
            <w:tcW w:w="3990" w:type="dxa"/>
            <w:vMerge/>
            <w:vAlign w:val="center"/>
          </w:tcPr>
          <w:p w14:paraId="4C92D606" w14:textId="77777777" w:rsidR="00706251" w:rsidRPr="00D7751D" w:rsidRDefault="00706251">
            <w:pPr>
              <w:rPr>
                <w:noProof/>
              </w:rPr>
            </w:pPr>
          </w:p>
        </w:tc>
        <w:tc>
          <w:tcPr>
            <w:tcW w:w="1487" w:type="dxa"/>
            <w:vAlign w:val="center"/>
          </w:tcPr>
          <w:p w14:paraId="38298D74" w14:textId="77777777" w:rsidR="00706251" w:rsidRPr="00D7751D" w:rsidRDefault="007F6334">
            <w:pPr>
              <w:rPr>
                <w:noProof/>
              </w:rPr>
            </w:pPr>
            <w:r w:rsidRPr="00D7751D">
              <w:rPr>
                <w:noProof/>
              </w:rPr>
              <w:t xml:space="preserve">Paiements </w:t>
            </w:r>
          </w:p>
        </w:tc>
        <w:tc>
          <w:tcPr>
            <w:tcW w:w="1394" w:type="dxa"/>
            <w:vAlign w:val="center"/>
          </w:tcPr>
          <w:p w14:paraId="2D247CD9" w14:textId="77777777" w:rsidR="00706251" w:rsidRPr="00D7751D" w:rsidRDefault="007F6334">
            <w:pPr>
              <w:jc w:val="center"/>
              <w:rPr>
                <w:noProof/>
              </w:rPr>
            </w:pPr>
            <w:r w:rsidRPr="00D7751D">
              <w:rPr>
                <w:noProof/>
              </w:rPr>
              <w:t xml:space="preserve">(2b) </w:t>
            </w:r>
          </w:p>
        </w:tc>
        <w:tc>
          <w:tcPr>
            <w:tcW w:w="1394" w:type="dxa"/>
            <w:vAlign w:val="center"/>
          </w:tcPr>
          <w:p w14:paraId="6BD66546" w14:textId="77777777" w:rsidR="00706251" w:rsidRPr="00D7751D" w:rsidRDefault="00706251">
            <w:pPr>
              <w:jc w:val="right"/>
              <w:rPr>
                <w:noProof/>
              </w:rPr>
            </w:pPr>
          </w:p>
        </w:tc>
        <w:tc>
          <w:tcPr>
            <w:tcW w:w="1394" w:type="dxa"/>
            <w:vAlign w:val="center"/>
          </w:tcPr>
          <w:p w14:paraId="1AF82378" w14:textId="77777777" w:rsidR="00706251" w:rsidRPr="00D7751D" w:rsidRDefault="00706251">
            <w:pPr>
              <w:jc w:val="right"/>
              <w:rPr>
                <w:noProof/>
              </w:rPr>
            </w:pPr>
          </w:p>
        </w:tc>
        <w:tc>
          <w:tcPr>
            <w:tcW w:w="1394" w:type="dxa"/>
            <w:vAlign w:val="center"/>
          </w:tcPr>
          <w:p w14:paraId="3C7581F1" w14:textId="77777777" w:rsidR="00706251" w:rsidRPr="00D7751D" w:rsidRDefault="00706251">
            <w:pPr>
              <w:jc w:val="right"/>
              <w:rPr>
                <w:noProof/>
              </w:rPr>
            </w:pPr>
          </w:p>
        </w:tc>
        <w:tc>
          <w:tcPr>
            <w:tcW w:w="1344" w:type="dxa"/>
            <w:vAlign w:val="center"/>
          </w:tcPr>
          <w:p w14:paraId="0306E21B" w14:textId="77777777" w:rsidR="00706251" w:rsidRPr="00D7751D" w:rsidRDefault="00706251">
            <w:pPr>
              <w:jc w:val="right"/>
              <w:rPr>
                <w:noProof/>
              </w:rPr>
            </w:pPr>
          </w:p>
        </w:tc>
        <w:tc>
          <w:tcPr>
            <w:tcW w:w="1659" w:type="dxa"/>
            <w:shd w:val="clear" w:color="auto" w:fill="D9D9D9" w:themeFill="background1" w:themeFillShade="D9"/>
            <w:vAlign w:val="center"/>
          </w:tcPr>
          <w:p w14:paraId="3A1CDA56" w14:textId="77777777" w:rsidR="00706251" w:rsidRPr="00D7751D" w:rsidRDefault="007F6334">
            <w:pPr>
              <w:jc w:val="right"/>
              <w:rPr>
                <w:noProof/>
              </w:rPr>
            </w:pPr>
            <w:r w:rsidRPr="00D7751D">
              <w:rPr>
                <w:b/>
                <w:noProof/>
              </w:rPr>
              <w:t xml:space="preserve">0,000 </w:t>
            </w:r>
          </w:p>
        </w:tc>
      </w:tr>
      <w:tr w:rsidR="00706251" w:rsidRPr="00D7751D" w14:paraId="37485D50" w14:textId="77777777">
        <w:trPr>
          <w:jc w:val="center"/>
        </w:trPr>
        <w:tc>
          <w:tcPr>
            <w:tcW w:w="14059" w:type="dxa"/>
            <w:gridSpan w:val="8"/>
            <w:vAlign w:val="center"/>
          </w:tcPr>
          <w:p w14:paraId="5536EDA9" w14:textId="77777777" w:rsidR="00706251" w:rsidRPr="00D7751D" w:rsidRDefault="007F6334">
            <w:pPr>
              <w:jc w:val="left"/>
              <w:rPr>
                <w:noProof/>
              </w:rPr>
            </w:pPr>
            <w:r w:rsidRPr="00D7751D">
              <w:rPr>
                <w:noProof/>
              </w:rPr>
              <w:t>Crédits de nature administrative financés par l’enveloppe de certains programmes spécifiques</w:t>
            </w:r>
            <w:r w:rsidRPr="00D7751D">
              <w:rPr>
                <w:rStyle w:val="FootnoteReference"/>
                <w:noProof/>
              </w:rPr>
              <w:footnoteReference w:id="49"/>
            </w:r>
          </w:p>
        </w:tc>
      </w:tr>
      <w:tr w:rsidR="00706251" w:rsidRPr="00D7751D" w14:paraId="4337028E" w14:textId="77777777">
        <w:trPr>
          <w:jc w:val="center"/>
        </w:trPr>
        <w:tc>
          <w:tcPr>
            <w:tcW w:w="3990" w:type="dxa"/>
            <w:vAlign w:val="center"/>
          </w:tcPr>
          <w:p w14:paraId="6E3095A2" w14:textId="77777777" w:rsidR="00706251" w:rsidRPr="00D7751D" w:rsidRDefault="007F6334">
            <w:pPr>
              <w:rPr>
                <w:noProof/>
              </w:rPr>
            </w:pPr>
            <w:r w:rsidRPr="00D7751D">
              <w:rPr>
                <w:noProof/>
              </w:rPr>
              <w:t xml:space="preserve">Ligne budgétaire </w:t>
            </w:r>
          </w:p>
        </w:tc>
        <w:tc>
          <w:tcPr>
            <w:tcW w:w="1487" w:type="dxa"/>
            <w:vAlign w:val="center"/>
          </w:tcPr>
          <w:p w14:paraId="58E9644E" w14:textId="77777777" w:rsidR="00706251" w:rsidRPr="00D7751D" w:rsidRDefault="00706251">
            <w:pPr>
              <w:jc w:val="right"/>
              <w:rPr>
                <w:noProof/>
              </w:rPr>
            </w:pPr>
          </w:p>
        </w:tc>
        <w:tc>
          <w:tcPr>
            <w:tcW w:w="1394" w:type="dxa"/>
            <w:vAlign w:val="center"/>
          </w:tcPr>
          <w:p w14:paraId="0CB9F94D" w14:textId="77777777" w:rsidR="00706251" w:rsidRPr="00D7751D" w:rsidRDefault="007F6334">
            <w:pPr>
              <w:jc w:val="center"/>
              <w:rPr>
                <w:noProof/>
              </w:rPr>
            </w:pPr>
            <w:r w:rsidRPr="00D7751D">
              <w:rPr>
                <w:noProof/>
              </w:rPr>
              <w:t xml:space="preserve">(3) </w:t>
            </w:r>
          </w:p>
        </w:tc>
        <w:tc>
          <w:tcPr>
            <w:tcW w:w="1394" w:type="dxa"/>
            <w:vAlign w:val="center"/>
          </w:tcPr>
          <w:p w14:paraId="559DC734" w14:textId="77777777" w:rsidR="00706251" w:rsidRPr="00D7751D" w:rsidRDefault="00706251">
            <w:pPr>
              <w:jc w:val="right"/>
              <w:rPr>
                <w:noProof/>
              </w:rPr>
            </w:pPr>
          </w:p>
        </w:tc>
        <w:tc>
          <w:tcPr>
            <w:tcW w:w="1394" w:type="dxa"/>
            <w:vAlign w:val="center"/>
          </w:tcPr>
          <w:p w14:paraId="20EFF3A1" w14:textId="77777777" w:rsidR="00706251" w:rsidRPr="00D7751D" w:rsidRDefault="00706251">
            <w:pPr>
              <w:jc w:val="right"/>
              <w:rPr>
                <w:noProof/>
              </w:rPr>
            </w:pPr>
          </w:p>
        </w:tc>
        <w:tc>
          <w:tcPr>
            <w:tcW w:w="1394" w:type="dxa"/>
            <w:vAlign w:val="center"/>
          </w:tcPr>
          <w:p w14:paraId="306223E2" w14:textId="77777777" w:rsidR="00706251" w:rsidRPr="00D7751D" w:rsidRDefault="00706251">
            <w:pPr>
              <w:jc w:val="right"/>
              <w:rPr>
                <w:noProof/>
              </w:rPr>
            </w:pPr>
          </w:p>
        </w:tc>
        <w:tc>
          <w:tcPr>
            <w:tcW w:w="1344" w:type="dxa"/>
            <w:vAlign w:val="center"/>
          </w:tcPr>
          <w:p w14:paraId="40075803" w14:textId="77777777" w:rsidR="00706251" w:rsidRPr="00D7751D" w:rsidRDefault="00706251">
            <w:pPr>
              <w:jc w:val="right"/>
              <w:rPr>
                <w:noProof/>
              </w:rPr>
            </w:pPr>
          </w:p>
        </w:tc>
        <w:tc>
          <w:tcPr>
            <w:tcW w:w="1659" w:type="dxa"/>
            <w:shd w:val="clear" w:color="auto" w:fill="D9D9D9" w:themeFill="background1" w:themeFillShade="D9"/>
            <w:vAlign w:val="center"/>
          </w:tcPr>
          <w:p w14:paraId="74C84CCB" w14:textId="77777777" w:rsidR="00706251" w:rsidRPr="00D7751D" w:rsidRDefault="007F6334">
            <w:pPr>
              <w:jc w:val="right"/>
              <w:rPr>
                <w:noProof/>
              </w:rPr>
            </w:pPr>
            <w:r w:rsidRPr="00D7751D">
              <w:rPr>
                <w:b/>
                <w:noProof/>
              </w:rPr>
              <w:t xml:space="preserve">0,000 </w:t>
            </w:r>
          </w:p>
        </w:tc>
      </w:tr>
      <w:tr w:rsidR="00706251" w:rsidRPr="00D7751D" w14:paraId="17F1E1E6" w14:textId="77777777">
        <w:trPr>
          <w:jc w:val="center"/>
        </w:trPr>
        <w:tc>
          <w:tcPr>
            <w:tcW w:w="3990" w:type="dxa"/>
            <w:vMerge w:val="restart"/>
            <w:vAlign w:val="center"/>
          </w:tcPr>
          <w:p w14:paraId="3069D056"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87" w:type="dxa"/>
            <w:vAlign w:val="center"/>
          </w:tcPr>
          <w:p w14:paraId="666A4968" w14:textId="77777777" w:rsidR="00706251" w:rsidRPr="00D7751D" w:rsidRDefault="007F6334">
            <w:pPr>
              <w:rPr>
                <w:noProof/>
              </w:rPr>
            </w:pPr>
            <w:r w:rsidRPr="00D7751D">
              <w:rPr>
                <w:noProof/>
              </w:rPr>
              <w:t xml:space="preserve">Engagements </w:t>
            </w:r>
          </w:p>
        </w:tc>
        <w:tc>
          <w:tcPr>
            <w:tcW w:w="1394" w:type="dxa"/>
            <w:vAlign w:val="center"/>
          </w:tcPr>
          <w:p w14:paraId="168F16A4" w14:textId="77777777" w:rsidR="00706251" w:rsidRPr="00D7751D" w:rsidRDefault="007F6334">
            <w:pPr>
              <w:jc w:val="center"/>
              <w:rPr>
                <w:noProof/>
              </w:rPr>
            </w:pPr>
            <w:r w:rsidRPr="00D7751D">
              <w:rPr>
                <w:noProof/>
              </w:rPr>
              <w:t xml:space="preserve">=1a+1b+3 </w:t>
            </w:r>
          </w:p>
        </w:tc>
        <w:tc>
          <w:tcPr>
            <w:tcW w:w="1394" w:type="dxa"/>
            <w:shd w:val="clear" w:color="auto" w:fill="D9D9D9" w:themeFill="background1" w:themeFillShade="D9"/>
            <w:vAlign w:val="center"/>
          </w:tcPr>
          <w:p w14:paraId="0A644EB9"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452CCB13"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627776C3"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1C13EF08"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43C5D7BA" w14:textId="77777777" w:rsidR="00706251" w:rsidRPr="00D7751D" w:rsidRDefault="007F6334">
            <w:pPr>
              <w:jc w:val="right"/>
              <w:rPr>
                <w:noProof/>
              </w:rPr>
            </w:pPr>
            <w:r w:rsidRPr="00D7751D">
              <w:rPr>
                <w:b/>
                <w:noProof/>
              </w:rPr>
              <w:t xml:space="preserve">0,000 </w:t>
            </w:r>
          </w:p>
        </w:tc>
      </w:tr>
      <w:tr w:rsidR="00706251" w:rsidRPr="00D7751D" w14:paraId="7C202984" w14:textId="77777777">
        <w:trPr>
          <w:jc w:val="center"/>
        </w:trPr>
        <w:tc>
          <w:tcPr>
            <w:tcW w:w="3990" w:type="dxa"/>
            <w:vMerge/>
            <w:vAlign w:val="center"/>
          </w:tcPr>
          <w:p w14:paraId="3573FA8A" w14:textId="77777777" w:rsidR="00706251" w:rsidRPr="00D7751D" w:rsidRDefault="00706251">
            <w:pPr>
              <w:rPr>
                <w:noProof/>
              </w:rPr>
            </w:pPr>
          </w:p>
        </w:tc>
        <w:tc>
          <w:tcPr>
            <w:tcW w:w="1487" w:type="dxa"/>
            <w:vAlign w:val="center"/>
          </w:tcPr>
          <w:p w14:paraId="3D5F4CA3" w14:textId="77777777" w:rsidR="00706251" w:rsidRPr="00D7751D" w:rsidRDefault="007F6334">
            <w:pPr>
              <w:rPr>
                <w:noProof/>
              </w:rPr>
            </w:pPr>
            <w:r w:rsidRPr="00D7751D">
              <w:rPr>
                <w:noProof/>
              </w:rPr>
              <w:t xml:space="preserve">Paiements </w:t>
            </w:r>
          </w:p>
        </w:tc>
        <w:tc>
          <w:tcPr>
            <w:tcW w:w="1394" w:type="dxa"/>
            <w:vAlign w:val="center"/>
          </w:tcPr>
          <w:p w14:paraId="0C0BCE27" w14:textId="77777777" w:rsidR="00706251" w:rsidRPr="00D7751D" w:rsidRDefault="007F6334">
            <w:pPr>
              <w:jc w:val="center"/>
              <w:rPr>
                <w:noProof/>
              </w:rPr>
            </w:pPr>
            <w:r w:rsidRPr="00D7751D">
              <w:rPr>
                <w:noProof/>
              </w:rPr>
              <w:t xml:space="preserve">=2a+2b+3 </w:t>
            </w:r>
          </w:p>
        </w:tc>
        <w:tc>
          <w:tcPr>
            <w:tcW w:w="1394" w:type="dxa"/>
            <w:shd w:val="clear" w:color="auto" w:fill="D9D9D9" w:themeFill="background1" w:themeFillShade="D9"/>
            <w:vAlign w:val="center"/>
          </w:tcPr>
          <w:p w14:paraId="3BF065D7"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107FC160"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102A324E"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3DD8972E"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392C8612" w14:textId="77777777" w:rsidR="00706251" w:rsidRPr="00D7751D" w:rsidRDefault="007F6334">
            <w:pPr>
              <w:jc w:val="right"/>
              <w:rPr>
                <w:noProof/>
              </w:rPr>
            </w:pPr>
            <w:r w:rsidRPr="00D7751D">
              <w:rPr>
                <w:b/>
                <w:noProof/>
              </w:rPr>
              <w:t xml:space="preserve">0,000 </w:t>
            </w:r>
          </w:p>
        </w:tc>
      </w:tr>
      <w:tr w:rsidR="00706251" w:rsidRPr="00D7751D" w14:paraId="0A5904F2" w14:textId="77777777">
        <w:trPr>
          <w:jc w:val="center"/>
        </w:trPr>
        <w:tc>
          <w:tcPr>
            <w:tcW w:w="6838" w:type="dxa"/>
            <w:gridSpan w:val="3"/>
            <w:vAlign w:val="center"/>
          </w:tcPr>
          <w:p w14:paraId="78E5AA01" w14:textId="77777777" w:rsidR="00706251" w:rsidRPr="00D7751D" w:rsidRDefault="00706251">
            <w:pPr>
              <w:jc w:val="center"/>
              <w:rPr>
                <w:noProof/>
              </w:rPr>
            </w:pPr>
          </w:p>
        </w:tc>
        <w:tc>
          <w:tcPr>
            <w:tcW w:w="1265" w:type="dxa"/>
            <w:vAlign w:val="center"/>
          </w:tcPr>
          <w:p w14:paraId="1DB7EEB6"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344D89D2"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1DACFEA1"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10B128F4"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777CD089"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995E64E" w14:textId="77777777">
        <w:trPr>
          <w:jc w:val="center"/>
        </w:trPr>
        <w:tc>
          <w:tcPr>
            <w:tcW w:w="3967" w:type="dxa"/>
            <w:vMerge w:val="restart"/>
            <w:vAlign w:val="center"/>
          </w:tcPr>
          <w:p w14:paraId="141F5E0E" w14:textId="77777777" w:rsidR="00706251" w:rsidRPr="00D7751D" w:rsidRDefault="007F6334">
            <w:pPr>
              <w:rPr>
                <w:noProof/>
              </w:rPr>
            </w:pPr>
            <w:r w:rsidRPr="00D7751D">
              <w:rPr>
                <w:noProof/>
              </w:rPr>
              <w:t>TOTAL des crédits opérationnels</w:t>
            </w:r>
          </w:p>
        </w:tc>
        <w:tc>
          <w:tcPr>
            <w:tcW w:w="1487" w:type="dxa"/>
            <w:vAlign w:val="center"/>
          </w:tcPr>
          <w:p w14:paraId="12680406" w14:textId="77777777" w:rsidR="00706251" w:rsidRPr="00D7751D" w:rsidRDefault="007F6334">
            <w:pPr>
              <w:rPr>
                <w:noProof/>
              </w:rPr>
            </w:pPr>
            <w:r w:rsidRPr="00D7751D">
              <w:rPr>
                <w:noProof/>
              </w:rPr>
              <w:t xml:space="preserve">Engagements </w:t>
            </w:r>
          </w:p>
        </w:tc>
        <w:tc>
          <w:tcPr>
            <w:tcW w:w="1383" w:type="dxa"/>
            <w:vAlign w:val="center"/>
          </w:tcPr>
          <w:p w14:paraId="3B6F11DA" w14:textId="77777777" w:rsidR="00706251" w:rsidRPr="00D7751D" w:rsidRDefault="007F6334">
            <w:pPr>
              <w:jc w:val="center"/>
              <w:rPr>
                <w:noProof/>
              </w:rPr>
            </w:pPr>
            <w:r w:rsidRPr="00D7751D">
              <w:rPr>
                <w:noProof/>
              </w:rPr>
              <w:t xml:space="preserve">(4) </w:t>
            </w:r>
          </w:p>
        </w:tc>
        <w:tc>
          <w:tcPr>
            <w:tcW w:w="1386" w:type="dxa"/>
            <w:shd w:val="clear" w:color="auto" w:fill="D9D9D9" w:themeFill="background1" w:themeFillShade="D9"/>
            <w:vAlign w:val="center"/>
          </w:tcPr>
          <w:p w14:paraId="2F0CB076"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4DA77A9"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C2D4B3D"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0AC2985"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37C19C4C" w14:textId="77777777" w:rsidR="00706251" w:rsidRPr="00D7751D" w:rsidRDefault="007F6334">
            <w:pPr>
              <w:jc w:val="right"/>
              <w:rPr>
                <w:noProof/>
              </w:rPr>
            </w:pPr>
            <w:r w:rsidRPr="00D7751D">
              <w:rPr>
                <w:b/>
                <w:noProof/>
              </w:rPr>
              <w:t xml:space="preserve">0,000 </w:t>
            </w:r>
          </w:p>
        </w:tc>
      </w:tr>
      <w:tr w:rsidR="00706251" w:rsidRPr="00D7751D" w14:paraId="1D743415" w14:textId="77777777">
        <w:trPr>
          <w:jc w:val="center"/>
        </w:trPr>
        <w:tc>
          <w:tcPr>
            <w:tcW w:w="3967" w:type="dxa"/>
            <w:vMerge/>
            <w:vAlign w:val="center"/>
          </w:tcPr>
          <w:p w14:paraId="26B0F7E2" w14:textId="77777777" w:rsidR="00706251" w:rsidRPr="00D7751D" w:rsidRDefault="00706251">
            <w:pPr>
              <w:rPr>
                <w:noProof/>
              </w:rPr>
            </w:pPr>
          </w:p>
        </w:tc>
        <w:tc>
          <w:tcPr>
            <w:tcW w:w="1487" w:type="dxa"/>
            <w:vAlign w:val="center"/>
          </w:tcPr>
          <w:p w14:paraId="6E225FC2" w14:textId="77777777" w:rsidR="00706251" w:rsidRPr="00D7751D" w:rsidRDefault="007F6334">
            <w:pPr>
              <w:rPr>
                <w:noProof/>
              </w:rPr>
            </w:pPr>
            <w:r w:rsidRPr="00D7751D">
              <w:rPr>
                <w:noProof/>
              </w:rPr>
              <w:t xml:space="preserve">Paiements </w:t>
            </w:r>
          </w:p>
        </w:tc>
        <w:tc>
          <w:tcPr>
            <w:tcW w:w="1383" w:type="dxa"/>
            <w:vAlign w:val="center"/>
          </w:tcPr>
          <w:p w14:paraId="37C07A55" w14:textId="77777777" w:rsidR="00706251" w:rsidRPr="00D7751D" w:rsidRDefault="007F6334">
            <w:pPr>
              <w:jc w:val="center"/>
              <w:rPr>
                <w:noProof/>
              </w:rPr>
            </w:pPr>
            <w:r w:rsidRPr="00D7751D">
              <w:rPr>
                <w:noProof/>
              </w:rPr>
              <w:t xml:space="preserve">(5) </w:t>
            </w:r>
          </w:p>
        </w:tc>
        <w:tc>
          <w:tcPr>
            <w:tcW w:w="1386" w:type="dxa"/>
            <w:shd w:val="clear" w:color="auto" w:fill="D9D9D9" w:themeFill="background1" w:themeFillShade="D9"/>
            <w:vAlign w:val="center"/>
          </w:tcPr>
          <w:p w14:paraId="6E21D53C"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22FE4E24"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10891EC"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0D2D238"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02D76CC3" w14:textId="77777777" w:rsidR="00706251" w:rsidRPr="00D7751D" w:rsidRDefault="007F6334">
            <w:pPr>
              <w:jc w:val="right"/>
              <w:rPr>
                <w:noProof/>
              </w:rPr>
            </w:pPr>
            <w:r w:rsidRPr="00D7751D">
              <w:rPr>
                <w:b/>
                <w:noProof/>
              </w:rPr>
              <w:t xml:space="preserve">0,000 </w:t>
            </w:r>
          </w:p>
        </w:tc>
      </w:tr>
      <w:tr w:rsidR="00706251" w:rsidRPr="00D7751D" w14:paraId="4C177B97" w14:textId="77777777">
        <w:trPr>
          <w:jc w:val="center"/>
        </w:trPr>
        <w:tc>
          <w:tcPr>
            <w:tcW w:w="5452" w:type="dxa"/>
            <w:gridSpan w:val="2"/>
            <w:vAlign w:val="center"/>
          </w:tcPr>
          <w:p w14:paraId="0DFEC8CD" w14:textId="77777777" w:rsidR="00706251" w:rsidRPr="00D7751D" w:rsidRDefault="007F6334">
            <w:pPr>
              <w:rPr>
                <w:noProof/>
              </w:rPr>
            </w:pPr>
            <w:r w:rsidRPr="00D7751D">
              <w:rPr>
                <w:noProof/>
              </w:rPr>
              <w:t xml:space="preserve">TOTAL des crédits de nature administrative financés par l’enveloppe de certains programmes spécifiques </w:t>
            </w:r>
          </w:p>
        </w:tc>
        <w:tc>
          <w:tcPr>
            <w:tcW w:w="1383" w:type="dxa"/>
            <w:vAlign w:val="center"/>
          </w:tcPr>
          <w:p w14:paraId="026A0950" w14:textId="77777777" w:rsidR="00706251" w:rsidRPr="00D7751D" w:rsidRDefault="007F6334">
            <w:pPr>
              <w:jc w:val="center"/>
              <w:rPr>
                <w:noProof/>
              </w:rPr>
            </w:pPr>
            <w:r w:rsidRPr="00D7751D">
              <w:rPr>
                <w:noProof/>
              </w:rPr>
              <w:t xml:space="preserve">(6) </w:t>
            </w:r>
          </w:p>
        </w:tc>
        <w:tc>
          <w:tcPr>
            <w:tcW w:w="1386" w:type="dxa"/>
            <w:shd w:val="clear" w:color="auto" w:fill="D9D9D9" w:themeFill="background1" w:themeFillShade="D9"/>
            <w:vAlign w:val="center"/>
          </w:tcPr>
          <w:p w14:paraId="38F3F550"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0216E133"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42CA118E"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5D105EFC"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5818D7B1" w14:textId="77777777" w:rsidR="00706251" w:rsidRPr="00D7751D" w:rsidRDefault="007F6334">
            <w:pPr>
              <w:jc w:val="right"/>
              <w:rPr>
                <w:noProof/>
              </w:rPr>
            </w:pPr>
            <w:r w:rsidRPr="00D7751D">
              <w:rPr>
                <w:b/>
                <w:noProof/>
              </w:rPr>
              <w:t xml:space="preserve">0,000 </w:t>
            </w:r>
          </w:p>
        </w:tc>
      </w:tr>
      <w:tr w:rsidR="00706251" w:rsidRPr="00D7751D" w14:paraId="4E06777A" w14:textId="77777777">
        <w:trPr>
          <w:jc w:val="center"/>
        </w:trPr>
        <w:tc>
          <w:tcPr>
            <w:tcW w:w="3967" w:type="dxa"/>
            <w:vMerge w:val="restart"/>
            <w:shd w:val="clear" w:color="auto" w:fill="E6E6E6"/>
            <w:vAlign w:val="center"/>
          </w:tcPr>
          <w:p w14:paraId="3BED24F9"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RUBRIQUE &lt;....&gt;</w:t>
            </w:r>
            <w:r w:rsidRPr="00D7751D">
              <w:rPr>
                <w:noProof/>
              </w:rPr>
              <w:br/>
            </w:r>
            <w:r w:rsidRPr="00D7751D">
              <w:rPr>
                <w:b/>
                <w:noProof/>
              </w:rPr>
              <w:t>du cadre financier pluriannuel</w:t>
            </w:r>
          </w:p>
        </w:tc>
        <w:tc>
          <w:tcPr>
            <w:tcW w:w="1487" w:type="dxa"/>
            <w:vAlign w:val="center"/>
          </w:tcPr>
          <w:p w14:paraId="13B04B7D" w14:textId="77777777" w:rsidR="00706251" w:rsidRPr="00D7751D" w:rsidRDefault="007F6334">
            <w:pPr>
              <w:rPr>
                <w:noProof/>
              </w:rPr>
            </w:pPr>
            <w:r w:rsidRPr="00D7751D">
              <w:rPr>
                <w:noProof/>
              </w:rPr>
              <w:t xml:space="preserve">Engagements </w:t>
            </w:r>
          </w:p>
        </w:tc>
        <w:tc>
          <w:tcPr>
            <w:tcW w:w="1383" w:type="dxa"/>
            <w:vAlign w:val="center"/>
          </w:tcPr>
          <w:p w14:paraId="6D4CA484" w14:textId="77777777" w:rsidR="00706251" w:rsidRPr="00D7751D" w:rsidRDefault="007F6334">
            <w:pPr>
              <w:jc w:val="center"/>
              <w:rPr>
                <w:noProof/>
              </w:rPr>
            </w:pPr>
            <w:r w:rsidRPr="00D7751D">
              <w:rPr>
                <w:noProof/>
              </w:rPr>
              <w:t xml:space="preserve">=4+6 </w:t>
            </w:r>
          </w:p>
        </w:tc>
        <w:tc>
          <w:tcPr>
            <w:tcW w:w="1386" w:type="dxa"/>
            <w:shd w:val="clear" w:color="auto" w:fill="D9D9D9" w:themeFill="background1" w:themeFillShade="D9"/>
            <w:vAlign w:val="center"/>
          </w:tcPr>
          <w:p w14:paraId="30505F4E"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1664F6D9"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3A5EAF8F"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5D81DAC9" w14:textId="77777777" w:rsidR="00706251" w:rsidRPr="00D7751D" w:rsidRDefault="007F6334">
            <w:pPr>
              <w:jc w:val="right"/>
              <w:rPr>
                <w:noProof/>
              </w:rPr>
            </w:pPr>
            <w:r w:rsidRPr="00D7751D">
              <w:rPr>
                <w:b/>
                <w:noProof/>
              </w:rPr>
              <w:t xml:space="preserve">0,000 </w:t>
            </w:r>
          </w:p>
        </w:tc>
        <w:tc>
          <w:tcPr>
            <w:tcW w:w="1675" w:type="dxa"/>
            <w:shd w:val="clear" w:color="auto" w:fill="D9D9D9" w:themeFill="background1" w:themeFillShade="D9"/>
            <w:vAlign w:val="center"/>
          </w:tcPr>
          <w:p w14:paraId="59B3490E" w14:textId="77777777" w:rsidR="00706251" w:rsidRPr="00D7751D" w:rsidRDefault="007F6334">
            <w:pPr>
              <w:jc w:val="right"/>
              <w:rPr>
                <w:noProof/>
              </w:rPr>
            </w:pPr>
            <w:r w:rsidRPr="00D7751D">
              <w:rPr>
                <w:b/>
                <w:noProof/>
              </w:rPr>
              <w:t xml:space="preserve">0,000 </w:t>
            </w:r>
          </w:p>
        </w:tc>
      </w:tr>
      <w:tr w:rsidR="00706251" w:rsidRPr="00D7751D" w14:paraId="2543D08C" w14:textId="77777777">
        <w:trPr>
          <w:jc w:val="center"/>
        </w:trPr>
        <w:tc>
          <w:tcPr>
            <w:tcW w:w="3967" w:type="dxa"/>
            <w:vMerge/>
            <w:vAlign w:val="center"/>
          </w:tcPr>
          <w:p w14:paraId="6922518B" w14:textId="77777777" w:rsidR="00706251" w:rsidRPr="00D7751D" w:rsidRDefault="00706251">
            <w:pPr>
              <w:rPr>
                <w:noProof/>
              </w:rPr>
            </w:pPr>
          </w:p>
        </w:tc>
        <w:tc>
          <w:tcPr>
            <w:tcW w:w="1487" w:type="dxa"/>
            <w:vAlign w:val="center"/>
          </w:tcPr>
          <w:p w14:paraId="649F339C" w14:textId="77777777" w:rsidR="00706251" w:rsidRPr="00D7751D" w:rsidRDefault="007F6334">
            <w:pPr>
              <w:rPr>
                <w:noProof/>
              </w:rPr>
            </w:pPr>
            <w:r w:rsidRPr="00D7751D">
              <w:rPr>
                <w:noProof/>
              </w:rPr>
              <w:t xml:space="preserve">Paiements </w:t>
            </w:r>
          </w:p>
        </w:tc>
        <w:tc>
          <w:tcPr>
            <w:tcW w:w="1383" w:type="dxa"/>
            <w:vAlign w:val="center"/>
          </w:tcPr>
          <w:p w14:paraId="4A8BDA03" w14:textId="77777777" w:rsidR="00706251" w:rsidRPr="00D7751D" w:rsidRDefault="007F6334">
            <w:pPr>
              <w:jc w:val="center"/>
              <w:rPr>
                <w:noProof/>
              </w:rPr>
            </w:pPr>
            <w:r w:rsidRPr="00D7751D">
              <w:rPr>
                <w:noProof/>
              </w:rPr>
              <w:t xml:space="preserve">=5+6 </w:t>
            </w:r>
          </w:p>
        </w:tc>
        <w:tc>
          <w:tcPr>
            <w:tcW w:w="1386" w:type="dxa"/>
            <w:shd w:val="clear" w:color="auto" w:fill="D9D9D9" w:themeFill="background1" w:themeFillShade="D9"/>
            <w:vAlign w:val="center"/>
          </w:tcPr>
          <w:p w14:paraId="723785F8"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571B75FA"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5389CD76"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689C194E" w14:textId="77777777" w:rsidR="00706251" w:rsidRPr="00D7751D" w:rsidRDefault="007F6334">
            <w:pPr>
              <w:jc w:val="right"/>
              <w:rPr>
                <w:noProof/>
              </w:rPr>
            </w:pPr>
            <w:r w:rsidRPr="00D7751D">
              <w:rPr>
                <w:b/>
                <w:noProof/>
              </w:rPr>
              <w:t xml:space="preserve">0,000 </w:t>
            </w:r>
          </w:p>
        </w:tc>
        <w:tc>
          <w:tcPr>
            <w:tcW w:w="1675" w:type="dxa"/>
            <w:shd w:val="clear" w:color="auto" w:fill="D9D9D9" w:themeFill="background1" w:themeFillShade="D9"/>
            <w:vAlign w:val="center"/>
          </w:tcPr>
          <w:p w14:paraId="4783C5B0" w14:textId="77777777" w:rsidR="00706251" w:rsidRPr="00D7751D" w:rsidRDefault="007F6334">
            <w:pPr>
              <w:jc w:val="right"/>
              <w:rPr>
                <w:noProof/>
              </w:rPr>
            </w:pPr>
            <w:r w:rsidRPr="00D7751D">
              <w:rPr>
                <w:b/>
                <w:noProof/>
              </w:rPr>
              <w:t xml:space="preserve">0,000 </w:t>
            </w:r>
          </w:p>
        </w:tc>
      </w:tr>
      <w:tr w:rsidR="00706251" w:rsidRPr="00D7751D" w14:paraId="3603B3A7" w14:textId="77777777">
        <w:trPr>
          <w:jc w:val="center"/>
        </w:trPr>
        <w:tc>
          <w:tcPr>
            <w:tcW w:w="4890" w:type="dxa"/>
            <w:gridSpan w:val="2"/>
            <w:shd w:val="clear" w:color="auto" w:fill="F1F1F1"/>
            <w:vAlign w:val="center"/>
          </w:tcPr>
          <w:p w14:paraId="35A45C02" w14:textId="77777777" w:rsidR="00706251" w:rsidRPr="00D7751D" w:rsidRDefault="007F6334">
            <w:pPr>
              <w:jc w:val="center"/>
              <w:rPr>
                <w:noProof/>
              </w:rPr>
            </w:pPr>
            <w:r w:rsidRPr="00D7751D">
              <w:rPr>
                <w:b/>
                <w:noProof/>
              </w:rPr>
              <w:t>Rubrique du cadre financier pluriannuel</w:t>
            </w:r>
          </w:p>
        </w:tc>
        <w:tc>
          <w:tcPr>
            <w:tcW w:w="1113" w:type="dxa"/>
            <w:gridSpan w:val="3"/>
            <w:vAlign w:val="center"/>
          </w:tcPr>
          <w:p w14:paraId="7D6A87B3" w14:textId="77777777" w:rsidR="00706251" w:rsidRPr="00D7751D" w:rsidRDefault="007F6334">
            <w:pPr>
              <w:jc w:val="center"/>
              <w:rPr>
                <w:noProof/>
              </w:rPr>
            </w:pPr>
            <w:r w:rsidRPr="00D7751D">
              <w:rPr>
                <w:noProof/>
              </w:rPr>
              <w:t xml:space="preserve">Numéro </w:t>
            </w:r>
          </w:p>
        </w:tc>
        <w:tc>
          <w:tcPr>
            <w:tcW w:w="8056" w:type="dxa"/>
            <w:gridSpan w:val="3"/>
            <w:vAlign w:val="center"/>
          </w:tcPr>
          <w:p w14:paraId="7AE4C919" w14:textId="77777777" w:rsidR="00706251" w:rsidRPr="00D7751D" w:rsidRDefault="00706251">
            <w:pPr>
              <w:rPr>
                <w:noProof/>
              </w:rPr>
            </w:pPr>
          </w:p>
        </w:tc>
      </w:tr>
      <w:tr w:rsidR="00706251" w:rsidRPr="00D7751D" w14:paraId="2ACE999F" w14:textId="77777777">
        <w:trPr>
          <w:jc w:val="center"/>
        </w:trPr>
        <w:tc>
          <w:tcPr>
            <w:tcW w:w="6872" w:type="dxa"/>
            <w:gridSpan w:val="3"/>
            <w:vAlign w:val="center"/>
          </w:tcPr>
          <w:p w14:paraId="470FD2FA" w14:textId="77777777" w:rsidR="00706251" w:rsidRPr="00D7751D" w:rsidRDefault="007F6334">
            <w:pPr>
              <w:jc w:val="center"/>
              <w:rPr>
                <w:noProof/>
              </w:rPr>
            </w:pPr>
            <w:r w:rsidRPr="00D7751D">
              <w:rPr>
                <w:noProof/>
              </w:rPr>
              <w:t xml:space="preserve">DG: &lt;.......&gt; </w:t>
            </w:r>
          </w:p>
        </w:tc>
        <w:tc>
          <w:tcPr>
            <w:tcW w:w="1265" w:type="dxa"/>
            <w:vAlign w:val="center"/>
          </w:tcPr>
          <w:p w14:paraId="451D9B55"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1BDCF5E8"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06D27996"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38F1ABA"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340123FE"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31251894" w14:textId="77777777">
        <w:trPr>
          <w:jc w:val="center"/>
        </w:trPr>
        <w:tc>
          <w:tcPr>
            <w:tcW w:w="14059" w:type="dxa"/>
            <w:gridSpan w:val="8"/>
            <w:vAlign w:val="center"/>
          </w:tcPr>
          <w:p w14:paraId="52E83424" w14:textId="77777777" w:rsidR="00706251" w:rsidRPr="00D7751D" w:rsidRDefault="007F6334">
            <w:pPr>
              <w:jc w:val="left"/>
              <w:rPr>
                <w:noProof/>
              </w:rPr>
            </w:pPr>
            <w:r w:rsidRPr="00D7751D">
              <w:rPr>
                <w:noProof/>
              </w:rPr>
              <w:t xml:space="preserve">Crédits opérationnels </w:t>
            </w:r>
          </w:p>
        </w:tc>
      </w:tr>
      <w:tr w:rsidR="00706251" w:rsidRPr="00D7751D" w14:paraId="55802A10" w14:textId="77777777">
        <w:trPr>
          <w:jc w:val="center"/>
        </w:trPr>
        <w:tc>
          <w:tcPr>
            <w:tcW w:w="3990" w:type="dxa"/>
            <w:vMerge w:val="restart"/>
            <w:vAlign w:val="center"/>
          </w:tcPr>
          <w:p w14:paraId="772CB4E3" w14:textId="77777777" w:rsidR="00706251" w:rsidRPr="00D7751D" w:rsidRDefault="007F6334">
            <w:pPr>
              <w:jc w:val="left"/>
              <w:rPr>
                <w:noProof/>
              </w:rPr>
            </w:pPr>
            <w:r w:rsidRPr="00D7751D">
              <w:rPr>
                <w:noProof/>
              </w:rPr>
              <w:t xml:space="preserve">Ligne budgétaire </w:t>
            </w:r>
          </w:p>
        </w:tc>
        <w:tc>
          <w:tcPr>
            <w:tcW w:w="1487" w:type="dxa"/>
            <w:vAlign w:val="center"/>
          </w:tcPr>
          <w:p w14:paraId="0924617A" w14:textId="77777777" w:rsidR="00706251" w:rsidRPr="00D7751D" w:rsidRDefault="007F6334">
            <w:pPr>
              <w:rPr>
                <w:noProof/>
              </w:rPr>
            </w:pPr>
            <w:r w:rsidRPr="00D7751D">
              <w:rPr>
                <w:noProof/>
              </w:rPr>
              <w:t xml:space="preserve">Engagements </w:t>
            </w:r>
          </w:p>
        </w:tc>
        <w:tc>
          <w:tcPr>
            <w:tcW w:w="1394" w:type="dxa"/>
            <w:vAlign w:val="center"/>
          </w:tcPr>
          <w:p w14:paraId="53BC4648" w14:textId="77777777" w:rsidR="00706251" w:rsidRPr="00D7751D" w:rsidRDefault="007F6334">
            <w:pPr>
              <w:jc w:val="center"/>
              <w:rPr>
                <w:noProof/>
              </w:rPr>
            </w:pPr>
            <w:r w:rsidRPr="00D7751D">
              <w:rPr>
                <w:noProof/>
              </w:rPr>
              <w:t xml:space="preserve">(1a) </w:t>
            </w:r>
          </w:p>
        </w:tc>
        <w:tc>
          <w:tcPr>
            <w:tcW w:w="1394" w:type="dxa"/>
            <w:vAlign w:val="center"/>
          </w:tcPr>
          <w:p w14:paraId="78E12480" w14:textId="77777777" w:rsidR="00706251" w:rsidRPr="00D7751D" w:rsidRDefault="00706251">
            <w:pPr>
              <w:jc w:val="right"/>
              <w:rPr>
                <w:noProof/>
              </w:rPr>
            </w:pPr>
          </w:p>
        </w:tc>
        <w:tc>
          <w:tcPr>
            <w:tcW w:w="1394" w:type="dxa"/>
            <w:vAlign w:val="center"/>
          </w:tcPr>
          <w:p w14:paraId="7042355D" w14:textId="77777777" w:rsidR="00706251" w:rsidRPr="00D7751D" w:rsidRDefault="00706251">
            <w:pPr>
              <w:jc w:val="right"/>
              <w:rPr>
                <w:noProof/>
              </w:rPr>
            </w:pPr>
          </w:p>
        </w:tc>
        <w:tc>
          <w:tcPr>
            <w:tcW w:w="1394" w:type="dxa"/>
            <w:vAlign w:val="center"/>
          </w:tcPr>
          <w:p w14:paraId="37061C29" w14:textId="77777777" w:rsidR="00706251" w:rsidRPr="00D7751D" w:rsidRDefault="00706251">
            <w:pPr>
              <w:jc w:val="right"/>
              <w:rPr>
                <w:noProof/>
              </w:rPr>
            </w:pPr>
          </w:p>
        </w:tc>
        <w:tc>
          <w:tcPr>
            <w:tcW w:w="1344" w:type="dxa"/>
            <w:vAlign w:val="center"/>
          </w:tcPr>
          <w:p w14:paraId="00730F9D" w14:textId="77777777" w:rsidR="00706251" w:rsidRPr="00D7751D" w:rsidRDefault="00706251">
            <w:pPr>
              <w:jc w:val="right"/>
              <w:rPr>
                <w:noProof/>
              </w:rPr>
            </w:pPr>
          </w:p>
        </w:tc>
        <w:tc>
          <w:tcPr>
            <w:tcW w:w="1659" w:type="dxa"/>
            <w:shd w:val="clear" w:color="auto" w:fill="D9D9D9" w:themeFill="background1" w:themeFillShade="D9"/>
            <w:vAlign w:val="center"/>
          </w:tcPr>
          <w:p w14:paraId="592AAEC9" w14:textId="77777777" w:rsidR="00706251" w:rsidRPr="00D7751D" w:rsidRDefault="007F6334">
            <w:pPr>
              <w:jc w:val="right"/>
              <w:rPr>
                <w:noProof/>
              </w:rPr>
            </w:pPr>
            <w:r w:rsidRPr="00D7751D">
              <w:rPr>
                <w:b/>
                <w:noProof/>
              </w:rPr>
              <w:t xml:space="preserve">0,000 </w:t>
            </w:r>
          </w:p>
        </w:tc>
      </w:tr>
      <w:tr w:rsidR="00706251" w:rsidRPr="00D7751D" w14:paraId="468E0EBD" w14:textId="77777777">
        <w:trPr>
          <w:jc w:val="center"/>
        </w:trPr>
        <w:tc>
          <w:tcPr>
            <w:tcW w:w="3990" w:type="dxa"/>
            <w:vMerge/>
            <w:vAlign w:val="center"/>
          </w:tcPr>
          <w:p w14:paraId="30DA9356" w14:textId="77777777" w:rsidR="00706251" w:rsidRPr="00D7751D" w:rsidRDefault="00706251">
            <w:pPr>
              <w:rPr>
                <w:noProof/>
              </w:rPr>
            </w:pPr>
          </w:p>
        </w:tc>
        <w:tc>
          <w:tcPr>
            <w:tcW w:w="1487" w:type="dxa"/>
            <w:vAlign w:val="center"/>
          </w:tcPr>
          <w:p w14:paraId="4C5316D2" w14:textId="77777777" w:rsidR="00706251" w:rsidRPr="00D7751D" w:rsidRDefault="007F6334">
            <w:pPr>
              <w:rPr>
                <w:noProof/>
              </w:rPr>
            </w:pPr>
            <w:r w:rsidRPr="00D7751D">
              <w:rPr>
                <w:noProof/>
              </w:rPr>
              <w:t xml:space="preserve">Paiements </w:t>
            </w:r>
          </w:p>
        </w:tc>
        <w:tc>
          <w:tcPr>
            <w:tcW w:w="1394" w:type="dxa"/>
            <w:vAlign w:val="center"/>
          </w:tcPr>
          <w:p w14:paraId="2A9F4231" w14:textId="77777777" w:rsidR="00706251" w:rsidRPr="00D7751D" w:rsidRDefault="007F6334">
            <w:pPr>
              <w:jc w:val="center"/>
              <w:rPr>
                <w:noProof/>
              </w:rPr>
            </w:pPr>
            <w:r w:rsidRPr="00D7751D">
              <w:rPr>
                <w:noProof/>
              </w:rPr>
              <w:t xml:space="preserve">(2a) </w:t>
            </w:r>
          </w:p>
        </w:tc>
        <w:tc>
          <w:tcPr>
            <w:tcW w:w="1394" w:type="dxa"/>
            <w:vAlign w:val="center"/>
          </w:tcPr>
          <w:p w14:paraId="3ABB2BB7" w14:textId="77777777" w:rsidR="00706251" w:rsidRPr="00D7751D" w:rsidRDefault="00706251">
            <w:pPr>
              <w:jc w:val="right"/>
              <w:rPr>
                <w:noProof/>
              </w:rPr>
            </w:pPr>
          </w:p>
        </w:tc>
        <w:tc>
          <w:tcPr>
            <w:tcW w:w="1394" w:type="dxa"/>
            <w:vAlign w:val="center"/>
          </w:tcPr>
          <w:p w14:paraId="3988E41F" w14:textId="77777777" w:rsidR="00706251" w:rsidRPr="00D7751D" w:rsidRDefault="00706251">
            <w:pPr>
              <w:jc w:val="right"/>
              <w:rPr>
                <w:noProof/>
              </w:rPr>
            </w:pPr>
          </w:p>
        </w:tc>
        <w:tc>
          <w:tcPr>
            <w:tcW w:w="1394" w:type="dxa"/>
            <w:vAlign w:val="center"/>
          </w:tcPr>
          <w:p w14:paraId="53A44E87" w14:textId="77777777" w:rsidR="00706251" w:rsidRPr="00D7751D" w:rsidRDefault="00706251">
            <w:pPr>
              <w:jc w:val="right"/>
              <w:rPr>
                <w:noProof/>
              </w:rPr>
            </w:pPr>
          </w:p>
        </w:tc>
        <w:tc>
          <w:tcPr>
            <w:tcW w:w="1344" w:type="dxa"/>
            <w:vAlign w:val="center"/>
          </w:tcPr>
          <w:p w14:paraId="61658601" w14:textId="77777777" w:rsidR="00706251" w:rsidRPr="00D7751D" w:rsidRDefault="00706251">
            <w:pPr>
              <w:jc w:val="right"/>
              <w:rPr>
                <w:noProof/>
              </w:rPr>
            </w:pPr>
          </w:p>
        </w:tc>
        <w:tc>
          <w:tcPr>
            <w:tcW w:w="1659" w:type="dxa"/>
            <w:shd w:val="clear" w:color="auto" w:fill="D9D9D9" w:themeFill="background1" w:themeFillShade="D9"/>
            <w:vAlign w:val="center"/>
          </w:tcPr>
          <w:p w14:paraId="0ED2C2F6" w14:textId="77777777" w:rsidR="00706251" w:rsidRPr="00D7751D" w:rsidRDefault="007F6334">
            <w:pPr>
              <w:jc w:val="right"/>
              <w:rPr>
                <w:noProof/>
              </w:rPr>
            </w:pPr>
            <w:r w:rsidRPr="00D7751D">
              <w:rPr>
                <w:b/>
                <w:noProof/>
              </w:rPr>
              <w:t xml:space="preserve">0,000 </w:t>
            </w:r>
          </w:p>
        </w:tc>
      </w:tr>
      <w:tr w:rsidR="00706251" w:rsidRPr="00D7751D" w14:paraId="7878403B" w14:textId="77777777">
        <w:trPr>
          <w:jc w:val="center"/>
        </w:trPr>
        <w:tc>
          <w:tcPr>
            <w:tcW w:w="3990" w:type="dxa"/>
            <w:vMerge w:val="restart"/>
            <w:vAlign w:val="center"/>
          </w:tcPr>
          <w:p w14:paraId="52D84B6A" w14:textId="77777777" w:rsidR="00706251" w:rsidRPr="00D7751D" w:rsidRDefault="007F6334">
            <w:pPr>
              <w:rPr>
                <w:noProof/>
              </w:rPr>
            </w:pPr>
            <w:r w:rsidRPr="00D7751D">
              <w:rPr>
                <w:noProof/>
              </w:rPr>
              <w:t xml:space="preserve">Ligne budgétaire </w:t>
            </w:r>
          </w:p>
        </w:tc>
        <w:tc>
          <w:tcPr>
            <w:tcW w:w="1487" w:type="dxa"/>
            <w:vAlign w:val="center"/>
          </w:tcPr>
          <w:p w14:paraId="4ED20AC8" w14:textId="77777777" w:rsidR="00706251" w:rsidRPr="00D7751D" w:rsidRDefault="007F6334">
            <w:pPr>
              <w:rPr>
                <w:noProof/>
              </w:rPr>
            </w:pPr>
            <w:r w:rsidRPr="00D7751D">
              <w:rPr>
                <w:noProof/>
              </w:rPr>
              <w:t xml:space="preserve">Engagements </w:t>
            </w:r>
          </w:p>
        </w:tc>
        <w:tc>
          <w:tcPr>
            <w:tcW w:w="1394" w:type="dxa"/>
            <w:vAlign w:val="center"/>
          </w:tcPr>
          <w:p w14:paraId="6AF47C5C" w14:textId="77777777" w:rsidR="00706251" w:rsidRPr="00D7751D" w:rsidRDefault="007F6334">
            <w:pPr>
              <w:jc w:val="center"/>
              <w:rPr>
                <w:noProof/>
              </w:rPr>
            </w:pPr>
            <w:r w:rsidRPr="00D7751D">
              <w:rPr>
                <w:noProof/>
              </w:rPr>
              <w:t xml:space="preserve">(1b) </w:t>
            </w:r>
          </w:p>
        </w:tc>
        <w:tc>
          <w:tcPr>
            <w:tcW w:w="1394" w:type="dxa"/>
            <w:vAlign w:val="center"/>
          </w:tcPr>
          <w:p w14:paraId="4053D03B" w14:textId="77777777" w:rsidR="00706251" w:rsidRPr="00D7751D" w:rsidRDefault="00706251">
            <w:pPr>
              <w:jc w:val="right"/>
              <w:rPr>
                <w:noProof/>
              </w:rPr>
            </w:pPr>
          </w:p>
        </w:tc>
        <w:tc>
          <w:tcPr>
            <w:tcW w:w="1394" w:type="dxa"/>
            <w:vAlign w:val="center"/>
          </w:tcPr>
          <w:p w14:paraId="6A68362E" w14:textId="77777777" w:rsidR="00706251" w:rsidRPr="00D7751D" w:rsidRDefault="00706251">
            <w:pPr>
              <w:jc w:val="right"/>
              <w:rPr>
                <w:noProof/>
              </w:rPr>
            </w:pPr>
          </w:p>
        </w:tc>
        <w:tc>
          <w:tcPr>
            <w:tcW w:w="1394" w:type="dxa"/>
            <w:vAlign w:val="center"/>
          </w:tcPr>
          <w:p w14:paraId="3AF37F3E" w14:textId="77777777" w:rsidR="00706251" w:rsidRPr="00D7751D" w:rsidRDefault="00706251">
            <w:pPr>
              <w:jc w:val="right"/>
              <w:rPr>
                <w:noProof/>
              </w:rPr>
            </w:pPr>
          </w:p>
        </w:tc>
        <w:tc>
          <w:tcPr>
            <w:tcW w:w="1344" w:type="dxa"/>
            <w:vAlign w:val="center"/>
          </w:tcPr>
          <w:p w14:paraId="2A654305" w14:textId="77777777" w:rsidR="00706251" w:rsidRPr="00D7751D" w:rsidRDefault="00706251">
            <w:pPr>
              <w:jc w:val="right"/>
              <w:rPr>
                <w:noProof/>
              </w:rPr>
            </w:pPr>
          </w:p>
        </w:tc>
        <w:tc>
          <w:tcPr>
            <w:tcW w:w="1659" w:type="dxa"/>
            <w:shd w:val="clear" w:color="auto" w:fill="D9D9D9" w:themeFill="background1" w:themeFillShade="D9"/>
            <w:vAlign w:val="center"/>
          </w:tcPr>
          <w:p w14:paraId="09C8D3F6" w14:textId="77777777" w:rsidR="00706251" w:rsidRPr="00D7751D" w:rsidRDefault="007F6334">
            <w:pPr>
              <w:jc w:val="right"/>
              <w:rPr>
                <w:noProof/>
              </w:rPr>
            </w:pPr>
            <w:r w:rsidRPr="00D7751D">
              <w:rPr>
                <w:b/>
                <w:noProof/>
              </w:rPr>
              <w:t xml:space="preserve">0,000 </w:t>
            </w:r>
          </w:p>
        </w:tc>
      </w:tr>
      <w:tr w:rsidR="00706251" w:rsidRPr="00D7751D" w14:paraId="088AA83E" w14:textId="77777777">
        <w:trPr>
          <w:jc w:val="center"/>
        </w:trPr>
        <w:tc>
          <w:tcPr>
            <w:tcW w:w="3990" w:type="dxa"/>
            <w:vMerge/>
            <w:vAlign w:val="center"/>
          </w:tcPr>
          <w:p w14:paraId="38451CA8" w14:textId="77777777" w:rsidR="00706251" w:rsidRPr="00D7751D" w:rsidRDefault="00706251">
            <w:pPr>
              <w:rPr>
                <w:noProof/>
              </w:rPr>
            </w:pPr>
          </w:p>
        </w:tc>
        <w:tc>
          <w:tcPr>
            <w:tcW w:w="1487" w:type="dxa"/>
            <w:vAlign w:val="center"/>
          </w:tcPr>
          <w:p w14:paraId="4E69315F" w14:textId="77777777" w:rsidR="00706251" w:rsidRPr="00D7751D" w:rsidRDefault="007F6334">
            <w:pPr>
              <w:rPr>
                <w:noProof/>
              </w:rPr>
            </w:pPr>
            <w:r w:rsidRPr="00D7751D">
              <w:rPr>
                <w:noProof/>
              </w:rPr>
              <w:t xml:space="preserve">Paiements </w:t>
            </w:r>
          </w:p>
        </w:tc>
        <w:tc>
          <w:tcPr>
            <w:tcW w:w="1394" w:type="dxa"/>
            <w:vAlign w:val="center"/>
          </w:tcPr>
          <w:p w14:paraId="3497E945" w14:textId="77777777" w:rsidR="00706251" w:rsidRPr="00D7751D" w:rsidRDefault="007F6334">
            <w:pPr>
              <w:jc w:val="center"/>
              <w:rPr>
                <w:noProof/>
              </w:rPr>
            </w:pPr>
            <w:r w:rsidRPr="00D7751D">
              <w:rPr>
                <w:noProof/>
              </w:rPr>
              <w:t xml:space="preserve">(2b) </w:t>
            </w:r>
          </w:p>
        </w:tc>
        <w:tc>
          <w:tcPr>
            <w:tcW w:w="1394" w:type="dxa"/>
            <w:vAlign w:val="center"/>
          </w:tcPr>
          <w:p w14:paraId="42DCDB27" w14:textId="77777777" w:rsidR="00706251" w:rsidRPr="00D7751D" w:rsidRDefault="00706251">
            <w:pPr>
              <w:jc w:val="right"/>
              <w:rPr>
                <w:noProof/>
              </w:rPr>
            </w:pPr>
          </w:p>
        </w:tc>
        <w:tc>
          <w:tcPr>
            <w:tcW w:w="1394" w:type="dxa"/>
            <w:vAlign w:val="center"/>
          </w:tcPr>
          <w:p w14:paraId="2DD02DE7" w14:textId="77777777" w:rsidR="00706251" w:rsidRPr="00D7751D" w:rsidRDefault="00706251">
            <w:pPr>
              <w:jc w:val="right"/>
              <w:rPr>
                <w:noProof/>
              </w:rPr>
            </w:pPr>
          </w:p>
        </w:tc>
        <w:tc>
          <w:tcPr>
            <w:tcW w:w="1394" w:type="dxa"/>
            <w:vAlign w:val="center"/>
          </w:tcPr>
          <w:p w14:paraId="267DBC61" w14:textId="77777777" w:rsidR="00706251" w:rsidRPr="00D7751D" w:rsidRDefault="00706251">
            <w:pPr>
              <w:jc w:val="right"/>
              <w:rPr>
                <w:noProof/>
              </w:rPr>
            </w:pPr>
          </w:p>
        </w:tc>
        <w:tc>
          <w:tcPr>
            <w:tcW w:w="1344" w:type="dxa"/>
            <w:vAlign w:val="center"/>
          </w:tcPr>
          <w:p w14:paraId="40B09753" w14:textId="77777777" w:rsidR="00706251" w:rsidRPr="00D7751D" w:rsidRDefault="00706251">
            <w:pPr>
              <w:jc w:val="right"/>
              <w:rPr>
                <w:noProof/>
              </w:rPr>
            </w:pPr>
          </w:p>
        </w:tc>
        <w:tc>
          <w:tcPr>
            <w:tcW w:w="1659" w:type="dxa"/>
            <w:shd w:val="clear" w:color="auto" w:fill="D9D9D9" w:themeFill="background1" w:themeFillShade="D9"/>
            <w:vAlign w:val="center"/>
          </w:tcPr>
          <w:p w14:paraId="51AA2CEF" w14:textId="77777777" w:rsidR="00706251" w:rsidRPr="00D7751D" w:rsidRDefault="007F6334">
            <w:pPr>
              <w:jc w:val="right"/>
              <w:rPr>
                <w:noProof/>
              </w:rPr>
            </w:pPr>
            <w:r w:rsidRPr="00D7751D">
              <w:rPr>
                <w:b/>
                <w:noProof/>
              </w:rPr>
              <w:t xml:space="preserve">0,000 </w:t>
            </w:r>
          </w:p>
        </w:tc>
      </w:tr>
      <w:tr w:rsidR="00706251" w:rsidRPr="00D7751D" w14:paraId="1E599A0F" w14:textId="77777777">
        <w:trPr>
          <w:jc w:val="center"/>
        </w:trPr>
        <w:tc>
          <w:tcPr>
            <w:tcW w:w="14059" w:type="dxa"/>
            <w:gridSpan w:val="8"/>
            <w:vAlign w:val="center"/>
          </w:tcPr>
          <w:p w14:paraId="4A64F6B7" w14:textId="77777777" w:rsidR="00706251" w:rsidRPr="00D7751D" w:rsidRDefault="007F6334">
            <w:pPr>
              <w:jc w:val="left"/>
              <w:rPr>
                <w:noProof/>
              </w:rPr>
            </w:pPr>
            <w:r w:rsidRPr="00D7751D">
              <w:rPr>
                <w:noProof/>
              </w:rPr>
              <w:t>Crédits de nature administrative financés par l’enveloppe de certains programmes spécifiques</w:t>
            </w:r>
            <w:r w:rsidRPr="00D7751D">
              <w:rPr>
                <w:rStyle w:val="FootnoteReference"/>
                <w:noProof/>
              </w:rPr>
              <w:footnoteReference w:id="50"/>
            </w:r>
          </w:p>
        </w:tc>
      </w:tr>
      <w:tr w:rsidR="00706251" w:rsidRPr="00D7751D" w14:paraId="251B8253" w14:textId="77777777">
        <w:trPr>
          <w:jc w:val="center"/>
        </w:trPr>
        <w:tc>
          <w:tcPr>
            <w:tcW w:w="3990" w:type="dxa"/>
            <w:vAlign w:val="center"/>
          </w:tcPr>
          <w:p w14:paraId="6E77E12D" w14:textId="77777777" w:rsidR="00706251" w:rsidRPr="00D7751D" w:rsidRDefault="007F6334">
            <w:pPr>
              <w:rPr>
                <w:noProof/>
              </w:rPr>
            </w:pPr>
            <w:r w:rsidRPr="00D7751D">
              <w:rPr>
                <w:noProof/>
              </w:rPr>
              <w:t xml:space="preserve">Ligne budgétaire </w:t>
            </w:r>
          </w:p>
        </w:tc>
        <w:tc>
          <w:tcPr>
            <w:tcW w:w="1487" w:type="dxa"/>
            <w:vAlign w:val="center"/>
          </w:tcPr>
          <w:p w14:paraId="0806703D" w14:textId="77777777" w:rsidR="00706251" w:rsidRPr="00D7751D" w:rsidRDefault="00706251">
            <w:pPr>
              <w:jc w:val="right"/>
              <w:rPr>
                <w:noProof/>
              </w:rPr>
            </w:pPr>
          </w:p>
        </w:tc>
        <w:tc>
          <w:tcPr>
            <w:tcW w:w="1394" w:type="dxa"/>
            <w:vAlign w:val="center"/>
          </w:tcPr>
          <w:p w14:paraId="7A0C956B" w14:textId="77777777" w:rsidR="00706251" w:rsidRPr="00D7751D" w:rsidRDefault="007F6334">
            <w:pPr>
              <w:jc w:val="center"/>
              <w:rPr>
                <w:noProof/>
              </w:rPr>
            </w:pPr>
            <w:r w:rsidRPr="00D7751D">
              <w:rPr>
                <w:noProof/>
              </w:rPr>
              <w:t xml:space="preserve">(3) </w:t>
            </w:r>
          </w:p>
        </w:tc>
        <w:tc>
          <w:tcPr>
            <w:tcW w:w="1394" w:type="dxa"/>
            <w:vAlign w:val="center"/>
          </w:tcPr>
          <w:p w14:paraId="4FCD3217" w14:textId="77777777" w:rsidR="00706251" w:rsidRPr="00D7751D" w:rsidRDefault="00706251">
            <w:pPr>
              <w:jc w:val="right"/>
              <w:rPr>
                <w:noProof/>
              </w:rPr>
            </w:pPr>
          </w:p>
        </w:tc>
        <w:tc>
          <w:tcPr>
            <w:tcW w:w="1394" w:type="dxa"/>
            <w:vAlign w:val="center"/>
          </w:tcPr>
          <w:p w14:paraId="0E077EE4" w14:textId="77777777" w:rsidR="00706251" w:rsidRPr="00D7751D" w:rsidRDefault="00706251">
            <w:pPr>
              <w:jc w:val="right"/>
              <w:rPr>
                <w:noProof/>
              </w:rPr>
            </w:pPr>
          </w:p>
        </w:tc>
        <w:tc>
          <w:tcPr>
            <w:tcW w:w="1394" w:type="dxa"/>
            <w:vAlign w:val="center"/>
          </w:tcPr>
          <w:p w14:paraId="509B9ED5" w14:textId="77777777" w:rsidR="00706251" w:rsidRPr="00D7751D" w:rsidRDefault="00706251">
            <w:pPr>
              <w:jc w:val="right"/>
              <w:rPr>
                <w:noProof/>
              </w:rPr>
            </w:pPr>
          </w:p>
        </w:tc>
        <w:tc>
          <w:tcPr>
            <w:tcW w:w="1344" w:type="dxa"/>
            <w:vAlign w:val="center"/>
          </w:tcPr>
          <w:p w14:paraId="7D293F72" w14:textId="77777777" w:rsidR="00706251" w:rsidRPr="00D7751D" w:rsidRDefault="00706251">
            <w:pPr>
              <w:jc w:val="right"/>
              <w:rPr>
                <w:noProof/>
              </w:rPr>
            </w:pPr>
          </w:p>
        </w:tc>
        <w:tc>
          <w:tcPr>
            <w:tcW w:w="1659" w:type="dxa"/>
            <w:shd w:val="clear" w:color="auto" w:fill="D9D9D9" w:themeFill="background1" w:themeFillShade="D9"/>
            <w:vAlign w:val="center"/>
          </w:tcPr>
          <w:p w14:paraId="3273F219" w14:textId="77777777" w:rsidR="00706251" w:rsidRPr="00D7751D" w:rsidRDefault="007F6334">
            <w:pPr>
              <w:jc w:val="right"/>
              <w:rPr>
                <w:noProof/>
              </w:rPr>
            </w:pPr>
            <w:r w:rsidRPr="00D7751D">
              <w:rPr>
                <w:b/>
                <w:noProof/>
              </w:rPr>
              <w:t xml:space="preserve">0,000 </w:t>
            </w:r>
          </w:p>
        </w:tc>
      </w:tr>
      <w:tr w:rsidR="00706251" w:rsidRPr="00D7751D" w14:paraId="672FD579" w14:textId="77777777">
        <w:trPr>
          <w:jc w:val="center"/>
        </w:trPr>
        <w:tc>
          <w:tcPr>
            <w:tcW w:w="3990" w:type="dxa"/>
            <w:vMerge w:val="restart"/>
            <w:vAlign w:val="center"/>
          </w:tcPr>
          <w:p w14:paraId="2B636A71"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87" w:type="dxa"/>
            <w:vAlign w:val="center"/>
          </w:tcPr>
          <w:p w14:paraId="1FF7450C" w14:textId="77777777" w:rsidR="00706251" w:rsidRPr="00D7751D" w:rsidRDefault="007F6334">
            <w:pPr>
              <w:rPr>
                <w:noProof/>
              </w:rPr>
            </w:pPr>
            <w:r w:rsidRPr="00D7751D">
              <w:rPr>
                <w:noProof/>
              </w:rPr>
              <w:t xml:space="preserve">Engagements </w:t>
            </w:r>
          </w:p>
        </w:tc>
        <w:tc>
          <w:tcPr>
            <w:tcW w:w="1394" w:type="dxa"/>
            <w:vAlign w:val="center"/>
          </w:tcPr>
          <w:p w14:paraId="6C20A896" w14:textId="77777777" w:rsidR="00706251" w:rsidRPr="00D7751D" w:rsidRDefault="007F6334">
            <w:pPr>
              <w:jc w:val="center"/>
              <w:rPr>
                <w:noProof/>
              </w:rPr>
            </w:pPr>
            <w:r w:rsidRPr="00D7751D">
              <w:rPr>
                <w:noProof/>
              </w:rPr>
              <w:t xml:space="preserve">=1a+1b+3 </w:t>
            </w:r>
          </w:p>
        </w:tc>
        <w:tc>
          <w:tcPr>
            <w:tcW w:w="1394" w:type="dxa"/>
            <w:shd w:val="clear" w:color="auto" w:fill="D9D9D9" w:themeFill="background1" w:themeFillShade="D9"/>
            <w:vAlign w:val="center"/>
          </w:tcPr>
          <w:p w14:paraId="3BF06A6B"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112F6251"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61DB6FED"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3A61C146"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53405CAA" w14:textId="77777777" w:rsidR="00706251" w:rsidRPr="00D7751D" w:rsidRDefault="007F6334">
            <w:pPr>
              <w:jc w:val="right"/>
              <w:rPr>
                <w:noProof/>
              </w:rPr>
            </w:pPr>
            <w:r w:rsidRPr="00D7751D">
              <w:rPr>
                <w:b/>
                <w:noProof/>
              </w:rPr>
              <w:t xml:space="preserve">0,000 </w:t>
            </w:r>
          </w:p>
        </w:tc>
      </w:tr>
      <w:tr w:rsidR="00706251" w:rsidRPr="00D7751D" w14:paraId="44BE239A" w14:textId="77777777">
        <w:trPr>
          <w:jc w:val="center"/>
        </w:trPr>
        <w:tc>
          <w:tcPr>
            <w:tcW w:w="3990" w:type="dxa"/>
            <w:vMerge/>
            <w:vAlign w:val="center"/>
          </w:tcPr>
          <w:p w14:paraId="311D7C7E" w14:textId="77777777" w:rsidR="00706251" w:rsidRPr="00D7751D" w:rsidRDefault="00706251">
            <w:pPr>
              <w:rPr>
                <w:noProof/>
              </w:rPr>
            </w:pPr>
          </w:p>
        </w:tc>
        <w:tc>
          <w:tcPr>
            <w:tcW w:w="1487" w:type="dxa"/>
            <w:vAlign w:val="center"/>
          </w:tcPr>
          <w:p w14:paraId="533DB913" w14:textId="77777777" w:rsidR="00706251" w:rsidRPr="00D7751D" w:rsidRDefault="007F6334">
            <w:pPr>
              <w:rPr>
                <w:noProof/>
              </w:rPr>
            </w:pPr>
            <w:r w:rsidRPr="00D7751D">
              <w:rPr>
                <w:noProof/>
              </w:rPr>
              <w:t xml:space="preserve">Paiements </w:t>
            </w:r>
          </w:p>
        </w:tc>
        <w:tc>
          <w:tcPr>
            <w:tcW w:w="1394" w:type="dxa"/>
            <w:vAlign w:val="center"/>
          </w:tcPr>
          <w:p w14:paraId="01F1FCCD" w14:textId="77777777" w:rsidR="00706251" w:rsidRPr="00D7751D" w:rsidRDefault="007F6334">
            <w:pPr>
              <w:jc w:val="center"/>
              <w:rPr>
                <w:noProof/>
              </w:rPr>
            </w:pPr>
            <w:r w:rsidRPr="00D7751D">
              <w:rPr>
                <w:noProof/>
              </w:rPr>
              <w:t xml:space="preserve">=2a+2b+3 </w:t>
            </w:r>
          </w:p>
        </w:tc>
        <w:tc>
          <w:tcPr>
            <w:tcW w:w="1394" w:type="dxa"/>
            <w:shd w:val="clear" w:color="auto" w:fill="D9D9D9" w:themeFill="background1" w:themeFillShade="D9"/>
            <w:vAlign w:val="center"/>
          </w:tcPr>
          <w:p w14:paraId="3B7BF15B"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1CE70256"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6551524A"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7BCED1CC"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4853750C" w14:textId="77777777" w:rsidR="00706251" w:rsidRPr="00D7751D" w:rsidRDefault="007F6334">
            <w:pPr>
              <w:jc w:val="right"/>
              <w:rPr>
                <w:noProof/>
              </w:rPr>
            </w:pPr>
            <w:r w:rsidRPr="00D7751D">
              <w:rPr>
                <w:b/>
                <w:noProof/>
              </w:rPr>
              <w:t xml:space="preserve">0,000 </w:t>
            </w:r>
          </w:p>
        </w:tc>
      </w:tr>
      <w:tr w:rsidR="00706251" w:rsidRPr="00D7751D" w14:paraId="5D31B547" w14:textId="77777777">
        <w:trPr>
          <w:jc w:val="center"/>
        </w:trPr>
        <w:tc>
          <w:tcPr>
            <w:tcW w:w="6872" w:type="dxa"/>
            <w:gridSpan w:val="3"/>
            <w:vAlign w:val="center"/>
          </w:tcPr>
          <w:p w14:paraId="4D68A768" w14:textId="77777777" w:rsidR="00706251" w:rsidRPr="00D7751D" w:rsidRDefault="007F6334">
            <w:pPr>
              <w:jc w:val="center"/>
              <w:rPr>
                <w:noProof/>
              </w:rPr>
            </w:pPr>
            <w:r w:rsidRPr="00D7751D">
              <w:rPr>
                <w:noProof/>
              </w:rPr>
              <w:t xml:space="preserve">DG: &lt;.......&gt; </w:t>
            </w:r>
          </w:p>
        </w:tc>
        <w:tc>
          <w:tcPr>
            <w:tcW w:w="1265" w:type="dxa"/>
            <w:vAlign w:val="center"/>
          </w:tcPr>
          <w:p w14:paraId="42EB202A"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513DCDDD"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4B0F729F"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2AAD27B6"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4FD944D0"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5D7869C2" w14:textId="77777777">
        <w:trPr>
          <w:jc w:val="center"/>
        </w:trPr>
        <w:tc>
          <w:tcPr>
            <w:tcW w:w="14059" w:type="dxa"/>
            <w:gridSpan w:val="8"/>
            <w:vAlign w:val="center"/>
          </w:tcPr>
          <w:p w14:paraId="57045D34" w14:textId="77777777" w:rsidR="00706251" w:rsidRPr="00D7751D" w:rsidRDefault="007F6334">
            <w:pPr>
              <w:jc w:val="left"/>
              <w:rPr>
                <w:noProof/>
              </w:rPr>
            </w:pPr>
            <w:r w:rsidRPr="00D7751D">
              <w:rPr>
                <w:noProof/>
              </w:rPr>
              <w:t xml:space="preserve">Crédits opérationnels </w:t>
            </w:r>
          </w:p>
        </w:tc>
      </w:tr>
      <w:tr w:rsidR="00706251" w:rsidRPr="00D7751D" w14:paraId="0CDA9BF1" w14:textId="77777777">
        <w:trPr>
          <w:jc w:val="center"/>
        </w:trPr>
        <w:tc>
          <w:tcPr>
            <w:tcW w:w="3990" w:type="dxa"/>
            <w:vMerge w:val="restart"/>
            <w:vAlign w:val="center"/>
          </w:tcPr>
          <w:p w14:paraId="6F7E1775" w14:textId="77777777" w:rsidR="00706251" w:rsidRPr="00D7751D" w:rsidRDefault="007F6334">
            <w:pPr>
              <w:jc w:val="left"/>
              <w:rPr>
                <w:noProof/>
              </w:rPr>
            </w:pPr>
            <w:r w:rsidRPr="00D7751D">
              <w:rPr>
                <w:noProof/>
              </w:rPr>
              <w:t xml:space="preserve">Ligne budgétaire </w:t>
            </w:r>
          </w:p>
        </w:tc>
        <w:tc>
          <w:tcPr>
            <w:tcW w:w="1487" w:type="dxa"/>
            <w:vAlign w:val="center"/>
          </w:tcPr>
          <w:p w14:paraId="5356D77E" w14:textId="77777777" w:rsidR="00706251" w:rsidRPr="00D7751D" w:rsidRDefault="007F6334">
            <w:pPr>
              <w:rPr>
                <w:noProof/>
              </w:rPr>
            </w:pPr>
            <w:r w:rsidRPr="00D7751D">
              <w:rPr>
                <w:noProof/>
              </w:rPr>
              <w:t xml:space="preserve">Engagements </w:t>
            </w:r>
          </w:p>
        </w:tc>
        <w:tc>
          <w:tcPr>
            <w:tcW w:w="1394" w:type="dxa"/>
            <w:vAlign w:val="center"/>
          </w:tcPr>
          <w:p w14:paraId="4595DD81" w14:textId="77777777" w:rsidR="00706251" w:rsidRPr="00D7751D" w:rsidRDefault="007F6334">
            <w:pPr>
              <w:jc w:val="center"/>
              <w:rPr>
                <w:noProof/>
              </w:rPr>
            </w:pPr>
            <w:r w:rsidRPr="00D7751D">
              <w:rPr>
                <w:noProof/>
              </w:rPr>
              <w:t xml:space="preserve">(1a) </w:t>
            </w:r>
          </w:p>
        </w:tc>
        <w:tc>
          <w:tcPr>
            <w:tcW w:w="1394" w:type="dxa"/>
            <w:vAlign w:val="center"/>
          </w:tcPr>
          <w:p w14:paraId="215F8AD0" w14:textId="77777777" w:rsidR="00706251" w:rsidRPr="00D7751D" w:rsidRDefault="00706251">
            <w:pPr>
              <w:jc w:val="right"/>
              <w:rPr>
                <w:noProof/>
              </w:rPr>
            </w:pPr>
          </w:p>
        </w:tc>
        <w:tc>
          <w:tcPr>
            <w:tcW w:w="1394" w:type="dxa"/>
            <w:vAlign w:val="center"/>
          </w:tcPr>
          <w:p w14:paraId="695D0515" w14:textId="77777777" w:rsidR="00706251" w:rsidRPr="00D7751D" w:rsidRDefault="00706251">
            <w:pPr>
              <w:jc w:val="right"/>
              <w:rPr>
                <w:noProof/>
              </w:rPr>
            </w:pPr>
          </w:p>
        </w:tc>
        <w:tc>
          <w:tcPr>
            <w:tcW w:w="1394" w:type="dxa"/>
            <w:vAlign w:val="center"/>
          </w:tcPr>
          <w:p w14:paraId="3098E753" w14:textId="77777777" w:rsidR="00706251" w:rsidRPr="00D7751D" w:rsidRDefault="00706251">
            <w:pPr>
              <w:jc w:val="right"/>
              <w:rPr>
                <w:noProof/>
              </w:rPr>
            </w:pPr>
          </w:p>
        </w:tc>
        <w:tc>
          <w:tcPr>
            <w:tcW w:w="1344" w:type="dxa"/>
            <w:vAlign w:val="center"/>
          </w:tcPr>
          <w:p w14:paraId="74EF15D1" w14:textId="77777777" w:rsidR="00706251" w:rsidRPr="00D7751D" w:rsidRDefault="00706251">
            <w:pPr>
              <w:jc w:val="right"/>
              <w:rPr>
                <w:noProof/>
              </w:rPr>
            </w:pPr>
          </w:p>
        </w:tc>
        <w:tc>
          <w:tcPr>
            <w:tcW w:w="1659" w:type="dxa"/>
            <w:shd w:val="clear" w:color="auto" w:fill="D9D9D9" w:themeFill="background1" w:themeFillShade="D9"/>
            <w:vAlign w:val="center"/>
          </w:tcPr>
          <w:p w14:paraId="1324FBBF" w14:textId="77777777" w:rsidR="00706251" w:rsidRPr="00D7751D" w:rsidRDefault="007F6334">
            <w:pPr>
              <w:jc w:val="right"/>
              <w:rPr>
                <w:noProof/>
              </w:rPr>
            </w:pPr>
            <w:r w:rsidRPr="00D7751D">
              <w:rPr>
                <w:b/>
                <w:noProof/>
              </w:rPr>
              <w:t xml:space="preserve">0,000 </w:t>
            </w:r>
          </w:p>
        </w:tc>
      </w:tr>
      <w:tr w:rsidR="00706251" w:rsidRPr="00D7751D" w14:paraId="268C8B70" w14:textId="77777777">
        <w:trPr>
          <w:jc w:val="center"/>
        </w:trPr>
        <w:tc>
          <w:tcPr>
            <w:tcW w:w="3990" w:type="dxa"/>
            <w:vMerge/>
            <w:vAlign w:val="center"/>
          </w:tcPr>
          <w:p w14:paraId="399D1FF4" w14:textId="77777777" w:rsidR="00706251" w:rsidRPr="00D7751D" w:rsidRDefault="00706251">
            <w:pPr>
              <w:rPr>
                <w:noProof/>
              </w:rPr>
            </w:pPr>
          </w:p>
        </w:tc>
        <w:tc>
          <w:tcPr>
            <w:tcW w:w="1487" w:type="dxa"/>
            <w:vAlign w:val="center"/>
          </w:tcPr>
          <w:p w14:paraId="5BDF9E58" w14:textId="77777777" w:rsidR="00706251" w:rsidRPr="00D7751D" w:rsidRDefault="007F6334">
            <w:pPr>
              <w:rPr>
                <w:noProof/>
              </w:rPr>
            </w:pPr>
            <w:r w:rsidRPr="00D7751D">
              <w:rPr>
                <w:noProof/>
              </w:rPr>
              <w:t xml:space="preserve">Paiements </w:t>
            </w:r>
          </w:p>
        </w:tc>
        <w:tc>
          <w:tcPr>
            <w:tcW w:w="1394" w:type="dxa"/>
            <w:vAlign w:val="center"/>
          </w:tcPr>
          <w:p w14:paraId="2CCA737B" w14:textId="77777777" w:rsidR="00706251" w:rsidRPr="00D7751D" w:rsidRDefault="007F6334">
            <w:pPr>
              <w:jc w:val="center"/>
              <w:rPr>
                <w:noProof/>
              </w:rPr>
            </w:pPr>
            <w:r w:rsidRPr="00D7751D">
              <w:rPr>
                <w:noProof/>
              </w:rPr>
              <w:t xml:space="preserve">(2a) </w:t>
            </w:r>
          </w:p>
        </w:tc>
        <w:tc>
          <w:tcPr>
            <w:tcW w:w="1394" w:type="dxa"/>
            <w:vAlign w:val="center"/>
          </w:tcPr>
          <w:p w14:paraId="6DBD0388" w14:textId="77777777" w:rsidR="00706251" w:rsidRPr="00D7751D" w:rsidRDefault="00706251">
            <w:pPr>
              <w:jc w:val="right"/>
              <w:rPr>
                <w:noProof/>
              </w:rPr>
            </w:pPr>
          </w:p>
        </w:tc>
        <w:tc>
          <w:tcPr>
            <w:tcW w:w="1394" w:type="dxa"/>
            <w:vAlign w:val="center"/>
          </w:tcPr>
          <w:p w14:paraId="073D6E0C" w14:textId="77777777" w:rsidR="00706251" w:rsidRPr="00D7751D" w:rsidRDefault="00706251">
            <w:pPr>
              <w:jc w:val="right"/>
              <w:rPr>
                <w:noProof/>
              </w:rPr>
            </w:pPr>
          </w:p>
        </w:tc>
        <w:tc>
          <w:tcPr>
            <w:tcW w:w="1394" w:type="dxa"/>
            <w:vAlign w:val="center"/>
          </w:tcPr>
          <w:p w14:paraId="5AB37CBA" w14:textId="77777777" w:rsidR="00706251" w:rsidRPr="00D7751D" w:rsidRDefault="00706251">
            <w:pPr>
              <w:jc w:val="right"/>
              <w:rPr>
                <w:noProof/>
              </w:rPr>
            </w:pPr>
          </w:p>
        </w:tc>
        <w:tc>
          <w:tcPr>
            <w:tcW w:w="1344" w:type="dxa"/>
            <w:vAlign w:val="center"/>
          </w:tcPr>
          <w:p w14:paraId="32C4D884" w14:textId="77777777" w:rsidR="00706251" w:rsidRPr="00D7751D" w:rsidRDefault="00706251">
            <w:pPr>
              <w:jc w:val="right"/>
              <w:rPr>
                <w:noProof/>
              </w:rPr>
            </w:pPr>
          </w:p>
        </w:tc>
        <w:tc>
          <w:tcPr>
            <w:tcW w:w="1659" w:type="dxa"/>
            <w:shd w:val="clear" w:color="auto" w:fill="D9D9D9" w:themeFill="background1" w:themeFillShade="D9"/>
            <w:vAlign w:val="center"/>
          </w:tcPr>
          <w:p w14:paraId="44B31DD7" w14:textId="77777777" w:rsidR="00706251" w:rsidRPr="00D7751D" w:rsidRDefault="007F6334">
            <w:pPr>
              <w:jc w:val="right"/>
              <w:rPr>
                <w:noProof/>
              </w:rPr>
            </w:pPr>
            <w:r w:rsidRPr="00D7751D">
              <w:rPr>
                <w:b/>
                <w:noProof/>
              </w:rPr>
              <w:t xml:space="preserve">0,000 </w:t>
            </w:r>
          </w:p>
        </w:tc>
      </w:tr>
      <w:tr w:rsidR="00706251" w:rsidRPr="00D7751D" w14:paraId="341AD6E4" w14:textId="77777777">
        <w:trPr>
          <w:jc w:val="center"/>
        </w:trPr>
        <w:tc>
          <w:tcPr>
            <w:tcW w:w="3990" w:type="dxa"/>
            <w:vMerge w:val="restart"/>
            <w:vAlign w:val="center"/>
          </w:tcPr>
          <w:p w14:paraId="78CE025A" w14:textId="77777777" w:rsidR="00706251" w:rsidRPr="00D7751D" w:rsidRDefault="007F6334">
            <w:pPr>
              <w:rPr>
                <w:noProof/>
              </w:rPr>
            </w:pPr>
            <w:r w:rsidRPr="00D7751D">
              <w:rPr>
                <w:noProof/>
              </w:rPr>
              <w:t xml:space="preserve">Ligne budgétaire </w:t>
            </w:r>
          </w:p>
        </w:tc>
        <w:tc>
          <w:tcPr>
            <w:tcW w:w="1487" w:type="dxa"/>
            <w:vAlign w:val="center"/>
          </w:tcPr>
          <w:p w14:paraId="123D3F84" w14:textId="77777777" w:rsidR="00706251" w:rsidRPr="00D7751D" w:rsidRDefault="007F6334">
            <w:pPr>
              <w:rPr>
                <w:noProof/>
              </w:rPr>
            </w:pPr>
            <w:r w:rsidRPr="00D7751D">
              <w:rPr>
                <w:noProof/>
              </w:rPr>
              <w:t xml:space="preserve">Engagements </w:t>
            </w:r>
          </w:p>
        </w:tc>
        <w:tc>
          <w:tcPr>
            <w:tcW w:w="1394" w:type="dxa"/>
            <w:vAlign w:val="center"/>
          </w:tcPr>
          <w:p w14:paraId="52BA7881" w14:textId="77777777" w:rsidR="00706251" w:rsidRPr="00D7751D" w:rsidRDefault="007F6334">
            <w:pPr>
              <w:jc w:val="center"/>
              <w:rPr>
                <w:noProof/>
              </w:rPr>
            </w:pPr>
            <w:r w:rsidRPr="00D7751D">
              <w:rPr>
                <w:noProof/>
              </w:rPr>
              <w:t xml:space="preserve">(1b) </w:t>
            </w:r>
          </w:p>
        </w:tc>
        <w:tc>
          <w:tcPr>
            <w:tcW w:w="1394" w:type="dxa"/>
            <w:vAlign w:val="center"/>
          </w:tcPr>
          <w:p w14:paraId="56ADC6A0" w14:textId="77777777" w:rsidR="00706251" w:rsidRPr="00D7751D" w:rsidRDefault="00706251">
            <w:pPr>
              <w:jc w:val="right"/>
              <w:rPr>
                <w:noProof/>
              </w:rPr>
            </w:pPr>
          </w:p>
        </w:tc>
        <w:tc>
          <w:tcPr>
            <w:tcW w:w="1394" w:type="dxa"/>
            <w:vAlign w:val="center"/>
          </w:tcPr>
          <w:p w14:paraId="63A9D931" w14:textId="77777777" w:rsidR="00706251" w:rsidRPr="00D7751D" w:rsidRDefault="00706251">
            <w:pPr>
              <w:jc w:val="right"/>
              <w:rPr>
                <w:noProof/>
              </w:rPr>
            </w:pPr>
          </w:p>
        </w:tc>
        <w:tc>
          <w:tcPr>
            <w:tcW w:w="1394" w:type="dxa"/>
            <w:vAlign w:val="center"/>
          </w:tcPr>
          <w:p w14:paraId="05FE0A51" w14:textId="77777777" w:rsidR="00706251" w:rsidRPr="00D7751D" w:rsidRDefault="00706251">
            <w:pPr>
              <w:jc w:val="right"/>
              <w:rPr>
                <w:noProof/>
              </w:rPr>
            </w:pPr>
          </w:p>
        </w:tc>
        <w:tc>
          <w:tcPr>
            <w:tcW w:w="1344" w:type="dxa"/>
            <w:vAlign w:val="center"/>
          </w:tcPr>
          <w:p w14:paraId="7DDE6CE9" w14:textId="77777777" w:rsidR="00706251" w:rsidRPr="00D7751D" w:rsidRDefault="00706251">
            <w:pPr>
              <w:jc w:val="right"/>
              <w:rPr>
                <w:noProof/>
              </w:rPr>
            </w:pPr>
          </w:p>
        </w:tc>
        <w:tc>
          <w:tcPr>
            <w:tcW w:w="1659" w:type="dxa"/>
            <w:shd w:val="clear" w:color="auto" w:fill="D9D9D9" w:themeFill="background1" w:themeFillShade="D9"/>
            <w:vAlign w:val="center"/>
          </w:tcPr>
          <w:p w14:paraId="59051C48" w14:textId="77777777" w:rsidR="00706251" w:rsidRPr="00D7751D" w:rsidRDefault="007F6334">
            <w:pPr>
              <w:jc w:val="right"/>
              <w:rPr>
                <w:noProof/>
              </w:rPr>
            </w:pPr>
            <w:r w:rsidRPr="00D7751D">
              <w:rPr>
                <w:b/>
                <w:noProof/>
              </w:rPr>
              <w:t xml:space="preserve">0,000 </w:t>
            </w:r>
          </w:p>
        </w:tc>
      </w:tr>
      <w:tr w:rsidR="00706251" w:rsidRPr="00D7751D" w14:paraId="122E31D2" w14:textId="77777777">
        <w:trPr>
          <w:jc w:val="center"/>
        </w:trPr>
        <w:tc>
          <w:tcPr>
            <w:tcW w:w="3990" w:type="dxa"/>
            <w:vMerge/>
            <w:vAlign w:val="center"/>
          </w:tcPr>
          <w:p w14:paraId="04B2AF6A" w14:textId="77777777" w:rsidR="00706251" w:rsidRPr="00D7751D" w:rsidRDefault="00706251">
            <w:pPr>
              <w:rPr>
                <w:noProof/>
              </w:rPr>
            </w:pPr>
          </w:p>
        </w:tc>
        <w:tc>
          <w:tcPr>
            <w:tcW w:w="1487" w:type="dxa"/>
            <w:vAlign w:val="center"/>
          </w:tcPr>
          <w:p w14:paraId="56002D07" w14:textId="77777777" w:rsidR="00706251" w:rsidRPr="00D7751D" w:rsidRDefault="007F6334">
            <w:pPr>
              <w:rPr>
                <w:noProof/>
              </w:rPr>
            </w:pPr>
            <w:r w:rsidRPr="00D7751D">
              <w:rPr>
                <w:noProof/>
              </w:rPr>
              <w:t xml:space="preserve">Paiements </w:t>
            </w:r>
          </w:p>
        </w:tc>
        <w:tc>
          <w:tcPr>
            <w:tcW w:w="1394" w:type="dxa"/>
            <w:vAlign w:val="center"/>
          </w:tcPr>
          <w:p w14:paraId="5FCC563C" w14:textId="77777777" w:rsidR="00706251" w:rsidRPr="00D7751D" w:rsidRDefault="007F6334">
            <w:pPr>
              <w:jc w:val="center"/>
              <w:rPr>
                <w:noProof/>
              </w:rPr>
            </w:pPr>
            <w:r w:rsidRPr="00D7751D">
              <w:rPr>
                <w:noProof/>
              </w:rPr>
              <w:t xml:space="preserve">(2b) </w:t>
            </w:r>
          </w:p>
        </w:tc>
        <w:tc>
          <w:tcPr>
            <w:tcW w:w="1394" w:type="dxa"/>
            <w:vAlign w:val="center"/>
          </w:tcPr>
          <w:p w14:paraId="3D151CD4" w14:textId="77777777" w:rsidR="00706251" w:rsidRPr="00D7751D" w:rsidRDefault="00706251">
            <w:pPr>
              <w:jc w:val="right"/>
              <w:rPr>
                <w:noProof/>
              </w:rPr>
            </w:pPr>
          </w:p>
        </w:tc>
        <w:tc>
          <w:tcPr>
            <w:tcW w:w="1394" w:type="dxa"/>
            <w:vAlign w:val="center"/>
          </w:tcPr>
          <w:p w14:paraId="6DFFD378" w14:textId="77777777" w:rsidR="00706251" w:rsidRPr="00D7751D" w:rsidRDefault="00706251">
            <w:pPr>
              <w:jc w:val="right"/>
              <w:rPr>
                <w:noProof/>
              </w:rPr>
            </w:pPr>
          </w:p>
        </w:tc>
        <w:tc>
          <w:tcPr>
            <w:tcW w:w="1394" w:type="dxa"/>
            <w:vAlign w:val="center"/>
          </w:tcPr>
          <w:p w14:paraId="0A60965D" w14:textId="77777777" w:rsidR="00706251" w:rsidRPr="00D7751D" w:rsidRDefault="00706251">
            <w:pPr>
              <w:jc w:val="right"/>
              <w:rPr>
                <w:noProof/>
              </w:rPr>
            </w:pPr>
          </w:p>
        </w:tc>
        <w:tc>
          <w:tcPr>
            <w:tcW w:w="1344" w:type="dxa"/>
            <w:vAlign w:val="center"/>
          </w:tcPr>
          <w:p w14:paraId="36751353" w14:textId="77777777" w:rsidR="00706251" w:rsidRPr="00D7751D" w:rsidRDefault="00706251">
            <w:pPr>
              <w:jc w:val="right"/>
              <w:rPr>
                <w:noProof/>
              </w:rPr>
            </w:pPr>
          </w:p>
        </w:tc>
        <w:tc>
          <w:tcPr>
            <w:tcW w:w="1659" w:type="dxa"/>
            <w:shd w:val="clear" w:color="auto" w:fill="D9D9D9" w:themeFill="background1" w:themeFillShade="D9"/>
            <w:vAlign w:val="center"/>
          </w:tcPr>
          <w:p w14:paraId="44733111" w14:textId="77777777" w:rsidR="00706251" w:rsidRPr="00D7751D" w:rsidRDefault="007F6334">
            <w:pPr>
              <w:jc w:val="right"/>
              <w:rPr>
                <w:noProof/>
              </w:rPr>
            </w:pPr>
            <w:r w:rsidRPr="00D7751D">
              <w:rPr>
                <w:b/>
                <w:noProof/>
              </w:rPr>
              <w:t xml:space="preserve">0,000 </w:t>
            </w:r>
          </w:p>
        </w:tc>
      </w:tr>
      <w:tr w:rsidR="00706251" w:rsidRPr="00D7751D" w14:paraId="7759F0C3" w14:textId="77777777">
        <w:trPr>
          <w:jc w:val="center"/>
        </w:trPr>
        <w:tc>
          <w:tcPr>
            <w:tcW w:w="14059" w:type="dxa"/>
            <w:gridSpan w:val="8"/>
            <w:vAlign w:val="center"/>
          </w:tcPr>
          <w:p w14:paraId="1139F433" w14:textId="77777777" w:rsidR="00706251" w:rsidRPr="00D7751D" w:rsidRDefault="007F6334">
            <w:pPr>
              <w:jc w:val="left"/>
              <w:rPr>
                <w:noProof/>
              </w:rPr>
            </w:pPr>
            <w:r w:rsidRPr="00D7751D">
              <w:rPr>
                <w:noProof/>
              </w:rPr>
              <w:t>Crédits de nature administrative financés par l’enveloppe de certains programmes spécifiques</w:t>
            </w:r>
            <w:r w:rsidRPr="00D7751D">
              <w:rPr>
                <w:rStyle w:val="FootnoteReference"/>
                <w:noProof/>
              </w:rPr>
              <w:footnoteReference w:id="51"/>
            </w:r>
          </w:p>
        </w:tc>
      </w:tr>
      <w:tr w:rsidR="00706251" w:rsidRPr="00D7751D" w14:paraId="6DB029DA" w14:textId="77777777">
        <w:trPr>
          <w:jc w:val="center"/>
        </w:trPr>
        <w:tc>
          <w:tcPr>
            <w:tcW w:w="3990" w:type="dxa"/>
            <w:vAlign w:val="center"/>
          </w:tcPr>
          <w:p w14:paraId="5076576F" w14:textId="77777777" w:rsidR="00706251" w:rsidRPr="00D7751D" w:rsidRDefault="007F6334">
            <w:pPr>
              <w:rPr>
                <w:noProof/>
              </w:rPr>
            </w:pPr>
            <w:r w:rsidRPr="00D7751D">
              <w:rPr>
                <w:noProof/>
              </w:rPr>
              <w:t xml:space="preserve">Ligne budgétaire </w:t>
            </w:r>
          </w:p>
        </w:tc>
        <w:tc>
          <w:tcPr>
            <w:tcW w:w="1487" w:type="dxa"/>
            <w:vAlign w:val="center"/>
          </w:tcPr>
          <w:p w14:paraId="67051B0F" w14:textId="77777777" w:rsidR="00706251" w:rsidRPr="00D7751D" w:rsidRDefault="00706251">
            <w:pPr>
              <w:jc w:val="right"/>
              <w:rPr>
                <w:noProof/>
              </w:rPr>
            </w:pPr>
          </w:p>
        </w:tc>
        <w:tc>
          <w:tcPr>
            <w:tcW w:w="1394" w:type="dxa"/>
            <w:vAlign w:val="center"/>
          </w:tcPr>
          <w:p w14:paraId="49EBF134" w14:textId="77777777" w:rsidR="00706251" w:rsidRPr="00D7751D" w:rsidRDefault="007F6334">
            <w:pPr>
              <w:jc w:val="center"/>
              <w:rPr>
                <w:noProof/>
              </w:rPr>
            </w:pPr>
            <w:r w:rsidRPr="00D7751D">
              <w:rPr>
                <w:noProof/>
              </w:rPr>
              <w:t xml:space="preserve">(3) </w:t>
            </w:r>
          </w:p>
        </w:tc>
        <w:tc>
          <w:tcPr>
            <w:tcW w:w="1394" w:type="dxa"/>
            <w:vAlign w:val="center"/>
          </w:tcPr>
          <w:p w14:paraId="7B914129" w14:textId="77777777" w:rsidR="00706251" w:rsidRPr="00D7751D" w:rsidRDefault="00706251">
            <w:pPr>
              <w:jc w:val="right"/>
              <w:rPr>
                <w:noProof/>
              </w:rPr>
            </w:pPr>
          </w:p>
        </w:tc>
        <w:tc>
          <w:tcPr>
            <w:tcW w:w="1394" w:type="dxa"/>
            <w:vAlign w:val="center"/>
          </w:tcPr>
          <w:p w14:paraId="0E7DC9F8" w14:textId="77777777" w:rsidR="00706251" w:rsidRPr="00D7751D" w:rsidRDefault="00706251">
            <w:pPr>
              <w:jc w:val="right"/>
              <w:rPr>
                <w:noProof/>
              </w:rPr>
            </w:pPr>
          </w:p>
        </w:tc>
        <w:tc>
          <w:tcPr>
            <w:tcW w:w="1394" w:type="dxa"/>
            <w:vAlign w:val="center"/>
          </w:tcPr>
          <w:p w14:paraId="0AB9DD2E" w14:textId="77777777" w:rsidR="00706251" w:rsidRPr="00D7751D" w:rsidRDefault="00706251">
            <w:pPr>
              <w:jc w:val="right"/>
              <w:rPr>
                <w:noProof/>
              </w:rPr>
            </w:pPr>
          </w:p>
        </w:tc>
        <w:tc>
          <w:tcPr>
            <w:tcW w:w="1344" w:type="dxa"/>
            <w:vAlign w:val="center"/>
          </w:tcPr>
          <w:p w14:paraId="1766D606" w14:textId="77777777" w:rsidR="00706251" w:rsidRPr="00D7751D" w:rsidRDefault="00706251">
            <w:pPr>
              <w:jc w:val="right"/>
              <w:rPr>
                <w:noProof/>
              </w:rPr>
            </w:pPr>
          </w:p>
        </w:tc>
        <w:tc>
          <w:tcPr>
            <w:tcW w:w="1659" w:type="dxa"/>
            <w:shd w:val="clear" w:color="auto" w:fill="D9D9D9" w:themeFill="background1" w:themeFillShade="D9"/>
            <w:vAlign w:val="center"/>
          </w:tcPr>
          <w:p w14:paraId="5F2D7361" w14:textId="77777777" w:rsidR="00706251" w:rsidRPr="00D7751D" w:rsidRDefault="007F6334">
            <w:pPr>
              <w:jc w:val="right"/>
              <w:rPr>
                <w:noProof/>
              </w:rPr>
            </w:pPr>
            <w:r w:rsidRPr="00D7751D">
              <w:rPr>
                <w:b/>
                <w:noProof/>
              </w:rPr>
              <w:t xml:space="preserve">0,000 </w:t>
            </w:r>
          </w:p>
        </w:tc>
      </w:tr>
      <w:tr w:rsidR="00706251" w:rsidRPr="00D7751D" w14:paraId="7A594E37" w14:textId="77777777">
        <w:trPr>
          <w:jc w:val="center"/>
        </w:trPr>
        <w:tc>
          <w:tcPr>
            <w:tcW w:w="3990" w:type="dxa"/>
            <w:vMerge w:val="restart"/>
            <w:vAlign w:val="center"/>
          </w:tcPr>
          <w:p w14:paraId="1A427354"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DG &lt;….&gt;</w:t>
            </w:r>
          </w:p>
        </w:tc>
        <w:tc>
          <w:tcPr>
            <w:tcW w:w="1487" w:type="dxa"/>
            <w:vAlign w:val="center"/>
          </w:tcPr>
          <w:p w14:paraId="024F1CFC" w14:textId="77777777" w:rsidR="00706251" w:rsidRPr="00D7751D" w:rsidRDefault="007F6334">
            <w:pPr>
              <w:rPr>
                <w:noProof/>
              </w:rPr>
            </w:pPr>
            <w:r w:rsidRPr="00D7751D">
              <w:rPr>
                <w:noProof/>
              </w:rPr>
              <w:t xml:space="preserve">Engagements </w:t>
            </w:r>
          </w:p>
        </w:tc>
        <w:tc>
          <w:tcPr>
            <w:tcW w:w="1394" w:type="dxa"/>
            <w:vAlign w:val="center"/>
          </w:tcPr>
          <w:p w14:paraId="30179D41" w14:textId="77777777" w:rsidR="00706251" w:rsidRPr="00D7751D" w:rsidRDefault="007F6334">
            <w:pPr>
              <w:jc w:val="center"/>
              <w:rPr>
                <w:noProof/>
              </w:rPr>
            </w:pPr>
            <w:r w:rsidRPr="00D7751D">
              <w:rPr>
                <w:noProof/>
              </w:rPr>
              <w:t xml:space="preserve">=1a+1b+3 </w:t>
            </w:r>
          </w:p>
        </w:tc>
        <w:tc>
          <w:tcPr>
            <w:tcW w:w="1394" w:type="dxa"/>
            <w:shd w:val="clear" w:color="auto" w:fill="D9D9D9" w:themeFill="background1" w:themeFillShade="D9"/>
            <w:vAlign w:val="center"/>
          </w:tcPr>
          <w:p w14:paraId="14F898D1"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200B3802"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69707366"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1A08059F"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40CC5803" w14:textId="77777777" w:rsidR="00706251" w:rsidRPr="00D7751D" w:rsidRDefault="007F6334">
            <w:pPr>
              <w:jc w:val="right"/>
              <w:rPr>
                <w:noProof/>
              </w:rPr>
            </w:pPr>
            <w:r w:rsidRPr="00D7751D">
              <w:rPr>
                <w:b/>
                <w:noProof/>
              </w:rPr>
              <w:t xml:space="preserve">0,000 </w:t>
            </w:r>
          </w:p>
        </w:tc>
      </w:tr>
      <w:tr w:rsidR="00706251" w:rsidRPr="00D7751D" w14:paraId="07F2B1C3" w14:textId="77777777">
        <w:trPr>
          <w:jc w:val="center"/>
        </w:trPr>
        <w:tc>
          <w:tcPr>
            <w:tcW w:w="3990" w:type="dxa"/>
            <w:vMerge/>
            <w:vAlign w:val="center"/>
          </w:tcPr>
          <w:p w14:paraId="4F1AA019" w14:textId="77777777" w:rsidR="00706251" w:rsidRPr="00D7751D" w:rsidRDefault="00706251">
            <w:pPr>
              <w:rPr>
                <w:noProof/>
              </w:rPr>
            </w:pPr>
          </w:p>
        </w:tc>
        <w:tc>
          <w:tcPr>
            <w:tcW w:w="1487" w:type="dxa"/>
            <w:vAlign w:val="center"/>
          </w:tcPr>
          <w:p w14:paraId="4B7CAC55" w14:textId="77777777" w:rsidR="00706251" w:rsidRPr="00D7751D" w:rsidRDefault="007F6334">
            <w:pPr>
              <w:rPr>
                <w:noProof/>
              </w:rPr>
            </w:pPr>
            <w:r w:rsidRPr="00D7751D">
              <w:rPr>
                <w:noProof/>
              </w:rPr>
              <w:t xml:space="preserve">Paiements </w:t>
            </w:r>
          </w:p>
        </w:tc>
        <w:tc>
          <w:tcPr>
            <w:tcW w:w="1394" w:type="dxa"/>
            <w:vAlign w:val="center"/>
          </w:tcPr>
          <w:p w14:paraId="08EC1D23" w14:textId="77777777" w:rsidR="00706251" w:rsidRPr="00D7751D" w:rsidRDefault="007F6334">
            <w:pPr>
              <w:jc w:val="center"/>
              <w:rPr>
                <w:noProof/>
              </w:rPr>
            </w:pPr>
            <w:r w:rsidRPr="00D7751D">
              <w:rPr>
                <w:noProof/>
              </w:rPr>
              <w:t xml:space="preserve">=2a+2b+3 </w:t>
            </w:r>
          </w:p>
        </w:tc>
        <w:tc>
          <w:tcPr>
            <w:tcW w:w="1394" w:type="dxa"/>
            <w:shd w:val="clear" w:color="auto" w:fill="D9D9D9" w:themeFill="background1" w:themeFillShade="D9"/>
            <w:vAlign w:val="center"/>
          </w:tcPr>
          <w:p w14:paraId="65267C8A"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10849626" w14:textId="77777777" w:rsidR="00706251" w:rsidRPr="00D7751D" w:rsidRDefault="007F6334">
            <w:pPr>
              <w:jc w:val="right"/>
              <w:rPr>
                <w:noProof/>
              </w:rPr>
            </w:pPr>
            <w:r w:rsidRPr="00D7751D">
              <w:rPr>
                <w:b/>
                <w:noProof/>
              </w:rPr>
              <w:t xml:space="preserve">0,000 </w:t>
            </w:r>
          </w:p>
        </w:tc>
        <w:tc>
          <w:tcPr>
            <w:tcW w:w="1394" w:type="dxa"/>
            <w:shd w:val="clear" w:color="auto" w:fill="D9D9D9" w:themeFill="background1" w:themeFillShade="D9"/>
            <w:vAlign w:val="center"/>
          </w:tcPr>
          <w:p w14:paraId="4980E561" w14:textId="77777777" w:rsidR="00706251" w:rsidRPr="00D7751D" w:rsidRDefault="007F6334">
            <w:pPr>
              <w:jc w:val="right"/>
              <w:rPr>
                <w:noProof/>
              </w:rPr>
            </w:pPr>
            <w:r w:rsidRPr="00D7751D">
              <w:rPr>
                <w:b/>
                <w:noProof/>
              </w:rPr>
              <w:t xml:space="preserve">0,000 </w:t>
            </w:r>
          </w:p>
        </w:tc>
        <w:tc>
          <w:tcPr>
            <w:tcW w:w="1344" w:type="dxa"/>
            <w:shd w:val="clear" w:color="auto" w:fill="D9D9D9" w:themeFill="background1" w:themeFillShade="D9"/>
            <w:vAlign w:val="center"/>
          </w:tcPr>
          <w:p w14:paraId="70EC8F34" w14:textId="77777777" w:rsidR="00706251" w:rsidRPr="00D7751D" w:rsidRDefault="007F6334">
            <w:pPr>
              <w:jc w:val="right"/>
              <w:rPr>
                <w:noProof/>
              </w:rPr>
            </w:pPr>
            <w:r w:rsidRPr="00D7751D">
              <w:rPr>
                <w:b/>
                <w:noProof/>
              </w:rPr>
              <w:t xml:space="preserve">0,000 </w:t>
            </w:r>
          </w:p>
        </w:tc>
        <w:tc>
          <w:tcPr>
            <w:tcW w:w="1659" w:type="dxa"/>
            <w:shd w:val="clear" w:color="auto" w:fill="D9D9D9" w:themeFill="background1" w:themeFillShade="D9"/>
            <w:vAlign w:val="center"/>
          </w:tcPr>
          <w:p w14:paraId="3E3EBD58" w14:textId="77777777" w:rsidR="00706251" w:rsidRPr="00D7751D" w:rsidRDefault="007F6334">
            <w:pPr>
              <w:jc w:val="right"/>
              <w:rPr>
                <w:noProof/>
              </w:rPr>
            </w:pPr>
            <w:r w:rsidRPr="00D7751D">
              <w:rPr>
                <w:b/>
                <w:noProof/>
              </w:rPr>
              <w:t xml:space="preserve">0,000 </w:t>
            </w:r>
          </w:p>
        </w:tc>
      </w:tr>
      <w:tr w:rsidR="00706251" w:rsidRPr="00D7751D" w14:paraId="5BB724E4" w14:textId="77777777">
        <w:trPr>
          <w:jc w:val="center"/>
        </w:trPr>
        <w:tc>
          <w:tcPr>
            <w:tcW w:w="6838" w:type="dxa"/>
            <w:gridSpan w:val="3"/>
            <w:vAlign w:val="center"/>
          </w:tcPr>
          <w:p w14:paraId="049A42B0" w14:textId="77777777" w:rsidR="00706251" w:rsidRPr="00D7751D" w:rsidRDefault="00706251">
            <w:pPr>
              <w:jc w:val="center"/>
              <w:rPr>
                <w:noProof/>
              </w:rPr>
            </w:pPr>
          </w:p>
        </w:tc>
        <w:tc>
          <w:tcPr>
            <w:tcW w:w="1265" w:type="dxa"/>
            <w:vAlign w:val="center"/>
          </w:tcPr>
          <w:p w14:paraId="2CFCF9EF"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000D0ECF"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0FFDCB88"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1675D9F5"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423739F4"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4373F7A2" w14:textId="77777777">
        <w:trPr>
          <w:jc w:val="center"/>
        </w:trPr>
        <w:tc>
          <w:tcPr>
            <w:tcW w:w="3967" w:type="dxa"/>
            <w:vMerge w:val="restart"/>
            <w:vAlign w:val="center"/>
          </w:tcPr>
          <w:p w14:paraId="1C0F31FF" w14:textId="77777777" w:rsidR="00706251" w:rsidRPr="00D7751D" w:rsidRDefault="007F6334">
            <w:pPr>
              <w:rPr>
                <w:noProof/>
              </w:rPr>
            </w:pPr>
            <w:r w:rsidRPr="00D7751D">
              <w:rPr>
                <w:noProof/>
              </w:rPr>
              <w:t>TOTAL des crédits opérationnels</w:t>
            </w:r>
          </w:p>
        </w:tc>
        <w:tc>
          <w:tcPr>
            <w:tcW w:w="1487" w:type="dxa"/>
            <w:vAlign w:val="center"/>
          </w:tcPr>
          <w:p w14:paraId="0DFDBE16" w14:textId="77777777" w:rsidR="00706251" w:rsidRPr="00D7751D" w:rsidRDefault="007F6334">
            <w:pPr>
              <w:rPr>
                <w:noProof/>
              </w:rPr>
            </w:pPr>
            <w:r w:rsidRPr="00D7751D">
              <w:rPr>
                <w:noProof/>
              </w:rPr>
              <w:t xml:space="preserve">Engagements </w:t>
            </w:r>
          </w:p>
        </w:tc>
        <w:tc>
          <w:tcPr>
            <w:tcW w:w="1383" w:type="dxa"/>
            <w:vAlign w:val="center"/>
          </w:tcPr>
          <w:p w14:paraId="5A71F92E" w14:textId="77777777" w:rsidR="00706251" w:rsidRPr="00D7751D" w:rsidRDefault="007F6334">
            <w:pPr>
              <w:jc w:val="center"/>
              <w:rPr>
                <w:noProof/>
              </w:rPr>
            </w:pPr>
            <w:r w:rsidRPr="00D7751D">
              <w:rPr>
                <w:noProof/>
              </w:rPr>
              <w:t xml:space="preserve">(4) </w:t>
            </w:r>
          </w:p>
        </w:tc>
        <w:tc>
          <w:tcPr>
            <w:tcW w:w="1386" w:type="dxa"/>
            <w:shd w:val="clear" w:color="auto" w:fill="D9D9D9" w:themeFill="background1" w:themeFillShade="D9"/>
            <w:vAlign w:val="center"/>
          </w:tcPr>
          <w:p w14:paraId="61713379"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4ED09A06"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33B1B5B1"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43941527"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22FC4872" w14:textId="77777777" w:rsidR="00706251" w:rsidRPr="00D7751D" w:rsidRDefault="007F6334">
            <w:pPr>
              <w:jc w:val="right"/>
              <w:rPr>
                <w:noProof/>
              </w:rPr>
            </w:pPr>
            <w:r w:rsidRPr="00D7751D">
              <w:rPr>
                <w:b/>
                <w:noProof/>
              </w:rPr>
              <w:t xml:space="preserve">0,000 </w:t>
            </w:r>
          </w:p>
        </w:tc>
      </w:tr>
      <w:tr w:rsidR="00706251" w:rsidRPr="00D7751D" w14:paraId="58D436CB" w14:textId="77777777">
        <w:trPr>
          <w:jc w:val="center"/>
        </w:trPr>
        <w:tc>
          <w:tcPr>
            <w:tcW w:w="3967" w:type="dxa"/>
            <w:vMerge/>
            <w:vAlign w:val="center"/>
          </w:tcPr>
          <w:p w14:paraId="52EFE0DC" w14:textId="77777777" w:rsidR="00706251" w:rsidRPr="00D7751D" w:rsidRDefault="00706251">
            <w:pPr>
              <w:rPr>
                <w:noProof/>
              </w:rPr>
            </w:pPr>
          </w:p>
        </w:tc>
        <w:tc>
          <w:tcPr>
            <w:tcW w:w="1487" w:type="dxa"/>
            <w:vAlign w:val="center"/>
          </w:tcPr>
          <w:p w14:paraId="57923E0C" w14:textId="77777777" w:rsidR="00706251" w:rsidRPr="00D7751D" w:rsidRDefault="007F6334">
            <w:pPr>
              <w:rPr>
                <w:noProof/>
              </w:rPr>
            </w:pPr>
            <w:r w:rsidRPr="00D7751D">
              <w:rPr>
                <w:noProof/>
              </w:rPr>
              <w:t xml:space="preserve">Paiements </w:t>
            </w:r>
          </w:p>
        </w:tc>
        <w:tc>
          <w:tcPr>
            <w:tcW w:w="1383" w:type="dxa"/>
            <w:vAlign w:val="center"/>
          </w:tcPr>
          <w:p w14:paraId="2063424E" w14:textId="77777777" w:rsidR="00706251" w:rsidRPr="00D7751D" w:rsidRDefault="007F6334">
            <w:pPr>
              <w:jc w:val="center"/>
              <w:rPr>
                <w:noProof/>
              </w:rPr>
            </w:pPr>
            <w:r w:rsidRPr="00D7751D">
              <w:rPr>
                <w:noProof/>
              </w:rPr>
              <w:t xml:space="preserve">(5) </w:t>
            </w:r>
          </w:p>
        </w:tc>
        <w:tc>
          <w:tcPr>
            <w:tcW w:w="1386" w:type="dxa"/>
            <w:shd w:val="clear" w:color="auto" w:fill="D9D9D9" w:themeFill="background1" w:themeFillShade="D9"/>
            <w:vAlign w:val="center"/>
          </w:tcPr>
          <w:p w14:paraId="1AF36C0D"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0784EDAB"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19E5C6A"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034C1731"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19226D9F" w14:textId="77777777" w:rsidR="00706251" w:rsidRPr="00D7751D" w:rsidRDefault="007F6334">
            <w:pPr>
              <w:jc w:val="right"/>
              <w:rPr>
                <w:noProof/>
              </w:rPr>
            </w:pPr>
            <w:r w:rsidRPr="00D7751D">
              <w:rPr>
                <w:b/>
                <w:noProof/>
              </w:rPr>
              <w:t xml:space="preserve">0,000 </w:t>
            </w:r>
          </w:p>
        </w:tc>
      </w:tr>
      <w:tr w:rsidR="00706251" w:rsidRPr="00D7751D" w14:paraId="07E21355" w14:textId="77777777">
        <w:trPr>
          <w:jc w:val="center"/>
        </w:trPr>
        <w:tc>
          <w:tcPr>
            <w:tcW w:w="5452" w:type="dxa"/>
            <w:gridSpan w:val="2"/>
            <w:vAlign w:val="center"/>
          </w:tcPr>
          <w:p w14:paraId="6046E5E8" w14:textId="77777777" w:rsidR="00706251" w:rsidRPr="00D7751D" w:rsidRDefault="007F6334">
            <w:pPr>
              <w:rPr>
                <w:noProof/>
              </w:rPr>
            </w:pPr>
            <w:r w:rsidRPr="00D7751D">
              <w:rPr>
                <w:noProof/>
              </w:rPr>
              <w:t xml:space="preserve">TOTAL des crédits de nature administrative financés par l’enveloppe de certains programmes spécifiques </w:t>
            </w:r>
          </w:p>
        </w:tc>
        <w:tc>
          <w:tcPr>
            <w:tcW w:w="1383" w:type="dxa"/>
            <w:vAlign w:val="center"/>
          </w:tcPr>
          <w:p w14:paraId="1AEEDF28" w14:textId="77777777" w:rsidR="00706251" w:rsidRPr="00D7751D" w:rsidRDefault="007F6334">
            <w:pPr>
              <w:jc w:val="center"/>
              <w:rPr>
                <w:noProof/>
              </w:rPr>
            </w:pPr>
            <w:r w:rsidRPr="00D7751D">
              <w:rPr>
                <w:noProof/>
              </w:rPr>
              <w:t xml:space="preserve">(6) </w:t>
            </w:r>
          </w:p>
        </w:tc>
        <w:tc>
          <w:tcPr>
            <w:tcW w:w="1386" w:type="dxa"/>
            <w:shd w:val="clear" w:color="auto" w:fill="D9D9D9" w:themeFill="background1" w:themeFillShade="D9"/>
            <w:vAlign w:val="center"/>
          </w:tcPr>
          <w:p w14:paraId="58F3CE42"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C3C93D1"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5AFF8A99" w14:textId="77777777" w:rsidR="00706251" w:rsidRPr="00D7751D" w:rsidRDefault="007F6334">
            <w:pPr>
              <w:jc w:val="right"/>
              <w:rPr>
                <w:noProof/>
              </w:rPr>
            </w:pPr>
            <w:r w:rsidRPr="00D7751D">
              <w:rPr>
                <w:noProof/>
              </w:rPr>
              <w:t xml:space="preserve">0,000 </w:t>
            </w:r>
          </w:p>
        </w:tc>
        <w:tc>
          <w:tcPr>
            <w:tcW w:w="1386" w:type="dxa"/>
            <w:shd w:val="clear" w:color="auto" w:fill="D9D9D9" w:themeFill="background1" w:themeFillShade="D9"/>
            <w:vAlign w:val="center"/>
          </w:tcPr>
          <w:p w14:paraId="1874E8F9" w14:textId="77777777" w:rsidR="00706251" w:rsidRPr="00D7751D" w:rsidRDefault="007F6334">
            <w:pPr>
              <w:jc w:val="right"/>
              <w:rPr>
                <w:noProof/>
              </w:rPr>
            </w:pPr>
            <w:r w:rsidRPr="00D7751D">
              <w:rPr>
                <w:noProof/>
              </w:rPr>
              <w:t xml:space="preserve">0,000 </w:t>
            </w:r>
          </w:p>
        </w:tc>
        <w:tc>
          <w:tcPr>
            <w:tcW w:w="1675" w:type="dxa"/>
            <w:shd w:val="clear" w:color="auto" w:fill="D9D9D9" w:themeFill="background1" w:themeFillShade="D9"/>
            <w:vAlign w:val="center"/>
          </w:tcPr>
          <w:p w14:paraId="581A66AE" w14:textId="77777777" w:rsidR="00706251" w:rsidRPr="00D7751D" w:rsidRDefault="007F6334">
            <w:pPr>
              <w:jc w:val="right"/>
              <w:rPr>
                <w:noProof/>
              </w:rPr>
            </w:pPr>
            <w:r w:rsidRPr="00D7751D">
              <w:rPr>
                <w:b/>
                <w:noProof/>
              </w:rPr>
              <w:t xml:space="preserve">0,000 </w:t>
            </w:r>
          </w:p>
        </w:tc>
      </w:tr>
      <w:tr w:rsidR="00706251" w:rsidRPr="00D7751D" w14:paraId="159C0C77" w14:textId="77777777">
        <w:trPr>
          <w:jc w:val="center"/>
        </w:trPr>
        <w:tc>
          <w:tcPr>
            <w:tcW w:w="3967" w:type="dxa"/>
            <w:vMerge w:val="restart"/>
            <w:shd w:val="clear" w:color="auto" w:fill="E6E6E6"/>
            <w:vAlign w:val="center"/>
          </w:tcPr>
          <w:p w14:paraId="070C497F" w14:textId="77777777" w:rsidR="00706251" w:rsidRPr="00D7751D" w:rsidRDefault="007F6334">
            <w:pPr>
              <w:jc w:val="center"/>
              <w:rPr>
                <w:noProof/>
              </w:rPr>
            </w:pPr>
            <w:r w:rsidRPr="00D7751D">
              <w:rPr>
                <w:b/>
                <w:noProof/>
              </w:rPr>
              <w:t>TOTAL des crédits</w:t>
            </w:r>
            <w:r w:rsidRPr="00D7751D">
              <w:rPr>
                <w:noProof/>
              </w:rPr>
              <w:br/>
            </w:r>
            <w:r w:rsidRPr="00D7751D">
              <w:rPr>
                <w:b/>
                <w:noProof/>
              </w:rPr>
              <w:t>pour la RUBRIQUE &lt;....&gt;</w:t>
            </w:r>
            <w:r w:rsidRPr="00D7751D">
              <w:rPr>
                <w:noProof/>
              </w:rPr>
              <w:br/>
            </w:r>
            <w:r w:rsidRPr="00D7751D">
              <w:rPr>
                <w:b/>
                <w:noProof/>
              </w:rPr>
              <w:t>du cadre financier pluriannuel</w:t>
            </w:r>
          </w:p>
        </w:tc>
        <w:tc>
          <w:tcPr>
            <w:tcW w:w="1487" w:type="dxa"/>
            <w:vAlign w:val="center"/>
          </w:tcPr>
          <w:p w14:paraId="7D6C47A7" w14:textId="77777777" w:rsidR="00706251" w:rsidRPr="00D7751D" w:rsidRDefault="007F6334">
            <w:pPr>
              <w:rPr>
                <w:noProof/>
              </w:rPr>
            </w:pPr>
            <w:r w:rsidRPr="00D7751D">
              <w:rPr>
                <w:noProof/>
              </w:rPr>
              <w:t xml:space="preserve">Engagements </w:t>
            </w:r>
          </w:p>
        </w:tc>
        <w:tc>
          <w:tcPr>
            <w:tcW w:w="1383" w:type="dxa"/>
            <w:vAlign w:val="center"/>
          </w:tcPr>
          <w:p w14:paraId="3E05CC8D" w14:textId="77777777" w:rsidR="00706251" w:rsidRPr="00D7751D" w:rsidRDefault="007F6334">
            <w:pPr>
              <w:jc w:val="center"/>
              <w:rPr>
                <w:noProof/>
              </w:rPr>
            </w:pPr>
            <w:r w:rsidRPr="00D7751D">
              <w:rPr>
                <w:noProof/>
              </w:rPr>
              <w:t xml:space="preserve">=4+6 </w:t>
            </w:r>
          </w:p>
        </w:tc>
        <w:tc>
          <w:tcPr>
            <w:tcW w:w="1386" w:type="dxa"/>
            <w:shd w:val="clear" w:color="auto" w:fill="D9D9D9" w:themeFill="background1" w:themeFillShade="D9"/>
            <w:vAlign w:val="center"/>
          </w:tcPr>
          <w:p w14:paraId="7F8512DD"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2F3199BA"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1CE34EB6"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574F634C" w14:textId="77777777" w:rsidR="00706251" w:rsidRPr="00D7751D" w:rsidRDefault="007F6334">
            <w:pPr>
              <w:jc w:val="right"/>
              <w:rPr>
                <w:noProof/>
              </w:rPr>
            </w:pPr>
            <w:r w:rsidRPr="00D7751D">
              <w:rPr>
                <w:b/>
                <w:noProof/>
              </w:rPr>
              <w:t xml:space="preserve">0,000 </w:t>
            </w:r>
          </w:p>
        </w:tc>
        <w:tc>
          <w:tcPr>
            <w:tcW w:w="1675" w:type="dxa"/>
            <w:shd w:val="clear" w:color="auto" w:fill="D9D9D9" w:themeFill="background1" w:themeFillShade="D9"/>
            <w:vAlign w:val="center"/>
          </w:tcPr>
          <w:p w14:paraId="1BA149E1" w14:textId="77777777" w:rsidR="00706251" w:rsidRPr="00D7751D" w:rsidRDefault="007F6334">
            <w:pPr>
              <w:jc w:val="right"/>
              <w:rPr>
                <w:noProof/>
              </w:rPr>
            </w:pPr>
            <w:r w:rsidRPr="00D7751D">
              <w:rPr>
                <w:b/>
                <w:noProof/>
              </w:rPr>
              <w:t xml:space="preserve">0,000 </w:t>
            </w:r>
          </w:p>
        </w:tc>
      </w:tr>
      <w:tr w:rsidR="00706251" w:rsidRPr="00D7751D" w14:paraId="4FB49502" w14:textId="77777777">
        <w:trPr>
          <w:jc w:val="center"/>
        </w:trPr>
        <w:tc>
          <w:tcPr>
            <w:tcW w:w="3967" w:type="dxa"/>
            <w:vMerge/>
            <w:vAlign w:val="center"/>
          </w:tcPr>
          <w:p w14:paraId="1E96EEE6" w14:textId="77777777" w:rsidR="00706251" w:rsidRPr="00D7751D" w:rsidRDefault="00706251">
            <w:pPr>
              <w:rPr>
                <w:noProof/>
              </w:rPr>
            </w:pPr>
          </w:p>
        </w:tc>
        <w:tc>
          <w:tcPr>
            <w:tcW w:w="1487" w:type="dxa"/>
            <w:vAlign w:val="center"/>
          </w:tcPr>
          <w:p w14:paraId="1F57B3D7" w14:textId="77777777" w:rsidR="00706251" w:rsidRPr="00D7751D" w:rsidRDefault="007F6334">
            <w:pPr>
              <w:rPr>
                <w:noProof/>
              </w:rPr>
            </w:pPr>
            <w:r w:rsidRPr="00D7751D">
              <w:rPr>
                <w:noProof/>
              </w:rPr>
              <w:t xml:space="preserve">Paiements </w:t>
            </w:r>
          </w:p>
        </w:tc>
        <w:tc>
          <w:tcPr>
            <w:tcW w:w="1383" w:type="dxa"/>
            <w:vAlign w:val="center"/>
          </w:tcPr>
          <w:p w14:paraId="029B011F" w14:textId="77777777" w:rsidR="00706251" w:rsidRPr="00D7751D" w:rsidRDefault="007F6334">
            <w:pPr>
              <w:jc w:val="center"/>
              <w:rPr>
                <w:noProof/>
              </w:rPr>
            </w:pPr>
            <w:r w:rsidRPr="00D7751D">
              <w:rPr>
                <w:noProof/>
              </w:rPr>
              <w:t xml:space="preserve">=5+6 </w:t>
            </w:r>
          </w:p>
        </w:tc>
        <w:tc>
          <w:tcPr>
            <w:tcW w:w="1386" w:type="dxa"/>
            <w:shd w:val="clear" w:color="auto" w:fill="D9D9D9" w:themeFill="background1" w:themeFillShade="D9"/>
            <w:vAlign w:val="center"/>
          </w:tcPr>
          <w:p w14:paraId="0F86B6B7"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3E1C43A7"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5D5C3ED9" w14:textId="77777777" w:rsidR="00706251" w:rsidRPr="00D7751D" w:rsidRDefault="007F6334">
            <w:pPr>
              <w:jc w:val="right"/>
              <w:rPr>
                <w:noProof/>
              </w:rPr>
            </w:pPr>
            <w:r w:rsidRPr="00D7751D">
              <w:rPr>
                <w:b/>
                <w:noProof/>
              </w:rPr>
              <w:t xml:space="preserve">0,000 </w:t>
            </w:r>
          </w:p>
        </w:tc>
        <w:tc>
          <w:tcPr>
            <w:tcW w:w="1386" w:type="dxa"/>
            <w:shd w:val="clear" w:color="auto" w:fill="D9D9D9" w:themeFill="background1" w:themeFillShade="D9"/>
            <w:vAlign w:val="center"/>
          </w:tcPr>
          <w:p w14:paraId="36E3FB3A" w14:textId="77777777" w:rsidR="00706251" w:rsidRPr="00D7751D" w:rsidRDefault="007F6334">
            <w:pPr>
              <w:jc w:val="right"/>
              <w:rPr>
                <w:noProof/>
              </w:rPr>
            </w:pPr>
            <w:r w:rsidRPr="00D7751D">
              <w:rPr>
                <w:b/>
                <w:noProof/>
              </w:rPr>
              <w:t xml:space="preserve">0,000 </w:t>
            </w:r>
          </w:p>
        </w:tc>
        <w:tc>
          <w:tcPr>
            <w:tcW w:w="1675" w:type="dxa"/>
            <w:shd w:val="clear" w:color="auto" w:fill="D9D9D9" w:themeFill="background1" w:themeFillShade="D9"/>
            <w:vAlign w:val="center"/>
          </w:tcPr>
          <w:p w14:paraId="6329A53A" w14:textId="77777777" w:rsidR="00706251" w:rsidRPr="00D7751D" w:rsidRDefault="007F6334">
            <w:pPr>
              <w:jc w:val="right"/>
              <w:rPr>
                <w:noProof/>
              </w:rPr>
            </w:pPr>
            <w:r w:rsidRPr="00D7751D">
              <w:rPr>
                <w:b/>
                <w:noProof/>
              </w:rPr>
              <w:t xml:space="preserve">0,000 </w:t>
            </w:r>
          </w:p>
        </w:tc>
      </w:tr>
      <w:tr w:rsidR="00706251" w:rsidRPr="00D7751D" w14:paraId="184AD7F7" w14:textId="77777777">
        <w:trPr>
          <w:jc w:val="center"/>
        </w:trPr>
        <w:tc>
          <w:tcPr>
            <w:tcW w:w="4279" w:type="dxa"/>
            <w:gridSpan w:val="3"/>
            <w:vAlign w:val="center"/>
          </w:tcPr>
          <w:p w14:paraId="5DC55FFE" w14:textId="77777777" w:rsidR="00706251" w:rsidRPr="00D7751D" w:rsidRDefault="00706251">
            <w:pPr>
              <w:rPr>
                <w:noProof/>
              </w:rPr>
            </w:pPr>
          </w:p>
        </w:tc>
        <w:tc>
          <w:tcPr>
            <w:tcW w:w="1265" w:type="dxa"/>
            <w:vAlign w:val="center"/>
          </w:tcPr>
          <w:p w14:paraId="78006D2F"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4369A314"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46A20B9C"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1A4353D"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239B4FA3"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3DF0A167" w14:textId="77777777">
        <w:trPr>
          <w:jc w:val="center"/>
        </w:trPr>
        <w:tc>
          <w:tcPr>
            <w:tcW w:w="4279" w:type="dxa"/>
            <w:vMerge w:val="restart"/>
            <w:vAlign w:val="center"/>
          </w:tcPr>
          <w:p w14:paraId="0A4BD79B" w14:textId="77777777" w:rsidR="00706251" w:rsidRPr="00D7751D" w:rsidRDefault="007F6334">
            <w:pPr>
              <w:rPr>
                <w:noProof/>
              </w:rPr>
            </w:pPr>
            <w:r w:rsidRPr="00D7751D">
              <w:rPr>
                <w:noProof/>
              </w:rPr>
              <w:t>TOTAL des crédits opérationnels (toutes les rubriques opérationnelles)</w:t>
            </w:r>
          </w:p>
        </w:tc>
        <w:tc>
          <w:tcPr>
            <w:tcW w:w="1324" w:type="dxa"/>
            <w:vAlign w:val="center"/>
          </w:tcPr>
          <w:p w14:paraId="1A9B039E" w14:textId="77777777" w:rsidR="00706251" w:rsidRPr="00D7751D" w:rsidRDefault="007F6334">
            <w:pPr>
              <w:rPr>
                <w:noProof/>
              </w:rPr>
            </w:pPr>
            <w:r w:rsidRPr="00D7751D">
              <w:rPr>
                <w:noProof/>
              </w:rPr>
              <w:t>Engagements</w:t>
            </w:r>
          </w:p>
        </w:tc>
        <w:tc>
          <w:tcPr>
            <w:tcW w:w="2055" w:type="dxa"/>
            <w:vAlign w:val="center"/>
          </w:tcPr>
          <w:p w14:paraId="47E6819D" w14:textId="77777777" w:rsidR="00706251" w:rsidRPr="00D7751D" w:rsidRDefault="007F6334">
            <w:pPr>
              <w:jc w:val="center"/>
              <w:rPr>
                <w:noProof/>
              </w:rPr>
            </w:pPr>
            <w:r w:rsidRPr="00D7751D">
              <w:rPr>
                <w:noProof/>
              </w:rPr>
              <w:t>(4)</w:t>
            </w:r>
          </w:p>
        </w:tc>
        <w:tc>
          <w:tcPr>
            <w:tcW w:w="1228" w:type="dxa"/>
            <w:shd w:val="clear" w:color="auto" w:fill="D9D9D9" w:themeFill="background1" w:themeFillShade="D9"/>
            <w:vAlign w:val="center"/>
          </w:tcPr>
          <w:p w14:paraId="71074D3B"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402AD189"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45B54D69"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57678A69" w14:textId="77777777" w:rsidR="00706251" w:rsidRPr="00D7751D" w:rsidRDefault="007F6334">
            <w:pPr>
              <w:jc w:val="right"/>
              <w:rPr>
                <w:noProof/>
              </w:rPr>
            </w:pPr>
            <w:r w:rsidRPr="00D7751D">
              <w:rPr>
                <w:noProof/>
              </w:rPr>
              <w:t>0,000</w:t>
            </w:r>
          </w:p>
        </w:tc>
        <w:tc>
          <w:tcPr>
            <w:tcW w:w="1484" w:type="dxa"/>
            <w:shd w:val="clear" w:color="auto" w:fill="D9D9D9" w:themeFill="background1" w:themeFillShade="D9"/>
            <w:vAlign w:val="center"/>
          </w:tcPr>
          <w:p w14:paraId="3A35D31C" w14:textId="77777777" w:rsidR="00706251" w:rsidRPr="00D7751D" w:rsidRDefault="007F6334">
            <w:pPr>
              <w:jc w:val="right"/>
              <w:rPr>
                <w:noProof/>
              </w:rPr>
            </w:pPr>
            <w:r w:rsidRPr="00D7751D">
              <w:rPr>
                <w:b/>
                <w:noProof/>
              </w:rPr>
              <w:t xml:space="preserve">0,000 </w:t>
            </w:r>
          </w:p>
        </w:tc>
      </w:tr>
      <w:tr w:rsidR="00706251" w:rsidRPr="00D7751D" w14:paraId="6718A533" w14:textId="77777777">
        <w:trPr>
          <w:jc w:val="center"/>
        </w:trPr>
        <w:tc>
          <w:tcPr>
            <w:tcW w:w="4279" w:type="dxa"/>
            <w:vMerge/>
            <w:vAlign w:val="center"/>
          </w:tcPr>
          <w:p w14:paraId="536CCA27" w14:textId="77777777" w:rsidR="00706251" w:rsidRPr="00D7751D" w:rsidRDefault="00706251">
            <w:pPr>
              <w:rPr>
                <w:noProof/>
              </w:rPr>
            </w:pPr>
          </w:p>
        </w:tc>
        <w:tc>
          <w:tcPr>
            <w:tcW w:w="1324" w:type="dxa"/>
            <w:vAlign w:val="center"/>
          </w:tcPr>
          <w:p w14:paraId="0F941CED" w14:textId="77777777" w:rsidR="00706251" w:rsidRPr="00D7751D" w:rsidRDefault="007F6334">
            <w:pPr>
              <w:rPr>
                <w:noProof/>
              </w:rPr>
            </w:pPr>
            <w:r w:rsidRPr="00D7751D">
              <w:rPr>
                <w:noProof/>
              </w:rPr>
              <w:t>Paiements</w:t>
            </w:r>
          </w:p>
        </w:tc>
        <w:tc>
          <w:tcPr>
            <w:tcW w:w="2055" w:type="dxa"/>
            <w:vAlign w:val="center"/>
          </w:tcPr>
          <w:p w14:paraId="40267302" w14:textId="77777777" w:rsidR="00706251" w:rsidRPr="00D7751D" w:rsidRDefault="007F6334">
            <w:pPr>
              <w:jc w:val="center"/>
              <w:rPr>
                <w:noProof/>
              </w:rPr>
            </w:pPr>
            <w:r w:rsidRPr="00D7751D">
              <w:rPr>
                <w:noProof/>
              </w:rPr>
              <w:t>(5)</w:t>
            </w:r>
          </w:p>
        </w:tc>
        <w:tc>
          <w:tcPr>
            <w:tcW w:w="1228" w:type="dxa"/>
            <w:shd w:val="clear" w:color="auto" w:fill="D9D9D9" w:themeFill="background1" w:themeFillShade="D9"/>
            <w:vAlign w:val="center"/>
          </w:tcPr>
          <w:p w14:paraId="1E16F56F"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71D277C4"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32498F3E"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4B090CDF" w14:textId="77777777" w:rsidR="00706251" w:rsidRPr="00D7751D" w:rsidRDefault="007F6334">
            <w:pPr>
              <w:jc w:val="right"/>
              <w:rPr>
                <w:noProof/>
              </w:rPr>
            </w:pPr>
            <w:r w:rsidRPr="00D7751D">
              <w:rPr>
                <w:noProof/>
              </w:rPr>
              <w:t>0,000</w:t>
            </w:r>
          </w:p>
        </w:tc>
        <w:tc>
          <w:tcPr>
            <w:tcW w:w="1484" w:type="dxa"/>
            <w:shd w:val="clear" w:color="auto" w:fill="D9D9D9" w:themeFill="background1" w:themeFillShade="D9"/>
            <w:vAlign w:val="center"/>
          </w:tcPr>
          <w:p w14:paraId="353FAE90" w14:textId="77777777" w:rsidR="00706251" w:rsidRPr="00D7751D" w:rsidRDefault="007F6334">
            <w:pPr>
              <w:jc w:val="right"/>
              <w:rPr>
                <w:noProof/>
              </w:rPr>
            </w:pPr>
            <w:r w:rsidRPr="00D7751D">
              <w:rPr>
                <w:b/>
                <w:noProof/>
              </w:rPr>
              <w:t xml:space="preserve">0,000 </w:t>
            </w:r>
          </w:p>
        </w:tc>
      </w:tr>
      <w:tr w:rsidR="00706251" w:rsidRPr="00D7751D" w14:paraId="2EAE7A1F" w14:textId="77777777">
        <w:trPr>
          <w:jc w:val="center"/>
        </w:trPr>
        <w:tc>
          <w:tcPr>
            <w:tcW w:w="5604" w:type="dxa"/>
            <w:gridSpan w:val="2"/>
            <w:vAlign w:val="center"/>
          </w:tcPr>
          <w:p w14:paraId="37867C08" w14:textId="77777777" w:rsidR="00706251" w:rsidRPr="00D7751D" w:rsidRDefault="007F6334">
            <w:pPr>
              <w:rPr>
                <w:noProof/>
              </w:rPr>
            </w:pPr>
            <w:r w:rsidRPr="00D7751D">
              <w:rPr>
                <w:noProof/>
              </w:rPr>
              <w:t>TOTAL des crédits de nature administrative financés par l’enveloppe de certains programmes spécifiques (toutes les rubriques opérationnelles)</w:t>
            </w:r>
          </w:p>
        </w:tc>
        <w:tc>
          <w:tcPr>
            <w:tcW w:w="2055" w:type="dxa"/>
            <w:vAlign w:val="center"/>
          </w:tcPr>
          <w:p w14:paraId="3D5104F7" w14:textId="77777777" w:rsidR="00706251" w:rsidRPr="00D7751D" w:rsidRDefault="007F6334">
            <w:pPr>
              <w:jc w:val="center"/>
              <w:rPr>
                <w:noProof/>
              </w:rPr>
            </w:pPr>
            <w:r w:rsidRPr="00D7751D">
              <w:rPr>
                <w:noProof/>
              </w:rPr>
              <w:t>(6)</w:t>
            </w:r>
          </w:p>
        </w:tc>
        <w:tc>
          <w:tcPr>
            <w:tcW w:w="1228" w:type="dxa"/>
            <w:shd w:val="clear" w:color="auto" w:fill="D9D9D9" w:themeFill="background1" w:themeFillShade="D9"/>
            <w:vAlign w:val="center"/>
          </w:tcPr>
          <w:p w14:paraId="68384B33"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52A9CAB4"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56D239CD" w14:textId="77777777" w:rsidR="00706251" w:rsidRPr="00D7751D" w:rsidRDefault="007F6334">
            <w:pPr>
              <w:jc w:val="right"/>
              <w:rPr>
                <w:noProof/>
              </w:rPr>
            </w:pPr>
            <w:r w:rsidRPr="00D7751D">
              <w:rPr>
                <w:noProof/>
              </w:rPr>
              <w:t>0,000</w:t>
            </w:r>
          </w:p>
        </w:tc>
        <w:tc>
          <w:tcPr>
            <w:tcW w:w="1228" w:type="dxa"/>
            <w:shd w:val="clear" w:color="auto" w:fill="D9D9D9" w:themeFill="background1" w:themeFillShade="D9"/>
            <w:vAlign w:val="center"/>
          </w:tcPr>
          <w:p w14:paraId="5A004237" w14:textId="77777777" w:rsidR="00706251" w:rsidRPr="00D7751D" w:rsidRDefault="007F6334">
            <w:pPr>
              <w:jc w:val="right"/>
              <w:rPr>
                <w:noProof/>
              </w:rPr>
            </w:pPr>
            <w:r w:rsidRPr="00D7751D">
              <w:rPr>
                <w:noProof/>
              </w:rPr>
              <w:t>0,000</w:t>
            </w:r>
          </w:p>
        </w:tc>
        <w:tc>
          <w:tcPr>
            <w:tcW w:w="1484" w:type="dxa"/>
            <w:shd w:val="clear" w:color="auto" w:fill="D9D9D9" w:themeFill="background1" w:themeFillShade="D9"/>
            <w:vAlign w:val="center"/>
          </w:tcPr>
          <w:p w14:paraId="56F92287" w14:textId="77777777" w:rsidR="00706251" w:rsidRPr="00D7751D" w:rsidRDefault="007F6334">
            <w:pPr>
              <w:jc w:val="right"/>
              <w:rPr>
                <w:noProof/>
              </w:rPr>
            </w:pPr>
            <w:r w:rsidRPr="00D7751D">
              <w:rPr>
                <w:b/>
                <w:noProof/>
              </w:rPr>
              <w:t xml:space="preserve">0,000 </w:t>
            </w:r>
          </w:p>
        </w:tc>
      </w:tr>
      <w:tr w:rsidR="00706251" w:rsidRPr="00D7751D" w14:paraId="5576E73B" w14:textId="77777777">
        <w:trPr>
          <w:jc w:val="center"/>
        </w:trPr>
        <w:tc>
          <w:tcPr>
            <w:tcW w:w="4279" w:type="dxa"/>
            <w:vMerge w:val="restart"/>
            <w:shd w:val="clear" w:color="auto" w:fill="E6E6E6"/>
            <w:vAlign w:val="center"/>
          </w:tcPr>
          <w:p w14:paraId="768FD25F" w14:textId="77777777" w:rsidR="00706251" w:rsidRPr="00D7751D" w:rsidRDefault="007F6334">
            <w:pPr>
              <w:jc w:val="center"/>
              <w:rPr>
                <w:noProof/>
              </w:rPr>
            </w:pPr>
            <w:r w:rsidRPr="00D7751D">
              <w:rPr>
                <w:b/>
                <w:noProof/>
              </w:rPr>
              <w:t>TOTAL des crédits pour les rubriques 1 à 6</w:t>
            </w:r>
            <w:r w:rsidRPr="00D7751D">
              <w:rPr>
                <w:noProof/>
              </w:rPr>
              <w:br/>
              <w:t>du cadre financier pluriannuel (Montant de référence)</w:t>
            </w:r>
          </w:p>
        </w:tc>
        <w:tc>
          <w:tcPr>
            <w:tcW w:w="1324" w:type="dxa"/>
            <w:vAlign w:val="center"/>
          </w:tcPr>
          <w:p w14:paraId="068681EC" w14:textId="77777777" w:rsidR="00706251" w:rsidRPr="00D7751D" w:rsidRDefault="007F6334">
            <w:pPr>
              <w:rPr>
                <w:noProof/>
              </w:rPr>
            </w:pPr>
            <w:r w:rsidRPr="00D7751D">
              <w:rPr>
                <w:noProof/>
              </w:rPr>
              <w:t>Engagements</w:t>
            </w:r>
          </w:p>
        </w:tc>
        <w:tc>
          <w:tcPr>
            <w:tcW w:w="2055" w:type="dxa"/>
            <w:vAlign w:val="center"/>
          </w:tcPr>
          <w:p w14:paraId="7132F480" w14:textId="77777777" w:rsidR="00706251" w:rsidRPr="00D7751D" w:rsidRDefault="007F6334">
            <w:pPr>
              <w:jc w:val="center"/>
              <w:rPr>
                <w:noProof/>
              </w:rPr>
            </w:pPr>
            <w:r w:rsidRPr="00D7751D">
              <w:rPr>
                <w:noProof/>
              </w:rPr>
              <w:t>=4+6</w:t>
            </w:r>
          </w:p>
        </w:tc>
        <w:tc>
          <w:tcPr>
            <w:tcW w:w="1228" w:type="dxa"/>
            <w:shd w:val="clear" w:color="auto" w:fill="D9D9D9" w:themeFill="background1" w:themeFillShade="D9"/>
            <w:vAlign w:val="center"/>
          </w:tcPr>
          <w:p w14:paraId="4ADAD46D"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4814323D"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49D8236E"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03D40191" w14:textId="77777777" w:rsidR="00706251" w:rsidRPr="00D7751D" w:rsidRDefault="007F6334">
            <w:pPr>
              <w:jc w:val="right"/>
              <w:rPr>
                <w:noProof/>
              </w:rPr>
            </w:pPr>
            <w:r w:rsidRPr="00D7751D">
              <w:rPr>
                <w:b/>
                <w:noProof/>
              </w:rPr>
              <w:t xml:space="preserve">0,000 </w:t>
            </w:r>
          </w:p>
        </w:tc>
        <w:tc>
          <w:tcPr>
            <w:tcW w:w="1484" w:type="dxa"/>
            <w:shd w:val="clear" w:color="auto" w:fill="D9D9D9" w:themeFill="background1" w:themeFillShade="D9"/>
            <w:vAlign w:val="center"/>
          </w:tcPr>
          <w:p w14:paraId="774CB98A" w14:textId="77777777" w:rsidR="00706251" w:rsidRPr="00D7751D" w:rsidRDefault="007F6334">
            <w:pPr>
              <w:jc w:val="right"/>
              <w:rPr>
                <w:noProof/>
              </w:rPr>
            </w:pPr>
            <w:r w:rsidRPr="00D7751D">
              <w:rPr>
                <w:b/>
                <w:noProof/>
              </w:rPr>
              <w:t xml:space="preserve">0,000 </w:t>
            </w:r>
          </w:p>
        </w:tc>
      </w:tr>
      <w:tr w:rsidR="00706251" w:rsidRPr="00D7751D" w14:paraId="4C5AD430" w14:textId="77777777">
        <w:trPr>
          <w:jc w:val="center"/>
        </w:trPr>
        <w:tc>
          <w:tcPr>
            <w:tcW w:w="4279" w:type="dxa"/>
            <w:vMerge/>
            <w:vAlign w:val="center"/>
          </w:tcPr>
          <w:p w14:paraId="4D91A543" w14:textId="77777777" w:rsidR="00706251" w:rsidRPr="00D7751D" w:rsidRDefault="00706251">
            <w:pPr>
              <w:rPr>
                <w:noProof/>
              </w:rPr>
            </w:pPr>
          </w:p>
        </w:tc>
        <w:tc>
          <w:tcPr>
            <w:tcW w:w="1324" w:type="dxa"/>
            <w:vAlign w:val="center"/>
          </w:tcPr>
          <w:p w14:paraId="677DEB95" w14:textId="77777777" w:rsidR="00706251" w:rsidRPr="00D7751D" w:rsidRDefault="007F6334">
            <w:pPr>
              <w:rPr>
                <w:noProof/>
              </w:rPr>
            </w:pPr>
            <w:r w:rsidRPr="00D7751D">
              <w:rPr>
                <w:noProof/>
              </w:rPr>
              <w:t>Paiements</w:t>
            </w:r>
          </w:p>
        </w:tc>
        <w:tc>
          <w:tcPr>
            <w:tcW w:w="2055" w:type="dxa"/>
            <w:vAlign w:val="center"/>
          </w:tcPr>
          <w:p w14:paraId="64C390B6" w14:textId="77777777" w:rsidR="00706251" w:rsidRPr="00D7751D" w:rsidRDefault="007F6334">
            <w:pPr>
              <w:jc w:val="center"/>
              <w:rPr>
                <w:noProof/>
              </w:rPr>
            </w:pPr>
            <w:r w:rsidRPr="00D7751D">
              <w:rPr>
                <w:noProof/>
              </w:rPr>
              <w:t>=5+6</w:t>
            </w:r>
          </w:p>
        </w:tc>
        <w:tc>
          <w:tcPr>
            <w:tcW w:w="1228" w:type="dxa"/>
            <w:shd w:val="clear" w:color="auto" w:fill="D9D9D9" w:themeFill="background1" w:themeFillShade="D9"/>
            <w:vAlign w:val="center"/>
          </w:tcPr>
          <w:p w14:paraId="3D93914D"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613A0220"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09706696" w14:textId="77777777" w:rsidR="00706251" w:rsidRPr="00D7751D" w:rsidRDefault="007F6334">
            <w:pPr>
              <w:jc w:val="right"/>
              <w:rPr>
                <w:noProof/>
              </w:rPr>
            </w:pPr>
            <w:r w:rsidRPr="00D7751D">
              <w:rPr>
                <w:b/>
                <w:noProof/>
              </w:rPr>
              <w:t xml:space="preserve">0,000 </w:t>
            </w:r>
          </w:p>
        </w:tc>
        <w:tc>
          <w:tcPr>
            <w:tcW w:w="1228" w:type="dxa"/>
            <w:shd w:val="clear" w:color="auto" w:fill="D9D9D9" w:themeFill="background1" w:themeFillShade="D9"/>
            <w:vAlign w:val="center"/>
          </w:tcPr>
          <w:p w14:paraId="381C3D9E" w14:textId="77777777" w:rsidR="00706251" w:rsidRPr="00D7751D" w:rsidRDefault="007F6334">
            <w:pPr>
              <w:jc w:val="right"/>
              <w:rPr>
                <w:noProof/>
              </w:rPr>
            </w:pPr>
            <w:r w:rsidRPr="00D7751D">
              <w:rPr>
                <w:b/>
                <w:noProof/>
              </w:rPr>
              <w:t xml:space="preserve">0,000 </w:t>
            </w:r>
          </w:p>
        </w:tc>
        <w:tc>
          <w:tcPr>
            <w:tcW w:w="1484" w:type="dxa"/>
            <w:shd w:val="clear" w:color="auto" w:fill="D9D9D9" w:themeFill="background1" w:themeFillShade="D9"/>
            <w:vAlign w:val="center"/>
          </w:tcPr>
          <w:p w14:paraId="2E74A7EC" w14:textId="77777777" w:rsidR="00706251" w:rsidRPr="00D7751D" w:rsidRDefault="007F6334">
            <w:pPr>
              <w:jc w:val="right"/>
              <w:rPr>
                <w:noProof/>
              </w:rPr>
            </w:pPr>
            <w:r w:rsidRPr="00D7751D">
              <w:rPr>
                <w:b/>
                <w:noProof/>
              </w:rPr>
              <w:t xml:space="preserve">0,000 </w:t>
            </w:r>
          </w:p>
        </w:tc>
      </w:tr>
      <w:tr w:rsidR="00706251" w:rsidRPr="00D7751D" w14:paraId="72EEE6DC" w14:textId="77777777">
        <w:trPr>
          <w:jc w:val="center"/>
        </w:trPr>
        <w:tc>
          <w:tcPr>
            <w:tcW w:w="4639" w:type="dxa"/>
            <w:gridSpan w:val="2"/>
            <w:shd w:val="clear" w:color="auto" w:fill="F1F1F1"/>
            <w:vAlign w:val="center"/>
          </w:tcPr>
          <w:p w14:paraId="538B0BE7" w14:textId="77777777" w:rsidR="00706251" w:rsidRPr="00D7751D" w:rsidRDefault="007F6334">
            <w:pPr>
              <w:jc w:val="center"/>
              <w:rPr>
                <w:noProof/>
              </w:rPr>
            </w:pPr>
            <w:r w:rsidRPr="00D7751D">
              <w:rPr>
                <w:b/>
                <w:noProof/>
              </w:rPr>
              <w:t>Rubrique du cadre financier pluriannuel</w:t>
            </w:r>
          </w:p>
        </w:tc>
        <w:tc>
          <w:tcPr>
            <w:tcW w:w="1068" w:type="dxa"/>
            <w:gridSpan w:val="3"/>
            <w:shd w:val="clear" w:color="auto" w:fill="F1F1F1"/>
            <w:vAlign w:val="center"/>
          </w:tcPr>
          <w:p w14:paraId="18548E4A" w14:textId="77777777" w:rsidR="00706251" w:rsidRPr="00D7751D" w:rsidRDefault="007F6334">
            <w:pPr>
              <w:jc w:val="center"/>
              <w:rPr>
                <w:noProof/>
              </w:rPr>
            </w:pPr>
            <w:r w:rsidRPr="00D7751D">
              <w:rPr>
                <w:b/>
                <w:noProof/>
              </w:rPr>
              <w:t>7</w:t>
            </w:r>
          </w:p>
        </w:tc>
        <w:tc>
          <w:tcPr>
            <w:tcW w:w="7730" w:type="dxa"/>
            <w:gridSpan w:val="3"/>
            <w:vAlign w:val="center"/>
          </w:tcPr>
          <w:p w14:paraId="7EE35989" w14:textId="77777777" w:rsidR="00706251" w:rsidRPr="00D7751D" w:rsidRDefault="007F6334">
            <w:pPr>
              <w:rPr>
                <w:noProof/>
              </w:rPr>
            </w:pPr>
            <w:r w:rsidRPr="00D7751D">
              <w:rPr>
                <w:noProof/>
              </w:rPr>
              <w:t>«Dépenses administratives»</w:t>
            </w:r>
            <w:r w:rsidRPr="00D7751D">
              <w:rPr>
                <w:rStyle w:val="FootnoteReference"/>
                <w:noProof/>
              </w:rPr>
              <w:footnoteReference w:id="52"/>
            </w:r>
          </w:p>
        </w:tc>
      </w:tr>
    </w:tbl>
    <w:p w14:paraId="521B7D22" w14:textId="77777777" w:rsidR="00706251" w:rsidRPr="00D7751D" w:rsidRDefault="007F6334">
      <w:pPr>
        <w:pStyle w:val="Text1"/>
        <w:jc w:val="right"/>
        <w:rPr>
          <w:noProof/>
        </w:rPr>
      </w:pPr>
      <w:r w:rsidRPr="00D7751D">
        <w:rPr>
          <w:noProof/>
        </w:rPr>
        <w:t>En Mio EUR (à la 3</w:t>
      </w:r>
      <w:r w:rsidRPr="00D7751D">
        <w:rPr>
          <w:noProof/>
          <w:vertAlign w:val="superscript"/>
        </w:rPr>
        <w:t>e</w:t>
      </w:r>
      <w:r w:rsidRPr="00D7751D">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706251" w:rsidRPr="00D7751D" w14:paraId="10549F5D" w14:textId="77777777">
        <w:trPr>
          <w:jc w:val="center"/>
        </w:trPr>
        <w:tc>
          <w:tcPr>
            <w:tcW w:w="7892" w:type="dxa"/>
            <w:gridSpan w:val="3"/>
            <w:vAlign w:val="center"/>
          </w:tcPr>
          <w:p w14:paraId="039C5AE5" w14:textId="77777777" w:rsidR="00706251" w:rsidRPr="00D7751D" w:rsidRDefault="007F6334">
            <w:pPr>
              <w:jc w:val="center"/>
              <w:rPr>
                <w:noProof/>
              </w:rPr>
            </w:pPr>
            <w:r w:rsidRPr="00D7751D">
              <w:rPr>
                <w:noProof/>
              </w:rPr>
              <w:t xml:space="preserve">DG: &lt;.......&gt; </w:t>
            </w:r>
          </w:p>
        </w:tc>
        <w:tc>
          <w:tcPr>
            <w:tcW w:w="1182" w:type="dxa"/>
            <w:vAlign w:val="center"/>
          </w:tcPr>
          <w:p w14:paraId="2057B8FE"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182" w:type="dxa"/>
            <w:vAlign w:val="center"/>
          </w:tcPr>
          <w:p w14:paraId="6060ABC8"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182" w:type="dxa"/>
            <w:vAlign w:val="center"/>
          </w:tcPr>
          <w:p w14:paraId="77AB0ABE"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182" w:type="dxa"/>
            <w:vAlign w:val="center"/>
          </w:tcPr>
          <w:p w14:paraId="77C81B39"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445" w:type="dxa"/>
            <w:vAlign w:val="center"/>
          </w:tcPr>
          <w:p w14:paraId="52C951D1"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4DAF0C9B" w14:textId="77777777">
        <w:trPr>
          <w:jc w:val="center"/>
        </w:trPr>
        <w:tc>
          <w:tcPr>
            <w:tcW w:w="7892" w:type="dxa"/>
            <w:gridSpan w:val="3"/>
            <w:vAlign w:val="center"/>
          </w:tcPr>
          <w:p w14:paraId="19725D7F" w14:textId="77777777" w:rsidR="00706251" w:rsidRPr="00D7751D" w:rsidRDefault="007F6334">
            <w:pPr>
              <w:jc w:val="left"/>
              <w:rPr>
                <w:noProof/>
              </w:rPr>
            </w:pPr>
            <w:r w:rsidRPr="00D7751D">
              <w:rPr>
                <w:noProof/>
              </w:rPr>
              <w:t xml:space="preserve">Ressources humaines </w:t>
            </w:r>
          </w:p>
        </w:tc>
        <w:tc>
          <w:tcPr>
            <w:tcW w:w="1001" w:type="dxa"/>
            <w:shd w:val="clear" w:color="auto" w:fill="D9D9D9"/>
            <w:vAlign w:val="center"/>
          </w:tcPr>
          <w:p w14:paraId="53799924"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7AF4E945"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20A5EB30"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183C524D" w14:textId="77777777" w:rsidR="00706251" w:rsidRPr="00D7751D" w:rsidRDefault="007F6334">
            <w:pPr>
              <w:jc w:val="right"/>
              <w:rPr>
                <w:noProof/>
              </w:rPr>
            </w:pPr>
            <w:r w:rsidRPr="00D7751D">
              <w:rPr>
                <w:noProof/>
              </w:rPr>
              <w:t xml:space="preserve">0,000 </w:t>
            </w:r>
          </w:p>
        </w:tc>
        <w:tc>
          <w:tcPr>
            <w:tcW w:w="1244" w:type="dxa"/>
            <w:shd w:val="clear" w:color="auto" w:fill="D9D9D9"/>
            <w:vAlign w:val="center"/>
          </w:tcPr>
          <w:p w14:paraId="5D2E20D9" w14:textId="77777777" w:rsidR="00706251" w:rsidRPr="00D7751D" w:rsidRDefault="007F6334">
            <w:pPr>
              <w:jc w:val="right"/>
              <w:rPr>
                <w:noProof/>
              </w:rPr>
            </w:pPr>
            <w:r w:rsidRPr="00D7751D">
              <w:rPr>
                <w:b/>
                <w:noProof/>
              </w:rPr>
              <w:t xml:space="preserve">0,000 </w:t>
            </w:r>
          </w:p>
        </w:tc>
      </w:tr>
      <w:tr w:rsidR="00706251" w:rsidRPr="00D7751D" w14:paraId="138C331B" w14:textId="77777777">
        <w:trPr>
          <w:jc w:val="center"/>
        </w:trPr>
        <w:tc>
          <w:tcPr>
            <w:tcW w:w="7892" w:type="dxa"/>
            <w:gridSpan w:val="3"/>
            <w:vAlign w:val="center"/>
          </w:tcPr>
          <w:p w14:paraId="4F83861A" w14:textId="77777777" w:rsidR="00706251" w:rsidRPr="00D7751D" w:rsidRDefault="007F6334">
            <w:pPr>
              <w:jc w:val="left"/>
              <w:rPr>
                <w:noProof/>
              </w:rPr>
            </w:pPr>
            <w:r w:rsidRPr="00D7751D">
              <w:rPr>
                <w:noProof/>
              </w:rPr>
              <w:t xml:space="preserve">Autres dépenses administratives </w:t>
            </w:r>
          </w:p>
        </w:tc>
        <w:tc>
          <w:tcPr>
            <w:tcW w:w="1001" w:type="dxa"/>
            <w:shd w:val="clear" w:color="auto" w:fill="D9D9D9"/>
            <w:vAlign w:val="center"/>
          </w:tcPr>
          <w:p w14:paraId="03BC6D97"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6EC4DAAC"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1105E7C2"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2A98A6EA" w14:textId="77777777" w:rsidR="00706251" w:rsidRPr="00D7751D" w:rsidRDefault="007F6334">
            <w:pPr>
              <w:jc w:val="right"/>
              <w:rPr>
                <w:noProof/>
              </w:rPr>
            </w:pPr>
            <w:r w:rsidRPr="00D7751D">
              <w:rPr>
                <w:noProof/>
              </w:rPr>
              <w:t xml:space="preserve">0,000 </w:t>
            </w:r>
          </w:p>
        </w:tc>
        <w:tc>
          <w:tcPr>
            <w:tcW w:w="1244" w:type="dxa"/>
            <w:shd w:val="clear" w:color="auto" w:fill="D9D9D9"/>
            <w:vAlign w:val="center"/>
          </w:tcPr>
          <w:p w14:paraId="3D4823A5" w14:textId="77777777" w:rsidR="00706251" w:rsidRPr="00D7751D" w:rsidRDefault="007F6334">
            <w:pPr>
              <w:jc w:val="right"/>
              <w:rPr>
                <w:noProof/>
              </w:rPr>
            </w:pPr>
            <w:r w:rsidRPr="00D7751D">
              <w:rPr>
                <w:b/>
                <w:noProof/>
              </w:rPr>
              <w:t xml:space="preserve">0,000 </w:t>
            </w:r>
          </w:p>
        </w:tc>
      </w:tr>
      <w:tr w:rsidR="00706251" w:rsidRPr="00D7751D" w14:paraId="3D3AE418" w14:textId="77777777">
        <w:trPr>
          <w:jc w:val="center"/>
        </w:trPr>
        <w:tc>
          <w:tcPr>
            <w:tcW w:w="4405" w:type="dxa"/>
            <w:vAlign w:val="center"/>
          </w:tcPr>
          <w:p w14:paraId="04915533" w14:textId="77777777" w:rsidR="00706251" w:rsidRPr="00D7751D" w:rsidRDefault="007F6334">
            <w:pPr>
              <w:jc w:val="center"/>
              <w:rPr>
                <w:noProof/>
              </w:rPr>
            </w:pPr>
            <w:r w:rsidRPr="00D7751D">
              <w:rPr>
                <w:b/>
                <w:noProof/>
              </w:rPr>
              <w:t>TOTAL DG &lt;.......&gt;</w:t>
            </w:r>
          </w:p>
        </w:tc>
        <w:tc>
          <w:tcPr>
            <w:tcW w:w="3487" w:type="dxa"/>
            <w:gridSpan w:val="2"/>
            <w:vAlign w:val="center"/>
          </w:tcPr>
          <w:p w14:paraId="567E3674" w14:textId="77777777" w:rsidR="00706251" w:rsidRPr="00D7751D" w:rsidRDefault="007F6334">
            <w:pPr>
              <w:jc w:val="left"/>
              <w:rPr>
                <w:noProof/>
              </w:rPr>
            </w:pPr>
            <w:r w:rsidRPr="00D7751D">
              <w:rPr>
                <w:noProof/>
              </w:rPr>
              <w:t xml:space="preserve">Crédits </w:t>
            </w:r>
          </w:p>
        </w:tc>
        <w:tc>
          <w:tcPr>
            <w:tcW w:w="1001" w:type="dxa"/>
            <w:shd w:val="clear" w:color="auto" w:fill="D9D9D9"/>
            <w:vAlign w:val="center"/>
          </w:tcPr>
          <w:p w14:paraId="42FBF16F"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5669FB60"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3ADD79BA"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5D93A4F8" w14:textId="77777777" w:rsidR="00706251" w:rsidRPr="00D7751D" w:rsidRDefault="007F6334">
            <w:pPr>
              <w:jc w:val="right"/>
              <w:rPr>
                <w:noProof/>
              </w:rPr>
            </w:pPr>
            <w:r w:rsidRPr="00D7751D">
              <w:rPr>
                <w:b/>
                <w:noProof/>
              </w:rPr>
              <w:t xml:space="preserve">0,000 </w:t>
            </w:r>
          </w:p>
        </w:tc>
        <w:tc>
          <w:tcPr>
            <w:tcW w:w="1244" w:type="dxa"/>
            <w:shd w:val="clear" w:color="auto" w:fill="D9D9D9"/>
            <w:vAlign w:val="center"/>
          </w:tcPr>
          <w:p w14:paraId="042C941E" w14:textId="77777777" w:rsidR="00706251" w:rsidRPr="00D7751D" w:rsidRDefault="007F6334">
            <w:pPr>
              <w:jc w:val="right"/>
              <w:rPr>
                <w:noProof/>
              </w:rPr>
            </w:pPr>
            <w:r w:rsidRPr="00D7751D">
              <w:rPr>
                <w:b/>
                <w:noProof/>
              </w:rPr>
              <w:t xml:space="preserve">0,000 </w:t>
            </w:r>
          </w:p>
        </w:tc>
      </w:tr>
      <w:tr w:rsidR="00706251" w:rsidRPr="00D7751D" w14:paraId="16DD3D8C" w14:textId="77777777">
        <w:trPr>
          <w:jc w:val="center"/>
        </w:trPr>
        <w:tc>
          <w:tcPr>
            <w:tcW w:w="7892" w:type="dxa"/>
            <w:gridSpan w:val="3"/>
            <w:vAlign w:val="center"/>
          </w:tcPr>
          <w:p w14:paraId="174D321B" w14:textId="77777777" w:rsidR="00706251" w:rsidRPr="00D7751D" w:rsidRDefault="007F6334">
            <w:pPr>
              <w:jc w:val="center"/>
              <w:rPr>
                <w:noProof/>
              </w:rPr>
            </w:pPr>
            <w:r w:rsidRPr="00D7751D">
              <w:rPr>
                <w:noProof/>
              </w:rPr>
              <w:t xml:space="preserve">DG: &lt;.......&gt; </w:t>
            </w:r>
          </w:p>
        </w:tc>
        <w:tc>
          <w:tcPr>
            <w:tcW w:w="1182" w:type="dxa"/>
            <w:vAlign w:val="center"/>
          </w:tcPr>
          <w:p w14:paraId="0787F0EE"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182" w:type="dxa"/>
            <w:vAlign w:val="center"/>
          </w:tcPr>
          <w:p w14:paraId="05329A01"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182" w:type="dxa"/>
            <w:vAlign w:val="center"/>
          </w:tcPr>
          <w:p w14:paraId="014ACD0B"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182" w:type="dxa"/>
            <w:vAlign w:val="center"/>
          </w:tcPr>
          <w:p w14:paraId="2DA8C6B6"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445" w:type="dxa"/>
            <w:vAlign w:val="center"/>
          </w:tcPr>
          <w:p w14:paraId="3EDBF1EF"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5BF26F4" w14:textId="77777777">
        <w:trPr>
          <w:jc w:val="center"/>
        </w:trPr>
        <w:tc>
          <w:tcPr>
            <w:tcW w:w="7892" w:type="dxa"/>
            <w:gridSpan w:val="3"/>
            <w:vAlign w:val="center"/>
          </w:tcPr>
          <w:p w14:paraId="408EEC3E" w14:textId="77777777" w:rsidR="00706251" w:rsidRPr="00D7751D" w:rsidRDefault="007F6334">
            <w:pPr>
              <w:jc w:val="left"/>
              <w:rPr>
                <w:noProof/>
              </w:rPr>
            </w:pPr>
            <w:r w:rsidRPr="00D7751D">
              <w:rPr>
                <w:noProof/>
              </w:rPr>
              <w:t xml:space="preserve">Ressources humaines </w:t>
            </w:r>
          </w:p>
        </w:tc>
        <w:tc>
          <w:tcPr>
            <w:tcW w:w="1001" w:type="dxa"/>
            <w:shd w:val="clear" w:color="auto" w:fill="D9D9D9"/>
            <w:vAlign w:val="center"/>
          </w:tcPr>
          <w:p w14:paraId="4609CBD5"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00DD84E5"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4D4008DA"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2CA06DDC" w14:textId="77777777" w:rsidR="00706251" w:rsidRPr="00D7751D" w:rsidRDefault="007F6334">
            <w:pPr>
              <w:jc w:val="right"/>
              <w:rPr>
                <w:noProof/>
              </w:rPr>
            </w:pPr>
            <w:r w:rsidRPr="00D7751D">
              <w:rPr>
                <w:noProof/>
              </w:rPr>
              <w:t xml:space="preserve">0,000 </w:t>
            </w:r>
          </w:p>
        </w:tc>
        <w:tc>
          <w:tcPr>
            <w:tcW w:w="1244" w:type="dxa"/>
            <w:shd w:val="clear" w:color="auto" w:fill="D9D9D9"/>
            <w:vAlign w:val="center"/>
          </w:tcPr>
          <w:p w14:paraId="21A36DFC" w14:textId="77777777" w:rsidR="00706251" w:rsidRPr="00D7751D" w:rsidRDefault="007F6334">
            <w:pPr>
              <w:jc w:val="right"/>
              <w:rPr>
                <w:noProof/>
              </w:rPr>
            </w:pPr>
            <w:r w:rsidRPr="00D7751D">
              <w:rPr>
                <w:b/>
                <w:noProof/>
              </w:rPr>
              <w:t xml:space="preserve">0,000 </w:t>
            </w:r>
          </w:p>
        </w:tc>
      </w:tr>
      <w:tr w:rsidR="00706251" w:rsidRPr="00D7751D" w14:paraId="38917442" w14:textId="77777777">
        <w:trPr>
          <w:jc w:val="center"/>
        </w:trPr>
        <w:tc>
          <w:tcPr>
            <w:tcW w:w="7892" w:type="dxa"/>
            <w:gridSpan w:val="3"/>
            <w:vAlign w:val="center"/>
          </w:tcPr>
          <w:p w14:paraId="61462047" w14:textId="77777777" w:rsidR="00706251" w:rsidRPr="00D7751D" w:rsidRDefault="007F6334">
            <w:pPr>
              <w:jc w:val="left"/>
              <w:rPr>
                <w:noProof/>
              </w:rPr>
            </w:pPr>
            <w:r w:rsidRPr="00D7751D">
              <w:rPr>
                <w:noProof/>
              </w:rPr>
              <w:t xml:space="preserve">Autres dépenses administratives </w:t>
            </w:r>
          </w:p>
        </w:tc>
        <w:tc>
          <w:tcPr>
            <w:tcW w:w="1001" w:type="dxa"/>
            <w:shd w:val="clear" w:color="auto" w:fill="D9D9D9"/>
            <w:vAlign w:val="center"/>
          </w:tcPr>
          <w:p w14:paraId="5A512220"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759719C3"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40C43C82" w14:textId="77777777" w:rsidR="00706251" w:rsidRPr="00D7751D" w:rsidRDefault="007F6334">
            <w:pPr>
              <w:jc w:val="right"/>
              <w:rPr>
                <w:noProof/>
              </w:rPr>
            </w:pPr>
            <w:r w:rsidRPr="00D7751D">
              <w:rPr>
                <w:noProof/>
              </w:rPr>
              <w:t xml:space="preserve">0,000 </w:t>
            </w:r>
          </w:p>
        </w:tc>
        <w:tc>
          <w:tcPr>
            <w:tcW w:w="1001" w:type="dxa"/>
            <w:shd w:val="clear" w:color="auto" w:fill="D9D9D9"/>
            <w:vAlign w:val="center"/>
          </w:tcPr>
          <w:p w14:paraId="43522C01" w14:textId="77777777" w:rsidR="00706251" w:rsidRPr="00D7751D" w:rsidRDefault="007F6334">
            <w:pPr>
              <w:jc w:val="right"/>
              <w:rPr>
                <w:noProof/>
              </w:rPr>
            </w:pPr>
            <w:r w:rsidRPr="00D7751D">
              <w:rPr>
                <w:noProof/>
              </w:rPr>
              <w:t xml:space="preserve">0,000 </w:t>
            </w:r>
          </w:p>
        </w:tc>
        <w:tc>
          <w:tcPr>
            <w:tcW w:w="1244" w:type="dxa"/>
            <w:shd w:val="clear" w:color="auto" w:fill="D9D9D9"/>
            <w:vAlign w:val="center"/>
          </w:tcPr>
          <w:p w14:paraId="426F07F7" w14:textId="77777777" w:rsidR="00706251" w:rsidRPr="00D7751D" w:rsidRDefault="007F6334">
            <w:pPr>
              <w:jc w:val="right"/>
              <w:rPr>
                <w:noProof/>
              </w:rPr>
            </w:pPr>
            <w:r w:rsidRPr="00D7751D">
              <w:rPr>
                <w:b/>
                <w:noProof/>
              </w:rPr>
              <w:t xml:space="preserve">0,000 </w:t>
            </w:r>
          </w:p>
        </w:tc>
      </w:tr>
      <w:tr w:rsidR="00706251" w:rsidRPr="00D7751D" w14:paraId="1316C0B5" w14:textId="77777777">
        <w:trPr>
          <w:jc w:val="center"/>
        </w:trPr>
        <w:tc>
          <w:tcPr>
            <w:tcW w:w="4405" w:type="dxa"/>
            <w:vAlign w:val="center"/>
          </w:tcPr>
          <w:p w14:paraId="3F25E689" w14:textId="77777777" w:rsidR="00706251" w:rsidRPr="00D7751D" w:rsidRDefault="007F6334">
            <w:pPr>
              <w:jc w:val="center"/>
              <w:rPr>
                <w:noProof/>
              </w:rPr>
            </w:pPr>
            <w:r w:rsidRPr="00D7751D">
              <w:rPr>
                <w:b/>
                <w:noProof/>
              </w:rPr>
              <w:t>TOTAL DG &lt;.......&gt;</w:t>
            </w:r>
          </w:p>
        </w:tc>
        <w:tc>
          <w:tcPr>
            <w:tcW w:w="3487" w:type="dxa"/>
            <w:gridSpan w:val="2"/>
            <w:vAlign w:val="center"/>
          </w:tcPr>
          <w:p w14:paraId="2C09F874" w14:textId="77777777" w:rsidR="00706251" w:rsidRPr="00D7751D" w:rsidRDefault="007F6334">
            <w:pPr>
              <w:jc w:val="left"/>
              <w:rPr>
                <w:noProof/>
              </w:rPr>
            </w:pPr>
            <w:r w:rsidRPr="00D7751D">
              <w:rPr>
                <w:noProof/>
              </w:rPr>
              <w:t xml:space="preserve">Crédits </w:t>
            </w:r>
          </w:p>
        </w:tc>
        <w:tc>
          <w:tcPr>
            <w:tcW w:w="1001" w:type="dxa"/>
            <w:shd w:val="clear" w:color="auto" w:fill="D9D9D9"/>
            <w:vAlign w:val="center"/>
          </w:tcPr>
          <w:p w14:paraId="158D3616"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6560A974"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4851C193"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037BF69A" w14:textId="77777777" w:rsidR="00706251" w:rsidRPr="00D7751D" w:rsidRDefault="007F6334">
            <w:pPr>
              <w:jc w:val="right"/>
              <w:rPr>
                <w:noProof/>
              </w:rPr>
            </w:pPr>
            <w:r w:rsidRPr="00D7751D">
              <w:rPr>
                <w:b/>
                <w:noProof/>
              </w:rPr>
              <w:t xml:space="preserve">0,000 </w:t>
            </w:r>
          </w:p>
        </w:tc>
        <w:tc>
          <w:tcPr>
            <w:tcW w:w="1244" w:type="dxa"/>
            <w:shd w:val="clear" w:color="auto" w:fill="D9D9D9"/>
            <w:vAlign w:val="center"/>
          </w:tcPr>
          <w:p w14:paraId="45B02F63" w14:textId="77777777" w:rsidR="00706251" w:rsidRPr="00D7751D" w:rsidRDefault="007F6334">
            <w:pPr>
              <w:jc w:val="right"/>
              <w:rPr>
                <w:noProof/>
              </w:rPr>
            </w:pPr>
            <w:r w:rsidRPr="00D7751D">
              <w:rPr>
                <w:b/>
                <w:noProof/>
              </w:rPr>
              <w:t xml:space="preserve">0,000 </w:t>
            </w:r>
          </w:p>
        </w:tc>
      </w:tr>
      <w:tr w:rsidR="00706251" w:rsidRPr="00D7751D" w14:paraId="7437EFC8" w14:textId="77777777">
        <w:trPr>
          <w:jc w:val="center"/>
        </w:trPr>
        <w:tc>
          <w:tcPr>
            <w:tcW w:w="6882" w:type="dxa"/>
            <w:gridSpan w:val="2"/>
            <w:shd w:val="clear" w:color="auto" w:fill="E6E6E6"/>
            <w:vAlign w:val="center"/>
          </w:tcPr>
          <w:p w14:paraId="6AEBAE20" w14:textId="77777777" w:rsidR="00706251" w:rsidRPr="00D7751D" w:rsidRDefault="007F6334">
            <w:pPr>
              <w:jc w:val="center"/>
              <w:rPr>
                <w:noProof/>
              </w:rPr>
            </w:pPr>
            <w:r w:rsidRPr="00D7751D">
              <w:rPr>
                <w:b/>
                <w:noProof/>
              </w:rPr>
              <w:t>TOTAL des crédits pour la RUBRIQUE 7 du cadre financier pluriannuel</w:t>
            </w:r>
          </w:p>
        </w:tc>
        <w:tc>
          <w:tcPr>
            <w:tcW w:w="1010" w:type="dxa"/>
            <w:vAlign w:val="center"/>
          </w:tcPr>
          <w:p w14:paraId="6E8401AD" w14:textId="77777777" w:rsidR="00706251" w:rsidRPr="00D7751D" w:rsidRDefault="007F6334">
            <w:pPr>
              <w:jc w:val="center"/>
              <w:rPr>
                <w:noProof/>
              </w:rPr>
            </w:pPr>
            <w:r w:rsidRPr="00D7751D">
              <w:rPr>
                <w:noProof/>
              </w:rPr>
              <w:t xml:space="preserve">(Total engagements = Total paiements) </w:t>
            </w:r>
          </w:p>
        </w:tc>
        <w:tc>
          <w:tcPr>
            <w:tcW w:w="1001" w:type="dxa"/>
            <w:shd w:val="clear" w:color="auto" w:fill="D9D9D9"/>
            <w:vAlign w:val="center"/>
          </w:tcPr>
          <w:p w14:paraId="59413405"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35758C7E"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799B8E18" w14:textId="77777777" w:rsidR="00706251" w:rsidRPr="00D7751D" w:rsidRDefault="007F6334">
            <w:pPr>
              <w:jc w:val="right"/>
              <w:rPr>
                <w:noProof/>
              </w:rPr>
            </w:pPr>
            <w:r w:rsidRPr="00D7751D">
              <w:rPr>
                <w:b/>
                <w:noProof/>
              </w:rPr>
              <w:t xml:space="preserve">0,000 </w:t>
            </w:r>
          </w:p>
        </w:tc>
        <w:tc>
          <w:tcPr>
            <w:tcW w:w="1001" w:type="dxa"/>
            <w:shd w:val="clear" w:color="auto" w:fill="D9D9D9"/>
            <w:vAlign w:val="center"/>
          </w:tcPr>
          <w:p w14:paraId="5FA72421" w14:textId="77777777" w:rsidR="00706251" w:rsidRPr="00D7751D" w:rsidRDefault="007F6334">
            <w:pPr>
              <w:jc w:val="right"/>
              <w:rPr>
                <w:noProof/>
              </w:rPr>
            </w:pPr>
            <w:r w:rsidRPr="00D7751D">
              <w:rPr>
                <w:b/>
                <w:noProof/>
              </w:rPr>
              <w:t xml:space="preserve">0,000 </w:t>
            </w:r>
          </w:p>
        </w:tc>
        <w:tc>
          <w:tcPr>
            <w:tcW w:w="1244" w:type="dxa"/>
            <w:shd w:val="clear" w:color="auto" w:fill="D9D9D9"/>
            <w:vAlign w:val="center"/>
          </w:tcPr>
          <w:p w14:paraId="2A21F81B" w14:textId="77777777" w:rsidR="00706251" w:rsidRPr="00D7751D" w:rsidRDefault="007F6334">
            <w:pPr>
              <w:jc w:val="right"/>
              <w:rPr>
                <w:noProof/>
              </w:rPr>
            </w:pPr>
            <w:r w:rsidRPr="00D7751D">
              <w:rPr>
                <w:b/>
                <w:noProof/>
              </w:rPr>
              <w:t xml:space="preserve">0,000 </w:t>
            </w:r>
          </w:p>
        </w:tc>
      </w:tr>
    </w:tbl>
    <w:p w14:paraId="20F6D2E7" w14:textId="77777777" w:rsidR="00706251" w:rsidRPr="00D7751D" w:rsidRDefault="007F6334">
      <w:pPr>
        <w:pStyle w:val="Text1"/>
        <w:jc w:val="right"/>
        <w:rPr>
          <w:noProof/>
        </w:rPr>
      </w:pPr>
      <w:r w:rsidRPr="00D7751D">
        <w:rPr>
          <w:noProof/>
        </w:rPr>
        <w:t>En Mio EUR (à la 3</w:t>
      </w:r>
      <w:r w:rsidRPr="00D7751D">
        <w:rPr>
          <w:noProof/>
          <w:vertAlign w:val="superscript"/>
        </w:rPr>
        <w:t>e</w:t>
      </w:r>
      <w:r w:rsidRPr="00D7751D">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706251" w:rsidRPr="00D7751D" w14:paraId="6BEE0960" w14:textId="77777777">
        <w:trPr>
          <w:jc w:val="center"/>
        </w:trPr>
        <w:tc>
          <w:tcPr>
            <w:tcW w:w="7100" w:type="dxa"/>
            <w:gridSpan w:val="2"/>
            <w:vAlign w:val="center"/>
          </w:tcPr>
          <w:p w14:paraId="3805BC83" w14:textId="77777777" w:rsidR="00706251" w:rsidRPr="00D7751D" w:rsidRDefault="00706251">
            <w:pPr>
              <w:jc w:val="center"/>
              <w:rPr>
                <w:noProof/>
              </w:rPr>
            </w:pPr>
          </w:p>
        </w:tc>
        <w:tc>
          <w:tcPr>
            <w:tcW w:w="1182" w:type="dxa"/>
            <w:vAlign w:val="center"/>
          </w:tcPr>
          <w:p w14:paraId="4F1DCA33"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182" w:type="dxa"/>
            <w:vAlign w:val="center"/>
          </w:tcPr>
          <w:p w14:paraId="44E2F3D9"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182" w:type="dxa"/>
            <w:vAlign w:val="center"/>
          </w:tcPr>
          <w:p w14:paraId="51B1A632"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182" w:type="dxa"/>
            <w:vAlign w:val="center"/>
          </w:tcPr>
          <w:p w14:paraId="2741A841"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445" w:type="dxa"/>
            <w:vAlign w:val="center"/>
          </w:tcPr>
          <w:p w14:paraId="1CE08228"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203592F2" w14:textId="77777777">
        <w:trPr>
          <w:jc w:val="center"/>
        </w:trPr>
        <w:tc>
          <w:tcPr>
            <w:tcW w:w="7400" w:type="dxa"/>
            <w:vMerge w:val="restart"/>
            <w:shd w:val="clear" w:color="auto" w:fill="C0C0C0"/>
            <w:vAlign w:val="center"/>
          </w:tcPr>
          <w:p w14:paraId="25EAA7B4" w14:textId="77777777" w:rsidR="00706251" w:rsidRPr="00D7751D" w:rsidRDefault="007F6334">
            <w:pPr>
              <w:jc w:val="center"/>
              <w:rPr>
                <w:noProof/>
              </w:rPr>
            </w:pPr>
            <w:r w:rsidRPr="00D7751D">
              <w:rPr>
                <w:b/>
                <w:noProof/>
              </w:rPr>
              <w:t>TOTAL des crédits pour les RUBRIQUES 1 à 7</w:t>
            </w:r>
            <w:r w:rsidRPr="00D7751D">
              <w:rPr>
                <w:noProof/>
              </w:rPr>
              <w:br/>
            </w:r>
            <w:r w:rsidRPr="00D7751D">
              <w:rPr>
                <w:b/>
                <w:noProof/>
              </w:rPr>
              <w:t>du cadre financier pluriannuel</w:t>
            </w:r>
          </w:p>
        </w:tc>
        <w:tc>
          <w:tcPr>
            <w:tcW w:w="1920" w:type="dxa"/>
            <w:vAlign w:val="center"/>
          </w:tcPr>
          <w:p w14:paraId="363079BC" w14:textId="77777777" w:rsidR="00706251" w:rsidRPr="00D7751D" w:rsidRDefault="007F6334">
            <w:pPr>
              <w:rPr>
                <w:noProof/>
              </w:rPr>
            </w:pPr>
            <w:r w:rsidRPr="00D7751D">
              <w:rPr>
                <w:noProof/>
              </w:rPr>
              <w:t xml:space="preserve">Engagements </w:t>
            </w:r>
          </w:p>
        </w:tc>
        <w:tc>
          <w:tcPr>
            <w:tcW w:w="1160" w:type="dxa"/>
            <w:shd w:val="clear" w:color="auto" w:fill="D9D9D9"/>
            <w:vAlign w:val="center"/>
          </w:tcPr>
          <w:p w14:paraId="7CBAF6DD"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2B9D66C3"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507BFEA9"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3FE57F99" w14:textId="77777777" w:rsidR="00706251" w:rsidRPr="00D7751D" w:rsidRDefault="007F6334">
            <w:pPr>
              <w:jc w:val="right"/>
              <w:rPr>
                <w:noProof/>
              </w:rPr>
            </w:pPr>
            <w:r w:rsidRPr="00D7751D">
              <w:rPr>
                <w:b/>
                <w:noProof/>
              </w:rPr>
              <w:t xml:space="preserve">0,000 </w:t>
            </w:r>
          </w:p>
        </w:tc>
        <w:tc>
          <w:tcPr>
            <w:tcW w:w="1400" w:type="dxa"/>
            <w:shd w:val="clear" w:color="auto" w:fill="D9D9D9"/>
            <w:vAlign w:val="center"/>
          </w:tcPr>
          <w:p w14:paraId="625CE121" w14:textId="77777777" w:rsidR="00706251" w:rsidRPr="00D7751D" w:rsidRDefault="007F6334">
            <w:pPr>
              <w:jc w:val="right"/>
              <w:rPr>
                <w:noProof/>
              </w:rPr>
            </w:pPr>
            <w:r w:rsidRPr="00D7751D">
              <w:rPr>
                <w:b/>
                <w:noProof/>
              </w:rPr>
              <w:t xml:space="preserve">0,000 </w:t>
            </w:r>
          </w:p>
        </w:tc>
      </w:tr>
      <w:tr w:rsidR="00706251" w:rsidRPr="00D7751D" w14:paraId="71D9EBEC" w14:textId="77777777">
        <w:trPr>
          <w:jc w:val="center"/>
        </w:trPr>
        <w:tc>
          <w:tcPr>
            <w:tcW w:w="7400" w:type="dxa"/>
            <w:vMerge/>
            <w:shd w:val="clear" w:color="auto" w:fill="C0C0C0"/>
            <w:vAlign w:val="center"/>
          </w:tcPr>
          <w:p w14:paraId="42530D3B" w14:textId="77777777" w:rsidR="00706251" w:rsidRPr="00D7751D" w:rsidRDefault="00706251">
            <w:pPr>
              <w:rPr>
                <w:noProof/>
              </w:rPr>
            </w:pPr>
          </w:p>
        </w:tc>
        <w:tc>
          <w:tcPr>
            <w:tcW w:w="1920" w:type="dxa"/>
            <w:vAlign w:val="center"/>
          </w:tcPr>
          <w:p w14:paraId="072F5692" w14:textId="77777777" w:rsidR="00706251" w:rsidRPr="00D7751D" w:rsidRDefault="007F6334">
            <w:pPr>
              <w:rPr>
                <w:noProof/>
              </w:rPr>
            </w:pPr>
            <w:r w:rsidRPr="00D7751D">
              <w:rPr>
                <w:noProof/>
              </w:rPr>
              <w:t xml:space="preserve">Paiements </w:t>
            </w:r>
          </w:p>
        </w:tc>
        <w:tc>
          <w:tcPr>
            <w:tcW w:w="1160" w:type="dxa"/>
            <w:shd w:val="clear" w:color="auto" w:fill="D9D9D9"/>
            <w:vAlign w:val="center"/>
          </w:tcPr>
          <w:p w14:paraId="3E18D31D"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5967E297"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016C99A5" w14:textId="77777777" w:rsidR="00706251" w:rsidRPr="00D7751D" w:rsidRDefault="007F6334">
            <w:pPr>
              <w:jc w:val="right"/>
              <w:rPr>
                <w:noProof/>
              </w:rPr>
            </w:pPr>
            <w:r w:rsidRPr="00D7751D">
              <w:rPr>
                <w:b/>
                <w:noProof/>
              </w:rPr>
              <w:t xml:space="preserve">0,000 </w:t>
            </w:r>
          </w:p>
        </w:tc>
        <w:tc>
          <w:tcPr>
            <w:tcW w:w="1160" w:type="dxa"/>
            <w:shd w:val="clear" w:color="auto" w:fill="D9D9D9"/>
            <w:vAlign w:val="center"/>
          </w:tcPr>
          <w:p w14:paraId="3E4EF9CD" w14:textId="77777777" w:rsidR="00706251" w:rsidRPr="00D7751D" w:rsidRDefault="007F6334">
            <w:pPr>
              <w:jc w:val="right"/>
              <w:rPr>
                <w:noProof/>
              </w:rPr>
            </w:pPr>
            <w:r w:rsidRPr="00D7751D">
              <w:rPr>
                <w:b/>
                <w:noProof/>
              </w:rPr>
              <w:t xml:space="preserve">0,000 </w:t>
            </w:r>
          </w:p>
        </w:tc>
        <w:tc>
          <w:tcPr>
            <w:tcW w:w="1400" w:type="dxa"/>
            <w:shd w:val="clear" w:color="auto" w:fill="D9D9D9"/>
            <w:vAlign w:val="center"/>
          </w:tcPr>
          <w:p w14:paraId="76D2036A" w14:textId="77777777" w:rsidR="00706251" w:rsidRPr="00D7751D" w:rsidRDefault="007F6334">
            <w:pPr>
              <w:jc w:val="right"/>
              <w:rPr>
                <w:noProof/>
              </w:rPr>
            </w:pPr>
            <w:r w:rsidRPr="00D7751D">
              <w:rPr>
                <w:b/>
                <w:noProof/>
              </w:rPr>
              <w:t xml:space="preserve">0,000 </w:t>
            </w:r>
          </w:p>
        </w:tc>
      </w:tr>
    </w:tbl>
    <w:p w14:paraId="503CA4A9" w14:textId="77777777" w:rsidR="00706251" w:rsidRPr="00D7751D" w:rsidRDefault="007F6334">
      <w:pPr>
        <w:pStyle w:val="ManualNumPar3"/>
        <w:rPr>
          <w:noProof/>
        </w:rPr>
      </w:pPr>
      <w:r w:rsidRPr="00D7751D">
        <w:rPr>
          <w:noProof/>
        </w:rPr>
        <w:t>4.2.2.</w:t>
      </w:r>
      <w:r w:rsidRPr="00D7751D">
        <w:rPr>
          <w:noProof/>
        </w:rPr>
        <w:tab/>
      </w:r>
      <w:r w:rsidRPr="00D7751D">
        <w:rPr>
          <w:i/>
          <w:noProof/>
        </w:rPr>
        <w:t>Estimation des réalisations financées à partir des crédits opérationnels (cette section ne doit pas être complétée pour les organismes décentralisés)</w:t>
      </w:r>
    </w:p>
    <w:p w14:paraId="4185BED6" w14:textId="77777777" w:rsidR="00706251" w:rsidRPr="00D7751D" w:rsidRDefault="007F6334">
      <w:pPr>
        <w:pStyle w:val="Text1"/>
        <w:rPr>
          <w:noProof/>
        </w:rPr>
      </w:pPr>
      <w:r w:rsidRPr="00D7751D">
        <w:rPr>
          <w:noProof/>
        </w:rPr>
        <w:t>Crédits d’engagement en Mio EUR (à la 3</w:t>
      </w:r>
      <w:r w:rsidRPr="00D7751D">
        <w:rPr>
          <w:noProof/>
          <w:vertAlign w:val="superscript"/>
        </w:rPr>
        <w:t>e</w:t>
      </w:r>
      <w:r w:rsidRPr="00D7751D">
        <w:rPr>
          <w:noProof/>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706251" w:rsidRPr="00D7751D" w14:paraId="64BC4F45" w14:textId="77777777">
        <w:trPr>
          <w:jc w:val="center"/>
        </w:trPr>
        <w:tc>
          <w:tcPr>
            <w:tcW w:w="739" w:type="dxa"/>
            <w:vMerge w:val="restart"/>
            <w:vAlign w:val="center"/>
          </w:tcPr>
          <w:p w14:paraId="42F6F09B" w14:textId="77777777" w:rsidR="00706251" w:rsidRPr="00D7751D" w:rsidRDefault="007F6334">
            <w:pPr>
              <w:jc w:val="center"/>
              <w:rPr>
                <w:noProof/>
              </w:rPr>
            </w:pPr>
            <w:r w:rsidRPr="00D7751D">
              <w:rPr>
                <w:b/>
                <w:noProof/>
              </w:rPr>
              <w:t>Indiquer les</w:t>
            </w:r>
            <w:r w:rsidRPr="00D7751D">
              <w:rPr>
                <w:noProof/>
              </w:rPr>
              <w:br/>
            </w:r>
            <w:r w:rsidRPr="00D7751D">
              <w:rPr>
                <w:b/>
                <w:noProof/>
              </w:rPr>
              <w:t>objectifs et les</w:t>
            </w:r>
            <w:r w:rsidRPr="00D7751D">
              <w:rPr>
                <w:noProof/>
              </w:rPr>
              <w:br/>
            </w:r>
            <w:r w:rsidRPr="00D7751D">
              <w:rPr>
                <w:b/>
                <w:noProof/>
              </w:rPr>
              <w:t>réalisations</w:t>
            </w:r>
            <w:r w:rsidRPr="00D7751D">
              <w:rPr>
                <w:noProof/>
              </w:rPr>
              <w:br/>
              <w:t>⇓</w:t>
            </w:r>
          </w:p>
        </w:tc>
        <w:tc>
          <w:tcPr>
            <w:tcW w:w="739" w:type="dxa"/>
            <w:vAlign w:val="center"/>
          </w:tcPr>
          <w:p w14:paraId="1679547C" w14:textId="77777777" w:rsidR="00706251" w:rsidRPr="00D7751D" w:rsidRDefault="00706251">
            <w:pPr>
              <w:rPr>
                <w:noProof/>
              </w:rPr>
            </w:pPr>
          </w:p>
        </w:tc>
        <w:tc>
          <w:tcPr>
            <w:tcW w:w="739" w:type="dxa"/>
            <w:vAlign w:val="center"/>
          </w:tcPr>
          <w:p w14:paraId="47AADB49" w14:textId="77777777" w:rsidR="00706251" w:rsidRPr="00D7751D" w:rsidRDefault="00706251">
            <w:pPr>
              <w:rPr>
                <w:noProof/>
              </w:rPr>
            </w:pPr>
          </w:p>
        </w:tc>
        <w:tc>
          <w:tcPr>
            <w:tcW w:w="1478" w:type="dxa"/>
            <w:gridSpan w:val="2"/>
            <w:vAlign w:val="center"/>
          </w:tcPr>
          <w:p w14:paraId="00AB48E1"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478" w:type="dxa"/>
            <w:gridSpan w:val="2"/>
            <w:vAlign w:val="center"/>
          </w:tcPr>
          <w:p w14:paraId="46178C8C"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478" w:type="dxa"/>
            <w:gridSpan w:val="2"/>
            <w:vAlign w:val="center"/>
          </w:tcPr>
          <w:p w14:paraId="1077A22B"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478" w:type="dxa"/>
            <w:gridSpan w:val="2"/>
            <w:vAlign w:val="center"/>
          </w:tcPr>
          <w:p w14:paraId="5894F940"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4434" w:type="dxa"/>
            <w:gridSpan w:val="6"/>
            <w:vAlign w:val="center"/>
          </w:tcPr>
          <w:p w14:paraId="662AFDD7" w14:textId="77777777" w:rsidR="00706251" w:rsidRPr="00D7751D" w:rsidRDefault="007F6334">
            <w:pPr>
              <w:rPr>
                <w:noProof/>
              </w:rPr>
            </w:pPr>
            <w:r w:rsidRPr="00D7751D">
              <w:rPr>
                <w:noProof/>
              </w:rPr>
              <w:t>Insérer autant d’années que nécessaire, pour refléter</w:t>
            </w:r>
            <w:r w:rsidRPr="00D7751D">
              <w:rPr>
                <w:noProof/>
              </w:rPr>
              <w:br/>
              <w:t>la durée de l’incidence (voir section 1.6)</w:t>
            </w:r>
          </w:p>
        </w:tc>
        <w:tc>
          <w:tcPr>
            <w:tcW w:w="1478" w:type="dxa"/>
            <w:gridSpan w:val="2"/>
            <w:vAlign w:val="center"/>
          </w:tcPr>
          <w:p w14:paraId="1A590909" w14:textId="77777777" w:rsidR="00706251" w:rsidRPr="00D7751D" w:rsidRDefault="007F6334">
            <w:pPr>
              <w:jc w:val="center"/>
              <w:rPr>
                <w:noProof/>
              </w:rPr>
            </w:pPr>
            <w:r w:rsidRPr="00D7751D">
              <w:rPr>
                <w:b/>
                <w:noProof/>
              </w:rPr>
              <w:t>TOTAL</w:t>
            </w:r>
          </w:p>
        </w:tc>
      </w:tr>
      <w:tr w:rsidR="00706251" w:rsidRPr="00D7751D" w14:paraId="554EB5A3" w14:textId="77777777">
        <w:trPr>
          <w:jc w:val="center"/>
        </w:trPr>
        <w:tc>
          <w:tcPr>
            <w:tcW w:w="739" w:type="dxa"/>
            <w:vMerge/>
            <w:vAlign w:val="center"/>
          </w:tcPr>
          <w:p w14:paraId="273A0254" w14:textId="77777777" w:rsidR="00706251" w:rsidRPr="00D7751D" w:rsidRDefault="00706251">
            <w:pPr>
              <w:jc w:val="center"/>
              <w:rPr>
                <w:noProof/>
              </w:rPr>
            </w:pPr>
          </w:p>
        </w:tc>
        <w:tc>
          <w:tcPr>
            <w:tcW w:w="13302" w:type="dxa"/>
            <w:gridSpan w:val="18"/>
            <w:vAlign w:val="center"/>
          </w:tcPr>
          <w:p w14:paraId="77781872" w14:textId="77777777" w:rsidR="00706251" w:rsidRPr="00D7751D" w:rsidRDefault="007F6334">
            <w:pPr>
              <w:jc w:val="center"/>
              <w:rPr>
                <w:noProof/>
              </w:rPr>
            </w:pPr>
            <w:r w:rsidRPr="00D7751D">
              <w:rPr>
                <w:b/>
                <w:noProof/>
              </w:rPr>
              <w:t>RÉALISATIONS (outputs)</w:t>
            </w:r>
          </w:p>
        </w:tc>
      </w:tr>
      <w:tr w:rsidR="00706251" w:rsidRPr="00D7751D" w14:paraId="306F630C" w14:textId="77777777">
        <w:trPr>
          <w:jc w:val="center"/>
        </w:trPr>
        <w:tc>
          <w:tcPr>
            <w:tcW w:w="739" w:type="dxa"/>
            <w:vMerge/>
            <w:vAlign w:val="center"/>
          </w:tcPr>
          <w:p w14:paraId="479B2188" w14:textId="77777777" w:rsidR="00706251" w:rsidRPr="00D7751D" w:rsidRDefault="00706251">
            <w:pPr>
              <w:jc w:val="center"/>
              <w:rPr>
                <w:noProof/>
              </w:rPr>
            </w:pPr>
          </w:p>
        </w:tc>
        <w:tc>
          <w:tcPr>
            <w:tcW w:w="739" w:type="dxa"/>
            <w:vAlign w:val="center"/>
          </w:tcPr>
          <w:p w14:paraId="256226CA" w14:textId="77777777" w:rsidR="00706251" w:rsidRPr="00D7751D" w:rsidRDefault="007F6334">
            <w:pPr>
              <w:rPr>
                <w:noProof/>
              </w:rPr>
            </w:pPr>
            <w:r w:rsidRPr="00D7751D">
              <w:rPr>
                <w:noProof/>
              </w:rPr>
              <w:t>Type</w:t>
            </w:r>
            <w:r w:rsidRPr="00D7751D">
              <w:rPr>
                <w:rStyle w:val="FootnoteReference"/>
                <w:noProof/>
              </w:rPr>
              <w:footnoteReference w:id="53"/>
            </w:r>
          </w:p>
        </w:tc>
        <w:tc>
          <w:tcPr>
            <w:tcW w:w="739" w:type="dxa"/>
            <w:vAlign w:val="center"/>
          </w:tcPr>
          <w:p w14:paraId="4176D8B1" w14:textId="77777777" w:rsidR="00706251" w:rsidRPr="00D7751D" w:rsidRDefault="007F6334">
            <w:pPr>
              <w:rPr>
                <w:noProof/>
              </w:rPr>
            </w:pPr>
            <w:r w:rsidRPr="00D7751D">
              <w:rPr>
                <w:noProof/>
              </w:rPr>
              <w:t>Coût moyen</w:t>
            </w:r>
          </w:p>
        </w:tc>
        <w:tc>
          <w:tcPr>
            <w:tcW w:w="739" w:type="dxa"/>
            <w:shd w:val="clear" w:color="auto" w:fill="E5E5E5"/>
            <w:vAlign w:val="center"/>
          </w:tcPr>
          <w:p w14:paraId="0763D8D1" w14:textId="77777777" w:rsidR="00706251" w:rsidRPr="00D7751D" w:rsidRDefault="007F6334">
            <w:pPr>
              <w:rPr>
                <w:noProof/>
              </w:rPr>
            </w:pPr>
            <w:r w:rsidRPr="00D7751D">
              <w:rPr>
                <w:noProof/>
              </w:rPr>
              <w:t>Nbre</w:t>
            </w:r>
          </w:p>
        </w:tc>
        <w:tc>
          <w:tcPr>
            <w:tcW w:w="739" w:type="dxa"/>
            <w:shd w:val="clear" w:color="auto" w:fill="E5E5E5"/>
            <w:vAlign w:val="center"/>
          </w:tcPr>
          <w:p w14:paraId="1C818D97" w14:textId="77777777" w:rsidR="00706251" w:rsidRPr="00D7751D" w:rsidRDefault="007F6334">
            <w:pPr>
              <w:rPr>
                <w:noProof/>
              </w:rPr>
            </w:pPr>
            <w:r w:rsidRPr="00D7751D">
              <w:rPr>
                <w:noProof/>
              </w:rPr>
              <w:t>Coût</w:t>
            </w:r>
          </w:p>
        </w:tc>
        <w:tc>
          <w:tcPr>
            <w:tcW w:w="739" w:type="dxa"/>
            <w:shd w:val="clear" w:color="auto" w:fill="E5E5E5"/>
            <w:vAlign w:val="center"/>
          </w:tcPr>
          <w:p w14:paraId="31218E28" w14:textId="77777777" w:rsidR="00706251" w:rsidRPr="00D7751D" w:rsidRDefault="007F6334">
            <w:pPr>
              <w:rPr>
                <w:noProof/>
              </w:rPr>
            </w:pPr>
            <w:r w:rsidRPr="00D7751D">
              <w:rPr>
                <w:noProof/>
              </w:rPr>
              <w:t>Nbre</w:t>
            </w:r>
          </w:p>
        </w:tc>
        <w:tc>
          <w:tcPr>
            <w:tcW w:w="739" w:type="dxa"/>
            <w:shd w:val="clear" w:color="auto" w:fill="E5E5E5"/>
            <w:vAlign w:val="center"/>
          </w:tcPr>
          <w:p w14:paraId="6F576620" w14:textId="77777777" w:rsidR="00706251" w:rsidRPr="00D7751D" w:rsidRDefault="007F6334">
            <w:pPr>
              <w:rPr>
                <w:noProof/>
              </w:rPr>
            </w:pPr>
            <w:r w:rsidRPr="00D7751D">
              <w:rPr>
                <w:noProof/>
              </w:rPr>
              <w:t>Coût</w:t>
            </w:r>
          </w:p>
        </w:tc>
        <w:tc>
          <w:tcPr>
            <w:tcW w:w="739" w:type="dxa"/>
            <w:shd w:val="clear" w:color="auto" w:fill="E5E5E5"/>
            <w:vAlign w:val="center"/>
          </w:tcPr>
          <w:p w14:paraId="06F5D26A" w14:textId="77777777" w:rsidR="00706251" w:rsidRPr="00D7751D" w:rsidRDefault="007F6334">
            <w:pPr>
              <w:rPr>
                <w:noProof/>
              </w:rPr>
            </w:pPr>
            <w:r w:rsidRPr="00D7751D">
              <w:rPr>
                <w:noProof/>
              </w:rPr>
              <w:t>Nbre</w:t>
            </w:r>
          </w:p>
        </w:tc>
        <w:tc>
          <w:tcPr>
            <w:tcW w:w="739" w:type="dxa"/>
            <w:shd w:val="clear" w:color="auto" w:fill="E5E5E5"/>
            <w:vAlign w:val="center"/>
          </w:tcPr>
          <w:p w14:paraId="1F95D87E" w14:textId="77777777" w:rsidR="00706251" w:rsidRPr="00D7751D" w:rsidRDefault="007F6334">
            <w:pPr>
              <w:rPr>
                <w:noProof/>
              </w:rPr>
            </w:pPr>
            <w:r w:rsidRPr="00D7751D">
              <w:rPr>
                <w:noProof/>
              </w:rPr>
              <w:t>Coût</w:t>
            </w:r>
          </w:p>
        </w:tc>
        <w:tc>
          <w:tcPr>
            <w:tcW w:w="739" w:type="dxa"/>
            <w:shd w:val="clear" w:color="auto" w:fill="E5E5E5"/>
            <w:vAlign w:val="center"/>
          </w:tcPr>
          <w:p w14:paraId="529F2527" w14:textId="77777777" w:rsidR="00706251" w:rsidRPr="00D7751D" w:rsidRDefault="007F6334">
            <w:pPr>
              <w:rPr>
                <w:noProof/>
              </w:rPr>
            </w:pPr>
            <w:r w:rsidRPr="00D7751D">
              <w:rPr>
                <w:noProof/>
              </w:rPr>
              <w:t>Nbre</w:t>
            </w:r>
          </w:p>
        </w:tc>
        <w:tc>
          <w:tcPr>
            <w:tcW w:w="739" w:type="dxa"/>
            <w:shd w:val="clear" w:color="auto" w:fill="E5E5E5"/>
            <w:vAlign w:val="center"/>
          </w:tcPr>
          <w:p w14:paraId="3E6118AB" w14:textId="77777777" w:rsidR="00706251" w:rsidRPr="00D7751D" w:rsidRDefault="007F6334">
            <w:pPr>
              <w:rPr>
                <w:noProof/>
              </w:rPr>
            </w:pPr>
            <w:r w:rsidRPr="00D7751D">
              <w:rPr>
                <w:noProof/>
              </w:rPr>
              <w:t>Coût</w:t>
            </w:r>
          </w:p>
        </w:tc>
        <w:tc>
          <w:tcPr>
            <w:tcW w:w="739" w:type="dxa"/>
            <w:shd w:val="clear" w:color="auto" w:fill="E5E5E5"/>
            <w:vAlign w:val="center"/>
          </w:tcPr>
          <w:p w14:paraId="2DFC273F" w14:textId="77777777" w:rsidR="00706251" w:rsidRPr="00D7751D" w:rsidRDefault="007F6334">
            <w:pPr>
              <w:rPr>
                <w:noProof/>
              </w:rPr>
            </w:pPr>
            <w:r w:rsidRPr="00D7751D">
              <w:rPr>
                <w:noProof/>
              </w:rPr>
              <w:t>Nbre</w:t>
            </w:r>
          </w:p>
        </w:tc>
        <w:tc>
          <w:tcPr>
            <w:tcW w:w="739" w:type="dxa"/>
            <w:shd w:val="clear" w:color="auto" w:fill="E5E5E5"/>
            <w:vAlign w:val="center"/>
          </w:tcPr>
          <w:p w14:paraId="3D7A6E88" w14:textId="77777777" w:rsidR="00706251" w:rsidRPr="00D7751D" w:rsidRDefault="007F6334">
            <w:pPr>
              <w:rPr>
                <w:noProof/>
              </w:rPr>
            </w:pPr>
            <w:r w:rsidRPr="00D7751D">
              <w:rPr>
                <w:noProof/>
              </w:rPr>
              <w:t>Coût</w:t>
            </w:r>
          </w:p>
        </w:tc>
        <w:tc>
          <w:tcPr>
            <w:tcW w:w="739" w:type="dxa"/>
            <w:shd w:val="clear" w:color="auto" w:fill="E5E5E5"/>
            <w:vAlign w:val="center"/>
          </w:tcPr>
          <w:p w14:paraId="1CEF3EA9" w14:textId="77777777" w:rsidR="00706251" w:rsidRPr="00D7751D" w:rsidRDefault="007F6334">
            <w:pPr>
              <w:rPr>
                <w:noProof/>
              </w:rPr>
            </w:pPr>
            <w:r w:rsidRPr="00D7751D">
              <w:rPr>
                <w:noProof/>
              </w:rPr>
              <w:t>Nbre</w:t>
            </w:r>
          </w:p>
        </w:tc>
        <w:tc>
          <w:tcPr>
            <w:tcW w:w="739" w:type="dxa"/>
            <w:shd w:val="clear" w:color="auto" w:fill="E5E5E5"/>
            <w:vAlign w:val="center"/>
          </w:tcPr>
          <w:p w14:paraId="21439869" w14:textId="77777777" w:rsidR="00706251" w:rsidRPr="00D7751D" w:rsidRDefault="007F6334">
            <w:pPr>
              <w:rPr>
                <w:noProof/>
              </w:rPr>
            </w:pPr>
            <w:r w:rsidRPr="00D7751D">
              <w:rPr>
                <w:noProof/>
              </w:rPr>
              <w:t>Coût</w:t>
            </w:r>
          </w:p>
        </w:tc>
        <w:tc>
          <w:tcPr>
            <w:tcW w:w="739" w:type="dxa"/>
            <w:shd w:val="clear" w:color="auto" w:fill="E5E5E5"/>
            <w:vAlign w:val="center"/>
          </w:tcPr>
          <w:p w14:paraId="393AC4C5" w14:textId="77777777" w:rsidR="00706251" w:rsidRPr="00D7751D" w:rsidRDefault="007F6334">
            <w:pPr>
              <w:rPr>
                <w:noProof/>
              </w:rPr>
            </w:pPr>
            <w:r w:rsidRPr="00D7751D">
              <w:rPr>
                <w:noProof/>
              </w:rPr>
              <w:t>Nbre</w:t>
            </w:r>
          </w:p>
        </w:tc>
        <w:tc>
          <w:tcPr>
            <w:tcW w:w="739" w:type="dxa"/>
            <w:shd w:val="clear" w:color="auto" w:fill="E5E5E5"/>
            <w:vAlign w:val="center"/>
          </w:tcPr>
          <w:p w14:paraId="1E9B7E21" w14:textId="77777777" w:rsidR="00706251" w:rsidRPr="00D7751D" w:rsidRDefault="007F6334">
            <w:pPr>
              <w:rPr>
                <w:noProof/>
              </w:rPr>
            </w:pPr>
            <w:r w:rsidRPr="00D7751D">
              <w:rPr>
                <w:noProof/>
              </w:rPr>
              <w:t>Coût</w:t>
            </w:r>
          </w:p>
        </w:tc>
        <w:tc>
          <w:tcPr>
            <w:tcW w:w="739" w:type="dxa"/>
            <w:shd w:val="clear" w:color="auto" w:fill="E5E5E5"/>
            <w:vAlign w:val="center"/>
          </w:tcPr>
          <w:p w14:paraId="4E42732E" w14:textId="77777777" w:rsidR="00706251" w:rsidRPr="00D7751D" w:rsidRDefault="007F6334">
            <w:pPr>
              <w:rPr>
                <w:noProof/>
              </w:rPr>
            </w:pPr>
            <w:r w:rsidRPr="00D7751D">
              <w:rPr>
                <w:noProof/>
              </w:rPr>
              <w:t>Total</w:t>
            </w:r>
            <w:r w:rsidRPr="00D7751D">
              <w:rPr>
                <w:noProof/>
              </w:rPr>
              <w:br/>
              <w:t>Nbre</w:t>
            </w:r>
          </w:p>
        </w:tc>
        <w:tc>
          <w:tcPr>
            <w:tcW w:w="739" w:type="dxa"/>
            <w:shd w:val="clear" w:color="auto" w:fill="E5E5E5"/>
            <w:vAlign w:val="center"/>
          </w:tcPr>
          <w:p w14:paraId="66499894" w14:textId="77777777" w:rsidR="00706251" w:rsidRPr="00D7751D" w:rsidRDefault="007F6334">
            <w:pPr>
              <w:rPr>
                <w:noProof/>
              </w:rPr>
            </w:pPr>
            <w:r w:rsidRPr="00D7751D">
              <w:rPr>
                <w:noProof/>
              </w:rPr>
              <w:t>Total</w:t>
            </w:r>
            <w:r w:rsidRPr="00D7751D">
              <w:rPr>
                <w:noProof/>
              </w:rPr>
              <w:br/>
              <w:t>Coût</w:t>
            </w:r>
          </w:p>
        </w:tc>
      </w:tr>
      <w:tr w:rsidR="00706251" w:rsidRPr="00D7751D" w14:paraId="7ACBC188" w14:textId="77777777">
        <w:trPr>
          <w:jc w:val="center"/>
        </w:trPr>
        <w:tc>
          <w:tcPr>
            <w:tcW w:w="2217" w:type="dxa"/>
            <w:gridSpan w:val="3"/>
            <w:vAlign w:val="center"/>
          </w:tcPr>
          <w:p w14:paraId="3C3791CF" w14:textId="77777777" w:rsidR="00706251" w:rsidRPr="00D7751D" w:rsidRDefault="007F6334">
            <w:pPr>
              <w:rPr>
                <w:noProof/>
              </w:rPr>
            </w:pPr>
            <w:r w:rsidRPr="00D7751D">
              <w:rPr>
                <w:noProof/>
              </w:rPr>
              <w:t>OBJECTIF SPÉCIFIQUE nº 1</w:t>
            </w:r>
            <w:r w:rsidRPr="00D7751D">
              <w:rPr>
                <w:rStyle w:val="FootnoteReference"/>
                <w:noProof/>
              </w:rPr>
              <w:footnoteReference w:id="54"/>
            </w:r>
            <w:r w:rsidRPr="00D7751D">
              <w:rPr>
                <w:noProof/>
              </w:rPr>
              <w:t>: [...]</w:t>
            </w:r>
          </w:p>
        </w:tc>
        <w:tc>
          <w:tcPr>
            <w:tcW w:w="11824" w:type="dxa"/>
            <w:gridSpan w:val="16"/>
            <w:vAlign w:val="center"/>
          </w:tcPr>
          <w:p w14:paraId="3AE192DB" w14:textId="77777777" w:rsidR="00706251" w:rsidRPr="00D7751D" w:rsidRDefault="00706251">
            <w:pPr>
              <w:rPr>
                <w:noProof/>
              </w:rPr>
            </w:pPr>
          </w:p>
        </w:tc>
      </w:tr>
      <w:tr w:rsidR="00706251" w:rsidRPr="00D7751D" w14:paraId="30F5E8EE" w14:textId="77777777">
        <w:trPr>
          <w:jc w:val="center"/>
        </w:trPr>
        <w:tc>
          <w:tcPr>
            <w:tcW w:w="739" w:type="dxa"/>
            <w:vAlign w:val="center"/>
          </w:tcPr>
          <w:p w14:paraId="75CC86C6" w14:textId="77777777" w:rsidR="00706251" w:rsidRPr="00D7751D" w:rsidRDefault="007F6334">
            <w:pPr>
              <w:rPr>
                <w:noProof/>
              </w:rPr>
            </w:pPr>
            <w:r w:rsidRPr="00D7751D">
              <w:rPr>
                <w:noProof/>
              </w:rPr>
              <w:t>- Réalisation</w:t>
            </w:r>
          </w:p>
        </w:tc>
        <w:tc>
          <w:tcPr>
            <w:tcW w:w="739" w:type="dxa"/>
            <w:vAlign w:val="center"/>
          </w:tcPr>
          <w:p w14:paraId="425B4A3F" w14:textId="77777777" w:rsidR="00706251" w:rsidRPr="00D7751D" w:rsidRDefault="00706251">
            <w:pPr>
              <w:rPr>
                <w:noProof/>
              </w:rPr>
            </w:pPr>
          </w:p>
        </w:tc>
        <w:tc>
          <w:tcPr>
            <w:tcW w:w="739" w:type="dxa"/>
            <w:vAlign w:val="center"/>
          </w:tcPr>
          <w:p w14:paraId="433C3784" w14:textId="77777777" w:rsidR="00706251" w:rsidRPr="00D7751D" w:rsidRDefault="00706251">
            <w:pPr>
              <w:rPr>
                <w:noProof/>
              </w:rPr>
            </w:pPr>
          </w:p>
        </w:tc>
        <w:tc>
          <w:tcPr>
            <w:tcW w:w="739" w:type="dxa"/>
            <w:vAlign w:val="center"/>
          </w:tcPr>
          <w:p w14:paraId="782A9A9E" w14:textId="77777777" w:rsidR="00706251" w:rsidRPr="00D7751D" w:rsidRDefault="00706251">
            <w:pPr>
              <w:rPr>
                <w:noProof/>
              </w:rPr>
            </w:pPr>
          </w:p>
        </w:tc>
        <w:tc>
          <w:tcPr>
            <w:tcW w:w="739" w:type="dxa"/>
            <w:vAlign w:val="center"/>
          </w:tcPr>
          <w:p w14:paraId="157A8D2C" w14:textId="77777777" w:rsidR="00706251" w:rsidRPr="00D7751D" w:rsidRDefault="00706251">
            <w:pPr>
              <w:rPr>
                <w:noProof/>
              </w:rPr>
            </w:pPr>
          </w:p>
        </w:tc>
        <w:tc>
          <w:tcPr>
            <w:tcW w:w="739" w:type="dxa"/>
            <w:vAlign w:val="center"/>
          </w:tcPr>
          <w:p w14:paraId="19868882" w14:textId="77777777" w:rsidR="00706251" w:rsidRPr="00D7751D" w:rsidRDefault="00706251">
            <w:pPr>
              <w:rPr>
                <w:noProof/>
              </w:rPr>
            </w:pPr>
          </w:p>
        </w:tc>
        <w:tc>
          <w:tcPr>
            <w:tcW w:w="739" w:type="dxa"/>
            <w:vAlign w:val="center"/>
          </w:tcPr>
          <w:p w14:paraId="592FAD8E" w14:textId="77777777" w:rsidR="00706251" w:rsidRPr="00D7751D" w:rsidRDefault="00706251">
            <w:pPr>
              <w:rPr>
                <w:noProof/>
              </w:rPr>
            </w:pPr>
          </w:p>
        </w:tc>
        <w:tc>
          <w:tcPr>
            <w:tcW w:w="739" w:type="dxa"/>
            <w:vAlign w:val="center"/>
          </w:tcPr>
          <w:p w14:paraId="1522019F" w14:textId="77777777" w:rsidR="00706251" w:rsidRPr="00D7751D" w:rsidRDefault="00706251">
            <w:pPr>
              <w:rPr>
                <w:noProof/>
              </w:rPr>
            </w:pPr>
          </w:p>
        </w:tc>
        <w:tc>
          <w:tcPr>
            <w:tcW w:w="739" w:type="dxa"/>
            <w:vAlign w:val="center"/>
          </w:tcPr>
          <w:p w14:paraId="54A4ECDA" w14:textId="77777777" w:rsidR="00706251" w:rsidRPr="00D7751D" w:rsidRDefault="00706251">
            <w:pPr>
              <w:rPr>
                <w:noProof/>
              </w:rPr>
            </w:pPr>
          </w:p>
        </w:tc>
        <w:tc>
          <w:tcPr>
            <w:tcW w:w="739" w:type="dxa"/>
            <w:vAlign w:val="center"/>
          </w:tcPr>
          <w:p w14:paraId="561F5AF5" w14:textId="77777777" w:rsidR="00706251" w:rsidRPr="00D7751D" w:rsidRDefault="00706251">
            <w:pPr>
              <w:rPr>
                <w:noProof/>
              </w:rPr>
            </w:pPr>
          </w:p>
        </w:tc>
        <w:tc>
          <w:tcPr>
            <w:tcW w:w="739" w:type="dxa"/>
            <w:vAlign w:val="center"/>
          </w:tcPr>
          <w:p w14:paraId="0BF15B33" w14:textId="77777777" w:rsidR="00706251" w:rsidRPr="00D7751D" w:rsidRDefault="00706251">
            <w:pPr>
              <w:rPr>
                <w:noProof/>
              </w:rPr>
            </w:pPr>
          </w:p>
        </w:tc>
        <w:tc>
          <w:tcPr>
            <w:tcW w:w="739" w:type="dxa"/>
            <w:vAlign w:val="center"/>
          </w:tcPr>
          <w:p w14:paraId="4544601C" w14:textId="77777777" w:rsidR="00706251" w:rsidRPr="00D7751D" w:rsidRDefault="00706251">
            <w:pPr>
              <w:rPr>
                <w:noProof/>
              </w:rPr>
            </w:pPr>
          </w:p>
        </w:tc>
        <w:tc>
          <w:tcPr>
            <w:tcW w:w="739" w:type="dxa"/>
            <w:vAlign w:val="center"/>
          </w:tcPr>
          <w:p w14:paraId="6B27EEEE" w14:textId="77777777" w:rsidR="00706251" w:rsidRPr="00D7751D" w:rsidRDefault="00706251">
            <w:pPr>
              <w:rPr>
                <w:noProof/>
              </w:rPr>
            </w:pPr>
          </w:p>
        </w:tc>
        <w:tc>
          <w:tcPr>
            <w:tcW w:w="739" w:type="dxa"/>
            <w:vAlign w:val="center"/>
          </w:tcPr>
          <w:p w14:paraId="76061BB7" w14:textId="77777777" w:rsidR="00706251" w:rsidRPr="00D7751D" w:rsidRDefault="00706251">
            <w:pPr>
              <w:rPr>
                <w:noProof/>
              </w:rPr>
            </w:pPr>
          </w:p>
        </w:tc>
        <w:tc>
          <w:tcPr>
            <w:tcW w:w="739" w:type="dxa"/>
            <w:vAlign w:val="center"/>
          </w:tcPr>
          <w:p w14:paraId="6362340A" w14:textId="77777777" w:rsidR="00706251" w:rsidRPr="00D7751D" w:rsidRDefault="00706251">
            <w:pPr>
              <w:rPr>
                <w:noProof/>
              </w:rPr>
            </w:pPr>
          </w:p>
        </w:tc>
        <w:tc>
          <w:tcPr>
            <w:tcW w:w="739" w:type="dxa"/>
            <w:vAlign w:val="center"/>
          </w:tcPr>
          <w:p w14:paraId="49734783" w14:textId="77777777" w:rsidR="00706251" w:rsidRPr="00D7751D" w:rsidRDefault="00706251">
            <w:pPr>
              <w:rPr>
                <w:noProof/>
              </w:rPr>
            </w:pPr>
          </w:p>
        </w:tc>
        <w:tc>
          <w:tcPr>
            <w:tcW w:w="739" w:type="dxa"/>
            <w:vAlign w:val="center"/>
          </w:tcPr>
          <w:p w14:paraId="668B4B4C" w14:textId="77777777" w:rsidR="00706251" w:rsidRPr="00D7751D" w:rsidRDefault="00706251">
            <w:pPr>
              <w:rPr>
                <w:noProof/>
              </w:rPr>
            </w:pPr>
          </w:p>
        </w:tc>
        <w:tc>
          <w:tcPr>
            <w:tcW w:w="739" w:type="dxa"/>
            <w:vAlign w:val="center"/>
          </w:tcPr>
          <w:p w14:paraId="08D4933B" w14:textId="77777777" w:rsidR="00706251" w:rsidRPr="00D7751D" w:rsidRDefault="00706251">
            <w:pPr>
              <w:rPr>
                <w:noProof/>
              </w:rPr>
            </w:pPr>
          </w:p>
        </w:tc>
        <w:tc>
          <w:tcPr>
            <w:tcW w:w="739" w:type="dxa"/>
            <w:vAlign w:val="center"/>
          </w:tcPr>
          <w:p w14:paraId="5E20F222" w14:textId="77777777" w:rsidR="00706251" w:rsidRPr="00D7751D" w:rsidRDefault="00706251">
            <w:pPr>
              <w:rPr>
                <w:noProof/>
              </w:rPr>
            </w:pPr>
          </w:p>
        </w:tc>
      </w:tr>
      <w:tr w:rsidR="00706251" w:rsidRPr="00D7751D" w14:paraId="6FB39C59" w14:textId="77777777">
        <w:trPr>
          <w:jc w:val="center"/>
        </w:trPr>
        <w:tc>
          <w:tcPr>
            <w:tcW w:w="739" w:type="dxa"/>
            <w:vAlign w:val="center"/>
          </w:tcPr>
          <w:p w14:paraId="64F5BF7C" w14:textId="77777777" w:rsidR="00706251" w:rsidRPr="00D7751D" w:rsidRDefault="007F6334">
            <w:pPr>
              <w:rPr>
                <w:noProof/>
              </w:rPr>
            </w:pPr>
            <w:r w:rsidRPr="00D7751D">
              <w:rPr>
                <w:noProof/>
              </w:rPr>
              <w:t>- Réalisation</w:t>
            </w:r>
          </w:p>
        </w:tc>
        <w:tc>
          <w:tcPr>
            <w:tcW w:w="739" w:type="dxa"/>
            <w:vAlign w:val="center"/>
          </w:tcPr>
          <w:p w14:paraId="42BFEDC2" w14:textId="77777777" w:rsidR="00706251" w:rsidRPr="00D7751D" w:rsidRDefault="00706251">
            <w:pPr>
              <w:rPr>
                <w:noProof/>
              </w:rPr>
            </w:pPr>
          </w:p>
        </w:tc>
        <w:tc>
          <w:tcPr>
            <w:tcW w:w="739" w:type="dxa"/>
            <w:vAlign w:val="center"/>
          </w:tcPr>
          <w:p w14:paraId="58111307" w14:textId="77777777" w:rsidR="00706251" w:rsidRPr="00D7751D" w:rsidRDefault="00706251">
            <w:pPr>
              <w:rPr>
                <w:noProof/>
              </w:rPr>
            </w:pPr>
          </w:p>
        </w:tc>
        <w:tc>
          <w:tcPr>
            <w:tcW w:w="739" w:type="dxa"/>
            <w:vAlign w:val="center"/>
          </w:tcPr>
          <w:p w14:paraId="2213CE6F" w14:textId="77777777" w:rsidR="00706251" w:rsidRPr="00D7751D" w:rsidRDefault="00706251">
            <w:pPr>
              <w:rPr>
                <w:noProof/>
              </w:rPr>
            </w:pPr>
          </w:p>
        </w:tc>
        <w:tc>
          <w:tcPr>
            <w:tcW w:w="739" w:type="dxa"/>
            <w:vAlign w:val="center"/>
          </w:tcPr>
          <w:p w14:paraId="6CE33876" w14:textId="77777777" w:rsidR="00706251" w:rsidRPr="00D7751D" w:rsidRDefault="00706251">
            <w:pPr>
              <w:rPr>
                <w:noProof/>
              </w:rPr>
            </w:pPr>
          </w:p>
        </w:tc>
        <w:tc>
          <w:tcPr>
            <w:tcW w:w="739" w:type="dxa"/>
            <w:vAlign w:val="center"/>
          </w:tcPr>
          <w:p w14:paraId="63F9F349" w14:textId="77777777" w:rsidR="00706251" w:rsidRPr="00D7751D" w:rsidRDefault="00706251">
            <w:pPr>
              <w:rPr>
                <w:noProof/>
              </w:rPr>
            </w:pPr>
          </w:p>
        </w:tc>
        <w:tc>
          <w:tcPr>
            <w:tcW w:w="739" w:type="dxa"/>
            <w:vAlign w:val="center"/>
          </w:tcPr>
          <w:p w14:paraId="06F7316F" w14:textId="77777777" w:rsidR="00706251" w:rsidRPr="00D7751D" w:rsidRDefault="00706251">
            <w:pPr>
              <w:rPr>
                <w:noProof/>
              </w:rPr>
            </w:pPr>
          </w:p>
        </w:tc>
        <w:tc>
          <w:tcPr>
            <w:tcW w:w="739" w:type="dxa"/>
            <w:vAlign w:val="center"/>
          </w:tcPr>
          <w:p w14:paraId="543010BE" w14:textId="77777777" w:rsidR="00706251" w:rsidRPr="00D7751D" w:rsidRDefault="00706251">
            <w:pPr>
              <w:rPr>
                <w:noProof/>
              </w:rPr>
            </w:pPr>
          </w:p>
        </w:tc>
        <w:tc>
          <w:tcPr>
            <w:tcW w:w="739" w:type="dxa"/>
            <w:vAlign w:val="center"/>
          </w:tcPr>
          <w:p w14:paraId="52FF2350" w14:textId="77777777" w:rsidR="00706251" w:rsidRPr="00D7751D" w:rsidRDefault="00706251">
            <w:pPr>
              <w:rPr>
                <w:noProof/>
              </w:rPr>
            </w:pPr>
          </w:p>
        </w:tc>
        <w:tc>
          <w:tcPr>
            <w:tcW w:w="739" w:type="dxa"/>
            <w:vAlign w:val="center"/>
          </w:tcPr>
          <w:p w14:paraId="20FA892F" w14:textId="77777777" w:rsidR="00706251" w:rsidRPr="00D7751D" w:rsidRDefault="00706251">
            <w:pPr>
              <w:rPr>
                <w:noProof/>
              </w:rPr>
            </w:pPr>
          </w:p>
        </w:tc>
        <w:tc>
          <w:tcPr>
            <w:tcW w:w="739" w:type="dxa"/>
            <w:vAlign w:val="center"/>
          </w:tcPr>
          <w:p w14:paraId="466D90BD" w14:textId="77777777" w:rsidR="00706251" w:rsidRPr="00D7751D" w:rsidRDefault="00706251">
            <w:pPr>
              <w:rPr>
                <w:noProof/>
              </w:rPr>
            </w:pPr>
          </w:p>
        </w:tc>
        <w:tc>
          <w:tcPr>
            <w:tcW w:w="739" w:type="dxa"/>
            <w:vAlign w:val="center"/>
          </w:tcPr>
          <w:p w14:paraId="74567321" w14:textId="77777777" w:rsidR="00706251" w:rsidRPr="00D7751D" w:rsidRDefault="00706251">
            <w:pPr>
              <w:rPr>
                <w:noProof/>
              </w:rPr>
            </w:pPr>
          </w:p>
        </w:tc>
        <w:tc>
          <w:tcPr>
            <w:tcW w:w="739" w:type="dxa"/>
            <w:vAlign w:val="center"/>
          </w:tcPr>
          <w:p w14:paraId="338BBC57" w14:textId="77777777" w:rsidR="00706251" w:rsidRPr="00D7751D" w:rsidRDefault="00706251">
            <w:pPr>
              <w:rPr>
                <w:noProof/>
              </w:rPr>
            </w:pPr>
          </w:p>
        </w:tc>
        <w:tc>
          <w:tcPr>
            <w:tcW w:w="739" w:type="dxa"/>
            <w:vAlign w:val="center"/>
          </w:tcPr>
          <w:p w14:paraId="12C5191E" w14:textId="77777777" w:rsidR="00706251" w:rsidRPr="00D7751D" w:rsidRDefault="00706251">
            <w:pPr>
              <w:rPr>
                <w:noProof/>
              </w:rPr>
            </w:pPr>
          </w:p>
        </w:tc>
        <w:tc>
          <w:tcPr>
            <w:tcW w:w="739" w:type="dxa"/>
            <w:vAlign w:val="center"/>
          </w:tcPr>
          <w:p w14:paraId="2E6160A0" w14:textId="77777777" w:rsidR="00706251" w:rsidRPr="00D7751D" w:rsidRDefault="00706251">
            <w:pPr>
              <w:rPr>
                <w:noProof/>
              </w:rPr>
            </w:pPr>
          </w:p>
        </w:tc>
        <w:tc>
          <w:tcPr>
            <w:tcW w:w="739" w:type="dxa"/>
            <w:vAlign w:val="center"/>
          </w:tcPr>
          <w:p w14:paraId="68C4B3F6" w14:textId="77777777" w:rsidR="00706251" w:rsidRPr="00D7751D" w:rsidRDefault="00706251">
            <w:pPr>
              <w:rPr>
                <w:noProof/>
              </w:rPr>
            </w:pPr>
          </w:p>
        </w:tc>
        <w:tc>
          <w:tcPr>
            <w:tcW w:w="739" w:type="dxa"/>
            <w:vAlign w:val="center"/>
          </w:tcPr>
          <w:p w14:paraId="5D38DC67" w14:textId="77777777" w:rsidR="00706251" w:rsidRPr="00D7751D" w:rsidRDefault="00706251">
            <w:pPr>
              <w:rPr>
                <w:noProof/>
              </w:rPr>
            </w:pPr>
          </w:p>
        </w:tc>
        <w:tc>
          <w:tcPr>
            <w:tcW w:w="739" w:type="dxa"/>
            <w:vAlign w:val="center"/>
          </w:tcPr>
          <w:p w14:paraId="696C34CE" w14:textId="77777777" w:rsidR="00706251" w:rsidRPr="00D7751D" w:rsidRDefault="00706251">
            <w:pPr>
              <w:rPr>
                <w:noProof/>
              </w:rPr>
            </w:pPr>
          </w:p>
        </w:tc>
        <w:tc>
          <w:tcPr>
            <w:tcW w:w="739" w:type="dxa"/>
            <w:vAlign w:val="center"/>
          </w:tcPr>
          <w:p w14:paraId="7732B76C" w14:textId="77777777" w:rsidR="00706251" w:rsidRPr="00D7751D" w:rsidRDefault="00706251">
            <w:pPr>
              <w:rPr>
                <w:noProof/>
              </w:rPr>
            </w:pPr>
          </w:p>
        </w:tc>
      </w:tr>
      <w:tr w:rsidR="00706251" w:rsidRPr="00D7751D" w14:paraId="251C044C" w14:textId="77777777">
        <w:trPr>
          <w:jc w:val="center"/>
        </w:trPr>
        <w:tc>
          <w:tcPr>
            <w:tcW w:w="739" w:type="dxa"/>
            <w:vAlign w:val="center"/>
          </w:tcPr>
          <w:p w14:paraId="5881F4BF" w14:textId="77777777" w:rsidR="00706251" w:rsidRPr="00D7751D" w:rsidRDefault="007F6334">
            <w:pPr>
              <w:rPr>
                <w:noProof/>
              </w:rPr>
            </w:pPr>
            <w:r w:rsidRPr="00D7751D">
              <w:rPr>
                <w:noProof/>
              </w:rPr>
              <w:t>- Réalisation</w:t>
            </w:r>
          </w:p>
        </w:tc>
        <w:tc>
          <w:tcPr>
            <w:tcW w:w="739" w:type="dxa"/>
            <w:vAlign w:val="center"/>
          </w:tcPr>
          <w:p w14:paraId="0C972B51" w14:textId="77777777" w:rsidR="00706251" w:rsidRPr="00D7751D" w:rsidRDefault="00706251">
            <w:pPr>
              <w:rPr>
                <w:noProof/>
              </w:rPr>
            </w:pPr>
          </w:p>
        </w:tc>
        <w:tc>
          <w:tcPr>
            <w:tcW w:w="739" w:type="dxa"/>
            <w:vAlign w:val="center"/>
          </w:tcPr>
          <w:p w14:paraId="1E65736E" w14:textId="77777777" w:rsidR="00706251" w:rsidRPr="00D7751D" w:rsidRDefault="00706251">
            <w:pPr>
              <w:rPr>
                <w:noProof/>
              </w:rPr>
            </w:pPr>
          </w:p>
        </w:tc>
        <w:tc>
          <w:tcPr>
            <w:tcW w:w="739" w:type="dxa"/>
            <w:vAlign w:val="center"/>
          </w:tcPr>
          <w:p w14:paraId="350A14DC" w14:textId="77777777" w:rsidR="00706251" w:rsidRPr="00D7751D" w:rsidRDefault="00706251">
            <w:pPr>
              <w:rPr>
                <w:noProof/>
              </w:rPr>
            </w:pPr>
          </w:p>
        </w:tc>
        <w:tc>
          <w:tcPr>
            <w:tcW w:w="739" w:type="dxa"/>
            <w:vAlign w:val="center"/>
          </w:tcPr>
          <w:p w14:paraId="5ECF03DA" w14:textId="77777777" w:rsidR="00706251" w:rsidRPr="00D7751D" w:rsidRDefault="00706251">
            <w:pPr>
              <w:rPr>
                <w:noProof/>
              </w:rPr>
            </w:pPr>
          </w:p>
        </w:tc>
        <w:tc>
          <w:tcPr>
            <w:tcW w:w="739" w:type="dxa"/>
            <w:vAlign w:val="center"/>
          </w:tcPr>
          <w:p w14:paraId="46D3AA6C" w14:textId="77777777" w:rsidR="00706251" w:rsidRPr="00D7751D" w:rsidRDefault="00706251">
            <w:pPr>
              <w:rPr>
                <w:noProof/>
              </w:rPr>
            </w:pPr>
          </w:p>
        </w:tc>
        <w:tc>
          <w:tcPr>
            <w:tcW w:w="739" w:type="dxa"/>
            <w:vAlign w:val="center"/>
          </w:tcPr>
          <w:p w14:paraId="413DBE1C" w14:textId="77777777" w:rsidR="00706251" w:rsidRPr="00D7751D" w:rsidRDefault="00706251">
            <w:pPr>
              <w:rPr>
                <w:noProof/>
              </w:rPr>
            </w:pPr>
          </w:p>
        </w:tc>
        <w:tc>
          <w:tcPr>
            <w:tcW w:w="739" w:type="dxa"/>
            <w:vAlign w:val="center"/>
          </w:tcPr>
          <w:p w14:paraId="78B31FF2" w14:textId="77777777" w:rsidR="00706251" w:rsidRPr="00D7751D" w:rsidRDefault="00706251">
            <w:pPr>
              <w:rPr>
                <w:noProof/>
              </w:rPr>
            </w:pPr>
          </w:p>
        </w:tc>
        <w:tc>
          <w:tcPr>
            <w:tcW w:w="739" w:type="dxa"/>
            <w:vAlign w:val="center"/>
          </w:tcPr>
          <w:p w14:paraId="0ADD76B6" w14:textId="77777777" w:rsidR="00706251" w:rsidRPr="00D7751D" w:rsidRDefault="00706251">
            <w:pPr>
              <w:rPr>
                <w:noProof/>
              </w:rPr>
            </w:pPr>
          </w:p>
        </w:tc>
        <w:tc>
          <w:tcPr>
            <w:tcW w:w="739" w:type="dxa"/>
            <w:vAlign w:val="center"/>
          </w:tcPr>
          <w:p w14:paraId="6D1FD7E4" w14:textId="77777777" w:rsidR="00706251" w:rsidRPr="00D7751D" w:rsidRDefault="00706251">
            <w:pPr>
              <w:rPr>
                <w:noProof/>
              </w:rPr>
            </w:pPr>
          </w:p>
        </w:tc>
        <w:tc>
          <w:tcPr>
            <w:tcW w:w="739" w:type="dxa"/>
            <w:vAlign w:val="center"/>
          </w:tcPr>
          <w:p w14:paraId="79AA335F" w14:textId="77777777" w:rsidR="00706251" w:rsidRPr="00D7751D" w:rsidRDefault="00706251">
            <w:pPr>
              <w:rPr>
                <w:noProof/>
              </w:rPr>
            </w:pPr>
          </w:p>
        </w:tc>
        <w:tc>
          <w:tcPr>
            <w:tcW w:w="739" w:type="dxa"/>
            <w:vAlign w:val="center"/>
          </w:tcPr>
          <w:p w14:paraId="1181B2EF" w14:textId="77777777" w:rsidR="00706251" w:rsidRPr="00D7751D" w:rsidRDefault="00706251">
            <w:pPr>
              <w:rPr>
                <w:noProof/>
              </w:rPr>
            </w:pPr>
          </w:p>
        </w:tc>
        <w:tc>
          <w:tcPr>
            <w:tcW w:w="739" w:type="dxa"/>
            <w:vAlign w:val="center"/>
          </w:tcPr>
          <w:p w14:paraId="37BA3232" w14:textId="77777777" w:rsidR="00706251" w:rsidRPr="00D7751D" w:rsidRDefault="00706251">
            <w:pPr>
              <w:rPr>
                <w:noProof/>
              </w:rPr>
            </w:pPr>
          </w:p>
        </w:tc>
        <w:tc>
          <w:tcPr>
            <w:tcW w:w="739" w:type="dxa"/>
            <w:vAlign w:val="center"/>
          </w:tcPr>
          <w:p w14:paraId="7D248AEB" w14:textId="77777777" w:rsidR="00706251" w:rsidRPr="00D7751D" w:rsidRDefault="00706251">
            <w:pPr>
              <w:rPr>
                <w:noProof/>
              </w:rPr>
            </w:pPr>
          </w:p>
        </w:tc>
        <w:tc>
          <w:tcPr>
            <w:tcW w:w="739" w:type="dxa"/>
            <w:vAlign w:val="center"/>
          </w:tcPr>
          <w:p w14:paraId="7DF242A4" w14:textId="77777777" w:rsidR="00706251" w:rsidRPr="00D7751D" w:rsidRDefault="00706251">
            <w:pPr>
              <w:rPr>
                <w:noProof/>
              </w:rPr>
            </w:pPr>
          </w:p>
        </w:tc>
        <w:tc>
          <w:tcPr>
            <w:tcW w:w="739" w:type="dxa"/>
            <w:vAlign w:val="center"/>
          </w:tcPr>
          <w:p w14:paraId="51F395B9" w14:textId="77777777" w:rsidR="00706251" w:rsidRPr="00D7751D" w:rsidRDefault="00706251">
            <w:pPr>
              <w:rPr>
                <w:noProof/>
              </w:rPr>
            </w:pPr>
          </w:p>
        </w:tc>
        <w:tc>
          <w:tcPr>
            <w:tcW w:w="739" w:type="dxa"/>
            <w:vAlign w:val="center"/>
          </w:tcPr>
          <w:p w14:paraId="08C3B5B3" w14:textId="77777777" w:rsidR="00706251" w:rsidRPr="00D7751D" w:rsidRDefault="00706251">
            <w:pPr>
              <w:rPr>
                <w:noProof/>
              </w:rPr>
            </w:pPr>
          </w:p>
        </w:tc>
        <w:tc>
          <w:tcPr>
            <w:tcW w:w="739" w:type="dxa"/>
            <w:vAlign w:val="center"/>
          </w:tcPr>
          <w:p w14:paraId="571E3F2F" w14:textId="77777777" w:rsidR="00706251" w:rsidRPr="00D7751D" w:rsidRDefault="00706251">
            <w:pPr>
              <w:rPr>
                <w:noProof/>
              </w:rPr>
            </w:pPr>
          </w:p>
        </w:tc>
        <w:tc>
          <w:tcPr>
            <w:tcW w:w="739" w:type="dxa"/>
            <w:vAlign w:val="center"/>
          </w:tcPr>
          <w:p w14:paraId="3E6ADFE4" w14:textId="77777777" w:rsidR="00706251" w:rsidRPr="00D7751D" w:rsidRDefault="00706251">
            <w:pPr>
              <w:rPr>
                <w:noProof/>
              </w:rPr>
            </w:pPr>
          </w:p>
        </w:tc>
      </w:tr>
      <w:tr w:rsidR="00706251" w:rsidRPr="00D7751D" w14:paraId="301E2BB3" w14:textId="77777777">
        <w:trPr>
          <w:jc w:val="center"/>
        </w:trPr>
        <w:tc>
          <w:tcPr>
            <w:tcW w:w="2217" w:type="dxa"/>
            <w:gridSpan w:val="3"/>
            <w:vAlign w:val="center"/>
          </w:tcPr>
          <w:p w14:paraId="3EDDA29D" w14:textId="77777777" w:rsidR="00706251" w:rsidRPr="00D7751D" w:rsidRDefault="007F6334">
            <w:pPr>
              <w:rPr>
                <w:noProof/>
              </w:rPr>
            </w:pPr>
            <w:r w:rsidRPr="00D7751D">
              <w:rPr>
                <w:noProof/>
              </w:rPr>
              <w:t>Sous-total objectif spécifique nº 1</w:t>
            </w:r>
          </w:p>
        </w:tc>
        <w:tc>
          <w:tcPr>
            <w:tcW w:w="739" w:type="dxa"/>
            <w:vAlign w:val="center"/>
          </w:tcPr>
          <w:p w14:paraId="57B4340E" w14:textId="77777777" w:rsidR="00706251" w:rsidRPr="00D7751D" w:rsidRDefault="00706251">
            <w:pPr>
              <w:rPr>
                <w:noProof/>
              </w:rPr>
            </w:pPr>
          </w:p>
        </w:tc>
        <w:tc>
          <w:tcPr>
            <w:tcW w:w="739" w:type="dxa"/>
            <w:vAlign w:val="center"/>
          </w:tcPr>
          <w:p w14:paraId="373DE0D1" w14:textId="77777777" w:rsidR="00706251" w:rsidRPr="00D7751D" w:rsidRDefault="00706251">
            <w:pPr>
              <w:rPr>
                <w:noProof/>
              </w:rPr>
            </w:pPr>
          </w:p>
        </w:tc>
        <w:tc>
          <w:tcPr>
            <w:tcW w:w="739" w:type="dxa"/>
            <w:vAlign w:val="center"/>
          </w:tcPr>
          <w:p w14:paraId="5BE682B2" w14:textId="77777777" w:rsidR="00706251" w:rsidRPr="00D7751D" w:rsidRDefault="00706251">
            <w:pPr>
              <w:rPr>
                <w:noProof/>
              </w:rPr>
            </w:pPr>
          </w:p>
        </w:tc>
        <w:tc>
          <w:tcPr>
            <w:tcW w:w="739" w:type="dxa"/>
            <w:vAlign w:val="center"/>
          </w:tcPr>
          <w:p w14:paraId="3530DF86" w14:textId="77777777" w:rsidR="00706251" w:rsidRPr="00D7751D" w:rsidRDefault="00706251">
            <w:pPr>
              <w:rPr>
                <w:noProof/>
              </w:rPr>
            </w:pPr>
          </w:p>
        </w:tc>
        <w:tc>
          <w:tcPr>
            <w:tcW w:w="739" w:type="dxa"/>
            <w:vAlign w:val="center"/>
          </w:tcPr>
          <w:p w14:paraId="2EFBF0FF" w14:textId="77777777" w:rsidR="00706251" w:rsidRPr="00D7751D" w:rsidRDefault="00706251">
            <w:pPr>
              <w:rPr>
                <w:noProof/>
              </w:rPr>
            </w:pPr>
          </w:p>
        </w:tc>
        <w:tc>
          <w:tcPr>
            <w:tcW w:w="739" w:type="dxa"/>
            <w:vAlign w:val="center"/>
          </w:tcPr>
          <w:p w14:paraId="12592DE6" w14:textId="77777777" w:rsidR="00706251" w:rsidRPr="00D7751D" w:rsidRDefault="00706251">
            <w:pPr>
              <w:rPr>
                <w:noProof/>
              </w:rPr>
            </w:pPr>
          </w:p>
        </w:tc>
        <w:tc>
          <w:tcPr>
            <w:tcW w:w="739" w:type="dxa"/>
            <w:vAlign w:val="center"/>
          </w:tcPr>
          <w:p w14:paraId="02427A12" w14:textId="77777777" w:rsidR="00706251" w:rsidRPr="00D7751D" w:rsidRDefault="00706251">
            <w:pPr>
              <w:rPr>
                <w:noProof/>
              </w:rPr>
            </w:pPr>
          </w:p>
        </w:tc>
        <w:tc>
          <w:tcPr>
            <w:tcW w:w="739" w:type="dxa"/>
            <w:vAlign w:val="center"/>
          </w:tcPr>
          <w:p w14:paraId="4B51A9C7" w14:textId="77777777" w:rsidR="00706251" w:rsidRPr="00D7751D" w:rsidRDefault="00706251">
            <w:pPr>
              <w:rPr>
                <w:noProof/>
              </w:rPr>
            </w:pPr>
          </w:p>
        </w:tc>
        <w:tc>
          <w:tcPr>
            <w:tcW w:w="739" w:type="dxa"/>
            <w:vAlign w:val="center"/>
          </w:tcPr>
          <w:p w14:paraId="16EB1BB4" w14:textId="77777777" w:rsidR="00706251" w:rsidRPr="00D7751D" w:rsidRDefault="00706251">
            <w:pPr>
              <w:rPr>
                <w:noProof/>
              </w:rPr>
            </w:pPr>
          </w:p>
        </w:tc>
        <w:tc>
          <w:tcPr>
            <w:tcW w:w="739" w:type="dxa"/>
            <w:vAlign w:val="center"/>
          </w:tcPr>
          <w:p w14:paraId="54927BCA" w14:textId="77777777" w:rsidR="00706251" w:rsidRPr="00D7751D" w:rsidRDefault="00706251">
            <w:pPr>
              <w:rPr>
                <w:noProof/>
              </w:rPr>
            </w:pPr>
          </w:p>
        </w:tc>
        <w:tc>
          <w:tcPr>
            <w:tcW w:w="739" w:type="dxa"/>
            <w:vAlign w:val="center"/>
          </w:tcPr>
          <w:p w14:paraId="12A3E574" w14:textId="77777777" w:rsidR="00706251" w:rsidRPr="00D7751D" w:rsidRDefault="00706251">
            <w:pPr>
              <w:rPr>
                <w:noProof/>
              </w:rPr>
            </w:pPr>
          </w:p>
        </w:tc>
        <w:tc>
          <w:tcPr>
            <w:tcW w:w="739" w:type="dxa"/>
            <w:vAlign w:val="center"/>
          </w:tcPr>
          <w:p w14:paraId="34A64A4A" w14:textId="77777777" w:rsidR="00706251" w:rsidRPr="00D7751D" w:rsidRDefault="00706251">
            <w:pPr>
              <w:rPr>
                <w:noProof/>
              </w:rPr>
            </w:pPr>
          </w:p>
        </w:tc>
        <w:tc>
          <w:tcPr>
            <w:tcW w:w="739" w:type="dxa"/>
            <w:vAlign w:val="center"/>
          </w:tcPr>
          <w:p w14:paraId="6A7CC6BB" w14:textId="77777777" w:rsidR="00706251" w:rsidRPr="00D7751D" w:rsidRDefault="00706251">
            <w:pPr>
              <w:rPr>
                <w:noProof/>
              </w:rPr>
            </w:pPr>
          </w:p>
        </w:tc>
        <w:tc>
          <w:tcPr>
            <w:tcW w:w="739" w:type="dxa"/>
            <w:vAlign w:val="center"/>
          </w:tcPr>
          <w:p w14:paraId="4FE0E992" w14:textId="77777777" w:rsidR="00706251" w:rsidRPr="00D7751D" w:rsidRDefault="00706251">
            <w:pPr>
              <w:rPr>
                <w:noProof/>
              </w:rPr>
            </w:pPr>
          </w:p>
        </w:tc>
        <w:tc>
          <w:tcPr>
            <w:tcW w:w="739" w:type="dxa"/>
            <w:vAlign w:val="center"/>
          </w:tcPr>
          <w:p w14:paraId="026D66A0" w14:textId="77777777" w:rsidR="00706251" w:rsidRPr="00D7751D" w:rsidRDefault="00706251">
            <w:pPr>
              <w:rPr>
                <w:noProof/>
              </w:rPr>
            </w:pPr>
          </w:p>
        </w:tc>
        <w:tc>
          <w:tcPr>
            <w:tcW w:w="739" w:type="dxa"/>
            <w:vAlign w:val="center"/>
          </w:tcPr>
          <w:p w14:paraId="3A06C0C5" w14:textId="77777777" w:rsidR="00706251" w:rsidRPr="00D7751D" w:rsidRDefault="00706251">
            <w:pPr>
              <w:rPr>
                <w:noProof/>
              </w:rPr>
            </w:pPr>
          </w:p>
        </w:tc>
      </w:tr>
      <w:tr w:rsidR="00706251" w:rsidRPr="00D7751D" w14:paraId="6D597651" w14:textId="77777777">
        <w:trPr>
          <w:jc w:val="center"/>
        </w:trPr>
        <w:tc>
          <w:tcPr>
            <w:tcW w:w="2217" w:type="dxa"/>
            <w:gridSpan w:val="3"/>
            <w:vAlign w:val="center"/>
          </w:tcPr>
          <w:p w14:paraId="107F2C40" w14:textId="77777777" w:rsidR="00706251" w:rsidRPr="00D7751D" w:rsidRDefault="007F6334">
            <w:pPr>
              <w:rPr>
                <w:noProof/>
              </w:rPr>
            </w:pPr>
            <w:r w:rsidRPr="00D7751D">
              <w:rPr>
                <w:noProof/>
              </w:rPr>
              <w:t>OBJECTIF SPÉCIFIQUE nº 2…</w:t>
            </w:r>
          </w:p>
        </w:tc>
        <w:tc>
          <w:tcPr>
            <w:tcW w:w="11824" w:type="dxa"/>
            <w:gridSpan w:val="16"/>
            <w:vAlign w:val="center"/>
          </w:tcPr>
          <w:p w14:paraId="79D14BE5" w14:textId="77777777" w:rsidR="00706251" w:rsidRPr="00D7751D" w:rsidRDefault="00706251">
            <w:pPr>
              <w:rPr>
                <w:noProof/>
              </w:rPr>
            </w:pPr>
          </w:p>
        </w:tc>
      </w:tr>
      <w:tr w:rsidR="00706251" w:rsidRPr="00D7751D" w14:paraId="381CCD9C" w14:textId="77777777">
        <w:trPr>
          <w:jc w:val="center"/>
        </w:trPr>
        <w:tc>
          <w:tcPr>
            <w:tcW w:w="739" w:type="dxa"/>
            <w:vAlign w:val="center"/>
          </w:tcPr>
          <w:p w14:paraId="1C1CF172" w14:textId="77777777" w:rsidR="00706251" w:rsidRPr="00D7751D" w:rsidRDefault="007F6334">
            <w:pPr>
              <w:rPr>
                <w:noProof/>
              </w:rPr>
            </w:pPr>
            <w:r w:rsidRPr="00D7751D">
              <w:rPr>
                <w:noProof/>
              </w:rPr>
              <w:t>- Réalisation</w:t>
            </w:r>
          </w:p>
        </w:tc>
        <w:tc>
          <w:tcPr>
            <w:tcW w:w="739" w:type="dxa"/>
            <w:vAlign w:val="center"/>
          </w:tcPr>
          <w:p w14:paraId="1D676B2C" w14:textId="77777777" w:rsidR="00706251" w:rsidRPr="00D7751D" w:rsidRDefault="00706251">
            <w:pPr>
              <w:rPr>
                <w:noProof/>
              </w:rPr>
            </w:pPr>
          </w:p>
        </w:tc>
        <w:tc>
          <w:tcPr>
            <w:tcW w:w="739" w:type="dxa"/>
            <w:vAlign w:val="center"/>
          </w:tcPr>
          <w:p w14:paraId="238738C6" w14:textId="77777777" w:rsidR="00706251" w:rsidRPr="00D7751D" w:rsidRDefault="00706251">
            <w:pPr>
              <w:rPr>
                <w:noProof/>
              </w:rPr>
            </w:pPr>
          </w:p>
        </w:tc>
        <w:tc>
          <w:tcPr>
            <w:tcW w:w="739" w:type="dxa"/>
            <w:vAlign w:val="center"/>
          </w:tcPr>
          <w:p w14:paraId="1599C9D7" w14:textId="77777777" w:rsidR="00706251" w:rsidRPr="00D7751D" w:rsidRDefault="00706251">
            <w:pPr>
              <w:rPr>
                <w:noProof/>
              </w:rPr>
            </w:pPr>
          </w:p>
        </w:tc>
        <w:tc>
          <w:tcPr>
            <w:tcW w:w="739" w:type="dxa"/>
            <w:vAlign w:val="center"/>
          </w:tcPr>
          <w:p w14:paraId="47E102A4" w14:textId="77777777" w:rsidR="00706251" w:rsidRPr="00D7751D" w:rsidRDefault="00706251">
            <w:pPr>
              <w:rPr>
                <w:noProof/>
              </w:rPr>
            </w:pPr>
          </w:p>
        </w:tc>
        <w:tc>
          <w:tcPr>
            <w:tcW w:w="739" w:type="dxa"/>
            <w:vAlign w:val="center"/>
          </w:tcPr>
          <w:p w14:paraId="1E2F16A3" w14:textId="77777777" w:rsidR="00706251" w:rsidRPr="00D7751D" w:rsidRDefault="00706251">
            <w:pPr>
              <w:rPr>
                <w:noProof/>
              </w:rPr>
            </w:pPr>
          </w:p>
        </w:tc>
        <w:tc>
          <w:tcPr>
            <w:tcW w:w="739" w:type="dxa"/>
            <w:vAlign w:val="center"/>
          </w:tcPr>
          <w:p w14:paraId="0F842284" w14:textId="77777777" w:rsidR="00706251" w:rsidRPr="00D7751D" w:rsidRDefault="00706251">
            <w:pPr>
              <w:rPr>
                <w:noProof/>
              </w:rPr>
            </w:pPr>
          </w:p>
        </w:tc>
        <w:tc>
          <w:tcPr>
            <w:tcW w:w="739" w:type="dxa"/>
            <w:vAlign w:val="center"/>
          </w:tcPr>
          <w:p w14:paraId="5B2CD760" w14:textId="77777777" w:rsidR="00706251" w:rsidRPr="00D7751D" w:rsidRDefault="00706251">
            <w:pPr>
              <w:rPr>
                <w:noProof/>
              </w:rPr>
            </w:pPr>
          </w:p>
        </w:tc>
        <w:tc>
          <w:tcPr>
            <w:tcW w:w="739" w:type="dxa"/>
            <w:vAlign w:val="center"/>
          </w:tcPr>
          <w:p w14:paraId="624F6B45" w14:textId="77777777" w:rsidR="00706251" w:rsidRPr="00D7751D" w:rsidRDefault="00706251">
            <w:pPr>
              <w:rPr>
                <w:noProof/>
              </w:rPr>
            </w:pPr>
          </w:p>
        </w:tc>
        <w:tc>
          <w:tcPr>
            <w:tcW w:w="739" w:type="dxa"/>
            <w:vAlign w:val="center"/>
          </w:tcPr>
          <w:p w14:paraId="1BD31767" w14:textId="77777777" w:rsidR="00706251" w:rsidRPr="00D7751D" w:rsidRDefault="00706251">
            <w:pPr>
              <w:rPr>
                <w:noProof/>
              </w:rPr>
            </w:pPr>
          </w:p>
        </w:tc>
        <w:tc>
          <w:tcPr>
            <w:tcW w:w="739" w:type="dxa"/>
            <w:vAlign w:val="center"/>
          </w:tcPr>
          <w:p w14:paraId="0C357C06" w14:textId="77777777" w:rsidR="00706251" w:rsidRPr="00D7751D" w:rsidRDefault="00706251">
            <w:pPr>
              <w:rPr>
                <w:noProof/>
              </w:rPr>
            </w:pPr>
          </w:p>
        </w:tc>
        <w:tc>
          <w:tcPr>
            <w:tcW w:w="739" w:type="dxa"/>
            <w:vAlign w:val="center"/>
          </w:tcPr>
          <w:p w14:paraId="7AE3AF18" w14:textId="77777777" w:rsidR="00706251" w:rsidRPr="00D7751D" w:rsidRDefault="00706251">
            <w:pPr>
              <w:rPr>
                <w:noProof/>
              </w:rPr>
            </w:pPr>
          </w:p>
        </w:tc>
        <w:tc>
          <w:tcPr>
            <w:tcW w:w="739" w:type="dxa"/>
            <w:vAlign w:val="center"/>
          </w:tcPr>
          <w:p w14:paraId="0BC11F69" w14:textId="77777777" w:rsidR="00706251" w:rsidRPr="00D7751D" w:rsidRDefault="00706251">
            <w:pPr>
              <w:rPr>
                <w:noProof/>
              </w:rPr>
            </w:pPr>
          </w:p>
        </w:tc>
        <w:tc>
          <w:tcPr>
            <w:tcW w:w="739" w:type="dxa"/>
            <w:vAlign w:val="center"/>
          </w:tcPr>
          <w:p w14:paraId="0ADEC402" w14:textId="77777777" w:rsidR="00706251" w:rsidRPr="00D7751D" w:rsidRDefault="00706251">
            <w:pPr>
              <w:rPr>
                <w:noProof/>
              </w:rPr>
            </w:pPr>
          </w:p>
        </w:tc>
        <w:tc>
          <w:tcPr>
            <w:tcW w:w="739" w:type="dxa"/>
            <w:vAlign w:val="center"/>
          </w:tcPr>
          <w:p w14:paraId="1F12316F" w14:textId="77777777" w:rsidR="00706251" w:rsidRPr="00D7751D" w:rsidRDefault="00706251">
            <w:pPr>
              <w:rPr>
                <w:noProof/>
              </w:rPr>
            </w:pPr>
          </w:p>
        </w:tc>
        <w:tc>
          <w:tcPr>
            <w:tcW w:w="739" w:type="dxa"/>
            <w:vAlign w:val="center"/>
          </w:tcPr>
          <w:p w14:paraId="17FF255A" w14:textId="77777777" w:rsidR="00706251" w:rsidRPr="00D7751D" w:rsidRDefault="00706251">
            <w:pPr>
              <w:rPr>
                <w:noProof/>
              </w:rPr>
            </w:pPr>
          </w:p>
        </w:tc>
        <w:tc>
          <w:tcPr>
            <w:tcW w:w="739" w:type="dxa"/>
            <w:vAlign w:val="center"/>
          </w:tcPr>
          <w:p w14:paraId="32489FC0" w14:textId="77777777" w:rsidR="00706251" w:rsidRPr="00D7751D" w:rsidRDefault="00706251">
            <w:pPr>
              <w:rPr>
                <w:noProof/>
              </w:rPr>
            </w:pPr>
          </w:p>
        </w:tc>
        <w:tc>
          <w:tcPr>
            <w:tcW w:w="739" w:type="dxa"/>
            <w:vAlign w:val="center"/>
          </w:tcPr>
          <w:p w14:paraId="2725491E" w14:textId="77777777" w:rsidR="00706251" w:rsidRPr="00D7751D" w:rsidRDefault="00706251">
            <w:pPr>
              <w:rPr>
                <w:noProof/>
              </w:rPr>
            </w:pPr>
          </w:p>
        </w:tc>
        <w:tc>
          <w:tcPr>
            <w:tcW w:w="739" w:type="dxa"/>
            <w:vAlign w:val="center"/>
          </w:tcPr>
          <w:p w14:paraId="5C72B87F" w14:textId="77777777" w:rsidR="00706251" w:rsidRPr="00D7751D" w:rsidRDefault="00706251">
            <w:pPr>
              <w:rPr>
                <w:noProof/>
              </w:rPr>
            </w:pPr>
          </w:p>
        </w:tc>
      </w:tr>
      <w:tr w:rsidR="00706251" w:rsidRPr="00D7751D" w14:paraId="72CDB324" w14:textId="77777777">
        <w:trPr>
          <w:jc w:val="center"/>
        </w:trPr>
        <w:tc>
          <w:tcPr>
            <w:tcW w:w="2217" w:type="dxa"/>
            <w:gridSpan w:val="3"/>
            <w:vAlign w:val="center"/>
          </w:tcPr>
          <w:p w14:paraId="44089B9C" w14:textId="77777777" w:rsidR="00706251" w:rsidRPr="00D7751D" w:rsidRDefault="007F6334">
            <w:pPr>
              <w:rPr>
                <w:noProof/>
              </w:rPr>
            </w:pPr>
            <w:r w:rsidRPr="00D7751D">
              <w:rPr>
                <w:noProof/>
              </w:rPr>
              <w:t>Sous-total objectif spécifique nº 2</w:t>
            </w:r>
          </w:p>
        </w:tc>
        <w:tc>
          <w:tcPr>
            <w:tcW w:w="739" w:type="dxa"/>
            <w:vAlign w:val="center"/>
          </w:tcPr>
          <w:p w14:paraId="19468385" w14:textId="77777777" w:rsidR="00706251" w:rsidRPr="00D7751D" w:rsidRDefault="00706251">
            <w:pPr>
              <w:rPr>
                <w:noProof/>
              </w:rPr>
            </w:pPr>
          </w:p>
        </w:tc>
        <w:tc>
          <w:tcPr>
            <w:tcW w:w="739" w:type="dxa"/>
            <w:vAlign w:val="center"/>
          </w:tcPr>
          <w:p w14:paraId="4130429C" w14:textId="77777777" w:rsidR="00706251" w:rsidRPr="00D7751D" w:rsidRDefault="00706251">
            <w:pPr>
              <w:rPr>
                <w:noProof/>
              </w:rPr>
            </w:pPr>
          </w:p>
        </w:tc>
        <w:tc>
          <w:tcPr>
            <w:tcW w:w="739" w:type="dxa"/>
            <w:vAlign w:val="center"/>
          </w:tcPr>
          <w:p w14:paraId="73782479" w14:textId="77777777" w:rsidR="00706251" w:rsidRPr="00D7751D" w:rsidRDefault="00706251">
            <w:pPr>
              <w:rPr>
                <w:noProof/>
              </w:rPr>
            </w:pPr>
          </w:p>
        </w:tc>
        <w:tc>
          <w:tcPr>
            <w:tcW w:w="739" w:type="dxa"/>
            <w:vAlign w:val="center"/>
          </w:tcPr>
          <w:p w14:paraId="631C32F0" w14:textId="77777777" w:rsidR="00706251" w:rsidRPr="00D7751D" w:rsidRDefault="00706251">
            <w:pPr>
              <w:rPr>
                <w:noProof/>
              </w:rPr>
            </w:pPr>
          </w:p>
        </w:tc>
        <w:tc>
          <w:tcPr>
            <w:tcW w:w="739" w:type="dxa"/>
            <w:vAlign w:val="center"/>
          </w:tcPr>
          <w:p w14:paraId="4BDAFA21" w14:textId="77777777" w:rsidR="00706251" w:rsidRPr="00D7751D" w:rsidRDefault="00706251">
            <w:pPr>
              <w:rPr>
                <w:noProof/>
              </w:rPr>
            </w:pPr>
          </w:p>
        </w:tc>
        <w:tc>
          <w:tcPr>
            <w:tcW w:w="739" w:type="dxa"/>
            <w:vAlign w:val="center"/>
          </w:tcPr>
          <w:p w14:paraId="2ABA8EC5" w14:textId="77777777" w:rsidR="00706251" w:rsidRPr="00D7751D" w:rsidRDefault="00706251">
            <w:pPr>
              <w:rPr>
                <w:noProof/>
              </w:rPr>
            </w:pPr>
          </w:p>
        </w:tc>
        <w:tc>
          <w:tcPr>
            <w:tcW w:w="739" w:type="dxa"/>
            <w:vAlign w:val="center"/>
          </w:tcPr>
          <w:p w14:paraId="5203D9AE" w14:textId="77777777" w:rsidR="00706251" w:rsidRPr="00D7751D" w:rsidRDefault="00706251">
            <w:pPr>
              <w:rPr>
                <w:noProof/>
              </w:rPr>
            </w:pPr>
          </w:p>
        </w:tc>
        <w:tc>
          <w:tcPr>
            <w:tcW w:w="739" w:type="dxa"/>
            <w:vAlign w:val="center"/>
          </w:tcPr>
          <w:p w14:paraId="78C2D84D" w14:textId="77777777" w:rsidR="00706251" w:rsidRPr="00D7751D" w:rsidRDefault="00706251">
            <w:pPr>
              <w:rPr>
                <w:noProof/>
              </w:rPr>
            </w:pPr>
          </w:p>
        </w:tc>
        <w:tc>
          <w:tcPr>
            <w:tcW w:w="739" w:type="dxa"/>
            <w:vAlign w:val="center"/>
          </w:tcPr>
          <w:p w14:paraId="65F0F7FC" w14:textId="77777777" w:rsidR="00706251" w:rsidRPr="00D7751D" w:rsidRDefault="00706251">
            <w:pPr>
              <w:rPr>
                <w:noProof/>
              </w:rPr>
            </w:pPr>
          </w:p>
        </w:tc>
        <w:tc>
          <w:tcPr>
            <w:tcW w:w="739" w:type="dxa"/>
            <w:vAlign w:val="center"/>
          </w:tcPr>
          <w:p w14:paraId="68665BAE" w14:textId="77777777" w:rsidR="00706251" w:rsidRPr="00D7751D" w:rsidRDefault="00706251">
            <w:pPr>
              <w:rPr>
                <w:noProof/>
              </w:rPr>
            </w:pPr>
          </w:p>
        </w:tc>
        <w:tc>
          <w:tcPr>
            <w:tcW w:w="739" w:type="dxa"/>
            <w:vAlign w:val="center"/>
          </w:tcPr>
          <w:p w14:paraId="39D819F2" w14:textId="77777777" w:rsidR="00706251" w:rsidRPr="00D7751D" w:rsidRDefault="00706251">
            <w:pPr>
              <w:rPr>
                <w:noProof/>
              </w:rPr>
            </w:pPr>
          </w:p>
        </w:tc>
        <w:tc>
          <w:tcPr>
            <w:tcW w:w="739" w:type="dxa"/>
            <w:vAlign w:val="center"/>
          </w:tcPr>
          <w:p w14:paraId="32683CCB" w14:textId="77777777" w:rsidR="00706251" w:rsidRPr="00D7751D" w:rsidRDefault="00706251">
            <w:pPr>
              <w:rPr>
                <w:noProof/>
              </w:rPr>
            </w:pPr>
          </w:p>
        </w:tc>
        <w:tc>
          <w:tcPr>
            <w:tcW w:w="739" w:type="dxa"/>
            <w:vAlign w:val="center"/>
          </w:tcPr>
          <w:p w14:paraId="63F11674" w14:textId="77777777" w:rsidR="00706251" w:rsidRPr="00D7751D" w:rsidRDefault="00706251">
            <w:pPr>
              <w:rPr>
                <w:noProof/>
              </w:rPr>
            </w:pPr>
          </w:p>
        </w:tc>
        <w:tc>
          <w:tcPr>
            <w:tcW w:w="739" w:type="dxa"/>
            <w:vAlign w:val="center"/>
          </w:tcPr>
          <w:p w14:paraId="32F750C2" w14:textId="77777777" w:rsidR="00706251" w:rsidRPr="00D7751D" w:rsidRDefault="00706251">
            <w:pPr>
              <w:rPr>
                <w:noProof/>
              </w:rPr>
            </w:pPr>
          </w:p>
        </w:tc>
        <w:tc>
          <w:tcPr>
            <w:tcW w:w="739" w:type="dxa"/>
            <w:vAlign w:val="center"/>
          </w:tcPr>
          <w:p w14:paraId="54E1FC8A" w14:textId="77777777" w:rsidR="00706251" w:rsidRPr="00D7751D" w:rsidRDefault="00706251">
            <w:pPr>
              <w:rPr>
                <w:noProof/>
              </w:rPr>
            </w:pPr>
          </w:p>
        </w:tc>
        <w:tc>
          <w:tcPr>
            <w:tcW w:w="739" w:type="dxa"/>
            <w:vAlign w:val="center"/>
          </w:tcPr>
          <w:p w14:paraId="7CA220B5" w14:textId="77777777" w:rsidR="00706251" w:rsidRPr="00D7751D" w:rsidRDefault="00706251">
            <w:pPr>
              <w:rPr>
                <w:noProof/>
              </w:rPr>
            </w:pPr>
          </w:p>
        </w:tc>
      </w:tr>
      <w:tr w:rsidR="00706251" w:rsidRPr="00D7751D" w14:paraId="619338A2" w14:textId="77777777">
        <w:trPr>
          <w:jc w:val="center"/>
        </w:trPr>
        <w:tc>
          <w:tcPr>
            <w:tcW w:w="2217" w:type="dxa"/>
            <w:gridSpan w:val="3"/>
            <w:vAlign w:val="center"/>
          </w:tcPr>
          <w:p w14:paraId="585E61CA" w14:textId="77777777" w:rsidR="00706251" w:rsidRPr="00D7751D" w:rsidRDefault="007F6334">
            <w:pPr>
              <w:rPr>
                <w:noProof/>
              </w:rPr>
            </w:pPr>
            <w:r w:rsidRPr="00D7751D">
              <w:rPr>
                <w:b/>
                <w:noProof/>
              </w:rPr>
              <w:t>TOTAUX</w:t>
            </w:r>
          </w:p>
        </w:tc>
        <w:tc>
          <w:tcPr>
            <w:tcW w:w="739" w:type="dxa"/>
            <w:vAlign w:val="center"/>
          </w:tcPr>
          <w:p w14:paraId="37DA6A02" w14:textId="77777777" w:rsidR="00706251" w:rsidRPr="00D7751D" w:rsidRDefault="00706251">
            <w:pPr>
              <w:rPr>
                <w:noProof/>
              </w:rPr>
            </w:pPr>
          </w:p>
        </w:tc>
        <w:tc>
          <w:tcPr>
            <w:tcW w:w="739" w:type="dxa"/>
            <w:vAlign w:val="center"/>
          </w:tcPr>
          <w:p w14:paraId="5121B095" w14:textId="77777777" w:rsidR="00706251" w:rsidRPr="00D7751D" w:rsidRDefault="00706251">
            <w:pPr>
              <w:rPr>
                <w:noProof/>
              </w:rPr>
            </w:pPr>
          </w:p>
        </w:tc>
        <w:tc>
          <w:tcPr>
            <w:tcW w:w="739" w:type="dxa"/>
            <w:vAlign w:val="center"/>
          </w:tcPr>
          <w:p w14:paraId="14802683" w14:textId="77777777" w:rsidR="00706251" w:rsidRPr="00D7751D" w:rsidRDefault="00706251">
            <w:pPr>
              <w:rPr>
                <w:noProof/>
              </w:rPr>
            </w:pPr>
          </w:p>
        </w:tc>
        <w:tc>
          <w:tcPr>
            <w:tcW w:w="739" w:type="dxa"/>
            <w:vAlign w:val="center"/>
          </w:tcPr>
          <w:p w14:paraId="13523607" w14:textId="77777777" w:rsidR="00706251" w:rsidRPr="00D7751D" w:rsidRDefault="00706251">
            <w:pPr>
              <w:rPr>
                <w:noProof/>
              </w:rPr>
            </w:pPr>
          </w:p>
        </w:tc>
        <w:tc>
          <w:tcPr>
            <w:tcW w:w="739" w:type="dxa"/>
            <w:vAlign w:val="center"/>
          </w:tcPr>
          <w:p w14:paraId="53EF5421" w14:textId="77777777" w:rsidR="00706251" w:rsidRPr="00D7751D" w:rsidRDefault="00706251">
            <w:pPr>
              <w:rPr>
                <w:noProof/>
              </w:rPr>
            </w:pPr>
          </w:p>
        </w:tc>
        <w:tc>
          <w:tcPr>
            <w:tcW w:w="739" w:type="dxa"/>
            <w:vAlign w:val="center"/>
          </w:tcPr>
          <w:p w14:paraId="1F7B4890" w14:textId="77777777" w:rsidR="00706251" w:rsidRPr="00D7751D" w:rsidRDefault="00706251">
            <w:pPr>
              <w:rPr>
                <w:noProof/>
              </w:rPr>
            </w:pPr>
          </w:p>
        </w:tc>
        <w:tc>
          <w:tcPr>
            <w:tcW w:w="739" w:type="dxa"/>
            <w:vAlign w:val="center"/>
          </w:tcPr>
          <w:p w14:paraId="579B763B" w14:textId="77777777" w:rsidR="00706251" w:rsidRPr="00D7751D" w:rsidRDefault="00706251">
            <w:pPr>
              <w:rPr>
                <w:noProof/>
              </w:rPr>
            </w:pPr>
          </w:p>
        </w:tc>
        <w:tc>
          <w:tcPr>
            <w:tcW w:w="739" w:type="dxa"/>
            <w:vAlign w:val="center"/>
          </w:tcPr>
          <w:p w14:paraId="02139EF0" w14:textId="77777777" w:rsidR="00706251" w:rsidRPr="00D7751D" w:rsidRDefault="00706251">
            <w:pPr>
              <w:rPr>
                <w:noProof/>
              </w:rPr>
            </w:pPr>
          </w:p>
        </w:tc>
        <w:tc>
          <w:tcPr>
            <w:tcW w:w="739" w:type="dxa"/>
            <w:vAlign w:val="center"/>
          </w:tcPr>
          <w:p w14:paraId="45C50713" w14:textId="77777777" w:rsidR="00706251" w:rsidRPr="00D7751D" w:rsidRDefault="00706251">
            <w:pPr>
              <w:rPr>
                <w:noProof/>
              </w:rPr>
            </w:pPr>
          </w:p>
        </w:tc>
        <w:tc>
          <w:tcPr>
            <w:tcW w:w="739" w:type="dxa"/>
            <w:vAlign w:val="center"/>
          </w:tcPr>
          <w:p w14:paraId="32AD2BFD" w14:textId="77777777" w:rsidR="00706251" w:rsidRPr="00D7751D" w:rsidRDefault="00706251">
            <w:pPr>
              <w:rPr>
                <w:noProof/>
              </w:rPr>
            </w:pPr>
          </w:p>
        </w:tc>
        <w:tc>
          <w:tcPr>
            <w:tcW w:w="739" w:type="dxa"/>
            <w:vAlign w:val="center"/>
          </w:tcPr>
          <w:p w14:paraId="387D4959" w14:textId="77777777" w:rsidR="00706251" w:rsidRPr="00D7751D" w:rsidRDefault="00706251">
            <w:pPr>
              <w:rPr>
                <w:noProof/>
              </w:rPr>
            </w:pPr>
          </w:p>
        </w:tc>
        <w:tc>
          <w:tcPr>
            <w:tcW w:w="739" w:type="dxa"/>
            <w:vAlign w:val="center"/>
          </w:tcPr>
          <w:p w14:paraId="3973BD44" w14:textId="77777777" w:rsidR="00706251" w:rsidRPr="00D7751D" w:rsidRDefault="00706251">
            <w:pPr>
              <w:rPr>
                <w:noProof/>
              </w:rPr>
            </w:pPr>
          </w:p>
        </w:tc>
        <w:tc>
          <w:tcPr>
            <w:tcW w:w="739" w:type="dxa"/>
            <w:vAlign w:val="center"/>
          </w:tcPr>
          <w:p w14:paraId="28309CB1" w14:textId="77777777" w:rsidR="00706251" w:rsidRPr="00D7751D" w:rsidRDefault="00706251">
            <w:pPr>
              <w:rPr>
                <w:noProof/>
              </w:rPr>
            </w:pPr>
          </w:p>
        </w:tc>
        <w:tc>
          <w:tcPr>
            <w:tcW w:w="739" w:type="dxa"/>
            <w:vAlign w:val="center"/>
          </w:tcPr>
          <w:p w14:paraId="6BF7F49C" w14:textId="77777777" w:rsidR="00706251" w:rsidRPr="00D7751D" w:rsidRDefault="00706251">
            <w:pPr>
              <w:rPr>
                <w:noProof/>
              </w:rPr>
            </w:pPr>
          </w:p>
        </w:tc>
        <w:tc>
          <w:tcPr>
            <w:tcW w:w="739" w:type="dxa"/>
            <w:vAlign w:val="center"/>
          </w:tcPr>
          <w:p w14:paraId="226FFB5C" w14:textId="77777777" w:rsidR="00706251" w:rsidRPr="00D7751D" w:rsidRDefault="00706251">
            <w:pPr>
              <w:rPr>
                <w:noProof/>
              </w:rPr>
            </w:pPr>
          </w:p>
        </w:tc>
        <w:tc>
          <w:tcPr>
            <w:tcW w:w="739" w:type="dxa"/>
            <w:vAlign w:val="center"/>
          </w:tcPr>
          <w:p w14:paraId="3D0AC779" w14:textId="77777777" w:rsidR="00706251" w:rsidRPr="00D7751D" w:rsidRDefault="00706251">
            <w:pPr>
              <w:rPr>
                <w:noProof/>
              </w:rPr>
            </w:pPr>
          </w:p>
        </w:tc>
      </w:tr>
    </w:tbl>
    <w:p w14:paraId="67F08A39" w14:textId="77777777" w:rsidR="00706251" w:rsidRPr="00D7751D" w:rsidRDefault="007F6334">
      <w:pPr>
        <w:pStyle w:val="ManualNumPar3"/>
        <w:rPr>
          <w:noProof/>
        </w:rPr>
      </w:pPr>
      <w:r w:rsidRPr="00D7751D">
        <w:rPr>
          <w:noProof/>
        </w:rPr>
        <w:t>4.2.3.</w:t>
      </w:r>
      <w:r w:rsidRPr="00D7751D">
        <w:rPr>
          <w:noProof/>
        </w:rPr>
        <w:tab/>
      </w:r>
      <w:r w:rsidRPr="00D7751D">
        <w:rPr>
          <w:i/>
          <w:noProof/>
        </w:rPr>
        <w:t>Synthèse de l’incidence estimée sur les crédits administratifs</w:t>
      </w:r>
    </w:p>
    <w:p w14:paraId="11F391B7" w14:textId="77777777" w:rsidR="00706251" w:rsidRPr="00D7751D" w:rsidRDefault="007F6334">
      <w:pPr>
        <w:pStyle w:val="Point1"/>
        <w:rPr>
          <w:noProof/>
        </w:rPr>
      </w:pPr>
      <w:r w:rsidRPr="00D7751D">
        <w:rPr>
          <w:rFonts w:ascii="Segoe UI Emoji" w:hAnsi="Segoe UI Emoji"/>
          <w:noProof/>
        </w:rPr>
        <w:t>☑</w:t>
      </w:r>
      <w:r w:rsidRPr="00D7751D">
        <w:rPr>
          <w:noProof/>
        </w:rPr>
        <w:tab/>
        <w:t>La proposition/l’initiative n’engendre pas l’utilisation de crédits de nature administrative.</w:t>
      </w:r>
    </w:p>
    <w:p w14:paraId="4829C743" w14:textId="77777777" w:rsidR="00706251" w:rsidRPr="00D7751D" w:rsidRDefault="007F6334">
      <w:pPr>
        <w:pStyle w:val="Point1"/>
        <w:rPr>
          <w:noProof/>
        </w:rPr>
      </w:pPr>
      <w:r w:rsidRPr="00D7751D">
        <w:rPr>
          <w:noProof/>
        </w:rPr>
        <w:t>☐</w:t>
      </w:r>
      <w:r w:rsidRPr="00D7751D">
        <w:rPr>
          <w:noProof/>
        </w:rPr>
        <w:tab/>
        <w:t>La proposition/l’initiative engendre l’utilisation de crédits de nature administrative, comme expliqué ci-après:</w:t>
      </w:r>
    </w:p>
    <w:p w14:paraId="05CE2E82" w14:textId="77777777" w:rsidR="00706251" w:rsidRPr="00D7751D" w:rsidRDefault="007F6334">
      <w:pPr>
        <w:pStyle w:val="ManualNumPar4"/>
        <w:rPr>
          <w:noProof/>
        </w:rPr>
      </w:pPr>
      <w:r w:rsidRPr="00D7751D">
        <w:rPr>
          <w:noProof/>
        </w:rPr>
        <w:t>4.2.3.1.</w:t>
      </w:r>
      <w:r w:rsidRPr="00D7751D">
        <w:rPr>
          <w:noProof/>
        </w:rPr>
        <w:tab/>
      </w:r>
      <w:r w:rsidRPr="00D7751D">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706251" w:rsidRPr="00D7751D" w14:paraId="2268FDA8" w14:textId="77777777">
        <w:trPr>
          <w:jc w:val="center"/>
        </w:trPr>
        <w:tc>
          <w:tcPr>
            <w:tcW w:w="6093" w:type="dxa"/>
            <w:vAlign w:val="center"/>
          </w:tcPr>
          <w:p w14:paraId="51DAEA8C" w14:textId="77777777" w:rsidR="00706251" w:rsidRPr="00D7751D" w:rsidRDefault="007F6334">
            <w:pPr>
              <w:jc w:val="center"/>
              <w:rPr>
                <w:noProof/>
              </w:rPr>
            </w:pPr>
            <w:r w:rsidRPr="00D7751D">
              <w:rPr>
                <w:b/>
                <w:noProof/>
              </w:rPr>
              <w:t>CRÉDITS VOTÉS</w:t>
            </w:r>
          </w:p>
        </w:tc>
        <w:tc>
          <w:tcPr>
            <w:tcW w:w="1265" w:type="dxa"/>
            <w:vAlign w:val="center"/>
          </w:tcPr>
          <w:p w14:paraId="5664D4F9"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754B45AC"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63BCC2EE"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B8F1095"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1A7C0217"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61D02C98" w14:textId="77777777">
        <w:trPr>
          <w:jc w:val="center"/>
        </w:trPr>
        <w:tc>
          <w:tcPr>
            <w:tcW w:w="14059" w:type="dxa"/>
            <w:gridSpan w:val="6"/>
            <w:vAlign w:val="center"/>
          </w:tcPr>
          <w:p w14:paraId="30D7CC95" w14:textId="77777777" w:rsidR="00706251" w:rsidRPr="00D7751D" w:rsidRDefault="007F6334">
            <w:pPr>
              <w:jc w:val="left"/>
              <w:rPr>
                <w:noProof/>
              </w:rPr>
            </w:pPr>
            <w:r w:rsidRPr="00D7751D">
              <w:rPr>
                <w:b/>
                <w:noProof/>
              </w:rPr>
              <w:t>RUBRIQUE 7</w:t>
            </w:r>
          </w:p>
        </w:tc>
      </w:tr>
      <w:tr w:rsidR="00706251" w:rsidRPr="00D7751D" w14:paraId="6AD8FCE4" w14:textId="77777777">
        <w:trPr>
          <w:jc w:val="center"/>
        </w:trPr>
        <w:tc>
          <w:tcPr>
            <w:tcW w:w="6093" w:type="dxa"/>
            <w:vAlign w:val="center"/>
          </w:tcPr>
          <w:p w14:paraId="0A4BB377" w14:textId="77777777" w:rsidR="00706251" w:rsidRPr="00D7751D" w:rsidRDefault="007F6334">
            <w:pPr>
              <w:jc w:val="left"/>
              <w:rPr>
                <w:noProof/>
              </w:rPr>
            </w:pPr>
            <w:r w:rsidRPr="00D7751D">
              <w:rPr>
                <w:noProof/>
              </w:rPr>
              <w:t xml:space="preserve">Ressources humaines </w:t>
            </w:r>
          </w:p>
        </w:tc>
        <w:tc>
          <w:tcPr>
            <w:tcW w:w="1555" w:type="dxa"/>
            <w:shd w:val="clear" w:color="auto" w:fill="D9D9D9"/>
            <w:vAlign w:val="center"/>
          </w:tcPr>
          <w:p w14:paraId="15309375"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03959DF7"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1DD9B186"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437C1C46"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0B5584EC" w14:textId="77777777" w:rsidR="00706251" w:rsidRPr="00D7751D" w:rsidRDefault="007F6334">
            <w:pPr>
              <w:jc w:val="right"/>
              <w:rPr>
                <w:noProof/>
              </w:rPr>
            </w:pPr>
            <w:r w:rsidRPr="00D7751D">
              <w:rPr>
                <w:b/>
                <w:noProof/>
              </w:rPr>
              <w:t>0,000</w:t>
            </w:r>
          </w:p>
        </w:tc>
      </w:tr>
      <w:tr w:rsidR="00706251" w:rsidRPr="00D7751D" w14:paraId="13F38D48" w14:textId="77777777">
        <w:trPr>
          <w:jc w:val="center"/>
        </w:trPr>
        <w:tc>
          <w:tcPr>
            <w:tcW w:w="6093" w:type="dxa"/>
            <w:vAlign w:val="center"/>
          </w:tcPr>
          <w:p w14:paraId="216AA8A5" w14:textId="77777777" w:rsidR="00706251" w:rsidRPr="00D7751D" w:rsidRDefault="007F6334">
            <w:pPr>
              <w:jc w:val="left"/>
              <w:rPr>
                <w:noProof/>
              </w:rPr>
            </w:pPr>
            <w:r w:rsidRPr="00D7751D">
              <w:rPr>
                <w:noProof/>
              </w:rPr>
              <w:t xml:space="preserve">Autres dépenses administratives </w:t>
            </w:r>
          </w:p>
        </w:tc>
        <w:tc>
          <w:tcPr>
            <w:tcW w:w="1555" w:type="dxa"/>
            <w:shd w:val="clear" w:color="auto" w:fill="D9D9D9"/>
            <w:vAlign w:val="center"/>
          </w:tcPr>
          <w:p w14:paraId="13D4987D"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5DEA9F04"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0CE351B8"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07C2BD97"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54EFF0BE" w14:textId="77777777" w:rsidR="00706251" w:rsidRPr="00D7751D" w:rsidRDefault="007F6334">
            <w:pPr>
              <w:jc w:val="right"/>
              <w:rPr>
                <w:noProof/>
              </w:rPr>
            </w:pPr>
            <w:r w:rsidRPr="00D7751D">
              <w:rPr>
                <w:b/>
                <w:noProof/>
              </w:rPr>
              <w:t>0,000</w:t>
            </w:r>
          </w:p>
        </w:tc>
      </w:tr>
      <w:tr w:rsidR="00706251" w:rsidRPr="00D7751D" w14:paraId="28B72CCA" w14:textId="77777777">
        <w:trPr>
          <w:jc w:val="center"/>
        </w:trPr>
        <w:tc>
          <w:tcPr>
            <w:tcW w:w="6093" w:type="dxa"/>
            <w:shd w:val="clear" w:color="auto" w:fill="CCCCCC"/>
            <w:vAlign w:val="center"/>
          </w:tcPr>
          <w:p w14:paraId="017FB7FC" w14:textId="77777777" w:rsidR="00706251" w:rsidRPr="00D7751D" w:rsidRDefault="007F6334">
            <w:pPr>
              <w:jc w:val="center"/>
              <w:rPr>
                <w:noProof/>
              </w:rPr>
            </w:pPr>
            <w:r w:rsidRPr="00D7751D">
              <w:rPr>
                <w:b/>
                <w:noProof/>
              </w:rPr>
              <w:t>Sous-total RUBRIQUE 7</w:t>
            </w:r>
          </w:p>
        </w:tc>
        <w:tc>
          <w:tcPr>
            <w:tcW w:w="1555" w:type="dxa"/>
            <w:shd w:val="clear" w:color="auto" w:fill="D9D9D9"/>
            <w:vAlign w:val="center"/>
          </w:tcPr>
          <w:p w14:paraId="1BC1F433"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AC1FE19"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F3E0BE9"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0A5BF7C9"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053DA387" w14:textId="77777777" w:rsidR="00706251" w:rsidRPr="00D7751D" w:rsidRDefault="007F6334">
            <w:pPr>
              <w:jc w:val="right"/>
              <w:rPr>
                <w:noProof/>
              </w:rPr>
            </w:pPr>
            <w:r w:rsidRPr="00D7751D">
              <w:rPr>
                <w:b/>
                <w:noProof/>
              </w:rPr>
              <w:t>0,000</w:t>
            </w:r>
          </w:p>
        </w:tc>
      </w:tr>
      <w:tr w:rsidR="00706251" w:rsidRPr="00D7751D" w14:paraId="643D52B1" w14:textId="77777777">
        <w:trPr>
          <w:jc w:val="center"/>
        </w:trPr>
        <w:tc>
          <w:tcPr>
            <w:tcW w:w="14059" w:type="dxa"/>
            <w:gridSpan w:val="6"/>
            <w:vAlign w:val="center"/>
          </w:tcPr>
          <w:p w14:paraId="163E0472" w14:textId="77777777" w:rsidR="00706251" w:rsidRPr="00D7751D" w:rsidRDefault="007F6334">
            <w:pPr>
              <w:jc w:val="left"/>
              <w:rPr>
                <w:noProof/>
              </w:rPr>
            </w:pPr>
            <w:r w:rsidRPr="00D7751D">
              <w:rPr>
                <w:b/>
                <w:noProof/>
              </w:rPr>
              <w:t>Hors RUBRIQUE 7</w:t>
            </w:r>
          </w:p>
        </w:tc>
      </w:tr>
      <w:tr w:rsidR="00706251" w:rsidRPr="00D7751D" w14:paraId="44DE68EF" w14:textId="77777777">
        <w:trPr>
          <w:jc w:val="center"/>
        </w:trPr>
        <w:tc>
          <w:tcPr>
            <w:tcW w:w="6093" w:type="dxa"/>
            <w:vAlign w:val="center"/>
          </w:tcPr>
          <w:p w14:paraId="1F9A42DE" w14:textId="77777777" w:rsidR="00706251" w:rsidRPr="00D7751D" w:rsidRDefault="007F6334">
            <w:pPr>
              <w:jc w:val="left"/>
              <w:rPr>
                <w:noProof/>
              </w:rPr>
            </w:pPr>
            <w:r w:rsidRPr="00D7751D">
              <w:rPr>
                <w:noProof/>
              </w:rPr>
              <w:t xml:space="preserve">Ressources humaines </w:t>
            </w:r>
          </w:p>
        </w:tc>
        <w:tc>
          <w:tcPr>
            <w:tcW w:w="1555" w:type="dxa"/>
            <w:shd w:val="clear" w:color="auto" w:fill="D9D9D9"/>
            <w:vAlign w:val="center"/>
          </w:tcPr>
          <w:p w14:paraId="7C040E12"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429CB70F"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1127914B"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35FDB1BB"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60981159" w14:textId="77777777" w:rsidR="00706251" w:rsidRPr="00D7751D" w:rsidRDefault="007F6334">
            <w:pPr>
              <w:jc w:val="right"/>
              <w:rPr>
                <w:noProof/>
              </w:rPr>
            </w:pPr>
            <w:r w:rsidRPr="00D7751D">
              <w:rPr>
                <w:b/>
                <w:noProof/>
              </w:rPr>
              <w:t>0,000</w:t>
            </w:r>
          </w:p>
        </w:tc>
      </w:tr>
      <w:tr w:rsidR="00706251" w:rsidRPr="00D7751D" w14:paraId="498B72F1" w14:textId="77777777">
        <w:trPr>
          <w:jc w:val="center"/>
        </w:trPr>
        <w:tc>
          <w:tcPr>
            <w:tcW w:w="6093" w:type="dxa"/>
            <w:vAlign w:val="center"/>
          </w:tcPr>
          <w:p w14:paraId="236C7E5B" w14:textId="77777777" w:rsidR="00706251" w:rsidRPr="00D7751D" w:rsidRDefault="007F6334">
            <w:pPr>
              <w:jc w:val="left"/>
              <w:rPr>
                <w:noProof/>
              </w:rPr>
            </w:pPr>
            <w:r w:rsidRPr="00D7751D">
              <w:rPr>
                <w:noProof/>
              </w:rPr>
              <w:t>Autres dépenses de nature administrative</w:t>
            </w:r>
          </w:p>
        </w:tc>
        <w:tc>
          <w:tcPr>
            <w:tcW w:w="1555" w:type="dxa"/>
            <w:shd w:val="clear" w:color="auto" w:fill="D9D9D9"/>
            <w:vAlign w:val="center"/>
          </w:tcPr>
          <w:p w14:paraId="14382142"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48609D4B"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3D7F288D"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52438F0D"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04D3B9CC" w14:textId="77777777" w:rsidR="00706251" w:rsidRPr="00D7751D" w:rsidRDefault="007F6334">
            <w:pPr>
              <w:jc w:val="right"/>
              <w:rPr>
                <w:noProof/>
              </w:rPr>
            </w:pPr>
            <w:r w:rsidRPr="00D7751D">
              <w:rPr>
                <w:b/>
                <w:noProof/>
              </w:rPr>
              <w:t>0,000</w:t>
            </w:r>
          </w:p>
        </w:tc>
      </w:tr>
      <w:tr w:rsidR="00706251" w:rsidRPr="00D7751D" w14:paraId="14679C24" w14:textId="77777777">
        <w:trPr>
          <w:jc w:val="center"/>
        </w:trPr>
        <w:tc>
          <w:tcPr>
            <w:tcW w:w="6093" w:type="dxa"/>
            <w:shd w:val="clear" w:color="auto" w:fill="CCCCCC"/>
            <w:vAlign w:val="center"/>
          </w:tcPr>
          <w:p w14:paraId="05C56B5C" w14:textId="77777777" w:rsidR="00706251" w:rsidRPr="00D7751D" w:rsidRDefault="007F6334">
            <w:pPr>
              <w:jc w:val="center"/>
              <w:rPr>
                <w:noProof/>
              </w:rPr>
            </w:pPr>
            <w:r w:rsidRPr="00D7751D">
              <w:rPr>
                <w:b/>
                <w:noProof/>
              </w:rPr>
              <w:t>Sous-total hors RUBRIQUE 7</w:t>
            </w:r>
          </w:p>
        </w:tc>
        <w:tc>
          <w:tcPr>
            <w:tcW w:w="1555" w:type="dxa"/>
            <w:shd w:val="clear" w:color="auto" w:fill="D9D9D9"/>
            <w:vAlign w:val="center"/>
          </w:tcPr>
          <w:p w14:paraId="01B459CE"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EE5DBD8"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532FED86"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0B8086A"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5F27C96F" w14:textId="77777777" w:rsidR="00706251" w:rsidRPr="00D7751D" w:rsidRDefault="007F6334">
            <w:pPr>
              <w:jc w:val="right"/>
              <w:rPr>
                <w:noProof/>
              </w:rPr>
            </w:pPr>
            <w:r w:rsidRPr="00D7751D">
              <w:rPr>
                <w:b/>
                <w:noProof/>
              </w:rPr>
              <w:t>0,000</w:t>
            </w:r>
          </w:p>
        </w:tc>
      </w:tr>
      <w:tr w:rsidR="00706251" w:rsidRPr="00D7751D" w14:paraId="08CFE17E" w14:textId="77777777">
        <w:trPr>
          <w:jc w:val="center"/>
        </w:trPr>
        <w:tc>
          <w:tcPr>
            <w:tcW w:w="14059" w:type="dxa"/>
            <w:gridSpan w:val="6"/>
            <w:vAlign w:val="center"/>
          </w:tcPr>
          <w:p w14:paraId="65DDCB5F" w14:textId="77777777" w:rsidR="00706251" w:rsidRPr="00D7751D" w:rsidRDefault="00706251">
            <w:pPr>
              <w:jc w:val="center"/>
              <w:rPr>
                <w:noProof/>
              </w:rPr>
            </w:pPr>
          </w:p>
        </w:tc>
      </w:tr>
      <w:tr w:rsidR="00706251" w:rsidRPr="00D7751D" w14:paraId="4CBEE155" w14:textId="77777777">
        <w:trPr>
          <w:jc w:val="center"/>
        </w:trPr>
        <w:tc>
          <w:tcPr>
            <w:tcW w:w="6093" w:type="dxa"/>
            <w:vAlign w:val="center"/>
          </w:tcPr>
          <w:p w14:paraId="2A0A5A6B" w14:textId="77777777" w:rsidR="00706251" w:rsidRPr="00D7751D" w:rsidRDefault="007F6334">
            <w:pPr>
              <w:jc w:val="center"/>
              <w:rPr>
                <w:noProof/>
              </w:rPr>
            </w:pPr>
            <w:r w:rsidRPr="00D7751D">
              <w:rPr>
                <w:b/>
                <w:noProof/>
              </w:rPr>
              <w:t>TOTAL</w:t>
            </w:r>
          </w:p>
        </w:tc>
        <w:tc>
          <w:tcPr>
            <w:tcW w:w="1555" w:type="dxa"/>
            <w:shd w:val="clear" w:color="auto" w:fill="D9D9D9"/>
            <w:vAlign w:val="center"/>
          </w:tcPr>
          <w:p w14:paraId="6A3B84D3"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08637736"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6AE0FCF3"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5454E82B"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585B970E" w14:textId="77777777" w:rsidR="00706251" w:rsidRPr="00D7751D" w:rsidRDefault="007F6334">
            <w:pPr>
              <w:jc w:val="right"/>
              <w:rPr>
                <w:noProof/>
              </w:rPr>
            </w:pPr>
            <w:r w:rsidRPr="00D7751D">
              <w:rPr>
                <w:b/>
                <w:noProof/>
              </w:rPr>
              <w:t>0,000</w:t>
            </w:r>
          </w:p>
        </w:tc>
      </w:tr>
    </w:tbl>
    <w:p w14:paraId="51D74D46" w14:textId="77777777" w:rsidR="00706251" w:rsidRPr="00D7751D" w:rsidRDefault="007F6334">
      <w:pPr>
        <w:pStyle w:val="ManualNumPar4"/>
        <w:rPr>
          <w:noProof/>
        </w:rPr>
      </w:pPr>
      <w:r w:rsidRPr="00D7751D">
        <w:rPr>
          <w:noProof/>
        </w:rPr>
        <w:t>4.2.3.2.</w:t>
      </w:r>
      <w:r w:rsidRPr="00D7751D">
        <w:rPr>
          <w:noProof/>
        </w:rPr>
        <w:tab/>
      </w:r>
      <w:r w:rsidRPr="00D7751D">
        <w:rPr>
          <w:i/>
          <w:noProof/>
        </w:rPr>
        <w:t>Crédits issus de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706251" w:rsidRPr="00D7751D" w14:paraId="202BBC1D" w14:textId="77777777">
        <w:trPr>
          <w:jc w:val="center"/>
        </w:trPr>
        <w:tc>
          <w:tcPr>
            <w:tcW w:w="6090" w:type="dxa"/>
            <w:vAlign w:val="center"/>
          </w:tcPr>
          <w:p w14:paraId="4BBC56A3" w14:textId="77777777" w:rsidR="00706251" w:rsidRPr="00D7751D" w:rsidRDefault="007F6334">
            <w:pPr>
              <w:jc w:val="center"/>
              <w:rPr>
                <w:noProof/>
              </w:rPr>
            </w:pPr>
            <w:r w:rsidRPr="00D7751D">
              <w:rPr>
                <w:b/>
                <w:noProof/>
              </w:rPr>
              <w:t>RECETTES AFFECTÉES EXTERNES</w:t>
            </w:r>
          </w:p>
        </w:tc>
        <w:tc>
          <w:tcPr>
            <w:tcW w:w="1265" w:type="dxa"/>
            <w:vAlign w:val="center"/>
          </w:tcPr>
          <w:p w14:paraId="13548DC0"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2DCEACC2"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6CC6562E"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0FE51C66"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637F27EE"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4D08C4A2" w14:textId="77777777">
        <w:trPr>
          <w:jc w:val="center"/>
        </w:trPr>
        <w:tc>
          <w:tcPr>
            <w:tcW w:w="14059" w:type="dxa"/>
            <w:gridSpan w:val="6"/>
            <w:vAlign w:val="center"/>
          </w:tcPr>
          <w:p w14:paraId="48DC7888" w14:textId="77777777" w:rsidR="00706251" w:rsidRPr="00D7751D" w:rsidRDefault="007F6334">
            <w:pPr>
              <w:jc w:val="left"/>
              <w:rPr>
                <w:noProof/>
              </w:rPr>
            </w:pPr>
            <w:r w:rsidRPr="00D7751D">
              <w:rPr>
                <w:b/>
                <w:noProof/>
              </w:rPr>
              <w:t>RUBRIQUE 7</w:t>
            </w:r>
          </w:p>
        </w:tc>
      </w:tr>
      <w:tr w:rsidR="00706251" w:rsidRPr="00D7751D" w14:paraId="6E6C1A70" w14:textId="77777777">
        <w:trPr>
          <w:jc w:val="center"/>
        </w:trPr>
        <w:tc>
          <w:tcPr>
            <w:tcW w:w="6090" w:type="dxa"/>
            <w:vAlign w:val="center"/>
          </w:tcPr>
          <w:p w14:paraId="646C62C6" w14:textId="77777777" w:rsidR="00706251" w:rsidRPr="00D7751D" w:rsidRDefault="007F6334">
            <w:pPr>
              <w:jc w:val="left"/>
              <w:rPr>
                <w:noProof/>
              </w:rPr>
            </w:pPr>
            <w:r w:rsidRPr="00D7751D">
              <w:rPr>
                <w:noProof/>
              </w:rPr>
              <w:t xml:space="preserve">Ressources humaines </w:t>
            </w:r>
          </w:p>
        </w:tc>
        <w:tc>
          <w:tcPr>
            <w:tcW w:w="1555" w:type="dxa"/>
            <w:shd w:val="clear" w:color="auto" w:fill="D9D9D9"/>
            <w:vAlign w:val="center"/>
          </w:tcPr>
          <w:p w14:paraId="2D1643A9"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4A2E7C4A"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7463112D"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1796D393"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103F7B5B" w14:textId="77777777" w:rsidR="00706251" w:rsidRPr="00D7751D" w:rsidRDefault="007F6334">
            <w:pPr>
              <w:jc w:val="right"/>
              <w:rPr>
                <w:noProof/>
              </w:rPr>
            </w:pPr>
            <w:r w:rsidRPr="00D7751D">
              <w:rPr>
                <w:b/>
                <w:noProof/>
              </w:rPr>
              <w:t>0,000</w:t>
            </w:r>
          </w:p>
        </w:tc>
      </w:tr>
      <w:tr w:rsidR="00706251" w:rsidRPr="00D7751D" w14:paraId="78C40AFC" w14:textId="77777777">
        <w:trPr>
          <w:jc w:val="center"/>
        </w:trPr>
        <w:tc>
          <w:tcPr>
            <w:tcW w:w="6090" w:type="dxa"/>
            <w:vAlign w:val="center"/>
          </w:tcPr>
          <w:p w14:paraId="443F265C" w14:textId="77777777" w:rsidR="00706251" w:rsidRPr="00D7751D" w:rsidRDefault="007F6334">
            <w:pPr>
              <w:jc w:val="left"/>
              <w:rPr>
                <w:noProof/>
              </w:rPr>
            </w:pPr>
            <w:r w:rsidRPr="00D7751D">
              <w:rPr>
                <w:noProof/>
              </w:rPr>
              <w:t xml:space="preserve">Autres dépenses administratives </w:t>
            </w:r>
          </w:p>
        </w:tc>
        <w:tc>
          <w:tcPr>
            <w:tcW w:w="1555" w:type="dxa"/>
            <w:shd w:val="clear" w:color="auto" w:fill="D9D9D9"/>
            <w:vAlign w:val="center"/>
          </w:tcPr>
          <w:p w14:paraId="45AF7203"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76B5A7B7"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31F01463"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624AEC02"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6F4D04F5" w14:textId="77777777" w:rsidR="00706251" w:rsidRPr="00D7751D" w:rsidRDefault="007F6334">
            <w:pPr>
              <w:jc w:val="right"/>
              <w:rPr>
                <w:noProof/>
              </w:rPr>
            </w:pPr>
            <w:r w:rsidRPr="00D7751D">
              <w:rPr>
                <w:b/>
                <w:noProof/>
              </w:rPr>
              <w:t>0,000</w:t>
            </w:r>
          </w:p>
        </w:tc>
      </w:tr>
      <w:tr w:rsidR="00706251" w:rsidRPr="00D7751D" w14:paraId="004CEBB8" w14:textId="77777777">
        <w:trPr>
          <w:jc w:val="center"/>
        </w:trPr>
        <w:tc>
          <w:tcPr>
            <w:tcW w:w="6090" w:type="dxa"/>
            <w:shd w:val="clear" w:color="auto" w:fill="CCCCCC"/>
            <w:vAlign w:val="center"/>
          </w:tcPr>
          <w:p w14:paraId="13E6599D" w14:textId="77777777" w:rsidR="00706251" w:rsidRPr="00D7751D" w:rsidRDefault="007F6334">
            <w:pPr>
              <w:jc w:val="center"/>
              <w:rPr>
                <w:noProof/>
              </w:rPr>
            </w:pPr>
            <w:r w:rsidRPr="00D7751D">
              <w:rPr>
                <w:b/>
                <w:noProof/>
              </w:rPr>
              <w:t>Sous-total RUBRIQUE 7</w:t>
            </w:r>
          </w:p>
        </w:tc>
        <w:tc>
          <w:tcPr>
            <w:tcW w:w="1555" w:type="dxa"/>
            <w:shd w:val="clear" w:color="auto" w:fill="D9D9D9"/>
            <w:vAlign w:val="center"/>
          </w:tcPr>
          <w:p w14:paraId="07089D74"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08D0E34"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6E66E164"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BE1A6F2"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1ACE883A" w14:textId="77777777" w:rsidR="00706251" w:rsidRPr="00D7751D" w:rsidRDefault="007F6334">
            <w:pPr>
              <w:jc w:val="right"/>
              <w:rPr>
                <w:noProof/>
              </w:rPr>
            </w:pPr>
            <w:r w:rsidRPr="00D7751D">
              <w:rPr>
                <w:b/>
                <w:noProof/>
              </w:rPr>
              <w:t>0,000</w:t>
            </w:r>
          </w:p>
        </w:tc>
      </w:tr>
      <w:tr w:rsidR="00706251" w:rsidRPr="00D7751D" w14:paraId="50049550" w14:textId="77777777">
        <w:trPr>
          <w:jc w:val="center"/>
        </w:trPr>
        <w:tc>
          <w:tcPr>
            <w:tcW w:w="14059" w:type="dxa"/>
            <w:gridSpan w:val="6"/>
            <w:vAlign w:val="center"/>
          </w:tcPr>
          <w:p w14:paraId="21FBB2BC" w14:textId="77777777" w:rsidR="00706251" w:rsidRPr="00D7751D" w:rsidRDefault="007F6334">
            <w:pPr>
              <w:jc w:val="left"/>
              <w:rPr>
                <w:noProof/>
              </w:rPr>
            </w:pPr>
            <w:r w:rsidRPr="00D7751D">
              <w:rPr>
                <w:b/>
                <w:noProof/>
              </w:rPr>
              <w:t>Hors RUBRIQUE 7</w:t>
            </w:r>
          </w:p>
        </w:tc>
      </w:tr>
      <w:tr w:rsidR="00706251" w:rsidRPr="00D7751D" w14:paraId="4F18225A" w14:textId="77777777">
        <w:trPr>
          <w:jc w:val="center"/>
        </w:trPr>
        <w:tc>
          <w:tcPr>
            <w:tcW w:w="6090" w:type="dxa"/>
            <w:vAlign w:val="center"/>
          </w:tcPr>
          <w:p w14:paraId="5AE0FD12" w14:textId="77777777" w:rsidR="00706251" w:rsidRPr="00D7751D" w:rsidRDefault="007F6334">
            <w:pPr>
              <w:jc w:val="left"/>
              <w:rPr>
                <w:noProof/>
              </w:rPr>
            </w:pPr>
            <w:r w:rsidRPr="00D7751D">
              <w:rPr>
                <w:noProof/>
              </w:rPr>
              <w:t xml:space="preserve">Ressources humaines </w:t>
            </w:r>
          </w:p>
        </w:tc>
        <w:tc>
          <w:tcPr>
            <w:tcW w:w="1555" w:type="dxa"/>
            <w:shd w:val="clear" w:color="auto" w:fill="D9D9D9"/>
            <w:vAlign w:val="center"/>
          </w:tcPr>
          <w:p w14:paraId="045981AC"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78D046B3"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6935291A"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3776AFD3"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5F440246" w14:textId="77777777" w:rsidR="00706251" w:rsidRPr="00D7751D" w:rsidRDefault="007F6334">
            <w:pPr>
              <w:jc w:val="right"/>
              <w:rPr>
                <w:noProof/>
              </w:rPr>
            </w:pPr>
            <w:r w:rsidRPr="00D7751D">
              <w:rPr>
                <w:b/>
                <w:noProof/>
              </w:rPr>
              <w:t>0,000</w:t>
            </w:r>
          </w:p>
        </w:tc>
      </w:tr>
      <w:tr w:rsidR="00706251" w:rsidRPr="00D7751D" w14:paraId="5454BD0D" w14:textId="77777777">
        <w:trPr>
          <w:jc w:val="center"/>
        </w:trPr>
        <w:tc>
          <w:tcPr>
            <w:tcW w:w="6090" w:type="dxa"/>
            <w:vAlign w:val="center"/>
          </w:tcPr>
          <w:p w14:paraId="6BEAB840" w14:textId="77777777" w:rsidR="00706251" w:rsidRPr="00D7751D" w:rsidRDefault="007F6334">
            <w:pPr>
              <w:jc w:val="left"/>
              <w:rPr>
                <w:noProof/>
              </w:rPr>
            </w:pPr>
            <w:r w:rsidRPr="00D7751D">
              <w:rPr>
                <w:noProof/>
              </w:rPr>
              <w:t>Autres dépenses de nature administrative</w:t>
            </w:r>
          </w:p>
        </w:tc>
        <w:tc>
          <w:tcPr>
            <w:tcW w:w="1555" w:type="dxa"/>
            <w:shd w:val="clear" w:color="auto" w:fill="D9D9D9"/>
            <w:vAlign w:val="center"/>
          </w:tcPr>
          <w:p w14:paraId="26AB5C1F"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16F9E842"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0C4FDB09" w14:textId="77777777" w:rsidR="00706251" w:rsidRPr="00D7751D" w:rsidRDefault="007F6334">
            <w:pPr>
              <w:jc w:val="right"/>
              <w:rPr>
                <w:noProof/>
              </w:rPr>
            </w:pPr>
            <w:r w:rsidRPr="00D7751D">
              <w:rPr>
                <w:noProof/>
              </w:rPr>
              <w:t>0,000</w:t>
            </w:r>
          </w:p>
        </w:tc>
        <w:tc>
          <w:tcPr>
            <w:tcW w:w="1555" w:type="dxa"/>
            <w:shd w:val="clear" w:color="auto" w:fill="D9D9D9"/>
            <w:vAlign w:val="center"/>
          </w:tcPr>
          <w:p w14:paraId="6E929E71" w14:textId="77777777" w:rsidR="00706251" w:rsidRPr="00D7751D" w:rsidRDefault="007F6334">
            <w:pPr>
              <w:jc w:val="right"/>
              <w:rPr>
                <w:noProof/>
              </w:rPr>
            </w:pPr>
            <w:r w:rsidRPr="00D7751D">
              <w:rPr>
                <w:noProof/>
              </w:rPr>
              <w:t>0,000</w:t>
            </w:r>
          </w:p>
        </w:tc>
        <w:tc>
          <w:tcPr>
            <w:tcW w:w="1749" w:type="dxa"/>
            <w:shd w:val="clear" w:color="auto" w:fill="D9D9D9"/>
            <w:vAlign w:val="center"/>
          </w:tcPr>
          <w:p w14:paraId="09D53B68" w14:textId="77777777" w:rsidR="00706251" w:rsidRPr="00D7751D" w:rsidRDefault="007F6334">
            <w:pPr>
              <w:jc w:val="right"/>
              <w:rPr>
                <w:noProof/>
              </w:rPr>
            </w:pPr>
            <w:r w:rsidRPr="00D7751D">
              <w:rPr>
                <w:b/>
                <w:noProof/>
              </w:rPr>
              <w:t>0,000</w:t>
            </w:r>
          </w:p>
        </w:tc>
      </w:tr>
      <w:tr w:rsidR="00706251" w:rsidRPr="00D7751D" w14:paraId="4EF14DCA" w14:textId="77777777">
        <w:trPr>
          <w:jc w:val="center"/>
        </w:trPr>
        <w:tc>
          <w:tcPr>
            <w:tcW w:w="6090" w:type="dxa"/>
            <w:shd w:val="clear" w:color="auto" w:fill="CCCCCC"/>
            <w:vAlign w:val="center"/>
          </w:tcPr>
          <w:p w14:paraId="51E5855F" w14:textId="77777777" w:rsidR="00706251" w:rsidRPr="00D7751D" w:rsidRDefault="007F6334">
            <w:pPr>
              <w:jc w:val="center"/>
              <w:rPr>
                <w:noProof/>
              </w:rPr>
            </w:pPr>
            <w:r w:rsidRPr="00D7751D">
              <w:rPr>
                <w:b/>
                <w:noProof/>
              </w:rPr>
              <w:t>Sous-total hors RUBRIQUE 7</w:t>
            </w:r>
          </w:p>
        </w:tc>
        <w:tc>
          <w:tcPr>
            <w:tcW w:w="1555" w:type="dxa"/>
            <w:shd w:val="clear" w:color="auto" w:fill="D9D9D9"/>
            <w:vAlign w:val="center"/>
          </w:tcPr>
          <w:p w14:paraId="6D3A6BB2"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54271DD"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11172233"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3F87BC32"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554B9072" w14:textId="77777777" w:rsidR="00706251" w:rsidRPr="00D7751D" w:rsidRDefault="007F6334">
            <w:pPr>
              <w:jc w:val="right"/>
              <w:rPr>
                <w:noProof/>
              </w:rPr>
            </w:pPr>
            <w:r w:rsidRPr="00D7751D">
              <w:rPr>
                <w:b/>
                <w:noProof/>
              </w:rPr>
              <w:t>0,000</w:t>
            </w:r>
          </w:p>
        </w:tc>
      </w:tr>
      <w:tr w:rsidR="00706251" w:rsidRPr="00D7751D" w14:paraId="74CD72B2" w14:textId="77777777">
        <w:trPr>
          <w:jc w:val="center"/>
        </w:trPr>
        <w:tc>
          <w:tcPr>
            <w:tcW w:w="14059" w:type="dxa"/>
            <w:gridSpan w:val="6"/>
            <w:vAlign w:val="center"/>
          </w:tcPr>
          <w:p w14:paraId="1A421933" w14:textId="77777777" w:rsidR="00706251" w:rsidRPr="00D7751D" w:rsidRDefault="00706251">
            <w:pPr>
              <w:jc w:val="center"/>
              <w:rPr>
                <w:noProof/>
              </w:rPr>
            </w:pPr>
          </w:p>
        </w:tc>
      </w:tr>
      <w:tr w:rsidR="00706251" w:rsidRPr="00D7751D" w14:paraId="44A7B359" w14:textId="77777777">
        <w:trPr>
          <w:jc w:val="center"/>
        </w:trPr>
        <w:tc>
          <w:tcPr>
            <w:tcW w:w="6090" w:type="dxa"/>
            <w:vAlign w:val="center"/>
          </w:tcPr>
          <w:p w14:paraId="08B60736" w14:textId="77777777" w:rsidR="00706251" w:rsidRPr="00D7751D" w:rsidRDefault="007F6334">
            <w:pPr>
              <w:jc w:val="center"/>
              <w:rPr>
                <w:noProof/>
              </w:rPr>
            </w:pPr>
            <w:r w:rsidRPr="00D7751D">
              <w:rPr>
                <w:b/>
                <w:noProof/>
              </w:rPr>
              <w:t>TOTAL</w:t>
            </w:r>
          </w:p>
        </w:tc>
        <w:tc>
          <w:tcPr>
            <w:tcW w:w="1555" w:type="dxa"/>
            <w:shd w:val="clear" w:color="auto" w:fill="D9D9D9"/>
            <w:vAlign w:val="center"/>
          </w:tcPr>
          <w:p w14:paraId="4A3F4F80"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79D9B3C5"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2FD27757" w14:textId="77777777" w:rsidR="00706251" w:rsidRPr="00D7751D" w:rsidRDefault="007F6334">
            <w:pPr>
              <w:jc w:val="right"/>
              <w:rPr>
                <w:noProof/>
              </w:rPr>
            </w:pPr>
            <w:r w:rsidRPr="00D7751D">
              <w:rPr>
                <w:b/>
                <w:noProof/>
              </w:rPr>
              <w:t>0,000</w:t>
            </w:r>
          </w:p>
        </w:tc>
        <w:tc>
          <w:tcPr>
            <w:tcW w:w="1555" w:type="dxa"/>
            <w:shd w:val="clear" w:color="auto" w:fill="D9D9D9"/>
            <w:vAlign w:val="center"/>
          </w:tcPr>
          <w:p w14:paraId="3839184D" w14:textId="77777777" w:rsidR="00706251" w:rsidRPr="00D7751D" w:rsidRDefault="007F6334">
            <w:pPr>
              <w:jc w:val="right"/>
              <w:rPr>
                <w:noProof/>
              </w:rPr>
            </w:pPr>
            <w:r w:rsidRPr="00D7751D">
              <w:rPr>
                <w:b/>
                <w:noProof/>
              </w:rPr>
              <w:t>0,000</w:t>
            </w:r>
          </w:p>
        </w:tc>
        <w:tc>
          <w:tcPr>
            <w:tcW w:w="1749" w:type="dxa"/>
            <w:shd w:val="clear" w:color="auto" w:fill="D9D9D9"/>
            <w:vAlign w:val="center"/>
          </w:tcPr>
          <w:p w14:paraId="016617B2" w14:textId="77777777" w:rsidR="00706251" w:rsidRPr="00D7751D" w:rsidRDefault="007F6334">
            <w:pPr>
              <w:jc w:val="right"/>
              <w:rPr>
                <w:noProof/>
              </w:rPr>
            </w:pPr>
            <w:r w:rsidRPr="00D7751D">
              <w:rPr>
                <w:b/>
                <w:noProof/>
              </w:rPr>
              <w:t>0,000</w:t>
            </w:r>
          </w:p>
        </w:tc>
      </w:tr>
    </w:tbl>
    <w:p w14:paraId="70983333" w14:textId="77777777" w:rsidR="00706251" w:rsidRPr="00D7751D" w:rsidRDefault="007F6334">
      <w:pPr>
        <w:pStyle w:val="ManualNumPar4"/>
        <w:rPr>
          <w:noProof/>
        </w:rPr>
      </w:pPr>
      <w:r w:rsidRPr="00D7751D">
        <w:rPr>
          <w:noProof/>
        </w:rPr>
        <w:t>4.2.3.3.</w:t>
      </w:r>
      <w:r w:rsidRPr="00D7751D">
        <w:rPr>
          <w:noProof/>
        </w:rPr>
        <w:tab/>
      </w:r>
      <w:r w:rsidRPr="00D7751D">
        <w:rPr>
          <w:i/>
          <w:noProof/>
        </w:rPr>
        <w:t>Total des crédits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706251" w:rsidRPr="00D7751D" w14:paraId="4767D889" w14:textId="77777777">
        <w:trPr>
          <w:jc w:val="center"/>
        </w:trPr>
        <w:tc>
          <w:tcPr>
            <w:tcW w:w="3760" w:type="dxa"/>
            <w:vAlign w:val="center"/>
          </w:tcPr>
          <w:p w14:paraId="19F116FA" w14:textId="77777777" w:rsidR="00706251" w:rsidRPr="00D7751D" w:rsidRDefault="007F6334">
            <w:pPr>
              <w:jc w:val="center"/>
              <w:rPr>
                <w:noProof/>
              </w:rPr>
            </w:pPr>
            <w:r w:rsidRPr="00D7751D">
              <w:rPr>
                <w:b/>
                <w:noProof/>
              </w:rPr>
              <w:t>TOTAL</w:t>
            </w:r>
            <w:r w:rsidRPr="00D7751D">
              <w:rPr>
                <w:noProof/>
              </w:rPr>
              <w:br/>
            </w:r>
            <w:r w:rsidRPr="00D7751D">
              <w:rPr>
                <w:b/>
                <w:noProof/>
              </w:rPr>
              <w:t>CRÉDITS VOTÉS</w:t>
            </w:r>
            <w:r w:rsidRPr="00D7751D">
              <w:rPr>
                <w:noProof/>
              </w:rPr>
              <w:br/>
            </w:r>
            <w:r w:rsidRPr="00D7751D">
              <w:rPr>
                <w:b/>
                <w:noProof/>
              </w:rPr>
              <w:t>+</w:t>
            </w:r>
            <w:r w:rsidRPr="00D7751D">
              <w:rPr>
                <w:noProof/>
              </w:rPr>
              <w:t xml:space="preserve"> </w:t>
            </w:r>
            <w:r w:rsidRPr="00D7751D">
              <w:rPr>
                <w:noProof/>
              </w:rPr>
              <w:br/>
            </w:r>
            <w:r w:rsidRPr="00D7751D">
              <w:rPr>
                <w:b/>
                <w:noProof/>
              </w:rPr>
              <w:t>RECETTES AFFECTÉES EXTERNES</w:t>
            </w:r>
          </w:p>
        </w:tc>
        <w:tc>
          <w:tcPr>
            <w:tcW w:w="900" w:type="dxa"/>
            <w:vAlign w:val="center"/>
          </w:tcPr>
          <w:p w14:paraId="510B3A94"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900" w:type="dxa"/>
            <w:vAlign w:val="center"/>
          </w:tcPr>
          <w:p w14:paraId="36D31DB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900" w:type="dxa"/>
            <w:vAlign w:val="center"/>
          </w:tcPr>
          <w:p w14:paraId="5C2839DE"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900" w:type="dxa"/>
            <w:vAlign w:val="center"/>
          </w:tcPr>
          <w:p w14:paraId="0E40D690"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100" w:type="dxa"/>
            <w:vAlign w:val="center"/>
          </w:tcPr>
          <w:p w14:paraId="68740EC7"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4E3AC0E0" w14:textId="77777777">
        <w:trPr>
          <w:jc w:val="center"/>
        </w:trPr>
        <w:tc>
          <w:tcPr>
            <w:tcW w:w="8680" w:type="dxa"/>
            <w:gridSpan w:val="6"/>
            <w:vAlign w:val="center"/>
          </w:tcPr>
          <w:p w14:paraId="75EADD5A" w14:textId="77777777" w:rsidR="00706251" w:rsidRPr="00D7751D" w:rsidRDefault="007F6334">
            <w:pPr>
              <w:jc w:val="left"/>
              <w:rPr>
                <w:noProof/>
              </w:rPr>
            </w:pPr>
            <w:r w:rsidRPr="00D7751D">
              <w:rPr>
                <w:b/>
                <w:noProof/>
              </w:rPr>
              <w:t>RUBRIQUE 7</w:t>
            </w:r>
          </w:p>
        </w:tc>
      </w:tr>
      <w:tr w:rsidR="00706251" w:rsidRPr="00D7751D" w14:paraId="0F0671A2" w14:textId="77777777">
        <w:trPr>
          <w:jc w:val="center"/>
        </w:trPr>
        <w:tc>
          <w:tcPr>
            <w:tcW w:w="3760" w:type="dxa"/>
            <w:vAlign w:val="center"/>
          </w:tcPr>
          <w:p w14:paraId="3F0642E4" w14:textId="77777777" w:rsidR="00706251" w:rsidRPr="00D7751D" w:rsidRDefault="007F6334">
            <w:pPr>
              <w:jc w:val="left"/>
              <w:rPr>
                <w:noProof/>
              </w:rPr>
            </w:pPr>
            <w:r w:rsidRPr="00D7751D">
              <w:rPr>
                <w:noProof/>
              </w:rPr>
              <w:t>Ressources humaines</w:t>
            </w:r>
          </w:p>
        </w:tc>
        <w:tc>
          <w:tcPr>
            <w:tcW w:w="960" w:type="dxa"/>
            <w:shd w:val="clear" w:color="auto" w:fill="D9D9D9"/>
            <w:vAlign w:val="center"/>
          </w:tcPr>
          <w:p w14:paraId="6E4105C8" w14:textId="77777777" w:rsidR="00706251" w:rsidRPr="00D7751D" w:rsidRDefault="007F6334">
            <w:pPr>
              <w:jc w:val="right"/>
              <w:rPr>
                <w:noProof/>
              </w:rPr>
            </w:pPr>
            <w:r w:rsidRPr="00D7751D">
              <w:rPr>
                <w:noProof/>
              </w:rPr>
              <w:t>0,000</w:t>
            </w:r>
          </w:p>
        </w:tc>
        <w:tc>
          <w:tcPr>
            <w:tcW w:w="960" w:type="dxa"/>
            <w:shd w:val="clear" w:color="auto" w:fill="D9D9D9"/>
            <w:vAlign w:val="center"/>
          </w:tcPr>
          <w:p w14:paraId="4F87CB82" w14:textId="77777777" w:rsidR="00706251" w:rsidRPr="00D7751D" w:rsidRDefault="007F6334">
            <w:pPr>
              <w:jc w:val="right"/>
              <w:rPr>
                <w:noProof/>
              </w:rPr>
            </w:pPr>
            <w:r w:rsidRPr="00D7751D">
              <w:rPr>
                <w:noProof/>
              </w:rPr>
              <w:t>0,000</w:t>
            </w:r>
          </w:p>
        </w:tc>
        <w:tc>
          <w:tcPr>
            <w:tcW w:w="960" w:type="dxa"/>
            <w:shd w:val="clear" w:color="auto" w:fill="D9D9D9"/>
            <w:vAlign w:val="center"/>
          </w:tcPr>
          <w:p w14:paraId="27970BD3" w14:textId="77777777" w:rsidR="00706251" w:rsidRPr="00D7751D" w:rsidRDefault="007F6334">
            <w:pPr>
              <w:jc w:val="right"/>
              <w:rPr>
                <w:noProof/>
              </w:rPr>
            </w:pPr>
            <w:r w:rsidRPr="00D7751D">
              <w:rPr>
                <w:noProof/>
              </w:rPr>
              <w:t>0,000</w:t>
            </w:r>
          </w:p>
        </w:tc>
        <w:tc>
          <w:tcPr>
            <w:tcW w:w="960" w:type="dxa"/>
            <w:shd w:val="clear" w:color="auto" w:fill="D9D9D9"/>
            <w:vAlign w:val="center"/>
          </w:tcPr>
          <w:p w14:paraId="68AD7012" w14:textId="77777777" w:rsidR="00706251" w:rsidRPr="00D7751D" w:rsidRDefault="007F6334">
            <w:pPr>
              <w:jc w:val="right"/>
              <w:rPr>
                <w:noProof/>
              </w:rPr>
            </w:pPr>
            <w:r w:rsidRPr="00D7751D">
              <w:rPr>
                <w:noProof/>
              </w:rPr>
              <w:t>0,000</w:t>
            </w:r>
          </w:p>
        </w:tc>
        <w:tc>
          <w:tcPr>
            <w:tcW w:w="1080" w:type="dxa"/>
            <w:shd w:val="clear" w:color="auto" w:fill="D9D9D9"/>
            <w:vAlign w:val="center"/>
          </w:tcPr>
          <w:p w14:paraId="60B15B3F" w14:textId="77777777" w:rsidR="00706251" w:rsidRPr="00D7751D" w:rsidRDefault="007F6334">
            <w:pPr>
              <w:jc w:val="right"/>
              <w:rPr>
                <w:noProof/>
              </w:rPr>
            </w:pPr>
            <w:r w:rsidRPr="00D7751D">
              <w:rPr>
                <w:b/>
                <w:noProof/>
              </w:rPr>
              <w:t>0,000</w:t>
            </w:r>
          </w:p>
        </w:tc>
      </w:tr>
      <w:tr w:rsidR="00706251" w:rsidRPr="00D7751D" w14:paraId="3AAE6A22" w14:textId="77777777">
        <w:trPr>
          <w:jc w:val="center"/>
        </w:trPr>
        <w:tc>
          <w:tcPr>
            <w:tcW w:w="3760" w:type="dxa"/>
            <w:vAlign w:val="center"/>
          </w:tcPr>
          <w:p w14:paraId="0541FCFE" w14:textId="77777777" w:rsidR="00706251" w:rsidRPr="00D7751D" w:rsidRDefault="007F6334">
            <w:pPr>
              <w:jc w:val="left"/>
              <w:rPr>
                <w:noProof/>
              </w:rPr>
            </w:pPr>
            <w:r w:rsidRPr="00D7751D">
              <w:rPr>
                <w:noProof/>
              </w:rPr>
              <w:t>Autres dépenses administratives</w:t>
            </w:r>
          </w:p>
        </w:tc>
        <w:tc>
          <w:tcPr>
            <w:tcW w:w="960" w:type="dxa"/>
            <w:shd w:val="clear" w:color="auto" w:fill="D9D9D9"/>
            <w:vAlign w:val="center"/>
          </w:tcPr>
          <w:p w14:paraId="4F934509" w14:textId="77777777" w:rsidR="00706251" w:rsidRPr="00D7751D" w:rsidRDefault="007F6334">
            <w:pPr>
              <w:jc w:val="right"/>
              <w:rPr>
                <w:noProof/>
              </w:rPr>
            </w:pPr>
            <w:r w:rsidRPr="00D7751D">
              <w:rPr>
                <w:noProof/>
              </w:rPr>
              <w:t>0,000</w:t>
            </w:r>
          </w:p>
        </w:tc>
        <w:tc>
          <w:tcPr>
            <w:tcW w:w="960" w:type="dxa"/>
            <w:shd w:val="clear" w:color="auto" w:fill="D9D9D9"/>
            <w:vAlign w:val="center"/>
          </w:tcPr>
          <w:p w14:paraId="5FCC3CEA" w14:textId="77777777" w:rsidR="00706251" w:rsidRPr="00D7751D" w:rsidRDefault="007F6334">
            <w:pPr>
              <w:jc w:val="right"/>
              <w:rPr>
                <w:noProof/>
              </w:rPr>
            </w:pPr>
            <w:r w:rsidRPr="00D7751D">
              <w:rPr>
                <w:noProof/>
              </w:rPr>
              <w:t>0,000</w:t>
            </w:r>
          </w:p>
        </w:tc>
        <w:tc>
          <w:tcPr>
            <w:tcW w:w="960" w:type="dxa"/>
            <w:shd w:val="clear" w:color="auto" w:fill="D9D9D9"/>
            <w:vAlign w:val="center"/>
          </w:tcPr>
          <w:p w14:paraId="3949C442" w14:textId="77777777" w:rsidR="00706251" w:rsidRPr="00D7751D" w:rsidRDefault="007F6334">
            <w:pPr>
              <w:jc w:val="right"/>
              <w:rPr>
                <w:noProof/>
              </w:rPr>
            </w:pPr>
            <w:r w:rsidRPr="00D7751D">
              <w:rPr>
                <w:noProof/>
              </w:rPr>
              <w:t>0,000</w:t>
            </w:r>
          </w:p>
        </w:tc>
        <w:tc>
          <w:tcPr>
            <w:tcW w:w="960" w:type="dxa"/>
            <w:shd w:val="clear" w:color="auto" w:fill="D9D9D9"/>
            <w:vAlign w:val="center"/>
          </w:tcPr>
          <w:p w14:paraId="5DFAFD5A" w14:textId="77777777" w:rsidR="00706251" w:rsidRPr="00D7751D" w:rsidRDefault="007F6334">
            <w:pPr>
              <w:jc w:val="right"/>
              <w:rPr>
                <w:noProof/>
              </w:rPr>
            </w:pPr>
            <w:r w:rsidRPr="00D7751D">
              <w:rPr>
                <w:noProof/>
              </w:rPr>
              <w:t>0,000</w:t>
            </w:r>
          </w:p>
        </w:tc>
        <w:tc>
          <w:tcPr>
            <w:tcW w:w="1080" w:type="dxa"/>
            <w:shd w:val="clear" w:color="auto" w:fill="D9D9D9"/>
            <w:vAlign w:val="center"/>
          </w:tcPr>
          <w:p w14:paraId="00D65CB0" w14:textId="77777777" w:rsidR="00706251" w:rsidRPr="00D7751D" w:rsidRDefault="007F6334">
            <w:pPr>
              <w:jc w:val="right"/>
              <w:rPr>
                <w:noProof/>
              </w:rPr>
            </w:pPr>
            <w:r w:rsidRPr="00D7751D">
              <w:rPr>
                <w:b/>
                <w:noProof/>
              </w:rPr>
              <w:t>0,000</w:t>
            </w:r>
          </w:p>
        </w:tc>
      </w:tr>
      <w:tr w:rsidR="00706251" w:rsidRPr="00D7751D" w14:paraId="324C7DA1" w14:textId="77777777">
        <w:trPr>
          <w:jc w:val="center"/>
        </w:trPr>
        <w:tc>
          <w:tcPr>
            <w:tcW w:w="3760" w:type="dxa"/>
            <w:shd w:val="clear" w:color="auto" w:fill="CCCCCC"/>
            <w:vAlign w:val="center"/>
          </w:tcPr>
          <w:p w14:paraId="502A7BE9" w14:textId="77777777" w:rsidR="00706251" w:rsidRPr="00D7751D" w:rsidRDefault="007F6334">
            <w:pPr>
              <w:jc w:val="center"/>
              <w:rPr>
                <w:noProof/>
              </w:rPr>
            </w:pPr>
            <w:r w:rsidRPr="00D7751D">
              <w:rPr>
                <w:b/>
                <w:noProof/>
              </w:rPr>
              <w:t>Sous-total RUBRIQUE 7</w:t>
            </w:r>
          </w:p>
        </w:tc>
        <w:tc>
          <w:tcPr>
            <w:tcW w:w="960" w:type="dxa"/>
            <w:shd w:val="clear" w:color="auto" w:fill="D9D9D9"/>
            <w:vAlign w:val="center"/>
          </w:tcPr>
          <w:p w14:paraId="08E06B9F"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248D5B4D"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5DF456B6"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01AF77BC" w14:textId="77777777" w:rsidR="00706251" w:rsidRPr="00D7751D" w:rsidRDefault="007F6334">
            <w:pPr>
              <w:jc w:val="right"/>
              <w:rPr>
                <w:noProof/>
              </w:rPr>
            </w:pPr>
            <w:r w:rsidRPr="00D7751D">
              <w:rPr>
                <w:b/>
                <w:noProof/>
              </w:rPr>
              <w:t>0,000</w:t>
            </w:r>
          </w:p>
        </w:tc>
        <w:tc>
          <w:tcPr>
            <w:tcW w:w="1080" w:type="dxa"/>
            <w:shd w:val="clear" w:color="auto" w:fill="D9D9D9"/>
            <w:vAlign w:val="center"/>
          </w:tcPr>
          <w:p w14:paraId="43912530" w14:textId="77777777" w:rsidR="00706251" w:rsidRPr="00D7751D" w:rsidRDefault="007F6334">
            <w:pPr>
              <w:jc w:val="right"/>
              <w:rPr>
                <w:noProof/>
              </w:rPr>
            </w:pPr>
            <w:r w:rsidRPr="00D7751D">
              <w:rPr>
                <w:b/>
                <w:noProof/>
              </w:rPr>
              <w:t>0,000</w:t>
            </w:r>
          </w:p>
        </w:tc>
      </w:tr>
      <w:tr w:rsidR="00706251" w:rsidRPr="00D7751D" w14:paraId="2C0175F3" w14:textId="77777777">
        <w:trPr>
          <w:jc w:val="center"/>
        </w:trPr>
        <w:tc>
          <w:tcPr>
            <w:tcW w:w="8680" w:type="dxa"/>
            <w:gridSpan w:val="6"/>
            <w:vAlign w:val="center"/>
          </w:tcPr>
          <w:p w14:paraId="3B7C5624" w14:textId="77777777" w:rsidR="00706251" w:rsidRPr="00D7751D" w:rsidRDefault="007F6334">
            <w:pPr>
              <w:jc w:val="left"/>
              <w:rPr>
                <w:noProof/>
              </w:rPr>
            </w:pPr>
            <w:r w:rsidRPr="00D7751D">
              <w:rPr>
                <w:b/>
                <w:noProof/>
              </w:rPr>
              <w:t>Hors RUBRIQUE 7</w:t>
            </w:r>
          </w:p>
        </w:tc>
      </w:tr>
      <w:tr w:rsidR="00706251" w:rsidRPr="00D7751D" w14:paraId="3F6A1FD6" w14:textId="77777777">
        <w:trPr>
          <w:jc w:val="center"/>
        </w:trPr>
        <w:tc>
          <w:tcPr>
            <w:tcW w:w="3760" w:type="dxa"/>
            <w:vAlign w:val="center"/>
          </w:tcPr>
          <w:p w14:paraId="4F16C112" w14:textId="77777777" w:rsidR="00706251" w:rsidRPr="00D7751D" w:rsidRDefault="007F6334">
            <w:pPr>
              <w:jc w:val="left"/>
              <w:rPr>
                <w:noProof/>
              </w:rPr>
            </w:pPr>
            <w:r w:rsidRPr="00D7751D">
              <w:rPr>
                <w:noProof/>
              </w:rPr>
              <w:t>Ressources humaines</w:t>
            </w:r>
          </w:p>
        </w:tc>
        <w:tc>
          <w:tcPr>
            <w:tcW w:w="960" w:type="dxa"/>
            <w:shd w:val="clear" w:color="auto" w:fill="D9D9D9"/>
            <w:vAlign w:val="center"/>
          </w:tcPr>
          <w:p w14:paraId="36F9A88E" w14:textId="77777777" w:rsidR="00706251" w:rsidRPr="00D7751D" w:rsidRDefault="007F6334">
            <w:pPr>
              <w:jc w:val="right"/>
              <w:rPr>
                <w:noProof/>
              </w:rPr>
            </w:pPr>
            <w:r w:rsidRPr="00D7751D">
              <w:rPr>
                <w:noProof/>
              </w:rPr>
              <w:t>0,000</w:t>
            </w:r>
          </w:p>
        </w:tc>
        <w:tc>
          <w:tcPr>
            <w:tcW w:w="960" w:type="dxa"/>
            <w:shd w:val="clear" w:color="auto" w:fill="D9D9D9"/>
            <w:vAlign w:val="center"/>
          </w:tcPr>
          <w:p w14:paraId="22C42156" w14:textId="77777777" w:rsidR="00706251" w:rsidRPr="00D7751D" w:rsidRDefault="007F6334">
            <w:pPr>
              <w:jc w:val="right"/>
              <w:rPr>
                <w:noProof/>
              </w:rPr>
            </w:pPr>
            <w:r w:rsidRPr="00D7751D">
              <w:rPr>
                <w:noProof/>
              </w:rPr>
              <w:t>0,000</w:t>
            </w:r>
          </w:p>
        </w:tc>
        <w:tc>
          <w:tcPr>
            <w:tcW w:w="960" w:type="dxa"/>
            <w:shd w:val="clear" w:color="auto" w:fill="D9D9D9"/>
            <w:vAlign w:val="center"/>
          </w:tcPr>
          <w:p w14:paraId="593F9A3C" w14:textId="77777777" w:rsidR="00706251" w:rsidRPr="00D7751D" w:rsidRDefault="007F6334">
            <w:pPr>
              <w:jc w:val="right"/>
              <w:rPr>
                <w:noProof/>
              </w:rPr>
            </w:pPr>
            <w:r w:rsidRPr="00D7751D">
              <w:rPr>
                <w:noProof/>
              </w:rPr>
              <w:t>0,000</w:t>
            </w:r>
          </w:p>
        </w:tc>
        <w:tc>
          <w:tcPr>
            <w:tcW w:w="960" w:type="dxa"/>
            <w:shd w:val="clear" w:color="auto" w:fill="D9D9D9"/>
            <w:vAlign w:val="center"/>
          </w:tcPr>
          <w:p w14:paraId="780CE043" w14:textId="77777777" w:rsidR="00706251" w:rsidRPr="00D7751D" w:rsidRDefault="007F6334">
            <w:pPr>
              <w:jc w:val="right"/>
              <w:rPr>
                <w:noProof/>
              </w:rPr>
            </w:pPr>
            <w:r w:rsidRPr="00D7751D">
              <w:rPr>
                <w:noProof/>
              </w:rPr>
              <w:t>0,000</w:t>
            </w:r>
          </w:p>
        </w:tc>
        <w:tc>
          <w:tcPr>
            <w:tcW w:w="1080" w:type="dxa"/>
            <w:shd w:val="clear" w:color="auto" w:fill="D9D9D9"/>
            <w:vAlign w:val="center"/>
          </w:tcPr>
          <w:p w14:paraId="21045CD5" w14:textId="77777777" w:rsidR="00706251" w:rsidRPr="00D7751D" w:rsidRDefault="007F6334">
            <w:pPr>
              <w:jc w:val="right"/>
              <w:rPr>
                <w:noProof/>
              </w:rPr>
            </w:pPr>
            <w:r w:rsidRPr="00D7751D">
              <w:rPr>
                <w:b/>
                <w:noProof/>
              </w:rPr>
              <w:t>0,000</w:t>
            </w:r>
          </w:p>
        </w:tc>
      </w:tr>
      <w:tr w:rsidR="00706251" w:rsidRPr="00D7751D" w14:paraId="60A1C8D7" w14:textId="77777777">
        <w:trPr>
          <w:jc w:val="center"/>
        </w:trPr>
        <w:tc>
          <w:tcPr>
            <w:tcW w:w="3760" w:type="dxa"/>
            <w:vAlign w:val="center"/>
          </w:tcPr>
          <w:p w14:paraId="65542104" w14:textId="77777777" w:rsidR="00706251" w:rsidRPr="00D7751D" w:rsidRDefault="007F6334">
            <w:pPr>
              <w:jc w:val="left"/>
              <w:rPr>
                <w:noProof/>
              </w:rPr>
            </w:pPr>
            <w:r w:rsidRPr="00D7751D">
              <w:rPr>
                <w:noProof/>
              </w:rPr>
              <w:t>Autres dépenses de nature administrative</w:t>
            </w:r>
          </w:p>
        </w:tc>
        <w:tc>
          <w:tcPr>
            <w:tcW w:w="960" w:type="dxa"/>
            <w:shd w:val="clear" w:color="auto" w:fill="D9D9D9"/>
            <w:vAlign w:val="center"/>
          </w:tcPr>
          <w:p w14:paraId="67839335" w14:textId="77777777" w:rsidR="00706251" w:rsidRPr="00D7751D" w:rsidRDefault="007F6334">
            <w:pPr>
              <w:jc w:val="right"/>
              <w:rPr>
                <w:noProof/>
              </w:rPr>
            </w:pPr>
            <w:r w:rsidRPr="00D7751D">
              <w:rPr>
                <w:noProof/>
              </w:rPr>
              <w:t>0,000</w:t>
            </w:r>
          </w:p>
        </w:tc>
        <w:tc>
          <w:tcPr>
            <w:tcW w:w="960" w:type="dxa"/>
            <w:shd w:val="clear" w:color="auto" w:fill="D9D9D9"/>
            <w:vAlign w:val="center"/>
          </w:tcPr>
          <w:p w14:paraId="3DB342A7" w14:textId="77777777" w:rsidR="00706251" w:rsidRPr="00D7751D" w:rsidRDefault="007F6334">
            <w:pPr>
              <w:jc w:val="right"/>
              <w:rPr>
                <w:noProof/>
              </w:rPr>
            </w:pPr>
            <w:r w:rsidRPr="00D7751D">
              <w:rPr>
                <w:noProof/>
              </w:rPr>
              <w:t>0,000</w:t>
            </w:r>
          </w:p>
        </w:tc>
        <w:tc>
          <w:tcPr>
            <w:tcW w:w="960" w:type="dxa"/>
            <w:shd w:val="clear" w:color="auto" w:fill="D9D9D9"/>
            <w:vAlign w:val="center"/>
          </w:tcPr>
          <w:p w14:paraId="2110D7D0" w14:textId="77777777" w:rsidR="00706251" w:rsidRPr="00D7751D" w:rsidRDefault="007F6334">
            <w:pPr>
              <w:jc w:val="right"/>
              <w:rPr>
                <w:noProof/>
              </w:rPr>
            </w:pPr>
            <w:r w:rsidRPr="00D7751D">
              <w:rPr>
                <w:noProof/>
              </w:rPr>
              <w:t>0,000</w:t>
            </w:r>
          </w:p>
        </w:tc>
        <w:tc>
          <w:tcPr>
            <w:tcW w:w="960" w:type="dxa"/>
            <w:shd w:val="clear" w:color="auto" w:fill="D9D9D9"/>
            <w:vAlign w:val="center"/>
          </w:tcPr>
          <w:p w14:paraId="1E34038E" w14:textId="77777777" w:rsidR="00706251" w:rsidRPr="00D7751D" w:rsidRDefault="007F6334">
            <w:pPr>
              <w:jc w:val="right"/>
              <w:rPr>
                <w:noProof/>
              </w:rPr>
            </w:pPr>
            <w:r w:rsidRPr="00D7751D">
              <w:rPr>
                <w:noProof/>
              </w:rPr>
              <w:t>0,000</w:t>
            </w:r>
          </w:p>
        </w:tc>
        <w:tc>
          <w:tcPr>
            <w:tcW w:w="1080" w:type="dxa"/>
            <w:shd w:val="clear" w:color="auto" w:fill="D9D9D9"/>
            <w:vAlign w:val="center"/>
          </w:tcPr>
          <w:p w14:paraId="4C7932E1" w14:textId="77777777" w:rsidR="00706251" w:rsidRPr="00D7751D" w:rsidRDefault="007F6334">
            <w:pPr>
              <w:jc w:val="right"/>
              <w:rPr>
                <w:noProof/>
              </w:rPr>
            </w:pPr>
            <w:r w:rsidRPr="00D7751D">
              <w:rPr>
                <w:b/>
                <w:noProof/>
              </w:rPr>
              <w:t>0,000</w:t>
            </w:r>
          </w:p>
        </w:tc>
      </w:tr>
      <w:tr w:rsidR="00706251" w:rsidRPr="00D7751D" w14:paraId="13EDCBF0" w14:textId="77777777">
        <w:trPr>
          <w:jc w:val="center"/>
        </w:trPr>
        <w:tc>
          <w:tcPr>
            <w:tcW w:w="3760" w:type="dxa"/>
            <w:shd w:val="clear" w:color="auto" w:fill="CCCCCC"/>
            <w:vAlign w:val="center"/>
          </w:tcPr>
          <w:p w14:paraId="39A2B78C" w14:textId="77777777" w:rsidR="00706251" w:rsidRPr="00D7751D" w:rsidRDefault="007F6334">
            <w:pPr>
              <w:jc w:val="center"/>
              <w:rPr>
                <w:noProof/>
              </w:rPr>
            </w:pPr>
            <w:r w:rsidRPr="00D7751D">
              <w:rPr>
                <w:b/>
                <w:noProof/>
              </w:rPr>
              <w:t>Sous-total hors RUBRIQUE 7</w:t>
            </w:r>
          </w:p>
        </w:tc>
        <w:tc>
          <w:tcPr>
            <w:tcW w:w="960" w:type="dxa"/>
            <w:shd w:val="clear" w:color="auto" w:fill="D9D9D9"/>
            <w:vAlign w:val="center"/>
          </w:tcPr>
          <w:p w14:paraId="32684EBA"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66A0F961"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488BE6D7"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3A238F76" w14:textId="77777777" w:rsidR="00706251" w:rsidRPr="00D7751D" w:rsidRDefault="007F6334">
            <w:pPr>
              <w:jc w:val="right"/>
              <w:rPr>
                <w:noProof/>
              </w:rPr>
            </w:pPr>
            <w:r w:rsidRPr="00D7751D">
              <w:rPr>
                <w:b/>
                <w:noProof/>
              </w:rPr>
              <w:t>0,000</w:t>
            </w:r>
          </w:p>
        </w:tc>
        <w:tc>
          <w:tcPr>
            <w:tcW w:w="1080" w:type="dxa"/>
            <w:shd w:val="clear" w:color="auto" w:fill="D9D9D9"/>
            <w:vAlign w:val="center"/>
          </w:tcPr>
          <w:p w14:paraId="0143750B" w14:textId="77777777" w:rsidR="00706251" w:rsidRPr="00D7751D" w:rsidRDefault="007F6334">
            <w:pPr>
              <w:jc w:val="right"/>
              <w:rPr>
                <w:noProof/>
              </w:rPr>
            </w:pPr>
            <w:r w:rsidRPr="00D7751D">
              <w:rPr>
                <w:b/>
                <w:noProof/>
              </w:rPr>
              <w:t>0,000</w:t>
            </w:r>
          </w:p>
        </w:tc>
      </w:tr>
      <w:tr w:rsidR="00706251" w:rsidRPr="00D7751D" w14:paraId="61CB3797" w14:textId="77777777">
        <w:trPr>
          <w:jc w:val="center"/>
        </w:trPr>
        <w:tc>
          <w:tcPr>
            <w:tcW w:w="8680" w:type="dxa"/>
            <w:gridSpan w:val="6"/>
            <w:vAlign w:val="center"/>
          </w:tcPr>
          <w:p w14:paraId="24B57EB9" w14:textId="77777777" w:rsidR="00706251" w:rsidRPr="00D7751D" w:rsidRDefault="00706251">
            <w:pPr>
              <w:jc w:val="center"/>
              <w:rPr>
                <w:noProof/>
              </w:rPr>
            </w:pPr>
          </w:p>
        </w:tc>
      </w:tr>
      <w:tr w:rsidR="00706251" w:rsidRPr="00D7751D" w14:paraId="430EF3C6" w14:textId="77777777">
        <w:trPr>
          <w:jc w:val="center"/>
        </w:trPr>
        <w:tc>
          <w:tcPr>
            <w:tcW w:w="3760" w:type="dxa"/>
            <w:vAlign w:val="center"/>
          </w:tcPr>
          <w:p w14:paraId="4C207CC6" w14:textId="77777777" w:rsidR="00706251" w:rsidRPr="00D7751D" w:rsidRDefault="007F6334">
            <w:pPr>
              <w:jc w:val="center"/>
              <w:rPr>
                <w:noProof/>
              </w:rPr>
            </w:pPr>
            <w:r w:rsidRPr="00D7751D">
              <w:rPr>
                <w:b/>
                <w:noProof/>
              </w:rPr>
              <w:t>TOTAL</w:t>
            </w:r>
          </w:p>
        </w:tc>
        <w:tc>
          <w:tcPr>
            <w:tcW w:w="960" w:type="dxa"/>
            <w:shd w:val="clear" w:color="auto" w:fill="D9D9D9"/>
            <w:vAlign w:val="center"/>
          </w:tcPr>
          <w:p w14:paraId="155FA314"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1100065E"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4900FE4B" w14:textId="77777777" w:rsidR="00706251" w:rsidRPr="00D7751D" w:rsidRDefault="007F6334">
            <w:pPr>
              <w:jc w:val="right"/>
              <w:rPr>
                <w:noProof/>
              </w:rPr>
            </w:pPr>
            <w:r w:rsidRPr="00D7751D">
              <w:rPr>
                <w:b/>
                <w:noProof/>
              </w:rPr>
              <w:t>0,000</w:t>
            </w:r>
          </w:p>
        </w:tc>
        <w:tc>
          <w:tcPr>
            <w:tcW w:w="960" w:type="dxa"/>
            <w:shd w:val="clear" w:color="auto" w:fill="D9D9D9"/>
            <w:vAlign w:val="center"/>
          </w:tcPr>
          <w:p w14:paraId="46285B49" w14:textId="77777777" w:rsidR="00706251" w:rsidRPr="00D7751D" w:rsidRDefault="007F6334">
            <w:pPr>
              <w:jc w:val="right"/>
              <w:rPr>
                <w:noProof/>
              </w:rPr>
            </w:pPr>
            <w:r w:rsidRPr="00D7751D">
              <w:rPr>
                <w:b/>
                <w:noProof/>
              </w:rPr>
              <w:t>0,000</w:t>
            </w:r>
          </w:p>
        </w:tc>
        <w:tc>
          <w:tcPr>
            <w:tcW w:w="1080" w:type="dxa"/>
            <w:shd w:val="clear" w:color="auto" w:fill="D9D9D9"/>
            <w:vAlign w:val="center"/>
          </w:tcPr>
          <w:p w14:paraId="1542E9C5" w14:textId="77777777" w:rsidR="00706251" w:rsidRPr="00D7751D" w:rsidRDefault="007F6334">
            <w:pPr>
              <w:jc w:val="right"/>
              <w:rPr>
                <w:noProof/>
              </w:rPr>
            </w:pPr>
            <w:r w:rsidRPr="00D7751D">
              <w:rPr>
                <w:b/>
                <w:noProof/>
              </w:rPr>
              <w:t>0,000</w:t>
            </w:r>
          </w:p>
        </w:tc>
      </w:tr>
    </w:tbl>
    <w:p w14:paraId="2FAAB82A" w14:textId="77777777" w:rsidR="00706251" w:rsidRPr="00D7751D" w:rsidRDefault="007F6334">
      <w:pPr>
        <w:pStyle w:val="Text1"/>
        <w:rPr>
          <w:noProof/>
        </w:rPr>
      </w:pPr>
      <w:r w:rsidRPr="00D7751D">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367F6CE" w14:textId="77777777" w:rsidR="00706251" w:rsidRPr="00D7751D" w:rsidRDefault="007F6334">
      <w:pPr>
        <w:pStyle w:val="ManualNumPar3"/>
        <w:rPr>
          <w:noProof/>
        </w:rPr>
      </w:pPr>
      <w:r w:rsidRPr="00D7751D">
        <w:rPr>
          <w:noProof/>
        </w:rPr>
        <w:t>4.2.4.</w:t>
      </w:r>
      <w:r w:rsidRPr="00D7751D">
        <w:rPr>
          <w:noProof/>
        </w:rPr>
        <w:tab/>
      </w:r>
      <w:r w:rsidRPr="00D7751D">
        <w:rPr>
          <w:i/>
          <w:noProof/>
        </w:rPr>
        <w:t>Besoins estimés en ressources humaines</w:t>
      </w:r>
    </w:p>
    <w:p w14:paraId="0674049F" w14:textId="77777777" w:rsidR="00706251" w:rsidRPr="00D7751D" w:rsidRDefault="007F6334">
      <w:pPr>
        <w:pStyle w:val="Point1"/>
        <w:rPr>
          <w:noProof/>
        </w:rPr>
      </w:pPr>
      <w:r w:rsidRPr="00D7751D">
        <w:rPr>
          <w:rFonts w:ascii="Segoe UI Emoji" w:hAnsi="Segoe UI Emoji"/>
          <w:noProof/>
        </w:rPr>
        <w:t>☑</w:t>
      </w:r>
      <w:r w:rsidRPr="00D7751D">
        <w:rPr>
          <w:noProof/>
        </w:rPr>
        <w:tab/>
        <w:t xml:space="preserve">La proposition/l’initiative n’engendre pas l’utilisation de ressources humaines. </w:t>
      </w:r>
    </w:p>
    <w:p w14:paraId="2BE1FBB0" w14:textId="77777777" w:rsidR="00706251" w:rsidRPr="00D7751D" w:rsidRDefault="007F6334">
      <w:pPr>
        <w:pStyle w:val="Point1"/>
        <w:rPr>
          <w:noProof/>
        </w:rPr>
      </w:pPr>
      <w:r w:rsidRPr="00D7751D">
        <w:rPr>
          <w:noProof/>
        </w:rPr>
        <w:t>☐</w:t>
      </w:r>
      <w:r w:rsidRPr="00D7751D">
        <w:rPr>
          <w:noProof/>
        </w:rPr>
        <w:tab/>
        <w:t>La proposition/l’initiative engendre l’utilisation de ressources humaines, comme expliqué ci-après:</w:t>
      </w:r>
    </w:p>
    <w:p w14:paraId="1781640F" w14:textId="77777777" w:rsidR="00706251" w:rsidRPr="00D7751D" w:rsidRDefault="007F6334">
      <w:pPr>
        <w:pStyle w:val="ManualNumPar4"/>
        <w:rPr>
          <w:noProof/>
        </w:rPr>
      </w:pPr>
      <w:r w:rsidRPr="00D7751D">
        <w:rPr>
          <w:noProof/>
        </w:rPr>
        <w:t>4.2.4.1.</w:t>
      </w:r>
      <w:r w:rsidRPr="00D7751D">
        <w:rPr>
          <w:noProof/>
        </w:rPr>
        <w:tab/>
      </w:r>
      <w:r w:rsidRPr="00D7751D">
        <w:rPr>
          <w:i/>
          <w:noProof/>
        </w:rPr>
        <w:t>Financement sur le budget voté</w:t>
      </w:r>
    </w:p>
    <w:p w14:paraId="59E8541C" w14:textId="77777777" w:rsidR="00706251" w:rsidRPr="00D7751D" w:rsidRDefault="007F6334">
      <w:pPr>
        <w:pStyle w:val="Text1"/>
        <w:rPr>
          <w:noProof/>
        </w:rPr>
      </w:pPr>
      <w:r w:rsidRPr="00D7751D">
        <w:rPr>
          <w:noProof/>
        </w:rPr>
        <w:t>Estimation à exprimer en équivalents temps plein (ETP)</w:t>
      </w:r>
      <w:r w:rsidRPr="00D7751D">
        <w:rPr>
          <w:rStyle w:val="FootnoteReference"/>
          <w:noProof/>
        </w:rPr>
        <w:footnoteReference w:id="55"/>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06251" w:rsidRPr="00D7751D" w14:paraId="0087A094" w14:textId="77777777">
        <w:trPr>
          <w:jc w:val="center"/>
        </w:trPr>
        <w:tc>
          <w:tcPr>
            <w:tcW w:w="8191" w:type="dxa"/>
            <w:gridSpan w:val="2"/>
            <w:vAlign w:val="center"/>
          </w:tcPr>
          <w:p w14:paraId="40EFAD02" w14:textId="77777777" w:rsidR="00706251" w:rsidRPr="00D7751D" w:rsidRDefault="007F6334">
            <w:pPr>
              <w:jc w:val="center"/>
              <w:rPr>
                <w:noProof/>
              </w:rPr>
            </w:pPr>
            <w:r w:rsidRPr="00D7751D">
              <w:rPr>
                <w:b/>
                <w:noProof/>
              </w:rPr>
              <w:t>CRÉDITS VOTÉS</w:t>
            </w:r>
          </w:p>
        </w:tc>
        <w:tc>
          <w:tcPr>
            <w:tcW w:w="1265" w:type="dxa"/>
            <w:vAlign w:val="center"/>
          </w:tcPr>
          <w:p w14:paraId="45CD02B6"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64EDE9EA"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1633A222"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5DFA9F3" w14:textId="77777777" w:rsidR="00706251" w:rsidRPr="00D7751D" w:rsidRDefault="007F6334">
            <w:pPr>
              <w:jc w:val="center"/>
              <w:rPr>
                <w:noProof/>
              </w:rPr>
            </w:pPr>
            <w:r w:rsidRPr="00D7751D">
              <w:rPr>
                <w:noProof/>
              </w:rPr>
              <w:t>Année</w:t>
            </w:r>
            <w:r w:rsidRPr="00D7751D">
              <w:rPr>
                <w:noProof/>
              </w:rPr>
              <w:br/>
            </w:r>
            <w:r w:rsidRPr="00D7751D">
              <w:rPr>
                <w:b/>
                <w:noProof/>
              </w:rPr>
              <w:t>2027</w:t>
            </w:r>
          </w:p>
        </w:tc>
      </w:tr>
      <w:tr w:rsidR="00706251" w:rsidRPr="00D7751D" w14:paraId="103A53E6" w14:textId="77777777">
        <w:trPr>
          <w:jc w:val="center"/>
        </w:trPr>
        <w:tc>
          <w:tcPr>
            <w:tcW w:w="14059" w:type="dxa"/>
            <w:gridSpan w:val="6"/>
            <w:vAlign w:val="center"/>
          </w:tcPr>
          <w:p w14:paraId="6E280450" w14:textId="77777777" w:rsidR="00706251" w:rsidRPr="00D7751D" w:rsidRDefault="007F6334">
            <w:pPr>
              <w:jc w:val="left"/>
              <w:rPr>
                <w:noProof/>
              </w:rPr>
            </w:pPr>
            <w:r w:rsidRPr="00D7751D">
              <w:rPr>
                <w:b/>
                <w:noProof/>
              </w:rPr>
              <w:t>Emplois du tableau des effectifs (fonctionnaires et agents temporaires)</w:t>
            </w:r>
          </w:p>
        </w:tc>
      </w:tr>
      <w:tr w:rsidR="00706251" w:rsidRPr="00D7751D" w14:paraId="24079DD7" w14:textId="77777777">
        <w:trPr>
          <w:jc w:val="center"/>
        </w:trPr>
        <w:tc>
          <w:tcPr>
            <w:tcW w:w="8191" w:type="dxa"/>
            <w:gridSpan w:val="2"/>
            <w:vAlign w:val="center"/>
          </w:tcPr>
          <w:p w14:paraId="28B14DB0" w14:textId="77777777" w:rsidR="00706251" w:rsidRPr="00D7751D" w:rsidRDefault="007F6334">
            <w:pPr>
              <w:jc w:val="left"/>
              <w:rPr>
                <w:noProof/>
              </w:rPr>
            </w:pPr>
            <w:r w:rsidRPr="00D7751D">
              <w:rPr>
                <w:noProof/>
              </w:rPr>
              <w:t>20 01 02 01 (Au siège et dans les bureaux de représentation de la Commission)</w:t>
            </w:r>
          </w:p>
        </w:tc>
        <w:tc>
          <w:tcPr>
            <w:tcW w:w="1467" w:type="dxa"/>
            <w:shd w:val="clear" w:color="auto" w:fill="D9D9D9"/>
            <w:vAlign w:val="center"/>
          </w:tcPr>
          <w:p w14:paraId="34FE1614" w14:textId="77777777" w:rsidR="00706251" w:rsidRPr="00D7751D" w:rsidRDefault="007F6334">
            <w:pPr>
              <w:jc w:val="center"/>
              <w:rPr>
                <w:noProof/>
              </w:rPr>
            </w:pPr>
            <w:r w:rsidRPr="00D7751D">
              <w:rPr>
                <w:noProof/>
              </w:rPr>
              <w:t>0</w:t>
            </w:r>
          </w:p>
        </w:tc>
        <w:tc>
          <w:tcPr>
            <w:tcW w:w="1467" w:type="dxa"/>
            <w:shd w:val="clear" w:color="auto" w:fill="D9D9D9"/>
            <w:vAlign w:val="center"/>
          </w:tcPr>
          <w:p w14:paraId="12A1DF80" w14:textId="77777777" w:rsidR="00706251" w:rsidRPr="00D7751D" w:rsidRDefault="007F6334">
            <w:pPr>
              <w:jc w:val="center"/>
              <w:rPr>
                <w:noProof/>
              </w:rPr>
            </w:pPr>
            <w:r w:rsidRPr="00D7751D">
              <w:rPr>
                <w:noProof/>
              </w:rPr>
              <w:t>0</w:t>
            </w:r>
          </w:p>
        </w:tc>
        <w:tc>
          <w:tcPr>
            <w:tcW w:w="1467" w:type="dxa"/>
            <w:shd w:val="clear" w:color="auto" w:fill="D9D9D9"/>
            <w:vAlign w:val="center"/>
          </w:tcPr>
          <w:p w14:paraId="6707E9FE" w14:textId="77777777" w:rsidR="00706251" w:rsidRPr="00D7751D" w:rsidRDefault="007F6334">
            <w:pPr>
              <w:jc w:val="center"/>
              <w:rPr>
                <w:noProof/>
              </w:rPr>
            </w:pPr>
            <w:r w:rsidRPr="00D7751D">
              <w:rPr>
                <w:noProof/>
              </w:rPr>
              <w:t>0</w:t>
            </w:r>
          </w:p>
        </w:tc>
        <w:tc>
          <w:tcPr>
            <w:tcW w:w="1467" w:type="dxa"/>
            <w:shd w:val="clear" w:color="auto" w:fill="D9D9D9"/>
            <w:vAlign w:val="center"/>
          </w:tcPr>
          <w:p w14:paraId="35A8B3D4" w14:textId="77777777" w:rsidR="00706251" w:rsidRPr="00D7751D" w:rsidRDefault="007F6334">
            <w:pPr>
              <w:jc w:val="center"/>
              <w:rPr>
                <w:noProof/>
              </w:rPr>
            </w:pPr>
            <w:r w:rsidRPr="00D7751D">
              <w:rPr>
                <w:noProof/>
              </w:rPr>
              <w:t>0</w:t>
            </w:r>
          </w:p>
        </w:tc>
      </w:tr>
      <w:tr w:rsidR="00706251" w:rsidRPr="00D7751D" w14:paraId="246EDA1B" w14:textId="77777777">
        <w:trPr>
          <w:jc w:val="center"/>
        </w:trPr>
        <w:tc>
          <w:tcPr>
            <w:tcW w:w="8191" w:type="dxa"/>
            <w:gridSpan w:val="2"/>
            <w:vAlign w:val="center"/>
          </w:tcPr>
          <w:p w14:paraId="533F0211" w14:textId="77777777" w:rsidR="00706251" w:rsidRPr="00D7751D" w:rsidRDefault="007F6334">
            <w:pPr>
              <w:jc w:val="left"/>
              <w:rPr>
                <w:noProof/>
              </w:rPr>
            </w:pPr>
            <w:r w:rsidRPr="00D7751D">
              <w:rPr>
                <w:noProof/>
              </w:rPr>
              <w:t>20 01 02 03 (Délégations de l’UE)</w:t>
            </w:r>
          </w:p>
        </w:tc>
        <w:tc>
          <w:tcPr>
            <w:tcW w:w="1467" w:type="dxa"/>
            <w:shd w:val="clear" w:color="auto" w:fill="D9D9D9"/>
            <w:vAlign w:val="center"/>
          </w:tcPr>
          <w:p w14:paraId="333F3286" w14:textId="77777777" w:rsidR="00706251" w:rsidRPr="00D7751D" w:rsidRDefault="007F6334">
            <w:pPr>
              <w:jc w:val="center"/>
              <w:rPr>
                <w:noProof/>
              </w:rPr>
            </w:pPr>
            <w:r w:rsidRPr="00D7751D">
              <w:rPr>
                <w:noProof/>
              </w:rPr>
              <w:t>0</w:t>
            </w:r>
          </w:p>
        </w:tc>
        <w:tc>
          <w:tcPr>
            <w:tcW w:w="1467" w:type="dxa"/>
            <w:shd w:val="clear" w:color="auto" w:fill="D9D9D9"/>
            <w:vAlign w:val="center"/>
          </w:tcPr>
          <w:p w14:paraId="1A820B2F" w14:textId="77777777" w:rsidR="00706251" w:rsidRPr="00D7751D" w:rsidRDefault="007F6334">
            <w:pPr>
              <w:jc w:val="center"/>
              <w:rPr>
                <w:noProof/>
              </w:rPr>
            </w:pPr>
            <w:r w:rsidRPr="00D7751D">
              <w:rPr>
                <w:noProof/>
              </w:rPr>
              <w:t>0</w:t>
            </w:r>
          </w:p>
        </w:tc>
        <w:tc>
          <w:tcPr>
            <w:tcW w:w="1467" w:type="dxa"/>
            <w:shd w:val="clear" w:color="auto" w:fill="D9D9D9"/>
            <w:vAlign w:val="center"/>
          </w:tcPr>
          <w:p w14:paraId="09F3CF03" w14:textId="77777777" w:rsidR="00706251" w:rsidRPr="00D7751D" w:rsidRDefault="007F6334">
            <w:pPr>
              <w:jc w:val="center"/>
              <w:rPr>
                <w:noProof/>
              </w:rPr>
            </w:pPr>
            <w:r w:rsidRPr="00D7751D">
              <w:rPr>
                <w:noProof/>
              </w:rPr>
              <w:t>0</w:t>
            </w:r>
          </w:p>
        </w:tc>
        <w:tc>
          <w:tcPr>
            <w:tcW w:w="1467" w:type="dxa"/>
            <w:shd w:val="clear" w:color="auto" w:fill="D9D9D9"/>
            <w:vAlign w:val="center"/>
          </w:tcPr>
          <w:p w14:paraId="69595DC2" w14:textId="77777777" w:rsidR="00706251" w:rsidRPr="00D7751D" w:rsidRDefault="007F6334">
            <w:pPr>
              <w:jc w:val="center"/>
              <w:rPr>
                <w:noProof/>
              </w:rPr>
            </w:pPr>
            <w:r w:rsidRPr="00D7751D">
              <w:rPr>
                <w:noProof/>
              </w:rPr>
              <w:t>0</w:t>
            </w:r>
          </w:p>
        </w:tc>
      </w:tr>
      <w:tr w:rsidR="00706251" w:rsidRPr="00D7751D" w14:paraId="7DD618FE" w14:textId="77777777">
        <w:trPr>
          <w:jc w:val="center"/>
        </w:trPr>
        <w:tc>
          <w:tcPr>
            <w:tcW w:w="8191" w:type="dxa"/>
            <w:gridSpan w:val="2"/>
            <w:vAlign w:val="center"/>
          </w:tcPr>
          <w:p w14:paraId="4BB21699" w14:textId="77777777" w:rsidR="00706251" w:rsidRPr="00D7751D" w:rsidRDefault="007F6334">
            <w:pPr>
              <w:jc w:val="left"/>
              <w:rPr>
                <w:noProof/>
              </w:rPr>
            </w:pPr>
            <w:r w:rsidRPr="00D7751D">
              <w:rPr>
                <w:noProof/>
              </w:rPr>
              <w:t>01 01 01 01 (Recherche indirecte)</w:t>
            </w:r>
          </w:p>
        </w:tc>
        <w:tc>
          <w:tcPr>
            <w:tcW w:w="1467" w:type="dxa"/>
            <w:shd w:val="clear" w:color="auto" w:fill="D9D9D9"/>
            <w:vAlign w:val="center"/>
          </w:tcPr>
          <w:p w14:paraId="0A19CECA" w14:textId="77777777" w:rsidR="00706251" w:rsidRPr="00D7751D" w:rsidRDefault="007F6334">
            <w:pPr>
              <w:jc w:val="center"/>
              <w:rPr>
                <w:noProof/>
              </w:rPr>
            </w:pPr>
            <w:r w:rsidRPr="00D7751D">
              <w:rPr>
                <w:noProof/>
              </w:rPr>
              <w:t>0</w:t>
            </w:r>
          </w:p>
        </w:tc>
        <w:tc>
          <w:tcPr>
            <w:tcW w:w="1467" w:type="dxa"/>
            <w:shd w:val="clear" w:color="auto" w:fill="D9D9D9"/>
            <w:vAlign w:val="center"/>
          </w:tcPr>
          <w:p w14:paraId="1B1EE1BE" w14:textId="77777777" w:rsidR="00706251" w:rsidRPr="00D7751D" w:rsidRDefault="007F6334">
            <w:pPr>
              <w:jc w:val="center"/>
              <w:rPr>
                <w:noProof/>
              </w:rPr>
            </w:pPr>
            <w:r w:rsidRPr="00D7751D">
              <w:rPr>
                <w:noProof/>
              </w:rPr>
              <w:t>0</w:t>
            </w:r>
          </w:p>
        </w:tc>
        <w:tc>
          <w:tcPr>
            <w:tcW w:w="1467" w:type="dxa"/>
            <w:shd w:val="clear" w:color="auto" w:fill="D9D9D9"/>
            <w:vAlign w:val="center"/>
          </w:tcPr>
          <w:p w14:paraId="0AC6FF02" w14:textId="77777777" w:rsidR="00706251" w:rsidRPr="00D7751D" w:rsidRDefault="007F6334">
            <w:pPr>
              <w:jc w:val="center"/>
              <w:rPr>
                <w:noProof/>
              </w:rPr>
            </w:pPr>
            <w:r w:rsidRPr="00D7751D">
              <w:rPr>
                <w:noProof/>
              </w:rPr>
              <w:t>0</w:t>
            </w:r>
          </w:p>
        </w:tc>
        <w:tc>
          <w:tcPr>
            <w:tcW w:w="1467" w:type="dxa"/>
            <w:shd w:val="clear" w:color="auto" w:fill="D9D9D9"/>
            <w:vAlign w:val="center"/>
          </w:tcPr>
          <w:p w14:paraId="0F31A00F" w14:textId="77777777" w:rsidR="00706251" w:rsidRPr="00D7751D" w:rsidRDefault="007F6334">
            <w:pPr>
              <w:jc w:val="center"/>
              <w:rPr>
                <w:noProof/>
              </w:rPr>
            </w:pPr>
            <w:r w:rsidRPr="00D7751D">
              <w:rPr>
                <w:noProof/>
              </w:rPr>
              <w:t>0</w:t>
            </w:r>
          </w:p>
        </w:tc>
      </w:tr>
      <w:tr w:rsidR="00706251" w:rsidRPr="00D7751D" w14:paraId="0E6E1546" w14:textId="77777777">
        <w:trPr>
          <w:jc w:val="center"/>
        </w:trPr>
        <w:tc>
          <w:tcPr>
            <w:tcW w:w="8191" w:type="dxa"/>
            <w:gridSpan w:val="2"/>
            <w:vAlign w:val="center"/>
          </w:tcPr>
          <w:p w14:paraId="1989B54C" w14:textId="77777777" w:rsidR="00706251" w:rsidRPr="00D7751D" w:rsidRDefault="007F6334">
            <w:pPr>
              <w:jc w:val="left"/>
              <w:rPr>
                <w:noProof/>
              </w:rPr>
            </w:pPr>
            <w:r w:rsidRPr="00D7751D">
              <w:rPr>
                <w:noProof/>
              </w:rPr>
              <w:t>01 01 01 11 (Recherche directe)</w:t>
            </w:r>
          </w:p>
        </w:tc>
        <w:tc>
          <w:tcPr>
            <w:tcW w:w="1467" w:type="dxa"/>
            <w:shd w:val="clear" w:color="auto" w:fill="D9D9D9"/>
            <w:vAlign w:val="center"/>
          </w:tcPr>
          <w:p w14:paraId="52FCE32C" w14:textId="77777777" w:rsidR="00706251" w:rsidRPr="00D7751D" w:rsidRDefault="007F6334">
            <w:pPr>
              <w:jc w:val="center"/>
              <w:rPr>
                <w:noProof/>
              </w:rPr>
            </w:pPr>
            <w:r w:rsidRPr="00D7751D">
              <w:rPr>
                <w:noProof/>
              </w:rPr>
              <w:t>0</w:t>
            </w:r>
          </w:p>
        </w:tc>
        <w:tc>
          <w:tcPr>
            <w:tcW w:w="1467" w:type="dxa"/>
            <w:shd w:val="clear" w:color="auto" w:fill="D9D9D9"/>
            <w:vAlign w:val="center"/>
          </w:tcPr>
          <w:p w14:paraId="4AA40286" w14:textId="77777777" w:rsidR="00706251" w:rsidRPr="00D7751D" w:rsidRDefault="007F6334">
            <w:pPr>
              <w:jc w:val="center"/>
              <w:rPr>
                <w:noProof/>
              </w:rPr>
            </w:pPr>
            <w:r w:rsidRPr="00D7751D">
              <w:rPr>
                <w:noProof/>
              </w:rPr>
              <w:t>0</w:t>
            </w:r>
          </w:p>
        </w:tc>
        <w:tc>
          <w:tcPr>
            <w:tcW w:w="1467" w:type="dxa"/>
            <w:shd w:val="clear" w:color="auto" w:fill="D9D9D9"/>
            <w:vAlign w:val="center"/>
          </w:tcPr>
          <w:p w14:paraId="1101ABF8" w14:textId="77777777" w:rsidR="00706251" w:rsidRPr="00D7751D" w:rsidRDefault="007F6334">
            <w:pPr>
              <w:jc w:val="center"/>
              <w:rPr>
                <w:noProof/>
              </w:rPr>
            </w:pPr>
            <w:r w:rsidRPr="00D7751D">
              <w:rPr>
                <w:noProof/>
              </w:rPr>
              <w:t>0</w:t>
            </w:r>
          </w:p>
        </w:tc>
        <w:tc>
          <w:tcPr>
            <w:tcW w:w="1467" w:type="dxa"/>
            <w:shd w:val="clear" w:color="auto" w:fill="D9D9D9"/>
            <w:vAlign w:val="center"/>
          </w:tcPr>
          <w:p w14:paraId="082F020B" w14:textId="77777777" w:rsidR="00706251" w:rsidRPr="00D7751D" w:rsidRDefault="007F6334">
            <w:pPr>
              <w:jc w:val="center"/>
              <w:rPr>
                <w:noProof/>
              </w:rPr>
            </w:pPr>
            <w:r w:rsidRPr="00D7751D">
              <w:rPr>
                <w:noProof/>
              </w:rPr>
              <w:t>0</w:t>
            </w:r>
          </w:p>
        </w:tc>
      </w:tr>
      <w:tr w:rsidR="00706251" w:rsidRPr="00D7751D" w14:paraId="183442C6" w14:textId="77777777">
        <w:trPr>
          <w:jc w:val="center"/>
        </w:trPr>
        <w:tc>
          <w:tcPr>
            <w:tcW w:w="8191" w:type="dxa"/>
            <w:gridSpan w:val="2"/>
            <w:vAlign w:val="center"/>
          </w:tcPr>
          <w:p w14:paraId="3032D787" w14:textId="77777777" w:rsidR="00706251" w:rsidRPr="00D7751D" w:rsidRDefault="007F6334">
            <w:pPr>
              <w:jc w:val="left"/>
              <w:rPr>
                <w:noProof/>
              </w:rPr>
            </w:pPr>
            <w:r w:rsidRPr="00D7751D">
              <w:rPr>
                <w:noProof/>
              </w:rPr>
              <w:t>Autres lignes budgétaires (à préciser)</w:t>
            </w:r>
          </w:p>
        </w:tc>
        <w:tc>
          <w:tcPr>
            <w:tcW w:w="1467" w:type="dxa"/>
            <w:shd w:val="clear" w:color="auto" w:fill="D9D9D9"/>
            <w:vAlign w:val="center"/>
          </w:tcPr>
          <w:p w14:paraId="29831941" w14:textId="77777777" w:rsidR="00706251" w:rsidRPr="00D7751D" w:rsidRDefault="007F6334">
            <w:pPr>
              <w:jc w:val="center"/>
              <w:rPr>
                <w:noProof/>
              </w:rPr>
            </w:pPr>
            <w:r w:rsidRPr="00D7751D">
              <w:rPr>
                <w:noProof/>
              </w:rPr>
              <w:t>0</w:t>
            </w:r>
          </w:p>
        </w:tc>
        <w:tc>
          <w:tcPr>
            <w:tcW w:w="1467" w:type="dxa"/>
            <w:shd w:val="clear" w:color="auto" w:fill="D9D9D9"/>
            <w:vAlign w:val="center"/>
          </w:tcPr>
          <w:p w14:paraId="256CA9D5" w14:textId="77777777" w:rsidR="00706251" w:rsidRPr="00D7751D" w:rsidRDefault="007F6334">
            <w:pPr>
              <w:jc w:val="center"/>
              <w:rPr>
                <w:noProof/>
              </w:rPr>
            </w:pPr>
            <w:r w:rsidRPr="00D7751D">
              <w:rPr>
                <w:noProof/>
              </w:rPr>
              <w:t>0</w:t>
            </w:r>
          </w:p>
        </w:tc>
        <w:tc>
          <w:tcPr>
            <w:tcW w:w="1467" w:type="dxa"/>
            <w:shd w:val="clear" w:color="auto" w:fill="D9D9D9"/>
            <w:vAlign w:val="center"/>
          </w:tcPr>
          <w:p w14:paraId="54BC1457" w14:textId="77777777" w:rsidR="00706251" w:rsidRPr="00D7751D" w:rsidRDefault="007F6334">
            <w:pPr>
              <w:jc w:val="center"/>
              <w:rPr>
                <w:noProof/>
              </w:rPr>
            </w:pPr>
            <w:r w:rsidRPr="00D7751D">
              <w:rPr>
                <w:noProof/>
              </w:rPr>
              <w:t>0</w:t>
            </w:r>
          </w:p>
        </w:tc>
        <w:tc>
          <w:tcPr>
            <w:tcW w:w="1467" w:type="dxa"/>
            <w:shd w:val="clear" w:color="auto" w:fill="D9D9D9"/>
            <w:vAlign w:val="center"/>
          </w:tcPr>
          <w:p w14:paraId="4E651DC7" w14:textId="77777777" w:rsidR="00706251" w:rsidRPr="00D7751D" w:rsidRDefault="007F6334">
            <w:pPr>
              <w:jc w:val="center"/>
              <w:rPr>
                <w:noProof/>
              </w:rPr>
            </w:pPr>
            <w:r w:rsidRPr="00D7751D">
              <w:rPr>
                <w:noProof/>
              </w:rPr>
              <w:t>0</w:t>
            </w:r>
          </w:p>
        </w:tc>
      </w:tr>
      <w:tr w:rsidR="00706251" w:rsidRPr="00D7751D" w14:paraId="1679A6AC" w14:textId="77777777">
        <w:trPr>
          <w:jc w:val="center"/>
        </w:trPr>
        <w:tc>
          <w:tcPr>
            <w:tcW w:w="14059" w:type="dxa"/>
            <w:gridSpan w:val="6"/>
            <w:vAlign w:val="center"/>
          </w:tcPr>
          <w:p w14:paraId="27F2537D" w14:textId="77777777" w:rsidR="00706251" w:rsidRPr="00D7751D" w:rsidRDefault="007F6334">
            <w:pPr>
              <w:jc w:val="left"/>
              <w:rPr>
                <w:noProof/>
              </w:rPr>
            </w:pPr>
            <w:r w:rsidRPr="00D7751D">
              <w:rPr>
                <w:b/>
                <w:noProof/>
              </w:rPr>
              <w:t>Personnel externe (en ETP)</w:t>
            </w:r>
          </w:p>
        </w:tc>
      </w:tr>
      <w:tr w:rsidR="00706251" w:rsidRPr="00D7751D" w14:paraId="1C923E04" w14:textId="77777777">
        <w:trPr>
          <w:jc w:val="center"/>
        </w:trPr>
        <w:tc>
          <w:tcPr>
            <w:tcW w:w="8191" w:type="dxa"/>
            <w:gridSpan w:val="2"/>
            <w:vAlign w:val="center"/>
          </w:tcPr>
          <w:p w14:paraId="53FBDA2B" w14:textId="77777777" w:rsidR="00706251" w:rsidRPr="00D7751D" w:rsidRDefault="007F6334">
            <w:pPr>
              <w:jc w:val="left"/>
              <w:rPr>
                <w:noProof/>
              </w:rPr>
            </w:pPr>
            <w:r w:rsidRPr="00D7751D">
              <w:rPr>
                <w:noProof/>
              </w:rPr>
              <w:t>20 02 01 (AC, END de l’«enveloppe globale»)</w:t>
            </w:r>
          </w:p>
        </w:tc>
        <w:tc>
          <w:tcPr>
            <w:tcW w:w="1467" w:type="dxa"/>
            <w:shd w:val="clear" w:color="auto" w:fill="D9D9D9"/>
            <w:vAlign w:val="center"/>
          </w:tcPr>
          <w:p w14:paraId="7FED7A9C" w14:textId="77777777" w:rsidR="00706251" w:rsidRPr="00D7751D" w:rsidRDefault="007F6334">
            <w:pPr>
              <w:jc w:val="center"/>
              <w:rPr>
                <w:noProof/>
              </w:rPr>
            </w:pPr>
            <w:r w:rsidRPr="00D7751D">
              <w:rPr>
                <w:noProof/>
              </w:rPr>
              <w:t>0</w:t>
            </w:r>
          </w:p>
        </w:tc>
        <w:tc>
          <w:tcPr>
            <w:tcW w:w="1467" w:type="dxa"/>
            <w:shd w:val="clear" w:color="auto" w:fill="D9D9D9"/>
            <w:vAlign w:val="center"/>
          </w:tcPr>
          <w:p w14:paraId="5485AE74" w14:textId="77777777" w:rsidR="00706251" w:rsidRPr="00D7751D" w:rsidRDefault="007F6334">
            <w:pPr>
              <w:jc w:val="center"/>
              <w:rPr>
                <w:noProof/>
              </w:rPr>
            </w:pPr>
            <w:r w:rsidRPr="00D7751D">
              <w:rPr>
                <w:noProof/>
              </w:rPr>
              <w:t>0</w:t>
            </w:r>
          </w:p>
        </w:tc>
        <w:tc>
          <w:tcPr>
            <w:tcW w:w="1467" w:type="dxa"/>
            <w:shd w:val="clear" w:color="auto" w:fill="D9D9D9"/>
            <w:vAlign w:val="center"/>
          </w:tcPr>
          <w:p w14:paraId="278274AE" w14:textId="77777777" w:rsidR="00706251" w:rsidRPr="00D7751D" w:rsidRDefault="007F6334">
            <w:pPr>
              <w:jc w:val="center"/>
              <w:rPr>
                <w:noProof/>
              </w:rPr>
            </w:pPr>
            <w:r w:rsidRPr="00D7751D">
              <w:rPr>
                <w:noProof/>
              </w:rPr>
              <w:t>0</w:t>
            </w:r>
          </w:p>
        </w:tc>
        <w:tc>
          <w:tcPr>
            <w:tcW w:w="1467" w:type="dxa"/>
            <w:shd w:val="clear" w:color="auto" w:fill="D9D9D9"/>
            <w:vAlign w:val="center"/>
          </w:tcPr>
          <w:p w14:paraId="52C2F733" w14:textId="77777777" w:rsidR="00706251" w:rsidRPr="00D7751D" w:rsidRDefault="007F6334">
            <w:pPr>
              <w:jc w:val="center"/>
              <w:rPr>
                <w:noProof/>
              </w:rPr>
            </w:pPr>
            <w:r w:rsidRPr="00D7751D">
              <w:rPr>
                <w:noProof/>
              </w:rPr>
              <w:t>0</w:t>
            </w:r>
          </w:p>
        </w:tc>
      </w:tr>
      <w:tr w:rsidR="00706251" w:rsidRPr="00D7751D" w14:paraId="49938C00" w14:textId="77777777">
        <w:trPr>
          <w:jc w:val="center"/>
        </w:trPr>
        <w:tc>
          <w:tcPr>
            <w:tcW w:w="8191" w:type="dxa"/>
            <w:gridSpan w:val="2"/>
            <w:vAlign w:val="center"/>
          </w:tcPr>
          <w:p w14:paraId="3161D4CE" w14:textId="77777777" w:rsidR="00706251" w:rsidRPr="00D7751D" w:rsidRDefault="007F6334">
            <w:pPr>
              <w:jc w:val="left"/>
              <w:rPr>
                <w:noProof/>
              </w:rPr>
            </w:pPr>
            <w:r w:rsidRPr="00D7751D">
              <w:rPr>
                <w:noProof/>
              </w:rPr>
              <w:t>20 02 03 (AC, AL, END et JPD dans les délégations de l’UE)</w:t>
            </w:r>
          </w:p>
        </w:tc>
        <w:tc>
          <w:tcPr>
            <w:tcW w:w="1467" w:type="dxa"/>
            <w:shd w:val="clear" w:color="auto" w:fill="D9D9D9"/>
            <w:vAlign w:val="center"/>
          </w:tcPr>
          <w:p w14:paraId="112DA2E7" w14:textId="77777777" w:rsidR="00706251" w:rsidRPr="00D7751D" w:rsidRDefault="007F6334">
            <w:pPr>
              <w:jc w:val="center"/>
              <w:rPr>
                <w:noProof/>
              </w:rPr>
            </w:pPr>
            <w:r w:rsidRPr="00D7751D">
              <w:rPr>
                <w:noProof/>
              </w:rPr>
              <w:t>0</w:t>
            </w:r>
          </w:p>
        </w:tc>
        <w:tc>
          <w:tcPr>
            <w:tcW w:w="1467" w:type="dxa"/>
            <w:shd w:val="clear" w:color="auto" w:fill="D9D9D9"/>
            <w:vAlign w:val="center"/>
          </w:tcPr>
          <w:p w14:paraId="1ECF3703" w14:textId="77777777" w:rsidR="00706251" w:rsidRPr="00D7751D" w:rsidRDefault="007F6334">
            <w:pPr>
              <w:jc w:val="center"/>
              <w:rPr>
                <w:noProof/>
              </w:rPr>
            </w:pPr>
            <w:r w:rsidRPr="00D7751D">
              <w:rPr>
                <w:noProof/>
              </w:rPr>
              <w:t>0</w:t>
            </w:r>
          </w:p>
        </w:tc>
        <w:tc>
          <w:tcPr>
            <w:tcW w:w="1467" w:type="dxa"/>
            <w:shd w:val="clear" w:color="auto" w:fill="D9D9D9"/>
            <w:vAlign w:val="center"/>
          </w:tcPr>
          <w:p w14:paraId="0E7E1F52" w14:textId="77777777" w:rsidR="00706251" w:rsidRPr="00D7751D" w:rsidRDefault="007F6334">
            <w:pPr>
              <w:jc w:val="center"/>
              <w:rPr>
                <w:noProof/>
              </w:rPr>
            </w:pPr>
            <w:r w:rsidRPr="00D7751D">
              <w:rPr>
                <w:noProof/>
              </w:rPr>
              <w:t>0</w:t>
            </w:r>
          </w:p>
        </w:tc>
        <w:tc>
          <w:tcPr>
            <w:tcW w:w="1467" w:type="dxa"/>
            <w:shd w:val="clear" w:color="auto" w:fill="D9D9D9"/>
            <w:vAlign w:val="center"/>
          </w:tcPr>
          <w:p w14:paraId="17844D3B" w14:textId="77777777" w:rsidR="00706251" w:rsidRPr="00D7751D" w:rsidRDefault="007F6334">
            <w:pPr>
              <w:jc w:val="center"/>
              <w:rPr>
                <w:noProof/>
              </w:rPr>
            </w:pPr>
            <w:r w:rsidRPr="00D7751D">
              <w:rPr>
                <w:noProof/>
              </w:rPr>
              <w:t>0</w:t>
            </w:r>
          </w:p>
        </w:tc>
      </w:tr>
      <w:tr w:rsidR="00706251" w:rsidRPr="00D7751D" w14:paraId="7814586E" w14:textId="77777777">
        <w:trPr>
          <w:jc w:val="center"/>
        </w:trPr>
        <w:tc>
          <w:tcPr>
            <w:tcW w:w="2291" w:type="dxa"/>
            <w:vMerge w:val="restart"/>
            <w:vAlign w:val="center"/>
          </w:tcPr>
          <w:p w14:paraId="3C6EC55A" w14:textId="77777777" w:rsidR="00706251" w:rsidRPr="00D7751D" w:rsidRDefault="007F6334">
            <w:pPr>
              <w:jc w:val="center"/>
              <w:rPr>
                <w:noProof/>
              </w:rPr>
            </w:pPr>
            <w:r w:rsidRPr="00D7751D">
              <w:rPr>
                <w:noProof/>
              </w:rPr>
              <w:t>Ligne d’appui administratif</w:t>
            </w:r>
            <w:r w:rsidRPr="00D7751D">
              <w:rPr>
                <w:noProof/>
              </w:rPr>
              <w:br/>
              <w:t>[XX.01.YY.YY]</w:t>
            </w:r>
          </w:p>
        </w:tc>
        <w:tc>
          <w:tcPr>
            <w:tcW w:w="5899" w:type="dxa"/>
            <w:vAlign w:val="center"/>
          </w:tcPr>
          <w:p w14:paraId="0095D003" w14:textId="77777777" w:rsidR="00706251" w:rsidRPr="00D7751D" w:rsidRDefault="007F6334">
            <w:pPr>
              <w:jc w:val="left"/>
              <w:rPr>
                <w:noProof/>
              </w:rPr>
            </w:pPr>
            <w:r w:rsidRPr="00D7751D">
              <w:rPr>
                <w:noProof/>
              </w:rPr>
              <w:t>- au siège</w:t>
            </w:r>
          </w:p>
        </w:tc>
        <w:tc>
          <w:tcPr>
            <w:tcW w:w="1467" w:type="dxa"/>
            <w:shd w:val="clear" w:color="auto" w:fill="D9D9D9"/>
            <w:vAlign w:val="center"/>
          </w:tcPr>
          <w:p w14:paraId="0E59AD0E" w14:textId="77777777" w:rsidR="00706251" w:rsidRPr="00D7751D" w:rsidRDefault="007F6334">
            <w:pPr>
              <w:jc w:val="center"/>
              <w:rPr>
                <w:noProof/>
              </w:rPr>
            </w:pPr>
            <w:r w:rsidRPr="00D7751D">
              <w:rPr>
                <w:noProof/>
              </w:rPr>
              <w:t>0</w:t>
            </w:r>
          </w:p>
        </w:tc>
        <w:tc>
          <w:tcPr>
            <w:tcW w:w="1467" w:type="dxa"/>
            <w:shd w:val="clear" w:color="auto" w:fill="D9D9D9"/>
            <w:vAlign w:val="center"/>
          </w:tcPr>
          <w:p w14:paraId="21509AC6" w14:textId="77777777" w:rsidR="00706251" w:rsidRPr="00D7751D" w:rsidRDefault="007F6334">
            <w:pPr>
              <w:jc w:val="center"/>
              <w:rPr>
                <w:noProof/>
              </w:rPr>
            </w:pPr>
            <w:r w:rsidRPr="00D7751D">
              <w:rPr>
                <w:noProof/>
              </w:rPr>
              <w:t>0</w:t>
            </w:r>
          </w:p>
        </w:tc>
        <w:tc>
          <w:tcPr>
            <w:tcW w:w="1467" w:type="dxa"/>
            <w:shd w:val="clear" w:color="auto" w:fill="D9D9D9"/>
            <w:vAlign w:val="center"/>
          </w:tcPr>
          <w:p w14:paraId="2C4E751C" w14:textId="77777777" w:rsidR="00706251" w:rsidRPr="00D7751D" w:rsidRDefault="007F6334">
            <w:pPr>
              <w:jc w:val="center"/>
              <w:rPr>
                <w:noProof/>
              </w:rPr>
            </w:pPr>
            <w:r w:rsidRPr="00D7751D">
              <w:rPr>
                <w:noProof/>
              </w:rPr>
              <w:t>0</w:t>
            </w:r>
          </w:p>
        </w:tc>
        <w:tc>
          <w:tcPr>
            <w:tcW w:w="1467" w:type="dxa"/>
            <w:shd w:val="clear" w:color="auto" w:fill="D9D9D9"/>
            <w:vAlign w:val="center"/>
          </w:tcPr>
          <w:p w14:paraId="58EF86D4" w14:textId="77777777" w:rsidR="00706251" w:rsidRPr="00D7751D" w:rsidRDefault="007F6334">
            <w:pPr>
              <w:jc w:val="center"/>
              <w:rPr>
                <w:noProof/>
              </w:rPr>
            </w:pPr>
            <w:r w:rsidRPr="00D7751D">
              <w:rPr>
                <w:noProof/>
              </w:rPr>
              <w:t>0</w:t>
            </w:r>
          </w:p>
        </w:tc>
      </w:tr>
      <w:tr w:rsidR="00706251" w:rsidRPr="00D7751D" w14:paraId="580A12CD" w14:textId="77777777">
        <w:trPr>
          <w:jc w:val="center"/>
        </w:trPr>
        <w:tc>
          <w:tcPr>
            <w:tcW w:w="2291" w:type="dxa"/>
            <w:vMerge/>
            <w:vAlign w:val="center"/>
          </w:tcPr>
          <w:p w14:paraId="3F915B36" w14:textId="77777777" w:rsidR="00706251" w:rsidRPr="00D7751D" w:rsidRDefault="00706251">
            <w:pPr>
              <w:rPr>
                <w:noProof/>
              </w:rPr>
            </w:pPr>
          </w:p>
        </w:tc>
        <w:tc>
          <w:tcPr>
            <w:tcW w:w="5899" w:type="dxa"/>
            <w:vAlign w:val="center"/>
          </w:tcPr>
          <w:p w14:paraId="46650C25" w14:textId="77777777" w:rsidR="00706251" w:rsidRPr="00D7751D" w:rsidRDefault="007F6334">
            <w:pPr>
              <w:jc w:val="left"/>
              <w:rPr>
                <w:noProof/>
              </w:rPr>
            </w:pPr>
            <w:r w:rsidRPr="00D7751D">
              <w:rPr>
                <w:noProof/>
              </w:rPr>
              <w:t xml:space="preserve">- dans les délégations de l’UE </w:t>
            </w:r>
          </w:p>
        </w:tc>
        <w:tc>
          <w:tcPr>
            <w:tcW w:w="1467" w:type="dxa"/>
            <w:shd w:val="clear" w:color="auto" w:fill="D9D9D9"/>
            <w:vAlign w:val="center"/>
          </w:tcPr>
          <w:p w14:paraId="2D8FC601" w14:textId="77777777" w:rsidR="00706251" w:rsidRPr="00D7751D" w:rsidRDefault="007F6334">
            <w:pPr>
              <w:jc w:val="center"/>
              <w:rPr>
                <w:noProof/>
              </w:rPr>
            </w:pPr>
            <w:r w:rsidRPr="00D7751D">
              <w:rPr>
                <w:noProof/>
              </w:rPr>
              <w:t>0</w:t>
            </w:r>
          </w:p>
        </w:tc>
        <w:tc>
          <w:tcPr>
            <w:tcW w:w="1467" w:type="dxa"/>
            <w:shd w:val="clear" w:color="auto" w:fill="D9D9D9"/>
            <w:vAlign w:val="center"/>
          </w:tcPr>
          <w:p w14:paraId="7FABD0AD" w14:textId="77777777" w:rsidR="00706251" w:rsidRPr="00D7751D" w:rsidRDefault="007F6334">
            <w:pPr>
              <w:jc w:val="center"/>
              <w:rPr>
                <w:noProof/>
              </w:rPr>
            </w:pPr>
            <w:r w:rsidRPr="00D7751D">
              <w:rPr>
                <w:noProof/>
              </w:rPr>
              <w:t>0</w:t>
            </w:r>
          </w:p>
        </w:tc>
        <w:tc>
          <w:tcPr>
            <w:tcW w:w="1467" w:type="dxa"/>
            <w:shd w:val="clear" w:color="auto" w:fill="D9D9D9"/>
            <w:vAlign w:val="center"/>
          </w:tcPr>
          <w:p w14:paraId="7D718583" w14:textId="77777777" w:rsidR="00706251" w:rsidRPr="00D7751D" w:rsidRDefault="007F6334">
            <w:pPr>
              <w:jc w:val="center"/>
              <w:rPr>
                <w:noProof/>
              </w:rPr>
            </w:pPr>
            <w:r w:rsidRPr="00D7751D">
              <w:rPr>
                <w:noProof/>
              </w:rPr>
              <w:t>0</w:t>
            </w:r>
          </w:p>
        </w:tc>
        <w:tc>
          <w:tcPr>
            <w:tcW w:w="1467" w:type="dxa"/>
            <w:shd w:val="clear" w:color="auto" w:fill="D9D9D9"/>
            <w:vAlign w:val="center"/>
          </w:tcPr>
          <w:p w14:paraId="071BFEC9" w14:textId="77777777" w:rsidR="00706251" w:rsidRPr="00D7751D" w:rsidRDefault="007F6334">
            <w:pPr>
              <w:jc w:val="center"/>
              <w:rPr>
                <w:noProof/>
              </w:rPr>
            </w:pPr>
            <w:r w:rsidRPr="00D7751D">
              <w:rPr>
                <w:noProof/>
              </w:rPr>
              <w:t>0</w:t>
            </w:r>
          </w:p>
        </w:tc>
      </w:tr>
      <w:tr w:rsidR="00706251" w:rsidRPr="00D7751D" w14:paraId="5C8890E8" w14:textId="77777777">
        <w:trPr>
          <w:jc w:val="center"/>
        </w:trPr>
        <w:tc>
          <w:tcPr>
            <w:tcW w:w="8191" w:type="dxa"/>
            <w:gridSpan w:val="2"/>
            <w:vAlign w:val="center"/>
          </w:tcPr>
          <w:p w14:paraId="15801BA4" w14:textId="77777777" w:rsidR="00706251" w:rsidRPr="00D7751D" w:rsidRDefault="007F6334">
            <w:pPr>
              <w:jc w:val="left"/>
              <w:rPr>
                <w:noProof/>
              </w:rPr>
            </w:pPr>
            <w:r w:rsidRPr="00D7751D">
              <w:rPr>
                <w:noProof/>
              </w:rPr>
              <w:t>01 01 01 02 (AC, END - Recherche indirecte)</w:t>
            </w:r>
          </w:p>
        </w:tc>
        <w:tc>
          <w:tcPr>
            <w:tcW w:w="1467" w:type="dxa"/>
            <w:shd w:val="clear" w:color="auto" w:fill="D9D9D9"/>
            <w:vAlign w:val="center"/>
          </w:tcPr>
          <w:p w14:paraId="6EB11BE5" w14:textId="77777777" w:rsidR="00706251" w:rsidRPr="00D7751D" w:rsidRDefault="007F6334">
            <w:pPr>
              <w:jc w:val="center"/>
              <w:rPr>
                <w:noProof/>
              </w:rPr>
            </w:pPr>
            <w:r w:rsidRPr="00D7751D">
              <w:rPr>
                <w:noProof/>
              </w:rPr>
              <w:t>0</w:t>
            </w:r>
          </w:p>
        </w:tc>
        <w:tc>
          <w:tcPr>
            <w:tcW w:w="1467" w:type="dxa"/>
            <w:shd w:val="clear" w:color="auto" w:fill="D9D9D9"/>
            <w:vAlign w:val="center"/>
          </w:tcPr>
          <w:p w14:paraId="1B881EAC" w14:textId="77777777" w:rsidR="00706251" w:rsidRPr="00D7751D" w:rsidRDefault="007F6334">
            <w:pPr>
              <w:jc w:val="center"/>
              <w:rPr>
                <w:noProof/>
              </w:rPr>
            </w:pPr>
            <w:r w:rsidRPr="00D7751D">
              <w:rPr>
                <w:noProof/>
              </w:rPr>
              <w:t>0</w:t>
            </w:r>
          </w:p>
        </w:tc>
        <w:tc>
          <w:tcPr>
            <w:tcW w:w="1467" w:type="dxa"/>
            <w:shd w:val="clear" w:color="auto" w:fill="D9D9D9"/>
            <w:vAlign w:val="center"/>
          </w:tcPr>
          <w:p w14:paraId="500D7756" w14:textId="77777777" w:rsidR="00706251" w:rsidRPr="00D7751D" w:rsidRDefault="007F6334">
            <w:pPr>
              <w:jc w:val="center"/>
              <w:rPr>
                <w:noProof/>
              </w:rPr>
            </w:pPr>
            <w:r w:rsidRPr="00D7751D">
              <w:rPr>
                <w:noProof/>
              </w:rPr>
              <w:t>0</w:t>
            </w:r>
          </w:p>
        </w:tc>
        <w:tc>
          <w:tcPr>
            <w:tcW w:w="1467" w:type="dxa"/>
            <w:shd w:val="clear" w:color="auto" w:fill="D9D9D9"/>
            <w:vAlign w:val="center"/>
          </w:tcPr>
          <w:p w14:paraId="2FA809B1" w14:textId="77777777" w:rsidR="00706251" w:rsidRPr="00D7751D" w:rsidRDefault="007F6334">
            <w:pPr>
              <w:jc w:val="center"/>
              <w:rPr>
                <w:noProof/>
              </w:rPr>
            </w:pPr>
            <w:r w:rsidRPr="00D7751D">
              <w:rPr>
                <w:noProof/>
              </w:rPr>
              <w:t>0</w:t>
            </w:r>
          </w:p>
        </w:tc>
      </w:tr>
      <w:tr w:rsidR="00706251" w:rsidRPr="00D7751D" w14:paraId="58BC7926" w14:textId="77777777">
        <w:trPr>
          <w:jc w:val="center"/>
        </w:trPr>
        <w:tc>
          <w:tcPr>
            <w:tcW w:w="8191" w:type="dxa"/>
            <w:gridSpan w:val="2"/>
            <w:vAlign w:val="center"/>
          </w:tcPr>
          <w:p w14:paraId="7E2C0AAA" w14:textId="77777777" w:rsidR="00706251" w:rsidRPr="00D7751D" w:rsidRDefault="007F6334">
            <w:pPr>
              <w:jc w:val="left"/>
              <w:rPr>
                <w:noProof/>
              </w:rPr>
            </w:pPr>
            <w:r w:rsidRPr="00D7751D">
              <w:rPr>
                <w:noProof/>
              </w:rPr>
              <w:t>01 01 01 12 (AC, END - Recherche directe)</w:t>
            </w:r>
          </w:p>
        </w:tc>
        <w:tc>
          <w:tcPr>
            <w:tcW w:w="1467" w:type="dxa"/>
            <w:shd w:val="clear" w:color="auto" w:fill="D9D9D9"/>
            <w:vAlign w:val="center"/>
          </w:tcPr>
          <w:p w14:paraId="7AA21BA8" w14:textId="77777777" w:rsidR="00706251" w:rsidRPr="00D7751D" w:rsidRDefault="007F6334">
            <w:pPr>
              <w:jc w:val="center"/>
              <w:rPr>
                <w:noProof/>
              </w:rPr>
            </w:pPr>
            <w:r w:rsidRPr="00D7751D">
              <w:rPr>
                <w:noProof/>
              </w:rPr>
              <w:t>0</w:t>
            </w:r>
          </w:p>
        </w:tc>
        <w:tc>
          <w:tcPr>
            <w:tcW w:w="1467" w:type="dxa"/>
            <w:shd w:val="clear" w:color="auto" w:fill="D9D9D9"/>
            <w:vAlign w:val="center"/>
          </w:tcPr>
          <w:p w14:paraId="380BFEA2" w14:textId="77777777" w:rsidR="00706251" w:rsidRPr="00D7751D" w:rsidRDefault="007F6334">
            <w:pPr>
              <w:jc w:val="center"/>
              <w:rPr>
                <w:noProof/>
              </w:rPr>
            </w:pPr>
            <w:r w:rsidRPr="00D7751D">
              <w:rPr>
                <w:noProof/>
              </w:rPr>
              <w:t>0</w:t>
            </w:r>
          </w:p>
        </w:tc>
        <w:tc>
          <w:tcPr>
            <w:tcW w:w="1467" w:type="dxa"/>
            <w:shd w:val="clear" w:color="auto" w:fill="D9D9D9"/>
            <w:vAlign w:val="center"/>
          </w:tcPr>
          <w:p w14:paraId="3F345768" w14:textId="77777777" w:rsidR="00706251" w:rsidRPr="00D7751D" w:rsidRDefault="007F6334">
            <w:pPr>
              <w:jc w:val="center"/>
              <w:rPr>
                <w:noProof/>
              </w:rPr>
            </w:pPr>
            <w:r w:rsidRPr="00D7751D">
              <w:rPr>
                <w:noProof/>
              </w:rPr>
              <w:t>0</w:t>
            </w:r>
          </w:p>
        </w:tc>
        <w:tc>
          <w:tcPr>
            <w:tcW w:w="1467" w:type="dxa"/>
            <w:shd w:val="clear" w:color="auto" w:fill="D9D9D9"/>
            <w:vAlign w:val="center"/>
          </w:tcPr>
          <w:p w14:paraId="560A005B" w14:textId="77777777" w:rsidR="00706251" w:rsidRPr="00D7751D" w:rsidRDefault="007F6334">
            <w:pPr>
              <w:jc w:val="center"/>
              <w:rPr>
                <w:noProof/>
              </w:rPr>
            </w:pPr>
            <w:r w:rsidRPr="00D7751D">
              <w:rPr>
                <w:noProof/>
              </w:rPr>
              <w:t>0</w:t>
            </w:r>
          </w:p>
        </w:tc>
      </w:tr>
      <w:tr w:rsidR="00706251" w:rsidRPr="00D7751D" w14:paraId="1D2692FC" w14:textId="77777777">
        <w:trPr>
          <w:jc w:val="center"/>
        </w:trPr>
        <w:tc>
          <w:tcPr>
            <w:tcW w:w="8191" w:type="dxa"/>
            <w:gridSpan w:val="2"/>
            <w:vAlign w:val="center"/>
          </w:tcPr>
          <w:p w14:paraId="51809BB1" w14:textId="77777777" w:rsidR="00706251" w:rsidRPr="00D7751D" w:rsidRDefault="007F6334">
            <w:pPr>
              <w:jc w:val="left"/>
              <w:rPr>
                <w:noProof/>
              </w:rPr>
            </w:pPr>
            <w:r w:rsidRPr="00D7751D">
              <w:rPr>
                <w:noProof/>
              </w:rPr>
              <w:t>Autres lignes budgétaires (à préciser) - Rubrique 7</w:t>
            </w:r>
          </w:p>
        </w:tc>
        <w:tc>
          <w:tcPr>
            <w:tcW w:w="1467" w:type="dxa"/>
            <w:shd w:val="clear" w:color="auto" w:fill="D9D9D9"/>
            <w:vAlign w:val="center"/>
          </w:tcPr>
          <w:p w14:paraId="4DE1BCED" w14:textId="77777777" w:rsidR="00706251" w:rsidRPr="00D7751D" w:rsidRDefault="007F6334">
            <w:pPr>
              <w:jc w:val="center"/>
              <w:rPr>
                <w:noProof/>
              </w:rPr>
            </w:pPr>
            <w:r w:rsidRPr="00D7751D">
              <w:rPr>
                <w:noProof/>
              </w:rPr>
              <w:t>0</w:t>
            </w:r>
          </w:p>
        </w:tc>
        <w:tc>
          <w:tcPr>
            <w:tcW w:w="1467" w:type="dxa"/>
            <w:shd w:val="clear" w:color="auto" w:fill="D9D9D9"/>
            <w:vAlign w:val="center"/>
          </w:tcPr>
          <w:p w14:paraId="6819B1F4" w14:textId="77777777" w:rsidR="00706251" w:rsidRPr="00D7751D" w:rsidRDefault="007F6334">
            <w:pPr>
              <w:jc w:val="center"/>
              <w:rPr>
                <w:noProof/>
              </w:rPr>
            </w:pPr>
            <w:r w:rsidRPr="00D7751D">
              <w:rPr>
                <w:noProof/>
              </w:rPr>
              <w:t>0</w:t>
            </w:r>
          </w:p>
        </w:tc>
        <w:tc>
          <w:tcPr>
            <w:tcW w:w="1467" w:type="dxa"/>
            <w:shd w:val="clear" w:color="auto" w:fill="D9D9D9"/>
            <w:vAlign w:val="center"/>
          </w:tcPr>
          <w:p w14:paraId="3CCCC006" w14:textId="77777777" w:rsidR="00706251" w:rsidRPr="00D7751D" w:rsidRDefault="007F6334">
            <w:pPr>
              <w:jc w:val="center"/>
              <w:rPr>
                <w:noProof/>
              </w:rPr>
            </w:pPr>
            <w:r w:rsidRPr="00D7751D">
              <w:rPr>
                <w:noProof/>
              </w:rPr>
              <w:t>0</w:t>
            </w:r>
          </w:p>
        </w:tc>
        <w:tc>
          <w:tcPr>
            <w:tcW w:w="1467" w:type="dxa"/>
            <w:shd w:val="clear" w:color="auto" w:fill="D9D9D9"/>
            <w:vAlign w:val="center"/>
          </w:tcPr>
          <w:p w14:paraId="15EF6C9D" w14:textId="77777777" w:rsidR="00706251" w:rsidRPr="00D7751D" w:rsidRDefault="007F6334">
            <w:pPr>
              <w:jc w:val="center"/>
              <w:rPr>
                <w:noProof/>
              </w:rPr>
            </w:pPr>
            <w:r w:rsidRPr="00D7751D">
              <w:rPr>
                <w:noProof/>
              </w:rPr>
              <w:t>0</w:t>
            </w:r>
          </w:p>
        </w:tc>
      </w:tr>
      <w:tr w:rsidR="00706251" w:rsidRPr="00D7751D" w14:paraId="710795EF" w14:textId="77777777">
        <w:trPr>
          <w:jc w:val="center"/>
        </w:trPr>
        <w:tc>
          <w:tcPr>
            <w:tcW w:w="8191" w:type="dxa"/>
            <w:gridSpan w:val="2"/>
            <w:vAlign w:val="center"/>
          </w:tcPr>
          <w:p w14:paraId="6BE1A01E" w14:textId="77777777" w:rsidR="00706251" w:rsidRPr="00D7751D" w:rsidRDefault="007F6334">
            <w:pPr>
              <w:jc w:val="left"/>
              <w:rPr>
                <w:noProof/>
              </w:rPr>
            </w:pPr>
            <w:r w:rsidRPr="00D7751D">
              <w:rPr>
                <w:noProof/>
              </w:rPr>
              <w:t>Autres lignes budgétaires (à préciser) - Hors rubrique 7</w:t>
            </w:r>
          </w:p>
        </w:tc>
        <w:tc>
          <w:tcPr>
            <w:tcW w:w="1467" w:type="dxa"/>
            <w:shd w:val="clear" w:color="auto" w:fill="D9D9D9"/>
            <w:vAlign w:val="center"/>
          </w:tcPr>
          <w:p w14:paraId="49C87F2E" w14:textId="77777777" w:rsidR="00706251" w:rsidRPr="00D7751D" w:rsidRDefault="007F6334">
            <w:pPr>
              <w:jc w:val="center"/>
              <w:rPr>
                <w:noProof/>
              </w:rPr>
            </w:pPr>
            <w:r w:rsidRPr="00D7751D">
              <w:rPr>
                <w:noProof/>
              </w:rPr>
              <w:t>0</w:t>
            </w:r>
          </w:p>
        </w:tc>
        <w:tc>
          <w:tcPr>
            <w:tcW w:w="1467" w:type="dxa"/>
            <w:shd w:val="clear" w:color="auto" w:fill="D9D9D9"/>
            <w:vAlign w:val="center"/>
          </w:tcPr>
          <w:p w14:paraId="2BC3F149" w14:textId="77777777" w:rsidR="00706251" w:rsidRPr="00D7751D" w:rsidRDefault="007F6334">
            <w:pPr>
              <w:jc w:val="center"/>
              <w:rPr>
                <w:noProof/>
              </w:rPr>
            </w:pPr>
            <w:r w:rsidRPr="00D7751D">
              <w:rPr>
                <w:noProof/>
              </w:rPr>
              <w:t>0</w:t>
            </w:r>
          </w:p>
        </w:tc>
        <w:tc>
          <w:tcPr>
            <w:tcW w:w="1467" w:type="dxa"/>
            <w:shd w:val="clear" w:color="auto" w:fill="D9D9D9"/>
            <w:vAlign w:val="center"/>
          </w:tcPr>
          <w:p w14:paraId="170C54BD" w14:textId="77777777" w:rsidR="00706251" w:rsidRPr="00D7751D" w:rsidRDefault="007F6334">
            <w:pPr>
              <w:jc w:val="center"/>
              <w:rPr>
                <w:noProof/>
              </w:rPr>
            </w:pPr>
            <w:r w:rsidRPr="00D7751D">
              <w:rPr>
                <w:noProof/>
              </w:rPr>
              <w:t>0</w:t>
            </w:r>
          </w:p>
        </w:tc>
        <w:tc>
          <w:tcPr>
            <w:tcW w:w="1467" w:type="dxa"/>
            <w:shd w:val="clear" w:color="auto" w:fill="D9D9D9"/>
            <w:vAlign w:val="center"/>
          </w:tcPr>
          <w:p w14:paraId="4F1B9A9F" w14:textId="77777777" w:rsidR="00706251" w:rsidRPr="00D7751D" w:rsidRDefault="007F6334">
            <w:pPr>
              <w:jc w:val="center"/>
              <w:rPr>
                <w:noProof/>
              </w:rPr>
            </w:pPr>
            <w:r w:rsidRPr="00D7751D">
              <w:rPr>
                <w:noProof/>
              </w:rPr>
              <w:t>0</w:t>
            </w:r>
          </w:p>
        </w:tc>
      </w:tr>
      <w:tr w:rsidR="00706251" w:rsidRPr="00D7751D" w14:paraId="0B6CC1BB" w14:textId="77777777">
        <w:trPr>
          <w:jc w:val="center"/>
        </w:trPr>
        <w:tc>
          <w:tcPr>
            <w:tcW w:w="8191" w:type="dxa"/>
            <w:gridSpan w:val="2"/>
            <w:vAlign w:val="center"/>
          </w:tcPr>
          <w:p w14:paraId="4B0FD94D" w14:textId="77777777" w:rsidR="00706251" w:rsidRPr="00D7751D" w:rsidRDefault="007F6334">
            <w:pPr>
              <w:jc w:val="left"/>
              <w:rPr>
                <w:noProof/>
              </w:rPr>
            </w:pPr>
            <w:r w:rsidRPr="00D7751D">
              <w:rPr>
                <w:b/>
                <w:noProof/>
              </w:rPr>
              <w:t>TOTAL</w:t>
            </w:r>
          </w:p>
        </w:tc>
        <w:tc>
          <w:tcPr>
            <w:tcW w:w="1467" w:type="dxa"/>
            <w:shd w:val="clear" w:color="auto" w:fill="D9D9D9"/>
            <w:vAlign w:val="center"/>
          </w:tcPr>
          <w:p w14:paraId="3A1032F8"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1A801F53"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403E74B7"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371067D9" w14:textId="77777777" w:rsidR="00706251" w:rsidRPr="00D7751D" w:rsidRDefault="007F6334">
            <w:pPr>
              <w:jc w:val="center"/>
              <w:rPr>
                <w:noProof/>
              </w:rPr>
            </w:pPr>
            <w:r w:rsidRPr="00D7751D">
              <w:rPr>
                <w:b/>
                <w:noProof/>
              </w:rPr>
              <w:t>0</w:t>
            </w:r>
          </w:p>
        </w:tc>
      </w:tr>
    </w:tbl>
    <w:p w14:paraId="6650EADD" w14:textId="77777777" w:rsidR="00706251" w:rsidRPr="00D7751D" w:rsidRDefault="007F6334">
      <w:pPr>
        <w:pStyle w:val="ManualNumPar4"/>
        <w:rPr>
          <w:noProof/>
        </w:rPr>
      </w:pPr>
      <w:r w:rsidRPr="00D7751D">
        <w:rPr>
          <w:noProof/>
        </w:rPr>
        <w:t>4.2.4.2.</w:t>
      </w:r>
      <w:r w:rsidRPr="00D7751D">
        <w:rPr>
          <w:noProof/>
        </w:rPr>
        <w:tab/>
      </w:r>
      <w:r w:rsidRPr="00D7751D">
        <w:rPr>
          <w:i/>
          <w:noProof/>
        </w:rPr>
        <w:t>Financement par des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06251" w:rsidRPr="00D7751D" w14:paraId="17E19C8F" w14:textId="77777777">
        <w:trPr>
          <w:jc w:val="center"/>
        </w:trPr>
        <w:tc>
          <w:tcPr>
            <w:tcW w:w="8191" w:type="dxa"/>
            <w:gridSpan w:val="2"/>
            <w:vAlign w:val="center"/>
          </w:tcPr>
          <w:p w14:paraId="494F0883" w14:textId="77777777" w:rsidR="00706251" w:rsidRPr="00D7751D" w:rsidRDefault="007F6334">
            <w:pPr>
              <w:jc w:val="center"/>
              <w:rPr>
                <w:noProof/>
              </w:rPr>
            </w:pPr>
            <w:r w:rsidRPr="00D7751D">
              <w:rPr>
                <w:b/>
                <w:noProof/>
              </w:rPr>
              <w:t>RECETTES AFFECTÉES EXTERNES</w:t>
            </w:r>
          </w:p>
        </w:tc>
        <w:tc>
          <w:tcPr>
            <w:tcW w:w="1265" w:type="dxa"/>
            <w:vAlign w:val="center"/>
          </w:tcPr>
          <w:p w14:paraId="78065677"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262FFB02"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19BD453C"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0D15C98B" w14:textId="77777777" w:rsidR="00706251" w:rsidRPr="00D7751D" w:rsidRDefault="007F6334">
            <w:pPr>
              <w:jc w:val="center"/>
              <w:rPr>
                <w:noProof/>
              </w:rPr>
            </w:pPr>
            <w:r w:rsidRPr="00D7751D">
              <w:rPr>
                <w:noProof/>
              </w:rPr>
              <w:t>Année</w:t>
            </w:r>
            <w:r w:rsidRPr="00D7751D">
              <w:rPr>
                <w:noProof/>
              </w:rPr>
              <w:br/>
            </w:r>
            <w:r w:rsidRPr="00D7751D">
              <w:rPr>
                <w:b/>
                <w:noProof/>
              </w:rPr>
              <w:t>2027</w:t>
            </w:r>
          </w:p>
        </w:tc>
      </w:tr>
      <w:tr w:rsidR="00706251" w:rsidRPr="00D7751D" w14:paraId="3EFD1AA3" w14:textId="77777777">
        <w:trPr>
          <w:jc w:val="center"/>
        </w:trPr>
        <w:tc>
          <w:tcPr>
            <w:tcW w:w="14059" w:type="dxa"/>
            <w:gridSpan w:val="6"/>
            <w:vAlign w:val="center"/>
          </w:tcPr>
          <w:p w14:paraId="453FE33B" w14:textId="77777777" w:rsidR="00706251" w:rsidRPr="00D7751D" w:rsidRDefault="007F6334">
            <w:pPr>
              <w:jc w:val="left"/>
              <w:rPr>
                <w:noProof/>
              </w:rPr>
            </w:pPr>
            <w:r w:rsidRPr="00D7751D">
              <w:rPr>
                <w:b/>
                <w:noProof/>
              </w:rPr>
              <w:t>Emplois du tableau des effectifs (fonctionnaires et agents temporaires)</w:t>
            </w:r>
          </w:p>
        </w:tc>
      </w:tr>
      <w:tr w:rsidR="00706251" w:rsidRPr="00D7751D" w14:paraId="36E51AEB" w14:textId="77777777">
        <w:trPr>
          <w:jc w:val="center"/>
        </w:trPr>
        <w:tc>
          <w:tcPr>
            <w:tcW w:w="8191" w:type="dxa"/>
            <w:gridSpan w:val="2"/>
            <w:vAlign w:val="center"/>
          </w:tcPr>
          <w:p w14:paraId="0EF3AEA4" w14:textId="77777777" w:rsidR="00706251" w:rsidRPr="00D7751D" w:rsidRDefault="007F6334">
            <w:pPr>
              <w:jc w:val="left"/>
              <w:rPr>
                <w:noProof/>
              </w:rPr>
            </w:pPr>
            <w:r w:rsidRPr="00D7751D">
              <w:rPr>
                <w:noProof/>
              </w:rPr>
              <w:t>20 01 02 01 (Au siège et dans les bureaux de représentation de la Commission)</w:t>
            </w:r>
          </w:p>
        </w:tc>
        <w:tc>
          <w:tcPr>
            <w:tcW w:w="1467" w:type="dxa"/>
            <w:shd w:val="clear" w:color="auto" w:fill="D9D9D9"/>
            <w:vAlign w:val="center"/>
          </w:tcPr>
          <w:p w14:paraId="357F91BC" w14:textId="77777777" w:rsidR="00706251" w:rsidRPr="00D7751D" w:rsidRDefault="007F6334">
            <w:pPr>
              <w:jc w:val="center"/>
              <w:rPr>
                <w:noProof/>
              </w:rPr>
            </w:pPr>
            <w:r w:rsidRPr="00D7751D">
              <w:rPr>
                <w:noProof/>
              </w:rPr>
              <w:t>0</w:t>
            </w:r>
          </w:p>
        </w:tc>
        <w:tc>
          <w:tcPr>
            <w:tcW w:w="1467" w:type="dxa"/>
            <w:shd w:val="clear" w:color="auto" w:fill="D9D9D9"/>
            <w:vAlign w:val="center"/>
          </w:tcPr>
          <w:p w14:paraId="7A06B010" w14:textId="77777777" w:rsidR="00706251" w:rsidRPr="00D7751D" w:rsidRDefault="007F6334">
            <w:pPr>
              <w:jc w:val="center"/>
              <w:rPr>
                <w:noProof/>
              </w:rPr>
            </w:pPr>
            <w:r w:rsidRPr="00D7751D">
              <w:rPr>
                <w:noProof/>
              </w:rPr>
              <w:t>0</w:t>
            </w:r>
          </w:p>
        </w:tc>
        <w:tc>
          <w:tcPr>
            <w:tcW w:w="1467" w:type="dxa"/>
            <w:shd w:val="clear" w:color="auto" w:fill="D9D9D9"/>
            <w:vAlign w:val="center"/>
          </w:tcPr>
          <w:p w14:paraId="6D9D3CB0" w14:textId="77777777" w:rsidR="00706251" w:rsidRPr="00D7751D" w:rsidRDefault="007F6334">
            <w:pPr>
              <w:jc w:val="center"/>
              <w:rPr>
                <w:noProof/>
              </w:rPr>
            </w:pPr>
            <w:r w:rsidRPr="00D7751D">
              <w:rPr>
                <w:noProof/>
              </w:rPr>
              <w:t>0</w:t>
            </w:r>
          </w:p>
        </w:tc>
        <w:tc>
          <w:tcPr>
            <w:tcW w:w="1467" w:type="dxa"/>
            <w:shd w:val="clear" w:color="auto" w:fill="D9D9D9"/>
            <w:vAlign w:val="center"/>
          </w:tcPr>
          <w:p w14:paraId="442E14EA" w14:textId="77777777" w:rsidR="00706251" w:rsidRPr="00D7751D" w:rsidRDefault="007F6334">
            <w:pPr>
              <w:jc w:val="center"/>
              <w:rPr>
                <w:noProof/>
              </w:rPr>
            </w:pPr>
            <w:r w:rsidRPr="00D7751D">
              <w:rPr>
                <w:noProof/>
              </w:rPr>
              <w:t>0</w:t>
            </w:r>
          </w:p>
        </w:tc>
      </w:tr>
      <w:tr w:rsidR="00706251" w:rsidRPr="00D7751D" w14:paraId="1D72425B" w14:textId="77777777">
        <w:trPr>
          <w:jc w:val="center"/>
        </w:trPr>
        <w:tc>
          <w:tcPr>
            <w:tcW w:w="8191" w:type="dxa"/>
            <w:gridSpan w:val="2"/>
            <w:vAlign w:val="center"/>
          </w:tcPr>
          <w:p w14:paraId="0E466EE8" w14:textId="77777777" w:rsidR="00706251" w:rsidRPr="00D7751D" w:rsidRDefault="007F6334">
            <w:pPr>
              <w:jc w:val="left"/>
              <w:rPr>
                <w:noProof/>
              </w:rPr>
            </w:pPr>
            <w:r w:rsidRPr="00D7751D">
              <w:rPr>
                <w:noProof/>
              </w:rPr>
              <w:t>20 01 02 03 (Délégations de l’UE)</w:t>
            </w:r>
          </w:p>
        </w:tc>
        <w:tc>
          <w:tcPr>
            <w:tcW w:w="1467" w:type="dxa"/>
            <w:shd w:val="clear" w:color="auto" w:fill="D9D9D9"/>
            <w:vAlign w:val="center"/>
          </w:tcPr>
          <w:p w14:paraId="3F198356" w14:textId="77777777" w:rsidR="00706251" w:rsidRPr="00D7751D" w:rsidRDefault="007F6334">
            <w:pPr>
              <w:jc w:val="center"/>
              <w:rPr>
                <w:noProof/>
              </w:rPr>
            </w:pPr>
            <w:r w:rsidRPr="00D7751D">
              <w:rPr>
                <w:noProof/>
              </w:rPr>
              <w:t>0</w:t>
            </w:r>
          </w:p>
        </w:tc>
        <w:tc>
          <w:tcPr>
            <w:tcW w:w="1467" w:type="dxa"/>
            <w:shd w:val="clear" w:color="auto" w:fill="D9D9D9"/>
            <w:vAlign w:val="center"/>
          </w:tcPr>
          <w:p w14:paraId="50D057E7" w14:textId="77777777" w:rsidR="00706251" w:rsidRPr="00D7751D" w:rsidRDefault="007F6334">
            <w:pPr>
              <w:jc w:val="center"/>
              <w:rPr>
                <w:noProof/>
              </w:rPr>
            </w:pPr>
            <w:r w:rsidRPr="00D7751D">
              <w:rPr>
                <w:noProof/>
              </w:rPr>
              <w:t>0</w:t>
            </w:r>
          </w:p>
        </w:tc>
        <w:tc>
          <w:tcPr>
            <w:tcW w:w="1467" w:type="dxa"/>
            <w:shd w:val="clear" w:color="auto" w:fill="D9D9D9"/>
            <w:vAlign w:val="center"/>
          </w:tcPr>
          <w:p w14:paraId="63C914B4" w14:textId="77777777" w:rsidR="00706251" w:rsidRPr="00D7751D" w:rsidRDefault="007F6334">
            <w:pPr>
              <w:jc w:val="center"/>
              <w:rPr>
                <w:noProof/>
              </w:rPr>
            </w:pPr>
            <w:r w:rsidRPr="00D7751D">
              <w:rPr>
                <w:noProof/>
              </w:rPr>
              <w:t>0</w:t>
            </w:r>
          </w:p>
        </w:tc>
        <w:tc>
          <w:tcPr>
            <w:tcW w:w="1467" w:type="dxa"/>
            <w:shd w:val="clear" w:color="auto" w:fill="D9D9D9"/>
            <w:vAlign w:val="center"/>
          </w:tcPr>
          <w:p w14:paraId="342C2AC9" w14:textId="77777777" w:rsidR="00706251" w:rsidRPr="00D7751D" w:rsidRDefault="007F6334">
            <w:pPr>
              <w:jc w:val="center"/>
              <w:rPr>
                <w:noProof/>
              </w:rPr>
            </w:pPr>
            <w:r w:rsidRPr="00D7751D">
              <w:rPr>
                <w:noProof/>
              </w:rPr>
              <w:t>0</w:t>
            </w:r>
          </w:p>
        </w:tc>
      </w:tr>
      <w:tr w:rsidR="00706251" w:rsidRPr="00D7751D" w14:paraId="5434972D" w14:textId="77777777">
        <w:trPr>
          <w:jc w:val="center"/>
        </w:trPr>
        <w:tc>
          <w:tcPr>
            <w:tcW w:w="8191" w:type="dxa"/>
            <w:gridSpan w:val="2"/>
            <w:vAlign w:val="center"/>
          </w:tcPr>
          <w:p w14:paraId="43684EA9" w14:textId="77777777" w:rsidR="00706251" w:rsidRPr="00D7751D" w:rsidRDefault="007F6334">
            <w:pPr>
              <w:jc w:val="left"/>
              <w:rPr>
                <w:noProof/>
              </w:rPr>
            </w:pPr>
            <w:r w:rsidRPr="00D7751D">
              <w:rPr>
                <w:noProof/>
              </w:rPr>
              <w:t>01 01 01 01 (Recherche indirecte)</w:t>
            </w:r>
          </w:p>
        </w:tc>
        <w:tc>
          <w:tcPr>
            <w:tcW w:w="1467" w:type="dxa"/>
            <w:shd w:val="clear" w:color="auto" w:fill="D9D9D9"/>
            <w:vAlign w:val="center"/>
          </w:tcPr>
          <w:p w14:paraId="139E8CAD" w14:textId="77777777" w:rsidR="00706251" w:rsidRPr="00D7751D" w:rsidRDefault="007F6334">
            <w:pPr>
              <w:jc w:val="center"/>
              <w:rPr>
                <w:noProof/>
              </w:rPr>
            </w:pPr>
            <w:r w:rsidRPr="00D7751D">
              <w:rPr>
                <w:noProof/>
              </w:rPr>
              <w:t>0</w:t>
            </w:r>
          </w:p>
        </w:tc>
        <w:tc>
          <w:tcPr>
            <w:tcW w:w="1467" w:type="dxa"/>
            <w:shd w:val="clear" w:color="auto" w:fill="D9D9D9"/>
            <w:vAlign w:val="center"/>
          </w:tcPr>
          <w:p w14:paraId="4487962C" w14:textId="77777777" w:rsidR="00706251" w:rsidRPr="00D7751D" w:rsidRDefault="007F6334">
            <w:pPr>
              <w:jc w:val="center"/>
              <w:rPr>
                <w:noProof/>
              </w:rPr>
            </w:pPr>
            <w:r w:rsidRPr="00D7751D">
              <w:rPr>
                <w:noProof/>
              </w:rPr>
              <w:t>0</w:t>
            </w:r>
          </w:p>
        </w:tc>
        <w:tc>
          <w:tcPr>
            <w:tcW w:w="1467" w:type="dxa"/>
            <w:shd w:val="clear" w:color="auto" w:fill="D9D9D9"/>
            <w:vAlign w:val="center"/>
          </w:tcPr>
          <w:p w14:paraId="20990136" w14:textId="77777777" w:rsidR="00706251" w:rsidRPr="00D7751D" w:rsidRDefault="007F6334">
            <w:pPr>
              <w:jc w:val="center"/>
              <w:rPr>
                <w:noProof/>
              </w:rPr>
            </w:pPr>
            <w:r w:rsidRPr="00D7751D">
              <w:rPr>
                <w:noProof/>
              </w:rPr>
              <w:t>0</w:t>
            </w:r>
          </w:p>
        </w:tc>
        <w:tc>
          <w:tcPr>
            <w:tcW w:w="1467" w:type="dxa"/>
            <w:shd w:val="clear" w:color="auto" w:fill="D9D9D9"/>
            <w:vAlign w:val="center"/>
          </w:tcPr>
          <w:p w14:paraId="28D02553" w14:textId="77777777" w:rsidR="00706251" w:rsidRPr="00D7751D" w:rsidRDefault="007F6334">
            <w:pPr>
              <w:jc w:val="center"/>
              <w:rPr>
                <w:noProof/>
              </w:rPr>
            </w:pPr>
            <w:r w:rsidRPr="00D7751D">
              <w:rPr>
                <w:noProof/>
              </w:rPr>
              <w:t>0</w:t>
            </w:r>
          </w:p>
        </w:tc>
      </w:tr>
      <w:tr w:rsidR="00706251" w:rsidRPr="00D7751D" w14:paraId="507A9462" w14:textId="77777777">
        <w:trPr>
          <w:jc w:val="center"/>
        </w:trPr>
        <w:tc>
          <w:tcPr>
            <w:tcW w:w="8191" w:type="dxa"/>
            <w:gridSpan w:val="2"/>
            <w:vAlign w:val="center"/>
          </w:tcPr>
          <w:p w14:paraId="009871C4" w14:textId="77777777" w:rsidR="00706251" w:rsidRPr="00D7751D" w:rsidRDefault="007F6334">
            <w:pPr>
              <w:jc w:val="left"/>
              <w:rPr>
                <w:noProof/>
              </w:rPr>
            </w:pPr>
            <w:r w:rsidRPr="00D7751D">
              <w:rPr>
                <w:noProof/>
              </w:rPr>
              <w:t>01 01 01 11 (Recherche directe)</w:t>
            </w:r>
          </w:p>
        </w:tc>
        <w:tc>
          <w:tcPr>
            <w:tcW w:w="1467" w:type="dxa"/>
            <w:shd w:val="clear" w:color="auto" w:fill="D9D9D9"/>
            <w:vAlign w:val="center"/>
          </w:tcPr>
          <w:p w14:paraId="73512C90" w14:textId="77777777" w:rsidR="00706251" w:rsidRPr="00D7751D" w:rsidRDefault="007F6334">
            <w:pPr>
              <w:jc w:val="center"/>
              <w:rPr>
                <w:noProof/>
              </w:rPr>
            </w:pPr>
            <w:r w:rsidRPr="00D7751D">
              <w:rPr>
                <w:noProof/>
              </w:rPr>
              <w:t>0</w:t>
            </w:r>
          </w:p>
        </w:tc>
        <w:tc>
          <w:tcPr>
            <w:tcW w:w="1467" w:type="dxa"/>
            <w:shd w:val="clear" w:color="auto" w:fill="D9D9D9"/>
            <w:vAlign w:val="center"/>
          </w:tcPr>
          <w:p w14:paraId="0C2791A5" w14:textId="77777777" w:rsidR="00706251" w:rsidRPr="00D7751D" w:rsidRDefault="007F6334">
            <w:pPr>
              <w:jc w:val="center"/>
              <w:rPr>
                <w:noProof/>
              </w:rPr>
            </w:pPr>
            <w:r w:rsidRPr="00D7751D">
              <w:rPr>
                <w:noProof/>
              </w:rPr>
              <w:t>0</w:t>
            </w:r>
          </w:p>
        </w:tc>
        <w:tc>
          <w:tcPr>
            <w:tcW w:w="1467" w:type="dxa"/>
            <w:shd w:val="clear" w:color="auto" w:fill="D9D9D9"/>
            <w:vAlign w:val="center"/>
          </w:tcPr>
          <w:p w14:paraId="650B1339" w14:textId="77777777" w:rsidR="00706251" w:rsidRPr="00D7751D" w:rsidRDefault="007F6334">
            <w:pPr>
              <w:jc w:val="center"/>
              <w:rPr>
                <w:noProof/>
              </w:rPr>
            </w:pPr>
            <w:r w:rsidRPr="00D7751D">
              <w:rPr>
                <w:noProof/>
              </w:rPr>
              <w:t>0</w:t>
            </w:r>
          </w:p>
        </w:tc>
        <w:tc>
          <w:tcPr>
            <w:tcW w:w="1467" w:type="dxa"/>
            <w:shd w:val="clear" w:color="auto" w:fill="D9D9D9"/>
            <w:vAlign w:val="center"/>
          </w:tcPr>
          <w:p w14:paraId="74ED58F5" w14:textId="77777777" w:rsidR="00706251" w:rsidRPr="00D7751D" w:rsidRDefault="007F6334">
            <w:pPr>
              <w:jc w:val="center"/>
              <w:rPr>
                <w:noProof/>
              </w:rPr>
            </w:pPr>
            <w:r w:rsidRPr="00D7751D">
              <w:rPr>
                <w:noProof/>
              </w:rPr>
              <w:t>0</w:t>
            </w:r>
          </w:p>
        </w:tc>
      </w:tr>
      <w:tr w:rsidR="00706251" w:rsidRPr="00D7751D" w14:paraId="22197FC7" w14:textId="77777777">
        <w:trPr>
          <w:jc w:val="center"/>
        </w:trPr>
        <w:tc>
          <w:tcPr>
            <w:tcW w:w="8191" w:type="dxa"/>
            <w:gridSpan w:val="2"/>
            <w:vAlign w:val="center"/>
          </w:tcPr>
          <w:p w14:paraId="099B444E" w14:textId="77777777" w:rsidR="00706251" w:rsidRPr="00D7751D" w:rsidRDefault="007F6334">
            <w:pPr>
              <w:jc w:val="left"/>
              <w:rPr>
                <w:noProof/>
              </w:rPr>
            </w:pPr>
            <w:r w:rsidRPr="00D7751D">
              <w:rPr>
                <w:noProof/>
              </w:rPr>
              <w:t>Autres lignes budgétaires (à préciser)</w:t>
            </w:r>
          </w:p>
        </w:tc>
        <w:tc>
          <w:tcPr>
            <w:tcW w:w="1467" w:type="dxa"/>
            <w:shd w:val="clear" w:color="auto" w:fill="D9D9D9"/>
            <w:vAlign w:val="center"/>
          </w:tcPr>
          <w:p w14:paraId="24980981" w14:textId="77777777" w:rsidR="00706251" w:rsidRPr="00D7751D" w:rsidRDefault="007F6334">
            <w:pPr>
              <w:jc w:val="center"/>
              <w:rPr>
                <w:noProof/>
              </w:rPr>
            </w:pPr>
            <w:r w:rsidRPr="00D7751D">
              <w:rPr>
                <w:noProof/>
              </w:rPr>
              <w:t>0</w:t>
            </w:r>
          </w:p>
        </w:tc>
        <w:tc>
          <w:tcPr>
            <w:tcW w:w="1467" w:type="dxa"/>
            <w:shd w:val="clear" w:color="auto" w:fill="D9D9D9"/>
            <w:vAlign w:val="center"/>
          </w:tcPr>
          <w:p w14:paraId="77B150EF" w14:textId="77777777" w:rsidR="00706251" w:rsidRPr="00D7751D" w:rsidRDefault="007F6334">
            <w:pPr>
              <w:jc w:val="center"/>
              <w:rPr>
                <w:noProof/>
              </w:rPr>
            </w:pPr>
            <w:r w:rsidRPr="00D7751D">
              <w:rPr>
                <w:noProof/>
              </w:rPr>
              <w:t>0</w:t>
            </w:r>
          </w:p>
        </w:tc>
        <w:tc>
          <w:tcPr>
            <w:tcW w:w="1467" w:type="dxa"/>
            <w:shd w:val="clear" w:color="auto" w:fill="D9D9D9"/>
            <w:vAlign w:val="center"/>
          </w:tcPr>
          <w:p w14:paraId="687ACE11" w14:textId="77777777" w:rsidR="00706251" w:rsidRPr="00D7751D" w:rsidRDefault="007F6334">
            <w:pPr>
              <w:jc w:val="center"/>
              <w:rPr>
                <w:noProof/>
              </w:rPr>
            </w:pPr>
            <w:r w:rsidRPr="00D7751D">
              <w:rPr>
                <w:noProof/>
              </w:rPr>
              <w:t>0</w:t>
            </w:r>
          </w:p>
        </w:tc>
        <w:tc>
          <w:tcPr>
            <w:tcW w:w="1467" w:type="dxa"/>
            <w:shd w:val="clear" w:color="auto" w:fill="D9D9D9"/>
            <w:vAlign w:val="center"/>
          </w:tcPr>
          <w:p w14:paraId="4A405C15" w14:textId="77777777" w:rsidR="00706251" w:rsidRPr="00D7751D" w:rsidRDefault="007F6334">
            <w:pPr>
              <w:jc w:val="center"/>
              <w:rPr>
                <w:noProof/>
              </w:rPr>
            </w:pPr>
            <w:r w:rsidRPr="00D7751D">
              <w:rPr>
                <w:noProof/>
              </w:rPr>
              <w:t>0</w:t>
            </w:r>
          </w:p>
        </w:tc>
      </w:tr>
      <w:tr w:rsidR="00706251" w:rsidRPr="00D7751D" w14:paraId="23339E77" w14:textId="77777777">
        <w:trPr>
          <w:jc w:val="center"/>
        </w:trPr>
        <w:tc>
          <w:tcPr>
            <w:tcW w:w="14059" w:type="dxa"/>
            <w:gridSpan w:val="6"/>
            <w:vAlign w:val="center"/>
          </w:tcPr>
          <w:p w14:paraId="4747A938" w14:textId="77777777" w:rsidR="00706251" w:rsidRPr="00D7751D" w:rsidRDefault="007F6334">
            <w:pPr>
              <w:jc w:val="left"/>
              <w:rPr>
                <w:noProof/>
              </w:rPr>
            </w:pPr>
            <w:r w:rsidRPr="00D7751D">
              <w:rPr>
                <w:b/>
                <w:noProof/>
              </w:rPr>
              <w:t>Personnel externe (en équivalents temps plein)</w:t>
            </w:r>
          </w:p>
        </w:tc>
      </w:tr>
      <w:tr w:rsidR="00706251" w:rsidRPr="00D7751D" w14:paraId="01C3DE1C" w14:textId="77777777">
        <w:trPr>
          <w:jc w:val="center"/>
        </w:trPr>
        <w:tc>
          <w:tcPr>
            <w:tcW w:w="8191" w:type="dxa"/>
            <w:gridSpan w:val="2"/>
            <w:vAlign w:val="center"/>
          </w:tcPr>
          <w:p w14:paraId="0E52FBE6" w14:textId="77777777" w:rsidR="00706251" w:rsidRPr="00D7751D" w:rsidRDefault="007F6334">
            <w:pPr>
              <w:jc w:val="left"/>
              <w:rPr>
                <w:noProof/>
              </w:rPr>
            </w:pPr>
            <w:r w:rsidRPr="00D7751D">
              <w:rPr>
                <w:noProof/>
              </w:rPr>
              <w:t>20 02 01 (AC, END de l’«enveloppe globale»)</w:t>
            </w:r>
          </w:p>
        </w:tc>
        <w:tc>
          <w:tcPr>
            <w:tcW w:w="1467" w:type="dxa"/>
            <w:shd w:val="clear" w:color="auto" w:fill="D9D9D9"/>
            <w:vAlign w:val="center"/>
          </w:tcPr>
          <w:p w14:paraId="209650AB" w14:textId="77777777" w:rsidR="00706251" w:rsidRPr="00D7751D" w:rsidRDefault="007F6334">
            <w:pPr>
              <w:jc w:val="center"/>
              <w:rPr>
                <w:noProof/>
              </w:rPr>
            </w:pPr>
            <w:r w:rsidRPr="00D7751D">
              <w:rPr>
                <w:noProof/>
              </w:rPr>
              <w:t>0</w:t>
            </w:r>
          </w:p>
        </w:tc>
        <w:tc>
          <w:tcPr>
            <w:tcW w:w="1467" w:type="dxa"/>
            <w:shd w:val="clear" w:color="auto" w:fill="D9D9D9"/>
            <w:vAlign w:val="center"/>
          </w:tcPr>
          <w:p w14:paraId="41A166BE" w14:textId="77777777" w:rsidR="00706251" w:rsidRPr="00D7751D" w:rsidRDefault="007F6334">
            <w:pPr>
              <w:jc w:val="center"/>
              <w:rPr>
                <w:noProof/>
              </w:rPr>
            </w:pPr>
            <w:r w:rsidRPr="00D7751D">
              <w:rPr>
                <w:noProof/>
              </w:rPr>
              <w:t>0</w:t>
            </w:r>
          </w:p>
        </w:tc>
        <w:tc>
          <w:tcPr>
            <w:tcW w:w="1467" w:type="dxa"/>
            <w:shd w:val="clear" w:color="auto" w:fill="D9D9D9"/>
            <w:vAlign w:val="center"/>
          </w:tcPr>
          <w:p w14:paraId="67EF70D2" w14:textId="77777777" w:rsidR="00706251" w:rsidRPr="00D7751D" w:rsidRDefault="007F6334">
            <w:pPr>
              <w:jc w:val="center"/>
              <w:rPr>
                <w:noProof/>
              </w:rPr>
            </w:pPr>
            <w:r w:rsidRPr="00D7751D">
              <w:rPr>
                <w:noProof/>
              </w:rPr>
              <w:t>0</w:t>
            </w:r>
          </w:p>
        </w:tc>
        <w:tc>
          <w:tcPr>
            <w:tcW w:w="1467" w:type="dxa"/>
            <w:shd w:val="clear" w:color="auto" w:fill="D9D9D9"/>
            <w:vAlign w:val="center"/>
          </w:tcPr>
          <w:p w14:paraId="67C81469" w14:textId="77777777" w:rsidR="00706251" w:rsidRPr="00D7751D" w:rsidRDefault="007F6334">
            <w:pPr>
              <w:jc w:val="center"/>
              <w:rPr>
                <w:noProof/>
              </w:rPr>
            </w:pPr>
            <w:r w:rsidRPr="00D7751D">
              <w:rPr>
                <w:noProof/>
              </w:rPr>
              <w:t>0</w:t>
            </w:r>
          </w:p>
        </w:tc>
      </w:tr>
      <w:tr w:rsidR="00706251" w:rsidRPr="00D7751D" w14:paraId="6EF58899" w14:textId="77777777">
        <w:trPr>
          <w:jc w:val="center"/>
        </w:trPr>
        <w:tc>
          <w:tcPr>
            <w:tcW w:w="8191" w:type="dxa"/>
            <w:gridSpan w:val="2"/>
            <w:vAlign w:val="center"/>
          </w:tcPr>
          <w:p w14:paraId="522C831B" w14:textId="77777777" w:rsidR="00706251" w:rsidRPr="00D7751D" w:rsidRDefault="007F6334">
            <w:pPr>
              <w:jc w:val="left"/>
              <w:rPr>
                <w:noProof/>
              </w:rPr>
            </w:pPr>
            <w:r w:rsidRPr="00D7751D">
              <w:rPr>
                <w:noProof/>
              </w:rPr>
              <w:t>20 02 03 (AC, AL, END et JPD dans les délégations de l’UE)</w:t>
            </w:r>
          </w:p>
        </w:tc>
        <w:tc>
          <w:tcPr>
            <w:tcW w:w="1467" w:type="dxa"/>
            <w:shd w:val="clear" w:color="auto" w:fill="D9D9D9"/>
            <w:vAlign w:val="center"/>
          </w:tcPr>
          <w:p w14:paraId="10AE7FBA" w14:textId="77777777" w:rsidR="00706251" w:rsidRPr="00D7751D" w:rsidRDefault="007F6334">
            <w:pPr>
              <w:jc w:val="center"/>
              <w:rPr>
                <w:noProof/>
              </w:rPr>
            </w:pPr>
            <w:r w:rsidRPr="00D7751D">
              <w:rPr>
                <w:noProof/>
              </w:rPr>
              <w:t>0</w:t>
            </w:r>
          </w:p>
        </w:tc>
        <w:tc>
          <w:tcPr>
            <w:tcW w:w="1467" w:type="dxa"/>
            <w:shd w:val="clear" w:color="auto" w:fill="D9D9D9"/>
            <w:vAlign w:val="center"/>
          </w:tcPr>
          <w:p w14:paraId="1166AFAE" w14:textId="77777777" w:rsidR="00706251" w:rsidRPr="00D7751D" w:rsidRDefault="007F6334">
            <w:pPr>
              <w:jc w:val="center"/>
              <w:rPr>
                <w:noProof/>
              </w:rPr>
            </w:pPr>
            <w:r w:rsidRPr="00D7751D">
              <w:rPr>
                <w:noProof/>
              </w:rPr>
              <w:t>0</w:t>
            </w:r>
          </w:p>
        </w:tc>
        <w:tc>
          <w:tcPr>
            <w:tcW w:w="1467" w:type="dxa"/>
            <w:shd w:val="clear" w:color="auto" w:fill="D9D9D9"/>
            <w:vAlign w:val="center"/>
          </w:tcPr>
          <w:p w14:paraId="2B6E6707" w14:textId="77777777" w:rsidR="00706251" w:rsidRPr="00D7751D" w:rsidRDefault="007F6334">
            <w:pPr>
              <w:jc w:val="center"/>
              <w:rPr>
                <w:noProof/>
              </w:rPr>
            </w:pPr>
            <w:r w:rsidRPr="00D7751D">
              <w:rPr>
                <w:noProof/>
              </w:rPr>
              <w:t>0</w:t>
            </w:r>
          </w:p>
        </w:tc>
        <w:tc>
          <w:tcPr>
            <w:tcW w:w="1467" w:type="dxa"/>
            <w:shd w:val="clear" w:color="auto" w:fill="D9D9D9"/>
            <w:vAlign w:val="center"/>
          </w:tcPr>
          <w:p w14:paraId="45732F97" w14:textId="77777777" w:rsidR="00706251" w:rsidRPr="00D7751D" w:rsidRDefault="007F6334">
            <w:pPr>
              <w:jc w:val="center"/>
              <w:rPr>
                <w:noProof/>
              </w:rPr>
            </w:pPr>
            <w:r w:rsidRPr="00D7751D">
              <w:rPr>
                <w:noProof/>
              </w:rPr>
              <w:t>0</w:t>
            </w:r>
          </w:p>
        </w:tc>
      </w:tr>
      <w:tr w:rsidR="00706251" w:rsidRPr="00D7751D" w14:paraId="3671520D" w14:textId="77777777">
        <w:trPr>
          <w:jc w:val="center"/>
        </w:trPr>
        <w:tc>
          <w:tcPr>
            <w:tcW w:w="2291" w:type="dxa"/>
            <w:vMerge w:val="restart"/>
            <w:vAlign w:val="center"/>
          </w:tcPr>
          <w:p w14:paraId="5C864021" w14:textId="77777777" w:rsidR="00706251" w:rsidRPr="00D7751D" w:rsidRDefault="007F6334">
            <w:pPr>
              <w:jc w:val="center"/>
              <w:rPr>
                <w:noProof/>
              </w:rPr>
            </w:pPr>
            <w:r w:rsidRPr="00D7751D">
              <w:rPr>
                <w:noProof/>
              </w:rPr>
              <w:t>Ligne d’appui administratif</w:t>
            </w:r>
            <w:r w:rsidRPr="00D7751D">
              <w:rPr>
                <w:noProof/>
              </w:rPr>
              <w:br/>
              <w:t>[XX.01.YY.YY]</w:t>
            </w:r>
          </w:p>
        </w:tc>
        <w:tc>
          <w:tcPr>
            <w:tcW w:w="5899" w:type="dxa"/>
            <w:vAlign w:val="center"/>
          </w:tcPr>
          <w:p w14:paraId="25571738" w14:textId="77777777" w:rsidR="00706251" w:rsidRPr="00D7751D" w:rsidRDefault="007F6334">
            <w:pPr>
              <w:jc w:val="left"/>
              <w:rPr>
                <w:noProof/>
              </w:rPr>
            </w:pPr>
            <w:r w:rsidRPr="00D7751D">
              <w:rPr>
                <w:noProof/>
              </w:rPr>
              <w:t>- au siège</w:t>
            </w:r>
          </w:p>
        </w:tc>
        <w:tc>
          <w:tcPr>
            <w:tcW w:w="1467" w:type="dxa"/>
            <w:shd w:val="clear" w:color="auto" w:fill="D9D9D9"/>
            <w:vAlign w:val="center"/>
          </w:tcPr>
          <w:p w14:paraId="19228208" w14:textId="77777777" w:rsidR="00706251" w:rsidRPr="00D7751D" w:rsidRDefault="007F6334">
            <w:pPr>
              <w:jc w:val="center"/>
              <w:rPr>
                <w:noProof/>
              </w:rPr>
            </w:pPr>
            <w:r w:rsidRPr="00D7751D">
              <w:rPr>
                <w:noProof/>
              </w:rPr>
              <w:t>0</w:t>
            </w:r>
          </w:p>
        </w:tc>
        <w:tc>
          <w:tcPr>
            <w:tcW w:w="1467" w:type="dxa"/>
            <w:shd w:val="clear" w:color="auto" w:fill="D9D9D9"/>
            <w:vAlign w:val="center"/>
          </w:tcPr>
          <w:p w14:paraId="5BE339B5" w14:textId="77777777" w:rsidR="00706251" w:rsidRPr="00D7751D" w:rsidRDefault="007F6334">
            <w:pPr>
              <w:jc w:val="center"/>
              <w:rPr>
                <w:noProof/>
              </w:rPr>
            </w:pPr>
            <w:r w:rsidRPr="00D7751D">
              <w:rPr>
                <w:noProof/>
              </w:rPr>
              <w:t>0</w:t>
            </w:r>
          </w:p>
        </w:tc>
        <w:tc>
          <w:tcPr>
            <w:tcW w:w="1467" w:type="dxa"/>
            <w:shd w:val="clear" w:color="auto" w:fill="D9D9D9"/>
            <w:vAlign w:val="center"/>
          </w:tcPr>
          <w:p w14:paraId="3729B590" w14:textId="77777777" w:rsidR="00706251" w:rsidRPr="00D7751D" w:rsidRDefault="007F6334">
            <w:pPr>
              <w:jc w:val="center"/>
              <w:rPr>
                <w:noProof/>
              </w:rPr>
            </w:pPr>
            <w:r w:rsidRPr="00D7751D">
              <w:rPr>
                <w:noProof/>
              </w:rPr>
              <w:t>0</w:t>
            </w:r>
          </w:p>
        </w:tc>
        <w:tc>
          <w:tcPr>
            <w:tcW w:w="1467" w:type="dxa"/>
            <w:shd w:val="clear" w:color="auto" w:fill="D9D9D9"/>
            <w:vAlign w:val="center"/>
          </w:tcPr>
          <w:p w14:paraId="562722DD" w14:textId="77777777" w:rsidR="00706251" w:rsidRPr="00D7751D" w:rsidRDefault="007F6334">
            <w:pPr>
              <w:jc w:val="center"/>
              <w:rPr>
                <w:noProof/>
              </w:rPr>
            </w:pPr>
            <w:r w:rsidRPr="00D7751D">
              <w:rPr>
                <w:noProof/>
              </w:rPr>
              <w:t>0</w:t>
            </w:r>
          </w:p>
        </w:tc>
      </w:tr>
      <w:tr w:rsidR="00706251" w:rsidRPr="00D7751D" w14:paraId="2E86FCFB" w14:textId="77777777">
        <w:trPr>
          <w:jc w:val="center"/>
        </w:trPr>
        <w:tc>
          <w:tcPr>
            <w:tcW w:w="2291" w:type="dxa"/>
            <w:vMerge/>
            <w:vAlign w:val="center"/>
          </w:tcPr>
          <w:p w14:paraId="3465876D" w14:textId="77777777" w:rsidR="00706251" w:rsidRPr="00D7751D" w:rsidRDefault="00706251">
            <w:pPr>
              <w:rPr>
                <w:noProof/>
              </w:rPr>
            </w:pPr>
          </w:p>
        </w:tc>
        <w:tc>
          <w:tcPr>
            <w:tcW w:w="5899" w:type="dxa"/>
            <w:vAlign w:val="center"/>
          </w:tcPr>
          <w:p w14:paraId="36093E1C" w14:textId="77777777" w:rsidR="00706251" w:rsidRPr="00D7751D" w:rsidRDefault="007F6334">
            <w:pPr>
              <w:jc w:val="left"/>
              <w:rPr>
                <w:noProof/>
              </w:rPr>
            </w:pPr>
            <w:r w:rsidRPr="00D7751D">
              <w:rPr>
                <w:noProof/>
              </w:rPr>
              <w:t xml:space="preserve">- dans les délégations de l’UE </w:t>
            </w:r>
          </w:p>
        </w:tc>
        <w:tc>
          <w:tcPr>
            <w:tcW w:w="1467" w:type="dxa"/>
            <w:shd w:val="clear" w:color="auto" w:fill="D9D9D9"/>
            <w:vAlign w:val="center"/>
          </w:tcPr>
          <w:p w14:paraId="1BA08606" w14:textId="77777777" w:rsidR="00706251" w:rsidRPr="00D7751D" w:rsidRDefault="007F6334">
            <w:pPr>
              <w:jc w:val="center"/>
              <w:rPr>
                <w:noProof/>
              </w:rPr>
            </w:pPr>
            <w:r w:rsidRPr="00D7751D">
              <w:rPr>
                <w:noProof/>
              </w:rPr>
              <w:t>0</w:t>
            </w:r>
          </w:p>
        </w:tc>
        <w:tc>
          <w:tcPr>
            <w:tcW w:w="1467" w:type="dxa"/>
            <w:shd w:val="clear" w:color="auto" w:fill="D9D9D9"/>
            <w:vAlign w:val="center"/>
          </w:tcPr>
          <w:p w14:paraId="78426373" w14:textId="77777777" w:rsidR="00706251" w:rsidRPr="00D7751D" w:rsidRDefault="007F6334">
            <w:pPr>
              <w:jc w:val="center"/>
              <w:rPr>
                <w:noProof/>
              </w:rPr>
            </w:pPr>
            <w:r w:rsidRPr="00D7751D">
              <w:rPr>
                <w:noProof/>
              </w:rPr>
              <w:t>0</w:t>
            </w:r>
          </w:p>
        </w:tc>
        <w:tc>
          <w:tcPr>
            <w:tcW w:w="1467" w:type="dxa"/>
            <w:shd w:val="clear" w:color="auto" w:fill="D9D9D9"/>
            <w:vAlign w:val="center"/>
          </w:tcPr>
          <w:p w14:paraId="25EE39BA" w14:textId="77777777" w:rsidR="00706251" w:rsidRPr="00D7751D" w:rsidRDefault="007F6334">
            <w:pPr>
              <w:jc w:val="center"/>
              <w:rPr>
                <w:noProof/>
              </w:rPr>
            </w:pPr>
            <w:r w:rsidRPr="00D7751D">
              <w:rPr>
                <w:noProof/>
              </w:rPr>
              <w:t>0</w:t>
            </w:r>
          </w:p>
        </w:tc>
        <w:tc>
          <w:tcPr>
            <w:tcW w:w="1467" w:type="dxa"/>
            <w:shd w:val="clear" w:color="auto" w:fill="D9D9D9"/>
            <w:vAlign w:val="center"/>
          </w:tcPr>
          <w:p w14:paraId="3F294D4B" w14:textId="77777777" w:rsidR="00706251" w:rsidRPr="00D7751D" w:rsidRDefault="007F6334">
            <w:pPr>
              <w:jc w:val="center"/>
              <w:rPr>
                <w:noProof/>
              </w:rPr>
            </w:pPr>
            <w:r w:rsidRPr="00D7751D">
              <w:rPr>
                <w:noProof/>
              </w:rPr>
              <w:t>0</w:t>
            </w:r>
          </w:p>
        </w:tc>
      </w:tr>
      <w:tr w:rsidR="00706251" w:rsidRPr="00D7751D" w14:paraId="3DD81315" w14:textId="77777777">
        <w:trPr>
          <w:jc w:val="center"/>
        </w:trPr>
        <w:tc>
          <w:tcPr>
            <w:tcW w:w="8191" w:type="dxa"/>
            <w:gridSpan w:val="2"/>
            <w:vAlign w:val="center"/>
          </w:tcPr>
          <w:p w14:paraId="0BA3EEA5" w14:textId="77777777" w:rsidR="00706251" w:rsidRPr="00D7751D" w:rsidRDefault="007F6334">
            <w:pPr>
              <w:jc w:val="left"/>
              <w:rPr>
                <w:noProof/>
              </w:rPr>
            </w:pPr>
            <w:r w:rsidRPr="00D7751D">
              <w:rPr>
                <w:noProof/>
              </w:rPr>
              <w:t>01 01 01 02 (AC, END - Recherche indirecte)</w:t>
            </w:r>
          </w:p>
        </w:tc>
        <w:tc>
          <w:tcPr>
            <w:tcW w:w="1467" w:type="dxa"/>
            <w:shd w:val="clear" w:color="auto" w:fill="D9D9D9"/>
            <w:vAlign w:val="center"/>
          </w:tcPr>
          <w:p w14:paraId="2B06F208" w14:textId="77777777" w:rsidR="00706251" w:rsidRPr="00D7751D" w:rsidRDefault="007F6334">
            <w:pPr>
              <w:jc w:val="center"/>
              <w:rPr>
                <w:noProof/>
              </w:rPr>
            </w:pPr>
            <w:r w:rsidRPr="00D7751D">
              <w:rPr>
                <w:noProof/>
              </w:rPr>
              <w:t>0</w:t>
            </w:r>
          </w:p>
        </w:tc>
        <w:tc>
          <w:tcPr>
            <w:tcW w:w="1467" w:type="dxa"/>
            <w:shd w:val="clear" w:color="auto" w:fill="D9D9D9"/>
            <w:vAlign w:val="center"/>
          </w:tcPr>
          <w:p w14:paraId="447FD853" w14:textId="77777777" w:rsidR="00706251" w:rsidRPr="00D7751D" w:rsidRDefault="007F6334">
            <w:pPr>
              <w:jc w:val="center"/>
              <w:rPr>
                <w:noProof/>
              </w:rPr>
            </w:pPr>
            <w:r w:rsidRPr="00D7751D">
              <w:rPr>
                <w:noProof/>
              </w:rPr>
              <w:t>0</w:t>
            </w:r>
          </w:p>
        </w:tc>
        <w:tc>
          <w:tcPr>
            <w:tcW w:w="1467" w:type="dxa"/>
            <w:shd w:val="clear" w:color="auto" w:fill="D9D9D9"/>
            <w:vAlign w:val="center"/>
          </w:tcPr>
          <w:p w14:paraId="779AC390" w14:textId="77777777" w:rsidR="00706251" w:rsidRPr="00D7751D" w:rsidRDefault="007F6334">
            <w:pPr>
              <w:jc w:val="center"/>
              <w:rPr>
                <w:noProof/>
              </w:rPr>
            </w:pPr>
            <w:r w:rsidRPr="00D7751D">
              <w:rPr>
                <w:noProof/>
              </w:rPr>
              <w:t>0</w:t>
            </w:r>
          </w:p>
        </w:tc>
        <w:tc>
          <w:tcPr>
            <w:tcW w:w="1467" w:type="dxa"/>
            <w:shd w:val="clear" w:color="auto" w:fill="D9D9D9"/>
            <w:vAlign w:val="center"/>
          </w:tcPr>
          <w:p w14:paraId="074D5C3C" w14:textId="77777777" w:rsidR="00706251" w:rsidRPr="00D7751D" w:rsidRDefault="007F6334">
            <w:pPr>
              <w:jc w:val="center"/>
              <w:rPr>
                <w:noProof/>
              </w:rPr>
            </w:pPr>
            <w:r w:rsidRPr="00D7751D">
              <w:rPr>
                <w:noProof/>
              </w:rPr>
              <w:t>0</w:t>
            </w:r>
          </w:p>
        </w:tc>
      </w:tr>
      <w:tr w:rsidR="00706251" w:rsidRPr="00D7751D" w14:paraId="680EAF13" w14:textId="77777777">
        <w:trPr>
          <w:jc w:val="center"/>
        </w:trPr>
        <w:tc>
          <w:tcPr>
            <w:tcW w:w="8191" w:type="dxa"/>
            <w:gridSpan w:val="2"/>
            <w:vAlign w:val="center"/>
          </w:tcPr>
          <w:p w14:paraId="2560E9B1" w14:textId="77777777" w:rsidR="00706251" w:rsidRPr="00D7751D" w:rsidRDefault="007F6334">
            <w:pPr>
              <w:jc w:val="left"/>
              <w:rPr>
                <w:noProof/>
              </w:rPr>
            </w:pPr>
            <w:r w:rsidRPr="00D7751D">
              <w:rPr>
                <w:noProof/>
              </w:rPr>
              <w:t>01 01 01 12 (AC, END - Recherche directe)</w:t>
            </w:r>
          </w:p>
        </w:tc>
        <w:tc>
          <w:tcPr>
            <w:tcW w:w="1467" w:type="dxa"/>
            <w:shd w:val="clear" w:color="auto" w:fill="D9D9D9"/>
            <w:vAlign w:val="center"/>
          </w:tcPr>
          <w:p w14:paraId="11F1F5B5" w14:textId="77777777" w:rsidR="00706251" w:rsidRPr="00D7751D" w:rsidRDefault="007F6334">
            <w:pPr>
              <w:jc w:val="center"/>
              <w:rPr>
                <w:noProof/>
              </w:rPr>
            </w:pPr>
            <w:r w:rsidRPr="00D7751D">
              <w:rPr>
                <w:noProof/>
              </w:rPr>
              <w:t>0</w:t>
            </w:r>
          </w:p>
        </w:tc>
        <w:tc>
          <w:tcPr>
            <w:tcW w:w="1467" w:type="dxa"/>
            <w:shd w:val="clear" w:color="auto" w:fill="D9D9D9"/>
            <w:vAlign w:val="center"/>
          </w:tcPr>
          <w:p w14:paraId="0A6BE265" w14:textId="77777777" w:rsidR="00706251" w:rsidRPr="00D7751D" w:rsidRDefault="007F6334">
            <w:pPr>
              <w:jc w:val="center"/>
              <w:rPr>
                <w:noProof/>
              </w:rPr>
            </w:pPr>
            <w:r w:rsidRPr="00D7751D">
              <w:rPr>
                <w:noProof/>
              </w:rPr>
              <w:t>0</w:t>
            </w:r>
          </w:p>
        </w:tc>
        <w:tc>
          <w:tcPr>
            <w:tcW w:w="1467" w:type="dxa"/>
            <w:shd w:val="clear" w:color="auto" w:fill="D9D9D9"/>
            <w:vAlign w:val="center"/>
          </w:tcPr>
          <w:p w14:paraId="67D8F4A9" w14:textId="77777777" w:rsidR="00706251" w:rsidRPr="00D7751D" w:rsidRDefault="007F6334">
            <w:pPr>
              <w:jc w:val="center"/>
              <w:rPr>
                <w:noProof/>
              </w:rPr>
            </w:pPr>
            <w:r w:rsidRPr="00D7751D">
              <w:rPr>
                <w:noProof/>
              </w:rPr>
              <w:t>0</w:t>
            </w:r>
          </w:p>
        </w:tc>
        <w:tc>
          <w:tcPr>
            <w:tcW w:w="1467" w:type="dxa"/>
            <w:shd w:val="clear" w:color="auto" w:fill="D9D9D9"/>
            <w:vAlign w:val="center"/>
          </w:tcPr>
          <w:p w14:paraId="092EEB89" w14:textId="77777777" w:rsidR="00706251" w:rsidRPr="00D7751D" w:rsidRDefault="007F6334">
            <w:pPr>
              <w:jc w:val="center"/>
              <w:rPr>
                <w:noProof/>
              </w:rPr>
            </w:pPr>
            <w:r w:rsidRPr="00D7751D">
              <w:rPr>
                <w:noProof/>
              </w:rPr>
              <w:t>0</w:t>
            </w:r>
          </w:p>
        </w:tc>
      </w:tr>
      <w:tr w:rsidR="00706251" w:rsidRPr="00D7751D" w14:paraId="31D9D349" w14:textId="77777777">
        <w:trPr>
          <w:jc w:val="center"/>
        </w:trPr>
        <w:tc>
          <w:tcPr>
            <w:tcW w:w="8191" w:type="dxa"/>
            <w:gridSpan w:val="2"/>
            <w:vAlign w:val="center"/>
          </w:tcPr>
          <w:p w14:paraId="165F509C" w14:textId="77777777" w:rsidR="00706251" w:rsidRPr="00D7751D" w:rsidRDefault="007F6334">
            <w:pPr>
              <w:jc w:val="left"/>
              <w:rPr>
                <w:noProof/>
              </w:rPr>
            </w:pPr>
            <w:r w:rsidRPr="00D7751D">
              <w:rPr>
                <w:noProof/>
              </w:rPr>
              <w:t>Autres lignes budgétaires (à préciser) - Rubrique 7</w:t>
            </w:r>
          </w:p>
        </w:tc>
        <w:tc>
          <w:tcPr>
            <w:tcW w:w="1467" w:type="dxa"/>
            <w:shd w:val="clear" w:color="auto" w:fill="D9D9D9"/>
            <w:vAlign w:val="center"/>
          </w:tcPr>
          <w:p w14:paraId="61A428F1" w14:textId="77777777" w:rsidR="00706251" w:rsidRPr="00D7751D" w:rsidRDefault="007F6334">
            <w:pPr>
              <w:jc w:val="center"/>
              <w:rPr>
                <w:noProof/>
              </w:rPr>
            </w:pPr>
            <w:r w:rsidRPr="00D7751D">
              <w:rPr>
                <w:noProof/>
              </w:rPr>
              <w:t>0</w:t>
            </w:r>
          </w:p>
        </w:tc>
        <w:tc>
          <w:tcPr>
            <w:tcW w:w="1467" w:type="dxa"/>
            <w:shd w:val="clear" w:color="auto" w:fill="D9D9D9"/>
            <w:vAlign w:val="center"/>
          </w:tcPr>
          <w:p w14:paraId="71C38F32" w14:textId="77777777" w:rsidR="00706251" w:rsidRPr="00D7751D" w:rsidRDefault="007F6334">
            <w:pPr>
              <w:jc w:val="center"/>
              <w:rPr>
                <w:noProof/>
              </w:rPr>
            </w:pPr>
            <w:r w:rsidRPr="00D7751D">
              <w:rPr>
                <w:noProof/>
              </w:rPr>
              <w:t>0</w:t>
            </w:r>
          </w:p>
        </w:tc>
        <w:tc>
          <w:tcPr>
            <w:tcW w:w="1467" w:type="dxa"/>
            <w:shd w:val="clear" w:color="auto" w:fill="D9D9D9"/>
            <w:vAlign w:val="center"/>
          </w:tcPr>
          <w:p w14:paraId="765975B6" w14:textId="77777777" w:rsidR="00706251" w:rsidRPr="00D7751D" w:rsidRDefault="007F6334">
            <w:pPr>
              <w:jc w:val="center"/>
              <w:rPr>
                <w:noProof/>
              </w:rPr>
            </w:pPr>
            <w:r w:rsidRPr="00D7751D">
              <w:rPr>
                <w:noProof/>
              </w:rPr>
              <w:t>0</w:t>
            </w:r>
          </w:p>
        </w:tc>
        <w:tc>
          <w:tcPr>
            <w:tcW w:w="1467" w:type="dxa"/>
            <w:shd w:val="clear" w:color="auto" w:fill="D9D9D9"/>
            <w:vAlign w:val="center"/>
          </w:tcPr>
          <w:p w14:paraId="6105AD65" w14:textId="77777777" w:rsidR="00706251" w:rsidRPr="00D7751D" w:rsidRDefault="007F6334">
            <w:pPr>
              <w:jc w:val="center"/>
              <w:rPr>
                <w:noProof/>
              </w:rPr>
            </w:pPr>
            <w:r w:rsidRPr="00D7751D">
              <w:rPr>
                <w:noProof/>
              </w:rPr>
              <w:t>0</w:t>
            </w:r>
          </w:p>
        </w:tc>
      </w:tr>
      <w:tr w:rsidR="00706251" w:rsidRPr="00D7751D" w14:paraId="6AD3BDC3" w14:textId="77777777">
        <w:trPr>
          <w:jc w:val="center"/>
        </w:trPr>
        <w:tc>
          <w:tcPr>
            <w:tcW w:w="8191" w:type="dxa"/>
            <w:gridSpan w:val="2"/>
            <w:vAlign w:val="center"/>
          </w:tcPr>
          <w:p w14:paraId="0C8B57F6" w14:textId="77777777" w:rsidR="00706251" w:rsidRPr="00D7751D" w:rsidRDefault="007F6334">
            <w:pPr>
              <w:jc w:val="left"/>
              <w:rPr>
                <w:noProof/>
              </w:rPr>
            </w:pPr>
            <w:r w:rsidRPr="00D7751D">
              <w:rPr>
                <w:noProof/>
              </w:rPr>
              <w:t>Autres lignes budgétaires (à préciser) - Hors rubrique 7</w:t>
            </w:r>
          </w:p>
        </w:tc>
        <w:tc>
          <w:tcPr>
            <w:tcW w:w="1467" w:type="dxa"/>
            <w:shd w:val="clear" w:color="auto" w:fill="D9D9D9"/>
            <w:vAlign w:val="center"/>
          </w:tcPr>
          <w:p w14:paraId="58BA33EF" w14:textId="77777777" w:rsidR="00706251" w:rsidRPr="00D7751D" w:rsidRDefault="007F6334">
            <w:pPr>
              <w:jc w:val="center"/>
              <w:rPr>
                <w:noProof/>
              </w:rPr>
            </w:pPr>
            <w:r w:rsidRPr="00D7751D">
              <w:rPr>
                <w:noProof/>
              </w:rPr>
              <w:t>0</w:t>
            </w:r>
          </w:p>
        </w:tc>
        <w:tc>
          <w:tcPr>
            <w:tcW w:w="1467" w:type="dxa"/>
            <w:shd w:val="clear" w:color="auto" w:fill="D9D9D9"/>
            <w:vAlign w:val="center"/>
          </w:tcPr>
          <w:p w14:paraId="7A67412C" w14:textId="77777777" w:rsidR="00706251" w:rsidRPr="00D7751D" w:rsidRDefault="007F6334">
            <w:pPr>
              <w:jc w:val="center"/>
              <w:rPr>
                <w:noProof/>
              </w:rPr>
            </w:pPr>
            <w:r w:rsidRPr="00D7751D">
              <w:rPr>
                <w:noProof/>
              </w:rPr>
              <w:t>0</w:t>
            </w:r>
          </w:p>
        </w:tc>
        <w:tc>
          <w:tcPr>
            <w:tcW w:w="1467" w:type="dxa"/>
            <w:shd w:val="clear" w:color="auto" w:fill="D9D9D9"/>
            <w:vAlign w:val="center"/>
          </w:tcPr>
          <w:p w14:paraId="663C1DA8" w14:textId="77777777" w:rsidR="00706251" w:rsidRPr="00D7751D" w:rsidRDefault="007F6334">
            <w:pPr>
              <w:jc w:val="center"/>
              <w:rPr>
                <w:noProof/>
              </w:rPr>
            </w:pPr>
            <w:r w:rsidRPr="00D7751D">
              <w:rPr>
                <w:noProof/>
              </w:rPr>
              <w:t>0</w:t>
            </w:r>
          </w:p>
        </w:tc>
        <w:tc>
          <w:tcPr>
            <w:tcW w:w="1467" w:type="dxa"/>
            <w:shd w:val="clear" w:color="auto" w:fill="D9D9D9"/>
            <w:vAlign w:val="center"/>
          </w:tcPr>
          <w:p w14:paraId="2B4AACCB" w14:textId="77777777" w:rsidR="00706251" w:rsidRPr="00D7751D" w:rsidRDefault="007F6334">
            <w:pPr>
              <w:jc w:val="center"/>
              <w:rPr>
                <w:noProof/>
              </w:rPr>
            </w:pPr>
            <w:r w:rsidRPr="00D7751D">
              <w:rPr>
                <w:noProof/>
              </w:rPr>
              <w:t>0</w:t>
            </w:r>
          </w:p>
        </w:tc>
      </w:tr>
      <w:tr w:rsidR="00706251" w:rsidRPr="00D7751D" w14:paraId="20C4332B" w14:textId="77777777">
        <w:trPr>
          <w:jc w:val="center"/>
        </w:trPr>
        <w:tc>
          <w:tcPr>
            <w:tcW w:w="8191" w:type="dxa"/>
            <w:gridSpan w:val="2"/>
            <w:vAlign w:val="center"/>
          </w:tcPr>
          <w:p w14:paraId="5823CFC2" w14:textId="77777777" w:rsidR="00706251" w:rsidRPr="00D7751D" w:rsidRDefault="007F6334">
            <w:pPr>
              <w:jc w:val="left"/>
              <w:rPr>
                <w:noProof/>
              </w:rPr>
            </w:pPr>
            <w:r w:rsidRPr="00D7751D">
              <w:rPr>
                <w:b/>
                <w:noProof/>
              </w:rPr>
              <w:t>TOTAL</w:t>
            </w:r>
          </w:p>
        </w:tc>
        <w:tc>
          <w:tcPr>
            <w:tcW w:w="1467" w:type="dxa"/>
            <w:shd w:val="clear" w:color="auto" w:fill="D9D9D9"/>
            <w:vAlign w:val="center"/>
          </w:tcPr>
          <w:p w14:paraId="70E6314C"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49FE190F"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34143662" w14:textId="77777777" w:rsidR="00706251" w:rsidRPr="00D7751D" w:rsidRDefault="007F6334">
            <w:pPr>
              <w:jc w:val="center"/>
              <w:rPr>
                <w:noProof/>
              </w:rPr>
            </w:pPr>
            <w:r w:rsidRPr="00D7751D">
              <w:rPr>
                <w:b/>
                <w:noProof/>
              </w:rPr>
              <w:t>0</w:t>
            </w:r>
          </w:p>
        </w:tc>
        <w:tc>
          <w:tcPr>
            <w:tcW w:w="1467" w:type="dxa"/>
            <w:shd w:val="clear" w:color="auto" w:fill="D9D9D9"/>
            <w:vAlign w:val="center"/>
          </w:tcPr>
          <w:p w14:paraId="06771097" w14:textId="77777777" w:rsidR="00706251" w:rsidRPr="00D7751D" w:rsidRDefault="007F6334">
            <w:pPr>
              <w:jc w:val="center"/>
              <w:rPr>
                <w:noProof/>
              </w:rPr>
            </w:pPr>
            <w:r w:rsidRPr="00D7751D">
              <w:rPr>
                <w:b/>
                <w:noProof/>
              </w:rPr>
              <w:t>0</w:t>
            </w:r>
          </w:p>
        </w:tc>
      </w:tr>
    </w:tbl>
    <w:p w14:paraId="21EBC8F2" w14:textId="77777777" w:rsidR="00706251" w:rsidRPr="00D7751D" w:rsidRDefault="007F6334">
      <w:pPr>
        <w:pStyle w:val="ManualNumPar4"/>
        <w:rPr>
          <w:noProof/>
        </w:rPr>
      </w:pPr>
      <w:r w:rsidRPr="00D7751D">
        <w:rPr>
          <w:noProof/>
        </w:rPr>
        <w:t>4.2.4.3.</w:t>
      </w:r>
      <w:r w:rsidRPr="00D7751D">
        <w:rPr>
          <w:noProof/>
        </w:rPr>
        <w:tab/>
      </w:r>
      <w:r w:rsidRPr="00D7751D">
        <w:rPr>
          <w:i/>
          <w:noProof/>
        </w:rPr>
        <w:t>Total des besoins en ressources humaines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706251" w:rsidRPr="00D7751D" w14:paraId="6D75C28E" w14:textId="77777777">
        <w:trPr>
          <w:jc w:val="center"/>
        </w:trPr>
        <w:tc>
          <w:tcPr>
            <w:tcW w:w="5360" w:type="dxa"/>
            <w:gridSpan w:val="2"/>
            <w:vAlign w:val="center"/>
          </w:tcPr>
          <w:p w14:paraId="6D88BAF6" w14:textId="77777777" w:rsidR="00706251" w:rsidRPr="00D7751D" w:rsidRDefault="007F6334">
            <w:pPr>
              <w:jc w:val="center"/>
              <w:rPr>
                <w:noProof/>
              </w:rPr>
            </w:pPr>
            <w:r w:rsidRPr="00D7751D">
              <w:rPr>
                <w:b/>
                <w:noProof/>
              </w:rPr>
              <w:t>TOTAL</w:t>
            </w:r>
            <w:r w:rsidRPr="00D7751D">
              <w:rPr>
                <w:noProof/>
              </w:rPr>
              <w:br/>
            </w:r>
            <w:r w:rsidRPr="00D7751D">
              <w:rPr>
                <w:b/>
                <w:noProof/>
              </w:rPr>
              <w:t>CRÉDITS VOTÉS</w:t>
            </w:r>
            <w:r w:rsidRPr="00D7751D">
              <w:rPr>
                <w:noProof/>
              </w:rPr>
              <w:br/>
            </w:r>
            <w:r w:rsidRPr="00D7751D">
              <w:rPr>
                <w:b/>
                <w:noProof/>
              </w:rPr>
              <w:t>+</w:t>
            </w:r>
            <w:r w:rsidRPr="00D7751D">
              <w:rPr>
                <w:noProof/>
              </w:rPr>
              <w:t xml:space="preserve"> </w:t>
            </w:r>
            <w:r w:rsidRPr="00D7751D">
              <w:rPr>
                <w:noProof/>
              </w:rPr>
              <w:br/>
            </w:r>
            <w:r w:rsidRPr="00D7751D">
              <w:rPr>
                <w:b/>
                <w:noProof/>
              </w:rPr>
              <w:t>RECETTES AFFECTÉES EXTERNES</w:t>
            </w:r>
          </w:p>
        </w:tc>
        <w:tc>
          <w:tcPr>
            <w:tcW w:w="1265" w:type="dxa"/>
            <w:vAlign w:val="center"/>
          </w:tcPr>
          <w:p w14:paraId="31796169"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189ABE4E"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038382EB"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674216E8" w14:textId="77777777" w:rsidR="00706251" w:rsidRPr="00D7751D" w:rsidRDefault="007F6334">
            <w:pPr>
              <w:jc w:val="center"/>
              <w:rPr>
                <w:noProof/>
              </w:rPr>
            </w:pPr>
            <w:r w:rsidRPr="00D7751D">
              <w:rPr>
                <w:noProof/>
              </w:rPr>
              <w:t>Année</w:t>
            </w:r>
            <w:r w:rsidRPr="00D7751D">
              <w:rPr>
                <w:noProof/>
              </w:rPr>
              <w:br/>
            </w:r>
            <w:r w:rsidRPr="00D7751D">
              <w:rPr>
                <w:b/>
                <w:noProof/>
              </w:rPr>
              <w:t>2027</w:t>
            </w:r>
          </w:p>
        </w:tc>
      </w:tr>
      <w:tr w:rsidR="00706251" w:rsidRPr="00D7751D" w14:paraId="2CAA3633" w14:textId="77777777">
        <w:trPr>
          <w:jc w:val="center"/>
        </w:trPr>
        <w:tc>
          <w:tcPr>
            <w:tcW w:w="9200" w:type="dxa"/>
            <w:gridSpan w:val="6"/>
            <w:vAlign w:val="center"/>
          </w:tcPr>
          <w:p w14:paraId="59B5C097" w14:textId="77777777" w:rsidR="00706251" w:rsidRPr="00D7751D" w:rsidRDefault="007F6334">
            <w:pPr>
              <w:jc w:val="left"/>
              <w:rPr>
                <w:noProof/>
              </w:rPr>
            </w:pPr>
            <w:r w:rsidRPr="00D7751D">
              <w:rPr>
                <w:b/>
                <w:noProof/>
              </w:rPr>
              <w:t>Emplois du tableau des effectifs (fonctionnaires et agents temporaires)</w:t>
            </w:r>
          </w:p>
        </w:tc>
      </w:tr>
      <w:tr w:rsidR="00706251" w:rsidRPr="00D7751D" w14:paraId="57799679" w14:textId="77777777">
        <w:trPr>
          <w:jc w:val="center"/>
        </w:trPr>
        <w:tc>
          <w:tcPr>
            <w:tcW w:w="5360" w:type="dxa"/>
            <w:gridSpan w:val="2"/>
            <w:vAlign w:val="center"/>
          </w:tcPr>
          <w:p w14:paraId="18EE1819" w14:textId="77777777" w:rsidR="00706251" w:rsidRPr="00D7751D" w:rsidRDefault="007F6334">
            <w:pPr>
              <w:jc w:val="left"/>
              <w:rPr>
                <w:noProof/>
              </w:rPr>
            </w:pPr>
            <w:r w:rsidRPr="00D7751D">
              <w:rPr>
                <w:noProof/>
              </w:rPr>
              <w:t>20 01 02 01 (Au siège et dans les bureaux de représentation de la Commission)</w:t>
            </w:r>
          </w:p>
        </w:tc>
        <w:tc>
          <w:tcPr>
            <w:tcW w:w="960" w:type="dxa"/>
            <w:shd w:val="clear" w:color="auto" w:fill="D9D9D9"/>
            <w:vAlign w:val="center"/>
          </w:tcPr>
          <w:p w14:paraId="011F3B32" w14:textId="77777777" w:rsidR="00706251" w:rsidRPr="00D7751D" w:rsidRDefault="007F6334">
            <w:pPr>
              <w:jc w:val="center"/>
              <w:rPr>
                <w:noProof/>
              </w:rPr>
            </w:pPr>
            <w:r w:rsidRPr="00D7751D">
              <w:rPr>
                <w:noProof/>
              </w:rPr>
              <w:t>0</w:t>
            </w:r>
          </w:p>
        </w:tc>
        <w:tc>
          <w:tcPr>
            <w:tcW w:w="960" w:type="dxa"/>
            <w:shd w:val="clear" w:color="auto" w:fill="D9D9D9"/>
            <w:vAlign w:val="center"/>
          </w:tcPr>
          <w:p w14:paraId="262EA4EA" w14:textId="77777777" w:rsidR="00706251" w:rsidRPr="00D7751D" w:rsidRDefault="007F6334">
            <w:pPr>
              <w:jc w:val="center"/>
              <w:rPr>
                <w:noProof/>
              </w:rPr>
            </w:pPr>
            <w:r w:rsidRPr="00D7751D">
              <w:rPr>
                <w:noProof/>
              </w:rPr>
              <w:t>0</w:t>
            </w:r>
          </w:p>
        </w:tc>
        <w:tc>
          <w:tcPr>
            <w:tcW w:w="960" w:type="dxa"/>
            <w:shd w:val="clear" w:color="auto" w:fill="D9D9D9"/>
            <w:vAlign w:val="center"/>
          </w:tcPr>
          <w:p w14:paraId="66795DE1" w14:textId="77777777" w:rsidR="00706251" w:rsidRPr="00D7751D" w:rsidRDefault="007F6334">
            <w:pPr>
              <w:jc w:val="center"/>
              <w:rPr>
                <w:noProof/>
              </w:rPr>
            </w:pPr>
            <w:r w:rsidRPr="00D7751D">
              <w:rPr>
                <w:noProof/>
              </w:rPr>
              <w:t>0</w:t>
            </w:r>
          </w:p>
        </w:tc>
        <w:tc>
          <w:tcPr>
            <w:tcW w:w="960" w:type="dxa"/>
            <w:shd w:val="clear" w:color="auto" w:fill="D9D9D9"/>
            <w:vAlign w:val="center"/>
          </w:tcPr>
          <w:p w14:paraId="591360E8" w14:textId="77777777" w:rsidR="00706251" w:rsidRPr="00D7751D" w:rsidRDefault="007F6334">
            <w:pPr>
              <w:jc w:val="center"/>
              <w:rPr>
                <w:noProof/>
              </w:rPr>
            </w:pPr>
            <w:r w:rsidRPr="00D7751D">
              <w:rPr>
                <w:noProof/>
              </w:rPr>
              <w:t>0</w:t>
            </w:r>
          </w:p>
        </w:tc>
      </w:tr>
      <w:tr w:rsidR="00706251" w:rsidRPr="00D7751D" w14:paraId="6F351BE0" w14:textId="77777777">
        <w:trPr>
          <w:jc w:val="center"/>
        </w:trPr>
        <w:tc>
          <w:tcPr>
            <w:tcW w:w="5360" w:type="dxa"/>
            <w:gridSpan w:val="2"/>
            <w:vAlign w:val="center"/>
          </w:tcPr>
          <w:p w14:paraId="6E8E72E6" w14:textId="77777777" w:rsidR="00706251" w:rsidRPr="00D7751D" w:rsidRDefault="007F6334">
            <w:pPr>
              <w:jc w:val="left"/>
              <w:rPr>
                <w:noProof/>
              </w:rPr>
            </w:pPr>
            <w:r w:rsidRPr="00D7751D">
              <w:rPr>
                <w:noProof/>
              </w:rPr>
              <w:t>20 01 02 03 (Délégations de l’UE)</w:t>
            </w:r>
          </w:p>
        </w:tc>
        <w:tc>
          <w:tcPr>
            <w:tcW w:w="960" w:type="dxa"/>
            <w:shd w:val="clear" w:color="auto" w:fill="D9D9D9"/>
            <w:vAlign w:val="center"/>
          </w:tcPr>
          <w:p w14:paraId="69DAE4AD" w14:textId="77777777" w:rsidR="00706251" w:rsidRPr="00D7751D" w:rsidRDefault="007F6334">
            <w:pPr>
              <w:jc w:val="center"/>
              <w:rPr>
                <w:noProof/>
              </w:rPr>
            </w:pPr>
            <w:r w:rsidRPr="00D7751D">
              <w:rPr>
                <w:noProof/>
              </w:rPr>
              <w:t>0</w:t>
            </w:r>
          </w:p>
        </w:tc>
        <w:tc>
          <w:tcPr>
            <w:tcW w:w="960" w:type="dxa"/>
            <w:shd w:val="clear" w:color="auto" w:fill="D9D9D9"/>
            <w:vAlign w:val="center"/>
          </w:tcPr>
          <w:p w14:paraId="0D83BC42" w14:textId="77777777" w:rsidR="00706251" w:rsidRPr="00D7751D" w:rsidRDefault="007F6334">
            <w:pPr>
              <w:jc w:val="center"/>
              <w:rPr>
                <w:noProof/>
              </w:rPr>
            </w:pPr>
            <w:r w:rsidRPr="00D7751D">
              <w:rPr>
                <w:noProof/>
              </w:rPr>
              <w:t>0</w:t>
            </w:r>
          </w:p>
        </w:tc>
        <w:tc>
          <w:tcPr>
            <w:tcW w:w="960" w:type="dxa"/>
            <w:shd w:val="clear" w:color="auto" w:fill="D9D9D9"/>
            <w:vAlign w:val="center"/>
          </w:tcPr>
          <w:p w14:paraId="11D9E9AD" w14:textId="77777777" w:rsidR="00706251" w:rsidRPr="00D7751D" w:rsidRDefault="007F6334">
            <w:pPr>
              <w:jc w:val="center"/>
              <w:rPr>
                <w:noProof/>
              </w:rPr>
            </w:pPr>
            <w:r w:rsidRPr="00D7751D">
              <w:rPr>
                <w:noProof/>
              </w:rPr>
              <w:t>0</w:t>
            </w:r>
          </w:p>
        </w:tc>
        <w:tc>
          <w:tcPr>
            <w:tcW w:w="960" w:type="dxa"/>
            <w:shd w:val="clear" w:color="auto" w:fill="D9D9D9"/>
            <w:vAlign w:val="center"/>
          </w:tcPr>
          <w:p w14:paraId="6FE64013" w14:textId="77777777" w:rsidR="00706251" w:rsidRPr="00D7751D" w:rsidRDefault="007F6334">
            <w:pPr>
              <w:jc w:val="center"/>
              <w:rPr>
                <w:noProof/>
              </w:rPr>
            </w:pPr>
            <w:r w:rsidRPr="00D7751D">
              <w:rPr>
                <w:noProof/>
              </w:rPr>
              <w:t>0</w:t>
            </w:r>
          </w:p>
        </w:tc>
      </w:tr>
      <w:tr w:rsidR="00706251" w:rsidRPr="00D7751D" w14:paraId="0C12E8D7" w14:textId="77777777">
        <w:trPr>
          <w:jc w:val="center"/>
        </w:trPr>
        <w:tc>
          <w:tcPr>
            <w:tcW w:w="5360" w:type="dxa"/>
            <w:gridSpan w:val="2"/>
            <w:vAlign w:val="center"/>
          </w:tcPr>
          <w:p w14:paraId="637B4DB2" w14:textId="77777777" w:rsidR="00706251" w:rsidRPr="00D7751D" w:rsidRDefault="007F6334">
            <w:pPr>
              <w:jc w:val="left"/>
              <w:rPr>
                <w:noProof/>
              </w:rPr>
            </w:pPr>
            <w:r w:rsidRPr="00D7751D">
              <w:rPr>
                <w:noProof/>
              </w:rPr>
              <w:t>01 01 01 01 (Recherche indirecte)</w:t>
            </w:r>
          </w:p>
        </w:tc>
        <w:tc>
          <w:tcPr>
            <w:tcW w:w="960" w:type="dxa"/>
            <w:shd w:val="clear" w:color="auto" w:fill="D9D9D9"/>
            <w:vAlign w:val="center"/>
          </w:tcPr>
          <w:p w14:paraId="0C60801B" w14:textId="77777777" w:rsidR="00706251" w:rsidRPr="00D7751D" w:rsidRDefault="007F6334">
            <w:pPr>
              <w:jc w:val="center"/>
              <w:rPr>
                <w:noProof/>
              </w:rPr>
            </w:pPr>
            <w:r w:rsidRPr="00D7751D">
              <w:rPr>
                <w:noProof/>
              </w:rPr>
              <w:t>0</w:t>
            </w:r>
          </w:p>
        </w:tc>
        <w:tc>
          <w:tcPr>
            <w:tcW w:w="960" w:type="dxa"/>
            <w:shd w:val="clear" w:color="auto" w:fill="D9D9D9"/>
            <w:vAlign w:val="center"/>
          </w:tcPr>
          <w:p w14:paraId="6D1F4880" w14:textId="77777777" w:rsidR="00706251" w:rsidRPr="00D7751D" w:rsidRDefault="007F6334">
            <w:pPr>
              <w:jc w:val="center"/>
              <w:rPr>
                <w:noProof/>
              </w:rPr>
            </w:pPr>
            <w:r w:rsidRPr="00D7751D">
              <w:rPr>
                <w:noProof/>
              </w:rPr>
              <w:t>0</w:t>
            </w:r>
          </w:p>
        </w:tc>
        <w:tc>
          <w:tcPr>
            <w:tcW w:w="960" w:type="dxa"/>
            <w:shd w:val="clear" w:color="auto" w:fill="D9D9D9"/>
            <w:vAlign w:val="center"/>
          </w:tcPr>
          <w:p w14:paraId="642D3548" w14:textId="77777777" w:rsidR="00706251" w:rsidRPr="00D7751D" w:rsidRDefault="007F6334">
            <w:pPr>
              <w:jc w:val="center"/>
              <w:rPr>
                <w:noProof/>
              </w:rPr>
            </w:pPr>
            <w:r w:rsidRPr="00D7751D">
              <w:rPr>
                <w:noProof/>
              </w:rPr>
              <w:t>0</w:t>
            </w:r>
          </w:p>
        </w:tc>
        <w:tc>
          <w:tcPr>
            <w:tcW w:w="960" w:type="dxa"/>
            <w:shd w:val="clear" w:color="auto" w:fill="D9D9D9"/>
            <w:vAlign w:val="center"/>
          </w:tcPr>
          <w:p w14:paraId="356202D1" w14:textId="77777777" w:rsidR="00706251" w:rsidRPr="00D7751D" w:rsidRDefault="007F6334">
            <w:pPr>
              <w:jc w:val="center"/>
              <w:rPr>
                <w:noProof/>
              </w:rPr>
            </w:pPr>
            <w:r w:rsidRPr="00D7751D">
              <w:rPr>
                <w:noProof/>
              </w:rPr>
              <w:t>0</w:t>
            </w:r>
          </w:p>
        </w:tc>
      </w:tr>
      <w:tr w:rsidR="00706251" w:rsidRPr="00D7751D" w14:paraId="79817EB7" w14:textId="77777777">
        <w:trPr>
          <w:jc w:val="center"/>
        </w:trPr>
        <w:tc>
          <w:tcPr>
            <w:tcW w:w="5360" w:type="dxa"/>
            <w:gridSpan w:val="2"/>
            <w:vAlign w:val="center"/>
          </w:tcPr>
          <w:p w14:paraId="4C7B3C92" w14:textId="77777777" w:rsidR="00706251" w:rsidRPr="00D7751D" w:rsidRDefault="007F6334">
            <w:pPr>
              <w:jc w:val="left"/>
              <w:rPr>
                <w:noProof/>
              </w:rPr>
            </w:pPr>
            <w:r w:rsidRPr="00D7751D">
              <w:rPr>
                <w:noProof/>
              </w:rPr>
              <w:t>01 01 01 11 (Recherche directe)</w:t>
            </w:r>
          </w:p>
        </w:tc>
        <w:tc>
          <w:tcPr>
            <w:tcW w:w="960" w:type="dxa"/>
            <w:shd w:val="clear" w:color="auto" w:fill="D9D9D9"/>
            <w:vAlign w:val="center"/>
          </w:tcPr>
          <w:p w14:paraId="2ECF9D48" w14:textId="77777777" w:rsidR="00706251" w:rsidRPr="00D7751D" w:rsidRDefault="007F6334">
            <w:pPr>
              <w:jc w:val="center"/>
              <w:rPr>
                <w:noProof/>
              </w:rPr>
            </w:pPr>
            <w:r w:rsidRPr="00D7751D">
              <w:rPr>
                <w:noProof/>
              </w:rPr>
              <w:t>0</w:t>
            </w:r>
          </w:p>
        </w:tc>
        <w:tc>
          <w:tcPr>
            <w:tcW w:w="960" w:type="dxa"/>
            <w:shd w:val="clear" w:color="auto" w:fill="D9D9D9"/>
            <w:vAlign w:val="center"/>
          </w:tcPr>
          <w:p w14:paraId="6DD1B0BD" w14:textId="77777777" w:rsidR="00706251" w:rsidRPr="00D7751D" w:rsidRDefault="007F6334">
            <w:pPr>
              <w:jc w:val="center"/>
              <w:rPr>
                <w:noProof/>
              </w:rPr>
            </w:pPr>
            <w:r w:rsidRPr="00D7751D">
              <w:rPr>
                <w:noProof/>
              </w:rPr>
              <w:t>0</w:t>
            </w:r>
          </w:p>
        </w:tc>
        <w:tc>
          <w:tcPr>
            <w:tcW w:w="960" w:type="dxa"/>
            <w:shd w:val="clear" w:color="auto" w:fill="D9D9D9"/>
            <w:vAlign w:val="center"/>
          </w:tcPr>
          <w:p w14:paraId="20763DD8" w14:textId="77777777" w:rsidR="00706251" w:rsidRPr="00D7751D" w:rsidRDefault="007F6334">
            <w:pPr>
              <w:jc w:val="center"/>
              <w:rPr>
                <w:noProof/>
              </w:rPr>
            </w:pPr>
            <w:r w:rsidRPr="00D7751D">
              <w:rPr>
                <w:noProof/>
              </w:rPr>
              <w:t>0</w:t>
            </w:r>
          </w:p>
        </w:tc>
        <w:tc>
          <w:tcPr>
            <w:tcW w:w="960" w:type="dxa"/>
            <w:shd w:val="clear" w:color="auto" w:fill="D9D9D9"/>
            <w:vAlign w:val="center"/>
          </w:tcPr>
          <w:p w14:paraId="732F529E" w14:textId="77777777" w:rsidR="00706251" w:rsidRPr="00D7751D" w:rsidRDefault="007F6334">
            <w:pPr>
              <w:jc w:val="center"/>
              <w:rPr>
                <w:noProof/>
              </w:rPr>
            </w:pPr>
            <w:r w:rsidRPr="00D7751D">
              <w:rPr>
                <w:noProof/>
              </w:rPr>
              <w:t>0</w:t>
            </w:r>
          </w:p>
        </w:tc>
      </w:tr>
      <w:tr w:rsidR="00706251" w:rsidRPr="00D7751D" w14:paraId="4B5A3C3C" w14:textId="77777777">
        <w:trPr>
          <w:jc w:val="center"/>
        </w:trPr>
        <w:tc>
          <w:tcPr>
            <w:tcW w:w="5360" w:type="dxa"/>
            <w:gridSpan w:val="2"/>
            <w:vAlign w:val="center"/>
          </w:tcPr>
          <w:p w14:paraId="77E7347A" w14:textId="77777777" w:rsidR="00706251" w:rsidRPr="00D7751D" w:rsidRDefault="007F6334">
            <w:pPr>
              <w:jc w:val="left"/>
              <w:rPr>
                <w:noProof/>
              </w:rPr>
            </w:pPr>
            <w:r w:rsidRPr="00D7751D">
              <w:rPr>
                <w:noProof/>
              </w:rPr>
              <w:t>Autres lignes budgétaires (à préciser)</w:t>
            </w:r>
          </w:p>
        </w:tc>
        <w:tc>
          <w:tcPr>
            <w:tcW w:w="960" w:type="dxa"/>
            <w:shd w:val="clear" w:color="auto" w:fill="D9D9D9"/>
            <w:vAlign w:val="center"/>
          </w:tcPr>
          <w:p w14:paraId="7BD53237" w14:textId="77777777" w:rsidR="00706251" w:rsidRPr="00D7751D" w:rsidRDefault="007F6334">
            <w:pPr>
              <w:jc w:val="center"/>
              <w:rPr>
                <w:noProof/>
              </w:rPr>
            </w:pPr>
            <w:r w:rsidRPr="00D7751D">
              <w:rPr>
                <w:noProof/>
              </w:rPr>
              <w:t>0</w:t>
            </w:r>
          </w:p>
        </w:tc>
        <w:tc>
          <w:tcPr>
            <w:tcW w:w="960" w:type="dxa"/>
            <w:shd w:val="clear" w:color="auto" w:fill="D9D9D9"/>
            <w:vAlign w:val="center"/>
          </w:tcPr>
          <w:p w14:paraId="3CF45899" w14:textId="77777777" w:rsidR="00706251" w:rsidRPr="00D7751D" w:rsidRDefault="007F6334">
            <w:pPr>
              <w:jc w:val="center"/>
              <w:rPr>
                <w:noProof/>
              </w:rPr>
            </w:pPr>
            <w:r w:rsidRPr="00D7751D">
              <w:rPr>
                <w:noProof/>
              </w:rPr>
              <w:t>0</w:t>
            </w:r>
          </w:p>
        </w:tc>
        <w:tc>
          <w:tcPr>
            <w:tcW w:w="960" w:type="dxa"/>
            <w:shd w:val="clear" w:color="auto" w:fill="D9D9D9"/>
            <w:vAlign w:val="center"/>
          </w:tcPr>
          <w:p w14:paraId="04F7BFBA" w14:textId="77777777" w:rsidR="00706251" w:rsidRPr="00D7751D" w:rsidRDefault="007F6334">
            <w:pPr>
              <w:jc w:val="center"/>
              <w:rPr>
                <w:noProof/>
              </w:rPr>
            </w:pPr>
            <w:r w:rsidRPr="00D7751D">
              <w:rPr>
                <w:noProof/>
              </w:rPr>
              <w:t>0</w:t>
            </w:r>
          </w:p>
        </w:tc>
        <w:tc>
          <w:tcPr>
            <w:tcW w:w="960" w:type="dxa"/>
            <w:shd w:val="clear" w:color="auto" w:fill="D9D9D9"/>
            <w:vAlign w:val="center"/>
          </w:tcPr>
          <w:p w14:paraId="2F82E364" w14:textId="77777777" w:rsidR="00706251" w:rsidRPr="00D7751D" w:rsidRDefault="007F6334">
            <w:pPr>
              <w:jc w:val="center"/>
              <w:rPr>
                <w:noProof/>
              </w:rPr>
            </w:pPr>
            <w:r w:rsidRPr="00D7751D">
              <w:rPr>
                <w:noProof/>
              </w:rPr>
              <w:t>0</w:t>
            </w:r>
          </w:p>
        </w:tc>
      </w:tr>
      <w:tr w:rsidR="00706251" w:rsidRPr="00D7751D" w14:paraId="3A9F6759" w14:textId="77777777">
        <w:trPr>
          <w:jc w:val="center"/>
        </w:trPr>
        <w:tc>
          <w:tcPr>
            <w:tcW w:w="9200" w:type="dxa"/>
            <w:gridSpan w:val="6"/>
            <w:vAlign w:val="center"/>
          </w:tcPr>
          <w:p w14:paraId="5FC59985" w14:textId="77777777" w:rsidR="00706251" w:rsidRPr="00D7751D" w:rsidRDefault="007F6334">
            <w:pPr>
              <w:jc w:val="left"/>
              <w:rPr>
                <w:noProof/>
              </w:rPr>
            </w:pPr>
            <w:r w:rsidRPr="00D7751D">
              <w:rPr>
                <w:b/>
                <w:noProof/>
              </w:rPr>
              <w:t>Personnel externe (en équivalents temps plein)</w:t>
            </w:r>
          </w:p>
        </w:tc>
      </w:tr>
      <w:tr w:rsidR="00706251" w:rsidRPr="00D7751D" w14:paraId="09E1B629" w14:textId="77777777">
        <w:trPr>
          <w:jc w:val="center"/>
        </w:trPr>
        <w:tc>
          <w:tcPr>
            <w:tcW w:w="5360" w:type="dxa"/>
            <w:gridSpan w:val="2"/>
            <w:vAlign w:val="center"/>
          </w:tcPr>
          <w:p w14:paraId="104C879E" w14:textId="77777777" w:rsidR="00706251" w:rsidRPr="00D7751D" w:rsidRDefault="007F6334">
            <w:pPr>
              <w:jc w:val="left"/>
              <w:rPr>
                <w:noProof/>
              </w:rPr>
            </w:pPr>
            <w:r w:rsidRPr="00D7751D">
              <w:rPr>
                <w:noProof/>
              </w:rPr>
              <w:t>20 02 01 (AC, END de l’«enveloppe globale»)</w:t>
            </w:r>
          </w:p>
        </w:tc>
        <w:tc>
          <w:tcPr>
            <w:tcW w:w="960" w:type="dxa"/>
            <w:shd w:val="clear" w:color="auto" w:fill="D9D9D9"/>
            <w:vAlign w:val="center"/>
          </w:tcPr>
          <w:p w14:paraId="62FB7A69" w14:textId="77777777" w:rsidR="00706251" w:rsidRPr="00D7751D" w:rsidRDefault="007F6334">
            <w:pPr>
              <w:jc w:val="center"/>
              <w:rPr>
                <w:noProof/>
              </w:rPr>
            </w:pPr>
            <w:r w:rsidRPr="00D7751D">
              <w:rPr>
                <w:noProof/>
              </w:rPr>
              <w:t>0</w:t>
            </w:r>
          </w:p>
        </w:tc>
        <w:tc>
          <w:tcPr>
            <w:tcW w:w="960" w:type="dxa"/>
            <w:shd w:val="clear" w:color="auto" w:fill="D9D9D9"/>
            <w:vAlign w:val="center"/>
          </w:tcPr>
          <w:p w14:paraId="6493E8F5" w14:textId="77777777" w:rsidR="00706251" w:rsidRPr="00D7751D" w:rsidRDefault="007F6334">
            <w:pPr>
              <w:jc w:val="center"/>
              <w:rPr>
                <w:noProof/>
              </w:rPr>
            </w:pPr>
            <w:r w:rsidRPr="00D7751D">
              <w:rPr>
                <w:noProof/>
              </w:rPr>
              <w:t>0</w:t>
            </w:r>
          </w:p>
        </w:tc>
        <w:tc>
          <w:tcPr>
            <w:tcW w:w="960" w:type="dxa"/>
            <w:shd w:val="clear" w:color="auto" w:fill="D9D9D9"/>
            <w:vAlign w:val="center"/>
          </w:tcPr>
          <w:p w14:paraId="195CDE8A" w14:textId="77777777" w:rsidR="00706251" w:rsidRPr="00D7751D" w:rsidRDefault="007F6334">
            <w:pPr>
              <w:jc w:val="center"/>
              <w:rPr>
                <w:noProof/>
              </w:rPr>
            </w:pPr>
            <w:r w:rsidRPr="00D7751D">
              <w:rPr>
                <w:noProof/>
              </w:rPr>
              <w:t>0</w:t>
            </w:r>
          </w:p>
        </w:tc>
        <w:tc>
          <w:tcPr>
            <w:tcW w:w="960" w:type="dxa"/>
            <w:shd w:val="clear" w:color="auto" w:fill="D9D9D9"/>
            <w:vAlign w:val="center"/>
          </w:tcPr>
          <w:p w14:paraId="1AD21E50" w14:textId="77777777" w:rsidR="00706251" w:rsidRPr="00D7751D" w:rsidRDefault="007F6334">
            <w:pPr>
              <w:jc w:val="center"/>
              <w:rPr>
                <w:noProof/>
              </w:rPr>
            </w:pPr>
            <w:r w:rsidRPr="00D7751D">
              <w:rPr>
                <w:noProof/>
              </w:rPr>
              <w:t>0</w:t>
            </w:r>
          </w:p>
        </w:tc>
      </w:tr>
      <w:tr w:rsidR="00706251" w:rsidRPr="00D7751D" w14:paraId="5B9E70AF" w14:textId="77777777">
        <w:trPr>
          <w:jc w:val="center"/>
        </w:trPr>
        <w:tc>
          <w:tcPr>
            <w:tcW w:w="5360" w:type="dxa"/>
            <w:gridSpan w:val="2"/>
            <w:vAlign w:val="center"/>
          </w:tcPr>
          <w:p w14:paraId="3316073B" w14:textId="77777777" w:rsidR="00706251" w:rsidRPr="00D7751D" w:rsidRDefault="007F6334">
            <w:pPr>
              <w:jc w:val="left"/>
              <w:rPr>
                <w:noProof/>
              </w:rPr>
            </w:pPr>
            <w:r w:rsidRPr="00D7751D">
              <w:rPr>
                <w:noProof/>
              </w:rPr>
              <w:t>20 02 03 (AC, AL, END et JPD dans les délégations de l’UE)</w:t>
            </w:r>
          </w:p>
        </w:tc>
        <w:tc>
          <w:tcPr>
            <w:tcW w:w="960" w:type="dxa"/>
            <w:shd w:val="clear" w:color="auto" w:fill="D9D9D9"/>
            <w:vAlign w:val="center"/>
          </w:tcPr>
          <w:p w14:paraId="6F202F15" w14:textId="77777777" w:rsidR="00706251" w:rsidRPr="00D7751D" w:rsidRDefault="007F6334">
            <w:pPr>
              <w:jc w:val="center"/>
              <w:rPr>
                <w:noProof/>
              </w:rPr>
            </w:pPr>
            <w:r w:rsidRPr="00D7751D">
              <w:rPr>
                <w:noProof/>
              </w:rPr>
              <w:t>0</w:t>
            </w:r>
          </w:p>
        </w:tc>
        <w:tc>
          <w:tcPr>
            <w:tcW w:w="960" w:type="dxa"/>
            <w:shd w:val="clear" w:color="auto" w:fill="D9D9D9"/>
            <w:vAlign w:val="center"/>
          </w:tcPr>
          <w:p w14:paraId="40BB31DD" w14:textId="77777777" w:rsidR="00706251" w:rsidRPr="00D7751D" w:rsidRDefault="007F6334">
            <w:pPr>
              <w:jc w:val="center"/>
              <w:rPr>
                <w:noProof/>
              </w:rPr>
            </w:pPr>
            <w:r w:rsidRPr="00D7751D">
              <w:rPr>
                <w:noProof/>
              </w:rPr>
              <w:t>0</w:t>
            </w:r>
          </w:p>
        </w:tc>
        <w:tc>
          <w:tcPr>
            <w:tcW w:w="960" w:type="dxa"/>
            <w:shd w:val="clear" w:color="auto" w:fill="D9D9D9"/>
            <w:vAlign w:val="center"/>
          </w:tcPr>
          <w:p w14:paraId="6874C13A" w14:textId="77777777" w:rsidR="00706251" w:rsidRPr="00D7751D" w:rsidRDefault="007F6334">
            <w:pPr>
              <w:jc w:val="center"/>
              <w:rPr>
                <w:noProof/>
              </w:rPr>
            </w:pPr>
            <w:r w:rsidRPr="00D7751D">
              <w:rPr>
                <w:noProof/>
              </w:rPr>
              <w:t>0</w:t>
            </w:r>
          </w:p>
        </w:tc>
        <w:tc>
          <w:tcPr>
            <w:tcW w:w="960" w:type="dxa"/>
            <w:shd w:val="clear" w:color="auto" w:fill="D9D9D9"/>
            <w:vAlign w:val="center"/>
          </w:tcPr>
          <w:p w14:paraId="6225B505" w14:textId="77777777" w:rsidR="00706251" w:rsidRPr="00D7751D" w:rsidRDefault="007F6334">
            <w:pPr>
              <w:jc w:val="center"/>
              <w:rPr>
                <w:noProof/>
              </w:rPr>
            </w:pPr>
            <w:r w:rsidRPr="00D7751D">
              <w:rPr>
                <w:noProof/>
              </w:rPr>
              <w:t>0</w:t>
            </w:r>
          </w:p>
        </w:tc>
      </w:tr>
      <w:tr w:rsidR="00706251" w:rsidRPr="00D7751D" w14:paraId="2BE80C95" w14:textId="77777777">
        <w:trPr>
          <w:jc w:val="center"/>
        </w:trPr>
        <w:tc>
          <w:tcPr>
            <w:tcW w:w="1500" w:type="dxa"/>
            <w:vMerge w:val="restart"/>
            <w:vAlign w:val="center"/>
          </w:tcPr>
          <w:p w14:paraId="6855CAAE" w14:textId="77777777" w:rsidR="00706251" w:rsidRPr="00D7751D" w:rsidRDefault="007F6334">
            <w:pPr>
              <w:jc w:val="center"/>
              <w:rPr>
                <w:noProof/>
              </w:rPr>
            </w:pPr>
            <w:r w:rsidRPr="00D7751D">
              <w:rPr>
                <w:noProof/>
              </w:rPr>
              <w:t>Ligne d’appui administratif</w:t>
            </w:r>
            <w:r w:rsidRPr="00D7751D">
              <w:rPr>
                <w:noProof/>
              </w:rPr>
              <w:br/>
              <w:t>[XX.01.YY.YY]</w:t>
            </w:r>
          </w:p>
        </w:tc>
        <w:tc>
          <w:tcPr>
            <w:tcW w:w="3860" w:type="dxa"/>
            <w:vAlign w:val="center"/>
          </w:tcPr>
          <w:p w14:paraId="3E4D5EA3" w14:textId="77777777" w:rsidR="00706251" w:rsidRPr="00D7751D" w:rsidRDefault="007F6334">
            <w:pPr>
              <w:jc w:val="left"/>
              <w:rPr>
                <w:noProof/>
              </w:rPr>
            </w:pPr>
            <w:r w:rsidRPr="00D7751D">
              <w:rPr>
                <w:noProof/>
              </w:rPr>
              <w:t>- au siège</w:t>
            </w:r>
          </w:p>
        </w:tc>
        <w:tc>
          <w:tcPr>
            <w:tcW w:w="960" w:type="dxa"/>
            <w:shd w:val="clear" w:color="auto" w:fill="D9D9D9"/>
            <w:vAlign w:val="center"/>
          </w:tcPr>
          <w:p w14:paraId="39345C7F" w14:textId="77777777" w:rsidR="00706251" w:rsidRPr="00D7751D" w:rsidRDefault="007F6334">
            <w:pPr>
              <w:jc w:val="center"/>
              <w:rPr>
                <w:noProof/>
              </w:rPr>
            </w:pPr>
            <w:r w:rsidRPr="00D7751D">
              <w:rPr>
                <w:noProof/>
              </w:rPr>
              <w:t>0</w:t>
            </w:r>
          </w:p>
        </w:tc>
        <w:tc>
          <w:tcPr>
            <w:tcW w:w="960" w:type="dxa"/>
            <w:shd w:val="clear" w:color="auto" w:fill="D9D9D9"/>
            <w:vAlign w:val="center"/>
          </w:tcPr>
          <w:p w14:paraId="28CD4057" w14:textId="77777777" w:rsidR="00706251" w:rsidRPr="00D7751D" w:rsidRDefault="007F6334">
            <w:pPr>
              <w:jc w:val="center"/>
              <w:rPr>
                <w:noProof/>
              </w:rPr>
            </w:pPr>
            <w:r w:rsidRPr="00D7751D">
              <w:rPr>
                <w:noProof/>
              </w:rPr>
              <w:t>0</w:t>
            </w:r>
          </w:p>
        </w:tc>
        <w:tc>
          <w:tcPr>
            <w:tcW w:w="960" w:type="dxa"/>
            <w:shd w:val="clear" w:color="auto" w:fill="D9D9D9"/>
            <w:vAlign w:val="center"/>
          </w:tcPr>
          <w:p w14:paraId="652A1907" w14:textId="77777777" w:rsidR="00706251" w:rsidRPr="00D7751D" w:rsidRDefault="007F6334">
            <w:pPr>
              <w:jc w:val="center"/>
              <w:rPr>
                <w:noProof/>
              </w:rPr>
            </w:pPr>
            <w:r w:rsidRPr="00D7751D">
              <w:rPr>
                <w:noProof/>
              </w:rPr>
              <w:t>0</w:t>
            </w:r>
          </w:p>
        </w:tc>
        <w:tc>
          <w:tcPr>
            <w:tcW w:w="960" w:type="dxa"/>
            <w:shd w:val="clear" w:color="auto" w:fill="D9D9D9"/>
            <w:vAlign w:val="center"/>
          </w:tcPr>
          <w:p w14:paraId="1B0F1011" w14:textId="77777777" w:rsidR="00706251" w:rsidRPr="00D7751D" w:rsidRDefault="007F6334">
            <w:pPr>
              <w:jc w:val="center"/>
              <w:rPr>
                <w:noProof/>
              </w:rPr>
            </w:pPr>
            <w:r w:rsidRPr="00D7751D">
              <w:rPr>
                <w:noProof/>
              </w:rPr>
              <w:t>0</w:t>
            </w:r>
          </w:p>
        </w:tc>
      </w:tr>
      <w:tr w:rsidR="00706251" w:rsidRPr="00D7751D" w14:paraId="17077431" w14:textId="77777777">
        <w:trPr>
          <w:jc w:val="center"/>
        </w:trPr>
        <w:tc>
          <w:tcPr>
            <w:tcW w:w="1500" w:type="dxa"/>
            <w:vMerge/>
            <w:vAlign w:val="center"/>
          </w:tcPr>
          <w:p w14:paraId="003770A5" w14:textId="77777777" w:rsidR="00706251" w:rsidRPr="00D7751D" w:rsidRDefault="00706251">
            <w:pPr>
              <w:rPr>
                <w:noProof/>
              </w:rPr>
            </w:pPr>
          </w:p>
        </w:tc>
        <w:tc>
          <w:tcPr>
            <w:tcW w:w="3860" w:type="dxa"/>
            <w:vAlign w:val="center"/>
          </w:tcPr>
          <w:p w14:paraId="69E92C7A" w14:textId="77777777" w:rsidR="00706251" w:rsidRPr="00D7751D" w:rsidRDefault="007F6334">
            <w:pPr>
              <w:jc w:val="left"/>
              <w:rPr>
                <w:noProof/>
              </w:rPr>
            </w:pPr>
            <w:r w:rsidRPr="00D7751D">
              <w:rPr>
                <w:noProof/>
              </w:rPr>
              <w:t xml:space="preserve">- dans les délégations de l’UE </w:t>
            </w:r>
          </w:p>
        </w:tc>
        <w:tc>
          <w:tcPr>
            <w:tcW w:w="960" w:type="dxa"/>
            <w:shd w:val="clear" w:color="auto" w:fill="D9D9D9"/>
            <w:vAlign w:val="center"/>
          </w:tcPr>
          <w:p w14:paraId="315C298D" w14:textId="77777777" w:rsidR="00706251" w:rsidRPr="00D7751D" w:rsidRDefault="007F6334">
            <w:pPr>
              <w:jc w:val="center"/>
              <w:rPr>
                <w:noProof/>
              </w:rPr>
            </w:pPr>
            <w:r w:rsidRPr="00D7751D">
              <w:rPr>
                <w:noProof/>
              </w:rPr>
              <w:t>0</w:t>
            </w:r>
          </w:p>
        </w:tc>
        <w:tc>
          <w:tcPr>
            <w:tcW w:w="960" w:type="dxa"/>
            <w:shd w:val="clear" w:color="auto" w:fill="D9D9D9"/>
            <w:vAlign w:val="center"/>
          </w:tcPr>
          <w:p w14:paraId="37B2D74C" w14:textId="77777777" w:rsidR="00706251" w:rsidRPr="00D7751D" w:rsidRDefault="007F6334">
            <w:pPr>
              <w:jc w:val="center"/>
              <w:rPr>
                <w:noProof/>
              </w:rPr>
            </w:pPr>
            <w:r w:rsidRPr="00D7751D">
              <w:rPr>
                <w:noProof/>
              </w:rPr>
              <w:t>0</w:t>
            </w:r>
          </w:p>
        </w:tc>
        <w:tc>
          <w:tcPr>
            <w:tcW w:w="960" w:type="dxa"/>
            <w:shd w:val="clear" w:color="auto" w:fill="D9D9D9"/>
            <w:vAlign w:val="center"/>
          </w:tcPr>
          <w:p w14:paraId="62FA469D" w14:textId="77777777" w:rsidR="00706251" w:rsidRPr="00D7751D" w:rsidRDefault="007F6334">
            <w:pPr>
              <w:jc w:val="center"/>
              <w:rPr>
                <w:noProof/>
              </w:rPr>
            </w:pPr>
            <w:r w:rsidRPr="00D7751D">
              <w:rPr>
                <w:noProof/>
              </w:rPr>
              <w:t>0</w:t>
            </w:r>
          </w:p>
        </w:tc>
        <w:tc>
          <w:tcPr>
            <w:tcW w:w="960" w:type="dxa"/>
            <w:shd w:val="clear" w:color="auto" w:fill="D9D9D9"/>
            <w:vAlign w:val="center"/>
          </w:tcPr>
          <w:p w14:paraId="3673E43B" w14:textId="77777777" w:rsidR="00706251" w:rsidRPr="00D7751D" w:rsidRDefault="007F6334">
            <w:pPr>
              <w:jc w:val="center"/>
              <w:rPr>
                <w:noProof/>
              </w:rPr>
            </w:pPr>
            <w:r w:rsidRPr="00D7751D">
              <w:rPr>
                <w:noProof/>
              </w:rPr>
              <w:t>0</w:t>
            </w:r>
          </w:p>
        </w:tc>
      </w:tr>
      <w:tr w:rsidR="00706251" w:rsidRPr="00D7751D" w14:paraId="6EBAC8DD" w14:textId="77777777">
        <w:trPr>
          <w:jc w:val="center"/>
        </w:trPr>
        <w:tc>
          <w:tcPr>
            <w:tcW w:w="5360" w:type="dxa"/>
            <w:gridSpan w:val="2"/>
            <w:vAlign w:val="center"/>
          </w:tcPr>
          <w:p w14:paraId="14013D97" w14:textId="77777777" w:rsidR="00706251" w:rsidRPr="00D7751D" w:rsidRDefault="007F6334">
            <w:pPr>
              <w:jc w:val="left"/>
              <w:rPr>
                <w:noProof/>
              </w:rPr>
            </w:pPr>
            <w:r w:rsidRPr="00D7751D">
              <w:rPr>
                <w:noProof/>
              </w:rPr>
              <w:t>01 01 01 02 (AC, END - Recherche indirecte)</w:t>
            </w:r>
          </w:p>
        </w:tc>
        <w:tc>
          <w:tcPr>
            <w:tcW w:w="960" w:type="dxa"/>
            <w:shd w:val="clear" w:color="auto" w:fill="D9D9D9"/>
            <w:vAlign w:val="center"/>
          </w:tcPr>
          <w:p w14:paraId="0EA48FC4" w14:textId="77777777" w:rsidR="00706251" w:rsidRPr="00D7751D" w:rsidRDefault="007F6334">
            <w:pPr>
              <w:jc w:val="center"/>
              <w:rPr>
                <w:noProof/>
              </w:rPr>
            </w:pPr>
            <w:r w:rsidRPr="00D7751D">
              <w:rPr>
                <w:noProof/>
              </w:rPr>
              <w:t>0</w:t>
            </w:r>
          </w:p>
        </w:tc>
        <w:tc>
          <w:tcPr>
            <w:tcW w:w="960" w:type="dxa"/>
            <w:shd w:val="clear" w:color="auto" w:fill="D9D9D9"/>
            <w:vAlign w:val="center"/>
          </w:tcPr>
          <w:p w14:paraId="5A2C17BC" w14:textId="77777777" w:rsidR="00706251" w:rsidRPr="00D7751D" w:rsidRDefault="007F6334">
            <w:pPr>
              <w:jc w:val="center"/>
              <w:rPr>
                <w:noProof/>
              </w:rPr>
            </w:pPr>
            <w:r w:rsidRPr="00D7751D">
              <w:rPr>
                <w:noProof/>
              </w:rPr>
              <w:t>0</w:t>
            </w:r>
          </w:p>
        </w:tc>
        <w:tc>
          <w:tcPr>
            <w:tcW w:w="960" w:type="dxa"/>
            <w:shd w:val="clear" w:color="auto" w:fill="D9D9D9"/>
            <w:vAlign w:val="center"/>
          </w:tcPr>
          <w:p w14:paraId="689776B7" w14:textId="77777777" w:rsidR="00706251" w:rsidRPr="00D7751D" w:rsidRDefault="007F6334">
            <w:pPr>
              <w:jc w:val="center"/>
              <w:rPr>
                <w:noProof/>
              </w:rPr>
            </w:pPr>
            <w:r w:rsidRPr="00D7751D">
              <w:rPr>
                <w:noProof/>
              </w:rPr>
              <w:t>0</w:t>
            </w:r>
          </w:p>
        </w:tc>
        <w:tc>
          <w:tcPr>
            <w:tcW w:w="960" w:type="dxa"/>
            <w:shd w:val="clear" w:color="auto" w:fill="D9D9D9"/>
            <w:vAlign w:val="center"/>
          </w:tcPr>
          <w:p w14:paraId="15B22825" w14:textId="77777777" w:rsidR="00706251" w:rsidRPr="00D7751D" w:rsidRDefault="007F6334">
            <w:pPr>
              <w:jc w:val="center"/>
              <w:rPr>
                <w:noProof/>
              </w:rPr>
            </w:pPr>
            <w:r w:rsidRPr="00D7751D">
              <w:rPr>
                <w:noProof/>
              </w:rPr>
              <w:t>0</w:t>
            </w:r>
          </w:p>
        </w:tc>
      </w:tr>
      <w:tr w:rsidR="00706251" w:rsidRPr="00D7751D" w14:paraId="59E1E936" w14:textId="77777777">
        <w:trPr>
          <w:jc w:val="center"/>
        </w:trPr>
        <w:tc>
          <w:tcPr>
            <w:tcW w:w="5360" w:type="dxa"/>
            <w:gridSpan w:val="2"/>
            <w:vAlign w:val="center"/>
          </w:tcPr>
          <w:p w14:paraId="0EB8B3AF" w14:textId="77777777" w:rsidR="00706251" w:rsidRPr="00D7751D" w:rsidRDefault="007F6334">
            <w:pPr>
              <w:jc w:val="left"/>
              <w:rPr>
                <w:noProof/>
              </w:rPr>
            </w:pPr>
            <w:r w:rsidRPr="00D7751D">
              <w:rPr>
                <w:noProof/>
              </w:rPr>
              <w:t>01 01 01 12 (AC, END - Recherche directe)</w:t>
            </w:r>
          </w:p>
        </w:tc>
        <w:tc>
          <w:tcPr>
            <w:tcW w:w="960" w:type="dxa"/>
            <w:shd w:val="clear" w:color="auto" w:fill="D9D9D9"/>
            <w:vAlign w:val="center"/>
          </w:tcPr>
          <w:p w14:paraId="5ED1FB8B" w14:textId="77777777" w:rsidR="00706251" w:rsidRPr="00D7751D" w:rsidRDefault="007F6334">
            <w:pPr>
              <w:jc w:val="center"/>
              <w:rPr>
                <w:noProof/>
              </w:rPr>
            </w:pPr>
            <w:r w:rsidRPr="00D7751D">
              <w:rPr>
                <w:noProof/>
              </w:rPr>
              <w:t>0</w:t>
            </w:r>
          </w:p>
        </w:tc>
        <w:tc>
          <w:tcPr>
            <w:tcW w:w="960" w:type="dxa"/>
            <w:shd w:val="clear" w:color="auto" w:fill="D9D9D9"/>
            <w:vAlign w:val="center"/>
          </w:tcPr>
          <w:p w14:paraId="38ABDB76" w14:textId="77777777" w:rsidR="00706251" w:rsidRPr="00D7751D" w:rsidRDefault="007F6334">
            <w:pPr>
              <w:jc w:val="center"/>
              <w:rPr>
                <w:noProof/>
              </w:rPr>
            </w:pPr>
            <w:r w:rsidRPr="00D7751D">
              <w:rPr>
                <w:noProof/>
              </w:rPr>
              <w:t>0</w:t>
            </w:r>
          </w:p>
        </w:tc>
        <w:tc>
          <w:tcPr>
            <w:tcW w:w="960" w:type="dxa"/>
            <w:shd w:val="clear" w:color="auto" w:fill="D9D9D9"/>
            <w:vAlign w:val="center"/>
          </w:tcPr>
          <w:p w14:paraId="340F2126" w14:textId="77777777" w:rsidR="00706251" w:rsidRPr="00D7751D" w:rsidRDefault="007F6334">
            <w:pPr>
              <w:jc w:val="center"/>
              <w:rPr>
                <w:noProof/>
              </w:rPr>
            </w:pPr>
            <w:r w:rsidRPr="00D7751D">
              <w:rPr>
                <w:noProof/>
              </w:rPr>
              <w:t>0</w:t>
            </w:r>
          </w:p>
        </w:tc>
        <w:tc>
          <w:tcPr>
            <w:tcW w:w="960" w:type="dxa"/>
            <w:shd w:val="clear" w:color="auto" w:fill="D9D9D9"/>
            <w:vAlign w:val="center"/>
          </w:tcPr>
          <w:p w14:paraId="43777C21" w14:textId="77777777" w:rsidR="00706251" w:rsidRPr="00D7751D" w:rsidRDefault="007F6334">
            <w:pPr>
              <w:jc w:val="center"/>
              <w:rPr>
                <w:noProof/>
              </w:rPr>
            </w:pPr>
            <w:r w:rsidRPr="00D7751D">
              <w:rPr>
                <w:noProof/>
              </w:rPr>
              <w:t>0</w:t>
            </w:r>
          </w:p>
        </w:tc>
      </w:tr>
      <w:tr w:rsidR="00706251" w:rsidRPr="00D7751D" w14:paraId="0E2F7FC9" w14:textId="77777777">
        <w:trPr>
          <w:jc w:val="center"/>
        </w:trPr>
        <w:tc>
          <w:tcPr>
            <w:tcW w:w="5360" w:type="dxa"/>
            <w:gridSpan w:val="2"/>
            <w:vAlign w:val="center"/>
          </w:tcPr>
          <w:p w14:paraId="4ABC93AF" w14:textId="77777777" w:rsidR="00706251" w:rsidRPr="00D7751D" w:rsidRDefault="007F6334">
            <w:pPr>
              <w:jc w:val="left"/>
              <w:rPr>
                <w:noProof/>
              </w:rPr>
            </w:pPr>
            <w:r w:rsidRPr="00D7751D">
              <w:rPr>
                <w:noProof/>
              </w:rPr>
              <w:t>Autres lignes budgétaires (à préciser) - Rubrique 7</w:t>
            </w:r>
          </w:p>
        </w:tc>
        <w:tc>
          <w:tcPr>
            <w:tcW w:w="960" w:type="dxa"/>
            <w:shd w:val="clear" w:color="auto" w:fill="D9D9D9"/>
            <w:vAlign w:val="center"/>
          </w:tcPr>
          <w:p w14:paraId="3F7A7CF6" w14:textId="77777777" w:rsidR="00706251" w:rsidRPr="00D7751D" w:rsidRDefault="007F6334">
            <w:pPr>
              <w:jc w:val="center"/>
              <w:rPr>
                <w:noProof/>
              </w:rPr>
            </w:pPr>
            <w:r w:rsidRPr="00D7751D">
              <w:rPr>
                <w:noProof/>
              </w:rPr>
              <w:t>0</w:t>
            </w:r>
          </w:p>
        </w:tc>
        <w:tc>
          <w:tcPr>
            <w:tcW w:w="960" w:type="dxa"/>
            <w:shd w:val="clear" w:color="auto" w:fill="D9D9D9"/>
            <w:vAlign w:val="center"/>
          </w:tcPr>
          <w:p w14:paraId="5918C1C8" w14:textId="77777777" w:rsidR="00706251" w:rsidRPr="00D7751D" w:rsidRDefault="007F6334">
            <w:pPr>
              <w:jc w:val="center"/>
              <w:rPr>
                <w:noProof/>
              </w:rPr>
            </w:pPr>
            <w:r w:rsidRPr="00D7751D">
              <w:rPr>
                <w:noProof/>
              </w:rPr>
              <w:t>0</w:t>
            </w:r>
          </w:p>
        </w:tc>
        <w:tc>
          <w:tcPr>
            <w:tcW w:w="960" w:type="dxa"/>
            <w:shd w:val="clear" w:color="auto" w:fill="D9D9D9"/>
            <w:vAlign w:val="center"/>
          </w:tcPr>
          <w:p w14:paraId="25CEFC63" w14:textId="77777777" w:rsidR="00706251" w:rsidRPr="00D7751D" w:rsidRDefault="007F6334">
            <w:pPr>
              <w:jc w:val="center"/>
              <w:rPr>
                <w:noProof/>
              </w:rPr>
            </w:pPr>
            <w:r w:rsidRPr="00D7751D">
              <w:rPr>
                <w:noProof/>
              </w:rPr>
              <w:t>0</w:t>
            </w:r>
          </w:p>
        </w:tc>
        <w:tc>
          <w:tcPr>
            <w:tcW w:w="960" w:type="dxa"/>
            <w:shd w:val="clear" w:color="auto" w:fill="D9D9D9"/>
            <w:vAlign w:val="center"/>
          </w:tcPr>
          <w:p w14:paraId="10B51691" w14:textId="77777777" w:rsidR="00706251" w:rsidRPr="00D7751D" w:rsidRDefault="007F6334">
            <w:pPr>
              <w:jc w:val="center"/>
              <w:rPr>
                <w:noProof/>
              </w:rPr>
            </w:pPr>
            <w:r w:rsidRPr="00D7751D">
              <w:rPr>
                <w:noProof/>
              </w:rPr>
              <w:t>0</w:t>
            </w:r>
          </w:p>
        </w:tc>
      </w:tr>
      <w:tr w:rsidR="00706251" w:rsidRPr="00D7751D" w14:paraId="51D40786" w14:textId="77777777">
        <w:trPr>
          <w:jc w:val="center"/>
        </w:trPr>
        <w:tc>
          <w:tcPr>
            <w:tcW w:w="5360" w:type="dxa"/>
            <w:gridSpan w:val="2"/>
            <w:vAlign w:val="center"/>
          </w:tcPr>
          <w:p w14:paraId="4F4603F5" w14:textId="77777777" w:rsidR="00706251" w:rsidRPr="00D7751D" w:rsidRDefault="007F6334">
            <w:pPr>
              <w:jc w:val="left"/>
              <w:rPr>
                <w:noProof/>
              </w:rPr>
            </w:pPr>
            <w:r w:rsidRPr="00D7751D">
              <w:rPr>
                <w:noProof/>
              </w:rPr>
              <w:t>Autres lignes budgétaires (à préciser) - Hors rubrique 7</w:t>
            </w:r>
          </w:p>
        </w:tc>
        <w:tc>
          <w:tcPr>
            <w:tcW w:w="960" w:type="dxa"/>
            <w:shd w:val="clear" w:color="auto" w:fill="D9D9D9"/>
            <w:vAlign w:val="center"/>
          </w:tcPr>
          <w:p w14:paraId="4C12A1D9" w14:textId="77777777" w:rsidR="00706251" w:rsidRPr="00D7751D" w:rsidRDefault="007F6334">
            <w:pPr>
              <w:jc w:val="center"/>
              <w:rPr>
                <w:noProof/>
              </w:rPr>
            </w:pPr>
            <w:r w:rsidRPr="00D7751D">
              <w:rPr>
                <w:noProof/>
              </w:rPr>
              <w:t>0</w:t>
            </w:r>
          </w:p>
        </w:tc>
        <w:tc>
          <w:tcPr>
            <w:tcW w:w="960" w:type="dxa"/>
            <w:shd w:val="clear" w:color="auto" w:fill="D9D9D9"/>
            <w:vAlign w:val="center"/>
          </w:tcPr>
          <w:p w14:paraId="01D7E57E" w14:textId="77777777" w:rsidR="00706251" w:rsidRPr="00D7751D" w:rsidRDefault="007F6334">
            <w:pPr>
              <w:jc w:val="center"/>
              <w:rPr>
                <w:noProof/>
              </w:rPr>
            </w:pPr>
            <w:r w:rsidRPr="00D7751D">
              <w:rPr>
                <w:noProof/>
              </w:rPr>
              <w:t>0</w:t>
            </w:r>
          </w:p>
        </w:tc>
        <w:tc>
          <w:tcPr>
            <w:tcW w:w="960" w:type="dxa"/>
            <w:shd w:val="clear" w:color="auto" w:fill="D9D9D9"/>
            <w:vAlign w:val="center"/>
          </w:tcPr>
          <w:p w14:paraId="528BB637" w14:textId="77777777" w:rsidR="00706251" w:rsidRPr="00D7751D" w:rsidRDefault="007F6334">
            <w:pPr>
              <w:jc w:val="center"/>
              <w:rPr>
                <w:noProof/>
              </w:rPr>
            </w:pPr>
            <w:r w:rsidRPr="00D7751D">
              <w:rPr>
                <w:noProof/>
              </w:rPr>
              <w:t>0</w:t>
            </w:r>
          </w:p>
        </w:tc>
        <w:tc>
          <w:tcPr>
            <w:tcW w:w="960" w:type="dxa"/>
            <w:shd w:val="clear" w:color="auto" w:fill="D9D9D9"/>
            <w:vAlign w:val="center"/>
          </w:tcPr>
          <w:p w14:paraId="54DA3299" w14:textId="77777777" w:rsidR="00706251" w:rsidRPr="00D7751D" w:rsidRDefault="007F6334">
            <w:pPr>
              <w:jc w:val="center"/>
              <w:rPr>
                <w:noProof/>
              </w:rPr>
            </w:pPr>
            <w:r w:rsidRPr="00D7751D">
              <w:rPr>
                <w:noProof/>
              </w:rPr>
              <w:t>0</w:t>
            </w:r>
          </w:p>
        </w:tc>
      </w:tr>
      <w:tr w:rsidR="00706251" w:rsidRPr="00D7751D" w14:paraId="2FB2C95C" w14:textId="77777777">
        <w:trPr>
          <w:jc w:val="center"/>
        </w:trPr>
        <w:tc>
          <w:tcPr>
            <w:tcW w:w="5360" w:type="dxa"/>
            <w:gridSpan w:val="2"/>
            <w:vAlign w:val="center"/>
          </w:tcPr>
          <w:p w14:paraId="4E3187C1" w14:textId="77777777" w:rsidR="00706251" w:rsidRPr="00D7751D" w:rsidRDefault="007F6334">
            <w:pPr>
              <w:jc w:val="left"/>
              <w:rPr>
                <w:noProof/>
              </w:rPr>
            </w:pPr>
            <w:r w:rsidRPr="00D7751D">
              <w:rPr>
                <w:b/>
                <w:noProof/>
              </w:rPr>
              <w:t>TOTAL</w:t>
            </w:r>
          </w:p>
        </w:tc>
        <w:tc>
          <w:tcPr>
            <w:tcW w:w="960" w:type="dxa"/>
            <w:shd w:val="clear" w:color="auto" w:fill="D9D9D9"/>
            <w:vAlign w:val="center"/>
          </w:tcPr>
          <w:p w14:paraId="5D31DC6A" w14:textId="77777777" w:rsidR="00706251" w:rsidRPr="00D7751D" w:rsidRDefault="007F6334">
            <w:pPr>
              <w:jc w:val="center"/>
              <w:rPr>
                <w:noProof/>
              </w:rPr>
            </w:pPr>
            <w:r w:rsidRPr="00D7751D">
              <w:rPr>
                <w:b/>
                <w:noProof/>
              </w:rPr>
              <w:t>0</w:t>
            </w:r>
          </w:p>
        </w:tc>
        <w:tc>
          <w:tcPr>
            <w:tcW w:w="960" w:type="dxa"/>
            <w:shd w:val="clear" w:color="auto" w:fill="D9D9D9"/>
            <w:vAlign w:val="center"/>
          </w:tcPr>
          <w:p w14:paraId="5CE1BE86" w14:textId="77777777" w:rsidR="00706251" w:rsidRPr="00D7751D" w:rsidRDefault="007F6334">
            <w:pPr>
              <w:jc w:val="center"/>
              <w:rPr>
                <w:noProof/>
              </w:rPr>
            </w:pPr>
            <w:r w:rsidRPr="00D7751D">
              <w:rPr>
                <w:b/>
                <w:noProof/>
              </w:rPr>
              <w:t>0</w:t>
            </w:r>
          </w:p>
        </w:tc>
        <w:tc>
          <w:tcPr>
            <w:tcW w:w="960" w:type="dxa"/>
            <w:shd w:val="clear" w:color="auto" w:fill="D9D9D9"/>
            <w:vAlign w:val="center"/>
          </w:tcPr>
          <w:p w14:paraId="5B5709B9" w14:textId="77777777" w:rsidR="00706251" w:rsidRPr="00D7751D" w:rsidRDefault="007F6334">
            <w:pPr>
              <w:jc w:val="center"/>
              <w:rPr>
                <w:noProof/>
              </w:rPr>
            </w:pPr>
            <w:r w:rsidRPr="00D7751D">
              <w:rPr>
                <w:b/>
                <w:noProof/>
              </w:rPr>
              <w:t>0</w:t>
            </w:r>
          </w:p>
        </w:tc>
        <w:tc>
          <w:tcPr>
            <w:tcW w:w="960" w:type="dxa"/>
            <w:shd w:val="clear" w:color="auto" w:fill="D9D9D9"/>
            <w:vAlign w:val="center"/>
          </w:tcPr>
          <w:p w14:paraId="351CDF64" w14:textId="77777777" w:rsidR="00706251" w:rsidRPr="00D7751D" w:rsidRDefault="007F6334">
            <w:pPr>
              <w:jc w:val="center"/>
              <w:rPr>
                <w:noProof/>
              </w:rPr>
            </w:pPr>
            <w:r w:rsidRPr="00D7751D">
              <w:rPr>
                <w:b/>
                <w:noProof/>
              </w:rPr>
              <w:t>0</w:t>
            </w:r>
          </w:p>
        </w:tc>
      </w:tr>
    </w:tbl>
    <w:p w14:paraId="78E39394" w14:textId="77777777" w:rsidR="00706251" w:rsidRPr="00D7751D" w:rsidRDefault="007F6334">
      <w:pPr>
        <w:pStyle w:val="Text1"/>
        <w:rPr>
          <w:noProof/>
        </w:rPr>
      </w:pPr>
      <w:r w:rsidRPr="00D7751D">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706251" w:rsidRPr="00D7751D" w14:paraId="13E84457" w14:textId="77777777">
        <w:trPr>
          <w:jc w:val="center"/>
        </w:trPr>
        <w:tc>
          <w:tcPr>
            <w:tcW w:w="1845" w:type="dxa"/>
            <w:vAlign w:val="center"/>
          </w:tcPr>
          <w:p w14:paraId="4DA187B5" w14:textId="77777777" w:rsidR="00706251" w:rsidRPr="00D7751D" w:rsidRDefault="00706251">
            <w:pPr>
              <w:jc w:val="center"/>
              <w:rPr>
                <w:noProof/>
              </w:rPr>
            </w:pPr>
          </w:p>
        </w:tc>
        <w:tc>
          <w:tcPr>
            <w:tcW w:w="2031" w:type="dxa"/>
            <w:vAlign w:val="center"/>
          </w:tcPr>
          <w:p w14:paraId="48DFF6CE" w14:textId="77777777" w:rsidR="00706251" w:rsidRPr="00D7751D" w:rsidRDefault="007F6334">
            <w:pPr>
              <w:jc w:val="center"/>
              <w:rPr>
                <w:noProof/>
              </w:rPr>
            </w:pPr>
            <w:r w:rsidRPr="00D7751D">
              <w:rPr>
                <w:b/>
                <w:noProof/>
              </w:rPr>
              <w:t xml:space="preserve">À couvrir par le personnel actuellement disponible dans les services de la Commission </w:t>
            </w:r>
          </w:p>
        </w:tc>
        <w:tc>
          <w:tcPr>
            <w:tcW w:w="5611" w:type="dxa"/>
            <w:gridSpan w:val="3"/>
            <w:vAlign w:val="center"/>
          </w:tcPr>
          <w:p w14:paraId="530C24B0" w14:textId="77777777" w:rsidR="00706251" w:rsidRPr="00D7751D" w:rsidRDefault="007F6334">
            <w:pPr>
              <w:jc w:val="center"/>
              <w:rPr>
                <w:noProof/>
              </w:rPr>
            </w:pPr>
            <w:r w:rsidRPr="00D7751D">
              <w:rPr>
                <w:b/>
                <w:noProof/>
              </w:rPr>
              <w:t>Personnel supplémentaire exceptionnel*</w:t>
            </w:r>
          </w:p>
        </w:tc>
      </w:tr>
      <w:tr w:rsidR="00706251" w:rsidRPr="00D7751D" w14:paraId="44E0BD38" w14:textId="77777777">
        <w:trPr>
          <w:jc w:val="center"/>
        </w:trPr>
        <w:tc>
          <w:tcPr>
            <w:tcW w:w="1845" w:type="dxa"/>
            <w:vAlign w:val="center"/>
          </w:tcPr>
          <w:p w14:paraId="50926D42" w14:textId="77777777" w:rsidR="00706251" w:rsidRPr="00D7751D" w:rsidRDefault="00706251">
            <w:pPr>
              <w:jc w:val="center"/>
              <w:rPr>
                <w:noProof/>
              </w:rPr>
            </w:pPr>
          </w:p>
        </w:tc>
        <w:tc>
          <w:tcPr>
            <w:tcW w:w="2031" w:type="dxa"/>
            <w:vAlign w:val="center"/>
          </w:tcPr>
          <w:p w14:paraId="1C766AE6" w14:textId="77777777" w:rsidR="00706251" w:rsidRPr="00D7751D" w:rsidRDefault="00706251">
            <w:pPr>
              <w:jc w:val="center"/>
              <w:rPr>
                <w:noProof/>
              </w:rPr>
            </w:pPr>
          </w:p>
        </w:tc>
        <w:tc>
          <w:tcPr>
            <w:tcW w:w="1925" w:type="dxa"/>
            <w:vAlign w:val="center"/>
          </w:tcPr>
          <w:p w14:paraId="05EFBEF1" w14:textId="77777777" w:rsidR="00706251" w:rsidRPr="00D7751D" w:rsidRDefault="007F6334">
            <w:pPr>
              <w:jc w:val="center"/>
              <w:rPr>
                <w:noProof/>
              </w:rPr>
            </w:pPr>
            <w:r w:rsidRPr="00D7751D">
              <w:rPr>
                <w:b/>
                <w:noProof/>
              </w:rPr>
              <w:t>À financer sur la rubrique 7 ou la recherche</w:t>
            </w:r>
          </w:p>
        </w:tc>
        <w:tc>
          <w:tcPr>
            <w:tcW w:w="1938" w:type="dxa"/>
            <w:vAlign w:val="center"/>
          </w:tcPr>
          <w:p w14:paraId="597CDEAB" w14:textId="77777777" w:rsidR="00706251" w:rsidRPr="00D7751D" w:rsidRDefault="007F6334">
            <w:pPr>
              <w:jc w:val="center"/>
              <w:rPr>
                <w:noProof/>
              </w:rPr>
            </w:pPr>
            <w:r w:rsidRPr="00D7751D">
              <w:rPr>
                <w:b/>
                <w:noProof/>
              </w:rPr>
              <w:t>À financer sur la ligne BA</w:t>
            </w:r>
          </w:p>
        </w:tc>
        <w:tc>
          <w:tcPr>
            <w:tcW w:w="1748" w:type="dxa"/>
            <w:vAlign w:val="center"/>
          </w:tcPr>
          <w:p w14:paraId="26772C07" w14:textId="77777777" w:rsidR="00706251" w:rsidRPr="00D7751D" w:rsidRDefault="007F6334">
            <w:pPr>
              <w:jc w:val="center"/>
              <w:rPr>
                <w:noProof/>
              </w:rPr>
            </w:pPr>
            <w:r w:rsidRPr="00D7751D">
              <w:rPr>
                <w:b/>
                <w:noProof/>
              </w:rPr>
              <w:t>À financer sur les redevances</w:t>
            </w:r>
          </w:p>
        </w:tc>
      </w:tr>
      <w:tr w:rsidR="00706251" w:rsidRPr="00D7751D" w14:paraId="5DBAC768" w14:textId="77777777">
        <w:trPr>
          <w:jc w:val="center"/>
        </w:trPr>
        <w:tc>
          <w:tcPr>
            <w:tcW w:w="1845" w:type="dxa"/>
            <w:vAlign w:val="center"/>
          </w:tcPr>
          <w:p w14:paraId="7CC7DB6A" w14:textId="77777777" w:rsidR="00706251" w:rsidRPr="00D7751D" w:rsidRDefault="007F6334">
            <w:pPr>
              <w:rPr>
                <w:noProof/>
              </w:rPr>
            </w:pPr>
            <w:r w:rsidRPr="00D7751D">
              <w:rPr>
                <w:noProof/>
              </w:rPr>
              <w:t>Emplois du tableau des effectifs</w:t>
            </w:r>
          </w:p>
        </w:tc>
        <w:tc>
          <w:tcPr>
            <w:tcW w:w="2031" w:type="dxa"/>
            <w:vAlign w:val="center"/>
          </w:tcPr>
          <w:p w14:paraId="1A397C0E" w14:textId="77777777" w:rsidR="00706251" w:rsidRPr="00D7751D" w:rsidRDefault="00706251">
            <w:pPr>
              <w:rPr>
                <w:noProof/>
              </w:rPr>
            </w:pPr>
          </w:p>
        </w:tc>
        <w:tc>
          <w:tcPr>
            <w:tcW w:w="1925" w:type="dxa"/>
            <w:vAlign w:val="center"/>
          </w:tcPr>
          <w:p w14:paraId="2A58D305" w14:textId="77777777" w:rsidR="00706251" w:rsidRPr="00D7751D" w:rsidRDefault="00706251">
            <w:pPr>
              <w:rPr>
                <w:noProof/>
              </w:rPr>
            </w:pPr>
          </w:p>
        </w:tc>
        <w:tc>
          <w:tcPr>
            <w:tcW w:w="1938" w:type="dxa"/>
            <w:vAlign w:val="center"/>
          </w:tcPr>
          <w:p w14:paraId="2CA4278E" w14:textId="77777777" w:rsidR="00706251" w:rsidRPr="00D7751D" w:rsidRDefault="007F6334">
            <w:pPr>
              <w:rPr>
                <w:noProof/>
              </w:rPr>
            </w:pPr>
            <w:r w:rsidRPr="00D7751D">
              <w:rPr>
                <w:noProof/>
              </w:rPr>
              <w:t>s.o.</w:t>
            </w:r>
          </w:p>
        </w:tc>
        <w:tc>
          <w:tcPr>
            <w:tcW w:w="1748" w:type="dxa"/>
            <w:vAlign w:val="center"/>
          </w:tcPr>
          <w:p w14:paraId="308E4A07" w14:textId="77777777" w:rsidR="00706251" w:rsidRPr="00D7751D" w:rsidRDefault="00706251">
            <w:pPr>
              <w:rPr>
                <w:noProof/>
              </w:rPr>
            </w:pPr>
          </w:p>
        </w:tc>
      </w:tr>
      <w:tr w:rsidR="00706251" w:rsidRPr="00D7751D" w14:paraId="08BC77D0" w14:textId="77777777">
        <w:trPr>
          <w:jc w:val="center"/>
        </w:trPr>
        <w:tc>
          <w:tcPr>
            <w:tcW w:w="1845" w:type="dxa"/>
            <w:vAlign w:val="center"/>
          </w:tcPr>
          <w:p w14:paraId="6180CAF4" w14:textId="77777777" w:rsidR="00706251" w:rsidRPr="00D7751D" w:rsidRDefault="007F6334">
            <w:pPr>
              <w:jc w:val="left"/>
              <w:rPr>
                <w:noProof/>
              </w:rPr>
            </w:pPr>
            <w:r w:rsidRPr="00D7751D">
              <w:rPr>
                <w:noProof/>
              </w:rPr>
              <w:t>Personnel externe (AC, END, INT)</w:t>
            </w:r>
          </w:p>
        </w:tc>
        <w:tc>
          <w:tcPr>
            <w:tcW w:w="2031" w:type="dxa"/>
            <w:vAlign w:val="center"/>
          </w:tcPr>
          <w:p w14:paraId="24F6DB3E" w14:textId="77777777" w:rsidR="00706251" w:rsidRPr="00D7751D" w:rsidRDefault="00706251">
            <w:pPr>
              <w:rPr>
                <w:noProof/>
              </w:rPr>
            </w:pPr>
          </w:p>
        </w:tc>
        <w:tc>
          <w:tcPr>
            <w:tcW w:w="1925" w:type="dxa"/>
            <w:vAlign w:val="center"/>
          </w:tcPr>
          <w:p w14:paraId="2D45A2E1" w14:textId="77777777" w:rsidR="00706251" w:rsidRPr="00D7751D" w:rsidRDefault="00706251">
            <w:pPr>
              <w:rPr>
                <w:noProof/>
              </w:rPr>
            </w:pPr>
          </w:p>
        </w:tc>
        <w:tc>
          <w:tcPr>
            <w:tcW w:w="1938" w:type="dxa"/>
            <w:vAlign w:val="center"/>
          </w:tcPr>
          <w:p w14:paraId="638664E8" w14:textId="77777777" w:rsidR="00706251" w:rsidRPr="00D7751D" w:rsidRDefault="00706251">
            <w:pPr>
              <w:rPr>
                <w:noProof/>
              </w:rPr>
            </w:pPr>
          </w:p>
        </w:tc>
        <w:tc>
          <w:tcPr>
            <w:tcW w:w="1748" w:type="dxa"/>
            <w:vAlign w:val="center"/>
          </w:tcPr>
          <w:p w14:paraId="35DA09F3" w14:textId="77777777" w:rsidR="00706251" w:rsidRPr="00D7751D" w:rsidRDefault="00706251">
            <w:pPr>
              <w:rPr>
                <w:noProof/>
              </w:rPr>
            </w:pPr>
          </w:p>
        </w:tc>
      </w:tr>
    </w:tbl>
    <w:p w14:paraId="414D1372" w14:textId="77777777" w:rsidR="00706251" w:rsidRPr="00D7751D" w:rsidRDefault="007F6334">
      <w:pPr>
        <w:pStyle w:val="Text1"/>
        <w:rPr>
          <w:noProof/>
        </w:rPr>
      </w:pPr>
      <w:r w:rsidRPr="00D7751D">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706251" w:rsidRPr="00D7751D" w14:paraId="2508FBF4" w14:textId="77777777">
        <w:trPr>
          <w:jc w:val="center"/>
        </w:trPr>
        <w:tc>
          <w:tcPr>
            <w:tcW w:w="3240" w:type="dxa"/>
            <w:vAlign w:val="center"/>
          </w:tcPr>
          <w:p w14:paraId="44EFCEAF" w14:textId="77777777" w:rsidR="00706251" w:rsidRPr="00D7751D" w:rsidRDefault="007F6334">
            <w:pPr>
              <w:rPr>
                <w:noProof/>
              </w:rPr>
            </w:pPr>
            <w:r w:rsidRPr="00D7751D">
              <w:rPr>
                <w:noProof/>
              </w:rPr>
              <w:t>les fonctionnaires et agents temporaires</w:t>
            </w:r>
          </w:p>
        </w:tc>
        <w:tc>
          <w:tcPr>
            <w:tcW w:w="7200" w:type="dxa"/>
            <w:vAlign w:val="center"/>
          </w:tcPr>
          <w:p w14:paraId="3ED8FA59" w14:textId="77777777" w:rsidR="00706251" w:rsidRPr="00D7751D" w:rsidRDefault="00706251">
            <w:pPr>
              <w:rPr>
                <w:noProof/>
              </w:rPr>
            </w:pPr>
          </w:p>
        </w:tc>
      </w:tr>
      <w:tr w:rsidR="00706251" w:rsidRPr="00D7751D" w14:paraId="6192A5A1" w14:textId="77777777">
        <w:trPr>
          <w:jc w:val="center"/>
        </w:trPr>
        <w:tc>
          <w:tcPr>
            <w:tcW w:w="3240" w:type="dxa"/>
            <w:vAlign w:val="center"/>
          </w:tcPr>
          <w:p w14:paraId="64B68E63" w14:textId="77777777" w:rsidR="00706251" w:rsidRPr="00D7751D" w:rsidRDefault="007F6334">
            <w:pPr>
              <w:rPr>
                <w:noProof/>
              </w:rPr>
            </w:pPr>
            <w:r w:rsidRPr="00D7751D">
              <w:rPr>
                <w:noProof/>
              </w:rPr>
              <w:t>le personnel externe</w:t>
            </w:r>
          </w:p>
        </w:tc>
        <w:tc>
          <w:tcPr>
            <w:tcW w:w="7200" w:type="dxa"/>
            <w:vAlign w:val="center"/>
          </w:tcPr>
          <w:p w14:paraId="4A81687F" w14:textId="77777777" w:rsidR="00706251" w:rsidRPr="00D7751D" w:rsidRDefault="00706251">
            <w:pPr>
              <w:rPr>
                <w:noProof/>
              </w:rPr>
            </w:pPr>
          </w:p>
        </w:tc>
      </w:tr>
    </w:tbl>
    <w:p w14:paraId="51E8F4FE" w14:textId="77777777" w:rsidR="00706251" w:rsidRPr="00D7751D" w:rsidRDefault="007F6334">
      <w:pPr>
        <w:pStyle w:val="ManualNumPar3"/>
        <w:rPr>
          <w:noProof/>
        </w:rPr>
      </w:pPr>
      <w:r w:rsidRPr="00D7751D">
        <w:rPr>
          <w:noProof/>
        </w:rPr>
        <w:t>4.2.5.</w:t>
      </w:r>
      <w:r w:rsidRPr="00D7751D">
        <w:rPr>
          <w:noProof/>
        </w:rPr>
        <w:tab/>
      </w:r>
      <w:r w:rsidRPr="00D7751D">
        <w:rPr>
          <w:b/>
          <w:noProof/>
        </w:rPr>
        <w:t>Vue d’ensemble de l’incidence estimée sur les investissements liés aux technologies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706251" w:rsidRPr="00D7751D" w14:paraId="4D5F23E6" w14:textId="77777777">
        <w:trPr>
          <w:jc w:val="center"/>
        </w:trPr>
        <w:tc>
          <w:tcPr>
            <w:tcW w:w="2343" w:type="dxa"/>
            <w:vAlign w:val="center"/>
          </w:tcPr>
          <w:p w14:paraId="710B9680" w14:textId="77777777" w:rsidR="00706251" w:rsidRPr="00D7751D" w:rsidRDefault="007F6334">
            <w:pPr>
              <w:jc w:val="center"/>
              <w:rPr>
                <w:noProof/>
              </w:rPr>
            </w:pPr>
            <w:r w:rsidRPr="00D7751D">
              <w:rPr>
                <w:b/>
                <w:noProof/>
              </w:rPr>
              <w:t>TOTAL des crédits numériques et informatiques</w:t>
            </w:r>
          </w:p>
        </w:tc>
        <w:tc>
          <w:tcPr>
            <w:tcW w:w="1265" w:type="dxa"/>
            <w:vAlign w:val="center"/>
          </w:tcPr>
          <w:p w14:paraId="6499B1B8"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7743DE8B"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01BD809F"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5DFC0CA1"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1546" w:type="dxa"/>
            <w:vAlign w:val="center"/>
          </w:tcPr>
          <w:p w14:paraId="297D7786" w14:textId="77777777" w:rsidR="00706251" w:rsidRPr="00D7751D" w:rsidRDefault="007F6334">
            <w:pPr>
              <w:jc w:val="center"/>
              <w:rPr>
                <w:noProof/>
              </w:rPr>
            </w:pPr>
            <w:r w:rsidRPr="00D7751D">
              <w:rPr>
                <w:b/>
                <w:noProof/>
              </w:rPr>
              <w:t>TOTAL CFP</w:t>
            </w:r>
            <w:r w:rsidRPr="00D7751D">
              <w:rPr>
                <w:noProof/>
              </w:rPr>
              <w:br/>
            </w:r>
            <w:r w:rsidRPr="00D7751D">
              <w:rPr>
                <w:b/>
                <w:noProof/>
              </w:rPr>
              <w:t>2021-2027</w:t>
            </w:r>
          </w:p>
        </w:tc>
      </w:tr>
      <w:tr w:rsidR="00706251" w:rsidRPr="00D7751D" w14:paraId="1BCD5181" w14:textId="77777777">
        <w:trPr>
          <w:jc w:val="center"/>
        </w:trPr>
        <w:tc>
          <w:tcPr>
            <w:tcW w:w="7535" w:type="dxa"/>
            <w:gridSpan w:val="6"/>
            <w:vAlign w:val="center"/>
          </w:tcPr>
          <w:p w14:paraId="55F10EB0" w14:textId="77777777" w:rsidR="00706251" w:rsidRPr="00D7751D" w:rsidRDefault="007F6334">
            <w:pPr>
              <w:jc w:val="left"/>
              <w:rPr>
                <w:noProof/>
              </w:rPr>
            </w:pPr>
            <w:r w:rsidRPr="00D7751D">
              <w:rPr>
                <w:b/>
                <w:noProof/>
              </w:rPr>
              <w:t xml:space="preserve">RUBRIQUE 7 </w:t>
            </w:r>
          </w:p>
        </w:tc>
      </w:tr>
      <w:tr w:rsidR="00706251" w:rsidRPr="00D7751D" w14:paraId="7E4EAAF5" w14:textId="77777777">
        <w:trPr>
          <w:jc w:val="center"/>
        </w:trPr>
        <w:tc>
          <w:tcPr>
            <w:tcW w:w="3214" w:type="dxa"/>
            <w:vAlign w:val="center"/>
          </w:tcPr>
          <w:p w14:paraId="2EBC73FE" w14:textId="77777777" w:rsidR="00706251" w:rsidRPr="00D7751D" w:rsidRDefault="007F6334">
            <w:pPr>
              <w:jc w:val="left"/>
              <w:rPr>
                <w:noProof/>
              </w:rPr>
            </w:pPr>
            <w:r w:rsidRPr="00D7751D">
              <w:rPr>
                <w:noProof/>
              </w:rPr>
              <w:t xml:space="preserve">Dépenses informatiques (institutionnelles) </w:t>
            </w:r>
          </w:p>
        </w:tc>
        <w:tc>
          <w:tcPr>
            <w:tcW w:w="835" w:type="dxa"/>
            <w:shd w:val="clear" w:color="auto" w:fill="D9D9D9"/>
            <w:vAlign w:val="center"/>
          </w:tcPr>
          <w:p w14:paraId="0EBA9E9C"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28637727"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0ADEDAA7"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2276F716" w14:textId="77777777" w:rsidR="00706251" w:rsidRPr="00D7751D" w:rsidRDefault="007F6334">
            <w:pPr>
              <w:jc w:val="right"/>
              <w:rPr>
                <w:noProof/>
              </w:rPr>
            </w:pPr>
            <w:r w:rsidRPr="00D7751D">
              <w:rPr>
                <w:noProof/>
              </w:rPr>
              <w:t xml:space="preserve">0,000 </w:t>
            </w:r>
          </w:p>
        </w:tc>
        <w:tc>
          <w:tcPr>
            <w:tcW w:w="981" w:type="dxa"/>
            <w:shd w:val="clear" w:color="auto" w:fill="D9D9D9"/>
            <w:vAlign w:val="center"/>
          </w:tcPr>
          <w:p w14:paraId="48F1C63B" w14:textId="77777777" w:rsidR="00706251" w:rsidRPr="00D7751D" w:rsidRDefault="007F6334">
            <w:pPr>
              <w:jc w:val="right"/>
              <w:rPr>
                <w:noProof/>
              </w:rPr>
            </w:pPr>
            <w:r w:rsidRPr="00D7751D">
              <w:rPr>
                <w:b/>
                <w:noProof/>
              </w:rPr>
              <w:t xml:space="preserve">0,000 </w:t>
            </w:r>
          </w:p>
        </w:tc>
      </w:tr>
      <w:tr w:rsidR="00706251" w:rsidRPr="00D7751D" w14:paraId="277C5E5F" w14:textId="77777777">
        <w:trPr>
          <w:jc w:val="center"/>
        </w:trPr>
        <w:tc>
          <w:tcPr>
            <w:tcW w:w="3214" w:type="dxa"/>
            <w:shd w:val="clear" w:color="auto" w:fill="CCCCCC"/>
            <w:vAlign w:val="center"/>
          </w:tcPr>
          <w:p w14:paraId="2B017DEE" w14:textId="77777777" w:rsidR="00706251" w:rsidRPr="00D7751D" w:rsidRDefault="007F6334">
            <w:pPr>
              <w:jc w:val="center"/>
              <w:rPr>
                <w:noProof/>
              </w:rPr>
            </w:pPr>
            <w:r w:rsidRPr="00D7751D">
              <w:rPr>
                <w:b/>
                <w:noProof/>
              </w:rPr>
              <w:t xml:space="preserve">Sous-total RUBRIQUE 7 </w:t>
            </w:r>
          </w:p>
        </w:tc>
        <w:tc>
          <w:tcPr>
            <w:tcW w:w="835" w:type="dxa"/>
            <w:shd w:val="clear" w:color="auto" w:fill="D9D9D9"/>
            <w:vAlign w:val="center"/>
          </w:tcPr>
          <w:p w14:paraId="7348CFED"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4B5DA757"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62E99257"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359FF65D" w14:textId="77777777" w:rsidR="00706251" w:rsidRPr="00D7751D" w:rsidRDefault="007F6334">
            <w:pPr>
              <w:jc w:val="right"/>
              <w:rPr>
                <w:noProof/>
              </w:rPr>
            </w:pPr>
            <w:r w:rsidRPr="00D7751D">
              <w:rPr>
                <w:b/>
                <w:noProof/>
              </w:rPr>
              <w:t xml:space="preserve">0,000 </w:t>
            </w:r>
          </w:p>
        </w:tc>
        <w:tc>
          <w:tcPr>
            <w:tcW w:w="981" w:type="dxa"/>
            <w:shd w:val="clear" w:color="auto" w:fill="D9D9D9"/>
            <w:vAlign w:val="center"/>
          </w:tcPr>
          <w:p w14:paraId="54BB10B2" w14:textId="77777777" w:rsidR="00706251" w:rsidRPr="00D7751D" w:rsidRDefault="007F6334">
            <w:pPr>
              <w:jc w:val="right"/>
              <w:rPr>
                <w:noProof/>
              </w:rPr>
            </w:pPr>
            <w:r w:rsidRPr="00D7751D">
              <w:rPr>
                <w:b/>
                <w:noProof/>
              </w:rPr>
              <w:t xml:space="preserve">0,000 </w:t>
            </w:r>
          </w:p>
        </w:tc>
      </w:tr>
      <w:tr w:rsidR="00706251" w:rsidRPr="00D7751D" w14:paraId="6C7223AD" w14:textId="77777777">
        <w:trPr>
          <w:jc w:val="center"/>
        </w:trPr>
        <w:tc>
          <w:tcPr>
            <w:tcW w:w="7535" w:type="dxa"/>
            <w:gridSpan w:val="6"/>
            <w:vAlign w:val="center"/>
          </w:tcPr>
          <w:p w14:paraId="693D36F4" w14:textId="77777777" w:rsidR="00706251" w:rsidRPr="00D7751D" w:rsidRDefault="007F6334">
            <w:pPr>
              <w:jc w:val="left"/>
              <w:rPr>
                <w:noProof/>
              </w:rPr>
            </w:pPr>
            <w:r w:rsidRPr="00D7751D">
              <w:rPr>
                <w:b/>
                <w:noProof/>
              </w:rPr>
              <w:t xml:space="preserve">Hors RUBRIQUE 7 </w:t>
            </w:r>
          </w:p>
        </w:tc>
      </w:tr>
      <w:tr w:rsidR="00706251" w:rsidRPr="00D7751D" w14:paraId="1EAA21DC" w14:textId="77777777">
        <w:trPr>
          <w:jc w:val="center"/>
        </w:trPr>
        <w:tc>
          <w:tcPr>
            <w:tcW w:w="3214" w:type="dxa"/>
            <w:vAlign w:val="center"/>
          </w:tcPr>
          <w:p w14:paraId="71CF9968" w14:textId="77777777" w:rsidR="00706251" w:rsidRPr="00D7751D" w:rsidRDefault="007F6334">
            <w:pPr>
              <w:jc w:val="left"/>
              <w:rPr>
                <w:noProof/>
              </w:rPr>
            </w:pPr>
            <w:r w:rsidRPr="00D7751D">
              <w:rPr>
                <w:noProof/>
              </w:rPr>
              <w:t xml:space="preserve">Dépenses pour les systèmes informatiques soutenant une politique consacrées aux programmes opérationnels </w:t>
            </w:r>
          </w:p>
        </w:tc>
        <w:tc>
          <w:tcPr>
            <w:tcW w:w="835" w:type="dxa"/>
            <w:shd w:val="clear" w:color="auto" w:fill="D9D9D9"/>
            <w:vAlign w:val="center"/>
          </w:tcPr>
          <w:p w14:paraId="443D2AD5"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79A1178D"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341164D3" w14:textId="77777777" w:rsidR="00706251" w:rsidRPr="00D7751D" w:rsidRDefault="007F6334">
            <w:pPr>
              <w:jc w:val="right"/>
              <w:rPr>
                <w:noProof/>
              </w:rPr>
            </w:pPr>
            <w:r w:rsidRPr="00D7751D">
              <w:rPr>
                <w:noProof/>
              </w:rPr>
              <w:t xml:space="preserve">0,000 </w:t>
            </w:r>
          </w:p>
        </w:tc>
        <w:tc>
          <w:tcPr>
            <w:tcW w:w="835" w:type="dxa"/>
            <w:shd w:val="clear" w:color="auto" w:fill="D9D9D9"/>
            <w:vAlign w:val="center"/>
          </w:tcPr>
          <w:p w14:paraId="1A55BC03" w14:textId="77777777" w:rsidR="00706251" w:rsidRPr="00D7751D" w:rsidRDefault="007F6334">
            <w:pPr>
              <w:jc w:val="right"/>
              <w:rPr>
                <w:noProof/>
              </w:rPr>
            </w:pPr>
            <w:r w:rsidRPr="00D7751D">
              <w:rPr>
                <w:noProof/>
              </w:rPr>
              <w:t xml:space="preserve">0,000 </w:t>
            </w:r>
          </w:p>
        </w:tc>
        <w:tc>
          <w:tcPr>
            <w:tcW w:w="981" w:type="dxa"/>
            <w:shd w:val="clear" w:color="auto" w:fill="D9D9D9"/>
            <w:vAlign w:val="center"/>
          </w:tcPr>
          <w:p w14:paraId="661A6BE5" w14:textId="77777777" w:rsidR="00706251" w:rsidRPr="00D7751D" w:rsidRDefault="007F6334">
            <w:pPr>
              <w:jc w:val="right"/>
              <w:rPr>
                <w:noProof/>
              </w:rPr>
            </w:pPr>
            <w:r w:rsidRPr="00D7751D">
              <w:rPr>
                <w:b/>
                <w:noProof/>
              </w:rPr>
              <w:t xml:space="preserve">0,000 </w:t>
            </w:r>
          </w:p>
        </w:tc>
      </w:tr>
      <w:tr w:rsidR="00706251" w:rsidRPr="00D7751D" w14:paraId="67151CFA" w14:textId="77777777">
        <w:trPr>
          <w:jc w:val="center"/>
        </w:trPr>
        <w:tc>
          <w:tcPr>
            <w:tcW w:w="3214" w:type="dxa"/>
            <w:shd w:val="clear" w:color="auto" w:fill="CCCCCC"/>
            <w:vAlign w:val="center"/>
          </w:tcPr>
          <w:p w14:paraId="7FE1BD73" w14:textId="77777777" w:rsidR="00706251" w:rsidRPr="00D7751D" w:rsidRDefault="007F6334">
            <w:pPr>
              <w:jc w:val="center"/>
              <w:rPr>
                <w:noProof/>
              </w:rPr>
            </w:pPr>
            <w:r w:rsidRPr="00D7751D">
              <w:rPr>
                <w:b/>
                <w:noProof/>
              </w:rPr>
              <w:t xml:space="preserve">Sous-total hors RUBRIQUE 7 </w:t>
            </w:r>
          </w:p>
        </w:tc>
        <w:tc>
          <w:tcPr>
            <w:tcW w:w="835" w:type="dxa"/>
            <w:shd w:val="clear" w:color="auto" w:fill="D9D9D9"/>
            <w:vAlign w:val="center"/>
          </w:tcPr>
          <w:p w14:paraId="122DDE64"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04B94E51"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53FE1E71"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56E2A48C" w14:textId="77777777" w:rsidR="00706251" w:rsidRPr="00D7751D" w:rsidRDefault="007F6334">
            <w:pPr>
              <w:jc w:val="right"/>
              <w:rPr>
                <w:noProof/>
              </w:rPr>
            </w:pPr>
            <w:r w:rsidRPr="00D7751D">
              <w:rPr>
                <w:b/>
                <w:noProof/>
              </w:rPr>
              <w:t xml:space="preserve">0,000 </w:t>
            </w:r>
          </w:p>
        </w:tc>
        <w:tc>
          <w:tcPr>
            <w:tcW w:w="981" w:type="dxa"/>
            <w:shd w:val="clear" w:color="auto" w:fill="D9D9D9"/>
            <w:vAlign w:val="center"/>
          </w:tcPr>
          <w:p w14:paraId="4FCF8459" w14:textId="77777777" w:rsidR="00706251" w:rsidRPr="00D7751D" w:rsidRDefault="007F6334">
            <w:pPr>
              <w:jc w:val="right"/>
              <w:rPr>
                <w:noProof/>
              </w:rPr>
            </w:pPr>
            <w:r w:rsidRPr="00D7751D">
              <w:rPr>
                <w:b/>
                <w:noProof/>
              </w:rPr>
              <w:t xml:space="preserve">0,000 </w:t>
            </w:r>
          </w:p>
        </w:tc>
      </w:tr>
      <w:tr w:rsidR="00706251" w:rsidRPr="00D7751D" w14:paraId="5F8EB9EA" w14:textId="77777777">
        <w:trPr>
          <w:jc w:val="center"/>
        </w:trPr>
        <w:tc>
          <w:tcPr>
            <w:tcW w:w="7535" w:type="dxa"/>
            <w:gridSpan w:val="6"/>
            <w:vAlign w:val="center"/>
          </w:tcPr>
          <w:p w14:paraId="30058A13" w14:textId="77777777" w:rsidR="00706251" w:rsidRPr="00D7751D" w:rsidRDefault="00706251">
            <w:pPr>
              <w:jc w:val="center"/>
              <w:rPr>
                <w:noProof/>
              </w:rPr>
            </w:pPr>
          </w:p>
        </w:tc>
      </w:tr>
      <w:tr w:rsidR="00706251" w:rsidRPr="00D7751D" w14:paraId="790E267A" w14:textId="77777777">
        <w:trPr>
          <w:jc w:val="center"/>
        </w:trPr>
        <w:tc>
          <w:tcPr>
            <w:tcW w:w="3214" w:type="dxa"/>
            <w:vAlign w:val="center"/>
          </w:tcPr>
          <w:p w14:paraId="017F3D00" w14:textId="77777777" w:rsidR="00706251" w:rsidRPr="00D7751D" w:rsidRDefault="007F6334">
            <w:pPr>
              <w:jc w:val="center"/>
              <w:rPr>
                <w:noProof/>
              </w:rPr>
            </w:pPr>
            <w:r w:rsidRPr="00D7751D">
              <w:rPr>
                <w:b/>
                <w:noProof/>
              </w:rPr>
              <w:t xml:space="preserve">TOTAL </w:t>
            </w:r>
          </w:p>
        </w:tc>
        <w:tc>
          <w:tcPr>
            <w:tcW w:w="835" w:type="dxa"/>
            <w:shd w:val="clear" w:color="auto" w:fill="D9D9D9"/>
            <w:vAlign w:val="center"/>
          </w:tcPr>
          <w:p w14:paraId="0953C733"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6E0DAAB8"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1D5B4D38" w14:textId="77777777" w:rsidR="00706251" w:rsidRPr="00D7751D" w:rsidRDefault="007F6334">
            <w:pPr>
              <w:jc w:val="right"/>
              <w:rPr>
                <w:noProof/>
              </w:rPr>
            </w:pPr>
            <w:r w:rsidRPr="00D7751D">
              <w:rPr>
                <w:b/>
                <w:noProof/>
              </w:rPr>
              <w:t xml:space="preserve">0,000 </w:t>
            </w:r>
          </w:p>
        </w:tc>
        <w:tc>
          <w:tcPr>
            <w:tcW w:w="835" w:type="dxa"/>
            <w:shd w:val="clear" w:color="auto" w:fill="D9D9D9"/>
            <w:vAlign w:val="center"/>
          </w:tcPr>
          <w:p w14:paraId="52AE1CA8" w14:textId="77777777" w:rsidR="00706251" w:rsidRPr="00D7751D" w:rsidRDefault="007F6334">
            <w:pPr>
              <w:jc w:val="right"/>
              <w:rPr>
                <w:noProof/>
              </w:rPr>
            </w:pPr>
            <w:r w:rsidRPr="00D7751D">
              <w:rPr>
                <w:b/>
                <w:noProof/>
              </w:rPr>
              <w:t xml:space="preserve">0,000 </w:t>
            </w:r>
          </w:p>
        </w:tc>
        <w:tc>
          <w:tcPr>
            <w:tcW w:w="981" w:type="dxa"/>
            <w:shd w:val="clear" w:color="auto" w:fill="D9D9D9"/>
            <w:vAlign w:val="center"/>
          </w:tcPr>
          <w:p w14:paraId="7C8E4586" w14:textId="77777777" w:rsidR="00706251" w:rsidRPr="00D7751D" w:rsidRDefault="007F6334">
            <w:pPr>
              <w:jc w:val="right"/>
              <w:rPr>
                <w:noProof/>
              </w:rPr>
            </w:pPr>
            <w:r w:rsidRPr="00D7751D">
              <w:rPr>
                <w:b/>
                <w:noProof/>
              </w:rPr>
              <w:t xml:space="preserve">0,000 </w:t>
            </w:r>
          </w:p>
        </w:tc>
      </w:tr>
    </w:tbl>
    <w:p w14:paraId="2EE71FD1" w14:textId="77777777" w:rsidR="00706251" w:rsidRPr="00D7751D" w:rsidRDefault="00706251">
      <w:pPr>
        <w:rPr>
          <w:noProof/>
        </w:rPr>
        <w:sectPr w:rsidR="00706251" w:rsidRPr="00D7751D" w:rsidSect="00C62654">
          <w:headerReference w:type="default" r:id="rId19"/>
          <w:footerReference w:type="default" r:id="rId20"/>
          <w:pgSz w:w="16839" w:h="11907" w:orient="landscape"/>
          <w:pgMar w:top="1134" w:right="1418" w:bottom="1134" w:left="1418" w:header="709" w:footer="709" w:gutter="0"/>
          <w:cols w:space="720"/>
          <w:docGrid w:linePitch="326"/>
        </w:sectPr>
      </w:pPr>
    </w:p>
    <w:p w14:paraId="73BC5463" w14:textId="77777777" w:rsidR="00706251" w:rsidRPr="00D7751D" w:rsidRDefault="007F6334">
      <w:pPr>
        <w:pStyle w:val="ManualNumPar3"/>
        <w:rPr>
          <w:noProof/>
        </w:rPr>
      </w:pPr>
      <w:r w:rsidRPr="00D7751D">
        <w:rPr>
          <w:noProof/>
        </w:rPr>
        <w:t>4.2.6.</w:t>
      </w:r>
      <w:r w:rsidRPr="00D7751D">
        <w:rPr>
          <w:noProof/>
        </w:rPr>
        <w:tab/>
      </w:r>
      <w:r w:rsidRPr="00D7751D">
        <w:rPr>
          <w:i/>
          <w:noProof/>
        </w:rPr>
        <w:t>Compatibilité avec le cadre financier pluriannuel actuel</w:t>
      </w:r>
    </w:p>
    <w:p w14:paraId="1AFE5466" w14:textId="77777777" w:rsidR="00706251" w:rsidRPr="00D7751D" w:rsidRDefault="007F6334">
      <w:pPr>
        <w:pStyle w:val="Text1"/>
        <w:rPr>
          <w:noProof/>
        </w:rPr>
      </w:pPr>
      <w:r w:rsidRPr="00D7751D">
        <w:rPr>
          <w:noProof/>
        </w:rPr>
        <w:t>La proposition/l’initiative:</w:t>
      </w:r>
    </w:p>
    <w:p w14:paraId="29F89F67" w14:textId="77777777" w:rsidR="00706251" w:rsidRPr="00D7751D" w:rsidRDefault="007F6334">
      <w:pPr>
        <w:pStyle w:val="Point1"/>
        <w:rPr>
          <w:noProof/>
        </w:rPr>
      </w:pPr>
      <w:r w:rsidRPr="00D7751D">
        <w:rPr>
          <w:noProof/>
        </w:rPr>
        <w:t>☐</w:t>
      </w:r>
      <w:r w:rsidRPr="00D7751D">
        <w:rPr>
          <w:noProof/>
        </w:rPr>
        <w:tab/>
        <w:t>peut être intégralement financée par voie de redéploiement au sein de la rubrique concernée du cadre financier pluriannuel (CFP).</w:t>
      </w:r>
    </w:p>
    <w:p w14:paraId="4207FDCC" w14:textId="77777777" w:rsidR="00706251" w:rsidRPr="00D7751D" w:rsidRDefault="007F6334">
      <w:pPr>
        <w:pStyle w:val="Point1"/>
        <w:rPr>
          <w:noProof/>
        </w:rPr>
      </w:pPr>
      <w:r w:rsidRPr="00D7751D">
        <w:rPr>
          <w:noProof/>
        </w:rPr>
        <w:t>☐</w:t>
      </w:r>
      <w:r w:rsidRPr="00D7751D">
        <w:rPr>
          <w:noProof/>
        </w:rPr>
        <w:tab/>
        <w:t>nécessite l’utilisation de la marge non allouée sous la rubrique correspondante du CFP et/ou le recours aux instruments spéciaux comme le prévoit le règlement CFP.</w:t>
      </w:r>
    </w:p>
    <w:p w14:paraId="47A04A9C" w14:textId="77777777" w:rsidR="00706251" w:rsidRPr="00D7751D" w:rsidRDefault="007F6334">
      <w:pPr>
        <w:pStyle w:val="Point1"/>
        <w:rPr>
          <w:noProof/>
        </w:rPr>
      </w:pPr>
      <w:r w:rsidRPr="00D7751D">
        <w:rPr>
          <w:noProof/>
        </w:rPr>
        <w:t>☐</w:t>
      </w:r>
      <w:r w:rsidRPr="00D7751D">
        <w:rPr>
          <w:noProof/>
        </w:rPr>
        <w:tab/>
        <w:t>nécessite une révision du CFP.</w:t>
      </w:r>
    </w:p>
    <w:p w14:paraId="6B5B11CB" w14:textId="77777777" w:rsidR="00706251" w:rsidRPr="00D7751D" w:rsidRDefault="00706251">
      <w:pPr>
        <w:rPr>
          <w:noProof/>
        </w:rPr>
        <w:sectPr w:rsidR="00706251" w:rsidRPr="00D7751D" w:rsidSect="00C62654">
          <w:headerReference w:type="default" r:id="rId21"/>
          <w:footerReference w:type="default" r:id="rId22"/>
          <w:pgSz w:w="11907" w:h="16839"/>
          <w:pgMar w:top="1418" w:right="1134" w:bottom="1418" w:left="1134" w:header="709" w:footer="709" w:gutter="0"/>
          <w:cols w:space="720"/>
          <w:docGrid w:linePitch="326"/>
        </w:sectPr>
      </w:pPr>
    </w:p>
    <w:p w14:paraId="1FC691C2" w14:textId="77777777" w:rsidR="00706251" w:rsidRPr="00D7751D" w:rsidRDefault="007F6334">
      <w:pPr>
        <w:pStyle w:val="ManualNumPar3"/>
        <w:rPr>
          <w:noProof/>
        </w:rPr>
      </w:pPr>
      <w:r w:rsidRPr="00D7751D">
        <w:rPr>
          <w:noProof/>
        </w:rPr>
        <w:t>4.2.7.</w:t>
      </w:r>
      <w:r w:rsidRPr="00D7751D">
        <w:rPr>
          <w:noProof/>
        </w:rPr>
        <w:tab/>
      </w:r>
      <w:r w:rsidRPr="00D7751D">
        <w:rPr>
          <w:i/>
          <w:noProof/>
        </w:rPr>
        <w:t>Participation de tiers au financement</w:t>
      </w:r>
    </w:p>
    <w:p w14:paraId="1FD28071" w14:textId="77777777" w:rsidR="00706251" w:rsidRPr="00D7751D" w:rsidRDefault="007F6334">
      <w:pPr>
        <w:pStyle w:val="Text1"/>
        <w:rPr>
          <w:noProof/>
        </w:rPr>
      </w:pPr>
      <w:r w:rsidRPr="00D7751D">
        <w:rPr>
          <w:noProof/>
        </w:rPr>
        <w:t>La proposition/l’initiative:</w:t>
      </w:r>
    </w:p>
    <w:p w14:paraId="69963508" w14:textId="77777777" w:rsidR="00706251" w:rsidRPr="00D7751D" w:rsidRDefault="007F6334">
      <w:pPr>
        <w:pStyle w:val="Point1"/>
        <w:rPr>
          <w:noProof/>
        </w:rPr>
      </w:pPr>
      <w:r w:rsidRPr="00D7751D">
        <w:rPr>
          <w:rFonts w:ascii="Segoe UI Emoji" w:hAnsi="Segoe UI Emoji"/>
          <w:noProof/>
        </w:rPr>
        <w:t>☑</w:t>
      </w:r>
      <w:r w:rsidRPr="00D7751D">
        <w:rPr>
          <w:noProof/>
        </w:rPr>
        <w:tab/>
        <w:t>ne prévoit pas de cofinancement par des tierces parties</w:t>
      </w:r>
    </w:p>
    <w:p w14:paraId="427D66C6" w14:textId="77777777" w:rsidR="00706251" w:rsidRPr="00D7751D" w:rsidRDefault="007F6334">
      <w:pPr>
        <w:pStyle w:val="Point1"/>
        <w:rPr>
          <w:noProof/>
        </w:rPr>
      </w:pPr>
      <w:r w:rsidRPr="00D7751D">
        <w:rPr>
          <w:noProof/>
        </w:rPr>
        <w:t>☐</w:t>
      </w:r>
      <w:r w:rsidRPr="00D7751D">
        <w:rPr>
          <w:noProof/>
        </w:rPr>
        <w:tab/>
        <w:t>prévoit le cofinancement par des tierces parties estimé ci‑après:</w:t>
      </w:r>
    </w:p>
    <w:p w14:paraId="5FDC7EDD" w14:textId="77777777" w:rsidR="00706251" w:rsidRPr="00D7751D" w:rsidRDefault="007F6334">
      <w:pPr>
        <w:pStyle w:val="Text1"/>
        <w:rPr>
          <w:noProof/>
        </w:rPr>
      </w:pPr>
      <w:r w:rsidRPr="00D7751D">
        <w:rPr>
          <w:noProof/>
        </w:rPr>
        <w:t>Crédits en Mio EUR (à la 3</w:t>
      </w:r>
      <w:r w:rsidRPr="00D7751D">
        <w:rPr>
          <w:noProof/>
          <w:vertAlign w:val="superscript"/>
        </w:rPr>
        <w:t>e</w:t>
      </w:r>
      <w:r w:rsidRPr="00D7751D">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706251" w:rsidRPr="00D7751D" w14:paraId="6A0CA205" w14:textId="77777777">
        <w:trPr>
          <w:jc w:val="center"/>
        </w:trPr>
        <w:tc>
          <w:tcPr>
            <w:tcW w:w="4473" w:type="dxa"/>
            <w:vAlign w:val="center"/>
          </w:tcPr>
          <w:p w14:paraId="28FBC252" w14:textId="77777777" w:rsidR="00706251" w:rsidRPr="00D7751D" w:rsidRDefault="00706251">
            <w:pPr>
              <w:rPr>
                <w:noProof/>
              </w:rPr>
            </w:pPr>
          </w:p>
        </w:tc>
        <w:tc>
          <w:tcPr>
            <w:tcW w:w="1265" w:type="dxa"/>
            <w:vAlign w:val="center"/>
          </w:tcPr>
          <w:p w14:paraId="5D5A9C0E"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78219DDF"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3CB27D95"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2688837D" w14:textId="77777777" w:rsidR="00706251" w:rsidRPr="00D7751D" w:rsidRDefault="007F6334">
            <w:pPr>
              <w:jc w:val="center"/>
              <w:rPr>
                <w:noProof/>
              </w:rPr>
            </w:pPr>
            <w:r w:rsidRPr="00D7751D">
              <w:rPr>
                <w:noProof/>
              </w:rPr>
              <w:t>Année</w:t>
            </w:r>
            <w:r w:rsidRPr="00D7751D">
              <w:rPr>
                <w:noProof/>
              </w:rPr>
              <w:br/>
            </w:r>
            <w:r w:rsidRPr="00D7751D">
              <w:rPr>
                <w:b/>
                <w:noProof/>
              </w:rPr>
              <w:t>2027</w:t>
            </w:r>
          </w:p>
        </w:tc>
        <w:tc>
          <w:tcPr>
            <w:tcW w:w="2213" w:type="dxa"/>
            <w:vAlign w:val="center"/>
          </w:tcPr>
          <w:p w14:paraId="5E291B64" w14:textId="77777777" w:rsidR="00706251" w:rsidRPr="00D7751D" w:rsidRDefault="007F6334">
            <w:pPr>
              <w:jc w:val="center"/>
              <w:rPr>
                <w:noProof/>
              </w:rPr>
            </w:pPr>
            <w:r w:rsidRPr="00D7751D">
              <w:rPr>
                <w:noProof/>
              </w:rPr>
              <w:t>Total</w:t>
            </w:r>
          </w:p>
        </w:tc>
      </w:tr>
      <w:tr w:rsidR="00706251" w:rsidRPr="00D7751D" w14:paraId="1066AE49" w14:textId="77777777">
        <w:trPr>
          <w:jc w:val="center"/>
        </w:trPr>
        <w:tc>
          <w:tcPr>
            <w:tcW w:w="4473" w:type="dxa"/>
            <w:vAlign w:val="center"/>
          </w:tcPr>
          <w:p w14:paraId="01B079BB" w14:textId="77777777" w:rsidR="00706251" w:rsidRPr="00D7751D" w:rsidRDefault="007F6334">
            <w:pPr>
              <w:rPr>
                <w:noProof/>
              </w:rPr>
            </w:pPr>
            <w:r w:rsidRPr="00D7751D">
              <w:rPr>
                <w:noProof/>
              </w:rPr>
              <w:t>Préciser l’organisme de cofinancement</w:t>
            </w:r>
          </w:p>
        </w:tc>
        <w:tc>
          <w:tcPr>
            <w:tcW w:w="1841" w:type="dxa"/>
            <w:vAlign w:val="center"/>
          </w:tcPr>
          <w:p w14:paraId="6A3A9B3A" w14:textId="77777777" w:rsidR="00706251" w:rsidRPr="00D7751D" w:rsidRDefault="00706251">
            <w:pPr>
              <w:jc w:val="center"/>
              <w:rPr>
                <w:noProof/>
              </w:rPr>
            </w:pPr>
          </w:p>
        </w:tc>
        <w:tc>
          <w:tcPr>
            <w:tcW w:w="1841" w:type="dxa"/>
            <w:vAlign w:val="center"/>
          </w:tcPr>
          <w:p w14:paraId="6561E4ED" w14:textId="77777777" w:rsidR="00706251" w:rsidRPr="00D7751D" w:rsidRDefault="00706251">
            <w:pPr>
              <w:jc w:val="center"/>
              <w:rPr>
                <w:noProof/>
              </w:rPr>
            </w:pPr>
          </w:p>
        </w:tc>
        <w:tc>
          <w:tcPr>
            <w:tcW w:w="1841" w:type="dxa"/>
            <w:vAlign w:val="center"/>
          </w:tcPr>
          <w:p w14:paraId="7798354E" w14:textId="77777777" w:rsidR="00706251" w:rsidRPr="00D7751D" w:rsidRDefault="00706251">
            <w:pPr>
              <w:jc w:val="center"/>
              <w:rPr>
                <w:noProof/>
              </w:rPr>
            </w:pPr>
          </w:p>
        </w:tc>
        <w:tc>
          <w:tcPr>
            <w:tcW w:w="1841" w:type="dxa"/>
            <w:vAlign w:val="center"/>
          </w:tcPr>
          <w:p w14:paraId="2541F00B" w14:textId="77777777" w:rsidR="00706251" w:rsidRPr="00D7751D" w:rsidRDefault="00706251">
            <w:pPr>
              <w:jc w:val="center"/>
              <w:rPr>
                <w:noProof/>
              </w:rPr>
            </w:pPr>
          </w:p>
        </w:tc>
        <w:tc>
          <w:tcPr>
            <w:tcW w:w="2213" w:type="dxa"/>
            <w:vAlign w:val="center"/>
          </w:tcPr>
          <w:p w14:paraId="6DA28F77" w14:textId="77777777" w:rsidR="00706251" w:rsidRPr="00D7751D" w:rsidRDefault="00706251">
            <w:pPr>
              <w:jc w:val="center"/>
              <w:rPr>
                <w:noProof/>
              </w:rPr>
            </w:pPr>
          </w:p>
        </w:tc>
      </w:tr>
      <w:tr w:rsidR="00706251" w:rsidRPr="00D7751D" w14:paraId="0DCFF1DD" w14:textId="77777777">
        <w:trPr>
          <w:jc w:val="center"/>
        </w:trPr>
        <w:tc>
          <w:tcPr>
            <w:tcW w:w="4473" w:type="dxa"/>
            <w:vAlign w:val="center"/>
          </w:tcPr>
          <w:p w14:paraId="4E38E948" w14:textId="77777777" w:rsidR="00706251" w:rsidRPr="00D7751D" w:rsidRDefault="007F6334">
            <w:pPr>
              <w:jc w:val="left"/>
              <w:rPr>
                <w:noProof/>
              </w:rPr>
            </w:pPr>
            <w:r w:rsidRPr="00D7751D">
              <w:rPr>
                <w:noProof/>
              </w:rPr>
              <w:t>TOTAL crédits cofinancés </w:t>
            </w:r>
          </w:p>
        </w:tc>
        <w:tc>
          <w:tcPr>
            <w:tcW w:w="1841" w:type="dxa"/>
            <w:vAlign w:val="center"/>
          </w:tcPr>
          <w:p w14:paraId="785A42EC" w14:textId="77777777" w:rsidR="00706251" w:rsidRPr="00D7751D" w:rsidRDefault="00706251">
            <w:pPr>
              <w:jc w:val="center"/>
              <w:rPr>
                <w:noProof/>
              </w:rPr>
            </w:pPr>
          </w:p>
        </w:tc>
        <w:tc>
          <w:tcPr>
            <w:tcW w:w="1841" w:type="dxa"/>
            <w:vAlign w:val="center"/>
          </w:tcPr>
          <w:p w14:paraId="39C65AC9" w14:textId="77777777" w:rsidR="00706251" w:rsidRPr="00D7751D" w:rsidRDefault="00706251">
            <w:pPr>
              <w:jc w:val="center"/>
              <w:rPr>
                <w:noProof/>
              </w:rPr>
            </w:pPr>
          </w:p>
        </w:tc>
        <w:tc>
          <w:tcPr>
            <w:tcW w:w="1841" w:type="dxa"/>
            <w:vAlign w:val="center"/>
          </w:tcPr>
          <w:p w14:paraId="09959F06" w14:textId="77777777" w:rsidR="00706251" w:rsidRPr="00D7751D" w:rsidRDefault="00706251">
            <w:pPr>
              <w:jc w:val="center"/>
              <w:rPr>
                <w:noProof/>
              </w:rPr>
            </w:pPr>
          </w:p>
        </w:tc>
        <w:tc>
          <w:tcPr>
            <w:tcW w:w="1841" w:type="dxa"/>
            <w:vAlign w:val="center"/>
          </w:tcPr>
          <w:p w14:paraId="4C026007" w14:textId="77777777" w:rsidR="00706251" w:rsidRPr="00D7751D" w:rsidRDefault="00706251">
            <w:pPr>
              <w:jc w:val="center"/>
              <w:rPr>
                <w:noProof/>
              </w:rPr>
            </w:pPr>
          </w:p>
        </w:tc>
        <w:tc>
          <w:tcPr>
            <w:tcW w:w="2213" w:type="dxa"/>
            <w:vAlign w:val="center"/>
          </w:tcPr>
          <w:p w14:paraId="122AC4E3" w14:textId="77777777" w:rsidR="00706251" w:rsidRPr="00D7751D" w:rsidRDefault="00706251">
            <w:pPr>
              <w:jc w:val="center"/>
              <w:rPr>
                <w:noProof/>
              </w:rPr>
            </w:pPr>
          </w:p>
        </w:tc>
      </w:tr>
    </w:tbl>
    <w:p w14:paraId="7D7E6401" w14:textId="77777777" w:rsidR="00706251" w:rsidRPr="00D7751D" w:rsidRDefault="007F6334">
      <w:pPr>
        <w:pStyle w:val="ManualNumPar2"/>
        <w:rPr>
          <w:noProof/>
        </w:rPr>
      </w:pPr>
      <w:r w:rsidRPr="00D7751D">
        <w:rPr>
          <w:noProof/>
        </w:rPr>
        <w:t>4.3.</w:t>
      </w:r>
      <w:r w:rsidRPr="00D7751D">
        <w:rPr>
          <w:noProof/>
        </w:rPr>
        <w:tab/>
      </w:r>
      <w:r w:rsidRPr="00D7751D">
        <w:rPr>
          <w:b/>
          <w:noProof/>
        </w:rPr>
        <w:t>Incidence estimée sur les recettes</w:t>
      </w:r>
    </w:p>
    <w:p w14:paraId="74CF6775" w14:textId="77777777" w:rsidR="00706251" w:rsidRPr="00D7751D" w:rsidRDefault="007F6334">
      <w:pPr>
        <w:pStyle w:val="Point1"/>
        <w:rPr>
          <w:noProof/>
        </w:rPr>
      </w:pPr>
      <w:r w:rsidRPr="00D7751D">
        <w:rPr>
          <w:rFonts w:ascii="Segoe UI Emoji" w:hAnsi="Segoe UI Emoji"/>
          <w:noProof/>
        </w:rPr>
        <w:t>☑</w:t>
      </w:r>
      <w:r w:rsidRPr="00D7751D">
        <w:rPr>
          <w:noProof/>
        </w:rPr>
        <w:tab/>
        <w:t>La proposition/l’initiative est sans incidence financière sur les recettes.</w:t>
      </w:r>
    </w:p>
    <w:p w14:paraId="53C0DF53" w14:textId="77777777" w:rsidR="00706251" w:rsidRPr="00D7751D" w:rsidRDefault="007F6334">
      <w:pPr>
        <w:pStyle w:val="Point1"/>
        <w:rPr>
          <w:noProof/>
        </w:rPr>
      </w:pPr>
      <w:r w:rsidRPr="00D7751D">
        <w:rPr>
          <w:noProof/>
        </w:rPr>
        <w:t>☐</w:t>
      </w:r>
      <w:r w:rsidRPr="00D7751D">
        <w:rPr>
          <w:noProof/>
        </w:rPr>
        <w:tab/>
        <w:t>La proposition/l’initiative a une incidence financière décrite ci‑après:</w:t>
      </w:r>
    </w:p>
    <w:p w14:paraId="29445BAE" w14:textId="77777777" w:rsidR="00706251" w:rsidRPr="00D7751D" w:rsidRDefault="007F6334">
      <w:pPr>
        <w:pStyle w:val="Point2"/>
        <w:rPr>
          <w:noProof/>
        </w:rPr>
      </w:pPr>
      <w:r w:rsidRPr="00D7751D">
        <w:rPr>
          <w:noProof/>
        </w:rPr>
        <w:t>☐</w:t>
      </w:r>
      <w:r w:rsidRPr="00D7751D">
        <w:rPr>
          <w:noProof/>
        </w:rPr>
        <w:tab/>
        <w:t>sur les ressources propres</w:t>
      </w:r>
    </w:p>
    <w:p w14:paraId="3E7DE499" w14:textId="77777777" w:rsidR="00706251" w:rsidRPr="00D7751D" w:rsidRDefault="007F6334">
      <w:pPr>
        <w:pStyle w:val="Point2"/>
        <w:rPr>
          <w:noProof/>
        </w:rPr>
      </w:pPr>
      <w:r w:rsidRPr="00D7751D">
        <w:rPr>
          <w:noProof/>
        </w:rPr>
        <w:t>☐</w:t>
      </w:r>
      <w:r w:rsidRPr="00D7751D">
        <w:rPr>
          <w:noProof/>
        </w:rPr>
        <w:tab/>
        <w:t>sur les autres recettes</w:t>
      </w:r>
    </w:p>
    <w:p w14:paraId="7EB798DF" w14:textId="77777777" w:rsidR="00706251" w:rsidRPr="00D7751D" w:rsidRDefault="007F6334">
      <w:pPr>
        <w:pStyle w:val="Point2"/>
        <w:rPr>
          <w:noProof/>
        </w:rPr>
      </w:pPr>
      <w:r w:rsidRPr="00D7751D">
        <w:rPr>
          <w:noProof/>
        </w:rPr>
        <w:t>☐</w:t>
      </w:r>
      <w:r w:rsidRPr="00D7751D">
        <w:rPr>
          <w:noProof/>
        </w:rPr>
        <w:tab/>
        <w:t xml:space="preserve">veuillez indiquer si les recettes sont affectées à des lignes de dépenses </w:t>
      </w:r>
    </w:p>
    <w:p w14:paraId="6470944D" w14:textId="77777777" w:rsidR="00706251" w:rsidRPr="00D7751D" w:rsidRDefault="007F6334">
      <w:pPr>
        <w:pStyle w:val="Text1"/>
        <w:rPr>
          <w:noProof/>
        </w:rPr>
      </w:pPr>
      <w:r w:rsidRPr="00D7751D">
        <w:rPr>
          <w:noProof/>
        </w:rPr>
        <w:t>En Mio EUR (à la 3</w:t>
      </w:r>
      <w:r w:rsidRPr="00D7751D">
        <w:rPr>
          <w:noProof/>
          <w:vertAlign w:val="superscript"/>
        </w:rPr>
        <w:t>e</w:t>
      </w:r>
      <w:r w:rsidRPr="00D7751D">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706251" w:rsidRPr="00D7751D" w14:paraId="754D453E" w14:textId="77777777">
        <w:trPr>
          <w:jc w:val="center"/>
        </w:trPr>
        <w:tc>
          <w:tcPr>
            <w:tcW w:w="4001" w:type="dxa"/>
            <w:vMerge w:val="restart"/>
            <w:vAlign w:val="center"/>
          </w:tcPr>
          <w:p w14:paraId="4DF64063" w14:textId="77777777" w:rsidR="00706251" w:rsidRPr="00D7751D" w:rsidRDefault="007F6334">
            <w:pPr>
              <w:rPr>
                <w:noProof/>
              </w:rPr>
            </w:pPr>
            <w:r w:rsidRPr="00D7751D">
              <w:rPr>
                <w:noProof/>
              </w:rPr>
              <w:t xml:space="preserve">Ligne budgétaire de recettes: </w:t>
            </w:r>
          </w:p>
        </w:tc>
        <w:tc>
          <w:tcPr>
            <w:tcW w:w="2443" w:type="dxa"/>
            <w:vMerge w:val="restart"/>
            <w:vAlign w:val="center"/>
          </w:tcPr>
          <w:p w14:paraId="7B10FDD0" w14:textId="77777777" w:rsidR="00706251" w:rsidRPr="00D7751D" w:rsidRDefault="007F6334">
            <w:pPr>
              <w:jc w:val="center"/>
              <w:rPr>
                <w:noProof/>
              </w:rPr>
            </w:pPr>
            <w:r w:rsidRPr="00D7751D">
              <w:rPr>
                <w:noProof/>
              </w:rPr>
              <w:t>Montants inscrits pour l’exercice en cours</w:t>
            </w:r>
          </w:p>
        </w:tc>
        <w:tc>
          <w:tcPr>
            <w:tcW w:w="7617" w:type="dxa"/>
            <w:gridSpan w:val="4"/>
            <w:vAlign w:val="center"/>
          </w:tcPr>
          <w:p w14:paraId="55E60B53" w14:textId="77777777" w:rsidR="00706251" w:rsidRPr="00D7751D" w:rsidRDefault="007F6334">
            <w:pPr>
              <w:jc w:val="center"/>
              <w:rPr>
                <w:noProof/>
              </w:rPr>
            </w:pPr>
            <w:r w:rsidRPr="00D7751D">
              <w:rPr>
                <w:noProof/>
              </w:rPr>
              <w:t>Incidence de la proposition/de l’initiative</w:t>
            </w:r>
            <w:r w:rsidRPr="00D7751D">
              <w:rPr>
                <w:rStyle w:val="FootnoteReference"/>
                <w:noProof/>
              </w:rPr>
              <w:footnoteReference w:id="56"/>
            </w:r>
          </w:p>
        </w:tc>
      </w:tr>
      <w:tr w:rsidR="00706251" w:rsidRPr="00D7751D" w14:paraId="45042FFA" w14:textId="77777777">
        <w:trPr>
          <w:jc w:val="center"/>
        </w:trPr>
        <w:tc>
          <w:tcPr>
            <w:tcW w:w="4001" w:type="dxa"/>
            <w:vMerge/>
            <w:vAlign w:val="center"/>
          </w:tcPr>
          <w:p w14:paraId="3066506A" w14:textId="77777777" w:rsidR="00706251" w:rsidRPr="00D7751D" w:rsidRDefault="00706251">
            <w:pPr>
              <w:rPr>
                <w:noProof/>
              </w:rPr>
            </w:pPr>
          </w:p>
        </w:tc>
        <w:tc>
          <w:tcPr>
            <w:tcW w:w="2443" w:type="dxa"/>
            <w:vMerge/>
            <w:vAlign w:val="center"/>
          </w:tcPr>
          <w:p w14:paraId="6027B3C5" w14:textId="77777777" w:rsidR="00706251" w:rsidRPr="00D7751D" w:rsidRDefault="00706251">
            <w:pPr>
              <w:rPr>
                <w:noProof/>
              </w:rPr>
            </w:pPr>
          </w:p>
        </w:tc>
        <w:tc>
          <w:tcPr>
            <w:tcW w:w="1265" w:type="dxa"/>
            <w:vAlign w:val="center"/>
          </w:tcPr>
          <w:p w14:paraId="6E286E6C" w14:textId="77777777" w:rsidR="00706251" w:rsidRPr="00D7751D" w:rsidRDefault="007F6334">
            <w:pPr>
              <w:jc w:val="center"/>
              <w:rPr>
                <w:noProof/>
              </w:rPr>
            </w:pPr>
            <w:r w:rsidRPr="00D7751D">
              <w:rPr>
                <w:noProof/>
              </w:rPr>
              <w:t>Année</w:t>
            </w:r>
            <w:r w:rsidRPr="00D7751D">
              <w:rPr>
                <w:noProof/>
              </w:rPr>
              <w:br/>
            </w:r>
            <w:r w:rsidRPr="00D7751D">
              <w:rPr>
                <w:b/>
                <w:noProof/>
              </w:rPr>
              <w:t>2024</w:t>
            </w:r>
          </w:p>
        </w:tc>
        <w:tc>
          <w:tcPr>
            <w:tcW w:w="1265" w:type="dxa"/>
            <w:vAlign w:val="center"/>
          </w:tcPr>
          <w:p w14:paraId="2021079E" w14:textId="77777777" w:rsidR="00706251" w:rsidRPr="00D7751D" w:rsidRDefault="007F6334">
            <w:pPr>
              <w:jc w:val="center"/>
              <w:rPr>
                <w:noProof/>
              </w:rPr>
            </w:pPr>
            <w:r w:rsidRPr="00D7751D">
              <w:rPr>
                <w:noProof/>
              </w:rPr>
              <w:t>Année</w:t>
            </w:r>
            <w:r w:rsidRPr="00D7751D">
              <w:rPr>
                <w:noProof/>
              </w:rPr>
              <w:br/>
            </w:r>
            <w:r w:rsidRPr="00D7751D">
              <w:rPr>
                <w:b/>
                <w:noProof/>
              </w:rPr>
              <w:t>2025</w:t>
            </w:r>
          </w:p>
        </w:tc>
        <w:tc>
          <w:tcPr>
            <w:tcW w:w="1265" w:type="dxa"/>
            <w:vAlign w:val="center"/>
          </w:tcPr>
          <w:p w14:paraId="2E2DFEE8" w14:textId="77777777" w:rsidR="00706251" w:rsidRPr="00D7751D" w:rsidRDefault="007F6334">
            <w:pPr>
              <w:jc w:val="center"/>
              <w:rPr>
                <w:noProof/>
              </w:rPr>
            </w:pPr>
            <w:r w:rsidRPr="00D7751D">
              <w:rPr>
                <w:noProof/>
              </w:rPr>
              <w:t>Année</w:t>
            </w:r>
            <w:r w:rsidRPr="00D7751D">
              <w:rPr>
                <w:noProof/>
              </w:rPr>
              <w:br/>
            </w:r>
            <w:r w:rsidRPr="00D7751D">
              <w:rPr>
                <w:b/>
                <w:noProof/>
              </w:rPr>
              <w:t>2026</w:t>
            </w:r>
          </w:p>
        </w:tc>
        <w:tc>
          <w:tcPr>
            <w:tcW w:w="1265" w:type="dxa"/>
            <w:vAlign w:val="center"/>
          </w:tcPr>
          <w:p w14:paraId="3598E133" w14:textId="77777777" w:rsidR="00706251" w:rsidRPr="00D7751D" w:rsidRDefault="007F6334">
            <w:pPr>
              <w:jc w:val="center"/>
              <w:rPr>
                <w:noProof/>
              </w:rPr>
            </w:pPr>
            <w:r w:rsidRPr="00D7751D">
              <w:rPr>
                <w:noProof/>
              </w:rPr>
              <w:t>Année</w:t>
            </w:r>
            <w:r w:rsidRPr="00D7751D">
              <w:rPr>
                <w:noProof/>
              </w:rPr>
              <w:br/>
            </w:r>
            <w:r w:rsidRPr="00D7751D">
              <w:rPr>
                <w:b/>
                <w:noProof/>
              </w:rPr>
              <w:t>2027</w:t>
            </w:r>
          </w:p>
        </w:tc>
      </w:tr>
      <w:tr w:rsidR="00706251" w:rsidRPr="00D7751D" w14:paraId="7D4C61CD" w14:textId="77777777">
        <w:trPr>
          <w:jc w:val="center"/>
        </w:trPr>
        <w:tc>
          <w:tcPr>
            <w:tcW w:w="4001" w:type="dxa"/>
            <w:vAlign w:val="center"/>
          </w:tcPr>
          <w:p w14:paraId="4CB16A7A" w14:textId="77777777" w:rsidR="00706251" w:rsidRPr="00D7751D" w:rsidRDefault="007F6334">
            <w:pPr>
              <w:rPr>
                <w:noProof/>
              </w:rPr>
            </w:pPr>
            <w:r w:rsidRPr="00D7751D">
              <w:rPr>
                <w:noProof/>
              </w:rPr>
              <w:t>Article ..........</w:t>
            </w:r>
          </w:p>
        </w:tc>
        <w:tc>
          <w:tcPr>
            <w:tcW w:w="2443" w:type="dxa"/>
            <w:vAlign w:val="center"/>
          </w:tcPr>
          <w:p w14:paraId="4D4EB04C" w14:textId="77777777" w:rsidR="00706251" w:rsidRPr="00D7751D" w:rsidRDefault="00706251">
            <w:pPr>
              <w:jc w:val="center"/>
              <w:rPr>
                <w:noProof/>
              </w:rPr>
            </w:pPr>
          </w:p>
        </w:tc>
        <w:tc>
          <w:tcPr>
            <w:tcW w:w="2561" w:type="dxa"/>
            <w:vAlign w:val="center"/>
          </w:tcPr>
          <w:p w14:paraId="5ECE359D" w14:textId="77777777" w:rsidR="00706251" w:rsidRPr="00D7751D" w:rsidRDefault="00706251">
            <w:pPr>
              <w:jc w:val="center"/>
              <w:rPr>
                <w:noProof/>
              </w:rPr>
            </w:pPr>
          </w:p>
        </w:tc>
        <w:tc>
          <w:tcPr>
            <w:tcW w:w="1580" w:type="dxa"/>
            <w:vAlign w:val="center"/>
          </w:tcPr>
          <w:p w14:paraId="27EBB85B" w14:textId="77777777" w:rsidR="00706251" w:rsidRPr="00D7751D" w:rsidRDefault="00706251">
            <w:pPr>
              <w:jc w:val="center"/>
              <w:rPr>
                <w:noProof/>
              </w:rPr>
            </w:pPr>
          </w:p>
        </w:tc>
        <w:tc>
          <w:tcPr>
            <w:tcW w:w="1566" w:type="dxa"/>
            <w:vAlign w:val="center"/>
          </w:tcPr>
          <w:p w14:paraId="190C3940" w14:textId="77777777" w:rsidR="00706251" w:rsidRPr="00D7751D" w:rsidRDefault="00706251">
            <w:pPr>
              <w:jc w:val="center"/>
              <w:rPr>
                <w:noProof/>
              </w:rPr>
            </w:pPr>
          </w:p>
        </w:tc>
        <w:tc>
          <w:tcPr>
            <w:tcW w:w="1909" w:type="dxa"/>
            <w:vAlign w:val="center"/>
          </w:tcPr>
          <w:p w14:paraId="04FD1CF4" w14:textId="77777777" w:rsidR="00706251" w:rsidRPr="00D7751D" w:rsidRDefault="00706251">
            <w:pPr>
              <w:jc w:val="center"/>
              <w:rPr>
                <w:noProof/>
              </w:rPr>
            </w:pPr>
          </w:p>
        </w:tc>
      </w:tr>
    </w:tbl>
    <w:p w14:paraId="7650F945" w14:textId="77777777" w:rsidR="00706251" w:rsidRPr="00D7751D" w:rsidRDefault="007F6334">
      <w:pPr>
        <w:pStyle w:val="Text1"/>
        <w:rPr>
          <w:noProof/>
        </w:rPr>
      </w:pPr>
      <w:r w:rsidRPr="00D7751D">
        <w:rPr>
          <w:noProof/>
        </w:rPr>
        <w:t>Pour les recettes affectées, préciser la(les) ligne(s) budgétaire(s) de dépenses concernée(s).</w:t>
      </w:r>
    </w:p>
    <w:p w14:paraId="1B77B964" w14:textId="77777777" w:rsidR="00706251" w:rsidRPr="00D7751D" w:rsidRDefault="007F6334">
      <w:pPr>
        <w:pStyle w:val="Text1"/>
        <w:rPr>
          <w:noProof/>
        </w:rPr>
      </w:pPr>
      <w:r w:rsidRPr="00D7751D">
        <w:rPr>
          <w:noProof/>
        </w:rPr>
        <w:t>s.o.</w:t>
      </w:r>
    </w:p>
    <w:p w14:paraId="5B0FE567" w14:textId="77777777" w:rsidR="00706251" w:rsidRPr="00D7751D" w:rsidRDefault="007F6334">
      <w:pPr>
        <w:pStyle w:val="Text1"/>
        <w:rPr>
          <w:noProof/>
        </w:rPr>
      </w:pPr>
      <w:r w:rsidRPr="00D7751D">
        <w:rPr>
          <w:noProof/>
        </w:rPr>
        <w:t>Autres remarques (relatives par exemple à la méthode/formule utilisée pour le calcul de l’incidence sur les recettes ou toute autre information).</w:t>
      </w:r>
    </w:p>
    <w:p w14:paraId="0BE0837A" w14:textId="77777777" w:rsidR="00706251" w:rsidRPr="00D7751D" w:rsidRDefault="007F6334">
      <w:pPr>
        <w:pStyle w:val="Text1"/>
        <w:rPr>
          <w:noProof/>
        </w:rPr>
      </w:pPr>
      <w:r w:rsidRPr="00D7751D">
        <w:rPr>
          <w:noProof/>
        </w:rPr>
        <w:t>s.o.</w:t>
      </w:r>
    </w:p>
    <w:p w14:paraId="3F2097BE" w14:textId="77777777" w:rsidR="00706251" w:rsidRPr="00D7751D" w:rsidRDefault="007F6334">
      <w:pPr>
        <w:pStyle w:val="ManualNumPar1"/>
        <w:rPr>
          <w:noProof/>
        </w:rPr>
      </w:pPr>
      <w:r w:rsidRPr="00D7751D">
        <w:rPr>
          <w:noProof/>
        </w:rPr>
        <w:t>5.</w:t>
      </w:r>
      <w:r w:rsidRPr="00D7751D">
        <w:rPr>
          <w:noProof/>
        </w:rPr>
        <w:tab/>
      </w:r>
      <w:r w:rsidRPr="00D7751D">
        <w:rPr>
          <w:b/>
          <w:noProof/>
        </w:rPr>
        <w:t>DIMENSIONS NUMÉRIQUES</w:t>
      </w:r>
    </w:p>
    <w:p w14:paraId="606A253E" w14:textId="77777777" w:rsidR="00706251" w:rsidRPr="00D7751D" w:rsidRDefault="007F6334">
      <w:pPr>
        <w:pStyle w:val="ManualNumPar2"/>
        <w:rPr>
          <w:noProof/>
        </w:rPr>
      </w:pPr>
      <w:r w:rsidRPr="00D7751D">
        <w:rPr>
          <w:noProof/>
        </w:rPr>
        <w:t>5.1.</w:t>
      </w:r>
      <w:r w:rsidRPr="00D7751D">
        <w:rPr>
          <w:noProof/>
        </w:rPr>
        <w:tab/>
      </w:r>
      <w:r w:rsidRPr="00D7751D">
        <w:rPr>
          <w:b/>
          <w:noProof/>
        </w:rPr>
        <w:t>Exigences pertinentes en matière numérique</w:t>
      </w:r>
    </w:p>
    <w:p w14:paraId="6323B7D4" w14:textId="77777777" w:rsidR="00706251" w:rsidRPr="00D7751D" w:rsidRDefault="007F6334">
      <w:pPr>
        <w:pStyle w:val="Text1"/>
        <w:rPr>
          <w:noProof/>
        </w:rPr>
      </w:pPr>
      <w:r w:rsidRPr="00D7751D">
        <w:rPr>
          <w:noProof/>
        </w:rPr>
        <w:t>Si l’initiative est considérée comme n’ayant pas d’exigences pertinentes en matière numérique, expliquer pourquoi les moyens numériques ne sont pas utilisés.</w:t>
      </w:r>
    </w:p>
    <w:p w14:paraId="6C5026F7" w14:textId="77777777" w:rsidR="00706251" w:rsidRPr="00D7751D" w:rsidRDefault="007F6334">
      <w:pPr>
        <w:pStyle w:val="Text1"/>
        <w:rPr>
          <w:noProof/>
        </w:rPr>
      </w:pPr>
      <w:r w:rsidRPr="00D7751D">
        <w:rPr>
          <w:noProof/>
        </w:rPr>
        <w:t>s.o.</w:t>
      </w:r>
    </w:p>
    <w:p w14:paraId="59F3C199" w14:textId="77777777" w:rsidR="00706251" w:rsidRPr="00D7751D" w:rsidRDefault="007F6334">
      <w:pPr>
        <w:pStyle w:val="Text1"/>
        <w:rPr>
          <w:noProof/>
        </w:rPr>
      </w:pPr>
      <w:r w:rsidRPr="00D7751D">
        <w:rPr>
          <w:noProof/>
        </w:rPr>
        <w:t>Dans le cas contraire, énumérer les exigences pertinentes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460"/>
        <w:gridCol w:w="2759"/>
        <w:gridCol w:w="2609"/>
        <w:gridCol w:w="2609"/>
      </w:tblGrid>
      <w:tr w:rsidR="00706251" w:rsidRPr="00D7751D" w14:paraId="0D201991" w14:textId="77777777">
        <w:trPr>
          <w:trHeight w:val="300"/>
          <w:jc w:val="center"/>
        </w:trPr>
        <w:tc>
          <w:tcPr>
            <w:tcW w:w="2610" w:type="dxa"/>
            <w:vAlign w:val="center"/>
          </w:tcPr>
          <w:p w14:paraId="7756EBC3" w14:textId="77777777" w:rsidR="00706251" w:rsidRPr="00D7751D" w:rsidRDefault="007F6334">
            <w:pPr>
              <w:rPr>
                <w:noProof/>
              </w:rPr>
            </w:pPr>
            <w:r w:rsidRPr="00D7751D">
              <w:rPr>
                <w:b/>
                <w:noProof/>
              </w:rPr>
              <w:t>Référence à l’exigence</w:t>
            </w:r>
          </w:p>
        </w:tc>
        <w:tc>
          <w:tcPr>
            <w:tcW w:w="2460" w:type="dxa"/>
            <w:vAlign w:val="center"/>
          </w:tcPr>
          <w:p w14:paraId="5C9F883B" w14:textId="77777777" w:rsidR="00706251" w:rsidRPr="00D7751D" w:rsidRDefault="007F6334">
            <w:pPr>
              <w:rPr>
                <w:noProof/>
              </w:rPr>
            </w:pPr>
            <w:r w:rsidRPr="00D7751D">
              <w:rPr>
                <w:b/>
                <w:noProof/>
              </w:rPr>
              <w:t>Description de l’exigence</w:t>
            </w:r>
          </w:p>
        </w:tc>
        <w:tc>
          <w:tcPr>
            <w:tcW w:w="2759" w:type="dxa"/>
            <w:vAlign w:val="center"/>
          </w:tcPr>
          <w:p w14:paraId="6F3A2AF4" w14:textId="77777777" w:rsidR="00706251" w:rsidRPr="00D7751D" w:rsidRDefault="007F6334">
            <w:pPr>
              <w:rPr>
                <w:noProof/>
              </w:rPr>
            </w:pPr>
            <w:r w:rsidRPr="00D7751D">
              <w:rPr>
                <w:b/>
                <w:noProof/>
              </w:rPr>
              <w:t>Acteur(s) visé(s) ou concerné(s) par l’exigence</w:t>
            </w:r>
          </w:p>
        </w:tc>
        <w:tc>
          <w:tcPr>
            <w:tcW w:w="2609" w:type="dxa"/>
            <w:vAlign w:val="center"/>
          </w:tcPr>
          <w:p w14:paraId="258EC595" w14:textId="77777777" w:rsidR="00706251" w:rsidRPr="00D7751D" w:rsidRDefault="007F6334">
            <w:pPr>
              <w:rPr>
                <w:noProof/>
              </w:rPr>
            </w:pPr>
            <w:r w:rsidRPr="00D7751D">
              <w:rPr>
                <w:b/>
                <w:noProof/>
              </w:rPr>
              <w:t>Processus généraux</w:t>
            </w:r>
          </w:p>
        </w:tc>
        <w:tc>
          <w:tcPr>
            <w:tcW w:w="2609" w:type="dxa"/>
            <w:vAlign w:val="center"/>
          </w:tcPr>
          <w:p w14:paraId="713EB12E" w14:textId="77777777" w:rsidR="00706251" w:rsidRPr="00D7751D" w:rsidRDefault="007F6334">
            <w:pPr>
              <w:rPr>
                <w:noProof/>
              </w:rPr>
            </w:pPr>
            <w:r w:rsidRPr="00D7751D">
              <w:rPr>
                <w:b/>
                <w:noProof/>
              </w:rPr>
              <w:t>Catégories</w:t>
            </w:r>
          </w:p>
        </w:tc>
      </w:tr>
      <w:tr w:rsidR="00706251" w:rsidRPr="00D7751D" w14:paraId="528C9BB6" w14:textId="77777777">
        <w:trPr>
          <w:trHeight w:val="300"/>
          <w:jc w:val="center"/>
        </w:trPr>
        <w:tc>
          <w:tcPr>
            <w:tcW w:w="2610" w:type="dxa"/>
            <w:vAlign w:val="center"/>
          </w:tcPr>
          <w:p w14:paraId="238179DD" w14:textId="77777777" w:rsidR="00706251" w:rsidRPr="00D7751D" w:rsidRDefault="007F6334">
            <w:pPr>
              <w:rPr>
                <w:noProof/>
              </w:rPr>
            </w:pPr>
            <w:r w:rsidRPr="00D7751D">
              <w:rPr>
                <w:noProof/>
              </w:rPr>
              <w:t>Article 2 [article 3, paragraphe 1, article 4 et article 11, paragraphe 13, du règlement (UE) 2017/1369]</w:t>
            </w:r>
          </w:p>
        </w:tc>
        <w:tc>
          <w:tcPr>
            <w:tcW w:w="2460" w:type="dxa"/>
            <w:vAlign w:val="center"/>
          </w:tcPr>
          <w:p w14:paraId="392CD0E1" w14:textId="77777777" w:rsidR="00706251" w:rsidRPr="00D7751D" w:rsidRDefault="007F6334">
            <w:pPr>
              <w:rPr>
                <w:noProof/>
              </w:rPr>
            </w:pPr>
            <w:r w:rsidRPr="00D7751D">
              <w:rPr>
                <w:noProof/>
              </w:rPr>
              <w:t>Fournir le numéro d’enregistrement EPREL et/ou le lien vers EPREL</w:t>
            </w:r>
          </w:p>
        </w:tc>
        <w:tc>
          <w:tcPr>
            <w:tcW w:w="2759" w:type="dxa"/>
            <w:vAlign w:val="center"/>
          </w:tcPr>
          <w:p w14:paraId="0756070E" w14:textId="77777777" w:rsidR="00706251" w:rsidRPr="00D7751D" w:rsidRDefault="007F6334">
            <w:pPr>
              <w:rPr>
                <w:noProof/>
              </w:rPr>
            </w:pPr>
            <w:r w:rsidRPr="00D7751D">
              <w:rPr>
                <w:noProof/>
              </w:rPr>
              <w:t>Fournisseurs (fabricants, mandataires de fabricants établis en dehors de l’UE, et importateurs). </w:t>
            </w:r>
          </w:p>
        </w:tc>
        <w:tc>
          <w:tcPr>
            <w:tcW w:w="2609" w:type="dxa"/>
            <w:vAlign w:val="center"/>
          </w:tcPr>
          <w:p w14:paraId="0A596A39" w14:textId="77777777" w:rsidR="00706251" w:rsidRPr="00D7751D" w:rsidRDefault="007F6334">
            <w:pPr>
              <w:rPr>
                <w:noProof/>
              </w:rPr>
            </w:pPr>
            <w:r w:rsidRPr="00D7751D">
              <w:rPr>
                <w:noProof/>
              </w:rPr>
              <w:t>Gestion d’EPREL à des fins de conformité</w:t>
            </w:r>
          </w:p>
        </w:tc>
        <w:tc>
          <w:tcPr>
            <w:tcW w:w="2609" w:type="dxa"/>
            <w:vAlign w:val="center"/>
          </w:tcPr>
          <w:p w14:paraId="234CC0C9" w14:textId="77777777" w:rsidR="00706251" w:rsidRPr="00D7751D" w:rsidRDefault="007F6334">
            <w:pPr>
              <w:rPr>
                <w:noProof/>
              </w:rPr>
            </w:pPr>
            <w:r w:rsidRPr="00D7751D">
              <w:rPr>
                <w:noProof/>
              </w:rPr>
              <w:t>Service public numérique/données</w:t>
            </w:r>
          </w:p>
        </w:tc>
      </w:tr>
      <w:tr w:rsidR="00706251" w:rsidRPr="00D7751D" w14:paraId="6587D9A5" w14:textId="77777777">
        <w:trPr>
          <w:trHeight w:val="300"/>
          <w:jc w:val="center"/>
        </w:trPr>
        <w:tc>
          <w:tcPr>
            <w:tcW w:w="2610" w:type="dxa"/>
            <w:vAlign w:val="center"/>
          </w:tcPr>
          <w:p w14:paraId="773E73E6" w14:textId="77777777" w:rsidR="00706251" w:rsidRPr="00D7751D" w:rsidRDefault="007F6334">
            <w:pPr>
              <w:rPr>
                <w:noProof/>
              </w:rPr>
            </w:pPr>
            <w:r w:rsidRPr="00D7751D">
              <w:rPr>
                <w:noProof/>
              </w:rPr>
              <w:t>Article 3 [article 4, paragraphe 8, du règlement (UE) 2017/1369]</w:t>
            </w:r>
          </w:p>
        </w:tc>
        <w:tc>
          <w:tcPr>
            <w:tcW w:w="2460" w:type="dxa"/>
            <w:vAlign w:val="center"/>
          </w:tcPr>
          <w:p w14:paraId="31F13624" w14:textId="77777777" w:rsidR="00706251" w:rsidRPr="00D7751D" w:rsidRDefault="007F6334">
            <w:pPr>
              <w:rPr>
                <w:noProof/>
              </w:rPr>
            </w:pPr>
            <w:r w:rsidRPr="00D7751D">
              <w:rPr>
                <w:noProof/>
              </w:rPr>
              <w:t>Les mandataires téléversent volontairement dans la partie relative à la conformité d’EPREL une copie du mandat du fabricant.</w:t>
            </w:r>
          </w:p>
        </w:tc>
        <w:tc>
          <w:tcPr>
            <w:tcW w:w="2759" w:type="dxa"/>
            <w:vAlign w:val="center"/>
          </w:tcPr>
          <w:p w14:paraId="0DB6D906" w14:textId="77777777" w:rsidR="00706251" w:rsidRPr="00D7751D" w:rsidRDefault="007F6334">
            <w:pPr>
              <w:rPr>
                <w:noProof/>
              </w:rPr>
            </w:pPr>
            <w:r w:rsidRPr="00D7751D">
              <w:rPr>
                <w:noProof/>
              </w:rPr>
              <w:t>Mandataires des fabricants de pays tiers </w:t>
            </w:r>
          </w:p>
        </w:tc>
        <w:tc>
          <w:tcPr>
            <w:tcW w:w="2609" w:type="dxa"/>
            <w:vAlign w:val="center"/>
          </w:tcPr>
          <w:p w14:paraId="3AB07BC5" w14:textId="77777777" w:rsidR="00706251" w:rsidRPr="00D7751D" w:rsidRDefault="007F6334">
            <w:pPr>
              <w:rPr>
                <w:noProof/>
              </w:rPr>
            </w:pPr>
            <w:r w:rsidRPr="00D7751D">
              <w:rPr>
                <w:noProof/>
              </w:rPr>
              <w:t>Gestion d’EPREL à des fins de conformité </w:t>
            </w:r>
          </w:p>
        </w:tc>
        <w:tc>
          <w:tcPr>
            <w:tcW w:w="2609" w:type="dxa"/>
            <w:vAlign w:val="center"/>
          </w:tcPr>
          <w:p w14:paraId="1F88FE13" w14:textId="77777777" w:rsidR="00706251" w:rsidRPr="00D7751D" w:rsidRDefault="007F6334">
            <w:pPr>
              <w:rPr>
                <w:noProof/>
              </w:rPr>
            </w:pPr>
            <w:r w:rsidRPr="00D7751D">
              <w:rPr>
                <w:noProof/>
              </w:rPr>
              <w:t>Service public numérique/données</w:t>
            </w:r>
          </w:p>
        </w:tc>
      </w:tr>
      <w:tr w:rsidR="00706251" w:rsidRPr="00D7751D" w14:paraId="1A8D9C98" w14:textId="77777777">
        <w:trPr>
          <w:trHeight w:val="300"/>
          <w:jc w:val="center"/>
        </w:trPr>
        <w:tc>
          <w:tcPr>
            <w:tcW w:w="2610" w:type="dxa"/>
            <w:vAlign w:val="center"/>
          </w:tcPr>
          <w:p w14:paraId="27B5785E" w14:textId="77777777" w:rsidR="00706251" w:rsidRPr="00D7751D" w:rsidRDefault="007F6334">
            <w:pPr>
              <w:rPr>
                <w:noProof/>
              </w:rPr>
            </w:pPr>
            <w:r w:rsidRPr="00D7751D">
              <w:rPr>
                <w:noProof/>
              </w:rPr>
              <w:t>Article 3 [article 5, paragraphe 1, du règlement (UE) 2017/1369] </w:t>
            </w:r>
          </w:p>
        </w:tc>
        <w:tc>
          <w:tcPr>
            <w:tcW w:w="2460" w:type="dxa"/>
            <w:vAlign w:val="center"/>
          </w:tcPr>
          <w:p w14:paraId="77D7776D" w14:textId="77777777" w:rsidR="00706251" w:rsidRPr="00D7751D" w:rsidRDefault="007F6334">
            <w:pPr>
              <w:rPr>
                <w:noProof/>
              </w:rPr>
            </w:pPr>
            <w:r w:rsidRPr="00D7751D">
              <w:rPr>
                <w:noProof/>
              </w:rPr>
              <w:t>Télécharger et imprimer à partir de la base de données EPREL l’étiquette énergétique du modèle correct, avec la palette de couleurs et la taille appropriées. </w:t>
            </w:r>
          </w:p>
        </w:tc>
        <w:tc>
          <w:tcPr>
            <w:tcW w:w="2759" w:type="dxa"/>
            <w:vAlign w:val="center"/>
          </w:tcPr>
          <w:p w14:paraId="200D832A" w14:textId="77777777" w:rsidR="00706251" w:rsidRPr="00D7751D" w:rsidRDefault="007F6334">
            <w:pPr>
              <w:rPr>
                <w:noProof/>
              </w:rPr>
            </w:pPr>
            <w:r w:rsidRPr="00D7751D">
              <w:rPr>
                <w:noProof/>
              </w:rPr>
              <w:t>Détaillant </w:t>
            </w:r>
          </w:p>
        </w:tc>
        <w:tc>
          <w:tcPr>
            <w:tcW w:w="2609" w:type="dxa"/>
            <w:vAlign w:val="center"/>
          </w:tcPr>
          <w:p w14:paraId="416DB1C2" w14:textId="77777777" w:rsidR="00706251" w:rsidRPr="00D7751D" w:rsidRDefault="007F6334">
            <w:pPr>
              <w:rPr>
                <w:noProof/>
              </w:rPr>
            </w:pPr>
            <w:r w:rsidRPr="00D7751D">
              <w:rPr>
                <w:noProof/>
              </w:rPr>
              <w:t xml:space="preserve">télécharger et imprimer l’étiquette si cela est spécifié dans l’acte spécifique au produit </w:t>
            </w:r>
          </w:p>
        </w:tc>
        <w:tc>
          <w:tcPr>
            <w:tcW w:w="2609" w:type="dxa"/>
            <w:vAlign w:val="center"/>
          </w:tcPr>
          <w:p w14:paraId="28492E9A" w14:textId="77777777" w:rsidR="00706251" w:rsidRPr="00D7751D" w:rsidRDefault="007F6334">
            <w:pPr>
              <w:rPr>
                <w:noProof/>
              </w:rPr>
            </w:pPr>
            <w:r w:rsidRPr="00D7751D">
              <w:rPr>
                <w:noProof/>
              </w:rPr>
              <w:t>Service public numérique/solution numérique</w:t>
            </w:r>
          </w:p>
        </w:tc>
      </w:tr>
      <w:tr w:rsidR="00706251" w:rsidRPr="00D7751D" w14:paraId="7460480B" w14:textId="77777777">
        <w:trPr>
          <w:trHeight w:val="300"/>
          <w:jc w:val="center"/>
        </w:trPr>
        <w:tc>
          <w:tcPr>
            <w:tcW w:w="2610" w:type="dxa"/>
            <w:vAlign w:val="center"/>
          </w:tcPr>
          <w:p w14:paraId="45BD341B" w14:textId="77777777" w:rsidR="00706251" w:rsidRPr="00D7751D" w:rsidRDefault="007F6334">
            <w:pPr>
              <w:rPr>
                <w:noProof/>
              </w:rPr>
            </w:pPr>
            <w:r w:rsidRPr="00D7751D">
              <w:rPr>
                <w:noProof/>
              </w:rPr>
              <w:t>Article 3 [article 5, paragraphe 2, du règlement (UE) 2017/1369]</w:t>
            </w:r>
          </w:p>
        </w:tc>
        <w:tc>
          <w:tcPr>
            <w:tcW w:w="2460" w:type="dxa"/>
            <w:vAlign w:val="center"/>
          </w:tcPr>
          <w:p w14:paraId="0684D531" w14:textId="77777777" w:rsidR="00706251" w:rsidRPr="00D7751D" w:rsidRDefault="007F6334">
            <w:pPr>
              <w:rPr>
                <w:noProof/>
              </w:rPr>
            </w:pPr>
            <w:r w:rsidRPr="00D7751D">
              <w:rPr>
                <w:noProof/>
              </w:rPr>
              <w:t>Les détaillants peuvent utiliser des dispositifs d’affichage électroniques pour afficher les étiquettes</w:t>
            </w:r>
          </w:p>
        </w:tc>
        <w:tc>
          <w:tcPr>
            <w:tcW w:w="2759" w:type="dxa"/>
            <w:vAlign w:val="center"/>
          </w:tcPr>
          <w:p w14:paraId="30F36310" w14:textId="77777777" w:rsidR="00706251" w:rsidRPr="00D7751D" w:rsidRDefault="007F6334">
            <w:pPr>
              <w:rPr>
                <w:noProof/>
              </w:rPr>
            </w:pPr>
            <w:r w:rsidRPr="00D7751D">
              <w:rPr>
                <w:noProof/>
              </w:rPr>
              <w:t>Détaillants au point de vente</w:t>
            </w:r>
          </w:p>
        </w:tc>
        <w:tc>
          <w:tcPr>
            <w:tcW w:w="2609" w:type="dxa"/>
            <w:vAlign w:val="center"/>
          </w:tcPr>
          <w:p w14:paraId="042C2160" w14:textId="77777777" w:rsidR="00706251" w:rsidRPr="00D7751D" w:rsidRDefault="007F6334">
            <w:pPr>
              <w:rPr>
                <w:noProof/>
              </w:rPr>
            </w:pPr>
            <w:r w:rsidRPr="00D7751D">
              <w:rPr>
                <w:noProof/>
              </w:rPr>
              <w:t>Afficher l’étiquette</w:t>
            </w:r>
          </w:p>
        </w:tc>
        <w:tc>
          <w:tcPr>
            <w:tcW w:w="2609" w:type="dxa"/>
            <w:vAlign w:val="center"/>
          </w:tcPr>
          <w:p w14:paraId="2C091B12" w14:textId="77777777" w:rsidR="00706251" w:rsidRPr="00D7751D" w:rsidRDefault="007F6334">
            <w:pPr>
              <w:rPr>
                <w:noProof/>
              </w:rPr>
            </w:pPr>
            <w:r w:rsidRPr="00D7751D">
              <w:rPr>
                <w:noProof/>
              </w:rPr>
              <w:t>Solution numérique</w:t>
            </w:r>
          </w:p>
        </w:tc>
      </w:tr>
      <w:tr w:rsidR="00706251" w:rsidRPr="00D7751D" w14:paraId="0DF8FCD1" w14:textId="77777777">
        <w:trPr>
          <w:trHeight w:val="300"/>
          <w:jc w:val="center"/>
        </w:trPr>
        <w:tc>
          <w:tcPr>
            <w:tcW w:w="2610" w:type="dxa"/>
            <w:vAlign w:val="center"/>
          </w:tcPr>
          <w:p w14:paraId="2CB8CB47" w14:textId="77777777" w:rsidR="00706251" w:rsidRPr="00D7751D" w:rsidRDefault="007F6334">
            <w:pPr>
              <w:rPr>
                <w:noProof/>
              </w:rPr>
            </w:pPr>
            <w:r w:rsidRPr="00D7751D">
              <w:rPr>
                <w:noProof/>
              </w:rPr>
              <w:t>Article 3 [annexe I du règlement (UE) 2017/1369]</w:t>
            </w:r>
          </w:p>
        </w:tc>
        <w:tc>
          <w:tcPr>
            <w:tcW w:w="2460" w:type="dxa"/>
            <w:vAlign w:val="center"/>
          </w:tcPr>
          <w:p w14:paraId="485B313E" w14:textId="77777777" w:rsidR="00706251" w:rsidRPr="00D7751D" w:rsidRDefault="007F6334">
            <w:pPr>
              <w:rPr>
                <w:noProof/>
              </w:rPr>
            </w:pPr>
            <w:r w:rsidRPr="00D7751D">
              <w:rPr>
                <w:noProof/>
              </w:rPr>
              <w:t>Les fournisseurs téléversent dans la partie relative à la conformité de la base de données EPREL les rapports d’essai (ou le résumé si les rapports contiennent des informations sensibles) sur une base volontaire</w:t>
            </w:r>
          </w:p>
        </w:tc>
        <w:tc>
          <w:tcPr>
            <w:tcW w:w="2759" w:type="dxa"/>
            <w:vAlign w:val="center"/>
          </w:tcPr>
          <w:p w14:paraId="6D7CF82E" w14:textId="77777777" w:rsidR="00706251" w:rsidRPr="00D7751D" w:rsidRDefault="007F6334">
            <w:pPr>
              <w:rPr>
                <w:noProof/>
              </w:rPr>
            </w:pPr>
            <w:r w:rsidRPr="00D7751D">
              <w:rPr>
                <w:noProof/>
              </w:rPr>
              <w:t>Fournisseurs</w:t>
            </w:r>
          </w:p>
        </w:tc>
        <w:tc>
          <w:tcPr>
            <w:tcW w:w="2609" w:type="dxa"/>
            <w:vAlign w:val="center"/>
          </w:tcPr>
          <w:p w14:paraId="6E49E2B0" w14:textId="77777777" w:rsidR="00706251" w:rsidRPr="00D7751D" w:rsidRDefault="007F6334">
            <w:pPr>
              <w:rPr>
                <w:noProof/>
              </w:rPr>
            </w:pPr>
            <w:r w:rsidRPr="00D7751D">
              <w:rPr>
                <w:noProof/>
              </w:rPr>
              <w:t>Gestion d’EPREL à des fins de conformité</w:t>
            </w:r>
          </w:p>
        </w:tc>
        <w:tc>
          <w:tcPr>
            <w:tcW w:w="2609" w:type="dxa"/>
            <w:vAlign w:val="center"/>
          </w:tcPr>
          <w:p w14:paraId="238A5C05" w14:textId="77777777" w:rsidR="00706251" w:rsidRPr="00D7751D" w:rsidRDefault="007F6334">
            <w:pPr>
              <w:rPr>
                <w:noProof/>
              </w:rPr>
            </w:pPr>
            <w:r w:rsidRPr="00D7751D">
              <w:rPr>
                <w:noProof/>
              </w:rPr>
              <w:t>Solution numérique </w:t>
            </w:r>
          </w:p>
        </w:tc>
      </w:tr>
      <w:tr w:rsidR="00706251" w:rsidRPr="00D7751D" w14:paraId="7274836C" w14:textId="77777777">
        <w:trPr>
          <w:trHeight w:val="300"/>
          <w:jc w:val="center"/>
        </w:trPr>
        <w:tc>
          <w:tcPr>
            <w:tcW w:w="2610" w:type="dxa"/>
            <w:vAlign w:val="center"/>
          </w:tcPr>
          <w:p w14:paraId="24079EF7" w14:textId="77777777" w:rsidR="00706251" w:rsidRPr="00D7751D" w:rsidRDefault="007F6334">
            <w:pPr>
              <w:rPr>
                <w:noProof/>
              </w:rPr>
            </w:pPr>
            <w:r w:rsidRPr="00D7751D">
              <w:rPr>
                <w:noProof/>
              </w:rPr>
              <w:t>Article 3 (article 5, paragraphe 3, du règlement 2017/1369)</w:t>
            </w:r>
          </w:p>
        </w:tc>
        <w:tc>
          <w:tcPr>
            <w:tcW w:w="2460" w:type="dxa"/>
            <w:vAlign w:val="center"/>
          </w:tcPr>
          <w:p w14:paraId="536A36AE" w14:textId="77777777" w:rsidR="00706251" w:rsidRPr="00D7751D" w:rsidRDefault="007F6334">
            <w:pPr>
              <w:rPr>
                <w:noProof/>
              </w:rPr>
            </w:pPr>
            <w:r w:rsidRPr="00D7751D">
              <w:rPr>
                <w:noProof/>
              </w:rPr>
              <w:t>Les fournisseurs de places de marché en ligne vérifient l’enregistrement d’un produit/fournisseur dans EPREL avant de proposer un produit à la vente</w:t>
            </w:r>
          </w:p>
        </w:tc>
        <w:tc>
          <w:tcPr>
            <w:tcW w:w="2759" w:type="dxa"/>
            <w:vAlign w:val="center"/>
          </w:tcPr>
          <w:p w14:paraId="2CC09FF5" w14:textId="77777777" w:rsidR="00706251" w:rsidRPr="00D7751D" w:rsidRDefault="007F6334">
            <w:pPr>
              <w:rPr>
                <w:noProof/>
              </w:rPr>
            </w:pPr>
            <w:r w:rsidRPr="00D7751D">
              <w:rPr>
                <w:noProof/>
              </w:rPr>
              <w:t>Fournisseurs de places de marché en ligne</w:t>
            </w:r>
          </w:p>
        </w:tc>
        <w:tc>
          <w:tcPr>
            <w:tcW w:w="2609" w:type="dxa"/>
            <w:vAlign w:val="center"/>
          </w:tcPr>
          <w:p w14:paraId="74C53F4F" w14:textId="77777777" w:rsidR="00706251" w:rsidRPr="00D7751D" w:rsidRDefault="007F6334">
            <w:pPr>
              <w:rPr>
                <w:noProof/>
              </w:rPr>
            </w:pPr>
            <w:r w:rsidRPr="00D7751D">
              <w:rPr>
                <w:noProof/>
              </w:rPr>
              <w:t>Gestion du registre à des fins de conformité</w:t>
            </w:r>
          </w:p>
        </w:tc>
        <w:tc>
          <w:tcPr>
            <w:tcW w:w="2609" w:type="dxa"/>
            <w:vAlign w:val="center"/>
          </w:tcPr>
          <w:p w14:paraId="4E1ABA93" w14:textId="77777777" w:rsidR="00706251" w:rsidRPr="00D7751D" w:rsidRDefault="007F6334">
            <w:pPr>
              <w:rPr>
                <w:noProof/>
              </w:rPr>
            </w:pPr>
            <w:r w:rsidRPr="00D7751D">
              <w:rPr>
                <w:noProof/>
              </w:rPr>
              <w:t>Solution numérique</w:t>
            </w:r>
          </w:p>
        </w:tc>
      </w:tr>
      <w:tr w:rsidR="00706251" w:rsidRPr="00D7751D" w14:paraId="281AC99B" w14:textId="77777777">
        <w:trPr>
          <w:trHeight w:val="300"/>
          <w:jc w:val="center"/>
        </w:trPr>
        <w:tc>
          <w:tcPr>
            <w:tcW w:w="2610" w:type="dxa"/>
            <w:vAlign w:val="center"/>
          </w:tcPr>
          <w:p w14:paraId="7AE2C742" w14:textId="77777777" w:rsidR="00706251" w:rsidRPr="00D7751D" w:rsidRDefault="007F6334">
            <w:pPr>
              <w:rPr>
                <w:noProof/>
              </w:rPr>
            </w:pPr>
            <w:r w:rsidRPr="00D7751D">
              <w:rPr>
                <w:noProof/>
              </w:rPr>
              <w:t>Article 3 [article 7, paragraphe 2, du règlement (UE) 2017/1369]</w:t>
            </w:r>
          </w:p>
        </w:tc>
        <w:tc>
          <w:tcPr>
            <w:tcW w:w="2460" w:type="dxa"/>
            <w:vAlign w:val="center"/>
          </w:tcPr>
          <w:p w14:paraId="69032716" w14:textId="77777777" w:rsidR="00706251" w:rsidRPr="00D7751D" w:rsidRDefault="007F6334">
            <w:pPr>
              <w:rPr>
                <w:noProof/>
              </w:rPr>
            </w:pPr>
            <w:r w:rsidRPr="00D7751D">
              <w:rPr>
                <w:noProof/>
              </w:rPr>
              <w:t>Obligation pour les États membres d’accepter les informations contenues dans EPREL aux fins des mécanismes financiers </w:t>
            </w:r>
          </w:p>
        </w:tc>
        <w:tc>
          <w:tcPr>
            <w:tcW w:w="2759" w:type="dxa"/>
            <w:vAlign w:val="center"/>
          </w:tcPr>
          <w:p w14:paraId="38FF576D" w14:textId="77777777" w:rsidR="00706251" w:rsidRPr="00D7751D" w:rsidRDefault="007F6334">
            <w:pPr>
              <w:rPr>
                <w:noProof/>
              </w:rPr>
            </w:pPr>
            <w:r w:rsidRPr="00D7751D">
              <w:rPr>
                <w:noProof/>
              </w:rPr>
              <w:t>États membres et demandeurs de mécanismes financiers </w:t>
            </w:r>
          </w:p>
        </w:tc>
        <w:tc>
          <w:tcPr>
            <w:tcW w:w="2609" w:type="dxa"/>
            <w:vAlign w:val="center"/>
          </w:tcPr>
          <w:p w14:paraId="36C9C1AC" w14:textId="77777777" w:rsidR="00706251" w:rsidRPr="00D7751D" w:rsidRDefault="007F6334">
            <w:pPr>
              <w:rPr>
                <w:noProof/>
              </w:rPr>
            </w:pPr>
            <w:r w:rsidRPr="00D7751D">
              <w:rPr>
                <w:noProof/>
              </w:rPr>
              <w:t>Numérisation des marchés publics </w:t>
            </w:r>
          </w:p>
        </w:tc>
        <w:tc>
          <w:tcPr>
            <w:tcW w:w="2609" w:type="dxa"/>
            <w:vAlign w:val="center"/>
          </w:tcPr>
          <w:p w14:paraId="7517AB7D" w14:textId="77777777" w:rsidR="00706251" w:rsidRPr="00D7751D" w:rsidRDefault="007F6334">
            <w:pPr>
              <w:rPr>
                <w:noProof/>
              </w:rPr>
            </w:pPr>
            <w:r w:rsidRPr="00D7751D">
              <w:rPr>
                <w:noProof/>
              </w:rPr>
              <w:t>Données/service public numérique</w:t>
            </w:r>
          </w:p>
        </w:tc>
      </w:tr>
      <w:tr w:rsidR="00706251" w:rsidRPr="00D7751D" w14:paraId="743C8E83" w14:textId="77777777">
        <w:trPr>
          <w:trHeight w:val="300"/>
          <w:jc w:val="center"/>
        </w:trPr>
        <w:tc>
          <w:tcPr>
            <w:tcW w:w="2610" w:type="dxa"/>
            <w:vAlign w:val="center"/>
          </w:tcPr>
          <w:p w14:paraId="26B50811" w14:textId="77777777" w:rsidR="00706251" w:rsidRPr="00D7751D" w:rsidRDefault="007F6334">
            <w:pPr>
              <w:rPr>
                <w:noProof/>
              </w:rPr>
            </w:pPr>
            <w:r w:rsidRPr="00D7751D">
              <w:rPr>
                <w:noProof/>
              </w:rPr>
              <w:t>Article 4 [annexe III du règlement (UE) 2020/740]</w:t>
            </w:r>
          </w:p>
        </w:tc>
        <w:tc>
          <w:tcPr>
            <w:tcW w:w="2460" w:type="dxa"/>
            <w:vAlign w:val="center"/>
          </w:tcPr>
          <w:p w14:paraId="0A0335F7" w14:textId="77777777" w:rsidR="00706251" w:rsidRPr="00D7751D" w:rsidRDefault="007F6334">
            <w:pPr>
              <w:rPr>
                <w:noProof/>
              </w:rPr>
            </w:pPr>
            <w:r w:rsidRPr="00D7751D">
              <w:rPr>
                <w:noProof/>
              </w:rPr>
              <w:t>informations sur les caractéristiques des pneumatiques à introduire dans la base de données EPREL (partie accessible au public)</w:t>
            </w:r>
          </w:p>
        </w:tc>
        <w:tc>
          <w:tcPr>
            <w:tcW w:w="2759" w:type="dxa"/>
            <w:vAlign w:val="center"/>
          </w:tcPr>
          <w:p w14:paraId="383A0AA4" w14:textId="77777777" w:rsidR="00706251" w:rsidRPr="00D7751D" w:rsidRDefault="007F6334">
            <w:pPr>
              <w:rPr>
                <w:noProof/>
              </w:rPr>
            </w:pPr>
            <w:r w:rsidRPr="00D7751D">
              <w:rPr>
                <w:noProof/>
              </w:rPr>
              <w:t>fabricants de pneumatiques</w:t>
            </w:r>
          </w:p>
        </w:tc>
        <w:tc>
          <w:tcPr>
            <w:tcW w:w="2609" w:type="dxa"/>
            <w:vAlign w:val="center"/>
          </w:tcPr>
          <w:p w14:paraId="25B6FB1D" w14:textId="77777777" w:rsidR="00706251" w:rsidRPr="00D7751D" w:rsidRDefault="007F6334">
            <w:pPr>
              <w:rPr>
                <w:noProof/>
              </w:rPr>
            </w:pPr>
            <w:r w:rsidRPr="00D7751D">
              <w:rPr>
                <w:noProof/>
              </w:rPr>
              <w:t>Gestion du registre</w:t>
            </w:r>
          </w:p>
        </w:tc>
        <w:tc>
          <w:tcPr>
            <w:tcW w:w="2609" w:type="dxa"/>
            <w:vAlign w:val="center"/>
          </w:tcPr>
          <w:p w14:paraId="77CC5096" w14:textId="77777777" w:rsidR="00706251" w:rsidRPr="00D7751D" w:rsidRDefault="007F6334">
            <w:pPr>
              <w:rPr>
                <w:noProof/>
              </w:rPr>
            </w:pPr>
            <w:r w:rsidRPr="00D7751D">
              <w:rPr>
                <w:noProof/>
              </w:rPr>
              <w:t>Service public numérique</w:t>
            </w:r>
          </w:p>
        </w:tc>
      </w:tr>
      <w:tr w:rsidR="00706251" w:rsidRPr="00D7751D" w14:paraId="3976D8B0" w14:textId="77777777">
        <w:trPr>
          <w:trHeight w:val="300"/>
          <w:jc w:val="center"/>
        </w:trPr>
        <w:tc>
          <w:tcPr>
            <w:tcW w:w="2610" w:type="dxa"/>
            <w:vAlign w:val="center"/>
          </w:tcPr>
          <w:p w14:paraId="523439E4" w14:textId="77777777" w:rsidR="00706251" w:rsidRPr="00D7751D" w:rsidRDefault="007F6334">
            <w:pPr>
              <w:rPr>
                <w:noProof/>
              </w:rPr>
            </w:pPr>
            <w:r w:rsidRPr="00D7751D">
              <w:rPr>
                <w:noProof/>
              </w:rPr>
              <w:t>Article 4 [annexe IV du règlement (UE) 2020/740]</w:t>
            </w:r>
          </w:p>
        </w:tc>
        <w:tc>
          <w:tcPr>
            <w:tcW w:w="2460" w:type="dxa"/>
            <w:vAlign w:val="center"/>
          </w:tcPr>
          <w:p w14:paraId="389DB4DF" w14:textId="77777777" w:rsidR="00706251" w:rsidRPr="00D7751D" w:rsidRDefault="007F6334">
            <w:pPr>
              <w:rPr>
                <w:noProof/>
              </w:rPr>
            </w:pPr>
            <w:r w:rsidRPr="00D7751D">
              <w:rPr>
                <w:noProof/>
              </w:rPr>
              <w:t>informations à fournir dans la publicité visuelle, y compris l’accès/le lien vers EPREL</w:t>
            </w:r>
          </w:p>
        </w:tc>
        <w:tc>
          <w:tcPr>
            <w:tcW w:w="2759" w:type="dxa"/>
            <w:vAlign w:val="center"/>
          </w:tcPr>
          <w:p w14:paraId="1530AF13" w14:textId="77777777" w:rsidR="00706251" w:rsidRPr="00D7751D" w:rsidRDefault="007F6334">
            <w:pPr>
              <w:rPr>
                <w:noProof/>
              </w:rPr>
            </w:pPr>
            <w:r w:rsidRPr="00D7751D">
              <w:rPr>
                <w:noProof/>
              </w:rPr>
              <w:t>fabricants de pneumatiques</w:t>
            </w:r>
          </w:p>
        </w:tc>
        <w:tc>
          <w:tcPr>
            <w:tcW w:w="2609" w:type="dxa"/>
            <w:vAlign w:val="center"/>
          </w:tcPr>
          <w:p w14:paraId="07B91A23" w14:textId="77777777" w:rsidR="00706251" w:rsidRPr="00D7751D" w:rsidRDefault="007F6334">
            <w:pPr>
              <w:rPr>
                <w:noProof/>
              </w:rPr>
            </w:pPr>
            <w:r w:rsidRPr="00D7751D">
              <w:rPr>
                <w:noProof/>
              </w:rPr>
              <w:t>Affichage</w:t>
            </w:r>
          </w:p>
        </w:tc>
        <w:tc>
          <w:tcPr>
            <w:tcW w:w="2609" w:type="dxa"/>
            <w:vAlign w:val="center"/>
          </w:tcPr>
          <w:p w14:paraId="632C66F6" w14:textId="77777777" w:rsidR="00706251" w:rsidRPr="00D7751D" w:rsidRDefault="007F6334">
            <w:pPr>
              <w:rPr>
                <w:noProof/>
              </w:rPr>
            </w:pPr>
            <w:r w:rsidRPr="00D7751D">
              <w:rPr>
                <w:noProof/>
              </w:rPr>
              <w:t>Solution numérique</w:t>
            </w:r>
          </w:p>
        </w:tc>
      </w:tr>
      <w:tr w:rsidR="00706251" w:rsidRPr="00D7751D" w14:paraId="7A438294" w14:textId="77777777">
        <w:trPr>
          <w:trHeight w:val="300"/>
          <w:jc w:val="center"/>
        </w:trPr>
        <w:tc>
          <w:tcPr>
            <w:tcW w:w="2610" w:type="dxa"/>
            <w:vAlign w:val="center"/>
          </w:tcPr>
          <w:p w14:paraId="1F63B24E" w14:textId="77777777" w:rsidR="00706251" w:rsidRPr="00D7751D" w:rsidRDefault="007F6334">
            <w:pPr>
              <w:rPr>
                <w:noProof/>
              </w:rPr>
            </w:pPr>
            <w:r w:rsidRPr="00D7751D">
              <w:rPr>
                <w:noProof/>
              </w:rPr>
              <w:t>Article 4 [annexe VII du règlement (UE) 2020/740]</w:t>
            </w:r>
          </w:p>
        </w:tc>
        <w:tc>
          <w:tcPr>
            <w:tcW w:w="2460" w:type="dxa"/>
            <w:vAlign w:val="center"/>
          </w:tcPr>
          <w:p w14:paraId="4EBC100F" w14:textId="77777777" w:rsidR="00706251" w:rsidRPr="00D7751D" w:rsidRDefault="007F6334">
            <w:pPr>
              <w:rPr>
                <w:noProof/>
              </w:rPr>
            </w:pPr>
            <w:r w:rsidRPr="00D7751D">
              <w:rPr>
                <w:noProof/>
              </w:rPr>
              <w:t>informations, y compris les rapports d’essai, à fournir dans la partie relative à la conformité d’EPREL</w:t>
            </w:r>
          </w:p>
        </w:tc>
        <w:tc>
          <w:tcPr>
            <w:tcW w:w="2759" w:type="dxa"/>
            <w:vAlign w:val="center"/>
          </w:tcPr>
          <w:p w14:paraId="1FC0F25B" w14:textId="77777777" w:rsidR="00706251" w:rsidRPr="00D7751D" w:rsidRDefault="007F6334">
            <w:pPr>
              <w:rPr>
                <w:noProof/>
              </w:rPr>
            </w:pPr>
            <w:r w:rsidRPr="00D7751D">
              <w:rPr>
                <w:noProof/>
              </w:rPr>
              <w:t>fabricants de pneumatiques</w:t>
            </w:r>
          </w:p>
        </w:tc>
        <w:tc>
          <w:tcPr>
            <w:tcW w:w="2609" w:type="dxa"/>
            <w:vAlign w:val="center"/>
          </w:tcPr>
          <w:p w14:paraId="481E5DE8" w14:textId="77777777" w:rsidR="00706251" w:rsidRPr="00D7751D" w:rsidRDefault="007F6334">
            <w:pPr>
              <w:rPr>
                <w:noProof/>
              </w:rPr>
            </w:pPr>
            <w:r w:rsidRPr="00D7751D">
              <w:rPr>
                <w:noProof/>
              </w:rPr>
              <w:t>Données</w:t>
            </w:r>
          </w:p>
        </w:tc>
        <w:tc>
          <w:tcPr>
            <w:tcW w:w="2609" w:type="dxa"/>
            <w:vAlign w:val="center"/>
          </w:tcPr>
          <w:p w14:paraId="500566BF" w14:textId="77777777" w:rsidR="00706251" w:rsidRPr="00D7751D" w:rsidRDefault="007F6334">
            <w:pPr>
              <w:rPr>
                <w:noProof/>
              </w:rPr>
            </w:pPr>
            <w:r w:rsidRPr="00D7751D">
              <w:rPr>
                <w:noProof/>
              </w:rPr>
              <w:t>Service public numérique</w:t>
            </w:r>
          </w:p>
        </w:tc>
      </w:tr>
    </w:tbl>
    <w:p w14:paraId="0AF555C4" w14:textId="77777777" w:rsidR="00706251" w:rsidRPr="00D7751D" w:rsidRDefault="007F6334">
      <w:pPr>
        <w:pStyle w:val="ManualNumPar2"/>
        <w:rPr>
          <w:noProof/>
        </w:rPr>
      </w:pPr>
      <w:r w:rsidRPr="00D7751D">
        <w:rPr>
          <w:noProof/>
        </w:rPr>
        <w:t>5.2.</w:t>
      </w:r>
      <w:r w:rsidRPr="00D7751D">
        <w:rPr>
          <w:noProof/>
        </w:rPr>
        <w:tab/>
      </w:r>
      <w:r w:rsidRPr="00D7751D">
        <w:rPr>
          <w:b/>
          <w:noProof/>
        </w:rPr>
        <w:t>Données</w:t>
      </w:r>
    </w:p>
    <w:p w14:paraId="00E7E632" w14:textId="77777777" w:rsidR="00706251" w:rsidRPr="00D7751D" w:rsidRDefault="007F6334">
      <w:pPr>
        <w:pStyle w:val="Text1"/>
        <w:rPr>
          <w:noProof/>
        </w:rPr>
      </w:pPr>
      <w:r w:rsidRPr="00D7751D">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06251" w:rsidRPr="00D7751D" w14:paraId="261D9FA0" w14:textId="77777777">
        <w:trPr>
          <w:jc w:val="center"/>
        </w:trPr>
        <w:tc>
          <w:tcPr>
            <w:tcW w:w="4349" w:type="dxa"/>
            <w:vAlign w:val="center"/>
          </w:tcPr>
          <w:p w14:paraId="5B76C329" w14:textId="77777777" w:rsidR="00706251" w:rsidRPr="00D7751D" w:rsidRDefault="007F6334">
            <w:pPr>
              <w:rPr>
                <w:noProof/>
              </w:rPr>
            </w:pPr>
            <w:r w:rsidRPr="00D7751D">
              <w:rPr>
                <w:b/>
                <w:noProof/>
              </w:rPr>
              <w:t xml:space="preserve">Type de données </w:t>
            </w:r>
          </w:p>
        </w:tc>
        <w:tc>
          <w:tcPr>
            <w:tcW w:w="4349" w:type="dxa"/>
            <w:vAlign w:val="center"/>
          </w:tcPr>
          <w:p w14:paraId="7629E22B" w14:textId="77777777" w:rsidR="00706251" w:rsidRPr="00D7751D" w:rsidRDefault="007F6334">
            <w:pPr>
              <w:rPr>
                <w:noProof/>
              </w:rPr>
            </w:pPr>
            <w:r w:rsidRPr="00D7751D">
              <w:rPr>
                <w:b/>
                <w:noProof/>
              </w:rPr>
              <w:t>Référence à l’exigence ou aux exigences</w:t>
            </w:r>
          </w:p>
        </w:tc>
        <w:tc>
          <w:tcPr>
            <w:tcW w:w="4349" w:type="dxa"/>
            <w:vAlign w:val="center"/>
          </w:tcPr>
          <w:p w14:paraId="3FD694F7" w14:textId="77777777" w:rsidR="00706251" w:rsidRPr="00D7751D" w:rsidRDefault="007F6334">
            <w:pPr>
              <w:rPr>
                <w:noProof/>
              </w:rPr>
            </w:pPr>
            <w:r w:rsidRPr="00D7751D">
              <w:rPr>
                <w:b/>
                <w:noProof/>
              </w:rPr>
              <w:t>Norme et/ou spécification (le cas échéant)</w:t>
            </w:r>
          </w:p>
        </w:tc>
      </w:tr>
      <w:tr w:rsidR="00706251" w:rsidRPr="00D7751D" w14:paraId="2971154D" w14:textId="77777777">
        <w:trPr>
          <w:jc w:val="center"/>
        </w:trPr>
        <w:tc>
          <w:tcPr>
            <w:tcW w:w="4349" w:type="dxa"/>
            <w:vAlign w:val="center"/>
          </w:tcPr>
          <w:p w14:paraId="59817312" w14:textId="77777777" w:rsidR="00706251" w:rsidRPr="00D7751D" w:rsidRDefault="007F6334">
            <w:pPr>
              <w:rPr>
                <w:noProof/>
              </w:rPr>
            </w:pPr>
            <w:r w:rsidRPr="00D7751D">
              <w:rPr>
                <w:noProof/>
              </w:rPr>
              <w:t>Données publiques et données non publiques sur la conformité des produits liés à l’énergie munis d’une étiquette mis sur le marché unique et des pneumatiques.</w:t>
            </w:r>
          </w:p>
        </w:tc>
        <w:tc>
          <w:tcPr>
            <w:tcW w:w="4349" w:type="dxa"/>
            <w:vAlign w:val="center"/>
          </w:tcPr>
          <w:p w14:paraId="56287159" w14:textId="77777777" w:rsidR="00706251" w:rsidRPr="00D7751D" w:rsidRDefault="007F6334">
            <w:pPr>
              <w:rPr>
                <w:noProof/>
              </w:rPr>
            </w:pPr>
            <w:r w:rsidRPr="00D7751D">
              <w:rPr>
                <w:noProof/>
              </w:rPr>
              <w:t>Article 3 [article 12 du règlement (UE) 2017/1369 et annexes du règlement (UE) 2020/740]</w:t>
            </w:r>
          </w:p>
        </w:tc>
        <w:tc>
          <w:tcPr>
            <w:tcW w:w="4349" w:type="dxa"/>
            <w:vAlign w:val="center"/>
          </w:tcPr>
          <w:p w14:paraId="68914E2D" w14:textId="77777777" w:rsidR="00706251" w:rsidRPr="00D7751D" w:rsidRDefault="007F6334">
            <w:pPr>
              <w:rPr>
                <w:noProof/>
              </w:rPr>
            </w:pPr>
            <w:r w:rsidRPr="00D7751D">
              <w:rPr>
                <w:noProof/>
              </w:rPr>
              <w:t>Base de données EPREL et formats de données prévus par le règlement d’exécution 2024/994. </w:t>
            </w:r>
          </w:p>
        </w:tc>
      </w:tr>
    </w:tbl>
    <w:p w14:paraId="724AF599" w14:textId="77777777" w:rsidR="00706251" w:rsidRPr="00D7751D" w:rsidRDefault="007F6334">
      <w:pPr>
        <w:pStyle w:val="Text1"/>
        <w:rPr>
          <w:noProof/>
        </w:rPr>
      </w:pPr>
      <w:r w:rsidRPr="00D7751D">
        <w:rPr>
          <w:b/>
          <w:i/>
          <w:noProof/>
        </w:rPr>
        <w:t>Alignement sur la stratégie européenne pour les données</w:t>
      </w:r>
    </w:p>
    <w:p w14:paraId="40BCEB7D" w14:textId="77777777" w:rsidR="00706251" w:rsidRPr="00D7751D" w:rsidRDefault="007F6334">
      <w:pPr>
        <w:pStyle w:val="Text1"/>
        <w:rPr>
          <w:noProof/>
        </w:rPr>
      </w:pPr>
      <w:r w:rsidRPr="00D7751D">
        <w:rPr>
          <w:i/>
          <w:noProof/>
        </w:rPr>
        <w:t>Expliquer comment la ou les exigences sont alignées sur la stratégie européenne pour les données</w:t>
      </w:r>
    </w:p>
    <w:p w14:paraId="2AA2EC75" w14:textId="77777777" w:rsidR="00706251" w:rsidRPr="00D7751D" w:rsidRDefault="007F6334">
      <w:pPr>
        <w:pStyle w:val="Text1"/>
        <w:rPr>
          <w:noProof/>
        </w:rPr>
      </w:pPr>
      <w:r w:rsidRPr="00D7751D">
        <w:rPr>
          <w:noProof/>
        </w:rPr>
        <w:t>La proposition va dans le sens de la stratégie européenne pour les données en garantissant une gestion des données modulable et proportionnée, le partage des données entre les autorités de l’UE et les autorités nationales et la simplification de l’enregistrement dans EPREL. Elle maintient et étend l’interopérabilité et la transparence d’EPREL. Elle fait un meilleur usage des données déjà collectées dans EPREL. Enregistrement et vérification à effectuer une seule fois pour EPREL et le registre qui sera mis en place en vertu du règlement (UE) 2024/1781.</w:t>
      </w:r>
    </w:p>
    <w:p w14:paraId="47561A5F" w14:textId="77777777" w:rsidR="00706251" w:rsidRPr="00D7751D" w:rsidRDefault="007F6334">
      <w:pPr>
        <w:pStyle w:val="Text1"/>
        <w:rPr>
          <w:noProof/>
        </w:rPr>
      </w:pPr>
      <w:r w:rsidRPr="00D7751D">
        <w:rPr>
          <w:b/>
          <w:noProof/>
        </w:rPr>
        <w:t>Alignement sur le principe «une fois pour toutes»</w:t>
      </w:r>
    </w:p>
    <w:p w14:paraId="4D3E8E7F" w14:textId="77777777" w:rsidR="00706251" w:rsidRPr="00D7751D" w:rsidRDefault="007F6334">
      <w:pPr>
        <w:pStyle w:val="Text1"/>
        <w:rPr>
          <w:noProof/>
        </w:rPr>
      </w:pPr>
      <w:r w:rsidRPr="00D7751D">
        <w:rPr>
          <w:i/>
          <w:noProof/>
        </w:rPr>
        <w:t>Expliquer comment le principe «une fois pour toutes» a été pris en considération et de quelle manière la possibilité de réutiliser des données existantes a été étudiée</w:t>
      </w:r>
    </w:p>
    <w:p w14:paraId="73ED6BC2" w14:textId="77777777" w:rsidR="00706251" w:rsidRPr="00D7751D" w:rsidRDefault="007F6334">
      <w:pPr>
        <w:pStyle w:val="Text1"/>
        <w:rPr>
          <w:noProof/>
        </w:rPr>
      </w:pPr>
      <w:r w:rsidRPr="00D7751D">
        <w:rPr>
          <w:noProof/>
        </w:rPr>
        <w:t>Il est proposé que les informations existantes dans EPREL soient mieux utilisées par les autorités nationales à des fins d’incitations financières. La nouvelle documentation demandée sera ajoutée à la partie relative à la conformité dans EPREL et permettra d’éviter que les mêmes informations soient demandées aux autorités nationales à chaque fois que la conformité est vérifiée.</w:t>
      </w:r>
    </w:p>
    <w:p w14:paraId="764BF892" w14:textId="77777777" w:rsidR="00706251" w:rsidRPr="00D7751D" w:rsidRDefault="007F6334">
      <w:pPr>
        <w:pStyle w:val="Text1"/>
        <w:rPr>
          <w:noProof/>
        </w:rPr>
      </w:pPr>
      <w:r w:rsidRPr="00D7751D">
        <w:rPr>
          <w:i/>
          <w:noProof/>
        </w:rPr>
        <w:t>Expliquer comment les données nouvellement créées sont faciles à trouver, accessibles, interopérables et réutilisables et répondent à des normes de qualité élevée</w:t>
      </w:r>
    </w:p>
    <w:p w14:paraId="5B8BE60F" w14:textId="77777777" w:rsidR="00706251" w:rsidRPr="00D7751D" w:rsidRDefault="007F6334">
      <w:pPr>
        <w:pStyle w:val="Text1"/>
        <w:rPr>
          <w:noProof/>
        </w:rPr>
      </w:pPr>
      <w:r w:rsidRPr="00D7751D">
        <w:rPr>
          <w:noProof/>
        </w:rPr>
        <w:t>Les modifications s’ajoutent à la configuration de la base de données EPREL, dont la convivialité est constamment améliorée. Les suggestions supplémentaires des parties prenantes pour lesquelles aucun changement de mandat juridique n’est requis (par exemple, inclure une photo et le nom de la marque du produit) seront mises en œuvre parallèlement à la proposition juridique de la Commission européenne. Les données modifiées restent faciles à trouver, accessibles, interopérables et réutilisables, avec des règles différentes s’appliquant au public et à la partie relative à la conformité.</w:t>
      </w:r>
    </w:p>
    <w:p w14:paraId="2105B261" w14:textId="77777777" w:rsidR="00706251" w:rsidRPr="00D7751D" w:rsidRDefault="007F6334">
      <w:pPr>
        <w:pStyle w:val="Text1"/>
        <w:rPr>
          <w:noProof/>
        </w:rPr>
      </w:pPr>
      <w:r w:rsidRPr="00D7751D">
        <w:rPr>
          <w:b/>
          <w:noProof/>
        </w:rPr>
        <w:t>Flux de données</w:t>
      </w:r>
    </w:p>
    <w:p w14:paraId="72990069" w14:textId="77777777" w:rsidR="00706251" w:rsidRPr="00D7751D" w:rsidRDefault="007F6334">
      <w:pPr>
        <w:pStyle w:val="Text1"/>
        <w:rPr>
          <w:noProof/>
        </w:rPr>
      </w:pPr>
      <w:r w:rsidRPr="00D7751D">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706251" w:rsidRPr="00D7751D" w14:paraId="7B355E77" w14:textId="77777777">
        <w:trPr>
          <w:jc w:val="center"/>
        </w:trPr>
        <w:tc>
          <w:tcPr>
            <w:tcW w:w="2174" w:type="dxa"/>
            <w:vAlign w:val="center"/>
          </w:tcPr>
          <w:p w14:paraId="72B1BFCA" w14:textId="77777777" w:rsidR="00706251" w:rsidRPr="00D7751D" w:rsidRDefault="007F6334">
            <w:pPr>
              <w:rPr>
                <w:noProof/>
              </w:rPr>
            </w:pPr>
            <w:r w:rsidRPr="00D7751D">
              <w:rPr>
                <w:b/>
                <w:noProof/>
              </w:rPr>
              <w:t>Type de données</w:t>
            </w:r>
          </w:p>
        </w:tc>
        <w:tc>
          <w:tcPr>
            <w:tcW w:w="2174" w:type="dxa"/>
            <w:vAlign w:val="center"/>
          </w:tcPr>
          <w:p w14:paraId="2817AE22" w14:textId="77777777" w:rsidR="00706251" w:rsidRPr="00D7751D" w:rsidRDefault="007F6334">
            <w:pPr>
              <w:rPr>
                <w:noProof/>
              </w:rPr>
            </w:pPr>
            <w:r w:rsidRPr="00D7751D">
              <w:rPr>
                <w:b/>
                <w:noProof/>
              </w:rPr>
              <w:t>Référence(s) à l’exigence ou aux exigences</w:t>
            </w:r>
          </w:p>
        </w:tc>
        <w:tc>
          <w:tcPr>
            <w:tcW w:w="2174" w:type="dxa"/>
            <w:vAlign w:val="center"/>
          </w:tcPr>
          <w:p w14:paraId="2F800AAC" w14:textId="77777777" w:rsidR="00706251" w:rsidRPr="00D7751D" w:rsidRDefault="007F6334">
            <w:pPr>
              <w:rPr>
                <w:noProof/>
              </w:rPr>
            </w:pPr>
            <w:r w:rsidRPr="00D7751D">
              <w:rPr>
                <w:b/>
                <w:noProof/>
              </w:rPr>
              <w:t>Acteur qui fournit les données</w:t>
            </w:r>
          </w:p>
        </w:tc>
        <w:tc>
          <w:tcPr>
            <w:tcW w:w="2174" w:type="dxa"/>
            <w:vAlign w:val="center"/>
          </w:tcPr>
          <w:p w14:paraId="5E26246D" w14:textId="77777777" w:rsidR="00706251" w:rsidRPr="00D7751D" w:rsidRDefault="007F6334">
            <w:pPr>
              <w:rPr>
                <w:noProof/>
              </w:rPr>
            </w:pPr>
            <w:r w:rsidRPr="00D7751D">
              <w:rPr>
                <w:b/>
                <w:noProof/>
              </w:rPr>
              <w:t>Acteur qui reçoit les données</w:t>
            </w:r>
          </w:p>
        </w:tc>
        <w:tc>
          <w:tcPr>
            <w:tcW w:w="2174" w:type="dxa"/>
            <w:vAlign w:val="center"/>
          </w:tcPr>
          <w:p w14:paraId="78504F6C" w14:textId="77777777" w:rsidR="00706251" w:rsidRPr="00D7751D" w:rsidRDefault="007F6334">
            <w:pPr>
              <w:rPr>
                <w:noProof/>
              </w:rPr>
            </w:pPr>
            <w:r w:rsidRPr="00D7751D">
              <w:rPr>
                <w:b/>
                <w:noProof/>
              </w:rPr>
              <w:t>Déclencheur de l’échange de données</w:t>
            </w:r>
          </w:p>
        </w:tc>
        <w:tc>
          <w:tcPr>
            <w:tcW w:w="2174" w:type="dxa"/>
            <w:vAlign w:val="center"/>
          </w:tcPr>
          <w:p w14:paraId="3C03DCAB" w14:textId="77777777" w:rsidR="00706251" w:rsidRPr="00D7751D" w:rsidRDefault="007F6334">
            <w:pPr>
              <w:rPr>
                <w:noProof/>
              </w:rPr>
            </w:pPr>
            <w:r w:rsidRPr="00D7751D">
              <w:rPr>
                <w:b/>
                <w:noProof/>
              </w:rPr>
              <w:t>Fréquence (le cas échéant)</w:t>
            </w:r>
          </w:p>
        </w:tc>
      </w:tr>
      <w:tr w:rsidR="00706251" w:rsidRPr="00D7751D" w14:paraId="0F756E17" w14:textId="77777777">
        <w:trPr>
          <w:jc w:val="center"/>
        </w:trPr>
        <w:tc>
          <w:tcPr>
            <w:tcW w:w="2174" w:type="dxa"/>
            <w:vAlign w:val="center"/>
          </w:tcPr>
          <w:p w14:paraId="4975ECF9" w14:textId="77777777" w:rsidR="00706251" w:rsidRPr="00D7751D" w:rsidRDefault="007F6334">
            <w:pPr>
              <w:rPr>
                <w:noProof/>
              </w:rPr>
            </w:pPr>
            <w:r w:rsidRPr="00D7751D">
              <w:rPr>
                <w:noProof/>
              </w:rPr>
              <w:t>Rapports d’essai pour tous les fournisseurs et, pour les mandataires, copie du mandat </w:t>
            </w:r>
          </w:p>
        </w:tc>
        <w:tc>
          <w:tcPr>
            <w:tcW w:w="2174" w:type="dxa"/>
            <w:vAlign w:val="center"/>
          </w:tcPr>
          <w:p w14:paraId="4C10DC1B" w14:textId="77777777" w:rsidR="00706251" w:rsidRPr="00D7751D" w:rsidRDefault="007F6334">
            <w:pPr>
              <w:rPr>
                <w:noProof/>
              </w:rPr>
            </w:pPr>
            <w:r w:rsidRPr="00D7751D">
              <w:rPr>
                <w:noProof/>
              </w:rPr>
              <w:t>Article 2 [annexe I et article 4, paragraphe 8, du règlement (UE) 2017/1369]</w:t>
            </w:r>
          </w:p>
        </w:tc>
        <w:tc>
          <w:tcPr>
            <w:tcW w:w="2174" w:type="dxa"/>
            <w:vAlign w:val="center"/>
          </w:tcPr>
          <w:p w14:paraId="3DD8D4DF" w14:textId="77777777" w:rsidR="00706251" w:rsidRPr="00D7751D" w:rsidRDefault="007F6334">
            <w:pPr>
              <w:rPr>
                <w:noProof/>
              </w:rPr>
            </w:pPr>
            <w:r w:rsidRPr="00D7751D">
              <w:rPr>
                <w:noProof/>
              </w:rPr>
              <w:t>Fournisseur de produits liés à l’énergie avec étiquette et mandataires des fabricants de produits liés à l’énergie de pays tiers</w:t>
            </w:r>
          </w:p>
        </w:tc>
        <w:tc>
          <w:tcPr>
            <w:tcW w:w="2174" w:type="dxa"/>
            <w:vAlign w:val="center"/>
          </w:tcPr>
          <w:p w14:paraId="426B396A" w14:textId="77777777" w:rsidR="00706251" w:rsidRPr="00D7751D" w:rsidRDefault="007F6334">
            <w:pPr>
              <w:rPr>
                <w:noProof/>
              </w:rPr>
            </w:pPr>
            <w:r w:rsidRPr="00D7751D">
              <w:rPr>
                <w:noProof/>
              </w:rPr>
              <w:t>Autorités nationales de surveillance du marché par l’intermédiaire de la base de données EPREL gérée par la Commission (partie relative à la conformité) </w:t>
            </w:r>
          </w:p>
        </w:tc>
        <w:tc>
          <w:tcPr>
            <w:tcW w:w="2174" w:type="dxa"/>
            <w:vAlign w:val="center"/>
          </w:tcPr>
          <w:p w14:paraId="26867F83" w14:textId="77777777" w:rsidR="00706251" w:rsidRPr="00D7751D" w:rsidRDefault="007F6334">
            <w:pPr>
              <w:rPr>
                <w:noProof/>
              </w:rPr>
            </w:pPr>
            <w:r w:rsidRPr="00D7751D">
              <w:rPr>
                <w:noProof/>
              </w:rPr>
              <w:t>dès l’entrée en vigueur des règles révisées pour les entrées existantes et lors de la mise sur le marché de l’Union d’un modèle de produit</w:t>
            </w:r>
          </w:p>
        </w:tc>
        <w:tc>
          <w:tcPr>
            <w:tcW w:w="2174" w:type="dxa"/>
            <w:vAlign w:val="center"/>
          </w:tcPr>
          <w:p w14:paraId="10D67C91" w14:textId="77777777" w:rsidR="00706251" w:rsidRPr="00D7751D" w:rsidRDefault="007F6334">
            <w:pPr>
              <w:rPr>
                <w:noProof/>
              </w:rPr>
            </w:pPr>
            <w:r w:rsidRPr="00D7751D">
              <w:rPr>
                <w:noProof/>
              </w:rPr>
              <w:t>une fois</w:t>
            </w:r>
          </w:p>
        </w:tc>
      </w:tr>
      <w:tr w:rsidR="00706251" w:rsidRPr="00D7751D" w14:paraId="7CE97AFB" w14:textId="77777777">
        <w:trPr>
          <w:jc w:val="center"/>
        </w:trPr>
        <w:tc>
          <w:tcPr>
            <w:tcW w:w="2174" w:type="dxa"/>
            <w:vAlign w:val="center"/>
          </w:tcPr>
          <w:p w14:paraId="270D30AA" w14:textId="77777777" w:rsidR="00706251" w:rsidRPr="00D7751D" w:rsidRDefault="007F6334">
            <w:pPr>
              <w:rPr>
                <w:noProof/>
              </w:rPr>
            </w:pPr>
            <w:r w:rsidRPr="00D7751D">
              <w:rPr>
                <w:noProof/>
              </w:rPr>
              <w:t>Rapports d’essais pour les fournisseurs de pneumatiques</w:t>
            </w:r>
          </w:p>
        </w:tc>
        <w:tc>
          <w:tcPr>
            <w:tcW w:w="2174" w:type="dxa"/>
            <w:vAlign w:val="center"/>
          </w:tcPr>
          <w:p w14:paraId="4010A819" w14:textId="77777777" w:rsidR="00706251" w:rsidRPr="00D7751D" w:rsidRDefault="007F6334">
            <w:pPr>
              <w:rPr>
                <w:noProof/>
              </w:rPr>
            </w:pPr>
            <w:r w:rsidRPr="00D7751D">
              <w:rPr>
                <w:noProof/>
              </w:rPr>
              <w:t>Article 3 [annexe VII du règlement (UE) 2020/447]</w:t>
            </w:r>
          </w:p>
        </w:tc>
        <w:tc>
          <w:tcPr>
            <w:tcW w:w="2174" w:type="dxa"/>
            <w:vAlign w:val="center"/>
          </w:tcPr>
          <w:p w14:paraId="5A0DA5B7" w14:textId="77777777" w:rsidR="00706251" w:rsidRPr="00D7751D" w:rsidRDefault="007F6334">
            <w:pPr>
              <w:rPr>
                <w:noProof/>
              </w:rPr>
            </w:pPr>
            <w:r w:rsidRPr="00D7751D">
              <w:rPr>
                <w:noProof/>
              </w:rPr>
              <w:t>Fournisseurs de pneumatiques</w:t>
            </w:r>
          </w:p>
        </w:tc>
        <w:tc>
          <w:tcPr>
            <w:tcW w:w="2174" w:type="dxa"/>
            <w:vAlign w:val="center"/>
          </w:tcPr>
          <w:p w14:paraId="589B4721" w14:textId="77777777" w:rsidR="00706251" w:rsidRPr="00D7751D" w:rsidRDefault="007F6334">
            <w:pPr>
              <w:rPr>
                <w:noProof/>
              </w:rPr>
            </w:pPr>
            <w:r w:rsidRPr="00D7751D">
              <w:rPr>
                <w:noProof/>
              </w:rPr>
              <w:t>Autorités nationales de surveillance du marché par l’intermédiaire de la base de données EPREL gérée par la Commission (partie relative à la conformité)</w:t>
            </w:r>
          </w:p>
        </w:tc>
        <w:tc>
          <w:tcPr>
            <w:tcW w:w="2174" w:type="dxa"/>
            <w:vAlign w:val="center"/>
          </w:tcPr>
          <w:p w14:paraId="58049B2C" w14:textId="77777777" w:rsidR="00706251" w:rsidRPr="00D7751D" w:rsidRDefault="007F6334">
            <w:pPr>
              <w:rPr>
                <w:noProof/>
              </w:rPr>
            </w:pPr>
            <w:r w:rsidRPr="00D7751D">
              <w:rPr>
                <w:noProof/>
              </w:rPr>
              <w:t>dès l’entrée en vigueur des règles révisées pour les entrées existantes et lors de la mise sur le marché de l’Union d’un modèle de produit</w:t>
            </w:r>
          </w:p>
        </w:tc>
        <w:tc>
          <w:tcPr>
            <w:tcW w:w="2174" w:type="dxa"/>
            <w:vAlign w:val="center"/>
          </w:tcPr>
          <w:p w14:paraId="43C1CD30" w14:textId="77777777" w:rsidR="00706251" w:rsidRPr="00D7751D" w:rsidRDefault="007F6334">
            <w:pPr>
              <w:rPr>
                <w:noProof/>
              </w:rPr>
            </w:pPr>
            <w:r w:rsidRPr="00D7751D">
              <w:rPr>
                <w:noProof/>
              </w:rPr>
              <w:t>une fois</w:t>
            </w:r>
          </w:p>
        </w:tc>
      </w:tr>
      <w:tr w:rsidR="00706251" w:rsidRPr="00D7751D" w14:paraId="557DBDE0" w14:textId="77777777">
        <w:trPr>
          <w:jc w:val="center"/>
        </w:trPr>
        <w:tc>
          <w:tcPr>
            <w:tcW w:w="2174" w:type="dxa"/>
            <w:vAlign w:val="center"/>
          </w:tcPr>
          <w:p w14:paraId="241FF981" w14:textId="77777777" w:rsidR="00706251" w:rsidRPr="00D7751D" w:rsidRDefault="007F6334">
            <w:pPr>
              <w:rPr>
                <w:noProof/>
              </w:rPr>
            </w:pPr>
            <w:r w:rsidRPr="00D7751D">
              <w:rPr>
                <w:noProof/>
              </w:rPr>
              <w:t>Spécifications de produits supplémentaires pour les pneumatiques</w:t>
            </w:r>
          </w:p>
        </w:tc>
        <w:tc>
          <w:tcPr>
            <w:tcW w:w="2174" w:type="dxa"/>
            <w:vAlign w:val="center"/>
          </w:tcPr>
          <w:p w14:paraId="79B38953" w14:textId="77777777" w:rsidR="00706251" w:rsidRPr="00D7751D" w:rsidRDefault="007F6334">
            <w:pPr>
              <w:rPr>
                <w:noProof/>
              </w:rPr>
            </w:pPr>
            <w:r w:rsidRPr="00D7751D">
              <w:rPr>
                <w:noProof/>
              </w:rPr>
              <w:t>Article 3 [annexes III, IV et VII du règlement (UE) 2020/740]</w:t>
            </w:r>
          </w:p>
        </w:tc>
        <w:tc>
          <w:tcPr>
            <w:tcW w:w="2174" w:type="dxa"/>
            <w:vAlign w:val="center"/>
          </w:tcPr>
          <w:p w14:paraId="77A82F95" w14:textId="77777777" w:rsidR="00706251" w:rsidRPr="00D7751D" w:rsidRDefault="007F6334">
            <w:pPr>
              <w:rPr>
                <w:noProof/>
              </w:rPr>
            </w:pPr>
            <w:r w:rsidRPr="00D7751D">
              <w:rPr>
                <w:noProof/>
              </w:rPr>
              <w:t>Fournisseur de pneumatiques</w:t>
            </w:r>
          </w:p>
        </w:tc>
        <w:tc>
          <w:tcPr>
            <w:tcW w:w="2174" w:type="dxa"/>
            <w:vAlign w:val="center"/>
          </w:tcPr>
          <w:p w14:paraId="0A365FD8" w14:textId="77777777" w:rsidR="00706251" w:rsidRPr="00D7751D" w:rsidRDefault="007F6334">
            <w:pPr>
              <w:rPr>
                <w:noProof/>
              </w:rPr>
            </w:pPr>
            <w:r w:rsidRPr="00D7751D">
              <w:rPr>
                <w:noProof/>
              </w:rPr>
              <w:t>Commission européenne</w:t>
            </w:r>
          </w:p>
        </w:tc>
        <w:tc>
          <w:tcPr>
            <w:tcW w:w="2174" w:type="dxa"/>
            <w:vAlign w:val="center"/>
          </w:tcPr>
          <w:p w14:paraId="6307868E" w14:textId="77777777" w:rsidR="00706251" w:rsidRPr="00D7751D" w:rsidRDefault="007F6334">
            <w:pPr>
              <w:rPr>
                <w:noProof/>
              </w:rPr>
            </w:pPr>
            <w:r w:rsidRPr="00D7751D">
              <w:rPr>
                <w:noProof/>
              </w:rPr>
              <w:t>dès l’entrée en vigueur des règles révisées pour les entrées existantes et lors de la mise sur le marché de l’Union d’un modèle de produit</w:t>
            </w:r>
          </w:p>
        </w:tc>
        <w:tc>
          <w:tcPr>
            <w:tcW w:w="2174" w:type="dxa"/>
            <w:vAlign w:val="center"/>
          </w:tcPr>
          <w:p w14:paraId="32C1F26B" w14:textId="77777777" w:rsidR="00706251" w:rsidRPr="00D7751D" w:rsidRDefault="007F6334">
            <w:pPr>
              <w:rPr>
                <w:noProof/>
              </w:rPr>
            </w:pPr>
            <w:r w:rsidRPr="00D7751D">
              <w:rPr>
                <w:noProof/>
              </w:rPr>
              <w:t>une fois</w:t>
            </w:r>
          </w:p>
        </w:tc>
      </w:tr>
    </w:tbl>
    <w:p w14:paraId="53EA0D65" w14:textId="77777777" w:rsidR="00706251" w:rsidRPr="00D7751D" w:rsidRDefault="007F6334">
      <w:pPr>
        <w:pStyle w:val="ManualNumPar2"/>
        <w:rPr>
          <w:noProof/>
        </w:rPr>
      </w:pPr>
      <w:r w:rsidRPr="00D7751D">
        <w:rPr>
          <w:noProof/>
        </w:rPr>
        <w:t>5.3.</w:t>
      </w:r>
      <w:r w:rsidRPr="00D7751D">
        <w:rPr>
          <w:noProof/>
        </w:rPr>
        <w:tab/>
      </w:r>
      <w:r w:rsidRPr="00D7751D">
        <w:rPr>
          <w:b/>
          <w:noProof/>
        </w:rPr>
        <w:t>Solutions numériques</w:t>
      </w:r>
    </w:p>
    <w:p w14:paraId="5510BF6C" w14:textId="77777777" w:rsidR="00706251" w:rsidRPr="00D7751D" w:rsidRDefault="007F6334">
      <w:pPr>
        <w:pStyle w:val="Text1"/>
        <w:rPr>
          <w:noProof/>
        </w:rPr>
      </w:pPr>
      <w:r w:rsidRPr="00D7751D">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706251" w:rsidRPr="00D7751D" w14:paraId="6192D910" w14:textId="77777777">
        <w:trPr>
          <w:jc w:val="center"/>
        </w:trPr>
        <w:tc>
          <w:tcPr>
            <w:tcW w:w="1863" w:type="dxa"/>
            <w:vAlign w:val="center"/>
          </w:tcPr>
          <w:p w14:paraId="7E8C6301" w14:textId="77777777" w:rsidR="00706251" w:rsidRPr="00D7751D" w:rsidRDefault="007F6334">
            <w:pPr>
              <w:rPr>
                <w:noProof/>
              </w:rPr>
            </w:pPr>
            <w:r w:rsidRPr="00D7751D">
              <w:rPr>
                <w:b/>
                <w:noProof/>
              </w:rPr>
              <w:t>Solution numérique</w:t>
            </w:r>
          </w:p>
        </w:tc>
        <w:tc>
          <w:tcPr>
            <w:tcW w:w="1863" w:type="dxa"/>
            <w:vAlign w:val="center"/>
          </w:tcPr>
          <w:p w14:paraId="6ABF1638" w14:textId="77777777" w:rsidR="00706251" w:rsidRPr="00D7751D" w:rsidRDefault="007F6334">
            <w:pPr>
              <w:rPr>
                <w:noProof/>
              </w:rPr>
            </w:pPr>
            <w:r w:rsidRPr="00D7751D">
              <w:rPr>
                <w:b/>
                <w:noProof/>
              </w:rPr>
              <w:t>Référence(s) à l’exigence ou aux exigences</w:t>
            </w:r>
          </w:p>
        </w:tc>
        <w:tc>
          <w:tcPr>
            <w:tcW w:w="1863" w:type="dxa"/>
            <w:vAlign w:val="center"/>
          </w:tcPr>
          <w:p w14:paraId="3FC46219" w14:textId="77777777" w:rsidR="00706251" w:rsidRPr="00D7751D" w:rsidRDefault="007F6334">
            <w:pPr>
              <w:rPr>
                <w:noProof/>
              </w:rPr>
            </w:pPr>
            <w:r w:rsidRPr="00D7751D">
              <w:rPr>
                <w:b/>
                <w:noProof/>
              </w:rPr>
              <w:t>Principales fonctionnalités requises</w:t>
            </w:r>
          </w:p>
        </w:tc>
        <w:tc>
          <w:tcPr>
            <w:tcW w:w="1863" w:type="dxa"/>
            <w:vAlign w:val="center"/>
          </w:tcPr>
          <w:p w14:paraId="6BF4274E" w14:textId="77777777" w:rsidR="00706251" w:rsidRPr="00D7751D" w:rsidRDefault="007F6334">
            <w:pPr>
              <w:rPr>
                <w:noProof/>
              </w:rPr>
            </w:pPr>
            <w:r w:rsidRPr="00D7751D">
              <w:rPr>
                <w:b/>
                <w:noProof/>
              </w:rPr>
              <w:t>Organisme responsable</w:t>
            </w:r>
          </w:p>
        </w:tc>
        <w:tc>
          <w:tcPr>
            <w:tcW w:w="1863" w:type="dxa"/>
            <w:vAlign w:val="center"/>
          </w:tcPr>
          <w:p w14:paraId="1094CD74" w14:textId="77777777" w:rsidR="00706251" w:rsidRPr="00D7751D" w:rsidRDefault="007F6334">
            <w:pPr>
              <w:rPr>
                <w:noProof/>
              </w:rPr>
            </w:pPr>
            <w:r w:rsidRPr="00D7751D">
              <w:rPr>
                <w:b/>
                <w:noProof/>
              </w:rPr>
              <w:t>Comment l’accessibilité est-elle prise en compte?</w:t>
            </w:r>
          </w:p>
        </w:tc>
        <w:tc>
          <w:tcPr>
            <w:tcW w:w="1863" w:type="dxa"/>
            <w:vAlign w:val="center"/>
          </w:tcPr>
          <w:p w14:paraId="379AA732" w14:textId="77777777" w:rsidR="00706251" w:rsidRPr="00D7751D" w:rsidRDefault="007F6334">
            <w:pPr>
              <w:rPr>
                <w:noProof/>
              </w:rPr>
            </w:pPr>
            <w:r w:rsidRPr="00D7751D">
              <w:rPr>
                <w:b/>
                <w:noProof/>
              </w:rPr>
              <w:t xml:space="preserve">Comment la possibilité de réutilisation est-elle envisagée? </w:t>
            </w:r>
          </w:p>
        </w:tc>
        <w:tc>
          <w:tcPr>
            <w:tcW w:w="1863" w:type="dxa"/>
            <w:vAlign w:val="center"/>
          </w:tcPr>
          <w:p w14:paraId="430CEAA7" w14:textId="77777777" w:rsidR="00706251" w:rsidRPr="00D7751D" w:rsidRDefault="007F6334">
            <w:pPr>
              <w:rPr>
                <w:noProof/>
              </w:rPr>
            </w:pPr>
            <w:r w:rsidRPr="00D7751D">
              <w:rPr>
                <w:b/>
                <w:noProof/>
              </w:rPr>
              <w:t xml:space="preserve">Utilisation de technologies d’IA (le cas échéant) </w:t>
            </w:r>
          </w:p>
        </w:tc>
      </w:tr>
      <w:tr w:rsidR="00706251" w:rsidRPr="00D7751D" w14:paraId="3A01CDA8" w14:textId="77777777">
        <w:trPr>
          <w:jc w:val="center"/>
        </w:trPr>
        <w:tc>
          <w:tcPr>
            <w:tcW w:w="1863" w:type="dxa"/>
            <w:vAlign w:val="center"/>
          </w:tcPr>
          <w:p w14:paraId="599E3731" w14:textId="77777777" w:rsidR="00706251" w:rsidRPr="00D7751D" w:rsidRDefault="007F6334">
            <w:pPr>
              <w:rPr>
                <w:noProof/>
              </w:rPr>
            </w:pPr>
            <w:r w:rsidRPr="00D7751D">
              <w:rPr>
                <w:noProof/>
              </w:rPr>
              <w:t>EPREL</w:t>
            </w:r>
          </w:p>
        </w:tc>
        <w:tc>
          <w:tcPr>
            <w:tcW w:w="1863" w:type="dxa"/>
            <w:vAlign w:val="center"/>
          </w:tcPr>
          <w:p w14:paraId="25B840B9" w14:textId="77777777" w:rsidR="00706251" w:rsidRPr="00D7751D" w:rsidRDefault="007F6334">
            <w:pPr>
              <w:rPr>
                <w:noProof/>
              </w:rPr>
            </w:pPr>
            <w:r w:rsidRPr="00D7751D">
              <w:rPr>
                <w:noProof/>
              </w:rPr>
              <w:t>Article 3 [articles 3, 4, 5, 7 et article 11, paragraphe 13, et annexe du règlement]</w:t>
            </w:r>
          </w:p>
        </w:tc>
        <w:tc>
          <w:tcPr>
            <w:tcW w:w="1863" w:type="dxa"/>
            <w:vAlign w:val="center"/>
          </w:tcPr>
          <w:p w14:paraId="2897BE98" w14:textId="77777777" w:rsidR="00706251" w:rsidRPr="00D7751D" w:rsidRDefault="007F6334">
            <w:pPr>
              <w:rPr>
                <w:noProof/>
              </w:rPr>
            </w:pPr>
            <w:r w:rsidRPr="00D7751D">
              <w:rPr>
                <w:noProof/>
              </w:rPr>
              <w:t>Collecte et utilisation des données</w:t>
            </w:r>
          </w:p>
        </w:tc>
        <w:tc>
          <w:tcPr>
            <w:tcW w:w="1863" w:type="dxa"/>
            <w:vAlign w:val="center"/>
          </w:tcPr>
          <w:p w14:paraId="60778856" w14:textId="77777777" w:rsidR="00706251" w:rsidRPr="00D7751D" w:rsidRDefault="007F6334">
            <w:pPr>
              <w:rPr>
                <w:noProof/>
              </w:rPr>
            </w:pPr>
            <w:r w:rsidRPr="00D7751D">
              <w:rPr>
                <w:noProof/>
              </w:rPr>
              <w:t>Commission européenne</w:t>
            </w:r>
          </w:p>
        </w:tc>
        <w:tc>
          <w:tcPr>
            <w:tcW w:w="1863" w:type="dxa"/>
            <w:vAlign w:val="center"/>
          </w:tcPr>
          <w:p w14:paraId="64B63125" w14:textId="77777777" w:rsidR="00706251" w:rsidRPr="00D7751D" w:rsidRDefault="007F6334">
            <w:pPr>
              <w:rPr>
                <w:noProof/>
              </w:rPr>
            </w:pPr>
            <w:r w:rsidRPr="00D7751D">
              <w:rPr>
                <w:noProof/>
              </w:rPr>
              <w:t>La conformité avec les exigences de l’acte législatif sur l’accessibilité est assurée pour le site web EPREL. Transition en cours pour veiller à ce que les formats de sortie des fiches d’information sur les produits et des étiquettes énergétiques provenant d’EPREL respectent les exigences en matière d’accessibilité</w:t>
            </w:r>
          </w:p>
        </w:tc>
        <w:tc>
          <w:tcPr>
            <w:tcW w:w="1863" w:type="dxa"/>
            <w:vAlign w:val="center"/>
          </w:tcPr>
          <w:p w14:paraId="3C88337B" w14:textId="77777777" w:rsidR="00706251" w:rsidRPr="00D7751D" w:rsidRDefault="007F6334">
            <w:pPr>
              <w:rPr>
                <w:noProof/>
              </w:rPr>
            </w:pPr>
            <w:r w:rsidRPr="00D7751D">
              <w:rPr>
                <w:noProof/>
              </w:rPr>
              <w:t>Développe une base de données EPREL déjà existante</w:t>
            </w:r>
          </w:p>
        </w:tc>
        <w:tc>
          <w:tcPr>
            <w:tcW w:w="1863" w:type="dxa"/>
            <w:vAlign w:val="center"/>
          </w:tcPr>
          <w:p w14:paraId="502BC3C2" w14:textId="77777777" w:rsidR="00706251" w:rsidRPr="00D7751D" w:rsidRDefault="007F6334">
            <w:pPr>
              <w:rPr>
                <w:noProof/>
              </w:rPr>
            </w:pPr>
            <w:r w:rsidRPr="00D7751D">
              <w:rPr>
                <w:noProof/>
              </w:rPr>
              <w:t>s.o.</w:t>
            </w:r>
          </w:p>
        </w:tc>
      </w:tr>
    </w:tbl>
    <w:p w14:paraId="723B7A3F" w14:textId="77777777" w:rsidR="00706251" w:rsidRPr="00D7751D" w:rsidRDefault="007F6334">
      <w:pPr>
        <w:pStyle w:val="Text1"/>
        <w:rPr>
          <w:noProof/>
        </w:rPr>
      </w:pPr>
      <w:r w:rsidRPr="00D7751D">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14:paraId="6ECDC961" w14:textId="77777777" w:rsidR="00706251" w:rsidRPr="00D7751D" w:rsidRDefault="007F6334">
      <w:pPr>
        <w:pStyle w:val="Text1"/>
        <w:rPr>
          <w:noProof/>
        </w:rPr>
      </w:pPr>
      <w:r w:rsidRPr="00D7751D">
        <w:rPr>
          <w:i/>
          <w:noProof/>
        </w:rPr>
        <w:t>Solution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706251" w:rsidRPr="00D7751D" w14:paraId="23E49DD8" w14:textId="77777777">
        <w:trPr>
          <w:jc w:val="center"/>
        </w:trPr>
        <w:tc>
          <w:tcPr>
            <w:tcW w:w="2205" w:type="dxa"/>
            <w:vAlign w:val="center"/>
          </w:tcPr>
          <w:p w14:paraId="67B3903D" w14:textId="77777777" w:rsidR="00706251" w:rsidRPr="00D7751D" w:rsidRDefault="007F6334">
            <w:pPr>
              <w:rPr>
                <w:noProof/>
              </w:rPr>
            </w:pPr>
            <w:r w:rsidRPr="00D7751D">
              <w:rPr>
                <w:b/>
                <w:noProof/>
              </w:rPr>
              <w:t>Politique numérique et/ou sectorielle (le cas échéant)</w:t>
            </w:r>
          </w:p>
        </w:tc>
        <w:tc>
          <w:tcPr>
            <w:tcW w:w="5340" w:type="dxa"/>
            <w:vAlign w:val="center"/>
          </w:tcPr>
          <w:p w14:paraId="6EB153B1" w14:textId="77777777" w:rsidR="00706251" w:rsidRPr="00D7751D" w:rsidRDefault="007F6334">
            <w:pPr>
              <w:rPr>
                <w:noProof/>
              </w:rPr>
            </w:pPr>
            <w:r w:rsidRPr="00D7751D">
              <w:rPr>
                <w:b/>
                <w:noProof/>
              </w:rPr>
              <w:t>Expliquer de quelle manière la solution s’aligne sur l’élément en question</w:t>
            </w:r>
          </w:p>
        </w:tc>
      </w:tr>
      <w:tr w:rsidR="00706251" w:rsidRPr="00D7751D" w14:paraId="69C3C085" w14:textId="77777777">
        <w:trPr>
          <w:jc w:val="center"/>
        </w:trPr>
        <w:tc>
          <w:tcPr>
            <w:tcW w:w="2205" w:type="dxa"/>
            <w:vAlign w:val="center"/>
          </w:tcPr>
          <w:p w14:paraId="14883AB8" w14:textId="77777777" w:rsidR="00706251" w:rsidRPr="00D7751D" w:rsidRDefault="007F6334">
            <w:pPr>
              <w:rPr>
                <w:noProof/>
              </w:rPr>
            </w:pPr>
            <w:r w:rsidRPr="00D7751D">
              <w:rPr>
                <w:b/>
                <w:i/>
                <w:noProof/>
              </w:rPr>
              <w:t xml:space="preserve">IA </w:t>
            </w:r>
          </w:p>
        </w:tc>
        <w:tc>
          <w:tcPr>
            <w:tcW w:w="5340" w:type="dxa"/>
            <w:vAlign w:val="center"/>
          </w:tcPr>
          <w:p w14:paraId="494150C0" w14:textId="77777777" w:rsidR="00706251" w:rsidRPr="00D7751D" w:rsidRDefault="007F6334">
            <w:pPr>
              <w:rPr>
                <w:noProof/>
              </w:rPr>
            </w:pPr>
            <w:r w:rsidRPr="00D7751D">
              <w:rPr>
                <w:noProof/>
              </w:rPr>
              <w:t>s.o.</w:t>
            </w:r>
          </w:p>
        </w:tc>
      </w:tr>
      <w:tr w:rsidR="00706251" w:rsidRPr="00D7751D" w14:paraId="7F016F5F" w14:textId="77777777">
        <w:trPr>
          <w:jc w:val="center"/>
        </w:trPr>
        <w:tc>
          <w:tcPr>
            <w:tcW w:w="2205" w:type="dxa"/>
            <w:vAlign w:val="center"/>
          </w:tcPr>
          <w:p w14:paraId="15BDA84D" w14:textId="77777777" w:rsidR="00706251" w:rsidRPr="00D7751D" w:rsidRDefault="007F6334">
            <w:pPr>
              <w:rPr>
                <w:noProof/>
              </w:rPr>
            </w:pPr>
            <w:r w:rsidRPr="00D7751D">
              <w:rPr>
                <w:b/>
                <w:i/>
                <w:noProof/>
              </w:rPr>
              <w:t xml:space="preserve">Cybersécurité de l’UE </w:t>
            </w:r>
          </w:p>
        </w:tc>
        <w:tc>
          <w:tcPr>
            <w:tcW w:w="5340" w:type="dxa"/>
            <w:vAlign w:val="center"/>
          </w:tcPr>
          <w:p w14:paraId="27EE60B9" w14:textId="77777777" w:rsidR="00706251" w:rsidRPr="00D7751D" w:rsidRDefault="007F6334">
            <w:pPr>
              <w:rPr>
                <w:noProof/>
              </w:rPr>
            </w:pPr>
            <w:r w:rsidRPr="00D7751D">
              <w:rPr>
                <w:noProof/>
              </w:rPr>
              <w:t>Gestion des incidents en place dans MOVE-ENER – SRD.</w:t>
            </w:r>
          </w:p>
        </w:tc>
      </w:tr>
      <w:tr w:rsidR="00706251" w:rsidRPr="00D7751D" w14:paraId="346160D8" w14:textId="77777777">
        <w:trPr>
          <w:jc w:val="center"/>
        </w:trPr>
        <w:tc>
          <w:tcPr>
            <w:tcW w:w="2205" w:type="dxa"/>
            <w:vAlign w:val="center"/>
          </w:tcPr>
          <w:p w14:paraId="751A8B5E" w14:textId="77777777" w:rsidR="00706251" w:rsidRPr="00D7751D" w:rsidRDefault="007F6334">
            <w:pPr>
              <w:rPr>
                <w:noProof/>
              </w:rPr>
            </w:pPr>
            <w:r w:rsidRPr="00D7751D">
              <w:rPr>
                <w:noProof/>
              </w:rPr>
              <w:t>E-IDAS</w:t>
            </w:r>
          </w:p>
        </w:tc>
        <w:tc>
          <w:tcPr>
            <w:tcW w:w="5340" w:type="dxa"/>
            <w:vAlign w:val="center"/>
          </w:tcPr>
          <w:p w14:paraId="166178BB" w14:textId="77777777" w:rsidR="00706251" w:rsidRPr="00D7751D" w:rsidRDefault="007F6334">
            <w:pPr>
              <w:rPr>
                <w:noProof/>
              </w:rPr>
            </w:pPr>
            <w:r w:rsidRPr="00D7751D">
              <w:rPr>
                <w:noProof/>
              </w:rPr>
              <w:t>L’eIDAS est une vérification d’identité obligatoire pour les fournisseurs, comme indiqué dans le règlement d’exécution (UE) 2024/994. Examens en cours pour étendre le portefeuille d’identité numérique pour les entreprises.</w:t>
            </w:r>
          </w:p>
        </w:tc>
      </w:tr>
      <w:tr w:rsidR="00706251" w:rsidRPr="00D7751D" w14:paraId="10A1646D" w14:textId="77777777">
        <w:trPr>
          <w:jc w:val="center"/>
        </w:trPr>
        <w:tc>
          <w:tcPr>
            <w:tcW w:w="2205" w:type="dxa"/>
            <w:vAlign w:val="center"/>
          </w:tcPr>
          <w:p w14:paraId="16CD202E" w14:textId="77777777" w:rsidR="00706251" w:rsidRPr="00D7751D" w:rsidRDefault="00706251">
            <w:pPr>
              <w:rPr>
                <w:noProof/>
              </w:rPr>
            </w:pPr>
          </w:p>
        </w:tc>
        <w:tc>
          <w:tcPr>
            <w:tcW w:w="5340" w:type="dxa"/>
            <w:vAlign w:val="center"/>
          </w:tcPr>
          <w:p w14:paraId="565832CA" w14:textId="77777777" w:rsidR="00706251" w:rsidRPr="00D7751D" w:rsidRDefault="007F6334">
            <w:pPr>
              <w:rPr>
                <w:noProof/>
              </w:rPr>
            </w:pPr>
            <w:r w:rsidRPr="00D7751D">
              <w:rPr>
                <w:noProof/>
              </w:rPr>
              <w:t>s.o.</w:t>
            </w:r>
          </w:p>
        </w:tc>
      </w:tr>
      <w:tr w:rsidR="00706251" w:rsidRPr="00D7751D" w14:paraId="5DB8EB51" w14:textId="77777777">
        <w:trPr>
          <w:jc w:val="center"/>
        </w:trPr>
        <w:tc>
          <w:tcPr>
            <w:tcW w:w="2205" w:type="dxa"/>
            <w:vAlign w:val="center"/>
          </w:tcPr>
          <w:p w14:paraId="1A965270" w14:textId="77777777" w:rsidR="00706251" w:rsidRPr="00D7751D" w:rsidRDefault="007F6334">
            <w:pPr>
              <w:rPr>
                <w:noProof/>
              </w:rPr>
            </w:pPr>
            <w:r w:rsidRPr="00D7751D">
              <w:rPr>
                <w:b/>
                <w:i/>
                <w:noProof/>
              </w:rPr>
              <w:t>Autres</w:t>
            </w:r>
          </w:p>
        </w:tc>
        <w:tc>
          <w:tcPr>
            <w:tcW w:w="5340" w:type="dxa"/>
            <w:vAlign w:val="center"/>
          </w:tcPr>
          <w:p w14:paraId="13E545F1" w14:textId="77777777" w:rsidR="00706251" w:rsidRPr="00D7751D" w:rsidRDefault="007F6334">
            <w:pPr>
              <w:rPr>
                <w:noProof/>
              </w:rPr>
            </w:pPr>
            <w:r w:rsidRPr="00D7751D">
              <w:rPr>
                <w:noProof/>
              </w:rPr>
              <w:t>s.o.</w:t>
            </w:r>
          </w:p>
        </w:tc>
      </w:tr>
    </w:tbl>
    <w:p w14:paraId="1A28682E" w14:textId="77777777" w:rsidR="00706251" w:rsidRPr="00D7751D" w:rsidRDefault="007F6334">
      <w:pPr>
        <w:pStyle w:val="ManualNumPar2"/>
        <w:rPr>
          <w:noProof/>
        </w:rPr>
      </w:pPr>
      <w:r w:rsidRPr="00D7751D">
        <w:rPr>
          <w:noProof/>
        </w:rPr>
        <w:t>5.4.</w:t>
      </w:r>
      <w:r w:rsidRPr="00D7751D">
        <w:rPr>
          <w:noProof/>
        </w:rPr>
        <w:tab/>
      </w:r>
      <w:r w:rsidRPr="00D7751D">
        <w:rPr>
          <w:b/>
          <w:noProof/>
        </w:rPr>
        <w:t>Évaluation de l’interopérabilité</w:t>
      </w:r>
    </w:p>
    <w:p w14:paraId="1B3179D1" w14:textId="77777777" w:rsidR="00706251" w:rsidRPr="00D7751D" w:rsidRDefault="007F6334">
      <w:pPr>
        <w:pStyle w:val="Text1"/>
        <w:rPr>
          <w:noProof/>
        </w:rPr>
      </w:pPr>
      <w:r w:rsidRPr="00D7751D">
        <w:rPr>
          <w:i/>
          <w:noProof/>
        </w:rPr>
        <w:t>Décrivez le ou les services publics affectés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06251" w:rsidRPr="00D7751D" w14:paraId="187521C3" w14:textId="77777777">
        <w:trPr>
          <w:jc w:val="center"/>
        </w:trPr>
        <w:tc>
          <w:tcPr>
            <w:tcW w:w="2609" w:type="dxa"/>
            <w:vAlign w:val="center"/>
          </w:tcPr>
          <w:p w14:paraId="541AF6E1" w14:textId="77777777" w:rsidR="00706251" w:rsidRPr="00D7751D" w:rsidRDefault="007F6334">
            <w:pPr>
              <w:rPr>
                <w:noProof/>
              </w:rPr>
            </w:pPr>
            <w:r w:rsidRPr="00D7751D">
              <w:rPr>
                <w:b/>
                <w:noProof/>
              </w:rPr>
              <w:t>Service public numérique ou catégorie de services publics numériques</w:t>
            </w:r>
          </w:p>
        </w:tc>
        <w:tc>
          <w:tcPr>
            <w:tcW w:w="2609" w:type="dxa"/>
            <w:vAlign w:val="center"/>
          </w:tcPr>
          <w:p w14:paraId="297DF92B" w14:textId="77777777" w:rsidR="00706251" w:rsidRPr="00D7751D" w:rsidRDefault="007F6334">
            <w:pPr>
              <w:rPr>
                <w:noProof/>
              </w:rPr>
            </w:pPr>
            <w:r w:rsidRPr="00D7751D">
              <w:rPr>
                <w:b/>
                <w:noProof/>
              </w:rPr>
              <w:t>Description</w:t>
            </w:r>
          </w:p>
        </w:tc>
        <w:tc>
          <w:tcPr>
            <w:tcW w:w="2609" w:type="dxa"/>
            <w:vAlign w:val="center"/>
          </w:tcPr>
          <w:p w14:paraId="60CCC1E2" w14:textId="77777777" w:rsidR="00706251" w:rsidRPr="00D7751D" w:rsidRDefault="007F6334">
            <w:pPr>
              <w:rPr>
                <w:noProof/>
              </w:rPr>
            </w:pPr>
            <w:r w:rsidRPr="00D7751D">
              <w:rPr>
                <w:b/>
                <w:noProof/>
              </w:rPr>
              <w:t>Référence(s) à l’exigence ou aux exigences</w:t>
            </w:r>
          </w:p>
        </w:tc>
        <w:tc>
          <w:tcPr>
            <w:tcW w:w="2609" w:type="dxa"/>
            <w:shd w:val="clear" w:color="auto" w:fill="D9D9D9" w:themeFill="background1" w:themeFillShade="D9"/>
            <w:vAlign w:val="center"/>
          </w:tcPr>
          <w:p w14:paraId="2A36DE15" w14:textId="77777777" w:rsidR="00706251" w:rsidRPr="00D7751D" w:rsidRDefault="007F6334">
            <w:pPr>
              <w:rPr>
                <w:noProof/>
              </w:rPr>
            </w:pPr>
            <w:r w:rsidRPr="00D7751D">
              <w:rPr>
                <w:b/>
                <w:noProof/>
              </w:rPr>
              <w:t>Solution(s) interopérable(s) pour l’Europe (SANS OBJET)</w:t>
            </w:r>
          </w:p>
        </w:tc>
        <w:tc>
          <w:tcPr>
            <w:tcW w:w="2609" w:type="dxa"/>
            <w:vAlign w:val="center"/>
          </w:tcPr>
          <w:p w14:paraId="15F2A373" w14:textId="77777777" w:rsidR="00706251" w:rsidRPr="00D7751D" w:rsidRDefault="007F6334">
            <w:pPr>
              <w:rPr>
                <w:noProof/>
              </w:rPr>
            </w:pPr>
            <w:r w:rsidRPr="00D7751D">
              <w:rPr>
                <w:b/>
                <w:noProof/>
              </w:rPr>
              <w:t>Autre(s) solution(s) d’interopérabilité</w:t>
            </w:r>
          </w:p>
        </w:tc>
      </w:tr>
      <w:tr w:rsidR="00706251" w:rsidRPr="00D7751D" w14:paraId="11408B54" w14:textId="77777777">
        <w:trPr>
          <w:jc w:val="center"/>
        </w:trPr>
        <w:tc>
          <w:tcPr>
            <w:tcW w:w="2609" w:type="dxa"/>
            <w:vAlign w:val="center"/>
          </w:tcPr>
          <w:p w14:paraId="609CE50B" w14:textId="77777777" w:rsidR="00706251" w:rsidRPr="00D7751D" w:rsidRDefault="00706251">
            <w:pPr>
              <w:rPr>
                <w:noProof/>
              </w:rPr>
            </w:pPr>
          </w:p>
        </w:tc>
        <w:tc>
          <w:tcPr>
            <w:tcW w:w="2609" w:type="dxa"/>
            <w:vAlign w:val="center"/>
          </w:tcPr>
          <w:p w14:paraId="7E0BC177" w14:textId="77777777" w:rsidR="00706251" w:rsidRPr="00D7751D" w:rsidRDefault="007F6334">
            <w:pPr>
              <w:rPr>
                <w:noProof/>
              </w:rPr>
            </w:pPr>
            <w:r w:rsidRPr="00D7751D">
              <w:rPr>
                <w:noProof/>
              </w:rPr>
              <w:t>autorités nationales de surveillance du marché et autorités nationales fournissant des incitations pour les produits relevant du champ d’application</w:t>
            </w:r>
          </w:p>
        </w:tc>
        <w:tc>
          <w:tcPr>
            <w:tcW w:w="2609" w:type="dxa"/>
            <w:vAlign w:val="center"/>
          </w:tcPr>
          <w:p w14:paraId="2409F6B5" w14:textId="77777777" w:rsidR="00706251" w:rsidRPr="00D7751D" w:rsidRDefault="007F6334">
            <w:pPr>
              <w:rPr>
                <w:noProof/>
              </w:rPr>
            </w:pPr>
            <w:r w:rsidRPr="00D7751D">
              <w:rPr>
                <w:noProof/>
              </w:rPr>
              <w:t>Article 3 [article 4, paragraphe 8, et annexe I du règlement (UE) 2017/1369]</w:t>
            </w:r>
          </w:p>
        </w:tc>
        <w:tc>
          <w:tcPr>
            <w:tcW w:w="2609" w:type="dxa"/>
            <w:shd w:val="clear" w:color="auto" w:fill="D9D9D9" w:themeFill="background1" w:themeFillShade="D9"/>
            <w:vAlign w:val="center"/>
          </w:tcPr>
          <w:p w14:paraId="2D4A36A0" w14:textId="77777777" w:rsidR="00706251" w:rsidRPr="00D7751D" w:rsidRDefault="00706251">
            <w:pPr>
              <w:rPr>
                <w:noProof/>
              </w:rPr>
            </w:pPr>
          </w:p>
        </w:tc>
        <w:tc>
          <w:tcPr>
            <w:tcW w:w="2609" w:type="dxa"/>
            <w:vAlign w:val="center"/>
          </w:tcPr>
          <w:p w14:paraId="131E6CCC" w14:textId="77777777" w:rsidR="00706251" w:rsidRPr="00D7751D" w:rsidRDefault="00706251">
            <w:pPr>
              <w:rPr>
                <w:noProof/>
              </w:rPr>
            </w:pPr>
          </w:p>
        </w:tc>
      </w:tr>
      <w:tr w:rsidR="00706251" w:rsidRPr="00D7751D" w14:paraId="232D742E" w14:textId="77777777">
        <w:trPr>
          <w:jc w:val="center"/>
        </w:trPr>
        <w:tc>
          <w:tcPr>
            <w:tcW w:w="2609" w:type="dxa"/>
            <w:vAlign w:val="center"/>
          </w:tcPr>
          <w:p w14:paraId="742DD859" w14:textId="77777777" w:rsidR="00706251" w:rsidRPr="00D7751D" w:rsidRDefault="007F6334">
            <w:pPr>
              <w:rPr>
                <w:noProof/>
              </w:rPr>
            </w:pPr>
            <w:r w:rsidRPr="00D7751D">
              <w:rPr>
                <w:noProof/>
              </w:rPr>
              <w:t>Catégorie de services publics numériques selon la CFAP</w:t>
            </w:r>
            <w:r w:rsidRPr="00D7751D">
              <w:rPr>
                <w:rStyle w:val="FootnoteReference"/>
                <w:noProof/>
              </w:rPr>
              <w:footnoteReference w:id="57"/>
            </w:r>
            <w:r w:rsidRPr="00D7751D">
              <w:rPr>
                <w:noProof/>
              </w:rPr>
              <w:t xml:space="preserve"> #1</w:t>
            </w:r>
          </w:p>
        </w:tc>
        <w:tc>
          <w:tcPr>
            <w:tcW w:w="2609" w:type="dxa"/>
            <w:vAlign w:val="center"/>
          </w:tcPr>
          <w:p w14:paraId="1DD1CF70" w14:textId="77777777" w:rsidR="00706251" w:rsidRPr="00D7751D" w:rsidRDefault="007F6334">
            <w:pPr>
              <w:rPr>
                <w:noProof/>
              </w:rPr>
            </w:pPr>
            <w:r w:rsidRPr="00D7751D">
              <w:rPr>
                <w:noProof/>
              </w:rPr>
              <w:t>05 protection de l’environnement</w:t>
            </w:r>
          </w:p>
        </w:tc>
        <w:tc>
          <w:tcPr>
            <w:tcW w:w="2609" w:type="dxa"/>
            <w:vAlign w:val="center"/>
          </w:tcPr>
          <w:p w14:paraId="150FADF8" w14:textId="77777777" w:rsidR="00706251" w:rsidRPr="00D7751D" w:rsidRDefault="00706251">
            <w:pPr>
              <w:rPr>
                <w:noProof/>
              </w:rPr>
            </w:pPr>
          </w:p>
        </w:tc>
        <w:tc>
          <w:tcPr>
            <w:tcW w:w="2609" w:type="dxa"/>
            <w:shd w:val="clear" w:color="auto" w:fill="D9D9D9" w:themeFill="background1" w:themeFillShade="D9"/>
            <w:vAlign w:val="center"/>
          </w:tcPr>
          <w:p w14:paraId="1591B200" w14:textId="77777777" w:rsidR="00706251" w:rsidRPr="00D7751D" w:rsidRDefault="00706251">
            <w:pPr>
              <w:rPr>
                <w:noProof/>
              </w:rPr>
            </w:pPr>
          </w:p>
        </w:tc>
        <w:tc>
          <w:tcPr>
            <w:tcW w:w="2609" w:type="dxa"/>
            <w:vAlign w:val="center"/>
          </w:tcPr>
          <w:p w14:paraId="1166789A" w14:textId="77777777" w:rsidR="00706251" w:rsidRPr="00D7751D" w:rsidRDefault="00706251">
            <w:pPr>
              <w:rPr>
                <w:noProof/>
              </w:rPr>
            </w:pPr>
          </w:p>
        </w:tc>
      </w:tr>
    </w:tbl>
    <w:p w14:paraId="21CEC016" w14:textId="77777777" w:rsidR="00706251" w:rsidRPr="00D7751D" w:rsidRDefault="007F6334">
      <w:pPr>
        <w:pStyle w:val="Text1"/>
        <w:rPr>
          <w:noProof/>
        </w:rPr>
      </w:pPr>
      <w:r w:rsidRPr="00D7751D">
        <w:rPr>
          <w:i/>
          <w:noProof/>
        </w:rPr>
        <w:t>Évaluer l’incidence de l’exigence ou des exigences sur l’interopérabilité transfrontière</w:t>
      </w:r>
    </w:p>
    <w:p w14:paraId="13ABC863" w14:textId="77777777" w:rsidR="00706251" w:rsidRPr="00D7751D" w:rsidRDefault="007F6334">
      <w:pPr>
        <w:pStyle w:val="Text1"/>
        <w:rPr>
          <w:noProof/>
        </w:rPr>
      </w:pPr>
      <w:r w:rsidRPr="00D7751D">
        <w:rPr>
          <w:b/>
          <w:noProof/>
          <w:u w:val="single"/>
        </w:rPr>
        <w:t xml:space="preserve">Service public numérique #1 EPREL </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06251" w:rsidRPr="00D7751D" w14:paraId="49590494" w14:textId="77777777">
        <w:trPr>
          <w:jc w:val="center"/>
        </w:trPr>
        <w:tc>
          <w:tcPr>
            <w:tcW w:w="4349" w:type="dxa"/>
            <w:vAlign w:val="center"/>
          </w:tcPr>
          <w:p w14:paraId="403340E0" w14:textId="77777777" w:rsidR="00706251" w:rsidRPr="00D7751D" w:rsidRDefault="007F6334">
            <w:pPr>
              <w:rPr>
                <w:noProof/>
              </w:rPr>
            </w:pPr>
            <w:r w:rsidRPr="00D7751D">
              <w:rPr>
                <w:b/>
                <w:noProof/>
              </w:rPr>
              <w:t>Évaluation</w:t>
            </w:r>
          </w:p>
        </w:tc>
        <w:tc>
          <w:tcPr>
            <w:tcW w:w="4349" w:type="dxa"/>
            <w:vAlign w:val="center"/>
          </w:tcPr>
          <w:p w14:paraId="094CB316" w14:textId="77777777" w:rsidR="00706251" w:rsidRPr="00D7751D" w:rsidRDefault="007F6334">
            <w:pPr>
              <w:rPr>
                <w:noProof/>
              </w:rPr>
            </w:pPr>
            <w:r w:rsidRPr="00D7751D">
              <w:rPr>
                <w:b/>
                <w:noProof/>
              </w:rPr>
              <w:t>Mesure(s)</w:t>
            </w:r>
          </w:p>
        </w:tc>
        <w:tc>
          <w:tcPr>
            <w:tcW w:w="4349" w:type="dxa"/>
            <w:vAlign w:val="center"/>
          </w:tcPr>
          <w:p w14:paraId="5E7F0112" w14:textId="77777777" w:rsidR="00706251" w:rsidRPr="00D7751D" w:rsidRDefault="007F6334">
            <w:pPr>
              <w:rPr>
                <w:noProof/>
              </w:rPr>
            </w:pPr>
            <w:r w:rsidRPr="00D7751D">
              <w:rPr>
                <w:b/>
                <w:noProof/>
              </w:rPr>
              <w:t>Obstacles potentiels restants (le cas échéant)</w:t>
            </w:r>
          </w:p>
        </w:tc>
      </w:tr>
      <w:tr w:rsidR="00706251" w:rsidRPr="00D7751D" w14:paraId="228240E9" w14:textId="77777777">
        <w:trPr>
          <w:jc w:val="center"/>
        </w:trPr>
        <w:tc>
          <w:tcPr>
            <w:tcW w:w="4349" w:type="dxa"/>
            <w:vAlign w:val="center"/>
          </w:tcPr>
          <w:p w14:paraId="771170F6" w14:textId="77777777" w:rsidR="00706251" w:rsidRPr="00D7751D" w:rsidRDefault="007F6334">
            <w:pPr>
              <w:rPr>
                <w:noProof/>
              </w:rPr>
            </w:pPr>
            <w:r w:rsidRPr="00D7751D">
              <w:rPr>
                <w:b/>
                <w:noProof/>
              </w:rPr>
              <w:t>Alignement sur les politiques numériques et sectorielles existantes </w:t>
            </w:r>
            <w:r w:rsidRPr="00D7751D">
              <w:rPr>
                <w:noProof/>
              </w:rPr>
              <w:t>Énumérer les politiques numériques et sectorielles applicables recensées</w:t>
            </w:r>
          </w:p>
        </w:tc>
        <w:tc>
          <w:tcPr>
            <w:tcW w:w="4349" w:type="dxa"/>
            <w:vAlign w:val="center"/>
          </w:tcPr>
          <w:p w14:paraId="73278D58" w14:textId="77777777" w:rsidR="00706251" w:rsidRPr="00D7751D" w:rsidRDefault="007F6334">
            <w:pPr>
              <w:rPr>
                <w:noProof/>
              </w:rPr>
            </w:pPr>
            <w:r w:rsidRPr="00D7751D">
              <w:rPr>
                <w:noProof/>
              </w:rPr>
              <w:t>Proposition visant à clarifier l’intégration de l’EPREL au futur registre des passeports numériques de produit (PNP) en vertu du règlement (UE) 2024/1087. Veiller à ce que les documents produits par EPREL soient accessibles. Alignement sur le RGPD.</w:t>
            </w:r>
          </w:p>
        </w:tc>
        <w:tc>
          <w:tcPr>
            <w:tcW w:w="4349" w:type="dxa"/>
            <w:vAlign w:val="center"/>
          </w:tcPr>
          <w:p w14:paraId="4F664C19" w14:textId="77777777" w:rsidR="00706251" w:rsidRPr="00D7751D" w:rsidRDefault="00706251">
            <w:pPr>
              <w:rPr>
                <w:noProof/>
              </w:rPr>
            </w:pPr>
          </w:p>
        </w:tc>
      </w:tr>
      <w:tr w:rsidR="00706251" w:rsidRPr="00D7751D" w14:paraId="07F5F249" w14:textId="77777777">
        <w:trPr>
          <w:jc w:val="center"/>
        </w:trPr>
        <w:tc>
          <w:tcPr>
            <w:tcW w:w="4349" w:type="dxa"/>
            <w:vAlign w:val="center"/>
          </w:tcPr>
          <w:p w14:paraId="7A00FEB6" w14:textId="77777777" w:rsidR="00706251" w:rsidRPr="00D7751D" w:rsidRDefault="007F6334">
            <w:pPr>
              <w:rPr>
                <w:noProof/>
              </w:rPr>
            </w:pPr>
            <w:r w:rsidRPr="00D7751D">
              <w:rPr>
                <w:b/>
                <w:noProof/>
              </w:rPr>
              <w:t>Mesures organisationnelles en faveur d’une fourniture transfrontière sans heurts de services publics numériques</w:t>
            </w:r>
            <w:r w:rsidRPr="00D7751D">
              <w:rPr>
                <w:noProof/>
              </w:rPr>
              <w:t> Énumérer les mesures de gouvernance prévues</w:t>
            </w:r>
          </w:p>
        </w:tc>
        <w:tc>
          <w:tcPr>
            <w:tcW w:w="4349" w:type="dxa"/>
            <w:vAlign w:val="center"/>
          </w:tcPr>
          <w:p w14:paraId="133884AE" w14:textId="77777777" w:rsidR="00706251" w:rsidRPr="00D7751D" w:rsidRDefault="007F6334">
            <w:pPr>
              <w:rPr>
                <w:noProof/>
              </w:rPr>
            </w:pPr>
            <w:r w:rsidRPr="00D7751D">
              <w:rPr>
                <w:noProof/>
              </w:rPr>
              <w:t>Proposition visant à obliger les États membres à accepter les informations enregistrées dans EPREL aux fins des contrôles de conformité nationaux et des mécanismes d’incitation financière</w:t>
            </w:r>
          </w:p>
        </w:tc>
        <w:tc>
          <w:tcPr>
            <w:tcW w:w="4349" w:type="dxa"/>
            <w:vAlign w:val="center"/>
          </w:tcPr>
          <w:p w14:paraId="7A46C4B9" w14:textId="77777777" w:rsidR="00706251" w:rsidRPr="00D7751D" w:rsidRDefault="00706251">
            <w:pPr>
              <w:rPr>
                <w:noProof/>
              </w:rPr>
            </w:pPr>
          </w:p>
        </w:tc>
      </w:tr>
      <w:tr w:rsidR="00706251" w:rsidRPr="00D7751D" w14:paraId="7B171ADE" w14:textId="77777777">
        <w:trPr>
          <w:jc w:val="center"/>
        </w:trPr>
        <w:tc>
          <w:tcPr>
            <w:tcW w:w="4349" w:type="dxa"/>
            <w:vAlign w:val="center"/>
          </w:tcPr>
          <w:p w14:paraId="015C7E6A" w14:textId="77777777" w:rsidR="00706251" w:rsidRPr="00D7751D" w:rsidRDefault="007F6334">
            <w:pPr>
              <w:rPr>
                <w:noProof/>
              </w:rPr>
            </w:pPr>
            <w:r w:rsidRPr="00D7751D">
              <w:rPr>
                <w:b/>
                <w:noProof/>
              </w:rPr>
              <w:t>Mesures prises pour garantir une compréhension commune des données</w:t>
            </w:r>
            <w:r w:rsidRPr="00D7751D">
              <w:rPr>
                <w:noProof/>
              </w:rPr>
              <w:t> Énumérer ces mesures</w:t>
            </w:r>
          </w:p>
        </w:tc>
        <w:tc>
          <w:tcPr>
            <w:tcW w:w="4349" w:type="dxa"/>
            <w:vAlign w:val="center"/>
          </w:tcPr>
          <w:p w14:paraId="546A5C35" w14:textId="77777777" w:rsidR="00706251" w:rsidRPr="00D7751D" w:rsidRDefault="007F6334">
            <w:pPr>
              <w:rPr>
                <w:noProof/>
              </w:rPr>
            </w:pPr>
            <w:r w:rsidRPr="00D7751D">
              <w:rPr>
                <w:noProof/>
              </w:rPr>
              <w:t>Pages explicatives et tutoriel sur EPREL</w:t>
            </w:r>
          </w:p>
        </w:tc>
        <w:tc>
          <w:tcPr>
            <w:tcW w:w="4349" w:type="dxa"/>
            <w:vAlign w:val="center"/>
          </w:tcPr>
          <w:p w14:paraId="0F6043D6" w14:textId="77777777" w:rsidR="00706251" w:rsidRPr="00D7751D" w:rsidRDefault="00706251">
            <w:pPr>
              <w:rPr>
                <w:noProof/>
              </w:rPr>
            </w:pPr>
          </w:p>
        </w:tc>
      </w:tr>
      <w:tr w:rsidR="00706251" w:rsidRPr="00D7751D" w14:paraId="563DBBEC" w14:textId="77777777">
        <w:trPr>
          <w:jc w:val="center"/>
        </w:trPr>
        <w:tc>
          <w:tcPr>
            <w:tcW w:w="4349" w:type="dxa"/>
            <w:vAlign w:val="center"/>
          </w:tcPr>
          <w:p w14:paraId="406EA458" w14:textId="77777777" w:rsidR="00706251" w:rsidRPr="00D7751D" w:rsidRDefault="007F6334">
            <w:pPr>
              <w:rPr>
                <w:noProof/>
              </w:rPr>
            </w:pPr>
            <w:r w:rsidRPr="00D7751D">
              <w:rPr>
                <w:b/>
                <w:noProof/>
              </w:rPr>
              <w:t>Utilisation de spécifications et de normes techniques ouvertes convenues d’un commun accord</w:t>
            </w:r>
            <w:r w:rsidRPr="00D7751D">
              <w:rPr>
                <w:noProof/>
              </w:rPr>
              <w:t> Énumérer ces mesures</w:t>
            </w:r>
          </w:p>
        </w:tc>
        <w:tc>
          <w:tcPr>
            <w:tcW w:w="4349" w:type="dxa"/>
            <w:vAlign w:val="center"/>
          </w:tcPr>
          <w:p w14:paraId="6FA39ACF" w14:textId="77777777" w:rsidR="00706251" w:rsidRPr="00D7751D" w:rsidRDefault="007F6334">
            <w:pPr>
              <w:rPr>
                <w:noProof/>
              </w:rPr>
            </w:pPr>
            <w:r w:rsidRPr="00D7751D">
              <w:rPr>
                <w:noProof/>
              </w:rPr>
              <w:t>applicable</w:t>
            </w:r>
          </w:p>
        </w:tc>
        <w:tc>
          <w:tcPr>
            <w:tcW w:w="4349" w:type="dxa"/>
            <w:vAlign w:val="center"/>
          </w:tcPr>
          <w:p w14:paraId="7276E50B" w14:textId="77777777" w:rsidR="00706251" w:rsidRPr="00D7751D" w:rsidRDefault="00706251">
            <w:pPr>
              <w:rPr>
                <w:noProof/>
              </w:rPr>
            </w:pPr>
          </w:p>
        </w:tc>
      </w:tr>
    </w:tbl>
    <w:p w14:paraId="195F405A" w14:textId="77777777" w:rsidR="00706251" w:rsidRPr="00D7751D" w:rsidRDefault="007F6334">
      <w:pPr>
        <w:pStyle w:val="ManualNumPar2"/>
        <w:rPr>
          <w:noProof/>
        </w:rPr>
      </w:pPr>
      <w:r w:rsidRPr="00D7751D">
        <w:rPr>
          <w:noProof/>
        </w:rPr>
        <w:t>5.5.</w:t>
      </w:r>
      <w:r w:rsidRPr="00D7751D">
        <w:rPr>
          <w:noProof/>
        </w:rPr>
        <w:tab/>
      </w:r>
      <w:r w:rsidRPr="00D7751D">
        <w:rPr>
          <w:b/>
          <w:noProof/>
        </w:rPr>
        <w:t>Mesures de soutien de la mise en œuvre numérique</w:t>
      </w:r>
    </w:p>
    <w:p w14:paraId="76347A95" w14:textId="77777777" w:rsidR="00706251" w:rsidRPr="00D7751D" w:rsidRDefault="007F6334">
      <w:pPr>
        <w:pStyle w:val="Text1"/>
        <w:rPr>
          <w:noProof/>
        </w:rPr>
      </w:pPr>
      <w:r w:rsidRPr="00D7751D">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5"/>
        <w:gridCol w:w="2551"/>
        <w:gridCol w:w="2693"/>
        <w:gridCol w:w="2552"/>
        <w:gridCol w:w="3036"/>
      </w:tblGrid>
      <w:tr w:rsidR="00706251" w:rsidRPr="00D7751D" w14:paraId="03D9C955" w14:textId="77777777">
        <w:trPr>
          <w:jc w:val="center"/>
        </w:trPr>
        <w:tc>
          <w:tcPr>
            <w:tcW w:w="2215" w:type="dxa"/>
            <w:vAlign w:val="center"/>
          </w:tcPr>
          <w:p w14:paraId="564FA7AE" w14:textId="77777777" w:rsidR="00706251" w:rsidRPr="00D7751D" w:rsidRDefault="007F6334">
            <w:pPr>
              <w:rPr>
                <w:noProof/>
              </w:rPr>
            </w:pPr>
            <w:r w:rsidRPr="00D7751D">
              <w:rPr>
                <w:b/>
                <w:noProof/>
              </w:rPr>
              <w:t>Description de la mesure</w:t>
            </w:r>
          </w:p>
        </w:tc>
        <w:tc>
          <w:tcPr>
            <w:tcW w:w="2551" w:type="dxa"/>
            <w:vAlign w:val="center"/>
          </w:tcPr>
          <w:p w14:paraId="48E09A4C" w14:textId="77777777" w:rsidR="00706251" w:rsidRPr="00D7751D" w:rsidRDefault="007F6334">
            <w:pPr>
              <w:rPr>
                <w:noProof/>
              </w:rPr>
            </w:pPr>
            <w:r w:rsidRPr="00D7751D">
              <w:rPr>
                <w:b/>
                <w:noProof/>
              </w:rPr>
              <w:t>Référence(s) à l’exigence ou aux exigences</w:t>
            </w:r>
          </w:p>
        </w:tc>
        <w:tc>
          <w:tcPr>
            <w:tcW w:w="2693" w:type="dxa"/>
            <w:vAlign w:val="center"/>
          </w:tcPr>
          <w:p w14:paraId="6B8C3883" w14:textId="77777777" w:rsidR="00706251" w:rsidRPr="00D7751D" w:rsidRDefault="007F6334">
            <w:pPr>
              <w:rPr>
                <w:noProof/>
              </w:rPr>
            </w:pPr>
            <w:r w:rsidRPr="00D7751D">
              <w:rPr>
                <w:b/>
                <w:noProof/>
              </w:rPr>
              <w:t>Rôle de la Commission</w:t>
            </w:r>
            <w:r w:rsidRPr="00D7751D">
              <w:rPr>
                <w:noProof/>
              </w:rPr>
              <w:t xml:space="preserve"> (le cas échéant)</w:t>
            </w:r>
          </w:p>
        </w:tc>
        <w:tc>
          <w:tcPr>
            <w:tcW w:w="2552" w:type="dxa"/>
            <w:vAlign w:val="center"/>
          </w:tcPr>
          <w:p w14:paraId="7D60F0CC" w14:textId="77777777" w:rsidR="00706251" w:rsidRPr="00D7751D" w:rsidRDefault="007F6334">
            <w:pPr>
              <w:rPr>
                <w:noProof/>
              </w:rPr>
            </w:pPr>
            <w:r w:rsidRPr="00D7751D">
              <w:rPr>
                <w:b/>
                <w:noProof/>
              </w:rPr>
              <w:t>Acteurs à associer</w:t>
            </w:r>
            <w:r w:rsidRPr="00D7751D">
              <w:rPr>
                <w:noProof/>
              </w:rPr>
              <w:t xml:space="preserve"> (le cas échéant)</w:t>
            </w:r>
          </w:p>
        </w:tc>
        <w:tc>
          <w:tcPr>
            <w:tcW w:w="3036" w:type="dxa"/>
            <w:vAlign w:val="center"/>
          </w:tcPr>
          <w:p w14:paraId="0B02C204" w14:textId="77777777" w:rsidR="00706251" w:rsidRPr="00D7751D" w:rsidRDefault="007F6334">
            <w:pPr>
              <w:rPr>
                <w:noProof/>
              </w:rPr>
            </w:pPr>
            <w:r w:rsidRPr="00D7751D">
              <w:rPr>
                <w:b/>
                <w:noProof/>
              </w:rPr>
              <w:t>Calendrier prévu</w:t>
            </w:r>
            <w:r w:rsidRPr="00D7751D">
              <w:rPr>
                <w:noProof/>
              </w:rPr>
              <w:t xml:space="preserve"> (le cas échéant)</w:t>
            </w:r>
          </w:p>
        </w:tc>
      </w:tr>
      <w:tr w:rsidR="00706251" w:rsidRPr="00D7751D" w14:paraId="61F6DA6E" w14:textId="77777777">
        <w:trPr>
          <w:jc w:val="center"/>
        </w:trPr>
        <w:tc>
          <w:tcPr>
            <w:tcW w:w="2215" w:type="dxa"/>
            <w:vAlign w:val="center"/>
          </w:tcPr>
          <w:p w14:paraId="550D65FE" w14:textId="77777777" w:rsidR="00706251" w:rsidRPr="00D7751D" w:rsidRDefault="007F6334">
            <w:pPr>
              <w:rPr>
                <w:noProof/>
              </w:rPr>
            </w:pPr>
            <w:r w:rsidRPr="00D7751D">
              <w:rPr>
                <w:noProof/>
              </w:rPr>
              <w:t>mise à jour des tutoriels et des explications fournis sur le site web EPREL </w:t>
            </w:r>
          </w:p>
        </w:tc>
        <w:tc>
          <w:tcPr>
            <w:tcW w:w="2551" w:type="dxa"/>
            <w:vAlign w:val="center"/>
          </w:tcPr>
          <w:p w14:paraId="7E0EB03D" w14:textId="77777777" w:rsidR="00706251" w:rsidRPr="00D7751D" w:rsidRDefault="00706251">
            <w:pPr>
              <w:rPr>
                <w:noProof/>
              </w:rPr>
            </w:pPr>
          </w:p>
        </w:tc>
        <w:tc>
          <w:tcPr>
            <w:tcW w:w="2693" w:type="dxa"/>
            <w:vAlign w:val="center"/>
          </w:tcPr>
          <w:p w14:paraId="148C14BD" w14:textId="77777777" w:rsidR="00706251" w:rsidRPr="00D7751D" w:rsidRDefault="007F6334">
            <w:pPr>
              <w:rPr>
                <w:noProof/>
              </w:rPr>
            </w:pPr>
            <w:r w:rsidRPr="00D7751D">
              <w:rPr>
                <w:noProof/>
              </w:rPr>
              <w:t>Commission européenne </w:t>
            </w:r>
          </w:p>
        </w:tc>
        <w:tc>
          <w:tcPr>
            <w:tcW w:w="2552" w:type="dxa"/>
            <w:vAlign w:val="center"/>
          </w:tcPr>
          <w:p w14:paraId="5D0464CF" w14:textId="77777777" w:rsidR="00706251" w:rsidRPr="00D7751D" w:rsidRDefault="00706251">
            <w:pPr>
              <w:rPr>
                <w:noProof/>
              </w:rPr>
            </w:pPr>
          </w:p>
        </w:tc>
        <w:tc>
          <w:tcPr>
            <w:tcW w:w="3036" w:type="dxa"/>
            <w:vAlign w:val="center"/>
          </w:tcPr>
          <w:p w14:paraId="0C9C445A" w14:textId="77777777" w:rsidR="00706251" w:rsidRPr="00D7751D" w:rsidRDefault="00706251">
            <w:pPr>
              <w:rPr>
                <w:noProof/>
              </w:rPr>
            </w:pPr>
          </w:p>
        </w:tc>
      </w:tr>
      <w:tr w:rsidR="00706251" w:rsidRPr="00D7751D" w14:paraId="70A57C76" w14:textId="77777777">
        <w:trPr>
          <w:jc w:val="center"/>
        </w:trPr>
        <w:tc>
          <w:tcPr>
            <w:tcW w:w="2215" w:type="dxa"/>
            <w:vAlign w:val="center"/>
          </w:tcPr>
          <w:p w14:paraId="56268E78" w14:textId="77777777" w:rsidR="00706251" w:rsidRPr="00D7751D" w:rsidRDefault="00706251">
            <w:pPr>
              <w:rPr>
                <w:noProof/>
              </w:rPr>
            </w:pPr>
          </w:p>
        </w:tc>
        <w:tc>
          <w:tcPr>
            <w:tcW w:w="2551" w:type="dxa"/>
            <w:vAlign w:val="center"/>
          </w:tcPr>
          <w:p w14:paraId="203469A3" w14:textId="77777777" w:rsidR="00706251" w:rsidRPr="00D7751D" w:rsidRDefault="00706251">
            <w:pPr>
              <w:rPr>
                <w:noProof/>
              </w:rPr>
            </w:pPr>
          </w:p>
        </w:tc>
        <w:tc>
          <w:tcPr>
            <w:tcW w:w="2693" w:type="dxa"/>
            <w:vAlign w:val="center"/>
          </w:tcPr>
          <w:p w14:paraId="15C5561A" w14:textId="77777777" w:rsidR="00706251" w:rsidRPr="00D7751D" w:rsidRDefault="00706251">
            <w:pPr>
              <w:rPr>
                <w:noProof/>
              </w:rPr>
            </w:pPr>
          </w:p>
        </w:tc>
        <w:tc>
          <w:tcPr>
            <w:tcW w:w="2552" w:type="dxa"/>
            <w:vAlign w:val="center"/>
          </w:tcPr>
          <w:p w14:paraId="4E84ECA6" w14:textId="77777777" w:rsidR="00706251" w:rsidRPr="00D7751D" w:rsidRDefault="00706251">
            <w:pPr>
              <w:rPr>
                <w:noProof/>
              </w:rPr>
            </w:pPr>
          </w:p>
        </w:tc>
        <w:tc>
          <w:tcPr>
            <w:tcW w:w="3036" w:type="dxa"/>
            <w:vAlign w:val="center"/>
          </w:tcPr>
          <w:p w14:paraId="5C7787E6" w14:textId="77777777" w:rsidR="00706251" w:rsidRPr="00D7751D" w:rsidRDefault="00706251">
            <w:pPr>
              <w:rPr>
                <w:noProof/>
              </w:rPr>
            </w:pPr>
          </w:p>
        </w:tc>
      </w:tr>
      <w:tr w:rsidR="00706251" w:rsidRPr="00D7751D" w14:paraId="57770EF4" w14:textId="77777777">
        <w:trPr>
          <w:jc w:val="center"/>
        </w:trPr>
        <w:tc>
          <w:tcPr>
            <w:tcW w:w="2215" w:type="dxa"/>
            <w:vAlign w:val="center"/>
          </w:tcPr>
          <w:p w14:paraId="17A4A904" w14:textId="77777777" w:rsidR="00706251" w:rsidRPr="00D7751D" w:rsidRDefault="00706251">
            <w:pPr>
              <w:rPr>
                <w:noProof/>
              </w:rPr>
            </w:pPr>
          </w:p>
        </w:tc>
        <w:tc>
          <w:tcPr>
            <w:tcW w:w="2551" w:type="dxa"/>
            <w:vAlign w:val="center"/>
          </w:tcPr>
          <w:p w14:paraId="22F4B288" w14:textId="77777777" w:rsidR="00706251" w:rsidRPr="00D7751D" w:rsidRDefault="00706251">
            <w:pPr>
              <w:rPr>
                <w:noProof/>
              </w:rPr>
            </w:pPr>
          </w:p>
        </w:tc>
        <w:tc>
          <w:tcPr>
            <w:tcW w:w="2693" w:type="dxa"/>
            <w:vAlign w:val="center"/>
          </w:tcPr>
          <w:p w14:paraId="2071C81A" w14:textId="77777777" w:rsidR="00706251" w:rsidRPr="00D7751D" w:rsidRDefault="00706251">
            <w:pPr>
              <w:rPr>
                <w:noProof/>
              </w:rPr>
            </w:pPr>
          </w:p>
        </w:tc>
        <w:tc>
          <w:tcPr>
            <w:tcW w:w="2552" w:type="dxa"/>
            <w:vAlign w:val="center"/>
          </w:tcPr>
          <w:p w14:paraId="481645DE" w14:textId="77777777" w:rsidR="00706251" w:rsidRPr="00D7751D" w:rsidRDefault="00706251">
            <w:pPr>
              <w:rPr>
                <w:noProof/>
              </w:rPr>
            </w:pPr>
          </w:p>
        </w:tc>
        <w:tc>
          <w:tcPr>
            <w:tcW w:w="3036" w:type="dxa"/>
            <w:vAlign w:val="center"/>
          </w:tcPr>
          <w:p w14:paraId="198326E0" w14:textId="77777777" w:rsidR="00706251" w:rsidRPr="00D7751D" w:rsidRDefault="00706251">
            <w:pPr>
              <w:rPr>
                <w:noProof/>
              </w:rPr>
            </w:pPr>
          </w:p>
        </w:tc>
      </w:tr>
      <w:tr w:rsidR="00706251" w:rsidRPr="00D7751D" w14:paraId="78CFF780" w14:textId="77777777">
        <w:trPr>
          <w:jc w:val="center"/>
        </w:trPr>
        <w:tc>
          <w:tcPr>
            <w:tcW w:w="2215" w:type="dxa"/>
            <w:vAlign w:val="center"/>
          </w:tcPr>
          <w:p w14:paraId="0D858D98" w14:textId="77777777" w:rsidR="00706251" w:rsidRPr="00D7751D" w:rsidRDefault="00706251">
            <w:pPr>
              <w:rPr>
                <w:noProof/>
              </w:rPr>
            </w:pPr>
          </w:p>
        </w:tc>
        <w:tc>
          <w:tcPr>
            <w:tcW w:w="2551" w:type="dxa"/>
            <w:vAlign w:val="center"/>
          </w:tcPr>
          <w:p w14:paraId="5795C9B9" w14:textId="77777777" w:rsidR="00706251" w:rsidRPr="00D7751D" w:rsidRDefault="00706251">
            <w:pPr>
              <w:rPr>
                <w:noProof/>
              </w:rPr>
            </w:pPr>
          </w:p>
        </w:tc>
        <w:tc>
          <w:tcPr>
            <w:tcW w:w="2693" w:type="dxa"/>
            <w:vAlign w:val="center"/>
          </w:tcPr>
          <w:p w14:paraId="28689F51" w14:textId="77777777" w:rsidR="00706251" w:rsidRPr="00D7751D" w:rsidRDefault="00706251">
            <w:pPr>
              <w:rPr>
                <w:noProof/>
              </w:rPr>
            </w:pPr>
          </w:p>
        </w:tc>
        <w:tc>
          <w:tcPr>
            <w:tcW w:w="2552" w:type="dxa"/>
            <w:vAlign w:val="center"/>
          </w:tcPr>
          <w:p w14:paraId="50B4A97C" w14:textId="77777777" w:rsidR="00706251" w:rsidRPr="00D7751D" w:rsidRDefault="00706251">
            <w:pPr>
              <w:rPr>
                <w:noProof/>
              </w:rPr>
            </w:pPr>
          </w:p>
        </w:tc>
        <w:tc>
          <w:tcPr>
            <w:tcW w:w="3036" w:type="dxa"/>
            <w:vAlign w:val="center"/>
          </w:tcPr>
          <w:p w14:paraId="3DD6E9B1" w14:textId="77777777" w:rsidR="00706251" w:rsidRPr="00D7751D" w:rsidRDefault="00706251">
            <w:pPr>
              <w:rPr>
                <w:noProof/>
              </w:rPr>
            </w:pPr>
          </w:p>
        </w:tc>
      </w:tr>
      <w:tr w:rsidR="00706251" w:rsidRPr="00D7751D" w14:paraId="57442CA6" w14:textId="77777777">
        <w:trPr>
          <w:jc w:val="center"/>
        </w:trPr>
        <w:tc>
          <w:tcPr>
            <w:tcW w:w="2215" w:type="dxa"/>
            <w:vAlign w:val="center"/>
          </w:tcPr>
          <w:p w14:paraId="5D56DF49" w14:textId="77777777" w:rsidR="00706251" w:rsidRPr="00D7751D" w:rsidRDefault="00706251">
            <w:pPr>
              <w:rPr>
                <w:noProof/>
              </w:rPr>
            </w:pPr>
          </w:p>
        </w:tc>
        <w:tc>
          <w:tcPr>
            <w:tcW w:w="2551" w:type="dxa"/>
            <w:vAlign w:val="center"/>
          </w:tcPr>
          <w:p w14:paraId="68C0E209" w14:textId="77777777" w:rsidR="00706251" w:rsidRPr="00D7751D" w:rsidRDefault="00706251">
            <w:pPr>
              <w:rPr>
                <w:noProof/>
              </w:rPr>
            </w:pPr>
          </w:p>
        </w:tc>
        <w:tc>
          <w:tcPr>
            <w:tcW w:w="2693" w:type="dxa"/>
            <w:vAlign w:val="center"/>
          </w:tcPr>
          <w:p w14:paraId="4AAC7066" w14:textId="77777777" w:rsidR="00706251" w:rsidRPr="00D7751D" w:rsidRDefault="00706251">
            <w:pPr>
              <w:rPr>
                <w:noProof/>
              </w:rPr>
            </w:pPr>
          </w:p>
        </w:tc>
        <w:tc>
          <w:tcPr>
            <w:tcW w:w="2552" w:type="dxa"/>
            <w:vAlign w:val="center"/>
          </w:tcPr>
          <w:p w14:paraId="5460DFEE" w14:textId="77777777" w:rsidR="00706251" w:rsidRPr="00D7751D" w:rsidRDefault="00706251">
            <w:pPr>
              <w:rPr>
                <w:noProof/>
              </w:rPr>
            </w:pPr>
          </w:p>
        </w:tc>
        <w:tc>
          <w:tcPr>
            <w:tcW w:w="3036" w:type="dxa"/>
            <w:vAlign w:val="center"/>
          </w:tcPr>
          <w:p w14:paraId="237B965D" w14:textId="77777777" w:rsidR="00706251" w:rsidRPr="00D7751D" w:rsidRDefault="00706251">
            <w:pPr>
              <w:rPr>
                <w:noProof/>
              </w:rPr>
            </w:pPr>
          </w:p>
        </w:tc>
      </w:tr>
      <w:tr w:rsidR="00706251" w:rsidRPr="00D7751D" w14:paraId="4FEE1F78" w14:textId="77777777">
        <w:trPr>
          <w:jc w:val="center"/>
        </w:trPr>
        <w:tc>
          <w:tcPr>
            <w:tcW w:w="2215" w:type="dxa"/>
            <w:vAlign w:val="center"/>
          </w:tcPr>
          <w:p w14:paraId="6D71C55A" w14:textId="77777777" w:rsidR="00706251" w:rsidRPr="00D7751D" w:rsidRDefault="00706251">
            <w:pPr>
              <w:rPr>
                <w:noProof/>
              </w:rPr>
            </w:pPr>
          </w:p>
        </w:tc>
        <w:tc>
          <w:tcPr>
            <w:tcW w:w="2551" w:type="dxa"/>
            <w:vAlign w:val="center"/>
          </w:tcPr>
          <w:p w14:paraId="40AD00DC" w14:textId="77777777" w:rsidR="00706251" w:rsidRPr="00D7751D" w:rsidRDefault="00706251">
            <w:pPr>
              <w:rPr>
                <w:noProof/>
              </w:rPr>
            </w:pPr>
          </w:p>
        </w:tc>
        <w:tc>
          <w:tcPr>
            <w:tcW w:w="2693" w:type="dxa"/>
            <w:vAlign w:val="center"/>
          </w:tcPr>
          <w:p w14:paraId="4806D8CE" w14:textId="77777777" w:rsidR="00706251" w:rsidRPr="00D7751D" w:rsidRDefault="00706251">
            <w:pPr>
              <w:rPr>
                <w:noProof/>
              </w:rPr>
            </w:pPr>
          </w:p>
        </w:tc>
        <w:tc>
          <w:tcPr>
            <w:tcW w:w="2552" w:type="dxa"/>
            <w:vAlign w:val="center"/>
          </w:tcPr>
          <w:p w14:paraId="49B82B5B" w14:textId="77777777" w:rsidR="00706251" w:rsidRPr="00D7751D" w:rsidRDefault="00706251">
            <w:pPr>
              <w:rPr>
                <w:noProof/>
              </w:rPr>
            </w:pPr>
          </w:p>
        </w:tc>
        <w:tc>
          <w:tcPr>
            <w:tcW w:w="3036" w:type="dxa"/>
            <w:vAlign w:val="center"/>
          </w:tcPr>
          <w:p w14:paraId="396417B4" w14:textId="77777777" w:rsidR="00706251" w:rsidRPr="00D7751D" w:rsidRDefault="00706251">
            <w:pPr>
              <w:rPr>
                <w:noProof/>
              </w:rPr>
            </w:pPr>
          </w:p>
        </w:tc>
      </w:tr>
      <w:tr w:rsidR="00706251" w:rsidRPr="00D7751D" w14:paraId="51549D94" w14:textId="77777777">
        <w:trPr>
          <w:jc w:val="center"/>
        </w:trPr>
        <w:tc>
          <w:tcPr>
            <w:tcW w:w="2215" w:type="dxa"/>
            <w:vAlign w:val="center"/>
          </w:tcPr>
          <w:p w14:paraId="7D3A1894" w14:textId="77777777" w:rsidR="00706251" w:rsidRPr="00D7751D" w:rsidRDefault="00706251">
            <w:pPr>
              <w:rPr>
                <w:noProof/>
              </w:rPr>
            </w:pPr>
          </w:p>
        </w:tc>
        <w:tc>
          <w:tcPr>
            <w:tcW w:w="2551" w:type="dxa"/>
            <w:vAlign w:val="center"/>
          </w:tcPr>
          <w:p w14:paraId="38CDEBBD" w14:textId="77777777" w:rsidR="00706251" w:rsidRPr="00D7751D" w:rsidRDefault="00706251">
            <w:pPr>
              <w:rPr>
                <w:noProof/>
              </w:rPr>
            </w:pPr>
          </w:p>
        </w:tc>
        <w:tc>
          <w:tcPr>
            <w:tcW w:w="2693" w:type="dxa"/>
            <w:vAlign w:val="center"/>
          </w:tcPr>
          <w:p w14:paraId="4ED982CF" w14:textId="77777777" w:rsidR="00706251" w:rsidRPr="00D7751D" w:rsidRDefault="00706251">
            <w:pPr>
              <w:rPr>
                <w:noProof/>
              </w:rPr>
            </w:pPr>
          </w:p>
        </w:tc>
        <w:tc>
          <w:tcPr>
            <w:tcW w:w="2552" w:type="dxa"/>
            <w:vAlign w:val="center"/>
          </w:tcPr>
          <w:p w14:paraId="097C0E2D" w14:textId="77777777" w:rsidR="00706251" w:rsidRPr="00D7751D" w:rsidRDefault="00706251">
            <w:pPr>
              <w:rPr>
                <w:noProof/>
              </w:rPr>
            </w:pPr>
          </w:p>
        </w:tc>
        <w:tc>
          <w:tcPr>
            <w:tcW w:w="3036" w:type="dxa"/>
            <w:vAlign w:val="center"/>
          </w:tcPr>
          <w:p w14:paraId="7738990E" w14:textId="77777777" w:rsidR="00706251" w:rsidRPr="00D7751D" w:rsidRDefault="00706251">
            <w:pPr>
              <w:rPr>
                <w:noProof/>
              </w:rPr>
            </w:pPr>
          </w:p>
        </w:tc>
      </w:tr>
    </w:tbl>
    <w:p w14:paraId="362E1B65" w14:textId="77777777" w:rsidR="00706251" w:rsidRPr="00D7751D" w:rsidRDefault="00706251">
      <w:pPr>
        <w:rPr>
          <w:noProof/>
        </w:rPr>
      </w:pPr>
    </w:p>
    <w:sectPr w:rsidR="00706251" w:rsidRPr="00D7751D" w:rsidSect="00C62654">
      <w:headerReference w:type="default" r:id="rId23"/>
      <w:footerReference w:type="default" r:id="rId24"/>
      <w:pgSz w:w="16839" w:h="11907" w:orient="landscape"/>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F803C" w14:textId="77777777" w:rsidR="007475DC" w:rsidRPr="00B12B56" w:rsidRDefault="007475DC">
      <w:pPr>
        <w:spacing w:before="0" w:after="0"/>
      </w:pPr>
      <w:r w:rsidRPr="00B12B56">
        <w:separator/>
      </w:r>
    </w:p>
  </w:endnote>
  <w:endnote w:type="continuationSeparator" w:id="0">
    <w:p w14:paraId="76A843A4" w14:textId="77777777" w:rsidR="007475DC" w:rsidRPr="00B12B56" w:rsidRDefault="007475DC">
      <w:pPr>
        <w:spacing w:before="0" w:after="0"/>
      </w:pPr>
      <w:r w:rsidRPr="00B12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B0F40" w14:textId="30317F53" w:rsidR="00C62654" w:rsidRPr="00C62654" w:rsidRDefault="00C62654" w:rsidP="00C62654">
    <w:pPr>
      <w:pStyle w:val="Footer"/>
      <w:rPr>
        <w:rFonts w:ascii="Arial" w:hAnsi="Arial" w:cs="Arial"/>
        <w:b/>
        <w:sz w:val="48"/>
      </w:rPr>
    </w:pPr>
    <w:r w:rsidRPr="00C62654">
      <w:rPr>
        <w:rFonts w:ascii="Arial" w:hAnsi="Arial" w:cs="Arial"/>
        <w:b/>
        <w:sz w:val="48"/>
      </w:rPr>
      <w:t>FR</w:t>
    </w:r>
    <w:r w:rsidRPr="00C62654">
      <w:rPr>
        <w:rFonts w:ascii="Arial" w:hAnsi="Arial" w:cs="Arial"/>
        <w:b/>
        <w:sz w:val="48"/>
      </w:rPr>
      <w:tab/>
    </w:r>
    <w:r w:rsidRPr="00C62654">
      <w:rPr>
        <w:rFonts w:ascii="Arial" w:hAnsi="Arial" w:cs="Arial"/>
        <w:b/>
        <w:sz w:val="48"/>
      </w:rPr>
      <w:tab/>
    </w:r>
    <w:r w:rsidRPr="00C62654">
      <w:tab/>
    </w:r>
    <w:r w:rsidRPr="00C6265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D479E" w14:textId="7FEB04B1" w:rsidR="00C62654" w:rsidRPr="00C62654" w:rsidRDefault="00C62654" w:rsidP="00C62654">
    <w:pPr>
      <w:pStyle w:val="Footer"/>
      <w:rPr>
        <w:rFonts w:ascii="Arial" w:hAnsi="Arial" w:cs="Arial"/>
        <w:b/>
        <w:sz w:val="48"/>
      </w:rPr>
    </w:pPr>
    <w:r w:rsidRPr="00C62654">
      <w:rPr>
        <w:rFonts w:ascii="Arial" w:hAnsi="Arial" w:cs="Arial"/>
        <w:b/>
        <w:sz w:val="48"/>
      </w:rPr>
      <w:t>FR</w:t>
    </w:r>
    <w:r w:rsidRPr="00C62654">
      <w:rPr>
        <w:rFonts w:ascii="Arial" w:hAnsi="Arial" w:cs="Arial"/>
        <w:b/>
        <w:sz w:val="48"/>
      </w:rPr>
      <w:tab/>
    </w:r>
    <w:r w:rsidRPr="00C62654">
      <w:rPr>
        <w:rFonts w:ascii="Arial" w:hAnsi="Arial" w:cs="Arial"/>
        <w:b/>
        <w:sz w:val="48"/>
      </w:rPr>
      <w:tab/>
    </w:r>
    <w:r w:rsidRPr="00C62654">
      <w:tab/>
    </w:r>
    <w:r w:rsidRPr="00C6265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86BBB" w14:textId="77777777" w:rsidR="00C62654" w:rsidRDefault="00C626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699A9" w14:textId="44E2838E" w:rsidR="00C62654" w:rsidRPr="00C62654" w:rsidRDefault="00C62654" w:rsidP="00C62654">
    <w:pPr>
      <w:pStyle w:val="Footer"/>
      <w:rPr>
        <w:rFonts w:ascii="Arial" w:hAnsi="Arial" w:cs="Arial"/>
        <w:b/>
        <w:sz w:val="48"/>
      </w:rPr>
    </w:pPr>
    <w:r w:rsidRPr="00C62654">
      <w:rPr>
        <w:rFonts w:ascii="Arial" w:hAnsi="Arial" w:cs="Arial"/>
        <w:b/>
        <w:sz w:val="48"/>
      </w:rPr>
      <w:t>FR</w:t>
    </w:r>
    <w:r w:rsidRPr="00C62654">
      <w:rPr>
        <w:rFonts w:ascii="Arial" w:hAnsi="Arial" w:cs="Arial"/>
        <w:b/>
        <w:sz w:val="48"/>
      </w:rPr>
      <w:tab/>
    </w:r>
    <w:r>
      <w:fldChar w:fldCharType="begin"/>
    </w:r>
    <w:r>
      <w:instrText xml:space="preserve"> PAGE  \* MERGEFORMAT </w:instrText>
    </w:r>
    <w:r>
      <w:fldChar w:fldCharType="separate"/>
    </w:r>
    <w:r w:rsidR="008C2E33">
      <w:rPr>
        <w:noProof/>
      </w:rPr>
      <w:t>22</w:t>
    </w:r>
    <w:r>
      <w:fldChar w:fldCharType="end"/>
    </w:r>
    <w:r>
      <w:tab/>
    </w:r>
    <w:r w:rsidRPr="00C62654">
      <w:tab/>
    </w:r>
    <w:r w:rsidRPr="00C6265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F6D2E" w14:textId="77777777" w:rsidR="00C62654" w:rsidRDefault="00C62654" w:rsidP="00C62654">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4030B" w14:textId="2E87519A" w:rsidR="00C62654" w:rsidRPr="00C62654" w:rsidRDefault="00C62654" w:rsidP="00C62654">
    <w:pPr>
      <w:pStyle w:val="FooterLandscape"/>
      <w:rPr>
        <w:rFonts w:ascii="Arial" w:hAnsi="Arial" w:cs="Arial"/>
        <w:b/>
        <w:sz w:val="48"/>
      </w:rPr>
    </w:pPr>
    <w:r w:rsidRPr="00C62654">
      <w:rPr>
        <w:rFonts w:ascii="Arial" w:hAnsi="Arial" w:cs="Arial"/>
        <w:b/>
        <w:sz w:val="48"/>
      </w:rPr>
      <w:t>FR</w:t>
    </w:r>
    <w:r w:rsidRPr="00C6265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62654">
      <w:tab/>
    </w:r>
    <w:r w:rsidRPr="00C62654">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1A0ED" w14:textId="61BF689D" w:rsidR="00C62654" w:rsidRPr="00C62654" w:rsidRDefault="00C62654" w:rsidP="00C62654">
    <w:pPr>
      <w:pStyle w:val="Footer"/>
      <w:rPr>
        <w:rFonts w:ascii="Arial" w:hAnsi="Arial" w:cs="Arial"/>
        <w:b/>
        <w:sz w:val="48"/>
      </w:rPr>
    </w:pPr>
    <w:r w:rsidRPr="00C62654">
      <w:rPr>
        <w:rFonts w:ascii="Arial" w:hAnsi="Arial" w:cs="Arial"/>
        <w:b/>
        <w:sz w:val="48"/>
      </w:rPr>
      <w:t>FR</w:t>
    </w:r>
    <w:r w:rsidRPr="00C6265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62654">
      <w:tab/>
    </w:r>
    <w:r w:rsidRPr="00C62654">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050CF" w14:textId="0DD4FBDA" w:rsidR="00C62654" w:rsidRPr="00C62654" w:rsidRDefault="00C62654" w:rsidP="00C62654">
    <w:pPr>
      <w:pStyle w:val="FooterLandscape"/>
      <w:rPr>
        <w:rFonts w:ascii="Arial" w:hAnsi="Arial" w:cs="Arial"/>
        <w:b/>
        <w:sz w:val="48"/>
      </w:rPr>
    </w:pPr>
    <w:r w:rsidRPr="00C62654">
      <w:rPr>
        <w:rFonts w:ascii="Arial" w:hAnsi="Arial" w:cs="Arial"/>
        <w:b/>
        <w:sz w:val="48"/>
      </w:rPr>
      <w:t>FR</w:t>
    </w:r>
    <w:r w:rsidRPr="00C62654">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62654">
      <w:tab/>
    </w:r>
    <w:r w:rsidRPr="00C62654">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FA104" w14:textId="77777777" w:rsidR="007475DC" w:rsidRPr="00B12B56" w:rsidRDefault="007475DC">
      <w:pPr>
        <w:spacing w:before="0" w:after="0"/>
      </w:pPr>
      <w:r w:rsidRPr="00B12B56">
        <w:separator/>
      </w:r>
    </w:p>
  </w:footnote>
  <w:footnote w:type="continuationSeparator" w:id="0">
    <w:p w14:paraId="2A006D97" w14:textId="77777777" w:rsidR="007475DC" w:rsidRPr="00B12B56" w:rsidRDefault="007475DC">
      <w:pPr>
        <w:spacing w:before="0" w:after="0"/>
      </w:pPr>
      <w:r w:rsidRPr="00B12B56">
        <w:continuationSeparator/>
      </w:r>
    </w:p>
  </w:footnote>
  <w:footnote w:id="1">
    <w:p w14:paraId="1FE0EACD" w14:textId="77777777" w:rsidR="00706251" w:rsidRPr="00B12B56" w:rsidRDefault="007F6334">
      <w:pPr>
        <w:pStyle w:val="FootnoteText"/>
      </w:pPr>
      <w:r w:rsidRPr="00B12B56">
        <w:rPr>
          <w:rStyle w:val="FootnoteReference"/>
        </w:rPr>
        <w:footnoteRef/>
      </w:r>
      <w:r w:rsidRPr="00B12B56">
        <w:tab/>
        <w:t>Draghi, M., The future of European competitiveness (L’avenir de la compétitivité européenne), 2024.</w:t>
      </w:r>
    </w:p>
  </w:footnote>
  <w:footnote w:id="2">
    <w:p w14:paraId="129C7F43" w14:textId="77777777" w:rsidR="00706251" w:rsidRPr="00B12B56" w:rsidRDefault="007F6334">
      <w:pPr>
        <w:pStyle w:val="FootnoteText"/>
      </w:pPr>
      <w:r w:rsidRPr="00B12B56">
        <w:rPr>
          <w:rStyle w:val="FootnoteReference"/>
        </w:rPr>
        <w:footnoteRef/>
      </w:r>
      <w:r w:rsidRPr="00B12B56">
        <w:tab/>
        <w:t xml:space="preserve">Ecodesign Impact Accounting Overview Report 2025, </w:t>
      </w:r>
      <w:hyperlink r:id="rId1" w:anchor="incidences" w:history="1">
        <w:r w:rsidRPr="00B12B56">
          <w:rPr>
            <w:rStyle w:val="Hyperlink"/>
          </w:rPr>
          <w:t>https://energy-efficient-products.ec.europa.eu/policy-making-0_en#impacts</w:t>
        </w:r>
      </w:hyperlink>
      <w:r w:rsidRPr="00B12B56">
        <w:t>.</w:t>
      </w:r>
    </w:p>
  </w:footnote>
  <w:footnote w:id="3">
    <w:p w14:paraId="18CAD714" w14:textId="77777777" w:rsidR="00706251" w:rsidRPr="00B12B56" w:rsidRDefault="007F6334">
      <w:pPr>
        <w:pStyle w:val="FootnoteText"/>
      </w:pPr>
      <w:r w:rsidRPr="00B12B56">
        <w:rPr>
          <w:rStyle w:val="FootnoteReference"/>
        </w:rPr>
        <w:footnoteRef/>
      </w:r>
      <w:r w:rsidRPr="00B12B56">
        <w:tab/>
        <w:t>Communication de la Commission au Parlement européen, au Conseil européen, au Conseil, au Comité économique et social européen et au Comité des régions du 29 janvier 2025, «Une boussole pour la compétitivité de l’UE», COM(2025) 30 final.</w:t>
      </w:r>
    </w:p>
  </w:footnote>
  <w:footnote w:id="4">
    <w:p w14:paraId="38A9D469" w14:textId="77777777" w:rsidR="00706251" w:rsidRPr="00B12B56" w:rsidRDefault="007F6334">
      <w:pPr>
        <w:pStyle w:val="FootnoteText"/>
        <w:rPr>
          <w:sz w:val="18"/>
          <w:szCs w:val="18"/>
        </w:rPr>
      </w:pPr>
      <w:r w:rsidRPr="00B12B56">
        <w:rPr>
          <w:rStyle w:val="FootnoteReference"/>
        </w:rPr>
        <w:footnoteRef/>
      </w:r>
      <w:r w:rsidRPr="00B12B56">
        <w:rPr>
          <w:sz w:val="18"/>
        </w:rPr>
        <w:tab/>
      </w:r>
      <w:hyperlink r:id="rId2" w:history="1">
        <w:r w:rsidRPr="00B12B56">
          <w:rPr>
            <w:color w:val="0000FF"/>
            <w:sz w:val="18"/>
            <w:u w:val="single"/>
          </w:rPr>
          <w:t>Plan d’action pour une énergie abordable:</w:t>
        </w:r>
      </w:hyperlink>
      <w:hyperlink r:id="rId3" w:history="1">
        <w:r w:rsidRPr="00B12B56">
          <w:rPr>
            <w:color w:val="0000FF"/>
            <w:sz w:val="18"/>
            <w:u w:val="single"/>
          </w:rPr>
          <w:t>exploiter pleinement la vraie valeur de notre union de l’énergie pour garantir à tous les Européens une énergie abordable, efficace et propre»</w:t>
        </w:r>
      </w:hyperlink>
    </w:p>
  </w:footnote>
  <w:footnote w:id="5">
    <w:p w14:paraId="6646982F" w14:textId="77777777" w:rsidR="00706251" w:rsidRPr="00B12B56" w:rsidRDefault="007F6334">
      <w:pPr>
        <w:pStyle w:val="FootnoteText"/>
      </w:pPr>
      <w:r w:rsidRPr="00B12B56">
        <w:rPr>
          <w:rStyle w:val="FootnoteReference"/>
        </w:rPr>
        <w:footnoteRef/>
      </w:r>
      <w:r w:rsidRPr="00B12B56">
        <w:tab/>
        <w:t>Communication de la Commission au Parlement européen, au Conseil, au Comité économique et social européen et au Comité des régions du 21 octobre 2025  – Programme de travail de la Commission pour 2026 – L’Europe prend son indépendance, COM(2025) 870 final.</w:t>
      </w:r>
    </w:p>
  </w:footnote>
  <w:footnote w:id="6">
    <w:p w14:paraId="3D492D53" w14:textId="77777777" w:rsidR="00706251" w:rsidRPr="00B12B56" w:rsidRDefault="007F6334">
      <w:pPr>
        <w:pStyle w:val="FootnoteText"/>
      </w:pPr>
      <w:r w:rsidRPr="00B12B56">
        <w:rPr>
          <w:rStyle w:val="FootnoteReference"/>
        </w:rPr>
        <w:footnoteRef/>
      </w:r>
      <w:r w:rsidRPr="00B12B56">
        <w:tab/>
      </w:r>
      <w:r w:rsidRPr="00B12B56">
        <w:rPr>
          <w:color w:val="333333"/>
          <w:sz w:val="18"/>
        </w:rPr>
        <w:t xml:space="preserve">Règlement (UE) 2017/1369 du Parlement européen et du Conseil du 4 juillet 2017 établissant un cadre pour l’étiquetage énergétique et abrogeant la directive 2010/30/UE (JO L 198 du 28.7.2017, p. 1, ELI: </w:t>
      </w:r>
      <w:hyperlink r:id="rId4">
        <w:r w:rsidRPr="00B12B56">
          <w:rPr>
            <w:rStyle w:val="Hyperlink"/>
            <w:color w:val="0E47CB"/>
            <w:sz w:val="18"/>
          </w:rPr>
          <w:t>http://data.europa.eu/eli/reg/2017/1369/oj</w:t>
        </w:r>
      </w:hyperlink>
      <w:r w:rsidRPr="00B12B56">
        <w:t>)</w:t>
      </w:r>
    </w:p>
  </w:footnote>
  <w:footnote w:id="7">
    <w:p w14:paraId="3B5C925C" w14:textId="77777777" w:rsidR="00706251" w:rsidRPr="00B12B56" w:rsidRDefault="007F6334">
      <w:pPr>
        <w:pStyle w:val="FootnoteText"/>
      </w:pPr>
      <w:r w:rsidRPr="00B12B56">
        <w:rPr>
          <w:rStyle w:val="FootnoteReference"/>
        </w:rPr>
        <w:footnoteRef/>
      </w:r>
      <w:r w:rsidRPr="00B12B56">
        <w:rPr>
          <w:sz w:val="18"/>
        </w:rPr>
        <w:tab/>
        <w:t>RÈGLEMENT (UE) 2020/740 DU PARLEMENT EUROPÉEN ET DU CONSEIL du 25 mai 2020 sur l’étiquetage des pneumatiques en relation avec l’efficacité en carburant et d’autres paramètres, modifiant le règlement (UE) 2017/1369 et abrogeant le règlement (CE) nº 1222/2009 (JO L 177 du 5.6.2020, p. 1. ELI: http://data.europa.eu/eli/reg/2020/740/oj)</w:t>
      </w:r>
    </w:p>
  </w:footnote>
  <w:footnote w:id="8">
    <w:p w14:paraId="696798A7" w14:textId="77777777" w:rsidR="00706251" w:rsidRPr="00B12B56" w:rsidRDefault="007F6334">
      <w:pPr>
        <w:pStyle w:val="FootnoteText"/>
      </w:pPr>
      <w:r w:rsidRPr="00B12B56">
        <w:rPr>
          <w:rStyle w:val="FootnoteReference"/>
        </w:rPr>
        <w:footnoteRef/>
      </w:r>
      <w:r w:rsidRPr="00B12B56">
        <w:tab/>
        <w:t>COM(2026) 319 et COM(2026) 326.</w:t>
      </w:r>
    </w:p>
  </w:footnote>
  <w:footnote w:id="9">
    <w:p w14:paraId="46583894" w14:textId="77777777" w:rsidR="00706251" w:rsidRPr="00B12B56" w:rsidRDefault="007F6334">
      <w:pPr>
        <w:pStyle w:val="FootnoteText"/>
      </w:pPr>
      <w:r w:rsidRPr="00B12B56">
        <w:rPr>
          <w:rStyle w:val="FootnoteReference"/>
        </w:rPr>
        <w:footnoteRef/>
      </w:r>
      <w:r w:rsidRPr="00B12B56">
        <w:tab/>
        <w:t>https://energy.ec.europa.eu/events/implementation-dialogue-energy-efficient-product-legislation-commissioner-dan-jorgensen-2025-10-14_en.</w:t>
      </w:r>
    </w:p>
  </w:footnote>
  <w:footnote w:id="10">
    <w:p w14:paraId="417F4D8C" w14:textId="77777777" w:rsidR="00706251" w:rsidRPr="00B12B56" w:rsidRDefault="007F6334">
      <w:pPr>
        <w:pStyle w:val="FootnoteText"/>
      </w:pPr>
      <w:r w:rsidRPr="00B12B56">
        <w:rPr>
          <w:rStyle w:val="FootnoteReference"/>
        </w:rPr>
        <w:footnoteRef/>
      </w:r>
      <w:r w:rsidRPr="00B12B56">
        <w:tab/>
        <w:t>https://energy.ec.europa.eu/events/reality-check-energy-product-legislation-2025-12-08_en.</w:t>
      </w:r>
    </w:p>
  </w:footnote>
  <w:footnote w:id="11">
    <w:p w14:paraId="4BCECE26" w14:textId="77777777" w:rsidR="00706251" w:rsidRPr="00B12B56" w:rsidRDefault="007F6334">
      <w:pPr>
        <w:pStyle w:val="FootnoteText"/>
      </w:pPr>
      <w:r w:rsidRPr="00B12B56">
        <w:rPr>
          <w:rStyle w:val="FootnoteReference"/>
        </w:rPr>
        <w:footnoteRef/>
      </w:r>
      <w:r w:rsidRPr="00B12B56">
        <w:tab/>
      </w:r>
      <w:hyperlink r:id="rId5" w:history="1">
        <w:r w:rsidRPr="00B12B56">
          <w:rPr>
            <w:rStyle w:val="Hyperlink"/>
          </w:rPr>
          <w:t>La Commission souhaite recueillir des avis sur la manière de simplifier la législation relative aux produits économes en énergie.</w:t>
        </w:r>
      </w:hyperlink>
      <w:r w:rsidRPr="00B12B56">
        <w:t xml:space="preserve"> </w:t>
      </w:r>
    </w:p>
  </w:footnote>
  <w:footnote w:id="12">
    <w:p w14:paraId="57C75CEC" w14:textId="77777777" w:rsidR="00706251" w:rsidRPr="00B12B56" w:rsidRDefault="007F6334">
      <w:pPr>
        <w:pStyle w:val="FootnoteText"/>
      </w:pPr>
      <w:r w:rsidRPr="00B12B56">
        <w:rPr>
          <w:rStyle w:val="FootnoteReference"/>
        </w:rPr>
        <w:footnoteRef/>
      </w:r>
      <w:r w:rsidRPr="00B12B56">
        <w:tab/>
        <w:t>SWD(2026) 565.</w:t>
      </w:r>
    </w:p>
  </w:footnote>
  <w:footnote w:id="13">
    <w:p w14:paraId="1644B0C3" w14:textId="77777777" w:rsidR="00706251" w:rsidRPr="00B12B56" w:rsidRDefault="007F6334">
      <w:pPr>
        <w:pStyle w:val="FootnoteText"/>
      </w:pPr>
      <w:r w:rsidRPr="00B12B56">
        <w:rPr>
          <w:rStyle w:val="FootnoteReference"/>
        </w:rPr>
        <w:footnoteRef/>
      </w:r>
      <w:r w:rsidRPr="00B12B56">
        <w:tab/>
      </w:r>
      <w:hyperlink r:id="rId6" w:history="1">
        <w:r w:rsidRPr="00B12B56">
          <w:t>Site web public EPREL</w:t>
        </w:r>
      </w:hyperlink>
      <w:r w:rsidRPr="00B12B56">
        <w:t>.</w:t>
      </w:r>
    </w:p>
  </w:footnote>
  <w:footnote w:id="14">
    <w:p w14:paraId="643DF950" w14:textId="77777777" w:rsidR="00706251" w:rsidRPr="00B12B56" w:rsidRDefault="007F6334">
      <w:pPr>
        <w:pStyle w:val="FootnoteText"/>
      </w:pPr>
      <w:r w:rsidRPr="00B12B56">
        <w:rPr>
          <w:rStyle w:val="FootnoteReference"/>
        </w:rPr>
        <w:footnoteRef/>
      </w:r>
      <w:r w:rsidRPr="00B12B56">
        <w:tab/>
        <w:t>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 (JO L, 2024/1781, 28.6.2024, ELI: http://data.europa.eu/eli/reg/2024/1781/oj).</w:t>
      </w:r>
    </w:p>
  </w:footnote>
  <w:footnote w:id="15">
    <w:p w14:paraId="38924F0D" w14:textId="77777777" w:rsidR="00706251" w:rsidRPr="00B12B56" w:rsidRDefault="007F6334">
      <w:pPr>
        <w:pStyle w:val="FootnoteText"/>
      </w:pPr>
      <w:r w:rsidRPr="00B12B56">
        <w:rPr>
          <w:rStyle w:val="FootnoteReference"/>
        </w:rPr>
        <w:footnoteRef/>
      </w:r>
      <w:r w:rsidRPr="00B12B56">
        <w:tab/>
        <w:t>Directive 2009/125/CE du Parlement européen et du Conseil du 21 octobre 2009 établissant un cadre pour la fixation d’exigences en matière d’écoconception applicables aux produits liés à l’énergie (JO L 285 du 31.10.2009, p. 10, ELI: http://data.europa.eu/eli/dir/2009/125/oj).</w:t>
      </w:r>
    </w:p>
  </w:footnote>
  <w:footnote w:id="16">
    <w:p w14:paraId="5FEF6928" w14:textId="77777777" w:rsidR="00706251" w:rsidRPr="00B12B56" w:rsidRDefault="007F6334">
      <w:pPr>
        <w:pStyle w:val="FootnoteText"/>
      </w:pPr>
      <w:r w:rsidRPr="00B12B56">
        <w:rPr>
          <w:rStyle w:val="FootnoteReference"/>
        </w:rPr>
        <w:footnoteRef/>
      </w:r>
      <w:r w:rsidRPr="00B12B56">
        <w:tab/>
      </w:r>
      <w:bookmarkStart w:id="1" w:name="_Hlk231548579"/>
      <w:r w:rsidRPr="00B12B56">
        <w:t>Règlement (CE) nº 106/2008 du Parlement européen et du Conseil du 15 janvier 2008 concernant un programme communautaire d’étiquetage relatif à l’efficacité énergétique des équipements de bureau (JO L 39 du 13.2.2008, p. 1, ELI: http://data.europa.eu/eli/reg/2008/106/oj).</w:t>
      </w:r>
      <w:bookmarkEnd w:id="1"/>
    </w:p>
  </w:footnote>
  <w:footnote w:id="17">
    <w:p w14:paraId="7EA20FA6" w14:textId="77777777" w:rsidR="00706251" w:rsidRPr="00B12B56" w:rsidRDefault="007F6334">
      <w:pPr>
        <w:pStyle w:val="FootnoteText"/>
      </w:pPr>
      <w:r w:rsidRPr="00B12B56">
        <w:rPr>
          <w:rStyle w:val="FootnoteReference"/>
        </w:rPr>
        <w:footnoteRef/>
      </w:r>
      <w:r w:rsidRPr="00B12B56">
        <w:tab/>
        <w:t>Règlement (UE) nº 174/2013 du Parlement européen et du Conseil du 5 février 2013 modifiant le règlement (CE) nº 106/2008 concernant un programme communautaire d’étiquetage relatif à l’efficacité énergétique des équipements de bureau (JO L 63 du 6.3.2013, p. 1, ELI: http://data.europa.eu/eli/reg/2013/174/oj).</w:t>
      </w:r>
    </w:p>
  </w:footnote>
  <w:footnote w:id="18">
    <w:p w14:paraId="2A3F57A1" w14:textId="77777777" w:rsidR="00706251" w:rsidRPr="00B12B56" w:rsidRDefault="007F6334">
      <w:pPr>
        <w:pStyle w:val="FootnoteText"/>
      </w:pPr>
      <w:r w:rsidRPr="00B12B56">
        <w:rPr>
          <w:rStyle w:val="FootnoteReference"/>
        </w:rPr>
        <w:footnoteRef/>
      </w:r>
      <w:r w:rsidRPr="00B12B56">
        <w:tab/>
        <w:t>Règlement délégué (UE) 2021/2139 de la Commission complétant le règlement (UE) 2020/852 du Parlement européen et du Conseil par les critères d’examen technique permettant de déterminer à quelles conditions une activité économique peut être considérée comme contribuant substantiellement à l’atténuation du changement climatique ou à l’adaptation à celui-ci et si cette activité économique ne cause de préjudice important à aucun des autres objectifs environnementaux.</w:t>
      </w:r>
    </w:p>
  </w:footnote>
  <w:footnote w:id="19">
    <w:p w14:paraId="5B118CEF" w14:textId="77777777" w:rsidR="00706251" w:rsidRPr="00B12B56" w:rsidRDefault="007F6334">
      <w:pPr>
        <w:pStyle w:val="FootnoteText"/>
      </w:pPr>
      <w:r w:rsidRPr="00B12B56">
        <w:rPr>
          <w:rStyle w:val="FootnoteReference"/>
        </w:rPr>
        <w:footnoteRef/>
      </w:r>
      <w:r w:rsidRPr="00B12B56">
        <w:tab/>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 w:id="20">
    <w:p w14:paraId="4B5897AC" w14:textId="77777777" w:rsidR="00706251" w:rsidRPr="00B12B56" w:rsidRDefault="007F6334">
      <w:pPr>
        <w:pStyle w:val="FootnoteText"/>
      </w:pPr>
      <w:r w:rsidRPr="00B12B56">
        <w:rPr>
          <w:rStyle w:val="FootnoteReference"/>
        </w:rPr>
        <w:footnoteRef/>
      </w:r>
      <w:r w:rsidRPr="00B12B56">
        <w:tab/>
      </w:r>
      <w:hyperlink r:id="rId7" w:history="1">
        <w:r w:rsidRPr="00B12B56">
          <w:rPr>
            <w:rStyle w:val="Hyperlink"/>
          </w:rPr>
          <w:t>Study on consumer understanding of the EU tyre label applied since 1 May 2021 (Étude sur la compréhension par les consommateurs de l’étiquette européenne relative aux pneumatiques, en vigueur depuis le 1</w:t>
        </w:r>
        <w:r w:rsidRPr="00B12B56">
          <w:rPr>
            <w:rStyle w:val="Hyperlink"/>
            <w:vertAlign w:val="superscript"/>
          </w:rPr>
          <w:t>er</w:t>
        </w:r>
        <w:r w:rsidRPr="00B12B56">
          <w:rPr>
            <w:rStyle w:val="Hyperlink"/>
          </w:rPr>
          <w:t> mai 2021)</w:t>
        </w:r>
      </w:hyperlink>
      <w:r w:rsidRPr="00B12B56">
        <w:t xml:space="preserve"> et </w:t>
      </w:r>
      <w:hyperlink r:id="rId8" w:history="1">
        <w:r w:rsidRPr="00B12B56">
          <w:rPr>
            <w:rStyle w:val="Hyperlink"/>
          </w:rPr>
          <w:t>Study on consumer understanding of the EU energy labels applied since 2021 (Étude sur la compréhension par les consommateurs des étiquettes énergétiques européennes, en vigueur depuis 2021)</w:t>
        </w:r>
      </w:hyperlink>
      <w:r w:rsidRPr="00B12B56">
        <w:t>.</w:t>
      </w:r>
    </w:p>
  </w:footnote>
  <w:footnote w:id="21">
    <w:p w14:paraId="20BF7C13" w14:textId="77777777" w:rsidR="00706251" w:rsidRPr="00B12B56" w:rsidRDefault="007F6334">
      <w:pPr>
        <w:pStyle w:val="FootnoteText"/>
      </w:pPr>
      <w:r w:rsidRPr="00B12B56">
        <w:rPr>
          <w:rStyle w:val="FootnoteReference"/>
        </w:rPr>
        <w:footnoteRef/>
      </w:r>
      <w:r w:rsidRPr="00B12B56">
        <w:tab/>
      </w:r>
      <w:hyperlink r:id="rId9" w:history="1">
        <w:r w:rsidRPr="00B12B56">
          <w:rPr>
            <w:rStyle w:val="Hyperlink"/>
          </w:rPr>
          <w:t>Adcos - Internal Market, Industry, Entrepreneurship and SMEs.</w:t>
        </w:r>
      </w:hyperlink>
      <w:r w:rsidRPr="00B12B56">
        <w:t xml:space="preserve"> </w:t>
      </w:r>
    </w:p>
  </w:footnote>
  <w:footnote w:id="22">
    <w:p w14:paraId="6D07AF87" w14:textId="77777777" w:rsidR="00706251" w:rsidRPr="00B12B56" w:rsidRDefault="007F6334">
      <w:pPr>
        <w:pStyle w:val="FootnoteText"/>
      </w:pPr>
      <w:r w:rsidRPr="00B12B56">
        <w:rPr>
          <w:rStyle w:val="FootnoteReference"/>
        </w:rPr>
        <w:footnoteRef/>
      </w:r>
      <w:r w:rsidRPr="00B12B56">
        <w:tab/>
      </w:r>
      <w:hyperlink r:id="rId10" w:history="1">
        <w:r w:rsidRPr="00B12B56">
          <w:rPr>
            <w:rStyle w:val="Hyperlink"/>
          </w:rPr>
          <w:t>EEPLIANT — Home</w:t>
        </w:r>
      </w:hyperlink>
      <w:r w:rsidRPr="00B12B56">
        <w:t>.</w:t>
      </w:r>
    </w:p>
  </w:footnote>
  <w:footnote w:id="23">
    <w:p w14:paraId="5AE5CAF2" w14:textId="77777777" w:rsidR="00706251" w:rsidRPr="00B12B56" w:rsidRDefault="007F6334">
      <w:pPr>
        <w:pStyle w:val="FootnoteText"/>
      </w:pPr>
      <w:r w:rsidRPr="00B12B56">
        <w:rPr>
          <w:rStyle w:val="FootnoteReference"/>
        </w:rPr>
        <w:footnoteRef/>
      </w:r>
      <w:r w:rsidRPr="00B12B56">
        <w:tab/>
      </w:r>
      <w:hyperlink r:id="rId11" w:history="1">
        <w:r w:rsidRPr="00B12B56">
          <w:rPr>
            <w:rStyle w:val="Hyperlink"/>
          </w:rPr>
          <w:t>Services de conformité</w:t>
        </w:r>
      </w:hyperlink>
      <w:r w:rsidRPr="00B12B56">
        <w:t xml:space="preserve">. </w:t>
      </w:r>
    </w:p>
  </w:footnote>
  <w:footnote w:id="24">
    <w:p w14:paraId="3CA79E53" w14:textId="77777777" w:rsidR="00706251" w:rsidRPr="00B12B56" w:rsidRDefault="007F6334">
      <w:pPr>
        <w:pStyle w:val="FootnoteText"/>
      </w:pPr>
      <w:r w:rsidRPr="00B12B56">
        <w:rPr>
          <w:rStyle w:val="FootnoteReference"/>
        </w:rPr>
        <w:footnoteRef/>
      </w:r>
      <w:r w:rsidRPr="00B12B56">
        <w:tab/>
        <w:t>Ce chiffre est supérieur de 2 millions d’EUR par an à la quantification figurant dans le rapport d’analyse d’impact en raison de légers ajustements des mesures proposées.</w:t>
      </w:r>
    </w:p>
  </w:footnote>
  <w:footnote w:id="25">
    <w:p w14:paraId="0571AC06" w14:textId="77777777" w:rsidR="00706251" w:rsidRPr="00B12B56" w:rsidRDefault="007F6334">
      <w:pPr>
        <w:pStyle w:val="FootnoteText"/>
      </w:pPr>
      <w:r w:rsidRPr="00B12B56">
        <w:rPr>
          <w:rStyle w:val="FootnoteReference"/>
        </w:rPr>
        <w:footnoteRef/>
      </w:r>
      <w:r w:rsidRPr="00B12B56">
        <w:tab/>
        <w:t>JO C […], […], p. […].</w:t>
      </w:r>
    </w:p>
  </w:footnote>
  <w:footnote w:id="26">
    <w:p w14:paraId="74E11BCC" w14:textId="77777777" w:rsidR="00706251" w:rsidRPr="00B12B56" w:rsidRDefault="007F6334">
      <w:pPr>
        <w:pStyle w:val="FootnoteText"/>
      </w:pPr>
      <w:r w:rsidRPr="00B12B56">
        <w:rPr>
          <w:rStyle w:val="FootnoteReference"/>
        </w:rPr>
        <w:footnoteRef/>
      </w:r>
      <w:r w:rsidRPr="00B12B56">
        <w:tab/>
        <w:t>JO C […], […], p. […].</w:t>
      </w:r>
    </w:p>
  </w:footnote>
  <w:footnote w:id="27">
    <w:p w14:paraId="7AF45518" w14:textId="77777777" w:rsidR="00706251" w:rsidRPr="00B12B56" w:rsidRDefault="007F6334">
      <w:pPr>
        <w:pStyle w:val="FootnoteText"/>
      </w:pPr>
      <w:r w:rsidRPr="00B12B56">
        <w:rPr>
          <w:rStyle w:val="FootnoteReference"/>
        </w:rPr>
        <w:footnoteRef/>
      </w:r>
      <w:r w:rsidRPr="00B12B56">
        <w:tab/>
        <w:t>Le choix de l’Europe – Orientations politiques pour la prochaine Commission européenne 2024-2029, Ursula von der Leyen.</w:t>
      </w:r>
    </w:p>
  </w:footnote>
  <w:footnote w:id="28">
    <w:p w14:paraId="0A7180D1" w14:textId="77777777" w:rsidR="00706251" w:rsidRPr="00B12B56" w:rsidRDefault="007F6334">
      <w:pPr>
        <w:pStyle w:val="FootnoteText"/>
      </w:pPr>
      <w:r w:rsidRPr="00B12B56">
        <w:rPr>
          <w:rStyle w:val="FootnoteReference"/>
        </w:rPr>
        <w:footnoteRef/>
      </w:r>
      <w:r w:rsidRPr="00B12B56">
        <w:tab/>
        <w:t xml:space="preserve">COM(2025) 500. </w:t>
      </w:r>
    </w:p>
  </w:footnote>
  <w:footnote w:id="29">
    <w:p w14:paraId="3F679895" w14:textId="77777777" w:rsidR="00706251" w:rsidRPr="00B12B56" w:rsidRDefault="007F6334">
      <w:pPr>
        <w:pStyle w:val="FootnoteText"/>
      </w:pPr>
      <w:r w:rsidRPr="00B12B56">
        <w:rPr>
          <w:rStyle w:val="FootnoteReference"/>
        </w:rPr>
        <w:footnoteRef/>
      </w:r>
      <w:r w:rsidRPr="00B12B56">
        <w:tab/>
        <w:t>Draghi, M., The future of European competitiveness (L’avenir de la compétitivité européenne), 2024.</w:t>
      </w:r>
    </w:p>
  </w:footnote>
  <w:footnote w:id="30">
    <w:p w14:paraId="045570FD" w14:textId="77777777" w:rsidR="00706251" w:rsidRPr="00B12B56" w:rsidRDefault="007F6334">
      <w:pPr>
        <w:pStyle w:val="FootnoteText"/>
      </w:pPr>
      <w:r w:rsidRPr="00B12B56">
        <w:rPr>
          <w:rStyle w:val="FootnoteReference"/>
        </w:rPr>
        <w:footnoteRef/>
      </w:r>
      <w:r w:rsidRPr="00B12B56">
        <w:tab/>
        <w:t xml:space="preserve">Règlement (UE) 2017/1369 du Parlement européen et du Conseil du 4 juillet 2017 établissant un cadre pour l’étiquetage énergétique et abrogeant la directive 2010/30/UE (JO L 198 du 28.7.2017, p. 1, ELI: </w:t>
      </w:r>
      <w:hyperlink r:id="rId12">
        <w:r w:rsidRPr="00B12B56">
          <w:rPr>
            <w:rStyle w:val="Hyperlink"/>
          </w:rPr>
          <w:t>http://data.europa.eu/eli/reg/2017/1369/oj</w:t>
        </w:r>
      </w:hyperlink>
      <w:r w:rsidRPr="00B12B56">
        <w:t>).</w:t>
      </w:r>
    </w:p>
  </w:footnote>
  <w:footnote w:id="31">
    <w:p w14:paraId="5CDC39C1" w14:textId="77777777" w:rsidR="00706251" w:rsidRPr="00B12B56" w:rsidRDefault="007F6334">
      <w:pPr>
        <w:pStyle w:val="FootnoteText"/>
      </w:pPr>
      <w:r w:rsidRPr="00B12B56">
        <w:rPr>
          <w:rStyle w:val="FootnoteReference"/>
        </w:rPr>
        <w:footnoteRef/>
      </w:r>
      <w:r w:rsidRPr="00B12B56">
        <w:tab/>
        <w:t>Règlement (UE) 2020/740 du Parlement européen et du Conseil du 25 mai 2020 sur l’étiquetage des pneumatiques en relation avec l’efficacité en carburant et d’autres paramètres, modifiant le règlement (UE) 2017/1369 et abrogeant le règlement (CE) no 1222/2009 (JO L 177 du 5.6.2020, p. 1, ELI: http://data.europa.eu/eli/reg/2020/740/oj).</w:t>
      </w:r>
    </w:p>
  </w:footnote>
  <w:footnote w:id="32">
    <w:p w14:paraId="07A08286" w14:textId="77777777" w:rsidR="00706251" w:rsidRPr="00B12B56" w:rsidRDefault="007F6334">
      <w:pPr>
        <w:pStyle w:val="FootnoteText"/>
      </w:pPr>
      <w:r w:rsidRPr="00B12B56">
        <w:rPr>
          <w:rStyle w:val="FootnoteReference"/>
        </w:rPr>
        <w:footnoteRef/>
      </w:r>
      <w:r w:rsidRPr="00B12B56">
        <w:tab/>
        <w:t>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 (JO L, 2024/1781, 28.6.2024, ELI: http://data.europa.eu/eli/reg/2024/1781/oj).</w:t>
      </w:r>
    </w:p>
  </w:footnote>
  <w:footnote w:id="33">
    <w:p w14:paraId="33BC0740" w14:textId="77777777" w:rsidR="00706251" w:rsidRPr="00B12B56" w:rsidRDefault="007F6334">
      <w:pPr>
        <w:pStyle w:val="FootnoteText"/>
      </w:pPr>
      <w:r w:rsidRPr="00B12B56">
        <w:rPr>
          <w:rStyle w:val="FootnoteReference"/>
        </w:rPr>
        <w:footnoteRef/>
      </w:r>
      <w:r w:rsidRPr="00B12B56">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no 1024/2012 (JO L 295 du 21.11.2018, p. 1).</w:t>
      </w:r>
    </w:p>
  </w:footnote>
  <w:footnote w:id="34">
    <w:p w14:paraId="4F6F0169" w14:textId="77777777" w:rsidR="00706251" w:rsidRPr="00B12B56" w:rsidRDefault="007F6334">
      <w:pPr>
        <w:pStyle w:val="FootnoteText"/>
      </w:pPr>
      <w:r w:rsidRPr="00B12B56">
        <w:rPr>
          <w:rStyle w:val="FootnoteReference"/>
        </w:rPr>
        <w:footnoteRef/>
      </w:r>
      <w:r w:rsidRPr="00B12B56">
        <w:tab/>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 w:id="35">
    <w:p w14:paraId="7095E6D8" w14:textId="77777777" w:rsidR="00706251" w:rsidRPr="00B12B56" w:rsidRDefault="007F6334">
      <w:pPr>
        <w:pStyle w:val="FootnoteText"/>
      </w:pPr>
      <w:r w:rsidRPr="00B12B56">
        <w:rPr>
          <w:rStyle w:val="FootnoteReference"/>
        </w:rPr>
        <w:footnoteRef/>
      </w:r>
      <w:r w:rsidRPr="00B12B56">
        <w:tab/>
        <w:t>Règlement (CE) nº 106/2008 du Parlement européen et du Conseil du 15 janvier 2008 concernant un programme communautaire d’étiquetage relatif à l’efficacité énergétique des équipements de bureau (JO L 39, 13.2.2008, p. 1, ELI: http://data.europa.eu/eli/reg/2008/106/oj).</w:t>
      </w:r>
    </w:p>
  </w:footnote>
  <w:footnote w:id="36">
    <w:p w14:paraId="41C5D42B" w14:textId="77777777" w:rsidR="00706251" w:rsidRPr="00B12B56" w:rsidRDefault="007F6334">
      <w:pPr>
        <w:pStyle w:val="FootnoteText"/>
      </w:pPr>
      <w:r w:rsidRPr="00B12B56">
        <w:rPr>
          <w:rStyle w:val="FootnoteReference"/>
        </w:rPr>
        <w:footnoteRef/>
      </w:r>
      <w:r w:rsidRPr="00B12B56">
        <w:tab/>
        <w:t>Règlement (UE) nº 174/2013 du Parlement européen et du Conseil du 5 février 2013 modifiant le règlement (CE) nº 106/2008 concernant un programme communautaire d’étiquetage relatif à l’efficacité énergétique des équipements de bureau (JO L 63 du 6.3.2013, p. 1, ELI: http://data.europa.eu/eli/reg/2013/174/oj).</w:t>
      </w:r>
    </w:p>
  </w:footnote>
  <w:footnote w:id="37">
    <w:p w14:paraId="5D695E72" w14:textId="77777777" w:rsidR="00706251" w:rsidRPr="00B12B56" w:rsidRDefault="007F6334">
      <w:pPr>
        <w:pStyle w:val="FootnoteText"/>
      </w:pPr>
      <w:r w:rsidRPr="00B12B56">
        <w:rPr>
          <w:rStyle w:val="FootnoteReference"/>
        </w:rPr>
        <w:footnoteRef/>
      </w:r>
      <w:r w:rsidRPr="00B12B56">
        <w:tab/>
        <w:t>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(JO L 149 du 11.6.2005, p. 22, ELI: http://data.europa.eu/eli/dir/2005/29/2022-05-28).</w:t>
      </w:r>
    </w:p>
  </w:footnote>
  <w:footnote w:id="38">
    <w:p w14:paraId="2E5919AD" w14:textId="77777777" w:rsidR="00706251" w:rsidRPr="00B12B56" w:rsidRDefault="007F6334">
      <w:pPr>
        <w:pStyle w:val="FootnoteText"/>
      </w:pPr>
      <w:r w:rsidRPr="00B12B56">
        <w:rPr>
          <w:rStyle w:val="FootnoteReference"/>
        </w:rPr>
        <w:footnoteRef/>
      </w:r>
      <w:r w:rsidRPr="00B12B56">
        <w:tab/>
        <w:t>Tel(le) que visé(e) à l’article 58, paragraphe 2, point a) ou b), du règlement financier.</w:t>
      </w:r>
    </w:p>
  </w:footnote>
  <w:footnote w:id="39">
    <w:p w14:paraId="2B3AC8A8" w14:textId="77777777" w:rsidR="00706251" w:rsidRPr="00B12B56" w:rsidRDefault="007F6334">
      <w:pPr>
        <w:pStyle w:val="FootnoteText"/>
      </w:pPr>
      <w:r w:rsidRPr="00B12B56">
        <w:rPr>
          <w:rStyle w:val="FootnoteReference"/>
        </w:rPr>
        <w:footnoteRef/>
      </w:r>
      <w:r w:rsidRPr="00B12B56">
        <w:tab/>
        <w:t xml:space="preserve">Les explications sur les modes d’exécution budgétaire ainsi que les références au règlement financier sont disponibles sur le site BUDGpedia: https://myintracomm.ec.europa.eu/corp/budget/financial-rules/budget-implementation/Pages/implementation-methods.aspx. </w:t>
      </w:r>
    </w:p>
  </w:footnote>
  <w:footnote w:id="40">
    <w:p w14:paraId="0930A176" w14:textId="77777777" w:rsidR="00706251" w:rsidRPr="00B12B56" w:rsidRDefault="007F6334">
      <w:pPr>
        <w:pStyle w:val="FootnoteText"/>
      </w:pPr>
      <w:r w:rsidRPr="00B12B56">
        <w:rPr>
          <w:rStyle w:val="FootnoteReference"/>
        </w:rPr>
        <w:footnoteRef/>
      </w:r>
      <w:r w:rsidRPr="00B12B56">
        <w:tab/>
        <w:t>CD = crédits dissociés / CND = crédits non dissociés.</w:t>
      </w:r>
    </w:p>
  </w:footnote>
  <w:footnote w:id="41">
    <w:p w14:paraId="29AEE9D6" w14:textId="77777777" w:rsidR="00706251" w:rsidRPr="00B12B56" w:rsidRDefault="007F6334">
      <w:pPr>
        <w:pStyle w:val="FootnoteText"/>
      </w:pPr>
      <w:r w:rsidRPr="00B12B56">
        <w:rPr>
          <w:rStyle w:val="FootnoteReference"/>
        </w:rPr>
        <w:footnoteRef/>
      </w:r>
      <w:r w:rsidRPr="00B12B56">
        <w:tab/>
        <w:t>AELE: Association européenne de libre-échange.</w:t>
      </w:r>
    </w:p>
  </w:footnote>
  <w:footnote w:id="42">
    <w:p w14:paraId="364D7289" w14:textId="77777777" w:rsidR="00706251" w:rsidRPr="00B12B56" w:rsidRDefault="007F6334">
      <w:pPr>
        <w:pStyle w:val="FootnoteText"/>
      </w:pPr>
      <w:r w:rsidRPr="00B12B56">
        <w:rPr>
          <w:rStyle w:val="FootnoteReference"/>
        </w:rPr>
        <w:footnoteRef/>
      </w:r>
      <w:r w:rsidRPr="00B12B56">
        <w:tab/>
        <w:t>Pays candidats et, le cas échéant, pays candidats potentiels des Balkans occidentaux.</w:t>
      </w:r>
    </w:p>
  </w:footnote>
  <w:footnote w:id="43">
    <w:p w14:paraId="542FC9A9" w14:textId="77777777" w:rsidR="00706251" w:rsidRPr="00B12B56" w:rsidRDefault="007F6334">
      <w:pPr>
        <w:pStyle w:val="FootnoteTex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44">
    <w:p w14:paraId="485834B5" w14:textId="77777777" w:rsidR="00706251" w:rsidRPr="00B12B56" w:rsidRDefault="007F6334">
      <w:pPr>
        <w:pStyle w:val="FootnoteTex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45">
    <w:p w14:paraId="7AEAD533" w14:textId="77777777" w:rsidR="00706251" w:rsidRPr="00B12B56" w:rsidRDefault="007F6334">
      <w:pPr>
        <w:pStyle w:val="FootnoteTex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46">
    <w:p w14:paraId="1E01F061" w14:textId="77777777" w:rsidR="00706251" w:rsidRPr="00B12B56" w:rsidRDefault="007F6334">
      <w:pPr>
        <w:pStyle w:val="FootnoteTex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47">
    <w:p w14:paraId="4B6F6D9D" w14:textId="77777777" w:rsidR="00706251" w:rsidRPr="00B12B56" w:rsidRDefault="007F6334">
      <w:pPr>
        <w:pStyle w:val="FootnoteText"/>
      </w:pPr>
      <w:r w:rsidRPr="00B12B56">
        <w:rPr>
          <w:rStyle w:val="FootnoteReference"/>
        </w:rPr>
        <w:footnoteRef/>
      </w:r>
      <w:r w:rsidRPr="00B12B56">
        <w:tab/>
        <w:t>Pour déterminer les crédits nécessaires, il convient de recourir aux chiffres relatifs au coût moyen annuel qui sont disponibles sur la page web correspondante de BUDGpedia.</w:t>
      </w:r>
    </w:p>
  </w:footnote>
  <w:footnote w:id="48">
    <w:p w14:paraId="0CCCF89B" w14:textId="77777777" w:rsidR="00706251" w:rsidRPr="00B12B56" w:rsidRDefault="007F6334">
      <w:pPr>
        <w:pStyle w:val="FootnoteTex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49">
    <w:p w14:paraId="2E69FA3F" w14:textId="77777777" w:rsidR="00706251" w:rsidRPr="00B12B56" w:rsidRDefault="007F6334">
      <w:pPr>
        <w:pStyle w:val="FootnoteText"/>
        <w:jc w:val="lef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50">
    <w:p w14:paraId="32B2159C" w14:textId="77777777" w:rsidR="00706251" w:rsidRPr="00B12B56" w:rsidRDefault="007F6334">
      <w:pPr>
        <w:pStyle w:val="FootnoteText"/>
        <w:jc w:val="lef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51">
    <w:p w14:paraId="74F3C986" w14:textId="77777777" w:rsidR="00706251" w:rsidRPr="00B12B56" w:rsidRDefault="007F6334">
      <w:pPr>
        <w:pStyle w:val="FootnoteText"/>
        <w:jc w:val="left"/>
      </w:pPr>
      <w:r w:rsidRPr="00B12B56">
        <w:rPr>
          <w:rStyle w:val="FootnoteReference"/>
        </w:rPr>
        <w:footnoteRef/>
      </w:r>
      <w:r w:rsidRPr="00B12B56">
        <w:tab/>
        <w:t>Assistance technique et/ou administrative et dépenses d’appui à la mise en œuvre de programmes et/ou d’actions de l’UE (anciennes lignes «BA»), recherche indirecte, recherche directe.</w:t>
      </w:r>
    </w:p>
  </w:footnote>
  <w:footnote w:id="52">
    <w:p w14:paraId="4787214D" w14:textId="77777777" w:rsidR="00706251" w:rsidRPr="00B12B56" w:rsidRDefault="007F6334">
      <w:pPr>
        <w:pStyle w:val="FootnoteText"/>
      </w:pPr>
      <w:r w:rsidRPr="00B12B56">
        <w:rPr>
          <w:rStyle w:val="FootnoteReference"/>
        </w:rPr>
        <w:footnoteRef/>
      </w:r>
      <w:r w:rsidRPr="00B12B56">
        <w:tab/>
        <w:t>Pour déterminer les crédits nécessaires, il convient de recourir aux chiffres relatifs au coût moyen annuel qui sont disponibles sur la page web correspondante de BUDGpedia.</w:t>
      </w:r>
    </w:p>
  </w:footnote>
  <w:footnote w:id="53">
    <w:p w14:paraId="2615581F" w14:textId="77777777" w:rsidR="00706251" w:rsidRPr="00B12B56" w:rsidRDefault="007F6334">
      <w:pPr>
        <w:pStyle w:val="FootnoteText"/>
      </w:pPr>
      <w:r w:rsidRPr="00B12B56">
        <w:rPr>
          <w:rStyle w:val="FootnoteReference"/>
        </w:rPr>
        <w:footnoteRef/>
      </w:r>
      <w:r w:rsidRPr="00B12B56">
        <w:tab/>
        <w:t>Les réalisations se réfèrent aux produits et services qui seront fournis (par exemple: nombre d’échanges d’étudiants financés, nombre de km de routes construites, etc.).</w:t>
      </w:r>
    </w:p>
  </w:footnote>
  <w:footnote w:id="54">
    <w:p w14:paraId="1BE26C3D" w14:textId="77777777" w:rsidR="00706251" w:rsidRPr="00B12B56" w:rsidRDefault="007F6334">
      <w:pPr>
        <w:pStyle w:val="FootnoteText"/>
      </w:pPr>
      <w:r w:rsidRPr="00B12B56">
        <w:rPr>
          <w:rStyle w:val="FootnoteReference"/>
        </w:rPr>
        <w:footnoteRef/>
      </w:r>
      <w:r w:rsidRPr="00B12B56">
        <w:tab/>
        <w:t>Tel que décrit au point 1.4.2. «Objectif(s) spécifique(s)...»</w:t>
      </w:r>
    </w:p>
  </w:footnote>
  <w:footnote w:id="55">
    <w:p w14:paraId="585F24DE" w14:textId="77777777" w:rsidR="00706251" w:rsidRPr="00B12B56" w:rsidRDefault="007F6334">
      <w:pPr>
        <w:pStyle w:val="FootnoteText"/>
      </w:pPr>
      <w:r w:rsidRPr="00B12B56">
        <w:rPr>
          <w:rStyle w:val="FootnoteReference"/>
        </w:rPr>
        <w:footnoteRef/>
      </w:r>
      <w:r w:rsidRPr="00B12B56">
        <w:tab/>
        <w:t>Veuillez préciser en dessous du tableau combien, sur le nombre d’ETP indiqué, sont déjà affectés à la gestion de l’action et/ou peuvent être redéployés au sein de votre DG, et quels sont vos besoins nets.</w:t>
      </w:r>
    </w:p>
  </w:footnote>
  <w:footnote w:id="56">
    <w:p w14:paraId="55164824" w14:textId="77777777" w:rsidR="00706251" w:rsidRPr="00B12B56" w:rsidRDefault="007F6334">
      <w:pPr>
        <w:pStyle w:val="FootnoteText"/>
        <w:jc w:val="center"/>
      </w:pPr>
      <w:r w:rsidRPr="00B12B56">
        <w:rPr>
          <w:rStyle w:val="FootnoteReference"/>
        </w:rPr>
        <w:footnoteRef/>
      </w:r>
      <w:r w:rsidRPr="00B12B56">
        <w:tab/>
        <w:t>En ce qui concerne les ressources propres traditionnelles (droits de douane, cotisations sur le sucre), les montants indiqués doivent être des montants nets, c’est-à-dire des montants bruts après déduction de 20 % de frais de perception.</w:t>
      </w:r>
    </w:p>
  </w:footnote>
  <w:footnote w:id="57">
    <w:p w14:paraId="52DA71B5" w14:textId="77777777" w:rsidR="00706251" w:rsidRPr="00B12B56" w:rsidRDefault="007F6334">
      <w:pPr>
        <w:pStyle w:val="FootnoteText"/>
        <w:rPr>
          <w:lang w:val="fr-BE"/>
        </w:rPr>
      </w:pPr>
      <w:r w:rsidRPr="00B12B56">
        <w:rPr>
          <w:rStyle w:val="FootnoteReference"/>
        </w:rPr>
        <w:footnoteRef/>
      </w:r>
      <w:r w:rsidRPr="00B12B56">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56B90" w14:textId="77777777" w:rsidR="00C62654" w:rsidRDefault="00C62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1E494" w14:textId="77777777" w:rsidR="00C62654" w:rsidRDefault="00C62654" w:rsidP="00C62654">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2D670" w14:textId="77777777" w:rsidR="00C62654" w:rsidRPr="00C62654" w:rsidRDefault="00C62654" w:rsidP="00C62654">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E7B57" w14:textId="77777777" w:rsidR="00C62654" w:rsidRPr="00C62654" w:rsidRDefault="00C62654" w:rsidP="00C626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D7ED0" w14:textId="77777777" w:rsidR="00C62654" w:rsidRPr="00C62654" w:rsidRDefault="00C62654" w:rsidP="00C62654">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DF055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7EABB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C2A087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66A94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1"/>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4 15:11: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2E66B81D-B092-4B19-8BCC-0B9536EBF402"/>
    <w:docVar w:name="LW_COVERPAGE_TYPE" w:val="1"/>
    <w:docVar w:name="LW_CROSSREFERENCE" w:val="{SEC(2026) 565 final} - {SWD(2026) 565 final} - {SWD(2026) 566 final}"/>
    <w:docVar w:name="LW_DocType" w:val="COM"/>
    <w:docVar w:name="LW_EMISSION" w:val="24.6.2026"/>
    <w:docVar w:name="LW_EMISSION_ISODATE" w:val="2026-06-24"/>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69"/>
    <w:docVar w:name="LW_REF.II.NEW.CP_YEAR" w:val="2026"/>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7/1369 et le règlement (UE) 2020/740 en ce qui concerne la simplification et une meilleure utilisation des options numériques pour l\u8217?étiquetage énergétique et l\u8217?étiquetage des pneumatiques"/>
    <w:docVar w:name="LW_TYPE.DOC.CP" w:val="RÈGLEMENT DU PARLEMENT EUROPÉEN ET DU CONSEIL"/>
    <w:docVar w:name="LwApiVersions" w:val="LW4CoDe 1.24.5.0; LW 9.2, Build 20251112"/>
  </w:docVars>
  <w:rsids>
    <w:rsidRoot w:val="00706251"/>
    <w:rsid w:val="00020F74"/>
    <w:rsid w:val="00163634"/>
    <w:rsid w:val="00164349"/>
    <w:rsid w:val="00331747"/>
    <w:rsid w:val="00375C03"/>
    <w:rsid w:val="00384838"/>
    <w:rsid w:val="003C39B6"/>
    <w:rsid w:val="003F6A82"/>
    <w:rsid w:val="00444FA6"/>
    <w:rsid w:val="00517FE9"/>
    <w:rsid w:val="00607C6E"/>
    <w:rsid w:val="00644BE7"/>
    <w:rsid w:val="00706251"/>
    <w:rsid w:val="007475DC"/>
    <w:rsid w:val="007F6334"/>
    <w:rsid w:val="008C2E33"/>
    <w:rsid w:val="008D19DC"/>
    <w:rsid w:val="00B12B56"/>
    <w:rsid w:val="00C62654"/>
    <w:rsid w:val="00D7751D"/>
    <w:rsid w:val="00EB44BB"/>
    <w:rsid w:val="00EE3E04"/>
    <w:rsid w:val="00F91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640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aliases w:val="Document Table"/>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spacing w:before="0" w:after="200"/>
    </w:pPr>
    <w:rPr>
      <w:i/>
      <w:iCs/>
      <w:color w:val="1F497D" w:themeColor="text2"/>
      <w:sz w:val="18"/>
      <w:szCs w:val="18"/>
    </w:rPr>
  </w:style>
  <w:style w:type="character" w:customStyle="1" w:styleId="cskcde">
    <w:name w:val="cskcde"/>
    <w:basedOn w:val="DefaultParagraphFont"/>
  </w:style>
  <w:style w:type="character" w:customStyle="1" w:styleId="hgkelc">
    <w:name w:val="hgkelc"/>
    <w:basedOn w:val="DefaultParagraphFont"/>
  </w:style>
  <w:style w:type="character" w:customStyle="1" w:styleId="Mention1">
    <w:name w:val="Mention1"/>
    <w:basedOn w:val="DefaultParagraphFont"/>
    <w:uiPriority w:val="99"/>
    <w:unhideWhenUsed/>
    <w:rPr>
      <w:color w:val="2B579A"/>
      <w:shd w:val="clear" w:color="auto" w:fill="E1DFDD"/>
    </w:rPr>
  </w:style>
  <w:style w:type="character" w:styleId="Strong">
    <w:name w:val="Strong"/>
    <w:basedOn w:val="DefaultParagraphFont"/>
    <w:uiPriority w:val="22"/>
    <w:qFormat/>
    <w:rPr>
      <w:b/>
      <w:bCs/>
    </w:rPr>
  </w:style>
  <w:style w:type="character" w:customStyle="1" w:styleId="vkekvd">
    <w:name w:val="vkekvd"/>
    <w:basedOn w:val="DefaultParagraphFont"/>
  </w:style>
  <w:style w:type="character" w:styleId="Emphasis">
    <w:name w:val="Emphasis"/>
    <w:basedOn w:val="DefaultParagraphFont"/>
    <w:uiPriority w:val="20"/>
    <w:qFormat/>
    <w:rPr>
      <w:i/>
      <w:iCs/>
    </w:rPr>
  </w:style>
  <w:style w:type="paragraph" w:customStyle="1" w:styleId="Manualpoint">
    <w:name w:val="Manual point"/>
    <w:basedOn w:val="Point0number"/>
    <w:pPr>
      <w:numPr>
        <w:numId w:val="0"/>
      </w:numPr>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sid w:val="00C62654"/>
    <w:rPr>
      <w:rFonts w:ascii="Times New Roman" w:hAnsi="Times New Roman" w:cs="Times New Roman"/>
      <w:sz w:val="24"/>
      <w:lang w:val="fr-FR"/>
    </w:rPr>
  </w:style>
  <w:style w:type="character" w:customStyle="1" w:styleId="FooterChar">
    <w:name w:val="Footer Char"/>
    <w:basedOn w:val="DefaultParagraphFont"/>
    <w:link w:val="Footer"/>
    <w:uiPriority w:val="99"/>
    <w:rsid w:val="00C6265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6265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62654"/>
    <w:pPr>
      <w:spacing w:before="0"/>
      <w:jc w:val="right"/>
    </w:pPr>
    <w:rPr>
      <w:sz w:val="28"/>
    </w:rPr>
  </w:style>
  <w:style w:type="paragraph" w:customStyle="1" w:styleId="FooterSensitivity">
    <w:name w:val="Footer Sensitivity"/>
    <w:basedOn w:val="Normal"/>
    <w:rsid w:val="00C6265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62654"/>
    <w:pPr>
      <w:tabs>
        <w:tab w:val="center" w:pos="4535"/>
        <w:tab w:val="right" w:pos="9071"/>
      </w:tabs>
      <w:spacing w:before="0"/>
    </w:pPr>
  </w:style>
  <w:style w:type="paragraph" w:customStyle="1" w:styleId="HeaderLandscape">
    <w:name w:val="HeaderLandscape"/>
    <w:basedOn w:val="Normal"/>
    <w:rsid w:val="00C62654"/>
    <w:pPr>
      <w:tabs>
        <w:tab w:val="center" w:pos="7285"/>
        <w:tab w:val="right" w:pos="14003"/>
      </w:tabs>
      <w:spacing w:before="0"/>
    </w:pPr>
  </w:style>
  <w:style w:type="paragraph" w:styleId="Footer">
    <w:name w:val="footer"/>
    <w:basedOn w:val="Normal"/>
    <w:link w:val="FooterChar"/>
    <w:uiPriority w:val="99"/>
    <w:unhideWhenUsed/>
    <w:rsid w:val="00C6265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6265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3140">
      <w:bodyDiv w:val="1"/>
      <w:marLeft w:val="0"/>
      <w:marRight w:val="0"/>
      <w:marTop w:val="0"/>
      <w:marBottom w:val="0"/>
      <w:divBdr>
        <w:top w:val="none" w:sz="0" w:space="0" w:color="auto"/>
        <w:left w:val="none" w:sz="0" w:space="0" w:color="auto"/>
        <w:bottom w:val="none" w:sz="0" w:space="0" w:color="auto"/>
        <w:right w:val="none" w:sz="0" w:space="0" w:color="auto"/>
      </w:divBdr>
    </w:div>
    <w:div w:id="246429547">
      <w:bodyDiv w:val="1"/>
      <w:marLeft w:val="0"/>
      <w:marRight w:val="0"/>
      <w:marTop w:val="0"/>
      <w:marBottom w:val="0"/>
      <w:divBdr>
        <w:top w:val="none" w:sz="0" w:space="0" w:color="auto"/>
        <w:left w:val="none" w:sz="0" w:space="0" w:color="auto"/>
        <w:bottom w:val="none" w:sz="0" w:space="0" w:color="auto"/>
        <w:right w:val="none" w:sz="0" w:space="0" w:color="auto"/>
      </w:divBdr>
    </w:div>
    <w:div w:id="258493539">
      <w:bodyDiv w:val="1"/>
      <w:marLeft w:val="0"/>
      <w:marRight w:val="0"/>
      <w:marTop w:val="0"/>
      <w:marBottom w:val="0"/>
      <w:divBdr>
        <w:top w:val="none" w:sz="0" w:space="0" w:color="auto"/>
        <w:left w:val="none" w:sz="0" w:space="0" w:color="auto"/>
        <w:bottom w:val="none" w:sz="0" w:space="0" w:color="auto"/>
        <w:right w:val="none" w:sz="0" w:space="0" w:color="auto"/>
      </w:divBdr>
    </w:div>
    <w:div w:id="491258843">
      <w:bodyDiv w:val="1"/>
      <w:marLeft w:val="0"/>
      <w:marRight w:val="0"/>
      <w:marTop w:val="0"/>
      <w:marBottom w:val="0"/>
      <w:divBdr>
        <w:top w:val="none" w:sz="0" w:space="0" w:color="auto"/>
        <w:left w:val="none" w:sz="0" w:space="0" w:color="auto"/>
        <w:bottom w:val="none" w:sz="0" w:space="0" w:color="auto"/>
        <w:right w:val="none" w:sz="0" w:space="0" w:color="auto"/>
      </w:divBdr>
    </w:div>
    <w:div w:id="511258849">
      <w:bodyDiv w:val="1"/>
      <w:marLeft w:val="0"/>
      <w:marRight w:val="0"/>
      <w:marTop w:val="0"/>
      <w:marBottom w:val="0"/>
      <w:divBdr>
        <w:top w:val="none" w:sz="0" w:space="0" w:color="auto"/>
        <w:left w:val="none" w:sz="0" w:space="0" w:color="auto"/>
        <w:bottom w:val="none" w:sz="0" w:space="0" w:color="auto"/>
        <w:right w:val="none" w:sz="0" w:space="0" w:color="auto"/>
      </w:divBdr>
      <w:divsChild>
        <w:div w:id="916329395">
          <w:marLeft w:val="0"/>
          <w:marRight w:val="0"/>
          <w:marTop w:val="0"/>
          <w:marBottom w:val="0"/>
          <w:divBdr>
            <w:top w:val="none" w:sz="0" w:space="0" w:color="auto"/>
            <w:left w:val="none" w:sz="0" w:space="0" w:color="auto"/>
            <w:bottom w:val="none" w:sz="0" w:space="0" w:color="auto"/>
            <w:right w:val="none" w:sz="0" w:space="0" w:color="auto"/>
          </w:divBdr>
          <w:divsChild>
            <w:div w:id="997004037">
              <w:marLeft w:val="0"/>
              <w:marRight w:val="0"/>
              <w:marTop w:val="0"/>
              <w:marBottom w:val="0"/>
              <w:divBdr>
                <w:top w:val="none" w:sz="0" w:space="0" w:color="auto"/>
                <w:left w:val="none" w:sz="0" w:space="0" w:color="auto"/>
                <w:bottom w:val="none" w:sz="0" w:space="0" w:color="auto"/>
                <w:right w:val="none" w:sz="0" w:space="0" w:color="auto"/>
              </w:divBdr>
              <w:divsChild>
                <w:div w:id="1215084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566992779">
          <w:marLeft w:val="0"/>
          <w:marRight w:val="0"/>
          <w:marTop w:val="0"/>
          <w:marBottom w:val="0"/>
          <w:divBdr>
            <w:top w:val="none" w:sz="0" w:space="0" w:color="auto"/>
            <w:left w:val="none" w:sz="0" w:space="0" w:color="auto"/>
            <w:bottom w:val="none" w:sz="0" w:space="0" w:color="auto"/>
            <w:right w:val="none" w:sz="0" w:space="0" w:color="auto"/>
          </w:divBdr>
          <w:divsChild>
            <w:div w:id="547422631">
              <w:marLeft w:val="0"/>
              <w:marRight w:val="0"/>
              <w:marTop w:val="0"/>
              <w:marBottom w:val="0"/>
              <w:divBdr>
                <w:top w:val="none" w:sz="0" w:space="0" w:color="auto"/>
                <w:left w:val="none" w:sz="0" w:space="0" w:color="auto"/>
                <w:bottom w:val="none" w:sz="0" w:space="0" w:color="auto"/>
                <w:right w:val="none" w:sz="0" w:space="0" w:color="auto"/>
              </w:divBdr>
              <w:divsChild>
                <w:div w:id="842474729">
                  <w:marLeft w:val="0"/>
                  <w:marRight w:val="0"/>
                  <w:marTop w:val="0"/>
                  <w:marBottom w:val="150"/>
                  <w:divBdr>
                    <w:top w:val="none" w:sz="0" w:space="0" w:color="auto"/>
                    <w:left w:val="none" w:sz="0" w:space="0" w:color="auto"/>
                    <w:bottom w:val="none" w:sz="0" w:space="0" w:color="auto"/>
                    <w:right w:val="none" w:sz="0" w:space="0" w:color="auto"/>
                  </w:divBdr>
                  <w:divsChild>
                    <w:div w:id="1480807217">
                      <w:marLeft w:val="0"/>
                      <w:marRight w:val="0"/>
                      <w:marTop w:val="0"/>
                      <w:marBottom w:val="0"/>
                      <w:divBdr>
                        <w:top w:val="none" w:sz="0" w:space="0" w:color="auto"/>
                        <w:left w:val="none" w:sz="0" w:space="0" w:color="auto"/>
                        <w:bottom w:val="none" w:sz="0" w:space="0" w:color="auto"/>
                        <w:right w:val="none" w:sz="0" w:space="0" w:color="auto"/>
                      </w:divBdr>
                      <w:divsChild>
                        <w:div w:id="777874822">
                          <w:marLeft w:val="0"/>
                          <w:marRight w:val="0"/>
                          <w:marTop w:val="0"/>
                          <w:marBottom w:val="0"/>
                          <w:divBdr>
                            <w:top w:val="none" w:sz="0" w:space="0" w:color="auto"/>
                            <w:left w:val="none" w:sz="0" w:space="0" w:color="auto"/>
                            <w:bottom w:val="none" w:sz="0" w:space="0" w:color="auto"/>
                            <w:right w:val="none" w:sz="0" w:space="0" w:color="auto"/>
                          </w:divBdr>
                          <w:divsChild>
                            <w:div w:id="9084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281965">
      <w:bodyDiv w:val="1"/>
      <w:marLeft w:val="0"/>
      <w:marRight w:val="0"/>
      <w:marTop w:val="0"/>
      <w:marBottom w:val="0"/>
      <w:divBdr>
        <w:top w:val="none" w:sz="0" w:space="0" w:color="auto"/>
        <w:left w:val="none" w:sz="0" w:space="0" w:color="auto"/>
        <w:bottom w:val="none" w:sz="0" w:space="0" w:color="auto"/>
        <w:right w:val="none" w:sz="0" w:space="0" w:color="auto"/>
      </w:divBdr>
    </w:div>
    <w:div w:id="1343052455">
      <w:bodyDiv w:val="1"/>
      <w:marLeft w:val="0"/>
      <w:marRight w:val="0"/>
      <w:marTop w:val="0"/>
      <w:marBottom w:val="0"/>
      <w:divBdr>
        <w:top w:val="none" w:sz="0" w:space="0" w:color="auto"/>
        <w:left w:val="none" w:sz="0" w:space="0" w:color="auto"/>
        <w:bottom w:val="none" w:sz="0" w:space="0" w:color="auto"/>
        <w:right w:val="none" w:sz="0" w:space="0" w:color="auto"/>
      </w:divBdr>
    </w:div>
    <w:div w:id="169164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18bfeb45-6abd-11f1-ae88-01aa75ed71a1/language-en" TargetMode="External"/><Relationship Id="rId3" Type="http://schemas.openxmlformats.org/officeDocument/2006/relationships/hyperlink" Target="https://energy.ec.europa.eu/publications/action-plan-affordable-energy-unlocking-true-value-our-energy-union-secure-affordable-efficient-and_en" TargetMode="External"/><Relationship Id="rId7" Type="http://schemas.openxmlformats.org/officeDocument/2006/relationships/hyperlink" Target="https://op.europa.eu/en/publication-detail/-/publication/39b03b27-6abd-11f1-ae88-01aa75ed71a1/language-en" TargetMode="External"/><Relationship Id="rId12" Type="http://schemas.openxmlformats.org/officeDocument/2006/relationships/hyperlink" Target="http://data.europa.eu/eli/reg/2017/1369/oj" TargetMode="External"/><Relationship Id="rId2" Type="http://schemas.openxmlformats.org/officeDocument/2006/relationships/hyperlink" Target="https://energy.ec.europa.eu/publications/action-plan-affordable-energy-unlocking-true-value-our-energy-union-secure-affordable-efficient-and_en" TargetMode="External"/><Relationship Id="rId1" Type="http://schemas.openxmlformats.org/officeDocument/2006/relationships/hyperlink" Target="https://energy-efficient-products.ec.europa.eu/policy-making-0_en" TargetMode="External"/><Relationship Id="rId6" Type="http://schemas.openxmlformats.org/officeDocument/2006/relationships/hyperlink" Target="https://eprel.ec.europa.eu/screen/home" TargetMode="External"/><Relationship Id="rId11" Type="http://schemas.openxmlformats.org/officeDocument/2006/relationships/hyperlink" Target="https://www.product-compliance-services.eu/" TargetMode="External"/><Relationship Id="rId5" Type="http://schemas.openxmlformats.org/officeDocument/2006/relationships/hyperlink" Target="https://energy.ec.europa.eu/news/commission-seeks-views-how-simplify-legislation-energy-efficient-products-2026-02-16_en" TargetMode="External"/><Relationship Id="rId10" Type="http://schemas.openxmlformats.org/officeDocument/2006/relationships/hyperlink" Target="https://www.eepliant.eu/" TargetMode="External"/><Relationship Id="rId4" Type="http://schemas.openxmlformats.org/officeDocument/2006/relationships/hyperlink" Target="http://data.europa.eu/eli/reg/2017/1369/oj" TargetMode="External"/><Relationship Id="rId9" Type="http://schemas.openxmlformats.org/officeDocument/2006/relationships/hyperlink" Target="https://single-market-economy.ec.europa.eu/single-market/goods/building-blocks/market-surveillance/organisation/adco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0 xmlns="5a453f2f-4aff-4114-81ba-e18ec71a3481" xsi:nil="true"/>
    <Dateandtime xmlns="5a453f2f-4aff-4114-81ba-e18ec71a3481" xsi:nil="true"/>
    <date xmlns="5a453f2f-4aff-4114-81ba-e18ec71a3481" xsi:nil="true"/>
    <lcf76f155ced4ddcb4097134ff3c332f xmlns="5a453f2f-4aff-4114-81ba-e18ec71a3481">
      <Terms xmlns="http://schemas.microsoft.com/office/infopath/2007/PartnerControls"/>
    </lcf76f155ced4ddcb4097134ff3c332f>
    <TaxCatchAll xmlns="f9315274-0e25-49c3-ba9a-18bfb53ea1de" xsi:nil="true"/>
    <Area xmlns="5a453f2f-4aff-4114-81ba-e18ec71a34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13537-6E70-49F9-951A-08362064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9BCFED-0C29-4CCC-B60E-7BA5436FC539}">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3.xml><?xml version="1.0" encoding="utf-8"?>
<ds:datastoreItem xmlns:ds="http://schemas.openxmlformats.org/officeDocument/2006/customXml" ds:itemID="{93DDD087-DD0F-4E04-9E5B-C14C2985C36C}">
  <ds:schemaRefs>
    <ds:schemaRef ds:uri="http://schemas.microsoft.com/sharepoint/v3/contenttype/forms"/>
  </ds:schemaRefs>
</ds:datastoreItem>
</file>

<file path=customXml/itemProps4.xml><?xml version="1.0" encoding="utf-8"?>
<ds:datastoreItem xmlns:ds="http://schemas.openxmlformats.org/officeDocument/2006/customXml" ds:itemID="{D3408877-F44B-496E-A66C-524FE904A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30</Pages>
  <Words>15516</Words>
  <Characters>88447</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103756</CharactersWithSpaces>
  <SharedDoc>false</SharedDoc>
  <HLinks>
    <vt:vector size="66" baseType="variant">
      <vt:variant>
        <vt:i4>7208962</vt:i4>
      </vt:variant>
      <vt:variant>
        <vt:i4>0</vt:i4>
      </vt:variant>
      <vt:variant>
        <vt:i4>0</vt:i4>
      </vt:variant>
      <vt:variant>
        <vt:i4>5</vt:i4>
      </vt:variant>
      <vt:variant>
        <vt:lpwstr>https://eur-lex.europa.eu/legal-content/EN/TXT/?uri=OJ:L_202401781</vt:lpwstr>
      </vt:variant>
      <vt:variant>
        <vt:lpwstr/>
      </vt:variant>
      <vt:variant>
        <vt:i4>6815845</vt:i4>
      </vt:variant>
      <vt:variant>
        <vt:i4>27</vt:i4>
      </vt:variant>
      <vt:variant>
        <vt:i4>0</vt:i4>
      </vt:variant>
      <vt:variant>
        <vt:i4>5</vt:i4>
      </vt:variant>
      <vt:variant>
        <vt:lpwstr>http://data.europa.eu/eli/reg/2017/1369/oj</vt:lpwstr>
      </vt:variant>
      <vt:variant>
        <vt:lpwstr/>
      </vt:variant>
      <vt:variant>
        <vt:i4>3866741</vt:i4>
      </vt:variant>
      <vt:variant>
        <vt:i4>24</vt:i4>
      </vt:variant>
      <vt:variant>
        <vt:i4>0</vt:i4>
      </vt:variant>
      <vt:variant>
        <vt:i4>5</vt:i4>
      </vt:variant>
      <vt:variant>
        <vt:lpwstr>https://www.product-compliance-services.eu/</vt:lpwstr>
      </vt:variant>
      <vt:variant>
        <vt:lpwstr/>
      </vt:variant>
      <vt:variant>
        <vt:i4>1966089</vt:i4>
      </vt:variant>
      <vt:variant>
        <vt:i4>21</vt:i4>
      </vt:variant>
      <vt:variant>
        <vt:i4>0</vt:i4>
      </vt:variant>
      <vt:variant>
        <vt:i4>5</vt:i4>
      </vt:variant>
      <vt:variant>
        <vt:lpwstr>https://www.eepliant.eu/</vt:lpwstr>
      </vt:variant>
      <vt:variant>
        <vt:lpwstr/>
      </vt:variant>
      <vt:variant>
        <vt:i4>7602195</vt:i4>
      </vt:variant>
      <vt:variant>
        <vt:i4>18</vt:i4>
      </vt:variant>
      <vt:variant>
        <vt:i4>0</vt:i4>
      </vt:variant>
      <vt:variant>
        <vt:i4>5</vt:i4>
      </vt:variant>
      <vt:variant>
        <vt:lpwstr>https://single-market-economy.ec.europa.eu/single-market/goods/building-blocks/market-surveillance/organisation/adcos_en</vt:lpwstr>
      </vt:variant>
      <vt:variant>
        <vt:lpwstr/>
      </vt:variant>
      <vt:variant>
        <vt:i4>6881309</vt:i4>
      </vt:variant>
      <vt:variant>
        <vt:i4>15</vt:i4>
      </vt:variant>
      <vt:variant>
        <vt:i4>0</vt:i4>
      </vt:variant>
      <vt:variant>
        <vt:i4>5</vt:i4>
      </vt:variant>
      <vt:variant>
        <vt:lpwstr>https://commission.europa.eu/strategy-and-policy/eu-budget/news-events-and-publications/publications_en</vt:lpwstr>
      </vt:variant>
      <vt:variant>
        <vt:lpwstr/>
      </vt:variant>
      <vt:variant>
        <vt:i4>3407916</vt:i4>
      </vt:variant>
      <vt:variant>
        <vt:i4>12</vt:i4>
      </vt:variant>
      <vt:variant>
        <vt:i4>0</vt:i4>
      </vt:variant>
      <vt:variant>
        <vt:i4>5</vt:i4>
      </vt:variant>
      <vt:variant>
        <vt:lpwstr>https://eprel.ec.europa.eu/screen/home</vt:lpwstr>
      </vt:variant>
      <vt:variant>
        <vt:lpwstr/>
      </vt:variant>
      <vt:variant>
        <vt:i4>8192012</vt:i4>
      </vt:variant>
      <vt:variant>
        <vt:i4>9</vt:i4>
      </vt:variant>
      <vt:variant>
        <vt:i4>0</vt:i4>
      </vt:variant>
      <vt:variant>
        <vt:i4>5</vt:i4>
      </vt:variant>
      <vt:variant>
        <vt:lpwstr>https://energy.ec.europa.eu/news/commission-seeks-views-how-simplify-legislation-energy-efficient-products-2026-02-16_en</vt:lpwstr>
      </vt:variant>
      <vt:variant>
        <vt:lpwstr/>
      </vt:variant>
      <vt:variant>
        <vt:i4>6815845</vt:i4>
      </vt:variant>
      <vt:variant>
        <vt:i4>6</vt:i4>
      </vt:variant>
      <vt:variant>
        <vt:i4>0</vt:i4>
      </vt:variant>
      <vt:variant>
        <vt:i4>5</vt:i4>
      </vt:variant>
      <vt:variant>
        <vt:lpwstr>http://data.europa.eu/eli/reg/2017/1369/oj</vt:lpwstr>
      </vt:variant>
      <vt:variant>
        <vt:lpwstr/>
      </vt:variant>
      <vt:variant>
        <vt:i4>6488082</vt:i4>
      </vt:variant>
      <vt:variant>
        <vt:i4>3</vt:i4>
      </vt:variant>
      <vt:variant>
        <vt:i4>0</vt:i4>
      </vt:variant>
      <vt:variant>
        <vt:i4>5</vt:i4>
      </vt:variant>
      <vt:variant>
        <vt:lpwstr>https://energy.ec.europa.eu/publications/action-plan-affordable-energy-unlocking-true-value-our-energy-union-secure-affordable-efficient-and_en</vt:lpwstr>
      </vt:variant>
      <vt:variant>
        <vt:lpwstr/>
      </vt:variant>
      <vt:variant>
        <vt:i4>7995468</vt:i4>
      </vt:variant>
      <vt:variant>
        <vt:i4>0</vt:i4>
      </vt:variant>
      <vt:variant>
        <vt:i4>0</vt:i4>
      </vt:variant>
      <vt:variant>
        <vt:i4>5</vt:i4>
      </vt:variant>
      <vt:variant>
        <vt:lpwstr>https://energy-efficient-products.ec.europa.eu/policy-making-0_en</vt:lpwstr>
      </vt:variant>
      <vt:variant>
        <vt:lpwstr>impacts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2026-06-23T13:43:00Z</dcterms:created>
  <dcterms:modified xsi:type="dcterms:W3CDTF">2026-08-04T13:11:00Z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2026-06-19T15:37:16Z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ff147972-10e6-4b5c-bd38-483ffd667986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Order">
    <vt:r8>4100</vt:r8>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0x010100928CAC5D745C4E45847620156C62CF9E</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Created using">
    <vt:lpwstr>LW 9.2, Build 20250820</vt:lpwstr>
  </property>
  <property fmtid="{D5CDD505-2E9C-101B-9397-08002B2CF9AE}" pid="19" name="Total parts">
    <vt:lpwstr>1</vt:lpwstr>
  </property>
  <property fmtid="{D5CDD505-2E9C-101B-9397-08002B2CF9AE}" pid="20" name="Category">
    <vt:lpwstr>COM/PL/ORG</vt:lpwstr>
  </property>
  <property fmtid="{D5CDD505-2E9C-101B-9397-08002B2CF9AE}" pid="21" name="Level of sensitivity">
    <vt:lpwstr>Standard treatment</vt:lpwstr>
  </property>
  <property fmtid="{D5CDD505-2E9C-101B-9397-08002B2CF9AE}" pid="22" name="LWTemplateID">
    <vt:lpwstr>SJ-023</vt:lpwstr>
  </property>
  <property fmtid="{D5CDD505-2E9C-101B-9397-08002B2CF9AE}" pid="23" name="_activity">
    <vt:lpwstr>{"FileActivityType":"9","FileActivityTimeStamp":"2026-03-16T11:39:26.350Z","FileActivityUsersOnPage":[{"DisplayName":"HOLL Michaela (ENER)","Id":"michaela.holl@ec.europa.eu"},{"DisplayName":"TOSORATTI Paolo (ENER)","Id":"paolo.tosoratti@ec.europa.eu"},{"D</vt:lpwstr>
  </property>
  <property fmtid="{D5CDD505-2E9C-101B-9397-08002B2CF9AE}" pid="24" name="DQCStatus">
    <vt:lpwstr>Green (DQC version 03)</vt:lpwstr>
  </property>
</Properties>
</file>