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2C8E9" w14:textId="13DCFA6B" w:rsidR="00C7400A" w:rsidRPr="00D16464" w:rsidRDefault="00671A32" w:rsidP="00671A32">
      <w:pPr>
        <w:pStyle w:val="Pagedecouverture"/>
        <w:rPr>
          <w:noProof/>
        </w:rPr>
      </w:pPr>
      <w:bookmarkStart w:id="0" w:name="LW_BM_COVERPAGE"/>
      <w:r>
        <w:rPr>
          <w:noProof/>
        </w:rPr>
        <w:pict w14:anchorId="5CC39B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59AAF4F-FE78-4795-8104-BD1A8C6BDE25" style="width:455.4pt;height:400.8pt">
            <v:imagedata r:id="rId8" o:title=""/>
          </v:shape>
        </w:pict>
      </w:r>
    </w:p>
    <w:bookmarkEnd w:id="0"/>
    <w:p w14:paraId="3D740BC9" w14:textId="77777777" w:rsidR="00C7400A" w:rsidRPr="00D16464" w:rsidRDefault="00C7400A" w:rsidP="009C392D">
      <w:pPr>
        <w:spacing w:line="240" w:lineRule="auto"/>
        <w:rPr>
          <w:noProof/>
          <w:lang w:val="en-IE"/>
        </w:rPr>
        <w:sectPr w:rsidR="00C7400A" w:rsidRPr="00D16464" w:rsidSect="00671A3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0C4F4C3"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bCs/>
          <w:smallCaps/>
          <w:noProof/>
          <w:kern w:val="0"/>
          <w:sz w:val="24"/>
          <w:u w:val="single"/>
          <w:lang w:val="en-IE" w:eastAsia="en-GB"/>
        </w:rPr>
      </w:pPr>
      <w:r w:rsidRPr="00D16464">
        <w:rPr>
          <w:rFonts w:ascii="Times New Roman" w:eastAsia="Times New Roman" w:hAnsi="Times New Roman" w:cs="Times New Roman"/>
          <w:b/>
          <w:bCs/>
          <w:smallCaps/>
          <w:noProof/>
          <w:kern w:val="0"/>
          <w:sz w:val="24"/>
          <w:u w:val="single"/>
          <w:lang w:val="en-IE" w:eastAsia="en-GB"/>
        </w:rPr>
        <w:lastRenderedPageBreak/>
        <w:t xml:space="preserve">Recommendations for Belgium </w:t>
      </w:r>
    </w:p>
    <w:p w14:paraId="1DBC5238" w14:textId="4E48044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w:t>
      </w:r>
      <w:r w:rsidRPr="00D16464" w:rsidDel="00AC791A">
        <w:rPr>
          <w:rFonts w:ascii="Times New Roman" w:eastAsia="Times New Roman" w:hAnsi="Times New Roman" w:cs="Times New Roman"/>
          <w:noProof/>
          <w:kern w:val="0"/>
          <w:sz w:val="24"/>
          <w:szCs w:val="24"/>
          <w:lang w:val="en-IE" w:eastAsia="en-GB"/>
        </w:rPr>
        <w:t xml:space="preserve">and in addition to recalling </w:t>
      </w:r>
      <w:r w:rsidR="008B43EC" w:rsidRPr="00D16464">
        <w:rPr>
          <w:rFonts w:ascii="Times New Roman" w:eastAsia="Times New Roman" w:hAnsi="Times New Roman" w:cs="Times New Roman"/>
          <w:noProof/>
          <w:kern w:val="0"/>
          <w:sz w:val="24"/>
          <w:szCs w:val="24"/>
          <w:lang w:val="en-IE" w:eastAsia="en-GB"/>
        </w:rPr>
        <w:t>the relevant commitments made under the Recovery and</w:t>
      </w:r>
      <w:r w:rsidR="00375D40" w:rsidRPr="00D16464">
        <w:rPr>
          <w:rFonts w:ascii="Times New Roman" w:eastAsia="Times New Roman" w:hAnsi="Times New Roman" w:cs="Times New Roman"/>
          <w:noProof/>
          <w:kern w:val="0"/>
          <w:sz w:val="24"/>
          <w:szCs w:val="24"/>
          <w:lang w:val="en-IE" w:eastAsia="en-GB"/>
        </w:rPr>
        <w:t xml:space="preserve"> </w:t>
      </w:r>
      <w:r w:rsidR="008B43EC" w:rsidRPr="00D16464">
        <w:rPr>
          <w:rFonts w:ascii="Times New Roman" w:eastAsia="Times New Roman" w:hAnsi="Times New Roman" w:cs="Times New Roman"/>
          <w:noProof/>
          <w:kern w:val="0"/>
          <w:sz w:val="24"/>
          <w:szCs w:val="24"/>
          <w:lang w:val="en-IE" w:eastAsia="en-GB"/>
        </w:rPr>
        <w:t>Resilience Plan</w:t>
      </w:r>
      <w:r w:rsidRPr="00D16464">
        <w:rPr>
          <w:rFonts w:ascii="Times New Roman" w:eastAsia="Times New Roman" w:hAnsi="Times New Roman" w:cs="Times New Roman"/>
          <w:noProof/>
          <w:kern w:val="0"/>
          <w:sz w:val="24"/>
          <w:szCs w:val="24"/>
          <w:lang w:val="en-IE" w:eastAsia="en-GB"/>
        </w:rPr>
        <w:t xml:space="preserve">, the Commission concludes the following: </w:t>
      </w:r>
    </w:p>
    <w:p w14:paraId="232D20E2"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26190FDE" w14:textId="1EED49D2" w:rsidR="00D61C34" w:rsidRPr="00D16464" w:rsidRDefault="009C0F6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lang w:val="en-IE" w:eastAsia="en-GB"/>
        </w:rPr>
      </w:pPr>
      <w:bookmarkStart w:id="1" w:name="_Hlk200452383"/>
      <w:r w:rsidRPr="00D16464">
        <w:rPr>
          <w:rFonts w:ascii="Times New Roman" w:eastAsia="Times New Roman" w:hAnsi="Times New Roman" w:cs="Times New Roman"/>
          <w:noProof/>
          <w:kern w:val="0"/>
          <w:sz w:val="24"/>
          <w:szCs w:val="24"/>
          <w:lang w:val="en-IE" w:eastAsia="en-GB"/>
        </w:rPr>
        <w:t xml:space="preserve">Some further progress has been made on the recommendation to address the structural resource deficiencies in the justice system, including a plan for additional financial resources. At the same time limited progress has been made to improve the efficiency of justice, in particular with a view to reducing the length of proceedings. As further work remains to be done it is recommended to Belgium to </w:t>
      </w:r>
      <w:r w:rsidRPr="00D16464">
        <w:rPr>
          <w:rFonts w:ascii="Times New Roman" w:eastAsia="Times New Roman" w:hAnsi="Times New Roman" w:cs="Times New Roman"/>
          <w:bCs/>
          <w:i/>
          <w:iCs/>
          <w:noProof/>
          <w:kern w:val="0"/>
          <w:sz w:val="24"/>
          <w:szCs w:val="24"/>
          <w:lang w:val="en-IE" w:eastAsia="en-GB"/>
        </w:rPr>
        <w:t>continue ongoing efforts to address the structural resource deficiencies in the justice system and to step up ongoing efforts to improve the efficiency and digitalisation of justice, particularly with a view to reducing the length of proceedings</w:t>
      </w:r>
      <w:r w:rsidR="003959F3" w:rsidRPr="00D16464">
        <w:rPr>
          <w:rFonts w:ascii="Times New Roman" w:eastAsia="Times New Roman" w:hAnsi="Times New Roman" w:cs="Times New Roman"/>
          <w:bCs/>
          <w:i/>
          <w:iCs/>
          <w:noProof/>
          <w:kern w:val="0"/>
          <w:sz w:val="24"/>
          <w:szCs w:val="24"/>
          <w:lang w:val="en-IE" w:eastAsia="en-GB"/>
        </w:rPr>
        <w:t>,</w:t>
      </w:r>
      <w:r w:rsidRPr="00D16464">
        <w:rPr>
          <w:rFonts w:ascii="Times New Roman" w:eastAsia="Times New Roman" w:hAnsi="Times New Roman" w:cs="Times New Roman"/>
          <w:bCs/>
          <w:i/>
          <w:iCs/>
          <w:noProof/>
          <w:kern w:val="0"/>
          <w:sz w:val="24"/>
          <w:szCs w:val="24"/>
          <w:lang w:val="en-IE" w:eastAsia="en-GB"/>
        </w:rPr>
        <w:t xml:space="preserve"> based on comprehensive statistical data.</w:t>
      </w:r>
    </w:p>
    <w:bookmarkEnd w:id="1"/>
    <w:p w14:paraId="17404FDC" w14:textId="65D6E13E" w:rsidR="00E01486" w:rsidRPr="00D16464" w:rsidRDefault="00E01486"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No progress has been made on completing the legislative reform on lobbying, establishing a framework including a transparency register and a legislative footprint, covering both members of Parliament and Government. </w:t>
      </w:r>
      <w:r w:rsidRPr="00D16464">
        <w:rPr>
          <w:rFonts w:ascii="Times New Roman" w:hAnsi="Times New Roman" w:cs="Times New Roman"/>
          <w:noProof/>
          <w:sz w:val="24"/>
          <w:szCs w:val="24"/>
          <w:lang w:val="en-IE"/>
        </w:rPr>
        <w:t xml:space="preserve">Since no steps have been taken to take this forward, it is recommended to Belgium </w:t>
      </w:r>
      <w:r w:rsidRPr="00D16464">
        <w:rPr>
          <w:rFonts w:ascii="Times New Roman" w:eastAsia="Times New Roman" w:hAnsi="Times New Roman" w:cs="Times New Roman"/>
          <w:noProof/>
          <w:kern w:val="0"/>
          <w:sz w:val="24"/>
          <w:szCs w:val="24"/>
          <w:lang w:val="en-IE" w:eastAsia="en-GB"/>
        </w:rPr>
        <w:t xml:space="preserve">to </w:t>
      </w:r>
      <w:r w:rsidRPr="00D16464">
        <w:rPr>
          <w:rFonts w:ascii="Times New Roman" w:eastAsia="Times New Roman" w:hAnsi="Times New Roman" w:cs="Times New Roman"/>
          <w:i/>
          <w:noProof/>
          <w:kern w:val="0"/>
          <w:sz w:val="24"/>
          <w:szCs w:val="24"/>
          <w:lang w:val="en-IE" w:eastAsia="en-GB"/>
        </w:rPr>
        <w:t>resume work on a legislative reform to increase the transparency of lobbying for both members of Parliament and Government.</w:t>
      </w:r>
    </w:p>
    <w:p w14:paraId="3187A176" w14:textId="5C3F1182" w:rsidR="007B34E6" w:rsidRPr="00D16464" w:rsidRDefault="0085310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sz w:val="24"/>
          <w:szCs w:val="24"/>
          <w:lang w:val="en-IE"/>
        </w:rPr>
        <w:t xml:space="preserve">Limited progress </w:t>
      </w:r>
      <w:r w:rsidR="003068F7" w:rsidRPr="00D16464">
        <w:rPr>
          <w:rFonts w:ascii="Times New Roman" w:eastAsia="Aptos" w:hAnsi="Times New Roman" w:cs="Arial"/>
          <w:noProof/>
          <w:sz w:val="24"/>
          <w:szCs w:val="24"/>
          <w:lang w:val="en-IE"/>
        </w:rPr>
        <w:t>has been</w:t>
      </w:r>
      <w:r w:rsidRPr="00D16464">
        <w:rPr>
          <w:rFonts w:ascii="Times New Roman" w:eastAsia="Aptos" w:hAnsi="Times New Roman" w:cs="Arial"/>
          <w:noProof/>
          <w:sz w:val="24"/>
          <w:szCs w:val="24"/>
          <w:lang w:val="en-IE"/>
        </w:rPr>
        <w:t xml:space="preserve"> made</w:t>
      </w:r>
      <w:r w:rsidR="00BD0722" w:rsidRPr="00D16464">
        <w:rPr>
          <w:rFonts w:ascii="Times New Roman" w:eastAsia="Aptos" w:hAnsi="Times New Roman" w:cs="Arial"/>
          <w:noProof/>
          <w:sz w:val="24"/>
          <w:szCs w:val="24"/>
          <w:lang w:val="en-IE"/>
        </w:rPr>
        <w:t xml:space="preserve"> on strengthening the integrity framework by </w:t>
      </w:r>
      <w:r w:rsidR="00B679B9" w:rsidRPr="00D16464">
        <w:rPr>
          <w:rFonts w:ascii="Times New Roman" w:eastAsia="Aptos" w:hAnsi="Times New Roman" w:cs="Arial"/>
          <w:noProof/>
          <w:sz w:val="24"/>
          <w:szCs w:val="24"/>
          <w:lang w:val="en-IE"/>
        </w:rPr>
        <w:t xml:space="preserve">adopting rules on gifts and benefits for </w:t>
      </w:r>
      <w:r w:rsidR="00A33F2C" w:rsidRPr="00D16464">
        <w:rPr>
          <w:rFonts w:ascii="Times New Roman" w:eastAsia="Aptos" w:hAnsi="Times New Roman" w:cs="Arial"/>
          <w:noProof/>
          <w:sz w:val="24"/>
          <w:szCs w:val="24"/>
          <w:lang w:val="en-IE"/>
        </w:rPr>
        <w:t>m</w:t>
      </w:r>
      <w:r w:rsidR="00815F6B" w:rsidRPr="00D16464">
        <w:rPr>
          <w:rFonts w:ascii="Times New Roman" w:eastAsia="Aptos" w:hAnsi="Times New Roman" w:cs="Arial"/>
          <w:noProof/>
          <w:sz w:val="24"/>
          <w:szCs w:val="24"/>
          <w:lang w:val="en-IE"/>
        </w:rPr>
        <w:t xml:space="preserve">embers of Parliament </w:t>
      </w:r>
      <w:r w:rsidR="00F05264" w:rsidRPr="00D16464">
        <w:rPr>
          <w:rFonts w:ascii="Times New Roman" w:eastAsia="Aptos" w:hAnsi="Times New Roman" w:cs="Arial"/>
          <w:noProof/>
          <w:sz w:val="24"/>
          <w:szCs w:val="24"/>
          <w:lang w:val="en-IE"/>
        </w:rPr>
        <w:t xml:space="preserve">as </w:t>
      </w:r>
      <w:r w:rsidR="00004135" w:rsidRPr="00D16464">
        <w:rPr>
          <w:rFonts w:ascii="Times New Roman" w:eastAsia="Aptos" w:hAnsi="Times New Roman" w:cs="Arial"/>
          <w:noProof/>
          <w:sz w:val="24"/>
          <w:szCs w:val="24"/>
          <w:lang w:val="en-IE"/>
        </w:rPr>
        <w:t>there remains a</w:t>
      </w:r>
      <w:r w:rsidR="00F05264" w:rsidRPr="00D16464">
        <w:rPr>
          <w:rFonts w:ascii="Times New Roman" w:eastAsia="Aptos" w:hAnsi="Times New Roman" w:cs="Arial"/>
          <w:noProof/>
          <w:sz w:val="24"/>
          <w:szCs w:val="24"/>
          <w:lang w:val="en-IE"/>
        </w:rPr>
        <w:t xml:space="preserve"> </w:t>
      </w:r>
      <w:r w:rsidR="00004135" w:rsidRPr="00D16464">
        <w:rPr>
          <w:rFonts w:ascii="Times New Roman" w:eastAsia="Aptos" w:hAnsi="Times New Roman" w:cs="Arial"/>
          <w:noProof/>
          <w:sz w:val="24"/>
          <w:szCs w:val="24"/>
          <w:lang w:val="en-IE"/>
        </w:rPr>
        <w:t>lack of concrete guidance to members of Parliament on what type of gifts would be acceptable</w:t>
      </w:r>
      <w:r w:rsidR="00004135" w:rsidRPr="00D16464">
        <w:rPr>
          <w:noProof/>
          <w:lang w:val="en-US"/>
        </w:rPr>
        <w:t xml:space="preserve"> </w:t>
      </w:r>
      <w:r w:rsidR="00815F6B" w:rsidRPr="00D16464">
        <w:rPr>
          <w:rFonts w:ascii="Times New Roman" w:eastAsia="Aptos" w:hAnsi="Times New Roman" w:cs="Arial"/>
          <w:noProof/>
          <w:sz w:val="24"/>
          <w:szCs w:val="24"/>
          <w:lang w:val="en-IE"/>
        </w:rPr>
        <w:t xml:space="preserve">and no progress was made </w:t>
      </w:r>
      <w:r w:rsidR="00E024EC" w:rsidRPr="00D16464">
        <w:rPr>
          <w:rFonts w:ascii="Times New Roman" w:eastAsia="Aptos" w:hAnsi="Times New Roman" w:cs="Arial"/>
          <w:noProof/>
          <w:sz w:val="24"/>
          <w:szCs w:val="24"/>
          <w:lang w:val="en-IE"/>
        </w:rPr>
        <w:t xml:space="preserve">on </w:t>
      </w:r>
      <w:r w:rsidR="000137A3" w:rsidRPr="00D16464">
        <w:rPr>
          <w:rFonts w:ascii="Times New Roman" w:eastAsia="Aptos" w:hAnsi="Times New Roman" w:cs="Arial"/>
          <w:noProof/>
          <w:sz w:val="24"/>
          <w:szCs w:val="24"/>
          <w:lang w:val="en-IE"/>
        </w:rPr>
        <w:t xml:space="preserve">adopting rules on revolving doors for </w:t>
      </w:r>
      <w:r w:rsidR="00A33F2C" w:rsidRPr="00D16464">
        <w:rPr>
          <w:rFonts w:ascii="Times New Roman" w:eastAsia="Aptos" w:hAnsi="Times New Roman" w:cs="Arial"/>
          <w:noProof/>
          <w:sz w:val="24"/>
          <w:szCs w:val="24"/>
          <w:lang w:val="en-IE"/>
        </w:rPr>
        <w:t xml:space="preserve">members of </w:t>
      </w:r>
      <w:r w:rsidR="00F43F47" w:rsidRPr="00D16464">
        <w:rPr>
          <w:rFonts w:ascii="Times New Roman" w:eastAsia="Aptos" w:hAnsi="Times New Roman" w:cs="Arial"/>
          <w:noProof/>
          <w:sz w:val="24"/>
          <w:szCs w:val="24"/>
          <w:lang w:val="en-IE"/>
        </w:rPr>
        <w:t>G</w:t>
      </w:r>
      <w:r w:rsidR="000137A3" w:rsidRPr="00D16464">
        <w:rPr>
          <w:rFonts w:ascii="Times New Roman" w:eastAsia="Aptos" w:hAnsi="Times New Roman" w:cs="Arial"/>
          <w:noProof/>
          <w:sz w:val="24"/>
          <w:szCs w:val="24"/>
          <w:lang w:val="en-IE"/>
        </w:rPr>
        <w:t>overnment and their private offices.</w:t>
      </w:r>
      <w:r w:rsidR="00DC4517" w:rsidRPr="00D16464">
        <w:rPr>
          <w:rFonts w:ascii="Times New Roman" w:eastAsia="Aptos" w:hAnsi="Times New Roman" w:cs="Arial"/>
          <w:noProof/>
          <w:sz w:val="24"/>
          <w:szCs w:val="24"/>
          <w:lang w:val="en-IE"/>
        </w:rPr>
        <w:t xml:space="preserve"> </w:t>
      </w:r>
      <w:r w:rsidR="00AB6219" w:rsidRPr="00D16464">
        <w:rPr>
          <w:rFonts w:ascii="Times New Roman" w:eastAsia="Aptos" w:hAnsi="Times New Roman" w:cs="Arial"/>
          <w:noProof/>
          <w:sz w:val="24"/>
          <w:szCs w:val="24"/>
          <w:lang w:val="en-IE"/>
        </w:rPr>
        <w:t xml:space="preserve">As these </w:t>
      </w:r>
      <w:r w:rsidR="002020D8" w:rsidRPr="00D16464">
        <w:rPr>
          <w:rFonts w:ascii="Times New Roman" w:eastAsia="Aptos" w:hAnsi="Times New Roman" w:cs="Arial"/>
          <w:noProof/>
          <w:sz w:val="24"/>
          <w:szCs w:val="24"/>
          <w:lang w:val="en-IE"/>
        </w:rPr>
        <w:t>gaps in</w:t>
      </w:r>
      <w:r w:rsidR="00AB6219" w:rsidRPr="00D16464">
        <w:rPr>
          <w:rFonts w:ascii="Times New Roman" w:eastAsia="Aptos" w:hAnsi="Times New Roman" w:cs="Arial"/>
          <w:noProof/>
          <w:sz w:val="24"/>
          <w:szCs w:val="24"/>
          <w:lang w:val="en-IE"/>
        </w:rPr>
        <w:t xml:space="preserve"> integrity </w:t>
      </w:r>
      <w:r w:rsidR="002020D8" w:rsidRPr="00D16464">
        <w:rPr>
          <w:rFonts w:ascii="Times New Roman" w:eastAsia="Aptos" w:hAnsi="Times New Roman" w:cs="Arial"/>
          <w:noProof/>
          <w:sz w:val="24"/>
          <w:szCs w:val="24"/>
          <w:lang w:val="en-IE"/>
        </w:rPr>
        <w:t>rules</w:t>
      </w:r>
      <w:r w:rsidR="00AB6219" w:rsidRPr="00D16464">
        <w:rPr>
          <w:rFonts w:ascii="Times New Roman" w:eastAsia="Aptos" w:hAnsi="Times New Roman" w:cs="Arial"/>
          <w:noProof/>
          <w:sz w:val="24"/>
          <w:szCs w:val="24"/>
          <w:lang w:val="en-IE"/>
        </w:rPr>
        <w:t xml:space="preserve"> remain</w:t>
      </w:r>
      <w:r w:rsidR="00EC5BE5" w:rsidRPr="00D16464">
        <w:rPr>
          <w:rFonts w:ascii="Times New Roman" w:eastAsia="Aptos" w:hAnsi="Times New Roman" w:cs="Arial"/>
          <w:noProof/>
          <w:sz w:val="24"/>
          <w:szCs w:val="24"/>
          <w:lang w:val="en-IE"/>
        </w:rPr>
        <w:t xml:space="preserve"> unaddressed</w:t>
      </w:r>
      <w:r w:rsidR="00DC4517" w:rsidRPr="00D16464">
        <w:rPr>
          <w:rFonts w:ascii="Times New Roman" w:eastAsia="Aptos" w:hAnsi="Times New Roman" w:cs="Arial"/>
          <w:noProof/>
          <w:sz w:val="24"/>
          <w:szCs w:val="24"/>
          <w:lang w:val="en-IE"/>
        </w:rPr>
        <w:t xml:space="preserve">, it is recommended to Belgium to </w:t>
      </w:r>
      <w:r w:rsidR="000F1AB7" w:rsidRPr="00D16464">
        <w:rPr>
          <w:rFonts w:ascii="Times New Roman" w:eastAsia="Aptos" w:hAnsi="Times New Roman" w:cs="Arial"/>
          <w:i/>
          <w:noProof/>
          <w:sz w:val="24"/>
          <w:szCs w:val="24"/>
          <w:lang w:val="en-IE"/>
        </w:rPr>
        <w:t>s</w:t>
      </w:r>
      <w:r w:rsidR="00902AA1" w:rsidRPr="00D16464">
        <w:rPr>
          <w:rFonts w:ascii="Times New Roman" w:eastAsia="Aptos" w:hAnsi="Times New Roman" w:cs="Arial"/>
          <w:i/>
          <w:noProof/>
          <w:sz w:val="24"/>
          <w:szCs w:val="24"/>
          <w:lang w:val="en-IE"/>
        </w:rPr>
        <w:t xml:space="preserve">trengthen the integrity framework, including by adopting rules on gifts and benefits for members of Parliament and rules on revolving doors for </w:t>
      </w:r>
      <w:r w:rsidR="001E177C" w:rsidRPr="00D16464">
        <w:rPr>
          <w:rFonts w:ascii="Times New Roman" w:eastAsia="Aptos" w:hAnsi="Times New Roman" w:cs="Arial"/>
          <w:i/>
          <w:noProof/>
          <w:sz w:val="24"/>
          <w:szCs w:val="24"/>
          <w:lang w:val="en-IE"/>
        </w:rPr>
        <w:t xml:space="preserve">members of </w:t>
      </w:r>
      <w:r w:rsidR="00F43F47" w:rsidRPr="00D16464">
        <w:rPr>
          <w:rFonts w:ascii="Times New Roman" w:eastAsia="Aptos" w:hAnsi="Times New Roman" w:cs="Arial"/>
          <w:i/>
          <w:noProof/>
          <w:sz w:val="24"/>
          <w:szCs w:val="24"/>
          <w:lang w:val="en-IE"/>
        </w:rPr>
        <w:t>G</w:t>
      </w:r>
      <w:r w:rsidR="00902AA1" w:rsidRPr="00D16464">
        <w:rPr>
          <w:rFonts w:ascii="Times New Roman" w:eastAsia="Aptos" w:hAnsi="Times New Roman" w:cs="Arial"/>
          <w:i/>
          <w:noProof/>
          <w:sz w:val="24"/>
          <w:szCs w:val="24"/>
          <w:lang w:val="en-IE"/>
        </w:rPr>
        <w:t>overnment and their private</w:t>
      </w:r>
      <w:r w:rsidR="00AB6219" w:rsidRPr="00D16464">
        <w:rPr>
          <w:rFonts w:ascii="Times New Roman" w:eastAsia="Aptos" w:hAnsi="Times New Roman" w:cs="Arial"/>
          <w:i/>
          <w:noProof/>
          <w:sz w:val="24"/>
          <w:szCs w:val="24"/>
          <w:lang w:val="en-IE"/>
        </w:rPr>
        <w:t xml:space="preserve"> </w:t>
      </w:r>
      <w:r w:rsidR="00902AA1" w:rsidRPr="00D16464">
        <w:rPr>
          <w:rFonts w:ascii="Times New Roman" w:eastAsia="Aptos" w:hAnsi="Times New Roman" w:cs="Arial"/>
          <w:i/>
          <w:noProof/>
          <w:kern w:val="0"/>
          <w:sz w:val="24"/>
          <w:lang w:val="en-IE"/>
        </w:rPr>
        <w:t>offices</w:t>
      </w:r>
      <w:r w:rsidR="00902AA1" w:rsidRPr="00D16464">
        <w:rPr>
          <w:rFonts w:ascii="Times New Roman" w:eastAsia="Aptos" w:hAnsi="Times New Roman" w:cs="Arial"/>
          <w:b/>
          <w:i/>
          <w:noProof/>
          <w:kern w:val="0"/>
          <w:sz w:val="24"/>
          <w:lang w:val="en-IE"/>
        </w:rPr>
        <w:t>.</w:t>
      </w:r>
    </w:p>
    <w:p w14:paraId="7A58605D" w14:textId="36A827B9" w:rsidR="00DC104E" w:rsidRPr="00D16464" w:rsidRDefault="009F5C2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Aptos" w:hAnsi="Times New Roman" w:cs="Arial"/>
          <w:noProof/>
          <w:kern w:val="0"/>
          <w:sz w:val="24"/>
          <w:szCs w:val="24"/>
          <w:lang w:val="en-IE"/>
        </w:rPr>
        <w:t>No further progress</w:t>
      </w:r>
      <w:r w:rsidR="00DC104E" w:rsidRPr="00D16464">
        <w:rPr>
          <w:rFonts w:ascii="Times New Roman" w:eastAsia="Aptos" w:hAnsi="Times New Roman" w:cs="Arial"/>
          <w:noProof/>
          <w:kern w:val="0"/>
          <w:sz w:val="24"/>
          <w:szCs w:val="24"/>
          <w:lang w:val="en-IE"/>
        </w:rPr>
        <w:t xml:space="preserve"> </w:t>
      </w:r>
      <w:r w:rsidR="00431FEA" w:rsidRPr="00D16464">
        <w:rPr>
          <w:rFonts w:ascii="Times New Roman" w:eastAsia="Aptos" w:hAnsi="Times New Roman" w:cs="Arial"/>
          <w:noProof/>
          <w:kern w:val="0"/>
          <w:sz w:val="24"/>
          <w:szCs w:val="24"/>
          <w:lang w:val="en-IE"/>
        </w:rPr>
        <w:t>has been</w:t>
      </w:r>
      <w:r w:rsidR="0006423E" w:rsidRPr="00D16464">
        <w:rPr>
          <w:rFonts w:ascii="Times New Roman" w:eastAsia="Aptos" w:hAnsi="Times New Roman" w:cs="Arial"/>
          <w:noProof/>
          <w:kern w:val="0"/>
          <w:sz w:val="24"/>
          <w:szCs w:val="24"/>
          <w:lang w:val="en-IE"/>
        </w:rPr>
        <w:t xml:space="preserve"> made </w:t>
      </w:r>
      <w:r w:rsidR="00990C7F" w:rsidRPr="00D16464">
        <w:rPr>
          <w:rFonts w:ascii="Times New Roman" w:eastAsia="Aptos" w:hAnsi="Times New Roman" w:cs="Arial"/>
          <w:noProof/>
          <w:kern w:val="0"/>
          <w:sz w:val="24"/>
          <w:szCs w:val="24"/>
          <w:lang w:val="en-IE"/>
        </w:rPr>
        <w:t>on strengthen</w:t>
      </w:r>
      <w:r w:rsidR="00563937" w:rsidRPr="00D16464">
        <w:rPr>
          <w:rFonts w:ascii="Times New Roman" w:eastAsia="Aptos" w:hAnsi="Times New Roman" w:cs="Arial"/>
          <w:noProof/>
          <w:kern w:val="0"/>
          <w:sz w:val="24"/>
          <w:szCs w:val="24"/>
          <w:lang w:val="en-IE"/>
        </w:rPr>
        <w:t>ing</w:t>
      </w:r>
      <w:r w:rsidR="00990C7F" w:rsidRPr="00D16464">
        <w:rPr>
          <w:rFonts w:ascii="Times New Roman" w:eastAsia="Aptos" w:hAnsi="Times New Roman" w:cs="Arial"/>
          <w:noProof/>
          <w:kern w:val="0"/>
          <w:sz w:val="24"/>
          <w:szCs w:val="24"/>
          <w:lang w:val="en-IE"/>
        </w:rPr>
        <w:t xml:space="preserve"> the framework for access to official documents, in particular by improving request and appeal processes</w:t>
      </w:r>
      <w:r w:rsidR="00441620" w:rsidRPr="00D16464">
        <w:rPr>
          <w:rFonts w:ascii="Times New Roman" w:eastAsia="Aptos" w:hAnsi="Times New Roman" w:cs="Arial"/>
          <w:noProof/>
          <w:kern w:val="0"/>
          <w:sz w:val="24"/>
          <w:szCs w:val="24"/>
          <w:lang w:val="en-IE"/>
        </w:rPr>
        <w:t xml:space="preserve">, </w:t>
      </w:r>
      <w:r w:rsidR="00065C0E" w:rsidRPr="00D16464">
        <w:rPr>
          <w:rFonts w:ascii="Times New Roman" w:eastAsia="Aptos" w:hAnsi="Times New Roman" w:cs="Arial"/>
          <w:noProof/>
          <w:kern w:val="0"/>
          <w:sz w:val="24"/>
          <w:szCs w:val="24"/>
          <w:lang w:val="en-IE"/>
        </w:rPr>
        <w:t xml:space="preserve">with </w:t>
      </w:r>
      <w:r w:rsidR="00C4546A" w:rsidRPr="00D16464">
        <w:rPr>
          <w:rFonts w:ascii="Times New Roman" w:eastAsia="Aptos" w:hAnsi="Times New Roman" w:cs="Arial"/>
          <w:noProof/>
          <w:kern w:val="0"/>
          <w:sz w:val="24"/>
          <w:szCs w:val="24"/>
          <w:lang w:val="en-IE"/>
        </w:rPr>
        <w:t xml:space="preserve">relevant draft legislation </w:t>
      </w:r>
      <w:r w:rsidR="00CB0EE2" w:rsidRPr="00D16464">
        <w:rPr>
          <w:rFonts w:ascii="Times New Roman" w:eastAsia="Aptos" w:hAnsi="Times New Roman" w:cs="Arial"/>
          <w:noProof/>
          <w:kern w:val="0"/>
          <w:sz w:val="24"/>
          <w:szCs w:val="24"/>
          <w:lang w:val="en-IE"/>
        </w:rPr>
        <w:t xml:space="preserve">still pending </w:t>
      </w:r>
      <w:r w:rsidR="004A3D1D" w:rsidRPr="00D16464">
        <w:rPr>
          <w:rFonts w:ascii="Times New Roman" w:eastAsia="Aptos" w:hAnsi="Times New Roman" w:cs="Arial"/>
          <w:noProof/>
          <w:kern w:val="0"/>
          <w:sz w:val="24"/>
          <w:szCs w:val="24"/>
          <w:lang w:val="en-IE"/>
        </w:rPr>
        <w:t xml:space="preserve">adoption </w:t>
      </w:r>
      <w:r w:rsidR="00D17741" w:rsidRPr="00D16464">
        <w:rPr>
          <w:rFonts w:ascii="Times New Roman" w:eastAsia="Aptos" w:hAnsi="Times New Roman" w:cs="Arial"/>
          <w:noProof/>
          <w:kern w:val="0"/>
          <w:sz w:val="24"/>
          <w:szCs w:val="24"/>
          <w:lang w:val="en-IE"/>
        </w:rPr>
        <w:t>and part of the existing legislative framework</w:t>
      </w:r>
      <w:r w:rsidR="00476181" w:rsidRPr="00D16464">
        <w:rPr>
          <w:rFonts w:ascii="Times New Roman" w:eastAsia="Aptos" w:hAnsi="Times New Roman" w:cs="Arial"/>
          <w:noProof/>
          <w:kern w:val="0"/>
          <w:sz w:val="24"/>
          <w:szCs w:val="24"/>
          <w:lang w:val="en-IE"/>
        </w:rPr>
        <w:t xml:space="preserve"> still awaiting </w:t>
      </w:r>
      <w:r w:rsidR="0047789D" w:rsidRPr="00D16464">
        <w:rPr>
          <w:rFonts w:ascii="Times New Roman" w:eastAsia="Aptos" w:hAnsi="Times New Roman" w:cs="Arial"/>
          <w:noProof/>
          <w:kern w:val="0"/>
          <w:sz w:val="24"/>
          <w:szCs w:val="24"/>
          <w:lang w:val="en-IE"/>
        </w:rPr>
        <w:t>implementation</w:t>
      </w:r>
      <w:r w:rsidR="00DD3BC2" w:rsidRPr="00D16464">
        <w:rPr>
          <w:rFonts w:ascii="Times New Roman" w:eastAsia="Aptos" w:hAnsi="Times New Roman" w:cs="Arial"/>
          <w:noProof/>
          <w:kern w:val="0"/>
          <w:sz w:val="24"/>
          <w:szCs w:val="24"/>
          <w:lang w:val="en-IE"/>
        </w:rPr>
        <w:t>.</w:t>
      </w:r>
      <w:r w:rsidR="008B5127" w:rsidRPr="00D16464">
        <w:rPr>
          <w:rFonts w:ascii="Times New Roman" w:eastAsia="Aptos" w:hAnsi="Times New Roman" w:cs="Arial"/>
          <w:noProof/>
          <w:kern w:val="0"/>
          <w:sz w:val="24"/>
          <w:szCs w:val="24"/>
          <w:lang w:val="en-IE"/>
        </w:rPr>
        <w:t xml:space="preserve"> </w:t>
      </w:r>
      <w:r w:rsidR="005A1B73" w:rsidRPr="00D16464">
        <w:rPr>
          <w:rFonts w:ascii="Times New Roman" w:eastAsia="Aptos" w:hAnsi="Times New Roman" w:cs="Arial"/>
          <w:noProof/>
          <w:kern w:val="0"/>
          <w:sz w:val="24"/>
          <w:szCs w:val="24"/>
          <w:lang w:val="en-IE"/>
        </w:rPr>
        <w:t>It is thus recommended to Belgium to</w:t>
      </w:r>
      <w:r w:rsidR="00831DB9" w:rsidRPr="00D16464">
        <w:rPr>
          <w:rFonts w:ascii="Times New Roman" w:eastAsia="Aptos" w:hAnsi="Times New Roman" w:cs="Arial"/>
          <w:noProof/>
          <w:kern w:val="0"/>
          <w:sz w:val="24"/>
          <w:szCs w:val="24"/>
          <w:lang w:val="en-IE"/>
        </w:rPr>
        <w:t xml:space="preserve"> </w:t>
      </w:r>
      <w:r w:rsidR="00831DB9" w:rsidRPr="00D16464">
        <w:rPr>
          <w:rFonts w:ascii="Times New Roman" w:eastAsia="Aptos" w:hAnsi="Times New Roman" w:cs="Arial"/>
          <w:i/>
          <w:noProof/>
          <w:kern w:val="0"/>
          <w:sz w:val="24"/>
          <w:szCs w:val="24"/>
          <w:lang w:val="en-IE"/>
        </w:rPr>
        <w:t>continue efforts to</w:t>
      </w:r>
      <w:r w:rsidR="006D5FEA" w:rsidRPr="00D16464">
        <w:rPr>
          <w:rFonts w:ascii="Times New Roman" w:eastAsia="Aptos" w:hAnsi="Times New Roman" w:cs="Arial"/>
          <w:i/>
          <w:noProof/>
          <w:kern w:val="0"/>
          <w:sz w:val="24"/>
          <w:szCs w:val="24"/>
          <w:lang w:val="en-IE"/>
        </w:rPr>
        <w:t xml:space="preserve"> strengthen the framework for access to official documents, in particular by improving request and appeal processes, </w:t>
      </w:r>
      <w:r w:rsidR="002A1257" w:rsidRPr="00D16464">
        <w:rPr>
          <w:rFonts w:ascii="Times New Roman" w:eastAsia="Aptos" w:hAnsi="Times New Roman" w:cs="Arial"/>
          <w:i/>
          <w:noProof/>
          <w:kern w:val="0"/>
          <w:sz w:val="24"/>
          <w:szCs w:val="24"/>
          <w:lang w:val="en-IE"/>
        </w:rPr>
        <w:t>by</w:t>
      </w:r>
      <w:r w:rsidR="006D5FEA" w:rsidRPr="00D16464">
        <w:rPr>
          <w:rFonts w:ascii="Times New Roman" w:eastAsia="Aptos" w:hAnsi="Times New Roman" w:cs="Arial"/>
          <w:i/>
          <w:noProof/>
          <w:kern w:val="0"/>
          <w:sz w:val="24"/>
          <w:szCs w:val="24"/>
          <w:lang w:val="en-IE"/>
        </w:rPr>
        <w:t xml:space="preserve"> </w:t>
      </w:r>
      <w:r w:rsidR="00745CE9" w:rsidRPr="00D16464">
        <w:rPr>
          <w:rFonts w:ascii="Times New Roman" w:eastAsia="Aptos" w:hAnsi="Times New Roman" w:cs="Arial"/>
          <w:i/>
          <w:noProof/>
          <w:kern w:val="0"/>
          <w:sz w:val="24"/>
          <w:szCs w:val="24"/>
          <w:lang w:val="en-IE"/>
        </w:rPr>
        <w:t>complet</w:t>
      </w:r>
      <w:r w:rsidR="002A1257" w:rsidRPr="00D16464">
        <w:rPr>
          <w:rFonts w:ascii="Times New Roman" w:eastAsia="Aptos" w:hAnsi="Times New Roman" w:cs="Arial"/>
          <w:i/>
          <w:noProof/>
          <w:kern w:val="0"/>
          <w:sz w:val="24"/>
          <w:szCs w:val="24"/>
          <w:lang w:val="en-IE"/>
        </w:rPr>
        <w:t>ing</w:t>
      </w:r>
      <w:r w:rsidR="00745CE9" w:rsidRPr="00D16464">
        <w:rPr>
          <w:rFonts w:ascii="Times New Roman" w:eastAsia="Aptos" w:hAnsi="Times New Roman" w:cs="Arial"/>
          <w:i/>
          <w:noProof/>
          <w:kern w:val="0"/>
          <w:sz w:val="24"/>
          <w:szCs w:val="24"/>
          <w:lang w:val="en-IE"/>
        </w:rPr>
        <w:t xml:space="preserve"> the legislative reform </w:t>
      </w:r>
      <w:r w:rsidR="00061E0F" w:rsidRPr="00D16464">
        <w:rPr>
          <w:rFonts w:ascii="Times New Roman" w:eastAsia="Aptos" w:hAnsi="Times New Roman" w:cs="Arial"/>
          <w:i/>
          <w:noProof/>
          <w:kern w:val="0"/>
          <w:sz w:val="24"/>
          <w:szCs w:val="24"/>
          <w:lang w:val="en-IE"/>
        </w:rPr>
        <w:t>on this matter</w:t>
      </w:r>
      <w:r w:rsidR="004E04E7" w:rsidRPr="00D16464">
        <w:rPr>
          <w:rFonts w:ascii="Times New Roman" w:eastAsia="Aptos" w:hAnsi="Times New Roman" w:cs="Arial"/>
          <w:i/>
          <w:noProof/>
          <w:kern w:val="0"/>
          <w:sz w:val="24"/>
          <w:szCs w:val="24"/>
          <w:lang w:val="en-IE"/>
        </w:rPr>
        <w:t>, taking into account European standards on access to official documents</w:t>
      </w:r>
      <w:r w:rsidR="00061E0F" w:rsidRPr="00D16464">
        <w:rPr>
          <w:rFonts w:ascii="Times New Roman" w:eastAsia="Aptos" w:hAnsi="Times New Roman" w:cs="Arial"/>
          <w:i/>
          <w:noProof/>
          <w:kern w:val="0"/>
          <w:sz w:val="24"/>
          <w:szCs w:val="24"/>
          <w:lang w:val="en-IE"/>
        </w:rPr>
        <w:t>.</w:t>
      </w:r>
      <w:r w:rsidR="00061E0F" w:rsidRPr="00D16464">
        <w:rPr>
          <w:rFonts w:ascii="Times New Roman" w:eastAsia="Aptos" w:hAnsi="Times New Roman" w:cs="Arial"/>
          <w:noProof/>
          <w:kern w:val="0"/>
          <w:sz w:val="24"/>
          <w:szCs w:val="24"/>
          <w:lang w:val="en-IE"/>
        </w:rPr>
        <w:t xml:space="preserve"> </w:t>
      </w:r>
    </w:p>
    <w:p w14:paraId="2CCF20D9" w14:textId="0B93F4C8" w:rsidR="007B34E6" w:rsidRPr="00D16464" w:rsidRDefault="007917F1"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hAnsi="Times New Roman" w:cs="Times New Roman"/>
          <w:noProof/>
          <w:sz w:val="24"/>
          <w:szCs w:val="24"/>
          <w:lang w:val="en-IE" w:eastAsia="fr-FR"/>
        </w:rPr>
        <w:t>Limited progress</w:t>
      </w:r>
      <w:r w:rsidR="000A07E8" w:rsidRPr="00D16464">
        <w:rPr>
          <w:rFonts w:ascii="Times New Roman" w:hAnsi="Times New Roman" w:cs="Times New Roman"/>
          <w:noProof/>
          <w:sz w:val="24"/>
          <w:szCs w:val="24"/>
          <w:lang w:val="en-IE" w:eastAsia="fr-FR"/>
        </w:rPr>
        <w:t xml:space="preserve"> </w:t>
      </w:r>
      <w:r w:rsidR="00431FEA" w:rsidRPr="00D16464">
        <w:rPr>
          <w:rFonts w:ascii="Times New Roman" w:hAnsi="Times New Roman" w:cs="Times New Roman"/>
          <w:noProof/>
          <w:sz w:val="24"/>
          <w:szCs w:val="24"/>
          <w:lang w:val="en-IE" w:eastAsia="fr-FR"/>
        </w:rPr>
        <w:t>has been</w:t>
      </w:r>
      <w:r w:rsidRPr="00D16464">
        <w:rPr>
          <w:rFonts w:ascii="Times New Roman" w:hAnsi="Times New Roman" w:cs="Times New Roman"/>
          <w:noProof/>
          <w:sz w:val="24"/>
          <w:szCs w:val="24"/>
          <w:lang w:val="en-IE" w:eastAsia="fr-FR"/>
        </w:rPr>
        <w:t xml:space="preserve"> made on ensur</w:t>
      </w:r>
      <w:r w:rsidR="00BC3DD0" w:rsidRPr="00D16464">
        <w:rPr>
          <w:rFonts w:ascii="Times New Roman" w:hAnsi="Times New Roman" w:cs="Times New Roman"/>
          <w:noProof/>
          <w:sz w:val="24"/>
          <w:szCs w:val="24"/>
          <w:lang w:val="en-IE" w:eastAsia="fr-FR"/>
        </w:rPr>
        <w:t>ing</w:t>
      </w:r>
      <w:r w:rsidRPr="00D16464">
        <w:rPr>
          <w:rFonts w:ascii="Times New Roman" w:hAnsi="Times New Roman" w:cs="Times New Roman"/>
          <w:noProof/>
          <w:sz w:val="24"/>
          <w:szCs w:val="24"/>
          <w:lang w:val="en-IE" w:eastAsia="fr-FR"/>
        </w:rPr>
        <w:t xml:space="preserve"> compliance by public authorities with final rulings of national courts</w:t>
      </w:r>
      <w:r w:rsidR="00053B99" w:rsidRPr="00D16464">
        <w:rPr>
          <w:rFonts w:ascii="Times New Roman" w:hAnsi="Times New Roman" w:cs="Times New Roman"/>
          <w:noProof/>
          <w:sz w:val="24"/>
          <w:szCs w:val="24"/>
          <w:lang w:val="en-IE" w:eastAsia="fr-FR"/>
        </w:rPr>
        <w:t xml:space="preserve"> and the European Court of Human Rights</w:t>
      </w:r>
      <w:r w:rsidR="000A07E8" w:rsidRPr="00D16464">
        <w:rPr>
          <w:rFonts w:ascii="Times New Roman" w:hAnsi="Times New Roman" w:cs="Times New Roman"/>
          <w:noProof/>
          <w:sz w:val="24"/>
          <w:szCs w:val="24"/>
          <w:lang w:val="en-IE" w:eastAsia="fr-FR"/>
        </w:rPr>
        <w:t xml:space="preserve">. </w:t>
      </w:r>
      <w:r w:rsidR="00053B99" w:rsidRPr="00D16464">
        <w:rPr>
          <w:rFonts w:ascii="Times New Roman" w:hAnsi="Times New Roman" w:cs="Times New Roman"/>
          <w:noProof/>
          <w:sz w:val="24"/>
          <w:szCs w:val="24"/>
          <w:lang w:val="en-IE" w:eastAsia="fr-FR"/>
        </w:rPr>
        <w:t xml:space="preserve">While </w:t>
      </w:r>
      <w:r w:rsidR="00EB70CE" w:rsidRPr="00D16464">
        <w:rPr>
          <w:rFonts w:ascii="Times New Roman" w:hAnsi="Times New Roman" w:cs="Times New Roman"/>
          <w:noProof/>
          <w:sz w:val="24"/>
          <w:szCs w:val="24"/>
          <w:lang w:val="en-IE" w:eastAsia="fr-FR"/>
        </w:rPr>
        <w:t>Belgium continues to engage in the</w:t>
      </w:r>
      <w:r w:rsidR="000A07E8" w:rsidRPr="00D16464">
        <w:rPr>
          <w:rFonts w:ascii="Times New Roman" w:hAnsi="Times New Roman" w:cs="Times New Roman"/>
          <w:noProof/>
          <w:sz w:val="24"/>
          <w:szCs w:val="24"/>
          <w:lang w:val="en-IE" w:eastAsia="fr-FR"/>
        </w:rPr>
        <w:t xml:space="preserve"> </w:t>
      </w:r>
      <w:r w:rsidR="00E446BF" w:rsidRPr="00D16464">
        <w:rPr>
          <w:rFonts w:ascii="Times New Roman" w:hAnsi="Times New Roman" w:cs="Times New Roman"/>
          <w:noProof/>
          <w:sz w:val="24"/>
          <w:szCs w:val="24"/>
          <w:lang w:val="en-IE" w:eastAsia="fr-FR"/>
        </w:rPr>
        <w:t>execution process</w:t>
      </w:r>
      <w:r w:rsidR="005F3B69" w:rsidRPr="00D16464">
        <w:rPr>
          <w:rFonts w:ascii="Times New Roman" w:hAnsi="Times New Roman" w:cs="Times New Roman"/>
          <w:noProof/>
          <w:sz w:val="24"/>
          <w:szCs w:val="24"/>
          <w:lang w:val="en-IE" w:eastAsia="fr-FR"/>
        </w:rPr>
        <w:t>,</w:t>
      </w:r>
      <w:r w:rsidR="00E45265" w:rsidRPr="00D16464">
        <w:rPr>
          <w:rFonts w:ascii="Times New Roman" w:hAnsi="Times New Roman" w:cs="Times New Roman"/>
          <w:noProof/>
          <w:sz w:val="24"/>
          <w:szCs w:val="24"/>
          <w:lang w:val="en-IE" w:eastAsia="fr-FR"/>
        </w:rPr>
        <w:t xml:space="preserve"> there are</w:t>
      </w:r>
      <w:r w:rsidR="005F3B69" w:rsidRPr="00D16464">
        <w:rPr>
          <w:rFonts w:ascii="Times New Roman" w:hAnsi="Times New Roman" w:cs="Times New Roman"/>
          <w:noProof/>
          <w:sz w:val="24"/>
          <w:szCs w:val="24"/>
          <w:lang w:val="en-IE" w:eastAsia="fr-FR"/>
        </w:rPr>
        <w:t xml:space="preserve"> judgments remain</w:t>
      </w:r>
      <w:r w:rsidR="00E45265" w:rsidRPr="00D16464">
        <w:rPr>
          <w:rFonts w:ascii="Times New Roman" w:hAnsi="Times New Roman" w:cs="Times New Roman"/>
          <w:noProof/>
          <w:sz w:val="24"/>
          <w:szCs w:val="24"/>
          <w:lang w:val="en-IE" w:eastAsia="fr-FR"/>
        </w:rPr>
        <w:t>ing</w:t>
      </w:r>
      <w:r w:rsidR="005F3B69" w:rsidRPr="00D16464">
        <w:rPr>
          <w:rFonts w:ascii="Times New Roman" w:hAnsi="Times New Roman" w:cs="Times New Roman"/>
          <w:noProof/>
          <w:sz w:val="24"/>
          <w:szCs w:val="24"/>
          <w:lang w:val="en-IE" w:eastAsia="fr-FR"/>
        </w:rPr>
        <w:t xml:space="preserve"> </w:t>
      </w:r>
      <w:r w:rsidR="00D44897" w:rsidRPr="00D16464">
        <w:rPr>
          <w:rFonts w:ascii="Times New Roman" w:hAnsi="Times New Roman" w:cs="Times New Roman"/>
          <w:noProof/>
          <w:sz w:val="24"/>
          <w:szCs w:val="24"/>
          <w:lang w:val="en-IE" w:eastAsia="fr-FR"/>
        </w:rPr>
        <w:t>un</w:t>
      </w:r>
      <w:r w:rsidR="005F3B69" w:rsidRPr="00D16464">
        <w:rPr>
          <w:rFonts w:ascii="Times New Roman" w:hAnsi="Times New Roman" w:cs="Times New Roman"/>
          <w:noProof/>
          <w:sz w:val="24"/>
          <w:szCs w:val="24"/>
          <w:lang w:val="en-IE" w:eastAsia="fr-FR"/>
        </w:rPr>
        <w:t>implemented</w:t>
      </w:r>
      <w:r w:rsidR="00EF4852" w:rsidRPr="00D16464">
        <w:rPr>
          <w:rFonts w:ascii="Times New Roman" w:hAnsi="Times New Roman" w:cs="Times New Roman"/>
          <w:noProof/>
          <w:sz w:val="24"/>
          <w:szCs w:val="24"/>
          <w:lang w:val="en-IE" w:eastAsia="fr-FR"/>
        </w:rPr>
        <w:t xml:space="preserve"> and t</w:t>
      </w:r>
      <w:r w:rsidR="00DD3BC2" w:rsidRPr="00D16464">
        <w:rPr>
          <w:rFonts w:ascii="Times New Roman" w:hAnsi="Times New Roman" w:cs="Times New Roman"/>
          <w:noProof/>
          <w:sz w:val="24"/>
          <w:szCs w:val="24"/>
          <w:lang w:val="en-IE" w:eastAsia="fr-FR"/>
        </w:rPr>
        <w:t>herefore</w:t>
      </w:r>
      <w:r w:rsidR="004E3A2C" w:rsidRPr="00D16464">
        <w:rPr>
          <w:rFonts w:ascii="Times New Roman" w:hAnsi="Times New Roman" w:cs="Times New Roman"/>
          <w:noProof/>
          <w:sz w:val="24"/>
          <w:szCs w:val="24"/>
          <w:lang w:val="en-IE" w:eastAsia="fr-FR"/>
        </w:rPr>
        <w:t xml:space="preserve">, it is recommended to </w:t>
      </w:r>
      <w:r w:rsidR="00314D6F" w:rsidRPr="00D16464">
        <w:rPr>
          <w:rFonts w:ascii="Times New Roman" w:hAnsi="Times New Roman" w:cs="Times New Roman"/>
          <w:noProof/>
          <w:sz w:val="24"/>
          <w:szCs w:val="24"/>
          <w:lang w:val="en-IE" w:eastAsia="fr-FR"/>
        </w:rPr>
        <w:t xml:space="preserve">Belgium to </w:t>
      </w:r>
      <w:r w:rsidR="004E3A2C" w:rsidRPr="00D16464">
        <w:rPr>
          <w:rFonts w:ascii="Times New Roman" w:hAnsi="Times New Roman" w:cs="Times New Roman"/>
          <w:i/>
          <w:noProof/>
          <w:sz w:val="24"/>
          <w:szCs w:val="24"/>
          <w:lang w:val="en-IE"/>
        </w:rPr>
        <w:t>s</w:t>
      </w:r>
      <w:r w:rsidR="00BF41EA" w:rsidRPr="00D16464">
        <w:rPr>
          <w:rFonts w:ascii="Times New Roman" w:hAnsi="Times New Roman" w:cs="Times New Roman"/>
          <w:i/>
          <w:noProof/>
          <w:sz w:val="24"/>
          <w:szCs w:val="24"/>
          <w:lang w:val="en-IE"/>
        </w:rPr>
        <w:t>tep up efforts to ensure compliance by public authorities with final rulings of national courts and the European Court of Human Rights</w:t>
      </w:r>
      <w:r w:rsidR="00BF41EA" w:rsidRPr="00D16464">
        <w:rPr>
          <w:rFonts w:ascii="Times New Roman" w:hAnsi="Times New Roman" w:cs="Times New Roman"/>
          <w:noProof/>
          <w:sz w:val="24"/>
          <w:szCs w:val="24"/>
          <w:lang w:val="en-IE"/>
        </w:rPr>
        <w:t>.</w:t>
      </w:r>
      <w:r w:rsidR="007B34E6" w:rsidRPr="00D16464">
        <w:rPr>
          <w:rFonts w:ascii="Times New Roman" w:eastAsia="Times New Roman" w:hAnsi="Times New Roman" w:cs="Times New Roman"/>
          <w:noProof/>
          <w:kern w:val="0"/>
          <w:sz w:val="24"/>
          <w:szCs w:val="20"/>
          <w:lang w:val="en-IE" w:eastAsia="en-GB"/>
        </w:rPr>
        <w:br w:type="page"/>
      </w:r>
    </w:p>
    <w:p w14:paraId="212BEFEA"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lastRenderedPageBreak/>
        <w:t xml:space="preserve">Recommendations for Bulgaria </w:t>
      </w:r>
    </w:p>
    <w:p w14:paraId="7212F36F" w14:textId="00B707D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considering other developments that took place in the period of reference and in addition to recalling </w:t>
      </w:r>
      <w:r w:rsidR="00A404E3" w:rsidRPr="00D16464">
        <w:rPr>
          <w:rFonts w:ascii="Times New Roman" w:eastAsia="Times New Roman" w:hAnsi="Times New Roman" w:cs="Times New Roman"/>
          <w:noProof/>
          <w:kern w:val="0"/>
          <w:sz w:val="24"/>
          <w:lang w:val="en-IE" w:eastAsia="en-GB"/>
        </w:rPr>
        <w:t>the relevant commitments made under the Recovery and Resilience Plan and the country-specific recommendation under the European Semester</w:t>
      </w:r>
      <w:r w:rsidR="005B1341" w:rsidRPr="00D16464">
        <w:rPr>
          <w:rFonts w:ascii="Times New Roman" w:eastAsia="Times New Roman" w:hAnsi="Times New Roman" w:cs="Times New Roman"/>
          <w:noProof/>
          <w:kern w:val="0"/>
          <w:sz w:val="24"/>
          <w:lang w:val="en-IE" w:eastAsia="en-GB"/>
        </w:rPr>
        <w:t xml:space="preserve"> o</w:t>
      </w:r>
      <w:r w:rsidR="006E4EEC" w:rsidRPr="00D16464">
        <w:rPr>
          <w:rFonts w:ascii="Times New Roman" w:eastAsia="Times New Roman" w:hAnsi="Times New Roman" w:cs="Times New Roman"/>
          <w:noProof/>
          <w:kern w:val="0"/>
          <w:sz w:val="24"/>
          <w:lang w:val="en-IE" w:eastAsia="en-GB"/>
        </w:rPr>
        <w:t>n</w:t>
      </w:r>
      <w:r w:rsidR="00DB1A41" w:rsidRPr="00D16464">
        <w:rPr>
          <w:rFonts w:ascii="Times New Roman" w:eastAsia="Times New Roman" w:hAnsi="Times New Roman" w:cs="Times New Roman"/>
          <w:noProof/>
          <w:kern w:val="0"/>
          <w:sz w:val="24"/>
          <w:lang w:val="en-IE" w:eastAsia="en-GB"/>
        </w:rPr>
        <w:t xml:space="preserve"> the effectiveness of anti-corruption measures</w:t>
      </w:r>
      <w:r w:rsidR="006E4EEC" w:rsidRPr="00D16464">
        <w:rPr>
          <w:rFonts w:ascii="Times New Roman" w:eastAsia="Times New Roman" w:hAnsi="Times New Roman" w:cs="Times New Roman"/>
          <w:noProof/>
          <w:kern w:val="0"/>
          <w:sz w:val="24"/>
          <w:lang w:val="en-IE" w:eastAsia="en-GB"/>
        </w:rPr>
        <w:t xml:space="preserve"> </w:t>
      </w:r>
      <w:r w:rsidR="00DB1A41" w:rsidRPr="00D16464">
        <w:rPr>
          <w:rFonts w:ascii="Times New Roman" w:eastAsia="Times New Roman" w:hAnsi="Times New Roman" w:cs="Times New Roman"/>
          <w:noProof/>
          <w:kern w:val="0"/>
          <w:sz w:val="24"/>
          <w:lang w:val="en-IE" w:eastAsia="en-GB"/>
        </w:rPr>
        <w:t>including the independence and effective functioning of the Supreme Judicial Council</w:t>
      </w:r>
      <w:r w:rsidR="0056316A" w:rsidRPr="00D16464">
        <w:rPr>
          <w:rFonts w:ascii="Times New Roman" w:eastAsia="Times New Roman" w:hAnsi="Times New Roman" w:cs="Times New Roman"/>
          <w:noProof/>
          <w:kern w:val="0"/>
          <w:sz w:val="24"/>
          <w:lang w:val="en-IE" w:eastAsia="en-GB"/>
        </w:rPr>
        <w:t>,</w:t>
      </w:r>
      <w:r w:rsidR="006404CE" w:rsidRPr="00D16464">
        <w:rPr>
          <w:rFonts w:ascii="Times New Roman" w:eastAsia="Times New Roman" w:hAnsi="Times New Roman" w:cs="Times New Roman"/>
          <w:noProof/>
          <w:kern w:val="0"/>
          <w:sz w:val="24"/>
          <w:lang w:val="en-IE" w:eastAsia="en-GB"/>
        </w:rPr>
        <w:t xml:space="preserve"> and</w:t>
      </w:r>
      <w:r w:rsidR="00E75630" w:rsidRPr="00D16464">
        <w:rPr>
          <w:rFonts w:ascii="Times New Roman" w:eastAsia="Times New Roman" w:hAnsi="Times New Roman" w:cs="Times New Roman"/>
          <w:noProof/>
          <w:kern w:val="0"/>
          <w:sz w:val="24"/>
          <w:lang w:val="en-IE" w:eastAsia="en-GB"/>
        </w:rPr>
        <w:t xml:space="preserve"> </w:t>
      </w:r>
      <w:r w:rsidR="00DB1A41" w:rsidRPr="00D16464">
        <w:rPr>
          <w:rFonts w:ascii="Times New Roman" w:eastAsia="Times New Roman" w:hAnsi="Times New Roman" w:cs="Times New Roman"/>
          <w:noProof/>
          <w:kern w:val="0"/>
          <w:sz w:val="24"/>
          <w:lang w:val="en-IE" w:eastAsia="en-GB"/>
        </w:rPr>
        <w:t>the independence and functioning of regulators</w:t>
      </w:r>
      <w:r w:rsidRPr="00D16464" w:rsidDel="005B1341">
        <w:rPr>
          <w:rFonts w:ascii="Times New Roman" w:eastAsia="Times New Roman" w:hAnsi="Times New Roman" w:cs="Times New Roman"/>
          <w:noProof/>
          <w:kern w:val="0"/>
          <w:sz w:val="24"/>
          <w:lang w:val="en-IE" w:eastAsia="en-GB"/>
        </w:rPr>
        <w:t>,</w:t>
      </w:r>
      <w:r w:rsidRPr="00D16464">
        <w:rPr>
          <w:rFonts w:ascii="Times New Roman" w:eastAsia="Times New Roman" w:hAnsi="Times New Roman" w:cs="Times New Roman"/>
          <w:noProof/>
          <w:kern w:val="0"/>
          <w:sz w:val="24"/>
          <w:lang w:val="en-IE" w:eastAsia="en-GB"/>
        </w:rPr>
        <w:t xml:space="preserve"> the Commission concludes the following: </w:t>
      </w:r>
    </w:p>
    <w:p w14:paraId="5C11EBC6"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68EEDE9" w14:textId="119B99CE" w:rsidR="00DC104E" w:rsidRPr="00D16464" w:rsidRDefault="003311D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No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w:t>
      </w:r>
      <w:r w:rsidRPr="00D16464" w:rsidDel="00885B48">
        <w:rPr>
          <w:rFonts w:ascii="Times New Roman" w:eastAsia="Times New Roman" w:hAnsi="Times New Roman" w:cs="Times New Roman"/>
          <w:noProof/>
          <w:kern w:val="0"/>
          <w:sz w:val="24"/>
          <w:szCs w:val="20"/>
          <w:lang w:val="en-IE" w:eastAsia="en-GB"/>
        </w:rPr>
        <w:t xml:space="preserve"> </w:t>
      </w:r>
      <w:r w:rsidR="00CA4F16" w:rsidRPr="00D16464">
        <w:rPr>
          <w:rFonts w:ascii="Times New Roman" w:eastAsia="Times New Roman" w:hAnsi="Times New Roman" w:cs="Times New Roman"/>
          <w:noProof/>
          <w:kern w:val="0"/>
          <w:sz w:val="24"/>
          <w:szCs w:val="20"/>
          <w:lang w:val="en-IE" w:eastAsia="en-GB"/>
        </w:rPr>
        <w:t xml:space="preserve">to </w:t>
      </w:r>
      <w:r w:rsidR="00CA1FDA" w:rsidRPr="00D16464">
        <w:rPr>
          <w:rFonts w:ascii="Times New Roman" w:eastAsia="Times New Roman" w:hAnsi="Times New Roman" w:cs="Times New Roman"/>
          <w:noProof/>
          <w:kern w:val="0"/>
          <w:sz w:val="24"/>
          <w:szCs w:val="20"/>
          <w:lang w:val="en-IE" w:eastAsia="en-GB"/>
        </w:rPr>
        <w:t>adapt the legislative framework with a view to avoid long-term secondment of judges to fill</w:t>
      </w:r>
      <w:r w:rsidR="002736AF" w:rsidRPr="00D16464">
        <w:rPr>
          <w:rFonts w:ascii="Times New Roman" w:eastAsia="Times New Roman" w:hAnsi="Times New Roman" w:cs="Times New Roman"/>
          <w:noProof/>
          <w:kern w:val="0"/>
          <w:sz w:val="24"/>
          <w:szCs w:val="20"/>
          <w:lang w:val="en-IE" w:eastAsia="en-GB"/>
        </w:rPr>
        <w:t xml:space="preserve"> in vacant positions, as</w:t>
      </w:r>
      <w:r w:rsidR="00CA1FDA" w:rsidRPr="00D16464">
        <w:rPr>
          <w:rFonts w:ascii="Times New Roman" w:eastAsia="Times New Roman" w:hAnsi="Times New Roman" w:cs="Times New Roman"/>
          <w:noProof/>
          <w:kern w:val="0"/>
          <w:sz w:val="24"/>
          <w:szCs w:val="20"/>
          <w:lang w:val="en-IE" w:eastAsia="en-GB"/>
        </w:rPr>
        <w:t xml:space="preserve"> </w:t>
      </w:r>
      <w:r w:rsidR="00CA25A0" w:rsidRPr="00D16464">
        <w:rPr>
          <w:rFonts w:ascii="Times New Roman" w:eastAsia="Times New Roman" w:hAnsi="Times New Roman" w:cs="Times New Roman"/>
          <w:noProof/>
          <w:kern w:val="0"/>
          <w:sz w:val="24"/>
          <w:szCs w:val="20"/>
          <w:lang w:val="en-IE" w:eastAsia="en-GB"/>
        </w:rPr>
        <w:t xml:space="preserve">the widespread </w:t>
      </w:r>
      <w:r w:rsidR="006E1239" w:rsidRPr="00D16464">
        <w:rPr>
          <w:rFonts w:ascii="Times New Roman" w:eastAsia="Times New Roman" w:hAnsi="Times New Roman" w:cs="Times New Roman"/>
          <w:noProof/>
          <w:kern w:val="0"/>
          <w:sz w:val="24"/>
          <w:szCs w:val="20"/>
          <w:lang w:val="en-IE" w:eastAsia="en-GB"/>
        </w:rPr>
        <w:t xml:space="preserve">use of </w:t>
      </w:r>
      <w:r w:rsidR="00B91C3E" w:rsidRPr="00D16464">
        <w:rPr>
          <w:rFonts w:ascii="Times New Roman" w:eastAsia="Times New Roman" w:hAnsi="Times New Roman" w:cs="Times New Roman"/>
          <w:noProof/>
          <w:kern w:val="0"/>
          <w:sz w:val="24"/>
          <w:szCs w:val="20"/>
          <w:lang w:val="en-IE" w:eastAsia="en-GB"/>
        </w:rPr>
        <w:t>secondments</w:t>
      </w:r>
      <w:r w:rsidR="006E1239" w:rsidRPr="00D16464">
        <w:rPr>
          <w:rFonts w:ascii="Times New Roman" w:eastAsia="Times New Roman" w:hAnsi="Times New Roman" w:cs="Times New Roman"/>
          <w:noProof/>
          <w:kern w:val="0"/>
          <w:sz w:val="24"/>
          <w:szCs w:val="20"/>
          <w:lang w:val="en-IE" w:eastAsia="en-GB"/>
        </w:rPr>
        <w:t xml:space="preserve"> </w:t>
      </w:r>
      <w:r w:rsidR="002736AF" w:rsidRPr="00D16464">
        <w:rPr>
          <w:rFonts w:ascii="Times New Roman" w:eastAsia="Times New Roman" w:hAnsi="Times New Roman" w:cs="Times New Roman"/>
          <w:noProof/>
          <w:kern w:val="0"/>
          <w:sz w:val="24"/>
          <w:szCs w:val="20"/>
          <w:lang w:val="en-IE" w:eastAsia="en-GB"/>
        </w:rPr>
        <w:t>continues to raise concerns</w:t>
      </w:r>
      <w:r w:rsidR="006E1239" w:rsidRPr="00D16464">
        <w:rPr>
          <w:rFonts w:ascii="Times New Roman" w:eastAsia="Times New Roman" w:hAnsi="Times New Roman" w:cs="Times New Roman"/>
          <w:noProof/>
          <w:kern w:val="0"/>
          <w:sz w:val="24"/>
          <w:szCs w:val="20"/>
          <w:lang w:val="en-IE" w:eastAsia="en-GB"/>
        </w:rPr>
        <w:t xml:space="preserve">. </w:t>
      </w:r>
      <w:r w:rsidR="00B91C3E" w:rsidRPr="00D16464">
        <w:rPr>
          <w:rFonts w:ascii="Times New Roman" w:eastAsia="Times New Roman" w:hAnsi="Times New Roman" w:cs="Times New Roman"/>
          <w:noProof/>
          <w:kern w:val="0"/>
          <w:sz w:val="24"/>
          <w:szCs w:val="20"/>
          <w:lang w:val="en-IE" w:eastAsia="en-GB"/>
        </w:rPr>
        <w:t xml:space="preserve">Therefore, it is recommended to Bulgaria to </w:t>
      </w:r>
      <w:r w:rsidR="00A82CF4" w:rsidRPr="00D16464">
        <w:rPr>
          <w:rFonts w:ascii="Times New Roman" w:eastAsia="Times New Roman" w:hAnsi="Times New Roman" w:cs="Times New Roman"/>
          <w:i/>
          <w:noProof/>
          <w:kern w:val="0"/>
          <w:sz w:val="24"/>
          <w:szCs w:val="20"/>
          <w:lang w:val="en-IE" w:eastAsia="en-GB"/>
        </w:rPr>
        <w:t>take steps to adapt the relevant legislative framework to avoid long-term secondment of judges to fill in vacant positions, taking into account European standards on secondment of judges.</w:t>
      </w:r>
    </w:p>
    <w:p w14:paraId="21FBFDA7" w14:textId="4AD41181" w:rsidR="009E5888" w:rsidRPr="00D16464" w:rsidRDefault="009E588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No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w:t>
      </w:r>
      <w:r w:rsidRPr="00D16464" w:rsidDel="00885B48">
        <w:rPr>
          <w:rFonts w:ascii="Times New Roman" w:eastAsia="Times New Roman" w:hAnsi="Times New Roman" w:cs="Times New Roman"/>
          <w:noProof/>
          <w:kern w:val="0"/>
          <w:sz w:val="24"/>
          <w:szCs w:val="20"/>
          <w:lang w:val="en-IE" w:eastAsia="en-GB"/>
        </w:rPr>
        <w:t xml:space="preserve"> </w:t>
      </w:r>
      <w:r w:rsidRPr="00D16464">
        <w:rPr>
          <w:rFonts w:ascii="Times New Roman" w:eastAsia="Times New Roman" w:hAnsi="Times New Roman" w:cs="Times New Roman"/>
          <w:noProof/>
          <w:kern w:val="0"/>
          <w:sz w:val="24"/>
          <w:szCs w:val="20"/>
          <w:lang w:val="en-IE" w:eastAsia="en-GB"/>
        </w:rPr>
        <w:t xml:space="preserve">to </w:t>
      </w:r>
      <w:r w:rsidR="00403ECD" w:rsidRPr="00D16464">
        <w:rPr>
          <w:rFonts w:ascii="Times New Roman" w:eastAsia="Times New Roman" w:hAnsi="Times New Roman" w:cs="Times New Roman"/>
          <w:noProof/>
          <w:kern w:val="0"/>
          <w:sz w:val="24"/>
          <w:szCs w:val="20"/>
          <w:lang w:val="en-IE" w:eastAsia="en-GB"/>
        </w:rPr>
        <w:t xml:space="preserve">re-initiate the </w:t>
      </w:r>
      <w:r w:rsidR="006B4EE6" w:rsidRPr="00D16464">
        <w:rPr>
          <w:rFonts w:ascii="Times New Roman" w:eastAsia="Times New Roman" w:hAnsi="Times New Roman" w:cs="Times New Roman"/>
          <w:noProof/>
          <w:kern w:val="0"/>
          <w:sz w:val="24"/>
          <w:szCs w:val="20"/>
          <w:lang w:val="en-IE" w:eastAsia="en-GB"/>
        </w:rPr>
        <w:t xml:space="preserve">process to reform the Supreme Judicial Council. As the composition remains the same and </w:t>
      </w:r>
      <w:r w:rsidR="00C94EC9" w:rsidRPr="00D16464">
        <w:rPr>
          <w:rFonts w:ascii="Times New Roman" w:eastAsia="Times New Roman" w:hAnsi="Times New Roman" w:cs="Times New Roman"/>
          <w:noProof/>
          <w:kern w:val="0"/>
          <w:sz w:val="24"/>
          <w:szCs w:val="20"/>
          <w:lang w:val="en-IE" w:eastAsia="en-GB"/>
        </w:rPr>
        <w:t xml:space="preserve">no </w:t>
      </w:r>
      <w:r w:rsidR="00283690" w:rsidRPr="00D16464">
        <w:rPr>
          <w:rFonts w:ascii="Times New Roman" w:eastAsia="Times New Roman" w:hAnsi="Times New Roman" w:cs="Times New Roman"/>
          <w:noProof/>
          <w:kern w:val="0"/>
          <w:sz w:val="24"/>
          <w:szCs w:val="20"/>
          <w:lang w:val="en-IE" w:eastAsia="en-GB"/>
        </w:rPr>
        <w:t xml:space="preserve">draft </w:t>
      </w:r>
      <w:r w:rsidR="00E33C76" w:rsidRPr="00D16464">
        <w:rPr>
          <w:rFonts w:ascii="Times New Roman" w:eastAsia="Times New Roman" w:hAnsi="Times New Roman" w:cs="Times New Roman"/>
          <w:noProof/>
          <w:kern w:val="0"/>
          <w:sz w:val="24"/>
          <w:szCs w:val="20"/>
          <w:lang w:val="en-IE" w:eastAsia="en-GB"/>
        </w:rPr>
        <w:t xml:space="preserve">law </w:t>
      </w:r>
      <w:r w:rsidR="00283690" w:rsidRPr="00D16464">
        <w:rPr>
          <w:rFonts w:ascii="Times New Roman" w:eastAsia="Times New Roman" w:hAnsi="Times New Roman" w:cs="Times New Roman"/>
          <w:noProof/>
          <w:kern w:val="0"/>
          <w:sz w:val="24"/>
          <w:szCs w:val="20"/>
          <w:lang w:val="en-IE" w:eastAsia="en-GB"/>
        </w:rPr>
        <w:t xml:space="preserve">has been tabled, it is recommended to Bulgaria to </w:t>
      </w:r>
      <w:r w:rsidR="00FB430E" w:rsidRPr="00D16464">
        <w:rPr>
          <w:rFonts w:ascii="Times New Roman" w:eastAsia="Times New Roman" w:hAnsi="Times New Roman" w:cs="Times New Roman"/>
          <w:i/>
          <w:noProof/>
          <w:kern w:val="0"/>
          <w:sz w:val="24"/>
          <w:szCs w:val="20"/>
          <w:lang w:val="en-IE" w:eastAsia="en-GB"/>
        </w:rPr>
        <w:t>reform the Supreme Judicial Council, in particular its composition, to ensure its independence and effectiveness, taking into account European standards on Councils for the Judiciary.</w:t>
      </w:r>
    </w:p>
    <w:p w14:paraId="2449DB76" w14:textId="7D944435" w:rsidR="00DC104E" w:rsidRPr="00D16464" w:rsidRDefault="002A288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 xml:space="preserve">No progress </w:t>
      </w:r>
      <w:r w:rsidR="00431FEA"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on </w:t>
      </w:r>
      <w:r w:rsidR="007B2F39" w:rsidRPr="00D16464">
        <w:rPr>
          <w:rFonts w:ascii="Times New Roman" w:eastAsia="Aptos" w:hAnsi="Times New Roman" w:cs="Arial"/>
          <w:noProof/>
          <w:kern w:val="0"/>
          <w:sz w:val="24"/>
          <w:lang w:val="en-IE"/>
        </w:rPr>
        <w:t>ensur</w:t>
      </w:r>
      <w:r w:rsidR="00073B62" w:rsidRPr="00D16464">
        <w:rPr>
          <w:rFonts w:ascii="Times New Roman" w:eastAsia="Aptos" w:hAnsi="Times New Roman" w:cs="Arial"/>
          <w:noProof/>
          <w:kern w:val="0"/>
          <w:sz w:val="24"/>
          <w:lang w:val="en-IE"/>
        </w:rPr>
        <w:t>ing</w:t>
      </w:r>
      <w:r w:rsidR="007B2F39" w:rsidRPr="00D16464">
        <w:rPr>
          <w:rFonts w:ascii="Times New Roman" w:eastAsia="Aptos" w:hAnsi="Times New Roman" w:cs="Arial"/>
          <w:noProof/>
          <w:kern w:val="0"/>
          <w:sz w:val="24"/>
          <w:lang w:val="en-IE"/>
        </w:rPr>
        <w:t xml:space="preserve"> a robust track record of investigations, prosecutions and final judgments in high-level corruption cases</w:t>
      </w:r>
      <w:r w:rsidR="006A66D3" w:rsidRPr="00D16464">
        <w:rPr>
          <w:rFonts w:ascii="Times New Roman" w:eastAsia="Aptos" w:hAnsi="Times New Roman" w:cs="Arial"/>
          <w:noProof/>
          <w:kern w:val="0"/>
          <w:sz w:val="24"/>
          <w:lang w:val="en-IE"/>
        </w:rPr>
        <w:t>.</w:t>
      </w:r>
      <w:r w:rsidR="006D4EB5" w:rsidRPr="00D16464">
        <w:rPr>
          <w:rFonts w:ascii="Times New Roman" w:eastAsia="Aptos" w:hAnsi="Times New Roman" w:cs="Arial"/>
          <w:noProof/>
          <w:kern w:val="0"/>
          <w:sz w:val="24"/>
          <w:lang w:val="en-IE"/>
        </w:rPr>
        <w:t xml:space="preserve"> Therefore, it is recommended to </w:t>
      </w:r>
      <w:r w:rsidR="00273807" w:rsidRPr="00D16464">
        <w:rPr>
          <w:rFonts w:ascii="Times New Roman" w:eastAsia="Aptos" w:hAnsi="Times New Roman" w:cs="Arial"/>
          <w:noProof/>
          <w:kern w:val="0"/>
          <w:sz w:val="24"/>
          <w:lang w:val="en-IE"/>
        </w:rPr>
        <w:t>Bulgaria to</w:t>
      </w:r>
      <w:r w:rsidR="006D4EB5" w:rsidRPr="00D16464">
        <w:rPr>
          <w:rFonts w:ascii="Times New Roman" w:eastAsia="Aptos" w:hAnsi="Times New Roman" w:cs="Arial"/>
          <w:noProof/>
          <w:kern w:val="0"/>
          <w:sz w:val="24"/>
          <w:lang w:val="en-IE"/>
        </w:rPr>
        <w:t xml:space="preserve"> </w:t>
      </w:r>
      <w:r w:rsidR="006D4EB5" w:rsidRPr="00D16464">
        <w:rPr>
          <w:rFonts w:ascii="Times New Roman" w:eastAsia="Aptos" w:hAnsi="Times New Roman" w:cs="Arial"/>
          <w:i/>
          <w:noProof/>
          <w:kern w:val="0"/>
          <w:sz w:val="24"/>
          <w:lang w:val="en-IE"/>
        </w:rPr>
        <w:t xml:space="preserve">take measures to ensure a </w:t>
      </w:r>
      <w:r w:rsidR="009F2845" w:rsidRPr="00D16464">
        <w:rPr>
          <w:rFonts w:ascii="Times New Roman" w:eastAsia="Aptos" w:hAnsi="Times New Roman" w:cs="Arial"/>
          <w:i/>
          <w:noProof/>
          <w:kern w:val="0"/>
          <w:sz w:val="24"/>
          <w:lang w:val="en-IE"/>
        </w:rPr>
        <w:t xml:space="preserve">robust </w:t>
      </w:r>
      <w:r w:rsidR="006D4EB5" w:rsidRPr="00D16464">
        <w:rPr>
          <w:rFonts w:ascii="Times New Roman" w:eastAsia="Aptos" w:hAnsi="Times New Roman" w:cs="Arial"/>
          <w:i/>
          <w:noProof/>
          <w:kern w:val="0"/>
          <w:sz w:val="24"/>
          <w:lang w:val="en-IE"/>
        </w:rPr>
        <w:t xml:space="preserve">track record of investigations, prosecutions and final judgments in high-level </w:t>
      </w:r>
      <w:r w:rsidR="0032402D" w:rsidRPr="00D16464">
        <w:rPr>
          <w:rFonts w:ascii="Times New Roman" w:eastAsia="Aptos" w:hAnsi="Times New Roman" w:cs="Arial"/>
          <w:i/>
          <w:noProof/>
          <w:kern w:val="0"/>
          <w:sz w:val="24"/>
          <w:lang w:val="en-IE"/>
        </w:rPr>
        <w:t>corruption</w:t>
      </w:r>
      <w:r w:rsidR="006D4EB5" w:rsidRPr="00D16464">
        <w:rPr>
          <w:rFonts w:ascii="Times New Roman" w:eastAsia="Aptos" w:hAnsi="Times New Roman" w:cs="Arial"/>
          <w:i/>
          <w:noProof/>
          <w:kern w:val="0"/>
          <w:sz w:val="24"/>
          <w:lang w:val="en-IE"/>
        </w:rPr>
        <w:t xml:space="preserve"> cases</w:t>
      </w:r>
      <w:r w:rsidR="00F87596" w:rsidRPr="00D16464">
        <w:rPr>
          <w:rFonts w:ascii="Times New Roman" w:eastAsia="Aptos" w:hAnsi="Times New Roman" w:cs="Arial"/>
          <w:i/>
          <w:noProof/>
          <w:kern w:val="0"/>
          <w:sz w:val="24"/>
          <w:lang w:val="en-IE"/>
        </w:rPr>
        <w:t>.</w:t>
      </w:r>
      <w:r w:rsidR="00F87596" w:rsidRPr="00D16464">
        <w:rPr>
          <w:rFonts w:ascii="Times New Roman" w:eastAsia="Aptos" w:hAnsi="Times New Roman" w:cs="Arial"/>
          <w:noProof/>
          <w:kern w:val="0"/>
          <w:sz w:val="24"/>
          <w:lang w:val="en-IE"/>
        </w:rPr>
        <w:t xml:space="preserve"> </w:t>
      </w:r>
    </w:p>
    <w:p w14:paraId="35EC09CB" w14:textId="1BAB0611" w:rsidR="00D42EA1" w:rsidRPr="00D16464" w:rsidRDefault="006A66D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Some further progress has been made on ensuring the effective performance of the Anti-Corruption Commission through the adoption of a new law which re-establishes it and introduces a new procedure for the appointment of its leadership</w:t>
      </w:r>
      <w:r w:rsidR="008819D0" w:rsidRPr="00D16464">
        <w:rPr>
          <w:rFonts w:ascii="Times New Roman" w:eastAsia="Aptos" w:hAnsi="Times New Roman" w:cs="Arial"/>
          <w:noProof/>
          <w:kern w:val="0"/>
          <w:sz w:val="24"/>
          <w:lang w:val="en-IE"/>
        </w:rPr>
        <w:t xml:space="preserve">. </w:t>
      </w:r>
      <w:r w:rsidR="00F23FE6" w:rsidRPr="00D16464">
        <w:rPr>
          <w:rFonts w:ascii="Times New Roman" w:eastAsia="Aptos" w:hAnsi="Times New Roman" w:cs="Arial"/>
          <w:noProof/>
          <w:kern w:val="0"/>
          <w:sz w:val="24"/>
          <w:lang w:val="en-IE"/>
        </w:rPr>
        <w:t>It is thus recommend</w:t>
      </w:r>
      <w:r w:rsidR="00801B8D" w:rsidRPr="00D16464">
        <w:rPr>
          <w:rFonts w:ascii="Times New Roman" w:eastAsia="Aptos" w:hAnsi="Times New Roman" w:cs="Arial"/>
          <w:noProof/>
          <w:kern w:val="0"/>
          <w:sz w:val="24"/>
          <w:lang w:val="en-IE"/>
        </w:rPr>
        <w:t>ed</w:t>
      </w:r>
      <w:r w:rsidR="008819D0" w:rsidRPr="00D16464">
        <w:rPr>
          <w:rFonts w:ascii="Times New Roman" w:eastAsia="Aptos" w:hAnsi="Times New Roman" w:cs="Arial"/>
          <w:noProof/>
          <w:kern w:val="0"/>
          <w:sz w:val="24"/>
          <w:lang w:val="en-IE"/>
        </w:rPr>
        <w:t xml:space="preserve"> to</w:t>
      </w:r>
      <w:r w:rsidR="00801B8D" w:rsidRPr="00D16464">
        <w:rPr>
          <w:rFonts w:ascii="Times New Roman" w:eastAsia="Aptos" w:hAnsi="Times New Roman" w:cs="Arial"/>
          <w:noProof/>
          <w:kern w:val="0"/>
          <w:sz w:val="24"/>
          <w:lang w:val="en-IE"/>
        </w:rPr>
        <w:t xml:space="preserve"> Bulgaria to</w:t>
      </w:r>
      <w:r w:rsidR="008819D0" w:rsidRPr="00D16464">
        <w:rPr>
          <w:rFonts w:ascii="Times New Roman" w:eastAsia="Aptos" w:hAnsi="Times New Roman" w:cs="Arial"/>
          <w:noProof/>
          <w:kern w:val="0"/>
          <w:sz w:val="24"/>
          <w:lang w:val="en-IE"/>
        </w:rPr>
        <w:t xml:space="preserve"> </w:t>
      </w:r>
      <w:r w:rsidR="003A3043" w:rsidRPr="00D16464">
        <w:rPr>
          <w:rFonts w:ascii="Times New Roman" w:eastAsia="Aptos" w:hAnsi="Times New Roman" w:cs="Arial"/>
          <w:i/>
          <w:noProof/>
          <w:kern w:val="0"/>
          <w:sz w:val="24"/>
          <w:lang w:val="en-IE"/>
        </w:rPr>
        <w:t xml:space="preserve">ensure the full operationalisation </w:t>
      </w:r>
      <w:r w:rsidR="008819D0" w:rsidRPr="00D16464">
        <w:rPr>
          <w:rFonts w:ascii="Times New Roman" w:eastAsia="Aptos" w:hAnsi="Times New Roman" w:cs="Arial"/>
          <w:i/>
          <w:noProof/>
          <w:kern w:val="0"/>
          <w:sz w:val="24"/>
          <w:lang w:val="en-IE"/>
        </w:rPr>
        <w:t>of the Anti-Corruption Commissi</w:t>
      </w:r>
      <w:r w:rsidR="00F00B28" w:rsidRPr="00D16464">
        <w:rPr>
          <w:rFonts w:ascii="Times New Roman" w:eastAsia="Aptos" w:hAnsi="Times New Roman" w:cs="Arial"/>
          <w:i/>
          <w:noProof/>
          <w:kern w:val="0"/>
          <w:sz w:val="24"/>
          <w:lang w:val="en-IE"/>
        </w:rPr>
        <w:t xml:space="preserve">on </w:t>
      </w:r>
      <w:r w:rsidR="00426F5F" w:rsidRPr="00D16464">
        <w:rPr>
          <w:rFonts w:ascii="Times New Roman" w:eastAsia="Aptos" w:hAnsi="Times New Roman" w:cs="Arial"/>
          <w:i/>
          <w:noProof/>
          <w:kern w:val="0"/>
          <w:sz w:val="24"/>
          <w:lang w:val="en-IE"/>
        </w:rPr>
        <w:t xml:space="preserve">in order </w:t>
      </w:r>
      <w:r w:rsidR="00D238E4" w:rsidRPr="00D16464">
        <w:rPr>
          <w:rFonts w:ascii="Times New Roman" w:eastAsia="Aptos" w:hAnsi="Times New Roman" w:cs="Arial"/>
          <w:i/>
          <w:noProof/>
          <w:kern w:val="0"/>
          <w:sz w:val="24"/>
          <w:lang w:val="en-IE"/>
        </w:rPr>
        <w:t xml:space="preserve">to enable </w:t>
      </w:r>
      <w:r w:rsidR="00E565F5" w:rsidRPr="00D16464">
        <w:rPr>
          <w:rFonts w:ascii="Times New Roman" w:eastAsia="Aptos" w:hAnsi="Times New Roman" w:cs="Arial"/>
          <w:i/>
          <w:noProof/>
          <w:kern w:val="0"/>
          <w:sz w:val="24"/>
          <w:lang w:val="en-IE"/>
        </w:rPr>
        <w:t>the</w:t>
      </w:r>
      <w:r w:rsidR="00D131B0" w:rsidRPr="00D16464">
        <w:rPr>
          <w:rFonts w:ascii="Times New Roman" w:eastAsia="Aptos" w:hAnsi="Times New Roman" w:cs="Arial"/>
          <w:i/>
          <w:noProof/>
          <w:kern w:val="0"/>
          <w:sz w:val="24"/>
          <w:lang w:val="en-IE"/>
        </w:rPr>
        <w:t xml:space="preserve"> fulfilment </w:t>
      </w:r>
      <w:r w:rsidR="002D7093" w:rsidRPr="00D16464">
        <w:rPr>
          <w:rFonts w:ascii="Times New Roman" w:eastAsia="Aptos" w:hAnsi="Times New Roman" w:cs="Arial"/>
          <w:i/>
          <w:noProof/>
          <w:kern w:val="0"/>
          <w:sz w:val="24"/>
          <w:lang w:val="en-IE"/>
        </w:rPr>
        <w:t>of</w:t>
      </w:r>
      <w:r w:rsidR="00E565F5" w:rsidRPr="00D16464">
        <w:rPr>
          <w:rFonts w:ascii="Times New Roman" w:eastAsia="Aptos" w:hAnsi="Times New Roman" w:cs="Arial"/>
          <w:i/>
          <w:noProof/>
          <w:kern w:val="0"/>
          <w:sz w:val="24"/>
          <w:lang w:val="en-IE"/>
        </w:rPr>
        <w:t xml:space="preserve"> </w:t>
      </w:r>
      <w:r w:rsidR="00A86DE3" w:rsidRPr="00D16464">
        <w:rPr>
          <w:rFonts w:ascii="Times New Roman" w:eastAsia="Aptos" w:hAnsi="Times New Roman" w:cs="Arial"/>
          <w:i/>
          <w:noProof/>
          <w:kern w:val="0"/>
          <w:sz w:val="24"/>
          <w:lang w:val="en-IE"/>
        </w:rPr>
        <w:t>its preventive and investigative functions</w:t>
      </w:r>
      <w:r w:rsidR="002D7093" w:rsidRPr="00D16464">
        <w:rPr>
          <w:rFonts w:ascii="Times New Roman" w:eastAsia="Aptos" w:hAnsi="Times New Roman" w:cs="Arial"/>
          <w:noProof/>
          <w:kern w:val="0"/>
          <w:sz w:val="24"/>
          <w:lang w:val="en-IE"/>
        </w:rPr>
        <w:t xml:space="preserve">. </w:t>
      </w:r>
    </w:p>
    <w:p w14:paraId="2661A353" w14:textId="47D8FA2C" w:rsidR="00911198" w:rsidRPr="00D16464" w:rsidRDefault="00035F2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Limited progress </w:t>
      </w:r>
      <w:r w:rsidR="00431FEA"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w:t>
      </w:r>
      <w:r w:rsidR="003D26CF" w:rsidRPr="00D16464">
        <w:rPr>
          <w:rFonts w:ascii="Times New Roman" w:eastAsia="Times New Roman" w:hAnsi="Times New Roman" w:cs="Times New Roman"/>
          <w:noProof/>
          <w:kern w:val="0"/>
          <w:sz w:val="24"/>
          <w:szCs w:val="24"/>
          <w:lang w:val="en-IE" w:eastAsia="en-GB"/>
        </w:rPr>
        <w:t xml:space="preserve">on </w:t>
      </w:r>
      <w:r w:rsidR="003A4C65" w:rsidRPr="00D16464">
        <w:rPr>
          <w:rFonts w:ascii="Times New Roman" w:eastAsia="Times New Roman" w:hAnsi="Times New Roman" w:cs="Times New Roman"/>
          <w:noProof/>
          <w:kern w:val="0"/>
          <w:sz w:val="24"/>
          <w:szCs w:val="24"/>
          <w:lang w:val="en-IE" w:eastAsia="en-GB"/>
        </w:rPr>
        <w:t>improving the integrity of top executive functions</w:t>
      </w:r>
      <w:r w:rsidR="00FC7CFB" w:rsidRPr="00D16464">
        <w:rPr>
          <w:rFonts w:ascii="Times New Roman" w:eastAsia="Times New Roman" w:hAnsi="Times New Roman" w:cs="Times New Roman"/>
          <w:noProof/>
          <w:kern w:val="0"/>
          <w:sz w:val="24"/>
          <w:szCs w:val="24"/>
          <w:lang w:val="en-IE" w:eastAsia="en-GB"/>
        </w:rPr>
        <w:t xml:space="preserve">, as </w:t>
      </w:r>
      <w:r w:rsidR="66E1DBDD" w:rsidRPr="00D16464">
        <w:rPr>
          <w:rFonts w:ascii="Times New Roman" w:eastAsia="Times New Roman" w:hAnsi="Times New Roman" w:cs="Times New Roman"/>
          <w:noProof/>
          <w:sz w:val="24"/>
          <w:szCs w:val="24"/>
          <w:lang w:val="en-IE" w:eastAsia="en-GB"/>
        </w:rPr>
        <w:t xml:space="preserve">a </w:t>
      </w:r>
      <w:r w:rsidR="00FC7CFB" w:rsidRPr="00D16464">
        <w:rPr>
          <w:rFonts w:ascii="Times New Roman" w:eastAsia="Times New Roman" w:hAnsi="Times New Roman" w:cs="Times New Roman"/>
          <w:noProof/>
          <w:sz w:val="24"/>
          <w:szCs w:val="24"/>
          <w:lang w:val="en-IE" w:eastAsia="en-GB"/>
        </w:rPr>
        <w:t xml:space="preserve">draft </w:t>
      </w:r>
      <w:r w:rsidR="66E1DBDD" w:rsidRPr="00D16464">
        <w:rPr>
          <w:rFonts w:ascii="Times New Roman" w:eastAsia="Times New Roman" w:hAnsi="Times New Roman" w:cs="Times New Roman"/>
          <w:noProof/>
          <w:sz w:val="24"/>
          <w:szCs w:val="24"/>
          <w:lang w:val="en-IE" w:eastAsia="en-GB"/>
        </w:rPr>
        <w:t>code of conduct</w:t>
      </w:r>
      <w:r w:rsidR="00433F7B" w:rsidRPr="00D16464">
        <w:rPr>
          <w:rFonts w:ascii="Times New Roman" w:eastAsia="Times New Roman" w:hAnsi="Times New Roman" w:cs="Times New Roman"/>
          <w:noProof/>
          <w:sz w:val="24"/>
          <w:szCs w:val="24"/>
          <w:lang w:val="en-IE" w:eastAsia="en-GB"/>
        </w:rPr>
        <w:t xml:space="preserve"> has been prepared</w:t>
      </w:r>
      <w:r w:rsidR="005C72FB" w:rsidRPr="00D16464">
        <w:rPr>
          <w:rFonts w:ascii="Times New Roman" w:eastAsia="Times New Roman" w:hAnsi="Times New Roman" w:cs="Times New Roman"/>
          <w:noProof/>
          <w:sz w:val="24"/>
          <w:szCs w:val="24"/>
          <w:lang w:val="en-IE" w:eastAsia="en-GB"/>
        </w:rPr>
        <w:t>. As</w:t>
      </w:r>
      <w:r w:rsidR="66E1DBDD" w:rsidRPr="00D16464">
        <w:rPr>
          <w:rFonts w:ascii="Times New Roman" w:eastAsia="Times New Roman" w:hAnsi="Times New Roman" w:cs="Times New Roman"/>
          <w:noProof/>
          <w:sz w:val="24"/>
          <w:szCs w:val="24"/>
          <w:lang w:val="en-IE" w:eastAsia="en-GB"/>
        </w:rPr>
        <w:t xml:space="preserve"> </w:t>
      </w:r>
      <w:r w:rsidR="005C72FB" w:rsidRPr="00D16464">
        <w:rPr>
          <w:rFonts w:ascii="Times New Roman" w:eastAsia="Times New Roman" w:hAnsi="Times New Roman" w:cs="Times New Roman"/>
          <w:noProof/>
          <w:sz w:val="24"/>
          <w:szCs w:val="24"/>
          <w:lang w:val="en-IE" w:eastAsia="en-GB"/>
        </w:rPr>
        <w:t xml:space="preserve">the </w:t>
      </w:r>
      <w:r w:rsidR="66E1DBDD" w:rsidRPr="00D16464">
        <w:rPr>
          <w:rFonts w:ascii="Times New Roman" w:eastAsia="Times New Roman" w:hAnsi="Times New Roman" w:cs="Times New Roman"/>
          <w:noProof/>
          <w:sz w:val="24"/>
          <w:szCs w:val="24"/>
          <w:lang w:val="en-IE" w:eastAsia="en-GB"/>
        </w:rPr>
        <w:t>related legislative amendments</w:t>
      </w:r>
      <w:r w:rsidR="3D65A14D" w:rsidRPr="00D16464">
        <w:rPr>
          <w:rFonts w:ascii="Times New Roman" w:eastAsia="Times New Roman" w:hAnsi="Times New Roman" w:cs="Times New Roman"/>
          <w:noProof/>
          <w:sz w:val="24"/>
          <w:szCs w:val="24"/>
          <w:lang w:val="en-IE" w:eastAsia="en-GB"/>
        </w:rPr>
        <w:t xml:space="preserve"> remain pending</w:t>
      </w:r>
      <w:r w:rsidR="66E1DBDD" w:rsidRPr="00D16464">
        <w:rPr>
          <w:rFonts w:ascii="Times New Roman" w:eastAsia="Times New Roman" w:hAnsi="Times New Roman" w:cs="Times New Roman"/>
          <w:noProof/>
          <w:sz w:val="24"/>
          <w:szCs w:val="24"/>
          <w:lang w:val="en-IE" w:eastAsia="en-GB"/>
        </w:rPr>
        <w:t>, it is</w:t>
      </w:r>
      <w:r w:rsidR="001D65F8" w:rsidRPr="00D16464">
        <w:rPr>
          <w:rFonts w:ascii="Times New Roman" w:eastAsia="Times New Roman" w:hAnsi="Times New Roman" w:cs="Times New Roman"/>
          <w:noProof/>
          <w:kern w:val="0"/>
          <w:sz w:val="24"/>
          <w:szCs w:val="24"/>
          <w:lang w:val="en-IE" w:eastAsia="en-GB"/>
        </w:rPr>
        <w:t xml:space="preserve"> recommended to Bulgaria </w:t>
      </w:r>
      <w:r w:rsidR="00B90FD4" w:rsidRPr="00D16464">
        <w:rPr>
          <w:rFonts w:ascii="Times New Roman" w:eastAsia="Times New Roman" w:hAnsi="Times New Roman" w:cs="Times New Roman"/>
          <w:noProof/>
          <w:kern w:val="0"/>
          <w:sz w:val="24"/>
          <w:szCs w:val="24"/>
          <w:lang w:val="en-IE" w:eastAsia="en-GB"/>
        </w:rPr>
        <w:t xml:space="preserve">to </w:t>
      </w:r>
      <w:r w:rsidR="00B90FD4" w:rsidRPr="00D16464">
        <w:rPr>
          <w:rFonts w:ascii="Times New Roman" w:eastAsia="Times New Roman" w:hAnsi="Times New Roman" w:cs="Times New Roman"/>
          <w:i/>
          <w:noProof/>
          <w:kern w:val="0"/>
          <w:sz w:val="24"/>
          <w:szCs w:val="24"/>
          <w:lang w:val="en-IE" w:eastAsia="en-GB"/>
        </w:rPr>
        <w:t xml:space="preserve">continue efforts </w:t>
      </w:r>
      <w:r w:rsidR="00473F7C" w:rsidRPr="00D16464">
        <w:rPr>
          <w:rFonts w:ascii="Times New Roman" w:eastAsia="Times New Roman" w:hAnsi="Times New Roman" w:cs="Times New Roman"/>
          <w:i/>
          <w:noProof/>
          <w:kern w:val="0"/>
          <w:sz w:val="24"/>
          <w:szCs w:val="24"/>
          <w:lang w:val="en-IE" w:eastAsia="en-GB"/>
        </w:rPr>
        <w:t xml:space="preserve">to strengthen </w:t>
      </w:r>
      <w:r w:rsidR="00B17BF0" w:rsidRPr="00D16464">
        <w:rPr>
          <w:rFonts w:ascii="Times New Roman" w:eastAsia="Times New Roman" w:hAnsi="Times New Roman" w:cs="Times New Roman"/>
          <w:i/>
          <w:noProof/>
          <w:kern w:val="0"/>
          <w:sz w:val="24"/>
          <w:szCs w:val="24"/>
          <w:lang w:val="en-IE" w:eastAsia="en-GB"/>
        </w:rPr>
        <w:t xml:space="preserve">the </w:t>
      </w:r>
      <w:r w:rsidR="002770B7" w:rsidRPr="00D16464">
        <w:rPr>
          <w:rFonts w:ascii="Times New Roman" w:eastAsia="Times New Roman" w:hAnsi="Times New Roman" w:cs="Times New Roman"/>
          <w:i/>
          <w:noProof/>
          <w:kern w:val="0"/>
          <w:sz w:val="24"/>
          <w:szCs w:val="24"/>
          <w:lang w:val="en-IE" w:eastAsia="en-GB"/>
        </w:rPr>
        <w:t>integrity of top executive functions, taking into account European</w:t>
      </w:r>
      <w:r w:rsidR="00091A1A" w:rsidRPr="00D16464">
        <w:rPr>
          <w:rFonts w:ascii="Times New Roman" w:eastAsia="Times New Roman" w:hAnsi="Times New Roman" w:cs="Times New Roman"/>
          <w:i/>
          <w:noProof/>
          <w:kern w:val="0"/>
          <w:sz w:val="24"/>
          <w:szCs w:val="24"/>
          <w:lang w:val="en-IE" w:eastAsia="en-GB"/>
        </w:rPr>
        <w:t xml:space="preserve"> </w:t>
      </w:r>
      <w:r w:rsidR="002770B7" w:rsidRPr="00D16464">
        <w:rPr>
          <w:rFonts w:ascii="Times New Roman" w:eastAsia="Times New Roman" w:hAnsi="Times New Roman" w:cs="Times New Roman"/>
          <w:i/>
          <w:noProof/>
          <w:kern w:val="0"/>
          <w:sz w:val="24"/>
          <w:szCs w:val="24"/>
          <w:lang w:val="en-IE" w:eastAsia="en-GB"/>
        </w:rPr>
        <w:t>standards, in particular by ensuring that clear integrity standards for the Government</w:t>
      </w:r>
      <w:r w:rsidR="00091A1A" w:rsidRPr="00D16464">
        <w:rPr>
          <w:rFonts w:ascii="Times New Roman" w:eastAsia="Times New Roman" w:hAnsi="Times New Roman" w:cs="Times New Roman"/>
          <w:i/>
          <w:noProof/>
          <w:kern w:val="0"/>
          <w:sz w:val="24"/>
          <w:szCs w:val="24"/>
          <w:lang w:val="en-IE" w:eastAsia="en-GB"/>
        </w:rPr>
        <w:t xml:space="preserve"> </w:t>
      </w:r>
      <w:r w:rsidR="002770B7" w:rsidRPr="00D16464">
        <w:rPr>
          <w:rFonts w:ascii="Times New Roman" w:eastAsia="Times New Roman" w:hAnsi="Times New Roman" w:cs="Times New Roman"/>
          <w:i/>
          <w:noProof/>
          <w:kern w:val="0"/>
          <w:sz w:val="24"/>
          <w:szCs w:val="24"/>
          <w:lang w:val="en-IE" w:eastAsia="en-GB"/>
        </w:rPr>
        <w:t>as well as an appropriate sanctioning mechanism are in place.</w:t>
      </w:r>
    </w:p>
    <w:p w14:paraId="4CFDDB39" w14:textId="4FF77EC2" w:rsidR="009C0893" w:rsidRPr="00D16464" w:rsidRDefault="00CF2936"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szCs w:val="20"/>
          <w:lang w:val="en-IE" w:eastAsia="en-GB"/>
        </w:rPr>
        <w:t xml:space="preserve">No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to </w:t>
      </w:r>
      <w:r w:rsidR="00646F2D" w:rsidRPr="00D16464">
        <w:rPr>
          <w:rFonts w:ascii="Times New Roman" w:eastAsia="Times New Roman" w:hAnsi="Times New Roman" w:cs="Times New Roman"/>
          <w:noProof/>
          <w:kern w:val="0"/>
          <w:sz w:val="24"/>
          <w:szCs w:val="20"/>
          <w:lang w:val="en-IE" w:eastAsia="en-GB"/>
        </w:rPr>
        <w:t>improve</w:t>
      </w:r>
      <w:r w:rsidR="00FB089B" w:rsidRPr="00D16464">
        <w:rPr>
          <w:rFonts w:ascii="Times New Roman" w:eastAsia="Times New Roman" w:hAnsi="Times New Roman" w:cs="Times New Roman"/>
          <w:noProof/>
          <w:kern w:val="0"/>
          <w:sz w:val="24"/>
          <w:szCs w:val="20"/>
          <w:lang w:val="en-IE" w:eastAsia="en-GB"/>
        </w:rPr>
        <w:t xml:space="preserve"> the quality of the legislative process</w:t>
      </w:r>
      <w:r w:rsidR="00C674B2" w:rsidRPr="00D16464">
        <w:rPr>
          <w:rFonts w:ascii="Times New Roman" w:eastAsia="Times New Roman" w:hAnsi="Times New Roman" w:cs="Times New Roman"/>
          <w:noProof/>
          <w:kern w:val="0"/>
          <w:sz w:val="24"/>
          <w:szCs w:val="20"/>
          <w:lang w:val="en-IE" w:eastAsia="en-GB"/>
        </w:rPr>
        <w:t xml:space="preserve">, </w:t>
      </w:r>
      <w:r w:rsidR="001E19BE" w:rsidRPr="00D16464">
        <w:rPr>
          <w:rFonts w:ascii="Times New Roman" w:eastAsia="Times New Roman" w:hAnsi="Times New Roman" w:cs="Times New Roman"/>
          <w:noProof/>
          <w:kern w:val="0"/>
          <w:sz w:val="24"/>
          <w:szCs w:val="20"/>
          <w:lang w:val="en-IE" w:eastAsia="en-GB"/>
        </w:rPr>
        <w:t>as the practical implementation of the parliamentary rules for lawmaking continues to raise some concerns</w:t>
      </w:r>
      <w:r w:rsidR="00FB089B" w:rsidRPr="00D16464">
        <w:rPr>
          <w:rFonts w:ascii="Times New Roman" w:eastAsia="Times New Roman" w:hAnsi="Times New Roman" w:cs="Times New Roman"/>
          <w:noProof/>
          <w:kern w:val="0"/>
          <w:sz w:val="24"/>
          <w:szCs w:val="20"/>
          <w:lang w:val="en-IE" w:eastAsia="en-GB"/>
        </w:rPr>
        <w:t xml:space="preserve">. </w:t>
      </w:r>
      <w:r w:rsidR="008F341C" w:rsidRPr="00D16464">
        <w:rPr>
          <w:rFonts w:ascii="Times New Roman" w:eastAsia="Times New Roman" w:hAnsi="Times New Roman" w:cs="Times New Roman"/>
          <w:noProof/>
          <w:kern w:val="0"/>
          <w:sz w:val="24"/>
          <w:szCs w:val="20"/>
          <w:lang w:val="en-IE" w:eastAsia="en-GB"/>
        </w:rPr>
        <w:t xml:space="preserve">Therefore, it is recommended to </w:t>
      </w:r>
      <w:r w:rsidR="00646F2D" w:rsidRPr="00D16464">
        <w:rPr>
          <w:rFonts w:ascii="Times New Roman" w:eastAsia="Times New Roman" w:hAnsi="Times New Roman" w:cs="Times New Roman"/>
          <w:noProof/>
          <w:kern w:val="0"/>
          <w:sz w:val="24"/>
          <w:szCs w:val="20"/>
          <w:lang w:val="en-IE" w:eastAsia="en-GB"/>
        </w:rPr>
        <w:t xml:space="preserve">Bulgaria to </w:t>
      </w:r>
      <w:r w:rsidR="00FB089B" w:rsidRPr="00D16464">
        <w:rPr>
          <w:rFonts w:ascii="Times New Roman" w:eastAsia="Times New Roman" w:hAnsi="Times New Roman" w:cs="Times New Roman"/>
          <w:i/>
          <w:iCs/>
          <w:noProof/>
          <w:kern w:val="0"/>
          <w:sz w:val="24"/>
          <w:szCs w:val="20"/>
          <w:lang w:val="en-IE" w:eastAsia="en-GB"/>
        </w:rPr>
        <w:t>strengthen the quality of the legislative process</w:t>
      </w:r>
      <w:r w:rsidR="00646F2D" w:rsidRPr="00D16464">
        <w:rPr>
          <w:rFonts w:ascii="Times New Roman" w:eastAsia="Times New Roman" w:hAnsi="Times New Roman" w:cs="Times New Roman"/>
          <w:i/>
          <w:iCs/>
          <w:noProof/>
          <w:kern w:val="0"/>
          <w:sz w:val="24"/>
          <w:szCs w:val="20"/>
          <w:lang w:val="en-IE" w:eastAsia="en-GB"/>
        </w:rPr>
        <w:t xml:space="preserve"> by ensuring the use of public consultations and impact assessments for legislative initiatives by Parliament.</w:t>
      </w:r>
    </w:p>
    <w:p w14:paraId="27036903" w14:textId="77777777" w:rsidR="009C0893" w:rsidRPr="00D16464" w:rsidRDefault="009C0893" w:rsidP="00D1579C">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lastRenderedPageBreak/>
        <w:t>As regards the other 2025 recommendations, the Commission concludes that:</w:t>
      </w:r>
    </w:p>
    <w:p w14:paraId="3355370F" w14:textId="77777777" w:rsidR="009C0893" w:rsidRPr="00D16464" w:rsidRDefault="009C0893"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234C8844" w14:textId="2E154144" w:rsidR="00BD40F7" w:rsidRPr="00D16464" w:rsidRDefault="00BD40F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Parliament adopted the legislative reform aiming at improving the functioning of the Inspectorate to the Supreme Judicial Council and avoiding the risk of political influence. The pre-existing safeguard of a two-thirds majority, and the newly added role of the judges, prosecutors and investigative magistrates in the appointment of the ISJC members addresses the concerns linked to the risk of political influence in the ISJC. Therefore, the recommendation is fully implemented. </w:t>
      </w:r>
    </w:p>
    <w:p w14:paraId="04053C99" w14:textId="446B9BE1" w:rsidR="009C0893" w:rsidRPr="00D16464" w:rsidRDefault="009C0893"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bCs/>
          <w:noProof/>
          <w:kern w:val="0"/>
          <w:sz w:val="24"/>
          <w:szCs w:val="24"/>
          <w:lang w:val="en-IE" w:eastAsia="en-GB"/>
        </w:rPr>
        <w:t>Some progress</w:t>
      </w:r>
      <w:r w:rsidRPr="00D16464">
        <w:rPr>
          <w:rFonts w:ascii="Times New Roman" w:eastAsia="Times New Roman" w:hAnsi="Times New Roman" w:cs="Times New Roman"/>
          <w:noProof/>
          <w:kern w:val="0"/>
          <w:sz w:val="24"/>
          <w:szCs w:val="24"/>
          <w:lang w:val="en-IE" w:eastAsia="en-GB"/>
        </w:rPr>
        <w:t xml:space="preserve"> has been made</w:t>
      </w:r>
      <w:r w:rsidRPr="00D16464">
        <w:rPr>
          <w:rFonts w:ascii="Times New Roman" w:eastAsia="Times New Roman" w:hAnsi="Times New Roman" w:cs="Times New Roman"/>
          <w:b/>
          <w:noProof/>
          <w:kern w:val="0"/>
          <w:sz w:val="24"/>
          <w:szCs w:val="24"/>
          <w:lang w:val="en-IE" w:eastAsia="en-GB"/>
        </w:rPr>
        <w:t xml:space="preserve"> </w:t>
      </w:r>
      <w:r w:rsidRPr="00D16464">
        <w:rPr>
          <w:rFonts w:ascii="Times New Roman" w:eastAsia="Times New Roman" w:hAnsi="Times New Roman" w:cs="Times New Roman"/>
          <w:noProof/>
          <w:kern w:val="0"/>
          <w:sz w:val="24"/>
          <w:szCs w:val="24"/>
          <w:lang w:val="en-IE" w:eastAsia="en-GB"/>
        </w:rPr>
        <w:t>on completing the work aimed at improving transparency in the allocation of state advertising, in particular with regard to state advertising contracted through intermediaries, such as media agencies, as the legislative process has advanced</w:t>
      </w:r>
      <w:r w:rsidRPr="00D16464">
        <w:rPr>
          <w:noProof/>
          <w:kern w:val="0"/>
          <w:lang w:val="en-IE" w:eastAsia="en-GB"/>
        </w:rPr>
        <w:t>.</w:t>
      </w:r>
      <w:r w:rsidRPr="00D16464">
        <w:rPr>
          <w:rFonts w:ascii="Times New Roman" w:eastAsia="Times New Roman" w:hAnsi="Times New Roman" w:cs="Times New Roman"/>
          <w:noProof/>
          <w:kern w:val="0"/>
          <w:sz w:val="24"/>
          <w:szCs w:val="24"/>
          <w:lang w:val="en-IE" w:eastAsia="en-GB"/>
        </w:rPr>
        <w:t xml:space="preserve"> </w:t>
      </w:r>
      <w:r w:rsidRPr="00D16464">
        <w:rPr>
          <w:rFonts w:ascii="Times New Roman" w:eastAsia="Times New Roman" w:hAnsi="Times New Roman" w:cs="Times New Roman"/>
          <w:noProof/>
          <w:sz w:val="24"/>
          <w:szCs w:val="24"/>
          <w:lang w:val="en-US" w:eastAsia="en-GB"/>
        </w:rPr>
        <w:t xml:space="preserve">Given that the topics of this recommendation are covered by provisions of the European Media Freedom Act (EMFA), while the Rule of Law </w:t>
      </w:r>
      <w:r w:rsidR="004530CC" w:rsidRPr="00D16464">
        <w:rPr>
          <w:rFonts w:ascii="Times New Roman" w:eastAsia="Times New Roman" w:hAnsi="Times New Roman" w:cs="Times New Roman"/>
          <w:noProof/>
          <w:sz w:val="24"/>
          <w:szCs w:val="24"/>
          <w:lang w:val="en-US" w:eastAsia="en-GB"/>
        </w:rPr>
        <w:t>R</w:t>
      </w:r>
      <w:r w:rsidRPr="00D16464">
        <w:rPr>
          <w:rFonts w:ascii="Times New Roman" w:eastAsia="Times New Roman" w:hAnsi="Times New Roman" w:cs="Times New Roman"/>
          <w:noProof/>
          <w:sz w:val="24"/>
          <w:szCs w:val="24"/>
          <w:lang w:val="en-US" w:eastAsia="en-GB"/>
        </w:rPr>
        <w:t>eport will continue to monitor significant developments and report on their impact, further follow-up will be ensured as part of the Commission’s support to Member States and enforcement of the EMFA.</w:t>
      </w:r>
    </w:p>
    <w:p w14:paraId="45545E47" w14:textId="77777777" w:rsidR="007B34E6" w:rsidRPr="00D16464" w:rsidRDefault="007B34E6"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50B1AA60"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Recommendations for Czechia</w:t>
      </w:r>
    </w:p>
    <w:p w14:paraId="12914704" w14:textId="51B70110"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Overall, based on the recommendations in the 2025 Rule of Law Report, considering other developments that took place in the period of reference and in addition to recalling</w:t>
      </w:r>
      <w:r w:rsidR="2AE3826A" w:rsidRPr="00D16464">
        <w:rPr>
          <w:rFonts w:ascii="Times New Roman" w:eastAsia="Times New Roman" w:hAnsi="Times New Roman" w:cs="Times New Roman"/>
          <w:noProof/>
          <w:sz w:val="24"/>
          <w:szCs w:val="24"/>
          <w:lang w:val="en-IE"/>
        </w:rPr>
        <w:t xml:space="preserve"> the relevant commitments made under the Recovery and Resilience Plan, </w:t>
      </w:r>
      <w:r w:rsidRPr="00D16464">
        <w:rPr>
          <w:rFonts w:ascii="Times New Roman" w:eastAsia="Times New Roman" w:hAnsi="Times New Roman" w:cs="Times New Roman"/>
          <w:noProof/>
          <w:sz w:val="24"/>
          <w:szCs w:val="24"/>
          <w:lang w:val="en-IE" w:eastAsia="en-GB"/>
        </w:rPr>
        <w:t>the Commission concludes the following</w:t>
      </w:r>
      <w:r w:rsidRPr="00D16464">
        <w:rPr>
          <w:rFonts w:ascii="Times New Roman" w:eastAsia="Times New Roman" w:hAnsi="Times New Roman" w:cs="Times New Roman"/>
          <w:noProof/>
          <w:kern w:val="0"/>
          <w:sz w:val="24"/>
          <w:szCs w:val="24"/>
          <w:lang w:val="en-IE" w:eastAsia="en-GB"/>
        </w:rPr>
        <w:t xml:space="preserve">: </w:t>
      </w:r>
    </w:p>
    <w:p w14:paraId="6A5E3094"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A7A8C96" w14:textId="6137DC6C" w:rsidR="00DC104E" w:rsidRPr="00D16464" w:rsidRDefault="00AA1D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As efforts to further digitalise the justice system continued to face delays, </w:t>
      </w:r>
      <w:r w:rsidR="00231EC9" w:rsidRPr="00D16464">
        <w:rPr>
          <w:rFonts w:ascii="Times New Roman" w:eastAsia="Aptos" w:hAnsi="Times New Roman" w:cs="Arial"/>
          <w:noProof/>
          <w:kern w:val="0"/>
          <w:sz w:val="24"/>
          <w:lang w:val="en-IE"/>
        </w:rPr>
        <w:t>it is recommended to</w:t>
      </w:r>
      <w:r w:rsidR="0024366F" w:rsidRPr="00D16464">
        <w:rPr>
          <w:rFonts w:ascii="Times New Roman" w:eastAsia="Aptos" w:hAnsi="Times New Roman" w:cs="Arial"/>
          <w:noProof/>
          <w:kern w:val="0"/>
          <w:sz w:val="24"/>
          <w:lang w:val="en-IE"/>
        </w:rPr>
        <w:t xml:space="preserve"> </w:t>
      </w:r>
      <w:r w:rsidR="00231EC9" w:rsidRPr="00D16464">
        <w:rPr>
          <w:rFonts w:ascii="Times New Roman" w:eastAsia="Aptos" w:hAnsi="Times New Roman" w:cs="Arial"/>
          <w:noProof/>
          <w:kern w:val="0"/>
          <w:sz w:val="24"/>
          <w:lang w:val="en-IE"/>
        </w:rPr>
        <w:t>Czechia</w:t>
      </w:r>
      <w:r w:rsidR="0024366F" w:rsidRPr="00D16464">
        <w:rPr>
          <w:rFonts w:ascii="Times New Roman" w:eastAsia="Aptos" w:hAnsi="Times New Roman" w:cs="Arial"/>
          <w:noProof/>
          <w:kern w:val="0"/>
          <w:sz w:val="24"/>
          <w:lang w:val="en-IE"/>
        </w:rPr>
        <w:t xml:space="preserve"> </w:t>
      </w:r>
      <w:r w:rsidR="00231EC9" w:rsidRPr="00D16464">
        <w:rPr>
          <w:rFonts w:ascii="Times New Roman" w:eastAsia="Aptos" w:hAnsi="Times New Roman" w:cs="Arial"/>
          <w:noProof/>
          <w:kern w:val="0"/>
          <w:sz w:val="24"/>
          <w:lang w:val="en-IE"/>
        </w:rPr>
        <w:t>to</w:t>
      </w:r>
      <w:r w:rsidR="00231EC9" w:rsidRPr="00D16464">
        <w:rPr>
          <w:rFonts w:ascii="Times New Roman" w:eastAsia="Times New Roman" w:hAnsi="Times New Roman" w:cs="Times New Roman"/>
          <w:noProof/>
          <w:kern w:val="0"/>
          <w:sz w:val="24"/>
          <w:szCs w:val="20"/>
          <w:lang w:val="en-IE" w:eastAsia="en-GB"/>
        </w:rPr>
        <w:t xml:space="preserve"> </w:t>
      </w:r>
      <w:r w:rsidR="00231EC9" w:rsidRPr="00D16464">
        <w:rPr>
          <w:rFonts w:ascii="Times New Roman" w:eastAsia="Times New Roman" w:hAnsi="Times New Roman" w:cs="Times New Roman"/>
          <w:i/>
          <w:noProof/>
          <w:kern w:val="0"/>
          <w:sz w:val="24"/>
          <w:szCs w:val="20"/>
          <w:lang w:val="en-IE" w:eastAsia="en-GB"/>
        </w:rPr>
        <w:t>advance the digitalisation of the justice system,</w:t>
      </w:r>
      <w:r w:rsidR="0024366F" w:rsidRPr="00D16464">
        <w:rPr>
          <w:rFonts w:ascii="Times New Roman" w:eastAsia="Times New Roman" w:hAnsi="Times New Roman" w:cs="Times New Roman"/>
          <w:i/>
          <w:noProof/>
          <w:kern w:val="0"/>
          <w:sz w:val="24"/>
          <w:szCs w:val="20"/>
          <w:lang w:val="en-IE" w:eastAsia="en-GB"/>
        </w:rPr>
        <w:t xml:space="preserve"> </w:t>
      </w:r>
      <w:r w:rsidR="00231EC9" w:rsidRPr="00D16464">
        <w:rPr>
          <w:rFonts w:ascii="Times New Roman" w:eastAsia="Times New Roman" w:hAnsi="Times New Roman" w:cs="Times New Roman"/>
          <w:i/>
          <w:noProof/>
          <w:kern w:val="0"/>
          <w:sz w:val="24"/>
          <w:szCs w:val="20"/>
          <w:lang w:val="en-IE" w:eastAsia="en-GB"/>
        </w:rPr>
        <w:t>in particular</w:t>
      </w:r>
      <w:r w:rsidR="0024366F" w:rsidRPr="00D16464">
        <w:rPr>
          <w:rFonts w:ascii="Times New Roman" w:eastAsia="Times New Roman" w:hAnsi="Times New Roman" w:cs="Times New Roman"/>
          <w:i/>
          <w:noProof/>
          <w:kern w:val="0"/>
          <w:sz w:val="24"/>
          <w:szCs w:val="20"/>
          <w:lang w:val="en-IE" w:eastAsia="en-GB"/>
        </w:rPr>
        <w:t xml:space="preserve"> </w:t>
      </w:r>
      <w:r w:rsidR="00231EC9" w:rsidRPr="00D16464">
        <w:rPr>
          <w:rFonts w:ascii="Times New Roman" w:eastAsia="Times New Roman" w:hAnsi="Times New Roman" w:cs="Times New Roman"/>
          <w:i/>
          <w:noProof/>
          <w:kern w:val="0"/>
          <w:sz w:val="24"/>
          <w:szCs w:val="20"/>
          <w:lang w:val="en-IE" w:eastAsia="en-GB"/>
        </w:rPr>
        <w:t>by</w:t>
      </w:r>
      <w:r w:rsidR="0024366F" w:rsidRPr="00D16464">
        <w:rPr>
          <w:rFonts w:ascii="Times New Roman" w:eastAsia="Times New Roman" w:hAnsi="Times New Roman" w:cs="Times New Roman"/>
          <w:i/>
          <w:noProof/>
          <w:kern w:val="0"/>
          <w:sz w:val="24"/>
          <w:szCs w:val="20"/>
          <w:lang w:val="en-IE" w:eastAsia="en-GB"/>
        </w:rPr>
        <w:t xml:space="preserve"> </w:t>
      </w:r>
      <w:r w:rsidR="00231EC9" w:rsidRPr="00D16464">
        <w:rPr>
          <w:rFonts w:ascii="Times New Roman" w:eastAsia="Times New Roman" w:hAnsi="Times New Roman" w:cs="Times New Roman"/>
          <w:i/>
          <w:noProof/>
          <w:kern w:val="0"/>
          <w:sz w:val="24"/>
          <w:szCs w:val="20"/>
          <w:lang w:val="en-IE" w:eastAsia="en-GB"/>
        </w:rPr>
        <w:t>putting into operation</w:t>
      </w:r>
      <w:r w:rsidR="0024366F" w:rsidRPr="00D16464">
        <w:rPr>
          <w:rFonts w:ascii="Times New Roman" w:eastAsia="Times New Roman" w:hAnsi="Times New Roman" w:cs="Times New Roman"/>
          <w:i/>
          <w:noProof/>
          <w:kern w:val="0"/>
          <w:sz w:val="24"/>
          <w:szCs w:val="20"/>
          <w:lang w:val="en-IE" w:eastAsia="en-GB"/>
        </w:rPr>
        <w:t xml:space="preserve"> </w:t>
      </w:r>
      <w:r w:rsidR="00231EC9" w:rsidRPr="00D16464">
        <w:rPr>
          <w:rFonts w:ascii="Times New Roman" w:eastAsia="Times New Roman" w:hAnsi="Times New Roman" w:cs="Times New Roman"/>
          <w:i/>
          <w:noProof/>
          <w:kern w:val="0"/>
          <w:sz w:val="24"/>
          <w:szCs w:val="20"/>
          <w:lang w:val="en-IE" w:eastAsia="en-GB"/>
        </w:rPr>
        <w:t>the electronic file system</w:t>
      </w:r>
      <w:r w:rsidR="00231EC9" w:rsidRPr="00D16464">
        <w:rPr>
          <w:rFonts w:ascii="Times New Roman" w:eastAsia="Times New Roman" w:hAnsi="Times New Roman" w:cs="Times New Roman"/>
          <w:noProof/>
          <w:kern w:val="0"/>
          <w:sz w:val="24"/>
          <w:szCs w:val="20"/>
          <w:lang w:val="en-IE" w:eastAsia="en-GB"/>
        </w:rPr>
        <w:t>.</w:t>
      </w:r>
    </w:p>
    <w:p w14:paraId="4C185B6C" w14:textId="5D08B582" w:rsidR="00BA2F4F" w:rsidRPr="00D16464" w:rsidDel="002C1B19" w:rsidRDefault="00AE2C11"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Aptos" w:hAnsi="Times New Roman" w:cs="Arial"/>
          <w:noProof/>
          <w:kern w:val="0"/>
          <w:sz w:val="24"/>
          <w:szCs w:val="24"/>
          <w:lang w:val="en-IE"/>
        </w:rPr>
      </w:pPr>
      <w:r w:rsidRPr="00D16464">
        <w:rPr>
          <w:rFonts w:ascii="Times New Roman" w:eastAsia="Aptos" w:hAnsi="Times New Roman" w:cs="Arial"/>
          <w:noProof/>
          <w:kern w:val="0"/>
          <w:sz w:val="24"/>
          <w:szCs w:val="24"/>
          <w:lang w:val="en-IE"/>
        </w:rPr>
        <w:t xml:space="preserve">Some further progress </w:t>
      </w:r>
      <w:r w:rsidR="00431FEA" w:rsidRPr="00D16464">
        <w:rPr>
          <w:rFonts w:ascii="Times New Roman" w:eastAsia="Aptos" w:hAnsi="Times New Roman" w:cs="Arial"/>
          <w:noProof/>
          <w:kern w:val="0"/>
          <w:sz w:val="24"/>
          <w:szCs w:val="24"/>
          <w:lang w:val="en-IE"/>
        </w:rPr>
        <w:t>has been</w:t>
      </w:r>
      <w:r w:rsidRPr="00D16464">
        <w:rPr>
          <w:rFonts w:ascii="Times New Roman" w:eastAsia="Aptos" w:hAnsi="Times New Roman" w:cs="Arial"/>
          <w:noProof/>
          <w:kern w:val="0"/>
          <w:sz w:val="24"/>
          <w:szCs w:val="24"/>
          <w:lang w:val="en-IE"/>
        </w:rPr>
        <w:t xml:space="preserve"> made on </w:t>
      </w:r>
      <w:r w:rsidR="00474F0E" w:rsidRPr="00D16464">
        <w:rPr>
          <w:rFonts w:ascii="Times New Roman" w:eastAsia="Aptos" w:hAnsi="Times New Roman" w:cs="Arial"/>
          <w:noProof/>
          <w:kern w:val="0"/>
          <w:sz w:val="24"/>
          <w:szCs w:val="24"/>
          <w:lang w:val="en-IE"/>
        </w:rPr>
        <w:t>taking further measures to reduce the length of proceedings and ensure independence of investigation and prosecution in high-level corruption cases</w:t>
      </w:r>
      <w:r w:rsidR="0069071A" w:rsidRPr="00D16464">
        <w:rPr>
          <w:rFonts w:ascii="Times New Roman" w:eastAsia="Aptos" w:hAnsi="Times New Roman" w:cs="Arial"/>
          <w:noProof/>
          <w:kern w:val="0"/>
          <w:sz w:val="24"/>
          <w:szCs w:val="24"/>
          <w:lang w:val="en-IE"/>
        </w:rPr>
        <w:t xml:space="preserve"> as steps were taken to improve procedural aspects and investigations and prosecutions continue, including in high-level corruption cases</w:t>
      </w:r>
      <w:r w:rsidR="00474F0E" w:rsidRPr="00D16464">
        <w:rPr>
          <w:rFonts w:ascii="Times New Roman" w:eastAsia="Aptos" w:hAnsi="Times New Roman" w:cs="Arial"/>
          <w:noProof/>
          <w:kern w:val="0"/>
          <w:sz w:val="24"/>
          <w:szCs w:val="24"/>
          <w:lang w:val="en-IE"/>
        </w:rPr>
        <w:t>.</w:t>
      </w:r>
      <w:r w:rsidR="000852E5" w:rsidRPr="00D16464">
        <w:rPr>
          <w:rFonts w:ascii="Times New Roman" w:eastAsia="Aptos" w:hAnsi="Times New Roman" w:cs="Arial"/>
          <w:noProof/>
          <w:kern w:val="0"/>
          <w:sz w:val="24"/>
          <w:szCs w:val="24"/>
          <w:lang w:val="en-IE"/>
        </w:rPr>
        <w:t xml:space="preserve"> However</w:t>
      </w:r>
      <w:r w:rsidR="315A1FDF" w:rsidRPr="00D16464">
        <w:rPr>
          <w:rFonts w:ascii="Times New Roman" w:eastAsia="Aptos" w:hAnsi="Times New Roman" w:cs="Arial"/>
          <w:noProof/>
          <w:kern w:val="0"/>
          <w:sz w:val="24"/>
          <w:szCs w:val="24"/>
          <w:lang w:val="en-IE"/>
        </w:rPr>
        <w:t>,</w:t>
      </w:r>
      <w:r w:rsidR="000852E5" w:rsidRPr="00D16464">
        <w:rPr>
          <w:rFonts w:ascii="Times New Roman" w:eastAsia="Aptos" w:hAnsi="Times New Roman" w:cs="Arial"/>
          <w:noProof/>
          <w:kern w:val="0"/>
          <w:sz w:val="24"/>
          <w:szCs w:val="24"/>
          <w:lang w:val="en-IE"/>
        </w:rPr>
        <w:t xml:space="preserve"> </w:t>
      </w:r>
      <w:r w:rsidR="0024366F" w:rsidRPr="00D16464">
        <w:rPr>
          <w:rFonts w:ascii="Times New Roman" w:eastAsia="Aptos" w:hAnsi="Times New Roman" w:cs="Arial"/>
          <w:noProof/>
          <w:kern w:val="0"/>
          <w:sz w:val="24"/>
          <w:szCs w:val="24"/>
          <w:lang w:val="en-IE"/>
        </w:rPr>
        <w:t xml:space="preserve">as </w:t>
      </w:r>
      <w:r w:rsidR="000852E5" w:rsidRPr="00D16464">
        <w:rPr>
          <w:rFonts w:ascii="Times New Roman" w:eastAsia="Aptos" w:hAnsi="Times New Roman" w:cs="Arial"/>
          <w:noProof/>
          <w:kern w:val="0"/>
          <w:sz w:val="24"/>
          <w:szCs w:val="24"/>
          <w:lang w:val="en-IE"/>
        </w:rPr>
        <w:t>the average length of such proceedings continues to be an issue</w:t>
      </w:r>
      <w:r w:rsidR="00927972" w:rsidRPr="00D16464">
        <w:rPr>
          <w:rFonts w:ascii="Times New Roman" w:eastAsia="Aptos" w:hAnsi="Times New Roman" w:cs="Arial"/>
          <w:noProof/>
          <w:kern w:val="0"/>
          <w:sz w:val="24"/>
          <w:szCs w:val="24"/>
          <w:lang w:val="en-IE"/>
        </w:rPr>
        <w:t>,</w:t>
      </w:r>
      <w:r w:rsidR="00BA2F4F" w:rsidRPr="00D16464">
        <w:rPr>
          <w:rFonts w:ascii="Times New Roman" w:eastAsia="Aptos" w:hAnsi="Times New Roman" w:cs="Arial"/>
          <w:noProof/>
          <w:kern w:val="0"/>
          <w:sz w:val="24"/>
          <w:szCs w:val="24"/>
          <w:lang w:val="en-IE"/>
        </w:rPr>
        <w:t xml:space="preserve"> it is recommended to Czechia</w:t>
      </w:r>
      <w:r w:rsidR="00BA2F4F" w:rsidRPr="00D16464">
        <w:rPr>
          <w:rFonts w:ascii="Times New Roman" w:eastAsia="Aptos" w:hAnsi="Times New Roman" w:cs="Arial"/>
          <w:b/>
          <w:noProof/>
          <w:kern w:val="0"/>
          <w:sz w:val="24"/>
          <w:szCs w:val="24"/>
          <w:lang w:val="en-IE"/>
        </w:rPr>
        <w:t xml:space="preserve"> </w:t>
      </w:r>
      <w:r w:rsidR="00BA2F4F" w:rsidRPr="00D16464">
        <w:rPr>
          <w:rFonts w:ascii="Times New Roman" w:eastAsia="Aptos" w:hAnsi="Times New Roman" w:cs="Arial"/>
          <w:noProof/>
          <w:kern w:val="0"/>
          <w:sz w:val="24"/>
          <w:szCs w:val="24"/>
          <w:lang w:val="en-IE"/>
        </w:rPr>
        <w:t xml:space="preserve">to </w:t>
      </w:r>
      <w:r w:rsidR="008C5639" w:rsidRPr="00D16464">
        <w:rPr>
          <w:rFonts w:ascii="Times New Roman" w:eastAsia="Aptos" w:hAnsi="Times New Roman" w:cs="Arial"/>
          <w:i/>
          <w:noProof/>
          <w:kern w:val="0"/>
          <w:sz w:val="24"/>
          <w:szCs w:val="24"/>
          <w:lang w:val="en-IE"/>
        </w:rPr>
        <w:t>take further measures to reduce the length of proceedings and ensure independence of investigation and prosecution in high-level corruption cases, including by reforming the criminal procedure</w:t>
      </w:r>
      <w:r w:rsidR="008C5639" w:rsidRPr="00D16464">
        <w:rPr>
          <w:rFonts w:ascii="Times New Roman" w:eastAsia="Aptos" w:hAnsi="Times New Roman" w:cs="Arial"/>
          <w:noProof/>
          <w:kern w:val="0"/>
          <w:sz w:val="24"/>
          <w:szCs w:val="24"/>
          <w:lang w:val="en-IE"/>
        </w:rPr>
        <w:t>.</w:t>
      </w:r>
    </w:p>
    <w:p w14:paraId="0A7022C6" w14:textId="05C40A5E" w:rsidR="00DC104E" w:rsidRPr="00D16464" w:rsidRDefault="00875A1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No progress </w:t>
      </w:r>
      <w:r w:rsidR="00431FEA" w:rsidRPr="00D16464">
        <w:rPr>
          <w:rFonts w:ascii="Times New Roman" w:eastAsia="Times New Roman" w:hAnsi="Times New Roman" w:cs="Times New Roman"/>
          <w:noProof/>
          <w:kern w:val="0"/>
          <w:sz w:val="24"/>
          <w:lang w:val="en-IE" w:eastAsia="en-GB"/>
        </w:rPr>
        <w:t>has been</w:t>
      </w:r>
      <w:r w:rsidRPr="00D16464">
        <w:rPr>
          <w:rFonts w:ascii="Times New Roman" w:eastAsia="Times New Roman" w:hAnsi="Times New Roman" w:cs="Times New Roman"/>
          <w:noProof/>
          <w:kern w:val="0"/>
          <w:sz w:val="24"/>
          <w:lang w:val="en-IE" w:eastAsia="en-GB"/>
        </w:rPr>
        <w:t xml:space="preserve"> made on</w:t>
      </w:r>
      <w:r w:rsidR="00A702CA" w:rsidRPr="00D16464">
        <w:rPr>
          <w:rFonts w:ascii="Times New Roman" w:eastAsia="Times New Roman" w:hAnsi="Times New Roman" w:cs="Times New Roman"/>
          <w:noProof/>
          <w:kern w:val="0"/>
          <w:sz w:val="24"/>
          <w:lang w:val="en-IE" w:eastAsia="en-GB"/>
        </w:rPr>
        <w:t xml:space="preserve"> </w:t>
      </w:r>
      <w:r w:rsidR="008944BB" w:rsidRPr="00D16464">
        <w:rPr>
          <w:rFonts w:ascii="Times New Roman" w:eastAsia="Times New Roman" w:hAnsi="Times New Roman" w:cs="Times New Roman"/>
          <w:noProof/>
          <w:kern w:val="0"/>
          <w:sz w:val="24"/>
          <w:lang w:val="en-IE" w:eastAsia="en-GB"/>
        </w:rPr>
        <w:t>taking</w:t>
      </w:r>
      <w:r w:rsidR="00A702CA" w:rsidRPr="00D16464">
        <w:rPr>
          <w:rFonts w:ascii="Times New Roman" w:eastAsia="Times New Roman" w:hAnsi="Times New Roman" w:cs="Times New Roman"/>
          <w:noProof/>
          <w:kern w:val="0"/>
          <w:sz w:val="24"/>
          <w:lang w:val="en-IE" w:eastAsia="en-GB"/>
        </w:rPr>
        <w:t xml:space="preserve"> further measures to strengthen the integrity framework for all members of Parliament, </w:t>
      </w:r>
      <w:r w:rsidR="005801F7" w:rsidRPr="00D16464">
        <w:rPr>
          <w:rFonts w:ascii="Times New Roman" w:eastAsia="Times New Roman" w:hAnsi="Times New Roman" w:cs="Times New Roman"/>
          <w:noProof/>
          <w:kern w:val="0"/>
          <w:sz w:val="24"/>
          <w:lang w:val="en-IE" w:eastAsia="en-GB"/>
        </w:rPr>
        <w:t>as the integrity framework of Parliament was not taken further</w:t>
      </w:r>
      <w:r w:rsidR="00A702CA" w:rsidRPr="00D16464">
        <w:rPr>
          <w:rFonts w:ascii="Times New Roman" w:eastAsia="Times New Roman" w:hAnsi="Times New Roman" w:cs="Times New Roman"/>
          <w:noProof/>
          <w:kern w:val="0"/>
          <w:sz w:val="24"/>
          <w:lang w:val="en-IE" w:eastAsia="en-GB"/>
        </w:rPr>
        <w:t>.</w:t>
      </w:r>
      <w:r w:rsidR="008944BB" w:rsidRPr="00D16464">
        <w:rPr>
          <w:rFonts w:ascii="Times New Roman" w:eastAsia="Times New Roman" w:hAnsi="Times New Roman" w:cs="Times New Roman"/>
          <w:noProof/>
          <w:kern w:val="0"/>
          <w:sz w:val="24"/>
          <w:lang w:val="en-IE" w:eastAsia="en-GB"/>
        </w:rPr>
        <w:t xml:space="preserve"> </w:t>
      </w:r>
      <w:r w:rsidR="005801F7" w:rsidRPr="00D16464">
        <w:rPr>
          <w:rFonts w:ascii="Times New Roman" w:eastAsia="Aptos" w:hAnsi="Times New Roman" w:cs="Arial"/>
          <w:noProof/>
          <w:kern w:val="0"/>
          <w:sz w:val="24"/>
          <w:lang w:val="en-IE"/>
        </w:rPr>
        <w:t xml:space="preserve">As </w:t>
      </w:r>
      <w:r w:rsidR="00E007C4" w:rsidRPr="00D16464">
        <w:rPr>
          <w:rFonts w:ascii="Times New Roman" w:eastAsia="Aptos" w:hAnsi="Times New Roman" w:cs="Arial"/>
          <w:noProof/>
          <w:kern w:val="0"/>
          <w:sz w:val="24"/>
          <w:lang w:val="en-IE"/>
        </w:rPr>
        <w:t>g</w:t>
      </w:r>
      <w:r w:rsidR="005801F7" w:rsidRPr="00D16464">
        <w:rPr>
          <w:rFonts w:ascii="Times New Roman" w:eastAsia="Aptos" w:hAnsi="Times New Roman" w:cs="Arial"/>
          <w:noProof/>
          <w:kern w:val="0"/>
          <w:sz w:val="24"/>
          <w:lang w:val="en-IE"/>
        </w:rPr>
        <w:t>ap</w:t>
      </w:r>
      <w:r w:rsidR="00E007C4" w:rsidRPr="00D16464">
        <w:rPr>
          <w:rFonts w:ascii="Times New Roman" w:eastAsia="Aptos" w:hAnsi="Times New Roman" w:cs="Arial"/>
          <w:noProof/>
          <w:kern w:val="0"/>
          <w:sz w:val="24"/>
          <w:lang w:val="en-IE"/>
        </w:rPr>
        <w:t>s</w:t>
      </w:r>
      <w:r w:rsidR="005801F7" w:rsidRPr="00D16464">
        <w:rPr>
          <w:rFonts w:ascii="Times New Roman" w:eastAsia="Aptos" w:hAnsi="Times New Roman" w:cs="Arial"/>
          <w:noProof/>
          <w:kern w:val="0"/>
          <w:sz w:val="24"/>
          <w:lang w:val="en-IE"/>
        </w:rPr>
        <w:t xml:space="preserve"> in the rules on revolving doors remain</w:t>
      </w:r>
      <w:r w:rsidR="00E007C4" w:rsidRPr="00D16464">
        <w:rPr>
          <w:rFonts w:ascii="Times New Roman" w:eastAsia="Aptos" w:hAnsi="Times New Roman" w:cs="Arial"/>
          <w:noProof/>
          <w:kern w:val="0"/>
          <w:sz w:val="24"/>
          <w:lang w:val="en-IE"/>
        </w:rPr>
        <w:t xml:space="preserve"> for most public officials</w:t>
      </w:r>
      <w:r w:rsidR="008944BB" w:rsidRPr="00D16464">
        <w:rPr>
          <w:rFonts w:ascii="Times New Roman" w:eastAsia="Aptos" w:hAnsi="Times New Roman" w:cs="Arial"/>
          <w:noProof/>
          <w:kern w:val="0"/>
          <w:sz w:val="24"/>
          <w:lang w:val="en-IE"/>
        </w:rPr>
        <w:t>, it is recommended to Czechia</w:t>
      </w:r>
      <w:r w:rsidR="009544E0" w:rsidRPr="00D16464">
        <w:rPr>
          <w:rFonts w:ascii="Times New Roman" w:eastAsia="Aptos" w:hAnsi="Times New Roman" w:cs="Arial"/>
          <w:b/>
          <w:noProof/>
          <w:kern w:val="0"/>
          <w:sz w:val="24"/>
          <w:lang w:val="en-IE"/>
        </w:rPr>
        <w:t xml:space="preserve"> </w:t>
      </w:r>
      <w:r w:rsidR="009544E0" w:rsidRPr="00D16464">
        <w:rPr>
          <w:rFonts w:ascii="Times New Roman" w:eastAsia="Aptos" w:hAnsi="Times New Roman" w:cs="Arial"/>
          <w:noProof/>
          <w:kern w:val="0"/>
          <w:sz w:val="24"/>
          <w:lang w:val="en-IE"/>
        </w:rPr>
        <w:t xml:space="preserve">to </w:t>
      </w:r>
      <w:r w:rsidR="009544E0" w:rsidRPr="00D16464">
        <w:rPr>
          <w:rFonts w:ascii="Times New Roman" w:eastAsia="Aptos" w:hAnsi="Times New Roman" w:cs="Arial"/>
          <w:i/>
          <w:noProof/>
          <w:kern w:val="0"/>
          <w:sz w:val="24"/>
          <w:lang w:val="en-IE"/>
        </w:rPr>
        <w:t>take further measures to strengthen the integrity framework, in particular by complementing the existing rules as regards revolving doors</w:t>
      </w:r>
      <w:r w:rsidR="009544E0" w:rsidRPr="00D16464">
        <w:rPr>
          <w:rFonts w:ascii="Times New Roman" w:eastAsia="Aptos" w:hAnsi="Times New Roman" w:cs="Arial"/>
          <w:noProof/>
          <w:kern w:val="0"/>
          <w:sz w:val="24"/>
          <w:lang w:val="en-IE"/>
        </w:rPr>
        <w:t>.</w:t>
      </w:r>
    </w:p>
    <w:p w14:paraId="27B57CCD" w14:textId="482DECFA" w:rsidR="00A702CA" w:rsidRPr="00D16464" w:rsidRDefault="00A702C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en-IE" w:eastAsia="en-GB"/>
        </w:rPr>
      </w:pPr>
      <w:r w:rsidRPr="00D16464">
        <w:rPr>
          <w:rFonts w:ascii="Times New Roman" w:eastAsia="Times New Roman" w:hAnsi="Times New Roman" w:cs="Times New Roman"/>
          <w:noProof/>
          <w:kern w:val="0"/>
          <w:sz w:val="24"/>
          <w:lang w:val="en-IE" w:eastAsia="en-GB"/>
        </w:rPr>
        <w:t xml:space="preserve">No progress </w:t>
      </w:r>
      <w:r w:rsidR="00431FEA" w:rsidRPr="00D16464">
        <w:rPr>
          <w:rFonts w:ascii="Times New Roman" w:eastAsia="Times New Roman" w:hAnsi="Times New Roman" w:cs="Times New Roman"/>
          <w:noProof/>
          <w:kern w:val="0"/>
          <w:sz w:val="24"/>
          <w:lang w:val="en-IE" w:eastAsia="en-GB"/>
        </w:rPr>
        <w:t>has been</w:t>
      </w:r>
      <w:r w:rsidRPr="00D16464">
        <w:rPr>
          <w:rFonts w:ascii="Times New Roman" w:eastAsia="Times New Roman" w:hAnsi="Times New Roman" w:cs="Times New Roman"/>
          <w:noProof/>
          <w:kern w:val="0"/>
          <w:sz w:val="24"/>
          <w:lang w:val="en-IE" w:eastAsia="en-GB"/>
        </w:rPr>
        <w:t xml:space="preserve"> made </w:t>
      </w:r>
      <w:r w:rsidR="003E61A7" w:rsidRPr="00D16464">
        <w:rPr>
          <w:rFonts w:ascii="Times New Roman" w:eastAsia="Times New Roman" w:hAnsi="Times New Roman" w:cs="Times New Roman"/>
          <w:noProof/>
          <w:kern w:val="0"/>
          <w:sz w:val="24"/>
          <w:lang w:val="en-IE" w:eastAsia="en-GB"/>
        </w:rPr>
        <w:t>on reinitiating the revision of legislation on conflicts of interest, including as regards beneficial ownership</w:t>
      </w:r>
      <w:r w:rsidR="0085624D" w:rsidRPr="00D16464">
        <w:rPr>
          <w:rFonts w:ascii="Times New Roman" w:eastAsia="Times New Roman" w:hAnsi="Times New Roman" w:cs="Times New Roman"/>
          <w:noProof/>
          <w:kern w:val="0"/>
          <w:sz w:val="24"/>
          <w:lang w:val="en-IE" w:eastAsia="en-GB"/>
        </w:rPr>
        <w:t xml:space="preserve"> as no steps were taken</w:t>
      </w:r>
      <w:r w:rsidR="003E61A7" w:rsidRPr="00D16464">
        <w:rPr>
          <w:rFonts w:ascii="Times New Roman" w:eastAsia="Times New Roman" w:hAnsi="Times New Roman" w:cs="Times New Roman"/>
          <w:noProof/>
          <w:kern w:val="0"/>
          <w:sz w:val="24"/>
          <w:lang w:val="en-IE" w:eastAsia="en-GB"/>
        </w:rPr>
        <w:t>.</w:t>
      </w:r>
      <w:r w:rsidR="006A3973" w:rsidRPr="00D16464">
        <w:rPr>
          <w:rFonts w:ascii="Times New Roman" w:eastAsia="Times New Roman" w:hAnsi="Times New Roman" w:cs="Times New Roman"/>
          <w:noProof/>
          <w:kern w:val="0"/>
          <w:sz w:val="24"/>
          <w:lang w:val="en-IE" w:eastAsia="en-GB"/>
        </w:rPr>
        <w:t xml:space="preserve"> Therefore, it is recommend</w:t>
      </w:r>
      <w:r w:rsidR="005245A6" w:rsidRPr="00D16464">
        <w:rPr>
          <w:rFonts w:ascii="Times New Roman" w:eastAsia="Times New Roman" w:hAnsi="Times New Roman" w:cs="Times New Roman"/>
          <w:noProof/>
          <w:kern w:val="0"/>
          <w:sz w:val="24"/>
          <w:lang w:val="en-IE" w:eastAsia="en-GB"/>
        </w:rPr>
        <w:t>ed</w:t>
      </w:r>
      <w:r w:rsidR="006A3973" w:rsidRPr="00D16464">
        <w:rPr>
          <w:rFonts w:ascii="Times New Roman" w:eastAsia="Times New Roman" w:hAnsi="Times New Roman" w:cs="Times New Roman"/>
          <w:noProof/>
          <w:kern w:val="0"/>
          <w:sz w:val="24"/>
          <w:lang w:val="en-IE" w:eastAsia="en-GB"/>
        </w:rPr>
        <w:t xml:space="preserve"> to Czechia to </w:t>
      </w:r>
      <w:r w:rsidR="003A3BB3" w:rsidRPr="00D16464">
        <w:rPr>
          <w:rFonts w:ascii="Times New Roman" w:eastAsia="Times New Roman" w:hAnsi="Times New Roman" w:cs="Times New Roman"/>
          <w:i/>
          <w:noProof/>
          <w:kern w:val="0"/>
          <w:sz w:val="24"/>
          <w:lang w:val="en-IE" w:eastAsia="en-GB"/>
        </w:rPr>
        <w:t>reinitiate the revision of legislation on conflicts of interest, including as regards beneficial ownership</w:t>
      </w:r>
      <w:r w:rsidR="003A3BB3" w:rsidRPr="00D16464">
        <w:rPr>
          <w:rFonts w:ascii="Times New Roman" w:eastAsia="Times New Roman" w:hAnsi="Times New Roman" w:cs="Times New Roman"/>
          <w:noProof/>
          <w:kern w:val="0"/>
          <w:sz w:val="24"/>
          <w:lang w:val="en-IE" w:eastAsia="en-GB"/>
        </w:rPr>
        <w:t>.</w:t>
      </w:r>
    </w:p>
    <w:p w14:paraId="49445E0F" w14:textId="5291090A" w:rsidR="00BC1620" w:rsidRPr="00D16464" w:rsidRDefault="00BE01D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Aptos" w:hAnsi="Times New Roman" w:cs="Arial"/>
          <w:noProof/>
          <w:kern w:val="0"/>
          <w:sz w:val="24"/>
          <w:lang w:val="en-IE"/>
        </w:rPr>
      </w:pPr>
      <w:r w:rsidRPr="00D16464">
        <w:rPr>
          <w:rFonts w:ascii="Times New Roman" w:eastAsia="Aptos" w:hAnsi="Times New Roman" w:cs="Arial"/>
          <w:noProof/>
          <w:kern w:val="0"/>
          <w:sz w:val="24"/>
          <w:lang w:val="en-IE"/>
        </w:rPr>
        <w:t xml:space="preserve">As </w:t>
      </w:r>
      <w:r w:rsidR="00E14CCE" w:rsidRPr="00D16464">
        <w:rPr>
          <w:rFonts w:ascii="Times New Roman" w:eastAsia="Aptos" w:hAnsi="Times New Roman" w:cs="Arial"/>
          <w:noProof/>
          <w:kern w:val="0"/>
          <w:sz w:val="24"/>
          <w:lang w:val="en-IE"/>
        </w:rPr>
        <w:t xml:space="preserve">the </w:t>
      </w:r>
      <w:r w:rsidRPr="00D16464">
        <w:rPr>
          <w:rFonts w:ascii="Times New Roman" w:eastAsia="Aptos" w:hAnsi="Times New Roman" w:cs="Arial"/>
          <w:noProof/>
          <w:kern w:val="0"/>
          <w:sz w:val="24"/>
          <w:lang w:val="en-IE"/>
        </w:rPr>
        <w:t>use of legislative procedures</w:t>
      </w:r>
      <w:r w:rsidR="00E27FD5" w:rsidRPr="00D16464">
        <w:rPr>
          <w:rFonts w:ascii="Times New Roman" w:eastAsia="Aptos" w:hAnsi="Times New Roman" w:cs="Arial"/>
          <w:noProof/>
          <w:kern w:val="0"/>
          <w:sz w:val="24"/>
          <w:lang w:val="en-IE"/>
        </w:rPr>
        <w:t xml:space="preserve"> circumventing public a</w:t>
      </w:r>
      <w:r w:rsidR="00D71F0E" w:rsidRPr="00D16464">
        <w:rPr>
          <w:rFonts w:ascii="Times New Roman" w:eastAsia="Aptos" w:hAnsi="Times New Roman" w:cs="Arial"/>
          <w:noProof/>
          <w:kern w:val="0"/>
          <w:sz w:val="24"/>
          <w:lang w:val="en-IE"/>
        </w:rPr>
        <w:t>nd stakeholder engagement</w:t>
      </w:r>
      <w:r w:rsidR="00E14CCE" w:rsidRPr="00D16464">
        <w:rPr>
          <w:rFonts w:ascii="Times New Roman" w:eastAsia="Aptos" w:hAnsi="Times New Roman" w:cs="Arial"/>
          <w:noProof/>
          <w:kern w:val="0"/>
          <w:sz w:val="24"/>
          <w:lang w:val="en-IE"/>
        </w:rPr>
        <w:t xml:space="preserve">, inter-departmental review and impact assessment </w:t>
      </w:r>
      <w:r w:rsidRPr="00D16464">
        <w:rPr>
          <w:rFonts w:ascii="Times New Roman" w:eastAsia="Aptos" w:hAnsi="Times New Roman" w:cs="Arial"/>
          <w:noProof/>
          <w:kern w:val="0"/>
          <w:sz w:val="24"/>
          <w:lang w:val="en-IE"/>
        </w:rPr>
        <w:t>has become more frequent</w:t>
      </w:r>
      <w:r w:rsidR="00307BB8" w:rsidRPr="00D16464">
        <w:rPr>
          <w:rFonts w:ascii="Times New Roman" w:eastAsia="Aptos" w:hAnsi="Times New Roman" w:cs="Arial"/>
          <w:noProof/>
          <w:kern w:val="0"/>
          <w:sz w:val="24"/>
          <w:lang w:val="en-IE"/>
        </w:rPr>
        <w:t>,</w:t>
      </w:r>
      <w:r w:rsidR="00DC104E" w:rsidRPr="00D16464">
        <w:rPr>
          <w:rFonts w:ascii="Times New Roman" w:eastAsia="Aptos" w:hAnsi="Times New Roman" w:cs="Arial"/>
          <w:noProof/>
          <w:kern w:val="0"/>
          <w:sz w:val="24"/>
          <w:lang w:val="en-IE"/>
        </w:rPr>
        <w:t xml:space="preserve"> </w:t>
      </w:r>
      <w:r w:rsidR="000A2D0A" w:rsidRPr="00D16464">
        <w:rPr>
          <w:rFonts w:ascii="Times New Roman" w:eastAsia="Aptos" w:hAnsi="Times New Roman" w:cs="Arial"/>
          <w:noProof/>
          <w:kern w:val="0"/>
          <w:sz w:val="24"/>
          <w:lang w:val="en-IE"/>
        </w:rPr>
        <w:t>it is recommended to</w:t>
      </w:r>
      <w:r w:rsidR="0070287A" w:rsidRPr="00D16464">
        <w:rPr>
          <w:rFonts w:ascii="Times New Roman" w:eastAsia="Aptos" w:hAnsi="Times New Roman" w:cs="Arial"/>
          <w:noProof/>
          <w:kern w:val="0"/>
          <w:sz w:val="24"/>
          <w:lang w:val="en-IE"/>
        </w:rPr>
        <w:t xml:space="preserve"> </w:t>
      </w:r>
      <w:r w:rsidR="000A2D0A" w:rsidRPr="00D16464">
        <w:rPr>
          <w:rFonts w:ascii="Times New Roman" w:eastAsia="Aptos" w:hAnsi="Times New Roman" w:cs="Arial"/>
          <w:noProof/>
          <w:kern w:val="0"/>
          <w:sz w:val="24"/>
          <w:lang w:val="en-IE"/>
        </w:rPr>
        <w:t>Czechia</w:t>
      </w:r>
      <w:r w:rsidR="0070287A" w:rsidRPr="00D16464">
        <w:rPr>
          <w:rFonts w:ascii="Times New Roman" w:eastAsia="Aptos" w:hAnsi="Times New Roman" w:cs="Arial"/>
          <w:noProof/>
          <w:kern w:val="0"/>
          <w:sz w:val="24"/>
          <w:lang w:val="en-IE"/>
        </w:rPr>
        <w:t xml:space="preserve"> </w:t>
      </w:r>
      <w:r w:rsidR="000A2D0A" w:rsidRPr="00D16464">
        <w:rPr>
          <w:rFonts w:ascii="Times New Roman" w:eastAsia="Aptos" w:hAnsi="Times New Roman" w:cs="Arial"/>
          <w:noProof/>
          <w:kern w:val="0"/>
          <w:sz w:val="24"/>
          <w:lang w:val="en-IE"/>
        </w:rPr>
        <w:t>to</w:t>
      </w:r>
      <w:r w:rsidR="0070287A" w:rsidRPr="00D16464">
        <w:rPr>
          <w:rFonts w:ascii="Times New Roman" w:eastAsia="Aptos" w:hAnsi="Times New Roman" w:cs="Arial"/>
          <w:noProof/>
          <w:kern w:val="0"/>
          <w:sz w:val="24"/>
          <w:lang w:val="en-IE"/>
        </w:rPr>
        <w:t xml:space="preserve"> </w:t>
      </w:r>
      <w:r w:rsidR="00412F1C" w:rsidRPr="00D16464">
        <w:rPr>
          <w:rFonts w:ascii="Times New Roman" w:eastAsia="Aptos" w:hAnsi="Times New Roman" w:cs="Arial"/>
          <w:i/>
          <w:noProof/>
          <w:kern w:val="0"/>
          <w:sz w:val="24"/>
          <w:lang w:val="en-IE"/>
        </w:rPr>
        <w:t>take measures to improve transparency of the legislative process and meaningful consultation of stakeholders,</w:t>
      </w:r>
      <w:r w:rsidR="0070287A" w:rsidRPr="00D16464">
        <w:rPr>
          <w:rFonts w:ascii="Times New Roman" w:eastAsia="Aptos" w:hAnsi="Times New Roman" w:cs="Arial"/>
          <w:i/>
          <w:noProof/>
          <w:kern w:val="0"/>
          <w:sz w:val="24"/>
          <w:lang w:val="en-IE"/>
        </w:rPr>
        <w:t xml:space="preserve"> </w:t>
      </w:r>
      <w:r w:rsidR="00412F1C" w:rsidRPr="00D16464">
        <w:rPr>
          <w:rFonts w:ascii="Times New Roman" w:eastAsia="Aptos" w:hAnsi="Times New Roman" w:cs="Arial"/>
          <w:i/>
          <w:noProof/>
          <w:kern w:val="0"/>
          <w:sz w:val="24"/>
          <w:lang w:val="en-IE"/>
        </w:rPr>
        <w:t>including by addressing the frequent use of fast-track procedure and the practice of legislative riders</w:t>
      </w:r>
      <w:r w:rsidR="00412F1C" w:rsidRPr="00D16464">
        <w:rPr>
          <w:rFonts w:ascii="Times New Roman" w:eastAsia="Aptos" w:hAnsi="Times New Roman" w:cs="Arial"/>
          <w:noProof/>
          <w:kern w:val="0"/>
          <w:sz w:val="24"/>
          <w:lang w:val="en-IE"/>
        </w:rPr>
        <w:t>.</w:t>
      </w:r>
    </w:p>
    <w:p w14:paraId="3C18C978" w14:textId="77777777" w:rsidR="00A106B6" w:rsidRPr="00D16464"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6C681580" w14:textId="2B818C77" w:rsidR="00536E62" w:rsidRPr="00D16464"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As regards the other 2025 recommendations, the Commission concludes that:</w:t>
      </w:r>
    </w:p>
    <w:p w14:paraId="2527ED56" w14:textId="77777777" w:rsidR="00A106B6" w:rsidRPr="00D16464"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63307E95" w14:textId="7C42D3E6" w:rsidR="007B34E6" w:rsidRPr="00D16464" w:rsidRDefault="008B34A7"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Aptos" w:hAnsi="Times New Roman" w:cs="Arial"/>
          <w:noProof/>
          <w:kern w:val="0"/>
          <w:sz w:val="24"/>
          <w:szCs w:val="24"/>
          <w:lang w:val="en-IE"/>
        </w:rPr>
      </w:pPr>
      <w:r w:rsidRPr="00D16464">
        <w:rPr>
          <w:rFonts w:ascii="Times New Roman" w:eastAsia="Times New Roman" w:hAnsi="Times New Roman" w:cs="Times New Roman"/>
          <w:noProof/>
          <w:kern w:val="0"/>
          <w:sz w:val="24"/>
          <w:szCs w:val="24"/>
          <w:lang w:val="en-IE" w:eastAsia="en-GB"/>
        </w:rPr>
        <w:t xml:space="preserve">No progress </w:t>
      </w:r>
      <w:r w:rsidR="00431FEA"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w:t>
      </w:r>
      <w:r w:rsidR="000C5EDD" w:rsidRPr="00D16464">
        <w:rPr>
          <w:rFonts w:ascii="Times New Roman" w:eastAsia="Times New Roman" w:hAnsi="Times New Roman" w:cs="Times New Roman"/>
          <w:noProof/>
          <w:kern w:val="0"/>
          <w:sz w:val="24"/>
          <w:szCs w:val="24"/>
          <w:lang w:val="en-IE" w:eastAsia="en-GB"/>
        </w:rPr>
        <w:t xml:space="preserve">on </w:t>
      </w:r>
      <w:r w:rsidR="00523AB5" w:rsidRPr="00D16464">
        <w:rPr>
          <w:rFonts w:ascii="Times New Roman" w:eastAsia="Times New Roman" w:hAnsi="Times New Roman" w:cs="Times New Roman"/>
          <w:noProof/>
          <w:kern w:val="0"/>
          <w:sz w:val="24"/>
          <w:szCs w:val="24"/>
          <w:lang w:val="en-IE" w:eastAsia="en-GB"/>
        </w:rPr>
        <w:t>further reforms relating to transparency of information on media ownership</w:t>
      </w:r>
      <w:r w:rsidR="00F82B02" w:rsidRPr="00D16464">
        <w:rPr>
          <w:rFonts w:ascii="Times New Roman" w:eastAsia="Times New Roman" w:hAnsi="Times New Roman" w:cs="Times New Roman"/>
          <w:noProof/>
          <w:kern w:val="0"/>
          <w:sz w:val="24"/>
          <w:szCs w:val="24"/>
          <w:lang w:val="en-IE" w:eastAsia="en-GB"/>
        </w:rPr>
        <w:t xml:space="preserve"> given that draft legislation </w:t>
      </w:r>
      <w:r w:rsidR="00F82B02" w:rsidRPr="00D16464">
        <w:rPr>
          <w:rFonts w:ascii="Times New Roman" w:eastAsia="Times New Roman" w:hAnsi="Times New Roman" w:cs="Times New Roman"/>
          <w:noProof/>
          <w:sz w:val="24"/>
          <w:szCs w:val="24"/>
          <w:lang w:val="en-IE" w:eastAsia="en-GB"/>
        </w:rPr>
        <w:t xml:space="preserve">remains pending </w:t>
      </w:r>
      <w:r w:rsidR="0071498D" w:rsidRPr="00D16464">
        <w:rPr>
          <w:rFonts w:ascii="Times New Roman" w:eastAsia="Times New Roman" w:hAnsi="Times New Roman" w:cs="Times New Roman"/>
          <w:noProof/>
          <w:sz w:val="24"/>
          <w:szCs w:val="24"/>
          <w:lang w:val="en-IE" w:eastAsia="en-GB"/>
        </w:rPr>
        <w:t>in parliament</w:t>
      </w:r>
      <w:r w:rsidR="00536E62" w:rsidRPr="00D16464">
        <w:rPr>
          <w:rFonts w:ascii="Times New Roman" w:eastAsia="Times New Roman" w:hAnsi="Times New Roman" w:cs="Times New Roman"/>
          <w:noProof/>
          <w:kern w:val="0"/>
          <w:sz w:val="24"/>
          <w:szCs w:val="24"/>
          <w:lang w:val="en-IE" w:eastAsia="en-GB"/>
        </w:rPr>
        <w:t xml:space="preserve"> </w:t>
      </w:r>
      <w:r w:rsidR="00F82B02" w:rsidRPr="00D16464">
        <w:rPr>
          <w:rFonts w:ascii="Times New Roman" w:eastAsia="Times New Roman" w:hAnsi="Times New Roman" w:cs="Times New Roman"/>
          <w:noProof/>
          <w:kern w:val="0"/>
          <w:sz w:val="24"/>
          <w:szCs w:val="24"/>
          <w:lang w:val="en-IE" w:eastAsia="en-GB"/>
        </w:rPr>
        <w:t>and no</w:t>
      </w:r>
      <w:r w:rsidR="004D5EB4" w:rsidRPr="00D16464">
        <w:rPr>
          <w:rFonts w:ascii="Times New Roman" w:eastAsia="Times New Roman" w:hAnsi="Times New Roman" w:cs="Times New Roman"/>
          <w:noProof/>
          <w:kern w:val="0"/>
          <w:sz w:val="24"/>
          <w:szCs w:val="24"/>
          <w:lang w:val="en-IE" w:eastAsia="en-GB"/>
        </w:rPr>
        <w:t xml:space="preserve"> fully functional transparency register has been formally established</w:t>
      </w:r>
      <w:r w:rsidR="006C47CE" w:rsidRPr="00D16464">
        <w:rPr>
          <w:rFonts w:ascii="Times New Roman" w:eastAsia="Times New Roman" w:hAnsi="Times New Roman" w:cs="Times New Roman"/>
          <w:noProof/>
          <w:sz w:val="24"/>
          <w:szCs w:val="24"/>
          <w:lang w:val="en-IE" w:eastAsia="en-GB"/>
        </w:rPr>
        <w:t>.</w:t>
      </w:r>
      <w:r w:rsidR="003D56BC" w:rsidRPr="00D16464">
        <w:rPr>
          <w:rFonts w:eastAsia="Times New Roman"/>
          <w:noProof/>
          <w:lang w:val="en-US"/>
        </w:rPr>
        <w:t xml:space="preserve"> </w:t>
      </w:r>
      <w:r w:rsidR="003D56BC" w:rsidRPr="00D16464">
        <w:rPr>
          <w:rFonts w:ascii="Times New Roman" w:eastAsia="Times New Roman" w:hAnsi="Times New Roman" w:cs="Times New Roman"/>
          <w:noProof/>
          <w:sz w:val="24"/>
          <w:szCs w:val="24"/>
          <w:lang w:val="en-US" w:eastAsia="en-GB"/>
        </w:rPr>
        <w:t xml:space="preserve">Given that the topics of this recommendation are covered by provisions of the European Media Freedom Act (EMFA), while the Rule of Law </w:t>
      </w:r>
      <w:r w:rsidR="004530CC" w:rsidRPr="00D16464">
        <w:rPr>
          <w:rFonts w:ascii="Times New Roman" w:eastAsia="Times New Roman" w:hAnsi="Times New Roman" w:cs="Times New Roman"/>
          <w:noProof/>
          <w:sz w:val="24"/>
          <w:szCs w:val="24"/>
          <w:lang w:val="en-US" w:eastAsia="en-GB"/>
        </w:rPr>
        <w:t>R</w:t>
      </w:r>
      <w:r w:rsidR="003D56BC" w:rsidRPr="00D16464">
        <w:rPr>
          <w:rFonts w:ascii="Times New Roman" w:eastAsia="Times New Roman" w:hAnsi="Times New Roman" w:cs="Times New Roman"/>
          <w:noProof/>
          <w:sz w:val="24"/>
          <w:szCs w:val="24"/>
          <w:lang w:val="en-US" w:eastAsia="en-GB"/>
        </w:rPr>
        <w:t xml:space="preserve">eport will continue to monitor significant developments and report on their impact, further follow-up will be ensured as part of the Commission’s support to Member States and enforcement </w:t>
      </w:r>
      <w:r w:rsidR="00927A66" w:rsidRPr="00D16464">
        <w:rPr>
          <w:rFonts w:ascii="Times New Roman" w:eastAsia="Times New Roman" w:hAnsi="Times New Roman" w:cs="Times New Roman"/>
          <w:noProof/>
          <w:sz w:val="24"/>
          <w:szCs w:val="24"/>
          <w:lang w:val="en-US" w:eastAsia="en-GB"/>
        </w:rPr>
        <w:t xml:space="preserve">of </w:t>
      </w:r>
      <w:r w:rsidR="003D56BC" w:rsidRPr="00D16464">
        <w:rPr>
          <w:rFonts w:ascii="Times New Roman" w:eastAsia="Times New Roman" w:hAnsi="Times New Roman" w:cs="Times New Roman"/>
          <w:noProof/>
          <w:sz w:val="24"/>
          <w:szCs w:val="24"/>
          <w:lang w:val="en-US" w:eastAsia="en-GB"/>
        </w:rPr>
        <w:t xml:space="preserve">the EMFA. </w:t>
      </w:r>
      <w:r w:rsidR="007B34E6" w:rsidRPr="00D16464">
        <w:rPr>
          <w:rFonts w:ascii="Times New Roman" w:eastAsia="Times New Roman" w:hAnsi="Times New Roman" w:cs="Times New Roman"/>
          <w:noProof/>
          <w:sz w:val="24"/>
          <w:szCs w:val="24"/>
          <w:lang w:val="en-IE" w:eastAsia="en-GB"/>
        </w:rPr>
        <w:br w:type="page"/>
      </w:r>
    </w:p>
    <w:p w14:paraId="5675048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Denmark </w:t>
      </w:r>
    </w:p>
    <w:p w14:paraId="53848FCB" w14:textId="2FAB83B1"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the Commission concludes the following: </w:t>
      </w:r>
    </w:p>
    <w:p w14:paraId="1F8D372A"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012F24AA" w14:textId="4AE250DC" w:rsidR="005B5354" w:rsidRPr="00D16464" w:rsidRDefault="3FDDED9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sz w:val="24"/>
          <w:szCs w:val="24"/>
          <w:lang w:val="en-IE"/>
        </w:rPr>
        <w:t xml:space="preserve">Limited progress </w:t>
      </w:r>
      <w:r w:rsidR="1DADB4F0" w:rsidRPr="00D16464">
        <w:rPr>
          <w:rFonts w:ascii="Times New Roman" w:eastAsia="Times New Roman" w:hAnsi="Times New Roman" w:cs="Times New Roman"/>
          <w:noProof/>
          <w:sz w:val="24"/>
          <w:szCs w:val="24"/>
          <w:lang w:val="en-IE"/>
        </w:rPr>
        <w:t>has been</w:t>
      </w:r>
      <w:r w:rsidR="1C6A8D62" w:rsidRPr="00D16464">
        <w:rPr>
          <w:rFonts w:ascii="Times New Roman" w:eastAsia="Times New Roman" w:hAnsi="Times New Roman" w:cs="Times New Roman"/>
          <w:noProof/>
          <w:sz w:val="24"/>
          <w:szCs w:val="24"/>
          <w:lang w:val="en-IE"/>
        </w:rPr>
        <w:t xml:space="preserve"> made </w:t>
      </w:r>
      <w:r w:rsidRPr="00D16464">
        <w:rPr>
          <w:rFonts w:ascii="Times New Roman" w:eastAsia="Times New Roman" w:hAnsi="Times New Roman" w:cs="Times New Roman"/>
          <w:noProof/>
          <w:sz w:val="24"/>
          <w:szCs w:val="24"/>
          <w:lang w:val="en-IE"/>
        </w:rPr>
        <w:t xml:space="preserve">on </w:t>
      </w:r>
      <w:r w:rsidR="63FC7908" w:rsidRPr="00D16464">
        <w:rPr>
          <w:rFonts w:ascii="Times New Roman" w:eastAsia="Times New Roman" w:hAnsi="Times New Roman" w:cs="Times New Roman"/>
          <w:noProof/>
          <w:sz w:val="24"/>
          <w:szCs w:val="24"/>
          <w:lang w:val="en-IE"/>
        </w:rPr>
        <w:t xml:space="preserve">the recommendation to </w:t>
      </w:r>
      <w:r w:rsidR="1DADB4F0" w:rsidRPr="00D16464">
        <w:rPr>
          <w:rFonts w:ascii="Times New Roman" w:eastAsia="Times New Roman" w:hAnsi="Times New Roman" w:cs="Times New Roman"/>
          <w:noProof/>
          <w:sz w:val="24"/>
          <w:szCs w:val="24"/>
          <w:lang w:val="en-IE"/>
        </w:rPr>
        <w:t>finalise</w:t>
      </w:r>
      <w:r w:rsidR="63FC7908" w:rsidRPr="00D16464">
        <w:rPr>
          <w:rFonts w:ascii="Times New Roman" w:eastAsia="Times New Roman" w:hAnsi="Times New Roman" w:cs="Times New Roman"/>
          <w:noProof/>
          <w:sz w:val="24"/>
          <w:szCs w:val="24"/>
          <w:lang w:val="en-IE"/>
        </w:rPr>
        <w:t xml:space="preserve"> </w:t>
      </w:r>
      <w:r w:rsidRPr="00D16464">
        <w:rPr>
          <w:rFonts w:ascii="Times New Roman" w:eastAsia="Times New Roman" w:hAnsi="Times New Roman" w:cs="Times New Roman"/>
          <w:noProof/>
          <w:sz w:val="24"/>
          <w:szCs w:val="24"/>
          <w:lang w:val="en-IE"/>
        </w:rPr>
        <w:t>the review of the legal aid system</w:t>
      </w:r>
      <w:r w:rsidR="1DADB4F0" w:rsidRPr="00D16464">
        <w:rPr>
          <w:rFonts w:ascii="Times New Roman" w:eastAsia="Times New Roman" w:hAnsi="Times New Roman" w:cs="Times New Roman"/>
          <w:noProof/>
          <w:sz w:val="24"/>
          <w:szCs w:val="24"/>
          <w:lang w:val="en-IE"/>
        </w:rPr>
        <w:t xml:space="preserve">, </w:t>
      </w:r>
      <w:r w:rsidR="126F4FFC" w:rsidRPr="00D16464">
        <w:rPr>
          <w:rFonts w:ascii="Times New Roman" w:eastAsia="Times New Roman" w:hAnsi="Times New Roman" w:cs="Times New Roman"/>
          <w:noProof/>
          <w:sz w:val="24"/>
          <w:szCs w:val="24"/>
          <w:lang w:val="en-IE"/>
        </w:rPr>
        <w:t>as the Judicial Council continu</w:t>
      </w:r>
      <w:r w:rsidR="20DA4973" w:rsidRPr="00D16464">
        <w:rPr>
          <w:rFonts w:ascii="Times New Roman" w:eastAsia="Times New Roman" w:hAnsi="Times New Roman" w:cs="Times New Roman"/>
          <w:noProof/>
          <w:sz w:val="24"/>
          <w:szCs w:val="24"/>
          <w:lang w:val="en-IE"/>
        </w:rPr>
        <w:t>es</w:t>
      </w:r>
      <w:r w:rsidR="126F4FFC" w:rsidRPr="00D16464">
        <w:rPr>
          <w:rFonts w:ascii="Times New Roman" w:eastAsia="Times New Roman" w:hAnsi="Times New Roman" w:cs="Times New Roman"/>
          <w:noProof/>
          <w:sz w:val="24"/>
          <w:szCs w:val="24"/>
          <w:lang w:val="en-IE"/>
        </w:rPr>
        <w:t xml:space="preserve"> its work</w:t>
      </w:r>
      <w:r w:rsidR="1DADB4F0" w:rsidRPr="00D16464">
        <w:rPr>
          <w:rFonts w:ascii="Times New Roman" w:eastAsia="Times New Roman" w:hAnsi="Times New Roman" w:cs="Times New Roman"/>
          <w:noProof/>
          <w:sz w:val="24"/>
          <w:szCs w:val="24"/>
          <w:lang w:val="en-IE"/>
        </w:rPr>
        <w:t xml:space="preserve">. It is therefore recommended to Denmark to </w:t>
      </w:r>
      <w:r w:rsidR="31C585F6" w:rsidRPr="00D16464">
        <w:rPr>
          <w:rFonts w:ascii="Times New Roman" w:eastAsia="Times New Roman" w:hAnsi="Times New Roman" w:cs="Times New Roman"/>
          <w:i/>
          <w:noProof/>
          <w:sz w:val="24"/>
          <w:szCs w:val="24"/>
          <w:lang w:val="en-IE"/>
        </w:rPr>
        <w:t>step up</w:t>
      </w:r>
      <w:r w:rsidR="1DADB4F0" w:rsidRPr="00D16464">
        <w:rPr>
          <w:rFonts w:ascii="Times New Roman" w:eastAsia="Times New Roman" w:hAnsi="Times New Roman" w:cs="Times New Roman"/>
          <w:i/>
          <w:noProof/>
          <w:sz w:val="24"/>
          <w:szCs w:val="24"/>
          <w:lang w:val="en-IE"/>
        </w:rPr>
        <w:t xml:space="preserve"> efforts to complete this review, </w:t>
      </w:r>
      <w:r w:rsidR="00866DCF" w:rsidRPr="00D16464">
        <w:rPr>
          <w:rFonts w:ascii="Times New Roman" w:eastAsia="Times New Roman" w:hAnsi="Times New Roman" w:cs="Times New Roman"/>
          <w:i/>
          <w:noProof/>
          <w:sz w:val="24"/>
          <w:szCs w:val="24"/>
          <w:lang w:val="en-IE"/>
        </w:rPr>
        <w:t>taking into account European standards on legal aid</w:t>
      </w:r>
      <w:r w:rsidR="7DA565B2" w:rsidRPr="00D16464">
        <w:rPr>
          <w:rFonts w:ascii="Times New Roman" w:eastAsia="Times New Roman" w:hAnsi="Times New Roman" w:cs="Times New Roman"/>
          <w:i/>
          <w:noProof/>
          <w:sz w:val="24"/>
          <w:szCs w:val="24"/>
          <w:lang w:val="en-IE"/>
        </w:rPr>
        <w:t>.</w:t>
      </w:r>
    </w:p>
    <w:p w14:paraId="078A06A0" w14:textId="29DB1425" w:rsidR="00DC104E" w:rsidRPr="00D16464" w:rsidRDefault="009D025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No progress has been made </w:t>
      </w:r>
      <w:r w:rsidR="00BE493D" w:rsidRPr="00D16464">
        <w:rPr>
          <w:rFonts w:ascii="Times New Roman" w:eastAsia="Times New Roman" w:hAnsi="Times New Roman" w:cs="Times New Roman"/>
          <w:noProof/>
          <w:kern w:val="0"/>
          <w:sz w:val="24"/>
          <w:szCs w:val="24"/>
          <w:lang w:val="en-IE" w:eastAsia="en-GB"/>
        </w:rPr>
        <w:t xml:space="preserve">to introduce rules on </w:t>
      </w:r>
      <w:r w:rsidR="00451F9E" w:rsidRPr="00D16464">
        <w:rPr>
          <w:rFonts w:ascii="Times New Roman" w:eastAsia="Times New Roman" w:hAnsi="Times New Roman" w:cs="Times New Roman"/>
          <w:noProof/>
          <w:kern w:val="0"/>
          <w:sz w:val="24"/>
          <w:szCs w:val="24"/>
          <w:lang w:val="en-IE" w:eastAsia="en-GB"/>
        </w:rPr>
        <w:t>‘</w:t>
      </w:r>
      <w:r w:rsidR="00BE493D" w:rsidRPr="00D16464">
        <w:rPr>
          <w:rFonts w:ascii="Times New Roman" w:eastAsia="Times New Roman" w:hAnsi="Times New Roman" w:cs="Times New Roman"/>
          <w:noProof/>
          <w:kern w:val="0"/>
          <w:sz w:val="24"/>
          <w:szCs w:val="24"/>
          <w:lang w:val="en-IE" w:eastAsia="en-GB"/>
        </w:rPr>
        <w:t>revolving doors</w:t>
      </w:r>
      <w:r w:rsidR="00451F9E" w:rsidRPr="00D16464">
        <w:rPr>
          <w:rFonts w:ascii="Times New Roman" w:eastAsia="Times New Roman" w:hAnsi="Times New Roman" w:cs="Times New Roman"/>
          <w:noProof/>
          <w:kern w:val="0"/>
          <w:sz w:val="24"/>
          <w:szCs w:val="24"/>
          <w:lang w:val="en-IE" w:eastAsia="en-GB"/>
        </w:rPr>
        <w:t>’</w:t>
      </w:r>
      <w:r w:rsidR="00BE493D" w:rsidRPr="00D16464">
        <w:rPr>
          <w:rFonts w:ascii="Times New Roman" w:eastAsia="Times New Roman" w:hAnsi="Times New Roman" w:cs="Times New Roman"/>
          <w:noProof/>
          <w:kern w:val="0"/>
          <w:sz w:val="24"/>
          <w:szCs w:val="24"/>
          <w:lang w:val="en-IE" w:eastAsia="en-GB"/>
        </w:rPr>
        <w:t xml:space="preserve"> for ministers and on lobbying and</w:t>
      </w:r>
      <w:r w:rsidR="007D602F" w:rsidRPr="00D16464">
        <w:rPr>
          <w:rFonts w:ascii="Times New Roman" w:eastAsia="Times New Roman" w:hAnsi="Times New Roman" w:cs="Times New Roman"/>
          <w:noProof/>
          <w:kern w:val="0"/>
          <w:sz w:val="24"/>
          <w:szCs w:val="24"/>
          <w:lang w:val="en-IE" w:eastAsia="en-GB"/>
        </w:rPr>
        <w:t xml:space="preserve"> </w:t>
      </w:r>
      <w:r w:rsidR="00BE493D" w:rsidRPr="00D16464">
        <w:rPr>
          <w:rFonts w:ascii="Times New Roman" w:eastAsia="Times New Roman" w:hAnsi="Times New Roman" w:cs="Times New Roman"/>
          <w:noProof/>
          <w:kern w:val="0"/>
          <w:sz w:val="24"/>
          <w:szCs w:val="24"/>
          <w:lang w:val="en-IE" w:eastAsia="en-GB"/>
        </w:rPr>
        <w:t>ensure adequate control of asset declarations submitted by persons entrusted with top executive functions</w:t>
      </w:r>
      <w:r w:rsidR="000C0ABF" w:rsidRPr="00D16464">
        <w:rPr>
          <w:rFonts w:ascii="Times New Roman" w:eastAsia="Times New Roman" w:hAnsi="Times New Roman" w:cs="Times New Roman"/>
          <w:noProof/>
          <w:kern w:val="0"/>
          <w:sz w:val="24"/>
          <w:szCs w:val="24"/>
          <w:lang w:val="en-IE" w:eastAsia="en-GB"/>
        </w:rPr>
        <w:t xml:space="preserve">, </w:t>
      </w:r>
      <w:r w:rsidR="003563A2" w:rsidRPr="00D16464">
        <w:rPr>
          <w:rFonts w:ascii="Times New Roman" w:eastAsia="Times New Roman" w:hAnsi="Times New Roman" w:cs="Times New Roman"/>
          <w:noProof/>
          <w:kern w:val="0"/>
          <w:sz w:val="24"/>
          <w:szCs w:val="24"/>
          <w:lang w:val="en-IE" w:eastAsia="en-GB"/>
        </w:rPr>
        <w:t>with</w:t>
      </w:r>
      <w:r w:rsidR="003837B8" w:rsidRPr="00D16464">
        <w:rPr>
          <w:rFonts w:ascii="Times New Roman" w:eastAsia="Times New Roman" w:hAnsi="Times New Roman" w:cs="Times New Roman"/>
          <w:noProof/>
          <w:kern w:val="0"/>
          <w:sz w:val="24"/>
          <w:szCs w:val="24"/>
          <w:lang w:val="en-IE" w:eastAsia="en-GB"/>
        </w:rPr>
        <w:t xml:space="preserve"> no </w:t>
      </w:r>
      <w:r w:rsidR="00EB49CE" w:rsidRPr="00D16464">
        <w:rPr>
          <w:rFonts w:ascii="Times New Roman" w:eastAsia="Times New Roman" w:hAnsi="Times New Roman" w:cs="Times New Roman"/>
          <w:noProof/>
          <w:kern w:val="0"/>
          <w:sz w:val="24"/>
          <w:szCs w:val="24"/>
          <w:lang w:val="en-IE" w:eastAsia="en-GB"/>
        </w:rPr>
        <w:t xml:space="preserve">plans to introduce such rules nor to </w:t>
      </w:r>
      <w:r w:rsidR="00A94A5E" w:rsidRPr="00D16464">
        <w:rPr>
          <w:rFonts w:ascii="Times New Roman" w:eastAsia="Times New Roman" w:hAnsi="Times New Roman" w:cs="Times New Roman"/>
          <w:noProof/>
          <w:kern w:val="0"/>
          <w:sz w:val="24"/>
          <w:szCs w:val="24"/>
          <w:lang w:val="en-IE" w:eastAsia="en-GB"/>
        </w:rPr>
        <w:t>improve</w:t>
      </w:r>
      <w:r w:rsidR="007F5D05" w:rsidRPr="00D16464">
        <w:rPr>
          <w:rFonts w:ascii="Times New Roman" w:eastAsia="Times New Roman" w:hAnsi="Times New Roman" w:cs="Times New Roman"/>
          <w:noProof/>
          <w:kern w:val="0"/>
          <w:sz w:val="24"/>
          <w:szCs w:val="24"/>
          <w:lang w:val="en-IE" w:eastAsia="en-GB"/>
        </w:rPr>
        <w:t xml:space="preserve"> control of asset declarations. </w:t>
      </w:r>
      <w:r w:rsidR="00904E52" w:rsidRPr="00D16464">
        <w:rPr>
          <w:rFonts w:ascii="Times New Roman" w:eastAsia="Times New Roman" w:hAnsi="Times New Roman" w:cs="Times New Roman"/>
          <w:noProof/>
          <w:kern w:val="0"/>
          <w:sz w:val="24"/>
          <w:szCs w:val="24"/>
          <w:lang w:val="en-IE" w:eastAsia="en-GB"/>
        </w:rPr>
        <w:t xml:space="preserve">Therefore, it is </w:t>
      </w:r>
      <w:r w:rsidR="004A6703" w:rsidRPr="00D16464">
        <w:rPr>
          <w:rFonts w:ascii="Times New Roman" w:eastAsia="Times New Roman" w:hAnsi="Times New Roman" w:cs="Times New Roman"/>
          <w:noProof/>
          <w:kern w:val="0"/>
          <w:sz w:val="24"/>
          <w:szCs w:val="24"/>
          <w:lang w:val="en-IE" w:eastAsia="en-GB"/>
        </w:rPr>
        <w:t xml:space="preserve">recommended to Denmark to </w:t>
      </w:r>
      <w:r w:rsidR="00451F9E" w:rsidRPr="00D16464">
        <w:rPr>
          <w:rFonts w:ascii="Times New Roman" w:eastAsia="Times New Roman" w:hAnsi="Times New Roman" w:cs="Times New Roman"/>
          <w:i/>
          <w:noProof/>
          <w:kern w:val="0"/>
          <w:sz w:val="24"/>
          <w:szCs w:val="24"/>
          <w:lang w:val="en-IE" w:eastAsia="en-GB"/>
        </w:rPr>
        <w:t>introduce rules on ‘revolving doors’ for ministers and on lobbying and ensure adequate control of asset declarations submitted by persons entrusted with top executive functions.</w:t>
      </w:r>
    </w:p>
    <w:p w14:paraId="351C92AE" w14:textId="3165CE05" w:rsidR="00DC104E" w:rsidRPr="00D16464" w:rsidRDefault="00E471E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lang w:val="en-IE"/>
        </w:rPr>
      </w:pPr>
      <w:r w:rsidRPr="00D16464">
        <w:rPr>
          <w:rFonts w:ascii="Times New Roman" w:eastAsia="Times New Roman" w:hAnsi="Times New Roman" w:cs="Times New Roman"/>
          <w:noProof/>
          <w:color w:val="000000" w:themeColor="text1"/>
          <w:sz w:val="24"/>
          <w:szCs w:val="24"/>
          <w:lang w:val="en-IE"/>
        </w:rPr>
        <w:t>S</w:t>
      </w:r>
      <w:r w:rsidR="4DC18F12" w:rsidRPr="00D16464">
        <w:rPr>
          <w:rFonts w:ascii="Times New Roman" w:eastAsia="Times New Roman" w:hAnsi="Times New Roman" w:cs="Times New Roman"/>
          <w:noProof/>
          <w:color w:val="000000" w:themeColor="text1"/>
          <w:sz w:val="24"/>
          <w:szCs w:val="24"/>
          <w:lang w:val="en-IE"/>
        </w:rPr>
        <w:t>ome further progress</w:t>
      </w:r>
      <w:r w:rsidRPr="00D16464">
        <w:rPr>
          <w:rFonts w:ascii="Times New Roman" w:eastAsia="Times New Roman" w:hAnsi="Times New Roman" w:cs="Times New Roman"/>
          <w:noProof/>
          <w:color w:val="000000" w:themeColor="text1"/>
          <w:sz w:val="24"/>
          <w:szCs w:val="24"/>
          <w:lang w:val="en-IE"/>
        </w:rPr>
        <w:t xml:space="preserve"> </w:t>
      </w:r>
      <w:r w:rsidR="00431FEA" w:rsidRPr="00D16464">
        <w:rPr>
          <w:rFonts w:ascii="Times New Roman" w:eastAsia="Times New Roman" w:hAnsi="Times New Roman" w:cs="Times New Roman"/>
          <w:noProof/>
          <w:color w:val="000000" w:themeColor="text1"/>
          <w:sz w:val="24"/>
          <w:szCs w:val="24"/>
          <w:lang w:val="en-IE"/>
        </w:rPr>
        <w:t>has been</w:t>
      </w:r>
      <w:r w:rsidRPr="00D16464">
        <w:rPr>
          <w:rFonts w:ascii="Times New Roman" w:eastAsia="Times New Roman" w:hAnsi="Times New Roman" w:cs="Times New Roman"/>
          <w:noProof/>
          <w:color w:val="000000" w:themeColor="text1"/>
          <w:sz w:val="24"/>
          <w:szCs w:val="24"/>
          <w:lang w:val="en-IE"/>
        </w:rPr>
        <w:t xml:space="preserve"> made</w:t>
      </w:r>
      <w:r w:rsidR="4DC18F12" w:rsidRPr="00D16464">
        <w:rPr>
          <w:rFonts w:ascii="Times New Roman" w:eastAsia="Times New Roman" w:hAnsi="Times New Roman" w:cs="Times New Roman"/>
          <w:noProof/>
          <w:color w:val="000000" w:themeColor="text1"/>
          <w:sz w:val="24"/>
          <w:szCs w:val="24"/>
          <w:lang w:val="en-IE"/>
        </w:rPr>
        <w:t xml:space="preserve"> on the recommendation to advance with the reform of the Access to Public Administrative Documents Ac</w:t>
      </w:r>
      <w:r w:rsidR="001E10CE" w:rsidRPr="00D16464">
        <w:rPr>
          <w:rFonts w:ascii="Times New Roman" w:eastAsia="Times New Roman" w:hAnsi="Times New Roman" w:cs="Times New Roman"/>
          <w:noProof/>
          <w:color w:val="000000" w:themeColor="text1"/>
          <w:sz w:val="24"/>
          <w:szCs w:val="24"/>
          <w:lang w:val="en-IE"/>
        </w:rPr>
        <w:t>t as</w:t>
      </w:r>
      <w:r w:rsidR="00BF73F5" w:rsidRPr="00D16464">
        <w:rPr>
          <w:rFonts w:ascii="Times New Roman" w:eastAsia="Times New Roman" w:hAnsi="Times New Roman" w:cs="Times New Roman"/>
          <w:noProof/>
          <w:color w:val="000000" w:themeColor="text1"/>
          <w:sz w:val="24"/>
          <w:szCs w:val="24"/>
          <w:lang w:val="en-IE"/>
        </w:rPr>
        <w:t xml:space="preserve"> the</w:t>
      </w:r>
      <w:r w:rsidR="0020690D" w:rsidRPr="00D16464">
        <w:rPr>
          <w:rFonts w:ascii="Times New Roman" w:eastAsia="Times New Roman" w:hAnsi="Times New Roman" w:cs="Times New Roman"/>
          <w:noProof/>
          <w:color w:val="000000" w:themeColor="text1"/>
          <w:sz w:val="24"/>
          <w:szCs w:val="24"/>
          <w:lang w:val="en-IE"/>
        </w:rPr>
        <w:t xml:space="preserve"> </w:t>
      </w:r>
      <w:r w:rsidR="4DC18F12" w:rsidRPr="00D16464">
        <w:rPr>
          <w:rFonts w:ascii="Times New Roman" w:eastAsia="Times New Roman" w:hAnsi="Times New Roman" w:cs="Times New Roman"/>
          <w:noProof/>
          <w:sz w:val="24"/>
          <w:szCs w:val="24"/>
          <w:lang w:val="en-IE"/>
        </w:rPr>
        <w:t xml:space="preserve">expert committee </w:t>
      </w:r>
      <w:r w:rsidR="0020690D" w:rsidRPr="00D16464">
        <w:rPr>
          <w:rFonts w:ascii="Times New Roman" w:eastAsia="Times New Roman" w:hAnsi="Times New Roman" w:cs="Times New Roman"/>
          <w:noProof/>
          <w:sz w:val="24"/>
          <w:szCs w:val="24"/>
          <w:lang w:val="en-IE"/>
        </w:rPr>
        <w:t xml:space="preserve">continued </w:t>
      </w:r>
      <w:r w:rsidR="4DC18F12" w:rsidRPr="00D16464">
        <w:rPr>
          <w:rFonts w:ascii="Times New Roman" w:eastAsia="Times New Roman" w:hAnsi="Times New Roman" w:cs="Times New Roman"/>
          <w:noProof/>
          <w:sz w:val="24"/>
          <w:szCs w:val="24"/>
          <w:lang w:val="en-IE"/>
        </w:rPr>
        <w:t>its work</w:t>
      </w:r>
      <w:r w:rsidR="00A668A6" w:rsidRPr="00D16464">
        <w:rPr>
          <w:rFonts w:ascii="Times New Roman" w:eastAsia="Times New Roman" w:hAnsi="Times New Roman" w:cs="Times New Roman"/>
          <w:noProof/>
          <w:sz w:val="24"/>
          <w:szCs w:val="24"/>
          <w:lang w:val="en-IE"/>
        </w:rPr>
        <w:t xml:space="preserve"> with a view to </w:t>
      </w:r>
      <w:r w:rsidR="00C042B2" w:rsidRPr="00D16464">
        <w:rPr>
          <w:rFonts w:ascii="Times New Roman" w:eastAsia="Times New Roman" w:hAnsi="Times New Roman" w:cs="Times New Roman"/>
          <w:noProof/>
          <w:sz w:val="24"/>
          <w:szCs w:val="24"/>
          <w:lang w:val="en-IE"/>
        </w:rPr>
        <w:t xml:space="preserve">such </w:t>
      </w:r>
      <w:r w:rsidR="003563A2" w:rsidRPr="00D16464">
        <w:rPr>
          <w:rFonts w:ascii="Times New Roman" w:eastAsia="Times New Roman" w:hAnsi="Times New Roman" w:cs="Times New Roman"/>
          <w:noProof/>
          <w:sz w:val="24"/>
          <w:szCs w:val="24"/>
          <w:lang w:val="en-IE"/>
        </w:rPr>
        <w:t xml:space="preserve">a </w:t>
      </w:r>
      <w:r w:rsidR="00C042B2" w:rsidRPr="00D16464">
        <w:rPr>
          <w:rFonts w:ascii="Times New Roman" w:eastAsia="Times New Roman" w:hAnsi="Times New Roman" w:cs="Times New Roman"/>
          <w:noProof/>
          <w:sz w:val="24"/>
          <w:szCs w:val="24"/>
          <w:lang w:val="en-IE"/>
        </w:rPr>
        <w:t>reform</w:t>
      </w:r>
      <w:r w:rsidR="003563A2" w:rsidRPr="00D16464">
        <w:rPr>
          <w:rFonts w:ascii="Times New Roman" w:eastAsia="Times New Roman" w:hAnsi="Times New Roman" w:cs="Times New Roman"/>
          <w:noProof/>
          <w:sz w:val="24"/>
          <w:szCs w:val="24"/>
          <w:lang w:val="en-IE"/>
        </w:rPr>
        <w:t>,</w:t>
      </w:r>
      <w:r w:rsidR="4DC18F12" w:rsidRPr="00D16464">
        <w:rPr>
          <w:rFonts w:ascii="Times New Roman" w:eastAsia="Times New Roman" w:hAnsi="Times New Roman" w:cs="Times New Roman"/>
          <w:noProof/>
          <w:sz w:val="24"/>
          <w:szCs w:val="24"/>
          <w:lang w:val="en-IE"/>
        </w:rPr>
        <w:t xml:space="preserve"> </w:t>
      </w:r>
      <w:r w:rsidR="0020690D" w:rsidRPr="00D16464">
        <w:rPr>
          <w:rFonts w:ascii="Times New Roman" w:eastAsia="Times New Roman" w:hAnsi="Times New Roman" w:cs="Times New Roman"/>
          <w:noProof/>
          <w:sz w:val="24"/>
          <w:szCs w:val="24"/>
          <w:lang w:val="en-IE"/>
        </w:rPr>
        <w:t>but</w:t>
      </w:r>
      <w:r w:rsidR="4DC18F12" w:rsidRPr="00D16464">
        <w:rPr>
          <w:rFonts w:ascii="Times New Roman" w:eastAsia="Times New Roman" w:hAnsi="Times New Roman" w:cs="Times New Roman"/>
          <w:noProof/>
          <w:sz w:val="24"/>
          <w:szCs w:val="24"/>
          <w:lang w:val="en-IE"/>
        </w:rPr>
        <w:t xml:space="preserve"> no legislative proposal has been presented</w:t>
      </w:r>
      <w:r w:rsidR="003563A2" w:rsidRPr="00D16464">
        <w:rPr>
          <w:rFonts w:ascii="Times New Roman" w:eastAsia="Times New Roman" w:hAnsi="Times New Roman" w:cs="Times New Roman"/>
          <w:noProof/>
          <w:sz w:val="24"/>
          <w:szCs w:val="24"/>
          <w:lang w:val="en-IE"/>
        </w:rPr>
        <w:t xml:space="preserve"> yet</w:t>
      </w:r>
      <w:r w:rsidR="4DC18F12" w:rsidRPr="00D16464">
        <w:rPr>
          <w:rFonts w:ascii="Times New Roman" w:eastAsia="Times New Roman" w:hAnsi="Times New Roman" w:cs="Times New Roman"/>
          <w:noProof/>
          <w:sz w:val="24"/>
          <w:szCs w:val="24"/>
          <w:lang w:val="en-IE"/>
        </w:rPr>
        <w:t>. Therefore,</w:t>
      </w:r>
      <w:r w:rsidR="713BD99E" w:rsidRPr="00D16464">
        <w:rPr>
          <w:rFonts w:ascii="Times New Roman" w:eastAsia="Times New Roman" w:hAnsi="Times New Roman" w:cs="Times New Roman"/>
          <w:noProof/>
          <w:sz w:val="24"/>
          <w:szCs w:val="24"/>
          <w:lang w:val="en-IE"/>
        </w:rPr>
        <w:t xml:space="preserve"> it is recommended to Denmark to </w:t>
      </w:r>
      <w:r w:rsidR="713BD99E" w:rsidRPr="00D16464">
        <w:rPr>
          <w:rFonts w:ascii="Times New Roman" w:eastAsia="Times New Roman" w:hAnsi="Times New Roman" w:cs="Times New Roman"/>
          <w:i/>
          <w:noProof/>
          <w:sz w:val="24"/>
          <w:szCs w:val="24"/>
          <w:lang w:val="en-IE"/>
        </w:rPr>
        <w:t xml:space="preserve">step up efforts to move forward with the reform of the Access to Public Administrative Documents Act, taking into account European standards on access to official documents.  </w:t>
      </w:r>
    </w:p>
    <w:p w14:paraId="50C399E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7AF47175"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Germany </w:t>
      </w:r>
    </w:p>
    <w:p w14:paraId="3F052442" w14:textId="1650D0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Overall, based on the recommendations in the 2025 Rule of Law Report</w:t>
      </w:r>
      <w:r w:rsidR="00EB1B94" w:rsidRPr="00D16464">
        <w:rPr>
          <w:rFonts w:ascii="Times New Roman" w:eastAsia="Times New Roman" w:hAnsi="Times New Roman" w:cs="Times New Roman"/>
          <w:noProof/>
          <w:kern w:val="0"/>
          <w:sz w:val="24"/>
          <w:lang w:val="en-IE" w:eastAsia="en-GB"/>
        </w:rPr>
        <w:t xml:space="preserve"> and</w:t>
      </w:r>
      <w:r w:rsidRPr="00D16464">
        <w:rPr>
          <w:rFonts w:ascii="Times New Roman" w:eastAsia="Times New Roman" w:hAnsi="Times New Roman" w:cs="Times New Roman"/>
          <w:noProof/>
          <w:kern w:val="0"/>
          <w:sz w:val="24"/>
          <w:lang w:val="en-IE" w:eastAsia="en-GB"/>
        </w:rPr>
        <w:t xml:space="preserve"> considering other developments that took place in the period of reference</w:t>
      </w:r>
      <w:r w:rsidR="00D83140" w:rsidRPr="00D16464">
        <w:rPr>
          <w:rFonts w:ascii="Times New Roman" w:eastAsia="Times New Roman" w:hAnsi="Times New Roman" w:cs="Times New Roman"/>
          <w:noProof/>
          <w:kern w:val="0"/>
          <w:sz w:val="24"/>
          <w:lang w:val="en-IE" w:eastAsia="en-GB"/>
        </w:rPr>
        <w:t>,</w:t>
      </w:r>
      <w:r w:rsidRPr="00D16464">
        <w:rPr>
          <w:rFonts w:ascii="Times New Roman" w:eastAsia="Times New Roman" w:hAnsi="Times New Roman" w:cs="Times New Roman"/>
          <w:noProof/>
          <w:kern w:val="0"/>
          <w:sz w:val="24"/>
          <w:lang w:val="en-IE" w:eastAsia="en-GB"/>
        </w:rPr>
        <w:t xml:space="preserve"> the Commission concludes the following: </w:t>
      </w:r>
    </w:p>
    <w:p w14:paraId="434CBFE9"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5B9497A2" w14:textId="6BBFE330" w:rsidR="00AB4F0B" w:rsidRPr="00D16464" w:rsidRDefault="00E557B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Significant</w:t>
      </w:r>
      <w:r w:rsidR="00D83140" w:rsidRPr="00D16464">
        <w:rPr>
          <w:rFonts w:ascii="Times New Roman" w:eastAsia="Times New Roman" w:hAnsi="Times New Roman" w:cs="Times New Roman"/>
          <w:noProof/>
          <w:kern w:val="0"/>
          <w:sz w:val="24"/>
          <w:szCs w:val="20"/>
          <w:lang w:val="en-IE" w:eastAsia="en-GB"/>
        </w:rPr>
        <w:t xml:space="preserve"> </w:t>
      </w:r>
      <w:r w:rsidR="002E582E" w:rsidRPr="00D16464">
        <w:rPr>
          <w:rFonts w:ascii="Times New Roman" w:eastAsia="Times New Roman" w:hAnsi="Times New Roman" w:cs="Times New Roman"/>
          <w:noProof/>
          <w:kern w:val="0"/>
          <w:sz w:val="24"/>
          <w:szCs w:val="20"/>
          <w:lang w:val="en-IE" w:eastAsia="en-GB"/>
        </w:rPr>
        <w:t>further</w:t>
      </w:r>
      <w:r w:rsidR="00D83140" w:rsidRPr="00D16464">
        <w:rPr>
          <w:rFonts w:ascii="Times New Roman" w:eastAsia="Times New Roman" w:hAnsi="Times New Roman" w:cs="Times New Roman"/>
          <w:noProof/>
          <w:kern w:val="0"/>
          <w:sz w:val="24"/>
          <w:szCs w:val="20"/>
          <w:lang w:val="en-IE" w:eastAsia="en-GB"/>
        </w:rPr>
        <w:t xml:space="preserve"> progress has been made </w:t>
      </w:r>
      <w:r w:rsidR="007E5933" w:rsidRPr="00D16464">
        <w:rPr>
          <w:rFonts w:ascii="Times New Roman" w:eastAsia="Times New Roman" w:hAnsi="Times New Roman" w:cs="Times New Roman"/>
          <w:noProof/>
          <w:kern w:val="0"/>
          <w:sz w:val="24"/>
          <w:szCs w:val="20"/>
          <w:lang w:val="en-IE" w:eastAsia="en-GB"/>
        </w:rPr>
        <w:t>on</w:t>
      </w:r>
      <w:r w:rsidR="0030038C" w:rsidRPr="00D16464">
        <w:rPr>
          <w:rFonts w:ascii="Times New Roman" w:eastAsia="Times New Roman" w:hAnsi="Times New Roman" w:cs="Times New Roman"/>
          <w:noProof/>
          <w:kern w:val="0"/>
          <w:sz w:val="24"/>
          <w:szCs w:val="20"/>
          <w:lang w:val="en-IE" w:eastAsia="en-GB"/>
        </w:rPr>
        <w:t xml:space="preserve"> increasing the resources of the judiciary and address</w:t>
      </w:r>
      <w:r w:rsidR="00CD5821" w:rsidRPr="00D16464">
        <w:rPr>
          <w:rFonts w:ascii="Times New Roman" w:eastAsia="Times New Roman" w:hAnsi="Times New Roman" w:cs="Times New Roman"/>
          <w:noProof/>
          <w:kern w:val="0"/>
          <w:sz w:val="24"/>
          <w:szCs w:val="20"/>
          <w:lang w:val="en-IE" w:eastAsia="en-GB"/>
        </w:rPr>
        <w:t>ing</w:t>
      </w:r>
      <w:r w:rsidR="0030038C" w:rsidRPr="00D16464">
        <w:rPr>
          <w:rFonts w:ascii="Times New Roman" w:eastAsia="Times New Roman" w:hAnsi="Times New Roman" w:cs="Times New Roman"/>
          <w:noProof/>
          <w:kern w:val="0"/>
          <w:sz w:val="24"/>
          <w:szCs w:val="20"/>
          <w:lang w:val="en-IE" w:eastAsia="en-GB"/>
        </w:rPr>
        <w:t xml:space="preserve"> recruitment challenges, through </w:t>
      </w:r>
      <w:r w:rsidR="00F43ECA" w:rsidRPr="00D16464">
        <w:rPr>
          <w:rFonts w:ascii="Times New Roman" w:eastAsia="Times New Roman" w:hAnsi="Times New Roman" w:cs="Times New Roman"/>
          <w:noProof/>
          <w:kern w:val="0"/>
          <w:sz w:val="24"/>
          <w:szCs w:val="20"/>
          <w:lang w:val="en-IE" w:eastAsia="en-GB"/>
        </w:rPr>
        <w:t>the new</w:t>
      </w:r>
      <w:r w:rsidR="0030038C" w:rsidRPr="00D16464">
        <w:rPr>
          <w:rFonts w:ascii="Times New Roman" w:eastAsia="Times New Roman" w:hAnsi="Times New Roman" w:cs="Times New Roman"/>
          <w:noProof/>
          <w:kern w:val="0"/>
          <w:sz w:val="24"/>
          <w:szCs w:val="20"/>
          <w:lang w:val="en-IE" w:eastAsia="en-GB"/>
        </w:rPr>
        <w:t xml:space="preserve"> Pact </w:t>
      </w:r>
      <w:r w:rsidR="00F43ECA" w:rsidRPr="00D16464">
        <w:rPr>
          <w:rFonts w:ascii="Times New Roman" w:eastAsia="Times New Roman" w:hAnsi="Times New Roman" w:cs="Times New Roman"/>
          <w:noProof/>
          <w:kern w:val="0"/>
          <w:sz w:val="24"/>
          <w:szCs w:val="20"/>
          <w:lang w:val="en-IE" w:eastAsia="en-GB"/>
        </w:rPr>
        <w:t xml:space="preserve">for the Rule </w:t>
      </w:r>
      <w:r w:rsidR="0030038C" w:rsidRPr="00D16464">
        <w:rPr>
          <w:rFonts w:ascii="Times New Roman" w:eastAsia="Times New Roman" w:hAnsi="Times New Roman" w:cs="Times New Roman"/>
          <w:noProof/>
          <w:kern w:val="0"/>
          <w:sz w:val="24"/>
          <w:szCs w:val="20"/>
          <w:lang w:val="en-IE" w:eastAsia="en-GB"/>
        </w:rPr>
        <w:t xml:space="preserve">of </w:t>
      </w:r>
      <w:r w:rsidR="00F43ECA" w:rsidRPr="00D16464">
        <w:rPr>
          <w:rFonts w:ascii="Times New Roman" w:eastAsia="Times New Roman" w:hAnsi="Times New Roman" w:cs="Times New Roman"/>
          <w:noProof/>
          <w:kern w:val="0"/>
          <w:sz w:val="24"/>
          <w:szCs w:val="20"/>
          <w:lang w:val="en-IE" w:eastAsia="en-GB"/>
        </w:rPr>
        <w:t xml:space="preserve">Law and a joint campaign to attract qualified </w:t>
      </w:r>
      <w:r w:rsidR="007E5933" w:rsidRPr="00D16464">
        <w:rPr>
          <w:rFonts w:ascii="Times New Roman" w:eastAsia="Times New Roman" w:hAnsi="Times New Roman" w:cs="Times New Roman"/>
          <w:noProof/>
          <w:kern w:val="0"/>
          <w:sz w:val="24"/>
          <w:szCs w:val="20"/>
          <w:lang w:val="en-IE" w:eastAsia="en-GB"/>
        </w:rPr>
        <w:t>personnel</w:t>
      </w:r>
      <w:r w:rsidR="002162FD" w:rsidRPr="00D16464">
        <w:rPr>
          <w:rFonts w:ascii="Times New Roman" w:eastAsia="Times New Roman" w:hAnsi="Times New Roman" w:cs="Times New Roman"/>
          <w:noProof/>
          <w:kern w:val="0"/>
          <w:sz w:val="24"/>
          <w:szCs w:val="20"/>
          <w:lang w:val="en-IE" w:eastAsia="en-GB"/>
        </w:rPr>
        <w:t xml:space="preserve">. In view of </w:t>
      </w:r>
      <w:r w:rsidR="00AC204B" w:rsidRPr="00D16464">
        <w:rPr>
          <w:rFonts w:ascii="Times New Roman" w:eastAsia="Times New Roman" w:hAnsi="Times New Roman" w:cs="Times New Roman"/>
          <w:noProof/>
          <w:kern w:val="0"/>
          <w:sz w:val="24"/>
          <w:szCs w:val="20"/>
          <w:lang w:val="en-IE" w:eastAsia="en-GB"/>
        </w:rPr>
        <w:t xml:space="preserve">addressing </w:t>
      </w:r>
      <w:r w:rsidR="002162FD" w:rsidRPr="00D16464">
        <w:rPr>
          <w:rFonts w:ascii="Times New Roman" w:eastAsia="Times New Roman" w:hAnsi="Times New Roman" w:cs="Times New Roman"/>
          <w:noProof/>
          <w:kern w:val="0"/>
          <w:sz w:val="24"/>
          <w:szCs w:val="20"/>
          <w:lang w:val="en-IE" w:eastAsia="en-GB"/>
        </w:rPr>
        <w:t>remaining challenges</w:t>
      </w:r>
      <w:r w:rsidR="0030038C" w:rsidRPr="00D16464">
        <w:rPr>
          <w:rFonts w:ascii="Times New Roman" w:eastAsia="Times New Roman" w:hAnsi="Times New Roman" w:cs="Times New Roman"/>
          <w:noProof/>
          <w:kern w:val="0"/>
          <w:sz w:val="24"/>
          <w:szCs w:val="20"/>
          <w:lang w:val="en-IE" w:eastAsia="en-GB"/>
        </w:rPr>
        <w:t>,</w:t>
      </w:r>
      <w:r w:rsidR="00DC4F01" w:rsidRPr="00D16464">
        <w:rPr>
          <w:rFonts w:ascii="Times New Roman" w:eastAsia="Times New Roman" w:hAnsi="Times New Roman" w:cs="Times New Roman"/>
          <w:noProof/>
          <w:kern w:val="0"/>
          <w:sz w:val="24"/>
          <w:szCs w:val="20"/>
          <w:lang w:val="en-IE" w:eastAsia="en-GB"/>
        </w:rPr>
        <w:t xml:space="preserve"> it is recommended to Germany</w:t>
      </w:r>
      <w:r w:rsidR="00DC4F01" w:rsidRPr="00D16464">
        <w:rPr>
          <w:rFonts w:ascii="Times New Roman" w:eastAsia="Times New Roman" w:hAnsi="Times New Roman" w:cs="Times New Roman"/>
          <w:b/>
          <w:bCs/>
          <w:noProof/>
          <w:kern w:val="0"/>
          <w:sz w:val="24"/>
          <w:szCs w:val="20"/>
          <w:lang w:val="en-IE" w:eastAsia="en-GB"/>
        </w:rPr>
        <w:t xml:space="preserve"> </w:t>
      </w:r>
      <w:r w:rsidR="00DC4F01" w:rsidRPr="00D16464">
        <w:rPr>
          <w:rFonts w:ascii="Times New Roman" w:eastAsia="Times New Roman" w:hAnsi="Times New Roman" w:cs="Times New Roman"/>
          <w:i/>
          <w:noProof/>
          <w:kern w:val="0"/>
          <w:sz w:val="24"/>
          <w:szCs w:val="20"/>
          <w:lang w:val="en-IE" w:eastAsia="en-GB"/>
        </w:rPr>
        <w:t xml:space="preserve">to </w:t>
      </w:r>
      <w:r w:rsidR="000361D8" w:rsidRPr="00D16464">
        <w:rPr>
          <w:rFonts w:ascii="Times New Roman" w:eastAsia="Times New Roman" w:hAnsi="Times New Roman" w:cs="Times New Roman"/>
          <w:i/>
          <w:iCs/>
          <w:noProof/>
          <w:kern w:val="0"/>
          <w:sz w:val="24"/>
          <w:szCs w:val="20"/>
          <w:lang w:val="en-IE" w:eastAsia="en-GB"/>
        </w:rPr>
        <w:t xml:space="preserve">take forward the implementation of the Pact for the Rule of Law as regards both </w:t>
      </w:r>
      <w:r w:rsidR="0074766D" w:rsidRPr="00D16464">
        <w:rPr>
          <w:rFonts w:ascii="Times New Roman" w:eastAsia="Times New Roman" w:hAnsi="Times New Roman" w:cs="Times New Roman"/>
          <w:i/>
          <w:iCs/>
          <w:noProof/>
          <w:kern w:val="0"/>
          <w:sz w:val="24"/>
          <w:szCs w:val="20"/>
          <w:lang w:val="en-IE" w:eastAsia="en-GB"/>
        </w:rPr>
        <w:t xml:space="preserve">human </w:t>
      </w:r>
      <w:r w:rsidR="000361D8" w:rsidRPr="00D16464">
        <w:rPr>
          <w:rFonts w:ascii="Times New Roman" w:eastAsia="Times New Roman" w:hAnsi="Times New Roman" w:cs="Times New Roman"/>
          <w:i/>
          <w:iCs/>
          <w:noProof/>
          <w:kern w:val="0"/>
          <w:sz w:val="24"/>
          <w:szCs w:val="20"/>
          <w:lang w:val="en-IE" w:eastAsia="en-GB"/>
        </w:rPr>
        <w:t xml:space="preserve">resources and digitalisation and </w:t>
      </w:r>
      <w:r w:rsidR="0030038C" w:rsidRPr="00D16464">
        <w:rPr>
          <w:rFonts w:ascii="Times New Roman" w:eastAsia="Times New Roman" w:hAnsi="Times New Roman" w:cs="Times New Roman"/>
          <w:i/>
          <w:noProof/>
          <w:kern w:val="0"/>
          <w:sz w:val="24"/>
          <w:szCs w:val="20"/>
          <w:lang w:val="en-IE" w:eastAsia="en-GB"/>
        </w:rPr>
        <w:t xml:space="preserve">continue measures to </w:t>
      </w:r>
      <w:r w:rsidR="008D44A4" w:rsidRPr="00D16464">
        <w:rPr>
          <w:rFonts w:ascii="Times New Roman" w:eastAsia="Times New Roman" w:hAnsi="Times New Roman" w:cs="Times New Roman"/>
          <w:i/>
          <w:noProof/>
          <w:kern w:val="0"/>
          <w:sz w:val="24"/>
          <w:szCs w:val="20"/>
          <w:lang w:val="en-IE" w:eastAsia="en-GB"/>
        </w:rPr>
        <w:t>address recruitment challenges, taking into account European standards on resources for the justice system.</w:t>
      </w:r>
      <w:r w:rsidR="008D44A4" w:rsidRPr="00D16464">
        <w:rPr>
          <w:rFonts w:ascii="Times New Roman" w:eastAsia="Times New Roman" w:hAnsi="Times New Roman" w:cs="Times New Roman"/>
          <w:noProof/>
          <w:kern w:val="0"/>
          <w:sz w:val="24"/>
          <w:szCs w:val="20"/>
          <w:lang w:val="en-IE" w:eastAsia="en-GB"/>
        </w:rPr>
        <w:t xml:space="preserve"> </w:t>
      </w:r>
    </w:p>
    <w:p w14:paraId="27A6DE3A" w14:textId="5729F5A5" w:rsidR="00AF3724" w:rsidRPr="00D16464" w:rsidRDefault="00D954E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 xml:space="preserve">No progress </w:t>
      </w:r>
      <w:r w:rsidR="00E52D07" w:rsidRPr="00D16464">
        <w:rPr>
          <w:rFonts w:ascii="Times New Roman" w:eastAsia="Aptos" w:hAnsi="Times New Roman" w:cs="Arial"/>
          <w:noProof/>
          <w:kern w:val="0"/>
          <w:sz w:val="24"/>
          <w:lang w:val="en-IE"/>
        </w:rPr>
        <w:t xml:space="preserve">has been made </w:t>
      </w:r>
      <w:r w:rsidR="00950DB3" w:rsidRPr="00D16464">
        <w:rPr>
          <w:rFonts w:ascii="Times New Roman" w:eastAsia="Aptos" w:hAnsi="Times New Roman" w:cs="Arial"/>
          <w:noProof/>
          <w:kern w:val="0"/>
          <w:sz w:val="24"/>
          <w:lang w:val="en-IE"/>
        </w:rPr>
        <w:t xml:space="preserve">to </w:t>
      </w:r>
      <w:r w:rsidR="00D173DC" w:rsidRPr="00D16464">
        <w:rPr>
          <w:rFonts w:ascii="Times New Roman" w:eastAsia="Aptos" w:hAnsi="Times New Roman" w:cs="Arial"/>
          <w:noProof/>
          <w:kern w:val="0"/>
          <w:sz w:val="24"/>
          <w:lang w:val="en-IE"/>
        </w:rPr>
        <w:t>step up efforts to strengthen the ‘legislative footprint’ to provide a comprehensive public record to register lobbying input and to extend the scope to the parliamentary phase of the legislative procedure.</w:t>
      </w:r>
      <w:r w:rsidR="00AF3724" w:rsidRPr="00D16464">
        <w:rPr>
          <w:rFonts w:ascii="Times New Roman" w:eastAsia="Aptos" w:hAnsi="Times New Roman" w:cs="Arial"/>
          <w:noProof/>
          <w:kern w:val="0"/>
          <w:sz w:val="24"/>
          <w:lang w:val="en-IE"/>
        </w:rPr>
        <w:t xml:space="preserve"> As gaps remain, it is recommended to Germany to </w:t>
      </w:r>
      <w:r w:rsidR="000F0D9C" w:rsidRPr="00D16464">
        <w:rPr>
          <w:rFonts w:ascii="Times New Roman" w:eastAsia="Aptos" w:hAnsi="Times New Roman" w:cs="Arial"/>
          <w:i/>
          <w:noProof/>
          <w:kern w:val="0"/>
          <w:sz w:val="24"/>
          <w:lang w:val="en-IE"/>
        </w:rPr>
        <w:t>step-up efforts to provide a comprehensive public record of lobbying input in the legislative process</w:t>
      </w:r>
      <w:r w:rsidR="00456D7D" w:rsidRPr="00D16464">
        <w:rPr>
          <w:rFonts w:ascii="Times New Roman" w:eastAsia="Aptos" w:hAnsi="Times New Roman" w:cs="Arial"/>
          <w:i/>
          <w:noProof/>
          <w:kern w:val="0"/>
          <w:sz w:val="24"/>
          <w:lang w:val="en-IE"/>
        </w:rPr>
        <w:t>.</w:t>
      </w:r>
    </w:p>
    <w:p w14:paraId="100DB8BC" w14:textId="266439AF" w:rsidR="00DC104E" w:rsidRPr="00D16464" w:rsidRDefault="007743A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No </w:t>
      </w:r>
      <w:r w:rsidR="00143BFF" w:rsidRPr="00D16464">
        <w:rPr>
          <w:rFonts w:ascii="Times New Roman" w:eastAsia="Times New Roman" w:hAnsi="Times New Roman" w:cs="Times New Roman"/>
          <w:noProof/>
          <w:kern w:val="0"/>
          <w:sz w:val="24"/>
          <w:szCs w:val="20"/>
          <w:lang w:val="en-IE" w:eastAsia="en-GB"/>
        </w:rPr>
        <w:t>further</w:t>
      </w:r>
      <w:r w:rsidRPr="00D16464">
        <w:rPr>
          <w:rFonts w:ascii="Times New Roman" w:eastAsia="Times New Roman" w:hAnsi="Times New Roman" w:cs="Times New Roman"/>
          <w:noProof/>
          <w:kern w:val="0"/>
          <w:sz w:val="24"/>
          <w:szCs w:val="20"/>
          <w:lang w:val="en-IE" w:eastAsia="en-GB"/>
        </w:rPr>
        <w:t xml:space="preserve"> progress has been made on advancing with creating a legal basis for a right to information of the press as regards federal authorities</w:t>
      </w:r>
      <w:r w:rsidR="00DB434A" w:rsidRPr="00D16464">
        <w:rPr>
          <w:rFonts w:ascii="Times New Roman" w:eastAsia="Times New Roman" w:hAnsi="Times New Roman" w:cs="Times New Roman"/>
          <w:noProof/>
          <w:kern w:val="0"/>
          <w:sz w:val="24"/>
          <w:szCs w:val="20"/>
          <w:lang w:val="en-IE" w:eastAsia="en-GB"/>
        </w:rPr>
        <w:t xml:space="preserve">, </w:t>
      </w:r>
      <w:r w:rsidR="00986E80" w:rsidRPr="00D16464">
        <w:rPr>
          <w:rFonts w:ascii="Times New Roman" w:eastAsia="Times New Roman" w:hAnsi="Times New Roman" w:cs="Times New Roman"/>
          <w:noProof/>
          <w:kern w:val="0"/>
          <w:sz w:val="24"/>
          <w:szCs w:val="20"/>
          <w:lang w:val="en-IE" w:eastAsia="en-GB"/>
        </w:rPr>
        <w:t>as</w:t>
      </w:r>
      <w:r w:rsidR="00C33EF7" w:rsidRPr="00D16464">
        <w:rPr>
          <w:rFonts w:ascii="Times New Roman" w:eastAsia="Times New Roman" w:hAnsi="Times New Roman" w:cs="Times New Roman"/>
          <w:noProof/>
          <w:kern w:val="0"/>
          <w:sz w:val="24"/>
          <w:szCs w:val="20"/>
          <w:lang w:val="en-IE" w:eastAsia="en-GB"/>
        </w:rPr>
        <w:t xml:space="preserve"> internal preparations </w:t>
      </w:r>
      <w:r w:rsidR="00986E80" w:rsidRPr="00D16464">
        <w:rPr>
          <w:rFonts w:ascii="Times New Roman" w:eastAsia="Times New Roman" w:hAnsi="Times New Roman" w:cs="Times New Roman"/>
          <w:noProof/>
          <w:kern w:val="0"/>
          <w:sz w:val="24"/>
          <w:szCs w:val="20"/>
          <w:lang w:val="en-IE" w:eastAsia="en-GB"/>
        </w:rPr>
        <w:t>have not</w:t>
      </w:r>
      <w:r w:rsidR="00C33EF7" w:rsidRPr="00D16464">
        <w:rPr>
          <w:rFonts w:ascii="Times New Roman" w:eastAsia="Times New Roman" w:hAnsi="Times New Roman" w:cs="Times New Roman"/>
          <w:noProof/>
          <w:kern w:val="0"/>
          <w:sz w:val="24"/>
          <w:szCs w:val="20"/>
          <w:lang w:val="en-IE" w:eastAsia="en-GB"/>
        </w:rPr>
        <w:t xml:space="preserve"> been pursued further</w:t>
      </w:r>
      <w:r w:rsidRPr="00D16464">
        <w:rPr>
          <w:rFonts w:ascii="Times New Roman" w:eastAsia="Times New Roman" w:hAnsi="Times New Roman" w:cs="Times New Roman"/>
          <w:noProof/>
          <w:kern w:val="0"/>
          <w:sz w:val="24"/>
          <w:szCs w:val="20"/>
          <w:lang w:val="en-IE" w:eastAsia="en-GB"/>
        </w:rPr>
        <w:t>.</w:t>
      </w:r>
      <w:r w:rsidR="00A854A5" w:rsidRPr="00D16464">
        <w:rPr>
          <w:rFonts w:ascii="Times New Roman" w:eastAsia="Times New Roman" w:hAnsi="Times New Roman" w:cs="Times New Roman"/>
          <w:noProof/>
          <w:kern w:val="0"/>
          <w:sz w:val="24"/>
          <w:szCs w:val="20"/>
          <w:lang w:val="en-IE" w:eastAsia="en-GB"/>
        </w:rPr>
        <w:t xml:space="preserve"> Therefore, it is recommended to Germany to</w:t>
      </w:r>
      <w:r w:rsidR="00AD76E6" w:rsidRPr="00D16464">
        <w:rPr>
          <w:rFonts w:ascii="Times New Roman" w:eastAsia="Times New Roman" w:hAnsi="Times New Roman" w:cs="Times New Roman"/>
          <w:noProof/>
          <w:kern w:val="0"/>
          <w:sz w:val="24"/>
          <w:szCs w:val="20"/>
          <w:lang w:val="en-IE" w:eastAsia="en-GB"/>
        </w:rPr>
        <w:t xml:space="preserve"> </w:t>
      </w:r>
      <w:r w:rsidR="00AD76E6" w:rsidRPr="00D16464">
        <w:rPr>
          <w:rFonts w:ascii="Times New Roman" w:eastAsia="Times New Roman" w:hAnsi="Times New Roman" w:cs="Times New Roman"/>
          <w:i/>
          <w:noProof/>
          <w:kern w:val="0"/>
          <w:sz w:val="24"/>
          <w:szCs w:val="20"/>
          <w:lang w:val="en-IE" w:eastAsia="en-GB"/>
        </w:rPr>
        <w:t>advance with creating a legal basis for a right to information of the press as regards federal authorities</w:t>
      </w:r>
      <w:r w:rsidR="00A37963" w:rsidRPr="00D16464">
        <w:rPr>
          <w:rFonts w:ascii="Times New Roman" w:eastAsia="Times New Roman" w:hAnsi="Times New Roman" w:cs="Times New Roman"/>
          <w:i/>
          <w:noProof/>
          <w:kern w:val="0"/>
          <w:sz w:val="24"/>
          <w:szCs w:val="20"/>
          <w:lang w:val="en-IE" w:eastAsia="en-GB"/>
        </w:rPr>
        <w:t>, taking into account European standards on access to official documents.</w:t>
      </w:r>
      <w:r w:rsidR="00AD76E6" w:rsidRPr="00D16464">
        <w:rPr>
          <w:rFonts w:ascii="Times New Roman" w:eastAsia="Times New Roman" w:hAnsi="Times New Roman" w:cs="Times New Roman"/>
          <w:noProof/>
          <w:kern w:val="0"/>
          <w:sz w:val="24"/>
          <w:szCs w:val="20"/>
          <w:lang w:val="en-IE" w:eastAsia="en-GB"/>
        </w:rPr>
        <w:t xml:space="preserve"> </w:t>
      </w:r>
      <w:r w:rsidR="00A854A5" w:rsidRPr="00D16464">
        <w:rPr>
          <w:rFonts w:ascii="Times New Roman" w:eastAsia="Times New Roman" w:hAnsi="Times New Roman" w:cs="Times New Roman"/>
          <w:noProof/>
          <w:kern w:val="0"/>
          <w:sz w:val="24"/>
          <w:szCs w:val="20"/>
          <w:lang w:val="en-IE" w:eastAsia="en-GB"/>
        </w:rPr>
        <w:t xml:space="preserve"> </w:t>
      </w:r>
    </w:p>
    <w:p w14:paraId="7974AE41" w14:textId="2D9CE71B" w:rsidR="00DC104E" w:rsidRPr="00D16464" w:rsidRDefault="00601BAD"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No progress has been made to adapt the tax-exempt status for non-profit organisations</w:t>
      </w:r>
      <w:r w:rsidR="007F0369" w:rsidRPr="00D16464">
        <w:rPr>
          <w:rFonts w:ascii="Times New Roman" w:eastAsia="Aptos" w:hAnsi="Times New Roman" w:cs="Arial"/>
          <w:noProof/>
          <w:kern w:val="0"/>
          <w:sz w:val="24"/>
          <w:lang w:val="en-IE"/>
        </w:rPr>
        <w:t>, which</w:t>
      </w:r>
      <w:r w:rsidR="00EB1B94" w:rsidRPr="00D16464">
        <w:rPr>
          <w:rFonts w:ascii="Times New Roman" w:eastAsia="Aptos" w:hAnsi="Times New Roman" w:cs="Arial"/>
          <w:noProof/>
          <w:kern w:val="0"/>
          <w:sz w:val="24"/>
          <w:lang w:val="en-IE"/>
        </w:rPr>
        <w:t xml:space="preserve"> </w:t>
      </w:r>
      <w:r w:rsidR="00F00285" w:rsidRPr="00D16464">
        <w:rPr>
          <w:rFonts w:ascii="Times New Roman" w:eastAsia="Aptos" w:hAnsi="Times New Roman" w:cs="Arial"/>
          <w:noProof/>
          <w:kern w:val="0"/>
          <w:sz w:val="24"/>
          <w:lang w:val="en-IE"/>
        </w:rPr>
        <w:t>still affects</w:t>
      </w:r>
      <w:r w:rsidR="00EB1B94" w:rsidRPr="00D16464">
        <w:rPr>
          <w:rFonts w:ascii="Times New Roman" w:eastAsia="Aptos" w:hAnsi="Times New Roman" w:cs="Arial"/>
          <w:noProof/>
          <w:kern w:val="0"/>
          <w:sz w:val="24"/>
          <w:lang w:val="en-IE"/>
        </w:rPr>
        <w:t xml:space="preserve"> civil society </w:t>
      </w:r>
      <w:r w:rsidRPr="00D16464">
        <w:rPr>
          <w:rFonts w:ascii="Times New Roman" w:eastAsia="Aptos" w:hAnsi="Times New Roman" w:cs="Arial"/>
          <w:noProof/>
          <w:kern w:val="0"/>
          <w:sz w:val="24"/>
          <w:lang w:val="en-IE"/>
        </w:rPr>
        <w:t>in practice</w:t>
      </w:r>
      <w:r w:rsidR="007F0369" w:rsidRPr="00D16464">
        <w:rPr>
          <w:rFonts w:ascii="Times New Roman" w:eastAsia="Aptos" w:hAnsi="Times New Roman" w:cs="Arial"/>
          <w:noProof/>
          <w:kern w:val="0"/>
          <w:sz w:val="24"/>
          <w:lang w:val="en-IE"/>
        </w:rPr>
        <w:t>. Therefore</w:t>
      </w:r>
      <w:r w:rsidRPr="00D16464">
        <w:rPr>
          <w:rFonts w:ascii="Times New Roman" w:eastAsia="Aptos" w:hAnsi="Times New Roman" w:cs="Arial"/>
          <w:noProof/>
          <w:kern w:val="0"/>
          <w:sz w:val="24"/>
          <w:lang w:val="en-IE"/>
        </w:rPr>
        <w:t xml:space="preserve">, it is recommended to Germany to </w:t>
      </w:r>
      <w:r w:rsidRPr="00D16464">
        <w:rPr>
          <w:rFonts w:ascii="Times New Roman" w:eastAsia="Aptos" w:hAnsi="Times New Roman" w:cs="Arial"/>
          <w:i/>
          <w:noProof/>
          <w:kern w:val="0"/>
          <w:sz w:val="24"/>
          <w:lang w:val="en-IE"/>
        </w:rPr>
        <w:t>take steps to adapt the tax-exempt status for non-profit organisations with a view to address</w:t>
      </w:r>
      <w:r w:rsidR="00EB50BF" w:rsidRPr="00D16464">
        <w:rPr>
          <w:rFonts w:ascii="Times New Roman" w:eastAsia="Aptos" w:hAnsi="Times New Roman" w:cs="Arial"/>
          <w:i/>
          <w:noProof/>
          <w:kern w:val="0"/>
          <w:sz w:val="24"/>
          <w:lang w:val="en-IE"/>
        </w:rPr>
        <w:t>ing</w:t>
      </w:r>
      <w:r w:rsidRPr="00D16464">
        <w:rPr>
          <w:rFonts w:ascii="Times New Roman" w:eastAsia="Aptos" w:hAnsi="Times New Roman" w:cs="Arial"/>
          <w:i/>
          <w:noProof/>
          <w:kern w:val="0"/>
          <w:sz w:val="24"/>
          <w:lang w:val="en-IE"/>
        </w:rPr>
        <w:t xml:space="preserve"> the challenges</w:t>
      </w:r>
      <w:r w:rsidRPr="00D16464" w:rsidDel="000811AE">
        <w:rPr>
          <w:rFonts w:ascii="Times New Roman" w:eastAsia="Aptos" w:hAnsi="Times New Roman" w:cs="Arial"/>
          <w:i/>
          <w:noProof/>
          <w:kern w:val="0"/>
          <w:sz w:val="24"/>
          <w:lang w:val="en-IE"/>
        </w:rPr>
        <w:t xml:space="preserve"> which the currently applicable rules present for the organisations’ operation in practice</w:t>
      </w:r>
      <w:r w:rsidRPr="00D16464">
        <w:rPr>
          <w:rFonts w:ascii="Times New Roman" w:eastAsia="Aptos" w:hAnsi="Times New Roman" w:cs="Arial"/>
          <w:i/>
          <w:noProof/>
          <w:kern w:val="0"/>
          <w:sz w:val="24"/>
          <w:lang w:val="en-IE"/>
        </w:rPr>
        <w:t>, taking into account European standards on funding for civil society organisations</w:t>
      </w:r>
      <w:r w:rsidR="00EB1B94" w:rsidRPr="00D16464">
        <w:rPr>
          <w:rFonts w:ascii="Times New Roman" w:eastAsia="Aptos" w:hAnsi="Times New Roman" w:cs="Arial"/>
          <w:i/>
          <w:noProof/>
          <w:kern w:val="0"/>
          <w:sz w:val="24"/>
          <w:lang w:val="en-IE"/>
        </w:rPr>
        <w:t>.</w:t>
      </w:r>
    </w:p>
    <w:p w14:paraId="7D3A39AA"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3DC32BF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Estonia </w:t>
      </w:r>
    </w:p>
    <w:p w14:paraId="78C07255" w14:textId="78B058E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w:t>
      </w:r>
      <w:r w:rsidR="00B359C6" w:rsidRPr="00D16464">
        <w:rPr>
          <w:rFonts w:ascii="Times New Roman" w:eastAsia="Times New Roman" w:hAnsi="Times New Roman" w:cs="Times New Roman"/>
          <w:noProof/>
          <w:kern w:val="0"/>
          <w:sz w:val="24"/>
          <w:lang w:val="en-IE" w:eastAsia="en-GB"/>
        </w:rPr>
        <w:t xml:space="preserve">and </w:t>
      </w:r>
      <w:r w:rsidRPr="00D16464">
        <w:rPr>
          <w:rFonts w:ascii="Times New Roman" w:eastAsia="Times New Roman" w:hAnsi="Times New Roman" w:cs="Times New Roman"/>
          <w:noProof/>
          <w:kern w:val="0"/>
          <w:sz w:val="24"/>
          <w:lang w:val="en-IE" w:eastAsia="en-GB"/>
        </w:rPr>
        <w:t xml:space="preserve">considering other developments that took place in the period of reference, the Commission concludes the following: </w:t>
      </w:r>
    </w:p>
    <w:p w14:paraId="09EF1F24"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16C1D39D" w14:textId="40748FB6" w:rsidR="00DC104E" w:rsidRPr="00D16464" w:rsidRDefault="00833ECB"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Limited</w:t>
      </w:r>
      <w:r w:rsidR="00F35264" w:rsidRPr="00D16464">
        <w:rPr>
          <w:rFonts w:ascii="Times New Roman" w:eastAsia="Times New Roman" w:hAnsi="Times New Roman" w:cs="Times New Roman"/>
          <w:noProof/>
          <w:kern w:val="0"/>
          <w:sz w:val="24"/>
          <w:szCs w:val="20"/>
          <w:lang w:val="en-IE" w:eastAsia="en-GB"/>
        </w:rPr>
        <w:t xml:space="preserve"> progress </w:t>
      </w:r>
      <w:r w:rsidR="00431FEA" w:rsidRPr="00D16464">
        <w:rPr>
          <w:rFonts w:ascii="Times New Roman" w:eastAsia="Times New Roman" w:hAnsi="Times New Roman" w:cs="Times New Roman"/>
          <w:noProof/>
          <w:kern w:val="0"/>
          <w:sz w:val="24"/>
          <w:szCs w:val="20"/>
          <w:lang w:val="en-IE" w:eastAsia="en-GB"/>
        </w:rPr>
        <w:t>has been</w:t>
      </w:r>
      <w:r w:rsidR="00F35264" w:rsidRPr="00D16464">
        <w:rPr>
          <w:rFonts w:ascii="Times New Roman" w:eastAsia="Times New Roman" w:hAnsi="Times New Roman" w:cs="Times New Roman"/>
          <w:noProof/>
          <w:kern w:val="0"/>
          <w:sz w:val="24"/>
          <w:szCs w:val="20"/>
          <w:lang w:val="en-IE" w:eastAsia="en-GB"/>
        </w:rPr>
        <w:t xml:space="preserve"> made to continue the efforts </w:t>
      </w:r>
      <w:r w:rsidR="00D736A4" w:rsidRPr="00D16464">
        <w:rPr>
          <w:rFonts w:ascii="Times New Roman" w:eastAsia="Times New Roman" w:hAnsi="Times New Roman" w:cs="Times New Roman"/>
          <w:noProof/>
          <w:kern w:val="0"/>
          <w:sz w:val="24"/>
          <w:szCs w:val="20"/>
          <w:lang w:val="en-IE" w:eastAsia="en-GB"/>
        </w:rPr>
        <w:t xml:space="preserve">to reform the Council for the Administration of Courts. Therefore, it is recommended to Estonia to </w:t>
      </w:r>
      <w:r w:rsidR="00DC0E0E" w:rsidRPr="00D16464">
        <w:rPr>
          <w:rFonts w:ascii="Times New Roman" w:eastAsia="Times New Roman" w:hAnsi="Times New Roman" w:cs="Times New Roman"/>
          <w:i/>
          <w:noProof/>
          <w:kern w:val="0"/>
          <w:sz w:val="24"/>
          <w:szCs w:val="20"/>
          <w:lang w:val="en-IE" w:eastAsia="en-GB"/>
        </w:rPr>
        <w:t>take steps to adapt the composition of the Council for the Administration of Courts, taking into account European standards on Councils for the Judiciary.</w:t>
      </w:r>
      <w:r w:rsidR="00F35264" w:rsidRPr="00D16464">
        <w:rPr>
          <w:rFonts w:ascii="Times New Roman" w:eastAsia="Times New Roman" w:hAnsi="Times New Roman" w:cs="Times New Roman"/>
          <w:noProof/>
          <w:kern w:val="0"/>
          <w:sz w:val="24"/>
          <w:szCs w:val="20"/>
          <w:lang w:val="en-IE" w:eastAsia="en-GB"/>
        </w:rPr>
        <w:t xml:space="preserve"> </w:t>
      </w:r>
    </w:p>
    <w:p w14:paraId="0C140267" w14:textId="77777777" w:rsidR="00791345" w:rsidRPr="00D16464" w:rsidRDefault="0079134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p>
    <w:p w14:paraId="6325B4B5" w14:textId="5A01A4AD" w:rsidR="002C3569" w:rsidRPr="00D16464" w:rsidRDefault="002C356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Times New Roman" w:hAnsi="Times New Roman" w:cs="Times New Roman"/>
          <w:bCs/>
          <w:noProof/>
          <w:kern w:val="0"/>
          <w:sz w:val="24"/>
          <w:szCs w:val="20"/>
          <w:lang w:val="en-IE" w:eastAsia="en-GB"/>
        </w:rPr>
        <w:t xml:space="preserve">As regards </w:t>
      </w:r>
      <w:r w:rsidR="00082965" w:rsidRPr="00D16464">
        <w:rPr>
          <w:rFonts w:ascii="Times New Roman" w:eastAsia="Times New Roman" w:hAnsi="Times New Roman" w:cs="Times New Roman"/>
          <w:bCs/>
          <w:noProof/>
          <w:kern w:val="0"/>
          <w:sz w:val="24"/>
          <w:szCs w:val="20"/>
          <w:lang w:val="en-IE" w:eastAsia="en-GB"/>
        </w:rPr>
        <w:t xml:space="preserve">the </w:t>
      </w:r>
      <w:r w:rsidRPr="00D16464">
        <w:rPr>
          <w:rFonts w:ascii="Times New Roman" w:eastAsia="Times New Roman" w:hAnsi="Times New Roman" w:cs="Times New Roman"/>
          <w:bCs/>
          <w:noProof/>
          <w:kern w:val="0"/>
          <w:sz w:val="24"/>
          <w:szCs w:val="20"/>
          <w:lang w:val="en-IE" w:eastAsia="en-GB"/>
        </w:rPr>
        <w:t>other 2025 recommendations, the Commission concludes that:</w:t>
      </w:r>
    </w:p>
    <w:p w14:paraId="2D86C857" w14:textId="77777777" w:rsidR="002C3569" w:rsidRPr="00D16464" w:rsidRDefault="002C356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p>
    <w:p w14:paraId="1AFAC4D3" w14:textId="11C493FD" w:rsidR="00DC104E" w:rsidRPr="00D16464" w:rsidRDefault="0022224B"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Aptos" w:hAnsi="Times New Roman" w:cs="Arial"/>
          <w:noProof/>
          <w:kern w:val="0"/>
          <w:sz w:val="24"/>
          <w:lang w:val="en-IE"/>
        </w:rPr>
        <w:t>T</w:t>
      </w:r>
      <w:r w:rsidR="00181FF6" w:rsidRPr="00D16464">
        <w:rPr>
          <w:rFonts w:ascii="Times New Roman" w:eastAsia="Aptos" w:hAnsi="Times New Roman" w:cs="Arial"/>
          <w:noProof/>
          <w:kern w:val="0"/>
          <w:sz w:val="24"/>
          <w:lang w:val="en-IE"/>
        </w:rPr>
        <w:t>he</w:t>
      </w:r>
      <w:r w:rsidR="00537B71" w:rsidRPr="00D16464">
        <w:rPr>
          <w:rFonts w:ascii="Times New Roman" w:eastAsia="Aptos" w:hAnsi="Times New Roman" w:cs="Arial"/>
          <w:noProof/>
          <w:kern w:val="0"/>
          <w:sz w:val="24"/>
          <w:lang w:val="en-IE"/>
        </w:rPr>
        <w:t xml:space="preserve"> recommendation to</w:t>
      </w:r>
      <w:r w:rsidR="00181FF6" w:rsidRPr="00D16464">
        <w:rPr>
          <w:rFonts w:ascii="Times New Roman" w:eastAsia="Aptos" w:hAnsi="Times New Roman" w:cs="Arial"/>
          <w:noProof/>
          <w:kern w:val="0"/>
          <w:sz w:val="24"/>
          <w:lang w:val="en-IE"/>
        </w:rPr>
        <w:t xml:space="preserve"> </w:t>
      </w:r>
      <w:r w:rsidR="00537B71" w:rsidRPr="00D16464">
        <w:rPr>
          <w:rFonts w:ascii="Times New Roman" w:eastAsia="Aptos" w:hAnsi="Times New Roman" w:cs="Arial"/>
          <w:noProof/>
          <w:kern w:val="0"/>
          <w:sz w:val="24"/>
          <w:lang w:val="en-IE"/>
        </w:rPr>
        <w:t>f</w:t>
      </w:r>
      <w:r w:rsidR="00181FF6" w:rsidRPr="00D16464">
        <w:rPr>
          <w:rFonts w:ascii="Times New Roman" w:eastAsia="Aptos" w:hAnsi="Times New Roman" w:cs="Arial"/>
          <w:noProof/>
          <w:kern w:val="0"/>
          <w:sz w:val="24"/>
          <w:lang w:val="en-IE"/>
        </w:rPr>
        <w:t>urther advance with efforts to ensure consistent and effective implementation of the right of access to information taking into account European standards on access to official documents</w:t>
      </w:r>
      <w:r w:rsidRPr="00D16464">
        <w:rPr>
          <w:rFonts w:ascii="Times New Roman" w:eastAsia="Aptos" w:hAnsi="Times New Roman" w:cs="Arial"/>
          <w:noProof/>
          <w:kern w:val="0"/>
          <w:sz w:val="24"/>
          <w:lang w:val="en-IE"/>
        </w:rPr>
        <w:t xml:space="preserve"> has been fully implemented</w:t>
      </w:r>
      <w:r w:rsidR="0000568A" w:rsidRPr="00D16464">
        <w:rPr>
          <w:rFonts w:ascii="Times New Roman" w:eastAsia="Aptos" w:hAnsi="Times New Roman" w:cs="Arial"/>
          <w:noProof/>
          <w:kern w:val="0"/>
          <w:sz w:val="24"/>
          <w:lang w:val="en-IE"/>
        </w:rPr>
        <w:t xml:space="preserve">, </w:t>
      </w:r>
      <w:r w:rsidR="009238FF" w:rsidRPr="00D16464">
        <w:rPr>
          <w:rFonts w:ascii="Times New Roman" w:eastAsia="Aptos" w:hAnsi="Times New Roman" w:cs="Arial"/>
          <w:noProof/>
          <w:kern w:val="0"/>
          <w:sz w:val="24"/>
          <w:lang w:val="en-IE"/>
        </w:rPr>
        <w:t xml:space="preserve">as the reform of the Public Information Act </w:t>
      </w:r>
      <w:r w:rsidR="00AF655B" w:rsidRPr="00D16464">
        <w:rPr>
          <w:rFonts w:ascii="Times New Roman" w:eastAsia="Aptos" w:hAnsi="Times New Roman" w:cs="Arial"/>
          <w:noProof/>
          <w:kern w:val="0"/>
          <w:sz w:val="24"/>
          <w:lang w:val="en-IE"/>
        </w:rPr>
        <w:t>will</w:t>
      </w:r>
      <w:r w:rsidR="009238FF" w:rsidRPr="00D16464">
        <w:rPr>
          <w:rFonts w:ascii="Times New Roman" w:eastAsia="Aptos" w:hAnsi="Times New Roman" w:cs="Arial"/>
          <w:noProof/>
          <w:kern w:val="0"/>
          <w:sz w:val="24"/>
          <w:lang w:val="en-IE"/>
        </w:rPr>
        <w:t xml:space="preserve"> enhance access to and</w:t>
      </w:r>
      <w:r w:rsidR="006C4822" w:rsidRPr="00D16464">
        <w:rPr>
          <w:rFonts w:ascii="Times New Roman" w:eastAsia="Aptos" w:hAnsi="Times New Roman" w:cs="Arial"/>
          <w:noProof/>
          <w:kern w:val="0"/>
          <w:sz w:val="24"/>
          <w:lang w:val="en-IE"/>
        </w:rPr>
        <w:t xml:space="preserve"> the</w:t>
      </w:r>
      <w:r w:rsidR="009238FF" w:rsidRPr="00D16464">
        <w:rPr>
          <w:rFonts w:ascii="Times New Roman" w:eastAsia="Aptos" w:hAnsi="Times New Roman" w:cs="Arial"/>
          <w:noProof/>
          <w:kern w:val="0"/>
          <w:sz w:val="24"/>
          <w:lang w:val="en-IE"/>
        </w:rPr>
        <w:t xml:space="preserve"> reuse of open data.</w:t>
      </w:r>
      <w:r w:rsidR="00DC104E" w:rsidRPr="00D16464">
        <w:rPr>
          <w:rFonts w:ascii="Times New Roman" w:eastAsia="Aptos" w:hAnsi="Times New Roman" w:cs="Arial"/>
          <w:noProof/>
          <w:kern w:val="0"/>
          <w:sz w:val="24"/>
          <w:lang w:val="en-IE"/>
        </w:rPr>
        <w:t xml:space="preserve"> </w:t>
      </w:r>
    </w:p>
    <w:p w14:paraId="2CF7FFAB"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41181B9D"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Ireland </w:t>
      </w:r>
    </w:p>
    <w:p w14:paraId="3F343863" w14:textId="7AA361C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w:t>
      </w:r>
      <w:r w:rsidR="005E7C76" w:rsidRPr="00D16464">
        <w:rPr>
          <w:rFonts w:ascii="Times New Roman" w:eastAsia="Times New Roman" w:hAnsi="Times New Roman" w:cs="Times New Roman"/>
          <w:noProof/>
          <w:kern w:val="0"/>
          <w:sz w:val="24"/>
          <w:lang w:val="en-IE" w:eastAsia="en-GB"/>
        </w:rPr>
        <w:t xml:space="preserve">and </w:t>
      </w:r>
      <w:r w:rsidRPr="00D16464">
        <w:rPr>
          <w:rFonts w:ascii="Times New Roman" w:eastAsia="Times New Roman" w:hAnsi="Times New Roman" w:cs="Times New Roman"/>
          <w:noProof/>
          <w:kern w:val="0"/>
          <w:sz w:val="24"/>
          <w:lang w:val="en-IE" w:eastAsia="en-GB"/>
        </w:rPr>
        <w:t xml:space="preserve">considering other developments that took place in the period of reference, the Commission concludes the following: </w:t>
      </w:r>
    </w:p>
    <w:p w14:paraId="5163F346" w14:textId="3CD61C24"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632C4E3" w14:textId="4A72B6DA" w:rsidR="00C46238" w:rsidRPr="00D16464" w:rsidRDefault="004B72E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hAnsi="Times New Roman" w:cs="Times New Roman"/>
          <w:noProof/>
          <w:sz w:val="24"/>
          <w:szCs w:val="24"/>
          <w:lang w:val="en-IE"/>
        </w:rPr>
        <w:t xml:space="preserve">Some further progress has been made on reducing litigation costs, as the </w:t>
      </w:r>
      <w:r w:rsidR="002115E3" w:rsidRPr="00D16464">
        <w:rPr>
          <w:rFonts w:ascii="Times New Roman" w:hAnsi="Times New Roman" w:cs="Times New Roman"/>
          <w:noProof/>
          <w:sz w:val="24"/>
          <w:szCs w:val="24"/>
          <w:lang w:val="en-IE"/>
        </w:rPr>
        <w:t>General Sc</w:t>
      </w:r>
      <w:r w:rsidR="00B37761" w:rsidRPr="00D16464">
        <w:rPr>
          <w:rFonts w:ascii="Times New Roman" w:hAnsi="Times New Roman" w:cs="Times New Roman"/>
          <w:noProof/>
          <w:sz w:val="24"/>
          <w:szCs w:val="24"/>
          <w:lang w:val="en-IE"/>
        </w:rPr>
        <w:t>heme</w:t>
      </w:r>
      <w:r w:rsidR="00364E7D" w:rsidRPr="00D16464">
        <w:rPr>
          <w:rFonts w:ascii="Times New Roman" w:hAnsi="Times New Roman" w:cs="Times New Roman"/>
          <w:noProof/>
          <w:sz w:val="24"/>
          <w:szCs w:val="24"/>
          <w:lang w:val="en-IE"/>
        </w:rPr>
        <w:t xml:space="preserve"> of the </w:t>
      </w:r>
      <w:r w:rsidRPr="00D16464">
        <w:rPr>
          <w:rFonts w:ascii="Times New Roman" w:hAnsi="Times New Roman" w:cs="Times New Roman"/>
          <w:noProof/>
          <w:sz w:val="24"/>
          <w:szCs w:val="24"/>
          <w:lang w:val="en-IE"/>
        </w:rPr>
        <w:t xml:space="preserve">Civil Reform Bill </w:t>
      </w:r>
      <w:r w:rsidR="0043161B" w:rsidRPr="00D16464">
        <w:rPr>
          <w:rFonts w:ascii="Times New Roman" w:hAnsi="Times New Roman" w:cs="Times New Roman"/>
          <w:noProof/>
          <w:sz w:val="24"/>
          <w:szCs w:val="24"/>
          <w:lang w:val="en-IE"/>
        </w:rPr>
        <w:t xml:space="preserve">has been </w:t>
      </w:r>
      <w:r w:rsidR="00560F55" w:rsidRPr="00D16464">
        <w:rPr>
          <w:rFonts w:ascii="Times New Roman" w:hAnsi="Times New Roman" w:cs="Times New Roman"/>
          <w:noProof/>
          <w:sz w:val="24"/>
          <w:szCs w:val="24"/>
          <w:lang w:val="en-IE"/>
        </w:rPr>
        <w:t>presented</w:t>
      </w:r>
      <w:r w:rsidR="008607CA" w:rsidRPr="00D16464">
        <w:rPr>
          <w:rFonts w:ascii="Times New Roman" w:hAnsi="Times New Roman" w:cs="Times New Roman"/>
          <w:noProof/>
          <w:sz w:val="24"/>
          <w:szCs w:val="24"/>
          <w:lang w:val="en-IE"/>
        </w:rPr>
        <w:t xml:space="preserve"> which </w:t>
      </w:r>
      <w:r w:rsidRPr="00D16464">
        <w:rPr>
          <w:rFonts w:ascii="Times New Roman" w:hAnsi="Times New Roman" w:cs="Times New Roman"/>
          <w:noProof/>
          <w:sz w:val="24"/>
          <w:szCs w:val="24"/>
          <w:lang w:val="en-IE"/>
        </w:rPr>
        <w:t>introduce</w:t>
      </w:r>
      <w:r w:rsidR="00C70092" w:rsidRPr="00D16464">
        <w:rPr>
          <w:rFonts w:ascii="Times New Roman" w:hAnsi="Times New Roman" w:cs="Times New Roman"/>
          <w:noProof/>
          <w:sz w:val="24"/>
          <w:szCs w:val="24"/>
          <w:lang w:val="en-IE"/>
        </w:rPr>
        <w:t>s</w:t>
      </w:r>
      <w:r w:rsidRPr="00D16464">
        <w:rPr>
          <w:rFonts w:ascii="Times New Roman" w:hAnsi="Times New Roman" w:cs="Times New Roman"/>
          <w:noProof/>
          <w:sz w:val="24"/>
          <w:szCs w:val="24"/>
          <w:lang w:val="en-IE"/>
        </w:rPr>
        <w:t xml:space="preserve"> several key reforms aimed at reducing litigation costs.</w:t>
      </w:r>
      <w:r w:rsidR="00907AD9" w:rsidRPr="00D16464">
        <w:rPr>
          <w:rFonts w:ascii="Times New Roman" w:hAnsi="Times New Roman" w:cs="Times New Roman"/>
          <w:noProof/>
          <w:sz w:val="24"/>
          <w:szCs w:val="24"/>
          <w:lang w:val="en-IE"/>
        </w:rPr>
        <w:t xml:space="preserve"> </w:t>
      </w:r>
      <w:r w:rsidR="00816962" w:rsidRPr="00D16464">
        <w:rPr>
          <w:rFonts w:ascii="Times New Roman" w:hAnsi="Times New Roman" w:cs="Times New Roman"/>
          <w:noProof/>
          <w:sz w:val="24"/>
          <w:szCs w:val="24"/>
          <w:lang w:val="en-IE"/>
        </w:rPr>
        <w:t>Since the reform remains to be adopted, i</w:t>
      </w:r>
      <w:r w:rsidR="007224D7" w:rsidRPr="00D16464">
        <w:rPr>
          <w:rFonts w:ascii="Times New Roman" w:hAnsi="Times New Roman" w:cs="Times New Roman"/>
          <w:noProof/>
          <w:sz w:val="24"/>
          <w:szCs w:val="24"/>
          <w:lang w:val="en-IE"/>
        </w:rPr>
        <w:t xml:space="preserve">t is recommended to </w:t>
      </w:r>
      <w:r w:rsidR="00772AC3" w:rsidRPr="00D16464">
        <w:rPr>
          <w:rFonts w:ascii="Times New Roman" w:hAnsi="Times New Roman" w:cs="Times New Roman"/>
          <w:noProof/>
          <w:sz w:val="24"/>
          <w:szCs w:val="24"/>
          <w:lang w:val="en-IE"/>
        </w:rPr>
        <w:t xml:space="preserve">Ireland to </w:t>
      </w:r>
      <w:r w:rsidR="00772AC3" w:rsidRPr="00D16464">
        <w:rPr>
          <w:rFonts w:ascii="Times New Roman" w:hAnsi="Times New Roman" w:cs="Times New Roman"/>
          <w:i/>
          <w:noProof/>
          <w:sz w:val="24"/>
          <w:szCs w:val="24"/>
          <w:lang w:val="en-IE"/>
        </w:rPr>
        <w:t>f</w:t>
      </w:r>
      <w:r w:rsidR="007224D7" w:rsidRPr="00D16464">
        <w:rPr>
          <w:rFonts w:ascii="Times New Roman" w:hAnsi="Times New Roman" w:cs="Times New Roman"/>
          <w:i/>
          <w:noProof/>
          <w:sz w:val="24"/>
          <w:szCs w:val="24"/>
          <w:lang w:val="en-IE"/>
        </w:rPr>
        <w:t>inali</w:t>
      </w:r>
      <w:r w:rsidR="00ED3BF4" w:rsidRPr="00D16464">
        <w:rPr>
          <w:rFonts w:ascii="Times New Roman" w:hAnsi="Times New Roman" w:cs="Times New Roman"/>
          <w:i/>
          <w:noProof/>
          <w:sz w:val="24"/>
          <w:szCs w:val="24"/>
          <w:lang w:val="en-IE"/>
        </w:rPr>
        <w:t>s</w:t>
      </w:r>
      <w:r w:rsidR="007224D7" w:rsidRPr="00D16464">
        <w:rPr>
          <w:rFonts w:ascii="Times New Roman" w:hAnsi="Times New Roman" w:cs="Times New Roman"/>
          <w:i/>
          <w:noProof/>
          <w:sz w:val="24"/>
          <w:szCs w:val="24"/>
          <w:lang w:val="en-IE"/>
        </w:rPr>
        <w:t>e the legislative work aimed at reducing litigation costs to ensure effective access to justice, taking into account European standards on disproportionate costs of litigation and their impact on access to courts.</w:t>
      </w:r>
      <w:r w:rsidR="00907AD9" w:rsidRPr="00D16464">
        <w:rPr>
          <w:rFonts w:ascii="Times New Roman" w:hAnsi="Times New Roman" w:cs="Times New Roman"/>
          <w:noProof/>
          <w:sz w:val="24"/>
          <w:szCs w:val="24"/>
          <w:lang w:val="en-IE"/>
        </w:rPr>
        <w:t xml:space="preserve"> </w:t>
      </w:r>
    </w:p>
    <w:p w14:paraId="623CF7ED" w14:textId="48CA101B" w:rsidR="00356503" w:rsidRPr="00D16464" w:rsidRDefault="0024062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4"/>
          <w:lang w:val="en-IE" w:eastAsia="en-GB"/>
        </w:rPr>
        <w:t xml:space="preserve">Limited further progress has been made to strengthen the existing ethics framework and to strengthen and digitalise the asset declarations system, </w:t>
      </w:r>
      <w:r w:rsidR="00995245" w:rsidRPr="00D16464">
        <w:rPr>
          <w:rFonts w:ascii="Times New Roman" w:eastAsia="Times New Roman" w:hAnsi="Times New Roman" w:cs="Times New Roman"/>
          <w:noProof/>
          <w:kern w:val="0"/>
          <w:sz w:val="24"/>
          <w:szCs w:val="24"/>
          <w:lang w:val="en-IE" w:eastAsia="en-GB"/>
        </w:rPr>
        <w:t>with</w:t>
      </w:r>
      <w:r w:rsidR="008D5BDF" w:rsidRPr="00D16464">
        <w:rPr>
          <w:rFonts w:ascii="Times New Roman" w:eastAsia="Times New Roman" w:hAnsi="Times New Roman" w:cs="Times New Roman"/>
          <w:noProof/>
          <w:kern w:val="0"/>
          <w:sz w:val="24"/>
          <w:szCs w:val="24"/>
          <w:lang w:val="en-IE" w:eastAsia="en-GB"/>
        </w:rPr>
        <w:t xml:space="preserve"> efforts to initiate</w:t>
      </w:r>
      <w:r w:rsidR="00995245" w:rsidRPr="00D16464">
        <w:rPr>
          <w:rFonts w:ascii="Times New Roman" w:eastAsia="Times New Roman" w:hAnsi="Times New Roman" w:cs="Times New Roman"/>
          <w:noProof/>
          <w:kern w:val="0"/>
          <w:sz w:val="24"/>
          <w:szCs w:val="24"/>
          <w:lang w:val="en-IE" w:eastAsia="en-GB"/>
        </w:rPr>
        <w:t xml:space="preserve"> the</w:t>
      </w:r>
      <w:r w:rsidR="008D5BDF" w:rsidRPr="00D16464">
        <w:rPr>
          <w:rFonts w:ascii="Times New Roman" w:eastAsia="Times New Roman" w:hAnsi="Times New Roman" w:cs="Times New Roman"/>
          <w:noProof/>
          <w:kern w:val="0"/>
          <w:sz w:val="24"/>
          <w:szCs w:val="24"/>
          <w:lang w:val="en-IE" w:eastAsia="en-GB"/>
        </w:rPr>
        <w:t xml:space="preserve"> digitalisation of asset declarations being considered within the current framework</w:t>
      </w:r>
      <w:r w:rsidRPr="00D16464">
        <w:rPr>
          <w:rFonts w:ascii="Times New Roman" w:eastAsia="Times New Roman" w:hAnsi="Times New Roman" w:cs="Times New Roman"/>
          <w:noProof/>
          <w:kern w:val="0"/>
          <w:sz w:val="24"/>
          <w:szCs w:val="24"/>
          <w:lang w:val="en-IE" w:eastAsia="en-GB"/>
        </w:rPr>
        <w:t>.</w:t>
      </w:r>
      <w:r w:rsidR="00143CA9" w:rsidRPr="00D16464">
        <w:rPr>
          <w:rFonts w:ascii="Times New Roman" w:eastAsia="Times New Roman" w:hAnsi="Times New Roman" w:cs="Times New Roman"/>
          <w:noProof/>
          <w:kern w:val="0"/>
          <w:sz w:val="24"/>
          <w:szCs w:val="24"/>
          <w:lang w:val="en-IE" w:eastAsia="en-GB"/>
        </w:rPr>
        <w:t xml:space="preserve"> </w:t>
      </w:r>
      <w:r w:rsidR="0030039E" w:rsidRPr="00D16464">
        <w:rPr>
          <w:rFonts w:ascii="Times New Roman" w:eastAsia="Times New Roman" w:hAnsi="Times New Roman" w:cs="Times New Roman"/>
          <w:noProof/>
          <w:kern w:val="0"/>
          <w:sz w:val="24"/>
          <w:szCs w:val="24"/>
          <w:lang w:val="en-IE" w:eastAsia="en-GB"/>
        </w:rPr>
        <w:t xml:space="preserve">Since </w:t>
      </w:r>
      <w:r w:rsidR="00EC277F" w:rsidRPr="00D16464">
        <w:rPr>
          <w:rFonts w:ascii="Times New Roman" w:eastAsia="Times New Roman" w:hAnsi="Times New Roman" w:cs="Times New Roman"/>
          <w:noProof/>
          <w:kern w:val="0"/>
          <w:sz w:val="24"/>
          <w:szCs w:val="24"/>
          <w:lang w:val="en-IE" w:eastAsia="en-GB"/>
        </w:rPr>
        <w:t xml:space="preserve">the </w:t>
      </w:r>
      <w:r w:rsidR="00213E24" w:rsidRPr="00D16464">
        <w:rPr>
          <w:rFonts w:ascii="Times New Roman" w:eastAsia="Times New Roman" w:hAnsi="Times New Roman" w:cs="Times New Roman"/>
          <w:noProof/>
          <w:kern w:val="0"/>
          <w:sz w:val="24"/>
          <w:szCs w:val="24"/>
          <w:lang w:val="en-IE" w:eastAsia="en-GB"/>
        </w:rPr>
        <w:t xml:space="preserve">‘Ethics Reform Bill’ </w:t>
      </w:r>
      <w:r w:rsidR="00EC277F" w:rsidRPr="00D16464">
        <w:rPr>
          <w:rFonts w:ascii="Times New Roman" w:eastAsia="Times New Roman" w:hAnsi="Times New Roman" w:cs="Times New Roman"/>
          <w:noProof/>
          <w:kern w:val="0"/>
          <w:sz w:val="24"/>
          <w:szCs w:val="24"/>
          <w:lang w:val="en-IE" w:eastAsia="en-GB"/>
        </w:rPr>
        <w:t xml:space="preserve">is still </w:t>
      </w:r>
      <w:r w:rsidR="00213E24" w:rsidRPr="00D16464">
        <w:rPr>
          <w:rFonts w:ascii="Times New Roman" w:eastAsia="Times New Roman" w:hAnsi="Times New Roman" w:cs="Times New Roman"/>
          <w:noProof/>
          <w:kern w:val="0"/>
          <w:sz w:val="24"/>
          <w:szCs w:val="24"/>
          <w:lang w:val="en-IE" w:eastAsia="en-GB"/>
        </w:rPr>
        <w:t>under preparation</w:t>
      </w:r>
      <w:r w:rsidR="00EC277F" w:rsidRPr="00D16464">
        <w:rPr>
          <w:rFonts w:ascii="Times New Roman" w:eastAsia="Times New Roman" w:hAnsi="Times New Roman" w:cs="Times New Roman"/>
          <w:noProof/>
          <w:kern w:val="0"/>
          <w:sz w:val="24"/>
          <w:szCs w:val="24"/>
          <w:lang w:val="en-IE" w:eastAsia="en-GB"/>
        </w:rPr>
        <w:t xml:space="preserve"> </w:t>
      </w:r>
      <w:r w:rsidR="00317CB6" w:rsidRPr="00D16464">
        <w:rPr>
          <w:rFonts w:ascii="Times New Roman" w:eastAsia="Times New Roman" w:hAnsi="Times New Roman" w:cs="Times New Roman"/>
          <w:noProof/>
          <w:kern w:val="0"/>
          <w:sz w:val="24"/>
          <w:szCs w:val="24"/>
          <w:lang w:val="en-IE" w:eastAsia="en-GB"/>
        </w:rPr>
        <w:t xml:space="preserve">and the digitalisation </w:t>
      </w:r>
      <w:r w:rsidR="00C362B4" w:rsidRPr="00D16464">
        <w:rPr>
          <w:rFonts w:ascii="Times New Roman" w:eastAsia="Times New Roman" w:hAnsi="Times New Roman" w:cs="Times New Roman"/>
          <w:noProof/>
          <w:kern w:val="0"/>
          <w:sz w:val="24"/>
          <w:szCs w:val="24"/>
          <w:lang w:val="en-IE" w:eastAsia="en-GB"/>
        </w:rPr>
        <w:t xml:space="preserve">of asset declarations </w:t>
      </w:r>
      <w:r w:rsidR="00AF0DAA" w:rsidRPr="00D16464">
        <w:rPr>
          <w:rFonts w:ascii="Times New Roman" w:eastAsia="Times New Roman" w:hAnsi="Times New Roman" w:cs="Times New Roman"/>
          <w:noProof/>
          <w:kern w:val="0"/>
          <w:sz w:val="24"/>
          <w:szCs w:val="24"/>
          <w:lang w:val="en-IE" w:eastAsia="en-GB"/>
        </w:rPr>
        <w:t xml:space="preserve">under the current framework </w:t>
      </w:r>
      <w:r w:rsidR="00114F7F" w:rsidRPr="00D16464">
        <w:rPr>
          <w:rFonts w:ascii="Times New Roman" w:eastAsia="Times New Roman" w:hAnsi="Times New Roman" w:cs="Times New Roman"/>
          <w:noProof/>
          <w:kern w:val="0"/>
          <w:sz w:val="24"/>
          <w:szCs w:val="24"/>
          <w:lang w:val="en-IE" w:eastAsia="en-GB"/>
        </w:rPr>
        <w:t xml:space="preserve">still </w:t>
      </w:r>
      <w:r w:rsidR="00D33BD5" w:rsidRPr="00D16464">
        <w:rPr>
          <w:rFonts w:ascii="Times New Roman" w:eastAsia="Times New Roman" w:hAnsi="Times New Roman" w:cs="Times New Roman"/>
          <w:noProof/>
          <w:kern w:val="0"/>
          <w:sz w:val="24"/>
          <w:szCs w:val="24"/>
          <w:lang w:val="en-IE" w:eastAsia="en-GB"/>
        </w:rPr>
        <w:t>need</w:t>
      </w:r>
      <w:r w:rsidR="00C362B4" w:rsidRPr="00D16464">
        <w:rPr>
          <w:rFonts w:ascii="Times New Roman" w:eastAsia="Times New Roman" w:hAnsi="Times New Roman" w:cs="Times New Roman"/>
          <w:noProof/>
          <w:kern w:val="0"/>
          <w:sz w:val="24"/>
          <w:szCs w:val="24"/>
          <w:lang w:val="en-IE" w:eastAsia="en-GB"/>
        </w:rPr>
        <w:t>s</w:t>
      </w:r>
      <w:r w:rsidR="00D33BD5" w:rsidRPr="00D16464">
        <w:rPr>
          <w:rFonts w:ascii="Times New Roman" w:eastAsia="Times New Roman" w:hAnsi="Times New Roman" w:cs="Times New Roman"/>
          <w:noProof/>
          <w:kern w:val="0"/>
          <w:sz w:val="24"/>
          <w:szCs w:val="24"/>
          <w:lang w:val="en-IE" w:eastAsia="en-GB"/>
        </w:rPr>
        <w:t xml:space="preserve"> to be implemented, it is</w:t>
      </w:r>
      <w:r w:rsidR="00890F05" w:rsidRPr="00D16464">
        <w:rPr>
          <w:rFonts w:ascii="Times New Roman" w:eastAsia="Times New Roman" w:hAnsi="Times New Roman" w:cs="Times New Roman"/>
          <w:noProof/>
          <w:kern w:val="0"/>
          <w:sz w:val="24"/>
          <w:szCs w:val="24"/>
          <w:lang w:val="en-IE" w:eastAsia="en-GB"/>
        </w:rPr>
        <w:t xml:space="preserve"> recommended to </w:t>
      </w:r>
      <w:r w:rsidR="00851B49" w:rsidRPr="00D16464">
        <w:rPr>
          <w:rFonts w:ascii="Times New Roman" w:eastAsia="Times New Roman" w:hAnsi="Times New Roman" w:cs="Times New Roman"/>
          <w:noProof/>
          <w:kern w:val="0"/>
          <w:sz w:val="24"/>
          <w:szCs w:val="24"/>
          <w:lang w:val="en-IE" w:eastAsia="en-GB"/>
        </w:rPr>
        <w:t>Ireland to</w:t>
      </w:r>
      <w:r w:rsidR="00890F05" w:rsidRPr="00D16464">
        <w:rPr>
          <w:rFonts w:ascii="Times New Roman" w:eastAsia="Times New Roman" w:hAnsi="Times New Roman" w:cs="Times New Roman"/>
          <w:noProof/>
          <w:kern w:val="0"/>
          <w:sz w:val="24"/>
          <w:szCs w:val="24"/>
          <w:lang w:val="en-IE" w:eastAsia="en-GB"/>
        </w:rPr>
        <w:t xml:space="preserve"> </w:t>
      </w:r>
      <w:r w:rsidR="008C3983" w:rsidRPr="00D16464">
        <w:rPr>
          <w:rFonts w:ascii="Times New Roman" w:eastAsia="Times New Roman" w:hAnsi="Times New Roman" w:cs="Times New Roman"/>
          <w:i/>
          <w:noProof/>
          <w:kern w:val="0"/>
          <w:sz w:val="24"/>
          <w:szCs w:val="24"/>
          <w:lang w:val="en-IE" w:eastAsia="en-GB"/>
        </w:rPr>
        <w:t>c</w:t>
      </w:r>
      <w:r w:rsidR="00B4416B" w:rsidRPr="00D16464">
        <w:rPr>
          <w:rFonts w:ascii="Times New Roman" w:eastAsia="Times New Roman" w:hAnsi="Times New Roman" w:cs="Times New Roman"/>
          <w:i/>
          <w:noProof/>
          <w:kern w:val="0"/>
          <w:sz w:val="24"/>
          <w:szCs w:val="24"/>
          <w:lang w:val="en-IE" w:eastAsia="en-GB"/>
        </w:rPr>
        <w:t>ontinue efforts to strengthen the existing ethics framework, including the monitoring and enforcement capacity of the Standards in Public Office Commission, and to strengthen and digitalise the asset declarations system</w:t>
      </w:r>
      <w:r w:rsidR="00B4416B" w:rsidRPr="00D16464">
        <w:rPr>
          <w:rFonts w:ascii="Times New Roman" w:eastAsia="Times New Roman" w:hAnsi="Times New Roman" w:cs="Times New Roman"/>
          <w:i/>
          <w:noProof/>
          <w:sz w:val="24"/>
          <w:szCs w:val="24"/>
          <w:lang w:val="en-IE" w:eastAsia="en-GB"/>
        </w:rPr>
        <w:t>.</w:t>
      </w:r>
    </w:p>
    <w:p w14:paraId="3F70516B" w14:textId="3633BBB9" w:rsidR="005E5F6A" w:rsidRPr="00D16464" w:rsidRDefault="00632A4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Limited progress has been made on </w:t>
      </w:r>
      <w:r w:rsidR="0021207C" w:rsidRPr="00D16464">
        <w:rPr>
          <w:rFonts w:ascii="Times New Roman" w:eastAsia="Times New Roman" w:hAnsi="Times New Roman" w:cs="Times New Roman"/>
          <w:noProof/>
          <w:kern w:val="0"/>
          <w:sz w:val="24"/>
          <w:lang w:val="en-IE" w:eastAsia="en-GB"/>
        </w:rPr>
        <w:t>addressing</w:t>
      </w:r>
      <w:r w:rsidR="00C47F1D" w:rsidRPr="00D16464">
        <w:rPr>
          <w:rFonts w:ascii="Times New Roman" w:eastAsia="Times New Roman" w:hAnsi="Times New Roman" w:cs="Times New Roman"/>
          <w:noProof/>
          <w:kern w:val="0"/>
          <w:sz w:val="24"/>
          <w:lang w:val="en-IE" w:eastAsia="en-GB"/>
        </w:rPr>
        <w:t xml:space="preserve"> legal obstacles related to access to funding for civil society organisations, as </w:t>
      </w:r>
      <w:r w:rsidR="001B480C" w:rsidRPr="00D16464">
        <w:rPr>
          <w:rFonts w:ascii="Times New Roman" w:eastAsia="Times New Roman" w:hAnsi="Times New Roman" w:cs="Times New Roman"/>
          <w:noProof/>
          <w:kern w:val="0"/>
          <w:sz w:val="24"/>
          <w:lang w:val="en-IE" w:eastAsia="en-GB"/>
        </w:rPr>
        <w:t>the Electoral Commission continues to conduct a</w:t>
      </w:r>
      <w:r w:rsidR="00396019" w:rsidRPr="00D16464">
        <w:rPr>
          <w:rFonts w:ascii="Times New Roman" w:eastAsia="Times New Roman" w:hAnsi="Times New Roman" w:cs="Times New Roman"/>
          <w:noProof/>
          <w:kern w:val="0"/>
          <w:sz w:val="24"/>
          <w:lang w:val="en-IE" w:eastAsia="en-GB"/>
        </w:rPr>
        <w:t xml:space="preserve"> </w:t>
      </w:r>
      <w:r w:rsidR="0003528B" w:rsidRPr="00D16464">
        <w:rPr>
          <w:rFonts w:ascii="Times New Roman" w:eastAsia="Times New Roman" w:hAnsi="Times New Roman" w:cs="Times New Roman"/>
          <w:noProof/>
          <w:kern w:val="0"/>
          <w:sz w:val="24"/>
          <w:lang w:val="en-IE" w:eastAsia="en-GB"/>
        </w:rPr>
        <w:t xml:space="preserve">comprehensive review </w:t>
      </w:r>
      <w:r w:rsidR="00314E77" w:rsidRPr="00D16464">
        <w:rPr>
          <w:rFonts w:ascii="Times New Roman" w:eastAsia="Times New Roman" w:hAnsi="Times New Roman" w:cs="Times New Roman"/>
          <w:noProof/>
          <w:kern w:val="0"/>
          <w:sz w:val="24"/>
          <w:lang w:val="en-IE" w:eastAsia="en-GB"/>
        </w:rPr>
        <w:t xml:space="preserve">of the </w:t>
      </w:r>
      <w:r w:rsidR="0003528B" w:rsidRPr="00D16464">
        <w:rPr>
          <w:rFonts w:ascii="Times New Roman" w:eastAsia="Times New Roman" w:hAnsi="Times New Roman" w:cs="Times New Roman"/>
          <w:noProof/>
          <w:kern w:val="0"/>
          <w:sz w:val="24"/>
          <w:lang w:val="en-IE" w:eastAsia="en-GB"/>
        </w:rPr>
        <w:t xml:space="preserve">1997 </w:t>
      </w:r>
      <w:r w:rsidR="00314E77" w:rsidRPr="00D16464">
        <w:rPr>
          <w:rFonts w:ascii="Times New Roman" w:eastAsia="Times New Roman" w:hAnsi="Times New Roman" w:cs="Times New Roman"/>
          <w:noProof/>
          <w:kern w:val="0"/>
          <w:sz w:val="24"/>
          <w:lang w:val="en-IE" w:eastAsia="en-GB"/>
        </w:rPr>
        <w:t>Electoral Act</w:t>
      </w:r>
      <w:r w:rsidR="00906929" w:rsidRPr="00D16464">
        <w:rPr>
          <w:rFonts w:ascii="Times New Roman" w:eastAsia="Times New Roman" w:hAnsi="Times New Roman" w:cs="Times New Roman"/>
          <w:noProof/>
          <w:kern w:val="0"/>
          <w:sz w:val="24"/>
          <w:lang w:val="en-IE" w:eastAsia="en-GB"/>
        </w:rPr>
        <w:t>.</w:t>
      </w:r>
      <w:r w:rsidR="00396019" w:rsidRPr="00D16464">
        <w:rPr>
          <w:rFonts w:ascii="Times New Roman" w:eastAsia="Times New Roman" w:hAnsi="Times New Roman" w:cs="Times New Roman"/>
          <w:noProof/>
          <w:kern w:val="0"/>
          <w:sz w:val="24"/>
          <w:lang w:val="en-IE" w:eastAsia="en-GB"/>
        </w:rPr>
        <w:t xml:space="preserve"> </w:t>
      </w:r>
      <w:r w:rsidR="006827D2" w:rsidRPr="00D16464">
        <w:rPr>
          <w:rFonts w:ascii="Times New Roman" w:eastAsia="Times New Roman" w:hAnsi="Times New Roman" w:cs="Times New Roman"/>
          <w:noProof/>
          <w:kern w:val="0"/>
          <w:sz w:val="24"/>
          <w:lang w:val="en-IE" w:eastAsia="en-GB"/>
        </w:rPr>
        <w:t xml:space="preserve">It is recommended to Ireland to </w:t>
      </w:r>
      <w:r w:rsidR="00B12E68" w:rsidRPr="00D16464">
        <w:rPr>
          <w:rFonts w:ascii="Times New Roman" w:eastAsia="Times New Roman" w:hAnsi="Times New Roman" w:cs="Times New Roman"/>
          <w:i/>
          <w:noProof/>
          <w:kern w:val="0"/>
          <w:sz w:val="24"/>
          <w:lang w:val="en-IE" w:eastAsia="en-GB"/>
        </w:rPr>
        <w:t>continue</w:t>
      </w:r>
      <w:r w:rsidR="00D41813" w:rsidRPr="00D16464">
        <w:rPr>
          <w:rFonts w:ascii="Times New Roman" w:eastAsia="Times New Roman" w:hAnsi="Times New Roman" w:cs="Times New Roman"/>
          <w:i/>
          <w:noProof/>
          <w:kern w:val="0"/>
          <w:sz w:val="24"/>
          <w:lang w:val="en-IE" w:eastAsia="en-GB"/>
        </w:rPr>
        <w:t xml:space="preserve"> ongoing efforts to </w:t>
      </w:r>
      <w:r w:rsidR="001E0301" w:rsidRPr="00D16464">
        <w:rPr>
          <w:rFonts w:ascii="Times New Roman" w:eastAsia="Times New Roman" w:hAnsi="Times New Roman" w:cs="Times New Roman"/>
          <w:i/>
          <w:noProof/>
          <w:kern w:val="0"/>
          <w:sz w:val="24"/>
          <w:lang w:val="en-IE" w:eastAsia="en-GB"/>
        </w:rPr>
        <w:t>tackle</w:t>
      </w:r>
      <w:r w:rsidR="00D41813" w:rsidRPr="00D16464">
        <w:rPr>
          <w:rFonts w:ascii="Times New Roman" w:eastAsia="Times New Roman" w:hAnsi="Times New Roman" w:cs="Times New Roman"/>
          <w:i/>
          <w:noProof/>
          <w:kern w:val="0"/>
          <w:sz w:val="24"/>
          <w:lang w:val="en-IE" w:eastAsia="en-GB"/>
        </w:rPr>
        <w:t xml:space="preserve"> legal </w:t>
      </w:r>
      <w:r w:rsidR="001E0301" w:rsidRPr="00D16464">
        <w:rPr>
          <w:rFonts w:ascii="Times New Roman" w:eastAsia="Times New Roman" w:hAnsi="Times New Roman" w:cs="Times New Roman"/>
          <w:i/>
          <w:noProof/>
          <w:kern w:val="0"/>
          <w:sz w:val="24"/>
          <w:lang w:val="en-IE" w:eastAsia="en-GB"/>
        </w:rPr>
        <w:t>challenges</w:t>
      </w:r>
      <w:r w:rsidR="00D41813" w:rsidRPr="00D16464">
        <w:rPr>
          <w:rFonts w:ascii="Times New Roman" w:eastAsia="Times New Roman" w:hAnsi="Times New Roman" w:cs="Times New Roman"/>
          <w:i/>
          <w:noProof/>
          <w:kern w:val="0"/>
          <w:sz w:val="24"/>
          <w:lang w:val="en-IE" w:eastAsia="en-GB"/>
        </w:rPr>
        <w:t xml:space="preserve"> </w:t>
      </w:r>
      <w:r w:rsidR="008102D4" w:rsidRPr="00D16464">
        <w:rPr>
          <w:rFonts w:ascii="Times New Roman" w:eastAsia="Times New Roman" w:hAnsi="Times New Roman" w:cs="Times New Roman"/>
          <w:i/>
          <w:noProof/>
          <w:kern w:val="0"/>
          <w:sz w:val="24"/>
          <w:lang w:val="en-IE" w:eastAsia="en-GB"/>
        </w:rPr>
        <w:t>regarding</w:t>
      </w:r>
      <w:r w:rsidR="00D41813" w:rsidRPr="00D16464">
        <w:rPr>
          <w:rFonts w:ascii="Times New Roman" w:eastAsia="Times New Roman" w:hAnsi="Times New Roman" w:cs="Times New Roman"/>
          <w:i/>
          <w:noProof/>
          <w:kern w:val="0"/>
          <w:sz w:val="24"/>
          <w:lang w:val="en-IE" w:eastAsia="en-GB"/>
        </w:rPr>
        <w:t xml:space="preserve"> </w:t>
      </w:r>
      <w:r w:rsidR="00691CCB" w:rsidRPr="00D16464">
        <w:rPr>
          <w:rFonts w:ascii="Times New Roman" w:eastAsia="Times New Roman" w:hAnsi="Times New Roman" w:cs="Times New Roman"/>
          <w:i/>
          <w:noProof/>
          <w:kern w:val="0"/>
          <w:sz w:val="24"/>
          <w:lang w:val="en-IE" w:eastAsia="en-GB"/>
        </w:rPr>
        <w:t xml:space="preserve">access to </w:t>
      </w:r>
      <w:r w:rsidR="00D41813" w:rsidRPr="00D16464">
        <w:rPr>
          <w:rFonts w:ascii="Times New Roman" w:eastAsia="Times New Roman" w:hAnsi="Times New Roman" w:cs="Times New Roman"/>
          <w:i/>
          <w:noProof/>
          <w:kern w:val="0"/>
          <w:sz w:val="24"/>
          <w:lang w:val="en-IE" w:eastAsia="en-GB"/>
        </w:rPr>
        <w:t xml:space="preserve">funding for civil society organisations, as part of the </w:t>
      </w:r>
      <w:r w:rsidR="00AB5B94" w:rsidRPr="00D16464">
        <w:rPr>
          <w:rFonts w:ascii="Times New Roman" w:eastAsia="Times New Roman" w:hAnsi="Times New Roman" w:cs="Times New Roman"/>
          <w:i/>
          <w:noProof/>
          <w:kern w:val="0"/>
          <w:sz w:val="24"/>
          <w:lang w:val="en-IE" w:eastAsia="en-GB"/>
        </w:rPr>
        <w:t>broader</w:t>
      </w:r>
      <w:r w:rsidR="00D41813" w:rsidRPr="00D16464">
        <w:rPr>
          <w:rFonts w:ascii="Times New Roman" w:eastAsia="Times New Roman" w:hAnsi="Times New Roman" w:cs="Times New Roman"/>
          <w:i/>
          <w:noProof/>
          <w:kern w:val="0"/>
          <w:sz w:val="24"/>
          <w:lang w:val="en-IE" w:eastAsia="en-GB"/>
        </w:rPr>
        <w:t xml:space="preserve"> Electoral Act</w:t>
      </w:r>
      <w:r w:rsidR="00AB5B94" w:rsidRPr="00D16464">
        <w:rPr>
          <w:rFonts w:ascii="Times New Roman" w:eastAsia="Times New Roman" w:hAnsi="Times New Roman" w:cs="Times New Roman"/>
          <w:i/>
          <w:noProof/>
          <w:kern w:val="0"/>
          <w:sz w:val="24"/>
          <w:lang w:val="en-IE" w:eastAsia="en-GB"/>
        </w:rPr>
        <w:t xml:space="preserve"> reform.</w:t>
      </w:r>
    </w:p>
    <w:p w14:paraId="0FE74E44" w14:textId="77777777" w:rsidR="002A50CA" w:rsidRPr="00D16464" w:rsidRDefault="002A50CA"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i/>
          <w:iCs/>
          <w:noProof/>
          <w:kern w:val="0"/>
          <w:sz w:val="24"/>
          <w:lang w:val="en-IE" w:eastAsia="en-GB"/>
        </w:rPr>
      </w:pPr>
    </w:p>
    <w:p w14:paraId="5C5C2BEB" w14:textId="6E7206FC" w:rsidR="002A50CA" w:rsidRPr="00D16464" w:rsidRDefault="002A50C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Times New Roman" w:hAnsi="Times New Roman" w:cs="Times New Roman"/>
          <w:bCs/>
          <w:noProof/>
          <w:kern w:val="0"/>
          <w:sz w:val="24"/>
          <w:szCs w:val="20"/>
          <w:lang w:val="en-IE" w:eastAsia="en-GB"/>
        </w:rPr>
        <w:t xml:space="preserve">As regards </w:t>
      </w:r>
      <w:r w:rsidR="000B64BB" w:rsidRPr="00D16464">
        <w:rPr>
          <w:rFonts w:ascii="Times New Roman" w:eastAsia="Times New Roman" w:hAnsi="Times New Roman" w:cs="Times New Roman"/>
          <w:bCs/>
          <w:noProof/>
          <w:kern w:val="0"/>
          <w:sz w:val="24"/>
          <w:szCs w:val="20"/>
          <w:lang w:val="en-IE" w:eastAsia="en-GB"/>
        </w:rPr>
        <w:t xml:space="preserve">the </w:t>
      </w:r>
      <w:r w:rsidRPr="00D16464">
        <w:rPr>
          <w:rFonts w:ascii="Times New Roman" w:eastAsia="Times New Roman" w:hAnsi="Times New Roman" w:cs="Times New Roman"/>
          <w:bCs/>
          <w:noProof/>
          <w:kern w:val="0"/>
          <w:sz w:val="24"/>
          <w:szCs w:val="20"/>
          <w:lang w:val="en-IE" w:eastAsia="en-GB"/>
        </w:rPr>
        <w:t>other 2025 recommendations, the Commission concludes that:</w:t>
      </w:r>
    </w:p>
    <w:p w14:paraId="2A60006F" w14:textId="77777777" w:rsidR="002A50CA" w:rsidRPr="00D16464" w:rsidRDefault="002A50CA"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i/>
          <w:iCs/>
          <w:noProof/>
          <w:kern w:val="0"/>
          <w:sz w:val="24"/>
          <w:lang w:val="en-IE" w:eastAsia="en-GB"/>
        </w:rPr>
      </w:pPr>
    </w:p>
    <w:p w14:paraId="4E658406" w14:textId="1D5DA99A" w:rsidR="002A50CA" w:rsidRPr="00D16464" w:rsidRDefault="002A50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bCs/>
          <w:noProof/>
          <w:kern w:val="0"/>
          <w:sz w:val="24"/>
          <w:szCs w:val="24"/>
          <w:lang w:val="en-IE" w:eastAsia="en-GB"/>
        </w:rPr>
        <w:t>Significant progress</w:t>
      </w:r>
      <w:r w:rsidRPr="00D16464">
        <w:rPr>
          <w:rFonts w:ascii="Times New Roman" w:eastAsia="Times New Roman" w:hAnsi="Times New Roman" w:cs="Times New Roman"/>
          <w:b/>
          <w:noProof/>
          <w:sz w:val="24"/>
          <w:szCs w:val="24"/>
          <w:lang w:val="en-IE" w:eastAsia="en-GB"/>
        </w:rPr>
        <w:t xml:space="preserve"> </w:t>
      </w:r>
      <w:r w:rsidRPr="00D16464">
        <w:rPr>
          <w:rFonts w:ascii="Times New Roman" w:eastAsia="Times New Roman" w:hAnsi="Times New Roman" w:cs="Times New Roman"/>
          <w:noProof/>
          <w:kern w:val="0"/>
          <w:sz w:val="24"/>
          <w:szCs w:val="24"/>
          <w:lang w:val="en-IE" w:eastAsia="en-GB"/>
        </w:rPr>
        <w:t xml:space="preserve">has been made on completing the reform to provide funding for public service media that is </w:t>
      </w:r>
      <w:r w:rsidRPr="00D16464">
        <w:rPr>
          <w:rFonts w:ascii="Times New Roman" w:eastAsia="Times New Roman" w:hAnsi="Times New Roman" w:cs="Times New Roman"/>
          <w:noProof/>
          <w:sz w:val="24"/>
          <w:szCs w:val="24"/>
          <w:lang w:val="en-IE" w:eastAsia="en-GB"/>
        </w:rPr>
        <w:t>appropriate for the realisation of its public service remit while guaranteeing its independence</w:t>
      </w:r>
      <w:r w:rsidRPr="00D16464">
        <w:rPr>
          <w:rFonts w:ascii="Times New Roman" w:eastAsia="Times New Roman" w:hAnsi="Times New Roman" w:cs="Times New Roman"/>
          <w:b/>
          <w:noProof/>
          <w:kern w:val="0"/>
          <w:sz w:val="24"/>
          <w:szCs w:val="24"/>
          <w:lang w:val="en-IE" w:eastAsia="en-GB"/>
        </w:rPr>
        <w:t xml:space="preserve">, </w:t>
      </w:r>
      <w:r w:rsidRPr="00D16464">
        <w:rPr>
          <w:rFonts w:ascii="Times New Roman" w:eastAsia="Times New Roman" w:hAnsi="Times New Roman" w:cs="Times New Roman"/>
          <w:noProof/>
          <w:kern w:val="0"/>
          <w:sz w:val="24"/>
          <w:szCs w:val="24"/>
          <w:lang w:val="en-IE" w:eastAsia="en-GB"/>
        </w:rPr>
        <w:t>in light of</w:t>
      </w:r>
      <w:r w:rsidRPr="00D16464">
        <w:rPr>
          <w:rFonts w:ascii="Times New Roman" w:eastAsia="Times New Roman" w:hAnsi="Times New Roman" w:cs="Times New Roman"/>
          <w:noProof/>
          <w:sz w:val="24"/>
          <w:szCs w:val="24"/>
          <w:lang w:val="en-IE" w:eastAsia="en-GB"/>
        </w:rPr>
        <w:t xml:space="preserve"> the </w:t>
      </w:r>
      <w:r w:rsidRPr="00D16464">
        <w:rPr>
          <w:rFonts w:ascii="Times New Roman" w:eastAsia="Times New Roman" w:hAnsi="Times New Roman" w:cs="Times New Roman"/>
          <w:noProof/>
          <w:kern w:val="0"/>
          <w:sz w:val="24"/>
          <w:szCs w:val="24"/>
          <w:lang w:val="en-IE" w:eastAsia="en-GB"/>
        </w:rPr>
        <w:t xml:space="preserve">adoption of the Broadcasting (Amendment) Bill. </w:t>
      </w:r>
      <w:r w:rsidRPr="00D16464">
        <w:rPr>
          <w:rFonts w:ascii="Times New Roman" w:eastAsia="Times New Roman" w:hAnsi="Times New Roman" w:cs="Times New Roman"/>
          <w:noProof/>
          <w:sz w:val="24"/>
          <w:szCs w:val="24"/>
          <w:lang w:val="en-US" w:eastAsia="en-GB"/>
        </w:rPr>
        <w:t xml:space="preserve">Given that the topics of this recommendation are covered by provisions of the European Media Freedom Act (EMFA), while the Rule of Law </w:t>
      </w:r>
      <w:r w:rsidR="00E02F56" w:rsidRPr="00D16464">
        <w:rPr>
          <w:rFonts w:ascii="Times New Roman" w:eastAsia="Times New Roman" w:hAnsi="Times New Roman" w:cs="Times New Roman"/>
          <w:noProof/>
          <w:sz w:val="24"/>
          <w:szCs w:val="24"/>
          <w:lang w:val="en-US" w:eastAsia="en-GB"/>
        </w:rPr>
        <w:t>R</w:t>
      </w:r>
      <w:r w:rsidRPr="00D16464">
        <w:rPr>
          <w:rFonts w:ascii="Times New Roman" w:eastAsia="Times New Roman" w:hAnsi="Times New Roman" w:cs="Times New Roman"/>
          <w:noProof/>
          <w:sz w:val="24"/>
          <w:szCs w:val="24"/>
          <w:lang w:val="en-US" w:eastAsia="en-GB"/>
        </w:rPr>
        <w:t>eport will continue to monitor significant developments and report on their impact, further follow-up will be ensured as part of the Commission’s support to Member States and enforcement of the EMFA.</w:t>
      </w:r>
    </w:p>
    <w:p w14:paraId="2AA40948" w14:textId="20BDF24F" w:rsidR="002A50CA" w:rsidRPr="00D16464" w:rsidRDefault="002A50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The recommendation on finalising the reform of the Defamation Act to improve the professional environment for journalists taking into account European standards on the protection of journalists has been fully implemented, in light of adoption of the necessary legislation.</w:t>
      </w:r>
    </w:p>
    <w:p w14:paraId="73C7E316"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565FBB2D"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Greece </w:t>
      </w:r>
    </w:p>
    <w:p w14:paraId="2C3A065B" w14:textId="072FDC84"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considering other developments that took place in the period of reference and in addition to recalling </w:t>
      </w:r>
      <w:r w:rsidR="009A0762" w:rsidRPr="00D16464">
        <w:rPr>
          <w:rFonts w:ascii="Times New Roman" w:eastAsia="Times New Roman" w:hAnsi="Times New Roman" w:cs="Times New Roman"/>
          <w:noProof/>
          <w:kern w:val="0"/>
          <w:sz w:val="24"/>
          <w:lang w:val="en-IE" w:eastAsia="en-GB"/>
        </w:rPr>
        <w:t>the</w:t>
      </w:r>
      <w:r w:rsidR="005604B9" w:rsidRPr="00D16464">
        <w:rPr>
          <w:rFonts w:ascii="Times New Roman" w:eastAsia="Times New Roman" w:hAnsi="Times New Roman" w:cs="Times New Roman"/>
          <w:noProof/>
          <w:kern w:val="0"/>
          <w:sz w:val="24"/>
          <w:lang w:val="en-IE" w:eastAsia="en-GB"/>
        </w:rPr>
        <w:t xml:space="preserve"> relevant commitments made under the Recovery and Resilience</w:t>
      </w:r>
      <w:r w:rsidR="007C614C" w:rsidRPr="00D16464">
        <w:rPr>
          <w:rFonts w:ascii="Times New Roman" w:eastAsia="Times New Roman" w:hAnsi="Times New Roman" w:cs="Times New Roman"/>
          <w:noProof/>
          <w:kern w:val="0"/>
          <w:sz w:val="24"/>
          <w:lang w:val="en-IE" w:eastAsia="en-GB"/>
        </w:rPr>
        <w:t xml:space="preserve"> </w:t>
      </w:r>
      <w:r w:rsidR="005604B9" w:rsidRPr="00D16464">
        <w:rPr>
          <w:rFonts w:ascii="Times New Roman" w:eastAsia="Times New Roman" w:hAnsi="Times New Roman" w:cs="Times New Roman"/>
          <w:noProof/>
          <w:kern w:val="0"/>
          <w:sz w:val="24"/>
          <w:lang w:val="en-IE" w:eastAsia="en-GB"/>
        </w:rPr>
        <w:t>Plan, and the country-specific recommendation under the European Semester</w:t>
      </w:r>
      <w:r w:rsidR="00147656" w:rsidRPr="00D16464">
        <w:rPr>
          <w:rFonts w:ascii="Times New Roman" w:eastAsia="Times New Roman" w:hAnsi="Times New Roman" w:cs="Times New Roman"/>
          <w:noProof/>
          <w:kern w:val="0"/>
          <w:sz w:val="24"/>
          <w:lang w:val="en-IE" w:eastAsia="en-GB"/>
        </w:rPr>
        <w:t xml:space="preserve"> on the efficiency of </w:t>
      </w:r>
      <w:r w:rsidR="00FD456C" w:rsidRPr="00D16464">
        <w:rPr>
          <w:rFonts w:ascii="Times New Roman" w:eastAsia="Times New Roman" w:hAnsi="Times New Roman" w:cs="Times New Roman"/>
          <w:noProof/>
          <w:kern w:val="0"/>
          <w:sz w:val="24"/>
          <w:lang w:val="en-IE" w:eastAsia="en-GB"/>
        </w:rPr>
        <w:t xml:space="preserve">the </w:t>
      </w:r>
      <w:r w:rsidR="00147656" w:rsidRPr="00D16464">
        <w:rPr>
          <w:rFonts w:ascii="Times New Roman" w:eastAsia="Times New Roman" w:hAnsi="Times New Roman" w:cs="Times New Roman"/>
          <w:noProof/>
          <w:kern w:val="0"/>
          <w:sz w:val="24"/>
          <w:lang w:val="en-IE" w:eastAsia="en-GB"/>
        </w:rPr>
        <w:t>justice</w:t>
      </w:r>
      <w:r w:rsidR="00FD456C" w:rsidRPr="00D16464">
        <w:rPr>
          <w:rFonts w:ascii="Times New Roman" w:eastAsia="Times New Roman" w:hAnsi="Times New Roman" w:cs="Times New Roman"/>
          <w:noProof/>
          <w:kern w:val="0"/>
          <w:sz w:val="24"/>
          <w:lang w:val="en-IE" w:eastAsia="en-GB"/>
        </w:rPr>
        <w:t xml:space="preserve"> system</w:t>
      </w:r>
      <w:r w:rsidR="00562D57" w:rsidRPr="00D16464">
        <w:rPr>
          <w:rFonts w:ascii="Times New Roman" w:eastAsia="Times New Roman" w:hAnsi="Times New Roman" w:cs="Times New Roman"/>
          <w:noProof/>
          <w:kern w:val="0"/>
          <w:sz w:val="24"/>
          <w:lang w:val="en-IE" w:eastAsia="en-GB"/>
        </w:rPr>
        <w:t>,</w:t>
      </w:r>
      <w:r w:rsidRPr="00D16464">
        <w:rPr>
          <w:rFonts w:ascii="Times New Roman" w:eastAsia="Times New Roman" w:hAnsi="Times New Roman" w:cs="Times New Roman"/>
          <w:noProof/>
          <w:kern w:val="0"/>
          <w:sz w:val="24"/>
          <w:lang w:val="en-IE" w:eastAsia="en-GB"/>
        </w:rPr>
        <w:t xml:space="preserve"> the Commission concludes the following: </w:t>
      </w:r>
    </w:p>
    <w:p w14:paraId="49129BC3"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6268F922" w14:textId="58935B7A" w:rsidR="00DC104E" w:rsidRPr="00D16464" w:rsidRDefault="00A37CF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i/>
          <w:noProof/>
          <w:kern w:val="0"/>
          <w:sz w:val="24"/>
          <w:szCs w:val="20"/>
          <w:lang w:val="en-IE" w:eastAsia="en-GB"/>
        </w:rPr>
      </w:pPr>
      <w:r w:rsidRPr="00D16464">
        <w:rPr>
          <w:rFonts w:ascii="Times New Roman" w:eastAsia="Aptos" w:hAnsi="Times New Roman" w:cs="Arial"/>
          <w:noProof/>
          <w:kern w:val="0"/>
          <w:sz w:val="24"/>
          <w:lang w:val="en-IE"/>
        </w:rPr>
        <w:t xml:space="preserve">Limited progress </w:t>
      </w:r>
      <w:r w:rsidR="00431FEA"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w:t>
      </w:r>
      <w:r w:rsidR="00044B53" w:rsidRPr="00D16464">
        <w:rPr>
          <w:rFonts w:ascii="Times New Roman" w:eastAsia="Aptos" w:hAnsi="Times New Roman" w:cs="Arial"/>
          <w:noProof/>
          <w:kern w:val="0"/>
          <w:sz w:val="24"/>
          <w:lang w:val="en-IE"/>
        </w:rPr>
        <w:t xml:space="preserve">in establishing </w:t>
      </w:r>
      <w:r w:rsidR="00A27240" w:rsidRPr="00D16464">
        <w:rPr>
          <w:rFonts w:ascii="Times New Roman" w:eastAsia="Aptos" w:hAnsi="Times New Roman" w:cs="Arial"/>
          <w:noProof/>
          <w:kern w:val="0"/>
          <w:sz w:val="24"/>
          <w:lang w:val="en-IE"/>
        </w:rPr>
        <w:t xml:space="preserve">a robust track record of prosecutions and final judgments in corruption cases, </w:t>
      </w:r>
      <w:r w:rsidR="002560F2" w:rsidRPr="00D16464">
        <w:rPr>
          <w:rFonts w:ascii="Times New Roman" w:eastAsia="Aptos" w:hAnsi="Times New Roman" w:cs="Arial"/>
          <w:noProof/>
          <w:kern w:val="0"/>
          <w:sz w:val="24"/>
          <w:lang w:val="en-IE"/>
        </w:rPr>
        <w:t xml:space="preserve">as the legal framework for a digital register of corruption cases has been set up and the register is expected to be operational </w:t>
      </w:r>
      <w:r>
        <w:rPr>
          <w:rFonts w:ascii="Times New Roman" w:eastAsia="Aptos" w:hAnsi="Times New Roman" w:cs="Arial"/>
          <w:noProof/>
          <w:kern w:val="0"/>
          <w:sz w:val="24"/>
          <w:lang w:val="en-IE"/>
        </w:rPr>
        <w:t>on 1 January 2027</w:t>
      </w:r>
      <w:r w:rsidR="002560F2" w:rsidRPr="00D16464">
        <w:rPr>
          <w:rFonts w:ascii="Times New Roman" w:eastAsia="Aptos" w:hAnsi="Times New Roman" w:cs="Arial"/>
          <w:noProof/>
          <w:kern w:val="0"/>
          <w:sz w:val="24"/>
          <w:lang w:val="en-IE"/>
        </w:rPr>
        <w:t xml:space="preserve">; however, as </w:t>
      </w:r>
      <w:r w:rsidR="00B84CC4" w:rsidRPr="00D16464">
        <w:rPr>
          <w:rFonts w:ascii="Times New Roman" w:eastAsia="Aptos" w:hAnsi="Times New Roman" w:cs="Arial"/>
          <w:noProof/>
          <w:kern w:val="0"/>
          <w:sz w:val="24"/>
          <w:lang w:val="en-IE"/>
        </w:rPr>
        <w:t>the number of prosecutions and final judgments in corruption cases, including high-level corruption, remains low</w:t>
      </w:r>
      <w:r w:rsidR="007C2712" w:rsidRPr="00D16464">
        <w:rPr>
          <w:rFonts w:ascii="Times New Roman" w:eastAsia="Aptos" w:hAnsi="Times New Roman" w:cs="Arial"/>
          <w:noProof/>
          <w:kern w:val="0"/>
          <w:sz w:val="24"/>
          <w:lang w:val="en-IE"/>
        </w:rPr>
        <w:t xml:space="preserve">, it is recommended to Greece </w:t>
      </w:r>
      <w:r w:rsidR="007C2712" w:rsidRPr="00D16464">
        <w:rPr>
          <w:rFonts w:ascii="Times New Roman" w:eastAsia="Aptos" w:hAnsi="Times New Roman" w:cs="Arial"/>
          <w:i/>
          <w:noProof/>
          <w:kern w:val="0"/>
          <w:sz w:val="24"/>
          <w:lang w:val="en-IE"/>
        </w:rPr>
        <w:t>to</w:t>
      </w:r>
      <w:r w:rsidR="00A27240" w:rsidRPr="00D16464">
        <w:rPr>
          <w:rFonts w:ascii="Times New Roman" w:eastAsia="Aptos" w:hAnsi="Times New Roman" w:cs="Arial"/>
          <w:i/>
          <w:noProof/>
          <w:kern w:val="0"/>
          <w:sz w:val="24"/>
          <w:lang w:val="en-IE"/>
        </w:rPr>
        <w:t xml:space="preserve"> </w:t>
      </w:r>
      <w:r w:rsidR="007C2712" w:rsidRPr="00D16464">
        <w:rPr>
          <w:rFonts w:ascii="Times New Roman" w:eastAsia="Aptos" w:hAnsi="Times New Roman" w:cs="Arial"/>
          <w:i/>
          <w:noProof/>
          <w:kern w:val="0"/>
          <w:sz w:val="24"/>
          <w:lang w:val="en-IE"/>
        </w:rPr>
        <w:t>c</w:t>
      </w:r>
      <w:r w:rsidR="0088418E" w:rsidRPr="00D16464">
        <w:rPr>
          <w:rFonts w:ascii="Times New Roman" w:eastAsia="Aptos" w:hAnsi="Times New Roman" w:cs="Arial"/>
          <w:i/>
          <w:noProof/>
          <w:kern w:val="0"/>
          <w:sz w:val="24"/>
          <w:lang w:val="en-IE"/>
        </w:rPr>
        <w:t>ontinue efforts to establish a robust track record of prosecutions and final judgments in corruption cases, including high-level corruption.</w:t>
      </w:r>
      <w:r w:rsidR="00131DE6" w:rsidRPr="00D16464">
        <w:rPr>
          <w:rFonts w:ascii="Times New Roman" w:eastAsia="Aptos" w:hAnsi="Times New Roman" w:cs="Arial"/>
          <w:i/>
          <w:noProof/>
          <w:kern w:val="0"/>
          <w:sz w:val="24"/>
          <w:lang w:val="en-IE"/>
        </w:rPr>
        <w:t xml:space="preserve"> </w:t>
      </w:r>
    </w:p>
    <w:p w14:paraId="416ECEAC" w14:textId="244FD322" w:rsidR="00E97224" w:rsidRPr="00D16464" w:rsidRDefault="009B65F9"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i/>
          <w:noProof/>
          <w:kern w:val="0"/>
          <w:sz w:val="24"/>
          <w:szCs w:val="20"/>
          <w:lang w:val="en-IE" w:eastAsia="en-GB"/>
        </w:rPr>
      </w:pPr>
      <w:r w:rsidRPr="00D16464">
        <w:rPr>
          <w:rFonts w:ascii="Times New Roman" w:eastAsia="Aptos" w:hAnsi="Times New Roman" w:cs="Arial"/>
          <w:noProof/>
          <w:kern w:val="0"/>
          <w:sz w:val="24"/>
          <w:lang w:val="en-IE"/>
        </w:rPr>
        <w:t>There has been o</w:t>
      </w:r>
      <w:r w:rsidR="00693A2F" w:rsidRPr="00D16464">
        <w:rPr>
          <w:rFonts w:ascii="Times New Roman" w:eastAsia="Aptos" w:hAnsi="Times New Roman" w:cs="Arial"/>
          <w:noProof/>
          <w:kern w:val="0"/>
          <w:sz w:val="24"/>
          <w:lang w:val="en-IE"/>
        </w:rPr>
        <w:t xml:space="preserve">nly limited </w:t>
      </w:r>
      <w:r w:rsidR="00E97224" w:rsidRPr="00D16464">
        <w:rPr>
          <w:rFonts w:ascii="Times New Roman" w:eastAsia="Aptos" w:hAnsi="Times New Roman" w:cs="Arial"/>
          <w:noProof/>
          <w:kern w:val="0"/>
          <w:sz w:val="24"/>
          <w:lang w:val="en-IE"/>
        </w:rPr>
        <w:t>progress</w:t>
      </w:r>
      <w:r w:rsidR="00E97224" w:rsidRPr="00D16464">
        <w:rPr>
          <w:rFonts w:ascii="Times New Roman" w:eastAsia="Aptos" w:hAnsi="Times New Roman" w:cs="Arial"/>
          <w:b/>
          <w:bCs/>
          <w:noProof/>
          <w:kern w:val="0"/>
          <w:sz w:val="24"/>
          <w:lang w:val="en-IE"/>
        </w:rPr>
        <w:t xml:space="preserve"> </w:t>
      </w:r>
      <w:r w:rsidR="00B82421" w:rsidRPr="00D16464">
        <w:rPr>
          <w:rFonts w:ascii="Times New Roman" w:eastAsia="Aptos" w:hAnsi="Times New Roman" w:cs="Arial"/>
          <w:noProof/>
          <w:kern w:val="0"/>
          <w:sz w:val="24"/>
          <w:lang w:val="en-IE"/>
        </w:rPr>
        <w:t xml:space="preserve">in improving </w:t>
      </w:r>
      <w:r w:rsidR="00B05D69" w:rsidRPr="00D16464">
        <w:rPr>
          <w:rFonts w:ascii="Times New Roman" w:eastAsia="Aptos" w:hAnsi="Times New Roman" w:cs="Arial"/>
          <w:noProof/>
          <w:kern w:val="0"/>
          <w:sz w:val="24"/>
          <w:lang w:val="en-IE"/>
        </w:rPr>
        <w:t xml:space="preserve">the lobbying framework, </w:t>
      </w:r>
      <w:r w:rsidR="009B4E68" w:rsidRPr="00D16464">
        <w:rPr>
          <w:rFonts w:ascii="Times New Roman" w:eastAsia="Aptos" w:hAnsi="Times New Roman" w:cs="Arial"/>
          <w:noProof/>
          <w:kern w:val="0"/>
          <w:sz w:val="24"/>
          <w:lang w:val="en-IE"/>
        </w:rPr>
        <w:t>as no</w:t>
      </w:r>
      <w:r w:rsidR="00C5611F" w:rsidRPr="00D16464">
        <w:rPr>
          <w:rFonts w:ascii="Times New Roman" w:eastAsia="Aptos" w:hAnsi="Times New Roman" w:cs="Arial"/>
          <w:noProof/>
          <w:kern w:val="0"/>
          <w:sz w:val="24"/>
          <w:lang w:val="en-IE"/>
        </w:rPr>
        <w:t xml:space="preserve"> legislation expanding the definition of a lobbyist has been adopted</w:t>
      </w:r>
      <w:r>
        <w:rPr>
          <w:rFonts w:ascii="Times New Roman" w:eastAsia="Aptos" w:hAnsi="Times New Roman" w:cs="Arial"/>
          <w:noProof/>
          <w:kern w:val="0"/>
          <w:sz w:val="24"/>
          <w:lang w:val="en-IE"/>
        </w:rPr>
        <w:t xml:space="preserve"> while implementation measures and awareness raising activities are ongoing</w:t>
      </w:r>
      <w:r w:rsidR="009B4E68" w:rsidRPr="00D16464">
        <w:rPr>
          <w:rFonts w:ascii="Times New Roman" w:eastAsia="Aptos" w:hAnsi="Times New Roman" w:cs="Arial"/>
          <w:noProof/>
          <w:kern w:val="0"/>
          <w:sz w:val="24"/>
          <w:lang w:val="en-IE"/>
        </w:rPr>
        <w:t>.</w:t>
      </w:r>
      <w:r w:rsidR="00C5611F" w:rsidRPr="00D16464">
        <w:rPr>
          <w:rFonts w:ascii="Times New Roman" w:eastAsia="Aptos" w:hAnsi="Times New Roman" w:cs="Arial"/>
          <w:noProof/>
          <w:kern w:val="0"/>
          <w:sz w:val="24"/>
          <w:lang w:val="en-IE"/>
        </w:rPr>
        <w:t xml:space="preserve"> </w:t>
      </w:r>
      <w:r w:rsidR="009B4E68" w:rsidRPr="00D16464">
        <w:rPr>
          <w:rFonts w:ascii="Times New Roman" w:eastAsia="Aptos" w:hAnsi="Times New Roman" w:cs="Arial"/>
          <w:noProof/>
          <w:kern w:val="0"/>
          <w:sz w:val="24"/>
          <w:lang w:val="en-IE"/>
        </w:rPr>
        <w:t>T</w:t>
      </w:r>
      <w:r w:rsidR="00C5611F" w:rsidRPr="00D16464">
        <w:rPr>
          <w:rFonts w:ascii="Times New Roman" w:eastAsia="Aptos" w:hAnsi="Times New Roman" w:cs="Arial"/>
          <w:noProof/>
          <w:kern w:val="0"/>
          <w:sz w:val="24"/>
          <w:lang w:val="en-IE"/>
        </w:rPr>
        <w:t>herefore</w:t>
      </w:r>
      <w:r w:rsidR="00837111" w:rsidRPr="00D16464">
        <w:rPr>
          <w:rFonts w:ascii="Times New Roman" w:eastAsia="Aptos" w:hAnsi="Times New Roman" w:cs="Arial"/>
          <w:noProof/>
          <w:kern w:val="0"/>
          <w:sz w:val="24"/>
          <w:lang w:val="en-IE"/>
        </w:rPr>
        <w:t>,</w:t>
      </w:r>
      <w:r w:rsidR="00C5611F" w:rsidRPr="00D16464">
        <w:rPr>
          <w:rFonts w:ascii="Times New Roman" w:eastAsia="Aptos" w:hAnsi="Times New Roman" w:cs="Arial"/>
          <w:noProof/>
          <w:kern w:val="0"/>
          <w:sz w:val="24"/>
          <w:lang w:val="en-IE"/>
        </w:rPr>
        <w:t xml:space="preserve"> it is recommended to Greece </w:t>
      </w:r>
      <w:r w:rsidR="00C5611F" w:rsidRPr="00D16464">
        <w:rPr>
          <w:rFonts w:ascii="Times New Roman" w:eastAsia="Aptos" w:hAnsi="Times New Roman" w:cs="Arial"/>
          <w:i/>
          <w:noProof/>
          <w:kern w:val="0"/>
          <w:sz w:val="24"/>
          <w:lang w:val="en-IE"/>
        </w:rPr>
        <w:t>to improve the lobbying framework, including by reviewing the definition of a lobbyist and ensuring effective implementation.</w:t>
      </w:r>
    </w:p>
    <w:p w14:paraId="5324243A" w14:textId="5929C8FF" w:rsidR="00E24EF9" w:rsidRPr="00D16464" w:rsidRDefault="00907F1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Some </w:t>
      </w:r>
      <w:r w:rsidR="00063E24" w:rsidRPr="00D16464">
        <w:rPr>
          <w:rFonts w:ascii="Times New Roman" w:eastAsia="Times New Roman" w:hAnsi="Times New Roman" w:cs="Times New Roman"/>
          <w:noProof/>
          <w:kern w:val="0"/>
          <w:sz w:val="24"/>
          <w:szCs w:val="20"/>
          <w:lang w:val="en-IE" w:eastAsia="en-GB"/>
        </w:rPr>
        <w:t>further</w:t>
      </w:r>
      <w:r w:rsidRPr="00D16464">
        <w:rPr>
          <w:rFonts w:ascii="Times New Roman" w:eastAsia="Times New Roman" w:hAnsi="Times New Roman" w:cs="Times New Roman"/>
          <w:noProof/>
          <w:kern w:val="0"/>
          <w:sz w:val="24"/>
          <w:szCs w:val="20"/>
          <w:lang w:val="en-IE" w:eastAsia="en-GB"/>
        </w:rPr>
        <w:t xml:space="preserve"> progress </w:t>
      </w:r>
      <w:r w:rsidR="00431FEA" w:rsidRPr="00D16464">
        <w:rPr>
          <w:rFonts w:ascii="Times New Roman" w:eastAsia="Times New Roman" w:hAnsi="Times New Roman" w:cs="Times New Roman"/>
          <w:noProof/>
          <w:kern w:val="0"/>
          <w:sz w:val="24"/>
          <w:szCs w:val="20"/>
          <w:lang w:val="en-IE" w:eastAsia="en-GB"/>
        </w:rPr>
        <w:t>has been</w:t>
      </w:r>
      <w:r w:rsidR="007154E5" w:rsidRPr="00D16464">
        <w:rPr>
          <w:rFonts w:ascii="Times New Roman" w:eastAsia="Times New Roman" w:hAnsi="Times New Roman" w:cs="Times New Roman"/>
          <w:noProof/>
          <w:kern w:val="0"/>
          <w:sz w:val="24"/>
          <w:szCs w:val="20"/>
          <w:lang w:val="en-IE" w:eastAsia="en-GB"/>
        </w:rPr>
        <w:t xml:space="preserve"> made </w:t>
      </w:r>
      <w:r w:rsidRPr="00D16464">
        <w:rPr>
          <w:rFonts w:ascii="Times New Roman" w:eastAsia="Times New Roman" w:hAnsi="Times New Roman" w:cs="Times New Roman"/>
          <w:noProof/>
          <w:kern w:val="0"/>
          <w:sz w:val="24"/>
          <w:szCs w:val="20"/>
          <w:lang w:val="en-IE" w:eastAsia="en-GB"/>
        </w:rPr>
        <w:t>on strengthen</w:t>
      </w:r>
      <w:r w:rsidR="009B4E68" w:rsidRPr="00D16464">
        <w:rPr>
          <w:rFonts w:ascii="Times New Roman" w:eastAsia="Times New Roman" w:hAnsi="Times New Roman" w:cs="Times New Roman"/>
          <w:noProof/>
          <w:kern w:val="0"/>
          <w:sz w:val="24"/>
          <w:szCs w:val="20"/>
          <w:lang w:val="en-IE" w:eastAsia="en-GB"/>
        </w:rPr>
        <w:t>ing</w:t>
      </w:r>
      <w:r w:rsidRPr="00D16464">
        <w:rPr>
          <w:rFonts w:ascii="Times New Roman" w:eastAsia="Times New Roman" w:hAnsi="Times New Roman" w:cs="Times New Roman"/>
          <w:noProof/>
          <w:kern w:val="0"/>
          <w:sz w:val="24"/>
          <w:szCs w:val="20"/>
          <w:lang w:val="en-IE" w:eastAsia="en-GB"/>
        </w:rPr>
        <w:t xml:space="preserve"> legislative and non-legislative safeguards to improve the safety and protection of journalists, in particular as regards abusive lawsuits</w:t>
      </w:r>
      <w:r w:rsidR="002560F2" w:rsidRPr="00D16464">
        <w:rPr>
          <w:rFonts w:ascii="Times New Roman" w:eastAsia="Times New Roman" w:hAnsi="Times New Roman" w:cs="Times New Roman"/>
          <w:noProof/>
          <w:kern w:val="0"/>
          <w:sz w:val="24"/>
          <w:szCs w:val="20"/>
          <w:lang w:val="en-IE" w:eastAsia="en-GB"/>
        </w:rPr>
        <w:t>, as additional measures have been taken and draft anti-SLAPP legislation is being finalised</w:t>
      </w:r>
      <w:r w:rsidR="00531A03" w:rsidRPr="00D16464">
        <w:rPr>
          <w:rFonts w:ascii="Times New Roman" w:eastAsia="Times New Roman" w:hAnsi="Times New Roman" w:cs="Times New Roman"/>
          <w:noProof/>
          <w:kern w:val="0"/>
          <w:sz w:val="24"/>
          <w:szCs w:val="20"/>
          <w:lang w:val="en-IE" w:eastAsia="en-GB"/>
        </w:rPr>
        <w:t xml:space="preserve">. Therefore, it is recommended to Greece </w:t>
      </w:r>
      <w:r w:rsidR="00531A03" w:rsidRPr="00D16464">
        <w:rPr>
          <w:rFonts w:ascii="Times New Roman" w:eastAsia="Times New Roman" w:hAnsi="Times New Roman" w:cs="Times New Roman"/>
          <w:i/>
          <w:noProof/>
          <w:kern w:val="0"/>
          <w:sz w:val="24"/>
          <w:szCs w:val="20"/>
          <w:lang w:val="en-IE" w:eastAsia="en-GB"/>
        </w:rPr>
        <w:t xml:space="preserve">to </w:t>
      </w:r>
      <w:r w:rsidR="00DC19AA" w:rsidRPr="00D16464">
        <w:rPr>
          <w:rFonts w:ascii="Times New Roman" w:eastAsia="Times New Roman" w:hAnsi="Times New Roman" w:cs="Times New Roman"/>
          <w:i/>
          <w:noProof/>
          <w:kern w:val="0"/>
          <w:sz w:val="24"/>
          <w:szCs w:val="20"/>
          <w:lang w:val="en-IE" w:eastAsia="en-GB"/>
        </w:rPr>
        <w:t>complete the work on strengthening legislative and non-legislative safeguards to improve the safety and protection of journalists, in particular as regards abusive lawsuits, in line with the adopted Memorandum of Understanding and taking into account European standards on the protection of journalists</w:t>
      </w:r>
      <w:r w:rsidR="00112228" w:rsidRPr="00D16464">
        <w:rPr>
          <w:rFonts w:ascii="Times New Roman" w:eastAsia="Times New Roman" w:hAnsi="Times New Roman" w:cs="Times New Roman"/>
          <w:noProof/>
          <w:kern w:val="0"/>
          <w:sz w:val="24"/>
          <w:szCs w:val="20"/>
          <w:lang w:val="en-IE" w:eastAsia="en-GB"/>
        </w:rPr>
        <w:t xml:space="preserve">. </w:t>
      </w:r>
    </w:p>
    <w:p w14:paraId="702A6E15" w14:textId="374437E4" w:rsidR="00DC104E" w:rsidRPr="00D16464" w:rsidRDefault="00D3267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szCs w:val="24"/>
          <w:lang w:val="en-IE" w:eastAsia="en-GB"/>
        </w:rPr>
      </w:pPr>
      <w:r w:rsidRPr="00D16464">
        <w:rPr>
          <w:rFonts w:ascii="Times New Roman" w:eastAsia="Aptos" w:hAnsi="Times New Roman" w:cs="Arial"/>
          <w:noProof/>
          <w:kern w:val="0"/>
          <w:sz w:val="24"/>
          <w:szCs w:val="24"/>
          <w:lang w:val="en-IE"/>
        </w:rPr>
        <w:t xml:space="preserve">Some </w:t>
      </w:r>
      <w:r w:rsidR="43C6FE8E" w:rsidRPr="00D16464">
        <w:rPr>
          <w:rFonts w:ascii="Times New Roman" w:eastAsia="Aptos" w:hAnsi="Times New Roman" w:cs="Arial"/>
          <w:noProof/>
          <w:kern w:val="0"/>
          <w:sz w:val="24"/>
          <w:szCs w:val="24"/>
          <w:lang w:val="en-IE"/>
        </w:rPr>
        <w:t xml:space="preserve">further </w:t>
      </w:r>
      <w:r w:rsidRPr="00D16464">
        <w:rPr>
          <w:rFonts w:ascii="Times New Roman" w:eastAsia="Aptos" w:hAnsi="Times New Roman" w:cs="Arial"/>
          <w:noProof/>
          <w:kern w:val="0"/>
          <w:sz w:val="24"/>
          <w:szCs w:val="24"/>
          <w:lang w:val="en-IE"/>
        </w:rPr>
        <w:t xml:space="preserve">progress </w:t>
      </w:r>
      <w:r w:rsidR="00431FEA" w:rsidRPr="00D16464">
        <w:rPr>
          <w:rFonts w:ascii="Times New Roman" w:eastAsia="Aptos" w:hAnsi="Times New Roman" w:cs="Arial"/>
          <w:noProof/>
          <w:kern w:val="0"/>
          <w:sz w:val="24"/>
          <w:szCs w:val="24"/>
          <w:lang w:val="en-IE"/>
        </w:rPr>
        <w:t>has been</w:t>
      </w:r>
      <w:r w:rsidR="008970E5" w:rsidRPr="00D16464">
        <w:rPr>
          <w:rFonts w:ascii="Times New Roman" w:eastAsia="Aptos" w:hAnsi="Times New Roman" w:cs="Arial"/>
          <w:noProof/>
          <w:kern w:val="0"/>
          <w:sz w:val="24"/>
          <w:szCs w:val="24"/>
          <w:lang w:val="en-IE"/>
        </w:rPr>
        <w:t xml:space="preserve"> made </w:t>
      </w:r>
      <w:r w:rsidR="00835149" w:rsidRPr="00D16464">
        <w:rPr>
          <w:rFonts w:ascii="Times New Roman" w:eastAsia="Aptos" w:hAnsi="Times New Roman" w:cs="Arial"/>
          <w:noProof/>
          <w:kern w:val="0"/>
          <w:sz w:val="24"/>
          <w:szCs w:val="24"/>
          <w:lang w:val="en-IE"/>
        </w:rPr>
        <w:t xml:space="preserve">in </w:t>
      </w:r>
      <w:r w:rsidR="004A58DA" w:rsidRPr="00D16464">
        <w:rPr>
          <w:rFonts w:ascii="Times New Roman" w:eastAsia="Aptos" w:hAnsi="Times New Roman" w:cs="Arial"/>
          <w:noProof/>
          <w:kern w:val="0"/>
          <w:sz w:val="24"/>
          <w:szCs w:val="24"/>
          <w:lang w:val="en-IE"/>
        </w:rPr>
        <w:t>d</w:t>
      </w:r>
      <w:r w:rsidR="008714C4" w:rsidRPr="00D16464">
        <w:rPr>
          <w:rFonts w:ascii="Times New Roman" w:eastAsia="Aptos" w:hAnsi="Times New Roman" w:cs="Arial"/>
          <w:noProof/>
          <w:kern w:val="0"/>
          <w:sz w:val="24"/>
          <w:szCs w:val="24"/>
          <w:lang w:val="en-IE"/>
        </w:rPr>
        <w:t>evelo</w:t>
      </w:r>
      <w:r w:rsidR="004A58DA" w:rsidRPr="00D16464">
        <w:rPr>
          <w:rFonts w:ascii="Times New Roman" w:eastAsia="Aptos" w:hAnsi="Times New Roman" w:cs="Arial"/>
          <w:noProof/>
          <w:kern w:val="0"/>
          <w:sz w:val="24"/>
          <w:szCs w:val="24"/>
          <w:lang w:val="en-IE"/>
        </w:rPr>
        <w:t>ping</w:t>
      </w:r>
      <w:r w:rsidR="008714C4" w:rsidRPr="00D16464">
        <w:rPr>
          <w:rFonts w:ascii="Times New Roman" w:eastAsia="Aptos" w:hAnsi="Times New Roman" w:cs="Arial"/>
          <w:noProof/>
          <w:kern w:val="0"/>
          <w:sz w:val="24"/>
          <w:szCs w:val="24"/>
          <w:lang w:val="en-IE"/>
        </w:rPr>
        <w:t xml:space="preserve"> a structured dialogue with civil society organisations</w:t>
      </w:r>
      <w:r w:rsidR="000572E9" w:rsidRPr="00D16464">
        <w:rPr>
          <w:rFonts w:ascii="Times New Roman" w:eastAsia="Aptos" w:hAnsi="Times New Roman" w:cs="Arial"/>
          <w:noProof/>
          <w:kern w:val="0"/>
          <w:sz w:val="24"/>
          <w:szCs w:val="24"/>
          <w:lang w:val="en-IE"/>
        </w:rPr>
        <w:t xml:space="preserve"> (CSOs)</w:t>
      </w:r>
      <w:r w:rsidR="008714C4" w:rsidRPr="00D16464">
        <w:rPr>
          <w:rFonts w:ascii="Times New Roman" w:eastAsia="Aptos" w:hAnsi="Times New Roman" w:cs="Arial"/>
          <w:noProof/>
          <w:kern w:val="0"/>
          <w:sz w:val="24"/>
          <w:szCs w:val="24"/>
          <w:lang w:val="en-IE"/>
        </w:rPr>
        <w:t>, and</w:t>
      </w:r>
      <w:r w:rsidR="004A58DA" w:rsidRPr="00D16464">
        <w:rPr>
          <w:rFonts w:ascii="Times New Roman" w:eastAsia="Aptos" w:hAnsi="Times New Roman" w:cs="Arial"/>
          <w:noProof/>
          <w:kern w:val="0"/>
          <w:sz w:val="24"/>
          <w:szCs w:val="24"/>
          <w:lang w:val="en-IE"/>
        </w:rPr>
        <w:t xml:space="preserve"> in </w:t>
      </w:r>
      <w:r w:rsidR="008714C4" w:rsidRPr="00D16464">
        <w:rPr>
          <w:rFonts w:ascii="Times New Roman" w:eastAsia="Aptos" w:hAnsi="Times New Roman" w:cs="Arial"/>
          <w:noProof/>
          <w:kern w:val="0"/>
          <w:sz w:val="24"/>
          <w:szCs w:val="24"/>
          <w:lang w:val="en-IE"/>
        </w:rPr>
        <w:t>simplify</w:t>
      </w:r>
      <w:r w:rsidR="004A58DA" w:rsidRPr="00D16464">
        <w:rPr>
          <w:rFonts w:ascii="Times New Roman" w:eastAsia="Aptos" w:hAnsi="Times New Roman" w:cs="Arial"/>
          <w:noProof/>
          <w:kern w:val="0"/>
          <w:sz w:val="24"/>
          <w:szCs w:val="24"/>
          <w:lang w:val="en-IE"/>
        </w:rPr>
        <w:t>ing</w:t>
      </w:r>
      <w:r w:rsidR="008714C4" w:rsidRPr="00D16464">
        <w:rPr>
          <w:rFonts w:ascii="Times New Roman" w:eastAsia="Aptos" w:hAnsi="Times New Roman" w:cs="Arial"/>
          <w:noProof/>
          <w:kern w:val="0"/>
          <w:sz w:val="24"/>
          <w:szCs w:val="24"/>
          <w:lang w:val="en-IE"/>
        </w:rPr>
        <w:t xml:space="preserve"> registration requirements in view of maintaining</w:t>
      </w:r>
      <w:r w:rsidR="004A58DA" w:rsidRPr="00D16464">
        <w:rPr>
          <w:rFonts w:ascii="Times New Roman" w:eastAsia="Aptos" w:hAnsi="Times New Roman" w:cs="Arial"/>
          <w:noProof/>
          <w:kern w:val="0"/>
          <w:sz w:val="24"/>
          <w:szCs w:val="24"/>
          <w:lang w:val="en-IE"/>
        </w:rPr>
        <w:t xml:space="preserve"> </w:t>
      </w:r>
      <w:r w:rsidR="008714C4" w:rsidRPr="00D16464">
        <w:rPr>
          <w:rFonts w:ascii="Times New Roman" w:eastAsia="Aptos" w:hAnsi="Times New Roman" w:cs="Arial"/>
          <w:noProof/>
          <w:kern w:val="0"/>
          <w:sz w:val="24"/>
          <w:szCs w:val="24"/>
          <w:lang w:val="en-IE"/>
        </w:rPr>
        <w:t>an open framework for them to operate</w:t>
      </w:r>
      <w:r w:rsidR="006C5C64" w:rsidRPr="00D16464">
        <w:rPr>
          <w:rFonts w:ascii="Times New Roman" w:eastAsia="Aptos" w:hAnsi="Times New Roman" w:cs="Arial"/>
          <w:noProof/>
          <w:kern w:val="0"/>
          <w:sz w:val="24"/>
          <w:szCs w:val="24"/>
          <w:lang w:val="en-IE"/>
        </w:rPr>
        <w:t xml:space="preserve">, given that </w:t>
      </w:r>
      <w:r w:rsidR="000572E9" w:rsidRPr="00D16464">
        <w:rPr>
          <w:rFonts w:ascii="Times New Roman" w:eastAsia="Aptos" w:hAnsi="Times New Roman" w:cs="Arial"/>
          <w:noProof/>
          <w:kern w:val="0"/>
          <w:sz w:val="24"/>
          <w:szCs w:val="24"/>
          <w:lang w:val="en-IE"/>
        </w:rPr>
        <w:t xml:space="preserve">the </w:t>
      </w:r>
      <w:r>
        <w:rPr>
          <w:rFonts w:ascii="Times New Roman" w:eastAsia="Aptos" w:hAnsi="Times New Roman" w:cs="Arial"/>
          <w:noProof/>
          <w:kern w:val="0"/>
          <w:sz w:val="24"/>
          <w:szCs w:val="24"/>
          <w:lang w:val="en-IE"/>
        </w:rPr>
        <w:t xml:space="preserve">framework </w:t>
      </w:r>
      <w:r w:rsidR="000572E9" w:rsidRPr="00D16464">
        <w:rPr>
          <w:rFonts w:ascii="Times New Roman" w:eastAsia="Aptos" w:hAnsi="Times New Roman" w:cs="Arial"/>
          <w:noProof/>
          <w:kern w:val="0"/>
          <w:sz w:val="24"/>
          <w:szCs w:val="24"/>
          <w:lang w:val="en-IE"/>
        </w:rPr>
        <w:t>for a structured dialogue with CSOs has been laid and</w:t>
      </w:r>
      <w:r w:rsidR="006C5C64" w:rsidRPr="00D16464">
        <w:rPr>
          <w:rFonts w:ascii="Times New Roman" w:eastAsia="Aptos" w:hAnsi="Times New Roman" w:cs="Arial"/>
          <w:noProof/>
          <w:kern w:val="0"/>
          <w:sz w:val="24"/>
          <w:szCs w:val="24"/>
          <w:lang w:val="en-IE"/>
        </w:rPr>
        <w:t xml:space="preserve"> some steps have been taken </w:t>
      </w:r>
      <w:r w:rsidR="000572E9" w:rsidRPr="00D16464">
        <w:rPr>
          <w:rFonts w:ascii="Times New Roman" w:eastAsia="Aptos" w:hAnsi="Times New Roman" w:cs="Arial"/>
          <w:noProof/>
          <w:kern w:val="0"/>
          <w:sz w:val="24"/>
          <w:szCs w:val="24"/>
          <w:lang w:val="en-IE"/>
        </w:rPr>
        <w:t xml:space="preserve">to reduce documentation requirements and streamlining procedures. </w:t>
      </w:r>
      <w:r w:rsidR="00221D6B" w:rsidRPr="00D16464">
        <w:rPr>
          <w:rFonts w:ascii="Times New Roman" w:eastAsia="Aptos" w:hAnsi="Times New Roman" w:cs="Arial"/>
          <w:noProof/>
          <w:kern w:val="0"/>
          <w:sz w:val="24"/>
          <w:szCs w:val="24"/>
          <w:lang w:val="en-IE"/>
        </w:rPr>
        <w:t xml:space="preserve">Since the </w:t>
      </w:r>
      <w:r w:rsidR="000C5C81" w:rsidRPr="00D16464">
        <w:rPr>
          <w:rFonts w:ascii="Times New Roman" w:eastAsia="Aptos" w:hAnsi="Times New Roman" w:cs="Arial"/>
          <w:noProof/>
          <w:kern w:val="0"/>
          <w:sz w:val="24"/>
          <w:szCs w:val="24"/>
          <w:lang w:val="en-IE"/>
        </w:rPr>
        <w:t xml:space="preserve">structured dialogue </w:t>
      </w:r>
      <w:r w:rsidR="00006B1A" w:rsidRPr="00D16464">
        <w:rPr>
          <w:rFonts w:ascii="Times New Roman" w:eastAsia="Aptos" w:hAnsi="Times New Roman" w:cs="Arial"/>
          <w:noProof/>
          <w:kern w:val="0"/>
          <w:sz w:val="24"/>
          <w:szCs w:val="24"/>
          <w:lang w:val="en-IE"/>
        </w:rPr>
        <w:t>i</w:t>
      </w:r>
      <w:r w:rsidR="004B7DEE" w:rsidRPr="00D16464">
        <w:rPr>
          <w:rFonts w:ascii="Times New Roman" w:eastAsia="Aptos" w:hAnsi="Times New Roman" w:cs="Arial"/>
          <w:noProof/>
          <w:kern w:val="0"/>
          <w:sz w:val="24"/>
          <w:szCs w:val="24"/>
          <w:lang w:val="en-IE"/>
        </w:rPr>
        <w:t xml:space="preserve">s </w:t>
      </w:r>
      <w:r w:rsidR="000C5C81" w:rsidRPr="00D16464">
        <w:rPr>
          <w:rFonts w:ascii="Times New Roman" w:eastAsia="Aptos" w:hAnsi="Times New Roman" w:cs="Arial"/>
          <w:noProof/>
          <w:kern w:val="0"/>
          <w:sz w:val="24"/>
          <w:szCs w:val="24"/>
          <w:lang w:val="en-IE"/>
        </w:rPr>
        <w:t xml:space="preserve">yet </w:t>
      </w:r>
      <w:r w:rsidR="004B7DEE" w:rsidRPr="00D16464">
        <w:rPr>
          <w:rFonts w:ascii="Times New Roman" w:eastAsia="Aptos" w:hAnsi="Times New Roman" w:cs="Arial"/>
          <w:noProof/>
          <w:kern w:val="0"/>
          <w:sz w:val="24"/>
          <w:szCs w:val="24"/>
          <w:lang w:val="en-IE"/>
        </w:rPr>
        <w:t xml:space="preserve">to become </w:t>
      </w:r>
      <w:r w:rsidR="000C5C81" w:rsidRPr="00D16464">
        <w:rPr>
          <w:rFonts w:ascii="Times New Roman" w:eastAsia="Aptos" w:hAnsi="Times New Roman" w:cs="Arial"/>
          <w:noProof/>
          <w:kern w:val="0"/>
          <w:sz w:val="24"/>
          <w:szCs w:val="24"/>
          <w:lang w:val="en-IE"/>
        </w:rPr>
        <w:t xml:space="preserve">regular </w:t>
      </w:r>
      <w:r w:rsidR="00006B1A" w:rsidRPr="00D16464">
        <w:rPr>
          <w:rFonts w:ascii="Times New Roman" w:eastAsia="Aptos" w:hAnsi="Times New Roman" w:cs="Arial"/>
          <w:noProof/>
          <w:kern w:val="0"/>
          <w:sz w:val="24"/>
          <w:szCs w:val="24"/>
          <w:lang w:val="en-IE"/>
        </w:rPr>
        <w:t xml:space="preserve">and sustained and the </w:t>
      </w:r>
      <w:r w:rsidR="00AB07C4" w:rsidRPr="00D16464">
        <w:rPr>
          <w:rFonts w:ascii="Times New Roman" w:eastAsia="Aptos" w:hAnsi="Times New Roman" w:cs="Arial"/>
          <w:noProof/>
          <w:kern w:val="0"/>
          <w:sz w:val="24"/>
          <w:szCs w:val="24"/>
          <w:lang w:val="en-IE"/>
        </w:rPr>
        <w:t xml:space="preserve">registration framework remains fragmented, </w:t>
      </w:r>
      <w:r w:rsidR="005207CF" w:rsidRPr="00D16464">
        <w:rPr>
          <w:rFonts w:ascii="Times New Roman" w:hAnsi="Times New Roman" w:cs="Times New Roman"/>
          <w:noProof/>
          <w:sz w:val="24"/>
          <w:szCs w:val="24"/>
          <w:lang w:val="en-IE"/>
        </w:rPr>
        <w:t xml:space="preserve">it is recommended to Greece </w:t>
      </w:r>
      <w:r w:rsidR="005207CF" w:rsidRPr="00D16464">
        <w:rPr>
          <w:rFonts w:ascii="Times New Roman" w:hAnsi="Times New Roman" w:cs="Times New Roman"/>
          <w:i/>
          <w:noProof/>
          <w:sz w:val="24"/>
          <w:szCs w:val="24"/>
          <w:lang w:val="en-IE"/>
        </w:rPr>
        <w:t>to</w:t>
      </w:r>
      <w:r w:rsidR="005207CF" w:rsidRPr="00D16464">
        <w:rPr>
          <w:rFonts w:ascii="Times New Roman" w:hAnsi="Times New Roman" w:cs="Times New Roman"/>
          <w:b/>
          <w:i/>
          <w:noProof/>
          <w:sz w:val="24"/>
          <w:szCs w:val="24"/>
          <w:lang w:val="en-IE"/>
        </w:rPr>
        <w:t xml:space="preserve"> </w:t>
      </w:r>
      <w:r w:rsidR="000079E2" w:rsidRPr="00D16464">
        <w:rPr>
          <w:rFonts w:ascii="Times New Roman" w:hAnsi="Times New Roman" w:cs="Times New Roman"/>
          <w:i/>
          <w:noProof/>
          <w:sz w:val="24"/>
          <w:szCs w:val="24"/>
          <w:lang w:val="en-IE"/>
        </w:rPr>
        <w:t>intensify</w:t>
      </w:r>
      <w:r w:rsidR="00880ECC" w:rsidRPr="00D16464">
        <w:rPr>
          <w:rFonts w:ascii="Times New Roman" w:hAnsi="Times New Roman" w:cs="Times New Roman"/>
          <w:i/>
          <w:noProof/>
          <w:sz w:val="24"/>
          <w:szCs w:val="24"/>
          <w:lang w:val="en-IE"/>
        </w:rPr>
        <w:t xml:space="preserve"> efforts to consolidate a regular and sustained structured dialogue with </w:t>
      </w:r>
      <w:r w:rsidR="00F658C0" w:rsidRPr="00D16464">
        <w:rPr>
          <w:rFonts w:ascii="Times New Roman" w:hAnsi="Times New Roman" w:cs="Times New Roman"/>
          <w:i/>
          <w:noProof/>
          <w:sz w:val="24"/>
          <w:szCs w:val="24"/>
          <w:lang w:val="en-IE"/>
        </w:rPr>
        <w:t>CSOs</w:t>
      </w:r>
      <w:r w:rsidR="00880ECC" w:rsidRPr="00D16464">
        <w:rPr>
          <w:rFonts w:ascii="Times New Roman" w:hAnsi="Times New Roman" w:cs="Times New Roman"/>
          <w:i/>
          <w:noProof/>
          <w:sz w:val="24"/>
          <w:szCs w:val="24"/>
          <w:lang w:val="en-IE"/>
        </w:rPr>
        <w:t>, and to simplify registration requirements in view of maintaining an open framework for them to operat</w:t>
      </w:r>
      <w:r w:rsidR="000079E2" w:rsidRPr="00D16464">
        <w:rPr>
          <w:rFonts w:ascii="Times New Roman" w:hAnsi="Times New Roman" w:cs="Times New Roman"/>
          <w:i/>
          <w:noProof/>
          <w:sz w:val="24"/>
          <w:szCs w:val="24"/>
          <w:lang w:val="en-IE"/>
        </w:rPr>
        <w:t>e</w:t>
      </w:r>
      <w:r w:rsidR="000079E2" w:rsidRPr="00D16464">
        <w:rPr>
          <w:rFonts w:ascii="Times New Roman" w:hAnsi="Times New Roman" w:cs="Times New Roman"/>
          <w:noProof/>
          <w:sz w:val="24"/>
          <w:szCs w:val="24"/>
          <w:lang w:val="en-IE"/>
        </w:rPr>
        <w:t>.</w:t>
      </w:r>
    </w:p>
    <w:p w14:paraId="6BDA1A78" w14:textId="77777777"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293661A9" w14:textId="45201AC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Spain </w:t>
      </w:r>
    </w:p>
    <w:p w14:paraId="2B058BA0" w14:textId="66AE317D"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Overall, based on the recommendations in the 2025 Rule of Law Report, considering other developments that took place in the period of reference</w:t>
      </w:r>
      <w:r w:rsidR="00F1223D" w:rsidRPr="00D16464">
        <w:rPr>
          <w:rFonts w:ascii="Times New Roman" w:eastAsia="Times New Roman" w:hAnsi="Times New Roman" w:cs="Times New Roman"/>
          <w:noProof/>
          <w:kern w:val="0"/>
          <w:sz w:val="24"/>
          <w:lang w:val="en-IE" w:eastAsia="en-GB"/>
        </w:rPr>
        <w:t>,</w:t>
      </w:r>
      <w:r w:rsidRPr="00D16464">
        <w:rPr>
          <w:rFonts w:ascii="Times New Roman" w:eastAsia="Times New Roman" w:hAnsi="Times New Roman" w:cs="Times New Roman"/>
          <w:noProof/>
          <w:kern w:val="0"/>
          <w:sz w:val="24"/>
          <w:lang w:val="en-IE" w:eastAsia="en-GB"/>
        </w:rPr>
        <w:t xml:space="preserve"> and in addition to recalling </w:t>
      </w:r>
      <w:r w:rsidR="0013753A" w:rsidRPr="00D16464">
        <w:rPr>
          <w:rFonts w:ascii="Times New Roman" w:eastAsia="Times New Roman" w:hAnsi="Times New Roman" w:cs="Times New Roman"/>
          <w:noProof/>
          <w:kern w:val="0"/>
          <w:sz w:val="24"/>
          <w:lang w:val="en-IE" w:eastAsia="en-GB"/>
        </w:rPr>
        <w:t xml:space="preserve">the relevant </w:t>
      </w:r>
      <w:r w:rsidR="001940B5" w:rsidRPr="00D16464">
        <w:rPr>
          <w:rFonts w:ascii="Times New Roman" w:eastAsia="Times New Roman" w:hAnsi="Times New Roman" w:cs="Times New Roman"/>
          <w:noProof/>
          <w:kern w:val="0"/>
          <w:sz w:val="24"/>
          <w:lang w:val="en-IE" w:eastAsia="en-GB"/>
        </w:rPr>
        <w:t xml:space="preserve">commitments made under the Recovery and Resilience Plan and the </w:t>
      </w:r>
      <w:r w:rsidR="0013753A" w:rsidRPr="00D16464">
        <w:rPr>
          <w:rFonts w:ascii="Times New Roman" w:eastAsia="Times New Roman" w:hAnsi="Times New Roman" w:cs="Times New Roman"/>
          <w:noProof/>
          <w:kern w:val="0"/>
          <w:sz w:val="24"/>
          <w:lang w:val="en-IE" w:eastAsia="en-GB"/>
        </w:rPr>
        <w:t>country-specific recommendation under the European Semester</w:t>
      </w:r>
      <w:r w:rsidR="001D07E7" w:rsidRPr="00D16464">
        <w:rPr>
          <w:rFonts w:ascii="Times New Roman" w:eastAsia="Times New Roman" w:hAnsi="Times New Roman" w:cs="Times New Roman"/>
          <w:noProof/>
          <w:kern w:val="0"/>
          <w:sz w:val="24"/>
          <w:lang w:val="en-IE" w:eastAsia="en-GB"/>
        </w:rPr>
        <w:t xml:space="preserve"> on the efficiency of </w:t>
      </w:r>
      <w:r w:rsidR="00C310F2" w:rsidRPr="00D16464">
        <w:rPr>
          <w:rFonts w:ascii="Times New Roman" w:eastAsia="Times New Roman" w:hAnsi="Times New Roman" w:cs="Times New Roman"/>
          <w:noProof/>
          <w:kern w:val="0"/>
          <w:sz w:val="24"/>
          <w:lang w:val="en-IE" w:eastAsia="en-GB"/>
        </w:rPr>
        <w:t xml:space="preserve">the justice system, </w:t>
      </w:r>
      <w:r w:rsidRPr="00D16464">
        <w:rPr>
          <w:rFonts w:ascii="Times New Roman" w:eastAsia="Times New Roman" w:hAnsi="Times New Roman" w:cs="Times New Roman"/>
          <w:noProof/>
          <w:kern w:val="0"/>
          <w:sz w:val="24"/>
          <w:lang w:val="en-IE" w:eastAsia="en-GB"/>
        </w:rPr>
        <w:t xml:space="preserve">the Commission concludes the following: </w:t>
      </w:r>
    </w:p>
    <w:p w14:paraId="0ECA3525"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7E6592DF" w14:textId="7A91DB9C" w:rsidR="00DC104E" w:rsidRPr="00D16464" w:rsidRDefault="00DB701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Some further progress</w:t>
      </w:r>
      <w:r w:rsidRPr="00D16464">
        <w:rPr>
          <w:rFonts w:ascii="Times New Roman" w:eastAsia="Times New Roman" w:hAnsi="Times New Roman" w:cs="Times New Roman"/>
          <w:b/>
          <w:bCs/>
          <w:noProof/>
          <w:kern w:val="0"/>
          <w:sz w:val="24"/>
          <w:szCs w:val="24"/>
          <w:lang w:val="en-IE" w:eastAsia="en-GB"/>
        </w:rPr>
        <w:t xml:space="preserve"> </w:t>
      </w:r>
      <w:r w:rsidR="002C4B76" w:rsidRPr="00D16464">
        <w:rPr>
          <w:rFonts w:ascii="Times New Roman" w:eastAsia="Times New Roman" w:hAnsi="Times New Roman" w:cs="Times New Roman"/>
          <w:noProof/>
          <w:kern w:val="0"/>
          <w:sz w:val="24"/>
          <w:szCs w:val="24"/>
          <w:lang w:val="en-IE" w:eastAsia="en-GB"/>
        </w:rPr>
        <w:t>was</w:t>
      </w:r>
      <w:r w:rsidRPr="00D16464">
        <w:rPr>
          <w:rFonts w:ascii="Times New Roman" w:eastAsia="Times New Roman" w:hAnsi="Times New Roman" w:cs="Times New Roman"/>
          <w:noProof/>
          <w:kern w:val="0"/>
          <w:sz w:val="24"/>
          <w:szCs w:val="24"/>
          <w:lang w:val="en-IE" w:eastAsia="en-GB"/>
        </w:rPr>
        <w:t xml:space="preserve"> made </w:t>
      </w:r>
      <w:r w:rsidR="00DF703F" w:rsidRPr="00D16464">
        <w:rPr>
          <w:rFonts w:ascii="Times New Roman" w:eastAsia="Times New Roman" w:hAnsi="Times New Roman" w:cs="Times New Roman"/>
          <w:noProof/>
          <w:kern w:val="0"/>
          <w:sz w:val="24"/>
          <w:szCs w:val="24"/>
          <w:lang w:val="en-IE" w:eastAsia="en-GB"/>
        </w:rPr>
        <w:t>o</w:t>
      </w:r>
      <w:r w:rsidR="002C4B76" w:rsidRPr="00D16464">
        <w:rPr>
          <w:rFonts w:ascii="Times New Roman" w:eastAsia="Times New Roman" w:hAnsi="Times New Roman" w:cs="Times New Roman"/>
          <w:noProof/>
          <w:kern w:val="0"/>
          <w:sz w:val="24"/>
          <w:szCs w:val="24"/>
          <w:lang w:val="en-IE" w:eastAsia="en-GB"/>
        </w:rPr>
        <w:t>n</w:t>
      </w:r>
      <w:r w:rsidR="006E0B3B" w:rsidRPr="00D16464">
        <w:rPr>
          <w:rFonts w:ascii="Times New Roman" w:eastAsia="Times New Roman" w:hAnsi="Times New Roman" w:cs="Times New Roman"/>
          <w:noProof/>
          <w:kern w:val="0"/>
          <w:sz w:val="24"/>
          <w:szCs w:val="24"/>
          <w:lang w:val="en-IE" w:eastAsia="en-GB"/>
        </w:rPr>
        <w:t xml:space="preserve"> adapting the procedure</w:t>
      </w:r>
      <w:r w:rsidR="000A6E33" w:rsidRPr="00D16464">
        <w:rPr>
          <w:rFonts w:ascii="Times New Roman" w:eastAsia="Times New Roman" w:hAnsi="Times New Roman" w:cs="Times New Roman"/>
          <w:noProof/>
          <w:kern w:val="0"/>
          <w:sz w:val="24"/>
          <w:szCs w:val="24"/>
          <w:lang w:val="en-IE" w:eastAsia="en-GB"/>
        </w:rPr>
        <w:t xml:space="preserve"> for appointing</w:t>
      </w:r>
      <w:r w:rsidR="006E0B3B" w:rsidRPr="00D16464">
        <w:rPr>
          <w:rFonts w:ascii="Times New Roman" w:eastAsia="Times New Roman" w:hAnsi="Times New Roman" w:cs="Times New Roman"/>
          <w:noProof/>
          <w:kern w:val="0"/>
          <w:sz w:val="24"/>
          <w:szCs w:val="24"/>
          <w:lang w:val="en-IE" w:eastAsia="en-GB"/>
        </w:rPr>
        <w:t xml:space="preserve"> the Council for the Judiciary’s judges-members</w:t>
      </w:r>
      <w:r w:rsidR="00912868" w:rsidRPr="00D16464">
        <w:rPr>
          <w:rFonts w:ascii="Times New Roman" w:eastAsia="Times New Roman" w:hAnsi="Times New Roman" w:cs="Times New Roman"/>
          <w:noProof/>
          <w:kern w:val="0"/>
          <w:sz w:val="24"/>
          <w:szCs w:val="24"/>
          <w:lang w:val="en-IE" w:eastAsia="en-GB"/>
        </w:rPr>
        <w:t>,</w:t>
      </w:r>
      <w:r w:rsidR="006E0B3B" w:rsidRPr="00D16464">
        <w:rPr>
          <w:rFonts w:ascii="Times New Roman" w:eastAsia="Times New Roman" w:hAnsi="Times New Roman" w:cs="Times New Roman"/>
          <w:noProof/>
          <w:kern w:val="0"/>
          <w:sz w:val="24"/>
          <w:szCs w:val="24"/>
          <w:lang w:val="en-IE" w:eastAsia="en-GB"/>
        </w:rPr>
        <w:t xml:space="preserve"> as</w:t>
      </w:r>
      <w:r w:rsidR="005A2369" w:rsidRPr="00D16464">
        <w:rPr>
          <w:rFonts w:ascii="Times New Roman" w:eastAsia="Times New Roman" w:hAnsi="Times New Roman" w:cs="Times New Roman"/>
          <w:noProof/>
          <w:kern w:val="0"/>
          <w:sz w:val="24"/>
          <w:szCs w:val="24"/>
          <w:lang w:val="en-IE" w:eastAsia="en-GB"/>
        </w:rPr>
        <w:t xml:space="preserve"> the Council obtained guidance from the Venice Commission, </w:t>
      </w:r>
      <w:r w:rsidR="00E703B0" w:rsidRPr="00D16464">
        <w:rPr>
          <w:rFonts w:ascii="Times New Roman" w:eastAsia="Times New Roman" w:hAnsi="Times New Roman" w:cs="Times New Roman"/>
          <w:noProof/>
          <w:sz w:val="24"/>
          <w:szCs w:val="24"/>
          <w:lang w:val="en-IE" w:eastAsia="en-GB"/>
        </w:rPr>
        <w:t xml:space="preserve">but no consensus </w:t>
      </w:r>
      <w:r w:rsidR="00BD6415" w:rsidRPr="00D16464">
        <w:rPr>
          <w:rFonts w:ascii="Times New Roman" w:eastAsia="Times New Roman" w:hAnsi="Times New Roman" w:cs="Times New Roman"/>
          <w:noProof/>
          <w:sz w:val="24"/>
          <w:szCs w:val="24"/>
          <w:lang w:val="en-IE" w:eastAsia="en-GB"/>
        </w:rPr>
        <w:t xml:space="preserve">has been found </w:t>
      </w:r>
      <w:r w:rsidR="00975EFA" w:rsidRPr="00D16464">
        <w:rPr>
          <w:rFonts w:ascii="Times New Roman" w:eastAsia="Times New Roman" w:hAnsi="Times New Roman" w:cs="Times New Roman"/>
          <w:noProof/>
          <w:sz w:val="24"/>
          <w:szCs w:val="24"/>
          <w:lang w:val="en-IE" w:eastAsia="en-GB"/>
        </w:rPr>
        <w:t xml:space="preserve">on </w:t>
      </w:r>
      <w:r w:rsidR="00E703B0" w:rsidRPr="00D16464">
        <w:rPr>
          <w:rFonts w:ascii="Times New Roman" w:eastAsia="Times New Roman" w:hAnsi="Times New Roman" w:cs="Times New Roman"/>
          <w:noProof/>
          <w:sz w:val="24"/>
          <w:szCs w:val="24"/>
          <w:lang w:val="en-IE" w:eastAsia="en-GB"/>
        </w:rPr>
        <w:t>finalis</w:t>
      </w:r>
      <w:r w:rsidR="00975EFA" w:rsidRPr="00D16464">
        <w:rPr>
          <w:rFonts w:ascii="Times New Roman" w:eastAsia="Times New Roman" w:hAnsi="Times New Roman" w:cs="Times New Roman"/>
          <w:noProof/>
          <w:sz w:val="24"/>
          <w:szCs w:val="24"/>
          <w:lang w:val="en-IE" w:eastAsia="en-GB"/>
        </w:rPr>
        <w:t>ing</w:t>
      </w:r>
      <w:r w:rsidR="00E703B0" w:rsidRPr="00D16464">
        <w:rPr>
          <w:rFonts w:ascii="Times New Roman" w:eastAsia="Times New Roman" w:hAnsi="Times New Roman" w:cs="Times New Roman"/>
          <w:noProof/>
          <w:sz w:val="24"/>
          <w:szCs w:val="24"/>
          <w:lang w:val="en-IE" w:eastAsia="en-GB"/>
        </w:rPr>
        <w:t xml:space="preserve"> the process</w:t>
      </w:r>
      <w:r w:rsidR="00AF0339" w:rsidRPr="00D16464">
        <w:rPr>
          <w:rFonts w:ascii="Times New Roman" w:eastAsia="Times New Roman" w:hAnsi="Times New Roman" w:cs="Times New Roman"/>
          <w:noProof/>
          <w:kern w:val="0"/>
          <w:sz w:val="24"/>
          <w:szCs w:val="24"/>
          <w:lang w:val="en-IE" w:eastAsia="en-GB"/>
        </w:rPr>
        <w:t xml:space="preserve">. </w:t>
      </w:r>
      <w:r w:rsidR="006E0B3B" w:rsidRPr="00D16464">
        <w:rPr>
          <w:rFonts w:ascii="Times New Roman" w:eastAsia="Times New Roman" w:hAnsi="Times New Roman" w:cs="Times New Roman"/>
          <w:noProof/>
          <w:kern w:val="0"/>
          <w:sz w:val="24"/>
          <w:szCs w:val="24"/>
          <w:lang w:val="en-IE" w:eastAsia="en-GB"/>
        </w:rPr>
        <w:t xml:space="preserve">Since </w:t>
      </w:r>
      <w:r w:rsidR="00AF0339" w:rsidRPr="00D16464">
        <w:rPr>
          <w:rFonts w:ascii="Times New Roman" w:eastAsia="Times New Roman" w:hAnsi="Times New Roman" w:cs="Times New Roman"/>
          <w:noProof/>
          <w:kern w:val="0"/>
          <w:sz w:val="24"/>
          <w:szCs w:val="24"/>
          <w:lang w:val="en-IE" w:eastAsia="en-GB"/>
        </w:rPr>
        <w:t>a</w:t>
      </w:r>
      <w:r w:rsidR="006E0B3B" w:rsidRPr="00D16464">
        <w:rPr>
          <w:rFonts w:ascii="Times New Roman" w:eastAsia="Times New Roman" w:hAnsi="Times New Roman" w:cs="Times New Roman"/>
          <w:noProof/>
          <w:kern w:val="0"/>
          <w:sz w:val="24"/>
          <w:szCs w:val="24"/>
          <w:lang w:val="en-IE" w:eastAsia="en-GB"/>
        </w:rPr>
        <w:t xml:space="preserve"> reform remains to be adopted, it is recommended to Spain to </w:t>
      </w:r>
      <w:r w:rsidR="00DB4565" w:rsidRPr="00D16464">
        <w:rPr>
          <w:rFonts w:ascii="Times New Roman" w:eastAsia="Times New Roman" w:hAnsi="Times New Roman" w:cs="Times New Roman"/>
          <w:i/>
          <w:noProof/>
          <w:kern w:val="0"/>
          <w:sz w:val="24"/>
          <w:szCs w:val="24"/>
          <w:lang w:val="en-IE" w:eastAsia="en-GB"/>
        </w:rPr>
        <w:t>take forward the process of adapting the appointment procedure of the Council for the Judiciary’s judges-members</w:t>
      </w:r>
      <w:r w:rsidR="00352011" w:rsidRPr="00D16464">
        <w:rPr>
          <w:rFonts w:ascii="Times New Roman" w:eastAsia="Times New Roman" w:hAnsi="Times New Roman" w:cs="Times New Roman"/>
          <w:i/>
          <w:noProof/>
          <w:kern w:val="0"/>
          <w:sz w:val="24"/>
          <w:szCs w:val="24"/>
          <w:lang w:val="en-IE" w:eastAsia="en-GB"/>
        </w:rPr>
        <w:t>, taking into account European standards on Councils for the Judiciary</w:t>
      </w:r>
      <w:r w:rsidR="00F07605" w:rsidRPr="00D16464">
        <w:rPr>
          <w:rFonts w:ascii="Times New Roman" w:eastAsia="Times New Roman" w:hAnsi="Times New Roman" w:cs="Times New Roman"/>
          <w:i/>
          <w:noProof/>
          <w:sz w:val="24"/>
          <w:szCs w:val="24"/>
          <w:lang w:val="en-IE" w:eastAsia="en-GB"/>
        </w:rPr>
        <w:t>,</w:t>
      </w:r>
      <w:r w:rsidR="00F07605" w:rsidRPr="00D16464">
        <w:rPr>
          <w:rFonts w:ascii="Segoe UI" w:hAnsi="Segoe UI" w:cs="Segoe UI"/>
          <w:i/>
          <w:noProof/>
          <w:sz w:val="18"/>
          <w:szCs w:val="18"/>
          <w:lang w:val="en-IE"/>
        </w:rPr>
        <w:t xml:space="preserve"> </w:t>
      </w:r>
      <w:r w:rsidR="005524E3" w:rsidRPr="00D16464">
        <w:rPr>
          <w:rFonts w:ascii="Times New Roman" w:eastAsia="Aptos" w:hAnsi="Times New Roman" w:cs="Arial"/>
          <w:i/>
          <w:noProof/>
          <w:sz w:val="24"/>
          <w:szCs w:val="24"/>
          <w:lang w:val="en-IE"/>
        </w:rPr>
        <w:t>including</w:t>
      </w:r>
      <w:r w:rsidR="00F07605" w:rsidRPr="00D16464">
        <w:rPr>
          <w:rFonts w:ascii="Times New Roman" w:eastAsia="Aptos" w:hAnsi="Times New Roman" w:cs="Arial"/>
          <w:i/>
          <w:noProof/>
          <w:sz w:val="24"/>
          <w:szCs w:val="24"/>
          <w:lang w:val="en-IE"/>
        </w:rPr>
        <w:t xml:space="preserve"> </w:t>
      </w:r>
      <w:r w:rsidR="0051035C" w:rsidRPr="00D16464">
        <w:rPr>
          <w:rFonts w:ascii="Times New Roman" w:eastAsia="Aptos" w:hAnsi="Times New Roman" w:cs="Arial"/>
          <w:i/>
          <w:noProof/>
          <w:sz w:val="24"/>
          <w:szCs w:val="24"/>
          <w:lang w:val="en-IE"/>
        </w:rPr>
        <w:t>t</w:t>
      </w:r>
      <w:r w:rsidR="00F07605" w:rsidRPr="00D16464">
        <w:rPr>
          <w:rFonts w:ascii="Times New Roman" w:eastAsia="Aptos" w:hAnsi="Times New Roman" w:cs="Arial"/>
          <w:i/>
          <w:noProof/>
          <w:sz w:val="24"/>
          <w:szCs w:val="24"/>
          <w:lang w:val="en-IE"/>
        </w:rPr>
        <w:t>he guidance of the Venice Commission on how to improve the current system</w:t>
      </w:r>
      <w:r w:rsidR="00DB4565" w:rsidRPr="00D16464">
        <w:rPr>
          <w:rFonts w:ascii="Times New Roman" w:eastAsia="Aptos" w:hAnsi="Times New Roman" w:cs="Arial"/>
          <w:noProof/>
          <w:kern w:val="0"/>
          <w:sz w:val="24"/>
          <w:szCs w:val="24"/>
          <w:lang w:val="en-IE"/>
        </w:rPr>
        <w:t>.</w:t>
      </w:r>
    </w:p>
    <w:p w14:paraId="19C06B53" w14:textId="4ED9126F" w:rsidR="00DC104E" w:rsidRPr="00D16464" w:rsidRDefault="00A4162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 xml:space="preserve">Significant progress </w:t>
      </w:r>
      <w:r w:rsidR="00BB04DC" w:rsidRPr="00D16464">
        <w:rPr>
          <w:rFonts w:ascii="Times New Roman" w:eastAsia="Aptos" w:hAnsi="Times New Roman" w:cs="Arial"/>
          <w:noProof/>
          <w:kern w:val="0"/>
          <w:sz w:val="24"/>
          <w:lang w:val="en-IE"/>
        </w:rPr>
        <w:t>was</w:t>
      </w:r>
      <w:r w:rsidRPr="00D16464">
        <w:rPr>
          <w:rFonts w:ascii="Times New Roman" w:eastAsia="Aptos" w:hAnsi="Times New Roman" w:cs="Arial"/>
          <w:noProof/>
          <w:kern w:val="0"/>
          <w:sz w:val="24"/>
          <w:lang w:val="en-IE"/>
        </w:rPr>
        <w:t xml:space="preserve"> made </w:t>
      </w:r>
      <w:r w:rsidR="002C4B76" w:rsidRPr="00D16464">
        <w:rPr>
          <w:rFonts w:ascii="Times New Roman" w:eastAsia="Aptos" w:hAnsi="Times New Roman" w:cs="Arial"/>
          <w:noProof/>
          <w:kern w:val="0"/>
          <w:sz w:val="24"/>
          <w:lang w:val="en-IE"/>
        </w:rPr>
        <w:t xml:space="preserve">to </w:t>
      </w:r>
      <w:r w:rsidR="009D6590" w:rsidRPr="00D16464">
        <w:rPr>
          <w:rFonts w:ascii="Times New Roman" w:eastAsia="Aptos" w:hAnsi="Times New Roman" w:cs="Arial"/>
          <w:noProof/>
          <w:kern w:val="0"/>
          <w:sz w:val="24"/>
          <w:lang w:val="en-IE"/>
        </w:rPr>
        <w:t>strengthen the statute of the Prosecutor General</w:t>
      </w:r>
      <w:r w:rsidR="00462EAB" w:rsidRPr="00D16464">
        <w:rPr>
          <w:rFonts w:ascii="Times New Roman" w:eastAsia="Aptos" w:hAnsi="Times New Roman" w:cs="Arial"/>
          <w:noProof/>
          <w:kern w:val="0"/>
          <w:sz w:val="24"/>
          <w:lang w:val="en-IE"/>
        </w:rPr>
        <w:t xml:space="preserve">, </w:t>
      </w:r>
      <w:r w:rsidR="00E97E9E" w:rsidRPr="00D16464">
        <w:rPr>
          <w:rFonts w:ascii="Times New Roman" w:eastAsia="Aptos" w:hAnsi="Times New Roman" w:cs="Arial"/>
          <w:noProof/>
          <w:kern w:val="0"/>
          <w:sz w:val="24"/>
          <w:lang w:val="en-IE"/>
        </w:rPr>
        <w:t xml:space="preserve">as </w:t>
      </w:r>
      <w:r w:rsidR="002F5E78" w:rsidRPr="00D16464">
        <w:rPr>
          <w:rFonts w:ascii="Times New Roman" w:eastAsia="Aptos" w:hAnsi="Times New Roman" w:cs="Arial"/>
          <w:noProof/>
          <w:kern w:val="0"/>
          <w:sz w:val="24"/>
          <w:lang w:val="en-IE"/>
        </w:rPr>
        <w:t>a reform</w:t>
      </w:r>
      <w:r w:rsidR="003E0A71" w:rsidRPr="00D16464">
        <w:rPr>
          <w:rFonts w:ascii="Times New Roman" w:eastAsia="Aptos" w:hAnsi="Times New Roman" w:cs="Arial"/>
          <w:noProof/>
          <w:kern w:val="0"/>
          <w:sz w:val="24"/>
          <w:lang w:val="en-IE"/>
        </w:rPr>
        <w:t xml:space="preserve"> </w:t>
      </w:r>
      <w:r w:rsidR="00185494" w:rsidRPr="00D16464">
        <w:rPr>
          <w:rFonts w:ascii="Times New Roman" w:eastAsia="Aptos" w:hAnsi="Times New Roman" w:cs="Arial"/>
          <w:noProof/>
          <w:kern w:val="0"/>
          <w:sz w:val="24"/>
          <w:lang w:val="en-IE"/>
        </w:rPr>
        <w:t xml:space="preserve">of the </w:t>
      </w:r>
      <w:r w:rsidR="002E25DA" w:rsidRPr="00D16464">
        <w:rPr>
          <w:rFonts w:ascii="Times New Roman" w:eastAsia="Aptos" w:hAnsi="Times New Roman" w:cs="Arial"/>
          <w:noProof/>
          <w:kern w:val="0"/>
          <w:sz w:val="24"/>
          <w:lang w:val="en-IE"/>
        </w:rPr>
        <w:t xml:space="preserve">Code of </w:t>
      </w:r>
      <w:r w:rsidR="00185494" w:rsidRPr="00D16464">
        <w:rPr>
          <w:rFonts w:ascii="Times New Roman" w:eastAsia="Aptos" w:hAnsi="Times New Roman" w:cs="Arial"/>
          <w:noProof/>
          <w:kern w:val="0"/>
          <w:sz w:val="24"/>
          <w:lang w:val="en-IE"/>
        </w:rPr>
        <w:t xml:space="preserve">Criminal Procedure </w:t>
      </w:r>
      <w:r w:rsidR="002F5E78" w:rsidRPr="00D16464">
        <w:rPr>
          <w:rFonts w:ascii="Times New Roman" w:eastAsia="Aptos" w:hAnsi="Times New Roman" w:cs="Arial"/>
          <w:noProof/>
          <w:kern w:val="0"/>
          <w:sz w:val="24"/>
          <w:lang w:val="en-IE"/>
        </w:rPr>
        <w:t>is under discussion in Parliament.</w:t>
      </w:r>
      <w:r w:rsidR="00086773" w:rsidRPr="00D16464">
        <w:rPr>
          <w:rFonts w:ascii="Times New Roman" w:eastAsia="Aptos" w:hAnsi="Times New Roman" w:cs="Arial"/>
          <w:noProof/>
          <w:kern w:val="0"/>
          <w:sz w:val="24"/>
          <w:lang w:val="en-IE"/>
        </w:rPr>
        <w:t xml:space="preserve"> </w:t>
      </w:r>
      <w:r w:rsidR="00086773" w:rsidRPr="00D16464">
        <w:rPr>
          <w:rFonts w:ascii="Times New Roman" w:eastAsia="Times New Roman" w:hAnsi="Times New Roman" w:cs="Times New Roman"/>
          <w:noProof/>
          <w:kern w:val="0"/>
          <w:sz w:val="24"/>
          <w:szCs w:val="20"/>
          <w:lang w:val="en-IE" w:eastAsia="en-GB"/>
        </w:rPr>
        <w:t xml:space="preserve">Since </w:t>
      </w:r>
      <w:r w:rsidR="00825CD8" w:rsidRPr="00D16464">
        <w:rPr>
          <w:rFonts w:ascii="Times New Roman" w:eastAsia="Times New Roman" w:hAnsi="Times New Roman" w:cs="Times New Roman"/>
          <w:noProof/>
          <w:kern w:val="0"/>
          <w:sz w:val="24"/>
          <w:szCs w:val="20"/>
          <w:lang w:val="en-IE" w:eastAsia="en-GB"/>
        </w:rPr>
        <w:t>the</w:t>
      </w:r>
      <w:r w:rsidR="00086773" w:rsidRPr="00D16464">
        <w:rPr>
          <w:rFonts w:ascii="Times New Roman" w:eastAsia="Times New Roman" w:hAnsi="Times New Roman" w:cs="Times New Roman"/>
          <w:noProof/>
          <w:kern w:val="0"/>
          <w:sz w:val="24"/>
          <w:szCs w:val="20"/>
          <w:lang w:val="en-IE" w:eastAsia="en-GB"/>
        </w:rPr>
        <w:t xml:space="preserve"> reform remains to be adopted, it is recommended to Spain to </w:t>
      </w:r>
      <w:r w:rsidR="00491C32" w:rsidRPr="00D16464">
        <w:rPr>
          <w:rFonts w:ascii="Times New Roman" w:eastAsia="Times New Roman" w:hAnsi="Times New Roman" w:cs="Times New Roman"/>
          <w:i/>
          <w:noProof/>
          <w:kern w:val="0"/>
          <w:sz w:val="24"/>
          <w:szCs w:val="20"/>
          <w:lang w:val="en-IE" w:eastAsia="en-GB"/>
        </w:rPr>
        <w:t>continue ongoing efforts to strengthen the statute of the Prosecutor General, in particular regarding the separation of the terms of office of the Prosecutor General from that of the Government, taking into account European standards on independence and autonomy of the prosecution</w:t>
      </w:r>
      <w:r w:rsidR="00C77BC4" w:rsidRPr="00D16464">
        <w:rPr>
          <w:rFonts w:ascii="Times New Roman" w:eastAsia="Times New Roman" w:hAnsi="Times New Roman" w:cs="Times New Roman"/>
          <w:noProof/>
          <w:kern w:val="0"/>
          <w:sz w:val="24"/>
          <w:szCs w:val="20"/>
          <w:lang w:val="en-IE" w:eastAsia="en-GB"/>
        </w:rPr>
        <w:t>.</w:t>
      </w:r>
    </w:p>
    <w:p w14:paraId="617E7B19" w14:textId="11111025" w:rsidR="00E367C7" w:rsidRPr="00D16464" w:rsidRDefault="005F0D0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Times New Roman" w:hAnsi="Times New Roman" w:cs="Times New Roman"/>
          <w:noProof/>
          <w:kern w:val="0"/>
          <w:sz w:val="24"/>
          <w:szCs w:val="20"/>
          <w:lang w:val="en-IE" w:eastAsia="en-GB"/>
        </w:rPr>
        <w:t>S</w:t>
      </w:r>
      <w:r w:rsidR="00E367C7" w:rsidRPr="00D16464">
        <w:rPr>
          <w:rFonts w:ascii="Times New Roman" w:eastAsia="Times New Roman" w:hAnsi="Times New Roman" w:cs="Times New Roman"/>
          <w:noProof/>
          <w:kern w:val="0"/>
          <w:sz w:val="24"/>
          <w:szCs w:val="20"/>
          <w:lang w:val="en-IE" w:eastAsia="en-GB"/>
        </w:rPr>
        <w:t xml:space="preserve">ome progress </w:t>
      </w:r>
      <w:r w:rsidR="006111C0" w:rsidRPr="00D16464">
        <w:rPr>
          <w:rFonts w:ascii="Times New Roman" w:eastAsia="Times New Roman" w:hAnsi="Times New Roman" w:cs="Times New Roman"/>
          <w:noProof/>
          <w:kern w:val="0"/>
          <w:sz w:val="24"/>
          <w:szCs w:val="20"/>
          <w:lang w:val="en-IE" w:eastAsia="en-GB"/>
        </w:rPr>
        <w:t>was</w:t>
      </w:r>
      <w:r w:rsidRPr="00D16464">
        <w:rPr>
          <w:rFonts w:ascii="Times New Roman" w:eastAsia="Times New Roman" w:hAnsi="Times New Roman" w:cs="Times New Roman"/>
          <w:noProof/>
          <w:kern w:val="0"/>
          <w:sz w:val="24"/>
          <w:szCs w:val="20"/>
          <w:lang w:val="en-IE" w:eastAsia="en-GB"/>
        </w:rPr>
        <w:t xml:space="preserve"> made</w:t>
      </w:r>
      <w:r w:rsidR="00E367C7" w:rsidRPr="00D16464">
        <w:rPr>
          <w:rFonts w:ascii="Times New Roman" w:eastAsia="Times New Roman" w:hAnsi="Times New Roman" w:cs="Times New Roman"/>
          <w:noProof/>
          <w:kern w:val="0"/>
          <w:sz w:val="24"/>
          <w:szCs w:val="20"/>
          <w:lang w:val="en-IE" w:eastAsia="en-GB"/>
        </w:rPr>
        <w:t xml:space="preserve"> </w:t>
      </w:r>
      <w:r w:rsidR="006111C0" w:rsidRPr="00D16464">
        <w:rPr>
          <w:rFonts w:ascii="Times New Roman" w:eastAsia="Times New Roman" w:hAnsi="Times New Roman" w:cs="Times New Roman"/>
          <w:noProof/>
          <w:kern w:val="0"/>
          <w:sz w:val="24"/>
          <w:szCs w:val="20"/>
          <w:lang w:val="en-IE" w:eastAsia="en-GB"/>
        </w:rPr>
        <w:t xml:space="preserve">to </w:t>
      </w:r>
      <w:r w:rsidR="00A74279" w:rsidRPr="00D16464">
        <w:rPr>
          <w:rFonts w:ascii="Times New Roman" w:eastAsia="Times New Roman" w:hAnsi="Times New Roman" w:cs="Times New Roman"/>
          <w:noProof/>
          <w:kern w:val="0"/>
          <w:sz w:val="24"/>
          <w:szCs w:val="20"/>
          <w:lang w:val="en-IE" w:eastAsia="en-GB"/>
        </w:rPr>
        <w:t xml:space="preserve">address </w:t>
      </w:r>
      <w:r w:rsidR="00E367C7" w:rsidRPr="00D16464">
        <w:rPr>
          <w:rFonts w:ascii="Times New Roman" w:eastAsia="Times New Roman" w:hAnsi="Times New Roman" w:cs="Times New Roman"/>
          <w:noProof/>
          <w:kern w:val="0"/>
          <w:sz w:val="24"/>
          <w:szCs w:val="20"/>
          <w:lang w:val="en-IE" w:eastAsia="en-GB"/>
        </w:rPr>
        <w:t>the length of investigations and prosecutions of high-level corruption cases</w:t>
      </w:r>
      <w:r w:rsidR="00980BE0" w:rsidRPr="00D16464">
        <w:rPr>
          <w:rFonts w:ascii="Times New Roman" w:eastAsia="Times New Roman" w:hAnsi="Times New Roman" w:cs="Times New Roman"/>
          <w:noProof/>
          <w:kern w:val="0"/>
          <w:sz w:val="24"/>
          <w:szCs w:val="20"/>
          <w:lang w:val="en-IE" w:eastAsia="en-GB"/>
        </w:rPr>
        <w:t xml:space="preserve"> </w:t>
      </w:r>
      <w:r w:rsidR="00605A90" w:rsidRPr="00D16464">
        <w:rPr>
          <w:rFonts w:ascii="Times New Roman" w:eastAsia="Times New Roman" w:hAnsi="Times New Roman" w:cs="Times New Roman"/>
          <w:noProof/>
          <w:kern w:val="0"/>
          <w:sz w:val="24"/>
          <w:szCs w:val="20"/>
          <w:lang w:val="en-IE" w:eastAsia="en-GB"/>
        </w:rPr>
        <w:t xml:space="preserve">due </w:t>
      </w:r>
      <w:r w:rsidR="00CA1D67" w:rsidRPr="00D16464">
        <w:rPr>
          <w:rFonts w:ascii="Times New Roman" w:eastAsia="Times New Roman" w:hAnsi="Times New Roman" w:cs="Times New Roman"/>
          <w:noProof/>
          <w:kern w:val="0"/>
          <w:sz w:val="24"/>
          <w:szCs w:val="20"/>
          <w:lang w:val="en-IE" w:eastAsia="en-GB"/>
        </w:rPr>
        <w:t>to effort</w:t>
      </w:r>
      <w:r w:rsidR="0086573A" w:rsidRPr="00D16464">
        <w:rPr>
          <w:rFonts w:ascii="Times New Roman" w:eastAsia="Times New Roman" w:hAnsi="Times New Roman" w:cs="Times New Roman"/>
          <w:noProof/>
          <w:kern w:val="0"/>
          <w:sz w:val="24"/>
          <w:szCs w:val="20"/>
          <w:lang w:val="en-IE" w:eastAsia="en-GB"/>
        </w:rPr>
        <w:t>s</w:t>
      </w:r>
      <w:r w:rsidR="00CA1D67" w:rsidRPr="00D16464">
        <w:rPr>
          <w:rFonts w:ascii="Times New Roman" w:eastAsia="Times New Roman" w:hAnsi="Times New Roman" w:cs="Times New Roman"/>
          <w:noProof/>
          <w:kern w:val="0"/>
          <w:sz w:val="24"/>
          <w:szCs w:val="20"/>
          <w:lang w:val="en-IE" w:eastAsia="en-GB"/>
        </w:rPr>
        <w:t xml:space="preserve"> to increase staffing</w:t>
      </w:r>
      <w:r w:rsidR="00F20968" w:rsidRPr="00D16464">
        <w:rPr>
          <w:rFonts w:ascii="Times New Roman" w:eastAsia="Times New Roman" w:hAnsi="Times New Roman" w:cs="Times New Roman"/>
          <w:noProof/>
          <w:kern w:val="0"/>
          <w:sz w:val="24"/>
          <w:szCs w:val="20"/>
          <w:lang w:val="en-IE" w:eastAsia="en-GB"/>
        </w:rPr>
        <w:t xml:space="preserve"> and </w:t>
      </w:r>
      <w:r w:rsidR="000C705D" w:rsidRPr="00D16464">
        <w:rPr>
          <w:rFonts w:ascii="Times New Roman" w:eastAsia="Times New Roman" w:hAnsi="Times New Roman" w:cs="Times New Roman"/>
          <w:noProof/>
          <w:kern w:val="0"/>
          <w:sz w:val="24"/>
          <w:szCs w:val="20"/>
          <w:lang w:val="en-IE" w:eastAsia="en-GB"/>
        </w:rPr>
        <w:t xml:space="preserve">due to </w:t>
      </w:r>
      <w:r w:rsidR="00F20968" w:rsidRPr="00D16464">
        <w:rPr>
          <w:rFonts w:ascii="Times New Roman" w:eastAsia="Times New Roman" w:hAnsi="Times New Roman" w:cs="Times New Roman"/>
          <w:noProof/>
          <w:kern w:val="0"/>
          <w:sz w:val="24"/>
          <w:szCs w:val="20"/>
          <w:lang w:val="en-IE" w:eastAsia="en-GB"/>
        </w:rPr>
        <w:t>the tabl</w:t>
      </w:r>
      <w:r w:rsidR="00BA5D39" w:rsidRPr="00D16464">
        <w:rPr>
          <w:rFonts w:ascii="Times New Roman" w:eastAsia="Times New Roman" w:hAnsi="Times New Roman" w:cs="Times New Roman"/>
          <w:noProof/>
          <w:kern w:val="0"/>
          <w:sz w:val="24"/>
          <w:szCs w:val="20"/>
          <w:lang w:val="en-IE" w:eastAsia="en-GB"/>
        </w:rPr>
        <w:t>ed</w:t>
      </w:r>
      <w:r w:rsidR="00F20968" w:rsidRPr="00D16464">
        <w:rPr>
          <w:rFonts w:ascii="Times New Roman" w:eastAsia="Times New Roman" w:hAnsi="Times New Roman" w:cs="Times New Roman"/>
          <w:noProof/>
          <w:kern w:val="0"/>
          <w:sz w:val="24"/>
          <w:szCs w:val="20"/>
          <w:lang w:val="en-IE" w:eastAsia="en-GB"/>
        </w:rPr>
        <w:t xml:space="preserve"> </w:t>
      </w:r>
      <w:r w:rsidR="0086573A" w:rsidRPr="00D16464">
        <w:rPr>
          <w:rFonts w:ascii="Times New Roman" w:eastAsia="Times New Roman" w:hAnsi="Times New Roman" w:cs="Times New Roman"/>
          <w:noProof/>
          <w:kern w:val="0"/>
          <w:sz w:val="24"/>
          <w:szCs w:val="20"/>
          <w:lang w:val="en-IE" w:eastAsia="en-GB"/>
        </w:rPr>
        <w:t xml:space="preserve">reform </w:t>
      </w:r>
      <w:r w:rsidR="00C62B80" w:rsidRPr="00D16464">
        <w:rPr>
          <w:rFonts w:ascii="Times New Roman" w:eastAsia="Times New Roman" w:hAnsi="Times New Roman" w:cs="Times New Roman"/>
          <w:noProof/>
          <w:kern w:val="0"/>
          <w:sz w:val="24"/>
          <w:szCs w:val="20"/>
          <w:lang w:val="en-IE" w:eastAsia="en-GB"/>
        </w:rPr>
        <w:t xml:space="preserve">of </w:t>
      </w:r>
      <w:r w:rsidR="0086573A" w:rsidRPr="00D16464">
        <w:rPr>
          <w:rFonts w:ascii="Times New Roman" w:eastAsia="Times New Roman" w:hAnsi="Times New Roman" w:cs="Times New Roman"/>
          <w:noProof/>
          <w:kern w:val="0"/>
          <w:sz w:val="24"/>
          <w:szCs w:val="20"/>
          <w:lang w:val="en-IE" w:eastAsia="en-GB"/>
        </w:rPr>
        <w:t>the Code of Criminal Procedure</w:t>
      </w:r>
      <w:r w:rsidR="001479F8" w:rsidRPr="00D16464">
        <w:rPr>
          <w:rFonts w:ascii="Times New Roman" w:eastAsia="Times New Roman" w:hAnsi="Times New Roman" w:cs="Times New Roman"/>
          <w:noProof/>
          <w:kern w:val="0"/>
          <w:sz w:val="24"/>
          <w:szCs w:val="20"/>
          <w:lang w:val="en-IE" w:eastAsia="en-GB"/>
        </w:rPr>
        <w:t>.</w:t>
      </w:r>
      <w:r w:rsidR="00E367C7" w:rsidRPr="00D16464">
        <w:rPr>
          <w:rFonts w:ascii="Times New Roman" w:eastAsia="Times New Roman" w:hAnsi="Times New Roman" w:cs="Times New Roman"/>
          <w:noProof/>
          <w:kern w:val="0"/>
          <w:sz w:val="24"/>
          <w:szCs w:val="20"/>
          <w:lang w:val="en-IE" w:eastAsia="en-GB"/>
        </w:rPr>
        <w:t xml:space="preserve"> </w:t>
      </w:r>
      <w:r w:rsidR="00E23177" w:rsidRPr="00D16464">
        <w:rPr>
          <w:rFonts w:ascii="Times New Roman" w:eastAsia="Times New Roman" w:hAnsi="Times New Roman" w:cs="Times New Roman"/>
          <w:noProof/>
          <w:kern w:val="0"/>
          <w:sz w:val="24"/>
          <w:szCs w:val="20"/>
          <w:lang w:val="en-IE" w:eastAsia="en-GB"/>
        </w:rPr>
        <w:t>Since c</w:t>
      </w:r>
      <w:r w:rsidR="00A16C89" w:rsidRPr="00D16464">
        <w:rPr>
          <w:rFonts w:ascii="Times New Roman" w:eastAsia="Times New Roman" w:hAnsi="Times New Roman" w:cs="Times New Roman"/>
          <w:noProof/>
          <w:kern w:val="0"/>
          <w:sz w:val="24"/>
          <w:szCs w:val="20"/>
          <w:lang w:val="en-IE" w:eastAsia="en-GB"/>
        </w:rPr>
        <w:t xml:space="preserve">hallenges remain </w:t>
      </w:r>
      <w:r w:rsidR="00C8307C" w:rsidRPr="00D16464">
        <w:rPr>
          <w:rFonts w:ascii="Times New Roman" w:eastAsia="Times New Roman" w:hAnsi="Times New Roman" w:cs="Times New Roman"/>
          <w:noProof/>
          <w:kern w:val="0"/>
          <w:sz w:val="24"/>
          <w:szCs w:val="20"/>
          <w:lang w:val="en-IE" w:eastAsia="en-GB"/>
        </w:rPr>
        <w:t xml:space="preserve">and the draft legislation to increase efficiency </w:t>
      </w:r>
      <w:r w:rsidR="00253EA6" w:rsidRPr="00D16464">
        <w:rPr>
          <w:rFonts w:ascii="Times New Roman" w:eastAsia="Times New Roman" w:hAnsi="Times New Roman" w:cs="Times New Roman"/>
          <w:noProof/>
          <w:kern w:val="0"/>
          <w:sz w:val="24"/>
          <w:szCs w:val="20"/>
          <w:lang w:val="en-IE" w:eastAsia="en-GB"/>
        </w:rPr>
        <w:t xml:space="preserve">is still </w:t>
      </w:r>
      <w:r w:rsidR="00C8307C" w:rsidRPr="00D16464">
        <w:rPr>
          <w:rFonts w:ascii="Times New Roman" w:eastAsia="Times New Roman" w:hAnsi="Times New Roman" w:cs="Times New Roman"/>
          <w:noProof/>
          <w:kern w:val="0"/>
          <w:sz w:val="24"/>
          <w:szCs w:val="20"/>
          <w:lang w:val="en-IE" w:eastAsia="en-GB"/>
        </w:rPr>
        <w:t>under discussion in Parliament</w:t>
      </w:r>
      <w:r w:rsidR="00E23177" w:rsidRPr="00D16464">
        <w:rPr>
          <w:rFonts w:ascii="Times New Roman" w:eastAsia="Times New Roman" w:hAnsi="Times New Roman" w:cs="Times New Roman"/>
          <w:noProof/>
          <w:kern w:val="0"/>
          <w:sz w:val="24"/>
          <w:szCs w:val="20"/>
          <w:lang w:val="en-IE" w:eastAsia="en-GB"/>
        </w:rPr>
        <w:t>, it is recommended to Spain to</w:t>
      </w:r>
      <w:r w:rsidR="00E5171E" w:rsidRPr="00D16464">
        <w:rPr>
          <w:rFonts w:ascii="Times New Roman" w:eastAsia="Times New Roman" w:hAnsi="Times New Roman" w:cs="Times New Roman"/>
          <w:noProof/>
          <w:kern w:val="0"/>
          <w:sz w:val="24"/>
          <w:szCs w:val="20"/>
          <w:lang w:val="en-IE" w:eastAsia="en-GB"/>
        </w:rPr>
        <w:t xml:space="preserve"> </w:t>
      </w:r>
      <w:r w:rsidR="00E5171E" w:rsidRPr="00D16464">
        <w:rPr>
          <w:rFonts w:ascii="Times New Roman" w:eastAsia="Times New Roman" w:hAnsi="Times New Roman" w:cs="Times New Roman"/>
          <w:i/>
          <w:noProof/>
          <w:kern w:val="0"/>
          <w:sz w:val="24"/>
          <w:szCs w:val="20"/>
          <w:lang w:val="en-IE" w:eastAsia="en-GB"/>
        </w:rPr>
        <w:t>take forward the legislative process to revise the Code of Criminal Procedure to strengthen the framework for investigations and prosecutions in high-level corruption cases, with a view to reducing delays</w:t>
      </w:r>
      <w:r w:rsidR="00253EA6" w:rsidRPr="00D16464">
        <w:rPr>
          <w:rFonts w:ascii="Times New Roman" w:eastAsia="Times New Roman" w:hAnsi="Times New Roman" w:cs="Times New Roman"/>
          <w:noProof/>
          <w:kern w:val="0"/>
          <w:sz w:val="24"/>
          <w:szCs w:val="20"/>
          <w:lang w:val="en-IE" w:eastAsia="en-GB"/>
        </w:rPr>
        <w:t>.</w:t>
      </w:r>
    </w:p>
    <w:p w14:paraId="25BA9CAB" w14:textId="51986F67" w:rsidR="00200855" w:rsidRPr="00D16464" w:rsidRDefault="0020085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L</w:t>
      </w:r>
      <w:r w:rsidR="0042758E" w:rsidRPr="00D16464">
        <w:rPr>
          <w:rFonts w:ascii="Times New Roman" w:eastAsia="Aptos" w:hAnsi="Times New Roman" w:cs="Arial"/>
          <w:noProof/>
          <w:kern w:val="0"/>
          <w:sz w:val="24"/>
          <w:lang w:val="en-IE"/>
        </w:rPr>
        <w:t xml:space="preserve">imited progress </w:t>
      </w:r>
      <w:r w:rsidR="00BB04DC" w:rsidRPr="00D16464">
        <w:rPr>
          <w:rFonts w:ascii="Times New Roman" w:eastAsia="Aptos" w:hAnsi="Times New Roman" w:cs="Arial"/>
          <w:noProof/>
          <w:kern w:val="0"/>
          <w:sz w:val="24"/>
          <w:lang w:val="en-IE"/>
        </w:rPr>
        <w:t>was</w:t>
      </w:r>
      <w:r w:rsidRPr="00D16464">
        <w:rPr>
          <w:rFonts w:ascii="Times New Roman" w:eastAsia="Aptos" w:hAnsi="Times New Roman" w:cs="Arial"/>
          <w:noProof/>
          <w:kern w:val="0"/>
          <w:sz w:val="24"/>
          <w:lang w:val="en-IE"/>
        </w:rPr>
        <w:t xml:space="preserve"> made</w:t>
      </w:r>
      <w:r w:rsidR="0042758E" w:rsidRPr="00D16464">
        <w:rPr>
          <w:rFonts w:ascii="Times New Roman" w:eastAsia="Aptos" w:hAnsi="Times New Roman" w:cs="Arial"/>
          <w:noProof/>
          <w:kern w:val="0"/>
          <w:sz w:val="24"/>
          <w:lang w:val="en-IE"/>
        </w:rPr>
        <w:t xml:space="preserve"> to strengthen the rules on conflicts of interest and asset declarations of persons in top executive functions. </w:t>
      </w:r>
      <w:r w:rsidR="000E4251" w:rsidRPr="00D16464">
        <w:rPr>
          <w:rFonts w:ascii="Times New Roman" w:eastAsia="Aptos" w:hAnsi="Times New Roman" w:cs="Arial"/>
          <w:noProof/>
          <w:kern w:val="0"/>
          <w:sz w:val="24"/>
          <w:lang w:val="en-IE"/>
        </w:rPr>
        <w:t xml:space="preserve">Given that the draft Organic Law on Public Integrity has been tabled and the State Anti-Corruption Plan </w:t>
      </w:r>
      <w:r w:rsidR="0091458C" w:rsidRPr="00D16464">
        <w:rPr>
          <w:rFonts w:ascii="Times New Roman" w:eastAsia="Aptos" w:hAnsi="Times New Roman" w:cs="Arial"/>
          <w:noProof/>
          <w:kern w:val="0"/>
          <w:sz w:val="24"/>
          <w:lang w:val="en-IE"/>
        </w:rPr>
        <w:t xml:space="preserve">has been </w:t>
      </w:r>
      <w:r w:rsidR="000E4251" w:rsidRPr="00D16464">
        <w:rPr>
          <w:rFonts w:ascii="Times New Roman" w:eastAsia="Aptos" w:hAnsi="Times New Roman" w:cs="Arial"/>
          <w:noProof/>
          <w:kern w:val="0"/>
          <w:sz w:val="24"/>
          <w:lang w:val="en-IE"/>
        </w:rPr>
        <w:t xml:space="preserve">adopted, but practical implementation of the existing rules has not improved, it is recommended to Spain to </w:t>
      </w:r>
      <w:r w:rsidR="00702C56" w:rsidRPr="00D16464">
        <w:rPr>
          <w:rFonts w:ascii="Times New Roman" w:eastAsia="Aptos" w:hAnsi="Times New Roman" w:cs="Arial"/>
          <w:i/>
          <w:noProof/>
          <w:kern w:val="0"/>
          <w:sz w:val="24"/>
          <w:lang w:val="en-IE"/>
        </w:rPr>
        <w:t xml:space="preserve">take forward the legislative process to strengthen rules on conflicts of interest and asset declarations of persons with top executive functions, </w:t>
      </w:r>
      <w:r w:rsidR="00CD1C9B" w:rsidRPr="00D16464">
        <w:rPr>
          <w:rFonts w:ascii="Times New Roman" w:eastAsia="Aptos" w:hAnsi="Times New Roman" w:cs="Arial"/>
          <w:i/>
          <w:noProof/>
          <w:kern w:val="0"/>
          <w:sz w:val="24"/>
          <w:lang w:val="en-IE"/>
        </w:rPr>
        <w:t>and ensure</w:t>
      </w:r>
      <w:r w:rsidR="00702C56" w:rsidRPr="00D16464">
        <w:rPr>
          <w:rFonts w:ascii="Times New Roman" w:eastAsia="Aptos" w:hAnsi="Times New Roman" w:cs="Arial"/>
          <w:i/>
          <w:noProof/>
          <w:kern w:val="0"/>
          <w:sz w:val="24"/>
          <w:lang w:val="en-IE"/>
        </w:rPr>
        <w:t xml:space="preserve"> independence and </w:t>
      </w:r>
      <w:r w:rsidR="00CD1C9B" w:rsidRPr="00D16464">
        <w:rPr>
          <w:rFonts w:ascii="Times New Roman" w:eastAsia="Aptos" w:hAnsi="Times New Roman" w:cs="Arial"/>
          <w:i/>
          <w:noProof/>
          <w:kern w:val="0"/>
          <w:sz w:val="24"/>
          <w:lang w:val="en-IE"/>
        </w:rPr>
        <w:t xml:space="preserve">effective detection and </w:t>
      </w:r>
      <w:r w:rsidR="00702C56" w:rsidRPr="00D16464">
        <w:rPr>
          <w:rFonts w:ascii="Times New Roman" w:eastAsia="Aptos" w:hAnsi="Times New Roman" w:cs="Arial"/>
          <w:i/>
          <w:noProof/>
          <w:kern w:val="0"/>
          <w:sz w:val="24"/>
          <w:lang w:val="en-IE"/>
        </w:rPr>
        <w:t xml:space="preserve">sanctioning </w:t>
      </w:r>
      <w:r w:rsidR="00CD1C9B" w:rsidRPr="00D16464">
        <w:rPr>
          <w:rFonts w:ascii="Times New Roman" w:eastAsia="Aptos" w:hAnsi="Times New Roman" w:cs="Arial"/>
          <w:i/>
          <w:noProof/>
          <w:kern w:val="0"/>
          <w:sz w:val="24"/>
          <w:lang w:val="en-IE"/>
        </w:rPr>
        <w:t>powers</w:t>
      </w:r>
      <w:r w:rsidR="00702C56" w:rsidRPr="00D16464">
        <w:rPr>
          <w:rFonts w:ascii="Times New Roman" w:eastAsia="Aptos" w:hAnsi="Times New Roman" w:cs="Arial"/>
          <w:i/>
          <w:noProof/>
          <w:kern w:val="0"/>
          <w:sz w:val="24"/>
          <w:lang w:val="en-IE"/>
        </w:rPr>
        <w:t xml:space="preserve"> of the </w:t>
      </w:r>
      <w:r w:rsidR="00CD1C9B" w:rsidRPr="00D16464">
        <w:rPr>
          <w:rFonts w:ascii="Times New Roman" w:eastAsia="Aptos" w:hAnsi="Times New Roman" w:cs="Arial"/>
          <w:i/>
          <w:noProof/>
          <w:kern w:val="0"/>
          <w:sz w:val="24"/>
          <w:lang w:val="en-IE"/>
        </w:rPr>
        <w:t>competent supervisory body</w:t>
      </w:r>
      <w:r w:rsidR="00702C56" w:rsidRPr="00D16464">
        <w:rPr>
          <w:rFonts w:ascii="Times New Roman" w:eastAsia="Aptos" w:hAnsi="Times New Roman" w:cs="Arial"/>
          <w:noProof/>
          <w:kern w:val="0"/>
          <w:sz w:val="24"/>
          <w:lang w:val="en-IE"/>
        </w:rPr>
        <w:t>.</w:t>
      </w:r>
    </w:p>
    <w:p w14:paraId="4F37765C" w14:textId="79483204" w:rsidR="00DC104E" w:rsidRPr="00D16464" w:rsidRDefault="004D6FE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Aptos" w:hAnsi="Times New Roman" w:cs="Arial"/>
          <w:noProof/>
          <w:kern w:val="0"/>
          <w:sz w:val="24"/>
          <w:szCs w:val="24"/>
          <w:lang w:val="en-IE"/>
        </w:rPr>
        <w:t>L</w:t>
      </w:r>
      <w:r w:rsidR="00556273" w:rsidRPr="00D16464">
        <w:rPr>
          <w:rFonts w:ascii="Times New Roman" w:eastAsia="Aptos" w:hAnsi="Times New Roman" w:cs="Arial"/>
          <w:noProof/>
          <w:kern w:val="0"/>
          <w:sz w:val="24"/>
          <w:szCs w:val="24"/>
          <w:lang w:val="en-IE"/>
        </w:rPr>
        <w:t xml:space="preserve">imited progress </w:t>
      </w:r>
      <w:r w:rsidR="006F6585" w:rsidRPr="00D16464">
        <w:rPr>
          <w:rFonts w:ascii="Times New Roman" w:eastAsia="Aptos" w:hAnsi="Times New Roman" w:cs="Arial"/>
          <w:noProof/>
          <w:kern w:val="0"/>
          <w:sz w:val="24"/>
          <w:szCs w:val="24"/>
          <w:lang w:val="en-IE"/>
        </w:rPr>
        <w:t>was</w:t>
      </w:r>
      <w:r w:rsidR="00556273" w:rsidRPr="00D16464">
        <w:rPr>
          <w:rFonts w:ascii="Times New Roman" w:eastAsia="Aptos" w:hAnsi="Times New Roman" w:cs="Arial"/>
          <w:noProof/>
          <w:kern w:val="0"/>
          <w:sz w:val="24"/>
          <w:szCs w:val="24"/>
          <w:lang w:val="en-IE"/>
        </w:rPr>
        <w:t xml:space="preserve"> made on lobbying, as the draft Law on the Transparency and Integrity of the Activities of Interest Groups has not yet been adopted by Parliament</w:t>
      </w:r>
      <w:r w:rsidRPr="00D16464">
        <w:rPr>
          <w:rFonts w:ascii="Times New Roman" w:eastAsia="Aptos" w:hAnsi="Times New Roman" w:cs="Arial"/>
          <w:noProof/>
          <w:kern w:val="0"/>
          <w:sz w:val="24"/>
          <w:szCs w:val="24"/>
          <w:lang w:val="en-IE"/>
        </w:rPr>
        <w:t xml:space="preserve">. </w:t>
      </w:r>
      <w:r w:rsidR="008B67D4" w:rsidRPr="00D16464">
        <w:rPr>
          <w:rFonts w:ascii="Times New Roman" w:eastAsia="Aptos" w:hAnsi="Times New Roman" w:cs="Arial"/>
          <w:noProof/>
          <w:kern w:val="0"/>
          <w:sz w:val="24"/>
          <w:szCs w:val="24"/>
          <w:lang w:val="en-IE"/>
        </w:rPr>
        <w:t>It is recommended to S</w:t>
      </w:r>
      <w:r w:rsidR="00503F34" w:rsidRPr="00D16464">
        <w:rPr>
          <w:rFonts w:ascii="Times New Roman" w:eastAsia="Aptos" w:hAnsi="Times New Roman" w:cs="Arial"/>
          <w:noProof/>
          <w:kern w:val="0"/>
          <w:sz w:val="24"/>
          <w:szCs w:val="24"/>
          <w:lang w:val="en-IE"/>
        </w:rPr>
        <w:t xml:space="preserve">pain to </w:t>
      </w:r>
      <w:r w:rsidR="00503F34" w:rsidRPr="00D16464">
        <w:rPr>
          <w:rFonts w:ascii="Times New Roman" w:eastAsia="Aptos" w:hAnsi="Times New Roman" w:cs="Arial"/>
          <w:i/>
          <w:noProof/>
          <w:kern w:val="0"/>
          <w:sz w:val="24"/>
          <w:szCs w:val="24"/>
          <w:lang w:val="en-IE"/>
        </w:rPr>
        <w:t>c</w:t>
      </w:r>
      <w:r w:rsidR="003C1F1E" w:rsidRPr="00D16464">
        <w:rPr>
          <w:rFonts w:ascii="Times New Roman" w:eastAsia="Aptos" w:hAnsi="Times New Roman" w:cs="Arial"/>
          <w:i/>
          <w:noProof/>
          <w:kern w:val="0"/>
          <w:sz w:val="24"/>
          <w:szCs w:val="24"/>
          <w:lang w:val="en-IE"/>
        </w:rPr>
        <w:t>ontinue the ongoing procedure to adopt legislation on lobbying, including the establishment of a mandatory public register of lobbyists</w:t>
      </w:r>
      <w:r w:rsidR="003C1F1E" w:rsidRPr="00D16464">
        <w:rPr>
          <w:rFonts w:ascii="Times New Roman" w:eastAsia="Aptos" w:hAnsi="Times New Roman" w:cs="Arial"/>
          <w:noProof/>
          <w:kern w:val="0"/>
          <w:sz w:val="24"/>
          <w:szCs w:val="24"/>
          <w:lang w:val="en-IE"/>
        </w:rPr>
        <w:t>.</w:t>
      </w:r>
    </w:p>
    <w:p w14:paraId="78098FCE" w14:textId="7DB8692E" w:rsidR="007B34E6" w:rsidRPr="00D16464" w:rsidRDefault="00EA54A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Aptos" w:hAnsi="Times New Roman" w:cs="Arial"/>
          <w:noProof/>
          <w:kern w:val="0"/>
          <w:sz w:val="24"/>
          <w:szCs w:val="24"/>
          <w:lang w:val="en-IE"/>
        </w:rPr>
        <w:t xml:space="preserve">Significant progress </w:t>
      </w:r>
      <w:r w:rsidR="004F093C" w:rsidRPr="00D16464">
        <w:rPr>
          <w:rFonts w:ascii="Times New Roman" w:eastAsia="Aptos" w:hAnsi="Times New Roman" w:cs="Arial"/>
          <w:noProof/>
          <w:kern w:val="0"/>
          <w:sz w:val="24"/>
          <w:szCs w:val="24"/>
          <w:lang w:val="en-IE"/>
        </w:rPr>
        <w:t xml:space="preserve">was </w:t>
      </w:r>
      <w:r w:rsidR="00E71849" w:rsidRPr="00D16464">
        <w:rPr>
          <w:rFonts w:ascii="Times New Roman" w:eastAsia="Aptos" w:hAnsi="Times New Roman" w:cs="Arial"/>
          <w:noProof/>
          <w:kern w:val="0"/>
          <w:sz w:val="24"/>
          <w:szCs w:val="24"/>
          <w:lang w:val="en-IE"/>
        </w:rPr>
        <w:t>made</w:t>
      </w:r>
      <w:r w:rsidRPr="00D16464">
        <w:rPr>
          <w:rFonts w:ascii="Times New Roman" w:eastAsia="Aptos" w:hAnsi="Times New Roman" w:cs="Arial"/>
          <w:noProof/>
          <w:kern w:val="0"/>
          <w:sz w:val="24"/>
          <w:szCs w:val="24"/>
          <w:lang w:val="en-IE"/>
        </w:rPr>
        <w:t xml:space="preserve"> on </w:t>
      </w:r>
      <w:r w:rsidR="00E53F28" w:rsidRPr="00D16464">
        <w:rPr>
          <w:rFonts w:ascii="Times New Roman" w:eastAsia="Aptos" w:hAnsi="Times New Roman" w:cs="Arial"/>
          <w:noProof/>
          <w:kern w:val="0"/>
          <w:sz w:val="24"/>
          <w:szCs w:val="24"/>
          <w:lang w:val="en-IE"/>
        </w:rPr>
        <w:t xml:space="preserve">strengthening access to information, in particular via </w:t>
      </w:r>
      <w:r w:rsidR="004F093C" w:rsidRPr="00D16464">
        <w:rPr>
          <w:rFonts w:ascii="Times New Roman" w:eastAsia="Aptos" w:hAnsi="Times New Roman" w:cs="Arial"/>
          <w:noProof/>
          <w:kern w:val="0"/>
          <w:sz w:val="24"/>
          <w:szCs w:val="24"/>
          <w:lang w:val="en-IE"/>
        </w:rPr>
        <w:t xml:space="preserve">the </w:t>
      </w:r>
      <w:r w:rsidR="00E53F28" w:rsidRPr="00D16464">
        <w:rPr>
          <w:rFonts w:ascii="Times New Roman" w:eastAsia="Aptos" w:hAnsi="Times New Roman" w:cs="Arial"/>
          <w:noProof/>
          <w:kern w:val="0"/>
          <w:sz w:val="24"/>
          <w:szCs w:val="24"/>
          <w:lang w:val="en-IE"/>
        </w:rPr>
        <w:t>revision of the Law on Official Secrets</w:t>
      </w:r>
      <w:r w:rsidR="00F811CD" w:rsidRPr="00D16464">
        <w:rPr>
          <w:rFonts w:ascii="Times New Roman" w:eastAsia="Aptos" w:hAnsi="Times New Roman" w:cs="Arial"/>
          <w:noProof/>
          <w:kern w:val="0"/>
          <w:sz w:val="24"/>
          <w:szCs w:val="24"/>
          <w:lang w:val="en-IE"/>
        </w:rPr>
        <w:t xml:space="preserve">. </w:t>
      </w:r>
      <w:r w:rsidR="00064331" w:rsidRPr="00D16464">
        <w:rPr>
          <w:rFonts w:ascii="Times New Roman" w:eastAsia="Aptos" w:hAnsi="Times New Roman" w:cs="Arial"/>
          <w:noProof/>
          <w:kern w:val="0"/>
          <w:sz w:val="24"/>
          <w:szCs w:val="24"/>
          <w:lang w:val="en-IE"/>
        </w:rPr>
        <w:t xml:space="preserve">Therefore, it is recommended to Spain to </w:t>
      </w:r>
      <w:r w:rsidR="00064331" w:rsidRPr="00D16464">
        <w:rPr>
          <w:rFonts w:ascii="Times New Roman" w:eastAsia="Aptos" w:hAnsi="Times New Roman" w:cs="Arial"/>
          <w:i/>
          <w:noProof/>
          <w:kern w:val="0"/>
          <w:sz w:val="24"/>
          <w:szCs w:val="24"/>
          <w:lang w:val="en-IE"/>
        </w:rPr>
        <w:t xml:space="preserve">complete the work on strengthening access to information, in particular via </w:t>
      </w:r>
      <w:r w:rsidR="00860C7A" w:rsidRPr="00D16464">
        <w:rPr>
          <w:rFonts w:ascii="Times New Roman" w:eastAsia="Aptos" w:hAnsi="Times New Roman" w:cs="Arial"/>
          <w:i/>
          <w:noProof/>
          <w:kern w:val="0"/>
          <w:sz w:val="24"/>
          <w:szCs w:val="24"/>
          <w:lang w:val="en-IE"/>
        </w:rPr>
        <w:t>the adoption</w:t>
      </w:r>
      <w:r w:rsidR="00064331" w:rsidRPr="00D16464">
        <w:rPr>
          <w:rFonts w:ascii="Times New Roman" w:eastAsia="Aptos" w:hAnsi="Times New Roman" w:cs="Arial"/>
          <w:i/>
          <w:noProof/>
          <w:kern w:val="0"/>
          <w:sz w:val="24"/>
          <w:szCs w:val="24"/>
          <w:lang w:val="en-IE"/>
        </w:rPr>
        <w:t xml:space="preserve"> of the Law on Official Secrets</w:t>
      </w:r>
      <w:r w:rsidR="00E82765" w:rsidRPr="00D16464">
        <w:rPr>
          <w:rFonts w:ascii="Times New Roman" w:eastAsia="Aptos" w:hAnsi="Times New Roman" w:cs="Arial"/>
          <w:i/>
          <w:noProof/>
          <w:kern w:val="0"/>
          <w:sz w:val="24"/>
          <w:szCs w:val="24"/>
          <w:lang w:val="en-IE"/>
        </w:rPr>
        <w:t xml:space="preserve"> and the </w:t>
      </w:r>
      <w:r w:rsidR="000A0429" w:rsidRPr="00D16464">
        <w:rPr>
          <w:rFonts w:ascii="Times New Roman" w:eastAsia="Aptos" w:hAnsi="Times New Roman" w:cs="Arial"/>
          <w:i/>
          <w:noProof/>
          <w:kern w:val="0"/>
          <w:sz w:val="24"/>
          <w:szCs w:val="24"/>
          <w:lang w:val="en-IE"/>
        </w:rPr>
        <w:t xml:space="preserve">Law on </w:t>
      </w:r>
      <w:r w:rsidR="00EB66A3" w:rsidRPr="00D16464">
        <w:rPr>
          <w:rFonts w:ascii="Times New Roman" w:eastAsia="Aptos" w:hAnsi="Times New Roman" w:cs="Arial"/>
          <w:i/>
          <w:noProof/>
          <w:kern w:val="0"/>
          <w:sz w:val="24"/>
          <w:szCs w:val="24"/>
          <w:lang w:val="en-IE"/>
        </w:rPr>
        <w:t>Open Administration</w:t>
      </w:r>
      <w:r w:rsidR="00064331" w:rsidRPr="00D16464">
        <w:rPr>
          <w:rFonts w:ascii="Times New Roman" w:eastAsia="Aptos" w:hAnsi="Times New Roman" w:cs="Arial"/>
          <w:i/>
          <w:noProof/>
          <w:kern w:val="0"/>
          <w:sz w:val="24"/>
          <w:szCs w:val="24"/>
          <w:lang w:val="en-IE"/>
        </w:rPr>
        <w:t>, taking into account European standards on access to official documents</w:t>
      </w:r>
      <w:r w:rsidR="00064331" w:rsidRPr="00D16464">
        <w:rPr>
          <w:rFonts w:ascii="Times New Roman" w:eastAsia="Aptos" w:hAnsi="Times New Roman" w:cs="Arial"/>
          <w:noProof/>
          <w:kern w:val="0"/>
          <w:sz w:val="24"/>
          <w:szCs w:val="24"/>
          <w:lang w:val="en-IE"/>
        </w:rPr>
        <w:t>.</w:t>
      </w:r>
      <w:r w:rsidR="007B34E6" w:rsidRPr="00D16464">
        <w:rPr>
          <w:noProof/>
          <w:kern w:val="0"/>
          <w:lang w:val="en-IE"/>
        </w:rPr>
        <w:br w:type="page"/>
      </w:r>
    </w:p>
    <w:p w14:paraId="3C794426" w14:textId="77777777" w:rsidR="00DC104E" w:rsidRPr="00D16464" w:rsidRDefault="007B34E6" w:rsidP="00DC104E">
      <w:pPr>
        <w:pageBreakBefore/>
        <w:pBdr>
          <w:top w:val="single" w:sz="4" w:space="1" w:color="auto"/>
          <w:left w:val="single" w:sz="4" w:space="4" w:color="auto"/>
          <w:bottom w:val="single" w:sz="4" w:space="31"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France </w:t>
      </w:r>
    </w:p>
    <w:p w14:paraId="701D36ED" w14:textId="16C3FCF3" w:rsidR="00DC104E" w:rsidRPr="00D16464" w:rsidRDefault="00DC104E" w:rsidP="00DC104E">
      <w:pPr>
        <w:pBdr>
          <w:top w:val="single" w:sz="4" w:space="1" w:color="auto"/>
          <w:left w:val="single" w:sz="4" w:space="4" w:color="auto"/>
          <w:bottom w:val="single" w:sz="4" w:space="31" w:color="auto"/>
          <w:right w:val="single" w:sz="4" w:space="4" w:color="auto"/>
        </w:pBdr>
        <w:spacing w:after="240" w:line="240" w:lineRule="auto"/>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Overall, based on the recommendations in the 2025 Rule of Law Report</w:t>
      </w:r>
      <w:r w:rsidR="003C0C5E" w:rsidRPr="00D16464">
        <w:rPr>
          <w:rFonts w:ascii="Times New Roman" w:eastAsia="Times New Roman" w:hAnsi="Times New Roman" w:cs="Times New Roman"/>
          <w:noProof/>
          <w:kern w:val="0"/>
          <w:sz w:val="24"/>
          <w:lang w:val="en-IE" w:eastAsia="en-GB"/>
        </w:rPr>
        <w:t xml:space="preserve"> and</w:t>
      </w:r>
      <w:r w:rsidRPr="00D16464">
        <w:rPr>
          <w:rFonts w:ascii="Times New Roman" w:eastAsia="Times New Roman" w:hAnsi="Times New Roman" w:cs="Times New Roman"/>
          <w:noProof/>
          <w:kern w:val="0"/>
          <w:sz w:val="24"/>
          <w:lang w:val="en-IE" w:eastAsia="en-GB"/>
        </w:rPr>
        <w:t xml:space="preserve"> considering other developments that took place in the period of reference, the Commission concludes the following: </w:t>
      </w:r>
    </w:p>
    <w:p w14:paraId="70D6358F" w14:textId="7B4D6F18" w:rsidR="00DC104E" w:rsidRPr="00D16464" w:rsidRDefault="008F2458" w:rsidP="00582D5F">
      <w:pPr>
        <w:pStyle w:val="ListParagraph"/>
        <w:numPr>
          <w:ilvl w:val="0"/>
          <w:numId w:val="24"/>
        </w:numPr>
        <w:pBdr>
          <w:top w:val="single" w:sz="4" w:space="1" w:color="auto"/>
          <w:left w:val="single" w:sz="4" w:space="4" w:color="auto"/>
          <w:bottom w:val="single" w:sz="4" w:space="31" w:color="auto"/>
          <w:right w:val="single" w:sz="4" w:space="4" w:color="auto"/>
        </w:pBdr>
        <w:jc w:val="both"/>
        <w:rPr>
          <w:rFonts w:ascii="Times New Roman" w:eastAsia="Times New Roman" w:hAnsi="Times New Roman"/>
          <w:noProof/>
          <w:kern w:val="0"/>
          <w:sz w:val="24"/>
          <w:lang w:val="en-IE" w:eastAsia="en-GB"/>
        </w:rPr>
      </w:pPr>
      <w:r w:rsidRPr="00D16464">
        <w:rPr>
          <w:rFonts w:ascii="Times New Roman" w:hAnsi="Times New Roman"/>
          <w:noProof/>
          <w:sz w:val="24"/>
          <w:szCs w:val="24"/>
          <w:lang w:val="en-IE" w:eastAsia="fr-FR"/>
        </w:rPr>
        <w:t xml:space="preserve">Some further progress has been made on the digitalisation of judicial procedures. </w:t>
      </w:r>
      <w:r w:rsidR="00F93EE6" w:rsidRPr="00D16464">
        <w:rPr>
          <w:rFonts w:ascii="Times New Roman" w:hAnsi="Times New Roman"/>
          <w:noProof/>
          <w:sz w:val="24"/>
          <w:szCs w:val="24"/>
          <w:lang w:val="en-IE" w:eastAsia="fr-FR"/>
        </w:rPr>
        <w:t>As</w:t>
      </w:r>
      <w:r w:rsidR="00215C6D" w:rsidRPr="00D16464" w:rsidDel="003C0C5E">
        <w:rPr>
          <w:rFonts w:ascii="Times New Roman" w:hAnsi="Times New Roman"/>
          <w:noProof/>
          <w:sz w:val="24"/>
          <w:szCs w:val="24"/>
          <w:lang w:val="en-IE" w:eastAsia="fr-FR"/>
        </w:rPr>
        <w:t xml:space="preserve"> </w:t>
      </w:r>
      <w:r w:rsidR="003C0C5E" w:rsidRPr="00D16464">
        <w:rPr>
          <w:rFonts w:ascii="Times New Roman" w:hAnsi="Times New Roman"/>
          <w:noProof/>
          <w:sz w:val="24"/>
          <w:szCs w:val="24"/>
          <w:lang w:val="en-IE" w:eastAsia="fr-FR"/>
        </w:rPr>
        <w:t>this process</w:t>
      </w:r>
      <w:r w:rsidR="00215C6D" w:rsidRPr="00D16464">
        <w:rPr>
          <w:rFonts w:ascii="Times New Roman" w:hAnsi="Times New Roman"/>
          <w:noProof/>
          <w:sz w:val="24"/>
          <w:szCs w:val="24"/>
          <w:lang w:val="en-IE" w:eastAsia="fr-FR"/>
        </w:rPr>
        <w:t xml:space="preserve"> </w:t>
      </w:r>
      <w:r w:rsidR="003C0C5E" w:rsidRPr="00D16464">
        <w:rPr>
          <w:rFonts w:ascii="Times New Roman" w:hAnsi="Times New Roman"/>
          <w:noProof/>
          <w:sz w:val="24"/>
          <w:szCs w:val="24"/>
          <w:lang w:val="en-IE" w:eastAsia="fr-FR"/>
        </w:rPr>
        <w:t xml:space="preserve">has </w:t>
      </w:r>
      <w:r w:rsidR="00215C6D" w:rsidRPr="00D16464">
        <w:rPr>
          <w:rFonts w:ascii="Times New Roman" w:hAnsi="Times New Roman"/>
          <w:noProof/>
          <w:sz w:val="24"/>
          <w:szCs w:val="24"/>
          <w:lang w:val="en-IE" w:eastAsia="fr-FR"/>
        </w:rPr>
        <w:t>faced some delays</w:t>
      </w:r>
      <w:r w:rsidR="00CB76F6" w:rsidRPr="00D16464">
        <w:rPr>
          <w:rFonts w:ascii="Times New Roman" w:hAnsi="Times New Roman"/>
          <w:noProof/>
          <w:sz w:val="24"/>
          <w:szCs w:val="24"/>
          <w:lang w:val="en-IE" w:eastAsia="fr-FR"/>
        </w:rPr>
        <w:t xml:space="preserve">, it is recommended to France to </w:t>
      </w:r>
      <w:r w:rsidR="00CB76F6" w:rsidRPr="00D16464">
        <w:rPr>
          <w:rFonts w:ascii="Times New Roman" w:hAnsi="Times New Roman"/>
          <w:i/>
          <w:noProof/>
          <w:sz w:val="24"/>
          <w:szCs w:val="24"/>
          <w:lang w:val="en-IE" w:eastAsia="fr-FR"/>
        </w:rPr>
        <w:t>s</w:t>
      </w:r>
      <w:r w:rsidR="006B2D1E" w:rsidRPr="00D16464">
        <w:rPr>
          <w:rFonts w:ascii="Times New Roman" w:eastAsia="Times New Roman" w:hAnsi="Times New Roman"/>
          <w:i/>
          <w:noProof/>
          <w:kern w:val="0"/>
          <w:sz w:val="24"/>
          <w:lang w:val="en-IE" w:eastAsia="en-GB"/>
        </w:rPr>
        <w:t>tep up efforts to complete</w:t>
      </w:r>
      <w:r w:rsidR="00215C6D" w:rsidRPr="00D16464">
        <w:rPr>
          <w:rFonts w:ascii="Times New Roman" w:eastAsia="Times New Roman" w:hAnsi="Times New Roman"/>
          <w:i/>
          <w:noProof/>
          <w:kern w:val="0"/>
          <w:sz w:val="24"/>
          <w:lang w:val="en-IE" w:eastAsia="en-GB"/>
        </w:rPr>
        <w:t xml:space="preserve"> </w:t>
      </w:r>
      <w:r w:rsidR="00833D27" w:rsidRPr="00D16464">
        <w:rPr>
          <w:rFonts w:ascii="Times New Roman" w:eastAsia="Times New Roman" w:hAnsi="Times New Roman"/>
          <w:i/>
          <w:noProof/>
          <w:kern w:val="0"/>
          <w:sz w:val="24"/>
          <w:lang w:val="en-IE" w:eastAsia="en-GB"/>
        </w:rPr>
        <w:t>ongoing projects aimed at digitalisation of civil and criminal court proceedings</w:t>
      </w:r>
      <w:r w:rsidR="00833D27" w:rsidRPr="00D16464">
        <w:rPr>
          <w:rFonts w:ascii="Times New Roman" w:eastAsia="Times New Roman" w:hAnsi="Times New Roman"/>
          <w:noProof/>
          <w:kern w:val="0"/>
          <w:sz w:val="24"/>
          <w:lang w:val="en-IE" w:eastAsia="en-GB"/>
        </w:rPr>
        <w:t>.</w:t>
      </w:r>
    </w:p>
    <w:p w14:paraId="023A6E54" w14:textId="264EC260" w:rsidR="00096103" w:rsidRPr="00D16464" w:rsidRDefault="003A4B85" w:rsidP="00582D5F">
      <w:pPr>
        <w:pStyle w:val="ListParagraph"/>
        <w:numPr>
          <w:ilvl w:val="0"/>
          <w:numId w:val="24"/>
        </w:numPr>
        <w:pBdr>
          <w:top w:val="single" w:sz="4" w:space="1" w:color="auto"/>
          <w:left w:val="single" w:sz="4" w:space="4" w:color="auto"/>
          <w:bottom w:val="single" w:sz="4" w:space="31" w:color="auto"/>
          <w:right w:val="single" w:sz="4" w:space="4" w:color="auto"/>
        </w:pBdr>
        <w:jc w:val="both"/>
        <w:rPr>
          <w:rFonts w:ascii="Times New Roman" w:eastAsia="Times New Roman" w:hAnsi="Times New Roman"/>
          <w:i/>
          <w:noProof/>
          <w:kern w:val="0"/>
          <w:sz w:val="24"/>
          <w:lang w:val="en-IE" w:eastAsia="en-GB"/>
        </w:rPr>
      </w:pPr>
      <w:r w:rsidRPr="00D16464">
        <w:rPr>
          <w:rFonts w:ascii="Times New Roman" w:eastAsia="Times New Roman" w:hAnsi="Times New Roman"/>
          <w:noProof/>
          <w:kern w:val="0"/>
          <w:sz w:val="24"/>
          <w:lang w:val="en-IE" w:eastAsia="en-GB"/>
        </w:rPr>
        <w:t xml:space="preserve">Some further progress has been made regarding the recommendation on lobbying, in particular through the strengthening of the transparency framework on foreign influence activities. </w:t>
      </w:r>
      <w:r w:rsidR="003C0C5E" w:rsidRPr="00D16464">
        <w:rPr>
          <w:rFonts w:ascii="Times New Roman" w:eastAsia="Times New Roman" w:hAnsi="Times New Roman"/>
          <w:noProof/>
          <w:kern w:val="0"/>
          <w:sz w:val="24"/>
          <w:lang w:val="en-IE" w:eastAsia="en-GB"/>
        </w:rPr>
        <w:t>As the</w:t>
      </w:r>
      <w:r w:rsidRPr="00D16464">
        <w:rPr>
          <w:rFonts w:ascii="Times New Roman" w:eastAsia="Times New Roman" w:hAnsi="Times New Roman"/>
          <w:noProof/>
          <w:kern w:val="0"/>
          <w:sz w:val="24"/>
          <w:lang w:val="en-IE" w:eastAsia="en-GB"/>
        </w:rPr>
        <w:t xml:space="preserve"> obligation</w:t>
      </w:r>
      <w:r w:rsidR="00060E19" w:rsidRPr="00D16464">
        <w:rPr>
          <w:rFonts w:ascii="Times New Roman" w:eastAsia="Times New Roman" w:hAnsi="Times New Roman"/>
          <w:noProof/>
          <w:kern w:val="0"/>
          <w:sz w:val="24"/>
          <w:lang w:val="en-IE" w:eastAsia="en-GB"/>
        </w:rPr>
        <w:t xml:space="preserve"> to disclose </w:t>
      </w:r>
      <w:r w:rsidR="00B957A1" w:rsidRPr="00D16464">
        <w:rPr>
          <w:rFonts w:ascii="Times New Roman" w:eastAsia="Times New Roman" w:hAnsi="Times New Roman"/>
          <w:noProof/>
          <w:kern w:val="0"/>
          <w:sz w:val="24"/>
          <w:lang w:val="en-IE" w:eastAsia="en-GB"/>
        </w:rPr>
        <w:t>lobbying activities only appl</w:t>
      </w:r>
      <w:r w:rsidR="001B44B1" w:rsidRPr="00D16464">
        <w:rPr>
          <w:rFonts w:ascii="Times New Roman" w:eastAsia="Times New Roman" w:hAnsi="Times New Roman"/>
          <w:noProof/>
          <w:kern w:val="0"/>
          <w:sz w:val="24"/>
          <w:lang w:val="en-IE" w:eastAsia="en-GB"/>
        </w:rPr>
        <w:t>ies</w:t>
      </w:r>
      <w:r w:rsidR="00B957A1" w:rsidRPr="00D16464">
        <w:rPr>
          <w:rFonts w:ascii="Times New Roman" w:eastAsia="Times New Roman" w:hAnsi="Times New Roman"/>
          <w:noProof/>
          <w:kern w:val="0"/>
          <w:sz w:val="24"/>
          <w:lang w:val="en-IE" w:eastAsia="en-GB"/>
        </w:rPr>
        <w:t xml:space="preserve"> to </w:t>
      </w:r>
      <w:r w:rsidR="00CB093B" w:rsidRPr="00D16464">
        <w:rPr>
          <w:rFonts w:ascii="Times New Roman" w:eastAsia="Times New Roman" w:hAnsi="Times New Roman"/>
          <w:noProof/>
          <w:kern w:val="0"/>
          <w:sz w:val="24"/>
          <w:lang w:val="en-IE" w:eastAsia="en-GB"/>
        </w:rPr>
        <w:t>interests’ representatives</w:t>
      </w:r>
      <w:r w:rsidR="003C0C5E" w:rsidRPr="00D16464">
        <w:rPr>
          <w:rFonts w:ascii="Times New Roman" w:eastAsia="Times New Roman" w:hAnsi="Times New Roman"/>
          <w:noProof/>
          <w:kern w:val="0"/>
          <w:sz w:val="24"/>
          <w:lang w:val="en-IE" w:eastAsia="en-GB"/>
        </w:rPr>
        <w:t xml:space="preserve">, </w:t>
      </w:r>
      <w:r w:rsidRPr="00D16464">
        <w:rPr>
          <w:rFonts w:ascii="Times New Roman" w:eastAsia="Times New Roman" w:hAnsi="Times New Roman"/>
          <w:noProof/>
          <w:kern w:val="0"/>
          <w:sz w:val="24"/>
          <w:lang w:val="en-IE" w:eastAsia="en-GB"/>
        </w:rPr>
        <w:t xml:space="preserve">it is recommended to France to </w:t>
      </w:r>
      <w:r w:rsidRPr="00D16464">
        <w:rPr>
          <w:rFonts w:ascii="Times New Roman" w:eastAsia="Times New Roman" w:hAnsi="Times New Roman"/>
          <w:i/>
          <w:noProof/>
          <w:kern w:val="0"/>
          <w:sz w:val="24"/>
          <w:lang w:val="en-IE" w:eastAsia="en-GB"/>
        </w:rPr>
        <w:t xml:space="preserve">continue efforts to ensure the transparency of lobbying activities by extending the scope of </w:t>
      </w:r>
      <w:r w:rsidR="00FE69B6" w:rsidRPr="00D16464">
        <w:rPr>
          <w:rFonts w:ascii="Times New Roman" w:eastAsia="Times New Roman" w:hAnsi="Times New Roman"/>
          <w:i/>
          <w:noProof/>
          <w:kern w:val="0"/>
          <w:sz w:val="24"/>
          <w:lang w:val="en-IE" w:eastAsia="en-GB"/>
        </w:rPr>
        <w:t xml:space="preserve">the </w:t>
      </w:r>
      <w:r w:rsidRPr="00D16464">
        <w:rPr>
          <w:rFonts w:ascii="Times New Roman" w:eastAsia="Times New Roman" w:hAnsi="Times New Roman"/>
          <w:i/>
          <w:noProof/>
          <w:kern w:val="0"/>
          <w:sz w:val="24"/>
          <w:lang w:val="en-IE" w:eastAsia="en-GB"/>
        </w:rPr>
        <w:t>disclosure obligation</w:t>
      </w:r>
      <w:r w:rsidR="002C416C" w:rsidRPr="00D16464">
        <w:rPr>
          <w:rFonts w:ascii="Times New Roman" w:eastAsia="Times New Roman" w:hAnsi="Times New Roman"/>
          <w:i/>
          <w:noProof/>
          <w:kern w:val="0"/>
          <w:sz w:val="24"/>
          <w:lang w:val="en-IE" w:eastAsia="en-GB"/>
        </w:rPr>
        <w:t>, in particular to officials at top executive level</w:t>
      </w:r>
      <w:r w:rsidRPr="00D16464">
        <w:rPr>
          <w:rFonts w:ascii="Times New Roman" w:eastAsia="Times New Roman" w:hAnsi="Times New Roman"/>
          <w:i/>
          <w:noProof/>
          <w:kern w:val="0"/>
          <w:sz w:val="24"/>
          <w:lang w:val="en-IE" w:eastAsia="en-GB"/>
        </w:rPr>
        <w:t>.</w:t>
      </w:r>
    </w:p>
    <w:p w14:paraId="090F2AB7" w14:textId="77777777" w:rsidR="00822564" w:rsidRPr="00D16464" w:rsidRDefault="00822564" w:rsidP="009C392D">
      <w:pPr>
        <w:pBdr>
          <w:top w:val="single" w:sz="4" w:space="1" w:color="auto"/>
          <w:left w:val="single" w:sz="4" w:space="4" w:color="auto"/>
          <w:bottom w:val="single" w:sz="4" w:space="31" w:color="auto"/>
          <w:right w:val="single" w:sz="4" w:space="4" w:color="auto"/>
        </w:pBdr>
        <w:spacing w:after="0" w:line="240" w:lineRule="auto"/>
        <w:jc w:val="both"/>
        <w:rPr>
          <w:rFonts w:ascii="Times New Roman" w:eastAsia="Times New Roman" w:hAnsi="Times New Roman"/>
          <w:bCs/>
          <w:i/>
          <w:iCs/>
          <w:noProof/>
          <w:kern w:val="0"/>
          <w:sz w:val="24"/>
          <w:lang w:val="en-IE" w:eastAsia="en-GB"/>
        </w:rPr>
      </w:pPr>
    </w:p>
    <w:p w14:paraId="7940D6B7" w14:textId="764AF6ED" w:rsidR="008F2F0F" w:rsidRPr="00D16464" w:rsidRDefault="00822564" w:rsidP="009C392D">
      <w:pPr>
        <w:pBdr>
          <w:top w:val="single" w:sz="4" w:space="1" w:color="auto"/>
          <w:left w:val="single" w:sz="4" w:space="4" w:color="auto"/>
          <w:bottom w:val="single" w:sz="4" w:space="31" w:color="auto"/>
          <w:right w:val="single" w:sz="4" w:space="4" w:color="auto"/>
        </w:pBdr>
        <w:spacing w:after="0" w:line="240" w:lineRule="auto"/>
        <w:jc w:val="both"/>
        <w:rPr>
          <w:noProof/>
          <w:lang w:val="en-IE"/>
        </w:rPr>
      </w:pPr>
      <w:r w:rsidRPr="00D16464">
        <w:rPr>
          <w:rFonts w:ascii="Times New Roman" w:eastAsia="Times New Roman" w:hAnsi="Times New Roman"/>
          <w:noProof/>
          <w:kern w:val="0"/>
          <w:sz w:val="24"/>
          <w:lang w:val="en-IE" w:eastAsia="en-GB"/>
        </w:rPr>
        <w:t xml:space="preserve">As regards </w:t>
      </w:r>
      <w:r w:rsidR="00056DD9" w:rsidRPr="00D16464">
        <w:rPr>
          <w:rFonts w:ascii="Times New Roman" w:eastAsia="Times New Roman" w:hAnsi="Times New Roman"/>
          <w:noProof/>
          <w:kern w:val="0"/>
          <w:sz w:val="24"/>
          <w:lang w:val="en-IE" w:eastAsia="en-GB"/>
        </w:rPr>
        <w:t xml:space="preserve">the </w:t>
      </w:r>
      <w:r w:rsidRPr="00D16464">
        <w:rPr>
          <w:rFonts w:ascii="Times New Roman" w:eastAsia="Times New Roman" w:hAnsi="Times New Roman"/>
          <w:noProof/>
          <w:kern w:val="0"/>
          <w:sz w:val="24"/>
          <w:lang w:val="en-IE" w:eastAsia="en-GB"/>
        </w:rPr>
        <w:t>other 2025 recommendations, the Commission concludes that:</w:t>
      </w:r>
      <w:r w:rsidR="00512518" w:rsidRPr="00D16464">
        <w:rPr>
          <w:noProof/>
          <w:lang w:val="en-IE"/>
        </w:rPr>
        <w:t xml:space="preserve"> </w:t>
      </w:r>
    </w:p>
    <w:p w14:paraId="1F53623A" w14:textId="77777777" w:rsidR="00A63C23" w:rsidRPr="00D16464" w:rsidRDefault="00A63C23" w:rsidP="009C392D">
      <w:pPr>
        <w:pBdr>
          <w:top w:val="single" w:sz="4" w:space="1" w:color="auto"/>
          <w:left w:val="single" w:sz="4" w:space="4" w:color="auto"/>
          <w:bottom w:val="single" w:sz="4" w:space="31" w:color="auto"/>
          <w:right w:val="single" w:sz="4" w:space="4" w:color="auto"/>
        </w:pBdr>
        <w:spacing w:after="0" w:line="240" w:lineRule="auto"/>
        <w:jc w:val="both"/>
        <w:rPr>
          <w:rFonts w:ascii="Times New Roman" w:eastAsia="Times New Roman" w:hAnsi="Times New Roman"/>
          <w:noProof/>
          <w:kern w:val="0"/>
          <w:sz w:val="24"/>
          <w:lang w:val="en-IE" w:eastAsia="en-GB"/>
        </w:rPr>
      </w:pPr>
    </w:p>
    <w:p w14:paraId="636CA968" w14:textId="1840D788" w:rsidR="007B34E6" w:rsidRPr="00D16464" w:rsidRDefault="00512518" w:rsidP="00D84AD2">
      <w:pPr>
        <w:pStyle w:val="ListParagraph"/>
        <w:numPr>
          <w:ilvl w:val="0"/>
          <w:numId w:val="24"/>
        </w:numPr>
        <w:pBdr>
          <w:top w:val="single" w:sz="4" w:space="1" w:color="auto"/>
          <w:left w:val="single" w:sz="4" w:space="4" w:color="auto"/>
          <w:bottom w:val="single" w:sz="4" w:space="31" w:color="auto"/>
          <w:right w:val="single" w:sz="4" w:space="4" w:color="auto"/>
        </w:pBdr>
        <w:spacing w:after="240"/>
        <w:jc w:val="both"/>
        <w:rPr>
          <w:rFonts w:ascii="Times New Roman" w:eastAsia="Times New Roman" w:hAnsi="Times New Roman"/>
          <w:noProof/>
          <w:kern w:val="0"/>
          <w:sz w:val="24"/>
          <w:szCs w:val="20"/>
          <w:lang w:val="en-IE" w:eastAsia="en-GB"/>
        </w:rPr>
      </w:pPr>
      <w:r w:rsidRPr="00D16464">
        <w:rPr>
          <w:rFonts w:ascii="Times New Roman" w:eastAsia="Times New Roman" w:hAnsi="Times New Roman"/>
          <w:noProof/>
          <w:kern w:val="0"/>
          <w:sz w:val="24"/>
          <w:lang w:val="en-IE" w:eastAsia="en-GB"/>
        </w:rPr>
        <w:t xml:space="preserve">Some further progress has been made to improve the transparency of media ownership, including through the development of a preliminary transparency database by the media regulator. Its full deployment remains dependent on the adoption of the necessary legislative measures. Given that the topics of this recommendation are covered by the provisions of the European Media Freedom Act (EMFA), while the Rule of Law </w:t>
      </w:r>
      <w:r w:rsidR="00E17471" w:rsidRPr="00D16464">
        <w:rPr>
          <w:rFonts w:ascii="Times New Roman" w:eastAsia="Times New Roman" w:hAnsi="Times New Roman"/>
          <w:noProof/>
          <w:kern w:val="0"/>
          <w:sz w:val="24"/>
          <w:lang w:val="en-IE" w:eastAsia="en-GB"/>
        </w:rPr>
        <w:t>R</w:t>
      </w:r>
      <w:r w:rsidRPr="00D16464">
        <w:rPr>
          <w:rFonts w:ascii="Times New Roman" w:eastAsia="Times New Roman" w:hAnsi="Times New Roman"/>
          <w:noProof/>
          <w:kern w:val="0"/>
          <w:sz w:val="24"/>
          <w:lang w:val="en-IE" w:eastAsia="en-GB"/>
        </w:rPr>
        <w:t>eport will continue to monitor significant developments and report on their impact, further follow-up will be ensured as part of the Commission’s support to Member States and enforcement of the EMFA.</w:t>
      </w:r>
      <w:r w:rsidR="007B34E6" w:rsidRPr="00D16464">
        <w:rPr>
          <w:rFonts w:ascii="Times New Roman" w:eastAsia="Times New Roman" w:hAnsi="Times New Roman"/>
          <w:noProof/>
          <w:kern w:val="0"/>
          <w:sz w:val="24"/>
          <w:szCs w:val="20"/>
          <w:lang w:val="en-IE" w:eastAsia="en-GB"/>
        </w:rPr>
        <w:br w:type="page"/>
      </w:r>
    </w:p>
    <w:p w14:paraId="5AABE2B5"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Croatia   </w:t>
      </w:r>
    </w:p>
    <w:p w14:paraId="1E6D2FF1" w14:textId="6C7C9A1C"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and in addition to recalling </w:t>
      </w:r>
      <w:r w:rsidR="7004A065" w:rsidRPr="00D16464">
        <w:rPr>
          <w:rFonts w:ascii="Times New Roman" w:eastAsia="Times New Roman" w:hAnsi="Times New Roman" w:cs="Times New Roman"/>
          <w:noProof/>
          <w:kern w:val="0"/>
          <w:sz w:val="24"/>
          <w:szCs w:val="24"/>
          <w:lang w:val="en-IE" w:eastAsia="en-GB"/>
        </w:rPr>
        <w:t>the relevant commitments made under the Recovery and Resilience Plan</w:t>
      </w:r>
      <w:r w:rsidRPr="00D16464">
        <w:rPr>
          <w:rFonts w:ascii="Times New Roman" w:eastAsia="Times New Roman" w:hAnsi="Times New Roman" w:cs="Times New Roman"/>
          <w:noProof/>
          <w:kern w:val="0"/>
          <w:sz w:val="24"/>
          <w:szCs w:val="24"/>
          <w:lang w:val="en-IE" w:eastAsia="en-GB"/>
        </w:rPr>
        <w:t>,</w:t>
      </w:r>
      <w:r w:rsidR="00ED74AE" w:rsidRPr="00D16464">
        <w:rPr>
          <w:rFonts w:ascii="Times New Roman" w:eastAsia="Times New Roman" w:hAnsi="Times New Roman" w:cs="Times New Roman"/>
          <w:noProof/>
          <w:sz w:val="24"/>
          <w:szCs w:val="24"/>
          <w:lang w:val="en-IE" w:eastAsia="en-GB"/>
        </w:rPr>
        <w:t xml:space="preserve"> and the country-specific recommendation under the European Semester on the efficiency of the justice system</w:t>
      </w:r>
      <w:r w:rsidR="00FC711F" w:rsidRPr="00D16464">
        <w:rPr>
          <w:rFonts w:ascii="Times New Roman" w:eastAsia="Times New Roman" w:hAnsi="Times New Roman" w:cs="Times New Roman"/>
          <w:noProof/>
          <w:sz w:val="24"/>
          <w:szCs w:val="24"/>
          <w:lang w:val="en-IE" w:eastAsia="en-GB"/>
        </w:rPr>
        <w:t>,</w:t>
      </w:r>
      <w:r w:rsidR="00ED74AE" w:rsidRPr="00D16464">
        <w:rPr>
          <w:rFonts w:ascii="Times New Roman" w:eastAsia="Times New Roman" w:hAnsi="Times New Roman" w:cs="Times New Roman"/>
          <w:noProof/>
          <w:sz w:val="24"/>
          <w:szCs w:val="24"/>
          <w:lang w:val="en-IE" w:eastAsia="en-GB"/>
        </w:rPr>
        <w:t xml:space="preserve"> </w:t>
      </w:r>
      <w:r w:rsidRPr="00D16464">
        <w:rPr>
          <w:rFonts w:ascii="Times New Roman" w:eastAsia="Times New Roman" w:hAnsi="Times New Roman" w:cs="Times New Roman"/>
          <w:noProof/>
          <w:kern w:val="0"/>
          <w:sz w:val="24"/>
          <w:szCs w:val="24"/>
          <w:lang w:val="en-IE" w:eastAsia="en-GB"/>
        </w:rPr>
        <w:t xml:space="preserve">the Commission concludes the following: </w:t>
      </w:r>
    </w:p>
    <w:p w14:paraId="5DD4FE53"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D73C888" w14:textId="752FEB46" w:rsidR="00152D6F" w:rsidRPr="00D16464" w:rsidRDefault="0044234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Some progress has been made </w:t>
      </w:r>
      <w:r w:rsidR="00153174" w:rsidRPr="00D16464">
        <w:rPr>
          <w:rFonts w:ascii="Times New Roman" w:eastAsia="Times New Roman" w:hAnsi="Times New Roman" w:cs="Times New Roman"/>
          <w:noProof/>
          <w:kern w:val="0"/>
          <w:sz w:val="24"/>
          <w:szCs w:val="20"/>
          <w:lang w:val="en-IE" w:eastAsia="en-GB"/>
        </w:rPr>
        <w:t>on the recommendation to improve the efficiency of justice, particularly as regards the length of proceedings in litigious commercial and civil cases</w:t>
      </w:r>
      <w:r w:rsidR="00FA315D" w:rsidRPr="00D16464">
        <w:rPr>
          <w:rFonts w:ascii="Times New Roman" w:eastAsia="Times New Roman" w:hAnsi="Times New Roman" w:cs="Times New Roman"/>
          <w:noProof/>
          <w:kern w:val="0"/>
          <w:sz w:val="24"/>
          <w:szCs w:val="20"/>
          <w:lang w:val="en-IE" w:eastAsia="en-GB"/>
        </w:rPr>
        <w:t xml:space="preserve"> as the total backlog further decreased, while </w:t>
      </w:r>
      <w:r w:rsidR="001331C8" w:rsidRPr="00D16464">
        <w:rPr>
          <w:rFonts w:ascii="Times New Roman" w:eastAsia="Times New Roman" w:hAnsi="Times New Roman" w:cs="Times New Roman"/>
          <w:noProof/>
          <w:kern w:val="0"/>
          <w:sz w:val="24"/>
          <w:szCs w:val="20"/>
          <w:lang w:val="en-IE" w:eastAsia="en-GB"/>
        </w:rPr>
        <w:t xml:space="preserve">the </w:t>
      </w:r>
      <w:r w:rsidR="000144D7" w:rsidRPr="00D16464">
        <w:rPr>
          <w:rFonts w:ascii="Times New Roman" w:eastAsia="Times New Roman" w:hAnsi="Times New Roman" w:cs="Times New Roman"/>
          <w:noProof/>
          <w:kern w:val="0"/>
          <w:sz w:val="24"/>
          <w:szCs w:val="20"/>
          <w:lang w:val="en-IE" w:eastAsia="en-GB"/>
        </w:rPr>
        <w:t>length of proceedings continues to be a serious concern</w:t>
      </w:r>
      <w:r w:rsidR="00997BAA" w:rsidRPr="00D16464">
        <w:rPr>
          <w:rFonts w:ascii="Times New Roman" w:eastAsia="Times New Roman" w:hAnsi="Times New Roman" w:cs="Times New Roman"/>
          <w:noProof/>
          <w:kern w:val="0"/>
          <w:sz w:val="24"/>
          <w:szCs w:val="20"/>
          <w:lang w:val="en-IE" w:eastAsia="en-GB"/>
        </w:rPr>
        <w:t xml:space="preserve">. Therefore, it is recommended to Croatia </w:t>
      </w:r>
      <w:r w:rsidR="00913815" w:rsidRPr="00D16464">
        <w:rPr>
          <w:rFonts w:ascii="Times New Roman" w:eastAsia="Times New Roman" w:hAnsi="Times New Roman" w:cs="Times New Roman"/>
          <w:noProof/>
          <w:kern w:val="0"/>
          <w:sz w:val="24"/>
          <w:szCs w:val="20"/>
          <w:lang w:val="en-IE" w:eastAsia="en-GB"/>
        </w:rPr>
        <w:t xml:space="preserve">to </w:t>
      </w:r>
      <w:r>
        <w:rPr>
          <w:rFonts w:ascii="Times New Roman" w:eastAsia="Times New Roman" w:hAnsi="Times New Roman" w:cs="Times New Roman"/>
          <w:i/>
          <w:noProof/>
          <w:kern w:val="0"/>
          <w:sz w:val="24"/>
          <w:szCs w:val="20"/>
          <w:lang w:val="en-IE" w:eastAsia="en-GB"/>
        </w:rPr>
        <w:t>continue</w:t>
      </w:r>
      <w:r w:rsidR="00127FFB" w:rsidRPr="00D16464">
        <w:rPr>
          <w:rFonts w:ascii="Times New Roman" w:eastAsia="Times New Roman" w:hAnsi="Times New Roman" w:cs="Times New Roman"/>
          <w:i/>
          <w:noProof/>
          <w:kern w:val="0"/>
          <w:sz w:val="24"/>
          <w:szCs w:val="20"/>
          <w:lang w:val="en-IE" w:eastAsia="en-GB"/>
        </w:rPr>
        <w:t xml:space="preserve"> efforts to </w:t>
      </w:r>
      <w:r w:rsidR="00CF34B0" w:rsidRPr="00D16464">
        <w:rPr>
          <w:rFonts w:ascii="Times New Roman" w:eastAsia="Times New Roman" w:hAnsi="Times New Roman" w:cs="Times New Roman"/>
          <w:i/>
          <w:noProof/>
          <w:kern w:val="0"/>
          <w:sz w:val="24"/>
          <w:szCs w:val="20"/>
          <w:lang w:val="en-IE" w:eastAsia="en-GB"/>
        </w:rPr>
        <w:t>improve efficiency of justice</w:t>
      </w:r>
      <w:r w:rsidR="003A22EB" w:rsidRPr="00D16464">
        <w:rPr>
          <w:rFonts w:ascii="Times New Roman" w:eastAsia="Times New Roman" w:hAnsi="Times New Roman" w:cs="Times New Roman"/>
          <w:i/>
          <w:noProof/>
          <w:kern w:val="0"/>
          <w:sz w:val="24"/>
          <w:szCs w:val="20"/>
          <w:lang w:val="en-IE" w:eastAsia="en-GB"/>
        </w:rPr>
        <w:t xml:space="preserve">, including by </w:t>
      </w:r>
      <w:r w:rsidR="00547ABC" w:rsidRPr="00D16464">
        <w:rPr>
          <w:rFonts w:ascii="Times New Roman" w:eastAsia="Times New Roman" w:hAnsi="Times New Roman" w:cs="Times New Roman"/>
          <w:i/>
          <w:noProof/>
          <w:kern w:val="0"/>
          <w:sz w:val="24"/>
          <w:szCs w:val="20"/>
          <w:lang w:val="en-IE" w:eastAsia="en-GB"/>
        </w:rPr>
        <w:t>introducing</w:t>
      </w:r>
      <w:r w:rsidR="003A22EB" w:rsidRPr="00D16464">
        <w:rPr>
          <w:rFonts w:ascii="Times New Roman" w:eastAsia="Times New Roman" w:hAnsi="Times New Roman" w:cs="Times New Roman"/>
          <w:i/>
          <w:noProof/>
          <w:kern w:val="0"/>
          <w:sz w:val="24"/>
          <w:szCs w:val="20"/>
          <w:lang w:val="en-IE" w:eastAsia="en-GB"/>
        </w:rPr>
        <w:t xml:space="preserve"> case management reforms </w:t>
      </w:r>
      <w:r w:rsidR="00BA728B" w:rsidRPr="00D16464">
        <w:rPr>
          <w:rFonts w:ascii="Times New Roman" w:eastAsia="Times New Roman" w:hAnsi="Times New Roman" w:cs="Times New Roman"/>
          <w:i/>
          <w:noProof/>
          <w:kern w:val="0"/>
          <w:sz w:val="24"/>
          <w:szCs w:val="20"/>
          <w:lang w:val="en-IE" w:eastAsia="en-GB"/>
        </w:rPr>
        <w:t xml:space="preserve">in </w:t>
      </w:r>
      <w:r w:rsidR="00051C1E" w:rsidRPr="00D16464">
        <w:rPr>
          <w:rFonts w:ascii="Times New Roman" w:eastAsia="Times New Roman" w:hAnsi="Times New Roman" w:cs="Times New Roman"/>
          <w:i/>
          <w:noProof/>
          <w:kern w:val="0"/>
          <w:sz w:val="24"/>
          <w:szCs w:val="20"/>
          <w:lang w:val="en-IE" w:eastAsia="en-GB"/>
        </w:rPr>
        <w:t xml:space="preserve">litigious </w:t>
      </w:r>
      <w:r w:rsidR="00534A5F" w:rsidRPr="00D16464">
        <w:rPr>
          <w:rFonts w:ascii="Times New Roman" w:eastAsia="Times New Roman" w:hAnsi="Times New Roman" w:cs="Times New Roman"/>
          <w:i/>
          <w:noProof/>
          <w:kern w:val="0"/>
          <w:sz w:val="24"/>
          <w:szCs w:val="20"/>
          <w:lang w:val="en-IE" w:eastAsia="en-GB"/>
        </w:rPr>
        <w:t>commercial and civil cases.</w:t>
      </w:r>
    </w:p>
    <w:p w14:paraId="2518F0FF" w14:textId="5B1D3938" w:rsidR="00DC104E" w:rsidRPr="00D16464" w:rsidRDefault="006668C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lang w:val="en-IE" w:eastAsia="en-GB"/>
        </w:rPr>
      </w:pPr>
      <w:r w:rsidRPr="00D16464">
        <w:rPr>
          <w:rFonts w:ascii="Times New Roman" w:eastAsia="Aptos" w:hAnsi="Times New Roman" w:cs="Arial"/>
          <w:noProof/>
          <w:kern w:val="0"/>
          <w:sz w:val="24"/>
          <w:lang w:val="en-IE"/>
        </w:rPr>
        <w:t xml:space="preserve">Significant progress </w:t>
      </w:r>
      <w:r w:rsidR="00431FEA"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w:t>
      </w:r>
      <w:r w:rsidR="00F5620A" w:rsidRPr="00D16464">
        <w:rPr>
          <w:rFonts w:ascii="Times New Roman" w:eastAsia="Aptos" w:hAnsi="Times New Roman" w:cs="Arial"/>
          <w:noProof/>
          <w:kern w:val="0"/>
          <w:sz w:val="24"/>
          <w:lang w:val="en-IE"/>
        </w:rPr>
        <w:t xml:space="preserve">with a view </w:t>
      </w:r>
      <w:r w:rsidRPr="00D16464">
        <w:rPr>
          <w:rFonts w:ascii="Times New Roman" w:eastAsia="Aptos" w:hAnsi="Times New Roman" w:cs="Arial"/>
          <w:noProof/>
          <w:kern w:val="0"/>
          <w:sz w:val="24"/>
          <w:lang w:val="en-IE"/>
        </w:rPr>
        <w:t>to further increase the efficiency of investigations and prosecution of corruption offences</w:t>
      </w:r>
      <w:r w:rsidR="0083420D" w:rsidRPr="00D16464">
        <w:rPr>
          <w:rFonts w:ascii="Times New Roman" w:eastAsia="Aptos" w:hAnsi="Times New Roman" w:cs="Arial"/>
          <w:noProof/>
          <w:kern w:val="0"/>
          <w:sz w:val="24"/>
          <w:lang w:val="en-IE"/>
        </w:rPr>
        <w:t>,</w:t>
      </w:r>
      <w:r w:rsidR="00AA4953" w:rsidRPr="00D16464">
        <w:rPr>
          <w:rFonts w:ascii="Times New Roman" w:eastAsia="Aptos" w:hAnsi="Times New Roman" w:cs="Arial"/>
          <w:noProof/>
          <w:kern w:val="0"/>
          <w:sz w:val="24"/>
          <w:lang w:val="en-IE"/>
        </w:rPr>
        <w:t xml:space="preserve"> as the </w:t>
      </w:r>
      <w:r w:rsidR="004C70AD" w:rsidRPr="00D16464">
        <w:rPr>
          <w:rFonts w:ascii="Times New Roman" w:eastAsia="Aptos" w:hAnsi="Times New Roman" w:cs="Arial"/>
          <w:noProof/>
          <w:kern w:val="0"/>
          <w:sz w:val="24"/>
          <w:lang w:val="en-IE"/>
        </w:rPr>
        <w:t>C</w:t>
      </w:r>
      <w:r w:rsidR="00AA4953" w:rsidRPr="00D16464">
        <w:rPr>
          <w:rFonts w:ascii="Times New Roman" w:eastAsia="Aptos" w:hAnsi="Times New Roman" w:cs="Arial"/>
          <w:noProof/>
          <w:kern w:val="0"/>
          <w:sz w:val="24"/>
          <w:lang w:val="en-IE"/>
        </w:rPr>
        <w:t xml:space="preserve">riminal </w:t>
      </w:r>
      <w:r w:rsidR="004C70AD" w:rsidRPr="00D16464">
        <w:rPr>
          <w:rFonts w:ascii="Times New Roman" w:eastAsia="Aptos" w:hAnsi="Times New Roman" w:cs="Arial"/>
          <w:noProof/>
          <w:kern w:val="0"/>
          <w:sz w:val="24"/>
          <w:lang w:val="en-IE"/>
        </w:rPr>
        <w:t>P</w:t>
      </w:r>
      <w:r w:rsidR="00AA4953" w:rsidRPr="00D16464">
        <w:rPr>
          <w:rFonts w:ascii="Times New Roman" w:eastAsia="Aptos" w:hAnsi="Times New Roman" w:cs="Arial"/>
          <w:noProof/>
          <w:kern w:val="0"/>
          <w:sz w:val="24"/>
          <w:lang w:val="en-IE"/>
        </w:rPr>
        <w:t xml:space="preserve">rocedure </w:t>
      </w:r>
      <w:r w:rsidR="00077042" w:rsidRPr="00D16464">
        <w:rPr>
          <w:rFonts w:ascii="Times New Roman" w:eastAsia="Aptos" w:hAnsi="Times New Roman" w:cs="Arial"/>
          <w:noProof/>
          <w:kern w:val="0"/>
          <w:sz w:val="24"/>
          <w:lang w:val="en-IE"/>
        </w:rPr>
        <w:t>C</w:t>
      </w:r>
      <w:r w:rsidR="00AA4953" w:rsidRPr="00D16464">
        <w:rPr>
          <w:rFonts w:ascii="Times New Roman" w:eastAsia="Aptos" w:hAnsi="Times New Roman" w:cs="Arial"/>
          <w:noProof/>
          <w:kern w:val="0"/>
          <w:sz w:val="24"/>
          <w:lang w:val="en-IE"/>
        </w:rPr>
        <w:t>ode</w:t>
      </w:r>
      <w:r>
        <w:rPr>
          <w:rFonts w:ascii="Times New Roman" w:eastAsia="Aptos" w:hAnsi="Times New Roman" w:cs="Arial"/>
          <w:noProof/>
          <w:kern w:val="0"/>
          <w:sz w:val="24"/>
          <w:lang w:val="en-IE"/>
        </w:rPr>
        <w:t>,</w:t>
      </w:r>
      <w:r w:rsidR="00AA4953" w:rsidRPr="00D16464">
        <w:rPr>
          <w:rFonts w:ascii="Times New Roman" w:eastAsia="Aptos" w:hAnsi="Times New Roman" w:cs="Arial"/>
          <w:noProof/>
          <w:kern w:val="0"/>
          <w:sz w:val="24"/>
          <w:lang w:val="en-IE"/>
        </w:rPr>
        <w:t xml:space="preserve"> </w:t>
      </w:r>
      <w:r w:rsidR="005723C3" w:rsidRPr="00D16464">
        <w:rPr>
          <w:rFonts w:ascii="Times New Roman" w:eastAsia="Aptos" w:hAnsi="Times New Roman" w:cs="Arial"/>
          <w:noProof/>
          <w:kern w:val="0"/>
          <w:sz w:val="24"/>
          <w:lang w:val="en-IE"/>
        </w:rPr>
        <w:t>the Law on the State Attorney’s Office</w:t>
      </w:r>
      <w:r>
        <w:rPr>
          <w:rFonts w:ascii="Times New Roman" w:eastAsia="Aptos" w:hAnsi="Times New Roman" w:cs="Arial"/>
          <w:noProof/>
          <w:kern w:val="0"/>
          <w:sz w:val="24"/>
          <w:lang w:val="en-IE"/>
        </w:rPr>
        <w:t>,</w:t>
      </w:r>
      <w:r w:rsidR="005723C3" w:rsidRPr="00D16464">
        <w:rPr>
          <w:rFonts w:ascii="Times New Roman" w:eastAsia="Aptos" w:hAnsi="Times New Roman" w:cs="Arial"/>
          <w:noProof/>
          <w:kern w:val="0"/>
          <w:sz w:val="24"/>
          <w:lang w:val="en-IE"/>
        </w:rPr>
        <w:t xml:space="preserve"> and the Law on the Office for the Suppression of Corruption and Organised Crime </w:t>
      </w:r>
      <w:r w:rsidR="00AA4953" w:rsidRPr="00D16464">
        <w:rPr>
          <w:rFonts w:ascii="Times New Roman" w:eastAsia="Aptos" w:hAnsi="Times New Roman" w:cs="Arial"/>
          <w:noProof/>
          <w:kern w:val="0"/>
          <w:sz w:val="24"/>
          <w:lang w:val="en-IE"/>
        </w:rPr>
        <w:t>entered into force</w:t>
      </w:r>
      <w:r w:rsidRPr="00D16464">
        <w:rPr>
          <w:rFonts w:ascii="Times New Roman" w:eastAsia="Aptos" w:hAnsi="Times New Roman" w:cs="Arial"/>
          <w:noProof/>
          <w:kern w:val="0"/>
          <w:sz w:val="24"/>
          <w:lang w:val="en-IE"/>
        </w:rPr>
        <w:t>.</w:t>
      </w:r>
      <w:r w:rsidR="00AF5941" w:rsidRPr="00D16464">
        <w:rPr>
          <w:rFonts w:ascii="Times New Roman" w:eastAsia="Aptos" w:hAnsi="Times New Roman" w:cs="Arial"/>
          <w:noProof/>
          <w:kern w:val="0"/>
          <w:sz w:val="24"/>
          <w:lang w:val="en-IE"/>
        </w:rPr>
        <w:t xml:space="preserve"> </w:t>
      </w:r>
      <w:r w:rsidR="008930A5" w:rsidRPr="00D16464">
        <w:rPr>
          <w:rFonts w:ascii="Times New Roman" w:eastAsia="Aptos" w:hAnsi="Times New Roman" w:cs="Arial"/>
          <w:noProof/>
          <w:kern w:val="0"/>
          <w:sz w:val="24"/>
          <w:lang w:val="en-IE"/>
        </w:rPr>
        <w:t xml:space="preserve">As the effects in practice still need to materialise, it is recommended to Croatia to </w:t>
      </w:r>
      <w:r w:rsidR="009831ED" w:rsidRPr="00D16464">
        <w:rPr>
          <w:rFonts w:ascii="Times New Roman" w:eastAsia="Aptos" w:hAnsi="Times New Roman" w:cs="Arial"/>
          <w:i/>
          <w:noProof/>
          <w:kern w:val="0"/>
          <w:sz w:val="24"/>
          <w:lang w:val="en-IE"/>
        </w:rPr>
        <w:t xml:space="preserve">take measures to </w:t>
      </w:r>
      <w:r w:rsidR="00DC2657" w:rsidRPr="00D16464">
        <w:rPr>
          <w:rFonts w:ascii="Times New Roman" w:eastAsia="Aptos" w:hAnsi="Times New Roman" w:cs="Arial"/>
          <w:i/>
          <w:noProof/>
          <w:kern w:val="0"/>
          <w:sz w:val="24"/>
          <w:lang w:val="en-IE"/>
        </w:rPr>
        <w:t>further develop</w:t>
      </w:r>
      <w:r w:rsidR="009831ED" w:rsidRPr="00D16464">
        <w:rPr>
          <w:rFonts w:ascii="Times New Roman" w:eastAsia="Aptos" w:hAnsi="Times New Roman" w:cs="Arial"/>
          <w:i/>
          <w:noProof/>
          <w:kern w:val="0"/>
          <w:sz w:val="24"/>
          <w:lang w:val="en-IE"/>
        </w:rPr>
        <w:t xml:space="preserve"> </w:t>
      </w:r>
      <w:r w:rsidR="008930A5" w:rsidRPr="00D16464">
        <w:rPr>
          <w:rFonts w:ascii="Times New Roman" w:eastAsia="Aptos" w:hAnsi="Times New Roman" w:cs="Arial"/>
          <w:i/>
          <w:noProof/>
          <w:kern w:val="0"/>
          <w:sz w:val="24"/>
          <w:lang w:val="en-IE"/>
        </w:rPr>
        <w:t xml:space="preserve">a track record of effective investigations, prosecutions and final judgments in corruption cases, including high-level corruption, </w:t>
      </w:r>
      <w:r w:rsidR="00876FA3" w:rsidRPr="00D16464">
        <w:rPr>
          <w:rFonts w:ascii="Times New Roman" w:eastAsia="Aptos" w:hAnsi="Times New Roman" w:cs="Arial"/>
          <w:i/>
          <w:noProof/>
          <w:kern w:val="0"/>
          <w:sz w:val="24"/>
          <w:lang w:val="en-IE"/>
        </w:rPr>
        <w:t xml:space="preserve">including by </w:t>
      </w:r>
      <w:r w:rsidR="0098069C" w:rsidRPr="00D16464">
        <w:rPr>
          <w:rFonts w:ascii="Times New Roman" w:eastAsia="Aptos" w:hAnsi="Times New Roman" w:cs="Arial"/>
          <w:i/>
          <w:noProof/>
          <w:kern w:val="0"/>
          <w:sz w:val="24"/>
          <w:lang w:val="en-IE"/>
        </w:rPr>
        <w:t>further improving</w:t>
      </w:r>
      <w:r w:rsidR="00C47EF0" w:rsidRPr="00D16464">
        <w:rPr>
          <w:rFonts w:ascii="Times New Roman" w:eastAsia="Aptos" w:hAnsi="Times New Roman" w:cs="Arial"/>
          <w:i/>
          <w:noProof/>
          <w:kern w:val="0"/>
          <w:sz w:val="24"/>
          <w:lang w:val="en-IE"/>
        </w:rPr>
        <w:t xml:space="preserve"> specialised technical</w:t>
      </w:r>
      <w:r w:rsidR="0098069C" w:rsidRPr="00D16464">
        <w:rPr>
          <w:rFonts w:ascii="Times New Roman" w:eastAsia="Aptos" w:hAnsi="Times New Roman" w:cs="Arial"/>
          <w:i/>
          <w:noProof/>
          <w:kern w:val="0"/>
          <w:sz w:val="24"/>
          <w:lang w:val="en-IE"/>
        </w:rPr>
        <w:t xml:space="preserve"> capacities</w:t>
      </w:r>
      <w:r w:rsidR="0006509F" w:rsidRPr="00D16464">
        <w:rPr>
          <w:rFonts w:ascii="Times New Roman" w:eastAsia="Aptos" w:hAnsi="Times New Roman" w:cs="Arial"/>
          <w:i/>
          <w:noProof/>
          <w:kern w:val="0"/>
          <w:sz w:val="24"/>
          <w:lang w:val="en-IE"/>
        </w:rPr>
        <w:t>.</w:t>
      </w:r>
    </w:p>
    <w:p w14:paraId="1A314D52" w14:textId="3786C8A6" w:rsidR="002B6C9D" w:rsidRPr="00D16464" w:rsidRDefault="00513C2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As </w:t>
      </w:r>
      <w:r w:rsidR="00810408" w:rsidRPr="00D16464">
        <w:rPr>
          <w:rFonts w:ascii="Times New Roman" w:eastAsia="Times New Roman" w:hAnsi="Times New Roman" w:cs="Times New Roman"/>
          <w:noProof/>
          <w:kern w:val="0"/>
          <w:sz w:val="24"/>
          <w:szCs w:val="24"/>
          <w:lang w:val="en-IE" w:eastAsia="en-GB"/>
        </w:rPr>
        <w:t>control rates</w:t>
      </w:r>
      <w:r w:rsidR="000C5971" w:rsidRPr="00D16464">
        <w:rPr>
          <w:rFonts w:ascii="Times New Roman" w:eastAsia="Times New Roman" w:hAnsi="Times New Roman" w:cs="Times New Roman"/>
          <w:noProof/>
          <w:kern w:val="0"/>
          <w:sz w:val="24"/>
          <w:szCs w:val="24"/>
          <w:lang w:val="en-IE" w:eastAsia="en-GB"/>
        </w:rPr>
        <w:t xml:space="preserve"> of asset declarations remain </w:t>
      </w:r>
      <w:r w:rsidR="00810408" w:rsidRPr="00D16464">
        <w:rPr>
          <w:rFonts w:ascii="Times New Roman" w:eastAsia="Times New Roman" w:hAnsi="Times New Roman" w:cs="Times New Roman"/>
          <w:noProof/>
          <w:kern w:val="0"/>
          <w:sz w:val="24"/>
          <w:szCs w:val="24"/>
          <w:lang w:val="en-IE" w:eastAsia="en-GB"/>
        </w:rPr>
        <w:t>low</w:t>
      </w:r>
      <w:r w:rsidR="000C5971" w:rsidRPr="00D16464">
        <w:rPr>
          <w:rFonts w:ascii="Times New Roman" w:eastAsia="Times New Roman" w:hAnsi="Times New Roman" w:cs="Times New Roman"/>
          <w:noProof/>
          <w:kern w:val="0"/>
          <w:sz w:val="24"/>
          <w:szCs w:val="24"/>
          <w:lang w:val="en-IE" w:eastAsia="en-GB"/>
        </w:rPr>
        <w:t xml:space="preserve"> </w:t>
      </w:r>
      <w:r w:rsidR="000476A6" w:rsidRPr="00D16464">
        <w:rPr>
          <w:rFonts w:ascii="Times New Roman" w:eastAsia="Times New Roman" w:hAnsi="Times New Roman" w:cs="Times New Roman"/>
          <w:noProof/>
          <w:kern w:val="0"/>
          <w:sz w:val="24"/>
          <w:szCs w:val="24"/>
          <w:lang w:val="en-IE" w:eastAsia="en-GB"/>
        </w:rPr>
        <w:t>due to inconsistent</w:t>
      </w:r>
      <w:r w:rsidR="007A56F8" w:rsidRPr="00D16464">
        <w:rPr>
          <w:rFonts w:ascii="Times New Roman" w:eastAsia="Times New Roman" w:hAnsi="Times New Roman" w:cs="Times New Roman"/>
          <w:noProof/>
          <w:kern w:val="0"/>
          <w:sz w:val="24"/>
          <w:szCs w:val="24"/>
          <w:lang w:val="en-IE" w:eastAsia="en-GB"/>
        </w:rPr>
        <w:t xml:space="preserve">, incomparable data </w:t>
      </w:r>
      <w:r w:rsidR="00407437" w:rsidRPr="00D16464">
        <w:rPr>
          <w:rFonts w:ascii="Times New Roman" w:eastAsia="Times New Roman" w:hAnsi="Times New Roman" w:cs="Times New Roman"/>
          <w:noProof/>
          <w:kern w:val="0"/>
          <w:sz w:val="24"/>
          <w:szCs w:val="24"/>
          <w:lang w:val="en-IE" w:eastAsia="en-GB"/>
        </w:rPr>
        <w:t>structur</w:t>
      </w:r>
      <w:r w:rsidR="00510A76" w:rsidRPr="00D16464">
        <w:rPr>
          <w:rFonts w:ascii="Times New Roman" w:eastAsia="Times New Roman" w:hAnsi="Times New Roman" w:cs="Times New Roman"/>
          <w:noProof/>
          <w:kern w:val="0"/>
          <w:sz w:val="24"/>
          <w:szCs w:val="24"/>
          <w:lang w:val="en-IE" w:eastAsia="en-GB"/>
        </w:rPr>
        <w:t>e</w:t>
      </w:r>
      <w:r w:rsidR="006A48F0" w:rsidRPr="00D16464">
        <w:rPr>
          <w:rFonts w:ascii="Times New Roman" w:eastAsia="Times New Roman" w:hAnsi="Times New Roman" w:cs="Times New Roman"/>
          <w:noProof/>
          <w:kern w:val="0"/>
          <w:sz w:val="24"/>
          <w:szCs w:val="24"/>
          <w:lang w:val="en-IE" w:eastAsia="en-GB"/>
        </w:rPr>
        <w:t>s</w:t>
      </w:r>
      <w:r w:rsidR="00510A76" w:rsidRPr="00D16464">
        <w:rPr>
          <w:rFonts w:ascii="Times New Roman" w:eastAsia="Times New Roman" w:hAnsi="Times New Roman" w:cs="Times New Roman"/>
          <w:noProof/>
          <w:kern w:val="0"/>
          <w:sz w:val="24"/>
          <w:szCs w:val="24"/>
          <w:lang w:val="en-IE" w:eastAsia="en-GB"/>
        </w:rPr>
        <w:t xml:space="preserve"> preventing machine</w:t>
      </w:r>
      <w:r w:rsidR="006367A7" w:rsidRPr="00D16464">
        <w:rPr>
          <w:rFonts w:ascii="Times New Roman" w:eastAsia="Times New Roman" w:hAnsi="Times New Roman" w:cs="Times New Roman"/>
          <w:noProof/>
          <w:kern w:val="0"/>
          <w:sz w:val="24"/>
          <w:szCs w:val="24"/>
          <w:lang w:val="en-IE" w:eastAsia="en-GB"/>
        </w:rPr>
        <w:t>-analysis</w:t>
      </w:r>
      <w:r w:rsidR="00010BD0" w:rsidRPr="00D16464">
        <w:rPr>
          <w:rFonts w:ascii="Times New Roman" w:eastAsia="Times New Roman" w:hAnsi="Times New Roman" w:cs="Times New Roman"/>
          <w:noProof/>
          <w:kern w:val="0"/>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it is recommended to Croatia to </w:t>
      </w:r>
      <w:r w:rsidRPr="00D16464">
        <w:rPr>
          <w:rFonts w:ascii="Times New Roman" w:eastAsia="Times New Roman" w:hAnsi="Times New Roman" w:cs="Times New Roman"/>
          <w:i/>
          <w:noProof/>
          <w:kern w:val="0"/>
          <w:sz w:val="24"/>
          <w:szCs w:val="24"/>
          <w:lang w:val="en-IE" w:eastAsia="en-GB"/>
        </w:rPr>
        <w:t>step up digitalisation efforts to ensure effective and systematic verification of asset declarations</w:t>
      </w:r>
      <w:r w:rsidR="00AA1062" w:rsidRPr="00D16464">
        <w:rPr>
          <w:rFonts w:ascii="Times New Roman" w:eastAsia="Times New Roman" w:hAnsi="Times New Roman" w:cs="Times New Roman"/>
          <w:i/>
          <w:noProof/>
          <w:sz w:val="24"/>
          <w:szCs w:val="24"/>
          <w:lang w:val="en-IE" w:eastAsia="en-GB"/>
        </w:rPr>
        <w:t>.</w:t>
      </w:r>
    </w:p>
    <w:p w14:paraId="48E21EE8" w14:textId="5B50A14D" w:rsidR="00DC104E" w:rsidRPr="00D16464" w:rsidRDefault="005A541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sz w:val="24"/>
          <w:szCs w:val="24"/>
          <w:lang w:val="en-IE" w:eastAsia="en-GB"/>
        </w:rPr>
        <w:t xml:space="preserve">Some </w:t>
      </w:r>
      <w:r w:rsidR="009354D3" w:rsidRPr="00D16464">
        <w:rPr>
          <w:rFonts w:ascii="Times New Roman" w:eastAsia="Times New Roman" w:hAnsi="Times New Roman" w:cs="Times New Roman"/>
          <w:noProof/>
          <w:sz w:val="24"/>
          <w:szCs w:val="24"/>
          <w:lang w:val="en-IE" w:eastAsia="en-GB"/>
        </w:rPr>
        <w:t xml:space="preserve">further </w:t>
      </w:r>
      <w:r w:rsidR="00B12F37" w:rsidRPr="00D16464">
        <w:rPr>
          <w:rFonts w:ascii="Times New Roman" w:eastAsia="Times New Roman" w:hAnsi="Times New Roman" w:cs="Times New Roman"/>
          <w:noProof/>
          <w:sz w:val="24"/>
          <w:szCs w:val="24"/>
          <w:lang w:val="en-IE" w:eastAsia="en-GB"/>
        </w:rPr>
        <w:t xml:space="preserve">progress </w:t>
      </w:r>
      <w:r w:rsidR="00431FEA" w:rsidRPr="00D16464">
        <w:rPr>
          <w:rFonts w:ascii="Times New Roman" w:eastAsia="Times New Roman" w:hAnsi="Times New Roman" w:cs="Times New Roman"/>
          <w:noProof/>
          <w:sz w:val="24"/>
          <w:szCs w:val="24"/>
          <w:lang w:val="en-IE" w:eastAsia="en-GB"/>
        </w:rPr>
        <w:t>has been</w:t>
      </w:r>
      <w:r w:rsidR="00B220B9" w:rsidRPr="00D16464">
        <w:rPr>
          <w:rFonts w:ascii="Times New Roman" w:eastAsia="Times New Roman" w:hAnsi="Times New Roman" w:cs="Times New Roman"/>
          <w:noProof/>
          <w:sz w:val="24"/>
          <w:szCs w:val="24"/>
          <w:lang w:val="en-IE" w:eastAsia="en-GB"/>
        </w:rPr>
        <w:t xml:space="preserve"> made</w:t>
      </w:r>
      <w:r w:rsidR="00B12F37" w:rsidRPr="00D16464">
        <w:rPr>
          <w:rFonts w:ascii="Times New Roman" w:eastAsia="Times New Roman" w:hAnsi="Times New Roman" w:cs="Times New Roman"/>
          <w:noProof/>
          <w:sz w:val="24"/>
          <w:szCs w:val="24"/>
          <w:lang w:val="en-IE" w:eastAsia="en-GB"/>
        </w:rPr>
        <w:t xml:space="preserve"> </w:t>
      </w:r>
      <w:r w:rsidR="0032226E" w:rsidRPr="00D16464">
        <w:rPr>
          <w:rFonts w:ascii="Times New Roman" w:eastAsia="Times New Roman" w:hAnsi="Times New Roman" w:cs="Times New Roman"/>
          <w:noProof/>
          <w:sz w:val="24"/>
          <w:szCs w:val="24"/>
          <w:lang w:val="en-IE" w:eastAsia="en-GB"/>
        </w:rPr>
        <w:t xml:space="preserve">to address the issue of strategic lawsuits against public participation targeted at journalists, </w:t>
      </w:r>
      <w:r w:rsidR="00085D6E" w:rsidRPr="00D16464">
        <w:rPr>
          <w:rFonts w:ascii="Times New Roman" w:eastAsia="Times New Roman" w:hAnsi="Times New Roman" w:cs="Times New Roman"/>
          <w:noProof/>
          <w:sz w:val="24"/>
          <w:szCs w:val="24"/>
          <w:lang w:val="en-IE" w:eastAsia="en-GB"/>
        </w:rPr>
        <w:t xml:space="preserve">in light of </w:t>
      </w:r>
      <w:r w:rsidR="007519AC" w:rsidRPr="00D16464">
        <w:rPr>
          <w:rFonts w:ascii="Times New Roman" w:eastAsia="Times New Roman" w:hAnsi="Times New Roman" w:cs="Times New Roman"/>
          <w:noProof/>
          <w:sz w:val="24"/>
          <w:szCs w:val="24"/>
          <w:lang w:val="en-IE" w:eastAsia="en-GB"/>
        </w:rPr>
        <w:t xml:space="preserve">the </w:t>
      </w:r>
      <w:r w:rsidR="00E86688" w:rsidRPr="00D16464">
        <w:rPr>
          <w:rFonts w:ascii="Times New Roman" w:eastAsia="Times New Roman" w:hAnsi="Times New Roman" w:cs="Times New Roman"/>
          <w:noProof/>
          <w:sz w:val="24"/>
          <w:szCs w:val="24"/>
          <w:lang w:val="en-IE" w:eastAsia="en-GB"/>
        </w:rPr>
        <w:t>entry into force</w:t>
      </w:r>
      <w:r w:rsidR="007519AC" w:rsidRPr="00D16464">
        <w:rPr>
          <w:rFonts w:ascii="Times New Roman" w:eastAsia="Times New Roman" w:hAnsi="Times New Roman" w:cs="Times New Roman"/>
          <w:noProof/>
          <w:sz w:val="24"/>
          <w:szCs w:val="24"/>
          <w:lang w:val="en-IE" w:eastAsia="en-GB"/>
        </w:rPr>
        <w:t xml:space="preserve"> </w:t>
      </w:r>
      <w:r w:rsidR="00B242B6" w:rsidRPr="00D16464">
        <w:rPr>
          <w:rFonts w:ascii="Times New Roman" w:eastAsia="Times New Roman" w:hAnsi="Times New Roman" w:cs="Times New Roman"/>
          <w:noProof/>
          <w:sz w:val="24"/>
          <w:szCs w:val="24"/>
          <w:lang w:val="en-IE" w:eastAsia="en-GB"/>
        </w:rPr>
        <w:t xml:space="preserve">of </w:t>
      </w:r>
      <w:r w:rsidR="007519AC" w:rsidRPr="00D16464">
        <w:rPr>
          <w:rFonts w:ascii="Times New Roman" w:eastAsia="Times New Roman" w:hAnsi="Times New Roman" w:cs="Times New Roman"/>
          <w:noProof/>
          <w:sz w:val="24"/>
          <w:szCs w:val="24"/>
          <w:lang w:val="en-IE" w:eastAsia="en-GB"/>
        </w:rPr>
        <w:t xml:space="preserve">the </w:t>
      </w:r>
      <w:r w:rsidR="00660C98" w:rsidRPr="00D16464">
        <w:rPr>
          <w:rFonts w:ascii="Times New Roman" w:eastAsia="Times New Roman" w:hAnsi="Times New Roman" w:cs="Times New Roman"/>
          <w:noProof/>
          <w:sz w:val="24"/>
          <w:szCs w:val="24"/>
          <w:lang w:val="en-IE" w:eastAsia="en-GB"/>
        </w:rPr>
        <w:t xml:space="preserve">law </w:t>
      </w:r>
      <w:r w:rsidR="008025C3" w:rsidRPr="00D16464">
        <w:rPr>
          <w:rFonts w:ascii="Times New Roman" w:eastAsia="Times New Roman" w:hAnsi="Times New Roman" w:cs="Times New Roman"/>
          <w:noProof/>
          <w:sz w:val="24"/>
          <w:szCs w:val="24"/>
          <w:lang w:val="en-IE" w:eastAsia="en-GB"/>
        </w:rPr>
        <w:t>on the Protection of Persons Involved in Public Activities</w:t>
      </w:r>
      <w:r w:rsidR="00CD2CB5" w:rsidRPr="00D16464">
        <w:rPr>
          <w:rFonts w:ascii="Times New Roman" w:eastAsia="Times New Roman" w:hAnsi="Times New Roman" w:cs="Times New Roman"/>
          <w:noProof/>
          <w:sz w:val="24"/>
          <w:szCs w:val="24"/>
          <w:lang w:val="en-IE" w:eastAsia="en-GB"/>
        </w:rPr>
        <w:t>, while challenges remain</w:t>
      </w:r>
      <w:r w:rsidR="008025C3" w:rsidRPr="00D16464">
        <w:rPr>
          <w:rFonts w:ascii="Times New Roman" w:eastAsia="Times New Roman" w:hAnsi="Times New Roman" w:cs="Times New Roman"/>
          <w:noProof/>
          <w:sz w:val="24"/>
          <w:szCs w:val="24"/>
          <w:lang w:val="en-IE" w:eastAsia="en-GB"/>
        </w:rPr>
        <w:t xml:space="preserve">. </w:t>
      </w:r>
      <w:r w:rsidR="0006376C" w:rsidRPr="00D16464">
        <w:rPr>
          <w:rFonts w:ascii="Times New Roman" w:eastAsia="Times New Roman" w:hAnsi="Times New Roman" w:cs="Times New Roman"/>
          <w:noProof/>
          <w:sz w:val="24"/>
          <w:szCs w:val="24"/>
          <w:lang w:val="en-IE" w:eastAsia="en-GB"/>
        </w:rPr>
        <w:t>Therefore</w:t>
      </w:r>
      <w:r w:rsidR="00643487" w:rsidRPr="00D16464">
        <w:rPr>
          <w:rFonts w:ascii="Times New Roman" w:eastAsia="Times New Roman" w:hAnsi="Times New Roman" w:cs="Times New Roman"/>
          <w:noProof/>
          <w:sz w:val="24"/>
          <w:szCs w:val="24"/>
          <w:lang w:val="en-IE" w:eastAsia="en-GB"/>
        </w:rPr>
        <w:t>,</w:t>
      </w:r>
      <w:r w:rsidR="0006376C" w:rsidRPr="00D16464">
        <w:rPr>
          <w:rFonts w:ascii="Times New Roman" w:eastAsia="Times New Roman" w:hAnsi="Times New Roman" w:cs="Times New Roman"/>
          <w:noProof/>
          <w:sz w:val="24"/>
          <w:szCs w:val="24"/>
          <w:lang w:val="en-IE" w:eastAsia="en-GB"/>
        </w:rPr>
        <w:t xml:space="preserve"> it is recommended to Croatia to </w:t>
      </w:r>
      <w:r w:rsidR="00336BAA" w:rsidRPr="00D16464">
        <w:rPr>
          <w:rFonts w:ascii="Times New Roman" w:eastAsia="Times New Roman" w:hAnsi="Times New Roman" w:cs="Times New Roman"/>
          <w:i/>
          <w:noProof/>
          <w:sz w:val="24"/>
          <w:szCs w:val="24"/>
          <w:lang w:val="en-IE" w:eastAsia="en-GB"/>
        </w:rPr>
        <w:t xml:space="preserve">broaden the range of available safeguards to improve the protection of journalists, including by </w:t>
      </w:r>
      <w:r w:rsidR="00EC351B" w:rsidRPr="00D16464">
        <w:rPr>
          <w:rFonts w:ascii="Times New Roman" w:eastAsia="Times New Roman" w:hAnsi="Times New Roman" w:cs="Times New Roman"/>
          <w:i/>
          <w:noProof/>
          <w:sz w:val="24"/>
          <w:szCs w:val="24"/>
          <w:lang w:val="en-IE" w:eastAsia="en-GB"/>
        </w:rPr>
        <w:t>reviewing the legal provisions on defamation and</w:t>
      </w:r>
      <w:r w:rsidR="00EC351B" w:rsidRPr="00D16464">
        <w:rPr>
          <w:rFonts w:ascii="Times New Roman" w:eastAsia="Times New Roman" w:hAnsi="Times New Roman" w:cs="Times New Roman"/>
          <w:noProof/>
          <w:sz w:val="24"/>
          <w:szCs w:val="24"/>
          <w:lang w:val="en-IE" w:eastAsia="en-GB"/>
        </w:rPr>
        <w:t xml:space="preserve"> </w:t>
      </w:r>
      <w:r w:rsidR="00EC351B" w:rsidRPr="00D16464">
        <w:rPr>
          <w:rFonts w:ascii="Times New Roman" w:eastAsia="Times New Roman" w:hAnsi="Times New Roman" w:cs="Times New Roman"/>
          <w:i/>
          <w:noProof/>
          <w:sz w:val="24"/>
          <w:szCs w:val="24"/>
          <w:lang w:val="en-IE" w:eastAsia="en-GB"/>
        </w:rPr>
        <w:t>encouraging wider use of procedural rules that allow dismissing groundless lawsuits, taking into account the European standards on the protection of journalists.</w:t>
      </w:r>
    </w:p>
    <w:p w14:paraId="3B8D7A15" w14:textId="77777777" w:rsidR="00133639" w:rsidRPr="00D16464"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kern w:val="0"/>
          <w:sz w:val="24"/>
          <w:szCs w:val="24"/>
          <w:lang w:val="en-IE" w:eastAsia="en-GB"/>
        </w:rPr>
      </w:pPr>
    </w:p>
    <w:p w14:paraId="4E1607E9" w14:textId="0E322890" w:rsidR="00133639" w:rsidRPr="00D16464"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lang w:val="en-IE" w:eastAsia="en-GB"/>
        </w:rPr>
      </w:pPr>
      <w:r w:rsidRPr="00D16464">
        <w:rPr>
          <w:rFonts w:ascii="Times New Roman" w:eastAsia="Times New Roman" w:hAnsi="Times New Roman" w:cs="Times New Roman"/>
          <w:bCs/>
          <w:noProof/>
          <w:kern w:val="0"/>
          <w:sz w:val="24"/>
          <w:szCs w:val="24"/>
          <w:lang w:val="en-IE" w:eastAsia="en-GB"/>
        </w:rPr>
        <w:t xml:space="preserve">As regards </w:t>
      </w:r>
      <w:r w:rsidR="000B64BB" w:rsidRPr="00D16464">
        <w:rPr>
          <w:rFonts w:ascii="Times New Roman" w:eastAsia="Times New Roman" w:hAnsi="Times New Roman" w:cs="Times New Roman"/>
          <w:bCs/>
          <w:noProof/>
          <w:kern w:val="0"/>
          <w:sz w:val="24"/>
          <w:szCs w:val="24"/>
          <w:lang w:val="en-IE" w:eastAsia="en-GB"/>
        </w:rPr>
        <w:t xml:space="preserve">the </w:t>
      </w:r>
      <w:r w:rsidRPr="00D16464">
        <w:rPr>
          <w:rFonts w:ascii="Times New Roman" w:eastAsia="Times New Roman" w:hAnsi="Times New Roman" w:cs="Times New Roman"/>
          <w:bCs/>
          <w:noProof/>
          <w:kern w:val="0"/>
          <w:sz w:val="24"/>
          <w:szCs w:val="24"/>
          <w:lang w:val="en-IE" w:eastAsia="en-GB"/>
        </w:rPr>
        <w:t>other 2025 recommendations, the Commission concludes that:</w:t>
      </w:r>
      <w:r w:rsidRPr="00D16464">
        <w:rPr>
          <w:rFonts w:ascii="Times New Roman" w:eastAsia="Times New Roman" w:hAnsi="Times New Roman" w:cs="Times New Roman"/>
          <w:noProof/>
          <w:kern w:val="0"/>
          <w:sz w:val="24"/>
          <w:szCs w:val="24"/>
          <w:lang w:val="en-IE" w:eastAsia="en-GB"/>
        </w:rPr>
        <w:t xml:space="preserve"> </w:t>
      </w:r>
    </w:p>
    <w:p w14:paraId="368E66C0" w14:textId="77777777" w:rsidR="00133639" w:rsidRPr="00D16464"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kern w:val="0"/>
          <w:sz w:val="24"/>
          <w:szCs w:val="24"/>
          <w:lang w:val="en-IE" w:eastAsia="en-GB"/>
        </w:rPr>
      </w:pPr>
    </w:p>
    <w:p w14:paraId="32F48E95" w14:textId="49A901FA" w:rsidR="00133639" w:rsidRPr="00D16464" w:rsidRDefault="00133639" w:rsidP="009C392D">
      <w:pPr>
        <w:numPr>
          <w:ilvl w:val="0"/>
          <w:numId w:val="23"/>
        </w:numPr>
        <w:pBdr>
          <w:top w:val="single" w:sz="4" w:space="1" w:color="auto"/>
          <w:left w:val="single" w:sz="4" w:space="4" w:color="auto"/>
          <w:bottom w:val="single" w:sz="4" w:space="17" w:color="auto"/>
          <w:right w:val="single" w:sz="4" w:space="4" w:color="auto"/>
        </w:pBdr>
        <w:spacing w:before="120"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Times New Roman" w:hAnsi="Times New Roman" w:cs="Times New Roman"/>
          <w:noProof/>
          <w:kern w:val="0"/>
          <w:sz w:val="24"/>
          <w:lang w:val="en-IE" w:eastAsia="en-GB"/>
        </w:rPr>
        <w:t>Some progress</w:t>
      </w:r>
      <w:r w:rsidRPr="00D16464">
        <w:rPr>
          <w:rFonts w:ascii="Times New Roman" w:eastAsia="Times New Roman" w:hAnsi="Times New Roman" w:cs="Times New Roman"/>
          <w:b/>
          <w:noProof/>
          <w:kern w:val="0"/>
          <w:sz w:val="24"/>
          <w:lang w:val="en-IE" w:eastAsia="en-GB"/>
        </w:rPr>
        <w:t xml:space="preserve"> </w:t>
      </w:r>
      <w:r w:rsidRPr="00D16464">
        <w:rPr>
          <w:rFonts w:ascii="Times New Roman" w:eastAsia="Times New Roman" w:hAnsi="Times New Roman" w:cs="Times New Roman"/>
          <w:noProof/>
          <w:kern w:val="0"/>
          <w:sz w:val="24"/>
          <w:lang w:val="en-IE" w:eastAsia="en-GB"/>
        </w:rPr>
        <w:t>has been made to strengthen the legal framework and oversight mechanisms to ensure a fair and transparent allocation of state advertising at national, regional and local level, including the public tender procedure, as the legislation was amended, while the operational guidance to be adopted by the media regulator remains outstanding.</w:t>
      </w:r>
      <w:r w:rsidR="00DE79F8" w:rsidRPr="00D16464">
        <w:rPr>
          <w:rFonts w:ascii="Times New Roman" w:eastAsia="Times New Roman" w:hAnsi="Times New Roman" w:cs="Times New Roman"/>
          <w:noProof/>
          <w:kern w:val="0"/>
          <w:sz w:val="24"/>
          <w:szCs w:val="20"/>
          <w:lang w:val="en-IE" w:eastAsia="en-GB"/>
        </w:rPr>
        <w:t xml:space="preserve"> </w:t>
      </w:r>
      <w:r w:rsidRPr="00D16464">
        <w:rPr>
          <w:rFonts w:ascii="Times New Roman" w:eastAsia="Times New Roman" w:hAnsi="Times New Roman" w:cs="Times New Roman"/>
          <w:noProof/>
          <w:kern w:val="0"/>
          <w:sz w:val="24"/>
          <w:szCs w:val="20"/>
          <w:lang w:val="en-US" w:eastAsia="en-GB"/>
        </w:rPr>
        <w:t xml:space="preserve">Given that the topics of this recommendation are covered by provisions of the European Media Freedom Act (EMFA), while the Rule of Law </w:t>
      </w:r>
      <w:r w:rsidR="00DE79F8" w:rsidRPr="00D16464">
        <w:rPr>
          <w:rFonts w:ascii="Times New Roman" w:eastAsia="Times New Roman" w:hAnsi="Times New Roman" w:cs="Times New Roman"/>
          <w:noProof/>
          <w:kern w:val="0"/>
          <w:sz w:val="24"/>
          <w:szCs w:val="20"/>
          <w:lang w:val="en-US" w:eastAsia="en-GB"/>
        </w:rPr>
        <w:t>R</w:t>
      </w:r>
      <w:r w:rsidRPr="00D16464">
        <w:rPr>
          <w:rFonts w:ascii="Times New Roman" w:eastAsia="Times New Roman" w:hAnsi="Times New Roman" w:cs="Times New Roman"/>
          <w:noProof/>
          <w:kern w:val="0"/>
          <w:sz w:val="24"/>
          <w:szCs w:val="20"/>
          <w:lang w:val="en-US" w:eastAsia="en-GB"/>
        </w:rPr>
        <w:t xml:space="preserve">eport will continue to monitor significant developments and report on their impact, further follow-up will be ensured as part of the Commission’s support to Member States and enforcement </w:t>
      </w:r>
      <w:r w:rsidR="00151556" w:rsidRPr="00D16464">
        <w:rPr>
          <w:rFonts w:ascii="Times New Roman" w:eastAsia="Times New Roman" w:hAnsi="Times New Roman" w:cs="Times New Roman"/>
          <w:noProof/>
          <w:kern w:val="0"/>
          <w:sz w:val="24"/>
          <w:szCs w:val="20"/>
          <w:lang w:val="en-US" w:eastAsia="en-GB"/>
        </w:rPr>
        <w:t xml:space="preserve">of </w:t>
      </w:r>
      <w:r w:rsidRPr="00D16464">
        <w:rPr>
          <w:rFonts w:ascii="Times New Roman" w:eastAsia="Times New Roman" w:hAnsi="Times New Roman" w:cs="Times New Roman"/>
          <w:noProof/>
          <w:kern w:val="0"/>
          <w:sz w:val="24"/>
          <w:szCs w:val="20"/>
          <w:lang w:val="en-US" w:eastAsia="en-GB"/>
        </w:rPr>
        <w:t>the EMFA.</w:t>
      </w:r>
    </w:p>
    <w:p w14:paraId="2F606833"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bCs/>
          <w:smallCaps/>
          <w:noProof/>
          <w:kern w:val="0"/>
          <w:sz w:val="24"/>
          <w:u w:val="single"/>
          <w:lang w:val="en-IE" w:eastAsia="en-GB"/>
        </w:rPr>
      </w:pPr>
      <w:r w:rsidRPr="00D16464">
        <w:rPr>
          <w:rFonts w:ascii="Times New Roman" w:eastAsia="Times New Roman" w:hAnsi="Times New Roman" w:cs="Times New Roman"/>
          <w:b/>
          <w:bCs/>
          <w:smallCaps/>
          <w:noProof/>
          <w:kern w:val="0"/>
          <w:sz w:val="24"/>
          <w:u w:val="single"/>
          <w:lang w:val="en-IE" w:eastAsia="en-GB"/>
        </w:rPr>
        <w:t>Recommendations for Italy</w:t>
      </w:r>
    </w:p>
    <w:p w14:paraId="4F805BF2" w14:textId="533FB38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Overall, based on the recommendations in the 2025 Rule of Law Report, considering other developments that took place in the period of reference</w:t>
      </w:r>
      <w:r w:rsidR="007B5218" w:rsidRPr="00D16464">
        <w:rPr>
          <w:rFonts w:ascii="Times New Roman" w:eastAsia="Times New Roman" w:hAnsi="Times New Roman" w:cs="Times New Roman"/>
          <w:noProof/>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and in addition to recalling</w:t>
      </w:r>
      <w:r w:rsidRPr="00D16464">
        <w:rPr>
          <w:rFonts w:ascii="Segoe UI" w:hAnsi="Segoe UI" w:cs="Segoe UI"/>
          <w:i/>
          <w:noProof/>
          <w:color w:val="242424"/>
          <w:sz w:val="21"/>
          <w:szCs w:val="21"/>
          <w:shd w:val="clear" w:color="auto" w:fill="FFFFFF"/>
          <w:lang w:val="en-IE"/>
        </w:rPr>
        <w:t xml:space="preserve"> </w:t>
      </w:r>
      <w:r w:rsidR="00CD33F7" w:rsidRPr="00D16464">
        <w:rPr>
          <w:rFonts w:ascii="Times New Roman" w:eastAsia="Times New Roman" w:hAnsi="Times New Roman" w:cs="Times New Roman"/>
          <w:noProof/>
          <w:kern w:val="0"/>
          <w:sz w:val="24"/>
          <w:szCs w:val="24"/>
          <w:lang w:val="en-IE" w:eastAsia="en-GB"/>
        </w:rPr>
        <w:t>the relevant commitments made under the Recovery and Resilience Plan and the country-specific recommendation under the European Semester</w:t>
      </w:r>
      <w:r w:rsidR="00277434" w:rsidRPr="00D16464">
        <w:rPr>
          <w:rFonts w:ascii="Times New Roman" w:eastAsia="Times New Roman" w:hAnsi="Times New Roman" w:cs="Times New Roman"/>
          <w:noProof/>
          <w:kern w:val="0"/>
          <w:sz w:val="24"/>
          <w:szCs w:val="24"/>
          <w:lang w:val="en-IE" w:eastAsia="en-GB"/>
        </w:rPr>
        <w:t xml:space="preserve"> on the efficiency of the justice system,</w:t>
      </w:r>
      <w:r w:rsidRPr="00D16464">
        <w:rPr>
          <w:rFonts w:ascii="Times New Roman" w:eastAsia="Times New Roman" w:hAnsi="Times New Roman" w:cs="Times New Roman"/>
          <w:noProof/>
          <w:kern w:val="0"/>
          <w:sz w:val="24"/>
          <w:szCs w:val="24"/>
          <w:lang w:val="en-IE" w:eastAsia="en-GB"/>
        </w:rPr>
        <w:t xml:space="preserve"> the Commission concludes the following: </w:t>
      </w:r>
    </w:p>
    <w:p w14:paraId="0A543141"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1D2FE647" w14:textId="6D6BFEDC" w:rsidR="00505F95" w:rsidRPr="00D16464" w:rsidRDefault="00505F9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Significant</w:t>
      </w:r>
      <w:r w:rsidR="0060034B" w:rsidRPr="00D16464">
        <w:rPr>
          <w:rFonts w:ascii="Times New Roman" w:eastAsia="Times New Roman" w:hAnsi="Times New Roman" w:cs="Times New Roman"/>
          <w:noProof/>
          <w:kern w:val="0"/>
          <w:sz w:val="24"/>
          <w:lang w:val="en-IE" w:eastAsia="en-GB"/>
        </w:rPr>
        <w:t xml:space="preserve"> further</w:t>
      </w:r>
      <w:r w:rsidRPr="00D16464">
        <w:rPr>
          <w:rFonts w:ascii="Times New Roman" w:eastAsia="Times New Roman" w:hAnsi="Times New Roman" w:cs="Times New Roman"/>
          <w:noProof/>
          <w:kern w:val="0"/>
          <w:sz w:val="24"/>
          <w:lang w:val="en-IE" w:eastAsia="en-GB"/>
        </w:rPr>
        <w:t xml:space="preserve"> progress </w:t>
      </w:r>
      <w:r w:rsidR="00431FEA" w:rsidRPr="00D16464">
        <w:rPr>
          <w:rFonts w:ascii="Times New Roman" w:eastAsia="Times New Roman" w:hAnsi="Times New Roman" w:cs="Times New Roman"/>
          <w:noProof/>
          <w:kern w:val="0"/>
          <w:sz w:val="24"/>
          <w:lang w:val="en-IE" w:eastAsia="en-GB"/>
        </w:rPr>
        <w:t>has been</w:t>
      </w:r>
      <w:r w:rsidRPr="00D16464">
        <w:rPr>
          <w:rFonts w:ascii="Times New Roman" w:eastAsia="Times New Roman" w:hAnsi="Times New Roman" w:cs="Times New Roman"/>
          <w:noProof/>
          <w:kern w:val="0"/>
          <w:sz w:val="24"/>
          <w:lang w:val="en-IE" w:eastAsia="en-GB"/>
        </w:rPr>
        <w:t xml:space="preserve"> made on completing the digital case management system for criminal courts and prosecutors’ offices</w:t>
      </w:r>
      <w:r w:rsidR="00EC2876" w:rsidRPr="00D16464">
        <w:rPr>
          <w:rFonts w:ascii="Times New Roman" w:eastAsia="Times New Roman" w:hAnsi="Times New Roman" w:cs="Times New Roman"/>
          <w:noProof/>
          <w:kern w:val="0"/>
          <w:sz w:val="24"/>
          <w:lang w:val="en-IE" w:eastAsia="en-GB"/>
        </w:rPr>
        <w:t>, as the first-instance criminal trial workflow is now fully digitalised</w:t>
      </w:r>
      <w:r w:rsidRPr="00D16464">
        <w:rPr>
          <w:rFonts w:ascii="Times New Roman" w:eastAsia="Times New Roman" w:hAnsi="Times New Roman" w:cs="Times New Roman"/>
          <w:noProof/>
          <w:kern w:val="0"/>
          <w:sz w:val="24"/>
          <w:lang w:val="en-IE" w:eastAsia="en-GB"/>
        </w:rPr>
        <w:t xml:space="preserve">. </w:t>
      </w:r>
      <w:r w:rsidR="0027230F" w:rsidRPr="00D16464">
        <w:rPr>
          <w:rFonts w:ascii="Times New Roman" w:eastAsia="Times New Roman" w:hAnsi="Times New Roman" w:cs="Times New Roman"/>
          <w:noProof/>
          <w:kern w:val="0"/>
          <w:sz w:val="24"/>
          <w:lang w:val="en-IE" w:eastAsia="en-GB"/>
        </w:rPr>
        <w:t>Since some procedures remain to be digitalised</w:t>
      </w:r>
      <w:r w:rsidR="00B43815" w:rsidRPr="00D16464">
        <w:rPr>
          <w:rFonts w:ascii="Times New Roman" w:eastAsia="Times New Roman" w:hAnsi="Times New Roman" w:cs="Times New Roman"/>
          <w:noProof/>
          <w:kern w:val="0"/>
          <w:sz w:val="24"/>
          <w:lang w:val="en-IE" w:eastAsia="en-GB"/>
        </w:rPr>
        <w:t xml:space="preserve">, </w:t>
      </w:r>
      <w:r w:rsidR="00B43815" w:rsidRPr="00D16464">
        <w:rPr>
          <w:rFonts w:ascii="Times New Roman" w:hAnsi="Times New Roman" w:cs="Times New Roman"/>
          <w:noProof/>
          <w:sz w:val="24"/>
          <w:szCs w:val="24"/>
          <w:lang w:val="en-IE"/>
        </w:rPr>
        <w:t xml:space="preserve">it is recommended to Italy to </w:t>
      </w:r>
      <w:r w:rsidR="00C42B37" w:rsidRPr="00D16464">
        <w:rPr>
          <w:rFonts w:ascii="Times New Roman" w:hAnsi="Times New Roman" w:cs="Times New Roman"/>
          <w:i/>
          <w:noProof/>
          <w:sz w:val="24"/>
          <w:szCs w:val="24"/>
          <w:lang w:val="en-IE"/>
        </w:rPr>
        <w:t xml:space="preserve">complete the digital case management system </w:t>
      </w:r>
      <w:r w:rsidR="00D64F40" w:rsidRPr="00D16464">
        <w:rPr>
          <w:rFonts w:ascii="Times New Roman" w:hAnsi="Times New Roman" w:cs="Times New Roman"/>
          <w:i/>
          <w:noProof/>
          <w:sz w:val="24"/>
          <w:szCs w:val="24"/>
          <w:lang w:val="en-IE"/>
        </w:rPr>
        <w:t>in</w:t>
      </w:r>
      <w:r w:rsidR="00C42B37" w:rsidRPr="00D16464">
        <w:rPr>
          <w:rFonts w:ascii="Times New Roman" w:hAnsi="Times New Roman" w:cs="Times New Roman"/>
          <w:i/>
          <w:noProof/>
          <w:sz w:val="24"/>
          <w:szCs w:val="24"/>
          <w:lang w:val="en-IE"/>
        </w:rPr>
        <w:t xml:space="preserve"> all instances</w:t>
      </w:r>
      <w:r w:rsidR="00073E19" w:rsidRPr="00D16464">
        <w:rPr>
          <w:rFonts w:ascii="Times New Roman" w:hAnsi="Times New Roman" w:cs="Times New Roman"/>
          <w:noProof/>
          <w:sz w:val="24"/>
          <w:szCs w:val="24"/>
          <w:lang w:val="en-IE"/>
        </w:rPr>
        <w:t>.</w:t>
      </w:r>
      <w:r w:rsidR="00011AAC" w:rsidRPr="00D16464">
        <w:rPr>
          <w:rFonts w:ascii="Times New Roman" w:hAnsi="Times New Roman" w:cs="Times New Roman"/>
          <w:noProof/>
          <w:sz w:val="24"/>
          <w:szCs w:val="24"/>
          <w:lang w:val="en-IE"/>
        </w:rPr>
        <w:t xml:space="preserve"> </w:t>
      </w:r>
    </w:p>
    <w:p w14:paraId="51A1ED23" w14:textId="2289091A" w:rsidR="00505F95" w:rsidRPr="00D16464" w:rsidRDefault="00D17A8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bCs/>
          <w:noProof/>
          <w:kern w:val="0"/>
          <w:sz w:val="24"/>
          <w:szCs w:val="24"/>
          <w:lang w:val="en-IE" w:eastAsia="en-GB"/>
        </w:rPr>
        <w:t xml:space="preserve">There has been </w:t>
      </w:r>
      <w:r w:rsidRPr="00D16464">
        <w:rPr>
          <w:rFonts w:ascii="Times New Roman" w:eastAsia="Times New Roman" w:hAnsi="Times New Roman" w:cs="Times New Roman"/>
          <w:noProof/>
          <w:kern w:val="0"/>
          <w:sz w:val="24"/>
          <w:szCs w:val="24"/>
          <w:lang w:val="en-IE" w:eastAsia="en-GB"/>
        </w:rPr>
        <w:t>n</w:t>
      </w:r>
      <w:r w:rsidR="00505F95" w:rsidRPr="00D16464">
        <w:rPr>
          <w:rFonts w:ascii="Times New Roman" w:eastAsia="Times New Roman" w:hAnsi="Times New Roman" w:cs="Times New Roman"/>
          <w:noProof/>
          <w:kern w:val="0"/>
          <w:sz w:val="24"/>
          <w:szCs w:val="24"/>
          <w:lang w:val="en-IE" w:eastAsia="en-GB"/>
        </w:rPr>
        <w:t xml:space="preserve">o further progress </w:t>
      </w:r>
      <w:r w:rsidRPr="00D16464">
        <w:rPr>
          <w:rFonts w:ascii="Times New Roman" w:eastAsia="Times New Roman" w:hAnsi="Times New Roman" w:cs="Times New Roman"/>
          <w:noProof/>
          <w:kern w:val="0"/>
          <w:sz w:val="24"/>
          <w:szCs w:val="24"/>
          <w:lang w:val="en-IE" w:eastAsia="en-GB"/>
        </w:rPr>
        <w:t>on</w:t>
      </w:r>
      <w:r w:rsidR="00E2630A" w:rsidRPr="00D16464">
        <w:rPr>
          <w:rFonts w:ascii="Times New Roman" w:eastAsia="Times New Roman" w:hAnsi="Times New Roman" w:cs="Times New Roman"/>
          <w:noProof/>
          <w:kern w:val="0"/>
          <w:sz w:val="24"/>
          <w:szCs w:val="24"/>
          <w:lang w:val="en-IE" w:eastAsia="en-GB"/>
        </w:rPr>
        <w:t xml:space="preserve"> </w:t>
      </w:r>
      <w:r w:rsidR="00505F95" w:rsidRPr="00D16464">
        <w:rPr>
          <w:rFonts w:ascii="Times New Roman" w:eastAsia="Times New Roman" w:hAnsi="Times New Roman" w:cs="Times New Roman"/>
          <w:noProof/>
          <w:kern w:val="0"/>
          <w:sz w:val="24"/>
          <w:szCs w:val="24"/>
          <w:lang w:val="en-IE" w:eastAsia="en-GB"/>
        </w:rPr>
        <w:t xml:space="preserve">the pending legislative proposal on conflicts of interest </w:t>
      </w:r>
      <w:r w:rsidR="00E2630A" w:rsidRPr="00D16464">
        <w:rPr>
          <w:rFonts w:ascii="Times New Roman" w:eastAsia="Times New Roman" w:hAnsi="Times New Roman" w:cs="Times New Roman"/>
          <w:noProof/>
          <w:kern w:val="0"/>
          <w:sz w:val="24"/>
          <w:szCs w:val="24"/>
          <w:lang w:val="en-IE" w:eastAsia="en-GB"/>
        </w:rPr>
        <w:t xml:space="preserve">while </w:t>
      </w:r>
      <w:r w:rsidR="00505F95" w:rsidRPr="00D16464">
        <w:rPr>
          <w:rFonts w:ascii="Times New Roman" w:eastAsia="Times New Roman" w:hAnsi="Times New Roman" w:cs="Times New Roman"/>
          <w:noProof/>
          <w:kern w:val="0"/>
          <w:sz w:val="24"/>
          <w:szCs w:val="24"/>
          <w:lang w:val="en-IE" w:eastAsia="en-GB"/>
        </w:rPr>
        <w:t xml:space="preserve">limited progress </w:t>
      </w:r>
      <w:r w:rsidR="00431FEA" w:rsidRPr="00D16464">
        <w:rPr>
          <w:rFonts w:ascii="Times New Roman" w:eastAsia="Times New Roman" w:hAnsi="Times New Roman" w:cs="Times New Roman"/>
          <w:noProof/>
          <w:kern w:val="0"/>
          <w:sz w:val="24"/>
          <w:szCs w:val="24"/>
          <w:lang w:val="en-IE" w:eastAsia="en-GB"/>
        </w:rPr>
        <w:t>has been</w:t>
      </w:r>
      <w:r w:rsidR="009A5D08" w:rsidRPr="00D16464">
        <w:rPr>
          <w:rFonts w:ascii="Times New Roman" w:eastAsia="Times New Roman" w:hAnsi="Times New Roman" w:cs="Times New Roman"/>
          <w:noProof/>
          <w:kern w:val="0"/>
          <w:sz w:val="24"/>
          <w:szCs w:val="24"/>
          <w:lang w:val="en-IE" w:eastAsia="en-GB"/>
        </w:rPr>
        <w:t xml:space="preserve"> made </w:t>
      </w:r>
      <w:r w:rsidR="00E96F6C" w:rsidRPr="00D16464">
        <w:rPr>
          <w:rFonts w:ascii="Times New Roman" w:eastAsia="Times New Roman" w:hAnsi="Times New Roman" w:cs="Times New Roman"/>
          <w:noProof/>
          <w:kern w:val="0"/>
          <w:sz w:val="24"/>
          <w:szCs w:val="24"/>
          <w:lang w:val="en-IE" w:eastAsia="en-GB"/>
        </w:rPr>
        <w:t>in</w:t>
      </w:r>
      <w:r w:rsidR="00E2630A" w:rsidRPr="00D16464">
        <w:rPr>
          <w:rFonts w:ascii="Times New Roman" w:eastAsia="Times New Roman" w:hAnsi="Times New Roman" w:cs="Times New Roman"/>
          <w:noProof/>
          <w:kern w:val="0"/>
          <w:sz w:val="24"/>
          <w:szCs w:val="24"/>
          <w:lang w:val="en-IE" w:eastAsia="en-GB"/>
        </w:rPr>
        <w:t xml:space="preserve"> </w:t>
      </w:r>
      <w:r w:rsidR="00505F95" w:rsidRPr="00D16464">
        <w:rPr>
          <w:rFonts w:ascii="Times New Roman" w:eastAsia="Times New Roman" w:hAnsi="Times New Roman" w:cs="Times New Roman"/>
          <w:noProof/>
          <w:kern w:val="0"/>
          <w:sz w:val="24"/>
          <w:szCs w:val="24"/>
          <w:lang w:val="en-IE" w:eastAsia="en-GB"/>
        </w:rPr>
        <w:t>adopt</w:t>
      </w:r>
      <w:r w:rsidR="00E96F6C" w:rsidRPr="00D16464">
        <w:rPr>
          <w:rFonts w:ascii="Times New Roman" w:eastAsia="Times New Roman" w:hAnsi="Times New Roman" w:cs="Times New Roman"/>
          <w:noProof/>
          <w:kern w:val="0"/>
          <w:sz w:val="24"/>
          <w:szCs w:val="24"/>
          <w:lang w:val="en-IE" w:eastAsia="en-GB"/>
        </w:rPr>
        <w:t>ing</w:t>
      </w:r>
      <w:r w:rsidR="00505F95" w:rsidRPr="00D16464">
        <w:rPr>
          <w:rFonts w:ascii="Times New Roman" w:eastAsia="Times New Roman" w:hAnsi="Times New Roman" w:cs="Times New Roman"/>
          <w:noProof/>
          <w:kern w:val="0"/>
          <w:sz w:val="24"/>
          <w:szCs w:val="24"/>
          <w:lang w:val="en-IE" w:eastAsia="en-GB"/>
        </w:rPr>
        <w:t xml:space="preserve"> comprehensive rules on lobbying to establish an operational lobbying register</w:t>
      </w:r>
      <w:r w:rsidR="008D74FA" w:rsidRPr="00D16464">
        <w:rPr>
          <w:rFonts w:ascii="Times New Roman" w:eastAsia="Times New Roman" w:hAnsi="Times New Roman" w:cs="Times New Roman"/>
          <w:noProof/>
          <w:kern w:val="0"/>
          <w:sz w:val="24"/>
          <w:szCs w:val="24"/>
          <w:lang w:val="en-IE" w:eastAsia="en-GB"/>
        </w:rPr>
        <w:t xml:space="preserve"> as </w:t>
      </w:r>
      <w:r w:rsidR="00B86136" w:rsidRPr="00D16464">
        <w:rPr>
          <w:rFonts w:ascii="Times New Roman" w:eastAsia="Times New Roman" w:hAnsi="Times New Roman" w:cs="Times New Roman"/>
          <w:noProof/>
          <w:kern w:val="0"/>
          <w:sz w:val="24"/>
          <w:szCs w:val="24"/>
          <w:lang w:val="en-IE" w:eastAsia="en-GB"/>
        </w:rPr>
        <w:t xml:space="preserve">a draft law on lobbying </w:t>
      </w:r>
      <w:r w:rsidR="00B12547" w:rsidRPr="00D16464">
        <w:rPr>
          <w:rFonts w:ascii="Times New Roman" w:eastAsia="Times New Roman" w:hAnsi="Times New Roman" w:cs="Times New Roman"/>
          <w:noProof/>
          <w:kern w:val="0"/>
          <w:sz w:val="24"/>
          <w:szCs w:val="24"/>
          <w:lang w:val="en-IE" w:eastAsia="en-GB"/>
        </w:rPr>
        <w:t>was adopted in the Chamber of Deputies and is being assessed by</w:t>
      </w:r>
      <w:r w:rsidR="00927B5A" w:rsidRPr="00D16464">
        <w:rPr>
          <w:rFonts w:ascii="Times New Roman" w:eastAsia="Times New Roman" w:hAnsi="Times New Roman" w:cs="Times New Roman"/>
          <w:noProof/>
          <w:kern w:val="0"/>
          <w:sz w:val="24"/>
          <w:szCs w:val="24"/>
          <w:lang w:val="en-IE" w:eastAsia="en-GB"/>
        </w:rPr>
        <w:t xml:space="preserve"> the Senate</w:t>
      </w:r>
      <w:r w:rsidR="00505F95" w:rsidRPr="00D16464">
        <w:rPr>
          <w:rFonts w:ascii="Times New Roman" w:eastAsia="Times New Roman" w:hAnsi="Times New Roman" w:cs="Times New Roman"/>
          <w:noProof/>
          <w:kern w:val="0"/>
          <w:sz w:val="24"/>
          <w:szCs w:val="24"/>
          <w:lang w:val="en-IE" w:eastAsia="en-GB"/>
        </w:rPr>
        <w:t>.</w:t>
      </w:r>
      <w:r w:rsidR="00073E19" w:rsidRPr="00D16464">
        <w:rPr>
          <w:rFonts w:ascii="Times New Roman" w:eastAsia="Times New Roman" w:hAnsi="Times New Roman" w:cs="Times New Roman"/>
          <w:noProof/>
          <w:kern w:val="0"/>
          <w:sz w:val="24"/>
          <w:szCs w:val="24"/>
          <w:lang w:val="en-IE" w:eastAsia="en-GB"/>
        </w:rPr>
        <w:t xml:space="preserve"> </w:t>
      </w:r>
      <w:r w:rsidR="11DB88FC" w:rsidRPr="00D16464">
        <w:rPr>
          <w:rFonts w:ascii="Times New Roman" w:hAnsi="Times New Roman" w:cs="Times New Roman"/>
          <w:noProof/>
          <w:sz w:val="24"/>
          <w:szCs w:val="24"/>
          <w:lang w:val="en-IE"/>
        </w:rPr>
        <w:t>Therefore</w:t>
      </w:r>
      <w:r w:rsidR="00F1089D" w:rsidRPr="00D16464">
        <w:rPr>
          <w:rFonts w:ascii="Times New Roman" w:hAnsi="Times New Roman" w:cs="Times New Roman"/>
          <w:noProof/>
          <w:sz w:val="24"/>
          <w:szCs w:val="24"/>
          <w:lang w:val="en-IE"/>
        </w:rPr>
        <w:t xml:space="preserve">, it is recommended to Italy to </w:t>
      </w:r>
      <w:r w:rsidR="0009136D" w:rsidRPr="00D16464">
        <w:rPr>
          <w:rFonts w:ascii="Times New Roman" w:hAnsi="Times New Roman" w:cs="Times New Roman"/>
          <w:i/>
          <w:noProof/>
          <w:sz w:val="24"/>
          <w:szCs w:val="24"/>
          <w:lang w:val="en-IE"/>
        </w:rPr>
        <w:t xml:space="preserve">take forward legislative efforts to systematically regulate conflicts of interests and adopt comprehensive rules on lobbying </w:t>
      </w:r>
      <w:r w:rsidR="00B82C53" w:rsidRPr="00D16464">
        <w:rPr>
          <w:rFonts w:ascii="Times New Roman" w:hAnsi="Times New Roman" w:cs="Times New Roman"/>
          <w:i/>
          <w:noProof/>
          <w:sz w:val="24"/>
          <w:szCs w:val="24"/>
          <w:lang w:val="en-IE"/>
        </w:rPr>
        <w:t xml:space="preserve">and </w:t>
      </w:r>
      <w:r w:rsidR="0009136D" w:rsidRPr="00D16464">
        <w:rPr>
          <w:rFonts w:ascii="Times New Roman" w:hAnsi="Times New Roman" w:cs="Times New Roman"/>
          <w:i/>
          <w:noProof/>
          <w:sz w:val="24"/>
          <w:szCs w:val="24"/>
          <w:lang w:val="en-IE"/>
        </w:rPr>
        <w:t>establish an operational lobbying register</w:t>
      </w:r>
      <w:r w:rsidR="00A26D6E" w:rsidRPr="00D16464">
        <w:rPr>
          <w:rFonts w:ascii="Times New Roman" w:eastAsia="Times New Roman" w:hAnsi="Times New Roman" w:cs="Times New Roman"/>
          <w:noProof/>
          <w:kern w:val="0"/>
          <w:sz w:val="24"/>
          <w:szCs w:val="24"/>
          <w:lang w:val="en-IE" w:eastAsia="en-GB"/>
        </w:rPr>
        <w:t>.</w:t>
      </w:r>
    </w:p>
    <w:p w14:paraId="4C132C29" w14:textId="2918BD1F" w:rsidR="00505F95" w:rsidRPr="00D16464" w:rsidRDefault="00DA47B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There has been n</w:t>
      </w:r>
      <w:r w:rsidR="00505F95" w:rsidRPr="00D16464">
        <w:rPr>
          <w:rFonts w:ascii="Times New Roman" w:eastAsia="Times New Roman" w:hAnsi="Times New Roman" w:cs="Times New Roman"/>
          <w:noProof/>
          <w:kern w:val="0"/>
          <w:sz w:val="24"/>
          <w:lang w:val="en-IE" w:eastAsia="en-GB"/>
        </w:rPr>
        <w:t xml:space="preserve">o progress </w:t>
      </w:r>
      <w:r w:rsidR="00AE1405" w:rsidRPr="00D16464">
        <w:rPr>
          <w:rFonts w:ascii="Times New Roman" w:eastAsia="Times New Roman" w:hAnsi="Times New Roman" w:cs="Times New Roman"/>
          <w:noProof/>
          <w:kern w:val="0"/>
          <w:sz w:val="24"/>
          <w:lang w:val="en-IE" w:eastAsia="en-GB"/>
        </w:rPr>
        <w:t>to</w:t>
      </w:r>
      <w:r w:rsidR="00505F95" w:rsidRPr="00D16464">
        <w:rPr>
          <w:rFonts w:ascii="Times New Roman" w:eastAsia="Times New Roman" w:hAnsi="Times New Roman" w:cs="Times New Roman"/>
          <w:noProof/>
          <w:kern w:val="0"/>
          <w:sz w:val="24"/>
          <w:lang w:val="en-IE" w:eastAsia="en-GB"/>
        </w:rPr>
        <w:t xml:space="preserve"> address the practice of channelling donations through political foundations and associations and introduc</w:t>
      </w:r>
      <w:r w:rsidR="00AE1405" w:rsidRPr="00D16464">
        <w:rPr>
          <w:rFonts w:ascii="Times New Roman" w:eastAsia="Times New Roman" w:hAnsi="Times New Roman" w:cs="Times New Roman"/>
          <w:noProof/>
          <w:kern w:val="0"/>
          <w:sz w:val="24"/>
          <w:lang w:val="en-IE" w:eastAsia="en-GB"/>
        </w:rPr>
        <w:t>e</w:t>
      </w:r>
      <w:r w:rsidR="00E96F6C" w:rsidRPr="00D16464">
        <w:rPr>
          <w:rFonts w:ascii="Times New Roman" w:eastAsia="Times New Roman" w:hAnsi="Times New Roman" w:cs="Times New Roman"/>
          <w:noProof/>
          <w:kern w:val="0"/>
          <w:sz w:val="24"/>
          <w:lang w:val="en-IE" w:eastAsia="en-GB"/>
        </w:rPr>
        <w:t xml:space="preserve"> a</w:t>
      </w:r>
      <w:r w:rsidR="00505F95" w:rsidRPr="00D16464">
        <w:rPr>
          <w:rFonts w:ascii="Times New Roman" w:eastAsia="Times New Roman" w:hAnsi="Times New Roman" w:cs="Times New Roman"/>
          <w:noProof/>
          <w:kern w:val="0"/>
          <w:sz w:val="24"/>
          <w:lang w:val="en-IE" w:eastAsia="en-GB"/>
        </w:rPr>
        <w:t xml:space="preserve"> single electronic register for party and campaign finance information</w:t>
      </w:r>
      <w:r w:rsidR="00F71797" w:rsidRPr="00D16464">
        <w:rPr>
          <w:rFonts w:ascii="Times New Roman" w:eastAsia="Times New Roman" w:hAnsi="Times New Roman" w:cs="Times New Roman"/>
          <w:noProof/>
          <w:kern w:val="0"/>
          <w:sz w:val="24"/>
          <w:lang w:val="en-IE" w:eastAsia="en-GB"/>
        </w:rPr>
        <w:t xml:space="preserve">, as </w:t>
      </w:r>
      <w:r w:rsidR="00AE1405" w:rsidRPr="00D16464">
        <w:rPr>
          <w:rFonts w:ascii="Times New Roman" w:eastAsia="Times New Roman" w:hAnsi="Times New Roman" w:cs="Times New Roman"/>
          <w:noProof/>
          <w:kern w:val="0"/>
          <w:sz w:val="24"/>
          <w:lang w:val="en-IE" w:eastAsia="en-GB"/>
        </w:rPr>
        <w:t xml:space="preserve">the </w:t>
      </w:r>
      <w:r w:rsidR="00F71797" w:rsidRPr="00D16464">
        <w:rPr>
          <w:rFonts w:ascii="Times New Roman" w:eastAsia="Times New Roman" w:hAnsi="Times New Roman" w:cs="Times New Roman"/>
          <w:noProof/>
          <w:kern w:val="0"/>
          <w:sz w:val="24"/>
          <w:lang w:val="en-IE" w:eastAsia="en-GB"/>
        </w:rPr>
        <w:t>draft laws tabled in Parliament have not b</w:t>
      </w:r>
      <w:r w:rsidR="006A146F" w:rsidRPr="00D16464">
        <w:rPr>
          <w:rFonts w:ascii="Times New Roman" w:eastAsia="Times New Roman" w:hAnsi="Times New Roman" w:cs="Times New Roman"/>
          <w:noProof/>
          <w:kern w:val="0"/>
          <w:sz w:val="24"/>
          <w:lang w:val="en-IE" w:eastAsia="en-GB"/>
        </w:rPr>
        <w:t>een discussed yet</w:t>
      </w:r>
      <w:r w:rsidR="00505F95" w:rsidRPr="00D16464">
        <w:rPr>
          <w:rFonts w:ascii="Times New Roman" w:eastAsia="Times New Roman" w:hAnsi="Times New Roman" w:cs="Times New Roman"/>
          <w:noProof/>
          <w:kern w:val="0"/>
          <w:sz w:val="24"/>
          <w:lang w:val="en-IE" w:eastAsia="en-GB"/>
        </w:rPr>
        <w:t>.</w:t>
      </w:r>
      <w:r w:rsidR="00A26D6E" w:rsidRPr="00D16464">
        <w:rPr>
          <w:rFonts w:ascii="Times New Roman" w:eastAsia="Times New Roman" w:hAnsi="Times New Roman" w:cs="Times New Roman"/>
          <w:noProof/>
          <w:kern w:val="0"/>
          <w:sz w:val="24"/>
          <w:lang w:val="en-IE" w:eastAsia="en-GB"/>
        </w:rPr>
        <w:t xml:space="preserve"> Therefore, </w:t>
      </w:r>
      <w:r w:rsidR="00A26D6E" w:rsidRPr="00D16464">
        <w:rPr>
          <w:rFonts w:ascii="Times New Roman" w:hAnsi="Times New Roman" w:cs="Times New Roman"/>
          <w:noProof/>
          <w:sz w:val="24"/>
          <w:szCs w:val="24"/>
          <w:lang w:val="en-IE"/>
        </w:rPr>
        <w:t>it is recommended to Italy to</w:t>
      </w:r>
      <w:r w:rsidR="00C42B37" w:rsidRPr="00D16464">
        <w:rPr>
          <w:rFonts w:ascii="Times New Roman" w:eastAsia="Times New Roman" w:hAnsi="Times New Roman" w:cs="Times New Roman"/>
          <w:noProof/>
          <w:kern w:val="0"/>
          <w:sz w:val="24"/>
          <w:lang w:val="en-IE" w:eastAsia="en-GB"/>
        </w:rPr>
        <w:t xml:space="preserve"> </w:t>
      </w:r>
      <w:r w:rsidR="00784B34" w:rsidRPr="00D16464">
        <w:rPr>
          <w:rFonts w:ascii="Times New Roman" w:eastAsia="Times New Roman" w:hAnsi="Times New Roman" w:cs="Times New Roman"/>
          <w:i/>
          <w:noProof/>
          <w:kern w:val="0"/>
          <w:sz w:val="24"/>
          <w:lang w:val="en-IE" w:eastAsia="en-GB"/>
        </w:rPr>
        <w:t xml:space="preserve">accelerate efforts to </w:t>
      </w:r>
      <w:r w:rsidR="00C42B37" w:rsidRPr="00D16464">
        <w:rPr>
          <w:rFonts w:ascii="Times New Roman" w:eastAsia="Times New Roman" w:hAnsi="Times New Roman" w:cs="Times New Roman"/>
          <w:i/>
          <w:noProof/>
          <w:kern w:val="0"/>
          <w:sz w:val="24"/>
          <w:lang w:val="en-IE" w:eastAsia="en-GB"/>
        </w:rPr>
        <w:t xml:space="preserve">address the practice of channelling donations through political foundations and associations and introduce </w:t>
      </w:r>
      <w:r w:rsidR="00E96F6C" w:rsidRPr="00D16464">
        <w:rPr>
          <w:rFonts w:ascii="Times New Roman" w:eastAsia="Times New Roman" w:hAnsi="Times New Roman" w:cs="Times New Roman"/>
          <w:i/>
          <w:noProof/>
          <w:kern w:val="0"/>
          <w:sz w:val="24"/>
          <w:lang w:val="en-IE" w:eastAsia="en-GB"/>
        </w:rPr>
        <w:t>a</w:t>
      </w:r>
      <w:r w:rsidR="00C42B37" w:rsidRPr="00D16464">
        <w:rPr>
          <w:rFonts w:ascii="Times New Roman" w:eastAsia="Times New Roman" w:hAnsi="Times New Roman" w:cs="Times New Roman"/>
          <w:i/>
          <w:noProof/>
          <w:kern w:val="0"/>
          <w:sz w:val="24"/>
          <w:lang w:val="en-IE" w:eastAsia="en-GB"/>
        </w:rPr>
        <w:t xml:space="preserve"> single electronic register for party and campaign finance information</w:t>
      </w:r>
      <w:r w:rsidR="00784B34" w:rsidRPr="00D16464">
        <w:rPr>
          <w:rFonts w:ascii="Times New Roman" w:eastAsia="Times New Roman" w:hAnsi="Times New Roman" w:cs="Times New Roman"/>
          <w:noProof/>
          <w:kern w:val="0"/>
          <w:sz w:val="24"/>
          <w:lang w:val="en-IE" w:eastAsia="en-GB"/>
        </w:rPr>
        <w:t>.</w:t>
      </w:r>
    </w:p>
    <w:p w14:paraId="70F013A9" w14:textId="709DAF7E" w:rsidR="00B238F3" w:rsidRPr="00D16464" w:rsidRDefault="00C3701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There has been n</w:t>
      </w:r>
      <w:r w:rsidR="00505F95" w:rsidRPr="00D16464">
        <w:rPr>
          <w:rFonts w:ascii="Times New Roman" w:eastAsia="Times New Roman" w:hAnsi="Times New Roman" w:cs="Times New Roman"/>
          <w:noProof/>
          <w:kern w:val="0"/>
          <w:sz w:val="24"/>
          <w:lang w:val="en-IE" w:eastAsia="en-GB"/>
        </w:rPr>
        <w:t>o progress</w:t>
      </w:r>
      <w:r w:rsidR="00E96F6C" w:rsidRPr="00D16464">
        <w:rPr>
          <w:rFonts w:ascii="Times New Roman" w:eastAsia="Times New Roman" w:hAnsi="Times New Roman" w:cs="Times New Roman"/>
          <w:noProof/>
          <w:kern w:val="0"/>
          <w:sz w:val="24"/>
          <w:lang w:val="en-IE" w:eastAsia="en-GB"/>
        </w:rPr>
        <w:t xml:space="preserve"> </w:t>
      </w:r>
      <w:r w:rsidRPr="00D16464">
        <w:rPr>
          <w:rFonts w:ascii="Times New Roman" w:eastAsia="Times New Roman" w:hAnsi="Times New Roman" w:cs="Times New Roman"/>
          <w:noProof/>
          <w:kern w:val="0"/>
          <w:sz w:val="24"/>
          <w:lang w:val="en-IE" w:eastAsia="en-GB"/>
        </w:rPr>
        <w:t>in</w:t>
      </w:r>
      <w:r w:rsidR="00505F95" w:rsidRPr="00D16464">
        <w:rPr>
          <w:rFonts w:ascii="Times New Roman" w:eastAsia="Times New Roman" w:hAnsi="Times New Roman" w:cs="Times New Roman"/>
          <w:noProof/>
          <w:kern w:val="0"/>
          <w:sz w:val="24"/>
          <w:lang w:val="en-IE" w:eastAsia="en-GB"/>
        </w:rPr>
        <w:t xml:space="preserve"> </w:t>
      </w:r>
      <w:r w:rsidR="00A15A14" w:rsidRPr="00D16464">
        <w:rPr>
          <w:rFonts w:ascii="Times New Roman" w:eastAsia="Times New Roman" w:hAnsi="Times New Roman" w:cs="Times New Roman"/>
          <w:noProof/>
          <w:kern w:val="0"/>
          <w:sz w:val="24"/>
          <w:lang w:val="en-IE" w:eastAsia="en-GB"/>
        </w:rPr>
        <w:t xml:space="preserve">the </w:t>
      </w:r>
      <w:r w:rsidR="00505F95" w:rsidRPr="00D16464">
        <w:rPr>
          <w:rFonts w:ascii="Times New Roman" w:eastAsia="Times New Roman" w:hAnsi="Times New Roman" w:cs="Times New Roman"/>
          <w:noProof/>
          <w:kern w:val="0"/>
          <w:sz w:val="24"/>
          <w:lang w:val="en-IE" w:eastAsia="en-GB"/>
        </w:rPr>
        <w:t>legislative process on the draft reform on defamation, the protection of professional secrecy and journalistic sources.</w:t>
      </w:r>
      <w:r w:rsidR="00A26D6E" w:rsidRPr="00D16464">
        <w:rPr>
          <w:rFonts w:ascii="Times New Roman" w:eastAsia="Times New Roman" w:hAnsi="Times New Roman" w:cs="Times New Roman"/>
          <w:noProof/>
          <w:kern w:val="0"/>
          <w:sz w:val="24"/>
          <w:lang w:val="en-IE" w:eastAsia="en-GB"/>
        </w:rPr>
        <w:t xml:space="preserve"> Therefore, </w:t>
      </w:r>
      <w:r w:rsidR="00A26D6E" w:rsidRPr="00D16464">
        <w:rPr>
          <w:rFonts w:ascii="Times New Roman" w:hAnsi="Times New Roman" w:cs="Times New Roman"/>
          <w:noProof/>
          <w:sz w:val="24"/>
          <w:szCs w:val="24"/>
          <w:lang w:val="en-IE"/>
        </w:rPr>
        <w:t>it is recommended to Italy to</w:t>
      </w:r>
      <w:r w:rsidR="00130F63" w:rsidRPr="00D16464">
        <w:rPr>
          <w:rFonts w:ascii="Times New Roman" w:hAnsi="Times New Roman" w:cs="Times New Roman"/>
          <w:noProof/>
          <w:sz w:val="24"/>
          <w:szCs w:val="24"/>
          <w:lang w:val="en-IE"/>
        </w:rPr>
        <w:t xml:space="preserve"> </w:t>
      </w:r>
      <w:r w:rsidR="00B238F3" w:rsidRPr="00D16464">
        <w:rPr>
          <w:rFonts w:ascii="Times New Roman" w:hAnsi="Times New Roman" w:cs="Times New Roman"/>
          <w:i/>
          <w:noProof/>
          <w:sz w:val="24"/>
          <w:szCs w:val="24"/>
          <w:lang w:val="en-IE"/>
        </w:rPr>
        <w:t xml:space="preserve">take forward the </w:t>
      </w:r>
      <w:r w:rsidR="00130F63" w:rsidRPr="00D16464">
        <w:rPr>
          <w:rFonts w:ascii="Times New Roman" w:eastAsia="Times New Roman" w:hAnsi="Times New Roman" w:cs="Times New Roman"/>
          <w:i/>
          <w:noProof/>
          <w:kern w:val="0"/>
          <w:sz w:val="24"/>
          <w:lang w:val="en-IE" w:eastAsia="en-GB"/>
        </w:rPr>
        <w:t xml:space="preserve">reform </w:t>
      </w:r>
      <w:r w:rsidR="00B238F3" w:rsidRPr="00D16464">
        <w:rPr>
          <w:rFonts w:ascii="Times New Roman" w:eastAsia="Times New Roman" w:hAnsi="Times New Roman" w:cs="Times New Roman"/>
          <w:i/>
          <w:noProof/>
          <w:kern w:val="0"/>
          <w:sz w:val="24"/>
          <w:lang w:val="en-IE" w:eastAsia="en-GB"/>
        </w:rPr>
        <w:t>o</w:t>
      </w:r>
      <w:r w:rsidR="00940023" w:rsidRPr="00D16464">
        <w:rPr>
          <w:rFonts w:ascii="Times New Roman" w:eastAsia="Times New Roman" w:hAnsi="Times New Roman" w:cs="Times New Roman"/>
          <w:i/>
          <w:noProof/>
          <w:kern w:val="0"/>
          <w:sz w:val="24"/>
          <w:lang w:val="en-IE" w:eastAsia="en-GB"/>
        </w:rPr>
        <w:t>n</w:t>
      </w:r>
      <w:r w:rsidR="00130F63" w:rsidRPr="00D16464">
        <w:rPr>
          <w:rFonts w:ascii="Times New Roman" w:eastAsia="Times New Roman" w:hAnsi="Times New Roman" w:cs="Times New Roman"/>
          <w:i/>
          <w:noProof/>
          <w:kern w:val="0"/>
          <w:sz w:val="24"/>
          <w:lang w:val="en-IE" w:eastAsia="en-GB"/>
        </w:rPr>
        <w:t xml:space="preserve"> defamation </w:t>
      </w:r>
      <w:r w:rsidR="00B238F3" w:rsidRPr="00D16464">
        <w:rPr>
          <w:rFonts w:ascii="Times New Roman" w:eastAsia="Times New Roman" w:hAnsi="Times New Roman" w:cs="Times New Roman"/>
          <w:i/>
          <w:noProof/>
          <w:kern w:val="0"/>
          <w:sz w:val="24"/>
          <w:lang w:val="en-IE" w:eastAsia="en-GB"/>
        </w:rPr>
        <w:t>while guaranteeing press freedom</w:t>
      </w:r>
      <w:r w:rsidR="00974175" w:rsidRPr="00D16464">
        <w:rPr>
          <w:rFonts w:ascii="Times New Roman" w:eastAsia="Times New Roman" w:hAnsi="Times New Roman" w:cs="Times New Roman"/>
          <w:i/>
          <w:noProof/>
          <w:kern w:val="0"/>
          <w:sz w:val="24"/>
          <w:lang w:val="en-IE" w:eastAsia="en-GB"/>
        </w:rPr>
        <w:t xml:space="preserve">, </w:t>
      </w:r>
      <w:r w:rsidR="00B238F3" w:rsidRPr="00D16464">
        <w:rPr>
          <w:rFonts w:ascii="Times New Roman" w:eastAsia="Times New Roman" w:hAnsi="Times New Roman" w:cs="Times New Roman"/>
          <w:i/>
          <w:noProof/>
          <w:kern w:val="0"/>
          <w:sz w:val="24"/>
          <w:lang w:val="en-IE" w:eastAsia="en-GB"/>
        </w:rPr>
        <w:t>tak</w:t>
      </w:r>
      <w:r w:rsidR="00974175" w:rsidRPr="00D16464">
        <w:rPr>
          <w:rFonts w:ascii="Times New Roman" w:eastAsia="Times New Roman" w:hAnsi="Times New Roman" w:cs="Times New Roman"/>
          <w:i/>
          <w:noProof/>
          <w:kern w:val="0"/>
          <w:sz w:val="24"/>
          <w:lang w:val="en-IE" w:eastAsia="en-GB"/>
        </w:rPr>
        <w:t>ing</w:t>
      </w:r>
      <w:r w:rsidR="00B238F3" w:rsidRPr="00D16464">
        <w:rPr>
          <w:rFonts w:ascii="Times New Roman" w:eastAsia="Times New Roman" w:hAnsi="Times New Roman" w:cs="Times New Roman"/>
          <w:i/>
          <w:noProof/>
          <w:kern w:val="0"/>
          <w:sz w:val="24"/>
          <w:lang w:val="en-IE" w:eastAsia="en-GB"/>
        </w:rPr>
        <w:t xml:space="preserve"> into account European standards on the protection of journalists</w:t>
      </w:r>
      <w:r w:rsidR="00507509" w:rsidRPr="00D16464">
        <w:rPr>
          <w:rFonts w:ascii="Times New Roman" w:eastAsia="Times New Roman" w:hAnsi="Times New Roman" w:cs="Times New Roman"/>
          <w:noProof/>
          <w:kern w:val="0"/>
          <w:sz w:val="24"/>
          <w:lang w:val="en-IE" w:eastAsia="en-GB"/>
        </w:rPr>
        <w:t>.</w:t>
      </w:r>
    </w:p>
    <w:p w14:paraId="3D66A37A" w14:textId="5CC50D01" w:rsidR="00505F95" w:rsidRPr="00D16464" w:rsidRDefault="00505F9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Limited progress </w:t>
      </w:r>
      <w:r w:rsidR="00431FEA" w:rsidRPr="00D16464">
        <w:rPr>
          <w:rFonts w:ascii="Times New Roman" w:eastAsia="Times New Roman" w:hAnsi="Times New Roman" w:cs="Times New Roman"/>
          <w:noProof/>
          <w:kern w:val="0"/>
          <w:sz w:val="24"/>
          <w:lang w:val="en-IE" w:eastAsia="en-GB"/>
        </w:rPr>
        <w:t>has been</w:t>
      </w:r>
      <w:r w:rsidR="00E96F6C" w:rsidRPr="00D16464">
        <w:rPr>
          <w:rFonts w:ascii="Times New Roman" w:eastAsia="Times New Roman" w:hAnsi="Times New Roman" w:cs="Times New Roman"/>
          <w:noProof/>
          <w:kern w:val="0"/>
          <w:sz w:val="24"/>
          <w:lang w:val="en-IE" w:eastAsia="en-GB"/>
        </w:rPr>
        <w:t xml:space="preserve"> made</w:t>
      </w:r>
      <w:r w:rsidRPr="00D16464" w:rsidDel="00385CF3">
        <w:rPr>
          <w:rFonts w:ascii="Times New Roman" w:eastAsia="Times New Roman" w:hAnsi="Times New Roman" w:cs="Times New Roman"/>
          <w:noProof/>
          <w:kern w:val="0"/>
          <w:sz w:val="24"/>
          <w:lang w:val="en-IE" w:eastAsia="en-GB"/>
        </w:rPr>
        <w:t xml:space="preserve"> </w:t>
      </w:r>
      <w:r w:rsidRPr="00D16464">
        <w:rPr>
          <w:rFonts w:ascii="Times New Roman" w:eastAsia="Times New Roman" w:hAnsi="Times New Roman" w:cs="Times New Roman"/>
          <w:noProof/>
          <w:kern w:val="0"/>
          <w:sz w:val="24"/>
          <w:lang w:val="en-IE" w:eastAsia="en-GB"/>
        </w:rPr>
        <w:t>to establish a National Human Rights Institution</w:t>
      </w:r>
      <w:r w:rsidR="00E67A0E" w:rsidRPr="00D16464">
        <w:rPr>
          <w:rFonts w:ascii="Times New Roman" w:eastAsia="Times New Roman" w:hAnsi="Times New Roman" w:cs="Times New Roman"/>
          <w:noProof/>
          <w:kern w:val="0"/>
          <w:sz w:val="24"/>
          <w:lang w:val="en-IE" w:eastAsia="en-GB"/>
        </w:rPr>
        <w:t>, as initial steps were taken</w:t>
      </w:r>
      <w:r w:rsidR="00D918B6" w:rsidRPr="00D16464">
        <w:rPr>
          <w:rFonts w:ascii="Times New Roman" w:eastAsia="Times New Roman" w:hAnsi="Times New Roman" w:cs="Times New Roman"/>
          <w:noProof/>
          <w:kern w:val="0"/>
          <w:sz w:val="24"/>
          <w:lang w:val="en-IE" w:eastAsia="en-GB"/>
        </w:rPr>
        <w:t xml:space="preserve"> to relaunch the initiative </w:t>
      </w:r>
      <w:r w:rsidR="00F3434B" w:rsidRPr="00D16464">
        <w:rPr>
          <w:rFonts w:ascii="Times New Roman" w:eastAsia="Times New Roman" w:hAnsi="Times New Roman" w:cs="Times New Roman"/>
          <w:noProof/>
          <w:kern w:val="0"/>
          <w:sz w:val="24"/>
          <w:lang w:val="en-IE" w:eastAsia="en-GB"/>
        </w:rPr>
        <w:t>while various draft laws remain pending in Parliament</w:t>
      </w:r>
      <w:r w:rsidRPr="00D16464">
        <w:rPr>
          <w:rFonts w:ascii="Times New Roman" w:eastAsia="Times New Roman" w:hAnsi="Times New Roman" w:cs="Times New Roman"/>
          <w:noProof/>
          <w:kern w:val="0"/>
          <w:sz w:val="24"/>
          <w:lang w:val="en-IE" w:eastAsia="en-GB"/>
        </w:rPr>
        <w:t>.</w:t>
      </w:r>
      <w:r w:rsidR="00A26D6E" w:rsidRPr="00D16464">
        <w:rPr>
          <w:rFonts w:ascii="Times New Roman" w:eastAsia="Times New Roman" w:hAnsi="Times New Roman" w:cs="Times New Roman"/>
          <w:noProof/>
          <w:kern w:val="0"/>
          <w:sz w:val="24"/>
          <w:lang w:val="en-IE" w:eastAsia="en-GB"/>
        </w:rPr>
        <w:t xml:space="preserve"> Therefore, </w:t>
      </w:r>
      <w:r w:rsidR="00A26D6E" w:rsidRPr="00D16464">
        <w:rPr>
          <w:rFonts w:ascii="Times New Roman" w:hAnsi="Times New Roman" w:cs="Times New Roman"/>
          <w:noProof/>
          <w:sz w:val="24"/>
          <w:szCs w:val="24"/>
          <w:lang w:val="en-IE"/>
        </w:rPr>
        <w:t xml:space="preserve">it is recommended to Italy to </w:t>
      </w:r>
      <w:r w:rsidR="00A26D6E" w:rsidRPr="00D16464">
        <w:rPr>
          <w:rFonts w:ascii="Times New Roman" w:eastAsia="Times New Roman" w:hAnsi="Times New Roman" w:cs="Times New Roman"/>
          <w:i/>
          <w:noProof/>
          <w:kern w:val="0"/>
          <w:sz w:val="24"/>
          <w:lang w:val="en-IE" w:eastAsia="en-GB"/>
        </w:rPr>
        <w:t>establish a National Human Rights Institution taking into account the UN Paris Principles</w:t>
      </w:r>
      <w:r w:rsidR="00A26D6E" w:rsidRPr="00D16464">
        <w:rPr>
          <w:rFonts w:ascii="Times New Roman" w:eastAsia="Times New Roman" w:hAnsi="Times New Roman" w:cs="Times New Roman"/>
          <w:noProof/>
          <w:kern w:val="0"/>
          <w:sz w:val="24"/>
          <w:lang w:val="en-IE" w:eastAsia="en-GB"/>
        </w:rPr>
        <w:t>.</w:t>
      </w:r>
    </w:p>
    <w:p w14:paraId="121DE766" w14:textId="77777777" w:rsidR="009D2744" w:rsidRPr="00D16464" w:rsidRDefault="009D2744"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EAA9374" w14:textId="00D8D8A7" w:rsidR="009D2744" w:rsidRPr="00D16464" w:rsidRDefault="009D2744"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D7291D"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3DB262AA" w14:textId="77777777" w:rsidR="00616B7E" w:rsidRPr="00D16464" w:rsidRDefault="00616B7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p>
    <w:p w14:paraId="2C4C5D1C" w14:textId="524C1975" w:rsidR="007B34E6" w:rsidRPr="00D16464" w:rsidRDefault="00711331"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lang w:val="en-IE" w:eastAsia="en-GB"/>
        </w:rPr>
        <w:t xml:space="preserve">Some further progress </w:t>
      </w:r>
      <w:r w:rsidR="00466864" w:rsidRPr="00D16464">
        <w:rPr>
          <w:rFonts w:ascii="Times New Roman" w:eastAsia="Times New Roman" w:hAnsi="Times New Roman" w:cs="Times New Roman"/>
          <w:noProof/>
          <w:kern w:val="0"/>
          <w:sz w:val="24"/>
          <w:lang w:val="en-IE" w:eastAsia="en-GB"/>
        </w:rPr>
        <w:t xml:space="preserve">was </w:t>
      </w:r>
      <w:r w:rsidRPr="00D16464">
        <w:rPr>
          <w:rFonts w:ascii="Times New Roman" w:eastAsia="Times New Roman" w:hAnsi="Times New Roman" w:cs="Times New Roman"/>
          <w:noProof/>
          <w:kern w:val="0"/>
          <w:sz w:val="24"/>
          <w:lang w:val="en-IE" w:eastAsia="en-GB"/>
        </w:rPr>
        <w:t xml:space="preserve">made </w:t>
      </w:r>
      <w:r w:rsidR="00466864" w:rsidRPr="00D16464">
        <w:rPr>
          <w:rFonts w:ascii="Times New Roman" w:eastAsia="Times New Roman" w:hAnsi="Times New Roman" w:cs="Times New Roman"/>
          <w:noProof/>
          <w:kern w:val="0"/>
          <w:sz w:val="24"/>
          <w:lang w:val="en-IE" w:eastAsia="en-GB"/>
        </w:rPr>
        <w:t xml:space="preserve">to ensure </w:t>
      </w:r>
      <w:r w:rsidRPr="00D16464">
        <w:rPr>
          <w:rFonts w:ascii="Times New Roman" w:eastAsia="Times New Roman" w:hAnsi="Times New Roman" w:cs="Times New Roman"/>
          <w:noProof/>
          <w:kern w:val="0"/>
          <w:sz w:val="24"/>
          <w:lang w:val="en-IE" w:eastAsia="en-GB"/>
        </w:rPr>
        <w:t xml:space="preserve">that rules or mechanisms are in place to provide funding for public service media that is appropriate for the realisation of its public service remit and to guarantee its independence, </w:t>
      </w:r>
      <w:r w:rsidR="00177D1B" w:rsidRPr="00D16464">
        <w:rPr>
          <w:rFonts w:ascii="Times New Roman" w:eastAsia="Times New Roman" w:hAnsi="Times New Roman" w:cs="Times New Roman"/>
          <w:noProof/>
          <w:kern w:val="0"/>
          <w:sz w:val="24"/>
          <w:lang w:val="en-IE" w:eastAsia="en-GB"/>
        </w:rPr>
        <w:t>as</w:t>
      </w:r>
      <w:r w:rsidRPr="00D16464">
        <w:rPr>
          <w:rFonts w:ascii="Times New Roman" w:eastAsia="Times New Roman" w:hAnsi="Times New Roman" w:cs="Times New Roman"/>
          <w:noProof/>
          <w:kern w:val="0"/>
          <w:sz w:val="24"/>
          <w:lang w:val="en-IE" w:eastAsia="en-GB"/>
        </w:rPr>
        <w:t xml:space="preserve"> parliamentary work on a reform bill has advanced. </w:t>
      </w:r>
      <w:r w:rsidR="009D2744" w:rsidRPr="00D16464">
        <w:rPr>
          <w:rFonts w:ascii="Times New Roman" w:eastAsia="Times New Roman" w:hAnsi="Times New Roman" w:cs="Times New Roman"/>
          <w:noProof/>
          <w:sz w:val="24"/>
          <w:szCs w:val="24"/>
          <w:lang w:val="en-IE" w:eastAsia="en-GB"/>
        </w:rPr>
        <w:t xml:space="preserve">Given that the topics of this recommendation are covered by the provisions of the European Media Freedom Act (EMFA), while the Rule of Law </w:t>
      </w:r>
      <w:r w:rsidR="00D23072" w:rsidRPr="00D16464">
        <w:rPr>
          <w:rFonts w:ascii="Times New Roman" w:eastAsia="Times New Roman" w:hAnsi="Times New Roman" w:cs="Times New Roman"/>
          <w:noProof/>
          <w:sz w:val="24"/>
          <w:szCs w:val="24"/>
          <w:lang w:val="en-IE" w:eastAsia="en-GB"/>
        </w:rPr>
        <w:t>R</w:t>
      </w:r>
      <w:r w:rsidR="009D2744" w:rsidRPr="00D16464">
        <w:rPr>
          <w:rFonts w:ascii="Times New Roman" w:eastAsia="Times New Roman" w:hAnsi="Times New Roman" w:cs="Times New Roman"/>
          <w:noProof/>
          <w:sz w:val="24"/>
          <w:szCs w:val="24"/>
          <w:lang w:val="en-IE" w:eastAsia="en-GB"/>
        </w:rPr>
        <w:t>eport will continue to monitor significant developments and report on their impact, further follow-up will be ensured as part of the Commission’s support to Member States and enforcement of the EMFA.</w:t>
      </w:r>
      <w:r w:rsidR="007B34E6" w:rsidRPr="00D16464">
        <w:rPr>
          <w:rFonts w:ascii="Times New Roman" w:eastAsia="Times New Roman" w:hAnsi="Times New Roman" w:cs="Times New Roman"/>
          <w:noProof/>
          <w:kern w:val="0"/>
          <w:sz w:val="24"/>
          <w:szCs w:val="20"/>
          <w:lang w:val="en-IE" w:eastAsia="en-GB"/>
        </w:rPr>
        <w:br w:type="page"/>
      </w:r>
    </w:p>
    <w:p w14:paraId="089CC0EF" w14:textId="13908382"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Cyprus </w:t>
      </w:r>
    </w:p>
    <w:p w14:paraId="5480AB13" w14:textId="36D06C4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considering other developments that took place in the period of reference and in addition to recalling </w:t>
      </w:r>
      <w:r w:rsidR="00EB6A11" w:rsidRPr="00D16464">
        <w:rPr>
          <w:rFonts w:ascii="Times New Roman" w:eastAsia="Times New Roman" w:hAnsi="Times New Roman" w:cs="Times New Roman"/>
          <w:noProof/>
          <w:kern w:val="0"/>
          <w:sz w:val="24"/>
          <w:lang w:val="en-IE" w:eastAsia="en-GB"/>
        </w:rPr>
        <w:t>the relevant commitments made under the Recovery and Resilience Plan, and the country-specific recommendation under the European Semester</w:t>
      </w:r>
      <w:r w:rsidR="00366FE4" w:rsidRPr="00D16464">
        <w:rPr>
          <w:rFonts w:ascii="Times New Roman" w:eastAsia="Times New Roman" w:hAnsi="Times New Roman" w:cs="Times New Roman"/>
          <w:noProof/>
          <w:kern w:val="0"/>
          <w:sz w:val="24"/>
          <w:lang w:val="en-IE" w:eastAsia="en-GB"/>
        </w:rPr>
        <w:t xml:space="preserve"> on the efficiency of the justice system, </w:t>
      </w:r>
      <w:r w:rsidRPr="00D16464">
        <w:rPr>
          <w:rFonts w:ascii="Times New Roman" w:eastAsia="Times New Roman" w:hAnsi="Times New Roman" w:cs="Times New Roman"/>
          <w:noProof/>
          <w:kern w:val="0"/>
          <w:sz w:val="24"/>
          <w:lang w:val="en-IE" w:eastAsia="en-GB"/>
        </w:rPr>
        <w:t xml:space="preserve">the Commission concludes the following: </w:t>
      </w:r>
    </w:p>
    <w:p w14:paraId="672FD1E4"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093F770" w14:textId="399EDA92" w:rsidR="00DC104E" w:rsidRPr="00D16464" w:rsidRDefault="004B36F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Limited </w:t>
      </w:r>
      <w:r w:rsidR="00367B34" w:rsidRPr="00D16464">
        <w:rPr>
          <w:rFonts w:ascii="Times New Roman" w:eastAsia="Times New Roman" w:hAnsi="Times New Roman" w:cs="Times New Roman"/>
          <w:noProof/>
          <w:kern w:val="0"/>
          <w:sz w:val="24"/>
          <w:szCs w:val="20"/>
          <w:lang w:val="en-IE" w:eastAsia="en-GB"/>
        </w:rPr>
        <w:t>further</w:t>
      </w:r>
      <w:r w:rsidRPr="00D16464">
        <w:rPr>
          <w:rFonts w:ascii="Times New Roman" w:eastAsia="Times New Roman" w:hAnsi="Times New Roman" w:cs="Times New Roman"/>
          <w:noProof/>
          <w:kern w:val="0"/>
          <w:sz w:val="24"/>
          <w:szCs w:val="20"/>
          <w:lang w:val="en-IE" w:eastAsia="en-GB"/>
        </w:rPr>
        <w:t xml:space="preserve">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on the reform of the Law Office and </w:t>
      </w:r>
      <w:r w:rsidR="00D32036" w:rsidRPr="00D16464">
        <w:rPr>
          <w:rFonts w:ascii="Times New Roman" w:eastAsia="Times New Roman" w:hAnsi="Times New Roman" w:cs="Times New Roman"/>
          <w:noProof/>
          <w:kern w:val="0"/>
          <w:sz w:val="24"/>
          <w:szCs w:val="20"/>
          <w:lang w:val="en-IE" w:eastAsia="en-GB"/>
        </w:rPr>
        <w:t xml:space="preserve">on </w:t>
      </w:r>
      <w:r w:rsidRPr="00D16464">
        <w:rPr>
          <w:rFonts w:ascii="Times New Roman" w:eastAsia="Times New Roman" w:hAnsi="Times New Roman" w:cs="Times New Roman"/>
          <w:noProof/>
          <w:kern w:val="0"/>
          <w:sz w:val="24"/>
          <w:szCs w:val="20"/>
          <w:lang w:val="en-IE" w:eastAsia="en-GB"/>
        </w:rPr>
        <w:t>establish</w:t>
      </w:r>
      <w:r w:rsidR="00D32036" w:rsidRPr="00D16464">
        <w:rPr>
          <w:rFonts w:ascii="Times New Roman" w:eastAsia="Times New Roman" w:hAnsi="Times New Roman" w:cs="Times New Roman"/>
          <w:noProof/>
          <w:kern w:val="0"/>
          <w:sz w:val="24"/>
          <w:szCs w:val="20"/>
          <w:lang w:val="en-IE" w:eastAsia="en-GB"/>
        </w:rPr>
        <w:t>ing</w:t>
      </w:r>
      <w:r w:rsidRPr="00D16464">
        <w:rPr>
          <w:rFonts w:ascii="Times New Roman" w:eastAsia="Times New Roman" w:hAnsi="Times New Roman" w:cs="Times New Roman"/>
          <w:noProof/>
          <w:kern w:val="0"/>
          <w:sz w:val="24"/>
          <w:szCs w:val="20"/>
          <w:lang w:val="en-IE" w:eastAsia="en-GB"/>
        </w:rPr>
        <w:t xml:space="preserve"> an effective review of decisions not</w:t>
      </w:r>
      <w:r w:rsidR="00D32036" w:rsidRPr="00D16464">
        <w:rPr>
          <w:rFonts w:ascii="Times New Roman" w:eastAsia="Times New Roman" w:hAnsi="Times New Roman" w:cs="Times New Roman"/>
          <w:noProof/>
          <w:kern w:val="0"/>
          <w:sz w:val="24"/>
          <w:szCs w:val="20"/>
          <w:lang w:val="en-IE" w:eastAsia="en-GB"/>
        </w:rPr>
        <w:t xml:space="preserve"> </w:t>
      </w:r>
      <w:r w:rsidRPr="00D16464">
        <w:rPr>
          <w:rFonts w:ascii="Times New Roman" w:eastAsia="Times New Roman" w:hAnsi="Times New Roman" w:cs="Times New Roman"/>
          <w:noProof/>
          <w:kern w:val="0"/>
          <w:sz w:val="24"/>
          <w:szCs w:val="20"/>
          <w:lang w:val="en-IE" w:eastAsia="en-GB"/>
        </w:rPr>
        <w:t>to prosecute or discontinue proceedings</w:t>
      </w:r>
      <w:r w:rsidR="00A51572" w:rsidRPr="00D16464">
        <w:rPr>
          <w:rFonts w:ascii="Times New Roman" w:eastAsia="Times New Roman" w:hAnsi="Times New Roman" w:cs="Times New Roman"/>
          <w:noProof/>
          <w:kern w:val="0"/>
          <w:sz w:val="24"/>
          <w:szCs w:val="20"/>
          <w:lang w:val="en-IE" w:eastAsia="en-GB"/>
        </w:rPr>
        <w:t>. S</w:t>
      </w:r>
      <w:r w:rsidR="0073160A" w:rsidRPr="00D16464">
        <w:rPr>
          <w:rFonts w:ascii="Times New Roman" w:eastAsia="Times New Roman" w:hAnsi="Times New Roman" w:cs="Times New Roman"/>
          <w:noProof/>
          <w:kern w:val="0"/>
          <w:sz w:val="24"/>
          <w:szCs w:val="20"/>
          <w:lang w:val="en-IE" w:eastAsia="en-GB"/>
        </w:rPr>
        <w:t xml:space="preserve">ince </w:t>
      </w:r>
      <w:r w:rsidR="005D0555" w:rsidRPr="00D16464">
        <w:rPr>
          <w:rFonts w:ascii="Times New Roman" w:eastAsia="Times New Roman" w:hAnsi="Times New Roman" w:cs="Times New Roman"/>
          <w:noProof/>
          <w:kern w:val="0"/>
          <w:sz w:val="24"/>
          <w:szCs w:val="20"/>
          <w:lang w:val="en-IE" w:eastAsia="en-GB"/>
        </w:rPr>
        <w:t>relevant</w:t>
      </w:r>
      <w:r w:rsidR="00C73DBE" w:rsidRPr="00D16464">
        <w:rPr>
          <w:rFonts w:ascii="Times New Roman" w:eastAsia="Times New Roman" w:hAnsi="Times New Roman" w:cs="Times New Roman"/>
          <w:noProof/>
          <w:kern w:val="0"/>
          <w:sz w:val="24"/>
          <w:szCs w:val="20"/>
          <w:lang w:val="en-IE" w:eastAsia="en-GB"/>
        </w:rPr>
        <w:t xml:space="preserve"> </w:t>
      </w:r>
      <w:r w:rsidR="005D0555" w:rsidRPr="00D16464">
        <w:rPr>
          <w:rFonts w:ascii="Times New Roman" w:eastAsia="Times New Roman" w:hAnsi="Times New Roman" w:cs="Times New Roman"/>
          <w:noProof/>
          <w:kern w:val="0"/>
          <w:sz w:val="24"/>
          <w:szCs w:val="20"/>
          <w:lang w:val="en-IE" w:eastAsia="en-GB"/>
        </w:rPr>
        <w:t xml:space="preserve">draft legislation remains pending </w:t>
      </w:r>
      <w:r w:rsidR="00315358" w:rsidRPr="00D16464">
        <w:rPr>
          <w:rFonts w:ascii="Times New Roman" w:eastAsia="Times New Roman" w:hAnsi="Times New Roman" w:cs="Times New Roman"/>
          <w:noProof/>
          <w:kern w:val="0"/>
          <w:sz w:val="24"/>
          <w:szCs w:val="20"/>
          <w:lang w:val="en-IE" w:eastAsia="en-GB"/>
        </w:rPr>
        <w:t>before Parliament</w:t>
      </w:r>
      <w:r w:rsidR="00A51572" w:rsidRPr="00D16464">
        <w:rPr>
          <w:rFonts w:ascii="Times New Roman" w:eastAsia="Times New Roman" w:hAnsi="Times New Roman" w:cs="Times New Roman"/>
          <w:noProof/>
          <w:kern w:val="0"/>
          <w:sz w:val="24"/>
          <w:szCs w:val="20"/>
          <w:lang w:val="en-IE" w:eastAsia="en-GB"/>
        </w:rPr>
        <w:t xml:space="preserve">, </w:t>
      </w:r>
      <w:r w:rsidR="000A305F" w:rsidRPr="00D16464">
        <w:rPr>
          <w:rFonts w:ascii="Times New Roman" w:hAnsi="Times New Roman" w:cs="Times New Roman"/>
          <w:noProof/>
          <w:sz w:val="24"/>
          <w:szCs w:val="24"/>
          <w:lang w:val="en-IE"/>
        </w:rPr>
        <w:t xml:space="preserve">it is recommended to Cyprus </w:t>
      </w:r>
      <w:r w:rsidR="000A305F" w:rsidRPr="00D16464">
        <w:rPr>
          <w:rFonts w:ascii="Times New Roman" w:hAnsi="Times New Roman" w:cs="Times New Roman"/>
          <w:i/>
          <w:noProof/>
          <w:sz w:val="24"/>
          <w:szCs w:val="24"/>
          <w:lang w:val="en-IE"/>
        </w:rPr>
        <w:t>to</w:t>
      </w:r>
      <w:r w:rsidR="005539F3" w:rsidRPr="00D16464">
        <w:rPr>
          <w:rFonts w:ascii="Times New Roman" w:hAnsi="Times New Roman" w:cs="Times New Roman"/>
          <w:b/>
          <w:i/>
          <w:noProof/>
          <w:sz w:val="24"/>
          <w:szCs w:val="24"/>
          <w:lang w:val="en-IE"/>
        </w:rPr>
        <w:t xml:space="preserve"> </w:t>
      </w:r>
      <w:r w:rsidR="005539F3" w:rsidRPr="00D16464">
        <w:rPr>
          <w:rFonts w:ascii="Times New Roman" w:hAnsi="Times New Roman" w:cs="Times New Roman"/>
          <w:i/>
          <w:noProof/>
          <w:sz w:val="24"/>
          <w:szCs w:val="24"/>
          <w:lang w:val="en-IE"/>
        </w:rPr>
        <w:t xml:space="preserve">finalise the ongoing reform of the Law Office and the establishment of the Office of the Public Prosecutor General and </w:t>
      </w:r>
      <w:r w:rsidR="00BB1DAE" w:rsidRPr="00D16464">
        <w:rPr>
          <w:rFonts w:ascii="Times New Roman" w:hAnsi="Times New Roman" w:cs="Times New Roman"/>
          <w:i/>
          <w:noProof/>
          <w:sz w:val="24"/>
          <w:szCs w:val="24"/>
          <w:lang w:val="en-IE"/>
        </w:rPr>
        <w:t xml:space="preserve">to </w:t>
      </w:r>
      <w:r w:rsidR="005539F3" w:rsidRPr="00D16464">
        <w:rPr>
          <w:rFonts w:ascii="Times New Roman" w:hAnsi="Times New Roman" w:cs="Times New Roman"/>
          <w:i/>
          <w:noProof/>
          <w:sz w:val="24"/>
          <w:szCs w:val="24"/>
          <w:lang w:val="en-IE"/>
        </w:rPr>
        <w:t>establish an effective review of decisions not to prosecute or to discontinue proceedings, including for victimless offences, taking into account European standards on independence and autonomy of the prosecution</w:t>
      </w:r>
      <w:r w:rsidR="005539F3" w:rsidRPr="00D16464">
        <w:rPr>
          <w:rFonts w:ascii="Times New Roman" w:hAnsi="Times New Roman" w:cs="Times New Roman"/>
          <w:noProof/>
          <w:sz w:val="24"/>
          <w:szCs w:val="24"/>
          <w:lang w:val="en-IE"/>
        </w:rPr>
        <w:t>.</w:t>
      </w:r>
    </w:p>
    <w:p w14:paraId="255F5199" w14:textId="132A35A9" w:rsidR="00D16CE5" w:rsidRPr="00D16464" w:rsidRDefault="00480C9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bCs/>
          <w:noProof/>
          <w:kern w:val="0"/>
          <w:sz w:val="24"/>
          <w:szCs w:val="20"/>
          <w:lang w:val="en-IE" w:eastAsia="en-GB"/>
        </w:rPr>
        <w:t>T</w:t>
      </w:r>
      <w:r w:rsidR="00B87670" w:rsidRPr="00D16464">
        <w:rPr>
          <w:rFonts w:ascii="Times New Roman" w:eastAsia="Times New Roman" w:hAnsi="Times New Roman" w:cs="Times New Roman"/>
          <w:bCs/>
          <w:noProof/>
          <w:kern w:val="0"/>
          <w:sz w:val="24"/>
          <w:szCs w:val="20"/>
          <w:lang w:val="en-IE" w:eastAsia="en-GB"/>
        </w:rPr>
        <w:t xml:space="preserve">he duration of court proceedings remains a serious concern </w:t>
      </w:r>
      <w:r w:rsidR="00834495" w:rsidRPr="00D16464">
        <w:rPr>
          <w:rFonts w:ascii="Times New Roman" w:eastAsia="Times New Roman" w:hAnsi="Times New Roman" w:cs="Times New Roman"/>
          <w:bCs/>
          <w:noProof/>
          <w:kern w:val="0"/>
          <w:sz w:val="24"/>
          <w:szCs w:val="20"/>
          <w:lang w:val="en-IE" w:eastAsia="en-GB"/>
        </w:rPr>
        <w:t>and t</w:t>
      </w:r>
      <w:r w:rsidR="00834495" w:rsidRPr="00D16464">
        <w:rPr>
          <w:rFonts w:ascii="Times New Roman" w:eastAsia="Times New Roman" w:hAnsi="Times New Roman" w:cs="Times New Roman"/>
          <w:bCs/>
          <w:noProof/>
          <w:kern w:val="0"/>
          <w:sz w:val="24"/>
          <w:szCs w:val="20"/>
          <w:lang w:val="en-GB" w:eastAsia="en-GB"/>
        </w:rPr>
        <w:t>he establishment of an independent Court Service to</w:t>
      </w:r>
      <w:r w:rsidR="00834495" w:rsidRPr="00D16464">
        <w:rPr>
          <w:rFonts w:ascii="Times New Roman" w:eastAsia="Times New Roman" w:hAnsi="Times New Roman" w:cs="Times New Roman"/>
          <w:bCs/>
          <w:noProof/>
          <w:kern w:val="0"/>
          <w:sz w:val="24"/>
          <w:szCs w:val="20"/>
          <w:lang w:val="en-IE" w:eastAsia="en-GB"/>
        </w:rPr>
        <w:t xml:space="preserve"> streamline court administration faces delays</w:t>
      </w:r>
      <w:r w:rsidR="00A46083" w:rsidRPr="00D16464">
        <w:rPr>
          <w:rFonts w:ascii="Times New Roman" w:eastAsia="Times New Roman" w:hAnsi="Times New Roman" w:cs="Times New Roman"/>
          <w:bCs/>
          <w:noProof/>
          <w:kern w:val="0"/>
          <w:sz w:val="24"/>
          <w:szCs w:val="20"/>
          <w:lang w:val="en-IE" w:eastAsia="en-GB"/>
        </w:rPr>
        <w:t>.</w:t>
      </w:r>
      <w:r w:rsidR="00834495" w:rsidRPr="00D16464">
        <w:rPr>
          <w:rFonts w:ascii="Times New Roman" w:eastAsia="Times New Roman" w:hAnsi="Times New Roman" w:cs="Times New Roman"/>
          <w:bCs/>
          <w:noProof/>
          <w:kern w:val="0"/>
          <w:sz w:val="24"/>
          <w:szCs w:val="20"/>
          <w:lang w:val="en-IE" w:eastAsia="en-GB"/>
        </w:rPr>
        <w:t xml:space="preserve"> </w:t>
      </w:r>
      <w:r w:rsidR="005D5E30" w:rsidRPr="00D16464">
        <w:rPr>
          <w:rFonts w:ascii="Times New Roman" w:eastAsia="Times New Roman" w:hAnsi="Times New Roman" w:cs="Times New Roman"/>
          <w:bCs/>
          <w:noProof/>
          <w:kern w:val="0"/>
          <w:sz w:val="24"/>
          <w:szCs w:val="20"/>
          <w:lang w:val="en-IE" w:eastAsia="en-GB"/>
        </w:rPr>
        <w:t>I</w:t>
      </w:r>
      <w:r w:rsidR="00834495" w:rsidRPr="00D16464">
        <w:rPr>
          <w:rFonts w:ascii="Times New Roman" w:eastAsia="Times New Roman" w:hAnsi="Times New Roman" w:cs="Times New Roman"/>
          <w:noProof/>
          <w:kern w:val="0"/>
          <w:sz w:val="24"/>
          <w:szCs w:val="20"/>
          <w:lang w:val="en-IE" w:eastAsia="en-GB"/>
        </w:rPr>
        <w:t>t</w:t>
      </w:r>
      <w:r w:rsidR="00B87670" w:rsidRPr="00D16464">
        <w:rPr>
          <w:rFonts w:ascii="Times New Roman" w:eastAsia="Times New Roman" w:hAnsi="Times New Roman" w:cs="Times New Roman"/>
          <w:noProof/>
          <w:kern w:val="0"/>
          <w:sz w:val="24"/>
          <w:szCs w:val="20"/>
          <w:lang w:val="en-IE" w:eastAsia="en-GB"/>
        </w:rPr>
        <w:t xml:space="preserve"> is rec</w:t>
      </w:r>
      <w:r w:rsidR="00834495" w:rsidRPr="00D16464">
        <w:rPr>
          <w:rFonts w:ascii="Times New Roman" w:eastAsia="Times New Roman" w:hAnsi="Times New Roman" w:cs="Times New Roman"/>
          <w:noProof/>
          <w:kern w:val="0"/>
          <w:sz w:val="24"/>
          <w:szCs w:val="20"/>
          <w:lang w:val="en-IE" w:eastAsia="en-GB"/>
        </w:rPr>
        <w:t>ommended</w:t>
      </w:r>
      <w:r w:rsidR="00B87670" w:rsidRPr="00D16464">
        <w:rPr>
          <w:rFonts w:ascii="Times New Roman" w:eastAsia="Times New Roman" w:hAnsi="Times New Roman" w:cs="Times New Roman"/>
          <w:noProof/>
          <w:kern w:val="0"/>
          <w:sz w:val="24"/>
          <w:szCs w:val="20"/>
          <w:lang w:val="en-IE" w:eastAsia="en-GB"/>
        </w:rPr>
        <w:t xml:space="preserve"> to </w:t>
      </w:r>
      <w:r w:rsidR="00044D98" w:rsidRPr="00D16464">
        <w:rPr>
          <w:rFonts w:ascii="Times New Roman" w:eastAsia="Times New Roman" w:hAnsi="Times New Roman" w:cs="Times New Roman"/>
          <w:noProof/>
          <w:kern w:val="0"/>
          <w:sz w:val="24"/>
          <w:szCs w:val="20"/>
          <w:lang w:val="en-IE" w:eastAsia="en-GB"/>
        </w:rPr>
        <w:t xml:space="preserve">Cyprus </w:t>
      </w:r>
      <w:r w:rsidR="00044D98" w:rsidRPr="00D16464">
        <w:rPr>
          <w:rFonts w:ascii="Times New Roman" w:eastAsia="Times New Roman" w:hAnsi="Times New Roman" w:cs="Times New Roman"/>
          <w:i/>
          <w:noProof/>
          <w:kern w:val="0"/>
          <w:sz w:val="24"/>
          <w:szCs w:val="20"/>
          <w:lang w:val="en-IE" w:eastAsia="en-GB"/>
        </w:rPr>
        <w:t>to</w:t>
      </w:r>
      <w:r w:rsidR="00B87670" w:rsidRPr="00D16464">
        <w:rPr>
          <w:rFonts w:ascii="Times New Roman" w:eastAsia="Times New Roman" w:hAnsi="Times New Roman" w:cs="Times New Roman"/>
          <w:i/>
          <w:noProof/>
          <w:kern w:val="0"/>
          <w:sz w:val="24"/>
          <w:szCs w:val="20"/>
          <w:lang w:val="en-IE" w:eastAsia="en-GB"/>
        </w:rPr>
        <w:t xml:space="preserve"> </w:t>
      </w:r>
      <w:r w:rsidR="00834495" w:rsidRPr="00D16464">
        <w:rPr>
          <w:rFonts w:ascii="Times New Roman" w:eastAsia="Times New Roman" w:hAnsi="Times New Roman" w:cs="Times New Roman"/>
          <w:i/>
          <w:noProof/>
          <w:kern w:val="0"/>
          <w:sz w:val="24"/>
          <w:szCs w:val="20"/>
          <w:lang w:val="en-IE" w:eastAsia="en-GB"/>
        </w:rPr>
        <w:t>t</w:t>
      </w:r>
      <w:r w:rsidR="00ED7489" w:rsidRPr="00D16464">
        <w:rPr>
          <w:rFonts w:ascii="Times New Roman" w:eastAsia="Times New Roman" w:hAnsi="Times New Roman" w:cs="Times New Roman"/>
          <w:i/>
          <w:noProof/>
          <w:kern w:val="0"/>
          <w:sz w:val="24"/>
          <w:szCs w:val="20"/>
          <w:lang w:val="en-IE" w:eastAsia="en-GB"/>
        </w:rPr>
        <w:t xml:space="preserve">ake forward plans to establish an </w:t>
      </w:r>
      <w:r w:rsidR="005D5E30" w:rsidRPr="00D16464">
        <w:rPr>
          <w:rFonts w:ascii="Times New Roman" w:eastAsia="Times New Roman" w:hAnsi="Times New Roman" w:cs="Times New Roman"/>
          <w:i/>
          <w:noProof/>
          <w:kern w:val="0"/>
          <w:sz w:val="24"/>
          <w:szCs w:val="20"/>
          <w:lang w:val="en-IE" w:eastAsia="en-GB"/>
        </w:rPr>
        <w:t xml:space="preserve">independent </w:t>
      </w:r>
      <w:r w:rsidR="00ED7489" w:rsidRPr="00D16464">
        <w:rPr>
          <w:rFonts w:ascii="Times New Roman" w:eastAsia="Times New Roman" w:hAnsi="Times New Roman" w:cs="Times New Roman"/>
          <w:i/>
          <w:noProof/>
          <w:kern w:val="0"/>
          <w:sz w:val="24"/>
          <w:szCs w:val="20"/>
          <w:lang w:val="en-IE" w:eastAsia="en-GB"/>
        </w:rPr>
        <w:t>Court Service with a view to improving the efficiency of justice</w:t>
      </w:r>
      <w:r w:rsidR="00ED7489" w:rsidRPr="00D16464">
        <w:rPr>
          <w:rFonts w:ascii="Times New Roman" w:eastAsia="Times New Roman" w:hAnsi="Times New Roman" w:cs="Times New Roman"/>
          <w:noProof/>
          <w:kern w:val="0"/>
          <w:sz w:val="24"/>
          <w:szCs w:val="20"/>
          <w:lang w:val="en-IE" w:eastAsia="en-GB"/>
        </w:rPr>
        <w:t>.</w:t>
      </w:r>
    </w:p>
    <w:p w14:paraId="76B7BE23" w14:textId="1DE522C1" w:rsidR="70E17108" w:rsidRPr="00D16464" w:rsidRDefault="003D5BA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S</w:t>
      </w:r>
      <w:r w:rsidRPr="00D16464">
        <w:rPr>
          <w:rFonts w:ascii="Times New Roman" w:eastAsia="Times New Roman" w:hAnsi="Times New Roman" w:cs="Times New Roman"/>
          <w:noProof/>
          <w:sz w:val="24"/>
          <w:szCs w:val="24"/>
          <w:lang w:val="en-IE" w:eastAsia="en-GB"/>
        </w:rPr>
        <w:t>ignificant progress</w:t>
      </w:r>
      <w:r w:rsidR="00A53FAA" w:rsidRPr="00D16464">
        <w:rPr>
          <w:rFonts w:ascii="Times New Roman" w:eastAsia="Times New Roman" w:hAnsi="Times New Roman" w:cs="Times New Roman"/>
          <w:noProof/>
          <w:sz w:val="24"/>
          <w:szCs w:val="24"/>
          <w:lang w:val="en-IE" w:eastAsia="en-GB"/>
        </w:rPr>
        <w:t xml:space="preserve"> </w:t>
      </w:r>
      <w:r w:rsidR="00431FEA" w:rsidRPr="00D16464">
        <w:rPr>
          <w:rFonts w:ascii="Times New Roman" w:eastAsia="Times New Roman" w:hAnsi="Times New Roman" w:cs="Times New Roman"/>
          <w:noProof/>
          <w:sz w:val="24"/>
          <w:szCs w:val="24"/>
          <w:lang w:val="en-IE" w:eastAsia="en-GB"/>
        </w:rPr>
        <w:t>has been</w:t>
      </w:r>
      <w:r w:rsidRPr="00D16464">
        <w:rPr>
          <w:rFonts w:ascii="Times New Roman" w:eastAsia="Times New Roman" w:hAnsi="Times New Roman" w:cs="Times New Roman"/>
          <w:noProof/>
          <w:sz w:val="24"/>
          <w:szCs w:val="24"/>
          <w:lang w:val="en-IE" w:eastAsia="en-GB"/>
        </w:rPr>
        <w:t xml:space="preserve"> made on </w:t>
      </w:r>
      <w:r w:rsidR="00A53FAA" w:rsidRPr="00D16464">
        <w:rPr>
          <w:rFonts w:ascii="Times New Roman" w:eastAsia="Times New Roman" w:hAnsi="Times New Roman" w:cs="Times New Roman"/>
          <w:noProof/>
          <w:sz w:val="24"/>
          <w:szCs w:val="24"/>
          <w:lang w:val="en-IE" w:eastAsia="en-GB"/>
        </w:rPr>
        <w:t>the legislative reform to strengthen the Independent Authority against Corruption</w:t>
      </w:r>
      <w:r w:rsidR="00D12E1C" w:rsidRPr="00D16464">
        <w:rPr>
          <w:rFonts w:ascii="Times New Roman" w:eastAsia="Times New Roman" w:hAnsi="Times New Roman" w:cs="Times New Roman"/>
          <w:noProof/>
          <w:sz w:val="24"/>
          <w:szCs w:val="24"/>
          <w:lang w:val="en-IE" w:eastAsia="en-GB"/>
        </w:rPr>
        <w:t xml:space="preserve"> (IAAC)</w:t>
      </w:r>
      <w:r w:rsidR="00A53FAA" w:rsidRPr="00D16464">
        <w:rPr>
          <w:rFonts w:ascii="Times New Roman" w:eastAsia="Times New Roman" w:hAnsi="Times New Roman" w:cs="Times New Roman"/>
          <w:noProof/>
          <w:sz w:val="24"/>
          <w:szCs w:val="24"/>
          <w:lang w:val="en-IE" w:eastAsia="en-GB"/>
        </w:rPr>
        <w:t xml:space="preserve"> and to ensure it has the human and technical resources to effectively perform its task</w:t>
      </w:r>
      <w:r w:rsidR="004B15B3" w:rsidRPr="00D16464">
        <w:rPr>
          <w:rFonts w:ascii="Times New Roman" w:eastAsia="Times New Roman" w:hAnsi="Times New Roman" w:cs="Times New Roman"/>
          <w:noProof/>
          <w:sz w:val="24"/>
          <w:szCs w:val="24"/>
          <w:lang w:val="en-IE" w:eastAsia="en-GB"/>
        </w:rPr>
        <w:t>,</w:t>
      </w:r>
      <w:r w:rsidR="00331ED8" w:rsidRPr="00D16464">
        <w:rPr>
          <w:rFonts w:ascii="Times New Roman" w:eastAsia="Times New Roman" w:hAnsi="Times New Roman" w:cs="Times New Roman"/>
          <w:noProof/>
          <w:sz w:val="24"/>
          <w:szCs w:val="24"/>
          <w:lang w:val="en-IE" w:eastAsia="en-GB"/>
        </w:rPr>
        <w:t xml:space="preserve"> </w:t>
      </w:r>
      <w:r w:rsidR="00743B26" w:rsidRPr="00D16464">
        <w:rPr>
          <w:rFonts w:ascii="Times New Roman" w:eastAsia="Times New Roman" w:hAnsi="Times New Roman" w:cs="Times New Roman"/>
          <w:noProof/>
          <w:sz w:val="24"/>
          <w:szCs w:val="24"/>
          <w:lang w:val="en-IE" w:eastAsia="en-GB"/>
        </w:rPr>
        <w:t xml:space="preserve">as new legislation </w:t>
      </w:r>
      <w:r w:rsidR="00C12603" w:rsidRPr="00D16464">
        <w:rPr>
          <w:rFonts w:ascii="Times New Roman" w:eastAsia="Times New Roman" w:hAnsi="Times New Roman" w:cs="Times New Roman"/>
          <w:noProof/>
          <w:sz w:val="24"/>
          <w:szCs w:val="24"/>
          <w:lang w:val="en-IE" w:eastAsia="en-GB"/>
        </w:rPr>
        <w:t>was</w:t>
      </w:r>
      <w:r w:rsidR="00743B26" w:rsidRPr="00D16464">
        <w:rPr>
          <w:rFonts w:ascii="Times New Roman" w:eastAsia="Times New Roman" w:hAnsi="Times New Roman" w:cs="Times New Roman"/>
          <w:noProof/>
          <w:sz w:val="24"/>
          <w:szCs w:val="24"/>
          <w:lang w:val="en-IE" w:eastAsia="en-GB"/>
        </w:rPr>
        <w:t xml:space="preserve"> adopted </w:t>
      </w:r>
      <w:r w:rsidR="00865957" w:rsidRPr="00D16464">
        <w:rPr>
          <w:rFonts w:ascii="Times New Roman" w:eastAsia="Times New Roman" w:hAnsi="Times New Roman" w:cs="Times New Roman"/>
          <w:noProof/>
          <w:sz w:val="24"/>
          <w:szCs w:val="24"/>
          <w:lang w:val="en-IE" w:eastAsia="en-GB"/>
        </w:rPr>
        <w:t>on recruitments</w:t>
      </w:r>
      <w:r w:rsidR="008D02C8" w:rsidRPr="00D16464">
        <w:rPr>
          <w:rFonts w:ascii="Times New Roman" w:eastAsia="Times New Roman" w:hAnsi="Times New Roman" w:cs="Times New Roman"/>
          <w:noProof/>
          <w:sz w:val="24"/>
          <w:szCs w:val="24"/>
          <w:lang w:val="en-IE" w:eastAsia="en-GB"/>
        </w:rPr>
        <w:t xml:space="preserve">. </w:t>
      </w:r>
      <w:r w:rsidR="00AC5A92" w:rsidRPr="00D16464">
        <w:rPr>
          <w:rFonts w:ascii="Times New Roman" w:eastAsia="Times New Roman" w:hAnsi="Times New Roman" w:cs="Times New Roman"/>
          <w:noProof/>
          <w:sz w:val="24"/>
          <w:szCs w:val="24"/>
          <w:lang w:val="en-IE" w:eastAsia="en-GB"/>
        </w:rPr>
        <w:t>T</w:t>
      </w:r>
      <w:r w:rsidR="0024238C" w:rsidRPr="00D16464">
        <w:rPr>
          <w:rFonts w:ascii="Times New Roman" w:eastAsia="Times New Roman" w:hAnsi="Times New Roman" w:cs="Times New Roman"/>
          <w:noProof/>
          <w:sz w:val="24"/>
          <w:szCs w:val="24"/>
          <w:lang w:val="en-IE" w:eastAsia="en-GB"/>
        </w:rPr>
        <w:t xml:space="preserve">o ensure a fully effective IAAC, further measures remain necessary. </w:t>
      </w:r>
      <w:r w:rsidR="008D02C8" w:rsidRPr="00D16464">
        <w:rPr>
          <w:rFonts w:ascii="Times New Roman" w:eastAsia="Times New Roman" w:hAnsi="Times New Roman" w:cs="Times New Roman"/>
          <w:noProof/>
          <w:sz w:val="24"/>
          <w:szCs w:val="24"/>
          <w:lang w:val="en-IE" w:eastAsia="en-GB"/>
        </w:rPr>
        <w:t xml:space="preserve">To address </w:t>
      </w:r>
      <w:r w:rsidR="00AE32D9" w:rsidRPr="00D16464">
        <w:rPr>
          <w:rFonts w:ascii="Times New Roman" w:eastAsia="Times New Roman" w:hAnsi="Times New Roman" w:cs="Times New Roman"/>
          <w:noProof/>
          <w:sz w:val="24"/>
          <w:szCs w:val="24"/>
          <w:lang w:val="en-IE" w:eastAsia="en-GB"/>
        </w:rPr>
        <w:t>this</w:t>
      </w:r>
      <w:r w:rsidR="008D02C8" w:rsidRPr="00D16464">
        <w:rPr>
          <w:rFonts w:ascii="Times New Roman" w:eastAsia="Times New Roman" w:hAnsi="Times New Roman" w:cs="Times New Roman"/>
          <w:noProof/>
          <w:sz w:val="24"/>
          <w:szCs w:val="24"/>
          <w:lang w:val="en-IE" w:eastAsia="en-GB"/>
        </w:rPr>
        <w:t>, i</w:t>
      </w:r>
      <w:r w:rsidR="00BC1478" w:rsidRPr="00D16464">
        <w:rPr>
          <w:rFonts w:ascii="Times New Roman" w:eastAsia="Times New Roman" w:hAnsi="Times New Roman" w:cs="Times New Roman"/>
          <w:noProof/>
          <w:sz w:val="24"/>
          <w:szCs w:val="24"/>
          <w:lang w:val="en-IE" w:eastAsia="en-GB"/>
        </w:rPr>
        <w:t xml:space="preserve">t is </w:t>
      </w:r>
      <w:r w:rsidR="00A919A2" w:rsidRPr="00D16464">
        <w:rPr>
          <w:rFonts w:ascii="Times New Roman" w:eastAsia="Times New Roman" w:hAnsi="Times New Roman" w:cs="Times New Roman"/>
          <w:noProof/>
          <w:sz w:val="24"/>
          <w:szCs w:val="24"/>
          <w:lang w:val="en-IE" w:eastAsia="en-GB"/>
        </w:rPr>
        <w:t>recommended to</w:t>
      </w:r>
      <w:r w:rsidR="00AE609D" w:rsidRPr="00D16464">
        <w:rPr>
          <w:rFonts w:ascii="Times New Roman" w:eastAsia="Times New Roman" w:hAnsi="Times New Roman" w:cs="Times New Roman"/>
          <w:noProof/>
          <w:sz w:val="24"/>
          <w:szCs w:val="24"/>
          <w:lang w:val="en-IE" w:eastAsia="en-GB"/>
        </w:rPr>
        <w:t xml:space="preserve"> </w:t>
      </w:r>
      <w:r w:rsidR="00121153" w:rsidRPr="00D16464">
        <w:rPr>
          <w:rFonts w:ascii="Times New Roman" w:eastAsia="Times New Roman" w:hAnsi="Times New Roman" w:cs="Times New Roman"/>
          <w:noProof/>
          <w:sz w:val="24"/>
          <w:szCs w:val="24"/>
          <w:lang w:val="en-IE" w:eastAsia="en-GB"/>
        </w:rPr>
        <w:t xml:space="preserve">Cyprus </w:t>
      </w:r>
      <w:r w:rsidR="00121153" w:rsidRPr="00D16464">
        <w:rPr>
          <w:rFonts w:ascii="Times New Roman" w:eastAsia="Times New Roman" w:hAnsi="Times New Roman" w:cs="Times New Roman"/>
          <w:i/>
          <w:noProof/>
          <w:sz w:val="24"/>
          <w:szCs w:val="24"/>
          <w:lang w:val="en-IE" w:eastAsia="en-GB"/>
        </w:rPr>
        <w:t xml:space="preserve">to </w:t>
      </w:r>
      <w:r w:rsidR="00DA52DB" w:rsidRPr="00D16464">
        <w:rPr>
          <w:rFonts w:ascii="Times New Roman" w:eastAsia="Times New Roman" w:hAnsi="Times New Roman" w:cs="Times New Roman"/>
          <w:i/>
          <w:noProof/>
          <w:sz w:val="24"/>
          <w:szCs w:val="24"/>
          <w:lang w:val="en-IE" w:eastAsia="en-GB"/>
        </w:rPr>
        <w:t>e</w:t>
      </w:r>
      <w:r w:rsidR="009B64E7" w:rsidRPr="00D16464">
        <w:rPr>
          <w:rFonts w:ascii="Times New Roman" w:eastAsia="Times New Roman" w:hAnsi="Times New Roman" w:cs="Times New Roman"/>
          <w:i/>
          <w:noProof/>
          <w:sz w:val="24"/>
          <w:szCs w:val="24"/>
          <w:lang w:val="en-IE" w:eastAsia="en-GB"/>
        </w:rPr>
        <w:t xml:space="preserve">nhance the </w:t>
      </w:r>
      <w:r w:rsidR="00C14746" w:rsidRPr="00D16464">
        <w:rPr>
          <w:rFonts w:ascii="Times New Roman" w:eastAsia="Times New Roman" w:hAnsi="Times New Roman" w:cs="Times New Roman"/>
          <w:i/>
          <w:noProof/>
          <w:sz w:val="24"/>
          <w:szCs w:val="24"/>
          <w:lang w:val="en-IE" w:eastAsia="en-GB"/>
        </w:rPr>
        <w:t xml:space="preserve">operational </w:t>
      </w:r>
      <w:r w:rsidR="00260307" w:rsidRPr="00D16464">
        <w:rPr>
          <w:rFonts w:ascii="Times New Roman" w:eastAsia="Times New Roman" w:hAnsi="Times New Roman" w:cs="Times New Roman"/>
          <w:i/>
          <w:noProof/>
          <w:sz w:val="24"/>
          <w:szCs w:val="24"/>
          <w:lang w:val="en-IE" w:eastAsia="en-GB"/>
        </w:rPr>
        <w:t>effectiveness</w:t>
      </w:r>
      <w:r w:rsidR="006B7B2E" w:rsidRPr="00D16464">
        <w:rPr>
          <w:rFonts w:ascii="Times New Roman" w:eastAsia="Times New Roman" w:hAnsi="Times New Roman" w:cs="Times New Roman"/>
          <w:i/>
          <w:noProof/>
          <w:sz w:val="24"/>
          <w:szCs w:val="24"/>
          <w:lang w:val="en-IE" w:eastAsia="en-GB"/>
        </w:rPr>
        <w:t xml:space="preserve"> of </w:t>
      </w:r>
      <w:r w:rsidR="001F44AD" w:rsidRPr="00D16464">
        <w:rPr>
          <w:rFonts w:ascii="Times New Roman" w:eastAsia="Times New Roman" w:hAnsi="Times New Roman" w:cs="Times New Roman"/>
          <w:i/>
          <w:noProof/>
          <w:sz w:val="24"/>
          <w:szCs w:val="24"/>
          <w:lang w:val="en-IE" w:eastAsia="en-GB"/>
        </w:rPr>
        <w:t>the IAAC</w:t>
      </w:r>
      <w:r w:rsidR="00631220" w:rsidRPr="00D16464">
        <w:rPr>
          <w:rFonts w:ascii="Times New Roman" w:eastAsia="Times New Roman" w:hAnsi="Times New Roman" w:cs="Times New Roman"/>
          <w:noProof/>
          <w:sz w:val="24"/>
          <w:szCs w:val="24"/>
          <w:lang w:val="en-IE" w:eastAsia="en-GB"/>
        </w:rPr>
        <w:t>.</w:t>
      </w:r>
      <w:r w:rsidR="001F44AD" w:rsidRPr="00D16464">
        <w:rPr>
          <w:rFonts w:ascii="Times New Roman" w:eastAsia="Times New Roman" w:hAnsi="Times New Roman" w:cs="Times New Roman"/>
          <w:noProof/>
          <w:sz w:val="24"/>
          <w:szCs w:val="24"/>
          <w:lang w:val="en-IE" w:eastAsia="en-GB"/>
        </w:rPr>
        <w:t xml:space="preserve"> </w:t>
      </w:r>
    </w:p>
    <w:p w14:paraId="28BF60FE" w14:textId="77777777" w:rsidR="000D4456" w:rsidRPr="00D16464" w:rsidRDefault="000D4456" w:rsidP="009C392D">
      <w:pPr>
        <w:pBdr>
          <w:top w:val="single" w:sz="4" w:space="1" w:color="auto"/>
          <w:left w:val="single" w:sz="4" w:space="4" w:color="auto"/>
          <w:bottom w:val="single" w:sz="4" w:space="17" w:color="auto"/>
          <w:right w:val="single" w:sz="4" w:space="4" w:color="auto"/>
        </w:pBdr>
        <w:spacing w:line="240" w:lineRule="auto"/>
        <w:contextualSpacing/>
        <w:jc w:val="both"/>
        <w:rPr>
          <w:rFonts w:ascii="Times New Roman" w:eastAsia="Times New Roman" w:hAnsi="Times New Roman"/>
          <w:bCs/>
          <w:noProof/>
          <w:kern w:val="0"/>
          <w:sz w:val="24"/>
          <w:lang w:val="en-IE" w:eastAsia="en-GB"/>
        </w:rPr>
      </w:pPr>
    </w:p>
    <w:p w14:paraId="6BB48F7D" w14:textId="21FFF7E2" w:rsidR="000D4456" w:rsidRPr="00D16464" w:rsidRDefault="000D4456" w:rsidP="009C392D">
      <w:pPr>
        <w:pBdr>
          <w:top w:val="single" w:sz="4" w:space="1" w:color="auto"/>
          <w:left w:val="single" w:sz="4" w:space="4" w:color="auto"/>
          <w:bottom w:val="single" w:sz="4" w:space="17" w:color="auto"/>
          <w:right w:val="single" w:sz="4" w:space="4" w:color="auto"/>
        </w:pBdr>
        <w:spacing w:line="240" w:lineRule="auto"/>
        <w:contextualSpacing/>
        <w:jc w:val="both"/>
        <w:rPr>
          <w:rFonts w:ascii="Times New Roman" w:eastAsia="Times New Roman" w:hAnsi="Times New Roman"/>
          <w:noProof/>
          <w:kern w:val="0"/>
          <w:sz w:val="24"/>
          <w:lang w:val="en-IE" w:eastAsia="en-GB"/>
        </w:rPr>
      </w:pPr>
      <w:r w:rsidRPr="00D16464">
        <w:rPr>
          <w:rFonts w:ascii="Times New Roman" w:eastAsia="Times New Roman" w:hAnsi="Times New Roman"/>
          <w:noProof/>
          <w:kern w:val="0"/>
          <w:sz w:val="24"/>
          <w:lang w:val="en-IE" w:eastAsia="en-GB"/>
        </w:rPr>
        <w:t>As regards</w:t>
      </w:r>
      <w:r w:rsidR="007B7D59" w:rsidRPr="00D16464">
        <w:rPr>
          <w:rFonts w:ascii="Times New Roman" w:eastAsia="Times New Roman" w:hAnsi="Times New Roman"/>
          <w:noProof/>
          <w:kern w:val="0"/>
          <w:sz w:val="24"/>
          <w:lang w:val="en-IE" w:eastAsia="en-GB"/>
        </w:rPr>
        <w:t xml:space="preserve"> the</w:t>
      </w:r>
      <w:r w:rsidRPr="00D16464">
        <w:rPr>
          <w:rFonts w:ascii="Times New Roman" w:eastAsia="Times New Roman" w:hAnsi="Times New Roman"/>
          <w:noProof/>
          <w:kern w:val="0"/>
          <w:sz w:val="24"/>
          <w:lang w:val="en-IE" w:eastAsia="en-GB"/>
        </w:rPr>
        <w:t xml:space="preserve"> other 2025 recommendations, the Commission concludes that:</w:t>
      </w:r>
    </w:p>
    <w:p w14:paraId="362B6CE7" w14:textId="77777777" w:rsidR="000D4456" w:rsidRPr="00D16464" w:rsidRDefault="000D445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lang w:val="en-IE" w:eastAsia="en-GB"/>
        </w:rPr>
      </w:pPr>
    </w:p>
    <w:p w14:paraId="042B64B8" w14:textId="6EEE4832" w:rsidR="00DC104E" w:rsidRPr="00D16464" w:rsidRDefault="00AF0B00" w:rsidP="009529FA">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Some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to </w:t>
      </w:r>
      <w:r w:rsidR="0053095C" w:rsidRPr="00D16464">
        <w:rPr>
          <w:rFonts w:ascii="Times New Roman" w:eastAsia="Times New Roman" w:hAnsi="Times New Roman" w:cs="Times New Roman"/>
          <w:noProof/>
          <w:kern w:val="0"/>
          <w:sz w:val="24"/>
          <w:szCs w:val="20"/>
          <w:lang w:val="en-IE" w:eastAsia="en-GB"/>
        </w:rPr>
        <w:t xml:space="preserve">(i) </w:t>
      </w:r>
      <w:r w:rsidRPr="00D16464">
        <w:rPr>
          <w:rFonts w:ascii="Times New Roman" w:eastAsia="Times New Roman" w:hAnsi="Times New Roman" w:cs="Times New Roman"/>
          <w:noProof/>
          <w:kern w:val="0"/>
          <w:sz w:val="24"/>
          <w:szCs w:val="20"/>
          <w:lang w:val="en-IE" w:eastAsia="en-GB"/>
        </w:rPr>
        <w:t>ensure fair and transparent distribution of advertising expenditure by the state and state-owned companies</w:t>
      </w:r>
      <w:r w:rsidR="0053095C" w:rsidRPr="00D16464">
        <w:rPr>
          <w:rFonts w:ascii="Times New Roman" w:eastAsia="Times New Roman" w:hAnsi="Times New Roman" w:cs="Times New Roman"/>
          <w:noProof/>
          <w:kern w:val="0"/>
          <w:sz w:val="24"/>
          <w:szCs w:val="20"/>
          <w:lang w:val="en-IE" w:eastAsia="en-GB"/>
        </w:rPr>
        <w:t xml:space="preserve"> and (ii) to strengthen the rules and mechanisms to enhance the independent governance of public service media</w:t>
      </w:r>
      <w:r w:rsidR="00915C44" w:rsidRPr="00D16464">
        <w:rPr>
          <w:rFonts w:ascii="Times New Roman" w:eastAsia="Times New Roman" w:hAnsi="Times New Roman" w:cs="Times New Roman"/>
          <w:noProof/>
          <w:kern w:val="0"/>
          <w:sz w:val="24"/>
          <w:szCs w:val="20"/>
          <w:lang w:val="en-IE" w:eastAsia="en-GB"/>
        </w:rPr>
        <w:t>,</w:t>
      </w:r>
      <w:r w:rsidR="00DF586D" w:rsidRPr="00D16464">
        <w:rPr>
          <w:rFonts w:ascii="Times New Roman" w:eastAsia="Times New Roman" w:hAnsi="Times New Roman" w:cs="Times New Roman"/>
          <w:noProof/>
          <w:kern w:val="0"/>
          <w:sz w:val="24"/>
          <w:szCs w:val="20"/>
          <w:lang w:val="en-IE" w:eastAsia="en-GB"/>
        </w:rPr>
        <w:t xml:space="preserve"> </w:t>
      </w:r>
      <w:r w:rsidR="0053095C" w:rsidRPr="00D16464">
        <w:rPr>
          <w:rFonts w:ascii="Times New Roman" w:eastAsia="Times New Roman" w:hAnsi="Times New Roman" w:cs="Times New Roman"/>
          <w:noProof/>
          <w:kern w:val="0"/>
          <w:sz w:val="24"/>
          <w:szCs w:val="20"/>
          <w:lang w:val="en-IE" w:eastAsia="en-GB"/>
        </w:rPr>
        <w:t>as</w:t>
      </w:r>
      <w:r w:rsidR="00A96D5E" w:rsidRPr="00D16464">
        <w:rPr>
          <w:rFonts w:ascii="Times New Roman" w:eastAsia="Times New Roman" w:hAnsi="Times New Roman" w:cs="Times New Roman"/>
          <w:noProof/>
          <w:kern w:val="0"/>
          <w:sz w:val="24"/>
          <w:szCs w:val="20"/>
          <w:lang w:val="en-IE" w:eastAsia="en-GB"/>
        </w:rPr>
        <w:t xml:space="preserve"> draft legislation </w:t>
      </w:r>
      <w:r w:rsidR="00B87B70" w:rsidRPr="00D16464">
        <w:rPr>
          <w:rFonts w:ascii="Times New Roman" w:eastAsia="Times New Roman" w:hAnsi="Times New Roman" w:cs="Times New Roman"/>
          <w:noProof/>
          <w:kern w:val="0"/>
          <w:sz w:val="24"/>
          <w:szCs w:val="20"/>
          <w:lang w:val="en-IE" w:eastAsia="en-GB"/>
        </w:rPr>
        <w:t>has been tabled</w:t>
      </w:r>
      <w:r w:rsidR="00977D2F" w:rsidRPr="00D16464">
        <w:rPr>
          <w:rFonts w:ascii="Times New Roman" w:eastAsia="Times New Roman" w:hAnsi="Times New Roman" w:cs="Times New Roman"/>
          <w:noProof/>
          <w:kern w:val="0"/>
          <w:sz w:val="24"/>
          <w:szCs w:val="20"/>
          <w:lang w:val="en-IE" w:eastAsia="en-GB"/>
        </w:rPr>
        <w:t xml:space="preserve">. </w:t>
      </w:r>
      <w:bookmarkStart w:id="2" w:name="_Hlk232176263"/>
      <w:r w:rsidR="007A3601" w:rsidRPr="00D16464">
        <w:rPr>
          <w:rFonts w:ascii="Times New Roman" w:eastAsia="Times New Roman" w:hAnsi="Times New Roman" w:cs="Times New Roman"/>
          <w:noProof/>
          <w:kern w:val="0"/>
          <w:sz w:val="24"/>
          <w:szCs w:val="20"/>
          <w:lang w:val="en-US" w:eastAsia="en-GB"/>
        </w:rPr>
        <w:t>Given that the topics of th</w:t>
      </w:r>
      <w:r w:rsidR="00933D41" w:rsidRPr="00D16464">
        <w:rPr>
          <w:rFonts w:ascii="Times New Roman" w:eastAsia="Times New Roman" w:hAnsi="Times New Roman" w:cs="Times New Roman"/>
          <w:noProof/>
          <w:kern w:val="0"/>
          <w:sz w:val="24"/>
          <w:szCs w:val="20"/>
          <w:lang w:val="en-US" w:eastAsia="en-GB"/>
        </w:rPr>
        <w:t>ese</w:t>
      </w:r>
      <w:r w:rsidR="007A3601" w:rsidRPr="00D16464">
        <w:rPr>
          <w:rFonts w:ascii="Times New Roman" w:eastAsia="Times New Roman" w:hAnsi="Times New Roman" w:cs="Times New Roman"/>
          <w:noProof/>
          <w:kern w:val="0"/>
          <w:sz w:val="24"/>
          <w:szCs w:val="20"/>
          <w:lang w:val="en-US" w:eastAsia="en-GB"/>
        </w:rPr>
        <w:t xml:space="preserve"> </w:t>
      </w:r>
      <w:r w:rsidR="00933D41" w:rsidRPr="00D16464">
        <w:rPr>
          <w:rFonts w:ascii="Times New Roman" w:eastAsia="Times New Roman" w:hAnsi="Times New Roman" w:cs="Times New Roman"/>
          <w:noProof/>
          <w:kern w:val="0"/>
          <w:sz w:val="24"/>
          <w:szCs w:val="20"/>
          <w:lang w:val="en-US" w:eastAsia="en-GB"/>
        </w:rPr>
        <w:t xml:space="preserve">two </w:t>
      </w:r>
      <w:r w:rsidR="007A3601" w:rsidRPr="00D16464">
        <w:rPr>
          <w:rFonts w:ascii="Times New Roman" w:eastAsia="Times New Roman" w:hAnsi="Times New Roman" w:cs="Times New Roman"/>
          <w:noProof/>
          <w:kern w:val="0"/>
          <w:sz w:val="24"/>
          <w:szCs w:val="20"/>
          <w:lang w:val="en-US" w:eastAsia="en-GB"/>
        </w:rPr>
        <w:t>recommendation</w:t>
      </w:r>
      <w:r w:rsidR="00933D41" w:rsidRPr="00D16464">
        <w:rPr>
          <w:rFonts w:ascii="Times New Roman" w:eastAsia="Times New Roman" w:hAnsi="Times New Roman" w:cs="Times New Roman"/>
          <w:noProof/>
          <w:kern w:val="0"/>
          <w:sz w:val="24"/>
          <w:szCs w:val="20"/>
          <w:lang w:val="en-US" w:eastAsia="en-GB"/>
        </w:rPr>
        <w:t>s</w:t>
      </w:r>
      <w:r w:rsidR="007A3601" w:rsidRPr="00D16464">
        <w:rPr>
          <w:rFonts w:ascii="Times New Roman" w:eastAsia="Times New Roman" w:hAnsi="Times New Roman" w:cs="Times New Roman"/>
          <w:noProof/>
          <w:kern w:val="0"/>
          <w:sz w:val="24"/>
          <w:szCs w:val="20"/>
          <w:lang w:val="en-US" w:eastAsia="en-GB"/>
        </w:rPr>
        <w:t xml:space="preserve"> are covered by provisions of the European Media Freedom Act (EMFA), while the Rule of Law </w:t>
      </w:r>
      <w:r w:rsidR="00F619F8" w:rsidRPr="00D16464">
        <w:rPr>
          <w:rFonts w:ascii="Times New Roman" w:eastAsia="Times New Roman" w:hAnsi="Times New Roman" w:cs="Times New Roman"/>
          <w:noProof/>
          <w:kern w:val="0"/>
          <w:sz w:val="24"/>
          <w:szCs w:val="20"/>
          <w:lang w:val="en-US" w:eastAsia="en-GB"/>
        </w:rPr>
        <w:t>R</w:t>
      </w:r>
      <w:r w:rsidR="007A3601" w:rsidRPr="00D16464">
        <w:rPr>
          <w:rFonts w:ascii="Times New Roman" w:eastAsia="Times New Roman" w:hAnsi="Times New Roman" w:cs="Times New Roman"/>
          <w:noProof/>
          <w:kern w:val="0"/>
          <w:sz w:val="24"/>
          <w:szCs w:val="20"/>
          <w:lang w:val="en-US" w:eastAsia="en-GB"/>
        </w:rPr>
        <w:t>eport will continue to monitor significant developments and report on their impact, further follow-up will be ensured as part of the Commission’s support to Member States and enforcement</w:t>
      </w:r>
      <w:r w:rsidR="008253AA" w:rsidRPr="00D16464">
        <w:rPr>
          <w:rFonts w:ascii="Times New Roman" w:eastAsia="Times New Roman" w:hAnsi="Times New Roman" w:cs="Times New Roman"/>
          <w:noProof/>
          <w:kern w:val="0"/>
          <w:sz w:val="24"/>
          <w:szCs w:val="20"/>
          <w:lang w:val="en-US" w:eastAsia="en-GB"/>
        </w:rPr>
        <w:t xml:space="preserve"> of</w:t>
      </w:r>
      <w:r w:rsidR="007A3601" w:rsidRPr="00D16464">
        <w:rPr>
          <w:rFonts w:ascii="Times New Roman" w:eastAsia="Times New Roman" w:hAnsi="Times New Roman" w:cs="Times New Roman"/>
          <w:noProof/>
          <w:kern w:val="0"/>
          <w:sz w:val="24"/>
          <w:szCs w:val="20"/>
          <w:lang w:val="en-US" w:eastAsia="en-GB"/>
        </w:rPr>
        <w:t xml:space="preserve"> the EMFA.</w:t>
      </w:r>
    </w:p>
    <w:bookmarkEnd w:id="2"/>
    <w:p w14:paraId="6A24B340" w14:textId="4AB81CC5" w:rsidR="00570DFC" w:rsidRPr="00D16464" w:rsidRDefault="000A143A"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Significant progress </w:t>
      </w:r>
      <w:r w:rsidR="00431FEA"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w:t>
      </w:r>
      <w:r w:rsidR="00411367" w:rsidRPr="00D16464">
        <w:rPr>
          <w:rFonts w:ascii="Times New Roman" w:eastAsia="Times New Roman" w:hAnsi="Times New Roman" w:cs="Times New Roman"/>
          <w:noProof/>
          <w:kern w:val="0"/>
          <w:sz w:val="24"/>
          <w:szCs w:val="24"/>
          <w:lang w:val="en-IE" w:eastAsia="en-GB"/>
        </w:rPr>
        <w:t>in introduc</w:t>
      </w:r>
      <w:r w:rsidR="006E3595" w:rsidRPr="00D16464">
        <w:rPr>
          <w:rFonts w:ascii="Times New Roman" w:eastAsia="Times New Roman" w:hAnsi="Times New Roman" w:cs="Times New Roman"/>
          <w:noProof/>
          <w:kern w:val="0"/>
          <w:sz w:val="24"/>
          <w:szCs w:val="24"/>
          <w:lang w:val="en-IE" w:eastAsia="en-GB"/>
        </w:rPr>
        <w:t>ing</w:t>
      </w:r>
      <w:r w:rsidR="00411367" w:rsidRPr="00D16464">
        <w:rPr>
          <w:rFonts w:ascii="Times New Roman" w:eastAsia="Times New Roman" w:hAnsi="Times New Roman" w:cs="Times New Roman"/>
          <w:noProof/>
          <w:kern w:val="0"/>
          <w:sz w:val="24"/>
          <w:szCs w:val="24"/>
          <w:lang w:val="en-IE" w:eastAsia="en-GB"/>
        </w:rPr>
        <w:t xml:space="preserve"> safeguards in the appointment procedure </w:t>
      </w:r>
      <w:r w:rsidR="001A4ABD" w:rsidRPr="00D16464">
        <w:rPr>
          <w:rFonts w:ascii="Times New Roman" w:eastAsia="Times New Roman" w:hAnsi="Times New Roman" w:cs="Times New Roman"/>
          <w:noProof/>
          <w:kern w:val="0"/>
          <w:sz w:val="24"/>
          <w:szCs w:val="24"/>
          <w:lang w:val="en-IE" w:eastAsia="en-GB"/>
        </w:rPr>
        <w:t>for</w:t>
      </w:r>
      <w:r w:rsidR="00411367" w:rsidRPr="00D16464">
        <w:rPr>
          <w:rFonts w:ascii="Times New Roman" w:eastAsia="Times New Roman" w:hAnsi="Times New Roman" w:cs="Times New Roman"/>
          <w:noProof/>
          <w:kern w:val="0"/>
          <w:sz w:val="24"/>
          <w:szCs w:val="24"/>
          <w:lang w:val="en-IE" w:eastAsia="en-GB"/>
        </w:rPr>
        <w:t xml:space="preserve"> the Auditor General and the</w:t>
      </w:r>
      <w:r w:rsidR="00567CEB" w:rsidRPr="00D16464">
        <w:rPr>
          <w:rFonts w:ascii="Times New Roman" w:eastAsia="Times New Roman" w:hAnsi="Times New Roman" w:cs="Times New Roman"/>
          <w:noProof/>
          <w:kern w:val="0"/>
          <w:sz w:val="24"/>
          <w:szCs w:val="24"/>
          <w:lang w:val="en-IE" w:eastAsia="en-GB"/>
        </w:rPr>
        <w:t xml:space="preserve"> </w:t>
      </w:r>
      <w:r w:rsidR="00411367" w:rsidRPr="00D16464">
        <w:rPr>
          <w:rFonts w:ascii="Times New Roman" w:eastAsia="Times New Roman" w:hAnsi="Times New Roman" w:cs="Times New Roman"/>
          <w:noProof/>
          <w:kern w:val="0"/>
          <w:sz w:val="24"/>
          <w:szCs w:val="24"/>
          <w:lang w:val="en-IE" w:eastAsia="en-GB"/>
        </w:rPr>
        <w:t>Deputy Auditor General</w:t>
      </w:r>
      <w:r w:rsidR="001A4ABD" w:rsidRPr="00D16464">
        <w:rPr>
          <w:rFonts w:ascii="Times New Roman" w:eastAsia="Times New Roman" w:hAnsi="Times New Roman" w:cs="Times New Roman"/>
          <w:noProof/>
          <w:kern w:val="0"/>
          <w:sz w:val="24"/>
          <w:szCs w:val="24"/>
          <w:lang w:val="en-IE" w:eastAsia="en-GB"/>
        </w:rPr>
        <w:t xml:space="preserve"> </w:t>
      </w:r>
      <w:r w:rsidR="00411367" w:rsidRPr="00D16464">
        <w:rPr>
          <w:rFonts w:ascii="Times New Roman" w:eastAsia="Times New Roman" w:hAnsi="Times New Roman" w:cs="Times New Roman"/>
          <w:noProof/>
          <w:kern w:val="0"/>
          <w:sz w:val="24"/>
          <w:szCs w:val="24"/>
          <w:lang w:val="en-IE" w:eastAsia="en-GB"/>
        </w:rPr>
        <w:t>to enhance the</w:t>
      </w:r>
      <w:r w:rsidR="001A4ABD" w:rsidRPr="00D16464">
        <w:rPr>
          <w:rFonts w:ascii="Times New Roman" w:eastAsia="Times New Roman" w:hAnsi="Times New Roman" w:cs="Times New Roman"/>
          <w:noProof/>
          <w:kern w:val="0"/>
          <w:sz w:val="24"/>
          <w:szCs w:val="24"/>
          <w:lang w:val="en-IE" w:eastAsia="en-GB"/>
        </w:rPr>
        <w:t>ir</w:t>
      </w:r>
      <w:r w:rsidR="00411367" w:rsidRPr="00D16464">
        <w:rPr>
          <w:rFonts w:ascii="Times New Roman" w:eastAsia="Times New Roman" w:hAnsi="Times New Roman" w:cs="Times New Roman"/>
          <w:noProof/>
          <w:kern w:val="0"/>
          <w:sz w:val="24"/>
          <w:szCs w:val="24"/>
          <w:lang w:val="en-IE" w:eastAsia="en-GB"/>
        </w:rPr>
        <w:t xml:space="preserve"> independence</w:t>
      </w:r>
      <w:r w:rsidR="00567CEB" w:rsidRPr="00D16464">
        <w:rPr>
          <w:rFonts w:ascii="Times New Roman" w:eastAsia="Times New Roman" w:hAnsi="Times New Roman" w:cs="Times New Roman"/>
          <w:noProof/>
          <w:kern w:val="0"/>
          <w:sz w:val="24"/>
          <w:szCs w:val="24"/>
          <w:lang w:val="en-IE" w:eastAsia="en-GB"/>
        </w:rPr>
        <w:t xml:space="preserve">, </w:t>
      </w:r>
      <w:r w:rsidR="007B07BB" w:rsidRPr="00D16464">
        <w:rPr>
          <w:rFonts w:ascii="Times New Roman" w:eastAsia="Times New Roman" w:hAnsi="Times New Roman" w:cs="Times New Roman"/>
          <w:noProof/>
          <w:kern w:val="0"/>
          <w:sz w:val="24"/>
          <w:szCs w:val="24"/>
          <w:lang w:val="en-IE" w:eastAsia="en-GB"/>
        </w:rPr>
        <w:t xml:space="preserve">with </w:t>
      </w:r>
      <w:r w:rsidR="00155B65" w:rsidRPr="00D16464">
        <w:rPr>
          <w:rFonts w:ascii="Times New Roman" w:eastAsia="Times New Roman" w:hAnsi="Times New Roman" w:cs="Times New Roman"/>
          <w:noProof/>
          <w:kern w:val="0"/>
          <w:sz w:val="24"/>
          <w:szCs w:val="24"/>
          <w:lang w:val="en-IE" w:eastAsia="en-GB"/>
        </w:rPr>
        <w:t xml:space="preserve">establishing </w:t>
      </w:r>
      <w:r w:rsidR="00F11851" w:rsidRPr="00D16464">
        <w:rPr>
          <w:rFonts w:ascii="Times New Roman" w:eastAsia="Times New Roman" w:hAnsi="Times New Roman" w:cs="Times New Roman"/>
          <w:noProof/>
          <w:kern w:val="0"/>
          <w:sz w:val="24"/>
          <w:szCs w:val="24"/>
          <w:lang w:val="en-IE" w:eastAsia="en-GB"/>
        </w:rPr>
        <w:t>a fixed, non-renewable eight-year term and stricter qualification criteria for their appointment</w:t>
      </w:r>
      <w:r w:rsidR="00411367" w:rsidRPr="00D16464">
        <w:rPr>
          <w:rFonts w:ascii="Times New Roman" w:eastAsia="Times New Roman" w:hAnsi="Times New Roman" w:cs="Times New Roman"/>
          <w:noProof/>
          <w:kern w:val="0"/>
          <w:sz w:val="24"/>
          <w:szCs w:val="24"/>
          <w:lang w:val="en-IE" w:eastAsia="en-GB"/>
        </w:rPr>
        <w:t>.</w:t>
      </w:r>
      <w:r w:rsidR="00570DFC" w:rsidRPr="00D16464">
        <w:rPr>
          <w:rFonts w:ascii="Times New Roman" w:eastAsia="Times New Roman" w:hAnsi="Times New Roman" w:cs="Times New Roman"/>
          <w:noProof/>
          <w:kern w:val="0"/>
          <w:sz w:val="24"/>
          <w:szCs w:val="24"/>
          <w:lang w:val="en-IE" w:eastAsia="en-GB"/>
        </w:rPr>
        <w:t xml:space="preserve"> </w:t>
      </w:r>
      <w:r w:rsidR="00570DFC" w:rsidRPr="00D16464">
        <w:rPr>
          <w:rFonts w:ascii="Times New Roman" w:eastAsia="Times New Roman" w:hAnsi="Times New Roman"/>
          <w:noProof/>
          <w:kern w:val="0"/>
          <w:sz w:val="24"/>
          <w:szCs w:val="24"/>
          <w:lang w:val="en-IE" w:eastAsia="en-GB"/>
        </w:rPr>
        <w:t>Monitoring</w:t>
      </w:r>
      <w:r w:rsidR="00570DFC" w:rsidRPr="00D16464" w:rsidDel="00B54B68">
        <w:rPr>
          <w:rFonts w:ascii="Times New Roman" w:eastAsia="Times New Roman" w:hAnsi="Times New Roman"/>
          <w:noProof/>
          <w:kern w:val="0"/>
          <w:sz w:val="24"/>
          <w:szCs w:val="24"/>
          <w:lang w:val="en-IE" w:eastAsia="en-GB"/>
        </w:rPr>
        <w:t xml:space="preserve"> </w:t>
      </w:r>
      <w:r w:rsidR="00B54B68" w:rsidRPr="00D16464">
        <w:rPr>
          <w:rFonts w:ascii="Times New Roman" w:eastAsia="Times New Roman" w:hAnsi="Times New Roman"/>
          <w:noProof/>
          <w:kern w:val="0"/>
          <w:sz w:val="24"/>
          <w:szCs w:val="24"/>
          <w:lang w:val="en-IE" w:eastAsia="en-GB"/>
        </w:rPr>
        <w:t xml:space="preserve">of </w:t>
      </w:r>
      <w:r w:rsidR="002104FA" w:rsidRPr="00D16464">
        <w:rPr>
          <w:rFonts w:ascii="Times New Roman" w:eastAsia="Times New Roman" w:hAnsi="Times New Roman"/>
          <w:noProof/>
          <w:kern w:val="0"/>
          <w:sz w:val="24"/>
          <w:szCs w:val="24"/>
          <w:lang w:val="en-IE" w:eastAsia="en-GB"/>
        </w:rPr>
        <w:t>further developments</w:t>
      </w:r>
      <w:r w:rsidR="00570DFC" w:rsidRPr="00D16464">
        <w:rPr>
          <w:rFonts w:ascii="Times New Roman" w:eastAsia="Times New Roman" w:hAnsi="Times New Roman"/>
          <w:noProof/>
          <w:kern w:val="0"/>
          <w:sz w:val="24"/>
          <w:szCs w:val="24"/>
          <w:lang w:val="en-IE" w:eastAsia="en-GB"/>
        </w:rPr>
        <w:t xml:space="preserve"> in this area will continue in the Rule of Law Report. </w:t>
      </w:r>
    </w:p>
    <w:p w14:paraId="11E419B9" w14:textId="1CFD81E8"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76BB830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Latvia </w:t>
      </w:r>
    </w:p>
    <w:p w14:paraId="1299DA62" w14:textId="736CA3D1"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Overall, based on the recommendations in the 2025 Rule of Law Report, considering other developments that took place in the period of reference</w:t>
      </w:r>
      <w:r w:rsidR="6B9C1D95" w:rsidRPr="00D16464">
        <w:rPr>
          <w:rFonts w:ascii="Times New Roman" w:eastAsia="Times New Roman" w:hAnsi="Times New Roman" w:cs="Times New Roman"/>
          <w:noProof/>
          <w:kern w:val="0"/>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w:t>
      </w:r>
      <w:r w:rsidR="00690CA4" w:rsidRPr="00D16464">
        <w:rPr>
          <w:rFonts w:ascii="Times New Roman" w:eastAsia="Times New Roman" w:hAnsi="Times New Roman" w:cs="Times New Roman"/>
          <w:noProof/>
          <w:kern w:val="0"/>
          <w:sz w:val="24"/>
          <w:szCs w:val="24"/>
          <w:lang w:val="en-IE" w:eastAsia="en-GB"/>
        </w:rPr>
        <w:t xml:space="preserve">and </w:t>
      </w:r>
      <w:r w:rsidR="00690CA4" w:rsidRPr="00D16464">
        <w:rPr>
          <w:rFonts w:ascii="Times New Roman" w:eastAsia="Times New Roman" w:hAnsi="Times New Roman" w:cs="Times New Roman"/>
          <w:noProof/>
          <w:kern w:val="0"/>
          <w:sz w:val="24"/>
          <w:szCs w:val="24"/>
          <w:lang w:val="en-US" w:eastAsia="en-GB"/>
        </w:rPr>
        <w:t xml:space="preserve">in addition to recalling the relevant commitments made under the Recovery and Resilience Plan, </w:t>
      </w:r>
      <w:r w:rsidRPr="00D16464">
        <w:rPr>
          <w:rFonts w:ascii="Times New Roman" w:eastAsia="Times New Roman" w:hAnsi="Times New Roman" w:cs="Times New Roman"/>
          <w:noProof/>
          <w:kern w:val="0"/>
          <w:sz w:val="24"/>
          <w:szCs w:val="24"/>
          <w:lang w:val="en-IE" w:eastAsia="en-GB"/>
        </w:rPr>
        <w:t xml:space="preserve">the Commission concludes the following: </w:t>
      </w:r>
    </w:p>
    <w:p w14:paraId="335B8DE3"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5A5EFE5A" w14:textId="1D78255A" w:rsidR="00DC104E" w:rsidRPr="00D16464" w:rsidRDefault="1D3C212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rPr>
      </w:pPr>
      <w:r w:rsidRPr="00D16464">
        <w:rPr>
          <w:rFonts w:ascii="Times New Roman" w:eastAsia="Times New Roman" w:hAnsi="Times New Roman" w:cs="Times New Roman"/>
          <w:noProof/>
          <w:kern w:val="0"/>
          <w:sz w:val="24"/>
          <w:szCs w:val="24"/>
          <w:lang w:val="en-IE" w:eastAsia="en-GB"/>
        </w:rPr>
        <w:t xml:space="preserve">Some progress </w:t>
      </w:r>
      <w:r w:rsidR="00431FEA"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w:t>
      </w:r>
      <w:r w:rsidR="145EDB03" w:rsidRPr="00D16464">
        <w:rPr>
          <w:rFonts w:ascii="Times New Roman" w:eastAsia="Times New Roman" w:hAnsi="Times New Roman" w:cs="Times New Roman"/>
          <w:noProof/>
          <w:kern w:val="0"/>
          <w:sz w:val="24"/>
          <w:szCs w:val="24"/>
          <w:lang w:val="en-IE" w:eastAsia="en-GB"/>
        </w:rPr>
        <w:t xml:space="preserve">to </w:t>
      </w:r>
      <w:r w:rsidRPr="00D16464">
        <w:rPr>
          <w:rFonts w:ascii="Times New Roman" w:eastAsia="Times New Roman" w:hAnsi="Times New Roman" w:cs="Times New Roman"/>
          <w:noProof/>
          <w:kern w:val="0"/>
          <w:sz w:val="24"/>
          <w:szCs w:val="24"/>
          <w:lang w:val="en-IE" w:eastAsia="en-GB"/>
        </w:rPr>
        <w:t>ensure adequate safeguards against undue political influence in the appointment procedure for Supreme Court judges</w:t>
      </w:r>
      <w:r w:rsidR="4D15DA3A" w:rsidRPr="00D16464">
        <w:rPr>
          <w:rFonts w:ascii="Times New Roman" w:eastAsia="Times New Roman" w:hAnsi="Times New Roman" w:cs="Times New Roman"/>
          <w:noProof/>
          <w:kern w:val="0"/>
          <w:sz w:val="24"/>
          <w:szCs w:val="24"/>
          <w:lang w:val="en-IE" w:eastAsia="en-GB"/>
        </w:rPr>
        <w:t xml:space="preserve">, </w:t>
      </w:r>
      <w:r w:rsidR="15FBD407" w:rsidRPr="00D16464">
        <w:rPr>
          <w:rFonts w:ascii="Times New Roman" w:eastAsia="Times New Roman" w:hAnsi="Times New Roman" w:cs="Times New Roman"/>
          <w:noProof/>
          <w:kern w:val="0"/>
          <w:sz w:val="24"/>
          <w:szCs w:val="24"/>
          <w:lang w:val="en-IE" w:eastAsia="en-GB"/>
        </w:rPr>
        <w:t xml:space="preserve">as a draft law </w:t>
      </w:r>
      <w:r w:rsidR="795CB818" w:rsidRPr="00D16464">
        <w:rPr>
          <w:rFonts w:ascii="Times New Roman" w:eastAsia="Times New Roman" w:hAnsi="Times New Roman" w:cs="Times New Roman"/>
          <w:noProof/>
          <w:kern w:val="0"/>
          <w:sz w:val="24"/>
          <w:szCs w:val="24"/>
          <w:lang w:val="en-IE" w:eastAsia="en-GB"/>
        </w:rPr>
        <w:t>allow</w:t>
      </w:r>
      <w:r w:rsidR="57608E72" w:rsidRPr="00D16464">
        <w:rPr>
          <w:rFonts w:ascii="Times New Roman" w:eastAsia="Times New Roman" w:hAnsi="Times New Roman" w:cs="Times New Roman"/>
          <w:noProof/>
          <w:kern w:val="0"/>
          <w:sz w:val="24"/>
          <w:szCs w:val="24"/>
          <w:lang w:val="en-IE" w:eastAsia="en-GB"/>
        </w:rPr>
        <w:t xml:space="preserve">ing challenges </w:t>
      </w:r>
      <w:r w:rsidR="2B1FEB58" w:rsidRPr="00D16464">
        <w:rPr>
          <w:rFonts w:ascii="Times New Roman" w:eastAsia="Times New Roman" w:hAnsi="Times New Roman" w:cs="Times New Roman"/>
          <w:noProof/>
          <w:kern w:val="0"/>
          <w:sz w:val="24"/>
          <w:szCs w:val="24"/>
          <w:lang w:val="en-IE" w:eastAsia="en-GB"/>
        </w:rPr>
        <w:t>to</w:t>
      </w:r>
      <w:r w:rsidR="57608E72" w:rsidRPr="00D16464">
        <w:rPr>
          <w:rFonts w:ascii="Times New Roman" w:eastAsia="Times New Roman" w:hAnsi="Times New Roman" w:cs="Times New Roman"/>
          <w:noProof/>
          <w:kern w:val="0"/>
          <w:sz w:val="24"/>
          <w:szCs w:val="24"/>
          <w:lang w:val="en-IE" w:eastAsia="en-GB"/>
        </w:rPr>
        <w:t xml:space="preserve"> parliamentary decisions</w:t>
      </w:r>
      <w:r w:rsidR="15FBD407" w:rsidRPr="00D16464">
        <w:rPr>
          <w:rFonts w:ascii="Times New Roman" w:eastAsia="Times New Roman" w:hAnsi="Times New Roman" w:cs="Times New Roman"/>
          <w:noProof/>
          <w:kern w:val="0"/>
          <w:sz w:val="24"/>
          <w:szCs w:val="24"/>
          <w:lang w:val="en-IE" w:eastAsia="en-GB"/>
        </w:rPr>
        <w:t xml:space="preserve"> </w:t>
      </w:r>
      <w:r w:rsidR="5FDDCEC7" w:rsidRPr="00D16464">
        <w:rPr>
          <w:rFonts w:ascii="Times New Roman" w:eastAsia="Times New Roman" w:hAnsi="Times New Roman" w:cs="Times New Roman"/>
          <w:noProof/>
          <w:kern w:val="0"/>
          <w:sz w:val="24"/>
          <w:szCs w:val="24"/>
          <w:lang w:val="en-IE" w:eastAsia="en-GB"/>
        </w:rPr>
        <w:t xml:space="preserve">rejecting a candidate </w:t>
      </w:r>
      <w:r w:rsidR="15FBD407" w:rsidRPr="00D16464">
        <w:rPr>
          <w:rFonts w:ascii="Times New Roman" w:eastAsia="Times New Roman" w:hAnsi="Times New Roman" w:cs="Times New Roman"/>
          <w:noProof/>
          <w:kern w:val="0"/>
          <w:sz w:val="24"/>
          <w:szCs w:val="24"/>
          <w:lang w:val="en-IE" w:eastAsia="en-GB"/>
        </w:rPr>
        <w:t xml:space="preserve">was published and submitted to </w:t>
      </w:r>
      <w:r w:rsidR="56554ACA" w:rsidRPr="00D16464">
        <w:rPr>
          <w:rFonts w:ascii="Times New Roman" w:eastAsia="Times New Roman" w:hAnsi="Times New Roman" w:cs="Times New Roman"/>
          <w:noProof/>
          <w:kern w:val="0"/>
          <w:sz w:val="24"/>
          <w:szCs w:val="24"/>
          <w:lang w:val="en-IE" w:eastAsia="en-GB"/>
        </w:rPr>
        <w:t xml:space="preserve">Parliament for consideration. </w:t>
      </w:r>
      <w:r w:rsidR="710FC3F2" w:rsidRPr="00D16464">
        <w:rPr>
          <w:rFonts w:ascii="Times New Roman" w:eastAsia="Times New Roman" w:hAnsi="Times New Roman" w:cs="Times New Roman"/>
          <w:noProof/>
          <w:color w:val="000000" w:themeColor="text1"/>
          <w:sz w:val="24"/>
          <w:szCs w:val="24"/>
          <w:lang w:val="en-IE"/>
        </w:rPr>
        <w:t xml:space="preserve">Since the reform remains to be adopted, it is recommended to Latvia to </w:t>
      </w:r>
      <w:r w:rsidR="710FC3F2" w:rsidRPr="00D16464">
        <w:rPr>
          <w:rFonts w:ascii="Times New Roman" w:eastAsia="Times New Roman" w:hAnsi="Times New Roman" w:cs="Times New Roman"/>
          <w:i/>
          <w:noProof/>
          <w:color w:val="000000" w:themeColor="text1"/>
          <w:sz w:val="24"/>
          <w:szCs w:val="24"/>
          <w:lang w:val="en-IE"/>
        </w:rPr>
        <w:t xml:space="preserve">take </w:t>
      </w:r>
      <w:r w:rsidR="710FC3F2" w:rsidRPr="00D16464">
        <w:rPr>
          <w:rFonts w:ascii="Times New Roman" w:eastAsia="Times New Roman" w:hAnsi="Times New Roman" w:cs="Times New Roman"/>
          <w:i/>
          <w:noProof/>
          <w:sz w:val="24"/>
          <w:szCs w:val="24"/>
          <w:lang w:val="en-IE"/>
        </w:rPr>
        <w:t>forward the legislative process to ensure adequate safeguards against undue political influence in the appointment procedure for Supreme Court judges, taking into account European standards on judicial appointments.</w:t>
      </w:r>
    </w:p>
    <w:p w14:paraId="77434C99" w14:textId="248E3740" w:rsidR="00DC104E" w:rsidRPr="00D16464" w:rsidRDefault="00AD1F3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Limited progress </w:t>
      </w:r>
      <w:r w:rsidR="00431FEA" w:rsidRPr="00D16464">
        <w:rPr>
          <w:rFonts w:ascii="Times New Roman" w:eastAsia="Times New Roman" w:hAnsi="Times New Roman" w:cs="Times New Roman"/>
          <w:noProof/>
          <w:kern w:val="0"/>
          <w:sz w:val="24"/>
          <w:szCs w:val="24"/>
          <w:lang w:val="en-IE" w:eastAsia="en-GB"/>
        </w:rPr>
        <w:t>has been</w:t>
      </w:r>
      <w:r w:rsidR="00444810" w:rsidRPr="00D16464">
        <w:rPr>
          <w:rFonts w:ascii="Times New Roman" w:eastAsia="Times New Roman" w:hAnsi="Times New Roman" w:cs="Times New Roman"/>
          <w:noProof/>
          <w:kern w:val="0"/>
          <w:sz w:val="24"/>
          <w:szCs w:val="24"/>
          <w:lang w:val="en-IE" w:eastAsia="en-GB"/>
        </w:rPr>
        <w:t xml:space="preserve"> made</w:t>
      </w:r>
      <w:r w:rsidRPr="00D16464">
        <w:rPr>
          <w:rFonts w:ascii="Times New Roman" w:eastAsia="Times New Roman" w:hAnsi="Times New Roman" w:cs="Times New Roman"/>
          <w:noProof/>
          <w:kern w:val="0"/>
          <w:sz w:val="24"/>
          <w:szCs w:val="24"/>
          <w:lang w:val="en-IE" w:eastAsia="en-GB"/>
        </w:rPr>
        <w:t xml:space="preserve"> to ensure the effective implementation of the legislation on lobbying</w:t>
      </w:r>
      <w:r w:rsidR="64223CD3" w:rsidRPr="00D16464">
        <w:rPr>
          <w:rFonts w:ascii="Times New Roman" w:eastAsia="Times New Roman" w:hAnsi="Times New Roman" w:cs="Times New Roman"/>
          <w:noProof/>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w:t>
      </w:r>
      <w:r w:rsidR="00483680" w:rsidRPr="00D16464">
        <w:rPr>
          <w:rFonts w:ascii="Times New Roman" w:eastAsia="Times New Roman" w:hAnsi="Times New Roman" w:cs="Times New Roman"/>
          <w:noProof/>
          <w:kern w:val="0"/>
          <w:sz w:val="24"/>
          <w:szCs w:val="24"/>
          <w:lang w:val="en-IE" w:eastAsia="en-GB"/>
        </w:rPr>
        <w:t>as</w:t>
      </w:r>
      <w:r w:rsidRPr="00D16464">
        <w:rPr>
          <w:rFonts w:ascii="Times New Roman" w:eastAsia="Times New Roman" w:hAnsi="Times New Roman" w:cs="Times New Roman"/>
          <w:noProof/>
          <w:kern w:val="0"/>
          <w:sz w:val="24"/>
          <w:szCs w:val="24"/>
          <w:lang w:val="en-IE" w:eastAsia="en-GB"/>
        </w:rPr>
        <w:t xml:space="preserve"> </w:t>
      </w:r>
      <w:r w:rsidR="00D43864" w:rsidRPr="00D16464">
        <w:rPr>
          <w:rFonts w:ascii="Times New Roman" w:eastAsia="Times New Roman" w:hAnsi="Times New Roman" w:cs="Times New Roman"/>
          <w:noProof/>
          <w:kern w:val="0"/>
          <w:sz w:val="24"/>
          <w:szCs w:val="24"/>
          <w:lang w:val="en-IE" w:eastAsia="en-GB"/>
        </w:rPr>
        <w:t>a</w:t>
      </w:r>
      <w:r w:rsidRPr="00D16464">
        <w:rPr>
          <w:rFonts w:ascii="Times New Roman" w:eastAsia="Times New Roman" w:hAnsi="Times New Roman" w:cs="Times New Roman"/>
          <w:noProof/>
          <w:kern w:val="0"/>
          <w:sz w:val="24"/>
          <w:szCs w:val="24"/>
          <w:lang w:val="en-IE" w:eastAsia="en-GB"/>
        </w:rPr>
        <w:t xml:space="preserve"> </w:t>
      </w:r>
      <w:r w:rsidR="48C586AC" w:rsidRPr="00D16464">
        <w:rPr>
          <w:rFonts w:ascii="Times New Roman" w:eastAsia="Times New Roman" w:hAnsi="Times New Roman" w:cs="Times New Roman"/>
          <w:noProof/>
          <w:kern w:val="0"/>
          <w:sz w:val="24"/>
          <w:szCs w:val="24"/>
          <w:lang w:val="en-IE" w:eastAsia="en-GB"/>
        </w:rPr>
        <w:t xml:space="preserve">temporary </w:t>
      </w:r>
      <w:r w:rsidRPr="00D16464">
        <w:rPr>
          <w:rFonts w:ascii="Times New Roman" w:eastAsia="Times New Roman" w:hAnsi="Times New Roman" w:cs="Times New Roman"/>
          <w:noProof/>
          <w:kern w:val="0"/>
          <w:sz w:val="24"/>
          <w:szCs w:val="24"/>
          <w:lang w:val="en-IE" w:eastAsia="en-GB"/>
        </w:rPr>
        <w:t>voluntary list of interest representatives</w:t>
      </w:r>
      <w:r w:rsidR="00D80032" w:rsidRPr="00D16464">
        <w:rPr>
          <w:rFonts w:ascii="Times New Roman" w:eastAsia="Times New Roman" w:hAnsi="Times New Roman" w:cs="Times New Roman"/>
          <w:noProof/>
          <w:kern w:val="0"/>
          <w:sz w:val="24"/>
          <w:szCs w:val="24"/>
          <w:lang w:val="en-IE" w:eastAsia="en-GB"/>
        </w:rPr>
        <w:t xml:space="preserve"> </w:t>
      </w:r>
      <w:r w:rsidR="3E30C4F7" w:rsidRPr="00D16464">
        <w:rPr>
          <w:rFonts w:ascii="Times New Roman" w:eastAsia="Times New Roman" w:hAnsi="Times New Roman" w:cs="Times New Roman"/>
          <w:noProof/>
          <w:kern w:val="0"/>
          <w:sz w:val="24"/>
          <w:szCs w:val="24"/>
          <w:lang w:val="en-IE" w:eastAsia="en-GB"/>
        </w:rPr>
        <w:t>was set-up</w:t>
      </w:r>
      <w:r w:rsidR="00D43864" w:rsidRPr="00D16464">
        <w:rPr>
          <w:rFonts w:ascii="Times New Roman" w:eastAsia="Times New Roman" w:hAnsi="Times New Roman" w:cs="Times New Roman"/>
          <w:noProof/>
          <w:kern w:val="0"/>
          <w:sz w:val="24"/>
          <w:szCs w:val="24"/>
          <w:lang w:val="en-IE" w:eastAsia="en-GB"/>
        </w:rPr>
        <w:t>.</w:t>
      </w:r>
      <w:r w:rsidR="00595DDB" w:rsidRPr="00D16464">
        <w:rPr>
          <w:rFonts w:ascii="Times New Roman" w:eastAsia="Times New Roman" w:hAnsi="Times New Roman" w:cs="Times New Roman"/>
          <w:noProof/>
          <w:kern w:val="0"/>
          <w:sz w:val="24"/>
          <w:szCs w:val="24"/>
          <w:lang w:val="en-IE" w:eastAsia="en-GB"/>
        </w:rPr>
        <w:t xml:space="preserve"> Since</w:t>
      </w:r>
      <w:r w:rsidR="00D80032" w:rsidRPr="00D16464">
        <w:rPr>
          <w:rFonts w:ascii="Times New Roman" w:eastAsia="Times New Roman" w:hAnsi="Times New Roman" w:cs="Times New Roman"/>
          <w:noProof/>
          <w:kern w:val="0"/>
          <w:sz w:val="24"/>
          <w:szCs w:val="24"/>
          <w:lang w:val="en-IE" w:eastAsia="en-GB"/>
        </w:rPr>
        <w:t xml:space="preserve"> the </w:t>
      </w:r>
      <w:r w:rsidR="00514273" w:rsidRPr="00D16464">
        <w:rPr>
          <w:rFonts w:ascii="Times New Roman" w:eastAsia="Times New Roman" w:hAnsi="Times New Roman" w:cs="Times New Roman"/>
          <w:noProof/>
          <w:kern w:val="0"/>
          <w:sz w:val="24"/>
          <w:szCs w:val="24"/>
          <w:lang w:val="en-IE" w:eastAsia="en-GB"/>
        </w:rPr>
        <w:t xml:space="preserve">establishment </w:t>
      </w:r>
      <w:r w:rsidR="000001DF" w:rsidRPr="00D16464">
        <w:rPr>
          <w:rFonts w:ascii="Times New Roman" w:eastAsia="Times New Roman" w:hAnsi="Times New Roman" w:cs="Times New Roman"/>
          <w:noProof/>
          <w:kern w:val="0"/>
          <w:sz w:val="24"/>
          <w:szCs w:val="24"/>
          <w:lang w:val="en-IE" w:eastAsia="en-GB"/>
        </w:rPr>
        <w:t>of the dedicated Register for Interest Representation</w:t>
      </w:r>
      <w:r w:rsidRPr="00D16464">
        <w:rPr>
          <w:rFonts w:ascii="Times New Roman" w:eastAsia="Times New Roman" w:hAnsi="Times New Roman" w:cs="Times New Roman"/>
          <w:noProof/>
          <w:kern w:val="0"/>
          <w:sz w:val="24"/>
          <w:szCs w:val="24"/>
          <w:lang w:val="en-IE" w:eastAsia="en-GB"/>
        </w:rPr>
        <w:t xml:space="preserve"> has been </w:t>
      </w:r>
      <w:r w:rsidR="000001DF" w:rsidRPr="00D16464">
        <w:rPr>
          <w:rFonts w:ascii="Times New Roman" w:eastAsia="Times New Roman" w:hAnsi="Times New Roman" w:cs="Times New Roman"/>
          <w:noProof/>
          <w:kern w:val="0"/>
          <w:sz w:val="24"/>
          <w:szCs w:val="24"/>
          <w:lang w:val="en-IE" w:eastAsia="en-GB"/>
        </w:rPr>
        <w:t>delayed</w:t>
      </w:r>
      <w:r w:rsidR="00555975" w:rsidRPr="00D16464">
        <w:rPr>
          <w:rFonts w:ascii="Times New Roman" w:eastAsia="Times New Roman" w:hAnsi="Times New Roman" w:cs="Times New Roman"/>
          <w:noProof/>
          <w:kern w:val="0"/>
          <w:sz w:val="24"/>
          <w:szCs w:val="24"/>
          <w:lang w:val="en-IE" w:eastAsia="en-GB"/>
        </w:rPr>
        <w:t xml:space="preserve"> </w:t>
      </w:r>
      <w:r w:rsidR="6008F1C5" w:rsidRPr="00D16464">
        <w:rPr>
          <w:rFonts w:ascii="Times New Roman" w:eastAsia="Times New Roman" w:hAnsi="Times New Roman" w:cs="Times New Roman"/>
          <w:noProof/>
          <w:sz w:val="24"/>
          <w:szCs w:val="24"/>
          <w:lang w:val="en-IE" w:eastAsia="en-GB"/>
        </w:rPr>
        <w:t xml:space="preserve">and the publicly available </w:t>
      </w:r>
      <w:r w:rsidR="5457D4E8" w:rsidRPr="00D16464">
        <w:rPr>
          <w:rFonts w:ascii="Times New Roman" w:eastAsia="Times New Roman" w:hAnsi="Times New Roman" w:cs="Times New Roman"/>
          <w:noProof/>
          <w:sz w:val="24"/>
          <w:szCs w:val="24"/>
          <w:lang w:val="en-IE" w:eastAsia="en-GB"/>
        </w:rPr>
        <w:t xml:space="preserve">information </w:t>
      </w:r>
      <w:r w:rsidR="6008F1C5" w:rsidRPr="00D16464">
        <w:rPr>
          <w:rFonts w:ascii="Times New Roman" w:eastAsia="Times New Roman" w:hAnsi="Times New Roman" w:cs="Times New Roman"/>
          <w:noProof/>
          <w:sz w:val="24"/>
          <w:szCs w:val="24"/>
          <w:lang w:val="en-IE" w:eastAsia="en-GB"/>
        </w:rPr>
        <w:t>remains limited</w:t>
      </w:r>
      <w:r w:rsidR="00595DDB" w:rsidRPr="00D16464">
        <w:rPr>
          <w:rFonts w:ascii="Times New Roman" w:eastAsia="Times New Roman" w:hAnsi="Times New Roman" w:cs="Times New Roman"/>
          <w:noProof/>
          <w:kern w:val="0"/>
          <w:sz w:val="24"/>
          <w:szCs w:val="24"/>
          <w:lang w:val="en-IE" w:eastAsia="en-GB"/>
        </w:rPr>
        <w:t xml:space="preserve">, it is recommended to Latvia </w:t>
      </w:r>
      <w:r w:rsidR="00D2149E" w:rsidRPr="00D16464">
        <w:rPr>
          <w:rFonts w:ascii="Times New Roman" w:eastAsia="Times New Roman" w:hAnsi="Times New Roman" w:cs="Times New Roman"/>
          <w:noProof/>
          <w:kern w:val="0"/>
          <w:sz w:val="24"/>
          <w:szCs w:val="24"/>
          <w:lang w:val="en-IE" w:eastAsia="en-GB"/>
        </w:rPr>
        <w:t xml:space="preserve">to </w:t>
      </w:r>
      <w:r w:rsidR="00D2149E" w:rsidRPr="00D16464">
        <w:rPr>
          <w:rFonts w:ascii="Times New Roman" w:eastAsia="Times New Roman" w:hAnsi="Times New Roman" w:cs="Times New Roman"/>
          <w:i/>
          <w:noProof/>
          <w:kern w:val="0"/>
          <w:sz w:val="24"/>
          <w:szCs w:val="24"/>
          <w:lang w:val="en-IE" w:eastAsia="en-GB"/>
        </w:rPr>
        <w:t>ensure the effective implementation of the legislation on lobbying, including as regards the special interim lobby register.</w:t>
      </w:r>
    </w:p>
    <w:p w14:paraId="4B968CD3" w14:textId="77777777"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69A55CCE" w14:textId="357BA4F9"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Lithuania </w:t>
      </w:r>
    </w:p>
    <w:p w14:paraId="1B1F0812" w14:textId="2FB4DF2F" w:rsidR="00C50E86" w:rsidRPr="00D16464" w:rsidRDefault="00C50E86" w:rsidP="009C392D">
      <w:pPr>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noProof/>
          <w:kern w:val="0"/>
          <w:sz w:val="24"/>
          <w:szCs w:val="24"/>
          <w:lang w:val="en-IE" w:eastAsia="en-GB"/>
        </w:rPr>
      </w:pPr>
      <w:r w:rsidRPr="00D16464">
        <w:rPr>
          <w:rFonts w:ascii="Times New Roman" w:hAnsi="Times New Roman" w:cs="Times New Roman"/>
          <w:noProof/>
          <w:sz w:val="24"/>
          <w:szCs w:val="24"/>
          <w:lang w:val="en-US"/>
        </w:rPr>
        <w:t xml:space="preserve">Overall, based on the recommendations in the 2025 Rule of Law Report, </w:t>
      </w:r>
      <w:r w:rsidR="00EF2355" w:rsidRPr="00D16464">
        <w:rPr>
          <w:rFonts w:ascii="Times New Roman" w:hAnsi="Times New Roman" w:cs="Times New Roman"/>
          <w:noProof/>
          <w:sz w:val="24"/>
          <w:szCs w:val="24"/>
          <w:lang w:val="en-US"/>
        </w:rPr>
        <w:t xml:space="preserve">and </w:t>
      </w:r>
      <w:r w:rsidRPr="00D16464">
        <w:rPr>
          <w:rFonts w:ascii="Times New Roman" w:hAnsi="Times New Roman" w:cs="Times New Roman"/>
          <w:noProof/>
          <w:sz w:val="24"/>
          <w:szCs w:val="24"/>
          <w:lang w:val="en-US"/>
        </w:rPr>
        <w:t xml:space="preserve">considering other developments that took place in the period of reference, the Commission concludes the following: </w:t>
      </w:r>
    </w:p>
    <w:p w14:paraId="7D60DF6A" w14:textId="36DC7A35" w:rsidR="002D76A4" w:rsidRPr="00D16464" w:rsidRDefault="001876BD"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Limited</w:t>
      </w:r>
      <w:r w:rsidR="007B34E6" w:rsidRPr="00D16464">
        <w:rPr>
          <w:rFonts w:ascii="Times New Roman" w:eastAsia="Times New Roman" w:hAnsi="Times New Roman" w:cs="Times New Roman"/>
          <w:noProof/>
          <w:kern w:val="0"/>
          <w:sz w:val="24"/>
          <w:szCs w:val="24"/>
          <w:lang w:val="en-IE" w:eastAsia="en-GB"/>
        </w:rPr>
        <w:t xml:space="preserve"> progress</w:t>
      </w:r>
      <w:r w:rsidR="007B34E6" w:rsidRPr="00D16464">
        <w:rPr>
          <w:rFonts w:ascii="Times New Roman" w:eastAsia="Times New Roman" w:hAnsi="Times New Roman" w:cs="Times New Roman"/>
          <w:b/>
          <w:noProof/>
          <w:kern w:val="0"/>
          <w:sz w:val="24"/>
          <w:szCs w:val="24"/>
          <w:lang w:val="en-IE" w:eastAsia="en-GB"/>
        </w:rPr>
        <w:t xml:space="preserve"> </w:t>
      </w:r>
      <w:r w:rsidR="00431FEA" w:rsidRPr="00D16464">
        <w:rPr>
          <w:rFonts w:ascii="Times New Roman" w:eastAsia="Times New Roman" w:hAnsi="Times New Roman" w:cs="Times New Roman"/>
          <w:noProof/>
          <w:kern w:val="0"/>
          <w:sz w:val="24"/>
          <w:szCs w:val="24"/>
          <w:lang w:val="en-IE" w:eastAsia="en-GB"/>
        </w:rPr>
        <w:t>has been</w:t>
      </w:r>
      <w:r w:rsidR="00E036FC" w:rsidRPr="00D16464">
        <w:rPr>
          <w:rFonts w:ascii="Times New Roman" w:eastAsia="Times New Roman" w:hAnsi="Times New Roman" w:cs="Times New Roman"/>
          <w:noProof/>
          <w:kern w:val="0"/>
          <w:sz w:val="24"/>
          <w:szCs w:val="24"/>
          <w:lang w:val="en-IE" w:eastAsia="en-GB"/>
        </w:rPr>
        <w:t xml:space="preserve"> made</w:t>
      </w:r>
      <w:r w:rsidR="007B34E6" w:rsidRPr="00D16464">
        <w:rPr>
          <w:rFonts w:ascii="Times New Roman" w:eastAsia="Times New Roman" w:hAnsi="Times New Roman" w:cs="Times New Roman"/>
          <w:noProof/>
          <w:kern w:val="0"/>
          <w:sz w:val="24"/>
          <w:szCs w:val="24"/>
          <w:lang w:val="en-IE" w:eastAsia="en-GB"/>
        </w:rPr>
        <w:t xml:space="preserve"> </w:t>
      </w:r>
      <w:r w:rsidR="00C54D50" w:rsidRPr="00D16464">
        <w:rPr>
          <w:rFonts w:ascii="Times New Roman" w:eastAsia="Times New Roman" w:hAnsi="Times New Roman" w:cs="Times New Roman"/>
          <w:noProof/>
          <w:kern w:val="0"/>
          <w:sz w:val="24"/>
          <w:szCs w:val="24"/>
          <w:lang w:val="en-IE" w:eastAsia="en-GB"/>
        </w:rPr>
        <w:t>to advance</w:t>
      </w:r>
      <w:r w:rsidR="007B34E6" w:rsidRPr="00D16464">
        <w:rPr>
          <w:rFonts w:ascii="Times New Roman" w:eastAsia="Times New Roman" w:hAnsi="Times New Roman" w:cs="Times New Roman"/>
          <w:noProof/>
          <w:kern w:val="0"/>
          <w:sz w:val="24"/>
          <w:szCs w:val="24"/>
          <w:lang w:val="en-IE" w:eastAsia="en-GB"/>
        </w:rPr>
        <w:t xml:space="preserve"> the reform of the legal aid system</w:t>
      </w:r>
      <w:r w:rsidR="00E036FC" w:rsidRPr="00D16464">
        <w:rPr>
          <w:rFonts w:ascii="Times New Roman" w:eastAsia="Times New Roman" w:hAnsi="Times New Roman" w:cs="Times New Roman"/>
          <w:noProof/>
          <w:kern w:val="0"/>
          <w:sz w:val="24"/>
          <w:szCs w:val="24"/>
          <w:lang w:val="en-IE" w:eastAsia="en-GB"/>
        </w:rPr>
        <w:t xml:space="preserve">s, </w:t>
      </w:r>
      <w:r w:rsidR="00580960" w:rsidRPr="00D16464">
        <w:rPr>
          <w:rFonts w:ascii="Times New Roman" w:eastAsia="Times New Roman" w:hAnsi="Times New Roman" w:cs="Times New Roman"/>
          <w:noProof/>
          <w:kern w:val="0"/>
          <w:sz w:val="24"/>
          <w:szCs w:val="24"/>
          <w:lang w:val="en-IE" w:eastAsia="en-GB"/>
        </w:rPr>
        <w:t xml:space="preserve">as discussions on the level of remuneration of legal aid providers were suspended and the envisaged changes to reduce the administrative burden for legal aid providers </w:t>
      </w:r>
      <w:r w:rsidR="005B532E" w:rsidRPr="00D16464">
        <w:rPr>
          <w:rFonts w:ascii="Times New Roman" w:eastAsia="Times New Roman" w:hAnsi="Times New Roman" w:cs="Times New Roman"/>
          <w:noProof/>
          <w:kern w:val="0"/>
          <w:sz w:val="24"/>
          <w:szCs w:val="24"/>
          <w:lang w:val="en-IE" w:eastAsia="en-GB"/>
        </w:rPr>
        <w:t>are planned to be launched in 2026</w:t>
      </w:r>
      <w:r w:rsidR="00E036FC" w:rsidRPr="00D16464">
        <w:rPr>
          <w:rFonts w:ascii="Times New Roman" w:eastAsia="Times New Roman" w:hAnsi="Times New Roman" w:cs="Times New Roman"/>
          <w:noProof/>
          <w:kern w:val="0"/>
          <w:sz w:val="24"/>
          <w:szCs w:val="24"/>
          <w:lang w:val="en-IE" w:eastAsia="en-GB"/>
        </w:rPr>
        <w:t>.</w:t>
      </w:r>
      <w:r w:rsidR="00580960" w:rsidRPr="00D16464">
        <w:rPr>
          <w:rFonts w:ascii="Times New Roman" w:eastAsia="Times New Roman" w:hAnsi="Times New Roman" w:cs="Times New Roman"/>
          <w:noProof/>
          <w:kern w:val="0"/>
          <w:sz w:val="24"/>
          <w:szCs w:val="24"/>
          <w:lang w:val="en-IE" w:eastAsia="en-GB"/>
        </w:rPr>
        <w:t xml:space="preserve"> Therefore, it is recommended to Lithuania to </w:t>
      </w:r>
      <w:r w:rsidR="00415F38" w:rsidRPr="00D16464">
        <w:rPr>
          <w:rFonts w:ascii="Times New Roman" w:eastAsia="Times New Roman" w:hAnsi="Times New Roman" w:cs="Times New Roman"/>
          <w:i/>
          <w:noProof/>
          <w:kern w:val="0"/>
          <w:sz w:val="24"/>
          <w:szCs w:val="24"/>
          <w:lang w:val="en-IE" w:eastAsia="en-GB"/>
        </w:rPr>
        <w:t>finalise the reform of the legal aid system, in particular by ensuring adequate conditions for the participation of legal aid providers, taking into account European standards on legal aid.</w:t>
      </w:r>
      <w:r w:rsidR="007B34E6" w:rsidRPr="00D16464">
        <w:rPr>
          <w:rFonts w:ascii="Times New Roman" w:eastAsia="Times New Roman" w:hAnsi="Times New Roman" w:cs="Times New Roman"/>
          <w:i/>
          <w:noProof/>
          <w:kern w:val="0"/>
          <w:sz w:val="24"/>
          <w:szCs w:val="24"/>
          <w:lang w:val="en-IE" w:eastAsia="en-GB"/>
        </w:rPr>
        <w:t xml:space="preserve"> </w:t>
      </w:r>
    </w:p>
    <w:p w14:paraId="0A5B1892" w14:textId="61E3525E"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Some further progress </w:t>
      </w:r>
      <w:r w:rsidR="00431FEA" w:rsidRPr="00D16464">
        <w:rPr>
          <w:rFonts w:ascii="Times New Roman" w:eastAsia="Times New Roman" w:hAnsi="Times New Roman" w:cs="Times New Roman"/>
          <w:noProof/>
          <w:kern w:val="0"/>
          <w:sz w:val="24"/>
          <w:szCs w:val="24"/>
          <w:lang w:val="en-IE" w:eastAsia="en-GB"/>
        </w:rPr>
        <w:t>has been</w:t>
      </w:r>
      <w:r w:rsidR="004D7403" w:rsidRPr="00D16464">
        <w:rPr>
          <w:rFonts w:ascii="Times New Roman" w:eastAsia="Times New Roman" w:hAnsi="Times New Roman" w:cs="Times New Roman"/>
          <w:noProof/>
          <w:kern w:val="0"/>
          <w:sz w:val="24"/>
          <w:szCs w:val="24"/>
          <w:lang w:val="en-IE" w:eastAsia="en-GB"/>
        </w:rPr>
        <w:t xml:space="preserve"> made </w:t>
      </w:r>
      <w:r w:rsidRPr="00D16464">
        <w:rPr>
          <w:rFonts w:ascii="Times New Roman" w:eastAsia="Times New Roman" w:hAnsi="Times New Roman" w:cs="Times New Roman"/>
          <w:noProof/>
          <w:kern w:val="0"/>
          <w:sz w:val="24"/>
          <w:szCs w:val="24"/>
          <w:lang w:val="en-IE" w:eastAsia="en-GB"/>
        </w:rPr>
        <w:t xml:space="preserve">in </w:t>
      </w:r>
      <w:r w:rsidR="00F80438" w:rsidRPr="00D16464">
        <w:rPr>
          <w:rFonts w:ascii="Times New Roman" w:eastAsia="Times New Roman" w:hAnsi="Times New Roman" w:cs="Times New Roman"/>
          <w:noProof/>
          <w:kern w:val="0"/>
          <w:sz w:val="24"/>
          <w:szCs w:val="24"/>
          <w:lang w:val="en-IE" w:eastAsia="en-GB"/>
        </w:rPr>
        <w:t xml:space="preserve">stepping up efforts to improve the transparency of the system of appointments to judicial positions, notably to the Supreme Court, </w:t>
      </w:r>
      <w:r w:rsidR="00E07894" w:rsidRPr="00D16464">
        <w:rPr>
          <w:rFonts w:ascii="Times New Roman" w:eastAsia="Times New Roman" w:hAnsi="Times New Roman" w:cs="Times New Roman"/>
          <w:noProof/>
          <w:kern w:val="0"/>
          <w:sz w:val="24"/>
          <w:szCs w:val="24"/>
          <w:lang w:val="en-IE" w:eastAsia="en-GB"/>
        </w:rPr>
        <w:t xml:space="preserve">as the working group tasked with proposing possible changes to the system has presented its conclusions and proposed amendments are being prepared. </w:t>
      </w:r>
      <w:r w:rsidR="00E07894" w:rsidRPr="00D16464">
        <w:rPr>
          <w:rFonts w:ascii="Times New Roman" w:eastAsia="Times New Roman" w:hAnsi="Times New Roman" w:cs="Times New Roman"/>
          <w:noProof/>
          <w:sz w:val="24"/>
          <w:szCs w:val="24"/>
          <w:lang w:val="en-IE" w:eastAsia="en-GB"/>
        </w:rPr>
        <w:t xml:space="preserve">Therefore, </w:t>
      </w:r>
      <w:r w:rsidR="77B8B39F" w:rsidRPr="00D16464">
        <w:rPr>
          <w:rFonts w:ascii="Times New Roman" w:eastAsia="Times New Roman" w:hAnsi="Times New Roman" w:cs="Times New Roman"/>
          <w:noProof/>
          <w:kern w:val="0"/>
          <w:sz w:val="24"/>
          <w:szCs w:val="24"/>
          <w:lang w:val="en-IE" w:eastAsia="en-GB"/>
        </w:rPr>
        <w:t xml:space="preserve">it </w:t>
      </w:r>
      <w:r w:rsidR="00E07894" w:rsidRPr="00D16464">
        <w:rPr>
          <w:rFonts w:ascii="Times New Roman" w:eastAsia="Times New Roman" w:hAnsi="Times New Roman" w:cs="Times New Roman"/>
          <w:noProof/>
          <w:kern w:val="0"/>
          <w:sz w:val="24"/>
          <w:szCs w:val="24"/>
          <w:lang w:val="en-IE" w:eastAsia="en-GB"/>
        </w:rPr>
        <w:t>is</w:t>
      </w:r>
      <w:r w:rsidR="00E07894" w:rsidRPr="00D16464">
        <w:rPr>
          <w:rFonts w:ascii="Times New Roman" w:eastAsia="Times New Roman" w:hAnsi="Times New Roman" w:cs="Times New Roman"/>
          <w:noProof/>
          <w:sz w:val="24"/>
          <w:szCs w:val="24"/>
          <w:lang w:val="en-IE" w:eastAsia="en-GB"/>
        </w:rPr>
        <w:t xml:space="preserve"> recommended to Lithuania </w:t>
      </w:r>
      <w:r w:rsidR="00E07894" w:rsidRPr="00D16464">
        <w:rPr>
          <w:rFonts w:ascii="Times New Roman" w:eastAsia="Times New Roman" w:hAnsi="Times New Roman" w:cs="Times New Roman"/>
          <w:i/>
          <w:noProof/>
          <w:sz w:val="24"/>
          <w:szCs w:val="24"/>
          <w:lang w:val="en-IE" w:eastAsia="en-GB"/>
        </w:rPr>
        <w:t xml:space="preserve">to </w:t>
      </w:r>
      <w:r w:rsidR="00534126" w:rsidRPr="00D16464">
        <w:rPr>
          <w:rFonts w:ascii="Times New Roman" w:hAnsi="Times New Roman" w:cs="Times New Roman"/>
          <w:i/>
          <w:noProof/>
          <w:sz w:val="24"/>
          <w:szCs w:val="24"/>
          <w:lang w:val="en-IE"/>
        </w:rPr>
        <w:t>step up efforts to improve the transparency of the system of appointments to judicial positions taking into account</w:t>
      </w:r>
      <w:r w:rsidR="00534126" w:rsidRPr="00D16464">
        <w:rPr>
          <w:rFonts w:ascii="Times New Roman" w:hAnsi="Times New Roman" w:cs="Times New Roman"/>
          <w:i/>
          <w:noProof/>
          <w:kern w:val="0"/>
          <w:sz w:val="24"/>
          <w:szCs w:val="24"/>
          <w:lang w:val="en-IE"/>
        </w:rPr>
        <w:t xml:space="preserve"> European standards on judicial appointments, in particular by following up on the proposals put forward by the working group created for this purpose</w:t>
      </w:r>
      <w:r w:rsidR="00F80438" w:rsidRPr="00D16464">
        <w:rPr>
          <w:rFonts w:ascii="Times New Roman" w:eastAsia="Times New Roman" w:hAnsi="Times New Roman" w:cs="Times New Roman"/>
          <w:i/>
          <w:noProof/>
          <w:sz w:val="24"/>
          <w:szCs w:val="24"/>
          <w:lang w:val="en-IE" w:eastAsia="en-GB"/>
        </w:rPr>
        <w:t>.</w:t>
      </w:r>
    </w:p>
    <w:p w14:paraId="083DEED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4B00A51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Recommendations for Luxembourg</w:t>
      </w:r>
    </w:p>
    <w:p w14:paraId="3DF0A3B6" w14:textId="40E0B1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w:t>
      </w:r>
      <w:r w:rsidR="00E95301" w:rsidRPr="00D16464">
        <w:rPr>
          <w:rFonts w:ascii="Times New Roman" w:eastAsia="Times New Roman" w:hAnsi="Times New Roman" w:cs="Times New Roman"/>
          <w:noProof/>
          <w:kern w:val="0"/>
          <w:sz w:val="24"/>
          <w:lang w:val="en-IE" w:eastAsia="en-GB"/>
        </w:rPr>
        <w:t xml:space="preserve">and </w:t>
      </w:r>
      <w:r w:rsidRPr="00D16464">
        <w:rPr>
          <w:rFonts w:ascii="Times New Roman" w:eastAsia="Times New Roman" w:hAnsi="Times New Roman" w:cs="Times New Roman"/>
          <w:noProof/>
          <w:kern w:val="0"/>
          <w:sz w:val="24"/>
          <w:lang w:val="en-IE" w:eastAsia="en-GB"/>
        </w:rPr>
        <w:t>considering other developments that took place in the period of reference</w:t>
      </w:r>
      <w:r w:rsidR="00624D4A" w:rsidRPr="00D16464">
        <w:rPr>
          <w:rFonts w:ascii="Times New Roman" w:eastAsia="Times New Roman" w:hAnsi="Times New Roman" w:cs="Times New Roman"/>
          <w:noProof/>
          <w:kern w:val="0"/>
          <w:sz w:val="24"/>
          <w:lang w:val="en-IE" w:eastAsia="en-GB"/>
        </w:rPr>
        <w:t xml:space="preserve">, </w:t>
      </w:r>
      <w:r w:rsidRPr="00D16464">
        <w:rPr>
          <w:rFonts w:ascii="Times New Roman" w:eastAsia="Times New Roman" w:hAnsi="Times New Roman" w:cs="Times New Roman"/>
          <w:noProof/>
          <w:kern w:val="0"/>
          <w:sz w:val="24"/>
          <w:lang w:val="en-IE" w:eastAsia="en-GB"/>
        </w:rPr>
        <w:t xml:space="preserve">the Commission concludes the following: </w:t>
      </w:r>
    </w:p>
    <w:p w14:paraId="53C56591"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56D64D75" w14:textId="530E819F" w:rsidR="00DC104E" w:rsidRPr="00D16464" w:rsidRDefault="00767C6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Some further progress </w:t>
      </w:r>
      <w:r w:rsidR="00431FEA" w:rsidRPr="00D16464">
        <w:rPr>
          <w:rFonts w:ascii="Times New Roman" w:eastAsia="Times New Roman" w:hAnsi="Times New Roman" w:cs="Times New Roman"/>
          <w:noProof/>
          <w:kern w:val="0"/>
          <w:sz w:val="24"/>
          <w:szCs w:val="24"/>
          <w:lang w:val="en-IE" w:eastAsia="en-GB"/>
        </w:rPr>
        <w:t>has been</w:t>
      </w:r>
      <w:r w:rsidR="00060D40" w:rsidRPr="00D16464">
        <w:rPr>
          <w:rFonts w:ascii="Times New Roman" w:eastAsia="Times New Roman" w:hAnsi="Times New Roman" w:cs="Times New Roman"/>
          <w:noProof/>
          <w:kern w:val="0"/>
          <w:sz w:val="24"/>
          <w:szCs w:val="24"/>
          <w:lang w:val="en-IE" w:eastAsia="en-GB"/>
        </w:rPr>
        <w:t xml:space="preserve"> made</w:t>
      </w:r>
      <w:r w:rsidR="005673C5" w:rsidRPr="00D16464">
        <w:rPr>
          <w:rFonts w:ascii="Times New Roman" w:eastAsia="Times New Roman" w:hAnsi="Times New Roman" w:cs="Times New Roman"/>
          <w:noProof/>
          <w:kern w:val="0"/>
          <w:sz w:val="24"/>
          <w:szCs w:val="24"/>
          <w:lang w:val="en-IE" w:eastAsia="en-GB"/>
        </w:rPr>
        <w:t xml:space="preserve"> on the digitalisation of civil, criminal and administrative proceedings</w:t>
      </w:r>
      <w:r w:rsidR="00745CA0" w:rsidRPr="00D16464">
        <w:rPr>
          <w:rFonts w:ascii="Times New Roman" w:eastAsia="Times New Roman" w:hAnsi="Times New Roman" w:cs="Times New Roman"/>
          <w:noProof/>
          <w:kern w:val="0"/>
          <w:sz w:val="24"/>
          <w:szCs w:val="24"/>
          <w:lang w:val="en-IE" w:eastAsia="en-GB"/>
        </w:rPr>
        <w:t xml:space="preserve">, as </w:t>
      </w:r>
      <w:r w:rsidR="00173017" w:rsidRPr="00D16464">
        <w:rPr>
          <w:rFonts w:ascii="Times New Roman" w:eastAsia="Times New Roman" w:hAnsi="Times New Roman" w:cs="Times New Roman"/>
          <w:noProof/>
          <w:kern w:val="0"/>
          <w:sz w:val="24"/>
          <w:szCs w:val="24"/>
          <w:lang w:val="en-IE" w:eastAsia="en-GB"/>
        </w:rPr>
        <w:t xml:space="preserve">a management committee to coordinate digitalisation </w:t>
      </w:r>
      <w:r w:rsidR="004C4838" w:rsidRPr="00D16464">
        <w:rPr>
          <w:rFonts w:ascii="Times New Roman" w:eastAsia="Times New Roman" w:hAnsi="Times New Roman" w:cs="Times New Roman"/>
          <w:noProof/>
          <w:kern w:val="0"/>
          <w:sz w:val="24"/>
          <w:szCs w:val="24"/>
          <w:lang w:val="en-IE" w:eastAsia="en-GB"/>
        </w:rPr>
        <w:t>initiatives</w:t>
      </w:r>
      <w:r w:rsidR="00173017" w:rsidRPr="00D16464">
        <w:rPr>
          <w:rFonts w:ascii="Times New Roman" w:eastAsia="Times New Roman" w:hAnsi="Times New Roman" w:cs="Times New Roman"/>
          <w:noProof/>
          <w:kern w:val="0"/>
          <w:sz w:val="24"/>
          <w:szCs w:val="24"/>
          <w:lang w:val="en-IE" w:eastAsia="en-GB"/>
        </w:rPr>
        <w:t xml:space="preserve"> was established and </w:t>
      </w:r>
      <w:r w:rsidR="00BA1708" w:rsidRPr="00D16464">
        <w:rPr>
          <w:rFonts w:ascii="Times New Roman" w:eastAsia="Times New Roman" w:hAnsi="Times New Roman" w:cs="Times New Roman"/>
          <w:noProof/>
          <w:kern w:val="0"/>
          <w:sz w:val="24"/>
          <w:szCs w:val="24"/>
          <w:lang w:val="en-IE" w:eastAsia="en-GB"/>
        </w:rPr>
        <w:t>milestones for civil, criminal, and administrative court proceedings were set</w:t>
      </w:r>
      <w:r w:rsidR="00872BB7" w:rsidRPr="00D16464">
        <w:rPr>
          <w:rFonts w:ascii="Times New Roman" w:eastAsia="Times New Roman" w:hAnsi="Times New Roman" w:cs="Times New Roman"/>
          <w:noProof/>
          <w:kern w:val="0"/>
          <w:sz w:val="24"/>
          <w:szCs w:val="24"/>
          <w:lang w:val="en-IE" w:eastAsia="en-GB"/>
        </w:rPr>
        <w:t xml:space="preserve"> and are being implemented</w:t>
      </w:r>
      <w:r w:rsidR="00BA1708" w:rsidRPr="00D16464">
        <w:rPr>
          <w:rFonts w:ascii="Times New Roman" w:eastAsia="Times New Roman" w:hAnsi="Times New Roman" w:cs="Times New Roman"/>
          <w:noProof/>
          <w:kern w:val="0"/>
          <w:sz w:val="24"/>
          <w:szCs w:val="24"/>
          <w:lang w:val="en-IE" w:eastAsia="en-GB"/>
        </w:rPr>
        <w:t xml:space="preserve">. </w:t>
      </w:r>
      <w:r w:rsidR="00C45AE2" w:rsidRPr="00D16464">
        <w:rPr>
          <w:rFonts w:ascii="Times New Roman" w:eastAsia="Times New Roman" w:hAnsi="Times New Roman" w:cs="Times New Roman"/>
          <w:noProof/>
          <w:kern w:val="0"/>
          <w:sz w:val="24"/>
          <w:szCs w:val="24"/>
          <w:lang w:val="en-IE" w:eastAsia="en-GB"/>
        </w:rPr>
        <w:t xml:space="preserve">Since additional steps are needed to advance </w:t>
      </w:r>
      <w:r w:rsidR="00C65BE5" w:rsidRPr="00D16464">
        <w:rPr>
          <w:rFonts w:ascii="Times New Roman" w:eastAsia="Times New Roman" w:hAnsi="Times New Roman" w:cs="Times New Roman"/>
          <w:noProof/>
          <w:kern w:val="0"/>
          <w:sz w:val="24"/>
          <w:szCs w:val="24"/>
          <w:lang w:val="en-IE" w:eastAsia="en-GB"/>
        </w:rPr>
        <w:t xml:space="preserve">the digitalisation </w:t>
      </w:r>
      <w:r w:rsidR="000000C2" w:rsidRPr="00D16464">
        <w:rPr>
          <w:rFonts w:ascii="Times New Roman" w:eastAsia="Times New Roman" w:hAnsi="Times New Roman" w:cs="Times New Roman"/>
          <w:noProof/>
          <w:kern w:val="0"/>
          <w:sz w:val="24"/>
          <w:szCs w:val="24"/>
          <w:lang w:val="en-IE" w:eastAsia="en-GB"/>
        </w:rPr>
        <w:t>the justice system</w:t>
      </w:r>
      <w:r w:rsidR="00C65BE5" w:rsidRPr="00D16464">
        <w:rPr>
          <w:rFonts w:ascii="Times New Roman" w:eastAsia="Times New Roman" w:hAnsi="Times New Roman" w:cs="Times New Roman"/>
          <w:noProof/>
          <w:kern w:val="0"/>
          <w:sz w:val="24"/>
          <w:szCs w:val="24"/>
          <w:lang w:val="en-IE" w:eastAsia="en-GB"/>
        </w:rPr>
        <w:t xml:space="preserve">, </w:t>
      </w:r>
      <w:r w:rsidR="000000C2" w:rsidRPr="00D16464">
        <w:rPr>
          <w:rFonts w:ascii="Times New Roman" w:eastAsia="Times New Roman" w:hAnsi="Times New Roman" w:cs="Times New Roman"/>
          <w:noProof/>
          <w:kern w:val="0"/>
          <w:sz w:val="24"/>
          <w:szCs w:val="24"/>
          <w:lang w:val="en-IE" w:eastAsia="en-GB"/>
        </w:rPr>
        <w:t xml:space="preserve">it is recommended to Luxembourg to step up efforts to </w:t>
      </w:r>
      <w:r w:rsidR="000000C2" w:rsidRPr="00D16464">
        <w:rPr>
          <w:rFonts w:ascii="Times New Roman" w:eastAsia="Times New Roman" w:hAnsi="Times New Roman" w:cs="Times New Roman"/>
          <w:i/>
          <w:noProof/>
          <w:kern w:val="0"/>
          <w:sz w:val="24"/>
          <w:szCs w:val="24"/>
          <w:lang w:val="en-IE" w:eastAsia="en-GB"/>
        </w:rPr>
        <w:t>further develop the digitalisation of civil, criminal and administrative proceedings</w:t>
      </w:r>
      <w:r w:rsidR="000000C2" w:rsidRPr="00D16464">
        <w:rPr>
          <w:rFonts w:ascii="Times New Roman" w:eastAsia="Times New Roman" w:hAnsi="Times New Roman" w:cs="Times New Roman"/>
          <w:noProof/>
          <w:kern w:val="0"/>
          <w:sz w:val="24"/>
          <w:szCs w:val="24"/>
          <w:lang w:val="en-IE" w:eastAsia="en-GB"/>
        </w:rPr>
        <w:t>.</w:t>
      </w:r>
    </w:p>
    <w:p w14:paraId="76665CEA" w14:textId="724611AE" w:rsidR="00DC104E" w:rsidRPr="00D16464" w:rsidRDefault="0075643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 xml:space="preserve">Some further progress </w:t>
      </w:r>
      <w:r w:rsidR="00431FEA"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to complete the reform of the legal framework for the disclosure of official documents, in light of </w:t>
      </w:r>
      <w:r w:rsidR="00934B70" w:rsidRPr="00D16464">
        <w:rPr>
          <w:rFonts w:ascii="Times New Roman" w:eastAsia="Aptos" w:hAnsi="Times New Roman" w:cs="Arial"/>
          <w:noProof/>
          <w:kern w:val="0"/>
          <w:sz w:val="24"/>
          <w:lang w:val="en-IE"/>
        </w:rPr>
        <w:t xml:space="preserve">further </w:t>
      </w:r>
      <w:r w:rsidR="0051376B" w:rsidRPr="00D16464">
        <w:rPr>
          <w:rFonts w:ascii="Times New Roman" w:eastAsia="Aptos" w:hAnsi="Times New Roman" w:cs="Arial"/>
          <w:noProof/>
          <w:kern w:val="0"/>
          <w:sz w:val="24"/>
          <w:lang w:val="en-IE"/>
        </w:rPr>
        <w:t xml:space="preserve">legislative work on the relevant </w:t>
      </w:r>
      <w:r w:rsidR="005F3465" w:rsidRPr="00D16464">
        <w:rPr>
          <w:rFonts w:ascii="Times New Roman" w:eastAsia="Aptos" w:hAnsi="Times New Roman" w:cs="Arial"/>
          <w:noProof/>
          <w:kern w:val="0"/>
          <w:sz w:val="24"/>
          <w:lang w:val="en-IE"/>
        </w:rPr>
        <w:t xml:space="preserve">reform. </w:t>
      </w:r>
      <w:r w:rsidR="00BC14DB" w:rsidRPr="00D16464">
        <w:rPr>
          <w:rFonts w:ascii="Times New Roman" w:eastAsia="Aptos" w:hAnsi="Times New Roman" w:cs="Arial"/>
          <w:noProof/>
          <w:kern w:val="0"/>
          <w:sz w:val="24"/>
          <w:lang w:val="en-IE"/>
        </w:rPr>
        <w:t xml:space="preserve">Therefore, it is recommended to Luxembourg to </w:t>
      </w:r>
      <w:r w:rsidR="00F26CC9" w:rsidRPr="00D16464">
        <w:rPr>
          <w:rFonts w:ascii="Times New Roman" w:eastAsia="Aptos" w:hAnsi="Times New Roman" w:cs="Arial"/>
          <w:noProof/>
          <w:kern w:val="0"/>
          <w:sz w:val="24"/>
          <w:lang w:val="en-IE"/>
        </w:rPr>
        <w:t xml:space="preserve">step up efforts to </w:t>
      </w:r>
      <w:r w:rsidR="00F26CC9" w:rsidRPr="00D16464">
        <w:rPr>
          <w:rFonts w:ascii="Times New Roman" w:eastAsia="Aptos" w:hAnsi="Times New Roman" w:cs="Arial"/>
          <w:i/>
          <w:noProof/>
          <w:kern w:val="0"/>
          <w:sz w:val="24"/>
          <w:lang w:val="en-IE"/>
        </w:rPr>
        <w:t>finalise the reform of the legal framework on access to official documents, taking into account European standards</w:t>
      </w:r>
      <w:r w:rsidR="00F26CC9" w:rsidRPr="00D16464">
        <w:rPr>
          <w:rFonts w:ascii="Times New Roman" w:eastAsia="Aptos" w:hAnsi="Times New Roman" w:cs="Arial"/>
          <w:noProof/>
          <w:kern w:val="0"/>
          <w:sz w:val="24"/>
          <w:lang w:val="en-IE"/>
        </w:rPr>
        <w:t>.</w:t>
      </w:r>
    </w:p>
    <w:p w14:paraId="6C01DD3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191A15B0" w14:textId="1DA4F3B1" w:rsidR="00D164CD" w:rsidRPr="00D16464" w:rsidRDefault="00D164CD" w:rsidP="00D164CD">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w:t>
      </w:r>
      <w:r w:rsidRPr="00D16464">
        <w:rPr>
          <w:rFonts w:ascii="Times New Roman" w:eastAsia="Times New Roman" w:hAnsi="Times New Roman" w:cs="Times New Roman"/>
          <w:b/>
          <w:smallCaps/>
          <w:noProof/>
          <w:sz w:val="24"/>
          <w:szCs w:val="24"/>
          <w:u w:val="single"/>
          <w:lang w:val="en-IE" w:eastAsia="en-GB"/>
        </w:rPr>
        <w:t>Hungary</w:t>
      </w:r>
    </w:p>
    <w:p w14:paraId="007A3C72" w14:textId="4D22AB65"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Overall, based on the recommendations in the 2025 Rule of Law Report, considering other developments that took place in the period of reference</w:t>
      </w:r>
      <w:r w:rsidR="00E46860" w:rsidRPr="00D16464">
        <w:rPr>
          <w:rFonts w:ascii="Times New Roman" w:eastAsia="Times New Roman" w:hAnsi="Times New Roman" w:cs="Times New Roman"/>
          <w:noProof/>
          <w:kern w:val="0"/>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and in addition to recalling </w:t>
      </w:r>
      <w:r w:rsidR="00A110AA" w:rsidRPr="00D16464">
        <w:rPr>
          <w:rFonts w:ascii="Times New Roman" w:eastAsia="Times New Roman" w:hAnsi="Times New Roman" w:cs="Times New Roman"/>
          <w:noProof/>
          <w:kern w:val="0"/>
          <w:sz w:val="24"/>
          <w:szCs w:val="24"/>
          <w:lang w:val="en-US" w:eastAsia="en-GB"/>
        </w:rPr>
        <w:t xml:space="preserve">the obligation to comply with the rule of law-related rulings of the CJEU and the rule of law-related infringement procedures referred to in the country chapter, the Commission’s assessment under the general regime of conditionality, the relevant concerns raised in the Article 7(1) TEU procedure initiated by the European Parliament, the relevant commitments made under the Recovery and Resilience Plan, and the country-specific recommendations under the European Semester on </w:t>
      </w:r>
      <w:r w:rsidR="7EC8037B" w:rsidRPr="00D16464">
        <w:rPr>
          <w:rFonts w:ascii="Times New Roman" w:eastAsia="Times New Roman" w:hAnsi="Times New Roman" w:cs="Times New Roman"/>
          <w:noProof/>
          <w:kern w:val="0"/>
          <w:sz w:val="24"/>
          <w:szCs w:val="24"/>
          <w:lang w:val="en-US" w:eastAsia="en-GB"/>
        </w:rPr>
        <w:t>reinforcing the anti-corruption framework</w:t>
      </w:r>
      <w:r w:rsidR="003C6587" w:rsidRPr="00D16464">
        <w:rPr>
          <w:rFonts w:ascii="Times New Roman" w:eastAsia="Times New Roman" w:hAnsi="Times New Roman" w:cs="Times New Roman"/>
          <w:noProof/>
          <w:kern w:val="0"/>
          <w:sz w:val="24"/>
          <w:szCs w:val="24"/>
          <w:lang w:val="en-US" w:eastAsia="en-GB"/>
        </w:rPr>
        <w:t xml:space="preserve"> and the quality and transparency of the decision-making process</w:t>
      </w:r>
      <w:r w:rsidR="00E72504" w:rsidRPr="00D16464">
        <w:rPr>
          <w:rFonts w:ascii="Times New Roman" w:eastAsia="Times New Roman" w:hAnsi="Times New Roman" w:cs="Times New Roman"/>
          <w:noProof/>
          <w:sz w:val="24"/>
          <w:szCs w:val="24"/>
          <w:lang w:val="en-US" w:eastAsia="en-GB"/>
        </w:rPr>
        <w:t xml:space="preserve">, </w:t>
      </w:r>
      <w:r w:rsidRPr="00D16464">
        <w:rPr>
          <w:rFonts w:ascii="Times New Roman" w:eastAsia="Times New Roman" w:hAnsi="Times New Roman" w:cs="Times New Roman"/>
          <w:noProof/>
          <w:kern w:val="0"/>
          <w:sz w:val="24"/>
          <w:szCs w:val="24"/>
          <w:lang w:val="en-IE" w:eastAsia="en-GB"/>
        </w:rPr>
        <w:t xml:space="preserve">the Commission concludes the following: </w:t>
      </w:r>
    </w:p>
    <w:p w14:paraId="6C6D7FFC"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6EFE2A87" w14:textId="40435C80" w:rsidR="00701884" w:rsidRPr="00D16464" w:rsidRDefault="00FE403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szCs w:val="20"/>
          <w:lang w:val="en-IE" w:eastAsia="en-GB"/>
        </w:rPr>
        <w:t>No progress has been made</w:t>
      </w:r>
      <w:r w:rsidR="00C02C41" w:rsidRPr="00D16464">
        <w:rPr>
          <w:rFonts w:ascii="Times New Roman" w:eastAsia="Times New Roman" w:hAnsi="Times New Roman" w:cs="Times New Roman"/>
          <w:noProof/>
          <w:kern w:val="0"/>
          <w:sz w:val="24"/>
          <w:szCs w:val="20"/>
          <w:lang w:val="en-IE" w:eastAsia="en-GB"/>
        </w:rPr>
        <w:t xml:space="preserve"> on</w:t>
      </w:r>
      <w:r w:rsidRPr="00D16464">
        <w:rPr>
          <w:rFonts w:ascii="Times New Roman" w:eastAsia="Times New Roman" w:hAnsi="Times New Roman" w:cs="Times New Roman"/>
          <w:noProof/>
          <w:kern w:val="0"/>
          <w:sz w:val="24"/>
          <w:szCs w:val="20"/>
          <w:lang w:val="en-IE" w:eastAsia="en-GB"/>
        </w:rPr>
        <w:t xml:space="preserve"> the transparency of case allocation systems in lower-instance courts</w:t>
      </w:r>
      <w:r w:rsidR="00931798" w:rsidRPr="00D16464">
        <w:rPr>
          <w:rFonts w:ascii="Times New Roman" w:eastAsia="Times New Roman" w:hAnsi="Times New Roman" w:cs="Times New Roman"/>
          <w:noProof/>
          <w:kern w:val="0"/>
          <w:sz w:val="24"/>
          <w:szCs w:val="20"/>
          <w:lang w:val="en-IE" w:eastAsia="en-GB"/>
        </w:rPr>
        <w:t>,</w:t>
      </w:r>
      <w:r w:rsidR="00A110AA" w:rsidRPr="00D16464">
        <w:rPr>
          <w:rFonts w:ascii="Times New Roman" w:eastAsia="Times New Roman" w:hAnsi="Times New Roman" w:cs="Times New Roman"/>
          <w:noProof/>
          <w:kern w:val="0"/>
          <w:sz w:val="24"/>
          <w:szCs w:val="20"/>
          <w:lang w:val="en-IE" w:eastAsia="en-GB"/>
        </w:rPr>
        <w:t xml:space="preserve"> as </w:t>
      </w:r>
      <w:r w:rsidR="006B68A4" w:rsidRPr="00D16464">
        <w:rPr>
          <w:rFonts w:ascii="Times New Roman" w:eastAsia="Times New Roman" w:hAnsi="Times New Roman" w:cs="Times New Roman"/>
          <w:noProof/>
          <w:kern w:val="0"/>
          <w:sz w:val="24"/>
          <w:szCs w:val="20"/>
          <w:lang w:val="en-IE" w:eastAsia="en-GB"/>
        </w:rPr>
        <w:t xml:space="preserve">the previous government </w:t>
      </w:r>
      <w:r w:rsidR="00304FFD" w:rsidRPr="00D16464">
        <w:rPr>
          <w:rFonts w:ascii="Times New Roman" w:eastAsia="Times New Roman" w:hAnsi="Times New Roman" w:cs="Times New Roman"/>
          <w:noProof/>
          <w:kern w:val="0"/>
          <w:sz w:val="24"/>
          <w:szCs w:val="20"/>
          <w:lang w:val="en-IE" w:eastAsia="en-GB"/>
        </w:rPr>
        <w:t>limited itself</w:t>
      </w:r>
      <w:r w:rsidR="00A9723D" w:rsidRPr="00D16464">
        <w:rPr>
          <w:rFonts w:ascii="Times New Roman" w:eastAsia="Times New Roman" w:hAnsi="Times New Roman" w:cs="Times New Roman"/>
          <w:noProof/>
          <w:kern w:val="0"/>
          <w:sz w:val="24"/>
          <w:szCs w:val="20"/>
          <w:lang w:val="en-IE" w:eastAsia="en-GB"/>
        </w:rPr>
        <w:t xml:space="preserve"> to </w:t>
      </w:r>
      <w:r w:rsidR="008322A1" w:rsidRPr="00D16464">
        <w:rPr>
          <w:rFonts w:ascii="Times New Roman" w:eastAsia="Times New Roman" w:hAnsi="Times New Roman" w:cs="Times New Roman"/>
          <w:noProof/>
          <w:kern w:val="0"/>
          <w:sz w:val="24"/>
          <w:szCs w:val="20"/>
          <w:lang w:val="en-IE" w:eastAsia="en-GB"/>
        </w:rPr>
        <w:t>address</w:t>
      </w:r>
      <w:r w:rsidR="00CF00BA" w:rsidRPr="00D16464">
        <w:rPr>
          <w:rFonts w:ascii="Times New Roman" w:eastAsia="Times New Roman" w:hAnsi="Times New Roman" w:cs="Times New Roman"/>
          <w:noProof/>
          <w:kern w:val="0"/>
          <w:sz w:val="24"/>
          <w:szCs w:val="20"/>
          <w:lang w:val="en-IE" w:eastAsia="en-GB"/>
        </w:rPr>
        <w:t>ing</w:t>
      </w:r>
      <w:r w:rsidR="008322A1" w:rsidRPr="00D16464">
        <w:rPr>
          <w:rFonts w:ascii="Times New Roman" w:eastAsia="Times New Roman" w:hAnsi="Times New Roman" w:cs="Times New Roman"/>
          <w:noProof/>
          <w:kern w:val="0"/>
          <w:sz w:val="24"/>
          <w:szCs w:val="20"/>
          <w:lang w:val="en-IE" w:eastAsia="en-GB"/>
        </w:rPr>
        <w:t xml:space="preserve"> deficiencies in </w:t>
      </w:r>
      <w:r w:rsidR="00A9723D" w:rsidRPr="00D16464">
        <w:rPr>
          <w:rFonts w:ascii="Times New Roman" w:eastAsia="Times New Roman" w:hAnsi="Times New Roman" w:cs="Times New Roman"/>
          <w:noProof/>
          <w:kern w:val="0"/>
          <w:sz w:val="24"/>
          <w:szCs w:val="20"/>
          <w:lang w:val="en-IE" w:eastAsia="en-GB"/>
        </w:rPr>
        <w:t xml:space="preserve">the rules on case allocation at the </w:t>
      </w:r>
      <w:r w:rsidR="007E1E57" w:rsidRPr="00D16464">
        <w:rPr>
          <w:rFonts w:ascii="Times New Roman" w:eastAsia="Times New Roman" w:hAnsi="Times New Roman" w:cs="Times New Roman"/>
          <w:noProof/>
          <w:kern w:val="0"/>
          <w:sz w:val="24"/>
          <w:szCs w:val="20"/>
          <w:lang w:val="en-IE" w:eastAsia="en-GB"/>
        </w:rPr>
        <w:t>level of the</w:t>
      </w:r>
      <w:r w:rsidR="00A9723D" w:rsidRPr="00D16464">
        <w:rPr>
          <w:rFonts w:ascii="Times New Roman" w:eastAsia="Times New Roman" w:hAnsi="Times New Roman" w:cs="Times New Roman"/>
          <w:noProof/>
          <w:kern w:val="0"/>
          <w:sz w:val="24"/>
          <w:szCs w:val="20"/>
          <w:lang w:val="en-IE" w:eastAsia="en-GB"/>
        </w:rPr>
        <w:t xml:space="preserve"> </w:t>
      </w:r>
      <w:r w:rsidR="00A9723D" w:rsidRPr="00D16464">
        <w:rPr>
          <w:rFonts w:ascii="Times New Roman" w:eastAsia="Times New Roman" w:hAnsi="Times New Roman" w:cs="Times New Roman"/>
          <w:i/>
          <w:iCs/>
          <w:noProof/>
          <w:kern w:val="0"/>
          <w:sz w:val="24"/>
          <w:szCs w:val="20"/>
          <w:lang w:val="en-IE" w:eastAsia="en-GB"/>
        </w:rPr>
        <w:t>Kúria</w:t>
      </w:r>
      <w:r w:rsidR="006B68A4" w:rsidRPr="00D16464">
        <w:rPr>
          <w:rFonts w:ascii="Times New Roman" w:eastAsia="Times New Roman" w:hAnsi="Times New Roman" w:cs="Times New Roman"/>
          <w:noProof/>
          <w:kern w:val="0"/>
          <w:sz w:val="24"/>
          <w:szCs w:val="20"/>
          <w:lang w:val="en-IE" w:eastAsia="en-GB"/>
        </w:rPr>
        <w:t xml:space="preserve">. </w:t>
      </w:r>
      <w:r w:rsidR="00B71ECC" w:rsidRPr="00D16464">
        <w:rPr>
          <w:rFonts w:ascii="Times New Roman" w:eastAsia="Times New Roman" w:hAnsi="Times New Roman" w:cs="Times New Roman"/>
          <w:noProof/>
          <w:kern w:val="0"/>
          <w:sz w:val="24"/>
          <w:szCs w:val="20"/>
          <w:lang w:val="en-IE" w:eastAsia="en-GB"/>
        </w:rPr>
        <w:t>Therefore, it is</w:t>
      </w:r>
      <w:r w:rsidR="00A22AEB" w:rsidRPr="00D16464">
        <w:rPr>
          <w:rFonts w:ascii="Times New Roman" w:eastAsia="Times New Roman" w:hAnsi="Times New Roman" w:cs="Times New Roman"/>
          <w:noProof/>
          <w:kern w:val="0"/>
          <w:sz w:val="24"/>
          <w:szCs w:val="20"/>
          <w:lang w:val="en-IE" w:eastAsia="en-GB"/>
        </w:rPr>
        <w:t xml:space="preserve"> recommended to Hungary to </w:t>
      </w:r>
      <w:r w:rsidR="00FF6A92" w:rsidRPr="00D16464">
        <w:rPr>
          <w:rFonts w:ascii="Times New Roman" w:eastAsia="Times New Roman" w:hAnsi="Times New Roman" w:cs="Times New Roman"/>
          <w:i/>
          <w:noProof/>
          <w:kern w:val="0"/>
          <w:sz w:val="24"/>
          <w:szCs w:val="20"/>
          <w:lang w:val="en-IE" w:eastAsia="en-GB"/>
        </w:rPr>
        <w:t>improve the transparency of case allocation systems in lower-instance courts, taking into account European standards on case allocation.</w:t>
      </w:r>
      <w:r w:rsidR="00B71ECC" w:rsidRPr="00D16464">
        <w:rPr>
          <w:rFonts w:ascii="Times New Roman" w:eastAsia="Times New Roman" w:hAnsi="Times New Roman" w:cs="Times New Roman"/>
          <w:i/>
          <w:noProof/>
          <w:kern w:val="0"/>
          <w:sz w:val="24"/>
          <w:szCs w:val="20"/>
          <w:lang w:val="en-IE" w:eastAsia="en-GB"/>
        </w:rPr>
        <w:t xml:space="preserve"> </w:t>
      </w:r>
    </w:p>
    <w:p w14:paraId="3A296C02" w14:textId="1F70319C" w:rsidR="00DC104E" w:rsidRPr="00D16464" w:rsidRDefault="00FF6A9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 xml:space="preserve">No further progress has been made </w:t>
      </w:r>
      <w:r w:rsidR="00A96548" w:rsidRPr="00D16464">
        <w:rPr>
          <w:rFonts w:ascii="Times New Roman" w:eastAsia="Aptos" w:hAnsi="Times New Roman" w:cs="Arial"/>
          <w:noProof/>
          <w:kern w:val="0"/>
          <w:sz w:val="24"/>
          <w:lang w:val="en-IE"/>
        </w:rPr>
        <w:t xml:space="preserve">yet </w:t>
      </w:r>
      <w:r w:rsidR="00EF0666" w:rsidRPr="00D16464">
        <w:rPr>
          <w:rFonts w:ascii="Times New Roman" w:eastAsia="Aptos" w:hAnsi="Times New Roman" w:cs="Arial"/>
          <w:noProof/>
          <w:kern w:val="0"/>
          <w:sz w:val="24"/>
          <w:lang w:val="en-IE"/>
        </w:rPr>
        <w:t>to ensure that the ongoing increase in the remuneration of judges, prosecutors and judicial and prosecutorial staff is carried out in a structured manner</w:t>
      </w:r>
      <w:r w:rsidR="006C78E8" w:rsidRPr="00D16464">
        <w:rPr>
          <w:rFonts w:ascii="Times New Roman" w:eastAsia="Aptos" w:hAnsi="Times New Roman" w:cs="Arial"/>
          <w:noProof/>
          <w:kern w:val="0"/>
          <w:sz w:val="24"/>
          <w:lang w:val="en-IE"/>
        </w:rPr>
        <w:t xml:space="preserve">. </w:t>
      </w:r>
      <w:r w:rsidR="00EF0666" w:rsidRPr="00D16464">
        <w:rPr>
          <w:rFonts w:ascii="Times New Roman" w:eastAsia="Aptos" w:hAnsi="Times New Roman" w:cs="Arial"/>
          <w:noProof/>
          <w:kern w:val="0"/>
          <w:sz w:val="24"/>
          <w:lang w:val="en-IE"/>
        </w:rPr>
        <w:t xml:space="preserve">Therefore, it is recommended to Hungary to </w:t>
      </w:r>
      <w:r w:rsidR="00EF0666" w:rsidRPr="00D16464">
        <w:rPr>
          <w:rFonts w:ascii="Times New Roman" w:eastAsia="Aptos" w:hAnsi="Times New Roman" w:cs="Arial"/>
          <w:i/>
          <w:noProof/>
          <w:kern w:val="0"/>
          <w:sz w:val="24"/>
          <w:lang w:val="en-IE"/>
        </w:rPr>
        <w:t>take measures to ensure that the ongoing increase in the remuneration of judges, prosecutors and judicial and prosecutorial staff is carried out in a structured manner, taking into account European standards on remuneration for the justice system.</w:t>
      </w:r>
    </w:p>
    <w:p w14:paraId="7D044E02" w14:textId="13470CD4" w:rsidR="00B34FBD" w:rsidRPr="00D16464" w:rsidRDefault="009D1AC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sz w:val="24"/>
          <w:szCs w:val="24"/>
          <w:lang w:val="en-IE" w:eastAsia="en-GB"/>
        </w:rPr>
        <w:t xml:space="preserve">As new legislation was adopted that further develops the system of asset declarations, the recommendation to further improve the system of asset declarations and provide for effective oversight and enforcement has been fully implemented. </w:t>
      </w:r>
      <w:r w:rsidR="002E300D" w:rsidRPr="00D16464">
        <w:rPr>
          <w:rFonts w:ascii="Times New Roman" w:eastAsia="Times New Roman" w:hAnsi="Times New Roman" w:cs="Times New Roman"/>
          <w:noProof/>
          <w:sz w:val="24"/>
          <w:szCs w:val="24"/>
          <w:lang w:val="en-IE" w:eastAsia="en-GB"/>
        </w:rPr>
        <w:t>No progress</w:t>
      </w:r>
      <w:r w:rsidR="002E300D" w:rsidRPr="00D16464" w:rsidDel="00F26AD4">
        <w:rPr>
          <w:rFonts w:ascii="Times New Roman" w:eastAsia="Times New Roman" w:hAnsi="Times New Roman" w:cs="Times New Roman"/>
          <w:noProof/>
          <w:sz w:val="24"/>
          <w:szCs w:val="24"/>
          <w:lang w:val="en-IE" w:eastAsia="en-GB"/>
        </w:rPr>
        <w:t xml:space="preserve"> </w:t>
      </w:r>
      <w:r w:rsidR="00FE403A" w:rsidRPr="00D16464">
        <w:rPr>
          <w:rFonts w:ascii="Times New Roman" w:eastAsia="Times New Roman" w:hAnsi="Times New Roman" w:cs="Times New Roman"/>
          <w:noProof/>
          <w:sz w:val="24"/>
          <w:szCs w:val="24"/>
          <w:lang w:val="en-IE" w:eastAsia="en-GB"/>
        </w:rPr>
        <w:t>has been made</w:t>
      </w:r>
      <w:r w:rsidR="002E300D" w:rsidRPr="00D16464">
        <w:rPr>
          <w:rFonts w:ascii="Times New Roman" w:eastAsia="Times New Roman" w:hAnsi="Times New Roman" w:cs="Times New Roman"/>
          <w:noProof/>
          <w:sz w:val="24"/>
          <w:szCs w:val="24"/>
          <w:lang w:val="en-IE" w:eastAsia="en-GB"/>
        </w:rPr>
        <w:t xml:space="preserve"> </w:t>
      </w:r>
      <w:r w:rsidR="009543B6" w:rsidRPr="00D16464">
        <w:rPr>
          <w:rFonts w:ascii="Times New Roman" w:eastAsia="Times New Roman" w:hAnsi="Times New Roman" w:cs="Times New Roman"/>
          <w:noProof/>
          <w:sz w:val="24"/>
          <w:szCs w:val="24"/>
          <w:lang w:val="en-IE" w:eastAsia="en-GB"/>
        </w:rPr>
        <w:t xml:space="preserve">yet </w:t>
      </w:r>
      <w:r w:rsidR="002E300D" w:rsidRPr="00D16464">
        <w:rPr>
          <w:rFonts w:ascii="Times New Roman" w:eastAsia="Times New Roman" w:hAnsi="Times New Roman" w:cs="Times New Roman"/>
          <w:noProof/>
          <w:sz w:val="24"/>
          <w:szCs w:val="24"/>
          <w:lang w:val="en-IE" w:eastAsia="en-GB"/>
        </w:rPr>
        <w:t>on putting forward comprehensive legislative reforms on lobbying and revolving doors.</w:t>
      </w:r>
      <w:r w:rsidR="0ECC412B" w:rsidRPr="00D16464">
        <w:rPr>
          <w:rFonts w:ascii="Times New Roman" w:eastAsia="Times New Roman" w:hAnsi="Times New Roman" w:cs="Times New Roman"/>
          <w:noProof/>
          <w:sz w:val="24"/>
          <w:szCs w:val="24"/>
          <w:lang w:val="en-IE" w:eastAsia="en-GB"/>
        </w:rPr>
        <w:t xml:space="preserve"> </w:t>
      </w:r>
      <w:r w:rsidR="0ECC412B" w:rsidRPr="00D16464">
        <w:rPr>
          <w:rFonts w:ascii="Times New Roman" w:eastAsia="Times New Roman" w:hAnsi="Times New Roman" w:cs="Times New Roman"/>
          <w:noProof/>
          <w:sz w:val="24"/>
          <w:szCs w:val="24"/>
          <w:lang w:val="en-IE"/>
        </w:rPr>
        <w:t xml:space="preserve">As these gaps in integrity rules remain unaddressed, it is recommended to Hungary to </w:t>
      </w:r>
      <w:r w:rsidR="0ECC412B" w:rsidRPr="00D16464">
        <w:rPr>
          <w:rFonts w:ascii="Times New Roman" w:eastAsia="Times New Roman" w:hAnsi="Times New Roman" w:cs="Times New Roman"/>
          <w:i/>
          <w:iCs/>
          <w:noProof/>
          <w:sz w:val="24"/>
          <w:szCs w:val="24"/>
          <w:lang w:val="en-IE"/>
        </w:rPr>
        <w:t>strengthen the integrity framework by adopting comprehensive legislative reforms on lobbying and revolving doors</w:t>
      </w:r>
      <w:r w:rsidR="253F3360" w:rsidRPr="00D16464">
        <w:rPr>
          <w:rFonts w:ascii="Times New Roman" w:eastAsia="Times New Roman" w:hAnsi="Times New Roman" w:cs="Times New Roman"/>
          <w:noProof/>
          <w:sz w:val="24"/>
          <w:szCs w:val="24"/>
          <w:lang w:val="en-IE"/>
        </w:rPr>
        <w:t>.</w:t>
      </w:r>
      <w:r w:rsidR="0ECC412B" w:rsidRPr="00D16464">
        <w:rPr>
          <w:rFonts w:ascii="Times New Roman" w:eastAsia="Times New Roman" w:hAnsi="Times New Roman" w:cs="Times New Roman"/>
          <w:noProof/>
          <w:sz w:val="24"/>
          <w:szCs w:val="24"/>
          <w:lang w:val="en-IE"/>
        </w:rPr>
        <w:t xml:space="preserve"> </w:t>
      </w:r>
    </w:p>
    <w:p w14:paraId="585CCA38" w14:textId="19F36495" w:rsidR="00B34FBD" w:rsidRPr="00D16464" w:rsidRDefault="3DE58C1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rPr>
      </w:pPr>
      <w:r w:rsidRPr="00D16464">
        <w:rPr>
          <w:rFonts w:ascii="Times New Roman" w:eastAsia="Times New Roman" w:hAnsi="Times New Roman" w:cs="Times New Roman"/>
          <w:noProof/>
          <w:sz w:val="24"/>
          <w:szCs w:val="24"/>
          <w:lang w:val="en-IE" w:eastAsia="en-GB"/>
        </w:rPr>
        <w:t>N</w:t>
      </w:r>
      <w:r w:rsidR="002E300D" w:rsidRPr="00D16464">
        <w:rPr>
          <w:rFonts w:ascii="Times New Roman" w:eastAsia="Times New Roman" w:hAnsi="Times New Roman" w:cs="Times New Roman"/>
          <w:noProof/>
          <w:sz w:val="24"/>
          <w:szCs w:val="24"/>
          <w:lang w:val="en-IE" w:eastAsia="en-GB"/>
        </w:rPr>
        <w:t xml:space="preserve">o progress </w:t>
      </w:r>
      <w:r w:rsidR="00FE403A" w:rsidRPr="00D16464">
        <w:rPr>
          <w:rFonts w:ascii="Times New Roman" w:eastAsia="Times New Roman" w:hAnsi="Times New Roman" w:cs="Times New Roman"/>
          <w:noProof/>
          <w:sz w:val="24"/>
          <w:szCs w:val="24"/>
          <w:lang w:val="en-IE" w:eastAsia="en-GB"/>
        </w:rPr>
        <w:t>has been made</w:t>
      </w:r>
      <w:r w:rsidR="002E300D" w:rsidRPr="00D16464">
        <w:rPr>
          <w:rFonts w:ascii="Times New Roman" w:eastAsia="Times New Roman" w:hAnsi="Times New Roman" w:cs="Times New Roman"/>
          <w:noProof/>
          <w:sz w:val="24"/>
          <w:szCs w:val="24"/>
          <w:lang w:val="en-IE" w:eastAsia="en-GB"/>
        </w:rPr>
        <w:t xml:space="preserve"> on establishing a robust track record of investigations, prosecutions and final judgments for high-level corruption cases</w:t>
      </w:r>
      <w:r w:rsidR="00111FCD" w:rsidRPr="00D16464">
        <w:rPr>
          <w:rFonts w:ascii="Times New Roman" w:eastAsia="Times New Roman" w:hAnsi="Times New Roman" w:cs="Times New Roman"/>
          <w:noProof/>
          <w:sz w:val="24"/>
          <w:szCs w:val="24"/>
          <w:lang w:val="en-IE" w:eastAsia="en-GB"/>
        </w:rPr>
        <w:t>,</w:t>
      </w:r>
      <w:r w:rsidR="483F78EE" w:rsidRPr="00D16464">
        <w:rPr>
          <w:rFonts w:ascii="Times New Roman" w:eastAsia="Times New Roman" w:hAnsi="Times New Roman" w:cs="Times New Roman"/>
          <w:noProof/>
          <w:sz w:val="24"/>
          <w:szCs w:val="24"/>
          <w:lang w:val="en-IE" w:eastAsia="en-GB"/>
        </w:rPr>
        <w:t xml:space="preserve"> given that the positive changes recently initiated in the anti-corruption framework have not yet come into effect</w:t>
      </w:r>
      <w:r w:rsidR="00111FCD" w:rsidRPr="00D16464">
        <w:rPr>
          <w:rFonts w:ascii="Times New Roman" w:eastAsia="Times New Roman" w:hAnsi="Times New Roman" w:cs="Times New Roman"/>
          <w:noProof/>
          <w:sz w:val="24"/>
          <w:szCs w:val="24"/>
          <w:lang w:val="en-IE" w:eastAsia="en-GB"/>
        </w:rPr>
        <w:t>.</w:t>
      </w:r>
      <w:r w:rsidR="002E300D" w:rsidRPr="00D16464">
        <w:rPr>
          <w:rFonts w:ascii="Times New Roman" w:eastAsia="Times New Roman" w:hAnsi="Times New Roman" w:cs="Times New Roman"/>
          <w:noProof/>
          <w:sz w:val="24"/>
          <w:szCs w:val="24"/>
          <w:lang w:val="en-IE" w:eastAsia="en-GB"/>
        </w:rPr>
        <w:t xml:space="preserve"> </w:t>
      </w:r>
      <w:r w:rsidR="452A2AB3" w:rsidRPr="00D16464">
        <w:rPr>
          <w:rFonts w:ascii="Times New Roman" w:eastAsia="Times New Roman" w:hAnsi="Times New Roman" w:cs="Times New Roman"/>
          <w:noProof/>
          <w:color w:val="000000" w:themeColor="text1"/>
          <w:sz w:val="24"/>
          <w:szCs w:val="24"/>
          <w:lang w:val="en-US"/>
        </w:rPr>
        <w:t xml:space="preserve">Therefore, it is recommended to Hungary to </w:t>
      </w:r>
      <w:r w:rsidR="452A2AB3" w:rsidRPr="00D16464">
        <w:rPr>
          <w:rFonts w:ascii="Times New Roman" w:eastAsia="Times New Roman" w:hAnsi="Times New Roman" w:cs="Times New Roman"/>
          <w:i/>
          <w:iCs/>
          <w:noProof/>
          <w:color w:val="000000" w:themeColor="text1"/>
          <w:sz w:val="24"/>
          <w:szCs w:val="24"/>
          <w:lang w:val="en-US"/>
        </w:rPr>
        <w:t>take further measures to ensure a track record of investigations, prosecutions and final judgments for high-level corruption cases</w:t>
      </w:r>
      <w:r w:rsidR="452A2AB3" w:rsidRPr="00D16464">
        <w:rPr>
          <w:rFonts w:ascii="Times New Roman" w:eastAsia="Times New Roman" w:hAnsi="Times New Roman" w:cs="Times New Roman"/>
          <w:noProof/>
          <w:color w:val="000000" w:themeColor="text1"/>
          <w:sz w:val="24"/>
          <w:szCs w:val="24"/>
          <w:lang w:val="en-US"/>
        </w:rPr>
        <w:t>.</w:t>
      </w:r>
    </w:p>
    <w:p w14:paraId="530504B9" w14:textId="7BE00149" w:rsidR="00EB78FE" w:rsidRPr="00D16464" w:rsidRDefault="009543B6" w:rsidP="007C6F34">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Times New Roman" w:hAnsi="Times New Roman" w:cs="Times New Roman"/>
          <w:bCs/>
          <w:noProof/>
          <w:kern w:val="0"/>
          <w:sz w:val="24"/>
          <w:szCs w:val="20"/>
          <w:lang w:val="en-IE" w:eastAsia="en-GB"/>
        </w:rPr>
        <w:t xml:space="preserve">Some </w:t>
      </w:r>
      <w:r w:rsidR="00570451" w:rsidRPr="00D16464">
        <w:rPr>
          <w:rFonts w:ascii="Times New Roman" w:eastAsia="Times New Roman" w:hAnsi="Times New Roman" w:cs="Times New Roman"/>
          <w:bCs/>
          <w:noProof/>
          <w:kern w:val="0"/>
          <w:sz w:val="24"/>
          <w:szCs w:val="20"/>
          <w:lang w:val="en-IE" w:eastAsia="en-GB"/>
        </w:rPr>
        <w:t xml:space="preserve">progress has been made to ensure that there are no obstacles hindering the work of civil society organisations and foster a safe and enabling civic space, </w:t>
      </w:r>
      <w:r w:rsidR="00377E42" w:rsidRPr="00D16464">
        <w:rPr>
          <w:rFonts w:ascii="Times New Roman" w:eastAsia="Times New Roman" w:hAnsi="Times New Roman" w:cs="Times New Roman"/>
          <w:bCs/>
          <w:noProof/>
          <w:kern w:val="0"/>
          <w:sz w:val="24"/>
          <w:szCs w:val="20"/>
          <w:lang w:val="en-IE" w:eastAsia="en-GB"/>
        </w:rPr>
        <w:t>given measures such as the abolition of the Sovereignty Protection Office</w:t>
      </w:r>
      <w:r w:rsidR="005F18CC" w:rsidRPr="00D16464">
        <w:rPr>
          <w:rFonts w:ascii="Times New Roman" w:eastAsia="Times New Roman" w:hAnsi="Times New Roman" w:cs="Times New Roman"/>
          <w:bCs/>
          <w:noProof/>
          <w:kern w:val="0"/>
          <w:sz w:val="24"/>
          <w:szCs w:val="20"/>
          <w:lang w:val="en-IE" w:eastAsia="en-GB"/>
        </w:rPr>
        <w:t xml:space="preserve"> were taken</w:t>
      </w:r>
      <w:r w:rsidR="00276C98" w:rsidRPr="00D16464">
        <w:rPr>
          <w:rFonts w:ascii="Times New Roman" w:eastAsia="Times New Roman" w:hAnsi="Times New Roman" w:cs="Times New Roman"/>
          <w:bCs/>
          <w:noProof/>
          <w:kern w:val="0"/>
          <w:sz w:val="24"/>
          <w:szCs w:val="20"/>
          <w:lang w:val="en-IE" w:eastAsia="en-GB"/>
        </w:rPr>
        <w:t xml:space="preserve">, while </w:t>
      </w:r>
      <w:r w:rsidR="00F36061" w:rsidRPr="00D16464">
        <w:rPr>
          <w:rFonts w:ascii="Times New Roman" w:eastAsia="Times New Roman" w:hAnsi="Times New Roman" w:cs="Times New Roman"/>
          <w:bCs/>
          <w:noProof/>
          <w:kern w:val="0"/>
          <w:sz w:val="24"/>
          <w:szCs w:val="20"/>
          <w:lang w:val="en-IE" w:eastAsia="en-GB"/>
        </w:rPr>
        <w:t xml:space="preserve">legislation </w:t>
      </w:r>
      <w:r w:rsidR="003E0DA6" w:rsidRPr="00D16464">
        <w:rPr>
          <w:rFonts w:ascii="Times New Roman" w:eastAsia="Times New Roman" w:hAnsi="Times New Roman" w:cs="Times New Roman"/>
          <w:bCs/>
          <w:noProof/>
          <w:kern w:val="0"/>
          <w:sz w:val="24"/>
          <w:szCs w:val="20"/>
          <w:lang w:val="en-IE" w:eastAsia="en-GB"/>
        </w:rPr>
        <w:t>hampering their</w:t>
      </w:r>
      <w:r w:rsidR="00400D35" w:rsidRPr="00D16464">
        <w:rPr>
          <w:rFonts w:ascii="Times New Roman" w:eastAsia="Times New Roman" w:hAnsi="Times New Roman" w:cs="Times New Roman"/>
          <w:bCs/>
          <w:noProof/>
          <w:kern w:val="0"/>
          <w:sz w:val="24"/>
          <w:szCs w:val="20"/>
          <w:lang w:val="en-IE" w:eastAsia="en-GB"/>
        </w:rPr>
        <w:t xml:space="preserve"> capacity of working has not been repealed</w:t>
      </w:r>
      <w:r w:rsidR="00F36061" w:rsidRPr="00D16464">
        <w:rPr>
          <w:rFonts w:ascii="Times New Roman" w:eastAsia="Times New Roman" w:hAnsi="Times New Roman" w:cs="Times New Roman"/>
          <w:bCs/>
          <w:noProof/>
          <w:kern w:val="0"/>
          <w:sz w:val="24"/>
          <w:szCs w:val="20"/>
          <w:lang w:val="en-IE" w:eastAsia="en-GB"/>
        </w:rPr>
        <w:t xml:space="preserve">. </w:t>
      </w:r>
      <w:r w:rsidR="00570451" w:rsidRPr="00D16464">
        <w:rPr>
          <w:rFonts w:ascii="Times New Roman" w:eastAsia="Times New Roman" w:hAnsi="Times New Roman" w:cs="Times New Roman"/>
          <w:bCs/>
          <w:noProof/>
          <w:kern w:val="0"/>
          <w:sz w:val="24"/>
          <w:szCs w:val="20"/>
          <w:lang w:val="en-IE" w:eastAsia="en-GB"/>
        </w:rPr>
        <w:t xml:space="preserve">Therefore, it is recommended to Hungary </w:t>
      </w:r>
      <w:r w:rsidRPr="00D16464">
        <w:rPr>
          <w:rFonts w:ascii="Times New Roman" w:eastAsia="Times New Roman" w:hAnsi="Times New Roman" w:cs="Times New Roman"/>
          <w:bCs/>
          <w:noProof/>
          <w:kern w:val="0"/>
          <w:sz w:val="24"/>
          <w:szCs w:val="20"/>
          <w:lang w:val="en-IE" w:eastAsia="en-GB"/>
        </w:rPr>
        <w:t xml:space="preserve">to </w:t>
      </w:r>
      <w:r w:rsidRPr="00D16464">
        <w:rPr>
          <w:rFonts w:ascii="Times New Roman" w:eastAsia="Times New Roman" w:hAnsi="Times New Roman" w:cs="Times New Roman"/>
          <w:bCs/>
          <w:i/>
          <w:iCs/>
          <w:noProof/>
          <w:kern w:val="0"/>
          <w:sz w:val="24"/>
          <w:szCs w:val="20"/>
          <w:lang w:val="en-IE" w:eastAsia="en-GB"/>
        </w:rPr>
        <w:t xml:space="preserve">further </w:t>
      </w:r>
      <w:r w:rsidR="00570451" w:rsidRPr="00D16464">
        <w:rPr>
          <w:rFonts w:ascii="Times New Roman" w:eastAsia="Times New Roman" w:hAnsi="Times New Roman" w:cs="Times New Roman"/>
          <w:bCs/>
          <w:i/>
          <w:iCs/>
          <w:noProof/>
          <w:kern w:val="0"/>
          <w:sz w:val="24"/>
          <w:szCs w:val="20"/>
          <w:lang w:val="en-IE" w:eastAsia="en-GB"/>
        </w:rPr>
        <w:t xml:space="preserve">ensure that there are no obstacles hindering the work of civil society organisations, including by repealing legislation that hampers their capacity of working, and </w:t>
      </w:r>
      <w:r w:rsidR="00184F3F" w:rsidRPr="00D16464">
        <w:rPr>
          <w:rFonts w:ascii="Times New Roman" w:eastAsia="Times New Roman" w:hAnsi="Times New Roman" w:cs="Times New Roman"/>
          <w:bCs/>
          <w:i/>
          <w:iCs/>
          <w:noProof/>
          <w:kern w:val="0"/>
          <w:sz w:val="24"/>
          <w:szCs w:val="20"/>
          <w:lang w:val="en-IE" w:eastAsia="en-GB"/>
        </w:rPr>
        <w:t xml:space="preserve">to </w:t>
      </w:r>
      <w:r w:rsidR="00B378A2" w:rsidRPr="00D16464">
        <w:rPr>
          <w:rFonts w:ascii="Times New Roman" w:eastAsia="Times New Roman" w:hAnsi="Times New Roman" w:cs="Times New Roman"/>
          <w:bCs/>
          <w:i/>
          <w:iCs/>
          <w:noProof/>
          <w:kern w:val="0"/>
          <w:sz w:val="24"/>
          <w:szCs w:val="20"/>
          <w:lang w:val="en-IE" w:eastAsia="en-GB"/>
        </w:rPr>
        <w:t xml:space="preserve">further </w:t>
      </w:r>
      <w:r w:rsidR="00570451" w:rsidRPr="00D16464">
        <w:rPr>
          <w:rFonts w:ascii="Times New Roman" w:eastAsia="Times New Roman" w:hAnsi="Times New Roman" w:cs="Times New Roman"/>
          <w:bCs/>
          <w:i/>
          <w:iCs/>
          <w:noProof/>
          <w:kern w:val="0"/>
          <w:sz w:val="24"/>
          <w:szCs w:val="20"/>
          <w:lang w:val="en-IE" w:eastAsia="en-GB"/>
        </w:rPr>
        <w:t>foster a safe and enabling civic space</w:t>
      </w:r>
      <w:r w:rsidR="00570451" w:rsidRPr="00D16464">
        <w:rPr>
          <w:rFonts w:ascii="Times New Roman" w:eastAsia="Times New Roman" w:hAnsi="Times New Roman" w:cs="Times New Roman"/>
          <w:bCs/>
          <w:noProof/>
          <w:kern w:val="0"/>
          <w:sz w:val="24"/>
          <w:szCs w:val="20"/>
          <w:lang w:val="en-IE" w:eastAsia="en-GB"/>
        </w:rPr>
        <w:t>.</w:t>
      </w:r>
    </w:p>
    <w:p w14:paraId="18639E8D" w14:textId="77777777" w:rsidR="00CE5604" w:rsidRPr="00D16464" w:rsidRDefault="00CE5604" w:rsidP="009C392D">
      <w:pPr>
        <w:spacing w:line="240" w:lineRule="auto"/>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br w:type="page"/>
      </w:r>
    </w:p>
    <w:p w14:paraId="70960DB2" w14:textId="77777777" w:rsidR="00EB78FE" w:rsidRPr="00D16464" w:rsidRDefault="00EB78F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As regards the other 2025 recommendations, the Commission concludes that:</w:t>
      </w:r>
    </w:p>
    <w:p w14:paraId="644D2CA3" w14:textId="77777777" w:rsidR="00EB78FE" w:rsidRPr="00D16464" w:rsidRDefault="00EB78FE"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p>
    <w:p w14:paraId="6221676F" w14:textId="51DB0FBC" w:rsidR="00EB78FE"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Times New Roman" w:hAnsi="Times New Roman" w:cs="Times New Roman"/>
          <w:bCs/>
          <w:noProof/>
          <w:kern w:val="0"/>
          <w:sz w:val="24"/>
          <w:szCs w:val="20"/>
          <w:lang w:val="en-IE" w:eastAsia="en-GB"/>
        </w:rPr>
        <w:t>Some progress has been made on introducing mechanisms to enhance the functional independence of the media regulatory authority taking into account European standards on the independence of media regulators, in the light of recent legislation which has introduced reforms in this area.</w:t>
      </w:r>
      <w:r w:rsidRPr="00D16464" w:rsidDel="00D84D80">
        <w:rPr>
          <w:rFonts w:ascii="Times New Roman" w:eastAsia="Times New Roman" w:hAnsi="Times New Roman" w:cs="Times New Roman"/>
          <w:bCs/>
          <w:noProof/>
          <w:kern w:val="0"/>
          <w:sz w:val="24"/>
          <w:szCs w:val="20"/>
          <w:lang w:val="en-IE" w:eastAsia="en-GB"/>
        </w:rPr>
        <w:t xml:space="preserve"> </w:t>
      </w:r>
    </w:p>
    <w:p w14:paraId="5B2BA662" w14:textId="6A023AA8" w:rsidR="00EB78FE"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4"/>
          <w:lang w:val="en-IE" w:eastAsia="en-GB"/>
        </w:rPr>
      </w:pPr>
      <w:r w:rsidRPr="00D16464">
        <w:rPr>
          <w:rFonts w:ascii="Times New Roman" w:eastAsia="Times New Roman" w:hAnsi="Times New Roman" w:cs="Times New Roman"/>
          <w:bCs/>
          <w:noProof/>
          <w:kern w:val="0"/>
          <w:sz w:val="24"/>
          <w:szCs w:val="24"/>
          <w:lang w:val="en-IE" w:eastAsia="en-GB"/>
        </w:rPr>
        <w:t xml:space="preserve">No progress has been made yet to ensure fair and transparent distribution of advertising expenditure by the state and state-owned companies, as no legislative or other measures have been proposed. </w:t>
      </w:r>
      <w:r w:rsidRPr="00D16464">
        <w:rPr>
          <w:rFonts w:ascii="Times New Roman" w:eastAsia="Times New Roman" w:hAnsi="Times New Roman" w:cs="Times New Roman"/>
          <w:bCs/>
          <w:noProof/>
          <w:kern w:val="0"/>
          <w:sz w:val="24"/>
          <w:szCs w:val="24"/>
          <w:lang w:val="en-US" w:eastAsia="en-GB"/>
        </w:rPr>
        <w:t xml:space="preserve"> </w:t>
      </w:r>
    </w:p>
    <w:p w14:paraId="3165592C" w14:textId="23C0397A" w:rsidR="00DF3061"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Times New Roman" w:hAnsi="Times New Roman" w:cs="Times New Roman"/>
          <w:bCs/>
          <w:noProof/>
          <w:kern w:val="0"/>
          <w:sz w:val="24"/>
          <w:szCs w:val="20"/>
          <w:lang w:val="en-IE" w:eastAsia="en-GB"/>
        </w:rPr>
        <w:t xml:space="preserve">Some progress has been made on strengthening the rules and mechanisms to enhance the independent governance and editorial independence of public service media taking into account European standards on public service media, in the light of recent legislation which has introduced reforms in this area. </w:t>
      </w:r>
    </w:p>
    <w:p w14:paraId="4FA3DAF1" w14:textId="77777777" w:rsidR="008D4533" w:rsidRPr="00D16464" w:rsidRDefault="008D4533" w:rsidP="007C6F34">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p>
    <w:p w14:paraId="63C55C87" w14:textId="725AE40C" w:rsidR="00EB78FE" w:rsidRPr="00D16464" w:rsidRDefault="00EB78FE" w:rsidP="007C6F34">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Times New Roman" w:hAnsi="Times New Roman" w:cs="Times New Roman"/>
          <w:bCs/>
          <w:noProof/>
          <w:kern w:val="0"/>
          <w:sz w:val="24"/>
          <w:szCs w:val="20"/>
          <w:lang w:val="en-US" w:eastAsia="en-GB"/>
        </w:rPr>
        <w:t>Given that the topics of th</w:t>
      </w:r>
      <w:r w:rsidR="008D4533" w:rsidRPr="00D16464">
        <w:rPr>
          <w:rFonts w:ascii="Times New Roman" w:eastAsia="Times New Roman" w:hAnsi="Times New Roman" w:cs="Times New Roman"/>
          <w:bCs/>
          <w:noProof/>
          <w:kern w:val="0"/>
          <w:sz w:val="24"/>
          <w:szCs w:val="20"/>
          <w:lang w:val="en-US" w:eastAsia="en-GB"/>
        </w:rPr>
        <w:t>e three</w:t>
      </w:r>
      <w:r w:rsidRPr="00D16464">
        <w:rPr>
          <w:rFonts w:ascii="Times New Roman" w:eastAsia="Times New Roman" w:hAnsi="Times New Roman" w:cs="Times New Roman"/>
          <w:bCs/>
          <w:noProof/>
          <w:kern w:val="0"/>
          <w:sz w:val="24"/>
          <w:szCs w:val="20"/>
          <w:lang w:val="en-US" w:eastAsia="en-GB"/>
        </w:rPr>
        <w:t xml:space="preserve"> recommendation</w:t>
      </w:r>
      <w:r w:rsidR="008D4533" w:rsidRPr="00D16464">
        <w:rPr>
          <w:rFonts w:ascii="Times New Roman" w:eastAsia="Times New Roman" w:hAnsi="Times New Roman" w:cs="Times New Roman"/>
          <w:bCs/>
          <w:noProof/>
          <w:kern w:val="0"/>
          <w:sz w:val="24"/>
          <w:szCs w:val="20"/>
          <w:lang w:val="en-US" w:eastAsia="en-GB"/>
        </w:rPr>
        <w:t>s above</w:t>
      </w:r>
      <w:r w:rsidRPr="00D16464">
        <w:rPr>
          <w:rFonts w:ascii="Times New Roman" w:eastAsia="Times New Roman" w:hAnsi="Times New Roman" w:cs="Times New Roman"/>
          <w:bCs/>
          <w:noProof/>
          <w:kern w:val="0"/>
          <w:sz w:val="24"/>
          <w:szCs w:val="20"/>
          <w:lang w:val="en-US" w:eastAsia="en-GB"/>
        </w:rPr>
        <w:t xml:space="preserve"> are covered by provisions of the European Media Freedom Act (EMFA), while the Rule of Law </w:t>
      </w:r>
      <w:r w:rsidR="00E04A42" w:rsidRPr="00D16464">
        <w:rPr>
          <w:rFonts w:ascii="Times New Roman" w:eastAsia="Times New Roman" w:hAnsi="Times New Roman" w:cs="Times New Roman"/>
          <w:bCs/>
          <w:noProof/>
          <w:kern w:val="0"/>
          <w:sz w:val="24"/>
          <w:szCs w:val="20"/>
          <w:lang w:val="en-US" w:eastAsia="en-GB"/>
        </w:rPr>
        <w:t>R</w:t>
      </w:r>
      <w:r w:rsidRPr="00D16464">
        <w:rPr>
          <w:rFonts w:ascii="Times New Roman" w:eastAsia="Times New Roman" w:hAnsi="Times New Roman" w:cs="Times New Roman"/>
          <w:bCs/>
          <w:noProof/>
          <w:kern w:val="0"/>
          <w:sz w:val="24"/>
          <w:szCs w:val="20"/>
          <w:lang w:val="en-US" w:eastAsia="en-GB"/>
        </w:rPr>
        <w:t>eport will continue to monitor significant developments and report on their impact, further follow-up will be ensured as part of the Commission’s support to Member States and enforcement of the EMFA.</w:t>
      </w:r>
    </w:p>
    <w:p w14:paraId="4840088B" w14:textId="77777777" w:rsidR="00EB78FE" w:rsidRPr="00D16464" w:rsidRDefault="00EB78FE"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p>
    <w:p w14:paraId="78DA4035"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67DE24F1"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Malta </w:t>
      </w:r>
    </w:p>
    <w:p w14:paraId="2F048697" w14:textId="56754988"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and in addition to recalling the </w:t>
      </w:r>
      <w:r w:rsidR="00DD0995" w:rsidRPr="00D16464">
        <w:rPr>
          <w:rFonts w:ascii="Times New Roman" w:eastAsia="Times New Roman" w:hAnsi="Times New Roman" w:cs="Times New Roman"/>
          <w:noProof/>
          <w:kern w:val="0"/>
          <w:sz w:val="24"/>
          <w:szCs w:val="24"/>
          <w:lang w:val="en-IE" w:eastAsia="en-GB"/>
        </w:rPr>
        <w:t xml:space="preserve">relevant commitments made under the Recovery and Resilience Plan, and the country-specific recommendation under the European Semester on the efficiency of the justice system, </w:t>
      </w:r>
      <w:r w:rsidRPr="00D16464">
        <w:rPr>
          <w:rFonts w:ascii="Times New Roman" w:eastAsia="Times New Roman" w:hAnsi="Times New Roman" w:cs="Times New Roman"/>
          <w:noProof/>
          <w:kern w:val="0"/>
          <w:sz w:val="24"/>
          <w:szCs w:val="24"/>
          <w:lang w:val="en-IE" w:eastAsia="en-GB"/>
        </w:rPr>
        <w:t xml:space="preserve">the Commission concludes the following: </w:t>
      </w:r>
    </w:p>
    <w:p w14:paraId="5BAC1A88"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2F11CE0" w14:textId="58246AAF" w:rsidR="00E326F8" w:rsidRPr="00D16464" w:rsidRDefault="00E004B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There has been n</w:t>
      </w:r>
      <w:r w:rsidR="00085D18" w:rsidRPr="00D16464">
        <w:rPr>
          <w:rFonts w:ascii="Times New Roman" w:eastAsia="Times New Roman" w:hAnsi="Times New Roman" w:cs="Times New Roman"/>
          <w:noProof/>
          <w:kern w:val="0"/>
          <w:sz w:val="24"/>
          <w:szCs w:val="20"/>
          <w:lang w:val="en-IE" w:eastAsia="en-GB"/>
        </w:rPr>
        <w:t>o</w:t>
      </w:r>
      <w:r w:rsidR="00652D2E" w:rsidRPr="00D16464">
        <w:rPr>
          <w:rFonts w:ascii="Times New Roman" w:eastAsia="Times New Roman" w:hAnsi="Times New Roman" w:cs="Times New Roman"/>
          <w:noProof/>
          <w:kern w:val="0"/>
          <w:sz w:val="24"/>
          <w:szCs w:val="20"/>
          <w:lang w:val="en-IE" w:eastAsia="en-GB"/>
        </w:rPr>
        <w:t xml:space="preserve"> further progress on </w:t>
      </w:r>
      <w:r w:rsidR="00292C3B" w:rsidRPr="00D16464">
        <w:rPr>
          <w:rFonts w:ascii="Times New Roman" w:eastAsia="Times New Roman" w:hAnsi="Times New Roman" w:cs="Times New Roman"/>
          <w:noProof/>
          <w:kern w:val="0"/>
          <w:sz w:val="24"/>
          <w:szCs w:val="20"/>
          <w:lang w:val="en-IE" w:eastAsia="en-GB"/>
        </w:rPr>
        <w:t xml:space="preserve">the </w:t>
      </w:r>
      <w:r w:rsidRPr="00D16464">
        <w:rPr>
          <w:rFonts w:ascii="Times New Roman" w:eastAsia="Times New Roman" w:hAnsi="Times New Roman" w:cs="Times New Roman"/>
          <w:noProof/>
          <w:kern w:val="0"/>
          <w:sz w:val="24"/>
          <w:szCs w:val="20"/>
          <w:lang w:val="en-IE" w:eastAsia="en-GB"/>
        </w:rPr>
        <w:t xml:space="preserve">tabled </w:t>
      </w:r>
      <w:r w:rsidR="00292C3B" w:rsidRPr="00D16464">
        <w:rPr>
          <w:rFonts w:ascii="Times New Roman" w:eastAsia="Times New Roman" w:hAnsi="Times New Roman" w:cs="Times New Roman"/>
          <w:noProof/>
          <w:kern w:val="0"/>
          <w:sz w:val="24"/>
          <w:szCs w:val="20"/>
          <w:lang w:val="en-IE" w:eastAsia="en-GB"/>
        </w:rPr>
        <w:t xml:space="preserve">reform to involve the judiciary in the procedure for the appointment of the Chief Justice, </w:t>
      </w:r>
      <w:r w:rsidR="00203148" w:rsidRPr="00D16464">
        <w:rPr>
          <w:rFonts w:ascii="Times New Roman" w:eastAsia="Times New Roman" w:hAnsi="Times New Roman" w:cs="Times New Roman"/>
          <w:noProof/>
          <w:kern w:val="0"/>
          <w:sz w:val="24"/>
          <w:szCs w:val="20"/>
          <w:lang w:val="en-IE" w:eastAsia="en-GB"/>
        </w:rPr>
        <w:t>as</w:t>
      </w:r>
      <w:r w:rsidR="000379AE" w:rsidRPr="00D16464">
        <w:rPr>
          <w:rFonts w:ascii="Times New Roman" w:eastAsia="Times New Roman" w:hAnsi="Times New Roman" w:cs="Times New Roman"/>
          <w:noProof/>
          <w:kern w:val="0"/>
          <w:sz w:val="24"/>
          <w:szCs w:val="20"/>
          <w:lang w:val="en-IE" w:eastAsia="en-GB"/>
        </w:rPr>
        <w:t xml:space="preserve"> the</w:t>
      </w:r>
      <w:r w:rsidR="00203148" w:rsidRPr="00D16464">
        <w:rPr>
          <w:rFonts w:ascii="Times New Roman" w:eastAsia="Times New Roman" w:hAnsi="Times New Roman" w:cs="Times New Roman"/>
          <w:noProof/>
          <w:kern w:val="0"/>
          <w:sz w:val="24"/>
          <w:szCs w:val="20"/>
          <w:lang w:val="en-IE" w:eastAsia="en-GB"/>
        </w:rPr>
        <w:t xml:space="preserve"> political debate continued</w:t>
      </w:r>
      <w:r w:rsidR="000379AE" w:rsidRPr="00D16464">
        <w:rPr>
          <w:rFonts w:ascii="Times New Roman" w:eastAsia="Times New Roman" w:hAnsi="Times New Roman" w:cs="Times New Roman"/>
          <w:noProof/>
          <w:kern w:val="0"/>
          <w:sz w:val="24"/>
          <w:szCs w:val="20"/>
          <w:lang w:val="en-IE" w:eastAsia="en-GB"/>
        </w:rPr>
        <w:t>. As</w:t>
      </w:r>
      <w:r w:rsidR="00203148" w:rsidRPr="00D16464">
        <w:rPr>
          <w:rFonts w:ascii="Times New Roman" w:eastAsia="Times New Roman" w:hAnsi="Times New Roman" w:cs="Times New Roman"/>
          <w:noProof/>
          <w:kern w:val="0"/>
          <w:sz w:val="24"/>
          <w:szCs w:val="20"/>
          <w:lang w:val="en-IE" w:eastAsia="en-GB"/>
        </w:rPr>
        <w:t xml:space="preserve"> </w:t>
      </w:r>
      <w:r w:rsidR="000379AE" w:rsidRPr="00D16464">
        <w:rPr>
          <w:rFonts w:ascii="Times New Roman" w:eastAsia="Times New Roman" w:hAnsi="Times New Roman" w:cs="Times New Roman"/>
          <w:noProof/>
          <w:kern w:val="0"/>
          <w:sz w:val="24"/>
          <w:szCs w:val="20"/>
          <w:lang w:val="en-IE" w:eastAsia="en-GB"/>
        </w:rPr>
        <w:t xml:space="preserve">the </w:t>
      </w:r>
      <w:r w:rsidR="00203148" w:rsidRPr="00D16464">
        <w:rPr>
          <w:rFonts w:ascii="Times New Roman" w:eastAsia="Times New Roman" w:hAnsi="Times New Roman" w:cs="Times New Roman"/>
          <w:noProof/>
          <w:kern w:val="0"/>
          <w:sz w:val="24"/>
          <w:szCs w:val="20"/>
          <w:lang w:val="en-IE" w:eastAsia="en-GB"/>
        </w:rPr>
        <w:t>reform</w:t>
      </w:r>
      <w:r w:rsidR="000379AE" w:rsidRPr="00D16464">
        <w:rPr>
          <w:rFonts w:ascii="Times New Roman" w:eastAsia="Times New Roman" w:hAnsi="Times New Roman" w:cs="Times New Roman"/>
          <w:noProof/>
          <w:kern w:val="0"/>
          <w:sz w:val="24"/>
          <w:szCs w:val="20"/>
          <w:lang w:val="en-IE" w:eastAsia="en-GB"/>
        </w:rPr>
        <w:t xml:space="preserve"> is</w:t>
      </w:r>
      <w:r w:rsidR="00203148" w:rsidRPr="00D16464">
        <w:rPr>
          <w:rFonts w:ascii="Times New Roman" w:eastAsia="Times New Roman" w:hAnsi="Times New Roman" w:cs="Times New Roman"/>
          <w:noProof/>
          <w:kern w:val="0"/>
          <w:sz w:val="24"/>
          <w:szCs w:val="20"/>
          <w:lang w:val="en-IE" w:eastAsia="en-GB"/>
        </w:rPr>
        <w:t xml:space="preserve"> still pending</w:t>
      </w:r>
      <w:r w:rsidR="000379AE" w:rsidRPr="00D16464">
        <w:rPr>
          <w:rFonts w:ascii="Times New Roman" w:eastAsia="Times New Roman" w:hAnsi="Times New Roman" w:cs="Times New Roman"/>
          <w:noProof/>
          <w:kern w:val="0"/>
          <w:sz w:val="24"/>
          <w:szCs w:val="20"/>
          <w:lang w:val="en-IE" w:eastAsia="en-GB"/>
        </w:rPr>
        <w:t xml:space="preserve">, </w:t>
      </w:r>
      <w:r w:rsidR="00652D2E" w:rsidRPr="00D16464">
        <w:rPr>
          <w:rFonts w:ascii="Times New Roman" w:eastAsia="Times New Roman" w:hAnsi="Times New Roman" w:cs="Times New Roman"/>
          <w:noProof/>
          <w:kern w:val="0"/>
          <w:sz w:val="24"/>
          <w:szCs w:val="20"/>
          <w:lang w:val="en-IE" w:eastAsia="en-GB"/>
        </w:rPr>
        <w:t xml:space="preserve">it is recommended to </w:t>
      </w:r>
      <w:r w:rsidR="00292C3B" w:rsidRPr="00D16464">
        <w:rPr>
          <w:rFonts w:ascii="Times New Roman" w:eastAsia="Times New Roman" w:hAnsi="Times New Roman" w:cs="Times New Roman"/>
          <w:noProof/>
          <w:kern w:val="0"/>
          <w:sz w:val="24"/>
          <w:szCs w:val="20"/>
          <w:lang w:val="en-IE" w:eastAsia="en-GB"/>
        </w:rPr>
        <w:t>Malta</w:t>
      </w:r>
      <w:r w:rsidR="00652D2E" w:rsidRPr="00D16464">
        <w:rPr>
          <w:rFonts w:ascii="Times New Roman" w:eastAsia="Times New Roman" w:hAnsi="Times New Roman" w:cs="Times New Roman"/>
          <w:noProof/>
          <w:kern w:val="0"/>
          <w:sz w:val="24"/>
          <w:szCs w:val="20"/>
          <w:lang w:val="en-IE" w:eastAsia="en-GB"/>
        </w:rPr>
        <w:t xml:space="preserve"> to</w:t>
      </w:r>
      <w:r w:rsidR="00292C3B" w:rsidRPr="00D16464">
        <w:rPr>
          <w:rFonts w:ascii="Times New Roman" w:eastAsia="Times New Roman" w:hAnsi="Times New Roman" w:cs="Times New Roman"/>
          <w:noProof/>
          <w:kern w:val="0"/>
          <w:sz w:val="24"/>
          <w:szCs w:val="20"/>
          <w:lang w:val="en-IE" w:eastAsia="en-GB"/>
        </w:rPr>
        <w:t xml:space="preserve"> </w:t>
      </w:r>
      <w:r w:rsidR="00047373" w:rsidRPr="00D16464">
        <w:rPr>
          <w:rFonts w:ascii="Times New Roman" w:eastAsia="Times New Roman" w:hAnsi="Times New Roman" w:cs="Times New Roman"/>
          <w:i/>
          <w:noProof/>
          <w:kern w:val="0"/>
          <w:sz w:val="24"/>
          <w:szCs w:val="20"/>
          <w:lang w:val="en-IE" w:eastAsia="en-GB"/>
        </w:rPr>
        <w:t>take f</w:t>
      </w:r>
      <w:r w:rsidR="003F70D5" w:rsidRPr="00D16464">
        <w:rPr>
          <w:rFonts w:ascii="Times New Roman" w:eastAsia="Times New Roman" w:hAnsi="Times New Roman" w:cs="Times New Roman"/>
          <w:i/>
          <w:noProof/>
          <w:kern w:val="0"/>
          <w:sz w:val="24"/>
          <w:szCs w:val="20"/>
          <w:lang w:val="en-IE" w:eastAsia="en-GB"/>
        </w:rPr>
        <w:t>orward</w:t>
      </w:r>
      <w:r w:rsidR="00047373" w:rsidRPr="00D16464">
        <w:rPr>
          <w:rFonts w:ascii="Times New Roman" w:eastAsia="Times New Roman" w:hAnsi="Times New Roman" w:cs="Times New Roman"/>
          <w:i/>
          <w:noProof/>
          <w:kern w:val="0"/>
          <w:sz w:val="24"/>
          <w:szCs w:val="20"/>
          <w:lang w:val="en-IE" w:eastAsia="en-GB"/>
        </w:rPr>
        <w:t xml:space="preserve"> </w:t>
      </w:r>
      <w:r w:rsidR="00D95DC6" w:rsidRPr="00D16464">
        <w:rPr>
          <w:rFonts w:ascii="Times New Roman" w:eastAsia="Times New Roman" w:hAnsi="Times New Roman" w:cs="Times New Roman"/>
          <w:i/>
          <w:noProof/>
          <w:kern w:val="0"/>
          <w:sz w:val="24"/>
          <w:szCs w:val="20"/>
          <w:lang w:val="en-IE" w:eastAsia="en-GB"/>
        </w:rPr>
        <w:t xml:space="preserve">reforms </w:t>
      </w:r>
      <w:r w:rsidR="003F70D5" w:rsidRPr="00D16464">
        <w:rPr>
          <w:rFonts w:ascii="Times New Roman" w:eastAsia="Times New Roman" w:hAnsi="Times New Roman" w:cs="Times New Roman"/>
          <w:i/>
          <w:noProof/>
          <w:kern w:val="0"/>
          <w:sz w:val="24"/>
          <w:szCs w:val="20"/>
          <w:lang w:val="en-IE" w:eastAsia="en-GB"/>
        </w:rPr>
        <w:t xml:space="preserve">with a view </w:t>
      </w:r>
      <w:r w:rsidR="00D95DC6" w:rsidRPr="00D16464">
        <w:rPr>
          <w:rFonts w:ascii="Times New Roman" w:eastAsia="Times New Roman" w:hAnsi="Times New Roman" w:cs="Times New Roman"/>
          <w:i/>
          <w:noProof/>
          <w:kern w:val="0"/>
          <w:sz w:val="24"/>
          <w:szCs w:val="20"/>
          <w:lang w:val="en-IE" w:eastAsia="en-GB"/>
        </w:rPr>
        <w:t>to involve the judiciary in the procedure for the appointment of the Chief Justice, taking into account European standards on judicial appointments</w:t>
      </w:r>
      <w:r w:rsidR="00652D2E" w:rsidRPr="00D16464">
        <w:rPr>
          <w:rFonts w:ascii="Times New Roman" w:eastAsia="Times New Roman" w:hAnsi="Times New Roman" w:cs="Times New Roman"/>
          <w:noProof/>
          <w:kern w:val="0"/>
          <w:sz w:val="24"/>
          <w:szCs w:val="20"/>
          <w:lang w:val="en-IE" w:eastAsia="en-GB"/>
        </w:rPr>
        <w:t>.</w:t>
      </w:r>
      <w:r w:rsidR="00292C3B" w:rsidRPr="00D16464">
        <w:rPr>
          <w:rFonts w:ascii="Times New Roman" w:eastAsia="Times New Roman" w:hAnsi="Times New Roman" w:cs="Times New Roman"/>
          <w:noProof/>
          <w:kern w:val="0"/>
          <w:sz w:val="24"/>
          <w:szCs w:val="20"/>
          <w:lang w:val="en-IE" w:eastAsia="en-GB"/>
        </w:rPr>
        <w:t xml:space="preserve"> </w:t>
      </w:r>
    </w:p>
    <w:p w14:paraId="56DDBD4C" w14:textId="75FFA862" w:rsidR="00DC104E" w:rsidRPr="00D16464" w:rsidRDefault="003305A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hAnsi="Times New Roman" w:cs="Times New Roman"/>
          <w:noProof/>
          <w:sz w:val="24"/>
          <w:szCs w:val="24"/>
          <w:lang w:val="en-IE"/>
        </w:rPr>
        <w:t>No</w:t>
      </w:r>
      <w:r w:rsidR="002A4703" w:rsidRPr="00D16464">
        <w:rPr>
          <w:rFonts w:ascii="Times New Roman" w:hAnsi="Times New Roman" w:cs="Times New Roman"/>
          <w:noProof/>
          <w:sz w:val="24"/>
          <w:szCs w:val="24"/>
          <w:lang w:val="en-IE"/>
        </w:rPr>
        <w:t xml:space="preserve"> further progress has been made </w:t>
      </w:r>
      <w:r w:rsidR="00C20960" w:rsidRPr="00D16464">
        <w:rPr>
          <w:rFonts w:ascii="Times New Roman" w:hAnsi="Times New Roman" w:cs="Times New Roman"/>
          <w:noProof/>
          <w:sz w:val="24"/>
          <w:szCs w:val="24"/>
          <w:lang w:val="en-IE"/>
        </w:rPr>
        <w:t>on stepping up efforts to improve the efficiency of justice, particularly to reduce the length of proceedings</w:t>
      </w:r>
      <w:r w:rsidR="000A2E38" w:rsidRPr="00D16464">
        <w:rPr>
          <w:rFonts w:ascii="Times New Roman" w:hAnsi="Times New Roman" w:cs="Times New Roman"/>
          <w:noProof/>
          <w:sz w:val="24"/>
          <w:szCs w:val="24"/>
          <w:lang w:val="en-IE"/>
        </w:rPr>
        <w:t>, which remains a concern</w:t>
      </w:r>
      <w:r w:rsidR="002A4703" w:rsidRPr="00D16464">
        <w:rPr>
          <w:rFonts w:ascii="Times New Roman" w:hAnsi="Times New Roman" w:cs="Times New Roman"/>
          <w:noProof/>
          <w:sz w:val="24"/>
          <w:szCs w:val="24"/>
          <w:lang w:val="en-IE"/>
        </w:rPr>
        <w:t xml:space="preserve">. </w:t>
      </w:r>
      <w:r w:rsidR="002E737E" w:rsidRPr="00D16464">
        <w:rPr>
          <w:rFonts w:ascii="Times New Roman" w:hAnsi="Times New Roman" w:cs="Times New Roman"/>
          <w:noProof/>
          <w:sz w:val="24"/>
          <w:szCs w:val="24"/>
          <w:lang w:val="en-IE"/>
        </w:rPr>
        <w:t xml:space="preserve"> Therefore, it is recommended to Malta to </w:t>
      </w:r>
      <w:r w:rsidR="00837813" w:rsidRPr="00D16464">
        <w:rPr>
          <w:rFonts w:ascii="Times New Roman" w:hAnsi="Times New Roman" w:cs="Times New Roman"/>
          <w:i/>
          <w:noProof/>
          <w:sz w:val="24"/>
          <w:szCs w:val="24"/>
          <w:lang w:val="en-IE"/>
        </w:rPr>
        <w:t xml:space="preserve">take forward initiatives to </w:t>
      </w:r>
      <w:r w:rsidR="002E737E" w:rsidRPr="00D16464">
        <w:rPr>
          <w:rFonts w:ascii="Times New Roman" w:hAnsi="Times New Roman" w:cs="Times New Roman"/>
          <w:i/>
          <w:noProof/>
          <w:sz w:val="24"/>
          <w:szCs w:val="24"/>
          <w:lang w:val="en-IE"/>
        </w:rPr>
        <w:t>increase resources,</w:t>
      </w:r>
      <w:r w:rsidR="00837813" w:rsidRPr="00D16464">
        <w:rPr>
          <w:rFonts w:ascii="Times New Roman" w:hAnsi="Times New Roman" w:cs="Times New Roman"/>
          <w:i/>
          <w:noProof/>
          <w:sz w:val="24"/>
          <w:szCs w:val="24"/>
          <w:lang w:val="en-IE"/>
        </w:rPr>
        <w:t xml:space="preserve"> reform court </w:t>
      </w:r>
      <w:r w:rsidR="002E737E" w:rsidRPr="00D16464">
        <w:rPr>
          <w:rFonts w:ascii="Times New Roman" w:hAnsi="Times New Roman" w:cs="Times New Roman"/>
          <w:i/>
          <w:noProof/>
          <w:sz w:val="24"/>
          <w:szCs w:val="24"/>
          <w:lang w:val="en-IE"/>
        </w:rPr>
        <w:t>procedur</w:t>
      </w:r>
      <w:r w:rsidR="00837813" w:rsidRPr="00D16464">
        <w:rPr>
          <w:rFonts w:ascii="Times New Roman" w:hAnsi="Times New Roman" w:cs="Times New Roman"/>
          <w:i/>
          <w:noProof/>
          <w:sz w:val="24"/>
          <w:szCs w:val="24"/>
          <w:lang w:val="en-IE"/>
        </w:rPr>
        <w:t>es</w:t>
      </w:r>
      <w:r w:rsidR="002E737E" w:rsidRPr="00D16464">
        <w:rPr>
          <w:rFonts w:ascii="Times New Roman" w:hAnsi="Times New Roman" w:cs="Times New Roman"/>
          <w:i/>
          <w:noProof/>
          <w:sz w:val="24"/>
          <w:szCs w:val="24"/>
          <w:lang w:val="en-IE"/>
        </w:rPr>
        <w:t>,</w:t>
      </w:r>
      <w:r w:rsidR="00837813" w:rsidRPr="00D16464">
        <w:rPr>
          <w:rFonts w:ascii="Times New Roman" w:hAnsi="Times New Roman" w:cs="Times New Roman"/>
          <w:i/>
          <w:noProof/>
          <w:sz w:val="24"/>
          <w:szCs w:val="24"/>
          <w:lang w:val="en-IE"/>
        </w:rPr>
        <w:t xml:space="preserve"> and advance</w:t>
      </w:r>
      <w:r w:rsidR="002E737E" w:rsidRPr="00D16464">
        <w:rPr>
          <w:rFonts w:ascii="Times New Roman" w:hAnsi="Times New Roman" w:cs="Times New Roman"/>
          <w:i/>
          <w:noProof/>
          <w:sz w:val="24"/>
          <w:szCs w:val="24"/>
          <w:lang w:val="en-IE"/>
        </w:rPr>
        <w:t xml:space="preserve"> digitalisation</w:t>
      </w:r>
      <w:r w:rsidR="00E26A0D" w:rsidRPr="00D16464">
        <w:rPr>
          <w:rFonts w:ascii="Times New Roman" w:hAnsi="Times New Roman" w:cs="Times New Roman"/>
          <w:i/>
          <w:noProof/>
          <w:sz w:val="24"/>
          <w:szCs w:val="24"/>
          <w:lang w:val="en-IE"/>
        </w:rPr>
        <w:t xml:space="preserve"> with a view to improve the efficiency of justice</w:t>
      </w:r>
      <w:r w:rsidR="008039A4" w:rsidRPr="00D16464">
        <w:rPr>
          <w:rFonts w:ascii="Times New Roman" w:hAnsi="Times New Roman" w:cs="Times New Roman"/>
          <w:noProof/>
          <w:sz w:val="24"/>
          <w:szCs w:val="24"/>
          <w:lang w:val="en-IE"/>
        </w:rPr>
        <w:t xml:space="preserve">. </w:t>
      </w:r>
      <w:r w:rsidR="002E737E" w:rsidRPr="00D16464">
        <w:rPr>
          <w:rFonts w:ascii="Times New Roman" w:hAnsi="Times New Roman" w:cs="Times New Roman"/>
          <w:noProof/>
          <w:sz w:val="24"/>
          <w:szCs w:val="24"/>
          <w:lang w:val="en-IE"/>
        </w:rPr>
        <w:t xml:space="preserve"> </w:t>
      </w:r>
    </w:p>
    <w:p w14:paraId="13B3E0C2" w14:textId="1BB12965" w:rsidR="00DC104E" w:rsidRPr="00D16464" w:rsidRDefault="00EB3AD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Limited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to address challenges related to the length of investigations of high-level corruption cases, </w:t>
      </w:r>
      <w:r w:rsidR="00B32C1B" w:rsidRPr="00D16464">
        <w:rPr>
          <w:rFonts w:ascii="Times New Roman" w:eastAsia="Times New Roman" w:hAnsi="Times New Roman" w:cs="Times New Roman"/>
          <w:noProof/>
          <w:kern w:val="0"/>
          <w:sz w:val="24"/>
          <w:szCs w:val="20"/>
          <w:lang w:val="en-IE" w:eastAsia="en-GB"/>
        </w:rPr>
        <w:t xml:space="preserve">as </w:t>
      </w:r>
      <w:r w:rsidR="00B374DC" w:rsidRPr="00D16464">
        <w:rPr>
          <w:rFonts w:ascii="Times New Roman" w:eastAsia="Times New Roman" w:hAnsi="Times New Roman" w:cs="Times New Roman"/>
          <w:noProof/>
          <w:kern w:val="0"/>
          <w:sz w:val="24"/>
          <w:szCs w:val="20"/>
          <w:lang w:val="en-IE" w:eastAsia="en-GB"/>
        </w:rPr>
        <w:t>the Police and the Attorney General continued to increase their resources and launched new investigations and prosecutions. N</w:t>
      </w:r>
      <w:r w:rsidRPr="00D16464">
        <w:rPr>
          <w:rFonts w:ascii="Times New Roman" w:eastAsia="Times New Roman" w:hAnsi="Times New Roman" w:cs="Times New Roman"/>
          <w:noProof/>
          <w:kern w:val="0"/>
          <w:sz w:val="24"/>
          <w:szCs w:val="20"/>
          <w:lang w:val="en-IE" w:eastAsia="en-GB"/>
        </w:rPr>
        <w:t xml:space="preserve">o progress </w:t>
      </w:r>
      <w:r w:rsidR="00431FEA" w:rsidRPr="00D16464">
        <w:rPr>
          <w:rFonts w:ascii="Times New Roman" w:eastAsia="Times New Roman" w:hAnsi="Times New Roman" w:cs="Times New Roman"/>
          <w:noProof/>
          <w:kern w:val="0"/>
          <w:sz w:val="24"/>
          <w:szCs w:val="20"/>
          <w:lang w:val="en-IE" w:eastAsia="en-GB"/>
        </w:rPr>
        <w:t>has been</w:t>
      </w:r>
      <w:r w:rsidR="00B374DC" w:rsidRPr="00D16464">
        <w:rPr>
          <w:rFonts w:ascii="Times New Roman" w:eastAsia="Times New Roman" w:hAnsi="Times New Roman" w:cs="Times New Roman"/>
          <w:noProof/>
          <w:kern w:val="0"/>
          <w:sz w:val="24"/>
          <w:szCs w:val="20"/>
          <w:lang w:val="en-IE" w:eastAsia="en-GB"/>
        </w:rPr>
        <w:t xml:space="preserve"> made</w:t>
      </w:r>
      <w:r w:rsidRPr="00D16464">
        <w:rPr>
          <w:rFonts w:ascii="Times New Roman" w:eastAsia="Times New Roman" w:hAnsi="Times New Roman" w:cs="Times New Roman"/>
          <w:noProof/>
          <w:kern w:val="0"/>
          <w:sz w:val="24"/>
          <w:szCs w:val="20"/>
          <w:lang w:val="en-IE" w:eastAsia="en-GB"/>
        </w:rPr>
        <w:t xml:space="preserve"> </w:t>
      </w:r>
      <w:r w:rsidR="0003143F" w:rsidRPr="00D16464">
        <w:rPr>
          <w:rFonts w:ascii="Times New Roman" w:eastAsia="Times New Roman" w:hAnsi="Times New Roman" w:cs="Times New Roman"/>
          <w:noProof/>
          <w:kern w:val="0"/>
          <w:sz w:val="24"/>
          <w:szCs w:val="20"/>
          <w:lang w:val="en-IE" w:eastAsia="en-GB"/>
        </w:rPr>
        <w:t xml:space="preserve">on </w:t>
      </w:r>
      <w:r w:rsidRPr="00D16464">
        <w:rPr>
          <w:rFonts w:ascii="Times New Roman" w:eastAsia="Times New Roman" w:hAnsi="Times New Roman" w:cs="Times New Roman"/>
          <w:noProof/>
          <w:kern w:val="0"/>
          <w:sz w:val="24"/>
          <w:szCs w:val="20"/>
          <w:lang w:val="en-IE" w:eastAsia="en-GB"/>
        </w:rPr>
        <w:t>establish</w:t>
      </w:r>
      <w:r w:rsidR="0003143F" w:rsidRPr="00D16464">
        <w:rPr>
          <w:rFonts w:ascii="Times New Roman" w:eastAsia="Times New Roman" w:hAnsi="Times New Roman" w:cs="Times New Roman"/>
          <w:noProof/>
          <w:kern w:val="0"/>
          <w:sz w:val="24"/>
          <w:szCs w:val="20"/>
          <w:lang w:val="en-IE" w:eastAsia="en-GB"/>
        </w:rPr>
        <w:t>ing</w:t>
      </w:r>
      <w:r w:rsidRPr="00D16464">
        <w:rPr>
          <w:rFonts w:ascii="Times New Roman" w:eastAsia="Times New Roman" w:hAnsi="Times New Roman" w:cs="Times New Roman"/>
          <w:noProof/>
          <w:kern w:val="0"/>
          <w:sz w:val="24"/>
          <w:szCs w:val="20"/>
          <w:lang w:val="en-IE" w:eastAsia="en-GB"/>
        </w:rPr>
        <w:t xml:space="preserve"> a robust track record of final judgments</w:t>
      </w:r>
      <w:r w:rsidR="00A207D1" w:rsidRPr="00D16464">
        <w:rPr>
          <w:rFonts w:ascii="Times New Roman" w:eastAsia="Times New Roman" w:hAnsi="Times New Roman" w:cs="Times New Roman"/>
          <w:noProof/>
          <w:kern w:val="0"/>
          <w:sz w:val="24"/>
          <w:szCs w:val="20"/>
          <w:lang w:val="en-IE" w:eastAsia="en-GB"/>
        </w:rPr>
        <w:t xml:space="preserve"> </w:t>
      </w:r>
      <w:r w:rsidR="00520FF0" w:rsidRPr="00D16464">
        <w:rPr>
          <w:rFonts w:ascii="Times New Roman" w:eastAsia="Times New Roman" w:hAnsi="Times New Roman" w:cs="Times New Roman"/>
          <w:noProof/>
          <w:kern w:val="0"/>
          <w:sz w:val="24"/>
          <w:szCs w:val="20"/>
          <w:lang w:val="en-IE" w:eastAsia="en-GB"/>
        </w:rPr>
        <w:t xml:space="preserve">given </w:t>
      </w:r>
      <w:r w:rsidR="00D90E82" w:rsidRPr="00D16464">
        <w:rPr>
          <w:rFonts w:ascii="Times New Roman" w:eastAsia="Times New Roman" w:hAnsi="Times New Roman" w:cs="Times New Roman"/>
          <w:noProof/>
          <w:kern w:val="0"/>
          <w:sz w:val="24"/>
          <w:szCs w:val="20"/>
          <w:lang w:val="en-IE" w:eastAsia="en-GB"/>
        </w:rPr>
        <w:t>the high backlog of pending court cases,</w:t>
      </w:r>
      <w:r w:rsidR="00520FF0" w:rsidRPr="00D16464">
        <w:rPr>
          <w:rFonts w:ascii="Times New Roman" w:eastAsia="Times New Roman" w:hAnsi="Times New Roman" w:cs="Times New Roman"/>
          <w:noProof/>
          <w:kern w:val="0"/>
          <w:sz w:val="24"/>
          <w:szCs w:val="20"/>
          <w:lang w:val="en-IE" w:eastAsia="en-GB"/>
        </w:rPr>
        <w:t xml:space="preserve"> judges’ workload and the limited team of four magistrates handling preliminary inquiries</w:t>
      </w:r>
      <w:r w:rsidRPr="00D16464">
        <w:rPr>
          <w:rFonts w:ascii="Times New Roman" w:eastAsia="Times New Roman" w:hAnsi="Times New Roman" w:cs="Times New Roman"/>
          <w:noProof/>
          <w:kern w:val="0"/>
          <w:sz w:val="24"/>
          <w:szCs w:val="20"/>
          <w:lang w:val="en-IE" w:eastAsia="en-GB"/>
        </w:rPr>
        <w:t>.</w:t>
      </w:r>
      <w:r w:rsidR="00116FB6" w:rsidRPr="00D16464">
        <w:rPr>
          <w:rFonts w:ascii="Times New Roman" w:eastAsia="Times New Roman" w:hAnsi="Times New Roman" w:cs="Times New Roman"/>
          <w:noProof/>
          <w:kern w:val="0"/>
          <w:sz w:val="24"/>
          <w:szCs w:val="20"/>
          <w:lang w:val="en-IE" w:eastAsia="en-GB"/>
        </w:rPr>
        <w:t xml:space="preserve"> Therefore, it is recommended to Malta to</w:t>
      </w:r>
      <w:r w:rsidR="00BB20B9" w:rsidRPr="00D16464">
        <w:rPr>
          <w:rFonts w:ascii="Times New Roman" w:eastAsia="Times New Roman" w:hAnsi="Times New Roman" w:cs="Times New Roman"/>
          <w:noProof/>
          <w:kern w:val="0"/>
          <w:sz w:val="24"/>
          <w:szCs w:val="20"/>
          <w:lang w:val="en-IE" w:eastAsia="en-GB"/>
        </w:rPr>
        <w:t xml:space="preserve"> </w:t>
      </w:r>
      <w:r w:rsidR="004B1CBE" w:rsidRPr="00D16464">
        <w:rPr>
          <w:rFonts w:ascii="Times New Roman" w:eastAsia="Times New Roman" w:hAnsi="Times New Roman" w:cs="Times New Roman"/>
          <w:noProof/>
          <w:kern w:val="0"/>
          <w:sz w:val="24"/>
          <w:szCs w:val="20"/>
          <w:lang w:val="en-IE" w:eastAsia="en-GB"/>
        </w:rPr>
        <w:t>step up efforts</w:t>
      </w:r>
      <w:r w:rsidR="00116FB6" w:rsidRPr="00D16464">
        <w:rPr>
          <w:rFonts w:ascii="Times New Roman" w:eastAsia="Times New Roman" w:hAnsi="Times New Roman" w:cs="Times New Roman"/>
          <w:noProof/>
          <w:kern w:val="0"/>
          <w:sz w:val="24"/>
          <w:szCs w:val="20"/>
          <w:lang w:val="en-IE" w:eastAsia="en-GB"/>
        </w:rPr>
        <w:t xml:space="preserve"> to</w:t>
      </w:r>
      <w:r w:rsidR="00BB20B9" w:rsidRPr="00D16464">
        <w:rPr>
          <w:rFonts w:ascii="Times New Roman" w:eastAsia="Times New Roman" w:hAnsi="Times New Roman" w:cs="Times New Roman"/>
          <w:noProof/>
          <w:kern w:val="0"/>
          <w:sz w:val="24"/>
          <w:szCs w:val="20"/>
          <w:lang w:val="en-IE" w:eastAsia="en-GB"/>
        </w:rPr>
        <w:t xml:space="preserve"> </w:t>
      </w:r>
      <w:r w:rsidR="00BB20B9" w:rsidRPr="00D16464">
        <w:rPr>
          <w:rFonts w:ascii="Times New Roman" w:eastAsia="Times New Roman" w:hAnsi="Times New Roman" w:cs="Times New Roman"/>
          <w:i/>
          <w:noProof/>
          <w:kern w:val="0"/>
          <w:sz w:val="24"/>
          <w:szCs w:val="20"/>
          <w:lang w:val="en-IE" w:eastAsia="en-GB"/>
        </w:rPr>
        <w:t>address challenges related to the length of investigations of high-level corruption cases</w:t>
      </w:r>
      <w:r w:rsidR="004B1CBE" w:rsidRPr="00D16464">
        <w:rPr>
          <w:rFonts w:ascii="Times New Roman" w:eastAsia="Times New Roman" w:hAnsi="Times New Roman" w:cs="Times New Roman"/>
          <w:i/>
          <w:noProof/>
          <w:kern w:val="0"/>
          <w:sz w:val="24"/>
          <w:szCs w:val="20"/>
          <w:lang w:val="en-IE" w:eastAsia="en-GB"/>
        </w:rPr>
        <w:t>, and to establish a robust track record of final judgments</w:t>
      </w:r>
      <w:r w:rsidR="004B1CBE" w:rsidRPr="00D16464">
        <w:rPr>
          <w:rFonts w:ascii="Times New Roman" w:eastAsia="Times New Roman" w:hAnsi="Times New Roman" w:cs="Times New Roman"/>
          <w:noProof/>
          <w:kern w:val="0"/>
          <w:sz w:val="24"/>
          <w:szCs w:val="20"/>
          <w:lang w:val="en-IE" w:eastAsia="en-GB"/>
        </w:rPr>
        <w:t xml:space="preserve">. </w:t>
      </w:r>
    </w:p>
    <w:p w14:paraId="78C8F7D6" w14:textId="4494D498" w:rsidR="00437BD4" w:rsidRPr="00D16464" w:rsidRDefault="00437BD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Limited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w:t>
      </w:r>
      <w:r w:rsidR="0003143F" w:rsidRPr="00D16464">
        <w:rPr>
          <w:rFonts w:ascii="Times New Roman" w:eastAsia="Times New Roman" w:hAnsi="Times New Roman" w:cs="Times New Roman"/>
          <w:noProof/>
          <w:kern w:val="0"/>
          <w:sz w:val="24"/>
          <w:szCs w:val="20"/>
          <w:lang w:val="en-IE" w:eastAsia="en-GB"/>
        </w:rPr>
        <w:t>o</w:t>
      </w:r>
      <w:r w:rsidRPr="00D16464">
        <w:rPr>
          <w:rFonts w:ascii="Times New Roman" w:eastAsia="Times New Roman" w:hAnsi="Times New Roman" w:cs="Times New Roman"/>
          <w:noProof/>
          <w:kern w:val="0"/>
          <w:sz w:val="24"/>
          <w:szCs w:val="20"/>
          <w:lang w:val="en-IE" w:eastAsia="en-GB"/>
        </w:rPr>
        <w:t>n adopting further legislative and other safeguards to improve the working environment of journalists</w:t>
      </w:r>
      <w:r w:rsidR="00C8091E" w:rsidRPr="00D16464">
        <w:rPr>
          <w:rFonts w:ascii="Times New Roman" w:eastAsia="Times New Roman" w:hAnsi="Times New Roman" w:cs="Times New Roman"/>
          <w:noProof/>
          <w:kern w:val="0"/>
          <w:sz w:val="24"/>
          <w:szCs w:val="20"/>
          <w:lang w:val="en-IE" w:eastAsia="en-GB"/>
        </w:rPr>
        <w:t>, including</w:t>
      </w:r>
      <w:r w:rsidR="00B22B89" w:rsidRPr="00D16464">
        <w:rPr>
          <w:rFonts w:ascii="Times New Roman" w:eastAsia="Times New Roman" w:hAnsi="Times New Roman" w:cs="Times New Roman"/>
          <w:noProof/>
          <w:kern w:val="0"/>
          <w:sz w:val="24"/>
          <w:szCs w:val="20"/>
          <w:lang w:val="en-IE" w:eastAsia="en-GB"/>
        </w:rPr>
        <w:t xml:space="preserve"> </w:t>
      </w:r>
      <w:r w:rsidRPr="00D16464">
        <w:rPr>
          <w:rFonts w:ascii="Times New Roman" w:eastAsia="Times New Roman" w:hAnsi="Times New Roman" w:cs="Times New Roman"/>
          <w:noProof/>
          <w:kern w:val="0"/>
          <w:sz w:val="24"/>
          <w:szCs w:val="20"/>
          <w:lang w:val="en-IE" w:eastAsia="en-GB"/>
        </w:rPr>
        <w:t>on access to official documents,</w:t>
      </w:r>
      <w:r w:rsidR="00B22B89" w:rsidRPr="00D16464">
        <w:rPr>
          <w:rFonts w:ascii="Times New Roman" w:eastAsia="Times New Roman" w:hAnsi="Times New Roman" w:cs="Times New Roman"/>
          <w:noProof/>
          <w:kern w:val="0"/>
          <w:sz w:val="24"/>
          <w:szCs w:val="20"/>
          <w:lang w:val="en-IE" w:eastAsia="en-GB"/>
        </w:rPr>
        <w:t xml:space="preserve"> in light of </w:t>
      </w:r>
      <w:r w:rsidR="000615D1" w:rsidRPr="00D16464">
        <w:rPr>
          <w:rFonts w:ascii="Times New Roman" w:eastAsia="Times New Roman" w:hAnsi="Times New Roman" w:cs="Times New Roman"/>
          <w:noProof/>
          <w:kern w:val="0"/>
          <w:sz w:val="24"/>
          <w:szCs w:val="20"/>
          <w:lang w:val="en-IE" w:eastAsia="en-GB"/>
        </w:rPr>
        <w:t>a p</w:t>
      </w:r>
      <w:r w:rsidR="00F31185" w:rsidRPr="00D16464">
        <w:rPr>
          <w:rFonts w:ascii="Times New Roman" w:eastAsia="Times New Roman" w:hAnsi="Times New Roman" w:cs="Times New Roman"/>
          <w:noProof/>
          <w:kern w:val="0"/>
          <w:sz w:val="24"/>
          <w:szCs w:val="20"/>
          <w:lang w:val="en-IE" w:eastAsia="en-GB"/>
        </w:rPr>
        <w:t>ublic consultation having been carried out</w:t>
      </w:r>
      <w:r w:rsidR="00592EDE" w:rsidRPr="00D16464">
        <w:rPr>
          <w:rFonts w:ascii="Times New Roman" w:eastAsia="Times New Roman" w:hAnsi="Times New Roman" w:cs="Times New Roman"/>
          <w:noProof/>
          <w:kern w:val="0"/>
          <w:sz w:val="24"/>
          <w:szCs w:val="20"/>
          <w:lang w:val="en-IE" w:eastAsia="en-GB"/>
        </w:rPr>
        <w:t xml:space="preserve"> and an e-management system having become operational.</w:t>
      </w:r>
      <w:r w:rsidRPr="00D16464" w:rsidDel="00B22B89">
        <w:rPr>
          <w:rFonts w:ascii="Times New Roman" w:eastAsia="Times New Roman" w:hAnsi="Times New Roman" w:cs="Times New Roman"/>
          <w:noProof/>
          <w:kern w:val="0"/>
          <w:sz w:val="24"/>
          <w:szCs w:val="20"/>
          <w:lang w:val="en-IE" w:eastAsia="en-GB"/>
        </w:rPr>
        <w:t xml:space="preserve"> </w:t>
      </w:r>
      <w:r w:rsidR="0028518B" w:rsidRPr="00D16464">
        <w:rPr>
          <w:rFonts w:ascii="Times New Roman" w:eastAsia="Times New Roman" w:hAnsi="Times New Roman" w:cs="Times New Roman"/>
          <w:noProof/>
          <w:kern w:val="0"/>
          <w:sz w:val="24"/>
          <w:szCs w:val="20"/>
          <w:lang w:val="en-IE" w:eastAsia="en-GB"/>
        </w:rPr>
        <w:t>Since challenges persist</w:t>
      </w:r>
      <w:r w:rsidR="00116FB6" w:rsidRPr="00D16464">
        <w:rPr>
          <w:rFonts w:ascii="Times New Roman" w:eastAsia="Times New Roman" w:hAnsi="Times New Roman" w:cs="Times New Roman"/>
          <w:noProof/>
          <w:kern w:val="0"/>
          <w:sz w:val="24"/>
          <w:szCs w:val="20"/>
          <w:lang w:val="en-IE" w:eastAsia="en-GB"/>
        </w:rPr>
        <w:t>, it is recommended to Malta to</w:t>
      </w:r>
      <w:r w:rsidR="00FE6B5F" w:rsidRPr="00D16464">
        <w:rPr>
          <w:rFonts w:ascii="Times New Roman" w:eastAsia="Times New Roman" w:hAnsi="Times New Roman" w:cs="Times New Roman"/>
          <w:noProof/>
          <w:kern w:val="0"/>
          <w:sz w:val="24"/>
          <w:szCs w:val="20"/>
          <w:lang w:val="en-IE" w:eastAsia="en-GB"/>
        </w:rPr>
        <w:t xml:space="preserve"> </w:t>
      </w:r>
      <w:r w:rsidR="00FE6B5F" w:rsidRPr="00D16464">
        <w:rPr>
          <w:rFonts w:ascii="Times New Roman" w:eastAsia="Times New Roman" w:hAnsi="Times New Roman" w:cs="Times New Roman"/>
          <w:i/>
          <w:noProof/>
          <w:kern w:val="0"/>
          <w:sz w:val="24"/>
          <w:szCs w:val="20"/>
          <w:lang w:val="en-IE" w:eastAsia="en-GB"/>
        </w:rPr>
        <w:t>adopt legislative safeguards to improve the working environment of journalists and access to documents, taking into account European standards on the protection of journalists and on access to official documents</w:t>
      </w:r>
      <w:r w:rsidR="00FE6B5F" w:rsidRPr="00D16464">
        <w:rPr>
          <w:rFonts w:ascii="Times New Roman" w:eastAsia="Times New Roman" w:hAnsi="Times New Roman" w:cs="Times New Roman"/>
          <w:noProof/>
          <w:kern w:val="0"/>
          <w:sz w:val="24"/>
          <w:szCs w:val="20"/>
          <w:lang w:val="en-IE" w:eastAsia="en-GB"/>
        </w:rPr>
        <w:t>.</w:t>
      </w:r>
    </w:p>
    <w:p w14:paraId="5CF7DA5E" w14:textId="3B0A5464" w:rsidR="00E7145C" w:rsidRPr="00D16464" w:rsidRDefault="00E7145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Limited progress </w:t>
      </w:r>
      <w:r w:rsidR="00431FEA" w:rsidRPr="00D16464">
        <w:rPr>
          <w:rFonts w:ascii="Times New Roman" w:eastAsia="Times New Roman" w:hAnsi="Times New Roman" w:cs="Times New Roman"/>
          <w:noProof/>
          <w:kern w:val="0"/>
          <w:sz w:val="24"/>
          <w:szCs w:val="20"/>
          <w:lang w:val="en-IE" w:eastAsia="en-GB"/>
        </w:rPr>
        <w:t>has been</w:t>
      </w:r>
      <w:r w:rsidR="003526DA" w:rsidRPr="00D16464">
        <w:rPr>
          <w:rFonts w:ascii="Times New Roman" w:eastAsia="Times New Roman" w:hAnsi="Times New Roman" w:cs="Times New Roman"/>
          <w:noProof/>
          <w:kern w:val="0"/>
          <w:sz w:val="24"/>
          <w:szCs w:val="20"/>
          <w:lang w:val="en-IE" w:eastAsia="en-GB"/>
        </w:rPr>
        <w:t xml:space="preserve"> made </w:t>
      </w:r>
      <w:r w:rsidR="0003143F" w:rsidRPr="00D16464">
        <w:rPr>
          <w:rFonts w:ascii="Times New Roman" w:eastAsia="Times New Roman" w:hAnsi="Times New Roman" w:cs="Times New Roman"/>
          <w:noProof/>
          <w:kern w:val="0"/>
          <w:sz w:val="24"/>
          <w:szCs w:val="20"/>
          <w:lang w:val="en-IE" w:eastAsia="en-GB"/>
        </w:rPr>
        <w:t>o</w:t>
      </w:r>
      <w:r w:rsidRPr="00D16464">
        <w:rPr>
          <w:rFonts w:ascii="Times New Roman" w:eastAsia="Times New Roman" w:hAnsi="Times New Roman" w:cs="Times New Roman"/>
          <w:noProof/>
          <w:kern w:val="0"/>
          <w:sz w:val="24"/>
          <w:szCs w:val="20"/>
          <w:lang w:val="en-IE" w:eastAsia="en-GB"/>
        </w:rPr>
        <w:t>n introducing a formal framework for public participation in the legislative process</w:t>
      </w:r>
      <w:r w:rsidR="00FA186B" w:rsidRPr="00D16464">
        <w:rPr>
          <w:rFonts w:ascii="Times New Roman" w:eastAsia="Times New Roman" w:hAnsi="Times New Roman" w:cs="Times New Roman"/>
          <w:noProof/>
          <w:kern w:val="0"/>
          <w:sz w:val="24"/>
          <w:szCs w:val="20"/>
          <w:lang w:val="en-IE" w:eastAsia="en-GB"/>
        </w:rPr>
        <w:t>, as the Government established a Department of Public Consultation</w:t>
      </w:r>
      <w:r w:rsidRPr="00D16464">
        <w:rPr>
          <w:rFonts w:ascii="Times New Roman" w:eastAsia="Times New Roman" w:hAnsi="Times New Roman" w:cs="Times New Roman"/>
          <w:noProof/>
          <w:kern w:val="0"/>
          <w:sz w:val="24"/>
          <w:szCs w:val="20"/>
          <w:lang w:val="en-IE" w:eastAsia="en-GB"/>
        </w:rPr>
        <w:t>.</w:t>
      </w:r>
      <w:r w:rsidR="00116FB6" w:rsidRPr="00D16464">
        <w:rPr>
          <w:rFonts w:ascii="Times New Roman" w:eastAsia="Times New Roman" w:hAnsi="Times New Roman" w:cs="Times New Roman"/>
          <w:noProof/>
          <w:kern w:val="0"/>
          <w:sz w:val="24"/>
          <w:szCs w:val="20"/>
          <w:lang w:val="en-IE" w:eastAsia="en-GB"/>
        </w:rPr>
        <w:t xml:space="preserve"> </w:t>
      </w:r>
      <w:r w:rsidR="004133A5" w:rsidRPr="00D16464">
        <w:rPr>
          <w:rFonts w:ascii="Times New Roman" w:eastAsia="Times New Roman" w:hAnsi="Times New Roman" w:cs="Times New Roman"/>
          <w:noProof/>
          <w:kern w:val="0"/>
          <w:sz w:val="24"/>
          <w:szCs w:val="20"/>
          <w:lang w:val="en-IE" w:eastAsia="en-GB"/>
        </w:rPr>
        <w:t>Since legislative reforms remain pending</w:t>
      </w:r>
      <w:r w:rsidR="00116FB6" w:rsidRPr="00D16464">
        <w:rPr>
          <w:rFonts w:ascii="Times New Roman" w:eastAsia="Times New Roman" w:hAnsi="Times New Roman" w:cs="Times New Roman"/>
          <w:noProof/>
          <w:kern w:val="0"/>
          <w:sz w:val="24"/>
          <w:szCs w:val="20"/>
          <w:lang w:val="en-IE" w:eastAsia="en-GB"/>
        </w:rPr>
        <w:t>, it is recommended to Malta to</w:t>
      </w:r>
      <w:r w:rsidR="00FE6B5F" w:rsidRPr="00D16464">
        <w:rPr>
          <w:rFonts w:ascii="Times New Roman" w:eastAsia="Times New Roman" w:hAnsi="Times New Roman" w:cs="Times New Roman"/>
          <w:noProof/>
          <w:kern w:val="0"/>
          <w:sz w:val="24"/>
          <w:szCs w:val="20"/>
          <w:lang w:val="en-IE" w:eastAsia="en-GB"/>
        </w:rPr>
        <w:t xml:space="preserve"> </w:t>
      </w:r>
      <w:r w:rsidR="00FE6B5F" w:rsidRPr="00D16464">
        <w:rPr>
          <w:rFonts w:ascii="Times New Roman" w:eastAsia="Times New Roman" w:hAnsi="Times New Roman" w:cs="Times New Roman"/>
          <w:i/>
          <w:noProof/>
          <w:kern w:val="0"/>
          <w:sz w:val="24"/>
          <w:szCs w:val="20"/>
          <w:lang w:val="en-IE" w:eastAsia="en-GB"/>
        </w:rPr>
        <w:t>introduce a formal framework for public participation in the legislative process</w:t>
      </w:r>
      <w:r w:rsidR="00FE6B5F" w:rsidRPr="00D16464">
        <w:rPr>
          <w:rFonts w:ascii="Times New Roman" w:eastAsia="Times New Roman" w:hAnsi="Times New Roman" w:cs="Times New Roman"/>
          <w:noProof/>
          <w:kern w:val="0"/>
          <w:sz w:val="24"/>
          <w:szCs w:val="20"/>
          <w:lang w:val="en-IE" w:eastAsia="en-GB"/>
        </w:rPr>
        <w:t>.</w:t>
      </w:r>
    </w:p>
    <w:p w14:paraId="2ADCBF6D" w14:textId="337F9191" w:rsidR="0052594A" w:rsidRPr="00D16464" w:rsidRDefault="0052594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No progress</w:t>
      </w:r>
      <w:r w:rsidRPr="00D16464">
        <w:rPr>
          <w:rFonts w:ascii="Times New Roman" w:eastAsia="Times New Roman" w:hAnsi="Times New Roman" w:cs="Times New Roman"/>
          <w:b/>
          <w:bCs/>
          <w:noProof/>
          <w:kern w:val="0"/>
          <w:sz w:val="24"/>
          <w:szCs w:val="20"/>
          <w:lang w:val="en-IE" w:eastAsia="en-GB"/>
        </w:rPr>
        <w:t xml:space="preserve"> </w:t>
      </w:r>
      <w:r w:rsidR="00431FEA" w:rsidRPr="00D16464">
        <w:rPr>
          <w:rFonts w:ascii="Times New Roman" w:eastAsia="Times New Roman" w:hAnsi="Times New Roman" w:cs="Times New Roman"/>
          <w:noProof/>
          <w:kern w:val="0"/>
          <w:sz w:val="24"/>
          <w:szCs w:val="20"/>
          <w:lang w:val="en-IE" w:eastAsia="en-GB"/>
        </w:rPr>
        <w:t>has been</w:t>
      </w:r>
      <w:r w:rsidR="003526DA" w:rsidRPr="00D16464">
        <w:rPr>
          <w:rFonts w:ascii="Times New Roman" w:eastAsia="Times New Roman" w:hAnsi="Times New Roman" w:cs="Times New Roman"/>
          <w:noProof/>
          <w:kern w:val="0"/>
          <w:sz w:val="24"/>
          <w:szCs w:val="20"/>
          <w:lang w:val="en-IE" w:eastAsia="en-GB"/>
        </w:rPr>
        <w:t xml:space="preserve"> made</w:t>
      </w:r>
      <w:r w:rsidRPr="00D16464">
        <w:rPr>
          <w:rFonts w:ascii="Times New Roman" w:eastAsia="Times New Roman" w:hAnsi="Times New Roman" w:cs="Times New Roman"/>
          <w:b/>
          <w:bCs/>
          <w:noProof/>
          <w:kern w:val="0"/>
          <w:sz w:val="24"/>
          <w:szCs w:val="20"/>
          <w:lang w:val="en-IE" w:eastAsia="en-GB"/>
        </w:rPr>
        <w:t xml:space="preserve"> </w:t>
      </w:r>
      <w:r w:rsidR="0003143F" w:rsidRPr="00D16464">
        <w:rPr>
          <w:rFonts w:ascii="Times New Roman" w:eastAsia="Times New Roman" w:hAnsi="Times New Roman" w:cs="Times New Roman"/>
          <w:noProof/>
          <w:kern w:val="0"/>
          <w:sz w:val="24"/>
          <w:szCs w:val="20"/>
          <w:lang w:val="en-IE" w:eastAsia="en-GB"/>
        </w:rPr>
        <w:t>o</w:t>
      </w:r>
      <w:r w:rsidRPr="00D16464">
        <w:rPr>
          <w:rFonts w:ascii="Times New Roman" w:eastAsia="Times New Roman" w:hAnsi="Times New Roman" w:cs="Times New Roman"/>
          <w:noProof/>
          <w:kern w:val="0"/>
          <w:sz w:val="24"/>
          <w:szCs w:val="20"/>
          <w:lang w:val="en-IE" w:eastAsia="en-GB"/>
        </w:rPr>
        <w:t>n taking forward measures to establish a National Human Rights Institution taking into account the UN Paris Principles</w:t>
      </w:r>
      <w:r w:rsidR="00402176" w:rsidRPr="00D16464">
        <w:rPr>
          <w:rFonts w:ascii="Times New Roman" w:eastAsia="Times New Roman" w:hAnsi="Times New Roman" w:cs="Times New Roman"/>
          <w:noProof/>
          <w:kern w:val="0"/>
          <w:sz w:val="24"/>
          <w:szCs w:val="20"/>
          <w:lang w:val="en-IE" w:eastAsia="en-GB"/>
        </w:rPr>
        <w:t>, as a bill remains under preparation</w:t>
      </w:r>
      <w:r w:rsidR="00116FB6" w:rsidRPr="00D16464">
        <w:rPr>
          <w:rFonts w:ascii="Times New Roman" w:eastAsia="Times New Roman" w:hAnsi="Times New Roman" w:cs="Times New Roman"/>
          <w:noProof/>
          <w:kern w:val="0"/>
          <w:sz w:val="24"/>
          <w:szCs w:val="20"/>
          <w:lang w:val="en-IE" w:eastAsia="en-GB"/>
        </w:rPr>
        <w:t>. Therefore</w:t>
      </w:r>
      <w:r w:rsidR="00FE6B5F" w:rsidRPr="00D16464">
        <w:rPr>
          <w:rFonts w:ascii="Times New Roman" w:eastAsia="Times New Roman" w:hAnsi="Times New Roman" w:cs="Times New Roman"/>
          <w:noProof/>
          <w:kern w:val="0"/>
          <w:sz w:val="24"/>
          <w:szCs w:val="20"/>
          <w:lang w:val="en-IE" w:eastAsia="en-GB"/>
        </w:rPr>
        <w:t>,</w:t>
      </w:r>
      <w:r w:rsidR="00116FB6" w:rsidRPr="00D16464">
        <w:rPr>
          <w:rFonts w:ascii="Times New Roman" w:eastAsia="Times New Roman" w:hAnsi="Times New Roman" w:cs="Times New Roman"/>
          <w:noProof/>
          <w:kern w:val="0"/>
          <w:sz w:val="24"/>
          <w:szCs w:val="20"/>
          <w:lang w:val="en-IE" w:eastAsia="en-GB"/>
        </w:rPr>
        <w:t xml:space="preserve"> it is recommended to Malta</w:t>
      </w:r>
      <w:r w:rsidR="00116FB6" w:rsidRPr="00D16464">
        <w:rPr>
          <w:rFonts w:ascii="Times New Roman" w:eastAsia="Times New Roman" w:hAnsi="Times New Roman" w:cs="Times New Roman"/>
          <w:b/>
          <w:noProof/>
          <w:kern w:val="0"/>
          <w:sz w:val="24"/>
          <w:szCs w:val="20"/>
          <w:lang w:val="en-IE" w:eastAsia="en-GB"/>
        </w:rPr>
        <w:t xml:space="preserve"> </w:t>
      </w:r>
      <w:r w:rsidR="00116FB6" w:rsidRPr="00D16464">
        <w:rPr>
          <w:rFonts w:ascii="Times New Roman" w:eastAsia="Times New Roman" w:hAnsi="Times New Roman" w:cs="Times New Roman"/>
          <w:noProof/>
          <w:kern w:val="0"/>
          <w:sz w:val="24"/>
          <w:szCs w:val="20"/>
          <w:lang w:val="en-IE" w:eastAsia="en-GB"/>
        </w:rPr>
        <w:t>to</w:t>
      </w:r>
      <w:r w:rsidR="00FE6B5F" w:rsidRPr="00D16464">
        <w:rPr>
          <w:rFonts w:ascii="Times New Roman" w:eastAsia="Times New Roman" w:hAnsi="Times New Roman" w:cs="Times New Roman"/>
          <w:noProof/>
          <w:kern w:val="0"/>
          <w:sz w:val="24"/>
          <w:szCs w:val="20"/>
          <w:lang w:val="en-IE" w:eastAsia="en-GB"/>
        </w:rPr>
        <w:t xml:space="preserve"> </w:t>
      </w:r>
      <w:r w:rsidR="00FE6B5F" w:rsidRPr="00D16464">
        <w:rPr>
          <w:rFonts w:ascii="Times New Roman" w:eastAsia="Times New Roman" w:hAnsi="Times New Roman" w:cs="Times New Roman"/>
          <w:i/>
          <w:noProof/>
          <w:kern w:val="0"/>
          <w:sz w:val="24"/>
          <w:szCs w:val="20"/>
          <w:lang w:val="en-IE" w:eastAsia="en-GB"/>
        </w:rPr>
        <w:t>establish a National Human Rights Institution taking into account the UN Paris Principles</w:t>
      </w:r>
      <w:r w:rsidR="00FE6B5F" w:rsidRPr="00D16464">
        <w:rPr>
          <w:rFonts w:ascii="Times New Roman" w:eastAsia="Times New Roman" w:hAnsi="Times New Roman" w:cs="Times New Roman"/>
          <w:noProof/>
          <w:kern w:val="0"/>
          <w:sz w:val="24"/>
          <w:szCs w:val="20"/>
          <w:lang w:val="en-IE" w:eastAsia="en-GB"/>
        </w:rPr>
        <w:t>.</w:t>
      </w:r>
    </w:p>
    <w:p w14:paraId="001290DE" w14:textId="77777777" w:rsidR="001767B5" w:rsidRPr="00D16464" w:rsidRDefault="001767B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lang w:val="en-IE" w:eastAsia="en-GB"/>
        </w:rPr>
      </w:pPr>
    </w:p>
    <w:p w14:paraId="1C2BE522" w14:textId="38F07454" w:rsidR="001767B5" w:rsidRPr="00D16464" w:rsidRDefault="001767B5" w:rsidP="006E5D1C">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664BB8"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5B01FA94" w14:textId="77777777" w:rsidR="001767B5" w:rsidRPr="00D16464" w:rsidRDefault="001767B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en-IE" w:eastAsia="en-GB"/>
        </w:rPr>
      </w:pPr>
    </w:p>
    <w:p w14:paraId="206F266D" w14:textId="3B4D77ED" w:rsidR="001767B5" w:rsidRPr="00D16464" w:rsidRDefault="001767B5"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Some progress has been made on strengthening the rules and mechanisms to enhance the independent governance and editorial independence of public service media taking into account European standards on public service media, in light of the enactment of legislation addressing certain aspects of this issue</w:t>
      </w:r>
      <w:r w:rsidRPr="00D16464" w:rsidDel="00956BCC">
        <w:rPr>
          <w:rFonts w:ascii="Times New Roman" w:eastAsia="Times New Roman" w:hAnsi="Times New Roman" w:cs="Times New Roman"/>
          <w:noProof/>
          <w:kern w:val="0"/>
          <w:sz w:val="24"/>
          <w:szCs w:val="20"/>
          <w:lang w:val="en-IE" w:eastAsia="en-GB"/>
        </w:rPr>
        <w:t>.</w:t>
      </w:r>
      <w:r w:rsidRPr="00D16464">
        <w:rPr>
          <w:rFonts w:ascii="Times New Roman" w:eastAsia="Times New Roman" w:hAnsi="Times New Roman" w:cs="Times New Roman"/>
          <w:noProof/>
          <w:kern w:val="0"/>
          <w:sz w:val="24"/>
          <w:szCs w:val="20"/>
          <w:lang w:val="en-IE" w:eastAsia="en-GB"/>
        </w:rPr>
        <w:t xml:space="preserve"> </w:t>
      </w:r>
      <w:r w:rsidR="00D35D05" w:rsidRPr="00D16464">
        <w:rPr>
          <w:rFonts w:ascii="Times New Roman" w:eastAsia="Times New Roman" w:hAnsi="Times New Roman" w:cs="Times New Roman"/>
          <w:noProof/>
          <w:sz w:val="24"/>
          <w:szCs w:val="24"/>
          <w:lang w:val="en-IE" w:eastAsia="en-GB"/>
        </w:rPr>
        <w:t xml:space="preserve">Given that the topics of this recommendation are covered by the provisions of the European Media Freedom Act (EMFA), while the Rule of Law </w:t>
      </w:r>
      <w:r w:rsidR="00745C79" w:rsidRPr="00D16464">
        <w:rPr>
          <w:rFonts w:ascii="Times New Roman" w:eastAsia="Times New Roman" w:hAnsi="Times New Roman" w:cs="Times New Roman"/>
          <w:noProof/>
          <w:sz w:val="24"/>
          <w:szCs w:val="24"/>
          <w:lang w:val="en-IE" w:eastAsia="en-GB"/>
        </w:rPr>
        <w:t>R</w:t>
      </w:r>
      <w:r w:rsidR="00D35D05" w:rsidRPr="00D16464">
        <w:rPr>
          <w:rFonts w:ascii="Times New Roman" w:eastAsia="Times New Roman" w:hAnsi="Times New Roman" w:cs="Times New Roman"/>
          <w:noProof/>
          <w:sz w:val="24"/>
          <w:szCs w:val="24"/>
          <w:lang w:val="en-IE" w:eastAsia="en-GB"/>
        </w:rPr>
        <w:t>eport will continue to monitor significant developments and report on their impact, further follow-up will be ensured as part of the Commission’s support to Member States and  enforcement of the EMFA</w:t>
      </w:r>
      <w:r w:rsidR="00841D52" w:rsidRPr="00D16464">
        <w:rPr>
          <w:rFonts w:ascii="Times New Roman" w:eastAsia="Times New Roman" w:hAnsi="Times New Roman" w:cs="Times New Roman"/>
          <w:noProof/>
          <w:sz w:val="24"/>
          <w:szCs w:val="24"/>
          <w:lang w:val="en-IE" w:eastAsia="en-GB"/>
        </w:rPr>
        <w:t>.</w:t>
      </w:r>
    </w:p>
    <w:p w14:paraId="2985D80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0EBCE39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the Netherlands </w:t>
      </w:r>
    </w:p>
    <w:p w14:paraId="0FFE27F6" w14:textId="5E8977EC"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w:t>
      </w:r>
      <w:r w:rsidR="00FA4B4C" w:rsidRPr="00D16464">
        <w:rPr>
          <w:rFonts w:ascii="Times New Roman" w:eastAsia="Times New Roman" w:hAnsi="Times New Roman" w:cs="Times New Roman"/>
          <w:noProof/>
          <w:kern w:val="0"/>
          <w:sz w:val="24"/>
          <w:lang w:val="en-IE" w:eastAsia="en-GB"/>
        </w:rPr>
        <w:t>and</w:t>
      </w:r>
      <w:r w:rsidRPr="00D16464">
        <w:rPr>
          <w:rFonts w:ascii="Times New Roman" w:eastAsia="Times New Roman" w:hAnsi="Times New Roman" w:cs="Times New Roman"/>
          <w:noProof/>
          <w:kern w:val="0"/>
          <w:sz w:val="24"/>
          <w:lang w:val="en-IE" w:eastAsia="en-GB"/>
        </w:rPr>
        <w:t xml:space="preserve"> considering other developments that took place in the period of reference</w:t>
      </w:r>
      <w:r w:rsidR="003E04DA" w:rsidRPr="00D16464">
        <w:rPr>
          <w:rFonts w:ascii="Times New Roman" w:eastAsia="Times New Roman" w:hAnsi="Times New Roman" w:cs="Times New Roman"/>
          <w:noProof/>
          <w:kern w:val="0"/>
          <w:sz w:val="24"/>
          <w:lang w:val="en-IE" w:eastAsia="en-GB"/>
        </w:rPr>
        <w:t>,</w:t>
      </w:r>
      <w:r w:rsidRPr="00D16464">
        <w:rPr>
          <w:rFonts w:ascii="Times New Roman" w:eastAsia="Times New Roman" w:hAnsi="Times New Roman" w:cs="Times New Roman"/>
          <w:noProof/>
          <w:kern w:val="0"/>
          <w:sz w:val="24"/>
          <w:lang w:val="en-IE" w:eastAsia="en-GB"/>
        </w:rPr>
        <w:t xml:space="preserve"> the Commission concludes the following: </w:t>
      </w:r>
    </w:p>
    <w:p w14:paraId="244FB314"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47A3FF18" w14:textId="0D4083B8" w:rsidR="00DC104E" w:rsidRPr="00D16464" w:rsidRDefault="00C32A0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Aptos" w:hAnsi="Times New Roman" w:cs="Arial"/>
          <w:noProof/>
          <w:kern w:val="0"/>
          <w:sz w:val="24"/>
          <w:lang w:val="en-IE"/>
        </w:rPr>
        <w:t xml:space="preserve">Limited progress </w:t>
      </w:r>
      <w:r w:rsidR="00431FEA"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to establish stricter transparency rules on lobbying for members of the Government and Parliament, as the Government announced its intention to </w:t>
      </w:r>
      <w:r w:rsidR="00750A39" w:rsidRPr="00D16464">
        <w:rPr>
          <w:rFonts w:ascii="Times New Roman" w:eastAsia="Aptos" w:hAnsi="Times New Roman" w:cs="Arial"/>
          <w:noProof/>
          <w:kern w:val="0"/>
          <w:sz w:val="24"/>
          <w:lang w:val="en-IE"/>
        </w:rPr>
        <w:t>int</w:t>
      </w:r>
      <w:r w:rsidR="005C6DF4" w:rsidRPr="00D16464">
        <w:rPr>
          <w:rFonts w:ascii="Times New Roman" w:eastAsia="Aptos" w:hAnsi="Times New Roman" w:cs="Arial"/>
          <w:noProof/>
          <w:kern w:val="0"/>
          <w:sz w:val="24"/>
          <w:lang w:val="en-IE"/>
        </w:rPr>
        <w:t>roduce a transparency register</w:t>
      </w:r>
      <w:r w:rsidRPr="00D16464">
        <w:rPr>
          <w:rFonts w:ascii="Times New Roman" w:eastAsia="Aptos" w:hAnsi="Times New Roman" w:cs="Arial"/>
          <w:noProof/>
          <w:kern w:val="0"/>
          <w:sz w:val="24"/>
          <w:lang w:val="en-IE"/>
        </w:rPr>
        <w:t xml:space="preserve">. </w:t>
      </w:r>
      <w:r w:rsidR="005C6DF4" w:rsidRPr="00D16464">
        <w:rPr>
          <w:rFonts w:ascii="Times New Roman" w:eastAsia="Aptos" w:hAnsi="Times New Roman" w:cs="Arial"/>
          <w:noProof/>
          <w:kern w:val="0"/>
          <w:sz w:val="24"/>
          <w:lang w:val="en-IE"/>
        </w:rPr>
        <w:t>I</w:t>
      </w:r>
      <w:r w:rsidR="00E32BDA" w:rsidRPr="00D16464">
        <w:rPr>
          <w:rFonts w:ascii="Times New Roman" w:eastAsia="Aptos" w:hAnsi="Times New Roman" w:cs="Arial"/>
          <w:noProof/>
          <w:kern w:val="0"/>
          <w:sz w:val="24"/>
          <w:lang w:val="en-IE"/>
        </w:rPr>
        <w:t>t is recommend</w:t>
      </w:r>
      <w:r w:rsidR="00F05264" w:rsidRPr="00D16464">
        <w:rPr>
          <w:rFonts w:ascii="Times New Roman" w:eastAsia="Aptos" w:hAnsi="Times New Roman" w:cs="Arial"/>
          <w:noProof/>
          <w:kern w:val="0"/>
          <w:sz w:val="24"/>
          <w:lang w:val="en-IE"/>
        </w:rPr>
        <w:t xml:space="preserve">ed to the Netherlands to </w:t>
      </w:r>
      <w:r w:rsidR="000349B7" w:rsidRPr="00D16464">
        <w:rPr>
          <w:rFonts w:ascii="Times New Roman" w:eastAsia="Aptos" w:hAnsi="Times New Roman" w:cs="Arial"/>
          <w:i/>
          <w:iCs/>
          <w:noProof/>
          <w:kern w:val="0"/>
          <w:sz w:val="24"/>
          <w:lang w:val="en-IE"/>
        </w:rPr>
        <w:t xml:space="preserve">put in place </w:t>
      </w:r>
      <w:r w:rsidR="00CE643F" w:rsidRPr="00D16464">
        <w:rPr>
          <w:rFonts w:ascii="Times New Roman" w:eastAsia="Aptos" w:hAnsi="Times New Roman" w:cs="Arial"/>
          <w:i/>
          <w:iCs/>
          <w:noProof/>
          <w:kern w:val="0"/>
          <w:sz w:val="24"/>
          <w:lang w:val="en-IE"/>
        </w:rPr>
        <w:t xml:space="preserve">legislative provisions to </w:t>
      </w:r>
      <w:r w:rsidR="00F05264" w:rsidRPr="00D16464">
        <w:rPr>
          <w:rFonts w:ascii="Times New Roman" w:eastAsia="Aptos" w:hAnsi="Times New Roman" w:cs="Arial"/>
          <w:i/>
          <w:iCs/>
          <w:noProof/>
          <w:kern w:val="0"/>
          <w:sz w:val="24"/>
          <w:lang w:val="en-IE"/>
        </w:rPr>
        <w:t>establish stricter transparency rules on lobbying for members of the Government and Parliament</w:t>
      </w:r>
      <w:r w:rsidR="00C65100" w:rsidRPr="00D16464">
        <w:rPr>
          <w:rFonts w:ascii="Times New Roman" w:eastAsia="Aptos" w:hAnsi="Times New Roman" w:cs="Arial"/>
          <w:i/>
          <w:iCs/>
          <w:noProof/>
          <w:kern w:val="0"/>
          <w:sz w:val="24"/>
          <w:lang w:val="en-IE"/>
        </w:rPr>
        <w:t>.</w:t>
      </w:r>
    </w:p>
    <w:p w14:paraId="160874DF" w14:textId="137019C2" w:rsidR="00AF24A0" w:rsidRPr="00D16464" w:rsidRDefault="003B552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lang w:val="en-IE" w:eastAsia="en-GB"/>
        </w:rPr>
      </w:pPr>
      <w:r w:rsidRPr="00D16464">
        <w:rPr>
          <w:rFonts w:ascii="Times New Roman" w:eastAsia="Aptos" w:hAnsi="Times New Roman" w:cs="Arial"/>
          <w:bCs/>
          <w:noProof/>
          <w:kern w:val="0"/>
          <w:sz w:val="24"/>
          <w:lang w:val="en-IE"/>
        </w:rPr>
        <w:t xml:space="preserve">Some progress </w:t>
      </w:r>
      <w:r w:rsidR="00431FEA" w:rsidRPr="00D16464">
        <w:rPr>
          <w:rFonts w:ascii="Times New Roman" w:eastAsia="Aptos" w:hAnsi="Times New Roman" w:cs="Arial"/>
          <w:bCs/>
          <w:noProof/>
          <w:kern w:val="0"/>
          <w:sz w:val="24"/>
          <w:lang w:val="en-IE"/>
        </w:rPr>
        <w:t>has been</w:t>
      </w:r>
      <w:r w:rsidRPr="00D16464">
        <w:rPr>
          <w:rFonts w:ascii="Times New Roman" w:eastAsia="Aptos" w:hAnsi="Times New Roman" w:cs="Arial"/>
          <w:bCs/>
          <w:noProof/>
          <w:kern w:val="0"/>
          <w:sz w:val="24"/>
          <w:lang w:val="en-IE"/>
        </w:rPr>
        <w:t xml:space="preserve"> made on taking forward the planned reform of public service media to enhance its governance and its ability to uphold journalistic standards, </w:t>
      </w:r>
      <w:r w:rsidR="00103690" w:rsidRPr="00D16464">
        <w:rPr>
          <w:rFonts w:ascii="Times New Roman" w:eastAsia="Aptos" w:hAnsi="Times New Roman" w:cs="Arial"/>
          <w:bCs/>
          <w:noProof/>
          <w:kern w:val="0"/>
          <w:sz w:val="24"/>
          <w:lang w:val="en-IE"/>
        </w:rPr>
        <w:t>with preparatory work ongoing</w:t>
      </w:r>
      <w:r w:rsidR="0042514B" w:rsidRPr="00D16464">
        <w:rPr>
          <w:rFonts w:ascii="Times New Roman" w:eastAsia="Aptos" w:hAnsi="Times New Roman" w:cs="Arial"/>
          <w:bCs/>
          <w:noProof/>
          <w:kern w:val="0"/>
          <w:sz w:val="24"/>
          <w:lang w:val="en-IE"/>
        </w:rPr>
        <w:t xml:space="preserve"> for </w:t>
      </w:r>
      <w:r w:rsidR="00CF34A5" w:rsidRPr="00D16464">
        <w:rPr>
          <w:rFonts w:ascii="Times New Roman" w:eastAsia="Aptos" w:hAnsi="Times New Roman" w:cs="Arial"/>
          <w:bCs/>
          <w:noProof/>
          <w:kern w:val="0"/>
          <w:sz w:val="24"/>
          <w:lang w:val="en-IE"/>
        </w:rPr>
        <w:t xml:space="preserve">the </w:t>
      </w:r>
      <w:r w:rsidR="00103690" w:rsidRPr="00D16464">
        <w:rPr>
          <w:rFonts w:ascii="Times New Roman" w:eastAsia="Aptos" w:hAnsi="Times New Roman" w:cs="Arial"/>
          <w:bCs/>
          <w:noProof/>
          <w:kern w:val="0"/>
          <w:sz w:val="24"/>
          <w:lang w:val="en-IE"/>
        </w:rPr>
        <w:t xml:space="preserve">reform of public service media and </w:t>
      </w:r>
      <w:r w:rsidR="00FE6881" w:rsidRPr="00D16464">
        <w:rPr>
          <w:rFonts w:ascii="Times New Roman" w:eastAsia="Aptos" w:hAnsi="Times New Roman" w:cs="Arial"/>
          <w:bCs/>
          <w:noProof/>
          <w:kern w:val="0"/>
          <w:sz w:val="24"/>
          <w:lang w:val="en-IE"/>
        </w:rPr>
        <w:t xml:space="preserve">with </w:t>
      </w:r>
      <w:r w:rsidR="00103690" w:rsidRPr="00D16464">
        <w:rPr>
          <w:rFonts w:ascii="Times New Roman" w:eastAsia="Aptos" w:hAnsi="Times New Roman" w:cs="Arial"/>
          <w:bCs/>
          <w:noProof/>
          <w:kern w:val="0"/>
          <w:sz w:val="24"/>
          <w:lang w:val="en-IE"/>
        </w:rPr>
        <w:t>a draft law on local public broadcasters currently before Parliament</w:t>
      </w:r>
      <w:r w:rsidR="00DA5E85" w:rsidRPr="00D16464">
        <w:rPr>
          <w:rFonts w:ascii="Times New Roman" w:eastAsia="Aptos" w:hAnsi="Times New Roman" w:cs="Arial"/>
          <w:bCs/>
          <w:noProof/>
          <w:kern w:val="0"/>
          <w:sz w:val="24"/>
          <w:lang w:val="en-IE"/>
        </w:rPr>
        <w:t xml:space="preserve">. </w:t>
      </w:r>
      <w:r w:rsidR="00E562AF" w:rsidRPr="00D16464">
        <w:rPr>
          <w:rFonts w:ascii="Times New Roman" w:eastAsia="Aptos" w:hAnsi="Times New Roman" w:cs="Arial"/>
          <w:bCs/>
          <w:noProof/>
          <w:kern w:val="0"/>
          <w:sz w:val="24"/>
          <w:lang w:val="en-IE"/>
        </w:rPr>
        <w:t xml:space="preserve">Given that </w:t>
      </w:r>
      <w:r w:rsidR="00567E82" w:rsidRPr="00D16464">
        <w:rPr>
          <w:rFonts w:ascii="Times New Roman" w:eastAsia="Aptos" w:hAnsi="Times New Roman" w:cs="Arial"/>
          <w:bCs/>
          <w:noProof/>
          <w:kern w:val="0"/>
          <w:sz w:val="24"/>
          <w:lang w:val="en-IE"/>
        </w:rPr>
        <w:t>parts of</w:t>
      </w:r>
      <w:r w:rsidR="00E562AF" w:rsidRPr="00D16464">
        <w:rPr>
          <w:rFonts w:ascii="Times New Roman" w:eastAsia="Aptos" w:hAnsi="Times New Roman" w:cs="Arial"/>
          <w:bCs/>
          <w:noProof/>
          <w:kern w:val="0"/>
          <w:sz w:val="24"/>
          <w:lang w:val="en-IE"/>
        </w:rPr>
        <w:t xml:space="preserve"> this recommendation are covered by provisions of </w:t>
      </w:r>
      <w:r w:rsidR="00567E82" w:rsidRPr="00D16464">
        <w:rPr>
          <w:rFonts w:ascii="Times New Roman" w:eastAsia="Aptos" w:hAnsi="Times New Roman" w:cs="Arial"/>
          <w:bCs/>
          <w:noProof/>
          <w:kern w:val="0"/>
          <w:sz w:val="24"/>
          <w:lang w:val="en-IE"/>
        </w:rPr>
        <w:t>the European Media Freedom Act (EMFA)</w:t>
      </w:r>
      <w:r w:rsidR="00E562AF" w:rsidRPr="00D16464">
        <w:rPr>
          <w:rFonts w:ascii="Times New Roman" w:eastAsia="Aptos" w:hAnsi="Times New Roman" w:cs="Arial"/>
          <w:bCs/>
          <w:noProof/>
          <w:kern w:val="0"/>
          <w:sz w:val="24"/>
          <w:lang w:val="en-IE"/>
        </w:rPr>
        <w:t xml:space="preserve">, while the Rule of Law </w:t>
      </w:r>
      <w:r w:rsidR="00814B07" w:rsidRPr="00D16464">
        <w:rPr>
          <w:rFonts w:ascii="Times New Roman" w:eastAsia="Aptos" w:hAnsi="Times New Roman" w:cs="Arial"/>
          <w:bCs/>
          <w:noProof/>
          <w:kern w:val="0"/>
          <w:sz w:val="24"/>
          <w:lang w:val="en-IE"/>
        </w:rPr>
        <w:t>R</w:t>
      </w:r>
      <w:r w:rsidR="00E562AF" w:rsidRPr="00D16464">
        <w:rPr>
          <w:rFonts w:ascii="Times New Roman" w:eastAsia="Aptos" w:hAnsi="Times New Roman" w:cs="Arial"/>
          <w:bCs/>
          <w:noProof/>
          <w:kern w:val="0"/>
          <w:sz w:val="24"/>
          <w:lang w:val="en-IE"/>
        </w:rPr>
        <w:t xml:space="preserve">eport will continue to monitor significant developments and report on their impact, further follow-up will be ensured as part of the Commission’s support to Member States and enforcement </w:t>
      </w:r>
      <w:r w:rsidR="00F41647" w:rsidRPr="00D16464">
        <w:rPr>
          <w:rFonts w:ascii="Times New Roman" w:eastAsia="Aptos" w:hAnsi="Times New Roman" w:cs="Arial"/>
          <w:bCs/>
          <w:noProof/>
          <w:kern w:val="0"/>
          <w:sz w:val="24"/>
          <w:lang w:val="en-IE"/>
        </w:rPr>
        <w:t>of</w:t>
      </w:r>
      <w:r w:rsidR="00E562AF" w:rsidRPr="00D16464">
        <w:rPr>
          <w:rFonts w:ascii="Times New Roman" w:eastAsia="Aptos" w:hAnsi="Times New Roman" w:cs="Arial"/>
          <w:bCs/>
          <w:noProof/>
          <w:kern w:val="0"/>
          <w:sz w:val="24"/>
          <w:lang w:val="en-IE"/>
        </w:rPr>
        <w:t xml:space="preserve"> the </w:t>
      </w:r>
      <w:r w:rsidR="00567E82" w:rsidRPr="00D16464">
        <w:rPr>
          <w:rFonts w:ascii="Times New Roman" w:eastAsia="Aptos" w:hAnsi="Times New Roman" w:cs="Arial"/>
          <w:bCs/>
          <w:noProof/>
          <w:kern w:val="0"/>
          <w:sz w:val="24"/>
          <w:lang w:val="en-IE"/>
        </w:rPr>
        <w:t>EMFA</w:t>
      </w:r>
      <w:r w:rsidR="00E562AF" w:rsidRPr="00D16464">
        <w:rPr>
          <w:rFonts w:ascii="Times New Roman" w:eastAsia="Aptos" w:hAnsi="Times New Roman" w:cs="Arial"/>
          <w:bCs/>
          <w:i/>
          <w:iCs/>
          <w:noProof/>
          <w:kern w:val="0"/>
          <w:sz w:val="24"/>
          <w:lang w:val="en-IE"/>
        </w:rPr>
        <w:t>.</w:t>
      </w:r>
      <w:r w:rsidR="00567E82" w:rsidRPr="00D16464">
        <w:rPr>
          <w:rFonts w:ascii="Times New Roman" w:eastAsia="Aptos" w:hAnsi="Times New Roman" w:cs="Arial"/>
          <w:bCs/>
          <w:i/>
          <w:iCs/>
          <w:noProof/>
          <w:kern w:val="0"/>
          <w:sz w:val="24"/>
          <w:lang w:val="en-IE"/>
        </w:rPr>
        <w:t xml:space="preserve"> </w:t>
      </w:r>
      <w:r w:rsidR="00567E82" w:rsidRPr="00D16464">
        <w:rPr>
          <w:rFonts w:ascii="Times New Roman" w:eastAsia="Aptos" w:hAnsi="Times New Roman" w:cs="Arial"/>
          <w:noProof/>
          <w:kern w:val="0"/>
          <w:sz w:val="24"/>
          <w:lang w:val="en-IE"/>
        </w:rPr>
        <w:t>In light of this, i</w:t>
      </w:r>
      <w:r w:rsidR="00D566D8" w:rsidRPr="00D16464">
        <w:rPr>
          <w:rFonts w:ascii="Times New Roman" w:eastAsia="Aptos" w:hAnsi="Times New Roman" w:cs="Arial"/>
          <w:noProof/>
          <w:kern w:val="0"/>
          <w:sz w:val="24"/>
          <w:lang w:val="en-IE"/>
        </w:rPr>
        <w:t xml:space="preserve">t is recommended to </w:t>
      </w:r>
      <w:r w:rsidR="001964B9" w:rsidRPr="00D16464">
        <w:rPr>
          <w:rFonts w:ascii="Times New Roman" w:eastAsia="Aptos" w:hAnsi="Times New Roman" w:cs="Arial"/>
          <w:noProof/>
          <w:kern w:val="0"/>
          <w:sz w:val="24"/>
          <w:lang w:val="en-IE"/>
        </w:rPr>
        <w:t>the Netherlands to</w:t>
      </w:r>
      <w:r w:rsidR="001964B9" w:rsidRPr="00D16464">
        <w:rPr>
          <w:rFonts w:ascii="Times New Roman" w:eastAsia="Aptos" w:hAnsi="Times New Roman" w:cs="Arial"/>
          <w:bCs/>
          <w:i/>
          <w:iCs/>
          <w:noProof/>
          <w:kern w:val="0"/>
          <w:sz w:val="24"/>
          <w:lang w:val="en-IE"/>
        </w:rPr>
        <w:t xml:space="preserve"> </w:t>
      </w:r>
      <w:r w:rsidR="00E22A88" w:rsidRPr="00D16464">
        <w:rPr>
          <w:rFonts w:ascii="Times New Roman" w:eastAsia="Aptos" w:hAnsi="Times New Roman" w:cs="Arial"/>
          <w:bCs/>
          <w:i/>
          <w:iCs/>
          <w:noProof/>
          <w:kern w:val="0"/>
          <w:sz w:val="24"/>
          <w:lang w:val="en-IE"/>
        </w:rPr>
        <w:t xml:space="preserve">take forward </w:t>
      </w:r>
      <w:r w:rsidR="006C15FC" w:rsidRPr="00D16464">
        <w:rPr>
          <w:rFonts w:ascii="Times New Roman" w:eastAsia="Aptos" w:hAnsi="Times New Roman" w:cs="Arial"/>
          <w:bCs/>
          <w:i/>
          <w:iCs/>
          <w:noProof/>
          <w:kern w:val="0"/>
          <w:sz w:val="24"/>
          <w:lang w:val="en-IE"/>
        </w:rPr>
        <w:t xml:space="preserve">its </w:t>
      </w:r>
      <w:r w:rsidR="00AF0405" w:rsidRPr="00D16464">
        <w:rPr>
          <w:rFonts w:ascii="Times New Roman" w:eastAsia="Aptos" w:hAnsi="Times New Roman" w:cs="Arial"/>
          <w:bCs/>
          <w:i/>
          <w:iCs/>
          <w:noProof/>
          <w:kern w:val="0"/>
          <w:sz w:val="24"/>
          <w:lang w:val="en-IE"/>
        </w:rPr>
        <w:t xml:space="preserve">work </w:t>
      </w:r>
      <w:r w:rsidR="00F01837" w:rsidRPr="00D16464">
        <w:rPr>
          <w:rFonts w:ascii="Times New Roman" w:eastAsia="Aptos" w:hAnsi="Times New Roman" w:cs="Arial"/>
          <w:bCs/>
          <w:i/>
          <w:iCs/>
          <w:noProof/>
          <w:kern w:val="0"/>
          <w:sz w:val="24"/>
          <w:lang w:val="en-IE"/>
        </w:rPr>
        <w:t xml:space="preserve">in relation to </w:t>
      </w:r>
      <w:r w:rsidR="005C51C2" w:rsidRPr="00D16464">
        <w:rPr>
          <w:rFonts w:ascii="Times New Roman" w:eastAsia="Aptos" w:hAnsi="Times New Roman" w:cs="Arial"/>
          <w:bCs/>
          <w:i/>
          <w:iCs/>
          <w:noProof/>
          <w:kern w:val="0"/>
          <w:sz w:val="24"/>
          <w:lang w:val="en-IE"/>
        </w:rPr>
        <w:t>the upholding</w:t>
      </w:r>
      <w:r w:rsidR="000C4635" w:rsidRPr="00D16464">
        <w:rPr>
          <w:rFonts w:ascii="Times New Roman" w:eastAsia="Aptos" w:hAnsi="Times New Roman" w:cs="Arial"/>
          <w:bCs/>
          <w:i/>
          <w:iCs/>
          <w:noProof/>
          <w:kern w:val="0"/>
          <w:sz w:val="24"/>
          <w:lang w:val="en-IE"/>
        </w:rPr>
        <w:t xml:space="preserve"> </w:t>
      </w:r>
      <w:r w:rsidR="00972D00" w:rsidRPr="00D16464">
        <w:rPr>
          <w:rFonts w:ascii="Times New Roman" w:eastAsia="Aptos" w:hAnsi="Times New Roman" w:cs="Arial"/>
          <w:bCs/>
          <w:i/>
          <w:iCs/>
          <w:noProof/>
          <w:kern w:val="0"/>
          <w:sz w:val="24"/>
          <w:lang w:val="en-IE"/>
        </w:rPr>
        <w:t xml:space="preserve">of journalistic standards </w:t>
      </w:r>
      <w:r w:rsidR="000C4635" w:rsidRPr="00D16464">
        <w:rPr>
          <w:rFonts w:ascii="Times New Roman" w:eastAsia="Aptos" w:hAnsi="Times New Roman" w:cs="Arial"/>
          <w:bCs/>
          <w:i/>
          <w:iCs/>
          <w:noProof/>
          <w:kern w:val="0"/>
          <w:sz w:val="24"/>
          <w:lang w:val="en-IE"/>
        </w:rPr>
        <w:t>by public service media.</w:t>
      </w:r>
      <w:r w:rsidR="000C4635" w:rsidRPr="00D16464">
        <w:rPr>
          <w:rFonts w:ascii="Times New Roman" w:eastAsia="Aptos" w:hAnsi="Times New Roman" w:cs="Arial"/>
          <w:bCs/>
          <w:noProof/>
          <w:kern w:val="0"/>
          <w:sz w:val="24"/>
          <w:lang w:val="en-IE"/>
        </w:rPr>
        <w:t xml:space="preserve"> </w:t>
      </w:r>
    </w:p>
    <w:p w14:paraId="140F7328" w14:textId="77777777" w:rsidR="003954AD" w:rsidRPr="00D16464" w:rsidRDefault="003954AD"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en-IE" w:eastAsia="en-GB"/>
        </w:rPr>
      </w:pPr>
    </w:p>
    <w:p w14:paraId="1F710CD3" w14:textId="2F21BD6C" w:rsidR="003954AD" w:rsidRPr="00D16464" w:rsidRDefault="003954A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0B64BB"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0A00E37C" w14:textId="77777777" w:rsidR="003954AD" w:rsidRPr="00D16464" w:rsidRDefault="003954AD" w:rsidP="00194612">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p>
    <w:p w14:paraId="2FD43C7A" w14:textId="4E98DEEC" w:rsidR="003954AD" w:rsidRPr="00D16464" w:rsidRDefault="003954AD" w:rsidP="00194612">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Significant progress has been made on improving working conditions in the justice system and addressing staff shortages as additional funds were made available and workload reduction measures started to bear fruit. </w:t>
      </w:r>
      <w:r w:rsidRPr="00D16464">
        <w:rPr>
          <w:rFonts w:ascii="Times New Roman" w:hAnsi="Times New Roman" w:cs="Times New Roman"/>
          <w:noProof/>
          <w:sz w:val="24"/>
          <w:szCs w:val="24"/>
          <w:lang w:val="en-US"/>
        </w:rPr>
        <w:t>Monitoring of further developments in this area will continue in the Rule of Law Report.</w:t>
      </w:r>
    </w:p>
    <w:p w14:paraId="0BF5B0AE" w14:textId="59ACED75" w:rsidR="00BA338D" w:rsidRPr="00D16464" w:rsidRDefault="00BA338D" w:rsidP="00194612">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Aptos" w:hAnsi="Times New Roman" w:cs="Arial"/>
          <w:bCs/>
          <w:noProof/>
          <w:kern w:val="0"/>
          <w:sz w:val="24"/>
          <w:lang w:val="en-IE"/>
        </w:rPr>
        <w:t xml:space="preserve">Some </w:t>
      </w:r>
      <w:r w:rsidR="00174418" w:rsidRPr="00D16464">
        <w:rPr>
          <w:rFonts w:ascii="Times New Roman" w:eastAsia="Aptos" w:hAnsi="Times New Roman" w:cs="Arial"/>
          <w:bCs/>
          <w:noProof/>
          <w:kern w:val="0"/>
          <w:sz w:val="24"/>
          <w:lang w:val="en-IE"/>
        </w:rPr>
        <w:t>further</w:t>
      </w:r>
      <w:r w:rsidRPr="00D16464">
        <w:rPr>
          <w:rFonts w:ascii="Times New Roman" w:eastAsia="Aptos" w:hAnsi="Times New Roman" w:cs="Arial"/>
          <w:bCs/>
          <w:noProof/>
          <w:kern w:val="0"/>
          <w:sz w:val="24"/>
          <w:lang w:val="en-IE"/>
        </w:rPr>
        <w:t xml:space="preserve"> progress</w:t>
      </w:r>
      <w:r w:rsidRPr="00D16464">
        <w:rPr>
          <w:rFonts w:ascii="Times New Roman" w:eastAsia="Aptos" w:hAnsi="Times New Roman" w:cs="Arial"/>
          <w:noProof/>
          <w:kern w:val="0"/>
          <w:sz w:val="24"/>
          <w:lang w:val="en-IE"/>
        </w:rPr>
        <w:t xml:space="preserve"> </w:t>
      </w:r>
      <w:r w:rsidR="00431FEA"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w:t>
      </w:r>
      <w:r w:rsidR="005D3F23" w:rsidRPr="00D16464">
        <w:rPr>
          <w:rFonts w:ascii="Times New Roman" w:eastAsia="Aptos" w:hAnsi="Times New Roman" w:cs="Arial"/>
          <w:noProof/>
          <w:kern w:val="0"/>
          <w:sz w:val="24"/>
          <w:lang w:val="en-IE"/>
        </w:rPr>
        <w:t>on taking forward the proposals of the State Commission on Rule of Law to strengthen a rule of law culture</w:t>
      </w:r>
      <w:r w:rsidR="008670E5" w:rsidRPr="00D16464">
        <w:rPr>
          <w:rFonts w:ascii="Times New Roman" w:eastAsia="Aptos" w:hAnsi="Times New Roman" w:cs="Arial"/>
          <w:noProof/>
          <w:kern w:val="0"/>
          <w:sz w:val="24"/>
          <w:lang w:val="en-IE"/>
        </w:rPr>
        <w:t xml:space="preserve"> due to</w:t>
      </w:r>
      <w:r w:rsidR="00AA7732" w:rsidRPr="00D16464">
        <w:rPr>
          <w:rFonts w:ascii="Times New Roman" w:eastAsia="Aptos" w:hAnsi="Times New Roman" w:cs="Arial"/>
          <w:noProof/>
          <w:kern w:val="0"/>
          <w:sz w:val="24"/>
          <w:lang w:val="en-IE"/>
        </w:rPr>
        <w:t xml:space="preserve"> the availability</w:t>
      </w:r>
      <w:r w:rsidR="008670E5" w:rsidRPr="00D16464">
        <w:rPr>
          <w:rFonts w:ascii="Times New Roman" w:eastAsia="Aptos" w:hAnsi="Times New Roman" w:cs="Arial"/>
          <w:noProof/>
          <w:kern w:val="0"/>
          <w:sz w:val="24"/>
          <w:lang w:val="en-IE"/>
        </w:rPr>
        <w:t xml:space="preserve"> </w:t>
      </w:r>
      <w:r w:rsidR="008E4831" w:rsidRPr="00D16464">
        <w:rPr>
          <w:rFonts w:ascii="Times New Roman" w:eastAsia="Aptos" w:hAnsi="Times New Roman" w:cs="Arial"/>
          <w:noProof/>
          <w:kern w:val="0"/>
          <w:sz w:val="24"/>
          <w:lang w:val="en-IE"/>
        </w:rPr>
        <w:t xml:space="preserve">of </w:t>
      </w:r>
      <w:r w:rsidR="008670E5" w:rsidRPr="00D16464">
        <w:rPr>
          <w:rFonts w:ascii="Times New Roman" w:eastAsia="Aptos" w:hAnsi="Times New Roman" w:cs="Arial"/>
          <w:noProof/>
          <w:kern w:val="0"/>
          <w:sz w:val="24"/>
          <w:lang w:val="en-IE"/>
        </w:rPr>
        <w:t xml:space="preserve">additional </w:t>
      </w:r>
      <w:r w:rsidR="005F7940" w:rsidRPr="00D16464">
        <w:rPr>
          <w:rFonts w:ascii="Times New Roman" w:eastAsia="Aptos" w:hAnsi="Times New Roman" w:cs="Arial"/>
          <w:noProof/>
          <w:kern w:val="0"/>
          <w:sz w:val="24"/>
          <w:lang w:val="en-IE"/>
        </w:rPr>
        <w:t>f</w:t>
      </w:r>
      <w:r w:rsidR="00780C6C" w:rsidRPr="00D16464">
        <w:rPr>
          <w:rFonts w:ascii="Times New Roman" w:eastAsia="Aptos" w:hAnsi="Times New Roman" w:cs="Arial"/>
          <w:noProof/>
          <w:kern w:val="0"/>
          <w:sz w:val="24"/>
          <w:lang w:val="en-IE"/>
        </w:rPr>
        <w:t>unds</w:t>
      </w:r>
      <w:r w:rsidR="00AA7732" w:rsidRPr="00D16464">
        <w:rPr>
          <w:rFonts w:ascii="Times New Roman" w:eastAsia="Aptos" w:hAnsi="Times New Roman" w:cs="Arial"/>
          <w:noProof/>
          <w:kern w:val="0"/>
          <w:sz w:val="24"/>
          <w:lang w:val="en-IE"/>
        </w:rPr>
        <w:t xml:space="preserve"> and a willingness to </w:t>
      </w:r>
      <w:r w:rsidR="00983E62" w:rsidRPr="00D16464">
        <w:rPr>
          <w:rFonts w:ascii="Times New Roman" w:eastAsia="Aptos" w:hAnsi="Times New Roman" w:cs="Arial"/>
          <w:noProof/>
          <w:kern w:val="0"/>
          <w:sz w:val="24"/>
          <w:lang w:val="en-IE"/>
        </w:rPr>
        <w:t>continue the dialogue between state powers</w:t>
      </w:r>
      <w:r w:rsidRPr="00D16464">
        <w:rPr>
          <w:rFonts w:ascii="Times New Roman" w:eastAsia="Aptos" w:hAnsi="Times New Roman" w:cs="Arial"/>
          <w:noProof/>
          <w:kern w:val="0"/>
          <w:sz w:val="24"/>
          <w:lang w:val="en-IE"/>
        </w:rPr>
        <w:t xml:space="preserve">. </w:t>
      </w:r>
      <w:r w:rsidRPr="00D16464">
        <w:rPr>
          <w:rFonts w:ascii="Times New Roman" w:hAnsi="Times New Roman" w:cs="Times New Roman"/>
          <w:noProof/>
          <w:sz w:val="24"/>
          <w:szCs w:val="24"/>
          <w:lang w:val="en-US"/>
        </w:rPr>
        <w:t xml:space="preserve">Monitoring of </w:t>
      </w:r>
      <w:r w:rsidR="00635310" w:rsidRPr="00D16464">
        <w:rPr>
          <w:rFonts w:ascii="Times New Roman" w:hAnsi="Times New Roman" w:cs="Times New Roman"/>
          <w:noProof/>
          <w:sz w:val="24"/>
          <w:szCs w:val="24"/>
          <w:lang w:val="en-US"/>
        </w:rPr>
        <w:t>further developments</w:t>
      </w:r>
      <w:r w:rsidRPr="00D16464">
        <w:rPr>
          <w:rFonts w:ascii="Times New Roman" w:hAnsi="Times New Roman" w:cs="Times New Roman"/>
          <w:noProof/>
          <w:sz w:val="24"/>
          <w:szCs w:val="24"/>
          <w:lang w:val="en-US"/>
        </w:rPr>
        <w:t xml:space="preserve"> in this area will continue in the Rule of Law Report.</w:t>
      </w:r>
    </w:p>
    <w:p w14:paraId="5331B49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34E978CB"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Austria </w:t>
      </w:r>
    </w:p>
    <w:p w14:paraId="0DD9878F" w14:textId="482FA8D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w:t>
      </w:r>
      <w:r w:rsidR="006B29A6" w:rsidRPr="00D16464">
        <w:rPr>
          <w:rFonts w:ascii="Times New Roman" w:eastAsia="Times New Roman" w:hAnsi="Times New Roman" w:cs="Times New Roman"/>
          <w:noProof/>
          <w:kern w:val="0"/>
          <w:sz w:val="24"/>
          <w:lang w:val="en-IE" w:eastAsia="en-GB"/>
        </w:rPr>
        <w:t xml:space="preserve">and </w:t>
      </w:r>
      <w:r w:rsidRPr="00D16464">
        <w:rPr>
          <w:rFonts w:ascii="Times New Roman" w:eastAsia="Times New Roman" w:hAnsi="Times New Roman" w:cs="Times New Roman"/>
          <w:noProof/>
          <w:kern w:val="0"/>
          <w:sz w:val="24"/>
          <w:lang w:val="en-IE" w:eastAsia="en-GB"/>
        </w:rPr>
        <w:t>considering other developments that took place in the period of reference</w:t>
      </w:r>
      <w:r w:rsidR="005915C5" w:rsidRPr="00D16464">
        <w:rPr>
          <w:rFonts w:ascii="Times New Roman" w:eastAsia="Times New Roman" w:hAnsi="Times New Roman" w:cs="Times New Roman"/>
          <w:noProof/>
          <w:kern w:val="0"/>
          <w:sz w:val="24"/>
          <w:lang w:val="en-IE" w:eastAsia="en-GB"/>
        </w:rPr>
        <w:t>,</w:t>
      </w:r>
      <w:r w:rsidRPr="00D16464">
        <w:rPr>
          <w:rFonts w:ascii="Times New Roman" w:eastAsia="Times New Roman" w:hAnsi="Times New Roman" w:cs="Times New Roman"/>
          <w:noProof/>
          <w:kern w:val="0"/>
          <w:sz w:val="24"/>
          <w:lang w:val="en-IE" w:eastAsia="en-GB"/>
        </w:rPr>
        <w:t xml:space="preserve"> the Commission concludes the following: </w:t>
      </w:r>
    </w:p>
    <w:p w14:paraId="6D32206F"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371337F6" w14:textId="285EBED4" w:rsidR="00DC104E" w:rsidRPr="00D16464" w:rsidRDefault="000E66F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No progress </w:t>
      </w:r>
      <w:r w:rsidR="00431FEA"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w:t>
      </w:r>
      <w:r w:rsidR="005672E2" w:rsidRPr="00D16464">
        <w:rPr>
          <w:rFonts w:ascii="Times New Roman" w:eastAsia="Times New Roman" w:hAnsi="Times New Roman" w:cs="Times New Roman"/>
          <w:noProof/>
          <w:kern w:val="0"/>
          <w:sz w:val="24"/>
          <w:szCs w:val="20"/>
          <w:lang w:val="en-IE" w:eastAsia="en-GB"/>
        </w:rPr>
        <w:t xml:space="preserve">to address </w:t>
      </w:r>
      <w:r w:rsidR="003A59E3" w:rsidRPr="00D16464">
        <w:rPr>
          <w:rFonts w:ascii="Times New Roman" w:eastAsia="Times New Roman" w:hAnsi="Times New Roman" w:cs="Times New Roman"/>
          <w:noProof/>
          <w:kern w:val="0"/>
          <w:sz w:val="24"/>
          <w:szCs w:val="20"/>
          <w:lang w:val="en-IE" w:eastAsia="en-GB"/>
        </w:rPr>
        <w:t xml:space="preserve">the need for involvement of the judiciary in the appointment of administrative court (vice-)presidents. Therefore, and in view of persisting concerns, it is recommended to Austria </w:t>
      </w:r>
      <w:r w:rsidR="00827841" w:rsidRPr="00D16464">
        <w:rPr>
          <w:rFonts w:ascii="Times New Roman" w:eastAsia="Times New Roman" w:hAnsi="Times New Roman" w:cs="Times New Roman"/>
          <w:noProof/>
          <w:kern w:val="0"/>
          <w:sz w:val="24"/>
          <w:szCs w:val="20"/>
          <w:lang w:val="en-IE" w:eastAsia="en-GB"/>
        </w:rPr>
        <w:t xml:space="preserve">to </w:t>
      </w:r>
      <w:r w:rsidR="000361D8" w:rsidRPr="00D16464">
        <w:rPr>
          <w:rFonts w:ascii="Times New Roman" w:eastAsia="Times New Roman" w:hAnsi="Times New Roman" w:cs="Times New Roman"/>
          <w:i/>
          <w:iCs/>
          <w:noProof/>
          <w:kern w:val="0"/>
          <w:sz w:val="24"/>
          <w:szCs w:val="20"/>
          <w:lang w:val="en-IE" w:eastAsia="en-GB"/>
        </w:rPr>
        <w:t xml:space="preserve">step up efforts to </w:t>
      </w:r>
      <w:r w:rsidR="00827841" w:rsidRPr="00D16464">
        <w:rPr>
          <w:rFonts w:ascii="Times New Roman" w:eastAsia="Times New Roman" w:hAnsi="Times New Roman" w:cs="Times New Roman"/>
          <w:i/>
          <w:noProof/>
          <w:kern w:val="0"/>
          <w:sz w:val="24"/>
          <w:szCs w:val="20"/>
          <w:lang w:val="en-IE" w:eastAsia="en-GB"/>
        </w:rPr>
        <w:t xml:space="preserve">address the need for involvement of the judiciary in the procedures for appointment of court presidents of administrative courts, taking into account European standards on judicial appointments and the selection of court presidents. </w:t>
      </w:r>
    </w:p>
    <w:p w14:paraId="7756B919" w14:textId="3DFA2884" w:rsidR="00DC104E" w:rsidRPr="00D16464" w:rsidRDefault="000361D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Some</w:t>
      </w:r>
      <w:r w:rsidR="00827841" w:rsidRPr="00D16464">
        <w:rPr>
          <w:rFonts w:ascii="Times New Roman" w:eastAsia="Aptos" w:hAnsi="Times New Roman" w:cs="Arial"/>
          <w:noProof/>
          <w:kern w:val="0"/>
          <w:sz w:val="24"/>
          <w:lang w:val="en-IE"/>
        </w:rPr>
        <w:t xml:space="preserve"> progress </w:t>
      </w:r>
      <w:r w:rsidR="00431FEA" w:rsidRPr="00D16464">
        <w:rPr>
          <w:rFonts w:ascii="Times New Roman" w:eastAsia="Aptos" w:hAnsi="Times New Roman" w:cs="Arial"/>
          <w:noProof/>
          <w:kern w:val="0"/>
          <w:sz w:val="24"/>
          <w:lang w:val="en-IE"/>
        </w:rPr>
        <w:t>has been</w:t>
      </w:r>
      <w:r w:rsidR="00827841" w:rsidRPr="00D16464">
        <w:rPr>
          <w:rFonts w:ascii="Times New Roman" w:eastAsia="Aptos" w:hAnsi="Times New Roman" w:cs="Arial"/>
          <w:noProof/>
          <w:kern w:val="0"/>
          <w:sz w:val="24"/>
          <w:lang w:val="en-IE"/>
        </w:rPr>
        <w:t xml:space="preserve"> made </w:t>
      </w:r>
      <w:r w:rsidR="00FB2AAA" w:rsidRPr="00D16464">
        <w:rPr>
          <w:rFonts w:ascii="Times New Roman" w:eastAsia="Aptos" w:hAnsi="Times New Roman" w:cs="Arial"/>
          <w:noProof/>
          <w:kern w:val="0"/>
          <w:sz w:val="24"/>
          <w:lang w:val="en-IE"/>
        </w:rPr>
        <w:t>on</w:t>
      </w:r>
      <w:r w:rsidR="00827841" w:rsidRPr="00D16464">
        <w:rPr>
          <w:rFonts w:ascii="Times New Roman" w:eastAsia="Aptos" w:hAnsi="Times New Roman" w:cs="Arial"/>
          <w:noProof/>
          <w:kern w:val="0"/>
          <w:sz w:val="24"/>
          <w:lang w:val="en-IE"/>
        </w:rPr>
        <w:t xml:space="preserve"> establish</w:t>
      </w:r>
      <w:r w:rsidR="00FB2AAA" w:rsidRPr="00D16464">
        <w:rPr>
          <w:rFonts w:ascii="Times New Roman" w:eastAsia="Aptos" w:hAnsi="Times New Roman" w:cs="Arial"/>
          <w:noProof/>
          <w:kern w:val="0"/>
          <w:sz w:val="24"/>
          <w:lang w:val="en-IE"/>
        </w:rPr>
        <w:t>ing</w:t>
      </w:r>
      <w:r w:rsidR="00827841" w:rsidRPr="00D16464">
        <w:rPr>
          <w:rFonts w:ascii="Times New Roman" w:eastAsia="Aptos" w:hAnsi="Times New Roman" w:cs="Arial"/>
          <w:noProof/>
          <w:kern w:val="0"/>
          <w:sz w:val="24"/>
          <w:lang w:val="en-IE"/>
        </w:rPr>
        <w:t xml:space="preserve"> an independent Federal Prosecution Office, </w:t>
      </w:r>
      <w:r w:rsidR="00FA316F" w:rsidRPr="00D16464">
        <w:rPr>
          <w:rFonts w:ascii="Times New Roman" w:eastAsia="Aptos" w:hAnsi="Times New Roman" w:cs="Arial"/>
          <w:noProof/>
          <w:kern w:val="0"/>
          <w:sz w:val="24"/>
          <w:lang w:val="en-IE"/>
        </w:rPr>
        <w:t>as</w:t>
      </w:r>
      <w:r w:rsidR="004A0069" w:rsidRPr="00D16464">
        <w:rPr>
          <w:noProof/>
          <w:lang w:val="en-US"/>
        </w:rPr>
        <w:t xml:space="preserve"> </w:t>
      </w:r>
      <w:r w:rsidR="004A0069" w:rsidRPr="00D16464">
        <w:rPr>
          <w:rFonts w:ascii="Times New Roman" w:eastAsia="Aptos" w:hAnsi="Times New Roman" w:cs="Arial"/>
          <w:noProof/>
          <w:kern w:val="0"/>
          <w:sz w:val="24"/>
          <w:lang w:val="en-US"/>
        </w:rPr>
        <w:t>a</w:t>
      </w:r>
      <w:r w:rsidR="004A0069" w:rsidRPr="00D16464">
        <w:rPr>
          <w:rFonts w:ascii="Times New Roman" w:eastAsia="Aptos" w:hAnsi="Times New Roman" w:cs="Arial"/>
          <w:noProof/>
          <w:kern w:val="0"/>
          <w:sz w:val="24"/>
          <w:lang w:val="en-IE"/>
        </w:rPr>
        <w:t xml:space="preserve"> draft reform has been presented and submitted to public consultation</w:t>
      </w:r>
      <w:r w:rsidR="00FA316F" w:rsidRPr="00D16464">
        <w:rPr>
          <w:rFonts w:ascii="Times New Roman" w:eastAsia="Aptos" w:hAnsi="Times New Roman" w:cs="Arial"/>
          <w:noProof/>
          <w:kern w:val="0"/>
          <w:sz w:val="24"/>
          <w:lang w:val="en-IE"/>
        </w:rPr>
        <w:t xml:space="preserve">. Therefore, it is recommended to Austria to </w:t>
      </w:r>
      <w:r w:rsidR="006B29A6" w:rsidRPr="00D16464">
        <w:rPr>
          <w:rFonts w:ascii="Times New Roman" w:eastAsia="Aptos" w:hAnsi="Times New Roman" w:cs="Arial"/>
          <w:i/>
          <w:noProof/>
          <w:kern w:val="0"/>
          <w:sz w:val="24"/>
          <w:lang w:val="en-IE"/>
        </w:rPr>
        <w:t>take forward the reform to establish an independent Federal Prosecution Office, taking into account European standards on the independence and autonomy of the prosecution, including to ensure the independent operation of the specialised anti-corruption prosecution.</w:t>
      </w:r>
    </w:p>
    <w:p w14:paraId="49B7B460" w14:textId="734EB3B0" w:rsidR="001942CE" w:rsidRPr="00D16464" w:rsidRDefault="00E32B2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No further progress </w:t>
      </w:r>
      <w:r w:rsidR="00431FEA"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to introduce rules on the disclosure of assets and interests for Members of Parliament</w:t>
      </w:r>
      <w:r w:rsidR="004C2A38" w:rsidRPr="00D16464">
        <w:rPr>
          <w:rFonts w:ascii="Times New Roman" w:eastAsia="Times New Roman" w:hAnsi="Times New Roman" w:cs="Times New Roman"/>
          <w:noProof/>
          <w:kern w:val="0"/>
          <w:sz w:val="24"/>
          <w:szCs w:val="24"/>
          <w:lang w:val="en-IE" w:eastAsia="en-GB"/>
        </w:rPr>
        <w:t xml:space="preserve"> as </w:t>
      </w:r>
      <w:r w:rsidR="0088115D" w:rsidRPr="00D16464">
        <w:rPr>
          <w:rFonts w:ascii="Times New Roman" w:eastAsia="Times New Roman" w:hAnsi="Times New Roman" w:cs="Times New Roman"/>
          <w:noProof/>
          <w:kern w:val="0"/>
          <w:sz w:val="24"/>
          <w:szCs w:val="24"/>
          <w:lang w:val="en-IE" w:eastAsia="en-GB"/>
        </w:rPr>
        <w:t xml:space="preserve">no </w:t>
      </w:r>
      <w:r w:rsidR="3F6D992D" w:rsidRPr="00D16464">
        <w:rPr>
          <w:rFonts w:ascii="Times New Roman" w:eastAsia="Times New Roman" w:hAnsi="Times New Roman" w:cs="Times New Roman"/>
          <w:noProof/>
          <w:sz w:val="24"/>
          <w:szCs w:val="24"/>
          <w:lang w:val="en-IE" w:eastAsia="en-GB"/>
        </w:rPr>
        <w:t xml:space="preserve">steps were taken </w:t>
      </w:r>
      <w:r w:rsidR="0088115D" w:rsidRPr="00D16464">
        <w:rPr>
          <w:rFonts w:ascii="Times New Roman" w:eastAsia="Times New Roman" w:hAnsi="Times New Roman" w:cs="Times New Roman"/>
          <w:noProof/>
          <w:sz w:val="24"/>
          <w:szCs w:val="24"/>
          <w:lang w:val="en-IE" w:eastAsia="en-GB"/>
        </w:rPr>
        <w:t xml:space="preserve">under the new </w:t>
      </w:r>
      <w:r w:rsidR="683B34E6" w:rsidRPr="00D16464">
        <w:rPr>
          <w:rFonts w:ascii="Times New Roman" w:eastAsia="Times New Roman" w:hAnsi="Times New Roman" w:cs="Times New Roman"/>
          <w:noProof/>
          <w:sz w:val="24"/>
          <w:szCs w:val="24"/>
          <w:lang w:val="en-IE" w:eastAsia="en-GB"/>
        </w:rPr>
        <w:t>legislative period</w:t>
      </w:r>
      <w:r w:rsidR="003925D2" w:rsidRPr="00D16464">
        <w:rPr>
          <w:rFonts w:ascii="Times New Roman" w:eastAsia="Times New Roman" w:hAnsi="Times New Roman" w:cs="Times New Roman"/>
          <w:noProof/>
          <w:sz w:val="24"/>
          <w:szCs w:val="24"/>
          <w:lang w:val="en-IE" w:eastAsia="en-GB"/>
        </w:rPr>
        <w:t xml:space="preserve"> </w:t>
      </w:r>
      <w:r w:rsidR="0088115D" w:rsidRPr="00D16464">
        <w:rPr>
          <w:rFonts w:ascii="Times New Roman" w:eastAsia="Times New Roman" w:hAnsi="Times New Roman" w:cs="Times New Roman"/>
          <w:noProof/>
          <w:sz w:val="24"/>
          <w:szCs w:val="24"/>
          <w:lang w:val="en-IE" w:eastAsia="en-GB"/>
        </w:rPr>
        <w:t xml:space="preserve">to advance the matter since the last discussion </w:t>
      </w:r>
      <w:r w:rsidR="0115DF33" w:rsidRPr="00D16464">
        <w:rPr>
          <w:rFonts w:ascii="Times New Roman" w:eastAsia="Times New Roman" w:hAnsi="Times New Roman" w:cs="Times New Roman"/>
          <w:noProof/>
          <w:sz w:val="24"/>
          <w:szCs w:val="24"/>
          <w:lang w:val="en-IE" w:eastAsia="en-GB"/>
        </w:rPr>
        <w:t xml:space="preserve">of parliamentary groups </w:t>
      </w:r>
      <w:r w:rsidR="0088115D" w:rsidRPr="00D16464">
        <w:rPr>
          <w:rFonts w:ascii="Times New Roman" w:eastAsia="Times New Roman" w:hAnsi="Times New Roman" w:cs="Times New Roman"/>
          <w:noProof/>
          <w:sz w:val="24"/>
          <w:szCs w:val="24"/>
          <w:lang w:val="en-IE" w:eastAsia="en-GB"/>
        </w:rPr>
        <w:t>on the introduction of such rules in May 2025.</w:t>
      </w:r>
      <w:r w:rsidR="004C2A38" w:rsidRPr="00D16464">
        <w:rPr>
          <w:rFonts w:ascii="Times New Roman" w:eastAsia="Times New Roman" w:hAnsi="Times New Roman" w:cs="Times New Roman"/>
          <w:noProof/>
          <w:sz w:val="24"/>
          <w:szCs w:val="24"/>
          <w:lang w:val="en-IE" w:eastAsia="en-GB"/>
        </w:rPr>
        <w:t xml:space="preserve"> </w:t>
      </w:r>
      <w:r w:rsidR="002E0FE3" w:rsidRPr="00D16464">
        <w:rPr>
          <w:rFonts w:ascii="Times New Roman" w:eastAsia="Times New Roman" w:hAnsi="Times New Roman" w:cs="Times New Roman"/>
          <w:noProof/>
          <w:sz w:val="24"/>
          <w:szCs w:val="24"/>
          <w:lang w:val="en-IE" w:eastAsia="en-GB"/>
        </w:rPr>
        <w:t>Therefore, it is recommended to Austria</w:t>
      </w:r>
      <w:r w:rsidR="002E0FE3" w:rsidRPr="00D16464">
        <w:rPr>
          <w:rFonts w:ascii="Times New Roman" w:eastAsia="Times New Roman" w:hAnsi="Times New Roman" w:cs="Times New Roman"/>
          <w:b/>
          <w:noProof/>
          <w:sz w:val="24"/>
          <w:szCs w:val="24"/>
          <w:lang w:val="en-IE" w:eastAsia="en-GB"/>
        </w:rPr>
        <w:t xml:space="preserve"> </w:t>
      </w:r>
      <w:r w:rsidR="002E0FE3" w:rsidRPr="00D16464">
        <w:rPr>
          <w:rFonts w:ascii="Times New Roman" w:eastAsia="Times New Roman" w:hAnsi="Times New Roman" w:cs="Times New Roman"/>
          <w:noProof/>
          <w:sz w:val="24"/>
          <w:szCs w:val="24"/>
          <w:lang w:val="en-IE" w:eastAsia="en-GB"/>
        </w:rPr>
        <w:t xml:space="preserve">to </w:t>
      </w:r>
      <w:r w:rsidR="002E0FE3" w:rsidRPr="00D16464">
        <w:rPr>
          <w:rFonts w:ascii="Times New Roman" w:eastAsia="Times New Roman" w:hAnsi="Times New Roman" w:cs="Times New Roman"/>
          <w:i/>
          <w:noProof/>
          <w:sz w:val="24"/>
          <w:szCs w:val="24"/>
          <w:lang w:val="en-IE" w:eastAsia="en-GB"/>
        </w:rPr>
        <w:t>introduce effective rules on assets and interests’ declaration for Members of Parliament, including effective monitoring and sanctioning mechanisms.</w:t>
      </w:r>
    </w:p>
    <w:p w14:paraId="4AA6C3C3" w14:textId="07B82F61" w:rsidR="002E0FE3" w:rsidRPr="00D16464" w:rsidRDefault="0088493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Times New Roman" w:hAnsi="Times New Roman" w:cs="Times New Roman"/>
          <w:noProof/>
          <w:kern w:val="0"/>
          <w:sz w:val="24"/>
          <w:lang w:val="en-IE" w:eastAsia="en-GB"/>
        </w:rPr>
        <w:t xml:space="preserve">No progress </w:t>
      </w:r>
      <w:r w:rsidR="00431FEA" w:rsidRPr="00D16464">
        <w:rPr>
          <w:rFonts w:ascii="Times New Roman" w:eastAsia="Times New Roman" w:hAnsi="Times New Roman" w:cs="Times New Roman"/>
          <w:noProof/>
          <w:kern w:val="0"/>
          <w:sz w:val="24"/>
          <w:lang w:val="en-IE" w:eastAsia="en-GB"/>
        </w:rPr>
        <w:t>has been</w:t>
      </w:r>
      <w:r w:rsidRPr="00D16464">
        <w:rPr>
          <w:rFonts w:ascii="Times New Roman" w:eastAsia="Times New Roman" w:hAnsi="Times New Roman" w:cs="Times New Roman"/>
          <w:noProof/>
          <w:kern w:val="0"/>
          <w:sz w:val="24"/>
          <w:lang w:val="en-IE" w:eastAsia="en-GB"/>
        </w:rPr>
        <w:t xml:space="preserve"> made to strengthen the lobbying framework</w:t>
      </w:r>
      <w:r w:rsidR="00DE784E" w:rsidRPr="00D16464">
        <w:rPr>
          <w:rFonts w:ascii="Times New Roman" w:eastAsia="Times New Roman" w:hAnsi="Times New Roman" w:cs="Times New Roman"/>
          <w:noProof/>
          <w:kern w:val="0"/>
          <w:sz w:val="24"/>
          <w:lang w:val="en-IE" w:eastAsia="en-GB"/>
        </w:rPr>
        <w:t xml:space="preserve"> as no steps have been taken to extend</w:t>
      </w:r>
      <w:r w:rsidR="00710B25" w:rsidRPr="00D16464">
        <w:rPr>
          <w:rFonts w:ascii="Times New Roman" w:eastAsia="Times New Roman" w:hAnsi="Times New Roman" w:cs="Times New Roman"/>
          <w:noProof/>
          <w:kern w:val="0"/>
          <w:sz w:val="24"/>
          <w:lang w:val="en-IE" w:eastAsia="en-GB"/>
        </w:rPr>
        <w:t xml:space="preserve"> </w:t>
      </w:r>
      <w:r w:rsidR="0081521A" w:rsidRPr="00D16464">
        <w:rPr>
          <w:rFonts w:ascii="Times New Roman" w:eastAsia="Times New Roman" w:hAnsi="Times New Roman" w:cs="Times New Roman"/>
          <w:noProof/>
          <w:kern w:val="0"/>
          <w:sz w:val="24"/>
          <w:lang w:val="en-IE" w:eastAsia="en-GB"/>
        </w:rPr>
        <w:t xml:space="preserve">the scope </w:t>
      </w:r>
      <w:r w:rsidR="00710B25" w:rsidRPr="00D16464">
        <w:rPr>
          <w:rFonts w:ascii="Times New Roman" w:eastAsia="Times New Roman" w:hAnsi="Times New Roman" w:cs="Times New Roman"/>
          <w:noProof/>
          <w:kern w:val="0"/>
          <w:sz w:val="24"/>
          <w:lang w:val="en-IE" w:eastAsia="en-GB"/>
        </w:rPr>
        <w:t xml:space="preserve">of application </w:t>
      </w:r>
      <w:r w:rsidR="0081521A" w:rsidRPr="00D16464">
        <w:rPr>
          <w:rFonts w:ascii="Times New Roman" w:eastAsia="Times New Roman" w:hAnsi="Times New Roman" w:cs="Times New Roman"/>
          <w:noProof/>
          <w:kern w:val="0"/>
          <w:sz w:val="24"/>
          <w:lang w:val="en-IE" w:eastAsia="en-GB"/>
        </w:rPr>
        <w:t>of the lobbying legislation and</w:t>
      </w:r>
      <w:r w:rsidR="0081521A" w:rsidRPr="00D16464" w:rsidDel="00842233">
        <w:rPr>
          <w:rFonts w:ascii="Times New Roman" w:eastAsia="Times New Roman" w:hAnsi="Times New Roman" w:cs="Times New Roman"/>
          <w:noProof/>
          <w:kern w:val="0"/>
          <w:sz w:val="24"/>
          <w:lang w:val="en-IE" w:eastAsia="en-GB"/>
        </w:rPr>
        <w:t xml:space="preserve"> </w:t>
      </w:r>
      <w:r w:rsidR="00842233" w:rsidRPr="00D16464">
        <w:rPr>
          <w:rFonts w:ascii="Times New Roman" w:eastAsia="Times New Roman" w:hAnsi="Times New Roman" w:cs="Times New Roman"/>
          <w:noProof/>
          <w:kern w:val="0"/>
          <w:sz w:val="24"/>
          <w:lang w:val="en-IE" w:eastAsia="en-GB"/>
        </w:rPr>
        <w:t>the obligations to share information publicly in</w:t>
      </w:r>
      <w:r w:rsidR="0081521A" w:rsidRPr="00D16464">
        <w:rPr>
          <w:rFonts w:ascii="Times New Roman" w:eastAsia="Times New Roman" w:hAnsi="Times New Roman" w:cs="Times New Roman"/>
          <w:noProof/>
          <w:kern w:val="0"/>
          <w:sz w:val="24"/>
          <w:lang w:val="en-IE" w:eastAsia="en-GB"/>
        </w:rPr>
        <w:t xml:space="preserve"> the transparency register</w:t>
      </w:r>
      <w:r w:rsidRPr="00D16464">
        <w:rPr>
          <w:rFonts w:ascii="Times New Roman" w:eastAsia="Times New Roman" w:hAnsi="Times New Roman" w:cs="Times New Roman"/>
          <w:noProof/>
          <w:kern w:val="0"/>
          <w:sz w:val="24"/>
          <w:lang w:val="en-IE" w:eastAsia="en-GB"/>
        </w:rPr>
        <w:t xml:space="preserve">. </w:t>
      </w:r>
      <w:r w:rsidR="00067D4B" w:rsidRPr="00D16464">
        <w:rPr>
          <w:rFonts w:ascii="Times New Roman" w:eastAsia="Times New Roman" w:hAnsi="Times New Roman" w:cs="Times New Roman"/>
          <w:noProof/>
          <w:kern w:val="0"/>
          <w:sz w:val="24"/>
          <w:lang w:val="en-IE" w:eastAsia="en-GB"/>
        </w:rPr>
        <w:t xml:space="preserve">Therefore, it is recommended to Austria to </w:t>
      </w:r>
      <w:r w:rsidR="00067D4B" w:rsidRPr="00D16464">
        <w:rPr>
          <w:rFonts w:ascii="Times New Roman" w:eastAsia="Times New Roman" w:hAnsi="Times New Roman" w:cs="Times New Roman"/>
          <w:i/>
          <w:noProof/>
          <w:kern w:val="0"/>
          <w:sz w:val="24"/>
          <w:lang w:val="en-IE" w:eastAsia="en-GB"/>
        </w:rPr>
        <w:t>adopt a legislative proposal to strengthen the framework on lobbying, including the transparency register.</w:t>
      </w:r>
    </w:p>
    <w:p w14:paraId="6DD4119C" w14:textId="77777777" w:rsidR="000361D8" w:rsidRPr="00D16464"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en-IE" w:eastAsia="en-GB"/>
        </w:rPr>
      </w:pPr>
    </w:p>
    <w:p w14:paraId="19362799" w14:textId="0C772A2C" w:rsidR="000361D8" w:rsidRPr="00D16464"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FC6C1A"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0422C33C" w14:textId="77777777" w:rsidR="000361D8" w:rsidRPr="00D16464"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en-IE" w:eastAsia="en-GB"/>
        </w:rPr>
      </w:pPr>
    </w:p>
    <w:p w14:paraId="56CC9077" w14:textId="794509ED" w:rsidR="007B34E6" w:rsidRPr="00D16464" w:rsidRDefault="00307AE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Significant progress </w:t>
      </w:r>
      <w:r w:rsidR="00431FEA"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w:t>
      </w:r>
      <w:r w:rsidR="002B65A6" w:rsidRPr="00D16464">
        <w:rPr>
          <w:rFonts w:ascii="Times New Roman" w:eastAsia="Times New Roman" w:hAnsi="Times New Roman" w:cs="Times New Roman"/>
          <w:noProof/>
          <w:kern w:val="0"/>
          <w:sz w:val="24"/>
          <w:szCs w:val="24"/>
          <w:lang w:val="en-IE" w:eastAsia="en-GB"/>
        </w:rPr>
        <w:t xml:space="preserve"> to</w:t>
      </w:r>
      <w:r w:rsidRPr="00D16464">
        <w:rPr>
          <w:rFonts w:ascii="Times New Roman" w:eastAsia="Times New Roman" w:hAnsi="Times New Roman" w:cs="Times New Roman"/>
          <w:noProof/>
          <w:kern w:val="0"/>
          <w:sz w:val="24"/>
          <w:szCs w:val="24"/>
          <w:lang w:val="en-IE" w:eastAsia="en-GB"/>
        </w:rPr>
        <w:t xml:space="preserve"> </w:t>
      </w:r>
      <w:r w:rsidR="002B65A6" w:rsidRPr="00D16464">
        <w:rPr>
          <w:rFonts w:ascii="Times New Roman" w:eastAsia="Times New Roman" w:hAnsi="Times New Roman" w:cs="Times New Roman"/>
          <w:noProof/>
          <w:kern w:val="0"/>
          <w:sz w:val="24"/>
          <w:szCs w:val="24"/>
          <w:lang w:val="en-IE" w:eastAsia="en-GB"/>
        </w:rPr>
        <w:t>t</w:t>
      </w:r>
      <w:r w:rsidRPr="00D16464">
        <w:rPr>
          <w:rFonts w:ascii="Times New Roman" w:eastAsia="Times New Roman" w:hAnsi="Times New Roman" w:cs="Times New Roman"/>
          <w:noProof/>
          <w:kern w:val="0"/>
          <w:sz w:val="24"/>
          <w:szCs w:val="24"/>
          <w:lang w:val="en-IE" w:eastAsia="en-GB"/>
        </w:rPr>
        <w:t>ake steps to ensure proper implementation and enforcement as regards the fair distribution of state advertising</w:t>
      </w:r>
      <w:r w:rsidR="00035A8B" w:rsidRPr="00D16464">
        <w:rPr>
          <w:rFonts w:ascii="Times New Roman" w:eastAsia="Times New Roman" w:hAnsi="Times New Roman" w:cs="Times New Roman"/>
          <w:noProof/>
          <w:kern w:val="0"/>
          <w:sz w:val="24"/>
          <w:szCs w:val="24"/>
          <w:lang w:val="en-IE" w:eastAsia="en-GB"/>
        </w:rPr>
        <w:t xml:space="preserve">, in light of </w:t>
      </w:r>
      <w:r w:rsidR="00D070FE" w:rsidRPr="00D16464">
        <w:rPr>
          <w:rFonts w:ascii="Times New Roman" w:eastAsia="Times New Roman" w:hAnsi="Times New Roman" w:cs="Times New Roman"/>
          <w:noProof/>
          <w:kern w:val="0"/>
          <w:sz w:val="24"/>
          <w:szCs w:val="24"/>
          <w:lang w:val="en-IE" w:eastAsia="en-GB"/>
        </w:rPr>
        <w:t xml:space="preserve">the adoption of legislation and </w:t>
      </w:r>
      <w:r w:rsidR="00E03F4B" w:rsidRPr="00D16464">
        <w:rPr>
          <w:rFonts w:ascii="Times New Roman" w:eastAsia="Times New Roman" w:hAnsi="Times New Roman" w:cs="Times New Roman"/>
          <w:noProof/>
          <w:kern w:val="0"/>
          <w:sz w:val="24"/>
          <w:szCs w:val="24"/>
          <w:lang w:val="en-IE" w:eastAsia="en-GB"/>
        </w:rPr>
        <w:t>government guidelines regulating the matter</w:t>
      </w:r>
      <w:r w:rsidR="00E03F4B" w:rsidRPr="00D16464" w:rsidDel="005610F8">
        <w:rPr>
          <w:rFonts w:ascii="Times New Roman" w:eastAsia="Times New Roman" w:hAnsi="Times New Roman" w:cs="Times New Roman"/>
          <w:noProof/>
          <w:kern w:val="0"/>
          <w:sz w:val="24"/>
          <w:szCs w:val="24"/>
          <w:lang w:val="en-IE" w:eastAsia="en-GB"/>
        </w:rPr>
        <w:t>.</w:t>
      </w:r>
      <w:r w:rsidR="00CF3B25" w:rsidRPr="00D16464">
        <w:rPr>
          <w:rFonts w:ascii="Times New Roman" w:eastAsia="Times New Roman" w:hAnsi="Times New Roman" w:cs="Times New Roman"/>
          <w:noProof/>
          <w:kern w:val="0"/>
          <w:sz w:val="24"/>
          <w:szCs w:val="24"/>
          <w:lang w:val="en-IE" w:eastAsia="en-GB"/>
        </w:rPr>
        <w:t xml:space="preserve"> </w:t>
      </w:r>
      <w:r w:rsidR="00CF3B25" w:rsidRPr="00D16464">
        <w:rPr>
          <w:rFonts w:ascii="Times New Roman" w:eastAsia="Times New Roman" w:hAnsi="Times New Roman" w:cs="Times New Roman"/>
          <w:noProof/>
          <w:kern w:val="0"/>
          <w:sz w:val="24"/>
          <w:szCs w:val="24"/>
          <w:lang w:val="en-US" w:eastAsia="en-GB"/>
        </w:rPr>
        <w:t xml:space="preserve">Given that the topics of this recommendation are covered by provisions of the European Media Freedom Act (EMFA), while the Rule of Law </w:t>
      </w:r>
      <w:r w:rsidR="000B3F03" w:rsidRPr="00D16464">
        <w:rPr>
          <w:rFonts w:ascii="Times New Roman" w:eastAsia="Times New Roman" w:hAnsi="Times New Roman" w:cs="Times New Roman"/>
          <w:noProof/>
          <w:kern w:val="0"/>
          <w:sz w:val="24"/>
          <w:szCs w:val="24"/>
          <w:lang w:val="en-US" w:eastAsia="en-GB"/>
        </w:rPr>
        <w:t>R</w:t>
      </w:r>
      <w:r w:rsidR="00CF3B25" w:rsidRPr="00D16464">
        <w:rPr>
          <w:rFonts w:ascii="Times New Roman" w:eastAsia="Times New Roman" w:hAnsi="Times New Roman" w:cs="Times New Roman"/>
          <w:noProof/>
          <w:kern w:val="0"/>
          <w:sz w:val="24"/>
          <w:szCs w:val="24"/>
          <w:lang w:val="en-US" w:eastAsia="en-GB"/>
        </w:rPr>
        <w:t xml:space="preserve">eport will continue to monitor significant developments and report on their impact, further follow-up will be ensured as part of the Commission’s support to Member States and enforcement </w:t>
      </w:r>
      <w:r w:rsidR="00CC005F" w:rsidRPr="00D16464">
        <w:rPr>
          <w:rFonts w:ascii="Times New Roman" w:eastAsia="Times New Roman" w:hAnsi="Times New Roman" w:cs="Times New Roman"/>
          <w:noProof/>
          <w:kern w:val="0"/>
          <w:sz w:val="24"/>
          <w:szCs w:val="24"/>
          <w:lang w:val="en-US" w:eastAsia="en-GB"/>
        </w:rPr>
        <w:t xml:space="preserve">of </w:t>
      </w:r>
      <w:r w:rsidR="00CF3B25" w:rsidRPr="00D16464">
        <w:rPr>
          <w:rFonts w:ascii="Times New Roman" w:eastAsia="Times New Roman" w:hAnsi="Times New Roman" w:cs="Times New Roman"/>
          <w:noProof/>
          <w:kern w:val="0"/>
          <w:sz w:val="24"/>
          <w:szCs w:val="24"/>
          <w:lang w:val="en-US" w:eastAsia="en-GB"/>
        </w:rPr>
        <w:t>the EMFA.</w:t>
      </w:r>
      <w:r w:rsidR="007B34E6" w:rsidRPr="00D16464">
        <w:rPr>
          <w:rFonts w:ascii="Times New Roman" w:eastAsia="Times New Roman" w:hAnsi="Times New Roman" w:cs="Times New Roman"/>
          <w:noProof/>
          <w:kern w:val="0"/>
          <w:sz w:val="24"/>
          <w:szCs w:val="20"/>
          <w:lang w:val="en-IE" w:eastAsia="en-GB"/>
        </w:rPr>
        <w:br w:type="page"/>
      </w:r>
    </w:p>
    <w:p w14:paraId="00CEF931"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Poland </w:t>
      </w:r>
    </w:p>
    <w:p w14:paraId="535D70CC" w14:textId="16A06CF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Overall, based on the recommendations in the 2025 Rule of Law Report, considering other developments that took place in the period of reference and in addition to recalling</w:t>
      </w:r>
      <w:r w:rsidRPr="00D16464">
        <w:rPr>
          <w:noProof/>
          <w:lang w:val="en-IE"/>
        </w:rPr>
        <w:t xml:space="preserve"> </w:t>
      </w:r>
      <w:r w:rsidR="00C133D1" w:rsidRPr="00D16464">
        <w:rPr>
          <w:noProof/>
          <w:lang w:val="en-IE"/>
        </w:rPr>
        <w:t>t</w:t>
      </w:r>
      <w:r w:rsidR="00C133D1" w:rsidRPr="00D16464">
        <w:rPr>
          <w:rFonts w:ascii="Times New Roman" w:eastAsia="Times New Roman" w:hAnsi="Times New Roman" w:cs="Times New Roman"/>
          <w:noProof/>
          <w:kern w:val="0"/>
          <w:sz w:val="24"/>
          <w:szCs w:val="24"/>
          <w:lang w:val="en-IE" w:eastAsia="en-GB"/>
        </w:rPr>
        <w:t>he obligation to comply with the rule of law</w:t>
      </w:r>
      <w:r w:rsidR="00E22EBD" w:rsidRPr="00D16464">
        <w:rPr>
          <w:rFonts w:ascii="Times New Roman" w:eastAsia="Times New Roman" w:hAnsi="Times New Roman" w:cs="Times New Roman"/>
          <w:noProof/>
          <w:kern w:val="0"/>
          <w:sz w:val="24"/>
          <w:szCs w:val="24"/>
          <w:lang w:val="en-IE" w:eastAsia="en-GB"/>
        </w:rPr>
        <w:t>-</w:t>
      </w:r>
      <w:r w:rsidR="00C133D1" w:rsidRPr="00D16464">
        <w:rPr>
          <w:rFonts w:ascii="Times New Roman" w:eastAsia="Times New Roman" w:hAnsi="Times New Roman" w:cs="Times New Roman"/>
          <w:noProof/>
          <w:kern w:val="0"/>
          <w:sz w:val="24"/>
          <w:szCs w:val="24"/>
          <w:lang w:val="en-IE" w:eastAsia="en-GB"/>
        </w:rPr>
        <w:t>related rulings of the Court of Justice of the EU and the rule of law related infringement procedure referred to in the country chapter as well as recalling the relevant commitments made under the Recovery and Resilience Plan</w:t>
      </w:r>
      <w:r w:rsidRPr="00D16464">
        <w:rPr>
          <w:rFonts w:ascii="Times New Roman" w:eastAsia="Times New Roman" w:hAnsi="Times New Roman" w:cs="Times New Roman"/>
          <w:noProof/>
          <w:kern w:val="0"/>
          <w:sz w:val="24"/>
          <w:szCs w:val="24"/>
          <w:lang w:val="en-IE" w:eastAsia="en-GB"/>
        </w:rPr>
        <w:t xml:space="preserve">, the Commission concludes the following: </w:t>
      </w:r>
    </w:p>
    <w:p w14:paraId="42BD3340"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6560AFBA" w14:textId="5A2886F2" w:rsidR="00654AA5" w:rsidRPr="00D16464" w:rsidRDefault="00227E0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0"/>
          <w:lang w:val="en-IE" w:eastAsia="en-GB"/>
        </w:rPr>
      </w:pPr>
      <w:r w:rsidRPr="00D16464">
        <w:rPr>
          <w:rFonts w:ascii="Times New Roman" w:eastAsia="Times New Roman" w:hAnsi="Times New Roman" w:cs="Times New Roman"/>
          <w:noProof/>
          <w:sz w:val="24"/>
          <w:szCs w:val="24"/>
          <w:lang w:val="en-IE" w:eastAsia="en-GB"/>
        </w:rPr>
        <w:t>Some further progress</w:t>
      </w:r>
      <w:r w:rsidRPr="00D16464">
        <w:rPr>
          <w:rFonts w:ascii="Times New Roman" w:eastAsia="Times New Roman" w:hAnsi="Times New Roman" w:cs="Times New Roman"/>
          <w:b/>
          <w:noProof/>
          <w:sz w:val="24"/>
          <w:szCs w:val="24"/>
          <w:lang w:val="en-IE" w:eastAsia="en-GB"/>
        </w:rPr>
        <w:t xml:space="preserve"> </w:t>
      </w:r>
      <w:r w:rsidR="00431FEA" w:rsidRPr="00D16464">
        <w:rPr>
          <w:rFonts w:ascii="Times New Roman" w:eastAsia="Times New Roman" w:hAnsi="Times New Roman" w:cs="Times New Roman"/>
          <w:noProof/>
          <w:sz w:val="24"/>
          <w:szCs w:val="24"/>
          <w:lang w:val="en-IE" w:eastAsia="en-GB"/>
        </w:rPr>
        <w:t>has been</w:t>
      </w:r>
      <w:r w:rsidR="00B41445" w:rsidRPr="00D16464">
        <w:rPr>
          <w:rFonts w:ascii="Times New Roman" w:eastAsia="Times New Roman" w:hAnsi="Times New Roman" w:cs="Times New Roman"/>
          <w:noProof/>
          <w:sz w:val="24"/>
          <w:szCs w:val="24"/>
          <w:lang w:val="en-IE" w:eastAsia="en-GB"/>
        </w:rPr>
        <w:t xml:space="preserve"> made </w:t>
      </w:r>
      <w:r w:rsidRPr="00D16464">
        <w:rPr>
          <w:rFonts w:ascii="Times New Roman" w:eastAsia="Times New Roman" w:hAnsi="Times New Roman" w:cs="Times New Roman"/>
          <w:noProof/>
          <w:sz w:val="24"/>
          <w:szCs w:val="24"/>
          <w:lang w:val="en-IE" w:eastAsia="en-GB"/>
        </w:rPr>
        <w:t>on the implementation of the Action Plan on the Rule of Law,</w:t>
      </w:r>
      <w:r w:rsidR="0003085B" w:rsidRPr="00D16464">
        <w:rPr>
          <w:rFonts w:ascii="Times New Roman" w:eastAsia="Times New Roman" w:hAnsi="Times New Roman" w:cs="Times New Roman"/>
          <w:noProof/>
          <w:sz w:val="24"/>
          <w:szCs w:val="24"/>
          <w:lang w:val="en-IE" w:eastAsia="en-GB"/>
        </w:rPr>
        <w:t xml:space="preserve"> including as regards the National Council for the Judiciary and the Constitutional Tribunal</w:t>
      </w:r>
      <w:r w:rsidR="00A15265" w:rsidRPr="00D16464">
        <w:rPr>
          <w:rFonts w:ascii="Times New Roman" w:eastAsia="Times New Roman" w:hAnsi="Times New Roman" w:cs="Times New Roman"/>
          <w:noProof/>
          <w:sz w:val="24"/>
          <w:szCs w:val="24"/>
          <w:lang w:val="en-IE" w:eastAsia="en-GB"/>
        </w:rPr>
        <w:t xml:space="preserve">, as the </w:t>
      </w:r>
      <w:r w:rsidR="00993608" w:rsidRPr="00D16464">
        <w:rPr>
          <w:rFonts w:ascii="Times New Roman" w:eastAsia="Times New Roman" w:hAnsi="Times New Roman" w:cs="Times New Roman"/>
          <w:noProof/>
          <w:sz w:val="24"/>
          <w:szCs w:val="24"/>
          <w:lang w:val="en-IE" w:eastAsia="en-GB"/>
        </w:rPr>
        <w:t xml:space="preserve">Government continued its work on draft laws aimed at strengthening judicial independence, and </w:t>
      </w:r>
      <w:r w:rsidR="005E6046" w:rsidRPr="00D16464">
        <w:rPr>
          <w:rFonts w:ascii="Times New Roman" w:eastAsia="Times New Roman" w:hAnsi="Times New Roman" w:cs="Times New Roman"/>
          <w:noProof/>
          <w:sz w:val="24"/>
          <w:szCs w:val="24"/>
          <w:lang w:val="en-IE" w:eastAsia="en-GB"/>
        </w:rPr>
        <w:t>as</w:t>
      </w:r>
      <w:r w:rsidR="00993608" w:rsidRPr="00D16464">
        <w:rPr>
          <w:rFonts w:ascii="Times New Roman" w:eastAsia="Times New Roman" w:hAnsi="Times New Roman" w:cs="Times New Roman"/>
          <w:noProof/>
          <w:sz w:val="24"/>
          <w:szCs w:val="24"/>
          <w:lang w:val="en-IE" w:eastAsia="en-GB"/>
        </w:rPr>
        <w:t xml:space="preserve"> judges-members of the National Council for the Judiciary have been appointed, including</w:t>
      </w:r>
      <w:r w:rsidR="00022925" w:rsidRPr="00D16464">
        <w:rPr>
          <w:rFonts w:ascii="Times New Roman" w:eastAsia="Times New Roman" w:hAnsi="Times New Roman" w:cs="Times New Roman"/>
          <w:noProof/>
          <w:sz w:val="24"/>
          <w:szCs w:val="24"/>
          <w:lang w:val="en-IE" w:eastAsia="en-GB"/>
        </w:rPr>
        <w:t xml:space="preserve"> in majority from among judges pre-selected by their peers</w:t>
      </w:r>
      <w:r w:rsidR="0003085B" w:rsidRPr="00D16464">
        <w:rPr>
          <w:rFonts w:ascii="Times New Roman" w:eastAsia="Times New Roman" w:hAnsi="Times New Roman" w:cs="Times New Roman"/>
          <w:noProof/>
          <w:sz w:val="24"/>
          <w:szCs w:val="24"/>
          <w:lang w:val="en-IE" w:eastAsia="en-GB"/>
        </w:rPr>
        <w:t xml:space="preserve">. </w:t>
      </w:r>
      <w:r w:rsidR="001C6B01" w:rsidRPr="00D16464">
        <w:rPr>
          <w:rFonts w:ascii="Times New Roman" w:eastAsia="Times New Roman" w:hAnsi="Times New Roman" w:cs="Times New Roman"/>
          <w:noProof/>
          <w:sz w:val="24"/>
          <w:szCs w:val="24"/>
          <w:lang w:val="en-IE" w:eastAsia="en-GB"/>
        </w:rPr>
        <w:t xml:space="preserve">Therefore, it is recommended to Poland to </w:t>
      </w:r>
      <w:r w:rsidR="001C6B01" w:rsidRPr="00D16464">
        <w:rPr>
          <w:rFonts w:ascii="Times New Roman" w:eastAsia="Times New Roman" w:hAnsi="Times New Roman" w:cs="Times New Roman"/>
          <w:i/>
          <w:noProof/>
          <w:sz w:val="24"/>
          <w:szCs w:val="24"/>
          <w:lang w:val="en-IE" w:eastAsia="en-GB"/>
        </w:rPr>
        <w:t>continue the process of the Action Plan’s implementation</w:t>
      </w:r>
      <w:r w:rsidR="0029179C" w:rsidRPr="00D16464">
        <w:rPr>
          <w:rFonts w:ascii="Times New Roman" w:eastAsia="Times New Roman" w:hAnsi="Times New Roman" w:cs="Times New Roman"/>
          <w:noProof/>
          <w:sz w:val="24"/>
          <w:szCs w:val="24"/>
          <w:lang w:val="en-IE" w:eastAsia="en-GB"/>
        </w:rPr>
        <w:t>.</w:t>
      </w:r>
    </w:p>
    <w:p w14:paraId="471B95D9" w14:textId="0D206247" w:rsidR="00B41445" w:rsidRPr="00D16464" w:rsidRDefault="00B41445"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sz w:val="24"/>
          <w:szCs w:val="24"/>
          <w:lang w:val="en-IE" w:eastAsia="en-GB"/>
        </w:rPr>
        <w:t xml:space="preserve">Limited further progress </w:t>
      </w:r>
      <w:r w:rsidR="000F1BFC"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sz w:val="24"/>
          <w:szCs w:val="24"/>
          <w:lang w:val="en-IE" w:eastAsia="en-GB"/>
        </w:rPr>
        <w:t xml:space="preserve"> made on the recommendation to take forward the reform to separate the office of the Minister of Justice from that of the Prosecutor General and to ensure functional independence of the prosecution service from the Government</w:t>
      </w:r>
      <w:r w:rsidR="006456DE" w:rsidRPr="00D16464">
        <w:rPr>
          <w:rFonts w:ascii="Times New Roman" w:eastAsia="Times New Roman" w:hAnsi="Times New Roman" w:cs="Times New Roman"/>
          <w:noProof/>
          <w:sz w:val="24"/>
          <w:szCs w:val="24"/>
          <w:lang w:val="en-IE" w:eastAsia="en-GB"/>
        </w:rPr>
        <w:t xml:space="preserve"> as </w:t>
      </w:r>
      <w:r w:rsidR="008E200A" w:rsidRPr="00D16464">
        <w:rPr>
          <w:rFonts w:ascii="Times New Roman" w:eastAsia="Times New Roman" w:hAnsi="Times New Roman" w:cs="Times New Roman"/>
          <w:noProof/>
          <w:sz w:val="24"/>
          <w:szCs w:val="24"/>
          <w:lang w:val="en-IE" w:eastAsia="en-GB"/>
        </w:rPr>
        <w:t>further progress now depends on legislative work that is ongoing as regards sub-statutory provisions that would adjust the functioning of prosecutorial units within the envisaged new system</w:t>
      </w:r>
      <w:r w:rsidRPr="00D16464">
        <w:rPr>
          <w:rFonts w:ascii="Times New Roman" w:eastAsia="Times New Roman" w:hAnsi="Times New Roman" w:cs="Times New Roman"/>
          <w:noProof/>
          <w:sz w:val="24"/>
          <w:szCs w:val="24"/>
          <w:lang w:val="en-IE" w:eastAsia="en-GB"/>
        </w:rPr>
        <w:t>.</w:t>
      </w:r>
      <w:r w:rsidR="00B9651C" w:rsidRPr="00D16464">
        <w:rPr>
          <w:rFonts w:ascii="Times New Roman" w:eastAsia="Times New Roman" w:hAnsi="Times New Roman" w:cs="Times New Roman"/>
          <w:noProof/>
          <w:kern w:val="0"/>
          <w:sz w:val="24"/>
          <w:szCs w:val="20"/>
          <w:lang w:val="en-IE" w:eastAsia="en-GB"/>
        </w:rPr>
        <w:t xml:space="preserve"> Therefore, it is recommended to Poland to </w:t>
      </w:r>
      <w:r w:rsidR="00033E7E" w:rsidRPr="00D16464">
        <w:rPr>
          <w:rFonts w:ascii="Times New Roman" w:eastAsia="Times New Roman" w:hAnsi="Times New Roman" w:cs="Times New Roman"/>
          <w:i/>
          <w:noProof/>
          <w:kern w:val="0"/>
          <w:sz w:val="24"/>
          <w:szCs w:val="20"/>
          <w:lang w:val="en-IE" w:eastAsia="en-GB"/>
        </w:rPr>
        <w:t xml:space="preserve">take forward </w:t>
      </w:r>
      <w:r w:rsidR="008D0FA9" w:rsidRPr="00D16464">
        <w:rPr>
          <w:rFonts w:ascii="Times New Roman" w:eastAsia="Times New Roman" w:hAnsi="Times New Roman" w:cs="Times New Roman"/>
          <w:i/>
          <w:noProof/>
          <w:kern w:val="0"/>
          <w:sz w:val="24"/>
          <w:szCs w:val="20"/>
          <w:lang w:val="en-IE" w:eastAsia="en-GB"/>
        </w:rPr>
        <w:t xml:space="preserve">the </w:t>
      </w:r>
      <w:r w:rsidR="00E41BDE" w:rsidRPr="00D16464">
        <w:rPr>
          <w:rFonts w:ascii="Times New Roman" w:eastAsia="Times New Roman" w:hAnsi="Times New Roman" w:cs="Times New Roman"/>
          <w:i/>
          <w:noProof/>
          <w:kern w:val="0"/>
          <w:sz w:val="24"/>
          <w:szCs w:val="20"/>
          <w:lang w:val="en-IE" w:eastAsia="en-GB"/>
        </w:rPr>
        <w:t>reform</w:t>
      </w:r>
      <w:r w:rsidR="00F15F05" w:rsidRPr="00D16464">
        <w:rPr>
          <w:rFonts w:ascii="Times New Roman" w:eastAsia="Times New Roman" w:hAnsi="Times New Roman" w:cs="Times New Roman"/>
          <w:i/>
          <w:noProof/>
          <w:kern w:val="0"/>
          <w:sz w:val="24"/>
          <w:szCs w:val="20"/>
          <w:lang w:val="en-IE" w:eastAsia="en-GB"/>
        </w:rPr>
        <w:t xml:space="preserve"> to separate the function of the Minister of Justice from that of the Prosecutor-General and to ensure functional independence of the prosecution service from the Governmen</w:t>
      </w:r>
      <w:r w:rsidR="008D0FA9" w:rsidRPr="00D16464">
        <w:rPr>
          <w:rFonts w:ascii="Times New Roman" w:eastAsia="Times New Roman" w:hAnsi="Times New Roman" w:cs="Times New Roman"/>
          <w:i/>
          <w:noProof/>
          <w:kern w:val="0"/>
          <w:sz w:val="24"/>
          <w:szCs w:val="20"/>
          <w:lang w:val="en-IE" w:eastAsia="en-GB"/>
        </w:rPr>
        <w:t>t</w:t>
      </w:r>
      <w:r w:rsidR="00387B6F" w:rsidRPr="00D16464">
        <w:rPr>
          <w:rFonts w:ascii="Times New Roman" w:eastAsia="Times New Roman" w:hAnsi="Times New Roman" w:cs="Times New Roman"/>
          <w:noProof/>
          <w:kern w:val="0"/>
          <w:sz w:val="24"/>
          <w:szCs w:val="20"/>
          <w:lang w:val="en-IE" w:eastAsia="en-GB"/>
        </w:rPr>
        <w:t>.</w:t>
      </w:r>
    </w:p>
    <w:p w14:paraId="6AC989A9" w14:textId="237FCA37" w:rsidR="00DC104E" w:rsidRPr="00D16464" w:rsidRDefault="000A29AE"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Aptos" w:hAnsi="Times New Roman" w:cs="Arial"/>
          <w:noProof/>
          <w:kern w:val="0"/>
          <w:sz w:val="24"/>
          <w:lang w:val="en-IE"/>
        </w:rPr>
        <w:t>No progress</w:t>
      </w:r>
      <w:r w:rsidRPr="00D16464">
        <w:rPr>
          <w:rFonts w:ascii="Times New Roman" w:eastAsia="Aptos" w:hAnsi="Times New Roman" w:cs="Arial"/>
          <w:b/>
          <w:bCs/>
          <w:noProof/>
          <w:kern w:val="0"/>
          <w:sz w:val="24"/>
          <w:lang w:val="en-IE"/>
        </w:rPr>
        <w:t xml:space="preserve"> </w:t>
      </w:r>
      <w:r w:rsidR="000F1BFC" w:rsidRPr="00D16464">
        <w:rPr>
          <w:rFonts w:ascii="Times New Roman" w:eastAsia="Aptos" w:hAnsi="Times New Roman" w:cs="Arial"/>
          <w:noProof/>
          <w:kern w:val="0"/>
          <w:sz w:val="24"/>
          <w:lang w:val="en-IE"/>
        </w:rPr>
        <w:t>has been</w:t>
      </w:r>
      <w:r w:rsidRPr="00D16464">
        <w:rPr>
          <w:rFonts w:ascii="Times New Roman" w:eastAsia="Aptos" w:hAnsi="Times New Roman" w:cs="Arial"/>
          <w:noProof/>
          <w:kern w:val="0"/>
          <w:sz w:val="24"/>
          <w:lang w:val="en-IE"/>
        </w:rPr>
        <w:t xml:space="preserve"> made to introduce rules on lobbying</w:t>
      </w:r>
      <w:r w:rsidR="00793593" w:rsidRPr="00D16464">
        <w:rPr>
          <w:rFonts w:ascii="Times New Roman" w:eastAsia="Aptos" w:hAnsi="Times New Roman" w:cs="Arial"/>
          <w:noProof/>
          <w:kern w:val="0"/>
          <w:sz w:val="24"/>
          <w:lang w:val="en-IE"/>
        </w:rPr>
        <w:t>,</w:t>
      </w:r>
      <w:r w:rsidRPr="00D16464">
        <w:rPr>
          <w:rFonts w:ascii="Times New Roman" w:eastAsia="Aptos" w:hAnsi="Times New Roman" w:cs="Arial"/>
          <w:noProof/>
          <w:kern w:val="0"/>
          <w:sz w:val="24"/>
          <w:lang w:val="en-IE"/>
        </w:rPr>
        <w:t xml:space="preserve"> </w:t>
      </w:r>
      <w:r w:rsidR="00B53058" w:rsidRPr="00D16464">
        <w:rPr>
          <w:rFonts w:ascii="Times New Roman" w:eastAsia="Aptos" w:hAnsi="Times New Roman" w:cs="Arial"/>
          <w:bCs/>
          <w:noProof/>
          <w:kern w:val="0"/>
          <w:sz w:val="24"/>
          <w:lang w:val="en-IE"/>
        </w:rPr>
        <w:t>and</w:t>
      </w:r>
      <w:r w:rsidR="00AA414C" w:rsidRPr="00D16464">
        <w:rPr>
          <w:rFonts w:ascii="Times New Roman" w:eastAsia="Aptos" w:hAnsi="Times New Roman" w:cs="Arial"/>
          <w:bCs/>
          <w:noProof/>
          <w:kern w:val="0"/>
          <w:sz w:val="24"/>
          <w:lang w:val="en-IE"/>
        </w:rPr>
        <w:t xml:space="preserve"> limited progress</w:t>
      </w:r>
      <w:r w:rsidR="00AA414C" w:rsidRPr="00D16464">
        <w:rPr>
          <w:rFonts w:ascii="Times New Roman" w:eastAsia="Aptos" w:hAnsi="Times New Roman" w:cs="Arial"/>
          <w:noProof/>
          <w:kern w:val="0"/>
          <w:sz w:val="24"/>
          <w:lang w:val="en-IE"/>
        </w:rPr>
        <w:t xml:space="preserve"> </w:t>
      </w:r>
      <w:r w:rsidR="000F1BFC" w:rsidRPr="00D16464">
        <w:rPr>
          <w:rFonts w:ascii="Times New Roman" w:eastAsia="Aptos" w:hAnsi="Times New Roman" w:cs="Arial"/>
          <w:noProof/>
          <w:kern w:val="0"/>
          <w:sz w:val="24"/>
          <w:lang w:val="en-IE"/>
        </w:rPr>
        <w:t>has been</w:t>
      </w:r>
      <w:r w:rsidR="00AA414C" w:rsidRPr="00D16464">
        <w:rPr>
          <w:rFonts w:ascii="Times New Roman" w:eastAsia="Aptos" w:hAnsi="Times New Roman" w:cs="Arial"/>
          <w:noProof/>
          <w:kern w:val="0"/>
          <w:sz w:val="24"/>
          <w:lang w:val="en-IE"/>
        </w:rPr>
        <w:t xml:space="preserve"> made </w:t>
      </w:r>
      <w:r w:rsidR="00DF15CC" w:rsidRPr="00D16464">
        <w:rPr>
          <w:rFonts w:ascii="Times New Roman" w:eastAsia="Aptos" w:hAnsi="Times New Roman" w:cs="Arial"/>
          <w:noProof/>
          <w:kern w:val="0"/>
          <w:sz w:val="24"/>
          <w:lang w:val="en-IE"/>
        </w:rPr>
        <w:t>on</w:t>
      </w:r>
      <w:r w:rsidRPr="00D16464">
        <w:rPr>
          <w:rFonts w:ascii="Times New Roman" w:eastAsia="Aptos" w:hAnsi="Times New Roman" w:cs="Arial"/>
          <w:noProof/>
          <w:kern w:val="0"/>
          <w:sz w:val="24"/>
          <w:lang w:val="en-IE"/>
        </w:rPr>
        <w:t xml:space="preserve"> a standardised online system for asset declarations of public officials and members of Parliament</w:t>
      </w:r>
      <w:r w:rsidR="00660847" w:rsidRPr="00D16464">
        <w:rPr>
          <w:rFonts w:ascii="Times New Roman" w:eastAsia="Aptos" w:hAnsi="Times New Roman" w:cs="Arial"/>
          <w:noProof/>
          <w:kern w:val="0"/>
          <w:sz w:val="24"/>
          <w:lang w:val="en-IE"/>
        </w:rPr>
        <w:t xml:space="preserve">, as the government has announced its intention to reform the system. </w:t>
      </w:r>
      <w:r w:rsidR="00AD79F4" w:rsidRPr="00D16464">
        <w:rPr>
          <w:rFonts w:ascii="Times New Roman" w:eastAsia="Aptos" w:hAnsi="Times New Roman" w:cs="Arial"/>
          <w:noProof/>
          <w:kern w:val="0"/>
          <w:sz w:val="24"/>
          <w:lang w:val="en-IE"/>
        </w:rPr>
        <w:t>Therefore, it is recommended to Poland</w:t>
      </w:r>
      <w:r w:rsidR="00AD79F4" w:rsidRPr="00D16464">
        <w:rPr>
          <w:rFonts w:ascii="Times New Roman" w:eastAsia="Aptos" w:hAnsi="Times New Roman" w:cs="Arial"/>
          <w:b/>
          <w:bCs/>
          <w:noProof/>
          <w:kern w:val="0"/>
          <w:sz w:val="24"/>
          <w:lang w:val="en-IE"/>
        </w:rPr>
        <w:t xml:space="preserve"> </w:t>
      </w:r>
      <w:r w:rsidR="00AD79F4" w:rsidRPr="00D16464">
        <w:rPr>
          <w:rFonts w:ascii="Times New Roman" w:eastAsia="Aptos" w:hAnsi="Times New Roman" w:cs="Arial"/>
          <w:noProof/>
          <w:kern w:val="0"/>
          <w:sz w:val="24"/>
          <w:lang w:val="en-IE"/>
        </w:rPr>
        <w:t xml:space="preserve">to </w:t>
      </w:r>
      <w:r w:rsidR="000C032E" w:rsidRPr="00D16464">
        <w:rPr>
          <w:rFonts w:ascii="Times New Roman" w:eastAsia="Aptos" w:hAnsi="Times New Roman" w:cs="Arial"/>
          <w:i/>
          <w:noProof/>
          <w:kern w:val="0"/>
          <w:sz w:val="24"/>
          <w:lang w:val="en-IE"/>
        </w:rPr>
        <w:t>introduce rules on lobbying and a standardised online system for asset declarations of public officials and members of Parliament while ensuring effective verification</w:t>
      </w:r>
      <w:r w:rsidR="000C032E" w:rsidRPr="00D16464">
        <w:rPr>
          <w:rFonts w:ascii="Times New Roman" w:eastAsia="Aptos" w:hAnsi="Times New Roman" w:cs="Arial"/>
          <w:noProof/>
          <w:kern w:val="0"/>
          <w:sz w:val="24"/>
          <w:lang w:val="en-IE"/>
        </w:rPr>
        <w:t>.</w:t>
      </w:r>
    </w:p>
    <w:p w14:paraId="18C66622" w14:textId="4DA720D5" w:rsidR="005A7B39" w:rsidRPr="00D16464" w:rsidRDefault="005A7B3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lang w:val="en-IE" w:eastAsia="en-GB"/>
        </w:rPr>
      </w:pPr>
      <w:r w:rsidRPr="00D16464">
        <w:rPr>
          <w:rFonts w:ascii="Times New Roman" w:eastAsia="Times New Roman" w:hAnsi="Times New Roman" w:cs="Times New Roman"/>
          <w:noProof/>
          <w:kern w:val="0"/>
          <w:sz w:val="24"/>
          <w:szCs w:val="20"/>
          <w:lang w:val="en-IE" w:eastAsia="en-GB"/>
        </w:rPr>
        <w:t xml:space="preserve">Some further progress </w:t>
      </w:r>
      <w:r w:rsidR="000F1BFC"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w:t>
      </w:r>
      <w:r w:rsidR="00D36B09" w:rsidRPr="00D16464">
        <w:rPr>
          <w:rFonts w:ascii="Times New Roman" w:eastAsia="Times New Roman" w:hAnsi="Times New Roman" w:cs="Times New Roman"/>
          <w:noProof/>
          <w:kern w:val="0"/>
          <w:sz w:val="24"/>
          <w:szCs w:val="20"/>
          <w:lang w:val="en-IE" w:eastAsia="en-GB"/>
        </w:rPr>
        <w:t xml:space="preserve"> in</w:t>
      </w:r>
      <w:r w:rsidRPr="00D16464">
        <w:rPr>
          <w:rFonts w:ascii="Times New Roman" w:eastAsia="Times New Roman" w:hAnsi="Times New Roman" w:cs="Times New Roman"/>
          <w:noProof/>
          <w:kern w:val="0"/>
          <w:sz w:val="24"/>
          <w:szCs w:val="20"/>
          <w:lang w:val="en-IE" w:eastAsia="en-GB"/>
        </w:rPr>
        <w:t xml:space="preserve"> </w:t>
      </w:r>
      <w:r w:rsidR="00D36B09" w:rsidRPr="00D16464">
        <w:rPr>
          <w:rFonts w:ascii="Times New Roman" w:eastAsia="Times New Roman" w:hAnsi="Times New Roman" w:cs="Times New Roman"/>
          <w:noProof/>
          <w:kern w:val="0"/>
          <w:sz w:val="24"/>
          <w:szCs w:val="20"/>
          <w:lang w:val="en-IE" w:eastAsia="en-GB"/>
        </w:rPr>
        <w:t xml:space="preserve">ensuring independent and effective corruption investigations and prosecutions, while </w:t>
      </w:r>
      <w:r w:rsidR="00E82F3A" w:rsidRPr="00D16464">
        <w:rPr>
          <w:rFonts w:ascii="Times New Roman" w:eastAsia="Times New Roman" w:hAnsi="Times New Roman" w:cs="Times New Roman"/>
          <w:noProof/>
          <w:kern w:val="0"/>
          <w:sz w:val="24"/>
          <w:szCs w:val="20"/>
          <w:lang w:val="en-IE" w:eastAsia="en-GB"/>
        </w:rPr>
        <w:t xml:space="preserve">no progress </w:t>
      </w:r>
      <w:r w:rsidR="000F1BFC" w:rsidRPr="00D16464">
        <w:rPr>
          <w:rFonts w:ascii="Times New Roman" w:eastAsia="Times New Roman" w:hAnsi="Times New Roman" w:cs="Times New Roman"/>
          <w:noProof/>
          <w:kern w:val="0"/>
          <w:sz w:val="24"/>
          <w:szCs w:val="20"/>
          <w:lang w:val="en-IE" w:eastAsia="en-GB"/>
        </w:rPr>
        <w:t>has been</w:t>
      </w:r>
      <w:r w:rsidR="00E82F3A" w:rsidRPr="00D16464">
        <w:rPr>
          <w:rFonts w:ascii="Times New Roman" w:eastAsia="Times New Roman" w:hAnsi="Times New Roman" w:cs="Times New Roman"/>
          <w:noProof/>
          <w:kern w:val="0"/>
          <w:sz w:val="24"/>
          <w:szCs w:val="20"/>
          <w:lang w:val="en-IE" w:eastAsia="en-GB"/>
        </w:rPr>
        <w:t xml:space="preserve"> made on addressing the broad scope of immunities for top executives and remove impunity clauses</w:t>
      </w:r>
      <w:r w:rsidR="00C43026" w:rsidRPr="00D16464">
        <w:rPr>
          <w:rFonts w:ascii="Times New Roman" w:eastAsia="Times New Roman" w:hAnsi="Times New Roman" w:cs="Times New Roman"/>
          <w:noProof/>
          <w:kern w:val="0"/>
          <w:sz w:val="24"/>
          <w:szCs w:val="20"/>
          <w:lang w:val="en-IE" w:eastAsia="en-GB"/>
        </w:rPr>
        <w:t xml:space="preserve">. </w:t>
      </w:r>
      <w:r w:rsidR="004640EA" w:rsidRPr="00D16464">
        <w:rPr>
          <w:rFonts w:ascii="Times New Roman" w:eastAsia="Aptos" w:hAnsi="Times New Roman" w:cs="Arial"/>
          <w:noProof/>
          <w:kern w:val="0"/>
          <w:sz w:val="24"/>
          <w:lang w:val="en-IE"/>
        </w:rPr>
        <w:t>Therefore</w:t>
      </w:r>
      <w:r w:rsidR="00C43026" w:rsidRPr="00D16464">
        <w:rPr>
          <w:rFonts w:ascii="Times New Roman" w:eastAsia="Aptos" w:hAnsi="Times New Roman" w:cs="Arial"/>
          <w:noProof/>
          <w:kern w:val="0"/>
          <w:sz w:val="24"/>
          <w:lang w:val="en-IE"/>
        </w:rPr>
        <w:t>, it is recommended to Poland</w:t>
      </w:r>
      <w:r w:rsidR="00251B75" w:rsidRPr="00D16464">
        <w:rPr>
          <w:rFonts w:ascii="Times New Roman" w:eastAsia="Aptos" w:hAnsi="Times New Roman" w:cs="Arial"/>
          <w:noProof/>
          <w:kern w:val="0"/>
          <w:sz w:val="24"/>
          <w:lang w:val="en-IE"/>
        </w:rPr>
        <w:t xml:space="preserve"> </w:t>
      </w:r>
      <w:r w:rsidR="00C32F0D" w:rsidRPr="00D16464">
        <w:rPr>
          <w:rFonts w:ascii="Times New Roman" w:eastAsia="Aptos" w:hAnsi="Times New Roman" w:cs="Arial"/>
          <w:noProof/>
          <w:kern w:val="0"/>
          <w:sz w:val="24"/>
          <w:lang w:val="en-IE"/>
        </w:rPr>
        <w:t>to</w:t>
      </w:r>
      <w:r w:rsidR="008375E1" w:rsidRPr="00D16464">
        <w:rPr>
          <w:rFonts w:ascii="Times New Roman" w:eastAsia="Aptos" w:hAnsi="Times New Roman" w:cs="Arial"/>
          <w:noProof/>
          <w:kern w:val="0"/>
          <w:sz w:val="24"/>
          <w:lang w:val="en-IE"/>
        </w:rPr>
        <w:t xml:space="preserve"> </w:t>
      </w:r>
      <w:r w:rsidR="008375E1" w:rsidRPr="00D16464">
        <w:rPr>
          <w:rFonts w:ascii="Times New Roman" w:eastAsia="Times New Roman" w:hAnsi="Times New Roman" w:cs="Times New Roman"/>
          <w:i/>
          <w:noProof/>
          <w:kern w:val="0"/>
          <w:sz w:val="24"/>
          <w:szCs w:val="20"/>
          <w:lang w:val="en-IE" w:eastAsia="en-GB"/>
        </w:rPr>
        <w:t>continue efforts to ensure independent and effective corruption investigations and prosecutions, address the broad scope of immunities for top executives and remove impunity clauses to enable a robust track record of high-level corruption cases</w:t>
      </w:r>
      <w:r w:rsidR="008375E1" w:rsidRPr="00D16464">
        <w:rPr>
          <w:rFonts w:ascii="Times New Roman" w:eastAsia="Times New Roman" w:hAnsi="Times New Roman" w:cs="Times New Roman"/>
          <w:noProof/>
          <w:kern w:val="0"/>
          <w:sz w:val="24"/>
          <w:szCs w:val="20"/>
          <w:lang w:val="en-IE" w:eastAsia="en-GB"/>
        </w:rPr>
        <w:t>.</w:t>
      </w:r>
    </w:p>
    <w:p w14:paraId="33AB656F" w14:textId="5A33B528" w:rsidR="00AC50D1" w:rsidRPr="00D16464" w:rsidRDefault="00826B27"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GB" w:eastAsia="en-GB"/>
        </w:rPr>
      </w:pPr>
      <w:r w:rsidRPr="00D16464">
        <w:rPr>
          <w:rFonts w:ascii="Times New Roman" w:eastAsia="Times New Roman" w:hAnsi="Times New Roman" w:cs="Times New Roman"/>
          <w:noProof/>
          <w:sz w:val="24"/>
          <w:szCs w:val="24"/>
          <w:lang w:val="en-IE" w:eastAsia="en-GB"/>
        </w:rPr>
        <w:t xml:space="preserve">Some further progress </w:t>
      </w:r>
      <w:r w:rsidR="000F1BFC" w:rsidRPr="00D16464">
        <w:rPr>
          <w:rFonts w:ascii="Times New Roman" w:eastAsia="Times New Roman" w:hAnsi="Times New Roman" w:cs="Times New Roman"/>
          <w:noProof/>
          <w:sz w:val="24"/>
          <w:szCs w:val="24"/>
          <w:lang w:val="en-IE" w:eastAsia="en-GB"/>
        </w:rPr>
        <w:t>has been</w:t>
      </w:r>
      <w:r w:rsidRPr="00D16464">
        <w:rPr>
          <w:rFonts w:ascii="Times New Roman" w:eastAsia="Times New Roman" w:hAnsi="Times New Roman" w:cs="Times New Roman"/>
          <w:noProof/>
          <w:sz w:val="24"/>
          <w:szCs w:val="24"/>
          <w:lang w:val="en-IE" w:eastAsia="en-GB"/>
        </w:rPr>
        <w:t xml:space="preserve"> made </w:t>
      </w:r>
      <w:r w:rsidRPr="00D16464">
        <w:rPr>
          <w:rFonts w:ascii="Times New Roman" w:eastAsia="Times New Roman" w:hAnsi="Times New Roman" w:cs="Times New Roman"/>
          <w:noProof/>
          <w:sz w:val="24"/>
          <w:szCs w:val="24"/>
          <w:lang w:val="en-GB" w:eastAsia="en-GB"/>
        </w:rPr>
        <w:t xml:space="preserve">to ensure that fair, transparent and non-discriminatory procedures are adhered to for the granting of operating licences to media outlets, </w:t>
      </w:r>
      <w:r w:rsidR="00930A07" w:rsidRPr="00D16464">
        <w:rPr>
          <w:rFonts w:ascii="Times New Roman" w:eastAsia="Times New Roman" w:hAnsi="Times New Roman" w:cs="Times New Roman"/>
          <w:noProof/>
          <w:sz w:val="24"/>
          <w:szCs w:val="24"/>
          <w:lang w:val="en-GB" w:eastAsia="en-GB"/>
        </w:rPr>
        <w:t>as</w:t>
      </w:r>
      <w:r w:rsidR="00A957A5" w:rsidRPr="00D16464">
        <w:rPr>
          <w:rFonts w:ascii="Times New Roman" w:eastAsia="Times New Roman" w:hAnsi="Times New Roman" w:cs="Times New Roman"/>
          <w:noProof/>
          <w:sz w:val="24"/>
          <w:szCs w:val="24"/>
          <w:lang w:val="en-GB" w:eastAsia="en-GB"/>
        </w:rPr>
        <w:t xml:space="preserve"> a draft bill </w:t>
      </w:r>
      <w:r w:rsidR="7DA8CEBE" w:rsidRPr="00D16464">
        <w:rPr>
          <w:rFonts w:ascii="Times New Roman" w:eastAsia="Times New Roman" w:hAnsi="Times New Roman" w:cs="Times New Roman"/>
          <w:noProof/>
          <w:sz w:val="24"/>
          <w:szCs w:val="24"/>
          <w:lang w:val="en-GB" w:eastAsia="en-GB"/>
        </w:rPr>
        <w:t xml:space="preserve">has been </w:t>
      </w:r>
      <w:r w:rsidR="02C270AC" w:rsidRPr="00D16464">
        <w:rPr>
          <w:rFonts w:ascii="Times New Roman" w:eastAsia="Times New Roman" w:hAnsi="Times New Roman" w:cs="Times New Roman"/>
          <w:noProof/>
          <w:sz w:val="24"/>
          <w:szCs w:val="24"/>
          <w:lang w:val="en-IE" w:eastAsia="en-GB"/>
        </w:rPr>
        <w:t xml:space="preserve">presented </w:t>
      </w:r>
      <w:r w:rsidR="7DA8CEBE" w:rsidRPr="00D16464">
        <w:rPr>
          <w:rFonts w:ascii="Times New Roman" w:eastAsia="Times New Roman" w:hAnsi="Times New Roman" w:cs="Times New Roman"/>
          <w:noProof/>
          <w:sz w:val="24"/>
          <w:szCs w:val="24"/>
          <w:lang w:val="en-GB" w:eastAsia="en-GB"/>
        </w:rPr>
        <w:t>and undergone the public consultation</w:t>
      </w:r>
      <w:r w:rsidR="007B34E6" w:rsidRPr="00D16464" w:rsidDel="00D67BF2">
        <w:rPr>
          <w:rFonts w:ascii="Times New Roman" w:eastAsia="Times New Roman" w:hAnsi="Times New Roman" w:cs="Times New Roman"/>
          <w:noProof/>
          <w:sz w:val="24"/>
          <w:szCs w:val="24"/>
          <w:lang w:val="en-GB" w:eastAsia="en-GB"/>
        </w:rPr>
        <w:t>.</w:t>
      </w:r>
      <w:r w:rsidR="00166485" w:rsidRPr="00D16464">
        <w:rPr>
          <w:rFonts w:ascii="Times New Roman" w:eastAsia="Times New Roman" w:hAnsi="Times New Roman" w:cs="Times New Roman"/>
          <w:noProof/>
          <w:sz w:val="24"/>
          <w:szCs w:val="24"/>
          <w:lang w:val="en-IE" w:eastAsia="en-GB"/>
        </w:rPr>
        <w:t xml:space="preserve"> </w:t>
      </w:r>
      <w:r w:rsidR="0057465D" w:rsidRPr="00D16464">
        <w:rPr>
          <w:rFonts w:ascii="Times New Roman" w:eastAsia="Times New Roman" w:hAnsi="Times New Roman" w:cs="Times New Roman"/>
          <w:noProof/>
          <w:sz w:val="24"/>
          <w:szCs w:val="24"/>
          <w:lang w:val="en-IE" w:eastAsia="en-GB"/>
        </w:rPr>
        <w:t xml:space="preserve">Therefore, it is recommended to Poland to </w:t>
      </w:r>
      <w:r>
        <w:rPr>
          <w:rFonts w:ascii="Times New Roman" w:eastAsia="Times New Roman" w:hAnsi="Times New Roman" w:cs="Times New Roman"/>
          <w:i/>
          <w:noProof/>
          <w:sz w:val="24"/>
          <w:szCs w:val="24"/>
          <w:lang w:val="en-IE" w:eastAsia="en-GB"/>
        </w:rPr>
        <w:t>continue progress on these</w:t>
      </w:r>
      <w:r w:rsidR="00AC50D1" w:rsidRPr="00D16464">
        <w:rPr>
          <w:rFonts w:ascii="Times New Roman" w:eastAsia="Times New Roman" w:hAnsi="Times New Roman" w:cs="Times New Roman"/>
          <w:i/>
          <w:noProof/>
          <w:sz w:val="24"/>
          <w:szCs w:val="24"/>
          <w:lang w:val="en-GB" w:eastAsia="en-GB"/>
        </w:rPr>
        <w:t xml:space="preserve"> legislative efforts to finalise reforms to ensure that fair, transparent and non-discriminatory procedures are adhered to for the granting of operating licences to media outlets</w:t>
      </w:r>
      <w:r w:rsidR="00AC50D1" w:rsidRPr="00D16464">
        <w:rPr>
          <w:rFonts w:ascii="Times New Roman" w:eastAsia="Times New Roman" w:hAnsi="Times New Roman" w:cs="Times New Roman"/>
          <w:noProof/>
          <w:sz w:val="24"/>
          <w:szCs w:val="24"/>
          <w:lang w:val="en-GB" w:eastAsia="en-GB"/>
        </w:rPr>
        <w:t>.</w:t>
      </w:r>
      <w:r w:rsidR="00FA3853" w:rsidRPr="00D16464">
        <w:rPr>
          <w:rFonts w:ascii="Times New Roman" w:eastAsia="Times New Roman" w:hAnsi="Times New Roman" w:cs="Times New Roman"/>
          <w:noProof/>
          <w:sz w:val="24"/>
          <w:szCs w:val="24"/>
          <w:lang w:val="en-GB" w:eastAsia="en-GB"/>
        </w:rPr>
        <w:t xml:space="preserve"> </w:t>
      </w:r>
    </w:p>
    <w:p w14:paraId="2B934972" w14:textId="0A1C9DA1" w:rsidR="00393302" w:rsidRPr="00D16464" w:rsidRDefault="0002519A">
      <w:pPr>
        <w:rPr>
          <w:rFonts w:ascii="Times New Roman" w:eastAsia="Times New Roman" w:hAnsi="Times New Roman" w:cs="Times New Roman"/>
          <w:bCs/>
          <w:noProof/>
          <w:kern w:val="0"/>
          <w:sz w:val="24"/>
          <w:szCs w:val="24"/>
          <w:lang w:val="en-IE" w:eastAsia="en-GB"/>
        </w:rPr>
      </w:pPr>
      <w:r w:rsidRPr="00D16464">
        <w:rPr>
          <w:rFonts w:ascii="Times New Roman" w:eastAsia="Times New Roman" w:hAnsi="Times New Roman" w:cs="Times New Roman"/>
          <w:bCs/>
          <w:noProof/>
          <w:kern w:val="0"/>
          <w:sz w:val="24"/>
          <w:szCs w:val="24"/>
          <w:lang w:val="en-IE" w:eastAsia="en-GB"/>
        </w:rPr>
        <w:br w:type="page"/>
      </w:r>
    </w:p>
    <w:p w14:paraId="3A140FF9" w14:textId="1ABA8840" w:rsidR="00AC3CCA" w:rsidRPr="00D16464" w:rsidRDefault="00AC3CC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lang w:val="en-IE" w:eastAsia="en-GB"/>
        </w:rPr>
      </w:pPr>
      <w:r w:rsidRPr="00D16464">
        <w:rPr>
          <w:rFonts w:ascii="Times New Roman" w:eastAsia="Times New Roman" w:hAnsi="Times New Roman" w:cs="Times New Roman"/>
          <w:bCs/>
          <w:noProof/>
          <w:kern w:val="0"/>
          <w:sz w:val="24"/>
          <w:szCs w:val="24"/>
          <w:lang w:val="en-IE" w:eastAsia="en-GB"/>
        </w:rPr>
        <w:t xml:space="preserve">As regards </w:t>
      </w:r>
      <w:r w:rsidR="00742205" w:rsidRPr="00D16464">
        <w:rPr>
          <w:rFonts w:ascii="Times New Roman" w:eastAsia="Times New Roman" w:hAnsi="Times New Roman" w:cs="Times New Roman"/>
          <w:bCs/>
          <w:noProof/>
          <w:kern w:val="0"/>
          <w:sz w:val="24"/>
          <w:szCs w:val="24"/>
          <w:lang w:val="en-IE" w:eastAsia="en-GB"/>
        </w:rPr>
        <w:t xml:space="preserve">the </w:t>
      </w:r>
      <w:r w:rsidRPr="00D16464">
        <w:rPr>
          <w:rFonts w:ascii="Times New Roman" w:eastAsia="Times New Roman" w:hAnsi="Times New Roman" w:cs="Times New Roman"/>
          <w:bCs/>
          <w:noProof/>
          <w:kern w:val="0"/>
          <w:sz w:val="24"/>
          <w:szCs w:val="24"/>
          <w:lang w:val="en-IE" w:eastAsia="en-GB"/>
        </w:rPr>
        <w:t>other 2025 recommendations, the Commission concludes that</w:t>
      </w:r>
      <w:r w:rsidR="00393302" w:rsidRPr="00D16464">
        <w:rPr>
          <w:rFonts w:ascii="Times New Roman" w:eastAsia="Times New Roman" w:hAnsi="Times New Roman" w:cs="Times New Roman"/>
          <w:bCs/>
          <w:noProof/>
          <w:kern w:val="0"/>
          <w:sz w:val="24"/>
          <w:szCs w:val="24"/>
          <w:lang w:val="en-IE" w:eastAsia="en-GB"/>
        </w:rPr>
        <w:t>:</w:t>
      </w:r>
    </w:p>
    <w:p w14:paraId="08E7E439" w14:textId="77777777" w:rsidR="00393302" w:rsidRPr="00D16464" w:rsidRDefault="00393302"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lang w:val="en-IE" w:eastAsia="en-GB"/>
        </w:rPr>
      </w:pPr>
    </w:p>
    <w:p w14:paraId="727DA8B4" w14:textId="52B6B62E" w:rsidR="00E556D6" w:rsidRPr="00D16464" w:rsidRDefault="001C0351"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noProof/>
          <w:sz w:val="24"/>
          <w:szCs w:val="24"/>
          <w:lang w:val="en-GB" w:eastAsia="en-GB"/>
        </w:rPr>
        <w:t xml:space="preserve">Some further progress </w:t>
      </w:r>
      <w:r w:rsidR="000F1BFC" w:rsidRPr="00D16464">
        <w:rPr>
          <w:rFonts w:ascii="Times New Roman" w:eastAsia="Times New Roman" w:hAnsi="Times New Roman" w:cs="Times New Roman"/>
          <w:noProof/>
          <w:sz w:val="24"/>
          <w:szCs w:val="24"/>
          <w:lang w:val="en-GB" w:eastAsia="en-GB"/>
        </w:rPr>
        <w:t>has been</w:t>
      </w:r>
      <w:r w:rsidRPr="00D16464">
        <w:rPr>
          <w:rFonts w:ascii="Times New Roman" w:eastAsia="Times New Roman" w:hAnsi="Times New Roman" w:cs="Times New Roman"/>
          <w:noProof/>
          <w:sz w:val="24"/>
          <w:szCs w:val="24"/>
          <w:lang w:val="en-GB" w:eastAsia="en-GB"/>
        </w:rPr>
        <w:t xml:space="preserve"> made on taking forward reforms to ensure an effective legislative framework for the independent governance and editorial independence of public service media,</w:t>
      </w:r>
      <w:r w:rsidR="00E364F3" w:rsidRPr="00D16464">
        <w:rPr>
          <w:rFonts w:ascii="Times New Roman" w:eastAsia="Times New Roman" w:hAnsi="Times New Roman" w:cs="Times New Roman"/>
          <w:noProof/>
          <w:sz w:val="24"/>
          <w:szCs w:val="24"/>
          <w:lang w:val="en-GB" w:eastAsia="en-GB"/>
        </w:rPr>
        <w:t xml:space="preserve"> </w:t>
      </w:r>
      <w:r w:rsidR="1D411C22" w:rsidRPr="00D16464">
        <w:rPr>
          <w:rFonts w:ascii="Times New Roman" w:eastAsia="Times New Roman" w:hAnsi="Times New Roman" w:cs="Times New Roman"/>
          <w:noProof/>
          <w:sz w:val="24"/>
          <w:szCs w:val="24"/>
          <w:lang w:val="en-GB" w:eastAsia="en-GB"/>
        </w:rPr>
        <w:t xml:space="preserve">as a draft bill has been </w:t>
      </w:r>
      <w:r w:rsidR="1D411C22" w:rsidRPr="00D16464">
        <w:rPr>
          <w:rFonts w:ascii="Times New Roman" w:eastAsia="Times New Roman" w:hAnsi="Times New Roman" w:cs="Times New Roman"/>
          <w:noProof/>
          <w:sz w:val="24"/>
          <w:szCs w:val="24"/>
          <w:lang w:val="en-IE" w:eastAsia="en-GB"/>
        </w:rPr>
        <w:t xml:space="preserve">presented </w:t>
      </w:r>
      <w:r w:rsidR="1D411C22" w:rsidRPr="00D16464">
        <w:rPr>
          <w:rFonts w:ascii="Times New Roman" w:eastAsia="Times New Roman" w:hAnsi="Times New Roman" w:cs="Times New Roman"/>
          <w:noProof/>
          <w:sz w:val="24"/>
          <w:szCs w:val="24"/>
          <w:lang w:val="en-GB" w:eastAsia="en-GB"/>
        </w:rPr>
        <w:t>and undergone the public consultation</w:t>
      </w:r>
      <w:r w:rsidR="00E556D6" w:rsidRPr="00D16464">
        <w:rPr>
          <w:rFonts w:ascii="Times New Roman" w:eastAsia="Times New Roman" w:hAnsi="Times New Roman" w:cs="Times New Roman"/>
          <w:noProof/>
          <w:sz w:val="24"/>
          <w:szCs w:val="24"/>
          <w:lang w:val="en-GB" w:eastAsia="en-GB"/>
        </w:rPr>
        <w:t>.</w:t>
      </w:r>
      <w:r w:rsidR="004F456E" w:rsidRPr="00D16464">
        <w:rPr>
          <w:rFonts w:ascii="Times New Roman" w:eastAsia="Times New Roman" w:hAnsi="Times New Roman" w:cs="Times New Roman"/>
          <w:noProof/>
          <w:sz w:val="24"/>
          <w:szCs w:val="24"/>
          <w:lang w:val="en-GB" w:eastAsia="en-GB"/>
        </w:rPr>
        <w:t xml:space="preserve"> </w:t>
      </w:r>
      <w:r w:rsidR="004F456E" w:rsidRPr="00D16464">
        <w:rPr>
          <w:rFonts w:ascii="Times New Roman" w:eastAsia="Times New Roman" w:hAnsi="Times New Roman" w:cs="Times New Roman"/>
          <w:noProof/>
          <w:sz w:val="24"/>
          <w:szCs w:val="24"/>
          <w:lang w:val="en-US" w:eastAsia="en-GB"/>
        </w:rPr>
        <w:t xml:space="preserve">Given that the topics of this recommendation are covered by provisions of the European Media Freedom Act (EMFA), while the Rule of Law </w:t>
      </w:r>
      <w:r w:rsidR="003C555B" w:rsidRPr="00D16464">
        <w:rPr>
          <w:rFonts w:ascii="Times New Roman" w:eastAsia="Times New Roman" w:hAnsi="Times New Roman" w:cs="Times New Roman"/>
          <w:noProof/>
          <w:sz w:val="24"/>
          <w:szCs w:val="24"/>
          <w:lang w:val="en-US" w:eastAsia="en-GB"/>
        </w:rPr>
        <w:t>R</w:t>
      </w:r>
      <w:r w:rsidR="004F456E" w:rsidRPr="00D16464">
        <w:rPr>
          <w:rFonts w:ascii="Times New Roman" w:eastAsia="Times New Roman" w:hAnsi="Times New Roman" w:cs="Times New Roman"/>
          <w:noProof/>
          <w:sz w:val="24"/>
          <w:szCs w:val="24"/>
          <w:lang w:val="en-US" w:eastAsia="en-GB"/>
        </w:rPr>
        <w:t>eport will continue to monitor significant developments and report on their impact, further follow-up will be ensured as part of the Commission’s support to Member States and enforcement of the EMFA.</w:t>
      </w:r>
    </w:p>
    <w:p w14:paraId="669AE9A6" w14:textId="3D4D8681" w:rsidR="00FF4B78" w:rsidRPr="00D16464" w:rsidRDefault="00BE0BE9"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GB" w:eastAsia="en-GB"/>
        </w:rPr>
      </w:pPr>
      <w:r w:rsidRPr="00D16464">
        <w:rPr>
          <w:rFonts w:ascii="Times New Roman" w:eastAsia="Times New Roman" w:hAnsi="Times New Roman" w:cs="Times New Roman"/>
          <w:noProof/>
          <w:kern w:val="0"/>
          <w:sz w:val="24"/>
          <w:szCs w:val="20"/>
          <w:lang w:val="en-GB" w:eastAsia="en-GB"/>
        </w:rPr>
        <w:t xml:space="preserve">Some further progress </w:t>
      </w:r>
      <w:r w:rsidR="000F1BFC" w:rsidRPr="00D16464">
        <w:rPr>
          <w:rFonts w:ascii="Times New Roman" w:eastAsia="Times New Roman" w:hAnsi="Times New Roman" w:cs="Times New Roman"/>
          <w:noProof/>
          <w:kern w:val="0"/>
          <w:sz w:val="24"/>
          <w:szCs w:val="20"/>
          <w:lang w:val="en-GB" w:eastAsia="en-GB"/>
        </w:rPr>
        <w:t>has been</w:t>
      </w:r>
      <w:r w:rsidRPr="00D16464">
        <w:rPr>
          <w:rFonts w:ascii="Times New Roman" w:eastAsia="Times New Roman" w:hAnsi="Times New Roman" w:cs="Times New Roman"/>
          <w:noProof/>
          <w:kern w:val="0"/>
          <w:sz w:val="24"/>
          <w:szCs w:val="20"/>
          <w:lang w:val="en-GB" w:eastAsia="en-GB"/>
        </w:rPr>
        <w:t xml:space="preserve"> made to</w:t>
      </w:r>
      <w:r w:rsidR="000F4AC8" w:rsidRPr="00D16464">
        <w:rPr>
          <w:rFonts w:ascii="Times New Roman" w:eastAsia="Times New Roman" w:hAnsi="Times New Roman" w:cs="Times New Roman"/>
          <w:noProof/>
          <w:kern w:val="0"/>
          <w:sz w:val="24"/>
          <w:szCs w:val="20"/>
          <w:lang w:val="en-GB" w:eastAsia="en-GB"/>
        </w:rPr>
        <w:t xml:space="preserve"> </w:t>
      </w:r>
      <w:r w:rsidR="001843A4" w:rsidRPr="00D16464">
        <w:rPr>
          <w:rFonts w:ascii="Times New Roman" w:eastAsia="Times New Roman" w:hAnsi="Times New Roman" w:cs="Times New Roman"/>
          <w:noProof/>
          <w:kern w:val="0"/>
          <w:sz w:val="24"/>
          <w:szCs w:val="20"/>
          <w:lang w:val="en-GB" w:eastAsia="en-GB"/>
        </w:rPr>
        <w:t>improve the framework in which civil society operates, taking into account European standards on civil society organisations</w:t>
      </w:r>
      <w:r w:rsidR="00DF61B1" w:rsidRPr="00D16464">
        <w:rPr>
          <w:rFonts w:ascii="Times New Roman" w:eastAsia="Times New Roman" w:hAnsi="Times New Roman" w:cs="Times New Roman"/>
          <w:noProof/>
          <w:kern w:val="0"/>
          <w:sz w:val="24"/>
          <w:szCs w:val="20"/>
          <w:lang w:val="en-GB" w:eastAsia="en-GB"/>
        </w:rPr>
        <w:t>,</w:t>
      </w:r>
      <w:r w:rsidR="00DF61B1" w:rsidRPr="00D16464" w:rsidDel="005A049E">
        <w:rPr>
          <w:rFonts w:ascii="Times New Roman" w:eastAsia="Times New Roman" w:hAnsi="Times New Roman" w:cs="Times New Roman"/>
          <w:noProof/>
          <w:kern w:val="0"/>
          <w:sz w:val="24"/>
          <w:szCs w:val="20"/>
          <w:lang w:val="en-GB" w:eastAsia="en-GB"/>
        </w:rPr>
        <w:t xml:space="preserve"> </w:t>
      </w:r>
      <w:r w:rsidR="00836BEE" w:rsidRPr="00D16464">
        <w:rPr>
          <w:rFonts w:ascii="Times New Roman" w:eastAsia="Times New Roman" w:hAnsi="Times New Roman" w:cs="Times New Roman"/>
          <w:noProof/>
          <w:kern w:val="0"/>
          <w:sz w:val="24"/>
          <w:szCs w:val="20"/>
          <w:lang w:val="en-GB" w:eastAsia="en-GB"/>
        </w:rPr>
        <w:t>as legislative work is ongoing to amend the law governing public benefit activities and volunteering</w:t>
      </w:r>
      <w:r w:rsidR="00C46725" w:rsidRPr="00D16464">
        <w:rPr>
          <w:rFonts w:ascii="Times New Roman" w:eastAsia="Times New Roman" w:hAnsi="Times New Roman" w:cs="Times New Roman"/>
          <w:noProof/>
          <w:kern w:val="0"/>
          <w:sz w:val="24"/>
          <w:szCs w:val="20"/>
          <w:lang w:val="en-GB" w:eastAsia="en-GB"/>
        </w:rPr>
        <w:t xml:space="preserve">. </w:t>
      </w:r>
      <w:r w:rsidR="00C46725" w:rsidRPr="00D16464">
        <w:rPr>
          <w:rFonts w:ascii="Times New Roman" w:hAnsi="Times New Roman" w:cs="Times New Roman"/>
          <w:noProof/>
          <w:sz w:val="24"/>
          <w:szCs w:val="24"/>
          <w:lang w:val="en-US"/>
        </w:rPr>
        <w:t xml:space="preserve">Monitoring of </w:t>
      </w:r>
      <w:r w:rsidR="00E365DF" w:rsidRPr="00D16464">
        <w:rPr>
          <w:rFonts w:ascii="Times New Roman" w:hAnsi="Times New Roman" w:cs="Times New Roman"/>
          <w:noProof/>
          <w:sz w:val="24"/>
          <w:szCs w:val="24"/>
          <w:lang w:val="en-US"/>
        </w:rPr>
        <w:t xml:space="preserve">further developments </w:t>
      </w:r>
      <w:r w:rsidR="00C46725" w:rsidRPr="00D16464">
        <w:rPr>
          <w:rFonts w:ascii="Times New Roman" w:hAnsi="Times New Roman" w:cs="Times New Roman"/>
          <w:noProof/>
          <w:sz w:val="24"/>
          <w:szCs w:val="24"/>
          <w:lang w:val="en-US"/>
        </w:rPr>
        <w:t xml:space="preserve">in this area will continue in the Rule of Law Report. </w:t>
      </w:r>
    </w:p>
    <w:p w14:paraId="41777B64" w14:textId="515F260B"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1FC57FC6" w14:textId="58C2902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Portugal </w:t>
      </w:r>
    </w:p>
    <w:p w14:paraId="7F3DD8FB" w14:textId="0222AB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and in addition to recalling </w:t>
      </w:r>
      <w:r w:rsidR="0030326D" w:rsidRPr="00D16464">
        <w:rPr>
          <w:rFonts w:ascii="Times New Roman" w:eastAsia="Times New Roman" w:hAnsi="Times New Roman" w:cs="Times New Roman"/>
          <w:noProof/>
          <w:kern w:val="0"/>
          <w:sz w:val="24"/>
          <w:szCs w:val="24"/>
          <w:lang w:val="en-IE" w:eastAsia="en-GB"/>
        </w:rPr>
        <w:t>the relevant commitments made under the Recovery and Resilience Plan and the country-specific recommendations under the European Semester</w:t>
      </w:r>
      <w:r w:rsidR="002B5561" w:rsidRPr="00D16464">
        <w:rPr>
          <w:rFonts w:ascii="Times New Roman" w:eastAsia="Times New Roman" w:hAnsi="Times New Roman" w:cs="Times New Roman"/>
          <w:noProof/>
          <w:kern w:val="0"/>
          <w:sz w:val="24"/>
          <w:szCs w:val="24"/>
          <w:lang w:val="en-IE" w:eastAsia="en-GB"/>
        </w:rPr>
        <w:t xml:space="preserve"> </w:t>
      </w:r>
      <w:r w:rsidR="009F21A9" w:rsidRPr="00D16464">
        <w:rPr>
          <w:rFonts w:ascii="Times New Roman" w:eastAsia="Times New Roman" w:hAnsi="Times New Roman" w:cs="Times New Roman"/>
          <w:noProof/>
          <w:kern w:val="0"/>
          <w:sz w:val="24"/>
          <w:szCs w:val="24"/>
          <w:lang w:val="en-IE" w:eastAsia="en-GB"/>
        </w:rPr>
        <w:t>on the efficiency of administrative and tax courts</w:t>
      </w:r>
      <w:r w:rsidR="0030326D" w:rsidRPr="00D16464">
        <w:rPr>
          <w:rFonts w:ascii="Times New Roman" w:eastAsia="Times New Roman" w:hAnsi="Times New Roman" w:cs="Times New Roman"/>
          <w:noProof/>
          <w:kern w:val="0"/>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the Commission concludes the following: </w:t>
      </w:r>
    </w:p>
    <w:p w14:paraId="02BA1D08" w14:textId="769D844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p>
    <w:p w14:paraId="5BF856E7" w14:textId="77777777" w:rsidR="005610F8" w:rsidRPr="00D16464" w:rsidRDefault="00AF3026" w:rsidP="005610F8">
      <w:pPr>
        <w:numPr>
          <w:ilvl w:val="0"/>
          <w:numId w:val="25"/>
        </w:numPr>
        <w:pBdr>
          <w:top w:val="single" w:sz="4" w:space="1" w:color="auto"/>
          <w:left w:val="single" w:sz="4" w:space="4" w:color="auto"/>
          <w:bottom w:val="single" w:sz="4" w:space="17" w:color="auto"/>
          <w:right w:val="single" w:sz="4" w:space="4" w:color="auto"/>
        </w:pBdr>
        <w:spacing w:after="120" w:line="240" w:lineRule="auto"/>
        <w:ind w:left="357" w:hanging="357"/>
        <w:contextualSpacing/>
        <w:jc w:val="both"/>
        <w:rPr>
          <w:rFonts w:ascii="Times New Roman" w:hAnsi="Times New Roman" w:cs="Times New Roman"/>
          <w:i/>
          <w:noProof/>
          <w:sz w:val="24"/>
          <w:szCs w:val="24"/>
          <w:lang w:val="en-US"/>
        </w:rPr>
      </w:pPr>
      <w:r w:rsidRPr="00D16464">
        <w:rPr>
          <w:rFonts w:ascii="Times New Roman" w:eastAsia="Times New Roman" w:hAnsi="Times New Roman" w:cs="Times New Roman"/>
          <w:bCs/>
          <w:noProof/>
          <w:sz w:val="24"/>
          <w:szCs w:val="24"/>
          <w:lang w:val="en-IE" w:eastAsia="en-GB"/>
        </w:rPr>
        <w:t xml:space="preserve">There has been </w:t>
      </w:r>
      <w:r w:rsidRPr="00D16464">
        <w:rPr>
          <w:rFonts w:ascii="Times New Roman" w:eastAsia="Times New Roman" w:hAnsi="Times New Roman" w:cs="Times New Roman"/>
          <w:noProof/>
          <w:sz w:val="24"/>
          <w:szCs w:val="24"/>
          <w:lang w:val="en-IE" w:eastAsia="en-GB"/>
        </w:rPr>
        <w:t>n</w:t>
      </w:r>
      <w:r w:rsidR="00F05E2D" w:rsidRPr="00D16464">
        <w:rPr>
          <w:rFonts w:ascii="Times New Roman" w:eastAsia="Times New Roman" w:hAnsi="Times New Roman" w:cs="Times New Roman"/>
          <w:noProof/>
          <w:sz w:val="24"/>
          <w:szCs w:val="24"/>
          <w:lang w:val="en-IE" w:eastAsia="en-GB"/>
        </w:rPr>
        <w:t xml:space="preserve">o further progress </w:t>
      </w:r>
      <w:r w:rsidR="000829B3" w:rsidRPr="00D16464">
        <w:rPr>
          <w:rFonts w:ascii="Times New Roman" w:eastAsia="Times New Roman" w:hAnsi="Times New Roman" w:cs="Times New Roman"/>
          <w:noProof/>
          <w:sz w:val="24"/>
          <w:szCs w:val="24"/>
          <w:lang w:val="en-IE" w:eastAsia="en-GB"/>
        </w:rPr>
        <w:t>to improve the efficiency of the justice system, in particular of Administrative and Tax Courts</w:t>
      </w:r>
      <w:r w:rsidR="00CD372F" w:rsidRPr="00D16464">
        <w:rPr>
          <w:rFonts w:ascii="Times New Roman" w:eastAsia="Times New Roman" w:hAnsi="Times New Roman" w:cs="Times New Roman"/>
          <w:noProof/>
          <w:sz w:val="24"/>
          <w:szCs w:val="24"/>
          <w:lang w:val="en-IE" w:eastAsia="en-GB"/>
        </w:rPr>
        <w:t xml:space="preserve">, as </w:t>
      </w:r>
      <w:r w:rsidR="00572A96" w:rsidRPr="00D16464">
        <w:rPr>
          <w:rFonts w:ascii="Times New Roman" w:eastAsia="Times New Roman" w:hAnsi="Times New Roman" w:cs="Times New Roman"/>
          <w:noProof/>
          <w:sz w:val="24"/>
          <w:szCs w:val="24"/>
          <w:lang w:val="en-IE" w:eastAsia="en-GB"/>
        </w:rPr>
        <w:t xml:space="preserve">the efficiency of </w:t>
      </w:r>
      <w:r w:rsidR="00712765" w:rsidRPr="00D16464">
        <w:rPr>
          <w:rFonts w:ascii="Times New Roman" w:eastAsia="Times New Roman" w:hAnsi="Times New Roman" w:cs="Times New Roman"/>
          <w:noProof/>
          <w:sz w:val="24"/>
          <w:szCs w:val="24"/>
          <w:lang w:val="en-IE" w:eastAsia="en-GB"/>
        </w:rPr>
        <w:t>these c</w:t>
      </w:r>
      <w:r w:rsidR="00572A96" w:rsidRPr="00D16464">
        <w:rPr>
          <w:rFonts w:ascii="Times New Roman" w:eastAsia="Times New Roman" w:hAnsi="Times New Roman" w:cs="Times New Roman"/>
          <w:noProof/>
          <w:sz w:val="24"/>
          <w:szCs w:val="24"/>
          <w:lang w:val="en-IE" w:eastAsia="en-GB"/>
        </w:rPr>
        <w:t>ourts has further deteriorated</w:t>
      </w:r>
      <w:r w:rsidR="000829B3" w:rsidRPr="00D16464">
        <w:rPr>
          <w:rFonts w:ascii="Times New Roman" w:eastAsia="Times New Roman" w:hAnsi="Times New Roman" w:cs="Times New Roman"/>
          <w:noProof/>
          <w:sz w:val="24"/>
          <w:szCs w:val="24"/>
          <w:lang w:val="en-IE" w:eastAsia="en-GB"/>
        </w:rPr>
        <w:t>.</w:t>
      </w:r>
      <w:r w:rsidR="00B82B0D" w:rsidRPr="00D16464">
        <w:rPr>
          <w:rFonts w:ascii="Times New Roman" w:eastAsia="Times New Roman" w:hAnsi="Times New Roman" w:cs="Times New Roman"/>
          <w:noProof/>
          <w:sz w:val="24"/>
          <w:szCs w:val="24"/>
          <w:lang w:val="en-IE" w:eastAsia="en-GB"/>
        </w:rPr>
        <w:t xml:space="preserve"> </w:t>
      </w:r>
      <w:r w:rsidR="00EA1EA7" w:rsidRPr="00D16464">
        <w:rPr>
          <w:rFonts w:ascii="Times New Roman" w:eastAsia="Times New Roman" w:hAnsi="Times New Roman" w:cs="Times New Roman"/>
          <w:noProof/>
          <w:sz w:val="24"/>
          <w:szCs w:val="24"/>
          <w:lang w:val="en-IE" w:eastAsia="en-GB"/>
        </w:rPr>
        <w:t>Therefor</w:t>
      </w:r>
      <w:r w:rsidR="008011F4" w:rsidRPr="00D16464">
        <w:rPr>
          <w:rFonts w:ascii="Times New Roman" w:eastAsia="Times New Roman" w:hAnsi="Times New Roman" w:cs="Times New Roman"/>
          <w:noProof/>
          <w:sz w:val="24"/>
          <w:szCs w:val="24"/>
          <w:lang w:val="en-IE" w:eastAsia="en-GB"/>
        </w:rPr>
        <w:t>e</w:t>
      </w:r>
      <w:r w:rsidR="00EA1EA7" w:rsidRPr="00D16464">
        <w:rPr>
          <w:rFonts w:ascii="Times New Roman" w:eastAsia="Times New Roman" w:hAnsi="Times New Roman" w:cs="Times New Roman"/>
          <w:noProof/>
          <w:sz w:val="24"/>
          <w:szCs w:val="24"/>
          <w:lang w:val="en-IE" w:eastAsia="en-GB"/>
        </w:rPr>
        <w:t xml:space="preserve">, </w:t>
      </w:r>
      <w:r w:rsidR="00C87CEF" w:rsidRPr="00D16464">
        <w:rPr>
          <w:rFonts w:ascii="Times New Roman" w:eastAsia="Times New Roman" w:hAnsi="Times New Roman" w:cs="Times New Roman"/>
          <w:noProof/>
          <w:sz w:val="24"/>
          <w:szCs w:val="24"/>
          <w:lang w:val="en-IE" w:eastAsia="en-GB"/>
        </w:rPr>
        <w:t>also in view of</w:t>
      </w:r>
      <w:r w:rsidR="00B82B0D" w:rsidRPr="00D16464">
        <w:rPr>
          <w:rFonts w:ascii="Times New Roman" w:eastAsia="Times New Roman" w:hAnsi="Times New Roman" w:cs="Times New Roman"/>
          <w:noProof/>
          <w:sz w:val="24"/>
          <w:szCs w:val="24"/>
          <w:lang w:val="en-IE" w:eastAsia="en-GB"/>
        </w:rPr>
        <w:t xml:space="preserve"> concerns that the deteriorating conditions and security in court and prosecution premises</w:t>
      </w:r>
      <w:r w:rsidR="00286E27" w:rsidRPr="00D16464">
        <w:rPr>
          <w:rFonts w:ascii="Times New Roman" w:eastAsia="Times New Roman" w:hAnsi="Times New Roman" w:cs="Times New Roman"/>
          <w:noProof/>
          <w:sz w:val="24"/>
          <w:szCs w:val="24"/>
          <w:lang w:val="en-IE" w:eastAsia="en-GB"/>
        </w:rPr>
        <w:t xml:space="preserve"> are affecting the functioning of courts, </w:t>
      </w:r>
      <w:r w:rsidR="00273C0A" w:rsidRPr="00D16464">
        <w:rPr>
          <w:rFonts w:ascii="Times New Roman" w:eastAsia="Times New Roman" w:hAnsi="Times New Roman" w:cs="Times New Roman"/>
          <w:noProof/>
          <w:kern w:val="0"/>
          <w:sz w:val="24"/>
          <w:szCs w:val="24"/>
          <w:lang w:val="en-IE" w:eastAsia="en-GB"/>
        </w:rPr>
        <w:t xml:space="preserve">it is recommended to Portugal to </w:t>
      </w:r>
      <w:r w:rsidR="00F05E2D" w:rsidRPr="00D16464">
        <w:rPr>
          <w:rFonts w:ascii="Times New Roman" w:eastAsia="Times New Roman" w:hAnsi="Times New Roman" w:cs="Times New Roman"/>
          <w:i/>
          <w:noProof/>
          <w:kern w:val="0"/>
          <w:sz w:val="24"/>
          <w:szCs w:val="24"/>
          <w:lang w:val="en-IE" w:eastAsia="en-GB"/>
        </w:rPr>
        <w:t>step up efforts to improve the efficiency of the justice system, including by ensuring adequate infrastructure and equipment in court and prosecution buildings.</w:t>
      </w:r>
    </w:p>
    <w:p w14:paraId="6EB10BDC" w14:textId="77777777" w:rsidR="005610F8" w:rsidRPr="00D16464" w:rsidRDefault="00D260B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jc w:val="both"/>
        <w:rPr>
          <w:rFonts w:ascii="Times New Roman" w:eastAsia="Times New Roman" w:hAnsi="Times New Roman" w:cs="Times New Roman"/>
          <w:i/>
          <w:noProof/>
          <w:sz w:val="24"/>
          <w:szCs w:val="24"/>
          <w:lang w:val="en-IE" w:eastAsia="en-GB"/>
        </w:rPr>
      </w:pPr>
      <w:r w:rsidRPr="00D16464">
        <w:rPr>
          <w:rFonts w:ascii="Times New Roman" w:eastAsia="Times New Roman" w:hAnsi="Times New Roman" w:cs="Times New Roman"/>
          <w:bCs/>
          <w:noProof/>
          <w:kern w:val="0"/>
          <w:sz w:val="24"/>
          <w:szCs w:val="20"/>
          <w:lang w:val="en-GB" w:eastAsia="en-GB"/>
        </w:rPr>
        <w:t xml:space="preserve">As </w:t>
      </w:r>
      <w:r w:rsidRPr="00D16464">
        <w:rPr>
          <w:rFonts w:ascii="Times New Roman" w:eastAsia="Times New Roman" w:hAnsi="Times New Roman" w:cs="Times New Roman"/>
          <w:noProof/>
          <w:kern w:val="0"/>
          <w:sz w:val="24"/>
          <w:szCs w:val="20"/>
          <w:lang w:val="en-GB" w:eastAsia="en-GB"/>
        </w:rPr>
        <w:t xml:space="preserve">challenges persist in ensuring a comprehensive level of digitalisation, it is recommended to Portugal to </w:t>
      </w:r>
      <w:r w:rsidRPr="00D16464">
        <w:rPr>
          <w:rFonts w:ascii="Times New Roman" w:eastAsia="Times New Roman" w:hAnsi="Times New Roman" w:cs="Times New Roman"/>
          <w:i/>
          <w:noProof/>
          <w:kern w:val="0"/>
          <w:sz w:val="24"/>
          <w:szCs w:val="20"/>
          <w:lang w:val="en-GB" w:eastAsia="en-GB"/>
        </w:rPr>
        <w:t>take further steps to improve the digitalisation of justice, including by improving the online publication and digital accessibility of judgments and addressing the problems affecting the case management system.</w:t>
      </w:r>
    </w:p>
    <w:p w14:paraId="2FA77F54" w14:textId="58D71E4F" w:rsidR="00DC104E" w:rsidRPr="00D16464" w:rsidRDefault="00C7601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jc w:val="both"/>
        <w:rPr>
          <w:rFonts w:ascii="Times New Roman" w:eastAsia="Times New Roman" w:hAnsi="Times New Roman" w:cs="Times New Roman"/>
          <w:i/>
          <w:noProof/>
          <w:sz w:val="24"/>
          <w:szCs w:val="24"/>
          <w:lang w:val="en-IE" w:eastAsia="en-GB"/>
        </w:rPr>
      </w:pPr>
      <w:r w:rsidRPr="00D16464">
        <w:rPr>
          <w:rFonts w:ascii="Times New Roman" w:eastAsia="Aptos" w:hAnsi="Times New Roman" w:cs="Arial"/>
          <w:noProof/>
          <w:kern w:val="0"/>
          <w:sz w:val="24"/>
          <w:szCs w:val="24"/>
          <w:lang w:val="en-IE"/>
        </w:rPr>
        <w:t xml:space="preserve">Some progress </w:t>
      </w:r>
      <w:r w:rsidR="000F1BFC" w:rsidRPr="00D16464">
        <w:rPr>
          <w:rFonts w:ascii="Times New Roman" w:eastAsia="Aptos" w:hAnsi="Times New Roman" w:cs="Arial"/>
          <w:noProof/>
          <w:kern w:val="0"/>
          <w:sz w:val="24"/>
          <w:szCs w:val="24"/>
          <w:lang w:val="en-IE"/>
        </w:rPr>
        <w:t>has been</w:t>
      </w:r>
      <w:r w:rsidRPr="00D16464">
        <w:rPr>
          <w:rFonts w:ascii="Times New Roman" w:eastAsia="Aptos" w:hAnsi="Times New Roman" w:cs="Arial"/>
          <w:noProof/>
          <w:kern w:val="0"/>
          <w:sz w:val="24"/>
          <w:szCs w:val="24"/>
          <w:lang w:val="en-IE"/>
        </w:rPr>
        <w:t xml:space="preserve"> made </w:t>
      </w:r>
      <w:r w:rsidR="00572584" w:rsidRPr="00D16464">
        <w:rPr>
          <w:rFonts w:ascii="Times New Roman" w:eastAsia="Aptos" w:hAnsi="Times New Roman" w:cs="Arial"/>
          <w:noProof/>
          <w:kern w:val="0"/>
          <w:sz w:val="24"/>
          <w:szCs w:val="24"/>
          <w:lang w:val="en-IE"/>
        </w:rPr>
        <w:t xml:space="preserve">on the regulation of lobbying, </w:t>
      </w:r>
      <w:r w:rsidR="00686265" w:rsidRPr="00D16464">
        <w:rPr>
          <w:rFonts w:ascii="Times New Roman" w:eastAsia="Aptos" w:hAnsi="Times New Roman" w:cs="Arial"/>
          <w:noProof/>
          <w:kern w:val="0"/>
          <w:sz w:val="24"/>
          <w:szCs w:val="24"/>
          <w:lang w:val="en-IE"/>
        </w:rPr>
        <w:t xml:space="preserve">as </w:t>
      </w:r>
      <w:r w:rsidR="00D26E66" w:rsidRPr="00D16464">
        <w:rPr>
          <w:rFonts w:ascii="Times New Roman" w:eastAsia="Aptos" w:hAnsi="Times New Roman" w:cs="Arial"/>
          <w:noProof/>
          <w:kern w:val="0"/>
          <w:sz w:val="24"/>
          <w:szCs w:val="24"/>
          <w:lang w:val="en-IE"/>
        </w:rPr>
        <w:t xml:space="preserve">a </w:t>
      </w:r>
      <w:r w:rsidR="00686265" w:rsidRPr="00D16464">
        <w:rPr>
          <w:rFonts w:ascii="Times New Roman" w:eastAsia="Aptos" w:hAnsi="Times New Roman" w:cs="Arial"/>
          <w:noProof/>
          <w:kern w:val="0"/>
          <w:sz w:val="24"/>
          <w:szCs w:val="24"/>
          <w:lang w:val="en-IE"/>
        </w:rPr>
        <w:t>law on lobbying was adopted</w:t>
      </w:r>
      <w:r w:rsidR="00572584" w:rsidRPr="00D16464">
        <w:rPr>
          <w:rFonts w:ascii="Times New Roman" w:eastAsia="Aptos" w:hAnsi="Times New Roman" w:cs="Arial"/>
          <w:noProof/>
          <w:kern w:val="0"/>
          <w:sz w:val="24"/>
          <w:szCs w:val="24"/>
          <w:lang w:val="en-IE"/>
        </w:rPr>
        <w:t>.</w:t>
      </w:r>
      <w:r w:rsidR="003B3B48" w:rsidRPr="00D16464">
        <w:rPr>
          <w:rFonts w:ascii="Times New Roman" w:eastAsia="Aptos" w:hAnsi="Times New Roman" w:cs="Arial"/>
          <w:noProof/>
          <w:kern w:val="0"/>
          <w:sz w:val="24"/>
          <w:szCs w:val="24"/>
          <w:lang w:val="en-IE"/>
        </w:rPr>
        <w:t xml:space="preserve"> </w:t>
      </w:r>
      <w:r w:rsidR="00D26E66" w:rsidRPr="00D16464">
        <w:rPr>
          <w:rFonts w:ascii="Times New Roman" w:eastAsia="Aptos" w:hAnsi="Times New Roman" w:cs="Arial"/>
          <w:noProof/>
          <w:kern w:val="0"/>
          <w:sz w:val="24"/>
          <w:szCs w:val="24"/>
          <w:lang w:val="en-IE"/>
        </w:rPr>
        <w:t xml:space="preserve">As further </w:t>
      </w:r>
      <w:r w:rsidR="00E72DFD" w:rsidRPr="00D16464">
        <w:rPr>
          <w:rFonts w:ascii="Times New Roman" w:eastAsia="Aptos" w:hAnsi="Times New Roman" w:cs="Arial"/>
          <w:noProof/>
          <w:sz w:val="24"/>
          <w:szCs w:val="24"/>
          <w:lang w:val="en-IE"/>
        </w:rPr>
        <w:t xml:space="preserve">implementation </w:t>
      </w:r>
      <w:r w:rsidR="00D26E66" w:rsidRPr="00D16464">
        <w:rPr>
          <w:rFonts w:ascii="Times New Roman" w:eastAsia="Aptos" w:hAnsi="Times New Roman" w:cs="Arial"/>
          <w:noProof/>
          <w:kern w:val="0"/>
          <w:sz w:val="24"/>
          <w:szCs w:val="24"/>
          <w:lang w:val="en-IE"/>
        </w:rPr>
        <w:t>steps are needed and a lobbying register remains to be set up</w:t>
      </w:r>
      <w:r w:rsidR="00823513" w:rsidRPr="00D16464">
        <w:rPr>
          <w:rFonts w:ascii="Times New Roman" w:eastAsia="Aptos" w:hAnsi="Times New Roman" w:cs="Arial"/>
          <w:noProof/>
          <w:kern w:val="0"/>
          <w:sz w:val="24"/>
          <w:szCs w:val="24"/>
          <w:lang w:val="en-IE"/>
        </w:rPr>
        <w:t>, it is recommended</w:t>
      </w:r>
      <w:r w:rsidR="003B3B48" w:rsidRPr="00D16464">
        <w:rPr>
          <w:rFonts w:ascii="Times New Roman" w:eastAsia="Aptos" w:hAnsi="Times New Roman" w:cs="Arial"/>
          <w:noProof/>
          <w:kern w:val="0"/>
          <w:sz w:val="24"/>
          <w:szCs w:val="24"/>
          <w:lang w:val="en-IE"/>
        </w:rPr>
        <w:t xml:space="preserve"> to </w:t>
      </w:r>
      <w:r w:rsidR="000F71FE" w:rsidRPr="00D16464">
        <w:rPr>
          <w:rFonts w:ascii="Times New Roman" w:eastAsia="Aptos" w:hAnsi="Times New Roman" w:cs="Arial"/>
          <w:noProof/>
          <w:kern w:val="0"/>
          <w:sz w:val="24"/>
          <w:szCs w:val="24"/>
          <w:lang w:val="en-IE"/>
        </w:rPr>
        <w:t xml:space="preserve">Portugal to </w:t>
      </w:r>
      <w:r w:rsidR="000F71FE" w:rsidRPr="00D16464">
        <w:rPr>
          <w:rFonts w:ascii="Times New Roman" w:eastAsia="Aptos" w:hAnsi="Times New Roman" w:cs="Arial"/>
          <w:i/>
          <w:noProof/>
          <w:kern w:val="0"/>
          <w:sz w:val="24"/>
          <w:szCs w:val="24"/>
          <w:lang w:val="en-IE"/>
        </w:rPr>
        <w:t>e</w:t>
      </w:r>
      <w:r w:rsidR="00725534" w:rsidRPr="00D16464">
        <w:rPr>
          <w:rFonts w:ascii="Times New Roman" w:eastAsia="Aptos" w:hAnsi="Times New Roman" w:cs="Arial"/>
          <w:i/>
          <w:noProof/>
          <w:kern w:val="0"/>
          <w:sz w:val="24"/>
          <w:szCs w:val="24"/>
          <w:lang w:val="en-IE"/>
        </w:rPr>
        <w:t xml:space="preserve">nsure the creation and swift operationalisation of </w:t>
      </w:r>
      <w:r w:rsidR="3B8ABAD7" w:rsidRPr="00D16464">
        <w:rPr>
          <w:rFonts w:ascii="Times New Roman" w:eastAsia="Aptos" w:hAnsi="Times New Roman" w:cs="Arial"/>
          <w:i/>
          <w:noProof/>
          <w:sz w:val="24"/>
          <w:szCs w:val="24"/>
          <w:lang w:val="en-IE"/>
        </w:rPr>
        <w:t>the</w:t>
      </w:r>
      <w:r w:rsidR="00725534" w:rsidRPr="00D16464">
        <w:rPr>
          <w:rFonts w:ascii="Times New Roman" w:eastAsia="Aptos" w:hAnsi="Times New Roman" w:cs="Arial"/>
          <w:i/>
          <w:noProof/>
          <w:kern w:val="0"/>
          <w:sz w:val="24"/>
          <w:szCs w:val="24"/>
          <w:lang w:val="en-IE"/>
        </w:rPr>
        <w:t xml:space="preserve"> public lobbying registry, including by providing the necessary resources for its effective functioning.</w:t>
      </w:r>
    </w:p>
    <w:p w14:paraId="6826C0FF" w14:textId="29F62168" w:rsidR="008069F1" w:rsidRPr="00D16464" w:rsidRDefault="00372B8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i/>
          <w:iCs/>
          <w:noProof/>
          <w:kern w:val="0"/>
          <w:sz w:val="24"/>
          <w:szCs w:val="20"/>
          <w:lang w:val="en-IE" w:eastAsia="en-GB"/>
        </w:rPr>
      </w:pPr>
      <w:r w:rsidRPr="00D16464">
        <w:rPr>
          <w:rFonts w:ascii="Times New Roman" w:eastAsia="Aptos" w:hAnsi="Times New Roman" w:cs="Arial"/>
          <w:bCs/>
          <w:noProof/>
          <w:sz w:val="24"/>
          <w:szCs w:val="24"/>
          <w:lang w:val="en-IE"/>
        </w:rPr>
        <w:t>Some progress</w:t>
      </w:r>
      <w:r w:rsidR="0027230F" w:rsidRPr="00D16464">
        <w:rPr>
          <w:rFonts w:ascii="Times New Roman" w:eastAsia="Aptos" w:hAnsi="Times New Roman" w:cs="Arial"/>
          <w:bCs/>
          <w:noProof/>
          <w:sz w:val="24"/>
          <w:szCs w:val="24"/>
          <w:lang w:val="en-IE"/>
        </w:rPr>
        <w:t xml:space="preserve"> </w:t>
      </w:r>
      <w:r w:rsidR="000F1BFC" w:rsidRPr="00D16464">
        <w:rPr>
          <w:rFonts w:ascii="Times New Roman" w:eastAsia="Aptos" w:hAnsi="Times New Roman" w:cs="Arial"/>
          <w:bCs/>
          <w:noProof/>
          <w:sz w:val="24"/>
          <w:szCs w:val="24"/>
          <w:lang w:val="en-IE"/>
        </w:rPr>
        <w:t>has been</w:t>
      </w:r>
      <w:r w:rsidR="001932CC" w:rsidRPr="00D16464">
        <w:rPr>
          <w:rFonts w:ascii="Times New Roman" w:eastAsia="Aptos" w:hAnsi="Times New Roman" w:cs="Arial"/>
          <w:bCs/>
          <w:noProof/>
          <w:sz w:val="24"/>
          <w:szCs w:val="24"/>
          <w:lang w:val="en-IE"/>
        </w:rPr>
        <w:t xml:space="preserve"> made</w:t>
      </w:r>
      <w:r w:rsidR="001932CC" w:rsidRPr="00D16464" w:rsidDel="00372B82">
        <w:rPr>
          <w:rFonts w:ascii="Times New Roman" w:eastAsia="Times New Roman" w:hAnsi="Times New Roman" w:cs="Times New Roman"/>
          <w:bCs/>
          <w:noProof/>
          <w:sz w:val="24"/>
          <w:szCs w:val="24"/>
          <w:lang w:val="en-IE" w:eastAsia="en-GB"/>
        </w:rPr>
        <w:t xml:space="preserve"> </w:t>
      </w:r>
      <w:r w:rsidR="007C3DBD" w:rsidRPr="00D16464">
        <w:rPr>
          <w:rFonts w:ascii="Times New Roman" w:eastAsia="Times New Roman" w:hAnsi="Times New Roman" w:cs="Times New Roman"/>
          <w:bCs/>
          <w:noProof/>
          <w:sz w:val="24"/>
          <w:szCs w:val="24"/>
          <w:lang w:val="en-IE" w:eastAsia="en-GB"/>
        </w:rPr>
        <w:t xml:space="preserve">towards </w:t>
      </w:r>
      <w:r w:rsidR="00FC52AE" w:rsidRPr="00D16464">
        <w:rPr>
          <w:rFonts w:ascii="Times New Roman" w:eastAsia="Times New Roman" w:hAnsi="Times New Roman" w:cs="Times New Roman"/>
          <w:bCs/>
          <w:noProof/>
          <w:sz w:val="24"/>
          <w:szCs w:val="24"/>
          <w:lang w:val="en-IE" w:eastAsia="en-GB"/>
        </w:rPr>
        <w:t>finalising the reforms to improve the transparency of law-making, particularly on the implementation of impact assessment tools,</w:t>
      </w:r>
      <w:r w:rsidR="00F561B8" w:rsidRPr="00D16464">
        <w:rPr>
          <w:rFonts w:ascii="Times New Roman" w:eastAsia="Times New Roman" w:hAnsi="Times New Roman" w:cs="Times New Roman"/>
          <w:bCs/>
          <w:noProof/>
          <w:sz w:val="24"/>
          <w:szCs w:val="24"/>
          <w:lang w:val="en-IE" w:eastAsia="en-GB"/>
        </w:rPr>
        <w:t xml:space="preserve"> as new measures are being implemented by Parliament, while </w:t>
      </w:r>
      <w:r w:rsidR="00533A35" w:rsidRPr="00D16464">
        <w:rPr>
          <w:rFonts w:ascii="Times New Roman" w:eastAsia="Times New Roman" w:hAnsi="Times New Roman" w:cs="Times New Roman"/>
          <w:bCs/>
          <w:noProof/>
          <w:sz w:val="24"/>
          <w:szCs w:val="24"/>
          <w:lang w:val="en-IE" w:eastAsia="en-GB"/>
        </w:rPr>
        <w:t>steps are still pending for the implementation of the ‘legislative footprint’ system, and stakeholder engagement in</w:t>
      </w:r>
      <w:r w:rsidR="00B5179A" w:rsidRPr="00D16464">
        <w:rPr>
          <w:rFonts w:ascii="Times New Roman" w:eastAsia="Times New Roman" w:hAnsi="Times New Roman" w:cs="Times New Roman"/>
          <w:bCs/>
          <w:noProof/>
          <w:sz w:val="24"/>
          <w:szCs w:val="24"/>
          <w:lang w:val="en-IE" w:eastAsia="en-GB"/>
        </w:rPr>
        <w:t xml:space="preserve"> </w:t>
      </w:r>
      <w:r w:rsidR="00533A35" w:rsidRPr="00D16464">
        <w:rPr>
          <w:rFonts w:ascii="Times New Roman" w:eastAsia="Times New Roman" w:hAnsi="Times New Roman" w:cs="Times New Roman"/>
          <w:bCs/>
          <w:noProof/>
          <w:kern w:val="0"/>
          <w:sz w:val="24"/>
          <w:szCs w:val="20"/>
          <w:lang w:val="en-IE" w:eastAsia="en-GB"/>
        </w:rPr>
        <w:t>Government legislative initiatives and ex post impact assessments remain</w:t>
      </w:r>
      <w:r w:rsidR="00691C96" w:rsidRPr="00D16464">
        <w:rPr>
          <w:rFonts w:ascii="Times New Roman" w:eastAsia="Times New Roman" w:hAnsi="Times New Roman" w:cs="Times New Roman"/>
          <w:bCs/>
          <w:noProof/>
          <w:kern w:val="0"/>
          <w:sz w:val="24"/>
          <w:szCs w:val="20"/>
          <w:lang w:val="en-IE" w:eastAsia="en-GB"/>
        </w:rPr>
        <w:t>s</w:t>
      </w:r>
      <w:r w:rsidR="00533A35" w:rsidRPr="00D16464">
        <w:rPr>
          <w:rFonts w:ascii="Times New Roman" w:eastAsia="Times New Roman" w:hAnsi="Times New Roman" w:cs="Times New Roman"/>
          <w:bCs/>
          <w:noProof/>
          <w:kern w:val="0"/>
          <w:sz w:val="24"/>
          <w:szCs w:val="20"/>
          <w:lang w:val="en-IE" w:eastAsia="en-GB"/>
        </w:rPr>
        <w:t xml:space="preserve"> limited</w:t>
      </w:r>
      <w:r w:rsidR="00FC52AE" w:rsidRPr="00D16464">
        <w:rPr>
          <w:rFonts w:ascii="Times New Roman" w:eastAsia="Times New Roman" w:hAnsi="Times New Roman" w:cs="Times New Roman"/>
          <w:bCs/>
          <w:noProof/>
          <w:kern w:val="0"/>
          <w:sz w:val="24"/>
          <w:szCs w:val="20"/>
          <w:lang w:val="en-IE" w:eastAsia="en-GB"/>
        </w:rPr>
        <w:t xml:space="preserve">. </w:t>
      </w:r>
      <w:r w:rsidR="00B5179A" w:rsidRPr="00D16464">
        <w:rPr>
          <w:rFonts w:ascii="Times New Roman" w:eastAsia="Times New Roman" w:hAnsi="Times New Roman" w:cs="Times New Roman"/>
          <w:bCs/>
          <w:noProof/>
          <w:kern w:val="0"/>
          <w:sz w:val="24"/>
          <w:szCs w:val="20"/>
          <w:lang w:val="en-IE" w:eastAsia="en-GB"/>
        </w:rPr>
        <w:t xml:space="preserve">Therefore, </w:t>
      </w:r>
      <w:r w:rsidR="00AB3102" w:rsidRPr="00D16464">
        <w:rPr>
          <w:rFonts w:ascii="Times New Roman" w:eastAsia="Aptos" w:hAnsi="Times New Roman" w:cs="Arial"/>
          <w:bCs/>
          <w:noProof/>
          <w:kern w:val="0"/>
          <w:sz w:val="24"/>
          <w:lang w:val="en-IE"/>
        </w:rPr>
        <w:t xml:space="preserve">it is recommended to Portugal </w:t>
      </w:r>
      <w:r w:rsidR="00C30D67" w:rsidRPr="00D16464">
        <w:rPr>
          <w:rFonts w:ascii="Times New Roman" w:eastAsia="Aptos" w:hAnsi="Times New Roman" w:cs="Arial"/>
          <w:bCs/>
          <w:noProof/>
          <w:kern w:val="0"/>
          <w:sz w:val="24"/>
          <w:lang w:val="en-IE"/>
        </w:rPr>
        <w:t xml:space="preserve">to </w:t>
      </w:r>
      <w:r w:rsidR="00F56195" w:rsidRPr="00D16464">
        <w:rPr>
          <w:rFonts w:ascii="Times New Roman" w:eastAsia="Aptos" w:hAnsi="Times New Roman" w:cs="Arial"/>
          <w:bCs/>
          <w:i/>
          <w:iCs/>
          <w:noProof/>
          <w:kern w:val="0"/>
          <w:sz w:val="24"/>
          <w:lang w:val="en-IE"/>
        </w:rPr>
        <w:t xml:space="preserve">improve the </w:t>
      </w:r>
      <w:r w:rsidR="00AA00F3" w:rsidRPr="00D16464">
        <w:rPr>
          <w:rFonts w:ascii="Times New Roman" w:eastAsia="Aptos" w:hAnsi="Times New Roman" w:cs="Arial"/>
          <w:bCs/>
          <w:i/>
          <w:iCs/>
          <w:noProof/>
          <w:kern w:val="0"/>
          <w:sz w:val="24"/>
          <w:lang w:val="en-IE"/>
        </w:rPr>
        <w:t xml:space="preserve">transparency of law-making at Government level, </w:t>
      </w:r>
      <w:r w:rsidR="00792459" w:rsidRPr="00D16464">
        <w:rPr>
          <w:rFonts w:ascii="Times New Roman" w:eastAsia="Aptos" w:hAnsi="Times New Roman" w:cs="Arial"/>
          <w:bCs/>
          <w:i/>
          <w:iCs/>
          <w:noProof/>
          <w:kern w:val="0"/>
          <w:sz w:val="24"/>
          <w:lang w:val="en-IE"/>
        </w:rPr>
        <w:t>particularly on the implementation of impact assessment tools.</w:t>
      </w:r>
    </w:p>
    <w:p w14:paraId="73400825" w14:textId="77777777" w:rsidR="008069F1" w:rsidRPr="00D16464" w:rsidRDefault="008069F1"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i/>
          <w:iCs/>
          <w:noProof/>
          <w:kern w:val="0"/>
          <w:sz w:val="24"/>
          <w:szCs w:val="20"/>
          <w:lang w:val="en-IE" w:eastAsia="en-GB"/>
        </w:rPr>
      </w:pPr>
    </w:p>
    <w:p w14:paraId="7CC23D31" w14:textId="38D52CA1" w:rsidR="008069F1" w:rsidRPr="00D16464" w:rsidRDefault="008069F1"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0B64BB"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7791BE8E" w14:textId="77777777" w:rsidR="00AD6288" w:rsidRPr="00D16464" w:rsidRDefault="00AD628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p>
    <w:p w14:paraId="57DF396F" w14:textId="477BF8D2" w:rsidR="005610F8" w:rsidRPr="00D16464" w:rsidRDefault="008069F1" w:rsidP="009C392D">
      <w:pPr>
        <w:numPr>
          <w:ilvl w:val="0"/>
          <w:numId w:val="25"/>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hAnsi="Times New Roman"/>
          <w:bCs/>
          <w:noProof/>
          <w:sz w:val="24"/>
          <w:szCs w:val="24"/>
          <w:lang w:val="en-US"/>
        </w:rPr>
      </w:pPr>
      <w:r w:rsidRPr="00D16464">
        <w:rPr>
          <w:rFonts w:ascii="Times New Roman" w:eastAsia="Times New Roman" w:hAnsi="Times New Roman" w:cs="Times New Roman"/>
          <w:bCs/>
          <w:noProof/>
          <w:kern w:val="0"/>
          <w:sz w:val="24"/>
          <w:szCs w:val="20"/>
          <w:lang w:val="en-GB" w:eastAsia="en-GB"/>
        </w:rPr>
        <w:t xml:space="preserve">Significant progress has been made in taking forward measures to ensure the adequacy of the general criminal procedure legislation to efficiently deal with complex criminal proceedings, as new measures to improve efficiency in complex criminal procedures are under discussion in Parliament. </w:t>
      </w:r>
      <w:r w:rsidRPr="00D16464">
        <w:rPr>
          <w:rFonts w:ascii="Times New Roman" w:hAnsi="Times New Roman" w:cs="Times New Roman"/>
          <w:bCs/>
          <w:noProof/>
          <w:sz w:val="24"/>
          <w:szCs w:val="24"/>
          <w:lang w:val="en-US"/>
        </w:rPr>
        <w:t>Monitoring of further developments in this area will continue in the Rule of Law Report.</w:t>
      </w:r>
    </w:p>
    <w:p w14:paraId="5DB17F5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7D6EA675" w14:textId="4E3BA1A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Romania </w:t>
      </w:r>
    </w:p>
    <w:p w14:paraId="2D30F503" w14:textId="1EFBFBBB"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 xml:space="preserve">Overall, based on the recommendations in the 2025 Rule of Law Report, considering other developments that took place in the period of reference and in addition to recalling </w:t>
      </w:r>
      <w:r w:rsidR="00651890" w:rsidRPr="00D16464">
        <w:rPr>
          <w:rFonts w:ascii="Times New Roman" w:eastAsia="Times New Roman" w:hAnsi="Times New Roman" w:cs="Times New Roman"/>
          <w:noProof/>
          <w:kern w:val="0"/>
          <w:sz w:val="24"/>
          <w:lang w:val="en-IE" w:eastAsia="en-GB"/>
        </w:rPr>
        <w:t>the relevant commitments made under the Recovery and Resilience Plan and the country-specific recommendation under the European Semester</w:t>
      </w:r>
      <w:r w:rsidR="00D71BCD" w:rsidRPr="00D16464">
        <w:rPr>
          <w:rFonts w:ascii="Times New Roman" w:eastAsia="Times New Roman" w:hAnsi="Times New Roman" w:cs="Times New Roman"/>
          <w:noProof/>
          <w:kern w:val="0"/>
          <w:sz w:val="24"/>
          <w:lang w:val="en-IE" w:eastAsia="en-GB"/>
        </w:rPr>
        <w:t xml:space="preserve"> on the predictability and quality of decision-making, </w:t>
      </w:r>
      <w:r w:rsidRPr="00D16464">
        <w:rPr>
          <w:rFonts w:ascii="Times New Roman" w:eastAsia="Times New Roman" w:hAnsi="Times New Roman" w:cs="Times New Roman"/>
          <w:noProof/>
          <w:kern w:val="0"/>
          <w:sz w:val="24"/>
          <w:lang w:val="en-IE" w:eastAsia="en-GB"/>
        </w:rPr>
        <w:t xml:space="preserve">the Commission concludes the following: </w:t>
      </w:r>
    </w:p>
    <w:p w14:paraId="4A343A86"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250BDC57" w14:textId="4AC13CD8" w:rsidR="008E48F4" w:rsidRPr="00D16464" w:rsidRDefault="008E48F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The Justice Laws continue to be implemented</w:t>
      </w:r>
      <w:r w:rsidR="00350DE4" w:rsidRPr="00D16464">
        <w:rPr>
          <w:noProof/>
          <w:lang w:val="en-IE"/>
        </w:rPr>
        <w:t xml:space="preserve"> </w:t>
      </w:r>
      <w:r w:rsidR="00350DE4" w:rsidRPr="00D16464">
        <w:rPr>
          <w:rFonts w:ascii="Times New Roman" w:eastAsia="Times New Roman" w:hAnsi="Times New Roman" w:cs="Times New Roman"/>
          <w:noProof/>
          <w:kern w:val="0"/>
          <w:sz w:val="24"/>
          <w:lang w:val="en-IE" w:eastAsia="en-GB"/>
        </w:rPr>
        <w:t>and have contributed to improving the legislative framework for the independence and functioning of the judiciary</w:t>
      </w:r>
      <w:r w:rsidR="006C0847" w:rsidRPr="00D16464">
        <w:rPr>
          <w:rFonts w:ascii="Times New Roman" w:eastAsia="Times New Roman" w:hAnsi="Times New Roman" w:cs="Times New Roman"/>
          <w:noProof/>
          <w:kern w:val="0"/>
          <w:sz w:val="24"/>
          <w:lang w:val="en-IE" w:eastAsia="en-GB"/>
        </w:rPr>
        <w:t>, while a reflection on various aspects related to the judiciary has been put on hold following a decision of the High Court of Cassation and Justice.</w:t>
      </w:r>
      <w:r w:rsidR="003D3958" w:rsidRPr="00D16464">
        <w:rPr>
          <w:rFonts w:ascii="Times New Roman" w:eastAsia="Times New Roman" w:hAnsi="Times New Roman" w:cs="Times New Roman"/>
          <w:noProof/>
          <w:kern w:val="0"/>
          <w:sz w:val="24"/>
          <w:lang w:val="en-IE" w:eastAsia="en-GB"/>
        </w:rPr>
        <w:t xml:space="preserve"> It is therefore recommended to Romania</w:t>
      </w:r>
      <w:r w:rsidR="00457592" w:rsidRPr="00D16464">
        <w:rPr>
          <w:rFonts w:ascii="Times New Roman" w:eastAsia="Times New Roman" w:hAnsi="Times New Roman" w:cs="Times New Roman"/>
          <w:noProof/>
          <w:kern w:val="0"/>
          <w:sz w:val="24"/>
          <w:lang w:val="en-IE" w:eastAsia="en-GB"/>
        </w:rPr>
        <w:t xml:space="preserve"> </w:t>
      </w:r>
      <w:r w:rsidR="00AD0EC6" w:rsidRPr="00D16464">
        <w:rPr>
          <w:rFonts w:ascii="Times New Roman" w:eastAsia="Times New Roman" w:hAnsi="Times New Roman" w:cs="Times New Roman"/>
          <w:noProof/>
          <w:kern w:val="0"/>
          <w:sz w:val="24"/>
          <w:lang w:val="en-IE" w:eastAsia="en-GB"/>
        </w:rPr>
        <w:t xml:space="preserve">to </w:t>
      </w:r>
      <w:r w:rsidR="00AD0EC6" w:rsidRPr="00D16464">
        <w:rPr>
          <w:rFonts w:ascii="Times New Roman" w:eastAsia="Times New Roman" w:hAnsi="Times New Roman" w:cs="Times New Roman"/>
          <w:i/>
          <w:noProof/>
          <w:kern w:val="0"/>
          <w:sz w:val="24"/>
          <w:lang w:val="en-IE" w:eastAsia="en-GB"/>
        </w:rPr>
        <w:t>take forward the evaluation of the implementation of the Justice Laws in close consultation with relevant stakeholders, including as regards measures to further improve the effectiveness and governance of the judiciary</w:t>
      </w:r>
      <w:r w:rsidR="00AD0EC6" w:rsidRPr="00D16464">
        <w:rPr>
          <w:rFonts w:ascii="Times New Roman" w:eastAsia="Times New Roman" w:hAnsi="Times New Roman" w:cs="Times New Roman"/>
          <w:noProof/>
          <w:kern w:val="0"/>
          <w:sz w:val="24"/>
          <w:lang w:val="en-IE" w:eastAsia="en-GB"/>
        </w:rPr>
        <w:t>.</w:t>
      </w:r>
    </w:p>
    <w:p w14:paraId="16360F07" w14:textId="70BCC553" w:rsidR="005D474D" w:rsidRPr="00D16464" w:rsidRDefault="00E1071E"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szCs w:val="20"/>
          <w:lang w:val="en-IE" w:eastAsia="en-GB"/>
        </w:rPr>
        <w:t xml:space="preserve">There </w:t>
      </w:r>
      <w:r w:rsidR="008770D9" w:rsidRPr="00D16464">
        <w:rPr>
          <w:rFonts w:ascii="Times New Roman" w:eastAsia="Times New Roman" w:hAnsi="Times New Roman" w:cs="Times New Roman"/>
          <w:noProof/>
          <w:kern w:val="0"/>
          <w:sz w:val="24"/>
          <w:szCs w:val="20"/>
          <w:lang w:val="en-IE" w:eastAsia="en-GB"/>
        </w:rPr>
        <w:t>has been no progress yet to strengthen safeguards to ensure the independence of high-ranking prosecutors and for the organisation and functioning of the judicial police</w:t>
      </w:r>
      <w:r w:rsidRPr="00D16464">
        <w:rPr>
          <w:rFonts w:ascii="Times New Roman" w:eastAsia="Times New Roman" w:hAnsi="Times New Roman" w:cs="Times New Roman"/>
          <w:noProof/>
          <w:kern w:val="0"/>
          <w:sz w:val="24"/>
          <w:szCs w:val="20"/>
          <w:lang w:val="en-IE" w:eastAsia="en-GB"/>
        </w:rPr>
        <w:t xml:space="preserve">, as </w:t>
      </w:r>
      <w:r w:rsidRPr="00D16464">
        <w:rPr>
          <w:rFonts w:ascii="Times New Roman" w:eastAsia="Times New Roman" w:hAnsi="Times New Roman" w:cs="Times New Roman"/>
          <w:noProof/>
          <w:kern w:val="0"/>
          <w:sz w:val="24"/>
          <w:lang w:val="en-IE" w:eastAsia="en-GB"/>
        </w:rPr>
        <w:t>the reflection on various aspects related to the judiciary has been put on hold</w:t>
      </w:r>
      <w:r w:rsidR="008770D9" w:rsidRPr="00D16464">
        <w:rPr>
          <w:rFonts w:ascii="Times New Roman" w:eastAsia="Times New Roman" w:hAnsi="Times New Roman" w:cs="Times New Roman"/>
          <w:noProof/>
          <w:kern w:val="0"/>
          <w:sz w:val="24"/>
          <w:szCs w:val="20"/>
          <w:lang w:val="en-IE" w:eastAsia="en-GB"/>
        </w:rPr>
        <w:t xml:space="preserve">. </w:t>
      </w:r>
      <w:r w:rsidR="000526BC" w:rsidRPr="00D16464">
        <w:rPr>
          <w:rFonts w:ascii="Times New Roman" w:eastAsia="Times New Roman" w:hAnsi="Times New Roman" w:cs="Times New Roman"/>
          <w:noProof/>
          <w:kern w:val="0"/>
          <w:sz w:val="24"/>
          <w:szCs w:val="20"/>
          <w:lang w:val="en-IE" w:eastAsia="en-GB"/>
        </w:rPr>
        <w:t xml:space="preserve">It is therefore recommended to Romania to </w:t>
      </w:r>
      <w:r w:rsidR="000526BC" w:rsidRPr="00D16464">
        <w:rPr>
          <w:rFonts w:ascii="Times New Roman" w:eastAsia="Times New Roman" w:hAnsi="Times New Roman" w:cs="Times New Roman"/>
          <w:i/>
          <w:noProof/>
          <w:kern w:val="0"/>
          <w:sz w:val="24"/>
          <w:szCs w:val="20"/>
          <w:lang w:val="en-IE" w:eastAsia="en-GB"/>
        </w:rPr>
        <w:t>step</w:t>
      </w:r>
      <w:r w:rsidR="00712746" w:rsidRPr="00D16464">
        <w:rPr>
          <w:rFonts w:ascii="Times New Roman" w:eastAsia="Times New Roman" w:hAnsi="Times New Roman" w:cs="Times New Roman"/>
          <w:i/>
          <w:noProof/>
          <w:kern w:val="0"/>
          <w:sz w:val="24"/>
          <w:szCs w:val="20"/>
          <w:lang w:val="en-IE" w:eastAsia="en-GB"/>
        </w:rPr>
        <w:t xml:space="preserve"> up the legislative work to strengthen safeguards to ensure the independence of high-ranking prosecutors and for the organisation and functioning of the judicial police</w:t>
      </w:r>
      <w:r w:rsidR="00712746" w:rsidRPr="00D16464">
        <w:rPr>
          <w:rFonts w:ascii="Times New Roman" w:eastAsia="Times New Roman" w:hAnsi="Times New Roman" w:cs="Times New Roman"/>
          <w:noProof/>
          <w:kern w:val="0"/>
          <w:sz w:val="24"/>
          <w:szCs w:val="20"/>
          <w:lang w:val="en-IE" w:eastAsia="en-GB"/>
        </w:rPr>
        <w:t>.</w:t>
      </w:r>
      <w:r w:rsidR="00712746" w:rsidRPr="00D16464" w:rsidDel="007B7C57">
        <w:rPr>
          <w:rFonts w:ascii="Times New Roman" w:eastAsia="Times New Roman" w:hAnsi="Times New Roman" w:cs="Times New Roman"/>
          <w:noProof/>
          <w:kern w:val="0"/>
          <w:sz w:val="24"/>
          <w:szCs w:val="20"/>
          <w:lang w:val="en-IE" w:eastAsia="en-GB"/>
        </w:rPr>
        <w:t xml:space="preserve"> </w:t>
      </w:r>
    </w:p>
    <w:p w14:paraId="76EE4973" w14:textId="1BFB0AAB" w:rsidR="007B7C57" w:rsidRPr="00D16464" w:rsidRDefault="00C40AC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lang w:val="en-IE" w:eastAsia="en-GB"/>
        </w:rPr>
      </w:pPr>
      <w:r w:rsidRPr="00D16464">
        <w:rPr>
          <w:rFonts w:ascii="Times New Roman" w:eastAsia="Aptos" w:hAnsi="Times New Roman" w:cs="Arial"/>
          <w:bCs/>
          <w:noProof/>
          <w:kern w:val="0"/>
          <w:sz w:val="24"/>
          <w:lang w:val="en-IE"/>
        </w:rPr>
        <w:t xml:space="preserve">There has been </w:t>
      </w:r>
      <w:r w:rsidRPr="00D16464">
        <w:rPr>
          <w:rFonts w:ascii="Times New Roman" w:eastAsia="Aptos" w:hAnsi="Times New Roman" w:cs="Arial"/>
          <w:noProof/>
          <w:kern w:val="0"/>
          <w:sz w:val="24"/>
          <w:lang w:val="en-IE"/>
        </w:rPr>
        <w:t>n</w:t>
      </w:r>
      <w:r w:rsidR="00DF367A" w:rsidRPr="00D16464">
        <w:rPr>
          <w:rFonts w:ascii="Times New Roman" w:eastAsia="Aptos" w:hAnsi="Times New Roman" w:cs="Arial"/>
          <w:noProof/>
          <w:kern w:val="0"/>
          <w:sz w:val="24"/>
          <w:lang w:val="en-IE"/>
        </w:rPr>
        <w:t>o</w:t>
      </w:r>
      <w:r w:rsidR="001C761F" w:rsidRPr="00D16464">
        <w:rPr>
          <w:rFonts w:ascii="Times New Roman" w:eastAsia="Aptos" w:hAnsi="Times New Roman" w:cs="Arial"/>
          <w:noProof/>
          <w:kern w:val="0"/>
          <w:sz w:val="24"/>
          <w:lang w:val="en-IE"/>
        </w:rPr>
        <w:t xml:space="preserve"> further progress to ensure the effective investigation and prosecution of corruption offenses in the judiciary</w:t>
      </w:r>
      <w:r w:rsidR="0023220C" w:rsidRPr="00D16464">
        <w:rPr>
          <w:rFonts w:ascii="Times New Roman" w:eastAsia="Aptos" w:hAnsi="Times New Roman" w:cs="Arial"/>
          <w:noProof/>
          <w:kern w:val="0"/>
          <w:sz w:val="24"/>
          <w:lang w:val="en-IE"/>
        </w:rPr>
        <w:t>, a</w:t>
      </w:r>
      <w:r w:rsidR="00C7320F" w:rsidRPr="00D16464">
        <w:rPr>
          <w:rFonts w:ascii="Times New Roman" w:eastAsia="Aptos" w:hAnsi="Times New Roman" w:cs="Arial"/>
          <w:noProof/>
          <w:kern w:val="0"/>
          <w:sz w:val="24"/>
          <w:lang w:val="en-IE"/>
        </w:rPr>
        <w:t>s no measures were taken to address remaining shortcomings</w:t>
      </w:r>
      <w:r w:rsidR="0023220C" w:rsidRPr="00D16464">
        <w:rPr>
          <w:rFonts w:ascii="Times New Roman" w:eastAsia="Aptos" w:hAnsi="Times New Roman" w:cs="Arial"/>
          <w:noProof/>
          <w:kern w:val="0"/>
          <w:sz w:val="24"/>
          <w:lang w:val="en-IE"/>
        </w:rPr>
        <w:t>. I</w:t>
      </w:r>
      <w:r w:rsidR="00EE09C5" w:rsidRPr="00D16464">
        <w:rPr>
          <w:rFonts w:ascii="Times New Roman" w:eastAsia="Aptos" w:hAnsi="Times New Roman" w:cs="Arial"/>
          <w:noProof/>
          <w:kern w:val="0"/>
          <w:sz w:val="24"/>
          <w:lang w:val="en-IE"/>
        </w:rPr>
        <w:t xml:space="preserve">t is recommended to Romania to </w:t>
      </w:r>
      <w:r w:rsidR="00E141D4" w:rsidRPr="00D16464">
        <w:rPr>
          <w:rFonts w:ascii="Times New Roman" w:eastAsia="Aptos" w:hAnsi="Times New Roman" w:cs="Arial"/>
          <w:i/>
          <w:noProof/>
          <w:kern w:val="0"/>
          <w:sz w:val="24"/>
          <w:lang w:val="en-IE"/>
        </w:rPr>
        <w:t>take measures to ensure effective investigation and prosecution of criminal offences in the judiciary, including as regards corruption offences.</w:t>
      </w:r>
    </w:p>
    <w:p w14:paraId="33098CBC" w14:textId="16302ED8" w:rsidR="00DC104E" w:rsidRPr="00D16464" w:rsidRDefault="00931EA9"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The recommendation</w:t>
      </w:r>
      <w:r w:rsidR="00E2586D" w:rsidRPr="00D16464">
        <w:rPr>
          <w:rFonts w:ascii="Times New Roman" w:eastAsia="Times New Roman" w:hAnsi="Times New Roman" w:cs="Times New Roman"/>
          <w:noProof/>
          <w:kern w:val="0"/>
          <w:sz w:val="24"/>
          <w:szCs w:val="24"/>
          <w:lang w:val="en-IE" w:eastAsia="en-GB"/>
        </w:rPr>
        <w:t xml:space="preserve"> to introduce rules on lobbying for </w:t>
      </w:r>
      <w:r w:rsidR="00056F25" w:rsidRPr="00D16464">
        <w:rPr>
          <w:rFonts w:ascii="Times New Roman" w:eastAsia="Times New Roman" w:hAnsi="Times New Roman" w:cs="Times New Roman"/>
          <w:noProof/>
          <w:kern w:val="0"/>
          <w:sz w:val="24"/>
          <w:szCs w:val="24"/>
          <w:lang w:val="en-IE" w:eastAsia="en-GB"/>
        </w:rPr>
        <w:t>m</w:t>
      </w:r>
      <w:r w:rsidR="00E2586D" w:rsidRPr="00D16464">
        <w:rPr>
          <w:rFonts w:ascii="Times New Roman" w:eastAsia="Times New Roman" w:hAnsi="Times New Roman" w:cs="Times New Roman"/>
          <w:noProof/>
          <w:kern w:val="0"/>
          <w:sz w:val="24"/>
          <w:szCs w:val="24"/>
          <w:lang w:val="en-IE" w:eastAsia="en-GB"/>
        </w:rPr>
        <w:t>embers of Parliament</w:t>
      </w:r>
      <w:r w:rsidR="00A30488" w:rsidRPr="00D16464">
        <w:rPr>
          <w:rFonts w:ascii="Times New Roman" w:eastAsia="Times New Roman" w:hAnsi="Times New Roman" w:cs="Times New Roman"/>
          <w:noProof/>
          <w:kern w:val="0"/>
          <w:sz w:val="24"/>
          <w:szCs w:val="24"/>
          <w:lang w:val="en-IE" w:eastAsia="en-GB"/>
        </w:rPr>
        <w:t xml:space="preserve"> has been fully implemented as </w:t>
      </w:r>
      <w:r w:rsidR="00503C95" w:rsidRPr="00D16464">
        <w:rPr>
          <w:rFonts w:ascii="Times New Roman" w:eastAsia="Times New Roman" w:hAnsi="Times New Roman" w:cs="Times New Roman"/>
          <w:noProof/>
          <w:kern w:val="0"/>
          <w:sz w:val="24"/>
          <w:szCs w:val="24"/>
          <w:lang w:val="en-IE" w:eastAsia="en-GB"/>
        </w:rPr>
        <w:t>a</w:t>
      </w:r>
      <w:r w:rsidR="0098037D" w:rsidRPr="00D16464">
        <w:rPr>
          <w:rFonts w:ascii="Times New Roman" w:eastAsia="Times New Roman" w:hAnsi="Times New Roman" w:cs="Times New Roman"/>
          <w:noProof/>
          <w:kern w:val="0"/>
          <w:sz w:val="24"/>
          <w:szCs w:val="24"/>
          <w:lang w:val="en-IE" w:eastAsia="en-GB"/>
        </w:rPr>
        <w:t xml:space="preserve"> new law </w:t>
      </w:r>
      <w:r w:rsidR="00EA6A7E" w:rsidRPr="00D16464">
        <w:rPr>
          <w:rFonts w:ascii="Times New Roman" w:eastAsia="Times New Roman" w:hAnsi="Times New Roman" w:cs="Times New Roman"/>
          <w:noProof/>
          <w:kern w:val="0"/>
          <w:sz w:val="24"/>
          <w:szCs w:val="24"/>
          <w:lang w:val="en-IE" w:eastAsia="en-GB"/>
        </w:rPr>
        <w:t xml:space="preserve">was adopted in </w:t>
      </w:r>
      <w:r w:rsidR="0098037D" w:rsidRPr="00D16464">
        <w:rPr>
          <w:rFonts w:ascii="Times New Roman" w:eastAsia="Times New Roman" w:hAnsi="Times New Roman" w:cs="Times New Roman"/>
          <w:noProof/>
          <w:kern w:val="0"/>
          <w:sz w:val="24"/>
          <w:szCs w:val="24"/>
          <w:lang w:val="en-IE" w:eastAsia="en-GB"/>
        </w:rPr>
        <w:t>November 2025</w:t>
      </w:r>
      <w:r w:rsidR="00EA6A7E" w:rsidRPr="00D16464">
        <w:rPr>
          <w:rFonts w:ascii="Times New Roman" w:eastAsia="Times New Roman" w:hAnsi="Times New Roman" w:cs="Times New Roman"/>
          <w:noProof/>
          <w:kern w:val="0"/>
          <w:sz w:val="24"/>
          <w:szCs w:val="24"/>
          <w:lang w:val="en-IE" w:eastAsia="en-GB"/>
        </w:rPr>
        <w:t xml:space="preserve"> which</w:t>
      </w:r>
      <w:r w:rsidR="0098037D" w:rsidRPr="00D16464">
        <w:rPr>
          <w:rFonts w:ascii="Times New Roman" w:eastAsia="Times New Roman" w:hAnsi="Times New Roman" w:cs="Times New Roman"/>
          <w:noProof/>
          <w:kern w:val="0"/>
          <w:sz w:val="24"/>
          <w:szCs w:val="24"/>
          <w:lang w:val="en-IE" w:eastAsia="en-GB"/>
        </w:rPr>
        <w:t xml:space="preserve"> obliges deputies and senators to register meetings with third parties on legislative initiative</w:t>
      </w:r>
      <w:r w:rsidR="004A58B8" w:rsidRPr="00D16464">
        <w:rPr>
          <w:rFonts w:ascii="Times New Roman" w:eastAsia="Times New Roman" w:hAnsi="Times New Roman" w:cs="Times New Roman"/>
          <w:noProof/>
          <w:kern w:val="0"/>
          <w:sz w:val="24"/>
          <w:szCs w:val="24"/>
          <w:lang w:val="en-IE" w:eastAsia="en-GB"/>
        </w:rPr>
        <w:t>s.</w:t>
      </w:r>
      <w:r w:rsidR="00FC16EB" w:rsidRPr="00D16464">
        <w:rPr>
          <w:rFonts w:ascii="Times New Roman" w:eastAsia="Times New Roman" w:hAnsi="Times New Roman" w:cs="Times New Roman"/>
          <w:noProof/>
          <w:kern w:val="0"/>
          <w:sz w:val="24"/>
          <w:szCs w:val="24"/>
          <w:lang w:val="en-IE" w:eastAsia="en-GB"/>
        </w:rPr>
        <w:t xml:space="preserve"> Some progress has been made to ensure the effectiveness of the asset declaration system</w:t>
      </w:r>
      <w:r w:rsidR="005A6D0D" w:rsidRPr="00D16464">
        <w:rPr>
          <w:rFonts w:ascii="Times New Roman" w:eastAsia="Times New Roman" w:hAnsi="Times New Roman" w:cs="Times New Roman"/>
          <w:noProof/>
          <w:kern w:val="0"/>
          <w:sz w:val="24"/>
          <w:szCs w:val="24"/>
          <w:lang w:val="en-IE" w:eastAsia="en-GB"/>
        </w:rPr>
        <w:t xml:space="preserve">, with a draft law </w:t>
      </w:r>
      <w:r w:rsidR="00F73062" w:rsidRPr="00D16464">
        <w:rPr>
          <w:rFonts w:ascii="Times New Roman" w:eastAsia="Times New Roman" w:hAnsi="Times New Roman" w:cs="Times New Roman"/>
          <w:noProof/>
          <w:kern w:val="0"/>
          <w:sz w:val="24"/>
          <w:szCs w:val="24"/>
          <w:lang w:val="en-IE" w:eastAsia="en-GB"/>
        </w:rPr>
        <w:t xml:space="preserve">which </w:t>
      </w:r>
      <w:r w:rsidR="005A6D0D" w:rsidRPr="00D16464">
        <w:rPr>
          <w:rFonts w:ascii="Times New Roman" w:eastAsia="Times New Roman" w:hAnsi="Times New Roman" w:cs="Times New Roman"/>
          <w:noProof/>
          <w:kern w:val="0"/>
          <w:sz w:val="24"/>
          <w:szCs w:val="24"/>
          <w:lang w:val="en-IE" w:eastAsia="en-GB"/>
        </w:rPr>
        <w:t xml:space="preserve">aims to update the existing </w:t>
      </w:r>
      <w:r w:rsidR="00C042D8" w:rsidRPr="00D16464">
        <w:rPr>
          <w:rFonts w:ascii="Times New Roman" w:eastAsia="Times New Roman" w:hAnsi="Times New Roman" w:cs="Times New Roman"/>
          <w:noProof/>
          <w:kern w:val="0"/>
          <w:sz w:val="24"/>
          <w:szCs w:val="24"/>
          <w:lang w:val="en-IE" w:eastAsia="en-GB"/>
        </w:rPr>
        <w:t xml:space="preserve">integrity </w:t>
      </w:r>
      <w:r w:rsidR="005A6D0D" w:rsidRPr="00D16464">
        <w:rPr>
          <w:rFonts w:ascii="Times New Roman" w:eastAsia="Times New Roman" w:hAnsi="Times New Roman" w:cs="Times New Roman"/>
          <w:noProof/>
          <w:kern w:val="0"/>
          <w:sz w:val="24"/>
          <w:szCs w:val="24"/>
          <w:lang w:val="en-IE" w:eastAsia="en-GB"/>
        </w:rPr>
        <w:t xml:space="preserve">legal framework. </w:t>
      </w:r>
      <w:r w:rsidR="007C7B43" w:rsidRPr="00D16464">
        <w:rPr>
          <w:rFonts w:ascii="Times New Roman" w:eastAsia="Times New Roman" w:hAnsi="Times New Roman" w:cs="Times New Roman"/>
          <w:noProof/>
          <w:kern w:val="0"/>
          <w:sz w:val="24"/>
          <w:szCs w:val="24"/>
          <w:lang w:val="en-IE" w:eastAsia="en-GB"/>
        </w:rPr>
        <w:t>Therefore, it is recommended to</w:t>
      </w:r>
      <w:r w:rsidR="002152B7" w:rsidRPr="00D16464">
        <w:rPr>
          <w:rFonts w:ascii="Times New Roman" w:eastAsia="Times New Roman" w:hAnsi="Times New Roman" w:cs="Times New Roman"/>
          <w:noProof/>
          <w:kern w:val="0"/>
          <w:sz w:val="24"/>
          <w:szCs w:val="24"/>
          <w:lang w:val="en-IE" w:eastAsia="en-GB"/>
        </w:rPr>
        <w:t xml:space="preserve"> </w:t>
      </w:r>
      <w:r w:rsidR="00CE6486" w:rsidRPr="00D16464">
        <w:rPr>
          <w:rFonts w:ascii="Times New Roman" w:eastAsia="Times New Roman" w:hAnsi="Times New Roman" w:cs="Times New Roman"/>
          <w:noProof/>
          <w:kern w:val="0"/>
          <w:sz w:val="24"/>
          <w:szCs w:val="24"/>
          <w:lang w:val="en-IE" w:eastAsia="en-GB"/>
        </w:rPr>
        <w:t>Romania</w:t>
      </w:r>
      <w:r w:rsidR="007C7B43" w:rsidRPr="00D16464">
        <w:rPr>
          <w:rFonts w:ascii="Times New Roman" w:eastAsia="Times New Roman" w:hAnsi="Times New Roman" w:cs="Times New Roman"/>
          <w:noProof/>
          <w:kern w:val="0"/>
          <w:sz w:val="24"/>
          <w:szCs w:val="24"/>
          <w:lang w:val="en-IE" w:eastAsia="en-GB"/>
        </w:rPr>
        <w:t xml:space="preserve"> to</w:t>
      </w:r>
      <w:r w:rsidR="002152B7" w:rsidRPr="00D16464">
        <w:rPr>
          <w:rFonts w:ascii="Times New Roman" w:eastAsia="Times New Roman" w:hAnsi="Times New Roman" w:cs="Times New Roman"/>
          <w:noProof/>
          <w:kern w:val="0"/>
          <w:sz w:val="24"/>
          <w:szCs w:val="24"/>
          <w:lang w:val="en-IE" w:eastAsia="en-GB"/>
        </w:rPr>
        <w:t xml:space="preserve"> </w:t>
      </w:r>
      <w:r w:rsidR="002174D8" w:rsidRPr="00121747">
        <w:rPr>
          <w:rFonts w:ascii="Times New Roman" w:eastAsia="Times New Roman" w:hAnsi="Times New Roman" w:cs="Times New Roman"/>
          <w:i/>
          <w:noProof/>
          <w:kern w:val="0"/>
          <w:sz w:val="24"/>
          <w:szCs w:val="24"/>
          <w:lang w:val="en-IE" w:eastAsia="en-GB"/>
        </w:rPr>
        <w:t>complete the legislative process to ensure the effectiveness of the asset declaration system</w:t>
      </w:r>
      <w:r w:rsidR="002174D8" w:rsidRPr="00D16464">
        <w:rPr>
          <w:rFonts w:ascii="Times New Roman" w:eastAsia="Times New Roman" w:hAnsi="Times New Roman" w:cs="Times New Roman"/>
          <w:noProof/>
          <w:kern w:val="0"/>
          <w:sz w:val="24"/>
          <w:szCs w:val="24"/>
          <w:lang w:val="en-IE" w:eastAsia="en-GB"/>
        </w:rPr>
        <w:t>.</w:t>
      </w:r>
    </w:p>
    <w:p w14:paraId="50D7716F" w14:textId="0C129CDE" w:rsidR="009055CC" w:rsidRPr="00D16464" w:rsidRDefault="0083227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szCs w:val="24"/>
          <w:lang w:val="en-IE" w:eastAsia="en-GB"/>
        </w:rPr>
      </w:pPr>
      <w:r w:rsidRPr="00D16464">
        <w:rPr>
          <w:rFonts w:ascii="Times New Roman" w:eastAsia="Aptos" w:hAnsi="Times New Roman" w:cs="Arial"/>
          <w:noProof/>
          <w:kern w:val="0"/>
          <w:sz w:val="24"/>
          <w:szCs w:val="24"/>
          <w:lang w:val="en-IE"/>
        </w:rPr>
        <w:t xml:space="preserve">Some further progress has been made on the frequent use of government emergency ordinances and effective public consultations, while a number of shortcomings remain in practice. </w:t>
      </w:r>
      <w:r w:rsidR="003803CC" w:rsidRPr="00D16464">
        <w:rPr>
          <w:rFonts w:ascii="Times New Roman" w:eastAsia="Aptos" w:hAnsi="Times New Roman" w:cs="Arial"/>
          <w:noProof/>
          <w:kern w:val="0"/>
          <w:sz w:val="24"/>
          <w:szCs w:val="24"/>
          <w:lang w:val="en-IE"/>
        </w:rPr>
        <w:t xml:space="preserve">It is therefore recommended to Romania to </w:t>
      </w:r>
      <w:r w:rsidR="003803CC" w:rsidRPr="00D16464">
        <w:rPr>
          <w:rFonts w:ascii="Times New Roman" w:eastAsia="Aptos" w:hAnsi="Times New Roman" w:cs="Arial"/>
          <w:i/>
          <w:noProof/>
          <w:kern w:val="0"/>
          <w:sz w:val="24"/>
          <w:szCs w:val="24"/>
          <w:lang w:val="en-IE"/>
        </w:rPr>
        <w:t>step up efforts to address the frequent use of government emergency ordinances and to ensure effective public consultations before the adoption of legislation.</w:t>
      </w:r>
      <w:r w:rsidR="009055CC" w:rsidRPr="00D16464">
        <w:rPr>
          <w:rFonts w:ascii="Times New Roman" w:eastAsia="Aptos" w:hAnsi="Times New Roman" w:cs="Arial"/>
          <w:i/>
          <w:noProof/>
          <w:kern w:val="0"/>
          <w:sz w:val="24"/>
          <w:szCs w:val="24"/>
          <w:lang w:val="en-IE"/>
        </w:rPr>
        <w:t xml:space="preserve"> </w:t>
      </w:r>
    </w:p>
    <w:p w14:paraId="3CD576F7" w14:textId="1D1A8E64" w:rsidR="0026361E" w:rsidRPr="00D16464" w:rsidRDefault="009055C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lang w:val="en-IE" w:eastAsia="en-GB"/>
        </w:rPr>
      </w:pPr>
      <w:r w:rsidRPr="00D16464">
        <w:rPr>
          <w:rFonts w:ascii="Times New Roman" w:eastAsia="Aptos" w:hAnsi="Times New Roman" w:cs="Arial"/>
          <w:noProof/>
          <w:kern w:val="0"/>
          <w:sz w:val="24"/>
          <w:lang w:val="en-IE"/>
        </w:rPr>
        <w:t xml:space="preserve">There has been no progress on the accreditation of National Human Rights Institutions, as a decision </w:t>
      </w:r>
      <w:r w:rsidR="008569AE" w:rsidRPr="00D16464">
        <w:rPr>
          <w:rFonts w:ascii="Times New Roman" w:eastAsia="Aptos" w:hAnsi="Times New Roman" w:cs="Arial"/>
          <w:noProof/>
          <w:kern w:val="0"/>
          <w:sz w:val="24"/>
          <w:lang w:val="en-IE"/>
        </w:rPr>
        <w:t>remains</w:t>
      </w:r>
      <w:r w:rsidRPr="00D16464">
        <w:rPr>
          <w:rFonts w:ascii="Times New Roman" w:eastAsia="Aptos" w:hAnsi="Times New Roman" w:cs="Arial"/>
          <w:noProof/>
          <w:kern w:val="0"/>
          <w:sz w:val="24"/>
          <w:lang w:val="en-IE"/>
        </w:rPr>
        <w:t xml:space="preserve"> pending</w:t>
      </w:r>
      <w:r w:rsidR="00A33D23" w:rsidRPr="00D16464">
        <w:rPr>
          <w:rFonts w:ascii="Times New Roman" w:eastAsia="Aptos" w:hAnsi="Times New Roman" w:cs="Arial"/>
          <w:noProof/>
          <w:kern w:val="0"/>
          <w:sz w:val="24"/>
          <w:lang w:val="en-IE"/>
        </w:rPr>
        <w:t>, and</w:t>
      </w:r>
      <w:r w:rsidRPr="00D16464">
        <w:rPr>
          <w:rFonts w:ascii="Times New Roman" w:eastAsia="Aptos" w:hAnsi="Times New Roman" w:cs="Arial"/>
          <w:noProof/>
          <w:kern w:val="0"/>
          <w:sz w:val="24"/>
          <w:lang w:val="en-IE"/>
        </w:rPr>
        <w:t xml:space="preserve"> the Government has not solved compliance issues with the Paris Principles of two organisations it proposed </w:t>
      </w:r>
      <w:r w:rsidR="00CF2E8C" w:rsidRPr="00D16464">
        <w:rPr>
          <w:rFonts w:ascii="Times New Roman" w:eastAsia="Aptos" w:hAnsi="Times New Roman" w:cs="Arial"/>
          <w:noProof/>
          <w:kern w:val="0"/>
          <w:sz w:val="24"/>
          <w:lang w:val="en-IE"/>
        </w:rPr>
        <w:t>as</w:t>
      </w:r>
      <w:r w:rsidRPr="00D16464">
        <w:rPr>
          <w:rFonts w:ascii="Times New Roman" w:eastAsia="Aptos" w:hAnsi="Times New Roman" w:cs="Arial"/>
          <w:noProof/>
          <w:kern w:val="0"/>
          <w:sz w:val="24"/>
          <w:lang w:val="en-IE"/>
        </w:rPr>
        <w:t xml:space="preserve"> National Human Rights Institutions. It is therefore recommended to Romania to </w:t>
      </w:r>
      <w:r w:rsidRPr="00D16464">
        <w:rPr>
          <w:rFonts w:ascii="Times New Roman" w:eastAsia="Aptos" w:hAnsi="Times New Roman" w:cs="Arial"/>
          <w:i/>
          <w:noProof/>
          <w:kern w:val="0"/>
          <w:sz w:val="24"/>
          <w:lang w:val="en-IE"/>
        </w:rPr>
        <w:t>take forward the process for obtaining accreditation for the National Human Rights Institutions, taking into account the UN Paris Principles.</w:t>
      </w:r>
    </w:p>
    <w:p w14:paraId="20702CC8" w14:textId="77777777" w:rsidR="003E6638" w:rsidRPr="00D16464" w:rsidRDefault="003E663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lang w:val="en-IE" w:eastAsia="en-GB"/>
        </w:rPr>
      </w:pPr>
    </w:p>
    <w:p w14:paraId="0142A330" w14:textId="41647A8A" w:rsidR="00FC4F42" w:rsidRPr="00D16464" w:rsidRDefault="0060448D" w:rsidP="00D16464">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noProof/>
          <w:kern w:val="0"/>
          <w:sz w:val="24"/>
          <w:lang w:val="en-IE" w:eastAsia="en-GB"/>
        </w:rPr>
        <w:t xml:space="preserve">As regards </w:t>
      </w:r>
      <w:r w:rsidR="00AD6288"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noProof/>
          <w:kern w:val="0"/>
          <w:sz w:val="24"/>
          <w:lang w:val="en-IE" w:eastAsia="en-GB"/>
        </w:rPr>
        <w:t>other 2025 recommendations, the Commission concludes that</w:t>
      </w:r>
      <w:r w:rsidR="00414C07" w:rsidRPr="00D16464">
        <w:rPr>
          <w:rFonts w:ascii="Times New Roman" w:eastAsia="Times New Roman" w:hAnsi="Times New Roman" w:cs="Times New Roman"/>
          <w:noProof/>
          <w:kern w:val="0"/>
          <w:sz w:val="24"/>
          <w:lang w:val="en-IE" w:eastAsia="en-GB"/>
        </w:rPr>
        <w:t>:</w:t>
      </w:r>
    </w:p>
    <w:p w14:paraId="339DF238" w14:textId="77777777" w:rsidR="006E790C" w:rsidRPr="00D16464" w:rsidRDefault="006E790C"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en-IE" w:eastAsia="en-GB"/>
        </w:rPr>
      </w:pPr>
    </w:p>
    <w:p w14:paraId="76BA6347" w14:textId="0F3A81ED" w:rsidR="002766AF" w:rsidRPr="00D16464" w:rsidRDefault="002766AF"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sidDel="002766AF">
        <w:rPr>
          <w:rFonts w:ascii="Times New Roman" w:eastAsia="Times New Roman" w:hAnsi="Times New Roman" w:cs="Times New Roman"/>
          <w:noProof/>
          <w:sz w:val="24"/>
          <w:szCs w:val="24"/>
          <w:lang w:val="en-IE" w:eastAsia="en-GB"/>
        </w:rPr>
        <w:t>L</w:t>
      </w:r>
      <w:r w:rsidRPr="00D16464">
        <w:rPr>
          <w:rFonts w:ascii="Times New Roman" w:eastAsia="Times New Roman" w:hAnsi="Times New Roman" w:cs="Times New Roman"/>
          <w:noProof/>
          <w:sz w:val="24"/>
          <w:szCs w:val="24"/>
          <w:lang w:val="en-IE" w:eastAsia="en-GB"/>
        </w:rPr>
        <w:t>imited progress has been made strengthening the rules and mechanisms to enhance the independent governance and editorial independence of public service media, in light of the establishment of an interministerial working group on the matter</w:t>
      </w:r>
      <w:r w:rsidR="00610185" w:rsidRPr="00D16464">
        <w:rPr>
          <w:rFonts w:ascii="Times New Roman" w:eastAsia="Times New Roman" w:hAnsi="Times New Roman" w:cs="Times New Roman"/>
          <w:noProof/>
          <w:sz w:val="24"/>
          <w:szCs w:val="24"/>
          <w:lang w:val="en-IE" w:eastAsia="en-GB"/>
        </w:rPr>
        <w:t>. G</w:t>
      </w:r>
      <w:r w:rsidR="00C24170" w:rsidRPr="00D16464">
        <w:rPr>
          <w:rFonts w:ascii="Times New Roman" w:eastAsia="Times New Roman" w:hAnsi="Times New Roman" w:cs="Times New Roman"/>
          <w:noProof/>
          <w:sz w:val="24"/>
          <w:szCs w:val="24"/>
          <w:lang w:val="en-IE" w:eastAsia="en-GB"/>
        </w:rPr>
        <w:t xml:space="preserve">iven that the topics of this recommendation are covered by the provisions of </w:t>
      </w:r>
      <w:r w:rsidRPr="00D16464">
        <w:rPr>
          <w:rFonts w:ascii="Times New Roman" w:eastAsia="Times New Roman" w:hAnsi="Times New Roman" w:cs="Times New Roman"/>
          <w:noProof/>
          <w:sz w:val="24"/>
          <w:szCs w:val="24"/>
          <w:lang w:val="en-IE" w:eastAsia="en-GB"/>
        </w:rPr>
        <w:t>the European Media Freedom Act</w:t>
      </w:r>
      <w:r w:rsidR="00C24170" w:rsidRPr="00D16464">
        <w:rPr>
          <w:rFonts w:ascii="Times New Roman" w:eastAsia="Times New Roman" w:hAnsi="Times New Roman" w:cs="Times New Roman"/>
          <w:noProof/>
          <w:sz w:val="24"/>
          <w:szCs w:val="24"/>
          <w:lang w:val="en-IE" w:eastAsia="en-GB"/>
        </w:rPr>
        <w:t xml:space="preserve"> (EMFA</w:t>
      </w:r>
      <w:r w:rsidR="00DB5D4C" w:rsidRPr="00D16464">
        <w:rPr>
          <w:rFonts w:ascii="Times New Roman" w:eastAsia="Times New Roman" w:hAnsi="Times New Roman" w:cs="Times New Roman"/>
          <w:noProof/>
          <w:sz w:val="24"/>
          <w:szCs w:val="24"/>
          <w:lang w:val="en-IE" w:eastAsia="en-GB"/>
        </w:rPr>
        <w:t xml:space="preserve">), </w:t>
      </w:r>
      <w:r w:rsidR="00FC4F42" w:rsidRPr="00D16464">
        <w:rPr>
          <w:rFonts w:ascii="Times New Roman" w:eastAsia="Times New Roman" w:hAnsi="Times New Roman" w:cs="Times New Roman"/>
          <w:noProof/>
          <w:sz w:val="24"/>
          <w:szCs w:val="24"/>
          <w:lang w:val="en-IE" w:eastAsia="en-GB"/>
        </w:rPr>
        <w:t xml:space="preserve">while the Rule </w:t>
      </w:r>
      <w:r w:rsidR="0060448D" w:rsidRPr="00D16464">
        <w:rPr>
          <w:rFonts w:ascii="Times New Roman" w:eastAsia="Times New Roman" w:hAnsi="Times New Roman" w:cs="Times New Roman"/>
          <w:noProof/>
          <w:sz w:val="24"/>
          <w:szCs w:val="24"/>
          <w:lang w:val="en-IE" w:eastAsia="en-GB"/>
        </w:rPr>
        <w:t>o</w:t>
      </w:r>
      <w:r w:rsidR="00FC4F42" w:rsidRPr="00D16464">
        <w:rPr>
          <w:rFonts w:ascii="Times New Roman" w:eastAsia="Times New Roman" w:hAnsi="Times New Roman" w:cs="Times New Roman"/>
          <w:noProof/>
          <w:sz w:val="24"/>
          <w:szCs w:val="24"/>
          <w:lang w:val="en-IE" w:eastAsia="en-GB"/>
        </w:rPr>
        <w:t xml:space="preserve">f Law </w:t>
      </w:r>
      <w:r w:rsidR="003C555B" w:rsidRPr="00D16464">
        <w:rPr>
          <w:rFonts w:ascii="Times New Roman" w:eastAsia="Times New Roman" w:hAnsi="Times New Roman" w:cs="Times New Roman"/>
          <w:noProof/>
          <w:sz w:val="24"/>
          <w:szCs w:val="24"/>
          <w:lang w:val="en-IE" w:eastAsia="en-GB"/>
        </w:rPr>
        <w:t>R</w:t>
      </w:r>
      <w:r w:rsidR="00FC4F42" w:rsidRPr="00D16464">
        <w:rPr>
          <w:rFonts w:ascii="Times New Roman" w:eastAsia="Times New Roman" w:hAnsi="Times New Roman" w:cs="Times New Roman"/>
          <w:noProof/>
          <w:sz w:val="24"/>
          <w:szCs w:val="24"/>
          <w:lang w:val="en-IE" w:eastAsia="en-GB"/>
        </w:rPr>
        <w:t>eport will continue to monitor significant developments and report on their impact, further follow-up will be ensured as part of the Commission’s support to Member States and enforcement of the EMFA</w:t>
      </w:r>
      <w:r w:rsidRPr="00D16464">
        <w:rPr>
          <w:rFonts w:ascii="Times New Roman" w:eastAsia="Times New Roman" w:hAnsi="Times New Roman" w:cs="Times New Roman"/>
          <w:noProof/>
          <w:sz w:val="24"/>
          <w:szCs w:val="24"/>
          <w:lang w:val="en-IE" w:eastAsia="en-GB"/>
        </w:rPr>
        <w:t>.</w:t>
      </w:r>
    </w:p>
    <w:p w14:paraId="478C989C" w14:textId="3A8B704D"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77C777D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Slovenia </w:t>
      </w:r>
    </w:p>
    <w:p w14:paraId="147E99ED" w14:textId="0ADD964D"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and in addition to recalling </w:t>
      </w:r>
      <w:r w:rsidR="00111478" w:rsidRPr="00D16464">
        <w:rPr>
          <w:rFonts w:ascii="Times New Roman" w:eastAsia="Times New Roman" w:hAnsi="Times New Roman" w:cs="Times New Roman"/>
          <w:noProof/>
          <w:kern w:val="0"/>
          <w:sz w:val="24"/>
          <w:szCs w:val="24"/>
          <w:lang w:val="en-IE" w:eastAsia="en-GB"/>
        </w:rPr>
        <w:t>the relevant commitments made under the Recovery and Resilience Plan</w:t>
      </w:r>
      <w:r w:rsidRPr="00D16464">
        <w:rPr>
          <w:rFonts w:ascii="Times New Roman" w:eastAsia="Times New Roman" w:hAnsi="Times New Roman" w:cs="Times New Roman"/>
          <w:noProof/>
          <w:kern w:val="0"/>
          <w:sz w:val="24"/>
          <w:szCs w:val="24"/>
          <w:lang w:val="en-IE" w:eastAsia="en-GB"/>
        </w:rPr>
        <w:t>,</w:t>
      </w:r>
      <w:r w:rsidRPr="00D16464">
        <w:rPr>
          <w:rFonts w:ascii="Times New Roman" w:eastAsia="Times New Roman" w:hAnsi="Times New Roman" w:cs="Times New Roman"/>
          <w:noProof/>
          <w:sz w:val="24"/>
          <w:szCs w:val="24"/>
          <w:lang w:val="en-IE" w:eastAsia="en-GB"/>
        </w:rPr>
        <w:t xml:space="preserve"> the Commission concludes the following: </w:t>
      </w:r>
    </w:p>
    <w:p w14:paraId="57E3E1C7" w14:textId="07C331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p>
    <w:p w14:paraId="6E3CC259" w14:textId="085620B0" w:rsidR="00DC104E" w:rsidRPr="00D16464" w:rsidRDefault="0009610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lang w:val="en-IE" w:eastAsia="en-GB"/>
        </w:rPr>
        <w:t>T</w:t>
      </w:r>
      <w:r w:rsidR="00847500" w:rsidRPr="00D16464">
        <w:rPr>
          <w:rFonts w:ascii="Times New Roman" w:eastAsia="Times New Roman" w:hAnsi="Times New Roman" w:cs="Times New Roman"/>
          <w:noProof/>
          <w:kern w:val="0"/>
          <w:sz w:val="24"/>
          <w:lang w:val="en-IE" w:eastAsia="en-GB"/>
        </w:rPr>
        <w:t>here has been limited further progress on ensur</w:t>
      </w:r>
      <w:r w:rsidR="00784E6F" w:rsidRPr="00D16464">
        <w:rPr>
          <w:rFonts w:ascii="Times New Roman" w:eastAsia="Times New Roman" w:hAnsi="Times New Roman" w:cs="Times New Roman"/>
          <w:noProof/>
          <w:kern w:val="0"/>
          <w:sz w:val="24"/>
          <w:lang w:val="en-IE" w:eastAsia="en-GB"/>
        </w:rPr>
        <w:t>ing</w:t>
      </w:r>
      <w:r w:rsidR="00847500" w:rsidRPr="00D16464">
        <w:rPr>
          <w:rFonts w:ascii="Times New Roman" w:eastAsia="Times New Roman" w:hAnsi="Times New Roman" w:cs="Times New Roman"/>
          <w:noProof/>
          <w:kern w:val="0"/>
          <w:sz w:val="24"/>
          <w:lang w:val="en-IE" w:eastAsia="en-GB"/>
        </w:rPr>
        <w:t xml:space="preserve"> a track record of investigations, prosecutions and final judgments in corruption offences</w:t>
      </w:r>
      <w:r w:rsidRPr="00D16464">
        <w:rPr>
          <w:rFonts w:ascii="Times New Roman" w:eastAsia="Times New Roman" w:hAnsi="Times New Roman" w:cs="Times New Roman"/>
          <w:noProof/>
          <w:kern w:val="0"/>
          <w:sz w:val="24"/>
          <w:lang w:val="en-IE" w:eastAsia="en-GB"/>
        </w:rPr>
        <w:t xml:space="preserve">, </w:t>
      </w:r>
      <w:r w:rsidR="00E326FD" w:rsidRPr="00D16464">
        <w:rPr>
          <w:rFonts w:ascii="Times New Roman" w:eastAsia="Times New Roman" w:hAnsi="Times New Roman" w:cs="Times New Roman"/>
          <w:noProof/>
          <w:kern w:val="0"/>
          <w:sz w:val="24"/>
          <w:lang w:val="en-IE" w:eastAsia="en-GB"/>
        </w:rPr>
        <w:t xml:space="preserve">as results remain modest in </w:t>
      </w:r>
      <w:r w:rsidR="00203FEA" w:rsidRPr="00D16464">
        <w:rPr>
          <w:rFonts w:ascii="Times New Roman" w:eastAsia="Times New Roman" w:hAnsi="Times New Roman" w:cs="Times New Roman"/>
          <w:noProof/>
          <w:kern w:val="0"/>
          <w:sz w:val="24"/>
          <w:lang w:val="en-IE" w:eastAsia="en-GB"/>
        </w:rPr>
        <w:t>investigating and moderate in prosecuti</w:t>
      </w:r>
      <w:r w:rsidR="00FE2807" w:rsidRPr="00D16464">
        <w:rPr>
          <w:rFonts w:ascii="Times New Roman" w:eastAsia="Times New Roman" w:hAnsi="Times New Roman" w:cs="Times New Roman"/>
          <w:noProof/>
          <w:kern w:val="0"/>
          <w:sz w:val="24"/>
          <w:lang w:val="en-IE" w:eastAsia="en-GB"/>
        </w:rPr>
        <w:t>ng and reaching final judgments</w:t>
      </w:r>
      <w:r w:rsidR="00CC0B1E" w:rsidRPr="00D16464">
        <w:rPr>
          <w:rFonts w:ascii="Times New Roman" w:eastAsia="Times New Roman" w:hAnsi="Times New Roman" w:cs="Times New Roman"/>
          <w:noProof/>
          <w:kern w:val="0"/>
          <w:sz w:val="24"/>
          <w:lang w:val="en-IE" w:eastAsia="en-GB"/>
        </w:rPr>
        <w:t>, including as regards high</w:t>
      </w:r>
      <w:r w:rsidR="00DD0C41" w:rsidRPr="00D16464">
        <w:rPr>
          <w:rFonts w:ascii="Times New Roman" w:eastAsia="Times New Roman" w:hAnsi="Times New Roman" w:cs="Times New Roman"/>
          <w:noProof/>
          <w:kern w:val="0"/>
          <w:sz w:val="24"/>
          <w:lang w:val="en-IE" w:eastAsia="en-GB"/>
        </w:rPr>
        <w:t>-</w:t>
      </w:r>
      <w:r w:rsidR="00CC0B1E" w:rsidRPr="00D16464">
        <w:rPr>
          <w:rFonts w:ascii="Times New Roman" w:eastAsia="Times New Roman" w:hAnsi="Times New Roman" w:cs="Times New Roman"/>
          <w:noProof/>
          <w:kern w:val="0"/>
          <w:sz w:val="24"/>
          <w:lang w:val="en-IE" w:eastAsia="en-GB"/>
        </w:rPr>
        <w:t xml:space="preserve">level corruption, although </w:t>
      </w:r>
      <w:r w:rsidR="00847500" w:rsidRPr="00D16464">
        <w:rPr>
          <w:rFonts w:ascii="Times New Roman" w:eastAsia="Times New Roman" w:hAnsi="Times New Roman" w:cs="Times New Roman"/>
          <w:noProof/>
          <w:kern w:val="0"/>
          <w:sz w:val="24"/>
          <w:lang w:val="en-IE" w:eastAsia="en-GB"/>
        </w:rPr>
        <w:t>some efforts to strengthen capacities of state prosecution offices</w:t>
      </w:r>
      <w:r w:rsidR="00D36644" w:rsidRPr="00D16464">
        <w:rPr>
          <w:rFonts w:ascii="Times New Roman" w:eastAsia="Times New Roman" w:hAnsi="Times New Roman" w:cs="Times New Roman"/>
          <w:noProof/>
          <w:kern w:val="0"/>
          <w:sz w:val="24"/>
          <w:lang w:val="en-IE" w:eastAsia="en-GB"/>
        </w:rPr>
        <w:t xml:space="preserve"> are ongoing</w:t>
      </w:r>
      <w:r w:rsidRPr="00D16464">
        <w:rPr>
          <w:rFonts w:ascii="Times New Roman" w:eastAsia="Times New Roman" w:hAnsi="Times New Roman" w:cs="Times New Roman"/>
          <w:noProof/>
          <w:kern w:val="0"/>
          <w:sz w:val="24"/>
          <w:lang w:val="en-IE" w:eastAsia="en-GB"/>
        </w:rPr>
        <w:t>. Therefore, it is recommended to Slovenia</w:t>
      </w:r>
      <w:r w:rsidR="00A32FFD" w:rsidRPr="00D16464">
        <w:rPr>
          <w:rFonts w:ascii="Times New Roman" w:eastAsia="Times New Roman" w:hAnsi="Times New Roman" w:cs="Times New Roman"/>
          <w:noProof/>
          <w:kern w:val="0"/>
          <w:sz w:val="24"/>
          <w:lang w:val="en-IE" w:eastAsia="en-GB"/>
        </w:rPr>
        <w:t xml:space="preserve"> to </w:t>
      </w:r>
      <w:r w:rsidR="009A7524" w:rsidRPr="00D16464">
        <w:rPr>
          <w:rFonts w:ascii="Times New Roman" w:eastAsia="Times New Roman" w:hAnsi="Times New Roman" w:cs="Times New Roman"/>
          <w:i/>
          <w:noProof/>
          <w:kern w:val="0"/>
          <w:sz w:val="24"/>
          <w:lang w:val="en-IE" w:eastAsia="en-GB"/>
        </w:rPr>
        <w:t>take further measures to ensure a track record of investigations, prosecutions and final judgments in corruption offences, including in high-level cases.</w:t>
      </w:r>
    </w:p>
    <w:p w14:paraId="2BF8BBDB" w14:textId="06CD8FD8" w:rsidR="00DC104E" w:rsidRPr="00D16464" w:rsidRDefault="001D11BF"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Some further progress </w:t>
      </w:r>
      <w:r w:rsidR="000F1BFC"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w:t>
      </w:r>
      <w:r w:rsidR="008453B9" w:rsidRPr="00D16464">
        <w:rPr>
          <w:rFonts w:ascii="Times New Roman" w:eastAsia="Times New Roman" w:hAnsi="Times New Roman" w:cs="Times New Roman"/>
          <w:noProof/>
          <w:kern w:val="0"/>
          <w:sz w:val="24"/>
          <w:szCs w:val="24"/>
          <w:lang w:val="en-IE" w:eastAsia="en-GB"/>
        </w:rPr>
        <w:t>to f</w:t>
      </w:r>
      <w:r w:rsidRPr="00D16464">
        <w:rPr>
          <w:rFonts w:ascii="Times New Roman" w:eastAsia="Times New Roman" w:hAnsi="Times New Roman" w:cs="Times New Roman"/>
          <w:noProof/>
          <w:kern w:val="0"/>
          <w:sz w:val="24"/>
          <w:szCs w:val="24"/>
          <w:lang w:val="en-IE" w:eastAsia="en-GB"/>
        </w:rPr>
        <w:t>urther advance with the process of adopting legislative and non-legislative safeguards to improve the protection of journalists</w:t>
      </w:r>
      <w:r w:rsidR="001F2A5E" w:rsidRPr="00D16464">
        <w:rPr>
          <w:rFonts w:ascii="Times New Roman" w:eastAsia="Times New Roman" w:hAnsi="Times New Roman" w:cs="Times New Roman"/>
          <w:noProof/>
          <w:kern w:val="0"/>
          <w:sz w:val="24"/>
          <w:szCs w:val="24"/>
          <w:lang w:val="en-IE" w:eastAsia="en-GB"/>
        </w:rPr>
        <w:t xml:space="preserve">, </w:t>
      </w:r>
      <w:r w:rsidR="00103BF5" w:rsidRPr="00D16464">
        <w:rPr>
          <w:rFonts w:ascii="Times New Roman" w:eastAsia="Times New Roman" w:hAnsi="Times New Roman" w:cs="Times New Roman"/>
          <w:noProof/>
          <w:sz w:val="24"/>
          <w:szCs w:val="24"/>
          <w:lang w:val="en-IE" w:eastAsia="en-GB"/>
        </w:rPr>
        <w:t xml:space="preserve">as </w:t>
      </w:r>
      <w:r w:rsidR="0027461A" w:rsidRPr="00D16464">
        <w:rPr>
          <w:rFonts w:ascii="Times New Roman" w:eastAsia="Times New Roman" w:hAnsi="Times New Roman" w:cs="Times New Roman"/>
          <w:noProof/>
          <w:kern w:val="0"/>
          <w:sz w:val="24"/>
          <w:szCs w:val="24"/>
          <w:lang w:val="en-IE" w:eastAsia="en-GB"/>
        </w:rPr>
        <w:t>the Act on Protective Measures against Strategic Lawsuits Against Public Participation</w:t>
      </w:r>
      <w:r w:rsidR="00103BF5" w:rsidRPr="00D16464">
        <w:rPr>
          <w:rFonts w:ascii="Times New Roman" w:eastAsia="Times New Roman" w:hAnsi="Times New Roman" w:cs="Times New Roman"/>
          <w:noProof/>
          <w:sz w:val="24"/>
          <w:szCs w:val="24"/>
          <w:lang w:val="en-IE" w:eastAsia="en-GB"/>
        </w:rPr>
        <w:t xml:space="preserve"> </w:t>
      </w:r>
      <w:r w:rsidR="004F180D" w:rsidRPr="00D16464">
        <w:rPr>
          <w:rFonts w:ascii="Times New Roman" w:eastAsia="Times New Roman" w:hAnsi="Times New Roman" w:cs="Times New Roman"/>
          <w:noProof/>
          <w:sz w:val="24"/>
          <w:szCs w:val="24"/>
          <w:lang w:val="en-IE" w:eastAsia="en-GB"/>
        </w:rPr>
        <w:t xml:space="preserve">and the </w:t>
      </w:r>
      <w:r w:rsidR="00322CAA" w:rsidRPr="00D16464">
        <w:rPr>
          <w:rFonts w:ascii="Times New Roman" w:eastAsia="Times New Roman" w:hAnsi="Times New Roman" w:cs="Times New Roman"/>
          <w:noProof/>
          <w:sz w:val="24"/>
          <w:szCs w:val="24"/>
          <w:lang w:val="en-IE" w:eastAsia="en-GB"/>
        </w:rPr>
        <w:t xml:space="preserve">Media Act </w:t>
      </w:r>
      <w:r w:rsidR="00103BF5" w:rsidRPr="00D16464">
        <w:rPr>
          <w:rFonts w:ascii="Times New Roman" w:eastAsia="Times New Roman" w:hAnsi="Times New Roman" w:cs="Times New Roman"/>
          <w:noProof/>
          <w:sz w:val="24"/>
          <w:szCs w:val="24"/>
          <w:lang w:val="en-IE" w:eastAsia="en-GB"/>
        </w:rPr>
        <w:t>ha</w:t>
      </w:r>
      <w:r w:rsidR="003557C0" w:rsidRPr="00D16464">
        <w:rPr>
          <w:rFonts w:ascii="Times New Roman" w:eastAsia="Times New Roman" w:hAnsi="Times New Roman" w:cs="Times New Roman"/>
          <w:noProof/>
          <w:sz w:val="24"/>
          <w:szCs w:val="24"/>
          <w:lang w:val="en-IE" w:eastAsia="en-GB"/>
        </w:rPr>
        <w:t>ve</w:t>
      </w:r>
      <w:r w:rsidR="00103BF5" w:rsidRPr="00D16464">
        <w:rPr>
          <w:rFonts w:ascii="Times New Roman" w:eastAsia="Times New Roman" w:hAnsi="Times New Roman" w:cs="Times New Roman"/>
          <w:noProof/>
          <w:sz w:val="24"/>
          <w:szCs w:val="24"/>
          <w:lang w:val="en-IE" w:eastAsia="en-GB"/>
        </w:rPr>
        <w:t xml:space="preserve"> been adopted</w:t>
      </w:r>
      <w:r w:rsidR="008909A9" w:rsidRPr="00D16464">
        <w:rPr>
          <w:rFonts w:ascii="Times New Roman" w:eastAsia="Times New Roman" w:hAnsi="Times New Roman" w:cs="Times New Roman"/>
          <w:noProof/>
          <w:sz w:val="24"/>
          <w:szCs w:val="24"/>
          <w:lang w:val="en-IE" w:eastAsia="en-GB"/>
        </w:rPr>
        <w:t>, while challenges remain</w:t>
      </w:r>
      <w:r w:rsidR="00C73EBD" w:rsidRPr="00D16464">
        <w:rPr>
          <w:rFonts w:ascii="Times New Roman" w:eastAsia="Times New Roman" w:hAnsi="Times New Roman" w:cs="Times New Roman"/>
          <w:noProof/>
          <w:kern w:val="0"/>
          <w:sz w:val="24"/>
          <w:szCs w:val="24"/>
          <w:lang w:val="en-IE" w:eastAsia="en-GB"/>
        </w:rPr>
        <w:t xml:space="preserve">. </w:t>
      </w:r>
      <w:r w:rsidR="005B7A37" w:rsidRPr="00D16464">
        <w:rPr>
          <w:rFonts w:ascii="Times New Roman" w:eastAsia="Times New Roman" w:hAnsi="Times New Roman" w:cs="Times New Roman"/>
          <w:noProof/>
          <w:kern w:val="0"/>
          <w:sz w:val="24"/>
          <w:szCs w:val="24"/>
          <w:lang w:val="en-IE" w:eastAsia="en-GB"/>
        </w:rPr>
        <w:t xml:space="preserve">Therefore, it is recommended to Slovenia to </w:t>
      </w:r>
      <w:r w:rsidR="00C54AA4" w:rsidRPr="00D16464">
        <w:rPr>
          <w:rFonts w:ascii="Times New Roman" w:eastAsia="Times New Roman" w:hAnsi="Times New Roman" w:cs="Times New Roman"/>
          <w:i/>
          <w:noProof/>
          <w:kern w:val="0"/>
          <w:sz w:val="24"/>
          <w:szCs w:val="24"/>
          <w:lang w:val="en-IE" w:eastAsia="en-GB"/>
        </w:rPr>
        <w:t>broaden the range of available</w:t>
      </w:r>
      <w:r w:rsidR="006C5D83" w:rsidRPr="00D16464">
        <w:rPr>
          <w:rFonts w:ascii="Times New Roman" w:eastAsia="Times New Roman" w:hAnsi="Times New Roman" w:cs="Times New Roman"/>
          <w:i/>
          <w:noProof/>
          <w:kern w:val="0"/>
          <w:sz w:val="24"/>
          <w:szCs w:val="24"/>
          <w:lang w:val="en-IE" w:eastAsia="en-GB"/>
        </w:rPr>
        <w:t xml:space="preserve"> </w:t>
      </w:r>
      <w:r w:rsidR="006C5D83" w:rsidRPr="00D16464">
        <w:rPr>
          <w:rFonts w:ascii="Times New Roman" w:eastAsia="Times New Roman" w:hAnsi="Times New Roman" w:cs="Times New Roman"/>
          <w:i/>
          <w:noProof/>
          <w:sz w:val="24"/>
          <w:szCs w:val="24"/>
          <w:lang w:val="en-IE" w:eastAsia="en-GB"/>
        </w:rPr>
        <w:t>safeguards to improve the protection of journalists, taking into account European standards on the protection of journalists</w:t>
      </w:r>
      <w:r w:rsidR="00791126" w:rsidRPr="00D16464">
        <w:rPr>
          <w:rFonts w:ascii="Times New Roman" w:eastAsia="Times New Roman" w:hAnsi="Times New Roman" w:cs="Times New Roman"/>
          <w:i/>
          <w:noProof/>
          <w:sz w:val="24"/>
          <w:szCs w:val="24"/>
          <w:lang w:val="en-IE" w:eastAsia="en-GB"/>
        </w:rPr>
        <w:t xml:space="preserve">. </w:t>
      </w:r>
    </w:p>
    <w:p w14:paraId="348202D7" w14:textId="77777777" w:rsidR="00DE66EA" w:rsidRPr="00D16464" w:rsidRDefault="00DE66E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sz w:val="24"/>
          <w:szCs w:val="24"/>
          <w:lang w:val="en-IE" w:eastAsia="en-GB"/>
        </w:rPr>
      </w:pPr>
    </w:p>
    <w:p w14:paraId="57534D60" w14:textId="541B0D76" w:rsidR="00DE66EA" w:rsidRPr="00D16464" w:rsidRDefault="00DE66E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Cs/>
          <w:noProof/>
          <w:kern w:val="0"/>
          <w:sz w:val="24"/>
          <w:szCs w:val="24"/>
          <w:lang w:val="en-IE" w:eastAsia="en-GB"/>
        </w:rPr>
      </w:pPr>
      <w:r w:rsidRPr="00D16464">
        <w:rPr>
          <w:rFonts w:ascii="Times New Roman" w:eastAsia="Times New Roman" w:hAnsi="Times New Roman" w:cs="Times New Roman"/>
          <w:iCs/>
          <w:noProof/>
          <w:kern w:val="0"/>
          <w:sz w:val="24"/>
          <w:szCs w:val="24"/>
          <w:lang w:val="en-IE" w:eastAsia="en-GB"/>
        </w:rPr>
        <w:t xml:space="preserve">As regards </w:t>
      </w:r>
      <w:r w:rsidR="00AD6288" w:rsidRPr="00D16464">
        <w:rPr>
          <w:rFonts w:ascii="Times New Roman" w:eastAsia="Times New Roman" w:hAnsi="Times New Roman" w:cs="Times New Roman"/>
          <w:iCs/>
          <w:noProof/>
          <w:kern w:val="0"/>
          <w:sz w:val="24"/>
          <w:szCs w:val="24"/>
          <w:lang w:val="en-IE" w:eastAsia="en-GB"/>
        </w:rPr>
        <w:t xml:space="preserve">the </w:t>
      </w:r>
      <w:r w:rsidRPr="00D16464">
        <w:rPr>
          <w:rFonts w:ascii="Times New Roman" w:eastAsia="Times New Roman" w:hAnsi="Times New Roman" w:cs="Times New Roman"/>
          <w:iCs/>
          <w:noProof/>
          <w:kern w:val="0"/>
          <w:sz w:val="24"/>
          <w:szCs w:val="24"/>
          <w:lang w:val="en-IE" w:eastAsia="en-GB"/>
        </w:rPr>
        <w:t>other 2025 recommendations, the Commission concludes that:</w:t>
      </w:r>
    </w:p>
    <w:p w14:paraId="34EEFEB4" w14:textId="77777777" w:rsidR="0087065A" w:rsidRPr="00D16464" w:rsidRDefault="0087065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Cs/>
          <w:noProof/>
          <w:kern w:val="0"/>
          <w:sz w:val="24"/>
          <w:szCs w:val="24"/>
          <w:lang w:val="en-IE" w:eastAsia="en-GB"/>
        </w:rPr>
      </w:pPr>
    </w:p>
    <w:p w14:paraId="09221E8B" w14:textId="4131BC11" w:rsidR="007B34E6" w:rsidRPr="00D16464" w:rsidRDefault="00DE66EA"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sz w:val="24"/>
          <w:szCs w:val="24"/>
          <w:lang w:val="en-IE" w:eastAsia="en-GB"/>
        </w:rPr>
        <w:t>Limited further progress has been made on completing reforms to ensure that the rules or mechanisms are in place to provide funding for public service media that is appropriate for the realisation of its public service remit while guaranteeing its independence, as the financial challenges of the STA have been addressed, while those of the RTV improved to a limited extent.</w:t>
      </w:r>
      <w:r w:rsidR="00AD6288" w:rsidRPr="00D16464">
        <w:rPr>
          <w:rFonts w:ascii="Times New Roman" w:eastAsia="Times New Roman" w:hAnsi="Times New Roman" w:cs="Times New Roman"/>
          <w:noProof/>
          <w:sz w:val="24"/>
          <w:szCs w:val="24"/>
          <w:lang w:val="en-IE" w:eastAsia="en-GB"/>
        </w:rPr>
        <w:t xml:space="preserve"> </w:t>
      </w:r>
      <w:r w:rsidRPr="00D16464">
        <w:rPr>
          <w:rFonts w:ascii="Times New Roman" w:eastAsia="Times New Roman" w:hAnsi="Times New Roman" w:cs="Times New Roman"/>
          <w:noProof/>
          <w:sz w:val="24"/>
          <w:szCs w:val="24"/>
          <w:lang w:val="en-US" w:eastAsia="en-GB"/>
        </w:rPr>
        <w:t xml:space="preserve">Given that the topic of this recommendation </w:t>
      </w:r>
      <w:r w:rsidR="00AD6288" w:rsidRPr="00D16464">
        <w:rPr>
          <w:rFonts w:ascii="Times New Roman" w:eastAsia="Times New Roman" w:hAnsi="Times New Roman" w:cs="Times New Roman"/>
          <w:noProof/>
          <w:sz w:val="24"/>
          <w:szCs w:val="24"/>
          <w:lang w:val="en-US" w:eastAsia="en-GB"/>
        </w:rPr>
        <w:t>is</w:t>
      </w:r>
      <w:r w:rsidRPr="00D16464">
        <w:rPr>
          <w:rFonts w:ascii="Times New Roman" w:eastAsia="Times New Roman" w:hAnsi="Times New Roman" w:cs="Times New Roman"/>
          <w:noProof/>
          <w:sz w:val="24"/>
          <w:szCs w:val="24"/>
          <w:lang w:val="en-US" w:eastAsia="en-GB"/>
        </w:rPr>
        <w:t xml:space="preserve"> covered by provisions of the European Media Freedom Act (EMFA), while the Rule of Law </w:t>
      </w:r>
      <w:r w:rsidR="003C555B" w:rsidRPr="00D16464">
        <w:rPr>
          <w:rFonts w:ascii="Times New Roman" w:eastAsia="Times New Roman" w:hAnsi="Times New Roman" w:cs="Times New Roman"/>
          <w:noProof/>
          <w:sz w:val="24"/>
          <w:szCs w:val="24"/>
          <w:lang w:val="en-US" w:eastAsia="en-GB"/>
        </w:rPr>
        <w:t>R</w:t>
      </w:r>
      <w:r w:rsidRPr="00D16464">
        <w:rPr>
          <w:rFonts w:ascii="Times New Roman" w:eastAsia="Times New Roman" w:hAnsi="Times New Roman" w:cs="Times New Roman"/>
          <w:noProof/>
          <w:sz w:val="24"/>
          <w:szCs w:val="24"/>
          <w:lang w:val="en-US" w:eastAsia="en-GB"/>
        </w:rPr>
        <w:t>eport will continue to monitor significant developments and report on their impact, further follow-up will be ensured as part of the Commission’s support to Member States and enforcement of the EMFA.</w:t>
      </w:r>
      <w:r w:rsidRPr="00D16464">
        <w:rPr>
          <w:rFonts w:ascii="Times New Roman" w:eastAsia="Times New Roman" w:hAnsi="Times New Roman" w:cs="Times New Roman"/>
          <w:noProof/>
          <w:sz w:val="24"/>
          <w:szCs w:val="24"/>
          <w:lang w:val="en-IE" w:eastAsia="en-GB"/>
        </w:rPr>
        <w:t xml:space="preserve">     </w:t>
      </w:r>
      <w:r w:rsidR="007B34E6" w:rsidRPr="00D16464">
        <w:rPr>
          <w:rFonts w:ascii="Times New Roman" w:eastAsia="Times New Roman" w:hAnsi="Times New Roman" w:cs="Times New Roman"/>
          <w:noProof/>
          <w:kern w:val="0"/>
          <w:sz w:val="24"/>
          <w:szCs w:val="20"/>
          <w:lang w:val="en-IE" w:eastAsia="en-GB"/>
        </w:rPr>
        <w:br w:type="page"/>
      </w:r>
    </w:p>
    <w:p w14:paraId="7CFA80DA" w14:textId="77777777" w:rsidR="007B34E6" w:rsidRPr="00D16464" w:rsidRDefault="007B34E6" w:rsidP="00D16464">
      <w:pPr>
        <w:pageBreakBefore/>
        <w:pBdr>
          <w:top w:val="single" w:sz="4" w:space="1" w:color="auto"/>
          <w:left w:val="single" w:sz="4" w:space="4" w:color="auto"/>
          <w:bottom w:val="single" w:sz="4" w:space="4" w:color="auto"/>
          <w:right w:val="single" w:sz="4" w:space="4" w:color="auto"/>
        </w:pBdr>
        <w:spacing w:after="6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Slovakia </w:t>
      </w:r>
    </w:p>
    <w:p w14:paraId="110677DE" w14:textId="3D3864DB" w:rsidR="00DC104E" w:rsidRPr="00D16464" w:rsidRDefault="00DC104E" w:rsidP="00D16464">
      <w:pPr>
        <w:pBdr>
          <w:top w:val="single" w:sz="4" w:space="1" w:color="auto"/>
          <w:left w:val="single" w:sz="4" w:space="4" w:color="auto"/>
          <w:bottom w:val="single" w:sz="4" w:space="4" w:color="auto"/>
          <w:right w:val="single" w:sz="4" w:space="4" w:color="auto"/>
        </w:pBdr>
        <w:spacing w:after="60" w:line="240" w:lineRule="auto"/>
        <w:jc w:val="both"/>
        <w:rPr>
          <w:rFonts w:ascii="Times New Roman" w:eastAsia="Times New Roman" w:hAnsi="Times New Roman" w:cs="Times New Roman"/>
          <w:noProof/>
          <w:kern w:val="0"/>
          <w:sz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considering other developments that took place in the period of reference and in addition to recalling </w:t>
      </w:r>
      <w:r w:rsidR="00A20054" w:rsidRPr="00D16464">
        <w:rPr>
          <w:rFonts w:ascii="Times New Roman" w:eastAsia="Times New Roman" w:hAnsi="Times New Roman" w:cs="Times New Roman"/>
          <w:noProof/>
          <w:sz w:val="24"/>
          <w:szCs w:val="24"/>
          <w:lang w:val="en-US" w:eastAsia="en-GB"/>
        </w:rPr>
        <w:t>the</w:t>
      </w:r>
      <w:r w:rsidR="6D09DA5D" w:rsidRPr="00D16464">
        <w:rPr>
          <w:rFonts w:ascii="Times New Roman" w:eastAsia="Times New Roman" w:hAnsi="Times New Roman" w:cs="Times New Roman"/>
          <w:noProof/>
          <w:sz w:val="24"/>
          <w:szCs w:val="24"/>
          <w:lang w:val="en-US" w:eastAsia="en-GB"/>
        </w:rPr>
        <w:t xml:space="preserve"> </w:t>
      </w:r>
      <w:r w:rsidR="19284270" w:rsidRPr="00D16464">
        <w:rPr>
          <w:rFonts w:ascii="Times New Roman" w:eastAsia="Times New Roman" w:hAnsi="Times New Roman" w:cs="Times New Roman"/>
          <w:noProof/>
          <w:sz w:val="24"/>
          <w:szCs w:val="24"/>
          <w:lang w:val="en-US" w:eastAsia="en-GB"/>
        </w:rPr>
        <w:t xml:space="preserve">rule of law-related </w:t>
      </w:r>
      <w:r w:rsidR="6D09DA5D" w:rsidRPr="00D16464">
        <w:rPr>
          <w:rFonts w:ascii="Times New Roman" w:eastAsia="Times New Roman" w:hAnsi="Times New Roman" w:cs="Times New Roman"/>
          <w:noProof/>
          <w:sz w:val="24"/>
          <w:szCs w:val="24"/>
          <w:lang w:val="en-US" w:eastAsia="en-GB"/>
        </w:rPr>
        <w:t>infringement proce</w:t>
      </w:r>
      <w:r w:rsidR="487C7249" w:rsidRPr="00D16464">
        <w:rPr>
          <w:rFonts w:ascii="Times New Roman" w:eastAsia="Times New Roman" w:hAnsi="Times New Roman" w:cs="Times New Roman"/>
          <w:noProof/>
          <w:sz w:val="24"/>
          <w:szCs w:val="24"/>
          <w:lang w:val="en-US" w:eastAsia="en-GB"/>
        </w:rPr>
        <w:t xml:space="preserve">dure </w:t>
      </w:r>
      <w:r w:rsidR="63D3B717" w:rsidRPr="00D16464">
        <w:rPr>
          <w:rFonts w:ascii="Times New Roman" w:eastAsia="Times New Roman" w:hAnsi="Times New Roman" w:cs="Times New Roman"/>
          <w:noProof/>
          <w:sz w:val="24"/>
          <w:szCs w:val="24"/>
          <w:lang w:val="en-US" w:eastAsia="en-GB"/>
        </w:rPr>
        <w:t>referred to in the country chapter,</w:t>
      </w:r>
      <w:r w:rsidRPr="00D16464">
        <w:rPr>
          <w:rFonts w:ascii="Times New Roman" w:eastAsia="Times New Roman" w:hAnsi="Times New Roman" w:cs="Times New Roman"/>
          <w:noProof/>
          <w:sz w:val="24"/>
          <w:szCs w:val="24"/>
          <w:lang w:val="en-US" w:eastAsia="en-GB"/>
        </w:rPr>
        <w:t xml:space="preserve"> </w:t>
      </w:r>
      <w:r w:rsidR="00FA137C" w:rsidRPr="00D16464">
        <w:rPr>
          <w:rFonts w:ascii="Times New Roman" w:eastAsia="Times New Roman" w:hAnsi="Times New Roman" w:cs="Times New Roman"/>
          <w:noProof/>
          <w:sz w:val="24"/>
          <w:szCs w:val="24"/>
          <w:lang w:val="en-US" w:eastAsia="en-GB"/>
        </w:rPr>
        <w:t xml:space="preserve">relevant </w:t>
      </w:r>
      <w:r w:rsidR="00A20054" w:rsidRPr="00D16464">
        <w:rPr>
          <w:rFonts w:ascii="Times New Roman" w:eastAsia="Times New Roman" w:hAnsi="Times New Roman" w:cs="Times New Roman"/>
          <w:noProof/>
          <w:sz w:val="24"/>
          <w:szCs w:val="24"/>
          <w:lang w:val="en-US" w:eastAsia="en-GB"/>
        </w:rPr>
        <w:t xml:space="preserve">commitments made under the Recovery and Resilience Plan </w:t>
      </w:r>
      <w:r w:rsidR="00AF500F" w:rsidRPr="00D16464">
        <w:rPr>
          <w:rFonts w:ascii="Times New Roman" w:eastAsia="Times New Roman" w:hAnsi="Times New Roman" w:cs="Times New Roman"/>
          <w:noProof/>
          <w:sz w:val="24"/>
          <w:szCs w:val="24"/>
          <w:lang w:val="en-IE" w:eastAsia="en-GB"/>
        </w:rPr>
        <w:t xml:space="preserve">and </w:t>
      </w:r>
      <w:r w:rsidRPr="00D16464">
        <w:rPr>
          <w:rFonts w:ascii="Times New Roman" w:eastAsia="Times New Roman" w:hAnsi="Times New Roman" w:cs="Times New Roman"/>
          <w:noProof/>
          <w:sz w:val="24"/>
          <w:szCs w:val="24"/>
          <w:lang w:val="en-IE" w:eastAsia="en-GB"/>
        </w:rPr>
        <w:t xml:space="preserve">the </w:t>
      </w:r>
      <w:r w:rsidR="00FA137C" w:rsidRPr="00D16464">
        <w:rPr>
          <w:rFonts w:ascii="Times New Roman" w:eastAsia="Times New Roman" w:hAnsi="Times New Roman" w:cs="Times New Roman"/>
          <w:noProof/>
          <w:sz w:val="24"/>
          <w:szCs w:val="24"/>
          <w:lang w:val="en-IE" w:eastAsia="en-GB"/>
        </w:rPr>
        <w:t>country-specific recommendation under the European Semester on</w:t>
      </w:r>
      <w:r w:rsidR="007A6EF3" w:rsidRPr="00D16464">
        <w:rPr>
          <w:rFonts w:ascii="Times New Roman" w:eastAsia="Times New Roman" w:hAnsi="Times New Roman" w:cs="Times New Roman"/>
          <w:noProof/>
          <w:sz w:val="24"/>
          <w:szCs w:val="24"/>
          <w:lang w:val="en-IE" w:eastAsia="en-GB"/>
        </w:rPr>
        <w:t xml:space="preserve"> the judicial system</w:t>
      </w:r>
      <w:r w:rsidR="00035654" w:rsidRPr="00D16464">
        <w:rPr>
          <w:rFonts w:ascii="Times New Roman" w:eastAsia="Times New Roman" w:hAnsi="Times New Roman" w:cs="Times New Roman"/>
          <w:noProof/>
          <w:sz w:val="24"/>
          <w:szCs w:val="24"/>
          <w:lang w:val="en-IE" w:eastAsia="en-GB"/>
        </w:rPr>
        <w:t>, including its independence,</w:t>
      </w:r>
      <w:r w:rsidR="007A6EF3" w:rsidRPr="00D16464">
        <w:rPr>
          <w:rFonts w:ascii="Times New Roman" w:eastAsia="Times New Roman" w:hAnsi="Times New Roman" w:cs="Times New Roman"/>
          <w:noProof/>
          <w:sz w:val="24"/>
          <w:szCs w:val="24"/>
          <w:lang w:val="en-IE" w:eastAsia="en-GB"/>
        </w:rPr>
        <w:t xml:space="preserve"> and </w:t>
      </w:r>
      <w:r w:rsidR="00035654" w:rsidRPr="00D16464">
        <w:rPr>
          <w:rFonts w:ascii="Times New Roman" w:eastAsia="Times New Roman" w:hAnsi="Times New Roman" w:cs="Times New Roman"/>
          <w:noProof/>
          <w:sz w:val="24"/>
          <w:szCs w:val="24"/>
          <w:lang w:val="en-IE" w:eastAsia="en-GB"/>
        </w:rPr>
        <w:t>the effectiveness of the anti-corruption framework,</w:t>
      </w:r>
      <w:r w:rsidRPr="00D16464">
        <w:rPr>
          <w:rFonts w:ascii="Times New Roman" w:eastAsia="Times New Roman" w:hAnsi="Times New Roman" w:cs="Times New Roman"/>
          <w:noProof/>
          <w:kern w:val="0"/>
          <w:sz w:val="24"/>
          <w:szCs w:val="24"/>
          <w:lang w:val="en-IE" w:eastAsia="en-GB"/>
        </w:rPr>
        <w:t xml:space="preserve"> the Commission concludes the following: </w:t>
      </w:r>
    </w:p>
    <w:p w14:paraId="40313DD7" w14:textId="721CC9C5" w:rsidR="00DC104E" w:rsidRPr="00D16464" w:rsidRDefault="00AF5A09"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Some progress </w:t>
      </w:r>
      <w:r w:rsidR="00F47F78" w:rsidRPr="00D16464">
        <w:rPr>
          <w:rFonts w:ascii="Times New Roman" w:eastAsia="Times New Roman" w:hAnsi="Times New Roman" w:cs="Times New Roman"/>
          <w:noProof/>
          <w:kern w:val="0"/>
          <w:sz w:val="24"/>
          <w:szCs w:val="24"/>
          <w:lang w:val="en-IE" w:eastAsia="en-GB"/>
        </w:rPr>
        <w:t>was</w:t>
      </w:r>
      <w:r w:rsidRPr="00D16464">
        <w:rPr>
          <w:rFonts w:ascii="Times New Roman" w:eastAsia="Times New Roman" w:hAnsi="Times New Roman" w:cs="Times New Roman"/>
          <w:noProof/>
          <w:kern w:val="0"/>
          <w:sz w:val="24"/>
          <w:szCs w:val="24"/>
          <w:lang w:val="en-IE" w:eastAsia="en-GB"/>
        </w:rPr>
        <w:t xml:space="preserve"> made</w:t>
      </w:r>
      <w:r w:rsidR="00E57F1D" w:rsidRPr="00D16464">
        <w:rPr>
          <w:rFonts w:ascii="Times New Roman" w:eastAsia="Times New Roman" w:hAnsi="Times New Roman" w:cs="Times New Roman"/>
          <w:noProof/>
          <w:kern w:val="0"/>
          <w:sz w:val="24"/>
          <w:szCs w:val="24"/>
          <w:lang w:val="en-IE" w:eastAsia="en-GB"/>
        </w:rPr>
        <w:t xml:space="preserve"> on measures to ensure sufficient guarantees of independence as regards the dismissal of Judicial Council</w:t>
      </w:r>
      <w:r w:rsidR="00801536" w:rsidRPr="00D16464">
        <w:rPr>
          <w:rFonts w:ascii="Times New Roman" w:eastAsia="Times New Roman" w:hAnsi="Times New Roman" w:cs="Times New Roman"/>
          <w:noProof/>
          <w:kern w:val="0"/>
          <w:sz w:val="24"/>
          <w:szCs w:val="24"/>
          <w:lang w:val="en-IE" w:eastAsia="en-GB"/>
        </w:rPr>
        <w:t>’s members</w:t>
      </w:r>
      <w:r w:rsidR="00E57F1D" w:rsidRPr="00D16464">
        <w:rPr>
          <w:rFonts w:ascii="Times New Roman" w:eastAsia="Times New Roman" w:hAnsi="Times New Roman" w:cs="Times New Roman"/>
          <w:noProof/>
          <w:kern w:val="0"/>
          <w:sz w:val="24"/>
          <w:szCs w:val="24"/>
          <w:lang w:val="en-IE" w:eastAsia="en-GB"/>
        </w:rPr>
        <w:t xml:space="preserve">, as </w:t>
      </w:r>
      <w:r w:rsidR="00066E1B" w:rsidRPr="00D16464">
        <w:rPr>
          <w:rFonts w:ascii="Times New Roman" w:eastAsia="Times New Roman" w:hAnsi="Times New Roman" w:cs="Times New Roman"/>
          <w:noProof/>
          <w:kern w:val="0"/>
          <w:sz w:val="24"/>
          <w:szCs w:val="24"/>
          <w:lang w:val="en-IE" w:eastAsia="en-GB"/>
        </w:rPr>
        <w:t xml:space="preserve">draft amendments </w:t>
      </w:r>
      <w:r w:rsidR="00BE0CC5" w:rsidRPr="00D16464">
        <w:rPr>
          <w:rFonts w:ascii="Times New Roman" w:eastAsia="Times New Roman" w:hAnsi="Times New Roman" w:cs="Times New Roman"/>
          <w:noProof/>
          <w:kern w:val="0"/>
          <w:sz w:val="24"/>
          <w:szCs w:val="24"/>
          <w:lang w:val="en-IE" w:eastAsia="en-GB"/>
        </w:rPr>
        <w:t>were</w:t>
      </w:r>
      <w:r w:rsidR="006B7063" w:rsidRPr="00D16464">
        <w:rPr>
          <w:rFonts w:ascii="Times New Roman" w:eastAsia="Times New Roman" w:hAnsi="Times New Roman" w:cs="Times New Roman"/>
          <w:noProof/>
          <w:kern w:val="0"/>
          <w:sz w:val="24"/>
          <w:szCs w:val="24"/>
          <w:lang w:val="en-IE" w:eastAsia="en-GB"/>
        </w:rPr>
        <w:t xml:space="preserve"> prepared</w:t>
      </w:r>
      <w:r w:rsidR="00066E1B" w:rsidRPr="00D16464">
        <w:rPr>
          <w:rFonts w:ascii="Times New Roman" w:eastAsia="Times New Roman" w:hAnsi="Times New Roman" w:cs="Times New Roman"/>
          <w:noProof/>
          <w:kern w:val="0"/>
          <w:sz w:val="24"/>
          <w:szCs w:val="24"/>
          <w:lang w:val="en-IE" w:eastAsia="en-GB"/>
        </w:rPr>
        <w:t xml:space="preserve"> to address the issue of the</w:t>
      </w:r>
      <w:r w:rsidR="002B1C57" w:rsidRPr="00D16464">
        <w:rPr>
          <w:rFonts w:ascii="Times New Roman" w:eastAsia="Times New Roman" w:hAnsi="Times New Roman" w:cs="Times New Roman"/>
          <w:noProof/>
          <w:kern w:val="0"/>
          <w:sz w:val="24"/>
          <w:szCs w:val="24"/>
          <w:lang w:val="en-IE" w:eastAsia="en-GB"/>
        </w:rPr>
        <w:t>ir</w:t>
      </w:r>
      <w:r w:rsidR="00066E1B" w:rsidRPr="00D16464">
        <w:rPr>
          <w:rFonts w:ascii="Times New Roman" w:eastAsia="Times New Roman" w:hAnsi="Times New Roman" w:cs="Times New Roman"/>
          <w:noProof/>
          <w:kern w:val="0"/>
          <w:sz w:val="24"/>
          <w:szCs w:val="24"/>
          <w:lang w:val="en-IE" w:eastAsia="en-GB"/>
        </w:rPr>
        <w:t xml:space="preserve"> premature dismissal.</w:t>
      </w:r>
      <w:r w:rsidR="00027775" w:rsidRPr="00D16464">
        <w:rPr>
          <w:rFonts w:ascii="Times New Roman" w:eastAsia="Times New Roman" w:hAnsi="Times New Roman" w:cs="Times New Roman"/>
          <w:noProof/>
          <w:kern w:val="0"/>
          <w:sz w:val="24"/>
          <w:szCs w:val="24"/>
          <w:lang w:val="en-IE" w:eastAsia="en-GB"/>
        </w:rPr>
        <w:t xml:space="preserve"> As the legislative process is ongoing,</w:t>
      </w:r>
      <w:r w:rsidR="00066E1B" w:rsidRPr="00D16464">
        <w:rPr>
          <w:rFonts w:ascii="Times New Roman" w:eastAsia="Times New Roman" w:hAnsi="Times New Roman" w:cs="Times New Roman"/>
          <w:noProof/>
          <w:kern w:val="0"/>
          <w:sz w:val="24"/>
          <w:szCs w:val="24"/>
          <w:lang w:val="en-IE" w:eastAsia="en-GB"/>
        </w:rPr>
        <w:t xml:space="preserve"> </w:t>
      </w:r>
      <w:r w:rsidR="00027775" w:rsidRPr="00D16464">
        <w:rPr>
          <w:rFonts w:ascii="Times New Roman" w:eastAsia="Times New Roman" w:hAnsi="Times New Roman" w:cs="Times New Roman"/>
          <w:noProof/>
          <w:kern w:val="0"/>
          <w:sz w:val="24"/>
          <w:szCs w:val="24"/>
          <w:lang w:val="en-IE" w:eastAsia="en-GB"/>
        </w:rPr>
        <w:t>i</w:t>
      </w:r>
      <w:r w:rsidR="00066E1B" w:rsidRPr="00D16464">
        <w:rPr>
          <w:rFonts w:ascii="Times New Roman" w:eastAsia="Times New Roman" w:hAnsi="Times New Roman" w:cs="Times New Roman"/>
          <w:noProof/>
          <w:kern w:val="0"/>
          <w:sz w:val="24"/>
          <w:szCs w:val="24"/>
          <w:lang w:val="en-IE" w:eastAsia="en-GB"/>
        </w:rPr>
        <w:t xml:space="preserve">t is recommended to Slovakia to </w:t>
      </w:r>
      <w:r w:rsidR="00066E1B" w:rsidRPr="00D16464">
        <w:rPr>
          <w:rFonts w:ascii="Times New Roman" w:eastAsia="Times New Roman" w:hAnsi="Times New Roman" w:cs="Times New Roman"/>
          <w:i/>
          <w:noProof/>
          <w:kern w:val="0"/>
          <w:sz w:val="24"/>
          <w:szCs w:val="24"/>
          <w:lang w:val="en-IE" w:eastAsia="en-GB"/>
        </w:rPr>
        <w:t xml:space="preserve">advance with reforms to ensure sufficient guarantees of independence for the Judicial Council, </w:t>
      </w:r>
      <w:r w:rsidR="2D4520B6" w:rsidRPr="00D16464">
        <w:rPr>
          <w:rFonts w:ascii="Times New Roman" w:eastAsia="Times New Roman" w:hAnsi="Times New Roman" w:cs="Times New Roman"/>
          <w:i/>
          <w:noProof/>
          <w:sz w:val="24"/>
          <w:szCs w:val="24"/>
          <w:lang w:val="en-IE" w:eastAsia="en-GB"/>
        </w:rPr>
        <w:t xml:space="preserve">including </w:t>
      </w:r>
      <w:r w:rsidR="00066E1B" w:rsidRPr="00D16464">
        <w:rPr>
          <w:rFonts w:ascii="Times New Roman" w:eastAsia="Times New Roman" w:hAnsi="Times New Roman" w:cs="Times New Roman"/>
          <w:i/>
          <w:noProof/>
          <w:kern w:val="0"/>
          <w:sz w:val="24"/>
          <w:szCs w:val="24"/>
          <w:lang w:val="en-IE" w:eastAsia="en-GB"/>
        </w:rPr>
        <w:t>as regards the dismissal of its members, taking into account European standards on independence of Judicial Councils.</w:t>
      </w:r>
    </w:p>
    <w:p w14:paraId="3C1E31CE" w14:textId="323226F7" w:rsidR="00DC104E" w:rsidRPr="00D16464" w:rsidRDefault="002B1F86" w:rsidP="00C46242">
      <w:pPr>
        <w:numPr>
          <w:ilvl w:val="0"/>
          <w:numId w:val="23"/>
        </w:numPr>
        <w:pBdr>
          <w:top w:val="single" w:sz="4" w:space="1" w:color="auto"/>
          <w:left w:val="single" w:sz="4" w:space="4" w:color="auto"/>
          <w:bottom w:val="single" w:sz="4" w:space="4"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Aptos" w:hAnsi="Times New Roman" w:cs="Arial"/>
          <w:noProof/>
          <w:kern w:val="0"/>
          <w:sz w:val="24"/>
          <w:szCs w:val="24"/>
          <w:lang w:val="en-IE"/>
        </w:rPr>
        <w:t xml:space="preserve">Significant </w:t>
      </w:r>
      <w:r w:rsidR="00EC35F2" w:rsidRPr="00D16464">
        <w:rPr>
          <w:rFonts w:ascii="Times New Roman" w:eastAsia="Aptos" w:hAnsi="Times New Roman" w:cs="Arial"/>
          <w:noProof/>
          <w:kern w:val="0"/>
          <w:sz w:val="24"/>
          <w:szCs w:val="24"/>
          <w:lang w:val="en-IE"/>
        </w:rPr>
        <w:t xml:space="preserve">progress </w:t>
      </w:r>
      <w:r w:rsidR="001C3201" w:rsidRPr="00D16464">
        <w:rPr>
          <w:rFonts w:ascii="Times New Roman" w:eastAsia="Aptos" w:hAnsi="Times New Roman" w:cs="Arial"/>
          <w:noProof/>
          <w:kern w:val="0"/>
          <w:sz w:val="24"/>
          <w:szCs w:val="24"/>
          <w:lang w:val="en-IE"/>
        </w:rPr>
        <w:t>was</w:t>
      </w:r>
      <w:r w:rsidR="00EC35F2" w:rsidRPr="00D16464">
        <w:rPr>
          <w:rFonts w:ascii="Times New Roman" w:eastAsia="Aptos" w:hAnsi="Times New Roman" w:cs="Arial"/>
          <w:noProof/>
          <w:kern w:val="0"/>
          <w:sz w:val="24"/>
          <w:szCs w:val="24"/>
          <w:lang w:val="en-IE"/>
        </w:rPr>
        <w:t xml:space="preserve"> made on </w:t>
      </w:r>
      <w:r w:rsidR="004E1844" w:rsidRPr="00D16464">
        <w:rPr>
          <w:rFonts w:ascii="Times New Roman" w:eastAsia="Aptos" w:hAnsi="Times New Roman" w:cs="Arial"/>
          <w:noProof/>
          <w:kern w:val="0"/>
          <w:sz w:val="24"/>
          <w:szCs w:val="24"/>
          <w:lang w:val="en-IE"/>
        </w:rPr>
        <w:t>ensuring</w:t>
      </w:r>
      <w:r w:rsidR="00EC35F2" w:rsidRPr="00D16464">
        <w:rPr>
          <w:rFonts w:ascii="Times New Roman" w:eastAsia="Aptos" w:hAnsi="Times New Roman" w:cs="Arial"/>
          <w:noProof/>
          <w:kern w:val="0"/>
          <w:sz w:val="24"/>
          <w:szCs w:val="24"/>
          <w:lang w:val="en-IE"/>
        </w:rPr>
        <w:t xml:space="preserve"> that sufficient safeguards are in place and observed when subjecting judges to criminal liability for “abuse of law” </w:t>
      </w:r>
      <w:r w:rsidR="003640CA" w:rsidRPr="00D16464">
        <w:rPr>
          <w:rFonts w:ascii="Times New Roman" w:eastAsia="Aptos" w:hAnsi="Times New Roman" w:cs="Arial"/>
          <w:noProof/>
          <w:kern w:val="0"/>
          <w:sz w:val="24"/>
          <w:szCs w:val="24"/>
          <w:lang w:val="en-IE"/>
        </w:rPr>
        <w:t xml:space="preserve">in </w:t>
      </w:r>
      <w:r w:rsidR="00EC35F2" w:rsidRPr="00D16464">
        <w:rPr>
          <w:rFonts w:ascii="Times New Roman" w:eastAsia="Aptos" w:hAnsi="Times New Roman" w:cs="Arial"/>
          <w:noProof/>
          <w:kern w:val="0"/>
          <w:sz w:val="24"/>
          <w:szCs w:val="24"/>
          <w:lang w:val="en-IE"/>
        </w:rPr>
        <w:t>their judicial decisions</w:t>
      </w:r>
      <w:r w:rsidR="001E27C3" w:rsidRPr="00D16464">
        <w:rPr>
          <w:rFonts w:ascii="Times New Roman" w:eastAsia="Aptos" w:hAnsi="Times New Roman" w:cs="Arial"/>
          <w:noProof/>
          <w:kern w:val="0"/>
          <w:sz w:val="24"/>
          <w:szCs w:val="24"/>
          <w:lang w:val="en-IE"/>
        </w:rPr>
        <w:t xml:space="preserve">, as the government requested </w:t>
      </w:r>
      <w:r w:rsidR="0062452C" w:rsidRPr="00D16464">
        <w:rPr>
          <w:rFonts w:ascii="Times New Roman" w:eastAsia="Aptos" w:hAnsi="Times New Roman" w:cs="Arial"/>
          <w:noProof/>
          <w:kern w:val="0"/>
          <w:sz w:val="24"/>
          <w:szCs w:val="24"/>
          <w:lang w:val="en-IE"/>
        </w:rPr>
        <w:t xml:space="preserve">a Venice Commission </w:t>
      </w:r>
      <w:r w:rsidR="003D6770" w:rsidRPr="00D16464">
        <w:rPr>
          <w:rFonts w:ascii="Times New Roman" w:eastAsia="Aptos" w:hAnsi="Times New Roman" w:cs="Arial"/>
          <w:noProof/>
          <w:kern w:val="0"/>
          <w:sz w:val="24"/>
          <w:szCs w:val="24"/>
          <w:lang w:val="en-IE"/>
        </w:rPr>
        <w:t>opinion on this matter</w:t>
      </w:r>
      <w:r w:rsidR="004E1844" w:rsidRPr="00D16464">
        <w:rPr>
          <w:rFonts w:ascii="Times New Roman" w:eastAsia="Aptos" w:hAnsi="Times New Roman" w:cs="Arial"/>
          <w:noProof/>
          <w:kern w:val="0"/>
          <w:sz w:val="24"/>
          <w:szCs w:val="24"/>
          <w:lang w:val="en-IE"/>
        </w:rPr>
        <w:t>.</w:t>
      </w:r>
      <w:r w:rsidR="002560F2" w:rsidRPr="00D16464">
        <w:rPr>
          <w:rFonts w:ascii="Times New Roman" w:eastAsia="Aptos" w:hAnsi="Times New Roman" w:cs="Arial"/>
          <w:noProof/>
          <w:kern w:val="0"/>
          <w:sz w:val="24"/>
          <w:szCs w:val="24"/>
          <w:lang w:val="en-IE"/>
        </w:rPr>
        <w:t xml:space="preserve"> Following </w:t>
      </w:r>
      <w:r w:rsidR="0062452C" w:rsidRPr="00D16464">
        <w:rPr>
          <w:rFonts w:ascii="Times New Roman" w:eastAsia="Aptos" w:hAnsi="Times New Roman" w:cs="Arial"/>
          <w:noProof/>
          <w:kern w:val="0"/>
          <w:sz w:val="24"/>
          <w:szCs w:val="24"/>
          <w:lang w:val="en-IE"/>
        </w:rPr>
        <w:t xml:space="preserve">this </w:t>
      </w:r>
      <w:r w:rsidR="002560F2" w:rsidRPr="00D16464">
        <w:rPr>
          <w:rFonts w:ascii="Times New Roman" w:eastAsia="Aptos" w:hAnsi="Times New Roman" w:cs="Arial"/>
          <w:noProof/>
          <w:kern w:val="0"/>
          <w:sz w:val="24"/>
          <w:szCs w:val="24"/>
          <w:lang w:val="en-IE"/>
        </w:rPr>
        <w:t xml:space="preserve">Opinion </w:t>
      </w:r>
      <w:r w:rsidR="0062452C" w:rsidRPr="00D16464">
        <w:rPr>
          <w:rFonts w:ascii="Times New Roman" w:eastAsia="Aptos" w:hAnsi="Times New Roman" w:cs="Arial"/>
          <w:noProof/>
          <w:kern w:val="0"/>
          <w:sz w:val="24"/>
          <w:szCs w:val="24"/>
          <w:lang w:val="en-IE"/>
        </w:rPr>
        <w:t>and</w:t>
      </w:r>
      <w:r w:rsidR="002560F2" w:rsidRPr="00D16464">
        <w:rPr>
          <w:rFonts w:ascii="Times New Roman" w:eastAsia="Aptos" w:hAnsi="Times New Roman" w:cs="Arial"/>
          <w:noProof/>
          <w:kern w:val="0"/>
          <w:sz w:val="24"/>
          <w:szCs w:val="24"/>
          <w:lang w:val="en-IE"/>
        </w:rPr>
        <w:t xml:space="preserve"> approved changes to the Slovak Recovery and Resilience Plan, the Ministry of Justice proposed a draft law abolishing </w:t>
      </w:r>
      <w:r w:rsidR="008C12E7" w:rsidRPr="00D16464">
        <w:rPr>
          <w:rFonts w:ascii="Times New Roman" w:eastAsia="Aptos" w:hAnsi="Times New Roman" w:cs="Arial"/>
          <w:noProof/>
          <w:kern w:val="0"/>
          <w:sz w:val="24"/>
          <w:szCs w:val="24"/>
          <w:lang w:val="en-IE"/>
        </w:rPr>
        <w:t>this</w:t>
      </w:r>
      <w:r w:rsidR="002560F2" w:rsidRPr="00D16464">
        <w:rPr>
          <w:rFonts w:ascii="Times New Roman" w:eastAsia="Aptos" w:hAnsi="Times New Roman" w:cs="Arial"/>
          <w:noProof/>
          <w:kern w:val="0"/>
          <w:sz w:val="24"/>
          <w:szCs w:val="24"/>
          <w:lang w:val="en-IE"/>
        </w:rPr>
        <w:t xml:space="preserve"> offence.</w:t>
      </w:r>
      <w:r w:rsidR="004E1844" w:rsidRPr="00D16464">
        <w:rPr>
          <w:rFonts w:ascii="Times New Roman" w:eastAsia="Aptos" w:hAnsi="Times New Roman" w:cs="Arial"/>
          <w:noProof/>
          <w:kern w:val="0"/>
          <w:sz w:val="24"/>
          <w:szCs w:val="24"/>
          <w:lang w:val="en-IE"/>
        </w:rPr>
        <w:t xml:space="preserve"> In view of the adjustments made to Slovakia’s Recovery and Resilience Plan,</w:t>
      </w:r>
      <w:r w:rsidR="004E1844" w:rsidRPr="00D16464">
        <w:rPr>
          <w:rFonts w:ascii="Times New Roman" w:eastAsia="Aptos" w:hAnsi="Times New Roman" w:cs="Arial"/>
          <w:noProof/>
          <w:sz w:val="24"/>
          <w:szCs w:val="24"/>
          <w:lang w:val="en-IE"/>
        </w:rPr>
        <w:t xml:space="preserve"> </w:t>
      </w:r>
      <w:r w:rsidR="004E1844" w:rsidRPr="00D16464">
        <w:rPr>
          <w:rFonts w:ascii="Times New Roman" w:eastAsia="Aptos" w:hAnsi="Times New Roman" w:cs="Arial"/>
          <w:noProof/>
          <w:kern w:val="0"/>
          <w:sz w:val="24"/>
          <w:szCs w:val="24"/>
          <w:lang w:val="en-IE"/>
        </w:rPr>
        <w:t>it</w:t>
      </w:r>
      <w:r w:rsidR="0046648A" w:rsidRPr="00D16464">
        <w:rPr>
          <w:rFonts w:ascii="Times New Roman" w:eastAsia="Aptos" w:hAnsi="Times New Roman" w:cs="Arial"/>
          <w:noProof/>
          <w:kern w:val="0"/>
          <w:sz w:val="24"/>
          <w:szCs w:val="24"/>
          <w:lang w:val="en-IE"/>
        </w:rPr>
        <w:t xml:space="preserve"> is recommended to Slovakia to </w:t>
      </w:r>
      <w:r w:rsidR="0046648A" w:rsidRPr="00D16464">
        <w:rPr>
          <w:rFonts w:ascii="Times New Roman" w:eastAsia="Aptos" w:hAnsi="Times New Roman" w:cs="Arial"/>
          <w:i/>
          <w:noProof/>
          <w:kern w:val="0"/>
          <w:sz w:val="24"/>
          <w:szCs w:val="24"/>
          <w:lang w:val="en-IE"/>
        </w:rPr>
        <w:t>take the necessary steps to repeal the crime of “abuse of law”.</w:t>
      </w:r>
      <w:r w:rsidR="00007510" w:rsidRPr="00D16464">
        <w:rPr>
          <w:rFonts w:ascii="Times New Roman" w:eastAsia="Aptos" w:hAnsi="Times New Roman" w:cs="Arial"/>
          <w:i/>
          <w:noProof/>
          <w:kern w:val="0"/>
          <w:sz w:val="24"/>
          <w:szCs w:val="24"/>
          <w:lang w:val="en-IE"/>
        </w:rPr>
        <w:t xml:space="preserve"> </w:t>
      </w:r>
    </w:p>
    <w:p w14:paraId="2D0044DA" w14:textId="77ED3C2D" w:rsidR="00147DF6" w:rsidRPr="00D16464" w:rsidRDefault="00147DF6"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lang w:val="en-IE" w:eastAsia="en-GB"/>
        </w:rPr>
      </w:pPr>
      <w:r w:rsidRPr="00D16464">
        <w:rPr>
          <w:rFonts w:ascii="Times New Roman" w:eastAsia="Times New Roman" w:hAnsi="Times New Roman" w:cs="Times New Roman"/>
          <w:noProof/>
          <w:sz w:val="24"/>
          <w:szCs w:val="24"/>
          <w:lang w:val="en-IE" w:eastAsia="en-GB"/>
        </w:rPr>
        <w:t xml:space="preserve">No progress </w:t>
      </w:r>
      <w:r w:rsidR="001E7725" w:rsidRPr="00D16464">
        <w:rPr>
          <w:rFonts w:ascii="Times New Roman" w:eastAsia="Times New Roman" w:hAnsi="Times New Roman" w:cs="Times New Roman"/>
          <w:noProof/>
          <w:sz w:val="24"/>
          <w:szCs w:val="24"/>
          <w:lang w:val="en-IE" w:eastAsia="en-GB"/>
        </w:rPr>
        <w:t>was</w:t>
      </w:r>
      <w:r w:rsidRPr="00D16464">
        <w:rPr>
          <w:rFonts w:ascii="Times New Roman" w:eastAsia="Times New Roman" w:hAnsi="Times New Roman" w:cs="Times New Roman"/>
          <w:noProof/>
          <w:sz w:val="24"/>
          <w:szCs w:val="24"/>
          <w:lang w:val="en-IE" w:eastAsia="en-GB"/>
        </w:rPr>
        <w:t xml:space="preserve"> made on effectively investigating and prosecuting high-level corruption to establish a robust track record, as concerns over the anti-corruption framework persist and the capacity to detect, investigate and prosecute high-level corruption has further deteriorated. </w:t>
      </w:r>
      <w:r w:rsidR="00AA00FC" w:rsidRPr="00D16464">
        <w:rPr>
          <w:rFonts w:ascii="Times New Roman" w:eastAsia="Times New Roman" w:hAnsi="Times New Roman" w:cs="Times New Roman"/>
          <w:noProof/>
          <w:sz w:val="24"/>
          <w:szCs w:val="24"/>
          <w:lang w:val="en-IE" w:eastAsia="en-GB"/>
        </w:rPr>
        <w:t>Given</w:t>
      </w:r>
      <w:r w:rsidRPr="00D16464">
        <w:rPr>
          <w:rFonts w:ascii="Times New Roman" w:eastAsia="Times New Roman" w:hAnsi="Times New Roman" w:cs="Times New Roman"/>
          <w:noProof/>
          <w:sz w:val="24"/>
          <w:szCs w:val="24"/>
          <w:lang w:val="en-IE" w:eastAsia="en-GB"/>
        </w:rPr>
        <w:t xml:space="preserve"> a significant decline in the number of charges, indictments and convictions in corruption cases and the Prosecutor General</w:t>
      </w:r>
      <w:r w:rsidR="00965629" w:rsidRPr="00F85860">
        <w:rPr>
          <w:rFonts w:ascii="Times New Roman" w:eastAsia="Times New Roman" w:hAnsi="Times New Roman" w:cs="Times New Roman"/>
          <w:noProof/>
          <w:sz w:val="24"/>
          <w:szCs w:val="24"/>
          <w:lang w:val="en-IE" w:eastAsia="en-GB"/>
        </w:rPr>
        <w:t>’s</w:t>
      </w:r>
      <w:r w:rsidRPr="00D16464">
        <w:rPr>
          <w:rFonts w:ascii="Times New Roman" w:eastAsia="Times New Roman" w:hAnsi="Times New Roman" w:cs="Times New Roman"/>
          <w:noProof/>
          <w:sz w:val="24"/>
          <w:szCs w:val="24"/>
          <w:lang w:val="en-IE" w:eastAsia="en-GB"/>
        </w:rPr>
        <w:t xml:space="preserve"> continued </w:t>
      </w:r>
      <w:r w:rsidR="009901B7" w:rsidRPr="00D16464">
        <w:rPr>
          <w:rFonts w:ascii="Times New Roman" w:eastAsia="Times New Roman" w:hAnsi="Times New Roman" w:cs="Times New Roman"/>
          <w:noProof/>
          <w:sz w:val="24"/>
          <w:szCs w:val="24"/>
          <w:lang w:val="en-IE" w:eastAsia="en-GB"/>
        </w:rPr>
        <w:t>practice</w:t>
      </w:r>
      <w:r w:rsidRPr="00D16464">
        <w:rPr>
          <w:rFonts w:ascii="Times New Roman" w:eastAsia="Times New Roman" w:hAnsi="Times New Roman" w:cs="Times New Roman"/>
          <w:noProof/>
          <w:sz w:val="24"/>
          <w:szCs w:val="24"/>
          <w:lang w:val="en-IE" w:eastAsia="en-GB"/>
        </w:rPr>
        <w:t xml:space="preserve"> to annul final police and prosecutor decisions, it is recommended to Slovakia to </w:t>
      </w:r>
      <w:r w:rsidRPr="00D16464">
        <w:rPr>
          <w:rFonts w:ascii="Times New Roman" w:eastAsia="Times New Roman" w:hAnsi="Times New Roman" w:cs="Times New Roman"/>
          <w:i/>
          <w:noProof/>
          <w:sz w:val="24"/>
          <w:szCs w:val="24"/>
          <w:lang w:val="en-IE" w:eastAsia="en-GB"/>
        </w:rPr>
        <w:t>establish a robust track record in corruption offenses, in particular in high-level cases, including by preventing any undue interference and restricting the use of the Prosecutor-General’s powers to annul final investigatory and prosecutorial decisions.</w:t>
      </w:r>
    </w:p>
    <w:p w14:paraId="6F8BC144" w14:textId="4F3CABFB" w:rsidR="003675AD" w:rsidRPr="00D16464" w:rsidRDefault="2E34ADED"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lang w:val="en-IE" w:eastAsia="en-GB"/>
        </w:rPr>
      </w:pPr>
      <w:r w:rsidRPr="00D16464">
        <w:rPr>
          <w:rFonts w:ascii="Times New Roman" w:eastAsia="Times New Roman" w:hAnsi="Times New Roman" w:cs="Times New Roman"/>
          <w:noProof/>
          <w:sz w:val="24"/>
          <w:szCs w:val="24"/>
          <w:lang w:val="en-IE" w:eastAsia="en-GB"/>
        </w:rPr>
        <w:t xml:space="preserve">Limited progress </w:t>
      </w:r>
      <w:r w:rsidR="007F7D99" w:rsidRPr="00D16464">
        <w:rPr>
          <w:rFonts w:ascii="Times New Roman" w:eastAsia="Times New Roman" w:hAnsi="Times New Roman" w:cs="Times New Roman"/>
          <w:noProof/>
          <w:sz w:val="24"/>
          <w:szCs w:val="24"/>
          <w:lang w:val="en-IE" w:eastAsia="en-GB"/>
        </w:rPr>
        <w:t>was</w:t>
      </w:r>
      <w:r w:rsidRPr="00D16464">
        <w:rPr>
          <w:rFonts w:ascii="Times New Roman" w:eastAsia="Times New Roman" w:hAnsi="Times New Roman" w:cs="Times New Roman"/>
          <w:noProof/>
          <w:sz w:val="24"/>
          <w:szCs w:val="24"/>
          <w:lang w:val="en-IE" w:eastAsia="en-GB"/>
        </w:rPr>
        <w:t xml:space="preserve"> made on regulat</w:t>
      </w:r>
      <w:r w:rsidR="00F069DF" w:rsidRPr="00D16464">
        <w:rPr>
          <w:rFonts w:ascii="Times New Roman" w:eastAsia="Times New Roman" w:hAnsi="Times New Roman" w:cs="Times New Roman"/>
          <w:noProof/>
          <w:sz w:val="24"/>
          <w:szCs w:val="24"/>
          <w:lang w:val="en-IE" w:eastAsia="en-GB"/>
        </w:rPr>
        <w:t>ing</w:t>
      </w:r>
      <w:r w:rsidRPr="00D16464">
        <w:rPr>
          <w:rFonts w:ascii="Times New Roman" w:eastAsia="Times New Roman" w:hAnsi="Times New Roman" w:cs="Times New Roman"/>
          <w:noProof/>
          <w:sz w:val="24"/>
          <w:szCs w:val="24"/>
          <w:lang w:val="en-IE" w:eastAsia="en-GB"/>
        </w:rPr>
        <w:t xml:space="preserve"> lobbying activities</w:t>
      </w:r>
      <w:r w:rsidR="00D36D1C" w:rsidRPr="00D16464">
        <w:rPr>
          <w:rFonts w:ascii="Times New Roman" w:eastAsia="Times New Roman" w:hAnsi="Times New Roman" w:cs="Times New Roman"/>
          <w:noProof/>
          <w:sz w:val="24"/>
          <w:szCs w:val="24"/>
          <w:lang w:val="en-IE" w:eastAsia="en-GB"/>
        </w:rPr>
        <w:t>,</w:t>
      </w:r>
      <w:r w:rsidRPr="00D16464">
        <w:rPr>
          <w:rFonts w:ascii="Times New Roman" w:eastAsia="Times New Roman" w:hAnsi="Times New Roman" w:cs="Times New Roman"/>
          <w:noProof/>
          <w:sz w:val="24"/>
          <w:szCs w:val="24"/>
          <w:lang w:val="en-IE" w:eastAsia="en-GB"/>
        </w:rPr>
        <w:t xml:space="preserve"> </w:t>
      </w:r>
      <w:r w:rsidR="002560F2" w:rsidRPr="00D16464">
        <w:rPr>
          <w:rFonts w:ascii="Times New Roman" w:eastAsia="Times New Roman" w:hAnsi="Times New Roman" w:cs="Times New Roman"/>
          <w:noProof/>
          <w:sz w:val="24"/>
          <w:szCs w:val="24"/>
          <w:lang w:val="en-IE" w:eastAsia="en-GB"/>
        </w:rPr>
        <w:t>as</w:t>
      </w:r>
      <w:r w:rsidRPr="00D16464">
        <w:rPr>
          <w:rFonts w:ascii="Times New Roman" w:eastAsia="Times New Roman" w:hAnsi="Times New Roman" w:cs="Times New Roman"/>
          <w:noProof/>
          <w:sz w:val="24"/>
          <w:szCs w:val="24"/>
          <w:lang w:val="en-IE" w:eastAsia="en-GB"/>
        </w:rPr>
        <w:t xml:space="preserve"> initial steps </w:t>
      </w:r>
      <w:r w:rsidR="002560F2" w:rsidRPr="00D16464">
        <w:rPr>
          <w:rFonts w:ascii="Times New Roman" w:eastAsia="Times New Roman" w:hAnsi="Times New Roman" w:cs="Times New Roman"/>
          <w:noProof/>
          <w:sz w:val="24"/>
          <w:szCs w:val="24"/>
          <w:lang w:val="en-IE" w:eastAsia="en-GB"/>
        </w:rPr>
        <w:t>were</w:t>
      </w:r>
      <w:r w:rsidR="00AE4686" w:rsidRPr="00D16464">
        <w:rPr>
          <w:rFonts w:ascii="Times New Roman" w:eastAsia="Times New Roman" w:hAnsi="Times New Roman" w:cs="Times New Roman"/>
          <w:noProof/>
          <w:sz w:val="24"/>
          <w:szCs w:val="24"/>
          <w:lang w:val="en-IE" w:eastAsia="en-GB"/>
        </w:rPr>
        <w:t xml:space="preserve"> taken</w:t>
      </w:r>
      <w:r w:rsidR="002560F2" w:rsidRPr="00D16464">
        <w:rPr>
          <w:rFonts w:ascii="Times New Roman" w:eastAsia="Times New Roman" w:hAnsi="Times New Roman" w:cs="Times New Roman"/>
          <w:noProof/>
          <w:sz w:val="24"/>
          <w:szCs w:val="24"/>
          <w:lang w:val="en-IE" w:eastAsia="en-GB"/>
        </w:rPr>
        <w:t xml:space="preserve"> </w:t>
      </w:r>
      <w:r w:rsidRPr="00D16464">
        <w:rPr>
          <w:rFonts w:ascii="Times New Roman" w:eastAsia="Times New Roman" w:hAnsi="Times New Roman" w:cs="Times New Roman"/>
          <w:noProof/>
          <w:sz w:val="24"/>
          <w:szCs w:val="24"/>
          <w:lang w:val="en-IE" w:eastAsia="en-GB"/>
        </w:rPr>
        <w:t>in preparing a draft l</w:t>
      </w:r>
      <w:r w:rsidR="5E1D04E6" w:rsidRPr="00D16464">
        <w:rPr>
          <w:rFonts w:ascii="Times New Roman" w:eastAsia="Times New Roman" w:hAnsi="Times New Roman" w:cs="Times New Roman"/>
          <w:noProof/>
          <w:sz w:val="24"/>
          <w:szCs w:val="24"/>
          <w:lang w:val="en-IE" w:eastAsia="en-GB"/>
        </w:rPr>
        <w:t>aw</w:t>
      </w:r>
      <w:r w:rsidR="638DD85C" w:rsidRPr="00D16464">
        <w:rPr>
          <w:rFonts w:ascii="Times New Roman" w:eastAsia="Times New Roman" w:hAnsi="Times New Roman" w:cs="Times New Roman"/>
          <w:noProof/>
          <w:sz w:val="24"/>
          <w:szCs w:val="24"/>
          <w:lang w:val="en-IE" w:eastAsia="en-GB"/>
        </w:rPr>
        <w:t xml:space="preserve"> and some further progress </w:t>
      </w:r>
      <w:r w:rsidR="00936B8A" w:rsidRPr="00D16464">
        <w:rPr>
          <w:rFonts w:ascii="Times New Roman" w:eastAsia="Times New Roman" w:hAnsi="Times New Roman" w:cs="Times New Roman"/>
          <w:noProof/>
          <w:sz w:val="24"/>
          <w:szCs w:val="24"/>
          <w:lang w:val="en-IE" w:eastAsia="en-GB"/>
        </w:rPr>
        <w:t>was</w:t>
      </w:r>
      <w:r w:rsidR="638DD85C" w:rsidRPr="00D16464">
        <w:rPr>
          <w:rFonts w:ascii="Times New Roman" w:eastAsia="Times New Roman" w:hAnsi="Times New Roman" w:cs="Times New Roman"/>
          <w:noProof/>
          <w:sz w:val="24"/>
          <w:szCs w:val="24"/>
          <w:lang w:val="en-IE" w:eastAsia="en-GB"/>
        </w:rPr>
        <w:t xml:space="preserve"> made to reform conflict</w:t>
      </w:r>
      <w:r w:rsidR="00936B8A" w:rsidRPr="00D16464">
        <w:rPr>
          <w:rFonts w:ascii="Times New Roman" w:eastAsia="Times New Roman" w:hAnsi="Times New Roman" w:cs="Times New Roman"/>
          <w:noProof/>
          <w:sz w:val="24"/>
          <w:szCs w:val="24"/>
          <w:lang w:val="en-IE" w:eastAsia="en-GB"/>
        </w:rPr>
        <w:t>s</w:t>
      </w:r>
      <w:r w:rsidR="638DD85C" w:rsidRPr="00D16464">
        <w:rPr>
          <w:rFonts w:ascii="Times New Roman" w:eastAsia="Times New Roman" w:hAnsi="Times New Roman" w:cs="Times New Roman"/>
          <w:noProof/>
          <w:sz w:val="24"/>
          <w:szCs w:val="24"/>
          <w:lang w:val="en-IE" w:eastAsia="en-GB"/>
        </w:rPr>
        <w:t xml:space="preserve"> of interest rules </w:t>
      </w:r>
      <w:r w:rsidR="002560F2" w:rsidRPr="00D16464">
        <w:rPr>
          <w:rFonts w:ascii="Times New Roman" w:eastAsia="Times New Roman" w:hAnsi="Times New Roman" w:cs="Times New Roman"/>
          <w:noProof/>
          <w:sz w:val="24"/>
          <w:szCs w:val="24"/>
          <w:lang w:val="en-IE" w:eastAsia="en-GB"/>
        </w:rPr>
        <w:t>as</w:t>
      </w:r>
      <w:r w:rsidR="5568A72C" w:rsidRPr="00D16464">
        <w:rPr>
          <w:rFonts w:ascii="Times New Roman" w:eastAsia="Times New Roman" w:hAnsi="Times New Roman" w:cs="Times New Roman"/>
          <w:noProof/>
          <w:sz w:val="24"/>
          <w:szCs w:val="24"/>
          <w:lang w:val="en-IE" w:eastAsia="en-GB"/>
        </w:rPr>
        <w:t xml:space="preserve"> a non-binding code of conduct for persons with top executive functions and a code of conduct for members of parliament</w:t>
      </w:r>
      <w:r w:rsidR="002560F2" w:rsidRPr="00D16464">
        <w:rPr>
          <w:rFonts w:ascii="Times New Roman" w:eastAsia="Times New Roman" w:hAnsi="Times New Roman" w:cs="Times New Roman"/>
          <w:noProof/>
          <w:sz w:val="24"/>
          <w:szCs w:val="24"/>
          <w:lang w:val="en-IE" w:eastAsia="en-GB"/>
        </w:rPr>
        <w:t xml:space="preserve"> were adopted</w:t>
      </w:r>
      <w:r w:rsidR="5568A72C" w:rsidRPr="00D16464">
        <w:rPr>
          <w:rFonts w:ascii="Times New Roman" w:eastAsia="Times New Roman" w:hAnsi="Times New Roman" w:cs="Times New Roman"/>
          <w:noProof/>
          <w:sz w:val="24"/>
          <w:szCs w:val="24"/>
          <w:lang w:val="en-IE" w:eastAsia="en-GB"/>
        </w:rPr>
        <w:t>. H</w:t>
      </w:r>
      <w:r w:rsidR="0A936A75" w:rsidRPr="00D16464">
        <w:rPr>
          <w:rFonts w:ascii="Times New Roman" w:eastAsia="Times New Roman" w:hAnsi="Times New Roman" w:cs="Times New Roman"/>
          <w:noProof/>
          <w:sz w:val="24"/>
          <w:szCs w:val="24"/>
          <w:lang w:val="en-IE" w:eastAsia="en-GB"/>
        </w:rPr>
        <w:t xml:space="preserve">owever, no progress </w:t>
      </w:r>
      <w:r w:rsidR="00936B8A" w:rsidRPr="00D16464">
        <w:rPr>
          <w:rFonts w:ascii="Times New Roman" w:eastAsia="Times New Roman" w:hAnsi="Times New Roman" w:cs="Times New Roman"/>
          <w:noProof/>
          <w:sz w:val="24"/>
          <w:szCs w:val="24"/>
          <w:lang w:val="en-IE" w:eastAsia="en-GB"/>
        </w:rPr>
        <w:t>was</w:t>
      </w:r>
      <w:r w:rsidR="0A936A75" w:rsidRPr="00D16464">
        <w:rPr>
          <w:rFonts w:ascii="Times New Roman" w:eastAsia="Times New Roman" w:hAnsi="Times New Roman" w:cs="Times New Roman"/>
          <w:noProof/>
          <w:sz w:val="24"/>
          <w:szCs w:val="24"/>
          <w:lang w:val="en-IE" w:eastAsia="en-GB"/>
        </w:rPr>
        <w:t xml:space="preserve"> made to strengthen the asset declaration system. </w:t>
      </w:r>
      <w:r w:rsidR="5AE3EADD" w:rsidRPr="00D16464">
        <w:rPr>
          <w:rFonts w:ascii="Times New Roman" w:eastAsia="Times New Roman" w:hAnsi="Times New Roman" w:cs="Times New Roman"/>
          <w:noProof/>
          <w:sz w:val="24"/>
          <w:szCs w:val="24"/>
          <w:lang w:val="en-IE" w:eastAsia="en-GB"/>
        </w:rPr>
        <w:t xml:space="preserve">It is therefore recommended to Slovakia to </w:t>
      </w:r>
      <w:r w:rsidR="5AE3EADD" w:rsidRPr="00D16464">
        <w:rPr>
          <w:rFonts w:ascii="Times New Roman" w:eastAsia="Times New Roman" w:hAnsi="Times New Roman" w:cs="Times New Roman"/>
          <w:i/>
          <w:noProof/>
          <w:sz w:val="24"/>
          <w:szCs w:val="24"/>
          <w:lang w:val="en-IE" w:eastAsia="en-GB"/>
        </w:rPr>
        <w:t>introduce proposals to regulate lobbying, strengthen the asset declaration and verification system, and continue ongoing efforts to reform conflicts of interest rules.</w:t>
      </w:r>
    </w:p>
    <w:p w14:paraId="3E325230" w14:textId="0052C293" w:rsidR="00E41038" w:rsidRPr="00D16464" w:rsidRDefault="006609DE"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lang w:val="en-IE" w:eastAsia="en-GB"/>
        </w:rPr>
      </w:pPr>
      <w:r w:rsidRPr="00D16464">
        <w:rPr>
          <w:rFonts w:ascii="Times New Roman" w:eastAsia="Times New Roman" w:hAnsi="Times New Roman" w:cs="Times New Roman"/>
          <w:noProof/>
          <w:sz w:val="24"/>
          <w:szCs w:val="24"/>
          <w:lang w:val="en-IE" w:eastAsia="en-GB"/>
        </w:rPr>
        <w:t xml:space="preserve">Limited </w:t>
      </w:r>
      <w:r w:rsidR="00661D8D" w:rsidRPr="00D16464">
        <w:rPr>
          <w:rFonts w:ascii="Times New Roman" w:eastAsia="Times New Roman" w:hAnsi="Times New Roman" w:cs="Times New Roman"/>
          <w:noProof/>
          <w:sz w:val="24"/>
          <w:szCs w:val="24"/>
          <w:lang w:val="en-IE" w:eastAsia="en-GB"/>
        </w:rPr>
        <w:t xml:space="preserve">progress </w:t>
      </w:r>
      <w:r w:rsidR="006A75A9" w:rsidRPr="00D16464">
        <w:rPr>
          <w:rFonts w:ascii="Times New Roman" w:eastAsia="Times New Roman" w:hAnsi="Times New Roman" w:cs="Times New Roman"/>
          <w:noProof/>
          <w:sz w:val="24"/>
          <w:szCs w:val="24"/>
          <w:lang w:val="en-IE" w:eastAsia="en-GB"/>
        </w:rPr>
        <w:t>was</w:t>
      </w:r>
      <w:r w:rsidR="00661D8D" w:rsidRPr="00D16464">
        <w:rPr>
          <w:rFonts w:ascii="Times New Roman" w:eastAsia="Times New Roman" w:hAnsi="Times New Roman" w:cs="Times New Roman"/>
          <w:noProof/>
          <w:sz w:val="24"/>
          <w:szCs w:val="24"/>
          <w:lang w:val="en-IE" w:eastAsia="en-GB"/>
        </w:rPr>
        <w:t xml:space="preserve"> made on </w:t>
      </w:r>
      <w:r w:rsidR="0052373F" w:rsidRPr="00D16464">
        <w:rPr>
          <w:rFonts w:ascii="Times New Roman" w:eastAsia="Times New Roman" w:hAnsi="Times New Roman" w:cs="Times New Roman"/>
          <w:noProof/>
          <w:sz w:val="24"/>
          <w:szCs w:val="24"/>
          <w:lang w:val="en-IE" w:eastAsia="en-GB"/>
        </w:rPr>
        <w:t>advancing with establish</w:t>
      </w:r>
      <w:r w:rsidR="006E0A6E" w:rsidRPr="00D16464">
        <w:rPr>
          <w:rFonts w:ascii="Times New Roman" w:eastAsia="Times New Roman" w:hAnsi="Times New Roman" w:cs="Times New Roman"/>
          <w:noProof/>
          <w:sz w:val="24"/>
          <w:szCs w:val="24"/>
          <w:lang w:val="en-IE" w:eastAsia="en-GB"/>
        </w:rPr>
        <w:t>ing</w:t>
      </w:r>
      <w:r w:rsidR="0052373F" w:rsidRPr="00D16464">
        <w:rPr>
          <w:rFonts w:ascii="Times New Roman" w:eastAsia="Times New Roman" w:hAnsi="Times New Roman" w:cs="Times New Roman"/>
          <w:noProof/>
          <w:sz w:val="24"/>
          <w:szCs w:val="24"/>
          <w:lang w:val="en-IE" w:eastAsia="en-GB"/>
        </w:rPr>
        <w:t xml:space="preserve"> legislative and other safeguards to improve the </w:t>
      </w:r>
      <w:r w:rsidR="00B52DB4" w:rsidRPr="00D16464">
        <w:rPr>
          <w:rFonts w:ascii="Times New Roman" w:eastAsia="Times New Roman" w:hAnsi="Times New Roman" w:cs="Times New Roman"/>
          <w:noProof/>
          <w:sz w:val="24"/>
          <w:szCs w:val="24"/>
          <w:lang w:val="en-IE" w:eastAsia="en-GB"/>
        </w:rPr>
        <w:t xml:space="preserve">journalists’ </w:t>
      </w:r>
      <w:r w:rsidR="0052373F" w:rsidRPr="00D16464">
        <w:rPr>
          <w:rFonts w:ascii="Times New Roman" w:eastAsia="Times New Roman" w:hAnsi="Times New Roman" w:cs="Times New Roman"/>
          <w:noProof/>
          <w:sz w:val="24"/>
          <w:szCs w:val="24"/>
          <w:lang w:val="en-IE" w:eastAsia="en-GB"/>
        </w:rPr>
        <w:t xml:space="preserve">physical safety and working environment, including the reform of </w:t>
      </w:r>
      <w:r w:rsidR="00086DA7" w:rsidRPr="00D16464">
        <w:rPr>
          <w:rFonts w:ascii="Times New Roman" w:eastAsia="Times New Roman" w:hAnsi="Times New Roman" w:cs="Times New Roman"/>
          <w:noProof/>
          <w:sz w:val="24"/>
          <w:szCs w:val="24"/>
          <w:lang w:val="en-IE" w:eastAsia="en-GB"/>
        </w:rPr>
        <w:t xml:space="preserve">the </w:t>
      </w:r>
      <w:r w:rsidR="0052373F" w:rsidRPr="00D16464">
        <w:rPr>
          <w:rFonts w:ascii="Times New Roman" w:eastAsia="Times New Roman" w:hAnsi="Times New Roman" w:cs="Times New Roman"/>
          <w:noProof/>
          <w:sz w:val="24"/>
          <w:szCs w:val="24"/>
          <w:lang w:val="en-IE" w:eastAsia="en-GB"/>
        </w:rPr>
        <w:t xml:space="preserve">defamation law. </w:t>
      </w:r>
      <w:r w:rsidR="003F281C" w:rsidRPr="00D16464">
        <w:rPr>
          <w:rFonts w:ascii="Times New Roman" w:eastAsia="Times New Roman" w:hAnsi="Times New Roman" w:cs="Times New Roman"/>
          <w:noProof/>
          <w:sz w:val="24"/>
          <w:szCs w:val="24"/>
          <w:lang w:val="en-IE" w:eastAsia="en-GB"/>
        </w:rPr>
        <w:t xml:space="preserve">Therefore, </w:t>
      </w:r>
      <w:r w:rsidR="00411F08" w:rsidRPr="00D16464">
        <w:rPr>
          <w:rFonts w:ascii="Times New Roman" w:eastAsia="Times New Roman" w:hAnsi="Times New Roman" w:cs="Times New Roman"/>
          <w:noProof/>
          <w:sz w:val="24"/>
          <w:szCs w:val="24"/>
          <w:lang w:val="en-IE" w:eastAsia="en-GB"/>
        </w:rPr>
        <w:t>it is recommended to Slovakia</w:t>
      </w:r>
      <w:r w:rsidR="00411F08" w:rsidRPr="00D16464">
        <w:rPr>
          <w:rFonts w:ascii="Times New Roman" w:eastAsia="Times New Roman" w:hAnsi="Times New Roman" w:cs="Times New Roman"/>
          <w:b/>
          <w:bCs/>
          <w:noProof/>
          <w:sz w:val="24"/>
          <w:szCs w:val="24"/>
          <w:lang w:val="en-IE" w:eastAsia="en-GB"/>
        </w:rPr>
        <w:t xml:space="preserve"> </w:t>
      </w:r>
      <w:r w:rsidR="00411F08" w:rsidRPr="00D16464">
        <w:rPr>
          <w:rFonts w:ascii="Times New Roman" w:eastAsia="Times New Roman" w:hAnsi="Times New Roman" w:cs="Times New Roman"/>
          <w:noProof/>
          <w:sz w:val="24"/>
          <w:szCs w:val="24"/>
          <w:lang w:val="en-IE" w:eastAsia="en-GB"/>
        </w:rPr>
        <w:t xml:space="preserve">to </w:t>
      </w:r>
      <w:r w:rsidR="00DB62B7" w:rsidRPr="00D16464">
        <w:rPr>
          <w:rFonts w:ascii="Times New Roman" w:eastAsia="Times New Roman" w:hAnsi="Times New Roman" w:cs="Times New Roman"/>
          <w:i/>
          <w:noProof/>
          <w:sz w:val="24"/>
          <w:szCs w:val="24"/>
          <w:lang w:val="en-IE" w:eastAsia="en-GB"/>
        </w:rPr>
        <w:t>advance with the process to establish legislative and other safeguards to</w:t>
      </w:r>
      <w:r w:rsidR="00DB62B7" w:rsidRPr="00D16464">
        <w:rPr>
          <w:rFonts w:ascii="Times New Roman" w:eastAsia="Times New Roman" w:hAnsi="Times New Roman" w:cs="Times New Roman"/>
          <w:noProof/>
          <w:sz w:val="24"/>
          <w:szCs w:val="24"/>
          <w:lang w:val="en-IE" w:eastAsia="en-GB"/>
        </w:rPr>
        <w:t xml:space="preserve"> </w:t>
      </w:r>
      <w:r w:rsidR="00DB62B7" w:rsidRPr="00D16464">
        <w:rPr>
          <w:rFonts w:ascii="Times New Roman" w:eastAsia="Times New Roman" w:hAnsi="Times New Roman" w:cs="Times New Roman"/>
          <w:i/>
          <w:noProof/>
          <w:sz w:val="24"/>
          <w:szCs w:val="24"/>
          <w:lang w:val="en-IE" w:eastAsia="en-GB"/>
        </w:rPr>
        <w:t xml:space="preserve">improve the physical safety and working environment of journalists, including the reform of </w:t>
      </w:r>
      <w:r w:rsidR="00870605" w:rsidRPr="00D16464">
        <w:rPr>
          <w:rFonts w:ascii="Times New Roman" w:eastAsia="Times New Roman" w:hAnsi="Times New Roman" w:cs="Times New Roman"/>
          <w:i/>
          <w:noProof/>
          <w:sz w:val="24"/>
          <w:szCs w:val="24"/>
          <w:lang w:val="en-IE" w:eastAsia="en-GB"/>
        </w:rPr>
        <w:t xml:space="preserve">the </w:t>
      </w:r>
      <w:r w:rsidR="00DB62B7" w:rsidRPr="00D16464">
        <w:rPr>
          <w:rFonts w:ascii="Times New Roman" w:eastAsia="Times New Roman" w:hAnsi="Times New Roman" w:cs="Times New Roman"/>
          <w:i/>
          <w:noProof/>
          <w:sz w:val="24"/>
          <w:szCs w:val="24"/>
          <w:lang w:val="en-IE" w:eastAsia="en-GB"/>
        </w:rPr>
        <w:t>defamation law, taking into account the European standards on the protection of journalists.</w:t>
      </w:r>
    </w:p>
    <w:p w14:paraId="74E650F2" w14:textId="1C2170DC" w:rsidR="00987D2E" w:rsidRPr="00D16464" w:rsidRDefault="007C0AA2"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i/>
          <w:noProof/>
          <w:sz w:val="24"/>
          <w:szCs w:val="24"/>
          <w:lang w:val="en-IE" w:eastAsia="en-GB"/>
        </w:rPr>
      </w:pPr>
      <w:r w:rsidRPr="00D16464">
        <w:rPr>
          <w:rFonts w:ascii="Times New Roman" w:eastAsia="Times New Roman" w:hAnsi="Times New Roman" w:cs="Times New Roman"/>
          <w:noProof/>
          <w:sz w:val="24"/>
          <w:szCs w:val="24"/>
          <w:lang w:val="en-IE" w:eastAsia="en-GB"/>
        </w:rPr>
        <w:t xml:space="preserve">No progress </w:t>
      </w:r>
      <w:r w:rsidR="000F1BFC" w:rsidRPr="00D16464">
        <w:rPr>
          <w:rFonts w:ascii="Times New Roman" w:eastAsia="Times New Roman" w:hAnsi="Times New Roman" w:cs="Times New Roman"/>
          <w:noProof/>
          <w:sz w:val="24"/>
          <w:szCs w:val="24"/>
          <w:lang w:val="en-IE" w:eastAsia="en-GB"/>
        </w:rPr>
        <w:t>has been</w:t>
      </w:r>
      <w:r w:rsidRPr="00D16464">
        <w:rPr>
          <w:rFonts w:ascii="Times New Roman" w:eastAsia="Times New Roman" w:hAnsi="Times New Roman" w:cs="Times New Roman"/>
          <w:noProof/>
          <w:sz w:val="24"/>
          <w:szCs w:val="24"/>
          <w:lang w:val="en-IE" w:eastAsia="en-GB"/>
        </w:rPr>
        <w:t xml:space="preserve"> made to</w:t>
      </w:r>
      <w:r w:rsidR="00987F9F" w:rsidRPr="00D16464">
        <w:rPr>
          <w:rFonts w:ascii="Times New Roman" w:eastAsia="Times New Roman" w:hAnsi="Times New Roman" w:cs="Times New Roman"/>
          <w:noProof/>
          <w:sz w:val="24"/>
          <w:szCs w:val="24"/>
          <w:lang w:val="en-IE" w:eastAsia="en-GB"/>
        </w:rPr>
        <w:t xml:space="preserve"> ensure effective public consultation and stakeholder</w:t>
      </w:r>
      <w:r w:rsidR="002F4AA2" w:rsidRPr="00D16464">
        <w:rPr>
          <w:rFonts w:ascii="Times New Roman" w:eastAsia="Times New Roman" w:hAnsi="Times New Roman" w:cs="Times New Roman"/>
          <w:noProof/>
          <w:sz w:val="24"/>
          <w:szCs w:val="24"/>
          <w:lang w:val="en-IE" w:eastAsia="en-GB"/>
        </w:rPr>
        <w:t>s’</w:t>
      </w:r>
      <w:r w:rsidR="00987F9F" w:rsidRPr="00D16464">
        <w:rPr>
          <w:rFonts w:ascii="Times New Roman" w:eastAsia="Times New Roman" w:hAnsi="Times New Roman" w:cs="Times New Roman"/>
          <w:noProof/>
          <w:sz w:val="24"/>
          <w:szCs w:val="24"/>
          <w:lang w:val="en-IE" w:eastAsia="en-GB"/>
        </w:rPr>
        <w:t xml:space="preserve"> involvement in the law-making process, </w:t>
      </w:r>
      <w:r w:rsidR="000720A1" w:rsidRPr="00D16464">
        <w:rPr>
          <w:rFonts w:ascii="Times New Roman" w:eastAsia="Times New Roman" w:hAnsi="Times New Roman" w:cs="Times New Roman"/>
          <w:noProof/>
          <w:sz w:val="24"/>
          <w:szCs w:val="24"/>
          <w:lang w:val="en-IE" w:eastAsia="en-GB"/>
        </w:rPr>
        <w:t>which</w:t>
      </w:r>
      <w:r w:rsidR="009F7470" w:rsidRPr="00D16464">
        <w:rPr>
          <w:rFonts w:ascii="Times New Roman" w:eastAsia="Times New Roman" w:hAnsi="Times New Roman" w:cs="Times New Roman"/>
          <w:noProof/>
          <w:sz w:val="24"/>
          <w:szCs w:val="24"/>
          <w:lang w:val="en-IE" w:eastAsia="en-GB"/>
        </w:rPr>
        <w:t xml:space="preserve"> c</w:t>
      </w:r>
      <w:r w:rsidR="008458DE" w:rsidRPr="00D16464">
        <w:rPr>
          <w:rFonts w:ascii="Times New Roman" w:eastAsia="Times New Roman" w:hAnsi="Times New Roman" w:cs="Times New Roman"/>
          <w:noProof/>
          <w:sz w:val="24"/>
          <w:szCs w:val="24"/>
          <w:lang w:val="en-IE" w:eastAsia="en-GB"/>
        </w:rPr>
        <w:t>ontinues to raise concerns</w:t>
      </w:r>
      <w:r w:rsidR="00502B15" w:rsidRPr="00D16464">
        <w:rPr>
          <w:rFonts w:ascii="Times New Roman" w:eastAsia="Times New Roman" w:hAnsi="Times New Roman" w:cs="Times New Roman"/>
          <w:noProof/>
          <w:sz w:val="24"/>
          <w:szCs w:val="24"/>
          <w:lang w:val="en-IE" w:eastAsia="en-GB"/>
        </w:rPr>
        <w:t xml:space="preserve">. </w:t>
      </w:r>
      <w:r w:rsidR="009E1B66" w:rsidRPr="00D16464">
        <w:rPr>
          <w:rFonts w:ascii="Times New Roman" w:eastAsia="Times New Roman" w:hAnsi="Times New Roman" w:cs="Times New Roman"/>
          <w:noProof/>
          <w:sz w:val="24"/>
          <w:szCs w:val="24"/>
          <w:lang w:val="en-IE" w:eastAsia="en-GB"/>
        </w:rPr>
        <w:t xml:space="preserve">Therefore, </w:t>
      </w:r>
      <w:r w:rsidR="00642984" w:rsidRPr="00D16464">
        <w:rPr>
          <w:rFonts w:ascii="Times New Roman" w:eastAsia="Times New Roman" w:hAnsi="Times New Roman" w:cs="Times New Roman"/>
          <w:noProof/>
          <w:sz w:val="24"/>
          <w:szCs w:val="24"/>
          <w:lang w:val="en-IE" w:eastAsia="en-GB"/>
        </w:rPr>
        <w:t>it</w:t>
      </w:r>
      <w:r w:rsidR="00502B15" w:rsidRPr="00D16464">
        <w:rPr>
          <w:rFonts w:ascii="Times New Roman" w:eastAsia="Times New Roman" w:hAnsi="Times New Roman" w:cs="Times New Roman"/>
          <w:noProof/>
          <w:sz w:val="24"/>
          <w:szCs w:val="24"/>
          <w:lang w:val="en-IE" w:eastAsia="en-GB"/>
        </w:rPr>
        <w:t xml:space="preserve"> is recommended to Slovakia to </w:t>
      </w:r>
      <w:r w:rsidR="00502B15" w:rsidRPr="00D16464">
        <w:rPr>
          <w:rFonts w:ascii="Times New Roman" w:eastAsia="Times New Roman" w:hAnsi="Times New Roman" w:cs="Times New Roman"/>
          <w:i/>
          <w:noProof/>
          <w:sz w:val="24"/>
          <w:szCs w:val="24"/>
          <w:lang w:val="en-IE" w:eastAsia="en-GB"/>
        </w:rPr>
        <w:t>ensure an inclusive and transparent legislative process, including by ensuring effective public consultation and stakeholder involvement in the law-making process and by addressing the frequent use of the fast-track procedure</w:t>
      </w:r>
      <w:r w:rsidR="004931CB" w:rsidRPr="00D16464">
        <w:rPr>
          <w:rFonts w:ascii="Times New Roman" w:eastAsia="Times New Roman" w:hAnsi="Times New Roman" w:cs="Times New Roman"/>
          <w:i/>
          <w:noProof/>
          <w:sz w:val="24"/>
          <w:szCs w:val="24"/>
          <w:lang w:val="en-IE" w:eastAsia="en-GB"/>
        </w:rPr>
        <w:t>.</w:t>
      </w:r>
      <w:r w:rsidR="00987D2E" w:rsidRPr="00D16464">
        <w:rPr>
          <w:rFonts w:ascii="Times New Roman" w:eastAsia="Times New Roman" w:hAnsi="Times New Roman" w:cs="Times New Roman"/>
          <w:i/>
          <w:noProof/>
          <w:sz w:val="24"/>
          <w:szCs w:val="24"/>
          <w:lang w:val="en-IE" w:eastAsia="en-GB"/>
        </w:rPr>
        <w:br w:type="page"/>
      </w:r>
    </w:p>
    <w:p w14:paraId="5B9A2714" w14:textId="0A72DB15" w:rsidR="004931CB" w:rsidRPr="00D16464" w:rsidRDefault="004931CB"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AD6288"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10CB3B49" w14:textId="77777777" w:rsidR="004931CB" w:rsidRPr="00D16464" w:rsidRDefault="004931CB"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p>
    <w:p w14:paraId="48733979" w14:textId="48402D7C" w:rsidR="004931CB" w:rsidRPr="00D16464" w:rsidRDefault="004931CB"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lang w:val="en-IE" w:eastAsia="en-GB"/>
        </w:rPr>
      </w:pPr>
      <w:r w:rsidRPr="00D16464">
        <w:rPr>
          <w:rFonts w:ascii="Times New Roman" w:eastAsia="Times New Roman" w:hAnsi="Times New Roman" w:cs="Times New Roman"/>
          <w:bCs/>
          <w:noProof/>
          <w:sz w:val="24"/>
          <w:szCs w:val="24"/>
          <w:lang w:val="en-IE" w:eastAsia="en-GB"/>
        </w:rPr>
        <w:t>No progress</w:t>
      </w:r>
      <w:r w:rsidRPr="00D16464">
        <w:rPr>
          <w:rFonts w:ascii="Times New Roman" w:eastAsia="Times New Roman" w:hAnsi="Times New Roman" w:cs="Times New Roman"/>
          <w:noProof/>
          <w:sz w:val="24"/>
          <w:szCs w:val="24"/>
          <w:lang w:val="en-IE" w:eastAsia="en-GB"/>
        </w:rPr>
        <w:t xml:space="preserve"> has been made on strengthening the rules and mechanisms to restore and further safeguard the independent governance and editorial independence of public service media taking into account European standards on public service media. </w:t>
      </w:r>
      <w:r w:rsidRPr="00D16464">
        <w:rPr>
          <w:rFonts w:ascii="Times New Roman" w:eastAsia="Times New Roman" w:hAnsi="Times New Roman" w:cs="Times New Roman"/>
          <w:noProof/>
          <w:kern w:val="0"/>
          <w:sz w:val="24"/>
          <w:szCs w:val="24"/>
          <w:lang w:val="en-US" w:eastAsia="en-GB"/>
        </w:rPr>
        <w:t xml:space="preserve">Given that the topics of this recommendation are covered by provisions of the European Media Freedom Act (EMFA), while the Rule of Law </w:t>
      </w:r>
      <w:r w:rsidR="003C555B" w:rsidRPr="00D16464">
        <w:rPr>
          <w:rFonts w:ascii="Times New Roman" w:eastAsia="Times New Roman" w:hAnsi="Times New Roman" w:cs="Times New Roman"/>
          <w:noProof/>
          <w:kern w:val="0"/>
          <w:sz w:val="24"/>
          <w:szCs w:val="24"/>
          <w:lang w:val="en-US" w:eastAsia="en-GB"/>
        </w:rPr>
        <w:t>R</w:t>
      </w:r>
      <w:r w:rsidRPr="00D16464">
        <w:rPr>
          <w:rFonts w:ascii="Times New Roman" w:eastAsia="Times New Roman" w:hAnsi="Times New Roman" w:cs="Times New Roman"/>
          <w:noProof/>
          <w:kern w:val="0"/>
          <w:sz w:val="24"/>
          <w:szCs w:val="24"/>
          <w:lang w:val="en-US" w:eastAsia="en-GB"/>
        </w:rPr>
        <w:t>eport will continue to monitor significant developments and report on their impact, further follow-up will be ensured as part of the Commission’s support to Member States and enforcement of the EMFA.</w:t>
      </w:r>
    </w:p>
    <w:p w14:paraId="1DFA5C35"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28B0145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Finland </w:t>
      </w:r>
    </w:p>
    <w:p w14:paraId="72FF0A43" w14:textId="49BDBD08"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Overall, based on the recommendations in the 2025 Rule of Law Report, considering other developments that took place in the period of reference</w:t>
      </w:r>
      <w:r w:rsidR="626D5406" w:rsidRPr="00D16464">
        <w:rPr>
          <w:rFonts w:ascii="Times New Roman" w:eastAsia="Times New Roman" w:hAnsi="Times New Roman" w:cs="Times New Roman"/>
          <w:noProof/>
          <w:kern w:val="0"/>
          <w:sz w:val="24"/>
          <w:szCs w:val="24"/>
          <w:lang w:val="en-IE" w:eastAsia="en-GB"/>
        </w:rPr>
        <w:t>,</w:t>
      </w:r>
      <w:r w:rsidRPr="00D16464">
        <w:rPr>
          <w:rFonts w:ascii="Times New Roman" w:eastAsia="Times New Roman" w:hAnsi="Times New Roman" w:cs="Times New Roman"/>
          <w:noProof/>
          <w:kern w:val="0"/>
          <w:sz w:val="24"/>
          <w:szCs w:val="24"/>
          <w:lang w:val="en-IE" w:eastAsia="en-GB"/>
        </w:rPr>
        <w:t xml:space="preserve"> the Commission concludes the following: </w:t>
      </w:r>
    </w:p>
    <w:p w14:paraId="3D39B35C"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69A2B68C" w14:textId="0EA2BE20" w:rsidR="00DC104E" w:rsidRPr="00D16464" w:rsidRDefault="093F973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Limited progress </w:t>
      </w:r>
      <w:r w:rsidR="000F1BFC"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on the recommendation </w:t>
      </w:r>
      <w:r w:rsidR="00C6467E" w:rsidRPr="00D16464">
        <w:rPr>
          <w:rFonts w:ascii="Times New Roman" w:eastAsia="Times New Roman" w:hAnsi="Times New Roman" w:cs="Times New Roman"/>
          <w:noProof/>
          <w:kern w:val="0"/>
          <w:sz w:val="24"/>
          <w:szCs w:val="24"/>
          <w:lang w:val="en-IE" w:eastAsia="en-GB"/>
        </w:rPr>
        <w:t>related to</w:t>
      </w:r>
      <w:r w:rsidRPr="00D16464">
        <w:rPr>
          <w:rFonts w:ascii="Times New Roman" w:eastAsia="Times New Roman" w:hAnsi="Times New Roman" w:cs="Times New Roman"/>
          <w:noProof/>
          <w:kern w:val="0"/>
          <w:sz w:val="24"/>
          <w:szCs w:val="24"/>
          <w:lang w:val="en-IE" w:eastAsia="en-GB"/>
        </w:rPr>
        <w:t xml:space="preserve"> the appointme</w:t>
      </w:r>
      <w:r w:rsidR="43EB0AAD" w:rsidRPr="00D16464">
        <w:rPr>
          <w:rFonts w:ascii="Times New Roman" w:eastAsia="Times New Roman" w:hAnsi="Times New Roman" w:cs="Times New Roman"/>
          <w:noProof/>
          <w:kern w:val="0"/>
          <w:sz w:val="24"/>
          <w:szCs w:val="24"/>
          <w:lang w:val="en-IE" w:eastAsia="en-GB"/>
        </w:rPr>
        <w:t>nt of lay judges</w:t>
      </w:r>
      <w:r w:rsidR="3ECEBFB5" w:rsidRPr="00D16464">
        <w:rPr>
          <w:rFonts w:ascii="Times New Roman" w:eastAsia="Times New Roman" w:hAnsi="Times New Roman" w:cs="Times New Roman"/>
          <w:noProof/>
          <w:kern w:val="0"/>
          <w:sz w:val="24"/>
          <w:szCs w:val="24"/>
          <w:lang w:val="en-IE" w:eastAsia="en-GB"/>
        </w:rPr>
        <w:t>, as</w:t>
      </w:r>
      <w:r w:rsidR="15C5AC7D" w:rsidRPr="00D16464">
        <w:rPr>
          <w:rFonts w:ascii="Times New Roman" w:eastAsia="Times New Roman" w:hAnsi="Times New Roman" w:cs="Times New Roman"/>
          <w:noProof/>
          <w:kern w:val="0"/>
          <w:sz w:val="24"/>
          <w:szCs w:val="24"/>
          <w:lang w:val="en-IE" w:eastAsia="en-GB"/>
        </w:rPr>
        <w:t xml:space="preserve"> the </w:t>
      </w:r>
      <w:r w:rsidR="28963548" w:rsidRPr="00D16464">
        <w:rPr>
          <w:rFonts w:ascii="Times New Roman" w:eastAsia="Times New Roman" w:hAnsi="Times New Roman" w:cs="Times New Roman"/>
          <w:noProof/>
          <w:kern w:val="0"/>
          <w:sz w:val="24"/>
          <w:szCs w:val="24"/>
          <w:lang w:val="en-IE" w:eastAsia="en-GB"/>
        </w:rPr>
        <w:t>working group</w:t>
      </w:r>
      <w:r w:rsidR="2366CAC8" w:rsidRPr="00D16464">
        <w:rPr>
          <w:rFonts w:ascii="Times New Roman" w:eastAsia="Times New Roman" w:hAnsi="Times New Roman" w:cs="Times New Roman"/>
          <w:noProof/>
          <w:kern w:val="0"/>
          <w:sz w:val="24"/>
          <w:szCs w:val="24"/>
          <w:lang w:val="en-IE" w:eastAsia="en-GB"/>
        </w:rPr>
        <w:t xml:space="preserve"> </w:t>
      </w:r>
      <w:r w:rsidR="2366CAC8" w:rsidRPr="00D16464">
        <w:rPr>
          <w:rFonts w:ascii="Times New Roman" w:eastAsia="Times New Roman" w:hAnsi="Times New Roman" w:cs="Times New Roman"/>
          <w:noProof/>
          <w:sz w:val="24"/>
          <w:szCs w:val="24"/>
          <w:lang w:val="en-IE" w:eastAsia="en-GB"/>
        </w:rPr>
        <w:t>on Rule of Law Guarantees and Development of the Judicial System</w:t>
      </w:r>
      <w:r w:rsidR="26831296" w:rsidRPr="00D16464">
        <w:rPr>
          <w:rFonts w:ascii="Times New Roman" w:eastAsia="Times New Roman" w:hAnsi="Times New Roman" w:cs="Times New Roman"/>
          <w:noProof/>
          <w:sz w:val="24"/>
          <w:szCs w:val="24"/>
          <w:lang w:val="en-IE" w:eastAsia="en-GB"/>
        </w:rPr>
        <w:t xml:space="preserve"> continues to examine the issue and</w:t>
      </w:r>
      <w:r w:rsidR="32DCDF66" w:rsidRPr="00D16464">
        <w:rPr>
          <w:rFonts w:ascii="Times New Roman" w:eastAsia="Times New Roman" w:hAnsi="Times New Roman" w:cs="Times New Roman"/>
          <w:noProof/>
          <w:sz w:val="24"/>
          <w:szCs w:val="24"/>
          <w:lang w:val="en-IE" w:eastAsia="en-GB"/>
        </w:rPr>
        <w:t xml:space="preserve"> is</w:t>
      </w:r>
      <w:r w:rsidR="2366CAC8" w:rsidRPr="00D16464">
        <w:rPr>
          <w:rFonts w:ascii="Times New Roman" w:eastAsia="Times New Roman" w:hAnsi="Times New Roman" w:cs="Times New Roman"/>
          <w:noProof/>
          <w:sz w:val="24"/>
          <w:szCs w:val="24"/>
          <w:lang w:val="en-IE" w:eastAsia="en-GB"/>
        </w:rPr>
        <w:t xml:space="preserve"> </w:t>
      </w:r>
      <w:r w:rsidR="3F1BB604" w:rsidRPr="00D16464">
        <w:rPr>
          <w:rFonts w:ascii="Times New Roman" w:eastAsia="Times New Roman" w:hAnsi="Times New Roman" w:cs="Times New Roman"/>
          <w:noProof/>
          <w:sz w:val="24"/>
          <w:szCs w:val="24"/>
          <w:lang w:val="en-IE" w:eastAsia="en-GB"/>
        </w:rPr>
        <w:t xml:space="preserve">expected to </w:t>
      </w:r>
      <w:r w:rsidR="0428BA98" w:rsidRPr="00D16464">
        <w:rPr>
          <w:rFonts w:ascii="Times New Roman" w:eastAsia="Times New Roman" w:hAnsi="Times New Roman" w:cs="Times New Roman"/>
          <w:noProof/>
          <w:sz w:val="24"/>
          <w:szCs w:val="24"/>
          <w:lang w:val="en-IE" w:eastAsia="en-GB"/>
        </w:rPr>
        <w:t>publish</w:t>
      </w:r>
      <w:r w:rsidR="3F1BB604" w:rsidRPr="00D16464">
        <w:rPr>
          <w:rFonts w:ascii="Times New Roman" w:eastAsia="Times New Roman" w:hAnsi="Times New Roman" w:cs="Times New Roman"/>
          <w:noProof/>
          <w:sz w:val="24"/>
          <w:szCs w:val="24"/>
          <w:lang w:val="en-IE" w:eastAsia="en-GB"/>
        </w:rPr>
        <w:t xml:space="preserve"> </w:t>
      </w:r>
      <w:r w:rsidR="46EB033C" w:rsidRPr="00D16464">
        <w:rPr>
          <w:rFonts w:ascii="Times New Roman" w:eastAsia="Times New Roman" w:hAnsi="Times New Roman" w:cs="Times New Roman"/>
          <w:noProof/>
          <w:sz w:val="24"/>
          <w:szCs w:val="24"/>
          <w:lang w:val="en-IE" w:eastAsia="en-GB"/>
        </w:rPr>
        <w:t xml:space="preserve">a </w:t>
      </w:r>
      <w:r w:rsidR="3F1BB604" w:rsidRPr="00D16464">
        <w:rPr>
          <w:rFonts w:ascii="Times New Roman" w:eastAsia="Times New Roman" w:hAnsi="Times New Roman" w:cs="Times New Roman"/>
          <w:noProof/>
          <w:sz w:val="24"/>
          <w:szCs w:val="24"/>
          <w:lang w:val="en-IE" w:eastAsia="en-GB"/>
        </w:rPr>
        <w:t>memorand</w:t>
      </w:r>
      <w:r w:rsidR="5251EBA2" w:rsidRPr="00D16464">
        <w:rPr>
          <w:rFonts w:ascii="Times New Roman" w:eastAsia="Times New Roman" w:hAnsi="Times New Roman" w:cs="Times New Roman"/>
          <w:noProof/>
          <w:sz w:val="24"/>
          <w:szCs w:val="24"/>
          <w:lang w:val="en-IE" w:eastAsia="en-GB"/>
        </w:rPr>
        <w:t>um</w:t>
      </w:r>
      <w:r w:rsidR="3167C976" w:rsidRPr="00D16464">
        <w:rPr>
          <w:rFonts w:ascii="Times New Roman" w:eastAsia="Times New Roman" w:hAnsi="Times New Roman" w:cs="Times New Roman"/>
          <w:noProof/>
          <w:sz w:val="24"/>
          <w:szCs w:val="24"/>
          <w:lang w:val="en-IE" w:eastAsia="en-GB"/>
        </w:rPr>
        <w:t xml:space="preserve"> of its work by end of 2026.</w:t>
      </w:r>
      <w:r w:rsidR="3ECEBFB5" w:rsidRPr="00D16464">
        <w:rPr>
          <w:rFonts w:ascii="Times New Roman" w:eastAsia="Times New Roman" w:hAnsi="Times New Roman" w:cs="Times New Roman"/>
          <w:noProof/>
          <w:kern w:val="0"/>
          <w:sz w:val="24"/>
          <w:szCs w:val="24"/>
          <w:lang w:val="en-IE" w:eastAsia="en-GB"/>
        </w:rPr>
        <w:t xml:space="preserve"> </w:t>
      </w:r>
      <w:r w:rsidR="008B5FA6" w:rsidRPr="00D16464">
        <w:rPr>
          <w:rFonts w:ascii="Times New Roman" w:eastAsia="Times New Roman" w:hAnsi="Times New Roman" w:cs="Times New Roman"/>
          <w:noProof/>
          <w:kern w:val="0"/>
          <w:sz w:val="24"/>
          <w:szCs w:val="24"/>
          <w:lang w:val="en-IE" w:eastAsia="en-GB"/>
        </w:rPr>
        <w:t>I</w:t>
      </w:r>
      <w:r w:rsidR="6F45232B" w:rsidRPr="00D16464">
        <w:rPr>
          <w:rFonts w:ascii="Times New Roman" w:eastAsia="Times New Roman" w:hAnsi="Times New Roman" w:cs="Times New Roman"/>
          <w:noProof/>
          <w:kern w:val="0"/>
          <w:sz w:val="24"/>
          <w:szCs w:val="24"/>
          <w:lang w:val="en-IE" w:eastAsia="en-GB"/>
        </w:rPr>
        <w:t xml:space="preserve">t is </w:t>
      </w:r>
      <w:r w:rsidR="008B5FA6" w:rsidRPr="00D16464">
        <w:rPr>
          <w:rFonts w:ascii="Times New Roman" w:eastAsia="Times New Roman" w:hAnsi="Times New Roman" w:cs="Times New Roman"/>
          <w:noProof/>
          <w:kern w:val="0"/>
          <w:sz w:val="24"/>
          <w:szCs w:val="24"/>
          <w:lang w:val="en-IE" w:eastAsia="en-GB"/>
        </w:rPr>
        <w:t xml:space="preserve">therefore </w:t>
      </w:r>
      <w:r w:rsidR="6F45232B" w:rsidRPr="00D16464">
        <w:rPr>
          <w:rFonts w:ascii="Times New Roman" w:eastAsia="Times New Roman" w:hAnsi="Times New Roman" w:cs="Times New Roman"/>
          <w:noProof/>
          <w:kern w:val="0"/>
          <w:sz w:val="24"/>
          <w:szCs w:val="24"/>
          <w:lang w:val="en-IE" w:eastAsia="en-GB"/>
        </w:rPr>
        <w:t xml:space="preserve">recommended to Finland </w:t>
      </w:r>
      <w:r w:rsidR="693B1FB4" w:rsidRPr="00D16464">
        <w:rPr>
          <w:rFonts w:ascii="Times New Roman" w:eastAsia="Times New Roman" w:hAnsi="Times New Roman" w:cs="Times New Roman"/>
          <w:noProof/>
          <w:kern w:val="0"/>
          <w:sz w:val="24"/>
          <w:szCs w:val="24"/>
          <w:lang w:val="en-IE" w:eastAsia="en-GB"/>
        </w:rPr>
        <w:t xml:space="preserve">to </w:t>
      </w:r>
      <w:r w:rsidR="489F5F3D" w:rsidRPr="00D16464">
        <w:rPr>
          <w:rFonts w:ascii="Times New Roman" w:eastAsia="Times New Roman" w:hAnsi="Times New Roman" w:cs="Times New Roman"/>
          <w:i/>
          <w:noProof/>
          <w:kern w:val="0"/>
          <w:sz w:val="24"/>
          <w:szCs w:val="24"/>
          <w:lang w:val="en-IE" w:eastAsia="en-GB"/>
        </w:rPr>
        <w:t>a</w:t>
      </w:r>
      <w:r w:rsidR="489F5F3D" w:rsidRPr="00D16464">
        <w:rPr>
          <w:rFonts w:ascii="Times New Roman" w:eastAsia="Times New Roman" w:hAnsi="Times New Roman" w:cs="Times New Roman"/>
          <w:i/>
          <w:noProof/>
          <w:sz w:val="24"/>
          <w:szCs w:val="24"/>
          <w:lang w:val="en-IE" w:eastAsia="en-GB"/>
        </w:rPr>
        <w:t>dvance the reform of the system of lay judges, taking into account European standards on judicial independence.</w:t>
      </w:r>
      <w:r w:rsidR="489F5F3D" w:rsidRPr="00D16464">
        <w:rPr>
          <w:rFonts w:ascii="Times New Roman" w:eastAsia="Times New Roman" w:hAnsi="Times New Roman" w:cs="Times New Roman"/>
          <w:noProof/>
          <w:sz w:val="24"/>
          <w:szCs w:val="24"/>
          <w:lang w:val="en-IE" w:eastAsia="en-GB"/>
        </w:rPr>
        <w:t xml:space="preserve">   </w:t>
      </w:r>
    </w:p>
    <w:p w14:paraId="0600B5A9" w14:textId="10ADF082" w:rsidR="00FE47BC" w:rsidRPr="00D16464" w:rsidRDefault="00FE47B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sz w:val="24"/>
          <w:szCs w:val="24"/>
          <w:lang w:val="en-IE" w:eastAsia="en-GB"/>
        </w:rPr>
        <w:t xml:space="preserve">As </w:t>
      </w:r>
      <w:r w:rsidR="00E67EA0" w:rsidRPr="00D16464">
        <w:rPr>
          <w:rFonts w:ascii="Times New Roman" w:eastAsia="Times New Roman" w:hAnsi="Times New Roman" w:cs="Times New Roman"/>
          <w:noProof/>
          <w:kern w:val="0"/>
          <w:sz w:val="24"/>
          <w:szCs w:val="20"/>
          <w:lang w:val="en-GB" w:eastAsia="en-GB"/>
        </w:rPr>
        <w:t>gaps remain in the</w:t>
      </w:r>
      <w:r w:rsidRPr="00D16464">
        <w:rPr>
          <w:rFonts w:ascii="Times New Roman" w:eastAsia="Times New Roman" w:hAnsi="Times New Roman" w:cs="Times New Roman"/>
          <w:noProof/>
          <w:kern w:val="0"/>
          <w:sz w:val="24"/>
          <w:szCs w:val="20"/>
          <w:lang w:val="en-GB" w:eastAsia="en-GB"/>
        </w:rPr>
        <w:t xml:space="preserve"> digitalisation</w:t>
      </w:r>
      <w:r w:rsidR="00FB78A6" w:rsidRPr="00D16464">
        <w:rPr>
          <w:rFonts w:ascii="Times New Roman" w:eastAsia="Times New Roman" w:hAnsi="Times New Roman" w:cs="Times New Roman"/>
          <w:noProof/>
          <w:kern w:val="0"/>
          <w:sz w:val="24"/>
          <w:szCs w:val="20"/>
          <w:lang w:val="en-GB" w:eastAsia="en-GB"/>
        </w:rPr>
        <w:t xml:space="preserve"> of judicial proceedings</w:t>
      </w:r>
      <w:r w:rsidRPr="00D16464">
        <w:rPr>
          <w:rFonts w:ascii="Times New Roman" w:eastAsia="Times New Roman" w:hAnsi="Times New Roman" w:cs="Times New Roman"/>
          <w:noProof/>
          <w:kern w:val="0"/>
          <w:sz w:val="24"/>
          <w:szCs w:val="20"/>
          <w:lang w:val="en-GB" w:eastAsia="en-GB"/>
        </w:rPr>
        <w:t xml:space="preserve">, </w:t>
      </w:r>
      <w:r w:rsidRPr="00D16464">
        <w:rPr>
          <w:rFonts w:ascii="Times New Roman" w:eastAsia="Times New Roman" w:hAnsi="Times New Roman" w:cs="Times New Roman"/>
          <w:noProof/>
          <w:sz w:val="24"/>
          <w:szCs w:val="24"/>
          <w:lang w:val="en-GB" w:eastAsia="en-GB"/>
        </w:rPr>
        <w:t xml:space="preserve">it is recommended to Finland to </w:t>
      </w:r>
      <w:r w:rsidRPr="00D16464">
        <w:rPr>
          <w:rFonts w:ascii="Times New Roman" w:eastAsia="Times New Roman" w:hAnsi="Times New Roman" w:cs="Times New Roman"/>
          <w:i/>
          <w:noProof/>
          <w:sz w:val="24"/>
          <w:szCs w:val="24"/>
          <w:lang w:val="en-GB" w:eastAsia="en-GB"/>
        </w:rPr>
        <w:t>take further steps to improve the digitalisation of justice, including by improv</w:t>
      </w:r>
      <w:r w:rsidR="006D6E15" w:rsidRPr="00D16464">
        <w:rPr>
          <w:rFonts w:ascii="Times New Roman" w:eastAsia="Times New Roman" w:hAnsi="Times New Roman" w:cs="Times New Roman"/>
          <w:i/>
          <w:noProof/>
          <w:sz w:val="24"/>
          <w:szCs w:val="24"/>
          <w:lang w:val="en-GB" w:eastAsia="en-GB"/>
        </w:rPr>
        <w:t>ing</w:t>
      </w:r>
      <w:r w:rsidRPr="00D16464">
        <w:rPr>
          <w:rFonts w:ascii="Times New Roman" w:eastAsia="Times New Roman" w:hAnsi="Times New Roman" w:cs="Times New Roman"/>
          <w:i/>
          <w:noProof/>
          <w:sz w:val="24"/>
          <w:szCs w:val="24"/>
          <w:lang w:val="en-GB" w:eastAsia="en-GB"/>
        </w:rPr>
        <w:t xml:space="preserve"> the </w:t>
      </w:r>
      <w:r w:rsidR="006D6E15" w:rsidRPr="00D16464">
        <w:rPr>
          <w:rFonts w:ascii="Times New Roman" w:eastAsia="Times New Roman" w:hAnsi="Times New Roman" w:cs="Times New Roman"/>
          <w:i/>
          <w:noProof/>
          <w:sz w:val="24"/>
          <w:szCs w:val="24"/>
          <w:lang w:val="en-GB" w:eastAsia="en-GB"/>
        </w:rPr>
        <w:t>availability</w:t>
      </w:r>
      <w:r w:rsidR="005B0341" w:rsidRPr="00D16464">
        <w:rPr>
          <w:rFonts w:ascii="Times New Roman" w:eastAsia="Times New Roman" w:hAnsi="Times New Roman" w:cs="Times New Roman"/>
          <w:i/>
          <w:noProof/>
          <w:sz w:val="24"/>
          <w:szCs w:val="24"/>
          <w:lang w:val="en-GB" w:eastAsia="en-GB"/>
        </w:rPr>
        <w:t xml:space="preserve"> of digital tools</w:t>
      </w:r>
      <w:r w:rsidR="00B06F01" w:rsidRPr="00D16464">
        <w:rPr>
          <w:rFonts w:ascii="Times New Roman" w:eastAsia="Times New Roman" w:hAnsi="Times New Roman" w:cs="Times New Roman"/>
          <w:i/>
          <w:noProof/>
          <w:sz w:val="24"/>
          <w:szCs w:val="24"/>
          <w:lang w:val="en-GB" w:eastAsia="en-GB"/>
        </w:rPr>
        <w:t xml:space="preserve"> </w:t>
      </w:r>
      <w:r w:rsidRPr="00D16464">
        <w:rPr>
          <w:rFonts w:ascii="Times New Roman" w:eastAsia="Times New Roman" w:hAnsi="Times New Roman" w:cs="Times New Roman"/>
          <w:i/>
          <w:noProof/>
          <w:sz w:val="24"/>
          <w:szCs w:val="24"/>
          <w:lang w:val="en-GB" w:eastAsia="en-GB"/>
        </w:rPr>
        <w:t>to initiate and follow proceedings online.</w:t>
      </w:r>
    </w:p>
    <w:p w14:paraId="4D1396E2" w14:textId="590DE4CA" w:rsidR="002E0355" w:rsidRPr="00D16464" w:rsidRDefault="006D7B1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sz w:val="24"/>
          <w:szCs w:val="24"/>
          <w:lang w:val="en-IE" w:eastAsia="en-GB"/>
        </w:rPr>
        <w:t>Some</w:t>
      </w:r>
      <w:r w:rsidR="00AE120E" w:rsidRPr="00D16464">
        <w:rPr>
          <w:rFonts w:ascii="Times New Roman" w:eastAsia="Times New Roman" w:hAnsi="Times New Roman" w:cs="Times New Roman"/>
          <w:noProof/>
          <w:sz w:val="24"/>
          <w:szCs w:val="24"/>
          <w:lang w:val="en-IE" w:eastAsia="en-GB"/>
        </w:rPr>
        <w:t xml:space="preserve"> progress </w:t>
      </w:r>
      <w:r w:rsidR="000F1BFC" w:rsidRPr="00D16464">
        <w:rPr>
          <w:rFonts w:ascii="Times New Roman" w:eastAsia="Times New Roman" w:hAnsi="Times New Roman" w:cs="Times New Roman"/>
          <w:noProof/>
          <w:sz w:val="24"/>
          <w:szCs w:val="24"/>
          <w:lang w:val="en-IE" w:eastAsia="en-GB"/>
        </w:rPr>
        <w:t>has been</w:t>
      </w:r>
      <w:r w:rsidR="00AE120E" w:rsidRPr="00D16464">
        <w:rPr>
          <w:rFonts w:ascii="Times New Roman" w:eastAsia="Times New Roman" w:hAnsi="Times New Roman" w:cs="Times New Roman"/>
          <w:noProof/>
          <w:sz w:val="24"/>
          <w:szCs w:val="24"/>
          <w:lang w:val="en-IE" w:eastAsia="en-GB"/>
        </w:rPr>
        <w:t xml:space="preserve"> made on </w:t>
      </w:r>
      <w:r w:rsidR="002E0355" w:rsidRPr="00D16464">
        <w:rPr>
          <w:rFonts w:ascii="Times New Roman" w:eastAsia="Times New Roman" w:hAnsi="Times New Roman" w:cs="Times New Roman"/>
          <w:noProof/>
          <w:sz w:val="24"/>
          <w:szCs w:val="24"/>
          <w:lang w:val="en-IE" w:eastAsia="en-GB"/>
        </w:rPr>
        <w:t>strengthen</w:t>
      </w:r>
      <w:r w:rsidR="00AE120E" w:rsidRPr="00D16464">
        <w:rPr>
          <w:rFonts w:ascii="Times New Roman" w:eastAsia="Times New Roman" w:hAnsi="Times New Roman" w:cs="Times New Roman"/>
          <w:noProof/>
          <w:sz w:val="24"/>
          <w:szCs w:val="24"/>
          <w:lang w:val="en-IE" w:eastAsia="en-GB"/>
        </w:rPr>
        <w:t>ing</w:t>
      </w:r>
      <w:r w:rsidR="002E0355" w:rsidRPr="00D16464">
        <w:rPr>
          <w:rFonts w:ascii="Times New Roman" w:eastAsia="Times New Roman" w:hAnsi="Times New Roman" w:cs="Times New Roman"/>
          <w:noProof/>
          <w:sz w:val="24"/>
          <w:szCs w:val="24"/>
          <w:lang w:val="en-IE" w:eastAsia="en-GB"/>
        </w:rPr>
        <w:t xml:space="preserve"> the integrity and accountability framework applicable to ministers and other persons entrusted with top executive functions</w:t>
      </w:r>
      <w:r w:rsidR="35F0AC9E" w:rsidRPr="00D16464">
        <w:rPr>
          <w:rFonts w:ascii="Times New Roman" w:eastAsia="Times New Roman" w:hAnsi="Times New Roman" w:cs="Times New Roman"/>
          <w:noProof/>
          <w:sz w:val="24"/>
          <w:szCs w:val="24"/>
          <w:lang w:val="en-IE" w:eastAsia="en-GB"/>
        </w:rPr>
        <w:t xml:space="preserve">, </w:t>
      </w:r>
      <w:r w:rsidR="4B949A3C" w:rsidRPr="00D16464">
        <w:rPr>
          <w:rFonts w:ascii="Times New Roman" w:eastAsia="Times New Roman" w:hAnsi="Times New Roman" w:cs="Times New Roman"/>
          <w:noProof/>
          <w:sz w:val="24"/>
          <w:szCs w:val="24"/>
          <w:lang w:val="en-IE" w:eastAsia="en-GB"/>
        </w:rPr>
        <w:t>as</w:t>
      </w:r>
      <w:r w:rsidR="4C53703D" w:rsidRPr="00D16464">
        <w:rPr>
          <w:rFonts w:ascii="Times New Roman" w:eastAsia="Times New Roman" w:hAnsi="Times New Roman" w:cs="Times New Roman"/>
          <w:noProof/>
          <w:sz w:val="24"/>
          <w:szCs w:val="24"/>
          <w:lang w:val="en-IE" w:eastAsia="en-GB"/>
        </w:rPr>
        <w:t xml:space="preserve"> </w:t>
      </w:r>
      <w:r w:rsidR="002E48AE" w:rsidRPr="00D16464">
        <w:rPr>
          <w:rFonts w:ascii="Times New Roman" w:eastAsia="Times New Roman" w:hAnsi="Times New Roman" w:cs="Times New Roman"/>
          <w:noProof/>
          <w:sz w:val="24"/>
          <w:szCs w:val="24"/>
          <w:lang w:val="en-IE" w:eastAsia="en-GB"/>
        </w:rPr>
        <w:t xml:space="preserve">post-employment rules for members of the Government were adopted and </w:t>
      </w:r>
      <w:r w:rsidR="5FDC0AD9" w:rsidRPr="00D16464">
        <w:rPr>
          <w:rFonts w:ascii="Times New Roman" w:eastAsia="Times New Roman" w:hAnsi="Times New Roman" w:cs="Times New Roman"/>
          <w:noProof/>
          <w:sz w:val="24"/>
          <w:szCs w:val="24"/>
          <w:lang w:val="en-IE" w:eastAsia="en-GB"/>
        </w:rPr>
        <w:t>the Anti-Corruption Strategy and Action Pla</w:t>
      </w:r>
      <w:r w:rsidR="2D0EA3FD" w:rsidRPr="00D16464">
        <w:rPr>
          <w:rFonts w:ascii="Times New Roman" w:eastAsia="Times New Roman" w:hAnsi="Times New Roman" w:cs="Times New Roman"/>
          <w:noProof/>
          <w:sz w:val="24"/>
          <w:szCs w:val="24"/>
          <w:lang w:val="en-IE" w:eastAsia="en-GB"/>
        </w:rPr>
        <w:t>n envisage c</w:t>
      </w:r>
      <w:r w:rsidR="7BA8C6CA" w:rsidRPr="00D16464">
        <w:rPr>
          <w:rFonts w:ascii="Times New Roman" w:eastAsia="Times New Roman" w:hAnsi="Times New Roman" w:cs="Times New Roman"/>
          <w:noProof/>
          <w:sz w:val="24"/>
          <w:szCs w:val="24"/>
          <w:lang w:val="en-IE" w:eastAsia="en-GB"/>
        </w:rPr>
        <w:t>ompil</w:t>
      </w:r>
      <w:r w:rsidR="31489DFC" w:rsidRPr="00D16464">
        <w:rPr>
          <w:rFonts w:ascii="Times New Roman" w:eastAsia="Times New Roman" w:hAnsi="Times New Roman" w:cs="Times New Roman"/>
          <w:noProof/>
          <w:sz w:val="24"/>
          <w:szCs w:val="24"/>
          <w:lang w:val="en-IE" w:eastAsia="en-GB"/>
        </w:rPr>
        <w:t>ing</w:t>
      </w:r>
      <w:r w:rsidR="73EB1811" w:rsidRPr="00D16464">
        <w:rPr>
          <w:rFonts w:ascii="Times New Roman" w:eastAsia="Times New Roman" w:hAnsi="Times New Roman" w:cs="Times New Roman"/>
          <w:noProof/>
          <w:sz w:val="24"/>
          <w:szCs w:val="24"/>
          <w:lang w:val="en-IE" w:eastAsia="en-GB"/>
        </w:rPr>
        <w:t xml:space="preserve"> the key anti-corruption and integrity promotion guidelines for ministers</w:t>
      </w:r>
      <w:r w:rsidR="7988F3BB" w:rsidRPr="00D16464">
        <w:rPr>
          <w:rFonts w:ascii="Times New Roman" w:eastAsia="Times New Roman" w:hAnsi="Times New Roman" w:cs="Times New Roman"/>
          <w:noProof/>
          <w:sz w:val="24"/>
          <w:szCs w:val="24"/>
          <w:lang w:val="en-IE" w:eastAsia="en-GB"/>
        </w:rPr>
        <w:t xml:space="preserve"> into a dedicated single document</w:t>
      </w:r>
      <w:r w:rsidR="3490B25F" w:rsidRPr="00D16464">
        <w:rPr>
          <w:rFonts w:ascii="Times New Roman" w:eastAsia="Times New Roman" w:hAnsi="Times New Roman" w:cs="Times New Roman"/>
          <w:noProof/>
          <w:sz w:val="24"/>
          <w:szCs w:val="24"/>
          <w:lang w:val="en-IE" w:eastAsia="en-GB"/>
        </w:rPr>
        <w:t xml:space="preserve"> </w:t>
      </w:r>
      <w:r w:rsidR="3B6BCFC2" w:rsidRPr="00D16464">
        <w:rPr>
          <w:rFonts w:ascii="Times New Roman" w:eastAsia="Times New Roman" w:hAnsi="Times New Roman" w:cs="Times New Roman"/>
          <w:noProof/>
          <w:sz w:val="24"/>
          <w:szCs w:val="24"/>
          <w:lang w:val="en-IE" w:eastAsia="en-GB"/>
        </w:rPr>
        <w:t>in 2026</w:t>
      </w:r>
      <w:r w:rsidR="0921029D" w:rsidRPr="00D16464">
        <w:rPr>
          <w:rFonts w:ascii="Times New Roman" w:eastAsia="Times New Roman" w:hAnsi="Times New Roman" w:cs="Times New Roman"/>
          <w:noProof/>
          <w:sz w:val="24"/>
          <w:szCs w:val="24"/>
          <w:lang w:val="en-IE" w:eastAsia="en-GB"/>
        </w:rPr>
        <w:t>.</w:t>
      </w:r>
      <w:r w:rsidR="00AD6288" w:rsidRPr="00D16464">
        <w:rPr>
          <w:rFonts w:ascii="Times New Roman" w:eastAsia="Times New Roman" w:hAnsi="Times New Roman" w:cs="Times New Roman"/>
          <w:noProof/>
          <w:sz w:val="24"/>
          <w:szCs w:val="24"/>
          <w:lang w:val="en-IE" w:eastAsia="en-GB"/>
        </w:rPr>
        <w:t xml:space="preserve"> </w:t>
      </w:r>
      <w:r w:rsidR="1D0D4108" w:rsidRPr="00D16464">
        <w:rPr>
          <w:rFonts w:ascii="Times New Roman" w:eastAsia="Times New Roman" w:hAnsi="Times New Roman" w:cs="Times New Roman"/>
          <w:noProof/>
          <w:sz w:val="24"/>
          <w:szCs w:val="24"/>
          <w:lang w:val="en-IE" w:eastAsia="en-GB"/>
        </w:rPr>
        <w:t>Since</w:t>
      </w:r>
      <w:r w:rsidR="00686E60" w:rsidRPr="00D16464">
        <w:rPr>
          <w:rFonts w:ascii="Times New Roman" w:eastAsia="Times New Roman" w:hAnsi="Times New Roman" w:cs="Times New Roman"/>
          <w:noProof/>
          <w:sz w:val="24"/>
          <w:szCs w:val="24"/>
          <w:lang w:val="en-IE" w:eastAsia="en-GB"/>
        </w:rPr>
        <w:t xml:space="preserve"> the adoption of the code of conduct is still pending</w:t>
      </w:r>
      <w:r w:rsidR="003319EB" w:rsidRPr="00D16464">
        <w:rPr>
          <w:rFonts w:ascii="Times New Roman" w:eastAsia="Times New Roman" w:hAnsi="Times New Roman" w:cs="Times New Roman"/>
          <w:noProof/>
          <w:sz w:val="24"/>
          <w:szCs w:val="24"/>
          <w:lang w:val="en-IE" w:eastAsia="en-GB"/>
        </w:rPr>
        <w:t xml:space="preserve">, it is recommended to Finland </w:t>
      </w:r>
      <w:r w:rsidR="005D5D66" w:rsidRPr="00D16464">
        <w:rPr>
          <w:rFonts w:ascii="Times New Roman" w:eastAsia="Times New Roman" w:hAnsi="Times New Roman" w:cs="Times New Roman"/>
          <w:noProof/>
          <w:sz w:val="24"/>
          <w:szCs w:val="24"/>
          <w:lang w:val="en-IE" w:eastAsia="en-GB"/>
        </w:rPr>
        <w:t xml:space="preserve">to </w:t>
      </w:r>
      <w:r w:rsidR="005D5D66" w:rsidRPr="00D16464">
        <w:rPr>
          <w:rFonts w:ascii="Times New Roman" w:eastAsia="Times New Roman" w:hAnsi="Times New Roman" w:cs="Times New Roman"/>
          <w:i/>
          <w:noProof/>
          <w:sz w:val="24"/>
          <w:szCs w:val="24"/>
          <w:lang w:val="en-IE" w:eastAsia="en-GB"/>
        </w:rPr>
        <w:t xml:space="preserve">strengthen the integrity </w:t>
      </w:r>
      <w:r w:rsidR="008F3B16" w:rsidRPr="00D16464">
        <w:rPr>
          <w:rFonts w:ascii="Times New Roman" w:eastAsia="Times New Roman" w:hAnsi="Times New Roman" w:cs="Times New Roman"/>
          <w:i/>
          <w:noProof/>
          <w:sz w:val="24"/>
          <w:szCs w:val="24"/>
          <w:lang w:val="en-IE" w:eastAsia="en-GB"/>
        </w:rPr>
        <w:t xml:space="preserve">and accountability </w:t>
      </w:r>
      <w:r w:rsidR="005D5D66" w:rsidRPr="00D16464">
        <w:rPr>
          <w:rFonts w:ascii="Times New Roman" w:eastAsia="Times New Roman" w:hAnsi="Times New Roman" w:cs="Times New Roman"/>
          <w:i/>
          <w:noProof/>
          <w:sz w:val="24"/>
          <w:szCs w:val="24"/>
          <w:lang w:val="en-IE" w:eastAsia="en-GB"/>
        </w:rPr>
        <w:t xml:space="preserve">framework applicable to </w:t>
      </w:r>
      <w:r w:rsidR="00336350" w:rsidRPr="00D16464">
        <w:rPr>
          <w:rFonts w:ascii="Times New Roman" w:eastAsia="Times New Roman" w:hAnsi="Times New Roman" w:cs="Times New Roman"/>
          <w:i/>
          <w:noProof/>
          <w:sz w:val="24"/>
          <w:szCs w:val="24"/>
          <w:lang w:val="en-IE" w:eastAsia="en-GB"/>
        </w:rPr>
        <w:t>ministers and</w:t>
      </w:r>
      <w:r w:rsidR="005D5C29" w:rsidRPr="00D16464">
        <w:rPr>
          <w:rFonts w:ascii="Times New Roman" w:eastAsia="Times New Roman" w:hAnsi="Times New Roman" w:cs="Times New Roman"/>
          <w:i/>
          <w:noProof/>
          <w:sz w:val="24"/>
          <w:szCs w:val="24"/>
          <w:lang w:val="en-IE" w:eastAsia="en-GB"/>
        </w:rPr>
        <w:t xml:space="preserve"> other</w:t>
      </w:r>
      <w:r w:rsidR="005D5D66" w:rsidRPr="00D16464">
        <w:rPr>
          <w:rFonts w:ascii="Times New Roman" w:eastAsia="Times New Roman" w:hAnsi="Times New Roman" w:cs="Times New Roman"/>
          <w:i/>
          <w:noProof/>
          <w:sz w:val="24"/>
          <w:szCs w:val="24"/>
          <w:lang w:val="en-IE" w:eastAsia="en-GB"/>
        </w:rPr>
        <w:t xml:space="preserve"> persons entrusted with top executive functions</w:t>
      </w:r>
      <w:r w:rsidR="008F3B16" w:rsidRPr="00D16464">
        <w:rPr>
          <w:rFonts w:ascii="Times New Roman" w:eastAsia="Times New Roman" w:hAnsi="Times New Roman" w:cs="Times New Roman"/>
          <w:i/>
          <w:noProof/>
          <w:sz w:val="24"/>
          <w:szCs w:val="24"/>
          <w:lang w:val="en-IE" w:eastAsia="en-GB"/>
        </w:rPr>
        <w:t xml:space="preserve"> by adopting a code of conduct for them</w:t>
      </w:r>
      <w:r w:rsidR="005D5D66" w:rsidRPr="00D16464">
        <w:rPr>
          <w:rFonts w:ascii="Times New Roman" w:eastAsia="Times New Roman" w:hAnsi="Times New Roman" w:cs="Times New Roman"/>
          <w:i/>
          <w:noProof/>
          <w:sz w:val="24"/>
          <w:szCs w:val="24"/>
          <w:lang w:val="en-IE" w:eastAsia="en-GB"/>
        </w:rPr>
        <w:t>.</w:t>
      </w:r>
    </w:p>
    <w:p w14:paraId="1F0B86A7" w14:textId="701114CD" w:rsidR="000E2D4A" w:rsidRPr="00D16464" w:rsidRDefault="00096FF3"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sz w:val="24"/>
          <w:szCs w:val="24"/>
          <w:lang w:val="en-IE" w:eastAsia="en-GB"/>
        </w:rPr>
        <w:t xml:space="preserve">Limited progress </w:t>
      </w:r>
      <w:r w:rsidR="000F1BFC" w:rsidRPr="00D16464">
        <w:rPr>
          <w:rFonts w:ascii="Times New Roman" w:eastAsia="Times New Roman" w:hAnsi="Times New Roman" w:cs="Times New Roman"/>
          <w:noProof/>
          <w:sz w:val="24"/>
          <w:szCs w:val="24"/>
          <w:lang w:val="en-IE" w:eastAsia="en-GB"/>
        </w:rPr>
        <w:t>has been</w:t>
      </w:r>
      <w:r w:rsidRPr="00D16464">
        <w:rPr>
          <w:rFonts w:ascii="Times New Roman" w:eastAsia="Times New Roman" w:hAnsi="Times New Roman" w:cs="Times New Roman"/>
          <w:noProof/>
          <w:sz w:val="24"/>
          <w:szCs w:val="24"/>
          <w:lang w:val="en-IE" w:eastAsia="en-GB"/>
        </w:rPr>
        <w:t xml:space="preserve"> made on advancing with the reform of the Act on the Openness of Government Activities</w:t>
      </w:r>
      <w:r w:rsidR="509EC522" w:rsidRPr="00D16464">
        <w:rPr>
          <w:rFonts w:ascii="Times New Roman" w:eastAsia="Times New Roman" w:hAnsi="Times New Roman" w:cs="Times New Roman"/>
          <w:noProof/>
          <w:sz w:val="24"/>
          <w:szCs w:val="24"/>
          <w:lang w:val="en-IE" w:eastAsia="en-GB"/>
        </w:rPr>
        <w:t xml:space="preserve">, as </w:t>
      </w:r>
      <w:r w:rsidR="51796240" w:rsidRPr="00D16464">
        <w:rPr>
          <w:rFonts w:ascii="Times New Roman" w:eastAsia="Times New Roman" w:hAnsi="Times New Roman" w:cs="Times New Roman"/>
          <w:noProof/>
          <w:sz w:val="24"/>
          <w:szCs w:val="24"/>
          <w:lang w:val="en-IE" w:eastAsia="en-GB"/>
        </w:rPr>
        <w:t xml:space="preserve">two studies </w:t>
      </w:r>
      <w:r w:rsidR="7E637939" w:rsidRPr="00D16464">
        <w:rPr>
          <w:rFonts w:ascii="Times New Roman" w:eastAsia="Times New Roman" w:hAnsi="Times New Roman" w:cs="Times New Roman"/>
          <w:noProof/>
          <w:sz w:val="24"/>
          <w:szCs w:val="24"/>
          <w:lang w:val="en-IE" w:eastAsia="en-GB"/>
        </w:rPr>
        <w:t>are</w:t>
      </w:r>
      <w:r w:rsidR="51796240" w:rsidRPr="00D16464">
        <w:rPr>
          <w:rFonts w:ascii="Times New Roman" w:eastAsia="Times New Roman" w:hAnsi="Times New Roman" w:cs="Times New Roman"/>
          <w:noProof/>
          <w:sz w:val="24"/>
          <w:szCs w:val="24"/>
          <w:lang w:val="en-IE" w:eastAsia="en-GB"/>
        </w:rPr>
        <w:t xml:space="preserve"> being commissioned and</w:t>
      </w:r>
      <w:r w:rsidR="5AF7CABF" w:rsidRPr="00D16464">
        <w:rPr>
          <w:rFonts w:ascii="Times New Roman" w:eastAsia="Times New Roman" w:hAnsi="Times New Roman" w:cs="Times New Roman"/>
          <w:noProof/>
          <w:sz w:val="24"/>
          <w:szCs w:val="24"/>
          <w:lang w:val="en-IE" w:eastAsia="en-GB"/>
        </w:rPr>
        <w:t xml:space="preserve"> a working group </w:t>
      </w:r>
      <w:r w:rsidR="1C54F349" w:rsidRPr="00D16464">
        <w:rPr>
          <w:rFonts w:ascii="Times New Roman" w:eastAsia="Times New Roman" w:hAnsi="Times New Roman" w:cs="Times New Roman"/>
          <w:noProof/>
          <w:sz w:val="24"/>
          <w:szCs w:val="24"/>
          <w:lang w:val="en-IE" w:eastAsia="en-GB"/>
        </w:rPr>
        <w:t>is</w:t>
      </w:r>
      <w:r w:rsidR="5AF7CABF" w:rsidRPr="00D16464">
        <w:rPr>
          <w:rFonts w:ascii="Times New Roman" w:eastAsia="Times New Roman" w:hAnsi="Times New Roman" w:cs="Times New Roman"/>
          <w:noProof/>
          <w:sz w:val="24"/>
          <w:szCs w:val="24"/>
          <w:lang w:val="en-IE" w:eastAsia="en-GB"/>
        </w:rPr>
        <w:t xml:space="preserve"> expected to be set up to prepare </w:t>
      </w:r>
      <w:r w:rsidR="0044346C" w:rsidRPr="00D16464">
        <w:rPr>
          <w:rFonts w:ascii="Times New Roman" w:eastAsia="Times New Roman" w:hAnsi="Times New Roman" w:cs="Times New Roman"/>
          <w:noProof/>
          <w:sz w:val="24"/>
          <w:szCs w:val="24"/>
          <w:lang w:val="en-IE" w:eastAsia="en-GB"/>
        </w:rPr>
        <w:t xml:space="preserve">a </w:t>
      </w:r>
      <w:r w:rsidR="5AF7CABF" w:rsidRPr="00D16464">
        <w:rPr>
          <w:rFonts w:ascii="Times New Roman" w:eastAsia="Times New Roman" w:hAnsi="Times New Roman" w:cs="Times New Roman"/>
          <w:noProof/>
          <w:sz w:val="24"/>
          <w:szCs w:val="24"/>
          <w:lang w:val="en-IE" w:eastAsia="en-GB"/>
        </w:rPr>
        <w:t>legislative proposal</w:t>
      </w:r>
      <w:r w:rsidR="00D143FF" w:rsidRPr="00D16464">
        <w:rPr>
          <w:rFonts w:ascii="Times New Roman" w:eastAsia="Times New Roman" w:hAnsi="Times New Roman" w:cs="Times New Roman"/>
          <w:noProof/>
          <w:sz w:val="24"/>
          <w:szCs w:val="24"/>
          <w:lang w:val="en-IE" w:eastAsia="en-GB"/>
        </w:rPr>
        <w:t xml:space="preserve">. </w:t>
      </w:r>
      <w:r w:rsidR="71057CF3" w:rsidRPr="00D16464">
        <w:rPr>
          <w:rFonts w:ascii="Times New Roman" w:eastAsia="Times New Roman" w:hAnsi="Times New Roman" w:cs="Times New Roman"/>
          <w:noProof/>
          <w:sz w:val="24"/>
          <w:szCs w:val="24"/>
          <w:lang w:val="en-IE" w:eastAsia="en-GB"/>
        </w:rPr>
        <w:t xml:space="preserve">Since the reform remains </w:t>
      </w:r>
      <w:r w:rsidR="5A5271DE" w:rsidRPr="00D16464">
        <w:rPr>
          <w:rFonts w:ascii="Times New Roman" w:eastAsia="Times New Roman" w:hAnsi="Times New Roman" w:cs="Times New Roman"/>
          <w:noProof/>
          <w:sz w:val="24"/>
          <w:szCs w:val="24"/>
          <w:lang w:val="en-IE" w:eastAsia="en-GB"/>
        </w:rPr>
        <w:t>under review</w:t>
      </w:r>
      <w:r w:rsidR="00D143FF" w:rsidRPr="00D16464">
        <w:rPr>
          <w:rFonts w:ascii="Times New Roman" w:eastAsia="Times New Roman" w:hAnsi="Times New Roman" w:cs="Times New Roman"/>
          <w:noProof/>
          <w:sz w:val="24"/>
          <w:szCs w:val="24"/>
          <w:lang w:val="en-IE" w:eastAsia="en-GB"/>
        </w:rPr>
        <w:t xml:space="preserve">, it is recommended to Finland to </w:t>
      </w:r>
      <w:r w:rsidR="000E2D4A" w:rsidRPr="00D16464">
        <w:rPr>
          <w:rFonts w:ascii="Times New Roman" w:eastAsia="Times New Roman" w:hAnsi="Times New Roman" w:cs="Times New Roman"/>
          <w:i/>
          <w:noProof/>
          <w:sz w:val="24"/>
          <w:szCs w:val="24"/>
          <w:lang w:val="en-IE" w:eastAsia="en-GB"/>
        </w:rPr>
        <w:t>advance with the reform of the Act on the Openness of Government Activities to ensure effective access to documents</w:t>
      </w:r>
      <w:r w:rsidR="00AD6288" w:rsidRPr="00D16464">
        <w:rPr>
          <w:rFonts w:ascii="Times New Roman" w:eastAsia="Times New Roman" w:hAnsi="Times New Roman" w:cs="Times New Roman"/>
          <w:i/>
          <w:noProof/>
          <w:sz w:val="24"/>
          <w:szCs w:val="24"/>
          <w:lang w:val="en-IE" w:eastAsia="en-GB"/>
        </w:rPr>
        <w:t xml:space="preserve"> </w:t>
      </w:r>
      <w:r w:rsidR="000E2D4A" w:rsidRPr="00D16464">
        <w:rPr>
          <w:rFonts w:ascii="Times New Roman" w:eastAsia="Times New Roman" w:hAnsi="Times New Roman" w:cs="Times New Roman"/>
          <w:i/>
          <w:noProof/>
          <w:sz w:val="24"/>
          <w:szCs w:val="24"/>
          <w:lang w:val="en-IE" w:eastAsia="en-GB"/>
        </w:rPr>
        <w:t>taking into account</w:t>
      </w:r>
      <w:r w:rsidR="00AD6288" w:rsidRPr="00D16464">
        <w:rPr>
          <w:rFonts w:ascii="Times New Roman" w:eastAsia="Times New Roman" w:hAnsi="Times New Roman" w:cs="Times New Roman"/>
          <w:i/>
          <w:noProof/>
          <w:sz w:val="24"/>
          <w:szCs w:val="24"/>
          <w:lang w:val="en-IE" w:eastAsia="en-GB"/>
        </w:rPr>
        <w:t xml:space="preserve"> </w:t>
      </w:r>
      <w:r w:rsidR="000E2D4A" w:rsidRPr="00D16464">
        <w:rPr>
          <w:rFonts w:ascii="Times New Roman" w:eastAsia="Times New Roman" w:hAnsi="Times New Roman" w:cs="Times New Roman"/>
          <w:i/>
          <w:noProof/>
          <w:sz w:val="24"/>
          <w:szCs w:val="24"/>
          <w:lang w:val="en-IE" w:eastAsia="en-GB"/>
        </w:rPr>
        <w:t>the European standards on access to official documents. </w:t>
      </w:r>
    </w:p>
    <w:p w14:paraId="59315C92" w14:textId="77777777" w:rsidR="003D1DCD" w:rsidRPr="00D16464" w:rsidRDefault="003D1DCD"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sz w:val="24"/>
          <w:szCs w:val="24"/>
          <w:lang w:val="en-IE" w:eastAsia="en-GB"/>
        </w:rPr>
      </w:pPr>
    </w:p>
    <w:p w14:paraId="3305391B" w14:textId="69742268" w:rsidR="003D1DCD" w:rsidRPr="00D16464" w:rsidRDefault="003D1DC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r w:rsidRPr="00D16464">
        <w:rPr>
          <w:rFonts w:ascii="Times New Roman" w:eastAsia="Times New Roman" w:hAnsi="Times New Roman" w:cs="Times New Roman"/>
          <w:bCs/>
          <w:noProof/>
          <w:kern w:val="0"/>
          <w:sz w:val="24"/>
          <w:lang w:val="en-IE" w:eastAsia="en-GB"/>
        </w:rPr>
        <w:t xml:space="preserve">As regards </w:t>
      </w:r>
      <w:r w:rsidR="00AD6288" w:rsidRPr="00D16464">
        <w:rPr>
          <w:rFonts w:ascii="Times New Roman" w:eastAsia="Times New Roman" w:hAnsi="Times New Roman" w:cs="Times New Roman"/>
          <w:bCs/>
          <w:noProof/>
          <w:kern w:val="0"/>
          <w:sz w:val="24"/>
          <w:lang w:val="en-IE" w:eastAsia="en-GB"/>
        </w:rPr>
        <w:t xml:space="preserve">the </w:t>
      </w:r>
      <w:r w:rsidRPr="00D16464">
        <w:rPr>
          <w:rFonts w:ascii="Times New Roman" w:eastAsia="Times New Roman" w:hAnsi="Times New Roman" w:cs="Times New Roman"/>
          <w:bCs/>
          <w:noProof/>
          <w:kern w:val="0"/>
          <w:sz w:val="24"/>
          <w:lang w:val="en-IE" w:eastAsia="en-GB"/>
        </w:rPr>
        <w:t>other 2025 recommendations, the Commission concludes that:</w:t>
      </w:r>
    </w:p>
    <w:p w14:paraId="6F94E195" w14:textId="77777777" w:rsidR="003D1DCD" w:rsidRPr="00D16464" w:rsidRDefault="003D1DC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en-IE" w:eastAsia="en-GB"/>
        </w:rPr>
      </w:pPr>
    </w:p>
    <w:p w14:paraId="338F60AF" w14:textId="3CF25FF3" w:rsidR="003D1DCD" w:rsidRPr="00D16464" w:rsidRDefault="003D1DC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4"/>
          <w:lang w:val="en-IE" w:eastAsia="en-GB"/>
        </w:rPr>
      </w:pPr>
      <w:r w:rsidRPr="00D16464">
        <w:rPr>
          <w:rFonts w:ascii="Times New Roman" w:eastAsia="Aptos" w:hAnsi="Times New Roman" w:cs="Arial"/>
          <w:bCs/>
          <w:noProof/>
          <w:sz w:val="24"/>
          <w:szCs w:val="24"/>
          <w:lang w:val="en-IE"/>
        </w:rPr>
        <w:t>Limited progress has been made on the recommendation to take forward the revision of the criminal offence of foreign bribery, as a working group was set up to draft the relevant legislation in the context of transposing the EU Anti-Corruption Directive. Monitoring of further developments in this area will continue in the Rule of Law Report.</w:t>
      </w:r>
    </w:p>
    <w:p w14:paraId="0F70CD3E"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br w:type="page"/>
      </w:r>
    </w:p>
    <w:p w14:paraId="757E7606"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lang w:val="en-IE" w:eastAsia="en-GB"/>
        </w:rPr>
      </w:pPr>
      <w:r w:rsidRPr="00D16464">
        <w:rPr>
          <w:rFonts w:ascii="Times New Roman" w:eastAsia="Times New Roman" w:hAnsi="Times New Roman" w:cs="Times New Roman"/>
          <w:b/>
          <w:smallCaps/>
          <w:noProof/>
          <w:kern w:val="0"/>
          <w:sz w:val="24"/>
          <w:szCs w:val="24"/>
          <w:u w:val="single"/>
          <w:lang w:val="en-IE" w:eastAsia="en-GB"/>
        </w:rPr>
        <w:t xml:space="preserve">Recommendations for Sweden </w:t>
      </w:r>
    </w:p>
    <w:p w14:paraId="56A9A1EA" w14:textId="24EBBFF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Overall, based on the recommendations in the 2025 Rule of Law Report, </w:t>
      </w:r>
      <w:r w:rsidR="007369E9" w:rsidRPr="00D16464">
        <w:rPr>
          <w:rFonts w:ascii="Times New Roman" w:eastAsia="Times New Roman" w:hAnsi="Times New Roman" w:cs="Times New Roman"/>
          <w:noProof/>
          <w:kern w:val="0"/>
          <w:sz w:val="24"/>
          <w:szCs w:val="24"/>
          <w:lang w:val="en-IE" w:eastAsia="en-GB"/>
        </w:rPr>
        <w:t xml:space="preserve">and </w:t>
      </w:r>
      <w:r w:rsidRPr="00D16464">
        <w:rPr>
          <w:rFonts w:ascii="Times New Roman" w:eastAsia="Times New Roman" w:hAnsi="Times New Roman" w:cs="Times New Roman"/>
          <w:noProof/>
          <w:kern w:val="0"/>
          <w:sz w:val="24"/>
          <w:szCs w:val="24"/>
          <w:lang w:val="en-IE" w:eastAsia="en-GB"/>
        </w:rPr>
        <w:t xml:space="preserve">considering other developments that took place in the period of reference, the Commission concludes the following: </w:t>
      </w:r>
    </w:p>
    <w:p w14:paraId="44B57303"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000A0E3D" w14:textId="27489BF9" w:rsidR="00DC104E" w:rsidRPr="00D16464" w:rsidRDefault="51A391A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lang w:val="en-IE"/>
        </w:rPr>
      </w:pPr>
      <w:r w:rsidRPr="00D16464">
        <w:rPr>
          <w:rFonts w:ascii="Times New Roman" w:eastAsia="Times New Roman" w:hAnsi="Times New Roman" w:cs="Times New Roman"/>
          <w:noProof/>
          <w:sz w:val="24"/>
          <w:szCs w:val="24"/>
          <w:lang w:val="en-IE" w:eastAsia="en-GB"/>
        </w:rPr>
        <w:t xml:space="preserve">No progress </w:t>
      </w:r>
      <w:r w:rsidR="000F1BFC" w:rsidRPr="00D16464">
        <w:rPr>
          <w:rFonts w:ascii="Times New Roman" w:eastAsia="Times New Roman" w:hAnsi="Times New Roman" w:cs="Times New Roman"/>
          <w:noProof/>
          <w:sz w:val="24"/>
          <w:szCs w:val="24"/>
          <w:lang w:val="en-IE" w:eastAsia="en-GB"/>
        </w:rPr>
        <w:t>has been</w:t>
      </w:r>
      <w:r w:rsidRPr="00D16464">
        <w:rPr>
          <w:rFonts w:ascii="Times New Roman" w:eastAsia="Times New Roman" w:hAnsi="Times New Roman" w:cs="Times New Roman"/>
          <w:noProof/>
          <w:sz w:val="24"/>
          <w:szCs w:val="24"/>
          <w:lang w:val="en-IE" w:eastAsia="en-GB"/>
        </w:rPr>
        <w:t xml:space="preserve"> made </w:t>
      </w:r>
      <w:r w:rsidR="52FF93EE" w:rsidRPr="00D16464">
        <w:rPr>
          <w:rFonts w:ascii="Times New Roman" w:eastAsia="Times New Roman" w:hAnsi="Times New Roman" w:cs="Times New Roman"/>
          <w:noProof/>
          <w:sz w:val="24"/>
          <w:szCs w:val="24"/>
          <w:lang w:val="en-IE" w:eastAsia="en-GB"/>
        </w:rPr>
        <w:t>on ensuring that the nomination system of lay judges safeguards their independence</w:t>
      </w:r>
      <w:r w:rsidR="36CBDFA9" w:rsidRPr="00D16464">
        <w:rPr>
          <w:rFonts w:ascii="Times New Roman" w:eastAsia="Times New Roman" w:hAnsi="Times New Roman" w:cs="Times New Roman"/>
          <w:noProof/>
          <w:sz w:val="24"/>
          <w:szCs w:val="24"/>
          <w:lang w:val="en-IE" w:eastAsia="en-GB"/>
        </w:rPr>
        <w:t xml:space="preserve">, </w:t>
      </w:r>
      <w:r w:rsidR="64648FF8" w:rsidRPr="00D16464">
        <w:rPr>
          <w:rFonts w:ascii="Times New Roman" w:eastAsia="Times New Roman" w:hAnsi="Times New Roman" w:cs="Times New Roman"/>
          <w:noProof/>
          <w:sz w:val="24"/>
          <w:szCs w:val="24"/>
          <w:lang w:val="en-IE" w:eastAsia="en-GB"/>
        </w:rPr>
        <w:t xml:space="preserve">as no </w:t>
      </w:r>
      <w:r w:rsidR="687195C7" w:rsidRPr="00D16464">
        <w:rPr>
          <w:rFonts w:ascii="Times New Roman" w:eastAsia="Times New Roman" w:hAnsi="Times New Roman" w:cs="Times New Roman"/>
          <w:noProof/>
          <w:sz w:val="24"/>
          <w:szCs w:val="24"/>
          <w:lang w:val="en-IE" w:eastAsia="en-GB"/>
        </w:rPr>
        <w:t>measures have been introduced</w:t>
      </w:r>
      <w:r w:rsidR="64648FF8" w:rsidRPr="00D16464">
        <w:rPr>
          <w:rFonts w:ascii="Times New Roman" w:eastAsia="Times New Roman" w:hAnsi="Times New Roman" w:cs="Times New Roman"/>
          <w:noProof/>
          <w:sz w:val="24"/>
          <w:szCs w:val="24"/>
          <w:lang w:val="en-IE" w:eastAsia="en-GB"/>
        </w:rPr>
        <w:t xml:space="preserve">. </w:t>
      </w:r>
      <w:r w:rsidR="1826388B" w:rsidRPr="00D16464">
        <w:rPr>
          <w:rFonts w:ascii="Times New Roman" w:eastAsia="Times New Roman" w:hAnsi="Times New Roman" w:cs="Times New Roman"/>
          <w:noProof/>
          <w:sz w:val="24"/>
          <w:szCs w:val="24"/>
          <w:lang w:val="en-IE" w:eastAsia="en-GB"/>
        </w:rPr>
        <w:t>A</w:t>
      </w:r>
      <w:r w:rsidR="00F23636" w:rsidRPr="00D16464">
        <w:rPr>
          <w:rFonts w:ascii="Times New Roman" w:eastAsia="Times New Roman" w:hAnsi="Times New Roman" w:cs="Times New Roman"/>
          <w:noProof/>
          <w:sz w:val="24"/>
          <w:szCs w:val="24"/>
          <w:lang w:val="en-IE" w:eastAsia="en-GB"/>
        </w:rPr>
        <w:t>s</w:t>
      </w:r>
      <w:r w:rsidR="00373BF8" w:rsidRPr="00D16464">
        <w:rPr>
          <w:rFonts w:ascii="Times New Roman" w:eastAsia="Times New Roman" w:hAnsi="Times New Roman" w:cs="Times New Roman"/>
          <w:noProof/>
          <w:sz w:val="24"/>
          <w:szCs w:val="24"/>
          <w:lang w:val="en-IE" w:eastAsia="en-GB"/>
        </w:rPr>
        <w:t xml:space="preserve"> a</w:t>
      </w:r>
      <w:r w:rsidR="50B08F36" w:rsidRPr="00D16464">
        <w:rPr>
          <w:rFonts w:ascii="Times New Roman" w:eastAsia="Times New Roman" w:hAnsi="Times New Roman" w:cs="Times New Roman"/>
          <w:noProof/>
          <w:sz w:val="24"/>
          <w:szCs w:val="24"/>
          <w:lang w:val="en-IE"/>
        </w:rPr>
        <w:t xml:space="preserve"> national debate </w:t>
      </w:r>
      <w:r w:rsidR="0FD50A19" w:rsidRPr="00D16464">
        <w:rPr>
          <w:rFonts w:ascii="Times New Roman" w:eastAsia="Times New Roman" w:hAnsi="Times New Roman" w:cs="Times New Roman"/>
          <w:noProof/>
          <w:sz w:val="24"/>
          <w:szCs w:val="24"/>
          <w:lang w:val="en-IE"/>
        </w:rPr>
        <w:t>over</w:t>
      </w:r>
      <w:r w:rsidR="50B08F36" w:rsidRPr="00D16464">
        <w:rPr>
          <w:rFonts w:ascii="Times New Roman" w:eastAsia="Times New Roman" w:hAnsi="Times New Roman" w:cs="Times New Roman"/>
          <w:noProof/>
          <w:sz w:val="24"/>
          <w:szCs w:val="24"/>
          <w:lang w:val="en-IE"/>
        </w:rPr>
        <w:t xml:space="preserve"> political </w:t>
      </w:r>
      <w:r w:rsidR="0FD50A19" w:rsidRPr="00D16464">
        <w:rPr>
          <w:rFonts w:ascii="Times New Roman" w:eastAsia="Times New Roman" w:hAnsi="Times New Roman" w:cs="Times New Roman"/>
          <w:noProof/>
          <w:sz w:val="24"/>
          <w:szCs w:val="24"/>
          <w:lang w:val="en-IE"/>
        </w:rPr>
        <w:t xml:space="preserve">parties’ role </w:t>
      </w:r>
      <w:r w:rsidR="50B08F36" w:rsidRPr="00D16464">
        <w:rPr>
          <w:rFonts w:ascii="Times New Roman" w:eastAsia="Times New Roman" w:hAnsi="Times New Roman" w:cs="Times New Roman"/>
          <w:noProof/>
          <w:sz w:val="24"/>
          <w:szCs w:val="24"/>
          <w:lang w:val="en-IE"/>
        </w:rPr>
        <w:t xml:space="preserve">in </w:t>
      </w:r>
      <w:r w:rsidR="0FD50A19" w:rsidRPr="00D16464">
        <w:rPr>
          <w:rFonts w:ascii="Times New Roman" w:eastAsia="Times New Roman" w:hAnsi="Times New Roman" w:cs="Times New Roman"/>
          <w:noProof/>
          <w:sz w:val="24"/>
          <w:szCs w:val="24"/>
          <w:lang w:val="en-IE"/>
        </w:rPr>
        <w:t>nominations and its impact on lay judges’ independence</w:t>
      </w:r>
      <w:r w:rsidR="00F23636" w:rsidRPr="00D16464">
        <w:rPr>
          <w:rFonts w:ascii="Times New Roman" w:eastAsia="Times New Roman" w:hAnsi="Times New Roman" w:cs="Times New Roman"/>
          <w:noProof/>
          <w:sz w:val="24"/>
          <w:szCs w:val="24"/>
          <w:lang w:val="en-IE"/>
        </w:rPr>
        <w:t xml:space="preserve"> continues</w:t>
      </w:r>
      <w:r w:rsidR="62DC067B" w:rsidRPr="00D16464">
        <w:rPr>
          <w:rFonts w:ascii="Times New Roman" w:eastAsia="Times New Roman" w:hAnsi="Times New Roman" w:cs="Times New Roman"/>
          <w:noProof/>
          <w:sz w:val="24"/>
          <w:szCs w:val="24"/>
          <w:lang w:val="en-IE" w:eastAsia="en-GB"/>
        </w:rPr>
        <w:t>, i</w:t>
      </w:r>
      <w:r w:rsidR="07885273" w:rsidRPr="00D16464">
        <w:rPr>
          <w:rFonts w:ascii="Times New Roman" w:eastAsia="Times New Roman" w:hAnsi="Times New Roman" w:cs="Times New Roman"/>
          <w:noProof/>
          <w:sz w:val="24"/>
          <w:szCs w:val="24"/>
          <w:lang w:val="en-IE"/>
        </w:rPr>
        <w:t>t is</w:t>
      </w:r>
      <w:r w:rsidR="11B3A3D6" w:rsidRPr="00D16464">
        <w:rPr>
          <w:rFonts w:ascii="Times New Roman" w:eastAsia="Times New Roman" w:hAnsi="Times New Roman" w:cs="Times New Roman"/>
          <w:noProof/>
          <w:sz w:val="24"/>
          <w:szCs w:val="24"/>
          <w:lang w:val="en-IE"/>
        </w:rPr>
        <w:t xml:space="preserve"> </w:t>
      </w:r>
      <w:r w:rsidR="07885273" w:rsidRPr="00D16464">
        <w:rPr>
          <w:rFonts w:ascii="Times New Roman" w:eastAsia="Times New Roman" w:hAnsi="Times New Roman" w:cs="Times New Roman"/>
          <w:noProof/>
          <w:sz w:val="24"/>
          <w:szCs w:val="24"/>
          <w:lang w:val="en-IE"/>
        </w:rPr>
        <w:t xml:space="preserve">recommended to Sweden to </w:t>
      </w:r>
      <w:r w:rsidR="0E0B1E69" w:rsidRPr="00D16464">
        <w:rPr>
          <w:rFonts w:ascii="Times New Roman" w:eastAsia="Times New Roman" w:hAnsi="Times New Roman" w:cs="Times New Roman"/>
          <w:i/>
          <w:noProof/>
          <w:sz w:val="24"/>
          <w:szCs w:val="24"/>
          <w:lang w:val="en-IE"/>
        </w:rPr>
        <w:t>take</w:t>
      </w:r>
      <w:r w:rsidR="07885273" w:rsidRPr="00D16464">
        <w:rPr>
          <w:rFonts w:ascii="Times New Roman" w:eastAsia="Times New Roman" w:hAnsi="Times New Roman" w:cs="Times New Roman"/>
          <w:i/>
          <w:noProof/>
          <w:sz w:val="24"/>
          <w:szCs w:val="24"/>
          <w:lang w:val="en-IE"/>
        </w:rPr>
        <w:t xml:space="preserve"> measures </w:t>
      </w:r>
      <w:r w:rsidR="0E0B1E69" w:rsidRPr="00D16464">
        <w:rPr>
          <w:rFonts w:ascii="Times New Roman" w:eastAsia="Times New Roman" w:hAnsi="Times New Roman" w:cs="Times New Roman"/>
          <w:i/>
          <w:noProof/>
          <w:sz w:val="24"/>
          <w:szCs w:val="24"/>
          <w:lang w:val="en-IE"/>
        </w:rPr>
        <w:t>to safeguard</w:t>
      </w:r>
      <w:r w:rsidR="07885273" w:rsidRPr="00D16464">
        <w:rPr>
          <w:rFonts w:ascii="Times New Roman" w:eastAsia="Times New Roman" w:hAnsi="Times New Roman" w:cs="Times New Roman"/>
          <w:i/>
          <w:noProof/>
          <w:sz w:val="24"/>
          <w:szCs w:val="24"/>
          <w:lang w:val="en-IE"/>
        </w:rPr>
        <w:t xml:space="preserve"> the </w:t>
      </w:r>
      <w:r w:rsidR="0E0B1E69" w:rsidRPr="00D16464">
        <w:rPr>
          <w:rFonts w:ascii="Times New Roman" w:eastAsia="Times New Roman" w:hAnsi="Times New Roman" w:cs="Times New Roman"/>
          <w:i/>
          <w:noProof/>
          <w:sz w:val="24"/>
          <w:szCs w:val="24"/>
          <w:lang w:val="en-IE"/>
        </w:rPr>
        <w:t>independence of lay judges as regards</w:t>
      </w:r>
      <w:r w:rsidR="07885273" w:rsidRPr="00D16464">
        <w:rPr>
          <w:rFonts w:ascii="Times New Roman" w:eastAsia="Times New Roman" w:hAnsi="Times New Roman" w:cs="Times New Roman"/>
          <w:i/>
          <w:noProof/>
          <w:sz w:val="24"/>
          <w:szCs w:val="24"/>
          <w:lang w:val="en-IE"/>
        </w:rPr>
        <w:t xml:space="preserve"> their </w:t>
      </w:r>
      <w:r w:rsidR="0E0B1E69" w:rsidRPr="00D16464">
        <w:rPr>
          <w:rFonts w:ascii="Times New Roman" w:eastAsia="Times New Roman" w:hAnsi="Times New Roman" w:cs="Times New Roman"/>
          <w:i/>
          <w:noProof/>
          <w:sz w:val="24"/>
          <w:szCs w:val="24"/>
          <w:lang w:val="en-IE"/>
        </w:rPr>
        <w:t xml:space="preserve">nomination and </w:t>
      </w:r>
      <w:r w:rsidR="07885273" w:rsidRPr="00D16464">
        <w:rPr>
          <w:rFonts w:ascii="Times New Roman" w:eastAsia="Times New Roman" w:hAnsi="Times New Roman" w:cs="Times New Roman"/>
          <w:i/>
          <w:noProof/>
          <w:sz w:val="24"/>
          <w:szCs w:val="24"/>
          <w:lang w:val="en-IE"/>
        </w:rPr>
        <w:t xml:space="preserve">functioning, </w:t>
      </w:r>
      <w:r w:rsidR="0E0B1E69" w:rsidRPr="00D16464">
        <w:rPr>
          <w:rFonts w:ascii="Times New Roman" w:eastAsia="Times New Roman" w:hAnsi="Times New Roman" w:cs="Times New Roman"/>
          <w:i/>
          <w:noProof/>
          <w:sz w:val="24"/>
          <w:szCs w:val="24"/>
          <w:lang w:val="en-IE"/>
        </w:rPr>
        <w:t>taking into account European stands on judicial independence</w:t>
      </w:r>
      <w:r w:rsidR="00DD745F" w:rsidRPr="00D16464">
        <w:rPr>
          <w:rFonts w:ascii="Times New Roman" w:eastAsia="Times New Roman" w:hAnsi="Times New Roman" w:cs="Times New Roman"/>
          <w:i/>
          <w:noProof/>
          <w:sz w:val="24"/>
          <w:szCs w:val="24"/>
          <w:lang w:val="en-IE"/>
        </w:rPr>
        <w:t>.</w:t>
      </w:r>
      <w:r w:rsidR="0E0B1E69" w:rsidRPr="00D16464">
        <w:rPr>
          <w:rFonts w:ascii="Times New Roman" w:eastAsia="Times New Roman" w:hAnsi="Times New Roman" w:cs="Times New Roman"/>
          <w:i/>
          <w:noProof/>
          <w:sz w:val="24"/>
          <w:szCs w:val="24"/>
          <w:lang w:val="en-IE"/>
        </w:rPr>
        <w:t xml:space="preserve">   </w:t>
      </w:r>
    </w:p>
    <w:p w14:paraId="1CD0ECF7" w14:textId="3AF2D2B8" w:rsidR="00DC104E" w:rsidRPr="00D16464" w:rsidRDefault="007F74A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szCs w:val="24"/>
          <w:lang w:val="en-IE" w:eastAsia="en-GB"/>
        </w:rPr>
      </w:pPr>
      <w:r w:rsidRPr="00D16464">
        <w:rPr>
          <w:rFonts w:ascii="Times New Roman" w:eastAsia="Times New Roman" w:hAnsi="Times New Roman" w:cs="Times New Roman"/>
          <w:noProof/>
          <w:kern w:val="0"/>
          <w:sz w:val="24"/>
          <w:szCs w:val="24"/>
          <w:lang w:val="en-IE" w:eastAsia="en-GB"/>
        </w:rPr>
        <w:t xml:space="preserve">Some progress </w:t>
      </w:r>
      <w:r w:rsidR="000F1BFC" w:rsidRPr="00D16464">
        <w:rPr>
          <w:rFonts w:ascii="Times New Roman" w:eastAsia="Times New Roman" w:hAnsi="Times New Roman" w:cs="Times New Roman"/>
          <w:noProof/>
          <w:kern w:val="0"/>
          <w:sz w:val="24"/>
          <w:szCs w:val="24"/>
          <w:lang w:val="en-IE" w:eastAsia="en-GB"/>
        </w:rPr>
        <w:t>has been</w:t>
      </w:r>
      <w:r w:rsidRPr="00D16464">
        <w:rPr>
          <w:rFonts w:ascii="Times New Roman" w:eastAsia="Times New Roman" w:hAnsi="Times New Roman" w:cs="Times New Roman"/>
          <w:noProof/>
          <w:kern w:val="0"/>
          <w:sz w:val="24"/>
          <w:szCs w:val="24"/>
          <w:lang w:val="en-IE" w:eastAsia="en-GB"/>
        </w:rPr>
        <w:t xml:space="preserve"> made on the fight </w:t>
      </w:r>
      <w:r w:rsidRPr="00D16464">
        <w:rPr>
          <w:rFonts w:ascii="Times New Roman" w:eastAsia="Times New Roman" w:hAnsi="Times New Roman" w:cs="Times New Roman"/>
          <w:bCs/>
          <w:noProof/>
          <w:kern w:val="0"/>
          <w:sz w:val="24"/>
          <w:szCs w:val="24"/>
          <w:lang w:val="en-IE" w:eastAsia="en-GB"/>
        </w:rPr>
        <w:t>against</w:t>
      </w:r>
      <w:r w:rsidRPr="00D16464">
        <w:rPr>
          <w:rFonts w:ascii="Times New Roman" w:eastAsia="Times New Roman" w:hAnsi="Times New Roman" w:cs="Times New Roman"/>
          <w:noProof/>
          <w:kern w:val="0"/>
          <w:sz w:val="24"/>
          <w:szCs w:val="24"/>
          <w:lang w:val="en-IE" w:eastAsia="en-GB"/>
        </w:rPr>
        <w:t xml:space="preserve"> foreign bribery</w:t>
      </w:r>
      <w:r w:rsidR="00F23636" w:rsidRPr="00D16464">
        <w:rPr>
          <w:rFonts w:ascii="Times New Roman" w:eastAsia="Times New Roman" w:hAnsi="Times New Roman" w:cs="Times New Roman"/>
          <w:noProof/>
          <w:sz w:val="24"/>
          <w:szCs w:val="24"/>
          <w:lang w:val="en-IE" w:eastAsia="en-GB"/>
        </w:rPr>
        <w:t>,</w:t>
      </w:r>
      <w:r w:rsidR="00F200E6" w:rsidRPr="00D16464">
        <w:rPr>
          <w:rFonts w:ascii="Times New Roman" w:eastAsia="Times New Roman" w:hAnsi="Times New Roman" w:cs="Times New Roman"/>
          <w:noProof/>
          <w:kern w:val="0"/>
          <w:sz w:val="24"/>
          <w:szCs w:val="24"/>
          <w:lang w:val="en-IE" w:eastAsia="en-GB"/>
        </w:rPr>
        <w:t xml:space="preserve"> as</w:t>
      </w:r>
      <w:r w:rsidRPr="00D16464">
        <w:rPr>
          <w:rFonts w:ascii="Times New Roman" w:eastAsia="Times New Roman" w:hAnsi="Times New Roman" w:cs="Times New Roman"/>
          <w:noProof/>
          <w:kern w:val="0"/>
          <w:sz w:val="24"/>
          <w:szCs w:val="24"/>
          <w:lang w:val="en-IE" w:eastAsia="en-GB"/>
        </w:rPr>
        <w:t xml:space="preserve"> </w:t>
      </w:r>
      <w:r w:rsidR="00DF4C93" w:rsidRPr="00D16464">
        <w:rPr>
          <w:rFonts w:ascii="Times New Roman" w:eastAsia="Times New Roman" w:hAnsi="Times New Roman" w:cs="Times New Roman"/>
          <w:noProof/>
          <w:kern w:val="0"/>
          <w:sz w:val="24"/>
          <w:szCs w:val="24"/>
          <w:lang w:val="en-IE" w:eastAsia="en-GB"/>
        </w:rPr>
        <w:t xml:space="preserve">draft legislation </w:t>
      </w:r>
      <w:r w:rsidR="00F200E6" w:rsidRPr="00D16464">
        <w:rPr>
          <w:rFonts w:ascii="Times New Roman" w:eastAsia="Times New Roman" w:hAnsi="Times New Roman" w:cs="Times New Roman"/>
          <w:noProof/>
          <w:kern w:val="0"/>
          <w:sz w:val="24"/>
          <w:szCs w:val="24"/>
          <w:lang w:val="en-IE" w:eastAsia="en-GB"/>
        </w:rPr>
        <w:t xml:space="preserve">introduces some </w:t>
      </w:r>
      <w:r w:rsidR="00872FCE" w:rsidRPr="00D16464">
        <w:rPr>
          <w:rFonts w:ascii="Times New Roman" w:eastAsia="Times New Roman" w:hAnsi="Times New Roman" w:cs="Times New Roman"/>
          <w:noProof/>
          <w:sz w:val="24"/>
          <w:szCs w:val="24"/>
          <w:lang w:val="en-IE" w:eastAsia="en-GB"/>
        </w:rPr>
        <w:t>relevant</w:t>
      </w:r>
      <w:r w:rsidR="76054164" w:rsidRPr="00D16464">
        <w:rPr>
          <w:rFonts w:ascii="Times New Roman" w:eastAsia="Times New Roman" w:hAnsi="Times New Roman" w:cs="Times New Roman"/>
          <w:noProof/>
          <w:sz w:val="24"/>
          <w:szCs w:val="24"/>
          <w:lang w:val="en-IE" w:eastAsia="en-GB"/>
        </w:rPr>
        <w:t xml:space="preserve"> provisions</w:t>
      </w:r>
      <w:r w:rsidR="00F200E6" w:rsidRPr="00D16464">
        <w:rPr>
          <w:rFonts w:ascii="Times New Roman" w:eastAsia="Times New Roman" w:hAnsi="Times New Roman" w:cs="Times New Roman"/>
          <w:noProof/>
          <w:kern w:val="0"/>
          <w:sz w:val="24"/>
          <w:szCs w:val="24"/>
          <w:lang w:val="en-IE" w:eastAsia="en-GB"/>
        </w:rPr>
        <w:t>. Since its adoption is pending and prosecution of these offences has not improved</w:t>
      </w:r>
      <w:r w:rsidR="00AE49B6" w:rsidRPr="00D16464">
        <w:rPr>
          <w:rFonts w:ascii="Times New Roman" w:eastAsia="Times New Roman" w:hAnsi="Times New Roman" w:cs="Times New Roman"/>
          <w:noProof/>
          <w:kern w:val="0"/>
          <w:sz w:val="24"/>
          <w:szCs w:val="24"/>
          <w:lang w:val="en-IE" w:eastAsia="en-GB"/>
        </w:rPr>
        <w:t xml:space="preserve">, it is recommended to Sweden to </w:t>
      </w:r>
      <w:r w:rsidR="00590F6E" w:rsidRPr="00D16464">
        <w:rPr>
          <w:rFonts w:ascii="Times New Roman" w:eastAsia="Times New Roman" w:hAnsi="Times New Roman" w:cs="Times New Roman"/>
          <w:i/>
          <w:noProof/>
          <w:kern w:val="0"/>
          <w:sz w:val="24"/>
          <w:szCs w:val="24"/>
          <w:lang w:val="en-IE" w:eastAsia="en-GB"/>
        </w:rPr>
        <w:t>strengthen the fight against foreign bribery, including by improving enforcement</w:t>
      </w:r>
      <w:r w:rsidR="007D39BA" w:rsidRPr="00D16464">
        <w:rPr>
          <w:rFonts w:ascii="Times New Roman" w:eastAsia="Times New Roman" w:hAnsi="Times New Roman" w:cs="Times New Roman"/>
          <w:i/>
          <w:noProof/>
          <w:kern w:val="0"/>
          <w:sz w:val="24"/>
          <w:szCs w:val="24"/>
          <w:lang w:val="en-IE" w:eastAsia="en-GB"/>
        </w:rPr>
        <w:t>.</w:t>
      </w:r>
    </w:p>
    <w:p w14:paraId="161F790E" w14:textId="2E54835E" w:rsidR="00DC104E" w:rsidRPr="00D16464" w:rsidRDefault="00967CF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lang w:val="en-IE" w:eastAsia="en-GB"/>
        </w:rPr>
      </w:pPr>
      <w:r w:rsidRPr="00D16464">
        <w:rPr>
          <w:rFonts w:ascii="Times New Roman" w:eastAsia="Times New Roman" w:hAnsi="Times New Roman" w:cs="Times New Roman"/>
          <w:noProof/>
          <w:kern w:val="0"/>
          <w:sz w:val="24"/>
          <w:szCs w:val="20"/>
          <w:lang w:val="en-IE" w:eastAsia="en-GB"/>
        </w:rPr>
        <w:t xml:space="preserve">No progress </w:t>
      </w:r>
      <w:r w:rsidR="000F1BFC" w:rsidRPr="00D16464">
        <w:rPr>
          <w:rFonts w:ascii="Times New Roman" w:eastAsia="Times New Roman" w:hAnsi="Times New Roman" w:cs="Times New Roman"/>
          <w:noProof/>
          <w:kern w:val="0"/>
          <w:sz w:val="24"/>
          <w:szCs w:val="20"/>
          <w:lang w:val="en-IE" w:eastAsia="en-GB"/>
        </w:rPr>
        <w:t>has been</w:t>
      </w:r>
      <w:r w:rsidRPr="00D16464">
        <w:rPr>
          <w:rFonts w:ascii="Times New Roman" w:eastAsia="Times New Roman" w:hAnsi="Times New Roman" w:cs="Times New Roman"/>
          <w:noProof/>
          <w:kern w:val="0"/>
          <w:sz w:val="24"/>
          <w:szCs w:val="20"/>
          <w:lang w:val="en-IE" w:eastAsia="en-GB"/>
        </w:rPr>
        <w:t xml:space="preserve"> made </w:t>
      </w:r>
      <w:r w:rsidR="00453343" w:rsidRPr="00D16464">
        <w:rPr>
          <w:rFonts w:ascii="Times New Roman" w:eastAsia="Times New Roman" w:hAnsi="Times New Roman" w:cs="Times New Roman"/>
          <w:noProof/>
          <w:kern w:val="0"/>
          <w:sz w:val="24"/>
          <w:szCs w:val="20"/>
          <w:lang w:val="en-IE" w:eastAsia="en-GB"/>
        </w:rPr>
        <w:t xml:space="preserve">to follow up on the inquiry on rules on revolving doors. </w:t>
      </w:r>
      <w:r w:rsidR="00A324CD" w:rsidRPr="00D16464">
        <w:rPr>
          <w:rFonts w:ascii="Times New Roman" w:eastAsia="Times New Roman" w:hAnsi="Times New Roman" w:cs="Times New Roman"/>
          <w:noProof/>
          <w:kern w:val="0"/>
          <w:sz w:val="24"/>
          <w:szCs w:val="20"/>
          <w:lang w:val="en-IE" w:eastAsia="en-GB"/>
        </w:rPr>
        <w:t>As</w:t>
      </w:r>
      <w:r w:rsidR="00C64D01" w:rsidRPr="00D16464">
        <w:rPr>
          <w:rFonts w:ascii="Times New Roman" w:eastAsia="Times New Roman" w:hAnsi="Times New Roman" w:cs="Times New Roman"/>
          <w:noProof/>
          <w:kern w:val="0"/>
          <w:sz w:val="24"/>
          <w:szCs w:val="20"/>
          <w:lang w:val="en-IE" w:eastAsia="en-GB"/>
        </w:rPr>
        <w:t xml:space="preserve"> </w:t>
      </w:r>
      <w:r w:rsidR="00D06681" w:rsidRPr="00D16464">
        <w:rPr>
          <w:rFonts w:ascii="Times New Roman" w:eastAsia="Times New Roman" w:hAnsi="Times New Roman" w:cs="Times New Roman"/>
          <w:noProof/>
          <w:kern w:val="0"/>
          <w:sz w:val="24"/>
          <w:szCs w:val="20"/>
          <w:lang w:val="en-IE" w:eastAsia="en-GB"/>
        </w:rPr>
        <w:t xml:space="preserve">no measures </w:t>
      </w:r>
      <w:r w:rsidR="004255B5" w:rsidRPr="00D16464">
        <w:rPr>
          <w:rFonts w:ascii="Times New Roman" w:eastAsia="Times New Roman" w:hAnsi="Times New Roman" w:cs="Times New Roman"/>
          <w:noProof/>
          <w:kern w:val="0"/>
          <w:sz w:val="24"/>
          <w:szCs w:val="20"/>
          <w:lang w:val="en-IE" w:eastAsia="en-GB"/>
        </w:rPr>
        <w:t>are</w:t>
      </w:r>
      <w:r w:rsidR="00D06681" w:rsidRPr="00D16464">
        <w:rPr>
          <w:rFonts w:ascii="Times New Roman" w:eastAsia="Times New Roman" w:hAnsi="Times New Roman" w:cs="Times New Roman"/>
          <w:noProof/>
          <w:kern w:val="0"/>
          <w:sz w:val="24"/>
          <w:szCs w:val="20"/>
          <w:lang w:val="en-IE" w:eastAsia="en-GB"/>
        </w:rPr>
        <w:t xml:space="preserve"> planned </w:t>
      </w:r>
      <w:r w:rsidR="00C64D01" w:rsidRPr="00D16464">
        <w:rPr>
          <w:rFonts w:ascii="Times New Roman" w:eastAsia="Times New Roman" w:hAnsi="Times New Roman" w:cs="Times New Roman"/>
          <w:noProof/>
          <w:kern w:val="0"/>
          <w:sz w:val="24"/>
          <w:szCs w:val="20"/>
          <w:lang w:val="en-IE" w:eastAsia="en-GB"/>
        </w:rPr>
        <w:t>in this regard</w:t>
      </w:r>
      <w:r w:rsidR="00A324CD" w:rsidRPr="00D16464">
        <w:rPr>
          <w:rFonts w:ascii="Times New Roman" w:eastAsia="Times New Roman" w:hAnsi="Times New Roman" w:cs="Times New Roman"/>
          <w:noProof/>
          <w:kern w:val="0"/>
          <w:sz w:val="24"/>
          <w:szCs w:val="20"/>
          <w:lang w:val="en-IE" w:eastAsia="en-GB"/>
        </w:rPr>
        <w:t>, it is</w:t>
      </w:r>
      <w:r w:rsidR="00A07D14" w:rsidRPr="00D16464">
        <w:rPr>
          <w:rFonts w:ascii="Times New Roman" w:eastAsia="Times New Roman" w:hAnsi="Times New Roman" w:cs="Times New Roman"/>
          <w:noProof/>
          <w:kern w:val="0"/>
          <w:sz w:val="24"/>
          <w:szCs w:val="20"/>
          <w:lang w:val="en-IE" w:eastAsia="en-GB"/>
        </w:rPr>
        <w:t xml:space="preserve"> </w:t>
      </w:r>
      <w:r w:rsidR="00A324CD" w:rsidRPr="00D16464">
        <w:rPr>
          <w:rFonts w:ascii="Times New Roman" w:eastAsia="Times New Roman" w:hAnsi="Times New Roman" w:cs="Times New Roman"/>
          <w:noProof/>
          <w:kern w:val="0"/>
          <w:sz w:val="24"/>
          <w:szCs w:val="20"/>
          <w:lang w:val="en-IE" w:eastAsia="en-GB"/>
        </w:rPr>
        <w:t xml:space="preserve">recommended to Sweden to </w:t>
      </w:r>
      <w:r w:rsidR="00A324CD" w:rsidRPr="00D16464">
        <w:rPr>
          <w:rFonts w:ascii="Times New Roman" w:eastAsia="Times New Roman" w:hAnsi="Times New Roman" w:cs="Times New Roman"/>
          <w:i/>
          <w:noProof/>
          <w:kern w:val="0"/>
          <w:sz w:val="24"/>
          <w:szCs w:val="20"/>
          <w:lang w:val="en-IE" w:eastAsia="en-GB"/>
        </w:rPr>
        <w:t>e</w:t>
      </w:r>
      <w:r w:rsidR="00A07D14" w:rsidRPr="00D16464">
        <w:rPr>
          <w:rFonts w:ascii="Times New Roman" w:eastAsia="Times New Roman" w:hAnsi="Times New Roman" w:cs="Times New Roman"/>
          <w:i/>
          <w:noProof/>
          <w:kern w:val="0"/>
          <w:sz w:val="24"/>
          <w:szCs w:val="20"/>
          <w:lang w:val="en-IE" w:eastAsia="en-GB"/>
        </w:rPr>
        <w:t>nsure an appropriate follow-up to the evaluation of the rules on revolving doors.</w:t>
      </w:r>
    </w:p>
    <w:p w14:paraId="0F08DBBF" w14:textId="77777777" w:rsidR="007B34E6" w:rsidRPr="00192972" w:rsidRDefault="007B34E6" w:rsidP="007B34E6">
      <w:pPr>
        <w:spacing w:after="240" w:line="240" w:lineRule="auto"/>
        <w:jc w:val="both"/>
        <w:rPr>
          <w:rFonts w:ascii="Times New Roman" w:eastAsia="Times New Roman" w:hAnsi="Times New Roman" w:cs="Times New Roman"/>
          <w:noProof/>
          <w:kern w:val="0"/>
          <w:sz w:val="24"/>
          <w:szCs w:val="20"/>
          <w:lang w:val="en-IE" w:eastAsia="en-GB"/>
        </w:rPr>
      </w:pPr>
    </w:p>
    <w:p w14:paraId="61E2E130" w14:textId="77777777" w:rsidR="007B34E6" w:rsidRPr="002006D7" w:rsidRDefault="007B34E6" w:rsidP="009C392D">
      <w:pPr>
        <w:spacing w:line="240" w:lineRule="auto"/>
        <w:rPr>
          <w:rFonts w:ascii="Times New Roman" w:hAnsi="Times New Roman" w:cs="Times New Roman"/>
          <w:noProof/>
          <w:sz w:val="24"/>
          <w:szCs w:val="24"/>
          <w:lang w:val="en-IE"/>
        </w:rPr>
      </w:pPr>
    </w:p>
    <w:p w14:paraId="12FA9199" w14:textId="6F03EF5E" w:rsidR="00C5064B" w:rsidRPr="007B34E6" w:rsidRDefault="00C5064B" w:rsidP="009C392D">
      <w:pPr>
        <w:spacing w:line="240" w:lineRule="auto"/>
        <w:rPr>
          <w:rFonts w:ascii="Times New Roman" w:hAnsi="Times New Roman" w:cs="Times New Roman"/>
          <w:noProof/>
          <w:sz w:val="24"/>
          <w:szCs w:val="24"/>
          <w:lang w:val="en-IE"/>
        </w:rPr>
      </w:pPr>
    </w:p>
    <w:sectPr w:rsidR="00C5064B" w:rsidRPr="007B34E6" w:rsidSect="007B34E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102F6" w14:textId="77777777" w:rsidR="00693E15" w:rsidRDefault="00693E15" w:rsidP="00C7400A">
      <w:pPr>
        <w:spacing w:after="0" w:line="240" w:lineRule="auto"/>
      </w:pPr>
      <w:r>
        <w:separator/>
      </w:r>
    </w:p>
  </w:endnote>
  <w:endnote w:type="continuationSeparator" w:id="0">
    <w:p w14:paraId="4E9676E4" w14:textId="77777777" w:rsidR="00693E15" w:rsidRDefault="00693E15" w:rsidP="00C74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BD5C" w14:textId="235D9B5C" w:rsidR="00671A32" w:rsidRPr="00671A32" w:rsidRDefault="00671A32" w:rsidP="00671A32">
    <w:pPr>
      <w:pStyle w:val="FooterCoverPage"/>
      <w:rPr>
        <w:rFonts w:ascii="Arial" w:hAnsi="Arial" w:cs="Arial"/>
        <w:b/>
        <w:sz w:val="48"/>
      </w:rPr>
    </w:pPr>
    <w:r w:rsidRPr="00671A32">
      <w:rPr>
        <w:rFonts w:ascii="Arial" w:hAnsi="Arial" w:cs="Arial"/>
        <w:b/>
        <w:sz w:val="48"/>
      </w:rPr>
      <w:t>EN</w:t>
    </w:r>
    <w:r w:rsidRPr="00671A32">
      <w:rPr>
        <w:rFonts w:ascii="Arial" w:hAnsi="Arial" w:cs="Arial"/>
        <w:b/>
        <w:sz w:val="48"/>
      </w:rPr>
      <w:tab/>
    </w:r>
    <w:r w:rsidRPr="00671A32">
      <w:rPr>
        <w:rFonts w:ascii="Arial" w:hAnsi="Arial" w:cs="Arial"/>
        <w:b/>
        <w:sz w:val="48"/>
      </w:rPr>
      <w:tab/>
    </w:r>
    <w:r w:rsidRPr="00671A32">
      <w:tab/>
    </w:r>
    <w:r w:rsidRPr="00671A3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D223" w14:textId="75DAD63F" w:rsidR="00671A32" w:rsidRPr="00671A32" w:rsidRDefault="00671A32" w:rsidP="00671A32">
    <w:pPr>
      <w:pStyle w:val="FooterCoverPage"/>
      <w:rPr>
        <w:rFonts w:ascii="Arial" w:hAnsi="Arial" w:cs="Arial"/>
        <w:b/>
        <w:sz w:val="48"/>
      </w:rPr>
    </w:pPr>
    <w:r w:rsidRPr="00671A32">
      <w:rPr>
        <w:rFonts w:ascii="Arial" w:hAnsi="Arial" w:cs="Arial"/>
        <w:b/>
        <w:sz w:val="48"/>
      </w:rPr>
      <w:t>EN</w:t>
    </w:r>
    <w:r w:rsidRPr="00671A32">
      <w:rPr>
        <w:rFonts w:ascii="Arial" w:hAnsi="Arial" w:cs="Arial"/>
        <w:b/>
        <w:sz w:val="48"/>
      </w:rPr>
      <w:tab/>
    </w:r>
    <w:r w:rsidRPr="00671A32">
      <w:rPr>
        <w:rFonts w:ascii="Arial" w:hAnsi="Arial" w:cs="Arial"/>
        <w:b/>
        <w:sz w:val="48"/>
      </w:rPr>
      <w:tab/>
    </w:r>
    <w:r w:rsidRPr="00671A32">
      <w:tab/>
    </w:r>
    <w:r w:rsidRPr="00671A3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F7EE" w14:textId="77777777" w:rsidR="00671A32" w:rsidRPr="00671A32" w:rsidRDefault="00671A32" w:rsidP="00671A3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0072" w14:textId="77777777" w:rsidR="007B34E6" w:rsidRDefault="007B3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41501"/>
      <w:docPartObj>
        <w:docPartGallery w:val="Page Numbers (Bottom of Page)"/>
        <w:docPartUnique/>
      </w:docPartObj>
    </w:sdtPr>
    <w:sdtEndPr>
      <w:rPr>
        <w:noProof/>
      </w:rPr>
    </w:sdtEndPr>
    <w:sdtContent>
      <w:p w14:paraId="1535B31A" w14:textId="0E6FF065" w:rsidR="007B34E6" w:rsidRDefault="007B34E6">
        <w:pPr>
          <w:pStyle w:val="Footer"/>
          <w:jc w:val="center"/>
        </w:pPr>
        <w:r>
          <w:fldChar w:fldCharType="begin"/>
        </w:r>
        <w:r>
          <w:instrText xml:space="preserve"> PAGE   \* MERGEFORMAT </w:instrText>
        </w:r>
        <w:r>
          <w:fldChar w:fldCharType="separate"/>
        </w:r>
        <w:r w:rsidR="00FD76C1">
          <w:rPr>
            <w:noProof/>
          </w:rPr>
          <w:t>5</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A184" w14:textId="77777777" w:rsidR="007B34E6" w:rsidRDefault="007B3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DC217" w14:textId="77777777" w:rsidR="00693E15" w:rsidRDefault="00693E15" w:rsidP="00C7400A">
      <w:pPr>
        <w:spacing w:after="0" w:line="240" w:lineRule="auto"/>
      </w:pPr>
      <w:r>
        <w:separator/>
      </w:r>
    </w:p>
  </w:footnote>
  <w:footnote w:type="continuationSeparator" w:id="0">
    <w:p w14:paraId="5DF16FAA" w14:textId="77777777" w:rsidR="00693E15" w:rsidRDefault="00693E15" w:rsidP="00C74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0B27" w14:textId="77777777" w:rsidR="00671A32" w:rsidRPr="00671A32" w:rsidRDefault="00671A32" w:rsidP="00671A3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41E7" w14:textId="77777777" w:rsidR="00671A32" w:rsidRPr="00671A32" w:rsidRDefault="00671A32" w:rsidP="00671A3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C7F3" w14:textId="77777777" w:rsidR="00671A32" w:rsidRPr="00671A32" w:rsidRDefault="00671A32" w:rsidP="00671A3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CE1F" w14:textId="77777777" w:rsidR="007B34E6" w:rsidRDefault="007B34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7B17" w14:textId="1F084514" w:rsidR="007B34E6" w:rsidRPr="00563F98" w:rsidRDefault="007B34E6" w:rsidP="00563F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6BCC" w14:textId="77777777" w:rsidR="007B34E6" w:rsidRDefault="007B3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E6694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A10353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805B47"/>
    <w:multiLevelType w:val="hybridMultilevel"/>
    <w:tmpl w:val="0B704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867D0E"/>
    <w:multiLevelType w:val="hybridMultilevel"/>
    <w:tmpl w:val="8C7A9F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3F4507D"/>
    <w:multiLevelType w:val="hybridMultilevel"/>
    <w:tmpl w:val="46E2CD26"/>
    <w:lvl w:ilvl="0" w:tplc="B09CDAE8">
      <w:start w:val="1"/>
      <w:numFmt w:val="bullet"/>
      <w:lvlText w:val=""/>
      <w:lvlJc w:val="left"/>
      <w:pPr>
        <w:ind w:left="720" w:hanging="360"/>
      </w:pPr>
      <w:rPr>
        <w:rFonts w:ascii="Symbol" w:hAnsi="Symbol"/>
      </w:rPr>
    </w:lvl>
    <w:lvl w:ilvl="1" w:tplc="9EC21206">
      <w:start w:val="1"/>
      <w:numFmt w:val="bullet"/>
      <w:lvlText w:val=""/>
      <w:lvlJc w:val="left"/>
      <w:pPr>
        <w:ind w:left="720" w:hanging="360"/>
      </w:pPr>
      <w:rPr>
        <w:rFonts w:ascii="Symbol" w:hAnsi="Symbol"/>
      </w:rPr>
    </w:lvl>
    <w:lvl w:ilvl="2" w:tplc="ED9C3AEC">
      <w:start w:val="1"/>
      <w:numFmt w:val="bullet"/>
      <w:lvlText w:val=""/>
      <w:lvlJc w:val="left"/>
      <w:pPr>
        <w:ind w:left="720" w:hanging="360"/>
      </w:pPr>
      <w:rPr>
        <w:rFonts w:ascii="Symbol" w:hAnsi="Symbol"/>
      </w:rPr>
    </w:lvl>
    <w:lvl w:ilvl="3" w:tplc="E0EEA6AE">
      <w:start w:val="1"/>
      <w:numFmt w:val="bullet"/>
      <w:lvlText w:val=""/>
      <w:lvlJc w:val="left"/>
      <w:pPr>
        <w:ind w:left="720" w:hanging="360"/>
      </w:pPr>
      <w:rPr>
        <w:rFonts w:ascii="Symbol" w:hAnsi="Symbol"/>
      </w:rPr>
    </w:lvl>
    <w:lvl w:ilvl="4" w:tplc="EE8AAA14">
      <w:start w:val="1"/>
      <w:numFmt w:val="bullet"/>
      <w:lvlText w:val=""/>
      <w:lvlJc w:val="left"/>
      <w:pPr>
        <w:ind w:left="720" w:hanging="360"/>
      </w:pPr>
      <w:rPr>
        <w:rFonts w:ascii="Symbol" w:hAnsi="Symbol"/>
      </w:rPr>
    </w:lvl>
    <w:lvl w:ilvl="5" w:tplc="4A24B334">
      <w:start w:val="1"/>
      <w:numFmt w:val="bullet"/>
      <w:lvlText w:val=""/>
      <w:lvlJc w:val="left"/>
      <w:pPr>
        <w:ind w:left="720" w:hanging="360"/>
      </w:pPr>
      <w:rPr>
        <w:rFonts w:ascii="Symbol" w:hAnsi="Symbol"/>
      </w:rPr>
    </w:lvl>
    <w:lvl w:ilvl="6" w:tplc="52F4CDA4">
      <w:start w:val="1"/>
      <w:numFmt w:val="bullet"/>
      <w:lvlText w:val=""/>
      <w:lvlJc w:val="left"/>
      <w:pPr>
        <w:ind w:left="720" w:hanging="360"/>
      </w:pPr>
      <w:rPr>
        <w:rFonts w:ascii="Symbol" w:hAnsi="Symbol"/>
      </w:rPr>
    </w:lvl>
    <w:lvl w:ilvl="7" w:tplc="BAF28A82">
      <w:start w:val="1"/>
      <w:numFmt w:val="bullet"/>
      <w:lvlText w:val=""/>
      <w:lvlJc w:val="left"/>
      <w:pPr>
        <w:ind w:left="720" w:hanging="360"/>
      </w:pPr>
      <w:rPr>
        <w:rFonts w:ascii="Symbol" w:hAnsi="Symbol"/>
      </w:rPr>
    </w:lvl>
    <w:lvl w:ilvl="8" w:tplc="105A97E2">
      <w:start w:val="1"/>
      <w:numFmt w:val="bullet"/>
      <w:lvlText w:val=""/>
      <w:lvlJc w:val="left"/>
      <w:pPr>
        <w:ind w:left="720" w:hanging="360"/>
      </w:pPr>
      <w:rPr>
        <w:rFonts w:ascii="Symbol" w:hAnsi="Symbol"/>
      </w:rPr>
    </w:lvl>
  </w:abstractNum>
  <w:abstractNum w:abstractNumId="15" w15:restartNumberingAfterBreak="0">
    <w:nsid w:val="420615AD"/>
    <w:multiLevelType w:val="hybridMultilevel"/>
    <w:tmpl w:val="64022A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24174CE"/>
    <w:multiLevelType w:val="hybridMultilevel"/>
    <w:tmpl w:val="AB6A7CD4"/>
    <w:lvl w:ilvl="0" w:tplc="63CE425A">
      <w:start w:val="1"/>
      <w:numFmt w:val="decimal"/>
      <w:lvlText w:val="%1)"/>
      <w:lvlJc w:val="left"/>
      <w:pPr>
        <w:ind w:left="1020" w:hanging="360"/>
      </w:pPr>
    </w:lvl>
    <w:lvl w:ilvl="1" w:tplc="C4380A2C">
      <w:start w:val="1"/>
      <w:numFmt w:val="decimal"/>
      <w:lvlText w:val="%2)"/>
      <w:lvlJc w:val="left"/>
      <w:pPr>
        <w:ind w:left="1020" w:hanging="360"/>
      </w:pPr>
    </w:lvl>
    <w:lvl w:ilvl="2" w:tplc="9EE67958">
      <w:start w:val="1"/>
      <w:numFmt w:val="decimal"/>
      <w:lvlText w:val="%3)"/>
      <w:lvlJc w:val="left"/>
      <w:pPr>
        <w:ind w:left="1020" w:hanging="360"/>
      </w:pPr>
    </w:lvl>
    <w:lvl w:ilvl="3" w:tplc="97647CBA">
      <w:start w:val="1"/>
      <w:numFmt w:val="decimal"/>
      <w:lvlText w:val="%4)"/>
      <w:lvlJc w:val="left"/>
      <w:pPr>
        <w:ind w:left="1020" w:hanging="360"/>
      </w:pPr>
    </w:lvl>
    <w:lvl w:ilvl="4" w:tplc="7416DE10">
      <w:start w:val="1"/>
      <w:numFmt w:val="decimal"/>
      <w:lvlText w:val="%5)"/>
      <w:lvlJc w:val="left"/>
      <w:pPr>
        <w:ind w:left="1020" w:hanging="360"/>
      </w:pPr>
    </w:lvl>
    <w:lvl w:ilvl="5" w:tplc="8B1C423E">
      <w:start w:val="1"/>
      <w:numFmt w:val="decimal"/>
      <w:lvlText w:val="%6)"/>
      <w:lvlJc w:val="left"/>
      <w:pPr>
        <w:ind w:left="1020" w:hanging="360"/>
      </w:pPr>
    </w:lvl>
    <w:lvl w:ilvl="6" w:tplc="A7FCF942">
      <w:start w:val="1"/>
      <w:numFmt w:val="decimal"/>
      <w:lvlText w:val="%7)"/>
      <w:lvlJc w:val="left"/>
      <w:pPr>
        <w:ind w:left="1020" w:hanging="360"/>
      </w:pPr>
    </w:lvl>
    <w:lvl w:ilvl="7" w:tplc="EB90AFE4">
      <w:start w:val="1"/>
      <w:numFmt w:val="decimal"/>
      <w:lvlText w:val="%8)"/>
      <w:lvlJc w:val="left"/>
      <w:pPr>
        <w:ind w:left="1020" w:hanging="360"/>
      </w:pPr>
    </w:lvl>
    <w:lvl w:ilvl="8" w:tplc="70FCE29C">
      <w:start w:val="1"/>
      <w:numFmt w:val="decimal"/>
      <w:lvlText w:val="%9)"/>
      <w:lvlJc w:val="left"/>
      <w:pPr>
        <w:ind w:left="1020" w:hanging="36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61FB20E5"/>
    <w:multiLevelType w:val="hybridMultilevel"/>
    <w:tmpl w:val="44D88532"/>
    <w:lvl w:ilvl="0" w:tplc="4274D656">
      <w:start w:val="1"/>
      <w:numFmt w:val="bullet"/>
      <w:lvlText w:val=""/>
      <w:lvlJc w:val="left"/>
      <w:pPr>
        <w:ind w:left="720" w:hanging="360"/>
      </w:pPr>
      <w:rPr>
        <w:rFonts w:ascii="Symbol" w:hAnsi="Symbol"/>
      </w:rPr>
    </w:lvl>
    <w:lvl w:ilvl="1" w:tplc="50FC67B8">
      <w:start w:val="1"/>
      <w:numFmt w:val="bullet"/>
      <w:lvlText w:val=""/>
      <w:lvlJc w:val="left"/>
      <w:pPr>
        <w:ind w:left="720" w:hanging="360"/>
      </w:pPr>
      <w:rPr>
        <w:rFonts w:ascii="Symbol" w:hAnsi="Symbol"/>
      </w:rPr>
    </w:lvl>
    <w:lvl w:ilvl="2" w:tplc="80A6DD92">
      <w:start w:val="1"/>
      <w:numFmt w:val="bullet"/>
      <w:lvlText w:val=""/>
      <w:lvlJc w:val="left"/>
      <w:pPr>
        <w:ind w:left="720" w:hanging="360"/>
      </w:pPr>
      <w:rPr>
        <w:rFonts w:ascii="Symbol" w:hAnsi="Symbol"/>
      </w:rPr>
    </w:lvl>
    <w:lvl w:ilvl="3" w:tplc="D83044E0">
      <w:start w:val="1"/>
      <w:numFmt w:val="bullet"/>
      <w:lvlText w:val=""/>
      <w:lvlJc w:val="left"/>
      <w:pPr>
        <w:ind w:left="720" w:hanging="360"/>
      </w:pPr>
      <w:rPr>
        <w:rFonts w:ascii="Symbol" w:hAnsi="Symbol"/>
      </w:rPr>
    </w:lvl>
    <w:lvl w:ilvl="4" w:tplc="B9FA4754">
      <w:start w:val="1"/>
      <w:numFmt w:val="bullet"/>
      <w:lvlText w:val=""/>
      <w:lvlJc w:val="left"/>
      <w:pPr>
        <w:ind w:left="720" w:hanging="360"/>
      </w:pPr>
      <w:rPr>
        <w:rFonts w:ascii="Symbol" w:hAnsi="Symbol"/>
      </w:rPr>
    </w:lvl>
    <w:lvl w:ilvl="5" w:tplc="DA48BDCC">
      <w:start w:val="1"/>
      <w:numFmt w:val="bullet"/>
      <w:lvlText w:val=""/>
      <w:lvlJc w:val="left"/>
      <w:pPr>
        <w:ind w:left="720" w:hanging="360"/>
      </w:pPr>
      <w:rPr>
        <w:rFonts w:ascii="Symbol" w:hAnsi="Symbol"/>
      </w:rPr>
    </w:lvl>
    <w:lvl w:ilvl="6" w:tplc="AF060348">
      <w:start w:val="1"/>
      <w:numFmt w:val="bullet"/>
      <w:lvlText w:val=""/>
      <w:lvlJc w:val="left"/>
      <w:pPr>
        <w:ind w:left="720" w:hanging="360"/>
      </w:pPr>
      <w:rPr>
        <w:rFonts w:ascii="Symbol" w:hAnsi="Symbol"/>
      </w:rPr>
    </w:lvl>
    <w:lvl w:ilvl="7" w:tplc="48FC7F0C">
      <w:start w:val="1"/>
      <w:numFmt w:val="bullet"/>
      <w:lvlText w:val=""/>
      <w:lvlJc w:val="left"/>
      <w:pPr>
        <w:ind w:left="720" w:hanging="360"/>
      </w:pPr>
      <w:rPr>
        <w:rFonts w:ascii="Symbol" w:hAnsi="Symbol"/>
      </w:rPr>
    </w:lvl>
    <w:lvl w:ilvl="8" w:tplc="894E1F7C">
      <w:start w:val="1"/>
      <w:numFmt w:val="bullet"/>
      <w:lvlText w:val=""/>
      <w:lvlJc w:val="left"/>
      <w:pPr>
        <w:ind w:left="720" w:hanging="360"/>
      </w:pPr>
      <w:rPr>
        <w:rFonts w:ascii="Symbol" w:hAnsi="Symbol"/>
      </w:rPr>
    </w:lvl>
  </w:abstractNum>
  <w:abstractNum w:abstractNumId="27"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2D19E7"/>
    <w:multiLevelType w:val="hybridMultilevel"/>
    <w:tmpl w:val="C99018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14659F6"/>
    <w:multiLevelType w:val="hybridMultilevel"/>
    <w:tmpl w:val="D668D896"/>
    <w:lvl w:ilvl="0" w:tplc="7F22A09E">
      <w:start w:val="1"/>
      <w:numFmt w:val="bullet"/>
      <w:lvlText w:val=""/>
      <w:lvlJc w:val="left"/>
      <w:pPr>
        <w:ind w:left="720" w:hanging="360"/>
      </w:pPr>
      <w:rPr>
        <w:rFonts w:ascii="Symbol" w:hAnsi="Symbol"/>
      </w:rPr>
    </w:lvl>
    <w:lvl w:ilvl="1" w:tplc="5FB63548">
      <w:start w:val="1"/>
      <w:numFmt w:val="bullet"/>
      <w:lvlText w:val=""/>
      <w:lvlJc w:val="left"/>
      <w:pPr>
        <w:ind w:left="720" w:hanging="360"/>
      </w:pPr>
      <w:rPr>
        <w:rFonts w:ascii="Symbol" w:hAnsi="Symbol"/>
      </w:rPr>
    </w:lvl>
    <w:lvl w:ilvl="2" w:tplc="958E17D0">
      <w:start w:val="1"/>
      <w:numFmt w:val="bullet"/>
      <w:lvlText w:val=""/>
      <w:lvlJc w:val="left"/>
      <w:pPr>
        <w:ind w:left="720" w:hanging="360"/>
      </w:pPr>
      <w:rPr>
        <w:rFonts w:ascii="Symbol" w:hAnsi="Symbol"/>
      </w:rPr>
    </w:lvl>
    <w:lvl w:ilvl="3" w:tplc="F800E36E">
      <w:start w:val="1"/>
      <w:numFmt w:val="bullet"/>
      <w:lvlText w:val=""/>
      <w:lvlJc w:val="left"/>
      <w:pPr>
        <w:ind w:left="720" w:hanging="360"/>
      </w:pPr>
      <w:rPr>
        <w:rFonts w:ascii="Symbol" w:hAnsi="Symbol"/>
      </w:rPr>
    </w:lvl>
    <w:lvl w:ilvl="4" w:tplc="97DAF1B6">
      <w:start w:val="1"/>
      <w:numFmt w:val="bullet"/>
      <w:lvlText w:val=""/>
      <w:lvlJc w:val="left"/>
      <w:pPr>
        <w:ind w:left="720" w:hanging="360"/>
      </w:pPr>
      <w:rPr>
        <w:rFonts w:ascii="Symbol" w:hAnsi="Symbol"/>
      </w:rPr>
    </w:lvl>
    <w:lvl w:ilvl="5" w:tplc="94FC112C">
      <w:start w:val="1"/>
      <w:numFmt w:val="bullet"/>
      <w:lvlText w:val=""/>
      <w:lvlJc w:val="left"/>
      <w:pPr>
        <w:ind w:left="720" w:hanging="360"/>
      </w:pPr>
      <w:rPr>
        <w:rFonts w:ascii="Symbol" w:hAnsi="Symbol"/>
      </w:rPr>
    </w:lvl>
    <w:lvl w:ilvl="6" w:tplc="257C8C2A">
      <w:start w:val="1"/>
      <w:numFmt w:val="bullet"/>
      <w:lvlText w:val=""/>
      <w:lvlJc w:val="left"/>
      <w:pPr>
        <w:ind w:left="720" w:hanging="360"/>
      </w:pPr>
      <w:rPr>
        <w:rFonts w:ascii="Symbol" w:hAnsi="Symbol"/>
      </w:rPr>
    </w:lvl>
    <w:lvl w:ilvl="7" w:tplc="CD746D14">
      <w:start w:val="1"/>
      <w:numFmt w:val="bullet"/>
      <w:lvlText w:val=""/>
      <w:lvlJc w:val="left"/>
      <w:pPr>
        <w:ind w:left="720" w:hanging="360"/>
      </w:pPr>
      <w:rPr>
        <w:rFonts w:ascii="Symbol" w:hAnsi="Symbol"/>
      </w:rPr>
    </w:lvl>
    <w:lvl w:ilvl="8" w:tplc="354045DA">
      <w:start w:val="1"/>
      <w:numFmt w:val="bullet"/>
      <w:lvlText w:val=""/>
      <w:lvlJc w:val="left"/>
      <w:pPr>
        <w:ind w:left="720" w:hanging="360"/>
      </w:pPr>
      <w:rPr>
        <w:rFonts w:ascii="Symbol" w:hAnsi="Symbol"/>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F006ECC"/>
    <w:multiLevelType w:val="hybridMultilevel"/>
    <w:tmpl w:val="9EA842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F2221D2"/>
    <w:multiLevelType w:val="hybridMultilevel"/>
    <w:tmpl w:val="3C6C8D32"/>
    <w:lvl w:ilvl="0" w:tplc="3CD2AFBA">
      <w:start w:val="1"/>
      <w:numFmt w:val="decimal"/>
      <w:lvlText w:val="%1)"/>
      <w:lvlJc w:val="left"/>
      <w:pPr>
        <w:ind w:left="1020" w:hanging="360"/>
      </w:pPr>
    </w:lvl>
    <w:lvl w:ilvl="1" w:tplc="EA14B5AC">
      <w:start w:val="1"/>
      <w:numFmt w:val="decimal"/>
      <w:lvlText w:val="%2)"/>
      <w:lvlJc w:val="left"/>
      <w:pPr>
        <w:ind w:left="1020" w:hanging="360"/>
      </w:pPr>
    </w:lvl>
    <w:lvl w:ilvl="2" w:tplc="F640B53C">
      <w:start w:val="1"/>
      <w:numFmt w:val="decimal"/>
      <w:lvlText w:val="%3)"/>
      <w:lvlJc w:val="left"/>
      <w:pPr>
        <w:ind w:left="1020" w:hanging="360"/>
      </w:pPr>
    </w:lvl>
    <w:lvl w:ilvl="3" w:tplc="5DC4C11C">
      <w:start w:val="1"/>
      <w:numFmt w:val="decimal"/>
      <w:lvlText w:val="%4)"/>
      <w:lvlJc w:val="left"/>
      <w:pPr>
        <w:ind w:left="1020" w:hanging="360"/>
      </w:pPr>
    </w:lvl>
    <w:lvl w:ilvl="4" w:tplc="ED381252">
      <w:start w:val="1"/>
      <w:numFmt w:val="decimal"/>
      <w:lvlText w:val="%5)"/>
      <w:lvlJc w:val="left"/>
      <w:pPr>
        <w:ind w:left="1020" w:hanging="360"/>
      </w:pPr>
    </w:lvl>
    <w:lvl w:ilvl="5" w:tplc="4BEE6D70">
      <w:start w:val="1"/>
      <w:numFmt w:val="decimal"/>
      <w:lvlText w:val="%6)"/>
      <w:lvlJc w:val="left"/>
      <w:pPr>
        <w:ind w:left="1020" w:hanging="360"/>
      </w:pPr>
    </w:lvl>
    <w:lvl w:ilvl="6" w:tplc="BFE07FFE">
      <w:start w:val="1"/>
      <w:numFmt w:val="decimal"/>
      <w:lvlText w:val="%7)"/>
      <w:lvlJc w:val="left"/>
      <w:pPr>
        <w:ind w:left="1020" w:hanging="360"/>
      </w:pPr>
    </w:lvl>
    <w:lvl w:ilvl="7" w:tplc="AB2081B0">
      <w:start w:val="1"/>
      <w:numFmt w:val="decimal"/>
      <w:lvlText w:val="%8)"/>
      <w:lvlJc w:val="left"/>
      <w:pPr>
        <w:ind w:left="1020" w:hanging="360"/>
      </w:pPr>
    </w:lvl>
    <w:lvl w:ilvl="8" w:tplc="E2A8E874">
      <w:start w:val="1"/>
      <w:numFmt w:val="decimal"/>
      <w:lvlText w:val="%9)"/>
      <w:lvlJc w:val="left"/>
      <w:pPr>
        <w:ind w:left="1020" w:hanging="360"/>
      </w:pPr>
    </w:lvl>
  </w:abstractNum>
  <w:num w:numId="1" w16cid:durableId="1861507451">
    <w:abstractNumId w:val="19"/>
  </w:num>
  <w:num w:numId="2" w16cid:durableId="1028260219">
    <w:abstractNumId w:val="22"/>
  </w:num>
  <w:num w:numId="3" w16cid:durableId="2113896130">
    <w:abstractNumId w:val="23"/>
  </w:num>
  <w:num w:numId="4" w16cid:durableId="1838691726">
    <w:abstractNumId w:val="12"/>
  </w:num>
  <w:num w:numId="5" w16cid:durableId="1351684561">
    <w:abstractNumId w:val="21"/>
  </w:num>
  <w:num w:numId="6" w16cid:durableId="155614758">
    <w:abstractNumId w:val="31"/>
  </w:num>
  <w:num w:numId="7" w16cid:durableId="979530864">
    <w:abstractNumId w:val="27"/>
  </w:num>
  <w:num w:numId="8" w16cid:durableId="1826435210">
    <w:abstractNumId w:val="7"/>
  </w:num>
  <w:num w:numId="9" w16cid:durableId="439228702">
    <w:abstractNumId w:val="5"/>
  </w:num>
  <w:num w:numId="10" w16cid:durableId="1923836717">
    <w:abstractNumId w:val="4"/>
  </w:num>
  <w:num w:numId="11" w16cid:durableId="89006797">
    <w:abstractNumId w:val="3"/>
  </w:num>
  <w:num w:numId="12" w16cid:durableId="1949118046">
    <w:abstractNumId w:val="6"/>
  </w:num>
  <w:num w:numId="13" w16cid:durableId="2035186827">
    <w:abstractNumId w:val="2"/>
  </w:num>
  <w:num w:numId="14" w16cid:durableId="986324416">
    <w:abstractNumId w:val="1"/>
  </w:num>
  <w:num w:numId="15" w16cid:durableId="2019506488">
    <w:abstractNumId w:val="0"/>
  </w:num>
  <w:num w:numId="16" w16cid:durableId="1069810692">
    <w:abstractNumId w:val="11"/>
  </w:num>
  <w:num w:numId="17" w16cid:durableId="2080709044">
    <w:abstractNumId w:val="10"/>
  </w:num>
  <w:num w:numId="18" w16cid:durableId="1261259653">
    <w:abstractNumId w:val="24"/>
  </w:num>
  <w:num w:numId="19" w16cid:durableId="48652571">
    <w:abstractNumId w:val="17"/>
  </w:num>
  <w:num w:numId="20" w16cid:durableId="572816793">
    <w:abstractNumId w:val="28"/>
  </w:num>
  <w:num w:numId="21" w16cid:durableId="341901701">
    <w:abstractNumId w:val="13"/>
  </w:num>
  <w:num w:numId="22" w16cid:durableId="1598562018">
    <w:abstractNumId w:val="18"/>
  </w:num>
  <w:num w:numId="23" w16cid:durableId="796993200">
    <w:abstractNumId w:val="29"/>
  </w:num>
  <w:num w:numId="24" w16cid:durableId="1822890397">
    <w:abstractNumId w:val="15"/>
  </w:num>
  <w:num w:numId="25" w16cid:durableId="2017613768">
    <w:abstractNumId w:val="20"/>
  </w:num>
  <w:num w:numId="26" w16cid:durableId="454522332">
    <w:abstractNumId w:val="16"/>
  </w:num>
  <w:num w:numId="27" w16cid:durableId="1064832300">
    <w:abstractNumId w:val="25"/>
  </w:num>
  <w:num w:numId="28" w16cid:durableId="637151682">
    <w:abstractNumId w:val="32"/>
  </w:num>
  <w:num w:numId="29" w16cid:durableId="432827568">
    <w:abstractNumId w:val="8"/>
  </w:num>
  <w:num w:numId="30" w16cid:durableId="755127915">
    <w:abstractNumId w:val="29"/>
  </w:num>
  <w:num w:numId="31" w16cid:durableId="1201745325">
    <w:abstractNumId w:val="29"/>
  </w:num>
  <w:num w:numId="32" w16cid:durableId="1380281720">
    <w:abstractNumId w:val="14"/>
  </w:num>
  <w:num w:numId="33" w16cid:durableId="246037136">
    <w:abstractNumId w:val="26"/>
  </w:num>
  <w:num w:numId="34" w16cid:durableId="1164007677">
    <w:abstractNumId w:val="30"/>
  </w:num>
  <w:num w:numId="35" w16cid:durableId="1369910394">
    <w:abstractNumId w:val="9"/>
  </w:num>
  <w:num w:numId="36" w16cid:durableId="998071453">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659AAF4F-FE78-4795-8104-BD1A8C6BDE25"/>
    <w:docVar w:name="LW_COVERPAGE_TYPE" w:val="1"/>
    <w:docVar w:name="LW_CROSSREFERENCE" w:val="&lt;UNUSED&gt;"/>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2026 Rule of Law Report_x000d__x000d__x000d__x000d__x000d__x000b__x000d__x000d__x000d__x000d__x000d__x000b_The rule of law situation in the European Union"/>
    <w:docVar w:name="LW_PART_NBR" w:val="1"/>
    <w:docVar w:name="LW_PART_NBR_TOTAL" w:val="1"/>
    <w:docVar w:name="LW_REF.INST.NEW" w:val="COM"/>
    <w:docVar w:name="LW_REF.INST.NEW_ADOPTED" w:val="final"/>
    <w:docVar w:name="LW_REF.INST.NEW_TEXT" w:val="(2026) 9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C7400A"/>
    <w:rsid w:val="000000C2"/>
    <w:rsid w:val="000001DF"/>
    <w:rsid w:val="00000FBE"/>
    <w:rsid w:val="000010D3"/>
    <w:rsid w:val="00001158"/>
    <w:rsid w:val="00001214"/>
    <w:rsid w:val="00001352"/>
    <w:rsid w:val="00001681"/>
    <w:rsid w:val="000018AB"/>
    <w:rsid w:val="00001A52"/>
    <w:rsid w:val="00001AD3"/>
    <w:rsid w:val="00001AFA"/>
    <w:rsid w:val="00001E1A"/>
    <w:rsid w:val="00001FD4"/>
    <w:rsid w:val="0000212A"/>
    <w:rsid w:val="000025A4"/>
    <w:rsid w:val="000027F6"/>
    <w:rsid w:val="000028E7"/>
    <w:rsid w:val="00002F1F"/>
    <w:rsid w:val="00003010"/>
    <w:rsid w:val="000030AC"/>
    <w:rsid w:val="0000328B"/>
    <w:rsid w:val="0000351F"/>
    <w:rsid w:val="0000369A"/>
    <w:rsid w:val="000036C2"/>
    <w:rsid w:val="000037B4"/>
    <w:rsid w:val="0000383D"/>
    <w:rsid w:val="00003B2D"/>
    <w:rsid w:val="00003B50"/>
    <w:rsid w:val="00003F0F"/>
    <w:rsid w:val="00004135"/>
    <w:rsid w:val="00004672"/>
    <w:rsid w:val="00004766"/>
    <w:rsid w:val="000047B3"/>
    <w:rsid w:val="0000486C"/>
    <w:rsid w:val="000048E2"/>
    <w:rsid w:val="00004CE0"/>
    <w:rsid w:val="00005356"/>
    <w:rsid w:val="0000541D"/>
    <w:rsid w:val="000054F3"/>
    <w:rsid w:val="000054FC"/>
    <w:rsid w:val="000055FE"/>
    <w:rsid w:val="0000568A"/>
    <w:rsid w:val="0000575A"/>
    <w:rsid w:val="00005C06"/>
    <w:rsid w:val="00005E97"/>
    <w:rsid w:val="00005F74"/>
    <w:rsid w:val="0000611D"/>
    <w:rsid w:val="00006533"/>
    <w:rsid w:val="000065EA"/>
    <w:rsid w:val="0000690B"/>
    <w:rsid w:val="00006995"/>
    <w:rsid w:val="00006B1A"/>
    <w:rsid w:val="00007058"/>
    <w:rsid w:val="00007454"/>
    <w:rsid w:val="00007510"/>
    <w:rsid w:val="000079E2"/>
    <w:rsid w:val="00007ACA"/>
    <w:rsid w:val="00007EA6"/>
    <w:rsid w:val="0001023D"/>
    <w:rsid w:val="000102A8"/>
    <w:rsid w:val="000104D5"/>
    <w:rsid w:val="00010B74"/>
    <w:rsid w:val="00010BD0"/>
    <w:rsid w:val="000110A5"/>
    <w:rsid w:val="000111A2"/>
    <w:rsid w:val="000112FB"/>
    <w:rsid w:val="000115AD"/>
    <w:rsid w:val="000116A1"/>
    <w:rsid w:val="00011AAC"/>
    <w:rsid w:val="00011E83"/>
    <w:rsid w:val="00011ECF"/>
    <w:rsid w:val="00011FB7"/>
    <w:rsid w:val="00012064"/>
    <w:rsid w:val="000122E3"/>
    <w:rsid w:val="000126E1"/>
    <w:rsid w:val="00012927"/>
    <w:rsid w:val="00012A91"/>
    <w:rsid w:val="00012ED1"/>
    <w:rsid w:val="000137A3"/>
    <w:rsid w:val="00013A6F"/>
    <w:rsid w:val="00013B8B"/>
    <w:rsid w:val="00013E8E"/>
    <w:rsid w:val="0001409F"/>
    <w:rsid w:val="000144D7"/>
    <w:rsid w:val="0001489D"/>
    <w:rsid w:val="00014A85"/>
    <w:rsid w:val="00014B23"/>
    <w:rsid w:val="00014B92"/>
    <w:rsid w:val="000150AD"/>
    <w:rsid w:val="00015172"/>
    <w:rsid w:val="000153E1"/>
    <w:rsid w:val="00015B39"/>
    <w:rsid w:val="00015F6F"/>
    <w:rsid w:val="00015FD3"/>
    <w:rsid w:val="0001612D"/>
    <w:rsid w:val="000162C6"/>
    <w:rsid w:val="00016397"/>
    <w:rsid w:val="00016979"/>
    <w:rsid w:val="00016D75"/>
    <w:rsid w:val="00016DB6"/>
    <w:rsid w:val="000174E1"/>
    <w:rsid w:val="00017907"/>
    <w:rsid w:val="00017F04"/>
    <w:rsid w:val="0002004A"/>
    <w:rsid w:val="000201A2"/>
    <w:rsid w:val="000202E2"/>
    <w:rsid w:val="000202F2"/>
    <w:rsid w:val="000203B3"/>
    <w:rsid w:val="000206EF"/>
    <w:rsid w:val="00020F49"/>
    <w:rsid w:val="0002126F"/>
    <w:rsid w:val="000218AF"/>
    <w:rsid w:val="00021A84"/>
    <w:rsid w:val="00021DF4"/>
    <w:rsid w:val="00021F79"/>
    <w:rsid w:val="000220F8"/>
    <w:rsid w:val="00022161"/>
    <w:rsid w:val="00022473"/>
    <w:rsid w:val="00022685"/>
    <w:rsid w:val="000226C6"/>
    <w:rsid w:val="00022925"/>
    <w:rsid w:val="0002314B"/>
    <w:rsid w:val="0002334A"/>
    <w:rsid w:val="00023723"/>
    <w:rsid w:val="000238F4"/>
    <w:rsid w:val="00023D18"/>
    <w:rsid w:val="000240C4"/>
    <w:rsid w:val="00024106"/>
    <w:rsid w:val="000242FB"/>
    <w:rsid w:val="000245AE"/>
    <w:rsid w:val="00024643"/>
    <w:rsid w:val="0002479C"/>
    <w:rsid w:val="00024B26"/>
    <w:rsid w:val="00024B31"/>
    <w:rsid w:val="0002519A"/>
    <w:rsid w:val="00025685"/>
    <w:rsid w:val="000256CA"/>
    <w:rsid w:val="0002590F"/>
    <w:rsid w:val="0002612F"/>
    <w:rsid w:val="0002694A"/>
    <w:rsid w:val="00026C58"/>
    <w:rsid w:val="00026F34"/>
    <w:rsid w:val="00027028"/>
    <w:rsid w:val="000271E5"/>
    <w:rsid w:val="00027775"/>
    <w:rsid w:val="000277B4"/>
    <w:rsid w:val="00027B61"/>
    <w:rsid w:val="00027D0B"/>
    <w:rsid w:val="00030292"/>
    <w:rsid w:val="0003055F"/>
    <w:rsid w:val="0003085B"/>
    <w:rsid w:val="000308D0"/>
    <w:rsid w:val="00030B14"/>
    <w:rsid w:val="00030DED"/>
    <w:rsid w:val="0003138D"/>
    <w:rsid w:val="00031411"/>
    <w:rsid w:val="0003143F"/>
    <w:rsid w:val="00031594"/>
    <w:rsid w:val="000322E6"/>
    <w:rsid w:val="00032449"/>
    <w:rsid w:val="000327E4"/>
    <w:rsid w:val="000329D7"/>
    <w:rsid w:val="000335C8"/>
    <w:rsid w:val="00033A4A"/>
    <w:rsid w:val="00033D62"/>
    <w:rsid w:val="00033E7E"/>
    <w:rsid w:val="0003425E"/>
    <w:rsid w:val="000343C4"/>
    <w:rsid w:val="000348E8"/>
    <w:rsid w:val="000349B7"/>
    <w:rsid w:val="00034BA9"/>
    <w:rsid w:val="00034D5C"/>
    <w:rsid w:val="00034D64"/>
    <w:rsid w:val="0003528B"/>
    <w:rsid w:val="0003548D"/>
    <w:rsid w:val="000354F6"/>
    <w:rsid w:val="0003555A"/>
    <w:rsid w:val="00035654"/>
    <w:rsid w:val="00035892"/>
    <w:rsid w:val="00035A8B"/>
    <w:rsid w:val="00035C66"/>
    <w:rsid w:val="00035C7F"/>
    <w:rsid w:val="00035EED"/>
    <w:rsid w:val="00035F25"/>
    <w:rsid w:val="00035F5A"/>
    <w:rsid w:val="000361D8"/>
    <w:rsid w:val="0003652E"/>
    <w:rsid w:val="0003653D"/>
    <w:rsid w:val="00036608"/>
    <w:rsid w:val="00036A62"/>
    <w:rsid w:val="00036A85"/>
    <w:rsid w:val="00036AD6"/>
    <w:rsid w:val="00036BA3"/>
    <w:rsid w:val="00036BBB"/>
    <w:rsid w:val="00036DEB"/>
    <w:rsid w:val="0003704A"/>
    <w:rsid w:val="0003717B"/>
    <w:rsid w:val="000379AE"/>
    <w:rsid w:val="00037E47"/>
    <w:rsid w:val="000404F5"/>
    <w:rsid w:val="00040595"/>
    <w:rsid w:val="0004080F"/>
    <w:rsid w:val="0004082E"/>
    <w:rsid w:val="000410FC"/>
    <w:rsid w:val="00041C0F"/>
    <w:rsid w:val="00041E3A"/>
    <w:rsid w:val="0004207B"/>
    <w:rsid w:val="00042123"/>
    <w:rsid w:val="000421A9"/>
    <w:rsid w:val="00042416"/>
    <w:rsid w:val="00042661"/>
    <w:rsid w:val="00042782"/>
    <w:rsid w:val="000428A6"/>
    <w:rsid w:val="0004299C"/>
    <w:rsid w:val="00042A1C"/>
    <w:rsid w:val="00042CF7"/>
    <w:rsid w:val="0004305F"/>
    <w:rsid w:val="00043572"/>
    <w:rsid w:val="000436E5"/>
    <w:rsid w:val="000438EF"/>
    <w:rsid w:val="00043DA5"/>
    <w:rsid w:val="00044194"/>
    <w:rsid w:val="0004483A"/>
    <w:rsid w:val="00044869"/>
    <w:rsid w:val="000449E4"/>
    <w:rsid w:val="00044B53"/>
    <w:rsid w:val="00044BA0"/>
    <w:rsid w:val="00044D98"/>
    <w:rsid w:val="00044E7E"/>
    <w:rsid w:val="000452C1"/>
    <w:rsid w:val="00045613"/>
    <w:rsid w:val="0004570F"/>
    <w:rsid w:val="00045908"/>
    <w:rsid w:val="00045969"/>
    <w:rsid w:val="00045F75"/>
    <w:rsid w:val="00046283"/>
    <w:rsid w:val="00046387"/>
    <w:rsid w:val="00046F21"/>
    <w:rsid w:val="00047373"/>
    <w:rsid w:val="00047627"/>
    <w:rsid w:val="000476A6"/>
    <w:rsid w:val="00047B92"/>
    <w:rsid w:val="00047BE5"/>
    <w:rsid w:val="0005025E"/>
    <w:rsid w:val="00050601"/>
    <w:rsid w:val="0005071A"/>
    <w:rsid w:val="00050937"/>
    <w:rsid w:val="00050BBD"/>
    <w:rsid w:val="00051124"/>
    <w:rsid w:val="00051183"/>
    <w:rsid w:val="00051364"/>
    <w:rsid w:val="000515E2"/>
    <w:rsid w:val="0005199D"/>
    <w:rsid w:val="00051C1E"/>
    <w:rsid w:val="00051E54"/>
    <w:rsid w:val="0005207C"/>
    <w:rsid w:val="000522AD"/>
    <w:rsid w:val="000526BC"/>
    <w:rsid w:val="00052A57"/>
    <w:rsid w:val="00052EE5"/>
    <w:rsid w:val="000530CE"/>
    <w:rsid w:val="000530FB"/>
    <w:rsid w:val="0005322F"/>
    <w:rsid w:val="0005371B"/>
    <w:rsid w:val="000538D9"/>
    <w:rsid w:val="00053B99"/>
    <w:rsid w:val="00053E4D"/>
    <w:rsid w:val="00053F6C"/>
    <w:rsid w:val="000544A6"/>
    <w:rsid w:val="000544E9"/>
    <w:rsid w:val="00055043"/>
    <w:rsid w:val="000550DA"/>
    <w:rsid w:val="0005551D"/>
    <w:rsid w:val="00055668"/>
    <w:rsid w:val="00055A48"/>
    <w:rsid w:val="00055B0A"/>
    <w:rsid w:val="00055DD3"/>
    <w:rsid w:val="00055FA5"/>
    <w:rsid w:val="000565FA"/>
    <w:rsid w:val="00056792"/>
    <w:rsid w:val="00056A3C"/>
    <w:rsid w:val="00056A6E"/>
    <w:rsid w:val="00056DD9"/>
    <w:rsid w:val="00056E8F"/>
    <w:rsid w:val="00056F25"/>
    <w:rsid w:val="000572E9"/>
    <w:rsid w:val="000573D7"/>
    <w:rsid w:val="0005746F"/>
    <w:rsid w:val="000576EB"/>
    <w:rsid w:val="00057B48"/>
    <w:rsid w:val="00057BF8"/>
    <w:rsid w:val="000601F7"/>
    <w:rsid w:val="000602F3"/>
    <w:rsid w:val="00060361"/>
    <w:rsid w:val="00060363"/>
    <w:rsid w:val="0006037F"/>
    <w:rsid w:val="000607AD"/>
    <w:rsid w:val="0006098C"/>
    <w:rsid w:val="00060D40"/>
    <w:rsid w:val="00060E19"/>
    <w:rsid w:val="00060E9F"/>
    <w:rsid w:val="0006124D"/>
    <w:rsid w:val="0006144B"/>
    <w:rsid w:val="000615D1"/>
    <w:rsid w:val="00061678"/>
    <w:rsid w:val="00061AED"/>
    <w:rsid w:val="00061E0F"/>
    <w:rsid w:val="000621A2"/>
    <w:rsid w:val="000625BB"/>
    <w:rsid w:val="00062679"/>
    <w:rsid w:val="0006275A"/>
    <w:rsid w:val="00062BC2"/>
    <w:rsid w:val="0006314D"/>
    <w:rsid w:val="000631F1"/>
    <w:rsid w:val="0006376C"/>
    <w:rsid w:val="000637AB"/>
    <w:rsid w:val="00063830"/>
    <w:rsid w:val="00063E24"/>
    <w:rsid w:val="0006423E"/>
    <w:rsid w:val="00064331"/>
    <w:rsid w:val="0006452D"/>
    <w:rsid w:val="000645F9"/>
    <w:rsid w:val="00064659"/>
    <w:rsid w:val="00064F0A"/>
    <w:rsid w:val="00064FFD"/>
    <w:rsid w:val="0006501F"/>
    <w:rsid w:val="0006509F"/>
    <w:rsid w:val="00065264"/>
    <w:rsid w:val="00065534"/>
    <w:rsid w:val="00065739"/>
    <w:rsid w:val="00065C0E"/>
    <w:rsid w:val="0006602E"/>
    <w:rsid w:val="000667CD"/>
    <w:rsid w:val="000669C3"/>
    <w:rsid w:val="000669C8"/>
    <w:rsid w:val="00066A56"/>
    <w:rsid w:val="00066C13"/>
    <w:rsid w:val="00066C66"/>
    <w:rsid w:val="00066E1B"/>
    <w:rsid w:val="00067254"/>
    <w:rsid w:val="00067278"/>
    <w:rsid w:val="00067538"/>
    <w:rsid w:val="00067677"/>
    <w:rsid w:val="00067723"/>
    <w:rsid w:val="0006773E"/>
    <w:rsid w:val="00067747"/>
    <w:rsid w:val="000679E6"/>
    <w:rsid w:val="00067D4B"/>
    <w:rsid w:val="000700DB"/>
    <w:rsid w:val="00070FB9"/>
    <w:rsid w:val="00071614"/>
    <w:rsid w:val="00071A98"/>
    <w:rsid w:val="00071CC7"/>
    <w:rsid w:val="000720A1"/>
    <w:rsid w:val="000728B2"/>
    <w:rsid w:val="00072BC2"/>
    <w:rsid w:val="00072BC3"/>
    <w:rsid w:val="00072C67"/>
    <w:rsid w:val="00072C85"/>
    <w:rsid w:val="00072E4F"/>
    <w:rsid w:val="000730B0"/>
    <w:rsid w:val="000732A0"/>
    <w:rsid w:val="000732DF"/>
    <w:rsid w:val="00073385"/>
    <w:rsid w:val="000739DE"/>
    <w:rsid w:val="00073B22"/>
    <w:rsid w:val="00073B62"/>
    <w:rsid w:val="00073DEC"/>
    <w:rsid w:val="00073E19"/>
    <w:rsid w:val="00073E66"/>
    <w:rsid w:val="00073EEC"/>
    <w:rsid w:val="0007404C"/>
    <w:rsid w:val="0007481A"/>
    <w:rsid w:val="00074849"/>
    <w:rsid w:val="00074C35"/>
    <w:rsid w:val="00074C55"/>
    <w:rsid w:val="00074DA3"/>
    <w:rsid w:val="0007562F"/>
    <w:rsid w:val="00075731"/>
    <w:rsid w:val="00076542"/>
    <w:rsid w:val="0007665D"/>
    <w:rsid w:val="000769AE"/>
    <w:rsid w:val="000769FD"/>
    <w:rsid w:val="00076BAD"/>
    <w:rsid w:val="00076E02"/>
    <w:rsid w:val="00077042"/>
    <w:rsid w:val="00077294"/>
    <w:rsid w:val="000773AF"/>
    <w:rsid w:val="0007748C"/>
    <w:rsid w:val="000775EE"/>
    <w:rsid w:val="00077720"/>
    <w:rsid w:val="000777BF"/>
    <w:rsid w:val="00077CC6"/>
    <w:rsid w:val="00077E91"/>
    <w:rsid w:val="0008005C"/>
    <w:rsid w:val="000803F4"/>
    <w:rsid w:val="000804EC"/>
    <w:rsid w:val="000808B8"/>
    <w:rsid w:val="00080A03"/>
    <w:rsid w:val="00080BD5"/>
    <w:rsid w:val="00080F2C"/>
    <w:rsid w:val="0008107A"/>
    <w:rsid w:val="00081097"/>
    <w:rsid w:val="000811AE"/>
    <w:rsid w:val="00081547"/>
    <w:rsid w:val="000815C3"/>
    <w:rsid w:val="00081D89"/>
    <w:rsid w:val="00081E12"/>
    <w:rsid w:val="00081F03"/>
    <w:rsid w:val="00082261"/>
    <w:rsid w:val="000828FD"/>
    <w:rsid w:val="00082965"/>
    <w:rsid w:val="000829B3"/>
    <w:rsid w:val="00082D62"/>
    <w:rsid w:val="00082D6F"/>
    <w:rsid w:val="00082EB2"/>
    <w:rsid w:val="00083392"/>
    <w:rsid w:val="00083862"/>
    <w:rsid w:val="0008388D"/>
    <w:rsid w:val="00083AC8"/>
    <w:rsid w:val="00083B31"/>
    <w:rsid w:val="00083CFB"/>
    <w:rsid w:val="00083D0E"/>
    <w:rsid w:val="0008437C"/>
    <w:rsid w:val="000845CF"/>
    <w:rsid w:val="00084924"/>
    <w:rsid w:val="00084D19"/>
    <w:rsid w:val="00084E96"/>
    <w:rsid w:val="000852BA"/>
    <w:rsid w:val="000852E5"/>
    <w:rsid w:val="00085551"/>
    <w:rsid w:val="00085987"/>
    <w:rsid w:val="00085CC8"/>
    <w:rsid w:val="00085D18"/>
    <w:rsid w:val="00085D32"/>
    <w:rsid w:val="00085D50"/>
    <w:rsid w:val="00085D6E"/>
    <w:rsid w:val="00085D88"/>
    <w:rsid w:val="00085E24"/>
    <w:rsid w:val="0008619C"/>
    <w:rsid w:val="00086773"/>
    <w:rsid w:val="000867DA"/>
    <w:rsid w:val="00086B72"/>
    <w:rsid w:val="00086BD0"/>
    <w:rsid w:val="00086DA7"/>
    <w:rsid w:val="00086E9D"/>
    <w:rsid w:val="00087397"/>
    <w:rsid w:val="00087ACD"/>
    <w:rsid w:val="00087D91"/>
    <w:rsid w:val="00090005"/>
    <w:rsid w:val="000903CD"/>
    <w:rsid w:val="000903FC"/>
    <w:rsid w:val="00090766"/>
    <w:rsid w:val="00091298"/>
    <w:rsid w:val="0009136D"/>
    <w:rsid w:val="00091494"/>
    <w:rsid w:val="00091A1A"/>
    <w:rsid w:val="00091ED8"/>
    <w:rsid w:val="000920DA"/>
    <w:rsid w:val="00092500"/>
    <w:rsid w:val="0009251E"/>
    <w:rsid w:val="000927F5"/>
    <w:rsid w:val="00092821"/>
    <w:rsid w:val="000928B7"/>
    <w:rsid w:val="00093027"/>
    <w:rsid w:val="000933BA"/>
    <w:rsid w:val="000938C8"/>
    <w:rsid w:val="00093BD1"/>
    <w:rsid w:val="00094628"/>
    <w:rsid w:val="0009471D"/>
    <w:rsid w:val="00094ECF"/>
    <w:rsid w:val="000950E6"/>
    <w:rsid w:val="00095250"/>
    <w:rsid w:val="0009597A"/>
    <w:rsid w:val="00095C9F"/>
    <w:rsid w:val="0009607C"/>
    <w:rsid w:val="00096103"/>
    <w:rsid w:val="000963AF"/>
    <w:rsid w:val="0009640A"/>
    <w:rsid w:val="00096514"/>
    <w:rsid w:val="00096560"/>
    <w:rsid w:val="00096742"/>
    <w:rsid w:val="00096D01"/>
    <w:rsid w:val="00096E24"/>
    <w:rsid w:val="00096F01"/>
    <w:rsid w:val="00096FF3"/>
    <w:rsid w:val="00097142"/>
    <w:rsid w:val="000971C1"/>
    <w:rsid w:val="000973B3"/>
    <w:rsid w:val="00097678"/>
    <w:rsid w:val="0009777C"/>
    <w:rsid w:val="0009778C"/>
    <w:rsid w:val="0009784C"/>
    <w:rsid w:val="000A0019"/>
    <w:rsid w:val="000A0224"/>
    <w:rsid w:val="000A0359"/>
    <w:rsid w:val="000A0429"/>
    <w:rsid w:val="000A04B6"/>
    <w:rsid w:val="000A05FB"/>
    <w:rsid w:val="000A0603"/>
    <w:rsid w:val="000A069A"/>
    <w:rsid w:val="000A0774"/>
    <w:rsid w:val="000A07E8"/>
    <w:rsid w:val="000A0A18"/>
    <w:rsid w:val="000A0D58"/>
    <w:rsid w:val="000A0FE5"/>
    <w:rsid w:val="000A1255"/>
    <w:rsid w:val="000A143A"/>
    <w:rsid w:val="000A1606"/>
    <w:rsid w:val="000A1619"/>
    <w:rsid w:val="000A1760"/>
    <w:rsid w:val="000A1986"/>
    <w:rsid w:val="000A19CC"/>
    <w:rsid w:val="000A1C14"/>
    <w:rsid w:val="000A2438"/>
    <w:rsid w:val="000A292F"/>
    <w:rsid w:val="000A29AE"/>
    <w:rsid w:val="000A2D0A"/>
    <w:rsid w:val="000A2D84"/>
    <w:rsid w:val="000A2E38"/>
    <w:rsid w:val="000A2E6D"/>
    <w:rsid w:val="000A305F"/>
    <w:rsid w:val="000A356F"/>
    <w:rsid w:val="000A372E"/>
    <w:rsid w:val="000A3F06"/>
    <w:rsid w:val="000A41D4"/>
    <w:rsid w:val="000A47CA"/>
    <w:rsid w:val="000A4828"/>
    <w:rsid w:val="000A4D93"/>
    <w:rsid w:val="000A53A9"/>
    <w:rsid w:val="000A53E0"/>
    <w:rsid w:val="000A5412"/>
    <w:rsid w:val="000A5E27"/>
    <w:rsid w:val="000A5F3C"/>
    <w:rsid w:val="000A60F1"/>
    <w:rsid w:val="000A69C3"/>
    <w:rsid w:val="000A6E33"/>
    <w:rsid w:val="000A6EB5"/>
    <w:rsid w:val="000A7111"/>
    <w:rsid w:val="000A71B7"/>
    <w:rsid w:val="000A72F1"/>
    <w:rsid w:val="000A73D2"/>
    <w:rsid w:val="000A759B"/>
    <w:rsid w:val="000A78CC"/>
    <w:rsid w:val="000A797E"/>
    <w:rsid w:val="000B0028"/>
    <w:rsid w:val="000B0230"/>
    <w:rsid w:val="000B0675"/>
    <w:rsid w:val="000B0710"/>
    <w:rsid w:val="000B073A"/>
    <w:rsid w:val="000B0DAA"/>
    <w:rsid w:val="000B0E94"/>
    <w:rsid w:val="000B0F55"/>
    <w:rsid w:val="000B1666"/>
    <w:rsid w:val="000B2229"/>
    <w:rsid w:val="000B2767"/>
    <w:rsid w:val="000B2845"/>
    <w:rsid w:val="000B29A2"/>
    <w:rsid w:val="000B2A59"/>
    <w:rsid w:val="000B306C"/>
    <w:rsid w:val="000B3166"/>
    <w:rsid w:val="000B340B"/>
    <w:rsid w:val="000B3A2A"/>
    <w:rsid w:val="000B3D67"/>
    <w:rsid w:val="000B3F03"/>
    <w:rsid w:val="000B42BB"/>
    <w:rsid w:val="000B43D9"/>
    <w:rsid w:val="000B4600"/>
    <w:rsid w:val="000B48F5"/>
    <w:rsid w:val="000B497C"/>
    <w:rsid w:val="000B4A56"/>
    <w:rsid w:val="000B4AD0"/>
    <w:rsid w:val="000B5282"/>
    <w:rsid w:val="000B5643"/>
    <w:rsid w:val="000B64BB"/>
    <w:rsid w:val="000B67F5"/>
    <w:rsid w:val="000B6EF2"/>
    <w:rsid w:val="000B7136"/>
    <w:rsid w:val="000B71AC"/>
    <w:rsid w:val="000B73AA"/>
    <w:rsid w:val="000B7B15"/>
    <w:rsid w:val="000B7FEA"/>
    <w:rsid w:val="000C032E"/>
    <w:rsid w:val="000C0473"/>
    <w:rsid w:val="000C047C"/>
    <w:rsid w:val="000C06AA"/>
    <w:rsid w:val="000C0951"/>
    <w:rsid w:val="000C098D"/>
    <w:rsid w:val="000C0ABF"/>
    <w:rsid w:val="000C0EA1"/>
    <w:rsid w:val="000C0FF9"/>
    <w:rsid w:val="000C1065"/>
    <w:rsid w:val="000C137C"/>
    <w:rsid w:val="000C17D3"/>
    <w:rsid w:val="000C1C9F"/>
    <w:rsid w:val="000C1E53"/>
    <w:rsid w:val="000C207A"/>
    <w:rsid w:val="000C212B"/>
    <w:rsid w:val="000C213C"/>
    <w:rsid w:val="000C2171"/>
    <w:rsid w:val="000C23B4"/>
    <w:rsid w:val="000C23FB"/>
    <w:rsid w:val="000C2488"/>
    <w:rsid w:val="000C2819"/>
    <w:rsid w:val="000C2824"/>
    <w:rsid w:val="000C285C"/>
    <w:rsid w:val="000C2A6A"/>
    <w:rsid w:val="000C2A7A"/>
    <w:rsid w:val="000C2E1B"/>
    <w:rsid w:val="000C3A79"/>
    <w:rsid w:val="000C41DE"/>
    <w:rsid w:val="000C424C"/>
    <w:rsid w:val="000C45C9"/>
    <w:rsid w:val="000C4635"/>
    <w:rsid w:val="000C4E7A"/>
    <w:rsid w:val="000C4F2B"/>
    <w:rsid w:val="000C52AA"/>
    <w:rsid w:val="000C5364"/>
    <w:rsid w:val="000C551E"/>
    <w:rsid w:val="000C5971"/>
    <w:rsid w:val="000C5B1D"/>
    <w:rsid w:val="000C5C81"/>
    <w:rsid w:val="000C5CB9"/>
    <w:rsid w:val="000C5EDD"/>
    <w:rsid w:val="000C5FBC"/>
    <w:rsid w:val="000C625F"/>
    <w:rsid w:val="000C69B0"/>
    <w:rsid w:val="000C6E92"/>
    <w:rsid w:val="000C6FAB"/>
    <w:rsid w:val="000C705D"/>
    <w:rsid w:val="000C70E5"/>
    <w:rsid w:val="000C73E2"/>
    <w:rsid w:val="000C7522"/>
    <w:rsid w:val="000C7997"/>
    <w:rsid w:val="000D06B0"/>
    <w:rsid w:val="000D0BBF"/>
    <w:rsid w:val="000D0F3F"/>
    <w:rsid w:val="000D108B"/>
    <w:rsid w:val="000D11B6"/>
    <w:rsid w:val="000D12BE"/>
    <w:rsid w:val="000D1411"/>
    <w:rsid w:val="000D1622"/>
    <w:rsid w:val="000D17A2"/>
    <w:rsid w:val="000D19E7"/>
    <w:rsid w:val="000D1C83"/>
    <w:rsid w:val="000D1E0F"/>
    <w:rsid w:val="000D2190"/>
    <w:rsid w:val="000D2580"/>
    <w:rsid w:val="000D25CE"/>
    <w:rsid w:val="000D26AE"/>
    <w:rsid w:val="000D2A33"/>
    <w:rsid w:val="000D2B92"/>
    <w:rsid w:val="000D3023"/>
    <w:rsid w:val="000D3109"/>
    <w:rsid w:val="000D315D"/>
    <w:rsid w:val="000D3CBB"/>
    <w:rsid w:val="000D3F44"/>
    <w:rsid w:val="000D3F82"/>
    <w:rsid w:val="000D4456"/>
    <w:rsid w:val="000D468B"/>
    <w:rsid w:val="000D516A"/>
    <w:rsid w:val="000D5244"/>
    <w:rsid w:val="000D5272"/>
    <w:rsid w:val="000D551B"/>
    <w:rsid w:val="000D556C"/>
    <w:rsid w:val="000D55ED"/>
    <w:rsid w:val="000D5663"/>
    <w:rsid w:val="000D5A4E"/>
    <w:rsid w:val="000D5B23"/>
    <w:rsid w:val="000D5B2C"/>
    <w:rsid w:val="000D5C25"/>
    <w:rsid w:val="000D6239"/>
    <w:rsid w:val="000D62E3"/>
    <w:rsid w:val="000D646F"/>
    <w:rsid w:val="000D68AF"/>
    <w:rsid w:val="000D6FB8"/>
    <w:rsid w:val="000D6FE2"/>
    <w:rsid w:val="000D71C0"/>
    <w:rsid w:val="000D72A6"/>
    <w:rsid w:val="000D7604"/>
    <w:rsid w:val="000D7A61"/>
    <w:rsid w:val="000D7B59"/>
    <w:rsid w:val="000E06C8"/>
    <w:rsid w:val="000E154C"/>
    <w:rsid w:val="000E1601"/>
    <w:rsid w:val="000E16C2"/>
    <w:rsid w:val="000E1B55"/>
    <w:rsid w:val="000E1EF3"/>
    <w:rsid w:val="000E2281"/>
    <w:rsid w:val="000E2504"/>
    <w:rsid w:val="000E2824"/>
    <w:rsid w:val="000E29E1"/>
    <w:rsid w:val="000E2D4A"/>
    <w:rsid w:val="000E31CC"/>
    <w:rsid w:val="000E3229"/>
    <w:rsid w:val="000E3548"/>
    <w:rsid w:val="000E3873"/>
    <w:rsid w:val="000E39CB"/>
    <w:rsid w:val="000E3C8D"/>
    <w:rsid w:val="000E3D58"/>
    <w:rsid w:val="000E40C0"/>
    <w:rsid w:val="000E412D"/>
    <w:rsid w:val="000E4251"/>
    <w:rsid w:val="000E434D"/>
    <w:rsid w:val="000E4507"/>
    <w:rsid w:val="000E47DC"/>
    <w:rsid w:val="000E4F1C"/>
    <w:rsid w:val="000E4FB7"/>
    <w:rsid w:val="000E5086"/>
    <w:rsid w:val="000E58EE"/>
    <w:rsid w:val="000E5B71"/>
    <w:rsid w:val="000E5D97"/>
    <w:rsid w:val="000E5ECE"/>
    <w:rsid w:val="000E600E"/>
    <w:rsid w:val="000E62C3"/>
    <w:rsid w:val="000E6450"/>
    <w:rsid w:val="000E66F2"/>
    <w:rsid w:val="000E690E"/>
    <w:rsid w:val="000E6CFE"/>
    <w:rsid w:val="000E6FAE"/>
    <w:rsid w:val="000E6FFE"/>
    <w:rsid w:val="000E72F4"/>
    <w:rsid w:val="000E7A31"/>
    <w:rsid w:val="000E7A75"/>
    <w:rsid w:val="000E7A9E"/>
    <w:rsid w:val="000E7BDC"/>
    <w:rsid w:val="000E7D60"/>
    <w:rsid w:val="000E7F45"/>
    <w:rsid w:val="000F018F"/>
    <w:rsid w:val="000F06C7"/>
    <w:rsid w:val="000F0BB5"/>
    <w:rsid w:val="000F0D9C"/>
    <w:rsid w:val="000F163F"/>
    <w:rsid w:val="000F1726"/>
    <w:rsid w:val="000F175C"/>
    <w:rsid w:val="000F1A9B"/>
    <w:rsid w:val="000F1AB7"/>
    <w:rsid w:val="000F1BFC"/>
    <w:rsid w:val="000F1E32"/>
    <w:rsid w:val="000F1E6B"/>
    <w:rsid w:val="000F21E6"/>
    <w:rsid w:val="000F22E7"/>
    <w:rsid w:val="000F2443"/>
    <w:rsid w:val="000F28E7"/>
    <w:rsid w:val="000F2D44"/>
    <w:rsid w:val="000F2D47"/>
    <w:rsid w:val="000F2E8C"/>
    <w:rsid w:val="000F3017"/>
    <w:rsid w:val="000F356C"/>
    <w:rsid w:val="000F3791"/>
    <w:rsid w:val="000F3C32"/>
    <w:rsid w:val="000F3DCE"/>
    <w:rsid w:val="000F4436"/>
    <w:rsid w:val="000F445C"/>
    <w:rsid w:val="000F4AC8"/>
    <w:rsid w:val="000F4AE6"/>
    <w:rsid w:val="000F4CAB"/>
    <w:rsid w:val="000F4E5C"/>
    <w:rsid w:val="000F5B2D"/>
    <w:rsid w:val="000F5EE4"/>
    <w:rsid w:val="000F60EF"/>
    <w:rsid w:val="000F64D4"/>
    <w:rsid w:val="000F66E8"/>
    <w:rsid w:val="000F67C3"/>
    <w:rsid w:val="000F68CB"/>
    <w:rsid w:val="000F6A8F"/>
    <w:rsid w:val="000F71FE"/>
    <w:rsid w:val="000F75EC"/>
    <w:rsid w:val="000F76F2"/>
    <w:rsid w:val="000F7C42"/>
    <w:rsid w:val="000F7CB9"/>
    <w:rsid w:val="001003B6"/>
    <w:rsid w:val="00100468"/>
    <w:rsid w:val="00100C4E"/>
    <w:rsid w:val="00100D4E"/>
    <w:rsid w:val="00100D7B"/>
    <w:rsid w:val="001010D5"/>
    <w:rsid w:val="00101A0D"/>
    <w:rsid w:val="00101C7F"/>
    <w:rsid w:val="00101EF8"/>
    <w:rsid w:val="00101F22"/>
    <w:rsid w:val="001025DA"/>
    <w:rsid w:val="001026FC"/>
    <w:rsid w:val="00102A84"/>
    <w:rsid w:val="00102BAF"/>
    <w:rsid w:val="00102CAB"/>
    <w:rsid w:val="00102DCC"/>
    <w:rsid w:val="00102E78"/>
    <w:rsid w:val="001032FA"/>
    <w:rsid w:val="0010331F"/>
    <w:rsid w:val="00103551"/>
    <w:rsid w:val="00103690"/>
    <w:rsid w:val="001038F2"/>
    <w:rsid w:val="00103ACB"/>
    <w:rsid w:val="00103BF5"/>
    <w:rsid w:val="00104172"/>
    <w:rsid w:val="00104238"/>
    <w:rsid w:val="0010434F"/>
    <w:rsid w:val="0010463B"/>
    <w:rsid w:val="00104696"/>
    <w:rsid w:val="001047C7"/>
    <w:rsid w:val="00104AD8"/>
    <w:rsid w:val="00104AEA"/>
    <w:rsid w:val="00104BA9"/>
    <w:rsid w:val="00104C04"/>
    <w:rsid w:val="00104EA6"/>
    <w:rsid w:val="0010504B"/>
    <w:rsid w:val="0010513E"/>
    <w:rsid w:val="0010516E"/>
    <w:rsid w:val="00105316"/>
    <w:rsid w:val="0010576F"/>
    <w:rsid w:val="00105877"/>
    <w:rsid w:val="00105B91"/>
    <w:rsid w:val="00105DC5"/>
    <w:rsid w:val="00105F9F"/>
    <w:rsid w:val="00106D6E"/>
    <w:rsid w:val="0010708F"/>
    <w:rsid w:val="0010758A"/>
    <w:rsid w:val="00107594"/>
    <w:rsid w:val="00107648"/>
    <w:rsid w:val="001079B9"/>
    <w:rsid w:val="00107A00"/>
    <w:rsid w:val="00110552"/>
    <w:rsid w:val="001107E6"/>
    <w:rsid w:val="00110AED"/>
    <w:rsid w:val="00110B36"/>
    <w:rsid w:val="00110BCA"/>
    <w:rsid w:val="00111478"/>
    <w:rsid w:val="00111E94"/>
    <w:rsid w:val="00111FCD"/>
    <w:rsid w:val="00112228"/>
    <w:rsid w:val="001124CA"/>
    <w:rsid w:val="00112D44"/>
    <w:rsid w:val="0011333D"/>
    <w:rsid w:val="00113375"/>
    <w:rsid w:val="001134AB"/>
    <w:rsid w:val="001138B2"/>
    <w:rsid w:val="00113C53"/>
    <w:rsid w:val="0011419B"/>
    <w:rsid w:val="001146D4"/>
    <w:rsid w:val="001148C3"/>
    <w:rsid w:val="00114A8F"/>
    <w:rsid w:val="00114F7F"/>
    <w:rsid w:val="001151EE"/>
    <w:rsid w:val="00115385"/>
    <w:rsid w:val="0011548B"/>
    <w:rsid w:val="00115740"/>
    <w:rsid w:val="00115B64"/>
    <w:rsid w:val="00115BF0"/>
    <w:rsid w:val="00115CA9"/>
    <w:rsid w:val="00116775"/>
    <w:rsid w:val="00116933"/>
    <w:rsid w:val="00116D78"/>
    <w:rsid w:val="00116DC0"/>
    <w:rsid w:val="00116FB6"/>
    <w:rsid w:val="0011703C"/>
    <w:rsid w:val="001178C2"/>
    <w:rsid w:val="00117C17"/>
    <w:rsid w:val="00117EA2"/>
    <w:rsid w:val="00117F48"/>
    <w:rsid w:val="00120136"/>
    <w:rsid w:val="00120ED7"/>
    <w:rsid w:val="00121153"/>
    <w:rsid w:val="0012116E"/>
    <w:rsid w:val="00121226"/>
    <w:rsid w:val="00121470"/>
    <w:rsid w:val="00121679"/>
    <w:rsid w:val="00121747"/>
    <w:rsid w:val="00121797"/>
    <w:rsid w:val="001217AE"/>
    <w:rsid w:val="00121800"/>
    <w:rsid w:val="0012188F"/>
    <w:rsid w:val="00121F81"/>
    <w:rsid w:val="001224AF"/>
    <w:rsid w:val="001226EE"/>
    <w:rsid w:val="00122C4F"/>
    <w:rsid w:val="00122D8B"/>
    <w:rsid w:val="0012351A"/>
    <w:rsid w:val="001239F9"/>
    <w:rsid w:val="00123ABC"/>
    <w:rsid w:val="00123EAD"/>
    <w:rsid w:val="00123FFD"/>
    <w:rsid w:val="00124493"/>
    <w:rsid w:val="0012479E"/>
    <w:rsid w:val="001250EC"/>
    <w:rsid w:val="00125263"/>
    <w:rsid w:val="00125501"/>
    <w:rsid w:val="001257BC"/>
    <w:rsid w:val="00125E1B"/>
    <w:rsid w:val="0012632E"/>
    <w:rsid w:val="001266B5"/>
    <w:rsid w:val="0012679B"/>
    <w:rsid w:val="00126A3D"/>
    <w:rsid w:val="00126C2C"/>
    <w:rsid w:val="00126D4F"/>
    <w:rsid w:val="00126DD7"/>
    <w:rsid w:val="00126F08"/>
    <w:rsid w:val="00126F84"/>
    <w:rsid w:val="00127302"/>
    <w:rsid w:val="00127416"/>
    <w:rsid w:val="001279AC"/>
    <w:rsid w:val="00127BBD"/>
    <w:rsid w:val="00127C89"/>
    <w:rsid w:val="00127E81"/>
    <w:rsid w:val="00127FFB"/>
    <w:rsid w:val="00130009"/>
    <w:rsid w:val="00130023"/>
    <w:rsid w:val="00130517"/>
    <w:rsid w:val="0013075D"/>
    <w:rsid w:val="00130869"/>
    <w:rsid w:val="00130B5B"/>
    <w:rsid w:val="00130CC9"/>
    <w:rsid w:val="00130DC5"/>
    <w:rsid w:val="00130F63"/>
    <w:rsid w:val="0013119F"/>
    <w:rsid w:val="00131449"/>
    <w:rsid w:val="0013155F"/>
    <w:rsid w:val="00131612"/>
    <w:rsid w:val="0013175A"/>
    <w:rsid w:val="001319A1"/>
    <w:rsid w:val="00131AFB"/>
    <w:rsid w:val="00131B84"/>
    <w:rsid w:val="00131DA0"/>
    <w:rsid w:val="00131DE6"/>
    <w:rsid w:val="00131EDA"/>
    <w:rsid w:val="001322EC"/>
    <w:rsid w:val="00132478"/>
    <w:rsid w:val="00132996"/>
    <w:rsid w:val="00132A1D"/>
    <w:rsid w:val="00132BDF"/>
    <w:rsid w:val="0013300E"/>
    <w:rsid w:val="00133042"/>
    <w:rsid w:val="001330E0"/>
    <w:rsid w:val="001331C0"/>
    <w:rsid w:val="001331C8"/>
    <w:rsid w:val="00133309"/>
    <w:rsid w:val="001334E6"/>
    <w:rsid w:val="001335A1"/>
    <w:rsid w:val="00133639"/>
    <w:rsid w:val="00133B15"/>
    <w:rsid w:val="00133DA8"/>
    <w:rsid w:val="00133EC8"/>
    <w:rsid w:val="00133FF8"/>
    <w:rsid w:val="00134261"/>
    <w:rsid w:val="0013437A"/>
    <w:rsid w:val="001343AF"/>
    <w:rsid w:val="0013463E"/>
    <w:rsid w:val="001350F2"/>
    <w:rsid w:val="001358C1"/>
    <w:rsid w:val="001359A0"/>
    <w:rsid w:val="00135EA7"/>
    <w:rsid w:val="00135F8E"/>
    <w:rsid w:val="001361A5"/>
    <w:rsid w:val="00136543"/>
    <w:rsid w:val="001366FD"/>
    <w:rsid w:val="00136892"/>
    <w:rsid w:val="00136916"/>
    <w:rsid w:val="00137495"/>
    <w:rsid w:val="0013753A"/>
    <w:rsid w:val="00137833"/>
    <w:rsid w:val="0013799F"/>
    <w:rsid w:val="00137C34"/>
    <w:rsid w:val="00137EEF"/>
    <w:rsid w:val="00137FE6"/>
    <w:rsid w:val="00140020"/>
    <w:rsid w:val="00140283"/>
    <w:rsid w:val="0014051E"/>
    <w:rsid w:val="00140836"/>
    <w:rsid w:val="0014096E"/>
    <w:rsid w:val="00140B83"/>
    <w:rsid w:val="00140ED0"/>
    <w:rsid w:val="00141562"/>
    <w:rsid w:val="00141604"/>
    <w:rsid w:val="00141913"/>
    <w:rsid w:val="00141996"/>
    <w:rsid w:val="00141A30"/>
    <w:rsid w:val="00141CFD"/>
    <w:rsid w:val="00141DAB"/>
    <w:rsid w:val="00142344"/>
    <w:rsid w:val="00142646"/>
    <w:rsid w:val="001426EB"/>
    <w:rsid w:val="0014271F"/>
    <w:rsid w:val="00142863"/>
    <w:rsid w:val="00142CF4"/>
    <w:rsid w:val="00142DB4"/>
    <w:rsid w:val="00142DEE"/>
    <w:rsid w:val="00142FBA"/>
    <w:rsid w:val="0014326A"/>
    <w:rsid w:val="0014372C"/>
    <w:rsid w:val="0014374B"/>
    <w:rsid w:val="00143B92"/>
    <w:rsid w:val="00143BFF"/>
    <w:rsid w:val="00143CA9"/>
    <w:rsid w:val="00143E36"/>
    <w:rsid w:val="00143F31"/>
    <w:rsid w:val="001440DB"/>
    <w:rsid w:val="00144197"/>
    <w:rsid w:val="0014423D"/>
    <w:rsid w:val="00144257"/>
    <w:rsid w:val="0014454D"/>
    <w:rsid w:val="00144880"/>
    <w:rsid w:val="00144CAF"/>
    <w:rsid w:val="00145862"/>
    <w:rsid w:val="00145B07"/>
    <w:rsid w:val="00145C2A"/>
    <w:rsid w:val="00145C5A"/>
    <w:rsid w:val="00145D4D"/>
    <w:rsid w:val="00146038"/>
    <w:rsid w:val="00146128"/>
    <w:rsid w:val="001466B8"/>
    <w:rsid w:val="00146D76"/>
    <w:rsid w:val="00147656"/>
    <w:rsid w:val="0014775D"/>
    <w:rsid w:val="001477F1"/>
    <w:rsid w:val="001478AD"/>
    <w:rsid w:val="001479B4"/>
    <w:rsid w:val="001479F8"/>
    <w:rsid w:val="00147DF6"/>
    <w:rsid w:val="00150200"/>
    <w:rsid w:val="00150220"/>
    <w:rsid w:val="001506A2"/>
    <w:rsid w:val="00150941"/>
    <w:rsid w:val="00150A5A"/>
    <w:rsid w:val="00150B05"/>
    <w:rsid w:val="00150CA7"/>
    <w:rsid w:val="0015108E"/>
    <w:rsid w:val="001511C0"/>
    <w:rsid w:val="001512EB"/>
    <w:rsid w:val="001513C1"/>
    <w:rsid w:val="00151446"/>
    <w:rsid w:val="00151556"/>
    <w:rsid w:val="00151666"/>
    <w:rsid w:val="0015186B"/>
    <w:rsid w:val="001518FA"/>
    <w:rsid w:val="00151965"/>
    <w:rsid w:val="00151CA3"/>
    <w:rsid w:val="00151EBB"/>
    <w:rsid w:val="001523C7"/>
    <w:rsid w:val="00152B64"/>
    <w:rsid w:val="00152D6F"/>
    <w:rsid w:val="00153174"/>
    <w:rsid w:val="0015353A"/>
    <w:rsid w:val="00153B88"/>
    <w:rsid w:val="00153CDE"/>
    <w:rsid w:val="00153E00"/>
    <w:rsid w:val="00153E84"/>
    <w:rsid w:val="0015431D"/>
    <w:rsid w:val="0015467C"/>
    <w:rsid w:val="001546A6"/>
    <w:rsid w:val="00154842"/>
    <w:rsid w:val="00154982"/>
    <w:rsid w:val="00154A33"/>
    <w:rsid w:val="00154CB3"/>
    <w:rsid w:val="00155470"/>
    <w:rsid w:val="00155722"/>
    <w:rsid w:val="00155762"/>
    <w:rsid w:val="00155B65"/>
    <w:rsid w:val="00155D4F"/>
    <w:rsid w:val="00155F19"/>
    <w:rsid w:val="00156134"/>
    <w:rsid w:val="001564C3"/>
    <w:rsid w:val="00156A82"/>
    <w:rsid w:val="001574CB"/>
    <w:rsid w:val="00157583"/>
    <w:rsid w:val="00157A33"/>
    <w:rsid w:val="00160052"/>
    <w:rsid w:val="00160421"/>
    <w:rsid w:val="0016058D"/>
    <w:rsid w:val="001605BF"/>
    <w:rsid w:val="001606C2"/>
    <w:rsid w:val="00160FFA"/>
    <w:rsid w:val="001614D6"/>
    <w:rsid w:val="001618B3"/>
    <w:rsid w:val="00161A6A"/>
    <w:rsid w:val="00161BFB"/>
    <w:rsid w:val="001620D5"/>
    <w:rsid w:val="0016222D"/>
    <w:rsid w:val="001622AC"/>
    <w:rsid w:val="00162409"/>
    <w:rsid w:val="00162887"/>
    <w:rsid w:val="00162A2F"/>
    <w:rsid w:val="00162A52"/>
    <w:rsid w:val="00162A87"/>
    <w:rsid w:val="00162E2D"/>
    <w:rsid w:val="00162F7B"/>
    <w:rsid w:val="0016323D"/>
    <w:rsid w:val="00163D3D"/>
    <w:rsid w:val="00163F60"/>
    <w:rsid w:val="00164239"/>
    <w:rsid w:val="00164558"/>
    <w:rsid w:val="00164675"/>
    <w:rsid w:val="00164787"/>
    <w:rsid w:val="00164935"/>
    <w:rsid w:val="001649E1"/>
    <w:rsid w:val="00164E24"/>
    <w:rsid w:val="00165002"/>
    <w:rsid w:val="00165660"/>
    <w:rsid w:val="001656D6"/>
    <w:rsid w:val="001658AC"/>
    <w:rsid w:val="001658C4"/>
    <w:rsid w:val="00165A9D"/>
    <w:rsid w:val="00165ED1"/>
    <w:rsid w:val="0016627F"/>
    <w:rsid w:val="00166485"/>
    <w:rsid w:val="00166A85"/>
    <w:rsid w:val="00167337"/>
    <w:rsid w:val="001673EB"/>
    <w:rsid w:val="0016790C"/>
    <w:rsid w:val="001679D2"/>
    <w:rsid w:val="00167AAC"/>
    <w:rsid w:val="00167EE2"/>
    <w:rsid w:val="00167FA9"/>
    <w:rsid w:val="0017000A"/>
    <w:rsid w:val="00170084"/>
    <w:rsid w:val="001702B5"/>
    <w:rsid w:val="00170A4D"/>
    <w:rsid w:val="0017125B"/>
    <w:rsid w:val="00171619"/>
    <w:rsid w:val="00171640"/>
    <w:rsid w:val="001717AC"/>
    <w:rsid w:val="001717DD"/>
    <w:rsid w:val="0017182C"/>
    <w:rsid w:val="00171B03"/>
    <w:rsid w:val="00171B48"/>
    <w:rsid w:val="00171CF3"/>
    <w:rsid w:val="0017202E"/>
    <w:rsid w:val="001725F5"/>
    <w:rsid w:val="00172977"/>
    <w:rsid w:val="00172B79"/>
    <w:rsid w:val="00172D82"/>
    <w:rsid w:val="00173017"/>
    <w:rsid w:val="00173099"/>
    <w:rsid w:val="0017326E"/>
    <w:rsid w:val="0017348F"/>
    <w:rsid w:val="00173682"/>
    <w:rsid w:val="00173B44"/>
    <w:rsid w:val="001742AC"/>
    <w:rsid w:val="0017435C"/>
    <w:rsid w:val="00174418"/>
    <w:rsid w:val="0017458D"/>
    <w:rsid w:val="001746BF"/>
    <w:rsid w:val="00174895"/>
    <w:rsid w:val="00174B31"/>
    <w:rsid w:val="00174DD2"/>
    <w:rsid w:val="00174E51"/>
    <w:rsid w:val="001753AA"/>
    <w:rsid w:val="00175794"/>
    <w:rsid w:val="00175A7F"/>
    <w:rsid w:val="00175C4D"/>
    <w:rsid w:val="00175EFE"/>
    <w:rsid w:val="00176204"/>
    <w:rsid w:val="001762A4"/>
    <w:rsid w:val="00176471"/>
    <w:rsid w:val="00176525"/>
    <w:rsid w:val="00176574"/>
    <w:rsid w:val="001767B5"/>
    <w:rsid w:val="001767CB"/>
    <w:rsid w:val="00176958"/>
    <w:rsid w:val="00176A31"/>
    <w:rsid w:val="00176BB8"/>
    <w:rsid w:val="00176E3B"/>
    <w:rsid w:val="001770E1"/>
    <w:rsid w:val="0017733E"/>
    <w:rsid w:val="00177A22"/>
    <w:rsid w:val="00177C2E"/>
    <w:rsid w:val="00177D1B"/>
    <w:rsid w:val="0018009E"/>
    <w:rsid w:val="00180741"/>
    <w:rsid w:val="0018080E"/>
    <w:rsid w:val="00180901"/>
    <w:rsid w:val="00180AAC"/>
    <w:rsid w:val="00180B05"/>
    <w:rsid w:val="001811C5"/>
    <w:rsid w:val="0018123E"/>
    <w:rsid w:val="0018133F"/>
    <w:rsid w:val="001815A5"/>
    <w:rsid w:val="0018199C"/>
    <w:rsid w:val="00181A58"/>
    <w:rsid w:val="00181C0B"/>
    <w:rsid w:val="00181F16"/>
    <w:rsid w:val="00181FF6"/>
    <w:rsid w:val="001820A3"/>
    <w:rsid w:val="00182145"/>
    <w:rsid w:val="001823C1"/>
    <w:rsid w:val="00182746"/>
    <w:rsid w:val="00182F4D"/>
    <w:rsid w:val="00183279"/>
    <w:rsid w:val="001832B8"/>
    <w:rsid w:val="00183383"/>
    <w:rsid w:val="0018351C"/>
    <w:rsid w:val="00183B8B"/>
    <w:rsid w:val="00183C4F"/>
    <w:rsid w:val="00183E71"/>
    <w:rsid w:val="001841D4"/>
    <w:rsid w:val="001843A4"/>
    <w:rsid w:val="00184437"/>
    <w:rsid w:val="001844EA"/>
    <w:rsid w:val="001846D9"/>
    <w:rsid w:val="00184769"/>
    <w:rsid w:val="0018497E"/>
    <w:rsid w:val="00184D6E"/>
    <w:rsid w:val="00184D7F"/>
    <w:rsid w:val="00184D94"/>
    <w:rsid w:val="00184F3F"/>
    <w:rsid w:val="00184F9A"/>
    <w:rsid w:val="00185373"/>
    <w:rsid w:val="00185494"/>
    <w:rsid w:val="001856D8"/>
    <w:rsid w:val="00185941"/>
    <w:rsid w:val="00185B73"/>
    <w:rsid w:val="00185F40"/>
    <w:rsid w:val="0018633E"/>
    <w:rsid w:val="00186560"/>
    <w:rsid w:val="00186BF4"/>
    <w:rsid w:val="00186D61"/>
    <w:rsid w:val="00186E6A"/>
    <w:rsid w:val="001871DC"/>
    <w:rsid w:val="001876BD"/>
    <w:rsid w:val="00187B5F"/>
    <w:rsid w:val="00187C16"/>
    <w:rsid w:val="001901C9"/>
    <w:rsid w:val="001903B7"/>
    <w:rsid w:val="00190922"/>
    <w:rsid w:val="00190B4C"/>
    <w:rsid w:val="00190B81"/>
    <w:rsid w:val="00190BFF"/>
    <w:rsid w:val="00190CE4"/>
    <w:rsid w:val="0019104C"/>
    <w:rsid w:val="0019142F"/>
    <w:rsid w:val="001914AE"/>
    <w:rsid w:val="0019175E"/>
    <w:rsid w:val="00191764"/>
    <w:rsid w:val="001917F7"/>
    <w:rsid w:val="001919B0"/>
    <w:rsid w:val="00191BDA"/>
    <w:rsid w:val="00191D3C"/>
    <w:rsid w:val="00192086"/>
    <w:rsid w:val="0019208B"/>
    <w:rsid w:val="0019256F"/>
    <w:rsid w:val="00192626"/>
    <w:rsid w:val="0019269B"/>
    <w:rsid w:val="00192B80"/>
    <w:rsid w:val="00192BAC"/>
    <w:rsid w:val="00192F39"/>
    <w:rsid w:val="00193152"/>
    <w:rsid w:val="0019320F"/>
    <w:rsid w:val="001932CC"/>
    <w:rsid w:val="001936C6"/>
    <w:rsid w:val="00193779"/>
    <w:rsid w:val="00193955"/>
    <w:rsid w:val="00193CEE"/>
    <w:rsid w:val="00193D5D"/>
    <w:rsid w:val="00193EC6"/>
    <w:rsid w:val="001940B5"/>
    <w:rsid w:val="00194171"/>
    <w:rsid w:val="001942CE"/>
    <w:rsid w:val="0019447D"/>
    <w:rsid w:val="00194612"/>
    <w:rsid w:val="00194B99"/>
    <w:rsid w:val="00194F8F"/>
    <w:rsid w:val="001951DB"/>
    <w:rsid w:val="00195A1C"/>
    <w:rsid w:val="00195D59"/>
    <w:rsid w:val="00195DDF"/>
    <w:rsid w:val="00195ED0"/>
    <w:rsid w:val="0019640C"/>
    <w:rsid w:val="001964B9"/>
    <w:rsid w:val="00196A0C"/>
    <w:rsid w:val="00196AB2"/>
    <w:rsid w:val="00196C93"/>
    <w:rsid w:val="001979EA"/>
    <w:rsid w:val="001A03E4"/>
    <w:rsid w:val="001A0549"/>
    <w:rsid w:val="001A061C"/>
    <w:rsid w:val="001A0978"/>
    <w:rsid w:val="001A0B96"/>
    <w:rsid w:val="001A0C8C"/>
    <w:rsid w:val="001A0FD6"/>
    <w:rsid w:val="001A1257"/>
    <w:rsid w:val="001A1531"/>
    <w:rsid w:val="001A1D9A"/>
    <w:rsid w:val="001A1FB2"/>
    <w:rsid w:val="001A2540"/>
    <w:rsid w:val="001A2940"/>
    <w:rsid w:val="001A2CC7"/>
    <w:rsid w:val="001A30C0"/>
    <w:rsid w:val="001A314A"/>
    <w:rsid w:val="001A375B"/>
    <w:rsid w:val="001A3BB9"/>
    <w:rsid w:val="001A4596"/>
    <w:rsid w:val="001A4606"/>
    <w:rsid w:val="001A4ABD"/>
    <w:rsid w:val="001A4F7B"/>
    <w:rsid w:val="001A56C5"/>
    <w:rsid w:val="001A5725"/>
    <w:rsid w:val="001A5827"/>
    <w:rsid w:val="001A5854"/>
    <w:rsid w:val="001A58FE"/>
    <w:rsid w:val="001A5BAF"/>
    <w:rsid w:val="001A6385"/>
    <w:rsid w:val="001A63DA"/>
    <w:rsid w:val="001A6BEE"/>
    <w:rsid w:val="001A70E2"/>
    <w:rsid w:val="001A7360"/>
    <w:rsid w:val="001A7637"/>
    <w:rsid w:val="001A76F3"/>
    <w:rsid w:val="001A7766"/>
    <w:rsid w:val="001A7D10"/>
    <w:rsid w:val="001B056A"/>
    <w:rsid w:val="001B0597"/>
    <w:rsid w:val="001B06F8"/>
    <w:rsid w:val="001B0D24"/>
    <w:rsid w:val="001B1535"/>
    <w:rsid w:val="001B1CF2"/>
    <w:rsid w:val="001B24C8"/>
    <w:rsid w:val="001B25A6"/>
    <w:rsid w:val="001B2ABE"/>
    <w:rsid w:val="001B2D53"/>
    <w:rsid w:val="001B2F24"/>
    <w:rsid w:val="001B2F49"/>
    <w:rsid w:val="001B31ED"/>
    <w:rsid w:val="001B3413"/>
    <w:rsid w:val="001B36E3"/>
    <w:rsid w:val="001B415A"/>
    <w:rsid w:val="001B44B1"/>
    <w:rsid w:val="001B4563"/>
    <w:rsid w:val="001B480C"/>
    <w:rsid w:val="001B484C"/>
    <w:rsid w:val="001B4B8A"/>
    <w:rsid w:val="001B510C"/>
    <w:rsid w:val="001B5132"/>
    <w:rsid w:val="001B5314"/>
    <w:rsid w:val="001B54E0"/>
    <w:rsid w:val="001B593C"/>
    <w:rsid w:val="001B5962"/>
    <w:rsid w:val="001B5AAE"/>
    <w:rsid w:val="001B5ACF"/>
    <w:rsid w:val="001B5C9E"/>
    <w:rsid w:val="001B5EC5"/>
    <w:rsid w:val="001B606C"/>
    <w:rsid w:val="001B6128"/>
    <w:rsid w:val="001B62C2"/>
    <w:rsid w:val="001B6550"/>
    <w:rsid w:val="001B666F"/>
    <w:rsid w:val="001B6723"/>
    <w:rsid w:val="001B6991"/>
    <w:rsid w:val="001B714E"/>
    <w:rsid w:val="001B7562"/>
    <w:rsid w:val="001B76EC"/>
    <w:rsid w:val="001B799F"/>
    <w:rsid w:val="001C008C"/>
    <w:rsid w:val="001C00E0"/>
    <w:rsid w:val="001C0351"/>
    <w:rsid w:val="001C0359"/>
    <w:rsid w:val="001C03E0"/>
    <w:rsid w:val="001C05C4"/>
    <w:rsid w:val="001C0604"/>
    <w:rsid w:val="001C0729"/>
    <w:rsid w:val="001C0767"/>
    <w:rsid w:val="001C08D2"/>
    <w:rsid w:val="001C09EE"/>
    <w:rsid w:val="001C0BBA"/>
    <w:rsid w:val="001C0D28"/>
    <w:rsid w:val="001C15F0"/>
    <w:rsid w:val="001C1B86"/>
    <w:rsid w:val="001C1BC7"/>
    <w:rsid w:val="001C1D0A"/>
    <w:rsid w:val="001C23BF"/>
    <w:rsid w:val="001C2543"/>
    <w:rsid w:val="001C255E"/>
    <w:rsid w:val="001C264D"/>
    <w:rsid w:val="001C2688"/>
    <w:rsid w:val="001C2AD9"/>
    <w:rsid w:val="001C2AE5"/>
    <w:rsid w:val="001C2DB0"/>
    <w:rsid w:val="001C3201"/>
    <w:rsid w:val="001C3519"/>
    <w:rsid w:val="001C365E"/>
    <w:rsid w:val="001C3EB0"/>
    <w:rsid w:val="001C4486"/>
    <w:rsid w:val="001C4511"/>
    <w:rsid w:val="001C46F8"/>
    <w:rsid w:val="001C4736"/>
    <w:rsid w:val="001C4A4F"/>
    <w:rsid w:val="001C4B8B"/>
    <w:rsid w:val="001C4F2B"/>
    <w:rsid w:val="001C4FB9"/>
    <w:rsid w:val="001C51F5"/>
    <w:rsid w:val="001C5291"/>
    <w:rsid w:val="001C5369"/>
    <w:rsid w:val="001C54F9"/>
    <w:rsid w:val="001C5542"/>
    <w:rsid w:val="001C5575"/>
    <w:rsid w:val="001C5668"/>
    <w:rsid w:val="001C5B95"/>
    <w:rsid w:val="001C5D33"/>
    <w:rsid w:val="001C5DA0"/>
    <w:rsid w:val="001C629C"/>
    <w:rsid w:val="001C6745"/>
    <w:rsid w:val="001C6AB5"/>
    <w:rsid w:val="001C6AE4"/>
    <w:rsid w:val="001C6B01"/>
    <w:rsid w:val="001C6B15"/>
    <w:rsid w:val="001C7361"/>
    <w:rsid w:val="001C756A"/>
    <w:rsid w:val="001C761F"/>
    <w:rsid w:val="001C77D5"/>
    <w:rsid w:val="001C7F4E"/>
    <w:rsid w:val="001D0277"/>
    <w:rsid w:val="001D0342"/>
    <w:rsid w:val="001D0518"/>
    <w:rsid w:val="001D0631"/>
    <w:rsid w:val="001D0656"/>
    <w:rsid w:val="001D07E7"/>
    <w:rsid w:val="001D08E8"/>
    <w:rsid w:val="001D0E9F"/>
    <w:rsid w:val="001D11BF"/>
    <w:rsid w:val="001D1221"/>
    <w:rsid w:val="001D15E8"/>
    <w:rsid w:val="001D1909"/>
    <w:rsid w:val="001D1CFE"/>
    <w:rsid w:val="001D2006"/>
    <w:rsid w:val="001D20E8"/>
    <w:rsid w:val="001D21D5"/>
    <w:rsid w:val="001D232E"/>
    <w:rsid w:val="001D25FC"/>
    <w:rsid w:val="001D26F9"/>
    <w:rsid w:val="001D27D6"/>
    <w:rsid w:val="001D4366"/>
    <w:rsid w:val="001D4497"/>
    <w:rsid w:val="001D47CF"/>
    <w:rsid w:val="001D4B80"/>
    <w:rsid w:val="001D4E2C"/>
    <w:rsid w:val="001D51D0"/>
    <w:rsid w:val="001D524B"/>
    <w:rsid w:val="001D5A4A"/>
    <w:rsid w:val="001D5B67"/>
    <w:rsid w:val="001D5D9E"/>
    <w:rsid w:val="001D5E22"/>
    <w:rsid w:val="001D5F13"/>
    <w:rsid w:val="001D65F8"/>
    <w:rsid w:val="001D6706"/>
    <w:rsid w:val="001D6C31"/>
    <w:rsid w:val="001D7443"/>
    <w:rsid w:val="001D7A6E"/>
    <w:rsid w:val="001D7D57"/>
    <w:rsid w:val="001E0301"/>
    <w:rsid w:val="001E04A3"/>
    <w:rsid w:val="001E0682"/>
    <w:rsid w:val="001E0A57"/>
    <w:rsid w:val="001E0CDB"/>
    <w:rsid w:val="001E10CE"/>
    <w:rsid w:val="001E111F"/>
    <w:rsid w:val="001E177C"/>
    <w:rsid w:val="001E1896"/>
    <w:rsid w:val="001E19BE"/>
    <w:rsid w:val="001E1FEC"/>
    <w:rsid w:val="001E2680"/>
    <w:rsid w:val="001E27C3"/>
    <w:rsid w:val="001E295B"/>
    <w:rsid w:val="001E2999"/>
    <w:rsid w:val="001E2B7E"/>
    <w:rsid w:val="001E2C00"/>
    <w:rsid w:val="001E2CF0"/>
    <w:rsid w:val="001E31A2"/>
    <w:rsid w:val="001E3432"/>
    <w:rsid w:val="001E343E"/>
    <w:rsid w:val="001E3542"/>
    <w:rsid w:val="001E3A90"/>
    <w:rsid w:val="001E4118"/>
    <w:rsid w:val="001E4425"/>
    <w:rsid w:val="001E4500"/>
    <w:rsid w:val="001E4C6C"/>
    <w:rsid w:val="001E4F04"/>
    <w:rsid w:val="001E5460"/>
    <w:rsid w:val="001E54C1"/>
    <w:rsid w:val="001E54F6"/>
    <w:rsid w:val="001E5504"/>
    <w:rsid w:val="001E564E"/>
    <w:rsid w:val="001E57D2"/>
    <w:rsid w:val="001E5951"/>
    <w:rsid w:val="001E5B9B"/>
    <w:rsid w:val="001E6389"/>
    <w:rsid w:val="001E6446"/>
    <w:rsid w:val="001E6A57"/>
    <w:rsid w:val="001E6B9E"/>
    <w:rsid w:val="001E7016"/>
    <w:rsid w:val="001E741B"/>
    <w:rsid w:val="001E7725"/>
    <w:rsid w:val="001E79A4"/>
    <w:rsid w:val="001E7C11"/>
    <w:rsid w:val="001F083D"/>
    <w:rsid w:val="001F08E0"/>
    <w:rsid w:val="001F0A5F"/>
    <w:rsid w:val="001F0B12"/>
    <w:rsid w:val="001F0D2F"/>
    <w:rsid w:val="001F100E"/>
    <w:rsid w:val="001F1390"/>
    <w:rsid w:val="001F14CA"/>
    <w:rsid w:val="001F1C13"/>
    <w:rsid w:val="001F290B"/>
    <w:rsid w:val="001F2966"/>
    <w:rsid w:val="001F2A5E"/>
    <w:rsid w:val="001F2DE7"/>
    <w:rsid w:val="001F2F69"/>
    <w:rsid w:val="001F3446"/>
    <w:rsid w:val="001F346D"/>
    <w:rsid w:val="001F361D"/>
    <w:rsid w:val="001F3B27"/>
    <w:rsid w:val="001F3B7C"/>
    <w:rsid w:val="001F3FD7"/>
    <w:rsid w:val="001F414B"/>
    <w:rsid w:val="001F41DD"/>
    <w:rsid w:val="001F4345"/>
    <w:rsid w:val="001F44AD"/>
    <w:rsid w:val="001F47FD"/>
    <w:rsid w:val="001F4969"/>
    <w:rsid w:val="001F49E2"/>
    <w:rsid w:val="001F4FE6"/>
    <w:rsid w:val="001F5344"/>
    <w:rsid w:val="001F56A8"/>
    <w:rsid w:val="001F56F0"/>
    <w:rsid w:val="001F57DD"/>
    <w:rsid w:val="001F589E"/>
    <w:rsid w:val="001F58AE"/>
    <w:rsid w:val="001F5B32"/>
    <w:rsid w:val="001F5BDC"/>
    <w:rsid w:val="001F5F3A"/>
    <w:rsid w:val="001F6142"/>
    <w:rsid w:val="001F6204"/>
    <w:rsid w:val="001F62BA"/>
    <w:rsid w:val="001F6DBB"/>
    <w:rsid w:val="001F6DEC"/>
    <w:rsid w:val="001F6E72"/>
    <w:rsid w:val="001F6FC9"/>
    <w:rsid w:val="001F70BF"/>
    <w:rsid w:val="001F72AA"/>
    <w:rsid w:val="001F7BBB"/>
    <w:rsid w:val="001F7C5E"/>
    <w:rsid w:val="00200063"/>
    <w:rsid w:val="002000F3"/>
    <w:rsid w:val="00200374"/>
    <w:rsid w:val="0020059A"/>
    <w:rsid w:val="0020070B"/>
    <w:rsid w:val="00200855"/>
    <w:rsid w:val="002008BD"/>
    <w:rsid w:val="00200B51"/>
    <w:rsid w:val="002010C3"/>
    <w:rsid w:val="00201131"/>
    <w:rsid w:val="00201431"/>
    <w:rsid w:val="00201712"/>
    <w:rsid w:val="00201915"/>
    <w:rsid w:val="0020198A"/>
    <w:rsid w:val="00201C99"/>
    <w:rsid w:val="002020D8"/>
    <w:rsid w:val="00202119"/>
    <w:rsid w:val="002025FB"/>
    <w:rsid w:val="0020307C"/>
    <w:rsid w:val="00203148"/>
    <w:rsid w:val="002032CC"/>
    <w:rsid w:val="0020335E"/>
    <w:rsid w:val="002033B9"/>
    <w:rsid w:val="00203493"/>
    <w:rsid w:val="0020363B"/>
    <w:rsid w:val="00203727"/>
    <w:rsid w:val="0020379A"/>
    <w:rsid w:val="00203FEA"/>
    <w:rsid w:val="002048BF"/>
    <w:rsid w:val="002048FA"/>
    <w:rsid w:val="00204B79"/>
    <w:rsid w:val="00204C56"/>
    <w:rsid w:val="00204E7D"/>
    <w:rsid w:val="00205A29"/>
    <w:rsid w:val="00205FFE"/>
    <w:rsid w:val="0020634E"/>
    <w:rsid w:val="002066E0"/>
    <w:rsid w:val="0020683A"/>
    <w:rsid w:val="0020690D"/>
    <w:rsid w:val="00207B66"/>
    <w:rsid w:val="00207E4D"/>
    <w:rsid w:val="00210054"/>
    <w:rsid w:val="00210226"/>
    <w:rsid w:val="0021038F"/>
    <w:rsid w:val="0021048B"/>
    <w:rsid w:val="002104FA"/>
    <w:rsid w:val="002109BA"/>
    <w:rsid w:val="00210A48"/>
    <w:rsid w:val="00210B47"/>
    <w:rsid w:val="00210C66"/>
    <w:rsid w:val="00210D3E"/>
    <w:rsid w:val="00211386"/>
    <w:rsid w:val="002115E3"/>
    <w:rsid w:val="00211624"/>
    <w:rsid w:val="00211BD1"/>
    <w:rsid w:val="0021207C"/>
    <w:rsid w:val="0021242F"/>
    <w:rsid w:val="00212BCA"/>
    <w:rsid w:val="00213917"/>
    <w:rsid w:val="00213C1B"/>
    <w:rsid w:val="00213E24"/>
    <w:rsid w:val="00213E2E"/>
    <w:rsid w:val="00213F43"/>
    <w:rsid w:val="00214171"/>
    <w:rsid w:val="00214237"/>
    <w:rsid w:val="00214447"/>
    <w:rsid w:val="002146BB"/>
    <w:rsid w:val="002146E3"/>
    <w:rsid w:val="0021474B"/>
    <w:rsid w:val="00214CB5"/>
    <w:rsid w:val="00215173"/>
    <w:rsid w:val="002152B7"/>
    <w:rsid w:val="002152F0"/>
    <w:rsid w:val="002154AA"/>
    <w:rsid w:val="0021599A"/>
    <w:rsid w:val="00215C6D"/>
    <w:rsid w:val="00215DF9"/>
    <w:rsid w:val="00216089"/>
    <w:rsid w:val="00216203"/>
    <w:rsid w:val="002162FD"/>
    <w:rsid w:val="00216464"/>
    <w:rsid w:val="002167E7"/>
    <w:rsid w:val="00216CC0"/>
    <w:rsid w:val="0021720E"/>
    <w:rsid w:val="002174D8"/>
    <w:rsid w:val="002178C4"/>
    <w:rsid w:val="0022013B"/>
    <w:rsid w:val="002205FE"/>
    <w:rsid w:val="00220C89"/>
    <w:rsid w:val="00220D6D"/>
    <w:rsid w:val="00220D7E"/>
    <w:rsid w:val="00221083"/>
    <w:rsid w:val="002217C8"/>
    <w:rsid w:val="002218A0"/>
    <w:rsid w:val="00221ABE"/>
    <w:rsid w:val="00221D6B"/>
    <w:rsid w:val="0022224B"/>
    <w:rsid w:val="0022235D"/>
    <w:rsid w:val="00222F1A"/>
    <w:rsid w:val="00223223"/>
    <w:rsid w:val="00224023"/>
    <w:rsid w:val="0022407B"/>
    <w:rsid w:val="002240BC"/>
    <w:rsid w:val="002241E7"/>
    <w:rsid w:val="002241EA"/>
    <w:rsid w:val="00224220"/>
    <w:rsid w:val="00224310"/>
    <w:rsid w:val="002246FC"/>
    <w:rsid w:val="00224754"/>
    <w:rsid w:val="00225102"/>
    <w:rsid w:val="0022527D"/>
    <w:rsid w:val="002252CA"/>
    <w:rsid w:val="0022539C"/>
    <w:rsid w:val="002254A4"/>
    <w:rsid w:val="0022596B"/>
    <w:rsid w:val="00225AA3"/>
    <w:rsid w:val="0022602F"/>
    <w:rsid w:val="002260D7"/>
    <w:rsid w:val="002268FA"/>
    <w:rsid w:val="002276CF"/>
    <w:rsid w:val="00227921"/>
    <w:rsid w:val="002279C7"/>
    <w:rsid w:val="00227BC4"/>
    <w:rsid w:val="00227E00"/>
    <w:rsid w:val="0023033E"/>
    <w:rsid w:val="0023038B"/>
    <w:rsid w:val="002305BC"/>
    <w:rsid w:val="0023076E"/>
    <w:rsid w:val="00230C3F"/>
    <w:rsid w:val="00230F61"/>
    <w:rsid w:val="0023104D"/>
    <w:rsid w:val="002315A2"/>
    <w:rsid w:val="0023180A"/>
    <w:rsid w:val="00231999"/>
    <w:rsid w:val="00231A51"/>
    <w:rsid w:val="00231C47"/>
    <w:rsid w:val="00231CDB"/>
    <w:rsid w:val="00231D6B"/>
    <w:rsid w:val="00231DED"/>
    <w:rsid w:val="00231EC9"/>
    <w:rsid w:val="0023215B"/>
    <w:rsid w:val="0023220C"/>
    <w:rsid w:val="0023257E"/>
    <w:rsid w:val="00232840"/>
    <w:rsid w:val="00232C7E"/>
    <w:rsid w:val="00232D54"/>
    <w:rsid w:val="00232D98"/>
    <w:rsid w:val="00233646"/>
    <w:rsid w:val="00233799"/>
    <w:rsid w:val="00233F33"/>
    <w:rsid w:val="002340B6"/>
    <w:rsid w:val="00234213"/>
    <w:rsid w:val="002342D0"/>
    <w:rsid w:val="002343DC"/>
    <w:rsid w:val="0023477D"/>
    <w:rsid w:val="002348B2"/>
    <w:rsid w:val="0023492E"/>
    <w:rsid w:val="00234941"/>
    <w:rsid w:val="00234A5F"/>
    <w:rsid w:val="00234FED"/>
    <w:rsid w:val="0023572C"/>
    <w:rsid w:val="00235A48"/>
    <w:rsid w:val="00235A91"/>
    <w:rsid w:val="00235C1D"/>
    <w:rsid w:val="00235DF2"/>
    <w:rsid w:val="00236084"/>
    <w:rsid w:val="00236508"/>
    <w:rsid w:val="00236817"/>
    <w:rsid w:val="00236823"/>
    <w:rsid w:val="002368C7"/>
    <w:rsid w:val="00236BFC"/>
    <w:rsid w:val="00236CCB"/>
    <w:rsid w:val="00236FFA"/>
    <w:rsid w:val="00237099"/>
    <w:rsid w:val="00237B78"/>
    <w:rsid w:val="00237C9A"/>
    <w:rsid w:val="00237D09"/>
    <w:rsid w:val="00237E28"/>
    <w:rsid w:val="002400B8"/>
    <w:rsid w:val="002400E4"/>
    <w:rsid w:val="0024011F"/>
    <w:rsid w:val="002403E4"/>
    <w:rsid w:val="00240539"/>
    <w:rsid w:val="0024062C"/>
    <w:rsid w:val="002407D2"/>
    <w:rsid w:val="002408F4"/>
    <w:rsid w:val="002409DD"/>
    <w:rsid w:val="00240B91"/>
    <w:rsid w:val="00240C30"/>
    <w:rsid w:val="00240C5C"/>
    <w:rsid w:val="00240CB2"/>
    <w:rsid w:val="00240E7E"/>
    <w:rsid w:val="00240FA2"/>
    <w:rsid w:val="002411E0"/>
    <w:rsid w:val="00241480"/>
    <w:rsid w:val="00241515"/>
    <w:rsid w:val="002416F8"/>
    <w:rsid w:val="00241788"/>
    <w:rsid w:val="002417D6"/>
    <w:rsid w:val="00241BA1"/>
    <w:rsid w:val="00241EED"/>
    <w:rsid w:val="00242247"/>
    <w:rsid w:val="0024238C"/>
    <w:rsid w:val="00242479"/>
    <w:rsid w:val="002427BA"/>
    <w:rsid w:val="0024290F"/>
    <w:rsid w:val="002429D7"/>
    <w:rsid w:val="00242E85"/>
    <w:rsid w:val="00242EAF"/>
    <w:rsid w:val="002434AE"/>
    <w:rsid w:val="00243623"/>
    <w:rsid w:val="0024366F"/>
    <w:rsid w:val="00243963"/>
    <w:rsid w:val="00243DC3"/>
    <w:rsid w:val="0024400C"/>
    <w:rsid w:val="00244287"/>
    <w:rsid w:val="00244308"/>
    <w:rsid w:val="00244A77"/>
    <w:rsid w:val="00245148"/>
    <w:rsid w:val="00245527"/>
    <w:rsid w:val="002455C2"/>
    <w:rsid w:val="002455E6"/>
    <w:rsid w:val="00245658"/>
    <w:rsid w:val="002457A2"/>
    <w:rsid w:val="00245B4A"/>
    <w:rsid w:val="00245BF6"/>
    <w:rsid w:val="00246275"/>
    <w:rsid w:val="002464C8"/>
    <w:rsid w:val="002467D6"/>
    <w:rsid w:val="00246C93"/>
    <w:rsid w:val="002471E2"/>
    <w:rsid w:val="0024774E"/>
    <w:rsid w:val="00247880"/>
    <w:rsid w:val="00247D75"/>
    <w:rsid w:val="00250121"/>
    <w:rsid w:val="002502BF"/>
    <w:rsid w:val="0025145D"/>
    <w:rsid w:val="00251568"/>
    <w:rsid w:val="0025170D"/>
    <w:rsid w:val="00251A89"/>
    <w:rsid w:val="00251B75"/>
    <w:rsid w:val="00251E6C"/>
    <w:rsid w:val="00252222"/>
    <w:rsid w:val="00252588"/>
    <w:rsid w:val="002525BA"/>
    <w:rsid w:val="002528B1"/>
    <w:rsid w:val="00252947"/>
    <w:rsid w:val="00252C74"/>
    <w:rsid w:val="00252C79"/>
    <w:rsid w:val="00252D6A"/>
    <w:rsid w:val="00252D82"/>
    <w:rsid w:val="00252D94"/>
    <w:rsid w:val="002530E2"/>
    <w:rsid w:val="002531FF"/>
    <w:rsid w:val="00253B69"/>
    <w:rsid w:val="00253EA6"/>
    <w:rsid w:val="00254066"/>
    <w:rsid w:val="00254312"/>
    <w:rsid w:val="0025454F"/>
    <w:rsid w:val="002547B8"/>
    <w:rsid w:val="00254AD2"/>
    <w:rsid w:val="00254D4E"/>
    <w:rsid w:val="00254F6B"/>
    <w:rsid w:val="0025577E"/>
    <w:rsid w:val="002557BC"/>
    <w:rsid w:val="002557BF"/>
    <w:rsid w:val="0025591D"/>
    <w:rsid w:val="002559B8"/>
    <w:rsid w:val="00255BC8"/>
    <w:rsid w:val="002560F2"/>
    <w:rsid w:val="002561EE"/>
    <w:rsid w:val="00256365"/>
    <w:rsid w:val="00256369"/>
    <w:rsid w:val="00256783"/>
    <w:rsid w:val="00256850"/>
    <w:rsid w:val="00256DF1"/>
    <w:rsid w:val="002573B1"/>
    <w:rsid w:val="0025740F"/>
    <w:rsid w:val="00257803"/>
    <w:rsid w:val="00257A7C"/>
    <w:rsid w:val="00257D64"/>
    <w:rsid w:val="0026022E"/>
    <w:rsid w:val="00260307"/>
    <w:rsid w:val="0026062A"/>
    <w:rsid w:val="00260D15"/>
    <w:rsid w:val="00260DE1"/>
    <w:rsid w:val="002611CB"/>
    <w:rsid w:val="002612BE"/>
    <w:rsid w:val="002613CD"/>
    <w:rsid w:val="00261711"/>
    <w:rsid w:val="002618C8"/>
    <w:rsid w:val="00261C8E"/>
    <w:rsid w:val="00262669"/>
    <w:rsid w:val="00262B9F"/>
    <w:rsid w:val="00262BE7"/>
    <w:rsid w:val="00262E5B"/>
    <w:rsid w:val="00262F2E"/>
    <w:rsid w:val="0026302E"/>
    <w:rsid w:val="0026332B"/>
    <w:rsid w:val="0026361E"/>
    <w:rsid w:val="00263761"/>
    <w:rsid w:val="00263794"/>
    <w:rsid w:val="002641F1"/>
    <w:rsid w:val="002644FB"/>
    <w:rsid w:val="002648DD"/>
    <w:rsid w:val="0026495E"/>
    <w:rsid w:val="00264A7B"/>
    <w:rsid w:val="0026539B"/>
    <w:rsid w:val="0026542B"/>
    <w:rsid w:val="00265443"/>
    <w:rsid w:val="00265458"/>
    <w:rsid w:val="002656D3"/>
    <w:rsid w:val="00265B14"/>
    <w:rsid w:val="002660F8"/>
    <w:rsid w:val="00266322"/>
    <w:rsid w:val="002665BD"/>
    <w:rsid w:val="00266F27"/>
    <w:rsid w:val="0026734B"/>
    <w:rsid w:val="0026791D"/>
    <w:rsid w:val="00267CDC"/>
    <w:rsid w:val="00267DC8"/>
    <w:rsid w:val="00267EE7"/>
    <w:rsid w:val="00267EF3"/>
    <w:rsid w:val="00267F4B"/>
    <w:rsid w:val="0027002A"/>
    <w:rsid w:val="00270224"/>
    <w:rsid w:val="002705AA"/>
    <w:rsid w:val="002706D5"/>
    <w:rsid w:val="00270A22"/>
    <w:rsid w:val="00270F51"/>
    <w:rsid w:val="002710FF"/>
    <w:rsid w:val="0027141F"/>
    <w:rsid w:val="0027199B"/>
    <w:rsid w:val="00271B42"/>
    <w:rsid w:val="00271B51"/>
    <w:rsid w:val="0027200F"/>
    <w:rsid w:val="0027230F"/>
    <w:rsid w:val="0027235F"/>
    <w:rsid w:val="002729AF"/>
    <w:rsid w:val="00272A46"/>
    <w:rsid w:val="00272C77"/>
    <w:rsid w:val="0027302E"/>
    <w:rsid w:val="00273234"/>
    <w:rsid w:val="00273441"/>
    <w:rsid w:val="0027357E"/>
    <w:rsid w:val="002736AF"/>
    <w:rsid w:val="00273807"/>
    <w:rsid w:val="00273A02"/>
    <w:rsid w:val="00273B91"/>
    <w:rsid w:val="00273C0A"/>
    <w:rsid w:val="00273F6E"/>
    <w:rsid w:val="00273FD5"/>
    <w:rsid w:val="00274067"/>
    <w:rsid w:val="002740AF"/>
    <w:rsid w:val="002742B7"/>
    <w:rsid w:val="0027461A"/>
    <w:rsid w:val="0027498B"/>
    <w:rsid w:val="00274B18"/>
    <w:rsid w:val="00274D9F"/>
    <w:rsid w:val="00275012"/>
    <w:rsid w:val="00275B61"/>
    <w:rsid w:val="00275CB8"/>
    <w:rsid w:val="00276126"/>
    <w:rsid w:val="0027621A"/>
    <w:rsid w:val="0027625C"/>
    <w:rsid w:val="002762D5"/>
    <w:rsid w:val="002766AF"/>
    <w:rsid w:val="002769F5"/>
    <w:rsid w:val="00276C98"/>
    <w:rsid w:val="002770B7"/>
    <w:rsid w:val="00277294"/>
    <w:rsid w:val="00277434"/>
    <w:rsid w:val="00277539"/>
    <w:rsid w:val="0027767E"/>
    <w:rsid w:val="002778C9"/>
    <w:rsid w:val="00277981"/>
    <w:rsid w:val="00277FEB"/>
    <w:rsid w:val="002809E7"/>
    <w:rsid w:val="00280D31"/>
    <w:rsid w:val="002811B3"/>
    <w:rsid w:val="002811B6"/>
    <w:rsid w:val="00281340"/>
    <w:rsid w:val="002813B8"/>
    <w:rsid w:val="00281949"/>
    <w:rsid w:val="00281B4D"/>
    <w:rsid w:val="00281B97"/>
    <w:rsid w:val="00281E4D"/>
    <w:rsid w:val="00281E5A"/>
    <w:rsid w:val="0028233A"/>
    <w:rsid w:val="002828FB"/>
    <w:rsid w:val="00282A63"/>
    <w:rsid w:val="00282C15"/>
    <w:rsid w:val="00283044"/>
    <w:rsid w:val="00283423"/>
    <w:rsid w:val="002835A2"/>
    <w:rsid w:val="00283690"/>
    <w:rsid w:val="0028386D"/>
    <w:rsid w:val="00283E60"/>
    <w:rsid w:val="00284547"/>
    <w:rsid w:val="0028489A"/>
    <w:rsid w:val="00284CD9"/>
    <w:rsid w:val="00284D95"/>
    <w:rsid w:val="00284E7A"/>
    <w:rsid w:val="00284EFA"/>
    <w:rsid w:val="00284F0D"/>
    <w:rsid w:val="00285175"/>
    <w:rsid w:val="0028518B"/>
    <w:rsid w:val="0028561C"/>
    <w:rsid w:val="00285722"/>
    <w:rsid w:val="00285735"/>
    <w:rsid w:val="002858F1"/>
    <w:rsid w:val="00285ACE"/>
    <w:rsid w:val="00285BF9"/>
    <w:rsid w:val="00285C0E"/>
    <w:rsid w:val="00285F73"/>
    <w:rsid w:val="00286507"/>
    <w:rsid w:val="00286567"/>
    <w:rsid w:val="002866D2"/>
    <w:rsid w:val="00286E27"/>
    <w:rsid w:val="00286F71"/>
    <w:rsid w:val="002870F6"/>
    <w:rsid w:val="00287238"/>
    <w:rsid w:val="00287433"/>
    <w:rsid w:val="002876FB"/>
    <w:rsid w:val="002877DF"/>
    <w:rsid w:val="00287F31"/>
    <w:rsid w:val="0029021D"/>
    <w:rsid w:val="00290387"/>
    <w:rsid w:val="002905D0"/>
    <w:rsid w:val="00290C2D"/>
    <w:rsid w:val="00290EC0"/>
    <w:rsid w:val="00290FDA"/>
    <w:rsid w:val="002911A5"/>
    <w:rsid w:val="002912A2"/>
    <w:rsid w:val="002915DE"/>
    <w:rsid w:val="0029179C"/>
    <w:rsid w:val="00291EA8"/>
    <w:rsid w:val="00291EFE"/>
    <w:rsid w:val="00292269"/>
    <w:rsid w:val="002922EB"/>
    <w:rsid w:val="002928A0"/>
    <w:rsid w:val="002929FE"/>
    <w:rsid w:val="00292A22"/>
    <w:rsid w:val="00292C3B"/>
    <w:rsid w:val="00292CCB"/>
    <w:rsid w:val="00293A9F"/>
    <w:rsid w:val="00293DAE"/>
    <w:rsid w:val="00294214"/>
    <w:rsid w:val="00294885"/>
    <w:rsid w:val="00294895"/>
    <w:rsid w:val="00294930"/>
    <w:rsid w:val="00294ABF"/>
    <w:rsid w:val="00294B13"/>
    <w:rsid w:val="00294D39"/>
    <w:rsid w:val="00294EE4"/>
    <w:rsid w:val="0029513E"/>
    <w:rsid w:val="00295477"/>
    <w:rsid w:val="002956FB"/>
    <w:rsid w:val="0029574B"/>
    <w:rsid w:val="002957CB"/>
    <w:rsid w:val="00295A34"/>
    <w:rsid w:val="00296113"/>
    <w:rsid w:val="002965A3"/>
    <w:rsid w:val="0029684E"/>
    <w:rsid w:val="00296BF8"/>
    <w:rsid w:val="00296D2F"/>
    <w:rsid w:val="002979E8"/>
    <w:rsid w:val="00297A60"/>
    <w:rsid w:val="002A018F"/>
    <w:rsid w:val="002A080C"/>
    <w:rsid w:val="002A0CFB"/>
    <w:rsid w:val="002A0F14"/>
    <w:rsid w:val="002A1257"/>
    <w:rsid w:val="002A1473"/>
    <w:rsid w:val="002A18AE"/>
    <w:rsid w:val="002A19C6"/>
    <w:rsid w:val="002A1A29"/>
    <w:rsid w:val="002A1A8D"/>
    <w:rsid w:val="002A1BDF"/>
    <w:rsid w:val="002A1C15"/>
    <w:rsid w:val="002A1D75"/>
    <w:rsid w:val="002A1F93"/>
    <w:rsid w:val="002A1FAB"/>
    <w:rsid w:val="002A2329"/>
    <w:rsid w:val="002A268C"/>
    <w:rsid w:val="002A27B0"/>
    <w:rsid w:val="002A2885"/>
    <w:rsid w:val="002A2E13"/>
    <w:rsid w:val="002A3308"/>
    <w:rsid w:val="002A3381"/>
    <w:rsid w:val="002A365E"/>
    <w:rsid w:val="002A3687"/>
    <w:rsid w:val="002A36F5"/>
    <w:rsid w:val="002A37D7"/>
    <w:rsid w:val="002A384E"/>
    <w:rsid w:val="002A3CBC"/>
    <w:rsid w:val="002A3E13"/>
    <w:rsid w:val="002A418F"/>
    <w:rsid w:val="002A41C7"/>
    <w:rsid w:val="002A451E"/>
    <w:rsid w:val="002A4703"/>
    <w:rsid w:val="002A48BD"/>
    <w:rsid w:val="002A4BB9"/>
    <w:rsid w:val="002A4E88"/>
    <w:rsid w:val="002A4EA7"/>
    <w:rsid w:val="002A50CA"/>
    <w:rsid w:val="002A50EB"/>
    <w:rsid w:val="002A5409"/>
    <w:rsid w:val="002A5B0E"/>
    <w:rsid w:val="002A5B84"/>
    <w:rsid w:val="002A5EFF"/>
    <w:rsid w:val="002A5FF0"/>
    <w:rsid w:val="002A6135"/>
    <w:rsid w:val="002A6242"/>
    <w:rsid w:val="002A650C"/>
    <w:rsid w:val="002A6679"/>
    <w:rsid w:val="002A6AC4"/>
    <w:rsid w:val="002A6BE5"/>
    <w:rsid w:val="002A6F1A"/>
    <w:rsid w:val="002A6F1D"/>
    <w:rsid w:val="002A72C7"/>
    <w:rsid w:val="002A776B"/>
    <w:rsid w:val="002A7F2E"/>
    <w:rsid w:val="002B039B"/>
    <w:rsid w:val="002B0488"/>
    <w:rsid w:val="002B0A0E"/>
    <w:rsid w:val="002B0BD1"/>
    <w:rsid w:val="002B0C86"/>
    <w:rsid w:val="002B0F98"/>
    <w:rsid w:val="002B1102"/>
    <w:rsid w:val="002B1B4C"/>
    <w:rsid w:val="002B1C57"/>
    <w:rsid w:val="002B1F86"/>
    <w:rsid w:val="002B1FBE"/>
    <w:rsid w:val="002B2254"/>
    <w:rsid w:val="002B288E"/>
    <w:rsid w:val="002B2BC1"/>
    <w:rsid w:val="002B3583"/>
    <w:rsid w:val="002B3C5C"/>
    <w:rsid w:val="002B3D5F"/>
    <w:rsid w:val="002B424B"/>
    <w:rsid w:val="002B42AD"/>
    <w:rsid w:val="002B4540"/>
    <w:rsid w:val="002B4DA5"/>
    <w:rsid w:val="002B4DB5"/>
    <w:rsid w:val="002B4F8A"/>
    <w:rsid w:val="002B50CC"/>
    <w:rsid w:val="002B50F7"/>
    <w:rsid w:val="002B51B4"/>
    <w:rsid w:val="002B53D0"/>
    <w:rsid w:val="002B5561"/>
    <w:rsid w:val="002B5588"/>
    <w:rsid w:val="002B58AA"/>
    <w:rsid w:val="002B5BEF"/>
    <w:rsid w:val="002B5E38"/>
    <w:rsid w:val="002B6170"/>
    <w:rsid w:val="002B6448"/>
    <w:rsid w:val="002B65A6"/>
    <w:rsid w:val="002B65F9"/>
    <w:rsid w:val="002B6A82"/>
    <w:rsid w:val="002B6C2F"/>
    <w:rsid w:val="002B6C9D"/>
    <w:rsid w:val="002B6DF6"/>
    <w:rsid w:val="002B72CD"/>
    <w:rsid w:val="002B72D9"/>
    <w:rsid w:val="002B73A7"/>
    <w:rsid w:val="002B78CE"/>
    <w:rsid w:val="002B7919"/>
    <w:rsid w:val="002C01BC"/>
    <w:rsid w:val="002C01F7"/>
    <w:rsid w:val="002C0547"/>
    <w:rsid w:val="002C071F"/>
    <w:rsid w:val="002C1210"/>
    <w:rsid w:val="002C1964"/>
    <w:rsid w:val="002C1996"/>
    <w:rsid w:val="002C1D86"/>
    <w:rsid w:val="002C1E71"/>
    <w:rsid w:val="002C2299"/>
    <w:rsid w:val="002C234A"/>
    <w:rsid w:val="002C238B"/>
    <w:rsid w:val="002C23AE"/>
    <w:rsid w:val="002C2637"/>
    <w:rsid w:val="002C291A"/>
    <w:rsid w:val="002C2B1F"/>
    <w:rsid w:val="002C2CA1"/>
    <w:rsid w:val="002C2E8B"/>
    <w:rsid w:val="002C2ED5"/>
    <w:rsid w:val="002C2F37"/>
    <w:rsid w:val="002C331C"/>
    <w:rsid w:val="002C34C4"/>
    <w:rsid w:val="002C3569"/>
    <w:rsid w:val="002C3C14"/>
    <w:rsid w:val="002C416C"/>
    <w:rsid w:val="002C4343"/>
    <w:rsid w:val="002C4A0C"/>
    <w:rsid w:val="002C4B76"/>
    <w:rsid w:val="002C5316"/>
    <w:rsid w:val="002C5395"/>
    <w:rsid w:val="002C5464"/>
    <w:rsid w:val="002C55C6"/>
    <w:rsid w:val="002C5AE4"/>
    <w:rsid w:val="002C5D50"/>
    <w:rsid w:val="002C60A5"/>
    <w:rsid w:val="002C6781"/>
    <w:rsid w:val="002C69E1"/>
    <w:rsid w:val="002C6A65"/>
    <w:rsid w:val="002C6C17"/>
    <w:rsid w:val="002C6F24"/>
    <w:rsid w:val="002C6F65"/>
    <w:rsid w:val="002C6FDE"/>
    <w:rsid w:val="002C7212"/>
    <w:rsid w:val="002C7901"/>
    <w:rsid w:val="002C7A29"/>
    <w:rsid w:val="002D03C2"/>
    <w:rsid w:val="002D03F3"/>
    <w:rsid w:val="002D0906"/>
    <w:rsid w:val="002D0BA5"/>
    <w:rsid w:val="002D1185"/>
    <w:rsid w:val="002D118D"/>
    <w:rsid w:val="002D1317"/>
    <w:rsid w:val="002D1385"/>
    <w:rsid w:val="002D146C"/>
    <w:rsid w:val="002D161F"/>
    <w:rsid w:val="002D1697"/>
    <w:rsid w:val="002D1894"/>
    <w:rsid w:val="002D1E80"/>
    <w:rsid w:val="002D1F51"/>
    <w:rsid w:val="002D29CA"/>
    <w:rsid w:val="002D3254"/>
    <w:rsid w:val="002D365E"/>
    <w:rsid w:val="002D373C"/>
    <w:rsid w:val="002D3BBF"/>
    <w:rsid w:val="002D3C46"/>
    <w:rsid w:val="002D3DA7"/>
    <w:rsid w:val="002D3F46"/>
    <w:rsid w:val="002D4021"/>
    <w:rsid w:val="002D4845"/>
    <w:rsid w:val="002D4999"/>
    <w:rsid w:val="002D4ABB"/>
    <w:rsid w:val="002D4CA9"/>
    <w:rsid w:val="002D5169"/>
    <w:rsid w:val="002D5777"/>
    <w:rsid w:val="002D594F"/>
    <w:rsid w:val="002D5C1F"/>
    <w:rsid w:val="002D638B"/>
    <w:rsid w:val="002D6559"/>
    <w:rsid w:val="002D6B20"/>
    <w:rsid w:val="002D6DCD"/>
    <w:rsid w:val="002D6E13"/>
    <w:rsid w:val="002D708E"/>
    <w:rsid w:val="002D7093"/>
    <w:rsid w:val="002D72DC"/>
    <w:rsid w:val="002D72EA"/>
    <w:rsid w:val="002D7585"/>
    <w:rsid w:val="002D76A4"/>
    <w:rsid w:val="002D7841"/>
    <w:rsid w:val="002D7DB4"/>
    <w:rsid w:val="002D7E48"/>
    <w:rsid w:val="002D7E6F"/>
    <w:rsid w:val="002D7FA4"/>
    <w:rsid w:val="002E01FC"/>
    <w:rsid w:val="002E0355"/>
    <w:rsid w:val="002E0407"/>
    <w:rsid w:val="002E0431"/>
    <w:rsid w:val="002E094E"/>
    <w:rsid w:val="002E0B42"/>
    <w:rsid w:val="002E0CD7"/>
    <w:rsid w:val="002E0FE3"/>
    <w:rsid w:val="002E1098"/>
    <w:rsid w:val="002E12C9"/>
    <w:rsid w:val="002E1361"/>
    <w:rsid w:val="002E1424"/>
    <w:rsid w:val="002E15CA"/>
    <w:rsid w:val="002E1A27"/>
    <w:rsid w:val="002E1D6E"/>
    <w:rsid w:val="002E213F"/>
    <w:rsid w:val="002E2422"/>
    <w:rsid w:val="002E25DA"/>
    <w:rsid w:val="002E300D"/>
    <w:rsid w:val="002E31FA"/>
    <w:rsid w:val="002E32F6"/>
    <w:rsid w:val="002E34B0"/>
    <w:rsid w:val="002E34C5"/>
    <w:rsid w:val="002E3864"/>
    <w:rsid w:val="002E3B5E"/>
    <w:rsid w:val="002E3D60"/>
    <w:rsid w:val="002E423A"/>
    <w:rsid w:val="002E4596"/>
    <w:rsid w:val="002E48AE"/>
    <w:rsid w:val="002E498E"/>
    <w:rsid w:val="002E4E0E"/>
    <w:rsid w:val="002E508F"/>
    <w:rsid w:val="002E558D"/>
    <w:rsid w:val="002E582E"/>
    <w:rsid w:val="002E5B98"/>
    <w:rsid w:val="002E5D62"/>
    <w:rsid w:val="002E5DB7"/>
    <w:rsid w:val="002E602D"/>
    <w:rsid w:val="002E661E"/>
    <w:rsid w:val="002E6715"/>
    <w:rsid w:val="002E69F1"/>
    <w:rsid w:val="002E6A2E"/>
    <w:rsid w:val="002E6B8F"/>
    <w:rsid w:val="002E6EF6"/>
    <w:rsid w:val="002E727D"/>
    <w:rsid w:val="002E72E8"/>
    <w:rsid w:val="002E731C"/>
    <w:rsid w:val="002E737E"/>
    <w:rsid w:val="002E7DB2"/>
    <w:rsid w:val="002E7DD2"/>
    <w:rsid w:val="002F035E"/>
    <w:rsid w:val="002F0387"/>
    <w:rsid w:val="002F05E5"/>
    <w:rsid w:val="002F0865"/>
    <w:rsid w:val="002F0A5C"/>
    <w:rsid w:val="002F0D61"/>
    <w:rsid w:val="002F0DDE"/>
    <w:rsid w:val="002F12C1"/>
    <w:rsid w:val="002F1717"/>
    <w:rsid w:val="002F18C9"/>
    <w:rsid w:val="002F1C9F"/>
    <w:rsid w:val="002F1CC4"/>
    <w:rsid w:val="002F1E09"/>
    <w:rsid w:val="002F2524"/>
    <w:rsid w:val="002F29D5"/>
    <w:rsid w:val="002F2CD5"/>
    <w:rsid w:val="002F32B1"/>
    <w:rsid w:val="002F3556"/>
    <w:rsid w:val="002F364B"/>
    <w:rsid w:val="002F367B"/>
    <w:rsid w:val="002F3B31"/>
    <w:rsid w:val="002F3DFE"/>
    <w:rsid w:val="002F3EF1"/>
    <w:rsid w:val="002F3FCF"/>
    <w:rsid w:val="002F4150"/>
    <w:rsid w:val="002F4569"/>
    <w:rsid w:val="002F4721"/>
    <w:rsid w:val="002F4724"/>
    <w:rsid w:val="002F49BC"/>
    <w:rsid w:val="002F4A8D"/>
    <w:rsid w:val="002F4AA2"/>
    <w:rsid w:val="002F4DB1"/>
    <w:rsid w:val="002F5616"/>
    <w:rsid w:val="002F564C"/>
    <w:rsid w:val="002F5773"/>
    <w:rsid w:val="002F57B0"/>
    <w:rsid w:val="002F5E78"/>
    <w:rsid w:val="002F6748"/>
    <w:rsid w:val="002F67C6"/>
    <w:rsid w:val="002F6863"/>
    <w:rsid w:val="002F68F3"/>
    <w:rsid w:val="002F68F5"/>
    <w:rsid w:val="002F6BFD"/>
    <w:rsid w:val="002F6ED4"/>
    <w:rsid w:val="002F7184"/>
    <w:rsid w:val="002F7CD1"/>
    <w:rsid w:val="00300341"/>
    <w:rsid w:val="0030038C"/>
    <w:rsid w:val="0030039E"/>
    <w:rsid w:val="003005FD"/>
    <w:rsid w:val="003006D1"/>
    <w:rsid w:val="003008FB"/>
    <w:rsid w:val="00300F93"/>
    <w:rsid w:val="0030105B"/>
    <w:rsid w:val="003010D8"/>
    <w:rsid w:val="003010DF"/>
    <w:rsid w:val="003012DD"/>
    <w:rsid w:val="003016BE"/>
    <w:rsid w:val="003018F8"/>
    <w:rsid w:val="0030194D"/>
    <w:rsid w:val="00301A2C"/>
    <w:rsid w:val="003021B2"/>
    <w:rsid w:val="0030222A"/>
    <w:rsid w:val="0030240C"/>
    <w:rsid w:val="00302781"/>
    <w:rsid w:val="003028F0"/>
    <w:rsid w:val="0030296E"/>
    <w:rsid w:val="00302A69"/>
    <w:rsid w:val="00302B1D"/>
    <w:rsid w:val="0030322D"/>
    <w:rsid w:val="0030326D"/>
    <w:rsid w:val="003038CD"/>
    <w:rsid w:val="00303AFD"/>
    <w:rsid w:val="0030406C"/>
    <w:rsid w:val="00304785"/>
    <w:rsid w:val="003047A9"/>
    <w:rsid w:val="00304C18"/>
    <w:rsid w:val="00304D32"/>
    <w:rsid w:val="00304FFD"/>
    <w:rsid w:val="0030550B"/>
    <w:rsid w:val="0030557A"/>
    <w:rsid w:val="00305B75"/>
    <w:rsid w:val="0030609A"/>
    <w:rsid w:val="003065E7"/>
    <w:rsid w:val="003065FF"/>
    <w:rsid w:val="003066F3"/>
    <w:rsid w:val="003068F7"/>
    <w:rsid w:val="00306902"/>
    <w:rsid w:val="00306F97"/>
    <w:rsid w:val="003071CA"/>
    <w:rsid w:val="003071F7"/>
    <w:rsid w:val="003072F5"/>
    <w:rsid w:val="00307353"/>
    <w:rsid w:val="00307AE8"/>
    <w:rsid w:val="00307B06"/>
    <w:rsid w:val="00307BB8"/>
    <w:rsid w:val="00310101"/>
    <w:rsid w:val="003101AC"/>
    <w:rsid w:val="003104FF"/>
    <w:rsid w:val="00310713"/>
    <w:rsid w:val="00310927"/>
    <w:rsid w:val="00311052"/>
    <w:rsid w:val="003112A1"/>
    <w:rsid w:val="00311449"/>
    <w:rsid w:val="003116F2"/>
    <w:rsid w:val="00311868"/>
    <w:rsid w:val="00311968"/>
    <w:rsid w:val="00311B8D"/>
    <w:rsid w:val="00312042"/>
    <w:rsid w:val="0031287A"/>
    <w:rsid w:val="00312DCE"/>
    <w:rsid w:val="0031354A"/>
    <w:rsid w:val="00313685"/>
    <w:rsid w:val="003137C7"/>
    <w:rsid w:val="00313984"/>
    <w:rsid w:val="00313DEC"/>
    <w:rsid w:val="00313E70"/>
    <w:rsid w:val="0031446B"/>
    <w:rsid w:val="003148EC"/>
    <w:rsid w:val="00314D6F"/>
    <w:rsid w:val="00314E0C"/>
    <w:rsid w:val="00314E77"/>
    <w:rsid w:val="00314EF1"/>
    <w:rsid w:val="00314F42"/>
    <w:rsid w:val="00314F91"/>
    <w:rsid w:val="00314FA6"/>
    <w:rsid w:val="00314FC7"/>
    <w:rsid w:val="00315358"/>
    <w:rsid w:val="00315697"/>
    <w:rsid w:val="00315854"/>
    <w:rsid w:val="00315ECC"/>
    <w:rsid w:val="00316046"/>
    <w:rsid w:val="00316643"/>
    <w:rsid w:val="003169BE"/>
    <w:rsid w:val="00316A99"/>
    <w:rsid w:val="00316B9F"/>
    <w:rsid w:val="003171F2"/>
    <w:rsid w:val="0031721E"/>
    <w:rsid w:val="0031729F"/>
    <w:rsid w:val="00317330"/>
    <w:rsid w:val="00317433"/>
    <w:rsid w:val="00317580"/>
    <w:rsid w:val="00317A4A"/>
    <w:rsid w:val="00317B2D"/>
    <w:rsid w:val="00317B80"/>
    <w:rsid w:val="00317C87"/>
    <w:rsid w:val="00317CB6"/>
    <w:rsid w:val="00317D6A"/>
    <w:rsid w:val="00317FE3"/>
    <w:rsid w:val="003200A5"/>
    <w:rsid w:val="00320480"/>
    <w:rsid w:val="00320508"/>
    <w:rsid w:val="00320585"/>
    <w:rsid w:val="003206C1"/>
    <w:rsid w:val="003208A2"/>
    <w:rsid w:val="003209FE"/>
    <w:rsid w:val="00320D82"/>
    <w:rsid w:val="00321120"/>
    <w:rsid w:val="003214A6"/>
    <w:rsid w:val="003217B9"/>
    <w:rsid w:val="00321BDD"/>
    <w:rsid w:val="00321F0B"/>
    <w:rsid w:val="00321FD0"/>
    <w:rsid w:val="00322065"/>
    <w:rsid w:val="0032222B"/>
    <w:rsid w:val="0032226E"/>
    <w:rsid w:val="003224A5"/>
    <w:rsid w:val="00322999"/>
    <w:rsid w:val="00322CAA"/>
    <w:rsid w:val="00322F16"/>
    <w:rsid w:val="003230EB"/>
    <w:rsid w:val="0032326A"/>
    <w:rsid w:val="003232AF"/>
    <w:rsid w:val="00323513"/>
    <w:rsid w:val="00323A75"/>
    <w:rsid w:val="00323D75"/>
    <w:rsid w:val="00323DED"/>
    <w:rsid w:val="00323FDA"/>
    <w:rsid w:val="0032402D"/>
    <w:rsid w:val="00324131"/>
    <w:rsid w:val="00324413"/>
    <w:rsid w:val="00324C74"/>
    <w:rsid w:val="003253A7"/>
    <w:rsid w:val="003253BD"/>
    <w:rsid w:val="00325736"/>
    <w:rsid w:val="00325A72"/>
    <w:rsid w:val="00325E25"/>
    <w:rsid w:val="00326063"/>
    <w:rsid w:val="003260A8"/>
    <w:rsid w:val="003260F2"/>
    <w:rsid w:val="00326246"/>
    <w:rsid w:val="00326722"/>
    <w:rsid w:val="003267F5"/>
    <w:rsid w:val="00326BE1"/>
    <w:rsid w:val="00326C9B"/>
    <w:rsid w:val="00326D29"/>
    <w:rsid w:val="00327037"/>
    <w:rsid w:val="003274AD"/>
    <w:rsid w:val="003275E4"/>
    <w:rsid w:val="00327699"/>
    <w:rsid w:val="003278AB"/>
    <w:rsid w:val="00327B78"/>
    <w:rsid w:val="00327BCE"/>
    <w:rsid w:val="00327FF6"/>
    <w:rsid w:val="0033000E"/>
    <w:rsid w:val="003302C4"/>
    <w:rsid w:val="003305AC"/>
    <w:rsid w:val="00330756"/>
    <w:rsid w:val="00330D76"/>
    <w:rsid w:val="00330DDF"/>
    <w:rsid w:val="00330DF8"/>
    <w:rsid w:val="003311D0"/>
    <w:rsid w:val="003313DD"/>
    <w:rsid w:val="003319EB"/>
    <w:rsid w:val="00331B6D"/>
    <w:rsid w:val="00331C52"/>
    <w:rsid w:val="00331ED8"/>
    <w:rsid w:val="00331F2C"/>
    <w:rsid w:val="00331F31"/>
    <w:rsid w:val="00332348"/>
    <w:rsid w:val="00332370"/>
    <w:rsid w:val="003324D1"/>
    <w:rsid w:val="003326A1"/>
    <w:rsid w:val="00332BD2"/>
    <w:rsid w:val="00333004"/>
    <w:rsid w:val="00333007"/>
    <w:rsid w:val="003330E3"/>
    <w:rsid w:val="00333253"/>
    <w:rsid w:val="00333389"/>
    <w:rsid w:val="003333FC"/>
    <w:rsid w:val="00333617"/>
    <w:rsid w:val="0033474A"/>
    <w:rsid w:val="003347BD"/>
    <w:rsid w:val="00334913"/>
    <w:rsid w:val="0033493C"/>
    <w:rsid w:val="00334B8E"/>
    <w:rsid w:val="00334E0B"/>
    <w:rsid w:val="00335EB2"/>
    <w:rsid w:val="00335F3B"/>
    <w:rsid w:val="00335F55"/>
    <w:rsid w:val="00335F77"/>
    <w:rsid w:val="00336082"/>
    <w:rsid w:val="003360EC"/>
    <w:rsid w:val="00336118"/>
    <w:rsid w:val="00336350"/>
    <w:rsid w:val="003365A9"/>
    <w:rsid w:val="00336722"/>
    <w:rsid w:val="00336BAA"/>
    <w:rsid w:val="00336DFA"/>
    <w:rsid w:val="003372E9"/>
    <w:rsid w:val="00337336"/>
    <w:rsid w:val="00337615"/>
    <w:rsid w:val="00337777"/>
    <w:rsid w:val="00337BAA"/>
    <w:rsid w:val="00337CB7"/>
    <w:rsid w:val="00337E27"/>
    <w:rsid w:val="0034010C"/>
    <w:rsid w:val="003408E7"/>
    <w:rsid w:val="00340C45"/>
    <w:rsid w:val="00340D76"/>
    <w:rsid w:val="00340DE0"/>
    <w:rsid w:val="00340FF2"/>
    <w:rsid w:val="003410CB"/>
    <w:rsid w:val="003412F7"/>
    <w:rsid w:val="00341473"/>
    <w:rsid w:val="00341712"/>
    <w:rsid w:val="00341756"/>
    <w:rsid w:val="00341757"/>
    <w:rsid w:val="00341A54"/>
    <w:rsid w:val="00341D9F"/>
    <w:rsid w:val="00341E93"/>
    <w:rsid w:val="003422FC"/>
    <w:rsid w:val="003423A3"/>
    <w:rsid w:val="0034281F"/>
    <w:rsid w:val="0034327E"/>
    <w:rsid w:val="00343432"/>
    <w:rsid w:val="00343700"/>
    <w:rsid w:val="0034385E"/>
    <w:rsid w:val="0034386B"/>
    <w:rsid w:val="00343C0E"/>
    <w:rsid w:val="0034449B"/>
    <w:rsid w:val="00344768"/>
    <w:rsid w:val="00344773"/>
    <w:rsid w:val="003447AE"/>
    <w:rsid w:val="003449ED"/>
    <w:rsid w:val="00344E89"/>
    <w:rsid w:val="00344FCE"/>
    <w:rsid w:val="0034565C"/>
    <w:rsid w:val="0034578E"/>
    <w:rsid w:val="00345911"/>
    <w:rsid w:val="00345931"/>
    <w:rsid w:val="003459BA"/>
    <w:rsid w:val="00345A69"/>
    <w:rsid w:val="00345CF6"/>
    <w:rsid w:val="00345EBA"/>
    <w:rsid w:val="00346555"/>
    <w:rsid w:val="003466FB"/>
    <w:rsid w:val="00346825"/>
    <w:rsid w:val="00346AF6"/>
    <w:rsid w:val="0034715D"/>
    <w:rsid w:val="003471AD"/>
    <w:rsid w:val="00347330"/>
    <w:rsid w:val="00347AB5"/>
    <w:rsid w:val="00347B5D"/>
    <w:rsid w:val="00347C33"/>
    <w:rsid w:val="00347CDD"/>
    <w:rsid w:val="00347EE5"/>
    <w:rsid w:val="00347F1B"/>
    <w:rsid w:val="0035027E"/>
    <w:rsid w:val="00350418"/>
    <w:rsid w:val="003504AC"/>
    <w:rsid w:val="00350586"/>
    <w:rsid w:val="00350775"/>
    <w:rsid w:val="003509C1"/>
    <w:rsid w:val="00350A54"/>
    <w:rsid w:val="00350A7F"/>
    <w:rsid w:val="00350B4B"/>
    <w:rsid w:val="00350D5F"/>
    <w:rsid w:val="00350DE4"/>
    <w:rsid w:val="00350E0A"/>
    <w:rsid w:val="00350E35"/>
    <w:rsid w:val="00351022"/>
    <w:rsid w:val="003511BE"/>
    <w:rsid w:val="0035160C"/>
    <w:rsid w:val="00351978"/>
    <w:rsid w:val="003519B6"/>
    <w:rsid w:val="00351DD6"/>
    <w:rsid w:val="00351FC4"/>
    <w:rsid w:val="00352011"/>
    <w:rsid w:val="00352207"/>
    <w:rsid w:val="00352373"/>
    <w:rsid w:val="003523E4"/>
    <w:rsid w:val="003526DA"/>
    <w:rsid w:val="00352749"/>
    <w:rsid w:val="003527FF"/>
    <w:rsid w:val="00352A99"/>
    <w:rsid w:val="00352F2A"/>
    <w:rsid w:val="00353690"/>
    <w:rsid w:val="0035382D"/>
    <w:rsid w:val="00353EA6"/>
    <w:rsid w:val="00353FA4"/>
    <w:rsid w:val="003541DE"/>
    <w:rsid w:val="003545EC"/>
    <w:rsid w:val="00354604"/>
    <w:rsid w:val="00354777"/>
    <w:rsid w:val="00354930"/>
    <w:rsid w:val="00354B09"/>
    <w:rsid w:val="00354F0B"/>
    <w:rsid w:val="003552CB"/>
    <w:rsid w:val="00355570"/>
    <w:rsid w:val="0035557A"/>
    <w:rsid w:val="0035559B"/>
    <w:rsid w:val="003557C0"/>
    <w:rsid w:val="00355A45"/>
    <w:rsid w:val="00355AC0"/>
    <w:rsid w:val="00355C72"/>
    <w:rsid w:val="003563A2"/>
    <w:rsid w:val="00356503"/>
    <w:rsid w:val="003565C6"/>
    <w:rsid w:val="00356B1D"/>
    <w:rsid w:val="00356C3A"/>
    <w:rsid w:val="00356C57"/>
    <w:rsid w:val="00356E43"/>
    <w:rsid w:val="00357361"/>
    <w:rsid w:val="003579ED"/>
    <w:rsid w:val="00357B52"/>
    <w:rsid w:val="00357BBA"/>
    <w:rsid w:val="00357C0C"/>
    <w:rsid w:val="00357C35"/>
    <w:rsid w:val="00357CC4"/>
    <w:rsid w:val="00357D19"/>
    <w:rsid w:val="00360091"/>
    <w:rsid w:val="00360184"/>
    <w:rsid w:val="00360282"/>
    <w:rsid w:val="003603C2"/>
    <w:rsid w:val="003610D0"/>
    <w:rsid w:val="00361122"/>
    <w:rsid w:val="00361372"/>
    <w:rsid w:val="0036147C"/>
    <w:rsid w:val="003614D6"/>
    <w:rsid w:val="00361923"/>
    <w:rsid w:val="0036196A"/>
    <w:rsid w:val="00361A8B"/>
    <w:rsid w:val="00361AB5"/>
    <w:rsid w:val="00361B71"/>
    <w:rsid w:val="00361D83"/>
    <w:rsid w:val="00361DE4"/>
    <w:rsid w:val="00361E75"/>
    <w:rsid w:val="00361F8F"/>
    <w:rsid w:val="00362045"/>
    <w:rsid w:val="00362683"/>
    <w:rsid w:val="003630AE"/>
    <w:rsid w:val="003634D3"/>
    <w:rsid w:val="003635F2"/>
    <w:rsid w:val="003637F3"/>
    <w:rsid w:val="00363AB4"/>
    <w:rsid w:val="003640CA"/>
    <w:rsid w:val="00364271"/>
    <w:rsid w:val="003645C3"/>
    <w:rsid w:val="00364ADC"/>
    <w:rsid w:val="00364E7D"/>
    <w:rsid w:val="003656FF"/>
    <w:rsid w:val="0036591A"/>
    <w:rsid w:val="003663E1"/>
    <w:rsid w:val="003664DC"/>
    <w:rsid w:val="00366556"/>
    <w:rsid w:val="00366695"/>
    <w:rsid w:val="00366FE4"/>
    <w:rsid w:val="003675AD"/>
    <w:rsid w:val="00367894"/>
    <w:rsid w:val="00367B34"/>
    <w:rsid w:val="00367F23"/>
    <w:rsid w:val="00367F49"/>
    <w:rsid w:val="00367F9F"/>
    <w:rsid w:val="0037075D"/>
    <w:rsid w:val="00370DAA"/>
    <w:rsid w:val="00370DFB"/>
    <w:rsid w:val="00370E6E"/>
    <w:rsid w:val="00370FB7"/>
    <w:rsid w:val="0037107E"/>
    <w:rsid w:val="003712BA"/>
    <w:rsid w:val="003713A6"/>
    <w:rsid w:val="00371412"/>
    <w:rsid w:val="003717BC"/>
    <w:rsid w:val="00371D4E"/>
    <w:rsid w:val="003720E1"/>
    <w:rsid w:val="00372107"/>
    <w:rsid w:val="00372798"/>
    <w:rsid w:val="00372B4B"/>
    <w:rsid w:val="00372B60"/>
    <w:rsid w:val="00372B82"/>
    <w:rsid w:val="00372FFA"/>
    <w:rsid w:val="003730E4"/>
    <w:rsid w:val="003733B1"/>
    <w:rsid w:val="0037345A"/>
    <w:rsid w:val="00373A0F"/>
    <w:rsid w:val="00373B5A"/>
    <w:rsid w:val="00373BF8"/>
    <w:rsid w:val="00373E1A"/>
    <w:rsid w:val="00373FF4"/>
    <w:rsid w:val="00374044"/>
    <w:rsid w:val="003740EC"/>
    <w:rsid w:val="00374298"/>
    <w:rsid w:val="00374374"/>
    <w:rsid w:val="00374652"/>
    <w:rsid w:val="00374B2E"/>
    <w:rsid w:val="003752FB"/>
    <w:rsid w:val="003753D2"/>
    <w:rsid w:val="003757F4"/>
    <w:rsid w:val="00375D40"/>
    <w:rsid w:val="00375F87"/>
    <w:rsid w:val="00375FE1"/>
    <w:rsid w:val="0037644D"/>
    <w:rsid w:val="0037651D"/>
    <w:rsid w:val="003765CA"/>
    <w:rsid w:val="0037680D"/>
    <w:rsid w:val="003768D3"/>
    <w:rsid w:val="00376AE5"/>
    <w:rsid w:val="00376B6D"/>
    <w:rsid w:val="00376D80"/>
    <w:rsid w:val="003774CF"/>
    <w:rsid w:val="00377858"/>
    <w:rsid w:val="00377C09"/>
    <w:rsid w:val="00377D9A"/>
    <w:rsid w:val="00377D9B"/>
    <w:rsid w:val="00377E42"/>
    <w:rsid w:val="00377FBF"/>
    <w:rsid w:val="00380192"/>
    <w:rsid w:val="003803CC"/>
    <w:rsid w:val="003806E6"/>
    <w:rsid w:val="0038083F"/>
    <w:rsid w:val="00380999"/>
    <w:rsid w:val="00380A37"/>
    <w:rsid w:val="00380D94"/>
    <w:rsid w:val="00380F24"/>
    <w:rsid w:val="003810BE"/>
    <w:rsid w:val="0038112C"/>
    <w:rsid w:val="00381182"/>
    <w:rsid w:val="003813E6"/>
    <w:rsid w:val="003813EF"/>
    <w:rsid w:val="003815BD"/>
    <w:rsid w:val="0038163B"/>
    <w:rsid w:val="003817F1"/>
    <w:rsid w:val="00381BD7"/>
    <w:rsid w:val="00381C76"/>
    <w:rsid w:val="00381CBF"/>
    <w:rsid w:val="00381F3C"/>
    <w:rsid w:val="003823C1"/>
    <w:rsid w:val="003824FB"/>
    <w:rsid w:val="003827B0"/>
    <w:rsid w:val="00382825"/>
    <w:rsid w:val="00382879"/>
    <w:rsid w:val="00382A7D"/>
    <w:rsid w:val="00382BA8"/>
    <w:rsid w:val="00382DA8"/>
    <w:rsid w:val="003832F0"/>
    <w:rsid w:val="00383347"/>
    <w:rsid w:val="003837B8"/>
    <w:rsid w:val="0038409A"/>
    <w:rsid w:val="00384212"/>
    <w:rsid w:val="0038430F"/>
    <w:rsid w:val="003843DB"/>
    <w:rsid w:val="003844A5"/>
    <w:rsid w:val="0038494C"/>
    <w:rsid w:val="00384C63"/>
    <w:rsid w:val="00384D49"/>
    <w:rsid w:val="00384DE4"/>
    <w:rsid w:val="00385CF3"/>
    <w:rsid w:val="00385DE9"/>
    <w:rsid w:val="00385EA7"/>
    <w:rsid w:val="00385F8E"/>
    <w:rsid w:val="00386054"/>
    <w:rsid w:val="003862D9"/>
    <w:rsid w:val="003865AC"/>
    <w:rsid w:val="00386B45"/>
    <w:rsid w:val="00386B4A"/>
    <w:rsid w:val="00386CFF"/>
    <w:rsid w:val="00387234"/>
    <w:rsid w:val="00387951"/>
    <w:rsid w:val="00387B6F"/>
    <w:rsid w:val="00387C9C"/>
    <w:rsid w:val="0039008E"/>
    <w:rsid w:val="003900BA"/>
    <w:rsid w:val="003900CD"/>
    <w:rsid w:val="00390169"/>
    <w:rsid w:val="00390514"/>
    <w:rsid w:val="003908CB"/>
    <w:rsid w:val="00390986"/>
    <w:rsid w:val="00390F91"/>
    <w:rsid w:val="0039121B"/>
    <w:rsid w:val="00391555"/>
    <w:rsid w:val="00391636"/>
    <w:rsid w:val="00391AE0"/>
    <w:rsid w:val="00391B72"/>
    <w:rsid w:val="00391C68"/>
    <w:rsid w:val="00391C94"/>
    <w:rsid w:val="00391CD4"/>
    <w:rsid w:val="00391E5E"/>
    <w:rsid w:val="00392175"/>
    <w:rsid w:val="00392476"/>
    <w:rsid w:val="00392567"/>
    <w:rsid w:val="003925D2"/>
    <w:rsid w:val="00392724"/>
    <w:rsid w:val="00393277"/>
    <w:rsid w:val="00393302"/>
    <w:rsid w:val="003936C3"/>
    <w:rsid w:val="0039392B"/>
    <w:rsid w:val="003946AD"/>
    <w:rsid w:val="003947F7"/>
    <w:rsid w:val="00394861"/>
    <w:rsid w:val="00394BE2"/>
    <w:rsid w:val="00394E3F"/>
    <w:rsid w:val="00394F21"/>
    <w:rsid w:val="00395064"/>
    <w:rsid w:val="0039536B"/>
    <w:rsid w:val="003954AD"/>
    <w:rsid w:val="00395504"/>
    <w:rsid w:val="0039586E"/>
    <w:rsid w:val="00395871"/>
    <w:rsid w:val="003959F3"/>
    <w:rsid w:val="00396019"/>
    <w:rsid w:val="003960E0"/>
    <w:rsid w:val="0039624C"/>
    <w:rsid w:val="00396413"/>
    <w:rsid w:val="00396A6E"/>
    <w:rsid w:val="00396CE5"/>
    <w:rsid w:val="00396DD8"/>
    <w:rsid w:val="00396EBE"/>
    <w:rsid w:val="0039707B"/>
    <w:rsid w:val="00397A26"/>
    <w:rsid w:val="003A017A"/>
    <w:rsid w:val="003A04C4"/>
    <w:rsid w:val="003A099F"/>
    <w:rsid w:val="003A11D0"/>
    <w:rsid w:val="003A13BC"/>
    <w:rsid w:val="003A195C"/>
    <w:rsid w:val="003A1970"/>
    <w:rsid w:val="003A1ADA"/>
    <w:rsid w:val="003A22EB"/>
    <w:rsid w:val="003A240E"/>
    <w:rsid w:val="003A255C"/>
    <w:rsid w:val="003A256F"/>
    <w:rsid w:val="003A2599"/>
    <w:rsid w:val="003A2A2D"/>
    <w:rsid w:val="003A2D5E"/>
    <w:rsid w:val="003A2E7F"/>
    <w:rsid w:val="003A3043"/>
    <w:rsid w:val="003A309E"/>
    <w:rsid w:val="003A30A6"/>
    <w:rsid w:val="003A319F"/>
    <w:rsid w:val="003A3308"/>
    <w:rsid w:val="003A37CF"/>
    <w:rsid w:val="003A3BB3"/>
    <w:rsid w:val="003A3BF8"/>
    <w:rsid w:val="003A3E1B"/>
    <w:rsid w:val="003A420B"/>
    <w:rsid w:val="003A4578"/>
    <w:rsid w:val="003A45C1"/>
    <w:rsid w:val="003A46D4"/>
    <w:rsid w:val="003A4953"/>
    <w:rsid w:val="003A4B85"/>
    <w:rsid w:val="003A4C65"/>
    <w:rsid w:val="003A4DBD"/>
    <w:rsid w:val="003A4E57"/>
    <w:rsid w:val="003A4F94"/>
    <w:rsid w:val="003A51B4"/>
    <w:rsid w:val="003A529A"/>
    <w:rsid w:val="003A5682"/>
    <w:rsid w:val="003A56E1"/>
    <w:rsid w:val="003A56EE"/>
    <w:rsid w:val="003A58E4"/>
    <w:rsid w:val="003A59E3"/>
    <w:rsid w:val="003A5C32"/>
    <w:rsid w:val="003A6315"/>
    <w:rsid w:val="003A646D"/>
    <w:rsid w:val="003A6A64"/>
    <w:rsid w:val="003A6B07"/>
    <w:rsid w:val="003A6B48"/>
    <w:rsid w:val="003A6DFE"/>
    <w:rsid w:val="003A6E36"/>
    <w:rsid w:val="003A7029"/>
    <w:rsid w:val="003A705C"/>
    <w:rsid w:val="003A72BF"/>
    <w:rsid w:val="003A7A1E"/>
    <w:rsid w:val="003A7F5B"/>
    <w:rsid w:val="003A7F6D"/>
    <w:rsid w:val="003A7FAC"/>
    <w:rsid w:val="003B0225"/>
    <w:rsid w:val="003B0615"/>
    <w:rsid w:val="003B0986"/>
    <w:rsid w:val="003B0C58"/>
    <w:rsid w:val="003B0EB3"/>
    <w:rsid w:val="003B0F5C"/>
    <w:rsid w:val="003B103C"/>
    <w:rsid w:val="003B1068"/>
    <w:rsid w:val="003B1946"/>
    <w:rsid w:val="003B19C9"/>
    <w:rsid w:val="003B1A10"/>
    <w:rsid w:val="003B1B7C"/>
    <w:rsid w:val="003B1BAC"/>
    <w:rsid w:val="003B1CD4"/>
    <w:rsid w:val="003B1E05"/>
    <w:rsid w:val="003B21BF"/>
    <w:rsid w:val="003B22E4"/>
    <w:rsid w:val="003B2744"/>
    <w:rsid w:val="003B27FE"/>
    <w:rsid w:val="003B2C3E"/>
    <w:rsid w:val="003B2F59"/>
    <w:rsid w:val="003B2FC7"/>
    <w:rsid w:val="003B3B48"/>
    <w:rsid w:val="003B3DA7"/>
    <w:rsid w:val="003B42B3"/>
    <w:rsid w:val="003B4660"/>
    <w:rsid w:val="003B46BD"/>
    <w:rsid w:val="003B473D"/>
    <w:rsid w:val="003B4780"/>
    <w:rsid w:val="003B4C3A"/>
    <w:rsid w:val="003B4E3E"/>
    <w:rsid w:val="003B4E5E"/>
    <w:rsid w:val="003B4F85"/>
    <w:rsid w:val="003B4FB6"/>
    <w:rsid w:val="003B538A"/>
    <w:rsid w:val="003B5527"/>
    <w:rsid w:val="003B56E5"/>
    <w:rsid w:val="003B5D98"/>
    <w:rsid w:val="003B6278"/>
    <w:rsid w:val="003B6310"/>
    <w:rsid w:val="003B6D66"/>
    <w:rsid w:val="003B7186"/>
    <w:rsid w:val="003B7222"/>
    <w:rsid w:val="003B784D"/>
    <w:rsid w:val="003B79AC"/>
    <w:rsid w:val="003B7AAB"/>
    <w:rsid w:val="003C03F1"/>
    <w:rsid w:val="003C077D"/>
    <w:rsid w:val="003C08E2"/>
    <w:rsid w:val="003C0C5E"/>
    <w:rsid w:val="003C12A9"/>
    <w:rsid w:val="003C1491"/>
    <w:rsid w:val="003C152B"/>
    <w:rsid w:val="003C1F05"/>
    <w:rsid w:val="003C1F1E"/>
    <w:rsid w:val="003C2069"/>
    <w:rsid w:val="003C2228"/>
    <w:rsid w:val="003C2349"/>
    <w:rsid w:val="003C24F0"/>
    <w:rsid w:val="003C25AB"/>
    <w:rsid w:val="003C26AC"/>
    <w:rsid w:val="003C28F6"/>
    <w:rsid w:val="003C2C27"/>
    <w:rsid w:val="003C30DB"/>
    <w:rsid w:val="003C319D"/>
    <w:rsid w:val="003C3788"/>
    <w:rsid w:val="003C3922"/>
    <w:rsid w:val="003C406B"/>
    <w:rsid w:val="003C41A4"/>
    <w:rsid w:val="003C41FC"/>
    <w:rsid w:val="003C44A4"/>
    <w:rsid w:val="003C4527"/>
    <w:rsid w:val="003C45A1"/>
    <w:rsid w:val="003C463E"/>
    <w:rsid w:val="003C48B2"/>
    <w:rsid w:val="003C4E27"/>
    <w:rsid w:val="003C5282"/>
    <w:rsid w:val="003C528B"/>
    <w:rsid w:val="003C555B"/>
    <w:rsid w:val="003C59BD"/>
    <w:rsid w:val="003C5AB7"/>
    <w:rsid w:val="003C5C8F"/>
    <w:rsid w:val="003C5D17"/>
    <w:rsid w:val="003C5D33"/>
    <w:rsid w:val="003C609C"/>
    <w:rsid w:val="003C6330"/>
    <w:rsid w:val="003C638C"/>
    <w:rsid w:val="003C640D"/>
    <w:rsid w:val="003C6587"/>
    <w:rsid w:val="003C67AD"/>
    <w:rsid w:val="003C68AD"/>
    <w:rsid w:val="003C68D4"/>
    <w:rsid w:val="003C68DF"/>
    <w:rsid w:val="003C6BC4"/>
    <w:rsid w:val="003C6BF1"/>
    <w:rsid w:val="003C6D00"/>
    <w:rsid w:val="003C70FB"/>
    <w:rsid w:val="003C73F0"/>
    <w:rsid w:val="003C747B"/>
    <w:rsid w:val="003C75D2"/>
    <w:rsid w:val="003C7617"/>
    <w:rsid w:val="003C7733"/>
    <w:rsid w:val="003C77C2"/>
    <w:rsid w:val="003C7A6C"/>
    <w:rsid w:val="003C7D51"/>
    <w:rsid w:val="003C7E0D"/>
    <w:rsid w:val="003D00C3"/>
    <w:rsid w:val="003D07C3"/>
    <w:rsid w:val="003D0880"/>
    <w:rsid w:val="003D08F0"/>
    <w:rsid w:val="003D0A66"/>
    <w:rsid w:val="003D0B68"/>
    <w:rsid w:val="003D0C2D"/>
    <w:rsid w:val="003D0C55"/>
    <w:rsid w:val="003D1078"/>
    <w:rsid w:val="003D12FF"/>
    <w:rsid w:val="003D140D"/>
    <w:rsid w:val="003D15B8"/>
    <w:rsid w:val="003D1BD3"/>
    <w:rsid w:val="003D1C50"/>
    <w:rsid w:val="003D1DCD"/>
    <w:rsid w:val="003D1F88"/>
    <w:rsid w:val="003D1FFD"/>
    <w:rsid w:val="003D23D0"/>
    <w:rsid w:val="003D2648"/>
    <w:rsid w:val="003D26CF"/>
    <w:rsid w:val="003D2749"/>
    <w:rsid w:val="003D2C55"/>
    <w:rsid w:val="003D2F7F"/>
    <w:rsid w:val="003D342E"/>
    <w:rsid w:val="003D3958"/>
    <w:rsid w:val="003D3A71"/>
    <w:rsid w:val="003D40EF"/>
    <w:rsid w:val="003D44C6"/>
    <w:rsid w:val="003D474C"/>
    <w:rsid w:val="003D4ADA"/>
    <w:rsid w:val="003D4BE5"/>
    <w:rsid w:val="003D56BC"/>
    <w:rsid w:val="003D5860"/>
    <w:rsid w:val="003D5A3B"/>
    <w:rsid w:val="003D5BA8"/>
    <w:rsid w:val="003D5E0C"/>
    <w:rsid w:val="003D60C4"/>
    <w:rsid w:val="003D6277"/>
    <w:rsid w:val="003D65FE"/>
    <w:rsid w:val="003D6647"/>
    <w:rsid w:val="003D66D4"/>
    <w:rsid w:val="003D6770"/>
    <w:rsid w:val="003D68FA"/>
    <w:rsid w:val="003D6A84"/>
    <w:rsid w:val="003D6B40"/>
    <w:rsid w:val="003D6CBF"/>
    <w:rsid w:val="003D70F5"/>
    <w:rsid w:val="003D724D"/>
    <w:rsid w:val="003D744D"/>
    <w:rsid w:val="003D77D5"/>
    <w:rsid w:val="003D77FE"/>
    <w:rsid w:val="003D782C"/>
    <w:rsid w:val="003D79E8"/>
    <w:rsid w:val="003D7D45"/>
    <w:rsid w:val="003E04DA"/>
    <w:rsid w:val="003E07A7"/>
    <w:rsid w:val="003E07D1"/>
    <w:rsid w:val="003E0989"/>
    <w:rsid w:val="003E0A71"/>
    <w:rsid w:val="003E0AEC"/>
    <w:rsid w:val="003E0CE2"/>
    <w:rsid w:val="003E0DA6"/>
    <w:rsid w:val="003E1599"/>
    <w:rsid w:val="003E1613"/>
    <w:rsid w:val="003E202A"/>
    <w:rsid w:val="003E2358"/>
    <w:rsid w:val="003E23C2"/>
    <w:rsid w:val="003E2522"/>
    <w:rsid w:val="003E2779"/>
    <w:rsid w:val="003E2C6D"/>
    <w:rsid w:val="003E2EED"/>
    <w:rsid w:val="003E38C8"/>
    <w:rsid w:val="003E3F3B"/>
    <w:rsid w:val="003E4330"/>
    <w:rsid w:val="003E4495"/>
    <w:rsid w:val="003E44DB"/>
    <w:rsid w:val="003E4D45"/>
    <w:rsid w:val="003E4E11"/>
    <w:rsid w:val="003E5296"/>
    <w:rsid w:val="003E5318"/>
    <w:rsid w:val="003E59D3"/>
    <w:rsid w:val="003E59D5"/>
    <w:rsid w:val="003E5B2A"/>
    <w:rsid w:val="003E5E71"/>
    <w:rsid w:val="003E5EDE"/>
    <w:rsid w:val="003E607B"/>
    <w:rsid w:val="003E6111"/>
    <w:rsid w:val="003E61A7"/>
    <w:rsid w:val="003E6349"/>
    <w:rsid w:val="003E63A8"/>
    <w:rsid w:val="003E63BA"/>
    <w:rsid w:val="003E6638"/>
    <w:rsid w:val="003E674E"/>
    <w:rsid w:val="003E7BC2"/>
    <w:rsid w:val="003F0025"/>
    <w:rsid w:val="003F0182"/>
    <w:rsid w:val="003F01A7"/>
    <w:rsid w:val="003F03AC"/>
    <w:rsid w:val="003F0469"/>
    <w:rsid w:val="003F0477"/>
    <w:rsid w:val="003F0E89"/>
    <w:rsid w:val="003F0F30"/>
    <w:rsid w:val="003F14D6"/>
    <w:rsid w:val="003F1E38"/>
    <w:rsid w:val="003F1F70"/>
    <w:rsid w:val="003F21F0"/>
    <w:rsid w:val="003F22C0"/>
    <w:rsid w:val="003F24A4"/>
    <w:rsid w:val="003F24EF"/>
    <w:rsid w:val="003F281C"/>
    <w:rsid w:val="003F2BDC"/>
    <w:rsid w:val="003F2BFE"/>
    <w:rsid w:val="003F2D93"/>
    <w:rsid w:val="003F32F5"/>
    <w:rsid w:val="003F3393"/>
    <w:rsid w:val="003F3493"/>
    <w:rsid w:val="003F3613"/>
    <w:rsid w:val="003F37C0"/>
    <w:rsid w:val="003F3C62"/>
    <w:rsid w:val="003F3E07"/>
    <w:rsid w:val="003F4035"/>
    <w:rsid w:val="003F4087"/>
    <w:rsid w:val="003F451C"/>
    <w:rsid w:val="003F4941"/>
    <w:rsid w:val="003F4A63"/>
    <w:rsid w:val="003F4E4F"/>
    <w:rsid w:val="003F52C5"/>
    <w:rsid w:val="003F534B"/>
    <w:rsid w:val="003F59C6"/>
    <w:rsid w:val="003F5D53"/>
    <w:rsid w:val="003F5EC8"/>
    <w:rsid w:val="003F61A3"/>
    <w:rsid w:val="003F631A"/>
    <w:rsid w:val="003F6345"/>
    <w:rsid w:val="003F674E"/>
    <w:rsid w:val="003F6895"/>
    <w:rsid w:val="003F68D2"/>
    <w:rsid w:val="003F69B2"/>
    <w:rsid w:val="003F6C09"/>
    <w:rsid w:val="003F6D47"/>
    <w:rsid w:val="003F70D5"/>
    <w:rsid w:val="003F7323"/>
    <w:rsid w:val="003F7A38"/>
    <w:rsid w:val="003F7A5F"/>
    <w:rsid w:val="003F7A7F"/>
    <w:rsid w:val="003F7DBB"/>
    <w:rsid w:val="0040040A"/>
    <w:rsid w:val="004006DF"/>
    <w:rsid w:val="00400C1B"/>
    <w:rsid w:val="00400D23"/>
    <w:rsid w:val="00400D35"/>
    <w:rsid w:val="00401190"/>
    <w:rsid w:val="004014CD"/>
    <w:rsid w:val="00401619"/>
    <w:rsid w:val="0040186E"/>
    <w:rsid w:val="00401D9B"/>
    <w:rsid w:val="00401EB8"/>
    <w:rsid w:val="00401EC2"/>
    <w:rsid w:val="00401FD2"/>
    <w:rsid w:val="0040204D"/>
    <w:rsid w:val="00402176"/>
    <w:rsid w:val="0040271E"/>
    <w:rsid w:val="00402733"/>
    <w:rsid w:val="004027FF"/>
    <w:rsid w:val="0040297C"/>
    <w:rsid w:val="004029CD"/>
    <w:rsid w:val="004029E7"/>
    <w:rsid w:val="00402B2C"/>
    <w:rsid w:val="00402CFC"/>
    <w:rsid w:val="00402D3F"/>
    <w:rsid w:val="00402F30"/>
    <w:rsid w:val="004030D7"/>
    <w:rsid w:val="004031B3"/>
    <w:rsid w:val="00403316"/>
    <w:rsid w:val="004037BB"/>
    <w:rsid w:val="00403AEA"/>
    <w:rsid w:val="00403BA5"/>
    <w:rsid w:val="00403ECD"/>
    <w:rsid w:val="004040F9"/>
    <w:rsid w:val="004044FE"/>
    <w:rsid w:val="00404868"/>
    <w:rsid w:val="00404885"/>
    <w:rsid w:val="00404BC9"/>
    <w:rsid w:val="00404E71"/>
    <w:rsid w:val="004054EB"/>
    <w:rsid w:val="004056D1"/>
    <w:rsid w:val="004057AF"/>
    <w:rsid w:val="00405918"/>
    <w:rsid w:val="00405A7E"/>
    <w:rsid w:val="00406410"/>
    <w:rsid w:val="00406550"/>
    <w:rsid w:val="004065AA"/>
    <w:rsid w:val="00406CE4"/>
    <w:rsid w:val="00406CEE"/>
    <w:rsid w:val="00406E25"/>
    <w:rsid w:val="0040742D"/>
    <w:rsid w:val="00407437"/>
    <w:rsid w:val="00407688"/>
    <w:rsid w:val="0040771E"/>
    <w:rsid w:val="004078C3"/>
    <w:rsid w:val="00407A60"/>
    <w:rsid w:val="00407C38"/>
    <w:rsid w:val="00407EB1"/>
    <w:rsid w:val="0041007B"/>
    <w:rsid w:val="00410313"/>
    <w:rsid w:val="00410529"/>
    <w:rsid w:val="00410796"/>
    <w:rsid w:val="00410859"/>
    <w:rsid w:val="00410EDE"/>
    <w:rsid w:val="00411367"/>
    <w:rsid w:val="004115A7"/>
    <w:rsid w:val="00411662"/>
    <w:rsid w:val="004117F4"/>
    <w:rsid w:val="0041199C"/>
    <w:rsid w:val="004119AC"/>
    <w:rsid w:val="00411E31"/>
    <w:rsid w:val="00411F08"/>
    <w:rsid w:val="0041218F"/>
    <w:rsid w:val="0041238E"/>
    <w:rsid w:val="00412482"/>
    <w:rsid w:val="004124D4"/>
    <w:rsid w:val="0041268F"/>
    <w:rsid w:val="004126CA"/>
    <w:rsid w:val="004126D6"/>
    <w:rsid w:val="00412AB5"/>
    <w:rsid w:val="00412F1C"/>
    <w:rsid w:val="00412FE7"/>
    <w:rsid w:val="0041300B"/>
    <w:rsid w:val="0041324F"/>
    <w:rsid w:val="00413250"/>
    <w:rsid w:val="004133A5"/>
    <w:rsid w:val="00413573"/>
    <w:rsid w:val="00413886"/>
    <w:rsid w:val="004139C7"/>
    <w:rsid w:val="00413D08"/>
    <w:rsid w:val="00413D79"/>
    <w:rsid w:val="00414253"/>
    <w:rsid w:val="0041496C"/>
    <w:rsid w:val="004149B1"/>
    <w:rsid w:val="00414B24"/>
    <w:rsid w:val="00414BCB"/>
    <w:rsid w:val="00414C07"/>
    <w:rsid w:val="00414E18"/>
    <w:rsid w:val="004158CB"/>
    <w:rsid w:val="00415C60"/>
    <w:rsid w:val="00415F38"/>
    <w:rsid w:val="00416426"/>
    <w:rsid w:val="004164E6"/>
    <w:rsid w:val="0041662E"/>
    <w:rsid w:val="0041663F"/>
    <w:rsid w:val="00416B5E"/>
    <w:rsid w:val="00416B96"/>
    <w:rsid w:val="00416BC2"/>
    <w:rsid w:val="00416CF1"/>
    <w:rsid w:val="00417430"/>
    <w:rsid w:val="00417513"/>
    <w:rsid w:val="00417BDF"/>
    <w:rsid w:val="00417C66"/>
    <w:rsid w:val="00417C72"/>
    <w:rsid w:val="00417C92"/>
    <w:rsid w:val="00417E85"/>
    <w:rsid w:val="0042040D"/>
    <w:rsid w:val="004204F4"/>
    <w:rsid w:val="004210FB"/>
    <w:rsid w:val="004211D0"/>
    <w:rsid w:val="0042178A"/>
    <w:rsid w:val="004218B8"/>
    <w:rsid w:val="00421BBF"/>
    <w:rsid w:val="00421DF4"/>
    <w:rsid w:val="00422137"/>
    <w:rsid w:val="004224DC"/>
    <w:rsid w:val="0042256E"/>
    <w:rsid w:val="004229CB"/>
    <w:rsid w:val="00422A51"/>
    <w:rsid w:val="00422C94"/>
    <w:rsid w:val="0042319D"/>
    <w:rsid w:val="004234D6"/>
    <w:rsid w:val="00423664"/>
    <w:rsid w:val="00423D40"/>
    <w:rsid w:val="00423F33"/>
    <w:rsid w:val="00423FEB"/>
    <w:rsid w:val="00424169"/>
    <w:rsid w:val="004246B2"/>
    <w:rsid w:val="00424E7E"/>
    <w:rsid w:val="00424F4E"/>
    <w:rsid w:val="004250A8"/>
    <w:rsid w:val="0042514B"/>
    <w:rsid w:val="0042549C"/>
    <w:rsid w:val="004255B5"/>
    <w:rsid w:val="004257B5"/>
    <w:rsid w:val="00425B4A"/>
    <w:rsid w:val="00425CB3"/>
    <w:rsid w:val="0042644F"/>
    <w:rsid w:val="00426920"/>
    <w:rsid w:val="004269A3"/>
    <w:rsid w:val="00426B13"/>
    <w:rsid w:val="00426D47"/>
    <w:rsid w:val="00426F5F"/>
    <w:rsid w:val="004274EB"/>
    <w:rsid w:val="0042758E"/>
    <w:rsid w:val="00427B68"/>
    <w:rsid w:val="00427C1E"/>
    <w:rsid w:val="00427EB8"/>
    <w:rsid w:val="00427FBB"/>
    <w:rsid w:val="0043007F"/>
    <w:rsid w:val="0043045B"/>
    <w:rsid w:val="0043047F"/>
    <w:rsid w:val="004309ED"/>
    <w:rsid w:val="00430D23"/>
    <w:rsid w:val="00430FC7"/>
    <w:rsid w:val="00431102"/>
    <w:rsid w:val="00431119"/>
    <w:rsid w:val="00431463"/>
    <w:rsid w:val="0043161B"/>
    <w:rsid w:val="00431B02"/>
    <w:rsid w:val="00431D06"/>
    <w:rsid w:val="00431D71"/>
    <w:rsid w:val="00431FEA"/>
    <w:rsid w:val="00432110"/>
    <w:rsid w:val="004322C3"/>
    <w:rsid w:val="004322E1"/>
    <w:rsid w:val="0043233C"/>
    <w:rsid w:val="004323F5"/>
    <w:rsid w:val="00432506"/>
    <w:rsid w:val="00432AE1"/>
    <w:rsid w:val="00432D36"/>
    <w:rsid w:val="00433001"/>
    <w:rsid w:val="004330B6"/>
    <w:rsid w:val="00433484"/>
    <w:rsid w:val="004336CF"/>
    <w:rsid w:val="00433EF1"/>
    <w:rsid w:val="00433F5A"/>
    <w:rsid w:val="00433F7B"/>
    <w:rsid w:val="004340C1"/>
    <w:rsid w:val="00434968"/>
    <w:rsid w:val="00434A41"/>
    <w:rsid w:val="00434B98"/>
    <w:rsid w:val="00434E7B"/>
    <w:rsid w:val="004352DD"/>
    <w:rsid w:val="00435354"/>
    <w:rsid w:val="0043547E"/>
    <w:rsid w:val="0043566C"/>
    <w:rsid w:val="004356FB"/>
    <w:rsid w:val="00435B98"/>
    <w:rsid w:val="00435E07"/>
    <w:rsid w:val="004361B1"/>
    <w:rsid w:val="004368E0"/>
    <w:rsid w:val="00436BE3"/>
    <w:rsid w:val="00436E3B"/>
    <w:rsid w:val="00436E85"/>
    <w:rsid w:val="00437226"/>
    <w:rsid w:val="0043794C"/>
    <w:rsid w:val="00437A7B"/>
    <w:rsid w:val="00437BD4"/>
    <w:rsid w:val="00437C9C"/>
    <w:rsid w:val="00437D5B"/>
    <w:rsid w:val="00437DBB"/>
    <w:rsid w:val="004402FB"/>
    <w:rsid w:val="00440333"/>
    <w:rsid w:val="00440C1B"/>
    <w:rsid w:val="00441098"/>
    <w:rsid w:val="0044115B"/>
    <w:rsid w:val="00441480"/>
    <w:rsid w:val="004414E7"/>
    <w:rsid w:val="00441620"/>
    <w:rsid w:val="00441650"/>
    <w:rsid w:val="00441705"/>
    <w:rsid w:val="00441799"/>
    <w:rsid w:val="0044186C"/>
    <w:rsid w:val="0044190B"/>
    <w:rsid w:val="0044234D"/>
    <w:rsid w:val="0044248D"/>
    <w:rsid w:val="00442E93"/>
    <w:rsid w:val="0044346C"/>
    <w:rsid w:val="00443579"/>
    <w:rsid w:val="00443602"/>
    <w:rsid w:val="00443812"/>
    <w:rsid w:val="00443A62"/>
    <w:rsid w:val="00443F5F"/>
    <w:rsid w:val="00443F6A"/>
    <w:rsid w:val="00444707"/>
    <w:rsid w:val="00444810"/>
    <w:rsid w:val="004449E1"/>
    <w:rsid w:val="00444C2A"/>
    <w:rsid w:val="00445216"/>
    <w:rsid w:val="004453CD"/>
    <w:rsid w:val="0044594D"/>
    <w:rsid w:val="00445A6D"/>
    <w:rsid w:val="00445A74"/>
    <w:rsid w:val="00445FB0"/>
    <w:rsid w:val="004462C5"/>
    <w:rsid w:val="00446316"/>
    <w:rsid w:val="004469F1"/>
    <w:rsid w:val="00446BE2"/>
    <w:rsid w:val="00446FBC"/>
    <w:rsid w:val="00446FE5"/>
    <w:rsid w:val="00447052"/>
    <w:rsid w:val="004475A8"/>
    <w:rsid w:val="00447E06"/>
    <w:rsid w:val="00450047"/>
    <w:rsid w:val="0045069B"/>
    <w:rsid w:val="004506E9"/>
    <w:rsid w:val="004507D8"/>
    <w:rsid w:val="0045086E"/>
    <w:rsid w:val="00450A94"/>
    <w:rsid w:val="00450C79"/>
    <w:rsid w:val="00450F29"/>
    <w:rsid w:val="0045117E"/>
    <w:rsid w:val="004511B0"/>
    <w:rsid w:val="004515C3"/>
    <w:rsid w:val="00451EED"/>
    <w:rsid w:val="00451F92"/>
    <w:rsid w:val="00451F9E"/>
    <w:rsid w:val="0045204E"/>
    <w:rsid w:val="0045215A"/>
    <w:rsid w:val="00452370"/>
    <w:rsid w:val="004526AD"/>
    <w:rsid w:val="004526E8"/>
    <w:rsid w:val="00452871"/>
    <w:rsid w:val="004528C7"/>
    <w:rsid w:val="00452DFD"/>
    <w:rsid w:val="004530CC"/>
    <w:rsid w:val="004531BD"/>
    <w:rsid w:val="00453343"/>
    <w:rsid w:val="0045397D"/>
    <w:rsid w:val="00454577"/>
    <w:rsid w:val="00454B2A"/>
    <w:rsid w:val="00454BD3"/>
    <w:rsid w:val="00454C61"/>
    <w:rsid w:val="00454FCB"/>
    <w:rsid w:val="00455049"/>
    <w:rsid w:val="004552B3"/>
    <w:rsid w:val="0045584B"/>
    <w:rsid w:val="00455D02"/>
    <w:rsid w:val="00455D11"/>
    <w:rsid w:val="0045673A"/>
    <w:rsid w:val="0045674E"/>
    <w:rsid w:val="00456CAA"/>
    <w:rsid w:val="00456D7D"/>
    <w:rsid w:val="0045704D"/>
    <w:rsid w:val="004571A2"/>
    <w:rsid w:val="00457592"/>
    <w:rsid w:val="00457847"/>
    <w:rsid w:val="00457982"/>
    <w:rsid w:val="00457B93"/>
    <w:rsid w:val="0046005C"/>
    <w:rsid w:val="00460282"/>
    <w:rsid w:val="0046057F"/>
    <w:rsid w:val="0046085A"/>
    <w:rsid w:val="00460A0A"/>
    <w:rsid w:val="00460ADA"/>
    <w:rsid w:val="00460BD4"/>
    <w:rsid w:val="0046103E"/>
    <w:rsid w:val="004612CB"/>
    <w:rsid w:val="0046135A"/>
    <w:rsid w:val="00461619"/>
    <w:rsid w:val="00461904"/>
    <w:rsid w:val="00461947"/>
    <w:rsid w:val="00461BCC"/>
    <w:rsid w:val="00461BFD"/>
    <w:rsid w:val="00461C05"/>
    <w:rsid w:val="00461F26"/>
    <w:rsid w:val="00461F3E"/>
    <w:rsid w:val="00462135"/>
    <w:rsid w:val="004621AD"/>
    <w:rsid w:val="00462388"/>
    <w:rsid w:val="0046245E"/>
    <w:rsid w:val="00462530"/>
    <w:rsid w:val="0046297B"/>
    <w:rsid w:val="00462A21"/>
    <w:rsid w:val="00462A3A"/>
    <w:rsid w:val="00462BAA"/>
    <w:rsid w:val="00462D64"/>
    <w:rsid w:val="00462EAB"/>
    <w:rsid w:val="00462F5A"/>
    <w:rsid w:val="00463030"/>
    <w:rsid w:val="004631B9"/>
    <w:rsid w:val="0046329C"/>
    <w:rsid w:val="004632F2"/>
    <w:rsid w:val="00463479"/>
    <w:rsid w:val="0046361F"/>
    <w:rsid w:val="004636CB"/>
    <w:rsid w:val="00463924"/>
    <w:rsid w:val="00463FC7"/>
    <w:rsid w:val="004640EA"/>
    <w:rsid w:val="00464141"/>
    <w:rsid w:val="004643E7"/>
    <w:rsid w:val="00464DC8"/>
    <w:rsid w:val="0046508F"/>
    <w:rsid w:val="004650E9"/>
    <w:rsid w:val="004650FE"/>
    <w:rsid w:val="00465256"/>
    <w:rsid w:val="004652E8"/>
    <w:rsid w:val="0046562D"/>
    <w:rsid w:val="0046576F"/>
    <w:rsid w:val="004658C3"/>
    <w:rsid w:val="00465FFC"/>
    <w:rsid w:val="00466201"/>
    <w:rsid w:val="0046648A"/>
    <w:rsid w:val="00466557"/>
    <w:rsid w:val="00466640"/>
    <w:rsid w:val="0046664B"/>
    <w:rsid w:val="004666E8"/>
    <w:rsid w:val="004666E9"/>
    <w:rsid w:val="00466864"/>
    <w:rsid w:val="004672A2"/>
    <w:rsid w:val="00467446"/>
    <w:rsid w:val="00467507"/>
    <w:rsid w:val="00467BC2"/>
    <w:rsid w:val="00467EF7"/>
    <w:rsid w:val="00470144"/>
    <w:rsid w:val="0047031B"/>
    <w:rsid w:val="00470BA7"/>
    <w:rsid w:val="00470E8D"/>
    <w:rsid w:val="0047111C"/>
    <w:rsid w:val="00471363"/>
    <w:rsid w:val="00471486"/>
    <w:rsid w:val="00471767"/>
    <w:rsid w:val="004719D4"/>
    <w:rsid w:val="00471BB0"/>
    <w:rsid w:val="00471C20"/>
    <w:rsid w:val="00471D25"/>
    <w:rsid w:val="00472576"/>
    <w:rsid w:val="00472727"/>
    <w:rsid w:val="00472A09"/>
    <w:rsid w:val="00472AAB"/>
    <w:rsid w:val="00472ACD"/>
    <w:rsid w:val="0047305B"/>
    <w:rsid w:val="004737D0"/>
    <w:rsid w:val="00473C41"/>
    <w:rsid w:val="00473D25"/>
    <w:rsid w:val="00473D50"/>
    <w:rsid w:val="00473F7C"/>
    <w:rsid w:val="00473FC3"/>
    <w:rsid w:val="00474047"/>
    <w:rsid w:val="00474189"/>
    <w:rsid w:val="00474228"/>
    <w:rsid w:val="004743A7"/>
    <w:rsid w:val="0047456D"/>
    <w:rsid w:val="00474923"/>
    <w:rsid w:val="00474F0E"/>
    <w:rsid w:val="004758E5"/>
    <w:rsid w:val="00476181"/>
    <w:rsid w:val="0047771B"/>
    <w:rsid w:val="004777C0"/>
    <w:rsid w:val="0047789D"/>
    <w:rsid w:val="00477AD4"/>
    <w:rsid w:val="00477C3B"/>
    <w:rsid w:val="00477D38"/>
    <w:rsid w:val="00477F89"/>
    <w:rsid w:val="00480080"/>
    <w:rsid w:val="004800C4"/>
    <w:rsid w:val="00480214"/>
    <w:rsid w:val="00480430"/>
    <w:rsid w:val="00480C9E"/>
    <w:rsid w:val="00480D17"/>
    <w:rsid w:val="00480D70"/>
    <w:rsid w:val="00480ED7"/>
    <w:rsid w:val="00480ED9"/>
    <w:rsid w:val="00480F67"/>
    <w:rsid w:val="00480FE4"/>
    <w:rsid w:val="00481084"/>
    <w:rsid w:val="0048118A"/>
    <w:rsid w:val="0048140D"/>
    <w:rsid w:val="0048164B"/>
    <w:rsid w:val="00481725"/>
    <w:rsid w:val="00481794"/>
    <w:rsid w:val="004822B4"/>
    <w:rsid w:val="0048251F"/>
    <w:rsid w:val="004826A8"/>
    <w:rsid w:val="00482B07"/>
    <w:rsid w:val="00482C4D"/>
    <w:rsid w:val="00483100"/>
    <w:rsid w:val="00483175"/>
    <w:rsid w:val="00483680"/>
    <w:rsid w:val="00483B41"/>
    <w:rsid w:val="00483EF4"/>
    <w:rsid w:val="004840F5"/>
    <w:rsid w:val="0048432B"/>
    <w:rsid w:val="00484420"/>
    <w:rsid w:val="004846E3"/>
    <w:rsid w:val="00484733"/>
    <w:rsid w:val="00485012"/>
    <w:rsid w:val="00485681"/>
    <w:rsid w:val="00485A29"/>
    <w:rsid w:val="00485DC3"/>
    <w:rsid w:val="0048604F"/>
    <w:rsid w:val="00486282"/>
    <w:rsid w:val="00486542"/>
    <w:rsid w:val="0048658E"/>
    <w:rsid w:val="00486726"/>
    <w:rsid w:val="00486731"/>
    <w:rsid w:val="00486F6F"/>
    <w:rsid w:val="00487275"/>
    <w:rsid w:val="0048739E"/>
    <w:rsid w:val="00487462"/>
    <w:rsid w:val="004874E2"/>
    <w:rsid w:val="00487551"/>
    <w:rsid w:val="004876AC"/>
    <w:rsid w:val="00487840"/>
    <w:rsid w:val="00487984"/>
    <w:rsid w:val="00487BD3"/>
    <w:rsid w:val="00487CC8"/>
    <w:rsid w:val="00487EDC"/>
    <w:rsid w:val="00490003"/>
    <w:rsid w:val="0049004B"/>
    <w:rsid w:val="0049023C"/>
    <w:rsid w:val="00490AEB"/>
    <w:rsid w:val="00490CE9"/>
    <w:rsid w:val="00490D1B"/>
    <w:rsid w:val="00491034"/>
    <w:rsid w:val="0049156C"/>
    <w:rsid w:val="00491C32"/>
    <w:rsid w:val="00492021"/>
    <w:rsid w:val="00492784"/>
    <w:rsid w:val="00492C20"/>
    <w:rsid w:val="00492CAE"/>
    <w:rsid w:val="00493160"/>
    <w:rsid w:val="004931CB"/>
    <w:rsid w:val="004934A7"/>
    <w:rsid w:val="004938F5"/>
    <w:rsid w:val="00493A9A"/>
    <w:rsid w:val="00493B0B"/>
    <w:rsid w:val="00494213"/>
    <w:rsid w:val="0049477B"/>
    <w:rsid w:val="0049478B"/>
    <w:rsid w:val="004948B9"/>
    <w:rsid w:val="00494D75"/>
    <w:rsid w:val="0049509F"/>
    <w:rsid w:val="0049545A"/>
    <w:rsid w:val="004959EF"/>
    <w:rsid w:val="00495BC6"/>
    <w:rsid w:val="00495C72"/>
    <w:rsid w:val="00495E18"/>
    <w:rsid w:val="00496150"/>
    <w:rsid w:val="004961C1"/>
    <w:rsid w:val="0049652E"/>
    <w:rsid w:val="0049688B"/>
    <w:rsid w:val="00496B01"/>
    <w:rsid w:val="00496B8E"/>
    <w:rsid w:val="00496BCE"/>
    <w:rsid w:val="00496D94"/>
    <w:rsid w:val="0049713C"/>
    <w:rsid w:val="0049746B"/>
    <w:rsid w:val="004A0069"/>
    <w:rsid w:val="004A0443"/>
    <w:rsid w:val="004A0528"/>
    <w:rsid w:val="004A080D"/>
    <w:rsid w:val="004A0D0C"/>
    <w:rsid w:val="004A0D35"/>
    <w:rsid w:val="004A0ED8"/>
    <w:rsid w:val="004A0FCB"/>
    <w:rsid w:val="004A1307"/>
    <w:rsid w:val="004A1415"/>
    <w:rsid w:val="004A1427"/>
    <w:rsid w:val="004A1499"/>
    <w:rsid w:val="004A1A76"/>
    <w:rsid w:val="004A2609"/>
    <w:rsid w:val="004A2795"/>
    <w:rsid w:val="004A2998"/>
    <w:rsid w:val="004A2EA5"/>
    <w:rsid w:val="004A3108"/>
    <w:rsid w:val="004A34A2"/>
    <w:rsid w:val="004A3616"/>
    <w:rsid w:val="004A3950"/>
    <w:rsid w:val="004A3D1D"/>
    <w:rsid w:val="004A3E90"/>
    <w:rsid w:val="004A44E2"/>
    <w:rsid w:val="004A44E6"/>
    <w:rsid w:val="004A45AA"/>
    <w:rsid w:val="004A4ACF"/>
    <w:rsid w:val="004A4BD7"/>
    <w:rsid w:val="004A4CD2"/>
    <w:rsid w:val="004A50DF"/>
    <w:rsid w:val="004A50FD"/>
    <w:rsid w:val="004A511C"/>
    <w:rsid w:val="004A5222"/>
    <w:rsid w:val="004A5588"/>
    <w:rsid w:val="004A57DD"/>
    <w:rsid w:val="004A58B8"/>
    <w:rsid w:val="004A58DA"/>
    <w:rsid w:val="004A5C19"/>
    <w:rsid w:val="004A5E51"/>
    <w:rsid w:val="004A6703"/>
    <w:rsid w:val="004A68CA"/>
    <w:rsid w:val="004A68EE"/>
    <w:rsid w:val="004A6D35"/>
    <w:rsid w:val="004A6F9E"/>
    <w:rsid w:val="004A6FDA"/>
    <w:rsid w:val="004A74DE"/>
    <w:rsid w:val="004B007B"/>
    <w:rsid w:val="004B04DE"/>
    <w:rsid w:val="004B0FD2"/>
    <w:rsid w:val="004B15B3"/>
    <w:rsid w:val="004B1C67"/>
    <w:rsid w:val="004B1CBE"/>
    <w:rsid w:val="004B1CE5"/>
    <w:rsid w:val="004B1F85"/>
    <w:rsid w:val="004B22FA"/>
    <w:rsid w:val="004B24A3"/>
    <w:rsid w:val="004B261B"/>
    <w:rsid w:val="004B2664"/>
    <w:rsid w:val="004B2A33"/>
    <w:rsid w:val="004B2D47"/>
    <w:rsid w:val="004B2D4B"/>
    <w:rsid w:val="004B2F0F"/>
    <w:rsid w:val="004B36F0"/>
    <w:rsid w:val="004B378A"/>
    <w:rsid w:val="004B3913"/>
    <w:rsid w:val="004B3A4C"/>
    <w:rsid w:val="004B3B4E"/>
    <w:rsid w:val="004B3D2C"/>
    <w:rsid w:val="004B404B"/>
    <w:rsid w:val="004B4633"/>
    <w:rsid w:val="004B4C0F"/>
    <w:rsid w:val="004B4F08"/>
    <w:rsid w:val="004B5020"/>
    <w:rsid w:val="004B58BA"/>
    <w:rsid w:val="004B59C1"/>
    <w:rsid w:val="004B5CB8"/>
    <w:rsid w:val="004B5EBD"/>
    <w:rsid w:val="004B60DD"/>
    <w:rsid w:val="004B62BA"/>
    <w:rsid w:val="004B62DB"/>
    <w:rsid w:val="004B650C"/>
    <w:rsid w:val="004B6A95"/>
    <w:rsid w:val="004B704A"/>
    <w:rsid w:val="004B70C9"/>
    <w:rsid w:val="004B711E"/>
    <w:rsid w:val="004B72B2"/>
    <w:rsid w:val="004B72EA"/>
    <w:rsid w:val="004B75B9"/>
    <w:rsid w:val="004B77C7"/>
    <w:rsid w:val="004B7C4D"/>
    <w:rsid w:val="004B7DEE"/>
    <w:rsid w:val="004B7E03"/>
    <w:rsid w:val="004C0187"/>
    <w:rsid w:val="004C01BF"/>
    <w:rsid w:val="004C0530"/>
    <w:rsid w:val="004C05D4"/>
    <w:rsid w:val="004C0785"/>
    <w:rsid w:val="004C0C3C"/>
    <w:rsid w:val="004C0F49"/>
    <w:rsid w:val="004C10CF"/>
    <w:rsid w:val="004C1119"/>
    <w:rsid w:val="004C1CDF"/>
    <w:rsid w:val="004C1DE7"/>
    <w:rsid w:val="004C22D9"/>
    <w:rsid w:val="004C2A38"/>
    <w:rsid w:val="004C2B4B"/>
    <w:rsid w:val="004C2D9D"/>
    <w:rsid w:val="004C30B1"/>
    <w:rsid w:val="004C3145"/>
    <w:rsid w:val="004C34A0"/>
    <w:rsid w:val="004C350C"/>
    <w:rsid w:val="004C353D"/>
    <w:rsid w:val="004C35F5"/>
    <w:rsid w:val="004C3CA8"/>
    <w:rsid w:val="004C3CF7"/>
    <w:rsid w:val="004C3EE5"/>
    <w:rsid w:val="004C43AD"/>
    <w:rsid w:val="004C43E3"/>
    <w:rsid w:val="004C4804"/>
    <w:rsid w:val="004C4838"/>
    <w:rsid w:val="004C4940"/>
    <w:rsid w:val="004C4946"/>
    <w:rsid w:val="004C49B5"/>
    <w:rsid w:val="004C4AE4"/>
    <w:rsid w:val="004C4BCB"/>
    <w:rsid w:val="004C4E30"/>
    <w:rsid w:val="004C5207"/>
    <w:rsid w:val="004C58E2"/>
    <w:rsid w:val="004C5F7D"/>
    <w:rsid w:val="004C5F8B"/>
    <w:rsid w:val="004C62CD"/>
    <w:rsid w:val="004C65C1"/>
    <w:rsid w:val="004C6723"/>
    <w:rsid w:val="004C6A2F"/>
    <w:rsid w:val="004C6B46"/>
    <w:rsid w:val="004C6B4F"/>
    <w:rsid w:val="004C6BAE"/>
    <w:rsid w:val="004C6DD3"/>
    <w:rsid w:val="004C70AD"/>
    <w:rsid w:val="004C7C96"/>
    <w:rsid w:val="004C7D14"/>
    <w:rsid w:val="004C7D33"/>
    <w:rsid w:val="004D018C"/>
    <w:rsid w:val="004D082E"/>
    <w:rsid w:val="004D08C0"/>
    <w:rsid w:val="004D0ADB"/>
    <w:rsid w:val="004D0E16"/>
    <w:rsid w:val="004D11C2"/>
    <w:rsid w:val="004D1259"/>
    <w:rsid w:val="004D1AB8"/>
    <w:rsid w:val="004D1B13"/>
    <w:rsid w:val="004D1B23"/>
    <w:rsid w:val="004D1E7E"/>
    <w:rsid w:val="004D1FAC"/>
    <w:rsid w:val="004D214B"/>
    <w:rsid w:val="004D2502"/>
    <w:rsid w:val="004D2CD5"/>
    <w:rsid w:val="004D3025"/>
    <w:rsid w:val="004D31E8"/>
    <w:rsid w:val="004D350B"/>
    <w:rsid w:val="004D377B"/>
    <w:rsid w:val="004D3CFB"/>
    <w:rsid w:val="004D45E2"/>
    <w:rsid w:val="004D50FA"/>
    <w:rsid w:val="004D54D6"/>
    <w:rsid w:val="004D54F3"/>
    <w:rsid w:val="004D57F6"/>
    <w:rsid w:val="004D58A8"/>
    <w:rsid w:val="004D5EB4"/>
    <w:rsid w:val="004D6427"/>
    <w:rsid w:val="004D6451"/>
    <w:rsid w:val="004D646E"/>
    <w:rsid w:val="004D65E4"/>
    <w:rsid w:val="004D672E"/>
    <w:rsid w:val="004D6A16"/>
    <w:rsid w:val="004D6DEC"/>
    <w:rsid w:val="004D6FE0"/>
    <w:rsid w:val="004D7403"/>
    <w:rsid w:val="004D7432"/>
    <w:rsid w:val="004D760B"/>
    <w:rsid w:val="004D7D9F"/>
    <w:rsid w:val="004D7F7A"/>
    <w:rsid w:val="004E0092"/>
    <w:rsid w:val="004E0135"/>
    <w:rsid w:val="004E0203"/>
    <w:rsid w:val="004E0431"/>
    <w:rsid w:val="004E04E7"/>
    <w:rsid w:val="004E04FC"/>
    <w:rsid w:val="004E0895"/>
    <w:rsid w:val="004E090F"/>
    <w:rsid w:val="004E0AB5"/>
    <w:rsid w:val="004E0D0F"/>
    <w:rsid w:val="004E0F49"/>
    <w:rsid w:val="004E1455"/>
    <w:rsid w:val="004E1844"/>
    <w:rsid w:val="004E1A54"/>
    <w:rsid w:val="004E1BFE"/>
    <w:rsid w:val="004E1D43"/>
    <w:rsid w:val="004E1E0C"/>
    <w:rsid w:val="004E1E68"/>
    <w:rsid w:val="004E1F7E"/>
    <w:rsid w:val="004E208A"/>
    <w:rsid w:val="004E23A6"/>
    <w:rsid w:val="004E24BF"/>
    <w:rsid w:val="004E2FC4"/>
    <w:rsid w:val="004E3061"/>
    <w:rsid w:val="004E3069"/>
    <w:rsid w:val="004E3145"/>
    <w:rsid w:val="004E3177"/>
    <w:rsid w:val="004E32DF"/>
    <w:rsid w:val="004E33DB"/>
    <w:rsid w:val="004E3444"/>
    <w:rsid w:val="004E3A2C"/>
    <w:rsid w:val="004E3C5F"/>
    <w:rsid w:val="004E4206"/>
    <w:rsid w:val="004E441E"/>
    <w:rsid w:val="004E44F0"/>
    <w:rsid w:val="004E456C"/>
    <w:rsid w:val="004E4591"/>
    <w:rsid w:val="004E48B1"/>
    <w:rsid w:val="004E4A5F"/>
    <w:rsid w:val="004E4E6E"/>
    <w:rsid w:val="004E5000"/>
    <w:rsid w:val="004E5065"/>
    <w:rsid w:val="004E508E"/>
    <w:rsid w:val="004E51C2"/>
    <w:rsid w:val="004E53DC"/>
    <w:rsid w:val="004E57C4"/>
    <w:rsid w:val="004E5870"/>
    <w:rsid w:val="004E5B08"/>
    <w:rsid w:val="004E5CB7"/>
    <w:rsid w:val="004E5D64"/>
    <w:rsid w:val="004E6060"/>
    <w:rsid w:val="004E61F4"/>
    <w:rsid w:val="004E636C"/>
    <w:rsid w:val="004E669E"/>
    <w:rsid w:val="004E6749"/>
    <w:rsid w:val="004E674C"/>
    <w:rsid w:val="004E6AA3"/>
    <w:rsid w:val="004E6C65"/>
    <w:rsid w:val="004E6FA4"/>
    <w:rsid w:val="004E72A7"/>
    <w:rsid w:val="004E754E"/>
    <w:rsid w:val="004E7586"/>
    <w:rsid w:val="004E7628"/>
    <w:rsid w:val="004E797A"/>
    <w:rsid w:val="004E7B68"/>
    <w:rsid w:val="004E7C48"/>
    <w:rsid w:val="004E7E15"/>
    <w:rsid w:val="004F0176"/>
    <w:rsid w:val="004F0355"/>
    <w:rsid w:val="004F093C"/>
    <w:rsid w:val="004F0A94"/>
    <w:rsid w:val="004F0AD1"/>
    <w:rsid w:val="004F0ADA"/>
    <w:rsid w:val="004F0D6F"/>
    <w:rsid w:val="004F0F05"/>
    <w:rsid w:val="004F1083"/>
    <w:rsid w:val="004F10E2"/>
    <w:rsid w:val="004F115E"/>
    <w:rsid w:val="004F119E"/>
    <w:rsid w:val="004F180D"/>
    <w:rsid w:val="004F1B48"/>
    <w:rsid w:val="004F1CD7"/>
    <w:rsid w:val="004F1E85"/>
    <w:rsid w:val="004F22D4"/>
    <w:rsid w:val="004F23B0"/>
    <w:rsid w:val="004F25AC"/>
    <w:rsid w:val="004F2898"/>
    <w:rsid w:val="004F2B64"/>
    <w:rsid w:val="004F3956"/>
    <w:rsid w:val="004F39A1"/>
    <w:rsid w:val="004F3EA9"/>
    <w:rsid w:val="004F3FAA"/>
    <w:rsid w:val="004F456E"/>
    <w:rsid w:val="004F46F0"/>
    <w:rsid w:val="004F4A09"/>
    <w:rsid w:val="004F4BFF"/>
    <w:rsid w:val="004F4ED0"/>
    <w:rsid w:val="004F539B"/>
    <w:rsid w:val="004F560D"/>
    <w:rsid w:val="004F5AEF"/>
    <w:rsid w:val="004F60F6"/>
    <w:rsid w:val="004F61F2"/>
    <w:rsid w:val="004F635C"/>
    <w:rsid w:val="004F65B6"/>
    <w:rsid w:val="004F6635"/>
    <w:rsid w:val="004F6D13"/>
    <w:rsid w:val="004F6DC8"/>
    <w:rsid w:val="004F74BE"/>
    <w:rsid w:val="004F7698"/>
    <w:rsid w:val="004F7BB0"/>
    <w:rsid w:val="004F7D20"/>
    <w:rsid w:val="004F7E41"/>
    <w:rsid w:val="0050011E"/>
    <w:rsid w:val="005002B5"/>
    <w:rsid w:val="0050068B"/>
    <w:rsid w:val="00500A1B"/>
    <w:rsid w:val="0050147A"/>
    <w:rsid w:val="00501658"/>
    <w:rsid w:val="005019FD"/>
    <w:rsid w:val="00501AD2"/>
    <w:rsid w:val="00501C92"/>
    <w:rsid w:val="00501EA1"/>
    <w:rsid w:val="00501EE8"/>
    <w:rsid w:val="00501FC4"/>
    <w:rsid w:val="0050216E"/>
    <w:rsid w:val="0050246D"/>
    <w:rsid w:val="005024C6"/>
    <w:rsid w:val="005026BB"/>
    <w:rsid w:val="0050279D"/>
    <w:rsid w:val="00502B15"/>
    <w:rsid w:val="00502DEC"/>
    <w:rsid w:val="00502ED6"/>
    <w:rsid w:val="0050332C"/>
    <w:rsid w:val="00503C7E"/>
    <w:rsid w:val="00503C95"/>
    <w:rsid w:val="00503E37"/>
    <w:rsid w:val="00503F34"/>
    <w:rsid w:val="0050406A"/>
    <w:rsid w:val="00504B62"/>
    <w:rsid w:val="00504C90"/>
    <w:rsid w:val="00505725"/>
    <w:rsid w:val="00505E65"/>
    <w:rsid w:val="00505F95"/>
    <w:rsid w:val="00506099"/>
    <w:rsid w:val="00506288"/>
    <w:rsid w:val="00506290"/>
    <w:rsid w:val="0050639D"/>
    <w:rsid w:val="005067F8"/>
    <w:rsid w:val="00506852"/>
    <w:rsid w:val="00506C0A"/>
    <w:rsid w:val="00506E97"/>
    <w:rsid w:val="005071AB"/>
    <w:rsid w:val="00507387"/>
    <w:rsid w:val="005073BE"/>
    <w:rsid w:val="00507509"/>
    <w:rsid w:val="00507B95"/>
    <w:rsid w:val="00507C9C"/>
    <w:rsid w:val="00507D83"/>
    <w:rsid w:val="00507DC3"/>
    <w:rsid w:val="00507F8C"/>
    <w:rsid w:val="00510109"/>
    <w:rsid w:val="0051035C"/>
    <w:rsid w:val="00510A76"/>
    <w:rsid w:val="00510D65"/>
    <w:rsid w:val="00510F57"/>
    <w:rsid w:val="00510F75"/>
    <w:rsid w:val="005115B4"/>
    <w:rsid w:val="005119EF"/>
    <w:rsid w:val="00511B0D"/>
    <w:rsid w:val="00511EC2"/>
    <w:rsid w:val="005121FD"/>
    <w:rsid w:val="00512365"/>
    <w:rsid w:val="0051244C"/>
    <w:rsid w:val="00512518"/>
    <w:rsid w:val="00512524"/>
    <w:rsid w:val="0051298E"/>
    <w:rsid w:val="00512A34"/>
    <w:rsid w:val="00512E58"/>
    <w:rsid w:val="0051376B"/>
    <w:rsid w:val="005137B7"/>
    <w:rsid w:val="00513C2A"/>
    <w:rsid w:val="00513C3A"/>
    <w:rsid w:val="00513D6F"/>
    <w:rsid w:val="00513DC8"/>
    <w:rsid w:val="00513FBB"/>
    <w:rsid w:val="00514110"/>
    <w:rsid w:val="00514114"/>
    <w:rsid w:val="00514273"/>
    <w:rsid w:val="005142EE"/>
    <w:rsid w:val="005144BB"/>
    <w:rsid w:val="00514652"/>
    <w:rsid w:val="005147AC"/>
    <w:rsid w:val="005147E6"/>
    <w:rsid w:val="005147EE"/>
    <w:rsid w:val="005148CE"/>
    <w:rsid w:val="005149C9"/>
    <w:rsid w:val="00514F0D"/>
    <w:rsid w:val="0051531D"/>
    <w:rsid w:val="005153B5"/>
    <w:rsid w:val="00515815"/>
    <w:rsid w:val="00515931"/>
    <w:rsid w:val="00515FB1"/>
    <w:rsid w:val="00516119"/>
    <w:rsid w:val="00516B77"/>
    <w:rsid w:val="00516CFC"/>
    <w:rsid w:val="00516DFE"/>
    <w:rsid w:val="00516E60"/>
    <w:rsid w:val="00516E96"/>
    <w:rsid w:val="00516EA9"/>
    <w:rsid w:val="005174E0"/>
    <w:rsid w:val="005178BF"/>
    <w:rsid w:val="00517945"/>
    <w:rsid w:val="00517B51"/>
    <w:rsid w:val="00517C59"/>
    <w:rsid w:val="00520480"/>
    <w:rsid w:val="0052079B"/>
    <w:rsid w:val="005207CF"/>
    <w:rsid w:val="00520805"/>
    <w:rsid w:val="00520D9E"/>
    <w:rsid w:val="00520FF0"/>
    <w:rsid w:val="00521494"/>
    <w:rsid w:val="005219C6"/>
    <w:rsid w:val="00521E27"/>
    <w:rsid w:val="00521ED5"/>
    <w:rsid w:val="00521F7D"/>
    <w:rsid w:val="00522407"/>
    <w:rsid w:val="0052253E"/>
    <w:rsid w:val="00522DC7"/>
    <w:rsid w:val="0052373F"/>
    <w:rsid w:val="00523AB5"/>
    <w:rsid w:val="00523FA0"/>
    <w:rsid w:val="00524085"/>
    <w:rsid w:val="00524599"/>
    <w:rsid w:val="005245A6"/>
    <w:rsid w:val="005249E6"/>
    <w:rsid w:val="00524FC6"/>
    <w:rsid w:val="0052520A"/>
    <w:rsid w:val="0052594A"/>
    <w:rsid w:val="005259E9"/>
    <w:rsid w:val="00525A36"/>
    <w:rsid w:val="0052626E"/>
    <w:rsid w:val="0052644F"/>
    <w:rsid w:val="00526800"/>
    <w:rsid w:val="00526C6D"/>
    <w:rsid w:val="00526DE3"/>
    <w:rsid w:val="00527106"/>
    <w:rsid w:val="005274CA"/>
    <w:rsid w:val="005274E1"/>
    <w:rsid w:val="00527513"/>
    <w:rsid w:val="00527572"/>
    <w:rsid w:val="0052764C"/>
    <w:rsid w:val="005276AA"/>
    <w:rsid w:val="00527835"/>
    <w:rsid w:val="00527E11"/>
    <w:rsid w:val="00527F42"/>
    <w:rsid w:val="00530185"/>
    <w:rsid w:val="005302EE"/>
    <w:rsid w:val="005308B6"/>
    <w:rsid w:val="0053095C"/>
    <w:rsid w:val="00530D14"/>
    <w:rsid w:val="00530DFD"/>
    <w:rsid w:val="00530E8C"/>
    <w:rsid w:val="00530E99"/>
    <w:rsid w:val="00530F34"/>
    <w:rsid w:val="00531091"/>
    <w:rsid w:val="005312C9"/>
    <w:rsid w:val="0053140C"/>
    <w:rsid w:val="00531696"/>
    <w:rsid w:val="005319F6"/>
    <w:rsid w:val="00531A03"/>
    <w:rsid w:val="00531D82"/>
    <w:rsid w:val="00532261"/>
    <w:rsid w:val="005322DC"/>
    <w:rsid w:val="00532493"/>
    <w:rsid w:val="0053250D"/>
    <w:rsid w:val="005327D5"/>
    <w:rsid w:val="005328BF"/>
    <w:rsid w:val="00532D76"/>
    <w:rsid w:val="00532DAF"/>
    <w:rsid w:val="00532FF7"/>
    <w:rsid w:val="00533120"/>
    <w:rsid w:val="005335DD"/>
    <w:rsid w:val="005335DF"/>
    <w:rsid w:val="005335F9"/>
    <w:rsid w:val="00533A35"/>
    <w:rsid w:val="00533A41"/>
    <w:rsid w:val="00533B30"/>
    <w:rsid w:val="00533CF3"/>
    <w:rsid w:val="00534126"/>
    <w:rsid w:val="005341B6"/>
    <w:rsid w:val="00534281"/>
    <w:rsid w:val="00534741"/>
    <w:rsid w:val="0053494D"/>
    <w:rsid w:val="00534A5F"/>
    <w:rsid w:val="00534C72"/>
    <w:rsid w:val="00534CBD"/>
    <w:rsid w:val="00534F51"/>
    <w:rsid w:val="00534F6B"/>
    <w:rsid w:val="0053506E"/>
    <w:rsid w:val="005361EA"/>
    <w:rsid w:val="00536750"/>
    <w:rsid w:val="005367B0"/>
    <w:rsid w:val="00536C39"/>
    <w:rsid w:val="00536C47"/>
    <w:rsid w:val="00536DA8"/>
    <w:rsid w:val="00536E62"/>
    <w:rsid w:val="00536FE1"/>
    <w:rsid w:val="005370DA"/>
    <w:rsid w:val="0053732C"/>
    <w:rsid w:val="00537514"/>
    <w:rsid w:val="00537748"/>
    <w:rsid w:val="00537A99"/>
    <w:rsid w:val="00537B71"/>
    <w:rsid w:val="00537E98"/>
    <w:rsid w:val="00540355"/>
    <w:rsid w:val="005405BA"/>
    <w:rsid w:val="00540870"/>
    <w:rsid w:val="00541720"/>
    <w:rsid w:val="00541A76"/>
    <w:rsid w:val="00541C4F"/>
    <w:rsid w:val="00541E6C"/>
    <w:rsid w:val="0054215A"/>
    <w:rsid w:val="00542584"/>
    <w:rsid w:val="0054283B"/>
    <w:rsid w:val="00542B4E"/>
    <w:rsid w:val="00542CC9"/>
    <w:rsid w:val="00542FBB"/>
    <w:rsid w:val="00543301"/>
    <w:rsid w:val="0054333D"/>
    <w:rsid w:val="005438FA"/>
    <w:rsid w:val="00543B1A"/>
    <w:rsid w:val="00543FAA"/>
    <w:rsid w:val="0054417E"/>
    <w:rsid w:val="005444F0"/>
    <w:rsid w:val="00544697"/>
    <w:rsid w:val="0054498F"/>
    <w:rsid w:val="00544E1B"/>
    <w:rsid w:val="005450B4"/>
    <w:rsid w:val="00545117"/>
    <w:rsid w:val="00545256"/>
    <w:rsid w:val="0054553C"/>
    <w:rsid w:val="0054598B"/>
    <w:rsid w:val="00545E4C"/>
    <w:rsid w:val="00546317"/>
    <w:rsid w:val="0054663F"/>
    <w:rsid w:val="00546A11"/>
    <w:rsid w:val="00546C2B"/>
    <w:rsid w:val="0054704F"/>
    <w:rsid w:val="005471B0"/>
    <w:rsid w:val="00547883"/>
    <w:rsid w:val="00547ABC"/>
    <w:rsid w:val="00547CC3"/>
    <w:rsid w:val="0055000A"/>
    <w:rsid w:val="00550241"/>
    <w:rsid w:val="005509F3"/>
    <w:rsid w:val="00550A8C"/>
    <w:rsid w:val="00550B73"/>
    <w:rsid w:val="00550C0C"/>
    <w:rsid w:val="00550E2C"/>
    <w:rsid w:val="00550EF6"/>
    <w:rsid w:val="00551470"/>
    <w:rsid w:val="0055172B"/>
    <w:rsid w:val="00551BFE"/>
    <w:rsid w:val="00552252"/>
    <w:rsid w:val="005524E3"/>
    <w:rsid w:val="00552537"/>
    <w:rsid w:val="00552A03"/>
    <w:rsid w:val="00552CE4"/>
    <w:rsid w:val="00552D62"/>
    <w:rsid w:val="00552DA6"/>
    <w:rsid w:val="00552DF1"/>
    <w:rsid w:val="00552EB8"/>
    <w:rsid w:val="00552EDB"/>
    <w:rsid w:val="00552F75"/>
    <w:rsid w:val="005531E4"/>
    <w:rsid w:val="0055337D"/>
    <w:rsid w:val="00553493"/>
    <w:rsid w:val="005539F3"/>
    <w:rsid w:val="00553A1D"/>
    <w:rsid w:val="00554029"/>
    <w:rsid w:val="005546A5"/>
    <w:rsid w:val="005547E8"/>
    <w:rsid w:val="005548B3"/>
    <w:rsid w:val="00554F7D"/>
    <w:rsid w:val="0055523E"/>
    <w:rsid w:val="0055547D"/>
    <w:rsid w:val="005556BD"/>
    <w:rsid w:val="00555758"/>
    <w:rsid w:val="0055593D"/>
    <w:rsid w:val="00555943"/>
    <w:rsid w:val="00555975"/>
    <w:rsid w:val="005559E1"/>
    <w:rsid w:val="00555CB9"/>
    <w:rsid w:val="00555DCC"/>
    <w:rsid w:val="00555E1B"/>
    <w:rsid w:val="00555F0A"/>
    <w:rsid w:val="00555F1C"/>
    <w:rsid w:val="00556273"/>
    <w:rsid w:val="005566F6"/>
    <w:rsid w:val="0055691A"/>
    <w:rsid w:val="00556C4B"/>
    <w:rsid w:val="00556E53"/>
    <w:rsid w:val="00557669"/>
    <w:rsid w:val="00557720"/>
    <w:rsid w:val="005579CA"/>
    <w:rsid w:val="005579E9"/>
    <w:rsid w:val="005579EC"/>
    <w:rsid w:val="00557ADF"/>
    <w:rsid w:val="00557CE0"/>
    <w:rsid w:val="00557D41"/>
    <w:rsid w:val="00557DD2"/>
    <w:rsid w:val="00557EA8"/>
    <w:rsid w:val="00557F74"/>
    <w:rsid w:val="0056020A"/>
    <w:rsid w:val="0056021D"/>
    <w:rsid w:val="00560331"/>
    <w:rsid w:val="005604B9"/>
    <w:rsid w:val="00560825"/>
    <w:rsid w:val="00560A0F"/>
    <w:rsid w:val="00560DBE"/>
    <w:rsid w:val="00560E1C"/>
    <w:rsid w:val="00560E45"/>
    <w:rsid w:val="00560F55"/>
    <w:rsid w:val="005610F8"/>
    <w:rsid w:val="00561143"/>
    <w:rsid w:val="00561285"/>
    <w:rsid w:val="0056137D"/>
    <w:rsid w:val="0056183A"/>
    <w:rsid w:val="00561978"/>
    <w:rsid w:val="00561FC3"/>
    <w:rsid w:val="00562268"/>
    <w:rsid w:val="00562806"/>
    <w:rsid w:val="00562B85"/>
    <w:rsid w:val="00562C4A"/>
    <w:rsid w:val="00562D21"/>
    <w:rsid w:val="00562D57"/>
    <w:rsid w:val="0056316A"/>
    <w:rsid w:val="00563495"/>
    <w:rsid w:val="005636B0"/>
    <w:rsid w:val="005637AC"/>
    <w:rsid w:val="005637E1"/>
    <w:rsid w:val="00563937"/>
    <w:rsid w:val="00563BB1"/>
    <w:rsid w:val="00563F98"/>
    <w:rsid w:val="00563FCA"/>
    <w:rsid w:val="00564056"/>
    <w:rsid w:val="0056423C"/>
    <w:rsid w:val="00564320"/>
    <w:rsid w:val="0056439C"/>
    <w:rsid w:val="00564F64"/>
    <w:rsid w:val="00564F70"/>
    <w:rsid w:val="00565070"/>
    <w:rsid w:val="005651E0"/>
    <w:rsid w:val="00565267"/>
    <w:rsid w:val="0056542A"/>
    <w:rsid w:val="0056591A"/>
    <w:rsid w:val="00566260"/>
    <w:rsid w:val="005664CB"/>
    <w:rsid w:val="0056657B"/>
    <w:rsid w:val="00566893"/>
    <w:rsid w:val="00566EBF"/>
    <w:rsid w:val="00566F2E"/>
    <w:rsid w:val="00566F8F"/>
    <w:rsid w:val="005672E2"/>
    <w:rsid w:val="005673C5"/>
    <w:rsid w:val="0056748F"/>
    <w:rsid w:val="0056753B"/>
    <w:rsid w:val="0056766C"/>
    <w:rsid w:val="005678A5"/>
    <w:rsid w:val="0056795E"/>
    <w:rsid w:val="00567A03"/>
    <w:rsid w:val="00567CEB"/>
    <w:rsid w:val="00567E82"/>
    <w:rsid w:val="0057031E"/>
    <w:rsid w:val="0057037A"/>
    <w:rsid w:val="00570451"/>
    <w:rsid w:val="005704C3"/>
    <w:rsid w:val="005706B0"/>
    <w:rsid w:val="00570988"/>
    <w:rsid w:val="00570B58"/>
    <w:rsid w:val="00570DFC"/>
    <w:rsid w:val="0057118B"/>
    <w:rsid w:val="005712AF"/>
    <w:rsid w:val="0057139D"/>
    <w:rsid w:val="005717FE"/>
    <w:rsid w:val="0057191D"/>
    <w:rsid w:val="00571D85"/>
    <w:rsid w:val="00571EFA"/>
    <w:rsid w:val="00571F35"/>
    <w:rsid w:val="00571F66"/>
    <w:rsid w:val="00572277"/>
    <w:rsid w:val="005723C3"/>
    <w:rsid w:val="00572584"/>
    <w:rsid w:val="005729E4"/>
    <w:rsid w:val="00572A96"/>
    <w:rsid w:val="00572B24"/>
    <w:rsid w:val="00572C9A"/>
    <w:rsid w:val="00572DAC"/>
    <w:rsid w:val="00573237"/>
    <w:rsid w:val="0057339D"/>
    <w:rsid w:val="0057346C"/>
    <w:rsid w:val="00573690"/>
    <w:rsid w:val="00573AC8"/>
    <w:rsid w:val="00573DCC"/>
    <w:rsid w:val="00573E97"/>
    <w:rsid w:val="0057444E"/>
    <w:rsid w:val="00574617"/>
    <w:rsid w:val="00574638"/>
    <w:rsid w:val="0057465D"/>
    <w:rsid w:val="00574DE3"/>
    <w:rsid w:val="00574E90"/>
    <w:rsid w:val="005751D8"/>
    <w:rsid w:val="00575377"/>
    <w:rsid w:val="005753A2"/>
    <w:rsid w:val="005753E8"/>
    <w:rsid w:val="005755A6"/>
    <w:rsid w:val="00575643"/>
    <w:rsid w:val="00575AA2"/>
    <w:rsid w:val="005761B0"/>
    <w:rsid w:val="005763CA"/>
    <w:rsid w:val="00576502"/>
    <w:rsid w:val="00576706"/>
    <w:rsid w:val="0057675C"/>
    <w:rsid w:val="005767C3"/>
    <w:rsid w:val="00576901"/>
    <w:rsid w:val="00576C19"/>
    <w:rsid w:val="00576D5E"/>
    <w:rsid w:val="00576E3A"/>
    <w:rsid w:val="00577290"/>
    <w:rsid w:val="00577431"/>
    <w:rsid w:val="00577507"/>
    <w:rsid w:val="00577BCE"/>
    <w:rsid w:val="00577CE2"/>
    <w:rsid w:val="00577E1D"/>
    <w:rsid w:val="00580136"/>
    <w:rsid w:val="005801F7"/>
    <w:rsid w:val="00580333"/>
    <w:rsid w:val="0058052D"/>
    <w:rsid w:val="00580960"/>
    <w:rsid w:val="00580CA1"/>
    <w:rsid w:val="00581199"/>
    <w:rsid w:val="00581BCA"/>
    <w:rsid w:val="00581D4A"/>
    <w:rsid w:val="00581D97"/>
    <w:rsid w:val="00581EBC"/>
    <w:rsid w:val="00582072"/>
    <w:rsid w:val="00582093"/>
    <w:rsid w:val="00582582"/>
    <w:rsid w:val="005825E8"/>
    <w:rsid w:val="00582A4B"/>
    <w:rsid w:val="00582A68"/>
    <w:rsid w:val="00582D5F"/>
    <w:rsid w:val="00582D83"/>
    <w:rsid w:val="00582E46"/>
    <w:rsid w:val="00582ED5"/>
    <w:rsid w:val="00582FC4"/>
    <w:rsid w:val="0058344D"/>
    <w:rsid w:val="00583559"/>
    <w:rsid w:val="00583FE6"/>
    <w:rsid w:val="005841E0"/>
    <w:rsid w:val="005842F7"/>
    <w:rsid w:val="0058438A"/>
    <w:rsid w:val="00584557"/>
    <w:rsid w:val="005845E8"/>
    <w:rsid w:val="005847DC"/>
    <w:rsid w:val="00584DA2"/>
    <w:rsid w:val="00584F3E"/>
    <w:rsid w:val="00585218"/>
    <w:rsid w:val="00585244"/>
    <w:rsid w:val="005855E0"/>
    <w:rsid w:val="00585672"/>
    <w:rsid w:val="00585D1B"/>
    <w:rsid w:val="00585FD1"/>
    <w:rsid w:val="005860C0"/>
    <w:rsid w:val="00586409"/>
    <w:rsid w:val="00586486"/>
    <w:rsid w:val="00586F7F"/>
    <w:rsid w:val="0058713D"/>
    <w:rsid w:val="0058724B"/>
    <w:rsid w:val="005874D2"/>
    <w:rsid w:val="00587995"/>
    <w:rsid w:val="005902A7"/>
    <w:rsid w:val="00590815"/>
    <w:rsid w:val="00590C72"/>
    <w:rsid w:val="00590F6E"/>
    <w:rsid w:val="0059113C"/>
    <w:rsid w:val="0059116D"/>
    <w:rsid w:val="0059159A"/>
    <w:rsid w:val="005915C5"/>
    <w:rsid w:val="00591CDD"/>
    <w:rsid w:val="00592054"/>
    <w:rsid w:val="0059266B"/>
    <w:rsid w:val="00592EDE"/>
    <w:rsid w:val="00592F7B"/>
    <w:rsid w:val="005931F8"/>
    <w:rsid w:val="005933D6"/>
    <w:rsid w:val="00594617"/>
    <w:rsid w:val="005947AC"/>
    <w:rsid w:val="005947C0"/>
    <w:rsid w:val="00594A32"/>
    <w:rsid w:val="00594B63"/>
    <w:rsid w:val="00594D22"/>
    <w:rsid w:val="00595660"/>
    <w:rsid w:val="00595A11"/>
    <w:rsid w:val="00595A20"/>
    <w:rsid w:val="00595B3F"/>
    <w:rsid w:val="00595DDB"/>
    <w:rsid w:val="005963E5"/>
    <w:rsid w:val="0059657E"/>
    <w:rsid w:val="005967D4"/>
    <w:rsid w:val="0059686F"/>
    <w:rsid w:val="00596A07"/>
    <w:rsid w:val="00596AEF"/>
    <w:rsid w:val="0059714B"/>
    <w:rsid w:val="00597500"/>
    <w:rsid w:val="005979F6"/>
    <w:rsid w:val="00597A63"/>
    <w:rsid w:val="00597B79"/>
    <w:rsid w:val="00597EEE"/>
    <w:rsid w:val="00597FC0"/>
    <w:rsid w:val="005A049E"/>
    <w:rsid w:val="005A0642"/>
    <w:rsid w:val="005A07E6"/>
    <w:rsid w:val="005A08B8"/>
    <w:rsid w:val="005A08C8"/>
    <w:rsid w:val="005A0940"/>
    <w:rsid w:val="005A098D"/>
    <w:rsid w:val="005A120B"/>
    <w:rsid w:val="005A1278"/>
    <w:rsid w:val="005A1404"/>
    <w:rsid w:val="005A1748"/>
    <w:rsid w:val="005A1821"/>
    <w:rsid w:val="005A19B4"/>
    <w:rsid w:val="005A1AB8"/>
    <w:rsid w:val="005A1B73"/>
    <w:rsid w:val="005A1C23"/>
    <w:rsid w:val="005A1CFC"/>
    <w:rsid w:val="005A1D64"/>
    <w:rsid w:val="005A1D6E"/>
    <w:rsid w:val="005A1DD2"/>
    <w:rsid w:val="005A2162"/>
    <w:rsid w:val="005A2369"/>
    <w:rsid w:val="005A24E5"/>
    <w:rsid w:val="005A265A"/>
    <w:rsid w:val="005A29A9"/>
    <w:rsid w:val="005A2AC3"/>
    <w:rsid w:val="005A2FDD"/>
    <w:rsid w:val="005A30A5"/>
    <w:rsid w:val="005A33BE"/>
    <w:rsid w:val="005A34A1"/>
    <w:rsid w:val="005A35DB"/>
    <w:rsid w:val="005A37F9"/>
    <w:rsid w:val="005A38AB"/>
    <w:rsid w:val="005A3A04"/>
    <w:rsid w:val="005A3E9F"/>
    <w:rsid w:val="005A3EC4"/>
    <w:rsid w:val="005A416E"/>
    <w:rsid w:val="005A434D"/>
    <w:rsid w:val="005A4620"/>
    <w:rsid w:val="005A4755"/>
    <w:rsid w:val="005A4A44"/>
    <w:rsid w:val="005A4E57"/>
    <w:rsid w:val="005A4F0B"/>
    <w:rsid w:val="005A5418"/>
    <w:rsid w:val="005A5745"/>
    <w:rsid w:val="005A5750"/>
    <w:rsid w:val="005A5786"/>
    <w:rsid w:val="005A57E4"/>
    <w:rsid w:val="005A5BF6"/>
    <w:rsid w:val="005A5D47"/>
    <w:rsid w:val="005A6082"/>
    <w:rsid w:val="005A678F"/>
    <w:rsid w:val="005A68BB"/>
    <w:rsid w:val="005A6B46"/>
    <w:rsid w:val="005A6CC9"/>
    <w:rsid w:val="005A6D0D"/>
    <w:rsid w:val="005A6D1E"/>
    <w:rsid w:val="005A6F1C"/>
    <w:rsid w:val="005A70BC"/>
    <w:rsid w:val="005A71C0"/>
    <w:rsid w:val="005A72AD"/>
    <w:rsid w:val="005A7497"/>
    <w:rsid w:val="005A7568"/>
    <w:rsid w:val="005A7833"/>
    <w:rsid w:val="005A7B28"/>
    <w:rsid w:val="005A7B39"/>
    <w:rsid w:val="005A7D22"/>
    <w:rsid w:val="005B0341"/>
    <w:rsid w:val="005B05E1"/>
    <w:rsid w:val="005B0677"/>
    <w:rsid w:val="005B0681"/>
    <w:rsid w:val="005B090F"/>
    <w:rsid w:val="005B0B5C"/>
    <w:rsid w:val="005B0BAD"/>
    <w:rsid w:val="005B0C38"/>
    <w:rsid w:val="005B0D18"/>
    <w:rsid w:val="005B0E20"/>
    <w:rsid w:val="005B10A9"/>
    <w:rsid w:val="005B11CE"/>
    <w:rsid w:val="005B1341"/>
    <w:rsid w:val="005B188F"/>
    <w:rsid w:val="005B1E79"/>
    <w:rsid w:val="005B21FF"/>
    <w:rsid w:val="005B2578"/>
    <w:rsid w:val="005B26AF"/>
    <w:rsid w:val="005B29A8"/>
    <w:rsid w:val="005B29BE"/>
    <w:rsid w:val="005B2D33"/>
    <w:rsid w:val="005B3A13"/>
    <w:rsid w:val="005B3CA4"/>
    <w:rsid w:val="005B3E6B"/>
    <w:rsid w:val="005B45DA"/>
    <w:rsid w:val="005B4742"/>
    <w:rsid w:val="005B4875"/>
    <w:rsid w:val="005B4D62"/>
    <w:rsid w:val="005B4E67"/>
    <w:rsid w:val="005B4F30"/>
    <w:rsid w:val="005B532E"/>
    <w:rsid w:val="005B5345"/>
    <w:rsid w:val="005B5354"/>
    <w:rsid w:val="005B5582"/>
    <w:rsid w:val="005B5850"/>
    <w:rsid w:val="005B5B70"/>
    <w:rsid w:val="005B5D5D"/>
    <w:rsid w:val="005B5FE7"/>
    <w:rsid w:val="005B62E7"/>
    <w:rsid w:val="005B6336"/>
    <w:rsid w:val="005B643B"/>
    <w:rsid w:val="005B65E8"/>
    <w:rsid w:val="005B6B82"/>
    <w:rsid w:val="005B6C91"/>
    <w:rsid w:val="005B6DB1"/>
    <w:rsid w:val="005B7141"/>
    <w:rsid w:val="005B71EC"/>
    <w:rsid w:val="005B72A9"/>
    <w:rsid w:val="005B7A37"/>
    <w:rsid w:val="005B7B64"/>
    <w:rsid w:val="005C0119"/>
    <w:rsid w:val="005C0622"/>
    <w:rsid w:val="005C0919"/>
    <w:rsid w:val="005C0D56"/>
    <w:rsid w:val="005C0F74"/>
    <w:rsid w:val="005C1294"/>
    <w:rsid w:val="005C1300"/>
    <w:rsid w:val="005C1796"/>
    <w:rsid w:val="005C1992"/>
    <w:rsid w:val="005C1B95"/>
    <w:rsid w:val="005C1FAD"/>
    <w:rsid w:val="005C228E"/>
    <w:rsid w:val="005C266D"/>
    <w:rsid w:val="005C277B"/>
    <w:rsid w:val="005C2BEE"/>
    <w:rsid w:val="005C2C2F"/>
    <w:rsid w:val="005C2E43"/>
    <w:rsid w:val="005C2E4E"/>
    <w:rsid w:val="005C310E"/>
    <w:rsid w:val="005C3256"/>
    <w:rsid w:val="005C327F"/>
    <w:rsid w:val="005C3652"/>
    <w:rsid w:val="005C41E4"/>
    <w:rsid w:val="005C4279"/>
    <w:rsid w:val="005C431F"/>
    <w:rsid w:val="005C4793"/>
    <w:rsid w:val="005C4840"/>
    <w:rsid w:val="005C4950"/>
    <w:rsid w:val="005C50C3"/>
    <w:rsid w:val="005C50C7"/>
    <w:rsid w:val="005C51C2"/>
    <w:rsid w:val="005C585C"/>
    <w:rsid w:val="005C5BB5"/>
    <w:rsid w:val="005C5CB1"/>
    <w:rsid w:val="005C6531"/>
    <w:rsid w:val="005C6552"/>
    <w:rsid w:val="005C661C"/>
    <w:rsid w:val="005C6668"/>
    <w:rsid w:val="005C699C"/>
    <w:rsid w:val="005C6BE5"/>
    <w:rsid w:val="005C6DDA"/>
    <w:rsid w:val="005C6DF4"/>
    <w:rsid w:val="005C6EFC"/>
    <w:rsid w:val="005C72FB"/>
    <w:rsid w:val="005C7390"/>
    <w:rsid w:val="005C76C0"/>
    <w:rsid w:val="005C7879"/>
    <w:rsid w:val="005C7922"/>
    <w:rsid w:val="005D0067"/>
    <w:rsid w:val="005D00E4"/>
    <w:rsid w:val="005D0555"/>
    <w:rsid w:val="005D079E"/>
    <w:rsid w:val="005D0B89"/>
    <w:rsid w:val="005D0F18"/>
    <w:rsid w:val="005D0F47"/>
    <w:rsid w:val="005D13AB"/>
    <w:rsid w:val="005D1721"/>
    <w:rsid w:val="005D1B99"/>
    <w:rsid w:val="005D2317"/>
    <w:rsid w:val="005D239E"/>
    <w:rsid w:val="005D2436"/>
    <w:rsid w:val="005D283B"/>
    <w:rsid w:val="005D287A"/>
    <w:rsid w:val="005D2D4A"/>
    <w:rsid w:val="005D2E8B"/>
    <w:rsid w:val="005D3073"/>
    <w:rsid w:val="005D3F23"/>
    <w:rsid w:val="005D3F92"/>
    <w:rsid w:val="005D474D"/>
    <w:rsid w:val="005D498B"/>
    <w:rsid w:val="005D4B38"/>
    <w:rsid w:val="005D4C52"/>
    <w:rsid w:val="005D4C80"/>
    <w:rsid w:val="005D4E17"/>
    <w:rsid w:val="005D555A"/>
    <w:rsid w:val="005D55D3"/>
    <w:rsid w:val="005D5622"/>
    <w:rsid w:val="005D569A"/>
    <w:rsid w:val="005D5714"/>
    <w:rsid w:val="005D578B"/>
    <w:rsid w:val="005D5C29"/>
    <w:rsid w:val="005D5C6A"/>
    <w:rsid w:val="005D5D66"/>
    <w:rsid w:val="005D5DAC"/>
    <w:rsid w:val="005D5E30"/>
    <w:rsid w:val="005D621C"/>
    <w:rsid w:val="005D6889"/>
    <w:rsid w:val="005D6973"/>
    <w:rsid w:val="005D6FF6"/>
    <w:rsid w:val="005D71BD"/>
    <w:rsid w:val="005D7328"/>
    <w:rsid w:val="005D769F"/>
    <w:rsid w:val="005D784C"/>
    <w:rsid w:val="005D7AC0"/>
    <w:rsid w:val="005D7DA2"/>
    <w:rsid w:val="005D7FBD"/>
    <w:rsid w:val="005E05FD"/>
    <w:rsid w:val="005E0866"/>
    <w:rsid w:val="005E08D7"/>
    <w:rsid w:val="005E0D48"/>
    <w:rsid w:val="005E18CA"/>
    <w:rsid w:val="005E1995"/>
    <w:rsid w:val="005E1C9A"/>
    <w:rsid w:val="005E2112"/>
    <w:rsid w:val="005E2464"/>
    <w:rsid w:val="005E2467"/>
    <w:rsid w:val="005E25B3"/>
    <w:rsid w:val="005E27A7"/>
    <w:rsid w:val="005E27EA"/>
    <w:rsid w:val="005E28D8"/>
    <w:rsid w:val="005E2B36"/>
    <w:rsid w:val="005E3156"/>
    <w:rsid w:val="005E35A8"/>
    <w:rsid w:val="005E3D0F"/>
    <w:rsid w:val="005E4C83"/>
    <w:rsid w:val="005E5169"/>
    <w:rsid w:val="005E5886"/>
    <w:rsid w:val="005E5F6A"/>
    <w:rsid w:val="005E5F72"/>
    <w:rsid w:val="005E5F9C"/>
    <w:rsid w:val="005E6007"/>
    <w:rsid w:val="005E6046"/>
    <w:rsid w:val="005E67D2"/>
    <w:rsid w:val="005E6820"/>
    <w:rsid w:val="005E6825"/>
    <w:rsid w:val="005E6AB0"/>
    <w:rsid w:val="005E716A"/>
    <w:rsid w:val="005E7176"/>
    <w:rsid w:val="005E728B"/>
    <w:rsid w:val="005E73AC"/>
    <w:rsid w:val="005E77E4"/>
    <w:rsid w:val="005E7847"/>
    <w:rsid w:val="005E7AFF"/>
    <w:rsid w:val="005E7C76"/>
    <w:rsid w:val="005E7CA7"/>
    <w:rsid w:val="005F0061"/>
    <w:rsid w:val="005F040D"/>
    <w:rsid w:val="005F044A"/>
    <w:rsid w:val="005F0D08"/>
    <w:rsid w:val="005F18CC"/>
    <w:rsid w:val="005F1D2E"/>
    <w:rsid w:val="005F21C5"/>
    <w:rsid w:val="005F2366"/>
    <w:rsid w:val="005F2485"/>
    <w:rsid w:val="005F2546"/>
    <w:rsid w:val="005F2612"/>
    <w:rsid w:val="005F2C12"/>
    <w:rsid w:val="005F2CAA"/>
    <w:rsid w:val="005F2E3A"/>
    <w:rsid w:val="005F3327"/>
    <w:rsid w:val="005F3465"/>
    <w:rsid w:val="005F3665"/>
    <w:rsid w:val="005F3908"/>
    <w:rsid w:val="005F3A2F"/>
    <w:rsid w:val="005F3A51"/>
    <w:rsid w:val="005F3B69"/>
    <w:rsid w:val="005F3EFA"/>
    <w:rsid w:val="005F4005"/>
    <w:rsid w:val="005F4316"/>
    <w:rsid w:val="005F4781"/>
    <w:rsid w:val="005F50A6"/>
    <w:rsid w:val="005F5371"/>
    <w:rsid w:val="005F54D8"/>
    <w:rsid w:val="005F5520"/>
    <w:rsid w:val="005F5664"/>
    <w:rsid w:val="005F5B53"/>
    <w:rsid w:val="005F5FD1"/>
    <w:rsid w:val="005F6B54"/>
    <w:rsid w:val="005F6F73"/>
    <w:rsid w:val="005F7135"/>
    <w:rsid w:val="005F73E9"/>
    <w:rsid w:val="005F75AF"/>
    <w:rsid w:val="005F774F"/>
    <w:rsid w:val="005F7812"/>
    <w:rsid w:val="005F7940"/>
    <w:rsid w:val="005F7AA3"/>
    <w:rsid w:val="005F7AE1"/>
    <w:rsid w:val="005F7BD4"/>
    <w:rsid w:val="005F7C88"/>
    <w:rsid w:val="00600198"/>
    <w:rsid w:val="0060034B"/>
    <w:rsid w:val="00600476"/>
    <w:rsid w:val="00600CB8"/>
    <w:rsid w:val="00600F67"/>
    <w:rsid w:val="00601166"/>
    <w:rsid w:val="0060147E"/>
    <w:rsid w:val="0060179E"/>
    <w:rsid w:val="00601A3A"/>
    <w:rsid w:val="00601A82"/>
    <w:rsid w:val="00601BAD"/>
    <w:rsid w:val="00601D30"/>
    <w:rsid w:val="00602273"/>
    <w:rsid w:val="006022D0"/>
    <w:rsid w:val="006022E9"/>
    <w:rsid w:val="00602346"/>
    <w:rsid w:val="006025E7"/>
    <w:rsid w:val="00602B67"/>
    <w:rsid w:val="00602C2F"/>
    <w:rsid w:val="00602EFF"/>
    <w:rsid w:val="006034ED"/>
    <w:rsid w:val="006035B4"/>
    <w:rsid w:val="00603831"/>
    <w:rsid w:val="006039FB"/>
    <w:rsid w:val="00603C9A"/>
    <w:rsid w:val="0060448D"/>
    <w:rsid w:val="0060475E"/>
    <w:rsid w:val="00604886"/>
    <w:rsid w:val="00604BA9"/>
    <w:rsid w:val="00605A90"/>
    <w:rsid w:val="00605C0F"/>
    <w:rsid w:val="00605C57"/>
    <w:rsid w:val="00605CF1"/>
    <w:rsid w:val="00605E4B"/>
    <w:rsid w:val="00605E82"/>
    <w:rsid w:val="0060619B"/>
    <w:rsid w:val="00606399"/>
    <w:rsid w:val="00606556"/>
    <w:rsid w:val="006067A3"/>
    <w:rsid w:val="006067A9"/>
    <w:rsid w:val="006068A8"/>
    <w:rsid w:val="00606A66"/>
    <w:rsid w:val="00607385"/>
    <w:rsid w:val="006078CF"/>
    <w:rsid w:val="006079C5"/>
    <w:rsid w:val="00607D9F"/>
    <w:rsid w:val="00607DF0"/>
    <w:rsid w:val="00607EBC"/>
    <w:rsid w:val="00610185"/>
    <w:rsid w:val="006107E5"/>
    <w:rsid w:val="00610BB2"/>
    <w:rsid w:val="0061106C"/>
    <w:rsid w:val="0061118C"/>
    <w:rsid w:val="006111C0"/>
    <w:rsid w:val="006115D2"/>
    <w:rsid w:val="00611910"/>
    <w:rsid w:val="006119C5"/>
    <w:rsid w:val="00611A03"/>
    <w:rsid w:val="00611ECD"/>
    <w:rsid w:val="00612792"/>
    <w:rsid w:val="00612CB6"/>
    <w:rsid w:val="00613822"/>
    <w:rsid w:val="00613966"/>
    <w:rsid w:val="00613EF5"/>
    <w:rsid w:val="00614429"/>
    <w:rsid w:val="006148F1"/>
    <w:rsid w:val="00614D37"/>
    <w:rsid w:val="00614D93"/>
    <w:rsid w:val="00614DB9"/>
    <w:rsid w:val="00614F37"/>
    <w:rsid w:val="00615366"/>
    <w:rsid w:val="00615669"/>
    <w:rsid w:val="0061588F"/>
    <w:rsid w:val="0061612A"/>
    <w:rsid w:val="0061612F"/>
    <w:rsid w:val="0061651C"/>
    <w:rsid w:val="006166E9"/>
    <w:rsid w:val="006167B4"/>
    <w:rsid w:val="0061698A"/>
    <w:rsid w:val="00616B7E"/>
    <w:rsid w:val="00616BB3"/>
    <w:rsid w:val="00616FCC"/>
    <w:rsid w:val="00617351"/>
    <w:rsid w:val="0061752C"/>
    <w:rsid w:val="00617790"/>
    <w:rsid w:val="006179DD"/>
    <w:rsid w:val="00617C67"/>
    <w:rsid w:val="00620CBB"/>
    <w:rsid w:val="00620D1D"/>
    <w:rsid w:val="006212C9"/>
    <w:rsid w:val="0062141E"/>
    <w:rsid w:val="00621718"/>
    <w:rsid w:val="006218CD"/>
    <w:rsid w:val="00621A25"/>
    <w:rsid w:val="00621F13"/>
    <w:rsid w:val="0062264C"/>
    <w:rsid w:val="0062274F"/>
    <w:rsid w:val="00622886"/>
    <w:rsid w:val="0062294B"/>
    <w:rsid w:val="00623162"/>
    <w:rsid w:val="006234CF"/>
    <w:rsid w:val="00623FCC"/>
    <w:rsid w:val="00624079"/>
    <w:rsid w:val="0062425D"/>
    <w:rsid w:val="0062452C"/>
    <w:rsid w:val="006245A4"/>
    <w:rsid w:val="006248B6"/>
    <w:rsid w:val="00624BCD"/>
    <w:rsid w:val="00624CEE"/>
    <w:rsid w:val="00624D4A"/>
    <w:rsid w:val="00624E7A"/>
    <w:rsid w:val="00624FD1"/>
    <w:rsid w:val="0062537B"/>
    <w:rsid w:val="00625A82"/>
    <w:rsid w:val="00625CEB"/>
    <w:rsid w:val="00625D26"/>
    <w:rsid w:val="006262BC"/>
    <w:rsid w:val="00626497"/>
    <w:rsid w:val="006265DE"/>
    <w:rsid w:val="006266B4"/>
    <w:rsid w:val="0062680C"/>
    <w:rsid w:val="00626C59"/>
    <w:rsid w:val="00626F2C"/>
    <w:rsid w:val="0062750B"/>
    <w:rsid w:val="0062759D"/>
    <w:rsid w:val="006275F5"/>
    <w:rsid w:val="0062772D"/>
    <w:rsid w:val="0063035A"/>
    <w:rsid w:val="00630620"/>
    <w:rsid w:val="0063078D"/>
    <w:rsid w:val="00630BA0"/>
    <w:rsid w:val="00630E9A"/>
    <w:rsid w:val="0063109B"/>
    <w:rsid w:val="00631130"/>
    <w:rsid w:val="00631220"/>
    <w:rsid w:val="006313A7"/>
    <w:rsid w:val="006315D3"/>
    <w:rsid w:val="0063185D"/>
    <w:rsid w:val="00631A9D"/>
    <w:rsid w:val="00631AB3"/>
    <w:rsid w:val="00631F38"/>
    <w:rsid w:val="00632204"/>
    <w:rsid w:val="006323F6"/>
    <w:rsid w:val="00632823"/>
    <w:rsid w:val="006328BB"/>
    <w:rsid w:val="00632A42"/>
    <w:rsid w:val="00632AF5"/>
    <w:rsid w:val="00632D16"/>
    <w:rsid w:val="006334B9"/>
    <w:rsid w:val="00633639"/>
    <w:rsid w:val="00633E0A"/>
    <w:rsid w:val="00634001"/>
    <w:rsid w:val="0063416D"/>
    <w:rsid w:val="00634185"/>
    <w:rsid w:val="00634511"/>
    <w:rsid w:val="00634573"/>
    <w:rsid w:val="00634692"/>
    <w:rsid w:val="00634D06"/>
    <w:rsid w:val="00635310"/>
    <w:rsid w:val="0063552D"/>
    <w:rsid w:val="00635C1B"/>
    <w:rsid w:val="00635E4B"/>
    <w:rsid w:val="00635EE6"/>
    <w:rsid w:val="0063609D"/>
    <w:rsid w:val="006367A7"/>
    <w:rsid w:val="006367E9"/>
    <w:rsid w:val="0063692B"/>
    <w:rsid w:val="00636A50"/>
    <w:rsid w:val="00636AF2"/>
    <w:rsid w:val="00636D01"/>
    <w:rsid w:val="00636E42"/>
    <w:rsid w:val="006371F7"/>
    <w:rsid w:val="00637475"/>
    <w:rsid w:val="0063763B"/>
    <w:rsid w:val="00637677"/>
    <w:rsid w:val="00637819"/>
    <w:rsid w:val="00637989"/>
    <w:rsid w:val="00637A8E"/>
    <w:rsid w:val="006400A1"/>
    <w:rsid w:val="006404CE"/>
    <w:rsid w:val="00640B7A"/>
    <w:rsid w:val="006411A2"/>
    <w:rsid w:val="00641620"/>
    <w:rsid w:val="00641966"/>
    <w:rsid w:val="00641BE3"/>
    <w:rsid w:val="00641C98"/>
    <w:rsid w:val="00641D39"/>
    <w:rsid w:val="00641EF0"/>
    <w:rsid w:val="00642136"/>
    <w:rsid w:val="006428BA"/>
    <w:rsid w:val="00642984"/>
    <w:rsid w:val="0064309D"/>
    <w:rsid w:val="006430A9"/>
    <w:rsid w:val="006432C5"/>
    <w:rsid w:val="006433EB"/>
    <w:rsid w:val="00643487"/>
    <w:rsid w:val="00643502"/>
    <w:rsid w:val="006437ED"/>
    <w:rsid w:val="006438BB"/>
    <w:rsid w:val="00643A19"/>
    <w:rsid w:val="00643B73"/>
    <w:rsid w:val="00643C5D"/>
    <w:rsid w:val="00643C63"/>
    <w:rsid w:val="00643E05"/>
    <w:rsid w:val="00643F87"/>
    <w:rsid w:val="00644C88"/>
    <w:rsid w:val="00644D60"/>
    <w:rsid w:val="00644D86"/>
    <w:rsid w:val="006456DE"/>
    <w:rsid w:val="00645804"/>
    <w:rsid w:val="00645C53"/>
    <w:rsid w:val="006461B5"/>
    <w:rsid w:val="006461BC"/>
    <w:rsid w:val="006462EA"/>
    <w:rsid w:val="0064660D"/>
    <w:rsid w:val="0064664A"/>
    <w:rsid w:val="00646753"/>
    <w:rsid w:val="00646D40"/>
    <w:rsid w:val="00646F2D"/>
    <w:rsid w:val="006470A8"/>
    <w:rsid w:val="0064726A"/>
    <w:rsid w:val="00647360"/>
    <w:rsid w:val="006475E8"/>
    <w:rsid w:val="00647602"/>
    <w:rsid w:val="00647F51"/>
    <w:rsid w:val="006500AE"/>
    <w:rsid w:val="00650322"/>
    <w:rsid w:val="00650DC1"/>
    <w:rsid w:val="006515B6"/>
    <w:rsid w:val="00651882"/>
    <w:rsid w:val="00651890"/>
    <w:rsid w:val="006519AB"/>
    <w:rsid w:val="006521B2"/>
    <w:rsid w:val="006522FA"/>
    <w:rsid w:val="00652666"/>
    <w:rsid w:val="00652A85"/>
    <w:rsid w:val="00652A89"/>
    <w:rsid w:val="00652D2E"/>
    <w:rsid w:val="00652D96"/>
    <w:rsid w:val="006533DC"/>
    <w:rsid w:val="006534D6"/>
    <w:rsid w:val="006535FC"/>
    <w:rsid w:val="00653686"/>
    <w:rsid w:val="00654085"/>
    <w:rsid w:val="0065423F"/>
    <w:rsid w:val="006546FE"/>
    <w:rsid w:val="00654801"/>
    <w:rsid w:val="00654AA5"/>
    <w:rsid w:val="00655003"/>
    <w:rsid w:val="00655344"/>
    <w:rsid w:val="00655483"/>
    <w:rsid w:val="0065551B"/>
    <w:rsid w:val="00655553"/>
    <w:rsid w:val="00655868"/>
    <w:rsid w:val="00655C21"/>
    <w:rsid w:val="00655CAD"/>
    <w:rsid w:val="00655D04"/>
    <w:rsid w:val="0065621A"/>
    <w:rsid w:val="00656BBC"/>
    <w:rsid w:val="00657100"/>
    <w:rsid w:val="00657C52"/>
    <w:rsid w:val="00657F3B"/>
    <w:rsid w:val="00657F55"/>
    <w:rsid w:val="0066016B"/>
    <w:rsid w:val="00660373"/>
    <w:rsid w:val="006605AC"/>
    <w:rsid w:val="006605D0"/>
    <w:rsid w:val="006607EA"/>
    <w:rsid w:val="00660847"/>
    <w:rsid w:val="006609DE"/>
    <w:rsid w:val="00660ACF"/>
    <w:rsid w:val="00660C98"/>
    <w:rsid w:val="00660CBD"/>
    <w:rsid w:val="00660DF0"/>
    <w:rsid w:val="006610A3"/>
    <w:rsid w:val="006614CE"/>
    <w:rsid w:val="0066179C"/>
    <w:rsid w:val="00661924"/>
    <w:rsid w:val="00661CF2"/>
    <w:rsid w:val="00661D83"/>
    <w:rsid w:val="00661D8D"/>
    <w:rsid w:val="00661E10"/>
    <w:rsid w:val="00661E78"/>
    <w:rsid w:val="00661EE9"/>
    <w:rsid w:val="00662088"/>
    <w:rsid w:val="006626AB"/>
    <w:rsid w:val="0066274E"/>
    <w:rsid w:val="006627AE"/>
    <w:rsid w:val="006629C2"/>
    <w:rsid w:val="00662BCA"/>
    <w:rsid w:val="00662C71"/>
    <w:rsid w:val="00662EFB"/>
    <w:rsid w:val="00662F97"/>
    <w:rsid w:val="00663643"/>
    <w:rsid w:val="00663781"/>
    <w:rsid w:val="006639EF"/>
    <w:rsid w:val="00663B3A"/>
    <w:rsid w:val="00663C3F"/>
    <w:rsid w:val="00663CF5"/>
    <w:rsid w:val="00663D0F"/>
    <w:rsid w:val="00663E02"/>
    <w:rsid w:val="00663E22"/>
    <w:rsid w:val="0066434F"/>
    <w:rsid w:val="0066447E"/>
    <w:rsid w:val="0066468D"/>
    <w:rsid w:val="00664818"/>
    <w:rsid w:val="00664B09"/>
    <w:rsid w:val="00664B21"/>
    <w:rsid w:val="00664BB8"/>
    <w:rsid w:val="00664BCD"/>
    <w:rsid w:val="00665394"/>
    <w:rsid w:val="00665485"/>
    <w:rsid w:val="00665767"/>
    <w:rsid w:val="00665C08"/>
    <w:rsid w:val="00665C8D"/>
    <w:rsid w:val="00665F74"/>
    <w:rsid w:val="006668C7"/>
    <w:rsid w:val="00666C4D"/>
    <w:rsid w:val="0066706A"/>
    <w:rsid w:val="006674D8"/>
    <w:rsid w:val="00667EB5"/>
    <w:rsid w:val="0067036B"/>
    <w:rsid w:val="00670536"/>
    <w:rsid w:val="006706DF"/>
    <w:rsid w:val="006708AD"/>
    <w:rsid w:val="0067095B"/>
    <w:rsid w:val="006709BE"/>
    <w:rsid w:val="00670A14"/>
    <w:rsid w:val="0067116A"/>
    <w:rsid w:val="0067138F"/>
    <w:rsid w:val="006713FC"/>
    <w:rsid w:val="00671481"/>
    <w:rsid w:val="00671A32"/>
    <w:rsid w:val="00671BF8"/>
    <w:rsid w:val="00672175"/>
    <w:rsid w:val="00672263"/>
    <w:rsid w:val="0067242A"/>
    <w:rsid w:val="0067252C"/>
    <w:rsid w:val="00672A2B"/>
    <w:rsid w:val="00672CF3"/>
    <w:rsid w:val="0067348F"/>
    <w:rsid w:val="00673819"/>
    <w:rsid w:val="00673881"/>
    <w:rsid w:val="006742D9"/>
    <w:rsid w:val="006743B1"/>
    <w:rsid w:val="00674DFB"/>
    <w:rsid w:val="00674EFC"/>
    <w:rsid w:val="0067506B"/>
    <w:rsid w:val="00675089"/>
    <w:rsid w:val="00675699"/>
    <w:rsid w:val="00675D5A"/>
    <w:rsid w:val="00675DF6"/>
    <w:rsid w:val="00675E3D"/>
    <w:rsid w:val="006765A4"/>
    <w:rsid w:val="00676614"/>
    <w:rsid w:val="006767E0"/>
    <w:rsid w:val="006769D8"/>
    <w:rsid w:val="00676A46"/>
    <w:rsid w:val="00676E83"/>
    <w:rsid w:val="00676EF5"/>
    <w:rsid w:val="0067722D"/>
    <w:rsid w:val="00677981"/>
    <w:rsid w:val="006779E3"/>
    <w:rsid w:val="00677A80"/>
    <w:rsid w:val="00677D1C"/>
    <w:rsid w:val="00677D72"/>
    <w:rsid w:val="00677F9F"/>
    <w:rsid w:val="00677FDE"/>
    <w:rsid w:val="00680071"/>
    <w:rsid w:val="00680473"/>
    <w:rsid w:val="00680A42"/>
    <w:rsid w:val="00680DA6"/>
    <w:rsid w:val="0068117A"/>
    <w:rsid w:val="006816E2"/>
    <w:rsid w:val="00681DD2"/>
    <w:rsid w:val="0068205D"/>
    <w:rsid w:val="0068208F"/>
    <w:rsid w:val="00682290"/>
    <w:rsid w:val="0068232C"/>
    <w:rsid w:val="0068255F"/>
    <w:rsid w:val="006827D2"/>
    <w:rsid w:val="00682896"/>
    <w:rsid w:val="0068298F"/>
    <w:rsid w:val="00682AD4"/>
    <w:rsid w:val="00682FFD"/>
    <w:rsid w:val="00683032"/>
    <w:rsid w:val="00683441"/>
    <w:rsid w:val="006835B7"/>
    <w:rsid w:val="0068378D"/>
    <w:rsid w:val="00683967"/>
    <w:rsid w:val="00683A1D"/>
    <w:rsid w:val="00683B63"/>
    <w:rsid w:val="00683BB3"/>
    <w:rsid w:val="00683E86"/>
    <w:rsid w:val="00684009"/>
    <w:rsid w:val="006840F9"/>
    <w:rsid w:val="006842EF"/>
    <w:rsid w:val="00684792"/>
    <w:rsid w:val="00684A56"/>
    <w:rsid w:val="00684FB7"/>
    <w:rsid w:val="00685A48"/>
    <w:rsid w:val="00685B28"/>
    <w:rsid w:val="006861F1"/>
    <w:rsid w:val="00686265"/>
    <w:rsid w:val="00686998"/>
    <w:rsid w:val="00686E60"/>
    <w:rsid w:val="00686FFE"/>
    <w:rsid w:val="006871AF"/>
    <w:rsid w:val="00687600"/>
    <w:rsid w:val="00687979"/>
    <w:rsid w:val="00687A49"/>
    <w:rsid w:val="00687EA5"/>
    <w:rsid w:val="00690275"/>
    <w:rsid w:val="0069057A"/>
    <w:rsid w:val="0069071A"/>
    <w:rsid w:val="006907E3"/>
    <w:rsid w:val="006909F3"/>
    <w:rsid w:val="00690ACB"/>
    <w:rsid w:val="00690CA4"/>
    <w:rsid w:val="00690DD3"/>
    <w:rsid w:val="00690E68"/>
    <w:rsid w:val="00690EB8"/>
    <w:rsid w:val="00690FD3"/>
    <w:rsid w:val="006911E8"/>
    <w:rsid w:val="0069145F"/>
    <w:rsid w:val="006915D0"/>
    <w:rsid w:val="00691A4B"/>
    <w:rsid w:val="00691C96"/>
    <w:rsid w:val="00691CCB"/>
    <w:rsid w:val="00691FC3"/>
    <w:rsid w:val="00692841"/>
    <w:rsid w:val="00692AAE"/>
    <w:rsid w:val="00692B30"/>
    <w:rsid w:val="00692F12"/>
    <w:rsid w:val="00693257"/>
    <w:rsid w:val="006935CC"/>
    <w:rsid w:val="00693A2F"/>
    <w:rsid w:val="00693B4B"/>
    <w:rsid w:val="00693DC6"/>
    <w:rsid w:val="00693E15"/>
    <w:rsid w:val="006941B4"/>
    <w:rsid w:val="00694400"/>
    <w:rsid w:val="006944E6"/>
    <w:rsid w:val="006949B7"/>
    <w:rsid w:val="00694A57"/>
    <w:rsid w:val="00694BDA"/>
    <w:rsid w:val="00694EE2"/>
    <w:rsid w:val="0069503A"/>
    <w:rsid w:val="0069520E"/>
    <w:rsid w:val="0069527E"/>
    <w:rsid w:val="00695400"/>
    <w:rsid w:val="00695EB8"/>
    <w:rsid w:val="006963D2"/>
    <w:rsid w:val="00696413"/>
    <w:rsid w:val="00696491"/>
    <w:rsid w:val="00696641"/>
    <w:rsid w:val="00696A85"/>
    <w:rsid w:val="00696C67"/>
    <w:rsid w:val="00696D5C"/>
    <w:rsid w:val="00696E4B"/>
    <w:rsid w:val="006972E4"/>
    <w:rsid w:val="00697738"/>
    <w:rsid w:val="0069777A"/>
    <w:rsid w:val="00697A1F"/>
    <w:rsid w:val="00697BD8"/>
    <w:rsid w:val="00697BF4"/>
    <w:rsid w:val="00697F56"/>
    <w:rsid w:val="00697F8E"/>
    <w:rsid w:val="006A021C"/>
    <w:rsid w:val="006A042F"/>
    <w:rsid w:val="006A07D5"/>
    <w:rsid w:val="006A0F34"/>
    <w:rsid w:val="006A11FD"/>
    <w:rsid w:val="006A13DD"/>
    <w:rsid w:val="006A146F"/>
    <w:rsid w:val="006A14DB"/>
    <w:rsid w:val="006A1949"/>
    <w:rsid w:val="006A1AC8"/>
    <w:rsid w:val="006A1B0D"/>
    <w:rsid w:val="006A2350"/>
    <w:rsid w:val="006A2A41"/>
    <w:rsid w:val="006A2B12"/>
    <w:rsid w:val="006A2B61"/>
    <w:rsid w:val="006A2B71"/>
    <w:rsid w:val="006A3973"/>
    <w:rsid w:val="006A4048"/>
    <w:rsid w:val="006A4236"/>
    <w:rsid w:val="006A441C"/>
    <w:rsid w:val="006A47D1"/>
    <w:rsid w:val="006A48F0"/>
    <w:rsid w:val="006A4B77"/>
    <w:rsid w:val="006A4CA2"/>
    <w:rsid w:val="006A5326"/>
    <w:rsid w:val="006A56BA"/>
    <w:rsid w:val="006A5E0A"/>
    <w:rsid w:val="006A5F07"/>
    <w:rsid w:val="006A6199"/>
    <w:rsid w:val="006A63E3"/>
    <w:rsid w:val="006A66D3"/>
    <w:rsid w:val="006A6A1B"/>
    <w:rsid w:val="006A7549"/>
    <w:rsid w:val="006A75A9"/>
    <w:rsid w:val="006A76A1"/>
    <w:rsid w:val="006A7BE6"/>
    <w:rsid w:val="006B017D"/>
    <w:rsid w:val="006B05A6"/>
    <w:rsid w:val="006B07A4"/>
    <w:rsid w:val="006B07D5"/>
    <w:rsid w:val="006B0910"/>
    <w:rsid w:val="006B0BB6"/>
    <w:rsid w:val="006B0BF1"/>
    <w:rsid w:val="006B0D97"/>
    <w:rsid w:val="006B0DC2"/>
    <w:rsid w:val="006B1303"/>
    <w:rsid w:val="006B1FB8"/>
    <w:rsid w:val="006B2206"/>
    <w:rsid w:val="006B235C"/>
    <w:rsid w:val="006B2752"/>
    <w:rsid w:val="006B29A6"/>
    <w:rsid w:val="006B2B4C"/>
    <w:rsid w:val="006B2D1E"/>
    <w:rsid w:val="006B337F"/>
    <w:rsid w:val="006B3447"/>
    <w:rsid w:val="006B3FFC"/>
    <w:rsid w:val="006B4836"/>
    <w:rsid w:val="006B48A4"/>
    <w:rsid w:val="006B4933"/>
    <w:rsid w:val="006B4EE6"/>
    <w:rsid w:val="006B5080"/>
    <w:rsid w:val="006B525B"/>
    <w:rsid w:val="006B5435"/>
    <w:rsid w:val="006B54ED"/>
    <w:rsid w:val="006B550B"/>
    <w:rsid w:val="006B5619"/>
    <w:rsid w:val="006B57DD"/>
    <w:rsid w:val="006B5F0A"/>
    <w:rsid w:val="006B5FA5"/>
    <w:rsid w:val="006B68A4"/>
    <w:rsid w:val="006B6AC5"/>
    <w:rsid w:val="006B6B10"/>
    <w:rsid w:val="006B6F59"/>
    <w:rsid w:val="006B7063"/>
    <w:rsid w:val="006B7812"/>
    <w:rsid w:val="006B7B2E"/>
    <w:rsid w:val="006C0847"/>
    <w:rsid w:val="006C0907"/>
    <w:rsid w:val="006C0A16"/>
    <w:rsid w:val="006C0DD0"/>
    <w:rsid w:val="006C113D"/>
    <w:rsid w:val="006C1213"/>
    <w:rsid w:val="006C132B"/>
    <w:rsid w:val="006C15FC"/>
    <w:rsid w:val="006C19BA"/>
    <w:rsid w:val="006C1BF1"/>
    <w:rsid w:val="006C24F7"/>
    <w:rsid w:val="006C25A6"/>
    <w:rsid w:val="006C2686"/>
    <w:rsid w:val="006C2808"/>
    <w:rsid w:val="006C29BC"/>
    <w:rsid w:val="006C2AF7"/>
    <w:rsid w:val="006C3197"/>
    <w:rsid w:val="006C3495"/>
    <w:rsid w:val="006C3703"/>
    <w:rsid w:val="006C3803"/>
    <w:rsid w:val="006C4264"/>
    <w:rsid w:val="006C4375"/>
    <w:rsid w:val="006C4466"/>
    <w:rsid w:val="006C449E"/>
    <w:rsid w:val="006C464D"/>
    <w:rsid w:val="006C4679"/>
    <w:rsid w:val="006C46DD"/>
    <w:rsid w:val="006C46F6"/>
    <w:rsid w:val="006C47CE"/>
    <w:rsid w:val="006C4822"/>
    <w:rsid w:val="006C48AE"/>
    <w:rsid w:val="006C4A97"/>
    <w:rsid w:val="006C4C5A"/>
    <w:rsid w:val="006C539C"/>
    <w:rsid w:val="006C57D4"/>
    <w:rsid w:val="006C59D5"/>
    <w:rsid w:val="006C5C64"/>
    <w:rsid w:val="006C5D83"/>
    <w:rsid w:val="006C5FCD"/>
    <w:rsid w:val="006C6172"/>
    <w:rsid w:val="006C62C5"/>
    <w:rsid w:val="006C66F4"/>
    <w:rsid w:val="006C6E2E"/>
    <w:rsid w:val="006C7191"/>
    <w:rsid w:val="006C72DE"/>
    <w:rsid w:val="006C759C"/>
    <w:rsid w:val="006C78E8"/>
    <w:rsid w:val="006C7A0E"/>
    <w:rsid w:val="006C7B9C"/>
    <w:rsid w:val="006C7C59"/>
    <w:rsid w:val="006D0018"/>
    <w:rsid w:val="006D00DE"/>
    <w:rsid w:val="006D024F"/>
    <w:rsid w:val="006D02E0"/>
    <w:rsid w:val="006D0329"/>
    <w:rsid w:val="006D0445"/>
    <w:rsid w:val="006D046A"/>
    <w:rsid w:val="006D06E2"/>
    <w:rsid w:val="006D1083"/>
    <w:rsid w:val="006D1198"/>
    <w:rsid w:val="006D16E4"/>
    <w:rsid w:val="006D16E7"/>
    <w:rsid w:val="006D1FEC"/>
    <w:rsid w:val="006D243F"/>
    <w:rsid w:val="006D265C"/>
    <w:rsid w:val="006D2678"/>
    <w:rsid w:val="006D26E1"/>
    <w:rsid w:val="006D2A9E"/>
    <w:rsid w:val="006D31F8"/>
    <w:rsid w:val="006D329E"/>
    <w:rsid w:val="006D34C8"/>
    <w:rsid w:val="006D3C84"/>
    <w:rsid w:val="006D3F0C"/>
    <w:rsid w:val="006D40BE"/>
    <w:rsid w:val="006D4798"/>
    <w:rsid w:val="006D4BD3"/>
    <w:rsid w:val="006D4DA9"/>
    <w:rsid w:val="006D4DE3"/>
    <w:rsid w:val="006D4EB5"/>
    <w:rsid w:val="006D51E5"/>
    <w:rsid w:val="006D523F"/>
    <w:rsid w:val="006D557D"/>
    <w:rsid w:val="006D5588"/>
    <w:rsid w:val="006D5C46"/>
    <w:rsid w:val="006D5D06"/>
    <w:rsid w:val="006D5FEA"/>
    <w:rsid w:val="006D6171"/>
    <w:rsid w:val="006D61FA"/>
    <w:rsid w:val="006D62DC"/>
    <w:rsid w:val="006D647F"/>
    <w:rsid w:val="006D6964"/>
    <w:rsid w:val="006D6A3C"/>
    <w:rsid w:val="006D6D5A"/>
    <w:rsid w:val="006D6D99"/>
    <w:rsid w:val="006D6DFC"/>
    <w:rsid w:val="006D6E15"/>
    <w:rsid w:val="006D6EBF"/>
    <w:rsid w:val="006D76FD"/>
    <w:rsid w:val="006D7B1A"/>
    <w:rsid w:val="006D7B9B"/>
    <w:rsid w:val="006E001D"/>
    <w:rsid w:val="006E03B9"/>
    <w:rsid w:val="006E0494"/>
    <w:rsid w:val="006E058B"/>
    <w:rsid w:val="006E094C"/>
    <w:rsid w:val="006E0956"/>
    <w:rsid w:val="006E0A6E"/>
    <w:rsid w:val="006E0B3B"/>
    <w:rsid w:val="006E0F5A"/>
    <w:rsid w:val="006E1239"/>
    <w:rsid w:val="006E1EDD"/>
    <w:rsid w:val="006E2066"/>
    <w:rsid w:val="006E2635"/>
    <w:rsid w:val="006E27E9"/>
    <w:rsid w:val="006E2805"/>
    <w:rsid w:val="006E2A88"/>
    <w:rsid w:val="006E3186"/>
    <w:rsid w:val="006E3210"/>
    <w:rsid w:val="006E337C"/>
    <w:rsid w:val="006E3421"/>
    <w:rsid w:val="006E34A0"/>
    <w:rsid w:val="006E3595"/>
    <w:rsid w:val="006E3967"/>
    <w:rsid w:val="006E3B3B"/>
    <w:rsid w:val="006E43FF"/>
    <w:rsid w:val="006E4AA2"/>
    <w:rsid w:val="006E4D3C"/>
    <w:rsid w:val="006E4EEC"/>
    <w:rsid w:val="006E4FC0"/>
    <w:rsid w:val="006E5083"/>
    <w:rsid w:val="006E51F6"/>
    <w:rsid w:val="006E52DD"/>
    <w:rsid w:val="006E5397"/>
    <w:rsid w:val="006E5871"/>
    <w:rsid w:val="006E58A9"/>
    <w:rsid w:val="006E5D1C"/>
    <w:rsid w:val="006E5E6A"/>
    <w:rsid w:val="006E60B3"/>
    <w:rsid w:val="006E61EE"/>
    <w:rsid w:val="006E6511"/>
    <w:rsid w:val="006E6882"/>
    <w:rsid w:val="006E6F76"/>
    <w:rsid w:val="006E707D"/>
    <w:rsid w:val="006E7348"/>
    <w:rsid w:val="006E790C"/>
    <w:rsid w:val="006E7BFD"/>
    <w:rsid w:val="006E7C5A"/>
    <w:rsid w:val="006E7D94"/>
    <w:rsid w:val="006E7FB2"/>
    <w:rsid w:val="006F017E"/>
    <w:rsid w:val="006F023F"/>
    <w:rsid w:val="006F0243"/>
    <w:rsid w:val="006F06B4"/>
    <w:rsid w:val="006F09A4"/>
    <w:rsid w:val="006F0ABD"/>
    <w:rsid w:val="006F0B92"/>
    <w:rsid w:val="006F0C58"/>
    <w:rsid w:val="006F12F4"/>
    <w:rsid w:val="006F145D"/>
    <w:rsid w:val="006F1810"/>
    <w:rsid w:val="006F1BFB"/>
    <w:rsid w:val="006F1CBA"/>
    <w:rsid w:val="006F1F06"/>
    <w:rsid w:val="006F2A14"/>
    <w:rsid w:val="006F2B00"/>
    <w:rsid w:val="006F301C"/>
    <w:rsid w:val="006F33A2"/>
    <w:rsid w:val="006F34A3"/>
    <w:rsid w:val="006F3595"/>
    <w:rsid w:val="006F3B16"/>
    <w:rsid w:val="006F3B63"/>
    <w:rsid w:val="006F40E4"/>
    <w:rsid w:val="006F42CE"/>
    <w:rsid w:val="006F450C"/>
    <w:rsid w:val="006F4539"/>
    <w:rsid w:val="006F47F1"/>
    <w:rsid w:val="006F489D"/>
    <w:rsid w:val="006F48C0"/>
    <w:rsid w:val="006F4901"/>
    <w:rsid w:val="006F4A98"/>
    <w:rsid w:val="006F4B2A"/>
    <w:rsid w:val="006F4B8A"/>
    <w:rsid w:val="006F4FCA"/>
    <w:rsid w:val="006F50DB"/>
    <w:rsid w:val="006F51DA"/>
    <w:rsid w:val="006F5E84"/>
    <w:rsid w:val="006F6012"/>
    <w:rsid w:val="006F6585"/>
    <w:rsid w:val="006F659F"/>
    <w:rsid w:val="006F6702"/>
    <w:rsid w:val="006F6A16"/>
    <w:rsid w:val="006F6C50"/>
    <w:rsid w:val="006F6F77"/>
    <w:rsid w:val="006F7142"/>
    <w:rsid w:val="006F75A3"/>
    <w:rsid w:val="006F7885"/>
    <w:rsid w:val="006F7C35"/>
    <w:rsid w:val="006F7E12"/>
    <w:rsid w:val="006F7EAD"/>
    <w:rsid w:val="00700668"/>
    <w:rsid w:val="00700938"/>
    <w:rsid w:val="00701081"/>
    <w:rsid w:val="007013AB"/>
    <w:rsid w:val="007013EA"/>
    <w:rsid w:val="00701884"/>
    <w:rsid w:val="0070199D"/>
    <w:rsid w:val="00701AEF"/>
    <w:rsid w:val="00701B03"/>
    <w:rsid w:val="007021F1"/>
    <w:rsid w:val="007022A8"/>
    <w:rsid w:val="0070287A"/>
    <w:rsid w:val="00702B17"/>
    <w:rsid w:val="00702C56"/>
    <w:rsid w:val="00702ECC"/>
    <w:rsid w:val="0070308C"/>
    <w:rsid w:val="007030CC"/>
    <w:rsid w:val="00703261"/>
    <w:rsid w:val="00703709"/>
    <w:rsid w:val="00703894"/>
    <w:rsid w:val="007039B4"/>
    <w:rsid w:val="00703B45"/>
    <w:rsid w:val="00703BA8"/>
    <w:rsid w:val="00703D2E"/>
    <w:rsid w:val="00703F1E"/>
    <w:rsid w:val="0070403E"/>
    <w:rsid w:val="00704097"/>
    <w:rsid w:val="00704B70"/>
    <w:rsid w:val="00704E98"/>
    <w:rsid w:val="00704EFD"/>
    <w:rsid w:val="0070589D"/>
    <w:rsid w:val="00705E82"/>
    <w:rsid w:val="00706276"/>
    <w:rsid w:val="0070651F"/>
    <w:rsid w:val="00706702"/>
    <w:rsid w:val="007068E2"/>
    <w:rsid w:val="00706932"/>
    <w:rsid w:val="007069AE"/>
    <w:rsid w:val="00706B03"/>
    <w:rsid w:val="00706E87"/>
    <w:rsid w:val="00707060"/>
    <w:rsid w:val="00707104"/>
    <w:rsid w:val="007071D2"/>
    <w:rsid w:val="007073E3"/>
    <w:rsid w:val="0070750D"/>
    <w:rsid w:val="00707DBE"/>
    <w:rsid w:val="007103E7"/>
    <w:rsid w:val="00710845"/>
    <w:rsid w:val="007109C3"/>
    <w:rsid w:val="00710B25"/>
    <w:rsid w:val="00710BF8"/>
    <w:rsid w:val="00710E15"/>
    <w:rsid w:val="00710E4F"/>
    <w:rsid w:val="00710F38"/>
    <w:rsid w:val="00711005"/>
    <w:rsid w:val="00711331"/>
    <w:rsid w:val="007114C0"/>
    <w:rsid w:val="00711766"/>
    <w:rsid w:val="00711972"/>
    <w:rsid w:val="00711EA6"/>
    <w:rsid w:val="00711EE8"/>
    <w:rsid w:val="007122DD"/>
    <w:rsid w:val="007125CE"/>
    <w:rsid w:val="00712746"/>
    <w:rsid w:val="00712765"/>
    <w:rsid w:val="00712BE1"/>
    <w:rsid w:val="00712CB2"/>
    <w:rsid w:val="0071334C"/>
    <w:rsid w:val="00713964"/>
    <w:rsid w:val="00713B56"/>
    <w:rsid w:val="00713C52"/>
    <w:rsid w:val="00713E36"/>
    <w:rsid w:val="00714034"/>
    <w:rsid w:val="00714084"/>
    <w:rsid w:val="007140EE"/>
    <w:rsid w:val="007141AF"/>
    <w:rsid w:val="00714200"/>
    <w:rsid w:val="00714276"/>
    <w:rsid w:val="0071498D"/>
    <w:rsid w:val="00714E11"/>
    <w:rsid w:val="00714E60"/>
    <w:rsid w:val="007150F5"/>
    <w:rsid w:val="007154B9"/>
    <w:rsid w:val="007154E5"/>
    <w:rsid w:val="00715BCD"/>
    <w:rsid w:val="00715FB6"/>
    <w:rsid w:val="00716128"/>
    <w:rsid w:val="00716413"/>
    <w:rsid w:val="00716717"/>
    <w:rsid w:val="00716970"/>
    <w:rsid w:val="00716E35"/>
    <w:rsid w:val="0071753B"/>
    <w:rsid w:val="00717B45"/>
    <w:rsid w:val="00717F44"/>
    <w:rsid w:val="007200C9"/>
    <w:rsid w:val="007202F2"/>
    <w:rsid w:val="00720864"/>
    <w:rsid w:val="00720A53"/>
    <w:rsid w:val="00720BA1"/>
    <w:rsid w:val="00720E33"/>
    <w:rsid w:val="0072149C"/>
    <w:rsid w:val="007214AE"/>
    <w:rsid w:val="007215BC"/>
    <w:rsid w:val="00721791"/>
    <w:rsid w:val="007217A9"/>
    <w:rsid w:val="007219E4"/>
    <w:rsid w:val="00721BB5"/>
    <w:rsid w:val="0072228A"/>
    <w:rsid w:val="007224D7"/>
    <w:rsid w:val="00722580"/>
    <w:rsid w:val="00722852"/>
    <w:rsid w:val="00722958"/>
    <w:rsid w:val="00722C63"/>
    <w:rsid w:val="00722C7E"/>
    <w:rsid w:val="00722CF4"/>
    <w:rsid w:val="00723124"/>
    <w:rsid w:val="00723742"/>
    <w:rsid w:val="00723981"/>
    <w:rsid w:val="00723CBC"/>
    <w:rsid w:val="00723E18"/>
    <w:rsid w:val="00723E63"/>
    <w:rsid w:val="00723FE5"/>
    <w:rsid w:val="007240A1"/>
    <w:rsid w:val="007247E4"/>
    <w:rsid w:val="007250D7"/>
    <w:rsid w:val="0072531A"/>
    <w:rsid w:val="007253B6"/>
    <w:rsid w:val="00725407"/>
    <w:rsid w:val="007254F0"/>
    <w:rsid w:val="00725534"/>
    <w:rsid w:val="007261C5"/>
    <w:rsid w:val="00726589"/>
    <w:rsid w:val="00726891"/>
    <w:rsid w:val="007273C5"/>
    <w:rsid w:val="00727835"/>
    <w:rsid w:val="007279EA"/>
    <w:rsid w:val="00727B69"/>
    <w:rsid w:val="007300F1"/>
    <w:rsid w:val="00730277"/>
    <w:rsid w:val="00730307"/>
    <w:rsid w:val="00730687"/>
    <w:rsid w:val="007306CC"/>
    <w:rsid w:val="00730926"/>
    <w:rsid w:val="00730B82"/>
    <w:rsid w:val="00731508"/>
    <w:rsid w:val="0073160A"/>
    <w:rsid w:val="00731DF4"/>
    <w:rsid w:val="00732441"/>
    <w:rsid w:val="00732917"/>
    <w:rsid w:val="00732A92"/>
    <w:rsid w:val="00732C35"/>
    <w:rsid w:val="00732D21"/>
    <w:rsid w:val="00732D74"/>
    <w:rsid w:val="0073304D"/>
    <w:rsid w:val="007330AF"/>
    <w:rsid w:val="0073370D"/>
    <w:rsid w:val="0073395E"/>
    <w:rsid w:val="00733CE5"/>
    <w:rsid w:val="007340A3"/>
    <w:rsid w:val="0073428D"/>
    <w:rsid w:val="007342D2"/>
    <w:rsid w:val="007342FE"/>
    <w:rsid w:val="007345CB"/>
    <w:rsid w:val="00734655"/>
    <w:rsid w:val="0073486C"/>
    <w:rsid w:val="00734EB7"/>
    <w:rsid w:val="0073517E"/>
    <w:rsid w:val="007355B6"/>
    <w:rsid w:val="007357AA"/>
    <w:rsid w:val="00735B92"/>
    <w:rsid w:val="00735CE1"/>
    <w:rsid w:val="00735CE2"/>
    <w:rsid w:val="0073607D"/>
    <w:rsid w:val="00736103"/>
    <w:rsid w:val="007363F2"/>
    <w:rsid w:val="007364CD"/>
    <w:rsid w:val="007369E9"/>
    <w:rsid w:val="00736A16"/>
    <w:rsid w:val="00736BCE"/>
    <w:rsid w:val="00736C0A"/>
    <w:rsid w:val="00737094"/>
    <w:rsid w:val="00737458"/>
    <w:rsid w:val="007375E1"/>
    <w:rsid w:val="00737F13"/>
    <w:rsid w:val="007403C1"/>
    <w:rsid w:val="00740C0A"/>
    <w:rsid w:val="00740CAF"/>
    <w:rsid w:val="00740D2F"/>
    <w:rsid w:val="00740D85"/>
    <w:rsid w:val="00740DB5"/>
    <w:rsid w:val="00741598"/>
    <w:rsid w:val="00741713"/>
    <w:rsid w:val="00741A34"/>
    <w:rsid w:val="00741D7C"/>
    <w:rsid w:val="007420BF"/>
    <w:rsid w:val="00742205"/>
    <w:rsid w:val="007423D1"/>
    <w:rsid w:val="007425AC"/>
    <w:rsid w:val="00742C7F"/>
    <w:rsid w:val="00742D00"/>
    <w:rsid w:val="007431A4"/>
    <w:rsid w:val="00743345"/>
    <w:rsid w:val="00743481"/>
    <w:rsid w:val="00743713"/>
    <w:rsid w:val="0074371D"/>
    <w:rsid w:val="00743937"/>
    <w:rsid w:val="00743958"/>
    <w:rsid w:val="007439C2"/>
    <w:rsid w:val="007439E2"/>
    <w:rsid w:val="00743B26"/>
    <w:rsid w:val="00743EE3"/>
    <w:rsid w:val="00744250"/>
    <w:rsid w:val="00744537"/>
    <w:rsid w:val="00744F42"/>
    <w:rsid w:val="00744F5F"/>
    <w:rsid w:val="00744F68"/>
    <w:rsid w:val="007453B8"/>
    <w:rsid w:val="007455CD"/>
    <w:rsid w:val="00745A8E"/>
    <w:rsid w:val="00745AC2"/>
    <w:rsid w:val="00745C4A"/>
    <w:rsid w:val="00745C79"/>
    <w:rsid w:val="00745CA0"/>
    <w:rsid w:val="00745CE9"/>
    <w:rsid w:val="007467CC"/>
    <w:rsid w:val="00746951"/>
    <w:rsid w:val="00746CE5"/>
    <w:rsid w:val="00746E5A"/>
    <w:rsid w:val="007471FC"/>
    <w:rsid w:val="00747280"/>
    <w:rsid w:val="0074734D"/>
    <w:rsid w:val="0074766D"/>
    <w:rsid w:val="0074780F"/>
    <w:rsid w:val="00747907"/>
    <w:rsid w:val="00747A2A"/>
    <w:rsid w:val="00747AC2"/>
    <w:rsid w:val="00747DB9"/>
    <w:rsid w:val="00747E38"/>
    <w:rsid w:val="00747FBB"/>
    <w:rsid w:val="00747FDF"/>
    <w:rsid w:val="00750871"/>
    <w:rsid w:val="007508AC"/>
    <w:rsid w:val="00750A39"/>
    <w:rsid w:val="00750B74"/>
    <w:rsid w:val="00750CCF"/>
    <w:rsid w:val="00750F02"/>
    <w:rsid w:val="00750FC7"/>
    <w:rsid w:val="0075179E"/>
    <w:rsid w:val="007519AC"/>
    <w:rsid w:val="00751ADE"/>
    <w:rsid w:val="00751B5A"/>
    <w:rsid w:val="00751CF1"/>
    <w:rsid w:val="00751DF7"/>
    <w:rsid w:val="00751F61"/>
    <w:rsid w:val="00751F72"/>
    <w:rsid w:val="007520B7"/>
    <w:rsid w:val="0075361D"/>
    <w:rsid w:val="00753694"/>
    <w:rsid w:val="007536C2"/>
    <w:rsid w:val="00753AAE"/>
    <w:rsid w:val="007541D6"/>
    <w:rsid w:val="007541F7"/>
    <w:rsid w:val="00754403"/>
    <w:rsid w:val="00754663"/>
    <w:rsid w:val="00754C37"/>
    <w:rsid w:val="00754C4B"/>
    <w:rsid w:val="00755278"/>
    <w:rsid w:val="007557CF"/>
    <w:rsid w:val="0075589C"/>
    <w:rsid w:val="00755F33"/>
    <w:rsid w:val="007563CB"/>
    <w:rsid w:val="00756437"/>
    <w:rsid w:val="0075644C"/>
    <w:rsid w:val="00756549"/>
    <w:rsid w:val="00756589"/>
    <w:rsid w:val="007565CF"/>
    <w:rsid w:val="00756842"/>
    <w:rsid w:val="00756884"/>
    <w:rsid w:val="0075696F"/>
    <w:rsid w:val="007570A4"/>
    <w:rsid w:val="00757914"/>
    <w:rsid w:val="007579BD"/>
    <w:rsid w:val="00757A2C"/>
    <w:rsid w:val="00757DA2"/>
    <w:rsid w:val="00757FC7"/>
    <w:rsid w:val="00760190"/>
    <w:rsid w:val="007602EE"/>
    <w:rsid w:val="00760AF4"/>
    <w:rsid w:val="00760F08"/>
    <w:rsid w:val="007610C8"/>
    <w:rsid w:val="007610EE"/>
    <w:rsid w:val="007610FA"/>
    <w:rsid w:val="007611F1"/>
    <w:rsid w:val="0076175B"/>
    <w:rsid w:val="00761B21"/>
    <w:rsid w:val="00761B3D"/>
    <w:rsid w:val="00761D90"/>
    <w:rsid w:val="00761E7D"/>
    <w:rsid w:val="007621A7"/>
    <w:rsid w:val="007624C5"/>
    <w:rsid w:val="007624C6"/>
    <w:rsid w:val="0076287A"/>
    <w:rsid w:val="00762D21"/>
    <w:rsid w:val="00762E8B"/>
    <w:rsid w:val="007630AC"/>
    <w:rsid w:val="00763753"/>
    <w:rsid w:val="00763775"/>
    <w:rsid w:val="00763889"/>
    <w:rsid w:val="00763977"/>
    <w:rsid w:val="007639BB"/>
    <w:rsid w:val="00764312"/>
    <w:rsid w:val="00764386"/>
    <w:rsid w:val="00764871"/>
    <w:rsid w:val="0076496C"/>
    <w:rsid w:val="007654BB"/>
    <w:rsid w:val="0076574A"/>
    <w:rsid w:val="00765A7A"/>
    <w:rsid w:val="00765E47"/>
    <w:rsid w:val="00766162"/>
    <w:rsid w:val="007666A1"/>
    <w:rsid w:val="007668D7"/>
    <w:rsid w:val="00766F84"/>
    <w:rsid w:val="00766FFC"/>
    <w:rsid w:val="00767124"/>
    <w:rsid w:val="0076796A"/>
    <w:rsid w:val="00767AF2"/>
    <w:rsid w:val="00767C12"/>
    <w:rsid w:val="00767C64"/>
    <w:rsid w:val="0077004E"/>
    <w:rsid w:val="007709FD"/>
    <w:rsid w:val="00770A49"/>
    <w:rsid w:val="00770DEE"/>
    <w:rsid w:val="00771380"/>
    <w:rsid w:val="00771732"/>
    <w:rsid w:val="00771B89"/>
    <w:rsid w:val="00771BA1"/>
    <w:rsid w:val="00771BFF"/>
    <w:rsid w:val="00771C22"/>
    <w:rsid w:val="00772049"/>
    <w:rsid w:val="0077209A"/>
    <w:rsid w:val="00772504"/>
    <w:rsid w:val="00772637"/>
    <w:rsid w:val="00772AC3"/>
    <w:rsid w:val="00772B9B"/>
    <w:rsid w:val="00772E19"/>
    <w:rsid w:val="00773086"/>
    <w:rsid w:val="007732D5"/>
    <w:rsid w:val="00773315"/>
    <w:rsid w:val="00773C02"/>
    <w:rsid w:val="00773CE9"/>
    <w:rsid w:val="007743A2"/>
    <w:rsid w:val="007744F7"/>
    <w:rsid w:val="00774781"/>
    <w:rsid w:val="007747A5"/>
    <w:rsid w:val="00774A19"/>
    <w:rsid w:val="00774DF5"/>
    <w:rsid w:val="00774FB7"/>
    <w:rsid w:val="00774FF5"/>
    <w:rsid w:val="0077506A"/>
    <w:rsid w:val="00775138"/>
    <w:rsid w:val="00775A7F"/>
    <w:rsid w:val="00775BDA"/>
    <w:rsid w:val="00776332"/>
    <w:rsid w:val="0077643A"/>
    <w:rsid w:val="00776523"/>
    <w:rsid w:val="00776686"/>
    <w:rsid w:val="00776B0B"/>
    <w:rsid w:val="00777184"/>
    <w:rsid w:val="007773D4"/>
    <w:rsid w:val="007775A3"/>
    <w:rsid w:val="00777778"/>
    <w:rsid w:val="007777D6"/>
    <w:rsid w:val="00777C4D"/>
    <w:rsid w:val="00780488"/>
    <w:rsid w:val="007806F6"/>
    <w:rsid w:val="00780A7F"/>
    <w:rsid w:val="00780C6C"/>
    <w:rsid w:val="00780D33"/>
    <w:rsid w:val="00780E62"/>
    <w:rsid w:val="00781169"/>
    <w:rsid w:val="00781358"/>
    <w:rsid w:val="0078187B"/>
    <w:rsid w:val="00781899"/>
    <w:rsid w:val="00781971"/>
    <w:rsid w:val="00781A89"/>
    <w:rsid w:val="00781FCE"/>
    <w:rsid w:val="007822EB"/>
    <w:rsid w:val="00782549"/>
    <w:rsid w:val="00782F62"/>
    <w:rsid w:val="00783125"/>
    <w:rsid w:val="00783277"/>
    <w:rsid w:val="00783591"/>
    <w:rsid w:val="00783737"/>
    <w:rsid w:val="00783B0A"/>
    <w:rsid w:val="00783C06"/>
    <w:rsid w:val="00783F23"/>
    <w:rsid w:val="00784160"/>
    <w:rsid w:val="00784578"/>
    <w:rsid w:val="007849D6"/>
    <w:rsid w:val="00784A0F"/>
    <w:rsid w:val="00784A4B"/>
    <w:rsid w:val="00784B34"/>
    <w:rsid w:val="00784CD0"/>
    <w:rsid w:val="00784E6F"/>
    <w:rsid w:val="00785066"/>
    <w:rsid w:val="00785115"/>
    <w:rsid w:val="00785431"/>
    <w:rsid w:val="007854EE"/>
    <w:rsid w:val="00785801"/>
    <w:rsid w:val="007859E0"/>
    <w:rsid w:val="00785A11"/>
    <w:rsid w:val="00785BAB"/>
    <w:rsid w:val="00785DCF"/>
    <w:rsid w:val="00786108"/>
    <w:rsid w:val="00786367"/>
    <w:rsid w:val="00786727"/>
    <w:rsid w:val="00787171"/>
    <w:rsid w:val="007871F5"/>
    <w:rsid w:val="00787312"/>
    <w:rsid w:val="007873DA"/>
    <w:rsid w:val="00787621"/>
    <w:rsid w:val="007877A9"/>
    <w:rsid w:val="007878BE"/>
    <w:rsid w:val="00787B2E"/>
    <w:rsid w:val="00787E79"/>
    <w:rsid w:val="00787F49"/>
    <w:rsid w:val="00790068"/>
    <w:rsid w:val="0079047E"/>
    <w:rsid w:val="00790695"/>
    <w:rsid w:val="007907CA"/>
    <w:rsid w:val="00790D7D"/>
    <w:rsid w:val="0079103D"/>
    <w:rsid w:val="00791126"/>
    <w:rsid w:val="00791345"/>
    <w:rsid w:val="00791573"/>
    <w:rsid w:val="007916DF"/>
    <w:rsid w:val="007917A4"/>
    <w:rsid w:val="007917F1"/>
    <w:rsid w:val="0079206F"/>
    <w:rsid w:val="00792459"/>
    <w:rsid w:val="00792501"/>
    <w:rsid w:val="00792585"/>
    <w:rsid w:val="00792654"/>
    <w:rsid w:val="00792961"/>
    <w:rsid w:val="00792BD6"/>
    <w:rsid w:val="00792EC1"/>
    <w:rsid w:val="007932D2"/>
    <w:rsid w:val="0079340A"/>
    <w:rsid w:val="00793448"/>
    <w:rsid w:val="00793468"/>
    <w:rsid w:val="00793593"/>
    <w:rsid w:val="0079386E"/>
    <w:rsid w:val="00793A17"/>
    <w:rsid w:val="00793B3B"/>
    <w:rsid w:val="00793C00"/>
    <w:rsid w:val="00793F8C"/>
    <w:rsid w:val="0079409B"/>
    <w:rsid w:val="00794349"/>
    <w:rsid w:val="007944EC"/>
    <w:rsid w:val="0079450B"/>
    <w:rsid w:val="0079479E"/>
    <w:rsid w:val="00794CE4"/>
    <w:rsid w:val="00794F8E"/>
    <w:rsid w:val="007950A7"/>
    <w:rsid w:val="007952CF"/>
    <w:rsid w:val="0079556C"/>
    <w:rsid w:val="00795DD2"/>
    <w:rsid w:val="00795DF5"/>
    <w:rsid w:val="00795EAF"/>
    <w:rsid w:val="007967C1"/>
    <w:rsid w:val="00796B4F"/>
    <w:rsid w:val="0079700F"/>
    <w:rsid w:val="0079774C"/>
    <w:rsid w:val="00797930"/>
    <w:rsid w:val="00797A81"/>
    <w:rsid w:val="00797B1D"/>
    <w:rsid w:val="00797E18"/>
    <w:rsid w:val="007A01A4"/>
    <w:rsid w:val="007A0856"/>
    <w:rsid w:val="007A0906"/>
    <w:rsid w:val="007A0963"/>
    <w:rsid w:val="007A117C"/>
    <w:rsid w:val="007A12AD"/>
    <w:rsid w:val="007A17A9"/>
    <w:rsid w:val="007A1AA0"/>
    <w:rsid w:val="007A1B50"/>
    <w:rsid w:val="007A1C60"/>
    <w:rsid w:val="007A20B5"/>
    <w:rsid w:val="007A223A"/>
    <w:rsid w:val="007A2341"/>
    <w:rsid w:val="007A2396"/>
    <w:rsid w:val="007A24B9"/>
    <w:rsid w:val="007A2750"/>
    <w:rsid w:val="007A2AE5"/>
    <w:rsid w:val="007A3214"/>
    <w:rsid w:val="007A3517"/>
    <w:rsid w:val="007A3601"/>
    <w:rsid w:val="007A37D5"/>
    <w:rsid w:val="007A37F9"/>
    <w:rsid w:val="007A390F"/>
    <w:rsid w:val="007A4326"/>
    <w:rsid w:val="007A4CCA"/>
    <w:rsid w:val="007A4DA5"/>
    <w:rsid w:val="007A4DAF"/>
    <w:rsid w:val="007A5580"/>
    <w:rsid w:val="007A55A0"/>
    <w:rsid w:val="007A56F8"/>
    <w:rsid w:val="007A5894"/>
    <w:rsid w:val="007A5E7B"/>
    <w:rsid w:val="007A5FC3"/>
    <w:rsid w:val="007A6205"/>
    <w:rsid w:val="007A6220"/>
    <w:rsid w:val="007A6CF4"/>
    <w:rsid w:val="007A6EF3"/>
    <w:rsid w:val="007A7011"/>
    <w:rsid w:val="007A7656"/>
    <w:rsid w:val="007A76AD"/>
    <w:rsid w:val="007A77EA"/>
    <w:rsid w:val="007A79C2"/>
    <w:rsid w:val="007A7B05"/>
    <w:rsid w:val="007A7B4B"/>
    <w:rsid w:val="007B0181"/>
    <w:rsid w:val="007B0245"/>
    <w:rsid w:val="007B062C"/>
    <w:rsid w:val="007B070F"/>
    <w:rsid w:val="007B07B4"/>
    <w:rsid w:val="007B07BB"/>
    <w:rsid w:val="007B0BA3"/>
    <w:rsid w:val="007B0F6D"/>
    <w:rsid w:val="007B1479"/>
    <w:rsid w:val="007B1931"/>
    <w:rsid w:val="007B1CFB"/>
    <w:rsid w:val="007B1D1F"/>
    <w:rsid w:val="007B267E"/>
    <w:rsid w:val="007B2E4E"/>
    <w:rsid w:val="007B2F39"/>
    <w:rsid w:val="007B34E6"/>
    <w:rsid w:val="007B35D7"/>
    <w:rsid w:val="007B394A"/>
    <w:rsid w:val="007B3EB3"/>
    <w:rsid w:val="007B471A"/>
    <w:rsid w:val="007B4761"/>
    <w:rsid w:val="007B4A73"/>
    <w:rsid w:val="007B4CBE"/>
    <w:rsid w:val="007B4DF5"/>
    <w:rsid w:val="007B4EA4"/>
    <w:rsid w:val="007B5218"/>
    <w:rsid w:val="007B522B"/>
    <w:rsid w:val="007B53D8"/>
    <w:rsid w:val="007B55D1"/>
    <w:rsid w:val="007B6299"/>
    <w:rsid w:val="007B64D7"/>
    <w:rsid w:val="007B6740"/>
    <w:rsid w:val="007B6B34"/>
    <w:rsid w:val="007B6B75"/>
    <w:rsid w:val="007B6DFE"/>
    <w:rsid w:val="007B70EB"/>
    <w:rsid w:val="007B71D0"/>
    <w:rsid w:val="007B7347"/>
    <w:rsid w:val="007B7B03"/>
    <w:rsid w:val="007B7C57"/>
    <w:rsid w:val="007B7CE2"/>
    <w:rsid w:val="007B7D59"/>
    <w:rsid w:val="007C00CF"/>
    <w:rsid w:val="007C00E0"/>
    <w:rsid w:val="007C021F"/>
    <w:rsid w:val="007C02DD"/>
    <w:rsid w:val="007C0370"/>
    <w:rsid w:val="007C0949"/>
    <w:rsid w:val="007C0982"/>
    <w:rsid w:val="007C09BA"/>
    <w:rsid w:val="007C0AA2"/>
    <w:rsid w:val="007C0B3D"/>
    <w:rsid w:val="007C0D51"/>
    <w:rsid w:val="007C11ED"/>
    <w:rsid w:val="007C1B37"/>
    <w:rsid w:val="007C1D61"/>
    <w:rsid w:val="007C1F91"/>
    <w:rsid w:val="007C2069"/>
    <w:rsid w:val="007C20BB"/>
    <w:rsid w:val="007C2258"/>
    <w:rsid w:val="007C235F"/>
    <w:rsid w:val="007C241C"/>
    <w:rsid w:val="007C2712"/>
    <w:rsid w:val="007C2797"/>
    <w:rsid w:val="007C2E90"/>
    <w:rsid w:val="007C2EFD"/>
    <w:rsid w:val="007C31D5"/>
    <w:rsid w:val="007C3534"/>
    <w:rsid w:val="007C364F"/>
    <w:rsid w:val="007C366E"/>
    <w:rsid w:val="007C3A03"/>
    <w:rsid w:val="007C3DBD"/>
    <w:rsid w:val="007C4032"/>
    <w:rsid w:val="007C40F5"/>
    <w:rsid w:val="007C42A7"/>
    <w:rsid w:val="007C4924"/>
    <w:rsid w:val="007C4A0A"/>
    <w:rsid w:val="007C4B25"/>
    <w:rsid w:val="007C4BF5"/>
    <w:rsid w:val="007C4E7E"/>
    <w:rsid w:val="007C5443"/>
    <w:rsid w:val="007C5737"/>
    <w:rsid w:val="007C586B"/>
    <w:rsid w:val="007C5B06"/>
    <w:rsid w:val="007C614C"/>
    <w:rsid w:val="007C622D"/>
    <w:rsid w:val="007C639B"/>
    <w:rsid w:val="007C64D8"/>
    <w:rsid w:val="007C65AD"/>
    <w:rsid w:val="007C664A"/>
    <w:rsid w:val="007C66B0"/>
    <w:rsid w:val="007C66C2"/>
    <w:rsid w:val="007C698B"/>
    <w:rsid w:val="007C6F34"/>
    <w:rsid w:val="007C6F59"/>
    <w:rsid w:val="007C7185"/>
    <w:rsid w:val="007C7382"/>
    <w:rsid w:val="007C7621"/>
    <w:rsid w:val="007C79DD"/>
    <w:rsid w:val="007C7B43"/>
    <w:rsid w:val="007D0063"/>
    <w:rsid w:val="007D0247"/>
    <w:rsid w:val="007D03B7"/>
    <w:rsid w:val="007D067A"/>
    <w:rsid w:val="007D06D8"/>
    <w:rsid w:val="007D0B5F"/>
    <w:rsid w:val="007D1218"/>
    <w:rsid w:val="007D1A09"/>
    <w:rsid w:val="007D1AC8"/>
    <w:rsid w:val="007D1DA1"/>
    <w:rsid w:val="007D1F92"/>
    <w:rsid w:val="007D21EA"/>
    <w:rsid w:val="007D2509"/>
    <w:rsid w:val="007D2607"/>
    <w:rsid w:val="007D2946"/>
    <w:rsid w:val="007D2CC4"/>
    <w:rsid w:val="007D2F68"/>
    <w:rsid w:val="007D3036"/>
    <w:rsid w:val="007D3071"/>
    <w:rsid w:val="007D30C8"/>
    <w:rsid w:val="007D39BA"/>
    <w:rsid w:val="007D42E5"/>
    <w:rsid w:val="007D47FB"/>
    <w:rsid w:val="007D5085"/>
    <w:rsid w:val="007D578E"/>
    <w:rsid w:val="007D5AAC"/>
    <w:rsid w:val="007D5F7E"/>
    <w:rsid w:val="007D602F"/>
    <w:rsid w:val="007D6138"/>
    <w:rsid w:val="007D6290"/>
    <w:rsid w:val="007D633D"/>
    <w:rsid w:val="007D69E4"/>
    <w:rsid w:val="007D6AF6"/>
    <w:rsid w:val="007D6F42"/>
    <w:rsid w:val="007D705D"/>
    <w:rsid w:val="007D7549"/>
    <w:rsid w:val="007D7636"/>
    <w:rsid w:val="007D78F4"/>
    <w:rsid w:val="007D7F1E"/>
    <w:rsid w:val="007D7F28"/>
    <w:rsid w:val="007E035B"/>
    <w:rsid w:val="007E03C5"/>
    <w:rsid w:val="007E0594"/>
    <w:rsid w:val="007E0849"/>
    <w:rsid w:val="007E08CC"/>
    <w:rsid w:val="007E08FB"/>
    <w:rsid w:val="007E0CF5"/>
    <w:rsid w:val="007E199A"/>
    <w:rsid w:val="007E1C7F"/>
    <w:rsid w:val="007E1DCC"/>
    <w:rsid w:val="007E1E57"/>
    <w:rsid w:val="007E1F8D"/>
    <w:rsid w:val="007E208E"/>
    <w:rsid w:val="007E25C2"/>
    <w:rsid w:val="007E27A1"/>
    <w:rsid w:val="007E2BB8"/>
    <w:rsid w:val="007E2DB4"/>
    <w:rsid w:val="007E2ED1"/>
    <w:rsid w:val="007E37D6"/>
    <w:rsid w:val="007E3BC1"/>
    <w:rsid w:val="007E3F96"/>
    <w:rsid w:val="007E4158"/>
    <w:rsid w:val="007E415A"/>
    <w:rsid w:val="007E430A"/>
    <w:rsid w:val="007E43DD"/>
    <w:rsid w:val="007E4779"/>
    <w:rsid w:val="007E4AC7"/>
    <w:rsid w:val="007E4C36"/>
    <w:rsid w:val="007E50B8"/>
    <w:rsid w:val="007E529A"/>
    <w:rsid w:val="007E52F0"/>
    <w:rsid w:val="007E57C5"/>
    <w:rsid w:val="007E583E"/>
    <w:rsid w:val="007E5933"/>
    <w:rsid w:val="007E596C"/>
    <w:rsid w:val="007E5C06"/>
    <w:rsid w:val="007E5E1D"/>
    <w:rsid w:val="007E6A66"/>
    <w:rsid w:val="007E7CF7"/>
    <w:rsid w:val="007E7D64"/>
    <w:rsid w:val="007F0024"/>
    <w:rsid w:val="007F0369"/>
    <w:rsid w:val="007F09D2"/>
    <w:rsid w:val="007F0AE6"/>
    <w:rsid w:val="007F0B86"/>
    <w:rsid w:val="007F122A"/>
    <w:rsid w:val="007F1286"/>
    <w:rsid w:val="007F1305"/>
    <w:rsid w:val="007F139F"/>
    <w:rsid w:val="007F13DB"/>
    <w:rsid w:val="007F1783"/>
    <w:rsid w:val="007F19D8"/>
    <w:rsid w:val="007F1C3F"/>
    <w:rsid w:val="007F1DA2"/>
    <w:rsid w:val="007F2171"/>
    <w:rsid w:val="007F23CA"/>
    <w:rsid w:val="007F2AA9"/>
    <w:rsid w:val="007F2E45"/>
    <w:rsid w:val="007F2FE8"/>
    <w:rsid w:val="007F3033"/>
    <w:rsid w:val="007F30A6"/>
    <w:rsid w:val="007F325B"/>
    <w:rsid w:val="007F339F"/>
    <w:rsid w:val="007F3989"/>
    <w:rsid w:val="007F3EF6"/>
    <w:rsid w:val="007F3FC2"/>
    <w:rsid w:val="007F402A"/>
    <w:rsid w:val="007F436F"/>
    <w:rsid w:val="007F4371"/>
    <w:rsid w:val="007F4757"/>
    <w:rsid w:val="007F4952"/>
    <w:rsid w:val="007F4B96"/>
    <w:rsid w:val="007F4DBD"/>
    <w:rsid w:val="007F4E23"/>
    <w:rsid w:val="007F4E9B"/>
    <w:rsid w:val="007F4F63"/>
    <w:rsid w:val="007F5271"/>
    <w:rsid w:val="007F53E6"/>
    <w:rsid w:val="007F54F6"/>
    <w:rsid w:val="007F559E"/>
    <w:rsid w:val="007F5704"/>
    <w:rsid w:val="007F5BE1"/>
    <w:rsid w:val="007F5D05"/>
    <w:rsid w:val="007F600C"/>
    <w:rsid w:val="007F61BA"/>
    <w:rsid w:val="007F645E"/>
    <w:rsid w:val="007F6614"/>
    <w:rsid w:val="007F679A"/>
    <w:rsid w:val="007F6F8F"/>
    <w:rsid w:val="007F7114"/>
    <w:rsid w:val="007F722E"/>
    <w:rsid w:val="007F74A5"/>
    <w:rsid w:val="007F74C5"/>
    <w:rsid w:val="007F77C1"/>
    <w:rsid w:val="007F798E"/>
    <w:rsid w:val="007F7A96"/>
    <w:rsid w:val="007F7CE7"/>
    <w:rsid w:val="007F7D99"/>
    <w:rsid w:val="00800138"/>
    <w:rsid w:val="00800290"/>
    <w:rsid w:val="008004F5"/>
    <w:rsid w:val="008007AA"/>
    <w:rsid w:val="00800BAE"/>
    <w:rsid w:val="00800D5D"/>
    <w:rsid w:val="00800F99"/>
    <w:rsid w:val="00801039"/>
    <w:rsid w:val="008010E1"/>
    <w:rsid w:val="00801158"/>
    <w:rsid w:val="008011F4"/>
    <w:rsid w:val="00801241"/>
    <w:rsid w:val="00801536"/>
    <w:rsid w:val="0080156A"/>
    <w:rsid w:val="00801706"/>
    <w:rsid w:val="00801A08"/>
    <w:rsid w:val="00801B8D"/>
    <w:rsid w:val="0080227D"/>
    <w:rsid w:val="0080231C"/>
    <w:rsid w:val="0080242D"/>
    <w:rsid w:val="008025C3"/>
    <w:rsid w:val="00802AA9"/>
    <w:rsid w:val="00802C5A"/>
    <w:rsid w:val="00802D59"/>
    <w:rsid w:val="00803957"/>
    <w:rsid w:val="008039A4"/>
    <w:rsid w:val="00803AF5"/>
    <w:rsid w:val="00803C9B"/>
    <w:rsid w:val="008045DF"/>
    <w:rsid w:val="00804956"/>
    <w:rsid w:val="00804D0C"/>
    <w:rsid w:val="0080557A"/>
    <w:rsid w:val="00805634"/>
    <w:rsid w:val="00805A54"/>
    <w:rsid w:val="00805DE6"/>
    <w:rsid w:val="008069B0"/>
    <w:rsid w:val="008069DB"/>
    <w:rsid w:val="008069F1"/>
    <w:rsid w:val="00806AA8"/>
    <w:rsid w:val="00806DD3"/>
    <w:rsid w:val="008075B1"/>
    <w:rsid w:val="00807A86"/>
    <w:rsid w:val="00807AE4"/>
    <w:rsid w:val="00807BE7"/>
    <w:rsid w:val="008102D4"/>
    <w:rsid w:val="00810408"/>
    <w:rsid w:val="0081070C"/>
    <w:rsid w:val="008107E5"/>
    <w:rsid w:val="00810A61"/>
    <w:rsid w:val="00811021"/>
    <w:rsid w:val="00811204"/>
    <w:rsid w:val="00811285"/>
    <w:rsid w:val="00811316"/>
    <w:rsid w:val="008118C1"/>
    <w:rsid w:val="00811AAF"/>
    <w:rsid w:val="00811AF4"/>
    <w:rsid w:val="0081270B"/>
    <w:rsid w:val="00812C88"/>
    <w:rsid w:val="0081301C"/>
    <w:rsid w:val="0081329C"/>
    <w:rsid w:val="008132B2"/>
    <w:rsid w:val="00813498"/>
    <w:rsid w:val="008135AC"/>
    <w:rsid w:val="0081375C"/>
    <w:rsid w:val="008137FD"/>
    <w:rsid w:val="00813B35"/>
    <w:rsid w:val="00814483"/>
    <w:rsid w:val="0081468D"/>
    <w:rsid w:val="00814823"/>
    <w:rsid w:val="00814B07"/>
    <w:rsid w:val="00814C17"/>
    <w:rsid w:val="00815134"/>
    <w:rsid w:val="00815204"/>
    <w:rsid w:val="0081521A"/>
    <w:rsid w:val="0081578F"/>
    <w:rsid w:val="00815835"/>
    <w:rsid w:val="00815F6B"/>
    <w:rsid w:val="00816054"/>
    <w:rsid w:val="00816097"/>
    <w:rsid w:val="00816409"/>
    <w:rsid w:val="00816708"/>
    <w:rsid w:val="00816810"/>
    <w:rsid w:val="00816962"/>
    <w:rsid w:val="00816B31"/>
    <w:rsid w:val="00816ED1"/>
    <w:rsid w:val="0081729E"/>
    <w:rsid w:val="008177EB"/>
    <w:rsid w:val="008178D2"/>
    <w:rsid w:val="00817C80"/>
    <w:rsid w:val="008202D9"/>
    <w:rsid w:val="00820AE4"/>
    <w:rsid w:val="00820C6E"/>
    <w:rsid w:val="00820CD1"/>
    <w:rsid w:val="00821344"/>
    <w:rsid w:val="008213B0"/>
    <w:rsid w:val="008215D0"/>
    <w:rsid w:val="008216FD"/>
    <w:rsid w:val="008217E4"/>
    <w:rsid w:val="00821BBB"/>
    <w:rsid w:val="00821DEE"/>
    <w:rsid w:val="00822007"/>
    <w:rsid w:val="0082243B"/>
    <w:rsid w:val="00822564"/>
    <w:rsid w:val="0082279F"/>
    <w:rsid w:val="00822A93"/>
    <w:rsid w:val="00822A9E"/>
    <w:rsid w:val="008231F1"/>
    <w:rsid w:val="00823328"/>
    <w:rsid w:val="00823334"/>
    <w:rsid w:val="00823369"/>
    <w:rsid w:val="00823513"/>
    <w:rsid w:val="00823898"/>
    <w:rsid w:val="00824412"/>
    <w:rsid w:val="00824454"/>
    <w:rsid w:val="0082450C"/>
    <w:rsid w:val="008246F0"/>
    <w:rsid w:val="00824EA5"/>
    <w:rsid w:val="008253AA"/>
    <w:rsid w:val="00825538"/>
    <w:rsid w:val="0082561A"/>
    <w:rsid w:val="0082586B"/>
    <w:rsid w:val="00825A63"/>
    <w:rsid w:val="00825CD8"/>
    <w:rsid w:val="00825E4D"/>
    <w:rsid w:val="00826495"/>
    <w:rsid w:val="008267B0"/>
    <w:rsid w:val="00826B27"/>
    <w:rsid w:val="00826B9A"/>
    <w:rsid w:val="00827672"/>
    <w:rsid w:val="0082772A"/>
    <w:rsid w:val="00827841"/>
    <w:rsid w:val="00827A14"/>
    <w:rsid w:val="00827EF0"/>
    <w:rsid w:val="00830750"/>
    <w:rsid w:val="008308F1"/>
    <w:rsid w:val="00830AAC"/>
    <w:rsid w:val="00830E04"/>
    <w:rsid w:val="008311EB"/>
    <w:rsid w:val="00831648"/>
    <w:rsid w:val="008316ED"/>
    <w:rsid w:val="00831716"/>
    <w:rsid w:val="00831A5E"/>
    <w:rsid w:val="00831D05"/>
    <w:rsid w:val="00831D6E"/>
    <w:rsid w:val="00831DB9"/>
    <w:rsid w:val="00831F25"/>
    <w:rsid w:val="0083225D"/>
    <w:rsid w:val="00832279"/>
    <w:rsid w:val="00832295"/>
    <w:rsid w:val="008322A1"/>
    <w:rsid w:val="00832678"/>
    <w:rsid w:val="00832CE0"/>
    <w:rsid w:val="0083313D"/>
    <w:rsid w:val="00833288"/>
    <w:rsid w:val="00833324"/>
    <w:rsid w:val="00833D0B"/>
    <w:rsid w:val="00833D27"/>
    <w:rsid w:val="00833ECB"/>
    <w:rsid w:val="0083420D"/>
    <w:rsid w:val="00834495"/>
    <w:rsid w:val="0083450B"/>
    <w:rsid w:val="008346D2"/>
    <w:rsid w:val="00834940"/>
    <w:rsid w:val="0083499F"/>
    <w:rsid w:val="00834BFA"/>
    <w:rsid w:val="00834D62"/>
    <w:rsid w:val="00834E7E"/>
    <w:rsid w:val="00834F79"/>
    <w:rsid w:val="00834FBC"/>
    <w:rsid w:val="00835149"/>
    <w:rsid w:val="00835533"/>
    <w:rsid w:val="00835595"/>
    <w:rsid w:val="00835665"/>
    <w:rsid w:val="0083572C"/>
    <w:rsid w:val="00835A6B"/>
    <w:rsid w:val="00835CCF"/>
    <w:rsid w:val="008367A4"/>
    <w:rsid w:val="00836BEE"/>
    <w:rsid w:val="00836D48"/>
    <w:rsid w:val="00837111"/>
    <w:rsid w:val="0083719B"/>
    <w:rsid w:val="008375E1"/>
    <w:rsid w:val="008377A3"/>
    <w:rsid w:val="00837813"/>
    <w:rsid w:val="00837F99"/>
    <w:rsid w:val="00840209"/>
    <w:rsid w:val="00840279"/>
    <w:rsid w:val="00840443"/>
    <w:rsid w:val="00840735"/>
    <w:rsid w:val="00841225"/>
    <w:rsid w:val="008417C8"/>
    <w:rsid w:val="008418BC"/>
    <w:rsid w:val="00841D52"/>
    <w:rsid w:val="00841DD2"/>
    <w:rsid w:val="00841F1A"/>
    <w:rsid w:val="008420E6"/>
    <w:rsid w:val="00842233"/>
    <w:rsid w:val="00842277"/>
    <w:rsid w:val="0084232E"/>
    <w:rsid w:val="00842684"/>
    <w:rsid w:val="00842B7C"/>
    <w:rsid w:val="0084304E"/>
    <w:rsid w:val="00843157"/>
    <w:rsid w:val="008436A7"/>
    <w:rsid w:val="008439C3"/>
    <w:rsid w:val="00843F2B"/>
    <w:rsid w:val="008442D9"/>
    <w:rsid w:val="008445B3"/>
    <w:rsid w:val="00844868"/>
    <w:rsid w:val="00844B37"/>
    <w:rsid w:val="00844EB4"/>
    <w:rsid w:val="00844EBA"/>
    <w:rsid w:val="008452DC"/>
    <w:rsid w:val="00845314"/>
    <w:rsid w:val="00845347"/>
    <w:rsid w:val="008453B9"/>
    <w:rsid w:val="0084563E"/>
    <w:rsid w:val="008458DE"/>
    <w:rsid w:val="00846087"/>
    <w:rsid w:val="0084626D"/>
    <w:rsid w:val="008462B3"/>
    <w:rsid w:val="00846409"/>
    <w:rsid w:val="00846803"/>
    <w:rsid w:val="00846B5C"/>
    <w:rsid w:val="00846BB2"/>
    <w:rsid w:val="0084737F"/>
    <w:rsid w:val="00847500"/>
    <w:rsid w:val="0084767C"/>
    <w:rsid w:val="00847683"/>
    <w:rsid w:val="00847AFD"/>
    <w:rsid w:val="00847B84"/>
    <w:rsid w:val="00847E89"/>
    <w:rsid w:val="00850422"/>
    <w:rsid w:val="00850460"/>
    <w:rsid w:val="0085058B"/>
    <w:rsid w:val="008509CC"/>
    <w:rsid w:val="00850A2C"/>
    <w:rsid w:val="00850CCF"/>
    <w:rsid w:val="00850CF2"/>
    <w:rsid w:val="0085132A"/>
    <w:rsid w:val="008513F8"/>
    <w:rsid w:val="0085156D"/>
    <w:rsid w:val="00851842"/>
    <w:rsid w:val="00851900"/>
    <w:rsid w:val="00851B49"/>
    <w:rsid w:val="00851C92"/>
    <w:rsid w:val="00851DBD"/>
    <w:rsid w:val="00851E53"/>
    <w:rsid w:val="00851E8B"/>
    <w:rsid w:val="00851F46"/>
    <w:rsid w:val="00852245"/>
    <w:rsid w:val="0085249A"/>
    <w:rsid w:val="0085265C"/>
    <w:rsid w:val="00852C33"/>
    <w:rsid w:val="0085310A"/>
    <w:rsid w:val="00853311"/>
    <w:rsid w:val="0085348C"/>
    <w:rsid w:val="00853B74"/>
    <w:rsid w:val="00854066"/>
    <w:rsid w:val="00854514"/>
    <w:rsid w:val="00854B83"/>
    <w:rsid w:val="00854BFA"/>
    <w:rsid w:val="00854C89"/>
    <w:rsid w:val="00854C9F"/>
    <w:rsid w:val="008554FE"/>
    <w:rsid w:val="00855668"/>
    <w:rsid w:val="00855688"/>
    <w:rsid w:val="00855AF6"/>
    <w:rsid w:val="00855DCD"/>
    <w:rsid w:val="00855DE5"/>
    <w:rsid w:val="00855FF1"/>
    <w:rsid w:val="008561AC"/>
    <w:rsid w:val="0085624D"/>
    <w:rsid w:val="00856748"/>
    <w:rsid w:val="008569AE"/>
    <w:rsid w:val="0085790B"/>
    <w:rsid w:val="0085792A"/>
    <w:rsid w:val="00857F98"/>
    <w:rsid w:val="00860034"/>
    <w:rsid w:val="0086017A"/>
    <w:rsid w:val="00860305"/>
    <w:rsid w:val="00860675"/>
    <w:rsid w:val="008607CA"/>
    <w:rsid w:val="00860C7A"/>
    <w:rsid w:val="00860D3B"/>
    <w:rsid w:val="008611B3"/>
    <w:rsid w:val="00861319"/>
    <w:rsid w:val="008614BA"/>
    <w:rsid w:val="0086182E"/>
    <w:rsid w:val="008618E4"/>
    <w:rsid w:val="0086288C"/>
    <w:rsid w:val="00862AFD"/>
    <w:rsid w:val="00862F89"/>
    <w:rsid w:val="00862F9B"/>
    <w:rsid w:val="0086317F"/>
    <w:rsid w:val="008634F3"/>
    <w:rsid w:val="008635A8"/>
    <w:rsid w:val="008639D1"/>
    <w:rsid w:val="00863F2B"/>
    <w:rsid w:val="00864745"/>
    <w:rsid w:val="00864C82"/>
    <w:rsid w:val="00864E36"/>
    <w:rsid w:val="00865358"/>
    <w:rsid w:val="00865577"/>
    <w:rsid w:val="0086573A"/>
    <w:rsid w:val="0086589F"/>
    <w:rsid w:val="00865957"/>
    <w:rsid w:val="00866313"/>
    <w:rsid w:val="008664E9"/>
    <w:rsid w:val="00866DCF"/>
    <w:rsid w:val="008670E5"/>
    <w:rsid w:val="00867283"/>
    <w:rsid w:val="008673D4"/>
    <w:rsid w:val="00867688"/>
    <w:rsid w:val="008676A6"/>
    <w:rsid w:val="008676CE"/>
    <w:rsid w:val="00867A39"/>
    <w:rsid w:val="00867FFB"/>
    <w:rsid w:val="008702A9"/>
    <w:rsid w:val="00870318"/>
    <w:rsid w:val="008705BA"/>
    <w:rsid w:val="00870605"/>
    <w:rsid w:val="0087061D"/>
    <w:rsid w:val="0087065A"/>
    <w:rsid w:val="008706EC"/>
    <w:rsid w:val="008714C4"/>
    <w:rsid w:val="00871955"/>
    <w:rsid w:val="00871B8C"/>
    <w:rsid w:val="00871C93"/>
    <w:rsid w:val="00871E32"/>
    <w:rsid w:val="00872021"/>
    <w:rsid w:val="00872263"/>
    <w:rsid w:val="00872307"/>
    <w:rsid w:val="00872608"/>
    <w:rsid w:val="00872735"/>
    <w:rsid w:val="008729AF"/>
    <w:rsid w:val="00872BB7"/>
    <w:rsid w:val="00872BF9"/>
    <w:rsid w:val="00872C52"/>
    <w:rsid w:val="00872FCE"/>
    <w:rsid w:val="00873041"/>
    <w:rsid w:val="008732B1"/>
    <w:rsid w:val="0087364A"/>
    <w:rsid w:val="008738A7"/>
    <w:rsid w:val="00873900"/>
    <w:rsid w:val="008739D3"/>
    <w:rsid w:val="00873A0E"/>
    <w:rsid w:val="00873E0A"/>
    <w:rsid w:val="008740DD"/>
    <w:rsid w:val="00874B81"/>
    <w:rsid w:val="00874BA9"/>
    <w:rsid w:val="00874C91"/>
    <w:rsid w:val="00874CE7"/>
    <w:rsid w:val="00874CF2"/>
    <w:rsid w:val="00874D8B"/>
    <w:rsid w:val="00875259"/>
    <w:rsid w:val="008759E4"/>
    <w:rsid w:val="00875A10"/>
    <w:rsid w:val="00875A4F"/>
    <w:rsid w:val="00875ACF"/>
    <w:rsid w:val="00875B0A"/>
    <w:rsid w:val="00875ECF"/>
    <w:rsid w:val="00875F25"/>
    <w:rsid w:val="00875FF9"/>
    <w:rsid w:val="008762FD"/>
    <w:rsid w:val="0087654F"/>
    <w:rsid w:val="00876583"/>
    <w:rsid w:val="00876F52"/>
    <w:rsid w:val="00876FA3"/>
    <w:rsid w:val="008770D9"/>
    <w:rsid w:val="008773E4"/>
    <w:rsid w:val="008776B2"/>
    <w:rsid w:val="0087775F"/>
    <w:rsid w:val="00880136"/>
    <w:rsid w:val="0088035D"/>
    <w:rsid w:val="008806DF"/>
    <w:rsid w:val="00880854"/>
    <w:rsid w:val="00880888"/>
    <w:rsid w:val="00880B48"/>
    <w:rsid w:val="00880C82"/>
    <w:rsid w:val="00880ECC"/>
    <w:rsid w:val="00881053"/>
    <w:rsid w:val="0088115D"/>
    <w:rsid w:val="00881276"/>
    <w:rsid w:val="0088127E"/>
    <w:rsid w:val="008819D0"/>
    <w:rsid w:val="00881E88"/>
    <w:rsid w:val="00882322"/>
    <w:rsid w:val="0088233E"/>
    <w:rsid w:val="00882683"/>
    <w:rsid w:val="008826E2"/>
    <w:rsid w:val="00882711"/>
    <w:rsid w:val="008828D9"/>
    <w:rsid w:val="00882988"/>
    <w:rsid w:val="0088324F"/>
    <w:rsid w:val="008834F8"/>
    <w:rsid w:val="008839AF"/>
    <w:rsid w:val="008839C2"/>
    <w:rsid w:val="00883A7D"/>
    <w:rsid w:val="00883ACA"/>
    <w:rsid w:val="00883BA8"/>
    <w:rsid w:val="00883D58"/>
    <w:rsid w:val="00883DA7"/>
    <w:rsid w:val="0088409E"/>
    <w:rsid w:val="0088418E"/>
    <w:rsid w:val="00884496"/>
    <w:rsid w:val="00884715"/>
    <w:rsid w:val="0088476B"/>
    <w:rsid w:val="0088488F"/>
    <w:rsid w:val="0088489E"/>
    <w:rsid w:val="00884932"/>
    <w:rsid w:val="00884B29"/>
    <w:rsid w:val="00884C21"/>
    <w:rsid w:val="0088536E"/>
    <w:rsid w:val="00885487"/>
    <w:rsid w:val="00885679"/>
    <w:rsid w:val="008856FC"/>
    <w:rsid w:val="008859C3"/>
    <w:rsid w:val="00885B48"/>
    <w:rsid w:val="00885D8D"/>
    <w:rsid w:val="00885F70"/>
    <w:rsid w:val="008863C5"/>
    <w:rsid w:val="008864EC"/>
    <w:rsid w:val="0088659E"/>
    <w:rsid w:val="008866C1"/>
    <w:rsid w:val="008868CC"/>
    <w:rsid w:val="00886993"/>
    <w:rsid w:val="00886D4B"/>
    <w:rsid w:val="00886D87"/>
    <w:rsid w:val="00890095"/>
    <w:rsid w:val="008901A3"/>
    <w:rsid w:val="008906D8"/>
    <w:rsid w:val="008909A9"/>
    <w:rsid w:val="00890B52"/>
    <w:rsid w:val="00890F05"/>
    <w:rsid w:val="0089119E"/>
    <w:rsid w:val="00891E36"/>
    <w:rsid w:val="00891FD9"/>
    <w:rsid w:val="008920D5"/>
    <w:rsid w:val="008921F9"/>
    <w:rsid w:val="00892267"/>
    <w:rsid w:val="008925BA"/>
    <w:rsid w:val="0089282D"/>
    <w:rsid w:val="008928E0"/>
    <w:rsid w:val="00892922"/>
    <w:rsid w:val="00892D89"/>
    <w:rsid w:val="008930A5"/>
    <w:rsid w:val="00893175"/>
    <w:rsid w:val="008931FB"/>
    <w:rsid w:val="00893207"/>
    <w:rsid w:val="008933C8"/>
    <w:rsid w:val="00893AAD"/>
    <w:rsid w:val="00893C51"/>
    <w:rsid w:val="00893FDD"/>
    <w:rsid w:val="00894258"/>
    <w:rsid w:val="008944BB"/>
    <w:rsid w:val="008945EF"/>
    <w:rsid w:val="00894809"/>
    <w:rsid w:val="008948E5"/>
    <w:rsid w:val="00894AF6"/>
    <w:rsid w:val="00894B77"/>
    <w:rsid w:val="00894CC6"/>
    <w:rsid w:val="00894F16"/>
    <w:rsid w:val="0089531C"/>
    <w:rsid w:val="008953D2"/>
    <w:rsid w:val="00895493"/>
    <w:rsid w:val="00895D5C"/>
    <w:rsid w:val="00895E0A"/>
    <w:rsid w:val="00896B3D"/>
    <w:rsid w:val="00896BBC"/>
    <w:rsid w:val="008970CA"/>
    <w:rsid w:val="008970E5"/>
    <w:rsid w:val="00897934"/>
    <w:rsid w:val="00897BDF"/>
    <w:rsid w:val="00897D97"/>
    <w:rsid w:val="00897EB9"/>
    <w:rsid w:val="008A013F"/>
    <w:rsid w:val="008A028E"/>
    <w:rsid w:val="008A0528"/>
    <w:rsid w:val="008A06A5"/>
    <w:rsid w:val="008A0B83"/>
    <w:rsid w:val="008A0C06"/>
    <w:rsid w:val="008A0FA5"/>
    <w:rsid w:val="008A160B"/>
    <w:rsid w:val="008A17F0"/>
    <w:rsid w:val="008A1A9E"/>
    <w:rsid w:val="008A1B8D"/>
    <w:rsid w:val="008A1C22"/>
    <w:rsid w:val="008A21AC"/>
    <w:rsid w:val="008A23D3"/>
    <w:rsid w:val="008A259F"/>
    <w:rsid w:val="008A27D5"/>
    <w:rsid w:val="008A339B"/>
    <w:rsid w:val="008A3428"/>
    <w:rsid w:val="008A3914"/>
    <w:rsid w:val="008A39E3"/>
    <w:rsid w:val="008A3B07"/>
    <w:rsid w:val="008A4FD1"/>
    <w:rsid w:val="008A5513"/>
    <w:rsid w:val="008A569E"/>
    <w:rsid w:val="008A58B5"/>
    <w:rsid w:val="008A5901"/>
    <w:rsid w:val="008A5AD2"/>
    <w:rsid w:val="008A5B7C"/>
    <w:rsid w:val="008A5CE0"/>
    <w:rsid w:val="008A6255"/>
    <w:rsid w:val="008A64A7"/>
    <w:rsid w:val="008A64B6"/>
    <w:rsid w:val="008A6BFC"/>
    <w:rsid w:val="008A6EEF"/>
    <w:rsid w:val="008A6F96"/>
    <w:rsid w:val="008A7059"/>
    <w:rsid w:val="008A7400"/>
    <w:rsid w:val="008A7450"/>
    <w:rsid w:val="008A7501"/>
    <w:rsid w:val="008A766B"/>
    <w:rsid w:val="008A7871"/>
    <w:rsid w:val="008A7A0D"/>
    <w:rsid w:val="008A7B48"/>
    <w:rsid w:val="008A7E83"/>
    <w:rsid w:val="008A7EFB"/>
    <w:rsid w:val="008B0077"/>
    <w:rsid w:val="008B042B"/>
    <w:rsid w:val="008B0E98"/>
    <w:rsid w:val="008B1464"/>
    <w:rsid w:val="008B159D"/>
    <w:rsid w:val="008B189C"/>
    <w:rsid w:val="008B19CD"/>
    <w:rsid w:val="008B211A"/>
    <w:rsid w:val="008B24B6"/>
    <w:rsid w:val="008B255B"/>
    <w:rsid w:val="008B26B2"/>
    <w:rsid w:val="008B2A6F"/>
    <w:rsid w:val="008B2D55"/>
    <w:rsid w:val="008B30FB"/>
    <w:rsid w:val="008B3382"/>
    <w:rsid w:val="008B34A7"/>
    <w:rsid w:val="008B3520"/>
    <w:rsid w:val="008B3537"/>
    <w:rsid w:val="008B37AE"/>
    <w:rsid w:val="008B37FB"/>
    <w:rsid w:val="008B3862"/>
    <w:rsid w:val="008B3D56"/>
    <w:rsid w:val="008B3DB3"/>
    <w:rsid w:val="008B3E05"/>
    <w:rsid w:val="008B3FC3"/>
    <w:rsid w:val="008B43EC"/>
    <w:rsid w:val="008B43F3"/>
    <w:rsid w:val="008B45C3"/>
    <w:rsid w:val="008B4B28"/>
    <w:rsid w:val="008B4C68"/>
    <w:rsid w:val="008B4E3F"/>
    <w:rsid w:val="008B5127"/>
    <w:rsid w:val="008B550F"/>
    <w:rsid w:val="008B57B9"/>
    <w:rsid w:val="008B5C80"/>
    <w:rsid w:val="008B5C9E"/>
    <w:rsid w:val="008B5D10"/>
    <w:rsid w:val="008B5F70"/>
    <w:rsid w:val="008B5FA6"/>
    <w:rsid w:val="008B67D4"/>
    <w:rsid w:val="008B6A1A"/>
    <w:rsid w:val="008B6D1D"/>
    <w:rsid w:val="008B6E7E"/>
    <w:rsid w:val="008B6EC1"/>
    <w:rsid w:val="008B7079"/>
    <w:rsid w:val="008B7274"/>
    <w:rsid w:val="008B77F3"/>
    <w:rsid w:val="008B7AFB"/>
    <w:rsid w:val="008B7F31"/>
    <w:rsid w:val="008C0265"/>
    <w:rsid w:val="008C0BA2"/>
    <w:rsid w:val="008C0BCB"/>
    <w:rsid w:val="008C0D00"/>
    <w:rsid w:val="008C1209"/>
    <w:rsid w:val="008C12E7"/>
    <w:rsid w:val="008C1439"/>
    <w:rsid w:val="008C1459"/>
    <w:rsid w:val="008C1F31"/>
    <w:rsid w:val="008C22BE"/>
    <w:rsid w:val="008C23AB"/>
    <w:rsid w:val="008C2801"/>
    <w:rsid w:val="008C2A2C"/>
    <w:rsid w:val="008C2DDE"/>
    <w:rsid w:val="008C3605"/>
    <w:rsid w:val="008C38E9"/>
    <w:rsid w:val="008C391F"/>
    <w:rsid w:val="008C3983"/>
    <w:rsid w:val="008C3A95"/>
    <w:rsid w:val="008C3AF2"/>
    <w:rsid w:val="008C452D"/>
    <w:rsid w:val="008C48BF"/>
    <w:rsid w:val="008C49F9"/>
    <w:rsid w:val="008C4A55"/>
    <w:rsid w:val="008C4B06"/>
    <w:rsid w:val="008C4B0B"/>
    <w:rsid w:val="008C4D0C"/>
    <w:rsid w:val="008C502F"/>
    <w:rsid w:val="008C504A"/>
    <w:rsid w:val="008C50A6"/>
    <w:rsid w:val="008C5334"/>
    <w:rsid w:val="008C5639"/>
    <w:rsid w:val="008C569F"/>
    <w:rsid w:val="008C5872"/>
    <w:rsid w:val="008C593F"/>
    <w:rsid w:val="008C5CC8"/>
    <w:rsid w:val="008C6873"/>
    <w:rsid w:val="008C69F4"/>
    <w:rsid w:val="008C6E12"/>
    <w:rsid w:val="008C71E0"/>
    <w:rsid w:val="008C730E"/>
    <w:rsid w:val="008C73D4"/>
    <w:rsid w:val="008C7A70"/>
    <w:rsid w:val="008C7B77"/>
    <w:rsid w:val="008C7CD2"/>
    <w:rsid w:val="008C7DE5"/>
    <w:rsid w:val="008C7EA5"/>
    <w:rsid w:val="008D02BD"/>
    <w:rsid w:val="008D02C8"/>
    <w:rsid w:val="008D03E9"/>
    <w:rsid w:val="008D04DD"/>
    <w:rsid w:val="008D04E1"/>
    <w:rsid w:val="008D0553"/>
    <w:rsid w:val="008D0702"/>
    <w:rsid w:val="008D08A6"/>
    <w:rsid w:val="008D0C6D"/>
    <w:rsid w:val="008D0FA9"/>
    <w:rsid w:val="008D0FF3"/>
    <w:rsid w:val="008D111C"/>
    <w:rsid w:val="008D11C8"/>
    <w:rsid w:val="008D1A36"/>
    <w:rsid w:val="008D1A7F"/>
    <w:rsid w:val="008D1F28"/>
    <w:rsid w:val="008D211B"/>
    <w:rsid w:val="008D23B1"/>
    <w:rsid w:val="008D247F"/>
    <w:rsid w:val="008D2620"/>
    <w:rsid w:val="008D2667"/>
    <w:rsid w:val="008D2C1E"/>
    <w:rsid w:val="008D2DF4"/>
    <w:rsid w:val="008D2F4F"/>
    <w:rsid w:val="008D3145"/>
    <w:rsid w:val="008D319A"/>
    <w:rsid w:val="008D37F6"/>
    <w:rsid w:val="008D3A6F"/>
    <w:rsid w:val="008D3B70"/>
    <w:rsid w:val="008D3B8A"/>
    <w:rsid w:val="008D3BF9"/>
    <w:rsid w:val="008D3C1A"/>
    <w:rsid w:val="008D3CA0"/>
    <w:rsid w:val="008D3D94"/>
    <w:rsid w:val="008D4071"/>
    <w:rsid w:val="008D44A4"/>
    <w:rsid w:val="008D4533"/>
    <w:rsid w:val="008D46FC"/>
    <w:rsid w:val="008D4705"/>
    <w:rsid w:val="008D4B74"/>
    <w:rsid w:val="008D4CAB"/>
    <w:rsid w:val="008D4D6F"/>
    <w:rsid w:val="008D4EAF"/>
    <w:rsid w:val="008D5050"/>
    <w:rsid w:val="008D5760"/>
    <w:rsid w:val="008D5AC0"/>
    <w:rsid w:val="008D5BDF"/>
    <w:rsid w:val="008D5DAB"/>
    <w:rsid w:val="008D5E5C"/>
    <w:rsid w:val="008D6300"/>
    <w:rsid w:val="008D676D"/>
    <w:rsid w:val="008D6895"/>
    <w:rsid w:val="008D70FC"/>
    <w:rsid w:val="008D71A7"/>
    <w:rsid w:val="008D7418"/>
    <w:rsid w:val="008D74FA"/>
    <w:rsid w:val="008D7C0F"/>
    <w:rsid w:val="008D7E40"/>
    <w:rsid w:val="008E00C3"/>
    <w:rsid w:val="008E0292"/>
    <w:rsid w:val="008E0562"/>
    <w:rsid w:val="008E09EA"/>
    <w:rsid w:val="008E0E94"/>
    <w:rsid w:val="008E0F46"/>
    <w:rsid w:val="008E161D"/>
    <w:rsid w:val="008E167F"/>
    <w:rsid w:val="008E183A"/>
    <w:rsid w:val="008E1ACB"/>
    <w:rsid w:val="008E1D14"/>
    <w:rsid w:val="008E200A"/>
    <w:rsid w:val="008E20D8"/>
    <w:rsid w:val="008E22DB"/>
    <w:rsid w:val="008E24D5"/>
    <w:rsid w:val="008E2B7D"/>
    <w:rsid w:val="008E2C69"/>
    <w:rsid w:val="008E307B"/>
    <w:rsid w:val="008E3353"/>
    <w:rsid w:val="008E38E9"/>
    <w:rsid w:val="008E3A0E"/>
    <w:rsid w:val="008E3BC1"/>
    <w:rsid w:val="008E3BFA"/>
    <w:rsid w:val="008E3CF3"/>
    <w:rsid w:val="008E3D0A"/>
    <w:rsid w:val="008E3E24"/>
    <w:rsid w:val="008E3EB7"/>
    <w:rsid w:val="008E4102"/>
    <w:rsid w:val="008E420D"/>
    <w:rsid w:val="008E4337"/>
    <w:rsid w:val="008E4513"/>
    <w:rsid w:val="008E4831"/>
    <w:rsid w:val="008E48F4"/>
    <w:rsid w:val="008E4C0F"/>
    <w:rsid w:val="008E4C5F"/>
    <w:rsid w:val="008E50B4"/>
    <w:rsid w:val="008E5349"/>
    <w:rsid w:val="008E55A7"/>
    <w:rsid w:val="008E5E4F"/>
    <w:rsid w:val="008E6049"/>
    <w:rsid w:val="008E6476"/>
    <w:rsid w:val="008E68C1"/>
    <w:rsid w:val="008E697B"/>
    <w:rsid w:val="008E69A0"/>
    <w:rsid w:val="008E6A3E"/>
    <w:rsid w:val="008E6E31"/>
    <w:rsid w:val="008E6E81"/>
    <w:rsid w:val="008E6ED5"/>
    <w:rsid w:val="008E7046"/>
    <w:rsid w:val="008E708C"/>
    <w:rsid w:val="008E7770"/>
    <w:rsid w:val="008E7869"/>
    <w:rsid w:val="008E79BC"/>
    <w:rsid w:val="008E7A5F"/>
    <w:rsid w:val="008E7EB2"/>
    <w:rsid w:val="008F006B"/>
    <w:rsid w:val="008F0324"/>
    <w:rsid w:val="008F09EA"/>
    <w:rsid w:val="008F1994"/>
    <w:rsid w:val="008F1B51"/>
    <w:rsid w:val="008F21E7"/>
    <w:rsid w:val="008F2458"/>
    <w:rsid w:val="008F2C1E"/>
    <w:rsid w:val="008F2D2B"/>
    <w:rsid w:val="008F2F0F"/>
    <w:rsid w:val="008F2FCD"/>
    <w:rsid w:val="008F3026"/>
    <w:rsid w:val="008F3167"/>
    <w:rsid w:val="008F3302"/>
    <w:rsid w:val="008F341C"/>
    <w:rsid w:val="008F3426"/>
    <w:rsid w:val="008F3B16"/>
    <w:rsid w:val="008F3F67"/>
    <w:rsid w:val="008F4484"/>
    <w:rsid w:val="008F45F9"/>
    <w:rsid w:val="008F4E6B"/>
    <w:rsid w:val="008F50EC"/>
    <w:rsid w:val="008F5285"/>
    <w:rsid w:val="008F5362"/>
    <w:rsid w:val="008F582D"/>
    <w:rsid w:val="008F58BE"/>
    <w:rsid w:val="008F58EB"/>
    <w:rsid w:val="008F597A"/>
    <w:rsid w:val="008F599D"/>
    <w:rsid w:val="008F59B3"/>
    <w:rsid w:val="008F5B10"/>
    <w:rsid w:val="008F5B6C"/>
    <w:rsid w:val="008F5E2C"/>
    <w:rsid w:val="008F6000"/>
    <w:rsid w:val="008F6911"/>
    <w:rsid w:val="008F69A7"/>
    <w:rsid w:val="008F69E5"/>
    <w:rsid w:val="008F6B02"/>
    <w:rsid w:val="008F7189"/>
    <w:rsid w:val="008F727A"/>
    <w:rsid w:val="008F78E1"/>
    <w:rsid w:val="008F7C3E"/>
    <w:rsid w:val="009001F1"/>
    <w:rsid w:val="009002ED"/>
    <w:rsid w:val="0090050C"/>
    <w:rsid w:val="0090089F"/>
    <w:rsid w:val="009008E7"/>
    <w:rsid w:val="00900C35"/>
    <w:rsid w:val="00900DD3"/>
    <w:rsid w:val="00900DD8"/>
    <w:rsid w:val="009011A0"/>
    <w:rsid w:val="009012AD"/>
    <w:rsid w:val="0090137F"/>
    <w:rsid w:val="00901432"/>
    <w:rsid w:val="009014DA"/>
    <w:rsid w:val="009015A4"/>
    <w:rsid w:val="009015F2"/>
    <w:rsid w:val="00901AA2"/>
    <w:rsid w:val="00901B2C"/>
    <w:rsid w:val="00902321"/>
    <w:rsid w:val="009026BA"/>
    <w:rsid w:val="00902836"/>
    <w:rsid w:val="00902992"/>
    <w:rsid w:val="00902AA1"/>
    <w:rsid w:val="00902CCB"/>
    <w:rsid w:val="00903557"/>
    <w:rsid w:val="009035E9"/>
    <w:rsid w:val="009038F8"/>
    <w:rsid w:val="00903BDD"/>
    <w:rsid w:val="00903D47"/>
    <w:rsid w:val="009041AF"/>
    <w:rsid w:val="00904223"/>
    <w:rsid w:val="0090455D"/>
    <w:rsid w:val="00904C8B"/>
    <w:rsid w:val="00904E52"/>
    <w:rsid w:val="00904E53"/>
    <w:rsid w:val="00904EEF"/>
    <w:rsid w:val="009051F0"/>
    <w:rsid w:val="0090526F"/>
    <w:rsid w:val="00905310"/>
    <w:rsid w:val="009055CC"/>
    <w:rsid w:val="00905844"/>
    <w:rsid w:val="00905F97"/>
    <w:rsid w:val="00906601"/>
    <w:rsid w:val="009067AC"/>
    <w:rsid w:val="009068F1"/>
    <w:rsid w:val="00906929"/>
    <w:rsid w:val="00906A13"/>
    <w:rsid w:val="00906A73"/>
    <w:rsid w:val="00906B07"/>
    <w:rsid w:val="009074B1"/>
    <w:rsid w:val="00907804"/>
    <w:rsid w:val="00907AD9"/>
    <w:rsid w:val="00907F17"/>
    <w:rsid w:val="00910084"/>
    <w:rsid w:val="0091040F"/>
    <w:rsid w:val="009105B6"/>
    <w:rsid w:val="009105C0"/>
    <w:rsid w:val="0091077D"/>
    <w:rsid w:val="009108AE"/>
    <w:rsid w:val="00910DDD"/>
    <w:rsid w:val="00911139"/>
    <w:rsid w:val="00911198"/>
    <w:rsid w:val="00911644"/>
    <w:rsid w:val="009116A3"/>
    <w:rsid w:val="009116C6"/>
    <w:rsid w:val="00911718"/>
    <w:rsid w:val="00912122"/>
    <w:rsid w:val="00912868"/>
    <w:rsid w:val="009129FD"/>
    <w:rsid w:val="00912B5C"/>
    <w:rsid w:val="00912BB3"/>
    <w:rsid w:val="00912CF2"/>
    <w:rsid w:val="00913271"/>
    <w:rsid w:val="00913815"/>
    <w:rsid w:val="00913990"/>
    <w:rsid w:val="00913B8F"/>
    <w:rsid w:val="0091458C"/>
    <w:rsid w:val="0091466F"/>
    <w:rsid w:val="00914709"/>
    <w:rsid w:val="00914A15"/>
    <w:rsid w:val="00914FD8"/>
    <w:rsid w:val="00915B17"/>
    <w:rsid w:val="00915C44"/>
    <w:rsid w:val="00915D19"/>
    <w:rsid w:val="00916053"/>
    <w:rsid w:val="0091635E"/>
    <w:rsid w:val="0091652A"/>
    <w:rsid w:val="009165C8"/>
    <w:rsid w:val="00916692"/>
    <w:rsid w:val="00916E09"/>
    <w:rsid w:val="00916F7D"/>
    <w:rsid w:val="00916FE4"/>
    <w:rsid w:val="00917664"/>
    <w:rsid w:val="00917AC1"/>
    <w:rsid w:val="00917C3D"/>
    <w:rsid w:val="00917D65"/>
    <w:rsid w:val="0092097C"/>
    <w:rsid w:val="00920C8A"/>
    <w:rsid w:val="00920C8B"/>
    <w:rsid w:val="00920D66"/>
    <w:rsid w:val="00921057"/>
    <w:rsid w:val="00921429"/>
    <w:rsid w:val="009215B5"/>
    <w:rsid w:val="00921630"/>
    <w:rsid w:val="009219B8"/>
    <w:rsid w:val="00921A9A"/>
    <w:rsid w:val="00921E05"/>
    <w:rsid w:val="00922084"/>
    <w:rsid w:val="009222C5"/>
    <w:rsid w:val="00922BED"/>
    <w:rsid w:val="00922C14"/>
    <w:rsid w:val="00922D5B"/>
    <w:rsid w:val="00922ED1"/>
    <w:rsid w:val="00923100"/>
    <w:rsid w:val="0092314D"/>
    <w:rsid w:val="009235FF"/>
    <w:rsid w:val="009238FF"/>
    <w:rsid w:val="00923DBE"/>
    <w:rsid w:val="00923EA2"/>
    <w:rsid w:val="00923F5C"/>
    <w:rsid w:val="00924469"/>
    <w:rsid w:val="009247D9"/>
    <w:rsid w:val="00924836"/>
    <w:rsid w:val="009249BB"/>
    <w:rsid w:val="00924BB0"/>
    <w:rsid w:val="00924E3E"/>
    <w:rsid w:val="0092501A"/>
    <w:rsid w:val="00925409"/>
    <w:rsid w:val="009258EE"/>
    <w:rsid w:val="00925BBD"/>
    <w:rsid w:val="00925E7E"/>
    <w:rsid w:val="00925F26"/>
    <w:rsid w:val="009262E7"/>
    <w:rsid w:val="00926378"/>
    <w:rsid w:val="009263A1"/>
    <w:rsid w:val="009263F2"/>
    <w:rsid w:val="0092669A"/>
    <w:rsid w:val="009267A7"/>
    <w:rsid w:val="0092708E"/>
    <w:rsid w:val="00927130"/>
    <w:rsid w:val="00927311"/>
    <w:rsid w:val="009273D5"/>
    <w:rsid w:val="009276D7"/>
    <w:rsid w:val="00927972"/>
    <w:rsid w:val="009279A8"/>
    <w:rsid w:val="00927A66"/>
    <w:rsid w:val="00927B5A"/>
    <w:rsid w:val="009305BC"/>
    <w:rsid w:val="00930A07"/>
    <w:rsid w:val="00930BE8"/>
    <w:rsid w:val="00930D4C"/>
    <w:rsid w:val="00930E06"/>
    <w:rsid w:val="00930F1E"/>
    <w:rsid w:val="00931798"/>
    <w:rsid w:val="00931B24"/>
    <w:rsid w:val="00931B4E"/>
    <w:rsid w:val="00931EA9"/>
    <w:rsid w:val="0093260C"/>
    <w:rsid w:val="00932786"/>
    <w:rsid w:val="00932928"/>
    <w:rsid w:val="00932D50"/>
    <w:rsid w:val="00932E72"/>
    <w:rsid w:val="0093395D"/>
    <w:rsid w:val="00933A55"/>
    <w:rsid w:val="00933D41"/>
    <w:rsid w:val="00933E3D"/>
    <w:rsid w:val="00933F32"/>
    <w:rsid w:val="0093430A"/>
    <w:rsid w:val="00934874"/>
    <w:rsid w:val="00934919"/>
    <w:rsid w:val="009349DE"/>
    <w:rsid w:val="00934B70"/>
    <w:rsid w:val="00934E53"/>
    <w:rsid w:val="00935357"/>
    <w:rsid w:val="009354D3"/>
    <w:rsid w:val="0093574F"/>
    <w:rsid w:val="009357BB"/>
    <w:rsid w:val="00935C0D"/>
    <w:rsid w:val="009361D3"/>
    <w:rsid w:val="0093623A"/>
    <w:rsid w:val="009364FD"/>
    <w:rsid w:val="00936756"/>
    <w:rsid w:val="009368C0"/>
    <w:rsid w:val="00936B8A"/>
    <w:rsid w:val="00936E8C"/>
    <w:rsid w:val="00936EC5"/>
    <w:rsid w:val="00937069"/>
    <w:rsid w:val="00937627"/>
    <w:rsid w:val="009376FF"/>
    <w:rsid w:val="00937C22"/>
    <w:rsid w:val="00937EF5"/>
    <w:rsid w:val="00940023"/>
    <w:rsid w:val="00940E4A"/>
    <w:rsid w:val="00941109"/>
    <w:rsid w:val="0094112E"/>
    <w:rsid w:val="009411E9"/>
    <w:rsid w:val="00941395"/>
    <w:rsid w:val="009414B1"/>
    <w:rsid w:val="0094196C"/>
    <w:rsid w:val="00941A70"/>
    <w:rsid w:val="00941C8D"/>
    <w:rsid w:val="00941D7C"/>
    <w:rsid w:val="00941FC5"/>
    <w:rsid w:val="00942013"/>
    <w:rsid w:val="009422EA"/>
    <w:rsid w:val="009426DA"/>
    <w:rsid w:val="00943326"/>
    <w:rsid w:val="009434B6"/>
    <w:rsid w:val="0094372F"/>
    <w:rsid w:val="009437F6"/>
    <w:rsid w:val="0094389F"/>
    <w:rsid w:val="00943DA9"/>
    <w:rsid w:val="00943E0D"/>
    <w:rsid w:val="00943F3B"/>
    <w:rsid w:val="00944236"/>
    <w:rsid w:val="00944355"/>
    <w:rsid w:val="00944545"/>
    <w:rsid w:val="0094473E"/>
    <w:rsid w:val="00944B18"/>
    <w:rsid w:val="00944BFC"/>
    <w:rsid w:val="00945270"/>
    <w:rsid w:val="009455E4"/>
    <w:rsid w:val="00945EB0"/>
    <w:rsid w:val="00945FA3"/>
    <w:rsid w:val="009461D2"/>
    <w:rsid w:val="00946332"/>
    <w:rsid w:val="0094638A"/>
    <w:rsid w:val="00946780"/>
    <w:rsid w:val="00946F18"/>
    <w:rsid w:val="0094710E"/>
    <w:rsid w:val="00947132"/>
    <w:rsid w:val="009478A0"/>
    <w:rsid w:val="009478FB"/>
    <w:rsid w:val="009479B2"/>
    <w:rsid w:val="00947BC0"/>
    <w:rsid w:val="00947C98"/>
    <w:rsid w:val="00947E62"/>
    <w:rsid w:val="00947EDE"/>
    <w:rsid w:val="009500D1"/>
    <w:rsid w:val="009504B2"/>
    <w:rsid w:val="0095077D"/>
    <w:rsid w:val="00950916"/>
    <w:rsid w:val="00950DB3"/>
    <w:rsid w:val="00950E31"/>
    <w:rsid w:val="00951146"/>
    <w:rsid w:val="009511F7"/>
    <w:rsid w:val="009512A1"/>
    <w:rsid w:val="009516D2"/>
    <w:rsid w:val="009517A7"/>
    <w:rsid w:val="009519D2"/>
    <w:rsid w:val="00951AD2"/>
    <w:rsid w:val="00951B5B"/>
    <w:rsid w:val="00951CF1"/>
    <w:rsid w:val="00951D5C"/>
    <w:rsid w:val="0095247D"/>
    <w:rsid w:val="0095257C"/>
    <w:rsid w:val="009529FA"/>
    <w:rsid w:val="00952DC2"/>
    <w:rsid w:val="00953144"/>
    <w:rsid w:val="00953935"/>
    <w:rsid w:val="00953A37"/>
    <w:rsid w:val="00953A4E"/>
    <w:rsid w:val="00953B3D"/>
    <w:rsid w:val="00953DC3"/>
    <w:rsid w:val="00953FE7"/>
    <w:rsid w:val="009541EC"/>
    <w:rsid w:val="009543B6"/>
    <w:rsid w:val="00954455"/>
    <w:rsid w:val="009544E0"/>
    <w:rsid w:val="00954914"/>
    <w:rsid w:val="0095496B"/>
    <w:rsid w:val="00954B5D"/>
    <w:rsid w:val="00954DB9"/>
    <w:rsid w:val="00954E02"/>
    <w:rsid w:val="00954EAE"/>
    <w:rsid w:val="00954F61"/>
    <w:rsid w:val="009555D2"/>
    <w:rsid w:val="009555F6"/>
    <w:rsid w:val="0095682E"/>
    <w:rsid w:val="009568E1"/>
    <w:rsid w:val="00956928"/>
    <w:rsid w:val="00956A91"/>
    <w:rsid w:val="00956BCC"/>
    <w:rsid w:val="00956DAB"/>
    <w:rsid w:val="009570A4"/>
    <w:rsid w:val="009572B3"/>
    <w:rsid w:val="009573C9"/>
    <w:rsid w:val="0095777B"/>
    <w:rsid w:val="00957BB6"/>
    <w:rsid w:val="00957E61"/>
    <w:rsid w:val="009604BA"/>
    <w:rsid w:val="009606AA"/>
    <w:rsid w:val="009608DE"/>
    <w:rsid w:val="00960E1A"/>
    <w:rsid w:val="009611E4"/>
    <w:rsid w:val="00961248"/>
    <w:rsid w:val="0096127A"/>
    <w:rsid w:val="0096163A"/>
    <w:rsid w:val="0096165D"/>
    <w:rsid w:val="009619B3"/>
    <w:rsid w:val="00961A74"/>
    <w:rsid w:val="00961B69"/>
    <w:rsid w:val="00962127"/>
    <w:rsid w:val="00962A84"/>
    <w:rsid w:val="00962AC2"/>
    <w:rsid w:val="009630FC"/>
    <w:rsid w:val="00963538"/>
    <w:rsid w:val="00963D14"/>
    <w:rsid w:val="00963D89"/>
    <w:rsid w:val="0096473A"/>
    <w:rsid w:val="0096484A"/>
    <w:rsid w:val="00964B57"/>
    <w:rsid w:val="00964BA2"/>
    <w:rsid w:val="00965188"/>
    <w:rsid w:val="00965411"/>
    <w:rsid w:val="00965578"/>
    <w:rsid w:val="009655EF"/>
    <w:rsid w:val="00965629"/>
    <w:rsid w:val="00965BE0"/>
    <w:rsid w:val="00966296"/>
    <w:rsid w:val="00966526"/>
    <w:rsid w:val="0096686B"/>
    <w:rsid w:val="009669C2"/>
    <w:rsid w:val="00966A33"/>
    <w:rsid w:val="00966ABF"/>
    <w:rsid w:val="00966DE7"/>
    <w:rsid w:val="00966DFC"/>
    <w:rsid w:val="009673C1"/>
    <w:rsid w:val="00967545"/>
    <w:rsid w:val="0096763A"/>
    <w:rsid w:val="00967C01"/>
    <w:rsid w:val="00967C3D"/>
    <w:rsid w:val="00967CFC"/>
    <w:rsid w:val="00967E09"/>
    <w:rsid w:val="0097021A"/>
    <w:rsid w:val="00970224"/>
    <w:rsid w:val="009704B6"/>
    <w:rsid w:val="009707BB"/>
    <w:rsid w:val="00970931"/>
    <w:rsid w:val="00970D89"/>
    <w:rsid w:val="00970DC5"/>
    <w:rsid w:val="00970FB8"/>
    <w:rsid w:val="00971470"/>
    <w:rsid w:val="0097147A"/>
    <w:rsid w:val="0097153A"/>
    <w:rsid w:val="00971864"/>
    <w:rsid w:val="009718C7"/>
    <w:rsid w:val="00971DC2"/>
    <w:rsid w:val="00972233"/>
    <w:rsid w:val="0097227F"/>
    <w:rsid w:val="00972596"/>
    <w:rsid w:val="00972AFB"/>
    <w:rsid w:val="00972D00"/>
    <w:rsid w:val="0097384F"/>
    <w:rsid w:val="00973D00"/>
    <w:rsid w:val="00973EB2"/>
    <w:rsid w:val="00974175"/>
    <w:rsid w:val="00974510"/>
    <w:rsid w:val="00974A5B"/>
    <w:rsid w:val="00974B27"/>
    <w:rsid w:val="00974D2A"/>
    <w:rsid w:val="00974DA9"/>
    <w:rsid w:val="00975097"/>
    <w:rsid w:val="00975099"/>
    <w:rsid w:val="0097577A"/>
    <w:rsid w:val="00975A36"/>
    <w:rsid w:val="00975EFA"/>
    <w:rsid w:val="00975F62"/>
    <w:rsid w:val="0097608E"/>
    <w:rsid w:val="00976804"/>
    <w:rsid w:val="00976829"/>
    <w:rsid w:val="00976DC1"/>
    <w:rsid w:val="00976E26"/>
    <w:rsid w:val="0097707D"/>
    <w:rsid w:val="009779BB"/>
    <w:rsid w:val="00977D26"/>
    <w:rsid w:val="00977D2F"/>
    <w:rsid w:val="0098037D"/>
    <w:rsid w:val="0098069C"/>
    <w:rsid w:val="00980BC3"/>
    <w:rsid w:val="00980BE0"/>
    <w:rsid w:val="00980DD8"/>
    <w:rsid w:val="009813EF"/>
    <w:rsid w:val="00981408"/>
    <w:rsid w:val="009814F5"/>
    <w:rsid w:val="0098156B"/>
    <w:rsid w:val="009818A2"/>
    <w:rsid w:val="009818B3"/>
    <w:rsid w:val="009819BE"/>
    <w:rsid w:val="00981BF9"/>
    <w:rsid w:val="00981DEF"/>
    <w:rsid w:val="00981E91"/>
    <w:rsid w:val="00982081"/>
    <w:rsid w:val="0098253C"/>
    <w:rsid w:val="009828E1"/>
    <w:rsid w:val="009831E2"/>
    <w:rsid w:val="009831ED"/>
    <w:rsid w:val="0098325C"/>
    <w:rsid w:val="00983408"/>
    <w:rsid w:val="0098374D"/>
    <w:rsid w:val="00983870"/>
    <w:rsid w:val="00983E62"/>
    <w:rsid w:val="00984541"/>
    <w:rsid w:val="0098463B"/>
    <w:rsid w:val="00985325"/>
    <w:rsid w:val="009853E8"/>
    <w:rsid w:val="00985D7B"/>
    <w:rsid w:val="00985D90"/>
    <w:rsid w:val="00985EC1"/>
    <w:rsid w:val="00986210"/>
    <w:rsid w:val="0098638E"/>
    <w:rsid w:val="009863EA"/>
    <w:rsid w:val="009864DC"/>
    <w:rsid w:val="009864E2"/>
    <w:rsid w:val="0098651E"/>
    <w:rsid w:val="0098658D"/>
    <w:rsid w:val="00986878"/>
    <w:rsid w:val="00986BE7"/>
    <w:rsid w:val="00986D4F"/>
    <w:rsid w:val="00986E80"/>
    <w:rsid w:val="00987626"/>
    <w:rsid w:val="009877D8"/>
    <w:rsid w:val="00987B33"/>
    <w:rsid w:val="00987D2E"/>
    <w:rsid w:val="00987EDD"/>
    <w:rsid w:val="00987F9F"/>
    <w:rsid w:val="009901B7"/>
    <w:rsid w:val="00990236"/>
    <w:rsid w:val="009907EB"/>
    <w:rsid w:val="00990889"/>
    <w:rsid w:val="00990C7F"/>
    <w:rsid w:val="00990E72"/>
    <w:rsid w:val="00991214"/>
    <w:rsid w:val="00991334"/>
    <w:rsid w:val="009913BC"/>
    <w:rsid w:val="0099178D"/>
    <w:rsid w:val="00991C4E"/>
    <w:rsid w:val="00991D97"/>
    <w:rsid w:val="00991EDD"/>
    <w:rsid w:val="00991FCA"/>
    <w:rsid w:val="009921DB"/>
    <w:rsid w:val="009925ED"/>
    <w:rsid w:val="009928C8"/>
    <w:rsid w:val="00992972"/>
    <w:rsid w:val="0099337E"/>
    <w:rsid w:val="0099352B"/>
    <w:rsid w:val="00993608"/>
    <w:rsid w:val="00993625"/>
    <w:rsid w:val="0099382C"/>
    <w:rsid w:val="00993908"/>
    <w:rsid w:val="00993A10"/>
    <w:rsid w:val="00993B11"/>
    <w:rsid w:val="00993D4C"/>
    <w:rsid w:val="00995245"/>
    <w:rsid w:val="00995610"/>
    <w:rsid w:val="009956CF"/>
    <w:rsid w:val="009957CA"/>
    <w:rsid w:val="009959CE"/>
    <w:rsid w:val="00995BA7"/>
    <w:rsid w:val="0099623E"/>
    <w:rsid w:val="00996396"/>
    <w:rsid w:val="00996602"/>
    <w:rsid w:val="0099664A"/>
    <w:rsid w:val="00996A7A"/>
    <w:rsid w:val="00996E51"/>
    <w:rsid w:val="00996F1E"/>
    <w:rsid w:val="009970D6"/>
    <w:rsid w:val="00997204"/>
    <w:rsid w:val="009972CF"/>
    <w:rsid w:val="00997BAA"/>
    <w:rsid w:val="00997E15"/>
    <w:rsid w:val="00997F03"/>
    <w:rsid w:val="00997FB2"/>
    <w:rsid w:val="009A0279"/>
    <w:rsid w:val="009A0530"/>
    <w:rsid w:val="009A0762"/>
    <w:rsid w:val="009A0928"/>
    <w:rsid w:val="009A0A30"/>
    <w:rsid w:val="009A1077"/>
    <w:rsid w:val="009A117D"/>
    <w:rsid w:val="009A126E"/>
    <w:rsid w:val="009A1479"/>
    <w:rsid w:val="009A15B7"/>
    <w:rsid w:val="009A1742"/>
    <w:rsid w:val="009A1C12"/>
    <w:rsid w:val="009A201A"/>
    <w:rsid w:val="009A221E"/>
    <w:rsid w:val="009A24B2"/>
    <w:rsid w:val="009A26A4"/>
    <w:rsid w:val="009A2AA2"/>
    <w:rsid w:val="009A2BC9"/>
    <w:rsid w:val="009A2C7D"/>
    <w:rsid w:val="009A308D"/>
    <w:rsid w:val="009A316C"/>
    <w:rsid w:val="009A3284"/>
    <w:rsid w:val="009A36D1"/>
    <w:rsid w:val="009A3CB6"/>
    <w:rsid w:val="009A416C"/>
    <w:rsid w:val="009A4589"/>
    <w:rsid w:val="009A4BCF"/>
    <w:rsid w:val="009A4E31"/>
    <w:rsid w:val="009A513C"/>
    <w:rsid w:val="009A51A5"/>
    <w:rsid w:val="009A5939"/>
    <w:rsid w:val="009A5C96"/>
    <w:rsid w:val="009A5D08"/>
    <w:rsid w:val="009A5D27"/>
    <w:rsid w:val="009A65F0"/>
    <w:rsid w:val="009A68C5"/>
    <w:rsid w:val="009A7135"/>
    <w:rsid w:val="009A7524"/>
    <w:rsid w:val="009A768B"/>
    <w:rsid w:val="009A7831"/>
    <w:rsid w:val="009A7AF6"/>
    <w:rsid w:val="009B0821"/>
    <w:rsid w:val="009B091F"/>
    <w:rsid w:val="009B0E5E"/>
    <w:rsid w:val="009B0F60"/>
    <w:rsid w:val="009B119F"/>
    <w:rsid w:val="009B14D8"/>
    <w:rsid w:val="009B1635"/>
    <w:rsid w:val="009B17F9"/>
    <w:rsid w:val="009B1A87"/>
    <w:rsid w:val="009B1DC8"/>
    <w:rsid w:val="009B2032"/>
    <w:rsid w:val="009B219E"/>
    <w:rsid w:val="009B2A3C"/>
    <w:rsid w:val="009B2C3B"/>
    <w:rsid w:val="009B2C4A"/>
    <w:rsid w:val="009B2DA6"/>
    <w:rsid w:val="009B36D0"/>
    <w:rsid w:val="009B373E"/>
    <w:rsid w:val="009B3751"/>
    <w:rsid w:val="009B3D51"/>
    <w:rsid w:val="009B43DB"/>
    <w:rsid w:val="009B4442"/>
    <w:rsid w:val="009B4837"/>
    <w:rsid w:val="009B4938"/>
    <w:rsid w:val="009B49D5"/>
    <w:rsid w:val="009B4E68"/>
    <w:rsid w:val="009B4F9A"/>
    <w:rsid w:val="009B52EA"/>
    <w:rsid w:val="009B5900"/>
    <w:rsid w:val="009B64E7"/>
    <w:rsid w:val="009B65F9"/>
    <w:rsid w:val="009B66B5"/>
    <w:rsid w:val="009B696C"/>
    <w:rsid w:val="009B69C7"/>
    <w:rsid w:val="009B71C0"/>
    <w:rsid w:val="009B72F6"/>
    <w:rsid w:val="009B73D0"/>
    <w:rsid w:val="009B75DD"/>
    <w:rsid w:val="009B7BD1"/>
    <w:rsid w:val="009C05A1"/>
    <w:rsid w:val="009C07B1"/>
    <w:rsid w:val="009C0893"/>
    <w:rsid w:val="009C0996"/>
    <w:rsid w:val="009C0C79"/>
    <w:rsid w:val="009C0EAA"/>
    <w:rsid w:val="009C0F6D"/>
    <w:rsid w:val="009C0F72"/>
    <w:rsid w:val="009C11FA"/>
    <w:rsid w:val="009C2156"/>
    <w:rsid w:val="009C2533"/>
    <w:rsid w:val="009C2542"/>
    <w:rsid w:val="009C27FF"/>
    <w:rsid w:val="009C28C1"/>
    <w:rsid w:val="009C28E0"/>
    <w:rsid w:val="009C2A0B"/>
    <w:rsid w:val="009C2D6B"/>
    <w:rsid w:val="009C2F9C"/>
    <w:rsid w:val="009C392D"/>
    <w:rsid w:val="009C39B9"/>
    <w:rsid w:val="009C3DC9"/>
    <w:rsid w:val="009C4196"/>
    <w:rsid w:val="009C4839"/>
    <w:rsid w:val="009C4899"/>
    <w:rsid w:val="009C4958"/>
    <w:rsid w:val="009C497B"/>
    <w:rsid w:val="009C562D"/>
    <w:rsid w:val="009C5BF6"/>
    <w:rsid w:val="009C5C6B"/>
    <w:rsid w:val="009C63AE"/>
    <w:rsid w:val="009C646A"/>
    <w:rsid w:val="009C6581"/>
    <w:rsid w:val="009C65CA"/>
    <w:rsid w:val="009C74B5"/>
    <w:rsid w:val="009C77BD"/>
    <w:rsid w:val="009C7B90"/>
    <w:rsid w:val="009C7CAC"/>
    <w:rsid w:val="009D025A"/>
    <w:rsid w:val="009D025E"/>
    <w:rsid w:val="009D028D"/>
    <w:rsid w:val="009D1220"/>
    <w:rsid w:val="009D132C"/>
    <w:rsid w:val="009D13C3"/>
    <w:rsid w:val="009D1AC5"/>
    <w:rsid w:val="009D1B2A"/>
    <w:rsid w:val="009D1C17"/>
    <w:rsid w:val="009D1C70"/>
    <w:rsid w:val="009D1EC2"/>
    <w:rsid w:val="009D1F62"/>
    <w:rsid w:val="009D24B7"/>
    <w:rsid w:val="009D261B"/>
    <w:rsid w:val="009D2744"/>
    <w:rsid w:val="009D285B"/>
    <w:rsid w:val="009D2976"/>
    <w:rsid w:val="009D299E"/>
    <w:rsid w:val="009D29BD"/>
    <w:rsid w:val="009D2B6E"/>
    <w:rsid w:val="009D2CDD"/>
    <w:rsid w:val="009D2F4D"/>
    <w:rsid w:val="009D2FDE"/>
    <w:rsid w:val="009D3835"/>
    <w:rsid w:val="009D3A72"/>
    <w:rsid w:val="009D3AAA"/>
    <w:rsid w:val="009D3D40"/>
    <w:rsid w:val="009D4215"/>
    <w:rsid w:val="009D446F"/>
    <w:rsid w:val="009D48CF"/>
    <w:rsid w:val="009D4B06"/>
    <w:rsid w:val="009D4B6B"/>
    <w:rsid w:val="009D4E23"/>
    <w:rsid w:val="009D506E"/>
    <w:rsid w:val="009D51ED"/>
    <w:rsid w:val="009D5689"/>
    <w:rsid w:val="009D5967"/>
    <w:rsid w:val="009D5B77"/>
    <w:rsid w:val="009D5C40"/>
    <w:rsid w:val="009D5F85"/>
    <w:rsid w:val="009D61D7"/>
    <w:rsid w:val="009D6590"/>
    <w:rsid w:val="009D6687"/>
    <w:rsid w:val="009D669C"/>
    <w:rsid w:val="009D67AC"/>
    <w:rsid w:val="009D691C"/>
    <w:rsid w:val="009D6B18"/>
    <w:rsid w:val="009D73CA"/>
    <w:rsid w:val="009D7700"/>
    <w:rsid w:val="009D7900"/>
    <w:rsid w:val="009E05FF"/>
    <w:rsid w:val="009E0636"/>
    <w:rsid w:val="009E0BFA"/>
    <w:rsid w:val="009E0D83"/>
    <w:rsid w:val="009E0DCC"/>
    <w:rsid w:val="009E0F98"/>
    <w:rsid w:val="009E1594"/>
    <w:rsid w:val="009E16AB"/>
    <w:rsid w:val="009E18D3"/>
    <w:rsid w:val="009E1A8C"/>
    <w:rsid w:val="009E1B66"/>
    <w:rsid w:val="009E1CBF"/>
    <w:rsid w:val="009E2288"/>
    <w:rsid w:val="009E238E"/>
    <w:rsid w:val="009E274C"/>
    <w:rsid w:val="009E2B48"/>
    <w:rsid w:val="009E30A6"/>
    <w:rsid w:val="009E328E"/>
    <w:rsid w:val="009E3811"/>
    <w:rsid w:val="009E3A25"/>
    <w:rsid w:val="009E3C05"/>
    <w:rsid w:val="009E3F15"/>
    <w:rsid w:val="009E4608"/>
    <w:rsid w:val="009E46A0"/>
    <w:rsid w:val="009E4844"/>
    <w:rsid w:val="009E4B1E"/>
    <w:rsid w:val="009E4D07"/>
    <w:rsid w:val="009E4DB2"/>
    <w:rsid w:val="009E4F90"/>
    <w:rsid w:val="009E50CD"/>
    <w:rsid w:val="009E51ED"/>
    <w:rsid w:val="009E51FF"/>
    <w:rsid w:val="009E52E3"/>
    <w:rsid w:val="009E581C"/>
    <w:rsid w:val="009E5888"/>
    <w:rsid w:val="009E5A23"/>
    <w:rsid w:val="009E5E37"/>
    <w:rsid w:val="009E6347"/>
    <w:rsid w:val="009E6633"/>
    <w:rsid w:val="009E687C"/>
    <w:rsid w:val="009E703A"/>
    <w:rsid w:val="009E7187"/>
    <w:rsid w:val="009E78D7"/>
    <w:rsid w:val="009E7A14"/>
    <w:rsid w:val="009E7AF5"/>
    <w:rsid w:val="009E7C0D"/>
    <w:rsid w:val="009E7D2B"/>
    <w:rsid w:val="009E7E9C"/>
    <w:rsid w:val="009F0013"/>
    <w:rsid w:val="009F00CF"/>
    <w:rsid w:val="009F0271"/>
    <w:rsid w:val="009F02CE"/>
    <w:rsid w:val="009F0D37"/>
    <w:rsid w:val="009F15A2"/>
    <w:rsid w:val="009F182F"/>
    <w:rsid w:val="009F1979"/>
    <w:rsid w:val="009F1B87"/>
    <w:rsid w:val="009F21A9"/>
    <w:rsid w:val="009F24AA"/>
    <w:rsid w:val="009F25CC"/>
    <w:rsid w:val="009F27BE"/>
    <w:rsid w:val="009F2845"/>
    <w:rsid w:val="009F28CC"/>
    <w:rsid w:val="009F2C99"/>
    <w:rsid w:val="009F2CE0"/>
    <w:rsid w:val="009F2F65"/>
    <w:rsid w:val="009F350E"/>
    <w:rsid w:val="009F38A4"/>
    <w:rsid w:val="009F3BC3"/>
    <w:rsid w:val="009F4220"/>
    <w:rsid w:val="009F44A3"/>
    <w:rsid w:val="009F47DF"/>
    <w:rsid w:val="009F4A85"/>
    <w:rsid w:val="009F4ADE"/>
    <w:rsid w:val="009F4B0E"/>
    <w:rsid w:val="009F5015"/>
    <w:rsid w:val="009F5079"/>
    <w:rsid w:val="009F5351"/>
    <w:rsid w:val="009F542E"/>
    <w:rsid w:val="009F5982"/>
    <w:rsid w:val="009F5C26"/>
    <w:rsid w:val="009F5F2B"/>
    <w:rsid w:val="009F601D"/>
    <w:rsid w:val="009F6398"/>
    <w:rsid w:val="009F63CD"/>
    <w:rsid w:val="009F63F6"/>
    <w:rsid w:val="009F6587"/>
    <w:rsid w:val="009F66C7"/>
    <w:rsid w:val="009F7470"/>
    <w:rsid w:val="009F7749"/>
    <w:rsid w:val="00A00526"/>
    <w:rsid w:val="00A009CE"/>
    <w:rsid w:val="00A00A5D"/>
    <w:rsid w:val="00A00AA3"/>
    <w:rsid w:val="00A00B51"/>
    <w:rsid w:val="00A00C2D"/>
    <w:rsid w:val="00A00FC0"/>
    <w:rsid w:val="00A01A5E"/>
    <w:rsid w:val="00A01AA8"/>
    <w:rsid w:val="00A02013"/>
    <w:rsid w:val="00A020BB"/>
    <w:rsid w:val="00A02164"/>
    <w:rsid w:val="00A02656"/>
    <w:rsid w:val="00A031CE"/>
    <w:rsid w:val="00A031EB"/>
    <w:rsid w:val="00A032E6"/>
    <w:rsid w:val="00A033EB"/>
    <w:rsid w:val="00A03C3A"/>
    <w:rsid w:val="00A03DBA"/>
    <w:rsid w:val="00A03DF9"/>
    <w:rsid w:val="00A03E96"/>
    <w:rsid w:val="00A03FC6"/>
    <w:rsid w:val="00A0432A"/>
    <w:rsid w:val="00A0454A"/>
    <w:rsid w:val="00A04C0A"/>
    <w:rsid w:val="00A04C61"/>
    <w:rsid w:val="00A04E84"/>
    <w:rsid w:val="00A05611"/>
    <w:rsid w:val="00A05645"/>
    <w:rsid w:val="00A05880"/>
    <w:rsid w:val="00A05977"/>
    <w:rsid w:val="00A05E45"/>
    <w:rsid w:val="00A0601E"/>
    <w:rsid w:val="00A0687A"/>
    <w:rsid w:val="00A0696E"/>
    <w:rsid w:val="00A06A4B"/>
    <w:rsid w:val="00A06E56"/>
    <w:rsid w:val="00A07000"/>
    <w:rsid w:val="00A07456"/>
    <w:rsid w:val="00A07691"/>
    <w:rsid w:val="00A076A2"/>
    <w:rsid w:val="00A07741"/>
    <w:rsid w:val="00A078C5"/>
    <w:rsid w:val="00A07991"/>
    <w:rsid w:val="00A079F1"/>
    <w:rsid w:val="00A07A08"/>
    <w:rsid w:val="00A07D14"/>
    <w:rsid w:val="00A07FF0"/>
    <w:rsid w:val="00A10026"/>
    <w:rsid w:val="00A101B8"/>
    <w:rsid w:val="00A101F0"/>
    <w:rsid w:val="00A10373"/>
    <w:rsid w:val="00A106B6"/>
    <w:rsid w:val="00A110AA"/>
    <w:rsid w:val="00A110BB"/>
    <w:rsid w:val="00A1111B"/>
    <w:rsid w:val="00A11167"/>
    <w:rsid w:val="00A11C02"/>
    <w:rsid w:val="00A11D27"/>
    <w:rsid w:val="00A11D28"/>
    <w:rsid w:val="00A12373"/>
    <w:rsid w:val="00A12638"/>
    <w:rsid w:val="00A126CF"/>
    <w:rsid w:val="00A12928"/>
    <w:rsid w:val="00A12BC2"/>
    <w:rsid w:val="00A12EB7"/>
    <w:rsid w:val="00A12F8E"/>
    <w:rsid w:val="00A13331"/>
    <w:rsid w:val="00A14219"/>
    <w:rsid w:val="00A142F0"/>
    <w:rsid w:val="00A14DE7"/>
    <w:rsid w:val="00A15197"/>
    <w:rsid w:val="00A15265"/>
    <w:rsid w:val="00A15488"/>
    <w:rsid w:val="00A15721"/>
    <w:rsid w:val="00A1577D"/>
    <w:rsid w:val="00A1587E"/>
    <w:rsid w:val="00A15A14"/>
    <w:rsid w:val="00A15A7C"/>
    <w:rsid w:val="00A15E99"/>
    <w:rsid w:val="00A161D9"/>
    <w:rsid w:val="00A16453"/>
    <w:rsid w:val="00A164C1"/>
    <w:rsid w:val="00A16C89"/>
    <w:rsid w:val="00A16C8C"/>
    <w:rsid w:val="00A171E7"/>
    <w:rsid w:val="00A173C6"/>
    <w:rsid w:val="00A174AC"/>
    <w:rsid w:val="00A17746"/>
    <w:rsid w:val="00A1797D"/>
    <w:rsid w:val="00A17CE2"/>
    <w:rsid w:val="00A20054"/>
    <w:rsid w:val="00A2041A"/>
    <w:rsid w:val="00A207D1"/>
    <w:rsid w:val="00A208A5"/>
    <w:rsid w:val="00A20AA9"/>
    <w:rsid w:val="00A20F80"/>
    <w:rsid w:val="00A2124A"/>
    <w:rsid w:val="00A213A6"/>
    <w:rsid w:val="00A21CCE"/>
    <w:rsid w:val="00A21D2D"/>
    <w:rsid w:val="00A21F94"/>
    <w:rsid w:val="00A22484"/>
    <w:rsid w:val="00A228F1"/>
    <w:rsid w:val="00A228F2"/>
    <w:rsid w:val="00A22A4F"/>
    <w:rsid w:val="00A22AEB"/>
    <w:rsid w:val="00A22B49"/>
    <w:rsid w:val="00A22FFC"/>
    <w:rsid w:val="00A2307E"/>
    <w:rsid w:val="00A23136"/>
    <w:rsid w:val="00A234D4"/>
    <w:rsid w:val="00A23F0D"/>
    <w:rsid w:val="00A240C3"/>
    <w:rsid w:val="00A2442C"/>
    <w:rsid w:val="00A2444D"/>
    <w:rsid w:val="00A2475E"/>
    <w:rsid w:val="00A24C44"/>
    <w:rsid w:val="00A24E50"/>
    <w:rsid w:val="00A25711"/>
    <w:rsid w:val="00A25844"/>
    <w:rsid w:val="00A258C9"/>
    <w:rsid w:val="00A25DD5"/>
    <w:rsid w:val="00A25EF3"/>
    <w:rsid w:val="00A2601E"/>
    <w:rsid w:val="00A261A8"/>
    <w:rsid w:val="00A2624C"/>
    <w:rsid w:val="00A2659F"/>
    <w:rsid w:val="00A26D6E"/>
    <w:rsid w:val="00A27240"/>
    <w:rsid w:val="00A272D8"/>
    <w:rsid w:val="00A279E7"/>
    <w:rsid w:val="00A279ED"/>
    <w:rsid w:val="00A27A68"/>
    <w:rsid w:val="00A27BF8"/>
    <w:rsid w:val="00A27CE6"/>
    <w:rsid w:val="00A27CE7"/>
    <w:rsid w:val="00A27F5F"/>
    <w:rsid w:val="00A30488"/>
    <w:rsid w:val="00A30610"/>
    <w:rsid w:val="00A309F7"/>
    <w:rsid w:val="00A30D46"/>
    <w:rsid w:val="00A30E6D"/>
    <w:rsid w:val="00A30FAD"/>
    <w:rsid w:val="00A310DE"/>
    <w:rsid w:val="00A314C0"/>
    <w:rsid w:val="00A31581"/>
    <w:rsid w:val="00A31C8D"/>
    <w:rsid w:val="00A31E97"/>
    <w:rsid w:val="00A3232F"/>
    <w:rsid w:val="00A3244C"/>
    <w:rsid w:val="00A324CD"/>
    <w:rsid w:val="00A32905"/>
    <w:rsid w:val="00A32CE9"/>
    <w:rsid w:val="00A32FFD"/>
    <w:rsid w:val="00A330DD"/>
    <w:rsid w:val="00A33525"/>
    <w:rsid w:val="00A33B45"/>
    <w:rsid w:val="00A33D23"/>
    <w:rsid w:val="00A33F2C"/>
    <w:rsid w:val="00A340C1"/>
    <w:rsid w:val="00A3473B"/>
    <w:rsid w:val="00A34756"/>
    <w:rsid w:val="00A34F9B"/>
    <w:rsid w:val="00A3501B"/>
    <w:rsid w:val="00A350C1"/>
    <w:rsid w:val="00A35716"/>
    <w:rsid w:val="00A3593B"/>
    <w:rsid w:val="00A35A76"/>
    <w:rsid w:val="00A35A9E"/>
    <w:rsid w:val="00A3617A"/>
    <w:rsid w:val="00A362CC"/>
    <w:rsid w:val="00A36478"/>
    <w:rsid w:val="00A364E4"/>
    <w:rsid w:val="00A369E2"/>
    <w:rsid w:val="00A36C70"/>
    <w:rsid w:val="00A36EAD"/>
    <w:rsid w:val="00A36F4C"/>
    <w:rsid w:val="00A3727B"/>
    <w:rsid w:val="00A3748C"/>
    <w:rsid w:val="00A37783"/>
    <w:rsid w:val="00A37963"/>
    <w:rsid w:val="00A37CFC"/>
    <w:rsid w:val="00A37D96"/>
    <w:rsid w:val="00A402A1"/>
    <w:rsid w:val="00A404E3"/>
    <w:rsid w:val="00A409C6"/>
    <w:rsid w:val="00A40E8C"/>
    <w:rsid w:val="00A40FA2"/>
    <w:rsid w:val="00A4124B"/>
    <w:rsid w:val="00A41620"/>
    <w:rsid w:val="00A41D8C"/>
    <w:rsid w:val="00A41F5A"/>
    <w:rsid w:val="00A41FB6"/>
    <w:rsid w:val="00A424AF"/>
    <w:rsid w:val="00A42AAC"/>
    <w:rsid w:val="00A42AD7"/>
    <w:rsid w:val="00A42DCC"/>
    <w:rsid w:val="00A42EB0"/>
    <w:rsid w:val="00A4330F"/>
    <w:rsid w:val="00A43333"/>
    <w:rsid w:val="00A435D1"/>
    <w:rsid w:val="00A43772"/>
    <w:rsid w:val="00A43986"/>
    <w:rsid w:val="00A43A61"/>
    <w:rsid w:val="00A43D9F"/>
    <w:rsid w:val="00A43EA7"/>
    <w:rsid w:val="00A43FAD"/>
    <w:rsid w:val="00A440C8"/>
    <w:rsid w:val="00A441C6"/>
    <w:rsid w:val="00A4427A"/>
    <w:rsid w:val="00A4430F"/>
    <w:rsid w:val="00A44638"/>
    <w:rsid w:val="00A4473B"/>
    <w:rsid w:val="00A44826"/>
    <w:rsid w:val="00A448AF"/>
    <w:rsid w:val="00A4492F"/>
    <w:rsid w:val="00A44F0C"/>
    <w:rsid w:val="00A452F5"/>
    <w:rsid w:val="00A45433"/>
    <w:rsid w:val="00A4554A"/>
    <w:rsid w:val="00A458D8"/>
    <w:rsid w:val="00A46083"/>
    <w:rsid w:val="00A4630A"/>
    <w:rsid w:val="00A463B4"/>
    <w:rsid w:val="00A46424"/>
    <w:rsid w:val="00A466A4"/>
    <w:rsid w:val="00A46765"/>
    <w:rsid w:val="00A46A63"/>
    <w:rsid w:val="00A46B4E"/>
    <w:rsid w:val="00A46F28"/>
    <w:rsid w:val="00A47376"/>
    <w:rsid w:val="00A47621"/>
    <w:rsid w:val="00A47F61"/>
    <w:rsid w:val="00A500A4"/>
    <w:rsid w:val="00A50160"/>
    <w:rsid w:val="00A5033E"/>
    <w:rsid w:val="00A504F5"/>
    <w:rsid w:val="00A508EC"/>
    <w:rsid w:val="00A50970"/>
    <w:rsid w:val="00A50A7E"/>
    <w:rsid w:val="00A50E1D"/>
    <w:rsid w:val="00A50E91"/>
    <w:rsid w:val="00A51572"/>
    <w:rsid w:val="00A51804"/>
    <w:rsid w:val="00A51CBF"/>
    <w:rsid w:val="00A52621"/>
    <w:rsid w:val="00A5264F"/>
    <w:rsid w:val="00A52C70"/>
    <w:rsid w:val="00A52F38"/>
    <w:rsid w:val="00A530A2"/>
    <w:rsid w:val="00A532B4"/>
    <w:rsid w:val="00A53458"/>
    <w:rsid w:val="00A537F4"/>
    <w:rsid w:val="00A538DC"/>
    <w:rsid w:val="00A53FAA"/>
    <w:rsid w:val="00A5427D"/>
    <w:rsid w:val="00A542E4"/>
    <w:rsid w:val="00A54769"/>
    <w:rsid w:val="00A54D0A"/>
    <w:rsid w:val="00A54E07"/>
    <w:rsid w:val="00A550E0"/>
    <w:rsid w:val="00A55148"/>
    <w:rsid w:val="00A551D0"/>
    <w:rsid w:val="00A55247"/>
    <w:rsid w:val="00A55333"/>
    <w:rsid w:val="00A55426"/>
    <w:rsid w:val="00A555EB"/>
    <w:rsid w:val="00A557D2"/>
    <w:rsid w:val="00A5582C"/>
    <w:rsid w:val="00A55FB0"/>
    <w:rsid w:val="00A55FD2"/>
    <w:rsid w:val="00A56033"/>
    <w:rsid w:val="00A56C42"/>
    <w:rsid w:val="00A57433"/>
    <w:rsid w:val="00A57E66"/>
    <w:rsid w:val="00A609F6"/>
    <w:rsid w:val="00A60BCA"/>
    <w:rsid w:val="00A60C33"/>
    <w:rsid w:val="00A60F50"/>
    <w:rsid w:val="00A61104"/>
    <w:rsid w:val="00A61189"/>
    <w:rsid w:val="00A61440"/>
    <w:rsid w:val="00A618B4"/>
    <w:rsid w:val="00A618EB"/>
    <w:rsid w:val="00A619DE"/>
    <w:rsid w:val="00A61A2C"/>
    <w:rsid w:val="00A6207D"/>
    <w:rsid w:val="00A625B9"/>
    <w:rsid w:val="00A629F3"/>
    <w:rsid w:val="00A62EF2"/>
    <w:rsid w:val="00A631ED"/>
    <w:rsid w:val="00A63290"/>
    <w:rsid w:val="00A63339"/>
    <w:rsid w:val="00A633D7"/>
    <w:rsid w:val="00A63B83"/>
    <w:rsid w:val="00A63C23"/>
    <w:rsid w:val="00A64096"/>
    <w:rsid w:val="00A64326"/>
    <w:rsid w:val="00A643A4"/>
    <w:rsid w:val="00A644E8"/>
    <w:rsid w:val="00A6459F"/>
    <w:rsid w:val="00A64611"/>
    <w:rsid w:val="00A64CFA"/>
    <w:rsid w:val="00A6533E"/>
    <w:rsid w:val="00A65396"/>
    <w:rsid w:val="00A653C4"/>
    <w:rsid w:val="00A6561B"/>
    <w:rsid w:val="00A65BAA"/>
    <w:rsid w:val="00A65ED4"/>
    <w:rsid w:val="00A6626B"/>
    <w:rsid w:val="00A66280"/>
    <w:rsid w:val="00A6644D"/>
    <w:rsid w:val="00A667A1"/>
    <w:rsid w:val="00A668A6"/>
    <w:rsid w:val="00A66BAA"/>
    <w:rsid w:val="00A66DDE"/>
    <w:rsid w:val="00A6727A"/>
    <w:rsid w:val="00A702CA"/>
    <w:rsid w:val="00A70414"/>
    <w:rsid w:val="00A70969"/>
    <w:rsid w:val="00A7149B"/>
    <w:rsid w:val="00A71506"/>
    <w:rsid w:val="00A71517"/>
    <w:rsid w:val="00A71D51"/>
    <w:rsid w:val="00A71F6E"/>
    <w:rsid w:val="00A720AE"/>
    <w:rsid w:val="00A72384"/>
    <w:rsid w:val="00A724A4"/>
    <w:rsid w:val="00A7257F"/>
    <w:rsid w:val="00A725C8"/>
    <w:rsid w:val="00A725EB"/>
    <w:rsid w:val="00A728B1"/>
    <w:rsid w:val="00A729E1"/>
    <w:rsid w:val="00A72DBF"/>
    <w:rsid w:val="00A731BA"/>
    <w:rsid w:val="00A732DE"/>
    <w:rsid w:val="00A732FA"/>
    <w:rsid w:val="00A735E4"/>
    <w:rsid w:val="00A73A23"/>
    <w:rsid w:val="00A73AAC"/>
    <w:rsid w:val="00A73B62"/>
    <w:rsid w:val="00A73BDE"/>
    <w:rsid w:val="00A73CB1"/>
    <w:rsid w:val="00A74144"/>
    <w:rsid w:val="00A741D0"/>
    <w:rsid w:val="00A74279"/>
    <w:rsid w:val="00A74B36"/>
    <w:rsid w:val="00A74D1B"/>
    <w:rsid w:val="00A74E3A"/>
    <w:rsid w:val="00A74FF1"/>
    <w:rsid w:val="00A757FB"/>
    <w:rsid w:val="00A75A12"/>
    <w:rsid w:val="00A75A3D"/>
    <w:rsid w:val="00A75B19"/>
    <w:rsid w:val="00A75EC9"/>
    <w:rsid w:val="00A76773"/>
    <w:rsid w:val="00A76854"/>
    <w:rsid w:val="00A768AE"/>
    <w:rsid w:val="00A76B2A"/>
    <w:rsid w:val="00A76E0A"/>
    <w:rsid w:val="00A76ED4"/>
    <w:rsid w:val="00A7703B"/>
    <w:rsid w:val="00A77123"/>
    <w:rsid w:val="00A7763B"/>
    <w:rsid w:val="00A800FD"/>
    <w:rsid w:val="00A801F2"/>
    <w:rsid w:val="00A803EA"/>
    <w:rsid w:val="00A80508"/>
    <w:rsid w:val="00A808AD"/>
    <w:rsid w:val="00A80B84"/>
    <w:rsid w:val="00A80C27"/>
    <w:rsid w:val="00A80C46"/>
    <w:rsid w:val="00A80D11"/>
    <w:rsid w:val="00A813B6"/>
    <w:rsid w:val="00A814A0"/>
    <w:rsid w:val="00A81827"/>
    <w:rsid w:val="00A81A46"/>
    <w:rsid w:val="00A81EAF"/>
    <w:rsid w:val="00A81FF5"/>
    <w:rsid w:val="00A823C0"/>
    <w:rsid w:val="00A827B2"/>
    <w:rsid w:val="00A8297E"/>
    <w:rsid w:val="00A82AC5"/>
    <w:rsid w:val="00A82CF4"/>
    <w:rsid w:val="00A83060"/>
    <w:rsid w:val="00A83135"/>
    <w:rsid w:val="00A8353B"/>
    <w:rsid w:val="00A83816"/>
    <w:rsid w:val="00A83A8E"/>
    <w:rsid w:val="00A83AC9"/>
    <w:rsid w:val="00A84005"/>
    <w:rsid w:val="00A84009"/>
    <w:rsid w:val="00A8412E"/>
    <w:rsid w:val="00A84153"/>
    <w:rsid w:val="00A84613"/>
    <w:rsid w:val="00A84A96"/>
    <w:rsid w:val="00A851BC"/>
    <w:rsid w:val="00A852F2"/>
    <w:rsid w:val="00A854A5"/>
    <w:rsid w:val="00A856E5"/>
    <w:rsid w:val="00A85A9D"/>
    <w:rsid w:val="00A85E1F"/>
    <w:rsid w:val="00A85E4D"/>
    <w:rsid w:val="00A85ECC"/>
    <w:rsid w:val="00A86906"/>
    <w:rsid w:val="00A86AF1"/>
    <w:rsid w:val="00A86C7B"/>
    <w:rsid w:val="00A86DE3"/>
    <w:rsid w:val="00A86F24"/>
    <w:rsid w:val="00A8757D"/>
    <w:rsid w:val="00A875C9"/>
    <w:rsid w:val="00A876C6"/>
    <w:rsid w:val="00A87C41"/>
    <w:rsid w:val="00A87CCB"/>
    <w:rsid w:val="00A90186"/>
    <w:rsid w:val="00A9025C"/>
    <w:rsid w:val="00A90279"/>
    <w:rsid w:val="00A902AC"/>
    <w:rsid w:val="00A9034F"/>
    <w:rsid w:val="00A90657"/>
    <w:rsid w:val="00A90667"/>
    <w:rsid w:val="00A9086B"/>
    <w:rsid w:val="00A90C16"/>
    <w:rsid w:val="00A91126"/>
    <w:rsid w:val="00A91512"/>
    <w:rsid w:val="00A91573"/>
    <w:rsid w:val="00A919A2"/>
    <w:rsid w:val="00A91C8E"/>
    <w:rsid w:val="00A91EAF"/>
    <w:rsid w:val="00A91FFB"/>
    <w:rsid w:val="00A9217C"/>
    <w:rsid w:val="00A92729"/>
    <w:rsid w:val="00A929CE"/>
    <w:rsid w:val="00A92ABB"/>
    <w:rsid w:val="00A92B61"/>
    <w:rsid w:val="00A92D92"/>
    <w:rsid w:val="00A92E6E"/>
    <w:rsid w:val="00A93140"/>
    <w:rsid w:val="00A933B7"/>
    <w:rsid w:val="00A9352C"/>
    <w:rsid w:val="00A93553"/>
    <w:rsid w:val="00A938EC"/>
    <w:rsid w:val="00A93C82"/>
    <w:rsid w:val="00A94156"/>
    <w:rsid w:val="00A943A7"/>
    <w:rsid w:val="00A943D6"/>
    <w:rsid w:val="00A944D9"/>
    <w:rsid w:val="00A94519"/>
    <w:rsid w:val="00A94975"/>
    <w:rsid w:val="00A94A5E"/>
    <w:rsid w:val="00A94D37"/>
    <w:rsid w:val="00A94DB2"/>
    <w:rsid w:val="00A951C3"/>
    <w:rsid w:val="00A95236"/>
    <w:rsid w:val="00A957A5"/>
    <w:rsid w:val="00A95F4B"/>
    <w:rsid w:val="00A960AE"/>
    <w:rsid w:val="00A96333"/>
    <w:rsid w:val="00A96475"/>
    <w:rsid w:val="00A96548"/>
    <w:rsid w:val="00A96998"/>
    <w:rsid w:val="00A96C2B"/>
    <w:rsid w:val="00A96D5E"/>
    <w:rsid w:val="00A96F6F"/>
    <w:rsid w:val="00A97016"/>
    <w:rsid w:val="00A97129"/>
    <w:rsid w:val="00A9723D"/>
    <w:rsid w:val="00A97BE6"/>
    <w:rsid w:val="00A97EC0"/>
    <w:rsid w:val="00A97F39"/>
    <w:rsid w:val="00AA0007"/>
    <w:rsid w:val="00AA00F3"/>
    <w:rsid w:val="00AA00FC"/>
    <w:rsid w:val="00AA0226"/>
    <w:rsid w:val="00AA0C54"/>
    <w:rsid w:val="00AA0D54"/>
    <w:rsid w:val="00AA1044"/>
    <w:rsid w:val="00AA1062"/>
    <w:rsid w:val="00AA1152"/>
    <w:rsid w:val="00AA12AB"/>
    <w:rsid w:val="00AA1410"/>
    <w:rsid w:val="00AA191D"/>
    <w:rsid w:val="00AA1947"/>
    <w:rsid w:val="00AA1969"/>
    <w:rsid w:val="00AA1992"/>
    <w:rsid w:val="00AA19C0"/>
    <w:rsid w:val="00AA1DCA"/>
    <w:rsid w:val="00AA1F19"/>
    <w:rsid w:val="00AA216F"/>
    <w:rsid w:val="00AA25FC"/>
    <w:rsid w:val="00AA2DB9"/>
    <w:rsid w:val="00AA2FA4"/>
    <w:rsid w:val="00AA3531"/>
    <w:rsid w:val="00AA3970"/>
    <w:rsid w:val="00AA3D17"/>
    <w:rsid w:val="00AA3D70"/>
    <w:rsid w:val="00AA414C"/>
    <w:rsid w:val="00AA4953"/>
    <w:rsid w:val="00AA49C6"/>
    <w:rsid w:val="00AA5005"/>
    <w:rsid w:val="00AA5014"/>
    <w:rsid w:val="00AA51C6"/>
    <w:rsid w:val="00AA5265"/>
    <w:rsid w:val="00AA5325"/>
    <w:rsid w:val="00AA547C"/>
    <w:rsid w:val="00AA5550"/>
    <w:rsid w:val="00AA55F8"/>
    <w:rsid w:val="00AA58D3"/>
    <w:rsid w:val="00AA59A4"/>
    <w:rsid w:val="00AA5C37"/>
    <w:rsid w:val="00AA5ECA"/>
    <w:rsid w:val="00AA6141"/>
    <w:rsid w:val="00AA67D3"/>
    <w:rsid w:val="00AA6929"/>
    <w:rsid w:val="00AA6B8C"/>
    <w:rsid w:val="00AA6D8F"/>
    <w:rsid w:val="00AA6F36"/>
    <w:rsid w:val="00AA7732"/>
    <w:rsid w:val="00AA7901"/>
    <w:rsid w:val="00AA7927"/>
    <w:rsid w:val="00AA7963"/>
    <w:rsid w:val="00AA7A05"/>
    <w:rsid w:val="00AA7B87"/>
    <w:rsid w:val="00AA7C90"/>
    <w:rsid w:val="00AA7E96"/>
    <w:rsid w:val="00AB0418"/>
    <w:rsid w:val="00AB0480"/>
    <w:rsid w:val="00AB049C"/>
    <w:rsid w:val="00AB07C4"/>
    <w:rsid w:val="00AB08CE"/>
    <w:rsid w:val="00AB0AEF"/>
    <w:rsid w:val="00AB0B6A"/>
    <w:rsid w:val="00AB0E1F"/>
    <w:rsid w:val="00AB10FF"/>
    <w:rsid w:val="00AB153F"/>
    <w:rsid w:val="00AB1801"/>
    <w:rsid w:val="00AB19BB"/>
    <w:rsid w:val="00AB1E71"/>
    <w:rsid w:val="00AB1FD3"/>
    <w:rsid w:val="00AB1FFD"/>
    <w:rsid w:val="00AB21BB"/>
    <w:rsid w:val="00AB2756"/>
    <w:rsid w:val="00AB2A01"/>
    <w:rsid w:val="00AB2C27"/>
    <w:rsid w:val="00AB30CF"/>
    <w:rsid w:val="00AB30DA"/>
    <w:rsid w:val="00AB3102"/>
    <w:rsid w:val="00AB33DD"/>
    <w:rsid w:val="00AB34B7"/>
    <w:rsid w:val="00AB3AFE"/>
    <w:rsid w:val="00AB3B68"/>
    <w:rsid w:val="00AB3C19"/>
    <w:rsid w:val="00AB436E"/>
    <w:rsid w:val="00AB4544"/>
    <w:rsid w:val="00AB4609"/>
    <w:rsid w:val="00AB465D"/>
    <w:rsid w:val="00AB4A3A"/>
    <w:rsid w:val="00AB4B04"/>
    <w:rsid w:val="00AB4BAC"/>
    <w:rsid w:val="00AB4C4E"/>
    <w:rsid w:val="00AB4C51"/>
    <w:rsid w:val="00AB4C82"/>
    <w:rsid w:val="00AB4E71"/>
    <w:rsid w:val="00AB4F0B"/>
    <w:rsid w:val="00AB50B7"/>
    <w:rsid w:val="00AB512D"/>
    <w:rsid w:val="00AB5B94"/>
    <w:rsid w:val="00AB5E6F"/>
    <w:rsid w:val="00AB61F5"/>
    <w:rsid w:val="00AB6219"/>
    <w:rsid w:val="00AB66BD"/>
    <w:rsid w:val="00AB6934"/>
    <w:rsid w:val="00AB69B7"/>
    <w:rsid w:val="00AB6E3B"/>
    <w:rsid w:val="00AB6FCC"/>
    <w:rsid w:val="00AB72D5"/>
    <w:rsid w:val="00AB734C"/>
    <w:rsid w:val="00AB7F03"/>
    <w:rsid w:val="00AC018C"/>
    <w:rsid w:val="00AC0B43"/>
    <w:rsid w:val="00AC0DBB"/>
    <w:rsid w:val="00AC11DB"/>
    <w:rsid w:val="00AC1581"/>
    <w:rsid w:val="00AC15A0"/>
    <w:rsid w:val="00AC1ED9"/>
    <w:rsid w:val="00AC204B"/>
    <w:rsid w:val="00AC28D7"/>
    <w:rsid w:val="00AC2919"/>
    <w:rsid w:val="00AC2928"/>
    <w:rsid w:val="00AC2E03"/>
    <w:rsid w:val="00AC2E0C"/>
    <w:rsid w:val="00AC339F"/>
    <w:rsid w:val="00AC3644"/>
    <w:rsid w:val="00AC3B9E"/>
    <w:rsid w:val="00AC3CCA"/>
    <w:rsid w:val="00AC3E07"/>
    <w:rsid w:val="00AC3E7E"/>
    <w:rsid w:val="00AC3F94"/>
    <w:rsid w:val="00AC423C"/>
    <w:rsid w:val="00AC44A0"/>
    <w:rsid w:val="00AC48DF"/>
    <w:rsid w:val="00AC5037"/>
    <w:rsid w:val="00AC50D1"/>
    <w:rsid w:val="00AC59AE"/>
    <w:rsid w:val="00AC5A92"/>
    <w:rsid w:val="00AC5BF7"/>
    <w:rsid w:val="00AC667C"/>
    <w:rsid w:val="00AC67EC"/>
    <w:rsid w:val="00AC72DE"/>
    <w:rsid w:val="00AC751D"/>
    <w:rsid w:val="00AC791A"/>
    <w:rsid w:val="00AC7B9D"/>
    <w:rsid w:val="00AD03B3"/>
    <w:rsid w:val="00AD04FF"/>
    <w:rsid w:val="00AD06A4"/>
    <w:rsid w:val="00AD0EC6"/>
    <w:rsid w:val="00AD11A3"/>
    <w:rsid w:val="00AD162E"/>
    <w:rsid w:val="00AD1652"/>
    <w:rsid w:val="00AD1658"/>
    <w:rsid w:val="00AD1843"/>
    <w:rsid w:val="00AD189E"/>
    <w:rsid w:val="00AD1A9F"/>
    <w:rsid w:val="00AD1B8A"/>
    <w:rsid w:val="00AD1F33"/>
    <w:rsid w:val="00AD2428"/>
    <w:rsid w:val="00AD2510"/>
    <w:rsid w:val="00AD2969"/>
    <w:rsid w:val="00AD2A2A"/>
    <w:rsid w:val="00AD2F8C"/>
    <w:rsid w:val="00AD31BF"/>
    <w:rsid w:val="00AD34E5"/>
    <w:rsid w:val="00AD377D"/>
    <w:rsid w:val="00AD3EBD"/>
    <w:rsid w:val="00AD458D"/>
    <w:rsid w:val="00AD497C"/>
    <w:rsid w:val="00AD4FEA"/>
    <w:rsid w:val="00AD5072"/>
    <w:rsid w:val="00AD516F"/>
    <w:rsid w:val="00AD524B"/>
    <w:rsid w:val="00AD52B9"/>
    <w:rsid w:val="00AD5397"/>
    <w:rsid w:val="00AD55B7"/>
    <w:rsid w:val="00AD55D5"/>
    <w:rsid w:val="00AD5824"/>
    <w:rsid w:val="00AD588A"/>
    <w:rsid w:val="00AD5950"/>
    <w:rsid w:val="00AD5C05"/>
    <w:rsid w:val="00AD5D52"/>
    <w:rsid w:val="00AD5F02"/>
    <w:rsid w:val="00AD5F72"/>
    <w:rsid w:val="00AD610C"/>
    <w:rsid w:val="00AD6288"/>
    <w:rsid w:val="00AD6737"/>
    <w:rsid w:val="00AD6763"/>
    <w:rsid w:val="00AD6997"/>
    <w:rsid w:val="00AD6A4B"/>
    <w:rsid w:val="00AD6BB5"/>
    <w:rsid w:val="00AD6BF8"/>
    <w:rsid w:val="00AD6DCE"/>
    <w:rsid w:val="00AD71EE"/>
    <w:rsid w:val="00AD7253"/>
    <w:rsid w:val="00AD72A4"/>
    <w:rsid w:val="00AD72FC"/>
    <w:rsid w:val="00AD73D3"/>
    <w:rsid w:val="00AD7464"/>
    <w:rsid w:val="00AD76E6"/>
    <w:rsid w:val="00AD7838"/>
    <w:rsid w:val="00AD79F4"/>
    <w:rsid w:val="00AD7E9E"/>
    <w:rsid w:val="00AE00C5"/>
    <w:rsid w:val="00AE0465"/>
    <w:rsid w:val="00AE0485"/>
    <w:rsid w:val="00AE0803"/>
    <w:rsid w:val="00AE0CAC"/>
    <w:rsid w:val="00AE0CCF"/>
    <w:rsid w:val="00AE0F87"/>
    <w:rsid w:val="00AE120E"/>
    <w:rsid w:val="00AE1405"/>
    <w:rsid w:val="00AE16AA"/>
    <w:rsid w:val="00AE1A54"/>
    <w:rsid w:val="00AE1B4B"/>
    <w:rsid w:val="00AE2B8B"/>
    <w:rsid w:val="00AE2C11"/>
    <w:rsid w:val="00AE32D9"/>
    <w:rsid w:val="00AE3854"/>
    <w:rsid w:val="00AE39A3"/>
    <w:rsid w:val="00AE3F49"/>
    <w:rsid w:val="00AE3F88"/>
    <w:rsid w:val="00AE4093"/>
    <w:rsid w:val="00AE4097"/>
    <w:rsid w:val="00AE4436"/>
    <w:rsid w:val="00AE4530"/>
    <w:rsid w:val="00AE4686"/>
    <w:rsid w:val="00AE488B"/>
    <w:rsid w:val="00AE49B6"/>
    <w:rsid w:val="00AE49D2"/>
    <w:rsid w:val="00AE5221"/>
    <w:rsid w:val="00AE52C7"/>
    <w:rsid w:val="00AE52FE"/>
    <w:rsid w:val="00AE5774"/>
    <w:rsid w:val="00AE5AE9"/>
    <w:rsid w:val="00AE5DF1"/>
    <w:rsid w:val="00AE5EB8"/>
    <w:rsid w:val="00AE609D"/>
    <w:rsid w:val="00AE60C6"/>
    <w:rsid w:val="00AE6223"/>
    <w:rsid w:val="00AE6280"/>
    <w:rsid w:val="00AE6290"/>
    <w:rsid w:val="00AE64F5"/>
    <w:rsid w:val="00AE6B34"/>
    <w:rsid w:val="00AE7030"/>
    <w:rsid w:val="00AE706B"/>
    <w:rsid w:val="00AE7697"/>
    <w:rsid w:val="00AE7D0F"/>
    <w:rsid w:val="00AF008E"/>
    <w:rsid w:val="00AF0122"/>
    <w:rsid w:val="00AF0339"/>
    <w:rsid w:val="00AF03C6"/>
    <w:rsid w:val="00AF03FE"/>
    <w:rsid w:val="00AF0405"/>
    <w:rsid w:val="00AF09E5"/>
    <w:rsid w:val="00AF0B00"/>
    <w:rsid w:val="00AF0B80"/>
    <w:rsid w:val="00AF0BBB"/>
    <w:rsid w:val="00AF0CE9"/>
    <w:rsid w:val="00AF0DAA"/>
    <w:rsid w:val="00AF0F35"/>
    <w:rsid w:val="00AF13AD"/>
    <w:rsid w:val="00AF151F"/>
    <w:rsid w:val="00AF1E2C"/>
    <w:rsid w:val="00AF24A0"/>
    <w:rsid w:val="00AF2DDF"/>
    <w:rsid w:val="00AF3026"/>
    <w:rsid w:val="00AF3724"/>
    <w:rsid w:val="00AF3C24"/>
    <w:rsid w:val="00AF3D89"/>
    <w:rsid w:val="00AF3F2B"/>
    <w:rsid w:val="00AF403D"/>
    <w:rsid w:val="00AF45BB"/>
    <w:rsid w:val="00AF4832"/>
    <w:rsid w:val="00AF49B6"/>
    <w:rsid w:val="00AF4C22"/>
    <w:rsid w:val="00AF500F"/>
    <w:rsid w:val="00AF514D"/>
    <w:rsid w:val="00AF571F"/>
    <w:rsid w:val="00AF5871"/>
    <w:rsid w:val="00AF5941"/>
    <w:rsid w:val="00AF5A09"/>
    <w:rsid w:val="00AF5A8C"/>
    <w:rsid w:val="00AF5BCD"/>
    <w:rsid w:val="00AF5D9E"/>
    <w:rsid w:val="00AF5FA2"/>
    <w:rsid w:val="00AF655B"/>
    <w:rsid w:val="00AF6628"/>
    <w:rsid w:val="00AF6727"/>
    <w:rsid w:val="00AF6814"/>
    <w:rsid w:val="00AF69A7"/>
    <w:rsid w:val="00AF6BE4"/>
    <w:rsid w:val="00AF706B"/>
    <w:rsid w:val="00AF71E2"/>
    <w:rsid w:val="00AF7206"/>
    <w:rsid w:val="00AF7A95"/>
    <w:rsid w:val="00AF7AEF"/>
    <w:rsid w:val="00AF7B34"/>
    <w:rsid w:val="00B010BD"/>
    <w:rsid w:val="00B0150F"/>
    <w:rsid w:val="00B018E9"/>
    <w:rsid w:val="00B01D7D"/>
    <w:rsid w:val="00B021A8"/>
    <w:rsid w:val="00B02277"/>
    <w:rsid w:val="00B02473"/>
    <w:rsid w:val="00B02BA5"/>
    <w:rsid w:val="00B02CE0"/>
    <w:rsid w:val="00B02E8D"/>
    <w:rsid w:val="00B03088"/>
    <w:rsid w:val="00B03331"/>
    <w:rsid w:val="00B0349F"/>
    <w:rsid w:val="00B03835"/>
    <w:rsid w:val="00B03BC5"/>
    <w:rsid w:val="00B03C03"/>
    <w:rsid w:val="00B04528"/>
    <w:rsid w:val="00B0468F"/>
    <w:rsid w:val="00B047CA"/>
    <w:rsid w:val="00B04B57"/>
    <w:rsid w:val="00B04B5A"/>
    <w:rsid w:val="00B04C9F"/>
    <w:rsid w:val="00B051CA"/>
    <w:rsid w:val="00B05ACF"/>
    <w:rsid w:val="00B05C79"/>
    <w:rsid w:val="00B05D69"/>
    <w:rsid w:val="00B063F5"/>
    <w:rsid w:val="00B0643F"/>
    <w:rsid w:val="00B064C2"/>
    <w:rsid w:val="00B065FA"/>
    <w:rsid w:val="00B06E39"/>
    <w:rsid w:val="00B06F01"/>
    <w:rsid w:val="00B0735C"/>
    <w:rsid w:val="00B0777A"/>
    <w:rsid w:val="00B07B04"/>
    <w:rsid w:val="00B07BE1"/>
    <w:rsid w:val="00B101CE"/>
    <w:rsid w:val="00B1051E"/>
    <w:rsid w:val="00B10A2C"/>
    <w:rsid w:val="00B10E6C"/>
    <w:rsid w:val="00B10F45"/>
    <w:rsid w:val="00B1137F"/>
    <w:rsid w:val="00B11575"/>
    <w:rsid w:val="00B1184A"/>
    <w:rsid w:val="00B12327"/>
    <w:rsid w:val="00B12547"/>
    <w:rsid w:val="00B1263B"/>
    <w:rsid w:val="00B12891"/>
    <w:rsid w:val="00B12B15"/>
    <w:rsid w:val="00B12E68"/>
    <w:rsid w:val="00B12F37"/>
    <w:rsid w:val="00B13047"/>
    <w:rsid w:val="00B13176"/>
    <w:rsid w:val="00B132C8"/>
    <w:rsid w:val="00B1383F"/>
    <w:rsid w:val="00B138A9"/>
    <w:rsid w:val="00B13CB4"/>
    <w:rsid w:val="00B13CE6"/>
    <w:rsid w:val="00B13F5E"/>
    <w:rsid w:val="00B1415D"/>
    <w:rsid w:val="00B142BA"/>
    <w:rsid w:val="00B14311"/>
    <w:rsid w:val="00B14658"/>
    <w:rsid w:val="00B1474D"/>
    <w:rsid w:val="00B14C94"/>
    <w:rsid w:val="00B14E0B"/>
    <w:rsid w:val="00B15108"/>
    <w:rsid w:val="00B151E5"/>
    <w:rsid w:val="00B152DD"/>
    <w:rsid w:val="00B152ED"/>
    <w:rsid w:val="00B16453"/>
    <w:rsid w:val="00B1674F"/>
    <w:rsid w:val="00B167C3"/>
    <w:rsid w:val="00B167F8"/>
    <w:rsid w:val="00B16B30"/>
    <w:rsid w:val="00B16E89"/>
    <w:rsid w:val="00B17592"/>
    <w:rsid w:val="00B17BF0"/>
    <w:rsid w:val="00B20017"/>
    <w:rsid w:val="00B20303"/>
    <w:rsid w:val="00B203D7"/>
    <w:rsid w:val="00B20409"/>
    <w:rsid w:val="00B20A97"/>
    <w:rsid w:val="00B20B14"/>
    <w:rsid w:val="00B20BC3"/>
    <w:rsid w:val="00B20BD9"/>
    <w:rsid w:val="00B21362"/>
    <w:rsid w:val="00B21420"/>
    <w:rsid w:val="00B21638"/>
    <w:rsid w:val="00B21BF8"/>
    <w:rsid w:val="00B21D70"/>
    <w:rsid w:val="00B21FC6"/>
    <w:rsid w:val="00B220B9"/>
    <w:rsid w:val="00B22B89"/>
    <w:rsid w:val="00B2316F"/>
    <w:rsid w:val="00B23469"/>
    <w:rsid w:val="00B2350A"/>
    <w:rsid w:val="00B23542"/>
    <w:rsid w:val="00B236AC"/>
    <w:rsid w:val="00B238F3"/>
    <w:rsid w:val="00B23EE2"/>
    <w:rsid w:val="00B242B6"/>
    <w:rsid w:val="00B2451B"/>
    <w:rsid w:val="00B24797"/>
    <w:rsid w:val="00B24E11"/>
    <w:rsid w:val="00B2517C"/>
    <w:rsid w:val="00B25C5B"/>
    <w:rsid w:val="00B25C5D"/>
    <w:rsid w:val="00B25EC5"/>
    <w:rsid w:val="00B26493"/>
    <w:rsid w:val="00B264A3"/>
    <w:rsid w:val="00B26507"/>
    <w:rsid w:val="00B26BB0"/>
    <w:rsid w:val="00B26D64"/>
    <w:rsid w:val="00B26E9F"/>
    <w:rsid w:val="00B271B6"/>
    <w:rsid w:val="00B276CC"/>
    <w:rsid w:val="00B27ECA"/>
    <w:rsid w:val="00B3000D"/>
    <w:rsid w:val="00B30039"/>
    <w:rsid w:val="00B30249"/>
    <w:rsid w:val="00B3031C"/>
    <w:rsid w:val="00B30368"/>
    <w:rsid w:val="00B3046E"/>
    <w:rsid w:val="00B304E8"/>
    <w:rsid w:val="00B30F94"/>
    <w:rsid w:val="00B313B2"/>
    <w:rsid w:val="00B31507"/>
    <w:rsid w:val="00B316AC"/>
    <w:rsid w:val="00B317CE"/>
    <w:rsid w:val="00B322FA"/>
    <w:rsid w:val="00B3249A"/>
    <w:rsid w:val="00B328D2"/>
    <w:rsid w:val="00B329AE"/>
    <w:rsid w:val="00B32BC3"/>
    <w:rsid w:val="00B32C1B"/>
    <w:rsid w:val="00B32E25"/>
    <w:rsid w:val="00B331CC"/>
    <w:rsid w:val="00B336BF"/>
    <w:rsid w:val="00B33722"/>
    <w:rsid w:val="00B33788"/>
    <w:rsid w:val="00B337E1"/>
    <w:rsid w:val="00B339BD"/>
    <w:rsid w:val="00B33AB2"/>
    <w:rsid w:val="00B33C45"/>
    <w:rsid w:val="00B33E5B"/>
    <w:rsid w:val="00B33E8B"/>
    <w:rsid w:val="00B33EC4"/>
    <w:rsid w:val="00B33F8C"/>
    <w:rsid w:val="00B33FF0"/>
    <w:rsid w:val="00B3453F"/>
    <w:rsid w:val="00B3488B"/>
    <w:rsid w:val="00B34B58"/>
    <w:rsid w:val="00B34D5F"/>
    <w:rsid w:val="00B34E77"/>
    <w:rsid w:val="00B34F2B"/>
    <w:rsid w:val="00B34FBD"/>
    <w:rsid w:val="00B35525"/>
    <w:rsid w:val="00B35618"/>
    <w:rsid w:val="00B356B3"/>
    <w:rsid w:val="00B358A9"/>
    <w:rsid w:val="00B359C6"/>
    <w:rsid w:val="00B35B4E"/>
    <w:rsid w:val="00B35ECB"/>
    <w:rsid w:val="00B36183"/>
    <w:rsid w:val="00B36538"/>
    <w:rsid w:val="00B365DC"/>
    <w:rsid w:val="00B36FC9"/>
    <w:rsid w:val="00B3707C"/>
    <w:rsid w:val="00B3717E"/>
    <w:rsid w:val="00B3732C"/>
    <w:rsid w:val="00B37348"/>
    <w:rsid w:val="00B374DC"/>
    <w:rsid w:val="00B374E6"/>
    <w:rsid w:val="00B37761"/>
    <w:rsid w:val="00B378A2"/>
    <w:rsid w:val="00B37CC2"/>
    <w:rsid w:val="00B37DF3"/>
    <w:rsid w:val="00B37E7D"/>
    <w:rsid w:val="00B40385"/>
    <w:rsid w:val="00B40423"/>
    <w:rsid w:val="00B406AA"/>
    <w:rsid w:val="00B40B22"/>
    <w:rsid w:val="00B40BBE"/>
    <w:rsid w:val="00B40D0E"/>
    <w:rsid w:val="00B40EE7"/>
    <w:rsid w:val="00B412E8"/>
    <w:rsid w:val="00B41445"/>
    <w:rsid w:val="00B41627"/>
    <w:rsid w:val="00B416D3"/>
    <w:rsid w:val="00B417A8"/>
    <w:rsid w:val="00B418C0"/>
    <w:rsid w:val="00B41DA4"/>
    <w:rsid w:val="00B4214F"/>
    <w:rsid w:val="00B42233"/>
    <w:rsid w:val="00B42242"/>
    <w:rsid w:val="00B423CE"/>
    <w:rsid w:val="00B424FF"/>
    <w:rsid w:val="00B42727"/>
    <w:rsid w:val="00B42B5D"/>
    <w:rsid w:val="00B42CE1"/>
    <w:rsid w:val="00B42FA2"/>
    <w:rsid w:val="00B4308B"/>
    <w:rsid w:val="00B432C7"/>
    <w:rsid w:val="00B43422"/>
    <w:rsid w:val="00B43815"/>
    <w:rsid w:val="00B43D81"/>
    <w:rsid w:val="00B43EBE"/>
    <w:rsid w:val="00B4416B"/>
    <w:rsid w:val="00B4470D"/>
    <w:rsid w:val="00B44943"/>
    <w:rsid w:val="00B44A49"/>
    <w:rsid w:val="00B44CC3"/>
    <w:rsid w:val="00B452E9"/>
    <w:rsid w:val="00B45562"/>
    <w:rsid w:val="00B45588"/>
    <w:rsid w:val="00B45ACE"/>
    <w:rsid w:val="00B45B95"/>
    <w:rsid w:val="00B45C2C"/>
    <w:rsid w:val="00B45D9F"/>
    <w:rsid w:val="00B4604D"/>
    <w:rsid w:val="00B46497"/>
    <w:rsid w:val="00B46B7F"/>
    <w:rsid w:val="00B46D20"/>
    <w:rsid w:val="00B46E9B"/>
    <w:rsid w:val="00B46ED6"/>
    <w:rsid w:val="00B46FA0"/>
    <w:rsid w:val="00B473BB"/>
    <w:rsid w:val="00B4768B"/>
    <w:rsid w:val="00B479FD"/>
    <w:rsid w:val="00B47DFA"/>
    <w:rsid w:val="00B501B3"/>
    <w:rsid w:val="00B50508"/>
    <w:rsid w:val="00B50601"/>
    <w:rsid w:val="00B50966"/>
    <w:rsid w:val="00B50C05"/>
    <w:rsid w:val="00B51083"/>
    <w:rsid w:val="00B51234"/>
    <w:rsid w:val="00B51321"/>
    <w:rsid w:val="00B514B9"/>
    <w:rsid w:val="00B51696"/>
    <w:rsid w:val="00B5179A"/>
    <w:rsid w:val="00B51A7E"/>
    <w:rsid w:val="00B51DBD"/>
    <w:rsid w:val="00B5267C"/>
    <w:rsid w:val="00B52700"/>
    <w:rsid w:val="00B52BB4"/>
    <w:rsid w:val="00B52DB4"/>
    <w:rsid w:val="00B53058"/>
    <w:rsid w:val="00B530CF"/>
    <w:rsid w:val="00B5316A"/>
    <w:rsid w:val="00B533B5"/>
    <w:rsid w:val="00B53600"/>
    <w:rsid w:val="00B536A2"/>
    <w:rsid w:val="00B538CD"/>
    <w:rsid w:val="00B53A55"/>
    <w:rsid w:val="00B5444A"/>
    <w:rsid w:val="00B54A6D"/>
    <w:rsid w:val="00B54B68"/>
    <w:rsid w:val="00B54B71"/>
    <w:rsid w:val="00B5552C"/>
    <w:rsid w:val="00B55745"/>
    <w:rsid w:val="00B55910"/>
    <w:rsid w:val="00B55B1B"/>
    <w:rsid w:val="00B55EDC"/>
    <w:rsid w:val="00B56AA7"/>
    <w:rsid w:val="00B57528"/>
    <w:rsid w:val="00B575CC"/>
    <w:rsid w:val="00B60166"/>
    <w:rsid w:val="00B6025E"/>
    <w:rsid w:val="00B60449"/>
    <w:rsid w:val="00B60630"/>
    <w:rsid w:val="00B60A8A"/>
    <w:rsid w:val="00B60B0C"/>
    <w:rsid w:val="00B60B69"/>
    <w:rsid w:val="00B60E30"/>
    <w:rsid w:val="00B614ED"/>
    <w:rsid w:val="00B61E23"/>
    <w:rsid w:val="00B61EFA"/>
    <w:rsid w:val="00B62111"/>
    <w:rsid w:val="00B6259C"/>
    <w:rsid w:val="00B626D0"/>
    <w:rsid w:val="00B62831"/>
    <w:rsid w:val="00B62C3A"/>
    <w:rsid w:val="00B6372B"/>
    <w:rsid w:val="00B637CB"/>
    <w:rsid w:val="00B6385B"/>
    <w:rsid w:val="00B63A35"/>
    <w:rsid w:val="00B63B04"/>
    <w:rsid w:val="00B63BFF"/>
    <w:rsid w:val="00B63ED2"/>
    <w:rsid w:val="00B63EF7"/>
    <w:rsid w:val="00B63FF5"/>
    <w:rsid w:val="00B642C2"/>
    <w:rsid w:val="00B6437A"/>
    <w:rsid w:val="00B644FD"/>
    <w:rsid w:val="00B64518"/>
    <w:rsid w:val="00B64530"/>
    <w:rsid w:val="00B645A1"/>
    <w:rsid w:val="00B64720"/>
    <w:rsid w:val="00B64840"/>
    <w:rsid w:val="00B648F4"/>
    <w:rsid w:val="00B64C47"/>
    <w:rsid w:val="00B64E01"/>
    <w:rsid w:val="00B64F9D"/>
    <w:rsid w:val="00B65439"/>
    <w:rsid w:val="00B654CA"/>
    <w:rsid w:val="00B65D5D"/>
    <w:rsid w:val="00B65E18"/>
    <w:rsid w:val="00B662C8"/>
    <w:rsid w:val="00B66BA5"/>
    <w:rsid w:val="00B66C61"/>
    <w:rsid w:val="00B66D9E"/>
    <w:rsid w:val="00B66ED6"/>
    <w:rsid w:val="00B67009"/>
    <w:rsid w:val="00B67170"/>
    <w:rsid w:val="00B67292"/>
    <w:rsid w:val="00B673F8"/>
    <w:rsid w:val="00B679B9"/>
    <w:rsid w:val="00B67BCD"/>
    <w:rsid w:val="00B70198"/>
    <w:rsid w:val="00B7023A"/>
    <w:rsid w:val="00B70472"/>
    <w:rsid w:val="00B7065B"/>
    <w:rsid w:val="00B70CB5"/>
    <w:rsid w:val="00B70F30"/>
    <w:rsid w:val="00B710F0"/>
    <w:rsid w:val="00B711C4"/>
    <w:rsid w:val="00B7153A"/>
    <w:rsid w:val="00B71793"/>
    <w:rsid w:val="00B71ADC"/>
    <w:rsid w:val="00B71ECC"/>
    <w:rsid w:val="00B7218D"/>
    <w:rsid w:val="00B723D9"/>
    <w:rsid w:val="00B72419"/>
    <w:rsid w:val="00B72493"/>
    <w:rsid w:val="00B72919"/>
    <w:rsid w:val="00B72D2A"/>
    <w:rsid w:val="00B72FE2"/>
    <w:rsid w:val="00B7306B"/>
    <w:rsid w:val="00B7306E"/>
    <w:rsid w:val="00B7359B"/>
    <w:rsid w:val="00B73615"/>
    <w:rsid w:val="00B737C0"/>
    <w:rsid w:val="00B7381E"/>
    <w:rsid w:val="00B73FB7"/>
    <w:rsid w:val="00B7466E"/>
    <w:rsid w:val="00B748C3"/>
    <w:rsid w:val="00B749A7"/>
    <w:rsid w:val="00B751EA"/>
    <w:rsid w:val="00B7542B"/>
    <w:rsid w:val="00B75487"/>
    <w:rsid w:val="00B759EE"/>
    <w:rsid w:val="00B75BC5"/>
    <w:rsid w:val="00B761B0"/>
    <w:rsid w:val="00B765AC"/>
    <w:rsid w:val="00B766C4"/>
    <w:rsid w:val="00B76AD0"/>
    <w:rsid w:val="00B76B36"/>
    <w:rsid w:val="00B76DFD"/>
    <w:rsid w:val="00B77FA1"/>
    <w:rsid w:val="00B80041"/>
    <w:rsid w:val="00B80179"/>
    <w:rsid w:val="00B803DB"/>
    <w:rsid w:val="00B80650"/>
    <w:rsid w:val="00B80A52"/>
    <w:rsid w:val="00B80A64"/>
    <w:rsid w:val="00B80AC0"/>
    <w:rsid w:val="00B80CE8"/>
    <w:rsid w:val="00B80F17"/>
    <w:rsid w:val="00B8127F"/>
    <w:rsid w:val="00B81281"/>
    <w:rsid w:val="00B813AB"/>
    <w:rsid w:val="00B814B0"/>
    <w:rsid w:val="00B8152F"/>
    <w:rsid w:val="00B8160E"/>
    <w:rsid w:val="00B8162D"/>
    <w:rsid w:val="00B81BB3"/>
    <w:rsid w:val="00B81CD7"/>
    <w:rsid w:val="00B81F27"/>
    <w:rsid w:val="00B82391"/>
    <w:rsid w:val="00B823AA"/>
    <w:rsid w:val="00B82421"/>
    <w:rsid w:val="00B825A8"/>
    <w:rsid w:val="00B8287C"/>
    <w:rsid w:val="00B82AA1"/>
    <w:rsid w:val="00B82B0D"/>
    <w:rsid w:val="00B82C40"/>
    <w:rsid w:val="00B82C53"/>
    <w:rsid w:val="00B82F9E"/>
    <w:rsid w:val="00B834B2"/>
    <w:rsid w:val="00B835D8"/>
    <w:rsid w:val="00B835EA"/>
    <w:rsid w:val="00B83707"/>
    <w:rsid w:val="00B837C1"/>
    <w:rsid w:val="00B837D6"/>
    <w:rsid w:val="00B83E7F"/>
    <w:rsid w:val="00B8447C"/>
    <w:rsid w:val="00B844BC"/>
    <w:rsid w:val="00B8451A"/>
    <w:rsid w:val="00B846AB"/>
    <w:rsid w:val="00B846C4"/>
    <w:rsid w:val="00B848B7"/>
    <w:rsid w:val="00B84BE6"/>
    <w:rsid w:val="00B84CAC"/>
    <w:rsid w:val="00B84CC4"/>
    <w:rsid w:val="00B84D4A"/>
    <w:rsid w:val="00B84E3A"/>
    <w:rsid w:val="00B84F6A"/>
    <w:rsid w:val="00B854E8"/>
    <w:rsid w:val="00B85914"/>
    <w:rsid w:val="00B85959"/>
    <w:rsid w:val="00B85C6F"/>
    <w:rsid w:val="00B85C7D"/>
    <w:rsid w:val="00B85D18"/>
    <w:rsid w:val="00B85EC5"/>
    <w:rsid w:val="00B86136"/>
    <w:rsid w:val="00B8620F"/>
    <w:rsid w:val="00B86A02"/>
    <w:rsid w:val="00B86B25"/>
    <w:rsid w:val="00B86CC2"/>
    <w:rsid w:val="00B86D85"/>
    <w:rsid w:val="00B8708B"/>
    <w:rsid w:val="00B871AB"/>
    <w:rsid w:val="00B8746E"/>
    <w:rsid w:val="00B87670"/>
    <w:rsid w:val="00B87B70"/>
    <w:rsid w:val="00B87E1F"/>
    <w:rsid w:val="00B87E96"/>
    <w:rsid w:val="00B901BC"/>
    <w:rsid w:val="00B90E5B"/>
    <w:rsid w:val="00B90F91"/>
    <w:rsid w:val="00B90FD4"/>
    <w:rsid w:val="00B9107F"/>
    <w:rsid w:val="00B91527"/>
    <w:rsid w:val="00B9153E"/>
    <w:rsid w:val="00B915ED"/>
    <w:rsid w:val="00B91A24"/>
    <w:rsid w:val="00B91C3E"/>
    <w:rsid w:val="00B92430"/>
    <w:rsid w:val="00B9268C"/>
    <w:rsid w:val="00B928FB"/>
    <w:rsid w:val="00B92AB3"/>
    <w:rsid w:val="00B92CF1"/>
    <w:rsid w:val="00B92FF6"/>
    <w:rsid w:val="00B934CA"/>
    <w:rsid w:val="00B934E5"/>
    <w:rsid w:val="00B93764"/>
    <w:rsid w:val="00B93847"/>
    <w:rsid w:val="00B93DCC"/>
    <w:rsid w:val="00B94198"/>
    <w:rsid w:val="00B941DB"/>
    <w:rsid w:val="00B9496C"/>
    <w:rsid w:val="00B94AF6"/>
    <w:rsid w:val="00B94F52"/>
    <w:rsid w:val="00B95182"/>
    <w:rsid w:val="00B951DF"/>
    <w:rsid w:val="00B95436"/>
    <w:rsid w:val="00B9576B"/>
    <w:rsid w:val="00B957A1"/>
    <w:rsid w:val="00B9583A"/>
    <w:rsid w:val="00B95EA6"/>
    <w:rsid w:val="00B9651C"/>
    <w:rsid w:val="00B96B09"/>
    <w:rsid w:val="00B96C23"/>
    <w:rsid w:val="00B96DD3"/>
    <w:rsid w:val="00B96E6D"/>
    <w:rsid w:val="00B96F25"/>
    <w:rsid w:val="00B97013"/>
    <w:rsid w:val="00B97033"/>
    <w:rsid w:val="00B971C4"/>
    <w:rsid w:val="00B97360"/>
    <w:rsid w:val="00B97442"/>
    <w:rsid w:val="00B97449"/>
    <w:rsid w:val="00B97CFD"/>
    <w:rsid w:val="00BA00ED"/>
    <w:rsid w:val="00BA0529"/>
    <w:rsid w:val="00BA080C"/>
    <w:rsid w:val="00BA08A7"/>
    <w:rsid w:val="00BA0B86"/>
    <w:rsid w:val="00BA13D2"/>
    <w:rsid w:val="00BA15AE"/>
    <w:rsid w:val="00BA1708"/>
    <w:rsid w:val="00BA1BEC"/>
    <w:rsid w:val="00BA2005"/>
    <w:rsid w:val="00BA2100"/>
    <w:rsid w:val="00BA24F3"/>
    <w:rsid w:val="00BA2962"/>
    <w:rsid w:val="00BA2D0C"/>
    <w:rsid w:val="00BA2D6A"/>
    <w:rsid w:val="00BA2F4F"/>
    <w:rsid w:val="00BA338D"/>
    <w:rsid w:val="00BA3B79"/>
    <w:rsid w:val="00BA4202"/>
    <w:rsid w:val="00BA47F7"/>
    <w:rsid w:val="00BA49A4"/>
    <w:rsid w:val="00BA4B15"/>
    <w:rsid w:val="00BA4C39"/>
    <w:rsid w:val="00BA507B"/>
    <w:rsid w:val="00BA555F"/>
    <w:rsid w:val="00BA55EC"/>
    <w:rsid w:val="00BA5704"/>
    <w:rsid w:val="00BA5A00"/>
    <w:rsid w:val="00BA5A84"/>
    <w:rsid w:val="00BA5AEE"/>
    <w:rsid w:val="00BA5BBF"/>
    <w:rsid w:val="00BA5D39"/>
    <w:rsid w:val="00BA5EB3"/>
    <w:rsid w:val="00BA6086"/>
    <w:rsid w:val="00BA6247"/>
    <w:rsid w:val="00BA6500"/>
    <w:rsid w:val="00BA6519"/>
    <w:rsid w:val="00BA66F8"/>
    <w:rsid w:val="00BA6A5D"/>
    <w:rsid w:val="00BA6D65"/>
    <w:rsid w:val="00BA6FAA"/>
    <w:rsid w:val="00BA728B"/>
    <w:rsid w:val="00BA72EB"/>
    <w:rsid w:val="00BA76F8"/>
    <w:rsid w:val="00BA797C"/>
    <w:rsid w:val="00BA7AE8"/>
    <w:rsid w:val="00BA7FF7"/>
    <w:rsid w:val="00BB0140"/>
    <w:rsid w:val="00BB04DC"/>
    <w:rsid w:val="00BB0783"/>
    <w:rsid w:val="00BB0BF2"/>
    <w:rsid w:val="00BB0CAE"/>
    <w:rsid w:val="00BB1190"/>
    <w:rsid w:val="00BB1656"/>
    <w:rsid w:val="00BB1B83"/>
    <w:rsid w:val="00BB1CDF"/>
    <w:rsid w:val="00BB1D2A"/>
    <w:rsid w:val="00BB1DAE"/>
    <w:rsid w:val="00BB1E0B"/>
    <w:rsid w:val="00BB1E39"/>
    <w:rsid w:val="00BB1FBC"/>
    <w:rsid w:val="00BB20B9"/>
    <w:rsid w:val="00BB21C0"/>
    <w:rsid w:val="00BB21F5"/>
    <w:rsid w:val="00BB220B"/>
    <w:rsid w:val="00BB232E"/>
    <w:rsid w:val="00BB2CF3"/>
    <w:rsid w:val="00BB2D19"/>
    <w:rsid w:val="00BB2E5B"/>
    <w:rsid w:val="00BB3992"/>
    <w:rsid w:val="00BB3BD6"/>
    <w:rsid w:val="00BB3C61"/>
    <w:rsid w:val="00BB3C8F"/>
    <w:rsid w:val="00BB3D54"/>
    <w:rsid w:val="00BB4198"/>
    <w:rsid w:val="00BB4BE9"/>
    <w:rsid w:val="00BB4D78"/>
    <w:rsid w:val="00BB4E57"/>
    <w:rsid w:val="00BB5053"/>
    <w:rsid w:val="00BB529C"/>
    <w:rsid w:val="00BB556B"/>
    <w:rsid w:val="00BB5707"/>
    <w:rsid w:val="00BB577B"/>
    <w:rsid w:val="00BB58EA"/>
    <w:rsid w:val="00BB59F7"/>
    <w:rsid w:val="00BB60CA"/>
    <w:rsid w:val="00BB6244"/>
    <w:rsid w:val="00BB651D"/>
    <w:rsid w:val="00BB67A0"/>
    <w:rsid w:val="00BB6812"/>
    <w:rsid w:val="00BB6E35"/>
    <w:rsid w:val="00BB6F82"/>
    <w:rsid w:val="00BB7044"/>
    <w:rsid w:val="00BB70A3"/>
    <w:rsid w:val="00BB7174"/>
    <w:rsid w:val="00BB7228"/>
    <w:rsid w:val="00BB7487"/>
    <w:rsid w:val="00BB7588"/>
    <w:rsid w:val="00BB75B8"/>
    <w:rsid w:val="00BC03B3"/>
    <w:rsid w:val="00BC03B7"/>
    <w:rsid w:val="00BC041C"/>
    <w:rsid w:val="00BC046E"/>
    <w:rsid w:val="00BC072F"/>
    <w:rsid w:val="00BC0EC2"/>
    <w:rsid w:val="00BC0F75"/>
    <w:rsid w:val="00BC1478"/>
    <w:rsid w:val="00BC14DB"/>
    <w:rsid w:val="00BC1620"/>
    <w:rsid w:val="00BC1A01"/>
    <w:rsid w:val="00BC1DDB"/>
    <w:rsid w:val="00BC2500"/>
    <w:rsid w:val="00BC2BFD"/>
    <w:rsid w:val="00BC2F29"/>
    <w:rsid w:val="00BC2F73"/>
    <w:rsid w:val="00BC2F78"/>
    <w:rsid w:val="00BC2FE3"/>
    <w:rsid w:val="00BC317F"/>
    <w:rsid w:val="00BC34DA"/>
    <w:rsid w:val="00BC3570"/>
    <w:rsid w:val="00BC3894"/>
    <w:rsid w:val="00BC395C"/>
    <w:rsid w:val="00BC397B"/>
    <w:rsid w:val="00BC3D81"/>
    <w:rsid w:val="00BC3DD0"/>
    <w:rsid w:val="00BC3E9E"/>
    <w:rsid w:val="00BC3F20"/>
    <w:rsid w:val="00BC414A"/>
    <w:rsid w:val="00BC449A"/>
    <w:rsid w:val="00BC5005"/>
    <w:rsid w:val="00BC5068"/>
    <w:rsid w:val="00BC53B8"/>
    <w:rsid w:val="00BC545A"/>
    <w:rsid w:val="00BC5B8D"/>
    <w:rsid w:val="00BC5D48"/>
    <w:rsid w:val="00BC5DF2"/>
    <w:rsid w:val="00BC63F1"/>
    <w:rsid w:val="00BC6B53"/>
    <w:rsid w:val="00BC6E94"/>
    <w:rsid w:val="00BC741D"/>
    <w:rsid w:val="00BC750E"/>
    <w:rsid w:val="00BC760D"/>
    <w:rsid w:val="00BC7A59"/>
    <w:rsid w:val="00BD0173"/>
    <w:rsid w:val="00BD038A"/>
    <w:rsid w:val="00BD0560"/>
    <w:rsid w:val="00BD0722"/>
    <w:rsid w:val="00BD0BBC"/>
    <w:rsid w:val="00BD0E45"/>
    <w:rsid w:val="00BD1003"/>
    <w:rsid w:val="00BD116F"/>
    <w:rsid w:val="00BD1386"/>
    <w:rsid w:val="00BD1500"/>
    <w:rsid w:val="00BD17E4"/>
    <w:rsid w:val="00BD1AEE"/>
    <w:rsid w:val="00BD1D37"/>
    <w:rsid w:val="00BD22CC"/>
    <w:rsid w:val="00BD2815"/>
    <w:rsid w:val="00BD2881"/>
    <w:rsid w:val="00BD2E06"/>
    <w:rsid w:val="00BD39F5"/>
    <w:rsid w:val="00BD3CF5"/>
    <w:rsid w:val="00BD40F7"/>
    <w:rsid w:val="00BD48FD"/>
    <w:rsid w:val="00BD4E83"/>
    <w:rsid w:val="00BD4EB4"/>
    <w:rsid w:val="00BD4F3D"/>
    <w:rsid w:val="00BD51EE"/>
    <w:rsid w:val="00BD5210"/>
    <w:rsid w:val="00BD527F"/>
    <w:rsid w:val="00BD547B"/>
    <w:rsid w:val="00BD59A5"/>
    <w:rsid w:val="00BD5AAB"/>
    <w:rsid w:val="00BD63A5"/>
    <w:rsid w:val="00BD6415"/>
    <w:rsid w:val="00BD6521"/>
    <w:rsid w:val="00BD690C"/>
    <w:rsid w:val="00BD69A5"/>
    <w:rsid w:val="00BD69B4"/>
    <w:rsid w:val="00BD69B8"/>
    <w:rsid w:val="00BD6B51"/>
    <w:rsid w:val="00BD73E4"/>
    <w:rsid w:val="00BD761B"/>
    <w:rsid w:val="00BD7B9C"/>
    <w:rsid w:val="00BD7DE8"/>
    <w:rsid w:val="00BD7E33"/>
    <w:rsid w:val="00BD7EB4"/>
    <w:rsid w:val="00BD7F27"/>
    <w:rsid w:val="00BD7FDC"/>
    <w:rsid w:val="00BE01D4"/>
    <w:rsid w:val="00BE0262"/>
    <w:rsid w:val="00BE07F2"/>
    <w:rsid w:val="00BE0BE9"/>
    <w:rsid w:val="00BE0CC5"/>
    <w:rsid w:val="00BE0CD4"/>
    <w:rsid w:val="00BE10F3"/>
    <w:rsid w:val="00BE12A2"/>
    <w:rsid w:val="00BE18CE"/>
    <w:rsid w:val="00BE1A72"/>
    <w:rsid w:val="00BE1F03"/>
    <w:rsid w:val="00BE22BF"/>
    <w:rsid w:val="00BE23BC"/>
    <w:rsid w:val="00BE2403"/>
    <w:rsid w:val="00BE24D6"/>
    <w:rsid w:val="00BE26D0"/>
    <w:rsid w:val="00BE2849"/>
    <w:rsid w:val="00BE2E0D"/>
    <w:rsid w:val="00BE3057"/>
    <w:rsid w:val="00BE33EC"/>
    <w:rsid w:val="00BE3568"/>
    <w:rsid w:val="00BE37C4"/>
    <w:rsid w:val="00BE3B8A"/>
    <w:rsid w:val="00BE3FE6"/>
    <w:rsid w:val="00BE43F1"/>
    <w:rsid w:val="00BE471B"/>
    <w:rsid w:val="00BE47BF"/>
    <w:rsid w:val="00BE493D"/>
    <w:rsid w:val="00BE4AB5"/>
    <w:rsid w:val="00BE4DA7"/>
    <w:rsid w:val="00BE5065"/>
    <w:rsid w:val="00BE55DD"/>
    <w:rsid w:val="00BE55DF"/>
    <w:rsid w:val="00BE5B12"/>
    <w:rsid w:val="00BE5B97"/>
    <w:rsid w:val="00BE5E73"/>
    <w:rsid w:val="00BE666D"/>
    <w:rsid w:val="00BE6864"/>
    <w:rsid w:val="00BE693C"/>
    <w:rsid w:val="00BE6C7C"/>
    <w:rsid w:val="00BE6E7A"/>
    <w:rsid w:val="00BE6FCC"/>
    <w:rsid w:val="00BE7017"/>
    <w:rsid w:val="00BE7291"/>
    <w:rsid w:val="00BE72B3"/>
    <w:rsid w:val="00BE75CF"/>
    <w:rsid w:val="00BE791D"/>
    <w:rsid w:val="00BE7A97"/>
    <w:rsid w:val="00BE7F47"/>
    <w:rsid w:val="00BF0260"/>
    <w:rsid w:val="00BF0403"/>
    <w:rsid w:val="00BF05E2"/>
    <w:rsid w:val="00BF0680"/>
    <w:rsid w:val="00BF0958"/>
    <w:rsid w:val="00BF0C54"/>
    <w:rsid w:val="00BF106C"/>
    <w:rsid w:val="00BF1221"/>
    <w:rsid w:val="00BF1428"/>
    <w:rsid w:val="00BF1644"/>
    <w:rsid w:val="00BF1839"/>
    <w:rsid w:val="00BF1B41"/>
    <w:rsid w:val="00BF288D"/>
    <w:rsid w:val="00BF291D"/>
    <w:rsid w:val="00BF2AE0"/>
    <w:rsid w:val="00BF2B73"/>
    <w:rsid w:val="00BF2F29"/>
    <w:rsid w:val="00BF309F"/>
    <w:rsid w:val="00BF34F9"/>
    <w:rsid w:val="00BF3903"/>
    <w:rsid w:val="00BF39DC"/>
    <w:rsid w:val="00BF3B89"/>
    <w:rsid w:val="00BF3C6C"/>
    <w:rsid w:val="00BF3DEB"/>
    <w:rsid w:val="00BF41EA"/>
    <w:rsid w:val="00BF43A7"/>
    <w:rsid w:val="00BF45A3"/>
    <w:rsid w:val="00BF47BA"/>
    <w:rsid w:val="00BF4B4D"/>
    <w:rsid w:val="00BF5072"/>
    <w:rsid w:val="00BF516E"/>
    <w:rsid w:val="00BF5187"/>
    <w:rsid w:val="00BF548F"/>
    <w:rsid w:val="00BF54A6"/>
    <w:rsid w:val="00BF5579"/>
    <w:rsid w:val="00BF55EE"/>
    <w:rsid w:val="00BF580D"/>
    <w:rsid w:val="00BF594E"/>
    <w:rsid w:val="00BF6075"/>
    <w:rsid w:val="00BF6447"/>
    <w:rsid w:val="00BF65F8"/>
    <w:rsid w:val="00BF682B"/>
    <w:rsid w:val="00BF68CC"/>
    <w:rsid w:val="00BF693B"/>
    <w:rsid w:val="00BF6A50"/>
    <w:rsid w:val="00BF733C"/>
    <w:rsid w:val="00BF73F5"/>
    <w:rsid w:val="00BF7485"/>
    <w:rsid w:val="00BF75BF"/>
    <w:rsid w:val="00BF76A5"/>
    <w:rsid w:val="00BF79D8"/>
    <w:rsid w:val="00BF7F74"/>
    <w:rsid w:val="00BF7FED"/>
    <w:rsid w:val="00C00051"/>
    <w:rsid w:val="00C000B5"/>
    <w:rsid w:val="00C002D3"/>
    <w:rsid w:val="00C00694"/>
    <w:rsid w:val="00C006AF"/>
    <w:rsid w:val="00C00B2E"/>
    <w:rsid w:val="00C00BD7"/>
    <w:rsid w:val="00C00BE2"/>
    <w:rsid w:val="00C01335"/>
    <w:rsid w:val="00C01418"/>
    <w:rsid w:val="00C017DE"/>
    <w:rsid w:val="00C01FD3"/>
    <w:rsid w:val="00C0204B"/>
    <w:rsid w:val="00C021AE"/>
    <w:rsid w:val="00C0278E"/>
    <w:rsid w:val="00C02804"/>
    <w:rsid w:val="00C02854"/>
    <w:rsid w:val="00C02BE5"/>
    <w:rsid w:val="00C02C41"/>
    <w:rsid w:val="00C0301C"/>
    <w:rsid w:val="00C03097"/>
    <w:rsid w:val="00C03181"/>
    <w:rsid w:val="00C03803"/>
    <w:rsid w:val="00C03AA3"/>
    <w:rsid w:val="00C03C10"/>
    <w:rsid w:val="00C042B2"/>
    <w:rsid w:val="00C042BE"/>
    <w:rsid w:val="00C042D8"/>
    <w:rsid w:val="00C04321"/>
    <w:rsid w:val="00C04433"/>
    <w:rsid w:val="00C0489E"/>
    <w:rsid w:val="00C04AD1"/>
    <w:rsid w:val="00C04E41"/>
    <w:rsid w:val="00C04F05"/>
    <w:rsid w:val="00C04F7F"/>
    <w:rsid w:val="00C050CB"/>
    <w:rsid w:val="00C0544E"/>
    <w:rsid w:val="00C05A49"/>
    <w:rsid w:val="00C05B7A"/>
    <w:rsid w:val="00C0609D"/>
    <w:rsid w:val="00C063C7"/>
    <w:rsid w:val="00C06CB9"/>
    <w:rsid w:val="00C06D46"/>
    <w:rsid w:val="00C07052"/>
    <w:rsid w:val="00C074A4"/>
    <w:rsid w:val="00C075BC"/>
    <w:rsid w:val="00C076A1"/>
    <w:rsid w:val="00C076FE"/>
    <w:rsid w:val="00C07983"/>
    <w:rsid w:val="00C07A3D"/>
    <w:rsid w:val="00C07DA3"/>
    <w:rsid w:val="00C07FD9"/>
    <w:rsid w:val="00C105DE"/>
    <w:rsid w:val="00C10606"/>
    <w:rsid w:val="00C1063F"/>
    <w:rsid w:val="00C106D7"/>
    <w:rsid w:val="00C10865"/>
    <w:rsid w:val="00C10A68"/>
    <w:rsid w:val="00C10CC8"/>
    <w:rsid w:val="00C10DC1"/>
    <w:rsid w:val="00C10E92"/>
    <w:rsid w:val="00C10EC0"/>
    <w:rsid w:val="00C10F0D"/>
    <w:rsid w:val="00C11056"/>
    <w:rsid w:val="00C1114A"/>
    <w:rsid w:val="00C1115A"/>
    <w:rsid w:val="00C1126B"/>
    <w:rsid w:val="00C114E3"/>
    <w:rsid w:val="00C1162B"/>
    <w:rsid w:val="00C12303"/>
    <w:rsid w:val="00C12603"/>
    <w:rsid w:val="00C1266B"/>
    <w:rsid w:val="00C12878"/>
    <w:rsid w:val="00C12A65"/>
    <w:rsid w:val="00C12EDA"/>
    <w:rsid w:val="00C133D1"/>
    <w:rsid w:val="00C1342B"/>
    <w:rsid w:val="00C13613"/>
    <w:rsid w:val="00C1365C"/>
    <w:rsid w:val="00C13748"/>
    <w:rsid w:val="00C13CB2"/>
    <w:rsid w:val="00C13CF1"/>
    <w:rsid w:val="00C14340"/>
    <w:rsid w:val="00C146D7"/>
    <w:rsid w:val="00C14746"/>
    <w:rsid w:val="00C14B37"/>
    <w:rsid w:val="00C14D39"/>
    <w:rsid w:val="00C14D7D"/>
    <w:rsid w:val="00C15132"/>
    <w:rsid w:val="00C1537F"/>
    <w:rsid w:val="00C15431"/>
    <w:rsid w:val="00C15C84"/>
    <w:rsid w:val="00C16467"/>
    <w:rsid w:val="00C167BE"/>
    <w:rsid w:val="00C16A28"/>
    <w:rsid w:val="00C16CD3"/>
    <w:rsid w:val="00C16D9D"/>
    <w:rsid w:val="00C16F82"/>
    <w:rsid w:val="00C1769E"/>
    <w:rsid w:val="00C17925"/>
    <w:rsid w:val="00C17D7B"/>
    <w:rsid w:val="00C202C3"/>
    <w:rsid w:val="00C2053D"/>
    <w:rsid w:val="00C20957"/>
    <w:rsid w:val="00C20960"/>
    <w:rsid w:val="00C20A45"/>
    <w:rsid w:val="00C20F46"/>
    <w:rsid w:val="00C212BD"/>
    <w:rsid w:val="00C217D9"/>
    <w:rsid w:val="00C21A9F"/>
    <w:rsid w:val="00C21C03"/>
    <w:rsid w:val="00C21CF0"/>
    <w:rsid w:val="00C21D01"/>
    <w:rsid w:val="00C228D0"/>
    <w:rsid w:val="00C22AD9"/>
    <w:rsid w:val="00C2345F"/>
    <w:rsid w:val="00C234A3"/>
    <w:rsid w:val="00C23801"/>
    <w:rsid w:val="00C23865"/>
    <w:rsid w:val="00C238CF"/>
    <w:rsid w:val="00C23BB3"/>
    <w:rsid w:val="00C23D4F"/>
    <w:rsid w:val="00C23F51"/>
    <w:rsid w:val="00C24170"/>
    <w:rsid w:val="00C243C1"/>
    <w:rsid w:val="00C24608"/>
    <w:rsid w:val="00C24B6E"/>
    <w:rsid w:val="00C24C0C"/>
    <w:rsid w:val="00C24D7A"/>
    <w:rsid w:val="00C24D9B"/>
    <w:rsid w:val="00C25448"/>
    <w:rsid w:val="00C25786"/>
    <w:rsid w:val="00C25795"/>
    <w:rsid w:val="00C25C9E"/>
    <w:rsid w:val="00C261C4"/>
    <w:rsid w:val="00C2652C"/>
    <w:rsid w:val="00C26729"/>
    <w:rsid w:val="00C26762"/>
    <w:rsid w:val="00C267A2"/>
    <w:rsid w:val="00C26AB6"/>
    <w:rsid w:val="00C26BD1"/>
    <w:rsid w:val="00C26F52"/>
    <w:rsid w:val="00C2700E"/>
    <w:rsid w:val="00C2702F"/>
    <w:rsid w:val="00C27183"/>
    <w:rsid w:val="00C27D09"/>
    <w:rsid w:val="00C27D0D"/>
    <w:rsid w:val="00C27D37"/>
    <w:rsid w:val="00C27DBC"/>
    <w:rsid w:val="00C301A9"/>
    <w:rsid w:val="00C3031F"/>
    <w:rsid w:val="00C30752"/>
    <w:rsid w:val="00C3093D"/>
    <w:rsid w:val="00C30B97"/>
    <w:rsid w:val="00C30D67"/>
    <w:rsid w:val="00C310F2"/>
    <w:rsid w:val="00C311DE"/>
    <w:rsid w:val="00C31250"/>
    <w:rsid w:val="00C318B4"/>
    <w:rsid w:val="00C31D21"/>
    <w:rsid w:val="00C31FBD"/>
    <w:rsid w:val="00C32714"/>
    <w:rsid w:val="00C32946"/>
    <w:rsid w:val="00C32A02"/>
    <w:rsid w:val="00C32A56"/>
    <w:rsid w:val="00C32E00"/>
    <w:rsid w:val="00C32E9E"/>
    <w:rsid w:val="00C32F0D"/>
    <w:rsid w:val="00C3307D"/>
    <w:rsid w:val="00C33A75"/>
    <w:rsid w:val="00C33EF7"/>
    <w:rsid w:val="00C34077"/>
    <w:rsid w:val="00C3417F"/>
    <w:rsid w:val="00C343D7"/>
    <w:rsid w:val="00C34580"/>
    <w:rsid w:val="00C34920"/>
    <w:rsid w:val="00C3496E"/>
    <w:rsid w:val="00C34C0B"/>
    <w:rsid w:val="00C34FF6"/>
    <w:rsid w:val="00C35196"/>
    <w:rsid w:val="00C352F5"/>
    <w:rsid w:val="00C35562"/>
    <w:rsid w:val="00C355BE"/>
    <w:rsid w:val="00C35A67"/>
    <w:rsid w:val="00C362B4"/>
    <w:rsid w:val="00C364DC"/>
    <w:rsid w:val="00C37019"/>
    <w:rsid w:val="00C3706C"/>
    <w:rsid w:val="00C3716D"/>
    <w:rsid w:val="00C37431"/>
    <w:rsid w:val="00C37684"/>
    <w:rsid w:val="00C37770"/>
    <w:rsid w:val="00C37925"/>
    <w:rsid w:val="00C37B64"/>
    <w:rsid w:val="00C37E7D"/>
    <w:rsid w:val="00C401C2"/>
    <w:rsid w:val="00C40297"/>
    <w:rsid w:val="00C40437"/>
    <w:rsid w:val="00C40807"/>
    <w:rsid w:val="00C40AC2"/>
    <w:rsid w:val="00C40EA6"/>
    <w:rsid w:val="00C41429"/>
    <w:rsid w:val="00C41B71"/>
    <w:rsid w:val="00C41BB7"/>
    <w:rsid w:val="00C420C7"/>
    <w:rsid w:val="00C42557"/>
    <w:rsid w:val="00C426FC"/>
    <w:rsid w:val="00C4282A"/>
    <w:rsid w:val="00C42B37"/>
    <w:rsid w:val="00C43026"/>
    <w:rsid w:val="00C43338"/>
    <w:rsid w:val="00C43477"/>
    <w:rsid w:val="00C43965"/>
    <w:rsid w:val="00C43AAB"/>
    <w:rsid w:val="00C43ADB"/>
    <w:rsid w:val="00C444F7"/>
    <w:rsid w:val="00C44508"/>
    <w:rsid w:val="00C4453F"/>
    <w:rsid w:val="00C445AD"/>
    <w:rsid w:val="00C44D71"/>
    <w:rsid w:val="00C4503C"/>
    <w:rsid w:val="00C45448"/>
    <w:rsid w:val="00C4546A"/>
    <w:rsid w:val="00C45A9E"/>
    <w:rsid w:val="00C45AE2"/>
    <w:rsid w:val="00C45E1D"/>
    <w:rsid w:val="00C46238"/>
    <w:rsid w:val="00C46242"/>
    <w:rsid w:val="00C4633F"/>
    <w:rsid w:val="00C463DA"/>
    <w:rsid w:val="00C46725"/>
    <w:rsid w:val="00C467FE"/>
    <w:rsid w:val="00C46EA5"/>
    <w:rsid w:val="00C46F35"/>
    <w:rsid w:val="00C47306"/>
    <w:rsid w:val="00C47435"/>
    <w:rsid w:val="00C47498"/>
    <w:rsid w:val="00C475CA"/>
    <w:rsid w:val="00C47756"/>
    <w:rsid w:val="00C47EF0"/>
    <w:rsid w:val="00C47F1D"/>
    <w:rsid w:val="00C504F3"/>
    <w:rsid w:val="00C505F8"/>
    <w:rsid w:val="00C50628"/>
    <w:rsid w:val="00C5064B"/>
    <w:rsid w:val="00C50E86"/>
    <w:rsid w:val="00C512F7"/>
    <w:rsid w:val="00C51B48"/>
    <w:rsid w:val="00C51E2E"/>
    <w:rsid w:val="00C51FE0"/>
    <w:rsid w:val="00C520C3"/>
    <w:rsid w:val="00C52154"/>
    <w:rsid w:val="00C5241E"/>
    <w:rsid w:val="00C5247E"/>
    <w:rsid w:val="00C525DF"/>
    <w:rsid w:val="00C52ADD"/>
    <w:rsid w:val="00C5315D"/>
    <w:rsid w:val="00C532C7"/>
    <w:rsid w:val="00C53322"/>
    <w:rsid w:val="00C53843"/>
    <w:rsid w:val="00C53F4F"/>
    <w:rsid w:val="00C54366"/>
    <w:rsid w:val="00C54AA4"/>
    <w:rsid w:val="00C54CB6"/>
    <w:rsid w:val="00C54D50"/>
    <w:rsid w:val="00C54E3E"/>
    <w:rsid w:val="00C553AD"/>
    <w:rsid w:val="00C55C37"/>
    <w:rsid w:val="00C55D81"/>
    <w:rsid w:val="00C55DBC"/>
    <w:rsid w:val="00C55E49"/>
    <w:rsid w:val="00C5611F"/>
    <w:rsid w:val="00C56399"/>
    <w:rsid w:val="00C5651D"/>
    <w:rsid w:val="00C5694E"/>
    <w:rsid w:val="00C56B75"/>
    <w:rsid w:val="00C56C36"/>
    <w:rsid w:val="00C572F0"/>
    <w:rsid w:val="00C5736F"/>
    <w:rsid w:val="00C575C7"/>
    <w:rsid w:val="00C57717"/>
    <w:rsid w:val="00C578F8"/>
    <w:rsid w:val="00C57A8C"/>
    <w:rsid w:val="00C57D76"/>
    <w:rsid w:val="00C57D8F"/>
    <w:rsid w:val="00C57EA3"/>
    <w:rsid w:val="00C57EE3"/>
    <w:rsid w:val="00C603AB"/>
    <w:rsid w:val="00C60401"/>
    <w:rsid w:val="00C608A4"/>
    <w:rsid w:val="00C609F4"/>
    <w:rsid w:val="00C60A6D"/>
    <w:rsid w:val="00C60E4C"/>
    <w:rsid w:val="00C60EDB"/>
    <w:rsid w:val="00C60FB1"/>
    <w:rsid w:val="00C60FCB"/>
    <w:rsid w:val="00C61195"/>
    <w:rsid w:val="00C6150A"/>
    <w:rsid w:val="00C615FC"/>
    <w:rsid w:val="00C61860"/>
    <w:rsid w:val="00C619C5"/>
    <w:rsid w:val="00C61A3A"/>
    <w:rsid w:val="00C61BEE"/>
    <w:rsid w:val="00C61D1C"/>
    <w:rsid w:val="00C61F6F"/>
    <w:rsid w:val="00C621E1"/>
    <w:rsid w:val="00C6249F"/>
    <w:rsid w:val="00C624B0"/>
    <w:rsid w:val="00C626E0"/>
    <w:rsid w:val="00C62B12"/>
    <w:rsid w:val="00C62B80"/>
    <w:rsid w:val="00C63354"/>
    <w:rsid w:val="00C6361F"/>
    <w:rsid w:val="00C637A0"/>
    <w:rsid w:val="00C63923"/>
    <w:rsid w:val="00C63AD2"/>
    <w:rsid w:val="00C6467E"/>
    <w:rsid w:val="00C64A7A"/>
    <w:rsid w:val="00C64BCD"/>
    <w:rsid w:val="00C64CCA"/>
    <w:rsid w:val="00C64D01"/>
    <w:rsid w:val="00C64D1D"/>
    <w:rsid w:val="00C65100"/>
    <w:rsid w:val="00C652EE"/>
    <w:rsid w:val="00C65363"/>
    <w:rsid w:val="00C65BE5"/>
    <w:rsid w:val="00C65C87"/>
    <w:rsid w:val="00C65CB1"/>
    <w:rsid w:val="00C65D3A"/>
    <w:rsid w:val="00C66137"/>
    <w:rsid w:val="00C6661E"/>
    <w:rsid w:val="00C6679A"/>
    <w:rsid w:val="00C67383"/>
    <w:rsid w:val="00C674B2"/>
    <w:rsid w:val="00C6760D"/>
    <w:rsid w:val="00C70092"/>
    <w:rsid w:val="00C701BF"/>
    <w:rsid w:val="00C70454"/>
    <w:rsid w:val="00C7049D"/>
    <w:rsid w:val="00C70559"/>
    <w:rsid w:val="00C70782"/>
    <w:rsid w:val="00C7087E"/>
    <w:rsid w:val="00C7090C"/>
    <w:rsid w:val="00C70B9C"/>
    <w:rsid w:val="00C70E74"/>
    <w:rsid w:val="00C70FB4"/>
    <w:rsid w:val="00C71467"/>
    <w:rsid w:val="00C717FB"/>
    <w:rsid w:val="00C719D7"/>
    <w:rsid w:val="00C72292"/>
    <w:rsid w:val="00C72847"/>
    <w:rsid w:val="00C7298C"/>
    <w:rsid w:val="00C72C70"/>
    <w:rsid w:val="00C73008"/>
    <w:rsid w:val="00C7320F"/>
    <w:rsid w:val="00C7394D"/>
    <w:rsid w:val="00C73A15"/>
    <w:rsid w:val="00C73B0E"/>
    <w:rsid w:val="00C73C63"/>
    <w:rsid w:val="00C73DBE"/>
    <w:rsid w:val="00C73EA1"/>
    <w:rsid w:val="00C73EBD"/>
    <w:rsid w:val="00C73F8E"/>
    <w:rsid w:val="00C7400A"/>
    <w:rsid w:val="00C7420D"/>
    <w:rsid w:val="00C7448D"/>
    <w:rsid w:val="00C744C3"/>
    <w:rsid w:val="00C7473B"/>
    <w:rsid w:val="00C747B1"/>
    <w:rsid w:val="00C750D2"/>
    <w:rsid w:val="00C7513E"/>
    <w:rsid w:val="00C7565A"/>
    <w:rsid w:val="00C756F1"/>
    <w:rsid w:val="00C7591F"/>
    <w:rsid w:val="00C75C1A"/>
    <w:rsid w:val="00C76017"/>
    <w:rsid w:val="00C761E5"/>
    <w:rsid w:val="00C7632A"/>
    <w:rsid w:val="00C7658B"/>
    <w:rsid w:val="00C76CB7"/>
    <w:rsid w:val="00C76D3D"/>
    <w:rsid w:val="00C76E0C"/>
    <w:rsid w:val="00C76FA3"/>
    <w:rsid w:val="00C770BF"/>
    <w:rsid w:val="00C770F1"/>
    <w:rsid w:val="00C77223"/>
    <w:rsid w:val="00C7726E"/>
    <w:rsid w:val="00C7729B"/>
    <w:rsid w:val="00C77520"/>
    <w:rsid w:val="00C77B5A"/>
    <w:rsid w:val="00C77BC4"/>
    <w:rsid w:val="00C77DA6"/>
    <w:rsid w:val="00C803D6"/>
    <w:rsid w:val="00C8043C"/>
    <w:rsid w:val="00C8043F"/>
    <w:rsid w:val="00C8054A"/>
    <w:rsid w:val="00C80596"/>
    <w:rsid w:val="00C8065E"/>
    <w:rsid w:val="00C8091E"/>
    <w:rsid w:val="00C80E13"/>
    <w:rsid w:val="00C8141E"/>
    <w:rsid w:val="00C8153F"/>
    <w:rsid w:val="00C81660"/>
    <w:rsid w:val="00C819D2"/>
    <w:rsid w:val="00C819EB"/>
    <w:rsid w:val="00C81C10"/>
    <w:rsid w:val="00C81EA8"/>
    <w:rsid w:val="00C823CF"/>
    <w:rsid w:val="00C8266E"/>
    <w:rsid w:val="00C82808"/>
    <w:rsid w:val="00C82AAE"/>
    <w:rsid w:val="00C82BE3"/>
    <w:rsid w:val="00C82C0D"/>
    <w:rsid w:val="00C82E73"/>
    <w:rsid w:val="00C8307C"/>
    <w:rsid w:val="00C8353D"/>
    <w:rsid w:val="00C836C7"/>
    <w:rsid w:val="00C83770"/>
    <w:rsid w:val="00C83DF7"/>
    <w:rsid w:val="00C840BD"/>
    <w:rsid w:val="00C842FB"/>
    <w:rsid w:val="00C8434D"/>
    <w:rsid w:val="00C845A7"/>
    <w:rsid w:val="00C84A35"/>
    <w:rsid w:val="00C84A61"/>
    <w:rsid w:val="00C84BD4"/>
    <w:rsid w:val="00C851B0"/>
    <w:rsid w:val="00C859C7"/>
    <w:rsid w:val="00C85AB2"/>
    <w:rsid w:val="00C85C81"/>
    <w:rsid w:val="00C86311"/>
    <w:rsid w:val="00C8663C"/>
    <w:rsid w:val="00C866B3"/>
    <w:rsid w:val="00C86752"/>
    <w:rsid w:val="00C86766"/>
    <w:rsid w:val="00C86859"/>
    <w:rsid w:val="00C86D0C"/>
    <w:rsid w:val="00C8728D"/>
    <w:rsid w:val="00C8759F"/>
    <w:rsid w:val="00C87616"/>
    <w:rsid w:val="00C87A47"/>
    <w:rsid w:val="00C87C5A"/>
    <w:rsid w:val="00C87CDD"/>
    <w:rsid w:val="00C87CEF"/>
    <w:rsid w:val="00C87D0E"/>
    <w:rsid w:val="00C87E90"/>
    <w:rsid w:val="00C90151"/>
    <w:rsid w:val="00C901F7"/>
    <w:rsid w:val="00C90670"/>
    <w:rsid w:val="00C90A68"/>
    <w:rsid w:val="00C90B3A"/>
    <w:rsid w:val="00C90CB7"/>
    <w:rsid w:val="00C9173E"/>
    <w:rsid w:val="00C921E3"/>
    <w:rsid w:val="00C92AFA"/>
    <w:rsid w:val="00C93126"/>
    <w:rsid w:val="00C93466"/>
    <w:rsid w:val="00C938A0"/>
    <w:rsid w:val="00C939F1"/>
    <w:rsid w:val="00C93C7C"/>
    <w:rsid w:val="00C93E9B"/>
    <w:rsid w:val="00C940DC"/>
    <w:rsid w:val="00C94208"/>
    <w:rsid w:val="00C94336"/>
    <w:rsid w:val="00C94BCD"/>
    <w:rsid w:val="00C94EC9"/>
    <w:rsid w:val="00C94F06"/>
    <w:rsid w:val="00C9515D"/>
    <w:rsid w:val="00C96624"/>
    <w:rsid w:val="00C96656"/>
    <w:rsid w:val="00C96684"/>
    <w:rsid w:val="00C968E4"/>
    <w:rsid w:val="00C969B1"/>
    <w:rsid w:val="00C96C7B"/>
    <w:rsid w:val="00C97189"/>
    <w:rsid w:val="00C97366"/>
    <w:rsid w:val="00C973EB"/>
    <w:rsid w:val="00C97614"/>
    <w:rsid w:val="00C97679"/>
    <w:rsid w:val="00C97ACC"/>
    <w:rsid w:val="00C97C7D"/>
    <w:rsid w:val="00CA070D"/>
    <w:rsid w:val="00CA074C"/>
    <w:rsid w:val="00CA077F"/>
    <w:rsid w:val="00CA09B9"/>
    <w:rsid w:val="00CA0D6B"/>
    <w:rsid w:val="00CA0DDC"/>
    <w:rsid w:val="00CA0EF5"/>
    <w:rsid w:val="00CA107A"/>
    <w:rsid w:val="00CA1081"/>
    <w:rsid w:val="00CA10B1"/>
    <w:rsid w:val="00CA1109"/>
    <w:rsid w:val="00CA115E"/>
    <w:rsid w:val="00CA1274"/>
    <w:rsid w:val="00CA1442"/>
    <w:rsid w:val="00CA1682"/>
    <w:rsid w:val="00CA1858"/>
    <w:rsid w:val="00CA1D67"/>
    <w:rsid w:val="00CA1E61"/>
    <w:rsid w:val="00CA1F25"/>
    <w:rsid w:val="00CA1FDA"/>
    <w:rsid w:val="00CA204A"/>
    <w:rsid w:val="00CA2341"/>
    <w:rsid w:val="00CA25A0"/>
    <w:rsid w:val="00CA266B"/>
    <w:rsid w:val="00CA26E3"/>
    <w:rsid w:val="00CA275F"/>
    <w:rsid w:val="00CA2903"/>
    <w:rsid w:val="00CA2E97"/>
    <w:rsid w:val="00CA2F05"/>
    <w:rsid w:val="00CA33C1"/>
    <w:rsid w:val="00CA3B5C"/>
    <w:rsid w:val="00CA3CC4"/>
    <w:rsid w:val="00CA3E08"/>
    <w:rsid w:val="00CA41A2"/>
    <w:rsid w:val="00CA4638"/>
    <w:rsid w:val="00CA4712"/>
    <w:rsid w:val="00CA4713"/>
    <w:rsid w:val="00CA4A3F"/>
    <w:rsid w:val="00CA4D5D"/>
    <w:rsid w:val="00CA4E15"/>
    <w:rsid w:val="00CA4F16"/>
    <w:rsid w:val="00CA51C0"/>
    <w:rsid w:val="00CA5208"/>
    <w:rsid w:val="00CA5286"/>
    <w:rsid w:val="00CA54B1"/>
    <w:rsid w:val="00CA5A69"/>
    <w:rsid w:val="00CA61B3"/>
    <w:rsid w:val="00CA640C"/>
    <w:rsid w:val="00CA6DE5"/>
    <w:rsid w:val="00CA7637"/>
    <w:rsid w:val="00CA7720"/>
    <w:rsid w:val="00CA78F4"/>
    <w:rsid w:val="00CA7AB7"/>
    <w:rsid w:val="00CA7DDC"/>
    <w:rsid w:val="00CA7DF0"/>
    <w:rsid w:val="00CA7F69"/>
    <w:rsid w:val="00CB04AF"/>
    <w:rsid w:val="00CB0598"/>
    <w:rsid w:val="00CB093B"/>
    <w:rsid w:val="00CB0EE2"/>
    <w:rsid w:val="00CB1372"/>
    <w:rsid w:val="00CB15A6"/>
    <w:rsid w:val="00CB1662"/>
    <w:rsid w:val="00CB16AD"/>
    <w:rsid w:val="00CB1777"/>
    <w:rsid w:val="00CB194D"/>
    <w:rsid w:val="00CB1A02"/>
    <w:rsid w:val="00CB1B48"/>
    <w:rsid w:val="00CB1D17"/>
    <w:rsid w:val="00CB242B"/>
    <w:rsid w:val="00CB2742"/>
    <w:rsid w:val="00CB2D38"/>
    <w:rsid w:val="00CB2E7B"/>
    <w:rsid w:val="00CB2E8E"/>
    <w:rsid w:val="00CB2F70"/>
    <w:rsid w:val="00CB3103"/>
    <w:rsid w:val="00CB322C"/>
    <w:rsid w:val="00CB34E0"/>
    <w:rsid w:val="00CB4147"/>
    <w:rsid w:val="00CB43F1"/>
    <w:rsid w:val="00CB4551"/>
    <w:rsid w:val="00CB45C1"/>
    <w:rsid w:val="00CB45C2"/>
    <w:rsid w:val="00CB480C"/>
    <w:rsid w:val="00CB4B0D"/>
    <w:rsid w:val="00CB5556"/>
    <w:rsid w:val="00CB5ACD"/>
    <w:rsid w:val="00CB5AE8"/>
    <w:rsid w:val="00CB5B40"/>
    <w:rsid w:val="00CB5C84"/>
    <w:rsid w:val="00CB5CEC"/>
    <w:rsid w:val="00CB5EAB"/>
    <w:rsid w:val="00CB5F7A"/>
    <w:rsid w:val="00CB601D"/>
    <w:rsid w:val="00CB625C"/>
    <w:rsid w:val="00CB630A"/>
    <w:rsid w:val="00CB643E"/>
    <w:rsid w:val="00CB656A"/>
    <w:rsid w:val="00CB65B7"/>
    <w:rsid w:val="00CB695A"/>
    <w:rsid w:val="00CB69E2"/>
    <w:rsid w:val="00CB7222"/>
    <w:rsid w:val="00CB72B4"/>
    <w:rsid w:val="00CB7514"/>
    <w:rsid w:val="00CB76F6"/>
    <w:rsid w:val="00CB7B07"/>
    <w:rsid w:val="00CB7BF0"/>
    <w:rsid w:val="00CB7F13"/>
    <w:rsid w:val="00CC005F"/>
    <w:rsid w:val="00CC00C9"/>
    <w:rsid w:val="00CC0116"/>
    <w:rsid w:val="00CC07F8"/>
    <w:rsid w:val="00CC081F"/>
    <w:rsid w:val="00CC097D"/>
    <w:rsid w:val="00CC0B1E"/>
    <w:rsid w:val="00CC0C48"/>
    <w:rsid w:val="00CC0D02"/>
    <w:rsid w:val="00CC0D27"/>
    <w:rsid w:val="00CC0E28"/>
    <w:rsid w:val="00CC0F39"/>
    <w:rsid w:val="00CC1152"/>
    <w:rsid w:val="00CC11AD"/>
    <w:rsid w:val="00CC12B7"/>
    <w:rsid w:val="00CC169C"/>
    <w:rsid w:val="00CC1896"/>
    <w:rsid w:val="00CC1FB3"/>
    <w:rsid w:val="00CC2064"/>
    <w:rsid w:val="00CC25C5"/>
    <w:rsid w:val="00CC2BFC"/>
    <w:rsid w:val="00CC2C00"/>
    <w:rsid w:val="00CC2CED"/>
    <w:rsid w:val="00CC38CB"/>
    <w:rsid w:val="00CC4060"/>
    <w:rsid w:val="00CC44F5"/>
    <w:rsid w:val="00CC46B2"/>
    <w:rsid w:val="00CC4763"/>
    <w:rsid w:val="00CC4CC0"/>
    <w:rsid w:val="00CC4E15"/>
    <w:rsid w:val="00CC4F88"/>
    <w:rsid w:val="00CC567D"/>
    <w:rsid w:val="00CC5A51"/>
    <w:rsid w:val="00CC6140"/>
    <w:rsid w:val="00CC650B"/>
    <w:rsid w:val="00CC679D"/>
    <w:rsid w:val="00CC6A3C"/>
    <w:rsid w:val="00CC6B58"/>
    <w:rsid w:val="00CC6F3B"/>
    <w:rsid w:val="00CC6F8D"/>
    <w:rsid w:val="00CC74E9"/>
    <w:rsid w:val="00CC7562"/>
    <w:rsid w:val="00CC7656"/>
    <w:rsid w:val="00CC7E0D"/>
    <w:rsid w:val="00CC7F25"/>
    <w:rsid w:val="00CD0413"/>
    <w:rsid w:val="00CD06A3"/>
    <w:rsid w:val="00CD0961"/>
    <w:rsid w:val="00CD0B0E"/>
    <w:rsid w:val="00CD0D0D"/>
    <w:rsid w:val="00CD119C"/>
    <w:rsid w:val="00CD1201"/>
    <w:rsid w:val="00CD182E"/>
    <w:rsid w:val="00CD1994"/>
    <w:rsid w:val="00CD1C9B"/>
    <w:rsid w:val="00CD2448"/>
    <w:rsid w:val="00CD2CB5"/>
    <w:rsid w:val="00CD2FB7"/>
    <w:rsid w:val="00CD33F7"/>
    <w:rsid w:val="00CD3514"/>
    <w:rsid w:val="00CD372F"/>
    <w:rsid w:val="00CD390E"/>
    <w:rsid w:val="00CD3B86"/>
    <w:rsid w:val="00CD41EC"/>
    <w:rsid w:val="00CD4E3B"/>
    <w:rsid w:val="00CD52AC"/>
    <w:rsid w:val="00CD5387"/>
    <w:rsid w:val="00CD539E"/>
    <w:rsid w:val="00CD53A0"/>
    <w:rsid w:val="00CD574B"/>
    <w:rsid w:val="00CD5821"/>
    <w:rsid w:val="00CD58A7"/>
    <w:rsid w:val="00CD5CCA"/>
    <w:rsid w:val="00CD5DD0"/>
    <w:rsid w:val="00CD62C9"/>
    <w:rsid w:val="00CD6334"/>
    <w:rsid w:val="00CD698B"/>
    <w:rsid w:val="00CD6CCC"/>
    <w:rsid w:val="00CD6F1F"/>
    <w:rsid w:val="00CD7DC0"/>
    <w:rsid w:val="00CE02E5"/>
    <w:rsid w:val="00CE03C5"/>
    <w:rsid w:val="00CE10F0"/>
    <w:rsid w:val="00CE21C5"/>
    <w:rsid w:val="00CE27FE"/>
    <w:rsid w:val="00CE2987"/>
    <w:rsid w:val="00CE2B79"/>
    <w:rsid w:val="00CE2FB7"/>
    <w:rsid w:val="00CE3108"/>
    <w:rsid w:val="00CE3975"/>
    <w:rsid w:val="00CE3BDB"/>
    <w:rsid w:val="00CE3C7B"/>
    <w:rsid w:val="00CE4146"/>
    <w:rsid w:val="00CE41CC"/>
    <w:rsid w:val="00CE4249"/>
    <w:rsid w:val="00CE46B6"/>
    <w:rsid w:val="00CE46E9"/>
    <w:rsid w:val="00CE4AE7"/>
    <w:rsid w:val="00CE51F8"/>
    <w:rsid w:val="00CE545F"/>
    <w:rsid w:val="00CE5604"/>
    <w:rsid w:val="00CE5648"/>
    <w:rsid w:val="00CE5E66"/>
    <w:rsid w:val="00CE6079"/>
    <w:rsid w:val="00CE61AB"/>
    <w:rsid w:val="00CE61D8"/>
    <w:rsid w:val="00CE6345"/>
    <w:rsid w:val="00CE634E"/>
    <w:rsid w:val="00CE643F"/>
    <w:rsid w:val="00CE6486"/>
    <w:rsid w:val="00CE6A1C"/>
    <w:rsid w:val="00CE6DEE"/>
    <w:rsid w:val="00CE7525"/>
    <w:rsid w:val="00CE76F7"/>
    <w:rsid w:val="00CE7913"/>
    <w:rsid w:val="00CE792F"/>
    <w:rsid w:val="00CE7B72"/>
    <w:rsid w:val="00CE7C3E"/>
    <w:rsid w:val="00CF00BA"/>
    <w:rsid w:val="00CF0624"/>
    <w:rsid w:val="00CF0786"/>
    <w:rsid w:val="00CF0D99"/>
    <w:rsid w:val="00CF0EEE"/>
    <w:rsid w:val="00CF12F1"/>
    <w:rsid w:val="00CF1445"/>
    <w:rsid w:val="00CF176A"/>
    <w:rsid w:val="00CF18E6"/>
    <w:rsid w:val="00CF1918"/>
    <w:rsid w:val="00CF1A25"/>
    <w:rsid w:val="00CF1AA4"/>
    <w:rsid w:val="00CF1C3B"/>
    <w:rsid w:val="00CF1D1F"/>
    <w:rsid w:val="00CF202A"/>
    <w:rsid w:val="00CF2113"/>
    <w:rsid w:val="00CF235D"/>
    <w:rsid w:val="00CF238F"/>
    <w:rsid w:val="00CF28DD"/>
    <w:rsid w:val="00CF2936"/>
    <w:rsid w:val="00CF296F"/>
    <w:rsid w:val="00CF2CA9"/>
    <w:rsid w:val="00CF2E8C"/>
    <w:rsid w:val="00CF349A"/>
    <w:rsid w:val="00CF34A5"/>
    <w:rsid w:val="00CF34B0"/>
    <w:rsid w:val="00CF3B25"/>
    <w:rsid w:val="00CF408D"/>
    <w:rsid w:val="00CF4154"/>
    <w:rsid w:val="00CF499C"/>
    <w:rsid w:val="00CF4D86"/>
    <w:rsid w:val="00CF4DBF"/>
    <w:rsid w:val="00CF56EC"/>
    <w:rsid w:val="00CF5CBF"/>
    <w:rsid w:val="00CF5CF0"/>
    <w:rsid w:val="00CF5E38"/>
    <w:rsid w:val="00CF5ECC"/>
    <w:rsid w:val="00CF60F9"/>
    <w:rsid w:val="00CF6346"/>
    <w:rsid w:val="00CF6766"/>
    <w:rsid w:val="00CF6E0D"/>
    <w:rsid w:val="00CF6EB7"/>
    <w:rsid w:val="00CF72F6"/>
    <w:rsid w:val="00CF7605"/>
    <w:rsid w:val="00CF764A"/>
    <w:rsid w:val="00D0035F"/>
    <w:rsid w:val="00D0094C"/>
    <w:rsid w:val="00D00ECF"/>
    <w:rsid w:val="00D01081"/>
    <w:rsid w:val="00D0111E"/>
    <w:rsid w:val="00D01371"/>
    <w:rsid w:val="00D015E7"/>
    <w:rsid w:val="00D01805"/>
    <w:rsid w:val="00D019B1"/>
    <w:rsid w:val="00D01A7B"/>
    <w:rsid w:val="00D01B54"/>
    <w:rsid w:val="00D01B7E"/>
    <w:rsid w:val="00D01E8E"/>
    <w:rsid w:val="00D01ECD"/>
    <w:rsid w:val="00D01F53"/>
    <w:rsid w:val="00D021D8"/>
    <w:rsid w:val="00D0220D"/>
    <w:rsid w:val="00D028D6"/>
    <w:rsid w:val="00D02C14"/>
    <w:rsid w:val="00D02D08"/>
    <w:rsid w:val="00D02E85"/>
    <w:rsid w:val="00D02F22"/>
    <w:rsid w:val="00D03142"/>
    <w:rsid w:val="00D031FF"/>
    <w:rsid w:val="00D03374"/>
    <w:rsid w:val="00D0367B"/>
    <w:rsid w:val="00D0374C"/>
    <w:rsid w:val="00D047E8"/>
    <w:rsid w:val="00D0493F"/>
    <w:rsid w:val="00D04BE5"/>
    <w:rsid w:val="00D04DCF"/>
    <w:rsid w:val="00D04EA6"/>
    <w:rsid w:val="00D04F6E"/>
    <w:rsid w:val="00D053F5"/>
    <w:rsid w:val="00D055FD"/>
    <w:rsid w:val="00D057FB"/>
    <w:rsid w:val="00D05ABE"/>
    <w:rsid w:val="00D05F37"/>
    <w:rsid w:val="00D05FBC"/>
    <w:rsid w:val="00D061A7"/>
    <w:rsid w:val="00D0654F"/>
    <w:rsid w:val="00D06681"/>
    <w:rsid w:val="00D066A2"/>
    <w:rsid w:val="00D06809"/>
    <w:rsid w:val="00D0692D"/>
    <w:rsid w:val="00D06AD2"/>
    <w:rsid w:val="00D070FE"/>
    <w:rsid w:val="00D0718E"/>
    <w:rsid w:val="00D071F3"/>
    <w:rsid w:val="00D07377"/>
    <w:rsid w:val="00D07652"/>
    <w:rsid w:val="00D07C20"/>
    <w:rsid w:val="00D07E3F"/>
    <w:rsid w:val="00D07FDB"/>
    <w:rsid w:val="00D1002F"/>
    <w:rsid w:val="00D107FF"/>
    <w:rsid w:val="00D109FF"/>
    <w:rsid w:val="00D10CAC"/>
    <w:rsid w:val="00D10D55"/>
    <w:rsid w:val="00D10DA7"/>
    <w:rsid w:val="00D10DE7"/>
    <w:rsid w:val="00D10E6C"/>
    <w:rsid w:val="00D10E94"/>
    <w:rsid w:val="00D10FCB"/>
    <w:rsid w:val="00D1102F"/>
    <w:rsid w:val="00D11061"/>
    <w:rsid w:val="00D1152A"/>
    <w:rsid w:val="00D1158A"/>
    <w:rsid w:val="00D117AA"/>
    <w:rsid w:val="00D11BBC"/>
    <w:rsid w:val="00D11D65"/>
    <w:rsid w:val="00D11E6C"/>
    <w:rsid w:val="00D120EE"/>
    <w:rsid w:val="00D1219B"/>
    <w:rsid w:val="00D121A9"/>
    <w:rsid w:val="00D122E0"/>
    <w:rsid w:val="00D12599"/>
    <w:rsid w:val="00D125C6"/>
    <w:rsid w:val="00D126D2"/>
    <w:rsid w:val="00D12933"/>
    <w:rsid w:val="00D12A51"/>
    <w:rsid w:val="00D12BD1"/>
    <w:rsid w:val="00D12CEB"/>
    <w:rsid w:val="00D12E1C"/>
    <w:rsid w:val="00D12F13"/>
    <w:rsid w:val="00D131B0"/>
    <w:rsid w:val="00D13520"/>
    <w:rsid w:val="00D1358D"/>
    <w:rsid w:val="00D13610"/>
    <w:rsid w:val="00D13B99"/>
    <w:rsid w:val="00D13CC8"/>
    <w:rsid w:val="00D13FFD"/>
    <w:rsid w:val="00D140A0"/>
    <w:rsid w:val="00D14262"/>
    <w:rsid w:val="00D143FF"/>
    <w:rsid w:val="00D14AF5"/>
    <w:rsid w:val="00D15712"/>
    <w:rsid w:val="00D1579C"/>
    <w:rsid w:val="00D15879"/>
    <w:rsid w:val="00D1596D"/>
    <w:rsid w:val="00D15BF1"/>
    <w:rsid w:val="00D15C70"/>
    <w:rsid w:val="00D15D2F"/>
    <w:rsid w:val="00D16091"/>
    <w:rsid w:val="00D161FD"/>
    <w:rsid w:val="00D16322"/>
    <w:rsid w:val="00D16464"/>
    <w:rsid w:val="00D164CD"/>
    <w:rsid w:val="00D165F0"/>
    <w:rsid w:val="00D16723"/>
    <w:rsid w:val="00D168B4"/>
    <w:rsid w:val="00D16C49"/>
    <w:rsid w:val="00D16CE5"/>
    <w:rsid w:val="00D16DB2"/>
    <w:rsid w:val="00D16F0B"/>
    <w:rsid w:val="00D17086"/>
    <w:rsid w:val="00D173DC"/>
    <w:rsid w:val="00D17469"/>
    <w:rsid w:val="00D175E4"/>
    <w:rsid w:val="00D17659"/>
    <w:rsid w:val="00D17741"/>
    <w:rsid w:val="00D17A87"/>
    <w:rsid w:val="00D17F24"/>
    <w:rsid w:val="00D200AC"/>
    <w:rsid w:val="00D20287"/>
    <w:rsid w:val="00D20516"/>
    <w:rsid w:val="00D207CC"/>
    <w:rsid w:val="00D20BF4"/>
    <w:rsid w:val="00D20DDA"/>
    <w:rsid w:val="00D210D6"/>
    <w:rsid w:val="00D21251"/>
    <w:rsid w:val="00D212EF"/>
    <w:rsid w:val="00D21311"/>
    <w:rsid w:val="00D2149E"/>
    <w:rsid w:val="00D21D68"/>
    <w:rsid w:val="00D21E4A"/>
    <w:rsid w:val="00D223F8"/>
    <w:rsid w:val="00D2279D"/>
    <w:rsid w:val="00D22972"/>
    <w:rsid w:val="00D22A2D"/>
    <w:rsid w:val="00D22EB5"/>
    <w:rsid w:val="00D23072"/>
    <w:rsid w:val="00D230D3"/>
    <w:rsid w:val="00D232FC"/>
    <w:rsid w:val="00D23379"/>
    <w:rsid w:val="00D23410"/>
    <w:rsid w:val="00D23696"/>
    <w:rsid w:val="00D2379C"/>
    <w:rsid w:val="00D238E4"/>
    <w:rsid w:val="00D23A0D"/>
    <w:rsid w:val="00D23C5D"/>
    <w:rsid w:val="00D24270"/>
    <w:rsid w:val="00D2460F"/>
    <w:rsid w:val="00D24E6F"/>
    <w:rsid w:val="00D252E5"/>
    <w:rsid w:val="00D252ED"/>
    <w:rsid w:val="00D2531E"/>
    <w:rsid w:val="00D259BB"/>
    <w:rsid w:val="00D25C6C"/>
    <w:rsid w:val="00D25DF6"/>
    <w:rsid w:val="00D25E8B"/>
    <w:rsid w:val="00D260B5"/>
    <w:rsid w:val="00D265E2"/>
    <w:rsid w:val="00D2690F"/>
    <w:rsid w:val="00D26A34"/>
    <w:rsid w:val="00D26ADA"/>
    <w:rsid w:val="00D26E66"/>
    <w:rsid w:val="00D27598"/>
    <w:rsid w:val="00D275D4"/>
    <w:rsid w:val="00D277C9"/>
    <w:rsid w:val="00D27927"/>
    <w:rsid w:val="00D2794D"/>
    <w:rsid w:val="00D27C05"/>
    <w:rsid w:val="00D30C7B"/>
    <w:rsid w:val="00D30E6B"/>
    <w:rsid w:val="00D310CD"/>
    <w:rsid w:val="00D313D6"/>
    <w:rsid w:val="00D3157A"/>
    <w:rsid w:val="00D3184F"/>
    <w:rsid w:val="00D31952"/>
    <w:rsid w:val="00D3196F"/>
    <w:rsid w:val="00D31D2C"/>
    <w:rsid w:val="00D31E0B"/>
    <w:rsid w:val="00D31F9E"/>
    <w:rsid w:val="00D32005"/>
    <w:rsid w:val="00D32036"/>
    <w:rsid w:val="00D32656"/>
    <w:rsid w:val="00D32673"/>
    <w:rsid w:val="00D32C06"/>
    <w:rsid w:val="00D330F7"/>
    <w:rsid w:val="00D335FB"/>
    <w:rsid w:val="00D3385A"/>
    <w:rsid w:val="00D33BD5"/>
    <w:rsid w:val="00D33C4C"/>
    <w:rsid w:val="00D34A19"/>
    <w:rsid w:val="00D34B1B"/>
    <w:rsid w:val="00D34B1E"/>
    <w:rsid w:val="00D34CAB"/>
    <w:rsid w:val="00D3539A"/>
    <w:rsid w:val="00D35413"/>
    <w:rsid w:val="00D3563C"/>
    <w:rsid w:val="00D35966"/>
    <w:rsid w:val="00D35D05"/>
    <w:rsid w:val="00D35EFE"/>
    <w:rsid w:val="00D364C3"/>
    <w:rsid w:val="00D36644"/>
    <w:rsid w:val="00D36AF4"/>
    <w:rsid w:val="00D36B09"/>
    <w:rsid w:val="00D36CFE"/>
    <w:rsid w:val="00D36D1C"/>
    <w:rsid w:val="00D36FD2"/>
    <w:rsid w:val="00D37247"/>
    <w:rsid w:val="00D37470"/>
    <w:rsid w:val="00D37712"/>
    <w:rsid w:val="00D37A8D"/>
    <w:rsid w:val="00D37DBA"/>
    <w:rsid w:val="00D37F54"/>
    <w:rsid w:val="00D40038"/>
    <w:rsid w:val="00D4047A"/>
    <w:rsid w:val="00D406C1"/>
    <w:rsid w:val="00D40782"/>
    <w:rsid w:val="00D40806"/>
    <w:rsid w:val="00D40963"/>
    <w:rsid w:val="00D40BD9"/>
    <w:rsid w:val="00D40C22"/>
    <w:rsid w:val="00D40F28"/>
    <w:rsid w:val="00D411D3"/>
    <w:rsid w:val="00D41311"/>
    <w:rsid w:val="00D413B8"/>
    <w:rsid w:val="00D41813"/>
    <w:rsid w:val="00D41B77"/>
    <w:rsid w:val="00D41ECD"/>
    <w:rsid w:val="00D42210"/>
    <w:rsid w:val="00D422C1"/>
    <w:rsid w:val="00D42350"/>
    <w:rsid w:val="00D42A1F"/>
    <w:rsid w:val="00D42D5B"/>
    <w:rsid w:val="00D42E63"/>
    <w:rsid w:val="00D42EA1"/>
    <w:rsid w:val="00D42FCF"/>
    <w:rsid w:val="00D43244"/>
    <w:rsid w:val="00D43864"/>
    <w:rsid w:val="00D43D6B"/>
    <w:rsid w:val="00D43ED9"/>
    <w:rsid w:val="00D442CA"/>
    <w:rsid w:val="00D44318"/>
    <w:rsid w:val="00D4434D"/>
    <w:rsid w:val="00D4473B"/>
    <w:rsid w:val="00D44897"/>
    <w:rsid w:val="00D449E6"/>
    <w:rsid w:val="00D44BB6"/>
    <w:rsid w:val="00D4513B"/>
    <w:rsid w:val="00D451BF"/>
    <w:rsid w:val="00D456DD"/>
    <w:rsid w:val="00D45A19"/>
    <w:rsid w:val="00D46435"/>
    <w:rsid w:val="00D469B9"/>
    <w:rsid w:val="00D46EDC"/>
    <w:rsid w:val="00D4711B"/>
    <w:rsid w:val="00D472C0"/>
    <w:rsid w:val="00D474E2"/>
    <w:rsid w:val="00D47672"/>
    <w:rsid w:val="00D47690"/>
    <w:rsid w:val="00D50246"/>
    <w:rsid w:val="00D50328"/>
    <w:rsid w:val="00D5069D"/>
    <w:rsid w:val="00D50714"/>
    <w:rsid w:val="00D50727"/>
    <w:rsid w:val="00D50D30"/>
    <w:rsid w:val="00D5101A"/>
    <w:rsid w:val="00D51074"/>
    <w:rsid w:val="00D51157"/>
    <w:rsid w:val="00D51313"/>
    <w:rsid w:val="00D51603"/>
    <w:rsid w:val="00D516F6"/>
    <w:rsid w:val="00D518C8"/>
    <w:rsid w:val="00D51BAC"/>
    <w:rsid w:val="00D51C03"/>
    <w:rsid w:val="00D51D54"/>
    <w:rsid w:val="00D520E6"/>
    <w:rsid w:val="00D5237A"/>
    <w:rsid w:val="00D52CC0"/>
    <w:rsid w:val="00D52E57"/>
    <w:rsid w:val="00D52EB8"/>
    <w:rsid w:val="00D5329C"/>
    <w:rsid w:val="00D53670"/>
    <w:rsid w:val="00D537BD"/>
    <w:rsid w:val="00D537C6"/>
    <w:rsid w:val="00D53B49"/>
    <w:rsid w:val="00D53E77"/>
    <w:rsid w:val="00D53FD3"/>
    <w:rsid w:val="00D54149"/>
    <w:rsid w:val="00D54195"/>
    <w:rsid w:val="00D541A7"/>
    <w:rsid w:val="00D544D5"/>
    <w:rsid w:val="00D5467C"/>
    <w:rsid w:val="00D54928"/>
    <w:rsid w:val="00D54CBC"/>
    <w:rsid w:val="00D54FFD"/>
    <w:rsid w:val="00D55182"/>
    <w:rsid w:val="00D55D83"/>
    <w:rsid w:val="00D55D8A"/>
    <w:rsid w:val="00D560FC"/>
    <w:rsid w:val="00D564A2"/>
    <w:rsid w:val="00D566D8"/>
    <w:rsid w:val="00D5718C"/>
    <w:rsid w:val="00D572AA"/>
    <w:rsid w:val="00D57418"/>
    <w:rsid w:val="00D5781D"/>
    <w:rsid w:val="00D57CA2"/>
    <w:rsid w:val="00D60585"/>
    <w:rsid w:val="00D60885"/>
    <w:rsid w:val="00D60F4D"/>
    <w:rsid w:val="00D611AE"/>
    <w:rsid w:val="00D61443"/>
    <w:rsid w:val="00D61516"/>
    <w:rsid w:val="00D615B2"/>
    <w:rsid w:val="00D6189C"/>
    <w:rsid w:val="00D61C34"/>
    <w:rsid w:val="00D61D55"/>
    <w:rsid w:val="00D61DB2"/>
    <w:rsid w:val="00D61E9F"/>
    <w:rsid w:val="00D61F5F"/>
    <w:rsid w:val="00D6208D"/>
    <w:rsid w:val="00D62318"/>
    <w:rsid w:val="00D6233F"/>
    <w:rsid w:val="00D6244F"/>
    <w:rsid w:val="00D6287C"/>
    <w:rsid w:val="00D62A4F"/>
    <w:rsid w:val="00D62FD8"/>
    <w:rsid w:val="00D63163"/>
    <w:rsid w:val="00D634B0"/>
    <w:rsid w:val="00D635C2"/>
    <w:rsid w:val="00D6362A"/>
    <w:rsid w:val="00D636AD"/>
    <w:rsid w:val="00D63823"/>
    <w:rsid w:val="00D63926"/>
    <w:rsid w:val="00D63C8D"/>
    <w:rsid w:val="00D64361"/>
    <w:rsid w:val="00D6448C"/>
    <w:rsid w:val="00D64721"/>
    <w:rsid w:val="00D6478F"/>
    <w:rsid w:val="00D648ED"/>
    <w:rsid w:val="00D64C13"/>
    <w:rsid w:val="00D64E83"/>
    <w:rsid w:val="00D64F40"/>
    <w:rsid w:val="00D64FD5"/>
    <w:rsid w:val="00D6541B"/>
    <w:rsid w:val="00D6561D"/>
    <w:rsid w:val="00D65816"/>
    <w:rsid w:val="00D65986"/>
    <w:rsid w:val="00D65B4E"/>
    <w:rsid w:val="00D65C83"/>
    <w:rsid w:val="00D665E2"/>
    <w:rsid w:val="00D666F0"/>
    <w:rsid w:val="00D6684C"/>
    <w:rsid w:val="00D66875"/>
    <w:rsid w:val="00D66953"/>
    <w:rsid w:val="00D66C04"/>
    <w:rsid w:val="00D66F6C"/>
    <w:rsid w:val="00D67131"/>
    <w:rsid w:val="00D671AF"/>
    <w:rsid w:val="00D67704"/>
    <w:rsid w:val="00D67964"/>
    <w:rsid w:val="00D67A86"/>
    <w:rsid w:val="00D67BB8"/>
    <w:rsid w:val="00D67BF2"/>
    <w:rsid w:val="00D67EBE"/>
    <w:rsid w:val="00D702CB"/>
    <w:rsid w:val="00D703C0"/>
    <w:rsid w:val="00D70808"/>
    <w:rsid w:val="00D70A8F"/>
    <w:rsid w:val="00D71014"/>
    <w:rsid w:val="00D71137"/>
    <w:rsid w:val="00D71409"/>
    <w:rsid w:val="00D716ED"/>
    <w:rsid w:val="00D71BCD"/>
    <w:rsid w:val="00D71C7E"/>
    <w:rsid w:val="00D71E83"/>
    <w:rsid w:val="00D71F0E"/>
    <w:rsid w:val="00D71FA6"/>
    <w:rsid w:val="00D7291D"/>
    <w:rsid w:val="00D72944"/>
    <w:rsid w:val="00D72947"/>
    <w:rsid w:val="00D729C0"/>
    <w:rsid w:val="00D72ADB"/>
    <w:rsid w:val="00D72D64"/>
    <w:rsid w:val="00D72E22"/>
    <w:rsid w:val="00D730FE"/>
    <w:rsid w:val="00D732C0"/>
    <w:rsid w:val="00D73554"/>
    <w:rsid w:val="00D7356C"/>
    <w:rsid w:val="00D736A4"/>
    <w:rsid w:val="00D737FB"/>
    <w:rsid w:val="00D73FBB"/>
    <w:rsid w:val="00D740E7"/>
    <w:rsid w:val="00D74258"/>
    <w:rsid w:val="00D743F4"/>
    <w:rsid w:val="00D74451"/>
    <w:rsid w:val="00D744AE"/>
    <w:rsid w:val="00D748F6"/>
    <w:rsid w:val="00D74931"/>
    <w:rsid w:val="00D74962"/>
    <w:rsid w:val="00D74A0C"/>
    <w:rsid w:val="00D74AE3"/>
    <w:rsid w:val="00D74BC0"/>
    <w:rsid w:val="00D74C03"/>
    <w:rsid w:val="00D74DA8"/>
    <w:rsid w:val="00D74E89"/>
    <w:rsid w:val="00D75063"/>
    <w:rsid w:val="00D7529E"/>
    <w:rsid w:val="00D75D8B"/>
    <w:rsid w:val="00D7624F"/>
    <w:rsid w:val="00D762A0"/>
    <w:rsid w:val="00D7663E"/>
    <w:rsid w:val="00D76D80"/>
    <w:rsid w:val="00D76E79"/>
    <w:rsid w:val="00D76F2D"/>
    <w:rsid w:val="00D7732F"/>
    <w:rsid w:val="00D773E8"/>
    <w:rsid w:val="00D775A7"/>
    <w:rsid w:val="00D776FB"/>
    <w:rsid w:val="00D77747"/>
    <w:rsid w:val="00D77867"/>
    <w:rsid w:val="00D77973"/>
    <w:rsid w:val="00D779DD"/>
    <w:rsid w:val="00D77FF6"/>
    <w:rsid w:val="00D80032"/>
    <w:rsid w:val="00D80590"/>
    <w:rsid w:val="00D80897"/>
    <w:rsid w:val="00D808AC"/>
    <w:rsid w:val="00D80940"/>
    <w:rsid w:val="00D80999"/>
    <w:rsid w:val="00D813E6"/>
    <w:rsid w:val="00D81C7B"/>
    <w:rsid w:val="00D81EEA"/>
    <w:rsid w:val="00D82045"/>
    <w:rsid w:val="00D83097"/>
    <w:rsid w:val="00D83140"/>
    <w:rsid w:val="00D831C5"/>
    <w:rsid w:val="00D8346B"/>
    <w:rsid w:val="00D835F9"/>
    <w:rsid w:val="00D839B9"/>
    <w:rsid w:val="00D83B93"/>
    <w:rsid w:val="00D83BC8"/>
    <w:rsid w:val="00D83F98"/>
    <w:rsid w:val="00D84081"/>
    <w:rsid w:val="00D84721"/>
    <w:rsid w:val="00D847CA"/>
    <w:rsid w:val="00D847FD"/>
    <w:rsid w:val="00D84A83"/>
    <w:rsid w:val="00D84AD2"/>
    <w:rsid w:val="00D84C18"/>
    <w:rsid w:val="00D84D61"/>
    <w:rsid w:val="00D84D80"/>
    <w:rsid w:val="00D84E47"/>
    <w:rsid w:val="00D851E8"/>
    <w:rsid w:val="00D853E8"/>
    <w:rsid w:val="00D85415"/>
    <w:rsid w:val="00D85419"/>
    <w:rsid w:val="00D859BC"/>
    <w:rsid w:val="00D85A1E"/>
    <w:rsid w:val="00D8614F"/>
    <w:rsid w:val="00D861E3"/>
    <w:rsid w:val="00D86529"/>
    <w:rsid w:val="00D869B1"/>
    <w:rsid w:val="00D86AE5"/>
    <w:rsid w:val="00D86EF6"/>
    <w:rsid w:val="00D870E1"/>
    <w:rsid w:val="00D87148"/>
    <w:rsid w:val="00D874F3"/>
    <w:rsid w:val="00D87690"/>
    <w:rsid w:val="00D87EA9"/>
    <w:rsid w:val="00D87F02"/>
    <w:rsid w:val="00D902AA"/>
    <w:rsid w:val="00D9058E"/>
    <w:rsid w:val="00D90A2F"/>
    <w:rsid w:val="00D90A42"/>
    <w:rsid w:val="00D90B11"/>
    <w:rsid w:val="00D90CE6"/>
    <w:rsid w:val="00D90DAA"/>
    <w:rsid w:val="00D90E82"/>
    <w:rsid w:val="00D912E9"/>
    <w:rsid w:val="00D9137A"/>
    <w:rsid w:val="00D913E0"/>
    <w:rsid w:val="00D916EB"/>
    <w:rsid w:val="00D918B6"/>
    <w:rsid w:val="00D919FF"/>
    <w:rsid w:val="00D91C12"/>
    <w:rsid w:val="00D91DA5"/>
    <w:rsid w:val="00D91E3E"/>
    <w:rsid w:val="00D91EEE"/>
    <w:rsid w:val="00D91FE9"/>
    <w:rsid w:val="00D923BF"/>
    <w:rsid w:val="00D92AD0"/>
    <w:rsid w:val="00D92F2C"/>
    <w:rsid w:val="00D935ED"/>
    <w:rsid w:val="00D9393C"/>
    <w:rsid w:val="00D939A1"/>
    <w:rsid w:val="00D939AE"/>
    <w:rsid w:val="00D93B6B"/>
    <w:rsid w:val="00D94190"/>
    <w:rsid w:val="00D9456A"/>
    <w:rsid w:val="00D94718"/>
    <w:rsid w:val="00D951E1"/>
    <w:rsid w:val="00D95259"/>
    <w:rsid w:val="00D954E4"/>
    <w:rsid w:val="00D95DC6"/>
    <w:rsid w:val="00D965A8"/>
    <w:rsid w:val="00D96733"/>
    <w:rsid w:val="00D96F60"/>
    <w:rsid w:val="00D97422"/>
    <w:rsid w:val="00D9774A"/>
    <w:rsid w:val="00D97841"/>
    <w:rsid w:val="00D979D7"/>
    <w:rsid w:val="00D97C0D"/>
    <w:rsid w:val="00DA0087"/>
    <w:rsid w:val="00DA0180"/>
    <w:rsid w:val="00DA0196"/>
    <w:rsid w:val="00DA0332"/>
    <w:rsid w:val="00DA06D1"/>
    <w:rsid w:val="00DA0C09"/>
    <w:rsid w:val="00DA0D3D"/>
    <w:rsid w:val="00DA0DF1"/>
    <w:rsid w:val="00DA0EEE"/>
    <w:rsid w:val="00DA0FEB"/>
    <w:rsid w:val="00DA1455"/>
    <w:rsid w:val="00DA16FB"/>
    <w:rsid w:val="00DA1EA8"/>
    <w:rsid w:val="00DA231E"/>
    <w:rsid w:val="00DA2355"/>
    <w:rsid w:val="00DA2565"/>
    <w:rsid w:val="00DA27AA"/>
    <w:rsid w:val="00DA2919"/>
    <w:rsid w:val="00DA29E4"/>
    <w:rsid w:val="00DA2A30"/>
    <w:rsid w:val="00DA2B5F"/>
    <w:rsid w:val="00DA2E29"/>
    <w:rsid w:val="00DA2F5C"/>
    <w:rsid w:val="00DA30B0"/>
    <w:rsid w:val="00DA31F4"/>
    <w:rsid w:val="00DA332E"/>
    <w:rsid w:val="00DA3837"/>
    <w:rsid w:val="00DA3B12"/>
    <w:rsid w:val="00DA401A"/>
    <w:rsid w:val="00DA41A0"/>
    <w:rsid w:val="00DA459B"/>
    <w:rsid w:val="00DA47B5"/>
    <w:rsid w:val="00DA4D53"/>
    <w:rsid w:val="00DA4DA3"/>
    <w:rsid w:val="00DA5034"/>
    <w:rsid w:val="00DA50F1"/>
    <w:rsid w:val="00DA511A"/>
    <w:rsid w:val="00DA51AB"/>
    <w:rsid w:val="00DA52DB"/>
    <w:rsid w:val="00DA5423"/>
    <w:rsid w:val="00DA577C"/>
    <w:rsid w:val="00DA58D3"/>
    <w:rsid w:val="00DA5AA0"/>
    <w:rsid w:val="00DA5C15"/>
    <w:rsid w:val="00DA5E85"/>
    <w:rsid w:val="00DA5EDC"/>
    <w:rsid w:val="00DA605B"/>
    <w:rsid w:val="00DA61ED"/>
    <w:rsid w:val="00DA624E"/>
    <w:rsid w:val="00DA652A"/>
    <w:rsid w:val="00DA6CD2"/>
    <w:rsid w:val="00DA71D1"/>
    <w:rsid w:val="00DA7288"/>
    <w:rsid w:val="00DA72EF"/>
    <w:rsid w:val="00DA7AD6"/>
    <w:rsid w:val="00DA7E08"/>
    <w:rsid w:val="00DB00F9"/>
    <w:rsid w:val="00DB01A2"/>
    <w:rsid w:val="00DB061C"/>
    <w:rsid w:val="00DB09AD"/>
    <w:rsid w:val="00DB0AB3"/>
    <w:rsid w:val="00DB0AE6"/>
    <w:rsid w:val="00DB0EDA"/>
    <w:rsid w:val="00DB1A14"/>
    <w:rsid w:val="00DB1A41"/>
    <w:rsid w:val="00DB1AAF"/>
    <w:rsid w:val="00DB1B1B"/>
    <w:rsid w:val="00DB1BDE"/>
    <w:rsid w:val="00DB1CE5"/>
    <w:rsid w:val="00DB2174"/>
    <w:rsid w:val="00DB2449"/>
    <w:rsid w:val="00DB26C0"/>
    <w:rsid w:val="00DB276B"/>
    <w:rsid w:val="00DB2A38"/>
    <w:rsid w:val="00DB2C5B"/>
    <w:rsid w:val="00DB2DA5"/>
    <w:rsid w:val="00DB2DE6"/>
    <w:rsid w:val="00DB34FB"/>
    <w:rsid w:val="00DB3796"/>
    <w:rsid w:val="00DB3CFC"/>
    <w:rsid w:val="00DB4194"/>
    <w:rsid w:val="00DB434A"/>
    <w:rsid w:val="00DB44EF"/>
    <w:rsid w:val="00DB4565"/>
    <w:rsid w:val="00DB4572"/>
    <w:rsid w:val="00DB4852"/>
    <w:rsid w:val="00DB4BFE"/>
    <w:rsid w:val="00DB4CB5"/>
    <w:rsid w:val="00DB4F14"/>
    <w:rsid w:val="00DB50A7"/>
    <w:rsid w:val="00DB559B"/>
    <w:rsid w:val="00DB56B0"/>
    <w:rsid w:val="00DB57E4"/>
    <w:rsid w:val="00DB5806"/>
    <w:rsid w:val="00DB5962"/>
    <w:rsid w:val="00DB5B7C"/>
    <w:rsid w:val="00DB5C0D"/>
    <w:rsid w:val="00DB5D45"/>
    <w:rsid w:val="00DB5D4C"/>
    <w:rsid w:val="00DB5D52"/>
    <w:rsid w:val="00DB5DB5"/>
    <w:rsid w:val="00DB5FF2"/>
    <w:rsid w:val="00DB612A"/>
    <w:rsid w:val="00DB62B7"/>
    <w:rsid w:val="00DB62E5"/>
    <w:rsid w:val="00DB63A1"/>
    <w:rsid w:val="00DB648B"/>
    <w:rsid w:val="00DB64C0"/>
    <w:rsid w:val="00DB6752"/>
    <w:rsid w:val="00DB67AD"/>
    <w:rsid w:val="00DB6AA7"/>
    <w:rsid w:val="00DB6B4A"/>
    <w:rsid w:val="00DB6C73"/>
    <w:rsid w:val="00DB6FBA"/>
    <w:rsid w:val="00DB7012"/>
    <w:rsid w:val="00DB744B"/>
    <w:rsid w:val="00DB7964"/>
    <w:rsid w:val="00DB7C7F"/>
    <w:rsid w:val="00DB7E8E"/>
    <w:rsid w:val="00DC020F"/>
    <w:rsid w:val="00DC04C8"/>
    <w:rsid w:val="00DC0CF9"/>
    <w:rsid w:val="00DC0E0E"/>
    <w:rsid w:val="00DC0E41"/>
    <w:rsid w:val="00DC0FC2"/>
    <w:rsid w:val="00DC104E"/>
    <w:rsid w:val="00DC1067"/>
    <w:rsid w:val="00DC11D0"/>
    <w:rsid w:val="00DC124B"/>
    <w:rsid w:val="00DC132C"/>
    <w:rsid w:val="00DC151E"/>
    <w:rsid w:val="00DC1578"/>
    <w:rsid w:val="00DC1877"/>
    <w:rsid w:val="00DC19AA"/>
    <w:rsid w:val="00DC1A3D"/>
    <w:rsid w:val="00DC1AA7"/>
    <w:rsid w:val="00DC1E15"/>
    <w:rsid w:val="00DC1EFD"/>
    <w:rsid w:val="00DC2159"/>
    <w:rsid w:val="00DC2526"/>
    <w:rsid w:val="00DC2549"/>
    <w:rsid w:val="00DC2657"/>
    <w:rsid w:val="00DC2A41"/>
    <w:rsid w:val="00DC2BDB"/>
    <w:rsid w:val="00DC2DA1"/>
    <w:rsid w:val="00DC32B0"/>
    <w:rsid w:val="00DC3448"/>
    <w:rsid w:val="00DC3655"/>
    <w:rsid w:val="00DC3A78"/>
    <w:rsid w:val="00DC3C2B"/>
    <w:rsid w:val="00DC3F26"/>
    <w:rsid w:val="00DC40A4"/>
    <w:rsid w:val="00DC41BF"/>
    <w:rsid w:val="00DC42D8"/>
    <w:rsid w:val="00DC4517"/>
    <w:rsid w:val="00DC4A0B"/>
    <w:rsid w:val="00DC4C62"/>
    <w:rsid w:val="00DC4D7D"/>
    <w:rsid w:val="00DC4F01"/>
    <w:rsid w:val="00DC5033"/>
    <w:rsid w:val="00DC5060"/>
    <w:rsid w:val="00DC514D"/>
    <w:rsid w:val="00DC53B9"/>
    <w:rsid w:val="00DC5564"/>
    <w:rsid w:val="00DC564D"/>
    <w:rsid w:val="00DC576E"/>
    <w:rsid w:val="00DC60FD"/>
    <w:rsid w:val="00DC6140"/>
    <w:rsid w:val="00DC6327"/>
    <w:rsid w:val="00DC661A"/>
    <w:rsid w:val="00DC6902"/>
    <w:rsid w:val="00DC6A84"/>
    <w:rsid w:val="00DC6B13"/>
    <w:rsid w:val="00DC6B9A"/>
    <w:rsid w:val="00DC6C02"/>
    <w:rsid w:val="00DC6EDB"/>
    <w:rsid w:val="00DC71A7"/>
    <w:rsid w:val="00DC7831"/>
    <w:rsid w:val="00DC7904"/>
    <w:rsid w:val="00DC7AD1"/>
    <w:rsid w:val="00DD04B3"/>
    <w:rsid w:val="00DD053B"/>
    <w:rsid w:val="00DD087E"/>
    <w:rsid w:val="00DD08F9"/>
    <w:rsid w:val="00DD0995"/>
    <w:rsid w:val="00DD0C41"/>
    <w:rsid w:val="00DD11AC"/>
    <w:rsid w:val="00DD1301"/>
    <w:rsid w:val="00DD17AE"/>
    <w:rsid w:val="00DD1F11"/>
    <w:rsid w:val="00DD1FA0"/>
    <w:rsid w:val="00DD207B"/>
    <w:rsid w:val="00DD22A1"/>
    <w:rsid w:val="00DD23BF"/>
    <w:rsid w:val="00DD244A"/>
    <w:rsid w:val="00DD265F"/>
    <w:rsid w:val="00DD2676"/>
    <w:rsid w:val="00DD2765"/>
    <w:rsid w:val="00DD2E23"/>
    <w:rsid w:val="00DD3167"/>
    <w:rsid w:val="00DD383F"/>
    <w:rsid w:val="00DD3B31"/>
    <w:rsid w:val="00DD3BC2"/>
    <w:rsid w:val="00DD3F48"/>
    <w:rsid w:val="00DD4943"/>
    <w:rsid w:val="00DD4A8E"/>
    <w:rsid w:val="00DD501A"/>
    <w:rsid w:val="00DD52A5"/>
    <w:rsid w:val="00DD58DA"/>
    <w:rsid w:val="00DD5C19"/>
    <w:rsid w:val="00DD5F0E"/>
    <w:rsid w:val="00DD617D"/>
    <w:rsid w:val="00DD6270"/>
    <w:rsid w:val="00DD6338"/>
    <w:rsid w:val="00DD65BF"/>
    <w:rsid w:val="00DD660A"/>
    <w:rsid w:val="00DD6845"/>
    <w:rsid w:val="00DD6BF2"/>
    <w:rsid w:val="00DD6F3B"/>
    <w:rsid w:val="00DD717F"/>
    <w:rsid w:val="00DD71BF"/>
    <w:rsid w:val="00DD745F"/>
    <w:rsid w:val="00DD77D4"/>
    <w:rsid w:val="00DD7BE8"/>
    <w:rsid w:val="00DE0597"/>
    <w:rsid w:val="00DE0708"/>
    <w:rsid w:val="00DE0A17"/>
    <w:rsid w:val="00DE0DDC"/>
    <w:rsid w:val="00DE17AF"/>
    <w:rsid w:val="00DE1B03"/>
    <w:rsid w:val="00DE1B35"/>
    <w:rsid w:val="00DE1BF5"/>
    <w:rsid w:val="00DE1F22"/>
    <w:rsid w:val="00DE22B7"/>
    <w:rsid w:val="00DE24A7"/>
    <w:rsid w:val="00DE2A38"/>
    <w:rsid w:val="00DE2BCF"/>
    <w:rsid w:val="00DE316C"/>
    <w:rsid w:val="00DE32BA"/>
    <w:rsid w:val="00DE3365"/>
    <w:rsid w:val="00DE3539"/>
    <w:rsid w:val="00DE365A"/>
    <w:rsid w:val="00DE38CB"/>
    <w:rsid w:val="00DE3BAB"/>
    <w:rsid w:val="00DE3CBA"/>
    <w:rsid w:val="00DE4002"/>
    <w:rsid w:val="00DE4020"/>
    <w:rsid w:val="00DE43D7"/>
    <w:rsid w:val="00DE464A"/>
    <w:rsid w:val="00DE4747"/>
    <w:rsid w:val="00DE476F"/>
    <w:rsid w:val="00DE4832"/>
    <w:rsid w:val="00DE496A"/>
    <w:rsid w:val="00DE49D2"/>
    <w:rsid w:val="00DE49F2"/>
    <w:rsid w:val="00DE503A"/>
    <w:rsid w:val="00DE5273"/>
    <w:rsid w:val="00DE552A"/>
    <w:rsid w:val="00DE5551"/>
    <w:rsid w:val="00DE5759"/>
    <w:rsid w:val="00DE58C5"/>
    <w:rsid w:val="00DE5BA3"/>
    <w:rsid w:val="00DE5CB3"/>
    <w:rsid w:val="00DE5EFA"/>
    <w:rsid w:val="00DE5EFB"/>
    <w:rsid w:val="00DE60F1"/>
    <w:rsid w:val="00DE61B1"/>
    <w:rsid w:val="00DE621C"/>
    <w:rsid w:val="00DE6663"/>
    <w:rsid w:val="00DE66EA"/>
    <w:rsid w:val="00DE679A"/>
    <w:rsid w:val="00DE6B6B"/>
    <w:rsid w:val="00DE6BE7"/>
    <w:rsid w:val="00DE6C8E"/>
    <w:rsid w:val="00DE704B"/>
    <w:rsid w:val="00DE7217"/>
    <w:rsid w:val="00DE723E"/>
    <w:rsid w:val="00DE75E2"/>
    <w:rsid w:val="00DE77E3"/>
    <w:rsid w:val="00DE784E"/>
    <w:rsid w:val="00DE79F8"/>
    <w:rsid w:val="00DE7D68"/>
    <w:rsid w:val="00DE7F01"/>
    <w:rsid w:val="00DF01C3"/>
    <w:rsid w:val="00DF0570"/>
    <w:rsid w:val="00DF0639"/>
    <w:rsid w:val="00DF090D"/>
    <w:rsid w:val="00DF1095"/>
    <w:rsid w:val="00DF15CC"/>
    <w:rsid w:val="00DF19B3"/>
    <w:rsid w:val="00DF1F79"/>
    <w:rsid w:val="00DF202C"/>
    <w:rsid w:val="00DF243E"/>
    <w:rsid w:val="00DF26DD"/>
    <w:rsid w:val="00DF27AD"/>
    <w:rsid w:val="00DF2BE4"/>
    <w:rsid w:val="00DF2BE6"/>
    <w:rsid w:val="00DF2CA9"/>
    <w:rsid w:val="00DF3061"/>
    <w:rsid w:val="00DF31B0"/>
    <w:rsid w:val="00DF351E"/>
    <w:rsid w:val="00DF367A"/>
    <w:rsid w:val="00DF376C"/>
    <w:rsid w:val="00DF3DDB"/>
    <w:rsid w:val="00DF40BA"/>
    <w:rsid w:val="00DF4202"/>
    <w:rsid w:val="00DF4228"/>
    <w:rsid w:val="00DF451A"/>
    <w:rsid w:val="00DF454C"/>
    <w:rsid w:val="00DF4950"/>
    <w:rsid w:val="00DF4C93"/>
    <w:rsid w:val="00DF5238"/>
    <w:rsid w:val="00DF5367"/>
    <w:rsid w:val="00DF54A3"/>
    <w:rsid w:val="00DF5507"/>
    <w:rsid w:val="00DF586D"/>
    <w:rsid w:val="00DF5B65"/>
    <w:rsid w:val="00DF5CA1"/>
    <w:rsid w:val="00DF5D18"/>
    <w:rsid w:val="00DF61B1"/>
    <w:rsid w:val="00DF6453"/>
    <w:rsid w:val="00DF6569"/>
    <w:rsid w:val="00DF65D6"/>
    <w:rsid w:val="00DF6B35"/>
    <w:rsid w:val="00DF703F"/>
    <w:rsid w:val="00DF7110"/>
    <w:rsid w:val="00DF73C2"/>
    <w:rsid w:val="00DF76FF"/>
    <w:rsid w:val="00DF7914"/>
    <w:rsid w:val="00E004B2"/>
    <w:rsid w:val="00E0051B"/>
    <w:rsid w:val="00E007C4"/>
    <w:rsid w:val="00E007CE"/>
    <w:rsid w:val="00E00A11"/>
    <w:rsid w:val="00E00C5C"/>
    <w:rsid w:val="00E00C86"/>
    <w:rsid w:val="00E00EB2"/>
    <w:rsid w:val="00E01486"/>
    <w:rsid w:val="00E01801"/>
    <w:rsid w:val="00E01D46"/>
    <w:rsid w:val="00E02023"/>
    <w:rsid w:val="00E02188"/>
    <w:rsid w:val="00E022BA"/>
    <w:rsid w:val="00E024EC"/>
    <w:rsid w:val="00E0259E"/>
    <w:rsid w:val="00E027C1"/>
    <w:rsid w:val="00E02839"/>
    <w:rsid w:val="00E0290B"/>
    <w:rsid w:val="00E02AB9"/>
    <w:rsid w:val="00E02F56"/>
    <w:rsid w:val="00E031C6"/>
    <w:rsid w:val="00E036FC"/>
    <w:rsid w:val="00E03804"/>
    <w:rsid w:val="00E03857"/>
    <w:rsid w:val="00E03D82"/>
    <w:rsid w:val="00E03DE3"/>
    <w:rsid w:val="00E03EC9"/>
    <w:rsid w:val="00E03F06"/>
    <w:rsid w:val="00E03F4B"/>
    <w:rsid w:val="00E03FA6"/>
    <w:rsid w:val="00E03FEC"/>
    <w:rsid w:val="00E040E1"/>
    <w:rsid w:val="00E041CC"/>
    <w:rsid w:val="00E044D3"/>
    <w:rsid w:val="00E04562"/>
    <w:rsid w:val="00E045B0"/>
    <w:rsid w:val="00E0482E"/>
    <w:rsid w:val="00E04915"/>
    <w:rsid w:val="00E04A42"/>
    <w:rsid w:val="00E04BED"/>
    <w:rsid w:val="00E04CFA"/>
    <w:rsid w:val="00E04DBF"/>
    <w:rsid w:val="00E04F8C"/>
    <w:rsid w:val="00E052D0"/>
    <w:rsid w:val="00E053A9"/>
    <w:rsid w:val="00E05596"/>
    <w:rsid w:val="00E0597B"/>
    <w:rsid w:val="00E05D77"/>
    <w:rsid w:val="00E05E91"/>
    <w:rsid w:val="00E061B7"/>
    <w:rsid w:val="00E06361"/>
    <w:rsid w:val="00E06417"/>
    <w:rsid w:val="00E064FB"/>
    <w:rsid w:val="00E06788"/>
    <w:rsid w:val="00E06853"/>
    <w:rsid w:val="00E0690B"/>
    <w:rsid w:val="00E06C3E"/>
    <w:rsid w:val="00E073A0"/>
    <w:rsid w:val="00E07894"/>
    <w:rsid w:val="00E07ABE"/>
    <w:rsid w:val="00E07EC8"/>
    <w:rsid w:val="00E07F1F"/>
    <w:rsid w:val="00E103FD"/>
    <w:rsid w:val="00E106C9"/>
    <w:rsid w:val="00E1071E"/>
    <w:rsid w:val="00E10A5C"/>
    <w:rsid w:val="00E10AFE"/>
    <w:rsid w:val="00E10C2E"/>
    <w:rsid w:val="00E1197A"/>
    <w:rsid w:val="00E1197F"/>
    <w:rsid w:val="00E11ABB"/>
    <w:rsid w:val="00E11B2A"/>
    <w:rsid w:val="00E11E3B"/>
    <w:rsid w:val="00E120B6"/>
    <w:rsid w:val="00E12102"/>
    <w:rsid w:val="00E12188"/>
    <w:rsid w:val="00E1239C"/>
    <w:rsid w:val="00E12445"/>
    <w:rsid w:val="00E12BC0"/>
    <w:rsid w:val="00E12BFB"/>
    <w:rsid w:val="00E131FB"/>
    <w:rsid w:val="00E13418"/>
    <w:rsid w:val="00E13478"/>
    <w:rsid w:val="00E1355B"/>
    <w:rsid w:val="00E135E2"/>
    <w:rsid w:val="00E13637"/>
    <w:rsid w:val="00E1397F"/>
    <w:rsid w:val="00E13C1F"/>
    <w:rsid w:val="00E141D4"/>
    <w:rsid w:val="00E141FB"/>
    <w:rsid w:val="00E143BE"/>
    <w:rsid w:val="00E1461C"/>
    <w:rsid w:val="00E14959"/>
    <w:rsid w:val="00E149BD"/>
    <w:rsid w:val="00E14CCE"/>
    <w:rsid w:val="00E14E26"/>
    <w:rsid w:val="00E14E64"/>
    <w:rsid w:val="00E14E76"/>
    <w:rsid w:val="00E14EB0"/>
    <w:rsid w:val="00E152F2"/>
    <w:rsid w:val="00E1565B"/>
    <w:rsid w:val="00E15756"/>
    <w:rsid w:val="00E1596A"/>
    <w:rsid w:val="00E15C76"/>
    <w:rsid w:val="00E15D81"/>
    <w:rsid w:val="00E15F76"/>
    <w:rsid w:val="00E16098"/>
    <w:rsid w:val="00E162D3"/>
    <w:rsid w:val="00E16447"/>
    <w:rsid w:val="00E1645C"/>
    <w:rsid w:val="00E164A2"/>
    <w:rsid w:val="00E164AC"/>
    <w:rsid w:val="00E16DF5"/>
    <w:rsid w:val="00E170C7"/>
    <w:rsid w:val="00E17176"/>
    <w:rsid w:val="00E17471"/>
    <w:rsid w:val="00E17519"/>
    <w:rsid w:val="00E17570"/>
    <w:rsid w:val="00E17634"/>
    <w:rsid w:val="00E17A07"/>
    <w:rsid w:val="00E202A1"/>
    <w:rsid w:val="00E20706"/>
    <w:rsid w:val="00E20B39"/>
    <w:rsid w:val="00E20BBC"/>
    <w:rsid w:val="00E2171D"/>
    <w:rsid w:val="00E21910"/>
    <w:rsid w:val="00E21A22"/>
    <w:rsid w:val="00E21CE7"/>
    <w:rsid w:val="00E22023"/>
    <w:rsid w:val="00E22765"/>
    <w:rsid w:val="00E22A88"/>
    <w:rsid w:val="00E22D46"/>
    <w:rsid w:val="00E22EBD"/>
    <w:rsid w:val="00E22FF2"/>
    <w:rsid w:val="00E23177"/>
    <w:rsid w:val="00E23707"/>
    <w:rsid w:val="00E237DA"/>
    <w:rsid w:val="00E23AA2"/>
    <w:rsid w:val="00E23C9C"/>
    <w:rsid w:val="00E24CF4"/>
    <w:rsid w:val="00E24EF9"/>
    <w:rsid w:val="00E24FED"/>
    <w:rsid w:val="00E2507B"/>
    <w:rsid w:val="00E2519F"/>
    <w:rsid w:val="00E252D2"/>
    <w:rsid w:val="00E254BD"/>
    <w:rsid w:val="00E25508"/>
    <w:rsid w:val="00E257C2"/>
    <w:rsid w:val="00E2586D"/>
    <w:rsid w:val="00E25978"/>
    <w:rsid w:val="00E25B74"/>
    <w:rsid w:val="00E25C26"/>
    <w:rsid w:val="00E2616C"/>
    <w:rsid w:val="00E2630A"/>
    <w:rsid w:val="00E265D3"/>
    <w:rsid w:val="00E26A0D"/>
    <w:rsid w:val="00E27294"/>
    <w:rsid w:val="00E27340"/>
    <w:rsid w:val="00E2743F"/>
    <w:rsid w:val="00E2755C"/>
    <w:rsid w:val="00E276AE"/>
    <w:rsid w:val="00E27A24"/>
    <w:rsid w:val="00E27B5C"/>
    <w:rsid w:val="00E27D78"/>
    <w:rsid w:val="00E27FD5"/>
    <w:rsid w:val="00E27FEA"/>
    <w:rsid w:val="00E307A9"/>
    <w:rsid w:val="00E31048"/>
    <w:rsid w:val="00E31129"/>
    <w:rsid w:val="00E312AC"/>
    <w:rsid w:val="00E313FA"/>
    <w:rsid w:val="00E3190D"/>
    <w:rsid w:val="00E31A54"/>
    <w:rsid w:val="00E31FD7"/>
    <w:rsid w:val="00E321B7"/>
    <w:rsid w:val="00E32281"/>
    <w:rsid w:val="00E3237C"/>
    <w:rsid w:val="00E326F8"/>
    <w:rsid w:val="00E326FD"/>
    <w:rsid w:val="00E328F4"/>
    <w:rsid w:val="00E32B26"/>
    <w:rsid w:val="00E32BDA"/>
    <w:rsid w:val="00E32C4E"/>
    <w:rsid w:val="00E32CA5"/>
    <w:rsid w:val="00E32DF9"/>
    <w:rsid w:val="00E33012"/>
    <w:rsid w:val="00E3315A"/>
    <w:rsid w:val="00E331E9"/>
    <w:rsid w:val="00E33B11"/>
    <w:rsid w:val="00E33B3D"/>
    <w:rsid w:val="00E33B6C"/>
    <w:rsid w:val="00E33C76"/>
    <w:rsid w:val="00E33E74"/>
    <w:rsid w:val="00E34435"/>
    <w:rsid w:val="00E347C9"/>
    <w:rsid w:val="00E3486B"/>
    <w:rsid w:val="00E348A0"/>
    <w:rsid w:val="00E34B91"/>
    <w:rsid w:val="00E34E92"/>
    <w:rsid w:val="00E34E9E"/>
    <w:rsid w:val="00E35204"/>
    <w:rsid w:val="00E353F2"/>
    <w:rsid w:val="00E354D2"/>
    <w:rsid w:val="00E35504"/>
    <w:rsid w:val="00E3558E"/>
    <w:rsid w:val="00E358AA"/>
    <w:rsid w:val="00E35AE0"/>
    <w:rsid w:val="00E35BB2"/>
    <w:rsid w:val="00E36262"/>
    <w:rsid w:val="00E363C5"/>
    <w:rsid w:val="00E364EB"/>
    <w:rsid w:val="00E364F3"/>
    <w:rsid w:val="00E365DF"/>
    <w:rsid w:val="00E36637"/>
    <w:rsid w:val="00E367C7"/>
    <w:rsid w:val="00E36CB4"/>
    <w:rsid w:val="00E36CFC"/>
    <w:rsid w:val="00E36F0D"/>
    <w:rsid w:val="00E36FAD"/>
    <w:rsid w:val="00E3710E"/>
    <w:rsid w:val="00E3726C"/>
    <w:rsid w:val="00E37A0F"/>
    <w:rsid w:val="00E37DAB"/>
    <w:rsid w:val="00E400EB"/>
    <w:rsid w:val="00E4096A"/>
    <w:rsid w:val="00E409C4"/>
    <w:rsid w:val="00E40AB1"/>
    <w:rsid w:val="00E40BC5"/>
    <w:rsid w:val="00E40D4C"/>
    <w:rsid w:val="00E41038"/>
    <w:rsid w:val="00E4152E"/>
    <w:rsid w:val="00E415E8"/>
    <w:rsid w:val="00E41BB7"/>
    <w:rsid w:val="00E41BCB"/>
    <w:rsid w:val="00E41BDE"/>
    <w:rsid w:val="00E41DB6"/>
    <w:rsid w:val="00E42195"/>
    <w:rsid w:val="00E4287B"/>
    <w:rsid w:val="00E42B7D"/>
    <w:rsid w:val="00E42DD5"/>
    <w:rsid w:val="00E42EC9"/>
    <w:rsid w:val="00E43897"/>
    <w:rsid w:val="00E439CE"/>
    <w:rsid w:val="00E43B69"/>
    <w:rsid w:val="00E446BF"/>
    <w:rsid w:val="00E447E7"/>
    <w:rsid w:val="00E45001"/>
    <w:rsid w:val="00E450A4"/>
    <w:rsid w:val="00E450C2"/>
    <w:rsid w:val="00E45120"/>
    <w:rsid w:val="00E45122"/>
    <w:rsid w:val="00E45265"/>
    <w:rsid w:val="00E452F4"/>
    <w:rsid w:val="00E456F1"/>
    <w:rsid w:val="00E45748"/>
    <w:rsid w:val="00E4597C"/>
    <w:rsid w:val="00E45A70"/>
    <w:rsid w:val="00E45E70"/>
    <w:rsid w:val="00E46264"/>
    <w:rsid w:val="00E4644D"/>
    <w:rsid w:val="00E46477"/>
    <w:rsid w:val="00E46860"/>
    <w:rsid w:val="00E46C4A"/>
    <w:rsid w:val="00E46D4A"/>
    <w:rsid w:val="00E46DFA"/>
    <w:rsid w:val="00E46EE7"/>
    <w:rsid w:val="00E46EED"/>
    <w:rsid w:val="00E470B2"/>
    <w:rsid w:val="00E4710D"/>
    <w:rsid w:val="00E471E8"/>
    <w:rsid w:val="00E473A8"/>
    <w:rsid w:val="00E474EC"/>
    <w:rsid w:val="00E474F5"/>
    <w:rsid w:val="00E476A9"/>
    <w:rsid w:val="00E479F6"/>
    <w:rsid w:val="00E47B90"/>
    <w:rsid w:val="00E47E17"/>
    <w:rsid w:val="00E5011B"/>
    <w:rsid w:val="00E5023A"/>
    <w:rsid w:val="00E504F5"/>
    <w:rsid w:val="00E50560"/>
    <w:rsid w:val="00E50694"/>
    <w:rsid w:val="00E5075B"/>
    <w:rsid w:val="00E51082"/>
    <w:rsid w:val="00E515FE"/>
    <w:rsid w:val="00E5171E"/>
    <w:rsid w:val="00E51BBB"/>
    <w:rsid w:val="00E51D16"/>
    <w:rsid w:val="00E51EB9"/>
    <w:rsid w:val="00E52468"/>
    <w:rsid w:val="00E5268C"/>
    <w:rsid w:val="00E52844"/>
    <w:rsid w:val="00E528C8"/>
    <w:rsid w:val="00E52AA1"/>
    <w:rsid w:val="00E52B3B"/>
    <w:rsid w:val="00E52D07"/>
    <w:rsid w:val="00E52E3D"/>
    <w:rsid w:val="00E52F48"/>
    <w:rsid w:val="00E531A7"/>
    <w:rsid w:val="00E534D9"/>
    <w:rsid w:val="00E5376E"/>
    <w:rsid w:val="00E539A7"/>
    <w:rsid w:val="00E53C23"/>
    <w:rsid w:val="00E53C8D"/>
    <w:rsid w:val="00E53CAE"/>
    <w:rsid w:val="00E53F28"/>
    <w:rsid w:val="00E53FF8"/>
    <w:rsid w:val="00E54004"/>
    <w:rsid w:val="00E545FF"/>
    <w:rsid w:val="00E5492C"/>
    <w:rsid w:val="00E5508D"/>
    <w:rsid w:val="00E553B8"/>
    <w:rsid w:val="00E555DC"/>
    <w:rsid w:val="00E55697"/>
    <w:rsid w:val="00E556D6"/>
    <w:rsid w:val="00E557B2"/>
    <w:rsid w:val="00E55883"/>
    <w:rsid w:val="00E5594C"/>
    <w:rsid w:val="00E5602F"/>
    <w:rsid w:val="00E56210"/>
    <w:rsid w:val="00E562AF"/>
    <w:rsid w:val="00E562B8"/>
    <w:rsid w:val="00E56348"/>
    <w:rsid w:val="00E565F5"/>
    <w:rsid w:val="00E56723"/>
    <w:rsid w:val="00E56842"/>
    <w:rsid w:val="00E56FE3"/>
    <w:rsid w:val="00E57004"/>
    <w:rsid w:val="00E57052"/>
    <w:rsid w:val="00E5722C"/>
    <w:rsid w:val="00E573A4"/>
    <w:rsid w:val="00E5793D"/>
    <w:rsid w:val="00E57998"/>
    <w:rsid w:val="00E579C2"/>
    <w:rsid w:val="00E57B6A"/>
    <w:rsid w:val="00E57F1D"/>
    <w:rsid w:val="00E601FA"/>
    <w:rsid w:val="00E6022B"/>
    <w:rsid w:val="00E604C0"/>
    <w:rsid w:val="00E605E5"/>
    <w:rsid w:val="00E60662"/>
    <w:rsid w:val="00E60689"/>
    <w:rsid w:val="00E60991"/>
    <w:rsid w:val="00E609AA"/>
    <w:rsid w:val="00E609B6"/>
    <w:rsid w:val="00E60A43"/>
    <w:rsid w:val="00E612C3"/>
    <w:rsid w:val="00E61B48"/>
    <w:rsid w:val="00E61F30"/>
    <w:rsid w:val="00E622E8"/>
    <w:rsid w:val="00E625CB"/>
    <w:rsid w:val="00E62ED3"/>
    <w:rsid w:val="00E62F49"/>
    <w:rsid w:val="00E62F86"/>
    <w:rsid w:val="00E62FF5"/>
    <w:rsid w:val="00E6355F"/>
    <w:rsid w:val="00E63AE6"/>
    <w:rsid w:val="00E6457E"/>
    <w:rsid w:val="00E648A1"/>
    <w:rsid w:val="00E64A3D"/>
    <w:rsid w:val="00E65090"/>
    <w:rsid w:val="00E650CE"/>
    <w:rsid w:val="00E65260"/>
    <w:rsid w:val="00E6591C"/>
    <w:rsid w:val="00E65E82"/>
    <w:rsid w:val="00E66037"/>
    <w:rsid w:val="00E6610C"/>
    <w:rsid w:val="00E66237"/>
    <w:rsid w:val="00E66300"/>
    <w:rsid w:val="00E66AD9"/>
    <w:rsid w:val="00E66E82"/>
    <w:rsid w:val="00E6754D"/>
    <w:rsid w:val="00E67673"/>
    <w:rsid w:val="00E6769C"/>
    <w:rsid w:val="00E6770A"/>
    <w:rsid w:val="00E6771E"/>
    <w:rsid w:val="00E67939"/>
    <w:rsid w:val="00E67968"/>
    <w:rsid w:val="00E67A0E"/>
    <w:rsid w:val="00E67A51"/>
    <w:rsid w:val="00E67AA5"/>
    <w:rsid w:val="00E67DA0"/>
    <w:rsid w:val="00E67EA0"/>
    <w:rsid w:val="00E700BB"/>
    <w:rsid w:val="00E70242"/>
    <w:rsid w:val="00E7030B"/>
    <w:rsid w:val="00E703B0"/>
    <w:rsid w:val="00E70CEF"/>
    <w:rsid w:val="00E70CF4"/>
    <w:rsid w:val="00E7102B"/>
    <w:rsid w:val="00E7145C"/>
    <w:rsid w:val="00E714FE"/>
    <w:rsid w:val="00E71603"/>
    <w:rsid w:val="00E71847"/>
    <w:rsid w:val="00E71849"/>
    <w:rsid w:val="00E71A2F"/>
    <w:rsid w:val="00E71DF3"/>
    <w:rsid w:val="00E71EAF"/>
    <w:rsid w:val="00E7237C"/>
    <w:rsid w:val="00E72504"/>
    <w:rsid w:val="00E7254E"/>
    <w:rsid w:val="00E7269D"/>
    <w:rsid w:val="00E72980"/>
    <w:rsid w:val="00E72A1A"/>
    <w:rsid w:val="00E72DFD"/>
    <w:rsid w:val="00E73A1A"/>
    <w:rsid w:val="00E73B64"/>
    <w:rsid w:val="00E73E38"/>
    <w:rsid w:val="00E74932"/>
    <w:rsid w:val="00E74A67"/>
    <w:rsid w:val="00E74E72"/>
    <w:rsid w:val="00E75056"/>
    <w:rsid w:val="00E75230"/>
    <w:rsid w:val="00E75297"/>
    <w:rsid w:val="00E7531B"/>
    <w:rsid w:val="00E75630"/>
    <w:rsid w:val="00E75AA9"/>
    <w:rsid w:val="00E75AEC"/>
    <w:rsid w:val="00E75BE9"/>
    <w:rsid w:val="00E75DB9"/>
    <w:rsid w:val="00E75EE6"/>
    <w:rsid w:val="00E7622E"/>
    <w:rsid w:val="00E76273"/>
    <w:rsid w:val="00E762CE"/>
    <w:rsid w:val="00E7692D"/>
    <w:rsid w:val="00E76935"/>
    <w:rsid w:val="00E76A24"/>
    <w:rsid w:val="00E76F00"/>
    <w:rsid w:val="00E76FB9"/>
    <w:rsid w:val="00E7724D"/>
    <w:rsid w:val="00E7732B"/>
    <w:rsid w:val="00E778D0"/>
    <w:rsid w:val="00E77DA1"/>
    <w:rsid w:val="00E77E2F"/>
    <w:rsid w:val="00E80532"/>
    <w:rsid w:val="00E80543"/>
    <w:rsid w:val="00E808D9"/>
    <w:rsid w:val="00E80A9D"/>
    <w:rsid w:val="00E80D9F"/>
    <w:rsid w:val="00E81443"/>
    <w:rsid w:val="00E8198C"/>
    <w:rsid w:val="00E81C1C"/>
    <w:rsid w:val="00E81C44"/>
    <w:rsid w:val="00E81CC3"/>
    <w:rsid w:val="00E81F33"/>
    <w:rsid w:val="00E823C7"/>
    <w:rsid w:val="00E825EB"/>
    <w:rsid w:val="00E82652"/>
    <w:rsid w:val="00E826B6"/>
    <w:rsid w:val="00E82726"/>
    <w:rsid w:val="00E82765"/>
    <w:rsid w:val="00E829ED"/>
    <w:rsid w:val="00E82C36"/>
    <w:rsid w:val="00E82D0B"/>
    <w:rsid w:val="00E82EE7"/>
    <w:rsid w:val="00E82F3A"/>
    <w:rsid w:val="00E82F43"/>
    <w:rsid w:val="00E83086"/>
    <w:rsid w:val="00E832D2"/>
    <w:rsid w:val="00E83546"/>
    <w:rsid w:val="00E835AD"/>
    <w:rsid w:val="00E83B87"/>
    <w:rsid w:val="00E844C5"/>
    <w:rsid w:val="00E84506"/>
    <w:rsid w:val="00E85379"/>
    <w:rsid w:val="00E8582C"/>
    <w:rsid w:val="00E85AA5"/>
    <w:rsid w:val="00E85AB7"/>
    <w:rsid w:val="00E85B73"/>
    <w:rsid w:val="00E85CA4"/>
    <w:rsid w:val="00E863A5"/>
    <w:rsid w:val="00E86504"/>
    <w:rsid w:val="00E86576"/>
    <w:rsid w:val="00E86688"/>
    <w:rsid w:val="00E869D1"/>
    <w:rsid w:val="00E86FA5"/>
    <w:rsid w:val="00E86FF6"/>
    <w:rsid w:val="00E87057"/>
    <w:rsid w:val="00E878B0"/>
    <w:rsid w:val="00E87A1C"/>
    <w:rsid w:val="00E87AD6"/>
    <w:rsid w:val="00E87C83"/>
    <w:rsid w:val="00E90481"/>
    <w:rsid w:val="00E904FD"/>
    <w:rsid w:val="00E90718"/>
    <w:rsid w:val="00E9079C"/>
    <w:rsid w:val="00E908F3"/>
    <w:rsid w:val="00E90C28"/>
    <w:rsid w:val="00E90ECD"/>
    <w:rsid w:val="00E90FA6"/>
    <w:rsid w:val="00E91122"/>
    <w:rsid w:val="00E912E4"/>
    <w:rsid w:val="00E91952"/>
    <w:rsid w:val="00E91A81"/>
    <w:rsid w:val="00E91BCE"/>
    <w:rsid w:val="00E91DFC"/>
    <w:rsid w:val="00E91E1D"/>
    <w:rsid w:val="00E928A9"/>
    <w:rsid w:val="00E92A35"/>
    <w:rsid w:val="00E92C28"/>
    <w:rsid w:val="00E92E71"/>
    <w:rsid w:val="00E92F1A"/>
    <w:rsid w:val="00E92FE1"/>
    <w:rsid w:val="00E92FE7"/>
    <w:rsid w:val="00E930D3"/>
    <w:rsid w:val="00E934CE"/>
    <w:rsid w:val="00E938C7"/>
    <w:rsid w:val="00E93DE3"/>
    <w:rsid w:val="00E94117"/>
    <w:rsid w:val="00E942D6"/>
    <w:rsid w:val="00E944C9"/>
    <w:rsid w:val="00E94620"/>
    <w:rsid w:val="00E94C43"/>
    <w:rsid w:val="00E94DB3"/>
    <w:rsid w:val="00E94DF8"/>
    <w:rsid w:val="00E9520C"/>
    <w:rsid w:val="00E95301"/>
    <w:rsid w:val="00E95302"/>
    <w:rsid w:val="00E95519"/>
    <w:rsid w:val="00E958DF"/>
    <w:rsid w:val="00E95DA2"/>
    <w:rsid w:val="00E95F0B"/>
    <w:rsid w:val="00E96233"/>
    <w:rsid w:val="00E962DB"/>
    <w:rsid w:val="00E965C0"/>
    <w:rsid w:val="00E96C41"/>
    <w:rsid w:val="00E96C46"/>
    <w:rsid w:val="00E96C54"/>
    <w:rsid w:val="00E96C95"/>
    <w:rsid w:val="00E96F6C"/>
    <w:rsid w:val="00E97224"/>
    <w:rsid w:val="00E972E3"/>
    <w:rsid w:val="00E976FC"/>
    <w:rsid w:val="00E977C8"/>
    <w:rsid w:val="00E97A28"/>
    <w:rsid w:val="00E97A96"/>
    <w:rsid w:val="00E97E9E"/>
    <w:rsid w:val="00EA00ED"/>
    <w:rsid w:val="00EA02AF"/>
    <w:rsid w:val="00EA0482"/>
    <w:rsid w:val="00EA050F"/>
    <w:rsid w:val="00EA07BF"/>
    <w:rsid w:val="00EA07F3"/>
    <w:rsid w:val="00EA08F8"/>
    <w:rsid w:val="00EA0C02"/>
    <w:rsid w:val="00EA0D09"/>
    <w:rsid w:val="00EA110C"/>
    <w:rsid w:val="00EA1EA7"/>
    <w:rsid w:val="00EA2392"/>
    <w:rsid w:val="00EA2452"/>
    <w:rsid w:val="00EA2867"/>
    <w:rsid w:val="00EA3006"/>
    <w:rsid w:val="00EA37AB"/>
    <w:rsid w:val="00EA38B3"/>
    <w:rsid w:val="00EA3A36"/>
    <w:rsid w:val="00EA42B6"/>
    <w:rsid w:val="00EA4364"/>
    <w:rsid w:val="00EA464D"/>
    <w:rsid w:val="00EA47F7"/>
    <w:rsid w:val="00EA508B"/>
    <w:rsid w:val="00EA5143"/>
    <w:rsid w:val="00EA53BE"/>
    <w:rsid w:val="00EA543D"/>
    <w:rsid w:val="00EA54AC"/>
    <w:rsid w:val="00EA54CF"/>
    <w:rsid w:val="00EA5516"/>
    <w:rsid w:val="00EA57D1"/>
    <w:rsid w:val="00EA5CCF"/>
    <w:rsid w:val="00EA5E58"/>
    <w:rsid w:val="00EA6258"/>
    <w:rsid w:val="00EA62E8"/>
    <w:rsid w:val="00EA6425"/>
    <w:rsid w:val="00EA671B"/>
    <w:rsid w:val="00EA6A7E"/>
    <w:rsid w:val="00EA6B65"/>
    <w:rsid w:val="00EA6EB5"/>
    <w:rsid w:val="00EA7146"/>
    <w:rsid w:val="00EA7A0C"/>
    <w:rsid w:val="00EA7ABC"/>
    <w:rsid w:val="00EA7AFA"/>
    <w:rsid w:val="00EA7CD6"/>
    <w:rsid w:val="00EA7DC5"/>
    <w:rsid w:val="00EA7F08"/>
    <w:rsid w:val="00EB01A3"/>
    <w:rsid w:val="00EB0316"/>
    <w:rsid w:val="00EB0403"/>
    <w:rsid w:val="00EB04BD"/>
    <w:rsid w:val="00EB0717"/>
    <w:rsid w:val="00EB092F"/>
    <w:rsid w:val="00EB0E24"/>
    <w:rsid w:val="00EB12A3"/>
    <w:rsid w:val="00EB13A3"/>
    <w:rsid w:val="00EB1509"/>
    <w:rsid w:val="00EB1B80"/>
    <w:rsid w:val="00EB1B94"/>
    <w:rsid w:val="00EB1BF4"/>
    <w:rsid w:val="00EB1C8D"/>
    <w:rsid w:val="00EB2050"/>
    <w:rsid w:val="00EB2729"/>
    <w:rsid w:val="00EB2A44"/>
    <w:rsid w:val="00EB2A66"/>
    <w:rsid w:val="00EB2B12"/>
    <w:rsid w:val="00EB2C16"/>
    <w:rsid w:val="00EB3063"/>
    <w:rsid w:val="00EB3157"/>
    <w:rsid w:val="00EB3321"/>
    <w:rsid w:val="00EB3334"/>
    <w:rsid w:val="00EB3ADA"/>
    <w:rsid w:val="00EB3B73"/>
    <w:rsid w:val="00EB3DDD"/>
    <w:rsid w:val="00EB48DD"/>
    <w:rsid w:val="00EB49CE"/>
    <w:rsid w:val="00EB4BA9"/>
    <w:rsid w:val="00EB4F60"/>
    <w:rsid w:val="00EB4FC7"/>
    <w:rsid w:val="00EB50BF"/>
    <w:rsid w:val="00EB597A"/>
    <w:rsid w:val="00EB5A17"/>
    <w:rsid w:val="00EB5B3A"/>
    <w:rsid w:val="00EB5BA5"/>
    <w:rsid w:val="00EB5C9A"/>
    <w:rsid w:val="00EB5DA2"/>
    <w:rsid w:val="00EB5DC0"/>
    <w:rsid w:val="00EB66A3"/>
    <w:rsid w:val="00EB6735"/>
    <w:rsid w:val="00EB6A11"/>
    <w:rsid w:val="00EB6D27"/>
    <w:rsid w:val="00EB70CE"/>
    <w:rsid w:val="00EB765C"/>
    <w:rsid w:val="00EB779D"/>
    <w:rsid w:val="00EB78FE"/>
    <w:rsid w:val="00EB7B9C"/>
    <w:rsid w:val="00EB7CF0"/>
    <w:rsid w:val="00EB7D85"/>
    <w:rsid w:val="00EB7DB1"/>
    <w:rsid w:val="00EC05DC"/>
    <w:rsid w:val="00EC0D79"/>
    <w:rsid w:val="00EC1499"/>
    <w:rsid w:val="00EC15D1"/>
    <w:rsid w:val="00EC18D0"/>
    <w:rsid w:val="00EC18E3"/>
    <w:rsid w:val="00EC1D43"/>
    <w:rsid w:val="00EC1F7D"/>
    <w:rsid w:val="00EC277F"/>
    <w:rsid w:val="00EC2876"/>
    <w:rsid w:val="00EC287D"/>
    <w:rsid w:val="00EC288D"/>
    <w:rsid w:val="00EC2C4D"/>
    <w:rsid w:val="00EC351B"/>
    <w:rsid w:val="00EC35F2"/>
    <w:rsid w:val="00EC38B9"/>
    <w:rsid w:val="00EC3A91"/>
    <w:rsid w:val="00EC3C2F"/>
    <w:rsid w:val="00EC3CBB"/>
    <w:rsid w:val="00EC3ECA"/>
    <w:rsid w:val="00EC4198"/>
    <w:rsid w:val="00EC41C6"/>
    <w:rsid w:val="00EC488C"/>
    <w:rsid w:val="00EC48A6"/>
    <w:rsid w:val="00EC4FAE"/>
    <w:rsid w:val="00EC528D"/>
    <w:rsid w:val="00EC577F"/>
    <w:rsid w:val="00EC58CB"/>
    <w:rsid w:val="00EC5BE5"/>
    <w:rsid w:val="00EC5DF0"/>
    <w:rsid w:val="00EC62EC"/>
    <w:rsid w:val="00EC64CD"/>
    <w:rsid w:val="00EC650B"/>
    <w:rsid w:val="00EC6AFB"/>
    <w:rsid w:val="00EC6D32"/>
    <w:rsid w:val="00EC6E90"/>
    <w:rsid w:val="00EC72E0"/>
    <w:rsid w:val="00EC7488"/>
    <w:rsid w:val="00EC789B"/>
    <w:rsid w:val="00EC799C"/>
    <w:rsid w:val="00EC7D03"/>
    <w:rsid w:val="00ED0087"/>
    <w:rsid w:val="00ED018F"/>
    <w:rsid w:val="00ED03E6"/>
    <w:rsid w:val="00ED079B"/>
    <w:rsid w:val="00ED0B97"/>
    <w:rsid w:val="00ED0F70"/>
    <w:rsid w:val="00ED1094"/>
    <w:rsid w:val="00ED110D"/>
    <w:rsid w:val="00ED1293"/>
    <w:rsid w:val="00ED12F8"/>
    <w:rsid w:val="00ED12FA"/>
    <w:rsid w:val="00ED1992"/>
    <w:rsid w:val="00ED2113"/>
    <w:rsid w:val="00ED27BA"/>
    <w:rsid w:val="00ED29EF"/>
    <w:rsid w:val="00ED2B4C"/>
    <w:rsid w:val="00ED2C70"/>
    <w:rsid w:val="00ED2F26"/>
    <w:rsid w:val="00ED2F5A"/>
    <w:rsid w:val="00ED3013"/>
    <w:rsid w:val="00ED327A"/>
    <w:rsid w:val="00ED32C4"/>
    <w:rsid w:val="00ED3ACC"/>
    <w:rsid w:val="00ED3BF4"/>
    <w:rsid w:val="00ED3C09"/>
    <w:rsid w:val="00ED3EE8"/>
    <w:rsid w:val="00ED4216"/>
    <w:rsid w:val="00ED4259"/>
    <w:rsid w:val="00ED4816"/>
    <w:rsid w:val="00ED4A5A"/>
    <w:rsid w:val="00ED4AE2"/>
    <w:rsid w:val="00ED4E8B"/>
    <w:rsid w:val="00ED4EBD"/>
    <w:rsid w:val="00ED5444"/>
    <w:rsid w:val="00ED5578"/>
    <w:rsid w:val="00ED578F"/>
    <w:rsid w:val="00ED5AAA"/>
    <w:rsid w:val="00ED611F"/>
    <w:rsid w:val="00ED670F"/>
    <w:rsid w:val="00ED69C5"/>
    <w:rsid w:val="00ED6F69"/>
    <w:rsid w:val="00ED7489"/>
    <w:rsid w:val="00ED74AE"/>
    <w:rsid w:val="00ED751B"/>
    <w:rsid w:val="00ED7555"/>
    <w:rsid w:val="00ED75C1"/>
    <w:rsid w:val="00ED7804"/>
    <w:rsid w:val="00ED7BCA"/>
    <w:rsid w:val="00ED7E11"/>
    <w:rsid w:val="00EE03C6"/>
    <w:rsid w:val="00EE071E"/>
    <w:rsid w:val="00EE08F4"/>
    <w:rsid w:val="00EE09C5"/>
    <w:rsid w:val="00EE0B98"/>
    <w:rsid w:val="00EE0BE9"/>
    <w:rsid w:val="00EE0CC8"/>
    <w:rsid w:val="00EE0F1C"/>
    <w:rsid w:val="00EE0F5B"/>
    <w:rsid w:val="00EE128F"/>
    <w:rsid w:val="00EE12F5"/>
    <w:rsid w:val="00EE1783"/>
    <w:rsid w:val="00EE1999"/>
    <w:rsid w:val="00EE1C0E"/>
    <w:rsid w:val="00EE1DDB"/>
    <w:rsid w:val="00EE2569"/>
    <w:rsid w:val="00EE27C7"/>
    <w:rsid w:val="00EE2CDB"/>
    <w:rsid w:val="00EE2DE0"/>
    <w:rsid w:val="00EE31E5"/>
    <w:rsid w:val="00EE3679"/>
    <w:rsid w:val="00EE3736"/>
    <w:rsid w:val="00EE373E"/>
    <w:rsid w:val="00EE37B7"/>
    <w:rsid w:val="00EE39CB"/>
    <w:rsid w:val="00EE3C6C"/>
    <w:rsid w:val="00EE3CE0"/>
    <w:rsid w:val="00EE3D0E"/>
    <w:rsid w:val="00EE42D9"/>
    <w:rsid w:val="00EE450B"/>
    <w:rsid w:val="00EE4538"/>
    <w:rsid w:val="00EE4700"/>
    <w:rsid w:val="00EE4B72"/>
    <w:rsid w:val="00EE4EAC"/>
    <w:rsid w:val="00EE51BD"/>
    <w:rsid w:val="00EE5201"/>
    <w:rsid w:val="00EE5388"/>
    <w:rsid w:val="00EE5A3D"/>
    <w:rsid w:val="00EE5D62"/>
    <w:rsid w:val="00EE6823"/>
    <w:rsid w:val="00EE6892"/>
    <w:rsid w:val="00EE6935"/>
    <w:rsid w:val="00EE6AF9"/>
    <w:rsid w:val="00EE6D64"/>
    <w:rsid w:val="00EE6E77"/>
    <w:rsid w:val="00EE725F"/>
    <w:rsid w:val="00EE753B"/>
    <w:rsid w:val="00EE7712"/>
    <w:rsid w:val="00EE77E6"/>
    <w:rsid w:val="00EE7AB6"/>
    <w:rsid w:val="00EE7BDF"/>
    <w:rsid w:val="00EE7C26"/>
    <w:rsid w:val="00EE7E5F"/>
    <w:rsid w:val="00EF04FC"/>
    <w:rsid w:val="00EF0666"/>
    <w:rsid w:val="00EF0A08"/>
    <w:rsid w:val="00EF0FF0"/>
    <w:rsid w:val="00EF1167"/>
    <w:rsid w:val="00EF12E3"/>
    <w:rsid w:val="00EF141C"/>
    <w:rsid w:val="00EF14CB"/>
    <w:rsid w:val="00EF16AB"/>
    <w:rsid w:val="00EF19F4"/>
    <w:rsid w:val="00EF1C58"/>
    <w:rsid w:val="00EF2054"/>
    <w:rsid w:val="00EF2355"/>
    <w:rsid w:val="00EF2567"/>
    <w:rsid w:val="00EF2929"/>
    <w:rsid w:val="00EF2A78"/>
    <w:rsid w:val="00EF2E4B"/>
    <w:rsid w:val="00EF3533"/>
    <w:rsid w:val="00EF3824"/>
    <w:rsid w:val="00EF3D22"/>
    <w:rsid w:val="00EF4378"/>
    <w:rsid w:val="00EF459A"/>
    <w:rsid w:val="00EF47C6"/>
    <w:rsid w:val="00EF4852"/>
    <w:rsid w:val="00EF5169"/>
    <w:rsid w:val="00EF59C8"/>
    <w:rsid w:val="00EF5DB2"/>
    <w:rsid w:val="00EF6369"/>
    <w:rsid w:val="00EF661E"/>
    <w:rsid w:val="00EF6A40"/>
    <w:rsid w:val="00EF6CCD"/>
    <w:rsid w:val="00EF76B8"/>
    <w:rsid w:val="00EF798E"/>
    <w:rsid w:val="00EF7AC9"/>
    <w:rsid w:val="00EF7D38"/>
    <w:rsid w:val="00F00024"/>
    <w:rsid w:val="00F00124"/>
    <w:rsid w:val="00F0024C"/>
    <w:rsid w:val="00F00285"/>
    <w:rsid w:val="00F0037D"/>
    <w:rsid w:val="00F005A1"/>
    <w:rsid w:val="00F00665"/>
    <w:rsid w:val="00F00B28"/>
    <w:rsid w:val="00F00BFF"/>
    <w:rsid w:val="00F00C0A"/>
    <w:rsid w:val="00F01837"/>
    <w:rsid w:val="00F0192E"/>
    <w:rsid w:val="00F01999"/>
    <w:rsid w:val="00F01B08"/>
    <w:rsid w:val="00F024D9"/>
    <w:rsid w:val="00F027A3"/>
    <w:rsid w:val="00F0332E"/>
    <w:rsid w:val="00F0349A"/>
    <w:rsid w:val="00F034C3"/>
    <w:rsid w:val="00F034E3"/>
    <w:rsid w:val="00F037ED"/>
    <w:rsid w:val="00F04008"/>
    <w:rsid w:val="00F04049"/>
    <w:rsid w:val="00F0475D"/>
    <w:rsid w:val="00F0480A"/>
    <w:rsid w:val="00F0495A"/>
    <w:rsid w:val="00F04E9A"/>
    <w:rsid w:val="00F05264"/>
    <w:rsid w:val="00F054A6"/>
    <w:rsid w:val="00F054D4"/>
    <w:rsid w:val="00F0570A"/>
    <w:rsid w:val="00F0574D"/>
    <w:rsid w:val="00F058AA"/>
    <w:rsid w:val="00F05A84"/>
    <w:rsid w:val="00F05E2D"/>
    <w:rsid w:val="00F05E39"/>
    <w:rsid w:val="00F060E9"/>
    <w:rsid w:val="00F06770"/>
    <w:rsid w:val="00F06921"/>
    <w:rsid w:val="00F069BB"/>
    <w:rsid w:val="00F069DF"/>
    <w:rsid w:val="00F06B3E"/>
    <w:rsid w:val="00F06F8E"/>
    <w:rsid w:val="00F0715A"/>
    <w:rsid w:val="00F072BD"/>
    <w:rsid w:val="00F07605"/>
    <w:rsid w:val="00F078AF"/>
    <w:rsid w:val="00F07963"/>
    <w:rsid w:val="00F07D9D"/>
    <w:rsid w:val="00F1032E"/>
    <w:rsid w:val="00F107CD"/>
    <w:rsid w:val="00F1089D"/>
    <w:rsid w:val="00F10DAD"/>
    <w:rsid w:val="00F10EEC"/>
    <w:rsid w:val="00F11098"/>
    <w:rsid w:val="00F111A1"/>
    <w:rsid w:val="00F1142E"/>
    <w:rsid w:val="00F115A7"/>
    <w:rsid w:val="00F11851"/>
    <w:rsid w:val="00F11A22"/>
    <w:rsid w:val="00F11EAC"/>
    <w:rsid w:val="00F11F78"/>
    <w:rsid w:val="00F1223D"/>
    <w:rsid w:val="00F1279D"/>
    <w:rsid w:val="00F12848"/>
    <w:rsid w:val="00F12B86"/>
    <w:rsid w:val="00F12FCF"/>
    <w:rsid w:val="00F13193"/>
    <w:rsid w:val="00F1339A"/>
    <w:rsid w:val="00F135C7"/>
    <w:rsid w:val="00F13774"/>
    <w:rsid w:val="00F13AAC"/>
    <w:rsid w:val="00F13AEC"/>
    <w:rsid w:val="00F13B27"/>
    <w:rsid w:val="00F13C85"/>
    <w:rsid w:val="00F13DD3"/>
    <w:rsid w:val="00F14457"/>
    <w:rsid w:val="00F14A5F"/>
    <w:rsid w:val="00F14D19"/>
    <w:rsid w:val="00F14E84"/>
    <w:rsid w:val="00F155B4"/>
    <w:rsid w:val="00F15A93"/>
    <w:rsid w:val="00F15BA6"/>
    <w:rsid w:val="00F15DC0"/>
    <w:rsid w:val="00F15F05"/>
    <w:rsid w:val="00F15F36"/>
    <w:rsid w:val="00F16196"/>
    <w:rsid w:val="00F163EB"/>
    <w:rsid w:val="00F163FC"/>
    <w:rsid w:val="00F168E9"/>
    <w:rsid w:val="00F16BC7"/>
    <w:rsid w:val="00F16DA9"/>
    <w:rsid w:val="00F16E2E"/>
    <w:rsid w:val="00F16F93"/>
    <w:rsid w:val="00F16FFE"/>
    <w:rsid w:val="00F178DE"/>
    <w:rsid w:val="00F20043"/>
    <w:rsid w:val="00F200E6"/>
    <w:rsid w:val="00F201F1"/>
    <w:rsid w:val="00F20259"/>
    <w:rsid w:val="00F2076A"/>
    <w:rsid w:val="00F20968"/>
    <w:rsid w:val="00F20D0A"/>
    <w:rsid w:val="00F20DEF"/>
    <w:rsid w:val="00F20F00"/>
    <w:rsid w:val="00F2135F"/>
    <w:rsid w:val="00F217D4"/>
    <w:rsid w:val="00F218F5"/>
    <w:rsid w:val="00F2198C"/>
    <w:rsid w:val="00F21E55"/>
    <w:rsid w:val="00F21E5F"/>
    <w:rsid w:val="00F21FCA"/>
    <w:rsid w:val="00F220DE"/>
    <w:rsid w:val="00F22226"/>
    <w:rsid w:val="00F224D7"/>
    <w:rsid w:val="00F22EED"/>
    <w:rsid w:val="00F23149"/>
    <w:rsid w:val="00F231C6"/>
    <w:rsid w:val="00F2320A"/>
    <w:rsid w:val="00F23636"/>
    <w:rsid w:val="00F23723"/>
    <w:rsid w:val="00F237C6"/>
    <w:rsid w:val="00F23A40"/>
    <w:rsid w:val="00F23A6A"/>
    <w:rsid w:val="00F23AA5"/>
    <w:rsid w:val="00F23F96"/>
    <w:rsid w:val="00F23FE6"/>
    <w:rsid w:val="00F2462E"/>
    <w:rsid w:val="00F24652"/>
    <w:rsid w:val="00F246CE"/>
    <w:rsid w:val="00F24ECF"/>
    <w:rsid w:val="00F25262"/>
    <w:rsid w:val="00F25305"/>
    <w:rsid w:val="00F253CF"/>
    <w:rsid w:val="00F259DE"/>
    <w:rsid w:val="00F25DE4"/>
    <w:rsid w:val="00F25E04"/>
    <w:rsid w:val="00F25FD2"/>
    <w:rsid w:val="00F26925"/>
    <w:rsid w:val="00F2693D"/>
    <w:rsid w:val="00F26A41"/>
    <w:rsid w:val="00F26A92"/>
    <w:rsid w:val="00F26AD4"/>
    <w:rsid w:val="00F26CC9"/>
    <w:rsid w:val="00F26E1F"/>
    <w:rsid w:val="00F26F80"/>
    <w:rsid w:val="00F270A2"/>
    <w:rsid w:val="00F27446"/>
    <w:rsid w:val="00F27942"/>
    <w:rsid w:val="00F279D9"/>
    <w:rsid w:val="00F27B01"/>
    <w:rsid w:val="00F27BBE"/>
    <w:rsid w:val="00F27C3A"/>
    <w:rsid w:val="00F3012B"/>
    <w:rsid w:val="00F30384"/>
    <w:rsid w:val="00F303A8"/>
    <w:rsid w:val="00F30424"/>
    <w:rsid w:val="00F3063C"/>
    <w:rsid w:val="00F30728"/>
    <w:rsid w:val="00F30AC7"/>
    <w:rsid w:val="00F30D6F"/>
    <w:rsid w:val="00F31185"/>
    <w:rsid w:val="00F314E6"/>
    <w:rsid w:val="00F31B8F"/>
    <w:rsid w:val="00F31BB6"/>
    <w:rsid w:val="00F31F09"/>
    <w:rsid w:val="00F32526"/>
    <w:rsid w:val="00F325E9"/>
    <w:rsid w:val="00F32614"/>
    <w:rsid w:val="00F3272E"/>
    <w:rsid w:val="00F3275C"/>
    <w:rsid w:val="00F32A9B"/>
    <w:rsid w:val="00F336A2"/>
    <w:rsid w:val="00F33B70"/>
    <w:rsid w:val="00F33C86"/>
    <w:rsid w:val="00F3434B"/>
    <w:rsid w:val="00F346A2"/>
    <w:rsid w:val="00F349D9"/>
    <w:rsid w:val="00F34BE8"/>
    <w:rsid w:val="00F34ED2"/>
    <w:rsid w:val="00F34EE1"/>
    <w:rsid w:val="00F34F15"/>
    <w:rsid w:val="00F34F2C"/>
    <w:rsid w:val="00F3510F"/>
    <w:rsid w:val="00F35264"/>
    <w:rsid w:val="00F354D8"/>
    <w:rsid w:val="00F356EA"/>
    <w:rsid w:val="00F36061"/>
    <w:rsid w:val="00F365DE"/>
    <w:rsid w:val="00F36775"/>
    <w:rsid w:val="00F36789"/>
    <w:rsid w:val="00F369A5"/>
    <w:rsid w:val="00F36A7E"/>
    <w:rsid w:val="00F36CCF"/>
    <w:rsid w:val="00F36D77"/>
    <w:rsid w:val="00F3719D"/>
    <w:rsid w:val="00F3741E"/>
    <w:rsid w:val="00F37D1E"/>
    <w:rsid w:val="00F4117D"/>
    <w:rsid w:val="00F41489"/>
    <w:rsid w:val="00F41647"/>
    <w:rsid w:val="00F416B8"/>
    <w:rsid w:val="00F41960"/>
    <w:rsid w:val="00F41B4E"/>
    <w:rsid w:val="00F41C2D"/>
    <w:rsid w:val="00F423FC"/>
    <w:rsid w:val="00F42467"/>
    <w:rsid w:val="00F42567"/>
    <w:rsid w:val="00F427B7"/>
    <w:rsid w:val="00F42881"/>
    <w:rsid w:val="00F42C7B"/>
    <w:rsid w:val="00F42EEE"/>
    <w:rsid w:val="00F4304E"/>
    <w:rsid w:val="00F43268"/>
    <w:rsid w:val="00F4399C"/>
    <w:rsid w:val="00F43ECA"/>
    <w:rsid w:val="00F43EDC"/>
    <w:rsid w:val="00F43F01"/>
    <w:rsid w:val="00F43F47"/>
    <w:rsid w:val="00F43F98"/>
    <w:rsid w:val="00F44719"/>
    <w:rsid w:val="00F44A49"/>
    <w:rsid w:val="00F44EA1"/>
    <w:rsid w:val="00F44F0A"/>
    <w:rsid w:val="00F45081"/>
    <w:rsid w:val="00F450A2"/>
    <w:rsid w:val="00F45565"/>
    <w:rsid w:val="00F4568A"/>
    <w:rsid w:val="00F45968"/>
    <w:rsid w:val="00F45AFE"/>
    <w:rsid w:val="00F45BA4"/>
    <w:rsid w:val="00F45C9C"/>
    <w:rsid w:val="00F460BA"/>
    <w:rsid w:val="00F4617E"/>
    <w:rsid w:val="00F462AB"/>
    <w:rsid w:val="00F46441"/>
    <w:rsid w:val="00F46657"/>
    <w:rsid w:val="00F46691"/>
    <w:rsid w:val="00F466FF"/>
    <w:rsid w:val="00F46B8A"/>
    <w:rsid w:val="00F46BFD"/>
    <w:rsid w:val="00F46C2E"/>
    <w:rsid w:val="00F46D4D"/>
    <w:rsid w:val="00F46ED5"/>
    <w:rsid w:val="00F46F01"/>
    <w:rsid w:val="00F46FFB"/>
    <w:rsid w:val="00F470F9"/>
    <w:rsid w:val="00F4735A"/>
    <w:rsid w:val="00F475AB"/>
    <w:rsid w:val="00F47C49"/>
    <w:rsid w:val="00F47D8A"/>
    <w:rsid w:val="00F47E2C"/>
    <w:rsid w:val="00F47F78"/>
    <w:rsid w:val="00F501E4"/>
    <w:rsid w:val="00F5075F"/>
    <w:rsid w:val="00F50893"/>
    <w:rsid w:val="00F50990"/>
    <w:rsid w:val="00F50AF6"/>
    <w:rsid w:val="00F50C93"/>
    <w:rsid w:val="00F50D2C"/>
    <w:rsid w:val="00F50D90"/>
    <w:rsid w:val="00F51495"/>
    <w:rsid w:val="00F515C4"/>
    <w:rsid w:val="00F517DF"/>
    <w:rsid w:val="00F51980"/>
    <w:rsid w:val="00F51F88"/>
    <w:rsid w:val="00F52065"/>
    <w:rsid w:val="00F52127"/>
    <w:rsid w:val="00F523B4"/>
    <w:rsid w:val="00F526FD"/>
    <w:rsid w:val="00F52C14"/>
    <w:rsid w:val="00F52CFC"/>
    <w:rsid w:val="00F53339"/>
    <w:rsid w:val="00F53B47"/>
    <w:rsid w:val="00F53E83"/>
    <w:rsid w:val="00F543BD"/>
    <w:rsid w:val="00F5459E"/>
    <w:rsid w:val="00F54A1C"/>
    <w:rsid w:val="00F54AA0"/>
    <w:rsid w:val="00F54C75"/>
    <w:rsid w:val="00F55060"/>
    <w:rsid w:val="00F55613"/>
    <w:rsid w:val="00F5561C"/>
    <w:rsid w:val="00F56195"/>
    <w:rsid w:val="00F561B8"/>
    <w:rsid w:val="00F561E3"/>
    <w:rsid w:val="00F5620A"/>
    <w:rsid w:val="00F564AF"/>
    <w:rsid w:val="00F56688"/>
    <w:rsid w:val="00F56995"/>
    <w:rsid w:val="00F56BDC"/>
    <w:rsid w:val="00F56DD8"/>
    <w:rsid w:val="00F57C4C"/>
    <w:rsid w:val="00F57C56"/>
    <w:rsid w:val="00F6029A"/>
    <w:rsid w:val="00F603F5"/>
    <w:rsid w:val="00F6051B"/>
    <w:rsid w:val="00F605AD"/>
    <w:rsid w:val="00F607D4"/>
    <w:rsid w:val="00F60976"/>
    <w:rsid w:val="00F60C02"/>
    <w:rsid w:val="00F60C14"/>
    <w:rsid w:val="00F60D1B"/>
    <w:rsid w:val="00F60F69"/>
    <w:rsid w:val="00F616B6"/>
    <w:rsid w:val="00F619F8"/>
    <w:rsid w:val="00F61A75"/>
    <w:rsid w:val="00F61E5D"/>
    <w:rsid w:val="00F62013"/>
    <w:rsid w:val="00F62DD1"/>
    <w:rsid w:val="00F62FE5"/>
    <w:rsid w:val="00F6395C"/>
    <w:rsid w:val="00F63C4D"/>
    <w:rsid w:val="00F6463E"/>
    <w:rsid w:val="00F64692"/>
    <w:rsid w:val="00F64C57"/>
    <w:rsid w:val="00F64CD1"/>
    <w:rsid w:val="00F64F83"/>
    <w:rsid w:val="00F65048"/>
    <w:rsid w:val="00F650FD"/>
    <w:rsid w:val="00F6515A"/>
    <w:rsid w:val="00F6533E"/>
    <w:rsid w:val="00F6566F"/>
    <w:rsid w:val="00F658C0"/>
    <w:rsid w:val="00F65C23"/>
    <w:rsid w:val="00F6625B"/>
    <w:rsid w:val="00F66561"/>
    <w:rsid w:val="00F66745"/>
    <w:rsid w:val="00F66D8B"/>
    <w:rsid w:val="00F66FB7"/>
    <w:rsid w:val="00F670BB"/>
    <w:rsid w:val="00F673DA"/>
    <w:rsid w:val="00F67844"/>
    <w:rsid w:val="00F678E6"/>
    <w:rsid w:val="00F67D8B"/>
    <w:rsid w:val="00F67EA1"/>
    <w:rsid w:val="00F7055E"/>
    <w:rsid w:val="00F708B0"/>
    <w:rsid w:val="00F70E0C"/>
    <w:rsid w:val="00F70E80"/>
    <w:rsid w:val="00F70F29"/>
    <w:rsid w:val="00F71021"/>
    <w:rsid w:val="00F7124B"/>
    <w:rsid w:val="00F71797"/>
    <w:rsid w:val="00F71C22"/>
    <w:rsid w:val="00F71F7C"/>
    <w:rsid w:val="00F72359"/>
    <w:rsid w:val="00F723DB"/>
    <w:rsid w:val="00F72588"/>
    <w:rsid w:val="00F72A96"/>
    <w:rsid w:val="00F73062"/>
    <w:rsid w:val="00F7317C"/>
    <w:rsid w:val="00F73A13"/>
    <w:rsid w:val="00F73A29"/>
    <w:rsid w:val="00F73C07"/>
    <w:rsid w:val="00F73E7C"/>
    <w:rsid w:val="00F7481F"/>
    <w:rsid w:val="00F7482B"/>
    <w:rsid w:val="00F74BE5"/>
    <w:rsid w:val="00F74E32"/>
    <w:rsid w:val="00F75070"/>
    <w:rsid w:val="00F7547F"/>
    <w:rsid w:val="00F75538"/>
    <w:rsid w:val="00F75575"/>
    <w:rsid w:val="00F75593"/>
    <w:rsid w:val="00F75F10"/>
    <w:rsid w:val="00F76817"/>
    <w:rsid w:val="00F76ADE"/>
    <w:rsid w:val="00F76C8F"/>
    <w:rsid w:val="00F76E7C"/>
    <w:rsid w:val="00F771B3"/>
    <w:rsid w:val="00F77219"/>
    <w:rsid w:val="00F77305"/>
    <w:rsid w:val="00F775BD"/>
    <w:rsid w:val="00F77850"/>
    <w:rsid w:val="00F77873"/>
    <w:rsid w:val="00F77C49"/>
    <w:rsid w:val="00F77CAD"/>
    <w:rsid w:val="00F77F0B"/>
    <w:rsid w:val="00F8018A"/>
    <w:rsid w:val="00F80438"/>
    <w:rsid w:val="00F80B45"/>
    <w:rsid w:val="00F8105F"/>
    <w:rsid w:val="00F811CD"/>
    <w:rsid w:val="00F814AC"/>
    <w:rsid w:val="00F81802"/>
    <w:rsid w:val="00F8188D"/>
    <w:rsid w:val="00F81E4E"/>
    <w:rsid w:val="00F82628"/>
    <w:rsid w:val="00F82814"/>
    <w:rsid w:val="00F8291E"/>
    <w:rsid w:val="00F82B02"/>
    <w:rsid w:val="00F83017"/>
    <w:rsid w:val="00F831AE"/>
    <w:rsid w:val="00F8327A"/>
    <w:rsid w:val="00F83335"/>
    <w:rsid w:val="00F835A1"/>
    <w:rsid w:val="00F83802"/>
    <w:rsid w:val="00F83EBA"/>
    <w:rsid w:val="00F83FDC"/>
    <w:rsid w:val="00F840C8"/>
    <w:rsid w:val="00F84231"/>
    <w:rsid w:val="00F8427C"/>
    <w:rsid w:val="00F844CB"/>
    <w:rsid w:val="00F84CF8"/>
    <w:rsid w:val="00F84F10"/>
    <w:rsid w:val="00F8520D"/>
    <w:rsid w:val="00F85860"/>
    <w:rsid w:val="00F858E5"/>
    <w:rsid w:val="00F85B31"/>
    <w:rsid w:val="00F861E1"/>
    <w:rsid w:val="00F863FD"/>
    <w:rsid w:val="00F86511"/>
    <w:rsid w:val="00F8655E"/>
    <w:rsid w:val="00F86757"/>
    <w:rsid w:val="00F86B57"/>
    <w:rsid w:val="00F87596"/>
    <w:rsid w:val="00F878BC"/>
    <w:rsid w:val="00F87AA5"/>
    <w:rsid w:val="00F87FA7"/>
    <w:rsid w:val="00F909B7"/>
    <w:rsid w:val="00F90A3C"/>
    <w:rsid w:val="00F90B92"/>
    <w:rsid w:val="00F90BE9"/>
    <w:rsid w:val="00F9139C"/>
    <w:rsid w:val="00F91636"/>
    <w:rsid w:val="00F91BEE"/>
    <w:rsid w:val="00F91DE0"/>
    <w:rsid w:val="00F92159"/>
    <w:rsid w:val="00F924C8"/>
    <w:rsid w:val="00F925B2"/>
    <w:rsid w:val="00F927AB"/>
    <w:rsid w:val="00F932AD"/>
    <w:rsid w:val="00F9333E"/>
    <w:rsid w:val="00F9361C"/>
    <w:rsid w:val="00F93658"/>
    <w:rsid w:val="00F93752"/>
    <w:rsid w:val="00F93800"/>
    <w:rsid w:val="00F93A76"/>
    <w:rsid w:val="00F93B73"/>
    <w:rsid w:val="00F93EE6"/>
    <w:rsid w:val="00F93F49"/>
    <w:rsid w:val="00F93FFB"/>
    <w:rsid w:val="00F94239"/>
    <w:rsid w:val="00F94284"/>
    <w:rsid w:val="00F94709"/>
    <w:rsid w:val="00F94749"/>
    <w:rsid w:val="00F951A3"/>
    <w:rsid w:val="00F95386"/>
    <w:rsid w:val="00F95487"/>
    <w:rsid w:val="00F95EF3"/>
    <w:rsid w:val="00F95F3B"/>
    <w:rsid w:val="00F9609F"/>
    <w:rsid w:val="00F9632A"/>
    <w:rsid w:val="00F96C21"/>
    <w:rsid w:val="00F96DDC"/>
    <w:rsid w:val="00F97244"/>
    <w:rsid w:val="00F97590"/>
    <w:rsid w:val="00F978CB"/>
    <w:rsid w:val="00F97C2A"/>
    <w:rsid w:val="00F97C46"/>
    <w:rsid w:val="00FA080F"/>
    <w:rsid w:val="00FA0B8D"/>
    <w:rsid w:val="00FA0D24"/>
    <w:rsid w:val="00FA0F79"/>
    <w:rsid w:val="00FA1073"/>
    <w:rsid w:val="00FA12CE"/>
    <w:rsid w:val="00FA137C"/>
    <w:rsid w:val="00FA1437"/>
    <w:rsid w:val="00FA14DA"/>
    <w:rsid w:val="00FA186B"/>
    <w:rsid w:val="00FA18C8"/>
    <w:rsid w:val="00FA1C7B"/>
    <w:rsid w:val="00FA1CAD"/>
    <w:rsid w:val="00FA1CAF"/>
    <w:rsid w:val="00FA24C3"/>
    <w:rsid w:val="00FA274D"/>
    <w:rsid w:val="00FA2A79"/>
    <w:rsid w:val="00FA2B06"/>
    <w:rsid w:val="00FA2BF9"/>
    <w:rsid w:val="00FA2C31"/>
    <w:rsid w:val="00FA2C74"/>
    <w:rsid w:val="00FA2DB3"/>
    <w:rsid w:val="00FA2DEC"/>
    <w:rsid w:val="00FA2E58"/>
    <w:rsid w:val="00FA3022"/>
    <w:rsid w:val="00FA3077"/>
    <w:rsid w:val="00FA30BA"/>
    <w:rsid w:val="00FA315D"/>
    <w:rsid w:val="00FA316F"/>
    <w:rsid w:val="00FA3335"/>
    <w:rsid w:val="00FA3392"/>
    <w:rsid w:val="00FA33C3"/>
    <w:rsid w:val="00FA3853"/>
    <w:rsid w:val="00FA3A91"/>
    <w:rsid w:val="00FA3B0C"/>
    <w:rsid w:val="00FA3CB8"/>
    <w:rsid w:val="00FA40E4"/>
    <w:rsid w:val="00FA451C"/>
    <w:rsid w:val="00FA45E0"/>
    <w:rsid w:val="00FA4895"/>
    <w:rsid w:val="00FA4A85"/>
    <w:rsid w:val="00FA4B4C"/>
    <w:rsid w:val="00FA4EEA"/>
    <w:rsid w:val="00FA54EB"/>
    <w:rsid w:val="00FA55D3"/>
    <w:rsid w:val="00FA5BE2"/>
    <w:rsid w:val="00FA68E5"/>
    <w:rsid w:val="00FA7393"/>
    <w:rsid w:val="00FA779A"/>
    <w:rsid w:val="00FA7C97"/>
    <w:rsid w:val="00FA7DDD"/>
    <w:rsid w:val="00FA7DF8"/>
    <w:rsid w:val="00FA7EF0"/>
    <w:rsid w:val="00FA7FD1"/>
    <w:rsid w:val="00FB03CB"/>
    <w:rsid w:val="00FB060E"/>
    <w:rsid w:val="00FB089B"/>
    <w:rsid w:val="00FB0AA5"/>
    <w:rsid w:val="00FB0B16"/>
    <w:rsid w:val="00FB0B4A"/>
    <w:rsid w:val="00FB0B4B"/>
    <w:rsid w:val="00FB0CF8"/>
    <w:rsid w:val="00FB1127"/>
    <w:rsid w:val="00FB1356"/>
    <w:rsid w:val="00FB145C"/>
    <w:rsid w:val="00FB1650"/>
    <w:rsid w:val="00FB1717"/>
    <w:rsid w:val="00FB1887"/>
    <w:rsid w:val="00FB1DB4"/>
    <w:rsid w:val="00FB20F0"/>
    <w:rsid w:val="00FB21BD"/>
    <w:rsid w:val="00FB2300"/>
    <w:rsid w:val="00FB2535"/>
    <w:rsid w:val="00FB28BB"/>
    <w:rsid w:val="00FB2AAA"/>
    <w:rsid w:val="00FB2AAC"/>
    <w:rsid w:val="00FB2B47"/>
    <w:rsid w:val="00FB2CEE"/>
    <w:rsid w:val="00FB2D99"/>
    <w:rsid w:val="00FB2E8B"/>
    <w:rsid w:val="00FB370A"/>
    <w:rsid w:val="00FB40F8"/>
    <w:rsid w:val="00FB4193"/>
    <w:rsid w:val="00FB430E"/>
    <w:rsid w:val="00FB46AE"/>
    <w:rsid w:val="00FB4F28"/>
    <w:rsid w:val="00FB52B9"/>
    <w:rsid w:val="00FB54EA"/>
    <w:rsid w:val="00FB5563"/>
    <w:rsid w:val="00FB55BF"/>
    <w:rsid w:val="00FB589B"/>
    <w:rsid w:val="00FB6080"/>
    <w:rsid w:val="00FB64D1"/>
    <w:rsid w:val="00FB64DC"/>
    <w:rsid w:val="00FB67FB"/>
    <w:rsid w:val="00FB6845"/>
    <w:rsid w:val="00FB68FA"/>
    <w:rsid w:val="00FB698A"/>
    <w:rsid w:val="00FB6AF1"/>
    <w:rsid w:val="00FB6C35"/>
    <w:rsid w:val="00FB6CEE"/>
    <w:rsid w:val="00FB6D36"/>
    <w:rsid w:val="00FB6D83"/>
    <w:rsid w:val="00FB700D"/>
    <w:rsid w:val="00FB737F"/>
    <w:rsid w:val="00FB741B"/>
    <w:rsid w:val="00FB78A6"/>
    <w:rsid w:val="00FB7A88"/>
    <w:rsid w:val="00FB7B0E"/>
    <w:rsid w:val="00FB7CD5"/>
    <w:rsid w:val="00FB7F8B"/>
    <w:rsid w:val="00FC02FA"/>
    <w:rsid w:val="00FC0889"/>
    <w:rsid w:val="00FC0D0F"/>
    <w:rsid w:val="00FC14B8"/>
    <w:rsid w:val="00FC154C"/>
    <w:rsid w:val="00FC162E"/>
    <w:rsid w:val="00FC16EB"/>
    <w:rsid w:val="00FC1BCB"/>
    <w:rsid w:val="00FC1C31"/>
    <w:rsid w:val="00FC2514"/>
    <w:rsid w:val="00FC2940"/>
    <w:rsid w:val="00FC2AE4"/>
    <w:rsid w:val="00FC2C88"/>
    <w:rsid w:val="00FC2EB9"/>
    <w:rsid w:val="00FC2F5A"/>
    <w:rsid w:val="00FC3209"/>
    <w:rsid w:val="00FC330B"/>
    <w:rsid w:val="00FC3908"/>
    <w:rsid w:val="00FC3A53"/>
    <w:rsid w:val="00FC3FAF"/>
    <w:rsid w:val="00FC417D"/>
    <w:rsid w:val="00FC4637"/>
    <w:rsid w:val="00FC4D97"/>
    <w:rsid w:val="00FC4DA4"/>
    <w:rsid w:val="00FC4F42"/>
    <w:rsid w:val="00FC52AE"/>
    <w:rsid w:val="00FC5322"/>
    <w:rsid w:val="00FC565C"/>
    <w:rsid w:val="00FC58CF"/>
    <w:rsid w:val="00FC5B00"/>
    <w:rsid w:val="00FC5E2A"/>
    <w:rsid w:val="00FC5EA3"/>
    <w:rsid w:val="00FC5FB1"/>
    <w:rsid w:val="00FC60A0"/>
    <w:rsid w:val="00FC619E"/>
    <w:rsid w:val="00FC6902"/>
    <w:rsid w:val="00FC6C1A"/>
    <w:rsid w:val="00FC6C6C"/>
    <w:rsid w:val="00FC6FB9"/>
    <w:rsid w:val="00FC711F"/>
    <w:rsid w:val="00FC7231"/>
    <w:rsid w:val="00FC7582"/>
    <w:rsid w:val="00FC78A8"/>
    <w:rsid w:val="00FC78F4"/>
    <w:rsid w:val="00FC7A4C"/>
    <w:rsid w:val="00FC7ADA"/>
    <w:rsid w:val="00FC7B8E"/>
    <w:rsid w:val="00FC7CFB"/>
    <w:rsid w:val="00FC7D11"/>
    <w:rsid w:val="00FC7D5D"/>
    <w:rsid w:val="00FC7E0E"/>
    <w:rsid w:val="00FC7EA3"/>
    <w:rsid w:val="00FD00FF"/>
    <w:rsid w:val="00FD024A"/>
    <w:rsid w:val="00FD0592"/>
    <w:rsid w:val="00FD0673"/>
    <w:rsid w:val="00FD0A1E"/>
    <w:rsid w:val="00FD0B75"/>
    <w:rsid w:val="00FD0DE6"/>
    <w:rsid w:val="00FD0F7B"/>
    <w:rsid w:val="00FD147D"/>
    <w:rsid w:val="00FD1561"/>
    <w:rsid w:val="00FD1994"/>
    <w:rsid w:val="00FD19D7"/>
    <w:rsid w:val="00FD1B04"/>
    <w:rsid w:val="00FD2278"/>
    <w:rsid w:val="00FD2877"/>
    <w:rsid w:val="00FD29A3"/>
    <w:rsid w:val="00FD2B5B"/>
    <w:rsid w:val="00FD2E4C"/>
    <w:rsid w:val="00FD31DE"/>
    <w:rsid w:val="00FD35C0"/>
    <w:rsid w:val="00FD3728"/>
    <w:rsid w:val="00FD3A0B"/>
    <w:rsid w:val="00FD4029"/>
    <w:rsid w:val="00FD4227"/>
    <w:rsid w:val="00FD44C8"/>
    <w:rsid w:val="00FD456C"/>
    <w:rsid w:val="00FD45BE"/>
    <w:rsid w:val="00FD47E6"/>
    <w:rsid w:val="00FD4B49"/>
    <w:rsid w:val="00FD4F3D"/>
    <w:rsid w:val="00FD59A0"/>
    <w:rsid w:val="00FD6B25"/>
    <w:rsid w:val="00FD6E01"/>
    <w:rsid w:val="00FD6EAE"/>
    <w:rsid w:val="00FD73AB"/>
    <w:rsid w:val="00FD7643"/>
    <w:rsid w:val="00FD76C1"/>
    <w:rsid w:val="00FD7AAA"/>
    <w:rsid w:val="00FD7DE7"/>
    <w:rsid w:val="00FE0092"/>
    <w:rsid w:val="00FE033C"/>
    <w:rsid w:val="00FE0399"/>
    <w:rsid w:val="00FE04C8"/>
    <w:rsid w:val="00FE07CF"/>
    <w:rsid w:val="00FE08CA"/>
    <w:rsid w:val="00FE0931"/>
    <w:rsid w:val="00FE0C21"/>
    <w:rsid w:val="00FE0DA1"/>
    <w:rsid w:val="00FE10CE"/>
    <w:rsid w:val="00FE1972"/>
    <w:rsid w:val="00FE2635"/>
    <w:rsid w:val="00FE2674"/>
    <w:rsid w:val="00FE2718"/>
    <w:rsid w:val="00FE2807"/>
    <w:rsid w:val="00FE3439"/>
    <w:rsid w:val="00FE34CF"/>
    <w:rsid w:val="00FE3508"/>
    <w:rsid w:val="00FE3A74"/>
    <w:rsid w:val="00FE403A"/>
    <w:rsid w:val="00FE4596"/>
    <w:rsid w:val="00FE462F"/>
    <w:rsid w:val="00FE47AC"/>
    <w:rsid w:val="00FE47BC"/>
    <w:rsid w:val="00FE4E82"/>
    <w:rsid w:val="00FE4FB7"/>
    <w:rsid w:val="00FE4FF0"/>
    <w:rsid w:val="00FE55BE"/>
    <w:rsid w:val="00FE5EF8"/>
    <w:rsid w:val="00FE66BC"/>
    <w:rsid w:val="00FE6881"/>
    <w:rsid w:val="00FE69B6"/>
    <w:rsid w:val="00FE6B5F"/>
    <w:rsid w:val="00FE70DF"/>
    <w:rsid w:val="00FE7130"/>
    <w:rsid w:val="00FE7291"/>
    <w:rsid w:val="00FE7329"/>
    <w:rsid w:val="00FE770F"/>
    <w:rsid w:val="00FE7765"/>
    <w:rsid w:val="00FE7A96"/>
    <w:rsid w:val="00FE7BFA"/>
    <w:rsid w:val="00FE7C7C"/>
    <w:rsid w:val="00FE7C8C"/>
    <w:rsid w:val="00FE7CA3"/>
    <w:rsid w:val="00FF0392"/>
    <w:rsid w:val="00FF0A8F"/>
    <w:rsid w:val="00FF0E3E"/>
    <w:rsid w:val="00FF1265"/>
    <w:rsid w:val="00FF15A7"/>
    <w:rsid w:val="00FF17CF"/>
    <w:rsid w:val="00FF18EB"/>
    <w:rsid w:val="00FF1C3F"/>
    <w:rsid w:val="00FF1F9D"/>
    <w:rsid w:val="00FF2468"/>
    <w:rsid w:val="00FF26AD"/>
    <w:rsid w:val="00FF27F2"/>
    <w:rsid w:val="00FF28B9"/>
    <w:rsid w:val="00FF2931"/>
    <w:rsid w:val="00FF2AE4"/>
    <w:rsid w:val="00FF2D83"/>
    <w:rsid w:val="00FF2ED2"/>
    <w:rsid w:val="00FF2F66"/>
    <w:rsid w:val="00FF306F"/>
    <w:rsid w:val="00FF30C3"/>
    <w:rsid w:val="00FF33F6"/>
    <w:rsid w:val="00FF3915"/>
    <w:rsid w:val="00FF398B"/>
    <w:rsid w:val="00FF3BB0"/>
    <w:rsid w:val="00FF47B5"/>
    <w:rsid w:val="00FF4B78"/>
    <w:rsid w:val="00FF4CB5"/>
    <w:rsid w:val="00FF51E8"/>
    <w:rsid w:val="00FF5418"/>
    <w:rsid w:val="00FF5B2B"/>
    <w:rsid w:val="00FF6174"/>
    <w:rsid w:val="00FF61E2"/>
    <w:rsid w:val="00FF654E"/>
    <w:rsid w:val="00FF6928"/>
    <w:rsid w:val="00FF69E4"/>
    <w:rsid w:val="00FF6A92"/>
    <w:rsid w:val="00FF6B57"/>
    <w:rsid w:val="00FF6FD3"/>
    <w:rsid w:val="00FF79F5"/>
    <w:rsid w:val="00FF7A0C"/>
    <w:rsid w:val="01012106"/>
    <w:rsid w:val="0111EC3A"/>
    <w:rsid w:val="0115DF33"/>
    <w:rsid w:val="013114CB"/>
    <w:rsid w:val="01467073"/>
    <w:rsid w:val="0170F5CB"/>
    <w:rsid w:val="0172E4AC"/>
    <w:rsid w:val="017B8D00"/>
    <w:rsid w:val="01CB76F1"/>
    <w:rsid w:val="01D35C52"/>
    <w:rsid w:val="01EA3A15"/>
    <w:rsid w:val="02041A2C"/>
    <w:rsid w:val="02730527"/>
    <w:rsid w:val="02907AA5"/>
    <w:rsid w:val="02C270AC"/>
    <w:rsid w:val="02C3D103"/>
    <w:rsid w:val="02E348B2"/>
    <w:rsid w:val="03132652"/>
    <w:rsid w:val="0314B753"/>
    <w:rsid w:val="03386509"/>
    <w:rsid w:val="03C18C62"/>
    <w:rsid w:val="03C46A73"/>
    <w:rsid w:val="03D3AD8B"/>
    <w:rsid w:val="040CB0B0"/>
    <w:rsid w:val="041ACB56"/>
    <w:rsid w:val="0428BA98"/>
    <w:rsid w:val="0463F758"/>
    <w:rsid w:val="04B445D6"/>
    <w:rsid w:val="04B4ECF8"/>
    <w:rsid w:val="04D56821"/>
    <w:rsid w:val="04EC3510"/>
    <w:rsid w:val="0508F65A"/>
    <w:rsid w:val="052E2CFA"/>
    <w:rsid w:val="053D3913"/>
    <w:rsid w:val="056F1B92"/>
    <w:rsid w:val="057ADDDA"/>
    <w:rsid w:val="0580239B"/>
    <w:rsid w:val="059C1F60"/>
    <w:rsid w:val="05AFDDD4"/>
    <w:rsid w:val="05CA3F3C"/>
    <w:rsid w:val="061D86E5"/>
    <w:rsid w:val="061F78EF"/>
    <w:rsid w:val="064B4DE1"/>
    <w:rsid w:val="068F85FB"/>
    <w:rsid w:val="06C7E691"/>
    <w:rsid w:val="06D7D43C"/>
    <w:rsid w:val="06E25499"/>
    <w:rsid w:val="073E17D2"/>
    <w:rsid w:val="07885273"/>
    <w:rsid w:val="078CABB2"/>
    <w:rsid w:val="078F7536"/>
    <w:rsid w:val="07941070"/>
    <w:rsid w:val="07E00AB7"/>
    <w:rsid w:val="0857E633"/>
    <w:rsid w:val="0872A0C5"/>
    <w:rsid w:val="0878EA19"/>
    <w:rsid w:val="088E3C3E"/>
    <w:rsid w:val="08929BB0"/>
    <w:rsid w:val="08B5723A"/>
    <w:rsid w:val="08F9AC8E"/>
    <w:rsid w:val="0921029D"/>
    <w:rsid w:val="093D2CD0"/>
    <w:rsid w:val="093F9734"/>
    <w:rsid w:val="099A3437"/>
    <w:rsid w:val="09A25ED4"/>
    <w:rsid w:val="09D5A649"/>
    <w:rsid w:val="0A306451"/>
    <w:rsid w:val="0A3272B4"/>
    <w:rsid w:val="0A337CCF"/>
    <w:rsid w:val="0A6FE269"/>
    <w:rsid w:val="0A855820"/>
    <w:rsid w:val="0A936A75"/>
    <w:rsid w:val="0AE17D36"/>
    <w:rsid w:val="0AFAD51F"/>
    <w:rsid w:val="0B19E736"/>
    <w:rsid w:val="0B1F7835"/>
    <w:rsid w:val="0B4AE895"/>
    <w:rsid w:val="0B756335"/>
    <w:rsid w:val="0B919FBD"/>
    <w:rsid w:val="0BE26DE9"/>
    <w:rsid w:val="0C0035B5"/>
    <w:rsid w:val="0C20F609"/>
    <w:rsid w:val="0C581578"/>
    <w:rsid w:val="0C5ED530"/>
    <w:rsid w:val="0CA4E1CB"/>
    <w:rsid w:val="0CBAB553"/>
    <w:rsid w:val="0CD40132"/>
    <w:rsid w:val="0CE005F2"/>
    <w:rsid w:val="0CF2DA73"/>
    <w:rsid w:val="0D2F37E6"/>
    <w:rsid w:val="0D30E41D"/>
    <w:rsid w:val="0D3A09B9"/>
    <w:rsid w:val="0D45B5EA"/>
    <w:rsid w:val="0D5086B7"/>
    <w:rsid w:val="0D707FC9"/>
    <w:rsid w:val="0D7F70B7"/>
    <w:rsid w:val="0DAFECDA"/>
    <w:rsid w:val="0DB999DB"/>
    <w:rsid w:val="0DF6C52D"/>
    <w:rsid w:val="0E0B1E69"/>
    <w:rsid w:val="0E1717B1"/>
    <w:rsid w:val="0E2FAE89"/>
    <w:rsid w:val="0E9146C8"/>
    <w:rsid w:val="0EA180B3"/>
    <w:rsid w:val="0ECC412B"/>
    <w:rsid w:val="0EE94590"/>
    <w:rsid w:val="0F1A5F03"/>
    <w:rsid w:val="0F251E5D"/>
    <w:rsid w:val="0F2E3AAD"/>
    <w:rsid w:val="0F48B926"/>
    <w:rsid w:val="0F51EE33"/>
    <w:rsid w:val="0FA590DD"/>
    <w:rsid w:val="0FD50A19"/>
    <w:rsid w:val="0FDD8EB6"/>
    <w:rsid w:val="100E1565"/>
    <w:rsid w:val="1034A437"/>
    <w:rsid w:val="108C05A7"/>
    <w:rsid w:val="10C69781"/>
    <w:rsid w:val="10D8FDDA"/>
    <w:rsid w:val="10DA9A08"/>
    <w:rsid w:val="11219882"/>
    <w:rsid w:val="11274BA5"/>
    <w:rsid w:val="119B8793"/>
    <w:rsid w:val="11AD7119"/>
    <w:rsid w:val="11B3A3D6"/>
    <w:rsid w:val="11DB88FC"/>
    <w:rsid w:val="11E9EC7E"/>
    <w:rsid w:val="11F77A7B"/>
    <w:rsid w:val="12260F06"/>
    <w:rsid w:val="125C0D8A"/>
    <w:rsid w:val="125CB4AF"/>
    <w:rsid w:val="126F4FFC"/>
    <w:rsid w:val="1289834E"/>
    <w:rsid w:val="12D0BC0E"/>
    <w:rsid w:val="1318570F"/>
    <w:rsid w:val="131A2EE1"/>
    <w:rsid w:val="1325594F"/>
    <w:rsid w:val="1343B1AC"/>
    <w:rsid w:val="13603AB5"/>
    <w:rsid w:val="136A1833"/>
    <w:rsid w:val="13C1DB1E"/>
    <w:rsid w:val="13C8D537"/>
    <w:rsid w:val="140E0338"/>
    <w:rsid w:val="1442F8B3"/>
    <w:rsid w:val="145EDB03"/>
    <w:rsid w:val="148D795C"/>
    <w:rsid w:val="14B53B5F"/>
    <w:rsid w:val="14C44883"/>
    <w:rsid w:val="14D3D21C"/>
    <w:rsid w:val="14D4811A"/>
    <w:rsid w:val="1524E114"/>
    <w:rsid w:val="1537EC7F"/>
    <w:rsid w:val="154BB97F"/>
    <w:rsid w:val="1592AD08"/>
    <w:rsid w:val="15C5AC7D"/>
    <w:rsid w:val="15DD801D"/>
    <w:rsid w:val="15ED2AAF"/>
    <w:rsid w:val="15FBD407"/>
    <w:rsid w:val="160207FD"/>
    <w:rsid w:val="160C33DD"/>
    <w:rsid w:val="162DA5CC"/>
    <w:rsid w:val="16D8EC77"/>
    <w:rsid w:val="171B719D"/>
    <w:rsid w:val="176D7B82"/>
    <w:rsid w:val="1826388B"/>
    <w:rsid w:val="18559AEB"/>
    <w:rsid w:val="185DA953"/>
    <w:rsid w:val="186699E3"/>
    <w:rsid w:val="1871FB6C"/>
    <w:rsid w:val="187BEC68"/>
    <w:rsid w:val="187F10AE"/>
    <w:rsid w:val="18E5CDE5"/>
    <w:rsid w:val="18E816D5"/>
    <w:rsid w:val="18FA9748"/>
    <w:rsid w:val="191A53C4"/>
    <w:rsid w:val="19284270"/>
    <w:rsid w:val="192B129D"/>
    <w:rsid w:val="194BE94B"/>
    <w:rsid w:val="19616164"/>
    <w:rsid w:val="1965B289"/>
    <w:rsid w:val="1991E831"/>
    <w:rsid w:val="199FB0FA"/>
    <w:rsid w:val="19C4F52E"/>
    <w:rsid w:val="19D66FCA"/>
    <w:rsid w:val="19EB5A6B"/>
    <w:rsid w:val="1A208592"/>
    <w:rsid w:val="1A34D9D9"/>
    <w:rsid w:val="1A3CDF36"/>
    <w:rsid w:val="1A44B255"/>
    <w:rsid w:val="1A4633BB"/>
    <w:rsid w:val="1A568A37"/>
    <w:rsid w:val="1A667AAC"/>
    <w:rsid w:val="1A8134B4"/>
    <w:rsid w:val="1A882EDC"/>
    <w:rsid w:val="1A896FBE"/>
    <w:rsid w:val="1AD3B2F1"/>
    <w:rsid w:val="1AE46246"/>
    <w:rsid w:val="1AE64742"/>
    <w:rsid w:val="1AEC313C"/>
    <w:rsid w:val="1B04D082"/>
    <w:rsid w:val="1BB9657A"/>
    <w:rsid w:val="1BBE82BE"/>
    <w:rsid w:val="1BC2D23F"/>
    <w:rsid w:val="1BF45FD7"/>
    <w:rsid w:val="1C09E1F0"/>
    <w:rsid w:val="1C2E1E74"/>
    <w:rsid w:val="1C54F349"/>
    <w:rsid w:val="1C6A8D62"/>
    <w:rsid w:val="1CC5372D"/>
    <w:rsid w:val="1D02EB58"/>
    <w:rsid w:val="1D0B4618"/>
    <w:rsid w:val="1D0D4108"/>
    <w:rsid w:val="1D3C212D"/>
    <w:rsid w:val="1D411C22"/>
    <w:rsid w:val="1D44C665"/>
    <w:rsid w:val="1DADB4F0"/>
    <w:rsid w:val="1DB2384B"/>
    <w:rsid w:val="1DBCD8EC"/>
    <w:rsid w:val="1DBD873E"/>
    <w:rsid w:val="1DD82766"/>
    <w:rsid w:val="1E5789F4"/>
    <w:rsid w:val="1E672384"/>
    <w:rsid w:val="1E6DA6AC"/>
    <w:rsid w:val="1E88C928"/>
    <w:rsid w:val="1ED72A51"/>
    <w:rsid w:val="1EDECBB2"/>
    <w:rsid w:val="1EE66A61"/>
    <w:rsid w:val="1F197F73"/>
    <w:rsid w:val="1F1EA8EF"/>
    <w:rsid w:val="1F3E8A11"/>
    <w:rsid w:val="1F4F3DE6"/>
    <w:rsid w:val="1F527112"/>
    <w:rsid w:val="1F8E866A"/>
    <w:rsid w:val="1FDB3F95"/>
    <w:rsid w:val="1FDDDF3B"/>
    <w:rsid w:val="1FE3EA2A"/>
    <w:rsid w:val="20291552"/>
    <w:rsid w:val="205AA46A"/>
    <w:rsid w:val="207941B1"/>
    <w:rsid w:val="20934C07"/>
    <w:rsid w:val="20AC383F"/>
    <w:rsid w:val="20DA4973"/>
    <w:rsid w:val="20E6CC49"/>
    <w:rsid w:val="2108FD7F"/>
    <w:rsid w:val="21514652"/>
    <w:rsid w:val="2153AD1F"/>
    <w:rsid w:val="2157D668"/>
    <w:rsid w:val="2171DAEC"/>
    <w:rsid w:val="2180A95A"/>
    <w:rsid w:val="21A78825"/>
    <w:rsid w:val="21AB252A"/>
    <w:rsid w:val="21B480C5"/>
    <w:rsid w:val="222359D7"/>
    <w:rsid w:val="22313EAD"/>
    <w:rsid w:val="223B4288"/>
    <w:rsid w:val="225EA8D9"/>
    <w:rsid w:val="22927449"/>
    <w:rsid w:val="22935C50"/>
    <w:rsid w:val="22B0415C"/>
    <w:rsid w:val="22F3F828"/>
    <w:rsid w:val="22F46B15"/>
    <w:rsid w:val="2304E77A"/>
    <w:rsid w:val="2366CAC8"/>
    <w:rsid w:val="2368740A"/>
    <w:rsid w:val="23786255"/>
    <w:rsid w:val="23E4BF70"/>
    <w:rsid w:val="242A6C91"/>
    <w:rsid w:val="247A2AD7"/>
    <w:rsid w:val="247E0615"/>
    <w:rsid w:val="24CC67A9"/>
    <w:rsid w:val="24D7FDC4"/>
    <w:rsid w:val="2518C8A9"/>
    <w:rsid w:val="2530B39A"/>
    <w:rsid w:val="253F3360"/>
    <w:rsid w:val="25414E17"/>
    <w:rsid w:val="2563931B"/>
    <w:rsid w:val="258DB6AB"/>
    <w:rsid w:val="259F8492"/>
    <w:rsid w:val="25CE5066"/>
    <w:rsid w:val="264C89B7"/>
    <w:rsid w:val="264DDA06"/>
    <w:rsid w:val="26547F58"/>
    <w:rsid w:val="26831296"/>
    <w:rsid w:val="2684D833"/>
    <w:rsid w:val="26A39FF5"/>
    <w:rsid w:val="26C84B30"/>
    <w:rsid w:val="273C7C17"/>
    <w:rsid w:val="27C2A4BC"/>
    <w:rsid w:val="280B0DE4"/>
    <w:rsid w:val="2822F61D"/>
    <w:rsid w:val="28536B51"/>
    <w:rsid w:val="285F3BD4"/>
    <w:rsid w:val="28622F7B"/>
    <w:rsid w:val="288423EA"/>
    <w:rsid w:val="288650DC"/>
    <w:rsid w:val="28963548"/>
    <w:rsid w:val="28A22BFA"/>
    <w:rsid w:val="28E48B0C"/>
    <w:rsid w:val="2921E7D5"/>
    <w:rsid w:val="2955944B"/>
    <w:rsid w:val="29605C6A"/>
    <w:rsid w:val="296AEA9F"/>
    <w:rsid w:val="296C27E5"/>
    <w:rsid w:val="29757BF4"/>
    <w:rsid w:val="29857BA7"/>
    <w:rsid w:val="29A69249"/>
    <w:rsid w:val="29E84613"/>
    <w:rsid w:val="29EC59E3"/>
    <w:rsid w:val="29ED9EF9"/>
    <w:rsid w:val="2A88D01D"/>
    <w:rsid w:val="2A8DC652"/>
    <w:rsid w:val="2A97BF02"/>
    <w:rsid w:val="2AC22632"/>
    <w:rsid w:val="2AE3826A"/>
    <w:rsid w:val="2B1BF96F"/>
    <w:rsid w:val="2B1FEB58"/>
    <w:rsid w:val="2B2004A3"/>
    <w:rsid w:val="2B2087C2"/>
    <w:rsid w:val="2B38089A"/>
    <w:rsid w:val="2B851758"/>
    <w:rsid w:val="2B9EC2DC"/>
    <w:rsid w:val="2BA7DA11"/>
    <w:rsid w:val="2BEE746E"/>
    <w:rsid w:val="2C16CF12"/>
    <w:rsid w:val="2C435DB1"/>
    <w:rsid w:val="2C44FA0A"/>
    <w:rsid w:val="2C602641"/>
    <w:rsid w:val="2C7EAFCA"/>
    <w:rsid w:val="2D0EA3FD"/>
    <w:rsid w:val="2D1DAA5D"/>
    <w:rsid w:val="2D3878A6"/>
    <w:rsid w:val="2D4520B6"/>
    <w:rsid w:val="2D4D6E0D"/>
    <w:rsid w:val="2D90EF49"/>
    <w:rsid w:val="2DBF2C12"/>
    <w:rsid w:val="2DCE18C1"/>
    <w:rsid w:val="2DE30F19"/>
    <w:rsid w:val="2DF1690C"/>
    <w:rsid w:val="2E055F0C"/>
    <w:rsid w:val="2E255626"/>
    <w:rsid w:val="2E34ADED"/>
    <w:rsid w:val="2E385967"/>
    <w:rsid w:val="2E3C14AD"/>
    <w:rsid w:val="2E46D4E9"/>
    <w:rsid w:val="2EA8C44C"/>
    <w:rsid w:val="2EAB7C3A"/>
    <w:rsid w:val="2EC13785"/>
    <w:rsid w:val="2F005806"/>
    <w:rsid w:val="2F6C727D"/>
    <w:rsid w:val="2F875F2E"/>
    <w:rsid w:val="2F9C24CD"/>
    <w:rsid w:val="2FBBE079"/>
    <w:rsid w:val="2FE77D5E"/>
    <w:rsid w:val="2FE7D0D3"/>
    <w:rsid w:val="303495DF"/>
    <w:rsid w:val="3042B21E"/>
    <w:rsid w:val="306CF82C"/>
    <w:rsid w:val="308B26C2"/>
    <w:rsid w:val="309D1792"/>
    <w:rsid w:val="30ADC6D5"/>
    <w:rsid w:val="30CB3F7D"/>
    <w:rsid w:val="30DCC911"/>
    <w:rsid w:val="31489DFC"/>
    <w:rsid w:val="3156A267"/>
    <w:rsid w:val="315A1FDF"/>
    <w:rsid w:val="31637A20"/>
    <w:rsid w:val="3163D405"/>
    <w:rsid w:val="3167C976"/>
    <w:rsid w:val="316C0657"/>
    <w:rsid w:val="316EC40A"/>
    <w:rsid w:val="31800E58"/>
    <w:rsid w:val="31A137AA"/>
    <w:rsid w:val="31C585F6"/>
    <w:rsid w:val="31C69B16"/>
    <w:rsid w:val="31E5C09E"/>
    <w:rsid w:val="31EAEAD1"/>
    <w:rsid w:val="32018919"/>
    <w:rsid w:val="320B99DB"/>
    <w:rsid w:val="32186020"/>
    <w:rsid w:val="3229A4D3"/>
    <w:rsid w:val="3233DF4E"/>
    <w:rsid w:val="3256F25F"/>
    <w:rsid w:val="327FCEFA"/>
    <w:rsid w:val="32A5B9D2"/>
    <w:rsid w:val="32B6FDD6"/>
    <w:rsid w:val="32CE2FAE"/>
    <w:rsid w:val="32CF3094"/>
    <w:rsid w:val="32DCDF66"/>
    <w:rsid w:val="32EEFE33"/>
    <w:rsid w:val="32F16F36"/>
    <w:rsid w:val="3300410E"/>
    <w:rsid w:val="3323BA57"/>
    <w:rsid w:val="33304CC0"/>
    <w:rsid w:val="336CFC9C"/>
    <w:rsid w:val="339C8A88"/>
    <w:rsid w:val="33A9BEAE"/>
    <w:rsid w:val="33B4356F"/>
    <w:rsid w:val="33C9FDF9"/>
    <w:rsid w:val="33E6379E"/>
    <w:rsid w:val="342A7910"/>
    <w:rsid w:val="3447CA1B"/>
    <w:rsid w:val="34504D8B"/>
    <w:rsid w:val="345CDA6D"/>
    <w:rsid w:val="34651E22"/>
    <w:rsid w:val="347ABB31"/>
    <w:rsid w:val="348A2ABD"/>
    <w:rsid w:val="3490B25F"/>
    <w:rsid w:val="34A0A72A"/>
    <w:rsid w:val="34A4A47F"/>
    <w:rsid w:val="34C668F9"/>
    <w:rsid w:val="34F56642"/>
    <w:rsid w:val="3534DAE7"/>
    <w:rsid w:val="3547207B"/>
    <w:rsid w:val="35634D3F"/>
    <w:rsid w:val="3577AE55"/>
    <w:rsid w:val="357ED26F"/>
    <w:rsid w:val="3584068B"/>
    <w:rsid w:val="3590F56C"/>
    <w:rsid w:val="35A5D174"/>
    <w:rsid w:val="35BD262B"/>
    <w:rsid w:val="35C2892A"/>
    <w:rsid w:val="35CE9577"/>
    <w:rsid w:val="35F0AC9E"/>
    <w:rsid w:val="360208A5"/>
    <w:rsid w:val="36318556"/>
    <w:rsid w:val="3639C77B"/>
    <w:rsid w:val="3647719B"/>
    <w:rsid w:val="3648196A"/>
    <w:rsid w:val="36C5077C"/>
    <w:rsid w:val="36CBDFA9"/>
    <w:rsid w:val="36E9694E"/>
    <w:rsid w:val="374043CD"/>
    <w:rsid w:val="37B1F0AD"/>
    <w:rsid w:val="37C11059"/>
    <w:rsid w:val="37CF09B5"/>
    <w:rsid w:val="37D85FAB"/>
    <w:rsid w:val="37EDB73A"/>
    <w:rsid w:val="37F9C92E"/>
    <w:rsid w:val="37FFD961"/>
    <w:rsid w:val="382C92F0"/>
    <w:rsid w:val="385A0E8B"/>
    <w:rsid w:val="38E67226"/>
    <w:rsid w:val="38F0F9A6"/>
    <w:rsid w:val="38FC9F56"/>
    <w:rsid w:val="3903D8B0"/>
    <w:rsid w:val="390AD4CE"/>
    <w:rsid w:val="396D3C71"/>
    <w:rsid w:val="39735A86"/>
    <w:rsid w:val="39902748"/>
    <w:rsid w:val="3A0D1187"/>
    <w:rsid w:val="3A2545CE"/>
    <w:rsid w:val="3AA2D258"/>
    <w:rsid w:val="3AE218AF"/>
    <w:rsid w:val="3B14515A"/>
    <w:rsid w:val="3B19120E"/>
    <w:rsid w:val="3B19A434"/>
    <w:rsid w:val="3B19B691"/>
    <w:rsid w:val="3B20CFA8"/>
    <w:rsid w:val="3B2C86B1"/>
    <w:rsid w:val="3B367A57"/>
    <w:rsid w:val="3B6BCFC2"/>
    <w:rsid w:val="3B8A0AE9"/>
    <w:rsid w:val="3B8ABAD7"/>
    <w:rsid w:val="3B8C73B6"/>
    <w:rsid w:val="3C24434E"/>
    <w:rsid w:val="3C3D2491"/>
    <w:rsid w:val="3CAA9689"/>
    <w:rsid w:val="3CAEB5F8"/>
    <w:rsid w:val="3D06CFC2"/>
    <w:rsid w:val="3D07A48E"/>
    <w:rsid w:val="3D303A7A"/>
    <w:rsid w:val="3D4F498A"/>
    <w:rsid w:val="3D569CF9"/>
    <w:rsid w:val="3D65A14D"/>
    <w:rsid w:val="3D713FBF"/>
    <w:rsid w:val="3D7F6F45"/>
    <w:rsid w:val="3DD9323E"/>
    <w:rsid w:val="3DE58C1C"/>
    <w:rsid w:val="3E2BFD25"/>
    <w:rsid w:val="3E30C4F7"/>
    <w:rsid w:val="3E5063B3"/>
    <w:rsid w:val="3E5722A4"/>
    <w:rsid w:val="3EC0B704"/>
    <w:rsid w:val="3ECEBFB5"/>
    <w:rsid w:val="3ED5231C"/>
    <w:rsid w:val="3F17F0A4"/>
    <w:rsid w:val="3F1BB604"/>
    <w:rsid w:val="3F2A1EAD"/>
    <w:rsid w:val="3F593953"/>
    <w:rsid w:val="3F6D992D"/>
    <w:rsid w:val="3F74FE16"/>
    <w:rsid w:val="3F8DAE6C"/>
    <w:rsid w:val="3F978BF8"/>
    <w:rsid w:val="3FCB6270"/>
    <w:rsid w:val="3FDA0DB3"/>
    <w:rsid w:val="3FDDED9C"/>
    <w:rsid w:val="3FDFECC6"/>
    <w:rsid w:val="400306B5"/>
    <w:rsid w:val="402A66F8"/>
    <w:rsid w:val="403F5AB3"/>
    <w:rsid w:val="40477320"/>
    <w:rsid w:val="4051CC43"/>
    <w:rsid w:val="405453AB"/>
    <w:rsid w:val="40C9F15E"/>
    <w:rsid w:val="40DD65E5"/>
    <w:rsid w:val="40FD1692"/>
    <w:rsid w:val="4124F5C5"/>
    <w:rsid w:val="418A5F51"/>
    <w:rsid w:val="4198F0D0"/>
    <w:rsid w:val="41A655F3"/>
    <w:rsid w:val="41C6D99F"/>
    <w:rsid w:val="41F729BD"/>
    <w:rsid w:val="41FC3233"/>
    <w:rsid w:val="4205029A"/>
    <w:rsid w:val="421A18A8"/>
    <w:rsid w:val="422D13A6"/>
    <w:rsid w:val="42638F82"/>
    <w:rsid w:val="42A2F9E6"/>
    <w:rsid w:val="42A9D5F1"/>
    <w:rsid w:val="42C76B85"/>
    <w:rsid w:val="42D69529"/>
    <w:rsid w:val="42E69D71"/>
    <w:rsid w:val="4303396C"/>
    <w:rsid w:val="430D4A2B"/>
    <w:rsid w:val="4313184C"/>
    <w:rsid w:val="4326E742"/>
    <w:rsid w:val="43422B2F"/>
    <w:rsid w:val="43471E63"/>
    <w:rsid w:val="437B2C1C"/>
    <w:rsid w:val="4388F97D"/>
    <w:rsid w:val="43C10C16"/>
    <w:rsid w:val="43C6FE8E"/>
    <w:rsid w:val="43EB0AAD"/>
    <w:rsid w:val="444AA71E"/>
    <w:rsid w:val="4456634B"/>
    <w:rsid w:val="445AC8DC"/>
    <w:rsid w:val="445C98F1"/>
    <w:rsid w:val="445E59DA"/>
    <w:rsid w:val="4487CA28"/>
    <w:rsid w:val="44977122"/>
    <w:rsid w:val="4498514C"/>
    <w:rsid w:val="44B0341B"/>
    <w:rsid w:val="44E802AD"/>
    <w:rsid w:val="45219DDC"/>
    <w:rsid w:val="452A2AB3"/>
    <w:rsid w:val="457ED1A1"/>
    <w:rsid w:val="4588AFD0"/>
    <w:rsid w:val="45A57549"/>
    <w:rsid w:val="45A81A79"/>
    <w:rsid w:val="45F29092"/>
    <w:rsid w:val="4623B2D3"/>
    <w:rsid w:val="46590962"/>
    <w:rsid w:val="46750785"/>
    <w:rsid w:val="4686DF68"/>
    <w:rsid w:val="46B9074A"/>
    <w:rsid w:val="46C4DFFE"/>
    <w:rsid w:val="46EB033C"/>
    <w:rsid w:val="46FCB5A4"/>
    <w:rsid w:val="4753712C"/>
    <w:rsid w:val="475CDA91"/>
    <w:rsid w:val="476FADFB"/>
    <w:rsid w:val="477EDD68"/>
    <w:rsid w:val="4787539D"/>
    <w:rsid w:val="47AD3673"/>
    <w:rsid w:val="47D925A2"/>
    <w:rsid w:val="47EB64D5"/>
    <w:rsid w:val="481E5654"/>
    <w:rsid w:val="482416B3"/>
    <w:rsid w:val="4829B6D8"/>
    <w:rsid w:val="483F78EE"/>
    <w:rsid w:val="484A6D50"/>
    <w:rsid w:val="4859CC68"/>
    <w:rsid w:val="487C7249"/>
    <w:rsid w:val="4883C72D"/>
    <w:rsid w:val="4891F061"/>
    <w:rsid w:val="489F5F3D"/>
    <w:rsid w:val="48C586AC"/>
    <w:rsid w:val="48F986D5"/>
    <w:rsid w:val="492E14D0"/>
    <w:rsid w:val="4961D0CC"/>
    <w:rsid w:val="4996850D"/>
    <w:rsid w:val="49E35074"/>
    <w:rsid w:val="49FDA1EB"/>
    <w:rsid w:val="4A086C49"/>
    <w:rsid w:val="4A312E1F"/>
    <w:rsid w:val="4A635E0D"/>
    <w:rsid w:val="4A6D0FBB"/>
    <w:rsid w:val="4AB10F92"/>
    <w:rsid w:val="4AE0D5F1"/>
    <w:rsid w:val="4AF68F2B"/>
    <w:rsid w:val="4B137333"/>
    <w:rsid w:val="4B493927"/>
    <w:rsid w:val="4B78F90E"/>
    <w:rsid w:val="4B949A3C"/>
    <w:rsid w:val="4C16728C"/>
    <w:rsid w:val="4C178C93"/>
    <w:rsid w:val="4C5014C5"/>
    <w:rsid w:val="4C53703D"/>
    <w:rsid w:val="4C7BA8C5"/>
    <w:rsid w:val="4C936423"/>
    <w:rsid w:val="4CA7CEBA"/>
    <w:rsid w:val="4CA938F0"/>
    <w:rsid w:val="4CC8B00C"/>
    <w:rsid w:val="4CD70BAD"/>
    <w:rsid w:val="4D15B803"/>
    <w:rsid w:val="4D15DA3A"/>
    <w:rsid w:val="4D313EFE"/>
    <w:rsid w:val="4D6244A2"/>
    <w:rsid w:val="4D6AC984"/>
    <w:rsid w:val="4D8B0375"/>
    <w:rsid w:val="4D8D31CC"/>
    <w:rsid w:val="4D961A54"/>
    <w:rsid w:val="4DC18F12"/>
    <w:rsid w:val="4DC6A02F"/>
    <w:rsid w:val="4DD9DF4F"/>
    <w:rsid w:val="4DFC07E4"/>
    <w:rsid w:val="4E0E9121"/>
    <w:rsid w:val="4E32AF7F"/>
    <w:rsid w:val="4E4F8888"/>
    <w:rsid w:val="4E7381C3"/>
    <w:rsid w:val="4EAA6ADD"/>
    <w:rsid w:val="4EBBDF9E"/>
    <w:rsid w:val="4F315001"/>
    <w:rsid w:val="4F34FCCB"/>
    <w:rsid w:val="4F4CEA77"/>
    <w:rsid w:val="4F59DBCF"/>
    <w:rsid w:val="4F5ED624"/>
    <w:rsid w:val="4F68575E"/>
    <w:rsid w:val="4F6DC8F6"/>
    <w:rsid w:val="4FA90C91"/>
    <w:rsid w:val="4FF62084"/>
    <w:rsid w:val="4FF99EEC"/>
    <w:rsid w:val="5068333B"/>
    <w:rsid w:val="5074A1C4"/>
    <w:rsid w:val="507B024D"/>
    <w:rsid w:val="5082477B"/>
    <w:rsid w:val="5094585A"/>
    <w:rsid w:val="509EC522"/>
    <w:rsid w:val="50B08F36"/>
    <w:rsid w:val="514EEC22"/>
    <w:rsid w:val="5165125B"/>
    <w:rsid w:val="51715935"/>
    <w:rsid w:val="51796240"/>
    <w:rsid w:val="51881A51"/>
    <w:rsid w:val="51A391A7"/>
    <w:rsid w:val="51A6546A"/>
    <w:rsid w:val="5217FD12"/>
    <w:rsid w:val="5251EBA2"/>
    <w:rsid w:val="5262380E"/>
    <w:rsid w:val="526A5731"/>
    <w:rsid w:val="52CECEA2"/>
    <w:rsid w:val="52FC4893"/>
    <w:rsid w:val="52FF93EE"/>
    <w:rsid w:val="536318DE"/>
    <w:rsid w:val="53709E06"/>
    <w:rsid w:val="5383B816"/>
    <w:rsid w:val="539443D3"/>
    <w:rsid w:val="53C16751"/>
    <w:rsid w:val="53C937B6"/>
    <w:rsid w:val="53E5744C"/>
    <w:rsid w:val="53FA2556"/>
    <w:rsid w:val="541456FC"/>
    <w:rsid w:val="543B6F2C"/>
    <w:rsid w:val="543D87B0"/>
    <w:rsid w:val="5457D4E8"/>
    <w:rsid w:val="549E5552"/>
    <w:rsid w:val="54C00DAE"/>
    <w:rsid w:val="54D502CB"/>
    <w:rsid w:val="54EF333D"/>
    <w:rsid w:val="550314A8"/>
    <w:rsid w:val="551E4A2C"/>
    <w:rsid w:val="5568A72C"/>
    <w:rsid w:val="558ED3CD"/>
    <w:rsid w:val="558FC091"/>
    <w:rsid w:val="55D4FF1B"/>
    <w:rsid w:val="55FACBDC"/>
    <w:rsid w:val="561BECCF"/>
    <w:rsid w:val="56298768"/>
    <w:rsid w:val="562FB182"/>
    <w:rsid w:val="56554ACA"/>
    <w:rsid w:val="5659574C"/>
    <w:rsid w:val="56679154"/>
    <w:rsid w:val="567A2F2F"/>
    <w:rsid w:val="56CDC023"/>
    <w:rsid w:val="57243C27"/>
    <w:rsid w:val="57608E72"/>
    <w:rsid w:val="5760D5E1"/>
    <w:rsid w:val="577C7C13"/>
    <w:rsid w:val="5787B17B"/>
    <w:rsid w:val="57A474D0"/>
    <w:rsid w:val="57BA4B2C"/>
    <w:rsid w:val="57D7313C"/>
    <w:rsid w:val="5847761B"/>
    <w:rsid w:val="5872478F"/>
    <w:rsid w:val="58B252B7"/>
    <w:rsid w:val="58BBED36"/>
    <w:rsid w:val="58D3627F"/>
    <w:rsid w:val="58ECBBB4"/>
    <w:rsid w:val="591A4DE5"/>
    <w:rsid w:val="5921DAE5"/>
    <w:rsid w:val="593BEFCA"/>
    <w:rsid w:val="593DDD81"/>
    <w:rsid w:val="59A72A55"/>
    <w:rsid w:val="59AE3780"/>
    <w:rsid w:val="59C12FFC"/>
    <w:rsid w:val="59C7B32C"/>
    <w:rsid w:val="59DAD040"/>
    <w:rsid w:val="59FABA56"/>
    <w:rsid w:val="5A065ACB"/>
    <w:rsid w:val="5A3C2013"/>
    <w:rsid w:val="5A5271DE"/>
    <w:rsid w:val="5A68CED3"/>
    <w:rsid w:val="5A8ED0F4"/>
    <w:rsid w:val="5A9FC2DF"/>
    <w:rsid w:val="5AC226B2"/>
    <w:rsid w:val="5AE3EADD"/>
    <w:rsid w:val="5AF7CABF"/>
    <w:rsid w:val="5AF9A5A5"/>
    <w:rsid w:val="5B1540DC"/>
    <w:rsid w:val="5B503204"/>
    <w:rsid w:val="5B50C7B7"/>
    <w:rsid w:val="5B76A5BD"/>
    <w:rsid w:val="5B776087"/>
    <w:rsid w:val="5B8F2F52"/>
    <w:rsid w:val="5BB797B3"/>
    <w:rsid w:val="5BBA107E"/>
    <w:rsid w:val="5BC51CEE"/>
    <w:rsid w:val="5C224FED"/>
    <w:rsid w:val="5C4F949A"/>
    <w:rsid w:val="5C531B83"/>
    <w:rsid w:val="5C53E705"/>
    <w:rsid w:val="5C68AEDF"/>
    <w:rsid w:val="5C6CBD58"/>
    <w:rsid w:val="5C738EDE"/>
    <w:rsid w:val="5CDEC593"/>
    <w:rsid w:val="5CE84AE4"/>
    <w:rsid w:val="5CE8F2E9"/>
    <w:rsid w:val="5D1532C6"/>
    <w:rsid w:val="5D3173A8"/>
    <w:rsid w:val="5D50698B"/>
    <w:rsid w:val="5D510302"/>
    <w:rsid w:val="5D55B13D"/>
    <w:rsid w:val="5D61F878"/>
    <w:rsid w:val="5D693F0B"/>
    <w:rsid w:val="5D8A3226"/>
    <w:rsid w:val="5DBA06A0"/>
    <w:rsid w:val="5DC9D6DD"/>
    <w:rsid w:val="5DD895AA"/>
    <w:rsid w:val="5DE838A0"/>
    <w:rsid w:val="5DF75D9C"/>
    <w:rsid w:val="5E1318DE"/>
    <w:rsid w:val="5E1C6A0C"/>
    <w:rsid w:val="5E1D04E6"/>
    <w:rsid w:val="5E49BE13"/>
    <w:rsid w:val="5E72AAD0"/>
    <w:rsid w:val="5EEA97A8"/>
    <w:rsid w:val="5EECE09A"/>
    <w:rsid w:val="5F01A9B6"/>
    <w:rsid w:val="5F056AFB"/>
    <w:rsid w:val="5F1E0490"/>
    <w:rsid w:val="5F28D8C5"/>
    <w:rsid w:val="5F2B5B7A"/>
    <w:rsid w:val="5F2D8E04"/>
    <w:rsid w:val="5F8B3620"/>
    <w:rsid w:val="5FA07EE7"/>
    <w:rsid w:val="5FA4EFC7"/>
    <w:rsid w:val="5FC903F7"/>
    <w:rsid w:val="5FDC0AD9"/>
    <w:rsid w:val="5FDDCEC7"/>
    <w:rsid w:val="5FFD767B"/>
    <w:rsid w:val="6008F1C5"/>
    <w:rsid w:val="601D0FCD"/>
    <w:rsid w:val="60282F70"/>
    <w:rsid w:val="60412ADD"/>
    <w:rsid w:val="606480D2"/>
    <w:rsid w:val="60E5425D"/>
    <w:rsid w:val="60EC03D6"/>
    <w:rsid w:val="611A5AC5"/>
    <w:rsid w:val="616563D1"/>
    <w:rsid w:val="61674D4B"/>
    <w:rsid w:val="61B1C966"/>
    <w:rsid w:val="61B9B38B"/>
    <w:rsid w:val="61D41AE4"/>
    <w:rsid w:val="61D816A3"/>
    <w:rsid w:val="61E2D078"/>
    <w:rsid w:val="620B8F23"/>
    <w:rsid w:val="621F2DBE"/>
    <w:rsid w:val="6248A5D4"/>
    <w:rsid w:val="6258F9B7"/>
    <w:rsid w:val="625B84AA"/>
    <w:rsid w:val="6268FFFB"/>
    <w:rsid w:val="626D5406"/>
    <w:rsid w:val="627BA1C2"/>
    <w:rsid w:val="62A2D7A9"/>
    <w:rsid w:val="62A95408"/>
    <w:rsid w:val="62C063D5"/>
    <w:rsid w:val="62C9D4AA"/>
    <w:rsid w:val="62DC067B"/>
    <w:rsid w:val="630D8D91"/>
    <w:rsid w:val="6328CC5B"/>
    <w:rsid w:val="632F2B2E"/>
    <w:rsid w:val="633FB585"/>
    <w:rsid w:val="638DD85C"/>
    <w:rsid w:val="63C9FFF6"/>
    <w:rsid w:val="63D0180F"/>
    <w:rsid w:val="63D3B717"/>
    <w:rsid w:val="63F249A3"/>
    <w:rsid w:val="63FC7908"/>
    <w:rsid w:val="64223CD3"/>
    <w:rsid w:val="6428683E"/>
    <w:rsid w:val="645D8A82"/>
    <w:rsid w:val="64648FF8"/>
    <w:rsid w:val="647196AA"/>
    <w:rsid w:val="647596EC"/>
    <w:rsid w:val="6481357E"/>
    <w:rsid w:val="6483CE7E"/>
    <w:rsid w:val="6493B626"/>
    <w:rsid w:val="649CA8FA"/>
    <w:rsid w:val="64CD35D6"/>
    <w:rsid w:val="64F4EE24"/>
    <w:rsid w:val="6557FE5A"/>
    <w:rsid w:val="656B97B4"/>
    <w:rsid w:val="657D08DD"/>
    <w:rsid w:val="65BB2185"/>
    <w:rsid w:val="65D9CE61"/>
    <w:rsid w:val="664A7455"/>
    <w:rsid w:val="665BAA8D"/>
    <w:rsid w:val="667408FC"/>
    <w:rsid w:val="66A6EEF1"/>
    <w:rsid w:val="66AC81DA"/>
    <w:rsid w:val="66E1DBDD"/>
    <w:rsid w:val="671C7F66"/>
    <w:rsid w:val="67307E59"/>
    <w:rsid w:val="6759AAE7"/>
    <w:rsid w:val="678348E2"/>
    <w:rsid w:val="67902956"/>
    <w:rsid w:val="67A83716"/>
    <w:rsid w:val="67C2C29E"/>
    <w:rsid w:val="67E11A6E"/>
    <w:rsid w:val="6804B7E8"/>
    <w:rsid w:val="682678DD"/>
    <w:rsid w:val="6829BA59"/>
    <w:rsid w:val="683B34E6"/>
    <w:rsid w:val="68627B59"/>
    <w:rsid w:val="687195C7"/>
    <w:rsid w:val="6889A304"/>
    <w:rsid w:val="6889C2DD"/>
    <w:rsid w:val="68ABFCC4"/>
    <w:rsid w:val="68CF8F02"/>
    <w:rsid w:val="68D43D97"/>
    <w:rsid w:val="68D5BB11"/>
    <w:rsid w:val="68EFD5FC"/>
    <w:rsid w:val="6939BF2C"/>
    <w:rsid w:val="693B1FB4"/>
    <w:rsid w:val="693FD150"/>
    <w:rsid w:val="69738EE0"/>
    <w:rsid w:val="6974A025"/>
    <w:rsid w:val="69A218E0"/>
    <w:rsid w:val="69C2F426"/>
    <w:rsid w:val="69D02870"/>
    <w:rsid w:val="69E091B5"/>
    <w:rsid w:val="69FB0A77"/>
    <w:rsid w:val="6A150F03"/>
    <w:rsid w:val="6A4ADC1B"/>
    <w:rsid w:val="6A6FDC08"/>
    <w:rsid w:val="6B12C5E2"/>
    <w:rsid w:val="6B1A9910"/>
    <w:rsid w:val="6B243827"/>
    <w:rsid w:val="6B2610AB"/>
    <w:rsid w:val="6B2677E7"/>
    <w:rsid w:val="6B9C1D95"/>
    <w:rsid w:val="6BA2D6AA"/>
    <w:rsid w:val="6BBD31C2"/>
    <w:rsid w:val="6BD80DC2"/>
    <w:rsid w:val="6BF3647C"/>
    <w:rsid w:val="6C4EEDD6"/>
    <w:rsid w:val="6C786043"/>
    <w:rsid w:val="6C7E9B05"/>
    <w:rsid w:val="6CA5A1CB"/>
    <w:rsid w:val="6CAAC07F"/>
    <w:rsid w:val="6CCD3DA0"/>
    <w:rsid w:val="6CCD414D"/>
    <w:rsid w:val="6CD021D9"/>
    <w:rsid w:val="6CE969EC"/>
    <w:rsid w:val="6CE970D5"/>
    <w:rsid w:val="6CF785D4"/>
    <w:rsid w:val="6D09DA5D"/>
    <w:rsid w:val="6D71E7CD"/>
    <w:rsid w:val="6D721455"/>
    <w:rsid w:val="6D9B679E"/>
    <w:rsid w:val="6D9CD1C0"/>
    <w:rsid w:val="6DDF3270"/>
    <w:rsid w:val="6DE662B6"/>
    <w:rsid w:val="6E240910"/>
    <w:rsid w:val="6E512E54"/>
    <w:rsid w:val="6E63522A"/>
    <w:rsid w:val="6E6DF9B0"/>
    <w:rsid w:val="6E83A069"/>
    <w:rsid w:val="6F3AE0A6"/>
    <w:rsid w:val="6F45232B"/>
    <w:rsid w:val="6F566A0C"/>
    <w:rsid w:val="6FA07EA3"/>
    <w:rsid w:val="6FA0C0DD"/>
    <w:rsid w:val="6FA37D18"/>
    <w:rsid w:val="6FC1B06C"/>
    <w:rsid w:val="6FDCAA46"/>
    <w:rsid w:val="6FF09158"/>
    <w:rsid w:val="6FF25E0A"/>
    <w:rsid w:val="7003FAFD"/>
    <w:rsid w:val="7004A065"/>
    <w:rsid w:val="7016F3EA"/>
    <w:rsid w:val="7031F0CA"/>
    <w:rsid w:val="703C4705"/>
    <w:rsid w:val="704148C2"/>
    <w:rsid w:val="704847C1"/>
    <w:rsid w:val="705878DF"/>
    <w:rsid w:val="706CAD25"/>
    <w:rsid w:val="70A20056"/>
    <w:rsid w:val="70B9CC1C"/>
    <w:rsid w:val="70BB75AF"/>
    <w:rsid w:val="70D9F18F"/>
    <w:rsid w:val="70E17108"/>
    <w:rsid w:val="70E18183"/>
    <w:rsid w:val="71057CF3"/>
    <w:rsid w:val="710FC3F2"/>
    <w:rsid w:val="7131923A"/>
    <w:rsid w:val="713BD99E"/>
    <w:rsid w:val="717189FD"/>
    <w:rsid w:val="717E53C3"/>
    <w:rsid w:val="719B7411"/>
    <w:rsid w:val="719FC1E5"/>
    <w:rsid w:val="71C75D84"/>
    <w:rsid w:val="71FD2400"/>
    <w:rsid w:val="721ECF39"/>
    <w:rsid w:val="723E047B"/>
    <w:rsid w:val="7240A1EC"/>
    <w:rsid w:val="725C37FE"/>
    <w:rsid w:val="72910AEF"/>
    <w:rsid w:val="7295EEA3"/>
    <w:rsid w:val="72CB2C71"/>
    <w:rsid w:val="72DB822F"/>
    <w:rsid w:val="72EFF387"/>
    <w:rsid w:val="72F3AAB7"/>
    <w:rsid w:val="72FD9879"/>
    <w:rsid w:val="734A966F"/>
    <w:rsid w:val="73900A6E"/>
    <w:rsid w:val="73BEC593"/>
    <w:rsid w:val="73C865E4"/>
    <w:rsid w:val="73EB1811"/>
    <w:rsid w:val="740BB849"/>
    <w:rsid w:val="742D52E9"/>
    <w:rsid w:val="74974967"/>
    <w:rsid w:val="74ABEF25"/>
    <w:rsid w:val="74B34F7B"/>
    <w:rsid w:val="74E243EE"/>
    <w:rsid w:val="75075D2B"/>
    <w:rsid w:val="751D8BCC"/>
    <w:rsid w:val="75692447"/>
    <w:rsid w:val="7580D8E3"/>
    <w:rsid w:val="75921674"/>
    <w:rsid w:val="75C62684"/>
    <w:rsid w:val="75C9C786"/>
    <w:rsid w:val="75D73EC8"/>
    <w:rsid w:val="76054164"/>
    <w:rsid w:val="76117D5F"/>
    <w:rsid w:val="76772A75"/>
    <w:rsid w:val="76C82EB8"/>
    <w:rsid w:val="76F817CB"/>
    <w:rsid w:val="7709615F"/>
    <w:rsid w:val="770C62F6"/>
    <w:rsid w:val="777B502D"/>
    <w:rsid w:val="77B8B39F"/>
    <w:rsid w:val="77C9C8ED"/>
    <w:rsid w:val="77FD3B14"/>
    <w:rsid w:val="7840182A"/>
    <w:rsid w:val="786B852E"/>
    <w:rsid w:val="78744980"/>
    <w:rsid w:val="78A91206"/>
    <w:rsid w:val="7920B6D3"/>
    <w:rsid w:val="794DC089"/>
    <w:rsid w:val="795CB818"/>
    <w:rsid w:val="796ABD27"/>
    <w:rsid w:val="797E463D"/>
    <w:rsid w:val="7988F3BB"/>
    <w:rsid w:val="798C3091"/>
    <w:rsid w:val="79B0841D"/>
    <w:rsid w:val="79BE5A99"/>
    <w:rsid w:val="79CBB09C"/>
    <w:rsid w:val="79D33E2E"/>
    <w:rsid w:val="7A408505"/>
    <w:rsid w:val="7A5D7B63"/>
    <w:rsid w:val="7A67623E"/>
    <w:rsid w:val="7A86C445"/>
    <w:rsid w:val="7AA55A66"/>
    <w:rsid w:val="7B3D75FD"/>
    <w:rsid w:val="7B8452AA"/>
    <w:rsid w:val="7B95F320"/>
    <w:rsid w:val="7BA8C6CA"/>
    <w:rsid w:val="7BD6AB55"/>
    <w:rsid w:val="7C529F72"/>
    <w:rsid w:val="7CE65F3D"/>
    <w:rsid w:val="7CEA9B4C"/>
    <w:rsid w:val="7CF83310"/>
    <w:rsid w:val="7D3060D8"/>
    <w:rsid w:val="7DA565B2"/>
    <w:rsid w:val="7DA8CEBE"/>
    <w:rsid w:val="7DD6AD6F"/>
    <w:rsid w:val="7DF4A706"/>
    <w:rsid w:val="7E30E31C"/>
    <w:rsid w:val="7E4EB112"/>
    <w:rsid w:val="7E5417B2"/>
    <w:rsid w:val="7E637939"/>
    <w:rsid w:val="7EA02BDB"/>
    <w:rsid w:val="7EC8037B"/>
    <w:rsid w:val="7ECA2247"/>
    <w:rsid w:val="7F2E6713"/>
    <w:rsid w:val="7F3D3B38"/>
    <w:rsid w:val="7F56C8FC"/>
    <w:rsid w:val="7F9160D5"/>
    <w:rsid w:val="7FF842E2"/>
    <w:rsid w:val="7FF8A077"/>
    <w:rsid w:val="7FFEB7A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8114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8CF"/>
  </w:style>
  <w:style w:type="paragraph" w:styleId="Heading1">
    <w:name w:val="heading 1"/>
    <w:basedOn w:val="Normal"/>
    <w:next w:val="Normal"/>
    <w:link w:val="Heading1Char"/>
    <w:uiPriority w:val="9"/>
    <w:qFormat/>
    <w:rsid w:val="00BC750E"/>
    <w:pPr>
      <w:keepNext/>
      <w:numPr>
        <w:numId w:val="7"/>
      </w:numPr>
      <w:spacing w:before="360" w:after="120" w:line="240" w:lineRule="auto"/>
      <w:jc w:val="both"/>
      <w:outlineLvl w:val="0"/>
    </w:pPr>
    <w:rPr>
      <w:rFonts w:ascii="Times New Roman" w:eastAsiaTheme="majorEastAsia" w:hAnsi="Times New Roman" w:cs="Times New Roman"/>
      <w:b/>
      <w:bCs/>
      <w:smallCaps/>
      <w:sz w:val="24"/>
      <w:szCs w:val="28"/>
      <w:lang w:val="en-GB"/>
    </w:rPr>
  </w:style>
  <w:style w:type="paragraph" w:styleId="Heading2">
    <w:name w:val="heading 2"/>
    <w:basedOn w:val="Normal"/>
    <w:next w:val="Normal"/>
    <w:link w:val="Heading2Char"/>
    <w:uiPriority w:val="9"/>
    <w:semiHidden/>
    <w:unhideWhenUsed/>
    <w:qFormat/>
    <w:rsid w:val="00BC750E"/>
    <w:pPr>
      <w:keepNext/>
      <w:numPr>
        <w:ilvl w:val="1"/>
        <w:numId w:val="7"/>
      </w:numPr>
      <w:spacing w:before="120" w:after="120" w:line="240" w:lineRule="auto"/>
      <w:jc w:val="both"/>
      <w:outlineLvl w:val="1"/>
    </w:pPr>
    <w:rPr>
      <w:rFonts w:ascii="Times New Roman" w:eastAsiaTheme="majorEastAsia" w:hAnsi="Times New Roman" w:cs="Times New Roman"/>
      <w:b/>
      <w:bCs/>
      <w:sz w:val="24"/>
      <w:szCs w:val="26"/>
      <w:lang w:val="en-GB"/>
    </w:rPr>
  </w:style>
  <w:style w:type="paragraph" w:styleId="Heading3">
    <w:name w:val="heading 3"/>
    <w:basedOn w:val="Normal"/>
    <w:next w:val="Normal"/>
    <w:link w:val="Heading3Char"/>
    <w:uiPriority w:val="9"/>
    <w:semiHidden/>
    <w:unhideWhenUsed/>
    <w:qFormat/>
    <w:rsid w:val="00BC750E"/>
    <w:pPr>
      <w:keepNext/>
      <w:numPr>
        <w:ilvl w:val="2"/>
        <w:numId w:val="7"/>
      </w:numPr>
      <w:spacing w:before="120" w:after="120" w:line="240" w:lineRule="auto"/>
      <w:jc w:val="both"/>
      <w:outlineLvl w:val="2"/>
    </w:pPr>
    <w:rPr>
      <w:rFonts w:ascii="Times New Roman" w:eastAsiaTheme="majorEastAsia" w:hAnsi="Times New Roman" w:cs="Times New Roman"/>
      <w:bCs/>
      <w:i/>
      <w:sz w:val="24"/>
      <w:lang w:val="en-GB"/>
    </w:rPr>
  </w:style>
  <w:style w:type="paragraph" w:styleId="Heading4">
    <w:name w:val="heading 4"/>
    <w:basedOn w:val="Normal"/>
    <w:next w:val="Normal"/>
    <w:link w:val="Heading4Char"/>
    <w:uiPriority w:val="9"/>
    <w:semiHidden/>
    <w:unhideWhenUsed/>
    <w:qFormat/>
    <w:rsid w:val="00BC750E"/>
    <w:pPr>
      <w:keepNext/>
      <w:numPr>
        <w:ilvl w:val="3"/>
        <w:numId w:val="7"/>
      </w:numPr>
      <w:spacing w:before="120" w:after="120" w:line="240" w:lineRule="auto"/>
      <w:jc w:val="both"/>
      <w:outlineLvl w:val="3"/>
    </w:pPr>
    <w:rPr>
      <w:rFonts w:ascii="Times New Roman" w:eastAsiaTheme="majorEastAsia" w:hAnsi="Times New Roman" w:cs="Times New Roman"/>
      <w:bCs/>
      <w:iCs/>
      <w:sz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after="240" w:line="240" w:lineRule="auto"/>
      <w:jc w:val="center"/>
    </w:pPr>
    <w:rPr>
      <w:rFonts w:ascii="Times New Roman" w:hAnsi="Times New Roman" w:cs="Times New Roman"/>
      <w:b/>
      <w:i/>
      <w:sz w:val="24"/>
      <w:lang w:val="en-GB"/>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lang w:val="en-GB"/>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lang w:val="en-GB"/>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lang w:val="en-GB"/>
    </w:rPr>
  </w:style>
  <w:style w:type="paragraph" w:styleId="BalloonText">
    <w:name w:val="Balloon Text"/>
    <w:basedOn w:val="Normal"/>
    <w:link w:val="BalloonTextChar"/>
    <w:uiPriority w:val="99"/>
    <w:semiHidden/>
    <w:unhideWhenUsed/>
    <w:rsid w:val="00BC750E"/>
    <w:pPr>
      <w:spacing w:after="0" w:line="240" w:lineRule="auto"/>
      <w:jc w:val="both"/>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BC750E"/>
    <w:rPr>
      <w:rFonts w:ascii="Tahoma" w:hAnsi="Tahoma" w:cs="Tahoma"/>
      <w:sz w:val="16"/>
      <w:szCs w:val="16"/>
      <w:lang w:val="en-GB"/>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lang w:val="en-GB"/>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lang w:val="en-GB"/>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lang w:val="en-GB"/>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lang w:val="en-GB"/>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44546A" w:themeColor="text2"/>
      <w:sz w:val="18"/>
      <w:szCs w:val="18"/>
      <w:lang w:val="en-GB"/>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lang w:val="en-GB"/>
    </w:rPr>
  </w:style>
  <w:style w:type="character" w:styleId="CommentReference">
    <w:name w:val="annotation reference"/>
    <w:basedOn w:val="DefaultParagraphFont"/>
    <w:uiPriority w:val="99"/>
    <w:semiHidden/>
    <w:unhideWhenUsed/>
    <w:rsid w:val="00BC750E"/>
    <w:rPr>
      <w:sz w:val="16"/>
      <w:szCs w:val="16"/>
    </w:rPr>
  </w:style>
  <w:style w:type="paragraph" w:styleId="CommentText">
    <w:name w:val="annotation text"/>
    <w:basedOn w:val="Normal"/>
    <w:link w:val="CommentTextChar"/>
    <w:uiPriority w:val="99"/>
    <w:unhideWhenUsed/>
    <w:rsid w:val="00BC750E"/>
    <w:pPr>
      <w:spacing w:before="120" w:after="120" w:line="240" w:lineRule="auto"/>
      <w:jc w:val="both"/>
    </w:pPr>
    <w:rPr>
      <w:rFonts w:ascii="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BC750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C750E"/>
    <w:rPr>
      <w:b/>
      <w:bCs/>
    </w:rPr>
  </w:style>
  <w:style w:type="character" w:customStyle="1" w:styleId="CommentSubjectChar">
    <w:name w:val="Comment Subject Char"/>
    <w:basedOn w:val="CommentTextChar"/>
    <w:link w:val="CommentSubject"/>
    <w:uiPriority w:val="99"/>
    <w:semiHidden/>
    <w:rsid w:val="00BC750E"/>
    <w:rPr>
      <w:rFonts w:ascii="Times New Roman" w:hAnsi="Times New Roman" w:cs="Times New Roman"/>
      <w:b/>
      <w:bCs/>
      <w:sz w:val="20"/>
      <w:szCs w:val="20"/>
      <w:lang w:val="en-GB"/>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lang w:val="en-GB"/>
    </w:rPr>
  </w:style>
  <w:style w:type="paragraph" w:customStyle="1" w:styleId="Confidentialit">
    <w:name w:val="Confidentialité"/>
    <w:basedOn w:val="Normal"/>
    <w:next w:val="Normal"/>
    <w:rsid w:val="00BC750E"/>
    <w:pPr>
      <w:spacing w:before="240" w:after="240" w:line="240" w:lineRule="auto"/>
      <w:ind w:left="5103"/>
    </w:pPr>
    <w:rPr>
      <w:rFonts w:ascii="Times New Roman" w:hAnsi="Times New Roman" w:cs="Times New Roman"/>
      <w:i/>
      <w:sz w:val="32"/>
      <w:lang w:val="en-GB"/>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lang w:val="en-GB"/>
    </w:rPr>
  </w:style>
  <w:style w:type="paragraph" w:customStyle="1" w:styleId="Corrigendum">
    <w:name w:val="Corrigendum"/>
    <w:basedOn w:val="Normal"/>
    <w:next w:val="Normal"/>
    <w:rsid w:val="00BC750E"/>
    <w:pPr>
      <w:spacing w:after="240" w:line="240" w:lineRule="auto"/>
    </w:pPr>
    <w:rPr>
      <w:rFonts w:ascii="Times New Roman" w:hAnsi="Times New Roman" w:cs="Times New Roman"/>
      <w:sz w:val="24"/>
      <w:lang w:val="en-GB"/>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lang w:val="en-GB"/>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lang w:val="en-GB"/>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lang w:val="en-GB"/>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val="en-GB"/>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lang w:val="en-GB"/>
    </w:rPr>
  </w:style>
  <w:style w:type="character" w:styleId="Emphasis">
    <w:name w:val="Emphasis"/>
    <w:basedOn w:val="DefaultParagraphFont"/>
    <w:uiPriority w:val="20"/>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lang w:val="en-GB"/>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character" w:styleId="FollowedHyperlink">
    <w:name w:val="FollowedHyperlink"/>
    <w:basedOn w:val="DefaultParagraphFont"/>
    <w:uiPriority w:val="99"/>
    <w:semiHidden/>
    <w:unhideWhenUsed/>
    <w:rsid w:val="00BC750E"/>
    <w:rPr>
      <w:color w:val="954F72" w:themeColor="followedHyperlink"/>
      <w:u w:val="single"/>
    </w:rPr>
  </w:style>
  <w:style w:type="paragraph" w:styleId="Footer">
    <w:name w:val="footer"/>
    <w:basedOn w:val="Normal"/>
    <w:link w:val="FooterChar"/>
    <w:uiPriority w:val="99"/>
    <w:unhideWhenUsed/>
    <w:rsid w:val="00BC750E"/>
    <w:pPr>
      <w:tabs>
        <w:tab w:val="center" w:pos="4535"/>
        <w:tab w:val="right" w:pos="9071"/>
        <w:tab w:val="right" w:pos="9921"/>
      </w:tabs>
      <w:spacing w:before="360" w:after="0" w:line="240" w:lineRule="auto"/>
      <w:ind w:left="-850" w:right="-850"/>
    </w:pPr>
    <w:rPr>
      <w:rFonts w:ascii="Times New Roman" w:hAnsi="Times New Roman" w:cs="Times New Roman"/>
      <w:sz w:val="24"/>
      <w:lang w:val="en-GB"/>
    </w:rPr>
  </w:style>
  <w:style w:type="character" w:customStyle="1" w:styleId="FooterChar">
    <w:name w:val="Footer Char"/>
    <w:basedOn w:val="DefaultParagraphFont"/>
    <w:link w:val="Footer"/>
    <w:uiPriority w:val="99"/>
    <w:rsid w:val="00BC750E"/>
    <w:rPr>
      <w:rFonts w:ascii="Times New Roman" w:hAnsi="Times New Roman" w:cs="Times New Roman"/>
      <w:sz w:val="24"/>
      <w:lang w:val="en-GB"/>
    </w:rPr>
  </w:style>
  <w:style w:type="paragraph" w:customStyle="1" w:styleId="FooterSensitivity">
    <w:name w:val="Footer Sensitivity"/>
    <w:basedOn w:val="Normal"/>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lang w:val="en-GB"/>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rsid w:val="00BC750E"/>
    <w:rPr>
      <w:shd w:val="clear" w:color="auto" w:fill="auto"/>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o,Footnote Text Char2 Char"/>
    <w:basedOn w:val="Normal"/>
    <w:link w:val="FootnoteTextChar"/>
    <w:uiPriority w:val="99"/>
    <w:unhideWhenUsed/>
    <w:qFormat/>
    <w:rsid w:val="00BC750E"/>
    <w:pPr>
      <w:spacing w:after="0" w:line="240" w:lineRule="auto"/>
      <w:ind w:left="720" w:hanging="720"/>
      <w:jc w:val="both"/>
    </w:pPr>
    <w:rPr>
      <w:rFonts w:ascii="Times New Roman" w:hAnsi="Times New Roman" w:cs="Times New Roman"/>
      <w:sz w:val="20"/>
      <w:szCs w:val="20"/>
      <w:lang w:val="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BC750E"/>
    <w:rPr>
      <w:rFonts w:ascii="Times New Roman" w:hAnsi="Times New Roman" w:cs="Times New Roman"/>
      <w:sz w:val="20"/>
      <w:szCs w:val="20"/>
      <w:lang w:val="en-GB"/>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lang w:val="en-GB"/>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lang w:val="en-GB"/>
    </w:rPr>
  </w:style>
  <w:style w:type="character" w:customStyle="1" w:styleId="HeaderChar">
    <w:name w:val="Header Char"/>
    <w:basedOn w:val="DefaultParagraphFont"/>
    <w:link w:val="Header"/>
    <w:uiPriority w:val="99"/>
    <w:rsid w:val="00BC750E"/>
    <w:rPr>
      <w:rFonts w:ascii="Times New Roman" w:hAnsi="Times New Roman" w:cs="Times New Roman"/>
      <w:sz w:val="24"/>
      <w:lang w:val="en-GB"/>
    </w:rPr>
  </w:style>
  <w:style w:type="paragraph" w:customStyle="1" w:styleId="HeaderSensitivity">
    <w:name w:val="Header Sensitivity"/>
    <w:basedOn w:val="Normal"/>
    <w:rsid w:val="00BC750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BC750E"/>
    <w:pPr>
      <w:spacing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lang w:val="en-GB"/>
    </w:rPr>
  </w:style>
  <w:style w:type="character" w:customStyle="1" w:styleId="Heading1Char">
    <w:name w:val="Heading 1 Char"/>
    <w:basedOn w:val="DefaultParagraphFont"/>
    <w:link w:val="Heading1"/>
    <w:uiPriority w:val="9"/>
    <w:rsid w:val="00BC750E"/>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BC750E"/>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BC750E"/>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BC750E"/>
    <w:rPr>
      <w:rFonts w:ascii="Times New Roman" w:eastAsiaTheme="majorEastAsia" w:hAnsi="Times New Roman" w:cs="Times New Roman"/>
      <w:bCs/>
      <w:iCs/>
      <w:sz w:val="24"/>
      <w:lang w:val="en-GB"/>
    </w:rPr>
  </w:style>
  <w:style w:type="character" w:styleId="Hyperlink">
    <w:name w:val="Hyperlink"/>
    <w:basedOn w:val="DefaultParagraphFont"/>
    <w:uiPriority w:val="99"/>
    <w:unhideWhenUsed/>
    <w:rsid w:val="00BC750E"/>
    <w:rPr>
      <w:color w:val="0563C1"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lang w:val="en-GB"/>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lang w:val="en-GB"/>
    </w:rPr>
  </w:style>
  <w:style w:type="paragraph" w:customStyle="1" w:styleId="Languesfaisantfoi">
    <w:name w:val="Langues faisant foi"/>
    <w:basedOn w:val="Normal"/>
    <w:next w:val="Normal"/>
    <w:rsid w:val="00BC750E"/>
    <w:pPr>
      <w:spacing w:before="360" w:after="0" w:line="240" w:lineRule="auto"/>
      <w:jc w:val="center"/>
    </w:pPr>
    <w:rPr>
      <w:rFonts w:ascii="Times New Roman" w:hAnsi="Times New Roman" w:cs="Times New Roman"/>
      <w:sz w:val="24"/>
      <w:lang w:val="en-GB"/>
    </w:rPr>
  </w:style>
  <w:style w:type="paragraph" w:customStyle="1" w:styleId="IntrtEEE">
    <w:name w:val="Intérêt EEE"/>
    <w:basedOn w:val="Languesfaisantfoi"/>
    <w:next w:val="Normal"/>
    <w:rsid w:val="00BC750E"/>
    <w:pPr>
      <w:spacing w:after="240"/>
    </w:pPr>
  </w:style>
  <w:style w:type="paragraph" w:customStyle="1" w:styleId="IntrtEEEPagedecouverture">
    <w:name w:val="Intérêt EEE (Page de couverture)"/>
    <w:basedOn w:val="IntrtEEE"/>
    <w:next w:val="Normal"/>
    <w:rsid w:val="00BC750E"/>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lang w:val="en-GB"/>
    </w:rPr>
  </w:style>
  <w:style w:type="paragraph" w:customStyle="1" w:styleId="LanguesfaisantfoiPagedecouverture">
    <w:name w:val="Langues faisant foi (Page de couverture)"/>
    <w:basedOn w:val="Normal"/>
    <w:next w:val="Normal"/>
    <w:rsid w:val="00BC750E"/>
    <w:pPr>
      <w:spacing w:before="360" w:after="0" w:line="240" w:lineRule="auto"/>
      <w:jc w:val="center"/>
    </w:pPr>
    <w:rPr>
      <w:rFonts w:ascii="Times New Roman" w:hAnsi="Times New Roman" w:cs="Times New Roman"/>
      <w:sz w:val="24"/>
      <w:lang w:val="en-GB"/>
    </w:rPr>
  </w:style>
  <w:style w:type="paragraph" w:styleId="ListBullet">
    <w:name w:val="List Bullet"/>
    <w:basedOn w:val="Normal"/>
    <w:uiPriority w:val="99"/>
    <w:semiHidden/>
    <w:unhideWhenUsed/>
    <w:rsid w:val="00BC750E"/>
    <w:pPr>
      <w:numPr>
        <w:numId w:val="8"/>
      </w:numPr>
      <w:spacing w:before="120" w:after="120" w:line="240" w:lineRule="auto"/>
      <w:contextualSpacing/>
      <w:jc w:val="both"/>
    </w:pPr>
    <w:rPr>
      <w:rFonts w:ascii="Times New Roman" w:hAnsi="Times New Roman" w:cs="Times New Roman"/>
      <w:sz w:val="24"/>
      <w:lang w:val="en-GB"/>
    </w:rPr>
  </w:style>
  <w:style w:type="paragraph" w:styleId="ListBullet2">
    <w:name w:val="List Bullet 2"/>
    <w:basedOn w:val="Normal"/>
    <w:uiPriority w:val="99"/>
    <w:semiHidden/>
    <w:unhideWhenUsed/>
    <w:rsid w:val="00BC750E"/>
    <w:pPr>
      <w:numPr>
        <w:numId w:val="9"/>
      </w:numPr>
      <w:spacing w:before="120" w:after="120" w:line="240" w:lineRule="auto"/>
      <w:contextualSpacing/>
      <w:jc w:val="both"/>
    </w:pPr>
    <w:rPr>
      <w:rFonts w:ascii="Times New Roman" w:hAnsi="Times New Roman" w:cs="Times New Roman"/>
      <w:sz w:val="24"/>
      <w:lang w:val="en-GB"/>
    </w:rPr>
  </w:style>
  <w:style w:type="paragraph" w:styleId="ListBullet3">
    <w:name w:val="List Bullet 3"/>
    <w:basedOn w:val="Normal"/>
    <w:uiPriority w:val="99"/>
    <w:semiHidden/>
    <w:unhideWhenUsed/>
    <w:rsid w:val="00BC750E"/>
    <w:pPr>
      <w:numPr>
        <w:numId w:val="10"/>
      </w:numPr>
      <w:spacing w:before="120" w:after="120" w:line="240" w:lineRule="auto"/>
      <w:contextualSpacing/>
      <w:jc w:val="both"/>
    </w:pPr>
    <w:rPr>
      <w:rFonts w:ascii="Times New Roman" w:hAnsi="Times New Roman" w:cs="Times New Roman"/>
      <w:sz w:val="24"/>
      <w:lang w:val="en-GB"/>
    </w:rPr>
  </w:style>
  <w:style w:type="paragraph" w:styleId="ListBullet4">
    <w:name w:val="List Bullet 4"/>
    <w:basedOn w:val="Normal"/>
    <w:uiPriority w:val="99"/>
    <w:semiHidden/>
    <w:unhideWhenUsed/>
    <w:rsid w:val="00BC750E"/>
    <w:pPr>
      <w:numPr>
        <w:numId w:val="11"/>
      </w:numPr>
      <w:spacing w:before="120" w:after="120" w:line="240" w:lineRule="auto"/>
      <w:contextualSpacing/>
      <w:jc w:val="both"/>
    </w:pPr>
    <w:rPr>
      <w:rFonts w:ascii="Times New Roman" w:hAnsi="Times New Roman" w:cs="Times New Roman"/>
      <w:sz w:val="24"/>
      <w:lang w:val="en-GB"/>
    </w:rPr>
  </w:style>
  <w:style w:type="paragraph" w:styleId="ListNumber">
    <w:name w:val="List Number"/>
    <w:basedOn w:val="Normal"/>
    <w:uiPriority w:val="99"/>
    <w:semiHidden/>
    <w:unhideWhenUsed/>
    <w:rsid w:val="00BC750E"/>
    <w:pPr>
      <w:numPr>
        <w:numId w:val="12"/>
      </w:numPr>
      <w:spacing w:before="120" w:after="120" w:line="240" w:lineRule="auto"/>
      <w:contextualSpacing/>
      <w:jc w:val="both"/>
    </w:pPr>
    <w:rPr>
      <w:rFonts w:ascii="Times New Roman" w:hAnsi="Times New Roman" w:cs="Times New Roman"/>
      <w:sz w:val="24"/>
      <w:lang w:val="en-GB"/>
    </w:rPr>
  </w:style>
  <w:style w:type="paragraph" w:styleId="ListNumber2">
    <w:name w:val="List Number 2"/>
    <w:basedOn w:val="Normal"/>
    <w:uiPriority w:val="99"/>
    <w:semiHidden/>
    <w:unhideWhenUsed/>
    <w:rsid w:val="00BC750E"/>
    <w:pPr>
      <w:numPr>
        <w:numId w:val="13"/>
      </w:numPr>
      <w:spacing w:before="120" w:after="120" w:line="240" w:lineRule="auto"/>
      <w:contextualSpacing/>
      <w:jc w:val="both"/>
    </w:pPr>
    <w:rPr>
      <w:rFonts w:ascii="Times New Roman" w:hAnsi="Times New Roman" w:cs="Times New Roman"/>
      <w:sz w:val="24"/>
      <w:lang w:val="en-GB"/>
    </w:rPr>
  </w:style>
  <w:style w:type="paragraph" w:styleId="ListNumber3">
    <w:name w:val="List Number 3"/>
    <w:basedOn w:val="Normal"/>
    <w:uiPriority w:val="99"/>
    <w:semiHidden/>
    <w:unhideWhenUsed/>
    <w:rsid w:val="00BC750E"/>
    <w:pPr>
      <w:numPr>
        <w:numId w:val="14"/>
      </w:numPr>
      <w:spacing w:before="120" w:after="120" w:line="240" w:lineRule="auto"/>
      <w:contextualSpacing/>
      <w:jc w:val="both"/>
    </w:pPr>
    <w:rPr>
      <w:rFonts w:ascii="Times New Roman" w:hAnsi="Times New Roman" w:cs="Times New Roman"/>
      <w:sz w:val="24"/>
      <w:lang w:val="en-GB"/>
    </w:rPr>
  </w:style>
  <w:style w:type="paragraph" w:styleId="ListNumber4">
    <w:name w:val="List Number 4"/>
    <w:basedOn w:val="Normal"/>
    <w:uiPriority w:val="99"/>
    <w:semiHidden/>
    <w:unhideWhenUsed/>
    <w:rsid w:val="00BC750E"/>
    <w:pPr>
      <w:numPr>
        <w:numId w:val="15"/>
      </w:numPr>
      <w:spacing w:before="120" w:after="120" w:line="240" w:lineRule="auto"/>
      <w:contextualSpacing/>
      <w:jc w:val="both"/>
    </w:pPr>
    <w:rPr>
      <w:rFonts w:ascii="Times New Roman" w:hAnsi="Times New Roman" w:cs="Times New Roman"/>
      <w:sz w:val="24"/>
      <w:lang w:val="en-GB"/>
    </w:rPr>
  </w:style>
  <w:style w:type="paragraph" w:styleId="ListParagraph">
    <w:name w:val="List Paragraph"/>
    <w:aliases w:val="Fiche List Paragraph,OBC Bullet,Dot pt,F5 List Paragraph,List Paragraph1,No Spacing1,List Paragraph Char Char Char,Indicator Text,Colorful List - Accent 11,Numbered Para 1,Bullet Points,MAIN CONTENT,List Paragraph11,2,Bullet St,L"/>
    <w:basedOn w:val="Normal"/>
    <w:link w:val="ListParagraphChar"/>
    <w:uiPriority w:val="34"/>
    <w:qFormat/>
    <w:rsid w:val="00BC750E"/>
    <w:pPr>
      <w:spacing w:after="0" w:line="240" w:lineRule="auto"/>
      <w:ind w:left="720"/>
    </w:pPr>
    <w:rPr>
      <w:rFonts w:ascii="Calibri" w:hAnsi="Calibri" w:cs="Times New Roman"/>
      <w:lang w:val="en-GB"/>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lang w:val="en-GB"/>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lang w:val="en-GB"/>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lang w:val="en-GB"/>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lang w:val="en-GB"/>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lang w:val="en-GB"/>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character" w:customStyle="1" w:styleId="Marker">
    <w:name w:val="Marker"/>
    <w:basedOn w:val="DefaultParagraphFont"/>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lang w:val="en-GB"/>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lang w:val="en-GB"/>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lang w:val="en-GB"/>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lang w:val="en-GB"/>
    </w:rPr>
  </w:style>
  <w:style w:type="paragraph" w:customStyle="1" w:styleId="NumPar1">
    <w:name w:val="NumPar 1"/>
    <w:basedOn w:val="Normal"/>
    <w:next w:val="Normal"/>
    <w:rsid w:val="00BC750E"/>
    <w:pPr>
      <w:numPr>
        <w:numId w:val="16"/>
      </w:numPr>
      <w:spacing w:before="120" w:after="120" w:line="240" w:lineRule="auto"/>
      <w:jc w:val="both"/>
    </w:pPr>
    <w:rPr>
      <w:rFonts w:ascii="Times New Roman" w:hAnsi="Times New Roman" w:cs="Times New Roman"/>
      <w:sz w:val="24"/>
      <w:lang w:val="en-GB"/>
    </w:rPr>
  </w:style>
  <w:style w:type="paragraph" w:customStyle="1" w:styleId="NumPar2">
    <w:name w:val="NumPar 2"/>
    <w:basedOn w:val="Normal"/>
    <w:next w:val="Normal"/>
    <w:rsid w:val="00BC750E"/>
    <w:pPr>
      <w:numPr>
        <w:ilvl w:val="1"/>
        <w:numId w:val="16"/>
      </w:numPr>
      <w:spacing w:before="120" w:after="120" w:line="240" w:lineRule="auto"/>
      <w:jc w:val="both"/>
    </w:pPr>
    <w:rPr>
      <w:rFonts w:ascii="Times New Roman" w:hAnsi="Times New Roman" w:cs="Times New Roman"/>
      <w:sz w:val="24"/>
      <w:lang w:val="en-GB"/>
    </w:rPr>
  </w:style>
  <w:style w:type="paragraph" w:customStyle="1" w:styleId="NumPar3">
    <w:name w:val="NumPar 3"/>
    <w:basedOn w:val="Normal"/>
    <w:next w:val="Normal"/>
    <w:rsid w:val="00BC750E"/>
    <w:pPr>
      <w:numPr>
        <w:ilvl w:val="2"/>
        <w:numId w:val="16"/>
      </w:numPr>
      <w:spacing w:before="120" w:after="120" w:line="240" w:lineRule="auto"/>
      <w:jc w:val="both"/>
    </w:pPr>
    <w:rPr>
      <w:rFonts w:ascii="Times New Roman" w:hAnsi="Times New Roman" w:cs="Times New Roman"/>
      <w:sz w:val="24"/>
      <w:lang w:val="en-GB"/>
    </w:rPr>
  </w:style>
  <w:style w:type="paragraph" w:customStyle="1" w:styleId="NumPar4">
    <w:name w:val="NumPar 4"/>
    <w:basedOn w:val="Normal"/>
    <w:next w:val="Normal"/>
    <w:rsid w:val="00BC750E"/>
    <w:pPr>
      <w:numPr>
        <w:ilvl w:val="3"/>
        <w:numId w:val="16"/>
      </w:numPr>
      <w:spacing w:before="120" w:after="120" w:line="240" w:lineRule="auto"/>
      <w:jc w:val="both"/>
    </w:pPr>
    <w:rPr>
      <w:rFonts w:ascii="Times New Roman" w:hAnsi="Times New Roman" w:cs="Times New Roman"/>
      <w:sz w:val="24"/>
      <w:lang w:val="en-GB"/>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lang w:val="en-GB"/>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lang w:val="en-GB"/>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lang w:val="en-GB"/>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lang w:val="en-GB"/>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lang w:val="en-GB"/>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Point0letter">
    <w:name w:val="Point 0 (letter)"/>
    <w:basedOn w:val="Normal"/>
    <w:rsid w:val="00BC750E"/>
    <w:pPr>
      <w:numPr>
        <w:ilvl w:val="1"/>
        <w:numId w:val="17"/>
      </w:numPr>
      <w:spacing w:before="120" w:after="120" w:line="240" w:lineRule="auto"/>
      <w:jc w:val="both"/>
    </w:pPr>
    <w:rPr>
      <w:rFonts w:ascii="Times New Roman" w:hAnsi="Times New Roman" w:cs="Times New Roman"/>
      <w:sz w:val="24"/>
      <w:lang w:val="en-GB"/>
    </w:rPr>
  </w:style>
  <w:style w:type="paragraph" w:customStyle="1" w:styleId="Point0number">
    <w:name w:val="Point 0 (number)"/>
    <w:basedOn w:val="Normal"/>
    <w:rsid w:val="00BC750E"/>
    <w:pPr>
      <w:numPr>
        <w:numId w:val="17"/>
      </w:numPr>
      <w:spacing w:before="120" w:after="120" w:line="240" w:lineRule="auto"/>
      <w:jc w:val="both"/>
    </w:pPr>
    <w:rPr>
      <w:rFonts w:ascii="Times New Roman" w:hAnsi="Times New Roman" w:cs="Times New Roman"/>
      <w:sz w:val="24"/>
      <w:lang w:val="en-GB"/>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lang w:val="en-GB"/>
    </w:rPr>
  </w:style>
  <w:style w:type="paragraph" w:customStyle="1" w:styleId="Point1letter">
    <w:name w:val="Point 1 (letter)"/>
    <w:basedOn w:val="Normal"/>
    <w:rsid w:val="00BC750E"/>
    <w:pPr>
      <w:numPr>
        <w:ilvl w:val="3"/>
        <w:numId w:val="17"/>
      </w:numPr>
      <w:spacing w:before="120" w:after="120" w:line="240" w:lineRule="auto"/>
      <w:jc w:val="both"/>
    </w:pPr>
    <w:rPr>
      <w:rFonts w:ascii="Times New Roman" w:hAnsi="Times New Roman" w:cs="Times New Roman"/>
      <w:sz w:val="24"/>
      <w:lang w:val="en-GB"/>
    </w:rPr>
  </w:style>
  <w:style w:type="paragraph" w:customStyle="1" w:styleId="Point1number">
    <w:name w:val="Point 1 (number)"/>
    <w:basedOn w:val="Normal"/>
    <w:rsid w:val="00BC750E"/>
    <w:pPr>
      <w:numPr>
        <w:ilvl w:val="2"/>
        <w:numId w:val="17"/>
      </w:numPr>
      <w:spacing w:before="120" w:after="120" w:line="240" w:lineRule="auto"/>
      <w:jc w:val="both"/>
    </w:pPr>
    <w:rPr>
      <w:rFonts w:ascii="Times New Roman" w:hAnsi="Times New Roman" w:cs="Times New Roman"/>
      <w:sz w:val="24"/>
      <w:lang w:val="en-GB"/>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lang w:val="en-GB"/>
    </w:rPr>
  </w:style>
  <w:style w:type="paragraph" w:customStyle="1" w:styleId="Point2letter">
    <w:name w:val="Point 2 (letter)"/>
    <w:basedOn w:val="Normal"/>
    <w:rsid w:val="00BC750E"/>
    <w:pPr>
      <w:numPr>
        <w:ilvl w:val="5"/>
        <w:numId w:val="17"/>
      </w:numPr>
      <w:spacing w:before="120" w:after="120" w:line="240" w:lineRule="auto"/>
      <w:jc w:val="both"/>
    </w:pPr>
    <w:rPr>
      <w:rFonts w:ascii="Times New Roman" w:hAnsi="Times New Roman" w:cs="Times New Roman"/>
      <w:sz w:val="24"/>
      <w:lang w:val="en-GB"/>
    </w:rPr>
  </w:style>
  <w:style w:type="paragraph" w:customStyle="1" w:styleId="Point2number">
    <w:name w:val="Point 2 (number)"/>
    <w:basedOn w:val="Normal"/>
    <w:rsid w:val="00BC750E"/>
    <w:pPr>
      <w:numPr>
        <w:ilvl w:val="4"/>
        <w:numId w:val="17"/>
      </w:numPr>
      <w:spacing w:before="120" w:after="120" w:line="240" w:lineRule="auto"/>
      <w:jc w:val="both"/>
    </w:pPr>
    <w:rPr>
      <w:rFonts w:ascii="Times New Roman" w:hAnsi="Times New Roman" w:cs="Times New Roman"/>
      <w:sz w:val="24"/>
      <w:lang w:val="en-GB"/>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lang w:val="en-GB"/>
    </w:rPr>
  </w:style>
  <w:style w:type="paragraph" w:customStyle="1" w:styleId="Point3letter">
    <w:name w:val="Point 3 (letter)"/>
    <w:basedOn w:val="Normal"/>
    <w:rsid w:val="00BC750E"/>
    <w:pPr>
      <w:numPr>
        <w:ilvl w:val="7"/>
        <w:numId w:val="17"/>
      </w:numPr>
      <w:spacing w:before="120" w:after="120" w:line="240" w:lineRule="auto"/>
      <w:jc w:val="both"/>
    </w:pPr>
    <w:rPr>
      <w:rFonts w:ascii="Times New Roman" w:hAnsi="Times New Roman" w:cs="Times New Roman"/>
      <w:sz w:val="24"/>
      <w:lang w:val="en-GB"/>
    </w:rPr>
  </w:style>
  <w:style w:type="paragraph" w:customStyle="1" w:styleId="Point3number">
    <w:name w:val="Point 3 (number)"/>
    <w:basedOn w:val="Normal"/>
    <w:rsid w:val="00BC750E"/>
    <w:pPr>
      <w:numPr>
        <w:ilvl w:val="6"/>
        <w:numId w:val="17"/>
      </w:numPr>
      <w:spacing w:before="120" w:after="120" w:line="240" w:lineRule="auto"/>
      <w:jc w:val="both"/>
    </w:pPr>
    <w:rPr>
      <w:rFonts w:ascii="Times New Roman" w:hAnsi="Times New Roman" w:cs="Times New Roman"/>
      <w:sz w:val="24"/>
      <w:lang w:val="en-GB"/>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lang w:val="en-GB"/>
    </w:rPr>
  </w:style>
  <w:style w:type="paragraph" w:customStyle="1" w:styleId="Point4letter">
    <w:name w:val="Point 4 (letter)"/>
    <w:basedOn w:val="Normal"/>
    <w:rsid w:val="00BC750E"/>
    <w:pPr>
      <w:numPr>
        <w:ilvl w:val="8"/>
        <w:numId w:val="17"/>
      </w:numPr>
      <w:spacing w:before="120" w:after="120" w:line="240" w:lineRule="auto"/>
      <w:jc w:val="both"/>
    </w:pPr>
    <w:rPr>
      <w:rFonts w:ascii="Times New Roman" w:hAnsi="Times New Roman" w:cs="Times New Roman"/>
      <w:sz w:val="24"/>
      <w:lang w:val="en-GB"/>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lang w:val="en-GB"/>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lang w:val="en-GB"/>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lang w:val="en-GB"/>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lang w:val="en-GB"/>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lang w:val="en-GB"/>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lang w:val="en-GB"/>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lang w:val="en-GB"/>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lang w:val="en-GB"/>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lang w:val="en-GB"/>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lang w:val="en-GB"/>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lang w:val="en-GB"/>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lang w:val="en-GB"/>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lang w:val="en-GB"/>
    </w:rPr>
  </w:style>
  <w:style w:type="paragraph" w:customStyle="1" w:styleId="Rfrenceinstitutionnelle">
    <w:name w:val="Référence institutionnelle"/>
    <w:basedOn w:val="Normal"/>
    <w:next w:val="Confidentialit"/>
    <w:rsid w:val="00BC750E"/>
    <w:pPr>
      <w:spacing w:after="240" w:line="240" w:lineRule="auto"/>
      <w:ind w:left="5103"/>
    </w:pPr>
    <w:rPr>
      <w:rFonts w:ascii="Times New Roman" w:hAnsi="Times New Roman" w:cs="Times New Roman"/>
      <w:sz w:val="24"/>
      <w:lang w:val="en-GB"/>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lang w:val="en-GB"/>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lang w:val="en-GB"/>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lang w:val="en-GB"/>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lang w:val="en-GB"/>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lang w:val="en-GB"/>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lang w:val="en-GB"/>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lang w:val="en-GB"/>
    </w:rPr>
  </w:style>
  <w:style w:type="paragraph" w:customStyle="1" w:styleId="StatutPagedecouverture">
    <w:name w:val="Statut (Page de couverture)"/>
    <w:basedOn w:val="Statut0"/>
    <w:next w:val="Normal"/>
    <w:rsid w:val="00BC750E"/>
  </w:style>
  <w:style w:type="character" w:styleId="Strong">
    <w:name w:val="Strong"/>
    <w:basedOn w:val="DefaultParagraphFont"/>
    <w:uiPriority w:val="22"/>
    <w:qFormat/>
    <w:rsid w:val="00BC750E"/>
    <w:rPr>
      <w:b/>
      <w:bCs/>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lang w:val="en-GB"/>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BC750E"/>
    <w:pPr>
      <w:spacing w:before="120" w:after="0" w:line="240" w:lineRule="auto"/>
      <w:jc w:val="both"/>
    </w:pPr>
    <w:rPr>
      <w:rFonts w:ascii="Times New Roman" w:hAnsi="Times New Roman" w:cs="Times New Roman"/>
      <w:sz w:val="24"/>
      <w:lang w:val="en-GB"/>
    </w:rPr>
  </w:style>
  <w:style w:type="paragraph" w:customStyle="1" w:styleId="TableTitle">
    <w:name w:val="Table Title"/>
    <w:basedOn w:val="Normal"/>
    <w:next w:val="Normal"/>
    <w:rsid w:val="00BC750E"/>
    <w:pPr>
      <w:spacing w:before="120" w:after="120" w:line="240" w:lineRule="auto"/>
      <w:jc w:val="center"/>
    </w:pPr>
    <w:rPr>
      <w:rFonts w:ascii="Times New Roman" w:hAnsi="Times New Roman" w:cs="Times New Roman"/>
      <w:b/>
      <w:sz w:val="24"/>
      <w:lang w:val="en-GB"/>
    </w:rPr>
  </w:style>
  <w:style w:type="paragraph" w:customStyle="1" w:styleId="Text1">
    <w:name w:val="Text 1"/>
    <w:basedOn w:val="Normal"/>
    <w:rsid w:val="00BC750E"/>
    <w:pPr>
      <w:spacing w:before="120" w:after="120" w:line="240" w:lineRule="auto"/>
      <w:ind w:left="850"/>
      <w:jc w:val="both"/>
    </w:pPr>
    <w:rPr>
      <w:rFonts w:ascii="Times New Roman" w:hAnsi="Times New Roman" w:cs="Times New Roman"/>
      <w:sz w:val="24"/>
      <w:lang w:val="en-GB"/>
    </w:rPr>
  </w:style>
  <w:style w:type="paragraph" w:customStyle="1" w:styleId="Text2">
    <w:name w:val="Text 2"/>
    <w:basedOn w:val="Normal"/>
    <w:rsid w:val="00BC750E"/>
    <w:pPr>
      <w:spacing w:before="120" w:after="120" w:line="240" w:lineRule="auto"/>
      <w:ind w:left="1417"/>
      <w:jc w:val="both"/>
    </w:pPr>
    <w:rPr>
      <w:rFonts w:ascii="Times New Roman" w:hAnsi="Times New Roman" w:cs="Times New Roman"/>
      <w:sz w:val="24"/>
      <w:lang w:val="en-GB"/>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lang w:val="en-GB"/>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lang w:val="en-GB"/>
    </w:rPr>
  </w:style>
  <w:style w:type="paragraph" w:customStyle="1" w:styleId="Tiret0">
    <w:name w:val="Tiret 0"/>
    <w:basedOn w:val="Point0"/>
    <w:rsid w:val="00BC750E"/>
    <w:pPr>
      <w:numPr>
        <w:numId w:val="18"/>
      </w:numPr>
    </w:pPr>
  </w:style>
  <w:style w:type="paragraph" w:customStyle="1" w:styleId="Tiret1">
    <w:name w:val="Tiret 1"/>
    <w:basedOn w:val="Point1"/>
    <w:rsid w:val="00BC750E"/>
    <w:pPr>
      <w:numPr>
        <w:numId w:val="19"/>
      </w:numPr>
    </w:pPr>
  </w:style>
  <w:style w:type="paragraph" w:customStyle="1" w:styleId="Tiret2">
    <w:name w:val="Tiret 2"/>
    <w:basedOn w:val="Point2"/>
    <w:rsid w:val="00BC750E"/>
    <w:pPr>
      <w:numPr>
        <w:numId w:val="20"/>
      </w:numPr>
    </w:pPr>
  </w:style>
  <w:style w:type="paragraph" w:customStyle="1" w:styleId="Tiret3">
    <w:name w:val="Tiret 3"/>
    <w:basedOn w:val="Point3"/>
    <w:rsid w:val="00BC750E"/>
    <w:pPr>
      <w:numPr>
        <w:numId w:val="21"/>
      </w:numPr>
    </w:pPr>
  </w:style>
  <w:style w:type="paragraph" w:customStyle="1" w:styleId="Tiret4">
    <w:name w:val="Tiret 4"/>
    <w:basedOn w:val="Point4"/>
    <w:rsid w:val="00BC750E"/>
    <w:pPr>
      <w:numPr>
        <w:numId w:val="22"/>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lang w:val="en-GB"/>
    </w:rPr>
  </w:style>
  <w:style w:type="paragraph" w:customStyle="1" w:styleId="Titreobjet">
    <w:name w:val="Titre objet"/>
    <w:basedOn w:val="Normal"/>
    <w:next w:val="IntrtEEE"/>
    <w:rsid w:val="00BC750E"/>
    <w:pPr>
      <w:spacing w:before="360" w:after="360" w:line="240" w:lineRule="auto"/>
      <w:jc w:val="center"/>
    </w:pPr>
    <w:rPr>
      <w:rFonts w:ascii="Times New Roman" w:hAnsi="Times New Roman" w:cs="Times New Roman"/>
      <w:b/>
      <w:sz w:val="24"/>
      <w:lang w:val="en-GB"/>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lang w:val="en-GB"/>
    </w:rPr>
  </w:style>
  <w:style w:type="paragraph" w:styleId="TOC2">
    <w:name w:val="toc 2"/>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lang w:val="en-GB"/>
    </w:rPr>
  </w:style>
  <w:style w:type="paragraph" w:styleId="TOC3">
    <w:name w:val="toc 3"/>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lang w:val="en-GB"/>
    </w:rPr>
  </w:style>
  <w:style w:type="paragraph" w:styleId="TOC4">
    <w:name w:val="toc 4"/>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lang w:val="en-GB"/>
    </w:rPr>
  </w:style>
  <w:style w:type="paragraph" w:styleId="TOC5">
    <w:name w:val="toc 5"/>
    <w:basedOn w:val="Normal"/>
    <w:next w:val="Normal"/>
    <w:uiPriority w:val="39"/>
    <w:semiHidden/>
    <w:unhideWhenUsed/>
    <w:rsid w:val="00BC750E"/>
    <w:pPr>
      <w:tabs>
        <w:tab w:val="right" w:leader="dot" w:pos="9071"/>
      </w:tabs>
      <w:spacing w:before="300" w:after="120" w:line="240" w:lineRule="auto"/>
    </w:pPr>
    <w:rPr>
      <w:rFonts w:ascii="Times New Roman" w:hAnsi="Times New Roman" w:cs="Times New Roman"/>
      <w:sz w:val="24"/>
      <w:lang w:val="en-GB"/>
    </w:rPr>
  </w:style>
  <w:style w:type="paragraph" w:styleId="TOC6">
    <w:name w:val="toc 6"/>
    <w:basedOn w:val="Normal"/>
    <w:next w:val="Normal"/>
    <w:uiPriority w:val="39"/>
    <w:semiHidden/>
    <w:unhideWhenUsed/>
    <w:rsid w:val="00BC750E"/>
    <w:pPr>
      <w:tabs>
        <w:tab w:val="right" w:leader="dot" w:pos="9071"/>
      </w:tabs>
      <w:spacing w:before="240" w:after="120" w:line="240" w:lineRule="auto"/>
    </w:pPr>
    <w:rPr>
      <w:rFonts w:ascii="Times New Roman" w:hAnsi="Times New Roman" w:cs="Times New Roman"/>
      <w:sz w:val="24"/>
      <w:lang w:val="en-GB"/>
    </w:rPr>
  </w:style>
  <w:style w:type="paragraph" w:styleId="TOC7">
    <w:name w:val="toc 7"/>
    <w:basedOn w:val="Normal"/>
    <w:next w:val="Normal"/>
    <w:uiPriority w:val="39"/>
    <w:semiHidden/>
    <w:unhideWhenUsed/>
    <w:rsid w:val="00BC750E"/>
    <w:pPr>
      <w:tabs>
        <w:tab w:val="right" w:leader="dot" w:pos="9071"/>
      </w:tabs>
      <w:spacing w:before="180" w:after="120" w:line="240" w:lineRule="auto"/>
    </w:pPr>
    <w:rPr>
      <w:rFonts w:ascii="Times New Roman" w:hAnsi="Times New Roman" w:cs="Times New Roman"/>
      <w:sz w:val="24"/>
      <w:lang w:val="en-GB"/>
    </w:rPr>
  </w:style>
  <w:style w:type="paragraph" w:styleId="TOC8">
    <w:name w:val="toc 8"/>
    <w:basedOn w:val="Normal"/>
    <w:next w:val="Normal"/>
    <w:uiPriority w:val="39"/>
    <w:semiHidden/>
    <w:unhideWhenUsed/>
    <w:rsid w:val="00BC750E"/>
    <w:pPr>
      <w:tabs>
        <w:tab w:val="right" w:leader="dot" w:pos="9071"/>
      </w:tabs>
      <w:spacing w:before="120" w:after="120" w:line="240" w:lineRule="auto"/>
    </w:pPr>
    <w:rPr>
      <w:rFonts w:ascii="Times New Roman" w:hAnsi="Times New Roman" w:cs="Times New Roman"/>
      <w:sz w:val="24"/>
      <w:lang w:val="en-GB"/>
    </w:rPr>
  </w:style>
  <w:style w:type="paragraph" w:styleId="TOC9">
    <w:name w:val="toc 9"/>
    <w:basedOn w:val="Normal"/>
    <w:next w:val="Normal"/>
    <w:uiPriority w:val="39"/>
    <w:semiHidden/>
    <w:unhideWhenUsed/>
    <w:rsid w:val="00BC750E"/>
    <w:pPr>
      <w:tabs>
        <w:tab w:val="right" w:leader="dot" w:pos="9071"/>
      </w:tabs>
      <w:spacing w:before="120" w:after="120" w:line="240" w:lineRule="auto"/>
      <w:jc w:val="both"/>
    </w:pPr>
    <w:rPr>
      <w:rFonts w:ascii="Times New Roman" w:hAnsi="Times New Roman" w:cs="Times New Roman"/>
      <w:sz w:val="24"/>
      <w:lang w:val="en-GB"/>
    </w:rPr>
  </w:style>
  <w:style w:type="paragraph" w:styleId="TOCHeading">
    <w:name w:val="TOC Heading"/>
    <w:basedOn w:val="Normal"/>
    <w:next w:val="Normal"/>
    <w:uiPriority w:val="39"/>
    <w:semiHidden/>
    <w:unhideWhenUsed/>
    <w:qFormat/>
    <w:rsid w:val="00BC750E"/>
    <w:pPr>
      <w:spacing w:before="120" w:after="240" w:line="240" w:lineRule="auto"/>
      <w:jc w:val="center"/>
    </w:pPr>
    <w:rPr>
      <w:rFonts w:ascii="Times New Roman" w:hAnsi="Times New Roman" w:cs="Times New Roman"/>
      <w:b/>
      <w:sz w:val="28"/>
      <w:lang w:val="en-GB"/>
    </w:rPr>
  </w:style>
  <w:style w:type="paragraph" w:customStyle="1" w:styleId="Typeacteprincipal">
    <w:name w:val="Type acte principal"/>
    <w:basedOn w:val="Normal"/>
    <w:next w:val="Objetacteprincipal"/>
    <w:rsid w:val="00BC750E"/>
    <w:pPr>
      <w:spacing w:after="240" w:line="240" w:lineRule="auto"/>
      <w:jc w:val="center"/>
    </w:pPr>
    <w:rPr>
      <w:rFonts w:ascii="Times New Roman" w:hAnsi="Times New Roman" w:cs="Times New Roman"/>
      <w:b/>
      <w:sz w:val="24"/>
      <w:lang w:val="en-GB"/>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rsid w:val="00BC750E"/>
    <w:pPr>
      <w:spacing w:before="360" w:after="0" w:line="240" w:lineRule="auto"/>
      <w:jc w:val="center"/>
    </w:pPr>
    <w:rPr>
      <w:rFonts w:ascii="Times New Roman" w:hAnsi="Times New Roman" w:cs="Times New Roman"/>
      <w:b/>
      <w:sz w:val="24"/>
      <w:lang w:val="en-GB"/>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after="240" w:line="240" w:lineRule="auto"/>
      <w:ind w:left="5103"/>
    </w:pPr>
    <w:rPr>
      <w:rFonts w:ascii="Times New Roman" w:hAnsi="Times New Roman" w:cs="Times New Roman"/>
      <w:sz w:val="24"/>
      <w:lang w:val="en-GB"/>
    </w:rPr>
  </w:style>
  <w:style w:type="paragraph" w:customStyle="1" w:styleId="FooterCoverPage">
    <w:name w:val="Footer Cover Page"/>
    <w:basedOn w:val="Normal"/>
    <w:link w:val="FooterCoverPageChar"/>
    <w:rsid w:val="00C740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400A"/>
    <w:rPr>
      <w:rFonts w:ascii="Times New Roman" w:hAnsi="Times New Roman" w:cs="Times New Roman"/>
      <w:sz w:val="24"/>
    </w:rPr>
  </w:style>
  <w:style w:type="paragraph" w:customStyle="1" w:styleId="HeaderCoverPage">
    <w:name w:val="Header Cover Page"/>
    <w:basedOn w:val="Normal"/>
    <w:link w:val="HeaderCoverPageChar"/>
    <w:rsid w:val="00C740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400A"/>
    <w:rPr>
      <w:rFonts w:ascii="Times New Roman" w:hAnsi="Times New Roman" w:cs="Times New Roman"/>
      <w:sz w:val="24"/>
    </w:rPr>
  </w:style>
  <w:style w:type="paragraph" w:styleId="Revision">
    <w:name w:val="Revision"/>
    <w:hidden/>
    <w:uiPriority w:val="99"/>
    <w:semiHidden/>
    <w:rsid w:val="00356503"/>
    <w:pPr>
      <w:spacing w:after="0" w:line="240" w:lineRule="auto"/>
    </w:pPr>
  </w:style>
  <w:style w:type="character" w:customStyle="1" w:styleId="Mention1">
    <w:name w:val="Mention1"/>
    <w:basedOn w:val="DefaultParagraphFont"/>
    <w:uiPriority w:val="99"/>
    <w:unhideWhenUsed/>
    <w:rsid w:val="00356503"/>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2519F"/>
    <w:pPr>
      <w:spacing w:line="240" w:lineRule="exact"/>
      <w:jc w:val="both"/>
    </w:pPr>
    <w:rPr>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680DA6"/>
    <w:rPr>
      <w:rFonts w:ascii="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516">
      <w:bodyDiv w:val="1"/>
      <w:marLeft w:val="0"/>
      <w:marRight w:val="0"/>
      <w:marTop w:val="0"/>
      <w:marBottom w:val="0"/>
      <w:divBdr>
        <w:top w:val="none" w:sz="0" w:space="0" w:color="auto"/>
        <w:left w:val="none" w:sz="0" w:space="0" w:color="auto"/>
        <w:bottom w:val="none" w:sz="0" w:space="0" w:color="auto"/>
        <w:right w:val="none" w:sz="0" w:space="0" w:color="auto"/>
      </w:divBdr>
    </w:div>
    <w:div w:id="139886473">
      <w:bodyDiv w:val="1"/>
      <w:marLeft w:val="0"/>
      <w:marRight w:val="0"/>
      <w:marTop w:val="0"/>
      <w:marBottom w:val="0"/>
      <w:divBdr>
        <w:top w:val="none" w:sz="0" w:space="0" w:color="auto"/>
        <w:left w:val="none" w:sz="0" w:space="0" w:color="auto"/>
        <w:bottom w:val="none" w:sz="0" w:space="0" w:color="auto"/>
        <w:right w:val="none" w:sz="0" w:space="0" w:color="auto"/>
      </w:divBdr>
    </w:div>
    <w:div w:id="213582605">
      <w:bodyDiv w:val="1"/>
      <w:marLeft w:val="0"/>
      <w:marRight w:val="0"/>
      <w:marTop w:val="0"/>
      <w:marBottom w:val="0"/>
      <w:divBdr>
        <w:top w:val="none" w:sz="0" w:space="0" w:color="auto"/>
        <w:left w:val="none" w:sz="0" w:space="0" w:color="auto"/>
        <w:bottom w:val="none" w:sz="0" w:space="0" w:color="auto"/>
        <w:right w:val="none" w:sz="0" w:space="0" w:color="auto"/>
      </w:divBdr>
    </w:div>
    <w:div w:id="257451834">
      <w:bodyDiv w:val="1"/>
      <w:marLeft w:val="0"/>
      <w:marRight w:val="0"/>
      <w:marTop w:val="0"/>
      <w:marBottom w:val="0"/>
      <w:divBdr>
        <w:top w:val="none" w:sz="0" w:space="0" w:color="auto"/>
        <w:left w:val="none" w:sz="0" w:space="0" w:color="auto"/>
        <w:bottom w:val="none" w:sz="0" w:space="0" w:color="auto"/>
        <w:right w:val="none" w:sz="0" w:space="0" w:color="auto"/>
      </w:divBdr>
    </w:div>
    <w:div w:id="396173303">
      <w:bodyDiv w:val="1"/>
      <w:marLeft w:val="0"/>
      <w:marRight w:val="0"/>
      <w:marTop w:val="0"/>
      <w:marBottom w:val="0"/>
      <w:divBdr>
        <w:top w:val="none" w:sz="0" w:space="0" w:color="auto"/>
        <w:left w:val="none" w:sz="0" w:space="0" w:color="auto"/>
        <w:bottom w:val="none" w:sz="0" w:space="0" w:color="auto"/>
        <w:right w:val="none" w:sz="0" w:space="0" w:color="auto"/>
      </w:divBdr>
    </w:div>
    <w:div w:id="402530228">
      <w:bodyDiv w:val="1"/>
      <w:marLeft w:val="0"/>
      <w:marRight w:val="0"/>
      <w:marTop w:val="0"/>
      <w:marBottom w:val="0"/>
      <w:divBdr>
        <w:top w:val="none" w:sz="0" w:space="0" w:color="auto"/>
        <w:left w:val="none" w:sz="0" w:space="0" w:color="auto"/>
        <w:bottom w:val="none" w:sz="0" w:space="0" w:color="auto"/>
        <w:right w:val="none" w:sz="0" w:space="0" w:color="auto"/>
      </w:divBdr>
    </w:div>
    <w:div w:id="499859171">
      <w:bodyDiv w:val="1"/>
      <w:marLeft w:val="0"/>
      <w:marRight w:val="0"/>
      <w:marTop w:val="0"/>
      <w:marBottom w:val="0"/>
      <w:divBdr>
        <w:top w:val="none" w:sz="0" w:space="0" w:color="auto"/>
        <w:left w:val="none" w:sz="0" w:space="0" w:color="auto"/>
        <w:bottom w:val="none" w:sz="0" w:space="0" w:color="auto"/>
        <w:right w:val="none" w:sz="0" w:space="0" w:color="auto"/>
      </w:divBdr>
    </w:div>
    <w:div w:id="522743528">
      <w:bodyDiv w:val="1"/>
      <w:marLeft w:val="0"/>
      <w:marRight w:val="0"/>
      <w:marTop w:val="0"/>
      <w:marBottom w:val="0"/>
      <w:divBdr>
        <w:top w:val="none" w:sz="0" w:space="0" w:color="auto"/>
        <w:left w:val="none" w:sz="0" w:space="0" w:color="auto"/>
        <w:bottom w:val="none" w:sz="0" w:space="0" w:color="auto"/>
        <w:right w:val="none" w:sz="0" w:space="0" w:color="auto"/>
      </w:divBdr>
    </w:div>
    <w:div w:id="570038972">
      <w:bodyDiv w:val="1"/>
      <w:marLeft w:val="0"/>
      <w:marRight w:val="0"/>
      <w:marTop w:val="0"/>
      <w:marBottom w:val="0"/>
      <w:divBdr>
        <w:top w:val="none" w:sz="0" w:space="0" w:color="auto"/>
        <w:left w:val="none" w:sz="0" w:space="0" w:color="auto"/>
        <w:bottom w:val="none" w:sz="0" w:space="0" w:color="auto"/>
        <w:right w:val="none" w:sz="0" w:space="0" w:color="auto"/>
      </w:divBdr>
    </w:div>
    <w:div w:id="827986861">
      <w:bodyDiv w:val="1"/>
      <w:marLeft w:val="0"/>
      <w:marRight w:val="0"/>
      <w:marTop w:val="0"/>
      <w:marBottom w:val="0"/>
      <w:divBdr>
        <w:top w:val="none" w:sz="0" w:space="0" w:color="auto"/>
        <w:left w:val="none" w:sz="0" w:space="0" w:color="auto"/>
        <w:bottom w:val="none" w:sz="0" w:space="0" w:color="auto"/>
        <w:right w:val="none" w:sz="0" w:space="0" w:color="auto"/>
      </w:divBdr>
    </w:div>
    <w:div w:id="830564602">
      <w:bodyDiv w:val="1"/>
      <w:marLeft w:val="0"/>
      <w:marRight w:val="0"/>
      <w:marTop w:val="0"/>
      <w:marBottom w:val="0"/>
      <w:divBdr>
        <w:top w:val="none" w:sz="0" w:space="0" w:color="auto"/>
        <w:left w:val="none" w:sz="0" w:space="0" w:color="auto"/>
        <w:bottom w:val="none" w:sz="0" w:space="0" w:color="auto"/>
        <w:right w:val="none" w:sz="0" w:space="0" w:color="auto"/>
      </w:divBdr>
    </w:div>
    <w:div w:id="1030187338">
      <w:bodyDiv w:val="1"/>
      <w:marLeft w:val="0"/>
      <w:marRight w:val="0"/>
      <w:marTop w:val="0"/>
      <w:marBottom w:val="0"/>
      <w:divBdr>
        <w:top w:val="none" w:sz="0" w:space="0" w:color="auto"/>
        <w:left w:val="none" w:sz="0" w:space="0" w:color="auto"/>
        <w:bottom w:val="none" w:sz="0" w:space="0" w:color="auto"/>
        <w:right w:val="none" w:sz="0" w:space="0" w:color="auto"/>
      </w:divBdr>
    </w:div>
    <w:div w:id="1081176925">
      <w:bodyDiv w:val="1"/>
      <w:marLeft w:val="0"/>
      <w:marRight w:val="0"/>
      <w:marTop w:val="0"/>
      <w:marBottom w:val="0"/>
      <w:divBdr>
        <w:top w:val="none" w:sz="0" w:space="0" w:color="auto"/>
        <w:left w:val="none" w:sz="0" w:space="0" w:color="auto"/>
        <w:bottom w:val="none" w:sz="0" w:space="0" w:color="auto"/>
        <w:right w:val="none" w:sz="0" w:space="0" w:color="auto"/>
      </w:divBdr>
    </w:div>
    <w:div w:id="1090002409">
      <w:bodyDiv w:val="1"/>
      <w:marLeft w:val="0"/>
      <w:marRight w:val="0"/>
      <w:marTop w:val="0"/>
      <w:marBottom w:val="0"/>
      <w:divBdr>
        <w:top w:val="none" w:sz="0" w:space="0" w:color="auto"/>
        <w:left w:val="none" w:sz="0" w:space="0" w:color="auto"/>
        <w:bottom w:val="none" w:sz="0" w:space="0" w:color="auto"/>
        <w:right w:val="none" w:sz="0" w:space="0" w:color="auto"/>
      </w:divBdr>
    </w:div>
    <w:div w:id="1112943220">
      <w:bodyDiv w:val="1"/>
      <w:marLeft w:val="0"/>
      <w:marRight w:val="0"/>
      <w:marTop w:val="0"/>
      <w:marBottom w:val="0"/>
      <w:divBdr>
        <w:top w:val="none" w:sz="0" w:space="0" w:color="auto"/>
        <w:left w:val="none" w:sz="0" w:space="0" w:color="auto"/>
        <w:bottom w:val="none" w:sz="0" w:space="0" w:color="auto"/>
        <w:right w:val="none" w:sz="0" w:space="0" w:color="auto"/>
      </w:divBdr>
    </w:div>
    <w:div w:id="1117215006">
      <w:bodyDiv w:val="1"/>
      <w:marLeft w:val="0"/>
      <w:marRight w:val="0"/>
      <w:marTop w:val="0"/>
      <w:marBottom w:val="0"/>
      <w:divBdr>
        <w:top w:val="none" w:sz="0" w:space="0" w:color="auto"/>
        <w:left w:val="none" w:sz="0" w:space="0" w:color="auto"/>
        <w:bottom w:val="none" w:sz="0" w:space="0" w:color="auto"/>
        <w:right w:val="none" w:sz="0" w:space="0" w:color="auto"/>
      </w:divBdr>
    </w:div>
    <w:div w:id="1731925272">
      <w:bodyDiv w:val="1"/>
      <w:marLeft w:val="0"/>
      <w:marRight w:val="0"/>
      <w:marTop w:val="0"/>
      <w:marBottom w:val="0"/>
      <w:divBdr>
        <w:top w:val="none" w:sz="0" w:space="0" w:color="auto"/>
        <w:left w:val="none" w:sz="0" w:space="0" w:color="auto"/>
        <w:bottom w:val="none" w:sz="0" w:space="0" w:color="auto"/>
        <w:right w:val="none" w:sz="0" w:space="0" w:color="auto"/>
      </w:divBdr>
    </w:div>
    <w:div w:id="1978365834">
      <w:bodyDiv w:val="1"/>
      <w:marLeft w:val="0"/>
      <w:marRight w:val="0"/>
      <w:marTop w:val="0"/>
      <w:marBottom w:val="0"/>
      <w:divBdr>
        <w:top w:val="none" w:sz="0" w:space="0" w:color="auto"/>
        <w:left w:val="none" w:sz="0" w:space="0" w:color="auto"/>
        <w:bottom w:val="none" w:sz="0" w:space="0" w:color="auto"/>
        <w:right w:val="none" w:sz="0" w:space="0" w:color="auto"/>
      </w:divBdr>
    </w:div>
    <w:div w:id="199914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9BAF3-729B-48E5-A364-E8C2E821D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11382</Words>
  <Characters>61695</Characters>
  <Application>Microsoft Office Word</Application>
  <DocSecurity>0</DocSecurity>
  <Lines>4406</Lines>
  <Paragraphs>2283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2026-07-12T11:35:00Z</dcterms:created>
  <dcterms:modified xsi:type="dcterms:W3CDTF">2026-07-16T19:36:00Z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2026-07-11T18:58:54Z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fbf9ba1a-ac65-4997-b68b-41265f974796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CP-039</vt:lpwstr>
  </property>
</Properties>
</file>