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3DCC4" w14:textId="754B1E96" w:rsidR="00FF565C" w:rsidRPr="002D3C08" w:rsidRDefault="007E74FF" w:rsidP="007E74FF">
      <w:pPr>
        <w:pStyle w:val="Pagedecouverture"/>
        <w:rPr>
          <w:noProof/>
          <w:lang w:val="fr-FR"/>
        </w:rPr>
      </w:pPr>
      <w:bookmarkStart w:id="0" w:name="LW_BM_COVERPAGE"/>
      <w:r>
        <w:rPr>
          <w:noProof/>
          <w:lang w:val="fr-FR"/>
        </w:rPr>
        <w:pict w14:anchorId="62F34F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745265F-F342-4BA7-92E5-3B6AB4B71235" style="width:455.25pt;height:399.75pt">
            <v:imagedata r:id="rId10" o:title=""/>
          </v:shape>
        </w:pict>
      </w:r>
    </w:p>
    <w:bookmarkEnd w:id="0"/>
    <w:p w14:paraId="442C83E8" w14:textId="77777777" w:rsidR="005014B5" w:rsidRDefault="005014B5" w:rsidP="005014B5">
      <w:pPr>
        <w:rPr>
          <w:rStyle w:val="normaltextrun"/>
          <w:b/>
          <w:bCs/>
          <w:noProof/>
          <w:color w:val="000000"/>
        </w:rPr>
        <w:sectPr w:rsidR="005014B5" w:rsidSect="007E74FF">
          <w:headerReference w:type="even" r:id="rId11"/>
          <w:headerReference w:type="default" r:id="rId12"/>
          <w:footerReference w:type="even" r:id="rId13"/>
          <w:footerReference w:type="default" r:id="rId14"/>
          <w:headerReference w:type="first" r:id="rId15"/>
          <w:footerReference w:type="first" r:id="rId16"/>
          <w:pgSz w:w="11900" w:h="16840"/>
          <w:pgMar w:top="1134" w:right="1417" w:bottom="1134" w:left="1417" w:header="709" w:footer="709" w:gutter="0"/>
          <w:pgNumType w:start="0"/>
          <w:cols w:space="720"/>
          <w:docGrid w:linePitch="360"/>
        </w:sectPr>
      </w:pPr>
    </w:p>
    <w:p w14:paraId="1572FD5D" w14:textId="77777777" w:rsidR="00FF565C" w:rsidRPr="007F1F1D" w:rsidRDefault="00FF565C">
      <w:pPr>
        <w:pStyle w:val="paragraph"/>
        <w:spacing w:before="0" w:beforeAutospacing="0" w:after="0" w:afterAutospacing="0"/>
        <w:jc w:val="center"/>
        <w:textAlignment w:val="baseline"/>
        <w:rPr>
          <w:rFonts w:ascii="Segoe UI" w:hAnsi="Segoe UI" w:cs="Segoe UI"/>
          <w:noProof/>
          <w:color w:val="000000"/>
          <w:sz w:val="18"/>
          <w:szCs w:val="18"/>
          <w:lang w:val="en-GB"/>
        </w:rPr>
      </w:pPr>
      <w:bookmarkStart w:id="1" w:name="_GoBack"/>
      <w:bookmarkEnd w:id="1"/>
      <w:r w:rsidRPr="007F1F1D">
        <w:rPr>
          <w:rStyle w:val="normaltextrun"/>
          <w:b/>
          <w:bCs/>
          <w:noProof/>
          <w:color w:val="000000"/>
          <w:lang w:val="en-GB"/>
        </w:rPr>
        <w:lastRenderedPageBreak/>
        <w:t>ANNEX</w:t>
      </w:r>
    </w:p>
    <w:p w14:paraId="776E9327" w14:textId="0E8D6F5D" w:rsidR="00FF565C" w:rsidRPr="007F1F1D" w:rsidRDefault="00FF565C">
      <w:pPr>
        <w:pStyle w:val="paragraph"/>
        <w:spacing w:before="0" w:beforeAutospacing="0" w:after="0" w:afterAutospacing="0"/>
        <w:textAlignment w:val="baseline"/>
        <w:rPr>
          <w:rFonts w:ascii="Segoe UI" w:hAnsi="Segoe UI" w:cs="Segoe UI"/>
          <w:noProof/>
          <w:color w:val="000000"/>
          <w:sz w:val="18"/>
          <w:szCs w:val="18"/>
          <w:lang w:val="en-GB"/>
        </w:rPr>
      </w:pPr>
    </w:p>
    <w:p w14:paraId="68102C1D" w14:textId="220AACA1" w:rsidR="00FF565C" w:rsidRPr="007F1F1D" w:rsidRDefault="00FF565C" w:rsidP="005014B5">
      <w:pPr>
        <w:pStyle w:val="Heading110"/>
        <w:keepNext/>
        <w:keepLines/>
        <w:spacing w:before="0" w:after="500"/>
        <w:ind w:firstLine="0"/>
        <w:jc w:val="both"/>
        <w:rPr>
          <w:rFonts w:ascii="Calibri" w:eastAsia="Calibri" w:hAnsi="Calibri" w:cs="Calibri"/>
          <w:noProof/>
          <w:sz w:val="22"/>
          <w:szCs w:val="22"/>
        </w:rPr>
      </w:pPr>
      <w:r w:rsidRPr="007F1F1D">
        <w:rPr>
          <w:rStyle w:val="normaltextrun"/>
          <w:noProof/>
          <w:color w:val="000000"/>
        </w:rPr>
        <w:t>SECTION 1: REFORMS AND INVESTMENTS UNDER THE RECOVERY AND RESILIENCE PLAN</w:t>
      </w:r>
    </w:p>
    <w:p w14:paraId="4F793292" w14:textId="77777777" w:rsidR="00FF565C" w:rsidRPr="007F1F1D" w:rsidRDefault="00FF565C">
      <w:pPr>
        <w:pStyle w:val="Bodytext10"/>
        <w:numPr>
          <w:ilvl w:val="0"/>
          <w:numId w:val="3"/>
        </w:numPr>
        <w:tabs>
          <w:tab w:val="left" w:pos="795"/>
          <w:tab w:val="left" w:pos="840"/>
        </w:tabs>
        <w:spacing w:after="360"/>
        <w:jc w:val="both"/>
        <w:rPr>
          <w:rStyle w:val="Bodytext1"/>
          <w:b/>
          <w:bCs/>
          <w:noProof/>
        </w:rPr>
      </w:pPr>
      <w:r w:rsidRPr="2AB0BED9">
        <w:rPr>
          <w:rStyle w:val="Bodytext1"/>
          <w:b/>
          <w:bCs/>
          <w:noProof/>
        </w:rPr>
        <w:t>Description of Reforms and Investments</w:t>
      </w:r>
    </w:p>
    <w:p w14:paraId="7795E34D" w14:textId="77777777" w:rsidR="00FF565C" w:rsidRPr="007F1F1D" w:rsidRDefault="00FF565C">
      <w:pPr>
        <w:pStyle w:val="Heading110"/>
        <w:keepNext/>
        <w:keepLines/>
        <w:spacing w:before="0" w:after="100"/>
        <w:jc w:val="both"/>
        <w:rPr>
          <w:noProof/>
          <w:sz w:val="20"/>
          <w:szCs w:val="20"/>
        </w:rPr>
      </w:pPr>
      <w:bookmarkStart w:id="2" w:name="bookmark3"/>
      <w:r w:rsidRPr="2AB0BED9" w:rsidDel="00FF565C">
        <w:rPr>
          <w:rStyle w:val="Heading11"/>
          <w:b/>
          <w:bCs/>
          <w:noProof/>
        </w:rPr>
        <w:t xml:space="preserve">A. COMPONENT 1: </w:t>
      </w:r>
      <w:r w:rsidRPr="2AB0BED9" w:rsidDel="00FF565C">
        <w:rPr>
          <w:rStyle w:val="Heading11"/>
          <w:b/>
          <w:bCs/>
          <w:smallCaps/>
          <w:noProof/>
          <w:sz w:val="20"/>
          <w:szCs w:val="20"/>
        </w:rPr>
        <w:t>Digital transformation of enterprises</w:t>
      </w:r>
      <w:bookmarkEnd w:id="2"/>
    </w:p>
    <w:p w14:paraId="4C3E0020" w14:textId="77777777" w:rsidR="00FF565C" w:rsidRPr="007F1F1D" w:rsidRDefault="00FF565C">
      <w:pPr>
        <w:pStyle w:val="Bodytext10"/>
        <w:jc w:val="both"/>
        <w:rPr>
          <w:rStyle w:val="Bodytext1"/>
          <w:noProof/>
        </w:rPr>
      </w:pPr>
      <w:r w:rsidRPr="2AB0BED9" w:rsidDel="00FF565C">
        <w:rPr>
          <w:rStyle w:val="Bodytext1"/>
          <w:noProof/>
        </w:rPr>
        <w:t>The objective of this component of the Estonian recovery and resilience plan is to foster the digital transformation of Estonian companies and their competitiveness, in particular on export markets. It shall provide financial support to companies of all sectors, with a focus on SMEs and microenterprises, at different stages of their digital transformation, as well as specific contributio</w:t>
      </w:r>
      <w:r w:rsidRPr="2AB0BED9">
        <w:rPr>
          <w:rStyle w:val="Bodytext1"/>
          <w:noProof/>
        </w:rPr>
        <w:t>ns to the adoption and deployment of digital solutions in the construction and road freight transport sectors. Moreover, the component shall address the key issue of digital skills, through awareness-raising of SME managers and support to the upskilling and retraining of specialists in information and communication technologies (ICT).</w:t>
      </w:r>
    </w:p>
    <w:p w14:paraId="0197AEE9" w14:textId="77777777" w:rsidR="00FF565C" w:rsidRPr="007F1F1D" w:rsidRDefault="00FF565C">
      <w:pPr>
        <w:pStyle w:val="Bodytext10"/>
        <w:jc w:val="both"/>
        <w:rPr>
          <w:noProof/>
        </w:rPr>
      </w:pPr>
      <w:r w:rsidRPr="007F1F1D">
        <w:rPr>
          <w:rStyle w:val="Bodytext1"/>
          <w:noProof/>
        </w:rPr>
        <w:t>Actions aimed at supporting the identification of export opportunities and the promotion of Estonian companies abroad shall be carried out in synergy with the activities of Enterprise Estonia.</w:t>
      </w:r>
    </w:p>
    <w:p w14:paraId="331DC79C" w14:textId="77777777" w:rsidR="00FF565C" w:rsidRPr="007F1F1D" w:rsidRDefault="00FF565C">
      <w:pPr>
        <w:pStyle w:val="Bodytext10"/>
        <w:jc w:val="both"/>
        <w:rPr>
          <w:noProof/>
        </w:rPr>
      </w:pPr>
      <w:r w:rsidRPr="007F1F1D">
        <w:rPr>
          <w:rStyle w:val="Bodytext1"/>
          <w:noProof/>
        </w:rPr>
        <w:t>The component supports addressing the Country Specific Recommendations on investment in the digital transition (Country Specific Recommendation 3 in 2020) and on skills shortages (Country Specific Recommendation 2 in 2019).</w:t>
      </w:r>
    </w:p>
    <w:p w14:paraId="187F7089" w14:textId="77777777" w:rsidR="00FF565C" w:rsidRPr="007F1F1D" w:rsidRDefault="00FF565C">
      <w:pPr>
        <w:pStyle w:val="Bodytext10"/>
        <w:spacing w:after="500"/>
        <w:jc w:val="both"/>
        <w:rPr>
          <w:noProof/>
        </w:rPr>
      </w:pPr>
      <w:r w:rsidRPr="007F1F1D">
        <w:rPr>
          <w:rStyle w:val="Bodytext1"/>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6C0CF3F9" w14:textId="77777777" w:rsidR="00FF565C" w:rsidRPr="007F1F1D" w:rsidRDefault="00FF565C">
      <w:pPr>
        <w:pStyle w:val="Bodytext10"/>
        <w:jc w:val="both"/>
        <w:rPr>
          <w:rStyle w:val="Bodytext1"/>
          <w:b/>
          <w:bCs/>
          <w:noProof/>
          <w:u w:val="single"/>
        </w:rPr>
      </w:pPr>
      <w:r w:rsidRPr="007F1F1D">
        <w:rPr>
          <w:rStyle w:val="Bodytext1"/>
          <w:b/>
          <w:bCs/>
          <w:noProof/>
          <w:u w:val="single"/>
        </w:rPr>
        <w:t>A.1. Description of the reforms and investments for non-repayable financial support</w:t>
      </w:r>
    </w:p>
    <w:p w14:paraId="47F8827E" w14:textId="77777777" w:rsidR="00FF565C" w:rsidRPr="007F1F1D" w:rsidRDefault="00FF565C">
      <w:pPr>
        <w:pStyle w:val="Heading210"/>
        <w:keepNext/>
        <w:keepLines/>
        <w:tabs>
          <w:tab w:val="left" w:pos="795"/>
        </w:tabs>
        <w:jc w:val="both"/>
        <w:rPr>
          <w:rStyle w:val="Heading21"/>
          <w:b/>
          <w:bCs/>
          <w:i/>
          <w:iCs/>
          <w:noProof/>
        </w:rPr>
      </w:pPr>
      <w:bookmarkStart w:id="3" w:name="bookmark5"/>
      <w:r w:rsidRPr="007F1F1D">
        <w:rPr>
          <w:rStyle w:val="Heading21"/>
          <w:b/>
          <w:bCs/>
          <w:i/>
          <w:iCs/>
          <w:noProof/>
        </w:rPr>
        <w:t xml:space="preserve">1.1. </w:t>
      </w:r>
      <w:r w:rsidRPr="007F1F1D">
        <w:rPr>
          <w:noProof/>
        </w:rPr>
        <w:tab/>
      </w:r>
      <w:r w:rsidRPr="007F1F1D">
        <w:rPr>
          <w:rStyle w:val="Heading21"/>
          <w:b/>
          <w:bCs/>
          <w:i/>
          <w:iCs/>
          <w:noProof/>
        </w:rPr>
        <w:t>Investment: Digital transformation in enterprises</w:t>
      </w:r>
      <w:bookmarkEnd w:id="3"/>
    </w:p>
    <w:p w14:paraId="23B2F4B7" w14:textId="3870F47F" w:rsidR="00FF565C" w:rsidRDefault="00FF565C">
      <w:pPr>
        <w:pStyle w:val="Bodytext10"/>
        <w:spacing w:after="160"/>
        <w:jc w:val="both"/>
        <w:rPr>
          <w:rStyle w:val="Bodytext1"/>
          <w:noProof/>
        </w:rPr>
      </w:pPr>
      <w:r w:rsidRPr="007F1F1D">
        <w:rPr>
          <w:rStyle w:val="Bodytext1"/>
          <w:noProof/>
        </w:rPr>
        <w:t>The objective of the measure is to foster the digital transformation of businesses with a particular focus on SMEs and micro-enterprises.</w:t>
      </w:r>
    </w:p>
    <w:p w14:paraId="2362DB43" w14:textId="4F8FD4B1" w:rsidR="00FF565C" w:rsidRPr="007F1F1D" w:rsidRDefault="00FF565C">
      <w:pPr>
        <w:pStyle w:val="Bodytext10"/>
        <w:spacing w:after="160"/>
        <w:jc w:val="both"/>
        <w:rPr>
          <w:rStyle w:val="Bodytext1"/>
          <w:noProof/>
        </w:rPr>
      </w:pPr>
      <w:r w:rsidRPr="007F1F1D">
        <w:rPr>
          <w:rStyle w:val="Bodytext1"/>
          <w:noProof/>
        </w:rPr>
        <w:t xml:space="preserve">The measure consists in providing financial support </w:t>
      </w:r>
      <w:r w:rsidR="0011426E" w:rsidRPr="007F1F1D">
        <w:rPr>
          <w:rStyle w:val="Bodytext1"/>
          <w:noProof/>
        </w:rPr>
        <w:t xml:space="preserve">to </w:t>
      </w:r>
      <w:r w:rsidR="0011426E" w:rsidRPr="46BCF183">
        <w:rPr>
          <w:rStyle w:val="Bodytext1"/>
          <w:noProof/>
        </w:rPr>
        <w:t xml:space="preserve">companies including </w:t>
      </w:r>
      <w:r w:rsidR="0011426E" w:rsidRPr="007F1F1D">
        <w:rPr>
          <w:rStyle w:val="Bodytext1"/>
          <w:noProof/>
        </w:rPr>
        <w:t xml:space="preserve">SMEs </w:t>
      </w:r>
      <w:r w:rsidRPr="007F1F1D">
        <w:rPr>
          <w:rStyle w:val="Bodytext1"/>
          <w:noProof/>
        </w:rPr>
        <w:t>and micro-enterprises located in Estonia for their digital transformation.</w:t>
      </w:r>
    </w:p>
    <w:p w14:paraId="22825775" w14:textId="77777777" w:rsidR="00FF565C" w:rsidRPr="007F1F1D" w:rsidRDefault="00FF565C">
      <w:pPr>
        <w:pStyle w:val="Bodytext10"/>
        <w:spacing w:after="160"/>
        <w:jc w:val="both"/>
        <w:rPr>
          <w:noProof/>
        </w:rPr>
      </w:pPr>
    </w:p>
    <w:p w14:paraId="7D61ED3B" w14:textId="77777777" w:rsidR="00FF565C" w:rsidRPr="007F1F1D" w:rsidRDefault="00FF565C">
      <w:pPr>
        <w:pStyle w:val="Heading210"/>
        <w:keepNext/>
        <w:keepLines/>
        <w:numPr>
          <w:ilvl w:val="1"/>
          <w:numId w:val="4"/>
        </w:numPr>
        <w:tabs>
          <w:tab w:val="left" w:pos="710"/>
        </w:tabs>
        <w:jc w:val="both"/>
        <w:rPr>
          <w:rStyle w:val="Heading21"/>
          <w:b/>
          <w:bCs/>
          <w:i/>
          <w:iCs/>
          <w:noProof/>
        </w:rPr>
      </w:pPr>
      <w:bookmarkStart w:id="4" w:name="bookmark7"/>
      <w:r w:rsidRPr="007F1F1D">
        <w:rPr>
          <w:rStyle w:val="Heading21"/>
          <w:b/>
          <w:bCs/>
          <w:i/>
          <w:iCs/>
          <w:noProof/>
        </w:rPr>
        <w:t>Investment: Development of e-construction</w:t>
      </w:r>
      <w:bookmarkEnd w:id="4"/>
    </w:p>
    <w:p w14:paraId="30D6E672" w14:textId="77777777" w:rsidR="00FF565C" w:rsidRPr="007F1F1D" w:rsidRDefault="00FF565C">
      <w:pPr>
        <w:pStyle w:val="Bodytext10"/>
        <w:jc w:val="both"/>
        <w:rPr>
          <w:noProof/>
        </w:rPr>
      </w:pPr>
      <w:r w:rsidRPr="007F1F1D">
        <w:rPr>
          <w:rStyle w:val="Bodytext1"/>
          <w:noProof/>
        </w:rPr>
        <w:t>The objective of the measure is to contribute to the acceleration of the digital transformation of the construction sector.</w:t>
      </w:r>
    </w:p>
    <w:p w14:paraId="3F53808D" w14:textId="77777777" w:rsidR="00FF565C" w:rsidRPr="007F1F1D" w:rsidRDefault="00FF565C">
      <w:pPr>
        <w:pStyle w:val="Bodytext10"/>
        <w:tabs>
          <w:tab w:val="left" w:pos="513"/>
        </w:tabs>
        <w:jc w:val="both"/>
        <w:rPr>
          <w:rStyle w:val="Bodytext1"/>
          <w:noProof/>
        </w:rPr>
      </w:pPr>
      <w:r w:rsidRPr="007F1F1D">
        <w:rPr>
          <w:rStyle w:val="Bodytext1"/>
          <w:noProof/>
        </w:rPr>
        <w:t xml:space="preserve">The measure consists in the </w:t>
      </w:r>
      <w:r w:rsidRPr="00E13A58">
        <w:rPr>
          <w:rStyle w:val="Bodytext1"/>
          <w:noProof/>
        </w:rPr>
        <w:t>publication online describing</w:t>
      </w:r>
      <w:r w:rsidRPr="37D7B00B">
        <w:rPr>
          <w:rStyle w:val="Bodytext1"/>
          <w:noProof/>
        </w:rPr>
        <w:t xml:space="preserve"> the construction data classification system and online database of average emission factors of materials</w:t>
      </w:r>
      <w:r w:rsidRPr="007F1F1D">
        <w:rPr>
          <w:rStyle w:val="Bodytext1"/>
          <w:noProof/>
        </w:rPr>
        <w:t>; and the support to projects linked to the use of digital construction tools by private and public entities.</w:t>
      </w:r>
    </w:p>
    <w:p w14:paraId="01777299" w14:textId="77777777" w:rsidR="00FF565C" w:rsidRPr="007F1F1D" w:rsidRDefault="00FF565C">
      <w:pPr>
        <w:pStyle w:val="Bodytext10"/>
        <w:tabs>
          <w:tab w:val="left" w:pos="513"/>
        </w:tabs>
        <w:jc w:val="both"/>
        <w:rPr>
          <w:noProof/>
        </w:rPr>
      </w:pPr>
    </w:p>
    <w:p w14:paraId="5E741519" w14:textId="77777777" w:rsidR="00FF565C" w:rsidRPr="007F1F1D" w:rsidRDefault="00FF565C">
      <w:pPr>
        <w:pStyle w:val="Heading210"/>
        <w:keepNext/>
        <w:keepLines/>
        <w:numPr>
          <w:ilvl w:val="1"/>
          <w:numId w:val="4"/>
        </w:numPr>
        <w:tabs>
          <w:tab w:val="left" w:pos="710"/>
        </w:tabs>
        <w:jc w:val="both"/>
        <w:rPr>
          <w:rStyle w:val="Heading21"/>
          <w:b/>
          <w:bCs/>
          <w:i/>
          <w:iCs/>
          <w:noProof/>
        </w:rPr>
      </w:pPr>
      <w:bookmarkStart w:id="5" w:name="bookmark9"/>
      <w:r w:rsidRPr="007F1F1D">
        <w:rPr>
          <w:rStyle w:val="Heading21"/>
          <w:b/>
          <w:bCs/>
          <w:i/>
          <w:iCs/>
          <w:noProof/>
        </w:rPr>
        <w:t>Investment: Development of digital waybills services</w:t>
      </w:r>
      <w:bookmarkEnd w:id="5"/>
    </w:p>
    <w:p w14:paraId="265A3ECB" w14:textId="77777777" w:rsidR="00FF565C" w:rsidRPr="007F1F1D" w:rsidRDefault="00FF565C">
      <w:pPr>
        <w:pStyle w:val="Bodytext10"/>
        <w:jc w:val="both"/>
        <w:rPr>
          <w:noProof/>
        </w:rPr>
      </w:pPr>
      <w:r w:rsidRPr="007F1F1D">
        <w:rPr>
          <w:rStyle w:val="Bodytext1"/>
          <w:noProof/>
        </w:rPr>
        <w:t>The objective of the measure is to support the digitalisation of the exchange of information in road freight transport.</w:t>
      </w:r>
    </w:p>
    <w:p w14:paraId="6F27C776" w14:textId="77777777" w:rsidR="00FF565C" w:rsidRPr="007F1F1D" w:rsidRDefault="00FF565C">
      <w:pPr>
        <w:jc w:val="both"/>
        <w:rPr>
          <w:noProof/>
          <w:color w:val="auto"/>
        </w:rPr>
      </w:pPr>
      <w:r>
        <w:rPr>
          <w:rStyle w:val="Bodytext1"/>
          <w:noProof/>
        </w:rPr>
        <w:br w:type="page"/>
      </w:r>
      <w:r w:rsidRPr="007F1F1D">
        <w:rPr>
          <w:rStyle w:val="Bodytext1"/>
          <w:noProof/>
        </w:rPr>
        <w:t xml:space="preserve">The measure consists in supporting service providers in the establishment of eFTI platforms, and enterprises to be connected to eFTI </w:t>
      </w:r>
      <w:r w:rsidRPr="007F1F1D">
        <w:rPr>
          <w:rStyle w:val="Bodytext1"/>
          <w:noProof/>
          <w:color w:val="auto"/>
        </w:rPr>
        <w:t>p</w:t>
      </w:r>
      <w:r w:rsidRPr="007F1F1D">
        <w:rPr>
          <w:noProof/>
          <w:color w:val="auto"/>
        </w:rPr>
        <w:t>latforms.</w:t>
      </w:r>
    </w:p>
    <w:p w14:paraId="641BF246" w14:textId="77777777" w:rsidR="00FF565C" w:rsidRPr="007F1F1D" w:rsidRDefault="00FF565C">
      <w:pPr>
        <w:jc w:val="both"/>
        <w:rPr>
          <w:noProof/>
        </w:rPr>
      </w:pPr>
    </w:p>
    <w:p w14:paraId="1F2A63BD" w14:textId="77777777" w:rsidR="00FF565C" w:rsidRPr="007F1F1D" w:rsidRDefault="00FF565C">
      <w:pPr>
        <w:pStyle w:val="Heading210"/>
        <w:keepNext/>
        <w:keepLines/>
        <w:numPr>
          <w:ilvl w:val="1"/>
          <w:numId w:val="4"/>
        </w:numPr>
        <w:tabs>
          <w:tab w:val="left" w:pos="710"/>
        </w:tabs>
        <w:jc w:val="both"/>
        <w:rPr>
          <w:rStyle w:val="Heading21"/>
          <w:b/>
          <w:bCs/>
          <w:i/>
          <w:iCs/>
          <w:noProof/>
        </w:rPr>
      </w:pPr>
      <w:bookmarkStart w:id="6" w:name="bookmark11"/>
      <w:r w:rsidRPr="007F1F1D">
        <w:rPr>
          <w:rStyle w:val="Heading21"/>
          <w:b/>
          <w:bCs/>
          <w:i/>
          <w:iCs/>
          <w:noProof/>
        </w:rPr>
        <w:t>Reform: Skills reform for the digital transformation of businesses</w:t>
      </w:r>
      <w:bookmarkEnd w:id="6"/>
    </w:p>
    <w:p w14:paraId="38410A40" w14:textId="77777777" w:rsidR="00FF565C" w:rsidRPr="007F1F1D" w:rsidRDefault="00FF565C">
      <w:pPr>
        <w:pStyle w:val="Bodytext10"/>
        <w:jc w:val="both"/>
        <w:rPr>
          <w:noProof/>
        </w:rPr>
      </w:pPr>
      <w:r w:rsidRPr="007F1F1D">
        <w:rPr>
          <w:rStyle w:val="Bodytext1"/>
          <w:noProof/>
        </w:rPr>
        <w:t>The objective of the reform is to increase the digital capacity of businesses and to ensure the availability of ICT professionals.</w:t>
      </w:r>
    </w:p>
    <w:p w14:paraId="323302C1" w14:textId="77777777" w:rsidR="00FF565C" w:rsidRPr="007F1F1D" w:rsidRDefault="00FF565C">
      <w:pPr>
        <w:pStyle w:val="Bodytext10"/>
        <w:jc w:val="both"/>
        <w:rPr>
          <w:noProof/>
        </w:rPr>
      </w:pPr>
      <w:r w:rsidRPr="007F1F1D">
        <w:rPr>
          <w:rStyle w:val="Bodytext1"/>
          <w:noProof/>
        </w:rPr>
        <w:t>The measure consists of the support for ICT skills for businesses.</w:t>
      </w:r>
    </w:p>
    <w:p w14:paraId="69FD8738" w14:textId="77777777" w:rsidR="00FF565C" w:rsidRPr="007F1F1D" w:rsidRDefault="00FF565C">
      <w:pPr>
        <w:pStyle w:val="Bodytext10"/>
        <w:tabs>
          <w:tab w:val="left" w:pos="498"/>
        </w:tabs>
        <w:rPr>
          <w:noProof/>
        </w:rPr>
      </w:pPr>
    </w:p>
    <w:p w14:paraId="3E3958C5" w14:textId="77777777" w:rsidR="00FF565C" w:rsidRPr="007F1F1D" w:rsidRDefault="00FF565C">
      <w:pPr>
        <w:pStyle w:val="Bodytext10"/>
        <w:numPr>
          <w:ilvl w:val="1"/>
          <w:numId w:val="4"/>
        </w:numPr>
        <w:rPr>
          <w:rStyle w:val="Heading21"/>
          <w:b w:val="0"/>
          <w:bCs w:val="0"/>
          <w:i w:val="0"/>
          <w:iCs w:val="0"/>
          <w:noProof/>
        </w:rPr>
      </w:pPr>
      <w:bookmarkStart w:id="7" w:name="bookmark13"/>
      <w:r w:rsidRPr="007F1F1D">
        <w:rPr>
          <w:rStyle w:val="Heading21"/>
          <w:noProof/>
        </w:rPr>
        <w:t>Reform: Supporting the competitiveness of enterprises in foreign markets</w:t>
      </w:r>
      <w:bookmarkEnd w:id="7"/>
    </w:p>
    <w:p w14:paraId="390F46D9" w14:textId="77777777" w:rsidR="00FF565C" w:rsidRPr="007F1F1D" w:rsidRDefault="00FF565C">
      <w:pPr>
        <w:pStyle w:val="Bodytext10"/>
        <w:jc w:val="both"/>
        <w:rPr>
          <w:noProof/>
        </w:rPr>
      </w:pPr>
      <w:r w:rsidRPr="007F1F1D">
        <w:rPr>
          <w:rStyle w:val="Bodytext1"/>
          <w:noProof/>
        </w:rPr>
        <w:t xml:space="preserve">The objective of the measure is to increase the export capacity and competitiveness of Estonian companies, including notably those of the ICT sector. </w:t>
      </w:r>
    </w:p>
    <w:p w14:paraId="1A1DBF09" w14:textId="77777777" w:rsidR="00FF565C" w:rsidRPr="007F1F1D" w:rsidRDefault="00FF565C">
      <w:pPr>
        <w:pStyle w:val="Bodytext10"/>
        <w:jc w:val="both"/>
        <w:rPr>
          <w:noProof/>
        </w:rPr>
        <w:sectPr w:rsidR="00FF565C" w:rsidRPr="007F1F1D" w:rsidSect="005014B5">
          <w:headerReference w:type="even" r:id="rId17"/>
          <w:headerReference w:type="default" r:id="rId18"/>
          <w:footerReference w:type="even" r:id="rId19"/>
          <w:footerReference w:type="default" r:id="rId20"/>
          <w:headerReference w:type="first" r:id="rId21"/>
          <w:footerReference w:type="first" r:id="rId22"/>
          <w:pgSz w:w="11900" w:h="16840"/>
          <w:pgMar w:top="1134" w:right="1134" w:bottom="1134" w:left="1134" w:header="567" w:footer="567" w:gutter="0"/>
          <w:cols w:space="720"/>
          <w:noEndnote/>
          <w:docGrid w:linePitch="360"/>
        </w:sectPr>
      </w:pPr>
      <w:r w:rsidRPr="007F1F1D">
        <w:rPr>
          <w:rStyle w:val="Bodytext1"/>
          <w:noProof/>
        </w:rPr>
        <w:t xml:space="preserve">The measure consists of the development of export strategies aimed at specific countries or regions; the opening of business centres located in key export markets and the organisation of missions with </w:t>
      </w:r>
      <w:bookmarkStart w:id="8" w:name="bookmark19"/>
      <w:r w:rsidRPr="007F1F1D">
        <w:rPr>
          <w:rStyle w:val="Bodytext1"/>
          <w:noProof/>
        </w:rPr>
        <w:t>global impact groups</w:t>
      </w:r>
      <w:bookmarkEnd w:id="8"/>
      <w:r w:rsidRPr="007F1F1D">
        <w:rPr>
          <w:rStyle w:val="Bodytext1"/>
          <w:noProof/>
        </w:rPr>
        <w:t>.</w:t>
      </w:r>
    </w:p>
    <w:p w14:paraId="02368BB3" w14:textId="77777777" w:rsidR="00FF565C" w:rsidRDefault="00FF565C" w:rsidP="009E7066">
      <w:pPr>
        <w:pStyle w:val="Tablecaption10"/>
        <w:spacing w:after="240" w:line="240" w:lineRule="auto"/>
        <w:ind w:left="1514"/>
        <w:rPr>
          <w:rStyle w:val="Tablecaption1"/>
          <w:b/>
          <w:bCs/>
          <w:noProof/>
        </w:rPr>
      </w:pPr>
      <w:r w:rsidRPr="007F1F1D">
        <w:rPr>
          <w:rStyle w:val="Tablecaption1"/>
          <w:b/>
          <w:bCs/>
          <w:noProof/>
        </w:rPr>
        <w:t>A.2. Milestones, targets, indicators, and timetable for monitoring and implementation for non-repayable financial support</w:t>
      </w: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18"/>
        <w:gridCol w:w="1701"/>
        <w:gridCol w:w="1011"/>
        <w:gridCol w:w="1843"/>
        <w:gridCol w:w="1560"/>
        <w:gridCol w:w="1256"/>
        <w:gridCol w:w="871"/>
        <w:gridCol w:w="989"/>
        <w:gridCol w:w="994"/>
        <w:gridCol w:w="710"/>
        <w:gridCol w:w="3902"/>
      </w:tblGrid>
      <w:tr w:rsidR="00235771" w:rsidRPr="00690937" w14:paraId="65372614" w14:textId="77777777" w:rsidTr="009E7066">
        <w:trPr>
          <w:cantSplit/>
          <w:trHeight w:val="300"/>
          <w:tblHeader/>
          <w:jc w:val="center"/>
        </w:trPr>
        <w:tc>
          <w:tcPr>
            <w:tcW w:w="1118"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199F3D3" w14:textId="77777777" w:rsidR="00FF565C" w:rsidRPr="00690937" w:rsidRDefault="00FF565C">
            <w:pPr>
              <w:jc w:val="center"/>
              <w:rPr>
                <w:noProof/>
                <w:color w:val="006100"/>
                <w:sz w:val="22"/>
                <w:szCs w:val="22"/>
                <w:lang w:val="hr-HR"/>
              </w:rPr>
            </w:pPr>
            <w:r w:rsidRPr="00690937">
              <w:rPr>
                <w:b/>
                <w:bCs/>
                <w:noProof/>
                <w:sz w:val="22"/>
                <w:szCs w:val="22"/>
                <w:lang w:val="hr-HR"/>
              </w:rPr>
              <w:t>Sequential Number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52894F6" w14:textId="1816C9FC" w:rsidR="00FF565C" w:rsidRPr="00690937" w:rsidRDefault="00FF565C" w:rsidP="005014B5">
            <w:pPr>
              <w:jc w:val="center"/>
              <w:rPr>
                <w:noProof/>
                <w:color w:val="006100"/>
                <w:sz w:val="22"/>
                <w:szCs w:val="22"/>
                <w:lang w:val="hr-HR"/>
              </w:rPr>
            </w:pPr>
            <w:r w:rsidRPr="00690937">
              <w:rPr>
                <w:b/>
                <w:bCs/>
                <w:noProof/>
                <w:sz w:val="22"/>
                <w:szCs w:val="22"/>
                <w:lang w:val="hr-HR"/>
              </w:rPr>
              <w:t>Related</w:t>
            </w:r>
            <w:r w:rsidR="005014B5" w:rsidRPr="00690937">
              <w:rPr>
                <w:b/>
                <w:bCs/>
                <w:noProof/>
                <w:sz w:val="22"/>
                <w:szCs w:val="22"/>
                <w:lang w:val="hr-HR"/>
              </w:rPr>
              <w:t xml:space="preserve"> </w:t>
            </w:r>
            <w:r w:rsidRPr="00690937">
              <w:rPr>
                <w:b/>
                <w:bCs/>
                <w:noProof/>
                <w:sz w:val="22"/>
                <w:szCs w:val="22"/>
                <w:lang w:val="hr-HR"/>
              </w:rPr>
              <w:t>Measure (Reform or Investment)</w:t>
            </w:r>
          </w:p>
        </w:tc>
        <w:tc>
          <w:tcPr>
            <w:tcW w:w="1011"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0E76E13" w14:textId="3D4F91E7" w:rsidR="00FF565C" w:rsidRPr="00690937" w:rsidRDefault="00FF565C" w:rsidP="005014B5">
            <w:pPr>
              <w:jc w:val="center"/>
              <w:rPr>
                <w:noProof/>
                <w:color w:val="006100"/>
                <w:sz w:val="22"/>
                <w:szCs w:val="22"/>
                <w:lang w:val="hr-HR"/>
              </w:rPr>
            </w:pPr>
            <w:r w:rsidRPr="00690937">
              <w:rPr>
                <w:b/>
                <w:bCs/>
                <w:noProof/>
                <w:sz w:val="22"/>
                <w:szCs w:val="22"/>
                <w:lang w:val="hr-HR"/>
              </w:rPr>
              <w:t>Milestone /Target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976B09D" w14:textId="77777777" w:rsidR="00FF565C" w:rsidRPr="00690937" w:rsidRDefault="00FF565C">
            <w:pPr>
              <w:jc w:val="center"/>
              <w:rPr>
                <w:noProof/>
                <w:color w:val="006100"/>
                <w:sz w:val="22"/>
                <w:szCs w:val="22"/>
                <w:lang w:val="hr-HR"/>
              </w:rPr>
            </w:pPr>
            <w:r w:rsidRPr="00690937">
              <w:rPr>
                <w:b/>
                <w:bCs/>
                <w:noProof/>
                <w:sz w:val="22"/>
                <w:szCs w:val="22"/>
                <w:lang w:val="hr-HR"/>
              </w:rPr>
              <w:t>Name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962251E" w14:textId="77777777" w:rsidR="00FF565C" w:rsidRPr="00690937" w:rsidRDefault="00FF565C">
            <w:pPr>
              <w:jc w:val="center"/>
              <w:rPr>
                <w:noProof/>
                <w:color w:val="006100"/>
                <w:sz w:val="22"/>
                <w:szCs w:val="22"/>
                <w:lang w:val="hr-HR"/>
              </w:rPr>
            </w:pPr>
            <w:r w:rsidRPr="00690937">
              <w:rPr>
                <w:b/>
                <w:bCs/>
                <w:noProof/>
                <w:sz w:val="22"/>
                <w:szCs w:val="22"/>
                <w:lang w:val="hr-HR"/>
              </w:rPr>
              <w:t>Qualitative indicators (for milestones)</w:t>
            </w:r>
          </w:p>
        </w:tc>
        <w:tc>
          <w:tcPr>
            <w:tcW w:w="3116"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3536BE93" w14:textId="77777777" w:rsidR="00FF565C" w:rsidRPr="00690937" w:rsidRDefault="00FF565C" w:rsidP="005014B5">
            <w:pPr>
              <w:jc w:val="center"/>
              <w:rPr>
                <w:noProof/>
                <w:color w:val="006100"/>
                <w:sz w:val="22"/>
                <w:szCs w:val="22"/>
                <w:lang w:val="hr-HR"/>
              </w:rPr>
            </w:pPr>
            <w:r w:rsidRPr="00690937">
              <w:rPr>
                <w:b/>
                <w:bCs/>
                <w:noProof/>
                <w:sz w:val="22"/>
                <w:szCs w:val="22"/>
                <w:lang w:val="hr-HR"/>
              </w:rPr>
              <w:t>Quantitative indicators (for targets)</w:t>
            </w:r>
          </w:p>
        </w:tc>
        <w:tc>
          <w:tcPr>
            <w:tcW w:w="1704"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1039DC9B" w14:textId="77777777" w:rsidR="00FF565C" w:rsidRPr="00690937" w:rsidRDefault="00FF565C" w:rsidP="005014B5">
            <w:pPr>
              <w:jc w:val="center"/>
              <w:rPr>
                <w:noProof/>
                <w:color w:val="006100"/>
                <w:sz w:val="22"/>
                <w:szCs w:val="22"/>
                <w:lang w:val="hr-HR"/>
              </w:rPr>
            </w:pPr>
            <w:r w:rsidRPr="00690937">
              <w:rPr>
                <w:b/>
                <w:bCs/>
                <w:noProof/>
                <w:sz w:val="22"/>
                <w:szCs w:val="22"/>
                <w:lang w:val="hr-HR"/>
              </w:rPr>
              <w:t>Indicative timeline for completion</w:t>
            </w:r>
          </w:p>
        </w:tc>
        <w:tc>
          <w:tcPr>
            <w:tcW w:w="3902"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16D0D990" w14:textId="77777777" w:rsidR="00FF565C" w:rsidRPr="00690937" w:rsidRDefault="00FF565C">
            <w:pPr>
              <w:ind w:firstLine="220"/>
              <w:jc w:val="center"/>
              <w:rPr>
                <w:noProof/>
                <w:color w:val="006100"/>
                <w:sz w:val="22"/>
                <w:szCs w:val="22"/>
                <w:lang w:val="hr-HR"/>
              </w:rPr>
            </w:pPr>
            <w:r w:rsidRPr="00690937">
              <w:rPr>
                <w:b/>
                <w:bCs/>
                <w:noProof/>
                <w:sz w:val="22"/>
                <w:szCs w:val="22"/>
                <w:lang w:val="hr-HR"/>
              </w:rPr>
              <w:t>Description of each milestone and target</w:t>
            </w:r>
          </w:p>
        </w:tc>
      </w:tr>
      <w:tr w:rsidR="00235771" w:rsidRPr="00690937" w14:paraId="64838F58" w14:textId="77777777" w:rsidTr="009E7066">
        <w:trPr>
          <w:cantSplit/>
          <w:trHeight w:val="300"/>
          <w:tblHeader/>
          <w:jc w:val="center"/>
        </w:trPr>
        <w:tc>
          <w:tcPr>
            <w:tcW w:w="1118" w:type="dxa"/>
            <w:vMerge/>
            <w:tcBorders>
              <w:top w:val="single" w:sz="4" w:space="0" w:color="auto"/>
              <w:left w:val="single" w:sz="4" w:space="0" w:color="auto"/>
              <w:bottom w:val="single" w:sz="4" w:space="0" w:color="auto"/>
              <w:right w:val="single" w:sz="4" w:space="0" w:color="auto"/>
            </w:tcBorders>
            <w:vAlign w:val="center"/>
          </w:tcPr>
          <w:p w14:paraId="0FBCB306" w14:textId="77777777" w:rsidR="00FF565C" w:rsidRPr="00690937" w:rsidRDefault="00FF565C">
            <w:pPr>
              <w:rPr>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552C93EB" w14:textId="77777777" w:rsidR="00FF565C" w:rsidRPr="00690937" w:rsidRDefault="00FF565C">
            <w:pPr>
              <w:rPr>
                <w:noProof/>
                <w:sz w:val="20"/>
                <w:szCs w:val="20"/>
              </w:rPr>
            </w:pPr>
          </w:p>
        </w:tc>
        <w:tc>
          <w:tcPr>
            <w:tcW w:w="1011" w:type="dxa"/>
            <w:vMerge/>
            <w:tcBorders>
              <w:top w:val="single" w:sz="4" w:space="0" w:color="auto"/>
              <w:left w:val="single" w:sz="4" w:space="0" w:color="auto"/>
              <w:bottom w:val="single" w:sz="4" w:space="0" w:color="auto"/>
              <w:right w:val="single" w:sz="4" w:space="0" w:color="auto"/>
            </w:tcBorders>
            <w:vAlign w:val="center"/>
          </w:tcPr>
          <w:p w14:paraId="2A3374B1" w14:textId="77777777" w:rsidR="00FF565C" w:rsidRPr="00690937" w:rsidRDefault="00FF565C" w:rsidP="005014B5">
            <w:pPr>
              <w:jc w:val="center"/>
              <w:rPr>
                <w:noProof/>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1310675F" w14:textId="77777777" w:rsidR="00FF565C" w:rsidRPr="00690937" w:rsidRDefault="00FF565C">
            <w:pPr>
              <w:rPr>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775A5C68" w14:textId="77777777" w:rsidR="00FF565C" w:rsidRPr="00690937" w:rsidRDefault="00FF565C">
            <w:pPr>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BBD2EA"/>
          </w:tcPr>
          <w:p w14:paraId="60980B20" w14:textId="77777777" w:rsidR="00FF565C" w:rsidRPr="00690937" w:rsidRDefault="00FF565C" w:rsidP="005014B5">
            <w:pPr>
              <w:jc w:val="center"/>
              <w:rPr>
                <w:b/>
                <w:bCs/>
                <w:noProof/>
                <w:color w:val="006100"/>
                <w:sz w:val="22"/>
                <w:szCs w:val="22"/>
                <w:lang w:val="hr-HR"/>
              </w:rPr>
            </w:pPr>
            <w:r w:rsidRPr="00690937">
              <w:rPr>
                <w:b/>
                <w:bCs/>
                <w:noProof/>
                <w:sz w:val="22"/>
                <w:szCs w:val="22"/>
              </w:rPr>
              <w:t>Unit of measure</w:t>
            </w:r>
          </w:p>
        </w:tc>
        <w:tc>
          <w:tcPr>
            <w:tcW w:w="871" w:type="dxa"/>
            <w:tcBorders>
              <w:top w:val="single" w:sz="4" w:space="0" w:color="auto"/>
              <w:left w:val="single" w:sz="4" w:space="0" w:color="auto"/>
              <w:bottom w:val="single" w:sz="4" w:space="0" w:color="auto"/>
              <w:right w:val="single" w:sz="4" w:space="0" w:color="auto"/>
            </w:tcBorders>
            <w:shd w:val="clear" w:color="auto" w:fill="BBD2EA"/>
          </w:tcPr>
          <w:p w14:paraId="43EFA284" w14:textId="77777777" w:rsidR="00FF565C" w:rsidRPr="00690937" w:rsidRDefault="00FF565C" w:rsidP="005014B5">
            <w:pPr>
              <w:jc w:val="center"/>
              <w:rPr>
                <w:b/>
                <w:bCs/>
                <w:noProof/>
                <w:color w:val="006100"/>
                <w:sz w:val="22"/>
                <w:szCs w:val="22"/>
                <w:lang w:val="hr-HR"/>
              </w:rPr>
            </w:pPr>
            <w:r w:rsidRPr="00690937">
              <w:rPr>
                <w:b/>
                <w:bCs/>
                <w:noProof/>
                <w:sz w:val="22"/>
                <w:szCs w:val="22"/>
              </w:rPr>
              <w:t>Baseline</w:t>
            </w:r>
          </w:p>
        </w:tc>
        <w:tc>
          <w:tcPr>
            <w:tcW w:w="989" w:type="dxa"/>
            <w:tcBorders>
              <w:top w:val="single" w:sz="4" w:space="0" w:color="auto"/>
              <w:left w:val="single" w:sz="4" w:space="0" w:color="auto"/>
              <w:bottom w:val="single" w:sz="4" w:space="0" w:color="auto"/>
              <w:right w:val="single" w:sz="4" w:space="0" w:color="auto"/>
            </w:tcBorders>
            <w:shd w:val="clear" w:color="auto" w:fill="BBD2EA"/>
          </w:tcPr>
          <w:p w14:paraId="5B3A7E43" w14:textId="77777777" w:rsidR="00FF565C" w:rsidRPr="00690937" w:rsidRDefault="00FF565C" w:rsidP="005014B5">
            <w:pPr>
              <w:jc w:val="center"/>
              <w:rPr>
                <w:b/>
                <w:bCs/>
                <w:noProof/>
                <w:color w:val="006100"/>
                <w:sz w:val="22"/>
                <w:szCs w:val="22"/>
                <w:lang w:val="hr-HR"/>
              </w:rPr>
            </w:pPr>
            <w:r w:rsidRPr="00690937">
              <w:rPr>
                <w:b/>
                <w:bCs/>
                <w:noProof/>
                <w:sz w:val="22"/>
                <w:szCs w:val="22"/>
              </w:rPr>
              <w:t>Goal</w:t>
            </w:r>
          </w:p>
        </w:tc>
        <w:tc>
          <w:tcPr>
            <w:tcW w:w="994" w:type="dxa"/>
            <w:tcBorders>
              <w:top w:val="single" w:sz="4" w:space="0" w:color="auto"/>
              <w:left w:val="single" w:sz="4" w:space="0" w:color="auto"/>
              <w:bottom w:val="single" w:sz="4" w:space="0" w:color="auto"/>
              <w:right w:val="single" w:sz="4" w:space="0" w:color="auto"/>
            </w:tcBorders>
            <w:shd w:val="clear" w:color="auto" w:fill="BBD2EA"/>
          </w:tcPr>
          <w:p w14:paraId="6E0AC826" w14:textId="77777777" w:rsidR="00FF565C" w:rsidRPr="00690937" w:rsidRDefault="00FF565C" w:rsidP="005014B5">
            <w:pPr>
              <w:jc w:val="center"/>
              <w:rPr>
                <w:b/>
                <w:bCs/>
                <w:noProof/>
                <w:color w:val="006100"/>
                <w:sz w:val="22"/>
                <w:szCs w:val="22"/>
                <w:lang w:val="hr-HR"/>
              </w:rPr>
            </w:pPr>
            <w:r w:rsidRPr="00690937">
              <w:rPr>
                <w:b/>
                <w:bCs/>
                <w:noProof/>
                <w:sz w:val="22"/>
                <w:szCs w:val="22"/>
              </w:rPr>
              <w:t>Quarter</w:t>
            </w:r>
          </w:p>
        </w:tc>
        <w:tc>
          <w:tcPr>
            <w:tcW w:w="710" w:type="dxa"/>
            <w:tcBorders>
              <w:top w:val="single" w:sz="4" w:space="0" w:color="auto"/>
              <w:left w:val="single" w:sz="4" w:space="0" w:color="auto"/>
              <w:bottom w:val="single" w:sz="4" w:space="0" w:color="auto"/>
              <w:right w:val="single" w:sz="4" w:space="0" w:color="auto"/>
            </w:tcBorders>
            <w:shd w:val="clear" w:color="auto" w:fill="BBD2EA"/>
          </w:tcPr>
          <w:p w14:paraId="2EAD44A7" w14:textId="77777777" w:rsidR="00FF565C" w:rsidRPr="00690937" w:rsidRDefault="00FF565C" w:rsidP="005014B5">
            <w:pPr>
              <w:jc w:val="center"/>
              <w:rPr>
                <w:b/>
                <w:bCs/>
                <w:noProof/>
                <w:color w:val="006100"/>
                <w:sz w:val="22"/>
                <w:szCs w:val="22"/>
                <w:lang w:val="hr-HR"/>
              </w:rPr>
            </w:pPr>
            <w:r w:rsidRPr="00690937">
              <w:rPr>
                <w:b/>
                <w:bCs/>
                <w:noProof/>
                <w:sz w:val="22"/>
                <w:szCs w:val="22"/>
              </w:rPr>
              <w:t>Year</w:t>
            </w:r>
          </w:p>
        </w:tc>
        <w:tc>
          <w:tcPr>
            <w:tcW w:w="3902" w:type="dxa"/>
            <w:vMerge/>
            <w:tcBorders>
              <w:top w:val="single" w:sz="4" w:space="0" w:color="auto"/>
              <w:left w:val="single" w:sz="4" w:space="0" w:color="auto"/>
              <w:bottom w:val="single" w:sz="4" w:space="0" w:color="auto"/>
              <w:right w:val="single" w:sz="4" w:space="0" w:color="auto"/>
            </w:tcBorders>
            <w:vAlign w:val="center"/>
          </w:tcPr>
          <w:p w14:paraId="482F9568" w14:textId="77777777" w:rsidR="00FF565C" w:rsidRPr="00690937" w:rsidRDefault="00FF565C">
            <w:pPr>
              <w:rPr>
                <w:noProof/>
                <w:sz w:val="20"/>
                <w:szCs w:val="20"/>
              </w:rPr>
            </w:pPr>
          </w:p>
        </w:tc>
      </w:tr>
      <w:tr w:rsidR="00235771" w:rsidRPr="00690937" w14:paraId="6052E72C"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261F17A2" w14:textId="77777777" w:rsidR="00FF565C" w:rsidRPr="00690937" w:rsidRDefault="00FF565C">
            <w:pPr>
              <w:pStyle w:val="Other10"/>
              <w:jc w:val="center"/>
              <w:rPr>
                <w:noProof/>
                <w:sz w:val="20"/>
                <w:szCs w:val="20"/>
              </w:rPr>
            </w:pPr>
            <w:bookmarkStart w:id="9" w:name="_Hlk132960760"/>
            <w:r w:rsidRPr="00690937">
              <w:rPr>
                <w:rStyle w:val="Other1"/>
                <w:noProof/>
                <w:sz w:val="20"/>
                <w:szCs w:val="20"/>
              </w:rPr>
              <w:t>1</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11DA7493" w14:textId="77777777" w:rsidR="00FF565C" w:rsidRPr="00690937" w:rsidRDefault="00FF565C" w:rsidP="005014B5">
            <w:pPr>
              <w:pStyle w:val="Other10"/>
              <w:ind w:left="128"/>
              <w:rPr>
                <w:rStyle w:val="Other1"/>
                <w:noProof/>
                <w:sz w:val="20"/>
                <w:szCs w:val="20"/>
              </w:rPr>
            </w:pPr>
            <w:r w:rsidRPr="00690937">
              <w:rPr>
                <w:rStyle w:val="Other1"/>
                <w:noProof/>
                <w:sz w:val="20"/>
                <w:szCs w:val="20"/>
              </w:rPr>
              <w:t>1.1 Digital transformation in enterprises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04B6F343" w14:textId="77777777" w:rsidR="00FF565C" w:rsidRPr="00690937" w:rsidRDefault="00FF565C" w:rsidP="005014B5">
            <w:pPr>
              <w:pStyle w:val="Other10"/>
              <w:jc w:val="center"/>
              <w:rPr>
                <w:rStyle w:val="Other1"/>
                <w:noProof/>
                <w:sz w:val="20"/>
                <w:szCs w:val="20"/>
              </w:rPr>
            </w:pPr>
            <w:r w:rsidRPr="00690937">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99F0C3B" w14:textId="77777777" w:rsidR="00FF565C" w:rsidRPr="00690937" w:rsidRDefault="00FF565C" w:rsidP="005014B5">
            <w:pPr>
              <w:pStyle w:val="Other10"/>
              <w:ind w:left="119"/>
              <w:rPr>
                <w:rStyle w:val="Other1"/>
                <w:noProof/>
                <w:sz w:val="20"/>
                <w:szCs w:val="20"/>
              </w:rPr>
            </w:pPr>
            <w:r w:rsidRPr="00690937">
              <w:rPr>
                <w:rStyle w:val="Other1"/>
                <w:noProof/>
                <w:sz w:val="20"/>
                <w:szCs w:val="20"/>
              </w:rPr>
              <w:t>Call for proposals with award criteria and award conditions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5A52ACB" w14:textId="77777777" w:rsidR="00FF565C" w:rsidRPr="00690937" w:rsidRDefault="00FF565C" w:rsidP="005014B5">
            <w:pPr>
              <w:pStyle w:val="Other10"/>
              <w:ind w:left="107"/>
              <w:rPr>
                <w:rStyle w:val="Other1"/>
                <w:noProof/>
                <w:sz w:val="20"/>
                <w:szCs w:val="20"/>
              </w:rPr>
            </w:pPr>
            <w:r w:rsidRPr="00690937">
              <w:rPr>
                <w:rStyle w:val="Other1"/>
                <w:noProof/>
                <w:sz w:val="20"/>
                <w:szCs w:val="20"/>
              </w:rPr>
              <w:t>Publication of the notice of the call for proposals</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0C67953A" w14:textId="77777777" w:rsidR="00FF565C" w:rsidRPr="00690937" w:rsidRDefault="00FF565C" w:rsidP="005014B5">
            <w:pPr>
              <w:jc w:val="center"/>
              <w:rPr>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7CD47FA0" w14:textId="77777777" w:rsidR="00FF565C" w:rsidRPr="00690937" w:rsidRDefault="00FF565C" w:rsidP="005014B5">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F3107BF" w14:textId="77777777" w:rsidR="00FF565C" w:rsidRPr="00690937" w:rsidRDefault="00FF565C" w:rsidP="005014B5">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7031683" w14:textId="77777777" w:rsidR="00FF565C" w:rsidRPr="00690937" w:rsidRDefault="00FF565C" w:rsidP="005014B5">
            <w:pPr>
              <w:pStyle w:val="Other10"/>
              <w:jc w:val="center"/>
              <w:rPr>
                <w:noProof/>
                <w:sz w:val="20"/>
                <w:szCs w:val="20"/>
              </w:rPr>
            </w:pPr>
            <w:r w:rsidRPr="00690937">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6C835742" w14:textId="77777777" w:rsidR="00FF565C" w:rsidRPr="00690937" w:rsidRDefault="00FF565C" w:rsidP="005014B5">
            <w:pPr>
              <w:pStyle w:val="Other10"/>
              <w:jc w:val="center"/>
              <w:rPr>
                <w:noProof/>
                <w:sz w:val="20"/>
                <w:szCs w:val="20"/>
              </w:rPr>
            </w:pPr>
            <w:r w:rsidRPr="00690937">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vAlign w:val="bottom"/>
          </w:tcPr>
          <w:p w14:paraId="05B77D9C" w14:textId="77777777" w:rsidR="00FF565C" w:rsidRPr="00690937" w:rsidRDefault="00FF565C" w:rsidP="005014B5">
            <w:pPr>
              <w:pStyle w:val="Other10"/>
              <w:ind w:left="112"/>
              <w:rPr>
                <w:noProof/>
                <w:sz w:val="20"/>
                <w:szCs w:val="20"/>
              </w:rPr>
            </w:pPr>
            <w:r w:rsidRPr="00690937">
              <w:rPr>
                <w:rStyle w:val="Other1"/>
                <w:noProof/>
                <w:sz w:val="20"/>
                <w:szCs w:val="20"/>
              </w:rPr>
              <w:t>A call for proposals to support the digital transformation of businesses, together with the award criteria, shall be published by the Ministry of Economic Affairs and Communications.</w:t>
            </w:r>
          </w:p>
          <w:p w14:paraId="6B5A7C3F" w14:textId="77777777" w:rsidR="00FF565C" w:rsidRPr="00690937" w:rsidRDefault="00FF565C" w:rsidP="005014B5">
            <w:pPr>
              <w:pStyle w:val="Other10"/>
              <w:ind w:left="112"/>
              <w:rPr>
                <w:noProof/>
                <w:sz w:val="20"/>
                <w:szCs w:val="20"/>
              </w:rPr>
            </w:pPr>
            <w:r w:rsidRPr="00690937">
              <w:rPr>
                <w:rStyle w:val="Other1"/>
                <w:noProof/>
                <w:sz w:val="20"/>
                <w:szCs w:val="20"/>
              </w:rPr>
              <w:t>The evaluation criteria and the conditions for granting support shall be defined on the basis of an analysis of the needs of Estonian companies and the expected impact of the measure.</w:t>
            </w:r>
          </w:p>
          <w:p w14:paraId="095D6E08" w14:textId="77777777" w:rsidR="00FF565C" w:rsidRPr="00690937" w:rsidRDefault="00FF565C" w:rsidP="005014B5">
            <w:pPr>
              <w:pStyle w:val="Other10"/>
              <w:ind w:left="112"/>
              <w:rPr>
                <w:noProof/>
                <w:sz w:val="20"/>
                <w:szCs w:val="20"/>
              </w:rPr>
            </w:pPr>
            <w:r w:rsidRPr="00690937">
              <w:rPr>
                <w:rStyle w:val="Other1"/>
                <w:noProof/>
                <w:sz w:val="20"/>
                <w:szCs w:val="20"/>
              </w:rPr>
              <w:t>Eligibility criteria shall also ensure that the selected projects comply with the ‘Do no significant harm’ Technical Guidance (2021/C58/01) through the use of an exclusion list and the requirement of compliance with the relevant EU and national environmental legislation.</w:t>
            </w:r>
          </w:p>
        </w:tc>
      </w:tr>
      <w:tr w:rsidR="00235771" w:rsidRPr="00690937" w14:paraId="1A44E25F"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677B5AA6" w14:textId="77777777" w:rsidR="00FF565C" w:rsidRPr="00690937" w:rsidRDefault="00FF565C">
            <w:pPr>
              <w:pStyle w:val="Other10"/>
              <w:jc w:val="center"/>
              <w:rPr>
                <w:noProof/>
                <w:sz w:val="20"/>
                <w:szCs w:val="20"/>
              </w:rPr>
            </w:pPr>
            <w:r w:rsidRPr="00690937">
              <w:rPr>
                <w:rStyle w:val="Other1"/>
                <w:noProof/>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02518014" w14:textId="77777777" w:rsidR="00FF565C" w:rsidRPr="00690937" w:rsidRDefault="00FF565C" w:rsidP="005014B5">
            <w:pPr>
              <w:pStyle w:val="Other10"/>
              <w:ind w:left="128"/>
              <w:rPr>
                <w:rStyle w:val="Other1"/>
                <w:noProof/>
                <w:sz w:val="20"/>
                <w:szCs w:val="20"/>
              </w:rPr>
            </w:pPr>
            <w:r w:rsidRPr="00690937">
              <w:rPr>
                <w:rStyle w:val="Other1"/>
                <w:noProof/>
                <w:sz w:val="20"/>
                <w:szCs w:val="20"/>
              </w:rPr>
              <w:t>1.1 Digital transformation in enterprises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0BAB36B7" w14:textId="77777777" w:rsidR="00FF565C" w:rsidRPr="00690937" w:rsidRDefault="00FF565C" w:rsidP="005014B5">
            <w:pPr>
              <w:pStyle w:val="Other10"/>
              <w:jc w:val="center"/>
              <w:rPr>
                <w:noProof/>
                <w:sz w:val="20"/>
                <w:szCs w:val="20"/>
              </w:rPr>
            </w:pPr>
            <w:r w:rsidRPr="00690937">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25ECDD8" w14:textId="77777777" w:rsidR="00FF565C" w:rsidRPr="00690937" w:rsidRDefault="00FF565C" w:rsidP="005014B5">
            <w:pPr>
              <w:pStyle w:val="Other10"/>
              <w:ind w:left="119"/>
              <w:rPr>
                <w:rStyle w:val="Other1"/>
                <w:noProof/>
                <w:sz w:val="20"/>
                <w:szCs w:val="20"/>
              </w:rPr>
            </w:pPr>
            <w:r w:rsidRPr="00690937">
              <w:rPr>
                <w:rStyle w:val="Other1"/>
                <w:noProof/>
                <w:sz w:val="20"/>
                <w:szCs w:val="20"/>
              </w:rPr>
              <w:t>Award of grants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A0BAD41" w14:textId="77777777" w:rsidR="00FF565C" w:rsidRPr="00690937" w:rsidRDefault="00FF565C" w:rsidP="005014B5">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vAlign w:val="bottom"/>
          </w:tcPr>
          <w:p w14:paraId="3D026058" w14:textId="5556E8BE" w:rsidR="005014B5" w:rsidRPr="00690937" w:rsidRDefault="00FF565C" w:rsidP="005014B5">
            <w:pPr>
              <w:pStyle w:val="Other10"/>
              <w:ind w:left="114"/>
              <w:rPr>
                <w:noProof/>
                <w:sz w:val="20"/>
                <w:szCs w:val="20"/>
              </w:rPr>
            </w:pPr>
            <w:r w:rsidRPr="00690937">
              <w:rPr>
                <w:rStyle w:val="Other1"/>
                <w:noProof/>
                <w:sz w:val="20"/>
                <w:szCs w:val="20"/>
              </w:rPr>
              <w:t>Number of enterprises being awarded a grant</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1F36DF9F" w14:textId="77777777" w:rsidR="00FF565C" w:rsidRPr="00690937" w:rsidRDefault="00FF565C" w:rsidP="005014B5">
            <w:pPr>
              <w:pStyle w:val="Other10"/>
              <w:jc w:val="center"/>
              <w:rPr>
                <w:noProof/>
                <w:sz w:val="20"/>
                <w:szCs w:val="20"/>
              </w:rPr>
            </w:pPr>
            <w:r w:rsidRPr="00690937">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72D8D76" w14:textId="77777777" w:rsidR="00FF565C" w:rsidRPr="00690937" w:rsidRDefault="00FF565C" w:rsidP="005014B5">
            <w:pPr>
              <w:pStyle w:val="Other10"/>
              <w:jc w:val="center"/>
              <w:rPr>
                <w:noProof/>
                <w:sz w:val="20"/>
                <w:szCs w:val="20"/>
              </w:rPr>
            </w:pPr>
            <w:r w:rsidRPr="00690937">
              <w:rPr>
                <w:rStyle w:val="Other1"/>
                <w:noProof/>
                <w:sz w:val="20"/>
                <w:szCs w:val="20"/>
              </w:rPr>
              <w:t>110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998B245" w14:textId="77777777" w:rsidR="00FF565C" w:rsidRPr="00690937" w:rsidRDefault="00FF565C" w:rsidP="005014B5">
            <w:pPr>
              <w:pStyle w:val="Other10"/>
              <w:jc w:val="center"/>
              <w:rPr>
                <w:noProof/>
                <w:sz w:val="20"/>
                <w:szCs w:val="20"/>
              </w:rPr>
            </w:pPr>
            <w:r w:rsidRPr="00690937">
              <w:rPr>
                <w:rStyle w:val="Other1"/>
                <w:noProof/>
                <w:sz w:val="20"/>
                <w:szCs w:val="20"/>
              </w:rPr>
              <w:t>Q4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01FBE912" w14:textId="77777777" w:rsidR="00FF565C" w:rsidRPr="00690937" w:rsidRDefault="00FF565C" w:rsidP="005014B5">
            <w:pPr>
              <w:pStyle w:val="Other10"/>
              <w:jc w:val="center"/>
              <w:rPr>
                <w:noProof/>
                <w:sz w:val="20"/>
                <w:szCs w:val="20"/>
              </w:rPr>
            </w:pPr>
            <w:r w:rsidRPr="00690937">
              <w:rPr>
                <w:rStyle w:val="Other1"/>
                <w:noProof/>
                <w:sz w:val="20"/>
                <w:szCs w:val="20"/>
              </w:rPr>
              <w:t>2023</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38290F83" w14:textId="77777777" w:rsidR="00FF565C" w:rsidRPr="00690937" w:rsidRDefault="00FF565C" w:rsidP="005014B5">
            <w:pPr>
              <w:pStyle w:val="Other10"/>
              <w:ind w:left="112"/>
              <w:rPr>
                <w:noProof/>
                <w:sz w:val="20"/>
                <w:szCs w:val="20"/>
              </w:rPr>
            </w:pPr>
            <w:r w:rsidRPr="00690937">
              <w:rPr>
                <w:rStyle w:val="Other1"/>
                <w:noProof/>
                <w:sz w:val="20"/>
                <w:szCs w:val="20"/>
              </w:rPr>
              <w:t>Number of enterprises to which grants shall be awarded by the Ministry of Economic Affairs and Communications to support their digital transformation in accordance with the call for proposals.</w:t>
            </w:r>
          </w:p>
        </w:tc>
      </w:tr>
      <w:tr w:rsidR="00235771" w:rsidRPr="00690937" w14:paraId="663D6EFA"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FAD0F75" w14:textId="77777777" w:rsidR="00FF565C" w:rsidRPr="00690937" w:rsidRDefault="00FF565C">
            <w:pPr>
              <w:pStyle w:val="Other10"/>
              <w:jc w:val="center"/>
              <w:rPr>
                <w:noProof/>
                <w:sz w:val="20"/>
                <w:szCs w:val="20"/>
              </w:rPr>
            </w:pPr>
            <w:r w:rsidRPr="00690937">
              <w:rPr>
                <w:rStyle w:val="Other1"/>
                <w:noProof/>
                <w:sz w:val="20"/>
                <w:szCs w:val="20"/>
              </w:rPr>
              <w:t>3</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0D36D725" w14:textId="77777777" w:rsidR="00FF565C" w:rsidRPr="00690937" w:rsidRDefault="00FF565C" w:rsidP="005014B5">
            <w:pPr>
              <w:pStyle w:val="Other10"/>
              <w:ind w:left="128"/>
              <w:rPr>
                <w:rStyle w:val="Other1"/>
                <w:noProof/>
                <w:sz w:val="20"/>
                <w:szCs w:val="20"/>
              </w:rPr>
            </w:pPr>
            <w:r w:rsidRPr="00690937">
              <w:rPr>
                <w:rStyle w:val="Other1"/>
                <w:noProof/>
                <w:sz w:val="20"/>
                <w:szCs w:val="20"/>
              </w:rPr>
              <w:t>1.1 Digital transformation in enterprises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0BE85F8A" w14:textId="77777777" w:rsidR="00FF565C" w:rsidRPr="00690937" w:rsidRDefault="00FF565C" w:rsidP="005014B5">
            <w:pPr>
              <w:pStyle w:val="Other10"/>
              <w:jc w:val="center"/>
              <w:rPr>
                <w:noProof/>
                <w:sz w:val="20"/>
                <w:szCs w:val="20"/>
              </w:rPr>
            </w:pPr>
            <w:r w:rsidRPr="00690937">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CA5F457" w14:textId="77777777" w:rsidR="00FF565C" w:rsidRPr="00690937" w:rsidRDefault="00FF565C" w:rsidP="005014B5">
            <w:pPr>
              <w:pStyle w:val="Other10"/>
              <w:ind w:left="119"/>
              <w:rPr>
                <w:rStyle w:val="Other1"/>
                <w:noProof/>
                <w:sz w:val="20"/>
                <w:szCs w:val="20"/>
              </w:rPr>
            </w:pPr>
            <w:r w:rsidRPr="00690937">
              <w:rPr>
                <w:rStyle w:val="Other1"/>
                <w:noProof/>
                <w:sz w:val="20"/>
                <w:szCs w:val="20"/>
              </w:rPr>
              <w:t>Award of grants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59BAB30" w14:textId="77777777" w:rsidR="00FF565C" w:rsidRPr="00690937" w:rsidRDefault="00FF565C" w:rsidP="005014B5">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01325D3B" w14:textId="022BB65E" w:rsidR="005014B5" w:rsidRPr="00690937" w:rsidRDefault="0011426E" w:rsidP="005014B5">
            <w:pPr>
              <w:pStyle w:val="Other10"/>
              <w:ind w:left="114"/>
              <w:rPr>
                <w:noProof/>
                <w:sz w:val="20"/>
                <w:szCs w:val="20"/>
              </w:rPr>
            </w:pPr>
            <w:r w:rsidRPr="00690937">
              <w:rPr>
                <w:rStyle w:val="Other1"/>
                <w:noProof/>
                <w:sz w:val="20"/>
                <w:szCs w:val="20"/>
              </w:rPr>
              <w:t>Number of grant award decisions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042F618D" w14:textId="77777777" w:rsidR="00FF565C" w:rsidRPr="00690937" w:rsidRDefault="00FF565C" w:rsidP="005014B5">
            <w:pPr>
              <w:pStyle w:val="Other10"/>
              <w:jc w:val="center"/>
              <w:rPr>
                <w:noProof/>
                <w:sz w:val="20"/>
                <w:szCs w:val="20"/>
              </w:rPr>
            </w:pPr>
            <w:r w:rsidRPr="00690937">
              <w:rPr>
                <w:rStyle w:val="Other1"/>
                <w:noProof/>
                <w:sz w:val="20"/>
                <w:szCs w:val="20"/>
              </w:rPr>
              <w:t>110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8BE0BC8" w14:textId="77777777" w:rsidR="00FF565C" w:rsidRPr="00690937" w:rsidRDefault="00FF565C" w:rsidP="005014B5">
            <w:pPr>
              <w:pStyle w:val="Other10"/>
              <w:jc w:val="center"/>
              <w:rPr>
                <w:noProof/>
                <w:sz w:val="20"/>
                <w:szCs w:val="20"/>
              </w:rPr>
            </w:pPr>
            <w:r w:rsidRPr="00690937">
              <w:rPr>
                <w:rStyle w:val="Other1"/>
                <w:noProof/>
                <w:sz w:val="20"/>
                <w:szCs w:val="20"/>
              </w:rPr>
              <w:t>230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DD6C76A" w14:textId="77777777" w:rsidR="00FF565C" w:rsidRPr="00690937" w:rsidRDefault="00FF565C" w:rsidP="005014B5">
            <w:pPr>
              <w:pStyle w:val="Other10"/>
              <w:jc w:val="center"/>
              <w:rPr>
                <w:noProof/>
                <w:sz w:val="20"/>
                <w:szCs w:val="20"/>
              </w:rPr>
            </w:pPr>
            <w:r w:rsidRPr="00690937">
              <w:rPr>
                <w:rStyle w:val="Other1"/>
                <w:noProof/>
                <w:sz w:val="20"/>
                <w:szCs w:val="20"/>
              </w:rPr>
              <w:t>Q4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53ACFA32" w14:textId="77777777" w:rsidR="00FF565C" w:rsidRPr="00690937" w:rsidRDefault="00FF565C" w:rsidP="005014B5">
            <w:pPr>
              <w:pStyle w:val="Other10"/>
              <w:jc w:val="center"/>
              <w:rPr>
                <w:noProof/>
                <w:sz w:val="20"/>
                <w:szCs w:val="20"/>
              </w:rPr>
            </w:pPr>
            <w:r w:rsidRPr="00690937">
              <w:rPr>
                <w:rStyle w:val="Other1"/>
                <w:noProof/>
                <w:sz w:val="20"/>
                <w:szCs w:val="20"/>
              </w:rPr>
              <w:t>2025</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2E0739B4" w14:textId="77777777" w:rsidR="00FF565C" w:rsidRPr="00690937" w:rsidRDefault="00FF565C" w:rsidP="005014B5">
            <w:pPr>
              <w:pStyle w:val="Other10"/>
              <w:ind w:left="112"/>
              <w:rPr>
                <w:rStyle w:val="Other1"/>
                <w:noProof/>
                <w:sz w:val="20"/>
                <w:szCs w:val="20"/>
              </w:rPr>
            </w:pPr>
            <w:r w:rsidRPr="00690937">
              <w:rPr>
                <w:rStyle w:val="Other1"/>
                <w:noProof/>
                <w:sz w:val="20"/>
                <w:szCs w:val="20"/>
              </w:rPr>
              <w:t xml:space="preserve">Number of grant award decisions done by EIS, Estonian Business and Innovation Agency, following the call for proposals </w:t>
            </w:r>
            <w:r w:rsidRPr="00690937">
              <w:rPr>
                <w:noProof/>
                <w:sz w:val="20"/>
                <w:szCs w:val="20"/>
              </w:rPr>
              <w:t>under milestone 1</w:t>
            </w:r>
            <w:r w:rsidRPr="00690937">
              <w:rPr>
                <w:rStyle w:val="Other1"/>
                <w:noProof/>
                <w:sz w:val="20"/>
                <w:szCs w:val="20"/>
              </w:rPr>
              <w:t>.</w:t>
            </w:r>
          </w:p>
        </w:tc>
      </w:tr>
      <w:tr w:rsidR="00235771" w:rsidRPr="00690937" w14:paraId="5F014155"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DD75CB0" w14:textId="77777777" w:rsidR="00FF565C" w:rsidRPr="00690937" w:rsidRDefault="00FF565C">
            <w:pPr>
              <w:pStyle w:val="Other10"/>
              <w:jc w:val="center"/>
              <w:rPr>
                <w:noProof/>
                <w:sz w:val="20"/>
                <w:szCs w:val="20"/>
              </w:rPr>
            </w:pPr>
            <w:r w:rsidRPr="00690937">
              <w:rPr>
                <w:rStyle w:val="Other1"/>
                <w:noProof/>
                <w:sz w:val="20"/>
                <w:szCs w:val="20"/>
              </w:rPr>
              <w:t>4</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2A0BAD0C" w14:textId="77777777" w:rsidR="00FF565C" w:rsidRPr="00690937" w:rsidRDefault="00FF565C" w:rsidP="005014B5">
            <w:pPr>
              <w:pStyle w:val="Other10"/>
              <w:ind w:left="128"/>
              <w:rPr>
                <w:rStyle w:val="Other1"/>
                <w:noProof/>
                <w:sz w:val="20"/>
                <w:szCs w:val="20"/>
              </w:rPr>
            </w:pPr>
            <w:r w:rsidRPr="00690937">
              <w:rPr>
                <w:rStyle w:val="Other1"/>
                <w:noProof/>
                <w:sz w:val="20"/>
                <w:szCs w:val="20"/>
              </w:rPr>
              <w:t>1.2 Development of e-construction</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CFA686C" w14:textId="77777777" w:rsidR="00FF565C" w:rsidRPr="00690937" w:rsidRDefault="00FF565C" w:rsidP="005014B5">
            <w:pPr>
              <w:pStyle w:val="Other10"/>
              <w:jc w:val="center"/>
              <w:rPr>
                <w:rStyle w:val="Other1"/>
                <w:noProof/>
                <w:sz w:val="20"/>
                <w:szCs w:val="20"/>
              </w:rPr>
            </w:pPr>
            <w:r w:rsidRPr="00690937">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D84C084" w14:textId="77777777" w:rsidR="00FF565C" w:rsidRPr="00690937" w:rsidRDefault="00FF565C" w:rsidP="005014B5">
            <w:pPr>
              <w:pStyle w:val="Other10"/>
              <w:ind w:left="119"/>
              <w:rPr>
                <w:rStyle w:val="Other1"/>
                <w:noProof/>
                <w:sz w:val="20"/>
                <w:szCs w:val="20"/>
              </w:rPr>
            </w:pPr>
            <w:r w:rsidRPr="00690937">
              <w:rPr>
                <w:rStyle w:val="Other1"/>
                <w:noProof/>
                <w:sz w:val="20"/>
                <w:szCs w:val="20"/>
              </w:rPr>
              <w:t>Introduct</w:t>
            </w:r>
            <w:r w:rsidRPr="00690937" w:rsidDel="005D7A9F">
              <w:rPr>
                <w:rStyle w:val="Other1"/>
                <w:noProof/>
                <w:sz w:val="20"/>
                <w:szCs w:val="20"/>
              </w:rPr>
              <w:t>ion</w:t>
            </w:r>
            <w:r w:rsidRPr="00690937">
              <w:rPr>
                <w:rStyle w:val="Other1"/>
                <w:noProof/>
                <w:sz w:val="20"/>
                <w:szCs w:val="20"/>
              </w:rPr>
              <w:t xml:space="preserve"> of a construction data classification system</w:t>
            </w:r>
            <w:r w:rsidRPr="00690937" w:rsidDel="00F870C9">
              <w:rPr>
                <w:rStyle w:val="Other1"/>
                <w:noProof/>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8DA5427" w14:textId="77777777" w:rsidR="00FF565C" w:rsidRPr="00690937" w:rsidRDefault="00FF565C" w:rsidP="005014B5">
            <w:pPr>
              <w:pStyle w:val="Other10"/>
              <w:ind w:left="107"/>
              <w:rPr>
                <w:rStyle w:val="Other1"/>
                <w:noProof/>
                <w:sz w:val="20"/>
                <w:szCs w:val="20"/>
              </w:rPr>
            </w:pPr>
            <w:r w:rsidRPr="00690937">
              <w:rPr>
                <w:rStyle w:val="Other1"/>
                <w:noProof/>
                <w:sz w:val="20"/>
                <w:szCs w:val="20"/>
              </w:rPr>
              <w:t xml:space="preserve">Publication of guidelines and online database </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6ADB51F4" w14:textId="77777777" w:rsidR="00FF565C" w:rsidRPr="00690937" w:rsidRDefault="00FF565C" w:rsidP="005014B5">
            <w:pPr>
              <w:jc w:val="center"/>
              <w:rPr>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7AE3EC28" w14:textId="77777777" w:rsidR="00FF565C" w:rsidRPr="00690937" w:rsidRDefault="00FF565C" w:rsidP="005014B5">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4E7B7BD" w14:textId="77777777" w:rsidR="00FF565C" w:rsidRPr="00690937" w:rsidRDefault="00FF565C" w:rsidP="005014B5">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8809538" w14:textId="77777777" w:rsidR="00FF565C" w:rsidRPr="00690937" w:rsidRDefault="00FF565C" w:rsidP="005014B5">
            <w:pPr>
              <w:pStyle w:val="Other10"/>
              <w:jc w:val="center"/>
              <w:rPr>
                <w:noProof/>
                <w:sz w:val="20"/>
                <w:szCs w:val="20"/>
              </w:rPr>
            </w:pPr>
            <w:r w:rsidRPr="00690937">
              <w:rPr>
                <w:rStyle w:val="Other1"/>
                <w:noProof/>
                <w:sz w:val="20"/>
                <w:szCs w:val="20"/>
              </w:rPr>
              <w:t>Q4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17E94ABB" w14:textId="77777777" w:rsidR="00FF565C" w:rsidRPr="00690937" w:rsidRDefault="00FF565C" w:rsidP="005014B5">
            <w:pPr>
              <w:pStyle w:val="Other10"/>
              <w:jc w:val="center"/>
              <w:rPr>
                <w:noProof/>
                <w:sz w:val="20"/>
                <w:szCs w:val="20"/>
              </w:rPr>
            </w:pPr>
            <w:r w:rsidRPr="00690937">
              <w:rPr>
                <w:rStyle w:val="Other1"/>
                <w:noProof/>
                <w:sz w:val="20"/>
                <w:szCs w:val="20"/>
              </w:rPr>
              <w:t>2024</w:t>
            </w:r>
          </w:p>
        </w:tc>
        <w:tc>
          <w:tcPr>
            <w:tcW w:w="3902" w:type="dxa"/>
            <w:tcBorders>
              <w:top w:val="single" w:sz="4" w:space="0" w:color="auto"/>
              <w:left w:val="single" w:sz="4" w:space="0" w:color="auto"/>
              <w:bottom w:val="single" w:sz="4" w:space="0" w:color="auto"/>
              <w:right w:val="single" w:sz="4" w:space="0" w:color="auto"/>
            </w:tcBorders>
            <w:shd w:val="clear" w:color="auto" w:fill="C6EFCD"/>
            <w:vAlign w:val="center"/>
          </w:tcPr>
          <w:p w14:paraId="3D500FA0" w14:textId="489058CD" w:rsidR="00FF565C" w:rsidRPr="00690937" w:rsidRDefault="00FF565C" w:rsidP="005014B5">
            <w:pPr>
              <w:pStyle w:val="Other10"/>
              <w:ind w:left="112"/>
              <w:rPr>
                <w:noProof/>
                <w:sz w:val="20"/>
                <w:szCs w:val="20"/>
              </w:rPr>
            </w:pPr>
            <w:r w:rsidRPr="00690937">
              <w:rPr>
                <w:rStyle w:val="Other1"/>
                <w:noProof/>
                <w:sz w:val="20"/>
                <w:szCs w:val="20"/>
              </w:rPr>
              <w:t>Published guidelines shall describe the construction data classification system. A database of average emission factors of materials shall be available online.</w:t>
            </w:r>
          </w:p>
          <w:p w14:paraId="4374482A" w14:textId="77777777" w:rsidR="00FF565C" w:rsidRPr="00690937" w:rsidRDefault="00FF565C" w:rsidP="005014B5">
            <w:pPr>
              <w:pStyle w:val="Other10"/>
              <w:ind w:left="112"/>
              <w:rPr>
                <w:noProof/>
                <w:sz w:val="20"/>
                <w:szCs w:val="20"/>
              </w:rPr>
            </w:pPr>
            <w:r w:rsidRPr="00690937">
              <w:rPr>
                <w:noProof/>
                <w:sz w:val="20"/>
                <w:szCs w:val="20"/>
              </w:rPr>
              <w:t>Building permits and design specifications, and building registry (logbook) shall be accessible from the e-construction platform.</w:t>
            </w:r>
          </w:p>
        </w:tc>
      </w:tr>
      <w:tr w:rsidR="00235771" w:rsidRPr="00690937" w14:paraId="45A2A219"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4E343E0F" w14:textId="77777777" w:rsidR="00FF565C" w:rsidRPr="00690937" w:rsidRDefault="00FF565C">
            <w:pPr>
              <w:pStyle w:val="Other10"/>
              <w:jc w:val="center"/>
              <w:rPr>
                <w:noProof/>
                <w:sz w:val="20"/>
                <w:szCs w:val="20"/>
              </w:rPr>
            </w:pPr>
            <w:r w:rsidRPr="00690937">
              <w:rPr>
                <w:rStyle w:val="Other1"/>
                <w:noProof/>
                <w:sz w:val="20"/>
                <w:szCs w:val="20"/>
              </w:rPr>
              <w:t>6</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453D99AB" w14:textId="77777777" w:rsidR="00FF565C" w:rsidRPr="00690937" w:rsidRDefault="00FF565C" w:rsidP="005014B5">
            <w:pPr>
              <w:pStyle w:val="Other10"/>
              <w:ind w:left="128"/>
              <w:rPr>
                <w:rStyle w:val="Other1"/>
                <w:noProof/>
                <w:sz w:val="20"/>
                <w:szCs w:val="20"/>
              </w:rPr>
            </w:pPr>
            <w:r w:rsidRPr="00690937">
              <w:rPr>
                <w:rStyle w:val="Other1"/>
                <w:noProof/>
                <w:sz w:val="20"/>
                <w:szCs w:val="20"/>
              </w:rPr>
              <w:t>1.2 Development of e-construction</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673D1541" w14:textId="77777777" w:rsidR="00FF565C" w:rsidRPr="00690937" w:rsidRDefault="00FF565C" w:rsidP="005014B5">
            <w:pPr>
              <w:pStyle w:val="Other10"/>
              <w:jc w:val="center"/>
              <w:rPr>
                <w:noProof/>
                <w:sz w:val="20"/>
                <w:szCs w:val="20"/>
              </w:rPr>
            </w:pPr>
            <w:r w:rsidRPr="00690937">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D653A2D" w14:textId="77777777" w:rsidR="00FF565C" w:rsidRPr="00690937" w:rsidRDefault="00FF565C" w:rsidP="005014B5">
            <w:pPr>
              <w:pStyle w:val="Other10"/>
              <w:ind w:left="119"/>
              <w:rPr>
                <w:rStyle w:val="Other1"/>
                <w:noProof/>
                <w:sz w:val="20"/>
                <w:szCs w:val="20"/>
              </w:rPr>
            </w:pPr>
            <w:r w:rsidRPr="00690937">
              <w:rPr>
                <w:rStyle w:val="Other1"/>
                <w:noProof/>
                <w:sz w:val="20"/>
                <w:szCs w:val="20"/>
              </w:rPr>
              <w:t xml:space="preserve">Projects for digital construction tools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F75A8D7" w14:textId="77777777" w:rsidR="00FF565C" w:rsidRPr="00690937" w:rsidRDefault="00FF565C" w:rsidP="005014B5">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FDB076F" w14:textId="77777777" w:rsidR="00FF565C" w:rsidRPr="00690937" w:rsidRDefault="00FF565C" w:rsidP="005014B5">
            <w:pPr>
              <w:pStyle w:val="Other10"/>
              <w:ind w:left="114"/>
              <w:rPr>
                <w:rStyle w:val="Other1"/>
                <w:noProof/>
                <w:sz w:val="20"/>
                <w:szCs w:val="20"/>
              </w:rPr>
            </w:pPr>
            <w:r w:rsidRPr="00690937">
              <w:rPr>
                <w:rStyle w:val="Other1"/>
                <w:noProof/>
                <w:sz w:val="20"/>
                <w:szCs w:val="20"/>
              </w:rPr>
              <w:t>Number of confirmations from authorities accepting the final reports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10B92A88" w14:textId="77777777" w:rsidR="00FF565C" w:rsidRPr="00690937" w:rsidRDefault="00FF565C" w:rsidP="005014B5">
            <w:pPr>
              <w:pStyle w:val="Other10"/>
              <w:jc w:val="center"/>
              <w:rPr>
                <w:noProof/>
                <w:sz w:val="20"/>
                <w:szCs w:val="20"/>
              </w:rPr>
            </w:pPr>
            <w:r w:rsidRPr="00690937">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AA16AF7" w14:textId="77777777" w:rsidR="00FF565C" w:rsidRPr="00690937" w:rsidRDefault="00FF565C" w:rsidP="005014B5">
            <w:pPr>
              <w:pStyle w:val="Other10"/>
              <w:jc w:val="center"/>
              <w:rPr>
                <w:rStyle w:val="Other1"/>
                <w:noProof/>
                <w:sz w:val="20"/>
                <w:szCs w:val="20"/>
              </w:rPr>
            </w:pPr>
            <w:r w:rsidRPr="00690937">
              <w:rPr>
                <w:rStyle w:val="Other1"/>
                <w:noProof/>
                <w:sz w:val="20"/>
                <w:szCs w:val="20"/>
              </w:rPr>
              <w:t>102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D914B1E" w14:textId="77777777" w:rsidR="00FF565C" w:rsidRPr="00690937" w:rsidRDefault="00FF565C" w:rsidP="005014B5">
            <w:pPr>
              <w:pStyle w:val="Other10"/>
              <w:jc w:val="center"/>
              <w:rPr>
                <w:noProof/>
                <w:sz w:val="20"/>
                <w:szCs w:val="20"/>
              </w:rPr>
            </w:pPr>
            <w:r w:rsidRPr="00690937">
              <w:rPr>
                <w:rStyle w:val="Other1"/>
                <w:noProof/>
                <w:sz w:val="20"/>
                <w:szCs w:val="20"/>
              </w:rPr>
              <w:t>Q4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19FB7905" w14:textId="77777777" w:rsidR="00FF565C" w:rsidRPr="00690937" w:rsidRDefault="00FF565C" w:rsidP="005014B5">
            <w:pPr>
              <w:pStyle w:val="Other10"/>
              <w:jc w:val="center"/>
              <w:rPr>
                <w:noProof/>
                <w:sz w:val="20"/>
                <w:szCs w:val="20"/>
              </w:rPr>
            </w:pPr>
            <w:r w:rsidRPr="00690937">
              <w:rPr>
                <w:rStyle w:val="Other1"/>
                <w:noProof/>
                <w:sz w:val="20"/>
                <w:szCs w:val="20"/>
              </w:rPr>
              <w:t>2025</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5F5E745B" w14:textId="64AB7F12" w:rsidR="00FF565C" w:rsidRPr="00690937" w:rsidRDefault="00FF565C" w:rsidP="005014B5">
            <w:pPr>
              <w:pStyle w:val="Other10"/>
              <w:ind w:left="112"/>
              <w:rPr>
                <w:rStyle w:val="Other1"/>
                <w:noProof/>
                <w:sz w:val="20"/>
                <w:szCs w:val="20"/>
              </w:rPr>
            </w:pPr>
            <w:r w:rsidRPr="00690937">
              <w:rPr>
                <w:rStyle w:val="Other1"/>
                <w:noProof/>
                <w:sz w:val="20"/>
                <w:szCs w:val="20"/>
              </w:rPr>
              <w:t>At least 102 confirmations by the authorities accepting the final project implementation report for projects on digital construction tools of private and public entities, selected through an open call for proposals</w:t>
            </w:r>
          </w:p>
        </w:tc>
      </w:tr>
      <w:tr w:rsidR="00235771" w:rsidRPr="00690937" w14:paraId="05A22E31"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0B316729" w14:textId="77777777" w:rsidR="00FF565C" w:rsidRPr="00690937" w:rsidRDefault="00FF565C">
            <w:pPr>
              <w:pStyle w:val="Other10"/>
              <w:jc w:val="center"/>
              <w:rPr>
                <w:rStyle w:val="Other1"/>
                <w:noProof/>
                <w:sz w:val="20"/>
                <w:szCs w:val="20"/>
              </w:rPr>
            </w:pPr>
            <w:r w:rsidRPr="00690937">
              <w:rPr>
                <w:rStyle w:val="Other1"/>
                <w:noProof/>
                <w:sz w:val="20"/>
                <w:szCs w:val="20"/>
              </w:rPr>
              <w:t>7</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014F4DB7" w14:textId="77777777" w:rsidR="00FF565C" w:rsidRPr="00690937" w:rsidRDefault="00FF565C" w:rsidP="005014B5">
            <w:pPr>
              <w:pStyle w:val="Other10"/>
              <w:ind w:left="128"/>
              <w:rPr>
                <w:rStyle w:val="Other1"/>
                <w:noProof/>
                <w:sz w:val="20"/>
                <w:szCs w:val="20"/>
              </w:rPr>
            </w:pPr>
            <w:r w:rsidRPr="00690937">
              <w:rPr>
                <w:rStyle w:val="Other1"/>
                <w:noProof/>
                <w:sz w:val="20"/>
                <w:szCs w:val="20"/>
              </w:rPr>
              <w:t>1.3 Development of digital waybills services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5A651356" w14:textId="77777777" w:rsidR="00FF565C" w:rsidRPr="00690937" w:rsidRDefault="00FF565C" w:rsidP="005014B5">
            <w:pPr>
              <w:pStyle w:val="Other10"/>
              <w:jc w:val="center"/>
              <w:rPr>
                <w:noProof/>
                <w:sz w:val="20"/>
                <w:szCs w:val="20"/>
              </w:rPr>
            </w:pPr>
            <w:r w:rsidRPr="00690937">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vAlign w:val="bottom"/>
          </w:tcPr>
          <w:p w14:paraId="72A3AA60" w14:textId="61FFD27E" w:rsidR="00382324" w:rsidRPr="00690937" w:rsidRDefault="00FF565C" w:rsidP="005014B5">
            <w:pPr>
              <w:pStyle w:val="Other10"/>
              <w:ind w:left="119"/>
              <w:rPr>
                <w:noProof/>
                <w:sz w:val="20"/>
                <w:szCs w:val="20"/>
              </w:rPr>
            </w:pPr>
            <w:r w:rsidRPr="00690937">
              <w:rPr>
                <w:rStyle w:val="Other1"/>
                <w:noProof/>
                <w:sz w:val="20"/>
                <w:szCs w:val="20"/>
              </w:rPr>
              <w:t>eFTI (electronic Freight Transport Information) platforms development</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BCC0BE8" w14:textId="77777777" w:rsidR="00FF565C" w:rsidRPr="00690937" w:rsidRDefault="00FF565C" w:rsidP="005014B5">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2DF16D78" w14:textId="77777777" w:rsidR="00FF565C" w:rsidRPr="00690937" w:rsidRDefault="00FF565C" w:rsidP="005014B5">
            <w:pPr>
              <w:pStyle w:val="Other10"/>
              <w:ind w:left="114"/>
              <w:rPr>
                <w:rStyle w:val="Other1"/>
                <w:noProof/>
                <w:sz w:val="20"/>
                <w:szCs w:val="20"/>
              </w:rPr>
            </w:pPr>
            <w:r w:rsidRPr="00690937">
              <w:rPr>
                <w:rStyle w:val="Other1"/>
                <w:noProof/>
                <w:sz w:val="20"/>
                <w:szCs w:val="20"/>
              </w:rPr>
              <w:t>Number of projects launched</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22015230" w14:textId="77777777" w:rsidR="00FF565C" w:rsidRPr="00690937" w:rsidRDefault="00FF565C" w:rsidP="005014B5">
            <w:pPr>
              <w:pStyle w:val="Other10"/>
              <w:jc w:val="center"/>
              <w:rPr>
                <w:noProof/>
                <w:sz w:val="20"/>
                <w:szCs w:val="20"/>
              </w:rPr>
            </w:pPr>
            <w:r w:rsidRPr="00690937">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7BABAC1" w14:textId="77777777" w:rsidR="00FF565C" w:rsidRPr="00690937" w:rsidRDefault="00FF565C" w:rsidP="005014B5">
            <w:pPr>
              <w:pStyle w:val="Other10"/>
              <w:jc w:val="center"/>
              <w:rPr>
                <w:noProof/>
                <w:sz w:val="20"/>
                <w:szCs w:val="20"/>
              </w:rPr>
            </w:pPr>
            <w:r w:rsidRPr="00690937">
              <w:rPr>
                <w:rStyle w:val="Other1"/>
                <w:noProof/>
                <w:sz w:val="20"/>
                <w:szCs w:val="20"/>
              </w:rPr>
              <w:t>5</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19B443F" w14:textId="77777777" w:rsidR="00FF565C" w:rsidRPr="00690937" w:rsidRDefault="00FF565C" w:rsidP="005014B5">
            <w:pPr>
              <w:pStyle w:val="Other10"/>
              <w:jc w:val="center"/>
              <w:rPr>
                <w:noProof/>
                <w:sz w:val="20"/>
                <w:szCs w:val="20"/>
              </w:rPr>
            </w:pPr>
            <w:r w:rsidRPr="00690937">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7C95FF52" w14:textId="77777777" w:rsidR="00FF565C" w:rsidRPr="00690937" w:rsidRDefault="00FF565C" w:rsidP="005014B5">
            <w:pPr>
              <w:pStyle w:val="Other10"/>
              <w:jc w:val="center"/>
              <w:rPr>
                <w:noProof/>
                <w:sz w:val="20"/>
                <w:szCs w:val="20"/>
              </w:rPr>
            </w:pPr>
            <w:r w:rsidRPr="00690937">
              <w:rPr>
                <w:rStyle w:val="Other1"/>
                <w:noProof/>
                <w:sz w:val="20"/>
                <w:szCs w:val="20"/>
              </w:rPr>
              <w:t>2023</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2170F636" w14:textId="77777777" w:rsidR="00FF565C" w:rsidRPr="00690937" w:rsidRDefault="00FF565C" w:rsidP="005014B5">
            <w:pPr>
              <w:pStyle w:val="Other10"/>
              <w:ind w:left="112"/>
              <w:rPr>
                <w:noProof/>
                <w:sz w:val="20"/>
                <w:szCs w:val="20"/>
              </w:rPr>
            </w:pPr>
            <w:r w:rsidRPr="00690937">
              <w:rPr>
                <w:rStyle w:val="Other1"/>
                <w:noProof/>
                <w:sz w:val="20"/>
                <w:szCs w:val="20"/>
              </w:rPr>
              <w:t>Number of projects developing an eFTI platform which have received a positive grant decision.</w:t>
            </w:r>
          </w:p>
        </w:tc>
      </w:tr>
      <w:tr w:rsidR="00235771" w:rsidRPr="00690937" w14:paraId="71B9AA7D"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39D2C699" w14:textId="77777777" w:rsidR="00FF565C" w:rsidRPr="00690937" w:rsidRDefault="00FF565C">
            <w:pPr>
              <w:pStyle w:val="Other10"/>
              <w:jc w:val="center"/>
              <w:rPr>
                <w:rStyle w:val="Other1"/>
                <w:noProof/>
                <w:sz w:val="20"/>
                <w:szCs w:val="20"/>
              </w:rPr>
            </w:pPr>
            <w:r w:rsidRPr="00690937">
              <w:rPr>
                <w:rStyle w:val="Other1"/>
                <w:noProof/>
                <w:sz w:val="20"/>
                <w:szCs w:val="20"/>
              </w:rPr>
              <w:t>9</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6619A948" w14:textId="77777777" w:rsidR="00FF565C" w:rsidRPr="00690937" w:rsidRDefault="00FF565C" w:rsidP="005014B5">
            <w:pPr>
              <w:pStyle w:val="Other10"/>
              <w:ind w:left="128"/>
              <w:rPr>
                <w:rStyle w:val="Other1"/>
                <w:noProof/>
                <w:sz w:val="20"/>
                <w:szCs w:val="20"/>
              </w:rPr>
            </w:pPr>
            <w:r w:rsidRPr="00690937">
              <w:rPr>
                <w:rStyle w:val="Other1"/>
                <w:noProof/>
                <w:sz w:val="20"/>
                <w:szCs w:val="20"/>
              </w:rPr>
              <w:t>1.3 Development of digital waybills services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018016DC" w14:textId="77777777" w:rsidR="00FF565C" w:rsidRPr="00690937" w:rsidRDefault="00FF565C" w:rsidP="005014B5">
            <w:pPr>
              <w:pStyle w:val="Other10"/>
              <w:jc w:val="center"/>
              <w:rPr>
                <w:rStyle w:val="Other1"/>
                <w:noProof/>
                <w:sz w:val="20"/>
                <w:szCs w:val="20"/>
              </w:rPr>
            </w:pPr>
            <w:r w:rsidRPr="00690937">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9F9B863" w14:textId="2C91FB56" w:rsidR="00382324" w:rsidRPr="00690937" w:rsidRDefault="00FF565C" w:rsidP="005014B5">
            <w:pPr>
              <w:pStyle w:val="Other10"/>
              <w:ind w:left="119"/>
              <w:rPr>
                <w:noProof/>
                <w:sz w:val="20"/>
                <w:szCs w:val="20"/>
              </w:rPr>
            </w:pPr>
            <w:r w:rsidRPr="00690937">
              <w:rPr>
                <w:rStyle w:val="Other1"/>
                <w:noProof/>
                <w:sz w:val="20"/>
                <w:szCs w:val="20"/>
              </w:rPr>
              <w:t>Confirmations from authorities accepting the final reports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C2365DC" w14:textId="77777777" w:rsidR="00FF565C" w:rsidRPr="00690937" w:rsidRDefault="00FF565C" w:rsidP="005014B5">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2507A199" w14:textId="77777777" w:rsidR="00FF565C" w:rsidRPr="00690937" w:rsidRDefault="00FF565C" w:rsidP="005014B5">
            <w:pPr>
              <w:pStyle w:val="Other10"/>
              <w:ind w:left="114"/>
              <w:rPr>
                <w:rStyle w:val="Other1"/>
                <w:noProof/>
                <w:sz w:val="20"/>
                <w:szCs w:val="20"/>
              </w:rPr>
            </w:pPr>
            <w:r w:rsidRPr="00690937">
              <w:rPr>
                <w:rStyle w:val="Other1"/>
                <w:noProof/>
                <w:sz w:val="20"/>
                <w:szCs w:val="20"/>
              </w:rPr>
              <w:t>Number of confirmations from authorities accepting the final reports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30CF1F68" w14:textId="77777777" w:rsidR="00FF565C" w:rsidRPr="00690937" w:rsidRDefault="00FF565C" w:rsidP="005014B5">
            <w:pPr>
              <w:pStyle w:val="Other10"/>
              <w:jc w:val="center"/>
              <w:rPr>
                <w:rStyle w:val="Other1"/>
                <w:noProof/>
                <w:sz w:val="20"/>
                <w:szCs w:val="20"/>
              </w:rPr>
            </w:pPr>
            <w:r w:rsidRPr="00690937">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4F4B4CC" w14:textId="77777777" w:rsidR="00FF565C" w:rsidRPr="00690937" w:rsidRDefault="00FF565C" w:rsidP="005014B5">
            <w:pPr>
              <w:pStyle w:val="Other10"/>
              <w:jc w:val="center"/>
              <w:rPr>
                <w:rStyle w:val="Other1"/>
                <w:noProof/>
                <w:sz w:val="20"/>
                <w:szCs w:val="20"/>
              </w:rPr>
            </w:pPr>
            <w:r w:rsidRPr="00690937">
              <w:rPr>
                <w:rStyle w:val="Other1"/>
                <w:noProof/>
                <w:sz w:val="20"/>
                <w:szCs w:val="20"/>
              </w:rPr>
              <w:t>205</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AC8ABB0" w14:textId="7FBE06EA" w:rsidR="00FF565C" w:rsidRPr="00690937" w:rsidRDefault="0011426E" w:rsidP="005014B5">
            <w:pPr>
              <w:pStyle w:val="Other10"/>
              <w:jc w:val="center"/>
              <w:rPr>
                <w:rStyle w:val="Other1"/>
                <w:noProof/>
                <w:sz w:val="20"/>
                <w:szCs w:val="20"/>
              </w:rPr>
            </w:pPr>
            <w:r w:rsidRPr="00690937">
              <w:rPr>
                <w:rStyle w:val="Other1"/>
                <w:noProof/>
                <w:sz w:val="20"/>
                <w:szCs w:val="20"/>
              </w:rPr>
              <w:t>Q1</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4F6F2D8B" w14:textId="77777777" w:rsidR="00FF565C" w:rsidRPr="00690937" w:rsidRDefault="00FF565C" w:rsidP="005014B5">
            <w:pPr>
              <w:pStyle w:val="Other10"/>
              <w:jc w:val="center"/>
              <w:rPr>
                <w:rStyle w:val="Other1"/>
                <w:noProof/>
                <w:sz w:val="20"/>
                <w:szCs w:val="20"/>
              </w:rPr>
            </w:pPr>
            <w:r w:rsidRPr="00690937">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7B908134" w14:textId="7763E0D7" w:rsidR="00FF565C" w:rsidRPr="00690937" w:rsidRDefault="00FF565C" w:rsidP="005014B5">
            <w:pPr>
              <w:pStyle w:val="Other10"/>
              <w:ind w:left="112"/>
              <w:rPr>
                <w:noProof/>
                <w:sz w:val="20"/>
                <w:szCs w:val="20"/>
              </w:rPr>
            </w:pPr>
            <w:r w:rsidRPr="00690937">
              <w:rPr>
                <w:rStyle w:val="Other1"/>
                <w:noProof/>
                <w:sz w:val="20"/>
                <w:szCs w:val="20"/>
              </w:rPr>
              <w:t>At least 205 confirmations by the authorities accepting the final project implementation reports for projects on digital waybills.</w:t>
            </w:r>
          </w:p>
        </w:tc>
      </w:tr>
      <w:tr w:rsidR="00235771" w:rsidRPr="00690937" w14:paraId="31189933"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7ACE6E53" w14:textId="77777777" w:rsidR="00FF565C" w:rsidRPr="00690937" w:rsidRDefault="00FF565C">
            <w:pPr>
              <w:pStyle w:val="Other10"/>
              <w:jc w:val="center"/>
              <w:rPr>
                <w:rStyle w:val="Other1"/>
                <w:noProof/>
                <w:sz w:val="20"/>
                <w:szCs w:val="20"/>
              </w:rPr>
            </w:pPr>
            <w:r w:rsidRPr="00690937">
              <w:rPr>
                <w:rStyle w:val="Other1"/>
                <w:noProof/>
                <w:sz w:val="20"/>
                <w:szCs w:val="20"/>
              </w:rPr>
              <w:t>11</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5C6B5C2A" w14:textId="77777777" w:rsidR="00FF565C" w:rsidRPr="00690937" w:rsidRDefault="00FF565C" w:rsidP="005014B5">
            <w:pPr>
              <w:pStyle w:val="Other10"/>
              <w:ind w:left="128"/>
              <w:rPr>
                <w:rStyle w:val="Other1"/>
                <w:noProof/>
                <w:sz w:val="20"/>
                <w:szCs w:val="20"/>
              </w:rPr>
            </w:pPr>
            <w:r w:rsidRPr="00690937">
              <w:rPr>
                <w:rStyle w:val="Other1"/>
                <w:noProof/>
                <w:sz w:val="20"/>
                <w:szCs w:val="20"/>
              </w:rPr>
              <w:t>1.4 Skills reform for the digital transformation of businesses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DBB9465" w14:textId="77777777" w:rsidR="00FF565C" w:rsidRPr="00690937" w:rsidRDefault="00FF565C" w:rsidP="005014B5">
            <w:pPr>
              <w:pStyle w:val="Other10"/>
              <w:jc w:val="center"/>
              <w:rPr>
                <w:rStyle w:val="Other1"/>
                <w:noProof/>
                <w:sz w:val="20"/>
                <w:szCs w:val="20"/>
              </w:rPr>
            </w:pPr>
            <w:r w:rsidRPr="00690937">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038B810" w14:textId="77777777" w:rsidR="00FF565C" w:rsidRPr="00690937" w:rsidRDefault="00FF565C" w:rsidP="005014B5">
            <w:pPr>
              <w:pStyle w:val="Other10"/>
              <w:ind w:left="119"/>
              <w:rPr>
                <w:rStyle w:val="Other1"/>
                <w:noProof/>
                <w:sz w:val="20"/>
                <w:szCs w:val="20"/>
              </w:rPr>
            </w:pPr>
            <w:r w:rsidRPr="00690937">
              <w:rPr>
                <w:rStyle w:val="Other1"/>
                <w:noProof/>
                <w:sz w:val="20"/>
                <w:szCs w:val="20"/>
              </w:rPr>
              <w:t>Entry into force of secondary legislation setting out the terms of support for the development of digital skills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AFA21B1" w14:textId="77777777" w:rsidR="00FF565C" w:rsidRPr="00690937" w:rsidRDefault="00FF565C" w:rsidP="005014B5">
            <w:pPr>
              <w:ind w:left="107"/>
              <w:rPr>
                <w:rStyle w:val="Other1"/>
                <w:noProof/>
                <w:sz w:val="20"/>
                <w:szCs w:val="20"/>
              </w:rPr>
            </w:pPr>
            <w:r w:rsidRPr="00690937">
              <w:rPr>
                <w:rStyle w:val="Other1"/>
                <w:noProof/>
                <w:sz w:val="20"/>
                <w:szCs w:val="20"/>
              </w:rPr>
              <w:t>Entry into force of secondary legislation</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48EB6203" w14:textId="77777777" w:rsidR="00FF565C" w:rsidRPr="00690937" w:rsidRDefault="00FF565C" w:rsidP="005014B5">
            <w:pPr>
              <w:pStyle w:val="Other10"/>
              <w:jc w:val="center"/>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091BD759" w14:textId="77777777" w:rsidR="00FF565C" w:rsidRPr="00690937" w:rsidRDefault="00FF565C" w:rsidP="005014B5">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C212509" w14:textId="77777777" w:rsidR="00FF565C" w:rsidRPr="00690937" w:rsidRDefault="00FF565C" w:rsidP="005014B5">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E968A7B" w14:textId="77777777" w:rsidR="00FF565C" w:rsidRPr="00690937" w:rsidRDefault="00FF565C" w:rsidP="005014B5">
            <w:pPr>
              <w:pStyle w:val="Other10"/>
              <w:jc w:val="center"/>
              <w:rPr>
                <w:rStyle w:val="Other1"/>
                <w:noProof/>
                <w:sz w:val="20"/>
                <w:szCs w:val="20"/>
              </w:rPr>
            </w:pPr>
            <w:r w:rsidRPr="00690937">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204B8413" w14:textId="77777777" w:rsidR="00FF565C" w:rsidRPr="00690937" w:rsidRDefault="00FF565C" w:rsidP="005014B5">
            <w:pPr>
              <w:pStyle w:val="Other10"/>
              <w:jc w:val="center"/>
              <w:rPr>
                <w:rStyle w:val="Other1"/>
                <w:noProof/>
                <w:sz w:val="20"/>
                <w:szCs w:val="20"/>
              </w:rPr>
            </w:pPr>
            <w:r w:rsidRPr="00690937">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0C169C41" w14:textId="77777777" w:rsidR="00FF565C" w:rsidRPr="00690937" w:rsidRDefault="00FF565C" w:rsidP="005014B5">
            <w:pPr>
              <w:pStyle w:val="Other10"/>
              <w:ind w:left="112"/>
              <w:rPr>
                <w:noProof/>
                <w:sz w:val="20"/>
                <w:szCs w:val="20"/>
              </w:rPr>
            </w:pPr>
            <w:r w:rsidRPr="00690937">
              <w:rPr>
                <w:rStyle w:val="Other1"/>
                <w:noProof/>
                <w:sz w:val="20"/>
                <w:szCs w:val="20"/>
              </w:rPr>
              <w:t>The secondary legislation necessary for the application and allocation of support shall enter into force. The conditions for support shall be established through a ministerial decree, which shall be coordinated with the Ministry of Finance and the State Shared Service Centre.</w:t>
            </w:r>
          </w:p>
          <w:p w14:paraId="5A752ACD" w14:textId="77777777" w:rsidR="00FF565C" w:rsidRPr="00690937" w:rsidRDefault="00FF565C" w:rsidP="005014B5">
            <w:pPr>
              <w:pStyle w:val="Other10"/>
              <w:ind w:left="112"/>
              <w:rPr>
                <w:noProof/>
                <w:sz w:val="20"/>
                <w:szCs w:val="20"/>
              </w:rPr>
            </w:pPr>
            <w:r w:rsidRPr="00690937">
              <w:rPr>
                <w:rStyle w:val="Other1"/>
                <w:noProof/>
                <w:sz w:val="20"/>
                <w:szCs w:val="20"/>
              </w:rPr>
              <w:t>The ministerial decree shall consist of the following elements:</w:t>
            </w:r>
          </w:p>
          <w:p w14:paraId="5BF7D55C" w14:textId="77777777" w:rsidR="00FF565C" w:rsidRPr="00690937" w:rsidRDefault="00FF565C" w:rsidP="005014B5">
            <w:pPr>
              <w:pStyle w:val="Other10"/>
              <w:numPr>
                <w:ilvl w:val="0"/>
                <w:numId w:val="5"/>
              </w:numPr>
              <w:tabs>
                <w:tab w:val="left" w:pos="120"/>
              </w:tabs>
              <w:ind w:left="112"/>
              <w:rPr>
                <w:noProof/>
                <w:sz w:val="20"/>
                <w:szCs w:val="20"/>
              </w:rPr>
            </w:pPr>
            <w:r w:rsidRPr="00690937">
              <w:rPr>
                <w:rStyle w:val="Other1"/>
                <w:noProof/>
                <w:sz w:val="20"/>
                <w:szCs w:val="20"/>
              </w:rPr>
              <w:t>objective of the measure,</w:t>
            </w:r>
          </w:p>
          <w:p w14:paraId="4DC110EC" w14:textId="77777777" w:rsidR="00FF565C" w:rsidRPr="00690937" w:rsidRDefault="00FF565C" w:rsidP="005014B5">
            <w:pPr>
              <w:pStyle w:val="Other10"/>
              <w:numPr>
                <w:ilvl w:val="0"/>
                <w:numId w:val="5"/>
              </w:numPr>
              <w:tabs>
                <w:tab w:val="left" w:pos="120"/>
              </w:tabs>
              <w:ind w:left="112"/>
              <w:rPr>
                <w:noProof/>
                <w:sz w:val="20"/>
                <w:szCs w:val="20"/>
              </w:rPr>
            </w:pPr>
            <w:r w:rsidRPr="00690937">
              <w:rPr>
                <w:rStyle w:val="Other1"/>
                <w:noProof/>
                <w:sz w:val="20"/>
                <w:szCs w:val="20"/>
              </w:rPr>
              <w:t>description of supported activities,</w:t>
            </w:r>
          </w:p>
          <w:p w14:paraId="02B31A29" w14:textId="77777777" w:rsidR="00FF565C" w:rsidRPr="00690937" w:rsidRDefault="00FF565C" w:rsidP="005014B5">
            <w:pPr>
              <w:pStyle w:val="Other10"/>
              <w:numPr>
                <w:ilvl w:val="0"/>
                <w:numId w:val="5"/>
              </w:numPr>
              <w:tabs>
                <w:tab w:val="left" w:pos="120"/>
              </w:tabs>
              <w:ind w:left="112"/>
              <w:rPr>
                <w:rStyle w:val="Other1"/>
                <w:noProof/>
                <w:sz w:val="20"/>
                <w:szCs w:val="20"/>
              </w:rPr>
            </w:pPr>
            <w:r w:rsidRPr="00690937">
              <w:rPr>
                <w:rStyle w:val="Other1"/>
                <w:noProof/>
                <w:sz w:val="20"/>
                <w:szCs w:val="20"/>
              </w:rPr>
              <w:t xml:space="preserve">beneficiaries and target groups, </w:t>
            </w:r>
          </w:p>
          <w:p w14:paraId="7AE09B2D" w14:textId="5365E42C" w:rsidR="00FF565C" w:rsidRPr="001E7FB6" w:rsidRDefault="00FF565C" w:rsidP="001E7FB6">
            <w:pPr>
              <w:pStyle w:val="Other10"/>
              <w:numPr>
                <w:ilvl w:val="0"/>
                <w:numId w:val="5"/>
              </w:numPr>
              <w:tabs>
                <w:tab w:val="left" w:pos="120"/>
              </w:tabs>
              <w:ind w:left="112"/>
              <w:rPr>
                <w:rStyle w:val="Other1"/>
                <w:noProof/>
                <w:sz w:val="20"/>
                <w:szCs w:val="20"/>
              </w:rPr>
            </w:pPr>
            <w:r w:rsidRPr="001E7FB6">
              <w:rPr>
                <w:rStyle w:val="Other1"/>
                <w:noProof/>
                <w:sz w:val="20"/>
                <w:szCs w:val="20"/>
              </w:rPr>
              <w:t>conditions for implementation,</w:t>
            </w:r>
            <w:r w:rsidR="001E7FB6">
              <w:rPr>
                <w:rStyle w:val="Other1"/>
                <w:noProof/>
                <w:sz w:val="20"/>
                <w:szCs w:val="20"/>
              </w:rPr>
              <w:t xml:space="preserve"> </w:t>
            </w:r>
            <w:r w:rsidRPr="001E7FB6">
              <w:rPr>
                <w:rStyle w:val="Other1"/>
                <w:noProof/>
                <w:sz w:val="20"/>
                <w:szCs w:val="20"/>
              </w:rPr>
              <w:t xml:space="preserve">eligible costs and used simplifications, </w:t>
            </w:r>
          </w:p>
          <w:p w14:paraId="15AE02C3" w14:textId="77777777" w:rsidR="00FF565C" w:rsidRPr="00690937" w:rsidRDefault="00FF565C" w:rsidP="005014B5">
            <w:pPr>
              <w:pStyle w:val="Other10"/>
              <w:numPr>
                <w:ilvl w:val="0"/>
                <w:numId w:val="5"/>
              </w:numPr>
              <w:tabs>
                <w:tab w:val="left" w:pos="120"/>
              </w:tabs>
              <w:ind w:left="112"/>
              <w:rPr>
                <w:rStyle w:val="Other1"/>
                <w:noProof/>
                <w:sz w:val="20"/>
                <w:szCs w:val="20"/>
              </w:rPr>
            </w:pPr>
            <w:r w:rsidRPr="00690937">
              <w:rPr>
                <w:rStyle w:val="Other1"/>
                <w:noProof/>
                <w:sz w:val="20"/>
                <w:szCs w:val="20"/>
              </w:rPr>
              <w:t xml:space="preserve">conditions for payments, </w:t>
            </w:r>
          </w:p>
          <w:p w14:paraId="4FACBE97" w14:textId="0CB77BC8" w:rsidR="00FF565C" w:rsidRPr="00690937" w:rsidRDefault="00FF565C" w:rsidP="001E7FB6">
            <w:pPr>
              <w:pStyle w:val="Other10"/>
              <w:numPr>
                <w:ilvl w:val="0"/>
                <w:numId w:val="5"/>
              </w:numPr>
              <w:ind w:left="112"/>
              <w:rPr>
                <w:rStyle w:val="Other1"/>
                <w:noProof/>
                <w:sz w:val="20"/>
                <w:szCs w:val="20"/>
              </w:rPr>
            </w:pPr>
            <w:r w:rsidRPr="00690937">
              <w:rPr>
                <w:rStyle w:val="Other1"/>
                <w:noProof/>
                <w:sz w:val="20"/>
                <w:szCs w:val="20"/>
              </w:rPr>
              <w:t>conditions for reporting and monitoring.</w:t>
            </w:r>
          </w:p>
        </w:tc>
      </w:tr>
      <w:tr w:rsidR="00235771" w:rsidRPr="00690937" w14:paraId="652E7364"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17B9F40D" w14:textId="77777777" w:rsidR="00FF565C" w:rsidRPr="00690937" w:rsidRDefault="00FF565C">
            <w:pPr>
              <w:pStyle w:val="Other10"/>
              <w:jc w:val="center"/>
              <w:rPr>
                <w:rStyle w:val="Other1"/>
                <w:noProof/>
                <w:sz w:val="20"/>
                <w:szCs w:val="20"/>
              </w:rPr>
            </w:pPr>
            <w:r w:rsidRPr="00690937">
              <w:rPr>
                <w:rStyle w:val="Other1"/>
                <w:noProof/>
                <w:sz w:val="20"/>
                <w:szCs w:val="20"/>
              </w:rPr>
              <w:t>12</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53D444E1" w14:textId="77777777" w:rsidR="00FF565C" w:rsidRPr="00690937" w:rsidRDefault="00FF565C" w:rsidP="005014B5">
            <w:pPr>
              <w:pStyle w:val="Other10"/>
              <w:ind w:left="128"/>
              <w:rPr>
                <w:rStyle w:val="Other1"/>
                <w:noProof/>
                <w:sz w:val="20"/>
                <w:szCs w:val="20"/>
              </w:rPr>
            </w:pPr>
            <w:r w:rsidRPr="00690937">
              <w:rPr>
                <w:rStyle w:val="Other1"/>
                <w:noProof/>
                <w:sz w:val="20"/>
                <w:szCs w:val="20"/>
              </w:rPr>
              <w:t>1.4 Skills reform for the digital transformation of businesses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1634162" w14:textId="77777777" w:rsidR="00FF565C" w:rsidRPr="00690937" w:rsidRDefault="00FF565C" w:rsidP="005014B5">
            <w:pPr>
              <w:pStyle w:val="Other10"/>
              <w:jc w:val="center"/>
              <w:rPr>
                <w:rStyle w:val="Other1"/>
                <w:noProof/>
                <w:sz w:val="20"/>
                <w:szCs w:val="20"/>
              </w:rPr>
            </w:pPr>
            <w:r w:rsidRPr="00690937">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7D017AE" w14:textId="77777777" w:rsidR="00FF565C" w:rsidRPr="00690937" w:rsidRDefault="00FF565C" w:rsidP="005014B5">
            <w:pPr>
              <w:pStyle w:val="Other10"/>
              <w:ind w:left="119"/>
              <w:rPr>
                <w:rStyle w:val="Other1"/>
                <w:noProof/>
                <w:sz w:val="20"/>
                <w:szCs w:val="20"/>
              </w:rPr>
            </w:pPr>
            <w:r w:rsidRPr="00690937">
              <w:rPr>
                <w:rStyle w:val="Other1"/>
                <w:noProof/>
                <w:sz w:val="20"/>
                <w:szCs w:val="20"/>
              </w:rPr>
              <w:t>Enrolment in training activities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5294832" w14:textId="77777777" w:rsidR="00FF565C" w:rsidRPr="00690937" w:rsidRDefault="00FF565C" w:rsidP="005014B5">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4BC3AC23" w14:textId="77777777" w:rsidR="00FF565C" w:rsidRPr="00690937" w:rsidRDefault="00FF565C" w:rsidP="005014B5">
            <w:pPr>
              <w:pStyle w:val="Other10"/>
              <w:ind w:left="114"/>
              <w:rPr>
                <w:rStyle w:val="Other1"/>
                <w:noProof/>
                <w:sz w:val="20"/>
                <w:szCs w:val="20"/>
              </w:rPr>
            </w:pPr>
            <w:r w:rsidRPr="00690937">
              <w:rPr>
                <w:rStyle w:val="Other1"/>
                <w:noProof/>
                <w:sz w:val="20"/>
                <w:szCs w:val="20"/>
              </w:rPr>
              <w:t>Number of participants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2CAF8BDD" w14:textId="77777777" w:rsidR="00FF565C" w:rsidRPr="00690937" w:rsidRDefault="00FF565C" w:rsidP="005014B5">
            <w:pPr>
              <w:pStyle w:val="Other10"/>
              <w:jc w:val="center"/>
              <w:rPr>
                <w:rStyle w:val="Other1"/>
                <w:noProof/>
                <w:sz w:val="20"/>
                <w:szCs w:val="20"/>
              </w:rPr>
            </w:pPr>
            <w:r w:rsidRPr="00690937">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65956C42" w14:textId="77777777" w:rsidR="00FF565C" w:rsidRPr="00690937" w:rsidRDefault="00FF565C" w:rsidP="005014B5">
            <w:pPr>
              <w:pStyle w:val="Other10"/>
              <w:jc w:val="center"/>
              <w:rPr>
                <w:rStyle w:val="Other1"/>
                <w:noProof/>
                <w:sz w:val="20"/>
                <w:szCs w:val="20"/>
              </w:rPr>
            </w:pPr>
            <w:r w:rsidRPr="00690937">
              <w:rPr>
                <w:rStyle w:val="Other1"/>
                <w:noProof/>
                <w:sz w:val="20"/>
                <w:szCs w:val="20"/>
              </w:rPr>
              <w:t>500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0670B0D" w14:textId="77777777" w:rsidR="00FF565C" w:rsidRPr="00690937" w:rsidRDefault="00FF565C" w:rsidP="005014B5">
            <w:pPr>
              <w:pStyle w:val="Other10"/>
              <w:jc w:val="center"/>
              <w:rPr>
                <w:rStyle w:val="Other1"/>
                <w:noProof/>
                <w:sz w:val="20"/>
                <w:szCs w:val="20"/>
              </w:rPr>
            </w:pPr>
            <w:r w:rsidRPr="00690937">
              <w:rPr>
                <w:rStyle w:val="Other1"/>
                <w:noProof/>
                <w:sz w:val="20"/>
                <w:szCs w:val="20"/>
              </w:rPr>
              <w:t>Q4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7C1FBAD9" w14:textId="77777777" w:rsidR="00FF565C" w:rsidRPr="00690937" w:rsidRDefault="00FF565C" w:rsidP="005014B5">
            <w:pPr>
              <w:pStyle w:val="Other10"/>
              <w:jc w:val="center"/>
              <w:rPr>
                <w:rStyle w:val="Other1"/>
                <w:noProof/>
                <w:sz w:val="20"/>
                <w:szCs w:val="20"/>
              </w:rPr>
            </w:pPr>
            <w:r w:rsidRPr="00690937">
              <w:rPr>
                <w:rStyle w:val="Other1"/>
                <w:noProof/>
                <w:sz w:val="20"/>
                <w:szCs w:val="20"/>
              </w:rPr>
              <w:t>2023</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685021D2" w14:textId="77777777" w:rsidR="00FF565C" w:rsidRPr="00690937" w:rsidRDefault="00FF565C" w:rsidP="005014B5">
            <w:pPr>
              <w:pStyle w:val="Other10"/>
              <w:ind w:left="112"/>
              <w:rPr>
                <w:rStyle w:val="Other1"/>
                <w:noProof/>
                <w:sz w:val="20"/>
                <w:szCs w:val="20"/>
              </w:rPr>
            </w:pPr>
            <w:r w:rsidRPr="00690937">
              <w:rPr>
                <w:rStyle w:val="Other1"/>
                <w:noProof/>
                <w:sz w:val="20"/>
                <w:szCs w:val="20"/>
              </w:rPr>
              <w:t>Number of people enrolled in training activities supported under this measure, consisting of awareness-raising for SME managers, and upskilling and retraining for ICT specialists. A minimum of 35% of participants enrolled in these training activities shall be women.</w:t>
            </w:r>
          </w:p>
        </w:tc>
      </w:tr>
      <w:tr w:rsidR="00235771" w:rsidRPr="00690937" w14:paraId="1F0B588C"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420DB811" w14:textId="77777777" w:rsidR="00FF565C" w:rsidRPr="00690937" w:rsidRDefault="00FF565C">
            <w:pPr>
              <w:pStyle w:val="Other10"/>
              <w:jc w:val="center"/>
              <w:rPr>
                <w:rStyle w:val="Other1"/>
                <w:noProof/>
                <w:sz w:val="20"/>
                <w:szCs w:val="20"/>
                <w:highlight w:val="red"/>
              </w:rPr>
            </w:pPr>
            <w:r w:rsidRPr="00690937">
              <w:rPr>
                <w:rStyle w:val="Other1"/>
                <w:noProof/>
                <w:sz w:val="20"/>
                <w:szCs w:val="20"/>
              </w:rPr>
              <w:t>13</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235B3DDE" w14:textId="77777777" w:rsidR="00FF565C" w:rsidRPr="00690937" w:rsidRDefault="00FF565C" w:rsidP="005014B5">
            <w:pPr>
              <w:pStyle w:val="Other10"/>
              <w:ind w:left="128"/>
              <w:rPr>
                <w:rStyle w:val="Other1"/>
                <w:noProof/>
                <w:sz w:val="20"/>
                <w:szCs w:val="20"/>
              </w:rPr>
            </w:pPr>
            <w:r w:rsidRPr="00690937">
              <w:rPr>
                <w:rStyle w:val="Other1"/>
                <w:noProof/>
                <w:sz w:val="20"/>
                <w:szCs w:val="20"/>
              </w:rPr>
              <w:t>1.4 Skills reform for the digital transformation of businesses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7E613161" w14:textId="77777777" w:rsidR="00FF565C" w:rsidRPr="00690937" w:rsidRDefault="00FF565C" w:rsidP="005014B5">
            <w:pPr>
              <w:pStyle w:val="Other10"/>
              <w:jc w:val="center"/>
              <w:rPr>
                <w:rStyle w:val="Other1"/>
                <w:noProof/>
                <w:sz w:val="20"/>
                <w:szCs w:val="20"/>
              </w:rPr>
            </w:pPr>
            <w:r w:rsidRPr="00690937">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1B05E3B" w14:textId="77777777" w:rsidR="00FF565C" w:rsidRPr="00690937" w:rsidRDefault="00FF565C" w:rsidP="005014B5">
            <w:pPr>
              <w:pStyle w:val="Other10"/>
              <w:ind w:left="119"/>
              <w:rPr>
                <w:rStyle w:val="Other1"/>
                <w:noProof/>
                <w:sz w:val="20"/>
                <w:szCs w:val="20"/>
              </w:rPr>
            </w:pPr>
            <w:r w:rsidRPr="00690937">
              <w:rPr>
                <w:rStyle w:val="Other1"/>
                <w:noProof/>
                <w:sz w:val="20"/>
                <w:szCs w:val="20"/>
              </w:rPr>
              <w:t>Participation in training activities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61BF15A" w14:textId="77777777" w:rsidR="00FF565C" w:rsidRPr="00690937" w:rsidRDefault="00FF565C" w:rsidP="005014B5">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4906BD2C" w14:textId="14202A1E" w:rsidR="00FF565C" w:rsidRPr="00690937" w:rsidRDefault="008D2AD6" w:rsidP="005014B5">
            <w:pPr>
              <w:pStyle w:val="Other10"/>
              <w:ind w:left="114"/>
              <w:rPr>
                <w:rStyle w:val="Other1"/>
                <w:noProof/>
                <w:sz w:val="20"/>
                <w:szCs w:val="20"/>
              </w:rPr>
            </w:pPr>
            <w:r>
              <w:rPr>
                <w:rStyle w:val="Other1"/>
                <w:noProof/>
                <w:sz w:val="20"/>
                <w:szCs w:val="20"/>
              </w:rPr>
              <w:t>T</w:t>
            </w:r>
            <w:r w:rsidR="00FF565C" w:rsidRPr="00690937">
              <w:rPr>
                <w:rStyle w:val="Other1"/>
                <w:noProof/>
                <w:sz w:val="20"/>
                <w:szCs w:val="20"/>
              </w:rPr>
              <w:t>raining certificates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229412A9" w14:textId="77777777" w:rsidR="00FF565C" w:rsidRPr="00690937" w:rsidRDefault="00FF565C" w:rsidP="005014B5">
            <w:pPr>
              <w:pStyle w:val="Other10"/>
              <w:jc w:val="center"/>
              <w:rPr>
                <w:rStyle w:val="Other1"/>
                <w:noProof/>
                <w:sz w:val="20"/>
                <w:szCs w:val="20"/>
              </w:rPr>
            </w:pPr>
            <w:r w:rsidRPr="00690937">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59C906C" w14:textId="77777777" w:rsidR="00FF565C" w:rsidRPr="00690937" w:rsidRDefault="00FF565C" w:rsidP="005014B5">
            <w:pPr>
              <w:pStyle w:val="Other10"/>
              <w:jc w:val="center"/>
              <w:rPr>
                <w:rStyle w:val="Other1"/>
                <w:noProof/>
                <w:sz w:val="20"/>
                <w:szCs w:val="20"/>
              </w:rPr>
            </w:pPr>
            <w:r w:rsidRPr="00690937">
              <w:rPr>
                <w:rStyle w:val="Other1"/>
                <w:noProof/>
                <w:sz w:val="20"/>
                <w:szCs w:val="20"/>
              </w:rPr>
              <w:t>2 000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25D4D77" w14:textId="77777777" w:rsidR="00FF565C" w:rsidRPr="00690937" w:rsidRDefault="00FF565C" w:rsidP="005014B5">
            <w:pPr>
              <w:pStyle w:val="Other10"/>
              <w:jc w:val="center"/>
              <w:rPr>
                <w:rStyle w:val="Other1"/>
                <w:noProof/>
                <w:sz w:val="20"/>
                <w:szCs w:val="20"/>
              </w:rPr>
            </w:pPr>
            <w:r w:rsidRPr="00690937">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5071739E" w14:textId="77777777" w:rsidR="00FF565C" w:rsidRPr="00690937" w:rsidRDefault="00FF565C" w:rsidP="005014B5">
            <w:pPr>
              <w:pStyle w:val="Other10"/>
              <w:jc w:val="center"/>
              <w:rPr>
                <w:rStyle w:val="Other1"/>
                <w:noProof/>
                <w:sz w:val="20"/>
                <w:szCs w:val="20"/>
              </w:rPr>
            </w:pPr>
            <w:r w:rsidRPr="00690937">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2B6D66BE" w14:textId="77777777" w:rsidR="00FF565C" w:rsidRPr="00690937" w:rsidRDefault="00FF565C" w:rsidP="005014B5">
            <w:pPr>
              <w:pStyle w:val="Other10"/>
              <w:ind w:left="112"/>
              <w:rPr>
                <w:rStyle w:val="Other1"/>
                <w:noProof/>
                <w:sz w:val="20"/>
                <w:szCs w:val="20"/>
              </w:rPr>
            </w:pPr>
            <w:r w:rsidRPr="00690937">
              <w:rPr>
                <w:rStyle w:val="Other1"/>
                <w:noProof/>
                <w:sz w:val="20"/>
                <w:szCs w:val="20"/>
              </w:rPr>
              <w:t>Number of certificates of graduation or certificates of participation issued for training activities supported under this measure.</w:t>
            </w:r>
          </w:p>
        </w:tc>
      </w:tr>
      <w:tr w:rsidR="00235771" w:rsidRPr="00690937" w14:paraId="12163E5F"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1150BE51" w14:textId="77777777" w:rsidR="00FF565C" w:rsidRPr="00690937" w:rsidRDefault="00FF565C">
            <w:pPr>
              <w:pStyle w:val="Other10"/>
              <w:jc w:val="center"/>
              <w:rPr>
                <w:rStyle w:val="Other1"/>
                <w:noProof/>
                <w:sz w:val="20"/>
                <w:szCs w:val="20"/>
                <w:highlight w:val="red"/>
              </w:rPr>
            </w:pPr>
            <w:r w:rsidRPr="00690937">
              <w:rPr>
                <w:rStyle w:val="Other1"/>
                <w:noProof/>
                <w:sz w:val="20"/>
                <w:szCs w:val="20"/>
              </w:rPr>
              <w:t>14</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61A1D987" w14:textId="77777777" w:rsidR="00FF565C" w:rsidRPr="00690937" w:rsidRDefault="00FF565C" w:rsidP="005014B5">
            <w:pPr>
              <w:pStyle w:val="Other10"/>
              <w:ind w:left="128"/>
              <w:rPr>
                <w:rStyle w:val="Other1"/>
                <w:noProof/>
                <w:sz w:val="20"/>
                <w:szCs w:val="20"/>
              </w:rPr>
            </w:pPr>
            <w:r w:rsidRPr="00690937">
              <w:rPr>
                <w:rStyle w:val="Other1"/>
                <w:noProof/>
                <w:sz w:val="20"/>
                <w:szCs w:val="20"/>
              </w:rPr>
              <w:t>1.4 Skills reform for the digital transformation of businesses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923016A" w14:textId="77777777" w:rsidR="00FF565C" w:rsidRPr="00690937" w:rsidRDefault="00FF565C" w:rsidP="005014B5">
            <w:pPr>
              <w:pStyle w:val="Other10"/>
              <w:jc w:val="center"/>
              <w:rPr>
                <w:rStyle w:val="Other1"/>
                <w:noProof/>
                <w:sz w:val="20"/>
                <w:szCs w:val="20"/>
              </w:rPr>
            </w:pPr>
            <w:r w:rsidRPr="00690937">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EF9EC2A" w14:textId="77777777" w:rsidR="00FF565C" w:rsidRPr="00690937" w:rsidRDefault="00FF565C" w:rsidP="005014B5">
            <w:pPr>
              <w:pStyle w:val="Other10"/>
              <w:ind w:left="119"/>
              <w:rPr>
                <w:rStyle w:val="Other1"/>
                <w:noProof/>
                <w:sz w:val="20"/>
                <w:szCs w:val="20"/>
              </w:rPr>
            </w:pPr>
            <w:r w:rsidRPr="00690937">
              <w:rPr>
                <w:rStyle w:val="Other1"/>
                <w:noProof/>
                <w:sz w:val="20"/>
                <w:szCs w:val="20"/>
              </w:rPr>
              <w:t>Number of curriculums of training registered and qualification standards for ICT specialists registered</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4E5EAFE" w14:textId="77777777" w:rsidR="00FF565C" w:rsidRPr="00690937" w:rsidRDefault="00FF565C" w:rsidP="005014B5">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vAlign w:val="bottom"/>
          </w:tcPr>
          <w:p w14:paraId="0374BCC3" w14:textId="77777777" w:rsidR="00FF565C" w:rsidRPr="00690937" w:rsidRDefault="00FF565C" w:rsidP="005014B5">
            <w:pPr>
              <w:pStyle w:val="Other10"/>
              <w:ind w:left="114"/>
              <w:rPr>
                <w:rStyle w:val="Other1"/>
                <w:noProof/>
                <w:sz w:val="20"/>
                <w:szCs w:val="20"/>
              </w:rPr>
            </w:pPr>
            <w:r w:rsidRPr="00690937">
              <w:rPr>
                <w:rStyle w:val="Other1"/>
                <w:noProof/>
                <w:sz w:val="20"/>
                <w:szCs w:val="20"/>
              </w:rPr>
              <w:t>Number of curriculums registered and qualification standards registered</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307A37F1" w14:textId="77777777" w:rsidR="00FF565C" w:rsidRPr="00690937" w:rsidRDefault="00FF565C" w:rsidP="005014B5">
            <w:pPr>
              <w:pStyle w:val="Other10"/>
              <w:jc w:val="center"/>
              <w:rPr>
                <w:rStyle w:val="Other1"/>
                <w:noProof/>
                <w:sz w:val="20"/>
                <w:szCs w:val="20"/>
              </w:rPr>
            </w:pPr>
            <w:r w:rsidRPr="00690937">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BC0EDBE" w14:textId="77777777" w:rsidR="00FF565C" w:rsidRPr="00690937" w:rsidRDefault="00FF565C" w:rsidP="005014B5">
            <w:pPr>
              <w:pStyle w:val="Other10"/>
              <w:jc w:val="center"/>
              <w:rPr>
                <w:rStyle w:val="Other1"/>
                <w:noProof/>
                <w:sz w:val="20"/>
                <w:szCs w:val="20"/>
              </w:rPr>
            </w:pPr>
            <w:r w:rsidRPr="00690937">
              <w:rPr>
                <w:rStyle w:val="Other1"/>
                <w:noProof/>
                <w:sz w:val="20"/>
                <w:szCs w:val="20"/>
              </w:rPr>
              <w:t>10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36D8005" w14:textId="77777777" w:rsidR="00FF565C" w:rsidRPr="00690937" w:rsidRDefault="00FF565C" w:rsidP="005014B5">
            <w:pPr>
              <w:pStyle w:val="Other10"/>
              <w:jc w:val="center"/>
              <w:rPr>
                <w:rStyle w:val="Other1"/>
                <w:noProof/>
                <w:sz w:val="20"/>
                <w:szCs w:val="20"/>
              </w:rPr>
            </w:pPr>
            <w:r w:rsidRPr="00690937">
              <w:rPr>
                <w:rStyle w:val="Other1"/>
                <w:noProof/>
                <w:sz w:val="20"/>
                <w:szCs w:val="20"/>
              </w:rPr>
              <w:t>Q4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6AD50C2B" w14:textId="77777777" w:rsidR="00FF565C" w:rsidRPr="00690937" w:rsidRDefault="00FF565C" w:rsidP="005014B5">
            <w:pPr>
              <w:pStyle w:val="Other10"/>
              <w:jc w:val="center"/>
              <w:rPr>
                <w:rStyle w:val="Other1"/>
                <w:noProof/>
                <w:sz w:val="20"/>
                <w:szCs w:val="20"/>
              </w:rPr>
            </w:pPr>
            <w:r w:rsidRPr="00690937">
              <w:rPr>
                <w:rStyle w:val="Other1"/>
                <w:noProof/>
                <w:sz w:val="20"/>
                <w:szCs w:val="20"/>
              </w:rPr>
              <w:t>2024</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6DEC459C" w14:textId="2236C423" w:rsidR="00FF565C" w:rsidRPr="00690937" w:rsidRDefault="00FF565C" w:rsidP="005014B5">
            <w:pPr>
              <w:pStyle w:val="Other10"/>
              <w:ind w:left="112"/>
              <w:rPr>
                <w:rStyle w:val="Other1"/>
                <w:noProof/>
                <w:sz w:val="20"/>
                <w:szCs w:val="20"/>
              </w:rPr>
            </w:pPr>
            <w:r w:rsidRPr="00690937">
              <w:rPr>
                <w:rStyle w:val="Other1"/>
                <w:noProof/>
                <w:sz w:val="20"/>
                <w:szCs w:val="20"/>
              </w:rPr>
              <w:t>Five curriculums of training shall be registered in Estonia’s Adult training information system (JUHAN).</w:t>
            </w:r>
          </w:p>
          <w:p w14:paraId="1C375721" w14:textId="77777777" w:rsidR="00FF565C" w:rsidRPr="00690937" w:rsidRDefault="00FF565C" w:rsidP="005014B5">
            <w:pPr>
              <w:pStyle w:val="Other10"/>
              <w:ind w:left="112"/>
              <w:rPr>
                <w:rStyle w:val="Other1"/>
                <w:noProof/>
                <w:sz w:val="20"/>
                <w:szCs w:val="20"/>
              </w:rPr>
            </w:pPr>
            <w:r w:rsidRPr="00690937">
              <w:rPr>
                <w:rStyle w:val="Other1"/>
                <w:noProof/>
                <w:sz w:val="20"/>
                <w:szCs w:val="20"/>
              </w:rPr>
              <w:t>Five new or updated qualification standards for ICT specialists shall be registered in the national register of qualification standards.</w:t>
            </w:r>
          </w:p>
        </w:tc>
      </w:tr>
      <w:tr w:rsidR="00235771" w:rsidRPr="00690937" w14:paraId="5CFFBB72"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7A636A85" w14:textId="77777777" w:rsidR="00FF565C" w:rsidRPr="00690937" w:rsidRDefault="00FF565C">
            <w:pPr>
              <w:pStyle w:val="Other10"/>
              <w:jc w:val="center"/>
              <w:rPr>
                <w:rStyle w:val="Other1"/>
                <w:noProof/>
                <w:sz w:val="20"/>
                <w:szCs w:val="20"/>
              </w:rPr>
            </w:pPr>
            <w:r w:rsidRPr="00690937">
              <w:rPr>
                <w:rStyle w:val="Other1"/>
                <w:noProof/>
                <w:sz w:val="20"/>
                <w:szCs w:val="20"/>
              </w:rPr>
              <w:t>16</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6CB5B052" w14:textId="4DB586B3" w:rsidR="00FF565C" w:rsidRPr="00690937" w:rsidRDefault="00FF565C" w:rsidP="005014B5">
            <w:pPr>
              <w:pStyle w:val="Other10"/>
              <w:spacing w:after="240"/>
              <w:ind w:left="128"/>
              <w:rPr>
                <w:rStyle w:val="Other1"/>
                <w:noProof/>
                <w:sz w:val="20"/>
                <w:szCs w:val="20"/>
              </w:rPr>
            </w:pPr>
            <w:r w:rsidRPr="00690937">
              <w:rPr>
                <w:rStyle w:val="Other1"/>
                <w:noProof/>
                <w:sz w:val="20"/>
                <w:szCs w:val="20"/>
              </w:rPr>
              <w:t>1.5 Supporting the competitiveness of enterprises in foreign markets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13A2264" w14:textId="77777777" w:rsidR="00FF565C" w:rsidRPr="00690937" w:rsidRDefault="00FF565C" w:rsidP="005014B5">
            <w:pPr>
              <w:pStyle w:val="Other10"/>
              <w:jc w:val="center"/>
              <w:rPr>
                <w:rStyle w:val="Other1"/>
                <w:noProof/>
                <w:sz w:val="20"/>
                <w:szCs w:val="20"/>
              </w:rPr>
            </w:pPr>
            <w:r w:rsidRPr="00690937">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E461FAE" w14:textId="77777777" w:rsidR="00FF565C" w:rsidRPr="00690937" w:rsidRDefault="00FF565C" w:rsidP="005014B5">
            <w:pPr>
              <w:pStyle w:val="Other10"/>
              <w:ind w:left="119"/>
              <w:rPr>
                <w:rStyle w:val="Other1"/>
                <w:noProof/>
                <w:sz w:val="20"/>
                <w:szCs w:val="20"/>
              </w:rPr>
            </w:pPr>
            <w:r w:rsidRPr="00690937">
              <w:rPr>
                <w:rStyle w:val="Other1"/>
                <w:noProof/>
                <w:sz w:val="20"/>
                <w:szCs w:val="20"/>
              </w:rPr>
              <w:t>Preparation of the development of strategies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33A4FBE" w14:textId="77777777" w:rsidR="00FF565C" w:rsidRPr="00690937" w:rsidRDefault="00FF565C" w:rsidP="005014B5">
            <w:pPr>
              <w:ind w:left="107"/>
              <w:rPr>
                <w:rStyle w:val="Other1"/>
                <w:noProof/>
                <w:sz w:val="20"/>
                <w:szCs w:val="20"/>
              </w:rPr>
            </w:pPr>
            <w:r w:rsidRPr="00690937">
              <w:rPr>
                <w:rStyle w:val="Other1"/>
                <w:noProof/>
                <w:sz w:val="20"/>
                <w:szCs w:val="20"/>
              </w:rPr>
              <w:t>Completion of preparatory tasks</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4F121DD7" w14:textId="77777777" w:rsidR="00FF565C" w:rsidRPr="00690937" w:rsidRDefault="00FF565C" w:rsidP="005014B5">
            <w:pPr>
              <w:pStyle w:val="Other10"/>
              <w:ind w:left="114"/>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050F9794" w14:textId="77777777" w:rsidR="00FF565C" w:rsidRPr="00690937" w:rsidRDefault="00FF565C" w:rsidP="005014B5">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4236AD68" w14:textId="77777777" w:rsidR="00FF565C" w:rsidRPr="00690937" w:rsidRDefault="00FF565C" w:rsidP="005014B5">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6A741CD" w14:textId="77777777" w:rsidR="00FF565C" w:rsidRPr="00690937" w:rsidRDefault="00FF565C" w:rsidP="005014B5">
            <w:pPr>
              <w:pStyle w:val="Other10"/>
              <w:jc w:val="center"/>
              <w:rPr>
                <w:rStyle w:val="Other1"/>
                <w:noProof/>
                <w:sz w:val="20"/>
                <w:szCs w:val="20"/>
              </w:rPr>
            </w:pPr>
            <w:r w:rsidRPr="00690937">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19943934" w14:textId="77777777" w:rsidR="00FF565C" w:rsidRPr="00690937" w:rsidRDefault="00FF565C" w:rsidP="005014B5">
            <w:pPr>
              <w:pStyle w:val="Other10"/>
              <w:jc w:val="center"/>
              <w:rPr>
                <w:rStyle w:val="Other1"/>
                <w:noProof/>
                <w:sz w:val="20"/>
                <w:szCs w:val="20"/>
              </w:rPr>
            </w:pPr>
            <w:r w:rsidRPr="00690937">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666350A9" w14:textId="77777777" w:rsidR="00FF565C" w:rsidRPr="00690937" w:rsidRDefault="00FF565C" w:rsidP="005014B5">
            <w:pPr>
              <w:pStyle w:val="Other10"/>
              <w:ind w:left="112"/>
              <w:rPr>
                <w:noProof/>
                <w:sz w:val="20"/>
                <w:szCs w:val="20"/>
              </w:rPr>
            </w:pPr>
            <w:r w:rsidRPr="00690937">
              <w:rPr>
                <w:rStyle w:val="Other1"/>
                <w:noProof/>
                <w:sz w:val="20"/>
                <w:szCs w:val="20"/>
              </w:rPr>
              <w:t>The preparatory tasks needed to draw up export strategies shall be completed.</w:t>
            </w:r>
          </w:p>
          <w:p w14:paraId="0B1A5C42" w14:textId="77777777" w:rsidR="00FF565C" w:rsidRPr="00690937" w:rsidRDefault="00FF565C" w:rsidP="005014B5">
            <w:pPr>
              <w:pStyle w:val="Other10"/>
              <w:ind w:left="112"/>
              <w:rPr>
                <w:noProof/>
                <w:sz w:val="20"/>
                <w:szCs w:val="20"/>
              </w:rPr>
            </w:pPr>
            <w:r w:rsidRPr="00690937">
              <w:rPr>
                <w:rStyle w:val="Other1"/>
                <w:noProof/>
                <w:sz w:val="20"/>
                <w:szCs w:val="20"/>
              </w:rPr>
              <w:t>These tasks include:</w:t>
            </w:r>
          </w:p>
          <w:p w14:paraId="0D5202EE" w14:textId="77777777" w:rsidR="00FF565C" w:rsidRPr="00690937" w:rsidRDefault="00FF565C" w:rsidP="005014B5">
            <w:pPr>
              <w:pStyle w:val="Other10"/>
              <w:numPr>
                <w:ilvl w:val="0"/>
                <w:numId w:val="6"/>
              </w:numPr>
              <w:tabs>
                <w:tab w:val="left" w:pos="134"/>
              </w:tabs>
              <w:ind w:left="112"/>
              <w:rPr>
                <w:rStyle w:val="Other1"/>
                <w:noProof/>
                <w:sz w:val="20"/>
                <w:szCs w:val="20"/>
              </w:rPr>
            </w:pPr>
            <w:r w:rsidRPr="00690937">
              <w:rPr>
                <w:rStyle w:val="Other1"/>
                <w:noProof/>
                <w:sz w:val="20"/>
                <w:szCs w:val="20"/>
              </w:rPr>
              <w:t xml:space="preserve">an analysis of which external markets are important to develop strategies, </w:t>
            </w:r>
          </w:p>
          <w:p w14:paraId="1E472BB8" w14:textId="77777777" w:rsidR="00FF565C" w:rsidRPr="00690937" w:rsidRDefault="00FF565C" w:rsidP="005014B5">
            <w:pPr>
              <w:pStyle w:val="Other10"/>
              <w:numPr>
                <w:ilvl w:val="0"/>
                <w:numId w:val="6"/>
              </w:numPr>
              <w:tabs>
                <w:tab w:val="left" w:pos="134"/>
              </w:tabs>
              <w:ind w:left="112"/>
              <w:rPr>
                <w:noProof/>
                <w:sz w:val="20"/>
                <w:szCs w:val="20"/>
              </w:rPr>
            </w:pPr>
            <w:r w:rsidRPr="00690937">
              <w:rPr>
                <w:rStyle w:val="Other1"/>
                <w:noProof/>
                <w:sz w:val="20"/>
                <w:szCs w:val="20"/>
              </w:rPr>
              <w:t>an analysis of the interests of businesses,</w:t>
            </w:r>
          </w:p>
          <w:p w14:paraId="2B6501B8" w14:textId="2AD9E74F" w:rsidR="00FF565C" w:rsidRPr="00690937" w:rsidRDefault="00FF565C" w:rsidP="001E7FB6">
            <w:pPr>
              <w:pStyle w:val="Other10"/>
              <w:numPr>
                <w:ilvl w:val="0"/>
                <w:numId w:val="6"/>
              </w:numPr>
              <w:ind w:left="112"/>
              <w:rPr>
                <w:rStyle w:val="Other1"/>
                <w:noProof/>
                <w:sz w:val="20"/>
                <w:szCs w:val="20"/>
              </w:rPr>
            </w:pPr>
            <w:r w:rsidRPr="00690937">
              <w:rPr>
                <w:rStyle w:val="Other1"/>
                <w:noProof/>
                <w:sz w:val="20"/>
                <w:szCs w:val="20"/>
              </w:rPr>
              <w:t>a mapping of the needs of exporting enterprises to increase their competitiveness on export markets, the ranking of the needs.</w:t>
            </w:r>
          </w:p>
        </w:tc>
      </w:tr>
      <w:tr w:rsidR="00235771" w:rsidRPr="00690937" w14:paraId="77BC80C1"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9C6E8D1" w14:textId="77777777" w:rsidR="00FF565C" w:rsidRPr="00690937" w:rsidRDefault="00FF565C">
            <w:pPr>
              <w:jc w:val="center"/>
              <w:rPr>
                <w:noProof/>
                <w:sz w:val="20"/>
                <w:szCs w:val="20"/>
              </w:rPr>
            </w:pPr>
            <w:r w:rsidRPr="00690937">
              <w:rPr>
                <w:rStyle w:val="Other1"/>
                <w:noProof/>
                <w:sz w:val="20"/>
                <w:szCs w:val="20"/>
              </w:rPr>
              <w:t>17</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3EDE830D" w14:textId="77777777" w:rsidR="00FF565C" w:rsidRPr="00690937" w:rsidRDefault="00FF565C" w:rsidP="005014B5">
            <w:pPr>
              <w:pStyle w:val="Other10"/>
              <w:spacing w:after="240"/>
              <w:ind w:left="128"/>
              <w:rPr>
                <w:rStyle w:val="Other1"/>
                <w:noProof/>
                <w:sz w:val="20"/>
                <w:szCs w:val="20"/>
              </w:rPr>
            </w:pPr>
            <w:r w:rsidRPr="00690937">
              <w:rPr>
                <w:rStyle w:val="Other1"/>
                <w:noProof/>
                <w:sz w:val="20"/>
                <w:szCs w:val="20"/>
              </w:rPr>
              <w:t>1.5 Supporting the competitiveness of enterprises in foreign markets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79565D7D" w14:textId="77777777" w:rsidR="00FF565C" w:rsidRPr="00690937" w:rsidRDefault="00FF565C" w:rsidP="005014B5">
            <w:pPr>
              <w:pStyle w:val="Other10"/>
              <w:jc w:val="center"/>
              <w:rPr>
                <w:rStyle w:val="Other1"/>
                <w:noProof/>
                <w:sz w:val="20"/>
                <w:szCs w:val="20"/>
              </w:rPr>
            </w:pPr>
            <w:r w:rsidRPr="00690937">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14D8777" w14:textId="77777777" w:rsidR="00FF565C" w:rsidRPr="00690937" w:rsidRDefault="00FF565C" w:rsidP="005014B5">
            <w:pPr>
              <w:pStyle w:val="Other10"/>
              <w:ind w:left="119"/>
              <w:rPr>
                <w:rStyle w:val="Other1"/>
                <w:noProof/>
                <w:sz w:val="20"/>
                <w:szCs w:val="20"/>
              </w:rPr>
            </w:pPr>
            <w:r w:rsidRPr="00690937">
              <w:rPr>
                <w:rStyle w:val="Other1"/>
                <w:noProof/>
                <w:sz w:val="20"/>
                <w:szCs w:val="20"/>
              </w:rPr>
              <w:t>Procurement of studies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65287DF" w14:textId="77777777" w:rsidR="00FF565C" w:rsidRPr="00690937" w:rsidRDefault="00FF565C" w:rsidP="005014B5">
            <w:pPr>
              <w:ind w:left="107"/>
              <w:rPr>
                <w:rStyle w:val="Other1"/>
                <w:noProof/>
                <w:sz w:val="20"/>
                <w:szCs w:val="20"/>
              </w:rPr>
            </w:pPr>
            <w:r w:rsidRPr="00690937">
              <w:rPr>
                <w:rStyle w:val="Other1"/>
                <w:noProof/>
                <w:sz w:val="20"/>
                <w:szCs w:val="20"/>
              </w:rPr>
              <w:t>Signature of contracts</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7332CDB" w14:textId="77777777" w:rsidR="00FF565C" w:rsidRPr="00690937" w:rsidRDefault="00FF565C" w:rsidP="005014B5">
            <w:pPr>
              <w:pStyle w:val="Other10"/>
              <w:ind w:left="114"/>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014CD7C5" w14:textId="77777777" w:rsidR="00FF565C" w:rsidRPr="00690937" w:rsidRDefault="00FF565C" w:rsidP="005014B5">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BFE425B" w14:textId="77777777" w:rsidR="00FF565C" w:rsidRPr="00690937" w:rsidRDefault="00FF565C" w:rsidP="005014B5">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4449A30" w14:textId="77777777" w:rsidR="00FF565C" w:rsidRPr="00690937" w:rsidRDefault="00FF565C" w:rsidP="005014B5">
            <w:pPr>
              <w:pStyle w:val="Other10"/>
              <w:jc w:val="center"/>
              <w:rPr>
                <w:rStyle w:val="Other1"/>
                <w:noProof/>
                <w:sz w:val="20"/>
                <w:szCs w:val="20"/>
              </w:rPr>
            </w:pPr>
            <w:r w:rsidRPr="00690937">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36DC15DB" w14:textId="77777777" w:rsidR="00FF565C" w:rsidRPr="00690937" w:rsidRDefault="00FF565C" w:rsidP="005014B5">
            <w:pPr>
              <w:pStyle w:val="Other10"/>
              <w:jc w:val="center"/>
              <w:rPr>
                <w:rStyle w:val="Other1"/>
                <w:noProof/>
                <w:sz w:val="20"/>
                <w:szCs w:val="20"/>
              </w:rPr>
            </w:pPr>
            <w:r w:rsidRPr="00690937">
              <w:rPr>
                <w:rStyle w:val="Other1"/>
                <w:noProof/>
                <w:sz w:val="20"/>
                <w:szCs w:val="20"/>
              </w:rPr>
              <w:t>2024</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343F340C" w14:textId="77777777" w:rsidR="00FF565C" w:rsidRPr="00690937" w:rsidRDefault="00FF565C" w:rsidP="005014B5">
            <w:pPr>
              <w:pStyle w:val="Other10"/>
              <w:ind w:left="112"/>
              <w:rPr>
                <w:rStyle w:val="Other1"/>
                <w:noProof/>
                <w:sz w:val="20"/>
                <w:szCs w:val="20"/>
              </w:rPr>
            </w:pPr>
            <w:r w:rsidRPr="00690937">
              <w:rPr>
                <w:rStyle w:val="Other1"/>
                <w:noProof/>
                <w:sz w:val="20"/>
                <w:szCs w:val="20"/>
              </w:rPr>
              <w:t>Tenders for drawing up strategies and product packages with a view to obtaining detailed market information on foreign markets shall be carried out by the Ministry of Foreign Affairs. The corresponding contracts shall be signed.</w:t>
            </w:r>
          </w:p>
        </w:tc>
      </w:tr>
      <w:tr w:rsidR="00235771" w:rsidRPr="00690937" w14:paraId="65D89139"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15A4687F" w14:textId="77777777" w:rsidR="00FF565C" w:rsidRPr="00690937" w:rsidRDefault="00FF565C">
            <w:pPr>
              <w:pStyle w:val="Other10"/>
              <w:jc w:val="center"/>
              <w:rPr>
                <w:rStyle w:val="Other1"/>
                <w:noProof/>
                <w:sz w:val="20"/>
                <w:szCs w:val="20"/>
              </w:rPr>
            </w:pPr>
            <w:r w:rsidRPr="00690937" w:rsidDel="26927187">
              <w:rPr>
                <w:rStyle w:val="Other1"/>
                <w:noProof/>
                <w:sz w:val="20"/>
                <w:szCs w:val="20"/>
              </w:rPr>
              <w:t>18</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5F4997B1" w14:textId="77777777" w:rsidR="00FF565C" w:rsidRPr="00690937" w:rsidRDefault="00FF565C" w:rsidP="005014B5">
            <w:pPr>
              <w:pStyle w:val="Other10"/>
              <w:spacing w:after="240"/>
              <w:ind w:left="128"/>
              <w:rPr>
                <w:rStyle w:val="Other1"/>
                <w:noProof/>
                <w:sz w:val="20"/>
                <w:szCs w:val="20"/>
              </w:rPr>
            </w:pPr>
            <w:r w:rsidRPr="00690937" w:rsidDel="26927187">
              <w:rPr>
                <w:rStyle w:val="Other1"/>
                <w:noProof/>
                <w:sz w:val="20"/>
                <w:szCs w:val="20"/>
              </w:rPr>
              <w:t>1.5 Supporting the competitiveness of enterprises in foreign markets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254D4D0D" w14:textId="77777777" w:rsidR="00FF565C" w:rsidRPr="00690937" w:rsidRDefault="00FF565C" w:rsidP="005014B5">
            <w:pPr>
              <w:pStyle w:val="Other10"/>
              <w:jc w:val="center"/>
              <w:rPr>
                <w:rStyle w:val="Other1"/>
                <w:noProof/>
                <w:sz w:val="20"/>
                <w:szCs w:val="20"/>
              </w:rPr>
            </w:pPr>
            <w:r w:rsidRPr="00690937" w:rsidDel="26927187">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191A6D8" w14:textId="77777777" w:rsidR="00FF565C" w:rsidRPr="00690937" w:rsidRDefault="00FF565C" w:rsidP="005014B5">
            <w:pPr>
              <w:pStyle w:val="Other10"/>
              <w:ind w:left="119"/>
              <w:rPr>
                <w:rStyle w:val="Other1"/>
                <w:noProof/>
                <w:sz w:val="20"/>
                <w:szCs w:val="20"/>
              </w:rPr>
            </w:pPr>
            <w:r w:rsidRPr="00690937">
              <w:rPr>
                <w:rStyle w:val="Other1"/>
                <w:noProof/>
                <w:sz w:val="20"/>
                <w:szCs w:val="20"/>
              </w:rPr>
              <w:t>S</w:t>
            </w:r>
            <w:r w:rsidRPr="00690937" w:rsidDel="26927187">
              <w:rPr>
                <w:rStyle w:val="Other1"/>
                <w:noProof/>
                <w:sz w:val="20"/>
                <w:szCs w:val="20"/>
              </w:rPr>
              <w:t>trategies</w:t>
            </w:r>
            <w:r w:rsidRPr="00690937">
              <w:rPr>
                <w:rStyle w:val="Other1"/>
                <w:noProof/>
                <w:sz w:val="20"/>
                <w:szCs w:val="20"/>
              </w:rPr>
              <w:t xml:space="preserve"> published and missions carried out</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BBA6C01" w14:textId="77777777" w:rsidR="00FF565C" w:rsidRPr="00690937" w:rsidRDefault="00FF565C" w:rsidP="005014B5">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69CE63C3" w14:textId="77777777" w:rsidR="00FF565C" w:rsidRPr="00690937" w:rsidRDefault="00FF565C" w:rsidP="005014B5">
            <w:pPr>
              <w:pStyle w:val="Other10"/>
              <w:ind w:left="114"/>
              <w:rPr>
                <w:rStyle w:val="Other1"/>
                <w:noProof/>
                <w:sz w:val="20"/>
                <w:szCs w:val="20"/>
              </w:rPr>
            </w:pPr>
            <w:r w:rsidRPr="00690937">
              <w:rPr>
                <w:rStyle w:val="Other1"/>
                <w:noProof/>
                <w:sz w:val="20"/>
                <w:szCs w:val="20"/>
              </w:rPr>
              <w:t>Number of strategies published and missions carried out</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2DD6245B" w14:textId="77777777" w:rsidR="00FF565C" w:rsidRPr="00690937" w:rsidRDefault="00FF565C" w:rsidP="005014B5">
            <w:pPr>
              <w:pStyle w:val="Other10"/>
              <w:jc w:val="center"/>
              <w:rPr>
                <w:rStyle w:val="Other1"/>
                <w:noProof/>
                <w:sz w:val="20"/>
                <w:szCs w:val="20"/>
              </w:rPr>
            </w:pPr>
            <w:r w:rsidRPr="00690937" w:rsidDel="26927187">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B3D7BD9" w14:textId="77777777" w:rsidR="00FF565C" w:rsidRPr="00690937" w:rsidRDefault="00FF565C" w:rsidP="005014B5">
            <w:pPr>
              <w:pStyle w:val="Other10"/>
              <w:jc w:val="center"/>
              <w:rPr>
                <w:rStyle w:val="Other1"/>
                <w:noProof/>
                <w:sz w:val="20"/>
                <w:szCs w:val="20"/>
              </w:rPr>
            </w:pPr>
            <w:r w:rsidRPr="00690937">
              <w:rPr>
                <w:rStyle w:val="Other1"/>
                <w:noProof/>
                <w:sz w:val="20"/>
                <w:szCs w:val="20"/>
              </w:rPr>
              <w:t>27</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0C4DD91" w14:textId="77777777" w:rsidR="00FF565C" w:rsidRPr="00690937" w:rsidRDefault="00FF565C" w:rsidP="005014B5">
            <w:pPr>
              <w:pStyle w:val="Other10"/>
              <w:jc w:val="center"/>
              <w:rPr>
                <w:rStyle w:val="Other1"/>
                <w:noProof/>
                <w:sz w:val="20"/>
                <w:szCs w:val="20"/>
              </w:rPr>
            </w:pPr>
            <w:r w:rsidRPr="00690937" w:rsidDel="26927187">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2B74E42F" w14:textId="77777777" w:rsidR="00FF565C" w:rsidRPr="00690937" w:rsidRDefault="00FF565C" w:rsidP="005014B5">
            <w:pPr>
              <w:pStyle w:val="Other10"/>
              <w:jc w:val="center"/>
              <w:rPr>
                <w:rStyle w:val="Other1"/>
                <w:noProof/>
                <w:sz w:val="20"/>
                <w:szCs w:val="20"/>
              </w:rPr>
            </w:pPr>
            <w:r w:rsidRPr="00690937" w:rsidDel="26927187">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6C17BDC8" w14:textId="048A5192" w:rsidR="00FF565C" w:rsidRPr="00690937" w:rsidRDefault="00FF565C" w:rsidP="00477BCC">
            <w:pPr>
              <w:pStyle w:val="Other10"/>
              <w:ind w:left="112"/>
              <w:rPr>
                <w:rStyle w:val="Other1"/>
                <w:noProof/>
                <w:sz w:val="20"/>
                <w:szCs w:val="20"/>
              </w:rPr>
            </w:pPr>
            <w:r w:rsidRPr="00690937">
              <w:rPr>
                <w:rStyle w:val="Other1"/>
                <w:noProof/>
                <w:sz w:val="20"/>
                <w:szCs w:val="20"/>
              </w:rPr>
              <w:t>At least 13 national and/or regional export strategies shall be published</w:t>
            </w:r>
            <w:r w:rsidR="00477BCC">
              <w:rPr>
                <w:rStyle w:val="Other1"/>
                <w:noProof/>
                <w:sz w:val="20"/>
                <w:szCs w:val="20"/>
              </w:rPr>
              <w:t xml:space="preserve"> </w:t>
            </w:r>
            <w:r w:rsidRPr="00690937">
              <w:rPr>
                <w:rStyle w:val="Other1"/>
                <w:noProof/>
                <w:sz w:val="20"/>
                <w:szCs w:val="20"/>
              </w:rPr>
              <w:t>and at least 14 missions carried out</w:t>
            </w:r>
            <w:r w:rsidR="009D5D3A">
              <w:rPr>
                <w:rStyle w:val="Other1"/>
                <w:noProof/>
                <w:sz w:val="20"/>
                <w:szCs w:val="20"/>
              </w:rPr>
              <w:t>.</w:t>
            </w:r>
          </w:p>
        </w:tc>
      </w:tr>
      <w:tr w:rsidR="00235771" w:rsidRPr="00690937" w14:paraId="6E83DA3F"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40482361" w14:textId="77777777" w:rsidR="00FF565C" w:rsidRPr="00690937" w:rsidRDefault="00FF565C">
            <w:pPr>
              <w:pStyle w:val="Other10"/>
              <w:jc w:val="center"/>
              <w:rPr>
                <w:rStyle w:val="Other1"/>
                <w:noProof/>
                <w:sz w:val="20"/>
                <w:szCs w:val="20"/>
              </w:rPr>
            </w:pPr>
            <w:r w:rsidRPr="00690937">
              <w:rPr>
                <w:rStyle w:val="Other1"/>
                <w:noProof/>
                <w:sz w:val="20"/>
                <w:szCs w:val="20"/>
              </w:rPr>
              <w:t>19</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2A821AC1" w14:textId="77777777" w:rsidR="00FF565C" w:rsidRPr="00690937" w:rsidRDefault="00FF565C" w:rsidP="005014B5">
            <w:pPr>
              <w:pStyle w:val="Other10"/>
              <w:ind w:left="128"/>
              <w:rPr>
                <w:rStyle w:val="Other1"/>
                <w:noProof/>
                <w:sz w:val="20"/>
                <w:szCs w:val="20"/>
              </w:rPr>
            </w:pPr>
            <w:r w:rsidRPr="00690937">
              <w:rPr>
                <w:rStyle w:val="Other1"/>
                <w:noProof/>
                <w:sz w:val="20"/>
                <w:szCs w:val="20"/>
              </w:rPr>
              <w:t>1.5 Supporting the competitiveness of enterprises in foreign markets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5C4921C6" w14:textId="77777777" w:rsidR="00FF565C" w:rsidRPr="00690937" w:rsidRDefault="00FF565C" w:rsidP="005014B5">
            <w:pPr>
              <w:pStyle w:val="Other10"/>
              <w:jc w:val="center"/>
              <w:rPr>
                <w:rStyle w:val="Other1"/>
                <w:noProof/>
                <w:sz w:val="20"/>
                <w:szCs w:val="20"/>
              </w:rPr>
            </w:pPr>
            <w:r w:rsidRPr="00690937">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CA18397" w14:textId="77777777" w:rsidR="00FF565C" w:rsidRPr="00690937" w:rsidRDefault="00FF565C" w:rsidP="005014B5">
            <w:pPr>
              <w:pStyle w:val="Other10"/>
              <w:ind w:left="119"/>
              <w:rPr>
                <w:rStyle w:val="Other1"/>
                <w:noProof/>
                <w:sz w:val="20"/>
                <w:szCs w:val="20"/>
              </w:rPr>
            </w:pPr>
            <w:r w:rsidRPr="00690937">
              <w:rPr>
                <w:rStyle w:val="Other1"/>
                <w:noProof/>
                <w:sz w:val="20"/>
                <w:szCs w:val="20"/>
              </w:rPr>
              <w:t>Preparatory analysis to define the content and the locations of business centres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B422FD0" w14:textId="77777777" w:rsidR="00FF565C" w:rsidRPr="00690937" w:rsidRDefault="00FF565C" w:rsidP="005014B5">
            <w:pPr>
              <w:ind w:left="107"/>
              <w:rPr>
                <w:rStyle w:val="Other1"/>
                <w:noProof/>
                <w:sz w:val="20"/>
                <w:szCs w:val="20"/>
              </w:rPr>
            </w:pPr>
            <w:r w:rsidRPr="00690937">
              <w:rPr>
                <w:rStyle w:val="Other1"/>
                <w:noProof/>
                <w:sz w:val="20"/>
                <w:szCs w:val="20"/>
              </w:rPr>
              <w:t>Delivery of a preparatory analysis</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1531376D" w14:textId="77777777" w:rsidR="00FF565C" w:rsidRPr="00690937" w:rsidRDefault="00FF565C" w:rsidP="005014B5">
            <w:pPr>
              <w:pStyle w:val="Other10"/>
              <w:jc w:val="center"/>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1C28038D" w14:textId="77777777" w:rsidR="00FF565C" w:rsidRPr="00690937" w:rsidRDefault="00FF565C" w:rsidP="005014B5">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461CFF7B" w14:textId="77777777" w:rsidR="00FF565C" w:rsidRPr="00690937" w:rsidRDefault="00FF565C" w:rsidP="005014B5">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181E18E" w14:textId="77777777" w:rsidR="00FF565C" w:rsidRPr="00690937" w:rsidRDefault="00FF565C" w:rsidP="005014B5">
            <w:pPr>
              <w:pStyle w:val="Other10"/>
              <w:jc w:val="center"/>
              <w:rPr>
                <w:rStyle w:val="Other1"/>
                <w:noProof/>
                <w:sz w:val="20"/>
                <w:szCs w:val="20"/>
              </w:rPr>
            </w:pPr>
            <w:r w:rsidRPr="00690937">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4EB6F68D" w14:textId="77777777" w:rsidR="00FF565C" w:rsidRPr="00690937" w:rsidRDefault="00FF565C" w:rsidP="005014B5">
            <w:pPr>
              <w:pStyle w:val="Other10"/>
              <w:jc w:val="center"/>
              <w:rPr>
                <w:rStyle w:val="Other1"/>
                <w:noProof/>
                <w:sz w:val="20"/>
                <w:szCs w:val="20"/>
              </w:rPr>
            </w:pPr>
            <w:r w:rsidRPr="00690937">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5C1D63A0" w14:textId="77777777" w:rsidR="00FF565C" w:rsidRPr="00690937" w:rsidRDefault="00FF565C" w:rsidP="005014B5">
            <w:pPr>
              <w:pStyle w:val="Other10"/>
              <w:ind w:left="112"/>
              <w:rPr>
                <w:rStyle w:val="Other1"/>
                <w:noProof/>
                <w:sz w:val="20"/>
                <w:szCs w:val="20"/>
              </w:rPr>
            </w:pPr>
            <w:r w:rsidRPr="00690937">
              <w:rPr>
                <w:rStyle w:val="Other1"/>
                <w:noProof/>
                <w:sz w:val="20"/>
                <w:szCs w:val="20"/>
              </w:rPr>
              <w:t>A preparatory analysis allowing the definition of the content and the locations of the business centres shall be prepared by the Ministry of Foreign Affairs. The analysis shall reveal where to set up business centres to increase demand for Estonian-made products and services in export markets.</w:t>
            </w:r>
          </w:p>
        </w:tc>
      </w:tr>
      <w:tr w:rsidR="00235771" w:rsidRPr="00690937" w14:paraId="54C0A060"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3589D05" w14:textId="77777777" w:rsidR="00FF565C" w:rsidRPr="00690937" w:rsidRDefault="00FF565C">
            <w:pPr>
              <w:pStyle w:val="Other10"/>
              <w:jc w:val="center"/>
              <w:rPr>
                <w:rStyle w:val="Other1"/>
                <w:noProof/>
                <w:sz w:val="20"/>
                <w:szCs w:val="20"/>
              </w:rPr>
            </w:pPr>
            <w:r w:rsidRPr="00690937">
              <w:rPr>
                <w:rStyle w:val="Other1"/>
                <w:noProof/>
                <w:sz w:val="20"/>
                <w:szCs w:val="20"/>
              </w:rPr>
              <w:t>20</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098CA5A8" w14:textId="77777777" w:rsidR="00FF565C" w:rsidRPr="00690937" w:rsidRDefault="00FF565C" w:rsidP="005014B5">
            <w:pPr>
              <w:pStyle w:val="Other10"/>
              <w:spacing w:after="240"/>
              <w:ind w:left="128"/>
              <w:rPr>
                <w:rStyle w:val="Other1"/>
                <w:noProof/>
                <w:sz w:val="20"/>
                <w:szCs w:val="20"/>
              </w:rPr>
            </w:pPr>
            <w:r w:rsidRPr="00690937">
              <w:rPr>
                <w:rStyle w:val="Other1"/>
                <w:noProof/>
                <w:sz w:val="20"/>
                <w:szCs w:val="20"/>
              </w:rPr>
              <w:t>1.5 Supporting the competitiveness of enterprises in foreign markets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73BBD387" w14:textId="77777777" w:rsidR="00FF565C" w:rsidRPr="00690937" w:rsidRDefault="00FF565C" w:rsidP="005014B5">
            <w:pPr>
              <w:pStyle w:val="Other10"/>
              <w:jc w:val="center"/>
              <w:rPr>
                <w:rStyle w:val="Other1"/>
                <w:noProof/>
                <w:sz w:val="20"/>
                <w:szCs w:val="20"/>
              </w:rPr>
            </w:pPr>
            <w:r w:rsidRPr="00690937">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7AED669" w14:textId="77777777" w:rsidR="00FF565C" w:rsidRPr="00690937" w:rsidRDefault="00FF565C" w:rsidP="005014B5">
            <w:pPr>
              <w:pStyle w:val="Other10"/>
              <w:ind w:left="119"/>
              <w:rPr>
                <w:rStyle w:val="Other1"/>
                <w:noProof/>
                <w:sz w:val="20"/>
                <w:szCs w:val="20"/>
              </w:rPr>
            </w:pPr>
            <w:r w:rsidRPr="00690937">
              <w:rPr>
                <w:rStyle w:val="Other1"/>
                <w:noProof/>
                <w:sz w:val="20"/>
                <w:szCs w:val="20"/>
              </w:rPr>
              <w:t>Number of business centres opened</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9643111" w14:textId="77777777" w:rsidR="00FF565C" w:rsidRPr="00690937" w:rsidRDefault="00FF565C" w:rsidP="005014B5">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3BB387B" w14:textId="77777777" w:rsidR="00FF565C" w:rsidRPr="00690937" w:rsidRDefault="00FF565C" w:rsidP="005014B5">
            <w:pPr>
              <w:pStyle w:val="Other10"/>
              <w:ind w:left="114"/>
              <w:rPr>
                <w:rStyle w:val="Other1"/>
                <w:noProof/>
                <w:sz w:val="20"/>
                <w:szCs w:val="20"/>
              </w:rPr>
            </w:pPr>
            <w:r w:rsidRPr="00690937">
              <w:rPr>
                <w:rStyle w:val="Other1"/>
                <w:noProof/>
                <w:sz w:val="20"/>
                <w:szCs w:val="20"/>
              </w:rPr>
              <w:t>Number of business centres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7072C8AE" w14:textId="77777777" w:rsidR="00FF565C" w:rsidRPr="00690937" w:rsidRDefault="00FF565C" w:rsidP="005014B5">
            <w:pPr>
              <w:pStyle w:val="Other10"/>
              <w:jc w:val="center"/>
              <w:rPr>
                <w:rStyle w:val="Other1"/>
                <w:noProof/>
                <w:sz w:val="20"/>
                <w:szCs w:val="20"/>
              </w:rPr>
            </w:pPr>
            <w:r w:rsidRPr="00690937">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E89C11B" w14:textId="77777777" w:rsidR="00FF565C" w:rsidRPr="00690937" w:rsidRDefault="00FF565C" w:rsidP="005014B5">
            <w:pPr>
              <w:pStyle w:val="Other10"/>
              <w:jc w:val="center"/>
              <w:rPr>
                <w:rStyle w:val="Other1"/>
                <w:noProof/>
                <w:sz w:val="20"/>
                <w:szCs w:val="20"/>
              </w:rPr>
            </w:pPr>
            <w:r w:rsidRPr="00690937">
              <w:rPr>
                <w:rStyle w:val="Other1"/>
                <w:noProof/>
                <w:sz w:val="20"/>
                <w:szCs w:val="20"/>
              </w:rPr>
              <w:t>7</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5C2196E" w14:textId="77777777" w:rsidR="00FF565C" w:rsidRPr="00690937" w:rsidRDefault="00FF565C" w:rsidP="005014B5">
            <w:pPr>
              <w:pStyle w:val="Other10"/>
              <w:jc w:val="center"/>
              <w:rPr>
                <w:rStyle w:val="Other1"/>
                <w:noProof/>
                <w:sz w:val="20"/>
                <w:szCs w:val="20"/>
              </w:rPr>
            </w:pPr>
            <w:r w:rsidRPr="00690937">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025644BE" w14:textId="77777777" w:rsidR="00FF565C" w:rsidRPr="00690937" w:rsidRDefault="00FF565C" w:rsidP="005014B5">
            <w:pPr>
              <w:pStyle w:val="Other10"/>
              <w:jc w:val="center"/>
              <w:rPr>
                <w:rStyle w:val="Other1"/>
                <w:noProof/>
                <w:sz w:val="20"/>
                <w:szCs w:val="20"/>
              </w:rPr>
            </w:pPr>
            <w:r w:rsidRPr="00690937">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4297CDD8" w14:textId="77777777" w:rsidR="00FF565C" w:rsidRPr="00690937" w:rsidRDefault="00FF565C" w:rsidP="005014B5">
            <w:pPr>
              <w:pStyle w:val="Other10"/>
              <w:ind w:left="112"/>
              <w:rPr>
                <w:rStyle w:val="Other1"/>
                <w:noProof/>
                <w:sz w:val="20"/>
                <w:szCs w:val="20"/>
              </w:rPr>
            </w:pPr>
            <w:r w:rsidRPr="00690937">
              <w:rPr>
                <w:rStyle w:val="Other1"/>
                <w:noProof/>
                <w:sz w:val="20"/>
                <w:szCs w:val="20"/>
              </w:rPr>
              <w:t>Number of business centres opened in foreign countries to support companies in entering and operating in important export markets.</w:t>
            </w:r>
          </w:p>
        </w:tc>
      </w:tr>
      <w:tr w:rsidR="00235771" w:rsidRPr="00690937" w14:paraId="2880C9EA" w14:textId="77777777" w:rsidTr="009E7066">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7CD56999" w14:textId="77777777" w:rsidR="00FF565C" w:rsidRPr="00690937" w:rsidRDefault="00FF565C">
            <w:pPr>
              <w:pStyle w:val="Other10"/>
              <w:jc w:val="center"/>
              <w:rPr>
                <w:rStyle w:val="Other1"/>
                <w:noProof/>
                <w:sz w:val="20"/>
                <w:szCs w:val="20"/>
              </w:rPr>
            </w:pPr>
            <w:r w:rsidRPr="00690937">
              <w:rPr>
                <w:rStyle w:val="Other1"/>
                <w:noProof/>
                <w:sz w:val="20"/>
                <w:szCs w:val="20"/>
              </w:rPr>
              <w:t>21</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35A598E7" w14:textId="1370FB23" w:rsidR="00FF565C" w:rsidRPr="00690937" w:rsidRDefault="00FF565C" w:rsidP="005014B5">
            <w:pPr>
              <w:pStyle w:val="Other10"/>
              <w:spacing w:after="240"/>
              <w:ind w:left="128"/>
              <w:rPr>
                <w:rStyle w:val="Other1"/>
                <w:noProof/>
                <w:sz w:val="20"/>
                <w:szCs w:val="20"/>
              </w:rPr>
            </w:pPr>
            <w:r w:rsidRPr="00690937">
              <w:rPr>
                <w:rStyle w:val="Other1"/>
                <w:noProof/>
                <w:sz w:val="20"/>
                <w:szCs w:val="20"/>
              </w:rPr>
              <w:t>1.5 Supporting the competitiveness of enterprises in foreign markets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2CE7A5CB" w14:textId="77777777" w:rsidR="00FF565C" w:rsidRPr="00690937" w:rsidRDefault="00FF565C" w:rsidP="005014B5">
            <w:pPr>
              <w:pStyle w:val="Other10"/>
              <w:jc w:val="center"/>
              <w:rPr>
                <w:rStyle w:val="Other1"/>
                <w:noProof/>
                <w:sz w:val="20"/>
                <w:szCs w:val="20"/>
              </w:rPr>
            </w:pPr>
            <w:r w:rsidRPr="00690937">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DD02859" w14:textId="77777777" w:rsidR="00FF565C" w:rsidRPr="00690937" w:rsidRDefault="00FF565C" w:rsidP="005014B5">
            <w:pPr>
              <w:pStyle w:val="Other10"/>
              <w:ind w:left="119"/>
              <w:rPr>
                <w:rStyle w:val="Other1"/>
                <w:noProof/>
                <w:sz w:val="20"/>
                <w:szCs w:val="20"/>
              </w:rPr>
            </w:pPr>
            <w:r w:rsidRPr="00690937">
              <w:rPr>
                <w:rStyle w:val="Other1"/>
                <w:noProof/>
                <w:sz w:val="20"/>
                <w:szCs w:val="20"/>
              </w:rPr>
              <w:t>Setting-up of impact groups and selection of destinations for global digital missions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5A8C2BC" w14:textId="77777777" w:rsidR="00FF565C" w:rsidRPr="00690937" w:rsidRDefault="00FF565C" w:rsidP="005014B5">
            <w:pPr>
              <w:ind w:left="107"/>
              <w:rPr>
                <w:rStyle w:val="Other1"/>
                <w:noProof/>
                <w:sz w:val="20"/>
                <w:szCs w:val="20"/>
              </w:rPr>
            </w:pPr>
            <w:r w:rsidRPr="00690937">
              <w:rPr>
                <w:rStyle w:val="Other1"/>
                <w:noProof/>
                <w:sz w:val="20"/>
                <w:szCs w:val="20"/>
              </w:rPr>
              <w:t>Decisions on the composition of the impact groups and the destinations of the global digital missions</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6438F6B" w14:textId="77777777" w:rsidR="00FF565C" w:rsidRPr="00690937" w:rsidRDefault="00FF565C" w:rsidP="005014B5">
            <w:pPr>
              <w:pStyle w:val="Other10"/>
              <w:jc w:val="center"/>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18E1F602" w14:textId="77777777" w:rsidR="00FF565C" w:rsidRPr="00690937" w:rsidRDefault="00FF565C" w:rsidP="005014B5">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FA76133" w14:textId="77777777" w:rsidR="00FF565C" w:rsidRPr="00690937" w:rsidRDefault="00FF565C" w:rsidP="005014B5">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348BD64" w14:textId="77777777" w:rsidR="00FF565C" w:rsidRPr="00690937" w:rsidRDefault="00FF565C" w:rsidP="005014B5">
            <w:pPr>
              <w:pStyle w:val="Other10"/>
              <w:jc w:val="center"/>
              <w:rPr>
                <w:rStyle w:val="Other1"/>
                <w:noProof/>
                <w:sz w:val="20"/>
                <w:szCs w:val="20"/>
              </w:rPr>
            </w:pPr>
            <w:r w:rsidRPr="00690937">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58967354" w14:textId="77777777" w:rsidR="00FF565C" w:rsidRPr="00690937" w:rsidRDefault="00FF565C" w:rsidP="005014B5">
            <w:pPr>
              <w:pStyle w:val="Other10"/>
              <w:jc w:val="center"/>
              <w:rPr>
                <w:rStyle w:val="Other1"/>
                <w:noProof/>
                <w:sz w:val="20"/>
                <w:szCs w:val="20"/>
              </w:rPr>
            </w:pPr>
            <w:r w:rsidRPr="00690937">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1ED33ABB" w14:textId="30FC7533" w:rsidR="00FF565C" w:rsidRPr="00690937" w:rsidRDefault="00FF565C" w:rsidP="005014B5">
            <w:pPr>
              <w:pStyle w:val="Other10"/>
              <w:ind w:left="112"/>
              <w:rPr>
                <w:rStyle w:val="Other1"/>
                <w:noProof/>
                <w:sz w:val="20"/>
                <w:szCs w:val="20"/>
              </w:rPr>
            </w:pPr>
            <w:r w:rsidRPr="00690937">
              <w:rPr>
                <w:rStyle w:val="Other1"/>
                <w:noProof/>
                <w:sz w:val="20"/>
                <w:szCs w:val="20"/>
              </w:rPr>
              <w:t>Based on an analysis, the Ministry of Foreign Affairs shall select global digital mission destinations and impact groups to increase the added value of Estonian digital services exports, increase the export capacity of Estonian companies, among which ICT companies</w:t>
            </w:r>
            <w:r w:rsidR="008D2AD6">
              <w:rPr>
                <w:rStyle w:val="Other1"/>
                <w:noProof/>
                <w:sz w:val="20"/>
                <w:szCs w:val="20"/>
              </w:rPr>
              <w:t xml:space="preserve"> </w:t>
            </w:r>
            <w:r w:rsidR="0011426E" w:rsidRPr="00690937">
              <w:rPr>
                <w:rStyle w:val="Other1"/>
                <w:noProof/>
                <w:sz w:val="20"/>
                <w:szCs w:val="20"/>
              </w:rPr>
              <w:t xml:space="preserve">in particular, </w:t>
            </w:r>
            <w:r w:rsidR="006528AD" w:rsidRPr="00690937">
              <w:rPr>
                <w:rStyle w:val="Other1"/>
                <w:noProof/>
                <w:sz w:val="20"/>
                <w:szCs w:val="20"/>
              </w:rPr>
              <w:t xml:space="preserve">and </w:t>
            </w:r>
            <w:r w:rsidRPr="00690937">
              <w:rPr>
                <w:rStyle w:val="Other1"/>
                <w:noProof/>
                <w:sz w:val="20"/>
                <w:szCs w:val="20"/>
              </w:rPr>
              <w:t>attract additional foreign investments for innovation.</w:t>
            </w:r>
          </w:p>
        </w:tc>
      </w:tr>
      <w:bookmarkEnd w:id="9"/>
    </w:tbl>
    <w:p w14:paraId="6FCECF66" w14:textId="77777777" w:rsidR="00FF565C" w:rsidRPr="007F1F1D" w:rsidRDefault="00FF565C">
      <w:pPr>
        <w:rPr>
          <w:noProof/>
        </w:rPr>
        <w:sectPr w:rsidR="00FF565C" w:rsidRPr="007F1F1D">
          <w:headerReference w:type="even" r:id="rId23"/>
          <w:headerReference w:type="default" r:id="rId24"/>
          <w:footerReference w:type="even" r:id="rId25"/>
          <w:footerReference w:type="default" r:id="rId26"/>
          <w:headerReference w:type="first" r:id="rId27"/>
          <w:footerReference w:type="first" r:id="rId28"/>
          <w:pgSz w:w="16840" w:h="11900" w:orient="landscape"/>
          <w:pgMar w:top="1134" w:right="1134" w:bottom="1134" w:left="1134" w:header="567" w:footer="567" w:gutter="0"/>
          <w:cols w:space="720"/>
          <w:noEndnote/>
          <w:docGrid w:linePitch="360"/>
        </w:sectPr>
      </w:pPr>
    </w:p>
    <w:p w14:paraId="6BF78180" w14:textId="77777777" w:rsidR="00FF565C" w:rsidRPr="007F1F1D" w:rsidRDefault="00FF565C">
      <w:pPr>
        <w:pStyle w:val="Heading110"/>
        <w:keepNext/>
        <w:keepLines/>
        <w:numPr>
          <w:ilvl w:val="0"/>
          <w:numId w:val="7"/>
        </w:numPr>
        <w:tabs>
          <w:tab w:val="left" w:pos="1226"/>
        </w:tabs>
        <w:spacing w:before="240" w:after="100"/>
        <w:jc w:val="both"/>
        <w:rPr>
          <w:noProof/>
          <w:sz w:val="20"/>
          <w:szCs w:val="20"/>
        </w:rPr>
      </w:pPr>
      <w:bookmarkStart w:id="10" w:name="bookmark21"/>
      <w:r w:rsidRPr="007F1F1D">
        <w:rPr>
          <w:rStyle w:val="Heading11"/>
          <w:b/>
          <w:bCs/>
          <w:noProof/>
        </w:rPr>
        <w:t xml:space="preserve">COMPONENT 2: </w:t>
      </w:r>
      <w:r w:rsidRPr="007F1F1D">
        <w:rPr>
          <w:rStyle w:val="Heading11"/>
          <w:b/>
          <w:bCs/>
          <w:smallCaps/>
          <w:noProof/>
          <w:sz w:val="20"/>
          <w:szCs w:val="20"/>
        </w:rPr>
        <w:t>Accelerating the green transition in enterprises</w:t>
      </w:r>
      <w:bookmarkEnd w:id="10"/>
    </w:p>
    <w:p w14:paraId="10D3A2F9" w14:textId="77777777" w:rsidR="00690937" w:rsidRDefault="00FF565C" w:rsidP="00690937">
      <w:pPr>
        <w:pStyle w:val="Bodytext10"/>
        <w:spacing w:after="500"/>
        <w:jc w:val="both"/>
        <w:rPr>
          <w:rStyle w:val="Bodytext1"/>
          <w:b/>
          <w:bCs/>
          <w:noProof/>
          <w:u w:val="single"/>
        </w:rPr>
      </w:pPr>
      <w:r w:rsidRPr="00B801B8">
        <w:rPr>
          <w:rStyle w:val="Bodytext1"/>
          <w:b/>
          <w:bCs/>
          <w:noProof/>
          <w:u w:val="single"/>
        </w:rPr>
        <w:t>B.1.</w:t>
      </w:r>
      <w:r w:rsidRPr="00B801B8">
        <w:rPr>
          <w:rStyle w:val="Bodytext1"/>
          <w:noProof/>
          <w:u w:val="single"/>
        </w:rPr>
        <w:t xml:space="preserve"> </w:t>
      </w:r>
      <w:r w:rsidRPr="007F1F1D">
        <w:rPr>
          <w:rStyle w:val="Bodytext1"/>
          <w:b/>
          <w:bCs/>
          <w:noProof/>
          <w:u w:val="single"/>
        </w:rPr>
        <w:t>Description of the reforms and investments for non-repayable financial support</w:t>
      </w:r>
    </w:p>
    <w:p w14:paraId="7863AAFC" w14:textId="36D1270B" w:rsidR="00FF565C" w:rsidRPr="007F1F1D" w:rsidRDefault="00FF565C" w:rsidP="00690937">
      <w:pPr>
        <w:pStyle w:val="Bodytext10"/>
        <w:spacing w:after="500"/>
        <w:jc w:val="both"/>
        <w:rPr>
          <w:noProof/>
        </w:rPr>
      </w:pPr>
      <w:r w:rsidRPr="007F1F1D">
        <w:rPr>
          <w:rStyle w:val="Bodytext1"/>
          <w:noProof/>
        </w:rPr>
        <w:t xml:space="preserve">The objective of the component of the </w:t>
      </w:r>
      <w:r w:rsidR="001854EE" w:rsidRPr="007F1F1D">
        <w:rPr>
          <w:rStyle w:val="Bodytext1"/>
          <w:noProof/>
        </w:rPr>
        <w:t xml:space="preserve">Estonian </w:t>
      </w:r>
      <w:r w:rsidR="00F96115" w:rsidRPr="007F1F1D">
        <w:rPr>
          <w:rStyle w:val="Bodytext1"/>
          <w:noProof/>
        </w:rPr>
        <w:t>recover</w:t>
      </w:r>
      <w:r w:rsidR="00F96115">
        <w:rPr>
          <w:rStyle w:val="Bodytext1"/>
          <w:noProof/>
        </w:rPr>
        <w:t>y</w:t>
      </w:r>
      <w:r w:rsidR="00F96115" w:rsidRPr="007F1F1D">
        <w:rPr>
          <w:rStyle w:val="Bodytext1"/>
          <w:noProof/>
        </w:rPr>
        <w:t xml:space="preserve"> and </w:t>
      </w:r>
      <w:r w:rsidRPr="007F1F1D">
        <w:rPr>
          <w:rStyle w:val="Bodytext1"/>
          <w:noProof/>
        </w:rPr>
        <w:t>resilience plan is to speed up the green transition in the business sector in Estonia and to seize the business opportunities it represents. The component consists of two reforms and six investments and aims to support the development of green technologies, increase green R&amp;D and innovation capabilities and resource efficiency, introduce new business models and improve skills and expertise in fields related to the green transition. The measures under this component aim for a comprehensive approach to the green transition addressing key market failures and facilitating the technological and behavioural breakthrough to increase the competitiveness of the business sector. The measures also support further development of the capital market and business environment.</w:t>
      </w:r>
    </w:p>
    <w:p w14:paraId="22A370D9" w14:textId="705F2D1A" w:rsidR="00FF565C" w:rsidRPr="007F1F1D" w:rsidRDefault="00FF565C">
      <w:pPr>
        <w:pStyle w:val="Bodytext10"/>
        <w:jc w:val="both"/>
        <w:rPr>
          <w:noProof/>
        </w:rPr>
      </w:pPr>
      <w:r w:rsidRPr="007F1F1D">
        <w:rPr>
          <w:rStyle w:val="Bodytext1"/>
          <w:noProof/>
        </w:rPr>
        <w:t>The component supports addressing the Country Specific Recommendations on supporting the innovation capacity of small and medium-sized enterprises and focussing investment on the green transition, ensuring sufficient access to finance (Country Specific Recommendation 3 in 2020), on skills shortages (Country Specific Recommendation 2 in 2019) and reducing reliance on fossil fuels (Country Specific Recommendation 4 in 2022).</w:t>
      </w:r>
    </w:p>
    <w:p w14:paraId="732CEC80" w14:textId="77777777" w:rsidR="00FF565C" w:rsidRPr="007F1F1D" w:rsidRDefault="00FF565C">
      <w:pPr>
        <w:pStyle w:val="Bodytext10"/>
        <w:jc w:val="both"/>
        <w:rPr>
          <w:rStyle w:val="Bodytext1"/>
          <w:noProof/>
        </w:rPr>
      </w:pPr>
      <w:r w:rsidRPr="007F1F1D">
        <w:rPr>
          <w:rStyle w:val="Bodytext1"/>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1D79E922" w14:textId="77777777" w:rsidR="00FF565C" w:rsidRPr="007F1F1D" w:rsidRDefault="00FF565C">
      <w:pPr>
        <w:pStyle w:val="Bodytext10"/>
        <w:jc w:val="both"/>
        <w:rPr>
          <w:noProof/>
        </w:rPr>
      </w:pPr>
    </w:p>
    <w:p w14:paraId="68F16FED" w14:textId="77777777" w:rsidR="00FF565C" w:rsidRPr="007F1F1D" w:rsidRDefault="00FF565C">
      <w:pPr>
        <w:pStyle w:val="Heading210"/>
        <w:keepNext/>
        <w:keepLines/>
        <w:tabs>
          <w:tab w:val="left" w:pos="720"/>
        </w:tabs>
        <w:jc w:val="both"/>
        <w:rPr>
          <w:rStyle w:val="Heading21"/>
          <w:b/>
          <w:bCs/>
          <w:i/>
          <w:iCs/>
          <w:noProof/>
        </w:rPr>
      </w:pPr>
      <w:bookmarkStart w:id="11" w:name="bookmark23"/>
      <w:r w:rsidRPr="007F1F1D">
        <w:rPr>
          <w:rStyle w:val="Heading21"/>
          <w:b/>
          <w:bCs/>
          <w:i/>
          <w:iCs/>
          <w:noProof/>
        </w:rPr>
        <w:t>2.1. Reform: Green transition of enterprises</w:t>
      </w:r>
      <w:bookmarkEnd w:id="11"/>
    </w:p>
    <w:p w14:paraId="115FC83E" w14:textId="77777777" w:rsidR="00FF565C" w:rsidRPr="007F1F1D" w:rsidRDefault="00FF565C">
      <w:pPr>
        <w:pStyle w:val="Bodytext10"/>
        <w:jc w:val="both"/>
        <w:rPr>
          <w:rStyle w:val="Bodytext1"/>
          <w:noProof/>
        </w:rPr>
      </w:pPr>
      <w:r w:rsidRPr="007F1F1D">
        <w:rPr>
          <w:rStyle w:val="Bodytext1"/>
          <w:noProof/>
        </w:rPr>
        <w:t xml:space="preserve">The objective of the reform is to improve the green transition in the business sector, </w:t>
      </w:r>
      <w:r w:rsidRPr="007F1F1D" w:rsidDel="00260048">
        <w:rPr>
          <w:rStyle w:val="Bodytext1"/>
          <w:noProof/>
        </w:rPr>
        <w:t>which is expected to have economic, environmental and social benefits by making existing businesses more efficient and environmentally friendly (resource efficiency, new green transition certificates and market authorisations for products) and by support</w:t>
      </w:r>
      <w:r w:rsidRPr="007F1F1D" w:rsidDel="00AA3993">
        <w:rPr>
          <w:rStyle w:val="Bodytext1"/>
          <w:noProof/>
        </w:rPr>
        <w:t>ing</w:t>
      </w:r>
      <w:r w:rsidRPr="007F1F1D" w:rsidDel="00260048">
        <w:rPr>
          <w:rStyle w:val="Bodytext1"/>
          <w:noProof/>
        </w:rPr>
        <w:t xml:space="preserve"> the emergence of new green technology companies (development and deployment of green technologies, new opportunities for the valorisation of bio-resources).</w:t>
      </w:r>
    </w:p>
    <w:p w14:paraId="2291B0A4" w14:textId="77777777" w:rsidR="00FF565C" w:rsidRPr="007F1F1D" w:rsidRDefault="00FF565C">
      <w:pPr>
        <w:pStyle w:val="Bodytext10"/>
        <w:spacing w:after="0"/>
        <w:jc w:val="both"/>
        <w:rPr>
          <w:noProof/>
        </w:rPr>
      </w:pPr>
    </w:p>
    <w:p w14:paraId="4A324D4F" w14:textId="77777777" w:rsidR="00FF565C" w:rsidRPr="007F1F1D" w:rsidRDefault="00FF565C">
      <w:pPr>
        <w:pStyle w:val="Bodytext10"/>
        <w:jc w:val="both"/>
        <w:rPr>
          <w:noProof/>
        </w:rPr>
      </w:pPr>
      <w:r w:rsidRPr="007F1F1D">
        <w:rPr>
          <w:rStyle w:val="Bodytext1"/>
          <w:noProof/>
        </w:rPr>
        <w:t xml:space="preserve">The reform </w:t>
      </w:r>
      <w:r w:rsidRPr="007F1F1D" w:rsidDel="00A4274A">
        <w:rPr>
          <w:rStyle w:val="Bodytext1"/>
          <w:noProof/>
        </w:rPr>
        <w:t xml:space="preserve">shall </w:t>
      </w:r>
      <w:r w:rsidRPr="007F1F1D">
        <w:rPr>
          <w:rStyle w:val="Bodytext1"/>
          <w:noProof/>
        </w:rPr>
        <w:t xml:space="preserve">consist of the set-up of a broad-based Green Transition Task Force to foster cooperation between </w:t>
      </w:r>
      <w:r w:rsidRPr="007F1F1D" w:rsidDel="00A4274A">
        <w:rPr>
          <w:rStyle w:val="Bodytext1"/>
          <w:noProof/>
        </w:rPr>
        <w:t xml:space="preserve">the </w:t>
      </w:r>
      <w:r w:rsidRPr="007F1F1D">
        <w:rPr>
          <w:rStyle w:val="Bodytext1"/>
          <w:noProof/>
        </w:rPr>
        <w:t xml:space="preserve">green technology stakeholders </w:t>
      </w:r>
      <w:r w:rsidRPr="00296931">
        <w:rPr>
          <w:rStyle w:val="Bodytext1"/>
          <w:noProof/>
        </w:rPr>
        <w:t>and the adoption of legislation necessary</w:t>
      </w:r>
      <w:r w:rsidRPr="007F1F1D">
        <w:rPr>
          <w:rStyle w:val="Bodytext1"/>
          <w:noProof/>
        </w:rPr>
        <w:t xml:space="preserve"> </w:t>
      </w:r>
      <w:r w:rsidRPr="003D72C9">
        <w:rPr>
          <w:rStyle w:val="Bodytext1"/>
          <w:noProof/>
        </w:rPr>
        <w:t xml:space="preserve">for the implementation of </w:t>
      </w:r>
      <w:r w:rsidRPr="003D72C9" w:rsidDel="0028026E">
        <w:rPr>
          <w:rStyle w:val="Bodytext1"/>
          <w:noProof/>
        </w:rPr>
        <w:t xml:space="preserve">the </w:t>
      </w:r>
      <w:r w:rsidRPr="003D72C9">
        <w:rPr>
          <w:rStyle w:val="Bodytext1"/>
          <w:noProof/>
        </w:rPr>
        <w:t>five</w:t>
      </w:r>
      <w:r w:rsidRPr="007F1F1D">
        <w:rPr>
          <w:rStyle w:val="Bodytext1"/>
          <w:noProof/>
        </w:rPr>
        <w:t xml:space="preserve"> </w:t>
      </w:r>
      <w:r w:rsidRPr="007F1F1D" w:rsidDel="0028026E">
        <w:rPr>
          <w:rStyle w:val="Bodytext1"/>
          <w:noProof/>
        </w:rPr>
        <w:t xml:space="preserve">complementary </w:t>
      </w:r>
      <w:r w:rsidRPr="007F1F1D">
        <w:rPr>
          <w:rStyle w:val="Bodytext1"/>
          <w:noProof/>
        </w:rPr>
        <w:t xml:space="preserve">investments: 1. Green skills to support the green transition of companies; 2. Green technology development programmes; 3 Modernisation of the business models in manufacturing </w:t>
      </w:r>
      <w:r w:rsidRPr="00ED0562">
        <w:rPr>
          <w:rStyle w:val="Bodytext1"/>
          <w:noProof/>
        </w:rPr>
        <w:t>companies; 4.</w:t>
      </w:r>
      <w:r>
        <w:rPr>
          <w:rStyle w:val="Bodytext1"/>
          <w:noProof/>
        </w:rPr>
        <w:t xml:space="preserve"> </w:t>
      </w:r>
      <w:r w:rsidRPr="00ED0562">
        <w:rPr>
          <w:rStyle w:val="Bodytext1"/>
          <w:noProof/>
        </w:rPr>
        <w:t>Resource efficient</w:t>
      </w:r>
      <w:r w:rsidRPr="007F1F1D">
        <w:rPr>
          <w:rStyle w:val="Bodytext1"/>
          <w:noProof/>
        </w:rPr>
        <w:t xml:space="preserve"> green technologies; and 5. Green Fund.</w:t>
      </w:r>
    </w:p>
    <w:p w14:paraId="06CC9F5A" w14:textId="77777777" w:rsidR="00FF565C" w:rsidRPr="007F1F1D" w:rsidRDefault="00FF565C">
      <w:pPr>
        <w:pStyle w:val="Bodytext10"/>
        <w:jc w:val="both"/>
        <w:rPr>
          <w:noProof/>
        </w:rPr>
      </w:pPr>
      <w:r w:rsidRPr="007F1F1D">
        <w:rPr>
          <w:rStyle w:val="Bodytext1"/>
          <w:noProof/>
        </w:rPr>
        <w:t>The reform is interlinked with Component 1 as digitalisation and automation are contributing to the development of green technologies and green transition in the business sector.</w:t>
      </w:r>
    </w:p>
    <w:p w14:paraId="7309F664" w14:textId="77777777" w:rsidR="00FF565C" w:rsidRPr="007F1F1D" w:rsidRDefault="00FF565C">
      <w:pPr>
        <w:pStyle w:val="Bodytext10"/>
        <w:jc w:val="both"/>
        <w:rPr>
          <w:rStyle w:val="Bodytext1"/>
          <w:noProof/>
        </w:rPr>
      </w:pPr>
      <w:r w:rsidRPr="007F1F1D" w:rsidDel="0028026E">
        <w:rPr>
          <w:rStyle w:val="Bodytext1"/>
          <w:noProof/>
        </w:rPr>
        <w:t>The implementation of the reform shall be completed by 31 December 2022.</w:t>
      </w:r>
    </w:p>
    <w:p w14:paraId="603E4B18" w14:textId="77777777" w:rsidR="00FF565C" w:rsidRPr="007F1F1D" w:rsidRDefault="00FF565C">
      <w:pPr>
        <w:pStyle w:val="Bodytext10"/>
        <w:jc w:val="both"/>
        <w:rPr>
          <w:noProof/>
        </w:rPr>
      </w:pPr>
    </w:p>
    <w:p w14:paraId="50D3BFCB" w14:textId="77777777" w:rsidR="00FF565C" w:rsidRPr="007F1F1D" w:rsidRDefault="00FF565C">
      <w:pPr>
        <w:pStyle w:val="Heading210"/>
        <w:keepNext/>
        <w:keepLines/>
        <w:tabs>
          <w:tab w:val="left" w:pos="720"/>
        </w:tabs>
        <w:jc w:val="both"/>
        <w:rPr>
          <w:rStyle w:val="Heading21"/>
          <w:b/>
          <w:bCs/>
          <w:i/>
          <w:iCs/>
          <w:noProof/>
        </w:rPr>
      </w:pPr>
      <w:bookmarkStart w:id="12" w:name="bookmark25"/>
      <w:r w:rsidRPr="007F1F1D">
        <w:rPr>
          <w:rStyle w:val="Heading21"/>
          <w:b/>
          <w:bCs/>
          <w:i/>
          <w:iCs/>
          <w:noProof/>
        </w:rPr>
        <w:t>2.2. Investment: Green skills to support the green transition of enterprises</w:t>
      </w:r>
      <w:bookmarkEnd w:id="12"/>
    </w:p>
    <w:p w14:paraId="6671B40C" w14:textId="77777777" w:rsidR="00FF565C" w:rsidRDefault="00FF565C">
      <w:pPr>
        <w:pStyle w:val="Bodytext10"/>
        <w:jc w:val="both"/>
        <w:rPr>
          <w:rStyle w:val="Bodytext1"/>
          <w:noProof/>
        </w:rPr>
      </w:pPr>
      <w:r w:rsidRPr="007F1F1D">
        <w:rPr>
          <w:rStyle w:val="Bodytext1"/>
          <w:noProof/>
        </w:rPr>
        <w:t xml:space="preserve">The objective of the investment is to ensure the availability of skilled adults for the green transition in enterprises. </w:t>
      </w:r>
    </w:p>
    <w:p w14:paraId="33152061" w14:textId="77777777" w:rsidR="00FF565C" w:rsidRPr="007F1F1D" w:rsidRDefault="00FF565C">
      <w:pPr>
        <w:pStyle w:val="Bodytext10"/>
        <w:jc w:val="both"/>
        <w:rPr>
          <w:rStyle w:val="Bodytext1"/>
          <w:noProof/>
        </w:rPr>
      </w:pPr>
      <w:r w:rsidRPr="007F1F1D" w:rsidDel="00C812CD">
        <w:rPr>
          <w:rStyle w:val="Bodytext1"/>
          <w:noProof/>
        </w:rPr>
        <w:t xml:space="preserve">The investment consists of the introduction of </w:t>
      </w:r>
      <w:r w:rsidRPr="007F1F1D">
        <w:rPr>
          <w:rStyle w:val="Bodytext1"/>
          <w:noProof/>
        </w:rPr>
        <w:t xml:space="preserve">green skills </w:t>
      </w:r>
      <w:r w:rsidRPr="007F1F1D" w:rsidDel="00C812CD">
        <w:rPr>
          <w:rStyle w:val="Bodytext1"/>
          <w:noProof/>
        </w:rPr>
        <w:t>upskilling and retraining programmes for adults.</w:t>
      </w:r>
    </w:p>
    <w:p w14:paraId="4C87F1EB" w14:textId="34ED2146" w:rsidR="00FF565C" w:rsidRPr="007F1F1D" w:rsidRDefault="00FF565C">
      <w:pPr>
        <w:pStyle w:val="Heading210"/>
        <w:keepNext/>
        <w:keepLines/>
        <w:tabs>
          <w:tab w:val="left" w:pos="720"/>
        </w:tabs>
        <w:spacing w:before="500"/>
        <w:jc w:val="both"/>
        <w:rPr>
          <w:rStyle w:val="Heading21"/>
          <w:b/>
          <w:bCs/>
          <w:i/>
          <w:iCs/>
          <w:noProof/>
        </w:rPr>
      </w:pPr>
      <w:bookmarkStart w:id="13" w:name="bookmark27"/>
      <w:r w:rsidRPr="00661ACC">
        <w:rPr>
          <w:rStyle w:val="Heading21"/>
          <w:b/>
          <w:bCs/>
          <w:i/>
          <w:iCs/>
          <w:noProof/>
        </w:rPr>
        <w:t>2.3. Investment: Green technologies development programme</w:t>
      </w:r>
      <w:bookmarkEnd w:id="13"/>
    </w:p>
    <w:p w14:paraId="1658A58E" w14:textId="77777777" w:rsidR="00FF565C" w:rsidRPr="007F1F1D" w:rsidRDefault="00FF565C">
      <w:pPr>
        <w:pStyle w:val="Bodytext10"/>
        <w:jc w:val="both"/>
        <w:rPr>
          <w:rStyle w:val="Bodytext1"/>
          <w:noProof/>
        </w:rPr>
      </w:pPr>
      <w:r w:rsidRPr="007F1F1D">
        <w:rPr>
          <w:rStyle w:val="Bodytext1"/>
          <w:noProof/>
        </w:rPr>
        <w:t>The objective of the investment is to contribute to the green transition of companies.</w:t>
      </w:r>
    </w:p>
    <w:p w14:paraId="61D4029D" w14:textId="77777777" w:rsidR="00FF565C" w:rsidRPr="007F1F1D" w:rsidRDefault="00FF565C">
      <w:pPr>
        <w:pStyle w:val="Bodytext10"/>
        <w:spacing w:after="0"/>
        <w:jc w:val="both"/>
        <w:rPr>
          <w:noProof/>
        </w:rPr>
      </w:pPr>
      <w:r w:rsidRPr="007F1F1D">
        <w:rPr>
          <w:rStyle w:val="Bodytext1"/>
          <w:noProof/>
        </w:rPr>
        <w:t xml:space="preserve">The investment consists of support to start-ups and development clusters with a focus on integrated green technology solutions through </w:t>
      </w:r>
      <w:r w:rsidRPr="007F1F1D" w:rsidDel="0085222C">
        <w:rPr>
          <w:rStyle w:val="Bodytext1"/>
          <w:noProof/>
        </w:rPr>
        <w:t xml:space="preserve">various </w:t>
      </w:r>
      <w:r w:rsidRPr="007F1F1D">
        <w:rPr>
          <w:rStyle w:val="Bodytext1"/>
          <w:noProof/>
        </w:rPr>
        <w:t>services.</w:t>
      </w:r>
    </w:p>
    <w:p w14:paraId="1D752C8F" w14:textId="77777777" w:rsidR="00FF565C" w:rsidRPr="007F1F1D" w:rsidRDefault="00FF565C">
      <w:pPr>
        <w:pStyle w:val="Heading210"/>
        <w:keepNext/>
        <w:keepLines/>
        <w:tabs>
          <w:tab w:val="left" w:pos="720"/>
        </w:tabs>
        <w:spacing w:before="500"/>
        <w:jc w:val="both"/>
        <w:rPr>
          <w:rStyle w:val="Heading21"/>
          <w:b/>
          <w:bCs/>
          <w:i/>
          <w:iCs/>
          <w:noProof/>
        </w:rPr>
      </w:pPr>
      <w:bookmarkStart w:id="14" w:name="bookmark29"/>
      <w:r w:rsidRPr="007F1F1D">
        <w:rPr>
          <w:rStyle w:val="Heading21"/>
          <w:b/>
          <w:bCs/>
          <w:i/>
          <w:iCs/>
          <w:noProof/>
        </w:rPr>
        <w:t>2.4. Investment: Modernisation of the business models in manufacturing companies</w:t>
      </w:r>
      <w:bookmarkEnd w:id="14"/>
    </w:p>
    <w:p w14:paraId="333B3687" w14:textId="77777777" w:rsidR="00FF565C" w:rsidRDefault="00FF565C">
      <w:pPr>
        <w:pStyle w:val="Bodytext10"/>
        <w:jc w:val="both"/>
        <w:rPr>
          <w:rStyle w:val="Bodytext1"/>
          <w:noProof/>
        </w:rPr>
      </w:pPr>
      <w:r w:rsidRPr="007F1F1D">
        <w:rPr>
          <w:rStyle w:val="Bodytext1"/>
          <w:noProof/>
        </w:rPr>
        <w:t xml:space="preserve">The objective of the investment is to support the change of business models in manufacturing to facilitate the compliance of Estonian products with environmental and climate objectives. </w:t>
      </w:r>
    </w:p>
    <w:p w14:paraId="01A7A4F3" w14:textId="77777777" w:rsidR="00FF565C" w:rsidRPr="007F1F1D" w:rsidRDefault="00FF565C">
      <w:pPr>
        <w:pStyle w:val="Bodytext10"/>
        <w:jc w:val="both"/>
        <w:rPr>
          <w:rStyle w:val="Bodytext1"/>
          <w:noProof/>
        </w:rPr>
      </w:pPr>
      <w:r w:rsidRPr="007F1F1D">
        <w:rPr>
          <w:rStyle w:val="Bodytext1"/>
          <w:noProof/>
        </w:rPr>
        <w:t xml:space="preserve">The measure consists of support to projects modernising the business models of manufacturing companies related to climate and environmental objectives. </w:t>
      </w:r>
    </w:p>
    <w:p w14:paraId="176FB1D5" w14:textId="77777777" w:rsidR="00FF565C" w:rsidRPr="00011DD7" w:rsidRDefault="00FF565C">
      <w:pPr>
        <w:pStyle w:val="Bodytext10"/>
        <w:jc w:val="both"/>
        <w:rPr>
          <w:noProof/>
          <w:sz w:val="20"/>
          <w:szCs w:val="20"/>
        </w:rPr>
      </w:pPr>
    </w:p>
    <w:p w14:paraId="3305EAA8" w14:textId="6028F71F" w:rsidR="00FF565C" w:rsidRPr="007F1F1D" w:rsidRDefault="00FF565C">
      <w:pPr>
        <w:pStyle w:val="Heading210"/>
        <w:keepNext/>
        <w:keepLines/>
        <w:tabs>
          <w:tab w:val="left" w:pos="720"/>
        </w:tabs>
        <w:jc w:val="both"/>
        <w:rPr>
          <w:rStyle w:val="Heading21"/>
          <w:b/>
          <w:bCs/>
          <w:i/>
          <w:iCs/>
          <w:noProof/>
        </w:rPr>
      </w:pPr>
      <w:bookmarkStart w:id="15" w:name="bookmark31"/>
      <w:r w:rsidRPr="007F1F1D">
        <w:rPr>
          <w:rStyle w:val="Heading21"/>
          <w:b/>
          <w:bCs/>
          <w:i/>
          <w:iCs/>
          <w:noProof/>
        </w:rPr>
        <w:t>2.5. Investment: Resource-efficient green technologies</w:t>
      </w:r>
      <w:bookmarkEnd w:id="15"/>
    </w:p>
    <w:p w14:paraId="05080FCE" w14:textId="77777777" w:rsidR="00FF565C" w:rsidRPr="007F1F1D" w:rsidRDefault="00FF565C">
      <w:pPr>
        <w:pStyle w:val="Bodytext10"/>
        <w:jc w:val="both"/>
        <w:rPr>
          <w:noProof/>
        </w:rPr>
      </w:pPr>
      <w:r w:rsidRPr="007F1F1D">
        <w:rPr>
          <w:rStyle w:val="Bodytext1"/>
          <w:noProof/>
        </w:rPr>
        <w:t xml:space="preserve">The objective of the investment is to support the resource efficiency of companies, including energy efficiency, with a particular focus on the valorisation of underutilised bio-resources. </w:t>
      </w:r>
    </w:p>
    <w:p w14:paraId="215308B9" w14:textId="195117FA" w:rsidR="00FF565C" w:rsidRPr="00011DD7" w:rsidRDefault="00FF565C">
      <w:pPr>
        <w:pStyle w:val="Bodytext10"/>
        <w:jc w:val="both"/>
        <w:rPr>
          <w:noProof/>
          <w:sz w:val="20"/>
          <w:szCs w:val="20"/>
        </w:rPr>
      </w:pPr>
      <w:r w:rsidRPr="007F1F1D">
        <w:rPr>
          <w:rStyle w:val="Bodytext1"/>
          <w:noProof/>
        </w:rPr>
        <w:t>The measure consists of support to projects for resource-efficient green technologies; and for the valorisation of bio-resources.</w:t>
      </w:r>
    </w:p>
    <w:p w14:paraId="098269DB" w14:textId="77777777" w:rsidR="00FF565C" w:rsidRPr="00011DD7" w:rsidRDefault="00FF565C">
      <w:pPr>
        <w:pStyle w:val="Bodytext10"/>
        <w:jc w:val="both"/>
        <w:rPr>
          <w:rStyle w:val="Heading21"/>
          <w:b w:val="0"/>
          <w:bCs w:val="0"/>
          <w:i w:val="0"/>
          <w:iCs w:val="0"/>
          <w:noProof/>
          <w:sz w:val="20"/>
          <w:szCs w:val="20"/>
        </w:rPr>
      </w:pPr>
    </w:p>
    <w:p w14:paraId="6B239AB6" w14:textId="77777777" w:rsidR="00FF565C" w:rsidRPr="007F1F1D" w:rsidRDefault="00FF565C">
      <w:pPr>
        <w:pStyle w:val="Bodytext10"/>
        <w:jc w:val="both"/>
        <w:rPr>
          <w:rStyle w:val="Heading21"/>
          <w:b w:val="0"/>
          <w:bCs w:val="0"/>
          <w:i w:val="0"/>
          <w:iCs w:val="0"/>
          <w:noProof/>
        </w:rPr>
      </w:pPr>
      <w:bookmarkStart w:id="16" w:name="bookmark33"/>
      <w:r w:rsidRPr="007F1F1D">
        <w:rPr>
          <w:rStyle w:val="Heading21"/>
          <w:noProof/>
        </w:rPr>
        <w:t>2.6. Investment: Green Fund</w:t>
      </w:r>
      <w:bookmarkEnd w:id="16"/>
    </w:p>
    <w:p w14:paraId="4FF31763" w14:textId="77777777" w:rsidR="00FF565C" w:rsidRPr="007F1F1D" w:rsidRDefault="00FF565C">
      <w:pPr>
        <w:pStyle w:val="Bodytext10"/>
        <w:jc w:val="both"/>
        <w:rPr>
          <w:noProof/>
        </w:rPr>
      </w:pPr>
      <w:r w:rsidRPr="007F1F1D">
        <w:rPr>
          <w:rStyle w:val="Bodytext1"/>
          <w:noProof/>
        </w:rPr>
        <w:t xml:space="preserve">The objective of the investment is to provide capital for the development of new green technologies in strategic areas such as energy, agriculture, food industry, transport and logistics, materials and chemical industries. The Green Fund shall provide funding for companies and sectors whose products, services or processes are characterised by research-intensive green technologies and whose activities contribute to solving environmental problems, developing new products, services or technologies that reduce or capture greenhouse gas emissions or are driven by eco-design requirements. </w:t>
      </w:r>
    </w:p>
    <w:p w14:paraId="3BD51C56" w14:textId="103BC770" w:rsidR="00FF565C" w:rsidRPr="007F1F1D" w:rsidRDefault="00FF565C">
      <w:pPr>
        <w:pStyle w:val="Bodytext10"/>
        <w:jc w:val="both"/>
        <w:rPr>
          <w:noProof/>
        </w:rPr>
      </w:pPr>
      <w:r w:rsidRPr="007F1F1D">
        <w:rPr>
          <w:rStyle w:val="Bodytext1"/>
          <w:noProof/>
        </w:rPr>
        <w:t xml:space="preserve">The measure aims to be implemented as a financial instrument. </w:t>
      </w:r>
      <w:r w:rsidRPr="007F1F1D">
        <w:rPr>
          <w:noProof/>
        </w:rPr>
        <w:t>The Green Fund shall consist of a public investment in a Facility, the SmartCap Green Fund, in order to incentivise private investment and improve access to finance in Republic of Estonia. On the basis of the RRF investment, the Facility aims at initially providing at least EUR</w:t>
      </w:r>
      <w:r w:rsidR="008D2AD6" w:rsidRPr="00F75732">
        <w:rPr>
          <w:rStyle w:val="Other1"/>
          <w:noProof/>
          <w:sz w:val="20"/>
          <w:szCs w:val="20"/>
        </w:rPr>
        <w:t> </w:t>
      </w:r>
      <w:r w:rsidRPr="007F1F1D">
        <w:rPr>
          <w:noProof/>
        </w:rPr>
        <w:t>90 million of financing.</w:t>
      </w:r>
    </w:p>
    <w:p w14:paraId="79ACF43E" w14:textId="77777777" w:rsidR="00FF565C" w:rsidRPr="007F1F1D" w:rsidRDefault="00FF565C">
      <w:pPr>
        <w:pStyle w:val="Bodytext10"/>
        <w:jc w:val="both"/>
        <w:rPr>
          <w:noProof/>
        </w:rPr>
      </w:pPr>
      <w:r w:rsidRPr="007F1F1D">
        <w:rPr>
          <w:noProof/>
        </w:rPr>
        <w:t>The Facility shall be managed by AS SmartCap as the implementing partner. The Facility shall include the following product lines:</w:t>
      </w:r>
    </w:p>
    <w:p w14:paraId="7B22E907" w14:textId="221FD2FF" w:rsidR="00FF565C" w:rsidRPr="007F1F1D" w:rsidRDefault="00FF565C">
      <w:pPr>
        <w:pStyle w:val="Bodytext10"/>
        <w:numPr>
          <w:ilvl w:val="0"/>
          <w:numId w:val="8"/>
        </w:numPr>
        <w:jc w:val="both"/>
        <w:rPr>
          <w:noProof/>
        </w:rPr>
      </w:pPr>
      <w:r w:rsidRPr="007F1F1D">
        <w:rPr>
          <w:noProof/>
        </w:rPr>
        <w:t>direct equity investments in early to expansion stage (including late growth and maturity stage and infrastructure) innovative and/or research-intensive green technology companies by acquiring equity instruments, in particular new ordinary or preferred shares of a private or public limited company or other equivalent rights that represent a holding issued by the target undertaking;</w:t>
      </w:r>
    </w:p>
    <w:p w14:paraId="0552B126" w14:textId="77777777" w:rsidR="00FF565C" w:rsidRPr="007F1F1D" w:rsidRDefault="00FF565C">
      <w:pPr>
        <w:pStyle w:val="Bodytext10"/>
        <w:numPr>
          <w:ilvl w:val="0"/>
          <w:numId w:val="8"/>
        </w:numPr>
        <w:jc w:val="both"/>
        <w:rPr>
          <w:noProof/>
        </w:rPr>
      </w:pPr>
      <w:r w:rsidRPr="007F1F1D">
        <w:rPr>
          <w:noProof/>
        </w:rPr>
        <w:t>investments in investment funds that make equity investments that focus on: a) initial or seed phase investments to ensure market activation and the generation of transaction flows based on new technologies through business accelerators and intensive programs for the development of innovative and/or research-intensive companies; b) early-stage investments to finance the market introduction of new technologies; and/or early growth or expansion stage (including late growth and maturity stage and infrastructure) investments to finance the rapid growth and expansion of companies on the market, including international expansion and export of products, services or technology.</w:t>
      </w:r>
    </w:p>
    <w:p w14:paraId="5062BF2B" w14:textId="57118B97" w:rsidR="00FF565C" w:rsidRPr="007F1F1D" w:rsidRDefault="00FF565C">
      <w:pPr>
        <w:pStyle w:val="Bodytext10"/>
        <w:jc w:val="both"/>
        <w:rPr>
          <w:noProof/>
        </w:rPr>
      </w:pPr>
      <w:r w:rsidRPr="007F1F1D">
        <w:rPr>
          <w:noProof/>
        </w:rPr>
        <w:t>In order to implement the investment into the Facility, the Estonian Ministry of Economic Affairs and Communication and AS SmartCap shall sign an Implementing Agreement that shall include the following content:</w:t>
      </w:r>
    </w:p>
    <w:p w14:paraId="774CAF95" w14:textId="77777777" w:rsidR="00FF565C" w:rsidRPr="007F1F1D" w:rsidRDefault="00FF565C">
      <w:pPr>
        <w:pStyle w:val="Bodytext10"/>
        <w:numPr>
          <w:ilvl w:val="0"/>
          <w:numId w:val="9"/>
        </w:numPr>
        <w:jc w:val="both"/>
        <w:rPr>
          <w:noProof/>
        </w:rPr>
      </w:pPr>
      <w:r w:rsidRPr="007F1F1D">
        <w:rPr>
          <w:b/>
          <w:bCs/>
          <w:noProof/>
        </w:rPr>
        <w:t>Description of the decision-making process of the Facility</w:t>
      </w:r>
      <w:r w:rsidRPr="007F1F1D">
        <w:rPr>
          <w:noProof/>
        </w:rPr>
        <w:t xml:space="preserve">: The final investment decision of the Facility shall be taken by an investment committee or other relevant equivalent governing body and approved by a majority of votes from members who are independent from the government. </w:t>
      </w:r>
    </w:p>
    <w:p w14:paraId="53F8D499" w14:textId="77777777" w:rsidR="00FF565C" w:rsidRPr="007F1F1D" w:rsidRDefault="00FF565C">
      <w:pPr>
        <w:pStyle w:val="Bodytext10"/>
        <w:numPr>
          <w:ilvl w:val="0"/>
          <w:numId w:val="9"/>
        </w:numPr>
        <w:jc w:val="both"/>
        <w:rPr>
          <w:noProof/>
        </w:rPr>
      </w:pPr>
      <w:r w:rsidRPr="007F1F1D">
        <w:rPr>
          <w:b/>
          <w:bCs/>
          <w:noProof/>
        </w:rPr>
        <w:t>Key requirements of the associated investment policy shall be specified:</w:t>
      </w:r>
      <w:r w:rsidRPr="007F1F1D">
        <w:rPr>
          <w:noProof/>
        </w:rPr>
        <w:t xml:space="preserve"> </w:t>
      </w:r>
    </w:p>
    <w:p w14:paraId="0C00D9F6" w14:textId="77777777" w:rsidR="00FF565C" w:rsidRPr="007F1F1D" w:rsidRDefault="00FF565C">
      <w:pPr>
        <w:pStyle w:val="Bodytext10"/>
        <w:numPr>
          <w:ilvl w:val="1"/>
          <w:numId w:val="9"/>
        </w:numPr>
        <w:jc w:val="both"/>
        <w:rPr>
          <w:noProof/>
        </w:rPr>
      </w:pPr>
      <w:r w:rsidRPr="007F1F1D">
        <w:rPr>
          <w:noProof/>
        </w:rPr>
        <w:t>The description of the financial product(s) and eligible final beneficiaries.</w:t>
      </w:r>
    </w:p>
    <w:p w14:paraId="17B666D2" w14:textId="77777777" w:rsidR="00FF565C" w:rsidRPr="007F1F1D" w:rsidRDefault="00FF565C">
      <w:pPr>
        <w:pStyle w:val="Bodytext10"/>
        <w:numPr>
          <w:ilvl w:val="1"/>
          <w:numId w:val="9"/>
        </w:numPr>
        <w:jc w:val="both"/>
        <w:rPr>
          <w:b/>
          <w:bCs/>
          <w:noProof/>
        </w:rPr>
      </w:pPr>
      <w:r w:rsidRPr="007F1F1D">
        <w:rPr>
          <w:noProof/>
        </w:rPr>
        <w:t>The requirement that all investments supported are economically viable</w:t>
      </w:r>
      <w:r w:rsidRPr="007F1F1D">
        <w:rPr>
          <w:b/>
          <w:bCs/>
          <w:noProof/>
        </w:rPr>
        <w:t>.</w:t>
      </w:r>
    </w:p>
    <w:p w14:paraId="4B933F75" w14:textId="77777777" w:rsidR="00FF565C" w:rsidRDefault="00FF565C">
      <w:pPr>
        <w:pStyle w:val="Bodytext10"/>
        <w:numPr>
          <w:ilvl w:val="1"/>
          <w:numId w:val="9"/>
        </w:numPr>
        <w:tabs>
          <w:tab w:val="left" w:pos="1418"/>
        </w:tabs>
        <w:jc w:val="both"/>
        <w:rPr>
          <w:rStyle w:val="Bodytext1"/>
          <w:noProof/>
        </w:rPr>
      </w:pPr>
      <w:r>
        <w:rPr>
          <w:noProof/>
        </w:rPr>
        <w:t>The requirement to</w:t>
      </w:r>
      <w:r w:rsidRPr="53AFE790">
        <w:rPr>
          <w:rStyle w:val="Bodytext1"/>
          <w:noProof/>
        </w:rPr>
        <w:t xml:space="preserve"> comply with the ‘Do no significant harm’ Technical Guidance (2021/C58/01). The legal agreement signed between Estonia and SmartCap and the subsequent investment policy of the Green Fund shall:</w:t>
      </w:r>
    </w:p>
    <w:p w14:paraId="6AF65C0B" w14:textId="77777777" w:rsidR="00FF565C" w:rsidRDefault="00FF565C">
      <w:pPr>
        <w:pStyle w:val="Bodytext10"/>
        <w:numPr>
          <w:ilvl w:val="2"/>
          <w:numId w:val="9"/>
        </w:numPr>
        <w:tabs>
          <w:tab w:val="left" w:pos="1418"/>
        </w:tabs>
        <w:jc w:val="both"/>
        <w:rPr>
          <w:rStyle w:val="Bodytext1"/>
          <w:noProof/>
        </w:rPr>
      </w:pPr>
      <w:r w:rsidRPr="53AFE790">
        <w:rPr>
          <w:rStyle w:val="Bodytext1"/>
          <w:noProof/>
        </w:rPr>
        <w:t>require the application of the Commission’s technical guidance on sustainability proofing for the InvestEU Fund; and</w:t>
      </w:r>
    </w:p>
    <w:p w14:paraId="08360B75" w14:textId="77777777" w:rsidR="00FF565C" w:rsidRPr="007F1F1D" w:rsidRDefault="00FF565C">
      <w:pPr>
        <w:pStyle w:val="Bodytext10"/>
        <w:numPr>
          <w:ilvl w:val="2"/>
          <w:numId w:val="9"/>
        </w:numPr>
        <w:tabs>
          <w:tab w:val="left" w:pos="350"/>
        </w:tabs>
        <w:jc w:val="both"/>
        <w:rPr>
          <w:rStyle w:val="Bodytext1"/>
          <w:noProof/>
        </w:rPr>
      </w:pPr>
      <w:r w:rsidRPr="007F1F1D">
        <w:rPr>
          <w:rStyle w:val="Bodytext1"/>
          <w:noProof/>
        </w:rPr>
        <w:t xml:space="preserve">require companies that derived more than </w:t>
      </w:r>
      <w:r w:rsidRPr="007F1F1D">
        <w:rPr>
          <w:rStyle w:val="Bodytext1"/>
          <w:noProof/>
          <w:lang w:eastAsia="bg-BG" w:bidi="bg-BG"/>
        </w:rPr>
        <w:t xml:space="preserve">50% </w:t>
      </w:r>
      <w:r w:rsidRPr="007F1F1D">
        <w:rPr>
          <w:rStyle w:val="Bodytext1"/>
          <w:noProof/>
        </w:rPr>
        <w:t>of their revenues during the preceding financial year from the following activities and/or assets to adopt and publish green transition plans: (i) activities and assets related to fossil fuels, including downstream use</w:t>
      </w:r>
      <w:r w:rsidRPr="007F1F1D">
        <w:rPr>
          <w:rStyle w:val="Bodytext1"/>
          <w:noProof/>
          <w:vertAlign w:val="superscript"/>
        </w:rPr>
        <w:footnoteReference w:id="2"/>
      </w:r>
      <w:r w:rsidRPr="007F1F1D">
        <w:rPr>
          <w:rStyle w:val="Bodytext1"/>
          <w:noProof/>
        </w:rPr>
        <w:t>; (ii) activities and assets under the EU Emission Trading System (ETS) achieving projected greenhouse gas emissions that are not lower than the relevant benchmarks</w:t>
      </w:r>
      <w:r w:rsidRPr="007F1F1D">
        <w:rPr>
          <w:rStyle w:val="Bodytext1"/>
          <w:noProof/>
          <w:vertAlign w:val="superscript"/>
        </w:rPr>
        <w:footnoteReference w:id="3"/>
      </w:r>
      <w:r w:rsidRPr="007F1F1D">
        <w:rPr>
          <w:rStyle w:val="Bodytext1"/>
          <w:noProof/>
        </w:rPr>
        <w:t>; (iii) activities and assets related to waste landfills, incinerators</w:t>
      </w:r>
      <w:r w:rsidRPr="007F1F1D">
        <w:rPr>
          <w:rStyle w:val="Bodytext1"/>
          <w:noProof/>
          <w:vertAlign w:val="superscript"/>
        </w:rPr>
        <w:footnoteReference w:id="4"/>
      </w:r>
      <w:r w:rsidRPr="007F1F1D">
        <w:rPr>
          <w:rStyle w:val="Bodytext1"/>
          <w:noProof/>
        </w:rPr>
        <w:t xml:space="preserve"> and mechanical biological treatment plants</w:t>
      </w:r>
      <w:r w:rsidRPr="007F1F1D">
        <w:rPr>
          <w:rStyle w:val="Bodytext1"/>
          <w:noProof/>
          <w:vertAlign w:val="superscript"/>
        </w:rPr>
        <w:footnoteReference w:id="5"/>
      </w:r>
      <w:r w:rsidRPr="007F1F1D">
        <w:rPr>
          <w:rStyle w:val="Bodytext1"/>
          <w:noProof/>
        </w:rPr>
        <w:t>; and (iv) activities and assets where the long-term disposal of waste may cause harm to the environment; and</w:t>
      </w:r>
    </w:p>
    <w:p w14:paraId="1C624BEA" w14:textId="77777777" w:rsidR="00FF565C" w:rsidRPr="007F1F1D" w:rsidRDefault="00FF565C">
      <w:pPr>
        <w:pStyle w:val="Bodytext10"/>
        <w:numPr>
          <w:ilvl w:val="2"/>
          <w:numId w:val="9"/>
        </w:numPr>
        <w:tabs>
          <w:tab w:val="left" w:pos="350"/>
        </w:tabs>
        <w:jc w:val="both"/>
        <w:rPr>
          <w:noProof/>
        </w:rPr>
      </w:pPr>
      <w:r w:rsidRPr="007F1F1D">
        <w:rPr>
          <w:rStyle w:val="Bodytext1"/>
          <w:noProof/>
        </w:rPr>
        <w:t>require the verification of legal compliance with the relevant EU and national environmental legislation of the beneficiary by SmartCap for all transactions, including those exempted from sustainability proofing.</w:t>
      </w:r>
    </w:p>
    <w:p w14:paraId="020723A2" w14:textId="77777777" w:rsidR="00FF565C" w:rsidRPr="007F1F1D" w:rsidRDefault="00FF565C">
      <w:pPr>
        <w:pStyle w:val="ListParagraph"/>
        <w:spacing w:line="257" w:lineRule="auto"/>
        <w:ind w:left="1440"/>
        <w:jc w:val="both"/>
        <w:rPr>
          <w:noProof/>
        </w:rPr>
      </w:pPr>
    </w:p>
    <w:p w14:paraId="66EEA63C" w14:textId="77777777" w:rsidR="00FF565C" w:rsidRPr="007F1F1D" w:rsidRDefault="00FF565C">
      <w:pPr>
        <w:pStyle w:val="ListParagraph"/>
        <w:numPr>
          <w:ilvl w:val="0"/>
          <w:numId w:val="9"/>
        </w:numPr>
        <w:spacing w:line="257" w:lineRule="auto"/>
        <w:jc w:val="both"/>
        <w:rPr>
          <w:noProof/>
        </w:rPr>
      </w:pPr>
      <w:r w:rsidRPr="007F1F1D">
        <w:rPr>
          <w:b/>
          <w:bCs/>
          <w:noProof/>
        </w:rPr>
        <w:t>Monitoring, audit, and control requirements,</w:t>
      </w:r>
      <w:r w:rsidRPr="007F1F1D">
        <w:rPr>
          <w:noProof/>
        </w:rPr>
        <w:t xml:space="preserve"> including: </w:t>
      </w:r>
    </w:p>
    <w:p w14:paraId="6C6C4854" w14:textId="77777777" w:rsidR="00FF565C" w:rsidRPr="007F1F1D" w:rsidRDefault="00FF565C">
      <w:pPr>
        <w:pStyle w:val="ListParagraph"/>
        <w:numPr>
          <w:ilvl w:val="1"/>
          <w:numId w:val="10"/>
        </w:numPr>
        <w:jc w:val="both"/>
        <w:rPr>
          <w:noProof/>
        </w:rPr>
      </w:pPr>
      <w:r w:rsidRPr="007F1F1D">
        <w:rPr>
          <w:noProof/>
        </w:rPr>
        <w:t>The description of the SmartCap monitoring system to report on the investment mobilized.</w:t>
      </w:r>
    </w:p>
    <w:p w14:paraId="111FAB04" w14:textId="77777777" w:rsidR="00FF565C" w:rsidRPr="007F1F1D" w:rsidRDefault="00FF565C">
      <w:pPr>
        <w:pStyle w:val="ListParagraph"/>
        <w:numPr>
          <w:ilvl w:val="1"/>
          <w:numId w:val="10"/>
        </w:numPr>
        <w:spacing w:line="257" w:lineRule="auto"/>
        <w:jc w:val="both"/>
        <w:rPr>
          <w:noProof/>
        </w:rPr>
      </w:pPr>
      <w:r w:rsidRPr="007F1F1D">
        <w:rPr>
          <w:noProof/>
        </w:rPr>
        <w:t xml:space="preserve">The description of the SmartCap procedures that will ensure the prevention, detection and correction of fraud, corruption, and conflicts of interests. </w:t>
      </w:r>
    </w:p>
    <w:p w14:paraId="06F06C88" w14:textId="77777777" w:rsidR="00FF565C" w:rsidRPr="007F1F1D" w:rsidRDefault="00FF565C">
      <w:pPr>
        <w:pStyle w:val="ListParagraph"/>
        <w:numPr>
          <w:ilvl w:val="1"/>
          <w:numId w:val="10"/>
        </w:numPr>
        <w:spacing w:line="257" w:lineRule="auto"/>
        <w:jc w:val="both"/>
        <w:rPr>
          <w:noProof/>
        </w:rPr>
      </w:pPr>
      <w:r w:rsidRPr="007F1F1D">
        <w:rPr>
          <w:noProof/>
        </w:rPr>
        <w:t>The obligation to verify the eligibility of every operation in accordance with the requirements laid out in the Implementing Agreement before committing to finance an operation.</w:t>
      </w:r>
    </w:p>
    <w:p w14:paraId="50805A19" w14:textId="319435B7" w:rsidR="00FF565C" w:rsidRDefault="00FF565C">
      <w:pPr>
        <w:pStyle w:val="ListParagraph"/>
        <w:numPr>
          <w:ilvl w:val="1"/>
          <w:numId w:val="10"/>
        </w:numPr>
        <w:jc w:val="both"/>
        <w:rPr>
          <w:noProof/>
        </w:rPr>
      </w:pPr>
      <w:r>
        <w:rPr>
          <w:noProof/>
        </w:rPr>
        <w:t>The obligation of carrying out risk-based ex-post audits in accordance with an audit plan of the AS SmartCap. These audits shall verify i) that the control systems are effective, including the detection of fraud, corruption, and conflict of interests; ii) compliance with the DNSH principle, the State Aid rules, the climate target requirements;</w:t>
      </w:r>
    </w:p>
    <w:p w14:paraId="670D4FDD" w14:textId="310DF0C8" w:rsidR="00FF565C" w:rsidRPr="007F1F1D" w:rsidRDefault="00FF565C">
      <w:pPr>
        <w:pStyle w:val="ListParagraph"/>
        <w:ind w:left="1440"/>
        <w:jc w:val="both"/>
        <w:rPr>
          <w:noProof/>
        </w:rPr>
      </w:pPr>
      <w:r>
        <w:rPr>
          <w:noProof/>
        </w:rPr>
        <w:t>The audits shall also verify the legality of the transactions and that the conditions of the</w:t>
      </w:r>
      <w:r w:rsidR="008D2AD6">
        <w:rPr>
          <w:noProof/>
        </w:rPr>
        <w:t xml:space="preserve"> </w:t>
      </w:r>
      <w:r>
        <w:rPr>
          <w:noProof/>
        </w:rPr>
        <w:t xml:space="preserve">applicable Implementing Agreement and Funding Agreements are being respected </w:t>
      </w:r>
    </w:p>
    <w:p w14:paraId="04BDC8E0" w14:textId="77777777" w:rsidR="00FF565C" w:rsidRPr="007F1F1D" w:rsidRDefault="00FF565C">
      <w:pPr>
        <w:rPr>
          <w:noProof/>
        </w:rPr>
      </w:pPr>
    </w:p>
    <w:p w14:paraId="7FCFE8F3" w14:textId="77777777" w:rsidR="00FF565C" w:rsidRPr="007F1F1D" w:rsidRDefault="00FF565C">
      <w:pPr>
        <w:pStyle w:val="Bodytext10"/>
        <w:ind w:left="720"/>
        <w:jc w:val="both"/>
        <w:rPr>
          <w:noProof/>
        </w:rPr>
      </w:pPr>
      <w:r w:rsidRPr="007F1F1D">
        <w:rPr>
          <w:b/>
          <w:bCs/>
          <w:noProof/>
        </w:rPr>
        <w:t>4. Requirements for selecting financial intermediaries</w:t>
      </w:r>
      <w:r w:rsidRPr="007F1F1D">
        <w:rPr>
          <w:noProof/>
        </w:rPr>
        <w:t>: AS SmartCap shall select financial intermediaries in an open, transparent, and non-discriminatory manner. Controls for the absence of conflict of interests on financial intermediaries shall take place and be conducted ex-ante for all financial actors involved.</w:t>
      </w:r>
    </w:p>
    <w:p w14:paraId="6628BF97" w14:textId="77777777" w:rsidR="00FF565C" w:rsidRPr="007F1F1D" w:rsidRDefault="00FF565C">
      <w:pPr>
        <w:pStyle w:val="Bodytext10"/>
        <w:ind w:left="720"/>
        <w:jc w:val="both"/>
        <w:rPr>
          <w:noProof/>
        </w:rPr>
      </w:pPr>
      <w:r w:rsidRPr="007F1F1D">
        <w:rPr>
          <w:b/>
          <w:bCs/>
          <w:noProof/>
        </w:rPr>
        <w:t>5. Requirement to sign Funding Agreements</w:t>
      </w:r>
      <w:r w:rsidRPr="007F1F1D">
        <w:rPr>
          <w:noProof/>
        </w:rPr>
        <w:t xml:space="preserve">: AS SmartCap shall sign Funding Agreements with the financial intermediaries in line with key requirements that shall be provided as an annex of the Implementing Agreement. The key requirements of the Funding Agreement shall include all the requirements under which the Facility operates, including: </w:t>
      </w:r>
    </w:p>
    <w:p w14:paraId="444AF3E0" w14:textId="77777777" w:rsidR="00FF565C" w:rsidRPr="007F1F1D" w:rsidRDefault="00FF565C">
      <w:pPr>
        <w:pStyle w:val="Bodytext10"/>
        <w:numPr>
          <w:ilvl w:val="1"/>
          <w:numId w:val="11"/>
        </w:numPr>
        <w:ind w:left="2160"/>
        <w:jc w:val="both"/>
        <w:rPr>
          <w:noProof/>
        </w:rPr>
      </w:pPr>
      <w:r w:rsidRPr="007F1F1D">
        <w:rPr>
          <w:noProof/>
        </w:rPr>
        <w:t>The obligation of the financial intermediary to take its decisions in compliance mutatis mutandis with the decision making and investment policy requirements specified above, including related to respect of the DNSH principle.</w:t>
      </w:r>
    </w:p>
    <w:p w14:paraId="0A7AA10F" w14:textId="77777777" w:rsidR="00FF565C" w:rsidRPr="007F1F1D" w:rsidRDefault="00FF565C">
      <w:pPr>
        <w:pStyle w:val="Bodytext10"/>
        <w:numPr>
          <w:ilvl w:val="1"/>
          <w:numId w:val="11"/>
        </w:numPr>
        <w:ind w:left="2160"/>
        <w:jc w:val="both"/>
        <w:rPr>
          <w:noProof/>
        </w:rPr>
      </w:pPr>
      <w:r w:rsidRPr="007F1F1D">
        <w:rPr>
          <w:noProof/>
        </w:rPr>
        <w:t xml:space="preserve">The description of the monitoring and audit and control framework that the financial intermediary shall put in place, which mutatis mutandis shall be subject to all the monitoring, audit and control requirements specified above. </w:t>
      </w:r>
    </w:p>
    <w:p w14:paraId="1D817745" w14:textId="77777777" w:rsidR="00FF565C" w:rsidRPr="007F1F1D" w:rsidRDefault="00FF565C">
      <w:pPr>
        <w:pStyle w:val="Heading210"/>
        <w:keepNext/>
        <w:keepLines/>
        <w:tabs>
          <w:tab w:val="left" w:pos="720"/>
        </w:tabs>
        <w:spacing w:before="500"/>
        <w:jc w:val="both"/>
        <w:rPr>
          <w:rStyle w:val="Heading21"/>
          <w:b/>
          <w:bCs/>
          <w:i/>
          <w:iCs/>
          <w:noProof/>
        </w:rPr>
      </w:pPr>
      <w:bookmarkStart w:id="17" w:name="bookmark35"/>
      <w:r w:rsidRPr="007F1F1D">
        <w:rPr>
          <w:rStyle w:val="Heading21"/>
          <w:b/>
          <w:bCs/>
          <w:i/>
          <w:iCs/>
          <w:noProof/>
        </w:rPr>
        <w:t xml:space="preserve">2.7. Investment: Creating opportunities for the uptake of renewables-based green hydrogen </w:t>
      </w:r>
      <w:bookmarkEnd w:id="17"/>
      <w:r w:rsidRPr="007F1F1D">
        <w:rPr>
          <w:rStyle w:val="Heading21"/>
          <w:b/>
          <w:bCs/>
          <w:i/>
          <w:iCs/>
          <w:noProof/>
        </w:rPr>
        <w:t>technologies</w:t>
      </w:r>
    </w:p>
    <w:p w14:paraId="0AC95C19" w14:textId="39EE3E61" w:rsidR="00FF565C" w:rsidRDefault="00FF565C">
      <w:pPr>
        <w:pStyle w:val="Bodytext10"/>
        <w:jc w:val="both"/>
        <w:rPr>
          <w:rStyle w:val="Bodytext1"/>
          <w:noProof/>
        </w:rPr>
      </w:pPr>
      <w:r w:rsidRPr="007F1F1D">
        <w:rPr>
          <w:rStyle w:val="Bodytext1"/>
          <w:noProof/>
        </w:rPr>
        <w:t>The objective of the investment is to support the 1</w:t>
      </w:r>
      <w:r w:rsidRPr="007F1F1D">
        <w:rPr>
          <w:rStyle w:val="Bodytext1"/>
          <w:noProof/>
          <w:vertAlign w:val="superscript"/>
        </w:rPr>
        <w:t>st</w:t>
      </w:r>
      <w:r w:rsidRPr="007F1F1D">
        <w:rPr>
          <w:rStyle w:val="Bodytext1"/>
          <w:noProof/>
        </w:rPr>
        <w:t xml:space="preserve"> phase of the </w:t>
      </w:r>
      <w:r w:rsidRPr="45068671">
        <w:rPr>
          <w:rStyle w:val="Bodytext1"/>
          <w:noProof/>
        </w:rPr>
        <w:t>launch</w:t>
      </w:r>
      <w:r w:rsidRPr="007F1F1D">
        <w:rPr>
          <w:rStyle w:val="Bodytext1"/>
          <w:noProof/>
        </w:rPr>
        <w:t xml:space="preserve"> and piloting of hydrogen integrated value chains from energy production and supply solutions to final consumption in different application areas.</w:t>
      </w:r>
    </w:p>
    <w:p w14:paraId="69DEF03D" w14:textId="319A03B8" w:rsidR="00FF565C" w:rsidRPr="007F1F1D" w:rsidRDefault="00FF565C">
      <w:pPr>
        <w:pStyle w:val="Bodytext10"/>
        <w:jc w:val="both"/>
        <w:rPr>
          <w:rStyle w:val="Bodytext1"/>
          <w:noProof/>
        </w:rPr>
      </w:pPr>
      <w:r w:rsidRPr="007F1F1D">
        <w:rPr>
          <w:rStyle w:val="Bodytext1"/>
          <w:noProof/>
        </w:rPr>
        <w:t>The measure consists of support for projects in renewable</w:t>
      </w:r>
      <w:r w:rsidR="008D2AD6">
        <w:rPr>
          <w:rStyle w:val="Bodytext1"/>
          <w:noProof/>
        </w:rPr>
        <w:t>-</w:t>
      </w:r>
      <w:r w:rsidRPr="007F1F1D">
        <w:rPr>
          <w:rStyle w:val="Bodytext1"/>
          <w:noProof/>
        </w:rPr>
        <w:t>based green hydrogen technologies.</w:t>
      </w:r>
    </w:p>
    <w:p w14:paraId="28B3471A" w14:textId="77777777" w:rsidR="00FF565C" w:rsidRPr="007F1F1D" w:rsidRDefault="00FF565C">
      <w:pPr>
        <w:pStyle w:val="Bodytext10"/>
        <w:jc w:val="both"/>
        <w:rPr>
          <w:rStyle w:val="Bodytext1"/>
          <w:noProof/>
          <w:color w:val="auto"/>
        </w:rPr>
      </w:pPr>
    </w:p>
    <w:p w14:paraId="00BB7C5A" w14:textId="77777777" w:rsidR="00FF565C" w:rsidRPr="007F1F1D" w:rsidRDefault="00FF565C">
      <w:pPr>
        <w:pStyle w:val="Heading210"/>
        <w:keepNext/>
        <w:keepLines/>
        <w:tabs>
          <w:tab w:val="left" w:pos="720"/>
        </w:tabs>
        <w:jc w:val="both"/>
        <w:rPr>
          <w:rStyle w:val="Bodytext1"/>
          <w:b w:val="0"/>
          <w:i w:val="0"/>
          <w:noProof/>
          <w:color w:val="auto"/>
        </w:rPr>
      </w:pPr>
      <w:r w:rsidRPr="007F1F1D">
        <w:rPr>
          <w:rStyle w:val="Heading21"/>
          <w:b/>
          <w:i/>
          <w:noProof/>
          <w:color w:val="auto"/>
        </w:rPr>
        <w:t>2.8. Investment: Supply Security Investment Support</w:t>
      </w:r>
    </w:p>
    <w:p w14:paraId="339E3C3F" w14:textId="03DBDC7E" w:rsidR="00FF565C" w:rsidRPr="007F1F1D" w:rsidRDefault="00FF565C">
      <w:pPr>
        <w:spacing w:after="100" w:line="276" w:lineRule="auto"/>
        <w:jc w:val="both"/>
        <w:rPr>
          <w:rStyle w:val="Bodytext1"/>
          <w:noProof/>
          <w:color w:val="auto"/>
        </w:rPr>
      </w:pPr>
      <w:bookmarkStart w:id="18" w:name="_Hlk132899518"/>
      <w:r w:rsidRPr="007F1F1D">
        <w:rPr>
          <w:rStyle w:val="Bodytext1"/>
          <w:noProof/>
          <w:color w:val="auto"/>
        </w:rPr>
        <w:t>The objective of the investment is to support the transition of companies from fossil energy sources to alternative energy supply sources.</w:t>
      </w:r>
      <w:bookmarkEnd w:id="18"/>
    </w:p>
    <w:p w14:paraId="5E98BCD0" w14:textId="689617D1" w:rsidR="00FF565C" w:rsidRPr="007F1F1D" w:rsidRDefault="00FF565C" w:rsidP="000005D3">
      <w:pPr>
        <w:spacing w:after="100" w:line="276" w:lineRule="auto"/>
        <w:jc w:val="both"/>
        <w:rPr>
          <w:noProof/>
          <w:color w:val="auto"/>
        </w:rPr>
      </w:pPr>
      <w:r w:rsidRPr="007F1F1D">
        <w:rPr>
          <w:rStyle w:val="Bodytext1"/>
          <w:noProof/>
          <w:color w:val="auto"/>
        </w:rPr>
        <w:t>The measure consists of support to investment projects for the transition of companies from fossil energy sources to alternative energy supply</w:t>
      </w:r>
      <w:r w:rsidRPr="007F1F1D">
        <w:rPr>
          <w:noProof/>
          <w:color w:val="auto"/>
        </w:rPr>
        <w:t>.</w:t>
      </w:r>
    </w:p>
    <w:p w14:paraId="50110845" w14:textId="77777777" w:rsidR="00FF565C" w:rsidRPr="007F1F1D" w:rsidRDefault="00FF565C">
      <w:pPr>
        <w:pStyle w:val="Bodytext10"/>
        <w:jc w:val="both"/>
        <w:rPr>
          <w:rStyle w:val="Bodytext1"/>
          <w:noProof/>
        </w:rPr>
        <w:sectPr w:rsidR="00FF565C" w:rsidRPr="007F1F1D">
          <w:headerReference w:type="even" r:id="rId29"/>
          <w:headerReference w:type="default" r:id="rId30"/>
          <w:footerReference w:type="even" r:id="rId31"/>
          <w:footerReference w:type="default" r:id="rId32"/>
          <w:headerReference w:type="first" r:id="rId33"/>
          <w:footerReference w:type="first" r:id="rId34"/>
          <w:pgSz w:w="11900" w:h="16840"/>
          <w:pgMar w:top="1134" w:right="1134" w:bottom="1134" w:left="1134" w:header="567" w:footer="567" w:gutter="0"/>
          <w:cols w:space="720"/>
          <w:noEndnote/>
          <w:docGrid w:linePitch="360"/>
        </w:sectPr>
      </w:pPr>
    </w:p>
    <w:p w14:paraId="38771ED3" w14:textId="77777777" w:rsidR="00FF565C" w:rsidRPr="007F1F1D" w:rsidRDefault="00FF565C" w:rsidP="00477BCC">
      <w:pPr>
        <w:pStyle w:val="Tablecaption10"/>
        <w:spacing w:after="240" w:line="240" w:lineRule="auto"/>
        <w:ind w:left="1514"/>
        <w:rPr>
          <w:rStyle w:val="Tablecaption1"/>
          <w:b/>
          <w:bCs/>
          <w:noProof/>
        </w:rPr>
      </w:pPr>
      <w:bookmarkStart w:id="19" w:name="_Hlk211598229"/>
      <w:r w:rsidRPr="007F1F1D">
        <w:rPr>
          <w:rStyle w:val="Tablecaption1"/>
          <w:b/>
          <w:bCs/>
          <w:noProof/>
        </w:rPr>
        <w:t xml:space="preserve">B.2. </w:t>
      </w:r>
      <w:bookmarkEnd w:id="19"/>
      <w:r w:rsidRPr="007F1F1D">
        <w:rPr>
          <w:rStyle w:val="Tablecaption1"/>
          <w:b/>
          <w:bCs/>
          <w:noProof/>
        </w:rPr>
        <w:t>Milestones, targets, indicators, and timetable for monitoring and implementation for non-repayable financial support</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1987"/>
        <w:gridCol w:w="1560"/>
        <w:gridCol w:w="1255"/>
        <w:gridCol w:w="872"/>
        <w:gridCol w:w="1113"/>
        <w:gridCol w:w="874"/>
        <w:gridCol w:w="994"/>
        <w:gridCol w:w="3331"/>
      </w:tblGrid>
      <w:tr w:rsidR="00235771" w:rsidRPr="00DD1AAE" w14:paraId="713F2CB2" w14:textId="77777777" w:rsidTr="008D2AD6">
        <w:trPr>
          <w:cantSplit/>
          <w:tblHeader/>
          <w:jc w:val="center"/>
        </w:trPr>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D8D1065" w14:textId="77777777" w:rsidR="00FF565C" w:rsidRPr="00DD1AAE" w:rsidRDefault="00FF565C">
            <w:pPr>
              <w:pStyle w:val="Other10"/>
              <w:jc w:val="center"/>
              <w:rPr>
                <w:noProof/>
              </w:rPr>
            </w:pPr>
            <w:bookmarkStart w:id="20" w:name="_Hlk132983410"/>
            <w:r w:rsidRPr="00DD1AAE">
              <w:rPr>
                <w:rStyle w:val="Other1"/>
                <w:b/>
                <w:bCs/>
                <w:noProof/>
                <w:color w:val="000000" w:themeColor="text1"/>
              </w:rPr>
              <w:t>Sequential Number</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67BAB826" w14:textId="4382C29F" w:rsidR="00690937" w:rsidRPr="00DD1AAE" w:rsidRDefault="00FF565C" w:rsidP="00690937">
            <w:pPr>
              <w:pStyle w:val="Other10"/>
              <w:jc w:val="center"/>
              <w:rPr>
                <w:b/>
                <w:bCs/>
                <w:noProof/>
                <w:color w:val="000000" w:themeColor="text1"/>
              </w:rPr>
            </w:pPr>
            <w:r w:rsidRPr="00DD1AAE">
              <w:rPr>
                <w:rStyle w:val="Other1"/>
                <w:b/>
                <w:bCs/>
                <w:noProof/>
                <w:color w:val="000000" w:themeColor="text1"/>
              </w:rPr>
              <w:t>Related Measure (Reform or Investment)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1377242" w14:textId="61702E7C" w:rsidR="00FF565C" w:rsidRPr="00DD1AAE" w:rsidRDefault="00FF565C" w:rsidP="00690937">
            <w:pPr>
              <w:pStyle w:val="Other10"/>
              <w:jc w:val="center"/>
              <w:rPr>
                <w:noProof/>
              </w:rPr>
            </w:pPr>
            <w:r w:rsidRPr="00DD1AAE">
              <w:rPr>
                <w:rStyle w:val="Other1"/>
                <w:b/>
                <w:bCs/>
                <w:noProof/>
                <w:color w:val="000000" w:themeColor="text1"/>
              </w:rPr>
              <w:t>Milestone /Target</w:t>
            </w:r>
          </w:p>
        </w:tc>
        <w:tc>
          <w:tcPr>
            <w:tcW w:w="198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7270965" w14:textId="77777777" w:rsidR="00FF565C" w:rsidRPr="00DD1AAE" w:rsidRDefault="00FF565C">
            <w:pPr>
              <w:pStyle w:val="Other10"/>
              <w:jc w:val="center"/>
              <w:rPr>
                <w:noProof/>
              </w:rPr>
            </w:pPr>
            <w:r w:rsidRPr="00DD1AAE">
              <w:rPr>
                <w:rStyle w:val="Other1"/>
                <w:b/>
                <w:bCs/>
                <w:noProof/>
                <w:color w:val="000000" w:themeColor="text1"/>
              </w:rPr>
              <w:t>Name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FA0431B" w14:textId="77777777" w:rsidR="00FF565C" w:rsidRPr="00DD1AAE" w:rsidRDefault="00FF565C">
            <w:pPr>
              <w:pStyle w:val="Other10"/>
              <w:jc w:val="center"/>
              <w:rPr>
                <w:noProof/>
              </w:rPr>
            </w:pPr>
            <w:r w:rsidRPr="00DD1AAE">
              <w:rPr>
                <w:rStyle w:val="Other1"/>
                <w:b/>
                <w:bCs/>
                <w:noProof/>
                <w:color w:val="000000" w:themeColor="text1"/>
              </w:rPr>
              <w:t>Qualitative indicators (for milestones)</w:t>
            </w:r>
          </w:p>
        </w:tc>
        <w:tc>
          <w:tcPr>
            <w:tcW w:w="1255"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23B38D5" w14:textId="77777777" w:rsidR="00FF565C" w:rsidRPr="00DD1AAE" w:rsidRDefault="00FF565C">
            <w:pPr>
              <w:pStyle w:val="Other10"/>
              <w:jc w:val="center"/>
              <w:rPr>
                <w:noProof/>
              </w:rPr>
            </w:pPr>
            <w:r w:rsidRPr="00DD1AAE">
              <w:rPr>
                <w:rStyle w:val="Other1"/>
                <w:b/>
                <w:bCs/>
                <w:noProof/>
                <w:color w:val="000000" w:themeColor="text1"/>
              </w:rPr>
              <w:t>Unit of measure</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34FFE493" w14:textId="77777777" w:rsidR="00FF565C" w:rsidRPr="00DD1AAE" w:rsidRDefault="00FF565C" w:rsidP="00690937">
            <w:pPr>
              <w:pStyle w:val="Other10"/>
              <w:jc w:val="center"/>
              <w:rPr>
                <w:noProof/>
              </w:rPr>
            </w:pPr>
            <w:r w:rsidRPr="00DD1AAE">
              <w:rPr>
                <w:rStyle w:val="Other1"/>
                <w:b/>
                <w:bCs/>
                <w:noProof/>
                <w:color w:val="000000" w:themeColor="text1"/>
              </w:rPr>
              <w:t>Quantitative indicators (for targets)</w:t>
            </w:r>
          </w:p>
        </w:tc>
        <w:tc>
          <w:tcPr>
            <w:tcW w:w="1868" w:type="dxa"/>
            <w:gridSpan w:val="2"/>
            <w:tcBorders>
              <w:top w:val="single" w:sz="4" w:space="0" w:color="auto"/>
              <w:left w:val="single" w:sz="4" w:space="0" w:color="auto"/>
              <w:bottom w:val="single" w:sz="4" w:space="0" w:color="auto"/>
              <w:right w:val="single" w:sz="4" w:space="0" w:color="auto"/>
            </w:tcBorders>
            <w:shd w:val="clear" w:color="auto" w:fill="BBD2EA"/>
          </w:tcPr>
          <w:p w14:paraId="57F0A0CA" w14:textId="77777777" w:rsidR="00FF565C" w:rsidRPr="00DD1AAE" w:rsidRDefault="00FF565C" w:rsidP="00690937">
            <w:pPr>
              <w:pStyle w:val="Other10"/>
              <w:jc w:val="center"/>
              <w:rPr>
                <w:noProof/>
              </w:rPr>
            </w:pPr>
            <w:r w:rsidRPr="00DD1AAE">
              <w:rPr>
                <w:rStyle w:val="Other1"/>
                <w:b/>
                <w:bCs/>
                <w:noProof/>
                <w:color w:val="000000" w:themeColor="text1"/>
              </w:rPr>
              <w:t>Indicative timeline for completion</w:t>
            </w:r>
          </w:p>
        </w:tc>
        <w:tc>
          <w:tcPr>
            <w:tcW w:w="3331"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5553781" w14:textId="77777777" w:rsidR="00FF565C" w:rsidRPr="00DD1AAE" w:rsidRDefault="00FF565C">
            <w:pPr>
              <w:pStyle w:val="Other10"/>
              <w:jc w:val="center"/>
              <w:rPr>
                <w:noProof/>
              </w:rPr>
            </w:pPr>
            <w:r w:rsidRPr="00DD1AAE">
              <w:rPr>
                <w:rStyle w:val="Other1"/>
                <w:b/>
                <w:bCs/>
                <w:noProof/>
                <w:color w:val="000000" w:themeColor="text1"/>
              </w:rPr>
              <w:t>Description of each milestone and target</w:t>
            </w:r>
          </w:p>
        </w:tc>
      </w:tr>
      <w:tr w:rsidR="00235771" w:rsidRPr="00DD1AAE" w14:paraId="44926DAA" w14:textId="77777777" w:rsidTr="008D2AD6">
        <w:trPr>
          <w:cantSplit/>
          <w:tblHeader/>
          <w:jc w:val="center"/>
        </w:trPr>
        <w:tc>
          <w:tcPr>
            <w:tcW w:w="1133" w:type="dxa"/>
            <w:vMerge/>
            <w:tcBorders>
              <w:top w:val="single" w:sz="4" w:space="0" w:color="auto"/>
              <w:left w:val="single" w:sz="4" w:space="0" w:color="auto"/>
              <w:bottom w:val="single" w:sz="4" w:space="0" w:color="auto"/>
              <w:right w:val="single" w:sz="4" w:space="0" w:color="auto"/>
            </w:tcBorders>
            <w:vAlign w:val="center"/>
          </w:tcPr>
          <w:p w14:paraId="1FA2AAE4" w14:textId="77777777" w:rsidR="00FF565C" w:rsidRPr="00DD1AAE" w:rsidRDefault="00FF565C">
            <w:pPr>
              <w:rPr>
                <w:noProof/>
                <w:sz w:val="20"/>
                <w:szCs w:val="20"/>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3E82BAFB" w14:textId="77777777" w:rsidR="00FF565C" w:rsidRPr="00DD1AAE" w:rsidRDefault="00FF565C">
            <w:pPr>
              <w:rPr>
                <w:noProof/>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tcPr>
          <w:p w14:paraId="384BF3F8" w14:textId="77777777" w:rsidR="00FF565C" w:rsidRPr="00DD1AAE" w:rsidRDefault="00FF565C" w:rsidP="00690937">
            <w:pPr>
              <w:jc w:val="center"/>
              <w:rPr>
                <w:noProof/>
                <w:sz w:val="20"/>
                <w:szCs w:val="20"/>
              </w:rPr>
            </w:pPr>
          </w:p>
        </w:tc>
        <w:tc>
          <w:tcPr>
            <w:tcW w:w="1987" w:type="dxa"/>
            <w:vMerge/>
            <w:tcBorders>
              <w:top w:val="single" w:sz="4" w:space="0" w:color="auto"/>
              <w:left w:val="single" w:sz="4" w:space="0" w:color="auto"/>
              <w:bottom w:val="single" w:sz="4" w:space="0" w:color="auto"/>
              <w:right w:val="single" w:sz="4" w:space="0" w:color="auto"/>
            </w:tcBorders>
            <w:vAlign w:val="center"/>
          </w:tcPr>
          <w:p w14:paraId="54DB4131" w14:textId="77777777" w:rsidR="00FF565C" w:rsidRPr="00DD1AAE" w:rsidRDefault="00FF565C">
            <w:pPr>
              <w:rPr>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7A60D54E" w14:textId="77777777" w:rsidR="00FF565C" w:rsidRPr="00DD1AAE" w:rsidRDefault="00FF565C">
            <w:pPr>
              <w:rPr>
                <w:noProof/>
                <w:sz w:val="20"/>
                <w:szCs w:val="20"/>
              </w:rPr>
            </w:pPr>
          </w:p>
        </w:tc>
        <w:tc>
          <w:tcPr>
            <w:tcW w:w="1255" w:type="dxa"/>
            <w:vMerge/>
            <w:tcBorders>
              <w:top w:val="single" w:sz="4" w:space="0" w:color="auto"/>
              <w:left w:val="single" w:sz="4" w:space="0" w:color="auto"/>
              <w:bottom w:val="single" w:sz="4" w:space="0" w:color="auto"/>
              <w:right w:val="single" w:sz="4" w:space="0" w:color="auto"/>
            </w:tcBorders>
            <w:vAlign w:val="center"/>
          </w:tcPr>
          <w:p w14:paraId="6FE40FBD" w14:textId="77777777" w:rsidR="00FF565C" w:rsidRPr="00DD1AAE" w:rsidRDefault="00FF565C">
            <w:pPr>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BBD2EA"/>
            <w:vAlign w:val="center"/>
          </w:tcPr>
          <w:p w14:paraId="1B3CAFFC" w14:textId="77777777" w:rsidR="00FF565C" w:rsidRPr="00DD1AAE" w:rsidRDefault="00FF565C" w:rsidP="00690937">
            <w:pPr>
              <w:pStyle w:val="Other10"/>
              <w:jc w:val="center"/>
              <w:rPr>
                <w:noProof/>
              </w:rPr>
            </w:pPr>
            <w:r w:rsidRPr="00DD1AAE">
              <w:rPr>
                <w:rStyle w:val="Other1"/>
                <w:b/>
                <w:bCs/>
                <w:noProof/>
                <w:color w:val="000000" w:themeColor="text1"/>
              </w:rPr>
              <w:t>Baseline</w:t>
            </w:r>
          </w:p>
        </w:tc>
        <w:tc>
          <w:tcPr>
            <w:tcW w:w="1113" w:type="dxa"/>
            <w:tcBorders>
              <w:top w:val="single" w:sz="4" w:space="0" w:color="auto"/>
              <w:left w:val="single" w:sz="4" w:space="0" w:color="auto"/>
              <w:bottom w:val="single" w:sz="4" w:space="0" w:color="auto"/>
              <w:right w:val="single" w:sz="4" w:space="0" w:color="auto"/>
            </w:tcBorders>
            <w:shd w:val="clear" w:color="auto" w:fill="BBD2EA"/>
            <w:vAlign w:val="center"/>
          </w:tcPr>
          <w:p w14:paraId="023826CD" w14:textId="77777777" w:rsidR="00FF565C" w:rsidRPr="00DD1AAE" w:rsidRDefault="00FF565C" w:rsidP="00690937">
            <w:pPr>
              <w:pStyle w:val="Other10"/>
              <w:jc w:val="center"/>
              <w:rPr>
                <w:noProof/>
              </w:rPr>
            </w:pPr>
            <w:r w:rsidRPr="00DD1AAE">
              <w:rPr>
                <w:rStyle w:val="Other1"/>
                <w:b/>
                <w:bCs/>
                <w:noProof/>
                <w:color w:val="000000" w:themeColor="text1"/>
              </w:rPr>
              <w:t>Goal</w:t>
            </w:r>
          </w:p>
        </w:tc>
        <w:tc>
          <w:tcPr>
            <w:tcW w:w="874" w:type="dxa"/>
            <w:tcBorders>
              <w:top w:val="single" w:sz="4" w:space="0" w:color="auto"/>
              <w:left w:val="single" w:sz="4" w:space="0" w:color="auto"/>
              <w:bottom w:val="single" w:sz="4" w:space="0" w:color="auto"/>
              <w:right w:val="single" w:sz="4" w:space="0" w:color="auto"/>
            </w:tcBorders>
            <w:shd w:val="clear" w:color="auto" w:fill="BBD2EA"/>
            <w:vAlign w:val="center"/>
          </w:tcPr>
          <w:p w14:paraId="3F352831" w14:textId="77777777" w:rsidR="00FF565C" w:rsidRPr="00DD1AAE" w:rsidRDefault="00FF565C" w:rsidP="00690937">
            <w:pPr>
              <w:pStyle w:val="Other10"/>
              <w:jc w:val="center"/>
              <w:rPr>
                <w:noProof/>
              </w:rPr>
            </w:pPr>
            <w:r w:rsidRPr="00DD1AAE">
              <w:rPr>
                <w:rStyle w:val="Other1"/>
                <w:b/>
                <w:bCs/>
                <w:noProof/>
                <w:color w:val="000000" w:themeColor="text1"/>
              </w:rPr>
              <w:t>Quarter</w:t>
            </w:r>
          </w:p>
        </w:tc>
        <w:tc>
          <w:tcPr>
            <w:tcW w:w="994" w:type="dxa"/>
            <w:tcBorders>
              <w:top w:val="single" w:sz="4" w:space="0" w:color="auto"/>
              <w:left w:val="single" w:sz="4" w:space="0" w:color="auto"/>
              <w:bottom w:val="single" w:sz="4" w:space="0" w:color="auto"/>
              <w:right w:val="single" w:sz="4" w:space="0" w:color="auto"/>
            </w:tcBorders>
            <w:shd w:val="clear" w:color="auto" w:fill="BBD2EA"/>
          </w:tcPr>
          <w:p w14:paraId="7553AF99" w14:textId="77777777" w:rsidR="00FF565C" w:rsidRPr="00DD1AAE" w:rsidRDefault="00FF565C" w:rsidP="00690937">
            <w:pPr>
              <w:pStyle w:val="Other10"/>
              <w:jc w:val="center"/>
              <w:rPr>
                <w:noProof/>
              </w:rPr>
            </w:pPr>
            <w:r w:rsidRPr="00DD1AAE">
              <w:rPr>
                <w:rStyle w:val="Other1"/>
                <w:b/>
                <w:bCs/>
                <w:noProof/>
                <w:color w:val="000000" w:themeColor="text1"/>
              </w:rPr>
              <w:t>Year</w:t>
            </w:r>
          </w:p>
        </w:tc>
        <w:tc>
          <w:tcPr>
            <w:tcW w:w="3331" w:type="dxa"/>
            <w:vMerge/>
            <w:tcBorders>
              <w:top w:val="single" w:sz="4" w:space="0" w:color="auto"/>
              <w:left w:val="single" w:sz="4" w:space="0" w:color="auto"/>
              <w:bottom w:val="single" w:sz="4" w:space="0" w:color="auto"/>
              <w:right w:val="single" w:sz="4" w:space="0" w:color="auto"/>
            </w:tcBorders>
            <w:vAlign w:val="center"/>
          </w:tcPr>
          <w:p w14:paraId="26848296" w14:textId="77777777" w:rsidR="00FF565C" w:rsidRPr="00DD1AAE" w:rsidRDefault="00FF565C">
            <w:pPr>
              <w:rPr>
                <w:noProof/>
                <w:sz w:val="20"/>
                <w:szCs w:val="20"/>
              </w:rPr>
            </w:pPr>
          </w:p>
        </w:tc>
      </w:tr>
      <w:tr w:rsidR="00235771" w:rsidRPr="00DD1AAE" w14:paraId="342C2606"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085DCF0" w14:textId="77777777" w:rsidR="00FF565C" w:rsidRPr="00DD1AAE" w:rsidRDefault="00FF565C">
            <w:pPr>
              <w:pStyle w:val="Other10"/>
              <w:jc w:val="center"/>
              <w:rPr>
                <w:noProof/>
                <w:sz w:val="20"/>
                <w:szCs w:val="20"/>
              </w:rPr>
            </w:pPr>
            <w:r w:rsidRPr="00DD1AAE">
              <w:rPr>
                <w:rStyle w:val="Other1"/>
                <w:noProof/>
                <w:sz w:val="20"/>
                <w:szCs w:val="20"/>
              </w:rPr>
              <w:t>23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A79B648" w14:textId="77777777" w:rsidR="00FF565C" w:rsidRPr="00DD1AAE" w:rsidRDefault="00FF565C" w:rsidP="00690937">
            <w:pPr>
              <w:pStyle w:val="Other10"/>
              <w:ind w:left="116"/>
              <w:rPr>
                <w:rStyle w:val="Other1"/>
                <w:noProof/>
                <w:sz w:val="20"/>
                <w:szCs w:val="20"/>
              </w:rPr>
            </w:pPr>
            <w:r w:rsidRPr="00DD1AAE">
              <w:rPr>
                <w:rStyle w:val="Other1"/>
                <w:noProof/>
                <w:sz w:val="20"/>
                <w:szCs w:val="20"/>
              </w:rPr>
              <w:t>2.1 Green transition of enterprises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A52D2DA" w14:textId="77777777" w:rsidR="00FF565C" w:rsidRPr="00DD1AAE" w:rsidRDefault="00FF565C" w:rsidP="00690937">
            <w:pPr>
              <w:pStyle w:val="Other10"/>
              <w:jc w:val="center"/>
              <w:rPr>
                <w:rStyle w:val="Other1"/>
                <w:noProof/>
                <w:sz w:val="20"/>
                <w:szCs w:val="20"/>
              </w:rPr>
            </w:pPr>
            <w:r w:rsidRPr="00DD1AAE">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66FE836" w14:textId="77777777" w:rsidR="00FF565C" w:rsidRPr="00DD1AAE" w:rsidRDefault="00FF565C" w:rsidP="00690937">
            <w:pPr>
              <w:pStyle w:val="Other10"/>
              <w:ind w:left="109"/>
              <w:rPr>
                <w:rStyle w:val="Other1"/>
                <w:noProof/>
                <w:sz w:val="20"/>
                <w:szCs w:val="20"/>
              </w:rPr>
            </w:pPr>
            <w:r w:rsidRPr="00DD1AAE">
              <w:rPr>
                <w:rStyle w:val="Other1"/>
                <w:noProof/>
                <w:sz w:val="20"/>
                <w:szCs w:val="20"/>
              </w:rPr>
              <w:t>Creation of a Green Transition Task Force to implement and monitor the green transition</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E2C327C" w14:textId="77777777" w:rsidR="00FF565C" w:rsidRPr="00DD1AAE" w:rsidRDefault="00FF565C" w:rsidP="00690937">
            <w:pPr>
              <w:pStyle w:val="Other10"/>
              <w:ind w:left="115"/>
              <w:rPr>
                <w:rStyle w:val="Other1"/>
                <w:noProof/>
                <w:sz w:val="20"/>
                <w:szCs w:val="20"/>
              </w:rPr>
            </w:pPr>
            <w:r w:rsidRPr="00DD1AAE">
              <w:rPr>
                <w:rStyle w:val="Other1"/>
                <w:noProof/>
                <w:sz w:val="20"/>
                <w:szCs w:val="20"/>
              </w:rPr>
              <w:t>Set up of a task force and working groups</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099BB35" w14:textId="77777777" w:rsidR="00FF565C" w:rsidRPr="00DD1AAE" w:rsidRDefault="00FF565C" w:rsidP="00690937">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4AF92FB" w14:textId="77777777" w:rsidR="00FF565C" w:rsidRPr="00DD1AAE" w:rsidRDefault="00FF565C" w:rsidP="00690937">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7EA67FE5" w14:textId="77777777" w:rsidR="00FF565C" w:rsidRPr="00DD1AAE" w:rsidRDefault="00FF565C" w:rsidP="00690937">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5485824B" w14:textId="77777777" w:rsidR="00FF565C" w:rsidRPr="00DD1AAE" w:rsidRDefault="00FF565C" w:rsidP="00690937">
            <w:pPr>
              <w:pStyle w:val="Other10"/>
              <w:jc w:val="center"/>
              <w:rPr>
                <w:noProof/>
                <w:sz w:val="20"/>
                <w:szCs w:val="20"/>
              </w:rPr>
            </w:pPr>
            <w:r w:rsidRPr="00DD1AAE">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0E4507D" w14:textId="77777777" w:rsidR="00FF565C" w:rsidRPr="00DD1AAE" w:rsidRDefault="00FF565C" w:rsidP="00690937">
            <w:pPr>
              <w:pStyle w:val="Other10"/>
              <w:jc w:val="center"/>
              <w:rPr>
                <w:noProof/>
                <w:sz w:val="20"/>
                <w:szCs w:val="20"/>
              </w:rPr>
            </w:pPr>
            <w:r w:rsidRPr="00DD1AAE">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71F08BB2" w14:textId="77777777" w:rsidR="00FF565C" w:rsidRPr="00DD1AAE" w:rsidRDefault="00FF565C" w:rsidP="00690937">
            <w:pPr>
              <w:pStyle w:val="Other10"/>
              <w:ind w:left="103"/>
              <w:rPr>
                <w:noProof/>
                <w:sz w:val="20"/>
                <w:szCs w:val="20"/>
              </w:rPr>
            </w:pPr>
            <w:r w:rsidRPr="00DD1AAE">
              <w:rPr>
                <w:rStyle w:val="Other1"/>
                <w:noProof/>
                <w:sz w:val="20"/>
                <w:szCs w:val="20"/>
              </w:rPr>
              <w:t>The Ministry of the Environment shall reform the existing Working Group on Green Technology (set up in 2020) into the RRP’s Green Transition Task Force to coordinate the measures on the green transition of companies and improve cooperation and exchange of information among the public sector, stakeholders and interest groups. The necessary working groups shall be set up for specific measures.</w:t>
            </w:r>
          </w:p>
        </w:tc>
      </w:tr>
      <w:tr w:rsidR="00235771" w:rsidRPr="00DD1AAE" w14:paraId="36D24986"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CBB7F7C" w14:textId="77777777" w:rsidR="00FF565C" w:rsidRPr="00DD1AAE" w:rsidRDefault="00FF565C">
            <w:pPr>
              <w:pStyle w:val="Other10"/>
              <w:jc w:val="center"/>
              <w:rPr>
                <w:noProof/>
                <w:sz w:val="20"/>
                <w:szCs w:val="20"/>
              </w:rPr>
            </w:pPr>
            <w:r w:rsidRPr="00DD1AAE">
              <w:rPr>
                <w:rStyle w:val="Other1"/>
                <w:noProof/>
                <w:sz w:val="20"/>
                <w:szCs w:val="20"/>
              </w:rPr>
              <w:t>24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0168093" w14:textId="77777777" w:rsidR="00FF565C" w:rsidRPr="00DD1AAE" w:rsidRDefault="00FF565C" w:rsidP="00690937">
            <w:pPr>
              <w:pStyle w:val="Other10"/>
              <w:ind w:left="116"/>
              <w:rPr>
                <w:rStyle w:val="Other1"/>
                <w:noProof/>
                <w:sz w:val="20"/>
                <w:szCs w:val="20"/>
              </w:rPr>
            </w:pPr>
            <w:r w:rsidRPr="00DD1AAE">
              <w:rPr>
                <w:rStyle w:val="Other1"/>
                <w:noProof/>
                <w:sz w:val="20"/>
                <w:szCs w:val="20"/>
              </w:rPr>
              <w:t>2.1 Green transition of enterprises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A4F8102" w14:textId="77777777" w:rsidR="00FF565C" w:rsidRPr="00DD1AAE" w:rsidRDefault="00FF565C" w:rsidP="00690937">
            <w:pPr>
              <w:pStyle w:val="Other10"/>
              <w:jc w:val="center"/>
              <w:rPr>
                <w:rStyle w:val="Other1"/>
                <w:noProof/>
                <w:sz w:val="20"/>
                <w:szCs w:val="20"/>
              </w:rPr>
            </w:pPr>
            <w:r w:rsidRPr="00DD1AAE">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715225D" w14:textId="77777777" w:rsidR="00FF565C" w:rsidRPr="00DD1AAE" w:rsidRDefault="00FF565C" w:rsidP="00690937">
            <w:pPr>
              <w:pStyle w:val="Other10"/>
              <w:ind w:left="109"/>
              <w:rPr>
                <w:rStyle w:val="Other1"/>
                <w:noProof/>
                <w:sz w:val="20"/>
                <w:szCs w:val="20"/>
              </w:rPr>
            </w:pPr>
            <w:r w:rsidRPr="00DD1AAE">
              <w:rPr>
                <w:rStyle w:val="Other1"/>
                <w:noProof/>
                <w:sz w:val="20"/>
                <w:szCs w:val="20"/>
              </w:rPr>
              <w:t>Adoption of the Circular Economy Action Plan by the Green Transition Task Force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0D40E32" w14:textId="77777777" w:rsidR="00FF565C" w:rsidRPr="00DD1AAE" w:rsidRDefault="00FF565C" w:rsidP="00690937">
            <w:pPr>
              <w:pStyle w:val="Other10"/>
              <w:ind w:left="115"/>
              <w:rPr>
                <w:rStyle w:val="Other1"/>
                <w:noProof/>
                <w:sz w:val="20"/>
                <w:szCs w:val="20"/>
              </w:rPr>
            </w:pPr>
            <w:r w:rsidRPr="00DD1AAE">
              <w:rPr>
                <w:rStyle w:val="Other1"/>
                <w:noProof/>
                <w:sz w:val="20"/>
                <w:szCs w:val="20"/>
              </w:rPr>
              <w:t>Circular Economy Action Plan adopted</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223167C9" w14:textId="77777777" w:rsidR="00FF565C" w:rsidRPr="00DD1AAE" w:rsidRDefault="00FF565C" w:rsidP="00690937">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5C6758C5" w14:textId="77777777" w:rsidR="00FF565C" w:rsidRPr="00DD1AAE" w:rsidRDefault="00FF565C" w:rsidP="00690937">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3C553BD" w14:textId="77777777" w:rsidR="00FF565C" w:rsidRPr="00DD1AAE" w:rsidRDefault="00FF565C" w:rsidP="00690937">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42A28CA" w14:textId="77777777" w:rsidR="00FF565C" w:rsidRPr="00DD1AAE" w:rsidRDefault="00FF565C" w:rsidP="00690937">
            <w:pPr>
              <w:pStyle w:val="Other10"/>
              <w:jc w:val="center"/>
              <w:rPr>
                <w:noProof/>
                <w:sz w:val="20"/>
                <w:szCs w:val="20"/>
              </w:rPr>
            </w:pPr>
            <w:r w:rsidRPr="00DD1AAE">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06BB0E4" w14:textId="77777777" w:rsidR="00FF565C" w:rsidRPr="00DD1AAE" w:rsidRDefault="00FF565C" w:rsidP="00690937">
            <w:pPr>
              <w:pStyle w:val="Other10"/>
              <w:jc w:val="center"/>
              <w:rPr>
                <w:noProof/>
                <w:sz w:val="20"/>
                <w:szCs w:val="20"/>
              </w:rPr>
            </w:pPr>
            <w:r w:rsidRPr="00DD1AAE">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vAlign w:val="bottom"/>
          </w:tcPr>
          <w:p w14:paraId="5E6DD6B2" w14:textId="77777777" w:rsidR="00FF565C" w:rsidRPr="00DD1AAE" w:rsidRDefault="00FF565C" w:rsidP="00690937">
            <w:pPr>
              <w:pStyle w:val="Other10"/>
              <w:ind w:left="103"/>
              <w:rPr>
                <w:noProof/>
                <w:sz w:val="20"/>
                <w:szCs w:val="20"/>
              </w:rPr>
            </w:pPr>
            <w:r w:rsidRPr="00DD1AAE">
              <w:rPr>
                <w:rStyle w:val="Other1"/>
                <w:noProof/>
                <w:sz w:val="20"/>
                <w:szCs w:val="20"/>
              </w:rPr>
              <w:t>The Green Transition Task Force shall review the existing Circular Economy activities and different action plans into a single Circular Economy Action Plan that will lead the Estonian transition to Circular Economy.</w:t>
            </w:r>
          </w:p>
        </w:tc>
      </w:tr>
      <w:tr w:rsidR="00235771" w:rsidRPr="00DD1AAE" w14:paraId="271D6EF7"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C5B71DF" w14:textId="77777777" w:rsidR="00FF565C" w:rsidRPr="00DD1AAE" w:rsidRDefault="00FF565C">
            <w:pPr>
              <w:pStyle w:val="Other10"/>
              <w:jc w:val="center"/>
              <w:rPr>
                <w:rStyle w:val="Other1"/>
                <w:noProof/>
                <w:sz w:val="20"/>
                <w:szCs w:val="20"/>
              </w:rPr>
            </w:pPr>
            <w:r w:rsidRPr="00DD1AAE">
              <w:rPr>
                <w:rStyle w:val="Other1"/>
                <w:noProof/>
                <w:sz w:val="20"/>
                <w:szCs w:val="20"/>
              </w:rPr>
              <w:t>25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B2C49D6" w14:textId="77777777" w:rsidR="00FF565C" w:rsidRPr="00DD1AAE" w:rsidRDefault="00FF565C" w:rsidP="00690937">
            <w:pPr>
              <w:pStyle w:val="Other10"/>
              <w:ind w:left="116"/>
              <w:rPr>
                <w:rStyle w:val="Other1"/>
                <w:noProof/>
                <w:sz w:val="20"/>
                <w:szCs w:val="20"/>
              </w:rPr>
            </w:pPr>
            <w:r w:rsidRPr="00DD1AAE">
              <w:rPr>
                <w:rStyle w:val="Other1"/>
                <w:noProof/>
                <w:sz w:val="20"/>
                <w:szCs w:val="20"/>
              </w:rPr>
              <w:t>2.2 Green skills to support the green transition of enterprises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D1957B5" w14:textId="77777777" w:rsidR="00FF565C" w:rsidRPr="00DD1AAE" w:rsidRDefault="00FF565C" w:rsidP="00690937">
            <w:pPr>
              <w:pStyle w:val="Other10"/>
              <w:jc w:val="center"/>
              <w:rPr>
                <w:rStyle w:val="Other1"/>
                <w:noProof/>
                <w:sz w:val="20"/>
                <w:szCs w:val="20"/>
              </w:rPr>
            </w:pPr>
            <w:r w:rsidRPr="00DD1AAE">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204680BD" w14:textId="77777777" w:rsidR="00FF565C" w:rsidRPr="00DD1AAE" w:rsidRDefault="00FF565C" w:rsidP="00690937">
            <w:pPr>
              <w:pStyle w:val="Other10"/>
              <w:ind w:left="109"/>
              <w:rPr>
                <w:rStyle w:val="Other1"/>
                <w:noProof/>
                <w:sz w:val="20"/>
                <w:szCs w:val="20"/>
              </w:rPr>
            </w:pPr>
            <w:r w:rsidRPr="00DD1AAE">
              <w:rPr>
                <w:rStyle w:val="Other1"/>
                <w:noProof/>
                <w:sz w:val="20"/>
                <w:szCs w:val="20"/>
              </w:rPr>
              <w:t>Entry into force of secondary legislation setting out the terms of support for the development of green skills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BC59F29" w14:textId="77777777" w:rsidR="00FF565C" w:rsidRPr="00DD1AAE" w:rsidRDefault="00FF565C" w:rsidP="00690937">
            <w:pPr>
              <w:pStyle w:val="Other10"/>
              <w:ind w:left="115"/>
              <w:rPr>
                <w:rStyle w:val="Other1"/>
                <w:noProof/>
                <w:sz w:val="20"/>
                <w:szCs w:val="20"/>
              </w:rPr>
            </w:pPr>
            <w:r w:rsidRPr="00DD1AAE">
              <w:rPr>
                <w:rStyle w:val="Other1"/>
                <w:noProof/>
                <w:sz w:val="20"/>
                <w:szCs w:val="20"/>
              </w:rPr>
              <w:t>Entry into force of secondary legislation</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7777D330" w14:textId="77777777" w:rsidR="00FF565C" w:rsidRPr="00DD1AAE" w:rsidRDefault="00FF565C" w:rsidP="00690937">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AEDDCD6" w14:textId="77777777" w:rsidR="00FF565C" w:rsidRPr="00DD1AAE" w:rsidRDefault="00FF565C" w:rsidP="00690937">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223DD616" w14:textId="77777777" w:rsidR="00FF565C" w:rsidRPr="00DD1AAE" w:rsidRDefault="00FF565C" w:rsidP="00690937">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394AC363"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4368C0E"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BA79575" w14:textId="77777777" w:rsidR="00FF565C" w:rsidRPr="00DD1AAE" w:rsidRDefault="00FF565C" w:rsidP="00690937">
            <w:pPr>
              <w:pStyle w:val="Other10"/>
              <w:ind w:left="103"/>
              <w:rPr>
                <w:rStyle w:val="Other1"/>
                <w:noProof/>
                <w:sz w:val="20"/>
                <w:szCs w:val="20"/>
              </w:rPr>
            </w:pPr>
            <w:r w:rsidRPr="00DD1AAE">
              <w:rPr>
                <w:rStyle w:val="Other1"/>
                <w:noProof/>
                <w:sz w:val="20"/>
                <w:szCs w:val="20"/>
              </w:rPr>
              <w:t>The secondary legislation necessary for the application and allocation of support shall enter into force. It shall contain provisions ensuring that any action supported under this measure is focused on areas contributing to the reduction of greenhouse gas emissions or the adaptation to climate change.</w:t>
            </w:r>
          </w:p>
        </w:tc>
      </w:tr>
      <w:tr w:rsidR="00235771" w:rsidRPr="00DD1AAE" w14:paraId="086F6ECA"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F36BBD2" w14:textId="77777777" w:rsidR="00FF565C" w:rsidRPr="00DD1AAE" w:rsidRDefault="00FF565C">
            <w:pPr>
              <w:pStyle w:val="Other10"/>
              <w:jc w:val="center"/>
              <w:rPr>
                <w:rStyle w:val="Other1"/>
                <w:noProof/>
                <w:sz w:val="20"/>
                <w:szCs w:val="20"/>
                <w:highlight w:val="red"/>
              </w:rPr>
            </w:pPr>
            <w:r w:rsidRPr="00DD1AAE">
              <w:rPr>
                <w:rStyle w:val="Other1"/>
                <w:noProof/>
                <w:sz w:val="20"/>
                <w:szCs w:val="20"/>
              </w:rPr>
              <w:t>27</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1D022B5" w14:textId="77777777" w:rsidR="00FF565C" w:rsidRPr="00DD1AAE" w:rsidRDefault="00FF565C" w:rsidP="00690937">
            <w:pPr>
              <w:pStyle w:val="Other10"/>
              <w:ind w:left="116"/>
              <w:rPr>
                <w:rStyle w:val="Other1"/>
                <w:noProof/>
                <w:sz w:val="20"/>
                <w:szCs w:val="20"/>
              </w:rPr>
            </w:pPr>
            <w:r w:rsidRPr="00DD1AAE">
              <w:rPr>
                <w:rStyle w:val="Other1"/>
                <w:noProof/>
                <w:sz w:val="20"/>
                <w:szCs w:val="20"/>
              </w:rPr>
              <w:t>2.2 Green skills to support the green transition of enterprises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8D0552C" w14:textId="77777777" w:rsidR="00FF565C" w:rsidRPr="00DD1AAE" w:rsidRDefault="00FF565C" w:rsidP="00690937">
            <w:pPr>
              <w:pStyle w:val="Other10"/>
              <w:jc w:val="center"/>
              <w:rPr>
                <w:rStyle w:val="Other1"/>
                <w:noProof/>
                <w:sz w:val="20"/>
                <w:szCs w:val="20"/>
              </w:rPr>
            </w:pPr>
            <w:r w:rsidRPr="00DD1AAE">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B601D2D" w14:textId="77777777" w:rsidR="00FF565C" w:rsidRPr="00DD1AAE" w:rsidRDefault="00FF565C" w:rsidP="00690937">
            <w:pPr>
              <w:pStyle w:val="Other10"/>
              <w:ind w:left="109"/>
              <w:rPr>
                <w:rStyle w:val="Other1"/>
                <w:noProof/>
                <w:sz w:val="20"/>
                <w:szCs w:val="20"/>
              </w:rPr>
            </w:pPr>
            <w:r w:rsidRPr="00DD1AAE">
              <w:rPr>
                <w:rStyle w:val="Other1"/>
                <w:noProof/>
                <w:sz w:val="20"/>
                <w:szCs w:val="20"/>
              </w:rPr>
              <w:t>Training certificates issued</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14C16EB" w14:textId="77777777" w:rsidR="00FF565C" w:rsidRPr="00DD1AAE" w:rsidRDefault="00FF565C" w:rsidP="00690937">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F1831D5" w14:textId="77777777" w:rsidR="00FF565C" w:rsidRPr="00DD1AAE" w:rsidRDefault="00FF565C" w:rsidP="00690937">
            <w:pPr>
              <w:ind w:left="109"/>
              <w:rPr>
                <w:noProof/>
                <w:sz w:val="20"/>
                <w:szCs w:val="20"/>
              </w:rPr>
            </w:pPr>
            <w:r w:rsidRPr="00DD1AAE">
              <w:rPr>
                <w:rStyle w:val="Other1"/>
                <w:noProof/>
                <w:sz w:val="20"/>
                <w:szCs w:val="20"/>
              </w:rPr>
              <w:t>Number of certificates</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E3C609E" w14:textId="77777777" w:rsidR="00FF565C" w:rsidRPr="00DD1AAE" w:rsidRDefault="00FF565C" w:rsidP="00690937">
            <w:pPr>
              <w:jc w:val="center"/>
              <w:rPr>
                <w:noProof/>
                <w:sz w:val="20"/>
                <w:szCs w:val="20"/>
              </w:rPr>
            </w:pPr>
            <w:r w:rsidRPr="00DD1AAE">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5D5355A1" w14:textId="77777777" w:rsidR="00FF565C" w:rsidRPr="00DD1AAE" w:rsidRDefault="00FF565C" w:rsidP="00690937">
            <w:pPr>
              <w:jc w:val="center"/>
              <w:rPr>
                <w:noProof/>
                <w:sz w:val="20"/>
                <w:szCs w:val="20"/>
              </w:rPr>
            </w:pPr>
            <w:r w:rsidRPr="00DD1AAE">
              <w:rPr>
                <w:rStyle w:val="Other1"/>
                <w:noProof/>
                <w:sz w:val="20"/>
                <w:szCs w:val="20"/>
              </w:rPr>
              <w:t>2 830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6108DF39"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C687077"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DAF4824" w14:textId="77777777" w:rsidR="00FF565C" w:rsidRPr="00DD1AAE" w:rsidRDefault="00FF565C" w:rsidP="00690937">
            <w:pPr>
              <w:pStyle w:val="Other10"/>
              <w:ind w:left="103"/>
              <w:rPr>
                <w:rStyle w:val="Other1"/>
                <w:noProof/>
                <w:sz w:val="20"/>
                <w:szCs w:val="20"/>
              </w:rPr>
            </w:pPr>
            <w:r w:rsidRPr="00DD1AAE">
              <w:rPr>
                <w:rStyle w:val="Other1"/>
                <w:noProof/>
                <w:sz w:val="20"/>
                <w:szCs w:val="20"/>
              </w:rPr>
              <w:t>Number of certificates of graduation or certificates of participation issued for training activities supported under this measure.</w:t>
            </w:r>
          </w:p>
        </w:tc>
      </w:tr>
      <w:tr w:rsidR="00235771" w:rsidRPr="00DD1AAE" w14:paraId="47547832"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5F9E977" w14:textId="77777777" w:rsidR="00FF565C" w:rsidRPr="00DD1AAE" w:rsidRDefault="00FF565C">
            <w:pPr>
              <w:jc w:val="center"/>
              <w:rPr>
                <w:noProof/>
                <w:sz w:val="20"/>
                <w:szCs w:val="20"/>
              </w:rPr>
            </w:pPr>
            <w:r w:rsidRPr="00DD1AAE">
              <w:rPr>
                <w:rStyle w:val="Other1"/>
                <w:noProof/>
                <w:sz w:val="20"/>
                <w:szCs w:val="20"/>
              </w:rPr>
              <w:t>28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F7E48E8" w14:textId="77777777" w:rsidR="00FF565C" w:rsidRPr="00DD1AAE" w:rsidRDefault="00FF565C" w:rsidP="00690937">
            <w:pPr>
              <w:pStyle w:val="Other10"/>
              <w:ind w:left="116"/>
              <w:rPr>
                <w:rStyle w:val="Other1"/>
                <w:noProof/>
                <w:sz w:val="20"/>
                <w:szCs w:val="20"/>
              </w:rPr>
            </w:pPr>
            <w:r w:rsidRPr="00DD1AAE">
              <w:rPr>
                <w:rStyle w:val="Other1"/>
                <w:noProof/>
                <w:sz w:val="20"/>
                <w:szCs w:val="20"/>
              </w:rPr>
              <w:t>2.3 Green technologies development programme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ABFBB7B" w14:textId="77777777" w:rsidR="00FF565C" w:rsidRPr="00DD1AAE" w:rsidRDefault="00FF565C" w:rsidP="00690937">
            <w:pPr>
              <w:pStyle w:val="Other10"/>
              <w:jc w:val="center"/>
              <w:rPr>
                <w:rStyle w:val="Other1"/>
                <w:noProof/>
                <w:sz w:val="20"/>
                <w:szCs w:val="20"/>
              </w:rPr>
            </w:pPr>
            <w:r w:rsidRPr="00DD1AAE">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6888374C" w14:textId="77777777" w:rsidR="00FF565C" w:rsidRPr="00DD1AAE" w:rsidRDefault="00FF565C" w:rsidP="00690937">
            <w:pPr>
              <w:pStyle w:val="Other10"/>
              <w:ind w:left="109"/>
              <w:rPr>
                <w:rStyle w:val="Other1"/>
                <w:noProof/>
                <w:sz w:val="20"/>
                <w:szCs w:val="20"/>
              </w:rPr>
            </w:pPr>
            <w:r w:rsidRPr="00DD1AAE">
              <w:rPr>
                <w:rStyle w:val="Other1"/>
                <w:noProof/>
                <w:sz w:val="20"/>
                <w:szCs w:val="20"/>
              </w:rPr>
              <w:t>Establishment of a working group to plan and set up the development programme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CBE41BD" w14:textId="77777777" w:rsidR="00FF565C" w:rsidRPr="00DD1AAE" w:rsidRDefault="00FF565C" w:rsidP="00690937">
            <w:pPr>
              <w:pStyle w:val="Other10"/>
              <w:ind w:left="115"/>
              <w:rPr>
                <w:rStyle w:val="Other1"/>
                <w:noProof/>
                <w:sz w:val="20"/>
                <w:szCs w:val="20"/>
              </w:rPr>
            </w:pPr>
            <w:r w:rsidRPr="00DD1AAE">
              <w:rPr>
                <w:rStyle w:val="Other1"/>
                <w:noProof/>
                <w:sz w:val="20"/>
                <w:szCs w:val="20"/>
              </w:rPr>
              <w:t>Recruitment of a project manager and set up of a working group</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39ECD56A" w14:textId="77777777" w:rsidR="00FF565C" w:rsidRPr="00DD1AAE" w:rsidRDefault="00FF565C" w:rsidP="00690937">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DC4109C" w14:textId="77777777" w:rsidR="00FF565C" w:rsidRPr="00DD1AAE" w:rsidRDefault="00FF565C" w:rsidP="00690937">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75BE06FC" w14:textId="77777777" w:rsidR="00690937" w:rsidRPr="00DD1AAE" w:rsidRDefault="00690937" w:rsidP="00690937">
            <w:pP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61EFB58"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D9D13F2"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E12EE80" w14:textId="77777777" w:rsidR="00FF565C" w:rsidRPr="00DD1AAE" w:rsidRDefault="00FF565C" w:rsidP="00690937">
            <w:pPr>
              <w:pStyle w:val="Other10"/>
              <w:ind w:left="103"/>
              <w:rPr>
                <w:rStyle w:val="Other1"/>
                <w:noProof/>
                <w:sz w:val="20"/>
                <w:szCs w:val="20"/>
              </w:rPr>
            </w:pPr>
            <w:r w:rsidRPr="00DD1AAE">
              <w:rPr>
                <w:rStyle w:val="Other1"/>
                <w:noProof/>
                <w:sz w:val="20"/>
                <w:szCs w:val="20"/>
              </w:rPr>
              <w:t>A project manager shall be recruited and a broad-based group of stakeholders shall be set up to coordinate investment planning and implementation. The role of the project manager shall be set out to gather information from market participants and design the necessary support measures and procurement. The working group shall be composed of parties involved in the development of entrepreneurship and shall undertake to meet at least three times a year to take stock of developments in investment- related activities and provide recommendations for further action. The working group shall draw up provisions related to the selection of actions to be supported under the development programme in such a way that it is ensured that each action directly contributes either to lowering greenhouse gas emissions or supporting adaptation to climate change.</w:t>
            </w:r>
          </w:p>
        </w:tc>
      </w:tr>
      <w:tr w:rsidR="00235771" w:rsidRPr="00DD1AAE" w14:paraId="2882F94A"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E93EBE3" w14:textId="77777777" w:rsidR="00FF565C" w:rsidRPr="00DD1AAE" w:rsidRDefault="00FF565C">
            <w:pPr>
              <w:pStyle w:val="Other10"/>
              <w:jc w:val="center"/>
              <w:rPr>
                <w:rStyle w:val="Other1"/>
                <w:noProof/>
                <w:sz w:val="20"/>
                <w:szCs w:val="20"/>
              </w:rPr>
            </w:pPr>
            <w:r w:rsidRPr="00DD1AAE">
              <w:rPr>
                <w:rStyle w:val="Other1"/>
                <w:noProof/>
                <w:sz w:val="20"/>
                <w:szCs w:val="20"/>
              </w:rPr>
              <w:t>29</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BCD0F26" w14:textId="77777777" w:rsidR="00FF565C" w:rsidRPr="00DD1AAE" w:rsidRDefault="00FF565C" w:rsidP="00690937">
            <w:pPr>
              <w:pStyle w:val="Other10"/>
              <w:ind w:left="116"/>
              <w:rPr>
                <w:rStyle w:val="Other1"/>
                <w:noProof/>
                <w:sz w:val="20"/>
                <w:szCs w:val="20"/>
              </w:rPr>
            </w:pPr>
            <w:r w:rsidRPr="00DD1AAE">
              <w:rPr>
                <w:rStyle w:val="Other1"/>
                <w:noProof/>
                <w:sz w:val="20"/>
                <w:szCs w:val="20"/>
              </w:rPr>
              <w:t>2.3 Green technologies development programme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4CAFAAC" w14:textId="77777777" w:rsidR="00FF565C" w:rsidRPr="00DD1AAE" w:rsidRDefault="00FF565C" w:rsidP="00690937">
            <w:pPr>
              <w:pStyle w:val="Other10"/>
              <w:jc w:val="center"/>
              <w:rPr>
                <w:rStyle w:val="Other1"/>
                <w:noProof/>
                <w:sz w:val="20"/>
                <w:szCs w:val="20"/>
              </w:rPr>
            </w:pPr>
            <w:r w:rsidRPr="00DD1AAE">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59FF7877" w14:textId="77777777" w:rsidR="00FF565C" w:rsidRPr="00DD1AAE" w:rsidRDefault="00FF565C" w:rsidP="00690937">
            <w:pPr>
              <w:pStyle w:val="Other10"/>
              <w:ind w:left="109"/>
              <w:rPr>
                <w:rStyle w:val="Other1"/>
                <w:noProof/>
                <w:sz w:val="20"/>
                <w:szCs w:val="20"/>
              </w:rPr>
            </w:pPr>
            <w:r w:rsidRPr="00DD1AAE">
              <w:rPr>
                <w:rStyle w:val="Other1"/>
                <w:noProof/>
                <w:sz w:val="20"/>
                <w:szCs w:val="20"/>
              </w:rPr>
              <w:t>Set up of the Green Technologies Development Programme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8BD6138" w14:textId="77777777" w:rsidR="00FF565C" w:rsidRPr="00DD1AAE" w:rsidRDefault="00FF565C" w:rsidP="00690937">
            <w:pPr>
              <w:pStyle w:val="Other10"/>
              <w:ind w:left="115"/>
              <w:rPr>
                <w:rStyle w:val="Other1"/>
                <w:noProof/>
                <w:sz w:val="20"/>
                <w:szCs w:val="20"/>
              </w:rPr>
            </w:pPr>
            <w:r w:rsidRPr="00DD1AAE">
              <w:rPr>
                <w:rStyle w:val="Other1"/>
                <w:noProof/>
                <w:sz w:val="20"/>
                <w:szCs w:val="20"/>
              </w:rPr>
              <w:t>Contracts signed for all development clusters and support measures designed and opened</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54478213" w14:textId="77777777" w:rsidR="00FF565C" w:rsidRPr="00DD1AAE" w:rsidRDefault="00FF565C" w:rsidP="00690937">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5655FFD9" w14:textId="77777777" w:rsidR="00FF565C" w:rsidRPr="00DD1AAE" w:rsidRDefault="00FF565C" w:rsidP="00690937">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C4505B8" w14:textId="77777777" w:rsidR="00FF565C" w:rsidRPr="00DD1AAE" w:rsidRDefault="00FF565C" w:rsidP="00690937">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3EF92E2C"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86D2F03"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2024</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29C44E32" w14:textId="0976AA9E" w:rsidR="00FF565C" w:rsidRPr="00DD1AAE" w:rsidRDefault="00FF565C" w:rsidP="00690937">
            <w:pPr>
              <w:pStyle w:val="Other10"/>
              <w:ind w:left="103"/>
              <w:rPr>
                <w:rStyle w:val="Other1"/>
                <w:noProof/>
                <w:sz w:val="20"/>
                <w:szCs w:val="20"/>
              </w:rPr>
            </w:pPr>
            <w:r w:rsidRPr="00DD1AAE">
              <w:rPr>
                <w:rStyle w:val="Other1"/>
                <w:noProof/>
                <w:sz w:val="20"/>
                <w:szCs w:val="20"/>
              </w:rPr>
              <w:t>The public procurement processes for at least 5 development clusters shall be completed and the contracts shall be awarded to the winning parties.</w:t>
            </w:r>
          </w:p>
          <w:p w14:paraId="3E415250" w14:textId="77777777" w:rsidR="00477BCC" w:rsidRPr="00DD1AAE" w:rsidRDefault="00477BCC" w:rsidP="00690937">
            <w:pPr>
              <w:pStyle w:val="Other10"/>
              <w:ind w:left="103"/>
              <w:rPr>
                <w:rStyle w:val="Other1"/>
                <w:noProof/>
                <w:sz w:val="20"/>
                <w:szCs w:val="20"/>
              </w:rPr>
            </w:pPr>
          </w:p>
          <w:p w14:paraId="61354E2A" w14:textId="5D3DAD0A" w:rsidR="00FF565C" w:rsidRPr="00DD1AAE" w:rsidRDefault="00FF565C" w:rsidP="00690937">
            <w:pPr>
              <w:pStyle w:val="Other10"/>
              <w:ind w:left="103"/>
              <w:rPr>
                <w:rStyle w:val="Other1"/>
                <w:noProof/>
                <w:sz w:val="20"/>
                <w:szCs w:val="20"/>
              </w:rPr>
            </w:pPr>
            <w:r w:rsidRPr="00DD1AAE">
              <w:rPr>
                <w:rStyle w:val="Other1"/>
                <w:noProof/>
                <w:sz w:val="20"/>
                <w:szCs w:val="20"/>
              </w:rPr>
              <w:t>Support measures shall be designed and their first rounds shall be opened to at least 10 start-ups.</w:t>
            </w:r>
          </w:p>
          <w:p w14:paraId="61917F0D" w14:textId="77777777" w:rsidR="009E7066" w:rsidRPr="00DD1AAE" w:rsidRDefault="009E7066" w:rsidP="00690937">
            <w:pPr>
              <w:pStyle w:val="Other10"/>
              <w:ind w:left="103"/>
              <w:rPr>
                <w:rStyle w:val="Other1"/>
                <w:noProof/>
                <w:sz w:val="20"/>
                <w:szCs w:val="20"/>
              </w:rPr>
            </w:pPr>
          </w:p>
          <w:p w14:paraId="55047ED8" w14:textId="77777777" w:rsidR="00FF565C" w:rsidRPr="00DD1AAE" w:rsidRDefault="00FF565C" w:rsidP="00690937">
            <w:pPr>
              <w:pStyle w:val="Other10"/>
              <w:ind w:left="103"/>
              <w:rPr>
                <w:rStyle w:val="Other1"/>
                <w:noProof/>
                <w:sz w:val="20"/>
                <w:szCs w:val="20"/>
              </w:rPr>
            </w:pPr>
            <w:r w:rsidRPr="00DD1AAE">
              <w:rPr>
                <w:rStyle w:val="Other1"/>
                <w:noProof/>
                <w:sz w:val="20"/>
                <w:szCs w:val="20"/>
              </w:rPr>
              <w:t>The selection processes shall ensure that each supported action directly contributes either to lowering greenhouse gas emissions or supporting adaptation to climate change.</w:t>
            </w:r>
          </w:p>
        </w:tc>
      </w:tr>
      <w:tr w:rsidR="00235771" w:rsidRPr="00DD1AAE" w14:paraId="0AC4476D"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3A25709" w14:textId="77777777" w:rsidR="00FF565C" w:rsidRPr="00DD1AAE" w:rsidRDefault="00FF565C">
            <w:pPr>
              <w:jc w:val="center"/>
              <w:rPr>
                <w:noProof/>
                <w:sz w:val="20"/>
                <w:szCs w:val="20"/>
              </w:rPr>
            </w:pPr>
            <w:r w:rsidRPr="00DD1AAE">
              <w:rPr>
                <w:rStyle w:val="Other1"/>
                <w:noProof/>
                <w:sz w:val="20"/>
                <w:szCs w:val="20"/>
              </w:rPr>
              <w:t>31</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5F1D53A" w14:textId="77777777" w:rsidR="00FF565C" w:rsidRPr="00DD1AAE" w:rsidRDefault="00FF565C" w:rsidP="00690937">
            <w:pPr>
              <w:pStyle w:val="Other10"/>
              <w:ind w:left="116"/>
              <w:rPr>
                <w:rStyle w:val="Other1"/>
                <w:noProof/>
                <w:sz w:val="20"/>
                <w:szCs w:val="20"/>
              </w:rPr>
            </w:pPr>
            <w:r w:rsidRPr="00DD1AAE">
              <w:rPr>
                <w:rStyle w:val="Other1"/>
                <w:noProof/>
                <w:sz w:val="20"/>
                <w:szCs w:val="20"/>
              </w:rPr>
              <w:t>2.3 Green technologies development programme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98DED8E" w14:textId="77777777" w:rsidR="00FF565C" w:rsidRPr="00DD1AAE" w:rsidRDefault="00FF565C" w:rsidP="00690937">
            <w:pPr>
              <w:pStyle w:val="Other10"/>
              <w:jc w:val="center"/>
              <w:rPr>
                <w:rStyle w:val="Other1"/>
                <w:noProof/>
                <w:sz w:val="20"/>
                <w:szCs w:val="20"/>
              </w:rPr>
            </w:pPr>
            <w:r w:rsidRPr="00DD1AAE">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04DF587A" w14:textId="77777777" w:rsidR="00FF565C" w:rsidRPr="00DD1AAE" w:rsidRDefault="00FF565C" w:rsidP="00690937">
            <w:pPr>
              <w:pStyle w:val="Other10"/>
              <w:ind w:left="109"/>
              <w:rPr>
                <w:rStyle w:val="Other1"/>
                <w:noProof/>
                <w:sz w:val="20"/>
                <w:szCs w:val="20"/>
              </w:rPr>
            </w:pPr>
            <w:r w:rsidRPr="00DD1AAE">
              <w:rPr>
                <w:rStyle w:val="Other1"/>
                <w:noProof/>
                <w:sz w:val="20"/>
                <w:szCs w:val="20"/>
              </w:rPr>
              <w:t>Number of clusters and startups supported through the Green Technology Development Programme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751E56A" w14:textId="77777777" w:rsidR="00FF565C" w:rsidRPr="00DD1AAE" w:rsidRDefault="00FF565C" w:rsidP="00690937">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6BDAC39C" w14:textId="77777777" w:rsidR="00FF565C" w:rsidRPr="00DD1AAE" w:rsidRDefault="00FF565C" w:rsidP="00690937">
            <w:pPr>
              <w:ind w:left="109"/>
              <w:rPr>
                <w:noProof/>
                <w:sz w:val="20"/>
                <w:szCs w:val="20"/>
              </w:rPr>
            </w:pPr>
            <w:r w:rsidRPr="00DD1AAE">
              <w:rPr>
                <w:rStyle w:val="Other1"/>
                <w:noProof/>
                <w:sz w:val="20"/>
                <w:szCs w:val="20"/>
              </w:rPr>
              <w:t>Number of clusters and startups supported</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28F290A" w14:textId="77777777" w:rsidR="00FF565C" w:rsidRPr="00DD1AAE" w:rsidRDefault="00FF565C" w:rsidP="00690937">
            <w:pPr>
              <w:jc w:val="center"/>
              <w:rPr>
                <w:noProof/>
                <w:sz w:val="20"/>
                <w:szCs w:val="20"/>
              </w:rPr>
            </w:pPr>
            <w:r w:rsidRPr="00DD1AAE">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92637BB" w14:textId="77777777" w:rsidR="00FF565C" w:rsidRPr="00DD1AAE" w:rsidRDefault="00FF565C" w:rsidP="00690937">
            <w:pPr>
              <w:jc w:val="center"/>
              <w:rPr>
                <w:noProof/>
                <w:sz w:val="20"/>
                <w:szCs w:val="20"/>
              </w:rPr>
            </w:pPr>
            <w:r w:rsidRPr="00DD1AAE">
              <w:rPr>
                <w:rStyle w:val="Other1"/>
                <w:noProof/>
                <w:sz w:val="20"/>
                <w:szCs w:val="20"/>
              </w:rPr>
              <w:t>15</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A34C545"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580B4B7"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5A1C9B6" w14:textId="77777777" w:rsidR="00FF565C" w:rsidRPr="00DD1AAE" w:rsidRDefault="00FF565C" w:rsidP="00690937">
            <w:pPr>
              <w:pStyle w:val="Other10"/>
              <w:ind w:left="103"/>
              <w:rPr>
                <w:rStyle w:val="Other1"/>
                <w:noProof/>
                <w:sz w:val="20"/>
                <w:szCs w:val="20"/>
              </w:rPr>
            </w:pPr>
            <w:r w:rsidRPr="00DD1AAE">
              <w:rPr>
                <w:rStyle w:val="Other1"/>
                <w:noProof/>
                <w:sz w:val="20"/>
                <w:szCs w:val="20"/>
              </w:rPr>
              <w:t>Number of clusters (at least 5) and start-ups (at least 10) that have received financial support from the development programme.</w:t>
            </w:r>
          </w:p>
        </w:tc>
      </w:tr>
      <w:tr w:rsidR="00235771" w:rsidRPr="00DD1AAE" w14:paraId="434A3B98"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6F4E130" w14:textId="77777777" w:rsidR="00FF565C" w:rsidRPr="00DD1AAE" w:rsidRDefault="00FF565C">
            <w:pPr>
              <w:pStyle w:val="Other10"/>
              <w:jc w:val="center"/>
              <w:rPr>
                <w:rStyle w:val="Other1"/>
                <w:noProof/>
                <w:sz w:val="20"/>
                <w:szCs w:val="20"/>
              </w:rPr>
            </w:pPr>
            <w:r w:rsidRPr="00DD1AAE">
              <w:rPr>
                <w:rStyle w:val="Other1"/>
                <w:noProof/>
                <w:sz w:val="20"/>
                <w:szCs w:val="20"/>
              </w:rPr>
              <w:t>32</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7F079A9" w14:textId="56228CFA" w:rsidR="00FF565C" w:rsidRPr="00DD1AAE" w:rsidRDefault="00FF565C" w:rsidP="00690937">
            <w:pPr>
              <w:pStyle w:val="Other10"/>
              <w:ind w:left="116"/>
              <w:rPr>
                <w:rStyle w:val="Other1"/>
                <w:noProof/>
                <w:sz w:val="20"/>
                <w:szCs w:val="20"/>
              </w:rPr>
            </w:pPr>
            <w:r w:rsidRPr="00DD1AAE">
              <w:rPr>
                <w:rStyle w:val="Other1"/>
                <w:noProof/>
                <w:sz w:val="20"/>
                <w:szCs w:val="20"/>
              </w:rPr>
              <w:t>2.4</w:t>
            </w:r>
            <w:r w:rsidR="00690937" w:rsidRPr="00DD1AAE">
              <w:rPr>
                <w:rStyle w:val="Other1"/>
                <w:noProof/>
                <w:sz w:val="20"/>
                <w:szCs w:val="20"/>
              </w:rPr>
              <w:t xml:space="preserve"> </w:t>
            </w:r>
            <w:r w:rsidRPr="00DD1AAE">
              <w:rPr>
                <w:rStyle w:val="Other1"/>
                <w:noProof/>
                <w:sz w:val="20"/>
                <w:szCs w:val="20"/>
              </w:rPr>
              <w:t>Modernisation of the business models in manufacturing companies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F780B74" w14:textId="77777777" w:rsidR="00FF565C" w:rsidRPr="00DD1AAE" w:rsidRDefault="00FF565C" w:rsidP="00690937">
            <w:pPr>
              <w:pStyle w:val="Other10"/>
              <w:jc w:val="center"/>
              <w:rPr>
                <w:rStyle w:val="Other1"/>
                <w:noProof/>
                <w:sz w:val="20"/>
                <w:szCs w:val="20"/>
              </w:rPr>
            </w:pPr>
            <w:r w:rsidRPr="00DD1AAE">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4B5C50C9" w14:textId="77777777" w:rsidR="00FF565C" w:rsidRPr="00DD1AAE" w:rsidRDefault="00FF565C" w:rsidP="00690937">
            <w:pPr>
              <w:pStyle w:val="Other10"/>
              <w:ind w:left="109"/>
              <w:rPr>
                <w:rStyle w:val="Other1"/>
                <w:noProof/>
                <w:sz w:val="20"/>
                <w:szCs w:val="20"/>
              </w:rPr>
            </w:pPr>
            <w:r w:rsidRPr="00DD1AAE">
              <w:rPr>
                <w:rStyle w:val="Other1"/>
                <w:noProof/>
                <w:sz w:val="20"/>
                <w:szCs w:val="20"/>
              </w:rPr>
              <w:t>Entry into force of the ministerial decree setting out the terms and conditions of grant eligibility</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F93FB39" w14:textId="77777777" w:rsidR="00FF565C" w:rsidRPr="00DD1AAE" w:rsidRDefault="00FF565C" w:rsidP="00690937">
            <w:pPr>
              <w:pStyle w:val="Other10"/>
              <w:ind w:left="115"/>
              <w:rPr>
                <w:rStyle w:val="Other1"/>
                <w:noProof/>
                <w:sz w:val="20"/>
                <w:szCs w:val="20"/>
              </w:rPr>
            </w:pPr>
            <w:r w:rsidRPr="00DD1AAE">
              <w:rPr>
                <w:rStyle w:val="Other1"/>
                <w:noProof/>
                <w:sz w:val="20"/>
                <w:szCs w:val="20"/>
              </w:rPr>
              <w:t>Entry into force of the ministerial decree</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5B198921" w14:textId="77777777" w:rsidR="00FF565C" w:rsidRPr="00DD1AAE" w:rsidRDefault="00FF565C" w:rsidP="00690937">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7DAEA581" w14:textId="77777777" w:rsidR="00FF565C" w:rsidRPr="00DD1AAE" w:rsidRDefault="00FF565C" w:rsidP="00690937">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01042FF" w14:textId="77777777" w:rsidR="00FF565C" w:rsidRPr="00DD1AAE" w:rsidRDefault="00FF565C" w:rsidP="00690937">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7AE6F14C"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8C3E773"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5E92DD8C" w14:textId="77777777" w:rsidR="00FF565C" w:rsidRPr="00DD1AAE" w:rsidRDefault="00FF565C" w:rsidP="00690937">
            <w:pPr>
              <w:pStyle w:val="Other10"/>
              <w:ind w:left="103"/>
              <w:rPr>
                <w:rStyle w:val="Other1"/>
                <w:noProof/>
                <w:sz w:val="20"/>
                <w:szCs w:val="20"/>
              </w:rPr>
            </w:pPr>
            <w:r w:rsidRPr="00DD1AAE">
              <w:rPr>
                <w:rStyle w:val="Other1"/>
                <w:noProof/>
                <w:sz w:val="20"/>
                <w:szCs w:val="20"/>
              </w:rPr>
              <w:t>The conditions for granting support shall be enacted by a decree of the responsible minister. The requirements set shall include eligibility criteria to ensure that the selected projects comply with the ‘Do no significant harm’ Technical Guidance (2021/C58/01) by means of an exclusion list and compliance with relevant EU and national environmental legislation. The selection/eligibility criteria shall specify that the supported activities and/or enterprises contribute to a climate-neutral economy, resilience and climate change adaptation including circular economy objectives such as in-house implementation of circular economy principles, transfer of transport and storage of companies to new foundations.</w:t>
            </w:r>
          </w:p>
        </w:tc>
      </w:tr>
      <w:tr w:rsidR="00235771" w:rsidRPr="00DD1AAE" w14:paraId="4C121C8C"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1DD1A1A" w14:textId="77777777" w:rsidR="00FF565C" w:rsidRPr="00DD1AAE" w:rsidRDefault="00FF565C">
            <w:pPr>
              <w:pStyle w:val="Other10"/>
              <w:jc w:val="center"/>
              <w:rPr>
                <w:rStyle w:val="Other1"/>
                <w:noProof/>
                <w:sz w:val="20"/>
                <w:szCs w:val="20"/>
              </w:rPr>
            </w:pPr>
            <w:r w:rsidRPr="00DD1AAE">
              <w:rPr>
                <w:rStyle w:val="Other1"/>
                <w:noProof/>
                <w:sz w:val="20"/>
                <w:szCs w:val="20"/>
              </w:rPr>
              <w:t>33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04DA901" w14:textId="0BCEB54D" w:rsidR="00FF565C" w:rsidRPr="00DD1AAE" w:rsidRDefault="00FF565C" w:rsidP="00690937">
            <w:pPr>
              <w:pStyle w:val="Other10"/>
              <w:ind w:left="116"/>
              <w:rPr>
                <w:rStyle w:val="Other1"/>
                <w:noProof/>
                <w:sz w:val="20"/>
                <w:szCs w:val="20"/>
              </w:rPr>
            </w:pPr>
            <w:r w:rsidRPr="00DD1AAE">
              <w:rPr>
                <w:rStyle w:val="Other1"/>
                <w:noProof/>
                <w:sz w:val="20"/>
                <w:szCs w:val="20"/>
              </w:rPr>
              <w:t>2.4</w:t>
            </w:r>
            <w:r w:rsidR="00690937" w:rsidRPr="00DD1AAE">
              <w:rPr>
                <w:rStyle w:val="Other1"/>
                <w:noProof/>
                <w:sz w:val="20"/>
                <w:szCs w:val="20"/>
              </w:rPr>
              <w:t xml:space="preserve"> </w:t>
            </w:r>
            <w:r w:rsidRPr="00DD1AAE">
              <w:rPr>
                <w:rStyle w:val="Other1"/>
                <w:noProof/>
                <w:sz w:val="20"/>
                <w:szCs w:val="20"/>
              </w:rPr>
              <w:t>Modernisation of the business models in manufacturing companies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E593F11" w14:textId="77777777" w:rsidR="00FF565C" w:rsidRPr="00DD1AAE" w:rsidRDefault="00FF565C" w:rsidP="00690937">
            <w:pPr>
              <w:pStyle w:val="Other10"/>
              <w:jc w:val="center"/>
              <w:rPr>
                <w:rStyle w:val="Other1"/>
                <w:noProof/>
                <w:sz w:val="20"/>
                <w:szCs w:val="20"/>
              </w:rPr>
            </w:pPr>
            <w:r w:rsidRPr="00DD1AAE">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10D52F64" w14:textId="77777777" w:rsidR="00FF565C" w:rsidRPr="00DD1AAE" w:rsidRDefault="00FF565C" w:rsidP="00690937">
            <w:pPr>
              <w:pStyle w:val="Other10"/>
              <w:ind w:left="109"/>
              <w:rPr>
                <w:rStyle w:val="Other1"/>
                <w:noProof/>
                <w:sz w:val="20"/>
                <w:szCs w:val="20"/>
              </w:rPr>
            </w:pPr>
            <w:r w:rsidRPr="00DD1AAE">
              <w:rPr>
                <w:rStyle w:val="Other1"/>
                <w:noProof/>
                <w:sz w:val="20"/>
                <w:szCs w:val="20"/>
              </w:rPr>
              <w:t xml:space="preserve">Confirmations by authorities accepting the final project reports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D87DC5A" w14:textId="77777777" w:rsidR="00FF565C" w:rsidRPr="00DD1AAE" w:rsidRDefault="00FF565C" w:rsidP="00690937">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401D5E68" w14:textId="77777777" w:rsidR="00FF565C" w:rsidRPr="00DD1AAE" w:rsidRDefault="00FF565C" w:rsidP="00690937">
            <w:pPr>
              <w:ind w:left="109"/>
              <w:rPr>
                <w:noProof/>
                <w:sz w:val="20"/>
                <w:szCs w:val="20"/>
              </w:rPr>
            </w:pPr>
            <w:r w:rsidRPr="00DD1AAE">
              <w:rPr>
                <w:rStyle w:val="Other1"/>
                <w:noProof/>
                <w:sz w:val="20"/>
                <w:szCs w:val="20"/>
              </w:rPr>
              <w:t>Number of confirmations by authorities accepting the final project reports</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1BBA355" w14:textId="77777777" w:rsidR="00FF565C" w:rsidRPr="00DD1AAE" w:rsidRDefault="00FF565C" w:rsidP="00690937">
            <w:pPr>
              <w:jc w:val="center"/>
              <w:rPr>
                <w:noProof/>
                <w:sz w:val="20"/>
                <w:szCs w:val="20"/>
              </w:rPr>
            </w:pPr>
            <w:r w:rsidRPr="00DD1AAE">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5675CEC4" w14:textId="77777777" w:rsidR="00FF565C" w:rsidRPr="00DD1AAE" w:rsidRDefault="00FF565C" w:rsidP="00690937">
            <w:pPr>
              <w:jc w:val="center"/>
              <w:rPr>
                <w:noProof/>
                <w:sz w:val="20"/>
                <w:szCs w:val="20"/>
              </w:rPr>
            </w:pPr>
            <w:r w:rsidRPr="00DD1AAE">
              <w:rPr>
                <w:rStyle w:val="Other1"/>
                <w:noProof/>
                <w:sz w:val="20"/>
                <w:szCs w:val="20"/>
              </w:rPr>
              <w:t>70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008A1BB6"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D55B4D0"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C066308" w14:textId="77777777" w:rsidR="00FF565C" w:rsidRPr="00DD1AAE" w:rsidRDefault="00FF565C" w:rsidP="00690937">
            <w:pPr>
              <w:pStyle w:val="Other10"/>
              <w:ind w:left="103"/>
              <w:rPr>
                <w:rStyle w:val="Other1"/>
                <w:noProof/>
                <w:sz w:val="20"/>
                <w:szCs w:val="20"/>
              </w:rPr>
            </w:pPr>
            <w:r w:rsidRPr="00DD1AAE">
              <w:rPr>
                <w:rStyle w:val="Other1"/>
                <w:noProof/>
                <w:sz w:val="20"/>
                <w:szCs w:val="20"/>
              </w:rPr>
              <w:t xml:space="preserve">At least 70 confirmations by the authorities accepting the final project implementation reports following the call for proposals from milestone 32. </w:t>
            </w:r>
          </w:p>
        </w:tc>
      </w:tr>
      <w:tr w:rsidR="00235771" w:rsidRPr="00DD1AAE" w14:paraId="33088B03"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DDDFD66" w14:textId="77777777" w:rsidR="00FF565C" w:rsidRPr="00DD1AAE" w:rsidRDefault="00FF565C">
            <w:pPr>
              <w:pStyle w:val="Other10"/>
              <w:jc w:val="center"/>
              <w:rPr>
                <w:rStyle w:val="Other1"/>
                <w:noProof/>
                <w:sz w:val="20"/>
                <w:szCs w:val="20"/>
              </w:rPr>
            </w:pPr>
            <w:r w:rsidRPr="00DD1AAE">
              <w:rPr>
                <w:rStyle w:val="Other1"/>
                <w:noProof/>
                <w:sz w:val="20"/>
                <w:szCs w:val="20"/>
              </w:rPr>
              <w:t>34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84F2A63" w14:textId="77777777" w:rsidR="00FF565C" w:rsidRPr="00DD1AAE" w:rsidRDefault="00FF565C" w:rsidP="00690937">
            <w:pPr>
              <w:pStyle w:val="Other10"/>
              <w:ind w:left="116"/>
              <w:rPr>
                <w:rStyle w:val="Other1"/>
                <w:noProof/>
                <w:sz w:val="20"/>
                <w:szCs w:val="20"/>
              </w:rPr>
            </w:pPr>
            <w:r w:rsidRPr="00DD1AAE">
              <w:rPr>
                <w:rStyle w:val="Other1"/>
                <w:noProof/>
                <w:sz w:val="20"/>
                <w:szCs w:val="20"/>
              </w:rPr>
              <w:t>2.5 Resource efficient green technologies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01A0D61" w14:textId="77777777" w:rsidR="00FF565C" w:rsidRPr="00DD1AAE" w:rsidRDefault="00FF565C" w:rsidP="00690937">
            <w:pPr>
              <w:pStyle w:val="Other10"/>
              <w:jc w:val="center"/>
              <w:rPr>
                <w:rStyle w:val="Other1"/>
                <w:noProof/>
                <w:sz w:val="20"/>
                <w:szCs w:val="20"/>
              </w:rPr>
            </w:pPr>
            <w:r w:rsidRPr="00DD1AAE">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52800DFD" w14:textId="77777777" w:rsidR="00FF565C" w:rsidRPr="00DD1AAE" w:rsidRDefault="00FF565C" w:rsidP="00690937">
            <w:pPr>
              <w:pStyle w:val="Other10"/>
              <w:ind w:left="109"/>
              <w:rPr>
                <w:rStyle w:val="Other1"/>
                <w:noProof/>
                <w:sz w:val="20"/>
                <w:szCs w:val="20"/>
              </w:rPr>
            </w:pPr>
            <w:r w:rsidRPr="00DD1AAE">
              <w:rPr>
                <w:rStyle w:val="Other1"/>
                <w:noProof/>
                <w:sz w:val="20"/>
                <w:szCs w:val="20"/>
              </w:rPr>
              <w:t>Publication of call for proposals for grants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5A59541" w14:textId="77777777" w:rsidR="00FF565C" w:rsidRPr="00DD1AAE" w:rsidRDefault="00FF565C" w:rsidP="00690937">
            <w:pPr>
              <w:pStyle w:val="Other10"/>
              <w:ind w:left="115"/>
              <w:rPr>
                <w:rStyle w:val="Other1"/>
                <w:noProof/>
                <w:sz w:val="20"/>
                <w:szCs w:val="20"/>
              </w:rPr>
            </w:pPr>
            <w:r w:rsidRPr="00DD1AAE">
              <w:rPr>
                <w:rStyle w:val="Other1"/>
                <w:noProof/>
                <w:sz w:val="20"/>
                <w:szCs w:val="20"/>
              </w:rPr>
              <w:t>Publication of the notice for calls for proposals for grants</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C5B9923" w14:textId="77777777" w:rsidR="00FF565C" w:rsidRPr="00DD1AAE" w:rsidRDefault="00FF565C" w:rsidP="00690937">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310E81DF" w14:textId="77777777" w:rsidR="00FF565C" w:rsidRPr="00DD1AAE" w:rsidRDefault="00FF565C" w:rsidP="00690937">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14991DA8" w14:textId="77777777" w:rsidR="00FF565C" w:rsidRPr="00DD1AAE" w:rsidRDefault="00FF565C" w:rsidP="00690937">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5113811C"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44CE928"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599A981" w14:textId="77777777" w:rsidR="00FF565C" w:rsidRPr="00DD1AAE" w:rsidRDefault="00FF565C" w:rsidP="00690937">
            <w:pPr>
              <w:pStyle w:val="Other10"/>
              <w:ind w:left="103"/>
              <w:rPr>
                <w:rStyle w:val="Other1"/>
                <w:noProof/>
                <w:sz w:val="20"/>
                <w:szCs w:val="20"/>
              </w:rPr>
            </w:pPr>
            <w:r w:rsidRPr="00DD1AAE">
              <w:rPr>
                <w:rStyle w:val="Other1"/>
                <w:noProof/>
                <w:sz w:val="20"/>
                <w:szCs w:val="20"/>
              </w:rPr>
              <w:t>Call for proposals to support resource-efficient green technologies and the valorisation of bio-resources shall be published and open for applications, including eligibility criteria to ensure that the selected projects comply with the ‘Do no significant harm’ Technical Guidance (2021/C58/01) by means of an exclusion list and compliance with relevant EU and national environmental legislation. The selection/eligibility criteria shall specify that the supported activities and/or enterprises contribute to a climate-neutral economy, resilience and climate change adaptation</w:t>
            </w:r>
          </w:p>
        </w:tc>
      </w:tr>
      <w:tr w:rsidR="00235771" w:rsidRPr="00DD1AAE" w14:paraId="232F480E"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9C9C110" w14:textId="77777777" w:rsidR="00FF565C" w:rsidRPr="00DD1AAE" w:rsidRDefault="00FF565C">
            <w:pPr>
              <w:pStyle w:val="Other10"/>
              <w:jc w:val="center"/>
              <w:rPr>
                <w:rStyle w:val="Other1"/>
                <w:noProof/>
                <w:sz w:val="20"/>
                <w:szCs w:val="20"/>
              </w:rPr>
            </w:pPr>
            <w:r w:rsidRPr="00DD1AAE">
              <w:rPr>
                <w:rStyle w:val="Other1"/>
                <w:noProof/>
                <w:sz w:val="20"/>
                <w:szCs w:val="20"/>
              </w:rPr>
              <w:t>35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C006DE2" w14:textId="77777777" w:rsidR="00FF565C" w:rsidRPr="00DD1AAE" w:rsidRDefault="00FF565C" w:rsidP="00690937">
            <w:pPr>
              <w:pStyle w:val="Other10"/>
              <w:ind w:left="116"/>
              <w:rPr>
                <w:rStyle w:val="Other1"/>
                <w:noProof/>
                <w:sz w:val="20"/>
                <w:szCs w:val="20"/>
              </w:rPr>
            </w:pPr>
            <w:r w:rsidRPr="00DD1AAE">
              <w:rPr>
                <w:rStyle w:val="Other1"/>
                <w:noProof/>
                <w:sz w:val="20"/>
                <w:szCs w:val="20"/>
              </w:rPr>
              <w:t>2.5 Resource efficient green technologies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7846698" w14:textId="77777777" w:rsidR="00FF565C" w:rsidRPr="00DD1AAE" w:rsidRDefault="00FF565C" w:rsidP="00690937">
            <w:pPr>
              <w:pStyle w:val="Other10"/>
              <w:jc w:val="center"/>
              <w:rPr>
                <w:rStyle w:val="Other1"/>
                <w:noProof/>
                <w:sz w:val="20"/>
                <w:szCs w:val="20"/>
              </w:rPr>
            </w:pPr>
            <w:r w:rsidRPr="00DD1AAE">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6D60B9D8" w14:textId="77777777" w:rsidR="00FF565C" w:rsidRPr="00DD1AAE" w:rsidRDefault="00FF565C" w:rsidP="00690937">
            <w:pPr>
              <w:pStyle w:val="Other10"/>
              <w:ind w:left="109"/>
              <w:rPr>
                <w:rStyle w:val="Other1"/>
                <w:noProof/>
                <w:sz w:val="20"/>
                <w:szCs w:val="20"/>
              </w:rPr>
            </w:pPr>
            <w:bookmarkStart w:id="21" w:name="_Hlk132707912"/>
            <w:r w:rsidRPr="00DD1AAE">
              <w:rPr>
                <w:rStyle w:val="Other1"/>
                <w:noProof/>
                <w:sz w:val="20"/>
                <w:szCs w:val="20"/>
              </w:rPr>
              <w:t>Number of projects awarded grants following the call for proposals</w:t>
            </w:r>
            <w:bookmarkEnd w:id="21"/>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2C69180" w14:textId="77777777" w:rsidR="00FF565C" w:rsidRPr="00DD1AAE" w:rsidRDefault="00FF565C" w:rsidP="00690937">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6C8A30F" w14:textId="77777777" w:rsidR="00FF565C" w:rsidRPr="00DD1AAE" w:rsidRDefault="00FF565C" w:rsidP="00690937">
            <w:pPr>
              <w:ind w:left="109"/>
              <w:rPr>
                <w:noProof/>
                <w:sz w:val="20"/>
                <w:szCs w:val="20"/>
              </w:rPr>
            </w:pPr>
            <w:bookmarkStart w:id="22" w:name="_Hlk132707951"/>
            <w:r w:rsidRPr="00DD1AAE">
              <w:rPr>
                <w:rStyle w:val="Other1"/>
                <w:noProof/>
                <w:sz w:val="20"/>
                <w:szCs w:val="20"/>
              </w:rPr>
              <w:t xml:space="preserve">Number of projects </w:t>
            </w:r>
            <w:bookmarkEnd w:id="22"/>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5A243BD5" w14:textId="77777777" w:rsidR="00FF565C" w:rsidRPr="00DD1AAE" w:rsidRDefault="00FF565C" w:rsidP="00690937">
            <w:pPr>
              <w:jc w:val="center"/>
              <w:rPr>
                <w:noProof/>
                <w:sz w:val="20"/>
                <w:szCs w:val="20"/>
              </w:rPr>
            </w:pPr>
            <w:r w:rsidRPr="00DD1AAE">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B183BDC" w14:textId="77777777" w:rsidR="00FF565C" w:rsidRPr="00DD1AAE" w:rsidRDefault="00FF565C" w:rsidP="00690937">
            <w:pPr>
              <w:jc w:val="center"/>
              <w:rPr>
                <w:noProof/>
                <w:sz w:val="20"/>
                <w:szCs w:val="20"/>
              </w:rPr>
            </w:pPr>
            <w:r w:rsidRPr="00DD1AAE">
              <w:rPr>
                <w:rStyle w:val="Other1"/>
                <w:noProof/>
                <w:sz w:val="20"/>
                <w:szCs w:val="20"/>
              </w:rPr>
              <w:t>36</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2BBD4CD3"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83915B1"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2023</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101F560" w14:textId="77777777" w:rsidR="00FF565C" w:rsidRPr="00DD1AAE" w:rsidRDefault="00FF565C" w:rsidP="00690937">
            <w:pPr>
              <w:pStyle w:val="Other10"/>
              <w:ind w:left="103"/>
              <w:rPr>
                <w:rStyle w:val="Other1"/>
                <w:noProof/>
                <w:sz w:val="20"/>
                <w:szCs w:val="20"/>
              </w:rPr>
            </w:pPr>
            <w:r w:rsidRPr="00DD1AAE">
              <w:rPr>
                <w:rStyle w:val="Other1"/>
                <w:noProof/>
                <w:sz w:val="20"/>
                <w:szCs w:val="20"/>
              </w:rPr>
              <w:t>Award of grants to 36 projects selected under the competitive call for proposals, for green technologies for industrial plants and for valorisation of bioresources, in compliance with the terms of reference.</w:t>
            </w:r>
          </w:p>
        </w:tc>
      </w:tr>
      <w:tr w:rsidR="00235771" w:rsidRPr="00DD1AAE" w14:paraId="3E183C03"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7EC154E" w14:textId="77777777" w:rsidR="00FF565C" w:rsidRPr="00DD1AAE" w:rsidRDefault="00FF565C">
            <w:pPr>
              <w:pStyle w:val="Other10"/>
              <w:jc w:val="center"/>
              <w:rPr>
                <w:rStyle w:val="Other1"/>
                <w:noProof/>
                <w:sz w:val="20"/>
                <w:szCs w:val="20"/>
              </w:rPr>
            </w:pPr>
            <w:r w:rsidRPr="00DD1AAE" w:rsidDel="00290D57">
              <w:rPr>
                <w:rStyle w:val="Other1"/>
                <w:noProof/>
                <w:sz w:val="20"/>
                <w:szCs w:val="20"/>
              </w:rPr>
              <w:t>36</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6FA3178" w14:textId="77777777" w:rsidR="00FF565C" w:rsidRPr="00DD1AAE" w:rsidRDefault="00FF565C" w:rsidP="00690937">
            <w:pPr>
              <w:pStyle w:val="Other10"/>
              <w:ind w:left="116"/>
              <w:rPr>
                <w:rStyle w:val="Other1"/>
                <w:noProof/>
                <w:sz w:val="20"/>
                <w:szCs w:val="20"/>
              </w:rPr>
            </w:pPr>
            <w:r w:rsidRPr="00DD1AAE" w:rsidDel="00290D57">
              <w:rPr>
                <w:rStyle w:val="Other1"/>
                <w:noProof/>
                <w:sz w:val="20"/>
                <w:szCs w:val="20"/>
              </w:rPr>
              <w:t xml:space="preserve">2.5 </w:t>
            </w:r>
            <w:r w:rsidRPr="00DD1AAE">
              <w:rPr>
                <w:rStyle w:val="Other1"/>
                <w:noProof/>
                <w:sz w:val="20"/>
                <w:szCs w:val="20"/>
              </w:rPr>
              <w:t>Resource efficient green technologies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748A428" w14:textId="77777777" w:rsidR="00FF565C" w:rsidRPr="00DD1AAE" w:rsidRDefault="00FF565C" w:rsidP="00690937">
            <w:pPr>
              <w:pStyle w:val="Other10"/>
              <w:jc w:val="center"/>
              <w:rPr>
                <w:rStyle w:val="Other1"/>
                <w:noProof/>
                <w:sz w:val="20"/>
                <w:szCs w:val="20"/>
              </w:rPr>
            </w:pPr>
            <w:r w:rsidRPr="00DD1AAE" w:rsidDel="00290D57">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28CE6B06" w14:textId="77777777" w:rsidR="00FF565C" w:rsidRPr="00DD1AAE" w:rsidRDefault="00FF565C" w:rsidP="00690937">
            <w:pPr>
              <w:pStyle w:val="Other10"/>
              <w:ind w:left="109"/>
              <w:rPr>
                <w:rStyle w:val="Other1"/>
                <w:noProof/>
                <w:sz w:val="20"/>
                <w:szCs w:val="20"/>
              </w:rPr>
            </w:pPr>
            <w:r w:rsidRPr="00DD1AAE">
              <w:rPr>
                <w:rStyle w:val="Other1"/>
                <w:noProof/>
                <w:sz w:val="20"/>
                <w:szCs w:val="20"/>
              </w:rPr>
              <w:t>Confirmations from authorities accepting the final reports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1EC8C84" w14:textId="77777777" w:rsidR="00FF565C" w:rsidRPr="00DD1AAE" w:rsidRDefault="00FF565C" w:rsidP="00690937">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3AD7546F" w14:textId="77777777" w:rsidR="00FF565C" w:rsidRPr="00DD1AAE" w:rsidRDefault="00FF565C" w:rsidP="00690937">
            <w:pPr>
              <w:ind w:left="109"/>
              <w:rPr>
                <w:noProof/>
                <w:sz w:val="20"/>
                <w:szCs w:val="20"/>
              </w:rPr>
            </w:pPr>
            <w:r w:rsidRPr="00DD1AAE" w:rsidDel="00290D57">
              <w:rPr>
                <w:rStyle w:val="Other1"/>
                <w:noProof/>
                <w:sz w:val="20"/>
                <w:szCs w:val="20"/>
              </w:rPr>
              <w:t xml:space="preserve">Number of </w:t>
            </w:r>
            <w:r w:rsidRPr="00DD1AAE">
              <w:rPr>
                <w:rStyle w:val="Other1"/>
                <w:noProof/>
                <w:sz w:val="20"/>
                <w:szCs w:val="20"/>
              </w:rPr>
              <w:t>confirmations from authorities accepting the final reports</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71CEEDCE" w14:textId="77777777" w:rsidR="00FF565C" w:rsidRPr="00DD1AAE" w:rsidRDefault="00FF565C" w:rsidP="00690937">
            <w:pPr>
              <w:jc w:val="center"/>
              <w:rPr>
                <w:noProof/>
                <w:sz w:val="20"/>
                <w:szCs w:val="20"/>
              </w:rPr>
            </w:pPr>
            <w:r w:rsidRPr="00DD1AAE" w:rsidDel="00290D57">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2A85DC9E" w14:textId="77777777" w:rsidR="00FF565C" w:rsidRPr="00DD1AAE" w:rsidRDefault="00FF565C" w:rsidP="00690937">
            <w:pPr>
              <w:jc w:val="center"/>
              <w:rPr>
                <w:noProof/>
                <w:sz w:val="20"/>
                <w:szCs w:val="20"/>
              </w:rPr>
            </w:pPr>
            <w:r w:rsidRPr="00DD1AAE" w:rsidDel="00290D57">
              <w:rPr>
                <w:rStyle w:val="Other1"/>
                <w:noProof/>
                <w:sz w:val="20"/>
                <w:szCs w:val="20"/>
              </w:rPr>
              <w:t>36</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6C6D58B6" w14:textId="77777777" w:rsidR="00FF565C" w:rsidRPr="00DD1AAE" w:rsidRDefault="00FF565C" w:rsidP="00690937">
            <w:pPr>
              <w:pStyle w:val="Other10"/>
              <w:jc w:val="center"/>
              <w:rPr>
                <w:rStyle w:val="Other1"/>
                <w:noProof/>
                <w:sz w:val="20"/>
                <w:szCs w:val="20"/>
              </w:rPr>
            </w:pPr>
            <w:r w:rsidRPr="00DD1AAE" w:rsidDel="00290D57">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9F12A9D" w14:textId="77777777" w:rsidR="00FF565C" w:rsidRPr="00DD1AAE" w:rsidRDefault="00FF565C" w:rsidP="00690937">
            <w:pPr>
              <w:pStyle w:val="Other10"/>
              <w:jc w:val="center"/>
              <w:rPr>
                <w:rStyle w:val="Other1"/>
                <w:noProof/>
                <w:sz w:val="20"/>
                <w:szCs w:val="20"/>
              </w:rPr>
            </w:pPr>
            <w:r w:rsidRPr="00DD1AAE" w:rsidDel="00290D57">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73FCA379" w14:textId="77777777" w:rsidR="00FF565C" w:rsidRPr="00DD1AAE" w:rsidRDefault="00FF565C" w:rsidP="00690937">
            <w:pPr>
              <w:pStyle w:val="Other10"/>
              <w:ind w:left="103"/>
              <w:rPr>
                <w:rStyle w:val="Other1"/>
                <w:noProof/>
                <w:sz w:val="20"/>
                <w:szCs w:val="20"/>
              </w:rPr>
            </w:pPr>
            <w:r w:rsidRPr="00DD1AAE">
              <w:rPr>
                <w:rStyle w:val="Other1"/>
                <w:noProof/>
                <w:sz w:val="20"/>
                <w:szCs w:val="20"/>
              </w:rPr>
              <w:t>At least 36 confirmations from the authorities accepting the final project implementation reports following the call for proposals from milestone 34.</w:t>
            </w:r>
          </w:p>
        </w:tc>
      </w:tr>
      <w:tr w:rsidR="00235771" w:rsidRPr="00DD1AAE" w14:paraId="215424EB"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2C31E06" w14:textId="77777777" w:rsidR="00FF565C" w:rsidRPr="00DD1AAE" w:rsidRDefault="00FF565C">
            <w:pPr>
              <w:jc w:val="center"/>
              <w:rPr>
                <w:noProof/>
                <w:sz w:val="20"/>
                <w:szCs w:val="20"/>
              </w:rPr>
            </w:pPr>
            <w:r w:rsidRPr="00DD1AAE">
              <w:rPr>
                <w:rStyle w:val="Other1"/>
                <w:noProof/>
                <w:sz w:val="20"/>
                <w:szCs w:val="20"/>
              </w:rPr>
              <w:t>37</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263AB56" w14:textId="77777777" w:rsidR="00FF565C" w:rsidRPr="00DD1AAE" w:rsidRDefault="00FF565C" w:rsidP="00690937">
            <w:pPr>
              <w:pStyle w:val="Other10"/>
              <w:ind w:left="116"/>
              <w:rPr>
                <w:rStyle w:val="Other1"/>
                <w:noProof/>
                <w:sz w:val="20"/>
                <w:szCs w:val="20"/>
              </w:rPr>
            </w:pPr>
            <w:r w:rsidRPr="00DD1AAE">
              <w:rPr>
                <w:rStyle w:val="Other1"/>
                <w:noProof/>
                <w:sz w:val="20"/>
                <w:szCs w:val="20"/>
              </w:rPr>
              <w:t>2.6 Green Fund</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4B0F64E" w14:textId="77777777" w:rsidR="00FF565C" w:rsidRPr="00DD1AAE" w:rsidRDefault="00FF565C" w:rsidP="00690937">
            <w:pPr>
              <w:pStyle w:val="Other10"/>
              <w:jc w:val="center"/>
              <w:rPr>
                <w:rStyle w:val="Other1"/>
                <w:noProof/>
                <w:sz w:val="20"/>
                <w:szCs w:val="20"/>
              </w:rPr>
            </w:pPr>
            <w:r w:rsidRPr="00DD1AAE">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23E5F60A" w14:textId="77777777" w:rsidR="00FF565C" w:rsidRPr="00DD1AAE" w:rsidRDefault="00FF565C" w:rsidP="00690937">
            <w:pPr>
              <w:pStyle w:val="Other10"/>
              <w:ind w:left="109"/>
              <w:rPr>
                <w:rStyle w:val="Other1"/>
                <w:noProof/>
                <w:sz w:val="20"/>
                <w:szCs w:val="20"/>
              </w:rPr>
            </w:pPr>
            <w:r w:rsidRPr="00DD1AAE">
              <w:rPr>
                <w:rStyle w:val="Other1"/>
                <w:noProof/>
                <w:sz w:val="20"/>
                <w:szCs w:val="20"/>
              </w:rPr>
              <w:t>Signature of contractual agreement between the Ministry of Economic Affairs and Communications and SmartCap</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81CA018" w14:textId="77777777" w:rsidR="00FF565C" w:rsidRPr="00DD1AAE" w:rsidRDefault="00FF565C" w:rsidP="00690937">
            <w:pPr>
              <w:pStyle w:val="Other10"/>
              <w:ind w:left="115"/>
              <w:rPr>
                <w:rStyle w:val="Other1"/>
                <w:noProof/>
                <w:sz w:val="20"/>
                <w:szCs w:val="20"/>
              </w:rPr>
            </w:pPr>
            <w:r w:rsidRPr="00DD1AAE">
              <w:rPr>
                <w:rStyle w:val="Other1"/>
                <w:noProof/>
                <w:sz w:val="20"/>
                <w:szCs w:val="20"/>
              </w:rPr>
              <w:t>Signature of contractual agreement</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D3696FB" w14:textId="77777777" w:rsidR="00FF565C" w:rsidRPr="00DD1AAE" w:rsidRDefault="00FF565C" w:rsidP="00690937">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024AE1FF" w14:textId="77777777" w:rsidR="00FF565C" w:rsidRPr="00DD1AAE" w:rsidRDefault="00FF565C" w:rsidP="00690937">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DCC99B4" w14:textId="77777777" w:rsidR="00FF565C" w:rsidRPr="00DD1AAE" w:rsidRDefault="00FF565C" w:rsidP="00690937">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7D314C5B"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4B3837"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BB88B3E" w14:textId="77777777" w:rsidR="00FF565C" w:rsidRPr="00DD1AAE" w:rsidRDefault="00FF565C" w:rsidP="00690937">
            <w:pPr>
              <w:pStyle w:val="Other10"/>
              <w:ind w:left="103"/>
              <w:rPr>
                <w:noProof/>
                <w:sz w:val="20"/>
                <w:szCs w:val="20"/>
              </w:rPr>
            </w:pPr>
            <w:r w:rsidRPr="00DD1AAE">
              <w:rPr>
                <w:rStyle w:val="Other1"/>
                <w:noProof/>
                <w:sz w:val="20"/>
                <w:szCs w:val="20"/>
              </w:rPr>
              <w:t>A contractual agreement shall be signed between the Ministry of Economic Affairs and Communications and SmartCap to manage the Green Fund, which shall contain:</w:t>
            </w:r>
          </w:p>
          <w:p w14:paraId="01C2ADA2" w14:textId="77777777" w:rsidR="00FF565C" w:rsidRPr="00DD1AAE" w:rsidRDefault="00FF565C" w:rsidP="00690937">
            <w:pPr>
              <w:pStyle w:val="Other10"/>
              <w:numPr>
                <w:ilvl w:val="0"/>
                <w:numId w:val="12"/>
              </w:numPr>
              <w:tabs>
                <w:tab w:val="left" w:pos="130"/>
              </w:tabs>
              <w:ind w:left="103"/>
              <w:rPr>
                <w:noProof/>
                <w:sz w:val="20"/>
                <w:szCs w:val="20"/>
              </w:rPr>
            </w:pPr>
            <w:r w:rsidRPr="00DD1AAE">
              <w:rPr>
                <w:rStyle w:val="Other1"/>
                <w:noProof/>
                <w:sz w:val="20"/>
                <w:szCs w:val="20"/>
              </w:rPr>
              <w:t>Investment objectives to invest in enterprises and activities contributing to a climate-neutral economy and to improving resilience to climate change, including awareness-raising measures,</w:t>
            </w:r>
          </w:p>
          <w:p w14:paraId="248BC6BE" w14:textId="77777777" w:rsidR="00FF565C" w:rsidRPr="00DD1AAE" w:rsidRDefault="00FF565C" w:rsidP="00897D7E">
            <w:pPr>
              <w:pStyle w:val="Other10"/>
              <w:numPr>
                <w:ilvl w:val="0"/>
                <w:numId w:val="12"/>
              </w:numPr>
              <w:ind w:left="103"/>
              <w:rPr>
                <w:rStyle w:val="Other1"/>
                <w:noProof/>
                <w:sz w:val="20"/>
                <w:szCs w:val="20"/>
              </w:rPr>
            </w:pPr>
            <w:r w:rsidRPr="00DD1AAE">
              <w:rPr>
                <w:rStyle w:val="Other1"/>
                <w:noProof/>
                <w:sz w:val="20"/>
                <w:szCs w:val="20"/>
              </w:rPr>
              <w:t>Eligibility criteria for compliance with the ‘Do no significant harm’ Technical Guidance (2021/C58/01) of supported beneficiaries through the use of sustainability proofing, an exclusion list and the requirement of compliance with the relevant EU and national environmental legislation.</w:t>
            </w:r>
          </w:p>
        </w:tc>
      </w:tr>
      <w:tr w:rsidR="00235771" w:rsidRPr="00DD1AAE" w14:paraId="603FAFD3" w14:textId="77777777" w:rsidTr="00F75732">
        <w:trPr>
          <w:cantSplit/>
          <w:trHeight w:val="1205"/>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4191733" w14:textId="77777777" w:rsidR="00FF565C" w:rsidRPr="00DD1AAE" w:rsidDel="00F01A50" w:rsidRDefault="00FF565C">
            <w:pPr>
              <w:pStyle w:val="Other10"/>
              <w:jc w:val="center"/>
              <w:rPr>
                <w:rStyle w:val="Other1"/>
                <w:noProof/>
                <w:sz w:val="20"/>
                <w:szCs w:val="20"/>
              </w:rPr>
            </w:pPr>
            <w:r w:rsidRPr="00DD1AAE">
              <w:rPr>
                <w:rStyle w:val="Other1"/>
                <w:noProof/>
                <w:sz w:val="20"/>
                <w:szCs w:val="20"/>
              </w:rPr>
              <w:t>38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19BD279" w14:textId="77777777" w:rsidR="00FF565C" w:rsidRPr="00DD1AAE" w:rsidDel="00F01A50" w:rsidRDefault="00FF565C" w:rsidP="00690937">
            <w:pPr>
              <w:pStyle w:val="Other10"/>
              <w:ind w:left="116"/>
              <w:rPr>
                <w:rStyle w:val="Other1"/>
                <w:noProof/>
                <w:sz w:val="20"/>
                <w:szCs w:val="20"/>
              </w:rPr>
            </w:pPr>
            <w:r w:rsidRPr="00DD1AAE">
              <w:rPr>
                <w:rStyle w:val="Other1"/>
                <w:noProof/>
                <w:sz w:val="20"/>
                <w:szCs w:val="20"/>
              </w:rPr>
              <w:t>2.6 Green Fund</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1E648B9" w14:textId="77777777" w:rsidR="00FF565C" w:rsidRPr="00DD1AAE" w:rsidDel="00F01A50" w:rsidRDefault="00FF565C" w:rsidP="00690937">
            <w:pPr>
              <w:pStyle w:val="Other10"/>
              <w:jc w:val="center"/>
              <w:rPr>
                <w:rStyle w:val="Other1"/>
                <w:noProof/>
                <w:sz w:val="20"/>
                <w:szCs w:val="20"/>
              </w:rPr>
            </w:pPr>
            <w:r w:rsidRPr="00DD1AAE">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4A808FBD" w14:textId="77777777" w:rsidR="00FF565C" w:rsidRPr="00DD1AAE" w:rsidDel="00F01A50" w:rsidRDefault="00FF565C" w:rsidP="00690937">
            <w:pPr>
              <w:pStyle w:val="Other10"/>
              <w:ind w:left="109"/>
              <w:rPr>
                <w:rStyle w:val="Other1"/>
                <w:noProof/>
                <w:sz w:val="20"/>
                <w:szCs w:val="20"/>
              </w:rPr>
            </w:pPr>
            <w:r w:rsidRPr="00DD1AAE">
              <w:rPr>
                <w:rStyle w:val="Other1"/>
                <w:noProof/>
                <w:sz w:val="20"/>
                <w:szCs w:val="20"/>
              </w:rPr>
              <w:t>Adoption of the investment policy document by SmartCap</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11717C8" w14:textId="77777777" w:rsidR="00FF565C" w:rsidRPr="00DD1AAE" w:rsidRDefault="00FF565C" w:rsidP="00690937">
            <w:pPr>
              <w:pStyle w:val="Other10"/>
              <w:ind w:left="115"/>
              <w:rPr>
                <w:rStyle w:val="Other1"/>
                <w:noProof/>
                <w:sz w:val="20"/>
                <w:szCs w:val="20"/>
              </w:rPr>
            </w:pPr>
            <w:r w:rsidRPr="00DD1AAE">
              <w:rPr>
                <w:rStyle w:val="Other1"/>
                <w:noProof/>
                <w:sz w:val="20"/>
                <w:szCs w:val="20"/>
              </w:rPr>
              <w:t>Investment policy document adopted by SmartCap</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2DF8307E" w14:textId="77777777" w:rsidR="00FF565C" w:rsidRPr="00DD1AAE" w:rsidDel="00F01A50" w:rsidRDefault="00FF565C" w:rsidP="00690937">
            <w:pPr>
              <w:ind w:left="109"/>
              <w:rPr>
                <w:rStyle w:val="Other1"/>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5692DA3" w14:textId="77777777" w:rsidR="00FF565C" w:rsidRPr="00DD1AAE" w:rsidDel="00F01A50" w:rsidRDefault="00FF565C" w:rsidP="00690937">
            <w:pPr>
              <w:jc w:val="center"/>
              <w:rPr>
                <w:rStyle w:val="Other1"/>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4F089437" w14:textId="77777777" w:rsidR="00FF565C" w:rsidRPr="00DD1AAE" w:rsidDel="00F01A50" w:rsidRDefault="00FF565C" w:rsidP="00690937">
            <w:pPr>
              <w:jc w:val="center"/>
              <w:rPr>
                <w:rStyle w:val="Other1"/>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72ADF32" w14:textId="77777777" w:rsidR="00FF565C" w:rsidRPr="00DD1AAE" w:rsidDel="00F01A50" w:rsidRDefault="00FF565C" w:rsidP="00690937">
            <w:pPr>
              <w:pStyle w:val="Other10"/>
              <w:jc w:val="center"/>
              <w:rPr>
                <w:rStyle w:val="Other1"/>
                <w:noProof/>
                <w:sz w:val="20"/>
                <w:szCs w:val="20"/>
              </w:rPr>
            </w:pPr>
            <w:r w:rsidRPr="00DD1AAE">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2C13324" w14:textId="77777777" w:rsidR="00FF565C" w:rsidRPr="00DD1AAE" w:rsidDel="00F01A50" w:rsidRDefault="00FF565C" w:rsidP="00690937">
            <w:pPr>
              <w:pStyle w:val="Other10"/>
              <w:jc w:val="center"/>
              <w:rPr>
                <w:rStyle w:val="Other1"/>
                <w:noProof/>
                <w:sz w:val="20"/>
                <w:szCs w:val="20"/>
              </w:rPr>
            </w:pPr>
            <w:r w:rsidRPr="00DD1AAE">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28D3CBD7" w14:textId="77777777" w:rsidR="00FF565C" w:rsidRPr="00DD1AAE" w:rsidDel="00F01A50" w:rsidRDefault="00FF565C" w:rsidP="00690937">
            <w:pPr>
              <w:pStyle w:val="Other10"/>
              <w:ind w:left="103"/>
              <w:rPr>
                <w:rStyle w:val="Other1"/>
                <w:noProof/>
                <w:sz w:val="20"/>
                <w:szCs w:val="20"/>
              </w:rPr>
            </w:pPr>
            <w:r w:rsidRPr="00DD1AAE">
              <w:rPr>
                <w:rStyle w:val="Other1"/>
                <w:noProof/>
                <w:sz w:val="20"/>
                <w:szCs w:val="20"/>
              </w:rPr>
              <w:t>SmartCap shall adopt the investment policy for the Green Fund, in line with the contractual agreement signed between the Ministry of Economic Affairs and Communications and SmartCap, including the investment objectives and the eligibility criteria to ensure compliance with the ‘Do no significant harm’ Technical Guidance (2021/C58/01) of supported beneficiaries under this measure through the use of sustainability proofing, the requirement of compliance with the relevant EU and national environmental legislation, and the requirement for beneficiaries that derived more than 50% of their revenues during the preceding financial year from activities or assets in the exclusion list to adopt and publish green transition plans.</w:t>
            </w:r>
          </w:p>
        </w:tc>
      </w:tr>
      <w:tr w:rsidR="00235771" w:rsidRPr="00DD1AAE" w14:paraId="197D944F" w14:textId="77777777" w:rsidTr="00F75732">
        <w:trPr>
          <w:cantSplit/>
          <w:trHeight w:val="1205"/>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6491EC0" w14:textId="77777777" w:rsidR="00FF565C" w:rsidRPr="00DD1AAE" w:rsidRDefault="00FF565C">
            <w:pPr>
              <w:pStyle w:val="Other10"/>
              <w:jc w:val="center"/>
              <w:rPr>
                <w:rStyle w:val="Other1"/>
                <w:noProof/>
                <w:sz w:val="20"/>
                <w:szCs w:val="20"/>
              </w:rPr>
            </w:pPr>
            <w:r w:rsidRPr="00DD1AAE">
              <w:rPr>
                <w:rStyle w:val="Other1"/>
                <w:noProof/>
                <w:sz w:val="20"/>
                <w:szCs w:val="20"/>
              </w:rPr>
              <w:t>39a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E2D7135" w14:textId="77777777" w:rsidR="00FF565C" w:rsidRPr="00DD1AAE" w:rsidRDefault="00FF565C" w:rsidP="00690937">
            <w:pPr>
              <w:pStyle w:val="Other10"/>
              <w:ind w:left="116"/>
              <w:rPr>
                <w:rStyle w:val="Other1"/>
                <w:noProof/>
                <w:sz w:val="20"/>
                <w:szCs w:val="20"/>
              </w:rPr>
            </w:pPr>
            <w:r w:rsidRPr="00DD1AAE">
              <w:rPr>
                <w:rStyle w:val="Other1"/>
                <w:noProof/>
                <w:sz w:val="20"/>
                <w:szCs w:val="20"/>
              </w:rPr>
              <w:t>2.6 Green Fund</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05CE6B4" w14:textId="77777777" w:rsidR="00FF565C" w:rsidRPr="00DD1AAE" w:rsidRDefault="00FF565C" w:rsidP="00690937">
            <w:pPr>
              <w:pStyle w:val="Other10"/>
              <w:jc w:val="center"/>
              <w:rPr>
                <w:rStyle w:val="Other1"/>
                <w:noProof/>
                <w:sz w:val="20"/>
                <w:szCs w:val="20"/>
              </w:rPr>
            </w:pPr>
            <w:r w:rsidRPr="00DD1AAE">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70B692C" w14:textId="77777777" w:rsidR="00FF565C" w:rsidRPr="00DD1AAE" w:rsidRDefault="00FF565C" w:rsidP="00690937">
            <w:pPr>
              <w:pStyle w:val="Other10"/>
              <w:ind w:left="109"/>
              <w:rPr>
                <w:rStyle w:val="Other1"/>
                <w:noProof/>
                <w:sz w:val="20"/>
                <w:szCs w:val="20"/>
              </w:rPr>
            </w:pPr>
            <w:r w:rsidRPr="00DD1AAE">
              <w:rPr>
                <w:rStyle w:val="Other1"/>
                <w:noProof/>
                <w:sz w:val="20"/>
                <w:szCs w:val="20"/>
              </w:rPr>
              <w:t>Completion of the investment by the Ministry of Economic Affairs and Communication</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BCE9879" w14:textId="77777777" w:rsidR="00FF565C" w:rsidRPr="00DD1AAE" w:rsidRDefault="00FF565C" w:rsidP="00690937">
            <w:pPr>
              <w:pStyle w:val="Other10"/>
              <w:ind w:left="115"/>
              <w:rPr>
                <w:rStyle w:val="Other1"/>
                <w:noProof/>
                <w:sz w:val="20"/>
                <w:szCs w:val="20"/>
              </w:rPr>
            </w:pPr>
            <w:r w:rsidRPr="00DD1AAE">
              <w:rPr>
                <w:rStyle w:val="Other1"/>
                <w:noProof/>
                <w:sz w:val="20"/>
                <w:szCs w:val="20"/>
              </w:rPr>
              <w:t>Transfer</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4FBC2B7A" w14:textId="77777777" w:rsidR="00FF565C" w:rsidRPr="00DD1AAE" w:rsidRDefault="00FF565C" w:rsidP="00690937">
            <w:pPr>
              <w:ind w:left="109"/>
              <w:rPr>
                <w:rStyle w:val="Other1"/>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00DCD924" w14:textId="77777777" w:rsidR="00FF565C" w:rsidRPr="00DD1AAE" w:rsidRDefault="00FF565C" w:rsidP="00690937">
            <w:pPr>
              <w:jc w:val="center"/>
              <w:rPr>
                <w:rStyle w:val="Other1"/>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382EA2F" w14:textId="77777777" w:rsidR="00FF565C" w:rsidRPr="00DD1AAE" w:rsidRDefault="00FF565C" w:rsidP="00690937">
            <w:pPr>
              <w:jc w:val="center"/>
              <w:rPr>
                <w:rStyle w:val="Other1"/>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05ED814"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Q3</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19455CA"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2025</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02ABF25D" w14:textId="73BEB811" w:rsidR="00FF565C" w:rsidRPr="00DD1AAE" w:rsidRDefault="00FF565C" w:rsidP="00690937">
            <w:pPr>
              <w:pStyle w:val="Other10"/>
              <w:ind w:left="103"/>
              <w:rPr>
                <w:rStyle w:val="Other1"/>
                <w:noProof/>
                <w:sz w:val="20"/>
                <w:szCs w:val="20"/>
              </w:rPr>
            </w:pPr>
            <w:r w:rsidRPr="00DD1AAE">
              <w:rPr>
                <w:rStyle w:val="Other1"/>
                <w:noProof/>
                <w:sz w:val="20"/>
                <w:szCs w:val="20"/>
              </w:rPr>
              <w:t>Estonia shall transfer EUR</w:t>
            </w:r>
            <w:r w:rsidR="00DD1AAE" w:rsidRPr="00DD1AAE">
              <w:rPr>
                <w:rStyle w:val="Other1"/>
                <w:noProof/>
                <w:sz w:val="20"/>
                <w:szCs w:val="20"/>
              </w:rPr>
              <w:t> </w:t>
            </w:r>
            <w:r w:rsidRPr="00DD1AAE">
              <w:rPr>
                <w:rStyle w:val="Other1"/>
                <w:noProof/>
                <w:sz w:val="20"/>
                <w:szCs w:val="20"/>
              </w:rPr>
              <w:t>100 million to AS SmartCap for the Facility. The transfer shall be conditional upon the inclusion of the requirements of the measure description in the relevant contractual agreements.</w:t>
            </w:r>
          </w:p>
        </w:tc>
      </w:tr>
      <w:tr w:rsidR="00235771" w:rsidRPr="00DD1AAE" w14:paraId="0D8DAA27" w14:textId="77777777" w:rsidTr="00F75732">
        <w:trPr>
          <w:cantSplit/>
          <w:trHeight w:val="1205"/>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1AF48DD" w14:textId="77777777" w:rsidR="00FF565C" w:rsidRPr="00DD1AAE" w:rsidDel="00F01A50" w:rsidRDefault="00FF565C">
            <w:pPr>
              <w:pStyle w:val="Other10"/>
              <w:jc w:val="center"/>
              <w:rPr>
                <w:rStyle w:val="Other1"/>
                <w:noProof/>
                <w:sz w:val="20"/>
                <w:szCs w:val="20"/>
              </w:rPr>
            </w:pPr>
            <w:r w:rsidRPr="00DD1AAE">
              <w:rPr>
                <w:rStyle w:val="Other1"/>
                <w:noProof/>
                <w:sz w:val="20"/>
                <w:szCs w:val="20"/>
              </w:rPr>
              <w:t>40a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C8AE635" w14:textId="77777777" w:rsidR="00FF565C" w:rsidRPr="00DD1AAE" w:rsidDel="00F01A50" w:rsidRDefault="00FF565C" w:rsidP="00690937">
            <w:pPr>
              <w:pStyle w:val="Other10"/>
              <w:ind w:left="116"/>
              <w:rPr>
                <w:rStyle w:val="Other1"/>
                <w:noProof/>
                <w:sz w:val="20"/>
                <w:szCs w:val="20"/>
              </w:rPr>
            </w:pPr>
            <w:r w:rsidRPr="00DD1AAE">
              <w:rPr>
                <w:rStyle w:val="Other1"/>
                <w:noProof/>
                <w:sz w:val="20"/>
                <w:szCs w:val="20"/>
              </w:rPr>
              <w:t>2.6 Green Fund</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7AE4145" w14:textId="77777777" w:rsidR="00FF565C" w:rsidRPr="00DD1AAE" w:rsidDel="00F01A50" w:rsidRDefault="00FF565C" w:rsidP="00690937">
            <w:pPr>
              <w:pStyle w:val="Other10"/>
              <w:jc w:val="center"/>
              <w:rPr>
                <w:rStyle w:val="Other1"/>
                <w:noProof/>
                <w:sz w:val="20"/>
                <w:szCs w:val="20"/>
              </w:rPr>
            </w:pPr>
            <w:r w:rsidRPr="00DD1AAE">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30ABF85" w14:textId="77777777" w:rsidR="00FF565C" w:rsidRPr="00DD1AAE" w:rsidDel="00F01A50" w:rsidRDefault="00FF565C" w:rsidP="00690937">
            <w:pPr>
              <w:pStyle w:val="Other10"/>
              <w:ind w:left="109"/>
              <w:rPr>
                <w:rStyle w:val="Other1"/>
                <w:noProof/>
                <w:sz w:val="20"/>
                <w:szCs w:val="20"/>
              </w:rPr>
            </w:pPr>
            <w:r w:rsidRPr="00DD1AAE">
              <w:rPr>
                <w:rStyle w:val="Other1"/>
                <w:noProof/>
                <w:sz w:val="20"/>
                <w:szCs w:val="20"/>
              </w:rPr>
              <w:t>Legal financing agreements signed with equity/venture capital funds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E6227C9" w14:textId="77777777" w:rsidR="00FF565C" w:rsidRPr="00DD1AAE" w:rsidRDefault="00FF565C" w:rsidP="00690937">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569D1506" w14:textId="77777777" w:rsidR="00FF565C" w:rsidRPr="00DD1AAE" w:rsidDel="00F01A50" w:rsidRDefault="00FF565C" w:rsidP="00690937">
            <w:pPr>
              <w:ind w:left="109"/>
              <w:rPr>
                <w:rStyle w:val="Other1"/>
                <w:noProof/>
                <w:sz w:val="20"/>
                <w:szCs w:val="20"/>
              </w:rPr>
            </w:pPr>
            <w:r w:rsidRPr="00DD1AAE">
              <w:rPr>
                <w:rStyle w:val="Other1"/>
                <w:noProof/>
                <w:sz w:val="20"/>
                <w:szCs w:val="20"/>
              </w:rPr>
              <w:t>Percentage (%)</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633C5A33" w14:textId="404F3CA1" w:rsidR="00FF565C" w:rsidRPr="00DD1AAE" w:rsidDel="00F01A50" w:rsidRDefault="001854EE" w:rsidP="00690937">
            <w:pPr>
              <w:jc w:val="center"/>
              <w:rPr>
                <w:rStyle w:val="Other1"/>
                <w:noProof/>
                <w:sz w:val="20"/>
                <w:szCs w:val="20"/>
              </w:rPr>
            </w:pPr>
            <w:r w:rsidRPr="00DD1AAE">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1D5D3A42" w14:textId="77777777" w:rsidR="00FF565C" w:rsidRPr="00DD1AAE" w:rsidDel="00F01A50" w:rsidRDefault="00FF565C" w:rsidP="00690937">
            <w:pPr>
              <w:jc w:val="center"/>
              <w:rPr>
                <w:rStyle w:val="Other1"/>
                <w:noProof/>
                <w:sz w:val="20"/>
                <w:szCs w:val="20"/>
              </w:rPr>
            </w:pPr>
            <w:r w:rsidRPr="00DD1AAE">
              <w:rPr>
                <w:rStyle w:val="Other1"/>
                <w:noProof/>
                <w:sz w:val="20"/>
                <w:szCs w:val="20"/>
              </w:rPr>
              <w:t>100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C90C6C0" w14:textId="77777777" w:rsidR="00FF565C" w:rsidRPr="00DD1AAE" w:rsidDel="00F01A50" w:rsidRDefault="00FF565C" w:rsidP="00690937">
            <w:pPr>
              <w:pStyle w:val="Other10"/>
              <w:jc w:val="center"/>
              <w:rPr>
                <w:rStyle w:val="Other1"/>
                <w:noProof/>
                <w:sz w:val="20"/>
                <w:szCs w:val="20"/>
              </w:rPr>
            </w:pPr>
            <w:r w:rsidRPr="00DD1AAE">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925863E" w14:textId="77777777" w:rsidR="00FF565C" w:rsidRPr="00DD1AAE" w:rsidDel="00F01A50" w:rsidRDefault="00FF565C" w:rsidP="00690937">
            <w:pPr>
              <w:pStyle w:val="Other10"/>
              <w:jc w:val="center"/>
              <w:rPr>
                <w:rStyle w:val="Other1"/>
                <w:noProof/>
                <w:sz w:val="20"/>
                <w:szCs w:val="20"/>
              </w:rPr>
            </w:pPr>
            <w:r w:rsidRPr="00DD1AAE">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2F9BF834" w14:textId="3541B043" w:rsidR="00FF565C" w:rsidRPr="00DD1AAE" w:rsidDel="00F01A50" w:rsidRDefault="00FF565C" w:rsidP="00690937">
            <w:pPr>
              <w:pStyle w:val="Other10"/>
              <w:ind w:left="103"/>
              <w:rPr>
                <w:rStyle w:val="Other1"/>
                <w:noProof/>
                <w:sz w:val="20"/>
                <w:szCs w:val="20"/>
              </w:rPr>
            </w:pPr>
            <w:r w:rsidRPr="00DD1AAE">
              <w:rPr>
                <w:rStyle w:val="Other1"/>
                <w:noProof/>
                <w:sz w:val="20"/>
                <w:szCs w:val="20"/>
              </w:rPr>
              <w:t>AS SmartCap shall have entered into legal financing agreements with equity investments /venture capital funds for an amount necessary to use 100% of the RRF investment into the Facility (taking into account operational expenditures).</w:t>
            </w:r>
          </w:p>
        </w:tc>
      </w:tr>
      <w:tr w:rsidR="00235771" w:rsidRPr="00DD1AAE" w14:paraId="3F360072"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EC543AE" w14:textId="77777777" w:rsidR="00FF565C" w:rsidRPr="00DD1AAE" w:rsidRDefault="00FF565C">
            <w:pPr>
              <w:pStyle w:val="Other10"/>
              <w:jc w:val="center"/>
              <w:rPr>
                <w:rStyle w:val="Other1"/>
                <w:noProof/>
                <w:sz w:val="20"/>
                <w:szCs w:val="20"/>
              </w:rPr>
            </w:pPr>
            <w:r w:rsidRPr="00DD1AAE">
              <w:rPr>
                <w:rStyle w:val="Other1"/>
                <w:noProof/>
                <w:sz w:val="20"/>
                <w:szCs w:val="20"/>
              </w:rPr>
              <w:t>41</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0C235D0" w14:textId="475E5EC9" w:rsidR="00FF565C" w:rsidRPr="00DD1AAE" w:rsidRDefault="00FF565C" w:rsidP="00690937">
            <w:pPr>
              <w:pStyle w:val="Other10"/>
              <w:ind w:left="116"/>
              <w:rPr>
                <w:rStyle w:val="Other1"/>
                <w:noProof/>
                <w:sz w:val="20"/>
                <w:szCs w:val="20"/>
              </w:rPr>
            </w:pPr>
            <w:r w:rsidRPr="00DD1AAE">
              <w:rPr>
                <w:rStyle w:val="Other1"/>
                <w:noProof/>
                <w:sz w:val="20"/>
                <w:szCs w:val="20"/>
              </w:rPr>
              <w:t>2.7 Creating opportunities for the uptake of renewables-based green hydrogen technologies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59750F7" w14:textId="77777777" w:rsidR="00FF565C" w:rsidRPr="00DD1AAE" w:rsidRDefault="00FF565C" w:rsidP="00690937">
            <w:pPr>
              <w:pStyle w:val="Other10"/>
              <w:jc w:val="center"/>
              <w:rPr>
                <w:rStyle w:val="Other1"/>
                <w:noProof/>
                <w:sz w:val="20"/>
                <w:szCs w:val="20"/>
              </w:rPr>
            </w:pPr>
            <w:r w:rsidRPr="00DD1AAE">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4909FCDB" w14:textId="77777777" w:rsidR="00FF565C" w:rsidRPr="00DD1AAE" w:rsidRDefault="00FF565C" w:rsidP="00690937">
            <w:pPr>
              <w:pStyle w:val="Other10"/>
              <w:ind w:left="109"/>
              <w:rPr>
                <w:rStyle w:val="Other1"/>
                <w:noProof/>
                <w:sz w:val="20"/>
                <w:szCs w:val="20"/>
              </w:rPr>
            </w:pPr>
            <w:r w:rsidRPr="00DD1AAE">
              <w:rPr>
                <w:rStyle w:val="Other1"/>
                <w:noProof/>
                <w:sz w:val="20"/>
                <w:szCs w:val="20"/>
              </w:rPr>
              <w:t>Entry into force of the ministerial decree setting out the terms and conditions for granting support</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F363168" w14:textId="77777777" w:rsidR="00FF565C" w:rsidRPr="00DD1AAE" w:rsidRDefault="00FF565C" w:rsidP="00690937">
            <w:pPr>
              <w:pStyle w:val="Other10"/>
              <w:ind w:left="115"/>
              <w:rPr>
                <w:rStyle w:val="Other1"/>
                <w:noProof/>
                <w:sz w:val="20"/>
                <w:szCs w:val="20"/>
              </w:rPr>
            </w:pPr>
            <w:r w:rsidRPr="00DD1AAE">
              <w:rPr>
                <w:rStyle w:val="Other1"/>
                <w:noProof/>
                <w:sz w:val="20"/>
                <w:szCs w:val="20"/>
              </w:rPr>
              <w:t>Entry into force of the ministerial decree</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7D122012" w14:textId="77777777" w:rsidR="00FF565C" w:rsidRPr="00DD1AAE" w:rsidRDefault="00FF565C" w:rsidP="00690937">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3B6542B5" w14:textId="77777777" w:rsidR="00FF565C" w:rsidRPr="00DD1AAE" w:rsidRDefault="00FF565C" w:rsidP="00690937">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6BCF072" w14:textId="77777777" w:rsidR="00FF565C" w:rsidRPr="00DD1AAE" w:rsidRDefault="00FF565C" w:rsidP="00690937">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09612553"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EE1A7CF"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1EF950D" w14:textId="77777777" w:rsidR="00FF565C" w:rsidRPr="00DD1AAE" w:rsidRDefault="00FF565C" w:rsidP="00690937">
            <w:pPr>
              <w:pStyle w:val="Other10"/>
              <w:ind w:left="103"/>
              <w:rPr>
                <w:rStyle w:val="Other1"/>
                <w:noProof/>
                <w:sz w:val="20"/>
                <w:szCs w:val="20"/>
              </w:rPr>
            </w:pPr>
            <w:r w:rsidRPr="00DD1AAE">
              <w:rPr>
                <w:rStyle w:val="Other1"/>
                <w:noProof/>
                <w:sz w:val="20"/>
                <w:szCs w:val="20"/>
              </w:rPr>
              <w:t>Development of project selection criteria, and entry into force of the ministerial decree on the conditions for granting support for projects related to integrated green hydrogen technologies. The terms of reference for this support shall include eligibility criteria that ensure that the objectives of the selected projects comply with the ‘Do no significant harm’ Technical Guidance (2021/C58/01) through the use of an exclusion list and the requirement of compliance with the relevant EU and national environmental legislation.</w:t>
            </w:r>
          </w:p>
        </w:tc>
      </w:tr>
      <w:tr w:rsidR="00235771" w:rsidRPr="00DD1AAE" w14:paraId="14F10917"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5BBDE66" w14:textId="77777777" w:rsidR="00FF565C" w:rsidRPr="00DD1AAE" w:rsidRDefault="00FF565C">
            <w:pPr>
              <w:pStyle w:val="Other10"/>
              <w:jc w:val="center"/>
              <w:rPr>
                <w:rStyle w:val="Other1"/>
                <w:noProof/>
                <w:sz w:val="20"/>
                <w:szCs w:val="20"/>
              </w:rPr>
            </w:pPr>
            <w:r w:rsidRPr="00DD1AAE">
              <w:rPr>
                <w:rStyle w:val="Other1"/>
                <w:noProof/>
                <w:sz w:val="20"/>
                <w:szCs w:val="20"/>
              </w:rPr>
              <w:t>43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34F9F62" w14:textId="77777777" w:rsidR="00FF565C" w:rsidRPr="00DD1AAE" w:rsidRDefault="00FF565C" w:rsidP="00690937">
            <w:pPr>
              <w:pStyle w:val="Other10"/>
              <w:ind w:left="116"/>
              <w:rPr>
                <w:rStyle w:val="Other1"/>
                <w:noProof/>
                <w:sz w:val="20"/>
                <w:szCs w:val="20"/>
              </w:rPr>
            </w:pPr>
            <w:r w:rsidRPr="00DD1AAE">
              <w:rPr>
                <w:rStyle w:val="Other1"/>
                <w:noProof/>
                <w:sz w:val="20"/>
                <w:szCs w:val="20"/>
              </w:rPr>
              <w:t>2.7 Creating opportunities for the uptake of renewables-based green hydrogen technologies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0A25284" w14:textId="77777777" w:rsidR="00FF565C" w:rsidRPr="00DD1AAE" w:rsidRDefault="00FF565C" w:rsidP="00690937">
            <w:pPr>
              <w:pStyle w:val="Other10"/>
              <w:jc w:val="center"/>
              <w:rPr>
                <w:rStyle w:val="Other1"/>
                <w:noProof/>
                <w:sz w:val="20"/>
                <w:szCs w:val="20"/>
              </w:rPr>
            </w:pPr>
            <w:r w:rsidRPr="00DD1AAE">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6E44323F" w14:textId="77777777" w:rsidR="00FF565C" w:rsidRPr="00DD1AAE" w:rsidRDefault="00FF565C" w:rsidP="00690937">
            <w:pPr>
              <w:pStyle w:val="Other10"/>
              <w:ind w:left="109"/>
              <w:rPr>
                <w:rStyle w:val="Other1"/>
                <w:noProof/>
                <w:sz w:val="20"/>
                <w:szCs w:val="20"/>
              </w:rPr>
            </w:pPr>
            <w:r w:rsidRPr="00DD1AAE">
              <w:rPr>
                <w:rStyle w:val="Other1"/>
                <w:noProof/>
                <w:sz w:val="20"/>
                <w:szCs w:val="20"/>
              </w:rPr>
              <w:t xml:space="preserve">Grant agreements signed for projects in renewables-based green hydrogen technologies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9487FBE" w14:textId="77777777" w:rsidR="00FF565C" w:rsidRPr="00DD1AAE" w:rsidRDefault="00FF565C" w:rsidP="00690937">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7D596DC4" w14:textId="77777777" w:rsidR="00FF565C" w:rsidRPr="00DD1AAE" w:rsidRDefault="00FF565C" w:rsidP="00690937">
            <w:pPr>
              <w:ind w:left="109"/>
              <w:rPr>
                <w:noProof/>
                <w:sz w:val="20"/>
                <w:szCs w:val="20"/>
              </w:rPr>
            </w:pPr>
            <w:r w:rsidRPr="00DD1AAE">
              <w:rPr>
                <w:rStyle w:val="Other1"/>
                <w:noProof/>
                <w:sz w:val="20"/>
                <w:szCs w:val="20"/>
              </w:rPr>
              <w:t>EUR</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6AD4FEEC" w14:textId="77777777" w:rsidR="00FF565C" w:rsidRPr="00DD1AAE" w:rsidRDefault="00FF565C" w:rsidP="00690937">
            <w:pPr>
              <w:jc w:val="center"/>
              <w:rPr>
                <w:noProof/>
                <w:sz w:val="20"/>
                <w:szCs w:val="20"/>
              </w:rPr>
            </w:pPr>
            <w:r w:rsidRPr="00DD1AAE">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844945B" w14:textId="77777777" w:rsidR="00FF565C" w:rsidRPr="00DD1AAE" w:rsidRDefault="00FF565C" w:rsidP="00690937">
            <w:pPr>
              <w:spacing w:line="259" w:lineRule="auto"/>
              <w:jc w:val="center"/>
              <w:rPr>
                <w:rStyle w:val="Other1"/>
                <w:noProof/>
                <w:sz w:val="20"/>
                <w:szCs w:val="20"/>
              </w:rPr>
            </w:pPr>
            <w:r w:rsidRPr="00DD1AAE">
              <w:rPr>
                <w:rStyle w:val="Other1"/>
                <w:noProof/>
                <w:sz w:val="20"/>
                <w:szCs w:val="20"/>
              </w:rPr>
              <w:t>11 550 000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9FC1AD5"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Q3</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9E4AEC"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2025</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EAD2F01" w14:textId="49EE9574" w:rsidR="00FF565C" w:rsidRPr="00DD1AAE" w:rsidRDefault="00FF565C" w:rsidP="00690937">
            <w:pPr>
              <w:pStyle w:val="Other10"/>
              <w:ind w:left="103"/>
              <w:rPr>
                <w:rStyle w:val="Other1"/>
                <w:noProof/>
                <w:sz w:val="20"/>
                <w:szCs w:val="20"/>
              </w:rPr>
            </w:pPr>
            <w:r w:rsidRPr="00DD1AAE">
              <w:rPr>
                <w:rStyle w:val="Other1"/>
                <w:noProof/>
                <w:sz w:val="20"/>
                <w:szCs w:val="20"/>
              </w:rPr>
              <w:t>Grant agreements signed for projects in renewable</w:t>
            </w:r>
            <w:r w:rsidR="003E3CE1">
              <w:rPr>
                <w:rStyle w:val="Other1"/>
                <w:noProof/>
                <w:sz w:val="20"/>
                <w:szCs w:val="20"/>
              </w:rPr>
              <w:t>s-</w:t>
            </w:r>
            <w:r w:rsidRPr="00DD1AAE">
              <w:rPr>
                <w:rStyle w:val="Other1"/>
                <w:noProof/>
                <w:sz w:val="20"/>
                <w:szCs w:val="20"/>
              </w:rPr>
              <w:t>based green hydrogen technologies under this measure, representing at least EUR</w:t>
            </w:r>
            <w:r w:rsidR="00DD1AAE" w:rsidRPr="00DD1AAE">
              <w:rPr>
                <w:rStyle w:val="Other1"/>
                <w:noProof/>
                <w:sz w:val="20"/>
                <w:szCs w:val="20"/>
              </w:rPr>
              <w:t> </w:t>
            </w:r>
            <w:r w:rsidRPr="00DD1AAE">
              <w:rPr>
                <w:rStyle w:val="Other1"/>
                <w:noProof/>
                <w:sz w:val="20"/>
                <w:szCs w:val="20"/>
              </w:rPr>
              <w:t>11 million</w:t>
            </w:r>
          </w:p>
        </w:tc>
      </w:tr>
      <w:tr w:rsidR="00235771" w:rsidRPr="00DD1AAE" w14:paraId="71629ED4"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DF67505" w14:textId="77777777" w:rsidR="00FF565C" w:rsidRPr="00DD1AAE" w:rsidRDefault="00FF565C">
            <w:pPr>
              <w:pStyle w:val="Other10"/>
              <w:jc w:val="center"/>
              <w:rPr>
                <w:rStyle w:val="Other1"/>
                <w:noProof/>
                <w:sz w:val="20"/>
                <w:szCs w:val="20"/>
              </w:rPr>
            </w:pPr>
            <w:r w:rsidRPr="00DD1AAE">
              <w:rPr>
                <w:rStyle w:val="Other1"/>
                <w:noProof/>
                <w:sz w:val="20"/>
                <w:szCs w:val="20"/>
              </w:rPr>
              <w:t>43a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2F42D76" w14:textId="77777777" w:rsidR="00FF565C" w:rsidRPr="00DD1AAE" w:rsidRDefault="00FF565C" w:rsidP="00690937">
            <w:pPr>
              <w:pStyle w:val="Other10"/>
              <w:ind w:left="116"/>
              <w:rPr>
                <w:rStyle w:val="Other1"/>
                <w:noProof/>
                <w:sz w:val="20"/>
                <w:szCs w:val="20"/>
              </w:rPr>
            </w:pPr>
            <w:r w:rsidRPr="00DD1AAE">
              <w:rPr>
                <w:rStyle w:val="Other1"/>
                <w:noProof/>
                <w:sz w:val="20"/>
                <w:szCs w:val="20"/>
              </w:rPr>
              <w:t>2.8 Supply security investment support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C80F065" w14:textId="77777777" w:rsidR="00FF565C" w:rsidRPr="00DD1AAE" w:rsidRDefault="00FF565C" w:rsidP="00690937">
            <w:pPr>
              <w:pStyle w:val="Other10"/>
              <w:jc w:val="center"/>
              <w:rPr>
                <w:rStyle w:val="Other1"/>
                <w:noProof/>
                <w:sz w:val="20"/>
                <w:szCs w:val="20"/>
              </w:rPr>
            </w:pPr>
            <w:r w:rsidRPr="00DD1AAE">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19931528" w14:textId="77777777" w:rsidR="00FF565C" w:rsidRPr="00DD1AAE" w:rsidRDefault="00FF565C" w:rsidP="00690937">
            <w:pPr>
              <w:pStyle w:val="Other10"/>
              <w:ind w:left="109"/>
              <w:rPr>
                <w:rStyle w:val="Other1"/>
                <w:noProof/>
                <w:sz w:val="20"/>
                <w:szCs w:val="20"/>
              </w:rPr>
            </w:pPr>
            <w:r w:rsidRPr="00DD1AAE">
              <w:rPr>
                <w:rStyle w:val="Other1"/>
                <w:noProof/>
                <w:sz w:val="20"/>
                <w:szCs w:val="20"/>
              </w:rPr>
              <w:t>Publication of the call for proposals for grants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DE9DDC6" w14:textId="6AFFA3AC" w:rsidR="00FF565C" w:rsidRPr="00DD1AAE" w:rsidRDefault="00FF565C" w:rsidP="00477BCC">
            <w:pPr>
              <w:ind w:left="115"/>
              <w:rPr>
                <w:rStyle w:val="Other1"/>
                <w:noProof/>
                <w:sz w:val="20"/>
                <w:szCs w:val="20"/>
              </w:rPr>
            </w:pPr>
            <w:r w:rsidRPr="00DD1AAE">
              <w:rPr>
                <w:rStyle w:val="Other1"/>
                <w:noProof/>
                <w:sz w:val="20"/>
                <w:szCs w:val="20"/>
              </w:rPr>
              <w:t>Publication of the notice for call for proposals for grants</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5FED9AFE" w14:textId="77777777" w:rsidR="00FF565C" w:rsidRPr="00DD1AAE" w:rsidRDefault="00FF565C" w:rsidP="00690937">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395FE69A" w14:textId="77777777" w:rsidR="00FF565C" w:rsidRPr="00DD1AAE" w:rsidRDefault="00FF565C" w:rsidP="00690937">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2F1E841A" w14:textId="77777777" w:rsidR="00FF565C" w:rsidRPr="00DD1AAE" w:rsidRDefault="00FF565C" w:rsidP="00690937">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0BEB156"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EA60C8D"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2023</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733C7508" w14:textId="77777777" w:rsidR="00FF565C" w:rsidRPr="00DD1AAE" w:rsidRDefault="00FF565C" w:rsidP="00690937">
            <w:pPr>
              <w:pStyle w:val="Other10"/>
              <w:ind w:left="103"/>
              <w:rPr>
                <w:rStyle w:val="Other1"/>
                <w:noProof/>
                <w:sz w:val="20"/>
                <w:szCs w:val="20"/>
              </w:rPr>
            </w:pPr>
            <w:r w:rsidRPr="00DD1AAE">
              <w:rPr>
                <w:rStyle w:val="Other1"/>
                <w:noProof/>
                <w:sz w:val="20"/>
                <w:szCs w:val="20"/>
              </w:rPr>
              <w:t>A call for proposals to support investment projects for the transition of companies from fossil energy sources to alternative energy supply sources shall be published and open for applications, including eligibility criteria to ensure that the selected projects comply with the ‘Do no significant harm’ Technical Guidance (2021/C58/01) by means of requirements related to supported eligible alternative energy sources and supported activities as set out in the measure description  and compliance with relevant EU and national environmental legislation.</w:t>
            </w:r>
          </w:p>
        </w:tc>
      </w:tr>
      <w:tr w:rsidR="00235771" w:rsidRPr="00DD1AAE" w14:paraId="1EA6467C"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F740CA5" w14:textId="77777777" w:rsidR="00FF565C" w:rsidRPr="00DD1AAE" w:rsidRDefault="00FF565C">
            <w:pPr>
              <w:pStyle w:val="Other10"/>
              <w:jc w:val="center"/>
              <w:rPr>
                <w:rStyle w:val="Other1"/>
                <w:noProof/>
                <w:sz w:val="20"/>
                <w:szCs w:val="20"/>
              </w:rPr>
            </w:pPr>
            <w:r w:rsidRPr="00DD1AAE">
              <w:rPr>
                <w:rStyle w:val="Other1"/>
                <w:noProof/>
                <w:sz w:val="20"/>
                <w:szCs w:val="20"/>
              </w:rPr>
              <w:t>43c</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21609DB" w14:textId="77777777" w:rsidR="00FF565C" w:rsidRPr="00DD1AAE" w:rsidRDefault="00FF565C" w:rsidP="00690937">
            <w:pPr>
              <w:pStyle w:val="Other10"/>
              <w:ind w:left="116"/>
              <w:rPr>
                <w:rStyle w:val="Other1"/>
                <w:noProof/>
                <w:sz w:val="20"/>
                <w:szCs w:val="20"/>
              </w:rPr>
            </w:pPr>
            <w:r w:rsidRPr="00DD1AAE">
              <w:rPr>
                <w:rStyle w:val="Other1"/>
                <w:noProof/>
                <w:sz w:val="20"/>
                <w:szCs w:val="20"/>
              </w:rPr>
              <w:t>2.8 Supply security investment support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284F066" w14:textId="77777777" w:rsidR="00FF565C" w:rsidRPr="00DD1AAE" w:rsidRDefault="00FF565C" w:rsidP="00690937">
            <w:pPr>
              <w:pStyle w:val="Other10"/>
              <w:jc w:val="center"/>
              <w:rPr>
                <w:rStyle w:val="Other1"/>
                <w:noProof/>
                <w:sz w:val="20"/>
                <w:szCs w:val="20"/>
              </w:rPr>
            </w:pPr>
            <w:r w:rsidRPr="00DD1AAE">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1074ABA" w14:textId="77777777" w:rsidR="00FF565C" w:rsidRPr="00DD1AAE" w:rsidRDefault="00FF565C" w:rsidP="00690937">
            <w:pPr>
              <w:pStyle w:val="Other10"/>
              <w:ind w:left="109"/>
              <w:rPr>
                <w:rStyle w:val="Other1"/>
                <w:noProof/>
                <w:sz w:val="20"/>
                <w:szCs w:val="20"/>
              </w:rPr>
            </w:pPr>
            <w:r w:rsidRPr="00DD1AAE">
              <w:rPr>
                <w:rStyle w:val="Other1"/>
                <w:noProof/>
                <w:sz w:val="20"/>
                <w:szCs w:val="20"/>
              </w:rPr>
              <w:t>Confirmations from authorities accepting the final reports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FCA9AF5" w14:textId="77777777" w:rsidR="00FF565C" w:rsidRPr="00DD1AAE" w:rsidRDefault="00FF565C" w:rsidP="00690937">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1AA79D98" w14:textId="77777777" w:rsidR="00FF565C" w:rsidRPr="00DD1AAE" w:rsidRDefault="00FF565C" w:rsidP="00690937">
            <w:pPr>
              <w:ind w:left="109"/>
              <w:rPr>
                <w:noProof/>
                <w:sz w:val="20"/>
                <w:szCs w:val="20"/>
              </w:rPr>
            </w:pPr>
            <w:r w:rsidRPr="00DD1AAE">
              <w:rPr>
                <w:rStyle w:val="Other1"/>
                <w:noProof/>
                <w:sz w:val="20"/>
                <w:szCs w:val="20"/>
              </w:rPr>
              <w:t>Number of confirmations from authorities accepting the final reports</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B559BF9" w14:textId="77777777" w:rsidR="00FF565C" w:rsidRPr="00DD1AAE" w:rsidRDefault="00FF565C" w:rsidP="00690937">
            <w:pPr>
              <w:jc w:val="center"/>
              <w:rPr>
                <w:noProof/>
                <w:sz w:val="20"/>
                <w:szCs w:val="20"/>
              </w:rPr>
            </w:pPr>
            <w:r w:rsidRPr="00DD1AAE">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E4D6B70" w14:textId="77777777" w:rsidR="00FF565C" w:rsidRPr="00DD1AAE" w:rsidRDefault="00FF565C" w:rsidP="00690937">
            <w:pPr>
              <w:jc w:val="center"/>
              <w:rPr>
                <w:noProof/>
                <w:sz w:val="20"/>
                <w:szCs w:val="20"/>
              </w:rPr>
            </w:pPr>
            <w:r w:rsidRPr="00DD1AAE">
              <w:rPr>
                <w:rStyle w:val="Other1"/>
                <w:noProof/>
                <w:sz w:val="20"/>
                <w:szCs w:val="20"/>
              </w:rPr>
              <w:t>70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B1F6235" w14:textId="77777777" w:rsidR="00FF565C" w:rsidRPr="00DD1AAE" w:rsidRDefault="00FF565C" w:rsidP="00690937">
            <w:pPr>
              <w:pStyle w:val="Other10"/>
              <w:jc w:val="center"/>
              <w:rPr>
                <w:rStyle w:val="Other1"/>
                <w:noProof/>
                <w:sz w:val="20"/>
                <w:szCs w:val="20"/>
              </w:rPr>
            </w:pPr>
            <w:r w:rsidRPr="00DD1AAE">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E075FC7" w14:textId="77777777" w:rsidR="00FF565C" w:rsidRPr="00DD1AAE" w:rsidRDefault="00FF565C" w:rsidP="00690937">
            <w:pPr>
              <w:pStyle w:val="Other10"/>
              <w:jc w:val="center"/>
              <w:rPr>
                <w:rStyle w:val="Other1"/>
                <w:noProof/>
                <w:sz w:val="20"/>
                <w:szCs w:val="20"/>
              </w:rPr>
            </w:pPr>
            <w:r w:rsidRPr="00DD1AAE">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BF20493" w14:textId="77777777" w:rsidR="00FF565C" w:rsidRPr="00DD1AAE" w:rsidRDefault="00FF565C" w:rsidP="00690937">
            <w:pPr>
              <w:pStyle w:val="Other10"/>
              <w:ind w:left="103"/>
              <w:rPr>
                <w:rStyle w:val="Other1"/>
                <w:noProof/>
                <w:sz w:val="20"/>
                <w:szCs w:val="20"/>
              </w:rPr>
            </w:pPr>
            <w:r w:rsidRPr="00DD1AAE">
              <w:rPr>
                <w:rStyle w:val="Other1"/>
                <w:noProof/>
                <w:sz w:val="20"/>
                <w:szCs w:val="20"/>
              </w:rPr>
              <w:t>At least 70 confirmations from the authorities accepting the final project implementation reports following the call for proposals from milestone 43a.</w:t>
            </w:r>
          </w:p>
        </w:tc>
      </w:tr>
    </w:tbl>
    <w:bookmarkEnd w:id="20"/>
    <w:p w14:paraId="6BEAB6AC" w14:textId="77777777" w:rsidR="00FF565C" w:rsidRPr="007F1F1D" w:rsidRDefault="00FF565C">
      <w:pPr>
        <w:rPr>
          <w:noProof/>
        </w:rPr>
        <w:sectPr w:rsidR="00FF565C" w:rsidRPr="007F1F1D">
          <w:headerReference w:type="even" r:id="rId35"/>
          <w:headerReference w:type="default" r:id="rId36"/>
          <w:footerReference w:type="even" r:id="rId37"/>
          <w:footerReference w:type="default" r:id="rId38"/>
          <w:headerReference w:type="first" r:id="rId39"/>
          <w:footerReference w:type="first" r:id="rId40"/>
          <w:pgSz w:w="16840" w:h="11900" w:orient="landscape"/>
          <w:pgMar w:top="1134" w:right="1134" w:bottom="1134" w:left="1134" w:header="567" w:footer="567" w:gutter="0"/>
          <w:cols w:space="720"/>
          <w:noEndnote/>
          <w:docGrid w:linePitch="360"/>
        </w:sectPr>
      </w:pPr>
      <w:r w:rsidRPr="007F1F1D">
        <w:rPr>
          <w:noProof/>
        </w:rPr>
        <w:br w:type="textWrapping" w:clear="all"/>
      </w:r>
    </w:p>
    <w:p w14:paraId="266EC418" w14:textId="77777777" w:rsidR="00FF565C" w:rsidRPr="007F1F1D" w:rsidRDefault="00FF565C">
      <w:pPr>
        <w:pStyle w:val="Heading110"/>
        <w:keepNext/>
        <w:keepLines/>
        <w:numPr>
          <w:ilvl w:val="0"/>
          <w:numId w:val="7"/>
        </w:numPr>
        <w:tabs>
          <w:tab w:val="left" w:pos="1231"/>
        </w:tabs>
        <w:spacing w:before="240" w:after="100"/>
        <w:rPr>
          <w:noProof/>
          <w:sz w:val="20"/>
          <w:szCs w:val="20"/>
        </w:rPr>
      </w:pPr>
      <w:bookmarkStart w:id="23" w:name="bookmark37"/>
      <w:r w:rsidRPr="007F1F1D">
        <w:rPr>
          <w:rStyle w:val="Heading11"/>
          <w:b/>
          <w:bCs/>
          <w:noProof/>
        </w:rPr>
        <w:t xml:space="preserve">COMPONENT 3: </w:t>
      </w:r>
      <w:r w:rsidRPr="007F1F1D">
        <w:rPr>
          <w:rStyle w:val="Heading11"/>
          <w:b/>
          <w:bCs/>
          <w:smallCaps/>
          <w:noProof/>
          <w:sz w:val="20"/>
          <w:szCs w:val="20"/>
        </w:rPr>
        <w:t>Digital State</w:t>
      </w:r>
      <w:bookmarkEnd w:id="23"/>
    </w:p>
    <w:p w14:paraId="02659DDF" w14:textId="77777777" w:rsidR="00FF565C" w:rsidRPr="007F1F1D" w:rsidRDefault="00FF565C">
      <w:pPr>
        <w:pStyle w:val="Bodytext10"/>
        <w:jc w:val="both"/>
        <w:rPr>
          <w:noProof/>
        </w:rPr>
      </w:pPr>
      <w:r w:rsidRPr="007F1F1D">
        <w:rPr>
          <w:rStyle w:val="Bodytext1"/>
          <w:noProof/>
        </w:rPr>
        <w:t>Building on the successful deployment of digital technologies for the delivery of public services in Estonia over the last years, this component of the Estonian recovery and resilience plan aims at upgrading the digital government services further, in particular in terms of user-centricity and resilience (including in light of the growing cybersecurity threats). The component features measures allowing to take advantage of the opportunities offered by the latest technologies, especially artificial intelligence, but also significant redesigns of both front-end and back-end services. They shall benefit both citizens and businesses. Specific actions are foreseen in order to reinforce the country’s capacities to combat money laundering. The support to the deployment of very high capacity networks in rural areas is also expected to ensure wider access to online services and, more generally, contribute to the further digital transformation of the country.</w:t>
      </w:r>
    </w:p>
    <w:p w14:paraId="0F661CA0" w14:textId="77777777" w:rsidR="00FF565C" w:rsidRPr="007F1F1D" w:rsidRDefault="00FF565C">
      <w:pPr>
        <w:pStyle w:val="Bodytext10"/>
        <w:jc w:val="both"/>
        <w:rPr>
          <w:noProof/>
        </w:rPr>
      </w:pPr>
      <w:r w:rsidRPr="007F1F1D">
        <w:rPr>
          <w:rStyle w:val="Bodytext1"/>
          <w:noProof/>
        </w:rPr>
        <w:t>The component supports addressing the Country Specific Recommendations on investment in the digital transition (Country Specific Recommendation 3 in 2020) and on the anti-money laundering framework (Country Specific Recommendation 1 in 2019 and Country Specific Recommendation 4 in 2020).</w:t>
      </w:r>
    </w:p>
    <w:p w14:paraId="5B64EAD6" w14:textId="77777777" w:rsidR="00FF565C" w:rsidRPr="007F1F1D" w:rsidRDefault="00FF565C">
      <w:pPr>
        <w:pStyle w:val="Bodytext10"/>
        <w:spacing w:after="500"/>
        <w:jc w:val="both"/>
        <w:rPr>
          <w:noProof/>
        </w:rPr>
      </w:pPr>
      <w:r w:rsidRPr="007F1F1D">
        <w:rPr>
          <w:rStyle w:val="Bodytext1"/>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4991F3E0" w14:textId="77777777" w:rsidR="00FF565C" w:rsidRPr="007F1F1D" w:rsidRDefault="00FF565C">
      <w:pPr>
        <w:pStyle w:val="Bodytext10"/>
        <w:spacing w:after="500"/>
        <w:jc w:val="both"/>
        <w:rPr>
          <w:noProof/>
        </w:rPr>
      </w:pPr>
      <w:r w:rsidRPr="007F1F1D">
        <w:rPr>
          <w:rStyle w:val="Bodytext1"/>
          <w:b/>
          <w:bCs/>
          <w:noProof/>
          <w:u w:val="single"/>
        </w:rPr>
        <w:t>C.1. Description of the reforms and investments for non-repayable financial support</w:t>
      </w:r>
    </w:p>
    <w:p w14:paraId="7F45B3EF" w14:textId="77777777" w:rsidR="00FF565C" w:rsidRPr="007F1F1D" w:rsidRDefault="00FF565C">
      <w:pPr>
        <w:pStyle w:val="Heading210"/>
        <w:keepNext/>
        <w:keepLines/>
        <w:numPr>
          <w:ilvl w:val="1"/>
          <w:numId w:val="13"/>
        </w:numPr>
        <w:tabs>
          <w:tab w:val="left" w:pos="710"/>
        </w:tabs>
        <w:ind w:left="740" w:hanging="740"/>
        <w:jc w:val="both"/>
        <w:rPr>
          <w:noProof/>
        </w:rPr>
      </w:pPr>
      <w:bookmarkStart w:id="24" w:name="bookmark39"/>
      <w:r w:rsidRPr="007F1F1D">
        <w:rPr>
          <w:rStyle w:val="Heading21"/>
          <w:b/>
          <w:bCs/>
          <w:i/>
          <w:iCs/>
          <w:noProof/>
        </w:rPr>
        <w:t>Reform: Creation and development of a centre of excellence for data governance and open data</w:t>
      </w:r>
      <w:bookmarkEnd w:id="24"/>
    </w:p>
    <w:p w14:paraId="3014D6AE" w14:textId="77777777" w:rsidR="00FF565C" w:rsidRPr="007F1F1D" w:rsidRDefault="00FF565C">
      <w:pPr>
        <w:pStyle w:val="Bodytext10"/>
        <w:jc w:val="both"/>
        <w:rPr>
          <w:noProof/>
        </w:rPr>
      </w:pPr>
      <w:r w:rsidRPr="007F1F1D">
        <w:rPr>
          <w:rStyle w:val="Bodytext1"/>
          <w:noProof/>
        </w:rPr>
        <w:t xml:space="preserve">The objective of the measure is to foster a better management of the data collected and held by the Estonian public authorities. </w:t>
      </w:r>
    </w:p>
    <w:p w14:paraId="2A7C989F" w14:textId="77777777" w:rsidR="00FF565C" w:rsidRPr="007F1F1D" w:rsidRDefault="00FF565C">
      <w:pPr>
        <w:pStyle w:val="Bodytext10"/>
        <w:tabs>
          <w:tab w:val="left" w:pos="355"/>
        </w:tabs>
        <w:jc w:val="both"/>
        <w:rPr>
          <w:rStyle w:val="Bodytext1"/>
          <w:noProof/>
        </w:rPr>
      </w:pPr>
      <w:r w:rsidRPr="007F1F1D">
        <w:rPr>
          <w:rStyle w:val="Bodytext1"/>
          <w:noProof/>
        </w:rPr>
        <w:t>The measure consists of the creation of a data management team within Statistics Estonia;</w:t>
      </w:r>
      <w:r w:rsidRPr="007F1F1D" w:rsidDel="00766D65">
        <w:rPr>
          <w:rStyle w:val="Bodytext1"/>
          <w:noProof/>
        </w:rPr>
        <w:t xml:space="preserve"> </w:t>
      </w:r>
      <w:r w:rsidRPr="007F1F1D">
        <w:rPr>
          <w:rStyle w:val="Bodytext1"/>
          <w:noProof/>
        </w:rPr>
        <w:t>and publication of datasets.</w:t>
      </w:r>
    </w:p>
    <w:p w14:paraId="08F7C336" w14:textId="77777777" w:rsidR="00FF565C" w:rsidRPr="007F1F1D" w:rsidRDefault="00FF565C">
      <w:pPr>
        <w:pStyle w:val="Bodytext10"/>
        <w:tabs>
          <w:tab w:val="left" w:pos="355"/>
        </w:tabs>
        <w:jc w:val="both"/>
        <w:rPr>
          <w:noProof/>
        </w:rPr>
      </w:pPr>
    </w:p>
    <w:p w14:paraId="2408B1FB" w14:textId="77777777" w:rsidR="00FF565C" w:rsidRPr="007F1F1D" w:rsidRDefault="00FF565C">
      <w:pPr>
        <w:pStyle w:val="Heading210"/>
        <w:keepNext/>
        <w:keepLines/>
        <w:numPr>
          <w:ilvl w:val="1"/>
          <w:numId w:val="13"/>
        </w:numPr>
        <w:tabs>
          <w:tab w:val="left" w:pos="710"/>
        </w:tabs>
        <w:ind w:left="740" w:hanging="740"/>
        <w:jc w:val="both"/>
        <w:rPr>
          <w:noProof/>
        </w:rPr>
      </w:pPr>
      <w:bookmarkStart w:id="25" w:name="bookmark41"/>
      <w:r w:rsidRPr="007F1F1D">
        <w:rPr>
          <w:rStyle w:val="Heading21"/>
          <w:b/>
          <w:bCs/>
          <w:i/>
          <w:iCs/>
          <w:noProof/>
        </w:rPr>
        <w:t>Reform: Development of event services for individuals</w:t>
      </w:r>
      <w:bookmarkEnd w:id="25"/>
    </w:p>
    <w:p w14:paraId="7CA0A8F8" w14:textId="77777777" w:rsidR="00FF565C" w:rsidRPr="007F1F1D" w:rsidRDefault="00FF565C">
      <w:pPr>
        <w:pStyle w:val="Bodytext10"/>
        <w:jc w:val="both"/>
        <w:rPr>
          <w:noProof/>
        </w:rPr>
      </w:pPr>
      <w:r w:rsidRPr="007F1F1D">
        <w:rPr>
          <w:rStyle w:val="Bodytext1"/>
          <w:noProof/>
        </w:rPr>
        <w:t>The objective of the measure is to support the efficiency of the delivery of public services and reduce the administrative burden for citizens.</w:t>
      </w:r>
    </w:p>
    <w:p w14:paraId="3A7F3A8A" w14:textId="77777777" w:rsidR="00FF565C" w:rsidRPr="007F1F1D" w:rsidRDefault="00FF565C">
      <w:pPr>
        <w:pStyle w:val="Bodytext10"/>
        <w:jc w:val="both"/>
        <w:rPr>
          <w:noProof/>
        </w:rPr>
      </w:pPr>
      <w:r w:rsidRPr="007F1F1D">
        <w:rPr>
          <w:rStyle w:val="Bodytext1"/>
          <w:noProof/>
        </w:rPr>
        <w:t>The measure consists of providing life event services for citizens online.</w:t>
      </w:r>
    </w:p>
    <w:p w14:paraId="3DF59121" w14:textId="77777777" w:rsidR="00FF565C" w:rsidRPr="007F1F1D" w:rsidRDefault="00FF565C">
      <w:pPr>
        <w:pStyle w:val="Bodytext10"/>
        <w:jc w:val="both"/>
        <w:rPr>
          <w:noProof/>
        </w:rPr>
      </w:pPr>
    </w:p>
    <w:p w14:paraId="10CD8664" w14:textId="77777777" w:rsidR="00FF565C" w:rsidRPr="007F1F1D" w:rsidRDefault="00FF565C">
      <w:pPr>
        <w:pStyle w:val="Heading210"/>
        <w:keepNext/>
        <w:keepLines/>
        <w:numPr>
          <w:ilvl w:val="1"/>
          <w:numId w:val="13"/>
        </w:numPr>
        <w:tabs>
          <w:tab w:val="left" w:pos="710"/>
        </w:tabs>
        <w:jc w:val="both"/>
        <w:rPr>
          <w:noProof/>
        </w:rPr>
      </w:pPr>
      <w:bookmarkStart w:id="26" w:name="bookmark43"/>
      <w:r w:rsidRPr="007F1F1D">
        <w:rPr>
          <w:rStyle w:val="Heading21"/>
          <w:b/>
          <w:bCs/>
          <w:i/>
          <w:iCs/>
          <w:noProof/>
        </w:rPr>
        <w:t>Reform: Development of event services and digital gateway for entrepreneurs</w:t>
      </w:r>
      <w:bookmarkEnd w:id="26"/>
    </w:p>
    <w:p w14:paraId="37A97748" w14:textId="77777777" w:rsidR="00FF565C" w:rsidRPr="007F1F1D" w:rsidRDefault="00FF565C">
      <w:pPr>
        <w:pStyle w:val="Bodytext10"/>
        <w:jc w:val="both"/>
        <w:rPr>
          <w:noProof/>
        </w:rPr>
      </w:pPr>
      <w:r w:rsidRPr="007F1F1D">
        <w:rPr>
          <w:rStyle w:val="Bodytext1"/>
          <w:noProof/>
        </w:rPr>
        <w:t>The objectives of the measure are to support the efficiency and the quality of the delivery of public services and reduce the administrative burden for entrepreneurs.</w:t>
      </w:r>
    </w:p>
    <w:p w14:paraId="7B51CD89" w14:textId="77777777" w:rsidR="00FF565C" w:rsidRDefault="00FF565C">
      <w:pPr>
        <w:pStyle w:val="Bodytext10"/>
        <w:jc w:val="both"/>
        <w:rPr>
          <w:rStyle w:val="Bodytext1"/>
          <w:noProof/>
        </w:rPr>
      </w:pPr>
      <w:r w:rsidRPr="007F1F1D">
        <w:rPr>
          <w:rStyle w:val="Bodytext1"/>
          <w:noProof/>
        </w:rPr>
        <w:t>The measure consists of IT developments related to the business event services and/or gateway</w:t>
      </w:r>
      <w:r w:rsidRPr="007F1F1D" w:rsidDel="00AF61FC">
        <w:rPr>
          <w:rStyle w:val="Bodytext1"/>
          <w:noProof/>
        </w:rPr>
        <w:t xml:space="preserve"> </w:t>
      </w:r>
      <w:r w:rsidRPr="007F1F1D">
        <w:rPr>
          <w:rStyle w:val="Bodytext1"/>
          <w:noProof/>
        </w:rPr>
        <w:t xml:space="preserve">for entrepreneurs. </w:t>
      </w:r>
    </w:p>
    <w:p w14:paraId="0C46EC72" w14:textId="77777777" w:rsidR="00FF565C" w:rsidRPr="007F1F1D" w:rsidRDefault="00FF565C">
      <w:pPr>
        <w:pStyle w:val="Bodytext10"/>
        <w:jc w:val="both"/>
        <w:rPr>
          <w:noProof/>
        </w:rPr>
      </w:pPr>
    </w:p>
    <w:p w14:paraId="17E985A4" w14:textId="77777777" w:rsidR="00FF565C" w:rsidRPr="007F1F1D" w:rsidRDefault="00FF565C">
      <w:pPr>
        <w:pStyle w:val="Heading210"/>
        <w:keepNext/>
        <w:keepLines/>
        <w:numPr>
          <w:ilvl w:val="1"/>
          <w:numId w:val="13"/>
        </w:numPr>
        <w:tabs>
          <w:tab w:val="left" w:pos="710"/>
        </w:tabs>
        <w:jc w:val="both"/>
        <w:rPr>
          <w:noProof/>
        </w:rPr>
      </w:pPr>
      <w:bookmarkStart w:id="27" w:name="bookmark45"/>
      <w:r w:rsidRPr="007F1F1D">
        <w:rPr>
          <w:rStyle w:val="Heading21"/>
          <w:b/>
          <w:bCs/>
          <w:i/>
          <w:iCs/>
          <w:noProof/>
        </w:rPr>
        <w:t>Investment: #Bürokratt programme (national virtual assistant)</w:t>
      </w:r>
      <w:bookmarkEnd w:id="27"/>
    </w:p>
    <w:p w14:paraId="74B8AF34" w14:textId="77777777" w:rsidR="00FF565C" w:rsidRPr="007F1F1D" w:rsidRDefault="00FF565C">
      <w:pPr>
        <w:pStyle w:val="Bodytext10"/>
        <w:jc w:val="both"/>
        <w:rPr>
          <w:noProof/>
        </w:rPr>
      </w:pPr>
      <w:r w:rsidRPr="007F1F1D">
        <w:rPr>
          <w:rStyle w:val="Bodytext1"/>
          <w:noProof/>
        </w:rPr>
        <w:t>The objective of the measure is to support the user-friendliness and accessibility of public services in Estonia.</w:t>
      </w:r>
    </w:p>
    <w:p w14:paraId="6C265ACB" w14:textId="2D35EE68" w:rsidR="00FF565C" w:rsidRPr="007F1F1D" w:rsidRDefault="00FF565C">
      <w:pPr>
        <w:pStyle w:val="Bodytext10"/>
        <w:jc w:val="both"/>
        <w:rPr>
          <w:rStyle w:val="Bodytext1"/>
          <w:noProof/>
        </w:rPr>
      </w:pPr>
      <w:r w:rsidRPr="007F1F1D">
        <w:rPr>
          <w:rStyle w:val="Bodytext1"/>
          <w:noProof/>
        </w:rPr>
        <w:t>The measure consists of developing a virtual assistant for the access to online public services which builds on pilot projects carried out in 2020 and 2021.</w:t>
      </w:r>
    </w:p>
    <w:p w14:paraId="16761629" w14:textId="77777777" w:rsidR="00FF565C" w:rsidRPr="007F1F1D" w:rsidRDefault="00FF565C">
      <w:pPr>
        <w:pStyle w:val="Bodytext10"/>
        <w:jc w:val="both"/>
        <w:rPr>
          <w:noProof/>
        </w:rPr>
      </w:pPr>
    </w:p>
    <w:p w14:paraId="4B3CD279" w14:textId="77777777" w:rsidR="00FF565C" w:rsidRPr="007F1F1D" w:rsidRDefault="00FF565C">
      <w:pPr>
        <w:pStyle w:val="Heading210"/>
        <w:keepNext/>
        <w:keepLines/>
        <w:numPr>
          <w:ilvl w:val="1"/>
          <w:numId w:val="13"/>
        </w:numPr>
        <w:tabs>
          <w:tab w:val="left" w:pos="710"/>
        </w:tabs>
        <w:ind w:left="740" w:hanging="740"/>
        <w:jc w:val="both"/>
        <w:rPr>
          <w:noProof/>
        </w:rPr>
      </w:pPr>
      <w:bookmarkStart w:id="28" w:name="bookmark47"/>
      <w:r w:rsidRPr="007F1F1D">
        <w:rPr>
          <w:rStyle w:val="Heading21"/>
          <w:b/>
          <w:bCs/>
          <w:i/>
          <w:iCs/>
          <w:noProof/>
        </w:rPr>
        <w:t>Investment: Reconfiguration of basic digital services and safe transition to cloud infrastructure</w:t>
      </w:r>
      <w:bookmarkEnd w:id="28"/>
    </w:p>
    <w:p w14:paraId="776352E8" w14:textId="433ABC60" w:rsidR="00FF565C" w:rsidRPr="007F1F1D" w:rsidRDefault="00FF565C">
      <w:pPr>
        <w:pStyle w:val="Bodytext10"/>
        <w:jc w:val="both"/>
        <w:rPr>
          <w:noProof/>
        </w:rPr>
      </w:pPr>
      <w:r w:rsidRPr="007F1F1D">
        <w:rPr>
          <w:rStyle w:val="Bodytext1"/>
          <w:noProof/>
        </w:rPr>
        <w:t>The objective of the measure is to increase the resilience, the security and the reliability of the IT systems and services of the Estonian public authorities.</w:t>
      </w:r>
    </w:p>
    <w:p w14:paraId="38707E26" w14:textId="77777777" w:rsidR="00FF565C" w:rsidRPr="007F1F1D" w:rsidRDefault="00FF565C">
      <w:pPr>
        <w:pStyle w:val="Bodytext10"/>
        <w:spacing w:after="160"/>
        <w:jc w:val="both"/>
        <w:rPr>
          <w:noProof/>
        </w:rPr>
      </w:pPr>
      <w:r w:rsidRPr="007F1F1D">
        <w:rPr>
          <w:rStyle w:val="Bodytext1"/>
          <w:noProof/>
        </w:rPr>
        <w:t>The measure consists of:</w:t>
      </w:r>
    </w:p>
    <w:p w14:paraId="4EA458FC" w14:textId="77777777" w:rsidR="00FF565C" w:rsidRPr="007F1F1D" w:rsidRDefault="00FF565C">
      <w:pPr>
        <w:pStyle w:val="Bodytext10"/>
        <w:numPr>
          <w:ilvl w:val="0"/>
          <w:numId w:val="14"/>
        </w:numPr>
        <w:tabs>
          <w:tab w:val="left" w:pos="355"/>
        </w:tabs>
        <w:spacing w:line="276" w:lineRule="auto"/>
        <w:ind w:left="380" w:hanging="380"/>
        <w:jc w:val="both"/>
        <w:rPr>
          <w:noProof/>
        </w:rPr>
      </w:pPr>
      <w:r w:rsidRPr="007F1F1D">
        <w:rPr>
          <w:rStyle w:val="Bodytext1"/>
          <w:noProof/>
        </w:rPr>
        <w:t>the creation of a new public body in charge of the central management of the IT basic services and infrastructures of public institutions,</w:t>
      </w:r>
    </w:p>
    <w:p w14:paraId="11F6ABF1" w14:textId="77777777" w:rsidR="00FF565C" w:rsidRPr="007F1F1D" w:rsidRDefault="00FF565C">
      <w:pPr>
        <w:pStyle w:val="Bodytext10"/>
        <w:numPr>
          <w:ilvl w:val="0"/>
          <w:numId w:val="14"/>
        </w:numPr>
        <w:tabs>
          <w:tab w:val="left" w:pos="355"/>
        </w:tabs>
        <w:jc w:val="both"/>
        <w:rPr>
          <w:noProof/>
        </w:rPr>
      </w:pPr>
      <w:r w:rsidRPr="007F1F1D">
        <w:rPr>
          <w:rStyle w:val="Bodytext1"/>
          <w:noProof/>
        </w:rPr>
        <w:t>the procurement of private cloud infrastructure resources,</w:t>
      </w:r>
    </w:p>
    <w:p w14:paraId="3F2F01B6" w14:textId="77777777" w:rsidR="00FF565C" w:rsidRPr="007F1F1D" w:rsidRDefault="00FF565C">
      <w:pPr>
        <w:pStyle w:val="Bodytext10"/>
        <w:numPr>
          <w:ilvl w:val="0"/>
          <w:numId w:val="14"/>
        </w:numPr>
        <w:tabs>
          <w:tab w:val="left" w:pos="355"/>
        </w:tabs>
        <w:jc w:val="both"/>
        <w:rPr>
          <w:noProof/>
        </w:rPr>
      </w:pPr>
      <w:r w:rsidRPr="007F1F1D">
        <w:rPr>
          <w:rStyle w:val="Bodytext1"/>
          <w:noProof/>
        </w:rPr>
        <w:t>the migration of existing information systems to the private cloud,</w:t>
      </w:r>
    </w:p>
    <w:p w14:paraId="09616FB3" w14:textId="77777777" w:rsidR="00FF565C" w:rsidRPr="007F1F1D" w:rsidRDefault="00FF565C">
      <w:pPr>
        <w:pStyle w:val="Bodytext10"/>
        <w:numPr>
          <w:ilvl w:val="0"/>
          <w:numId w:val="14"/>
        </w:numPr>
        <w:tabs>
          <w:tab w:val="left" w:pos="355"/>
        </w:tabs>
        <w:ind w:left="380" w:hanging="380"/>
        <w:jc w:val="both"/>
        <w:rPr>
          <w:noProof/>
        </w:rPr>
      </w:pPr>
      <w:r w:rsidRPr="007F1F1D">
        <w:rPr>
          <w:rStyle w:val="Bodytext1"/>
          <w:noProof/>
        </w:rPr>
        <w:t>the testing of information systems used by public authorities by the Estonian Information System Authority (RIA),</w:t>
      </w:r>
    </w:p>
    <w:p w14:paraId="7A06CB90" w14:textId="77777777" w:rsidR="00FF565C" w:rsidRPr="007F1F1D" w:rsidRDefault="00FF565C">
      <w:pPr>
        <w:pStyle w:val="Bodytext10"/>
        <w:numPr>
          <w:ilvl w:val="0"/>
          <w:numId w:val="14"/>
        </w:numPr>
        <w:tabs>
          <w:tab w:val="left" w:pos="355"/>
        </w:tabs>
        <w:jc w:val="both"/>
        <w:rPr>
          <w:rStyle w:val="Bodytext1"/>
          <w:noProof/>
        </w:rPr>
      </w:pPr>
      <w:r w:rsidRPr="007F1F1D">
        <w:rPr>
          <w:rStyle w:val="Bodytext1"/>
          <w:noProof/>
        </w:rPr>
        <w:t>the extension of the private cloud to the data embassy.</w:t>
      </w:r>
    </w:p>
    <w:p w14:paraId="71BC5396" w14:textId="77777777" w:rsidR="00FF565C" w:rsidRPr="007F1F1D" w:rsidRDefault="00FF565C">
      <w:pPr>
        <w:pStyle w:val="Bodytext10"/>
        <w:tabs>
          <w:tab w:val="left" w:pos="355"/>
        </w:tabs>
        <w:jc w:val="both"/>
        <w:rPr>
          <w:noProof/>
        </w:rPr>
      </w:pPr>
    </w:p>
    <w:p w14:paraId="60DFA07E" w14:textId="77777777" w:rsidR="00FF565C" w:rsidRPr="007F1F1D" w:rsidRDefault="00FF565C">
      <w:pPr>
        <w:pStyle w:val="Heading210"/>
        <w:keepNext/>
        <w:keepLines/>
        <w:numPr>
          <w:ilvl w:val="1"/>
          <w:numId w:val="13"/>
        </w:numPr>
        <w:tabs>
          <w:tab w:val="left" w:pos="710"/>
        </w:tabs>
        <w:ind w:left="740" w:hanging="740"/>
        <w:jc w:val="both"/>
        <w:rPr>
          <w:noProof/>
        </w:rPr>
      </w:pPr>
      <w:bookmarkStart w:id="29" w:name="bookmark49"/>
      <w:r w:rsidRPr="007F1F1D">
        <w:rPr>
          <w:rStyle w:val="Heading21"/>
          <w:b/>
          <w:bCs/>
          <w:i/>
          <w:iCs/>
          <w:noProof/>
        </w:rPr>
        <w:t>Reform: The strategic analysis of money laundering and terrorist financing in Estonia</w:t>
      </w:r>
      <w:bookmarkEnd w:id="29"/>
    </w:p>
    <w:p w14:paraId="7E1CFD7A" w14:textId="77777777" w:rsidR="00FF565C" w:rsidRPr="007F1F1D" w:rsidRDefault="00FF565C">
      <w:pPr>
        <w:pStyle w:val="Bodytext10"/>
        <w:jc w:val="both"/>
        <w:rPr>
          <w:noProof/>
        </w:rPr>
      </w:pPr>
      <w:r w:rsidRPr="007F1F1D">
        <w:rPr>
          <w:rStyle w:val="Bodytext1"/>
          <w:noProof/>
        </w:rPr>
        <w:t>The objective of the reform is to increase the capacity of the Financial Intelligence Unit to identify money laundering schemes and channels at an early stage.</w:t>
      </w:r>
    </w:p>
    <w:p w14:paraId="39352D41" w14:textId="77777777" w:rsidR="00FF565C" w:rsidRPr="007F1F1D" w:rsidRDefault="00FF565C">
      <w:pPr>
        <w:pStyle w:val="Bodytext10"/>
        <w:jc w:val="both"/>
        <w:rPr>
          <w:rStyle w:val="Bodytext1"/>
          <w:noProof/>
        </w:rPr>
      </w:pPr>
      <w:r w:rsidRPr="007F1F1D">
        <w:rPr>
          <w:rStyle w:val="Bodytext1"/>
          <w:noProof/>
        </w:rPr>
        <w:t>The measure consists of establishing a Centre for Strategic Analysis within the Financial Intelligence Unit.</w:t>
      </w:r>
    </w:p>
    <w:p w14:paraId="4815DADF" w14:textId="77777777" w:rsidR="00FF565C" w:rsidRPr="007F1F1D" w:rsidRDefault="00FF565C">
      <w:pPr>
        <w:pStyle w:val="Bodytext10"/>
        <w:jc w:val="both"/>
        <w:rPr>
          <w:noProof/>
        </w:rPr>
      </w:pPr>
    </w:p>
    <w:p w14:paraId="097A8910" w14:textId="77777777" w:rsidR="00FF565C" w:rsidRPr="007F1F1D" w:rsidRDefault="00FF565C">
      <w:pPr>
        <w:pStyle w:val="Heading210"/>
        <w:keepNext/>
        <w:keepLines/>
        <w:numPr>
          <w:ilvl w:val="1"/>
          <w:numId w:val="13"/>
        </w:numPr>
        <w:tabs>
          <w:tab w:val="left" w:pos="710"/>
        </w:tabs>
        <w:ind w:left="740" w:hanging="740"/>
        <w:jc w:val="both"/>
        <w:rPr>
          <w:noProof/>
        </w:rPr>
      </w:pPr>
      <w:bookmarkStart w:id="30" w:name="bookmark51"/>
      <w:r w:rsidRPr="007F1F1D">
        <w:rPr>
          <w:rStyle w:val="Heading21"/>
          <w:b/>
          <w:bCs/>
          <w:i/>
          <w:iCs/>
          <w:noProof/>
        </w:rPr>
        <w:t>Investment: Information system for strategic analysis of money laundering and terrorist financing</w:t>
      </w:r>
      <w:bookmarkEnd w:id="30"/>
    </w:p>
    <w:p w14:paraId="3CE8DB71" w14:textId="77777777" w:rsidR="00FF565C" w:rsidRPr="007F1F1D" w:rsidRDefault="00FF565C">
      <w:pPr>
        <w:pStyle w:val="Bodytext10"/>
        <w:jc w:val="both"/>
        <w:rPr>
          <w:rStyle w:val="Bodytext1"/>
          <w:noProof/>
        </w:rPr>
      </w:pPr>
      <w:r w:rsidRPr="007F1F1D">
        <w:rPr>
          <w:rStyle w:val="Bodytext1"/>
          <w:noProof/>
        </w:rPr>
        <w:t>The objective of the measure is to enable the exploitation of data available from different authorities and the identification of possible money laundering schemes and channels.</w:t>
      </w:r>
    </w:p>
    <w:p w14:paraId="4C375378" w14:textId="77777777" w:rsidR="00FF565C" w:rsidRPr="007F1F1D" w:rsidRDefault="00FF565C">
      <w:pPr>
        <w:pStyle w:val="Bodytext10"/>
        <w:jc w:val="both"/>
        <w:rPr>
          <w:rStyle w:val="Bodytext1"/>
          <w:noProof/>
        </w:rPr>
      </w:pPr>
      <w:r w:rsidRPr="007F1F1D">
        <w:rPr>
          <w:rStyle w:val="Bodytext1"/>
          <w:noProof/>
        </w:rPr>
        <w:t>The measure consists of developing an IT system.</w:t>
      </w:r>
    </w:p>
    <w:p w14:paraId="0189FF22" w14:textId="77777777" w:rsidR="00FF565C" w:rsidRPr="007F1F1D" w:rsidRDefault="00FF565C">
      <w:pPr>
        <w:pStyle w:val="Bodytext10"/>
        <w:jc w:val="both"/>
        <w:rPr>
          <w:noProof/>
        </w:rPr>
      </w:pPr>
    </w:p>
    <w:p w14:paraId="260D7B58" w14:textId="77777777" w:rsidR="00FF565C" w:rsidRPr="007F1F1D" w:rsidRDefault="00FF565C">
      <w:pPr>
        <w:pStyle w:val="Heading210"/>
        <w:keepNext/>
        <w:keepLines/>
        <w:numPr>
          <w:ilvl w:val="1"/>
          <w:numId w:val="13"/>
        </w:numPr>
        <w:tabs>
          <w:tab w:val="left" w:pos="710"/>
        </w:tabs>
        <w:jc w:val="both"/>
        <w:rPr>
          <w:noProof/>
        </w:rPr>
      </w:pPr>
      <w:bookmarkStart w:id="31" w:name="bookmark53"/>
      <w:r w:rsidRPr="007F1F1D">
        <w:rPr>
          <w:rStyle w:val="Heading21"/>
          <w:b/>
          <w:bCs/>
          <w:i/>
          <w:iCs/>
          <w:noProof/>
        </w:rPr>
        <w:t>Investment: Construction of very high capacity broadband networks</w:t>
      </w:r>
      <w:bookmarkEnd w:id="31"/>
    </w:p>
    <w:p w14:paraId="6E419717" w14:textId="77777777" w:rsidR="00FF565C" w:rsidRPr="007F1F1D" w:rsidRDefault="00FF565C">
      <w:pPr>
        <w:pStyle w:val="Bodytext10"/>
        <w:jc w:val="both"/>
        <w:rPr>
          <w:noProof/>
        </w:rPr>
      </w:pPr>
      <w:r w:rsidRPr="007F1F1D">
        <w:rPr>
          <w:rStyle w:val="Bodytext1"/>
          <w:noProof/>
        </w:rPr>
        <w:t>The objective of the investment is to support the access to very high capacity broadband networks (VHCN), which offer a connection of at least 100 Mbps.</w:t>
      </w:r>
    </w:p>
    <w:p w14:paraId="654E3491" w14:textId="77777777" w:rsidR="00FF565C" w:rsidRPr="007F1F1D" w:rsidRDefault="00FF565C">
      <w:pPr>
        <w:pStyle w:val="Bodytext10"/>
        <w:jc w:val="both"/>
        <w:rPr>
          <w:noProof/>
        </w:rPr>
        <w:sectPr w:rsidR="00FF565C" w:rsidRPr="007F1F1D">
          <w:headerReference w:type="even" r:id="rId41"/>
          <w:headerReference w:type="default" r:id="rId42"/>
          <w:footerReference w:type="even" r:id="rId43"/>
          <w:footerReference w:type="default" r:id="rId44"/>
          <w:headerReference w:type="first" r:id="rId45"/>
          <w:footerReference w:type="first" r:id="rId46"/>
          <w:pgSz w:w="11900" w:h="16840"/>
          <w:pgMar w:top="1134" w:right="1134" w:bottom="1134" w:left="1134" w:header="567" w:footer="567" w:gutter="0"/>
          <w:cols w:space="720"/>
          <w:noEndnote/>
          <w:docGrid w:linePitch="360"/>
        </w:sectPr>
      </w:pPr>
      <w:r w:rsidRPr="007F1F1D">
        <w:rPr>
          <w:rStyle w:val="Bodytext1"/>
          <w:noProof/>
        </w:rPr>
        <w:t>The measure consists of providing financial support to projects for the construction of very high capacity broadband networks.</w:t>
      </w:r>
    </w:p>
    <w:p w14:paraId="044393CB" w14:textId="77777777" w:rsidR="00FF565C" w:rsidRPr="007F1F1D" w:rsidRDefault="00FF565C" w:rsidP="00477BCC">
      <w:pPr>
        <w:pStyle w:val="Tablecaption10"/>
        <w:spacing w:after="240" w:line="240" w:lineRule="auto"/>
        <w:ind w:left="1514"/>
        <w:rPr>
          <w:rStyle w:val="Tablecaption1"/>
          <w:b/>
          <w:bCs/>
          <w:noProof/>
        </w:rPr>
      </w:pPr>
      <w:r w:rsidRPr="007F1F1D">
        <w:rPr>
          <w:rStyle w:val="Tablecaption1"/>
          <w:b/>
          <w:bCs/>
          <w:noProof/>
        </w:rPr>
        <w:t>C.2. Milestones, targets, indicators, and timetable for monitoring and implementation for non-repayable financial support</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2131"/>
        <w:gridCol w:w="1125"/>
        <w:gridCol w:w="1707"/>
        <w:gridCol w:w="1843"/>
        <w:gridCol w:w="1277"/>
        <w:gridCol w:w="994"/>
        <w:gridCol w:w="994"/>
        <w:gridCol w:w="989"/>
        <w:gridCol w:w="710"/>
        <w:gridCol w:w="3053"/>
      </w:tblGrid>
      <w:tr w:rsidR="00235771" w:rsidRPr="00F75732" w14:paraId="567769EA" w14:textId="77777777" w:rsidTr="005D2AF2">
        <w:trPr>
          <w:cantSplit/>
          <w:trHeight w:val="300"/>
          <w:tblHeader/>
          <w:jc w:val="center"/>
        </w:trPr>
        <w:tc>
          <w:tcPr>
            <w:tcW w:w="1133" w:type="dxa"/>
            <w:vMerge w:val="restart"/>
            <w:shd w:val="clear" w:color="auto" w:fill="BBD2EA"/>
            <w:vAlign w:val="center"/>
          </w:tcPr>
          <w:p w14:paraId="496230B7" w14:textId="77777777" w:rsidR="00FF565C" w:rsidRPr="00F75732" w:rsidRDefault="00FF565C">
            <w:pPr>
              <w:pStyle w:val="Other10"/>
              <w:jc w:val="center"/>
              <w:rPr>
                <w:noProof/>
              </w:rPr>
            </w:pPr>
            <w:bookmarkStart w:id="32" w:name="_Hlk211518928"/>
            <w:bookmarkStart w:id="33" w:name="_Hlk132985048"/>
            <w:r w:rsidRPr="00F75732">
              <w:rPr>
                <w:rStyle w:val="Other1"/>
                <w:b/>
                <w:bCs/>
                <w:noProof/>
                <w:color w:val="000000" w:themeColor="text1"/>
              </w:rPr>
              <w:t>Sequential Number</w:t>
            </w:r>
          </w:p>
        </w:tc>
        <w:tc>
          <w:tcPr>
            <w:tcW w:w="2131" w:type="dxa"/>
            <w:vMerge w:val="restart"/>
            <w:shd w:val="clear" w:color="auto" w:fill="BBD2EA"/>
            <w:vAlign w:val="center"/>
          </w:tcPr>
          <w:p w14:paraId="56F3BFFC" w14:textId="77777777" w:rsidR="00FF565C" w:rsidRPr="00F75732" w:rsidRDefault="00FF565C">
            <w:pPr>
              <w:pStyle w:val="Other10"/>
              <w:jc w:val="center"/>
              <w:rPr>
                <w:noProof/>
              </w:rPr>
            </w:pPr>
            <w:r w:rsidRPr="00F75732">
              <w:rPr>
                <w:rStyle w:val="Other1"/>
                <w:b/>
                <w:bCs/>
                <w:noProof/>
                <w:color w:val="000000" w:themeColor="text1"/>
              </w:rPr>
              <w:t>Related Measure (Reform or Investment)</w:t>
            </w:r>
          </w:p>
        </w:tc>
        <w:tc>
          <w:tcPr>
            <w:tcW w:w="1125" w:type="dxa"/>
            <w:vMerge w:val="restart"/>
            <w:shd w:val="clear" w:color="auto" w:fill="BBD2EA"/>
            <w:vAlign w:val="center"/>
          </w:tcPr>
          <w:p w14:paraId="601908C7" w14:textId="6CAB66A0" w:rsidR="00FF565C" w:rsidRPr="00F75732" w:rsidRDefault="00FF565C" w:rsidP="00F75732">
            <w:pPr>
              <w:pStyle w:val="Other10"/>
              <w:jc w:val="center"/>
              <w:rPr>
                <w:noProof/>
              </w:rPr>
            </w:pPr>
            <w:r w:rsidRPr="00F75732">
              <w:rPr>
                <w:rStyle w:val="Other1"/>
                <w:b/>
                <w:bCs/>
                <w:noProof/>
                <w:color w:val="000000" w:themeColor="text1"/>
              </w:rPr>
              <w:t>Milestone /Target</w:t>
            </w:r>
          </w:p>
        </w:tc>
        <w:tc>
          <w:tcPr>
            <w:tcW w:w="1707" w:type="dxa"/>
            <w:vMerge w:val="restart"/>
            <w:shd w:val="clear" w:color="auto" w:fill="BBD2EA"/>
            <w:vAlign w:val="center"/>
          </w:tcPr>
          <w:p w14:paraId="3B729927" w14:textId="77777777" w:rsidR="00FF565C" w:rsidRPr="00F75732" w:rsidRDefault="00FF565C">
            <w:pPr>
              <w:pStyle w:val="Other10"/>
              <w:jc w:val="center"/>
              <w:rPr>
                <w:noProof/>
              </w:rPr>
            </w:pPr>
            <w:r w:rsidRPr="00F75732">
              <w:rPr>
                <w:rStyle w:val="Other1"/>
                <w:b/>
                <w:bCs/>
                <w:noProof/>
                <w:color w:val="000000" w:themeColor="text1"/>
              </w:rPr>
              <w:t>Name</w:t>
            </w:r>
          </w:p>
        </w:tc>
        <w:tc>
          <w:tcPr>
            <w:tcW w:w="1843" w:type="dxa"/>
            <w:vMerge w:val="restart"/>
            <w:shd w:val="clear" w:color="auto" w:fill="BBD2EA"/>
            <w:vAlign w:val="center"/>
          </w:tcPr>
          <w:p w14:paraId="366A455C" w14:textId="77777777" w:rsidR="00FF565C" w:rsidRPr="00F75732" w:rsidRDefault="00FF565C">
            <w:pPr>
              <w:pStyle w:val="Other10"/>
              <w:jc w:val="center"/>
              <w:rPr>
                <w:noProof/>
              </w:rPr>
            </w:pPr>
            <w:r w:rsidRPr="00F75732">
              <w:rPr>
                <w:rStyle w:val="Other1"/>
                <w:b/>
                <w:bCs/>
                <w:noProof/>
                <w:color w:val="000000" w:themeColor="text1"/>
              </w:rPr>
              <w:t>Qualitative indicators (for milestones)</w:t>
            </w:r>
          </w:p>
        </w:tc>
        <w:tc>
          <w:tcPr>
            <w:tcW w:w="3265" w:type="dxa"/>
            <w:gridSpan w:val="3"/>
            <w:shd w:val="clear" w:color="auto" w:fill="BBD2EA"/>
            <w:vAlign w:val="center"/>
          </w:tcPr>
          <w:p w14:paraId="1023ADDA" w14:textId="56EA116D" w:rsidR="00FF565C" w:rsidRPr="00F75732" w:rsidRDefault="00FF565C" w:rsidP="00F75732">
            <w:pPr>
              <w:pStyle w:val="Other10"/>
              <w:jc w:val="center"/>
              <w:rPr>
                <w:noProof/>
              </w:rPr>
            </w:pPr>
            <w:r w:rsidRPr="00F75732">
              <w:rPr>
                <w:rStyle w:val="Other1"/>
                <w:b/>
                <w:bCs/>
                <w:noProof/>
                <w:color w:val="000000" w:themeColor="text1"/>
              </w:rPr>
              <w:t>Quantitative indicators (for targets)</w:t>
            </w:r>
          </w:p>
        </w:tc>
        <w:tc>
          <w:tcPr>
            <w:tcW w:w="1699" w:type="dxa"/>
            <w:gridSpan w:val="2"/>
            <w:shd w:val="clear" w:color="auto" w:fill="BBD2EA"/>
            <w:vAlign w:val="center"/>
          </w:tcPr>
          <w:p w14:paraId="43D14A2E" w14:textId="77777777" w:rsidR="00FF565C" w:rsidRPr="00F75732" w:rsidRDefault="00FF565C" w:rsidP="00F75732">
            <w:pPr>
              <w:pStyle w:val="Other10"/>
              <w:jc w:val="center"/>
              <w:rPr>
                <w:noProof/>
              </w:rPr>
            </w:pPr>
            <w:r w:rsidRPr="00F75732">
              <w:rPr>
                <w:rStyle w:val="Other1"/>
                <w:b/>
                <w:bCs/>
                <w:noProof/>
                <w:color w:val="000000" w:themeColor="text1"/>
              </w:rPr>
              <w:t>Indicative timeline for completion</w:t>
            </w:r>
          </w:p>
        </w:tc>
        <w:tc>
          <w:tcPr>
            <w:tcW w:w="3053" w:type="dxa"/>
            <w:vMerge w:val="restart"/>
            <w:shd w:val="clear" w:color="auto" w:fill="BBD2EA"/>
            <w:vAlign w:val="center"/>
          </w:tcPr>
          <w:p w14:paraId="4F179336" w14:textId="77777777" w:rsidR="00FF565C" w:rsidRPr="00F75732" w:rsidRDefault="00FF565C">
            <w:pPr>
              <w:pStyle w:val="Other10"/>
              <w:jc w:val="center"/>
              <w:rPr>
                <w:noProof/>
              </w:rPr>
            </w:pPr>
            <w:r w:rsidRPr="00F75732">
              <w:rPr>
                <w:rStyle w:val="Other1"/>
                <w:b/>
                <w:bCs/>
                <w:noProof/>
                <w:color w:val="000000" w:themeColor="text1"/>
              </w:rPr>
              <w:t>Description of each milestone and target</w:t>
            </w:r>
          </w:p>
        </w:tc>
      </w:tr>
      <w:tr w:rsidR="00235771" w:rsidRPr="00F75732" w14:paraId="5406586E" w14:textId="77777777" w:rsidTr="005D2AF2">
        <w:trPr>
          <w:cantSplit/>
          <w:trHeight w:val="610"/>
          <w:tblHeader/>
          <w:jc w:val="center"/>
        </w:trPr>
        <w:tc>
          <w:tcPr>
            <w:tcW w:w="1133" w:type="dxa"/>
            <w:vMerge/>
            <w:vAlign w:val="center"/>
          </w:tcPr>
          <w:p w14:paraId="3E27140B" w14:textId="77777777" w:rsidR="00FF565C" w:rsidRPr="00F75732" w:rsidRDefault="00FF565C">
            <w:pPr>
              <w:rPr>
                <w:noProof/>
                <w:sz w:val="20"/>
                <w:szCs w:val="20"/>
              </w:rPr>
            </w:pPr>
          </w:p>
        </w:tc>
        <w:tc>
          <w:tcPr>
            <w:tcW w:w="2131" w:type="dxa"/>
            <w:vMerge/>
            <w:vAlign w:val="center"/>
          </w:tcPr>
          <w:p w14:paraId="7C38C242" w14:textId="77777777" w:rsidR="00FF565C" w:rsidRPr="00F75732" w:rsidRDefault="00FF565C">
            <w:pPr>
              <w:rPr>
                <w:noProof/>
                <w:sz w:val="20"/>
                <w:szCs w:val="20"/>
              </w:rPr>
            </w:pPr>
          </w:p>
        </w:tc>
        <w:tc>
          <w:tcPr>
            <w:tcW w:w="1125" w:type="dxa"/>
            <w:vMerge/>
            <w:vAlign w:val="center"/>
          </w:tcPr>
          <w:p w14:paraId="28815D22" w14:textId="77777777" w:rsidR="00FF565C" w:rsidRPr="00F75732" w:rsidRDefault="00FF565C" w:rsidP="00F75732">
            <w:pPr>
              <w:jc w:val="center"/>
              <w:rPr>
                <w:noProof/>
                <w:sz w:val="20"/>
                <w:szCs w:val="20"/>
              </w:rPr>
            </w:pPr>
          </w:p>
        </w:tc>
        <w:tc>
          <w:tcPr>
            <w:tcW w:w="1707" w:type="dxa"/>
            <w:vMerge/>
            <w:vAlign w:val="center"/>
          </w:tcPr>
          <w:p w14:paraId="05DE9E46" w14:textId="77777777" w:rsidR="00FF565C" w:rsidRPr="00F75732" w:rsidRDefault="00FF565C">
            <w:pPr>
              <w:rPr>
                <w:noProof/>
                <w:sz w:val="20"/>
                <w:szCs w:val="20"/>
              </w:rPr>
            </w:pPr>
          </w:p>
        </w:tc>
        <w:tc>
          <w:tcPr>
            <w:tcW w:w="1843" w:type="dxa"/>
            <w:vMerge/>
            <w:vAlign w:val="center"/>
          </w:tcPr>
          <w:p w14:paraId="486A8A64" w14:textId="77777777" w:rsidR="00FF565C" w:rsidRPr="00F75732" w:rsidRDefault="00FF565C">
            <w:pPr>
              <w:rPr>
                <w:noProof/>
                <w:sz w:val="20"/>
                <w:szCs w:val="20"/>
              </w:rPr>
            </w:pPr>
          </w:p>
        </w:tc>
        <w:tc>
          <w:tcPr>
            <w:tcW w:w="1277" w:type="dxa"/>
            <w:shd w:val="clear" w:color="auto" w:fill="BBD2EA"/>
            <w:vAlign w:val="center"/>
          </w:tcPr>
          <w:p w14:paraId="3A4C098D" w14:textId="77777777" w:rsidR="00FF565C" w:rsidRPr="00F75732" w:rsidRDefault="00FF565C" w:rsidP="00F75732">
            <w:pPr>
              <w:jc w:val="center"/>
              <w:rPr>
                <w:noProof/>
                <w:sz w:val="22"/>
                <w:szCs w:val="22"/>
              </w:rPr>
            </w:pPr>
            <w:r w:rsidRPr="00F75732">
              <w:rPr>
                <w:rStyle w:val="Other1"/>
                <w:b/>
                <w:bCs/>
                <w:noProof/>
                <w:color w:val="000000" w:themeColor="text1"/>
              </w:rPr>
              <w:t>Unit of measure</w:t>
            </w:r>
          </w:p>
        </w:tc>
        <w:tc>
          <w:tcPr>
            <w:tcW w:w="994" w:type="dxa"/>
            <w:shd w:val="clear" w:color="auto" w:fill="BBD2EA"/>
            <w:vAlign w:val="center"/>
          </w:tcPr>
          <w:p w14:paraId="12173D4B" w14:textId="77777777" w:rsidR="00FF565C" w:rsidRPr="00F75732" w:rsidRDefault="00FF565C" w:rsidP="00F75732">
            <w:pPr>
              <w:pStyle w:val="Other10"/>
              <w:ind w:firstLine="140"/>
              <w:jc w:val="center"/>
              <w:rPr>
                <w:noProof/>
              </w:rPr>
            </w:pPr>
            <w:r w:rsidRPr="00F75732">
              <w:rPr>
                <w:rStyle w:val="Other1"/>
                <w:b/>
                <w:bCs/>
                <w:noProof/>
                <w:color w:val="000000" w:themeColor="text1"/>
              </w:rPr>
              <w:t>Baseline</w:t>
            </w:r>
          </w:p>
        </w:tc>
        <w:tc>
          <w:tcPr>
            <w:tcW w:w="994" w:type="dxa"/>
            <w:shd w:val="clear" w:color="auto" w:fill="BBD2EA"/>
            <w:vAlign w:val="center"/>
          </w:tcPr>
          <w:p w14:paraId="20971C46" w14:textId="77777777" w:rsidR="00FF565C" w:rsidRPr="00F75732" w:rsidRDefault="00FF565C" w:rsidP="00F75732">
            <w:pPr>
              <w:pStyle w:val="Other10"/>
              <w:jc w:val="center"/>
              <w:rPr>
                <w:noProof/>
              </w:rPr>
            </w:pPr>
            <w:r w:rsidRPr="00F75732">
              <w:rPr>
                <w:rStyle w:val="Other1"/>
                <w:b/>
                <w:bCs/>
                <w:noProof/>
                <w:color w:val="000000" w:themeColor="text1"/>
              </w:rPr>
              <w:t>Goal</w:t>
            </w:r>
          </w:p>
        </w:tc>
        <w:tc>
          <w:tcPr>
            <w:tcW w:w="989" w:type="dxa"/>
            <w:shd w:val="clear" w:color="auto" w:fill="BBD2EA"/>
            <w:vAlign w:val="center"/>
          </w:tcPr>
          <w:p w14:paraId="60245B7B" w14:textId="77777777" w:rsidR="00FF565C" w:rsidRPr="00F75732" w:rsidRDefault="00FF565C" w:rsidP="00F75732">
            <w:pPr>
              <w:pStyle w:val="Other10"/>
              <w:jc w:val="center"/>
              <w:rPr>
                <w:noProof/>
              </w:rPr>
            </w:pPr>
            <w:r w:rsidRPr="00F75732">
              <w:rPr>
                <w:rStyle w:val="Other1"/>
                <w:b/>
                <w:bCs/>
                <w:noProof/>
                <w:color w:val="000000" w:themeColor="text1"/>
              </w:rPr>
              <w:t>Quarter</w:t>
            </w:r>
          </w:p>
        </w:tc>
        <w:tc>
          <w:tcPr>
            <w:tcW w:w="710" w:type="dxa"/>
            <w:shd w:val="clear" w:color="auto" w:fill="BBD2EA"/>
            <w:vAlign w:val="center"/>
          </w:tcPr>
          <w:p w14:paraId="6DD66468" w14:textId="77777777" w:rsidR="00FF565C" w:rsidRPr="00F75732" w:rsidRDefault="00FF565C" w:rsidP="00F75732">
            <w:pPr>
              <w:pStyle w:val="Other10"/>
              <w:jc w:val="center"/>
              <w:rPr>
                <w:noProof/>
              </w:rPr>
            </w:pPr>
            <w:r w:rsidRPr="00F75732">
              <w:rPr>
                <w:rStyle w:val="Other1"/>
                <w:b/>
                <w:bCs/>
                <w:noProof/>
                <w:color w:val="000000" w:themeColor="text1"/>
              </w:rPr>
              <w:t>Year</w:t>
            </w:r>
          </w:p>
        </w:tc>
        <w:tc>
          <w:tcPr>
            <w:tcW w:w="3053" w:type="dxa"/>
            <w:vMerge/>
            <w:vAlign w:val="center"/>
          </w:tcPr>
          <w:p w14:paraId="54D6EB1B" w14:textId="77777777" w:rsidR="00FF565C" w:rsidRPr="00F75732" w:rsidRDefault="00FF565C">
            <w:pPr>
              <w:rPr>
                <w:noProof/>
                <w:sz w:val="20"/>
                <w:szCs w:val="20"/>
              </w:rPr>
            </w:pPr>
          </w:p>
        </w:tc>
      </w:tr>
      <w:bookmarkEnd w:id="32"/>
      <w:tr w:rsidR="00235771" w:rsidRPr="00F75732" w14:paraId="27F049FD" w14:textId="77777777">
        <w:trPr>
          <w:cantSplit/>
          <w:trHeight w:val="300"/>
          <w:jc w:val="center"/>
        </w:trPr>
        <w:tc>
          <w:tcPr>
            <w:tcW w:w="1133" w:type="dxa"/>
            <w:shd w:val="clear" w:color="auto" w:fill="C6EFCD"/>
          </w:tcPr>
          <w:p w14:paraId="127B43D6" w14:textId="77777777" w:rsidR="00FF565C" w:rsidRPr="00F75732" w:rsidRDefault="00FF565C">
            <w:pPr>
              <w:pStyle w:val="Other10"/>
              <w:jc w:val="center"/>
              <w:rPr>
                <w:noProof/>
                <w:sz w:val="20"/>
                <w:szCs w:val="20"/>
              </w:rPr>
            </w:pPr>
            <w:r w:rsidRPr="00F75732">
              <w:rPr>
                <w:rStyle w:val="Other1"/>
                <w:noProof/>
                <w:sz w:val="20"/>
                <w:szCs w:val="20"/>
              </w:rPr>
              <w:t>44</w:t>
            </w:r>
          </w:p>
        </w:tc>
        <w:tc>
          <w:tcPr>
            <w:tcW w:w="2131" w:type="dxa"/>
            <w:shd w:val="clear" w:color="auto" w:fill="C6EFCD"/>
          </w:tcPr>
          <w:p w14:paraId="1DE63459" w14:textId="77777777" w:rsidR="00FF565C" w:rsidRPr="00F75732" w:rsidRDefault="00FF565C" w:rsidP="00F75732">
            <w:pPr>
              <w:pStyle w:val="Other10"/>
              <w:ind w:left="116"/>
              <w:rPr>
                <w:noProof/>
                <w:sz w:val="20"/>
                <w:szCs w:val="20"/>
              </w:rPr>
            </w:pPr>
            <w:r w:rsidRPr="00F75732">
              <w:rPr>
                <w:rStyle w:val="Other1"/>
                <w:noProof/>
                <w:sz w:val="20"/>
                <w:szCs w:val="20"/>
              </w:rPr>
              <w:t>3.1 Creation and development of a centre of excellence for data governance and open data</w:t>
            </w:r>
          </w:p>
        </w:tc>
        <w:tc>
          <w:tcPr>
            <w:tcW w:w="1125" w:type="dxa"/>
            <w:shd w:val="clear" w:color="auto" w:fill="C6EFCD"/>
          </w:tcPr>
          <w:p w14:paraId="2372F860" w14:textId="77777777" w:rsidR="00FF565C" w:rsidRPr="00F75732" w:rsidRDefault="00FF565C" w:rsidP="00F75732">
            <w:pPr>
              <w:pStyle w:val="Other10"/>
              <w:jc w:val="center"/>
              <w:rPr>
                <w:noProof/>
                <w:sz w:val="20"/>
                <w:szCs w:val="20"/>
              </w:rPr>
            </w:pPr>
            <w:r w:rsidRPr="00F75732">
              <w:rPr>
                <w:rStyle w:val="Other1"/>
                <w:noProof/>
                <w:sz w:val="20"/>
                <w:szCs w:val="20"/>
              </w:rPr>
              <w:t>Milestone</w:t>
            </w:r>
          </w:p>
        </w:tc>
        <w:tc>
          <w:tcPr>
            <w:tcW w:w="1707" w:type="dxa"/>
            <w:shd w:val="clear" w:color="auto" w:fill="C6EFCD"/>
          </w:tcPr>
          <w:p w14:paraId="0CAF3DA4" w14:textId="77777777" w:rsidR="00FF565C" w:rsidRPr="00F75732" w:rsidRDefault="00FF565C" w:rsidP="00F75732">
            <w:pPr>
              <w:pStyle w:val="Other10"/>
              <w:ind w:left="122"/>
              <w:rPr>
                <w:noProof/>
                <w:sz w:val="20"/>
                <w:szCs w:val="20"/>
              </w:rPr>
            </w:pPr>
            <w:r w:rsidRPr="00F75732">
              <w:rPr>
                <w:rStyle w:val="Other1"/>
                <w:noProof/>
                <w:sz w:val="20"/>
                <w:szCs w:val="20"/>
              </w:rPr>
              <w:t>Setting up a data management team in the Statistical Office, the Ministry of Economic Affairs and Communications and the State Information System Authority</w:t>
            </w:r>
          </w:p>
        </w:tc>
        <w:tc>
          <w:tcPr>
            <w:tcW w:w="1843" w:type="dxa"/>
            <w:shd w:val="clear" w:color="auto" w:fill="C6EFCD"/>
          </w:tcPr>
          <w:p w14:paraId="39DC69FC" w14:textId="77777777" w:rsidR="00FF565C" w:rsidRPr="00F75732" w:rsidRDefault="00FF565C" w:rsidP="00F75732">
            <w:pPr>
              <w:pStyle w:val="Other10"/>
              <w:ind w:left="120"/>
              <w:rPr>
                <w:noProof/>
                <w:sz w:val="20"/>
                <w:szCs w:val="20"/>
              </w:rPr>
            </w:pPr>
            <w:r w:rsidRPr="00F75732">
              <w:rPr>
                <w:rStyle w:val="Other1"/>
                <w:noProof/>
                <w:sz w:val="20"/>
                <w:szCs w:val="20"/>
              </w:rPr>
              <w:t>Establishment of the necessary organisational structure for coordinating data management</w:t>
            </w:r>
          </w:p>
        </w:tc>
        <w:tc>
          <w:tcPr>
            <w:tcW w:w="1277" w:type="dxa"/>
            <w:shd w:val="clear" w:color="auto" w:fill="C6EFCD"/>
          </w:tcPr>
          <w:p w14:paraId="57DAC53B" w14:textId="77777777" w:rsidR="00FF565C" w:rsidRPr="00F75732" w:rsidRDefault="00FF565C" w:rsidP="00F75732">
            <w:pPr>
              <w:jc w:val="center"/>
              <w:rPr>
                <w:noProof/>
                <w:sz w:val="20"/>
                <w:szCs w:val="20"/>
              </w:rPr>
            </w:pPr>
          </w:p>
        </w:tc>
        <w:tc>
          <w:tcPr>
            <w:tcW w:w="994" w:type="dxa"/>
            <w:shd w:val="clear" w:color="auto" w:fill="C6EFCD"/>
          </w:tcPr>
          <w:p w14:paraId="7ECD5CB8" w14:textId="77777777" w:rsidR="00FF565C" w:rsidRPr="00F75732" w:rsidRDefault="00FF565C" w:rsidP="00F75732">
            <w:pPr>
              <w:jc w:val="center"/>
              <w:rPr>
                <w:noProof/>
                <w:sz w:val="20"/>
                <w:szCs w:val="20"/>
              </w:rPr>
            </w:pPr>
          </w:p>
        </w:tc>
        <w:tc>
          <w:tcPr>
            <w:tcW w:w="994" w:type="dxa"/>
            <w:shd w:val="clear" w:color="auto" w:fill="C6EFCD"/>
          </w:tcPr>
          <w:p w14:paraId="276AFB74" w14:textId="77777777" w:rsidR="00FF565C" w:rsidRPr="00F75732" w:rsidRDefault="00FF565C" w:rsidP="00F75732">
            <w:pPr>
              <w:jc w:val="center"/>
              <w:rPr>
                <w:noProof/>
                <w:sz w:val="20"/>
                <w:szCs w:val="20"/>
              </w:rPr>
            </w:pPr>
          </w:p>
        </w:tc>
        <w:tc>
          <w:tcPr>
            <w:tcW w:w="989" w:type="dxa"/>
            <w:shd w:val="clear" w:color="auto" w:fill="C6EFCD"/>
          </w:tcPr>
          <w:p w14:paraId="4E3D4750" w14:textId="77777777" w:rsidR="00FF565C" w:rsidRPr="00F75732" w:rsidRDefault="00FF565C" w:rsidP="00F75732">
            <w:pPr>
              <w:pStyle w:val="Other10"/>
              <w:jc w:val="center"/>
              <w:rPr>
                <w:noProof/>
                <w:sz w:val="20"/>
                <w:szCs w:val="20"/>
              </w:rPr>
            </w:pPr>
            <w:r w:rsidRPr="00F75732">
              <w:rPr>
                <w:rStyle w:val="Other1"/>
                <w:noProof/>
                <w:sz w:val="20"/>
                <w:szCs w:val="20"/>
              </w:rPr>
              <w:t>Q4</w:t>
            </w:r>
          </w:p>
        </w:tc>
        <w:tc>
          <w:tcPr>
            <w:tcW w:w="710" w:type="dxa"/>
            <w:shd w:val="clear" w:color="auto" w:fill="C6EFCD"/>
          </w:tcPr>
          <w:p w14:paraId="1FE5AE6B" w14:textId="77777777" w:rsidR="00FF565C" w:rsidRPr="00F75732" w:rsidRDefault="00FF565C" w:rsidP="00F75732">
            <w:pPr>
              <w:pStyle w:val="Other10"/>
              <w:jc w:val="center"/>
              <w:rPr>
                <w:noProof/>
                <w:sz w:val="20"/>
                <w:szCs w:val="20"/>
              </w:rPr>
            </w:pPr>
            <w:r w:rsidRPr="00F75732">
              <w:rPr>
                <w:rStyle w:val="Other1"/>
                <w:noProof/>
                <w:sz w:val="20"/>
                <w:szCs w:val="20"/>
              </w:rPr>
              <w:t>2021</w:t>
            </w:r>
          </w:p>
        </w:tc>
        <w:tc>
          <w:tcPr>
            <w:tcW w:w="3053" w:type="dxa"/>
            <w:shd w:val="clear" w:color="auto" w:fill="C6EFCD"/>
          </w:tcPr>
          <w:p w14:paraId="4960F6FE" w14:textId="77777777" w:rsidR="00FF565C" w:rsidRPr="00F75732" w:rsidRDefault="00FF565C" w:rsidP="00F75732">
            <w:pPr>
              <w:pStyle w:val="Other10"/>
              <w:ind w:left="112"/>
              <w:rPr>
                <w:noProof/>
                <w:sz w:val="20"/>
                <w:szCs w:val="20"/>
              </w:rPr>
            </w:pPr>
            <w:r w:rsidRPr="00F75732">
              <w:rPr>
                <w:rStyle w:val="Other1"/>
                <w:noProof/>
                <w:sz w:val="20"/>
                <w:szCs w:val="20"/>
              </w:rPr>
              <w:t>Creation of a Data Management Team in Statistics Estonia through the recruitment of expert staff tasked with coordinating the data governance framework and supporting other public authorities. In addition, posts shall be created at the Ministry of Economic Affairs and Communications and at the State Information System Agency to carry out development projects. By the end of 2021, at least five people shall be recruited across the three entities.</w:t>
            </w:r>
          </w:p>
        </w:tc>
      </w:tr>
      <w:tr w:rsidR="00235771" w:rsidRPr="00F75732" w14:paraId="7798F24A" w14:textId="77777777">
        <w:trPr>
          <w:cantSplit/>
          <w:trHeight w:val="300"/>
          <w:jc w:val="center"/>
        </w:trPr>
        <w:tc>
          <w:tcPr>
            <w:tcW w:w="1133" w:type="dxa"/>
            <w:shd w:val="clear" w:color="auto" w:fill="C6EFCD"/>
          </w:tcPr>
          <w:p w14:paraId="48532EF9" w14:textId="77777777" w:rsidR="00FF565C" w:rsidRPr="00F75732" w:rsidRDefault="00FF565C">
            <w:pPr>
              <w:pStyle w:val="Other10"/>
              <w:jc w:val="center"/>
              <w:rPr>
                <w:rStyle w:val="Other1"/>
                <w:noProof/>
                <w:sz w:val="20"/>
                <w:szCs w:val="20"/>
              </w:rPr>
            </w:pPr>
            <w:r w:rsidRPr="00F75732">
              <w:rPr>
                <w:rStyle w:val="Other1"/>
                <w:noProof/>
                <w:sz w:val="20"/>
                <w:szCs w:val="20"/>
              </w:rPr>
              <w:t>46</w:t>
            </w:r>
          </w:p>
        </w:tc>
        <w:tc>
          <w:tcPr>
            <w:tcW w:w="2131" w:type="dxa"/>
            <w:shd w:val="clear" w:color="auto" w:fill="C6EFCD"/>
          </w:tcPr>
          <w:p w14:paraId="3A3DEBE9" w14:textId="77777777" w:rsidR="00FF565C" w:rsidRPr="00F75732" w:rsidRDefault="00FF565C" w:rsidP="00F75732">
            <w:pPr>
              <w:pStyle w:val="Other10"/>
              <w:ind w:left="116"/>
              <w:rPr>
                <w:rStyle w:val="Other1"/>
                <w:noProof/>
                <w:sz w:val="20"/>
                <w:szCs w:val="20"/>
              </w:rPr>
            </w:pPr>
            <w:r w:rsidRPr="00F75732">
              <w:rPr>
                <w:rStyle w:val="Other1"/>
                <w:noProof/>
                <w:sz w:val="20"/>
                <w:szCs w:val="20"/>
              </w:rPr>
              <w:t>3.1 Creation and development of a centre of excellence for data governance and open data</w:t>
            </w:r>
          </w:p>
        </w:tc>
        <w:tc>
          <w:tcPr>
            <w:tcW w:w="1125" w:type="dxa"/>
            <w:shd w:val="clear" w:color="auto" w:fill="C6EFCD"/>
          </w:tcPr>
          <w:p w14:paraId="7490213C" w14:textId="4698326E" w:rsidR="00382324" w:rsidRPr="00F75732" w:rsidRDefault="00FF565C" w:rsidP="00F75732">
            <w:pPr>
              <w:pStyle w:val="Other10"/>
              <w:jc w:val="center"/>
              <w:rPr>
                <w:noProof/>
                <w:sz w:val="20"/>
                <w:szCs w:val="20"/>
              </w:rPr>
            </w:pPr>
            <w:r w:rsidRPr="00F75732">
              <w:rPr>
                <w:rStyle w:val="Other1"/>
                <w:noProof/>
                <w:sz w:val="20"/>
                <w:szCs w:val="20"/>
              </w:rPr>
              <w:t>Target</w:t>
            </w:r>
          </w:p>
        </w:tc>
        <w:tc>
          <w:tcPr>
            <w:tcW w:w="1707" w:type="dxa"/>
            <w:shd w:val="clear" w:color="auto" w:fill="C6EFCD"/>
          </w:tcPr>
          <w:p w14:paraId="5857E199" w14:textId="77777777" w:rsidR="00FF565C" w:rsidRPr="00F75732" w:rsidRDefault="00FF565C" w:rsidP="00F75732">
            <w:pPr>
              <w:pStyle w:val="Other10"/>
              <w:ind w:left="122"/>
              <w:rPr>
                <w:rStyle w:val="Other1"/>
                <w:noProof/>
                <w:sz w:val="20"/>
                <w:szCs w:val="20"/>
              </w:rPr>
            </w:pPr>
            <w:r w:rsidRPr="00F75732">
              <w:rPr>
                <w:rStyle w:val="Other1"/>
                <w:noProof/>
                <w:sz w:val="20"/>
                <w:szCs w:val="20"/>
              </w:rPr>
              <w:t xml:space="preserve">Publication of datasets </w:t>
            </w:r>
          </w:p>
        </w:tc>
        <w:tc>
          <w:tcPr>
            <w:tcW w:w="1843" w:type="dxa"/>
            <w:shd w:val="clear" w:color="auto" w:fill="C6EFCD"/>
          </w:tcPr>
          <w:p w14:paraId="3E768C84" w14:textId="77777777" w:rsidR="00FF565C" w:rsidRPr="00F75732" w:rsidRDefault="00FF565C" w:rsidP="00F75732">
            <w:pPr>
              <w:ind w:left="120"/>
              <w:rPr>
                <w:noProof/>
                <w:sz w:val="20"/>
                <w:szCs w:val="20"/>
              </w:rPr>
            </w:pPr>
          </w:p>
        </w:tc>
        <w:tc>
          <w:tcPr>
            <w:tcW w:w="1277" w:type="dxa"/>
            <w:shd w:val="clear" w:color="auto" w:fill="C6EFCD"/>
          </w:tcPr>
          <w:p w14:paraId="4EEEEDDD" w14:textId="67AC4543" w:rsidR="00FF565C" w:rsidRPr="00F75732" w:rsidRDefault="00FF565C" w:rsidP="00F75732">
            <w:pPr>
              <w:pStyle w:val="Other10"/>
              <w:ind w:left="108"/>
              <w:rPr>
                <w:noProof/>
                <w:sz w:val="20"/>
                <w:szCs w:val="20"/>
              </w:rPr>
            </w:pPr>
            <w:r w:rsidRPr="00F75732">
              <w:rPr>
                <w:rStyle w:val="Other1"/>
                <w:noProof/>
                <w:sz w:val="20"/>
                <w:szCs w:val="20"/>
              </w:rPr>
              <w:t>Number of published datasets</w:t>
            </w:r>
          </w:p>
        </w:tc>
        <w:tc>
          <w:tcPr>
            <w:tcW w:w="994" w:type="dxa"/>
            <w:shd w:val="clear" w:color="auto" w:fill="C6EFCD"/>
          </w:tcPr>
          <w:p w14:paraId="3F28079C" w14:textId="77777777" w:rsidR="00FF565C" w:rsidRPr="00F75732" w:rsidRDefault="00FF565C" w:rsidP="00F75732">
            <w:pPr>
              <w:pStyle w:val="Other10"/>
              <w:jc w:val="center"/>
              <w:rPr>
                <w:rStyle w:val="Other1"/>
                <w:noProof/>
                <w:sz w:val="20"/>
                <w:szCs w:val="20"/>
              </w:rPr>
            </w:pPr>
            <w:r w:rsidRPr="00F75732">
              <w:rPr>
                <w:rStyle w:val="Other1"/>
                <w:noProof/>
                <w:sz w:val="20"/>
                <w:szCs w:val="20"/>
              </w:rPr>
              <w:t>706</w:t>
            </w:r>
          </w:p>
        </w:tc>
        <w:tc>
          <w:tcPr>
            <w:tcW w:w="994" w:type="dxa"/>
            <w:shd w:val="clear" w:color="auto" w:fill="C6EFCD"/>
          </w:tcPr>
          <w:p w14:paraId="7DB8BAB8"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2 600</w:t>
            </w:r>
          </w:p>
        </w:tc>
        <w:tc>
          <w:tcPr>
            <w:tcW w:w="989" w:type="dxa"/>
            <w:shd w:val="clear" w:color="auto" w:fill="C6EFCD"/>
          </w:tcPr>
          <w:p w14:paraId="32E016E3"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10" w:type="dxa"/>
            <w:shd w:val="clear" w:color="auto" w:fill="C6EFCD"/>
          </w:tcPr>
          <w:p w14:paraId="59DAC79F"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2025</w:t>
            </w:r>
          </w:p>
        </w:tc>
        <w:tc>
          <w:tcPr>
            <w:tcW w:w="3053" w:type="dxa"/>
            <w:shd w:val="clear" w:color="auto" w:fill="C6EFCD"/>
          </w:tcPr>
          <w:p w14:paraId="392911B4" w14:textId="77777777" w:rsidR="00FF565C" w:rsidRPr="00F75732" w:rsidRDefault="00FF565C" w:rsidP="00F75732">
            <w:pPr>
              <w:pStyle w:val="Other10"/>
              <w:ind w:left="112"/>
              <w:rPr>
                <w:rStyle w:val="Other1"/>
                <w:noProof/>
                <w:sz w:val="20"/>
                <w:szCs w:val="20"/>
              </w:rPr>
            </w:pPr>
            <w:r w:rsidRPr="00F75732">
              <w:rPr>
                <w:rStyle w:val="Other1"/>
                <w:noProof/>
                <w:sz w:val="20"/>
                <w:szCs w:val="20"/>
              </w:rPr>
              <w:t>The number of datasets published shall be increased from 706 on 13 August 2021 to 2 600.</w:t>
            </w:r>
          </w:p>
        </w:tc>
      </w:tr>
      <w:tr w:rsidR="00235771" w:rsidRPr="00F75732" w14:paraId="2AE29900" w14:textId="77777777">
        <w:trPr>
          <w:cantSplit/>
          <w:trHeight w:val="300"/>
          <w:jc w:val="center"/>
        </w:trPr>
        <w:tc>
          <w:tcPr>
            <w:tcW w:w="1133" w:type="dxa"/>
            <w:shd w:val="clear" w:color="auto" w:fill="C6EFCD"/>
          </w:tcPr>
          <w:p w14:paraId="41940129" w14:textId="77777777" w:rsidR="00FF565C" w:rsidRPr="00F75732" w:rsidRDefault="00FF565C">
            <w:pPr>
              <w:pStyle w:val="Other10"/>
              <w:jc w:val="center"/>
              <w:rPr>
                <w:rStyle w:val="Other1"/>
                <w:noProof/>
                <w:sz w:val="20"/>
                <w:szCs w:val="20"/>
              </w:rPr>
            </w:pPr>
            <w:r w:rsidRPr="00F75732">
              <w:rPr>
                <w:rStyle w:val="Other1"/>
                <w:noProof/>
                <w:sz w:val="20"/>
                <w:szCs w:val="20"/>
              </w:rPr>
              <w:t>47</w:t>
            </w:r>
          </w:p>
        </w:tc>
        <w:tc>
          <w:tcPr>
            <w:tcW w:w="2131" w:type="dxa"/>
            <w:shd w:val="clear" w:color="auto" w:fill="C6EFCD"/>
          </w:tcPr>
          <w:p w14:paraId="7AF9E306" w14:textId="667F6C7D" w:rsidR="00FF565C" w:rsidRPr="00F75732" w:rsidRDefault="00FF565C" w:rsidP="00F75732">
            <w:pPr>
              <w:pStyle w:val="Other10"/>
              <w:ind w:left="116"/>
              <w:rPr>
                <w:noProof/>
                <w:sz w:val="20"/>
                <w:szCs w:val="20"/>
              </w:rPr>
            </w:pPr>
            <w:r w:rsidRPr="00F75732">
              <w:rPr>
                <w:rStyle w:val="Other1"/>
                <w:noProof/>
                <w:sz w:val="20"/>
                <w:szCs w:val="20"/>
              </w:rPr>
              <w:t>3.2 Development of event services for individuals</w:t>
            </w:r>
          </w:p>
        </w:tc>
        <w:tc>
          <w:tcPr>
            <w:tcW w:w="1125" w:type="dxa"/>
            <w:shd w:val="clear" w:color="auto" w:fill="C6EFCD"/>
          </w:tcPr>
          <w:p w14:paraId="5F876147" w14:textId="77777777" w:rsidR="00FF565C" w:rsidRPr="00F75732" w:rsidRDefault="00FF565C" w:rsidP="00F75732">
            <w:pPr>
              <w:pStyle w:val="Other10"/>
              <w:jc w:val="center"/>
              <w:rPr>
                <w:rStyle w:val="Other1"/>
                <w:noProof/>
                <w:sz w:val="20"/>
                <w:szCs w:val="20"/>
              </w:rPr>
            </w:pPr>
            <w:r w:rsidRPr="00F75732">
              <w:rPr>
                <w:rStyle w:val="Other1"/>
                <w:noProof/>
                <w:sz w:val="20"/>
                <w:szCs w:val="20"/>
              </w:rPr>
              <w:t>Target</w:t>
            </w:r>
          </w:p>
        </w:tc>
        <w:tc>
          <w:tcPr>
            <w:tcW w:w="1707" w:type="dxa"/>
            <w:shd w:val="clear" w:color="auto" w:fill="C6EFCD"/>
          </w:tcPr>
          <w:p w14:paraId="67ABC39F" w14:textId="77777777" w:rsidR="00FF565C" w:rsidRPr="00F75732" w:rsidRDefault="00FF565C" w:rsidP="00F75732">
            <w:pPr>
              <w:pStyle w:val="Other10"/>
              <w:ind w:left="122"/>
              <w:rPr>
                <w:rStyle w:val="Other1"/>
                <w:noProof/>
                <w:sz w:val="20"/>
                <w:szCs w:val="20"/>
              </w:rPr>
            </w:pPr>
            <w:r w:rsidRPr="00F75732">
              <w:rPr>
                <w:rStyle w:val="Other1"/>
                <w:noProof/>
                <w:sz w:val="20"/>
                <w:szCs w:val="20"/>
              </w:rPr>
              <w:t>Launch of personal life event services and/or proactive services</w:t>
            </w:r>
          </w:p>
        </w:tc>
        <w:tc>
          <w:tcPr>
            <w:tcW w:w="1843" w:type="dxa"/>
            <w:shd w:val="clear" w:color="auto" w:fill="C6EFCD"/>
          </w:tcPr>
          <w:p w14:paraId="437C9B01" w14:textId="77777777" w:rsidR="00FF565C" w:rsidRPr="00F75732" w:rsidRDefault="00FF565C" w:rsidP="00F75732">
            <w:pPr>
              <w:ind w:left="120"/>
              <w:rPr>
                <w:noProof/>
                <w:sz w:val="20"/>
                <w:szCs w:val="20"/>
              </w:rPr>
            </w:pPr>
          </w:p>
        </w:tc>
        <w:tc>
          <w:tcPr>
            <w:tcW w:w="1277" w:type="dxa"/>
            <w:shd w:val="clear" w:color="auto" w:fill="C6EFCD"/>
          </w:tcPr>
          <w:p w14:paraId="1E5352F3" w14:textId="77777777" w:rsidR="00FF565C" w:rsidRPr="00F75732" w:rsidRDefault="00FF565C" w:rsidP="00F75732">
            <w:pPr>
              <w:pStyle w:val="Other10"/>
              <w:ind w:left="108"/>
              <w:rPr>
                <w:rStyle w:val="Other1"/>
                <w:noProof/>
                <w:sz w:val="20"/>
                <w:szCs w:val="20"/>
              </w:rPr>
            </w:pPr>
            <w:r w:rsidRPr="00F75732">
              <w:rPr>
                <w:rStyle w:val="Other1"/>
                <w:noProof/>
                <w:sz w:val="20"/>
                <w:szCs w:val="20"/>
              </w:rPr>
              <w:t>Number of services which are operational</w:t>
            </w:r>
          </w:p>
        </w:tc>
        <w:tc>
          <w:tcPr>
            <w:tcW w:w="994" w:type="dxa"/>
            <w:shd w:val="clear" w:color="auto" w:fill="C6EFCD"/>
          </w:tcPr>
          <w:p w14:paraId="7DA20918" w14:textId="77777777" w:rsidR="00FF565C" w:rsidRPr="00F75732" w:rsidRDefault="00FF565C" w:rsidP="00F75732">
            <w:pPr>
              <w:pStyle w:val="Other10"/>
              <w:jc w:val="center"/>
              <w:rPr>
                <w:rStyle w:val="Other1"/>
                <w:noProof/>
                <w:sz w:val="20"/>
                <w:szCs w:val="20"/>
              </w:rPr>
            </w:pPr>
            <w:r w:rsidRPr="00F75732">
              <w:rPr>
                <w:rStyle w:val="Other1"/>
                <w:noProof/>
                <w:sz w:val="20"/>
                <w:szCs w:val="20"/>
              </w:rPr>
              <w:t>0</w:t>
            </w:r>
          </w:p>
        </w:tc>
        <w:tc>
          <w:tcPr>
            <w:tcW w:w="994" w:type="dxa"/>
            <w:shd w:val="clear" w:color="auto" w:fill="C6EFCD"/>
          </w:tcPr>
          <w:p w14:paraId="4C43CF3C"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w:t>
            </w:r>
          </w:p>
        </w:tc>
        <w:tc>
          <w:tcPr>
            <w:tcW w:w="989" w:type="dxa"/>
            <w:shd w:val="clear" w:color="auto" w:fill="C6EFCD"/>
          </w:tcPr>
          <w:p w14:paraId="607211D4"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10" w:type="dxa"/>
            <w:shd w:val="clear" w:color="auto" w:fill="C6EFCD"/>
          </w:tcPr>
          <w:p w14:paraId="1322D479"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2022</w:t>
            </w:r>
          </w:p>
        </w:tc>
        <w:tc>
          <w:tcPr>
            <w:tcW w:w="3053" w:type="dxa"/>
            <w:shd w:val="clear" w:color="auto" w:fill="C6EFCD"/>
          </w:tcPr>
          <w:p w14:paraId="3A3DF35C" w14:textId="77777777" w:rsidR="00FF565C" w:rsidRPr="00F75732" w:rsidRDefault="00FF565C" w:rsidP="00F75732">
            <w:pPr>
              <w:pStyle w:val="Other10"/>
              <w:ind w:left="112"/>
              <w:rPr>
                <w:noProof/>
                <w:sz w:val="20"/>
                <w:szCs w:val="20"/>
              </w:rPr>
            </w:pPr>
            <w:r w:rsidRPr="00F75732">
              <w:rPr>
                <w:rStyle w:val="Other1"/>
                <w:noProof/>
                <w:sz w:val="20"/>
                <w:szCs w:val="20"/>
              </w:rPr>
              <w:t>Number of citizen life event services and/or proactive services launched online.</w:t>
            </w:r>
          </w:p>
          <w:p w14:paraId="36DD4BA0" w14:textId="77777777" w:rsidR="00477BCC" w:rsidRDefault="00FF565C" w:rsidP="00477BCC">
            <w:pPr>
              <w:pStyle w:val="Other10"/>
              <w:ind w:left="112"/>
              <w:rPr>
                <w:rStyle w:val="Other1"/>
                <w:noProof/>
                <w:sz w:val="20"/>
                <w:szCs w:val="20"/>
              </w:rPr>
            </w:pPr>
            <w:r w:rsidRPr="00F75732">
              <w:rPr>
                <w:rStyle w:val="Other1"/>
                <w:noProof/>
                <w:sz w:val="20"/>
                <w:szCs w:val="20"/>
              </w:rPr>
              <w:t>The corresponding IT solutions enabling the provision of the services shall be operational at least in the basic parts of a given service and are subject to a further development during the implementation of the measure.</w:t>
            </w:r>
          </w:p>
          <w:p w14:paraId="29E75633" w14:textId="1A1F1E62" w:rsidR="00FF565C" w:rsidRPr="00F75732" w:rsidRDefault="00FF565C" w:rsidP="00477BCC">
            <w:pPr>
              <w:pStyle w:val="Other10"/>
              <w:ind w:left="112"/>
              <w:rPr>
                <w:rStyle w:val="Other1"/>
                <w:noProof/>
                <w:sz w:val="20"/>
                <w:szCs w:val="20"/>
              </w:rPr>
            </w:pPr>
            <w:r w:rsidRPr="00F75732">
              <w:rPr>
                <w:rStyle w:val="Other1"/>
                <w:noProof/>
                <w:sz w:val="20"/>
                <w:szCs w:val="20"/>
              </w:rPr>
              <w:t>The selection of concerned services shall be based on the development plan for personal life event and proactive services.</w:t>
            </w:r>
          </w:p>
        </w:tc>
      </w:tr>
      <w:tr w:rsidR="00235771" w:rsidRPr="00F75732" w14:paraId="6F9ECB44" w14:textId="77777777">
        <w:trPr>
          <w:cantSplit/>
          <w:trHeight w:val="300"/>
          <w:jc w:val="center"/>
        </w:trPr>
        <w:tc>
          <w:tcPr>
            <w:tcW w:w="1133" w:type="dxa"/>
            <w:shd w:val="clear" w:color="auto" w:fill="C6EFCD"/>
          </w:tcPr>
          <w:p w14:paraId="521470DC" w14:textId="77777777" w:rsidR="00FF565C" w:rsidRPr="00F75732" w:rsidRDefault="00FF565C">
            <w:pPr>
              <w:pStyle w:val="Other10"/>
              <w:jc w:val="center"/>
              <w:rPr>
                <w:rStyle w:val="Other1"/>
                <w:noProof/>
                <w:sz w:val="20"/>
                <w:szCs w:val="20"/>
              </w:rPr>
            </w:pPr>
            <w:r w:rsidRPr="00F75732">
              <w:rPr>
                <w:rStyle w:val="Other1"/>
                <w:noProof/>
                <w:sz w:val="20"/>
                <w:szCs w:val="20"/>
              </w:rPr>
              <w:t>48</w:t>
            </w:r>
          </w:p>
        </w:tc>
        <w:tc>
          <w:tcPr>
            <w:tcW w:w="2131" w:type="dxa"/>
            <w:shd w:val="clear" w:color="auto" w:fill="C6EFCD"/>
          </w:tcPr>
          <w:p w14:paraId="753A9C48" w14:textId="77777777" w:rsidR="00FF565C" w:rsidRPr="00F75732" w:rsidRDefault="00FF565C" w:rsidP="00F75732">
            <w:pPr>
              <w:pStyle w:val="Other10"/>
              <w:ind w:left="116"/>
              <w:rPr>
                <w:noProof/>
                <w:sz w:val="20"/>
                <w:szCs w:val="20"/>
              </w:rPr>
            </w:pPr>
            <w:r w:rsidRPr="00F75732">
              <w:rPr>
                <w:rStyle w:val="Other1"/>
                <w:noProof/>
                <w:sz w:val="20"/>
                <w:szCs w:val="20"/>
              </w:rPr>
              <w:t>3.2 Development of event services for individuals</w:t>
            </w:r>
          </w:p>
        </w:tc>
        <w:tc>
          <w:tcPr>
            <w:tcW w:w="1125" w:type="dxa"/>
            <w:shd w:val="clear" w:color="auto" w:fill="C6EFCD"/>
          </w:tcPr>
          <w:p w14:paraId="648A79BA" w14:textId="77777777" w:rsidR="00FF565C" w:rsidRPr="00F75732" w:rsidRDefault="00FF565C" w:rsidP="00F75732">
            <w:pPr>
              <w:pStyle w:val="Other10"/>
              <w:jc w:val="center"/>
              <w:rPr>
                <w:rStyle w:val="Other1"/>
                <w:noProof/>
                <w:sz w:val="20"/>
                <w:szCs w:val="20"/>
              </w:rPr>
            </w:pPr>
            <w:r w:rsidRPr="00F75732">
              <w:rPr>
                <w:rStyle w:val="Other1"/>
                <w:noProof/>
                <w:sz w:val="20"/>
                <w:szCs w:val="20"/>
              </w:rPr>
              <w:t>Target</w:t>
            </w:r>
          </w:p>
        </w:tc>
        <w:tc>
          <w:tcPr>
            <w:tcW w:w="1707" w:type="dxa"/>
            <w:shd w:val="clear" w:color="auto" w:fill="C6EFCD"/>
          </w:tcPr>
          <w:p w14:paraId="2F6CD346" w14:textId="4577125D" w:rsidR="00FF565C" w:rsidRPr="00F75732" w:rsidRDefault="00FF565C" w:rsidP="00F75732">
            <w:pPr>
              <w:pStyle w:val="Other10"/>
              <w:ind w:left="122"/>
              <w:rPr>
                <w:rStyle w:val="Other1"/>
                <w:noProof/>
                <w:sz w:val="20"/>
                <w:szCs w:val="20"/>
              </w:rPr>
            </w:pPr>
            <w:r w:rsidRPr="00F75732">
              <w:rPr>
                <w:rStyle w:val="Other1"/>
                <w:noProof/>
                <w:sz w:val="20"/>
                <w:szCs w:val="20"/>
              </w:rPr>
              <w:t>Online personal life event services</w:t>
            </w:r>
          </w:p>
        </w:tc>
        <w:tc>
          <w:tcPr>
            <w:tcW w:w="1843" w:type="dxa"/>
            <w:shd w:val="clear" w:color="auto" w:fill="C6EFCD"/>
          </w:tcPr>
          <w:p w14:paraId="7CF2042F" w14:textId="77777777" w:rsidR="00FF565C" w:rsidRPr="00F75732" w:rsidRDefault="00FF565C" w:rsidP="00F75732">
            <w:pPr>
              <w:ind w:left="120"/>
              <w:rPr>
                <w:noProof/>
                <w:sz w:val="20"/>
                <w:szCs w:val="20"/>
              </w:rPr>
            </w:pPr>
          </w:p>
        </w:tc>
        <w:tc>
          <w:tcPr>
            <w:tcW w:w="1277" w:type="dxa"/>
            <w:shd w:val="clear" w:color="auto" w:fill="C6EFCD"/>
          </w:tcPr>
          <w:p w14:paraId="6B978485" w14:textId="1F56A21C" w:rsidR="00FF565C" w:rsidRPr="00F75732" w:rsidRDefault="00FF565C" w:rsidP="00F75732">
            <w:pPr>
              <w:pStyle w:val="Other10"/>
              <w:ind w:left="108"/>
              <w:rPr>
                <w:rStyle w:val="Other1"/>
                <w:noProof/>
                <w:sz w:val="20"/>
                <w:szCs w:val="20"/>
              </w:rPr>
            </w:pPr>
            <w:r w:rsidRPr="00F75732">
              <w:rPr>
                <w:rStyle w:val="Other1"/>
                <w:noProof/>
                <w:sz w:val="20"/>
                <w:szCs w:val="20"/>
              </w:rPr>
              <w:t>Number of services online</w:t>
            </w:r>
          </w:p>
        </w:tc>
        <w:tc>
          <w:tcPr>
            <w:tcW w:w="994" w:type="dxa"/>
            <w:shd w:val="clear" w:color="auto" w:fill="C6EFCD"/>
          </w:tcPr>
          <w:p w14:paraId="2EC3CF7D"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w:t>
            </w:r>
          </w:p>
        </w:tc>
        <w:tc>
          <w:tcPr>
            <w:tcW w:w="994" w:type="dxa"/>
            <w:shd w:val="clear" w:color="auto" w:fill="C6EFCD"/>
          </w:tcPr>
          <w:p w14:paraId="28FBBAEA" w14:textId="77777777" w:rsidR="00FF565C" w:rsidRPr="00F75732" w:rsidRDefault="00FF565C" w:rsidP="00F75732">
            <w:pPr>
              <w:pStyle w:val="Other10"/>
              <w:jc w:val="center"/>
              <w:rPr>
                <w:rStyle w:val="Other1"/>
                <w:noProof/>
                <w:sz w:val="20"/>
                <w:szCs w:val="20"/>
              </w:rPr>
            </w:pPr>
            <w:r w:rsidRPr="00F75732">
              <w:rPr>
                <w:rStyle w:val="Other1"/>
                <w:noProof/>
                <w:sz w:val="20"/>
                <w:szCs w:val="20"/>
              </w:rPr>
              <w:t>10</w:t>
            </w:r>
          </w:p>
        </w:tc>
        <w:tc>
          <w:tcPr>
            <w:tcW w:w="989" w:type="dxa"/>
            <w:shd w:val="clear" w:color="auto" w:fill="C6EFCD"/>
          </w:tcPr>
          <w:p w14:paraId="5C3E67F1"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10" w:type="dxa"/>
            <w:shd w:val="clear" w:color="auto" w:fill="C6EFCD"/>
          </w:tcPr>
          <w:p w14:paraId="61266696"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2025</w:t>
            </w:r>
          </w:p>
        </w:tc>
        <w:tc>
          <w:tcPr>
            <w:tcW w:w="3053" w:type="dxa"/>
            <w:shd w:val="clear" w:color="auto" w:fill="C6EFCD"/>
          </w:tcPr>
          <w:p w14:paraId="193A60C3" w14:textId="77777777" w:rsidR="00FF565C" w:rsidRPr="00F75732" w:rsidRDefault="00FF565C" w:rsidP="00F75732">
            <w:pPr>
              <w:pStyle w:val="Other10"/>
              <w:ind w:left="112"/>
              <w:rPr>
                <w:rStyle w:val="Other1"/>
                <w:noProof/>
                <w:sz w:val="20"/>
                <w:szCs w:val="20"/>
              </w:rPr>
            </w:pPr>
            <w:r w:rsidRPr="00F75732">
              <w:rPr>
                <w:rStyle w:val="Other1"/>
                <w:noProof/>
                <w:sz w:val="20"/>
                <w:szCs w:val="20"/>
              </w:rPr>
              <w:t>Number of citizen life event services online, providing at least the basic parts of a given service.</w:t>
            </w:r>
          </w:p>
        </w:tc>
      </w:tr>
      <w:tr w:rsidR="00235771" w:rsidRPr="00F75732" w14:paraId="75528A3F" w14:textId="77777777">
        <w:trPr>
          <w:cantSplit/>
          <w:trHeight w:val="300"/>
          <w:jc w:val="center"/>
        </w:trPr>
        <w:tc>
          <w:tcPr>
            <w:tcW w:w="1133" w:type="dxa"/>
            <w:shd w:val="clear" w:color="auto" w:fill="C6EFCD"/>
          </w:tcPr>
          <w:p w14:paraId="39E8D2E9" w14:textId="77777777" w:rsidR="00FF565C" w:rsidRPr="00F75732" w:rsidRDefault="00FF565C">
            <w:pPr>
              <w:pStyle w:val="Other10"/>
              <w:jc w:val="center"/>
              <w:rPr>
                <w:rStyle w:val="Other1"/>
                <w:noProof/>
                <w:sz w:val="20"/>
                <w:szCs w:val="20"/>
              </w:rPr>
            </w:pPr>
            <w:r w:rsidRPr="00F75732">
              <w:rPr>
                <w:rStyle w:val="Other1"/>
                <w:noProof/>
                <w:sz w:val="20"/>
                <w:szCs w:val="20"/>
              </w:rPr>
              <w:t>49</w:t>
            </w:r>
          </w:p>
        </w:tc>
        <w:tc>
          <w:tcPr>
            <w:tcW w:w="2131" w:type="dxa"/>
            <w:shd w:val="clear" w:color="auto" w:fill="C6EFCD"/>
          </w:tcPr>
          <w:p w14:paraId="33EFFB01" w14:textId="77777777" w:rsidR="00FF565C" w:rsidRPr="00F75732" w:rsidRDefault="00FF565C" w:rsidP="00F75732">
            <w:pPr>
              <w:pStyle w:val="Other10"/>
              <w:ind w:left="116"/>
              <w:rPr>
                <w:rStyle w:val="Other1"/>
                <w:noProof/>
                <w:sz w:val="20"/>
                <w:szCs w:val="20"/>
              </w:rPr>
            </w:pPr>
            <w:r w:rsidRPr="00F75732">
              <w:rPr>
                <w:rStyle w:val="Other1"/>
                <w:noProof/>
                <w:sz w:val="20"/>
                <w:szCs w:val="20"/>
              </w:rPr>
              <w:t>3.3 Development of event services and digital gateway for entrepreneurs</w:t>
            </w:r>
          </w:p>
        </w:tc>
        <w:tc>
          <w:tcPr>
            <w:tcW w:w="1125" w:type="dxa"/>
            <w:shd w:val="clear" w:color="auto" w:fill="C6EFCD"/>
          </w:tcPr>
          <w:p w14:paraId="187D1E59" w14:textId="77777777" w:rsidR="00FF565C" w:rsidRPr="00F75732" w:rsidRDefault="00FF565C" w:rsidP="00F75732">
            <w:pPr>
              <w:pStyle w:val="Other10"/>
              <w:jc w:val="center"/>
              <w:rPr>
                <w:rStyle w:val="Other1"/>
                <w:noProof/>
                <w:sz w:val="20"/>
                <w:szCs w:val="20"/>
              </w:rPr>
            </w:pPr>
            <w:r w:rsidRPr="00F75732">
              <w:rPr>
                <w:rStyle w:val="Other1"/>
                <w:noProof/>
                <w:sz w:val="20"/>
                <w:szCs w:val="20"/>
              </w:rPr>
              <w:t>Target</w:t>
            </w:r>
          </w:p>
        </w:tc>
        <w:tc>
          <w:tcPr>
            <w:tcW w:w="1707" w:type="dxa"/>
            <w:shd w:val="clear" w:color="auto" w:fill="C6EFCD"/>
          </w:tcPr>
          <w:p w14:paraId="1301ECAA" w14:textId="77777777" w:rsidR="00FF565C" w:rsidRPr="00F75732" w:rsidRDefault="00FF565C" w:rsidP="00F75732">
            <w:pPr>
              <w:pStyle w:val="Other10"/>
              <w:ind w:left="122"/>
              <w:rPr>
                <w:rStyle w:val="Other1"/>
                <w:noProof/>
                <w:sz w:val="20"/>
                <w:szCs w:val="20"/>
              </w:rPr>
            </w:pPr>
            <w:r w:rsidRPr="00F75732">
              <w:rPr>
                <w:rStyle w:val="Other1"/>
                <w:noProof/>
                <w:sz w:val="20"/>
                <w:szCs w:val="20"/>
              </w:rPr>
              <w:t>Deployment of IT developments contributing to the implementation of the business event services and gateway</w:t>
            </w:r>
          </w:p>
        </w:tc>
        <w:tc>
          <w:tcPr>
            <w:tcW w:w="1843" w:type="dxa"/>
            <w:shd w:val="clear" w:color="auto" w:fill="C6EFCD"/>
          </w:tcPr>
          <w:p w14:paraId="4BE0EF4D" w14:textId="77777777" w:rsidR="00FF565C" w:rsidRPr="00F75732" w:rsidRDefault="00FF565C" w:rsidP="00F75732">
            <w:pPr>
              <w:ind w:left="120"/>
              <w:rPr>
                <w:noProof/>
                <w:sz w:val="20"/>
                <w:szCs w:val="20"/>
              </w:rPr>
            </w:pPr>
          </w:p>
        </w:tc>
        <w:tc>
          <w:tcPr>
            <w:tcW w:w="1277" w:type="dxa"/>
            <w:shd w:val="clear" w:color="auto" w:fill="C6EFCD"/>
          </w:tcPr>
          <w:p w14:paraId="0F4949FF" w14:textId="77777777" w:rsidR="00FF565C" w:rsidRPr="00F75732" w:rsidRDefault="00FF565C" w:rsidP="00F75732">
            <w:pPr>
              <w:pStyle w:val="Other10"/>
              <w:ind w:left="108"/>
              <w:rPr>
                <w:rStyle w:val="Other1"/>
                <w:noProof/>
                <w:sz w:val="20"/>
                <w:szCs w:val="20"/>
              </w:rPr>
            </w:pPr>
            <w:r w:rsidRPr="00F75732">
              <w:rPr>
                <w:rStyle w:val="Other1"/>
                <w:noProof/>
                <w:sz w:val="20"/>
                <w:szCs w:val="20"/>
              </w:rPr>
              <w:t>Number of projects that have successfully deployed new developments online</w:t>
            </w:r>
          </w:p>
        </w:tc>
        <w:tc>
          <w:tcPr>
            <w:tcW w:w="994" w:type="dxa"/>
            <w:shd w:val="clear" w:color="auto" w:fill="C6EFCD"/>
          </w:tcPr>
          <w:p w14:paraId="09A87A21" w14:textId="77777777" w:rsidR="00FF565C" w:rsidRPr="00F75732" w:rsidRDefault="00FF565C" w:rsidP="00F75732">
            <w:pPr>
              <w:pStyle w:val="Other10"/>
              <w:jc w:val="center"/>
              <w:rPr>
                <w:rStyle w:val="Other1"/>
                <w:noProof/>
                <w:sz w:val="20"/>
                <w:szCs w:val="20"/>
              </w:rPr>
            </w:pPr>
            <w:r w:rsidRPr="00F75732">
              <w:rPr>
                <w:rStyle w:val="Other1"/>
                <w:noProof/>
                <w:sz w:val="20"/>
                <w:szCs w:val="20"/>
              </w:rPr>
              <w:t>0</w:t>
            </w:r>
          </w:p>
        </w:tc>
        <w:tc>
          <w:tcPr>
            <w:tcW w:w="994" w:type="dxa"/>
            <w:shd w:val="clear" w:color="auto" w:fill="C6EFCD"/>
          </w:tcPr>
          <w:p w14:paraId="1F620A33" w14:textId="77777777" w:rsidR="00FF565C" w:rsidRPr="00F75732" w:rsidRDefault="00FF565C" w:rsidP="00F75732">
            <w:pPr>
              <w:pStyle w:val="Other10"/>
              <w:jc w:val="center"/>
              <w:rPr>
                <w:rStyle w:val="Other1"/>
                <w:noProof/>
                <w:sz w:val="20"/>
                <w:szCs w:val="20"/>
              </w:rPr>
            </w:pPr>
            <w:r w:rsidRPr="00F75732">
              <w:rPr>
                <w:rStyle w:val="Other1"/>
                <w:noProof/>
                <w:sz w:val="20"/>
                <w:szCs w:val="20"/>
              </w:rPr>
              <w:t>1</w:t>
            </w:r>
          </w:p>
        </w:tc>
        <w:tc>
          <w:tcPr>
            <w:tcW w:w="989" w:type="dxa"/>
            <w:shd w:val="clear" w:color="auto" w:fill="C6EFCD"/>
          </w:tcPr>
          <w:p w14:paraId="0F2E0193"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10" w:type="dxa"/>
            <w:shd w:val="clear" w:color="auto" w:fill="C6EFCD"/>
          </w:tcPr>
          <w:p w14:paraId="72FF1CF8"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2022</w:t>
            </w:r>
          </w:p>
        </w:tc>
        <w:tc>
          <w:tcPr>
            <w:tcW w:w="3053" w:type="dxa"/>
            <w:shd w:val="clear" w:color="auto" w:fill="C6EFCD"/>
            <w:vAlign w:val="bottom"/>
          </w:tcPr>
          <w:p w14:paraId="40075B9E" w14:textId="77777777" w:rsidR="00FF565C" w:rsidRPr="00F75732" w:rsidRDefault="00FF565C" w:rsidP="00F75732">
            <w:pPr>
              <w:pStyle w:val="Other10"/>
              <w:ind w:left="112"/>
              <w:rPr>
                <w:rStyle w:val="Other1"/>
                <w:noProof/>
                <w:sz w:val="20"/>
                <w:szCs w:val="20"/>
              </w:rPr>
            </w:pPr>
            <w:r w:rsidRPr="00F75732">
              <w:rPr>
                <w:rStyle w:val="Other1"/>
                <w:noProof/>
                <w:sz w:val="20"/>
                <w:szCs w:val="20"/>
              </w:rPr>
              <w:t>Number of IT development projects contributing to the implementation of the business event services and gateway that have successfully deployed new developments online. These development projects shall be either directly related to the development of the digital gateway for entrepreneurs or to the development of business-event services, which additionally include the development of various related systems for interfacing with the digital gateway. As a result of each development project, at least a minimally functional IT solution shall be completed (i.e., the IT solution shall be operational at least in the basic parts for the end users (entrepreneurs) and shall be able to provide feedback for further development needs during the reform implementation period or afterwards).</w:t>
            </w:r>
          </w:p>
        </w:tc>
      </w:tr>
      <w:tr w:rsidR="00235771" w:rsidRPr="00F75732" w14:paraId="4FC83C61" w14:textId="77777777" w:rsidTr="00F75732">
        <w:trPr>
          <w:cantSplit/>
          <w:trHeight w:val="300"/>
          <w:jc w:val="center"/>
        </w:trPr>
        <w:tc>
          <w:tcPr>
            <w:tcW w:w="1133" w:type="dxa"/>
            <w:shd w:val="clear" w:color="auto" w:fill="C6EFCD"/>
          </w:tcPr>
          <w:p w14:paraId="7A8E8885" w14:textId="77777777" w:rsidR="00FF565C" w:rsidRPr="00F75732" w:rsidRDefault="00FF565C">
            <w:pPr>
              <w:pStyle w:val="Other10"/>
              <w:jc w:val="center"/>
              <w:rPr>
                <w:rStyle w:val="Other1"/>
                <w:noProof/>
                <w:sz w:val="20"/>
                <w:szCs w:val="20"/>
              </w:rPr>
            </w:pPr>
            <w:r w:rsidRPr="00F75732">
              <w:rPr>
                <w:rStyle w:val="Other1"/>
                <w:noProof/>
                <w:sz w:val="20"/>
                <w:szCs w:val="20"/>
              </w:rPr>
              <w:t>50</w:t>
            </w:r>
          </w:p>
        </w:tc>
        <w:tc>
          <w:tcPr>
            <w:tcW w:w="2131" w:type="dxa"/>
            <w:shd w:val="clear" w:color="auto" w:fill="C6EFCD"/>
          </w:tcPr>
          <w:p w14:paraId="49185D69" w14:textId="77777777" w:rsidR="00FF565C" w:rsidRPr="00F75732" w:rsidRDefault="00FF565C" w:rsidP="00F75732">
            <w:pPr>
              <w:pStyle w:val="Other10"/>
              <w:ind w:left="116"/>
              <w:rPr>
                <w:rStyle w:val="Other1"/>
                <w:noProof/>
                <w:sz w:val="20"/>
                <w:szCs w:val="20"/>
              </w:rPr>
            </w:pPr>
            <w:r w:rsidRPr="00F75732">
              <w:rPr>
                <w:rStyle w:val="Other1"/>
                <w:noProof/>
                <w:sz w:val="20"/>
                <w:szCs w:val="20"/>
              </w:rPr>
              <w:t>3.3 Development of event services and digital gateway for entrepreneurs</w:t>
            </w:r>
          </w:p>
        </w:tc>
        <w:tc>
          <w:tcPr>
            <w:tcW w:w="1125" w:type="dxa"/>
            <w:shd w:val="clear" w:color="auto" w:fill="C6EFCD"/>
          </w:tcPr>
          <w:p w14:paraId="46C4722A" w14:textId="77777777" w:rsidR="00FF565C" w:rsidRPr="00F75732" w:rsidRDefault="00FF565C" w:rsidP="00F75732">
            <w:pPr>
              <w:pStyle w:val="Other10"/>
              <w:jc w:val="center"/>
              <w:rPr>
                <w:rStyle w:val="Other1"/>
                <w:noProof/>
                <w:sz w:val="20"/>
                <w:szCs w:val="20"/>
              </w:rPr>
            </w:pPr>
            <w:r w:rsidRPr="00F75732">
              <w:rPr>
                <w:rStyle w:val="Other1"/>
                <w:noProof/>
                <w:sz w:val="20"/>
                <w:szCs w:val="20"/>
              </w:rPr>
              <w:t>Target</w:t>
            </w:r>
          </w:p>
        </w:tc>
        <w:tc>
          <w:tcPr>
            <w:tcW w:w="1707" w:type="dxa"/>
            <w:shd w:val="clear" w:color="auto" w:fill="C6EFCD"/>
          </w:tcPr>
          <w:p w14:paraId="795C9A1C" w14:textId="77777777" w:rsidR="00FF565C" w:rsidRPr="00F75732" w:rsidRDefault="00FF565C" w:rsidP="00F75732">
            <w:pPr>
              <w:pStyle w:val="Other10"/>
              <w:ind w:left="122"/>
              <w:rPr>
                <w:rStyle w:val="Other1"/>
                <w:noProof/>
                <w:sz w:val="20"/>
                <w:szCs w:val="20"/>
              </w:rPr>
            </w:pPr>
            <w:r w:rsidRPr="00F75732">
              <w:rPr>
                <w:rStyle w:val="Other1"/>
                <w:noProof/>
                <w:sz w:val="20"/>
                <w:szCs w:val="20"/>
              </w:rPr>
              <w:t>IT developments online</w:t>
            </w:r>
          </w:p>
        </w:tc>
        <w:tc>
          <w:tcPr>
            <w:tcW w:w="1843" w:type="dxa"/>
            <w:shd w:val="clear" w:color="auto" w:fill="C6EFCD"/>
          </w:tcPr>
          <w:p w14:paraId="709110BE" w14:textId="77777777" w:rsidR="00FF565C" w:rsidRPr="00F75732" w:rsidRDefault="00FF565C" w:rsidP="00F75732">
            <w:pPr>
              <w:ind w:left="120"/>
              <w:rPr>
                <w:noProof/>
                <w:sz w:val="20"/>
                <w:szCs w:val="20"/>
              </w:rPr>
            </w:pPr>
          </w:p>
        </w:tc>
        <w:tc>
          <w:tcPr>
            <w:tcW w:w="1277" w:type="dxa"/>
            <w:shd w:val="clear" w:color="auto" w:fill="C6EFCD"/>
          </w:tcPr>
          <w:p w14:paraId="083C2A82" w14:textId="77777777" w:rsidR="00FF565C" w:rsidRPr="00F75732" w:rsidRDefault="00FF565C" w:rsidP="00F75732">
            <w:pPr>
              <w:pStyle w:val="Other10"/>
              <w:ind w:left="108"/>
              <w:rPr>
                <w:rStyle w:val="Other1"/>
                <w:noProof/>
                <w:sz w:val="20"/>
                <w:szCs w:val="20"/>
              </w:rPr>
            </w:pPr>
            <w:r w:rsidRPr="00F75732">
              <w:rPr>
                <w:rStyle w:val="Other1"/>
                <w:noProof/>
                <w:sz w:val="20"/>
                <w:szCs w:val="20"/>
              </w:rPr>
              <w:t>Number of IT developments online</w:t>
            </w:r>
          </w:p>
        </w:tc>
        <w:tc>
          <w:tcPr>
            <w:tcW w:w="994" w:type="dxa"/>
            <w:shd w:val="clear" w:color="auto" w:fill="C6EFCD"/>
          </w:tcPr>
          <w:p w14:paraId="07377CD8" w14:textId="77777777" w:rsidR="00FF565C" w:rsidRPr="00F75732" w:rsidRDefault="00FF565C" w:rsidP="00F75732">
            <w:pPr>
              <w:pStyle w:val="Other10"/>
              <w:jc w:val="center"/>
              <w:rPr>
                <w:rStyle w:val="Other1"/>
                <w:noProof/>
                <w:sz w:val="20"/>
                <w:szCs w:val="20"/>
              </w:rPr>
            </w:pPr>
            <w:r w:rsidRPr="00F75732">
              <w:rPr>
                <w:rStyle w:val="Other1"/>
                <w:noProof/>
                <w:sz w:val="20"/>
                <w:szCs w:val="20"/>
              </w:rPr>
              <w:t>1</w:t>
            </w:r>
          </w:p>
        </w:tc>
        <w:tc>
          <w:tcPr>
            <w:tcW w:w="994" w:type="dxa"/>
            <w:shd w:val="clear" w:color="auto" w:fill="C6EFCD"/>
          </w:tcPr>
          <w:p w14:paraId="76BD261C" w14:textId="77777777" w:rsidR="00FF565C" w:rsidRPr="00F75732" w:rsidRDefault="00FF565C" w:rsidP="00F75732">
            <w:pPr>
              <w:pStyle w:val="Other10"/>
              <w:jc w:val="center"/>
              <w:rPr>
                <w:rStyle w:val="Other1"/>
                <w:noProof/>
                <w:sz w:val="20"/>
                <w:szCs w:val="20"/>
              </w:rPr>
            </w:pPr>
            <w:r w:rsidRPr="00F75732">
              <w:rPr>
                <w:rStyle w:val="Other1"/>
                <w:noProof/>
                <w:sz w:val="20"/>
                <w:szCs w:val="20"/>
              </w:rPr>
              <w:t>10</w:t>
            </w:r>
          </w:p>
        </w:tc>
        <w:tc>
          <w:tcPr>
            <w:tcW w:w="989" w:type="dxa"/>
            <w:shd w:val="clear" w:color="auto" w:fill="C6EFCD"/>
          </w:tcPr>
          <w:p w14:paraId="516BF07D"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10" w:type="dxa"/>
            <w:shd w:val="clear" w:color="auto" w:fill="C6EFCD"/>
          </w:tcPr>
          <w:p w14:paraId="34F5D00A"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2025</w:t>
            </w:r>
          </w:p>
        </w:tc>
        <w:tc>
          <w:tcPr>
            <w:tcW w:w="3053" w:type="dxa"/>
            <w:shd w:val="clear" w:color="auto" w:fill="C6EFCD"/>
          </w:tcPr>
          <w:p w14:paraId="553AE74C" w14:textId="77777777" w:rsidR="00FF565C" w:rsidRPr="00F75732" w:rsidRDefault="00FF565C" w:rsidP="00F75732">
            <w:pPr>
              <w:pStyle w:val="Other10"/>
              <w:ind w:left="112"/>
              <w:rPr>
                <w:rStyle w:val="Other1"/>
                <w:noProof/>
                <w:sz w:val="20"/>
                <w:szCs w:val="20"/>
              </w:rPr>
            </w:pPr>
            <w:r w:rsidRPr="00F75732">
              <w:rPr>
                <w:rStyle w:val="Other1"/>
                <w:noProof/>
                <w:sz w:val="20"/>
                <w:szCs w:val="20"/>
              </w:rPr>
              <w:t xml:space="preserve">Number of IT developments related to the business event services and/or gateway that are available online. </w:t>
            </w:r>
          </w:p>
        </w:tc>
      </w:tr>
      <w:tr w:rsidR="00235771" w:rsidRPr="00F75732" w14:paraId="02CA9FFC" w14:textId="77777777">
        <w:trPr>
          <w:cantSplit/>
          <w:trHeight w:val="300"/>
          <w:jc w:val="center"/>
        </w:trPr>
        <w:tc>
          <w:tcPr>
            <w:tcW w:w="1133" w:type="dxa"/>
            <w:shd w:val="clear" w:color="auto" w:fill="C6EFCD"/>
          </w:tcPr>
          <w:p w14:paraId="4FC1330C" w14:textId="77777777" w:rsidR="00FF565C" w:rsidRPr="00F75732" w:rsidRDefault="00FF565C">
            <w:pPr>
              <w:pStyle w:val="Other10"/>
              <w:jc w:val="center"/>
              <w:rPr>
                <w:rStyle w:val="Other1"/>
                <w:noProof/>
                <w:sz w:val="20"/>
                <w:szCs w:val="20"/>
              </w:rPr>
            </w:pPr>
            <w:r w:rsidRPr="00F75732">
              <w:rPr>
                <w:rStyle w:val="Other1"/>
                <w:noProof/>
                <w:sz w:val="20"/>
                <w:szCs w:val="20"/>
              </w:rPr>
              <w:t>51</w:t>
            </w:r>
          </w:p>
        </w:tc>
        <w:tc>
          <w:tcPr>
            <w:tcW w:w="2131" w:type="dxa"/>
            <w:shd w:val="clear" w:color="auto" w:fill="C6EFCD"/>
          </w:tcPr>
          <w:p w14:paraId="41D03D15" w14:textId="77777777" w:rsidR="00FF565C" w:rsidRPr="00F75732" w:rsidRDefault="00FF565C" w:rsidP="00F75732">
            <w:pPr>
              <w:pStyle w:val="Other10"/>
              <w:ind w:left="116"/>
              <w:rPr>
                <w:rStyle w:val="Other1"/>
                <w:noProof/>
                <w:sz w:val="20"/>
                <w:szCs w:val="20"/>
              </w:rPr>
            </w:pPr>
            <w:r w:rsidRPr="00F75732">
              <w:rPr>
                <w:rStyle w:val="Other1"/>
                <w:noProof/>
                <w:sz w:val="20"/>
                <w:szCs w:val="20"/>
              </w:rPr>
              <w:t>3.4 #Bürokratt programme (national virtual)</w:t>
            </w:r>
          </w:p>
        </w:tc>
        <w:tc>
          <w:tcPr>
            <w:tcW w:w="1125" w:type="dxa"/>
            <w:shd w:val="clear" w:color="auto" w:fill="C6EFCD"/>
          </w:tcPr>
          <w:p w14:paraId="6CC433C8" w14:textId="77777777" w:rsidR="00FF565C" w:rsidRPr="00F75732" w:rsidRDefault="00FF565C" w:rsidP="00F75732">
            <w:pPr>
              <w:pStyle w:val="Other10"/>
              <w:jc w:val="center"/>
              <w:rPr>
                <w:rStyle w:val="Other1"/>
                <w:noProof/>
                <w:sz w:val="20"/>
                <w:szCs w:val="20"/>
              </w:rPr>
            </w:pPr>
            <w:r w:rsidRPr="00F75732">
              <w:rPr>
                <w:rStyle w:val="Other1"/>
                <w:noProof/>
                <w:sz w:val="20"/>
                <w:szCs w:val="20"/>
              </w:rPr>
              <w:t>Target</w:t>
            </w:r>
          </w:p>
        </w:tc>
        <w:tc>
          <w:tcPr>
            <w:tcW w:w="1707" w:type="dxa"/>
            <w:shd w:val="clear" w:color="auto" w:fill="C6EFCD"/>
          </w:tcPr>
          <w:p w14:paraId="3E0361BD" w14:textId="77777777" w:rsidR="00FF565C" w:rsidRPr="00F75732" w:rsidRDefault="00FF565C" w:rsidP="00F75732">
            <w:pPr>
              <w:pStyle w:val="Other10"/>
              <w:ind w:left="122"/>
              <w:rPr>
                <w:rStyle w:val="Other1"/>
                <w:noProof/>
                <w:sz w:val="20"/>
                <w:szCs w:val="20"/>
              </w:rPr>
            </w:pPr>
            <w:r w:rsidRPr="00F75732">
              <w:rPr>
                <w:rStyle w:val="Other1"/>
                <w:noProof/>
                <w:sz w:val="20"/>
                <w:szCs w:val="20"/>
              </w:rPr>
              <w:t>Access to digital public services through the virtual assistant platform</w:t>
            </w:r>
          </w:p>
        </w:tc>
        <w:tc>
          <w:tcPr>
            <w:tcW w:w="1843" w:type="dxa"/>
            <w:shd w:val="clear" w:color="auto" w:fill="C6EFCD"/>
          </w:tcPr>
          <w:p w14:paraId="22C960A9" w14:textId="77777777" w:rsidR="00FF565C" w:rsidRPr="00F75732" w:rsidRDefault="00FF565C" w:rsidP="00F75732">
            <w:pPr>
              <w:ind w:left="120"/>
              <w:rPr>
                <w:noProof/>
                <w:sz w:val="20"/>
                <w:szCs w:val="20"/>
              </w:rPr>
            </w:pPr>
          </w:p>
        </w:tc>
        <w:tc>
          <w:tcPr>
            <w:tcW w:w="1277" w:type="dxa"/>
            <w:shd w:val="clear" w:color="auto" w:fill="C6EFCD"/>
          </w:tcPr>
          <w:p w14:paraId="228DF46F" w14:textId="77777777" w:rsidR="00FF565C" w:rsidRPr="00F75732" w:rsidRDefault="00FF565C" w:rsidP="00F75732">
            <w:pPr>
              <w:pStyle w:val="Other10"/>
              <w:ind w:left="108"/>
              <w:rPr>
                <w:rStyle w:val="Other1"/>
                <w:noProof/>
                <w:sz w:val="20"/>
                <w:szCs w:val="20"/>
              </w:rPr>
            </w:pPr>
            <w:r w:rsidRPr="00F75732">
              <w:rPr>
                <w:rStyle w:val="Other1"/>
                <w:noProof/>
                <w:sz w:val="20"/>
                <w:szCs w:val="20"/>
              </w:rPr>
              <w:t>Number of public digital services accessible through the virtual assistant</w:t>
            </w:r>
          </w:p>
        </w:tc>
        <w:tc>
          <w:tcPr>
            <w:tcW w:w="994" w:type="dxa"/>
            <w:shd w:val="clear" w:color="auto" w:fill="C6EFCD"/>
          </w:tcPr>
          <w:p w14:paraId="3AE71347" w14:textId="77777777" w:rsidR="00FF565C" w:rsidRPr="00F75732" w:rsidRDefault="00FF565C" w:rsidP="00F75732">
            <w:pPr>
              <w:pStyle w:val="Other10"/>
              <w:jc w:val="center"/>
              <w:rPr>
                <w:rStyle w:val="Other1"/>
                <w:noProof/>
                <w:sz w:val="20"/>
                <w:szCs w:val="20"/>
              </w:rPr>
            </w:pPr>
            <w:r w:rsidRPr="00F75732">
              <w:rPr>
                <w:rStyle w:val="Other1"/>
                <w:noProof/>
                <w:sz w:val="20"/>
                <w:szCs w:val="20"/>
              </w:rPr>
              <w:t>0</w:t>
            </w:r>
          </w:p>
        </w:tc>
        <w:tc>
          <w:tcPr>
            <w:tcW w:w="994" w:type="dxa"/>
            <w:shd w:val="clear" w:color="auto" w:fill="C6EFCD"/>
          </w:tcPr>
          <w:p w14:paraId="4DDB532C" w14:textId="77777777" w:rsidR="00FF565C" w:rsidRPr="00F75732" w:rsidRDefault="00FF565C" w:rsidP="00F75732">
            <w:pPr>
              <w:pStyle w:val="Other10"/>
              <w:jc w:val="center"/>
              <w:rPr>
                <w:rStyle w:val="Other1"/>
                <w:noProof/>
                <w:sz w:val="20"/>
                <w:szCs w:val="20"/>
              </w:rPr>
            </w:pPr>
            <w:r w:rsidRPr="00F75732">
              <w:rPr>
                <w:rStyle w:val="Other1"/>
                <w:noProof/>
                <w:sz w:val="20"/>
                <w:szCs w:val="20"/>
              </w:rPr>
              <w:t>1</w:t>
            </w:r>
          </w:p>
        </w:tc>
        <w:tc>
          <w:tcPr>
            <w:tcW w:w="989" w:type="dxa"/>
            <w:shd w:val="clear" w:color="auto" w:fill="C6EFCD"/>
          </w:tcPr>
          <w:p w14:paraId="7212AAA7"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Q2</w:t>
            </w:r>
          </w:p>
        </w:tc>
        <w:tc>
          <w:tcPr>
            <w:tcW w:w="710" w:type="dxa"/>
            <w:shd w:val="clear" w:color="auto" w:fill="C6EFCD"/>
          </w:tcPr>
          <w:p w14:paraId="5129C98B"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2022</w:t>
            </w:r>
          </w:p>
        </w:tc>
        <w:tc>
          <w:tcPr>
            <w:tcW w:w="3053" w:type="dxa"/>
            <w:shd w:val="clear" w:color="auto" w:fill="C6EFCD"/>
          </w:tcPr>
          <w:p w14:paraId="4B25C385" w14:textId="77777777" w:rsidR="00FF565C" w:rsidRPr="00F75732" w:rsidRDefault="00FF565C" w:rsidP="00F75732">
            <w:pPr>
              <w:pStyle w:val="Other10"/>
              <w:ind w:left="112"/>
              <w:rPr>
                <w:rStyle w:val="Other1"/>
                <w:noProof/>
                <w:sz w:val="20"/>
                <w:szCs w:val="20"/>
              </w:rPr>
            </w:pPr>
            <w:r w:rsidRPr="00F75732">
              <w:rPr>
                <w:rStyle w:val="Other1"/>
                <w:noProof/>
                <w:sz w:val="20"/>
                <w:szCs w:val="20"/>
              </w:rPr>
              <w:t>Number of digital public services available through the platform of the virtual assistant.</w:t>
            </w:r>
          </w:p>
        </w:tc>
      </w:tr>
      <w:tr w:rsidR="00235771" w:rsidRPr="00F75732" w14:paraId="1F2D502E" w14:textId="77777777">
        <w:trPr>
          <w:cantSplit/>
          <w:trHeight w:val="300"/>
          <w:jc w:val="center"/>
        </w:trPr>
        <w:tc>
          <w:tcPr>
            <w:tcW w:w="1133" w:type="dxa"/>
            <w:shd w:val="clear" w:color="auto" w:fill="C6EFCD"/>
          </w:tcPr>
          <w:p w14:paraId="326831C8" w14:textId="77777777" w:rsidR="00FF565C" w:rsidRPr="00F75732" w:rsidRDefault="00FF565C">
            <w:pPr>
              <w:pStyle w:val="Other10"/>
              <w:jc w:val="center"/>
              <w:rPr>
                <w:rStyle w:val="Other1"/>
                <w:noProof/>
                <w:sz w:val="20"/>
                <w:szCs w:val="20"/>
              </w:rPr>
            </w:pPr>
            <w:r w:rsidRPr="00F75732">
              <w:rPr>
                <w:rStyle w:val="Other1"/>
                <w:noProof/>
                <w:sz w:val="20"/>
                <w:szCs w:val="20"/>
              </w:rPr>
              <w:t>52</w:t>
            </w:r>
          </w:p>
        </w:tc>
        <w:tc>
          <w:tcPr>
            <w:tcW w:w="2131" w:type="dxa"/>
            <w:shd w:val="clear" w:color="auto" w:fill="C6EFCD"/>
          </w:tcPr>
          <w:p w14:paraId="624A9814" w14:textId="77777777" w:rsidR="00FF565C" w:rsidRPr="00F75732" w:rsidRDefault="00FF565C" w:rsidP="00F75732">
            <w:pPr>
              <w:pStyle w:val="Other10"/>
              <w:ind w:left="116"/>
              <w:rPr>
                <w:rStyle w:val="Other1"/>
                <w:noProof/>
                <w:sz w:val="20"/>
                <w:szCs w:val="20"/>
              </w:rPr>
            </w:pPr>
            <w:r w:rsidRPr="00F75732">
              <w:rPr>
                <w:rStyle w:val="Other1"/>
                <w:noProof/>
                <w:sz w:val="20"/>
                <w:szCs w:val="20"/>
              </w:rPr>
              <w:t>3.4 #Bürokratt programme (national virtual)</w:t>
            </w:r>
          </w:p>
        </w:tc>
        <w:tc>
          <w:tcPr>
            <w:tcW w:w="1125" w:type="dxa"/>
            <w:shd w:val="clear" w:color="auto" w:fill="C6EFCD"/>
          </w:tcPr>
          <w:p w14:paraId="62B9209D" w14:textId="77777777" w:rsidR="00FF565C" w:rsidRPr="00F75732" w:rsidRDefault="00FF565C" w:rsidP="00F75732">
            <w:pPr>
              <w:pStyle w:val="Other10"/>
              <w:jc w:val="center"/>
              <w:rPr>
                <w:rStyle w:val="Other1"/>
                <w:noProof/>
                <w:sz w:val="20"/>
                <w:szCs w:val="20"/>
              </w:rPr>
            </w:pPr>
            <w:r w:rsidRPr="00F75732">
              <w:rPr>
                <w:rStyle w:val="Other1"/>
                <w:noProof/>
                <w:sz w:val="20"/>
                <w:szCs w:val="20"/>
              </w:rPr>
              <w:t>Target</w:t>
            </w:r>
          </w:p>
        </w:tc>
        <w:tc>
          <w:tcPr>
            <w:tcW w:w="1707" w:type="dxa"/>
            <w:shd w:val="clear" w:color="auto" w:fill="C6EFCD"/>
          </w:tcPr>
          <w:p w14:paraId="73250FB5" w14:textId="77777777" w:rsidR="00FF565C" w:rsidRPr="00F75732" w:rsidRDefault="00FF565C" w:rsidP="00F75732">
            <w:pPr>
              <w:pStyle w:val="Other10"/>
              <w:ind w:left="122"/>
              <w:rPr>
                <w:rStyle w:val="Other1"/>
                <w:noProof/>
                <w:sz w:val="20"/>
                <w:szCs w:val="20"/>
              </w:rPr>
            </w:pPr>
            <w:r w:rsidRPr="00F75732">
              <w:rPr>
                <w:rStyle w:val="Other1"/>
                <w:noProof/>
                <w:sz w:val="20"/>
                <w:szCs w:val="20"/>
              </w:rPr>
              <w:t>Bürokratt virtual assistant on public authorities’ websites</w:t>
            </w:r>
          </w:p>
        </w:tc>
        <w:tc>
          <w:tcPr>
            <w:tcW w:w="1843" w:type="dxa"/>
            <w:shd w:val="clear" w:color="auto" w:fill="C6EFCD"/>
          </w:tcPr>
          <w:p w14:paraId="6FD88970" w14:textId="77777777" w:rsidR="00FF565C" w:rsidRPr="00F75732" w:rsidRDefault="00FF565C" w:rsidP="00F75732">
            <w:pPr>
              <w:ind w:left="120"/>
              <w:rPr>
                <w:noProof/>
                <w:sz w:val="20"/>
                <w:szCs w:val="20"/>
              </w:rPr>
            </w:pPr>
          </w:p>
        </w:tc>
        <w:tc>
          <w:tcPr>
            <w:tcW w:w="1277" w:type="dxa"/>
            <w:shd w:val="clear" w:color="auto" w:fill="C6EFCD"/>
          </w:tcPr>
          <w:p w14:paraId="611D8319" w14:textId="77777777" w:rsidR="00FF565C" w:rsidRPr="00F75732" w:rsidRDefault="00FF565C" w:rsidP="00F75732">
            <w:pPr>
              <w:pStyle w:val="Other10"/>
              <w:ind w:left="108"/>
              <w:rPr>
                <w:rStyle w:val="Other1"/>
                <w:noProof/>
                <w:sz w:val="20"/>
                <w:szCs w:val="20"/>
              </w:rPr>
            </w:pPr>
            <w:r w:rsidRPr="00F75732">
              <w:rPr>
                <w:rStyle w:val="Other1"/>
                <w:noProof/>
                <w:sz w:val="20"/>
                <w:szCs w:val="20"/>
              </w:rPr>
              <w:t>Number of websites</w:t>
            </w:r>
          </w:p>
        </w:tc>
        <w:tc>
          <w:tcPr>
            <w:tcW w:w="994" w:type="dxa"/>
            <w:shd w:val="clear" w:color="auto" w:fill="C6EFCD"/>
          </w:tcPr>
          <w:p w14:paraId="443B4833" w14:textId="77777777" w:rsidR="00FF565C" w:rsidRPr="00F75732" w:rsidRDefault="00FF565C" w:rsidP="00F75732">
            <w:pPr>
              <w:pStyle w:val="Other10"/>
              <w:jc w:val="center"/>
              <w:rPr>
                <w:rStyle w:val="Other1"/>
                <w:noProof/>
                <w:sz w:val="20"/>
                <w:szCs w:val="20"/>
              </w:rPr>
            </w:pPr>
            <w:r w:rsidRPr="00F75732">
              <w:rPr>
                <w:rStyle w:val="Other1"/>
                <w:noProof/>
                <w:sz w:val="20"/>
                <w:szCs w:val="20"/>
              </w:rPr>
              <w:t>0</w:t>
            </w:r>
          </w:p>
        </w:tc>
        <w:tc>
          <w:tcPr>
            <w:tcW w:w="994" w:type="dxa"/>
            <w:shd w:val="clear" w:color="auto" w:fill="C6EFCD"/>
          </w:tcPr>
          <w:p w14:paraId="314D9881" w14:textId="77777777" w:rsidR="00FF565C" w:rsidRPr="00F75732" w:rsidRDefault="00FF565C" w:rsidP="00F75732">
            <w:pPr>
              <w:pStyle w:val="Other10"/>
              <w:jc w:val="center"/>
              <w:rPr>
                <w:rStyle w:val="Other1"/>
                <w:noProof/>
                <w:sz w:val="20"/>
                <w:szCs w:val="20"/>
              </w:rPr>
            </w:pPr>
            <w:r w:rsidRPr="00F75732">
              <w:rPr>
                <w:rStyle w:val="Other1"/>
                <w:noProof/>
                <w:sz w:val="20"/>
                <w:szCs w:val="20"/>
              </w:rPr>
              <w:t>18</w:t>
            </w:r>
          </w:p>
        </w:tc>
        <w:tc>
          <w:tcPr>
            <w:tcW w:w="989" w:type="dxa"/>
            <w:shd w:val="clear" w:color="auto" w:fill="C6EFCD"/>
          </w:tcPr>
          <w:p w14:paraId="08E06DC0"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10" w:type="dxa"/>
            <w:shd w:val="clear" w:color="auto" w:fill="C6EFCD"/>
          </w:tcPr>
          <w:p w14:paraId="24DF0CE8"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2025</w:t>
            </w:r>
          </w:p>
        </w:tc>
        <w:tc>
          <w:tcPr>
            <w:tcW w:w="3053" w:type="dxa"/>
            <w:shd w:val="clear" w:color="auto" w:fill="C6EFCD"/>
          </w:tcPr>
          <w:p w14:paraId="1BFEF5ED" w14:textId="77777777" w:rsidR="00FF565C" w:rsidRPr="00F75732" w:rsidRDefault="00FF565C" w:rsidP="00F75732">
            <w:pPr>
              <w:pStyle w:val="Other10"/>
              <w:ind w:left="112"/>
              <w:rPr>
                <w:rStyle w:val="Other1"/>
                <w:noProof/>
                <w:sz w:val="20"/>
                <w:szCs w:val="20"/>
              </w:rPr>
            </w:pPr>
            <w:r w:rsidRPr="00F75732">
              <w:rPr>
                <w:rStyle w:val="Other1"/>
                <w:noProof/>
                <w:sz w:val="20"/>
                <w:szCs w:val="20"/>
              </w:rPr>
              <w:t>Number of public authority websites in which the virtual assistant provides services.</w:t>
            </w:r>
          </w:p>
        </w:tc>
      </w:tr>
      <w:tr w:rsidR="00235771" w:rsidRPr="00F75732" w14:paraId="7730BAB8" w14:textId="77777777">
        <w:trPr>
          <w:cantSplit/>
          <w:trHeight w:val="300"/>
          <w:jc w:val="center"/>
        </w:trPr>
        <w:tc>
          <w:tcPr>
            <w:tcW w:w="1133" w:type="dxa"/>
            <w:shd w:val="clear" w:color="auto" w:fill="C6EFCD"/>
          </w:tcPr>
          <w:p w14:paraId="2869A857" w14:textId="77777777" w:rsidR="00FF565C" w:rsidRPr="00F75732" w:rsidRDefault="00FF565C">
            <w:pPr>
              <w:pStyle w:val="Other10"/>
              <w:jc w:val="center"/>
              <w:rPr>
                <w:rStyle w:val="Other1"/>
                <w:noProof/>
                <w:sz w:val="20"/>
                <w:szCs w:val="20"/>
              </w:rPr>
            </w:pPr>
            <w:r w:rsidRPr="00F75732">
              <w:rPr>
                <w:rStyle w:val="Other1"/>
                <w:noProof/>
                <w:sz w:val="20"/>
                <w:szCs w:val="20"/>
              </w:rPr>
              <w:t>54</w:t>
            </w:r>
          </w:p>
        </w:tc>
        <w:tc>
          <w:tcPr>
            <w:tcW w:w="2131" w:type="dxa"/>
            <w:shd w:val="clear" w:color="auto" w:fill="C6EFCD"/>
          </w:tcPr>
          <w:p w14:paraId="786BCAD9" w14:textId="77777777" w:rsidR="00FF565C" w:rsidRPr="00F75732" w:rsidRDefault="00FF565C" w:rsidP="00F75732">
            <w:pPr>
              <w:pStyle w:val="Other10"/>
              <w:ind w:left="116"/>
              <w:rPr>
                <w:rStyle w:val="Other1"/>
                <w:noProof/>
                <w:sz w:val="20"/>
                <w:szCs w:val="20"/>
              </w:rPr>
            </w:pPr>
            <w:r w:rsidRPr="00F75732">
              <w:rPr>
                <w:rStyle w:val="Other1"/>
                <w:noProof/>
                <w:sz w:val="20"/>
                <w:szCs w:val="20"/>
              </w:rPr>
              <w:t>3.5 Reconfiguration of basic digital services and safe transition to cloud infrastructure</w:t>
            </w:r>
          </w:p>
        </w:tc>
        <w:tc>
          <w:tcPr>
            <w:tcW w:w="1125" w:type="dxa"/>
            <w:shd w:val="clear" w:color="auto" w:fill="C6EFCD"/>
          </w:tcPr>
          <w:p w14:paraId="5A51DE57" w14:textId="77777777" w:rsidR="00FF565C" w:rsidRPr="00F75732" w:rsidRDefault="00FF565C" w:rsidP="00F75732">
            <w:pPr>
              <w:pStyle w:val="Other10"/>
              <w:jc w:val="center"/>
              <w:rPr>
                <w:rStyle w:val="Other1"/>
                <w:noProof/>
                <w:sz w:val="20"/>
                <w:szCs w:val="20"/>
              </w:rPr>
            </w:pPr>
            <w:r w:rsidRPr="00F75732">
              <w:rPr>
                <w:rStyle w:val="Other1"/>
                <w:noProof/>
                <w:sz w:val="20"/>
                <w:szCs w:val="20"/>
              </w:rPr>
              <w:t>Milestone</w:t>
            </w:r>
          </w:p>
        </w:tc>
        <w:tc>
          <w:tcPr>
            <w:tcW w:w="1707" w:type="dxa"/>
            <w:shd w:val="clear" w:color="auto" w:fill="C6EFCD"/>
          </w:tcPr>
          <w:p w14:paraId="11CBA505" w14:textId="77777777" w:rsidR="00FF565C" w:rsidRPr="00F75732" w:rsidRDefault="00FF565C" w:rsidP="00F75732">
            <w:pPr>
              <w:pStyle w:val="Other10"/>
              <w:ind w:left="122"/>
              <w:rPr>
                <w:rStyle w:val="Other1"/>
                <w:noProof/>
                <w:sz w:val="20"/>
                <w:szCs w:val="20"/>
              </w:rPr>
            </w:pPr>
            <w:r w:rsidRPr="00F75732">
              <w:rPr>
                <w:rStyle w:val="Other1"/>
                <w:noProof/>
                <w:sz w:val="20"/>
                <w:szCs w:val="20"/>
              </w:rPr>
              <w:t>Development of centrally delivered/shared IT base services</w:t>
            </w:r>
          </w:p>
        </w:tc>
        <w:tc>
          <w:tcPr>
            <w:tcW w:w="1843" w:type="dxa"/>
            <w:shd w:val="clear" w:color="auto" w:fill="C6EFCD"/>
          </w:tcPr>
          <w:p w14:paraId="4C867C7E" w14:textId="77777777" w:rsidR="00FF565C" w:rsidRPr="00F75732" w:rsidRDefault="00FF565C" w:rsidP="00F75732">
            <w:pPr>
              <w:ind w:left="120"/>
              <w:rPr>
                <w:noProof/>
                <w:sz w:val="20"/>
                <w:szCs w:val="20"/>
              </w:rPr>
            </w:pPr>
            <w:r w:rsidRPr="00F75732">
              <w:rPr>
                <w:rStyle w:val="Other1"/>
                <w:noProof/>
                <w:sz w:val="20"/>
                <w:szCs w:val="20"/>
              </w:rPr>
              <w:t>Opening of shared server hosting and computer workstation services to public authorities</w:t>
            </w:r>
          </w:p>
        </w:tc>
        <w:tc>
          <w:tcPr>
            <w:tcW w:w="1277" w:type="dxa"/>
            <w:shd w:val="clear" w:color="auto" w:fill="C6EFCD"/>
          </w:tcPr>
          <w:p w14:paraId="5E62D925" w14:textId="77777777" w:rsidR="00FF565C" w:rsidRPr="00F75732" w:rsidRDefault="00FF565C" w:rsidP="00F75732">
            <w:pPr>
              <w:pStyle w:val="Other10"/>
              <w:ind w:left="108"/>
              <w:jc w:val="center"/>
              <w:rPr>
                <w:rStyle w:val="Other1"/>
                <w:noProof/>
                <w:sz w:val="20"/>
                <w:szCs w:val="20"/>
              </w:rPr>
            </w:pPr>
          </w:p>
        </w:tc>
        <w:tc>
          <w:tcPr>
            <w:tcW w:w="994" w:type="dxa"/>
            <w:shd w:val="clear" w:color="auto" w:fill="C6EFCD"/>
          </w:tcPr>
          <w:p w14:paraId="11314573" w14:textId="77777777" w:rsidR="00FF565C" w:rsidRPr="00F75732" w:rsidRDefault="00FF565C" w:rsidP="00F75732">
            <w:pPr>
              <w:pStyle w:val="Other10"/>
              <w:jc w:val="center"/>
              <w:rPr>
                <w:rStyle w:val="Other1"/>
                <w:noProof/>
                <w:sz w:val="20"/>
                <w:szCs w:val="20"/>
              </w:rPr>
            </w:pPr>
          </w:p>
        </w:tc>
        <w:tc>
          <w:tcPr>
            <w:tcW w:w="994" w:type="dxa"/>
            <w:shd w:val="clear" w:color="auto" w:fill="C6EFCD"/>
          </w:tcPr>
          <w:p w14:paraId="2A41FA8F" w14:textId="77777777" w:rsidR="00FF565C" w:rsidRPr="00F75732" w:rsidRDefault="00FF565C" w:rsidP="00F75732">
            <w:pPr>
              <w:pStyle w:val="Other10"/>
              <w:jc w:val="center"/>
              <w:rPr>
                <w:rStyle w:val="Other1"/>
                <w:noProof/>
                <w:sz w:val="20"/>
                <w:szCs w:val="20"/>
              </w:rPr>
            </w:pPr>
          </w:p>
        </w:tc>
        <w:tc>
          <w:tcPr>
            <w:tcW w:w="989" w:type="dxa"/>
            <w:shd w:val="clear" w:color="auto" w:fill="C6EFCD"/>
          </w:tcPr>
          <w:p w14:paraId="4036191D"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Q3</w:t>
            </w:r>
          </w:p>
        </w:tc>
        <w:tc>
          <w:tcPr>
            <w:tcW w:w="710" w:type="dxa"/>
            <w:shd w:val="clear" w:color="auto" w:fill="C6EFCD"/>
          </w:tcPr>
          <w:p w14:paraId="766E4D37"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2022</w:t>
            </w:r>
          </w:p>
        </w:tc>
        <w:tc>
          <w:tcPr>
            <w:tcW w:w="3053" w:type="dxa"/>
            <w:shd w:val="clear" w:color="auto" w:fill="C6EFCD"/>
          </w:tcPr>
          <w:p w14:paraId="00953577" w14:textId="77777777" w:rsidR="00FF565C" w:rsidRPr="00F75732" w:rsidRDefault="00FF565C" w:rsidP="00F75732">
            <w:pPr>
              <w:pStyle w:val="Other10"/>
              <w:ind w:left="112"/>
              <w:rPr>
                <w:rStyle w:val="Other1"/>
                <w:noProof/>
                <w:sz w:val="20"/>
                <w:szCs w:val="20"/>
              </w:rPr>
            </w:pPr>
            <w:r w:rsidRPr="00F75732">
              <w:rPr>
                <w:rStyle w:val="Other1"/>
                <w:noProof/>
                <w:sz w:val="20"/>
                <w:szCs w:val="20"/>
              </w:rPr>
              <w:t>Basic IT services provided/shared centrally shall open for subscription by new users (ministries and other authorities).</w:t>
            </w:r>
          </w:p>
        </w:tc>
      </w:tr>
      <w:tr w:rsidR="00235771" w:rsidRPr="00F75732" w14:paraId="76D44D11" w14:textId="77777777">
        <w:trPr>
          <w:cantSplit/>
          <w:trHeight w:val="300"/>
          <w:jc w:val="center"/>
        </w:trPr>
        <w:tc>
          <w:tcPr>
            <w:tcW w:w="1133" w:type="dxa"/>
            <w:shd w:val="clear" w:color="auto" w:fill="C6EFCD"/>
          </w:tcPr>
          <w:p w14:paraId="2378104B" w14:textId="77777777" w:rsidR="00FF565C" w:rsidRPr="00F75732" w:rsidRDefault="00FF565C">
            <w:pPr>
              <w:pStyle w:val="Other10"/>
              <w:jc w:val="center"/>
              <w:rPr>
                <w:rStyle w:val="Other1"/>
                <w:noProof/>
                <w:sz w:val="20"/>
                <w:szCs w:val="20"/>
              </w:rPr>
            </w:pPr>
            <w:r w:rsidRPr="00F75732">
              <w:rPr>
                <w:rStyle w:val="Other1"/>
                <w:noProof/>
                <w:sz w:val="20"/>
                <w:szCs w:val="20"/>
              </w:rPr>
              <w:t>55</w:t>
            </w:r>
          </w:p>
        </w:tc>
        <w:tc>
          <w:tcPr>
            <w:tcW w:w="2131" w:type="dxa"/>
            <w:shd w:val="clear" w:color="auto" w:fill="C6EFCD"/>
          </w:tcPr>
          <w:p w14:paraId="5015DE65" w14:textId="77777777" w:rsidR="00FF565C" w:rsidRPr="00F75732" w:rsidRDefault="00FF565C" w:rsidP="00F75732">
            <w:pPr>
              <w:pStyle w:val="Other10"/>
              <w:ind w:left="116"/>
              <w:rPr>
                <w:rStyle w:val="Other1"/>
                <w:noProof/>
                <w:sz w:val="20"/>
                <w:szCs w:val="20"/>
              </w:rPr>
            </w:pPr>
            <w:r w:rsidRPr="00F75732">
              <w:rPr>
                <w:rStyle w:val="Other1"/>
                <w:noProof/>
                <w:sz w:val="20"/>
                <w:szCs w:val="20"/>
              </w:rPr>
              <w:t>3.5 Reconfiguration of basic digital services and safe transition to cloud infrastructure</w:t>
            </w:r>
          </w:p>
        </w:tc>
        <w:tc>
          <w:tcPr>
            <w:tcW w:w="1125" w:type="dxa"/>
            <w:shd w:val="clear" w:color="auto" w:fill="C6EFCD"/>
          </w:tcPr>
          <w:p w14:paraId="720197AA" w14:textId="77777777" w:rsidR="00FF565C" w:rsidRPr="00F75732" w:rsidRDefault="00FF565C" w:rsidP="00F75732">
            <w:pPr>
              <w:pStyle w:val="Other10"/>
              <w:jc w:val="center"/>
              <w:rPr>
                <w:rStyle w:val="Other1"/>
                <w:noProof/>
                <w:sz w:val="20"/>
                <w:szCs w:val="20"/>
              </w:rPr>
            </w:pPr>
            <w:r w:rsidRPr="00F75732">
              <w:rPr>
                <w:rStyle w:val="Other1"/>
                <w:noProof/>
                <w:sz w:val="20"/>
                <w:szCs w:val="20"/>
              </w:rPr>
              <w:t>Target</w:t>
            </w:r>
          </w:p>
        </w:tc>
        <w:tc>
          <w:tcPr>
            <w:tcW w:w="1707" w:type="dxa"/>
            <w:shd w:val="clear" w:color="auto" w:fill="C6EFCD"/>
          </w:tcPr>
          <w:p w14:paraId="42243FD5" w14:textId="77777777" w:rsidR="00FF565C" w:rsidRPr="00F75732" w:rsidRDefault="00FF565C" w:rsidP="00F75732">
            <w:pPr>
              <w:pStyle w:val="Other10"/>
              <w:ind w:left="122"/>
              <w:rPr>
                <w:rStyle w:val="Other1"/>
                <w:noProof/>
                <w:sz w:val="20"/>
                <w:szCs w:val="20"/>
              </w:rPr>
            </w:pPr>
            <w:r w:rsidRPr="00F75732">
              <w:rPr>
                <w:rStyle w:val="Other1"/>
                <w:noProof/>
                <w:sz w:val="20"/>
                <w:szCs w:val="20"/>
              </w:rPr>
              <w:t>Deployment of national private cloud infrastructure by public authorities</w:t>
            </w:r>
          </w:p>
        </w:tc>
        <w:tc>
          <w:tcPr>
            <w:tcW w:w="1843" w:type="dxa"/>
            <w:shd w:val="clear" w:color="auto" w:fill="C6EFCD"/>
          </w:tcPr>
          <w:p w14:paraId="03B19796" w14:textId="77777777" w:rsidR="00FF565C" w:rsidRPr="00F75732" w:rsidRDefault="00FF565C" w:rsidP="00F75732">
            <w:pPr>
              <w:ind w:left="120"/>
              <w:rPr>
                <w:noProof/>
                <w:sz w:val="20"/>
                <w:szCs w:val="20"/>
              </w:rPr>
            </w:pPr>
          </w:p>
        </w:tc>
        <w:tc>
          <w:tcPr>
            <w:tcW w:w="1277" w:type="dxa"/>
            <w:shd w:val="clear" w:color="auto" w:fill="C6EFCD"/>
          </w:tcPr>
          <w:p w14:paraId="4F111ABA" w14:textId="77777777" w:rsidR="00FF565C" w:rsidRPr="00F75732" w:rsidRDefault="00FF565C" w:rsidP="00F75732">
            <w:pPr>
              <w:pStyle w:val="Other10"/>
              <w:ind w:left="108"/>
              <w:rPr>
                <w:rStyle w:val="Other1"/>
                <w:noProof/>
                <w:sz w:val="20"/>
                <w:szCs w:val="20"/>
              </w:rPr>
            </w:pPr>
            <w:r w:rsidRPr="00F75732">
              <w:rPr>
                <w:rStyle w:val="Other1"/>
                <w:noProof/>
                <w:sz w:val="20"/>
                <w:szCs w:val="20"/>
              </w:rPr>
              <w:t>Number of information systems migrated to the national private cloud</w:t>
            </w:r>
          </w:p>
        </w:tc>
        <w:tc>
          <w:tcPr>
            <w:tcW w:w="994" w:type="dxa"/>
            <w:shd w:val="clear" w:color="auto" w:fill="C6EFCD"/>
          </w:tcPr>
          <w:p w14:paraId="5E3B251D" w14:textId="77777777" w:rsidR="00FF565C" w:rsidRPr="00F75732" w:rsidRDefault="00FF565C" w:rsidP="00F75732">
            <w:pPr>
              <w:pStyle w:val="Other10"/>
              <w:jc w:val="center"/>
              <w:rPr>
                <w:rStyle w:val="Other1"/>
                <w:noProof/>
                <w:sz w:val="20"/>
                <w:szCs w:val="20"/>
              </w:rPr>
            </w:pPr>
            <w:r w:rsidRPr="00F75732">
              <w:rPr>
                <w:rStyle w:val="Other1"/>
                <w:noProof/>
                <w:sz w:val="20"/>
                <w:szCs w:val="20"/>
              </w:rPr>
              <w:t>0</w:t>
            </w:r>
          </w:p>
        </w:tc>
        <w:tc>
          <w:tcPr>
            <w:tcW w:w="994" w:type="dxa"/>
            <w:shd w:val="clear" w:color="auto" w:fill="C6EFCD"/>
          </w:tcPr>
          <w:p w14:paraId="1E0BB7AF" w14:textId="77777777" w:rsidR="00FF565C" w:rsidRPr="00F75732" w:rsidRDefault="00FF565C" w:rsidP="00F75732">
            <w:pPr>
              <w:pStyle w:val="Other10"/>
              <w:jc w:val="center"/>
              <w:rPr>
                <w:rStyle w:val="Other1"/>
                <w:noProof/>
                <w:sz w:val="20"/>
                <w:szCs w:val="20"/>
              </w:rPr>
            </w:pPr>
            <w:r w:rsidRPr="00F75732">
              <w:rPr>
                <w:rStyle w:val="Other1"/>
                <w:noProof/>
                <w:sz w:val="20"/>
                <w:szCs w:val="20"/>
              </w:rPr>
              <w:t>10</w:t>
            </w:r>
          </w:p>
        </w:tc>
        <w:tc>
          <w:tcPr>
            <w:tcW w:w="989" w:type="dxa"/>
            <w:shd w:val="clear" w:color="auto" w:fill="C6EFCD"/>
          </w:tcPr>
          <w:p w14:paraId="42926880"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10" w:type="dxa"/>
            <w:shd w:val="clear" w:color="auto" w:fill="C6EFCD"/>
          </w:tcPr>
          <w:p w14:paraId="05BFCB9F"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2023</w:t>
            </w:r>
          </w:p>
        </w:tc>
        <w:tc>
          <w:tcPr>
            <w:tcW w:w="3053" w:type="dxa"/>
            <w:shd w:val="clear" w:color="auto" w:fill="C6EFCD"/>
          </w:tcPr>
          <w:p w14:paraId="29F3536D" w14:textId="77777777" w:rsidR="00FF565C" w:rsidRPr="00F75732" w:rsidRDefault="00FF565C" w:rsidP="00F75732">
            <w:pPr>
              <w:pStyle w:val="Other10"/>
              <w:ind w:left="112"/>
              <w:rPr>
                <w:rStyle w:val="Other1"/>
                <w:noProof/>
                <w:sz w:val="20"/>
                <w:szCs w:val="20"/>
              </w:rPr>
            </w:pPr>
            <w:r w:rsidRPr="00F75732">
              <w:rPr>
                <w:rStyle w:val="Other1"/>
                <w:noProof/>
                <w:sz w:val="20"/>
                <w:szCs w:val="20"/>
              </w:rPr>
              <w:t>Number of information systems for which the migration to the private cloud infrastructure shall be completed.</w:t>
            </w:r>
          </w:p>
        </w:tc>
      </w:tr>
      <w:tr w:rsidR="00235771" w:rsidRPr="00F75732" w14:paraId="0DDE1AA1" w14:textId="77777777">
        <w:trPr>
          <w:cantSplit/>
          <w:trHeight w:val="300"/>
          <w:jc w:val="center"/>
        </w:trPr>
        <w:tc>
          <w:tcPr>
            <w:tcW w:w="1133" w:type="dxa"/>
            <w:shd w:val="clear" w:color="auto" w:fill="C6EFCD"/>
          </w:tcPr>
          <w:p w14:paraId="499D8886" w14:textId="77777777" w:rsidR="00FF565C" w:rsidRPr="00F75732" w:rsidRDefault="00FF565C">
            <w:pPr>
              <w:pStyle w:val="Other10"/>
              <w:jc w:val="center"/>
              <w:rPr>
                <w:rStyle w:val="Other1"/>
                <w:noProof/>
                <w:sz w:val="20"/>
                <w:szCs w:val="20"/>
              </w:rPr>
            </w:pPr>
            <w:r w:rsidRPr="00F75732">
              <w:rPr>
                <w:rStyle w:val="Other1"/>
                <w:noProof/>
                <w:sz w:val="20"/>
                <w:szCs w:val="20"/>
              </w:rPr>
              <w:t>56</w:t>
            </w:r>
          </w:p>
        </w:tc>
        <w:tc>
          <w:tcPr>
            <w:tcW w:w="2131" w:type="dxa"/>
            <w:shd w:val="clear" w:color="auto" w:fill="C6EFCD"/>
          </w:tcPr>
          <w:p w14:paraId="3B8B668E" w14:textId="77777777" w:rsidR="00FF565C" w:rsidRPr="00F75732" w:rsidRDefault="00FF565C" w:rsidP="00F75732">
            <w:pPr>
              <w:pStyle w:val="Other10"/>
              <w:ind w:left="116"/>
              <w:rPr>
                <w:rStyle w:val="Other1"/>
                <w:noProof/>
                <w:sz w:val="20"/>
                <w:szCs w:val="20"/>
              </w:rPr>
            </w:pPr>
            <w:r w:rsidRPr="00F75732">
              <w:rPr>
                <w:rStyle w:val="Other1"/>
                <w:noProof/>
                <w:sz w:val="20"/>
                <w:szCs w:val="20"/>
              </w:rPr>
              <w:t>3.5 Reconfiguration of basic digital services and safe transition to cloud infrastructure</w:t>
            </w:r>
          </w:p>
        </w:tc>
        <w:tc>
          <w:tcPr>
            <w:tcW w:w="1125" w:type="dxa"/>
            <w:shd w:val="clear" w:color="auto" w:fill="C6EFCD"/>
          </w:tcPr>
          <w:p w14:paraId="6DEA224F" w14:textId="77777777" w:rsidR="00FF565C" w:rsidRPr="00F75732" w:rsidRDefault="00FF565C" w:rsidP="00F75732">
            <w:pPr>
              <w:pStyle w:val="Other10"/>
              <w:jc w:val="center"/>
              <w:rPr>
                <w:rStyle w:val="Other1"/>
                <w:noProof/>
                <w:sz w:val="20"/>
                <w:szCs w:val="20"/>
              </w:rPr>
            </w:pPr>
            <w:r w:rsidRPr="00F75732">
              <w:rPr>
                <w:rStyle w:val="Other1"/>
                <w:noProof/>
                <w:sz w:val="20"/>
                <w:szCs w:val="20"/>
              </w:rPr>
              <w:t>Milestone</w:t>
            </w:r>
          </w:p>
        </w:tc>
        <w:tc>
          <w:tcPr>
            <w:tcW w:w="1707" w:type="dxa"/>
            <w:shd w:val="clear" w:color="auto" w:fill="C6EFCD"/>
          </w:tcPr>
          <w:p w14:paraId="4A3330E7" w14:textId="77777777" w:rsidR="00FF565C" w:rsidRPr="00F75732" w:rsidRDefault="00FF565C" w:rsidP="00F75732">
            <w:pPr>
              <w:pStyle w:val="Other10"/>
              <w:ind w:left="122"/>
              <w:rPr>
                <w:rStyle w:val="Other1"/>
                <w:noProof/>
                <w:sz w:val="20"/>
                <w:szCs w:val="20"/>
              </w:rPr>
            </w:pPr>
            <w:r w:rsidRPr="00F75732">
              <w:rPr>
                <w:rStyle w:val="Other1"/>
                <w:noProof/>
                <w:sz w:val="20"/>
                <w:szCs w:val="20"/>
              </w:rPr>
              <w:t>Extension of the cloud infrastructure to the data embassy</w:t>
            </w:r>
          </w:p>
        </w:tc>
        <w:tc>
          <w:tcPr>
            <w:tcW w:w="1843" w:type="dxa"/>
            <w:shd w:val="clear" w:color="auto" w:fill="C6EFCD"/>
          </w:tcPr>
          <w:p w14:paraId="28E7DFAB" w14:textId="77777777" w:rsidR="00FF565C" w:rsidRPr="00F75732" w:rsidRDefault="00FF565C" w:rsidP="00F75732">
            <w:pPr>
              <w:ind w:left="120"/>
              <w:rPr>
                <w:noProof/>
                <w:sz w:val="20"/>
                <w:szCs w:val="20"/>
              </w:rPr>
            </w:pPr>
            <w:r w:rsidRPr="00F75732">
              <w:rPr>
                <w:rStyle w:val="Other1"/>
                <w:noProof/>
                <w:sz w:val="20"/>
                <w:szCs w:val="20"/>
              </w:rPr>
              <w:t>Completion of the extension of the national private cloud to the infrastructure of Estonia’s data embassy</w:t>
            </w:r>
          </w:p>
        </w:tc>
        <w:tc>
          <w:tcPr>
            <w:tcW w:w="1277" w:type="dxa"/>
            <w:shd w:val="clear" w:color="auto" w:fill="C6EFCD"/>
          </w:tcPr>
          <w:p w14:paraId="627C5D1D" w14:textId="77777777" w:rsidR="00FF565C" w:rsidRPr="00F75732" w:rsidRDefault="00FF565C" w:rsidP="00F75732">
            <w:pPr>
              <w:pStyle w:val="Other10"/>
              <w:ind w:left="108"/>
              <w:jc w:val="center"/>
              <w:rPr>
                <w:rStyle w:val="Other1"/>
                <w:noProof/>
                <w:sz w:val="20"/>
                <w:szCs w:val="20"/>
              </w:rPr>
            </w:pPr>
          </w:p>
        </w:tc>
        <w:tc>
          <w:tcPr>
            <w:tcW w:w="994" w:type="dxa"/>
            <w:shd w:val="clear" w:color="auto" w:fill="C6EFCD"/>
          </w:tcPr>
          <w:p w14:paraId="580D1200" w14:textId="77777777" w:rsidR="00FF565C" w:rsidRPr="00F75732" w:rsidRDefault="00FF565C" w:rsidP="00F75732">
            <w:pPr>
              <w:pStyle w:val="Other10"/>
              <w:jc w:val="center"/>
              <w:rPr>
                <w:rStyle w:val="Other1"/>
                <w:noProof/>
                <w:sz w:val="20"/>
                <w:szCs w:val="20"/>
              </w:rPr>
            </w:pPr>
          </w:p>
        </w:tc>
        <w:tc>
          <w:tcPr>
            <w:tcW w:w="994" w:type="dxa"/>
            <w:shd w:val="clear" w:color="auto" w:fill="C6EFCD"/>
          </w:tcPr>
          <w:p w14:paraId="08787C7F" w14:textId="77777777" w:rsidR="00FF565C" w:rsidRPr="00F75732" w:rsidRDefault="00FF565C" w:rsidP="00F75732">
            <w:pPr>
              <w:pStyle w:val="Other10"/>
              <w:jc w:val="center"/>
              <w:rPr>
                <w:rStyle w:val="Other1"/>
                <w:noProof/>
                <w:sz w:val="20"/>
                <w:szCs w:val="20"/>
              </w:rPr>
            </w:pPr>
          </w:p>
        </w:tc>
        <w:tc>
          <w:tcPr>
            <w:tcW w:w="989" w:type="dxa"/>
            <w:shd w:val="clear" w:color="auto" w:fill="C6EFCD"/>
          </w:tcPr>
          <w:p w14:paraId="114CB63B"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10" w:type="dxa"/>
            <w:shd w:val="clear" w:color="auto" w:fill="C6EFCD"/>
          </w:tcPr>
          <w:p w14:paraId="46F7C1B6"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2023</w:t>
            </w:r>
          </w:p>
        </w:tc>
        <w:tc>
          <w:tcPr>
            <w:tcW w:w="3053" w:type="dxa"/>
            <w:shd w:val="clear" w:color="auto" w:fill="C6EFCD"/>
          </w:tcPr>
          <w:p w14:paraId="29CF3983" w14:textId="77777777" w:rsidR="00FF565C" w:rsidRPr="00F75732" w:rsidRDefault="00FF565C" w:rsidP="00F75732">
            <w:pPr>
              <w:pStyle w:val="Other10"/>
              <w:ind w:left="112"/>
              <w:rPr>
                <w:rStyle w:val="Other1"/>
                <w:noProof/>
                <w:sz w:val="20"/>
                <w:szCs w:val="20"/>
              </w:rPr>
            </w:pPr>
            <w:r w:rsidRPr="00F75732">
              <w:rPr>
                <w:rStyle w:val="Other1"/>
                <w:noProof/>
                <w:sz w:val="20"/>
                <w:szCs w:val="20"/>
              </w:rPr>
              <w:t>It shall become possible to host and operate information systems migrated to the private cloud from the data embassy. New hardware and licenses shall be acquired and set up for this purpose.</w:t>
            </w:r>
          </w:p>
        </w:tc>
      </w:tr>
      <w:tr w:rsidR="00235771" w:rsidRPr="00F75732" w14:paraId="4DC9C2CF" w14:textId="77777777">
        <w:trPr>
          <w:cantSplit/>
          <w:trHeight w:val="300"/>
          <w:jc w:val="center"/>
        </w:trPr>
        <w:tc>
          <w:tcPr>
            <w:tcW w:w="1133" w:type="dxa"/>
            <w:shd w:val="clear" w:color="auto" w:fill="C6EFCD"/>
          </w:tcPr>
          <w:p w14:paraId="1CB04345" w14:textId="77777777" w:rsidR="00FF565C" w:rsidRPr="00F75732" w:rsidRDefault="00FF565C">
            <w:pPr>
              <w:pStyle w:val="Other10"/>
              <w:jc w:val="center"/>
              <w:rPr>
                <w:rStyle w:val="Other1"/>
                <w:noProof/>
                <w:sz w:val="20"/>
                <w:szCs w:val="20"/>
              </w:rPr>
            </w:pPr>
            <w:r w:rsidRPr="00F75732">
              <w:rPr>
                <w:rStyle w:val="Other1"/>
                <w:noProof/>
                <w:sz w:val="20"/>
                <w:szCs w:val="20"/>
              </w:rPr>
              <w:t>58</w:t>
            </w:r>
          </w:p>
        </w:tc>
        <w:tc>
          <w:tcPr>
            <w:tcW w:w="2131" w:type="dxa"/>
            <w:shd w:val="clear" w:color="auto" w:fill="C6EFCD"/>
          </w:tcPr>
          <w:p w14:paraId="31116B0F" w14:textId="77777777" w:rsidR="00FF565C" w:rsidRPr="00F75732" w:rsidRDefault="00FF565C" w:rsidP="00F75732">
            <w:pPr>
              <w:pStyle w:val="Other10"/>
              <w:ind w:left="116"/>
              <w:rPr>
                <w:rStyle w:val="Other1"/>
                <w:noProof/>
                <w:sz w:val="20"/>
                <w:szCs w:val="20"/>
              </w:rPr>
            </w:pPr>
            <w:r w:rsidRPr="00F75732">
              <w:rPr>
                <w:rStyle w:val="Other1"/>
                <w:noProof/>
                <w:sz w:val="20"/>
                <w:szCs w:val="20"/>
              </w:rPr>
              <w:t>3.5 Reconfiguration of basic digital services and safe transition to cloud infrastructure</w:t>
            </w:r>
          </w:p>
        </w:tc>
        <w:tc>
          <w:tcPr>
            <w:tcW w:w="1125" w:type="dxa"/>
            <w:shd w:val="clear" w:color="auto" w:fill="C6EFCD"/>
          </w:tcPr>
          <w:p w14:paraId="0444F2BF" w14:textId="77777777" w:rsidR="00FF565C" w:rsidRPr="00F75732" w:rsidRDefault="00FF565C" w:rsidP="00F75732">
            <w:pPr>
              <w:pStyle w:val="Other10"/>
              <w:jc w:val="center"/>
              <w:rPr>
                <w:rStyle w:val="Other1"/>
                <w:noProof/>
                <w:sz w:val="20"/>
                <w:szCs w:val="20"/>
              </w:rPr>
            </w:pPr>
            <w:r w:rsidRPr="00F75732">
              <w:rPr>
                <w:rStyle w:val="Other1"/>
                <w:noProof/>
                <w:sz w:val="20"/>
                <w:szCs w:val="20"/>
              </w:rPr>
              <w:t>Target</w:t>
            </w:r>
          </w:p>
        </w:tc>
        <w:tc>
          <w:tcPr>
            <w:tcW w:w="1707" w:type="dxa"/>
            <w:shd w:val="clear" w:color="auto" w:fill="C6EFCD"/>
          </w:tcPr>
          <w:p w14:paraId="64214A1F" w14:textId="77777777" w:rsidR="00FF565C" w:rsidRPr="00F75732" w:rsidRDefault="00FF565C" w:rsidP="00F75732">
            <w:pPr>
              <w:pStyle w:val="Other10"/>
              <w:ind w:left="122"/>
              <w:rPr>
                <w:rStyle w:val="Other1"/>
                <w:noProof/>
                <w:sz w:val="20"/>
                <w:szCs w:val="20"/>
              </w:rPr>
            </w:pPr>
            <w:r w:rsidRPr="00F75732">
              <w:rPr>
                <w:rStyle w:val="Other1"/>
                <w:noProof/>
                <w:sz w:val="20"/>
                <w:szCs w:val="20"/>
              </w:rPr>
              <w:t>Security testing by the Information System Authority</w:t>
            </w:r>
          </w:p>
        </w:tc>
        <w:tc>
          <w:tcPr>
            <w:tcW w:w="1843" w:type="dxa"/>
            <w:shd w:val="clear" w:color="auto" w:fill="C6EFCD"/>
          </w:tcPr>
          <w:p w14:paraId="6C258510" w14:textId="77777777" w:rsidR="00FF565C" w:rsidRPr="00F75732" w:rsidRDefault="00FF565C" w:rsidP="00F75732">
            <w:pPr>
              <w:ind w:left="120"/>
              <w:rPr>
                <w:noProof/>
                <w:sz w:val="20"/>
                <w:szCs w:val="20"/>
              </w:rPr>
            </w:pPr>
          </w:p>
        </w:tc>
        <w:tc>
          <w:tcPr>
            <w:tcW w:w="1277" w:type="dxa"/>
            <w:shd w:val="clear" w:color="auto" w:fill="C6EFCD"/>
          </w:tcPr>
          <w:p w14:paraId="766EB60A" w14:textId="2AE16481" w:rsidR="00FF565C" w:rsidRPr="00F75732" w:rsidRDefault="00FF565C" w:rsidP="00F75732">
            <w:pPr>
              <w:pStyle w:val="Other10"/>
              <w:ind w:left="108"/>
              <w:rPr>
                <w:rStyle w:val="Other1"/>
                <w:noProof/>
                <w:sz w:val="20"/>
                <w:szCs w:val="20"/>
              </w:rPr>
            </w:pPr>
            <w:r w:rsidRPr="00F75732">
              <w:rPr>
                <w:rStyle w:val="Other1"/>
                <w:noProof/>
                <w:sz w:val="20"/>
                <w:szCs w:val="20"/>
              </w:rPr>
              <w:t>Number of tests</w:t>
            </w:r>
          </w:p>
        </w:tc>
        <w:tc>
          <w:tcPr>
            <w:tcW w:w="994" w:type="dxa"/>
            <w:shd w:val="clear" w:color="auto" w:fill="C6EFCD"/>
          </w:tcPr>
          <w:p w14:paraId="104A87F6" w14:textId="77777777" w:rsidR="00FF565C" w:rsidRPr="00F75732" w:rsidRDefault="00FF565C" w:rsidP="00F75732">
            <w:pPr>
              <w:pStyle w:val="Other10"/>
              <w:jc w:val="center"/>
              <w:rPr>
                <w:rStyle w:val="Other1"/>
                <w:noProof/>
                <w:sz w:val="20"/>
                <w:szCs w:val="20"/>
              </w:rPr>
            </w:pPr>
            <w:r w:rsidRPr="00F75732">
              <w:rPr>
                <w:rStyle w:val="Other1"/>
                <w:noProof/>
                <w:sz w:val="20"/>
                <w:szCs w:val="20"/>
              </w:rPr>
              <w:t>0</w:t>
            </w:r>
          </w:p>
        </w:tc>
        <w:tc>
          <w:tcPr>
            <w:tcW w:w="994" w:type="dxa"/>
            <w:shd w:val="clear" w:color="auto" w:fill="C6EFCD"/>
          </w:tcPr>
          <w:p w14:paraId="164E9241" w14:textId="77777777" w:rsidR="00FF565C" w:rsidRPr="00F75732" w:rsidRDefault="00FF565C" w:rsidP="00F75732">
            <w:pPr>
              <w:pStyle w:val="Other10"/>
              <w:jc w:val="center"/>
              <w:rPr>
                <w:rStyle w:val="Other1"/>
                <w:noProof/>
                <w:sz w:val="20"/>
                <w:szCs w:val="20"/>
              </w:rPr>
            </w:pPr>
            <w:r w:rsidRPr="00F75732">
              <w:rPr>
                <w:rStyle w:val="Other1"/>
                <w:noProof/>
                <w:sz w:val="20"/>
                <w:szCs w:val="20"/>
              </w:rPr>
              <w:t>16</w:t>
            </w:r>
          </w:p>
        </w:tc>
        <w:tc>
          <w:tcPr>
            <w:tcW w:w="989" w:type="dxa"/>
            <w:shd w:val="clear" w:color="auto" w:fill="C6EFCD"/>
          </w:tcPr>
          <w:p w14:paraId="5F4D8FB1"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10" w:type="dxa"/>
            <w:shd w:val="clear" w:color="auto" w:fill="C6EFCD"/>
          </w:tcPr>
          <w:p w14:paraId="3D8E6F77"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2024</w:t>
            </w:r>
          </w:p>
        </w:tc>
        <w:tc>
          <w:tcPr>
            <w:tcW w:w="3053" w:type="dxa"/>
            <w:shd w:val="clear" w:color="auto" w:fill="C6EFCD"/>
          </w:tcPr>
          <w:p w14:paraId="0AB0B9B0" w14:textId="77777777" w:rsidR="00354057" w:rsidRDefault="00FF565C" w:rsidP="00F75732">
            <w:pPr>
              <w:pStyle w:val="Other10"/>
              <w:ind w:left="112"/>
              <w:rPr>
                <w:rStyle w:val="Other1"/>
                <w:noProof/>
                <w:sz w:val="20"/>
                <w:szCs w:val="20"/>
              </w:rPr>
            </w:pPr>
            <w:r w:rsidRPr="00F75732">
              <w:rPr>
                <w:rStyle w:val="Other1"/>
                <w:noProof/>
                <w:sz w:val="20"/>
                <w:szCs w:val="20"/>
              </w:rPr>
              <w:t>Number of security tests carried out by the Information System Authority.</w:t>
            </w:r>
          </w:p>
          <w:p w14:paraId="1C56ECDE" w14:textId="664A0C71" w:rsidR="00FF565C" w:rsidRPr="00F75732" w:rsidRDefault="00FF565C" w:rsidP="00F75732">
            <w:pPr>
              <w:pStyle w:val="Other10"/>
              <w:ind w:left="112"/>
              <w:rPr>
                <w:rStyle w:val="Other1"/>
                <w:noProof/>
                <w:sz w:val="20"/>
                <w:szCs w:val="20"/>
              </w:rPr>
            </w:pPr>
            <w:r w:rsidRPr="00F75732">
              <w:rPr>
                <w:rStyle w:val="Other1"/>
                <w:noProof/>
                <w:sz w:val="20"/>
                <w:szCs w:val="20"/>
              </w:rPr>
              <w:t>The test results shall be summarised in security testing reports.</w:t>
            </w:r>
          </w:p>
        </w:tc>
      </w:tr>
      <w:tr w:rsidR="00235771" w:rsidRPr="00F75732" w14:paraId="406E9BBE" w14:textId="77777777">
        <w:trPr>
          <w:cantSplit/>
          <w:trHeight w:val="300"/>
          <w:jc w:val="center"/>
        </w:trPr>
        <w:tc>
          <w:tcPr>
            <w:tcW w:w="1133" w:type="dxa"/>
            <w:shd w:val="clear" w:color="auto" w:fill="C6EFCD"/>
          </w:tcPr>
          <w:p w14:paraId="504367F3" w14:textId="77777777" w:rsidR="00FF565C" w:rsidRPr="00F75732" w:rsidRDefault="00FF565C">
            <w:pPr>
              <w:pStyle w:val="Other10"/>
              <w:jc w:val="center"/>
              <w:rPr>
                <w:rStyle w:val="Other1"/>
                <w:noProof/>
                <w:sz w:val="20"/>
                <w:szCs w:val="20"/>
              </w:rPr>
            </w:pPr>
            <w:r w:rsidRPr="00F75732">
              <w:rPr>
                <w:rStyle w:val="Other1"/>
                <w:noProof/>
                <w:sz w:val="20"/>
                <w:szCs w:val="20"/>
              </w:rPr>
              <w:t>59</w:t>
            </w:r>
          </w:p>
        </w:tc>
        <w:tc>
          <w:tcPr>
            <w:tcW w:w="2131" w:type="dxa"/>
            <w:shd w:val="clear" w:color="auto" w:fill="C6EFCD"/>
          </w:tcPr>
          <w:p w14:paraId="44F7AC92" w14:textId="77777777" w:rsidR="00FF565C" w:rsidRPr="00F75732" w:rsidRDefault="00FF565C" w:rsidP="00F75732">
            <w:pPr>
              <w:pStyle w:val="Other10"/>
              <w:ind w:left="116"/>
              <w:rPr>
                <w:rStyle w:val="Other1"/>
                <w:noProof/>
                <w:sz w:val="20"/>
                <w:szCs w:val="20"/>
              </w:rPr>
            </w:pPr>
            <w:r w:rsidRPr="00F75732">
              <w:rPr>
                <w:rStyle w:val="Other1"/>
                <w:noProof/>
                <w:sz w:val="20"/>
                <w:szCs w:val="20"/>
              </w:rPr>
              <w:t>3.6 The strategic analysis of money laundering and terrorist financing in Estonia</w:t>
            </w:r>
          </w:p>
        </w:tc>
        <w:tc>
          <w:tcPr>
            <w:tcW w:w="1125" w:type="dxa"/>
            <w:shd w:val="clear" w:color="auto" w:fill="C6EFCD"/>
          </w:tcPr>
          <w:p w14:paraId="6CA427F7" w14:textId="77777777" w:rsidR="00FF565C" w:rsidRPr="00F75732" w:rsidRDefault="00FF565C" w:rsidP="00F75732">
            <w:pPr>
              <w:pStyle w:val="Other10"/>
              <w:jc w:val="center"/>
              <w:rPr>
                <w:rStyle w:val="Other1"/>
                <w:noProof/>
                <w:sz w:val="20"/>
                <w:szCs w:val="20"/>
              </w:rPr>
            </w:pPr>
            <w:r w:rsidRPr="00F75732">
              <w:rPr>
                <w:rStyle w:val="Other1"/>
                <w:noProof/>
                <w:sz w:val="20"/>
                <w:szCs w:val="20"/>
              </w:rPr>
              <w:t>Milestone</w:t>
            </w:r>
          </w:p>
        </w:tc>
        <w:tc>
          <w:tcPr>
            <w:tcW w:w="1707" w:type="dxa"/>
            <w:shd w:val="clear" w:color="auto" w:fill="C6EFCD"/>
          </w:tcPr>
          <w:p w14:paraId="709E2125" w14:textId="77777777" w:rsidR="00FF565C" w:rsidRPr="00F75732" w:rsidRDefault="00FF565C" w:rsidP="00F75732">
            <w:pPr>
              <w:pStyle w:val="Other10"/>
              <w:ind w:left="122"/>
              <w:rPr>
                <w:rStyle w:val="Other1"/>
                <w:noProof/>
                <w:sz w:val="20"/>
                <w:szCs w:val="20"/>
              </w:rPr>
            </w:pPr>
            <w:r w:rsidRPr="00F75732">
              <w:rPr>
                <w:rStyle w:val="Other1"/>
                <w:noProof/>
                <w:sz w:val="20"/>
                <w:szCs w:val="20"/>
              </w:rPr>
              <w:t>Entry into force of legal act(s)</w:t>
            </w:r>
          </w:p>
        </w:tc>
        <w:tc>
          <w:tcPr>
            <w:tcW w:w="1843" w:type="dxa"/>
            <w:shd w:val="clear" w:color="auto" w:fill="C6EFCD"/>
          </w:tcPr>
          <w:p w14:paraId="7D6A705D" w14:textId="77777777" w:rsidR="00FF565C" w:rsidRPr="00F75732" w:rsidRDefault="00FF565C" w:rsidP="00F75732">
            <w:pPr>
              <w:ind w:left="120"/>
              <w:rPr>
                <w:noProof/>
                <w:sz w:val="20"/>
                <w:szCs w:val="20"/>
              </w:rPr>
            </w:pPr>
            <w:r w:rsidRPr="00F75732">
              <w:rPr>
                <w:rStyle w:val="Other1"/>
                <w:noProof/>
                <w:sz w:val="20"/>
                <w:szCs w:val="20"/>
              </w:rPr>
              <w:t>Entry into force of legal act(s)</w:t>
            </w:r>
          </w:p>
        </w:tc>
        <w:tc>
          <w:tcPr>
            <w:tcW w:w="1277" w:type="dxa"/>
            <w:shd w:val="clear" w:color="auto" w:fill="C6EFCD"/>
          </w:tcPr>
          <w:p w14:paraId="77659D96" w14:textId="77777777" w:rsidR="00FF565C" w:rsidRPr="00F75732" w:rsidRDefault="00FF565C" w:rsidP="00F75732">
            <w:pPr>
              <w:pStyle w:val="Other10"/>
              <w:jc w:val="center"/>
              <w:rPr>
                <w:rStyle w:val="Other1"/>
                <w:noProof/>
                <w:sz w:val="20"/>
                <w:szCs w:val="20"/>
              </w:rPr>
            </w:pPr>
          </w:p>
        </w:tc>
        <w:tc>
          <w:tcPr>
            <w:tcW w:w="994" w:type="dxa"/>
            <w:shd w:val="clear" w:color="auto" w:fill="C6EFCD"/>
          </w:tcPr>
          <w:p w14:paraId="105B82CC" w14:textId="77777777" w:rsidR="00FF565C" w:rsidRPr="00F75732" w:rsidRDefault="00FF565C" w:rsidP="00F75732">
            <w:pPr>
              <w:pStyle w:val="Other10"/>
              <w:jc w:val="center"/>
              <w:rPr>
                <w:rStyle w:val="Other1"/>
                <w:noProof/>
                <w:sz w:val="20"/>
                <w:szCs w:val="20"/>
              </w:rPr>
            </w:pPr>
          </w:p>
        </w:tc>
        <w:tc>
          <w:tcPr>
            <w:tcW w:w="994" w:type="dxa"/>
            <w:shd w:val="clear" w:color="auto" w:fill="C6EFCD"/>
          </w:tcPr>
          <w:p w14:paraId="21B596F7" w14:textId="77777777" w:rsidR="00FF565C" w:rsidRPr="00F75732" w:rsidRDefault="00FF565C" w:rsidP="00F75732">
            <w:pPr>
              <w:pStyle w:val="Other10"/>
              <w:jc w:val="center"/>
              <w:rPr>
                <w:rStyle w:val="Other1"/>
                <w:noProof/>
                <w:sz w:val="20"/>
                <w:szCs w:val="20"/>
              </w:rPr>
            </w:pPr>
          </w:p>
        </w:tc>
        <w:tc>
          <w:tcPr>
            <w:tcW w:w="989" w:type="dxa"/>
            <w:shd w:val="clear" w:color="auto" w:fill="C6EFCD"/>
          </w:tcPr>
          <w:p w14:paraId="4E6D46D0"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10" w:type="dxa"/>
            <w:shd w:val="clear" w:color="auto" w:fill="C6EFCD"/>
          </w:tcPr>
          <w:p w14:paraId="51428589"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2024</w:t>
            </w:r>
          </w:p>
        </w:tc>
        <w:tc>
          <w:tcPr>
            <w:tcW w:w="3053" w:type="dxa"/>
            <w:shd w:val="clear" w:color="auto" w:fill="C6EFCD"/>
          </w:tcPr>
          <w:p w14:paraId="7315CB1D" w14:textId="77777777" w:rsidR="00DD1AAE" w:rsidRDefault="00FF565C" w:rsidP="00F75732">
            <w:pPr>
              <w:pStyle w:val="Other10"/>
              <w:ind w:left="112"/>
              <w:rPr>
                <w:rStyle w:val="Other1"/>
                <w:noProof/>
                <w:sz w:val="20"/>
                <w:szCs w:val="20"/>
              </w:rPr>
            </w:pPr>
            <w:r w:rsidRPr="00F75732">
              <w:rPr>
                <w:rStyle w:val="Other1"/>
                <w:noProof/>
                <w:sz w:val="20"/>
                <w:szCs w:val="20"/>
              </w:rPr>
              <w:t xml:space="preserve">Legal act(s) shall have entered into force to allow the Centre for Strategic Analysis to access and process data relevant to the detection and prevention of money laundering and terrorist </w:t>
            </w:r>
            <w:r w:rsidR="00C85F7E" w:rsidRPr="00F75732">
              <w:rPr>
                <w:rStyle w:val="Other1"/>
                <w:noProof/>
                <w:sz w:val="20"/>
                <w:szCs w:val="20"/>
              </w:rPr>
              <w:t>financing:</w:t>
            </w:r>
          </w:p>
          <w:p w14:paraId="606C7E2A" w14:textId="229617A5" w:rsidR="00C85F7E" w:rsidRPr="00F75732" w:rsidRDefault="00C85F7E" w:rsidP="00F75732">
            <w:pPr>
              <w:pStyle w:val="Other10"/>
              <w:ind w:left="112"/>
              <w:rPr>
                <w:rStyle w:val="Other1"/>
                <w:noProof/>
                <w:sz w:val="20"/>
                <w:szCs w:val="20"/>
                <w:highlight w:val="yellow"/>
              </w:rPr>
            </w:pPr>
            <w:r w:rsidRPr="00F75732">
              <w:rPr>
                <w:rStyle w:val="Other1"/>
                <w:noProof/>
                <w:sz w:val="20"/>
                <w:szCs w:val="20"/>
              </w:rPr>
              <w:t>(1) the statute of the Financial Intelligence Unit shall enter into force establishing the Centre for Strategic Analysis.</w:t>
            </w:r>
          </w:p>
          <w:p w14:paraId="66AAC5AE" w14:textId="318172BB" w:rsidR="00FF565C" w:rsidRPr="00F75732" w:rsidRDefault="00C85F7E" w:rsidP="00F75732">
            <w:pPr>
              <w:pStyle w:val="Other10"/>
              <w:ind w:left="112"/>
              <w:rPr>
                <w:rStyle w:val="Other1"/>
                <w:noProof/>
                <w:sz w:val="20"/>
                <w:szCs w:val="20"/>
                <w:highlight w:val="yellow"/>
              </w:rPr>
            </w:pPr>
            <w:r w:rsidRPr="00F75732">
              <w:rPr>
                <w:rStyle w:val="Other1"/>
                <w:noProof/>
                <w:sz w:val="20"/>
                <w:szCs w:val="20"/>
              </w:rPr>
              <w:t>(2) an amendment of the Money Laundering and Terrorist Financing Prevention Act shall enter into force.</w:t>
            </w:r>
          </w:p>
        </w:tc>
      </w:tr>
      <w:tr w:rsidR="00235771" w:rsidRPr="00F75732" w14:paraId="00FEABA6" w14:textId="77777777">
        <w:trPr>
          <w:cantSplit/>
          <w:trHeight w:val="300"/>
          <w:jc w:val="center"/>
        </w:trPr>
        <w:tc>
          <w:tcPr>
            <w:tcW w:w="1133" w:type="dxa"/>
            <w:shd w:val="clear" w:color="auto" w:fill="C6EFCD"/>
          </w:tcPr>
          <w:p w14:paraId="6E598F21" w14:textId="77777777" w:rsidR="00FF565C" w:rsidRPr="00F75732" w:rsidRDefault="00FF565C">
            <w:pPr>
              <w:pStyle w:val="Other10"/>
              <w:jc w:val="center"/>
              <w:rPr>
                <w:rStyle w:val="Other1"/>
                <w:noProof/>
                <w:sz w:val="20"/>
                <w:szCs w:val="20"/>
              </w:rPr>
            </w:pPr>
            <w:r w:rsidRPr="00F75732">
              <w:rPr>
                <w:rStyle w:val="Other1"/>
                <w:noProof/>
                <w:sz w:val="20"/>
                <w:szCs w:val="20"/>
              </w:rPr>
              <w:t>60</w:t>
            </w:r>
          </w:p>
        </w:tc>
        <w:tc>
          <w:tcPr>
            <w:tcW w:w="2131" w:type="dxa"/>
            <w:shd w:val="clear" w:color="auto" w:fill="C6EFCD"/>
          </w:tcPr>
          <w:p w14:paraId="7CD4CD49" w14:textId="77777777" w:rsidR="00FF565C" w:rsidRPr="00F75732" w:rsidRDefault="00FF565C" w:rsidP="00F75732">
            <w:pPr>
              <w:pStyle w:val="Other10"/>
              <w:ind w:left="116"/>
              <w:rPr>
                <w:rStyle w:val="Other1"/>
                <w:noProof/>
                <w:sz w:val="20"/>
                <w:szCs w:val="20"/>
              </w:rPr>
            </w:pPr>
            <w:r w:rsidRPr="00F75732">
              <w:rPr>
                <w:rStyle w:val="Other1"/>
                <w:noProof/>
                <w:sz w:val="20"/>
                <w:szCs w:val="20"/>
              </w:rPr>
              <w:t>3.7 Information system for strategic analysis of money laundering and terrorist financing</w:t>
            </w:r>
          </w:p>
        </w:tc>
        <w:tc>
          <w:tcPr>
            <w:tcW w:w="1125" w:type="dxa"/>
            <w:shd w:val="clear" w:color="auto" w:fill="C6EFCD"/>
          </w:tcPr>
          <w:p w14:paraId="0AD463BB" w14:textId="77777777" w:rsidR="00FF565C" w:rsidRPr="00F75732" w:rsidRDefault="00FF565C" w:rsidP="00F75732">
            <w:pPr>
              <w:pStyle w:val="Other10"/>
              <w:jc w:val="center"/>
              <w:rPr>
                <w:rStyle w:val="Other1"/>
                <w:noProof/>
                <w:sz w:val="20"/>
                <w:szCs w:val="20"/>
              </w:rPr>
            </w:pPr>
            <w:r w:rsidRPr="00F75732">
              <w:rPr>
                <w:rStyle w:val="Other1"/>
                <w:noProof/>
                <w:sz w:val="20"/>
                <w:szCs w:val="20"/>
              </w:rPr>
              <w:t>Milestone</w:t>
            </w:r>
          </w:p>
        </w:tc>
        <w:tc>
          <w:tcPr>
            <w:tcW w:w="1707" w:type="dxa"/>
            <w:shd w:val="clear" w:color="auto" w:fill="C6EFCD"/>
          </w:tcPr>
          <w:p w14:paraId="1102BA4E" w14:textId="3CCB376E" w:rsidR="00FF565C" w:rsidRPr="00F75732" w:rsidRDefault="00FF565C" w:rsidP="00F75732">
            <w:pPr>
              <w:pStyle w:val="Other10"/>
              <w:ind w:left="122"/>
              <w:rPr>
                <w:rStyle w:val="Other1"/>
                <w:noProof/>
                <w:sz w:val="20"/>
                <w:szCs w:val="20"/>
              </w:rPr>
            </w:pPr>
            <w:r w:rsidRPr="00F75732">
              <w:rPr>
                <w:rStyle w:val="Other1"/>
                <w:noProof/>
                <w:sz w:val="20"/>
                <w:szCs w:val="20"/>
              </w:rPr>
              <w:t>ICT system for strategic analysis</w:t>
            </w:r>
          </w:p>
        </w:tc>
        <w:tc>
          <w:tcPr>
            <w:tcW w:w="1843" w:type="dxa"/>
            <w:shd w:val="clear" w:color="auto" w:fill="C6EFCD"/>
          </w:tcPr>
          <w:p w14:paraId="30B1ECBF" w14:textId="77777777" w:rsidR="00FF565C" w:rsidRPr="00F75732" w:rsidRDefault="00FF565C" w:rsidP="00F75732">
            <w:pPr>
              <w:ind w:left="120"/>
              <w:rPr>
                <w:rStyle w:val="Other1"/>
                <w:noProof/>
                <w:sz w:val="20"/>
                <w:szCs w:val="20"/>
              </w:rPr>
            </w:pPr>
            <w:r w:rsidRPr="00F75732">
              <w:rPr>
                <w:rStyle w:val="Other1"/>
                <w:noProof/>
                <w:sz w:val="20"/>
                <w:szCs w:val="20"/>
              </w:rPr>
              <w:t>ICT system available for use by the Financial Intelligence Unit</w:t>
            </w:r>
          </w:p>
        </w:tc>
        <w:tc>
          <w:tcPr>
            <w:tcW w:w="1277" w:type="dxa"/>
            <w:shd w:val="clear" w:color="auto" w:fill="C6EFCD"/>
          </w:tcPr>
          <w:p w14:paraId="34D42DE2" w14:textId="77777777" w:rsidR="00FF565C" w:rsidRPr="00F75732" w:rsidRDefault="00FF565C" w:rsidP="00F75732">
            <w:pPr>
              <w:pStyle w:val="Other10"/>
              <w:jc w:val="center"/>
              <w:rPr>
                <w:rStyle w:val="Other1"/>
                <w:noProof/>
                <w:sz w:val="20"/>
                <w:szCs w:val="20"/>
              </w:rPr>
            </w:pPr>
          </w:p>
        </w:tc>
        <w:tc>
          <w:tcPr>
            <w:tcW w:w="994" w:type="dxa"/>
            <w:shd w:val="clear" w:color="auto" w:fill="C6EFCD"/>
          </w:tcPr>
          <w:p w14:paraId="4AF1106A" w14:textId="77777777" w:rsidR="00FF565C" w:rsidRPr="00F75732" w:rsidRDefault="00FF565C" w:rsidP="00F75732">
            <w:pPr>
              <w:pStyle w:val="Other10"/>
              <w:jc w:val="center"/>
              <w:rPr>
                <w:rStyle w:val="Other1"/>
                <w:noProof/>
                <w:sz w:val="20"/>
                <w:szCs w:val="20"/>
              </w:rPr>
            </w:pPr>
          </w:p>
        </w:tc>
        <w:tc>
          <w:tcPr>
            <w:tcW w:w="994" w:type="dxa"/>
            <w:shd w:val="clear" w:color="auto" w:fill="C6EFCD"/>
          </w:tcPr>
          <w:p w14:paraId="1D0FA021" w14:textId="77777777" w:rsidR="00FF565C" w:rsidRPr="00F75732" w:rsidRDefault="00FF565C" w:rsidP="00F75732">
            <w:pPr>
              <w:pStyle w:val="Other10"/>
              <w:jc w:val="center"/>
              <w:rPr>
                <w:rStyle w:val="Other1"/>
                <w:noProof/>
                <w:sz w:val="20"/>
                <w:szCs w:val="20"/>
              </w:rPr>
            </w:pPr>
          </w:p>
        </w:tc>
        <w:tc>
          <w:tcPr>
            <w:tcW w:w="989" w:type="dxa"/>
            <w:shd w:val="clear" w:color="auto" w:fill="C6EFCD"/>
          </w:tcPr>
          <w:p w14:paraId="7B7EE1DC"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Q2</w:t>
            </w:r>
          </w:p>
        </w:tc>
        <w:tc>
          <w:tcPr>
            <w:tcW w:w="710" w:type="dxa"/>
            <w:shd w:val="clear" w:color="auto" w:fill="C6EFCD"/>
          </w:tcPr>
          <w:p w14:paraId="4DABA6E3"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2026</w:t>
            </w:r>
          </w:p>
        </w:tc>
        <w:tc>
          <w:tcPr>
            <w:tcW w:w="3053" w:type="dxa"/>
            <w:shd w:val="clear" w:color="auto" w:fill="C6EFCD"/>
          </w:tcPr>
          <w:p w14:paraId="4D2E36F1" w14:textId="680FAF76" w:rsidR="00FF565C" w:rsidRPr="00F75732" w:rsidRDefault="00FF565C" w:rsidP="00F75732">
            <w:pPr>
              <w:pStyle w:val="Other10"/>
              <w:ind w:left="112"/>
              <w:rPr>
                <w:rStyle w:val="Other1"/>
                <w:noProof/>
                <w:sz w:val="20"/>
                <w:szCs w:val="20"/>
              </w:rPr>
            </w:pPr>
            <w:r w:rsidRPr="00F75732">
              <w:rPr>
                <w:rStyle w:val="Other1"/>
                <w:noProof/>
                <w:sz w:val="20"/>
                <w:szCs w:val="20"/>
              </w:rPr>
              <w:t>The ICT system for strategic analysis of money laundering shall be available for use by the Financial Intelligence Unit.</w:t>
            </w:r>
          </w:p>
        </w:tc>
      </w:tr>
      <w:tr w:rsidR="00235771" w:rsidRPr="00F75732" w14:paraId="7539F216" w14:textId="77777777">
        <w:trPr>
          <w:cantSplit/>
          <w:trHeight w:val="300"/>
          <w:jc w:val="center"/>
        </w:trPr>
        <w:tc>
          <w:tcPr>
            <w:tcW w:w="1133" w:type="dxa"/>
            <w:shd w:val="clear" w:color="auto" w:fill="C6EFCD"/>
          </w:tcPr>
          <w:p w14:paraId="450BA897" w14:textId="77777777" w:rsidR="00FF565C" w:rsidRPr="00F75732" w:rsidRDefault="00FF565C">
            <w:pPr>
              <w:pStyle w:val="Other10"/>
              <w:jc w:val="center"/>
              <w:rPr>
                <w:rStyle w:val="Other1"/>
                <w:noProof/>
                <w:sz w:val="20"/>
                <w:szCs w:val="20"/>
              </w:rPr>
            </w:pPr>
            <w:r w:rsidRPr="00F75732">
              <w:rPr>
                <w:rStyle w:val="Other1"/>
                <w:noProof/>
                <w:sz w:val="20"/>
                <w:szCs w:val="20"/>
              </w:rPr>
              <w:t>62</w:t>
            </w:r>
          </w:p>
        </w:tc>
        <w:tc>
          <w:tcPr>
            <w:tcW w:w="2131" w:type="dxa"/>
            <w:shd w:val="clear" w:color="auto" w:fill="C6EFCD"/>
          </w:tcPr>
          <w:p w14:paraId="6B4F85EA" w14:textId="77777777" w:rsidR="00FF565C" w:rsidRPr="00F75732" w:rsidRDefault="00FF565C" w:rsidP="00F75732">
            <w:pPr>
              <w:pStyle w:val="Other10"/>
              <w:ind w:left="116"/>
              <w:rPr>
                <w:rStyle w:val="Other1"/>
                <w:noProof/>
                <w:sz w:val="20"/>
                <w:szCs w:val="20"/>
              </w:rPr>
            </w:pPr>
            <w:r w:rsidRPr="00F75732">
              <w:rPr>
                <w:rStyle w:val="Other1"/>
                <w:noProof/>
                <w:sz w:val="20"/>
                <w:szCs w:val="20"/>
              </w:rPr>
              <w:t>3.8 Construction of very high capacity broadband networks</w:t>
            </w:r>
          </w:p>
        </w:tc>
        <w:tc>
          <w:tcPr>
            <w:tcW w:w="1125" w:type="dxa"/>
            <w:shd w:val="clear" w:color="auto" w:fill="C6EFCD"/>
          </w:tcPr>
          <w:p w14:paraId="64D15E3D" w14:textId="77777777" w:rsidR="00FF565C" w:rsidRPr="00F75732" w:rsidRDefault="00FF565C" w:rsidP="00F75732">
            <w:pPr>
              <w:pStyle w:val="Other10"/>
              <w:jc w:val="center"/>
              <w:rPr>
                <w:rStyle w:val="Other1"/>
                <w:noProof/>
                <w:sz w:val="20"/>
                <w:szCs w:val="20"/>
              </w:rPr>
            </w:pPr>
            <w:r w:rsidRPr="00F75732">
              <w:rPr>
                <w:rStyle w:val="Other1"/>
                <w:noProof/>
                <w:sz w:val="20"/>
                <w:szCs w:val="20"/>
              </w:rPr>
              <w:t>Target</w:t>
            </w:r>
          </w:p>
        </w:tc>
        <w:tc>
          <w:tcPr>
            <w:tcW w:w="1707" w:type="dxa"/>
            <w:shd w:val="clear" w:color="auto" w:fill="C6EFCD"/>
          </w:tcPr>
          <w:p w14:paraId="4F192A4B" w14:textId="58CD54B6" w:rsidR="00FF565C" w:rsidRPr="00F75732" w:rsidRDefault="00FF565C" w:rsidP="00F75732">
            <w:pPr>
              <w:pStyle w:val="Other10"/>
              <w:ind w:left="122"/>
              <w:rPr>
                <w:rStyle w:val="Other1"/>
                <w:noProof/>
                <w:sz w:val="20"/>
                <w:szCs w:val="20"/>
              </w:rPr>
            </w:pPr>
            <w:r w:rsidRPr="00F75732">
              <w:rPr>
                <w:rStyle w:val="Other1"/>
                <w:noProof/>
                <w:sz w:val="20"/>
                <w:szCs w:val="20"/>
              </w:rPr>
              <w:t>Number of very high capacity broadband network projects confirmed</w:t>
            </w:r>
          </w:p>
        </w:tc>
        <w:tc>
          <w:tcPr>
            <w:tcW w:w="1843" w:type="dxa"/>
            <w:shd w:val="clear" w:color="auto" w:fill="C6EFCD"/>
          </w:tcPr>
          <w:p w14:paraId="13785AD0" w14:textId="77777777" w:rsidR="00FF565C" w:rsidRPr="00F75732" w:rsidRDefault="00FF565C" w:rsidP="00F75732">
            <w:pPr>
              <w:ind w:left="120"/>
              <w:rPr>
                <w:rStyle w:val="Other1"/>
                <w:noProof/>
                <w:sz w:val="20"/>
                <w:szCs w:val="20"/>
              </w:rPr>
            </w:pPr>
          </w:p>
        </w:tc>
        <w:tc>
          <w:tcPr>
            <w:tcW w:w="1277" w:type="dxa"/>
            <w:shd w:val="clear" w:color="auto" w:fill="C6EFCD"/>
          </w:tcPr>
          <w:p w14:paraId="0B408FB1" w14:textId="23D9700C" w:rsidR="00FF565C" w:rsidRPr="00F75732" w:rsidRDefault="00FF565C" w:rsidP="00F75732">
            <w:pPr>
              <w:pStyle w:val="Other10"/>
              <w:rPr>
                <w:rStyle w:val="Other1"/>
                <w:noProof/>
                <w:sz w:val="20"/>
                <w:szCs w:val="20"/>
              </w:rPr>
            </w:pPr>
            <w:r w:rsidRPr="00F75732">
              <w:rPr>
                <w:rStyle w:val="Other1"/>
                <w:noProof/>
                <w:sz w:val="20"/>
                <w:szCs w:val="20"/>
              </w:rPr>
              <w:t>Number of projects</w:t>
            </w:r>
          </w:p>
        </w:tc>
        <w:tc>
          <w:tcPr>
            <w:tcW w:w="994" w:type="dxa"/>
            <w:shd w:val="clear" w:color="auto" w:fill="C6EFCD"/>
          </w:tcPr>
          <w:p w14:paraId="46D540A2" w14:textId="77777777" w:rsidR="00FF565C" w:rsidRPr="00F75732" w:rsidRDefault="00FF565C" w:rsidP="00F75732">
            <w:pPr>
              <w:pStyle w:val="Other10"/>
              <w:jc w:val="center"/>
              <w:rPr>
                <w:rStyle w:val="Other1"/>
                <w:noProof/>
                <w:sz w:val="20"/>
                <w:szCs w:val="20"/>
              </w:rPr>
            </w:pPr>
            <w:r w:rsidRPr="00F75732">
              <w:rPr>
                <w:rStyle w:val="Other1"/>
                <w:noProof/>
                <w:sz w:val="20"/>
                <w:szCs w:val="20"/>
              </w:rPr>
              <w:t>0</w:t>
            </w:r>
          </w:p>
        </w:tc>
        <w:tc>
          <w:tcPr>
            <w:tcW w:w="994" w:type="dxa"/>
            <w:shd w:val="clear" w:color="auto" w:fill="C6EFCD"/>
          </w:tcPr>
          <w:p w14:paraId="7E1D5DB1" w14:textId="77777777" w:rsidR="00FF565C" w:rsidRPr="00F75732" w:rsidRDefault="00FF565C" w:rsidP="00F75732">
            <w:pPr>
              <w:pStyle w:val="Other10"/>
              <w:jc w:val="center"/>
              <w:rPr>
                <w:rStyle w:val="Other1"/>
                <w:noProof/>
                <w:sz w:val="20"/>
                <w:szCs w:val="20"/>
              </w:rPr>
            </w:pPr>
            <w:r w:rsidRPr="00F75732">
              <w:rPr>
                <w:rStyle w:val="Other1"/>
                <w:noProof/>
                <w:sz w:val="20"/>
                <w:szCs w:val="20"/>
              </w:rPr>
              <w:t>100</w:t>
            </w:r>
          </w:p>
        </w:tc>
        <w:tc>
          <w:tcPr>
            <w:tcW w:w="989" w:type="dxa"/>
            <w:shd w:val="clear" w:color="auto" w:fill="C6EFCD"/>
          </w:tcPr>
          <w:p w14:paraId="47A03D25"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10" w:type="dxa"/>
            <w:shd w:val="clear" w:color="auto" w:fill="C6EFCD"/>
          </w:tcPr>
          <w:p w14:paraId="6956995E"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2025</w:t>
            </w:r>
          </w:p>
        </w:tc>
        <w:tc>
          <w:tcPr>
            <w:tcW w:w="3053" w:type="dxa"/>
            <w:shd w:val="clear" w:color="auto" w:fill="C6EFCD"/>
          </w:tcPr>
          <w:p w14:paraId="3A469EB0" w14:textId="77777777" w:rsidR="00FF565C" w:rsidRPr="00F75732" w:rsidRDefault="00FF565C" w:rsidP="00F75732">
            <w:pPr>
              <w:pStyle w:val="Other10"/>
              <w:ind w:left="112"/>
              <w:rPr>
                <w:rStyle w:val="Other1"/>
                <w:noProof/>
                <w:sz w:val="20"/>
                <w:szCs w:val="20"/>
              </w:rPr>
            </w:pPr>
            <w:r w:rsidRPr="00F75732">
              <w:rPr>
                <w:rStyle w:val="Other1"/>
                <w:noProof/>
                <w:sz w:val="20"/>
                <w:szCs w:val="20"/>
              </w:rPr>
              <w:t>Number of projects confirmed by the Consumer Protection and Technical Regulatory Authority (TTJA) to be respecting the requirements of the ministerial Regulation on the conditions and procedure for the support measure for the construction of a VHCN.</w:t>
            </w:r>
          </w:p>
          <w:p w14:paraId="4242A339" w14:textId="77777777" w:rsidR="00FF565C" w:rsidRPr="00F75732" w:rsidRDefault="00FF565C" w:rsidP="00F75732">
            <w:pPr>
              <w:pStyle w:val="Other10"/>
              <w:ind w:left="112"/>
              <w:rPr>
                <w:rStyle w:val="Other1"/>
                <w:noProof/>
                <w:sz w:val="20"/>
                <w:szCs w:val="20"/>
              </w:rPr>
            </w:pPr>
          </w:p>
          <w:p w14:paraId="117CA105" w14:textId="77777777" w:rsidR="00FF565C" w:rsidRPr="00F75732" w:rsidRDefault="00FF565C" w:rsidP="00F75732">
            <w:pPr>
              <w:pStyle w:val="Other10"/>
              <w:ind w:left="112"/>
              <w:rPr>
                <w:rStyle w:val="Other1"/>
                <w:noProof/>
                <w:sz w:val="20"/>
                <w:szCs w:val="20"/>
              </w:rPr>
            </w:pPr>
            <w:r w:rsidRPr="00F75732">
              <w:rPr>
                <w:rStyle w:val="Other1"/>
                <w:noProof/>
                <w:sz w:val="20"/>
                <w:szCs w:val="20"/>
              </w:rPr>
              <w:t>The ministerial Regulation shall define the VHCN using the end users' download speed of at least 100 Mbps.</w:t>
            </w:r>
          </w:p>
        </w:tc>
      </w:tr>
      <w:bookmarkEnd w:id="33"/>
    </w:tbl>
    <w:p w14:paraId="4B093BD0" w14:textId="77777777" w:rsidR="00FF565C" w:rsidRPr="007F1F1D" w:rsidRDefault="00FF565C">
      <w:pPr>
        <w:pStyle w:val="Tablecaption10"/>
        <w:spacing w:line="240" w:lineRule="auto"/>
        <w:ind w:left="1512"/>
        <w:rPr>
          <w:noProof/>
        </w:rPr>
      </w:pPr>
    </w:p>
    <w:p w14:paraId="3C488449" w14:textId="77777777" w:rsidR="00FF565C" w:rsidRPr="007F1F1D" w:rsidRDefault="00FF565C">
      <w:pPr>
        <w:rPr>
          <w:noProof/>
        </w:rPr>
        <w:sectPr w:rsidR="00FF565C" w:rsidRPr="007F1F1D">
          <w:headerReference w:type="even" r:id="rId47"/>
          <w:headerReference w:type="default" r:id="rId48"/>
          <w:footerReference w:type="even" r:id="rId49"/>
          <w:footerReference w:type="default" r:id="rId50"/>
          <w:headerReference w:type="first" r:id="rId51"/>
          <w:footerReference w:type="first" r:id="rId52"/>
          <w:pgSz w:w="16840" w:h="11900" w:orient="landscape"/>
          <w:pgMar w:top="1134" w:right="1134" w:bottom="1134" w:left="1134" w:header="567" w:footer="567" w:gutter="0"/>
          <w:cols w:space="720"/>
          <w:noEndnote/>
          <w:docGrid w:linePitch="360"/>
        </w:sectPr>
      </w:pPr>
    </w:p>
    <w:p w14:paraId="4507C9AC" w14:textId="77777777" w:rsidR="00FF565C" w:rsidRPr="007F1F1D" w:rsidRDefault="00FF565C">
      <w:pPr>
        <w:pStyle w:val="Heading110"/>
        <w:keepNext/>
        <w:keepLines/>
        <w:numPr>
          <w:ilvl w:val="0"/>
          <w:numId w:val="7"/>
        </w:numPr>
        <w:tabs>
          <w:tab w:val="left" w:pos="1236"/>
        </w:tabs>
        <w:spacing w:before="0" w:after="100"/>
        <w:jc w:val="both"/>
        <w:rPr>
          <w:noProof/>
          <w:sz w:val="20"/>
          <w:szCs w:val="20"/>
        </w:rPr>
      </w:pPr>
      <w:bookmarkStart w:id="34" w:name="bookmark55"/>
      <w:r w:rsidRPr="007F1F1D">
        <w:rPr>
          <w:rStyle w:val="Heading11"/>
          <w:b/>
          <w:bCs/>
          <w:noProof/>
        </w:rPr>
        <w:t xml:space="preserve">COMPONENT 4: </w:t>
      </w:r>
      <w:r w:rsidRPr="007F1F1D">
        <w:rPr>
          <w:rStyle w:val="Heading11"/>
          <w:b/>
          <w:bCs/>
          <w:smallCaps/>
          <w:noProof/>
          <w:sz w:val="20"/>
          <w:szCs w:val="20"/>
        </w:rPr>
        <w:t>Energy and energy efficiency</w:t>
      </w:r>
      <w:bookmarkEnd w:id="34"/>
    </w:p>
    <w:p w14:paraId="56D0AD90" w14:textId="77777777" w:rsidR="00FF565C" w:rsidRPr="007F1F1D" w:rsidRDefault="00FF565C">
      <w:pPr>
        <w:pStyle w:val="Bodytext10"/>
        <w:jc w:val="both"/>
        <w:rPr>
          <w:noProof/>
        </w:rPr>
      </w:pPr>
      <w:bookmarkStart w:id="35" w:name="_Hlk130334418"/>
      <w:r w:rsidRPr="007F1F1D">
        <w:rPr>
          <w:rStyle w:val="Bodytext1"/>
          <w:noProof/>
        </w:rPr>
        <w:t>This component of the Estonian recovery and resilience plan addresses the challenge of decarbonising the energy sector. The objectives of the component are to reduce the dependency on oil shale, incentivise uptake of renewable energy and improve the energy efficiency of buildings.</w:t>
      </w:r>
    </w:p>
    <w:p w14:paraId="1E9F649A" w14:textId="77777777" w:rsidR="00FF565C" w:rsidRPr="007F1F1D" w:rsidRDefault="00FF565C">
      <w:pPr>
        <w:pStyle w:val="Bodytext10"/>
        <w:jc w:val="both"/>
        <w:rPr>
          <w:rStyle w:val="Bodytext1"/>
          <w:noProof/>
        </w:rPr>
      </w:pPr>
      <w:r w:rsidRPr="007F1F1D">
        <w:rPr>
          <w:rStyle w:val="Bodytext1"/>
          <w:noProof/>
        </w:rPr>
        <w:t>The component supports addressing the Country Specific Recommendation to focus investments on energy infrastructure and on resource and energy efficiency, contributing to the progressive decarbonisation of the economy (Country Specific Recommendation 3 in 2019 and in 2020). Upgraded and new measures support addressing the Country Specific Recommendation on reducing reliance on fossil fuels through facilitating the deployment of renewable energy sources and increasing energy efficiency (Country Specific Recommendation 4 in 2022).</w:t>
      </w:r>
    </w:p>
    <w:p w14:paraId="63E32203" w14:textId="77777777" w:rsidR="00FF565C" w:rsidRPr="007F1F1D" w:rsidRDefault="00FF565C">
      <w:pPr>
        <w:pStyle w:val="Bodytext10"/>
        <w:jc w:val="both"/>
        <w:rPr>
          <w:rStyle w:val="Bodytext1"/>
          <w:noProof/>
        </w:rPr>
      </w:pPr>
      <w:r w:rsidRPr="007F1F1D">
        <w:rPr>
          <w:rStyle w:val="Bodytext1"/>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1B9CC487" w14:textId="77777777" w:rsidR="00FF565C" w:rsidRPr="007F1F1D" w:rsidRDefault="00FF565C">
      <w:pPr>
        <w:pStyle w:val="Bodytext10"/>
        <w:jc w:val="both"/>
        <w:rPr>
          <w:rStyle w:val="Bodytext1"/>
          <w:noProof/>
        </w:rPr>
      </w:pPr>
    </w:p>
    <w:bookmarkEnd w:id="35"/>
    <w:p w14:paraId="682C370C" w14:textId="77777777" w:rsidR="00FF565C" w:rsidRPr="007F1F1D" w:rsidRDefault="00FF565C">
      <w:pPr>
        <w:pStyle w:val="Bodytext10"/>
        <w:jc w:val="both"/>
        <w:rPr>
          <w:rStyle w:val="Bodytext1"/>
          <w:b/>
          <w:bCs/>
          <w:noProof/>
          <w:u w:val="single"/>
        </w:rPr>
      </w:pPr>
      <w:r w:rsidRPr="007F1F1D">
        <w:rPr>
          <w:rStyle w:val="Bodytext1"/>
          <w:b/>
          <w:bCs/>
          <w:noProof/>
          <w:u w:val="single"/>
        </w:rPr>
        <w:t>D.1. Description of the reforms and investments for non-repayable financial support</w:t>
      </w:r>
    </w:p>
    <w:p w14:paraId="0348B68F" w14:textId="77777777" w:rsidR="00FF565C" w:rsidRPr="007F1F1D" w:rsidRDefault="00FF565C">
      <w:pPr>
        <w:pStyle w:val="Bodytext10"/>
        <w:jc w:val="both"/>
        <w:rPr>
          <w:noProof/>
        </w:rPr>
      </w:pPr>
    </w:p>
    <w:p w14:paraId="17902E58" w14:textId="77777777" w:rsidR="00FF565C" w:rsidRPr="007F1F1D" w:rsidRDefault="00FF565C">
      <w:pPr>
        <w:pStyle w:val="Heading210"/>
        <w:keepNext/>
        <w:keepLines/>
        <w:numPr>
          <w:ilvl w:val="1"/>
          <w:numId w:val="15"/>
        </w:numPr>
        <w:tabs>
          <w:tab w:val="left" w:pos="710"/>
        </w:tabs>
        <w:jc w:val="both"/>
        <w:rPr>
          <w:noProof/>
        </w:rPr>
      </w:pPr>
      <w:bookmarkStart w:id="36" w:name="bookmark57"/>
      <w:r w:rsidRPr="007F1F1D">
        <w:rPr>
          <w:rStyle w:val="Heading21"/>
          <w:b/>
          <w:i/>
          <w:noProof/>
        </w:rPr>
        <w:t>Reform: Energy efficiency promotion</w:t>
      </w:r>
      <w:bookmarkEnd w:id="36"/>
    </w:p>
    <w:p w14:paraId="114EA7C3" w14:textId="77777777" w:rsidR="00FF565C" w:rsidRDefault="00FF565C">
      <w:pPr>
        <w:pStyle w:val="Bodytext10"/>
        <w:jc w:val="both"/>
        <w:rPr>
          <w:rStyle w:val="Bodytext1"/>
          <w:noProof/>
        </w:rPr>
      </w:pPr>
      <w:r w:rsidRPr="00A15471">
        <w:rPr>
          <w:rStyle w:val="Bodytext1"/>
          <w:noProof/>
        </w:rPr>
        <w:t xml:space="preserve">The objective of the reform is to reduce the administrative barriers to energy efficient renovations. </w:t>
      </w:r>
    </w:p>
    <w:p w14:paraId="11869A64" w14:textId="77777777" w:rsidR="00FF565C" w:rsidRPr="00A15471" w:rsidRDefault="00FF565C">
      <w:pPr>
        <w:pStyle w:val="Bodytext10"/>
        <w:jc w:val="both"/>
        <w:rPr>
          <w:rStyle w:val="Bodytext1"/>
          <w:noProof/>
        </w:rPr>
      </w:pPr>
      <w:r w:rsidRPr="00A15471">
        <w:rPr>
          <w:rStyle w:val="Bodytext1"/>
          <w:noProof/>
        </w:rPr>
        <w:t>The measure consists of setting up a regional advisory network and training of technical consultants in order to provide the necessary information and incentivise renovations.</w:t>
      </w:r>
      <w:bookmarkStart w:id="37" w:name="bookmark59"/>
    </w:p>
    <w:p w14:paraId="73DDAACB" w14:textId="77777777" w:rsidR="00FF565C" w:rsidRPr="00A15471" w:rsidRDefault="00FF565C">
      <w:pPr>
        <w:pStyle w:val="Bodytext10"/>
        <w:jc w:val="both"/>
        <w:rPr>
          <w:rStyle w:val="Bodytext1"/>
          <w:noProof/>
        </w:rPr>
      </w:pPr>
    </w:p>
    <w:p w14:paraId="19EE1DFE" w14:textId="77777777" w:rsidR="00FF565C" w:rsidRPr="007F1F1D" w:rsidRDefault="00FF565C">
      <w:pPr>
        <w:pStyle w:val="Heading210"/>
        <w:keepNext/>
        <w:keepLines/>
        <w:numPr>
          <w:ilvl w:val="1"/>
          <w:numId w:val="15"/>
        </w:numPr>
        <w:tabs>
          <w:tab w:val="left" w:pos="710"/>
        </w:tabs>
        <w:jc w:val="both"/>
        <w:rPr>
          <w:noProof/>
        </w:rPr>
      </w:pPr>
      <w:r w:rsidRPr="007F1F1D">
        <w:rPr>
          <w:rStyle w:val="Heading21"/>
          <w:b/>
          <w:bCs/>
          <w:i/>
          <w:iCs/>
          <w:noProof/>
        </w:rPr>
        <w:t>Investment: Support for the renovation of multi-apartment buildings</w:t>
      </w:r>
      <w:bookmarkEnd w:id="37"/>
    </w:p>
    <w:p w14:paraId="5F0150A5" w14:textId="77777777" w:rsidR="00FF565C" w:rsidRPr="007F1F1D" w:rsidRDefault="00FF565C">
      <w:pPr>
        <w:pStyle w:val="Bodytext10"/>
        <w:jc w:val="both"/>
        <w:rPr>
          <w:noProof/>
        </w:rPr>
      </w:pPr>
      <w:r w:rsidRPr="007F1F1D">
        <w:rPr>
          <w:rStyle w:val="Bodytext1"/>
          <w:noProof/>
        </w:rPr>
        <w:t>The objective of the measure is to boost  renovations of multi-apartment buildings in order to increase energy efficiency.</w:t>
      </w:r>
    </w:p>
    <w:p w14:paraId="507FACB2" w14:textId="77777777" w:rsidR="00FF565C" w:rsidRPr="007F1F1D" w:rsidRDefault="00FF565C">
      <w:pPr>
        <w:pStyle w:val="Bodytext10"/>
        <w:jc w:val="both"/>
        <w:rPr>
          <w:rStyle w:val="Bodytext1"/>
          <w:noProof/>
        </w:rPr>
      </w:pPr>
      <w:r w:rsidRPr="007F1F1D">
        <w:rPr>
          <w:rStyle w:val="Bodytext1"/>
          <w:noProof/>
        </w:rPr>
        <w:t xml:space="preserve">The measure consists of support  for energy efficiency renovations of multi-apartment buildings achieving an average level of primary energy savings of at least 30%. </w:t>
      </w:r>
    </w:p>
    <w:p w14:paraId="4D1111F0" w14:textId="77777777" w:rsidR="00FF565C" w:rsidRPr="007F1F1D" w:rsidRDefault="00FF565C">
      <w:pPr>
        <w:pStyle w:val="Bodytext10"/>
        <w:jc w:val="both"/>
        <w:rPr>
          <w:rStyle w:val="Bodytext1"/>
          <w:noProof/>
        </w:rPr>
      </w:pPr>
    </w:p>
    <w:p w14:paraId="22EA05E5" w14:textId="77777777" w:rsidR="00FF565C" w:rsidRPr="007F1F1D" w:rsidRDefault="00FF565C">
      <w:pPr>
        <w:pStyle w:val="Heading210"/>
        <w:keepNext/>
        <w:keepLines/>
        <w:numPr>
          <w:ilvl w:val="1"/>
          <w:numId w:val="15"/>
        </w:numPr>
        <w:tabs>
          <w:tab w:val="left" w:pos="710"/>
        </w:tabs>
        <w:jc w:val="both"/>
        <w:rPr>
          <w:noProof/>
        </w:rPr>
      </w:pPr>
      <w:bookmarkStart w:id="38" w:name="bookmark61"/>
      <w:r w:rsidRPr="007F1F1D">
        <w:rPr>
          <w:rStyle w:val="Heading21"/>
          <w:b/>
          <w:bCs/>
          <w:i/>
          <w:iCs/>
          <w:noProof/>
        </w:rPr>
        <w:t>Investment: Support for the renovation of small residential buildings</w:t>
      </w:r>
      <w:bookmarkEnd w:id="38"/>
    </w:p>
    <w:p w14:paraId="06F0F6A4" w14:textId="77777777" w:rsidR="00FF565C" w:rsidRPr="007F1F1D" w:rsidRDefault="00FF565C">
      <w:pPr>
        <w:pStyle w:val="Bodytext10"/>
        <w:jc w:val="both"/>
        <w:rPr>
          <w:noProof/>
        </w:rPr>
      </w:pPr>
      <w:r w:rsidRPr="007F1F1D">
        <w:rPr>
          <w:rStyle w:val="Bodytext1"/>
          <w:noProof/>
        </w:rPr>
        <w:t>The objective of the measure is to boost renovations of small residential buildings in order to increase energy efficiency.</w:t>
      </w:r>
    </w:p>
    <w:p w14:paraId="653299E3" w14:textId="77777777" w:rsidR="00FF565C" w:rsidRPr="007F1F1D" w:rsidRDefault="00FF565C">
      <w:pPr>
        <w:pStyle w:val="Bodytext10"/>
        <w:jc w:val="both"/>
        <w:rPr>
          <w:rStyle w:val="Bodytext1"/>
          <w:noProof/>
        </w:rPr>
      </w:pPr>
      <w:r w:rsidRPr="007F1F1D">
        <w:rPr>
          <w:rStyle w:val="Bodytext1"/>
          <w:noProof/>
        </w:rPr>
        <w:t>The measure consists of support for energy efficiency renovations</w:t>
      </w:r>
      <w:r w:rsidRPr="007F1F1D" w:rsidDel="009B4D84">
        <w:rPr>
          <w:rStyle w:val="Bodytext1"/>
          <w:noProof/>
        </w:rPr>
        <w:t xml:space="preserve"> </w:t>
      </w:r>
      <w:r w:rsidRPr="007F1F1D">
        <w:rPr>
          <w:rStyle w:val="Bodytext1"/>
          <w:noProof/>
        </w:rPr>
        <w:t xml:space="preserve">of small residential buildings. </w:t>
      </w:r>
    </w:p>
    <w:p w14:paraId="61468F07" w14:textId="77777777" w:rsidR="00FF565C" w:rsidRPr="007F1F1D" w:rsidRDefault="00FF565C">
      <w:pPr>
        <w:pStyle w:val="Bodytext10"/>
        <w:jc w:val="both"/>
        <w:rPr>
          <w:noProof/>
        </w:rPr>
      </w:pPr>
    </w:p>
    <w:p w14:paraId="6AE9D928" w14:textId="77777777" w:rsidR="00FF565C" w:rsidRPr="007F1F1D" w:rsidRDefault="00FF565C">
      <w:pPr>
        <w:pStyle w:val="Heading210"/>
        <w:keepNext/>
        <w:keepLines/>
        <w:numPr>
          <w:ilvl w:val="1"/>
          <w:numId w:val="15"/>
        </w:numPr>
        <w:tabs>
          <w:tab w:val="left" w:pos="710"/>
        </w:tabs>
        <w:jc w:val="both"/>
        <w:rPr>
          <w:noProof/>
        </w:rPr>
      </w:pPr>
      <w:bookmarkStart w:id="39" w:name="bookmark63"/>
      <w:r w:rsidRPr="007F1F1D">
        <w:rPr>
          <w:rStyle w:val="Heading21"/>
          <w:b/>
          <w:i/>
          <w:noProof/>
        </w:rPr>
        <w:t>Reform: Boosting the green transition in the energy economy</w:t>
      </w:r>
      <w:bookmarkEnd w:id="39"/>
    </w:p>
    <w:p w14:paraId="283CB6AA" w14:textId="33858F5A" w:rsidR="00FF565C" w:rsidRPr="007F1F1D" w:rsidRDefault="00FF565C">
      <w:pPr>
        <w:pStyle w:val="Bodytext10"/>
        <w:jc w:val="both"/>
        <w:rPr>
          <w:noProof/>
        </w:rPr>
      </w:pPr>
      <w:r w:rsidRPr="007F1F1D">
        <w:rPr>
          <w:rStyle w:val="Bodytext1"/>
          <w:noProof/>
        </w:rPr>
        <w:t>The objective of the measure is to contribute to decarbonising energy in Estonia</w:t>
      </w:r>
      <w:r w:rsidR="00887479">
        <w:rPr>
          <w:rStyle w:val="Bodytext1"/>
          <w:noProof/>
        </w:rPr>
        <w:t>.</w:t>
      </w:r>
    </w:p>
    <w:p w14:paraId="3C385739" w14:textId="04084431" w:rsidR="00FF565C" w:rsidRPr="007F1F1D" w:rsidRDefault="00FF565C">
      <w:pPr>
        <w:pStyle w:val="Bodytext10"/>
        <w:spacing w:line="259" w:lineRule="auto"/>
        <w:jc w:val="both"/>
        <w:rPr>
          <w:rStyle w:val="Bodytext1"/>
          <w:noProof/>
        </w:rPr>
      </w:pPr>
      <w:r w:rsidRPr="007F1F1D">
        <w:rPr>
          <w:rStyle w:val="Bodytext1"/>
          <w:noProof/>
        </w:rPr>
        <w:t>The measure consists of updating the National Development Plan of the Energy Sector and adopting legislation to accelerate the installation of renewable electricity production capacity.</w:t>
      </w:r>
    </w:p>
    <w:p w14:paraId="5876F9C7" w14:textId="77777777" w:rsidR="00FF565C" w:rsidRPr="007F1F1D" w:rsidRDefault="00FF565C">
      <w:pPr>
        <w:pStyle w:val="Bodytext10"/>
        <w:spacing w:line="259" w:lineRule="auto"/>
        <w:jc w:val="both"/>
        <w:rPr>
          <w:noProof/>
        </w:rPr>
      </w:pPr>
    </w:p>
    <w:p w14:paraId="6759197D" w14:textId="77777777" w:rsidR="00FF565C" w:rsidRPr="007F1F1D" w:rsidRDefault="00FF565C">
      <w:pPr>
        <w:pStyle w:val="Heading210"/>
        <w:keepNext/>
        <w:keepLines/>
        <w:numPr>
          <w:ilvl w:val="1"/>
          <w:numId w:val="15"/>
        </w:numPr>
        <w:tabs>
          <w:tab w:val="left" w:pos="710"/>
        </w:tabs>
        <w:ind w:left="740" w:hanging="740"/>
        <w:jc w:val="both"/>
        <w:rPr>
          <w:noProof/>
        </w:rPr>
      </w:pPr>
      <w:bookmarkStart w:id="40" w:name="bookmark65"/>
      <w:r w:rsidRPr="007F1F1D">
        <w:rPr>
          <w:rStyle w:val="Heading21"/>
          <w:b/>
          <w:bCs/>
          <w:i/>
          <w:iCs/>
          <w:noProof/>
        </w:rPr>
        <w:t xml:space="preserve">Investment: Programme to increase the capacity of the electricity transmission network </w:t>
      </w:r>
      <w:bookmarkEnd w:id="40"/>
    </w:p>
    <w:p w14:paraId="6033B437" w14:textId="77777777" w:rsidR="00FF565C" w:rsidRDefault="00FF565C">
      <w:pPr>
        <w:pStyle w:val="Bodytext10"/>
        <w:spacing w:after="0"/>
        <w:jc w:val="both"/>
        <w:rPr>
          <w:rStyle w:val="Bodytext1"/>
          <w:noProof/>
        </w:rPr>
      </w:pPr>
      <w:r w:rsidRPr="007F1F1D">
        <w:rPr>
          <w:rStyle w:val="Bodytext1"/>
          <w:noProof/>
        </w:rPr>
        <w:t xml:space="preserve">The objective of this measure is to enable the connection of additional renewable energy production to the transmission network. </w:t>
      </w:r>
    </w:p>
    <w:p w14:paraId="3A9579B9" w14:textId="77777777" w:rsidR="00FF565C" w:rsidRPr="007F1F1D" w:rsidRDefault="00FF565C">
      <w:pPr>
        <w:pStyle w:val="Bodytext10"/>
        <w:spacing w:after="0"/>
        <w:jc w:val="both"/>
        <w:rPr>
          <w:noProof/>
        </w:rPr>
      </w:pPr>
      <w:r>
        <w:rPr>
          <w:rStyle w:val="Bodytext1"/>
          <w:noProof/>
        </w:rPr>
        <w:t>T</w:t>
      </w:r>
      <w:r w:rsidRPr="007F1F1D">
        <w:rPr>
          <w:rStyle w:val="Bodytext1"/>
          <w:noProof/>
        </w:rPr>
        <w:t>he measure consists of an increase in the capacity of the electricity transmission network.</w:t>
      </w:r>
    </w:p>
    <w:p w14:paraId="136B7C96" w14:textId="77777777" w:rsidR="00FF565C" w:rsidRPr="007F1F1D" w:rsidRDefault="00FF565C">
      <w:pPr>
        <w:pStyle w:val="Heading210"/>
        <w:keepNext/>
        <w:keepLines/>
        <w:numPr>
          <w:ilvl w:val="1"/>
          <w:numId w:val="15"/>
        </w:numPr>
        <w:tabs>
          <w:tab w:val="left" w:pos="710"/>
        </w:tabs>
        <w:spacing w:before="100"/>
        <w:jc w:val="both"/>
        <w:rPr>
          <w:noProof/>
        </w:rPr>
      </w:pPr>
      <w:bookmarkStart w:id="41" w:name="bookmark67"/>
      <w:r w:rsidRPr="007F1F1D">
        <w:rPr>
          <w:rStyle w:val="Heading21"/>
          <w:b/>
          <w:bCs/>
          <w:i/>
          <w:iCs/>
          <w:noProof/>
        </w:rPr>
        <w:t>Investment: Programme to boost energy production in industrial areas</w:t>
      </w:r>
      <w:bookmarkEnd w:id="41"/>
    </w:p>
    <w:p w14:paraId="1D9739D2" w14:textId="77777777" w:rsidR="00FF565C" w:rsidRPr="007F1F1D" w:rsidRDefault="00FF565C">
      <w:pPr>
        <w:pStyle w:val="Bodytext10"/>
        <w:jc w:val="both"/>
        <w:rPr>
          <w:rStyle w:val="Bodytext1"/>
          <w:noProof/>
        </w:rPr>
      </w:pPr>
      <w:r w:rsidRPr="007F1F1D">
        <w:rPr>
          <w:rStyle w:val="Bodytext1"/>
          <w:noProof/>
        </w:rPr>
        <w:t xml:space="preserve">The objective of the measure is to incentivise the production of electricity close to consumption. </w:t>
      </w:r>
    </w:p>
    <w:p w14:paraId="4D91F106" w14:textId="77777777" w:rsidR="00FF565C" w:rsidRPr="007F1F1D" w:rsidRDefault="00FF565C">
      <w:pPr>
        <w:pStyle w:val="Bodytext10"/>
        <w:jc w:val="both"/>
        <w:rPr>
          <w:rStyle w:val="Bodytext1"/>
          <w:noProof/>
        </w:rPr>
      </w:pPr>
      <w:r w:rsidRPr="007F1F1D">
        <w:rPr>
          <w:rStyle w:val="Bodytext1"/>
          <w:noProof/>
        </w:rPr>
        <w:t>The measure consists of supporting additional connection capacity for renewable electricity production in or near industrial sites.</w:t>
      </w:r>
    </w:p>
    <w:p w14:paraId="72D854CF" w14:textId="77777777" w:rsidR="00FF565C" w:rsidRPr="007F1F1D" w:rsidRDefault="00FF565C">
      <w:pPr>
        <w:pStyle w:val="Bodytext10"/>
        <w:jc w:val="both"/>
        <w:rPr>
          <w:noProof/>
        </w:rPr>
      </w:pPr>
    </w:p>
    <w:p w14:paraId="703A7D09" w14:textId="77777777" w:rsidR="00FF565C" w:rsidRPr="007F1F1D" w:rsidRDefault="00FF565C">
      <w:pPr>
        <w:pStyle w:val="Heading210"/>
        <w:keepNext/>
        <w:keepLines/>
        <w:numPr>
          <w:ilvl w:val="1"/>
          <w:numId w:val="15"/>
        </w:numPr>
        <w:tabs>
          <w:tab w:val="left" w:pos="710"/>
        </w:tabs>
        <w:jc w:val="both"/>
        <w:rPr>
          <w:noProof/>
        </w:rPr>
      </w:pPr>
      <w:bookmarkStart w:id="42" w:name="bookmark69"/>
      <w:r w:rsidRPr="007F1F1D">
        <w:rPr>
          <w:rStyle w:val="Heading21"/>
          <w:b/>
          <w:bCs/>
          <w:i/>
          <w:iCs/>
          <w:noProof/>
        </w:rPr>
        <w:t>Investment: Pilot Energy Storage Programme</w:t>
      </w:r>
      <w:bookmarkEnd w:id="42"/>
    </w:p>
    <w:p w14:paraId="0EDBBB95" w14:textId="77777777" w:rsidR="00FF565C" w:rsidRPr="007F1F1D" w:rsidRDefault="00FF565C">
      <w:pPr>
        <w:pStyle w:val="Bodytext10"/>
        <w:jc w:val="both"/>
        <w:rPr>
          <w:rStyle w:val="Bodytext1"/>
          <w:noProof/>
        </w:rPr>
      </w:pPr>
      <w:r w:rsidRPr="007F1F1D">
        <w:rPr>
          <w:rStyle w:val="Bodytext1"/>
          <w:noProof/>
        </w:rPr>
        <w:t xml:space="preserve">The objective of the measure is to carry out a pilot programme on renewable energy storage in Estonia.  </w:t>
      </w:r>
    </w:p>
    <w:p w14:paraId="1EB7F99B" w14:textId="59C7F8B9" w:rsidR="00FF565C" w:rsidRPr="007F1F1D" w:rsidRDefault="00FF565C">
      <w:pPr>
        <w:pStyle w:val="Bodytext10"/>
        <w:jc w:val="both"/>
        <w:rPr>
          <w:rStyle w:val="Bodytext1"/>
          <w:noProof/>
        </w:rPr>
      </w:pPr>
      <w:r w:rsidRPr="007F1F1D">
        <w:rPr>
          <w:rStyle w:val="Bodytext1"/>
          <w:noProof/>
        </w:rPr>
        <w:t xml:space="preserve">The investment consists of grants to companies investing in heat and electricity storage </w:t>
      </w:r>
      <w:r w:rsidR="007C2BE4" w:rsidRPr="2F844461">
        <w:rPr>
          <w:rStyle w:val="Bodytext1"/>
          <w:noProof/>
        </w:rPr>
        <w:t>capacity.</w:t>
      </w:r>
    </w:p>
    <w:p w14:paraId="12EF64CF" w14:textId="77777777" w:rsidR="00FF565C" w:rsidRPr="007F1F1D" w:rsidRDefault="00FF565C">
      <w:pPr>
        <w:pStyle w:val="Bodytext10"/>
        <w:jc w:val="both"/>
        <w:rPr>
          <w:noProof/>
        </w:rPr>
      </w:pPr>
    </w:p>
    <w:p w14:paraId="04FB2734" w14:textId="77777777" w:rsidR="00FF565C" w:rsidRPr="007F1F1D" w:rsidRDefault="00FF565C">
      <w:pPr>
        <w:pStyle w:val="Heading210"/>
        <w:keepNext/>
        <w:keepLines/>
        <w:numPr>
          <w:ilvl w:val="1"/>
          <w:numId w:val="15"/>
        </w:numPr>
        <w:tabs>
          <w:tab w:val="left" w:pos="710"/>
        </w:tabs>
        <w:jc w:val="both"/>
        <w:rPr>
          <w:rStyle w:val="Heading21"/>
          <w:b/>
          <w:i/>
          <w:noProof/>
          <w:color w:val="auto"/>
        </w:rPr>
      </w:pPr>
      <w:r w:rsidRPr="007F1F1D">
        <w:rPr>
          <w:rStyle w:val="Heading21"/>
          <w:b/>
          <w:i/>
          <w:noProof/>
          <w:color w:val="auto"/>
        </w:rPr>
        <w:t>Investment: Boosting offshore wind farms development</w:t>
      </w:r>
    </w:p>
    <w:p w14:paraId="321BACBD" w14:textId="77777777" w:rsidR="00FF565C" w:rsidRPr="007F1F1D" w:rsidRDefault="00FF565C">
      <w:pPr>
        <w:pStyle w:val="Bodytext10"/>
        <w:jc w:val="both"/>
        <w:rPr>
          <w:rStyle w:val="Bodytext1"/>
          <w:noProof/>
          <w:color w:val="auto"/>
        </w:rPr>
      </w:pPr>
      <w:r w:rsidRPr="007F1F1D">
        <w:rPr>
          <w:rStyle w:val="Bodytext1"/>
          <w:noProof/>
          <w:color w:val="auto"/>
        </w:rPr>
        <w:t>The objective of this measure is to make it possible for offshore wind turbines, regardless of their height, to operate in the Gulf of Riga and Estonian islands Hiiumaa, Saaremaa and Vormsi.</w:t>
      </w:r>
    </w:p>
    <w:p w14:paraId="6ABEA700" w14:textId="5B1A5093" w:rsidR="00FF565C" w:rsidRPr="007F1F1D" w:rsidRDefault="00FF565C">
      <w:pPr>
        <w:pStyle w:val="Bodytext10"/>
        <w:jc w:val="both"/>
        <w:rPr>
          <w:rStyle w:val="Bodytext1"/>
          <w:noProof/>
          <w:color w:val="auto"/>
        </w:rPr>
      </w:pPr>
      <w:r w:rsidRPr="007F1F1D">
        <w:rPr>
          <w:rStyle w:val="Bodytext1"/>
          <w:noProof/>
          <w:color w:val="auto"/>
        </w:rPr>
        <w:t xml:space="preserve">The measure consists of </w:t>
      </w:r>
      <w:r w:rsidR="00F37832" w:rsidRPr="00064D10">
        <w:rPr>
          <w:rStyle w:val="Bodytext1"/>
          <w:noProof/>
          <w:color w:val="auto"/>
        </w:rPr>
        <w:t>the signature of contracts on</w:t>
      </w:r>
      <w:r w:rsidRPr="007F1F1D">
        <w:rPr>
          <w:rStyle w:val="Bodytext1"/>
          <w:noProof/>
          <w:color w:val="auto"/>
        </w:rPr>
        <w:t xml:space="preserve"> designing air surveillance radars and passive radar </w:t>
      </w:r>
      <w:r w:rsidR="00724D11" w:rsidRPr="00724D11">
        <w:rPr>
          <w:noProof/>
          <w:color w:val="auto"/>
        </w:rPr>
        <w:t>systems</w:t>
      </w:r>
      <w:r w:rsidR="00724D11" w:rsidRPr="5D883325">
        <w:rPr>
          <w:noProof/>
          <w:color w:val="auto"/>
        </w:rPr>
        <w:t>, construction works for radar buildings</w:t>
      </w:r>
      <w:r w:rsidR="00724D11" w:rsidRPr="00724D11">
        <w:rPr>
          <w:noProof/>
          <w:color w:val="auto"/>
        </w:rPr>
        <w:t xml:space="preserve"> and </w:t>
      </w:r>
      <w:r w:rsidRPr="007F1F1D">
        <w:rPr>
          <w:rStyle w:val="Bodytext1"/>
          <w:noProof/>
          <w:color w:val="auto"/>
        </w:rPr>
        <w:t>the removal of height restriction on offshore wind turbines.</w:t>
      </w:r>
    </w:p>
    <w:p w14:paraId="2F198AC2" w14:textId="77777777" w:rsidR="00FF565C" w:rsidRPr="007F1F1D" w:rsidRDefault="00FF565C">
      <w:pPr>
        <w:pStyle w:val="Bodytext10"/>
        <w:jc w:val="both"/>
        <w:rPr>
          <w:rStyle w:val="Bodytext1"/>
          <w:noProof/>
        </w:rPr>
      </w:pPr>
    </w:p>
    <w:p w14:paraId="01ED1391" w14:textId="77777777" w:rsidR="00FF565C" w:rsidRPr="007F1F1D" w:rsidRDefault="00FF565C">
      <w:pPr>
        <w:pStyle w:val="Bodytext10"/>
        <w:jc w:val="both"/>
        <w:rPr>
          <w:noProof/>
        </w:rPr>
        <w:sectPr w:rsidR="00FF565C" w:rsidRPr="007F1F1D">
          <w:headerReference w:type="even" r:id="rId53"/>
          <w:headerReference w:type="default" r:id="rId54"/>
          <w:footerReference w:type="even" r:id="rId55"/>
          <w:footerReference w:type="default" r:id="rId56"/>
          <w:headerReference w:type="first" r:id="rId57"/>
          <w:footerReference w:type="first" r:id="rId58"/>
          <w:pgSz w:w="11900" w:h="16840"/>
          <w:pgMar w:top="1134" w:right="1134" w:bottom="1134" w:left="1134" w:header="567" w:footer="567" w:gutter="0"/>
          <w:cols w:space="720"/>
          <w:noEndnote/>
          <w:docGrid w:linePitch="360"/>
        </w:sectPr>
      </w:pPr>
    </w:p>
    <w:p w14:paraId="7F14420B" w14:textId="77777777" w:rsidR="00FF565C" w:rsidRPr="007F1F1D" w:rsidRDefault="00FF565C" w:rsidP="00DD1AAE">
      <w:pPr>
        <w:pStyle w:val="Bodytext10"/>
        <w:spacing w:after="240"/>
        <w:jc w:val="center"/>
        <w:rPr>
          <w:rStyle w:val="Bodytext1"/>
          <w:b/>
          <w:bCs/>
          <w:noProof/>
          <w:u w:val="single"/>
        </w:rPr>
      </w:pPr>
      <w:r w:rsidRPr="007F1F1D">
        <w:rPr>
          <w:rStyle w:val="Bodytext1"/>
          <w:b/>
          <w:bCs/>
          <w:noProof/>
          <w:u w:val="single"/>
        </w:rPr>
        <w:t>D.2. Milestones, targets, indicators, and timetable for monitoring and implementation for non-repayable financial support</w:t>
      </w:r>
    </w:p>
    <w:tbl>
      <w:tblPr>
        <w:tblOverlap w:val="never"/>
        <w:tblW w:w="15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2126"/>
        <w:gridCol w:w="1560"/>
        <w:gridCol w:w="1133"/>
        <w:gridCol w:w="994"/>
        <w:gridCol w:w="994"/>
        <w:gridCol w:w="994"/>
        <w:gridCol w:w="706"/>
        <w:gridCol w:w="3480"/>
      </w:tblGrid>
      <w:tr w:rsidR="00235771" w:rsidRPr="00F75732" w14:paraId="55049A40" w14:textId="77777777" w:rsidTr="005D2AF2">
        <w:trPr>
          <w:cantSplit/>
          <w:tblHeader/>
          <w:jc w:val="center"/>
        </w:trPr>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7368BD2" w14:textId="77777777" w:rsidR="00FF565C" w:rsidRPr="00F75732" w:rsidRDefault="00FF565C">
            <w:pPr>
              <w:pStyle w:val="Other10"/>
              <w:jc w:val="center"/>
              <w:rPr>
                <w:noProof/>
              </w:rPr>
            </w:pPr>
            <w:bookmarkStart w:id="43" w:name="_Hlk132985135"/>
            <w:r w:rsidRPr="00F75732">
              <w:rPr>
                <w:rStyle w:val="Other1"/>
                <w:b/>
                <w:bCs/>
                <w:noProof/>
                <w:color w:val="000000" w:themeColor="text1"/>
              </w:rPr>
              <w:t>Sequential Number</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129ED062" w14:textId="77777777" w:rsidR="00FF565C" w:rsidRPr="00F75732" w:rsidRDefault="00FF565C">
            <w:pPr>
              <w:pStyle w:val="Other10"/>
              <w:jc w:val="center"/>
              <w:rPr>
                <w:noProof/>
              </w:rPr>
            </w:pPr>
            <w:r w:rsidRPr="00F75732">
              <w:rPr>
                <w:rStyle w:val="Other1"/>
                <w:b/>
                <w:bCs/>
                <w:noProof/>
                <w:color w:val="000000" w:themeColor="text1"/>
              </w:rPr>
              <w:t>Related Measure (Reform or Investment)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1ACF1F3" w14:textId="3AC4306A" w:rsidR="00FF565C" w:rsidRPr="00F75732" w:rsidRDefault="00FF565C">
            <w:pPr>
              <w:pStyle w:val="Other10"/>
              <w:jc w:val="center"/>
              <w:rPr>
                <w:noProof/>
              </w:rPr>
            </w:pPr>
            <w:r w:rsidRPr="00F75732">
              <w:rPr>
                <w:rStyle w:val="Other1"/>
                <w:b/>
                <w:bCs/>
                <w:noProof/>
                <w:color w:val="000000" w:themeColor="text1"/>
              </w:rPr>
              <w:t>Milestone /Target</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12CAF9E1" w14:textId="77777777" w:rsidR="00FF565C" w:rsidRPr="00F75732" w:rsidRDefault="00FF565C">
            <w:pPr>
              <w:pStyle w:val="Other10"/>
              <w:jc w:val="center"/>
              <w:rPr>
                <w:noProof/>
              </w:rPr>
            </w:pPr>
            <w:r w:rsidRPr="00F75732">
              <w:rPr>
                <w:rStyle w:val="Other1"/>
                <w:b/>
                <w:bCs/>
                <w:noProof/>
                <w:color w:val="000000" w:themeColor="text1"/>
              </w:rPr>
              <w:t>Name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FE0F74C" w14:textId="77777777" w:rsidR="00FF565C" w:rsidRPr="00F75732" w:rsidRDefault="00FF565C">
            <w:pPr>
              <w:pStyle w:val="Other10"/>
              <w:jc w:val="center"/>
              <w:rPr>
                <w:noProof/>
              </w:rPr>
            </w:pPr>
            <w:r w:rsidRPr="00F75732">
              <w:rPr>
                <w:rStyle w:val="Other1"/>
                <w:b/>
                <w:bCs/>
                <w:noProof/>
                <w:color w:val="000000" w:themeColor="text1"/>
              </w:rPr>
              <w:t>Qualitative indicators (for milestones)</w:t>
            </w:r>
          </w:p>
        </w:tc>
        <w:tc>
          <w:tcPr>
            <w:tcW w:w="3121"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447BC7D2" w14:textId="77777777" w:rsidR="00FF565C" w:rsidRPr="00F75732" w:rsidRDefault="00FF565C" w:rsidP="00F75732">
            <w:pPr>
              <w:pStyle w:val="Other10"/>
              <w:jc w:val="center"/>
              <w:rPr>
                <w:noProof/>
              </w:rPr>
            </w:pPr>
            <w:r w:rsidRPr="00F75732">
              <w:rPr>
                <w:rStyle w:val="Other1"/>
                <w:b/>
                <w:bCs/>
                <w:noProof/>
                <w:color w:val="000000" w:themeColor="text1"/>
              </w:rPr>
              <w:t>Quantitative indicators (for targets)</w:t>
            </w:r>
          </w:p>
        </w:tc>
        <w:tc>
          <w:tcPr>
            <w:tcW w:w="1700"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5BAD9961" w14:textId="77777777" w:rsidR="00FF565C" w:rsidRPr="00F75732" w:rsidRDefault="00FF565C" w:rsidP="00F75732">
            <w:pPr>
              <w:pStyle w:val="Other10"/>
              <w:jc w:val="center"/>
              <w:rPr>
                <w:noProof/>
              </w:rPr>
            </w:pPr>
            <w:r w:rsidRPr="00F75732">
              <w:rPr>
                <w:rStyle w:val="Other1"/>
                <w:b/>
                <w:bCs/>
                <w:noProof/>
                <w:color w:val="000000" w:themeColor="text1"/>
              </w:rPr>
              <w:t>Indicative timeline for completion</w:t>
            </w:r>
          </w:p>
        </w:tc>
        <w:tc>
          <w:tcPr>
            <w:tcW w:w="348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DE21321" w14:textId="77777777" w:rsidR="00FF565C" w:rsidRPr="00F75732" w:rsidRDefault="00FF565C">
            <w:pPr>
              <w:pStyle w:val="Other10"/>
              <w:jc w:val="center"/>
              <w:rPr>
                <w:noProof/>
              </w:rPr>
            </w:pPr>
            <w:r w:rsidRPr="00F75732">
              <w:rPr>
                <w:rStyle w:val="Other1"/>
                <w:b/>
                <w:bCs/>
                <w:noProof/>
                <w:color w:val="000000" w:themeColor="text1"/>
              </w:rPr>
              <w:t>Description of each milestone and target</w:t>
            </w:r>
          </w:p>
        </w:tc>
      </w:tr>
      <w:tr w:rsidR="00235771" w:rsidRPr="00F75732" w14:paraId="1FB4E1B8" w14:textId="77777777" w:rsidTr="005D2AF2">
        <w:trPr>
          <w:cantSplit/>
          <w:tblHeader/>
          <w:jc w:val="center"/>
        </w:trPr>
        <w:tc>
          <w:tcPr>
            <w:tcW w:w="1133" w:type="dxa"/>
            <w:vMerge/>
            <w:tcBorders>
              <w:top w:val="single" w:sz="4" w:space="0" w:color="auto"/>
              <w:left w:val="single" w:sz="4" w:space="0" w:color="auto"/>
              <w:bottom w:val="single" w:sz="4" w:space="0" w:color="auto"/>
              <w:right w:val="single" w:sz="4" w:space="0" w:color="auto"/>
            </w:tcBorders>
            <w:vAlign w:val="center"/>
          </w:tcPr>
          <w:p w14:paraId="2C9E6B1C" w14:textId="77777777" w:rsidR="00FF565C" w:rsidRPr="00F75732" w:rsidRDefault="00FF565C">
            <w:pPr>
              <w:rPr>
                <w:noProof/>
                <w:sz w:val="20"/>
                <w:szCs w:val="20"/>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547FCD30" w14:textId="77777777" w:rsidR="00FF565C" w:rsidRPr="00F75732" w:rsidRDefault="00FF565C">
            <w:pPr>
              <w:rPr>
                <w:noProof/>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tcPr>
          <w:p w14:paraId="45EF973C" w14:textId="77777777" w:rsidR="00FF565C" w:rsidRPr="00F75732" w:rsidRDefault="00FF565C">
            <w:pPr>
              <w:rPr>
                <w:noProof/>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1389A8C0" w14:textId="77777777" w:rsidR="00FF565C" w:rsidRPr="00F75732" w:rsidRDefault="00FF565C">
            <w:pPr>
              <w:rPr>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231B79F6" w14:textId="77777777" w:rsidR="00FF565C" w:rsidRPr="00F75732" w:rsidRDefault="00FF565C">
            <w:pPr>
              <w:rPr>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BBD2EA"/>
            <w:vAlign w:val="center"/>
          </w:tcPr>
          <w:p w14:paraId="70228C49" w14:textId="77777777" w:rsidR="00FF565C" w:rsidRPr="00F75732" w:rsidRDefault="00FF565C" w:rsidP="00F75732">
            <w:pPr>
              <w:pStyle w:val="Other10"/>
              <w:jc w:val="center"/>
              <w:rPr>
                <w:noProof/>
              </w:rPr>
            </w:pPr>
            <w:r w:rsidRPr="00F75732">
              <w:rPr>
                <w:rStyle w:val="Other1"/>
                <w:b/>
                <w:bCs/>
                <w:noProof/>
                <w:color w:val="000000" w:themeColor="text1"/>
              </w:rPr>
              <w:t>Unit of measure</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786CB604" w14:textId="77777777" w:rsidR="00FF565C" w:rsidRPr="00F75732" w:rsidRDefault="00FF565C" w:rsidP="00F75732">
            <w:pPr>
              <w:pStyle w:val="Other10"/>
              <w:jc w:val="center"/>
              <w:rPr>
                <w:noProof/>
              </w:rPr>
            </w:pPr>
            <w:r w:rsidRPr="00F75732">
              <w:rPr>
                <w:rStyle w:val="Other1"/>
                <w:b/>
                <w:bCs/>
                <w:noProof/>
                <w:color w:val="000000" w:themeColor="text1"/>
              </w:rPr>
              <w:t>Baseline</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7D8FAE10" w14:textId="77777777" w:rsidR="00FF565C" w:rsidRPr="00F75732" w:rsidRDefault="00FF565C" w:rsidP="00F75732">
            <w:pPr>
              <w:pStyle w:val="Other10"/>
              <w:jc w:val="center"/>
              <w:rPr>
                <w:noProof/>
              </w:rPr>
            </w:pPr>
            <w:r w:rsidRPr="00F75732">
              <w:rPr>
                <w:rStyle w:val="Other1"/>
                <w:b/>
                <w:bCs/>
                <w:noProof/>
                <w:color w:val="000000" w:themeColor="text1"/>
              </w:rPr>
              <w:t>Goal</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0C158A56" w14:textId="77777777" w:rsidR="00FF565C" w:rsidRPr="00F75732" w:rsidRDefault="00FF565C" w:rsidP="00F75732">
            <w:pPr>
              <w:pStyle w:val="Other10"/>
              <w:jc w:val="center"/>
              <w:rPr>
                <w:noProof/>
              </w:rPr>
            </w:pPr>
            <w:r w:rsidRPr="00F75732">
              <w:rPr>
                <w:rStyle w:val="Other1"/>
                <w:b/>
                <w:bCs/>
                <w:noProof/>
                <w:color w:val="000000" w:themeColor="text1"/>
              </w:rPr>
              <w:t>Quarter</w:t>
            </w:r>
          </w:p>
        </w:tc>
        <w:tc>
          <w:tcPr>
            <w:tcW w:w="706" w:type="dxa"/>
            <w:tcBorders>
              <w:top w:val="single" w:sz="4" w:space="0" w:color="auto"/>
              <w:left w:val="single" w:sz="4" w:space="0" w:color="auto"/>
              <w:bottom w:val="single" w:sz="4" w:space="0" w:color="auto"/>
              <w:right w:val="single" w:sz="4" w:space="0" w:color="auto"/>
            </w:tcBorders>
            <w:shd w:val="clear" w:color="auto" w:fill="BBD2EA"/>
            <w:vAlign w:val="center"/>
          </w:tcPr>
          <w:p w14:paraId="3168B5B9" w14:textId="77777777" w:rsidR="00FF565C" w:rsidRPr="00F75732" w:rsidRDefault="00FF565C" w:rsidP="00F75732">
            <w:pPr>
              <w:pStyle w:val="Other10"/>
              <w:jc w:val="center"/>
              <w:rPr>
                <w:noProof/>
              </w:rPr>
            </w:pPr>
            <w:r w:rsidRPr="00F75732">
              <w:rPr>
                <w:rStyle w:val="Other1"/>
                <w:b/>
                <w:bCs/>
                <w:noProof/>
                <w:color w:val="000000" w:themeColor="text1"/>
              </w:rPr>
              <w:t>Year</w:t>
            </w:r>
          </w:p>
        </w:tc>
        <w:tc>
          <w:tcPr>
            <w:tcW w:w="3480" w:type="dxa"/>
            <w:vMerge/>
            <w:tcBorders>
              <w:top w:val="single" w:sz="4" w:space="0" w:color="auto"/>
              <w:left w:val="single" w:sz="4" w:space="0" w:color="auto"/>
              <w:bottom w:val="single" w:sz="4" w:space="0" w:color="auto"/>
              <w:right w:val="single" w:sz="4" w:space="0" w:color="auto"/>
            </w:tcBorders>
            <w:vAlign w:val="center"/>
          </w:tcPr>
          <w:p w14:paraId="191041B1" w14:textId="77777777" w:rsidR="00FF565C" w:rsidRPr="00F75732" w:rsidRDefault="00FF565C">
            <w:pPr>
              <w:rPr>
                <w:noProof/>
                <w:sz w:val="20"/>
                <w:szCs w:val="20"/>
              </w:rPr>
            </w:pPr>
          </w:p>
        </w:tc>
      </w:tr>
      <w:tr w:rsidR="00235771" w:rsidRPr="00F75732" w14:paraId="5AC325B6"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9440F14" w14:textId="77777777" w:rsidR="00FF565C" w:rsidRPr="00F75732" w:rsidRDefault="00FF565C">
            <w:pPr>
              <w:pStyle w:val="Other10"/>
              <w:jc w:val="center"/>
              <w:rPr>
                <w:noProof/>
                <w:sz w:val="20"/>
                <w:szCs w:val="20"/>
              </w:rPr>
            </w:pPr>
            <w:r w:rsidRPr="00F75732">
              <w:rPr>
                <w:rStyle w:val="Other1"/>
                <w:noProof/>
                <w:sz w:val="20"/>
                <w:szCs w:val="20"/>
              </w:rPr>
              <w:t>63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3037E28" w14:textId="77777777" w:rsidR="00FF565C" w:rsidRPr="00F75732" w:rsidRDefault="00FF565C" w:rsidP="00F75732">
            <w:pPr>
              <w:pStyle w:val="Other10"/>
              <w:ind w:left="116"/>
              <w:rPr>
                <w:noProof/>
                <w:sz w:val="20"/>
                <w:szCs w:val="20"/>
              </w:rPr>
            </w:pPr>
            <w:r w:rsidRPr="00F75732">
              <w:rPr>
                <w:rStyle w:val="Other1"/>
                <w:noProof/>
                <w:sz w:val="20"/>
                <w:szCs w:val="20"/>
              </w:rPr>
              <w:t>4.1 Energy efficiency promotion</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80BA32A" w14:textId="77777777" w:rsidR="00FF565C" w:rsidRPr="00F75732" w:rsidRDefault="00FF565C">
            <w:pPr>
              <w:pStyle w:val="Other10"/>
              <w:jc w:val="center"/>
              <w:rPr>
                <w:noProof/>
                <w:sz w:val="20"/>
                <w:szCs w:val="20"/>
              </w:rPr>
            </w:pPr>
            <w:r w:rsidRPr="00F75732">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405B819E" w14:textId="645F80C0" w:rsidR="00FF565C" w:rsidRPr="00F75732" w:rsidRDefault="00FF565C" w:rsidP="00F75732">
            <w:pPr>
              <w:pStyle w:val="Other10"/>
              <w:ind w:left="109"/>
              <w:rPr>
                <w:rStyle w:val="Other1"/>
                <w:noProof/>
                <w:sz w:val="20"/>
                <w:szCs w:val="20"/>
              </w:rPr>
            </w:pPr>
            <w:r w:rsidRPr="00F75732">
              <w:rPr>
                <w:rStyle w:val="Other1"/>
                <w:noProof/>
                <w:sz w:val="20"/>
                <w:szCs w:val="20"/>
              </w:rPr>
              <w:t>Conclusion of the cooperation agreement stipulating conditions for cooperation between SA</w:t>
            </w:r>
            <w:r w:rsidR="00F75732">
              <w:rPr>
                <w:rStyle w:val="Other1"/>
                <w:noProof/>
                <w:sz w:val="20"/>
                <w:szCs w:val="20"/>
              </w:rPr>
              <w:t xml:space="preserve"> </w:t>
            </w:r>
            <w:r w:rsidRPr="00F75732">
              <w:rPr>
                <w:rStyle w:val="Other1"/>
                <w:noProof/>
                <w:sz w:val="20"/>
                <w:szCs w:val="20"/>
              </w:rPr>
              <w:t>Kred</w:t>
            </w:r>
            <w:r w:rsidR="00477BCC">
              <w:rPr>
                <w:rStyle w:val="Other1"/>
                <w:noProof/>
                <w:sz w:val="20"/>
                <w:szCs w:val="20"/>
              </w:rPr>
              <w:t>E</w:t>
            </w:r>
            <w:r w:rsidRPr="00F75732">
              <w:rPr>
                <w:rStyle w:val="Other1"/>
                <w:noProof/>
                <w:sz w:val="20"/>
                <w:szCs w:val="20"/>
              </w:rPr>
              <w:t xml:space="preserve">x/Enterprise Estonia </w:t>
            </w:r>
            <w:r w:rsidRPr="005D2AF2">
              <w:rPr>
                <w:rStyle w:val="Other1"/>
                <w:noProof/>
                <w:sz w:val="20"/>
                <w:szCs w:val="20"/>
              </w:rPr>
              <w:t xml:space="preserve">and </w:t>
            </w:r>
            <w:r w:rsidRPr="00F75732">
              <w:rPr>
                <w:rStyle w:val="Other1"/>
                <w:noProof/>
                <w:sz w:val="20"/>
                <w:szCs w:val="20"/>
              </w:rPr>
              <w:t>county development centers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1885841" w14:textId="77777777" w:rsidR="00FF565C" w:rsidRPr="00F75732" w:rsidRDefault="00FF565C" w:rsidP="00F75732">
            <w:pPr>
              <w:pStyle w:val="Other10"/>
              <w:ind w:left="119"/>
              <w:rPr>
                <w:rStyle w:val="Other1"/>
                <w:noProof/>
                <w:sz w:val="20"/>
                <w:szCs w:val="20"/>
              </w:rPr>
            </w:pPr>
            <w:r w:rsidRPr="00F75732">
              <w:rPr>
                <w:rStyle w:val="Other1"/>
                <w:noProof/>
                <w:sz w:val="20"/>
                <w:szCs w:val="20"/>
              </w:rPr>
              <w:t>Conclusion of the cooperation agreement between SA KredEx/ Enterpise Estonia and county development centers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6AE5E86" w14:textId="77777777" w:rsidR="00FF565C" w:rsidRPr="00F75732" w:rsidRDefault="00FF565C" w:rsidP="00F75732">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A6D1B43" w14:textId="77777777" w:rsidR="00FF565C" w:rsidRPr="00F75732" w:rsidRDefault="00FF565C" w:rsidP="00F75732">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6BBB85A" w14:textId="77777777" w:rsidR="00FF565C" w:rsidRPr="00F75732" w:rsidRDefault="00FF565C" w:rsidP="00F75732">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A9C1476" w14:textId="77777777" w:rsidR="00FF565C" w:rsidRPr="00F75732" w:rsidRDefault="00FF565C" w:rsidP="00F75732">
            <w:pPr>
              <w:pStyle w:val="Other10"/>
              <w:jc w:val="center"/>
              <w:rPr>
                <w:noProof/>
                <w:sz w:val="20"/>
                <w:szCs w:val="20"/>
              </w:rPr>
            </w:pPr>
            <w:r w:rsidRPr="00F75732">
              <w:rPr>
                <w:rStyle w:val="Other1"/>
                <w:noProof/>
                <w:sz w:val="20"/>
                <w:szCs w:val="20"/>
              </w:rPr>
              <w:t>Q4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20C9BC73" w14:textId="77777777" w:rsidR="00FF565C" w:rsidRPr="00F75732" w:rsidRDefault="00FF565C" w:rsidP="00F75732">
            <w:pPr>
              <w:pStyle w:val="Other10"/>
              <w:jc w:val="center"/>
              <w:rPr>
                <w:noProof/>
                <w:sz w:val="20"/>
                <w:szCs w:val="20"/>
              </w:rPr>
            </w:pPr>
            <w:r w:rsidRPr="00F75732">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764F497D" w14:textId="77777777" w:rsidR="00FF565C" w:rsidRPr="00F75732" w:rsidRDefault="00FF565C" w:rsidP="00F75732">
            <w:pPr>
              <w:pStyle w:val="Other10"/>
              <w:ind w:left="112"/>
              <w:rPr>
                <w:noProof/>
                <w:sz w:val="20"/>
                <w:szCs w:val="20"/>
              </w:rPr>
            </w:pPr>
            <w:r w:rsidRPr="00F75732">
              <w:rPr>
                <w:rStyle w:val="Other1"/>
                <w:noProof/>
                <w:sz w:val="20"/>
                <w:szCs w:val="20"/>
              </w:rPr>
              <w:t>Conclusion of a cooperation agreement by SA KredEx/Enterpise Estonia with county development centers by which in each county of Estonia SA KredEx/Enterpise Estonia shall provide at least one trained specialist in the county development centre who shall provide advice on renovation.</w:t>
            </w:r>
          </w:p>
        </w:tc>
      </w:tr>
      <w:tr w:rsidR="00235771" w:rsidRPr="00F75732" w14:paraId="37CCC338"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B8AA723" w14:textId="77777777" w:rsidR="00FF565C" w:rsidRPr="00F75732" w:rsidRDefault="00FF565C">
            <w:pPr>
              <w:pStyle w:val="Other10"/>
              <w:jc w:val="center"/>
              <w:rPr>
                <w:rStyle w:val="Other1"/>
                <w:noProof/>
                <w:sz w:val="20"/>
                <w:szCs w:val="20"/>
              </w:rPr>
            </w:pPr>
            <w:r w:rsidRPr="00F75732">
              <w:rPr>
                <w:rStyle w:val="Other1"/>
                <w:noProof/>
                <w:sz w:val="20"/>
                <w:szCs w:val="20"/>
              </w:rPr>
              <w:t>65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13AB265" w14:textId="77777777" w:rsidR="00FF565C" w:rsidRPr="00F75732" w:rsidRDefault="00FF565C" w:rsidP="00F75732">
            <w:pPr>
              <w:pStyle w:val="Other10"/>
              <w:ind w:left="116"/>
              <w:rPr>
                <w:rStyle w:val="Other1"/>
                <w:noProof/>
                <w:sz w:val="20"/>
                <w:szCs w:val="20"/>
              </w:rPr>
            </w:pPr>
            <w:r w:rsidRPr="00F75732">
              <w:rPr>
                <w:rStyle w:val="Other1"/>
                <w:noProof/>
                <w:sz w:val="20"/>
                <w:szCs w:val="20"/>
              </w:rPr>
              <w:t>4.2 Support for the renovation of multi-apartment buildings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3DAADE0" w14:textId="77777777" w:rsidR="00FF565C" w:rsidRPr="00F75732" w:rsidRDefault="00FF565C">
            <w:pPr>
              <w:pStyle w:val="Other10"/>
              <w:jc w:val="center"/>
              <w:rPr>
                <w:rStyle w:val="Other1"/>
                <w:noProof/>
                <w:sz w:val="20"/>
                <w:szCs w:val="20"/>
              </w:rPr>
            </w:pPr>
            <w:r w:rsidRPr="00F75732">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174D3468" w14:textId="77777777" w:rsidR="00FF565C" w:rsidRPr="00F75732" w:rsidRDefault="00FF565C" w:rsidP="00F75732">
            <w:pPr>
              <w:pStyle w:val="Other10"/>
              <w:ind w:left="109"/>
              <w:rPr>
                <w:rStyle w:val="Other1"/>
                <w:noProof/>
                <w:sz w:val="20"/>
                <w:szCs w:val="20"/>
              </w:rPr>
            </w:pPr>
            <w:r w:rsidRPr="00F75732">
              <w:rPr>
                <w:rStyle w:val="Other1"/>
                <w:noProof/>
                <w:sz w:val="20"/>
                <w:szCs w:val="20"/>
              </w:rPr>
              <w:t>Publication of calls for applications for residential apartment buildings renovation grants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7E03EF2" w14:textId="77777777" w:rsidR="00FF565C" w:rsidRPr="00F75732" w:rsidRDefault="00FF565C" w:rsidP="00F75732">
            <w:pPr>
              <w:pStyle w:val="Other10"/>
              <w:ind w:left="119"/>
              <w:rPr>
                <w:rStyle w:val="Other1"/>
                <w:noProof/>
                <w:sz w:val="20"/>
                <w:szCs w:val="20"/>
              </w:rPr>
            </w:pPr>
            <w:r w:rsidRPr="00F75732">
              <w:rPr>
                <w:rStyle w:val="Other1"/>
                <w:noProof/>
                <w:sz w:val="20"/>
                <w:szCs w:val="20"/>
              </w:rPr>
              <w:t>Publication of calls for housing renovation grants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0DB7021" w14:textId="77777777" w:rsidR="00FF565C" w:rsidRPr="00F75732" w:rsidRDefault="00FF565C" w:rsidP="00F75732">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D696DE4" w14:textId="77777777" w:rsidR="00FF565C" w:rsidRPr="00F75732" w:rsidRDefault="00FF565C" w:rsidP="00F75732">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0A99DBF" w14:textId="77777777" w:rsidR="00FF565C" w:rsidRPr="00F75732" w:rsidRDefault="00FF565C" w:rsidP="00F75732">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6155AAA"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0C440108"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27E83825" w14:textId="77777777" w:rsidR="00FF565C" w:rsidRPr="00F75732" w:rsidRDefault="00FF565C" w:rsidP="00F75732">
            <w:pPr>
              <w:pStyle w:val="Other10"/>
              <w:ind w:left="112"/>
              <w:rPr>
                <w:noProof/>
                <w:sz w:val="20"/>
                <w:szCs w:val="20"/>
              </w:rPr>
            </w:pPr>
            <w:r w:rsidRPr="00F75732">
              <w:rPr>
                <w:rStyle w:val="Other1"/>
                <w:noProof/>
                <w:sz w:val="20"/>
                <w:szCs w:val="20"/>
              </w:rPr>
              <w:t>SA KredEx/Enterprise Estonia shall publish calls for applications aimed at improving the energy efficiency of residential apartment buildings. The support shall be differentiated between regions on the basis of the value of the real estate, with a higher rate of support in regions with low average property value.</w:t>
            </w:r>
          </w:p>
          <w:p w14:paraId="12BEABAD" w14:textId="77777777" w:rsidR="00FF565C" w:rsidRPr="00F75732" w:rsidRDefault="00FF565C" w:rsidP="00F75732">
            <w:pPr>
              <w:pStyle w:val="Other10"/>
              <w:ind w:left="112"/>
              <w:rPr>
                <w:rStyle w:val="Other1"/>
                <w:noProof/>
                <w:sz w:val="20"/>
                <w:szCs w:val="20"/>
              </w:rPr>
            </w:pPr>
            <w:r w:rsidRPr="00F75732">
              <w:rPr>
                <w:rStyle w:val="Other1"/>
                <w:noProof/>
                <w:sz w:val="20"/>
                <w:szCs w:val="20"/>
              </w:rPr>
              <w:t>Support shall be granted to renovation projects that achieve an improvement of at least one energy efficiency class or, in the case of complete renovations, at least the energy efficiency class C. The renovations shall correspond to at least medium-depth renovations representing an average level of primary energy savings of at least 30% as set out in European Commission Recommendation (EU) 2019/786. The results shall be certified by ex-ante and ex-post Energy Performance Certificates.</w:t>
            </w:r>
          </w:p>
        </w:tc>
      </w:tr>
      <w:tr w:rsidR="00235771" w:rsidRPr="00F75732" w14:paraId="65BEDCD8"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56A1E19" w14:textId="77777777" w:rsidR="00FF565C" w:rsidRPr="00F75732" w:rsidRDefault="00FF565C">
            <w:pPr>
              <w:pStyle w:val="Other10"/>
              <w:jc w:val="center"/>
              <w:rPr>
                <w:rStyle w:val="Other1"/>
                <w:noProof/>
                <w:sz w:val="20"/>
                <w:szCs w:val="20"/>
              </w:rPr>
            </w:pPr>
            <w:r w:rsidRPr="00F75732">
              <w:rPr>
                <w:rStyle w:val="Other1"/>
                <w:noProof/>
                <w:sz w:val="20"/>
                <w:szCs w:val="20"/>
              </w:rPr>
              <w:t>66</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3118E5C" w14:textId="77777777" w:rsidR="00FF565C" w:rsidRPr="00F75732" w:rsidRDefault="00FF565C" w:rsidP="00F75732">
            <w:pPr>
              <w:pStyle w:val="Other10"/>
              <w:ind w:left="116"/>
              <w:rPr>
                <w:rStyle w:val="Other1"/>
                <w:noProof/>
                <w:sz w:val="20"/>
                <w:szCs w:val="20"/>
              </w:rPr>
            </w:pPr>
            <w:r w:rsidRPr="00F75732">
              <w:rPr>
                <w:rStyle w:val="Other1"/>
                <w:noProof/>
                <w:sz w:val="20"/>
                <w:szCs w:val="20"/>
              </w:rPr>
              <w:t>4.2 Support for the renovation of multi-apartment buildings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38F1AC4" w14:textId="77777777" w:rsidR="00FF565C" w:rsidRPr="00F75732" w:rsidRDefault="00FF565C">
            <w:pPr>
              <w:pStyle w:val="Other10"/>
              <w:jc w:val="center"/>
              <w:rPr>
                <w:rStyle w:val="Other1"/>
                <w:noProof/>
                <w:sz w:val="20"/>
                <w:szCs w:val="20"/>
              </w:rPr>
            </w:pPr>
            <w:r w:rsidRPr="00F75732">
              <w:rPr>
                <w:rStyle w:val="Other1"/>
                <w:noProof/>
                <w:sz w:val="20"/>
                <w:szCs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4402A5A6" w14:textId="77777777" w:rsidR="00FF565C" w:rsidRPr="00F75732" w:rsidRDefault="00FF565C" w:rsidP="00F75732">
            <w:pPr>
              <w:pStyle w:val="Other10"/>
              <w:ind w:left="109"/>
              <w:rPr>
                <w:rStyle w:val="Other1"/>
                <w:noProof/>
                <w:sz w:val="20"/>
                <w:szCs w:val="20"/>
              </w:rPr>
            </w:pPr>
            <w:r w:rsidRPr="00F75732">
              <w:rPr>
                <w:rStyle w:val="Other1"/>
                <w:noProof/>
                <w:sz w:val="20"/>
                <w:szCs w:val="20"/>
              </w:rPr>
              <w:t>Multi-apartment buildings with improved energy performance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4999FFB" w14:textId="77777777" w:rsidR="00FF565C" w:rsidRPr="00F75732" w:rsidRDefault="00FF565C" w:rsidP="00F75732">
            <w:pPr>
              <w:pStyle w:val="Other10"/>
              <w:ind w:left="119"/>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49B2F63" w14:textId="77777777" w:rsidR="00FF565C" w:rsidRPr="00F75732" w:rsidRDefault="00FF565C" w:rsidP="00F75732">
            <w:pPr>
              <w:ind w:left="113"/>
              <w:rPr>
                <w:noProof/>
                <w:sz w:val="20"/>
                <w:szCs w:val="20"/>
              </w:rPr>
            </w:pPr>
            <w:r w:rsidRPr="00F75732">
              <w:rPr>
                <w:rStyle w:val="Other1"/>
                <w:noProof/>
                <w:sz w:val="20"/>
                <w:szCs w:val="20"/>
              </w:rPr>
              <w:t>Number of multi-apartment buildings</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0759C37" w14:textId="77777777" w:rsidR="00FF565C" w:rsidRPr="00F75732" w:rsidRDefault="00FF565C" w:rsidP="00F75732">
            <w:pPr>
              <w:jc w:val="center"/>
              <w:rPr>
                <w:noProof/>
                <w:sz w:val="20"/>
                <w:szCs w:val="20"/>
              </w:rPr>
            </w:pPr>
            <w:r w:rsidRPr="00F75732">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AF6CD1C" w14:textId="77777777" w:rsidR="00FF565C" w:rsidRPr="00F75732" w:rsidRDefault="00FF565C" w:rsidP="00F75732">
            <w:pPr>
              <w:jc w:val="center"/>
              <w:rPr>
                <w:noProof/>
                <w:sz w:val="20"/>
                <w:szCs w:val="20"/>
              </w:rPr>
            </w:pPr>
            <w:r w:rsidRPr="00F75732">
              <w:rPr>
                <w:rStyle w:val="Other1"/>
                <w:noProof/>
                <w:sz w:val="20"/>
                <w:szCs w:val="20"/>
              </w:rPr>
              <w:t>80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92790EC"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7DEFA132"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6D07F7EB" w14:textId="77777777" w:rsidR="00FF565C" w:rsidRPr="00F75732" w:rsidRDefault="00FF565C" w:rsidP="00F75732">
            <w:pPr>
              <w:pStyle w:val="Other10"/>
              <w:ind w:left="112"/>
              <w:rPr>
                <w:noProof/>
                <w:sz w:val="20"/>
                <w:szCs w:val="20"/>
              </w:rPr>
            </w:pPr>
            <w:r w:rsidRPr="00F75732">
              <w:rPr>
                <w:rStyle w:val="Other1"/>
                <w:noProof/>
                <w:sz w:val="20"/>
                <w:szCs w:val="20"/>
              </w:rPr>
              <w:t>The renovations of at least 80 multi-apartment buildings shall result in an average level of primary energy savings of at least 30%. The results shall be certified by ex-ante and ex post (calculated) Energy Performance Certificates of the building.</w:t>
            </w:r>
            <w:r w:rsidRPr="00F75732">
              <w:rPr>
                <w:noProof/>
                <w:sz w:val="20"/>
                <w:szCs w:val="20"/>
              </w:rPr>
              <w:t xml:space="preserve"> </w:t>
            </w:r>
          </w:p>
        </w:tc>
      </w:tr>
      <w:tr w:rsidR="00235771" w:rsidRPr="00F75732" w14:paraId="57251D7D"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62B28A7" w14:textId="77777777" w:rsidR="00FF565C" w:rsidRPr="00F75732" w:rsidRDefault="00FF565C">
            <w:pPr>
              <w:jc w:val="center"/>
              <w:rPr>
                <w:noProof/>
                <w:sz w:val="20"/>
                <w:szCs w:val="20"/>
              </w:rPr>
            </w:pPr>
            <w:r w:rsidRPr="00F75732">
              <w:rPr>
                <w:rStyle w:val="Other1"/>
                <w:noProof/>
                <w:sz w:val="20"/>
                <w:szCs w:val="20"/>
              </w:rPr>
              <w:t>68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0C374DF" w14:textId="77777777" w:rsidR="00FF565C" w:rsidRPr="00F75732" w:rsidRDefault="00FF565C" w:rsidP="00F75732">
            <w:pPr>
              <w:pStyle w:val="Other10"/>
              <w:ind w:left="116"/>
              <w:rPr>
                <w:rStyle w:val="Other1"/>
                <w:noProof/>
                <w:sz w:val="20"/>
                <w:szCs w:val="20"/>
              </w:rPr>
            </w:pPr>
            <w:r w:rsidRPr="00F75732">
              <w:rPr>
                <w:rStyle w:val="Other1"/>
                <w:noProof/>
                <w:sz w:val="20"/>
                <w:szCs w:val="20"/>
              </w:rPr>
              <w:t>4.3 Support for the renovation of small residential buildings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5675F90" w14:textId="77777777" w:rsidR="00FF565C" w:rsidRPr="00F75732" w:rsidRDefault="00FF565C">
            <w:pPr>
              <w:pStyle w:val="Other10"/>
              <w:jc w:val="center"/>
              <w:rPr>
                <w:rStyle w:val="Other1"/>
                <w:noProof/>
                <w:sz w:val="20"/>
                <w:szCs w:val="20"/>
              </w:rPr>
            </w:pPr>
            <w:r w:rsidRPr="00F75732">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69C9D4E7" w14:textId="77777777" w:rsidR="00FF565C" w:rsidRPr="00F75732" w:rsidRDefault="00FF565C" w:rsidP="00F75732">
            <w:pPr>
              <w:pStyle w:val="Other10"/>
              <w:ind w:left="109"/>
              <w:rPr>
                <w:rStyle w:val="Other1"/>
                <w:noProof/>
                <w:sz w:val="20"/>
                <w:szCs w:val="20"/>
              </w:rPr>
            </w:pPr>
            <w:r w:rsidRPr="00F75732">
              <w:rPr>
                <w:rStyle w:val="Other1"/>
                <w:noProof/>
                <w:sz w:val="20"/>
                <w:szCs w:val="20"/>
              </w:rPr>
              <w:t>Published calls for renovation grant</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EF98798" w14:textId="77777777" w:rsidR="00FF565C" w:rsidRPr="00F75732" w:rsidRDefault="00FF565C" w:rsidP="00F75732">
            <w:pPr>
              <w:pStyle w:val="Other10"/>
              <w:ind w:left="119"/>
              <w:rPr>
                <w:rStyle w:val="Other1"/>
                <w:noProof/>
                <w:sz w:val="20"/>
                <w:szCs w:val="20"/>
              </w:rPr>
            </w:pPr>
            <w:r w:rsidRPr="00F75732">
              <w:rPr>
                <w:rStyle w:val="Other1"/>
                <w:noProof/>
                <w:sz w:val="20"/>
                <w:szCs w:val="20"/>
              </w:rPr>
              <w:t>Publication of calls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5D3BEB7"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484CEB"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BBBB66D"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B525262"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302F4AD3"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622E51EF" w14:textId="77777777" w:rsidR="00DD1AAE" w:rsidRDefault="00FF565C" w:rsidP="00DD1AAE">
            <w:pPr>
              <w:pStyle w:val="Other10"/>
              <w:ind w:left="112"/>
              <w:rPr>
                <w:rStyle w:val="Other1"/>
                <w:noProof/>
                <w:sz w:val="20"/>
                <w:szCs w:val="20"/>
              </w:rPr>
            </w:pPr>
            <w:r w:rsidRPr="00F75732">
              <w:rPr>
                <w:rStyle w:val="Other1"/>
                <w:noProof/>
                <w:sz w:val="20"/>
                <w:szCs w:val="20"/>
              </w:rPr>
              <w:t>SA KredEx/Enterprise Estonia shall publish calls for applications aimed at improving the energy efficiency of private residential buildings. The support shall be differentiated between regions on the basis of the value of the real estate, with a higher rate of support in regions with low average property value.</w:t>
            </w:r>
          </w:p>
          <w:p w14:paraId="0844EC2D" w14:textId="65BEC23C" w:rsidR="00FF565C" w:rsidRPr="00F75732" w:rsidRDefault="00FF565C" w:rsidP="00DD1AAE">
            <w:pPr>
              <w:pStyle w:val="Other10"/>
              <w:ind w:left="112"/>
              <w:rPr>
                <w:rStyle w:val="Other1"/>
                <w:noProof/>
                <w:sz w:val="20"/>
                <w:szCs w:val="20"/>
              </w:rPr>
            </w:pPr>
            <w:r w:rsidRPr="00F75732">
              <w:rPr>
                <w:rStyle w:val="Other1"/>
                <w:noProof/>
                <w:sz w:val="20"/>
                <w:szCs w:val="20"/>
              </w:rPr>
              <w:t>Support shall be granted to renovation projects that achieve an improvement of energy efficiency or, in the case of complete renovations, at least the energy efficiency class C. The results shall be certified by ex-ante and ex-post SA KredEx Energy Performance calculations.</w:t>
            </w:r>
          </w:p>
        </w:tc>
      </w:tr>
      <w:tr w:rsidR="00235771" w:rsidRPr="00F75732" w14:paraId="2BACEB94"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5E92584" w14:textId="77777777" w:rsidR="00FF565C" w:rsidRPr="00F75732" w:rsidRDefault="00FF565C">
            <w:pPr>
              <w:jc w:val="center"/>
              <w:rPr>
                <w:rStyle w:val="Other1"/>
                <w:noProof/>
                <w:sz w:val="20"/>
                <w:szCs w:val="20"/>
              </w:rPr>
            </w:pPr>
            <w:r w:rsidRPr="00F75732">
              <w:rPr>
                <w:rStyle w:val="Other1"/>
                <w:noProof/>
                <w:sz w:val="20"/>
                <w:szCs w:val="20"/>
              </w:rPr>
              <w:t>69a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C512261" w14:textId="77777777" w:rsidR="00FF565C" w:rsidRPr="00F75732" w:rsidRDefault="00FF565C" w:rsidP="00F75732">
            <w:pPr>
              <w:pStyle w:val="Other10"/>
              <w:ind w:left="116"/>
              <w:rPr>
                <w:rStyle w:val="Other1"/>
                <w:noProof/>
                <w:sz w:val="20"/>
                <w:szCs w:val="20"/>
              </w:rPr>
            </w:pPr>
            <w:r w:rsidRPr="00F75732">
              <w:rPr>
                <w:rStyle w:val="Other1"/>
                <w:noProof/>
                <w:sz w:val="20"/>
                <w:szCs w:val="20"/>
              </w:rPr>
              <w:t>4.3 Support for the renovation of small residential buildings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FA0AC84" w14:textId="77777777" w:rsidR="00FF565C" w:rsidRPr="00F75732" w:rsidRDefault="00FF565C">
            <w:pPr>
              <w:pStyle w:val="Other10"/>
              <w:jc w:val="center"/>
              <w:rPr>
                <w:rStyle w:val="Other1"/>
                <w:noProof/>
                <w:sz w:val="20"/>
                <w:szCs w:val="20"/>
              </w:rPr>
            </w:pPr>
            <w:r w:rsidRPr="00F75732">
              <w:rPr>
                <w:rStyle w:val="Other1"/>
                <w:noProof/>
                <w:sz w:val="20"/>
                <w:szCs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02073686" w14:textId="6AE7CFA0" w:rsidR="00382324" w:rsidRPr="00F75732" w:rsidRDefault="00FF565C" w:rsidP="00F75732">
            <w:pPr>
              <w:pStyle w:val="Other10"/>
              <w:spacing w:line="259" w:lineRule="auto"/>
              <w:ind w:left="109"/>
              <w:rPr>
                <w:noProof/>
                <w:sz w:val="20"/>
                <w:szCs w:val="20"/>
              </w:rPr>
            </w:pPr>
            <w:r w:rsidRPr="00F75732">
              <w:rPr>
                <w:rStyle w:val="Other1"/>
                <w:noProof/>
                <w:sz w:val="20"/>
                <w:szCs w:val="20"/>
              </w:rPr>
              <w:t>Small residential buildings with improved energy performance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9C35BD0" w14:textId="77777777" w:rsidR="00FF565C" w:rsidRPr="00F75732" w:rsidRDefault="00FF565C" w:rsidP="00F75732">
            <w:pPr>
              <w:pStyle w:val="Other10"/>
              <w:ind w:left="119"/>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6A6300E" w14:textId="77777777" w:rsidR="00FF565C" w:rsidRPr="00F75732" w:rsidRDefault="00FF565C" w:rsidP="00F75732">
            <w:pPr>
              <w:ind w:left="113"/>
              <w:rPr>
                <w:rStyle w:val="Other1"/>
                <w:noProof/>
                <w:sz w:val="20"/>
                <w:szCs w:val="20"/>
              </w:rPr>
            </w:pPr>
            <w:r w:rsidRPr="00F75732">
              <w:rPr>
                <w:rStyle w:val="Other1"/>
                <w:noProof/>
                <w:sz w:val="20"/>
                <w:szCs w:val="20"/>
              </w:rPr>
              <w:t>Number of small residential buildings</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08E4C5F" w14:textId="77777777" w:rsidR="00FF565C" w:rsidRPr="00F75732" w:rsidRDefault="00FF565C" w:rsidP="00F75732">
            <w:pPr>
              <w:jc w:val="center"/>
              <w:rPr>
                <w:rStyle w:val="Other1"/>
                <w:noProof/>
                <w:sz w:val="20"/>
                <w:szCs w:val="20"/>
              </w:rPr>
            </w:pPr>
            <w:r w:rsidRPr="00F75732">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E14B6B2" w14:textId="77777777" w:rsidR="00FF565C" w:rsidRPr="00F75732" w:rsidRDefault="00FF565C" w:rsidP="00F75732">
            <w:pPr>
              <w:jc w:val="center"/>
              <w:rPr>
                <w:rStyle w:val="Other1"/>
                <w:noProof/>
                <w:sz w:val="20"/>
                <w:szCs w:val="20"/>
              </w:rPr>
            </w:pPr>
            <w:r w:rsidRPr="00F75732">
              <w:rPr>
                <w:rStyle w:val="Other1"/>
                <w:noProof/>
                <w:sz w:val="20"/>
                <w:szCs w:val="20"/>
              </w:rPr>
              <w:t>900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BB1B0DD"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Q1</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4ADB0532"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4F63331E" w14:textId="77777777" w:rsidR="00FF565C" w:rsidRPr="00F75732" w:rsidRDefault="00FF565C" w:rsidP="00F75732">
            <w:pPr>
              <w:pStyle w:val="Other10"/>
              <w:ind w:left="112"/>
              <w:rPr>
                <w:rStyle w:val="Other1"/>
                <w:noProof/>
                <w:sz w:val="20"/>
                <w:szCs w:val="20"/>
              </w:rPr>
            </w:pPr>
            <w:r w:rsidRPr="00F75732">
              <w:rPr>
                <w:rStyle w:val="Other1"/>
                <w:noProof/>
                <w:sz w:val="20"/>
                <w:szCs w:val="20"/>
              </w:rPr>
              <w:t>At least 900 small residential buildings shall be renovated and achieve an increase in energy efficiency or, in the case of complete renovations, at least the energy efficiency class C. The results shall be certified by ex-ante and ex-post KredEx Energy Performance calculations.</w:t>
            </w:r>
          </w:p>
        </w:tc>
      </w:tr>
      <w:tr w:rsidR="00235771" w:rsidRPr="00F75732" w14:paraId="521ABD1F"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3D652E7" w14:textId="77777777" w:rsidR="00FF565C" w:rsidRPr="00F75732" w:rsidRDefault="00FF565C">
            <w:pPr>
              <w:jc w:val="center"/>
              <w:rPr>
                <w:rStyle w:val="Other1"/>
                <w:noProof/>
                <w:sz w:val="20"/>
                <w:szCs w:val="20"/>
              </w:rPr>
            </w:pPr>
            <w:r w:rsidRPr="00F75732">
              <w:rPr>
                <w:rStyle w:val="Other1"/>
                <w:noProof/>
                <w:sz w:val="20"/>
                <w:szCs w:val="20"/>
              </w:rPr>
              <w:t>70</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0371BFE" w14:textId="77777777" w:rsidR="00FF565C" w:rsidRPr="00F75732" w:rsidRDefault="00FF565C" w:rsidP="00F75732">
            <w:pPr>
              <w:pStyle w:val="Other10"/>
              <w:ind w:left="116"/>
              <w:rPr>
                <w:rStyle w:val="Other1"/>
                <w:noProof/>
                <w:sz w:val="20"/>
                <w:szCs w:val="20"/>
              </w:rPr>
            </w:pPr>
            <w:r w:rsidRPr="00F75732">
              <w:rPr>
                <w:rStyle w:val="Other1"/>
                <w:noProof/>
                <w:sz w:val="20"/>
                <w:szCs w:val="20"/>
              </w:rPr>
              <w:t>4.4 Boosting the green transition in the energy economy</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D39C255" w14:textId="77777777" w:rsidR="00FF565C" w:rsidRPr="00F75732" w:rsidRDefault="00FF565C">
            <w:pPr>
              <w:pStyle w:val="Other10"/>
              <w:jc w:val="center"/>
              <w:rPr>
                <w:rStyle w:val="Other1"/>
                <w:noProof/>
                <w:sz w:val="20"/>
                <w:szCs w:val="20"/>
              </w:rPr>
            </w:pPr>
            <w:r w:rsidRPr="00F75732">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vAlign w:val="bottom"/>
          </w:tcPr>
          <w:p w14:paraId="7BE0EF72" w14:textId="5A150F6E" w:rsidR="00382324" w:rsidRPr="00F75732" w:rsidRDefault="00FF565C" w:rsidP="00F75732">
            <w:pPr>
              <w:pStyle w:val="Other10"/>
              <w:ind w:left="109"/>
              <w:rPr>
                <w:noProof/>
                <w:sz w:val="20"/>
                <w:szCs w:val="20"/>
              </w:rPr>
            </w:pPr>
            <w:r w:rsidRPr="00F75732">
              <w:rPr>
                <w:rStyle w:val="Other1"/>
                <w:noProof/>
                <w:sz w:val="20"/>
                <w:szCs w:val="20"/>
              </w:rPr>
              <w:t>Government decision on investments needed to alleviate the defence related height restrictions on wind parks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F4EEDEF" w14:textId="77777777" w:rsidR="00FF565C" w:rsidRPr="00F75732" w:rsidRDefault="00FF565C" w:rsidP="00F75732">
            <w:pPr>
              <w:pStyle w:val="Other10"/>
              <w:ind w:left="119"/>
              <w:rPr>
                <w:rStyle w:val="Other1"/>
                <w:noProof/>
                <w:sz w:val="20"/>
                <w:szCs w:val="20"/>
              </w:rPr>
            </w:pPr>
            <w:r w:rsidRPr="00F75732">
              <w:rPr>
                <w:rStyle w:val="Other1"/>
                <w:noProof/>
                <w:sz w:val="20"/>
                <w:szCs w:val="20"/>
              </w:rPr>
              <w:t>Adoption of the decision of the Government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20ADE0B"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5F4F4FB"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16728BC"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D928F2F"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0A8BE494"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2021</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33CCC7D3" w14:textId="77777777" w:rsidR="00FF565C" w:rsidRPr="00F75732" w:rsidRDefault="00FF565C" w:rsidP="00F75732">
            <w:pPr>
              <w:pStyle w:val="Other10"/>
              <w:ind w:left="112"/>
              <w:rPr>
                <w:rStyle w:val="Other1"/>
                <w:noProof/>
                <w:sz w:val="20"/>
                <w:szCs w:val="20"/>
              </w:rPr>
            </w:pPr>
            <w:r w:rsidRPr="00F75732">
              <w:rPr>
                <w:rStyle w:val="Other1"/>
                <w:noProof/>
                <w:sz w:val="20"/>
                <w:szCs w:val="20"/>
              </w:rPr>
              <w:t>The Government shall adopt a decision on making the necessary investments to alleviate the defence related height restrictions on wind parks.</w:t>
            </w:r>
          </w:p>
        </w:tc>
      </w:tr>
      <w:tr w:rsidR="00235771" w:rsidRPr="00F75732" w14:paraId="2F09F795"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6D63570" w14:textId="77777777" w:rsidR="00FF565C" w:rsidRPr="00F75732" w:rsidRDefault="00FF565C">
            <w:pPr>
              <w:jc w:val="center"/>
              <w:rPr>
                <w:rStyle w:val="Other1"/>
                <w:noProof/>
                <w:sz w:val="20"/>
                <w:szCs w:val="20"/>
              </w:rPr>
            </w:pPr>
            <w:r w:rsidRPr="00F75732">
              <w:rPr>
                <w:rStyle w:val="Other1"/>
                <w:noProof/>
                <w:sz w:val="20"/>
                <w:szCs w:val="20"/>
              </w:rPr>
              <w:t>71</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2CCE819" w14:textId="77777777" w:rsidR="00FF565C" w:rsidRPr="00F75732" w:rsidRDefault="00FF565C" w:rsidP="00F75732">
            <w:pPr>
              <w:pStyle w:val="Other10"/>
              <w:ind w:left="116"/>
              <w:rPr>
                <w:rStyle w:val="Other1"/>
                <w:noProof/>
                <w:sz w:val="20"/>
                <w:szCs w:val="20"/>
              </w:rPr>
            </w:pPr>
            <w:r w:rsidRPr="00F75732">
              <w:rPr>
                <w:rStyle w:val="Other1"/>
                <w:noProof/>
                <w:sz w:val="20"/>
                <w:szCs w:val="20"/>
              </w:rPr>
              <w:t>4.4 Boosting the green transition in the energy economy</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9F0DBD3" w14:textId="77777777" w:rsidR="00FF565C" w:rsidRPr="00F75732" w:rsidRDefault="00FF565C">
            <w:pPr>
              <w:pStyle w:val="Other10"/>
              <w:jc w:val="center"/>
              <w:rPr>
                <w:rStyle w:val="Other1"/>
                <w:noProof/>
                <w:sz w:val="20"/>
                <w:szCs w:val="20"/>
              </w:rPr>
            </w:pPr>
            <w:r w:rsidRPr="00F75732">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382E1834" w14:textId="77777777" w:rsidR="00FF565C" w:rsidRPr="00F75732" w:rsidRDefault="00FF565C" w:rsidP="00F75732">
            <w:pPr>
              <w:pStyle w:val="Other10"/>
              <w:ind w:left="109"/>
              <w:rPr>
                <w:rStyle w:val="Other1"/>
                <w:noProof/>
                <w:sz w:val="20"/>
                <w:szCs w:val="20"/>
              </w:rPr>
            </w:pPr>
            <w:r w:rsidRPr="00F75732">
              <w:rPr>
                <w:rStyle w:val="Other1"/>
                <w:noProof/>
                <w:sz w:val="20"/>
                <w:szCs w:val="20"/>
              </w:rPr>
              <w:t>Adoption of the decision of the Government on the initiation of the preparation process of the National Development Plan of the Energy Sector, the designation of those responsible and deadlines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B63419B" w14:textId="77777777" w:rsidR="00FF565C" w:rsidRPr="00F75732" w:rsidRDefault="00FF565C" w:rsidP="00F75732">
            <w:pPr>
              <w:pStyle w:val="Other10"/>
              <w:ind w:left="119"/>
              <w:rPr>
                <w:rStyle w:val="Other1"/>
                <w:noProof/>
                <w:sz w:val="20"/>
                <w:szCs w:val="20"/>
              </w:rPr>
            </w:pPr>
            <w:r w:rsidRPr="00F75732">
              <w:rPr>
                <w:rStyle w:val="Other1"/>
                <w:noProof/>
                <w:sz w:val="20"/>
                <w:szCs w:val="20"/>
              </w:rPr>
              <w:t>Adoption of the decision of the Government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9D8B26D"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941AE47"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7C7B9DA"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431B4CA"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11F185FF"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2021</w:t>
            </w:r>
          </w:p>
        </w:tc>
        <w:tc>
          <w:tcPr>
            <w:tcW w:w="3480" w:type="dxa"/>
            <w:tcBorders>
              <w:top w:val="single" w:sz="4" w:space="0" w:color="auto"/>
              <w:left w:val="single" w:sz="4" w:space="0" w:color="auto"/>
              <w:bottom w:val="single" w:sz="4" w:space="0" w:color="auto"/>
              <w:right w:val="single" w:sz="4" w:space="0" w:color="auto"/>
            </w:tcBorders>
            <w:shd w:val="clear" w:color="auto" w:fill="C6EFCD"/>
            <w:vAlign w:val="bottom"/>
          </w:tcPr>
          <w:p w14:paraId="79AE4E97" w14:textId="77777777" w:rsidR="00FF565C" w:rsidRPr="00F75732" w:rsidRDefault="00FF565C" w:rsidP="00F75732">
            <w:pPr>
              <w:pStyle w:val="Other10"/>
              <w:ind w:left="112"/>
              <w:rPr>
                <w:rStyle w:val="Other1"/>
                <w:noProof/>
                <w:sz w:val="20"/>
                <w:szCs w:val="20"/>
              </w:rPr>
            </w:pPr>
            <w:r w:rsidRPr="00F75732">
              <w:rPr>
                <w:rStyle w:val="Other1"/>
                <w:noProof/>
                <w:sz w:val="20"/>
                <w:szCs w:val="20"/>
              </w:rPr>
              <w:t>Government decision on initiating the preparation process of the National Development Plan of the Energy Sector shall be approved, defining the responsible entity (ies) and setting the relevant deadlines. The development plan shall address, inter alia, the objectives of increasing renewable energy production, energy efficiency and maintaining and improving security of supply, as well as the cessation of the use of oil shale for electricity production in 2035 and the phasing out of shale oil production by 2040.</w:t>
            </w:r>
          </w:p>
        </w:tc>
      </w:tr>
      <w:tr w:rsidR="00235771" w:rsidRPr="00F75732" w14:paraId="27BD1729"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C6BEB5E" w14:textId="77777777" w:rsidR="00FF565C" w:rsidRPr="00F75732" w:rsidRDefault="00FF565C">
            <w:pPr>
              <w:jc w:val="center"/>
              <w:rPr>
                <w:rStyle w:val="Other1"/>
                <w:noProof/>
                <w:sz w:val="20"/>
                <w:szCs w:val="20"/>
              </w:rPr>
            </w:pPr>
            <w:r w:rsidRPr="00F75732">
              <w:rPr>
                <w:rStyle w:val="Other1"/>
                <w:noProof/>
                <w:sz w:val="20"/>
                <w:szCs w:val="20"/>
              </w:rPr>
              <w:t>72</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3313FA1" w14:textId="77777777" w:rsidR="00FF565C" w:rsidRPr="00F75732" w:rsidRDefault="00FF565C" w:rsidP="00F75732">
            <w:pPr>
              <w:pStyle w:val="Other10"/>
              <w:ind w:left="116"/>
              <w:rPr>
                <w:rStyle w:val="Other1"/>
                <w:noProof/>
                <w:sz w:val="20"/>
                <w:szCs w:val="20"/>
              </w:rPr>
            </w:pPr>
            <w:r w:rsidRPr="00F75732">
              <w:rPr>
                <w:rStyle w:val="Other1"/>
                <w:noProof/>
                <w:sz w:val="20"/>
                <w:szCs w:val="20"/>
              </w:rPr>
              <w:t>4.4 Boosting the green transition in the energy economy</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362CC18" w14:textId="77777777" w:rsidR="00FF565C" w:rsidRPr="00F75732" w:rsidRDefault="00FF565C">
            <w:pPr>
              <w:pStyle w:val="Other10"/>
              <w:jc w:val="center"/>
              <w:rPr>
                <w:rStyle w:val="Other1"/>
                <w:noProof/>
                <w:sz w:val="20"/>
                <w:szCs w:val="20"/>
              </w:rPr>
            </w:pPr>
            <w:r w:rsidRPr="00F75732">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103C8EF0" w14:textId="77777777" w:rsidR="00FF565C" w:rsidRPr="00F75732" w:rsidRDefault="00FF565C" w:rsidP="00F75732">
            <w:pPr>
              <w:pStyle w:val="Other10"/>
              <w:ind w:left="109"/>
              <w:rPr>
                <w:rStyle w:val="Other1"/>
                <w:noProof/>
                <w:sz w:val="20"/>
                <w:szCs w:val="20"/>
              </w:rPr>
            </w:pPr>
            <w:r w:rsidRPr="00F75732">
              <w:rPr>
                <w:rStyle w:val="Other1"/>
                <w:noProof/>
                <w:sz w:val="20"/>
                <w:szCs w:val="20"/>
              </w:rPr>
              <w:t xml:space="preserve">Entry into force of legal acts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E4434F9" w14:textId="4C4BBD7D" w:rsidR="00FF565C" w:rsidRPr="00F75732" w:rsidRDefault="00FF565C" w:rsidP="00F75732">
            <w:pPr>
              <w:pStyle w:val="Other10"/>
              <w:ind w:left="119"/>
              <w:rPr>
                <w:rStyle w:val="Other1"/>
                <w:noProof/>
                <w:sz w:val="20"/>
                <w:szCs w:val="20"/>
              </w:rPr>
            </w:pPr>
            <w:r w:rsidRPr="00F75732">
              <w:rPr>
                <w:rStyle w:val="Other1"/>
                <w:noProof/>
                <w:sz w:val="20"/>
                <w:szCs w:val="20"/>
              </w:rPr>
              <w:t>Legal act entered into force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9B11F9B"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B164D8F"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1AA2F07"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8DB15B4"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67DC8563"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2024</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11F60F7E" w14:textId="77777777" w:rsidR="00FF565C" w:rsidRPr="00F75732" w:rsidRDefault="00FF565C" w:rsidP="00F75732">
            <w:pPr>
              <w:pStyle w:val="Other10"/>
              <w:ind w:left="112"/>
              <w:rPr>
                <w:rStyle w:val="Other1"/>
                <w:noProof/>
                <w:sz w:val="20"/>
                <w:szCs w:val="20"/>
              </w:rPr>
            </w:pPr>
            <w:r w:rsidRPr="00F75732">
              <w:rPr>
                <w:rStyle w:val="Other1"/>
                <w:noProof/>
                <w:sz w:val="20"/>
                <w:szCs w:val="20"/>
              </w:rPr>
              <w:t>Legal acts shall enter into force to remove the barriers to installation of renewable energy generation and storage facilities for example streamlining permitting procedures.</w:t>
            </w:r>
          </w:p>
        </w:tc>
      </w:tr>
      <w:tr w:rsidR="00235771" w:rsidRPr="00F75732" w14:paraId="0F9A8148"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C2E5730" w14:textId="77777777" w:rsidR="00FF565C" w:rsidRPr="00F75732" w:rsidRDefault="00FF565C">
            <w:pPr>
              <w:jc w:val="center"/>
              <w:rPr>
                <w:rStyle w:val="Other1"/>
                <w:noProof/>
                <w:sz w:val="20"/>
                <w:szCs w:val="20"/>
              </w:rPr>
            </w:pPr>
            <w:r w:rsidRPr="00F75732">
              <w:rPr>
                <w:rStyle w:val="Other1"/>
                <w:noProof/>
                <w:sz w:val="20"/>
                <w:szCs w:val="20"/>
              </w:rPr>
              <w:t>73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8D3975E" w14:textId="77777777" w:rsidR="00FF565C" w:rsidRPr="00F75732" w:rsidRDefault="00FF565C" w:rsidP="00F75732">
            <w:pPr>
              <w:pStyle w:val="Other10"/>
              <w:ind w:left="116"/>
              <w:rPr>
                <w:rStyle w:val="Other1"/>
                <w:noProof/>
                <w:sz w:val="20"/>
                <w:szCs w:val="20"/>
              </w:rPr>
            </w:pPr>
            <w:r w:rsidRPr="00F75732">
              <w:rPr>
                <w:rStyle w:val="Other1"/>
                <w:noProof/>
                <w:sz w:val="20"/>
                <w:szCs w:val="20"/>
              </w:rPr>
              <w:t>4.4 Boosting the green transition in the energy economy</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862BD34" w14:textId="77777777" w:rsidR="00FF565C" w:rsidRPr="00F75732" w:rsidRDefault="00FF565C">
            <w:pPr>
              <w:pStyle w:val="Other10"/>
              <w:jc w:val="center"/>
              <w:rPr>
                <w:rStyle w:val="Other1"/>
                <w:noProof/>
                <w:sz w:val="20"/>
                <w:szCs w:val="20"/>
              </w:rPr>
            </w:pPr>
            <w:r w:rsidRPr="00F75732">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6F013560" w14:textId="77777777" w:rsidR="00FF565C" w:rsidRPr="00F75732" w:rsidRDefault="00FF565C" w:rsidP="00F75732">
            <w:pPr>
              <w:pStyle w:val="Other10"/>
              <w:ind w:left="109"/>
              <w:rPr>
                <w:rStyle w:val="Other1"/>
                <w:noProof/>
                <w:sz w:val="20"/>
                <w:szCs w:val="20"/>
              </w:rPr>
            </w:pPr>
            <w:r w:rsidRPr="00F75732">
              <w:rPr>
                <w:rStyle w:val="Other1"/>
                <w:noProof/>
                <w:sz w:val="20"/>
                <w:szCs w:val="20"/>
              </w:rPr>
              <w:t>Adoption of the National Development Plan of the Energy Sector by the Government</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C699AA4" w14:textId="77777777" w:rsidR="00FF565C" w:rsidRPr="00F75732" w:rsidRDefault="00FF565C" w:rsidP="00F75732">
            <w:pPr>
              <w:pStyle w:val="Other10"/>
              <w:ind w:left="119"/>
              <w:rPr>
                <w:rStyle w:val="Other1"/>
                <w:noProof/>
                <w:sz w:val="20"/>
                <w:szCs w:val="20"/>
              </w:rPr>
            </w:pPr>
            <w:r w:rsidRPr="00F75732">
              <w:rPr>
                <w:rStyle w:val="Other1"/>
                <w:noProof/>
                <w:sz w:val="20"/>
                <w:szCs w:val="20"/>
              </w:rPr>
              <w:t>Document adopted by the Government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A5E354F"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B2FE63A"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A00055"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0399EBD"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3D8B74AE"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2025</w:t>
            </w:r>
          </w:p>
        </w:tc>
        <w:tc>
          <w:tcPr>
            <w:tcW w:w="3480" w:type="dxa"/>
            <w:tcBorders>
              <w:top w:val="single" w:sz="4" w:space="0" w:color="auto"/>
              <w:left w:val="single" w:sz="4" w:space="0" w:color="auto"/>
              <w:bottom w:val="single" w:sz="4" w:space="0" w:color="auto"/>
              <w:right w:val="single" w:sz="4" w:space="0" w:color="auto"/>
            </w:tcBorders>
            <w:shd w:val="clear" w:color="auto" w:fill="C6EFCD"/>
            <w:vAlign w:val="bottom"/>
          </w:tcPr>
          <w:p w14:paraId="2A07FDA6" w14:textId="0424383C" w:rsidR="00FF565C" w:rsidRPr="00F75732" w:rsidRDefault="00FF565C" w:rsidP="00F75732">
            <w:pPr>
              <w:pStyle w:val="Other10"/>
              <w:spacing w:line="259" w:lineRule="auto"/>
              <w:ind w:left="112"/>
              <w:rPr>
                <w:rStyle w:val="Other1"/>
                <w:noProof/>
                <w:sz w:val="20"/>
                <w:szCs w:val="20"/>
              </w:rPr>
            </w:pPr>
            <w:r w:rsidRPr="00F75732">
              <w:rPr>
                <w:rStyle w:val="Other1"/>
                <w:noProof/>
                <w:sz w:val="20"/>
                <w:szCs w:val="20"/>
              </w:rPr>
              <w:t>The National Development Plan of the Energy Sector shall be adopted by the Government. The plan shall include the</w:t>
            </w:r>
            <w:r w:rsidR="00DA4B5B" w:rsidRPr="00F75732">
              <w:rPr>
                <w:rStyle w:val="Other1"/>
                <w:noProof/>
                <w:sz w:val="20"/>
                <w:szCs w:val="20"/>
              </w:rPr>
              <w:t xml:space="preserve"> </w:t>
            </w:r>
            <w:r w:rsidRPr="00F75732">
              <w:rPr>
                <w:rStyle w:val="Other1"/>
                <w:noProof/>
                <w:sz w:val="20"/>
                <w:szCs w:val="20"/>
              </w:rPr>
              <w:t>actions related to the phase-out of direct burning of oil shale for electricity production by 2035 with an exception for out-of-market oil shale for potential strategic reserve needs in case of deviation from the reliability standard. The plan shall include actions related to the phase-out of the use of shale oil in domestic heat production by 2040. It shall also include targets for electricity generation capacity to be replaced with renewable energy and other clean energy technologies.</w:t>
            </w:r>
          </w:p>
        </w:tc>
      </w:tr>
      <w:tr w:rsidR="00235771" w:rsidRPr="00F75732" w14:paraId="7A796EAE"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55E4E92" w14:textId="77777777" w:rsidR="00FF565C" w:rsidRPr="00F75732" w:rsidRDefault="00FF565C">
            <w:pPr>
              <w:jc w:val="center"/>
              <w:rPr>
                <w:rStyle w:val="Other1"/>
                <w:noProof/>
                <w:sz w:val="20"/>
                <w:szCs w:val="20"/>
              </w:rPr>
            </w:pPr>
            <w:r w:rsidRPr="00F75732">
              <w:rPr>
                <w:rStyle w:val="Other1"/>
                <w:noProof/>
                <w:sz w:val="20"/>
                <w:szCs w:val="20"/>
              </w:rPr>
              <w:t>74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DF8FF57" w14:textId="45CD3B0A" w:rsidR="00FF565C" w:rsidRPr="00F75732" w:rsidRDefault="00FF565C" w:rsidP="00F75732">
            <w:pPr>
              <w:pStyle w:val="Other10"/>
              <w:ind w:left="116"/>
              <w:rPr>
                <w:rStyle w:val="Other1"/>
                <w:noProof/>
                <w:sz w:val="20"/>
                <w:szCs w:val="20"/>
              </w:rPr>
            </w:pPr>
            <w:r w:rsidRPr="00F75732">
              <w:rPr>
                <w:rStyle w:val="Other1"/>
                <w:noProof/>
                <w:sz w:val="20"/>
                <w:szCs w:val="20"/>
              </w:rPr>
              <w:t>4.5 Programme to increase the capacity of the electricity transmission network</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468B7AC" w14:textId="77777777" w:rsidR="00FF565C" w:rsidRPr="00F75732" w:rsidRDefault="00FF565C">
            <w:pPr>
              <w:pStyle w:val="Other10"/>
              <w:jc w:val="center"/>
              <w:rPr>
                <w:rStyle w:val="Other1"/>
                <w:noProof/>
                <w:sz w:val="20"/>
                <w:szCs w:val="20"/>
              </w:rPr>
            </w:pPr>
            <w:r w:rsidRPr="00F75732">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505B201E" w14:textId="7C8E158F" w:rsidR="00FF565C" w:rsidRPr="00F75732" w:rsidRDefault="00FF565C" w:rsidP="00F75732">
            <w:pPr>
              <w:pStyle w:val="Other10"/>
              <w:ind w:left="109"/>
              <w:rPr>
                <w:rStyle w:val="Other1"/>
                <w:noProof/>
                <w:sz w:val="20"/>
                <w:szCs w:val="20"/>
              </w:rPr>
            </w:pPr>
            <w:r w:rsidRPr="00F75732">
              <w:rPr>
                <w:rStyle w:val="Other1"/>
                <w:noProof/>
                <w:sz w:val="20"/>
                <w:szCs w:val="20"/>
              </w:rPr>
              <w:t>Signature of network investment co</w:t>
            </w:r>
            <w:r w:rsidR="00815DEA">
              <w:rPr>
                <w:rStyle w:val="Other1"/>
                <w:noProof/>
                <w:sz w:val="20"/>
                <w:szCs w:val="20"/>
              </w:rPr>
              <w:t>-</w:t>
            </w:r>
            <w:r w:rsidRPr="00F75732">
              <w:rPr>
                <w:rStyle w:val="Other1"/>
                <w:noProof/>
                <w:sz w:val="20"/>
                <w:szCs w:val="20"/>
              </w:rPr>
              <w:t>financing contract with transmission system operator</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2EC088C" w14:textId="77777777" w:rsidR="00FF565C" w:rsidRPr="00F75732" w:rsidRDefault="00FF565C" w:rsidP="00F75732">
            <w:pPr>
              <w:pStyle w:val="Other10"/>
              <w:ind w:left="119"/>
              <w:rPr>
                <w:rStyle w:val="Other1"/>
                <w:noProof/>
                <w:sz w:val="20"/>
                <w:szCs w:val="20"/>
              </w:rPr>
            </w:pPr>
            <w:r w:rsidRPr="00F75732">
              <w:rPr>
                <w:rStyle w:val="Other1"/>
                <w:noProof/>
                <w:sz w:val="20"/>
                <w:szCs w:val="20"/>
              </w:rPr>
              <w:t>Signature of a contract with the transmission system operator</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410C10B"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1CAA933"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6C9DA13"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8BFEEDB"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Q1</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263B2D3D"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4743434B" w14:textId="77777777" w:rsidR="00FF565C" w:rsidRPr="00F75732" w:rsidRDefault="00FF565C" w:rsidP="00F75732">
            <w:pPr>
              <w:pStyle w:val="Other10"/>
              <w:ind w:left="112"/>
              <w:rPr>
                <w:rStyle w:val="Other1"/>
                <w:noProof/>
                <w:sz w:val="20"/>
                <w:szCs w:val="20"/>
              </w:rPr>
            </w:pPr>
            <w:r w:rsidRPr="00F75732">
              <w:rPr>
                <w:rStyle w:val="Other1"/>
                <w:noProof/>
                <w:sz w:val="20"/>
                <w:szCs w:val="20"/>
              </w:rPr>
              <w:t>A co-financing agreement for electricity network investments shall be concluded between the Ministry of Economic Affairs and Communications and Elering AS. The contract shall set out the expected results and deadlines.</w:t>
            </w:r>
          </w:p>
        </w:tc>
      </w:tr>
      <w:tr w:rsidR="00235771" w:rsidRPr="00F75732" w14:paraId="582FB5A2"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F9812A2" w14:textId="77777777" w:rsidR="00FF565C" w:rsidRPr="00F75732" w:rsidRDefault="00FF565C">
            <w:pPr>
              <w:jc w:val="center"/>
              <w:rPr>
                <w:rStyle w:val="Other1"/>
                <w:noProof/>
                <w:sz w:val="20"/>
                <w:szCs w:val="20"/>
              </w:rPr>
            </w:pPr>
            <w:r w:rsidRPr="00F75732">
              <w:rPr>
                <w:rStyle w:val="Other1"/>
                <w:noProof/>
                <w:sz w:val="20"/>
                <w:szCs w:val="20"/>
              </w:rPr>
              <w:t>75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80F896D" w14:textId="6D5EB716" w:rsidR="00FF565C" w:rsidRPr="00F75732" w:rsidRDefault="00FF565C" w:rsidP="00F75732">
            <w:pPr>
              <w:pStyle w:val="Other10"/>
              <w:ind w:left="116"/>
              <w:rPr>
                <w:rStyle w:val="Other1"/>
                <w:noProof/>
                <w:sz w:val="20"/>
                <w:szCs w:val="20"/>
              </w:rPr>
            </w:pPr>
            <w:r w:rsidRPr="00F75732">
              <w:rPr>
                <w:rStyle w:val="Other1"/>
                <w:noProof/>
                <w:sz w:val="20"/>
                <w:szCs w:val="20"/>
              </w:rPr>
              <w:t xml:space="preserve">4.5 Programme to increase </w:t>
            </w:r>
            <w:r w:rsidRPr="00F75732">
              <w:rPr>
                <w:noProof/>
                <w:sz w:val="20"/>
                <w:szCs w:val="20"/>
              </w:rPr>
              <w:t>the capacity of the electricity transmission network</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717D364" w14:textId="77777777" w:rsidR="00FF565C" w:rsidRPr="00F75732" w:rsidRDefault="00FF565C">
            <w:pPr>
              <w:pStyle w:val="Other10"/>
              <w:jc w:val="center"/>
              <w:rPr>
                <w:rStyle w:val="Other1"/>
                <w:noProof/>
                <w:sz w:val="20"/>
                <w:szCs w:val="20"/>
              </w:rPr>
            </w:pPr>
            <w:r w:rsidRPr="00F75732">
              <w:rPr>
                <w:rStyle w:val="Other1"/>
                <w:noProof/>
                <w:sz w:val="20"/>
                <w:szCs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68159764" w14:textId="65A2B9A1" w:rsidR="00FF565C" w:rsidRPr="00F75732" w:rsidRDefault="00FF565C" w:rsidP="00F75732">
            <w:pPr>
              <w:pStyle w:val="Other10"/>
              <w:ind w:left="109"/>
              <w:rPr>
                <w:rStyle w:val="Other1"/>
                <w:noProof/>
                <w:sz w:val="20"/>
                <w:szCs w:val="20"/>
              </w:rPr>
            </w:pPr>
            <w:r w:rsidRPr="00F75732">
              <w:rPr>
                <w:rStyle w:val="Other1"/>
                <w:noProof/>
                <w:sz w:val="20"/>
                <w:szCs w:val="20"/>
              </w:rPr>
              <w:t>Additional grid capacity</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F5DBF1B" w14:textId="77777777" w:rsidR="00FF565C" w:rsidRPr="00F75732" w:rsidRDefault="00FF565C" w:rsidP="00F75732">
            <w:pPr>
              <w:pStyle w:val="Other10"/>
              <w:ind w:left="119"/>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A79383C" w14:textId="77777777" w:rsidR="00FF565C" w:rsidRPr="00F75732" w:rsidRDefault="00FF565C" w:rsidP="00F75732">
            <w:pPr>
              <w:ind w:left="113"/>
              <w:rPr>
                <w:rStyle w:val="Other1"/>
                <w:noProof/>
                <w:sz w:val="20"/>
                <w:szCs w:val="20"/>
              </w:rPr>
            </w:pPr>
            <w:r w:rsidRPr="00F75732">
              <w:rPr>
                <w:rStyle w:val="Other1"/>
                <w:noProof/>
                <w:sz w:val="20"/>
                <w:szCs w:val="20"/>
              </w:rPr>
              <w:t>Additional grid capacity (MW)</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76F564C" w14:textId="77777777" w:rsidR="00FF565C" w:rsidRPr="00F75732" w:rsidRDefault="00FF565C" w:rsidP="00F75732">
            <w:pPr>
              <w:jc w:val="center"/>
              <w:rPr>
                <w:rStyle w:val="Other1"/>
                <w:noProof/>
                <w:sz w:val="20"/>
                <w:szCs w:val="20"/>
              </w:rPr>
            </w:pPr>
            <w:r w:rsidRPr="00F75732">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54E8F28" w14:textId="77777777" w:rsidR="00FF565C" w:rsidRPr="00F75732" w:rsidRDefault="00FF565C" w:rsidP="00F75732">
            <w:pPr>
              <w:jc w:val="center"/>
              <w:rPr>
                <w:rStyle w:val="Other1"/>
                <w:noProof/>
                <w:sz w:val="20"/>
                <w:szCs w:val="20"/>
              </w:rPr>
            </w:pPr>
            <w:r w:rsidRPr="00F75732">
              <w:rPr>
                <w:rStyle w:val="Other1"/>
                <w:noProof/>
                <w:sz w:val="20"/>
                <w:szCs w:val="20"/>
              </w:rPr>
              <w:t>310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1D6BA71"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25BB2A6A"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1856E22E" w14:textId="77777777" w:rsidR="00FF565C" w:rsidRPr="00F75732" w:rsidRDefault="00FF565C" w:rsidP="00F75732">
            <w:pPr>
              <w:pStyle w:val="Other10"/>
              <w:ind w:left="112"/>
              <w:rPr>
                <w:rStyle w:val="Other1"/>
                <w:noProof/>
                <w:sz w:val="20"/>
                <w:szCs w:val="20"/>
              </w:rPr>
            </w:pPr>
            <w:r w:rsidRPr="00F75732">
              <w:rPr>
                <w:rStyle w:val="Other1"/>
                <w:noProof/>
                <w:sz w:val="20"/>
                <w:szCs w:val="20"/>
              </w:rPr>
              <w:t>Increase in the capacity of the Estonian electricity transmission network by at least 310 MW.</w:t>
            </w:r>
          </w:p>
        </w:tc>
      </w:tr>
      <w:tr w:rsidR="00235771" w:rsidRPr="00F75732" w14:paraId="6FCDC0B0"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957E729" w14:textId="77777777" w:rsidR="00FF565C" w:rsidRPr="00F75732" w:rsidRDefault="00FF565C">
            <w:pPr>
              <w:jc w:val="center"/>
              <w:rPr>
                <w:rStyle w:val="Other1"/>
                <w:noProof/>
                <w:sz w:val="20"/>
                <w:szCs w:val="20"/>
              </w:rPr>
            </w:pPr>
            <w:r w:rsidRPr="00F75732">
              <w:rPr>
                <w:rStyle w:val="Other1"/>
                <w:noProof/>
                <w:sz w:val="20"/>
                <w:szCs w:val="20"/>
              </w:rPr>
              <w:t>76</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C4BEB87" w14:textId="77777777" w:rsidR="00FF565C" w:rsidRPr="00F75732" w:rsidRDefault="00FF565C" w:rsidP="00F75732">
            <w:pPr>
              <w:pStyle w:val="Other10"/>
              <w:ind w:left="116"/>
              <w:rPr>
                <w:rStyle w:val="Other1"/>
                <w:noProof/>
                <w:sz w:val="20"/>
                <w:szCs w:val="20"/>
              </w:rPr>
            </w:pPr>
            <w:r w:rsidRPr="00F75732">
              <w:rPr>
                <w:rStyle w:val="Other1"/>
                <w:noProof/>
                <w:sz w:val="20"/>
                <w:szCs w:val="20"/>
              </w:rPr>
              <w:t>4.6 Programme to boost energy production in industrial areas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7979FDE" w14:textId="77777777" w:rsidR="00FF565C" w:rsidRPr="00F75732" w:rsidRDefault="00FF565C">
            <w:pPr>
              <w:pStyle w:val="Other10"/>
              <w:jc w:val="center"/>
              <w:rPr>
                <w:rStyle w:val="Other1"/>
                <w:noProof/>
                <w:sz w:val="20"/>
                <w:szCs w:val="20"/>
              </w:rPr>
            </w:pPr>
            <w:r w:rsidRPr="00F75732">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5EDCCB02" w14:textId="77777777" w:rsidR="00FF565C" w:rsidRPr="00F75732" w:rsidRDefault="00FF565C" w:rsidP="00F75732">
            <w:pPr>
              <w:pStyle w:val="Other10"/>
              <w:ind w:left="109"/>
              <w:rPr>
                <w:rStyle w:val="Other1"/>
                <w:noProof/>
                <w:sz w:val="20"/>
                <w:szCs w:val="20"/>
              </w:rPr>
            </w:pPr>
            <w:r w:rsidRPr="00F75732">
              <w:rPr>
                <w:rStyle w:val="Other1"/>
                <w:noProof/>
                <w:sz w:val="20"/>
                <w:szCs w:val="20"/>
              </w:rPr>
              <w:t>Publication of a call for proposals for projects boosting energy production in industrial sites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764F0E1" w14:textId="77777777" w:rsidR="00FF565C" w:rsidRPr="00F75732" w:rsidRDefault="00FF565C" w:rsidP="00F75732">
            <w:pPr>
              <w:pStyle w:val="Other10"/>
              <w:ind w:left="119"/>
              <w:rPr>
                <w:rStyle w:val="Other1"/>
                <w:noProof/>
                <w:sz w:val="20"/>
                <w:szCs w:val="20"/>
              </w:rPr>
            </w:pPr>
            <w:r w:rsidRPr="00F75732">
              <w:rPr>
                <w:rStyle w:val="Other1"/>
                <w:noProof/>
                <w:sz w:val="20"/>
                <w:szCs w:val="20"/>
              </w:rPr>
              <w:t>Call for proposals published</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679C9D2"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9404E37"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3054E0D"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D9019CC"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6C3A6F1D"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18C59ABB" w14:textId="77777777" w:rsidR="00FF565C" w:rsidRPr="00F75732" w:rsidRDefault="00FF565C" w:rsidP="00F75732">
            <w:pPr>
              <w:pStyle w:val="Other10"/>
              <w:ind w:left="112"/>
              <w:rPr>
                <w:rStyle w:val="Other1"/>
                <w:noProof/>
                <w:sz w:val="20"/>
                <w:szCs w:val="20"/>
              </w:rPr>
            </w:pPr>
            <w:r w:rsidRPr="00F75732">
              <w:rPr>
                <w:rStyle w:val="Other1"/>
                <w:noProof/>
                <w:sz w:val="20"/>
                <w:szCs w:val="20"/>
              </w:rPr>
              <w:t>An open call shall be published by the Environmental Investment Centre to support the grid connection costs of companies producing electricity from renewable sources in industrial sites. The call shall be based on project selection criteria and award conditions that ensure that the selected projects comply with the ‘Do no significant harm’ Technical Guidance (2021/C58/01) through the use of an exclusion list and the requirement of compliance with the relevant EU and national environmental legislation.</w:t>
            </w:r>
          </w:p>
        </w:tc>
      </w:tr>
      <w:tr w:rsidR="00235771" w:rsidRPr="00F75732" w14:paraId="459FA2B4"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3660817" w14:textId="77777777" w:rsidR="00FF565C" w:rsidRPr="00F75732" w:rsidRDefault="00FF565C">
            <w:pPr>
              <w:jc w:val="center"/>
              <w:rPr>
                <w:rStyle w:val="Other1"/>
                <w:noProof/>
                <w:sz w:val="20"/>
                <w:szCs w:val="20"/>
              </w:rPr>
            </w:pPr>
            <w:r w:rsidRPr="00F75732">
              <w:rPr>
                <w:rStyle w:val="Other1"/>
                <w:noProof/>
                <w:sz w:val="20"/>
                <w:szCs w:val="20"/>
              </w:rPr>
              <w:t>77</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C51206A" w14:textId="77777777" w:rsidR="00FF565C" w:rsidRPr="00F75732" w:rsidRDefault="00FF565C" w:rsidP="00F75732">
            <w:pPr>
              <w:pStyle w:val="Other10"/>
              <w:ind w:left="116"/>
              <w:rPr>
                <w:rStyle w:val="Other1"/>
                <w:noProof/>
                <w:sz w:val="20"/>
                <w:szCs w:val="20"/>
              </w:rPr>
            </w:pPr>
            <w:r w:rsidRPr="00F75732">
              <w:rPr>
                <w:rStyle w:val="Other1"/>
                <w:noProof/>
                <w:sz w:val="20"/>
                <w:szCs w:val="20"/>
              </w:rPr>
              <w:t>4.6 Programme to boost energy production in industrial areas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F5555FB" w14:textId="77777777" w:rsidR="00FF565C" w:rsidRPr="00F75732" w:rsidRDefault="00FF565C">
            <w:pPr>
              <w:pStyle w:val="Other10"/>
              <w:jc w:val="center"/>
              <w:rPr>
                <w:rStyle w:val="Other1"/>
                <w:noProof/>
                <w:sz w:val="20"/>
                <w:szCs w:val="20"/>
              </w:rPr>
            </w:pPr>
            <w:r w:rsidRPr="00F75732">
              <w:rPr>
                <w:rStyle w:val="Other1"/>
                <w:noProof/>
                <w:sz w:val="20"/>
                <w:szCs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57D03EFF" w14:textId="77777777" w:rsidR="00FF565C" w:rsidRPr="00F75732" w:rsidRDefault="00FF565C" w:rsidP="00F75732">
            <w:pPr>
              <w:pStyle w:val="Other10"/>
              <w:ind w:left="109"/>
              <w:rPr>
                <w:rStyle w:val="Other1"/>
                <w:noProof/>
                <w:sz w:val="20"/>
                <w:szCs w:val="20"/>
              </w:rPr>
            </w:pPr>
            <w:r w:rsidRPr="00F75732">
              <w:rPr>
                <w:rStyle w:val="Other1"/>
                <w:noProof/>
                <w:sz w:val="20"/>
                <w:szCs w:val="20"/>
              </w:rPr>
              <w:t xml:space="preserve">Additional connection capacity for renewable electricity production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B0D9B0B" w14:textId="77777777" w:rsidR="00FF565C" w:rsidRPr="00F75732" w:rsidRDefault="00FF565C" w:rsidP="00F75732">
            <w:pPr>
              <w:pStyle w:val="Other10"/>
              <w:ind w:left="119"/>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401F01B" w14:textId="77777777" w:rsidR="00FF565C" w:rsidRPr="00F75732" w:rsidRDefault="00FF565C" w:rsidP="00F75732">
            <w:pPr>
              <w:ind w:left="113"/>
              <w:rPr>
                <w:rStyle w:val="Other1"/>
                <w:noProof/>
                <w:sz w:val="20"/>
                <w:szCs w:val="20"/>
              </w:rPr>
            </w:pPr>
            <w:r w:rsidRPr="00F75732">
              <w:rPr>
                <w:rStyle w:val="Other1"/>
                <w:noProof/>
                <w:sz w:val="20"/>
                <w:szCs w:val="20"/>
              </w:rPr>
              <w:t>Connection capacity created (MW)</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9650011" w14:textId="77777777" w:rsidR="00FF565C" w:rsidRPr="00F75732" w:rsidRDefault="00FF565C" w:rsidP="00F75732">
            <w:pPr>
              <w:jc w:val="center"/>
              <w:rPr>
                <w:rStyle w:val="Other1"/>
                <w:noProof/>
                <w:sz w:val="20"/>
                <w:szCs w:val="20"/>
              </w:rPr>
            </w:pPr>
            <w:r w:rsidRPr="00F75732">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2C0783A" w14:textId="77777777" w:rsidR="00FF565C" w:rsidRPr="00F75732" w:rsidRDefault="00FF565C" w:rsidP="00F75732">
            <w:pPr>
              <w:jc w:val="center"/>
              <w:rPr>
                <w:rStyle w:val="Other1"/>
                <w:noProof/>
                <w:sz w:val="20"/>
                <w:szCs w:val="20"/>
              </w:rPr>
            </w:pPr>
            <w:r w:rsidRPr="00F75732">
              <w:rPr>
                <w:rStyle w:val="Other1"/>
                <w:noProof/>
                <w:sz w:val="20"/>
                <w:szCs w:val="20"/>
              </w:rPr>
              <w:t>28</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CD0F9B2"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78081D71"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6A5E7AF3" w14:textId="2880C878" w:rsidR="00FF565C" w:rsidRPr="00F75732" w:rsidRDefault="00FF565C" w:rsidP="00F75732">
            <w:pPr>
              <w:pStyle w:val="Other10"/>
              <w:ind w:left="112"/>
              <w:rPr>
                <w:rStyle w:val="Other1"/>
                <w:noProof/>
                <w:sz w:val="20"/>
                <w:szCs w:val="20"/>
              </w:rPr>
            </w:pPr>
            <w:r w:rsidRPr="00F75732">
              <w:rPr>
                <w:rStyle w:val="Other1"/>
                <w:noProof/>
                <w:sz w:val="20"/>
                <w:szCs w:val="20"/>
              </w:rPr>
              <w:t>Additional connection capacity for renewable electricity production in or near industrial sites constructed for at least 28 MW as specified in the confirmation letter from the network company.</w:t>
            </w:r>
          </w:p>
        </w:tc>
      </w:tr>
      <w:tr w:rsidR="00235771" w:rsidRPr="00F75732" w14:paraId="4EA6EB9E"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831B8D9" w14:textId="77777777" w:rsidR="00FF565C" w:rsidRPr="00F75732" w:rsidRDefault="00FF565C">
            <w:pPr>
              <w:jc w:val="center"/>
              <w:rPr>
                <w:rStyle w:val="Other1"/>
                <w:noProof/>
                <w:sz w:val="20"/>
                <w:szCs w:val="20"/>
              </w:rPr>
            </w:pPr>
            <w:r w:rsidRPr="00F75732">
              <w:rPr>
                <w:rStyle w:val="Other1"/>
                <w:noProof/>
                <w:sz w:val="20"/>
                <w:szCs w:val="20"/>
              </w:rPr>
              <w:t>78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68D0E0F" w14:textId="77777777" w:rsidR="00FF565C" w:rsidRPr="00F75732" w:rsidRDefault="00FF565C" w:rsidP="00F75732">
            <w:pPr>
              <w:pStyle w:val="Other10"/>
              <w:ind w:left="116"/>
              <w:rPr>
                <w:rStyle w:val="Other1"/>
                <w:noProof/>
                <w:sz w:val="20"/>
                <w:szCs w:val="20"/>
              </w:rPr>
            </w:pPr>
            <w:r w:rsidRPr="00F75732">
              <w:rPr>
                <w:rStyle w:val="Other1"/>
                <w:noProof/>
                <w:sz w:val="20"/>
                <w:szCs w:val="20"/>
              </w:rPr>
              <w:t>4.7 Pilot Energy Storage Programme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C613C41" w14:textId="77777777" w:rsidR="00FF565C" w:rsidRPr="00F75732" w:rsidRDefault="00FF565C">
            <w:pPr>
              <w:pStyle w:val="Other10"/>
              <w:jc w:val="center"/>
              <w:rPr>
                <w:rStyle w:val="Other1"/>
                <w:noProof/>
                <w:sz w:val="20"/>
                <w:szCs w:val="20"/>
              </w:rPr>
            </w:pPr>
            <w:r w:rsidRPr="00F75732">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2951452F" w14:textId="77777777" w:rsidR="00FF565C" w:rsidRPr="00F75732" w:rsidRDefault="00FF565C" w:rsidP="00F75732">
            <w:pPr>
              <w:pStyle w:val="Other10"/>
              <w:ind w:left="109"/>
              <w:rPr>
                <w:rStyle w:val="Other1"/>
                <w:noProof/>
                <w:sz w:val="20"/>
                <w:szCs w:val="20"/>
              </w:rPr>
            </w:pPr>
            <w:r w:rsidRPr="00F75732">
              <w:rPr>
                <w:rStyle w:val="Other1"/>
                <w:noProof/>
                <w:sz w:val="20"/>
                <w:szCs w:val="20"/>
              </w:rPr>
              <w:t>Publication of a call for proposals for a pilot energy storage programme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DD7DF10" w14:textId="77777777" w:rsidR="00FF565C" w:rsidRPr="00F75732" w:rsidRDefault="00FF565C" w:rsidP="00F75732">
            <w:pPr>
              <w:pStyle w:val="Other10"/>
              <w:ind w:left="119"/>
              <w:rPr>
                <w:rStyle w:val="Other1"/>
                <w:noProof/>
                <w:sz w:val="20"/>
                <w:szCs w:val="20"/>
              </w:rPr>
            </w:pPr>
            <w:r w:rsidRPr="00F75732">
              <w:rPr>
                <w:rStyle w:val="Other1"/>
                <w:noProof/>
                <w:sz w:val="20"/>
                <w:szCs w:val="20"/>
              </w:rPr>
              <w:t>Call for proposals published</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D952B20"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EA43AF2"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D764B54"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E34A145"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341BA00B"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22D7A6E1" w14:textId="77777777" w:rsidR="00FF565C" w:rsidRPr="00F75732" w:rsidRDefault="00FF565C" w:rsidP="00F75732">
            <w:pPr>
              <w:pStyle w:val="Other10"/>
              <w:ind w:left="112"/>
              <w:rPr>
                <w:noProof/>
                <w:sz w:val="20"/>
                <w:szCs w:val="20"/>
              </w:rPr>
            </w:pPr>
            <w:r w:rsidRPr="00F75732">
              <w:rPr>
                <w:rStyle w:val="Other1"/>
                <w:noProof/>
                <w:sz w:val="20"/>
                <w:szCs w:val="20"/>
              </w:rPr>
              <w:t>An open call for proposals shall be published by the Environmental Investment Centre to support energy storage projects.</w:t>
            </w:r>
          </w:p>
          <w:p w14:paraId="4629DA42" w14:textId="77777777" w:rsidR="00FF565C" w:rsidRPr="00F75732" w:rsidRDefault="00FF565C" w:rsidP="00F75732">
            <w:pPr>
              <w:pStyle w:val="Other10"/>
              <w:ind w:left="112"/>
              <w:rPr>
                <w:rStyle w:val="Other1"/>
                <w:noProof/>
                <w:sz w:val="20"/>
                <w:szCs w:val="20"/>
              </w:rPr>
            </w:pPr>
            <w:r w:rsidRPr="00F75732">
              <w:rPr>
                <w:rStyle w:val="Other1"/>
                <w:noProof/>
                <w:sz w:val="20"/>
                <w:szCs w:val="20"/>
              </w:rPr>
              <w:t>The call shall be based on project selection criteria and award conditions that ensure that the selected projects comply with the ‘Do no significant harm’ Technical Guidance (2021/C58/01) through the use of an exclusion list and the requirement of compliance with the relevant EU and national environmental legislation. The selection/eligibility criteria shall specify that the supported activities and/or enterprises contribute to climate-neutral economy, climate resilience and climate change adaptation, including circular economy objectives.</w:t>
            </w:r>
          </w:p>
        </w:tc>
      </w:tr>
      <w:tr w:rsidR="00235771" w:rsidRPr="00F75732" w14:paraId="376FF265"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4A9FDD6" w14:textId="77777777" w:rsidR="00FF565C" w:rsidRPr="00F75732" w:rsidRDefault="00FF565C">
            <w:pPr>
              <w:jc w:val="center"/>
              <w:rPr>
                <w:rStyle w:val="Other1"/>
                <w:noProof/>
                <w:sz w:val="20"/>
                <w:szCs w:val="20"/>
              </w:rPr>
            </w:pPr>
            <w:r w:rsidRPr="00F75732">
              <w:rPr>
                <w:rStyle w:val="Other1"/>
                <w:noProof/>
                <w:sz w:val="20"/>
                <w:szCs w:val="20"/>
              </w:rPr>
              <w:t>80</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87BFB18" w14:textId="77777777" w:rsidR="00FF565C" w:rsidRPr="00F75732" w:rsidRDefault="00FF565C" w:rsidP="00F75732">
            <w:pPr>
              <w:pStyle w:val="Other10"/>
              <w:ind w:left="116"/>
              <w:rPr>
                <w:rStyle w:val="Other1"/>
                <w:noProof/>
                <w:sz w:val="20"/>
                <w:szCs w:val="20"/>
              </w:rPr>
            </w:pPr>
            <w:r w:rsidRPr="00F75732" w:rsidDel="00F6207C">
              <w:rPr>
                <w:rStyle w:val="Other1"/>
                <w:noProof/>
                <w:sz w:val="20"/>
                <w:szCs w:val="20"/>
              </w:rPr>
              <w:t>4.7 Pilot Energy Storage Programme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75CA768" w14:textId="24C83B99" w:rsidR="00FF565C" w:rsidRPr="00F75732" w:rsidRDefault="00FF565C">
            <w:pPr>
              <w:pStyle w:val="Other10"/>
              <w:jc w:val="center"/>
              <w:rPr>
                <w:rStyle w:val="Other1"/>
                <w:noProof/>
                <w:sz w:val="20"/>
                <w:szCs w:val="20"/>
              </w:rPr>
            </w:pPr>
            <w:r w:rsidRPr="00F75732">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088EF28A" w14:textId="77777777" w:rsidR="00FF565C" w:rsidRPr="00F75732" w:rsidRDefault="00FF565C" w:rsidP="00F75732">
            <w:pPr>
              <w:pStyle w:val="Other10"/>
              <w:spacing w:line="259" w:lineRule="auto"/>
              <w:ind w:left="109"/>
              <w:rPr>
                <w:rStyle w:val="Other1"/>
                <w:noProof/>
                <w:sz w:val="20"/>
                <w:szCs w:val="20"/>
              </w:rPr>
            </w:pPr>
            <w:r w:rsidRPr="00F75732" w:rsidDel="00F6207C">
              <w:rPr>
                <w:rStyle w:val="Other1"/>
                <w:noProof/>
                <w:sz w:val="20"/>
                <w:szCs w:val="20"/>
              </w:rPr>
              <w:t xml:space="preserve">Additional heat </w:t>
            </w:r>
            <w:r w:rsidRPr="00F75732">
              <w:rPr>
                <w:rStyle w:val="Other1"/>
                <w:noProof/>
                <w:sz w:val="20"/>
                <w:szCs w:val="20"/>
              </w:rPr>
              <w:t xml:space="preserve">and electricity </w:t>
            </w:r>
            <w:r w:rsidRPr="00F75732" w:rsidDel="00F6207C">
              <w:rPr>
                <w:rStyle w:val="Other1"/>
                <w:noProof/>
                <w:sz w:val="20"/>
                <w:szCs w:val="20"/>
              </w:rPr>
              <w:t xml:space="preserve">storage capacity </w:t>
            </w:r>
            <w:r w:rsidRPr="00F75732">
              <w:rPr>
                <w:rStyle w:val="Other1"/>
                <w:noProof/>
                <w:sz w:val="20"/>
                <w:szCs w:val="20"/>
              </w:rPr>
              <w:t>resulting from investment support</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EFB3C9F" w14:textId="77777777" w:rsidR="00FF565C" w:rsidRPr="00F75732" w:rsidRDefault="00FF565C" w:rsidP="00F75732">
            <w:pPr>
              <w:pStyle w:val="Other10"/>
              <w:ind w:left="119"/>
              <w:rPr>
                <w:rStyle w:val="Other1"/>
                <w:noProof/>
                <w:sz w:val="20"/>
                <w:szCs w:val="20"/>
              </w:rPr>
            </w:pPr>
            <w:r w:rsidRPr="00F75732">
              <w:rPr>
                <w:rStyle w:val="Other1"/>
                <w:noProof/>
                <w:sz w:val="20"/>
                <w:szCs w:val="20"/>
              </w:rPr>
              <w:t>Additional energy storage capacity</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7518B36"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E565C60"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222ACD5"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4D5F0A"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1E43DF8C"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2CE3BA54" w14:textId="000D268E" w:rsidR="00FF565C" w:rsidRPr="00F75732" w:rsidRDefault="00CA5039" w:rsidP="00F75732">
            <w:pPr>
              <w:pStyle w:val="Other10"/>
              <w:ind w:left="112"/>
              <w:rPr>
                <w:rStyle w:val="Other1"/>
                <w:noProof/>
                <w:sz w:val="20"/>
                <w:szCs w:val="20"/>
              </w:rPr>
            </w:pPr>
            <w:r w:rsidRPr="00F75732" w:rsidDel="00F6207C">
              <w:rPr>
                <w:rStyle w:val="Other1"/>
                <w:noProof/>
                <w:sz w:val="20"/>
                <w:szCs w:val="20"/>
              </w:rPr>
              <w:t xml:space="preserve">The investment support scheme shall result in the installation of </w:t>
            </w:r>
            <w:r w:rsidRPr="00F75732">
              <w:rPr>
                <w:rStyle w:val="Other1"/>
                <w:noProof/>
                <w:sz w:val="20"/>
                <w:szCs w:val="20"/>
              </w:rPr>
              <w:t>at least 23</w:t>
            </w:r>
            <w:r w:rsidR="00DD1AAE" w:rsidRPr="00DD1AAE">
              <w:rPr>
                <w:rStyle w:val="Other1"/>
                <w:noProof/>
                <w:sz w:val="20"/>
                <w:szCs w:val="20"/>
              </w:rPr>
              <w:t> </w:t>
            </w:r>
            <w:r w:rsidRPr="00F75732">
              <w:rPr>
                <w:rStyle w:val="Other1"/>
                <w:noProof/>
                <w:sz w:val="20"/>
                <w:szCs w:val="20"/>
              </w:rPr>
              <w:t xml:space="preserve">600 m³ heat storage capacity and </w:t>
            </w:r>
            <w:r w:rsidRPr="00F75732" w:rsidDel="00F6207C">
              <w:rPr>
                <w:rStyle w:val="Other1"/>
                <w:noProof/>
                <w:sz w:val="20"/>
                <w:szCs w:val="20"/>
              </w:rPr>
              <w:t xml:space="preserve">at least </w:t>
            </w:r>
            <w:r w:rsidRPr="00F75732">
              <w:rPr>
                <w:rStyle w:val="Other1"/>
                <w:noProof/>
                <w:sz w:val="20"/>
                <w:szCs w:val="20"/>
              </w:rPr>
              <w:t>10 MW of electricity storage capacity.</w:t>
            </w:r>
          </w:p>
        </w:tc>
      </w:tr>
      <w:tr w:rsidR="00235771" w:rsidRPr="00F75732" w14:paraId="16F4DF07"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5CB2EA47" w14:textId="77777777" w:rsidR="00FF565C" w:rsidRPr="00F75732" w:rsidRDefault="00FF565C">
            <w:pPr>
              <w:jc w:val="center"/>
              <w:rPr>
                <w:rStyle w:val="Other1"/>
                <w:noProof/>
                <w:sz w:val="20"/>
                <w:szCs w:val="20"/>
              </w:rPr>
            </w:pPr>
            <w:r w:rsidRPr="00F75732">
              <w:rPr>
                <w:rStyle w:val="Other1"/>
                <w:noProof/>
                <w:sz w:val="20"/>
                <w:szCs w:val="20"/>
              </w:rPr>
              <w:t>80a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6D27A9C" w14:textId="77777777" w:rsidR="00FF565C" w:rsidRPr="00F75732" w:rsidRDefault="00FF565C" w:rsidP="00F75732">
            <w:pPr>
              <w:pStyle w:val="Other10"/>
              <w:ind w:left="116"/>
              <w:rPr>
                <w:rStyle w:val="Other1"/>
                <w:noProof/>
                <w:sz w:val="20"/>
                <w:szCs w:val="20"/>
              </w:rPr>
            </w:pPr>
            <w:r w:rsidRPr="00F75732">
              <w:rPr>
                <w:rStyle w:val="Other1"/>
                <w:noProof/>
                <w:sz w:val="20"/>
                <w:szCs w:val="20"/>
              </w:rPr>
              <w:t>4.8 Boosting offshore wind farms development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3B6A430" w14:textId="77777777" w:rsidR="00FF565C" w:rsidRPr="00F75732" w:rsidRDefault="00FF565C">
            <w:pPr>
              <w:pStyle w:val="Other10"/>
              <w:jc w:val="center"/>
              <w:rPr>
                <w:rStyle w:val="Other1"/>
                <w:noProof/>
                <w:sz w:val="20"/>
                <w:szCs w:val="20"/>
              </w:rPr>
            </w:pPr>
            <w:r w:rsidRPr="00F75732">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70C5A664" w14:textId="212CC314" w:rsidR="00FF565C" w:rsidRPr="00F75732" w:rsidRDefault="00CA5039" w:rsidP="00F75732">
            <w:pPr>
              <w:pStyle w:val="Other10"/>
              <w:ind w:left="109"/>
              <w:rPr>
                <w:rStyle w:val="Other1"/>
                <w:noProof/>
                <w:sz w:val="20"/>
                <w:szCs w:val="20"/>
              </w:rPr>
            </w:pPr>
            <w:r w:rsidRPr="00F75732">
              <w:rPr>
                <w:rStyle w:val="Other1"/>
                <w:noProof/>
                <w:sz w:val="20"/>
                <w:szCs w:val="20"/>
              </w:rPr>
              <w:t>Contractors for the radar and passive radar system</w:t>
            </w:r>
            <w:r w:rsidR="00463FBE" w:rsidRPr="00F75732">
              <w:rPr>
                <w:rStyle w:val="Other1"/>
                <w:noProof/>
                <w:sz w:val="20"/>
                <w:szCs w:val="20"/>
              </w:rPr>
              <w:t>s</w:t>
            </w:r>
            <w:r w:rsidRPr="00F75732">
              <w:rPr>
                <w:rStyle w:val="Other1"/>
                <w:noProof/>
                <w:sz w:val="20"/>
                <w:szCs w:val="20"/>
              </w:rPr>
              <w:t xml:space="preserve"> selected and contracts signed</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98D4C2D" w14:textId="77777777" w:rsidR="00FF565C" w:rsidRPr="00F75732" w:rsidRDefault="00FF565C" w:rsidP="00F75732">
            <w:pPr>
              <w:pStyle w:val="Other10"/>
              <w:ind w:left="119"/>
              <w:rPr>
                <w:rStyle w:val="Other1"/>
                <w:noProof/>
                <w:sz w:val="20"/>
                <w:szCs w:val="20"/>
              </w:rPr>
            </w:pPr>
            <w:r w:rsidRPr="00F75732">
              <w:rPr>
                <w:rStyle w:val="Other1"/>
                <w:noProof/>
                <w:sz w:val="20"/>
                <w:szCs w:val="20"/>
              </w:rPr>
              <w:t>Contracts signed</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CB0524E"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352731F"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D173E9C"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FC9B20E" w14:textId="77777777" w:rsidR="00FF565C" w:rsidRPr="00F75732" w:rsidRDefault="00FF565C" w:rsidP="00F75732">
            <w:pPr>
              <w:pStyle w:val="Other10"/>
              <w:jc w:val="center"/>
              <w:rPr>
                <w:rStyle w:val="Other1"/>
                <w:noProof/>
                <w:sz w:val="20"/>
                <w:szCs w:val="20"/>
              </w:rPr>
            </w:pPr>
            <w:r w:rsidRPr="00F75732">
              <w:rPr>
                <w:rStyle w:val="Other1"/>
                <w:noProof/>
                <w:sz w:val="20"/>
                <w:szCs w:val="20"/>
              </w:rPr>
              <w:t>Q4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47C06C39"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2024</w:t>
            </w:r>
          </w:p>
        </w:tc>
        <w:tc>
          <w:tcPr>
            <w:tcW w:w="3480" w:type="dxa"/>
            <w:tcBorders>
              <w:top w:val="single" w:sz="4" w:space="0" w:color="auto"/>
              <w:left w:val="single" w:sz="4" w:space="0" w:color="auto"/>
              <w:bottom w:val="single" w:sz="4" w:space="0" w:color="auto"/>
              <w:right w:val="single" w:sz="4" w:space="0" w:color="auto"/>
            </w:tcBorders>
            <w:shd w:val="clear" w:color="auto" w:fill="C6EFCD"/>
            <w:vAlign w:val="bottom"/>
          </w:tcPr>
          <w:p w14:paraId="3C0495D5" w14:textId="15B0A05F" w:rsidR="00FF565C" w:rsidRPr="00F75732" w:rsidRDefault="00CA5039" w:rsidP="00F75732">
            <w:pPr>
              <w:pStyle w:val="Other10"/>
              <w:ind w:left="112"/>
              <w:rPr>
                <w:rStyle w:val="Other1"/>
                <w:noProof/>
                <w:sz w:val="20"/>
                <w:szCs w:val="20"/>
              </w:rPr>
            </w:pPr>
            <w:r w:rsidRPr="00F75732">
              <w:rPr>
                <w:noProof/>
                <w:sz w:val="20"/>
                <w:szCs w:val="20"/>
              </w:rPr>
              <w:t xml:space="preserve">Contracts signed for the detailed design of air surveillance radar, passive </w:t>
            </w:r>
            <w:r w:rsidR="00527CAF" w:rsidRPr="00F75732">
              <w:rPr>
                <w:noProof/>
                <w:sz w:val="20"/>
                <w:szCs w:val="20"/>
              </w:rPr>
              <w:t>radar systems</w:t>
            </w:r>
            <w:r w:rsidRPr="00F75732">
              <w:rPr>
                <w:noProof/>
                <w:sz w:val="20"/>
                <w:szCs w:val="20"/>
              </w:rPr>
              <w:t xml:space="preserve"> and construction works for radar buildings.</w:t>
            </w:r>
          </w:p>
        </w:tc>
      </w:tr>
      <w:tr w:rsidR="00235771" w:rsidRPr="00F75732" w14:paraId="30D5CB84" w14:textId="77777777" w:rsidTr="00F75732">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B1CD06E" w14:textId="77777777" w:rsidR="00FF565C" w:rsidRPr="00F75732" w:rsidRDefault="00FF565C">
            <w:pPr>
              <w:jc w:val="center"/>
              <w:rPr>
                <w:rStyle w:val="Other1"/>
                <w:noProof/>
                <w:sz w:val="20"/>
                <w:szCs w:val="20"/>
              </w:rPr>
            </w:pPr>
            <w:r w:rsidRPr="00F75732">
              <w:rPr>
                <w:rStyle w:val="Other1"/>
                <w:noProof/>
                <w:sz w:val="20"/>
                <w:szCs w:val="20"/>
              </w:rPr>
              <w:t>80c</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B74F157" w14:textId="77777777" w:rsidR="00FF565C" w:rsidRPr="00F75732" w:rsidRDefault="00FF565C" w:rsidP="00F75732">
            <w:pPr>
              <w:pStyle w:val="Other10"/>
              <w:ind w:left="116"/>
              <w:rPr>
                <w:rStyle w:val="Other1"/>
                <w:noProof/>
                <w:sz w:val="20"/>
                <w:szCs w:val="20"/>
              </w:rPr>
            </w:pPr>
            <w:r w:rsidRPr="00F75732">
              <w:rPr>
                <w:rStyle w:val="Other1"/>
                <w:noProof/>
                <w:sz w:val="20"/>
                <w:szCs w:val="20"/>
              </w:rPr>
              <w:t>4.8 Boosting offshore wind farms development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05B673B" w14:textId="77777777" w:rsidR="00FF565C" w:rsidRPr="00F75732" w:rsidRDefault="00FF565C">
            <w:pPr>
              <w:pStyle w:val="Other10"/>
              <w:jc w:val="center"/>
              <w:rPr>
                <w:rStyle w:val="Other1"/>
                <w:noProof/>
                <w:sz w:val="20"/>
                <w:szCs w:val="20"/>
              </w:rPr>
            </w:pPr>
            <w:r w:rsidRPr="00F75732">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0D9406FF" w14:textId="77777777" w:rsidR="00FF565C" w:rsidRPr="00F75732" w:rsidRDefault="00FF565C" w:rsidP="00F75732">
            <w:pPr>
              <w:pStyle w:val="Other10"/>
              <w:ind w:left="109"/>
              <w:rPr>
                <w:rStyle w:val="Other1"/>
                <w:noProof/>
                <w:sz w:val="20"/>
                <w:szCs w:val="20"/>
              </w:rPr>
            </w:pPr>
            <w:r w:rsidRPr="00F75732">
              <w:rPr>
                <w:rStyle w:val="Other1"/>
                <w:noProof/>
                <w:sz w:val="20"/>
                <w:szCs w:val="20"/>
              </w:rPr>
              <w:t>Removal of the height restriction on offshore wind turbines in the Gulf of Riga and Estonian islands Hiiumaa, Saaremaa, Vormsi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2DD1FD6" w14:textId="77777777" w:rsidR="00FF565C" w:rsidRPr="00F75732" w:rsidRDefault="00FF565C" w:rsidP="00F75732">
            <w:pPr>
              <w:pStyle w:val="Other10"/>
              <w:ind w:left="119"/>
              <w:rPr>
                <w:rStyle w:val="Other1"/>
                <w:noProof/>
                <w:sz w:val="20"/>
                <w:szCs w:val="20"/>
              </w:rPr>
            </w:pPr>
            <w:r w:rsidRPr="00F75732">
              <w:rPr>
                <w:rStyle w:val="Other1"/>
                <w:noProof/>
                <w:sz w:val="20"/>
                <w:szCs w:val="20"/>
              </w:rPr>
              <w:t>Notice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81AF4E2"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D317F62"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EF0B821" w14:textId="77777777" w:rsidR="00FF565C" w:rsidRPr="00F75732" w:rsidRDefault="00FF565C" w:rsidP="00F75732">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3D4A88C" w14:textId="34050832" w:rsidR="00FF565C" w:rsidRPr="00F75732" w:rsidRDefault="005E3CD4" w:rsidP="00F75732">
            <w:pPr>
              <w:pStyle w:val="Other10"/>
              <w:jc w:val="center"/>
              <w:rPr>
                <w:rStyle w:val="Other1"/>
                <w:noProof/>
                <w:sz w:val="20"/>
                <w:szCs w:val="20"/>
              </w:rPr>
            </w:pPr>
            <w:r w:rsidRPr="00F75732">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7052E58A" w14:textId="77777777" w:rsidR="00FF565C" w:rsidRPr="00F75732" w:rsidRDefault="00FF565C" w:rsidP="00F75732">
            <w:pPr>
              <w:pStyle w:val="Other10"/>
              <w:jc w:val="center"/>
              <w:rPr>
                <w:rStyle w:val="Other1"/>
                <w:noProof/>
                <w:sz w:val="20"/>
                <w:szCs w:val="20"/>
              </w:rPr>
            </w:pPr>
            <w:r w:rsidRPr="00F75732">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373CC171" w14:textId="77777777" w:rsidR="00FF565C" w:rsidRPr="00F75732" w:rsidRDefault="00FF565C" w:rsidP="00F75732">
            <w:pPr>
              <w:pStyle w:val="Other10"/>
              <w:ind w:left="112"/>
              <w:rPr>
                <w:rStyle w:val="Other1"/>
                <w:noProof/>
                <w:sz w:val="20"/>
                <w:szCs w:val="20"/>
              </w:rPr>
            </w:pPr>
            <w:r w:rsidRPr="00F75732">
              <w:rPr>
                <w:rStyle w:val="Other1"/>
                <w:noProof/>
                <w:sz w:val="20"/>
                <w:szCs w:val="20"/>
              </w:rPr>
              <w:t>Notice issued by the Ministry of Defence, stating that the height restrictions on offshore wind turbines have been lifted in the Gulf of Riga and Estonian islands of Hiiumaa, Saaremaa and Vormsi.</w:t>
            </w:r>
          </w:p>
        </w:tc>
      </w:tr>
      <w:bookmarkEnd w:id="43"/>
    </w:tbl>
    <w:p w14:paraId="14ED5B07" w14:textId="77777777" w:rsidR="00FF565C" w:rsidRPr="007F1F1D" w:rsidRDefault="00FF565C">
      <w:pPr>
        <w:pStyle w:val="Bodytext10"/>
        <w:spacing w:after="500"/>
        <w:jc w:val="center"/>
        <w:rPr>
          <w:noProof/>
        </w:rPr>
        <w:sectPr w:rsidR="00FF565C" w:rsidRPr="007F1F1D">
          <w:headerReference w:type="even" r:id="rId59"/>
          <w:headerReference w:type="default" r:id="rId60"/>
          <w:footerReference w:type="even" r:id="rId61"/>
          <w:footerReference w:type="default" r:id="rId62"/>
          <w:headerReference w:type="first" r:id="rId63"/>
          <w:footerReference w:type="first" r:id="rId64"/>
          <w:pgSz w:w="16840" w:h="11900" w:orient="landscape"/>
          <w:pgMar w:top="1134" w:right="1134" w:bottom="1134" w:left="1134" w:header="567" w:footer="567" w:gutter="0"/>
          <w:cols w:space="720"/>
          <w:noEndnote/>
          <w:docGrid w:linePitch="360"/>
        </w:sectPr>
      </w:pPr>
    </w:p>
    <w:p w14:paraId="70C9C760" w14:textId="77777777" w:rsidR="00FF565C" w:rsidRPr="007F1F1D" w:rsidRDefault="00FF565C">
      <w:pPr>
        <w:pStyle w:val="Heading110"/>
        <w:keepNext/>
        <w:keepLines/>
        <w:numPr>
          <w:ilvl w:val="0"/>
          <w:numId w:val="7"/>
        </w:numPr>
        <w:tabs>
          <w:tab w:val="left" w:pos="1226"/>
        </w:tabs>
        <w:spacing w:before="0" w:after="100"/>
        <w:jc w:val="both"/>
        <w:rPr>
          <w:noProof/>
          <w:sz w:val="20"/>
          <w:szCs w:val="20"/>
        </w:rPr>
      </w:pPr>
      <w:bookmarkStart w:id="44" w:name="bookmark71"/>
      <w:r w:rsidRPr="007F1F1D">
        <w:rPr>
          <w:rStyle w:val="Heading11"/>
          <w:b/>
          <w:bCs/>
          <w:noProof/>
        </w:rPr>
        <w:t xml:space="preserve">COMPONENT 5: </w:t>
      </w:r>
      <w:r w:rsidRPr="007F1F1D">
        <w:rPr>
          <w:rStyle w:val="Heading11"/>
          <w:b/>
          <w:bCs/>
          <w:smallCaps/>
          <w:noProof/>
          <w:sz w:val="20"/>
          <w:szCs w:val="20"/>
        </w:rPr>
        <w:t>Sustainable transport</w:t>
      </w:r>
      <w:bookmarkEnd w:id="44"/>
    </w:p>
    <w:p w14:paraId="07F291AF" w14:textId="77777777" w:rsidR="00FF565C" w:rsidRPr="007F1F1D" w:rsidRDefault="00FF565C">
      <w:pPr>
        <w:pStyle w:val="Bodytext10"/>
        <w:jc w:val="both"/>
        <w:rPr>
          <w:noProof/>
        </w:rPr>
      </w:pPr>
      <w:r w:rsidRPr="007F1F1D">
        <w:rPr>
          <w:rStyle w:val="Bodytext1"/>
          <w:noProof/>
        </w:rPr>
        <w:t>The component of the Estonian recovery and resilience plan aims at addressing the challenge of decarbonising the transport sector. The objectives of the component are to reduce emissions and incentivise the uptake of sustainable modes of transport.</w:t>
      </w:r>
    </w:p>
    <w:p w14:paraId="7FCB97F3" w14:textId="77777777" w:rsidR="00FF565C" w:rsidRPr="007F1F1D" w:rsidRDefault="00FF565C">
      <w:pPr>
        <w:pStyle w:val="Bodytext10"/>
        <w:jc w:val="both"/>
        <w:rPr>
          <w:noProof/>
        </w:rPr>
      </w:pPr>
      <w:r w:rsidRPr="007F1F1D">
        <w:rPr>
          <w:rStyle w:val="Bodytext1"/>
          <w:noProof/>
        </w:rPr>
        <w:t>The reform and investments of the component support the development of the cross-border Rail Baltic project, connecting the three Baltic capitals and countries with Poland and the rest of the Union. The measures in the component aim at connecting the Rail Baltic with other national railways and other TEN-T hubs (Tallinn Airport and Old Port) and facilitating access to its local stops on foot or by bicycle.</w:t>
      </w:r>
    </w:p>
    <w:p w14:paraId="40913A04" w14:textId="2A2013A9" w:rsidR="00FF565C" w:rsidRPr="007F1F1D" w:rsidRDefault="00FF565C">
      <w:pPr>
        <w:pStyle w:val="Bodytext10"/>
        <w:jc w:val="both"/>
        <w:rPr>
          <w:noProof/>
        </w:rPr>
      </w:pPr>
      <w:r w:rsidRPr="007F1F1D">
        <w:rPr>
          <w:rStyle w:val="Bodytext1"/>
          <w:noProof/>
        </w:rPr>
        <w:t>The component supports addressing the Country Specific Recommendation to focus investments on resource efficiency and sustainable transport contributing to decarbonisation of the economy (Country Specific Recommendation 3 in 2019 and in 2020). The new measures also correspond to the Country Specific Recommendation to i</w:t>
      </w:r>
      <w:r w:rsidRPr="007F1F1D">
        <w:rPr>
          <w:noProof/>
        </w:rPr>
        <w:t>ntensify efforts to improve the sustainability of the transport system, including through electrification of the rail network and by increasing incentives to encourage sustainable and less polluting transport (Country Specific Recommendation 4 in 2022).</w:t>
      </w:r>
    </w:p>
    <w:p w14:paraId="1E6B854B" w14:textId="77777777" w:rsidR="00FF565C" w:rsidRPr="007F1F1D" w:rsidRDefault="00FF565C">
      <w:pPr>
        <w:pStyle w:val="Bodytext10"/>
        <w:spacing w:after="500"/>
        <w:jc w:val="both"/>
        <w:rPr>
          <w:noProof/>
        </w:rPr>
      </w:pPr>
      <w:r w:rsidRPr="007F1F1D">
        <w:rPr>
          <w:rStyle w:val="Bodytext1"/>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1DE55FEC" w14:textId="77777777" w:rsidR="00FF565C" w:rsidRPr="007F1F1D" w:rsidRDefault="00FF565C">
      <w:pPr>
        <w:pStyle w:val="Bodytext10"/>
        <w:jc w:val="both"/>
        <w:rPr>
          <w:rStyle w:val="Bodytext1"/>
          <w:b/>
          <w:bCs/>
          <w:noProof/>
          <w:u w:val="single"/>
        </w:rPr>
      </w:pPr>
      <w:r w:rsidRPr="007F1F1D">
        <w:rPr>
          <w:rStyle w:val="Bodytext1"/>
          <w:b/>
          <w:bCs/>
          <w:noProof/>
          <w:u w:val="single"/>
        </w:rPr>
        <w:t>E.1. Description of the reforms and investments for non-repayable financial support</w:t>
      </w:r>
    </w:p>
    <w:p w14:paraId="039D93C4" w14:textId="77777777" w:rsidR="00FF565C" w:rsidRPr="007F1F1D" w:rsidRDefault="00FF565C">
      <w:pPr>
        <w:pStyle w:val="Bodytext10"/>
        <w:jc w:val="both"/>
        <w:rPr>
          <w:noProof/>
        </w:rPr>
      </w:pPr>
    </w:p>
    <w:p w14:paraId="4F3A6E10" w14:textId="77777777" w:rsidR="00FF565C" w:rsidRPr="007F1F1D" w:rsidRDefault="00FF565C">
      <w:pPr>
        <w:pStyle w:val="Heading210"/>
        <w:keepNext/>
        <w:keepLines/>
        <w:numPr>
          <w:ilvl w:val="1"/>
          <w:numId w:val="16"/>
        </w:numPr>
        <w:tabs>
          <w:tab w:val="left" w:pos="706"/>
        </w:tabs>
        <w:ind w:left="740" w:hanging="740"/>
        <w:jc w:val="both"/>
        <w:rPr>
          <w:noProof/>
        </w:rPr>
      </w:pPr>
      <w:bookmarkStart w:id="45" w:name="bookmark73"/>
      <w:r w:rsidRPr="007F1F1D">
        <w:rPr>
          <w:rStyle w:val="Heading21"/>
          <w:b/>
          <w:bCs/>
          <w:i/>
          <w:iCs/>
          <w:noProof/>
        </w:rPr>
        <w:t>Reform: Safe, green, competitive, needs-based and sustainable transport and energy infrastructure</w:t>
      </w:r>
      <w:bookmarkEnd w:id="45"/>
    </w:p>
    <w:p w14:paraId="0F9D4DEE" w14:textId="77777777" w:rsidR="00FF565C" w:rsidRPr="007F1F1D" w:rsidRDefault="00FF565C">
      <w:pPr>
        <w:pStyle w:val="Bodytext10"/>
        <w:jc w:val="both"/>
        <w:rPr>
          <w:noProof/>
        </w:rPr>
      </w:pPr>
      <w:r w:rsidRPr="007F1F1D">
        <w:rPr>
          <w:rStyle w:val="Bodytext1"/>
          <w:noProof/>
        </w:rPr>
        <w:t>The objective of the reform is to reduce the CO2 emissions of the transport sector and incentivise the uptake of sustainable modes of transport.</w:t>
      </w:r>
    </w:p>
    <w:p w14:paraId="20C36F71" w14:textId="2B9F16C8" w:rsidR="00FF565C" w:rsidRPr="007F1F1D" w:rsidRDefault="00FF565C">
      <w:pPr>
        <w:pStyle w:val="Bodytext10"/>
        <w:jc w:val="both"/>
        <w:rPr>
          <w:rStyle w:val="Bodytext1"/>
          <w:noProof/>
        </w:rPr>
      </w:pPr>
      <w:r w:rsidRPr="007F1F1D">
        <w:rPr>
          <w:rStyle w:val="Bodytext1"/>
          <w:noProof/>
        </w:rPr>
        <w:t>The measure consists of the adoption of the new Transport and Mobility Development Plan and the related Implementation Plan to reduce the CO2 emissions and reach a share of renewables in the energy consumed in the transport sector of 24% by 2035.</w:t>
      </w:r>
    </w:p>
    <w:p w14:paraId="0496FC93" w14:textId="77777777" w:rsidR="00FF565C" w:rsidRPr="007F1F1D" w:rsidRDefault="00FF565C">
      <w:pPr>
        <w:pStyle w:val="Bodytext10"/>
        <w:jc w:val="both"/>
        <w:rPr>
          <w:rStyle w:val="Bodytext1"/>
          <w:noProof/>
        </w:rPr>
      </w:pPr>
    </w:p>
    <w:p w14:paraId="2F64418F" w14:textId="77777777" w:rsidR="00FF565C" w:rsidRPr="00725208" w:rsidRDefault="00FF565C">
      <w:pPr>
        <w:pStyle w:val="Heading210"/>
        <w:keepNext/>
        <w:keepLines/>
        <w:numPr>
          <w:ilvl w:val="1"/>
          <w:numId w:val="16"/>
        </w:numPr>
        <w:tabs>
          <w:tab w:val="left" w:pos="706"/>
        </w:tabs>
        <w:jc w:val="both"/>
        <w:rPr>
          <w:rStyle w:val="Heading21"/>
          <w:b/>
          <w:bCs/>
          <w:i/>
          <w:iCs/>
          <w:noProof/>
        </w:rPr>
      </w:pPr>
      <w:r w:rsidRPr="00725208">
        <w:rPr>
          <w:rStyle w:val="Heading21"/>
          <w:b/>
          <w:bCs/>
          <w:i/>
          <w:iCs/>
          <w:noProof/>
        </w:rPr>
        <w:t>[deleted]</w:t>
      </w:r>
    </w:p>
    <w:p w14:paraId="3433E098" w14:textId="77777777" w:rsidR="00FF565C" w:rsidRPr="007F1F1D" w:rsidRDefault="00FF565C">
      <w:pPr>
        <w:pStyle w:val="Heading210"/>
        <w:keepNext/>
        <w:keepLines/>
        <w:tabs>
          <w:tab w:val="left" w:pos="706"/>
        </w:tabs>
        <w:spacing w:line="259" w:lineRule="auto"/>
        <w:jc w:val="both"/>
        <w:rPr>
          <w:rStyle w:val="Heading21"/>
          <w:b/>
          <w:bCs/>
          <w:i/>
          <w:iCs/>
          <w:noProof/>
          <w:color w:val="auto"/>
        </w:rPr>
      </w:pPr>
      <w:r w:rsidRPr="007F1F1D">
        <w:rPr>
          <w:rStyle w:val="Heading21"/>
          <w:b/>
          <w:bCs/>
          <w:i/>
          <w:iCs/>
          <w:noProof/>
          <w:color w:val="auto"/>
        </w:rPr>
        <w:t xml:space="preserve">5.2.a </w:t>
      </w:r>
      <w:r w:rsidRPr="007F1F1D">
        <w:rPr>
          <w:noProof/>
        </w:rPr>
        <w:tab/>
      </w:r>
      <w:r w:rsidRPr="007F1F1D">
        <w:rPr>
          <w:rStyle w:val="Heading21"/>
          <w:b/>
          <w:bCs/>
          <w:i/>
          <w:iCs/>
          <w:noProof/>
          <w:color w:val="auto"/>
        </w:rPr>
        <w:t>Investment: Multifunctional work vessel</w:t>
      </w:r>
    </w:p>
    <w:p w14:paraId="453BF24C" w14:textId="71C9CC43" w:rsidR="00FF565C" w:rsidRPr="007F1F1D" w:rsidRDefault="00FF565C">
      <w:pPr>
        <w:spacing w:after="120"/>
        <w:jc w:val="both"/>
        <w:rPr>
          <w:rStyle w:val="Bodytext1"/>
          <w:noProof/>
          <w:color w:val="auto"/>
        </w:rPr>
      </w:pPr>
      <w:r w:rsidRPr="007F1F1D">
        <w:rPr>
          <w:rStyle w:val="Bodytext1"/>
          <w:noProof/>
          <w:color w:val="auto"/>
        </w:rPr>
        <w:t>The objective of the investment is to ensure the safety and condition of the waterways necessary for the operation of maritime transport, enable anti-pollution operations to be carried out and increase research capacity for environmental studies.</w:t>
      </w:r>
    </w:p>
    <w:p w14:paraId="27CB279A" w14:textId="1139CF13" w:rsidR="00FF565C" w:rsidRPr="007F1F1D" w:rsidRDefault="00FF565C">
      <w:pPr>
        <w:spacing w:after="120"/>
        <w:jc w:val="both"/>
        <w:rPr>
          <w:rStyle w:val="Bodytext1"/>
          <w:noProof/>
          <w:color w:val="auto"/>
        </w:rPr>
      </w:pPr>
      <w:r w:rsidRPr="007F1F1D">
        <w:rPr>
          <w:rStyle w:val="Bodytext1"/>
          <w:noProof/>
          <w:color w:val="auto"/>
        </w:rPr>
        <w:t>The investment consists in building a low-emission vessel.</w:t>
      </w:r>
    </w:p>
    <w:p w14:paraId="37BAF831" w14:textId="77777777" w:rsidR="00FF565C" w:rsidRPr="007F1F1D" w:rsidRDefault="00FF565C">
      <w:pPr>
        <w:spacing w:after="120"/>
        <w:jc w:val="both"/>
        <w:rPr>
          <w:rStyle w:val="Bodytext1"/>
          <w:noProof/>
          <w:color w:val="auto"/>
        </w:rPr>
      </w:pPr>
    </w:p>
    <w:p w14:paraId="1AD040F3" w14:textId="77777777" w:rsidR="00FF565C" w:rsidRPr="007F1F1D" w:rsidRDefault="00FF565C">
      <w:pPr>
        <w:pStyle w:val="Heading210"/>
        <w:keepNext/>
        <w:keepLines/>
        <w:tabs>
          <w:tab w:val="left" w:pos="706"/>
        </w:tabs>
        <w:jc w:val="both"/>
        <w:rPr>
          <w:rStyle w:val="Heading21"/>
          <w:b/>
          <w:bCs/>
          <w:i/>
          <w:iCs/>
          <w:noProof/>
          <w:color w:val="auto"/>
        </w:rPr>
      </w:pPr>
      <w:r w:rsidRPr="007F1F1D">
        <w:rPr>
          <w:rStyle w:val="Heading21"/>
          <w:b/>
          <w:bCs/>
          <w:i/>
          <w:iCs/>
          <w:noProof/>
          <w:color w:val="auto"/>
        </w:rPr>
        <w:t>5.3.a</w:t>
      </w:r>
      <w:r w:rsidRPr="007F1F1D">
        <w:rPr>
          <w:noProof/>
        </w:rPr>
        <w:tab/>
      </w:r>
      <w:r w:rsidRPr="007F1F1D">
        <w:rPr>
          <w:rStyle w:val="Heading21"/>
          <w:b/>
          <w:bCs/>
          <w:i/>
          <w:iCs/>
          <w:noProof/>
          <w:color w:val="auto"/>
        </w:rPr>
        <w:t>Investment: Construction of the Rail Baltic viaducts and terminal</w:t>
      </w:r>
    </w:p>
    <w:p w14:paraId="42587940" w14:textId="77777777" w:rsidR="00FF565C" w:rsidRPr="007F1F1D" w:rsidRDefault="00FF565C">
      <w:pPr>
        <w:pStyle w:val="Bodytext10"/>
        <w:jc w:val="both"/>
        <w:rPr>
          <w:rStyle w:val="Bodytext1"/>
          <w:noProof/>
          <w:color w:val="auto"/>
        </w:rPr>
      </w:pPr>
      <w:r w:rsidRPr="007F1F1D">
        <w:rPr>
          <w:rStyle w:val="Bodytext1"/>
          <w:noProof/>
          <w:color w:val="auto"/>
        </w:rPr>
        <w:t>The objective of the measure is to increase the share of sustainable mobility in Estonia and to contribute to the Rail Baltic project, which connects the three Baltic States.</w:t>
      </w:r>
    </w:p>
    <w:p w14:paraId="57307752" w14:textId="138CB37C" w:rsidR="00FF565C" w:rsidRPr="007F1F1D" w:rsidRDefault="00FF565C">
      <w:pPr>
        <w:pStyle w:val="Bodytext10"/>
        <w:jc w:val="both"/>
        <w:rPr>
          <w:rStyle w:val="Bodytext1"/>
          <w:noProof/>
          <w:color w:val="auto"/>
        </w:rPr>
      </w:pPr>
      <w:r w:rsidRPr="79990740">
        <w:rPr>
          <w:rStyle w:val="Bodytext1"/>
          <w:noProof/>
          <w:color w:val="auto"/>
        </w:rPr>
        <w:t>The investment consists of the construction of four viaducts and one tunnel, as well as construction of the Rail Baltic Ülemiste terminal.</w:t>
      </w:r>
    </w:p>
    <w:p w14:paraId="795E7447" w14:textId="7E53A063" w:rsidR="00FF565C" w:rsidRPr="00EB039D" w:rsidRDefault="426E7285" w:rsidP="00EB039D">
      <w:pPr>
        <w:pStyle w:val="Bodytext10"/>
        <w:spacing w:after="500"/>
        <w:jc w:val="both"/>
        <w:rPr>
          <w:rStyle w:val="Bodytext1"/>
          <w:noProof/>
          <w:color w:val="auto"/>
        </w:rPr>
      </w:pPr>
      <w:r w:rsidRPr="00EB039D">
        <w:rPr>
          <w:rStyle w:val="Bodytext1"/>
          <w:noProof/>
          <w:color w:val="auto"/>
        </w:rPr>
        <w:t>The RRF shall support part of the costs of this investment. This investment may also receive support from other Union programmes or instruments for costs that are not supported by the RRF.</w:t>
      </w:r>
    </w:p>
    <w:p w14:paraId="379FD2C9" w14:textId="77777777" w:rsidR="00FF565C" w:rsidRPr="007F1F1D" w:rsidRDefault="00FF565C">
      <w:pPr>
        <w:pStyle w:val="Heading210"/>
        <w:keepNext/>
        <w:keepLines/>
        <w:tabs>
          <w:tab w:val="left" w:pos="706"/>
        </w:tabs>
        <w:jc w:val="both"/>
        <w:rPr>
          <w:rStyle w:val="Heading21"/>
          <w:noProof/>
        </w:rPr>
      </w:pPr>
      <w:r w:rsidRPr="076E81DD">
        <w:rPr>
          <w:rStyle w:val="Heading21"/>
          <w:b/>
          <w:bCs/>
          <w:i/>
          <w:iCs/>
          <w:noProof/>
        </w:rPr>
        <w:t>5.3.b</w:t>
      </w:r>
      <w:r>
        <w:rPr>
          <w:noProof/>
        </w:rPr>
        <w:tab/>
      </w:r>
      <w:r w:rsidRPr="076E81DD">
        <w:rPr>
          <w:rStyle w:val="Heading21"/>
          <w:b/>
          <w:bCs/>
          <w:i/>
          <w:iCs/>
          <w:noProof/>
          <w:color w:val="auto"/>
        </w:rPr>
        <w:t>Investment: Renovation of a section of the railway from Rapla to Lelle</w:t>
      </w:r>
    </w:p>
    <w:p w14:paraId="096640C4" w14:textId="77777777" w:rsidR="00FF565C" w:rsidRPr="007F1F1D" w:rsidRDefault="00FF565C">
      <w:pPr>
        <w:pStyle w:val="Bodytext10"/>
        <w:jc w:val="both"/>
        <w:rPr>
          <w:rStyle w:val="Bodytext1"/>
          <w:noProof/>
          <w:color w:val="auto"/>
        </w:rPr>
      </w:pPr>
      <w:r w:rsidRPr="007F1F1D">
        <w:rPr>
          <w:rStyle w:val="Bodytext1"/>
          <w:noProof/>
          <w:color w:val="auto"/>
        </w:rPr>
        <w:t>The objective of the measure is to increase the lifespan of Estonia’s sustainable mobilty network.</w:t>
      </w:r>
    </w:p>
    <w:p w14:paraId="32CF4737" w14:textId="65AE27AA" w:rsidR="00FF565C" w:rsidRPr="007F1F1D" w:rsidRDefault="00FF565C">
      <w:pPr>
        <w:pStyle w:val="Bodytext10"/>
        <w:jc w:val="both"/>
        <w:rPr>
          <w:rStyle w:val="Bodytext1"/>
          <w:noProof/>
          <w:color w:val="auto"/>
        </w:rPr>
      </w:pPr>
      <w:r w:rsidRPr="007F1F1D">
        <w:rPr>
          <w:rStyle w:val="Bodytext1"/>
          <w:noProof/>
          <w:color w:val="auto"/>
        </w:rPr>
        <w:t>The investment consists of renovating the railway superstructure of a 23 km long section of existing railway from Rapla to Lelle.</w:t>
      </w:r>
    </w:p>
    <w:p w14:paraId="54EBE2AB" w14:textId="77777777" w:rsidR="00FF565C" w:rsidRPr="007F1F1D" w:rsidRDefault="00FF565C">
      <w:pPr>
        <w:pStyle w:val="Bodytext10"/>
        <w:jc w:val="both"/>
        <w:rPr>
          <w:rStyle w:val="Bodytext1"/>
          <w:b/>
          <w:bCs/>
          <w:i/>
          <w:iCs/>
          <w:noProof/>
          <w:color w:val="auto"/>
        </w:rPr>
      </w:pPr>
    </w:p>
    <w:p w14:paraId="7863A437" w14:textId="77777777" w:rsidR="00FF565C" w:rsidRPr="007F1F1D" w:rsidRDefault="00FF565C">
      <w:pPr>
        <w:pStyle w:val="Heading210"/>
        <w:keepNext/>
        <w:keepLines/>
        <w:tabs>
          <w:tab w:val="left" w:pos="706"/>
        </w:tabs>
        <w:jc w:val="both"/>
        <w:rPr>
          <w:noProof/>
        </w:rPr>
      </w:pPr>
      <w:r w:rsidRPr="007F1F1D">
        <w:rPr>
          <w:rStyle w:val="Heading21"/>
          <w:b/>
          <w:bCs/>
          <w:i/>
          <w:iCs/>
          <w:noProof/>
        </w:rPr>
        <w:t>5.4.</w:t>
      </w:r>
      <w:r w:rsidRPr="007F1F1D">
        <w:rPr>
          <w:noProof/>
        </w:rPr>
        <w:tab/>
      </w:r>
      <w:bookmarkStart w:id="46" w:name="bookmark79"/>
      <w:r w:rsidRPr="007F1F1D">
        <w:rPr>
          <w:rStyle w:val="Heading21"/>
          <w:b/>
          <w:bCs/>
          <w:i/>
          <w:iCs/>
          <w:noProof/>
        </w:rPr>
        <w:t>Investment: Construction of the Tallinn Old Port tram line</w:t>
      </w:r>
      <w:bookmarkEnd w:id="46"/>
    </w:p>
    <w:p w14:paraId="219FD9FA" w14:textId="77777777" w:rsidR="00FF565C" w:rsidRPr="007F1F1D" w:rsidRDefault="00FF565C">
      <w:pPr>
        <w:pStyle w:val="Bodytext10"/>
        <w:jc w:val="both"/>
        <w:rPr>
          <w:noProof/>
        </w:rPr>
      </w:pPr>
      <w:r w:rsidRPr="007F1F1D">
        <w:rPr>
          <w:rStyle w:val="Bodytext1"/>
          <w:noProof/>
        </w:rPr>
        <w:t xml:space="preserve">The objective of the measure is to increase the share of sustainable mobility in the Tallinn region. </w:t>
      </w:r>
    </w:p>
    <w:p w14:paraId="0C7A1960" w14:textId="65349260" w:rsidR="00FF565C" w:rsidRPr="007F1F1D" w:rsidRDefault="00FF565C">
      <w:pPr>
        <w:pStyle w:val="Bodytext10"/>
        <w:jc w:val="both"/>
        <w:rPr>
          <w:rStyle w:val="Bodytext1"/>
          <w:noProof/>
        </w:rPr>
      </w:pPr>
      <w:r w:rsidRPr="007F1F1D">
        <w:rPr>
          <w:rStyle w:val="Bodytext1"/>
          <w:noProof/>
        </w:rPr>
        <w:t xml:space="preserve">The investment consists </w:t>
      </w:r>
      <w:r>
        <w:rPr>
          <w:rStyle w:val="Bodytext1"/>
          <w:noProof/>
        </w:rPr>
        <w:t>of</w:t>
      </w:r>
      <w:r w:rsidRPr="007F1F1D">
        <w:rPr>
          <w:rStyle w:val="Bodytext1"/>
          <w:noProof/>
        </w:rPr>
        <w:t xml:space="preserve"> constructing a new tramline.</w:t>
      </w:r>
    </w:p>
    <w:p w14:paraId="432C2B47" w14:textId="77777777" w:rsidR="00FF565C" w:rsidRPr="007F1F1D" w:rsidRDefault="00FF565C">
      <w:pPr>
        <w:pStyle w:val="Bodytext10"/>
        <w:jc w:val="both"/>
        <w:rPr>
          <w:noProof/>
        </w:rPr>
      </w:pPr>
    </w:p>
    <w:p w14:paraId="10850D80" w14:textId="77777777" w:rsidR="00FF565C" w:rsidRPr="007F1F1D" w:rsidRDefault="00FF565C">
      <w:pPr>
        <w:pStyle w:val="Heading210"/>
        <w:keepNext/>
        <w:keepLines/>
        <w:tabs>
          <w:tab w:val="left" w:pos="706"/>
        </w:tabs>
        <w:spacing w:line="259" w:lineRule="auto"/>
        <w:jc w:val="both"/>
        <w:rPr>
          <w:rStyle w:val="Heading21"/>
          <w:b/>
          <w:bCs/>
          <w:i/>
          <w:iCs/>
          <w:noProof/>
        </w:rPr>
      </w:pPr>
      <w:bookmarkStart w:id="47" w:name="bookmark81"/>
      <w:r w:rsidRPr="007F1F1D">
        <w:rPr>
          <w:rStyle w:val="Heading21"/>
          <w:b/>
          <w:bCs/>
          <w:i/>
          <w:iCs/>
          <w:noProof/>
        </w:rPr>
        <w:t>5.5</w:t>
      </w:r>
      <w:r w:rsidRPr="007F1F1D">
        <w:rPr>
          <w:noProof/>
        </w:rPr>
        <w:tab/>
      </w:r>
      <w:r w:rsidRPr="007F1F1D">
        <w:rPr>
          <w:rStyle w:val="Heading21"/>
          <w:b/>
          <w:bCs/>
          <w:i/>
          <w:iCs/>
          <w:noProof/>
        </w:rPr>
        <w:t>Investment: Municipalities’ investments in bike- and walkways</w:t>
      </w:r>
      <w:bookmarkEnd w:id="47"/>
    </w:p>
    <w:p w14:paraId="5B639EA5" w14:textId="77777777" w:rsidR="00FF565C" w:rsidRPr="007F1F1D" w:rsidRDefault="00FF565C">
      <w:pPr>
        <w:pStyle w:val="Bodytext10"/>
        <w:jc w:val="both"/>
        <w:rPr>
          <w:noProof/>
        </w:rPr>
      </w:pPr>
      <w:r w:rsidRPr="007F1F1D">
        <w:rPr>
          <w:rStyle w:val="Bodytext1"/>
          <w:noProof/>
        </w:rPr>
        <w:t>The objective of the measure is to reduce car dependency and increase sustainable mobility in areas outside the three major urban centres (Tallinn, Tartu, Pärnu).</w:t>
      </w:r>
    </w:p>
    <w:p w14:paraId="17CA1428" w14:textId="2CE0631D" w:rsidR="00FF565C" w:rsidRPr="007F1F1D" w:rsidRDefault="00FF565C">
      <w:pPr>
        <w:pStyle w:val="Bodytext10"/>
        <w:jc w:val="both"/>
        <w:rPr>
          <w:noProof/>
        </w:rPr>
      </w:pPr>
      <w:r w:rsidRPr="007F1F1D">
        <w:rPr>
          <w:rStyle w:val="Bodytext1"/>
          <w:noProof/>
        </w:rPr>
        <w:t>The investment consists of construction works for bike- and walkways.</w:t>
      </w:r>
    </w:p>
    <w:p w14:paraId="49E0D4DE" w14:textId="77777777" w:rsidR="00FF565C" w:rsidRPr="007F1F1D" w:rsidRDefault="00FF565C">
      <w:pPr>
        <w:pStyle w:val="Bodytext10"/>
        <w:jc w:val="both"/>
        <w:rPr>
          <w:noProof/>
        </w:rPr>
      </w:pPr>
    </w:p>
    <w:p w14:paraId="5153123A" w14:textId="77777777" w:rsidR="00FF565C" w:rsidRPr="007F1F1D" w:rsidRDefault="00FF565C">
      <w:pPr>
        <w:pStyle w:val="Bodytext10"/>
        <w:jc w:val="both"/>
        <w:rPr>
          <w:noProof/>
        </w:rPr>
        <w:sectPr w:rsidR="00FF565C" w:rsidRPr="007F1F1D">
          <w:headerReference w:type="even" r:id="rId65"/>
          <w:headerReference w:type="default" r:id="rId66"/>
          <w:footerReference w:type="even" r:id="rId67"/>
          <w:footerReference w:type="default" r:id="rId68"/>
          <w:headerReference w:type="first" r:id="rId69"/>
          <w:footerReference w:type="first" r:id="rId70"/>
          <w:pgSz w:w="11900" w:h="16840"/>
          <w:pgMar w:top="1134" w:right="1134" w:bottom="1134" w:left="1134" w:header="567" w:footer="567" w:gutter="0"/>
          <w:cols w:space="720"/>
          <w:noEndnote/>
          <w:docGrid w:linePitch="360"/>
        </w:sectPr>
      </w:pPr>
    </w:p>
    <w:p w14:paraId="7AEF2324" w14:textId="77777777" w:rsidR="00FF565C" w:rsidRPr="007F1F1D" w:rsidRDefault="00FF565C" w:rsidP="00DD1AAE">
      <w:pPr>
        <w:pStyle w:val="Tablecaption10"/>
        <w:spacing w:after="240" w:line="240" w:lineRule="auto"/>
        <w:ind w:left="1452"/>
        <w:rPr>
          <w:rStyle w:val="Tablecaption1"/>
          <w:b/>
          <w:bCs/>
          <w:noProof/>
        </w:rPr>
      </w:pPr>
      <w:r w:rsidRPr="007F1F1D">
        <w:rPr>
          <w:rStyle w:val="Tablecaption1"/>
          <w:b/>
          <w:bCs/>
          <w:noProof/>
        </w:rPr>
        <w:t>E.2. Milestones, targets, indicators, and timetable for monitoring and implementation for non-repayable financial support</w:t>
      </w:r>
    </w:p>
    <w:tbl>
      <w:tblPr>
        <w:tblOverlap w:val="never"/>
        <w:tblW w:w="15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53"/>
        <w:gridCol w:w="1842"/>
        <w:gridCol w:w="1149"/>
        <w:gridCol w:w="1865"/>
        <w:gridCol w:w="1827"/>
        <w:gridCol w:w="1266"/>
        <w:gridCol w:w="983"/>
        <w:gridCol w:w="988"/>
        <w:gridCol w:w="983"/>
        <w:gridCol w:w="705"/>
        <w:gridCol w:w="3165"/>
      </w:tblGrid>
      <w:tr w:rsidR="00235771" w:rsidRPr="00F530DD" w14:paraId="7A839B4C" w14:textId="77777777" w:rsidTr="007D7CD0">
        <w:trPr>
          <w:cantSplit/>
          <w:tblHeader/>
          <w:jc w:val="center"/>
        </w:trPr>
        <w:tc>
          <w:tcPr>
            <w:tcW w:w="105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D15940A" w14:textId="77777777" w:rsidR="00FF565C" w:rsidRPr="00F530DD" w:rsidRDefault="00FF565C">
            <w:pPr>
              <w:pStyle w:val="Other10"/>
              <w:jc w:val="center"/>
              <w:rPr>
                <w:noProof/>
              </w:rPr>
            </w:pPr>
            <w:bookmarkStart w:id="48" w:name="_Hlk132985197"/>
            <w:r w:rsidRPr="00F530DD">
              <w:rPr>
                <w:rStyle w:val="Other1"/>
                <w:b/>
                <w:bCs/>
                <w:noProof/>
                <w:color w:val="000000" w:themeColor="text1"/>
              </w:rPr>
              <w:t>Sequential Number</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3EDF809" w14:textId="02095393" w:rsidR="00FF565C" w:rsidRPr="00F530DD" w:rsidRDefault="00FF565C" w:rsidP="00F530DD">
            <w:pPr>
              <w:pStyle w:val="Other10"/>
              <w:jc w:val="center"/>
              <w:rPr>
                <w:noProof/>
              </w:rPr>
            </w:pPr>
            <w:r w:rsidRPr="00F530DD">
              <w:rPr>
                <w:rStyle w:val="Other1"/>
                <w:b/>
                <w:bCs/>
                <w:noProof/>
                <w:color w:val="000000" w:themeColor="text1"/>
              </w:rPr>
              <w:t>Related</w:t>
            </w:r>
            <w:r w:rsidR="00F530DD" w:rsidRPr="00F530DD">
              <w:rPr>
                <w:rStyle w:val="Other1"/>
                <w:b/>
                <w:bCs/>
                <w:noProof/>
                <w:color w:val="000000" w:themeColor="text1"/>
              </w:rPr>
              <w:t xml:space="preserve"> </w:t>
            </w:r>
            <w:r w:rsidRPr="00F530DD">
              <w:rPr>
                <w:rStyle w:val="Other1"/>
                <w:b/>
                <w:bCs/>
                <w:noProof/>
                <w:color w:val="000000" w:themeColor="text1"/>
              </w:rPr>
              <w:t>Measure (Reform or Investment)</w:t>
            </w:r>
          </w:p>
        </w:tc>
        <w:tc>
          <w:tcPr>
            <w:tcW w:w="1149"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B5114EF" w14:textId="3AD7E447" w:rsidR="00FF565C" w:rsidRPr="00F530DD" w:rsidRDefault="00FF565C" w:rsidP="00F530DD">
            <w:pPr>
              <w:pStyle w:val="Other10"/>
              <w:jc w:val="center"/>
              <w:rPr>
                <w:noProof/>
              </w:rPr>
            </w:pPr>
            <w:r w:rsidRPr="00F530DD">
              <w:rPr>
                <w:rStyle w:val="Other1"/>
                <w:b/>
                <w:bCs/>
                <w:noProof/>
                <w:color w:val="000000" w:themeColor="text1"/>
              </w:rPr>
              <w:t>Milestone /Target</w:t>
            </w:r>
          </w:p>
        </w:tc>
        <w:tc>
          <w:tcPr>
            <w:tcW w:w="1865"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09D0058" w14:textId="77777777" w:rsidR="00FF565C" w:rsidRPr="00F530DD" w:rsidRDefault="00FF565C">
            <w:pPr>
              <w:pStyle w:val="Other10"/>
              <w:jc w:val="center"/>
              <w:rPr>
                <w:noProof/>
              </w:rPr>
            </w:pPr>
            <w:r w:rsidRPr="00F530DD">
              <w:rPr>
                <w:rStyle w:val="Other1"/>
                <w:b/>
                <w:bCs/>
                <w:noProof/>
                <w:color w:val="000000" w:themeColor="text1"/>
              </w:rPr>
              <w:t>Name</w:t>
            </w:r>
          </w:p>
        </w:tc>
        <w:tc>
          <w:tcPr>
            <w:tcW w:w="182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22322E9" w14:textId="77777777" w:rsidR="00FF565C" w:rsidRPr="00F530DD" w:rsidRDefault="00FF565C">
            <w:pPr>
              <w:pStyle w:val="Other10"/>
              <w:jc w:val="center"/>
              <w:rPr>
                <w:noProof/>
              </w:rPr>
            </w:pPr>
            <w:r w:rsidRPr="00F530DD">
              <w:rPr>
                <w:rStyle w:val="Other1"/>
                <w:b/>
                <w:bCs/>
                <w:noProof/>
                <w:color w:val="000000" w:themeColor="text1"/>
              </w:rPr>
              <w:t>Qualitative indicators (for milestones)</w:t>
            </w:r>
          </w:p>
        </w:tc>
        <w:tc>
          <w:tcPr>
            <w:tcW w:w="3237"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3C2AA4C6" w14:textId="075D4DC6" w:rsidR="00FF565C" w:rsidRPr="00F530DD" w:rsidRDefault="00FF565C" w:rsidP="00F530DD">
            <w:pPr>
              <w:pStyle w:val="Other10"/>
              <w:jc w:val="center"/>
              <w:rPr>
                <w:noProof/>
              </w:rPr>
            </w:pPr>
            <w:r w:rsidRPr="00F530DD">
              <w:rPr>
                <w:rStyle w:val="Other1"/>
                <w:b/>
                <w:bCs/>
                <w:noProof/>
                <w:color w:val="000000" w:themeColor="text1"/>
              </w:rPr>
              <w:t>Quantitative indicators (for targets)</w:t>
            </w:r>
          </w:p>
        </w:tc>
        <w:tc>
          <w:tcPr>
            <w:tcW w:w="1688" w:type="dxa"/>
            <w:gridSpan w:val="2"/>
            <w:tcBorders>
              <w:top w:val="single" w:sz="4" w:space="0" w:color="auto"/>
              <w:left w:val="single" w:sz="4" w:space="0" w:color="auto"/>
              <w:bottom w:val="single" w:sz="4" w:space="0" w:color="auto"/>
              <w:right w:val="single" w:sz="4" w:space="0" w:color="auto"/>
            </w:tcBorders>
            <w:shd w:val="clear" w:color="auto" w:fill="BBD2EA"/>
            <w:vAlign w:val="bottom"/>
          </w:tcPr>
          <w:p w14:paraId="4B001892" w14:textId="77777777" w:rsidR="00FF565C" w:rsidRPr="00F530DD" w:rsidRDefault="00FF565C" w:rsidP="00F530DD">
            <w:pPr>
              <w:pStyle w:val="Other10"/>
              <w:jc w:val="center"/>
              <w:rPr>
                <w:noProof/>
              </w:rPr>
            </w:pPr>
            <w:r w:rsidRPr="00F530DD">
              <w:rPr>
                <w:rStyle w:val="Other1"/>
                <w:b/>
                <w:bCs/>
                <w:noProof/>
                <w:color w:val="000000" w:themeColor="text1"/>
              </w:rPr>
              <w:t>Indicative timeline for completion</w:t>
            </w:r>
          </w:p>
        </w:tc>
        <w:tc>
          <w:tcPr>
            <w:tcW w:w="3165"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DBB6E4E" w14:textId="77777777" w:rsidR="00FF565C" w:rsidRPr="00F530DD" w:rsidRDefault="00FF565C">
            <w:pPr>
              <w:pStyle w:val="Other10"/>
              <w:jc w:val="center"/>
              <w:rPr>
                <w:noProof/>
              </w:rPr>
            </w:pPr>
            <w:r w:rsidRPr="00F530DD">
              <w:rPr>
                <w:rStyle w:val="Other1"/>
                <w:b/>
                <w:bCs/>
                <w:noProof/>
                <w:color w:val="000000" w:themeColor="text1"/>
              </w:rPr>
              <w:t>Description of each milestone and target</w:t>
            </w:r>
          </w:p>
        </w:tc>
      </w:tr>
      <w:tr w:rsidR="00235771" w:rsidRPr="00F530DD" w14:paraId="7A68A834" w14:textId="77777777" w:rsidTr="007D7CD0">
        <w:trPr>
          <w:cantSplit/>
          <w:tblHeader/>
          <w:jc w:val="center"/>
        </w:trPr>
        <w:tc>
          <w:tcPr>
            <w:tcW w:w="1053" w:type="dxa"/>
            <w:vMerge/>
            <w:tcBorders>
              <w:top w:val="single" w:sz="4" w:space="0" w:color="auto"/>
              <w:left w:val="single" w:sz="4" w:space="0" w:color="auto"/>
              <w:bottom w:val="single" w:sz="4" w:space="0" w:color="auto"/>
              <w:right w:val="single" w:sz="4" w:space="0" w:color="auto"/>
            </w:tcBorders>
            <w:vAlign w:val="center"/>
          </w:tcPr>
          <w:p w14:paraId="25E9A135" w14:textId="77777777" w:rsidR="00FF565C" w:rsidRPr="00F530DD" w:rsidRDefault="00FF565C">
            <w:pPr>
              <w:rPr>
                <w:noProof/>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0EDA25A1" w14:textId="77777777" w:rsidR="00FF565C" w:rsidRPr="00F530DD" w:rsidRDefault="00FF565C">
            <w:pPr>
              <w:rPr>
                <w:noProof/>
                <w:sz w:val="20"/>
                <w:szCs w:val="20"/>
              </w:rPr>
            </w:pPr>
          </w:p>
        </w:tc>
        <w:tc>
          <w:tcPr>
            <w:tcW w:w="1149" w:type="dxa"/>
            <w:vMerge/>
            <w:tcBorders>
              <w:top w:val="single" w:sz="4" w:space="0" w:color="auto"/>
              <w:left w:val="single" w:sz="4" w:space="0" w:color="auto"/>
              <w:bottom w:val="single" w:sz="4" w:space="0" w:color="auto"/>
              <w:right w:val="single" w:sz="4" w:space="0" w:color="auto"/>
            </w:tcBorders>
            <w:vAlign w:val="center"/>
          </w:tcPr>
          <w:p w14:paraId="61E24DE1" w14:textId="77777777" w:rsidR="00FF565C" w:rsidRPr="00F530DD" w:rsidRDefault="00FF565C" w:rsidP="00F530DD">
            <w:pPr>
              <w:jc w:val="center"/>
              <w:rPr>
                <w:noProof/>
                <w:sz w:val="20"/>
                <w:szCs w:val="20"/>
              </w:rPr>
            </w:pPr>
          </w:p>
        </w:tc>
        <w:tc>
          <w:tcPr>
            <w:tcW w:w="1865" w:type="dxa"/>
            <w:vMerge/>
            <w:tcBorders>
              <w:top w:val="single" w:sz="4" w:space="0" w:color="auto"/>
              <w:left w:val="single" w:sz="4" w:space="0" w:color="auto"/>
              <w:bottom w:val="single" w:sz="4" w:space="0" w:color="auto"/>
              <w:right w:val="single" w:sz="4" w:space="0" w:color="auto"/>
            </w:tcBorders>
            <w:vAlign w:val="center"/>
          </w:tcPr>
          <w:p w14:paraId="41D29A03" w14:textId="77777777" w:rsidR="00FF565C" w:rsidRPr="00F530DD" w:rsidRDefault="00FF565C">
            <w:pPr>
              <w:rPr>
                <w:noProof/>
                <w:sz w:val="20"/>
                <w:szCs w:val="20"/>
              </w:rPr>
            </w:pPr>
          </w:p>
        </w:tc>
        <w:tc>
          <w:tcPr>
            <w:tcW w:w="1827" w:type="dxa"/>
            <w:vMerge/>
            <w:tcBorders>
              <w:top w:val="single" w:sz="4" w:space="0" w:color="auto"/>
              <w:left w:val="single" w:sz="4" w:space="0" w:color="auto"/>
              <w:bottom w:val="single" w:sz="4" w:space="0" w:color="auto"/>
              <w:right w:val="single" w:sz="4" w:space="0" w:color="auto"/>
            </w:tcBorders>
            <w:vAlign w:val="center"/>
          </w:tcPr>
          <w:p w14:paraId="476B46CC" w14:textId="77777777" w:rsidR="00FF565C" w:rsidRPr="00F530DD" w:rsidRDefault="00FF565C">
            <w:pPr>
              <w:rPr>
                <w:noProof/>
                <w:sz w:val="20"/>
                <w:szCs w:val="20"/>
              </w:rPr>
            </w:pPr>
          </w:p>
        </w:tc>
        <w:tc>
          <w:tcPr>
            <w:tcW w:w="1266" w:type="dxa"/>
            <w:tcBorders>
              <w:top w:val="single" w:sz="4" w:space="0" w:color="auto"/>
              <w:left w:val="single" w:sz="4" w:space="0" w:color="auto"/>
              <w:bottom w:val="single" w:sz="4" w:space="0" w:color="auto"/>
              <w:right w:val="single" w:sz="4" w:space="0" w:color="auto"/>
            </w:tcBorders>
            <w:shd w:val="clear" w:color="auto" w:fill="BBD2EA"/>
            <w:vAlign w:val="center"/>
          </w:tcPr>
          <w:p w14:paraId="6AF21A42" w14:textId="62A0E956" w:rsidR="00FF565C" w:rsidRPr="00F530DD" w:rsidRDefault="00FF565C" w:rsidP="00F530DD">
            <w:pPr>
              <w:pStyle w:val="Other10"/>
              <w:jc w:val="center"/>
              <w:rPr>
                <w:noProof/>
              </w:rPr>
            </w:pPr>
            <w:r w:rsidRPr="00F530DD">
              <w:rPr>
                <w:rStyle w:val="Other1"/>
                <w:b/>
                <w:bCs/>
                <w:noProof/>
                <w:color w:val="000000" w:themeColor="text1"/>
              </w:rPr>
              <w:t>Unit of measure</w:t>
            </w:r>
          </w:p>
        </w:tc>
        <w:tc>
          <w:tcPr>
            <w:tcW w:w="983" w:type="dxa"/>
            <w:tcBorders>
              <w:top w:val="single" w:sz="4" w:space="0" w:color="auto"/>
              <w:left w:val="single" w:sz="4" w:space="0" w:color="auto"/>
              <w:bottom w:val="single" w:sz="4" w:space="0" w:color="auto"/>
              <w:right w:val="single" w:sz="4" w:space="0" w:color="auto"/>
            </w:tcBorders>
            <w:shd w:val="clear" w:color="auto" w:fill="BBD2EA"/>
            <w:vAlign w:val="center"/>
          </w:tcPr>
          <w:p w14:paraId="64E64BB0" w14:textId="77777777" w:rsidR="00FF565C" w:rsidRPr="00F530DD" w:rsidRDefault="00FF565C" w:rsidP="00F530DD">
            <w:pPr>
              <w:pStyle w:val="Other10"/>
              <w:jc w:val="center"/>
              <w:rPr>
                <w:noProof/>
              </w:rPr>
            </w:pPr>
            <w:r w:rsidRPr="00F530DD">
              <w:rPr>
                <w:rStyle w:val="Other1"/>
                <w:b/>
                <w:bCs/>
                <w:noProof/>
                <w:color w:val="000000" w:themeColor="text1"/>
              </w:rPr>
              <w:t>Baseline</w:t>
            </w:r>
          </w:p>
        </w:tc>
        <w:tc>
          <w:tcPr>
            <w:tcW w:w="988" w:type="dxa"/>
            <w:tcBorders>
              <w:top w:val="single" w:sz="4" w:space="0" w:color="auto"/>
              <w:left w:val="single" w:sz="4" w:space="0" w:color="auto"/>
              <w:bottom w:val="single" w:sz="4" w:space="0" w:color="auto"/>
              <w:right w:val="single" w:sz="4" w:space="0" w:color="auto"/>
            </w:tcBorders>
            <w:shd w:val="clear" w:color="auto" w:fill="BBD2EA"/>
            <w:vAlign w:val="center"/>
          </w:tcPr>
          <w:p w14:paraId="71F28690" w14:textId="77777777" w:rsidR="00FF565C" w:rsidRPr="00F530DD" w:rsidRDefault="00FF565C" w:rsidP="00F530DD">
            <w:pPr>
              <w:pStyle w:val="Other10"/>
              <w:jc w:val="center"/>
              <w:rPr>
                <w:noProof/>
              </w:rPr>
            </w:pPr>
            <w:r w:rsidRPr="00F530DD">
              <w:rPr>
                <w:rStyle w:val="Other1"/>
                <w:b/>
                <w:bCs/>
                <w:noProof/>
                <w:color w:val="000000" w:themeColor="text1"/>
              </w:rPr>
              <w:t>Goal</w:t>
            </w:r>
          </w:p>
        </w:tc>
        <w:tc>
          <w:tcPr>
            <w:tcW w:w="983" w:type="dxa"/>
            <w:tcBorders>
              <w:top w:val="single" w:sz="4" w:space="0" w:color="auto"/>
              <w:left w:val="single" w:sz="4" w:space="0" w:color="auto"/>
              <w:bottom w:val="single" w:sz="4" w:space="0" w:color="auto"/>
              <w:right w:val="single" w:sz="4" w:space="0" w:color="auto"/>
            </w:tcBorders>
            <w:shd w:val="clear" w:color="auto" w:fill="BBD2EA"/>
            <w:vAlign w:val="center"/>
          </w:tcPr>
          <w:p w14:paraId="0021242C" w14:textId="77777777" w:rsidR="00FF565C" w:rsidRPr="00F530DD" w:rsidRDefault="00FF565C" w:rsidP="00F530DD">
            <w:pPr>
              <w:pStyle w:val="Other10"/>
              <w:jc w:val="center"/>
              <w:rPr>
                <w:noProof/>
              </w:rPr>
            </w:pPr>
            <w:r w:rsidRPr="00F530DD">
              <w:rPr>
                <w:rStyle w:val="Other1"/>
                <w:b/>
                <w:bCs/>
                <w:noProof/>
                <w:color w:val="000000" w:themeColor="text1"/>
              </w:rPr>
              <w:t>Quarter</w:t>
            </w:r>
          </w:p>
        </w:tc>
        <w:tc>
          <w:tcPr>
            <w:tcW w:w="705" w:type="dxa"/>
            <w:tcBorders>
              <w:top w:val="single" w:sz="4" w:space="0" w:color="auto"/>
              <w:left w:val="single" w:sz="4" w:space="0" w:color="auto"/>
              <w:bottom w:val="single" w:sz="4" w:space="0" w:color="auto"/>
              <w:right w:val="single" w:sz="4" w:space="0" w:color="auto"/>
            </w:tcBorders>
            <w:shd w:val="clear" w:color="auto" w:fill="BBD2EA"/>
            <w:vAlign w:val="center"/>
          </w:tcPr>
          <w:p w14:paraId="12756828" w14:textId="77777777" w:rsidR="00FF565C" w:rsidRPr="00F530DD" w:rsidRDefault="00FF565C" w:rsidP="00F530DD">
            <w:pPr>
              <w:pStyle w:val="Other10"/>
              <w:jc w:val="center"/>
              <w:rPr>
                <w:noProof/>
              </w:rPr>
            </w:pPr>
            <w:r w:rsidRPr="00F530DD">
              <w:rPr>
                <w:rStyle w:val="Other1"/>
                <w:b/>
                <w:bCs/>
                <w:noProof/>
                <w:color w:val="000000" w:themeColor="text1"/>
              </w:rPr>
              <w:t>Year</w:t>
            </w:r>
          </w:p>
        </w:tc>
        <w:tc>
          <w:tcPr>
            <w:tcW w:w="3165" w:type="dxa"/>
            <w:vMerge/>
            <w:tcBorders>
              <w:top w:val="single" w:sz="4" w:space="0" w:color="auto"/>
              <w:left w:val="single" w:sz="4" w:space="0" w:color="auto"/>
              <w:bottom w:val="single" w:sz="4" w:space="0" w:color="auto"/>
              <w:right w:val="single" w:sz="4" w:space="0" w:color="auto"/>
            </w:tcBorders>
            <w:vAlign w:val="center"/>
          </w:tcPr>
          <w:p w14:paraId="3D29748A" w14:textId="77777777" w:rsidR="00FF565C" w:rsidRPr="00F530DD" w:rsidRDefault="00FF565C">
            <w:pPr>
              <w:rPr>
                <w:noProof/>
                <w:sz w:val="20"/>
                <w:szCs w:val="20"/>
              </w:rPr>
            </w:pPr>
          </w:p>
        </w:tc>
      </w:tr>
      <w:tr w:rsidR="00235771" w:rsidRPr="00F530DD" w14:paraId="3246B8B1" w14:textId="77777777" w:rsidTr="00F530DD">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1C09CFA6" w14:textId="77777777" w:rsidR="00FF565C" w:rsidRPr="00F530DD" w:rsidRDefault="00FF565C">
            <w:pPr>
              <w:pStyle w:val="Other10"/>
              <w:jc w:val="center"/>
              <w:rPr>
                <w:noProof/>
                <w:sz w:val="20"/>
                <w:szCs w:val="20"/>
              </w:rPr>
            </w:pPr>
            <w:r w:rsidRPr="00F530DD">
              <w:rPr>
                <w:rStyle w:val="Other1"/>
                <w:noProof/>
                <w:sz w:val="20"/>
                <w:szCs w:val="20"/>
              </w:rPr>
              <w:t>81</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3F6FD76A" w14:textId="77777777" w:rsidR="00FF565C" w:rsidRPr="00F530DD" w:rsidRDefault="00FF565C" w:rsidP="00F530DD">
            <w:pPr>
              <w:pStyle w:val="Other10"/>
              <w:ind w:left="112"/>
              <w:rPr>
                <w:noProof/>
                <w:sz w:val="20"/>
                <w:szCs w:val="20"/>
              </w:rPr>
            </w:pPr>
            <w:r w:rsidRPr="00F530DD">
              <w:rPr>
                <w:rStyle w:val="Other1"/>
                <w:noProof/>
                <w:sz w:val="20"/>
                <w:szCs w:val="20"/>
              </w:rPr>
              <w:t>5.1 Safe, green, competitive, needs-based and sustainable transport and energy infrastructure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02A11BA3" w14:textId="1B5A712A" w:rsidR="00382324" w:rsidRPr="00F530DD" w:rsidRDefault="00FF565C" w:rsidP="00F530DD">
            <w:pPr>
              <w:pStyle w:val="Other10"/>
              <w:jc w:val="center"/>
              <w:rPr>
                <w:noProof/>
                <w:sz w:val="20"/>
                <w:szCs w:val="20"/>
              </w:rPr>
            </w:pPr>
            <w:r w:rsidRPr="00F530DD">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79ADEA84" w14:textId="77777777" w:rsidR="00FF565C" w:rsidRPr="00F530DD" w:rsidRDefault="00FF565C" w:rsidP="00F530DD">
            <w:pPr>
              <w:pStyle w:val="Other10"/>
              <w:ind w:left="113"/>
              <w:rPr>
                <w:noProof/>
                <w:sz w:val="20"/>
                <w:szCs w:val="20"/>
              </w:rPr>
            </w:pPr>
            <w:r w:rsidRPr="00F530DD">
              <w:rPr>
                <w:rStyle w:val="Other1"/>
                <w:noProof/>
                <w:sz w:val="20"/>
                <w:szCs w:val="20"/>
              </w:rPr>
              <w:t>Adoption of the Transport and Mobility Development Plan 2021-2035 by the Government</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200AD3E7" w14:textId="77777777" w:rsidR="00FF565C" w:rsidRPr="00F530DD" w:rsidRDefault="00FF565C" w:rsidP="00F530DD">
            <w:pPr>
              <w:pStyle w:val="Other10"/>
              <w:ind w:left="90"/>
              <w:rPr>
                <w:noProof/>
                <w:sz w:val="20"/>
                <w:szCs w:val="20"/>
              </w:rPr>
            </w:pPr>
            <w:r w:rsidRPr="00F530DD">
              <w:rPr>
                <w:rStyle w:val="Other1"/>
                <w:noProof/>
                <w:sz w:val="20"/>
                <w:szCs w:val="20"/>
              </w:rPr>
              <w:t>Adoption of the Transport and Mobility Development Plan 2021-2035</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5A6FF864" w14:textId="77777777" w:rsidR="00FF565C" w:rsidRPr="00F530DD" w:rsidRDefault="00FF565C"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14990C5E" w14:textId="77777777" w:rsidR="00FF565C" w:rsidRPr="00F530DD" w:rsidRDefault="00FF565C" w:rsidP="00F530DD">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4E7C252D" w14:textId="77777777" w:rsidR="00FF565C" w:rsidRPr="00F530DD" w:rsidRDefault="00FF565C"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0BAAFD94" w14:textId="77777777" w:rsidR="00FF565C" w:rsidRPr="00F530DD" w:rsidRDefault="00FF565C" w:rsidP="00F530DD">
            <w:pPr>
              <w:pStyle w:val="Other10"/>
              <w:jc w:val="center"/>
              <w:rPr>
                <w:noProof/>
                <w:sz w:val="20"/>
                <w:szCs w:val="20"/>
              </w:rPr>
            </w:pPr>
            <w:r w:rsidRPr="00F530DD">
              <w:rPr>
                <w:rStyle w:val="Other1"/>
                <w:noProof/>
                <w:sz w:val="20"/>
                <w:szCs w:val="20"/>
              </w:rPr>
              <w:t>Q1</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39CEBC28" w14:textId="77777777" w:rsidR="00FF565C" w:rsidRPr="00F530DD" w:rsidRDefault="00FF565C" w:rsidP="00F530DD">
            <w:pPr>
              <w:pStyle w:val="Other10"/>
              <w:jc w:val="center"/>
              <w:rPr>
                <w:noProof/>
                <w:sz w:val="20"/>
                <w:szCs w:val="20"/>
              </w:rPr>
            </w:pPr>
            <w:r w:rsidRPr="00F530DD">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4B151682" w14:textId="77777777" w:rsidR="00FF565C" w:rsidRPr="00F530DD" w:rsidRDefault="00FF565C" w:rsidP="00F530DD">
            <w:pPr>
              <w:pStyle w:val="Other10"/>
              <w:ind w:left="145"/>
              <w:rPr>
                <w:noProof/>
                <w:sz w:val="20"/>
                <w:szCs w:val="20"/>
              </w:rPr>
            </w:pPr>
            <w:r w:rsidRPr="00F530DD">
              <w:rPr>
                <w:rStyle w:val="Other1"/>
                <w:noProof/>
                <w:sz w:val="20"/>
                <w:szCs w:val="20"/>
              </w:rPr>
              <w:t>The Transport and Mobility Development Plan 2021-2035 shall be approved by the Government. It shall include the creation of the Tallinn capital region common transport system, actions to facilitate uptake of local biomethane, actions to develop sustainable and active urban mobility in bigger towns following the logic of integrated transport corridors, planning multimodal infrastructure, increasing the connections, speed and safety of rail, making the maritime transport sector more competitive and greener and connect it multimodally, developing faster and safer road transport.</w:t>
            </w:r>
          </w:p>
          <w:p w14:paraId="030D5A1D" w14:textId="77777777" w:rsidR="00FF565C" w:rsidRPr="00F530DD" w:rsidRDefault="00FF565C" w:rsidP="00F530DD">
            <w:pPr>
              <w:pStyle w:val="Other10"/>
              <w:ind w:left="145"/>
              <w:rPr>
                <w:noProof/>
                <w:sz w:val="20"/>
                <w:szCs w:val="20"/>
              </w:rPr>
            </w:pPr>
            <w:r w:rsidRPr="00F530DD">
              <w:rPr>
                <w:rStyle w:val="Other1"/>
                <w:noProof/>
                <w:sz w:val="20"/>
                <w:szCs w:val="20"/>
              </w:rPr>
              <w:t>The plan shall include a target to reduce CO2 emissions by 700 000 tons (or 30%) compared to 2018 levels and reach a share of renewables in the energy consumed in the transport sector of 24% by 2035.</w:t>
            </w:r>
          </w:p>
        </w:tc>
      </w:tr>
      <w:tr w:rsidR="00235771" w:rsidRPr="00F530DD" w14:paraId="78C7D3F6" w14:textId="77777777" w:rsidTr="00F530DD">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5E2833F2" w14:textId="77777777" w:rsidR="00FF565C" w:rsidRPr="00F530DD" w:rsidRDefault="00FF565C">
            <w:pPr>
              <w:pStyle w:val="Other10"/>
              <w:jc w:val="center"/>
              <w:rPr>
                <w:rStyle w:val="Other1"/>
                <w:noProof/>
                <w:sz w:val="20"/>
                <w:szCs w:val="20"/>
              </w:rPr>
            </w:pPr>
            <w:r w:rsidRPr="00F530DD">
              <w:rPr>
                <w:rStyle w:val="Other1"/>
                <w:noProof/>
                <w:sz w:val="20"/>
                <w:szCs w:val="20"/>
              </w:rPr>
              <w:t>82</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475DACFF" w14:textId="77777777" w:rsidR="00FF565C" w:rsidRPr="00F530DD" w:rsidRDefault="00FF565C" w:rsidP="00F530DD">
            <w:pPr>
              <w:pStyle w:val="Other10"/>
              <w:ind w:left="112"/>
              <w:rPr>
                <w:rStyle w:val="Other1"/>
                <w:noProof/>
                <w:sz w:val="20"/>
                <w:szCs w:val="20"/>
              </w:rPr>
            </w:pPr>
            <w:r w:rsidRPr="00F530DD">
              <w:rPr>
                <w:rStyle w:val="Other1"/>
                <w:noProof/>
                <w:sz w:val="20"/>
                <w:szCs w:val="20"/>
              </w:rPr>
              <w:t>5.1 Safe, green, competitive, needs-based and sustainable transport and energy infrastructure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6FC2838F" w14:textId="77777777" w:rsidR="00FF565C" w:rsidRPr="00F530DD" w:rsidRDefault="00FF565C" w:rsidP="00F530DD">
            <w:pPr>
              <w:pStyle w:val="Other10"/>
              <w:jc w:val="center"/>
              <w:rPr>
                <w:rStyle w:val="Other1"/>
                <w:noProof/>
                <w:sz w:val="20"/>
                <w:szCs w:val="20"/>
              </w:rPr>
            </w:pPr>
            <w:r w:rsidRPr="00F530DD">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143DE563" w14:textId="77777777" w:rsidR="00FF565C" w:rsidRPr="00F530DD" w:rsidRDefault="00FF565C" w:rsidP="00F530DD">
            <w:pPr>
              <w:pStyle w:val="Other10"/>
              <w:ind w:left="113"/>
              <w:rPr>
                <w:rStyle w:val="Other1"/>
                <w:noProof/>
                <w:sz w:val="20"/>
                <w:szCs w:val="20"/>
              </w:rPr>
            </w:pPr>
            <w:r w:rsidRPr="00F530DD">
              <w:rPr>
                <w:rStyle w:val="Other1"/>
                <w:noProof/>
                <w:sz w:val="20"/>
                <w:szCs w:val="20"/>
              </w:rPr>
              <w:t>Adoption of the Implementation Plan for green sustainable public transport development of the Transport and Mobility Development Plan 2021-2035</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2595B1C0" w14:textId="77777777" w:rsidR="00FF565C" w:rsidRPr="00F530DD" w:rsidRDefault="00FF565C" w:rsidP="00F530DD">
            <w:pPr>
              <w:pStyle w:val="Other10"/>
              <w:ind w:left="90"/>
              <w:rPr>
                <w:rStyle w:val="Other1"/>
                <w:noProof/>
                <w:sz w:val="20"/>
                <w:szCs w:val="20"/>
              </w:rPr>
            </w:pPr>
            <w:r w:rsidRPr="00F530DD">
              <w:rPr>
                <w:rStyle w:val="Other1"/>
                <w:noProof/>
                <w:sz w:val="20"/>
                <w:szCs w:val="20"/>
              </w:rPr>
              <w:t>Adoption of the Implementation Plan</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7AD0E1B9" w14:textId="77777777" w:rsidR="00FF565C" w:rsidRPr="00F530DD" w:rsidRDefault="00FF565C"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3A706148" w14:textId="77777777" w:rsidR="00FF565C" w:rsidRPr="00F530DD" w:rsidRDefault="00FF565C" w:rsidP="00F530DD">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0450D05D" w14:textId="77777777" w:rsidR="00FF565C" w:rsidRPr="00F530DD" w:rsidRDefault="00FF565C"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B564505" w14:textId="77777777" w:rsidR="00FF565C" w:rsidRPr="00F530DD" w:rsidRDefault="00FF565C" w:rsidP="00F530DD">
            <w:pPr>
              <w:pStyle w:val="Other10"/>
              <w:jc w:val="center"/>
              <w:rPr>
                <w:rStyle w:val="Other1"/>
                <w:noProof/>
                <w:sz w:val="20"/>
                <w:szCs w:val="20"/>
              </w:rPr>
            </w:pPr>
            <w:r w:rsidRPr="00F530DD">
              <w:rPr>
                <w:rStyle w:val="Other1"/>
                <w:noProof/>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27A2A45D" w14:textId="77777777" w:rsidR="00FF565C" w:rsidRPr="00F530DD" w:rsidRDefault="00FF565C" w:rsidP="00F530DD">
            <w:pPr>
              <w:pStyle w:val="Other10"/>
              <w:jc w:val="center"/>
              <w:rPr>
                <w:rStyle w:val="Other1"/>
                <w:noProof/>
                <w:sz w:val="20"/>
                <w:szCs w:val="20"/>
              </w:rPr>
            </w:pPr>
            <w:r w:rsidRPr="00F530DD">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25884B92" w14:textId="77777777" w:rsidR="00FF565C" w:rsidRPr="00F530DD" w:rsidRDefault="00FF565C" w:rsidP="00F530DD">
            <w:pPr>
              <w:pStyle w:val="Other10"/>
              <w:ind w:left="145"/>
              <w:rPr>
                <w:rStyle w:val="Other1"/>
                <w:noProof/>
                <w:sz w:val="20"/>
                <w:szCs w:val="20"/>
              </w:rPr>
            </w:pPr>
            <w:r w:rsidRPr="00F530DD">
              <w:rPr>
                <w:rStyle w:val="Other1"/>
                <w:noProof/>
                <w:sz w:val="20"/>
                <w:szCs w:val="20"/>
              </w:rPr>
              <w:t>The implementation plan shall be approved by the Steering Committee of the Transport and Mobility Development Plan 2021-2035. It shall include the creation of the Tallinn capital region common transport system, actions to facilitate uptake of local biomethane, actions to develop sustainable and active urban mobility in bigger towns following the logic of integrated transport corridors, planning multimodal infrastructure, increasing the connections, speed and safety of rail, making the maritime transport sector more competitive, greener and connect it multimodally, developing faster and safer road transport. The implementation plan shall include an annual reporting obligation on the responsible minister to the Government.</w:t>
            </w:r>
          </w:p>
        </w:tc>
      </w:tr>
      <w:tr w:rsidR="00235771" w:rsidRPr="00F530DD" w14:paraId="2DFFEF9E" w14:textId="77777777" w:rsidTr="00F530DD">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251B7FDA" w14:textId="77777777" w:rsidR="00FF565C" w:rsidRPr="00F530DD" w:rsidRDefault="00FF565C">
            <w:pPr>
              <w:pStyle w:val="Other10"/>
              <w:jc w:val="center"/>
              <w:rPr>
                <w:rStyle w:val="Other1"/>
                <w:noProof/>
                <w:sz w:val="20"/>
                <w:szCs w:val="20"/>
              </w:rPr>
            </w:pPr>
            <w:r w:rsidRPr="00F530DD">
              <w:rPr>
                <w:rStyle w:val="Other1"/>
                <w:noProof/>
                <w:sz w:val="20"/>
                <w:szCs w:val="20"/>
              </w:rPr>
              <w:t>84a</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2B048EDC" w14:textId="390484D8" w:rsidR="00FF565C" w:rsidRPr="00F530DD" w:rsidRDefault="00FF565C" w:rsidP="00F530DD">
            <w:pPr>
              <w:pStyle w:val="Other10"/>
              <w:ind w:left="112"/>
              <w:rPr>
                <w:rStyle w:val="Other1"/>
                <w:noProof/>
                <w:sz w:val="20"/>
                <w:szCs w:val="20"/>
              </w:rPr>
            </w:pPr>
            <w:r w:rsidRPr="00F530DD">
              <w:rPr>
                <w:rStyle w:val="Other1"/>
                <w:noProof/>
                <w:sz w:val="20"/>
                <w:szCs w:val="20"/>
              </w:rPr>
              <w:t>5.2.a</w:t>
            </w:r>
            <w:r w:rsidR="00F530DD" w:rsidRPr="00F530DD">
              <w:rPr>
                <w:rStyle w:val="Other1"/>
                <w:noProof/>
                <w:sz w:val="20"/>
                <w:szCs w:val="20"/>
              </w:rPr>
              <w:t xml:space="preserve"> </w:t>
            </w:r>
            <w:r w:rsidRPr="00F530DD">
              <w:rPr>
                <w:rStyle w:val="Other1"/>
                <w:noProof/>
                <w:sz w:val="20"/>
                <w:szCs w:val="20"/>
              </w:rPr>
              <w:t>Multifunctional work vessel</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68E95E65" w14:textId="77777777" w:rsidR="00FF565C" w:rsidRPr="00F530DD" w:rsidRDefault="00FF565C" w:rsidP="00F530DD">
            <w:pPr>
              <w:pStyle w:val="Other10"/>
              <w:jc w:val="center"/>
              <w:rPr>
                <w:rStyle w:val="Other1"/>
                <w:noProof/>
                <w:sz w:val="20"/>
                <w:szCs w:val="20"/>
              </w:rPr>
            </w:pPr>
            <w:r w:rsidRPr="00F530DD">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5BD725AD" w14:textId="77777777" w:rsidR="00FF565C" w:rsidRPr="00F530DD" w:rsidRDefault="00FF565C" w:rsidP="00F530DD">
            <w:pPr>
              <w:pStyle w:val="Other10"/>
              <w:ind w:left="113"/>
              <w:rPr>
                <w:rStyle w:val="Other1"/>
                <w:noProof/>
                <w:sz w:val="20"/>
                <w:szCs w:val="20"/>
              </w:rPr>
            </w:pPr>
            <w:r w:rsidRPr="00F530DD">
              <w:rPr>
                <w:rStyle w:val="Other1"/>
                <w:noProof/>
                <w:sz w:val="20"/>
                <w:szCs w:val="20"/>
              </w:rPr>
              <w:t>Contract signed for building of the vessel</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67CD47A5" w14:textId="77777777" w:rsidR="00FF565C" w:rsidRPr="00F530DD" w:rsidRDefault="00FF565C" w:rsidP="00F530DD">
            <w:pPr>
              <w:pStyle w:val="Other10"/>
              <w:ind w:left="90"/>
              <w:rPr>
                <w:rStyle w:val="Other1"/>
                <w:noProof/>
                <w:sz w:val="20"/>
                <w:szCs w:val="20"/>
              </w:rPr>
            </w:pPr>
            <w:r w:rsidRPr="00F530DD">
              <w:rPr>
                <w:rStyle w:val="Other1"/>
                <w:noProof/>
                <w:sz w:val="20"/>
                <w:szCs w:val="20"/>
              </w:rPr>
              <w:t>Contract signed</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49427110" w14:textId="77777777" w:rsidR="00FF565C" w:rsidRPr="00F530DD" w:rsidRDefault="00FF565C"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14F850C7" w14:textId="77777777" w:rsidR="00FF565C" w:rsidRPr="00F530DD" w:rsidRDefault="00FF565C" w:rsidP="00F530DD">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153F8D3B" w14:textId="77777777" w:rsidR="00FF565C" w:rsidRPr="00F530DD" w:rsidRDefault="00FF565C"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4219C6FB" w14:textId="77777777" w:rsidR="00FF565C" w:rsidRPr="00F530DD" w:rsidRDefault="00FF565C" w:rsidP="00F530DD">
            <w:pPr>
              <w:pStyle w:val="Other10"/>
              <w:jc w:val="center"/>
              <w:rPr>
                <w:rStyle w:val="Other1"/>
                <w:noProof/>
                <w:sz w:val="20"/>
                <w:szCs w:val="20"/>
              </w:rPr>
            </w:pPr>
            <w:r w:rsidRPr="00F530DD">
              <w:rPr>
                <w:rStyle w:val="Other1"/>
                <w:noProof/>
                <w:sz w:val="20"/>
                <w:szCs w:val="20"/>
              </w:rPr>
              <w:t>Q1</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71F36E03" w14:textId="77777777" w:rsidR="00FF565C" w:rsidRPr="00F530DD" w:rsidRDefault="00FF565C" w:rsidP="00F530DD">
            <w:pPr>
              <w:pStyle w:val="Other10"/>
              <w:jc w:val="center"/>
              <w:rPr>
                <w:rStyle w:val="Other1"/>
                <w:noProof/>
                <w:sz w:val="20"/>
                <w:szCs w:val="20"/>
              </w:rPr>
            </w:pPr>
            <w:r w:rsidRPr="00F530DD">
              <w:rPr>
                <w:rStyle w:val="Other1"/>
                <w:noProof/>
                <w:sz w:val="20"/>
                <w:szCs w:val="20"/>
              </w:rPr>
              <w:t>2024</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22D05956" w14:textId="77777777" w:rsidR="00FF565C" w:rsidRPr="00F530DD" w:rsidRDefault="00FF565C" w:rsidP="00F530DD">
            <w:pPr>
              <w:pStyle w:val="Other10"/>
              <w:ind w:left="145"/>
              <w:rPr>
                <w:rStyle w:val="Other1"/>
                <w:noProof/>
                <w:sz w:val="20"/>
                <w:szCs w:val="20"/>
              </w:rPr>
            </w:pPr>
            <w:r w:rsidRPr="00F530DD">
              <w:rPr>
                <w:rStyle w:val="Other1"/>
                <w:noProof/>
                <w:sz w:val="20"/>
                <w:szCs w:val="20"/>
              </w:rPr>
              <w:t>The contract for the building of the multifunctional work vessel shall be signed by the contractor and the National Fleet (Riigilaevastik). The contract shall include a specification of the fuel to be used by the vessel in line with ‘Do No Significant Harm’ requirements set out in the description of the investment.</w:t>
            </w:r>
          </w:p>
        </w:tc>
      </w:tr>
      <w:tr w:rsidR="00235771" w:rsidRPr="00F530DD" w14:paraId="19C40D5B" w14:textId="77777777" w:rsidTr="00F530DD">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4E983CCA" w14:textId="77777777" w:rsidR="00FF565C" w:rsidRPr="00F530DD" w:rsidRDefault="00FF565C">
            <w:pPr>
              <w:pStyle w:val="Other10"/>
              <w:jc w:val="center"/>
              <w:rPr>
                <w:rStyle w:val="Other1"/>
                <w:noProof/>
                <w:sz w:val="20"/>
                <w:szCs w:val="20"/>
              </w:rPr>
            </w:pPr>
            <w:r w:rsidRPr="00F530DD">
              <w:rPr>
                <w:rStyle w:val="Other1"/>
                <w:noProof/>
                <w:sz w:val="20"/>
                <w:szCs w:val="20"/>
              </w:rPr>
              <w:t>85a</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4160FAA8" w14:textId="77777777" w:rsidR="00FF565C" w:rsidRPr="00F530DD" w:rsidRDefault="00FF565C" w:rsidP="00F530DD">
            <w:pPr>
              <w:pStyle w:val="Other10"/>
              <w:ind w:left="112"/>
              <w:rPr>
                <w:rStyle w:val="Other1"/>
                <w:noProof/>
                <w:sz w:val="20"/>
                <w:szCs w:val="20"/>
              </w:rPr>
            </w:pPr>
            <w:r w:rsidRPr="00F530DD">
              <w:rPr>
                <w:rStyle w:val="Other1"/>
                <w:noProof/>
                <w:sz w:val="20"/>
                <w:szCs w:val="20"/>
              </w:rPr>
              <w:t>5.2.a Multifunctional work vessel</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407CE0BD" w14:textId="77777777" w:rsidR="00FF565C" w:rsidRPr="00F530DD" w:rsidRDefault="00FF565C" w:rsidP="00F530DD">
            <w:pPr>
              <w:pStyle w:val="Other10"/>
              <w:jc w:val="center"/>
              <w:rPr>
                <w:rStyle w:val="Other1"/>
                <w:noProof/>
                <w:sz w:val="20"/>
                <w:szCs w:val="20"/>
              </w:rPr>
            </w:pPr>
            <w:r w:rsidRPr="00F530DD">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11C6871C" w14:textId="77777777" w:rsidR="00FF565C" w:rsidRPr="00F530DD" w:rsidRDefault="00FF565C" w:rsidP="00F530DD">
            <w:pPr>
              <w:ind w:left="113"/>
              <w:rPr>
                <w:rStyle w:val="Other1"/>
                <w:noProof/>
                <w:sz w:val="20"/>
                <w:szCs w:val="20"/>
              </w:rPr>
            </w:pPr>
            <w:r w:rsidRPr="00F530DD">
              <w:rPr>
                <w:rStyle w:val="Other1"/>
                <w:noProof/>
                <w:sz w:val="20"/>
                <w:szCs w:val="20"/>
              </w:rPr>
              <w:t>Multifunctional work vessel built</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3025953F" w14:textId="099B44C1" w:rsidR="00FF565C" w:rsidRPr="00F530DD" w:rsidRDefault="00FF565C" w:rsidP="00F530DD">
            <w:pPr>
              <w:pStyle w:val="Other10"/>
              <w:ind w:left="90"/>
              <w:rPr>
                <w:rStyle w:val="Other1"/>
                <w:noProof/>
                <w:sz w:val="20"/>
                <w:szCs w:val="20"/>
              </w:rPr>
            </w:pPr>
            <w:r w:rsidRPr="00F530DD">
              <w:rPr>
                <w:rStyle w:val="Other1"/>
                <w:noProof/>
                <w:sz w:val="20"/>
                <w:szCs w:val="20"/>
              </w:rPr>
              <w:t>Vessel built</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2CDB6B81" w14:textId="77777777" w:rsidR="00FF565C" w:rsidRPr="00F530DD" w:rsidRDefault="00FF565C"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78B7F0A1" w14:textId="77777777" w:rsidR="00FF565C" w:rsidRPr="00F530DD" w:rsidRDefault="00FF565C" w:rsidP="00F530DD">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4397363E" w14:textId="77777777" w:rsidR="00FF565C" w:rsidRPr="00F530DD" w:rsidRDefault="00FF565C"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1B08B5C7" w14:textId="77777777" w:rsidR="00FF565C" w:rsidRPr="00F530DD" w:rsidRDefault="00FF565C" w:rsidP="00F530DD">
            <w:pPr>
              <w:pStyle w:val="Other10"/>
              <w:jc w:val="center"/>
              <w:rPr>
                <w:rStyle w:val="Other1"/>
                <w:noProof/>
                <w:sz w:val="20"/>
                <w:szCs w:val="20"/>
              </w:rPr>
            </w:pPr>
            <w:r w:rsidRPr="00F530DD">
              <w:rPr>
                <w:rStyle w:val="Other1"/>
                <w:noProof/>
                <w:sz w:val="20"/>
                <w:szCs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3832512F" w14:textId="77777777" w:rsidR="00FF565C" w:rsidRPr="00F530DD" w:rsidRDefault="00FF565C" w:rsidP="00F530DD">
            <w:pPr>
              <w:pStyle w:val="Other10"/>
              <w:jc w:val="center"/>
              <w:rPr>
                <w:rStyle w:val="Other1"/>
                <w:noProof/>
                <w:sz w:val="20"/>
                <w:szCs w:val="20"/>
              </w:rPr>
            </w:pPr>
            <w:r w:rsidRPr="00F530DD">
              <w:rPr>
                <w:rStyle w:val="Other1"/>
                <w:noProof/>
                <w:sz w:val="20"/>
                <w:szCs w:val="20"/>
              </w:rPr>
              <w:t>2026</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7D615342" w14:textId="63882794" w:rsidR="00FF565C" w:rsidRPr="00F530DD" w:rsidRDefault="00FF565C" w:rsidP="00F530DD">
            <w:pPr>
              <w:pStyle w:val="Other10"/>
              <w:ind w:left="145"/>
              <w:rPr>
                <w:rStyle w:val="Other1"/>
                <w:noProof/>
                <w:sz w:val="20"/>
                <w:szCs w:val="20"/>
              </w:rPr>
            </w:pPr>
            <w:r w:rsidRPr="00F530DD">
              <w:rPr>
                <w:rStyle w:val="Other1"/>
                <w:noProof/>
                <w:sz w:val="20"/>
                <w:szCs w:val="20"/>
              </w:rPr>
              <w:t>The multifunctional work vessel shall be built.</w:t>
            </w:r>
          </w:p>
        </w:tc>
      </w:tr>
      <w:tr w:rsidR="00235771" w:rsidRPr="00F530DD" w14:paraId="4C8E921C" w14:textId="77777777" w:rsidTr="00F530DD">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114111A3" w14:textId="77777777" w:rsidR="00FF565C" w:rsidRPr="00F530DD" w:rsidRDefault="00FF565C">
            <w:pPr>
              <w:pStyle w:val="Other10"/>
              <w:jc w:val="center"/>
              <w:rPr>
                <w:rStyle w:val="Other1"/>
                <w:noProof/>
                <w:color w:val="FF0000"/>
                <w:sz w:val="20"/>
                <w:szCs w:val="20"/>
              </w:rPr>
            </w:pPr>
            <w:r w:rsidRPr="00F530DD">
              <w:rPr>
                <w:rStyle w:val="Other1"/>
                <w:noProof/>
                <w:sz w:val="20"/>
                <w:szCs w:val="20"/>
              </w:rPr>
              <w:t>86a</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084E48D3" w14:textId="77777777" w:rsidR="00FF565C" w:rsidRPr="00F530DD" w:rsidRDefault="00FF565C" w:rsidP="00F530DD">
            <w:pPr>
              <w:pStyle w:val="Other10"/>
              <w:ind w:left="112"/>
              <w:rPr>
                <w:rStyle w:val="Other1"/>
                <w:noProof/>
                <w:sz w:val="20"/>
                <w:szCs w:val="20"/>
              </w:rPr>
            </w:pPr>
            <w:r w:rsidRPr="00F530DD">
              <w:rPr>
                <w:rStyle w:val="Other1"/>
                <w:noProof/>
                <w:sz w:val="20"/>
                <w:szCs w:val="20"/>
              </w:rPr>
              <w:t>5.3.a Construction of the Rail Baltic viaducts and terminal</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3E4C7961" w14:textId="77777777" w:rsidR="00FF565C" w:rsidRPr="00F530DD" w:rsidRDefault="00FF565C" w:rsidP="00F530DD">
            <w:pPr>
              <w:pStyle w:val="Other10"/>
              <w:jc w:val="center"/>
              <w:rPr>
                <w:rStyle w:val="Other1"/>
                <w:noProof/>
                <w:color w:val="FF0000"/>
                <w:sz w:val="20"/>
                <w:szCs w:val="20"/>
              </w:rPr>
            </w:pPr>
            <w:r w:rsidRPr="00F530DD">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16D956F5" w14:textId="77777777" w:rsidR="00FF565C" w:rsidRPr="00F530DD" w:rsidRDefault="00FF565C" w:rsidP="00F530DD">
            <w:pPr>
              <w:pStyle w:val="Other10"/>
              <w:ind w:left="113"/>
              <w:rPr>
                <w:rStyle w:val="Other1"/>
                <w:noProof/>
                <w:color w:val="FF0000"/>
                <w:sz w:val="20"/>
                <w:szCs w:val="20"/>
              </w:rPr>
            </w:pPr>
            <w:r w:rsidRPr="00F530DD">
              <w:rPr>
                <w:rStyle w:val="Other1"/>
                <w:noProof/>
                <w:sz w:val="20"/>
                <w:szCs w:val="20"/>
              </w:rPr>
              <w:t>Works contracts for the construction of Rail Baltic viaducts</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2AE9AAE1" w14:textId="77777777" w:rsidR="00FF565C" w:rsidRPr="00F530DD" w:rsidRDefault="00FF565C" w:rsidP="00F530DD">
            <w:pPr>
              <w:pStyle w:val="Other10"/>
              <w:ind w:left="90"/>
              <w:rPr>
                <w:rStyle w:val="Other1"/>
                <w:noProof/>
                <w:color w:val="FF0000"/>
                <w:sz w:val="20"/>
                <w:szCs w:val="20"/>
              </w:rPr>
            </w:pPr>
            <w:r w:rsidRPr="00F530DD">
              <w:rPr>
                <w:rStyle w:val="Other1"/>
                <w:noProof/>
                <w:sz w:val="20"/>
                <w:szCs w:val="20"/>
              </w:rPr>
              <w:t>Works contracts signed</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614D4437" w14:textId="77777777" w:rsidR="00FF565C" w:rsidRPr="00F530DD" w:rsidRDefault="00FF565C"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6C3EE0F2" w14:textId="77777777" w:rsidR="00FF565C" w:rsidRPr="00F530DD" w:rsidRDefault="00FF565C" w:rsidP="00F530DD">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4348A47E" w14:textId="77777777" w:rsidR="00FF565C" w:rsidRPr="00F530DD" w:rsidRDefault="00FF565C"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54DB43EC" w14:textId="77777777" w:rsidR="00FF565C" w:rsidRPr="00F530DD" w:rsidRDefault="00FF565C" w:rsidP="00F530DD">
            <w:pPr>
              <w:pStyle w:val="Other10"/>
              <w:jc w:val="center"/>
              <w:rPr>
                <w:rStyle w:val="Other1"/>
                <w:noProof/>
                <w:color w:val="FF0000"/>
                <w:sz w:val="20"/>
                <w:szCs w:val="20"/>
              </w:rPr>
            </w:pPr>
            <w:r w:rsidRPr="00F530DD">
              <w:rPr>
                <w:rStyle w:val="Other1"/>
                <w:noProof/>
                <w:sz w:val="20"/>
                <w:szCs w:val="20"/>
              </w:rPr>
              <w:t>Q3</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7AC99FE1" w14:textId="77777777" w:rsidR="00FF565C" w:rsidRPr="00F530DD" w:rsidRDefault="00FF565C" w:rsidP="00F530DD">
            <w:pPr>
              <w:pStyle w:val="Other10"/>
              <w:jc w:val="center"/>
              <w:rPr>
                <w:rStyle w:val="Other1"/>
                <w:noProof/>
                <w:color w:val="FF0000"/>
                <w:sz w:val="20"/>
                <w:szCs w:val="20"/>
              </w:rPr>
            </w:pPr>
            <w:r w:rsidRPr="00F530DD">
              <w:rPr>
                <w:rStyle w:val="Other1"/>
                <w:noProof/>
                <w:sz w:val="20"/>
                <w:szCs w:val="20"/>
              </w:rPr>
              <w:t>2023</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24077134" w14:textId="77777777" w:rsidR="00FF565C" w:rsidRPr="00F530DD" w:rsidRDefault="00FF565C" w:rsidP="00F530DD">
            <w:pPr>
              <w:pStyle w:val="Other10"/>
              <w:ind w:left="145"/>
              <w:rPr>
                <w:rStyle w:val="Other1"/>
                <w:noProof/>
                <w:color w:val="FF0000"/>
                <w:sz w:val="20"/>
                <w:szCs w:val="20"/>
              </w:rPr>
            </w:pPr>
            <w:r w:rsidRPr="00F530DD">
              <w:rPr>
                <w:rStyle w:val="Other1"/>
                <w:noProof/>
                <w:sz w:val="20"/>
                <w:szCs w:val="20"/>
              </w:rPr>
              <w:t>Works contracts signed for the following Rail Baltic viaducts: Kangru viaduct, Raudalu viaduct, Raku viaduct, Männiku light traffic viaduct and Männiku light traffic tunnel.</w:t>
            </w:r>
          </w:p>
        </w:tc>
      </w:tr>
      <w:tr w:rsidR="00663B21" w:rsidRPr="00F530DD" w14:paraId="66FA3542" w14:textId="77777777" w:rsidTr="00F530DD">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14881B2F" w14:textId="77777777" w:rsidR="00663B21" w:rsidRPr="00F530DD" w:rsidRDefault="00663B21" w:rsidP="00663B21">
            <w:pPr>
              <w:pStyle w:val="Other10"/>
              <w:jc w:val="center"/>
              <w:rPr>
                <w:rStyle w:val="Other1"/>
                <w:noProof/>
                <w:color w:val="FF0000"/>
                <w:sz w:val="20"/>
                <w:szCs w:val="20"/>
              </w:rPr>
            </w:pPr>
            <w:r w:rsidRPr="00F530DD">
              <w:rPr>
                <w:rStyle w:val="Other1"/>
                <w:noProof/>
                <w:sz w:val="20"/>
                <w:szCs w:val="20"/>
              </w:rPr>
              <w:t>87a</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448799D7" w14:textId="77777777" w:rsidR="00663B21" w:rsidRPr="00F530DD" w:rsidRDefault="00663B21" w:rsidP="00F530DD">
            <w:pPr>
              <w:pStyle w:val="Other10"/>
              <w:ind w:left="112"/>
              <w:rPr>
                <w:rStyle w:val="Other1"/>
                <w:noProof/>
                <w:color w:val="FF0000"/>
                <w:sz w:val="20"/>
                <w:szCs w:val="20"/>
              </w:rPr>
            </w:pPr>
            <w:r w:rsidRPr="00F530DD">
              <w:rPr>
                <w:rStyle w:val="Other1"/>
                <w:noProof/>
                <w:sz w:val="20"/>
                <w:szCs w:val="20"/>
              </w:rPr>
              <w:t>5.3.a. Construction of the Rail Baltic viaducts and terminal</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212596B0" w14:textId="36545BFA" w:rsidR="00663B21" w:rsidRPr="00F530DD" w:rsidRDefault="64D508DC" w:rsidP="00F530DD">
            <w:pPr>
              <w:pStyle w:val="Other10"/>
              <w:jc w:val="center"/>
              <w:rPr>
                <w:rStyle w:val="Other1"/>
                <w:noProof/>
                <w:sz w:val="20"/>
                <w:szCs w:val="20"/>
              </w:rPr>
            </w:pPr>
            <w:r w:rsidRPr="00F530DD">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7783889B" w14:textId="16A13E5A" w:rsidR="00663B21" w:rsidRPr="00F530DD" w:rsidRDefault="00663B21" w:rsidP="00F530DD">
            <w:pPr>
              <w:spacing w:line="259" w:lineRule="auto"/>
              <w:ind w:left="113"/>
              <w:rPr>
                <w:rStyle w:val="Other1"/>
                <w:noProof/>
                <w:sz w:val="20"/>
                <w:szCs w:val="20"/>
              </w:rPr>
            </w:pPr>
            <w:r w:rsidRPr="00F530DD">
              <w:rPr>
                <w:rStyle w:val="Other1"/>
                <w:noProof/>
                <w:sz w:val="20"/>
                <w:szCs w:val="20"/>
              </w:rPr>
              <w:t>Viaducts constructed and</w:t>
            </w:r>
            <w:r w:rsidR="7385C0D8" w:rsidRPr="00F530DD">
              <w:rPr>
                <w:rStyle w:val="Other1"/>
                <w:noProof/>
                <w:sz w:val="20"/>
                <w:szCs w:val="20"/>
              </w:rPr>
              <w:t xml:space="preserve"> disbursement made for</w:t>
            </w:r>
            <w:r w:rsidRPr="00F530DD">
              <w:rPr>
                <w:rStyle w:val="Other1"/>
                <w:noProof/>
                <w:sz w:val="20"/>
                <w:szCs w:val="20"/>
              </w:rPr>
              <w:t xml:space="preserve"> construction work </w:t>
            </w:r>
            <w:r w:rsidR="02FCF609" w:rsidRPr="00F530DD">
              <w:rPr>
                <w:rStyle w:val="Other1"/>
                <w:noProof/>
                <w:sz w:val="20"/>
                <w:szCs w:val="20"/>
              </w:rPr>
              <w:t>of terminal</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3F266945" w14:textId="3B67C299" w:rsidR="00663B21" w:rsidRPr="00F530DD" w:rsidRDefault="00471DEF" w:rsidP="00F530DD">
            <w:pPr>
              <w:spacing w:line="259" w:lineRule="auto"/>
              <w:ind w:left="90"/>
              <w:rPr>
                <w:rStyle w:val="Other1"/>
                <w:noProof/>
                <w:color w:val="FF0000"/>
                <w:sz w:val="20"/>
                <w:szCs w:val="20"/>
              </w:rPr>
            </w:pPr>
            <w:r w:rsidRPr="00F530DD">
              <w:rPr>
                <w:rStyle w:val="Other1"/>
                <w:noProof/>
                <w:sz w:val="20"/>
                <w:szCs w:val="20"/>
              </w:rPr>
              <w:t>Acceptance certificates issued for the construction of the viaducts and</w:t>
            </w:r>
            <w:r w:rsidR="7673E051" w:rsidRPr="00F530DD">
              <w:rPr>
                <w:rStyle w:val="Other1"/>
                <w:noProof/>
                <w:sz w:val="20"/>
                <w:szCs w:val="20"/>
              </w:rPr>
              <w:t xml:space="preserve"> </w:t>
            </w:r>
            <w:r w:rsidR="24C43267" w:rsidRPr="00F530DD">
              <w:rPr>
                <w:rStyle w:val="Other1"/>
                <w:noProof/>
                <w:sz w:val="20"/>
                <w:szCs w:val="20"/>
              </w:rPr>
              <w:t>disbursement made</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2D8E7E41" w14:textId="77777777" w:rsidR="00663B21" w:rsidRPr="00F530DD" w:rsidRDefault="00663B21" w:rsidP="00F530DD">
            <w:pPr>
              <w:jc w:val="center"/>
              <w:rPr>
                <w:rStyle w:val="Other1"/>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4E8E4925" w14:textId="0C11522B" w:rsidR="00663B21" w:rsidRPr="00F530DD" w:rsidRDefault="00663B21" w:rsidP="00F530DD">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5F9C7895" w14:textId="77777777" w:rsidR="00663B21" w:rsidRPr="00F530DD" w:rsidRDefault="00663B21"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10CAC7EB" w14:textId="77777777" w:rsidR="00663B21" w:rsidRPr="00F530DD" w:rsidRDefault="00663B21" w:rsidP="00F530DD">
            <w:pPr>
              <w:pStyle w:val="Other10"/>
              <w:jc w:val="center"/>
              <w:rPr>
                <w:rStyle w:val="Other1"/>
                <w:noProof/>
                <w:color w:val="FF0000"/>
                <w:sz w:val="20"/>
                <w:szCs w:val="20"/>
                <w:highlight w:val="red"/>
              </w:rPr>
            </w:pPr>
            <w:r w:rsidRPr="00F530DD">
              <w:rPr>
                <w:rStyle w:val="Other1"/>
                <w:noProof/>
                <w:sz w:val="20"/>
                <w:szCs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4E644967" w14:textId="77777777" w:rsidR="00663B21" w:rsidRPr="00F530DD" w:rsidRDefault="00663B21" w:rsidP="00F530DD">
            <w:pPr>
              <w:pStyle w:val="Other10"/>
              <w:jc w:val="center"/>
              <w:rPr>
                <w:rStyle w:val="Other1"/>
                <w:noProof/>
                <w:color w:val="FF0000"/>
                <w:sz w:val="20"/>
                <w:szCs w:val="20"/>
              </w:rPr>
            </w:pPr>
            <w:r w:rsidRPr="00F530DD">
              <w:rPr>
                <w:rStyle w:val="Other1"/>
                <w:noProof/>
                <w:sz w:val="20"/>
                <w:szCs w:val="20"/>
              </w:rPr>
              <w:t>2026</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12DC95EA" w14:textId="39978670" w:rsidR="00663B21" w:rsidRPr="00F530DD" w:rsidRDefault="00663B21" w:rsidP="00F530DD">
            <w:pPr>
              <w:pStyle w:val="Other10"/>
              <w:ind w:left="145"/>
              <w:rPr>
                <w:rStyle w:val="Other1"/>
                <w:noProof/>
                <w:sz w:val="20"/>
                <w:szCs w:val="20"/>
              </w:rPr>
            </w:pPr>
            <w:r w:rsidRPr="00F530DD">
              <w:rPr>
                <w:rStyle w:val="Other1"/>
                <w:noProof/>
                <w:sz w:val="20"/>
                <w:szCs w:val="20"/>
              </w:rPr>
              <w:t>Certificates of acceptance shall be issued for</w:t>
            </w:r>
            <w:r w:rsidR="00611A43" w:rsidRPr="00F530DD">
              <w:rPr>
                <w:rStyle w:val="Other1"/>
                <w:noProof/>
                <w:sz w:val="20"/>
                <w:szCs w:val="20"/>
              </w:rPr>
              <w:t xml:space="preserve"> </w:t>
            </w:r>
            <w:r w:rsidR="62D08151" w:rsidRPr="00F530DD">
              <w:rPr>
                <w:rStyle w:val="Other1"/>
                <w:noProof/>
                <w:sz w:val="20"/>
                <w:szCs w:val="20"/>
              </w:rPr>
              <w:t>the construction of the Kangru viaduct, Raudalu viaduct, Raku viaduct, Männiku light traffic viaduct and Männiku light traffic tunnel</w:t>
            </w:r>
            <w:r w:rsidR="00426225">
              <w:rPr>
                <w:rStyle w:val="Other1"/>
                <w:noProof/>
                <w:sz w:val="20"/>
                <w:szCs w:val="20"/>
              </w:rPr>
              <w:t>.</w:t>
            </w:r>
          </w:p>
          <w:p w14:paraId="336FE6E9" w14:textId="2F58255B" w:rsidR="00663B21" w:rsidRPr="00F530DD" w:rsidRDefault="21BA4CDF" w:rsidP="00F530DD">
            <w:pPr>
              <w:ind w:left="145"/>
              <w:rPr>
                <w:rStyle w:val="Other1"/>
                <w:noProof/>
                <w:color w:val="FF0000"/>
                <w:sz w:val="20"/>
                <w:szCs w:val="20"/>
              </w:rPr>
            </w:pPr>
            <w:r w:rsidRPr="00F530DD">
              <w:rPr>
                <w:rStyle w:val="Other1"/>
                <w:noProof/>
                <w:sz w:val="20"/>
                <w:szCs w:val="20"/>
              </w:rPr>
              <w:t>At least EUR</w:t>
            </w:r>
            <w:r w:rsidR="00426225" w:rsidRPr="00F530DD">
              <w:rPr>
                <w:rStyle w:val="Other1"/>
                <w:noProof/>
                <w:sz w:val="20"/>
                <w:szCs w:val="20"/>
              </w:rPr>
              <w:t> </w:t>
            </w:r>
            <w:r w:rsidRPr="00F530DD">
              <w:rPr>
                <w:rStyle w:val="Other1"/>
                <w:noProof/>
                <w:sz w:val="20"/>
                <w:szCs w:val="20"/>
              </w:rPr>
              <w:t xml:space="preserve">8.84 million </w:t>
            </w:r>
            <w:r w:rsidR="0283B8ED" w:rsidRPr="00F530DD">
              <w:rPr>
                <w:rStyle w:val="Other1"/>
                <w:noProof/>
                <w:sz w:val="20"/>
                <w:szCs w:val="20"/>
              </w:rPr>
              <w:t xml:space="preserve">shall be paid towards the </w:t>
            </w:r>
            <w:r w:rsidR="03CE9691" w:rsidRPr="00F530DD">
              <w:rPr>
                <w:rStyle w:val="Other1"/>
                <w:noProof/>
                <w:sz w:val="20"/>
                <w:szCs w:val="20"/>
              </w:rPr>
              <w:t xml:space="preserve">construction </w:t>
            </w:r>
            <w:r w:rsidR="35D8DE61" w:rsidRPr="00F530DD">
              <w:rPr>
                <w:rStyle w:val="Other1"/>
                <w:noProof/>
                <w:sz w:val="20"/>
                <w:szCs w:val="20"/>
              </w:rPr>
              <w:t>of</w:t>
            </w:r>
            <w:r w:rsidR="03CE9691" w:rsidRPr="00F530DD">
              <w:rPr>
                <w:rStyle w:val="Other1"/>
                <w:noProof/>
                <w:sz w:val="20"/>
                <w:szCs w:val="20"/>
              </w:rPr>
              <w:t xml:space="preserve"> the </w:t>
            </w:r>
            <w:r w:rsidR="00E07286" w:rsidRPr="00F530DD">
              <w:rPr>
                <w:rStyle w:val="Other1"/>
                <w:noProof/>
                <w:sz w:val="20"/>
                <w:szCs w:val="20"/>
              </w:rPr>
              <w:t>Ü</w:t>
            </w:r>
            <w:r w:rsidR="03CE9691" w:rsidRPr="00F530DD">
              <w:rPr>
                <w:rStyle w:val="Other1"/>
                <w:noProof/>
                <w:sz w:val="20"/>
                <w:szCs w:val="20"/>
              </w:rPr>
              <w:t>lemiste terminal</w:t>
            </w:r>
            <w:r w:rsidR="0E627528" w:rsidRPr="00F530DD">
              <w:rPr>
                <w:rStyle w:val="Other1"/>
                <w:noProof/>
                <w:sz w:val="20"/>
                <w:szCs w:val="20"/>
              </w:rPr>
              <w:t>. Any amounts provided by other Union programmes or instruments shall not be counted towards this amount.</w:t>
            </w:r>
            <w:r w:rsidR="03CE9691" w:rsidRPr="00F530DD">
              <w:rPr>
                <w:rStyle w:val="Other1"/>
                <w:noProof/>
                <w:sz w:val="20"/>
                <w:szCs w:val="20"/>
              </w:rPr>
              <w:t xml:space="preserve"> </w:t>
            </w:r>
          </w:p>
        </w:tc>
      </w:tr>
      <w:tr w:rsidR="00663B21" w:rsidRPr="00F530DD" w14:paraId="309C46BA" w14:textId="77777777" w:rsidTr="00F530DD">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76838ADF" w14:textId="2140ED72" w:rsidR="00663B21" w:rsidRPr="00F530DD" w:rsidRDefault="00663B21" w:rsidP="00426225">
            <w:pPr>
              <w:jc w:val="center"/>
              <w:rPr>
                <w:rStyle w:val="Other1"/>
                <w:noProof/>
                <w:sz w:val="20"/>
                <w:szCs w:val="20"/>
              </w:rPr>
            </w:pPr>
            <w:r w:rsidRPr="00F530DD">
              <w:rPr>
                <w:rStyle w:val="Other1"/>
                <w:noProof/>
                <w:sz w:val="20"/>
                <w:szCs w:val="20"/>
              </w:rPr>
              <w:t>88b</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2F7388F2" w14:textId="11FD6FF4" w:rsidR="00663B21" w:rsidRPr="00F530DD" w:rsidRDefault="00663B21" w:rsidP="00F530DD">
            <w:pPr>
              <w:ind w:left="112"/>
              <w:rPr>
                <w:rStyle w:val="Other1"/>
                <w:noProof/>
                <w:sz w:val="20"/>
                <w:szCs w:val="20"/>
              </w:rPr>
            </w:pPr>
            <w:r w:rsidRPr="00F530DD">
              <w:rPr>
                <w:rStyle w:val="Other1"/>
                <w:noProof/>
                <w:sz w:val="20"/>
                <w:szCs w:val="20"/>
              </w:rPr>
              <w:t xml:space="preserve">5.3b </w:t>
            </w:r>
            <w:r w:rsidRPr="00F530DD">
              <w:rPr>
                <w:rStyle w:val="Heading21"/>
                <w:b w:val="0"/>
                <w:i w:val="0"/>
                <w:noProof/>
                <w:color w:val="006100"/>
                <w:sz w:val="20"/>
                <w:szCs w:val="20"/>
              </w:rPr>
              <w:t xml:space="preserve">Renovation of </w:t>
            </w:r>
            <w:r w:rsidRPr="00F530DD">
              <w:rPr>
                <w:rStyle w:val="Heading21"/>
                <w:b w:val="0"/>
                <w:bCs w:val="0"/>
                <w:i w:val="0"/>
                <w:iCs w:val="0"/>
                <w:noProof/>
                <w:color w:val="006100"/>
                <w:sz w:val="20"/>
                <w:szCs w:val="20"/>
              </w:rPr>
              <w:t>a section of the</w:t>
            </w:r>
            <w:r w:rsidRPr="00F530DD">
              <w:rPr>
                <w:rStyle w:val="Heading21"/>
                <w:b w:val="0"/>
                <w:i w:val="0"/>
                <w:noProof/>
                <w:color w:val="006100"/>
                <w:sz w:val="20"/>
                <w:szCs w:val="20"/>
              </w:rPr>
              <w:t xml:space="preserve"> railway</w:t>
            </w:r>
            <w:r w:rsidRPr="00F530DD">
              <w:rPr>
                <w:rStyle w:val="Heading21"/>
                <w:b w:val="0"/>
                <w:bCs w:val="0"/>
                <w:i w:val="0"/>
                <w:iCs w:val="0"/>
                <w:noProof/>
                <w:color w:val="006100"/>
                <w:sz w:val="20"/>
                <w:szCs w:val="20"/>
              </w:rPr>
              <w:t xml:space="preserve"> from Rapla to Lelle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48313408" w14:textId="3A481FA3" w:rsidR="00663B21" w:rsidRPr="00F530DD" w:rsidRDefault="00663B21" w:rsidP="00F530DD">
            <w:pPr>
              <w:jc w:val="center"/>
              <w:rPr>
                <w:rStyle w:val="Other1"/>
                <w:noProof/>
                <w:sz w:val="20"/>
                <w:szCs w:val="20"/>
              </w:rPr>
            </w:pPr>
            <w:r w:rsidRPr="00F530DD">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52AA25B7" w14:textId="7BF28601" w:rsidR="00663B21" w:rsidRPr="00F530DD" w:rsidRDefault="00663B21" w:rsidP="00F530DD">
            <w:pPr>
              <w:ind w:left="113"/>
              <w:rPr>
                <w:rStyle w:val="Other1"/>
                <w:noProof/>
                <w:sz w:val="20"/>
                <w:szCs w:val="20"/>
              </w:rPr>
            </w:pPr>
            <w:r w:rsidRPr="00F530DD">
              <w:rPr>
                <w:rStyle w:val="Other1"/>
                <w:noProof/>
                <w:sz w:val="20"/>
                <w:szCs w:val="20"/>
              </w:rPr>
              <w:t>Renovation of railway section</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1231E009" w14:textId="220BD3BE" w:rsidR="00663B21" w:rsidRPr="00F530DD" w:rsidRDefault="00663B21" w:rsidP="00F530DD">
            <w:pPr>
              <w:ind w:left="90"/>
              <w:rPr>
                <w:rStyle w:val="Other1"/>
                <w:noProof/>
                <w:sz w:val="20"/>
                <w:szCs w:val="20"/>
              </w:rPr>
            </w:pPr>
            <w:r w:rsidRPr="00F530DD">
              <w:rPr>
                <w:rStyle w:val="Other1"/>
                <w:noProof/>
                <w:sz w:val="20"/>
                <w:szCs w:val="20"/>
              </w:rPr>
              <w:t>Certificate of acceptance</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1E6C6A5A" w14:textId="77777777" w:rsidR="00663B21" w:rsidRPr="00F530DD" w:rsidRDefault="00663B21"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4038B133" w14:textId="77777777" w:rsidR="00663B21" w:rsidRPr="00F530DD" w:rsidRDefault="00663B21" w:rsidP="00F530DD">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59F2B556" w14:textId="77777777" w:rsidR="00663B21" w:rsidRPr="00F530DD" w:rsidRDefault="00663B21"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1DF03D3" w14:textId="7D35F2EC" w:rsidR="00663B21" w:rsidRPr="00F530DD" w:rsidRDefault="00663B21" w:rsidP="00F530DD">
            <w:pPr>
              <w:jc w:val="center"/>
              <w:rPr>
                <w:rStyle w:val="Other1"/>
                <w:noProof/>
                <w:sz w:val="20"/>
                <w:szCs w:val="20"/>
              </w:rPr>
            </w:pPr>
            <w:r w:rsidRPr="00F530DD">
              <w:rPr>
                <w:rStyle w:val="Other1"/>
                <w:noProof/>
                <w:sz w:val="20"/>
                <w:szCs w:val="20"/>
              </w:rPr>
              <w:t>Q1</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0D67D1F5" w14:textId="19B53834" w:rsidR="00663B21" w:rsidRPr="00F530DD" w:rsidRDefault="00663B21" w:rsidP="00F530DD">
            <w:pPr>
              <w:jc w:val="center"/>
              <w:rPr>
                <w:rStyle w:val="Other1"/>
                <w:noProof/>
                <w:sz w:val="20"/>
                <w:szCs w:val="20"/>
              </w:rPr>
            </w:pPr>
            <w:r w:rsidRPr="00F530DD">
              <w:rPr>
                <w:rStyle w:val="Other1"/>
                <w:noProof/>
                <w:sz w:val="20"/>
                <w:szCs w:val="20"/>
              </w:rPr>
              <w:t>2026</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6FC69703" w14:textId="5839EF17" w:rsidR="00663B21" w:rsidRPr="00F530DD" w:rsidRDefault="00663B21" w:rsidP="00F530DD">
            <w:pPr>
              <w:ind w:left="145"/>
              <w:rPr>
                <w:rStyle w:val="Other1"/>
                <w:noProof/>
                <w:sz w:val="20"/>
                <w:szCs w:val="20"/>
              </w:rPr>
            </w:pPr>
            <w:r w:rsidRPr="00F530DD">
              <w:rPr>
                <w:rStyle w:val="Other1"/>
                <w:noProof/>
                <w:sz w:val="20"/>
                <w:szCs w:val="20"/>
              </w:rPr>
              <w:t>Certificate of acceptance for the renovation of 23 km of railway in the section Rapla to Lelle.</w:t>
            </w:r>
          </w:p>
        </w:tc>
      </w:tr>
      <w:tr w:rsidR="00663B21" w:rsidRPr="00F530DD" w14:paraId="377B39A1" w14:textId="77777777" w:rsidTr="00F530DD">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76521220" w14:textId="77777777" w:rsidR="00663B21" w:rsidRPr="00F530DD" w:rsidRDefault="00663B21" w:rsidP="00663B21">
            <w:pPr>
              <w:pStyle w:val="Other10"/>
              <w:jc w:val="center"/>
              <w:rPr>
                <w:rStyle w:val="Other1"/>
                <w:noProof/>
                <w:color w:val="FF0000"/>
                <w:sz w:val="20"/>
                <w:szCs w:val="20"/>
              </w:rPr>
            </w:pPr>
            <w:r w:rsidRPr="00F530DD">
              <w:rPr>
                <w:rStyle w:val="Other1"/>
                <w:noProof/>
                <w:sz w:val="20"/>
                <w:szCs w:val="20"/>
              </w:rPr>
              <w:t>89</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458E5D8B" w14:textId="77777777" w:rsidR="00663B21" w:rsidRPr="00F530DD" w:rsidRDefault="00663B21" w:rsidP="00F530DD">
            <w:pPr>
              <w:pStyle w:val="Other10"/>
              <w:ind w:left="112"/>
              <w:rPr>
                <w:rStyle w:val="Other1"/>
                <w:noProof/>
                <w:color w:val="FF0000"/>
                <w:sz w:val="20"/>
                <w:szCs w:val="20"/>
              </w:rPr>
            </w:pPr>
            <w:r w:rsidRPr="00F530DD">
              <w:rPr>
                <w:rStyle w:val="Other1"/>
                <w:noProof/>
                <w:sz w:val="20"/>
                <w:szCs w:val="20"/>
              </w:rPr>
              <w:t>5.4 Construction of the Tallinn Old Port tram line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01A78A85" w14:textId="77777777" w:rsidR="00663B21" w:rsidRPr="00F530DD" w:rsidRDefault="00663B21" w:rsidP="00F530DD">
            <w:pPr>
              <w:pStyle w:val="Other10"/>
              <w:jc w:val="center"/>
              <w:rPr>
                <w:rStyle w:val="Other1"/>
                <w:noProof/>
                <w:color w:val="FF0000"/>
                <w:sz w:val="20"/>
                <w:szCs w:val="20"/>
              </w:rPr>
            </w:pPr>
            <w:r w:rsidRPr="00F530DD">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1379CECF" w14:textId="77777777" w:rsidR="00663B21" w:rsidRPr="00F530DD" w:rsidRDefault="00663B21" w:rsidP="00F530DD">
            <w:pPr>
              <w:pStyle w:val="Other10"/>
              <w:ind w:left="113"/>
              <w:rPr>
                <w:rStyle w:val="Other1"/>
                <w:noProof/>
                <w:color w:val="FF0000"/>
                <w:sz w:val="20"/>
                <w:szCs w:val="20"/>
              </w:rPr>
            </w:pPr>
            <w:r w:rsidRPr="00F530DD">
              <w:rPr>
                <w:rStyle w:val="Other1"/>
                <w:noProof/>
                <w:sz w:val="20"/>
                <w:szCs w:val="20"/>
              </w:rPr>
              <w:t>Completion of the tramway construction project design</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42FFA169" w14:textId="77777777" w:rsidR="00663B21" w:rsidRPr="00F530DD" w:rsidRDefault="00663B21" w:rsidP="00F530DD">
            <w:pPr>
              <w:pStyle w:val="Other10"/>
              <w:ind w:left="90"/>
              <w:rPr>
                <w:rStyle w:val="Other1"/>
                <w:noProof/>
                <w:color w:val="FF0000"/>
                <w:sz w:val="20"/>
                <w:szCs w:val="20"/>
              </w:rPr>
            </w:pPr>
            <w:r w:rsidRPr="00F530DD">
              <w:rPr>
                <w:rStyle w:val="Other1"/>
                <w:noProof/>
                <w:sz w:val="20"/>
                <w:szCs w:val="20"/>
              </w:rPr>
              <w:t>Approval of the project design</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63DFFFB0" w14:textId="77777777" w:rsidR="00663B21" w:rsidRPr="00F530DD" w:rsidRDefault="00663B21"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360F07C" w14:textId="77777777" w:rsidR="00663B21" w:rsidRPr="00F530DD" w:rsidRDefault="00663B21" w:rsidP="00F530DD">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58F68DF3" w14:textId="77777777" w:rsidR="00663B21" w:rsidRPr="00F530DD" w:rsidRDefault="00663B21"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05B0995E" w14:textId="77777777" w:rsidR="00663B21" w:rsidRPr="00F530DD" w:rsidRDefault="00663B21" w:rsidP="00F530DD">
            <w:pPr>
              <w:pStyle w:val="Other10"/>
              <w:jc w:val="center"/>
              <w:rPr>
                <w:rStyle w:val="Other1"/>
                <w:noProof/>
                <w:color w:val="FF0000"/>
                <w:sz w:val="20"/>
                <w:szCs w:val="20"/>
              </w:rPr>
            </w:pPr>
            <w:r w:rsidRPr="00F530DD">
              <w:rPr>
                <w:rStyle w:val="Other1"/>
                <w:noProof/>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62F868D0" w14:textId="77777777" w:rsidR="00663B21" w:rsidRPr="00F530DD" w:rsidRDefault="00663B21" w:rsidP="00F530DD">
            <w:pPr>
              <w:pStyle w:val="Other10"/>
              <w:jc w:val="center"/>
              <w:rPr>
                <w:rStyle w:val="Other1"/>
                <w:noProof/>
                <w:color w:val="FF0000"/>
                <w:sz w:val="20"/>
                <w:szCs w:val="20"/>
              </w:rPr>
            </w:pPr>
            <w:r w:rsidRPr="00F530DD">
              <w:rPr>
                <w:rStyle w:val="Other1"/>
                <w:noProof/>
                <w:sz w:val="20"/>
                <w:szCs w:val="20"/>
              </w:rPr>
              <w:t>2021</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6ED9E035" w14:textId="77777777" w:rsidR="00663B21" w:rsidRPr="00F530DD" w:rsidRDefault="00663B21" w:rsidP="00F530DD">
            <w:pPr>
              <w:pStyle w:val="Other10"/>
              <w:ind w:left="145"/>
              <w:rPr>
                <w:rStyle w:val="Other1"/>
                <w:noProof/>
                <w:color w:val="FF0000"/>
                <w:sz w:val="20"/>
                <w:szCs w:val="20"/>
              </w:rPr>
            </w:pPr>
            <w:r w:rsidRPr="00F530DD">
              <w:rPr>
                <w:rStyle w:val="Other1"/>
                <w:noProof/>
                <w:sz w:val="20"/>
                <w:szCs w:val="20"/>
              </w:rPr>
              <w:t>Tallinn Urban Planning and Utilities Board shall adopt the design of the tramway construction project.</w:t>
            </w:r>
          </w:p>
        </w:tc>
      </w:tr>
      <w:tr w:rsidR="00663B21" w:rsidRPr="00F530DD" w14:paraId="7EBE18EE" w14:textId="77777777" w:rsidTr="00F530DD">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0D5EB061" w14:textId="77777777" w:rsidR="00663B21" w:rsidRPr="00F530DD" w:rsidRDefault="00663B21" w:rsidP="00663B21">
            <w:pPr>
              <w:pStyle w:val="Other10"/>
              <w:jc w:val="center"/>
              <w:rPr>
                <w:rStyle w:val="Other1"/>
                <w:noProof/>
                <w:sz w:val="20"/>
                <w:szCs w:val="20"/>
              </w:rPr>
            </w:pPr>
            <w:r w:rsidRPr="00F530DD">
              <w:rPr>
                <w:rStyle w:val="Other1"/>
                <w:noProof/>
                <w:sz w:val="20"/>
                <w:szCs w:val="20"/>
              </w:rPr>
              <w:t>90</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04A13961" w14:textId="77777777" w:rsidR="00663B21" w:rsidRPr="00F530DD" w:rsidRDefault="00663B21" w:rsidP="00F530DD">
            <w:pPr>
              <w:pStyle w:val="Other10"/>
              <w:ind w:left="112"/>
              <w:rPr>
                <w:rStyle w:val="Other1"/>
                <w:noProof/>
                <w:sz w:val="20"/>
                <w:szCs w:val="20"/>
              </w:rPr>
            </w:pPr>
            <w:r w:rsidRPr="00F530DD">
              <w:rPr>
                <w:rStyle w:val="Other1"/>
                <w:noProof/>
                <w:sz w:val="20"/>
                <w:szCs w:val="20"/>
              </w:rPr>
              <w:t>5.4 Construction of the Tallinn Old Port tram line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3823044C" w14:textId="77777777" w:rsidR="00663B21" w:rsidRPr="00F530DD" w:rsidRDefault="00663B21" w:rsidP="00F530DD">
            <w:pPr>
              <w:pStyle w:val="Other10"/>
              <w:jc w:val="center"/>
              <w:rPr>
                <w:rStyle w:val="Other1"/>
                <w:noProof/>
                <w:sz w:val="20"/>
                <w:szCs w:val="20"/>
              </w:rPr>
            </w:pPr>
            <w:r w:rsidRPr="00F530DD">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3268AB15" w14:textId="77777777" w:rsidR="00663B21" w:rsidRPr="00F530DD" w:rsidRDefault="00663B21" w:rsidP="00F530DD">
            <w:pPr>
              <w:pStyle w:val="Other10"/>
              <w:ind w:left="113"/>
              <w:rPr>
                <w:rStyle w:val="Other1"/>
                <w:noProof/>
                <w:sz w:val="20"/>
                <w:szCs w:val="20"/>
              </w:rPr>
            </w:pPr>
            <w:r w:rsidRPr="00F530DD">
              <w:rPr>
                <w:rStyle w:val="Other1"/>
                <w:noProof/>
                <w:sz w:val="20"/>
                <w:szCs w:val="20"/>
              </w:rPr>
              <w:t>Award of works contract</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74780570" w14:textId="77777777" w:rsidR="00663B21" w:rsidRPr="00F530DD" w:rsidRDefault="00663B21" w:rsidP="00F530DD">
            <w:pPr>
              <w:pStyle w:val="Other10"/>
              <w:ind w:left="90"/>
              <w:rPr>
                <w:rStyle w:val="Other1"/>
                <w:noProof/>
                <w:sz w:val="20"/>
                <w:szCs w:val="20"/>
              </w:rPr>
            </w:pPr>
            <w:r w:rsidRPr="00F530DD">
              <w:rPr>
                <w:rStyle w:val="Other1"/>
                <w:noProof/>
                <w:sz w:val="20"/>
                <w:szCs w:val="20"/>
              </w:rPr>
              <w:t>Contract signed for the construction of the tramway line</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3B759E76" w14:textId="77777777" w:rsidR="00663B21" w:rsidRPr="00F530DD" w:rsidRDefault="00663B21"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A4CE99D" w14:textId="77777777" w:rsidR="00663B21" w:rsidRPr="00F530DD" w:rsidRDefault="00663B21" w:rsidP="00F530DD">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63AAF038" w14:textId="77777777" w:rsidR="00663B21" w:rsidRPr="00F530DD" w:rsidRDefault="00663B21"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FCE796C" w14:textId="77777777" w:rsidR="00663B21" w:rsidRPr="00F530DD" w:rsidRDefault="00663B21" w:rsidP="00F530DD">
            <w:pPr>
              <w:pStyle w:val="Other10"/>
              <w:jc w:val="center"/>
              <w:rPr>
                <w:rStyle w:val="Other1"/>
                <w:noProof/>
                <w:sz w:val="20"/>
                <w:szCs w:val="20"/>
              </w:rPr>
            </w:pPr>
            <w:r w:rsidRPr="00F530DD">
              <w:rPr>
                <w:rStyle w:val="Other1"/>
                <w:noProof/>
                <w:sz w:val="20"/>
                <w:szCs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1F14FF59" w14:textId="77777777" w:rsidR="00663B21" w:rsidRPr="00F530DD" w:rsidRDefault="00663B21" w:rsidP="00F530DD">
            <w:pPr>
              <w:pStyle w:val="Other10"/>
              <w:jc w:val="center"/>
              <w:rPr>
                <w:rStyle w:val="Other1"/>
                <w:noProof/>
                <w:sz w:val="20"/>
                <w:szCs w:val="20"/>
              </w:rPr>
            </w:pPr>
            <w:r w:rsidRPr="00F530DD">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0394CE61" w14:textId="3D941E72" w:rsidR="00663B21" w:rsidRPr="00F530DD" w:rsidRDefault="00663B21" w:rsidP="00F530DD">
            <w:pPr>
              <w:pStyle w:val="Other10"/>
              <w:ind w:left="145"/>
              <w:rPr>
                <w:rStyle w:val="Other1"/>
                <w:noProof/>
                <w:sz w:val="20"/>
                <w:szCs w:val="20"/>
              </w:rPr>
            </w:pPr>
            <w:r w:rsidRPr="00F530DD">
              <w:rPr>
                <w:rStyle w:val="Other1"/>
                <w:noProof/>
                <w:sz w:val="20"/>
                <w:szCs w:val="20"/>
              </w:rPr>
              <w:t>Works contract concluded between Tallinn Urban Planning and Utilities Board and the contractor for the construction of the tramway line between Gonsiori street and Põhja Puiestee</w:t>
            </w:r>
            <w:r w:rsidR="00897D7E">
              <w:rPr>
                <w:rStyle w:val="Other1"/>
                <w:noProof/>
                <w:sz w:val="20"/>
                <w:szCs w:val="20"/>
              </w:rPr>
              <w:t>.</w:t>
            </w:r>
          </w:p>
        </w:tc>
      </w:tr>
      <w:tr w:rsidR="00663B21" w:rsidRPr="00F530DD" w14:paraId="3B3FB91F" w14:textId="77777777" w:rsidTr="00F530DD">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5DCF5D6B" w14:textId="77777777" w:rsidR="00663B21" w:rsidRPr="00F530DD" w:rsidRDefault="00663B21" w:rsidP="00663B21">
            <w:pPr>
              <w:pStyle w:val="Other10"/>
              <w:jc w:val="center"/>
              <w:rPr>
                <w:rStyle w:val="Other1"/>
                <w:noProof/>
                <w:sz w:val="20"/>
                <w:szCs w:val="20"/>
              </w:rPr>
            </w:pPr>
            <w:r w:rsidRPr="00F530DD">
              <w:rPr>
                <w:rStyle w:val="Other1"/>
                <w:noProof/>
                <w:sz w:val="20"/>
                <w:szCs w:val="20"/>
              </w:rPr>
              <w:t>91</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773FAE8E" w14:textId="77777777" w:rsidR="00663B21" w:rsidRPr="00F530DD" w:rsidRDefault="00663B21" w:rsidP="00F530DD">
            <w:pPr>
              <w:pStyle w:val="Other10"/>
              <w:ind w:left="112"/>
              <w:rPr>
                <w:rStyle w:val="Other1"/>
                <w:noProof/>
                <w:sz w:val="20"/>
                <w:szCs w:val="20"/>
              </w:rPr>
            </w:pPr>
            <w:r w:rsidRPr="00F530DD">
              <w:rPr>
                <w:rStyle w:val="Other1"/>
                <w:noProof/>
                <w:sz w:val="20"/>
                <w:szCs w:val="20"/>
              </w:rPr>
              <w:t>5.4 Construction of the Tallinn Old Port tram line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01D5749F" w14:textId="1949AB95" w:rsidR="00663B21" w:rsidRPr="00F530DD" w:rsidRDefault="00663B21" w:rsidP="00F530DD">
            <w:pPr>
              <w:jc w:val="center"/>
              <w:rPr>
                <w:rStyle w:val="Other1"/>
                <w:noProof/>
                <w:color w:val="000000" w:themeColor="text1"/>
                <w:sz w:val="20"/>
                <w:szCs w:val="20"/>
              </w:rPr>
            </w:pPr>
            <w:r w:rsidRPr="00F530DD">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7705B04E" w14:textId="2200F1D1" w:rsidR="00663B21" w:rsidRPr="00F530DD" w:rsidRDefault="00663B21" w:rsidP="00F530DD">
            <w:pPr>
              <w:ind w:left="113"/>
              <w:rPr>
                <w:rStyle w:val="Other1"/>
                <w:noProof/>
                <w:color w:val="000000" w:themeColor="text1"/>
                <w:sz w:val="20"/>
                <w:szCs w:val="20"/>
              </w:rPr>
            </w:pPr>
            <w:r w:rsidRPr="00F530DD">
              <w:rPr>
                <w:rStyle w:val="Other1"/>
                <w:noProof/>
                <w:sz w:val="20"/>
                <w:szCs w:val="20"/>
              </w:rPr>
              <w:t>New tramway line</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12A3AB43" w14:textId="3AC6F1C5" w:rsidR="00663B21" w:rsidRPr="00F530DD" w:rsidRDefault="00663B21" w:rsidP="00F530DD">
            <w:pPr>
              <w:ind w:left="90"/>
              <w:rPr>
                <w:rStyle w:val="Other1"/>
                <w:noProof/>
                <w:sz w:val="20"/>
                <w:szCs w:val="20"/>
              </w:rPr>
            </w:pPr>
            <w:r w:rsidRPr="00F530DD">
              <w:rPr>
                <w:rStyle w:val="Other1"/>
                <w:noProof/>
                <w:sz w:val="20"/>
                <w:szCs w:val="20"/>
              </w:rPr>
              <w:t>New tramway line in operation</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62D20657" w14:textId="77777777" w:rsidR="00663B21" w:rsidRPr="00F530DD" w:rsidRDefault="00663B21"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6EB0C45D" w14:textId="77777777" w:rsidR="00663B21" w:rsidRPr="00F530DD" w:rsidRDefault="00663B21" w:rsidP="00F530DD">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15363DCD" w14:textId="77777777" w:rsidR="00663B21" w:rsidRPr="00F530DD" w:rsidRDefault="00663B21"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5CED99AB" w14:textId="77777777" w:rsidR="00663B21" w:rsidRPr="00F530DD" w:rsidRDefault="00663B21" w:rsidP="00F530DD">
            <w:pPr>
              <w:pStyle w:val="Other10"/>
              <w:jc w:val="center"/>
              <w:rPr>
                <w:rStyle w:val="Other1"/>
                <w:noProof/>
                <w:sz w:val="20"/>
                <w:szCs w:val="20"/>
              </w:rPr>
            </w:pPr>
            <w:r w:rsidRPr="00F530DD">
              <w:rPr>
                <w:rStyle w:val="Other1"/>
                <w:noProof/>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222D17CE" w14:textId="77777777" w:rsidR="00663B21" w:rsidRPr="00F530DD" w:rsidRDefault="00663B21" w:rsidP="00F530DD">
            <w:pPr>
              <w:pStyle w:val="Other10"/>
              <w:jc w:val="center"/>
              <w:rPr>
                <w:rStyle w:val="Other1"/>
                <w:noProof/>
                <w:sz w:val="20"/>
                <w:szCs w:val="20"/>
              </w:rPr>
            </w:pPr>
            <w:r w:rsidRPr="00F530DD">
              <w:rPr>
                <w:rStyle w:val="Other1"/>
                <w:noProof/>
                <w:sz w:val="20"/>
                <w:szCs w:val="20"/>
              </w:rPr>
              <w:t>2025</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36F6F5C8" w14:textId="494EB6A2" w:rsidR="00663B21" w:rsidRPr="00F530DD" w:rsidRDefault="00663B21" w:rsidP="00F530DD">
            <w:pPr>
              <w:pStyle w:val="Other10"/>
              <w:ind w:left="145"/>
              <w:rPr>
                <w:rStyle w:val="Other1"/>
                <w:noProof/>
                <w:sz w:val="20"/>
                <w:szCs w:val="20"/>
              </w:rPr>
            </w:pPr>
            <w:r w:rsidRPr="00F530DD">
              <w:rPr>
                <w:rStyle w:val="Other1"/>
                <w:noProof/>
                <w:sz w:val="20"/>
                <w:szCs w:val="20"/>
              </w:rPr>
              <w:t>New 2</w:t>
            </w:r>
            <w:r w:rsidR="00F530DD" w:rsidRPr="00F530DD">
              <w:rPr>
                <w:rStyle w:val="Other1"/>
                <w:noProof/>
                <w:sz w:val="20"/>
                <w:szCs w:val="20"/>
              </w:rPr>
              <w:t> </w:t>
            </w:r>
            <w:r w:rsidRPr="00F530DD">
              <w:rPr>
                <w:rStyle w:val="Other1"/>
                <w:noProof/>
                <w:sz w:val="20"/>
                <w:szCs w:val="20"/>
              </w:rPr>
              <w:t xml:space="preserve">500m section of tramway line in operation </w:t>
            </w:r>
            <w:r w:rsidRPr="00F530DD">
              <w:rPr>
                <w:rStyle w:val="Bodytext1"/>
                <w:noProof/>
                <w:sz w:val="20"/>
                <w:szCs w:val="20"/>
              </w:rPr>
              <w:t>as confirmed by the permit to operate.</w:t>
            </w:r>
          </w:p>
        </w:tc>
      </w:tr>
      <w:tr w:rsidR="00663B21" w:rsidRPr="00F530DD" w14:paraId="53AE4776" w14:textId="77777777" w:rsidTr="00F530DD">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16ADAE56" w14:textId="77777777" w:rsidR="00663B21" w:rsidRPr="00F530DD" w:rsidRDefault="00663B21" w:rsidP="00663B21">
            <w:pPr>
              <w:pStyle w:val="Other10"/>
              <w:jc w:val="center"/>
              <w:rPr>
                <w:rStyle w:val="Other1"/>
                <w:noProof/>
                <w:sz w:val="20"/>
                <w:szCs w:val="20"/>
              </w:rPr>
            </w:pPr>
            <w:r w:rsidRPr="00F530DD">
              <w:rPr>
                <w:rStyle w:val="Other1"/>
                <w:noProof/>
                <w:sz w:val="20"/>
                <w:szCs w:val="20"/>
              </w:rPr>
              <w:t>92</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2005C514" w14:textId="77777777" w:rsidR="00663B21" w:rsidRPr="00F530DD" w:rsidRDefault="00663B21" w:rsidP="00F530DD">
            <w:pPr>
              <w:pStyle w:val="Other10"/>
              <w:ind w:left="112"/>
              <w:rPr>
                <w:rStyle w:val="Other1"/>
                <w:noProof/>
                <w:sz w:val="20"/>
                <w:szCs w:val="20"/>
              </w:rPr>
            </w:pPr>
            <w:r w:rsidRPr="00F530DD">
              <w:rPr>
                <w:rStyle w:val="Other1"/>
                <w:noProof/>
                <w:sz w:val="20"/>
                <w:szCs w:val="20"/>
              </w:rPr>
              <w:t>5.5 Municipalities’ investments in bike- and walkways</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18664DB6" w14:textId="77777777" w:rsidR="00663B21" w:rsidRPr="00F530DD" w:rsidRDefault="00663B21" w:rsidP="00F530DD">
            <w:pPr>
              <w:pStyle w:val="Other10"/>
              <w:jc w:val="center"/>
              <w:rPr>
                <w:rStyle w:val="Other1"/>
                <w:noProof/>
                <w:sz w:val="20"/>
                <w:szCs w:val="20"/>
              </w:rPr>
            </w:pPr>
            <w:r w:rsidRPr="00F530DD">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27BFF07F" w14:textId="77777777" w:rsidR="00663B21" w:rsidRPr="00F530DD" w:rsidRDefault="00663B21" w:rsidP="00F530DD">
            <w:pPr>
              <w:pStyle w:val="Other10"/>
              <w:ind w:left="113"/>
              <w:rPr>
                <w:rStyle w:val="Other1"/>
                <w:noProof/>
                <w:sz w:val="20"/>
                <w:szCs w:val="20"/>
              </w:rPr>
            </w:pPr>
            <w:r w:rsidRPr="00F530DD">
              <w:rPr>
                <w:rStyle w:val="Other1"/>
                <w:noProof/>
                <w:sz w:val="20"/>
                <w:szCs w:val="20"/>
              </w:rPr>
              <w:t>Call for proposals for grants</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097A0684" w14:textId="77777777" w:rsidR="00663B21" w:rsidRPr="00F530DD" w:rsidRDefault="00663B21" w:rsidP="00F530DD">
            <w:pPr>
              <w:pStyle w:val="Other10"/>
              <w:ind w:left="90"/>
              <w:rPr>
                <w:rStyle w:val="Other1"/>
                <w:noProof/>
                <w:sz w:val="20"/>
                <w:szCs w:val="20"/>
              </w:rPr>
            </w:pPr>
            <w:r w:rsidRPr="00F530DD">
              <w:rPr>
                <w:rStyle w:val="Other1"/>
                <w:noProof/>
                <w:sz w:val="20"/>
                <w:szCs w:val="20"/>
              </w:rPr>
              <w:t>Publication of the notice for call for proposals for grants</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2958A948" w14:textId="77777777" w:rsidR="00663B21" w:rsidRPr="00F530DD" w:rsidRDefault="00663B21"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4962F2E4" w14:textId="77777777" w:rsidR="00663B21" w:rsidRPr="00F530DD" w:rsidRDefault="00663B21" w:rsidP="00F530DD">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740CF675" w14:textId="77777777" w:rsidR="00663B21" w:rsidRPr="00F530DD" w:rsidRDefault="00663B21" w:rsidP="00F530DD">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3057DA58" w14:textId="77777777" w:rsidR="00663B21" w:rsidRPr="00F530DD" w:rsidRDefault="00663B21" w:rsidP="00F530DD">
            <w:pPr>
              <w:pStyle w:val="Other10"/>
              <w:jc w:val="center"/>
              <w:rPr>
                <w:rStyle w:val="Other1"/>
                <w:noProof/>
                <w:sz w:val="20"/>
                <w:szCs w:val="20"/>
              </w:rPr>
            </w:pPr>
            <w:r w:rsidRPr="00F530DD">
              <w:rPr>
                <w:rStyle w:val="Other1"/>
                <w:noProof/>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356034EA" w14:textId="77777777" w:rsidR="00663B21" w:rsidRPr="00F530DD" w:rsidRDefault="00663B21" w:rsidP="00F530DD">
            <w:pPr>
              <w:pStyle w:val="Other10"/>
              <w:jc w:val="center"/>
              <w:rPr>
                <w:rStyle w:val="Other1"/>
                <w:noProof/>
                <w:sz w:val="20"/>
                <w:szCs w:val="20"/>
              </w:rPr>
            </w:pPr>
            <w:r w:rsidRPr="00F530DD">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46DAD1C5" w14:textId="77777777" w:rsidR="00663B21" w:rsidRPr="00F530DD" w:rsidRDefault="00663B21" w:rsidP="00F530DD">
            <w:pPr>
              <w:pStyle w:val="Other10"/>
              <w:ind w:left="145"/>
              <w:rPr>
                <w:rStyle w:val="Other1"/>
                <w:noProof/>
                <w:sz w:val="20"/>
                <w:szCs w:val="20"/>
              </w:rPr>
            </w:pPr>
            <w:r w:rsidRPr="00F530DD">
              <w:rPr>
                <w:rStyle w:val="Other1"/>
                <w:noProof/>
                <w:sz w:val="20"/>
                <w:szCs w:val="20"/>
              </w:rPr>
              <w:t>An open call for investment by municipalities in bike- and walkways shall be published.</w:t>
            </w:r>
          </w:p>
        </w:tc>
      </w:tr>
      <w:tr w:rsidR="00663B21" w:rsidRPr="00F530DD" w14:paraId="3D6D4416" w14:textId="77777777" w:rsidTr="00F530DD">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5FF84BFD" w14:textId="77777777" w:rsidR="00663B21" w:rsidRPr="00F530DD" w:rsidRDefault="00663B21" w:rsidP="00663B21">
            <w:pPr>
              <w:pStyle w:val="Other10"/>
              <w:jc w:val="center"/>
              <w:rPr>
                <w:rStyle w:val="Other1"/>
                <w:noProof/>
                <w:sz w:val="20"/>
                <w:szCs w:val="20"/>
              </w:rPr>
            </w:pPr>
            <w:r w:rsidRPr="00F530DD">
              <w:rPr>
                <w:rStyle w:val="Other1"/>
                <w:noProof/>
                <w:sz w:val="20"/>
                <w:szCs w:val="20"/>
              </w:rPr>
              <w:t>93</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538805BF" w14:textId="77777777" w:rsidR="00663B21" w:rsidRPr="00F530DD" w:rsidRDefault="00663B21" w:rsidP="00F530DD">
            <w:pPr>
              <w:pStyle w:val="Other10"/>
              <w:ind w:left="112"/>
              <w:rPr>
                <w:rStyle w:val="Other1"/>
                <w:noProof/>
                <w:sz w:val="20"/>
                <w:szCs w:val="20"/>
              </w:rPr>
            </w:pPr>
            <w:r w:rsidRPr="00F530DD">
              <w:rPr>
                <w:rStyle w:val="Other1"/>
                <w:noProof/>
                <w:sz w:val="20"/>
                <w:szCs w:val="20"/>
              </w:rPr>
              <w:t>5.5 Municipalities’ investments in bike- and walkways</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24514C40" w14:textId="77777777" w:rsidR="00663B21" w:rsidRPr="00F530DD" w:rsidRDefault="00663B21" w:rsidP="00F530DD">
            <w:pPr>
              <w:pStyle w:val="Other10"/>
              <w:jc w:val="center"/>
              <w:rPr>
                <w:rStyle w:val="Other1"/>
                <w:noProof/>
                <w:sz w:val="20"/>
                <w:szCs w:val="20"/>
              </w:rPr>
            </w:pPr>
            <w:r w:rsidRPr="00F530DD">
              <w:rPr>
                <w:rStyle w:val="Other1"/>
                <w:noProof/>
                <w:sz w:val="20"/>
                <w:szCs w:val="20"/>
              </w:rPr>
              <w:t>Target</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0227D177" w14:textId="05594737" w:rsidR="00663B21" w:rsidRPr="00F530DD" w:rsidRDefault="00663B21" w:rsidP="00F530DD">
            <w:pPr>
              <w:ind w:left="113"/>
              <w:rPr>
                <w:rStyle w:val="Other1"/>
                <w:noProof/>
                <w:sz w:val="20"/>
                <w:szCs w:val="20"/>
              </w:rPr>
            </w:pPr>
            <w:r w:rsidRPr="00F530DD">
              <w:rPr>
                <w:rStyle w:val="Other1"/>
                <w:noProof/>
                <w:sz w:val="20"/>
                <w:szCs w:val="20"/>
              </w:rPr>
              <w:t>Construction works on bike- and walkways delivered</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4C9B7435" w14:textId="77777777" w:rsidR="00663B21" w:rsidRPr="00F530DD" w:rsidRDefault="00663B21" w:rsidP="00F530DD">
            <w:pPr>
              <w:pStyle w:val="Other10"/>
              <w:ind w:left="90"/>
              <w:rPr>
                <w:rStyle w:val="Other1"/>
                <w:noProof/>
                <w:sz w:val="20"/>
                <w:szCs w:val="20"/>
              </w:rPr>
            </w:pP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7F556A2C" w14:textId="47140E46" w:rsidR="00663B21" w:rsidRPr="00F530DD" w:rsidRDefault="00426225" w:rsidP="00426225">
            <w:pPr>
              <w:ind w:left="117"/>
              <w:rPr>
                <w:noProof/>
                <w:sz w:val="20"/>
                <w:szCs w:val="20"/>
              </w:rPr>
            </w:pPr>
            <w:r>
              <w:rPr>
                <w:rStyle w:val="Other1"/>
                <w:noProof/>
                <w:sz w:val="20"/>
                <w:szCs w:val="20"/>
              </w:rPr>
              <w:t>C</w:t>
            </w:r>
            <w:r w:rsidR="00663B21" w:rsidRPr="00F530DD">
              <w:rPr>
                <w:rStyle w:val="Other1"/>
                <w:noProof/>
                <w:sz w:val="20"/>
                <w:szCs w:val="20"/>
              </w:rPr>
              <w:t>onstruction works</w:t>
            </w: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0AD72462" w14:textId="77777777" w:rsidR="00663B21" w:rsidRPr="00F530DD" w:rsidRDefault="00663B21" w:rsidP="00F530DD">
            <w:pPr>
              <w:jc w:val="center"/>
              <w:rPr>
                <w:noProof/>
                <w:sz w:val="20"/>
                <w:szCs w:val="20"/>
              </w:rPr>
            </w:pPr>
            <w:r w:rsidRPr="00F530DD">
              <w:rPr>
                <w:rStyle w:val="Other1"/>
                <w:noProof/>
                <w:sz w:val="20"/>
                <w:szCs w:val="20"/>
              </w:rPr>
              <w:t>0</w:t>
            </w: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39B845FD" w14:textId="1299A587" w:rsidR="00663B21" w:rsidRPr="00F530DD" w:rsidRDefault="00663B21" w:rsidP="00F530DD">
            <w:pPr>
              <w:jc w:val="center"/>
              <w:rPr>
                <w:noProof/>
                <w:sz w:val="20"/>
                <w:szCs w:val="20"/>
              </w:rPr>
            </w:pPr>
            <w:r w:rsidRPr="00F530DD">
              <w:rPr>
                <w:rStyle w:val="Other1"/>
                <w:noProof/>
                <w:sz w:val="20"/>
                <w:szCs w:val="20"/>
              </w:rPr>
              <w:t>18</w:t>
            </w: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6D61D68C" w14:textId="77777777" w:rsidR="00663B21" w:rsidRPr="00F530DD" w:rsidRDefault="00663B21" w:rsidP="00F530DD">
            <w:pPr>
              <w:pStyle w:val="Other10"/>
              <w:jc w:val="center"/>
              <w:rPr>
                <w:rStyle w:val="Other1"/>
                <w:noProof/>
                <w:sz w:val="20"/>
                <w:szCs w:val="20"/>
              </w:rPr>
            </w:pPr>
            <w:r w:rsidRPr="00F530DD">
              <w:rPr>
                <w:rStyle w:val="Other1"/>
                <w:noProof/>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5D709851" w14:textId="77777777" w:rsidR="00663B21" w:rsidRPr="00F530DD" w:rsidRDefault="00663B21" w:rsidP="00F530DD">
            <w:pPr>
              <w:pStyle w:val="Other10"/>
              <w:jc w:val="center"/>
              <w:rPr>
                <w:rStyle w:val="Other1"/>
                <w:noProof/>
                <w:sz w:val="20"/>
                <w:szCs w:val="20"/>
              </w:rPr>
            </w:pPr>
            <w:r w:rsidRPr="00F530DD">
              <w:rPr>
                <w:rStyle w:val="Other1"/>
                <w:noProof/>
                <w:sz w:val="20"/>
                <w:szCs w:val="20"/>
              </w:rPr>
              <w:t>2025</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10B9A7F6" w14:textId="665C40A8" w:rsidR="00663B21" w:rsidRPr="00F530DD" w:rsidRDefault="00663B21" w:rsidP="00F530DD">
            <w:pPr>
              <w:spacing w:line="259" w:lineRule="auto"/>
              <w:ind w:left="145"/>
              <w:rPr>
                <w:rStyle w:val="Other1"/>
                <w:noProof/>
                <w:sz w:val="20"/>
                <w:szCs w:val="20"/>
                <w:highlight w:val="yellow"/>
              </w:rPr>
            </w:pPr>
            <w:r w:rsidRPr="00F530DD">
              <w:rPr>
                <w:rStyle w:val="Other1"/>
                <w:noProof/>
                <w:sz w:val="20"/>
                <w:szCs w:val="20"/>
              </w:rPr>
              <w:t>At least 18 construction works of bike and walkways shall be delivered.</w:t>
            </w:r>
          </w:p>
        </w:tc>
      </w:tr>
      <w:bookmarkEnd w:id="48"/>
    </w:tbl>
    <w:p w14:paraId="23D9D0EB" w14:textId="77777777" w:rsidR="00FF565C" w:rsidRPr="007F1F1D" w:rsidRDefault="00FF565C">
      <w:pPr>
        <w:pStyle w:val="Tablecaption10"/>
        <w:spacing w:line="240" w:lineRule="auto"/>
        <w:rPr>
          <w:noProof/>
        </w:rPr>
      </w:pPr>
    </w:p>
    <w:p w14:paraId="76308170" w14:textId="77777777" w:rsidR="00FF565C" w:rsidRPr="007F1F1D" w:rsidRDefault="00FF565C">
      <w:pPr>
        <w:rPr>
          <w:noProof/>
        </w:rPr>
        <w:sectPr w:rsidR="00FF565C" w:rsidRPr="007F1F1D">
          <w:headerReference w:type="even" r:id="rId71"/>
          <w:headerReference w:type="default" r:id="rId72"/>
          <w:footerReference w:type="even" r:id="rId73"/>
          <w:footerReference w:type="default" r:id="rId74"/>
          <w:headerReference w:type="first" r:id="rId75"/>
          <w:footerReference w:type="first" r:id="rId76"/>
          <w:pgSz w:w="16840" w:h="11900" w:orient="landscape"/>
          <w:pgMar w:top="1134" w:right="1134" w:bottom="1134" w:left="1134" w:header="567" w:footer="567" w:gutter="0"/>
          <w:cols w:space="720"/>
          <w:noEndnote/>
          <w:docGrid w:linePitch="360"/>
        </w:sectPr>
      </w:pPr>
    </w:p>
    <w:p w14:paraId="3DE29D20" w14:textId="77777777" w:rsidR="00FF565C" w:rsidRPr="007F1F1D" w:rsidRDefault="00FF565C">
      <w:pPr>
        <w:pStyle w:val="Heading110"/>
        <w:keepNext/>
        <w:keepLines/>
        <w:numPr>
          <w:ilvl w:val="0"/>
          <w:numId w:val="7"/>
        </w:numPr>
        <w:tabs>
          <w:tab w:val="left" w:pos="1207"/>
        </w:tabs>
        <w:spacing w:before="140" w:after="100"/>
        <w:jc w:val="both"/>
        <w:rPr>
          <w:noProof/>
          <w:sz w:val="20"/>
          <w:szCs w:val="20"/>
        </w:rPr>
      </w:pPr>
      <w:bookmarkStart w:id="49" w:name="bookmark83"/>
      <w:r w:rsidRPr="007F1F1D">
        <w:rPr>
          <w:rStyle w:val="Heading11"/>
          <w:b/>
          <w:bCs/>
          <w:noProof/>
        </w:rPr>
        <w:t xml:space="preserve">COMPONENT 6: </w:t>
      </w:r>
      <w:r w:rsidRPr="007F1F1D">
        <w:rPr>
          <w:rStyle w:val="Heading11"/>
          <w:b/>
          <w:bCs/>
          <w:smallCaps/>
          <w:noProof/>
          <w:sz w:val="20"/>
          <w:szCs w:val="20"/>
        </w:rPr>
        <w:t>Healthcare and social protection</w:t>
      </w:r>
      <w:bookmarkEnd w:id="49"/>
    </w:p>
    <w:p w14:paraId="39B29CC8" w14:textId="77777777" w:rsidR="00FF565C" w:rsidRPr="007F1F1D" w:rsidRDefault="00FF565C">
      <w:pPr>
        <w:pStyle w:val="Bodytext10"/>
        <w:jc w:val="both"/>
        <w:rPr>
          <w:noProof/>
        </w:rPr>
      </w:pPr>
      <w:r w:rsidRPr="007F1F1D">
        <w:rPr>
          <w:rStyle w:val="Bodytext1"/>
          <w:noProof/>
        </w:rPr>
        <w:t>This component of the Estonian recovery and resilience plan aims to address the challenges related to the resilience of and access to the health care system, the adequacy of the social safety net, accessibility of social services and youth unemployment. The objectives of the measures included in the component are to: address workforce shortages in the health sector, strengthen primary and hospital care, extend the duration of the unemployment insurance benefit in periods of high unemployment, improve access to social services</w:t>
      </w:r>
      <w:r w:rsidRPr="007F1F1D">
        <w:rPr>
          <w:rStyle w:val="Bodytext1"/>
          <w:i/>
          <w:iCs/>
          <w:noProof/>
        </w:rPr>
        <w:t>,</w:t>
      </w:r>
      <w:r w:rsidRPr="007F1F1D">
        <w:rPr>
          <w:rStyle w:val="Bodytext1"/>
          <w:noProof/>
        </w:rPr>
        <w:t xml:space="preserve"> address youth unemployment and reduce the gender pay gap.</w:t>
      </w:r>
    </w:p>
    <w:p w14:paraId="14357B6D" w14:textId="79C0ED34" w:rsidR="00FF565C" w:rsidRPr="007F1F1D" w:rsidRDefault="00FF565C">
      <w:pPr>
        <w:pStyle w:val="Bodytext10"/>
        <w:jc w:val="both"/>
        <w:rPr>
          <w:rStyle w:val="Bodytext1"/>
          <w:noProof/>
        </w:rPr>
      </w:pPr>
      <w:r w:rsidRPr="007F1F1D">
        <w:rPr>
          <w:rStyle w:val="Bodytext1"/>
          <w:noProof/>
        </w:rPr>
        <w:t>The component supports addressing the Country Specific Recommendation, on improving the accessibility and resilience of the health system, including by addressing the shortages of health workers, strengthening primary care and ensuring the supply of critical medical products (Country Specific Recommendation 1 in 2020), on improving the social safety net, increasing access to social services in an integrated way (Country</w:t>
      </w:r>
      <w:r w:rsidR="00426225">
        <w:rPr>
          <w:rStyle w:val="Bodytext1"/>
          <w:noProof/>
        </w:rPr>
        <w:t xml:space="preserve"> </w:t>
      </w:r>
      <w:r w:rsidRPr="007F1F1D">
        <w:rPr>
          <w:rStyle w:val="Bodytext1"/>
          <w:noProof/>
        </w:rPr>
        <w:t>Specific Recommendation 2 in 2019, Country Specific Recommendation 2 in 2020 and Country Specific Recommendation 3 in 2022) and on reducing the gender pay gap, including by improving wage transparency (Country Specific Recommendation 2 in 2019).</w:t>
      </w:r>
    </w:p>
    <w:p w14:paraId="62CCC51C" w14:textId="77777777" w:rsidR="00FF565C" w:rsidRPr="007F1F1D" w:rsidRDefault="00FF565C">
      <w:pPr>
        <w:pStyle w:val="Bodytext10"/>
        <w:spacing w:after="500"/>
        <w:jc w:val="both"/>
        <w:rPr>
          <w:noProof/>
        </w:rPr>
      </w:pPr>
      <w:r w:rsidRPr="007F1F1D">
        <w:rPr>
          <w:rStyle w:val="Bodytext1"/>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64B2AC12" w14:textId="77777777" w:rsidR="00FF565C" w:rsidRPr="007F1F1D" w:rsidRDefault="00FF565C">
      <w:pPr>
        <w:pStyle w:val="Bodytext10"/>
        <w:jc w:val="both"/>
        <w:rPr>
          <w:noProof/>
        </w:rPr>
      </w:pPr>
      <w:r w:rsidRPr="007F1F1D">
        <w:rPr>
          <w:rStyle w:val="Bodytext1"/>
          <w:b/>
          <w:bCs/>
          <w:noProof/>
          <w:u w:val="single"/>
        </w:rPr>
        <w:t>F.1. Description of the reforms and investments for non-repayable financial support</w:t>
      </w:r>
    </w:p>
    <w:p w14:paraId="358013C5" w14:textId="77777777" w:rsidR="00FF565C" w:rsidRPr="007F1F1D" w:rsidRDefault="00FF565C">
      <w:pPr>
        <w:pStyle w:val="Heading210"/>
        <w:keepNext/>
        <w:keepLines/>
        <w:numPr>
          <w:ilvl w:val="1"/>
          <w:numId w:val="18"/>
        </w:numPr>
        <w:tabs>
          <w:tab w:val="left" w:pos="701"/>
        </w:tabs>
        <w:jc w:val="both"/>
        <w:rPr>
          <w:noProof/>
        </w:rPr>
      </w:pPr>
      <w:bookmarkStart w:id="50" w:name="bookmark85"/>
      <w:r w:rsidRPr="007F1F1D">
        <w:rPr>
          <w:rStyle w:val="Heading21"/>
          <w:b/>
          <w:bCs/>
          <w:i/>
          <w:iCs/>
          <w:noProof/>
        </w:rPr>
        <w:t>Reform: A comprehensive change in the organisation of health care in Estonia</w:t>
      </w:r>
      <w:bookmarkEnd w:id="50"/>
    </w:p>
    <w:p w14:paraId="0D832F42" w14:textId="77777777" w:rsidR="00FF565C" w:rsidRDefault="00FF565C">
      <w:pPr>
        <w:pStyle w:val="Bodytext10"/>
        <w:jc w:val="both"/>
        <w:rPr>
          <w:rStyle w:val="Bodytext1"/>
          <w:noProof/>
        </w:rPr>
      </w:pPr>
      <w:r w:rsidRPr="007F1F1D">
        <w:rPr>
          <w:rStyle w:val="Bodytext1"/>
          <w:noProof/>
        </w:rPr>
        <w:t xml:space="preserve">The objective of the reform is to support the resilience of the Estonian health system, including for coping with crises, thus ensuring that people have access to high-quality, integrated healthcare throughout Estonia. </w:t>
      </w:r>
    </w:p>
    <w:p w14:paraId="78170993" w14:textId="7A14CC95" w:rsidR="00595FF2" w:rsidRPr="007F1F1D" w:rsidRDefault="00595FF2" w:rsidP="00595FF2">
      <w:pPr>
        <w:pStyle w:val="Bodytext10"/>
        <w:jc w:val="both"/>
        <w:rPr>
          <w:noProof/>
        </w:rPr>
      </w:pPr>
      <w:r w:rsidRPr="007F1F1D">
        <w:rPr>
          <w:rStyle w:val="Bodytext1"/>
          <w:noProof/>
        </w:rPr>
        <w:t xml:space="preserve">The measure consists of reforms </w:t>
      </w:r>
    </w:p>
    <w:p w14:paraId="26D74484" w14:textId="77777777" w:rsidR="00595FF2" w:rsidRPr="007F1F1D" w:rsidRDefault="00595FF2" w:rsidP="00595FF2">
      <w:pPr>
        <w:pStyle w:val="Bodytext10"/>
        <w:numPr>
          <w:ilvl w:val="0"/>
          <w:numId w:val="19"/>
        </w:numPr>
        <w:tabs>
          <w:tab w:val="left" w:pos="350"/>
        </w:tabs>
        <w:spacing w:after="0" w:line="259" w:lineRule="auto"/>
        <w:ind w:left="380" w:hanging="380"/>
        <w:jc w:val="both"/>
        <w:rPr>
          <w:noProof/>
        </w:rPr>
      </w:pPr>
      <w:r w:rsidRPr="007F1F1D">
        <w:rPr>
          <w:rStyle w:val="Bodytext1"/>
          <w:noProof/>
        </w:rPr>
        <w:t xml:space="preserve">to consolidate the hospital network, </w:t>
      </w:r>
    </w:p>
    <w:p w14:paraId="2B6C3606" w14:textId="77777777" w:rsidR="00595FF2" w:rsidRPr="007F1F1D" w:rsidRDefault="00595FF2" w:rsidP="00595FF2">
      <w:pPr>
        <w:pStyle w:val="Bodytext10"/>
        <w:numPr>
          <w:ilvl w:val="0"/>
          <w:numId w:val="19"/>
        </w:numPr>
        <w:tabs>
          <w:tab w:val="left" w:pos="350"/>
        </w:tabs>
        <w:spacing w:after="0" w:line="259" w:lineRule="auto"/>
        <w:ind w:left="380" w:hanging="380"/>
        <w:jc w:val="both"/>
        <w:rPr>
          <w:noProof/>
        </w:rPr>
      </w:pPr>
      <w:r w:rsidRPr="007F1F1D">
        <w:rPr>
          <w:rStyle w:val="Bodytext1"/>
          <w:noProof/>
        </w:rPr>
        <w:t>to outline the provision of health services in the various health sectors</w:t>
      </w:r>
      <w:r w:rsidRPr="16A7147A">
        <w:rPr>
          <w:rStyle w:val="Bodytext1"/>
          <w:noProof/>
        </w:rPr>
        <w:t>,</w:t>
      </w:r>
    </w:p>
    <w:p w14:paraId="71615540" w14:textId="77777777" w:rsidR="00595FF2" w:rsidRPr="003F09A9" w:rsidRDefault="00595FF2" w:rsidP="00AF3AB7">
      <w:pPr>
        <w:pStyle w:val="Bodytext10"/>
        <w:numPr>
          <w:ilvl w:val="0"/>
          <w:numId w:val="19"/>
        </w:numPr>
        <w:tabs>
          <w:tab w:val="left" w:pos="350"/>
        </w:tabs>
        <w:spacing w:after="0" w:line="259" w:lineRule="auto"/>
        <w:ind w:left="380" w:hanging="380"/>
        <w:jc w:val="both"/>
        <w:rPr>
          <w:rStyle w:val="Bodytext1"/>
          <w:noProof/>
        </w:rPr>
      </w:pPr>
      <w:r w:rsidRPr="007F1F1D">
        <w:rPr>
          <w:rStyle w:val="Bodytext1"/>
          <w:noProof/>
        </w:rPr>
        <w:t>to incentivise doctors, nurses and pharmacists to work in remote areas</w:t>
      </w:r>
      <w:r w:rsidRPr="16A7147A">
        <w:rPr>
          <w:rStyle w:val="Bodytext1"/>
          <w:noProof/>
        </w:rPr>
        <w:t>,</w:t>
      </w:r>
      <w:r w:rsidRPr="007F1F1D">
        <w:rPr>
          <w:rStyle w:val="Bodytext1"/>
          <w:noProof/>
        </w:rPr>
        <w:t xml:space="preserve"> and </w:t>
      </w:r>
    </w:p>
    <w:p w14:paraId="3E10669F" w14:textId="57E40BA8" w:rsidR="00595FF2" w:rsidRPr="003F09A9" w:rsidRDefault="00595FF2" w:rsidP="00AF3AB7">
      <w:pPr>
        <w:pStyle w:val="Bodytext10"/>
        <w:numPr>
          <w:ilvl w:val="0"/>
          <w:numId w:val="19"/>
        </w:numPr>
        <w:tabs>
          <w:tab w:val="left" w:pos="350"/>
        </w:tabs>
        <w:spacing w:after="0" w:line="259" w:lineRule="auto"/>
        <w:ind w:left="380" w:hanging="380"/>
        <w:jc w:val="both"/>
        <w:rPr>
          <w:rStyle w:val="Bodytext1"/>
          <w:noProof/>
        </w:rPr>
      </w:pPr>
      <w:r w:rsidRPr="007F1F1D">
        <w:rPr>
          <w:rStyle w:val="Bodytext1"/>
          <w:noProof/>
        </w:rPr>
        <w:t>to increase the admission in medical professions with shortages</w:t>
      </w:r>
      <w:r w:rsidRPr="007F1F1D">
        <w:rPr>
          <w:rStyle w:val="Bodytext1"/>
          <w:noProof/>
          <w:color w:val="auto"/>
        </w:rPr>
        <w:t xml:space="preserve">. </w:t>
      </w:r>
    </w:p>
    <w:p w14:paraId="3AB0AC96" w14:textId="77777777" w:rsidR="00FF565C" w:rsidRPr="007F1F1D" w:rsidRDefault="00FF565C">
      <w:pPr>
        <w:pStyle w:val="Bodytext10"/>
        <w:tabs>
          <w:tab w:val="left" w:pos="350"/>
        </w:tabs>
        <w:spacing w:line="259" w:lineRule="auto"/>
        <w:ind w:left="380"/>
        <w:jc w:val="both"/>
        <w:rPr>
          <w:rStyle w:val="Bodytext1"/>
          <w:noProof/>
        </w:rPr>
      </w:pPr>
    </w:p>
    <w:p w14:paraId="26D9C133" w14:textId="77777777" w:rsidR="00FF565C" w:rsidRPr="00725208" w:rsidRDefault="00FF565C">
      <w:pPr>
        <w:pStyle w:val="Heading210"/>
        <w:keepNext/>
        <w:keepLines/>
        <w:numPr>
          <w:ilvl w:val="1"/>
          <w:numId w:val="18"/>
        </w:numPr>
        <w:tabs>
          <w:tab w:val="left" w:pos="701"/>
        </w:tabs>
        <w:jc w:val="both"/>
        <w:rPr>
          <w:rStyle w:val="Heading21"/>
          <w:b/>
          <w:bCs/>
          <w:i/>
          <w:iCs/>
          <w:noProof/>
        </w:rPr>
      </w:pPr>
      <w:r w:rsidRPr="00725208">
        <w:rPr>
          <w:rStyle w:val="Heading21"/>
          <w:b/>
          <w:i/>
          <w:noProof/>
        </w:rPr>
        <w:t>[deleted]</w:t>
      </w:r>
    </w:p>
    <w:p w14:paraId="0AD578AE" w14:textId="77777777" w:rsidR="00FF565C" w:rsidRPr="007F1F1D" w:rsidRDefault="00FF565C">
      <w:pPr>
        <w:pStyle w:val="Heading210"/>
        <w:keepNext/>
        <w:keepLines/>
        <w:tabs>
          <w:tab w:val="left" w:pos="701"/>
        </w:tabs>
        <w:jc w:val="both"/>
        <w:rPr>
          <w:rStyle w:val="Heading21"/>
          <w:b/>
          <w:bCs/>
          <w:i/>
          <w:iCs/>
          <w:noProof/>
          <w:color w:val="auto"/>
        </w:rPr>
      </w:pPr>
      <w:r w:rsidRPr="007F1F1D">
        <w:rPr>
          <w:rStyle w:val="Heading21"/>
          <w:b/>
          <w:bCs/>
          <w:i/>
          <w:iCs/>
          <w:noProof/>
          <w:color w:val="auto"/>
        </w:rPr>
        <w:t>6.2.a</w:t>
      </w:r>
      <w:r w:rsidRPr="007F1F1D">
        <w:rPr>
          <w:noProof/>
        </w:rPr>
        <w:tab/>
      </w:r>
      <w:r w:rsidRPr="007F1F1D">
        <w:rPr>
          <w:rStyle w:val="Heading21"/>
          <w:b/>
          <w:bCs/>
          <w:i/>
          <w:iCs/>
          <w:noProof/>
          <w:color w:val="auto"/>
        </w:rPr>
        <w:t>Investment: Construction of TERVIKUM</w:t>
      </w:r>
    </w:p>
    <w:p w14:paraId="3A8352B3" w14:textId="34692D7F" w:rsidR="00FF565C" w:rsidRPr="007F1F1D" w:rsidRDefault="00FF565C">
      <w:pPr>
        <w:pStyle w:val="Bodytext10"/>
        <w:jc w:val="both"/>
        <w:rPr>
          <w:noProof/>
          <w:color w:val="auto"/>
        </w:rPr>
      </w:pPr>
      <w:r w:rsidRPr="007F1F1D">
        <w:rPr>
          <w:rStyle w:val="Bodytext1"/>
          <w:noProof/>
          <w:color w:val="auto"/>
        </w:rPr>
        <w:t>The objective of the investment is to contribute to improving the access to health care as well as the provision of health and social care in an integrated way.</w:t>
      </w:r>
    </w:p>
    <w:p w14:paraId="5B086C4D" w14:textId="77777777" w:rsidR="00FF565C" w:rsidRDefault="00FF565C">
      <w:pPr>
        <w:pStyle w:val="Bodytext10"/>
        <w:jc w:val="both"/>
        <w:rPr>
          <w:rStyle w:val="Heading21"/>
          <w:b w:val="0"/>
          <w:bCs w:val="0"/>
          <w:i w:val="0"/>
          <w:iCs w:val="0"/>
          <w:noProof/>
          <w:color w:val="auto"/>
        </w:rPr>
      </w:pPr>
      <w:r w:rsidRPr="007F1F1D">
        <w:rPr>
          <w:rStyle w:val="Heading21"/>
          <w:b w:val="0"/>
          <w:bCs w:val="0"/>
          <w:i w:val="0"/>
          <w:iCs w:val="0"/>
          <w:noProof/>
          <w:color w:val="auto"/>
        </w:rPr>
        <w:t>The investment consists of building a new health centre in the city of Viljandi.</w:t>
      </w:r>
    </w:p>
    <w:p w14:paraId="6D2FA68E" w14:textId="7958D867" w:rsidR="00FF565C" w:rsidRPr="007F1F1D" w:rsidRDefault="00FF565C">
      <w:pPr>
        <w:pStyle w:val="Bodytext10"/>
        <w:jc w:val="both"/>
        <w:rPr>
          <w:rStyle w:val="Bodytext1"/>
          <w:noProof/>
        </w:rPr>
      </w:pPr>
    </w:p>
    <w:p w14:paraId="58157498" w14:textId="77777777" w:rsidR="00FF565C" w:rsidRPr="007F1F1D" w:rsidRDefault="00FF565C">
      <w:pPr>
        <w:pStyle w:val="Heading210"/>
        <w:keepNext/>
        <w:keepLines/>
        <w:numPr>
          <w:ilvl w:val="1"/>
          <w:numId w:val="18"/>
        </w:numPr>
        <w:tabs>
          <w:tab w:val="left" w:pos="701"/>
        </w:tabs>
        <w:jc w:val="both"/>
        <w:rPr>
          <w:noProof/>
          <w:color w:val="auto"/>
        </w:rPr>
      </w:pPr>
      <w:bookmarkStart w:id="51" w:name="bookmark89"/>
      <w:r w:rsidRPr="007F1F1D">
        <w:rPr>
          <w:rStyle w:val="Heading21"/>
          <w:b/>
          <w:bCs/>
          <w:i/>
          <w:iCs/>
          <w:noProof/>
          <w:color w:val="auto"/>
        </w:rPr>
        <w:t>Reform: Strengthening primary health care</w:t>
      </w:r>
      <w:bookmarkEnd w:id="51"/>
    </w:p>
    <w:p w14:paraId="4A26D159" w14:textId="77777777" w:rsidR="00FF565C" w:rsidRPr="007F1F1D" w:rsidRDefault="00FF565C">
      <w:pPr>
        <w:pStyle w:val="Bodytext10"/>
        <w:jc w:val="both"/>
        <w:rPr>
          <w:noProof/>
        </w:rPr>
      </w:pPr>
      <w:r w:rsidRPr="007F1F1D">
        <w:rPr>
          <w:rStyle w:val="Bodytext1"/>
          <w:noProof/>
          <w:color w:val="auto"/>
        </w:rPr>
        <w:t xml:space="preserve">The objective of the reform is to ensure access to general medical care, improve the continuity of treatment and make provision of primary health care more flexible and human-centred. The reform consists of three sub-measures. First, in order to improve access to specialist care the </w:t>
      </w:r>
      <w:r w:rsidRPr="007F1F1D">
        <w:rPr>
          <w:rStyle w:val="Bodytext1"/>
          <w:noProof/>
        </w:rPr>
        <w:t>use of e-consultation in primary care was extended on 30 September 2020 allowing patients to be advised by a specialist without having to consult them face-to-face. Second, legislation entered into force on 31 March 2021 improving access to health care by increasing the level of support for general practitioners and by modifying the funding model for general medical care with a view to making working in primary health centres in remote areas more attractive. Third, the Health Services Organisation Act shall be amended as regards the management of the list of patients, ensuring continuity of primary care and extending the rights of nurses to prescribe medicines to patients.</w:t>
      </w:r>
    </w:p>
    <w:p w14:paraId="4E3A0CE9" w14:textId="77777777" w:rsidR="00FF565C" w:rsidRDefault="00FF565C">
      <w:pPr>
        <w:pStyle w:val="Bodytext10"/>
        <w:jc w:val="both"/>
        <w:rPr>
          <w:rStyle w:val="Bodytext1"/>
          <w:noProof/>
        </w:rPr>
      </w:pPr>
      <w:r w:rsidRPr="007F1F1D" w:rsidDel="00A8685C">
        <w:rPr>
          <w:rStyle w:val="Bodytext1"/>
          <w:noProof/>
        </w:rPr>
        <w:t>The implementation of the reform shall be completed by 31 March 2023.</w:t>
      </w:r>
    </w:p>
    <w:p w14:paraId="240E2EB9" w14:textId="77777777" w:rsidR="00FF565C" w:rsidRPr="007F1F1D" w:rsidDel="00A8685C" w:rsidRDefault="00FF565C">
      <w:pPr>
        <w:pStyle w:val="Bodytext10"/>
        <w:jc w:val="both"/>
        <w:rPr>
          <w:noProof/>
        </w:rPr>
      </w:pPr>
    </w:p>
    <w:p w14:paraId="4F232E25" w14:textId="77777777" w:rsidR="00FF565C" w:rsidRPr="007F1F1D" w:rsidRDefault="00FF565C">
      <w:pPr>
        <w:pStyle w:val="Heading210"/>
        <w:keepNext/>
        <w:keepLines/>
        <w:numPr>
          <w:ilvl w:val="1"/>
          <w:numId w:val="18"/>
        </w:numPr>
        <w:tabs>
          <w:tab w:val="left" w:pos="701"/>
        </w:tabs>
        <w:jc w:val="both"/>
        <w:rPr>
          <w:noProof/>
        </w:rPr>
      </w:pPr>
      <w:bookmarkStart w:id="52" w:name="bookmark91"/>
      <w:r w:rsidRPr="007F1F1D">
        <w:rPr>
          <w:rStyle w:val="Heading21"/>
          <w:b/>
          <w:bCs/>
          <w:i/>
          <w:iCs/>
          <w:noProof/>
        </w:rPr>
        <w:t>Reform: Renewal of the eHealth Governance</w:t>
      </w:r>
      <w:bookmarkEnd w:id="52"/>
    </w:p>
    <w:p w14:paraId="13AE3176" w14:textId="77777777" w:rsidR="00FF565C" w:rsidRPr="007F1F1D" w:rsidRDefault="00FF565C">
      <w:pPr>
        <w:pStyle w:val="Bodytext10"/>
        <w:jc w:val="both"/>
        <w:rPr>
          <w:noProof/>
        </w:rPr>
      </w:pPr>
      <w:r w:rsidRPr="007F1F1D">
        <w:rPr>
          <w:rStyle w:val="Bodytext1"/>
          <w:noProof/>
        </w:rPr>
        <w:t>The objective of the reform is to update the governance framework for eHealth with a view to better responding to the needs of the health system and ensure the development of digital solutions to support a sustainable health system in Estonia. The reform consists of adopting a revised national governance model for information and communication technology of the current health system to provide a forward-looking new eHealth governance model and promote a common understanding among partners of the division of roles and responsibilities in eHealth.</w:t>
      </w:r>
    </w:p>
    <w:p w14:paraId="1CAC448D" w14:textId="77777777" w:rsidR="00FF565C" w:rsidRDefault="00FF565C">
      <w:pPr>
        <w:pStyle w:val="Bodytext10"/>
        <w:jc w:val="both"/>
        <w:rPr>
          <w:rStyle w:val="Bodytext1"/>
          <w:noProof/>
        </w:rPr>
      </w:pPr>
      <w:r w:rsidRPr="007F1F1D">
        <w:rPr>
          <w:rStyle w:val="Bodytext1"/>
          <w:noProof/>
        </w:rPr>
        <w:t>The implementation of the reform shall be completed by 30 June 2023.</w:t>
      </w:r>
    </w:p>
    <w:p w14:paraId="17CE900B" w14:textId="77777777" w:rsidR="00FF565C" w:rsidRPr="007F1F1D" w:rsidRDefault="00FF565C">
      <w:pPr>
        <w:pStyle w:val="Bodytext10"/>
        <w:jc w:val="both"/>
        <w:rPr>
          <w:rStyle w:val="Bodytext1"/>
          <w:noProof/>
        </w:rPr>
      </w:pPr>
    </w:p>
    <w:p w14:paraId="6A78C006" w14:textId="77777777" w:rsidR="00FF565C" w:rsidRPr="00725208" w:rsidRDefault="00FF565C">
      <w:pPr>
        <w:pStyle w:val="Heading210"/>
        <w:keepNext/>
        <w:keepLines/>
        <w:numPr>
          <w:ilvl w:val="1"/>
          <w:numId w:val="18"/>
        </w:numPr>
        <w:tabs>
          <w:tab w:val="left" w:pos="701"/>
        </w:tabs>
        <w:jc w:val="both"/>
        <w:rPr>
          <w:rStyle w:val="Bodytext1"/>
          <w:noProof/>
        </w:rPr>
      </w:pPr>
      <w:r w:rsidRPr="00725208">
        <w:rPr>
          <w:rStyle w:val="Heading21"/>
          <w:b/>
          <w:bCs/>
          <w:i/>
          <w:iCs/>
          <w:noProof/>
        </w:rPr>
        <w:t>[deleted]</w:t>
      </w:r>
    </w:p>
    <w:p w14:paraId="356B91B4" w14:textId="77777777" w:rsidR="00FF565C" w:rsidRPr="007F1F1D" w:rsidRDefault="00FF565C">
      <w:pPr>
        <w:pStyle w:val="Heading210"/>
        <w:keepNext/>
        <w:keepLines/>
        <w:numPr>
          <w:ilvl w:val="1"/>
          <w:numId w:val="18"/>
        </w:numPr>
        <w:tabs>
          <w:tab w:val="left" w:pos="701"/>
        </w:tabs>
        <w:jc w:val="both"/>
        <w:rPr>
          <w:rStyle w:val="Heading21"/>
          <w:b/>
          <w:bCs/>
          <w:i/>
          <w:iCs/>
          <w:noProof/>
        </w:rPr>
      </w:pPr>
      <w:bookmarkStart w:id="53" w:name="bookmark95"/>
      <w:r w:rsidRPr="007F1F1D">
        <w:rPr>
          <w:rStyle w:val="Heading21"/>
          <w:b/>
          <w:bCs/>
          <w:i/>
          <w:iCs/>
          <w:noProof/>
        </w:rPr>
        <w:t>Investment: Providing labour market measures to reduce youth unemployment</w:t>
      </w:r>
      <w:bookmarkEnd w:id="53"/>
    </w:p>
    <w:p w14:paraId="7AC172F7" w14:textId="77777777" w:rsidR="00FF565C" w:rsidRDefault="00FF565C">
      <w:pPr>
        <w:pStyle w:val="Bodytext10"/>
        <w:spacing w:line="259" w:lineRule="auto"/>
        <w:jc w:val="both"/>
        <w:rPr>
          <w:rStyle w:val="Bodytext1"/>
          <w:noProof/>
        </w:rPr>
      </w:pPr>
      <w:r w:rsidRPr="007F1F1D">
        <w:rPr>
          <w:rStyle w:val="Bodytext1"/>
          <w:noProof/>
        </w:rPr>
        <w:t xml:space="preserve">The objective of the investment is to help young people get into employment. </w:t>
      </w:r>
    </w:p>
    <w:p w14:paraId="6A645FFE" w14:textId="77777777" w:rsidR="00FF565C" w:rsidRDefault="00FF565C">
      <w:pPr>
        <w:pStyle w:val="Bodytext10"/>
        <w:spacing w:line="259" w:lineRule="auto"/>
        <w:jc w:val="both"/>
        <w:rPr>
          <w:rStyle w:val="Bodytext1"/>
          <w:noProof/>
        </w:rPr>
      </w:pPr>
      <w:r w:rsidRPr="007F1F1D">
        <w:rPr>
          <w:rStyle w:val="Bodytext1"/>
          <w:noProof/>
        </w:rPr>
        <w:t xml:space="preserve">The measure consists of a legislation on the renewed “My first job” (M1T) scheme; </w:t>
      </w:r>
      <w:r w:rsidRPr="007F1F1D">
        <w:rPr>
          <w:rFonts w:eastAsia="Aptos"/>
          <w:noProof/>
        </w:rPr>
        <w:t>support</w:t>
      </w:r>
      <w:r w:rsidRPr="007F1F1D">
        <w:rPr>
          <w:noProof/>
        </w:rPr>
        <w:t xml:space="preserve"> for</w:t>
      </w:r>
      <w:r w:rsidRPr="007F1F1D">
        <w:rPr>
          <w:rFonts w:eastAsia="Aptos"/>
          <w:noProof/>
        </w:rPr>
        <w:t xml:space="preserve"> </w:t>
      </w:r>
      <w:r w:rsidRPr="007F1F1D">
        <w:rPr>
          <w:noProof/>
        </w:rPr>
        <w:t xml:space="preserve">the </w:t>
      </w:r>
      <w:r w:rsidRPr="007F1F1D">
        <w:rPr>
          <w:rFonts w:eastAsia="Aptos"/>
          <w:noProof/>
        </w:rPr>
        <w:t>enrolement in labour market related measures,</w:t>
      </w:r>
      <w:r w:rsidRPr="007F1F1D">
        <w:rPr>
          <w:rFonts w:eastAsia="Calibri"/>
          <w:noProof/>
        </w:rPr>
        <w:t xml:space="preserve"> </w:t>
      </w:r>
      <w:r w:rsidRPr="007F1F1D">
        <w:rPr>
          <w:rStyle w:val="Bodytext1"/>
          <w:noProof/>
        </w:rPr>
        <w:t>and a  reinforced Youth Guarantee Action Plan.</w:t>
      </w:r>
    </w:p>
    <w:p w14:paraId="27C393A1" w14:textId="77777777" w:rsidR="00FF565C" w:rsidRPr="007F1F1D" w:rsidRDefault="00FF565C">
      <w:pPr>
        <w:pStyle w:val="Bodytext10"/>
        <w:spacing w:line="259" w:lineRule="auto"/>
        <w:jc w:val="both"/>
        <w:rPr>
          <w:rStyle w:val="Bodytext1"/>
          <w:noProof/>
        </w:rPr>
      </w:pPr>
    </w:p>
    <w:p w14:paraId="150340BD" w14:textId="77777777" w:rsidR="00FF565C" w:rsidRPr="007F1F1D" w:rsidRDefault="00FF565C">
      <w:pPr>
        <w:pStyle w:val="Heading210"/>
        <w:keepNext/>
        <w:keepLines/>
        <w:numPr>
          <w:ilvl w:val="1"/>
          <w:numId w:val="18"/>
        </w:numPr>
        <w:tabs>
          <w:tab w:val="left" w:pos="701"/>
        </w:tabs>
        <w:jc w:val="both"/>
        <w:rPr>
          <w:noProof/>
        </w:rPr>
      </w:pPr>
      <w:bookmarkStart w:id="54" w:name="bookmark97"/>
      <w:r w:rsidRPr="007F1F1D">
        <w:rPr>
          <w:rStyle w:val="Heading21"/>
          <w:b/>
          <w:bCs/>
          <w:i/>
          <w:iCs/>
          <w:noProof/>
        </w:rPr>
        <w:t>Reform: Extending the duration of unemployment insurance benefits</w:t>
      </w:r>
      <w:bookmarkEnd w:id="54"/>
    </w:p>
    <w:p w14:paraId="38D73D72" w14:textId="77777777" w:rsidR="00FF565C" w:rsidRPr="007F1F1D" w:rsidRDefault="00FF565C">
      <w:pPr>
        <w:pStyle w:val="Bodytext10"/>
        <w:jc w:val="both"/>
        <w:rPr>
          <w:noProof/>
        </w:rPr>
      </w:pPr>
      <w:r w:rsidRPr="007F1F1D">
        <w:rPr>
          <w:rStyle w:val="Bodytext1"/>
          <w:noProof/>
        </w:rPr>
        <w:t>The objective of the reform is to address the long-standing challenge of improving the adequacy of the social safety net. The reform consists of the establishment of a mechanism to activate the extension of the period of the unemployment insurance benefits by 60 days</w:t>
      </w:r>
      <w:r w:rsidRPr="007F1F1D">
        <w:rPr>
          <w:rStyle w:val="Bodytext1"/>
          <w:noProof/>
          <w:color w:val="auto"/>
        </w:rPr>
        <w:t xml:space="preserve">, notably when the registered unemployment rate exceeds the non-accelerating inflation/wage rate of unemployment (NAIRU/NAWRU) by a significant margin. </w:t>
      </w:r>
      <w:r w:rsidRPr="007F1F1D">
        <w:rPr>
          <w:rStyle w:val="Bodytext1"/>
          <w:noProof/>
        </w:rPr>
        <w:t>The mechanism of prolongation and the margin, which shall not be higher than 2%, shall be agreed upon in dialogue with the social partners. The measure aims at helping people to bridge a longer period of unemployment in difficult labour market conditions.</w:t>
      </w:r>
    </w:p>
    <w:p w14:paraId="345D0D64" w14:textId="77777777" w:rsidR="00FF565C" w:rsidRDefault="00FF565C">
      <w:pPr>
        <w:pStyle w:val="Bodytext10"/>
        <w:jc w:val="both"/>
        <w:rPr>
          <w:rStyle w:val="Bodytext1"/>
          <w:noProof/>
        </w:rPr>
      </w:pPr>
      <w:r w:rsidRPr="007F1F1D" w:rsidDel="00A8685C">
        <w:rPr>
          <w:rStyle w:val="Bodytext1"/>
          <w:noProof/>
        </w:rPr>
        <w:t>The reform shall be implemented by 30 June 2023</w:t>
      </w:r>
      <w:r w:rsidRPr="007F1F1D">
        <w:rPr>
          <w:rStyle w:val="Bodytext1"/>
          <w:noProof/>
        </w:rPr>
        <w:t>.</w:t>
      </w:r>
    </w:p>
    <w:p w14:paraId="70D77A09" w14:textId="77777777" w:rsidR="00FF565C" w:rsidRPr="007F1F1D" w:rsidRDefault="00FF565C">
      <w:pPr>
        <w:pStyle w:val="Bodytext10"/>
        <w:jc w:val="both"/>
        <w:rPr>
          <w:rStyle w:val="Bodytext1"/>
          <w:noProof/>
        </w:rPr>
      </w:pPr>
    </w:p>
    <w:p w14:paraId="15719AC4" w14:textId="77777777" w:rsidR="00FF565C" w:rsidRPr="007F1F1D" w:rsidRDefault="00FF565C">
      <w:pPr>
        <w:pStyle w:val="Heading210"/>
        <w:keepNext/>
        <w:keepLines/>
        <w:numPr>
          <w:ilvl w:val="1"/>
          <w:numId w:val="18"/>
        </w:numPr>
        <w:tabs>
          <w:tab w:val="left" w:pos="701"/>
        </w:tabs>
        <w:jc w:val="both"/>
        <w:rPr>
          <w:noProof/>
        </w:rPr>
      </w:pPr>
      <w:bookmarkStart w:id="55" w:name="bookmark99"/>
      <w:r w:rsidRPr="007F1F1D">
        <w:rPr>
          <w:rStyle w:val="Heading21"/>
          <w:b/>
          <w:bCs/>
          <w:i/>
          <w:iCs/>
          <w:noProof/>
        </w:rPr>
        <w:t>Reform: Long-term care</w:t>
      </w:r>
      <w:bookmarkEnd w:id="55"/>
    </w:p>
    <w:p w14:paraId="424B0F78" w14:textId="77777777" w:rsidR="00FF565C" w:rsidRDefault="00FF565C">
      <w:pPr>
        <w:pStyle w:val="Bodytext10"/>
        <w:tabs>
          <w:tab w:val="left" w:pos="476"/>
        </w:tabs>
        <w:jc w:val="both"/>
        <w:rPr>
          <w:rStyle w:val="Bodytext1"/>
          <w:noProof/>
        </w:rPr>
      </w:pPr>
      <w:r w:rsidRPr="007F1F1D">
        <w:rPr>
          <w:rStyle w:val="Bodytext1"/>
          <w:noProof/>
        </w:rPr>
        <w:t xml:space="preserve">The objective of the reform is to support the provision of long-term care. </w:t>
      </w:r>
    </w:p>
    <w:p w14:paraId="549D4642" w14:textId="62A00F76" w:rsidR="00FF565C" w:rsidRDefault="00FF565C">
      <w:pPr>
        <w:pStyle w:val="Bodytext10"/>
        <w:tabs>
          <w:tab w:val="left" w:pos="476"/>
        </w:tabs>
        <w:jc w:val="both"/>
        <w:rPr>
          <w:rStyle w:val="Bodytext1"/>
          <w:noProof/>
        </w:rPr>
      </w:pPr>
      <w:r w:rsidRPr="007F1F1D">
        <w:rPr>
          <w:rStyle w:val="Bodytext1"/>
          <w:noProof/>
        </w:rPr>
        <w:t>The reform consists of legislative amendments to define the concept of long-</w:t>
      </w:r>
      <w:r w:rsidRPr="00725208">
        <w:rPr>
          <w:rStyle w:val="Bodytext1"/>
          <w:noProof/>
        </w:rPr>
        <w:t>term care, to provide for</w:t>
      </w:r>
      <w:r w:rsidRPr="007F1F1D">
        <w:rPr>
          <w:rStyle w:val="Bodytext1"/>
          <w:noProof/>
        </w:rPr>
        <w:t xml:space="preserve"> the modernisation and integration of services for children with higher care needs, and an Action plan for integrated social and health care. </w:t>
      </w:r>
    </w:p>
    <w:p w14:paraId="309D3FBF" w14:textId="77777777" w:rsidR="00FF565C" w:rsidRPr="007F1F1D" w:rsidRDefault="00FF565C">
      <w:pPr>
        <w:pStyle w:val="Bodytext10"/>
        <w:tabs>
          <w:tab w:val="left" w:pos="476"/>
        </w:tabs>
        <w:jc w:val="both"/>
        <w:rPr>
          <w:rStyle w:val="Bodytext1"/>
          <w:noProof/>
        </w:rPr>
      </w:pPr>
    </w:p>
    <w:p w14:paraId="1BA36033" w14:textId="77777777" w:rsidR="00FF565C" w:rsidRPr="007F1F1D" w:rsidRDefault="00FF565C">
      <w:pPr>
        <w:pStyle w:val="Heading210"/>
        <w:keepNext/>
        <w:keepLines/>
        <w:numPr>
          <w:ilvl w:val="1"/>
          <w:numId w:val="18"/>
        </w:numPr>
        <w:tabs>
          <w:tab w:val="left" w:pos="0"/>
          <w:tab w:val="left" w:pos="701"/>
        </w:tabs>
        <w:jc w:val="both"/>
        <w:rPr>
          <w:noProof/>
        </w:rPr>
      </w:pPr>
      <w:bookmarkStart w:id="56" w:name="bookmark101"/>
      <w:r w:rsidRPr="007F1F1D">
        <w:rPr>
          <w:rStyle w:val="Heading21"/>
          <w:b/>
          <w:bCs/>
          <w:i/>
          <w:iCs/>
          <w:noProof/>
        </w:rPr>
        <w:t>Reform: Reducing gender pay gap</w:t>
      </w:r>
      <w:bookmarkEnd w:id="56"/>
    </w:p>
    <w:p w14:paraId="6A08B49E" w14:textId="317DFD22" w:rsidR="00FF565C" w:rsidRPr="007F1F1D" w:rsidRDefault="00FF565C">
      <w:pPr>
        <w:pStyle w:val="Bodytext10"/>
        <w:jc w:val="both"/>
        <w:rPr>
          <w:noProof/>
        </w:rPr>
      </w:pPr>
      <w:r w:rsidRPr="007F1F1D">
        <w:rPr>
          <w:rStyle w:val="Bodytext1"/>
          <w:noProof/>
        </w:rPr>
        <w:t xml:space="preserve">The objective of the reform is to reduce the gender pay gap. The reform consists of the adoption of the Welfare Development Plan for 2023-2030 </w:t>
      </w:r>
      <w:r w:rsidRPr="007F1F1D" w:rsidDel="008A6276">
        <w:rPr>
          <w:rStyle w:val="Bodytext1"/>
          <w:noProof/>
        </w:rPr>
        <w:t>and its implementation</w:t>
      </w:r>
      <w:r w:rsidRPr="007F1F1D">
        <w:rPr>
          <w:rStyle w:val="Bodytext1"/>
          <w:noProof/>
        </w:rPr>
        <w:t xml:space="preserve"> and the roll out of a digital gender pay gap tool.</w:t>
      </w:r>
      <w:r w:rsidR="00AF3AB7">
        <w:rPr>
          <w:rStyle w:val="Bodytext1"/>
          <w:noProof/>
        </w:rPr>
        <w:t xml:space="preserve"> </w:t>
      </w:r>
      <w:r w:rsidRPr="007F1F1D">
        <w:rPr>
          <w:rStyle w:val="Bodytext1"/>
          <w:noProof/>
        </w:rPr>
        <w:t>The Welfare Development Plan shall be adopted by 31 March 2024 and it shall lay down the strategic objectives of reducing social inequalities and poverty, ensuring gender equality and greater social inclusion, and promoting equal treatment of persons belonging to minority groups. The Development Plan shall outline measures to reduce the gender pay gap, in particular by increasing wage transparency, reducing the prevalence and negative impact of gender stereotypes on the lives and decisions of women and men, including concerning educational and career choices and carrying the care burden, and supporting a more effective implementation of the Gender Equality Act.</w:t>
      </w:r>
      <w:r>
        <w:rPr>
          <w:rStyle w:val="Bodytext1"/>
          <w:noProof/>
        </w:rPr>
        <w:t xml:space="preserve"> </w:t>
      </w:r>
      <w:r w:rsidRPr="007F1F1D">
        <w:rPr>
          <w:rStyle w:val="Bodytext1"/>
          <w:noProof/>
        </w:rPr>
        <w:t>A digital gender pay gap tool shall be rolled out by 31 March 2024 which shall offer employers a simple and easy tool to receive and analyse data and information concerning the gender pay gap and its possible reasons in their organisations and thereby supporting them in making informed decisions and taking effective action to implement the principle of equal pay and to reduce the gender pay gap.</w:t>
      </w:r>
    </w:p>
    <w:p w14:paraId="6B05F37A" w14:textId="77777777" w:rsidR="00FF565C" w:rsidRPr="007F1F1D" w:rsidDel="00A8685C" w:rsidRDefault="00FF565C">
      <w:pPr>
        <w:pStyle w:val="Bodytext10"/>
        <w:jc w:val="both"/>
        <w:rPr>
          <w:noProof/>
        </w:rPr>
        <w:sectPr w:rsidR="00FF565C" w:rsidRPr="007F1F1D" w:rsidDel="00A8685C">
          <w:headerReference w:type="even" r:id="rId77"/>
          <w:headerReference w:type="default" r:id="rId78"/>
          <w:footerReference w:type="even" r:id="rId79"/>
          <w:footerReference w:type="default" r:id="rId80"/>
          <w:headerReference w:type="first" r:id="rId81"/>
          <w:footerReference w:type="first" r:id="rId82"/>
          <w:pgSz w:w="11900" w:h="16840"/>
          <w:pgMar w:top="1134" w:right="1134" w:bottom="1134" w:left="1134" w:header="567" w:footer="567" w:gutter="0"/>
          <w:cols w:space="720"/>
          <w:noEndnote/>
          <w:docGrid w:linePitch="360"/>
        </w:sectPr>
      </w:pPr>
      <w:r w:rsidRPr="007F1F1D" w:rsidDel="00A8685C">
        <w:rPr>
          <w:rStyle w:val="Bodytext1"/>
          <w:noProof/>
        </w:rPr>
        <w:t>The implementation of the reform shall be completed by 31 March 2024.</w:t>
      </w:r>
    </w:p>
    <w:p w14:paraId="5E5A869B" w14:textId="77777777" w:rsidR="00FF565C" w:rsidRPr="007F1F1D" w:rsidRDefault="00FF565C" w:rsidP="00426225">
      <w:pPr>
        <w:pStyle w:val="Bodytext10"/>
        <w:spacing w:after="240"/>
        <w:jc w:val="center"/>
        <w:rPr>
          <w:rStyle w:val="Bodytext1"/>
          <w:b/>
          <w:bCs/>
          <w:noProof/>
          <w:u w:val="single"/>
        </w:rPr>
      </w:pPr>
      <w:r w:rsidRPr="007F1F1D">
        <w:rPr>
          <w:rStyle w:val="Bodytext1"/>
          <w:b/>
          <w:bCs/>
          <w:noProof/>
          <w:u w:val="single"/>
        </w:rPr>
        <w:t>F.2. Milestones, targets, indicators, and timetable for monitoring and implementation for non-repayable financial support</w:t>
      </w:r>
    </w:p>
    <w:tbl>
      <w:tblPr>
        <w:tblOverlap w:val="never"/>
        <w:tblW w:w="16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67"/>
        <w:gridCol w:w="1897"/>
        <w:gridCol w:w="1142"/>
        <w:gridCol w:w="1843"/>
        <w:gridCol w:w="1704"/>
        <w:gridCol w:w="1416"/>
        <w:gridCol w:w="994"/>
        <w:gridCol w:w="989"/>
        <w:gridCol w:w="994"/>
        <w:gridCol w:w="1320"/>
        <w:gridCol w:w="2771"/>
      </w:tblGrid>
      <w:tr w:rsidR="00235771" w:rsidRPr="0071621D" w14:paraId="138E9287" w14:textId="77777777" w:rsidTr="003277E6">
        <w:trPr>
          <w:cantSplit/>
          <w:trHeight w:val="300"/>
          <w:tblHeader/>
          <w:jc w:val="center"/>
        </w:trPr>
        <w:tc>
          <w:tcPr>
            <w:tcW w:w="106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1EAC8BE" w14:textId="77777777" w:rsidR="00FF565C" w:rsidRPr="0071621D" w:rsidRDefault="00FF565C" w:rsidP="0071621D">
            <w:pPr>
              <w:pStyle w:val="Other10"/>
              <w:jc w:val="center"/>
              <w:rPr>
                <w:noProof/>
              </w:rPr>
            </w:pPr>
            <w:bookmarkStart w:id="57" w:name="_Hlk132984151"/>
            <w:r w:rsidRPr="0071621D">
              <w:rPr>
                <w:rStyle w:val="Other1"/>
                <w:b/>
                <w:bCs/>
                <w:noProof/>
                <w:color w:val="000000" w:themeColor="text1"/>
              </w:rPr>
              <w:t>Sequential Number</w:t>
            </w:r>
          </w:p>
        </w:tc>
        <w:tc>
          <w:tcPr>
            <w:tcW w:w="189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723F219" w14:textId="77777777" w:rsidR="00FF565C" w:rsidRPr="0071621D" w:rsidRDefault="00FF565C">
            <w:pPr>
              <w:pStyle w:val="Other10"/>
              <w:jc w:val="center"/>
              <w:rPr>
                <w:noProof/>
              </w:rPr>
            </w:pPr>
            <w:r w:rsidRPr="0071621D">
              <w:rPr>
                <w:rStyle w:val="Other1"/>
                <w:b/>
                <w:bCs/>
                <w:noProof/>
                <w:color w:val="000000" w:themeColor="text1"/>
              </w:rPr>
              <w:t>Related Measure (Reform or Investment)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90B7116" w14:textId="4DA81D44" w:rsidR="00FF565C" w:rsidRPr="0071621D" w:rsidRDefault="00FF565C" w:rsidP="0071621D">
            <w:pPr>
              <w:pStyle w:val="Other10"/>
              <w:jc w:val="center"/>
              <w:rPr>
                <w:noProof/>
              </w:rPr>
            </w:pPr>
            <w:r w:rsidRPr="0071621D">
              <w:rPr>
                <w:rStyle w:val="Other1"/>
                <w:b/>
                <w:bCs/>
                <w:noProof/>
                <w:color w:val="000000" w:themeColor="text1"/>
              </w:rPr>
              <w:t>Milestone /Target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6FE4830" w14:textId="77777777" w:rsidR="00FF565C" w:rsidRPr="0071621D" w:rsidRDefault="00FF565C">
            <w:pPr>
              <w:pStyle w:val="Other10"/>
              <w:jc w:val="center"/>
              <w:rPr>
                <w:noProof/>
              </w:rPr>
            </w:pPr>
            <w:r w:rsidRPr="0071621D">
              <w:rPr>
                <w:rStyle w:val="Other1"/>
                <w:b/>
                <w:bCs/>
                <w:noProof/>
                <w:color w:val="000000" w:themeColor="text1"/>
              </w:rPr>
              <w:t>Name</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4242232" w14:textId="77777777" w:rsidR="00FF565C" w:rsidRPr="0071621D" w:rsidRDefault="00FF565C">
            <w:pPr>
              <w:pStyle w:val="Other10"/>
              <w:jc w:val="center"/>
              <w:rPr>
                <w:noProof/>
              </w:rPr>
            </w:pPr>
            <w:r w:rsidRPr="0071621D">
              <w:rPr>
                <w:rStyle w:val="Other1"/>
                <w:b/>
                <w:bCs/>
                <w:noProof/>
                <w:color w:val="000000" w:themeColor="text1"/>
              </w:rPr>
              <w:t>Qualitative indicators (for milestones)</w:t>
            </w:r>
          </w:p>
        </w:tc>
        <w:tc>
          <w:tcPr>
            <w:tcW w:w="3399"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7FA3EC87" w14:textId="08E0F0C1" w:rsidR="00FF565C" w:rsidRPr="0071621D" w:rsidRDefault="00FF565C" w:rsidP="0071621D">
            <w:pPr>
              <w:pStyle w:val="Other10"/>
              <w:jc w:val="center"/>
              <w:rPr>
                <w:noProof/>
              </w:rPr>
            </w:pPr>
            <w:r w:rsidRPr="0071621D">
              <w:rPr>
                <w:rStyle w:val="Other1"/>
                <w:b/>
                <w:bCs/>
                <w:noProof/>
                <w:color w:val="000000" w:themeColor="text1"/>
              </w:rPr>
              <w:t>Quantitative indicators</w:t>
            </w:r>
            <w:r w:rsidR="0071621D" w:rsidRPr="0071621D">
              <w:rPr>
                <w:rStyle w:val="Other1"/>
                <w:b/>
                <w:bCs/>
                <w:noProof/>
                <w:color w:val="000000" w:themeColor="text1"/>
              </w:rPr>
              <w:t xml:space="preserve"> </w:t>
            </w:r>
            <w:r w:rsidRPr="0071621D">
              <w:rPr>
                <w:rStyle w:val="Other1"/>
                <w:b/>
                <w:bCs/>
                <w:noProof/>
                <w:color w:val="000000" w:themeColor="text1"/>
              </w:rPr>
              <w:t>(for targets)</w:t>
            </w:r>
          </w:p>
        </w:tc>
        <w:tc>
          <w:tcPr>
            <w:tcW w:w="2314"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4EB5FB24" w14:textId="77777777" w:rsidR="00FF565C" w:rsidRPr="0071621D" w:rsidRDefault="00FF565C" w:rsidP="0071621D">
            <w:pPr>
              <w:pStyle w:val="Other10"/>
              <w:jc w:val="center"/>
              <w:rPr>
                <w:noProof/>
              </w:rPr>
            </w:pPr>
            <w:r w:rsidRPr="0071621D">
              <w:rPr>
                <w:rStyle w:val="Other1"/>
                <w:b/>
                <w:bCs/>
                <w:noProof/>
                <w:color w:val="000000" w:themeColor="text1"/>
              </w:rPr>
              <w:t>Indicative timeline for completion</w:t>
            </w:r>
          </w:p>
        </w:tc>
        <w:tc>
          <w:tcPr>
            <w:tcW w:w="2771"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67076E9" w14:textId="77777777" w:rsidR="00FF565C" w:rsidRPr="0071621D" w:rsidRDefault="00FF565C">
            <w:pPr>
              <w:pStyle w:val="Other10"/>
              <w:jc w:val="center"/>
              <w:rPr>
                <w:noProof/>
              </w:rPr>
            </w:pPr>
            <w:r w:rsidRPr="0071621D">
              <w:rPr>
                <w:rStyle w:val="Other1"/>
                <w:b/>
                <w:bCs/>
                <w:noProof/>
                <w:color w:val="000000" w:themeColor="text1"/>
              </w:rPr>
              <w:t>Description of each milestone and target</w:t>
            </w:r>
          </w:p>
        </w:tc>
      </w:tr>
      <w:tr w:rsidR="00235771" w:rsidRPr="0071621D" w14:paraId="061BAF71" w14:textId="77777777" w:rsidTr="003277E6">
        <w:trPr>
          <w:cantSplit/>
          <w:trHeight w:val="498"/>
          <w:tblHeader/>
          <w:jc w:val="center"/>
        </w:trPr>
        <w:tc>
          <w:tcPr>
            <w:tcW w:w="1067" w:type="dxa"/>
            <w:vMerge/>
            <w:tcBorders>
              <w:top w:val="single" w:sz="4" w:space="0" w:color="auto"/>
              <w:left w:val="single" w:sz="4" w:space="0" w:color="auto"/>
              <w:bottom w:val="single" w:sz="4" w:space="0" w:color="auto"/>
              <w:right w:val="single" w:sz="4" w:space="0" w:color="auto"/>
            </w:tcBorders>
            <w:vAlign w:val="center"/>
          </w:tcPr>
          <w:p w14:paraId="5F97FC43" w14:textId="77777777" w:rsidR="00FF565C" w:rsidRPr="0071621D" w:rsidRDefault="00FF565C" w:rsidP="0071621D">
            <w:pPr>
              <w:jc w:val="center"/>
              <w:rPr>
                <w:noProof/>
                <w:sz w:val="22"/>
                <w:szCs w:val="22"/>
              </w:rPr>
            </w:pPr>
          </w:p>
        </w:tc>
        <w:tc>
          <w:tcPr>
            <w:tcW w:w="1897" w:type="dxa"/>
            <w:vMerge/>
            <w:tcBorders>
              <w:top w:val="single" w:sz="4" w:space="0" w:color="auto"/>
              <w:left w:val="single" w:sz="4" w:space="0" w:color="auto"/>
              <w:bottom w:val="single" w:sz="4" w:space="0" w:color="auto"/>
              <w:right w:val="single" w:sz="4" w:space="0" w:color="auto"/>
            </w:tcBorders>
            <w:vAlign w:val="center"/>
          </w:tcPr>
          <w:p w14:paraId="64B59185" w14:textId="77777777" w:rsidR="00FF565C" w:rsidRPr="0071621D" w:rsidRDefault="00FF565C">
            <w:pPr>
              <w:rPr>
                <w:noProof/>
                <w:sz w:val="22"/>
                <w:szCs w:val="22"/>
              </w:rPr>
            </w:pPr>
          </w:p>
        </w:tc>
        <w:tc>
          <w:tcPr>
            <w:tcW w:w="1142" w:type="dxa"/>
            <w:vMerge/>
            <w:tcBorders>
              <w:top w:val="single" w:sz="4" w:space="0" w:color="auto"/>
              <w:left w:val="single" w:sz="4" w:space="0" w:color="auto"/>
              <w:bottom w:val="single" w:sz="4" w:space="0" w:color="auto"/>
              <w:right w:val="single" w:sz="4" w:space="0" w:color="auto"/>
            </w:tcBorders>
            <w:vAlign w:val="center"/>
          </w:tcPr>
          <w:p w14:paraId="249C8CD6" w14:textId="77777777" w:rsidR="00FF565C" w:rsidRPr="0071621D" w:rsidRDefault="00FF565C" w:rsidP="0071621D">
            <w:pPr>
              <w:jc w:val="center"/>
              <w:rPr>
                <w:noProof/>
                <w:sz w:val="22"/>
                <w:szCs w:val="22"/>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24D3A857" w14:textId="77777777" w:rsidR="00FF565C" w:rsidRPr="0071621D" w:rsidRDefault="00FF565C">
            <w:pPr>
              <w:rPr>
                <w:noProof/>
                <w:sz w:val="22"/>
                <w:szCs w:val="22"/>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66EDC6BA" w14:textId="77777777" w:rsidR="00FF565C" w:rsidRPr="0071621D" w:rsidRDefault="00FF565C">
            <w:pPr>
              <w:rPr>
                <w:noProof/>
                <w:sz w:val="22"/>
                <w:szCs w:val="22"/>
              </w:rPr>
            </w:pPr>
          </w:p>
        </w:tc>
        <w:tc>
          <w:tcPr>
            <w:tcW w:w="1416" w:type="dxa"/>
            <w:tcBorders>
              <w:top w:val="single" w:sz="4" w:space="0" w:color="auto"/>
              <w:left w:val="single" w:sz="4" w:space="0" w:color="auto"/>
              <w:bottom w:val="single" w:sz="4" w:space="0" w:color="auto"/>
              <w:right w:val="single" w:sz="4" w:space="0" w:color="auto"/>
            </w:tcBorders>
            <w:shd w:val="clear" w:color="auto" w:fill="BBD2EA"/>
            <w:vAlign w:val="center"/>
          </w:tcPr>
          <w:p w14:paraId="4AEDC575" w14:textId="77777777" w:rsidR="00FF565C" w:rsidRPr="0071621D" w:rsidRDefault="00FF565C" w:rsidP="0071621D">
            <w:pPr>
              <w:pStyle w:val="Other10"/>
              <w:jc w:val="center"/>
              <w:rPr>
                <w:noProof/>
              </w:rPr>
            </w:pPr>
            <w:r w:rsidRPr="0071621D">
              <w:rPr>
                <w:rStyle w:val="Other1"/>
                <w:b/>
                <w:bCs/>
                <w:noProof/>
                <w:color w:val="000000" w:themeColor="text1"/>
              </w:rPr>
              <w:t>Unit of measure</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1EBCE4F6" w14:textId="77777777" w:rsidR="00FF565C" w:rsidRPr="0071621D" w:rsidRDefault="00FF565C" w:rsidP="0071621D">
            <w:pPr>
              <w:pStyle w:val="Other10"/>
              <w:jc w:val="center"/>
              <w:rPr>
                <w:noProof/>
              </w:rPr>
            </w:pPr>
            <w:r w:rsidRPr="0071621D">
              <w:rPr>
                <w:rStyle w:val="Other1"/>
                <w:b/>
                <w:bCs/>
                <w:noProof/>
                <w:color w:val="000000" w:themeColor="text1"/>
              </w:rPr>
              <w:t>Baseline</w:t>
            </w:r>
          </w:p>
        </w:tc>
        <w:tc>
          <w:tcPr>
            <w:tcW w:w="989" w:type="dxa"/>
            <w:tcBorders>
              <w:top w:val="single" w:sz="4" w:space="0" w:color="auto"/>
              <w:left w:val="single" w:sz="4" w:space="0" w:color="auto"/>
              <w:bottom w:val="single" w:sz="4" w:space="0" w:color="auto"/>
              <w:right w:val="single" w:sz="4" w:space="0" w:color="auto"/>
            </w:tcBorders>
            <w:shd w:val="clear" w:color="auto" w:fill="BBD2EA"/>
            <w:vAlign w:val="center"/>
          </w:tcPr>
          <w:p w14:paraId="4FA86178" w14:textId="77777777" w:rsidR="00FF565C" w:rsidRPr="0071621D" w:rsidRDefault="00FF565C" w:rsidP="0071621D">
            <w:pPr>
              <w:pStyle w:val="Other10"/>
              <w:jc w:val="center"/>
              <w:rPr>
                <w:noProof/>
              </w:rPr>
            </w:pPr>
            <w:r w:rsidRPr="0071621D">
              <w:rPr>
                <w:rStyle w:val="Other1"/>
                <w:b/>
                <w:bCs/>
                <w:noProof/>
                <w:color w:val="000000" w:themeColor="text1"/>
              </w:rPr>
              <w:t>Goal</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09B029F7" w14:textId="77777777" w:rsidR="00FF565C" w:rsidRPr="0071621D" w:rsidRDefault="00FF565C" w:rsidP="0071621D">
            <w:pPr>
              <w:pStyle w:val="Other10"/>
              <w:jc w:val="center"/>
              <w:rPr>
                <w:noProof/>
              </w:rPr>
            </w:pPr>
            <w:r w:rsidRPr="0071621D">
              <w:rPr>
                <w:rStyle w:val="Other1"/>
                <w:b/>
                <w:bCs/>
                <w:noProof/>
                <w:color w:val="000000" w:themeColor="text1"/>
              </w:rPr>
              <w:t>Quarter</w:t>
            </w:r>
          </w:p>
        </w:tc>
        <w:tc>
          <w:tcPr>
            <w:tcW w:w="1320" w:type="dxa"/>
            <w:tcBorders>
              <w:top w:val="single" w:sz="4" w:space="0" w:color="auto"/>
              <w:left w:val="single" w:sz="4" w:space="0" w:color="auto"/>
              <w:bottom w:val="single" w:sz="4" w:space="0" w:color="auto"/>
              <w:right w:val="single" w:sz="4" w:space="0" w:color="auto"/>
            </w:tcBorders>
            <w:shd w:val="clear" w:color="auto" w:fill="BBD2EA"/>
            <w:vAlign w:val="center"/>
          </w:tcPr>
          <w:p w14:paraId="46469563" w14:textId="77777777" w:rsidR="00FF565C" w:rsidRPr="0071621D" w:rsidRDefault="00FF565C" w:rsidP="0071621D">
            <w:pPr>
              <w:pStyle w:val="Other10"/>
              <w:jc w:val="center"/>
              <w:rPr>
                <w:noProof/>
              </w:rPr>
            </w:pPr>
            <w:r w:rsidRPr="0071621D">
              <w:rPr>
                <w:rStyle w:val="Other1"/>
                <w:b/>
                <w:bCs/>
                <w:noProof/>
                <w:color w:val="000000" w:themeColor="text1"/>
              </w:rPr>
              <w:t>Year</w:t>
            </w:r>
          </w:p>
        </w:tc>
        <w:tc>
          <w:tcPr>
            <w:tcW w:w="2771" w:type="dxa"/>
            <w:vMerge/>
            <w:tcBorders>
              <w:top w:val="single" w:sz="4" w:space="0" w:color="auto"/>
              <w:left w:val="single" w:sz="4" w:space="0" w:color="auto"/>
              <w:bottom w:val="single" w:sz="4" w:space="0" w:color="auto"/>
              <w:right w:val="single" w:sz="4" w:space="0" w:color="auto"/>
            </w:tcBorders>
            <w:vAlign w:val="center"/>
          </w:tcPr>
          <w:p w14:paraId="1CDDDAB2" w14:textId="77777777" w:rsidR="00FF565C" w:rsidRPr="0071621D" w:rsidRDefault="00FF565C">
            <w:pPr>
              <w:rPr>
                <w:noProof/>
                <w:sz w:val="20"/>
                <w:szCs w:val="20"/>
              </w:rPr>
            </w:pPr>
          </w:p>
        </w:tc>
      </w:tr>
      <w:tr w:rsidR="00235771" w:rsidRPr="0071621D" w14:paraId="43C71C17"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F262E2E" w14:textId="77777777" w:rsidR="00FF565C" w:rsidRPr="0071621D" w:rsidRDefault="00FF565C" w:rsidP="0071621D">
            <w:pPr>
              <w:pStyle w:val="Other10"/>
              <w:jc w:val="center"/>
              <w:rPr>
                <w:noProof/>
                <w:sz w:val="20"/>
                <w:szCs w:val="20"/>
              </w:rPr>
            </w:pPr>
            <w:r w:rsidRPr="0071621D">
              <w:rPr>
                <w:rStyle w:val="Other1"/>
                <w:noProof/>
                <w:sz w:val="20"/>
                <w:szCs w:val="20"/>
              </w:rPr>
              <w:t>94</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26C69A64" w14:textId="77777777" w:rsidR="00FF565C" w:rsidRPr="0071621D" w:rsidRDefault="00FF565C" w:rsidP="0071621D">
            <w:pPr>
              <w:pStyle w:val="Other10"/>
              <w:ind w:left="116"/>
              <w:rPr>
                <w:noProof/>
                <w:sz w:val="20"/>
                <w:szCs w:val="20"/>
              </w:rPr>
            </w:pPr>
            <w:r w:rsidRPr="0071621D">
              <w:rPr>
                <w:rStyle w:val="Other1"/>
                <w:noProof/>
                <w:sz w:val="20"/>
                <w:szCs w:val="20"/>
              </w:rPr>
              <w:t>6.1 A comprehensive change in the organisation of health care in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C1DB596" w14:textId="77777777" w:rsidR="00FF565C" w:rsidRPr="0071621D" w:rsidRDefault="00FF565C" w:rsidP="0071621D">
            <w:pPr>
              <w:pStyle w:val="Other10"/>
              <w:jc w:val="center"/>
              <w:rPr>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ACC0B5F" w14:textId="77777777" w:rsidR="00FF565C" w:rsidRPr="0071621D" w:rsidRDefault="00FF565C" w:rsidP="0071621D">
            <w:pPr>
              <w:pStyle w:val="Other10"/>
              <w:ind w:left="109"/>
              <w:rPr>
                <w:rStyle w:val="Other1"/>
                <w:noProof/>
                <w:sz w:val="20"/>
                <w:szCs w:val="20"/>
              </w:rPr>
            </w:pPr>
            <w:r w:rsidRPr="0071621D">
              <w:rPr>
                <w:rStyle w:val="Other1"/>
                <w:noProof/>
                <w:sz w:val="20"/>
                <w:szCs w:val="20"/>
              </w:rPr>
              <w:t>Entry into force of the Government Order on the Hospital network development roadmap</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0DCE0C0" w14:textId="77777777" w:rsidR="00FF565C" w:rsidRPr="0071621D" w:rsidRDefault="00FF565C" w:rsidP="0071621D">
            <w:pPr>
              <w:pStyle w:val="Other10"/>
              <w:ind w:left="111"/>
              <w:rPr>
                <w:rStyle w:val="Other1"/>
                <w:noProof/>
                <w:sz w:val="20"/>
                <w:szCs w:val="20"/>
              </w:rPr>
            </w:pPr>
            <w:r w:rsidRPr="0071621D">
              <w:rPr>
                <w:rStyle w:val="Other1"/>
                <w:noProof/>
                <w:sz w:val="20"/>
                <w:szCs w:val="20"/>
              </w:rPr>
              <w:t>Entry into force of the Government Order</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44A70A27" w14:textId="77777777" w:rsidR="00FF565C" w:rsidRPr="0071621D" w:rsidRDefault="00FF565C" w:rsidP="0071621D">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73D634B" w14:textId="77777777" w:rsidR="00FF565C" w:rsidRPr="0071621D" w:rsidRDefault="00FF565C" w:rsidP="0071621D">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69170804" w14:textId="77777777" w:rsidR="00FF565C" w:rsidRPr="0071621D" w:rsidRDefault="00FF565C" w:rsidP="0071621D">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39B5E24" w14:textId="77777777" w:rsidR="00FF565C" w:rsidRPr="0071621D" w:rsidRDefault="00FF565C" w:rsidP="0071621D">
            <w:pPr>
              <w:pStyle w:val="Other10"/>
              <w:jc w:val="center"/>
              <w:rPr>
                <w:noProof/>
                <w:sz w:val="20"/>
                <w:szCs w:val="20"/>
              </w:rPr>
            </w:pPr>
            <w:r w:rsidRPr="0071621D">
              <w:rPr>
                <w:rStyle w:val="Other1"/>
                <w:noProof/>
                <w:sz w:val="20"/>
                <w:szCs w:val="20"/>
              </w:rPr>
              <w:t>Q4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6A775900" w14:textId="77777777" w:rsidR="00FF565C" w:rsidRPr="0071621D" w:rsidRDefault="00FF565C" w:rsidP="0071621D">
            <w:pPr>
              <w:pStyle w:val="Other10"/>
              <w:jc w:val="center"/>
              <w:rPr>
                <w:noProof/>
                <w:sz w:val="20"/>
                <w:szCs w:val="20"/>
              </w:rPr>
            </w:pPr>
            <w:r w:rsidRPr="0071621D">
              <w:rPr>
                <w:rStyle w:val="Other1"/>
                <w:noProof/>
                <w:sz w:val="20"/>
                <w:szCs w:val="20"/>
              </w:rPr>
              <w:t>2024</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F9E519A" w14:textId="77777777" w:rsidR="00FF565C" w:rsidRPr="0071621D" w:rsidRDefault="00FF565C" w:rsidP="0071621D">
            <w:pPr>
              <w:pStyle w:val="Other10"/>
              <w:ind w:left="69"/>
              <w:rPr>
                <w:noProof/>
                <w:sz w:val="20"/>
                <w:szCs w:val="20"/>
              </w:rPr>
            </w:pPr>
            <w:r w:rsidRPr="0071621D">
              <w:rPr>
                <w:rStyle w:val="Other1"/>
                <w:noProof/>
                <w:sz w:val="20"/>
                <w:szCs w:val="20"/>
              </w:rPr>
              <w:t>Entry into force of the Government Order which shall lay down:</w:t>
            </w:r>
          </w:p>
          <w:p w14:paraId="20505622" w14:textId="77777777" w:rsidR="00426225" w:rsidRDefault="00426225" w:rsidP="00426225">
            <w:pPr>
              <w:pStyle w:val="Other10"/>
              <w:ind w:left="69"/>
              <w:rPr>
                <w:rStyle w:val="Other1"/>
                <w:noProof/>
                <w:sz w:val="20"/>
                <w:szCs w:val="20"/>
              </w:rPr>
            </w:pPr>
            <w:r>
              <w:rPr>
                <w:rStyle w:val="Other1"/>
                <w:noProof/>
                <w:sz w:val="20"/>
                <w:szCs w:val="20"/>
              </w:rPr>
              <w:t xml:space="preserve">- </w:t>
            </w:r>
            <w:r w:rsidR="00FF565C" w:rsidRPr="0071621D">
              <w:rPr>
                <w:rStyle w:val="Other1"/>
                <w:noProof/>
                <w:sz w:val="20"/>
                <w:szCs w:val="20"/>
              </w:rPr>
              <w:t>the list of regional, central, local and rehabilitation hospitals in order to ensure equal access to health care services;</w:t>
            </w:r>
          </w:p>
          <w:p w14:paraId="3D4EC1FF" w14:textId="77777777" w:rsidR="00426225" w:rsidRDefault="00426225" w:rsidP="00426225">
            <w:pPr>
              <w:pStyle w:val="Other10"/>
              <w:ind w:left="69"/>
              <w:rPr>
                <w:rStyle w:val="Other1"/>
                <w:noProof/>
                <w:sz w:val="20"/>
                <w:szCs w:val="20"/>
              </w:rPr>
            </w:pPr>
            <w:r>
              <w:rPr>
                <w:rStyle w:val="Other1"/>
                <w:noProof/>
                <w:sz w:val="20"/>
                <w:szCs w:val="20"/>
              </w:rPr>
              <w:t xml:space="preserve">- </w:t>
            </w:r>
            <w:r w:rsidR="00FF565C" w:rsidRPr="0071621D">
              <w:rPr>
                <w:rStyle w:val="Other1"/>
                <w:noProof/>
                <w:sz w:val="20"/>
                <w:szCs w:val="20"/>
              </w:rPr>
              <w:t>objectives and steps to be taken for consolidating the hospital network;</w:t>
            </w:r>
          </w:p>
          <w:p w14:paraId="12683BB4" w14:textId="58EE0104" w:rsidR="00FF565C" w:rsidRPr="0071621D" w:rsidRDefault="00426225" w:rsidP="00426225">
            <w:pPr>
              <w:pStyle w:val="Other10"/>
              <w:ind w:left="69"/>
              <w:rPr>
                <w:rStyle w:val="Other1"/>
                <w:noProof/>
                <w:sz w:val="20"/>
                <w:szCs w:val="20"/>
              </w:rPr>
            </w:pPr>
            <w:r>
              <w:rPr>
                <w:rStyle w:val="Other1"/>
                <w:noProof/>
                <w:sz w:val="20"/>
                <w:szCs w:val="20"/>
              </w:rPr>
              <w:t xml:space="preserve">- </w:t>
            </w:r>
            <w:r w:rsidR="00FF565C" w:rsidRPr="0071621D">
              <w:rPr>
                <w:rStyle w:val="Other1"/>
                <w:noProof/>
                <w:sz w:val="20"/>
                <w:szCs w:val="20"/>
              </w:rPr>
              <w:t>the necessary investments for the construction and renovation of the hospitals included in the list of hospitals.</w:t>
            </w:r>
          </w:p>
        </w:tc>
      </w:tr>
      <w:tr w:rsidR="00235771" w:rsidRPr="0071621D" w14:paraId="2CD7D9DD"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488D84EF" w14:textId="77777777" w:rsidR="00FF565C" w:rsidRPr="0071621D" w:rsidRDefault="00FF565C" w:rsidP="0071621D">
            <w:pPr>
              <w:pStyle w:val="Other10"/>
              <w:jc w:val="center"/>
              <w:rPr>
                <w:rStyle w:val="Other1"/>
                <w:noProof/>
                <w:sz w:val="20"/>
                <w:szCs w:val="20"/>
              </w:rPr>
            </w:pPr>
            <w:r w:rsidRPr="0071621D">
              <w:rPr>
                <w:rStyle w:val="Other1"/>
                <w:noProof/>
                <w:sz w:val="20"/>
                <w:szCs w:val="20"/>
              </w:rPr>
              <w:t>95</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783191D9" w14:textId="77777777" w:rsidR="00FF565C" w:rsidRPr="0071621D" w:rsidRDefault="00FF565C" w:rsidP="0071621D">
            <w:pPr>
              <w:pStyle w:val="Other10"/>
              <w:ind w:left="116"/>
              <w:rPr>
                <w:rStyle w:val="Other1"/>
                <w:noProof/>
                <w:sz w:val="20"/>
                <w:szCs w:val="20"/>
              </w:rPr>
            </w:pPr>
            <w:r w:rsidRPr="0071621D">
              <w:rPr>
                <w:rStyle w:val="Other1"/>
                <w:noProof/>
                <w:sz w:val="20"/>
                <w:szCs w:val="20"/>
              </w:rPr>
              <w:t>6.1 A comprehensive change in the organisation of health care in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0B5278C"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0BAE71F" w14:textId="77777777" w:rsidR="00FF565C" w:rsidRPr="0071621D" w:rsidRDefault="00FF565C" w:rsidP="0071621D">
            <w:pPr>
              <w:pStyle w:val="Other10"/>
              <w:ind w:left="109"/>
              <w:rPr>
                <w:rStyle w:val="Other1"/>
                <w:noProof/>
                <w:sz w:val="20"/>
                <w:szCs w:val="20"/>
              </w:rPr>
            </w:pPr>
            <w:r w:rsidRPr="0071621D">
              <w:rPr>
                <w:rStyle w:val="Other1"/>
                <w:noProof/>
                <w:sz w:val="20"/>
                <w:szCs w:val="20"/>
              </w:rPr>
              <w:t>Approval of the Strategic Framework for addressing health workforce shortages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D41721D" w14:textId="77777777" w:rsidR="00FF565C" w:rsidRPr="0071621D" w:rsidRDefault="00FF565C" w:rsidP="0071621D">
            <w:pPr>
              <w:pStyle w:val="Other10"/>
              <w:ind w:left="111"/>
              <w:rPr>
                <w:rStyle w:val="Other1"/>
                <w:noProof/>
                <w:sz w:val="20"/>
                <w:szCs w:val="20"/>
              </w:rPr>
            </w:pPr>
            <w:r w:rsidRPr="0071621D">
              <w:rPr>
                <w:rStyle w:val="Other1"/>
                <w:noProof/>
                <w:sz w:val="20"/>
                <w:szCs w:val="20"/>
              </w:rPr>
              <w:t>Approval of the Strategic Framework for addressing health workforce shortages by the Minister of Health and Labour</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52C3CB47" w14:textId="77777777" w:rsidR="00FF565C" w:rsidRPr="0071621D" w:rsidRDefault="00FF565C" w:rsidP="0071621D">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C5A4FAA" w14:textId="77777777" w:rsidR="00FF565C" w:rsidRPr="0071621D" w:rsidRDefault="00FF565C" w:rsidP="0071621D">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6FAF03AC" w14:textId="77777777" w:rsidR="00FF565C" w:rsidRPr="0071621D" w:rsidRDefault="00FF565C" w:rsidP="0071621D">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82CD24D"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5A8C8E57"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58A080C9" w14:textId="264BD633" w:rsidR="00426225" w:rsidRDefault="00FF565C" w:rsidP="00426225">
            <w:pPr>
              <w:pStyle w:val="Other10"/>
              <w:ind w:left="69"/>
              <w:rPr>
                <w:noProof/>
              </w:rPr>
            </w:pPr>
            <w:r w:rsidRPr="0071621D">
              <w:rPr>
                <w:rStyle w:val="Other1"/>
                <w:noProof/>
                <w:sz w:val="20"/>
                <w:szCs w:val="20"/>
              </w:rPr>
              <w:t>The Strategic Framework for addressing health workforce shortages shall outline:</w:t>
            </w:r>
          </w:p>
          <w:p w14:paraId="715716D5" w14:textId="77777777" w:rsidR="00426225" w:rsidRDefault="00426225" w:rsidP="00426225">
            <w:pPr>
              <w:pStyle w:val="Other10"/>
              <w:ind w:left="69"/>
              <w:rPr>
                <w:noProof/>
              </w:rPr>
            </w:pPr>
            <w:r>
              <w:rPr>
                <w:noProof/>
              </w:rPr>
              <w:t xml:space="preserve">- </w:t>
            </w:r>
            <w:r w:rsidR="00FF565C" w:rsidRPr="0071621D">
              <w:rPr>
                <w:rStyle w:val="Other1"/>
                <w:noProof/>
                <w:sz w:val="20"/>
                <w:szCs w:val="20"/>
              </w:rPr>
              <w:t>measures on the organisation of health care services in the different health sectors, in particular specialised care,</w:t>
            </w:r>
          </w:p>
          <w:p w14:paraId="6856DA12" w14:textId="77777777" w:rsidR="00E87957" w:rsidRDefault="00426225" w:rsidP="00E87957">
            <w:pPr>
              <w:pStyle w:val="Other10"/>
              <w:ind w:left="69"/>
              <w:rPr>
                <w:rStyle w:val="Other1"/>
                <w:noProof/>
                <w:sz w:val="20"/>
                <w:szCs w:val="20"/>
              </w:rPr>
            </w:pPr>
            <w:r>
              <w:rPr>
                <w:noProof/>
              </w:rPr>
              <w:t xml:space="preserve">- </w:t>
            </w:r>
            <w:r w:rsidR="00FF565C" w:rsidRPr="0071621D">
              <w:rPr>
                <w:rStyle w:val="Other1"/>
                <w:noProof/>
                <w:sz w:val="20"/>
                <w:szCs w:val="20"/>
              </w:rPr>
              <w:t>allocation of physical and human resources to ensure the provision of health care throughout the territory,</w:t>
            </w:r>
          </w:p>
          <w:p w14:paraId="693B8E88" w14:textId="705E98E4" w:rsidR="00FF565C" w:rsidRPr="0071621D" w:rsidRDefault="00E87957" w:rsidP="00E87957">
            <w:pPr>
              <w:pStyle w:val="Other10"/>
              <w:ind w:left="69"/>
              <w:rPr>
                <w:rStyle w:val="Other1"/>
                <w:noProof/>
                <w:sz w:val="20"/>
                <w:szCs w:val="20"/>
              </w:rPr>
            </w:pPr>
            <w:r>
              <w:rPr>
                <w:rStyle w:val="Other1"/>
                <w:noProof/>
                <w:sz w:val="20"/>
                <w:szCs w:val="20"/>
              </w:rPr>
              <w:t xml:space="preserve">- </w:t>
            </w:r>
            <w:r w:rsidR="00FF565C" w:rsidRPr="0071621D">
              <w:rPr>
                <w:rStyle w:val="Other1"/>
                <w:noProof/>
                <w:sz w:val="20"/>
                <w:szCs w:val="20"/>
              </w:rPr>
              <w:t>financing, governance and information exchange mechanisms that ensure performance throughout the country.</w:t>
            </w:r>
          </w:p>
        </w:tc>
      </w:tr>
      <w:tr w:rsidR="00235771" w:rsidRPr="0071621D" w14:paraId="3A349E62"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FCDC0AF" w14:textId="77777777" w:rsidR="00FF565C" w:rsidRPr="0071621D" w:rsidRDefault="00FF565C" w:rsidP="0071621D">
            <w:pPr>
              <w:pStyle w:val="Other10"/>
              <w:jc w:val="center"/>
              <w:rPr>
                <w:rStyle w:val="Other1"/>
                <w:noProof/>
                <w:sz w:val="20"/>
                <w:szCs w:val="20"/>
              </w:rPr>
            </w:pPr>
            <w:r w:rsidRPr="0071621D">
              <w:rPr>
                <w:rStyle w:val="Other1"/>
                <w:noProof/>
                <w:sz w:val="20"/>
                <w:szCs w:val="20"/>
              </w:rPr>
              <w:t>96</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365EBC4" w14:textId="77777777" w:rsidR="00FF565C" w:rsidRPr="0071621D" w:rsidRDefault="00FF565C" w:rsidP="0071621D">
            <w:pPr>
              <w:pStyle w:val="Other10"/>
              <w:ind w:left="116"/>
              <w:rPr>
                <w:rStyle w:val="Other1"/>
                <w:noProof/>
                <w:sz w:val="20"/>
                <w:szCs w:val="20"/>
              </w:rPr>
            </w:pPr>
            <w:r w:rsidRPr="0071621D">
              <w:rPr>
                <w:rStyle w:val="Other1"/>
                <w:noProof/>
                <w:sz w:val="20"/>
                <w:szCs w:val="20"/>
              </w:rPr>
              <w:t>6.1 A comprehensive change in the organisation of health care in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38129126"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B573B91" w14:textId="77777777" w:rsidR="00FF565C" w:rsidRPr="0071621D" w:rsidRDefault="00FF565C" w:rsidP="0071621D">
            <w:pPr>
              <w:pStyle w:val="Other10"/>
              <w:ind w:left="109"/>
              <w:rPr>
                <w:rStyle w:val="Other1"/>
                <w:noProof/>
                <w:sz w:val="20"/>
                <w:szCs w:val="20"/>
              </w:rPr>
            </w:pPr>
            <w:r w:rsidRPr="0071621D">
              <w:rPr>
                <w:rStyle w:val="Other1"/>
                <w:noProof/>
                <w:sz w:val="20"/>
                <w:szCs w:val="20"/>
              </w:rPr>
              <w:t>Entry into force of the Decrees of the Minister of Health and Labour amending the reimbursement system for doctors and pharmacists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C94FE92" w14:textId="77777777" w:rsidR="00FF565C" w:rsidRPr="0071621D" w:rsidRDefault="00FF565C" w:rsidP="0071621D">
            <w:pPr>
              <w:pStyle w:val="Other10"/>
              <w:ind w:left="111"/>
              <w:rPr>
                <w:rStyle w:val="Other1"/>
                <w:noProof/>
                <w:sz w:val="20"/>
                <w:szCs w:val="20"/>
              </w:rPr>
            </w:pPr>
            <w:r w:rsidRPr="0071621D">
              <w:rPr>
                <w:rStyle w:val="Other1"/>
                <w:noProof/>
                <w:sz w:val="20"/>
                <w:szCs w:val="20"/>
              </w:rPr>
              <w:t xml:space="preserve">Entry into force of the Decrees of the Minister of Health and Labour </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1AF6F92A" w14:textId="77777777" w:rsidR="00FF565C" w:rsidRPr="0071621D" w:rsidRDefault="00FF565C" w:rsidP="0071621D">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FC176BC" w14:textId="77777777" w:rsidR="00FF565C" w:rsidRPr="0071621D" w:rsidRDefault="00FF565C" w:rsidP="0071621D">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BF4BFCD" w14:textId="77777777" w:rsidR="00FF565C" w:rsidRPr="0071621D" w:rsidRDefault="00FF565C" w:rsidP="0071621D">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76EC31C"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7F3FE661"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517615F1" w14:textId="77777777" w:rsidR="00FF565C" w:rsidRPr="0071621D" w:rsidRDefault="00FF565C" w:rsidP="003277E6">
            <w:pPr>
              <w:pStyle w:val="Other10"/>
              <w:ind w:left="161"/>
              <w:rPr>
                <w:rStyle w:val="Other1"/>
                <w:noProof/>
                <w:sz w:val="20"/>
                <w:szCs w:val="20"/>
              </w:rPr>
            </w:pPr>
            <w:r w:rsidRPr="0071621D">
              <w:rPr>
                <w:rStyle w:val="Other1"/>
                <w:noProof/>
                <w:sz w:val="20"/>
                <w:szCs w:val="20"/>
              </w:rPr>
              <w:t>Entry into force of the Decrees of the Minister of Health and Labour which shall improve the reimbursement system for doctors and pharmacists to incentivise the health workforce to work in remote areas.</w:t>
            </w:r>
          </w:p>
        </w:tc>
      </w:tr>
      <w:tr w:rsidR="00235771" w:rsidRPr="0071621D" w14:paraId="1AC37582"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FACFBA8" w14:textId="77777777" w:rsidR="00FF565C" w:rsidRPr="0071621D" w:rsidRDefault="00FF565C" w:rsidP="0071621D">
            <w:pPr>
              <w:pStyle w:val="Other10"/>
              <w:jc w:val="center"/>
              <w:rPr>
                <w:rStyle w:val="Other1"/>
                <w:noProof/>
                <w:sz w:val="20"/>
                <w:szCs w:val="20"/>
              </w:rPr>
            </w:pPr>
            <w:r w:rsidRPr="0071621D">
              <w:rPr>
                <w:rStyle w:val="Other1"/>
                <w:noProof/>
                <w:sz w:val="20"/>
                <w:szCs w:val="20"/>
              </w:rPr>
              <w:t>96a</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7A3F1EA4" w14:textId="5CD1D21D" w:rsidR="00FF565C" w:rsidRPr="0071621D" w:rsidRDefault="00EB4F95" w:rsidP="0071621D">
            <w:pPr>
              <w:pStyle w:val="Other10"/>
              <w:ind w:left="116"/>
              <w:rPr>
                <w:rStyle w:val="Other1"/>
                <w:noProof/>
                <w:sz w:val="20"/>
                <w:szCs w:val="20"/>
              </w:rPr>
            </w:pPr>
            <w:r w:rsidRPr="0071621D">
              <w:rPr>
                <w:rStyle w:val="Other1"/>
                <w:noProof/>
                <w:sz w:val="20"/>
                <w:szCs w:val="20"/>
              </w:rPr>
              <w:t xml:space="preserve">6.1 A comprehensive </w:t>
            </w:r>
            <w:r w:rsidR="00FF565C" w:rsidRPr="0071621D">
              <w:rPr>
                <w:rStyle w:val="Other1"/>
                <w:noProof/>
                <w:sz w:val="20"/>
                <w:szCs w:val="20"/>
              </w:rPr>
              <w:t>change in the organisation of health care in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628765C6"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F5841DB" w14:textId="77777777" w:rsidR="00FF565C" w:rsidRPr="0071621D" w:rsidRDefault="00FF565C" w:rsidP="0071621D">
            <w:pPr>
              <w:pStyle w:val="Other10"/>
              <w:ind w:left="109"/>
              <w:rPr>
                <w:rStyle w:val="Other1"/>
                <w:noProof/>
                <w:sz w:val="20"/>
                <w:szCs w:val="20"/>
              </w:rPr>
            </w:pPr>
            <w:r w:rsidRPr="0071621D">
              <w:rPr>
                <w:noProof/>
                <w:sz w:val="20"/>
                <w:szCs w:val="20"/>
              </w:rPr>
              <w:t>Entry into force of the Decree of the Minister of Health and Labour and the amendment to the Health Services Organisations Act establishing the reimbursement system for nurses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7E36218" w14:textId="77777777" w:rsidR="00FF565C" w:rsidRPr="0071621D" w:rsidRDefault="00FF565C" w:rsidP="0071621D">
            <w:pPr>
              <w:pStyle w:val="Other10"/>
              <w:ind w:left="111"/>
              <w:rPr>
                <w:rStyle w:val="Other1"/>
                <w:noProof/>
                <w:sz w:val="20"/>
                <w:szCs w:val="20"/>
              </w:rPr>
            </w:pPr>
            <w:r w:rsidRPr="0071621D">
              <w:rPr>
                <w:noProof/>
                <w:sz w:val="20"/>
                <w:szCs w:val="20"/>
              </w:rPr>
              <w:t>Entry into force of the Decree of the Minister of Health and Labour and of the amendment to the Health Services Organisations Act</w:t>
            </w:r>
          </w:p>
        </w:tc>
        <w:tc>
          <w:tcPr>
            <w:tcW w:w="1416" w:type="dxa"/>
            <w:tcBorders>
              <w:top w:val="single" w:sz="4" w:space="0" w:color="auto"/>
              <w:left w:val="single" w:sz="4" w:space="0" w:color="auto"/>
              <w:bottom w:val="single" w:sz="4" w:space="0" w:color="auto"/>
              <w:right w:val="single" w:sz="4" w:space="0" w:color="auto"/>
            </w:tcBorders>
            <w:shd w:val="clear" w:color="auto" w:fill="C6EFCD"/>
            <w:vAlign w:val="bottom"/>
          </w:tcPr>
          <w:p w14:paraId="69373684" w14:textId="77777777" w:rsidR="00FF565C" w:rsidRPr="0071621D" w:rsidRDefault="00FF565C" w:rsidP="0071621D">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6335347" w14:textId="77777777" w:rsidR="00FF565C" w:rsidRPr="0071621D" w:rsidRDefault="00FF565C" w:rsidP="0071621D">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A0E7ECA" w14:textId="77777777" w:rsidR="00FF565C" w:rsidRPr="0071621D" w:rsidRDefault="00FF565C" w:rsidP="0071621D">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9230DD6"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70D6875B"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2024</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113AC3C" w14:textId="77777777" w:rsidR="00FF565C" w:rsidRPr="0071621D" w:rsidRDefault="00FF565C" w:rsidP="003277E6">
            <w:pPr>
              <w:pStyle w:val="Other10"/>
              <w:ind w:left="161"/>
              <w:rPr>
                <w:rStyle w:val="Other1"/>
                <w:noProof/>
                <w:sz w:val="20"/>
                <w:szCs w:val="20"/>
              </w:rPr>
            </w:pPr>
            <w:r w:rsidRPr="0071621D">
              <w:rPr>
                <w:noProof/>
                <w:sz w:val="20"/>
                <w:szCs w:val="20"/>
              </w:rPr>
              <w:t>Entry into force of the Decree of the Minister of Health and Labour and the amendment to the Health Services Organisations Act which shall establish the reimbursement system for nurses to incentivise them to work in remote areas. This reimbursement system shall cover general and advanced practice nurses, in primary health care and hospitals.</w:t>
            </w:r>
          </w:p>
        </w:tc>
      </w:tr>
      <w:tr w:rsidR="00235771" w:rsidRPr="0071621D" w14:paraId="3D4F61F8"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77FAB81" w14:textId="77777777" w:rsidR="00FF565C" w:rsidRPr="0071621D" w:rsidRDefault="00FF565C" w:rsidP="0071621D">
            <w:pPr>
              <w:pStyle w:val="Other10"/>
              <w:jc w:val="center"/>
              <w:rPr>
                <w:rStyle w:val="Other1"/>
                <w:noProof/>
                <w:sz w:val="20"/>
                <w:szCs w:val="20"/>
              </w:rPr>
            </w:pPr>
            <w:r w:rsidRPr="0071621D">
              <w:rPr>
                <w:rStyle w:val="Other1"/>
                <w:noProof/>
                <w:sz w:val="20"/>
                <w:szCs w:val="20"/>
              </w:rPr>
              <w:t>97</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57E3654E" w14:textId="77777777" w:rsidR="00FF565C" w:rsidRPr="0071621D" w:rsidRDefault="00FF565C" w:rsidP="0071621D">
            <w:pPr>
              <w:pStyle w:val="Other10"/>
              <w:ind w:left="116"/>
              <w:rPr>
                <w:rStyle w:val="Other1"/>
                <w:noProof/>
                <w:sz w:val="20"/>
                <w:szCs w:val="20"/>
              </w:rPr>
            </w:pPr>
            <w:r w:rsidRPr="0071621D">
              <w:rPr>
                <w:rStyle w:val="Other1"/>
                <w:noProof/>
                <w:sz w:val="20"/>
                <w:szCs w:val="20"/>
              </w:rPr>
              <w:t>6.1 A comprehensive change in the organisation of health care in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49B23B53" w14:textId="77777777" w:rsidR="00FF565C" w:rsidRPr="0071621D" w:rsidRDefault="00FF565C" w:rsidP="0071621D">
            <w:pPr>
              <w:pStyle w:val="Other10"/>
              <w:jc w:val="center"/>
              <w:rPr>
                <w:rStyle w:val="Other1"/>
                <w:noProof/>
                <w:sz w:val="20"/>
                <w:szCs w:val="20"/>
              </w:rPr>
            </w:pPr>
            <w:r w:rsidRPr="0071621D">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59ABEC3" w14:textId="77777777" w:rsidR="00FF565C" w:rsidRPr="0071621D" w:rsidRDefault="00FF565C" w:rsidP="0071621D">
            <w:pPr>
              <w:pStyle w:val="Other10"/>
              <w:ind w:left="109"/>
              <w:rPr>
                <w:rStyle w:val="Other1"/>
                <w:noProof/>
                <w:sz w:val="20"/>
                <w:szCs w:val="20"/>
              </w:rPr>
            </w:pPr>
            <w:r w:rsidRPr="0071621D">
              <w:rPr>
                <w:rStyle w:val="Other1"/>
                <w:noProof/>
                <w:sz w:val="20"/>
                <w:szCs w:val="20"/>
              </w:rPr>
              <w:t>Admission to nursing training</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C950FFD" w14:textId="77777777" w:rsidR="00FF565C" w:rsidRPr="0071621D" w:rsidRDefault="00FF565C" w:rsidP="0071621D">
            <w:pPr>
              <w:ind w:left="111"/>
              <w:rPr>
                <w:rStyle w:val="Other1"/>
                <w:noProof/>
                <w:sz w:val="20"/>
                <w:szCs w:val="20"/>
              </w:rPr>
            </w:pPr>
          </w:p>
        </w:tc>
        <w:tc>
          <w:tcPr>
            <w:tcW w:w="1416" w:type="dxa"/>
            <w:tcBorders>
              <w:top w:val="single" w:sz="4" w:space="0" w:color="auto"/>
              <w:left w:val="single" w:sz="4" w:space="0" w:color="auto"/>
              <w:bottom w:val="single" w:sz="4" w:space="0" w:color="auto"/>
              <w:right w:val="single" w:sz="4" w:space="0" w:color="auto"/>
            </w:tcBorders>
            <w:shd w:val="clear" w:color="auto" w:fill="C6EFCD"/>
            <w:vAlign w:val="bottom"/>
          </w:tcPr>
          <w:p w14:paraId="6D932BE2" w14:textId="77777777" w:rsidR="00FF565C" w:rsidRPr="0071621D" w:rsidRDefault="00FF565C" w:rsidP="003277E6">
            <w:pPr>
              <w:ind w:left="72"/>
              <w:rPr>
                <w:noProof/>
                <w:sz w:val="20"/>
                <w:szCs w:val="20"/>
              </w:rPr>
            </w:pPr>
            <w:r w:rsidRPr="0071621D">
              <w:rPr>
                <w:rStyle w:val="Other1"/>
                <w:noProof/>
                <w:sz w:val="20"/>
                <w:szCs w:val="20"/>
              </w:rPr>
              <w:t>Percentage increase in the number of persons admitted to nursing training</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207682D" w14:textId="77777777" w:rsidR="00FF565C" w:rsidRPr="0071621D" w:rsidRDefault="00FF565C" w:rsidP="0071621D">
            <w:pPr>
              <w:jc w:val="center"/>
              <w:rPr>
                <w:noProof/>
                <w:sz w:val="20"/>
                <w:szCs w:val="20"/>
              </w:rPr>
            </w:pPr>
            <w:r w:rsidRPr="0071621D">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31344F8E" w14:textId="77777777" w:rsidR="00FF565C" w:rsidRPr="0071621D" w:rsidRDefault="00FF565C" w:rsidP="0071621D">
            <w:pPr>
              <w:jc w:val="center"/>
              <w:rPr>
                <w:noProof/>
                <w:sz w:val="20"/>
                <w:szCs w:val="20"/>
              </w:rPr>
            </w:pPr>
            <w:r w:rsidRPr="0071621D">
              <w:rPr>
                <w:rStyle w:val="Other1"/>
                <w:noProof/>
                <w:sz w:val="20"/>
                <w:szCs w:val="20"/>
              </w:rPr>
              <w:t>5</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EDCBFD2"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35B7AED6"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62BB0F86" w14:textId="77777777" w:rsidR="00FF565C" w:rsidRPr="0071621D" w:rsidRDefault="00FF565C" w:rsidP="003277E6">
            <w:pPr>
              <w:pStyle w:val="Other10"/>
              <w:ind w:left="161"/>
              <w:rPr>
                <w:rStyle w:val="Other1"/>
                <w:noProof/>
                <w:sz w:val="20"/>
                <w:szCs w:val="20"/>
              </w:rPr>
            </w:pPr>
            <w:r w:rsidRPr="005A3C00">
              <w:rPr>
                <w:rStyle w:val="Other1"/>
                <w:noProof/>
                <w:sz w:val="20"/>
                <w:szCs w:val="20"/>
              </w:rPr>
              <w:t>T</w:t>
            </w:r>
            <w:r w:rsidRPr="0071621D">
              <w:rPr>
                <w:rStyle w:val="Other1"/>
                <w:noProof/>
                <w:sz w:val="20"/>
                <w:szCs w:val="20"/>
              </w:rPr>
              <w:t xml:space="preserve">he admission of persons to nursing </w:t>
            </w:r>
            <w:r w:rsidRPr="00AF3AB7">
              <w:rPr>
                <w:rStyle w:val="Other1"/>
                <w:noProof/>
                <w:sz w:val="20"/>
                <w:szCs w:val="20"/>
              </w:rPr>
              <w:t xml:space="preserve">training </w:t>
            </w:r>
            <w:r w:rsidRPr="0071621D">
              <w:rPr>
                <w:rStyle w:val="Other1"/>
                <w:noProof/>
                <w:sz w:val="20"/>
                <w:szCs w:val="20"/>
              </w:rPr>
              <w:t>has been increased by 5% compared to 2020.</w:t>
            </w:r>
          </w:p>
        </w:tc>
      </w:tr>
      <w:tr w:rsidR="00235771" w:rsidRPr="0071621D" w14:paraId="4CD43FE8"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296E3C37" w14:textId="77777777" w:rsidR="00FF565C" w:rsidRPr="0071621D" w:rsidRDefault="00FF565C" w:rsidP="0071621D">
            <w:pPr>
              <w:pStyle w:val="Other10"/>
              <w:jc w:val="center"/>
              <w:rPr>
                <w:rStyle w:val="Other1"/>
                <w:noProof/>
                <w:sz w:val="20"/>
                <w:szCs w:val="20"/>
              </w:rPr>
            </w:pPr>
            <w:r w:rsidRPr="0071621D">
              <w:rPr>
                <w:rStyle w:val="Other1"/>
                <w:noProof/>
                <w:sz w:val="20"/>
                <w:szCs w:val="20"/>
              </w:rPr>
              <w:t>98</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0508CAA6" w14:textId="77777777" w:rsidR="00FF565C" w:rsidRPr="0071621D" w:rsidRDefault="00FF565C" w:rsidP="0071621D">
            <w:pPr>
              <w:pStyle w:val="Other10"/>
              <w:ind w:left="116"/>
              <w:rPr>
                <w:rStyle w:val="Other1"/>
                <w:noProof/>
                <w:sz w:val="20"/>
                <w:szCs w:val="20"/>
              </w:rPr>
            </w:pPr>
            <w:r w:rsidRPr="0071621D">
              <w:rPr>
                <w:rStyle w:val="Other1"/>
                <w:noProof/>
                <w:sz w:val="20"/>
                <w:szCs w:val="20"/>
              </w:rPr>
              <w:t>6.1 A comprehensive change in the organisation of health care in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3D52EC6A"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1447B7F" w14:textId="77777777" w:rsidR="00FF565C" w:rsidRPr="0071621D" w:rsidRDefault="00FF565C" w:rsidP="0071621D">
            <w:pPr>
              <w:pStyle w:val="Other10"/>
              <w:ind w:left="109"/>
              <w:rPr>
                <w:rStyle w:val="Other1"/>
                <w:noProof/>
                <w:sz w:val="20"/>
                <w:szCs w:val="20"/>
              </w:rPr>
            </w:pPr>
            <w:r w:rsidRPr="0071621D">
              <w:rPr>
                <w:rStyle w:val="Other1"/>
                <w:noProof/>
                <w:sz w:val="20"/>
                <w:szCs w:val="20"/>
              </w:rPr>
              <w:t>Entry into force of the Ministerial Regulation amending the agreement between the Ministry of Social Affairs and the University of Tartu on the shortage of doctors in certain specialisations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B427A93" w14:textId="77777777" w:rsidR="00FF565C" w:rsidRPr="0071621D" w:rsidRDefault="00FF565C" w:rsidP="0071621D">
            <w:pPr>
              <w:ind w:left="111"/>
              <w:rPr>
                <w:noProof/>
                <w:sz w:val="20"/>
                <w:szCs w:val="20"/>
              </w:rPr>
            </w:pPr>
            <w:r w:rsidRPr="0071621D">
              <w:rPr>
                <w:rStyle w:val="Other1"/>
                <w:noProof/>
                <w:sz w:val="20"/>
                <w:szCs w:val="20"/>
              </w:rPr>
              <w:t>Entry into force of the Ministerial Regulation and agreement between the Ministry of Social Affairs and the University of Tartu</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30651F29"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26945DB"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BA9B3DC"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865B579"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40EF9F6D"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2026</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43C3E27A" w14:textId="77777777" w:rsidR="00FF565C" w:rsidRPr="0071621D" w:rsidRDefault="00FF565C" w:rsidP="003277E6">
            <w:pPr>
              <w:pStyle w:val="Other10"/>
              <w:ind w:left="161"/>
              <w:rPr>
                <w:rStyle w:val="Other1"/>
                <w:rFonts w:ascii="Calibri" w:eastAsia="Calibri" w:hAnsi="Calibri" w:cs="Calibri"/>
                <w:noProof/>
                <w:sz w:val="20"/>
                <w:szCs w:val="20"/>
              </w:rPr>
            </w:pPr>
            <w:r w:rsidRPr="0071621D">
              <w:rPr>
                <w:rStyle w:val="Other1"/>
                <w:noProof/>
                <w:sz w:val="20"/>
                <w:szCs w:val="20"/>
              </w:rPr>
              <w:t>Entry into force of the Ministerial Regulation amending the agreement between the Ministry of Social Affairs and the University of Tartu which shall lay down the requirements for the gradual increase of admission in medical professions with shortages.</w:t>
            </w:r>
          </w:p>
        </w:tc>
      </w:tr>
      <w:tr w:rsidR="00235771" w:rsidRPr="0071621D" w14:paraId="2E42F54A"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5A47C1B" w14:textId="77777777" w:rsidR="00FF565C" w:rsidRPr="0071621D" w:rsidRDefault="00FF565C" w:rsidP="0071621D">
            <w:pPr>
              <w:jc w:val="center"/>
              <w:rPr>
                <w:noProof/>
                <w:sz w:val="20"/>
                <w:szCs w:val="20"/>
              </w:rPr>
            </w:pPr>
            <w:r w:rsidRPr="0071621D">
              <w:rPr>
                <w:rStyle w:val="Other1"/>
                <w:noProof/>
                <w:sz w:val="20"/>
                <w:szCs w:val="20"/>
              </w:rPr>
              <w:t>99a</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C051A8A" w14:textId="23D39D0D" w:rsidR="00FF565C" w:rsidRPr="0071621D" w:rsidRDefault="00FF565C" w:rsidP="003277E6">
            <w:pPr>
              <w:pStyle w:val="Other10"/>
              <w:ind w:left="116"/>
              <w:rPr>
                <w:rStyle w:val="Other1"/>
                <w:noProof/>
                <w:sz w:val="20"/>
                <w:szCs w:val="20"/>
              </w:rPr>
            </w:pPr>
            <w:r w:rsidRPr="0071621D">
              <w:rPr>
                <w:rStyle w:val="Other1"/>
                <w:noProof/>
                <w:sz w:val="20"/>
                <w:szCs w:val="20"/>
              </w:rPr>
              <w:t>6.2.a</w:t>
            </w:r>
            <w:r w:rsidR="003277E6">
              <w:rPr>
                <w:rStyle w:val="Other1"/>
                <w:noProof/>
                <w:sz w:val="20"/>
                <w:szCs w:val="20"/>
              </w:rPr>
              <w:t xml:space="preserve"> </w:t>
            </w:r>
            <w:r w:rsidRPr="0071621D">
              <w:rPr>
                <w:rStyle w:val="Other1"/>
                <w:noProof/>
                <w:sz w:val="20"/>
                <w:szCs w:val="20"/>
              </w:rPr>
              <w:t>Construction of TERVIKUM</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7AD7FB9E"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ADCD449" w14:textId="77777777" w:rsidR="00FF565C" w:rsidRPr="0071621D" w:rsidRDefault="00FF565C" w:rsidP="0071621D">
            <w:pPr>
              <w:pStyle w:val="Other10"/>
              <w:ind w:left="109"/>
              <w:rPr>
                <w:rStyle w:val="Other1"/>
                <w:noProof/>
                <w:sz w:val="20"/>
                <w:szCs w:val="20"/>
              </w:rPr>
            </w:pPr>
            <w:r w:rsidRPr="0071621D">
              <w:rPr>
                <w:rStyle w:val="Other1"/>
                <w:noProof/>
                <w:sz w:val="20"/>
                <w:szCs w:val="20"/>
              </w:rPr>
              <w:t>Signature of the contract for the construction of TERVIKUM</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4C8BFFA" w14:textId="77777777" w:rsidR="00FF565C" w:rsidRPr="0071621D" w:rsidRDefault="00FF565C" w:rsidP="0071621D">
            <w:pPr>
              <w:ind w:left="111"/>
              <w:rPr>
                <w:noProof/>
                <w:sz w:val="20"/>
                <w:szCs w:val="20"/>
              </w:rPr>
            </w:pPr>
            <w:r w:rsidRPr="0071621D">
              <w:rPr>
                <w:rStyle w:val="Other1"/>
                <w:noProof/>
                <w:sz w:val="20"/>
                <w:szCs w:val="20"/>
              </w:rPr>
              <w:t>Signature of the contract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747989EC"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5AD1419"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BE8FC8B"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42D24E9"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52EDABE7"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vAlign w:val="bottom"/>
          </w:tcPr>
          <w:p w14:paraId="02E88BAC" w14:textId="77777777" w:rsidR="00FF565C" w:rsidRPr="0071621D" w:rsidRDefault="00FF565C" w:rsidP="003277E6">
            <w:pPr>
              <w:pStyle w:val="Other10"/>
              <w:ind w:left="161"/>
              <w:rPr>
                <w:rStyle w:val="Other1"/>
                <w:rFonts w:ascii="Calibri" w:eastAsia="Calibri" w:hAnsi="Calibri" w:cs="Calibri"/>
                <w:noProof/>
                <w:sz w:val="20"/>
                <w:szCs w:val="20"/>
              </w:rPr>
            </w:pPr>
            <w:r w:rsidRPr="0071621D">
              <w:rPr>
                <w:rStyle w:val="Other1"/>
                <w:noProof/>
                <w:sz w:val="20"/>
                <w:szCs w:val="20"/>
              </w:rPr>
              <w:t>The Riigi Kinnisvara AS (the representative of the Viljandi Haigla) and the contractor shall sign a contract for the construction of TERVIKUM, including the installation of the technical building systems, in particular the technical equipment for heating, cooling, ventilation, hot water, lighting and electricity production, measurement, monitoring and control systems and interior works.</w:t>
            </w:r>
          </w:p>
        </w:tc>
      </w:tr>
      <w:tr w:rsidR="00235771" w:rsidRPr="0071621D" w14:paraId="155DBE93"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9C8ED61" w14:textId="77777777" w:rsidR="00FF565C" w:rsidRPr="0071621D" w:rsidRDefault="00FF565C" w:rsidP="0071621D">
            <w:pPr>
              <w:jc w:val="center"/>
              <w:rPr>
                <w:rStyle w:val="Other1"/>
                <w:noProof/>
                <w:color w:val="FF0000"/>
                <w:sz w:val="20"/>
                <w:szCs w:val="20"/>
              </w:rPr>
            </w:pPr>
            <w:r w:rsidRPr="0071621D">
              <w:rPr>
                <w:rStyle w:val="Other1"/>
                <w:noProof/>
                <w:sz w:val="20"/>
                <w:szCs w:val="20"/>
              </w:rPr>
              <w:t>100a</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0C477663" w14:textId="77777777" w:rsidR="00FF565C" w:rsidRPr="0071621D" w:rsidRDefault="00FF565C" w:rsidP="0071621D">
            <w:pPr>
              <w:pStyle w:val="Other10"/>
              <w:ind w:left="116"/>
              <w:rPr>
                <w:rStyle w:val="Other1"/>
                <w:noProof/>
                <w:color w:val="FF0000"/>
                <w:sz w:val="20"/>
                <w:szCs w:val="20"/>
              </w:rPr>
            </w:pPr>
            <w:r w:rsidRPr="0071621D">
              <w:rPr>
                <w:rStyle w:val="Other1"/>
                <w:noProof/>
                <w:sz w:val="20"/>
                <w:szCs w:val="20"/>
              </w:rPr>
              <w:t>6.2.a Construction of TERVIKUM</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C9566C5" w14:textId="77777777" w:rsidR="00FF565C" w:rsidRPr="0071621D" w:rsidRDefault="00FF565C" w:rsidP="0071621D">
            <w:pPr>
              <w:pStyle w:val="Other10"/>
              <w:jc w:val="center"/>
              <w:rPr>
                <w:rStyle w:val="Other1"/>
                <w:noProof/>
                <w:color w:val="FF0000"/>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A944CE2" w14:textId="77777777" w:rsidR="00FF565C" w:rsidRPr="0071621D" w:rsidRDefault="00FF565C" w:rsidP="0071621D">
            <w:pPr>
              <w:pStyle w:val="Other10"/>
              <w:ind w:left="109"/>
              <w:rPr>
                <w:rStyle w:val="Other1"/>
                <w:noProof/>
                <w:color w:val="FF0000"/>
                <w:sz w:val="20"/>
                <w:szCs w:val="20"/>
              </w:rPr>
            </w:pPr>
            <w:r w:rsidRPr="0071621D">
              <w:rPr>
                <w:rStyle w:val="Other1"/>
                <w:noProof/>
                <w:sz w:val="20"/>
                <w:szCs w:val="20"/>
              </w:rPr>
              <w:t>TERVIKUM constructed</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6567895" w14:textId="77777777" w:rsidR="00FF565C" w:rsidRPr="0071621D" w:rsidRDefault="00FF565C" w:rsidP="0071621D">
            <w:pPr>
              <w:ind w:left="111"/>
              <w:rPr>
                <w:rStyle w:val="Other1"/>
                <w:noProof/>
                <w:color w:val="FF0000"/>
                <w:sz w:val="20"/>
                <w:szCs w:val="20"/>
              </w:rPr>
            </w:pPr>
            <w:r w:rsidRPr="0071621D">
              <w:rPr>
                <w:rStyle w:val="Other1"/>
                <w:noProof/>
                <w:sz w:val="20"/>
                <w:szCs w:val="20"/>
              </w:rPr>
              <w:t>TERVIKUM constructed</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5E5CB6FB"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5E4A6A2"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4FD95A76"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07030E4" w14:textId="77777777" w:rsidR="00FF565C" w:rsidRPr="0071621D" w:rsidRDefault="00FF565C" w:rsidP="0071621D">
            <w:pPr>
              <w:pStyle w:val="Other10"/>
              <w:jc w:val="center"/>
              <w:rPr>
                <w:rStyle w:val="Other1"/>
                <w:noProof/>
                <w:color w:val="FF0000"/>
                <w:sz w:val="20"/>
                <w:szCs w:val="20"/>
              </w:rPr>
            </w:pPr>
            <w:r w:rsidRPr="0071621D">
              <w:rPr>
                <w:rStyle w:val="Other1"/>
                <w:noProof/>
                <w:sz w:val="20"/>
                <w:szCs w:val="20"/>
              </w:rPr>
              <w:t>Q4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4B10745E" w14:textId="77777777" w:rsidR="00FF565C" w:rsidRPr="0071621D" w:rsidRDefault="00FF565C" w:rsidP="0071621D">
            <w:pPr>
              <w:pStyle w:val="Other10"/>
              <w:jc w:val="center"/>
              <w:rPr>
                <w:rStyle w:val="Other1"/>
                <w:noProof/>
                <w:color w:val="FF0000"/>
                <w:sz w:val="20"/>
                <w:szCs w:val="20"/>
              </w:rPr>
            </w:pPr>
            <w:r w:rsidRPr="0071621D">
              <w:rPr>
                <w:rStyle w:val="Other1"/>
                <w:noProof/>
                <w:sz w:val="20"/>
                <w:szCs w:val="20"/>
              </w:rPr>
              <w:t>2025</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514D164F" w14:textId="7FA4D286" w:rsidR="00FF565C" w:rsidRPr="0071621D" w:rsidRDefault="00595FF2" w:rsidP="003277E6">
            <w:pPr>
              <w:pStyle w:val="Other10"/>
              <w:ind w:left="161"/>
              <w:rPr>
                <w:rStyle w:val="Other1"/>
                <w:noProof/>
                <w:color w:val="FF0000"/>
                <w:sz w:val="20"/>
                <w:szCs w:val="20"/>
              </w:rPr>
            </w:pPr>
            <w:r w:rsidRPr="0071621D">
              <w:rPr>
                <w:rStyle w:val="Other1"/>
                <w:noProof/>
                <w:sz w:val="20"/>
                <w:szCs w:val="20"/>
              </w:rPr>
              <w:t>The TERVIKUM, consisting of a general hospital and health care centre, shall be constructed.</w:t>
            </w:r>
          </w:p>
        </w:tc>
      </w:tr>
      <w:tr w:rsidR="00235771" w:rsidRPr="0071621D" w14:paraId="266BA2CB"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4864DA21" w14:textId="77777777" w:rsidR="00FF565C" w:rsidRPr="0071621D" w:rsidRDefault="00FF565C" w:rsidP="0071621D">
            <w:pPr>
              <w:jc w:val="center"/>
              <w:rPr>
                <w:rStyle w:val="Other1"/>
                <w:noProof/>
                <w:color w:val="FF0000"/>
                <w:sz w:val="20"/>
                <w:szCs w:val="20"/>
              </w:rPr>
            </w:pPr>
            <w:r w:rsidRPr="0071621D">
              <w:rPr>
                <w:rStyle w:val="Other1"/>
                <w:noProof/>
                <w:sz w:val="20"/>
                <w:szCs w:val="20"/>
              </w:rPr>
              <w:t>106</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6010FDD3" w14:textId="77777777" w:rsidR="00FF565C" w:rsidRPr="0071621D" w:rsidRDefault="00FF565C" w:rsidP="0071621D">
            <w:pPr>
              <w:pStyle w:val="Other10"/>
              <w:ind w:left="116"/>
              <w:rPr>
                <w:rStyle w:val="Other1"/>
                <w:noProof/>
                <w:color w:val="FF0000"/>
                <w:sz w:val="20"/>
                <w:szCs w:val="20"/>
              </w:rPr>
            </w:pPr>
            <w:r w:rsidRPr="0071621D">
              <w:rPr>
                <w:rStyle w:val="Other1"/>
                <w:noProof/>
                <w:sz w:val="20"/>
                <w:szCs w:val="20"/>
              </w:rPr>
              <w:t>6.3 Strengthening primary health care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06E67FB1" w14:textId="77777777" w:rsidR="00FF565C" w:rsidRPr="0071621D" w:rsidRDefault="00FF565C" w:rsidP="0071621D">
            <w:pPr>
              <w:pStyle w:val="Other10"/>
              <w:jc w:val="center"/>
              <w:rPr>
                <w:rStyle w:val="Other1"/>
                <w:noProof/>
                <w:color w:val="FF0000"/>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3BD5C53" w14:textId="77777777" w:rsidR="00FF565C" w:rsidRPr="0071621D" w:rsidRDefault="00FF565C" w:rsidP="0071621D">
            <w:pPr>
              <w:pStyle w:val="Other10"/>
              <w:ind w:left="109"/>
              <w:rPr>
                <w:rStyle w:val="Other1"/>
                <w:noProof/>
                <w:color w:val="FF0000"/>
                <w:sz w:val="20"/>
                <w:szCs w:val="20"/>
              </w:rPr>
            </w:pPr>
            <w:r w:rsidRPr="0071621D">
              <w:rPr>
                <w:rStyle w:val="Other1"/>
                <w:noProof/>
                <w:sz w:val="20"/>
                <w:szCs w:val="20"/>
              </w:rPr>
              <w:t>Entry into force of the Decree of the Government, which amends the list of health care services of the Estonian Health Insurance Fund on access to specialised medical care</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28BD0BE" w14:textId="77777777" w:rsidR="00FF565C" w:rsidRPr="0071621D" w:rsidRDefault="00FF565C" w:rsidP="0071621D">
            <w:pPr>
              <w:ind w:left="111"/>
              <w:rPr>
                <w:rStyle w:val="Other1"/>
                <w:noProof/>
                <w:color w:val="FF0000"/>
                <w:sz w:val="20"/>
                <w:szCs w:val="20"/>
              </w:rPr>
            </w:pPr>
            <w:r w:rsidRPr="0071621D">
              <w:rPr>
                <w:rStyle w:val="Other1"/>
                <w:noProof/>
                <w:sz w:val="20"/>
                <w:szCs w:val="20"/>
              </w:rPr>
              <w:t>Entry into force of legislative amendments to the Decree of the Government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8D3D4C6"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196A246"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ADC11F3"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7A96BCC" w14:textId="77777777" w:rsidR="00FF565C" w:rsidRPr="0071621D" w:rsidRDefault="00FF565C" w:rsidP="0071621D">
            <w:pPr>
              <w:pStyle w:val="Other10"/>
              <w:jc w:val="center"/>
              <w:rPr>
                <w:rStyle w:val="Other1"/>
                <w:noProof/>
                <w:color w:val="FF0000"/>
                <w:sz w:val="20"/>
                <w:szCs w:val="20"/>
              </w:rPr>
            </w:pPr>
            <w:r w:rsidRPr="0071621D">
              <w:rPr>
                <w:rStyle w:val="Other1"/>
                <w:noProof/>
                <w:sz w:val="20"/>
                <w:szCs w:val="20"/>
              </w:rPr>
              <w:t>Q3</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199946C1" w14:textId="77777777" w:rsidR="00FF565C" w:rsidRPr="0071621D" w:rsidRDefault="00FF565C" w:rsidP="0071621D">
            <w:pPr>
              <w:pStyle w:val="Other10"/>
              <w:jc w:val="center"/>
              <w:rPr>
                <w:rStyle w:val="Other1"/>
                <w:noProof/>
                <w:color w:val="FF0000"/>
                <w:sz w:val="20"/>
                <w:szCs w:val="20"/>
              </w:rPr>
            </w:pPr>
            <w:r w:rsidRPr="0071621D">
              <w:rPr>
                <w:rStyle w:val="Other1"/>
                <w:noProof/>
                <w:sz w:val="20"/>
                <w:szCs w:val="20"/>
              </w:rPr>
              <w:t>2020</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83C2531" w14:textId="77777777" w:rsidR="00FF565C" w:rsidRPr="0071621D" w:rsidRDefault="00FF565C" w:rsidP="003277E6">
            <w:pPr>
              <w:pStyle w:val="Other10"/>
              <w:ind w:left="161"/>
              <w:rPr>
                <w:rStyle w:val="Other1"/>
                <w:noProof/>
                <w:color w:val="FF0000"/>
                <w:sz w:val="20"/>
                <w:szCs w:val="20"/>
              </w:rPr>
            </w:pPr>
            <w:r w:rsidRPr="0071621D">
              <w:rPr>
                <w:rStyle w:val="Other1"/>
                <w:noProof/>
                <w:sz w:val="20"/>
                <w:szCs w:val="20"/>
              </w:rPr>
              <w:t>Entry into force of legislative amendments which shall improve the access to specialised care by extending the use of e-consultation in primary care allowing patients to be advised by a specialist without having to consult them face-to-face.</w:t>
            </w:r>
          </w:p>
        </w:tc>
      </w:tr>
      <w:tr w:rsidR="00235771" w:rsidRPr="0071621D" w14:paraId="2970E5F2"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A50FEFF" w14:textId="77777777" w:rsidR="00FF565C" w:rsidRPr="0071621D" w:rsidRDefault="00FF565C" w:rsidP="0071621D">
            <w:pPr>
              <w:jc w:val="center"/>
              <w:rPr>
                <w:rStyle w:val="Other1"/>
                <w:noProof/>
                <w:color w:val="FF0000"/>
                <w:sz w:val="20"/>
                <w:szCs w:val="20"/>
              </w:rPr>
            </w:pPr>
            <w:r w:rsidRPr="0071621D">
              <w:rPr>
                <w:rStyle w:val="Other1"/>
                <w:noProof/>
                <w:sz w:val="20"/>
                <w:szCs w:val="20"/>
              </w:rPr>
              <w:t>107</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6053276B" w14:textId="77777777" w:rsidR="00FF565C" w:rsidRPr="0071621D" w:rsidRDefault="00FF565C" w:rsidP="0071621D">
            <w:pPr>
              <w:pStyle w:val="Other10"/>
              <w:ind w:left="116"/>
              <w:rPr>
                <w:rStyle w:val="Other1"/>
                <w:noProof/>
                <w:color w:val="FF0000"/>
                <w:sz w:val="20"/>
                <w:szCs w:val="20"/>
              </w:rPr>
            </w:pPr>
            <w:r w:rsidRPr="0071621D">
              <w:rPr>
                <w:rStyle w:val="Other1"/>
                <w:noProof/>
                <w:sz w:val="20"/>
                <w:szCs w:val="20"/>
              </w:rPr>
              <w:t>6.3 Strengthening primary health care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711C2935" w14:textId="77777777" w:rsidR="00FF565C" w:rsidRPr="0071621D" w:rsidRDefault="00FF565C" w:rsidP="0071621D">
            <w:pPr>
              <w:pStyle w:val="Other10"/>
              <w:jc w:val="center"/>
              <w:rPr>
                <w:rStyle w:val="Other1"/>
                <w:noProof/>
                <w:color w:val="FF0000"/>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065C153" w14:textId="77777777" w:rsidR="00FF565C" w:rsidRPr="0071621D" w:rsidRDefault="00FF565C" w:rsidP="0071621D">
            <w:pPr>
              <w:pStyle w:val="Other10"/>
              <w:ind w:left="109"/>
              <w:rPr>
                <w:rStyle w:val="Other1"/>
                <w:noProof/>
                <w:color w:val="FF0000"/>
                <w:sz w:val="20"/>
                <w:szCs w:val="20"/>
              </w:rPr>
            </w:pPr>
            <w:r w:rsidRPr="0071621D">
              <w:rPr>
                <w:rStyle w:val="Other1"/>
                <w:noProof/>
                <w:sz w:val="20"/>
                <w:szCs w:val="20"/>
              </w:rPr>
              <w:t>Entry into force of amendments to the Decree of the Government which amends the list of health care services of the Estonian Health Insurance Fund on costs and services of general practitioners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AB67CB9" w14:textId="77777777" w:rsidR="00FF565C" w:rsidRPr="0071621D" w:rsidRDefault="00FF565C" w:rsidP="0071621D">
            <w:pPr>
              <w:ind w:left="111"/>
              <w:rPr>
                <w:rStyle w:val="Other1"/>
                <w:noProof/>
                <w:color w:val="FF0000"/>
                <w:sz w:val="20"/>
                <w:szCs w:val="20"/>
              </w:rPr>
            </w:pPr>
            <w:r w:rsidRPr="0071621D">
              <w:rPr>
                <w:rStyle w:val="Other1"/>
                <w:noProof/>
                <w:sz w:val="20"/>
                <w:szCs w:val="20"/>
              </w:rPr>
              <w:t>Entry into force of the legislative amendments to the Decree of the Government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05DB8A72"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25AE498"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400895E"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3A28F13" w14:textId="77777777" w:rsidR="00FF565C" w:rsidRPr="0071621D" w:rsidRDefault="00FF565C" w:rsidP="0071621D">
            <w:pPr>
              <w:pStyle w:val="Other10"/>
              <w:jc w:val="center"/>
              <w:rPr>
                <w:rStyle w:val="Other1"/>
                <w:noProof/>
                <w:color w:val="FF0000"/>
                <w:sz w:val="20"/>
                <w:szCs w:val="20"/>
              </w:rPr>
            </w:pPr>
            <w:r w:rsidRPr="0071621D">
              <w:rPr>
                <w:rStyle w:val="Other1"/>
                <w:noProof/>
                <w:sz w:val="20"/>
                <w:szCs w:val="20"/>
              </w:rPr>
              <w:t>Q1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E57A106" w14:textId="77777777" w:rsidR="00FF565C" w:rsidRPr="0071621D" w:rsidRDefault="00FF565C" w:rsidP="0071621D">
            <w:pPr>
              <w:pStyle w:val="Other10"/>
              <w:jc w:val="center"/>
              <w:rPr>
                <w:rStyle w:val="Other1"/>
                <w:noProof/>
                <w:color w:val="FF0000"/>
                <w:sz w:val="20"/>
                <w:szCs w:val="20"/>
              </w:rPr>
            </w:pPr>
            <w:r w:rsidRPr="0071621D">
              <w:rPr>
                <w:rStyle w:val="Other1"/>
                <w:noProof/>
                <w:sz w:val="20"/>
                <w:szCs w:val="20"/>
              </w:rPr>
              <w:t>2021</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2C923D7" w14:textId="77777777" w:rsidR="00FF565C" w:rsidRPr="0071621D" w:rsidRDefault="00FF565C" w:rsidP="003277E6">
            <w:pPr>
              <w:pStyle w:val="Other10"/>
              <w:ind w:left="161"/>
              <w:rPr>
                <w:rStyle w:val="Other1"/>
                <w:noProof/>
                <w:color w:val="FF0000"/>
                <w:sz w:val="20"/>
                <w:szCs w:val="20"/>
              </w:rPr>
            </w:pPr>
            <w:r w:rsidRPr="0071621D">
              <w:rPr>
                <w:rStyle w:val="Other1"/>
                <w:noProof/>
                <w:sz w:val="20"/>
                <w:szCs w:val="20"/>
              </w:rPr>
              <w:t>Legislative amendments shall enter into force providing for the financing of fixed costs and services for general practitioners in order to increase the allocation of resources to primary medical practice outside metropolitan areas, especially in remote areas, and to increase patients’ access to diagnostic and screening services.</w:t>
            </w:r>
          </w:p>
        </w:tc>
      </w:tr>
      <w:tr w:rsidR="00235771" w:rsidRPr="0071621D" w14:paraId="204B916C"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B322BAF" w14:textId="77777777" w:rsidR="00FF565C" w:rsidRPr="0071621D" w:rsidRDefault="00FF565C" w:rsidP="0071621D">
            <w:pPr>
              <w:jc w:val="center"/>
              <w:rPr>
                <w:rStyle w:val="Other1"/>
                <w:noProof/>
                <w:sz w:val="20"/>
                <w:szCs w:val="20"/>
              </w:rPr>
            </w:pPr>
            <w:r w:rsidRPr="0071621D">
              <w:rPr>
                <w:rStyle w:val="Other1"/>
                <w:noProof/>
                <w:sz w:val="20"/>
                <w:szCs w:val="20"/>
              </w:rPr>
              <w:t>108</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7EC2D04E" w14:textId="77777777" w:rsidR="00FF565C" w:rsidRPr="0071621D" w:rsidRDefault="00FF565C" w:rsidP="0071621D">
            <w:pPr>
              <w:pStyle w:val="Other10"/>
              <w:ind w:left="116"/>
              <w:rPr>
                <w:rStyle w:val="Other1"/>
                <w:noProof/>
                <w:sz w:val="20"/>
                <w:szCs w:val="20"/>
              </w:rPr>
            </w:pPr>
            <w:r w:rsidRPr="0071621D">
              <w:rPr>
                <w:rStyle w:val="Other1"/>
                <w:noProof/>
                <w:sz w:val="20"/>
                <w:szCs w:val="20"/>
              </w:rPr>
              <w:t>6.3 Strengthening primary health care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12BE4ABB"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945AE4B" w14:textId="77777777" w:rsidR="00FF565C" w:rsidRPr="0071621D" w:rsidRDefault="00FF565C" w:rsidP="0071621D">
            <w:pPr>
              <w:pStyle w:val="Other10"/>
              <w:ind w:left="109"/>
              <w:rPr>
                <w:rStyle w:val="Other1"/>
                <w:noProof/>
                <w:sz w:val="20"/>
                <w:szCs w:val="20"/>
              </w:rPr>
            </w:pPr>
            <w:r w:rsidRPr="0071621D">
              <w:rPr>
                <w:rStyle w:val="Other1"/>
                <w:noProof/>
                <w:sz w:val="20"/>
                <w:szCs w:val="20"/>
              </w:rPr>
              <w:t>Entry into force of amendments to the Health Services Organisation Act</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13C3C39" w14:textId="77777777" w:rsidR="00FF565C" w:rsidRPr="0071621D" w:rsidRDefault="00FF565C" w:rsidP="0071621D">
            <w:pPr>
              <w:ind w:left="111"/>
              <w:rPr>
                <w:rStyle w:val="Other1"/>
                <w:noProof/>
                <w:sz w:val="20"/>
                <w:szCs w:val="20"/>
              </w:rPr>
            </w:pPr>
            <w:r w:rsidRPr="0071621D">
              <w:rPr>
                <w:rStyle w:val="Other1"/>
                <w:noProof/>
                <w:sz w:val="20"/>
                <w:szCs w:val="20"/>
              </w:rPr>
              <w:t>Provision in the law indicating the entry into force of the law</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2EDF53C4"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89D3FD3"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3A64F47"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E3C3787"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572AFCA0"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72A6403" w14:textId="77777777" w:rsidR="00FF565C" w:rsidRPr="0071621D" w:rsidRDefault="00FF565C" w:rsidP="003277E6">
            <w:pPr>
              <w:pStyle w:val="Other10"/>
              <w:ind w:left="161"/>
              <w:rPr>
                <w:rStyle w:val="Other1"/>
                <w:noProof/>
                <w:sz w:val="20"/>
                <w:szCs w:val="20"/>
              </w:rPr>
            </w:pPr>
            <w:r w:rsidRPr="0071621D">
              <w:rPr>
                <w:rStyle w:val="Other1"/>
                <w:noProof/>
                <w:sz w:val="20"/>
                <w:szCs w:val="20"/>
              </w:rPr>
              <w:t>Entry into force of the amendments to Health Services Organisation Act which shall amend the management of the list of patients, ensure continuity of primary care and extend the rights of nurses to prescribe medicines to patients.</w:t>
            </w:r>
          </w:p>
        </w:tc>
      </w:tr>
      <w:tr w:rsidR="00235771" w:rsidRPr="0071621D" w14:paraId="0B26D924"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E1696E8" w14:textId="77777777" w:rsidR="00FF565C" w:rsidRPr="0071621D" w:rsidRDefault="00FF565C" w:rsidP="0071621D">
            <w:pPr>
              <w:jc w:val="center"/>
              <w:rPr>
                <w:rStyle w:val="Other1"/>
                <w:noProof/>
                <w:sz w:val="20"/>
                <w:szCs w:val="20"/>
              </w:rPr>
            </w:pPr>
            <w:r w:rsidRPr="0071621D">
              <w:rPr>
                <w:rStyle w:val="Other1"/>
                <w:noProof/>
                <w:sz w:val="20"/>
                <w:szCs w:val="20"/>
              </w:rPr>
              <w:t>109</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13A7FE60" w14:textId="77777777" w:rsidR="00FF565C" w:rsidRPr="0071621D" w:rsidRDefault="00FF565C" w:rsidP="0071621D">
            <w:pPr>
              <w:pStyle w:val="Other10"/>
              <w:ind w:left="116"/>
              <w:rPr>
                <w:rStyle w:val="Other1"/>
                <w:noProof/>
                <w:sz w:val="20"/>
                <w:szCs w:val="20"/>
              </w:rPr>
            </w:pPr>
            <w:r w:rsidRPr="0071621D">
              <w:rPr>
                <w:rStyle w:val="Other1"/>
                <w:noProof/>
                <w:sz w:val="20"/>
                <w:szCs w:val="20"/>
              </w:rPr>
              <w:t>6.4 Renewal of the eHealth Governance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ED67647"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4844D9E" w14:textId="77777777" w:rsidR="00FF565C" w:rsidRPr="0071621D" w:rsidRDefault="00FF565C" w:rsidP="0071621D">
            <w:pPr>
              <w:pStyle w:val="Other10"/>
              <w:ind w:left="109"/>
              <w:rPr>
                <w:rStyle w:val="Other1"/>
                <w:noProof/>
                <w:sz w:val="20"/>
                <w:szCs w:val="20"/>
              </w:rPr>
            </w:pPr>
            <w:r w:rsidRPr="0071621D">
              <w:rPr>
                <w:rStyle w:val="Other1"/>
                <w:noProof/>
                <w:sz w:val="20"/>
                <w:szCs w:val="20"/>
              </w:rPr>
              <w:t>Approval of the eHealth Governance Framework and its implementation roadmap</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2A29FB6" w14:textId="77777777" w:rsidR="00FF565C" w:rsidRPr="0071621D" w:rsidRDefault="00FF565C" w:rsidP="0071621D">
            <w:pPr>
              <w:ind w:left="111"/>
              <w:rPr>
                <w:rStyle w:val="Other1"/>
                <w:noProof/>
                <w:sz w:val="20"/>
                <w:szCs w:val="20"/>
              </w:rPr>
            </w:pPr>
            <w:r w:rsidRPr="0071621D">
              <w:rPr>
                <w:rStyle w:val="Other1"/>
                <w:noProof/>
                <w:sz w:val="20"/>
                <w:szCs w:val="20"/>
              </w:rPr>
              <w:t>Approval of the proposal on the eHealth Governance Framework and implementation roadmap by the Steering Committee of the “Eesti tervise IKT juhtimise raamistik”</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03D5BF98"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A23DFB8"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D4A63D9"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9E532AD"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68D6158D"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805A20E" w14:textId="77777777" w:rsidR="00FF565C" w:rsidRPr="0071621D" w:rsidRDefault="00FF565C" w:rsidP="003277E6">
            <w:pPr>
              <w:pStyle w:val="Other10"/>
              <w:ind w:left="161"/>
              <w:rPr>
                <w:rStyle w:val="Other1"/>
                <w:noProof/>
                <w:sz w:val="20"/>
                <w:szCs w:val="20"/>
              </w:rPr>
            </w:pPr>
            <w:r w:rsidRPr="0071621D">
              <w:rPr>
                <w:rStyle w:val="Other1"/>
                <w:noProof/>
                <w:sz w:val="20"/>
                <w:szCs w:val="20"/>
              </w:rPr>
              <w:t>Approval of the proposal on the Governance Framework and implementation roadmap which shall update the governance framework for eHealth and the coordination of the development of eHealth services.</w:t>
            </w:r>
          </w:p>
        </w:tc>
      </w:tr>
      <w:tr w:rsidR="00235771" w:rsidRPr="0071621D" w14:paraId="76C2957A"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C64FCD6" w14:textId="77777777" w:rsidR="00FF565C" w:rsidRPr="0071621D" w:rsidRDefault="00FF565C" w:rsidP="0071621D">
            <w:pPr>
              <w:jc w:val="center"/>
              <w:rPr>
                <w:rStyle w:val="Other1"/>
                <w:noProof/>
                <w:sz w:val="20"/>
                <w:szCs w:val="20"/>
              </w:rPr>
            </w:pPr>
            <w:r w:rsidRPr="0071621D">
              <w:rPr>
                <w:rStyle w:val="Other1"/>
                <w:noProof/>
                <w:sz w:val="20"/>
                <w:szCs w:val="20"/>
              </w:rPr>
              <w:t>113</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794497DF" w14:textId="77777777" w:rsidR="00FF565C" w:rsidRPr="0071621D" w:rsidRDefault="00FF565C" w:rsidP="0071621D">
            <w:pPr>
              <w:pStyle w:val="Other10"/>
              <w:ind w:left="116"/>
              <w:rPr>
                <w:rStyle w:val="Other1"/>
                <w:noProof/>
                <w:sz w:val="20"/>
                <w:szCs w:val="20"/>
              </w:rPr>
            </w:pPr>
            <w:r w:rsidRPr="0071621D">
              <w:rPr>
                <w:rStyle w:val="Other1"/>
                <w:noProof/>
                <w:sz w:val="20"/>
                <w:szCs w:val="20"/>
              </w:rPr>
              <w:t>6.6 Providing labour market measures to reduce youth unemployment</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57834936"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29C788D" w14:textId="77777777" w:rsidR="00FF565C" w:rsidRPr="0071621D" w:rsidRDefault="00FF565C" w:rsidP="0071621D">
            <w:pPr>
              <w:pStyle w:val="Other10"/>
              <w:ind w:left="109"/>
              <w:rPr>
                <w:rStyle w:val="Other1"/>
                <w:noProof/>
                <w:sz w:val="20"/>
                <w:szCs w:val="20"/>
              </w:rPr>
            </w:pPr>
            <w:r w:rsidRPr="0071621D">
              <w:rPr>
                <w:rStyle w:val="Other1"/>
                <w:noProof/>
                <w:sz w:val="20"/>
                <w:szCs w:val="20"/>
              </w:rPr>
              <w:t>Entry into force of the Decree of the Minister of Health and Labour to strengthen the “My First Job” scheme</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7C9B48E" w14:textId="77777777" w:rsidR="00FF565C" w:rsidRPr="0071621D" w:rsidRDefault="00FF565C" w:rsidP="0071621D">
            <w:pPr>
              <w:ind w:left="111"/>
              <w:rPr>
                <w:rStyle w:val="Other1"/>
                <w:noProof/>
                <w:sz w:val="20"/>
                <w:szCs w:val="20"/>
              </w:rPr>
            </w:pPr>
            <w:r w:rsidRPr="0071621D">
              <w:rPr>
                <w:rStyle w:val="Other1"/>
                <w:noProof/>
                <w:sz w:val="20"/>
                <w:szCs w:val="20"/>
              </w:rPr>
              <w:t>Entry into force of the Decree of the Minister of Health and Labour</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002084AE"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A8EB98F"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071A58D"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2E8EB2A"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C92750A"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09A0BEC1" w14:textId="77777777" w:rsidR="00FF565C" w:rsidRPr="0071621D" w:rsidRDefault="00FF565C" w:rsidP="003277E6">
            <w:pPr>
              <w:pStyle w:val="Other10"/>
              <w:ind w:left="161"/>
              <w:rPr>
                <w:rStyle w:val="Other1"/>
                <w:noProof/>
                <w:sz w:val="20"/>
                <w:szCs w:val="20"/>
              </w:rPr>
            </w:pPr>
            <w:r w:rsidRPr="0071621D">
              <w:rPr>
                <w:rStyle w:val="Other1"/>
                <w:noProof/>
                <w:sz w:val="20"/>
                <w:szCs w:val="20"/>
              </w:rPr>
              <w:t>Entry into force of the Decree of the Minister of Health and Labour which shall define the characteristics of the scheme and the conditions for its implementation, including financing and target group. The aim of the scheme shall be to enable young people without work experience or with little work experience to gain work experience and to improve their skills to participate in the labour market.</w:t>
            </w:r>
          </w:p>
        </w:tc>
      </w:tr>
      <w:tr w:rsidR="00235771" w:rsidRPr="0071621D" w14:paraId="7AB16684"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21ED5F56" w14:textId="77777777" w:rsidR="00FF565C" w:rsidRPr="0071621D" w:rsidRDefault="00FF565C" w:rsidP="0071621D">
            <w:pPr>
              <w:jc w:val="center"/>
              <w:rPr>
                <w:rStyle w:val="Other1"/>
                <w:noProof/>
                <w:sz w:val="20"/>
                <w:szCs w:val="20"/>
              </w:rPr>
            </w:pPr>
            <w:r w:rsidRPr="0071621D">
              <w:rPr>
                <w:rStyle w:val="Other1"/>
                <w:noProof/>
                <w:sz w:val="20"/>
                <w:szCs w:val="20"/>
              </w:rPr>
              <w:t>114</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2A6F1D04" w14:textId="36B23F72" w:rsidR="00FF565C" w:rsidRPr="0071621D" w:rsidRDefault="00FF565C" w:rsidP="0071621D">
            <w:pPr>
              <w:pStyle w:val="Other10"/>
              <w:ind w:left="116"/>
              <w:rPr>
                <w:rStyle w:val="Other1"/>
                <w:noProof/>
                <w:sz w:val="20"/>
                <w:szCs w:val="20"/>
              </w:rPr>
            </w:pPr>
            <w:r w:rsidRPr="0071621D">
              <w:rPr>
                <w:rStyle w:val="Other1"/>
                <w:noProof/>
                <w:sz w:val="20"/>
                <w:szCs w:val="20"/>
              </w:rPr>
              <w:t xml:space="preserve">6.6 Providing labour market measures to reduce youth </w:t>
            </w:r>
            <w:r w:rsidR="0060646A" w:rsidRPr="0071621D">
              <w:rPr>
                <w:rStyle w:val="Other1"/>
                <w:noProof/>
                <w:sz w:val="20"/>
                <w:szCs w:val="20"/>
              </w:rPr>
              <w:t>youth unemployment</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03B8F3D4"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A36451D" w14:textId="0C7295D3" w:rsidR="00FF565C" w:rsidRPr="0071621D" w:rsidRDefault="00FF565C" w:rsidP="003277E6">
            <w:pPr>
              <w:pStyle w:val="Other10"/>
              <w:ind w:left="109"/>
              <w:rPr>
                <w:rStyle w:val="Other1"/>
                <w:noProof/>
                <w:sz w:val="20"/>
                <w:szCs w:val="20"/>
              </w:rPr>
            </w:pPr>
            <w:r w:rsidRPr="0071621D">
              <w:rPr>
                <w:rStyle w:val="Other1"/>
                <w:noProof/>
                <w:sz w:val="20"/>
                <w:szCs w:val="20"/>
              </w:rPr>
              <w:t>Youth Guarantee</w:t>
            </w:r>
            <w:r w:rsidR="003277E6">
              <w:rPr>
                <w:rStyle w:val="Other1"/>
                <w:noProof/>
                <w:sz w:val="20"/>
                <w:szCs w:val="20"/>
              </w:rPr>
              <w:t xml:space="preserve"> </w:t>
            </w:r>
            <w:r w:rsidRPr="0071621D">
              <w:rPr>
                <w:rStyle w:val="Other1"/>
                <w:noProof/>
                <w:sz w:val="20"/>
                <w:szCs w:val="20"/>
              </w:rPr>
              <w:t>Action Plan</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F065A26" w14:textId="77777777" w:rsidR="00FF565C" w:rsidRPr="0071621D" w:rsidRDefault="00FF565C" w:rsidP="0071621D">
            <w:pPr>
              <w:ind w:left="111"/>
              <w:rPr>
                <w:rStyle w:val="Other1"/>
                <w:noProof/>
                <w:sz w:val="20"/>
                <w:szCs w:val="20"/>
              </w:rPr>
            </w:pPr>
            <w:r w:rsidRPr="0071621D">
              <w:rPr>
                <w:rStyle w:val="Other1"/>
                <w:noProof/>
                <w:sz w:val="20"/>
                <w:szCs w:val="20"/>
              </w:rPr>
              <w:t>Adoption of the reinforced Youth Guarantee Action Plan by the Government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1BD643B"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9BB1229"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8B489DB"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1198408"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6AEAE8D7"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5B6EEED7" w14:textId="3BA84FF1" w:rsidR="00E87957" w:rsidRDefault="00FF565C" w:rsidP="003277E6">
            <w:pPr>
              <w:pStyle w:val="Other10"/>
              <w:ind w:left="161"/>
              <w:rPr>
                <w:rStyle w:val="Other1"/>
                <w:noProof/>
                <w:sz w:val="20"/>
                <w:szCs w:val="20"/>
              </w:rPr>
            </w:pPr>
            <w:r w:rsidRPr="0071621D">
              <w:rPr>
                <w:rStyle w:val="Other1"/>
                <w:noProof/>
                <w:sz w:val="20"/>
                <w:szCs w:val="20"/>
              </w:rPr>
              <w:t>The Government shall adopt an amended Youth Guarantee Action Plan to support youth employment. This action plan shall</w:t>
            </w:r>
          </w:p>
          <w:p w14:paraId="26EED344" w14:textId="77777777" w:rsidR="00E87957" w:rsidRDefault="00FF565C" w:rsidP="003277E6">
            <w:pPr>
              <w:pStyle w:val="Other10"/>
              <w:ind w:left="161"/>
              <w:rPr>
                <w:rStyle w:val="Other1"/>
                <w:noProof/>
                <w:sz w:val="20"/>
                <w:szCs w:val="20"/>
              </w:rPr>
            </w:pPr>
            <w:r w:rsidRPr="0071621D">
              <w:rPr>
                <w:rStyle w:val="Other1"/>
                <w:noProof/>
                <w:sz w:val="20"/>
                <w:szCs w:val="20"/>
              </w:rPr>
              <w:t>- include measures to improve the skills of young people,</w:t>
            </w:r>
          </w:p>
          <w:p w14:paraId="6FB2568E" w14:textId="77777777" w:rsidR="00E87957" w:rsidRDefault="00FF565C" w:rsidP="00E87957">
            <w:pPr>
              <w:pStyle w:val="Other10"/>
              <w:ind w:left="161"/>
              <w:rPr>
                <w:rStyle w:val="Other1"/>
                <w:noProof/>
                <w:sz w:val="20"/>
                <w:szCs w:val="20"/>
              </w:rPr>
            </w:pPr>
            <w:r w:rsidRPr="0071621D">
              <w:rPr>
                <w:rStyle w:val="Other1"/>
                <w:noProof/>
                <w:sz w:val="20"/>
                <w:szCs w:val="20"/>
              </w:rPr>
              <w:t>- define actions to prevent and address youth unemployment, including outreach and prevention of NEET-situation</w:t>
            </w:r>
          </w:p>
          <w:p w14:paraId="27A832CB" w14:textId="34B06E21" w:rsidR="00FF565C" w:rsidRPr="0071621D" w:rsidRDefault="00E87957" w:rsidP="00E87957">
            <w:pPr>
              <w:pStyle w:val="Other10"/>
              <w:ind w:left="161"/>
              <w:rPr>
                <w:rStyle w:val="Other1"/>
                <w:noProof/>
                <w:sz w:val="20"/>
                <w:szCs w:val="20"/>
              </w:rPr>
            </w:pPr>
            <w:r>
              <w:rPr>
                <w:rStyle w:val="Other1"/>
                <w:noProof/>
                <w:sz w:val="20"/>
                <w:szCs w:val="20"/>
              </w:rPr>
              <w:t xml:space="preserve">- </w:t>
            </w:r>
            <w:r w:rsidR="00FF565C" w:rsidRPr="0071621D">
              <w:rPr>
                <w:rStyle w:val="Other1"/>
                <w:noProof/>
                <w:sz w:val="20"/>
                <w:szCs w:val="20"/>
              </w:rPr>
              <w:t>define key parties and their roles of preventing and dealing with youth unemployment.</w:t>
            </w:r>
          </w:p>
        </w:tc>
      </w:tr>
      <w:tr w:rsidR="00235771" w:rsidRPr="0071621D" w14:paraId="38A74238"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2B6CED1" w14:textId="77777777" w:rsidR="00FF565C" w:rsidRPr="0071621D" w:rsidRDefault="00FF565C" w:rsidP="0071621D">
            <w:pPr>
              <w:jc w:val="center"/>
              <w:rPr>
                <w:rStyle w:val="Other1"/>
                <w:noProof/>
                <w:color w:val="538135" w:themeColor="accent6" w:themeShade="BF"/>
                <w:sz w:val="20"/>
                <w:szCs w:val="20"/>
              </w:rPr>
            </w:pPr>
            <w:r w:rsidRPr="0071621D">
              <w:rPr>
                <w:rStyle w:val="Other1"/>
                <w:noProof/>
                <w:sz w:val="20"/>
                <w:szCs w:val="20"/>
              </w:rPr>
              <w:t>115</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3A28DAF4" w14:textId="77777777" w:rsidR="00FF565C" w:rsidRPr="0071621D" w:rsidRDefault="00FF565C" w:rsidP="0071621D">
            <w:pPr>
              <w:spacing w:line="276" w:lineRule="auto"/>
              <w:ind w:left="116"/>
              <w:rPr>
                <w:rStyle w:val="Other1"/>
                <w:noProof/>
                <w:color w:val="538135" w:themeColor="accent6" w:themeShade="BF"/>
                <w:sz w:val="20"/>
                <w:szCs w:val="20"/>
              </w:rPr>
            </w:pPr>
            <w:r w:rsidRPr="0071621D">
              <w:rPr>
                <w:rStyle w:val="Other1"/>
                <w:noProof/>
                <w:sz w:val="20"/>
                <w:szCs w:val="20"/>
              </w:rPr>
              <w:t>6.6 Providing labour market measures to reduce youth unemployment</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4C6490DE" w14:textId="77777777" w:rsidR="00FF565C" w:rsidRPr="0071621D" w:rsidRDefault="00FF565C" w:rsidP="0071621D">
            <w:pPr>
              <w:pStyle w:val="Other10"/>
              <w:jc w:val="center"/>
              <w:rPr>
                <w:rStyle w:val="Other1"/>
                <w:noProof/>
                <w:sz w:val="20"/>
                <w:szCs w:val="20"/>
              </w:rPr>
            </w:pPr>
            <w:r w:rsidRPr="0071621D">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9167767" w14:textId="77777777" w:rsidR="00FF565C" w:rsidRPr="0071621D" w:rsidRDefault="00FF565C" w:rsidP="0071621D">
            <w:pPr>
              <w:pStyle w:val="Other10"/>
              <w:spacing w:line="259" w:lineRule="auto"/>
              <w:ind w:left="109"/>
              <w:rPr>
                <w:rStyle w:val="Other1"/>
                <w:noProof/>
                <w:color w:val="538135" w:themeColor="accent6" w:themeShade="BF"/>
                <w:sz w:val="20"/>
                <w:szCs w:val="20"/>
              </w:rPr>
            </w:pPr>
            <w:r w:rsidRPr="0071621D">
              <w:rPr>
                <w:rStyle w:val="Other1"/>
                <w:noProof/>
                <w:sz w:val="20"/>
                <w:szCs w:val="20"/>
              </w:rPr>
              <w:t>Number of young people enrolled in labour market related measures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DEF93B0" w14:textId="77777777" w:rsidR="00FF565C" w:rsidRPr="0071621D" w:rsidRDefault="00FF565C" w:rsidP="0071621D">
            <w:pPr>
              <w:ind w:left="111"/>
              <w:rPr>
                <w:rStyle w:val="Other1"/>
                <w:noProof/>
                <w:color w:val="538135" w:themeColor="accent6" w:themeShade="BF"/>
                <w:sz w:val="20"/>
                <w:szCs w:val="20"/>
              </w:rPr>
            </w:pP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B01CF01" w14:textId="77777777" w:rsidR="00FF565C" w:rsidRPr="0071621D" w:rsidRDefault="00FF565C" w:rsidP="00E844EA">
            <w:pPr>
              <w:ind w:left="69"/>
              <w:rPr>
                <w:rStyle w:val="Other1"/>
                <w:noProof/>
                <w:sz w:val="20"/>
                <w:szCs w:val="20"/>
              </w:rPr>
            </w:pPr>
            <w:r w:rsidRPr="0071621D">
              <w:rPr>
                <w:rStyle w:val="Other1"/>
                <w:noProof/>
                <w:sz w:val="20"/>
                <w:szCs w:val="20"/>
              </w:rPr>
              <w:t>Number of participants</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F6F542C" w14:textId="77777777" w:rsidR="00FF565C" w:rsidRPr="0071621D" w:rsidRDefault="00FF565C" w:rsidP="0071621D">
            <w:pPr>
              <w:jc w:val="center"/>
              <w:rPr>
                <w:rStyle w:val="Other1"/>
                <w:noProof/>
                <w:sz w:val="20"/>
                <w:szCs w:val="20"/>
              </w:rPr>
            </w:pPr>
            <w:r w:rsidRPr="0071621D">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CFCEABC" w14:textId="77777777" w:rsidR="00FF565C" w:rsidRPr="0071621D" w:rsidRDefault="00FF565C" w:rsidP="0071621D">
            <w:pPr>
              <w:jc w:val="center"/>
              <w:rPr>
                <w:rStyle w:val="Other1"/>
                <w:noProof/>
                <w:sz w:val="20"/>
                <w:szCs w:val="20"/>
              </w:rPr>
            </w:pPr>
            <w:r w:rsidRPr="0071621D">
              <w:rPr>
                <w:rStyle w:val="Other1"/>
                <w:noProof/>
                <w:sz w:val="20"/>
                <w:szCs w:val="20"/>
              </w:rPr>
              <w:t>3</w:t>
            </w:r>
            <w:r w:rsidRPr="0071621D">
              <w:rPr>
                <w:noProof/>
                <w:sz w:val="20"/>
                <w:szCs w:val="20"/>
              </w:rPr>
              <w:t> </w:t>
            </w:r>
            <w:r w:rsidRPr="0071621D">
              <w:rPr>
                <w:rStyle w:val="Other1"/>
                <w:noProof/>
                <w:sz w:val="20"/>
                <w:szCs w:val="20"/>
              </w:rPr>
              <w:t>178</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DC60476" w14:textId="77777777" w:rsidR="00FF565C" w:rsidRPr="0071621D" w:rsidRDefault="00FF565C" w:rsidP="0071621D">
            <w:pPr>
              <w:pStyle w:val="Other10"/>
              <w:jc w:val="center"/>
              <w:rPr>
                <w:rStyle w:val="Other1"/>
                <w:noProof/>
                <w:color w:val="538135" w:themeColor="accent6" w:themeShade="BF"/>
                <w:sz w:val="20"/>
                <w:szCs w:val="20"/>
              </w:rPr>
            </w:pPr>
            <w:r w:rsidRPr="0071621D">
              <w:rPr>
                <w:rStyle w:val="Other1"/>
                <w:noProof/>
                <w:sz w:val="20"/>
                <w:szCs w:val="20"/>
              </w:rPr>
              <w:t>Q4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30A61EBA" w14:textId="77777777" w:rsidR="00FF565C" w:rsidRPr="0071621D" w:rsidRDefault="00FF565C" w:rsidP="0071621D">
            <w:pPr>
              <w:pStyle w:val="Other10"/>
              <w:jc w:val="center"/>
              <w:rPr>
                <w:rStyle w:val="Other1"/>
                <w:noProof/>
                <w:color w:val="538135" w:themeColor="accent6" w:themeShade="BF"/>
                <w:sz w:val="20"/>
                <w:szCs w:val="20"/>
              </w:rPr>
            </w:pPr>
            <w:r w:rsidRPr="0071621D">
              <w:rPr>
                <w:rStyle w:val="Other1"/>
                <w:noProof/>
                <w:sz w:val="20"/>
                <w:szCs w:val="20"/>
              </w:rPr>
              <w:t>2025</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6FF582C9" w14:textId="04C380D7" w:rsidR="00FF565C" w:rsidRPr="0071621D" w:rsidRDefault="00FF565C" w:rsidP="003277E6">
            <w:pPr>
              <w:pStyle w:val="Other10"/>
              <w:ind w:left="161"/>
              <w:rPr>
                <w:rStyle w:val="Other1"/>
                <w:noProof/>
                <w:color w:val="538135" w:themeColor="accent6" w:themeShade="BF"/>
                <w:sz w:val="20"/>
                <w:szCs w:val="20"/>
              </w:rPr>
            </w:pPr>
            <w:r w:rsidRPr="0071621D">
              <w:rPr>
                <w:rStyle w:val="Other1"/>
                <w:noProof/>
                <w:sz w:val="20"/>
                <w:szCs w:val="20"/>
              </w:rPr>
              <w:t>At least 3 178 young people aged 15-29</w:t>
            </w:r>
            <w:r w:rsidRPr="0071621D">
              <w:rPr>
                <w:rFonts w:eastAsia="Calibri"/>
                <w:noProof/>
                <w:sz w:val="20"/>
                <w:szCs w:val="20"/>
              </w:rPr>
              <w:t xml:space="preserve"> have been enrolled in labour market related </w:t>
            </w:r>
            <w:r w:rsidRPr="0071621D">
              <w:rPr>
                <w:noProof/>
                <w:sz w:val="20"/>
                <w:szCs w:val="20"/>
              </w:rPr>
              <w:t xml:space="preserve">measures, of which at least 2 000 </w:t>
            </w:r>
            <w:r w:rsidRPr="0071621D">
              <w:rPr>
                <w:rFonts w:eastAsia="Calibri"/>
                <w:noProof/>
                <w:sz w:val="20"/>
                <w:szCs w:val="20"/>
              </w:rPr>
              <w:t>in the “My First Job” scheme</w:t>
            </w:r>
            <w:r w:rsidRPr="0071621D">
              <w:rPr>
                <w:rStyle w:val="Other1"/>
                <w:noProof/>
                <w:sz w:val="20"/>
                <w:szCs w:val="20"/>
              </w:rPr>
              <w:t>.</w:t>
            </w:r>
          </w:p>
        </w:tc>
      </w:tr>
      <w:tr w:rsidR="00235771" w:rsidRPr="0071621D" w14:paraId="45260CA3"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3A43916" w14:textId="77777777" w:rsidR="00FF565C" w:rsidRPr="0071621D" w:rsidRDefault="00FF565C" w:rsidP="0071621D">
            <w:pPr>
              <w:jc w:val="center"/>
              <w:rPr>
                <w:rStyle w:val="Other1"/>
                <w:noProof/>
                <w:color w:val="538135" w:themeColor="accent6" w:themeShade="BF"/>
                <w:sz w:val="20"/>
                <w:szCs w:val="20"/>
              </w:rPr>
            </w:pPr>
            <w:r w:rsidRPr="0071621D">
              <w:rPr>
                <w:rStyle w:val="Other1"/>
                <w:noProof/>
                <w:sz w:val="20"/>
                <w:szCs w:val="20"/>
              </w:rPr>
              <w:t>116</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E2EB332" w14:textId="77777777" w:rsidR="00FF565C" w:rsidRPr="0071621D" w:rsidRDefault="00FF565C" w:rsidP="0071621D">
            <w:pPr>
              <w:pStyle w:val="Other10"/>
              <w:ind w:left="116"/>
              <w:rPr>
                <w:rStyle w:val="Other1"/>
                <w:noProof/>
                <w:color w:val="538135" w:themeColor="accent6" w:themeShade="BF"/>
                <w:sz w:val="20"/>
                <w:szCs w:val="20"/>
              </w:rPr>
            </w:pPr>
            <w:r w:rsidRPr="0071621D">
              <w:rPr>
                <w:rStyle w:val="Other1"/>
                <w:noProof/>
                <w:sz w:val="20"/>
                <w:szCs w:val="20"/>
              </w:rPr>
              <w:t>6.7 Extending the duration of unemployment insurance benefits</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709D5376" w14:textId="77777777" w:rsidR="00FF565C" w:rsidRPr="0071621D" w:rsidRDefault="00FF565C" w:rsidP="0071621D">
            <w:pPr>
              <w:pStyle w:val="Other10"/>
              <w:jc w:val="center"/>
              <w:rPr>
                <w:rStyle w:val="Other1"/>
                <w:noProof/>
                <w:color w:val="538135" w:themeColor="accent6" w:themeShade="B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9639F64" w14:textId="688A5EDB" w:rsidR="00FF565C" w:rsidRPr="0071621D" w:rsidRDefault="00FF565C" w:rsidP="003277E6">
            <w:pPr>
              <w:pStyle w:val="Other10"/>
              <w:ind w:left="109"/>
              <w:rPr>
                <w:rStyle w:val="Other1"/>
                <w:noProof/>
                <w:color w:val="538135" w:themeColor="accent6" w:themeShade="BF"/>
                <w:sz w:val="20"/>
                <w:szCs w:val="20"/>
              </w:rPr>
            </w:pPr>
            <w:r w:rsidRPr="0071621D">
              <w:rPr>
                <w:rStyle w:val="Other1"/>
                <w:noProof/>
                <w:sz w:val="20"/>
                <w:szCs w:val="20"/>
              </w:rPr>
              <w:t>Entry into force of the amendments to the</w:t>
            </w:r>
            <w:r w:rsidR="003277E6">
              <w:rPr>
                <w:rStyle w:val="Other1"/>
                <w:noProof/>
                <w:sz w:val="20"/>
                <w:szCs w:val="20"/>
              </w:rPr>
              <w:t xml:space="preserve"> </w:t>
            </w:r>
            <w:r w:rsidRPr="0071621D">
              <w:rPr>
                <w:rStyle w:val="Other1"/>
                <w:noProof/>
                <w:sz w:val="20"/>
                <w:szCs w:val="20"/>
              </w:rPr>
              <w:t>Unemployment Services and Benefits Act and the</w:t>
            </w:r>
            <w:r w:rsidR="003277E6">
              <w:rPr>
                <w:rStyle w:val="Other1"/>
                <w:noProof/>
                <w:sz w:val="20"/>
                <w:szCs w:val="20"/>
              </w:rPr>
              <w:t xml:space="preserve"> </w:t>
            </w:r>
            <w:r w:rsidRPr="0071621D">
              <w:rPr>
                <w:rStyle w:val="Other1"/>
                <w:noProof/>
                <w:sz w:val="20"/>
                <w:szCs w:val="20"/>
              </w:rPr>
              <w:t>Unemployment Insurance Act</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DE6B6B0" w14:textId="77777777" w:rsidR="00FF565C" w:rsidRPr="0071621D" w:rsidRDefault="00FF565C" w:rsidP="0071621D">
            <w:pPr>
              <w:ind w:left="111"/>
              <w:rPr>
                <w:rStyle w:val="Other1"/>
                <w:noProof/>
                <w:color w:val="538135" w:themeColor="accent6" w:themeShade="BF"/>
                <w:sz w:val="20"/>
                <w:szCs w:val="20"/>
              </w:rPr>
            </w:pPr>
            <w:r w:rsidRPr="0071621D">
              <w:rPr>
                <w:rStyle w:val="Other1"/>
                <w:noProof/>
                <w:sz w:val="20"/>
                <w:szCs w:val="20"/>
              </w:rPr>
              <w:t>Entry into force of the legislative amendments</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76FB70CD"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72353C6"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1518A9B"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03F0E37" w14:textId="77777777" w:rsidR="00FF565C" w:rsidRPr="0071621D" w:rsidRDefault="00FF565C" w:rsidP="0071621D">
            <w:pPr>
              <w:pStyle w:val="Other10"/>
              <w:jc w:val="center"/>
              <w:rPr>
                <w:rStyle w:val="Other1"/>
                <w:noProof/>
                <w:color w:val="538135" w:themeColor="accent6" w:themeShade="BF"/>
                <w:sz w:val="20"/>
                <w:szCs w:val="20"/>
              </w:rPr>
            </w:pPr>
            <w:r w:rsidRPr="0071621D">
              <w:rPr>
                <w:rStyle w:val="Other1"/>
                <w:noProof/>
                <w:sz w:val="20"/>
                <w:szCs w:val="20"/>
              </w:rPr>
              <w:t>Q2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0E110669" w14:textId="77777777" w:rsidR="00FF565C" w:rsidRPr="0071621D" w:rsidRDefault="00FF565C" w:rsidP="0071621D">
            <w:pPr>
              <w:pStyle w:val="Other10"/>
              <w:jc w:val="center"/>
              <w:rPr>
                <w:rStyle w:val="Other1"/>
                <w:noProof/>
                <w:color w:val="538135" w:themeColor="accent6" w:themeShade="BF"/>
                <w:sz w:val="20"/>
                <w:szCs w:val="20"/>
              </w:rPr>
            </w:pPr>
            <w:r w:rsidRPr="0071621D">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vAlign w:val="bottom"/>
          </w:tcPr>
          <w:p w14:paraId="3E2FA6FD" w14:textId="77777777" w:rsidR="00FF565C" w:rsidRPr="0071621D" w:rsidRDefault="00FF565C" w:rsidP="003277E6">
            <w:pPr>
              <w:pStyle w:val="Other10"/>
              <w:ind w:left="161"/>
              <w:rPr>
                <w:rStyle w:val="Other1"/>
                <w:noProof/>
                <w:color w:val="538135" w:themeColor="accent6" w:themeShade="BF"/>
                <w:sz w:val="20"/>
                <w:szCs w:val="20"/>
              </w:rPr>
            </w:pPr>
            <w:r w:rsidRPr="0071621D">
              <w:rPr>
                <w:rStyle w:val="Other1"/>
                <w:noProof/>
                <w:sz w:val="20"/>
                <w:szCs w:val="20"/>
              </w:rPr>
              <w:t>Entry into force of the amendments to the Act which shall lay down a permanent mechanism to activate the extension of the duration of unemployment insurance benefits by 60 days, notably when the registered unemployment rate exceeds the non-accelerating inflation/wage rate of unemployment by a significant margin. The mechanism of prolongation and the margin, which shall not be higher than 2%, shall be agreed upon in dialogue with the social partners.</w:t>
            </w:r>
          </w:p>
        </w:tc>
      </w:tr>
      <w:tr w:rsidR="00235771" w:rsidRPr="0071621D" w14:paraId="49921BFF"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FBF9544" w14:textId="77777777" w:rsidR="00FF565C" w:rsidRPr="0071621D" w:rsidRDefault="00FF565C" w:rsidP="0071621D">
            <w:pPr>
              <w:jc w:val="center"/>
              <w:rPr>
                <w:rStyle w:val="Other1"/>
                <w:noProof/>
                <w:sz w:val="20"/>
                <w:szCs w:val="20"/>
              </w:rPr>
            </w:pPr>
            <w:r w:rsidRPr="0071621D">
              <w:rPr>
                <w:rStyle w:val="Other1"/>
                <w:noProof/>
                <w:sz w:val="20"/>
                <w:szCs w:val="20"/>
              </w:rPr>
              <w:t>117</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53CE398E" w14:textId="77777777" w:rsidR="00FF565C" w:rsidRPr="0071621D" w:rsidRDefault="00FF565C" w:rsidP="0071621D">
            <w:pPr>
              <w:pStyle w:val="Other10"/>
              <w:ind w:left="116"/>
              <w:rPr>
                <w:rStyle w:val="Other1"/>
                <w:noProof/>
                <w:sz w:val="20"/>
                <w:szCs w:val="20"/>
              </w:rPr>
            </w:pPr>
            <w:r w:rsidRPr="0071621D">
              <w:rPr>
                <w:rStyle w:val="Other1"/>
                <w:noProof/>
                <w:sz w:val="20"/>
                <w:szCs w:val="20"/>
              </w:rPr>
              <w:t>6.8 Long-term care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982CCFC"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19FEB591" w14:textId="77777777" w:rsidR="00FF565C" w:rsidRPr="0071621D" w:rsidRDefault="00FF565C" w:rsidP="0071621D">
            <w:pPr>
              <w:pStyle w:val="Other10"/>
              <w:ind w:left="109"/>
              <w:rPr>
                <w:rStyle w:val="Other1"/>
                <w:noProof/>
                <w:sz w:val="20"/>
                <w:szCs w:val="20"/>
              </w:rPr>
            </w:pPr>
            <w:r w:rsidRPr="0071621D">
              <w:rPr>
                <w:rStyle w:val="Other1"/>
                <w:noProof/>
                <w:sz w:val="20"/>
                <w:szCs w:val="20"/>
              </w:rPr>
              <w:t>Entry into force of amendments to the Social Welfare Act</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B88433B" w14:textId="77777777" w:rsidR="00FF565C" w:rsidRPr="0071621D" w:rsidRDefault="00FF565C" w:rsidP="0071621D">
            <w:pPr>
              <w:ind w:left="111"/>
              <w:rPr>
                <w:rStyle w:val="Other1"/>
                <w:noProof/>
                <w:sz w:val="20"/>
                <w:szCs w:val="20"/>
              </w:rPr>
            </w:pPr>
            <w:r w:rsidRPr="0071621D">
              <w:rPr>
                <w:rStyle w:val="Other1"/>
                <w:noProof/>
                <w:sz w:val="20"/>
                <w:szCs w:val="20"/>
              </w:rPr>
              <w:t>Entry into force of legislative amendments</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15881A2F"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1613832"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9B595B4"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63CF56E"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5BA04B09"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F6B7C73" w14:textId="77777777" w:rsidR="00FF565C" w:rsidRPr="0071621D" w:rsidRDefault="00FF565C" w:rsidP="003277E6">
            <w:pPr>
              <w:pStyle w:val="Other10"/>
              <w:ind w:left="161"/>
              <w:rPr>
                <w:rStyle w:val="Other1"/>
                <w:noProof/>
                <w:sz w:val="20"/>
                <w:szCs w:val="20"/>
              </w:rPr>
            </w:pPr>
            <w:r w:rsidRPr="0071621D">
              <w:rPr>
                <w:rStyle w:val="Other1"/>
                <w:noProof/>
                <w:sz w:val="20"/>
                <w:szCs w:val="20"/>
              </w:rPr>
              <w:t>Entry into force of legislative amendments to the Social Welfare Act which shall lay down the concept of long-term care and require local authorities to take into account the principle that a person must be able to live as long as possible in his or her home, in his or her usual environment, with sufficient quality services available.</w:t>
            </w:r>
          </w:p>
        </w:tc>
      </w:tr>
      <w:tr w:rsidR="00235771" w:rsidRPr="0071621D" w14:paraId="15293CA3"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548E5C6" w14:textId="77777777" w:rsidR="00FF565C" w:rsidRPr="0071621D" w:rsidRDefault="00FF565C" w:rsidP="0071621D">
            <w:pPr>
              <w:jc w:val="center"/>
              <w:rPr>
                <w:rStyle w:val="Other1"/>
                <w:noProof/>
                <w:sz w:val="20"/>
                <w:szCs w:val="20"/>
              </w:rPr>
            </w:pPr>
            <w:r w:rsidRPr="0071621D">
              <w:rPr>
                <w:rStyle w:val="Other1"/>
                <w:noProof/>
                <w:sz w:val="20"/>
                <w:szCs w:val="20"/>
              </w:rPr>
              <w:t>118</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58A39221" w14:textId="77777777" w:rsidR="00FF565C" w:rsidRPr="0071621D" w:rsidRDefault="00FF565C" w:rsidP="0071621D">
            <w:pPr>
              <w:pStyle w:val="Other10"/>
              <w:ind w:left="116"/>
              <w:rPr>
                <w:rStyle w:val="Other1"/>
                <w:noProof/>
                <w:sz w:val="20"/>
                <w:szCs w:val="20"/>
              </w:rPr>
            </w:pPr>
            <w:r w:rsidRPr="0071621D">
              <w:rPr>
                <w:rStyle w:val="Other1"/>
                <w:noProof/>
                <w:sz w:val="20"/>
                <w:szCs w:val="20"/>
              </w:rPr>
              <w:t>6.8 Long-term care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1629D47B"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DC93A04" w14:textId="77777777" w:rsidR="00FF565C" w:rsidRPr="0071621D" w:rsidRDefault="00FF565C" w:rsidP="0071621D">
            <w:pPr>
              <w:pStyle w:val="Other10"/>
              <w:ind w:left="109"/>
              <w:rPr>
                <w:rStyle w:val="Other1"/>
                <w:noProof/>
                <w:sz w:val="20"/>
                <w:szCs w:val="20"/>
              </w:rPr>
            </w:pPr>
            <w:r w:rsidRPr="0071621D">
              <w:rPr>
                <w:rStyle w:val="Other1"/>
                <w:noProof/>
                <w:sz w:val="20"/>
                <w:szCs w:val="20"/>
              </w:rPr>
              <w:t>Action Plan on an integrated care model</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0BC3824C" w14:textId="77777777" w:rsidR="00FF565C" w:rsidRPr="0071621D" w:rsidRDefault="00FF565C" w:rsidP="0071621D">
            <w:pPr>
              <w:ind w:left="111"/>
              <w:rPr>
                <w:rStyle w:val="Other1"/>
                <w:noProof/>
                <w:sz w:val="20"/>
                <w:szCs w:val="20"/>
              </w:rPr>
            </w:pPr>
            <w:r w:rsidRPr="0071621D">
              <w:rPr>
                <w:rStyle w:val="Other1"/>
                <w:noProof/>
                <w:sz w:val="20"/>
                <w:szCs w:val="20"/>
              </w:rPr>
              <w:t>Adoption of the Action Plan</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66A6517"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AB50823"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E05E5F5"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353A72B"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B40FB2F"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6F0F663" w14:textId="77777777" w:rsidR="00FF565C" w:rsidRPr="0071621D" w:rsidRDefault="00FF565C" w:rsidP="003277E6">
            <w:pPr>
              <w:pStyle w:val="Other10"/>
              <w:ind w:left="161"/>
              <w:rPr>
                <w:rStyle w:val="Other1"/>
                <w:noProof/>
                <w:sz w:val="20"/>
                <w:szCs w:val="20"/>
              </w:rPr>
            </w:pPr>
            <w:r w:rsidRPr="0071621D">
              <w:rPr>
                <w:rStyle w:val="Other1"/>
                <w:noProof/>
                <w:sz w:val="20"/>
                <w:szCs w:val="20"/>
              </w:rPr>
              <w:t>The Ministry of Social Affairs shall adopt an Action Plan that provides for the establishment of an integrated care model throughout Estonia and the roles and responsibilities of the actors involved in the future financing model of the system.</w:t>
            </w:r>
          </w:p>
        </w:tc>
      </w:tr>
      <w:tr w:rsidR="00235771" w:rsidRPr="0071621D" w14:paraId="36512CD8"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A07F8AD" w14:textId="77777777" w:rsidR="00FF565C" w:rsidRPr="0071621D" w:rsidRDefault="00FF565C" w:rsidP="0071621D">
            <w:pPr>
              <w:jc w:val="center"/>
              <w:rPr>
                <w:rStyle w:val="Other1"/>
                <w:noProof/>
                <w:sz w:val="20"/>
                <w:szCs w:val="20"/>
              </w:rPr>
            </w:pPr>
            <w:r w:rsidRPr="0071621D">
              <w:rPr>
                <w:rStyle w:val="Other1"/>
                <w:noProof/>
                <w:sz w:val="20"/>
                <w:szCs w:val="20"/>
              </w:rPr>
              <w:t>120</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EDBFF48" w14:textId="77777777" w:rsidR="00FF565C" w:rsidRPr="0071621D" w:rsidRDefault="00FF565C" w:rsidP="0071621D">
            <w:pPr>
              <w:pStyle w:val="Other10"/>
              <w:ind w:left="116"/>
              <w:rPr>
                <w:rStyle w:val="Other1"/>
                <w:noProof/>
                <w:sz w:val="20"/>
                <w:szCs w:val="20"/>
              </w:rPr>
            </w:pPr>
            <w:r w:rsidRPr="0071621D">
              <w:rPr>
                <w:rStyle w:val="Other1"/>
                <w:noProof/>
                <w:sz w:val="20"/>
                <w:szCs w:val="20"/>
              </w:rPr>
              <w:t>6.8 Long-term care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68DD3F5A"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AD44381" w14:textId="7540B194" w:rsidR="00FF565C" w:rsidRPr="0071621D" w:rsidRDefault="00663B21" w:rsidP="0071621D">
            <w:pPr>
              <w:pStyle w:val="Other10"/>
              <w:ind w:left="109"/>
              <w:rPr>
                <w:rStyle w:val="Other1"/>
                <w:noProof/>
                <w:sz w:val="20"/>
                <w:szCs w:val="20"/>
              </w:rPr>
            </w:pPr>
            <w:r w:rsidRPr="0071621D">
              <w:rPr>
                <w:rStyle w:val="Other1"/>
                <w:noProof/>
                <w:sz w:val="20"/>
                <w:szCs w:val="20"/>
              </w:rPr>
              <w:t xml:space="preserve">Entry into force of the legislative amendments of the support system for children </w:t>
            </w:r>
            <w:r w:rsidR="0060646A" w:rsidRPr="0071621D">
              <w:rPr>
                <w:rStyle w:val="Other1"/>
                <w:noProof/>
                <w:sz w:val="20"/>
                <w:szCs w:val="20"/>
              </w:rPr>
              <w:t>with higher care needs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0C2E5D3F" w14:textId="77777777" w:rsidR="00FF565C" w:rsidRPr="0071621D" w:rsidRDefault="00FF565C" w:rsidP="0071621D">
            <w:pPr>
              <w:ind w:left="111"/>
              <w:rPr>
                <w:rStyle w:val="Other1"/>
                <w:noProof/>
                <w:sz w:val="20"/>
                <w:szCs w:val="20"/>
              </w:rPr>
            </w:pPr>
            <w:r w:rsidRPr="0071621D">
              <w:rPr>
                <w:rStyle w:val="Other1"/>
                <w:noProof/>
                <w:sz w:val="20"/>
                <w:szCs w:val="20"/>
              </w:rPr>
              <w:t>Entry into force of the legislative amendments</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9BBE1E5"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D60E3E"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9ED4AA0"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F549765"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B40CB2B"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2025</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B8BE5A3" w14:textId="735EC420" w:rsidR="003277E6" w:rsidRDefault="00663B21" w:rsidP="00E87957">
            <w:pPr>
              <w:pStyle w:val="Other10"/>
              <w:ind w:left="166"/>
              <w:rPr>
                <w:rStyle w:val="Other1"/>
                <w:noProof/>
                <w:sz w:val="20"/>
                <w:szCs w:val="20"/>
              </w:rPr>
            </w:pPr>
            <w:r w:rsidRPr="0071621D">
              <w:rPr>
                <w:rStyle w:val="Other1"/>
                <w:noProof/>
                <w:sz w:val="20"/>
                <w:szCs w:val="20"/>
              </w:rPr>
              <w:t xml:space="preserve">Entry into force of the legal act which </w:t>
            </w:r>
            <w:r w:rsidR="00FF565C" w:rsidRPr="0071621D">
              <w:rPr>
                <w:rStyle w:val="Other1"/>
                <w:noProof/>
                <w:sz w:val="20"/>
                <w:szCs w:val="20"/>
              </w:rPr>
              <w:t>shall provide for the modernisation and integration of services for children with higher care needs. In particular,</w:t>
            </w:r>
          </w:p>
          <w:p w14:paraId="0DF2EEB3" w14:textId="6B54B40A" w:rsidR="00FF565C" w:rsidRPr="0071621D" w:rsidRDefault="00FF565C" w:rsidP="00E87957">
            <w:pPr>
              <w:pStyle w:val="Other10"/>
              <w:ind w:left="166"/>
              <w:rPr>
                <w:rStyle w:val="Other1"/>
                <w:noProof/>
                <w:sz w:val="20"/>
                <w:szCs w:val="20"/>
              </w:rPr>
            </w:pPr>
            <w:r w:rsidRPr="0071621D">
              <w:rPr>
                <w:rStyle w:val="Other1"/>
                <w:noProof/>
                <w:sz w:val="20"/>
                <w:szCs w:val="20"/>
              </w:rPr>
              <w:t>- services in the health, education, social protection and employment areas shall be integrated in order to provide support for families under care burden, and</w:t>
            </w:r>
          </w:p>
          <w:p w14:paraId="3BBBFFCD" w14:textId="77777777" w:rsidR="00FF565C" w:rsidRPr="0071621D" w:rsidRDefault="00FF565C" w:rsidP="00E87957">
            <w:pPr>
              <w:pStyle w:val="Other10"/>
              <w:ind w:left="166"/>
              <w:rPr>
                <w:rStyle w:val="Other1"/>
                <w:noProof/>
                <w:sz w:val="20"/>
                <w:szCs w:val="20"/>
              </w:rPr>
            </w:pPr>
            <w:r w:rsidRPr="0071621D">
              <w:rPr>
                <w:rStyle w:val="Other1"/>
                <w:noProof/>
                <w:sz w:val="20"/>
                <w:szCs w:val="20"/>
              </w:rPr>
              <w:t>- the current support system shall be simplified and the assessment of care needs consolidated.</w:t>
            </w:r>
          </w:p>
        </w:tc>
      </w:tr>
      <w:tr w:rsidR="00235771" w:rsidRPr="0071621D" w14:paraId="61416048"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3323E59" w14:textId="77777777" w:rsidR="00FF565C" w:rsidRPr="0071621D" w:rsidRDefault="00FF565C" w:rsidP="0071621D">
            <w:pPr>
              <w:jc w:val="center"/>
              <w:rPr>
                <w:rStyle w:val="Other1"/>
                <w:noProof/>
                <w:sz w:val="20"/>
                <w:szCs w:val="20"/>
              </w:rPr>
            </w:pPr>
            <w:r w:rsidRPr="0071621D">
              <w:rPr>
                <w:rStyle w:val="Other1"/>
                <w:noProof/>
                <w:sz w:val="20"/>
                <w:szCs w:val="20"/>
              </w:rPr>
              <w:t>121</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198EBB0B" w14:textId="77777777" w:rsidR="00FF565C" w:rsidRPr="0071621D" w:rsidRDefault="00FF565C" w:rsidP="0071621D">
            <w:pPr>
              <w:pStyle w:val="Other10"/>
              <w:ind w:left="116"/>
              <w:rPr>
                <w:rStyle w:val="Other1"/>
                <w:noProof/>
                <w:sz w:val="20"/>
                <w:szCs w:val="20"/>
              </w:rPr>
            </w:pPr>
            <w:r w:rsidRPr="0071621D">
              <w:rPr>
                <w:rStyle w:val="Other1"/>
                <w:noProof/>
                <w:sz w:val="20"/>
                <w:szCs w:val="20"/>
              </w:rPr>
              <w:t>6.9 Reducing gender pay gap</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13AA5F41"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A14F451" w14:textId="77777777" w:rsidR="00FF565C" w:rsidRPr="0071621D" w:rsidRDefault="00FF565C" w:rsidP="0071621D">
            <w:pPr>
              <w:pStyle w:val="Other10"/>
              <w:ind w:left="109"/>
              <w:rPr>
                <w:rStyle w:val="Other1"/>
                <w:noProof/>
                <w:sz w:val="20"/>
                <w:szCs w:val="20"/>
              </w:rPr>
            </w:pPr>
            <w:r w:rsidRPr="0071621D">
              <w:rPr>
                <w:rStyle w:val="Other1"/>
                <w:noProof/>
                <w:sz w:val="20"/>
                <w:szCs w:val="20"/>
              </w:rPr>
              <w:t>Adoption of the Welfare Development Plan 2023-2030 by the government</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0ED87A3" w14:textId="77777777" w:rsidR="00FF565C" w:rsidRPr="0071621D" w:rsidRDefault="00FF565C" w:rsidP="0071621D">
            <w:pPr>
              <w:ind w:left="111"/>
              <w:rPr>
                <w:rStyle w:val="Other1"/>
                <w:noProof/>
                <w:sz w:val="20"/>
                <w:szCs w:val="20"/>
              </w:rPr>
            </w:pPr>
            <w:r w:rsidRPr="0071621D">
              <w:rPr>
                <w:rStyle w:val="Other1"/>
                <w:noProof/>
                <w:sz w:val="20"/>
                <w:szCs w:val="20"/>
              </w:rPr>
              <w:t>Adoption of the Welfare Development Plan</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13796B9C"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421E8A9"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3E75C96"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DD79B05"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4362CEF5"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2024</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40AA5310" w14:textId="77777777" w:rsidR="00FF565C" w:rsidRPr="0071621D" w:rsidRDefault="00FF565C" w:rsidP="003277E6">
            <w:pPr>
              <w:pStyle w:val="Other10"/>
              <w:ind w:left="161"/>
              <w:rPr>
                <w:rStyle w:val="Other1"/>
                <w:noProof/>
                <w:sz w:val="20"/>
                <w:szCs w:val="20"/>
              </w:rPr>
            </w:pPr>
            <w:r w:rsidRPr="0071621D">
              <w:rPr>
                <w:rStyle w:val="Other1"/>
                <w:noProof/>
                <w:sz w:val="20"/>
                <w:szCs w:val="20"/>
              </w:rPr>
              <w:t>The Plan shall outline the measures to reduce the gender pay gap.</w:t>
            </w:r>
          </w:p>
        </w:tc>
      </w:tr>
      <w:tr w:rsidR="00235771" w:rsidRPr="0071621D" w14:paraId="6BDEAED5"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24179156" w14:textId="77777777" w:rsidR="00FF565C" w:rsidRPr="0071621D" w:rsidRDefault="00FF565C" w:rsidP="0071621D">
            <w:pPr>
              <w:jc w:val="center"/>
              <w:rPr>
                <w:rStyle w:val="Other1"/>
                <w:noProof/>
                <w:sz w:val="20"/>
                <w:szCs w:val="20"/>
              </w:rPr>
            </w:pPr>
            <w:r w:rsidRPr="0071621D">
              <w:rPr>
                <w:rStyle w:val="Other1"/>
                <w:noProof/>
                <w:sz w:val="20"/>
                <w:szCs w:val="20"/>
              </w:rPr>
              <w:t>122</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372F484A" w14:textId="77777777" w:rsidR="00FF565C" w:rsidRPr="0071621D" w:rsidRDefault="00FF565C" w:rsidP="0071621D">
            <w:pPr>
              <w:pStyle w:val="Other10"/>
              <w:ind w:left="116"/>
              <w:rPr>
                <w:rStyle w:val="Other1"/>
                <w:noProof/>
                <w:sz w:val="20"/>
                <w:szCs w:val="20"/>
              </w:rPr>
            </w:pPr>
            <w:r w:rsidRPr="0071621D">
              <w:rPr>
                <w:rStyle w:val="Other1"/>
                <w:noProof/>
                <w:sz w:val="20"/>
                <w:szCs w:val="20"/>
              </w:rPr>
              <w:t>6.9 Reducing gender pay gap</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BF513A1"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3FECBAC" w14:textId="77777777" w:rsidR="00FF565C" w:rsidRPr="0071621D" w:rsidRDefault="00FF565C" w:rsidP="0071621D">
            <w:pPr>
              <w:pStyle w:val="Other10"/>
              <w:ind w:left="109"/>
              <w:rPr>
                <w:rStyle w:val="Other1"/>
                <w:noProof/>
                <w:sz w:val="20"/>
                <w:szCs w:val="20"/>
              </w:rPr>
            </w:pPr>
            <w:r w:rsidRPr="0071621D">
              <w:rPr>
                <w:rStyle w:val="Other1"/>
                <w:noProof/>
                <w:sz w:val="20"/>
                <w:szCs w:val="20"/>
              </w:rPr>
              <w:t>Digital gender pay gap tool</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0D86A91" w14:textId="77777777" w:rsidR="00FF565C" w:rsidRPr="0071621D" w:rsidRDefault="00FF565C" w:rsidP="0071621D">
            <w:pPr>
              <w:ind w:left="111"/>
              <w:rPr>
                <w:rStyle w:val="Other1"/>
                <w:noProof/>
                <w:sz w:val="20"/>
                <w:szCs w:val="20"/>
              </w:rPr>
            </w:pPr>
            <w:r w:rsidRPr="0071621D">
              <w:rPr>
                <w:rStyle w:val="Other1"/>
                <w:noProof/>
                <w:sz w:val="20"/>
                <w:szCs w:val="20"/>
              </w:rPr>
              <w:t>Developing a prototype of a gender pay gap tool</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597CF180"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9499783"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7465888"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0BF0803"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BA3342E"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F15A16D" w14:textId="781C4941" w:rsidR="00FF565C" w:rsidRPr="0071621D" w:rsidRDefault="00FF565C" w:rsidP="003277E6">
            <w:pPr>
              <w:pStyle w:val="Other10"/>
              <w:ind w:left="161"/>
              <w:rPr>
                <w:rStyle w:val="Other1"/>
                <w:noProof/>
                <w:sz w:val="20"/>
                <w:szCs w:val="20"/>
              </w:rPr>
            </w:pPr>
            <w:r w:rsidRPr="0071621D">
              <w:rPr>
                <w:rStyle w:val="Other1"/>
                <w:noProof/>
                <w:sz w:val="20"/>
                <w:szCs w:val="20"/>
              </w:rPr>
              <w:t>A prototype of a gender pay gap tool for employers shall be developed with the aim of providing them with data and information concerning the gender pay gap and its possible reasons in their organisations and thereby supporting making informed decisions and taking effective action in order to implement the principle of equal pay and to reduce the gender pay gap</w:t>
            </w:r>
            <w:r w:rsidR="00E87957">
              <w:rPr>
                <w:rStyle w:val="Other1"/>
                <w:noProof/>
                <w:sz w:val="20"/>
                <w:szCs w:val="20"/>
              </w:rPr>
              <w:t>.</w:t>
            </w:r>
          </w:p>
        </w:tc>
      </w:tr>
      <w:tr w:rsidR="00235771" w:rsidRPr="0071621D" w14:paraId="7C1C03C3" w14:textId="77777777" w:rsidTr="003277E6">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8E61238" w14:textId="77777777" w:rsidR="00FF565C" w:rsidRPr="0071621D" w:rsidRDefault="00FF565C" w:rsidP="0071621D">
            <w:pPr>
              <w:jc w:val="center"/>
              <w:rPr>
                <w:rStyle w:val="Other1"/>
                <w:noProof/>
                <w:sz w:val="20"/>
                <w:szCs w:val="20"/>
              </w:rPr>
            </w:pPr>
            <w:r w:rsidRPr="0071621D">
              <w:rPr>
                <w:rStyle w:val="Other1"/>
                <w:noProof/>
                <w:sz w:val="20"/>
                <w:szCs w:val="20"/>
              </w:rPr>
              <w:t>123</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0D55DD77" w14:textId="77777777" w:rsidR="00FF565C" w:rsidRPr="0071621D" w:rsidRDefault="00FF565C" w:rsidP="0071621D">
            <w:pPr>
              <w:pStyle w:val="Other10"/>
              <w:ind w:left="116"/>
              <w:rPr>
                <w:rStyle w:val="Other1"/>
                <w:noProof/>
                <w:sz w:val="20"/>
                <w:szCs w:val="20"/>
              </w:rPr>
            </w:pPr>
            <w:r w:rsidRPr="0071621D">
              <w:rPr>
                <w:rStyle w:val="Other1"/>
                <w:noProof/>
                <w:sz w:val="20"/>
                <w:szCs w:val="20"/>
              </w:rPr>
              <w:t>6.9 Reducing gender pay gap</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321DE005" w14:textId="77777777" w:rsidR="00FF565C" w:rsidRPr="0071621D" w:rsidRDefault="00FF565C" w:rsidP="0071621D">
            <w:pPr>
              <w:pStyle w:val="Other10"/>
              <w:jc w:val="center"/>
              <w:rPr>
                <w:rStyle w:val="Other1"/>
                <w:noProof/>
                <w:sz w:val="20"/>
                <w:szCs w:val="20"/>
              </w:rPr>
            </w:pPr>
            <w:r w:rsidRPr="0071621D">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F27E5BA" w14:textId="77777777" w:rsidR="00FF565C" w:rsidRPr="0071621D" w:rsidRDefault="00FF565C" w:rsidP="0071621D">
            <w:pPr>
              <w:pStyle w:val="Other10"/>
              <w:ind w:left="109"/>
              <w:rPr>
                <w:rStyle w:val="Other1"/>
                <w:noProof/>
                <w:sz w:val="20"/>
                <w:szCs w:val="20"/>
              </w:rPr>
            </w:pPr>
            <w:r w:rsidRPr="0071621D">
              <w:rPr>
                <w:rStyle w:val="Other1"/>
                <w:noProof/>
                <w:sz w:val="20"/>
                <w:szCs w:val="20"/>
              </w:rPr>
              <w:t>Digital gender pay gap tool</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8A4D61A" w14:textId="77777777" w:rsidR="00FF565C" w:rsidRPr="0071621D" w:rsidRDefault="00FF565C" w:rsidP="0071621D">
            <w:pPr>
              <w:ind w:left="111"/>
              <w:rPr>
                <w:rStyle w:val="Other1"/>
                <w:noProof/>
                <w:sz w:val="20"/>
                <w:szCs w:val="20"/>
              </w:rPr>
            </w:pPr>
            <w:r w:rsidRPr="0071621D">
              <w:rPr>
                <w:rStyle w:val="Other1"/>
                <w:noProof/>
                <w:sz w:val="20"/>
                <w:szCs w:val="20"/>
              </w:rPr>
              <w:t>Roll-out of a digital gender pay gap tool</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6B692DD"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52D0606" w14:textId="77777777" w:rsidR="00FF565C" w:rsidRPr="0071621D" w:rsidRDefault="00FF565C" w:rsidP="0071621D">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B4CD093" w14:textId="77777777" w:rsidR="00FF565C" w:rsidRPr="0071621D" w:rsidRDefault="00FF565C" w:rsidP="0071621D">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CEA5A50" w14:textId="77777777" w:rsidR="00FF565C" w:rsidRPr="0071621D" w:rsidRDefault="00FF565C" w:rsidP="0071621D">
            <w:pPr>
              <w:pStyle w:val="Other10"/>
              <w:jc w:val="center"/>
              <w:rPr>
                <w:rStyle w:val="Other1"/>
                <w:noProof/>
                <w:sz w:val="20"/>
                <w:szCs w:val="20"/>
              </w:rPr>
            </w:pPr>
            <w:r w:rsidRPr="0071621D">
              <w:rPr>
                <w:rStyle w:val="Other1"/>
                <w:noProof/>
                <w:sz w:val="20"/>
                <w:szCs w:val="20"/>
              </w:rPr>
              <w:t>Q1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059790C6" w14:textId="77777777" w:rsidR="00FF565C" w:rsidRPr="0071621D" w:rsidRDefault="00FF565C" w:rsidP="0071621D">
            <w:pPr>
              <w:pStyle w:val="Other10"/>
              <w:jc w:val="center"/>
              <w:rPr>
                <w:rStyle w:val="Other1"/>
                <w:noProof/>
                <w:sz w:val="20"/>
                <w:szCs w:val="20"/>
              </w:rPr>
            </w:pPr>
            <w:r w:rsidRPr="0071621D">
              <w:rPr>
                <w:rStyle w:val="Other1"/>
                <w:noProof/>
                <w:sz w:val="20"/>
                <w:szCs w:val="20"/>
              </w:rPr>
              <w:t>2024</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299AA03" w14:textId="27B88BFB" w:rsidR="00FF565C" w:rsidRPr="0071621D" w:rsidRDefault="00FF565C" w:rsidP="003277E6">
            <w:pPr>
              <w:pStyle w:val="Other10"/>
              <w:ind w:left="161"/>
              <w:rPr>
                <w:rStyle w:val="Other1"/>
                <w:noProof/>
                <w:sz w:val="20"/>
                <w:szCs w:val="20"/>
              </w:rPr>
            </w:pPr>
            <w:r w:rsidRPr="0071621D">
              <w:rPr>
                <w:rStyle w:val="Other1"/>
                <w:noProof/>
                <w:sz w:val="20"/>
                <w:szCs w:val="20"/>
              </w:rPr>
              <w:t xml:space="preserve">The digital gender pay gap tool shall be available to employers with the aim of providing them with data and information concerning the gender pay gap and its possible reasons in their organisations and thereby supporting making informed decisions and taking </w:t>
            </w:r>
            <w:r w:rsidRPr="0071621D" w:rsidDel="00E20812">
              <w:rPr>
                <w:rStyle w:val="Other1"/>
                <w:noProof/>
                <w:sz w:val="20"/>
                <w:szCs w:val="20"/>
              </w:rPr>
              <w:t>effective action</w:t>
            </w:r>
            <w:r w:rsidRPr="0071621D">
              <w:rPr>
                <w:rStyle w:val="Other1"/>
                <w:noProof/>
                <w:sz w:val="20"/>
                <w:szCs w:val="20"/>
              </w:rPr>
              <w:t xml:space="preserve"> in order to implement the principle of equal pay and to reduce the gender pay gap.</w:t>
            </w:r>
          </w:p>
        </w:tc>
      </w:tr>
      <w:bookmarkEnd w:id="57"/>
    </w:tbl>
    <w:p w14:paraId="59C94567" w14:textId="77777777" w:rsidR="00FF565C" w:rsidRPr="007F1F1D" w:rsidRDefault="00FF565C">
      <w:pPr>
        <w:pStyle w:val="Bodytext10"/>
        <w:spacing w:after="500"/>
        <w:jc w:val="center"/>
        <w:rPr>
          <w:noProof/>
        </w:rPr>
      </w:pPr>
    </w:p>
    <w:p w14:paraId="19785A1C" w14:textId="77777777" w:rsidR="00FF565C" w:rsidRPr="007F1F1D" w:rsidRDefault="00FF565C">
      <w:pPr>
        <w:rPr>
          <w:noProof/>
        </w:rPr>
        <w:sectPr w:rsidR="00FF565C" w:rsidRPr="007F1F1D">
          <w:headerReference w:type="even" r:id="rId83"/>
          <w:headerReference w:type="default" r:id="rId84"/>
          <w:footerReference w:type="even" r:id="rId85"/>
          <w:footerReference w:type="default" r:id="rId86"/>
          <w:headerReference w:type="first" r:id="rId87"/>
          <w:footerReference w:type="first" r:id="rId88"/>
          <w:pgSz w:w="16840" w:h="11900" w:orient="landscape"/>
          <w:pgMar w:top="1134" w:right="1134" w:bottom="1134" w:left="1134" w:header="567" w:footer="567" w:gutter="0"/>
          <w:cols w:space="720"/>
          <w:noEndnote/>
          <w:docGrid w:linePitch="360"/>
        </w:sectPr>
      </w:pPr>
    </w:p>
    <w:p w14:paraId="3925A7E8" w14:textId="77777777" w:rsidR="00FF565C" w:rsidRPr="00725208" w:rsidRDefault="00FF565C">
      <w:pPr>
        <w:pStyle w:val="Heading1"/>
        <w:numPr>
          <w:ilvl w:val="0"/>
          <w:numId w:val="7"/>
        </w:numPr>
        <w:ind w:firstLine="851"/>
        <w:rPr>
          <w:rFonts w:ascii="Times New Roman" w:hAnsi="Times New Roman" w:cs="Times New Roman"/>
          <w:b/>
          <w:bCs/>
          <w:noProof/>
          <w:color w:val="auto"/>
          <w:sz w:val="24"/>
          <w:szCs w:val="24"/>
        </w:rPr>
      </w:pPr>
      <w:bookmarkStart w:id="58" w:name="bookmark103"/>
      <w:r w:rsidRPr="00725208">
        <w:rPr>
          <w:rFonts w:ascii="Times New Roman" w:hAnsi="Times New Roman" w:cs="Times New Roman"/>
          <w:b/>
          <w:bCs/>
          <w:noProof/>
          <w:color w:val="auto"/>
          <w:sz w:val="24"/>
          <w:szCs w:val="24"/>
        </w:rPr>
        <w:t>AUDIT AND CONTROL</w:t>
      </w:r>
    </w:p>
    <w:p w14:paraId="74A750E9" w14:textId="77777777" w:rsidR="00FF565C" w:rsidRPr="007F1F1D" w:rsidRDefault="00FF565C">
      <w:pPr>
        <w:rPr>
          <w:rFonts w:eastAsia="Calibri"/>
          <w:smallCaps/>
          <w:noProof/>
          <w:color w:val="auto"/>
        </w:rPr>
      </w:pPr>
    </w:p>
    <w:p w14:paraId="51D7EE7C" w14:textId="77777777" w:rsidR="00FF565C" w:rsidRPr="007F1F1D" w:rsidRDefault="00FF565C">
      <w:pPr>
        <w:spacing w:after="100"/>
        <w:jc w:val="both"/>
        <w:rPr>
          <w:rFonts w:eastAsia="Calibri"/>
          <w:b/>
          <w:bCs/>
          <w:smallCaps/>
          <w:noProof/>
          <w:color w:val="auto"/>
          <w:u w:val="single"/>
        </w:rPr>
      </w:pPr>
      <w:r w:rsidRPr="007F1F1D">
        <w:rPr>
          <w:rFonts w:eastAsia="Calibri"/>
          <w:b/>
          <w:bCs/>
          <w:smallCaps/>
          <w:noProof/>
          <w:color w:val="auto"/>
          <w:u w:val="single"/>
        </w:rPr>
        <w:t>G.1. Description of the reforms and investments for non-repayable financial support</w:t>
      </w:r>
    </w:p>
    <w:p w14:paraId="63E4DDFE" w14:textId="77777777" w:rsidR="00FF565C" w:rsidRPr="007F1F1D" w:rsidRDefault="00FF565C">
      <w:pPr>
        <w:spacing w:after="100"/>
        <w:jc w:val="both"/>
        <w:rPr>
          <w:rFonts w:eastAsia="Calibri"/>
          <w:noProof/>
        </w:rPr>
      </w:pPr>
      <w:r w:rsidRPr="007F1F1D">
        <w:rPr>
          <w:rFonts w:eastAsia="Calibri"/>
          <w:noProof/>
        </w:rPr>
        <w:t>The objective of the reform is to set the legal framework for the implementation and monitoring of the recovery and resilience plan. It shall define the roles played by relevant public entities in the implementation of the plan and how these bodies shall carry out their tasks.</w:t>
      </w:r>
    </w:p>
    <w:p w14:paraId="5E253608" w14:textId="77777777" w:rsidR="00FF565C" w:rsidRPr="007F1F1D" w:rsidRDefault="00FF565C">
      <w:pPr>
        <w:jc w:val="both"/>
        <w:rPr>
          <w:rFonts w:eastAsia="Calibri"/>
          <w:noProof/>
        </w:rPr>
      </w:pPr>
      <w:r w:rsidRPr="007F1F1D">
        <w:rPr>
          <w:rFonts w:eastAsia="Calibri"/>
          <w:noProof/>
        </w:rPr>
        <w:t>The implementation of the reform shall be completed by 31 December 2021.</w:t>
      </w:r>
      <w:bookmarkStart w:id="59" w:name="_Hlk130465158"/>
    </w:p>
    <w:p w14:paraId="5496CC2A" w14:textId="77777777" w:rsidR="00FF565C" w:rsidRPr="007F1F1D" w:rsidRDefault="00FF565C">
      <w:pPr>
        <w:pStyle w:val="Heading110"/>
        <w:keepNext/>
        <w:keepLines/>
        <w:tabs>
          <w:tab w:val="left" w:pos="1301"/>
        </w:tabs>
        <w:spacing w:after="500"/>
        <w:ind w:firstLine="0"/>
        <w:jc w:val="both"/>
        <w:rPr>
          <w:rStyle w:val="Heading11"/>
          <w:b/>
          <w:bCs/>
          <w:noProof/>
          <w:color w:val="auto"/>
          <w:u w:val="single"/>
        </w:rPr>
        <w:sectPr w:rsidR="00FF565C" w:rsidRPr="007F1F1D">
          <w:headerReference w:type="even" r:id="rId89"/>
          <w:headerReference w:type="default" r:id="rId90"/>
          <w:footerReference w:type="even" r:id="rId91"/>
          <w:footerReference w:type="default" r:id="rId92"/>
          <w:headerReference w:type="first" r:id="rId93"/>
          <w:footerReference w:type="first" r:id="rId94"/>
          <w:pgSz w:w="11900" w:h="16840"/>
          <w:pgMar w:top="1134" w:right="1134" w:bottom="1134" w:left="1134" w:header="567" w:footer="567" w:gutter="0"/>
          <w:cols w:space="720"/>
          <w:noEndnote/>
          <w:docGrid w:linePitch="360"/>
        </w:sectPr>
      </w:pPr>
    </w:p>
    <w:p w14:paraId="38233961" w14:textId="77777777" w:rsidR="00FF565C" w:rsidRPr="007F1F1D" w:rsidRDefault="00FF565C" w:rsidP="003277E6">
      <w:pPr>
        <w:pStyle w:val="Bodytext10"/>
        <w:spacing w:after="240"/>
        <w:jc w:val="center"/>
        <w:rPr>
          <w:rStyle w:val="Heading11"/>
          <w:b w:val="0"/>
          <w:bCs w:val="0"/>
          <w:noProof/>
          <w:sz w:val="20"/>
          <w:szCs w:val="20"/>
        </w:rPr>
      </w:pPr>
      <w:r w:rsidRPr="007F1F1D">
        <w:rPr>
          <w:rStyle w:val="Bodytext1"/>
          <w:b/>
          <w:bCs/>
          <w:noProof/>
          <w:u w:val="single"/>
        </w:rPr>
        <w:t>G.2. Milestones, targets, indicators, and timetable for monitoring and implementation for non-repayable financial support</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1843"/>
        <w:gridCol w:w="1704"/>
        <w:gridCol w:w="1416"/>
        <w:gridCol w:w="994"/>
        <w:gridCol w:w="989"/>
        <w:gridCol w:w="994"/>
        <w:gridCol w:w="710"/>
        <w:gridCol w:w="3336"/>
      </w:tblGrid>
      <w:tr w:rsidR="00235771" w:rsidRPr="003277E6" w14:paraId="67982F21" w14:textId="77777777" w:rsidTr="003277E6">
        <w:trPr>
          <w:cantSplit/>
          <w:tblHeader/>
          <w:jc w:val="center"/>
        </w:trPr>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A5D1B13" w14:textId="77777777" w:rsidR="00FF565C" w:rsidRPr="003277E6" w:rsidRDefault="00FF565C" w:rsidP="003277E6">
            <w:pPr>
              <w:pStyle w:val="Other10"/>
              <w:jc w:val="center"/>
              <w:rPr>
                <w:noProof/>
              </w:rPr>
            </w:pPr>
            <w:r w:rsidRPr="003277E6">
              <w:rPr>
                <w:rStyle w:val="Other1"/>
                <w:b/>
                <w:bCs/>
                <w:noProof/>
                <w:color w:val="000000" w:themeColor="text1"/>
              </w:rPr>
              <w:t>Sequential Number</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0E483C4" w14:textId="77777777" w:rsidR="00FF565C" w:rsidRPr="003277E6" w:rsidRDefault="00FF565C">
            <w:pPr>
              <w:pStyle w:val="Other10"/>
              <w:jc w:val="center"/>
              <w:rPr>
                <w:noProof/>
              </w:rPr>
            </w:pPr>
            <w:r w:rsidRPr="003277E6">
              <w:rPr>
                <w:rStyle w:val="Other1"/>
                <w:b/>
                <w:bCs/>
                <w:noProof/>
                <w:color w:val="000000" w:themeColor="text1"/>
              </w:rPr>
              <w:t>Related Measure (Reform or Investment)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99FC433" w14:textId="2A81F2FE" w:rsidR="00FF565C" w:rsidRPr="003277E6" w:rsidRDefault="00FF565C" w:rsidP="003277E6">
            <w:pPr>
              <w:pStyle w:val="Other10"/>
              <w:jc w:val="center"/>
              <w:rPr>
                <w:noProof/>
              </w:rPr>
            </w:pPr>
            <w:r w:rsidRPr="003277E6">
              <w:rPr>
                <w:rStyle w:val="Other1"/>
                <w:b/>
                <w:bCs/>
                <w:noProof/>
                <w:color w:val="000000" w:themeColor="text1"/>
              </w:rPr>
              <w:t>Milestone /Target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136DC1B" w14:textId="77777777" w:rsidR="00FF565C" w:rsidRPr="003277E6" w:rsidRDefault="00FF565C">
            <w:pPr>
              <w:pStyle w:val="Other10"/>
              <w:jc w:val="center"/>
              <w:rPr>
                <w:noProof/>
              </w:rPr>
            </w:pPr>
            <w:r w:rsidRPr="003277E6">
              <w:rPr>
                <w:rStyle w:val="Other1"/>
                <w:b/>
                <w:bCs/>
                <w:noProof/>
                <w:color w:val="000000" w:themeColor="text1"/>
              </w:rPr>
              <w:t>Name</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0A6A9C9" w14:textId="77777777" w:rsidR="00FF565C" w:rsidRPr="003277E6" w:rsidRDefault="00FF565C">
            <w:pPr>
              <w:pStyle w:val="Other10"/>
              <w:jc w:val="center"/>
              <w:rPr>
                <w:noProof/>
              </w:rPr>
            </w:pPr>
            <w:r w:rsidRPr="003277E6">
              <w:rPr>
                <w:rStyle w:val="Other1"/>
                <w:b/>
                <w:bCs/>
                <w:noProof/>
                <w:color w:val="000000" w:themeColor="text1"/>
              </w:rPr>
              <w:t>Qualitative indicators (for milestones)</w:t>
            </w:r>
          </w:p>
        </w:tc>
        <w:tc>
          <w:tcPr>
            <w:tcW w:w="3399" w:type="dxa"/>
            <w:gridSpan w:val="3"/>
            <w:tcBorders>
              <w:top w:val="single" w:sz="4" w:space="0" w:color="auto"/>
              <w:left w:val="single" w:sz="4" w:space="0" w:color="auto"/>
              <w:bottom w:val="single" w:sz="4" w:space="0" w:color="auto"/>
              <w:right w:val="single" w:sz="4" w:space="0" w:color="auto"/>
            </w:tcBorders>
            <w:shd w:val="clear" w:color="auto" w:fill="BBD2EA"/>
          </w:tcPr>
          <w:p w14:paraId="04CC63C8" w14:textId="77777777" w:rsidR="00FF565C" w:rsidRPr="003277E6" w:rsidRDefault="00FF565C">
            <w:pPr>
              <w:pStyle w:val="Other10"/>
              <w:jc w:val="center"/>
              <w:rPr>
                <w:noProof/>
              </w:rPr>
            </w:pPr>
            <w:r w:rsidRPr="003277E6">
              <w:rPr>
                <w:rStyle w:val="Other1"/>
                <w:b/>
                <w:bCs/>
                <w:noProof/>
                <w:color w:val="000000" w:themeColor="text1"/>
              </w:rPr>
              <w:t>Quantitative indicators (for targets)</w:t>
            </w:r>
          </w:p>
        </w:tc>
        <w:tc>
          <w:tcPr>
            <w:tcW w:w="1704"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301CB3E1" w14:textId="77777777" w:rsidR="00FF565C" w:rsidRPr="003277E6" w:rsidRDefault="00FF565C">
            <w:pPr>
              <w:pStyle w:val="Other10"/>
              <w:jc w:val="center"/>
              <w:rPr>
                <w:noProof/>
              </w:rPr>
            </w:pPr>
            <w:r w:rsidRPr="003277E6">
              <w:rPr>
                <w:rStyle w:val="Other1"/>
                <w:b/>
                <w:bCs/>
                <w:noProof/>
                <w:color w:val="000000" w:themeColor="text1"/>
              </w:rPr>
              <w:t>Indicative timeline for completion</w:t>
            </w:r>
          </w:p>
        </w:tc>
        <w:tc>
          <w:tcPr>
            <w:tcW w:w="3336"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82D941E" w14:textId="77777777" w:rsidR="00FF565C" w:rsidRPr="003277E6" w:rsidRDefault="00FF565C">
            <w:pPr>
              <w:pStyle w:val="Other10"/>
              <w:jc w:val="center"/>
              <w:rPr>
                <w:noProof/>
              </w:rPr>
            </w:pPr>
            <w:r w:rsidRPr="003277E6">
              <w:rPr>
                <w:rStyle w:val="Other1"/>
                <w:b/>
                <w:bCs/>
                <w:noProof/>
                <w:color w:val="000000" w:themeColor="text1"/>
              </w:rPr>
              <w:t>Description of each milestone and target</w:t>
            </w:r>
          </w:p>
        </w:tc>
      </w:tr>
      <w:tr w:rsidR="00235771" w:rsidRPr="003277E6" w14:paraId="7880C8FC" w14:textId="77777777" w:rsidTr="003277E6">
        <w:trPr>
          <w:cantSplit/>
          <w:tblHeader/>
          <w:jc w:val="center"/>
        </w:trPr>
        <w:tc>
          <w:tcPr>
            <w:tcW w:w="1133" w:type="dxa"/>
            <w:vMerge/>
            <w:tcBorders>
              <w:top w:val="single" w:sz="4" w:space="0" w:color="auto"/>
              <w:left w:val="single" w:sz="4" w:space="0" w:color="auto"/>
              <w:bottom w:val="single" w:sz="4" w:space="0" w:color="auto"/>
              <w:right w:val="single" w:sz="4" w:space="0" w:color="auto"/>
            </w:tcBorders>
            <w:vAlign w:val="center"/>
          </w:tcPr>
          <w:p w14:paraId="5455009E" w14:textId="77777777" w:rsidR="00FF565C" w:rsidRPr="003277E6" w:rsidRDefault="00FF565C" w:rsidP="003277E6">
            <w:pPr>
              <w:jc w:val="center"/>
              <w:rPr>
                <w:noProof/>
                <w:sz w:val="20"/>
                <w:szCs w:val="20"/>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5C05A25C" w14:textId="77777777" w:rsidR="00FF565C" w:rsidRPr="003277E6" w:rsidRDefault="00FF565C">
            <w:pPr>
              <w:rPr>
                <w:noProof/>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tcPr>
          <w:p w14:paraId="5F329204" w14:textId="77777777" w:rsidR="00FF565C" w:rsidRPr="003277E6" w:rsidRDefault="00FF565C" w:rsidP="003277E6">
            <w:pPr>
              <w:jc w:val="center"/>
              <w:rPr>
                <w:noProof/>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2188131" w14:textId="77777777" w:rsidR="00FF565C" w:rsidRPr="003277E6" w:rsidRDefault="00FF565C">
            <w:pPr>
              <w:rPr>
                <w:noProof/>
                <w:sz w:val="20"/>
                <w:szCs w:val="20"/>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7120F131" w14:textId="77777777" w:rsidR="00FF565C" w:rsidRPr="003277E6" w:rsidRDefault="00FF565C">
            <w:pPr>
              <w:rPr>
                <w:noProof/>
                <w:sz w:val="20"/>
                <w:szCs w:val="20"/>
              </w:rPr>
            </w:pPr>
          </w:p>
        </w:tc>
        <w:tc>
          <w:tcPr>
            <w:tcW w:w="1416" w:type="dxa"/>
            <w:tcBorders>
              <w:top w:val="single" w:sz="4" w:space="0" w:color="auto"/>
              <w:left w:val="single" w:sz="4" w:space="0" w:color="auto"/>
              <w:bottom w:val="single" w:sz="4" w:space="0" w:color="auto"/>
              <w:right w:val="single" w:sz="4" w:space="0" w:color="auto"/>
            </w:tcBorders>
            <w:shd w:val="clear" w:color="auto" w:fill="BBD2EA"/>
            <w:vAlign w:val="center"/>
          </w:tcPr>
          <w:p w14:paraId="17D1CE14" w14:textId="77777777" w:rsidR="00FF565C" w:rsidRPr="003277E6" w:rsidRDefault="00FF565C" w:rsidP="003277E6">
            <w:pPr>
              <w:pStyle w:val="Other10"/>
              <w:jc w:val="center"/>
              <w:rPr>
                <w:noProof/>
              </w:rPr>
            </w:pPr>
            <w:r w:rsidRPr="003277E6">
              <w:rPr>
                <w:rStyle w:val="Other1"/>
                <w:b/>
                <w:bCs/>
                <w:noProof/>
                <w:color w:val="000000" w:themeColor="text1"/>
              </w:rPr>
              <w:t>Unit of measure</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66DB90AF" w14:textId="77777777" w:rsidR="00FF565C" w:rsidRPr="003277E6" w:rsidRDefault="00FF565C" w:rsidP="003277E6">
            <w:pPr>
              <w:pStyle w:val="Other10"/>
              <w:jc w:val="center"/>
              <w:rPr>
                <w:noProof/>
              </w:rPr>
            </w:pPr>
            <w:r w:rsidRPr="003277E6">
              <w:rPr>
                <w:rStyle w:val="Other1"/>
                <w:b/>
                <w:bCs/>
                <w:noProof/>
                <w:color w:val="000000" w:themeColor="text1"/>
              </w:rPr>
              <w:t>Baseline</w:t>
            </w:r>
          </w:p>
        </w:tc>
        <w:tc>
          <w:tcPr>
            <w:tcW w:w="989" w:type="dxa"/>
            <w:tcBorders>
              <w:top w:val="single" w:sz="4" w:space="0" w:color="auto"/>
              <w:left w:val="single" w:sz="4" w:space="0" w:color="auto"/>
              <w:bottom w:val="single" w:sz="4" w:space="0" w:color="auto"/>
              <w:right w:val="single" w:sz="4" w:space="0" w:color="auto"/>
            </w:tcBorders>
            <w:shd w:val="clear" w:color="auto" w:fill="BBD2EA"/>
            <w:vAlign w:val="center"/>
          </w:tcPr>
          <w:p w14:paraId="104A64FD" w14:textId="77777777" w:rsidR="00FF565C" w:rsidRPr="003277E6" w:rsidRDefault="00FF565C" w:rsidP="003277E6">
            <w:pPr>
              <w:pStyle w:val="Other10"/>
              <w:jc w:val="center"/>
              <w:rPr>
                <w:noProof/>
              </w:rPr>
            </w:pPr>
            <w:r w:rsidRPr="003277E6">
              <w:rPr>
                <w:rStyle w:val="Other1"/>
                <w:b/>
                <w:bCs/>
                <w:noProof/>
                <w:color w:val="000000" w:themeColor="text1"/>
              </w:rPr>
              <w:t>Goal</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11110878" w14:textId="77777777" w:rsidR="00FF565C" w:rsidRPr="003277E6" w:rsidRDefault="00FF565C" w:rsidP="003277E6">
            <w:pPr>
              <w:pStyle w:val="Other10"/>
              <w:jc w:val="center"/>
              <w:rPr>
                <w:noProof/>
              </w:rPr>
            </w:pPr>
            <w:r w:rsidRPr="003277E6">
              <w:rPr>
                <w:rStyle w:val="Other1"/>
                <w:b/>
                <w:bCs/>
                <w:noProof/>
                <w:color w:val="000000" w:themeColor="text1"/>
              </w:rPr>
              <w:t>Quarter</w:t>
            </w:r>
          </w:p>
        </w:tc>
        <w:tc>
          <w:tcPr>
            <w:tcW w:w="710" w:type="dxa"/>
            <w:tcBorders>
              <w:top w:val="single" w:sz="4" w:space="0" w:color="auto"/>
              <w:left w:val="single" w:sz="4" w:space="0" w:color="auto"/>
              <w:bottom w:val="single" w:sz="4" w:space="0" w:color="auto"/>
              <w:right w:val="single" w:sz="4" w:space="0" w:color="auto"/>
            </w:tcBorders>
            <w:shd w:val="clear" w:color="auto" w:fill="BBD2EA"/>
            <w:vAlign w:val="center"/>
          </w:tcPr>
          <w:p w14:paraId="557E8CCE" w14:textId="77777777" w:rsidR="00FF565C" w:rsidRPr="003277E6" w:rsidRDefault="00FF565C" w:rsidP="003277E6">
            <w:pPr>
              <w:pStyle w:val="Other10"/>
              <w:jc w:val="center"/>
              <w:rPr>
                <w:noProof/>
              </w:rPr>
            </w:pPr>
            <w:r w:rsidRPr="003277E6">
              <w:rPr>
                <w:rStyle w:val="Other1"/>
                <w:b/>
                <w:bCs/>
                <w:noProof/>
                <w:color w:val="000000" w:themeColor="text1"/>
              </w:rPr>
              <w:t>Year</w:t>
            </w:r>
          </w:p>
        </w:tc>
        <w:tc>
          <w:tcPr>
            <w:tcW w:w="3336" w:type="dxa"/>
            <w:vMerge/>
            <w:tcBorders>
              <w:top w:val="single" w:sz="4" w:space="0" w:color="auto"/>
              <w:left w:val="single" w:sz="4" w:space="0" w:color="auto"/>
              <w:bottom w:val="single" w:sz="4" w:space="0" w:color="auto"/>
              <w:right w:val="single" w:sz="4" w:space="0" w:color="auto"/>
            </w:tcBorders>
            <w:vAlign w:val="center"/>
          </w:tcPr>
          <w:p w14:paraId="72EC90ED" w14:textId="77777777" w:rsidR="00FF565C" w:rsidRPr="003277E6" w:rsidRDefault="00FF565C">
            <w:pPr>
              <w:rPr>
                <w:noProof/>
                <w:sz w:val="20"/>
                <w:szCs w:val="20"/>
              </w:rPr>
            </w:pPr>
          </w:p>
        </w:tc>
      </w:tr>
      <w:tr w:rsidR="00235771" w:rsidRPr="003277E6" w14:paraId="34975F42" w14:textId="77777777" w:rsidTr="003277E6">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FAB532B" w14:textId="77777777" w:rsidR="00FF565C" w:rsidRPr="003277E6" w:rsidRDefault="00FF565C" w:rsidP="003277E6">
            <w:pPr>
              <w:pStyle w:val="Other10"/>
              <w:jc w:val="center"/>
              <w:rPr>
                <w:rStyle w:val="Other1"/>
                <w:noProof/>
                <w:sz w:val="20"/>
                <w:szCs w:val="20"/>
              </w:rPr>
            </w:pPr>
            <w:r w:rsidRPr="003277E6">
              <w:rPr>
                <w:rStyle w:val="Other1"/>
                <w:noProof/>
                <w:sz w:val="20"/>
                <w:szCs w:val="20"/>
              </w:rPr>
              <w:t>124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AA2A0EA" w14:textId="77777777" w:rsidR="00FF565C" w:rsidRPr="003277E6" w:rsidRDefault="00FF565C" w:rsidP="003277E6">
            <w:pPr>
              <w:pStyle w:val="Other10"/>
              <w:ind w:left="116"/>
              <w:rPr>
                <w:rStyle w:val="Other1"/>
                <w:noProof/>
                <w:sz w:val="20"/>
                <w:szCs w:val="20"/>
              </w:rPr>
            </w:pPr>
            <w:r w:rsidRPr="003277E6">
              <w:rPr>
                <w:rStyle w:val="Other1"/>
                <w:noProof/>
                <w:sz w:val="20"/>
                <w:szCs w:val="20"/>
              </w:rPr>
              <w:t>Monitoring and implementation of the plan</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C041A6E" w14:textId="77777777" w:rsidR="00FF565C" w:rsidRPr="003277E6" w:rsidRDefault="00FF565C" w:rsidP="003277E6">
            <w:pPr>
              <w:pStyle w:val="Other10"/>
              <w:jc w:val="center"/>
              <w:rPr>
                <w:rStyle w:val="Other1"/>
                <w:noProof/>
                <w:sz w:val="20"/>
                <w:szCs w:val="20"/>
              </w:rPr>
            </w:pPr>
            <w:r w:rsidRPr="003277E6">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476DD9B" w14:textId="77777777" w:rsidR="00FF565C" w:rsidRPr="003277E6" w:rsidRDefault="00FF565C" w:rsidP="003277E6">
            <w:pPr>
              <w:pStyle w:val="Other10"/>
              <w:ind w:left="109"/>
              <w:rPr>
                <w:rStyle w:val="Other1"/>
                <w:noProof/>
                <w:sz w:val="20"/>
                <w:szCs w:val="20"/>
              </w:rPr>
            </w:pPr>
            <w:r w:rsidRPr="003277E6">
              <w:rPr>
                <w:rStyle w:val="Other1"/>
                <w:noProof/>
                <w:sz w:val="20"/>
                <w:szCs w:val="20"/>
              </w:rPr>
              <w:t>Entry into force of the Government Regulation on the legal framework for the implementation and monitoring of the recovery and resilience plan of Estonia.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F204FAA" w14:textId="77777777" w:rsidR="00FF565C" w:rsidRPr="003277E6" w:rsidRDefault="00FF565C" w:rsidP="003277E6">
            <w:pPr>
              <w:pStyle w:val="Other10"/>
              <w:ind w:left="111"/>
              <w:rPr>
                <w:rStyle w:val="Other1"/>
                <w:noProof/>
                <w:sz w:val="20"/>
                <w:szCs w:val="20"/>
              </w:rPr>
            </w:pPr>
            <w:r w:rsidRPr="003277E6">
              <w:rPr>
                <w:rStyle w:val="Other1"/>
                <w:noProof/>
                <w:sz w:val="20"/>
                <w:szCs w:val="20"/>
              </w:rPr>
              <w:t>Entry into force of government regulation</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359CE3C2" w14:textId="77777777" w:rsidR="00FF565C" w:rsidRPr="003277E6" w:rsidRDefault="00FF565C" w:rsidP="003277E6">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EDA4964" w14:textId="77777777" w:rsidR="00FF565C" w:rsidRPr="003277E6" w:rsidRDefault="00FF565C" w:rsidP="003277E6">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73E58D7" w14:textId="77777777" w:rsidR="00FF565C" w:rsidRPr="003277E6" w:rsidRDefault="00FF565C" w:rsidP="003277E6">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DE3364E" w14:textId="77777777" w:rsidR="00FF565C" w:rsidRPr="003277E6" w:rsidRDefault="00FF565C" w:rsidP="003277E6">
            <w:pPr>
              <w:pStyle w:val="Other10"/>
              <w:jc w:val="center"/>
              <w:rPr>
                <w:rStyle w:val="Other1"/>
                <w:noProof/>
                <w:sz w:val="20"/>
                <w:szCs w:val="20"/>
              </w:rPr>
            </w:pPr>
            <w:r w:rsidRPr="003277E6">
              <w:rPr>
                <w:rStyle w:val="Other1"/>
                <w:noProof/>
                <w:sz w:val="20"/>
                <w:szCs w:val="20"/>
              </w:rPr>
              <w:t>Q4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00A70E1B" w14:textId="77777777" w:rsidR="00FF565C" w:rsidRPr="003277E6" w:rsidRDefault="00FF565C" w:rsidP="003277E6">
            <w:pPr>
              <w:pStyle w:val="Other10"/>
              <w:jc w:val="center"/>
              <w:rPr>
                <w:rStyle w:val="Other1"/>
                <w:noProof/>
                <w:sz w:val="20"/>
                <w:szCs w:val="20"/>
              </w:rPr>
            </w:pPr>
            <w:r w:rsidRPr="003277E6">
              <w:rPr>
                <w:rStyle w:val="Other1"/>
                <w:noProof/>
                <w:sz w:val="20"/>
                <w:szCs w:val="20"/>
              </w:rPr>
              <w:t>2021</w:t>
            </w:r>
          </w:p>
        </w:tc>
        <w:tc>
          <w:tcPr>
            <w:tcW w:w="3336" w:type="dxa"/>
            <w:tcBorders>
              <w:top w:val="single" w:sz="4" w:space="0" w:color="auto"/>
              <w:left w:val="single" w:sz="4" w:space="0" w:color="auto"/>
              <w:bottom w:val="single" w:sz="4" w:space="0" w:color="auto"/>
              <w:right w:val="single" w:sz="4" w:space="0" w:color="auto"/>
            </w:tcBorders>
            <w:shd w:val="clear" w:color="auto" w:fill="C6EFCD"/>
          </w:tcPr>
          <w:p w14:paraId="23D4C507" w14:textId="77777777" w:rsidR="00FF565C" w:rsidRPr="003277E6" w:rsidRDefault="00FF565C" w:rsidP="003277E6">
            <w:pPr>
              <w:pStyle w:val="Other10"/>
              <w:ind w:left="116"/>
              <w:rPr>
                <w:rStyle w:val="Other1"/>
                <w:noProof/>
                <w:sz w:val="20"/>
                <w:szCs w:val="20"/>
              </w:rPr>
            </w:pPr>
            <w:r w:rsidRPr="003277E6">
              <w:rPr>
                <w:rStyle w:val="Other1"/>
                <w:noProof/>
                <w:sz w:val="20"/>
                <w:szCs w:val="20"/>
              </w:rPr>
              <w:t>Entry into force of the regulation establishing the legal framework for the implementation and monitoring of the recovery and resilience plan of Estonia before the first payment request is made. The regulation shall at least define the authorities involved in the implementation of the recovery and resilience plan of Estonia and their tasks including the tasks of the Ministry of Finance, the sectoral ministries and the State Shared Service Center.</w:t>
            </w:r>
          </w:p>
        </w:tc>
      </w:tr>
    </w:tbl>
    <w:p w14:paraId="2E2E316B" w14:textId="77777777" w:rsidR="00FF565C" w:rsidRPr="007F1F1D" w:rsidRDefault="00FF565C">
      <w:pPr>
        <w:rPr>
          <w:rStyle w:val="Heading11"/>
          <w:b w:val="0"/>
          <w:bCs w:val="0"/>
          <w:noProof/>
          <w:sz w:val="20"/>
          <w:szCs w:val="20"/>
        </w:rPr>
      </w:pPr>
    </w:p>
    <w:p w14:paraId="3D2AAE2D" w14:textId="77777777" w:rsidR="00FF565C" w:rsidRPr="007F1F1D" w:rsidRDefault="00FF565C">
      <w:pPr>
        <w:rPr>
          <w:rStyle w:val="Heading11"/>
          <w:b w:val="0"/>
          <w:bCs w:val="0"/>
          <w:noProof/>
          <w:sz w:val="20"/>
          <w:szCs w:val="20"/>
        </w:rPr>
      </w:pPr>
    </w:p>
    <w:bookmarkEnd w:id="59"/>
    <w:p w14:paraId="2968BD71" w14:textId="77777777" w:rsidR="00FF565C" w:rsidRPr="007F1F1D" w:rsidRDefault="00FF565C">
      <w:pPr>
        <w:pStyle w:val="Heading110"/>
        <w:keepNext/>
        <w:keepLines/>
        <w:tabs>
          <w:tab w:val="left" w:pos="1301"/>
        </w:tabs>
        <w:spacing w:before="0" w:after="500"/>
        <w:ind w:firstLine="0"/>
        <w:jc w:val="both"/>
        <w:rPr>
          <w:rStyle w:val="Heading11"/>
          <w:b/>
          <w:bCs/>
          <w:noProof/>
          <w:sz w:val="20"/>
          <w:szCs w:val="20"/>
        </w:rPr>
        <w:sectPr w:rsidR="00FF565C" w:rsidRPr="007F1F1D">
          <w:headerReference w:type="even" r:id="rId95"/>
          <w:headerReference w:type="default" r:id="rId96"/>
          <w:footerReference w:type="even" r:id="rId97"/>
          <w:footerReference w:type="default" r:id="rId98"/>
          <w:headerReference w:type="first" r:id="rId99"/>
          <w:footerReference w:type="first" r:id="rId100"/>
          <w:pgSz w:w="16840" w:h="11900" w:orient="landscape"/>
          <w:pgMar w:top="1134" w:right="1134" w:bottom="1134" w:left="1134" w:header="567" w:footer="567" w:gutter="0"/>
          <w:cols w:space="720"/>
          <w:noEndnote/>
          <w:docGrid w:linePitch="360"/>
        </w:sectPr>
      </w:pPr>
    </w:p>
    <w:p w14:paraId="323865FA" w14:textId="77777777" w:rsidR="00FF565C" w:rsidRPr="007F1F1D" w:rsidRDefault="00FF565C">
      <w:pPr>
        <w:spacing w:line="1" w:lineRule="exact"/>
        <w:rPr>
          <w:rFonts w:eastAsia="Calibri"/>
          <w:noProof/>
        </w:rPr>
      </w:pPr>
    </w:p>
    <w:p w14:paraId="38ACFE10" w14:textId="77777777" w:rsidR="00FF565C" w:rsidRPr="007F1F1D" w:rsidRDefault="00FF565C">
      <w:pPr>
        <w:pStyle w:val="Heading110"/>
        <w:keepNext/>
        <w:keepLines/>
        <w:numPr>
          <w:ilvl w:val="0"/>
          <w:numId w:val="7"/>
        </w:numPr>
        <w:tabs>
          <w:tab w:val="left" w:pos="1301"/>
        </w:tabs>
        <w:spacing w:before="0" w:after="500"/>
        <w:jc w:val="both"/>
        <w:rPr>
          <w:b w:val="0"/>
          <w:noProof/>
          <w:color w:val="auto"/>
          <w:sz w:val="20"/>
          <w:szCs w:val="20"/>
        </w:rPr>
      </w:pPr>
      <w:r w:rsidRPr="007F1F1D">
        <w:rPr>
          <w:rFonts w:eastAsia="Calibri"/>
          <w:smallCaps/>
          <w:noProof/>
          <w:color w:val="auto"/>
        </w:rPr>
        <w:t xml:space="preserve">COMPONENT 8: </w:t>
      </w:r>
      <w:r w:rsidRPr="007F1F1D">
        <w:rPr>
          <w:rFonts w:eastAsia="Calibri"/>
          <w:smallCaps/>
          <w:noProof/>
          <w:color w:val="auto"/>
          <w:sz w:val="20"/>
          <w:szCs w:val="20"/>
        </w:rPr>
        <w:t>REPowerEU</w:t>
      </w:r>
    </w:p>
    <w:p w14:paraId="5F9B8846" w14:textId="77777777" w:rsidR="00FF565C" w:rsidRPr="007F1F1D" w:rsidRDefault="00FF565C">
      <w:pPr>
        <w:spacing w:after="100"/>
        <w:jc w:val="both"/>
        <w:rPr>
          <w:noProof/>
          <w:color w:val="auto"/>
        </w:rPr>
      </w:pPr>
      <w:r w:rsidRPr="007F1F1D">
        <w:rPr>
          <w:noProof/>
          <w:color w:val="auto"/>
        </w:rPr>
        <w:t>The REPowerEU chapter addresses the challenge of reducing reliance on fossil fuels. The objectives of the component are to facilitate the deployment of renewable energy sources; to facilitate decarbonising selected economic sectors; to increase the capacity of the electricity distribution network; to boost the uptake of sustainable biomethane and to accelerate the integration of renewable energy sources.</w:t>
      </w:r>
    </w:p>
    <w:p w14:paraId="6CC7C4D0" w14:textId="77777777" w:rsidR="00FF565C" w:rsidRPr="007F1F1D" w:rsidRDefault="00FF565C">
      <w:pPr>
        <w:spacing w:after="100"/>
        <w:jc w:val="both"/>
        <w:rPr>
          <w:noProof/>
          <w:color w:val="auto"/>
        </w:rPr>
      </w:pPr>
      <w:r w:rsidRPr="007F1F1D">
        <w:rPr>
          <w:noProof/>
          <w:color w:val="auto"/>
        </w:rPr>
        <w:t>The REPowerEU chapter supports addressing the Country Specific Recommendation to reduce overall reliance on fossil fuels by accelerating the deployment of renewables, including through further streamlining of permitting procedures and strengthening the domestic electricity network (Country Specific Recommendation 4 in 2022).</w:t>
      </w:r>
    </w:p>
    <w:p w14:paraId="46D6422B" w14:textId="77777777" w:rsidR="00FF565C" w:rsidRPr="007F1F1D" w:rsidRDefault="00FF565C">
      <w:pPr>
        <w:spacing w:after="100"/>
        <w:jc w:val="both"/>
        <w:rPr>
          <w:noProof/>
          <w:color w:val="auto"/>
        </w:rPr>
      </w:pPr>
      <w:r w:rsidRPr="007F1F1D">
        <w:rPr>
          <w:noProof/>
          <w:color w:val="auto"/>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24B546F6" w14:textId="77777777" w:rsidR="00FF565C" w:rsidRPr="007F1F1D" w:rsidRDefault="00FF565C">
      <w:pPr>
        <w:pStyle w:val="Bodytext10"/>
        <w:jc w:val="both"/>
        <w:rPr>
          <w:noProof/>
          <w:color w:val="auto"/>
        </w:rPr>
      </w:pPr>
      <w:r w:rsidRPr="007F1F1D">
        <w:rPr>
          <w:noProof/>
          <w:color w:val="auto"/>
        </w:rPr>
        <w:t>The implementation of the measure facilitating the deployment of renewable energy sources, the measure to increase the access of renewable energy production to the electricity distribution network and the measure increasing production and uptake of sustainable biomethane are all expected to contribute to reducing dependency on fossil fuels. Increasing the share of renewable energy sources has a cross-border or multi-country dimension, especially in the Baltic region and Finland, because it contributes to securing the energy supply in the Union as a whole. Less dependency on imported fossil fuels will also create European added value as it will free up supply for other Member States, in the current situation of natural gas supply constraints, and until other Member States succeed in reducing their dependency on fossil fuels.</w:t>
      </w:r>
    </w:p>
    <w:p w14:paraId="59700EF4" w14:textId="77777777" w:rsidR="00FF565C" w:rsidRPr="007F1F1D" w:rsidRDefault="00FF565C">
      <w:pPr>
        <w:pStyle w:val="Bodytext10"/>
        <w:jc w:val="both"/>
        <w:rPr>
          <w:noProof/>
          <w:color w:val="auto"/>
        </w:rPr>
      </w:pPr>
    </w:p>
    <w:p w14:paraId="3AFA7A56" w14:textId="77777777" w:rsidR="00FF565C" w:rsidRPr="007F1F1D" w:rsidRDefault="00FF565C">
      <w:pPr>
        <w:pStyle w:val="Bodytext10"/>
        <w:jc w:val="both"/>
        <w:rPr>
          <w:rStyle w:val="Heading21"/>
          <w:i w:val="0"/>
          <w:noProof/>
          <w:color w:val="auto"/>
          <w:u w:val="single"/>
        </w:rPr>
      </w:pPr>
      <w:r w:rsidRPr="007F1F1D">
        <w:rPr>
          <w:rStyle w:val="Bodytext1"/>
          <w:b/>
          <w:noProof/>
          <w:color w:val="auto"/>
          <w:u w:val="single"/>
        </w:rPr>
        <w:t>H.1. Description of the reforms and investments for non-repayable financial support</w:t>
      </w:r>
    </w:p>
    <w:p w14:paraId="36340AF6" w14:textId="77777777" w:rsidR="00FF565C" w:rsidRPr="007F1F1D" w:rsidRDefault="00FF565C">
      <w:pPr>
        <w:pStyle w:val="Heading210"/>
        <w:keepNext/>
        <w:keepLines/>
        <w:tabs>
          <w:tab w:val="left" w:pos="701"/>
        </w:tabs>
        <w:ind w:left="709" w:hanging="709"/>
        <w:jc w:val="both"/>
        <w:rPr>
          <w:rStyle w:val="Heading21"/>
          <w:i/>
          <w:noProof/>
          <w:color w:val="auto"/>
        </w:rPr>
      </w:pPr>
      <w:r w:rsidRPr="007F1F1D">
        <w:rPr>
          <w:rStyle w:val="Heading21"/>
          <w:b/>
          <w:i/>
          <w:noProof/>
          <w:color w:val="auto"/>
        </w:rPr>
        <w:t>8.1</w:t>
      </w:r>
      <w:r w:rsidRPr="007F1F1D">
        <w:rPr>
          <w:noProof/>
        </w:rPr>
        <w:tab/>
      </w:r>
      <w:r w:rsidRPr="007F1F1D">
        <w:rPr>
          <w:rStyle w:val="Heading21"/>
          <w:b/>
          <w:i/>
          <w:noProof/>
          <w:color w:val="auto"/>
        </w:rPr>
        <w:t>Reform: Facilitating the development of renewable energy sources</w:t>
      </w:r>
    </w:p>
    <w:p w14:paraId="0595516B" w14:textId="77777777" w:rsidR="00FF565C" w:rsidRDefault="00FF565C">
      <w:pPr>
        <w:widowControl/>
        <w:spacing w:after="100"/>
        <w:jc w:val="both"/>
        <w:rPr>
          <w:noProof/>
          <w:color w:val="auto"/>
        </w:rPr>
      </w:pPr>
      <w:r w:rsidRPr="007F1F1D">
        <w:rPr>
          <w:noProof/>
          <w:color w:val="auto"/>
        </w:rPr>
        <w:t xml:space="preserve">The objective of the reform is to </w:t>
      </w:r>
      <w:bookmarkStart w:id="60" w:name="_Hlk130334605"/>
      <w:r w:rsidRPr="007F1F1D">
        <w:rPr>
          <w:noProof/>
          <w:color w:val="auto"/>
        </w:rPr>
        <w:t>facilitate the development of renewable energy sources, notably wind energy</w:t>
      </w:r>
      <w:bookmarkEnd w:id="60"/>
      <w:r w:rsidRPr="007F1F1D">
        <w:rPr>
          <w:noProof/>
          <w:color w:val="auto"/>
        </w:rPr>
        <w:t xml:space="preserve">. </w:t>
      </w:r>
    </w:p>
    <w:p w14:paraId="4C612560" w14:textId="5B326031" w:rsidR="00FF565C" w:rsidRPr="007F1F1D" w:rsidRDefault="00FF565C">
      <w:pPr>
        <w:widowControl/>
        <w:spacing w:after="100"/>
        <w:jc w:val="both"/>
        <w:rPr>
          <w:noProof/>
          <w:color w:val="auto"/>
        </w:rPr>
      </w:pPr>
      <w:r w:rsidRPr="007F1F1D">
        <w:rPr>
          <w:noProof/>
          <w:color w:val="auto"/>
        </w:rPr>
        <w:t>The reform consists of legislative amendments</w:t>
      </w:r>
      <w:r w:rsidRPr="007F1F1D" w:rsidDel="004519E5">
        <w:rPr>
          <w:noProof/>
          <w:color w:val="auto"/>
        </w:rPr>
        <w:t xml:space="preserve"> to streamline planning, permitting and environmental impact assessment processes for wind energy projects</w:t>
      </w:r>
      <w:r>
        <w:rPr>
          <w:noProof/>
          <w:color w:val="auto"/>
        </w:rPr>
        <w:t>;</w:t>
      </w:r>
      <w:r w:rsidRPr="007F1F1D">
        <w:rPr>
          <w:noProof/>
          <w:color w:val="auto"/>
        </w:rPr>
        <w:t xml:space="preserve"> the establishment of wind priority development areas; support to local authorities to </w:t>
      </w:r>
      <w:r w:rsidR="004F0A78" w:rsidRPr="00194FCB">
        <w:rPr>
          <w:noProof/>
          <w:color w:val="auto"/>
        </w:rPr>
        <w:t>improve</w:t>
      </w:r>
      <w:r w:rsidR="00AF3AB7">
        <w:rPr>
          <w:noProof/>
          <w:color w:val="auto"/>
        </w:rPr>
        <w:t xml:space="preserve"> </w:t>
      </w:r>
      <w:r w:rsidRPr="007F1F1D">
        <w:rPr>
          <w:noProof/>
          <w:color w:val="auto"/>
        </w:rPr>
        <w:t>administrative procedures, including permitting, for wind energy development.</w:t>
      </w:r>
    </w:p>
    <w:p w14:paraId="45E3B3DC" w14:textId="77777777" w:rsidR="00FF565C" w:rsidRPr="007F1F1D" w:rsidRDefault="00FF565C">
      <w:pPr>
        <w:widowControl/>
        <w:spacing w:after="100"/>
        <w:jc w:val="both"/>
        <w:rPr>
          <w:noProof/>
        </w:rPr>
      </w:pPr>
    </w:p>
    <w:p w14:paraId="4B77CC8C" w14:textId="77777777" w:rsidR="00FF565C" w:rsidRPr="007F1F1D" w:rsidRDefault="00FF565C">
      <w:pPr>
        <w:pStyle w:val="Heading210"/>
        <w:keepNext/>
        <w:keepLines/>
        <w:tabs>
          <w:tab w:val="left" w:pos="701"/>
        </w:tabs>
        <w:ind w:left="709" w:hanging="709"/>
        <w:jc w:val="both"/>
        <w:rPr>
          <w:b w:val="0"/>
          <w:noProof/>
          <w:color w:val="auto"/>
        </w:rPr>
      </w:pPr>
      <w:r w:rsidRPr="007F1F1D">
        <w:rPr>
          <w:rStyle w:val="Heading21"/>
          <w:b/>
          <w:bCs/>
          <w:i/>
          <w:iCs/>
          <w:noProof/>
          <w:color w:val="auto"/>
        </w:rPr>
        <w:t>8.2.</w:t>
      </w:r>
      <w:r w:rsidRPr="007F1F1D">
        <w:rPr>
          <w:rStyle w:val="Heading21"/>
          <w:b/>
          <w:bCs/>
          <w:i/>
          <w:iCs/>
          <w:noProof/>
          <w:color w:val="auto"/>
        </w:rPr>
        <w:tab/>
      </w:r>
      <w:r w:rsidRPr="007F1F1D">
        <w:rPr>
          <w:noProof/>
          <w:color w:val="auto"/>
        </w:rPr>
        <w:t>Investment: Programme to increase the access of renewable energy production to the electricity distribution network</w:t>
      </w:r>
    </w:p>
    <w:p w14:paraId="4DEEF797" w14:textId="77777777" w:rsidR="00FF565C" w:rsidRDefault="00FF565C">
      <w:pPr>
        <w:widowControl/>
        <w:spacing w:after="100"/>
        <w:jc w:val="both"/>
        <w:rPr>
          <w:noProof/>
          <w:color w:val="auto"/>
        </w:rPr>
      </w:pPr>
      <w:r w:rsidRPr="007F1F1D">
        <w:rPr>
          <w:noProof/>
          <w:color w:val="auto"/>
        </w:rPr>
        <w:t xml:space="preserve">The objective of the investment is to facilitate the use/development of electricity from renewable energy sources. </w:t>
      </w:r>
    </w:p>
    <w:p w14:paraId="639D48CD" w14:textId="404789BB" w:rsidR="00FF565C" w:rsidRPr="007F1F1D" w:rsidRDefault="00FF565C">
      <w:pPr>
        <w:widowControl/>
        <w:spacing w:after="100"/>
        <w:jc w:val="both"/>
        <w:rPr>
          <w:noProof/>
          <w:color w:val="auto"/>
        </w:rPr>
      </w:pPr>
      <w:r w:rsidRPr="007F1F1D">
        <w:rPr>
          <w:noProof/>
          <w:color w:val="auto"/>
        </w:rPr>
        <w:t>The investment consists of works in the electricity network to increase its capacity.</w:t>
      </w:r>
    </w:p>
    <w:p w14:paraId="23FEBE5C" w14:textId="77777777" w:rsidR="00FF565C" w:rsidRPr="007F1F1D" w:rsidRDefault="00FF565C">
      <w:pPr>
        <w:widowControl/>
        <w:spacing w:after="100"/>
        <w:jc w:val="both"/>
        <w:rPr>
          <w:noProof/>
          <w:color w:val="auto"/>
        </w:rPr>
      </w:pPr>
    </w:p>
    <w:p w14:paraId="7ED999BF" w14:textId="77777777" w:rsidR="00FF565C" w:rsidRPr="007F1F1D" w:rsidRDefault="00FF565C">
      <w:pPr>
        <w:pStyle w:val="Heading210"/>
        <w:keepNext/>
        <w:keepLines/>
        <w:widowControl/>
        <w:tabs>
          <w:tab w:val="left" w:pos="701"/>
        </w:tabs>
        <w:ind w:left="709" w:hanging="709"/>
        <w:jc w:val="both"/>
        <w:rPr>
          <w:rStyle w:val="Heading21"/>
          <w:b/>
          <w:i/>
          <w:noProof/>
          <w:color w:val="auto"/>
        </w:rPr>
      </w:pPr>
      <w:r w:rsidRPr="007F1F1D">
        <w:rPr>
          <w:rStyle w:val="Heading21"/>
          <w:b/>
          <w:i/>
          <w:noProof/>
          <w:color w:val="auto"/>
        </w:rPr>
        <w:t>8.3.</w:t>
      </w:r>
      <w:r w:rsidRPr="007F1F1D">
        <w:rPr>
          <w:rStyle w:val="Heading21"/>
          <w:b/>
          <w:i/>
          <w:noProof/>
          <w:color w:val="auto"/>
        </w:rPr>
        <w:tab/>
        <w:t>Investment: Increasing production and uptake of sustainable biogas and biomethane</w:t>
      </w:r>
    </w:p>
    <w:p w14:paraId="7CEC3BC7" w14:textId="77777777" w:rsidR="00FF565C" w:rsidRPr="007F1F1D" w:rsidRDefault="00FF565C">
      <w:pPr>
        <w:widowControl/>
        <w:spacing w:after="100"/>
        <w:jc w:val="both"/>
        <w:rPr>
          <w:noProof/>
          <w:color w:val="auto"/>
        </w:rPr>
      </w:pPr>
      <w:r w:rsidRPr="007F1F1D">
        <w:rPr>
          <w:noProof/>
          <w:color w:val="auto"/>
        </w:rPr>
        <w:t xml:space="preserve">The objective of this measure is </w:t>
      </w:r>
      <w:bookmarkStart w:id="61" w:name="_Hlk130334686"/>
      <w:r w:rsidRPr="007F1F1D">
        <w:rPr>
          <w:noProof/>
          <w:color w:val="auto"/>
        </w:rPr>
        <w:t xml:space="preserve">to boost the uptake of sustainable biogas and sustainable biomethane </w:t>
      </w:r>
      <w:bookmarkEnd w:id="61"/>
      <w:r w:rsidRPr="007F1F1D">
        <w:rPr>
          <w:noProof/>
          <w:color w:val="auto"/>
        </w:rPr>
        <w:t>and to accelerate the integration of renewable energy sources.</w:t>
      </w:r>
    </w:p>
    <w:p w14:paraId="0DBE4A31" w14:textId="77777777" w:rsidR="00FF565C" w:rsidRPr="007F1F1D" w:rsidRDefault="00FF565C">
      <w:pPr>
        <w:widowControl/>
        <w:spacing w:after="100"/>
        <w:jc w:val="both"/>
        <w:rPr>
          <w:rStyle w:val="Heading11"/>
          <w:b w:val="0"/>
          <w:bCs w:val="0"/>
          <w:noProof/>
          <w:color w:val="auto"/>
        </w:rPr>
        <w:sectPr w:rsidR="00FF565C" w:rsidRPr="007F1F1D">
          <w:headerReference w:type="even" r:id="rId101"/>
          <w:headerReference w:type="default" r:id="rId102"/>
          <w:footerReference w:type="even" r:id="rId103"/>
          <w:footerReference w:type="default" r:id="rId104"/>
          <w:headerReference w:type="first" r:id="rId105"/>
          <w:footerReference w:type="first" r:id="rId106"/>
          <w:pgSz w:w="11900" w:h="16840"/>
          <w:pgMar w:top="1134" w:right="1134" w:bottom="1134" w:left="1134" w:header="567" w:footer="567" w:gutter="0"/>
          <w:cols w:space="720"/>
          <w:noEndnote/>
          <w:docGrid w:linePitch="360"/>
        </w:sectPr>
      </w:pPr>
      <w:r w:rsidRPr="007F1F1D">
        <w:rPr>
          <w:noProof/>
          <w:color w:val="auto"/>
        </w:rPr>
        <w:t>The investment consists of an action plan for increasing the production and use of sustainable biogas and sustainable biomethane, and support for the uptake of sustainable biomethane.</w:t>
      </w:r>
    </w:p>
    <w:p w14:paraId="5830E7E1" w14:textId="77777777" w:rsidR="00FF565C" w:rsidRPr="007F1F1D" w:rsidRDefault="00FF565C" w:rsidP="003277E6">
      <w:pPr>
        <w:pStyle w:val="Bodytext10"/>
        <w:spacing w:after="240"/>
        <w:jc w:val="center"/>
        <w:rPr>
          <w:noProof/>
        </w:rPr>
      </w:pPr>
      <w:r w:rsidRPr="007F1F1D">
        <w:rPr>
          <w:rStyle w:val="Bodytext1"/>
          <w:b/>
          <w:bCs/>
          <w:noProof/>
          <w:u w:val="single"/>
        </w:rPr>
        <w:t>H.2. Milestones, targets, indicators, and timetable for monitoring and implementation for non-repayable financial support</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1843"/>
        <w:gridCol w:w="1704"/>
        <w:gridCol w:w="1416"/>
        <w:gridCol w:w="994"/>
        <w:gridCol w:w="989"/>
        <w:gridCol w:w="994"/>
        <w:gridCol w:w="710"/>
        <w:gridCol w:w="3336"/>
      </w:tblGrid>
      <w:tr w:rsidR="00235771" w:rsidRPr="003277E6" w14:paraId="16A5F985" w14:textId="77777777">
        <w:trPr>
          <w:cantSplit/>
          <w:tblHeader/>
          <w:jc w:val="center"/>
        </w:trPr>
        <w:tc>
          <w:tcPr>
            <w:tcW w:w="1133" w:type="dxa"/>
            <w:vMerge w:val="restart"/>
            <w:shd w:val="clear" w:color="auto" w:fill="BBD2EA"/>
            <w:vAlign w:val="center"/>
          </w:tcPr>
          <w:bookmarkEnd w:id="58"/>
          <w:p w14:paraId="1A977C7F" w14:textId="77777777" w:rsidR="00FF565C" w:rsidRPr="002F578B" w:rsidRDefault="00FF565C">
            <w:pPr>
              <w:pStyle w:val="Other10"/>
              <w:jc w:val="center"/>
              <w:rPr>
                <w:noProof/>
              </w:rPr>
            </w:pPr>
            <w:r w:rsidRPr="002F578B">
              <w:rPr>
                <w:rStyle w:val="Other1"/>
                <w:b/>
                <w:bCs/>
                <w:noProof/>
                <w:color w:val="000000" w:themeColor="text1"/>
              </w:rPr>
              <w:t>Sequential Number</w:t>
            </w:r>
          </w:p>
        </w:tc>
        <w:tc>
          <w:tcPr>
            <w:tcW w:w="1704" w:type="dxa"/>
            <w:vMerge w:val="restart"/>
            <w:shd w:val="clear" w:color="auto" w:fill="BBD2EA"/>
            <w:vAlign w:val="center"/>
          </w:tcPr>
          <w:p w14:paraId="408FC763" w14:textId="77777777" w:rsidR="00FF565C" w:rsidRPr="002F578B" w:rsidRDefault="00FF565C">
            <w:pPr>
              <w:pStyle w:val="Other10"/>
              <w:jc w:val="center"/>
              <w:rPr>
                <w:noProof/>
              </w:rPr>
            </w:pPr>
            <w:r w:rsidRPr="002F578B">
              <w:rPr>
                <w:rStyle w:val="Other1"/>
                <w:b/>
                <w:bCs/>
                <w:noProof/>
                <w:color w:val="000000" w:themeColor="text1"/>
              </w:rPr>
              <w:t>Related Measure (Reform or Investment)</w:t>
            </w:r>
          </w:p>
        </w:tc>
        <w:tc>
          <w:tcPr>
            <w:tcW w:w="1133" w:type="dxa"/>
            <w:vMerge w:val="restart"/>
            <w:shd w:val="clear" w:color="auto" w:fill="BBD2EA"/>
            <w:vAlign w:val="center"/>
          </w:tcPr>
          <w:p w14:paraId="66E10418" w14:textId="0F84070E" w:rsidR="00FF565C" w:rsidRPr="002F578B" w:rsidRDefault="00FF565C" w:rsidP="002F578B">
            <w:pPr>
              <w:pStyle w:val="Other10"/>
              <w:jc w:val="center"/>
              <w:rPr>
                <w:noProof/>
              </w:rPr>
            </w:pPr>
            <w:r w:rsidRPr="002F578B">
              <w:rPr>
                <w:rStyle w:val="Other1"/>
                <w:b/>
                <w:bCs/>
                <w:noProof/>
                <w:color w:val="000000" w:themeColor="text1"/>
              </w:rPr>
              <w:t>Milestone /Target</w:t>
            </w:r>
          </w:p>
        </w:tc>
        <w:tc>
          <w:tcPr>
            <w:tcW w:w="1843" w:type="dxa"/>
            <w:vMerge w:val="restart"/>
            <w:shd w:val="clear" w:color="auto" w:fill="BBD2EA"/>
            <w:vAlign w:val="center"/>
          </w:tcPr>
          <w:p w14:paraId="6166F278" w14:textId="77777777" w:rsidR="00FF565C" w:rsidRPr="002F578B" w:rsidRDefault="00FF565C">
            <w:pPr>
              <w:pStyle w:val="Other10"/>
              <w:jc w:val="center"/>
              <w:rPr>
                <w:noProof/>
              </w:rPr>
            </w:pPr>
            <w:r w:rsidRPr="002F578B">
              <w:rPr>
                <w:rStyle w:val="Other1"/>
                <w:b/>
                <w:bCs/>
                <w:noProof/>
                <w:color w:val="000000" w:themeColor="text1"/>
              </w:rPr>
              <w:t>Name</w:t>
            </w:r>
          </w:p>
        </w:tc>
        <w:tc>
          <w:tcPr>
            <w:tcW w:w="1704" w:type="dxa"/>
            <w:vMerge w:val="restart"/>
            <w:shd w:val="clear" w:color="auto" w:fill="BBD2EA"/>
            <w:vAlign w:val="center"/>
          </w:tcPr>
          <w:p w14:paraId="4570D90F" w14:textId="77777777" w:rsidR="00FF565C" w:rsidRPr="002F578B" w:rsidRDefault="00FF565C">
            <w:pPr>
              <w:pStyle w:val="Other10"/>
              <w:jc w:val="center"/>
              <w:rPr>
                <w:noProof/>
              </w:rPr>
            </w:pPr>
            <w:r w:rsidRPr="002F578B">
              <w:rPr>
                <w:rStyle w:val="Other1"/>
                <w:b/>
                <w:bCs/>
                <w:noProof/>
                <w:color w:val="000000" w:themeColor="text1"/>
              </w:rPr>
              <w:t>Qualitative indicators (for milestones)</w:t>
            </w:r>
          </w:p>
        </w:tc>
        <w:tc>
          <w:tcPr>
            <w:tcW w:w="3399" w:type="dxa"/>
            <w:gridSpan w:val="3"/>
            <w:shd w:val="clear" w:color="auto" w:fill="BBD2EA"/>
          </w:tcPr>
          <w:p w14:paraId="1543EAC5" w14:textId="77777777" w:rsidR="00FF565C" w:rsidRPr="002F578B" w:rsidRDefault="00FF565C" w:rsidP="002F578B">
            <w:pPr>
              <w:pStyle w:val="Other10"/>
              <w:jc w:val="center"/>
              <w:rPr>
                <w:noProof/>
              </w:rPr>
            </w:pPr>
            <w:r w:rsidRPr="002F578B">
              <w:rPr>
                <w:rStyle w:val="Other1"/>
                <w:b/>
                <w:bCs/>
                <w:noProof/>
                <w:color w:val="000000" w:themeColor="text1"/>
              </w:rPr>
              <w:t>Quantitative indicators (for targets)</w:t>
            </w:r>
          </w:p>
        </w:tc>
        <w:tc>
          <w:tcPr>
            <w:tcW w:w="1704" w:type="dxa"/>
            <w:gridSpan w:val="2"/>
            <w:shd w:val="clear" w:color="auto" w:fill="BBD2EA"/>
            <w:vAlign w:val="center"/>
          </w:tcPr>
          <w:p w14:paraId="699244A1" w14:textId="77777777" w:rsidR="00FF565C" w:rsidRPr="002F578B" w:rsidRDefault="00FF565C" w:rsidP="002F578B">
            <w:pPr>
              <w:pStyle w:val="Other10"/>
              <w:jc w:val="center"/>
              <w:rPr>
                <w:noProof/>
              </w:rPr>
            </w:pPr>
            <w:r w:rsidRPr="002F578B">
              <w:rPr>
                <w:rStyle w:val="Other1"/>
                <w:b/>
                <w:bCs/>
                <w:noProof/>
                <w:color w:val="000000" w:themeColor="text1"/>
              </w:rPr>
              <w:t>Indicative timeline for completion</w:t>
            </w:r>
          </w:p>
        </w:tc>
        <w:tc>
          <w:tcPr>
            <w:tcW w:w="3336" w:type="dxa"/>
            <w:vMerge w:val="restart"/>
            <w:shd w:val="clear" w:color="auto" w:fill="BBD2EA"/>
            <w:vAlign w:val="center"/>
          </w:tcPr>
          <w:p w14:paraId="2B5FD61E" w14:textId="77777777" w:rsidR="00FF565C" w:rsidRPr="002F578B" w:rsidRDefault="00FF565C">
            <w:pPr>
              <w:pStyle w:val="Other10"/>
              <w:jc w:val="center"/>
              <w:rPr>
                <w:noProof/>
              </w:rPr>
            </w:pPr>
            <w:r w:rsidRPr="002F578B">
              <w:rPr>
                <w:rStyle w:val="Other1"/>
                <w:b/>
                <w:bCs/>
                <w:noProof/>
                <w:color w:val="000000" w:themeColor="text1"/>
              </w:rPr>
              <w:t>Description of each milestone and target</w:t>
            </w:r>
          </w:p>
        </w:tc>
      </w:tr>
      <w:tr w:rsidR="00235771" w:rsidRPr="003277E6" w14:paraId="1F8FF8AD" w14:textId="77777777">
        <w:trPr>
          <w:cantSplit/>
          <w:tblHeader/>
          <w:jc w:val="center"/>
        </w:trPr>
        <w:tc>
          <w:tcPr>
            <w:tcW w:w="1133" w:type="dxa"/>
            <w:vMerge/>
            <w:vAlign w:val="center"/>
          </w:tcPr>
          <w:p w14:paraId="786214C4" w14:textId="77777777" w:rsidR="00FF565C" w:rsidRPr="003277E6" w:rsidRDefault="00FF565C">
            <w:pPr>
              <w:rPr>
                <w:noProof/>
                <w:sz w:val="20"/>
                <w:szCs w:val="20"/>
              </w:rPr>
            </w:pPr>
          </w:p>
        </w:tc>
        <w:tc>
          <w:tcPr>
            <w:tcW w:w="1704" w:type="dxa"/>
            <w:vMerge/>
            <w:vAlign w:val="center"/>
          </w:tcPr>
          <w:p w14:paraId="65C39EE8" w14:textId="77777777" w:rsidR="00FF565C" w:rsidRPr="003277E6" w:rsidRDefault="00FF565C">
            <w:pPr>
              <w:rPr>
                <w:noProof/>
                <w:sz w:val="20"/>
                <w:szCs w:val="20"/>
              </w:rPr>
            </w:pPr>
          </w:p>
        </w:tc>
        <w:tc>
          <w:tcPr>
            <w:tcW w:w="1133" w:type="dxa"/>
            <w:vMerge/>
            <w:vAlign w:val="center"/>
          </w:tcPr>
          <w:p w14:paraId="1CB4264A" w14:textId="77777777" w:rsidR="00FF565C" w:rsidRPr="003277E6" w:rsidRDefault="00FF565C" w:rsidP="002F578B">
            <w:pPr>
              <w:jc w:val="center"/>
              <w:rPr>
                <w:noProof/>
                <w:sz w:val="20"/>
                <w:szCs w:val="20"/>
              </w:rPr>
            </w:pPr>
          </w:p>
        </w:tc>
        <w:tc>
          <w:tcPr>
            <w:tcW w:w="1843" w:type="dxa"/>
            <w:vMerge/>
            <w:vAlign w:val="center"/>
          </w:tcPr>
          <w:p w14:paraId="462DAFF6" w14:textId="77777777" w:rsidR="00FF565C" w:rsidRPr="003277E6" w:rsidRDefault="00FF565C">
            <w:pPr>
              <w:rPr>
                <w:noProof/>
                <w:sz w:val="20"/>
                <w:szCs w:val="20"/>
              </w:rPr>
            </w:pPr>
          </w:p>
        </w:tc>
        <w:tc>
          <w:tcPr>
            <w:tcW w:w="1704" w:type="dxa"/>
            <w:vMerge/>
            <w:vAlign w:val="center"/>
          </w:tcPr>
          <w:p w14:paraId="61C44A5B" w14:textId="77777777" w:rsidR="00FF565C" w:rsidRPr="003277E6" w:rsidRDefault="00FF565C">
            <w:pPr>
              <w:rPr>
                <w:noProof/>
                <w:sz w:val="20"/>
                <w:szCs w:val="20"/>
              </w:rPr>
            </w:pPr>
          </w:p>
        </w:tc>
        <w:tc>
          <w:tcPr>
            <w:tcW w:w="1416" w:type="dxa"/>
            <w:shd w:val="clear" w:color="auto" w:fill="BBD2EA"/>
            <w:vAlign w:val="center"/>
          </w:tcPr>
          <w:p w14:paraId="426564AB" w14:textId="77777777" w:rsidR="00FF565C" w:rsidRPr="002F578B" w:rsidRDefault="00FF565C" w:rsidP="002F578B">
            <w:pPr>
              <w:pStyle w:val="Other10"/>
              <w:jc w:val="center"/>
              <w:rPr>
                <w:noProof/>
              </w:rPr>
            </w:pPr>
            <w:r w:rsidRPr="002F578B">
              <w:rPr>
                <w:rStyle w:val="Other1"/>
                <w:b/>
                <w:bCs/>
                <w:noProof/>
                <w:color w:val="000000" w:themeColor="text1"/>
              </w:rPr>
              <w:t>Unit of measure</w:t>
            </w:r>
          </w:p>
        </w:tc>
        <w:tc>
          <w:tcPr>
            <w:tcW w:w="994" w:type="dxa"/>
            <w:shd w:val="clear" w:color="auto" w:fill="BBD2EA"/>
            <w:vAlign w:val="center"/>
          </w:tcPr>
          <w:p w14:paraId="46D3C545" w14:textId="77777777" w:rsidR="00FF565C" w:rsidRPr="002F578B" w:rsidRDefault="00FF565C" w:rsidP="002F578B">
            <w:pPr>
              <w:pStyle w:val="Other10"/>
              <w:jc w:val="center"/>
              <w:rPr>
                <w:noProof/>
              </w:rPr>
            </w:pPr>
            <w:r w:rsidRPr="002F578B">
              <w:rPr>
                <w:rStyle w:val="Other1"/>
                <w:b/>
                <w:bCs/>
                <w:noProof/>
                <w:color w:val="000000" w:themeColor="text1"/>
              </w:rPr>
              <w:t>Baseline</w:t>
            </w:r>
          </w:p>
        </w:tc>
        <w:tc>
          <w:tcPr>
            <w:tcW w:w="989" w:type="dxa"/>
            <w:shd w:val="clear" w:color="auto" w:fill="BBD2EA"/>
            <w:vAlign w:val="center"/>
          </w:tcPr>
          <w:p w14:paraId="4543B70A" w14:textId="77777777" w:rsidR="00FF565C" w:rsidRPr="002F578B" w:rsidRDefault="00FF565C" w:rsidP="002F578B">
            <w:pPr>
              <w:pStyle w:val="Other10"/>
              <w:jc w:val="center"/>
              <w:rPr>
                <w:noProof/>
              </w:rPr>
            </w:pPr>
            <w:r w:rsidRPr="002F578B">
              <w:rPr>
                <w:rStyle w:val="Other1"/>
                <w:b/>
                <w:bCs/>
                <w:noProof/>
                <w:color w:val="000000" w:themeColor="text1"/>
              </w:rPr>
              <w:t>Goal</w:t>
            </w:r>
          </w:p>
        </w:tc>
        <w:tc>
          <w:tcPr>
            <w:tcW w:w="994" w:type="dxa"/>
            <w:shd w:val="clear" w:color="auto" w:fill="BBD2EA"/>
            <w:vAlign w:val="center"/>
          </w:tcPr>
          <w:p w14:paraId="51D1E5B4" w14:textId="77777777" w:rsidR="00FF565C" w:rsidRPr="002F578B" w:rsidRDefault="00FF565C" w:rsidP="002F578B">
            <w:pPr>
              <w:pStyle w:val="Other10"/>
              <w:jc w:val="center"/>
              <w:rPr>
                <w:noProof/>
              </w:rPr>
            </w:pPr>
            <w:r w:rsidRPr="002F578B">
              <w:rPr>
                <w:rStyle w:val="Other1"/>
                <w:b/>
                <w:bCs/>
                <w:noProof/>
                <w:color w:val="000000" w:themeColor="text1"/>
              </w:rPr>
              <w:t>Quarter</w:t>
            </w:r>
          </w:p>
        </w:tc>
        <w:tc>
          <w:tcPr>
            <w:tcW w:w="710" w:type="dxa"/>
            <w:shd w:val="clear" w:color="auto" w:fill="BBD2EA"/>
            <w:vAlign w:val="center"/>
          </w:tcPr>
          <w:p w14:paraId="7C6619E1" w14:textId="77777777" w:rsidR="00FF565C" w:rsidRPr="002F578B" w:rsidRDefault="00FF565C" w:rsidP="002F578B">
            <w:pPr>
              <w:pStyle w:val="Other10"/>
              <w:jc w:val="center"/>
              <w:rPr>
                <w:noProof/>
              </w:rPr>
            </w:pPr>
            <w:r w:rsidRPr="002F578B">
              <w:rPr>
                <w:rStyle w:val="Other1"/>
                <w:b/>
                <w:bCs/>
                <w:noProof/>
                <w:color w:val="000000" w:themeColor="text1"/>
              </w:rPr>
              <w:t>Year</w:t>
            </w:r>
          </w:p>
        </w:tc>
        <w:tc>
          <w:tcPr>
            <w:tcW w:w="3336" w:type="dxa"/>
            <w:vMerge/>
            <w:vAlign w:val="center"/>
          </w:tcPr>
          <w:p w14:paraId="73FBD7BA" w14:textId="77777777" w:rsidR="00FF565C" w:rsidRPr="003277E6" w:rsidRDefault="00FF565C">
            <w:pPr>
              <w:rPr>
                <w:noProof/>
                <w:sz w:val="20"/>
                <w:szCs w:val="20"/>
              </w:rPr>
            </w:pPr>
          </w:p>
        </w:tc>
      </w:tr>
      <w:tr w:rsidR="00235771" w:rsidRPr="003277E6" w14:paraId="4D7103A4" w14:textId="77777777">
        <w:trPr>
          <w:cantSplit/>
          <w:jc w:val="center"/>
        </w:trPr>
        <w:tc>
          <w:tcPr>
            <w:tcW w:w="1133" w:type="dxa"/>
            <w:shd w:val="clear" w:color="auto" w:fill="C6EFCD"/>
          </w:tcPr>
          <w:p w14:paraId="7143D34B" w14:textId="77777777" w:rsidR="00FF565C" w:rsidRPr="003277E6" w:rsidRDefault="00FF565C">
            <w:pPr>
              <w:pStyle w:val="Other10"/>
              <w:jc w:val="center"/>
              <w:rPr>
                <w:rStyle w:val="Other1"/>
                <w:noProof/>
                <w:sz w:val="20"/>
                <w:szCs w:val="20"/>
              </w:rPr>
            </w:pPr>
            <w:r w:rsidRPr="003277E6">
              <w:rPr>
                <w:rStyle w:val="Other1"/>
                <w:noProof/>
                <w:sz w:val="20"/>
                <w:szCs w:val="20"/>
              </w:rPr>
              <w:t>125</w:t>
            </w:r>
          </w:p>
        </w:tc>
        <w:tc>
          <w:tcPr>
            <w:tcW w:w="1704" w:type="dxa"/>
            <w:shd w:val="clear" w:color="auto" w:fill="C6EFCD"/>
          </w:tcPr>
          <w:p w14:paraId="520DEB44" w14:textId="5D34267B" w:rsidR="00FF565C" w:rsidRPr="003277E6" w:rsidRDefault="00FF565C" w:rsidP="002F578B">
            <w:pPr>
              <w:pStyle w:val="Other10"/>
              <w:ind w:left="116"/>
              <w:rPr>
                <w:rStyle w:val="Other1"/>
                <w:noProof/>
                <w:sz w:val="20"/>
                <w:szCs w:val="20"/>
              </w:rPr>
            </w:pPr>
            <w:r w:rsidRPr="003277E6">
              <w:rPr>
                <w:rStyle w:val="Other1"/>
                <w:noProof/>
                <w:sz w:val="20"/>
                <w:szCs w:val="20"/>
              </w:rPr>
              <w:t>8.1 Facilitating the development of renewable energy sources</w:t>
            </w:r>
          </w:p>
        </w:tc>
        <w:tc>
          <w:tcPr>
            <w:tcW w:w="1133" w:type="dxa"/>
            <w:shd w:val="clear" w:color="auto" w:fill="C6EFCD"/>
          </w:tcPr>
          <w:p w14:paraId="7B0775D4" w14:textId="77777777" w:rsidR="00FF565C" w:rsidRPr="003277E6" w:rsidRDefault="00FF565C" w:rsidP="002F578B">
            <w:pPr>
              <w:pStyle w:val="Other10"/>
              <w:jc w:val="center"/>
              <w:rPr>
                <w:rStyle w:val="Other1"/>
                <w:noProof/>
                <w:sz w:val="20"/>
                <w:szCs w:val="20"/>
              </w:rPr>
            </w:pPr>
            <w:r w:rsidRPr="003277E6">
              <w:rPr>
                <w:rStyle w:val="Other1"/>
                <w:noProof/>
                <w:sz w:val="20"/>
                <w:szCs w:val="20"/>
              </w:rPr>
              <w:t>Milestone</w:t>
            </w:r>
          </w:p>
        </w:tc>
        <w:tc>
          <w:tcPr>
            <w:tcW w:w="1843" w:type="dxa"/>
            <w:shd w:val="clear" w:color="auto" w:fill="C6EFCD"/>
          </w:tcPr>
          <w:p w14:paraId="684035F5" w14:textId="77777777" w:rsidR="00FF565C" w:rsidRPr="003277E6" w:rsidRDefault="00FF565C" w:rsidP="002F578B">
            <w:pPr>
              <w:pStyle w:val="Other10"/>
              <w:ind w:left="109"/>
              <w:rPr>
                <w:rStyle w:val="Other1"/>
                <w:noProof/>
                <w:sz w:val="20"/>
                <w:szCs w:val="20"/>
              </w:rPr>
            </w:pPr>
            <w:r w:rsidRPr="003277E6">
              <w:rPr>
                <w:rStyle w:val="Other1"/>
                <w:noProof/>
                <w:sz w:val="20"/>
                <w:szCs w:val="20"/>
              </w:rPr>
              <w:t>Publication of the call for proposals to support local authorities</w:t>
            </w:r>
          </w:p>
        </w:tc>
        <w:tc>
          <w:tcPr>
            <w:tcW w:w="1704" w:type="dxa"/>
            <w:shd w:val="clear" w:color="auto" w:fill="C6EFCD"/>
          </w:tcPr>
          <w:p w14:paraId="0262E03C" w14:textId="77777777" w:rsidR="00FF565C" w:rsidRPr="003277E6" w:rsidRDefault="00FF565C" w:rsidP="002F578B">
            <w:pPr>
              <w:pStyle w:val="Other10"/>
              <w:ind w:left="111"/>
              <w:rPr>
                <w:rStyle w:val="Other1"/>
                <w:noProof/>
                <w:sz w:val="20"/>
                <w:szCs w:val="20"/>
              </w:rPr>
            </w:pPr>
            <w:r w:rsidRPr="003277E6">
              <w:rPr>
                <w:rStyle w:val="Other1"/>
                <w:noProof/>
                <w:sz w:val="20"/>
                <w:szCs w:val="20"/>
              </w:rPr>
              <w:t>Publication of the call for proposals</w:t>
            </w:r>
          </w:p>
        </w:tc>
        <w:tc>
          <w:tcPr>
            <w:tcW w:w="1416" w:type="dxa"/>
            <w:shd w:val="clear" w:color="auto" w:fill="C6EFCD"/>
          </w:tcPr>
          <w:p w14:paraId="26410450" w14:textId="77777777" w:rsidR="00FF565C" w:rsidRPr="003277E6" w:rsidRDefault="00FF565C" w:rsidP="002F578B">
            <w:pPr>
              <w:jc w:val="center"/>
              <w:rPr>
                <w:rStyle w:val="Other1"/>
                <w:noProof/>
                <w:sz w:val="20"/>
                <w:szCs w:val="20"/>
              </w:rPr>
            </w:pPr>
          </w:p>
        </w:tc>
        <w:tc>
          <w:tcPr>
            <w:tcW w:w="994" w:type="dxa"/>
            <w:shd w:val="clear" w:color="auto" w:fill="C6EFCD"/>
          </w:tcPr>
          <w:p w14:paraId="274F327B" w14:textId="77777777" w:rsidR="00FF565C" w:rsidRPr="003277E6" w:rsidRDefault="00FF565C" w:rsidP="002F578B">
            <w:pPr>
              <w:jc w:val="center"/>
              <w:rPr>
                <w:rStyle w:val="Other1"/>
                <w:noProof/>
                <w:sz w:val="20"/>
                <w:szCs w:val="20"/>
              </w:rPr>
            </w:pPr>
          </w:p>
        </w:tc>
        <w:tc>
          <w:tcPr>
            <w:tcW w:w="989" w:type="dxa"/>
            <w:shd w:val="clear" w:color="auto" w:fill="C6EFCD"/>
          </w:tcPr>
          <w:p w14:paraId="245052C1" w14:textId="77777777" w:rsidR="00FF565C" w:rsidRPr="003277E6" w:rsidRDefault="00FF565C" w:rsidP="002F578B">
            <w:pPr>
              <w:jc w:val="center"/>
              <w:rPr>
                <w:rStyle w:val="Other1"/>
                <w:noProof/>
                <w:sz w:val="20"/>
                <w:szCs w:val="20"/>
              </w:rPr>
            </w:pPr>
          </w:p>
        </w:tc>
        <w:tc>
          <w:tcPr>
            <w:tcW w:w="994" w:type="dxa"/>
            <w:shd w:val="clear" w:color="auto" w:fill="C6EFCD"/>
          </w:tcPr>
          <w:p w14:paraId="38838730" w14:textId="77777777" w:rsidR="00FF565C" w:rsidRPr="003277E6" w:rsidRDefault="00FF565C" w:rsidP="002F578B">
            <w:pPr>
              <w:pStyle w:val="Other10"/>
              <w:jc w:val="center"/>
              <w:rPr>
                <w:rStyle w:val="Other1"/>
                <w:noProof/>
                <w:sz w:val="20"/>
                <w:szCs w:val="20"/>
              </w:rPr>
            </w:pPr>
            <w:r w:rsidRPr="003277E6">
              <w:rPr>
                <w:rStyle w:val="Other1"/>
                <w:noProof/>
                <w:sz w:val="20"/>
                <w:szCs w:val="20"/>
              </w:rPr>
              <w:t>Q3</w:t>
            </w:r>
          </w:p>
        </w:tc>
        <w:tc>
          <w:tcPr>
            <w:tcW w:w="710" w:type="dxa"/>
            <w:shd w:val="clear" w:color="auto" w:fill="C6EFCD"/>
          </w:tcPr>
          <w:p w14:paraId="28E60472" w14:textId="77777777" w:rsidR="00FF565C" w:rsidRPr="003277E6" w:rsidRDefault="00FF565C" w:rsidP="002F578B">
            <w:pPr>
              <w:pStyle w:val="Other10"/>
              <w:jc w:val="center"/>
              <w:rPr>
                <w:rStyle w:val="Other1"/>
                <w:noProof/>
                <w:sz w:val="20"/>
                <w:szCs w:val="20"/>
              </w:rPr>
            </w:pPr>
            <w:r w:rsidRPr="003277E6">
              <w:rPr>
                <w:rStyle w:val="Other1"/>
                <w:noProof/>
                <w:sz w:val="20"/>
                <w:szCs w:val="20"/>
              </w:rPr>
              <w:t>2023</w:t>
            </w:r>
          </w:p>
        </w:tc>
        <w:tc>
          <w:tcPr>
            <w:tcW w:w="3336" w:type="dxa"/>
            <w:shd w:val="clear" w:color="auto" w:fill="C6EFCD"/>
          </w:tcPr>
          <w:p w14:paraId="1B45523F" w14:textId="77777777" w:rsidR="00FF565C" w:rsidRPr="003277E6" w:rsidDel="0EBBE361" w:rsidRDefault="00FF565C" w:rsidP="002F578B">
            <w:pPr>
              <w:pStyle w:val="Other10"/>
              <w:ind w:left="116"/>
              <w:rPr>
                <w:rStyle w:val="Other1"/>
                <w:noProof/>
                <w:sz w:val="20"/>
                <w:szCs w:val="20"/>
              </w:rPr>
            </w:pPr>
            <w:r w:rsidRPr="003277E6">
              <w:rPr>
                <w:rStyle w:val="Other1"/>
                <w:noProof/>
                <w:sz w:val="20"/>
                <w:szCs w:val="20"/>
              </w:rPr>
              <w:t xml:space="preserve">A call for proposals shall be published to support local authorities to hire experts or procure services aimed at improving administrative procedures, including permitting, for wind energy development. </w:t>
            </w:r>
          </w:p>
        </w:tc>
      </w:tr>
      <w:tr w:rsidR="00235771" w:rsidRPr="003277E6" w14:paraId="7F19BA0B" w14:textId="77777777">
        <w:trPr>
          <w:cantSplit/>
          <w:jc w:val="center"/>
        </w:trPr>
        <w:tc>
          <w:tcPr>
            <w:tcW w:w="1133" w:type="dxa"/>
            <w:shd w:val="clear" w:color="auto" w:fill="C6EFCD"/>
          </w:tcPr>
          <w:p w14:paraId="03A592BC" w14:textId="77777777" w:rsidR="00FF565C" w:rsidRPr="003277E6" w:rsidRDefault="00FF565C">
            <w:pPr>
              <w:pStyle w:val="Other10"/>
              <w:jc w:val="center"/>
              <w:rPr>
                <w:rStyle w:val="Other1"/>
                <w:noProof/>
                <w:sz w:val="20"/>
                <w:szCs w:val="20"/>
              </w:rPr>
            </w:pPr>
            <w:r w:rsidRPr="003277E6">
              <w:rPr>
                <w:rStyle w:val="Other1"/>
                <w:noProof/>
                <w:sz w:val="20"/>
                <w:szCs w:val="20"/>
              </w:rPr>
              <w:t>126</w:t>
            </w:r>
          </w:p>
        </w:tc>
        <w:tc>
          <w:tcPr>
            <w:tcW w:w="1704" w:type="dxa"/>
            <w:shd w:val="clear" w:color="auto" w:fill="C6EFCD"/>
          </w:tcPr>
          <w:p w14:paraId="01FAD5D9" w14:textId="34B51EB1" w:rsidR="00FF565C" w:rsidRPr="003277E6" w:rsidRDefault="00FF565C" w:rsidP="002F578B">
            <w:pPr>
              <w:pStyle w:val="Other10"/>
              <w:ind w:left="116"/>
              <w:rPr>
                <w:rStyle w:val="Other1"/>
                <w:noProof/>
                <w:sz w:val="20"/>
                <w:szCs w:val="20"/>
              </w:rPr>
            </w:pPr>
            <w:r w:rsidRPr="003277E6">
              <w:rPr>
                <w:rStyle w:val="Other1"/>
                <w:noProof/>
                <w:sz w:val="20"/>
                <w:szCs w:val="20"/>
              </w:rPr>
              <w:t>8.1 Facilitating the development of renewable energy sources</w:t>
            </w:r>
          </w:p>
        </w:tc>
        <w:tc>
          <w:tcPr>
            <w:tcW w:w="1133" w:type="dxa"/>
            <w:shd w:val="clear" w:color="auto" w:fill="C6EFCD"/>
          </w:tcPr>
          <w:p w14:paraId="0EEA8501" w14:textId="77777777" w:rsidR="00FF565C" w:rsidRPr="003277E6" w:rsidRDefault="00FF565C" w:rsidP="002F578B">
            <w:pPr>
              <w:pStyle w:val="Other10"/>
              <w:jc w:val="center"/>
              <w:rPr>
                <w:rStyle w:val="Other1"/>
                <w:noProof/>
                <w:sz w:val="20"/>
                <w:szCs w:val="20"/>
              </w:rPr>
            </w:pPr>
            <w:r w:rsidRPr="003277E6">
              <w:rPr>
                <w:rStyle w:val="Other1"/>
                <w:noProof/>
                <w:sz w:val="20"/>
                <w:szCs w:val="20"/>
              </w:rPr>
              <w:t>Milestone</w:t>
            </w:r>
          </w:p>
        </w:tc>
        <w:tc>
          <w:tcPr>
            <w:tcW w:w="1843" w:type="dxa"/>
            <w:shd w:val="clear" w:color="auto" w:fill="C6EFCD"/>
          </w:tcPr>
          <w:p w14:paraId="55FD406B" w14:textId="77777777" w:rsidR="00FF565C" w:rsidRPr="003277E6" w:rsidRDefault="00FF565C" w:rsidP="002F578B">
            <w:pPr>
              <w:pStyle w:val="Other10"/>
              <w:ind w:left="109"/>
              <w:rPr>
                <w:rStyle w:val="Other1"/>
                <w:noProof/>
                <w:sz w:val="20"/>
                <w:szCs w:val="20"/>
              </w:rPr>
            </w:pPr>
            <w:r w:rsidRPr="003277E6">
              <w:rPr>
                <w:rStyle w:val="Other1"/>
                <w:noProof/>
                <w:sz w:val="20"/>
                <w:szCs w:val="20"/>
              </w:rPr>
              <w:t>Entry into force of the amendments to the relevant laws streamlining permitting, planning and environmental impact assessment processes</w:t>
            </w:r>
          </w:p>
        </w:tc>
        <w:tc>
          <w:tcPr>
            <w:tcW w:w="1704" w:type="dxa"/>
            <w:shd w:val="clear" w:color="auto" w:fill="C6EFCD"/>
          </w:tcPr>
          <w:p w14:paraId="6F9D3D88" w14:textId="77777777" w:rsidR="00FF565C" w:rsidRPr="003277E6" w:rsidRDefault="00FF565C" w:rsidP="002F578B">
            <w:pPr>
              <w:pStyle w:val="Other10"/>
              <w:ind w:left="111"/>
              <w:rPr>
                <w:rStyle w:val="Other1"/>
                <w:noProof/>
                <w:sz w:val="20"/>
                <w:szCs w:val="20"/>
              </w:rPr>
            </w:pPr>
            <w:r w:rsidRPr="003277E6">
              <w:rPr>
                <w:rStyle w:val="Other1"/>
                <w:noProof/>
                <w:sz w:val="20"/>
                <w:szCs w:val="20"/>
              </w:rPr>
              <w:t>Entry into force of the amendments</w:t>
            </w:r>
          </w:p>
        </w:tc>
        <w:tc>
          <w:tcPr>
            <w:tcW w:w="1416" w:type="dxa"/>
            <w:shd w:val="clear" w:color="auto" w:fill="C6EFCD"/>
          </w:tcPr>
          <w:p w14:paraId="7E4E837D" w14:textId="77777777" w:rsidR="00FF565C" w:rsidRPr="003277E6" w:rsidRDefault="00FF565C" w:rsidP="002F578B">
            <w:pPr>
              <w:jc w:val="center"/>
              <w:rPr>
                <w:rStyle w:val="Other1"/>
                <w:noProof/>
                <w:sz w:val="20"/>
                <w:szCs w:val="20"/>
              </w:rPr>
            </w:pPr>
          </w:p>
        </w:tc>
        <w:tc>
          <w:tcPr>
            <w:tcW w:w="994" w:type="dxa"/>
            <w:shd w:val="clear" w:color="auto" w:fill="C6EFCD"/>
          </w:tcPr>
          <w:p w14:paraId="251740A2" w14:textId="77777777" w:rsidR="00FF565C" w:rsidRPr="003277E6" w:rsidRDefault="00FF565C" w:rsidP="002F578B">
            <w:pPr>
              <w:jc w:val="center"/>
              <w:rPr>
                <w:rStyle w:val="Other1"/>
                <w:noProof/>
                <w:sz w:val="20"/>
                <w:szCs w:val="20"/>
              </w:rPr>
            </w:pPr>
          </w:p>
        </w:tc>
        <w:tc>
          <w:tcPr>
            <w:tcW w:w="989" w:type="dxa"/>
            <w:shd w:val="clear" w:color="auto" w:fill="C6EFCD"/>
          </w:tcPr>
          <w:p w14:paraId="081741D3" w14:textId="77777777" w:rsidR="00FF565C" w:rsidRPr="003277E6" w:rsidRDefault="00FF565C" w:rsidP="002F578B">
            <w:pPr>
              <w:jc w:val="center"/>
              <w:rPr>
                <w:rStyle w:val="Other1"/>
                <w:noProof/>
                <w:sz w:val="20"/>
                <w:szCs w:val="20"/>
              </w:rPr>
            </w:pPr>
          </w:p>
        </w:tc>
        <w:tc>
          <w:tcPr>
            <w:tcW w:w="994" w:type="dxa"/>
            <w:shd w:val="clear" w:color="auto" w:fill="C6EFCD"/>
          </w:tcPr>
          <w:p w14:paraId="7F44ED40" w14:textId="77777777" w:rsidR="00FF565C" w:rsidRPr="003277E6" w:rsidRDefault="00FF565C" w:rsidP="002F578B">
            <w:pPr>
              <w:pStyle w:val="Other10"/>
              <w:jc w:val="center"/>
              <w:rPr>
                <w:rStyle w:val="Other1"/>
                <w:noProof/>
                <w:sz w:val="20"/>
                <w:szCs w:val="20"/>
              </w:rPr>
            </w:pPr>
            <w:r w:rsidRPr="003277E6">
              <w:rPr>
                <w:rStyle w:val="Other1"/>
                <w:noProof/>
                <w:sz w:val="20"/>
                <w:szCs w:val="20"/>
              </w:rPr>
              <w:t>Q2</w:t>
            </w:r>
          </w:p>
        </w:tc>
        <w:tc>
          <w:tcPr>
            <w:tcW w:w="710" w:type="dxa"/>
            <w:shd w:val="clear" w:color="auto" w:fill="C6EFCD"/>
          </w:tcPr>
          <w:p w14:paraId="124EB9E5" w14:textId="77777777" w:rsidR="00FF565C" w:rsidRPr="003277E6" w:rsidRDefault="00FF565C" w:rsidP="002F578B">
            <w:pPr>
              <w:pStyle w:val="Other10"/>
              <w:jc w:val="center"/>
              <w:rPr>
                <w:rStyle w:val="Other1"/>
                <w:noProof/>
                <w:sz w:val="20"/>
                <w:szCs w:val="20"/>
              </w:rPr>
            </w:pPr>
            <w:r w:rsidRPr="003277E6">
              <w:rPr>
                <w:rStyle w:val="Other1"/>
                <w:noProof/>
                <w:sz w:val="20"/>
                <w:szCs w:val="20"/>
              </w:rPr>
              <w:t>2024</w:t>
            </w:r>
          </w:p>
        </w:tc>
        <w:tc>
          <w:tcPr>
            <w:tcW w:w="3336" w:type="dxa"/>
            <w:shd w:val="clear" w:color="auto" w:fill="C6EFCD"/>
          </w:tcPr>
          <w:p w14:paraId="713E5397" w14:textId="77777777" w:rsidR="00FF565C" w:rsidRPr="003277E6" w:rsidRDefault="00FF565C" w:rsidP="002F578B">
            <w:pPr>
              <w:pStyle w:val="Other10"/>
              <w:ind w:left="116"/>
              <w:rPr>
                <w:rStyle w:val="Other1"/>
                <w:noProof/>
                <w:sz w:val="20"/>
                <w:szCs w:val="20"/>
              </w:rPr>
            </w:pPr>
            <w:r w:rsidRPr="003277E6">
              <w:rPr>
                <w:rStyle w:val="Other1"/>
                <w:noProof/>
                <w:sz w:val="20"/>
                <w:szCs w:val="20"/>
              </w:rPr>
              <w:t>Legislative amendments to streamline permitting, planning and environmental impact assessment processes for wind energy projects shall enter into force. These shall include amending the following laws to the extent necessary: the Building Code, the Water Act, the Planning Act, the Environmental Impact Assessment and Environmental Management System Act, the Environmental Charges Act and the Forest Act.</w:t>
            </w:r>
          </w:p>
        </w:tc>
      </w:tr>
      <w:tr w:rsidR="00235771" w:rsidRPr="003277E6" w14:paraId="53A3ABB0" w14:textId="77777777">
        <w:trPr>
          <w:cantSplit/>
          <w:jc w:val="center"/>
        </w:trPr>
        <w:tc>
          <w:tcPr>
            <w:tcW w:w="1133" w:type="dxa"/>
            <w:shd w:val="clear" w:color="auto" w:fill="C6EFCD"/>
          </w:tcPr>
          <w:p w14:paraId="1903314F" w14:textId="77777777" w:rsidR="00FF565C" w:rsidRPr="003277E6" w:rsidRDefault="00FF565C">
            <w:pPr>
              <w:pStyle w:val="Other10"/>
              <w:jc w:val="center"/>
              <w:rPr>
                <w:rStyle w:val="Other1"/>
                <w:noProof/>
                <w:sz w:val="20"/>
                <w:szCs w:val="20"/>
              </w:rPr>
            </w:pPr>
            <w:r w:rsidRPr="003277E6">
              <w:rPr>
                <w:rStyle w:val="Other1"/>
                <w:noProof/>
                <w:sz w:val="20"/>
                <w:szCs w:val="20"/>
              </w:rPr>
              <w:t>127</w:t>
            </w:r>
          </w:p>
        </w:tc>
        <w:tc>
          <w:tcPr>
            <w:tcW w:w="1704" w:type="dxa"/>
            <w:shd w:val="clear" w:color="auto" w:fill="C6EFCD"/>
          </w:tcPr>
          <w:p w14:paraId="2A875A2C" w14:textId="23673642" w:rsidR="00FF565C" w:rsidRPr="003277E6" w:rsidRDefault="00FF565C" w:rsidP="002F578B">
            <w:pPr>
              <w:pStyle w:val="Other10"/>
              <w:ind w:left="116"/>
              <w:rPr>
                <w:rStyle w:val="Other1"/>
                <w:noProof/>
                <w:sz w:val="20"/>
                <w:szCs w:val="20"/>
              </w:rPr>
            </w:pPr>
            <w:r w:rsidRPr="003277E6">
              <w:rPr>
                <w:rStyle w:val="Other1"/>
                <w:noProof/>
                <w:sz w:val="20"/>
                <w:szCs w:val="20"/>
              </w:rPr>
              <w:t>8.1 Facilitating the development of renewable energy sources</w:t>
            </w:r>
          </w:p>
        </w:tc>
        <w:tc>
          <w:tcPr>
            <w:tcW w:w="1133" w:type="dxa"/>
            <w:shd w:val="clear" w:color="auto" w:fill="C6EFCD"/>
          </w:tcPr>
          <w:p w14:paraId="259B25D9" w14:textId="77777777" w:rsidR="00FF565C" w:rsidRPr="003277E6" w:rsidRDefault="00FF565C" w:rsidP="002F578B">
            <w:pPr>
              <w:pStyle w:val="Other10"/>
              <w:jc w:val="center"/>
              <w:rPr>
                <w:rStyle w:val="Other1"/>
                <w:noProof/>
                <w:sz w:val="20"/>
                <w:szCs w:val="20"/>
              </w:rPr>
            </w:pPr>
            <w:r w:rsidRPr="003277E6">
              <w:rPr>
                <w:rStyle w:val="Other1"/>
                <w:noProof/>
                <w:sz w:val="20"/>
                <w:szCs w:val="20"/>
              </w:rPr>
              <w:t>Milestone</w:t>
            </w:r>
          </w:p>
        </w:tc>
        <w:tc>
          <w:tcPr>
            <w:tcW w:w="1843" w:type="dxa"/>
            <w:shd w:val="clear" w:color="auto" w:fill="C6EFCD"/>
          </w:tcPr>
          <w:p w14:paraId="4C07C3D5" w14:textId="77777777" w:rsidR="00FF565C" w:rsidRPr="003277E6" w:rsidRDefault="00FF565C" w:rsidP="002F578B">
            <w:pPr>
              <w:pStyle w:val="Other10"/>
              <w:ind w:left="109"/>
              <w:rPr>
                <w:rStyle w:val="Other1"/>
                <w:noProof/>
                <w:sz w:val="20"/>
                <w:szCs w:val="20"/>
              </w:rPr>
            </w:pPr>
            <w:r w:rsidRPr="003277E6">
              <w:rPr>
                <w:rStyle w:val="Other1"/>
                <w:noProof/>
                <w:sz w:val="20"/>
                <w:szCs w:val="20"/>
              </w:rPr>
              <w:t>Governmental decision establishing priority development areas for wind energy</w:t>
            </w:r>
          </w:p>
        </w:tc>
        <w:tc>
          <w:tcPr>
            <w:tcW w:w="1704" w:type="dxa"/>
            <w:shd w:val="clear" w:color="auto" w:fill="C6EFCD"/>
          </w:tcPr>
          <w:p w14:paraId="60F09F97" w14:textId="77777777" w:rsidR="00FF565C" w:rsidRPr="003277E6" w:rsidRDefault="00FF565C" w:rsidP="002F578B">
            <w:pPr>
              <w:pStyle w:val="Other10"/>
              <w:ind w:left="111"/>
              <w:rPr>
                <w:rStyle w:val="Other1"/>
                <w:noProof/>
                <w:sz w:val="20"/>
                <w:szCs w:val="20"/>
              </w:rPr>
            </w:pPr>
            <w:r w:rsidRPr="003277E6">
              <w:rPr>
                <w:rStyle w:val="Other1"/>
                <w:noProof/>
                <w:sz w:val="20"/>
                <w:szCs w:val="20"/>
              </w:rPr>
              <w:t>Governmental decision adopted</w:t>
            </w:r>
          </w:p>
        </w:tc>
        <w:tc>
          <w:tcPr>
            <w:tcW w:w="1416" w:type="dxa"/>
            <w:shd w:val="clear" w:color="auto" w:fill="C6EFCD"/>
          </w:tcPr>
          <w:p w14:paraId="0A273C33" w14:textId="77777777" w:rsidR="00FF565C" w:rsidRPr="003277E6" w:rsidRDefault="00FF565C" w:rsidP="002F578B">
            <w:pPr>
              <w:jc w:val="center"/>
              <w:rPr>
                <w:rStyle w:val="Other1"/>
                <w:noProof/>
                <w:sz w:val="20"/>
                <w:szCs w:val="20"/>
              </w:rPr>
            </w:pPr>
          </w:p>
        </w:tc>
        <w:tc>
          <w:tcPr>
            <w:tcW w:w="994" w:type="dxa"/>
            <w:shd w:val="clear" w:color="auto" w:fill="C6EFCD"/>
          </w:tcPr>
          <w:p w14:paraId="1E3D29ED" w14:textId="77777777" w:rsidR="00FF565C" w:rsidRPr="003277E6" w:rsidRDefault="00FF565C" w:rsidP="002F578B">
            <w:pPr>
              <w:jc w:val="center"/>
              <w:rPr>
                <w:rStyle w:val="Other1"/>
                <w:noProof/>
                <w:sz w:val="20"/>
                <w:szCs w:val="20"/>
              </w:rPr>
            </w:pPr>
          </w:p>
        </w:tc>
        <w:tc>
          <w:tcPr>
            <w:tcW w:w="989" w:type="dxa"/>
            <w:shd w:val="clear" w:color="auto" w:fill="C6EFCD"/>
          </w:tcPr>
          <w:p w14:paraId="2B7E21D2" w14:textId="77777777" w:rsidR="00FF565C" w:rsidRPr="003277E6" w:rsidRDefault="00FF565C" w:rsidP="002F578B">
            <w:pPr>
              <w:jc w:val="center"/>
              <w:rPr>
                <w:rStyle w:val="Other1"/>
                <w:noProof/>
                <w:sz w:val="20"/>
                <w:szCs w:val="20"/>
              </w:rPr>
            </w:pPr>
          </w:p>
        </w:tc>
        <w:tc>
          <w:tcPr>
            <w:tcW w:w="994" w:type="dxa"/>
            <w:shd w:val="clear" w:color="auto" w:fill="C6EFCD"/>
          </w:tcPr>
          <w:p w14:paraId="20E43C06" w14:textId="77777777" w:rsidR="00FF565C" w:rsidRPr="003277E6" w:rsidRDefault="00FF565C" w:rsidP="002F578B">
            <w:pPr>
              <w:pStyle w:val="Other10"/>
              <w:jc w:val="center"/>
              <w:rPr>
                <w:rStyle w:val="Other1"/>
                <w:noProof/>
                <w:sz w:val="20"/>
                <w:szCs w:val="20"/>
              </w:rPr>
            </w:pPr>
            <w:r w:rsidRPr="003277E6">
              <w:rPr>
                <w:rStyle w:val="Other1"/>
                <w:noProof/>
                <w:sz w:val="20"/>
                <w:szCs w:val="20"/>
              </w:rPr>
              <w:t>Q3</w:t>
            </w:r>
          </w:p>
        </w:tc>
        <w:tc>
          <w:tcPr>
            <w:tcW w:w="710" w:type="dxa"/>
            <w:shd w:val="clear" w:color="auto" w:fill="C6EFCD"/>
          </w:tcPr>
          <w:p w14:paraId="6EDF77A3" w14:textId="77777777" w:rsidR="00FF565C" w:rsidRPr="003277E6" w:rsidRDefault="00FF565C" w:rsidP="002F578B">
            <w:pPr>
              <w:pStyle w:val="Other10"/>
              <w:jc w:val="center"/>
              <w:rPr>
                <w:rStyle w:val="Other1"/>
                <w:noProof/>
                <w:sz w:val="20"/>
                <w:szCs w:val="20"/>
              </w:rPr>
            </w:pPr>
            <w:r w:rsidRPr="003277E6">
              <w:rPr>
                <w:rStyle w:val="Other1"/>
                <w:noProof/>
                <w:sz w:val="20"/>
                <w:szCs w:val="20"/>
              </w:rPr>
              <w:t>2024</w:t>
            </w:r>
          </w:p>
        </w:tc>
        <w:tc>
          <w:tcPr>
            <w:tcW w:w="3336" w:type="dxa"/>
            <w:shd w:val="clear" w:color="auto" w:fill="C6EFCD"/>
          </w:tcPr>
          <w:p w14:paraId="0DFD90AB" w14:textId="77777777" w:rsidR="00FF565C" w:rsidRPr="003277E6" w:rsidRDefault="00FF565C" w:rsidP="002F578B">
            <w:pPr>
              <w:pStyle w:val="Other10"/>
              <w:ind w:left="116"/>
              <w:rPr>
                <w:rStyle w:val="Other1"/>
                <w:noProof/>
                <w:sz w:val="20"/>
                <w:szCs w:val="20"/>
              </w:rPr>
            </w:pPr>
            <w:r w:rsidRPr="003277E6">
              <w:rPr>
                <w:rStyle w:val="Other1"/>
                <w:noProof/>
                <w:sz w:val="20"/>
                <w:szCs w:val="20"/>
              </w:rPr>
              <w:t xml:space="preserve">The government shall adopt a decision establishing priority areas for wind energy development. The government shall adopt the decision on the basis of a technical report. </w:t>
            </w:r>
          </w:p>
        </w:tc>
      </w:tr>
      <w:tr w:rsidR="00235771" w:rsidRPr="003277E6" w14:paraId="22CE7DCA" w14:textId="77777777">
        <w:trPr>
          <w:cantSplit/>
          <w:jc w:val="center"/>
        </w:trPr>
        <w:tc>
          <w:tcPr>
            <w:tcW w:w="1133" w:type="dxa"/>
            <w:shd w:val="clear" w:color="auto" w:fill="C6EFCD"/>
          </w:tcPr>
          <w:p w14:paraId="48FE6849" w14:textId="77777777" w:rsidR="00FF565C" w:rsidRPr="003277E6" w:rsidRDefault="00FF565C">
            <w:pPr>
              <w:pStyle w:val="Other10"/>
              <w:jc w:val="center"/>
              <w:rPr>
                <w:rStyle w:val="Other1"/>
                <w:noProof/>
                <w:sz w:val="20"/>
                <w:szCs w:val="20"/>
              </w:rPr>
            </w:pPr>
            <w:r w:rsidRPr="003277E6">
              <w:rPr>
                <w:rStyle w:val="Other1"/>
                <w:noProof/>
                <w:sz w:val="20"/>
                <w:szCs w:val="20"/>
              </w:rPr>
              <w:t>128</w:t>
            </w:r>
          </w:p>
        </w:tc>
        <w:tc>
          <w:tcPr>
            <w:tcW w:w="1704" w:type="dxa"/>
            <w:shd w:val="clear" w:color="auto" w:fill="C6EFCD"/>
          </w:tcPr>
          <w:p w14:paraId="62F3A131" w14:textId="4999402B" w:rsidR="00FF565C" w:rsidRPr="003277E6" w:rsidRDefault="00FF565C" w:rsidP="002F578B">
            <w:pPr>
              <w:pStyle w:val="Other10"/>
              <w:ind w:left="116"/>
              <w:rPr>
                <w:rStyle w:val="Other1"/>
                <w:noProof/>
                <w:sz w:val="20"/>
                <w:szCs w:val="20"/>
              </w:rPr>
            </w:pPr>
            <w:r w:rsidRPr="003277E6">
              <w:rPr>
                <w:rStyle w:val="Other1"/>
                <w:noProof/>
                <w:sz w:val="20"/>
                <w:szCs w:val="20"/>
              </w:rPr>
              <w:t>8.1 Facilitating the development of renewable energy sources</w:t>
            </w:r>
          </w:p>
        </w:tc>
        <w:tc>
          <w:tcPr>
            <w:tcW w:w="1133" w:type="dxa"/>
            <w:shd w:val="clear" w:color="auto" w:fill="C6EFCD"/>
          </w:tcPr>
          <w:p w14:paraId="377BCB7D" w14:textId="77777777" w:rsidR="00FF565C" w:rsidRPr="003277E6" w:rsidRDefault="00FF565C" w:rsidP="002F578B">
            <w:pPr>
              <w:pStyle w:val="Other10"/>
              <w:jc w:val="center"/>
              <w:rPr>
                <w:rStyle w:val="Other1"/>
                <w:noProof/>
                <w:sz w:val="20"/>
                <w:szCs w:val="20"/>
              </w:rPr>
            </w:pPr>
            <w:r w:rsidRPr="003277E6">
              <w:rPr>
                <w:rStyle w:val="Other1"/>
                <w:noProof/>
                <w:sz w:val="20"/>
                <w:szCs w:val="20"/>
              </w:rPr>
              <w:t>Target</w:t>
            </w:r>
          </w:p>
        </w:tc>
        <w:tc>
          <w:tcPr>
            <w:tcW w:w="1843" w:type="dxa"/>
            <w:shd w:val="clear" w:color="auto" w:fill="C6EFCD"/>
          </w:tcPr>
          <w:p w14:paraId="233A4976" w14:textId="2F1CA798" w:rsidR="00FF565C" w:rsidRPr="003277E6" w:rsidRDefault="00FF565C" w:rsidP="002F578B">
            <w:pPr>
              <w:pStyle w:val="Other10"/>
              <w:ind w:left="109"/>
              <w:rPr>
                <w:rStyle w:val="Other1"/>
                <w:noProof/>
                <w:sz w:val="20"/>
                <w:szCs w:val="20"/>
              </w:rPr>
            </w:pPr>
            <w:r w:rsidRPr="003277E6">
              <w:rPr>
                <w:rStyle w:val="Other1"/>
                <w:noProof/>
                <w:sz w:val="20"/>
                <w:szCs w:val="20"/>
              </w:rPr>
              <w:t>Support to local authorities</w:t>
            </w:r>
          </w:p>
        </w:tc>
        <w:tc>
          <w:tcPr>
            <w:tcW w:w="1704" w:type="dxa"/>
            <w:shd w:val="clear" w:color="auto" w:fill="C6EFCD"/>
          </w:tcPr>
          <w:p w14:paraId="0E20FF8C" w14:textId="77777777" w:rsidR="00FF565C" w:rsidRPr="003277E6" w:rsidRDefault="00FF565C" w:rsidP="002F578B">
            <w:pPr>
              <w:pStyle w:val="Other10"/>
              <w:ind w:left="111"/>
              <w:rPr>
                <w:rStyle w:val="Other1"/>
                <w:noProof/>
                <w:sz w:val="20"/>
                <w:szCs w:val="20"/>
              </w:rPr>
            </w:pPr>
          </w:p>
        </w:tc>
        <w:tc>
          <w:tcPr>
            <w:tcW w:w="1416" w:type="dxa"/>
            <w:shd w:val="clear" w:color="auto" w:fill="C6EFCD"/>
          </w:tcPr>
          <w:p w14:paraId="22F862DF" w14:textId="77777777" w:rsidR="00FF565C" w:rsidRPr="003277E6" w:rsidRDefault="00FF565C" w:rsidP="002F578B">
            <w:pPr>
              <w:pStyle w:val="Other10"/>
              <w:spacing w:line="259" w:lineRule="auto"/>
              <w:ind w:left="109"/>
              <w:rPr>
                <w:rStyle w:val="Other1"/>
                <w:noProof/>
                <w:sz w:val="20"/>
                <w:szCs w:val="20"/>
              </w:rPr>
            </w:pPr>
            <w:r w:rsidRPr="003277E6">
              <w:rPr>
                <w:rStyle w:val="Other1"/>
                <w:noProof/>
                <w:sz w:val="20"/>
                <w:szCs w:val="20"/>
              </w:rPr>
              <w:t>Number of local authorities supported</w:t>
            </w:r>
          </w:p>
        </w:tc>
        <w:tc>
          <w:tcPr>
            <w:tcW w:w="994" w:type="dxa"/>
            <w:shd w:val="clear" w:color="auto" w:fill="C6EFCD"/>
          </w:tcPr>
          <w:p w14:paraId="2DF5C3A7" w14:textId="77777777" w:rsidR="00FF565C" w:rsidRPr="003277E6" w:rsidRDefault="00FF565C" w:rsidP="002F578B">
            <w:pPr>
              <w:pStyle w:val="Other10"/>
              <w:spacing w:line="259" w:lineRule="auto"/>
              <w:jc w:val="center"/>
              <w:rPr>
                <w:rStyle w:val="Other1"/>
                <w:noProof/>
                <w:sz w:val="20"/>
                <w:szCs w:val="20"/>
              </w:rPr>
            </w:pPr>
            <w:r w:rsidRPr="003277E6">
              <w:rPr>
                <w:rStyle w:val="Other1"/>
                <w:noProof/>
                <w:sz w:val="20"/>
                <w:szCs w:val="20"/>
              </w:rPr>
              <w:t>0</w:t>
            </w:r>
          </w:p>
        </w:tc>
        <w:tc>
          <w:tcPr>
            <w:tcW w:w="989" w:type="dxa"/>
            <w:shd w:val="clear" w:color="auto" w:fill="C6EFCD"/>
          </w:tcPr>
          <w:p w14:paraId="485FB1D0" w14:textId="77777777" w:rsidR="00FF565C" w:rsidRPr="003277E6" w:rsidRDefault="00FF565C" w:rsidP="002F578B">
            <w:pPr>
              <w:pStyle w:val="Other10"/>
              <w:jc w:val="center"/>
              <w:rPr>
                <w:rStyle w:val="Other1"/>
                <w:noProof/>
                <w:sz w:val="20"/>
                <w:szCs w:val="20"/>
              </w:rPr>
            </w:pPr>
            <w:r w:rsidRPr="003277E6">
              <w:rPr>
                <w:rStyle w:val="Other1"/>
                <w:noProof/>
                <w:sz w:val="20"/>
                <w:szCs w:val="20"/>
              </w:rPr>
              <w:t>20</w:t>
            </w:r>
          </w:p>
        </w:tc>
        <w:tc>
          <w:tcPr>
            <w:tcW w:w="994" w:type="dxa"/>
            <w:shd w:val="clear" w:color="auto" w:fill="C6EFCD"/>
          </w:tcPr>
          <w:p w14:paraId="1A3551BB" w14:textId="77777777" w:rsidR="00FF565C" w:rsidRPr="003277E6" w:rsidRDefault="00FF565C" w:rsidP="002F578B">
            <w:pPr>
              <w:pStyle w:val="Other10"/>
              <w:jc w:val="center"/>
              <w:rPr>
                <w:rStyle w:val="Other1"/>
                <w:noProof/>
                <w:sz w:val="20"/>
                <w:szCs w:val="20"/>
              </w:rPr>
            </w:pPr>
            <w:r w:rsidRPr="003277E6">
              <w:rPr>
                <w:rStyle w:val="Other1"/>
                <w:noProof/>
                <w:sz w:val="20"/>
                <w:szCs w:val="20"/>
              </w:rPr>
              <w:t>Q1</w:t>
            </w:r>
          </w:p>
        </w:tc>
        <w:tc>
          <w:tcPr>
            <w:tcW w:w="710" w:type="dxa"/>
            <w:shd w:val="clear" w:color="auto" w:fill="C6EFCD"/>
          </w:tcPr>
          <w:p w14:paraId="0A8D2C42" w14:textId="77777777" w:rsidR="00FF565C" w:rsidRPr="003277E6" w:rsidRDefault="00FF565C" w:rsidP="002F578B">
            <w:pPr>
              <w:pStyle w:val="Other10"/>
              <w:jc w:val="center"/>
              <w:rPr>
                <w:rStyle w:val="Other1"/>
                <w:noProof/>
                <w:sz w:val="20"/>
                <w:szCs w:val="20"/>
              </w:rPr>
            </w:pPr>
            <w:r w:rsidRPr="003277E6">
              <w:rPr>
                <w:rStyle w:val="Other1"/>
                <w:noProof/>
                <w:sz w:val="20"/>
                <w:szCs w:val="20"/>
              </w:rPr>
              <w:t>2025</w:t>
            </w:r>
          </w:p>
        </w:tc>
        <w:tc>
          <w:tcPr>
            <w:tcW w:w="3336" w:type="dxa"/>
            <w:shd w:val="clear" w:color="auto" w:fill="C6EFCD"/>
          </w:tcPr>
          <w:p w14:paraId="64E791BA" w14:textId="7A669E85" w:rsidR="00FF565C" w:rsidRPr="003277E6" w:rsidRDefault="00FF565C" w:rsidP="002F578B">
            <w:pPr>
              <w:pStyle w:val="Other10"/>
              <w:ind w:left="116"/>
              <w:rPr>
                <w:rStyle w:val="Other1"/>
                <w:noProof/>
                <w:sz w:val="20"/>
                <w:szCs w:val="20"/>
              </w:rPr>
            </w:pPr>
            <w:r w:rsidRPr="003277E6">
              <w:rPr>
                <w:rStyle w:val="Other1"/>
                <w:noProof/>
                <w:sz w:val="20"/>
                <w:szCs w:val="20"/>
              </w:rPr>
              <w:t xml:space="preserve">Following the call for proposals set out in milestone 125 or through the use of centrally procured services, 20 local authorities shall have received support to </w:t>
            </w:r>
            <w:r w:rsidR="004F0A78" w:rsidRPr="003277E6">
              <w:rPr>
                <w:rStyle w:val="Other1"/>
                <w:noProof/>
                <w:sz w:val="20"/>
                <w:szCs w:val="20"/>
              </w:rPr>
              <w:t>improve</w:t>
            </w:r>
            <w:r w:rsidR="00AF3AB7">
              <w:rPr>
                <w:rStyle w:val="Other1"/>
                <w:noProof/>
                <w:sz w:val="20"/>
                <w:szCs w:val="20"/>
              </w:rPr>
              <w:t xml:space="preserve"> </w:t>
            </w:r>
            <w:r w:rsidRPr="003277E6">
              <w:rPr>
                <w:rStyle w:val="Other1"/>
                <w:noProof/>
                <w:sz w:val="20"/>
                <w:szCs w:val="20"/>
              </w:rPr>
              <w:t>administrative procedures, including permitting, for wind energy development</w:t>
            </w:r>
            <w:r w:rsidR="001F41A6">
              <w:rPr>
                <w:rStyle w:val="Other1"/>
                <w:noProof/>
                <w:sz w:val="20"/>
                <w:szCs w:val="20"/>
              </w:rPr>
              <w:t>.</w:t>
            </w:r>
          </w:p>
        </w:tc>
      </w:tr>
      <w:tr w:rsidR="00235771" w:rsidRPr="003277E6" w14:paraId="5CC3C57C" w14:textId="77777777">
        <w:trPr>
          <w:cantSplit/>
          <w:jc w:val="center"/>
        </w:trPr>
        <w:tc>
          <w:tcPr>
            <w:tcW w:w="1133" w:type="dxa"/>
            <w:shd w:val="clear" w:color="auto" w:fill="C6EFCD"/>
          </w:tcPr>
          <w:p w14:paraId="66BC7377" w14:textId="77777777" w:rsidR="00FF565C" w:rsidRPr="003277E6" w:rsidRDefault="00FF565C">
            <w:pPr>
              <w:pStyle w:val="Other10"/>
              <w:jc w:val="center"/>
              <w:rPr>
                <w:rStyle w:val="Other1"/>
                <w:noProof/>
                <w:sz w:val="20"/>
                <w:szCs w:val="20"/>
              </w:rPr>
            </w:pPr>
            <w:r w:rsidRPr="003277E6">
              <w:rPr>
                <w:rStyle w:val="Other1"/>
                <w:noProof/>
                <w:sz w:val="20"/>
                <w:szCs w:val="20"/>
              </w:rPr>
              <w:t>129</w:t>
            </w:r>
          </w:p>
        </w:tc>
        <w:tc>
          <w:tcPr>
            <w:tcW w:w="1704" w:type="dxa"/>
            <w:shd w:val="clear" w:color="auto" w:fill="C6EFCD"/>
          </w:tcPr>
          <w:p w14:paraId="66A68833" w14:textId="77777777" w:rsidR="00FF565C" w:rsidRPr="003277E6" w:rsidRDefault="00FF565C" w:rsidP="002F578B">
            <w:pPr>
              <w:pStyle w:val="Other10"/>
              <w:ind w:left="116"/>
              <w:rPr>
                <w:rStyle w:val="Other1"/>
                <w:noProof/>
                <w:sz w:val="20"/>
                <w:szCs w:val="20"/>
              </w:rPr>
            </w:pPr>
            <w:r w:rsidRPr="003277E6">
              <w:rPr>
                <w:rStyle w:val="Other1"/>
                <w:noProof/>
                <w:sz w:val="20"/>
                <w:szCs w:val="20"/>
              </w:rPr>
              <w:t>8.2 Programme to increase the access of renewable energy production to the electricity distribution network</w:t>
            </w:r>
          </w:p>
        </w:tc>
        <w:tc>
          <w:tcPr>
            <w:tcW w:w="1133" w:type="dxa"/>
            <w:shd w:val="clear" w:color="auto" w:fill="C6EFCD"/>
          </w:tcPr>
          <w:p w14:paraId="1DC402EB" w14:textId="77777777" w:rsidR="00FF565C" w:rsidRPr="003277E6" w:rsidRDefault="00FF565C" w:rsidP="002F578B">
            <w:pPr>
              <w:pStyle w:val="Other10"/>
              <w:jc w:val="center"/>
              <w:rPr>
                <w:rStyle w:val="Other1"/>
                <w:noProof/>
                <w:sz w:val="20"/>
                <w:szCs w:val="20"/>
              </w:rPr>
            </w:pPr>
            <w:r w:rsidRPr="003277E6">
              <w:rPr>
                <w:rStyle w:val="Other1"/>
                <w:noProof/>
                <w:sz w:val="20"/>
                <w:szCs w:val="20"/>
              </w:rPr>
              <w:t>Milestone</w:t>
            </w:r>
          </w:p>
        </w:tc>
        <w:tc>
          <w:tcPr>
            <w:tcW w:w="1843" w:type="dxa"/>
            <w:shd w:val="clear" w:color="auto" w:fill="C6EFCD"/>
          </w:tcPr>
          <w:p w14:paraId="03B0A48D" w14:textId="77777777" w:rsidR="00FF565C" w:rsidRPr="003277E6" w:rsidRDefault="00FF565C" w:rsidP="002F578B">
            <w:pPr>
              <w:pStyle w:val="Other10"/>
              <w:ind w:left="109"/>
              <w:rPr>
                <w:rStyle w:val="Other1"/>
                <w:noProof/>
                <w:sz w:val="20"/>
                <w:szCs w:val="20"/>
              </w:rPr>
            </w:pPr>
            <w:r w:rsidRPr="003277E6">
              <w:rPr>
                <w:rStyle w:val="Other1"/>
                <w:noProof/>
                <w:sz w:val="20"/>
                <w:szCs w:val="20"/>
              </w:rPr>
              <w:t>Signature of the co-financing agreement for electricity distribution network works</w:t>
            </w:r>
          </w:p>
        </w:tc>
        <w:tc>
          <w:tcPr>
            <w:tcW w:w="1704" w:type="dxa"/>
            <w:shd w:val="clear" w:color="auto" w:fill="C6EFCD"/>
          </w:tcPr>
          <w:p w14:paraId="2AA56B06" w14:textId="77777777" w:rsidR="00FF565C" w:rsidRPr="003277E6" w:rsidRDefault="00FF565C" w:rsidP="002F578B">
            <w:pPr>
              <w:pStyle w:val="Other10"/>
              <w:ind w:left="111"/>
              <w:rPr>
                <w:rStyle w:val="Other1"/>
                <w:noProof/>
                <w:sz w:val="20"/>
                <w:szCs w:val="20"/>
              </w:rPr>
            </w:pPr>
            <w:r w:rsidRPr="003277E6">
              <w:rPr>
                <w:rStyle w:val="Other1"/>
                <w:noProof/>
                <w:sz w:val="20"/>
                <w:szCs w:val="20"/>
              </w:rPr>
              <w:t>Signed agreement</w:t>
            </w:r>
          </w:p>
        </w:tc>
        <w:tc>
          <w:tcPr>
            <w:tcW w:w="1416" w:type="dxa"/>
            <w:shd w:val="clear" w:color="auto" w:fill="C6EFCD"/>
          </w:tcPr>
          <w:p w14:paraId="270788B1" w14:textId="77777777" w:rsidR="00FF565C" w:rsidRPr="003277E6" w:rsidRDefault="00FF565C" w:rsidP="002F578B">
            <w:pPr>
              <w:jc w:val="center"/>
              <w:rPr>
                <w:rStyle w:val="Other1"/>
                <w:noProof/>
                <w:sz w:val="20"/>
                <w:szCs w:val="20"/>
              </w:rPr>
            </w:pPr>
          </w:p>
        </w:tc>
        <w:tc>
          <w:tcPr>
            <w:tcW w:w="994" w:type="dxa"/>
            <w:shd w:val="clear" w:color="auto" w:fill="C6EFCD"/>
          </w:tcPr>
          <w:p w14:paraId="6713BB06" w14:textId="77777777" w:rsidR="00FF565C" w:rsidRPr="003277E6" w:rsidRDefault="00FF565C" w:rsidP="002F578B">
            <w:pPr>
              <w:jc w:val="center"/>
              <w:rPr>
                <w:rStyle w:val="Other1"/>
                <w:noProof/>
                <w:sz w:val="20"/>
                <w:szCs w:val="20"/>
              </w:rPr>
            </w:pPr>
          </w:p>
        </w:tc>
        <w:tc>
          <w:tcPr>
            <w:tcW w:w="989" w:type="dxa"/>
            <w:shd w:val="clear" w:color="auto" w:fill="C6EFCD"/>
          </w:tcPr>
          <w:p w14:paraId="7AFAD561" w14:textId="77777777" w:rsidR="00FF565C" w:rsidRPr="003277E6" w:rsidRDefault="00FF565C" w:rsidP="002F578B">
            <w:pPr>
              <w:jc w:val="center"/>
              <w:rPr>
                <w:rStyle w:val="Other1"/>
                <w:noProof/>
                <w:sz w:val="20"/>
                <w:szCs w:val="20"/>
              </w:rPr>
            </w:pPr>
          </w:p>
        </w:tc>
        <w:tc>
          <w:tcPr>
            <w:tcW w:w="994" w:type="dxa"/>
            <w:shd w:val="clear" w:color="auto" w:fill="C6EFCD"/>
          </w:tcPr>
          <w:p w14:paraId="03D8E247" w14:textId="77777777" w:rsidR="00FF565C" w:rsidRPr="003277E6" w:rsidRDefault="00FF565C" w:rsidP="002F578B">
            <w:pPr>
              <w:pStyle w:val="Other10"/>
              <w:jc w:val="center"/>
              <w:rPr>
                <w:rStyle w:val="Other1"/>
                <w:noProof/>
                <w:sz w:val="20"/>
                <w:szCs w:val="20"/>
              </w:rPr>
            </w:pPr>
            <w:r w:rsidRPr="003277E6">
              <w:rPr>
                <w:rStyle w:val="Other1"/>
                <w:noProof/>
                <w:sz w:val="20"/>
                <w:szCs w:val="20"/>
              </w:rPr>
              <w:t>Q1</w:t>
            </w:r>
          </w:p>
        </w:tc>
        <w:tc>
          <w:tcPr>
            <w:tcW w:w="710" w:type="dxa"/>
            <w:shd w:val="clear" w:color="auto" w:fill="C6EFCD"/>
          </w:tcPr>
          <w:p w14:paraId="326D70F8" w14:textId="77777777" w:rsidR="00FF565C" w:rsidRPr="003277E6" w:rsidRDefault="00FF565C" w:rsidP="002F578B">
            <w:pPr>
              <w:pStyle w:val="Other10"/>
              <w:jc w:val="center"/>
              <w:rPr>
                <w:rStyle w:val="Other1"/>
                <w:noProof/>
                <w:sz w:val="20"/>
                <w:szCs w:val="20"/>
              </w:rPr>
            </w:pPr>
            <w:r w:rsidRPr="003277E6">
              <w:rPr>
                <w:rStyle w:val="Other1"/>
                <w:noProof/>
                <w:sz w:val="20"/>
                <w:szCs w:val="20"/>
              </w:rPr>
              <w:t>2024</w:t>
            </w:r>
          </w:p>
        </w:tc>
        <w:tc>
          <w:tcPr>
            <w:tcW w:w="3336" w:type="dxa"/>
            <w:shd w:val="clear" w:color="auto" w:fill="C6EFCD"/>
            <w:vAlign w:val="bottom"/>
          </w:tcPr>
          <w:p w14:paraId="2B93B642" w14:textId="77777777" w:rsidR="00FF565C" w:rsidRPr="003277E6" w:rsidRDefault="00FF565C" w:rsidP="002F578B">
            <w:pPr>
              <w:pStyle w:val="Other10"/>
              <w:ind w:left="116"/>
              <w:rPr>
                <w:rStyle w:val="Other1"/>
                <w:noProof/>
                <w:sz w:val="20"/>
                <w:szCs w:val="20"/>
              </w:rPr>
            </w:pPr>
            <w:r w:rsidRPr="003277E6">
              <w:rPr>
                <w:rStyle w:val="Other1"/>
                <w:noProof/>
                <w:sz w:val="20"/>
                <w:szCs w:val="20"/>
              </w:rPr>
              <w:t>Signature of the co-financing agreement, for electricity distribution network works, between the Ministry of Economic Affairs and Communications and Elering AS for the purpose of increasing the capacity of the electricity distribution network by 160 MW.</w:t>
            </w:r>
          </w:p>
        </w:tc>
      </w:tr>
      <w:tr w:rsidR="00235771" w:rsidRPr="003277E6" w14:paraId="3E186030" w14:textId="77777777">
        <w:trPr>
          <w:cantSplit/>
          <w:jc w:val="center"/>
        </w:trPr>
        <w:tc>
          <w:tcPr>
            <w:tcW w:w="1133" w:type="dxa"/>
            <w:shd w:val="clear" w:color="auto" w:fill="C6EFCD"/>
          </w:tcPr>
          <w:p w14:paraId="5D7C1923" w14:textId="77777777" w:rsidR="00FF565C" w:rsidRPr="003277E6" w:rsidRDefault="00FF565C">
            <w:pPr>
              <w:pStyle w:val="Other10"/>
              <w:jc w:val="center"/>
              <w:rPr>
                <w:rStyle w:val="Other1"/>
                <w:noProof/>
                <w:sz w:val="20"/>
                <w:szCs w:val="20"/>
              </w:rPr>
            </w:pPr>
            <w:r w:rsidRPr="003277E6">
              <w:rPr>
                <w:rStyle w:val="Other1"/>
                <w:noProof/>
                <w:sz w:val="20"/>
                <w:szCs w:val="20"/>
              </w:rPr>
              <w:t>130</w:t>
            </w:r>
          </w:p>
        </w:tc>
        <w:tc>
          <w:tcPr>
            <w:tcW w:w="1704" w:type="dxa"/>
            <w:shd w:val="clear" w:color="auto" w:fill="C6EFCD"/>
          </w:tcPr>
          <w:p w14:paraId="7CDD2D8D" w14:textId="77777777" w:rsidR="00FF565C" w:rsidRPr="003277E6" w:rsidRDefault="00FF565C" w:rsidP="002F578B">
            <w:pPr>
              <w:pStyle w:val="Other10"/>
              <w:ind w:left="116"/>
              <w:rPr>
                <w:rStyle w:val="Other1"/>
                <w:noProof/>
                <w:sz w:val="20"/>
                <w:szCs w:val="20"/>
              </w:rPr>
            </w:pPr>
            <w:r w:rsidRPr="003277E6">
              <w:rPr>
                <w:rStyle w:val="Other1"/>
                <w:noProof/>
                <w:sz w:val="20"/>
                <w:szCs w:val="20"/>
              </w:rPr>
              <w:t>8.2 Programme to increase the access of renewable energy production to the electricity distribution network</w:t>
            </w:r>
          </w:p>
        </w:tc>
        <w:tc>
          <w:tcPr>
            <w:tcW w:w="1133" w:type="dxa"/>
            <w:shd w:val="clear" w:color="auto" w:fill="C6EFCD"/>
          </w:tcPr>
          <w:p w14:paraId="4C297242" w14:textId="77777777" w:rsidR="00FF565C" w:rsidRPr="003277E6" w:rsidRDefault="00FF565C" w:rsidP="002F578B">
            <w:pPr>
              <w:pStyle w:val="Other10"/>
              <w:jc w:val="center"/>
              <w:rPr>
                <w:rStyle w:val="Other1"/>
                <w:noProof/>
                <w:sz w:val="20"/>
                <w:szCs w:val="20"/>
              </w:rPr>
            </w:pPr>
            <w:r w:rsidRPr="003277E6">
              <w:rPr>
                <w:rStyle w:val="Other1"/>
                <w:noProof/>
                <w:sz w:val="20"/>
                <w:szCs w:val="20"/>
              </w:rPr>
              <w:t>Target</w:t>
            </w:r>
          </w:p>
        </w:tc>
        <w:tc>
          <w:tcPr>
            <w:tcW w:w="1843" w:type="dxa"/>
            <w:shd w:val="clear" w:color="auto" w:fill="C6EFCD"/>
          </w:tcPr>
          <w:p w14:paraId="6D112783" w14:textId="18C5C284" w:rsidR="00FF565C" w:rsidRPr="003277E6" w:rsidRDefault="00FF565C" w:rsidP="002F578B">
            <w:pPr>
              <w:pStyle w:val="Other10"/>
              <w:ind w:left="109"/>
              <w:rPr>
                <w:rStyle w:val="Other1"/>
                <w:noProof/>
                <w:sz w:val="20"/>
                <w:szCs w:val="20"/>
              </w:rPr>
            </w:pPr>
            <w:r w:rsidRPr="003277E6">
              <w:rPr>
                <w:rStyle w:val="Other1"/>
                <w:noProof/>
                <w:sz w:val="20"/>
                <w:szCs w:val="20"/>
              </w:rPr>
              <w:t>Additional 160 MW capacity available</w:t>
            </w:r>
          </w:p>
        </w:tc>
        <w:tc>
          <w:tcPr>
            <w:tcW w:w="1704" w:type="dxa"/>
            <w:shd w:val="clear" w:color="auto" w:fill="C6EFCD"/>
          </w:tcPr>
          <w:p w14:paraId="4625CF1D" w14:textId="77777777" w:rsidR="00FF565C" w:rsidRPr="003277E6" w:rsidRDefault="00FF565C" w:rsidP="002F578B">
            <w:pPr>
              <w:pStyle w:val="Other10"/>
              <w:ind w:left="111"/>
              <w:rPr>
                <w:rStyle w:val="Other1"/>
                <w:noProof/>
                <w:sz w:val="20"/>
                <w:szCs w:val="20"/>
              </w:rPr>
            </w:pPr>
            <w:r w:rsidRPr="003277E6">
              <w:rPr>
                <w:rStyle w:val="Other1"/>
                <w:noProof/>
                <w:sz w:val="20"/>
                <w:szCs w:val="20"/>
              </w:rPr>
              <w:t xml:space="preserve"> </w:t>
            </w:r>
          </w:p>
        </w:tc>
        <w:tc>
          <w:tcPr>
            <w:tcW w:w="1416" w:type="dxa"/>
            <w:shd w:val="clear" w:color="auto" w:fill="C6EFCD"/>
          </w:tcPr>
          <w:p w14:paraId="3387758F" w14:textId="77777777" w:rsidR="00FF565C" w:rsidRPr="003277E6" w:rsidRDefault="00FF565C" w:rsidP="002F578B">
            <w:pPr>
              <w:pStyle w:val="Other10"/>
              <w:ind w:left="109"/>
              <w:rPr>
                <w:rStyle w:val="Other1"/>
                <w:noProof/>
                <w:sz w:val="20"/>
                <w:szCs w:val="20"/>
              </w:rPr>
            </w:pPr>
            <w:r w:rsidRPr="003277E6">
              <w:rPr>
                <w:rStyle w:val="Other1"/>
                <w:noProof/>
                <w:sz w:val="20"/>
                <w:szCs w:val="20"/>
              </w:rPr>
              <w:t>MW of additional capacity available</w:t>
            </w:r>
          </w:p>
        </w:tc>
        <w:tc>
          <w:tcPr>
            <w:tcW w:w="994" w:type="dxa"/>
            <w:shd w:val="clear" w:color="auto" w:fill="C6EFCD"/>
          </w:tcPr>
          <w:p w14:paraId="6EB5C99C" w14:textId="77777777" w:rsidR="00FF565C" w:rsidRPr="003277E6" w:rsidRDefault="00FF565C" w:rsidP="002F578B">
            <w:pPr>
              <w:pStyle w:val="Other10"/>
              <w:jc w:val="center"/>
              <w:rPr>
                <w:rStyle w:val="Other1"/>
                <w:noProof/>
                <w:sz w:val="20"/>
                <w:szCs w:val="20"/>
              </w:rPr>
            </w:pPr>
            <w:r w:rsidRPr="003277E6">
              <w:rPr>
                <w:rStyle w:val="Other1"/>
                <w:noProof/>
                <w:sz w:val="20"/>
                <w:szCs w:val="20"/>
              </w:rPr>
              <w:t>0</w:t>
            </w:r>
          </w:p>
        </w:tc>
        <w:tc>
          <w:tcPr>
            <w:tcW w:w="989" w:type="dxa"/>
            <w:shd w:val="clear" w:color="auto" w:fill="C6EFCD"/>
          </w:tcPr>
          <w:p w14:paraId="4F045DA2" w14:textId="77777777" w:rsidR="00FF565C" w:rsidRPr="003277E6" w:rsidRDefault="00FF565C" w:rsidP="002F578B">
            <w:pPr>
              <w:pStyle w:val="Other10"/>
              <w:jc w:val="center"/>
              <w:rPr>
                <w:rStyle w:val="Other1"/>
                <w:noProof/>
                <w:sz w:val="20"/>
                <w:szCs w:val="20"/>
              </w:rPr>
            </w:pPr>
            <w:r w:rsidRPr="003277E6">
              <w:rPr>
                <w:rStyle w:val="Other1"/>
                <w:noProof/>
                <w:sz w:val="20"/>
                <w:szCs w:val="20"/>
              </w:rPr>
              <w:t>160</w:t>
            </w:r>
          </w:p>
        </w:tc>
        <w:tc>
          <w:tcPr>
            <w:tcW w:w="994" w:type="dxa"/>
            <w:shd w:val="clear" w:color="auto" w:fill="C6EFCD"/>
          </w:tcPr>
          <w:p w14:paraId="7588E258" w14:textId="77777777" w:rsidR="00FF565C" w:rsidRPr="003277E6" w:rsidRDefault="00FF565C" w:rsidP="002F578B">
            <w:pPr>
              <w:pStyle w:val="Other10"/>
              <w:jc w:val="center"/>
              <w:rPr>
                <w:rStyle w:val="Other1"/>
                <w:noProof/>
                <w:sz w:val="20"/>
                <w:szCs w:val="20"/>
              </w:rPr>
            </w:pPr>
            <w:r w:rsidRPr="003277E6">
              <w:rPr>
                <w:rStyle w:val="Other1"/>
                <w:noProof/>
                <w:sz w:val="20"/>
                <w:szCs w:val="20"/>
              </w:rPr>
              <w:t>Q1</w:t>
            </w:r>
          </w:p>
        </w:tc>
        <w:tc>
          <w:tcPr>
            <w:tcW w:w="710" w:type="dxa"/>
            <w:shd w:val="clear" w:color="auto" w:fill="C6EFCD"/>
          </w:tcPr>
          <w:p w14:paraId="1F6049A6" w14:textId="77777777" w:rsidR="00FF565C" w:rsidRPr="003277E6" w:rsidRDefault="00FF565C" w:rsidP="002F578B">
            <w:pPr>
              <w:pStyle w:val="Other10"/>
              <w:jc w:val="center"/>
              <w:rPr>
                <w:rStyle w:val="Other1"/>
                <w:noProof/>
                <w:sz w:val="20"/>
                <w:szCs w:val="20"/>
              </w:rPr>
            </w:pPr>
            <w:r w:rsidRPr="003277E6">
              <w:rPr>
                <w:rStyle w:val="Other1"/>
                <w:noProof/>
                <w:sz w:val="20"/>
                <w:szCs w:val="20"/>
              </w:rPr>
              <w:t>2026</w:t>
            </w:r>
          </w:p>
        </w:tc>
        <w:tc>
          <w:tcPr>
            <w:tcW w:w="3336" w:type="dxa"/>
            <w:shd w:val="clear" w:color="auto" w:fill="C6EFCD"/>
          </w:tcPr>
          <w:p w14:paraId="4BF62C90" w14:textId="77777777" w:rsidR="00FF565C" w:rsidRPr="003277E6" w:rsidRDefault="00FF565C" w:rsidP="002F578B">
            <w:pPr>
              <w:pStyle w:val="Other10"/>
              <w:ind w:left="116"/>
              <w:rPr>
                <w:rStyle w:val="Other1"/>
                <w:noProof/>
                <w:sz w:val="20"/>
                <w:szCs w:val="20"/>
              </w:rPr>
            </w:pPr>
            <w:r w:rsidRPr="003277E6">
              <w:rPr>
                <w:rStyle w:val="Other1"/>
                <w:noProof/>
                <w:sz w:val="20"/>
                <w:szCs w:val="20"/>
              </w:rPr>
              <w:t>Electricity distribution network works shall result in an increase in the capacity of the electricity distribution network of 160 MW.</w:t>
            </w:r>
          </w:p>
        </w:tc>
      </w:tr>
      <w:tr w:rsidR="00235771" w:rsidRPr="003277E6" w14:paraId="6FF0CF54" w14:textId="77777777">
        <w:trPr>
          <w:cantSplit/>
          <w:jc w:val="center"/>
        </w:trPr>
        <w:tc>
          <w:tcPr>
            <w:tcW w:w="1133" w:type="dxa"/>
            <w:shd w:val="clear" w:color="auto" w:fill="C6EFCD"/>
          </w:tcPr>
          <w:p w14:paraId="482EDD0A" w14:textId="77777777" w:rsidR="00FF565C" w:rsidRPr="003277E6" w:rsidRDefault="00FF565C">
            <w:pPr>
              <w:pStyle w:val="Other10"/>
              <w:jc w:val="center"/>
              <w:rPr>
                <w:rStyle w:val="Other1"/>
                <w:noProof/>
                <w:sz w:val="20"/>
                <w:szCs w:val="20"/>
              </w:rPr>
            </w:pPr>
            <w:r w:rsidRPr="003277E6">
              <w:rPr>
                <w:rStyle w:val="Other1"/>
                <w:noProof/>
                <w:sz w:val="20"/>
                <w:szCs w:val="20"/>
              </w:rPr>
              <w:t>131</w:t>
            </w:r>
          </w:p>
        </w:tc>
        <w:tc>
          <w:tcPr>
            <w:tcW w:w="1704" w:type="dxa"/>
            <w:shd w:val="clear" w:color="auto" w:fill="C6EFCD"/>
          </w:tcPr>
          <w:p w14:paraId="48E2AD09" w14:textId="77777777" w:rsidR="00FF565C" w:rsidRPr="003277E6" w:rsidRDefault="00FF565C" w:rsidP="002F578B">
            <w:pPr>
              <w:pStyle w:val="Other10"/>
              <w:ind w:left="116"/>
              <w:rPr>
                <w:rStyle w:val="Other1"/>
                <w:noProof/>
                <w:sz w:val="20"/>
                <w:szCs w:val="20"/>
              </w:rPr>
            </w:pPr>
            <w:r w:rsidRPr="003277E6">
              <w:rPr>
                <w:rStyle w:val="Other1"/>
                <w:noProof/>
                <w:sz w:val="20"/>
                <w:szCs w:val="20"/>
              </w:rPr>
              <w:t>8.3 Increasing production and uptake of sustainable biogas and biomethane</w:t>
            </w:r>
          </w:p>
        </w:tc>
        <w:tc>
          <w:tcPr>
            <w:tcW w:w="1133" w:type="dxa"/>
            <w:shd w:val="clear" w:color="auto" w:fill="C6EFCD"/>
          </w:tcPr>
          <w:p w14:paraId="3B151B65" w14:textId="77777777" w:rsidR="00FF565C" w:rsidRPr="003277E6" w:rsidRDefault="00FF565C" w:rsidP="002F578B">
            <w:pPr>
              <w:pStyle w:val="Other10"/>
              <w:jc w:val="center"/>
              <w:rPr>
                <w:rStyle w:val="Other1"/>
                <w:noProof/>
                <w:sz w:val="20"/>
                <w:szCs w:val="20"/>
              </w:rPr>
            </w:pPr>
            <w:r w:rsidRPr="003277E6">
              <w:rPr>
                <w:rStyle w:val="Other1"/>
                <w:noProof/>
                <w:sz w:val="20"/>
                <w:szCs w:val="20"/>
              </w:rPr>
              <w:t>Milestone</w:t>
            </w:r>
          </w:p>
        </w:tc>
        <w:tc>
          <w:tcPr>
            <w:tcW w:w="1843" w:type="dxa"/>
            <w:shd w:val="clear" w:color="auto" w:fill="C6EFCD"/>
          </w:tcPr>
          <w:p w14:paraId="33C8C576" w14:textId="77777777" w:rsidR="00FF565C" w:rsidRPr="003277E6" w:rsidRDefault="00FF565C" w:rsidP="002F578B">
            <w:pPr>
              <w:pStyle w:val="Other10"/>
              <w:ind w:left="109"/>
              <w:rPr>
                <w:rStyle w:val="Other1"/>
                <w:noProof/>
                <w:sz w:val="20"/>
                <w:szCs w:val="20"/>
              </w:rPr>
            </w:pPr>
            <w:r w:rsidRPr="003277E6">
              <w:rPr>
                <w:rStyle w:val="Other1"/>
                <w:noProof/>
                <w:sz w:val="20"/>
                <w:szCs w:val="20"/>
              </w:rPr>
              <w:t>Call for applications for grants to support the uptake of biomethane</w:t>
            </w:r>
          </w:p>
        </w:tc>
        <w:tc>
          <w:tcPr>
            <w:tcW w:w="1704" w:type="dxa"/>
            <w:shd w:val="clear" w:color="auto" w:fill="C6EFCD"/>
          </w:tcPr>
          <w:p w14:paraId="384C1C8E" w14:textId="77777777" w:rsidR="00FF565C" w:rsidRPr="003277E6" w:rsidRDefault="00FF565C" w:rsidP="002F578B">
            <w:pPr>
              <w:pStyle w:val="Other10"/>
              <w:ind w:left="111"/>
              <w:rPr>
                <w:rStyle w:val="Other1"/>
                <w:noProof/>
                <w:sz w:val="20"/>
                <w:szCs w:val="20"/>
              </w:rPr>
            </w:pPr>
            <w:r w:rsidRPr="003277E6">
              <w:rPr>
                <w:rStyle w:val="Other1"/>
                <w:noProof/>
                <w:sz w:val="20"/>
                <w:szCs w:val="20"/>
              </w:rPr>
              <w:t>Call for applications published</w:t>
            </w:r>
          </w:p>
        </w:tc>
        <w:tc>
          <w:tcPr>
            <w:tcW w:w="1416" w:type="dxa"/>
            <w:shd w:val="clear" w:color="auto" w:fill="C6EFCD"/>
          </w:tcPr>
          <w:p w14:paraId="5AF04183" w14:textId="77777777" w:rsidR="00FF565C" w:rsidRPr="003277E6" w:rsidRDefault="00FF565C" w:rsidP="002F578B">
            <w:pPr>
              <w:ind w:left="109"/>
              <w:rPr>
                <w:rStyle w:val="Other1"/>
                <w:noProof/>
                <w:sz w:val="20"/>
                <w:szCs w:val="20"/>
              </w:rPr>
            </w:pPr>
          </w:p>
        </w:tc>
        <w:tc>
          <w:tcPr>
            <w:tcW w:w="994" w:type="dxa"/>
            <w:shd w:val="clear" w:color="auto" w:fill="C6EFCD"/>
          </w:tcPr>
          <w:p w14:paraId="4E0E14D5" w14:textId="77777777" w:rsidR="00FF565C" w:rsidRPr="003277E6" w:rsidRDefault="00FF565C" w:rsidP="002F578B">
            <w:pPr>
              <w:jc w:val="center"/>
              <w:rPr>
                <w:rStyle w:val="Other1"/>
                <w:noProof/>
                <w:sz w:val="20"/>
                <w:szCs w:val="20"/>
              </w:rPr>
            </w:pPr>
          </w:p>
        </w:tc>
        <w:tc>
          <w:tcPr>
            <w:tcW w:w="989" w:type="dxa"/>
            <w:shd w:val="clear" w:color="auto" w:fill="C6EFCD"/>
          </w:tcPr>
          <w:p w14:paraId="0D420BD8" w14:textId="77777777" w:rsidR="00FF565C" w:rsidRPr="003277E6" w:rsidRDefault="00FF565C" w:rsidP="002F578B">
            <w:pPr>
              <w:jc w:val="center"/>
              <w:rPr>
                <w:rStyle w:val="Other1"/>
                <w:noProof/>
                <w:sz w:val="20"/>
                <w:szCs w:val="20"/>
              </w:rPr>
            </w:pPr>
          </w:p>
        </w:tc>
        <w:tc>
          <w:tcPr>
            <w:tcW w:w="994" w:type="dxa"/>
            <w:shd w:val="clear" w:color="auto" w:fill="C6EFCD"/>
          </w:tcPr>
          <w:p w14:paraId="39CD167D" w14:textId="77777777" w:rsidR="00FF565C" w:rsidRPr="003277E6" w:rsidRDefault="00FF565C" w:rsidP="002F578B">
            <w:pPr>
              <w:pStyle w:val="Other10"/>
              <w:jc w:val="center"/>
              <w:rPr>
                <w:rStyle w:val="Other1"/>
                <w:noProof/>
                <w:sz w:val="20"/>
                <w:szCs w:val="20"/>
              </w:rPr>
            </w:pPr>
            <w:r w:rsidRPr="003277E6">
              <w:rPr>
                <w:rStyle w:val="Other1"/>
                <w:noProof/>
                <w:sz w:val="20"/>
                <w:szCs w:val="20"/>
              </w:rPr>
              <w:t>Q2</w:t>
            </w:r>
          </w:p>
        </w:tc>
        <w:tc>
          <w:tcPr>
            <w:tcW w:w="710" w:type="dxa"/>
            <w:shd w:val="clear" w:color="auto" w:fill="C6EFCD"/>
          </w:tcPr>
          <w:p w14:paraId="0BE49C05" w14:textId="77777777" w:rsidR="00FF565C" w:rsidRPr="003277E6" w:rsidRDefault="00FF565C" w:rsidP="002F578B">
            <w:pPr>
              <w:pStyle w:val="Other10"/>
              <w:jc w:val="center"/>
              <w:rPr>
                <w:rStyle w:val="Other1"/>
                <w:noProof/>
                <w:sz w:val="20"/>
                <w:szCs w:val="20"/>
              </w:rPr>
            </w:pPr>
            <w:r w:rsidRPr="003277E6">
              <w:rPr>
                <w:rStyle w:val="Other1"/>
                <w:noProof/>
                <w:sz w:val="20"/>
                <w:szCs w:val="20"/>
              </w:rPr>
              <w:t>2024</w:t>
            </w:r>
          </w:p>
        </w:tc>
        <w:tc>
          <w:tcPr>
            <w:tcW w:w="3336" w:type="dxa"/>
            <w:shd w:val="clear" w:color="auto" w:fill="C6EFCD"/>
          </w:tcPr>
          <w:p w14:paraId="5C4220CA" w14:textId="77777777" w:rsidR="00FF565C" w:rsidRPr="003277E6" w:rsidRDefault="00FF565C" w:rsidP="002F578B">
            <w:pPr>
              <w:pStyle w:val="Other10"/>
              <w:ind w:left="116"/>
              <w:rPr>
                <w:rStyle w:val="Other1"/>
                <w:noProof/>
                <w:sz w:val="20"/>
                <w:szCs w:val="20"/>
              </w:rPr>
            </w:pPr>
            <w:r w:rsidRPr="003277E6">
              <w:rPr>
                <w:rStyle w:val="Other1"/>
                <w:noProof/>
                <w:sz w:val="20"/>
                <w:szCs w:val="20"/>
              </w:rPr>
              <w:t>Publication of a call for applications for grants to support the uptake of sustainable biomethane in line with the Renewable Energy Directive (RED II). The call shall contain, among the selection criteria, the requirement set out in the description of the investment.</w:t>
            </w:r>
          </w:p>
        </w:tc>
      </w:tr>
      <w:tr w:rsidR="00235771" w:rsidRPr="003277E6" w14:paraId="0565EFF0" w14:textId="77777777">
        <w:trPr>
          <w:cantSplit/>
          <w:jc w:val="center"/>
        </w:trPr>
        <w:tc>
          <w:tcPr>
            <w:tcW w:w="1133" w:type="dxa"/>
            <w:shd w:val="clear" w:color="auto" w:fill="C6EFCD"/>
          </w:tcPr>
          <w:p w14:paraId="044EC394" w14:textId="77777777" w:rsidR="00FF565C" w:rsidRPr="003277E6" w:rsidRDefault="00FF565C">
            <w:pPr>
              <w:pStyle w:val="Other10"/>
              <w:jc w:val="center"/>
              <w:rPr>
                <w:rStyle w:val="Other1"/>
                <w:noProof/>
                <w:sz w:val="20"/>
                <w:szCs w:val="20"/>
              </w:rPr>
            </w:pPr>
            <w:r w:rsidRPr="003277E6">
              <w:rPr>
                <w:rStyle w:val="Other1"/>
                <w:noProof/>
                <w:sz w:val="20"/>
                <w:szCs w:val="20"/>
              </w:rPr>
              <w:t>133</w:t>
            </w:r>
          </w:p>
        </w:tc>
        <w:tc>
          <w:tcPr>
            <w:tcW w:w="1704" w:type="dxa"/>
            <w:shd w:val="clear" w:color="auto" w:fill="C6EFCD"/>
          </w:tcPr>
          <w:p w14:paraId="5CB1B432" w14:textId="77777777" w:rsidR="00FF565C" w:rsidRPr="003277E6" w:rsidRDefault="00FF565C" w:rsidP="002F578B">
            <w:pPr>
              <w:pStyle w:val="Other10"/>
              <w:ind w:left="116"/>
              <w:rPr>
                <w:rStyle w:val="Other1"/>
                <w:noProof/>
                <w:sz w:val="20"/>
                <w:szCs w:val="20"/>
              </w:rPr>
            </w:pPr>
            <w:r w:rsidRPr="003277E6">
              <w:rPr>
                <w:rStyle w:val="Other1"/>
                <w:noProof/>
                <w:sz w:val="20"/>
                <w:szCs w:val="20"/>
              </w:rPr>
              <w:t>8.3 Increasing production and uptake of sustainable biogas and biomethane</w:t>
            </w:r>
          </w:p>
        </w:tc>
        <w:tc>
          <w:tcPr>
            <w:tcW w:w="1133" w:type="dxa"/>
            <w:shd w:val="clear" w:color="auto" w:fill="C6EFCD"/>
          </w:tcPr>
          <w:p w14:paraId="285ABB2E" w14:textId="77777777" w:rsidR="00FF565C" w:rsidRPr="003277E6" w:rsidRDefault="00FF565C" w:rsidP="002F578B">
            <w:pPr>
              <w:pStyle w:val="Other10"/>
              <w:jc w:val="center"/>
              <w:rPr>
                <w:rStyle w:val="Other1"/>
                <w:noProof/>
                <w:sz w:val="20"/>
                <w:szCs w:val="20"/>
              </w:rPr>
            </w:pPr>
            <w:r w:rsidRPr="003277E6">
              <w:rPr>
                <w:rStyle w:val="Other1"/>
                <w:noProof/>
                <w:sz w:val="20"/>
                <w:szCs w:val="20"/>
              </w:rPr>
              <w:t>Milestone</w:t>
            </w:r>
          </w:p>
        </w:tc>
        <w:tc>
          <w:tcPr>
            <w:tcW w:w="1843" w:type="dxa"/>
            <w:shd w:val="clear" w:color="auto" w:fill="C6EFCD"/>
          </w:tcPr>
          <w:p w14:paraId="3BCBA575" w14:textId="77777777" w:rsidR="00FF565C" w:rsidRPr="003277E6" w:rsidRDefault="00FF565C" w:rsidP="002F578B">
            <w:pPr>
              <w:pStyle w:val="Other10"/>
              <w:ind w:left="109"/>
              <w:rPr>
                <w:rStyle w:val="Other1"/>
                <w:noProof/>
                <w:sz w:val="20"/>
                <w:szCs w:val="20"/>
              </w:rPr>
            </w:pPr>
            <w:r w:rsidRPr="003277E6">
              <w:rPr>
                <w:rStyle w:val="Other1"/>
                <w:noProof/>
                <w:sz w:val="20"/>
                <w:szCs w:val="20"/>
              </w:rPr>
              <w:t>Action plan for the production and use of biogas and biomethane</w:t>
            </w:r>
          </w:p>
        </w:tc>
        <w:tc>
          <w:tcPr>
            <w:tcW w:w="1704" w:type="dxa"/>
            <w:shd w:val="clear" w:color="auto" w:fill="C6EFCD"/>
          </w:tcPr>
          <w:p w14:paraId="0E9759DD" w14:textId="77777777" w:rsidR="00FF565C" w:rsidRPr="003277E6" w:rsidRDefault="00FF565C" w:rsidP="002F578B">
            <w:pPr>
              <w:pStyle w:val="Other10"/>
              <w:ind w:left="111"/>
              <w:rPr>
                <w:rStyle w:val="Other1"/>
                <w:noProof/>
                <w:sz w:val="20"/>
                <w:szCs w:val="20"/>
              </w:rPr>
            </w:pPr>
            <w:r w:rsidRPr="003277E6">
              <w:rPr>
                <w:rStyle w:val="Other1"/>
                <w:noProof/>
                <w:sz w:val="20"/>
                <w:szCs w:val="20"/>
              </w:rPr>
              <w:t>Approved plan</w:t>
            </w:r>
          </w:p>
        </w:tc>
        <w:tc>
          <w:tcPr>
            <w:tcW w:w="1416" w:type="dxa"/>
            <w:shd w:val="clear" w:color="auto" w:fill="C6EFCD"/>
          </w:tcPr>
          <w:p w14:paraId="5F5F3D63" w14:textId="77777777" w:rsidR="00FF565C" w:rsidRPr="003277E6" w:rsidRDefault="00FF565C" w:rsidP="002F578B">
            <w:pPr>
              <w:pStyle w:val="Other10"/>
              <w:ind w:left="109"/>
              <w:rPr>
                <w:rStyle w:val="Other1"/>
                <w:noProof/>
                <w:sz w:val="20"/>
                <w:szCs w:val="20"/>
              </w:rPr>
            </w:pPr>
          </w:p>
        </w:tc>
        <w:tc>
          <w:tcPr>
            <w:tcW w:w="994" w:type="dxa"/>
            <w:shd w:val="clear" w:color="auto" w:fill="C6EFCD"/>
          </w:tcPr>
          <w:p w14:paraId="63C2F174" w14:textId="77777777" w:rsidR="00FF565C" w:rsidRPr="003277E6" w:rsidRDefault="00FF565C" w:rsidP="002F578B">
            <w:pPr>
              <w:pStyle w:val="Other10"/>
              <w:jc w:val="center"/>
              <w:rPr>
                <w:rStyle w:val="Other1"/>
                <w:noProof/>
                <w:sz w:val="20"/>
                <w:szCs w:val="20"/>
              </w:rPr>
            </w:pPr>
          </w:p>
        </w:tc>
        <w:tc>
          <w:tcPr>
            <w:tcW w:w="989" w:type="dxa"/>
            <w:shd w:val="clear" w:color="auto" w:fill="C6EFCD"/>
          </w:tcPr>
          <w:p w14:paraId="48B5DDF6" w14:textId="77777777" w:rsidR="00FF565C" w:rsidRPr="003277E6" w:rsidRDefault="00FF565C" w:rsidP="002F578B">
            <w:pPr>
              <w:pStyle w:val="Other10"/>
              <w:jc w:val="center"/>
              <w:rPr>
                <w:rStyle w:val="Other1"/>
                <w:noProof/>
                <w:sz w:val="20"/>
                <w:szCs w:val="20"/>
              </w:rPr>
            </w:pPr>
          </w:p>
        </w:tc>
        <w:tc>
          <w:tcPr>
            <w:tcW w:w="994" w:type="dxa"/>
            <w:shd w:val="clear" w:color="auto" w:fill="C6EFCD"/>
          </w:tcPr>
          <w:p w14:paraId="0410F2A6" w14:textId="77777777" w:rsidR="00FF565C" w:rsidRPr="003277E6" w:rsidRDefault="00FF565C" w:rsidP="002F578B">
            <w:pPr>
              <w:pStyle w:val="Other10"/>
              <w:jc w:val="center"/>
              <w:rPr>
                <w:rStyle w:val="Other1"/>
                <w:noProof/>
                <w:sz w:val="20"/>
                <w:szCs w:val="20"/>
              </w:rPr>
            </w:pPr>
            <w:r w:rsidRPr="003277E6">
              <w:rPr>
                <w:rStyle w:val="Other1"/>
                <w:noProof/>
                <w:sz w:val="20"/>
                <w:szCs w:val="20"/>
              </w:rPr>
              <w:t>Q2</w:t>
            </w:r>
          </w:p>
        </w:tc>
        <w:tc>
          <w:tcPr>
            <w:tcW w:w="710" w:type="dxa"/>
            <w:shd w:val="clear" w:color="auto" w:fill="C6EFCD"/>
          </w:tcPr>
          <w:p w14:paraId="19397A56" w14:textId="77777777" w:rsidR="00FF565C" w:rsidRPr="003277E6" w:rsidRDefault="00FF565C" w:rsidP="002F578B">
            <w:pPr>
              <w:pStyle w:val="Other10"/>
              <w:jc w:val="center"/>
              <w:rPr>
                <w:rStyle w:val="Other1"/>
                <w:noProof/>
                <w:sz w:val="20"/>
                <w:szCs w:val="20"/>
              </w:rPr>
            </w:pPr>
            <w:r w:rsidRPr="003277E6">
              <w:rPr>
                <w:rStyle w:val="Other1"/>
                <w:noProof/>
                <w:sz w:val="20"/>
                <w:szCs w:val="20"/>
              </w:rPr>
              <w:t>2025</w:t>
            </w:r>
          </w:p>
        </w:tc>
        <w:tc>
          <w:tcPr>
            <w:tcW w:w="3336" w:type="dxa"/>
            <w:shd w:val="clear" w:color="auto" w:fill="C6EFCD"/>
          </w:tcPr>
          <w:p w14:paraId="4D16F947" w14:textId="75C3F0DB" w:rsidR="00FF565C" w:rsidRPr="003277E6" w:rsidRDefault="00FF565C" w:rsidP="002F578B">
            <w:pPr>
              <w:ind w:left="116"/>
              <w:rPr>
                <w:rStyle w:val="Other1"/>
                <w:noProof/>
                <w:sz w:val="20"/>
                <w:szCs w:val="20"/>
              </w:rPr>
            </w:pPr>
            <w:r w:rsidRPr="003277E6">
              <w:rPr>
                <w:rStyle w:val="Other1"/>
                <w:noProof/>
                <w:sz w:val="20"/>
                <w:szCs w:val="20"/>
              </w:rPr>
              <w:t>The Minister of Climate and the Minister of Regional Affairs and Agriculture shall approve the action plan for the production and use of sustainable biogas and sustainable biomethane.</w:t>
            </w:r>
          </w:p>
        </w:tc>
      </w:tr>
      <w:tr w:rsidR="00235771" w:rsidRPr="003277E6" w14:paraId="1254E2BB" w14:textId="77777777">
        <w:trPr>
          <w:cantSplit/>
          <w:jc w:val="center"/>
        </w:trPr>
        <w:tc>
          <w:tcPr>
            <w:tcW w:w="1133" w:type="dxa"/>
            <w:shd w:val="clear" w:color="auto" w:fill="C6EFCD"/>
          </w:tcPr>
          <w:p w14:paraId="32B2872E" w14:textId="77777777" w:rsidR="00FF565C" w:rsidRPr="003277E6" w:rsidRDefault="00FF565C">
            <w:pPr>
              <w:pStyle w:val="Other10"/>
              <w:jc w:val="center"/>
              <w:rPr>
                <w:rStyle w:val="Other1"/>
                <w:noProof/>
                <w:sz w:val="20"/>
                <w:szCs w:val="20"/>
                <w:highlight w:val="red"/>
              </w:rPr>
            </w:pPr>
            <w:r w:rsidRPr="003277E6">
              <w:rPr>
                <w:rStyle w:val="Other1"/>
                <w:noProof/>
                <w:sz w:val="20"/>
                <w:szCs w:val="20"/>
              </w:rPr>
              <w:t>134</w:t>
            </w:r>
          </w:p>
        </w:tc>
        <w:tc>
          <w:tcPr>
            <w:tcW w:w="1704" w:type="dxa"/>
            <w:shd w:val="clear" w:color="auto" w:fill="C6EFCD"/>
          </w:tcPr>
          <w:p w14:paraId="05F8C402" w14:textId="77777777" w:rsidR="00FF565C" w:rsidRPr="003277E6" w:rsidRDefault="00FF565C" w:rsidP="002F578B">
            <w:pPr>
              <w:pStyle w:val="Other10"/>
              <w:ind w:left="116"/>
              <w:rPr>
                <w:rStyle w:val="Other1"/>
                <w:noProof/>
                <w:sz w:val="20"/>
                <w:szCs w:val="20"/>
              </w:rPr>
            </w:pPr>
            <w:r w:rsidRPr="003277E6">
              <w:rPr>
                <w:rStyle w:val="Other1"/>
                <w:noProof/>
                <w:sz w:val="20"/>
                <w:szCs w:val="20"/>
              </w:rPr>
              <w:t>8.3 Increasing production and uptake of sustainable biogas and biomethane</w:t>
            </w:r>
          </w:p>
        </w:tc>
        <w:tc>
          <w:tcPr>
            <w:tcW w:w="1133" w:type="dxa"/>
            <w:shd w:val="clear" w:color="auto" w:fill="C6EFCD"/>
          </w:tcPr>
          <w:p w14:paraId="33844177" w14:textId="77777777" w:rsidR="00FF565C" w:rsidRPr="003277E6" w:rsidRDefault="00FF565C" w:rsidP="002F578B">
            <w:pPr>
              <w:pStyle w:val="Other10"/>
              <w:jc w:val="center"/>
              <w:rPr>
                <w:rStyle w:val="Other1"/>
                <w:noProof/>
                <w:sz w:val="20"/>
                <w:szCs w:val="20"/>
              </w:rPr>
            </w:pPr>
            <w:r w:rsidRPr="003277E6">
              <w:rPr>
                <w:rStyle w:val="Other1"/>
                <w:noProof/>
                <w:sz w:val="20"/>
                <w:szCs w:val="20"/>
              </w:rPr>
              <w:t>Target</w:t>
            </w:r>
          </w:p>
        </w:tc>
        <w:tc>
          <w:tcPr>
            <w:tcW w:w="1843" w:type="dxa"/>
            <w:shd w:val="clear" w:color="auto" w:fill="C6EFCD"/>
          </w:tcPr>
          <w:p w14:paraId="73D049AB" w14:textId="4DDC556B" w:rsidR="00FF565C" w:rsidRPr="003277E6" w:rsidRDefault="00FF565C" w:rsidP="002F578B">
            <w:pPr>
              <w:pStyle w:val="Other10"/>
              <w:ind w:left="109"/>
              <w:rPr>
                <w:rStyle w:val="Other1"/>
                <w:noProof/>
                <w:sz w:val="20"/>
                <w:szCs w:val="20"/>
              </w:rPr>
            </w:pPr>
            <w:r w:rsidRPr="003277E6">
              <w:rPr>
                <w:rStyle w:val="Other1"/>
                <w:noProof/>
                <w:sz w:val="20"/>
                <w:szCs w:val="20"/>
              </w:rPr>
              <w:t>Installation of new biomethane production capacity</w:t>
            </w:r>
          </w:p>
        </w:tc>
        <w:tc>
          <w:tcPr>
            <w:tcW w:w="1704" w:type="dxa"/>
            <w:shd w:val="clear" w:color="auto" w:fill="C6EFCD"/>
          </w:tcPr>
          <w:p w14:paraId="18A7245A" w14:textId="77777777" w:rsidR="00FF565C" w:rsidRPr="003277E6" w:rsidRDefault="00FF565C">
            <w:pPr>
              <w:pStyle w:val="Other10"/>
              <w:rPr>
                <w:rStyle w:val="Other1"/>
                <w:noProof/>
                <w:sz w:val="20"/>
                <w:szCs w:val="20"/>
              </w:rPr>
            </w:pPr>
          </w:p>
        </w:tc>
        <w:tc>
          <w:tcPr>
            <w:tcW w:w="1416" w:type="dxa"/>
            <w:shd w:val="clear" w:color="auto" w:fill="C6EFCD"/>
          </w:tcPr>
          <w:p w14:paraId="5F2A54A7" w14:textId="77777777" w:rsidR="00FF565C" w:rsidRPr="003277E6" w:rsidRDefault="00FF565C" w:rsidP="002F578B">
            <w:pPr>
              <w:pStyle w:val="Other10"/>
              <w:ind w:left="109"/>
              <w:rPr>
                <w:rStyle w:val="Other1"/>
                <w:noProof/>
                <w:sz w:val="20"/>
                <w:szCs w:val="20"/>
              </w:rPr>
            </w:pPr>
            <w:r w:rsidRPr="003277E6">
              <w:rPr>
                <w:rStyle w:val="Other1"/>
                <w:noProof/>
                <w:sz w:val="20"/>
                <w:szCs w:val="20"/>
              </w:rPr>
              <w:t>Increase in installed production capacity of sustainable biomethane in cubic metres</w:t>
            </w:r>
          </w:p>
        </w:tc>
        <w:tc>
          <w:tcPr>
            <w:tcW w:w="994" w:type="dxa"/>
            <w:shd w:val="clear" w:color="auto" w:fill="C6EFCD"/>
          </w:tcPr>
          <w:p w14:paraId="75FE8134" w14:textId="77777777" w:rsidR="00FF565C" w:rsidRPr="003277E6" w:rsidRDefault="00FF565C" w:rsidP="002F578B">
            <w:pPr>
              <w:pStyle w:val="Other10"/>
              <w:jc w:val="center"/>
              <w:rPr>
                <w:rStyle w:val="Other1"/>
                <w:noProof/>
                <w:sz w:val="20"/>
                <w:szCs w:val="20"/>
              </w:rPr>
            </w:pPr>
            <w:r w:rsidRPr="003277E6">
              <w:rPr>
                <w:rStyle w:val="Other1"/>
                <w:noProof/>
                <w:sz w:val="20"/>
                <w:szCs w:val="20"/>
              </w:rPr>
              <w:t>0</w:t>
            </w:r>
          </w:p>
        </w:tc>
        <w:tc>
          <w:tcPr>
            <w:tcW w:w="989" w:type="dxa"/>
            <w:shd w:val="clear" w:color="auto" w:fill="C6EFCD"/>
          </w:tcPr>
          <w:p w14:paraId="3FAF8F5E" w14:textId="77777777" w:rsidR="00FF565C" w:rsidRPr="003277E6" w:rsidRDefault="00FF565C" w:rsidP="002F578B">
            <w:pPr>
              <w:pStyle w:val="Other10"/>
              <w:jc w:val="center"/>
              <w:rPr>
                <w:rStyle w:val="Other1"/>
                <w:noProof/>
                <w:sz w:val="20"/>
                <w:szCs w:val="20"/>
              </w:rPr>
            </w:pPr>
            <w:r w:rsidRPr="003277E6">
              <w:rPr>
                <w:rStyle w:val="Other1"/>
                <w:noProof/>
                <w:sz w:val="20"/>
                <w:szCs w:val="20"/>
              </w:rPr>
              <w:t>4 000 000</w:t>
            </w:r>
          </w:p>
        </w:tc>
        <w:tc>
          <w:tcPr>
            <w:tcW w:w="994" w:type="dxa"/>
            <w:shd w:val="clear" w:color="auto" w:fill="C6EFCD"/>
          </w:tcPr>
          <w:p w14:paraId="4D1BDD25" w14:textId="77777777" w:rsidR="00FF565C" w:rsidRPr="003277E6" w:rsidRDefault="00FF565C" w:rsidP="002F578B">
            <w:pPr>
              <w:pStyle w:val="Other10"/>
              <w:jc w:val="center"/>
              <w:rPr>
                <w:rStyle w:val="Other1"/>
                <w:noProof/>
                <w:sz w:val="20"/>
                <w:szCs w:val="20"/>
              </w:rPr>
            </w:pPr>
            <w:r w:rsidRPr="003277E6">
              <w:rPr>
                <w:rStyle w:val="Other1"/>
                <w:noProof/>
                <w:sz w:val="20"/>
                <w:szCs w:val="20"/>
              </w:rPr>
              <w:t>Q2</w:t>
            </w:r>
          </w:p>
        </w:tc>
        <w:tc>
          <w:tcPr>
            <w:tcW w:w="710" w:type="dxa"/>
            <w:shd w:val="clear" w:color="auto" w:fill="C6EFCD"/>
          </w:tcPr>
          <w:p w14:paraId="40FF9FAB" w14:textId="77777777" w:rsidR="00FF565C" w:rsidRPr="003277E6" w:rsidRDefault="00FF565C" w:rsidP="002F578B">
            <w:pPr>
              <w:pStyle w:val="Other10"/>
              <w:jc w:val="center"/>
              <w:rPr>
                <w:rStyle w:val="Other1"/>
                <w:noProof/>
                <w:sz w:val="20"/>
                <w:szCs w:val="20"/>
              </w:rPr>
            </w:pPr>
            <w:r w:rsidRPr="003277E6">
              <w:rPr>
                <w:rStyle w:val="Other1"/>
                <w:noProof/>
                <w:sz w:val="20"/>
                <w:szCs w:val="20"/>
              </w:rPr>
              <w:t>2026</w:t>
            </w:r>
          </w:p>
        </w:tc>
        <w:tc>
          <w:tcPr>
            <w:tcW w:w="3336" w:type="dxa"/>
            <w:shd w:val="clear" w:color="auto" w:fill="C6EFCD"/>
          </w:tcPr>
          <w:p w14:paraId="299D4B0C" w14:textId="77777777" w:rsidR="00FF565C" w:rsidRPr="003277E6" w:rsidRDefault="00FF565C" w:rsidP="002F578B">
            <w:pPr>
              <w:pStyle w:val="Other10"/>
              <w:ind w:left="116"/>
              <w:rPr>
                <w:rStyle w:val="Other1"/>
                <w:noProof/>
                <w:sz w:val="20"/>
                <w:szCs w:val="20"/>
              </w:rPr>
            </w:pPr>
            <w:r w:rsidRPr="003277E6">
              <w:rPr>
                <w:rStyle w:val="Other1"/>
                <w:noProof/>
                <w:sz w:val="20"/>
                <w:szCs w:val="20"/>
              </w:rPr>
              <w:t>Installed capacity for the production of sustainable biomethane shall increase by at least 4 000 000 cubic metres under the support scheme</w:t>
            </w:r>
            <w:r w:rsidRPr="003277E6">
              <w:rPr>
                <w:noProof/>
                <w:sz w:val="20"/>
                <w:szCs w:val="20"/>
              </w:rPr>
              <w:t xml:space="preserve"> </w:t>
            </w:r>
            <w:r w:rsidRPr="003277E6">
              <w:rPr>
                <w:rStyle w:val="Other1"/>
                <w:noProof/>
                <w:sz w:val="20"/>
                <w:szCs w:val="20"/>
              </w:rPr>
              <w:t>as demonstrated in the final project implementation reports.</w:t>
            </w:r>
          </w:p>
        </w:tc>
      </w:tr>
    </w:tbl>
    <w:p w14:paraId="5D8ACB77" w14:textId="77777777" w:rsidR="00FF565C" w:rsidRPr="007F1F1D" w:rsidRDefault="00FF565C">
      <w:pPr>
        <w:pStyle w:val="Heading110"/>
        <w:keepNext/>
        <w:keepLines/>
        <w:tabs>
          <w:tab w:val="left" w:pos="1301"/>
        </w:tabs>
        <w:spacing w:before="0" w:after="500"/>
        <w:ind w:firstLine="0"/>
        <w:jc w:val="both"/>
        <w:rPr>
          <w:rStyle w:val="Heading11"/>
          <w:b/>
          <w:bCs/>
          <w:noProof/>
          <w:sz w:val="20"/>
          <w:szCs w:val="20"/>
        </w:rPr>
        <w:sectPr w:rsidR="00FF565C" w:rsidRPr="007F1F1D">
          <w:headerReference w:type="even" r:id="rId107"/>
          <w:headerReference w:type="default" r:id="rId108"/>
          <w:footerReference w:type="even" r:id="rId109"/>
          <w:footerReference w:type="default" r:id="rId110"/>
          <w:headerReference w:type="first" r:id="rId111"/>
          <w:footerReference w:type="first" r:id="rId112"/>
          <w:pgSz w:w="16840" w:h="11900" w:orient="landscape"/>
          <w:pgMar w:top="1134" w:right="1134" w:bottom="1134" w:left="1134" w:header="567" w:footer="567" w:gutter="0"/>
          <w:cols w:space="720"/>
          <w:noEndnote/>
          <w:docGrid w:linePitch="360"/>
        </w:sectPr>
      </w:pPr>
    </w:p>
    <w:p w14:paraId="30AC8287" w14:textId="77777777" w:rsidR="00FF565C" w:rsidRPr="007F1F1D" w:rsidRDefault="00FF565C">
      <w:pPr>
        <w:spacing w:line="1" w:lineRule="exact"/>
        <w:rPr>
          <w:noProof/>
        </w:rPr>
      </w:pPr>
    </w:p>
    <w:p w14:paraId="651836E7" w14:textId="77777777" w:rsidR="00FF565C" w:rsidRPr="007F1F1D" w:rsidRDefault="00FF565C">
      <w:pPr>
        <w:pStyle w:val="Bodytext10"/>
        <w:numPr>
          <w:ilvl w:val="0"/>
          <w:numId w:val="3"/>
        </w:numPr>
        <w:tabs>
          <w:tab w:val="left" w:pos="795"/>
          <w:tab w:val="left" w:pos="840"/>
        </w:tabs>
        <w:spacing w:after="360"/>
        <w:jc w:val="both"/>
        <w:rPr>
          <w:rStyle w:val="Bodytext1"/>
          <w:b/>
          <w:bCs/>
          <w:noProof/>
          <w:color w:val="auto"/>
        </w:rPr>
      </w:pPr>
      <w:r w:rsidRPr="007F1F1D">
        <w:rPr>
          <w:rStyle w:val="Bodytext1"/>
          <w:b/>
          <w:bCs/>
          <w:noProof/>
          <w:color w:val="auto"/>
        </w:rPr>
        <w:t>Estimated total cost of the recovery and resilience plan</w:t>
      </w:r>
    </w:p>
    <w:p w14:paraId="6CFF2F28" w14:textId="554C992E" w:rsidR="00FF565C" w:rsidRPr="007F1F1D" w:rsidRDefault="00FF565C">
      <w:pPr>
        <w:widowControl/>
        <w:spacing w:after="100"/>
        <w:jc w:val="both"/>
        <w:textAlignment w:val="baseline"/>
        <w:rPr>
          <w:noProof/>
          <w:color w:val="auto"/>
        </w:rPr>
      </w:pPr>
      <w:r w:rsidRPr="007F1F1D">
        <w:rPr>
          <w:noProof/>
          <w:color w:val="auto"/>
          <w:lang w:eastAsia="en-IE" w:bidi="ar-SA"/>
        </w:rPr>
        <w:t>The estimated total cost of the modified RRP including the REPowerEU chapter of Estonia is EUR</w:t>
      </w:r>
      <w:r w:rsidR="002F578B">
        <w:rPr>
          <w:noProof/>
          <w:color w:val="auto"/>
          <w:lang w:eastAsia="en-IE" w:bidi="ar-SA"/>
        </w:rPr>
        <w:t> </w:t>
      </w:r>
      <w:r w:rsidRPr="007F1F1D">
        <w:rPr>
          <w:noProof/>
          <w:color w:val="auto"/>
          <w:lang w:eastAsia="en-IE" w:bidi="ar-SA"/>
        </w:rPr>
        <w:t>953</w:t>
      </w:r>
      <w:r>
        <w:rPr>
          <w:noProof/>
          <w:color w:val="auto"/>
          <w:lang w:eastAsia="en-IE" w:bidi="ar-SA"/>
        </w:rPr>
        <w:t> </w:t>
      </w:r>
      <w:r w:rsidRPr="007F1F1D">
        <w:rPr>
          <w:noProof/>
          <w:color w:val="auto"/>
          <w:lang w:eastAsia="en-IE" w:bidi="ar-SA"/>
        </w:rPr>
        <w:t>3</w:t>
      </w:r>
      <w:r>
        <w:rPr>
          <w:noProof/>
          <w:color w:val="auto"/>
          <w:lang w:eastAsia="en-IE" w:bidi="ar-SA"/>
        </w:rPr>
        <w:t>8</w:t>
      </w:r>
      <w:r w:rsidRPr="007F1F1D">
        <w:rPr>
          <w:noProof/>
          <w:color w:val="auto"/>
          <w:lang w:eastAsia="en-IE" w:bidi="ar-SA"/>
        </w:rPr>
        <w:t>0</w:t>
      </w:r>
      <w:r>
        <w:rPr>
          <w:noProof/>
          <w:color w:val="auto"/>
          <w:lang w:eastAsia="en-IE" w:bidi="ar-SA"/>
        </w:rPr>
        <w:t> </w:t>
      </w:r>
      <w:r w:rsidRPr="007F1F1D">
        <w:rPr>
          <w:noProof/>
          <w:color w:val="auto"/>
          <w:lang w:eastAsia="en-IE" w:bidi="ar-SA"/>
        </w:rPr>
        <w:t>000.</w:t>
      </w:r>
    </w:p>
    <w:p w14:paraId="14C0F94F" w14:textId="77777777" w:rsidR="00FF565C" w:rsidRPr="007F1F1D" w:rsidRDefault="00FF565C">
      <w:pPr>
        <w:widowControl/>
        <w:spacing w:after="100"/>
        <w:jc w:val="both"/>
        <w:textAlignment w:val="baseline"/>
        <w:rPr>
          <w:noProof/>
          <w:color w:val="auto"/>
        </w:rPr>
      </w:pPr>
    </w:p>
    <w:p w14:paraId="48DD9161" w14:textId="1D028972" w:rsidR="002F578B" w:rsidRDefault="00FF565C" w:rsidP="009E7066">
      <w:pPr>
        <w:widowControl/>
        <w:jc w:val="both"/>
        <w:textAlignment w:val="baseline"/>
        <w:rPr>
          <w:noProof/>
          <w:color w:val="auto"/>
          <w:lang w:eastAsia="en-IE" w:bidi="ar-SA"/>
        </w:rPr>
      </w:pPr>
      <w:r w:rsidRPr="007F1F1D">
        <w:rPr>
          <w:noProof/>
          <w:color w:val="auto"/>
          <w:lang w:eastAsia="en-IE" w:bidi="ar-SA"/>
        </w:rPr>
        <w:t>The estimated total cost of the REPowerEU chapter is EUR</w:t>
      </w:r>
      <w:r w:rsidR="00E844EA">
        <w:rPr>
          <w:noProof/>
          <w:color w:val="auto"/>
          <w:lang w:eastAsia="en-IE" w:bidi="ar-SA"/>
        </w:rPr>
        <w:t> </w:t>
      </w:r>
      <w:r w:rsidRPr="007F1F1D">
        <w:rPr>
          <w:noProof/>
          <w:color w:val="auto"/>
          <w:lang w:eastAsia="en-IE" w:bidi="ar-SA"/>
        </w:rPr>
        <w:t>90</w:t>
      </w:r>
      <w:r>
        <w:rPr>
          <w:noProof/>
          <w:color w:val="auto"/>
          <w:lang w:eastAsia="en-IE" w:bidi="ar-SA"/>
        </w:rPr>
        <w:t> </w:t>
      </w:r>
      <w:r w:rsidRPr="007F1F1D">
        <w:rPr>
          <w:noProof/>
          <w:color w:val="auto"/>
          <w:lang w:eastAsia="en-IE" w:bidi="ar-SA"/>
        </w:rPr>
        <w:t>040</w:t>
      </w:r>
      <w:r>
        <w:rPr>
          <w:noProof/>
          <w:color w:val="auto"/>
          <w:lang w:eastAsia="en-IE" w:bidi="ar-SA"/>
        </w:rPr>
        <w:t> </w:t>
      </w:r>
      <w:r w:rsidRPr="007F1F1D">
        <w:rPr>
          <w:noProof/>
          <w:color w:val="auto"/>
          <w:lang w:eastAsia="en-IE" w:bidi="ar-SA"/>
        </w:rPr>
        <w:t>000. In particular, the estimated total costs of the measures referred to in Article 21c(3), point (a) of Regulation (EU) 2023/435 is EUR</w:t>
      </w:r>
      <w:r w:rsidR="00E844EA">
        <w:rPr>
          <w:noProof/>
          <w:color w:val="auto"/>
          <w:lang w:eastAsia="en-IE" w:bidi="ar-SA"/>
        </w:rPr>
        <w:t> </w:t>
      </w:r>
      <w:r w:rsidRPr="007F1F1D">
        <w:rPr>
          <w:noProof/>
          <w:color w:val="auto"/>
          <w:lang w:eastAsia="en-IE" w:bidi="ar-SA"/>
        </w:rPr>
        <w:t>0 whilst the costs of the other measures in the REPowerEU chapter is EUR</w:t>
      </w:r>
      <w:r w:rsidR="002F578B">
        <w:rPr>
          <w:noProof/>
          <w:color w:val="auto"/>
          <w:lang w:eastAsia="en-IE" w:bidi="ar-SA"/>
        </w:rPr>
        <w:t> </w:t>
      </w:r>
      <w:r w:rsidRPr="007F1F1D">
        <w:rPr>
          <w:noProof/>
          <w:color w:val="auto"/>
          <w:lang w:eastAsia="en-IE" w:bidi="ar-SA"/>
        </w:rPr>
        <w:t>90</w:t>
      </w:r>
      <w:r>
        <w:rPr>
          <w:noProof/>
          <w:color w:val="auto"/>
          <w:lang w:eastAsia="en-IE" w:bidi="ar-SA"/>
        </w:rPr>
        <w:t> </w:t>
      </w:r>
      <w:r w:rsidRPr="007F1F1D">
        <w:rPr>
          <w:noProof/>
          <w:color w:val="auto"/>
          <w:lang w:eastAsia="en-IE" w:bidi="ar-SA"/>
        </w:rPr>
        <w:t>040</w:t>
      </w:r>
      <w:r>
        <w:rPr>
          <w:noProof/>
          <w:color w:val="auto"/>
          <w:lang w:eastAsia="en-IE" w:bidi="ar-SA"/>
        </w:rPr>
        <w:t> </w:t>
      </w:r>
      <w:r w:rsidRPr="007F1F1D">
        <w:rPr>
          <w:noProof/>
          <w:color w:val="auto"/>
          <w:lang w:eastAsia="en-IE" w:bidi="ar-SA"/>
        </w:rPr>
        <w:t>000.</w:t>
      </w:r>
    </w:p>
    <w:p w14:paraId="7D7C43A6" w14:textId="77777777" w:rsidR="002F578B" w:rsidRDefault="002F578B" w:rsidP="002F578B">
      <w:pPr>
        <w:widowControl/>
        <w:textAlignment w:val="baseline"/>
        <w:rPr>
          <w:noProof/>
          <w:color w:val="auto"/>
          <w:lang w:eastAsia="en-IE" w:bidi="ar-SA"/>
        </w:rPr>
      </w:pPr>
    </w:p>
    <w:p w14:paraId="3CD9BC10" w14:textId="233C40F3" w:rsidR="00FF565C" w:rsidRPr="007F1F1D" w:rsidRDefault="00FF565C" w:rsidP="002F578B">
      <w:pPr>
        <w:widowControl/>
        <w:textAlignment w:val="baseline"/>
        <w:rPr>
          <w:b/>
          <w:bCs/>
          <w:smallCaps/>
          <w:noProof/>
          <w:color w:val="auto"/>
          <w:szCs w:val="28"/>
          <w:lang w:eastAsia="en-US" w:bidi="ar-SA"/>
        </w:rPr>
      </w:pPr>
      <w:r w:rsidRPr="007F1F1D">
        <w:rPr>
          <w:b/>
          <w:bCs/>
          <w:smallCaps/>
          <w:noProof/>
          <w:color w:val="auto"/>
          <w:szCs w:val="28"/>
          <w:lang w:eastAsia="en-US" w:bidi="ar-SA"/>
        </w:rPr>
        <w:t>SECTION 2: FINANCIAL SUPPORT</w:t>
      </w:r>
    </w:p>
    <w:p w14:paraId="08107B19" w14:textId="77777777" w:rsidR="00FF565C" w:rsidRPr="007F1F1D" w:rsidRDefault="00FF565C">
      <w:pPr>
        <w:pStyle w:val="Bodytext10"/>
        <w:numPr>
          <w:ilvl w:val="0"/>
          <w:numId w:val="22"/>
        </w:numPr>
        <w:tabs>
          <w:tab w:val="left" w:pos="795"/>
          <w:tab w:val="left" w:pos="840"/>
        </w:tabs>
        <w:spacing w:before="240" w:after="360"/>
        <w:jc w:val="both"/>
        <w:rPr>
          <w:rStyle w:val="Bodytext1"/>
          <w:b/>
          <w:bCs/>
          <w:noProof/>
        </w:rPr>
      </w:pPr>
      <w:r w:rsidRPr="007F1F1D">
        <w:rPr>
          <w:rStyle w:val="Bodytext1"/>
          <w:b/>
          <w:bCs/>
          <w:noProof/>
        </w:rPr>
        <w:t xml:space="preserve">Financial contribution </w:t>
      </w:r>
    </w:p>
    <w:p w14:paraId="7B4F13EB" w14:textId="77777777" w:rsidR="00FF565C" w:rsidRPr="007F1F1D" w:rsidRDefault="00FF565C">
      <w:pPr>
        <w:widowControl/>
        <w:spacing w:before="120" w:after="240"/>
        <w:jc w:val="both"/>
        <w:rPr>
          <w:rFonts w:eastAsia="Calibri"/>
          <w:noProof/>
          <w:color w:val="auto"/>
          <w:lang w:eastAsia="en-US" w:bidi="ar-SA"/>
        </w:rPr>
      </w:pPr>
      <w:r w:rsidRPr="007F1F1D">
        <w:rPr>
          <w:rFonts w:eastAsia="Calibri"/>
          <w:noProof/>
          <w:color w:val="auto"/>
          <w:lang w:eastAsia="en-US" w:bidi="ar-SA"/>
        </w:rPr>
        <w:t>The instalments referred to in Article 2(2) shall be organised in the following manner:</w:t>
      </w:r>
    </w:p>
    <w:p w14:paraId="23BC1429" w14:textId="77777777" w:rsidR="00FF565C" w:rsidRPr="007F1F1D" w:rsidRDefault="00FF565C" w:rsidP="00904F1A">
      <w:pPr>
        <w:keepNext/>
        <w:keepLines/>
        <w:widowControl/>
        <w:spacing w:before="120" w:after="240"/>
        <w:rPr>
          <w:noProof/>
          <w:lang w:bidi="en-US"/>
        </w:rPr>
      </w:pPr>
      <w:r w:rsidRPr="007F1F1D">
        <w:rPr>
          <w:noProof/>
          <w:lang w:bidi="en-US"/>
        </w:rPr>
        <w:t>First Instalment (non-repayable support):</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88"/>
        <w:gridCol w:w="2513"/>
        <w:gridCol w:w="1170"/>
        <w:gridCol w:w="4681"/>
      </w:tblGrid>
      <w:tr w:rsidR="00235771" w:rsidRPr="002F578B" w14:paraId="66151F35" w14:textId="77777777" w:rsidTr="002F578B">
        <w:trPr>
          <w:cantSplit/>
          <w:tblHeader/>
          <w:jc w:val="center"/>
        </w:trPr>
        <w:tc>
          <w:tcPr>
            <w:tcW w:w="1297" w:type="dxa"/>
            <w:shd w:val="clear" w:color="auto" w:fill="BBD2EA"/>
            <w:vAlign w:val="center"/>
          </w:tcPr>
          <w:p w14:paraId="015E310E" w14:textId="77777777" w:rsidR="00FF565C" w:rsidRPr="002F578B" w:rsidRDefault="00FF565C">
            <w:pPr>
              <w:jc w:val="center"/>
              <w:rPr>
                <w:noProof/>
                <w:color w:val="006100"/>
                <w:sz w:val="22"/>
                <w:szCs w:val="22"/>
                <w:lang w:bidi="en-US"/>
              </w:rPr>
            </w:pPr>
            <w:r w:rsidRPr="002F578B">
              <w:rPr>
                <w:b/>
                <w:bCs/>
                <w:noProof/>
                <w:color w:val="000000"/>
                <w:sz w:val="22"/>
                <w:szCs w:val="22"/>
                <w:lang w:bidi="en-US"/>
              </w:rPr>
              <w:t>Sequential Number</w:t>
            </w:r>
          </w:p>
        </w:tc>
        <w:tc>
          <w:tcPr>
            <w:tcW w:w="2532" w:type="dxa"/>
            <w:shd w:val="clear" w:color="auto" w:fill="BBD2EA"/>
            <w:vAlign w:val="center"/>
          </w:tcPr>
          <w:p w14:paraId="0E2FF533" w14:textId="77777777" w:rsidR="002F578B" w:rsidRDefault="00FF565C">
            <w:pPr>
              <w:jc w:val="center"/>
              <w:rPr>
                <w:b/>
                <w:bCs/>
                <w:noProof/>
                <w:color w:val="000000"/>
                <w:sz w:val="22"/>
                <w:szCs w:val="22"/>
                <w:lang w:bidi="en-US"/>
              </w:rPr>
            </w:pPr>
            <w:r w:rsidRPr="002F578B">
              <w:rPr>
                <w:b/>
                <w:bCs/>
                <w:noProof/>
                <w:color w:val="000000"/>
                <w:sz w:val="22"/>
                <w:szCs w:val="22"/>
                <w:lang w:bidi="en-US"/>
              </w:rPr>
              <w:t xml:space="preserve">Related Measure </w:t>
            </w:r>
          </w:p>
          <w:p w14:paraId="158C967E" w14:textId="7A32E960" w:rsidR="00FF565C" w:rsidRPr="002F578B" w:rsidRDefault="00FF565C">
            <w:pPr>
              <w:jc w:val="center"/>
              <w:rPr>
                <w:noProof/>
                <w:color w:val="006100"/>
                <w:sz w:val="22"/>
                <w:szCs w:val="22"/>
                <w:lang w:bidi="en-US"/>
              </w:rPr>
            </w:pPr>
            <w:r w:rsidRPr="002F578B">
              <w:rPr>
                <w:b/>
                <w:bCs/>
                <w:noProof/>
                <w:color w:val="000000"/>
                <w:sz w:val="22"/>
                <w:szCs w:val="22"/>
                <w:lang w:bidi="en-US"/>
              </w:rPr>
              <w:t>(Reform or Investment)</w:t>
            </w:r>
          </w:p>
        </w:tc>
        <w:tc>
          <w:tcPr>
            <w:tcW w:w="1179" w:type="dxa"/>
            <w:shd w:val="clear" w:color="auto" w:fill="BBD2EA"/>
            <w:vAlign w:val="center"/>
          </w:tcPr>
          <w:p w14:paraId="4D76204A" w14:textId="2CB36B94" w:rsidR="00FF565C" w:rsidRPr="002F578B" w:rsidRDefault="00FF565C" w:rsidP="002F578B">
            <w:pPr>
              <w:jc w:val="center"/>
              <w:rPr>
                <w:noProof/>
                <w:color w:val="006100"/>
                <w:sz w:val="22"/>
                <w:szCs w:val="22"/>
                <w:lang w:bidi="en-US"/>
              </w:rPr>
            </w:pPr>
            <w:r w:rsidRPr="002F578B">
              <w:rPr>
                <w:b/>
                <w:bCs/>
                <w:noProof/>
                <w:color w:val="000000"/>
                <w:sz w:val="22"/>
                <w:szCs w:val="22"/>
                <w:lang w:bidi="en-US"/>
              </w:rPr>
              <w:t>Milestone /Target</w:t>
            </w:r>
          </w:p>
        </w:tc>
        <w:tc>
          <w:tcPr>
            <w:tcW w:w="4716" w:type="dxa"/>
            <w:shd w:val="clear" w:color="auto" w:fill="BBD2EA"/>
            <w:vAlign w:val="center"/>
          </w:tcPr>
          <w:p w14:paraId="47C184EC" w14:textId="77777777" w:rsidR="00FF565C" w:rsidRPr="002F578B" w:rsidRDefault="00FF565C">
            <w:pPr>
              <w:jc w:val="center"/>
              <w:rPr>
                <w:noProof/>
                <w:color w:val="006100"/>
                <w:sz w:val="22"/>
                <w:szCs w:val="22"/>
                <w:lang w:bidi="en-US"/>
              </w:rPr>
            </w:pPr>
            <w:r w:rsidRPr="002F578B">
              <w:rPr>
                <w:b/>
                <w:bCs/>
                <w:noProof/>
                <w:color w:val="000000"/>
                <w:sz w:val="22"/>
                <w:szCs w:val="22"/>
                <w:lang w:bidi="en-US"/>
              </w:rPr>
              <w:t>Name</w:t>
            </w:r>
          </w:p>
        </w:tc>
      </w:tr>
      <w:tr w:rsidR="00235771" w:rsidRPr="002F578B" w14:paraId="31F90067" w14:textId="77777777" w:rsidTr="002F578B">
        <w:trPr>
          <w:cantSplit/>
          <w:jc w:val="center"/>
        </w:trPr>
        <w:tc>
          <w:tcPr>
            <w:tcW w:w="1297" w:type="dxa"/>
            <w:shd w:val="clear" w:color="auto" w:fill="C6EFCD"/>
            <w:vAlign w:val="center"/>
          </w:tcPr>
          <w:p w14:paraId="535B2D69" w14:textId="77777777" w:rsidR="00FF565C" w:rsidRPr="002F578B" w:rsidRDefault="00FF565C">
            <w:pPr>
              <w:jc w:val="center"/>
              <w:rPr>
                <w:noProof/>
                <w:color w:val="006100"/>
                <w:sz w:val="20"/>
                <w:szCs w:val="20"/>
                <w:lang w:bidi="en-US"/>
              </w:rPr>
            </w:pPr>
            <w:r w:rsidRPr="002F578B">
              <w:rPr>
                <w:noProof/>
                <w:color w:val="006100"/>
                <w:sz w:val="20"/>
                <w:szCs w:val="20"/>
                <w:lang w:bidi="en-US"/>
              </w:rPr>
              <w:t>23</w:t>
            </w:r>
          </w:p>
        </w:tc>
        <w:tc>
          <w:tcPr>
            <w:tcW w:w="2532" w:type="dxa"/>
            <w:shd w:val="clear" w:color="auto" w:fill="C6EFCD"/>
            <w:vAlign w:val="center"/>
          </w:tcPr>
          <w:p w14:paraId="6BEA0A54" w14:textId="77777777" w:rsidR="00FF565C" w:rsidRPr="002F578B" w:rsidRDefault="00FF565C" w:rsidP="002F578B">
            <w:pPr>
              <w:ind w:left="128"/>
              <w:rPr>
                <w:noProof/>
                <w:color w:val="006100"/>
                <w:sz w:val="20"/>
                <w:szCs w:val="20"/>
                <w:lang w:bidi="en-US"/>
              </w:rPr>
            </w:pPr>
            <w:r w:rsidRPr="002F578B">
              <w:rPr>
                <w:noProof/>
                <w:color w:val="006100"/>
                <w:sz w:val="20"/>
                <w:szCs w:val="20"/>
                <w:lang w:bidi="en-US"/>
              </w:rPr>
              <w:t>2.1. Green transition of enterprises</w:t>
            </w:r>
          </w:p>
        </w:tc>
        <w:tc>
          <w:tcPr>
            <w:tcW w:w="1179" w:type="dxa"/>
            <w:shd w:val="clear" w:color="auto" w:fill="C6EFCD"/>
            <w:vAlign w:val="center"/>
          </w:tcPr>
          <w:p w14:paraId="0C9B3C05"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3A5A36E7"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Creation of a Green Transition Task Force to implement and monitor the green transition</w:t>
            </w:r>
          </w:p>
        </w:tc>
      </w:tr>
      <w:tr w:rsidR="00235771" w:rsidRPr="002F578B" w14:paraId="7EF31544" w14:textId="77777777" w:rsidTr="002F578B">
        <w:trPr>
          <w:cantSplit/>
          <w:jc w:val="center"/>
        </w:trPr>
        <w:tc>
          <w:tcPr>
            <w:tcW w:w="1297" w:type="dxa"/>
            <w:shd w:val="clear" w:color="auto" w:fill="C6EFCD"/>
            <w:vAlign w:val="center"/>
          </w:tcPr>
          <w:p w14:paraId="38914A02" w14:textId="77777777" w:rsidR="00FF565C" w:rsidRPr="002F578B" w:rsidRDefault="00FF565C">
            <w:pPr>
              <w:jc w:val="center"/>
              <w:rPr>
                <w:noProof/>
                <w:color w:val="006100"/>
                <w:sz w:val="20"/>
                <w:szCs w:val="20"/>
                <w:lang w:bidi="en-US"/>
              </w:rPr>
            </w:pPr>
            <w:r w:rsidRPr="002F578B">
              <w:rPr>
                <w:noProof/>
                <w:color w:val="006100"/>
                <w:sz w:val="20"/>
                <w:szCs w:val="20"/>
                <w:lang w:bidi="en-US"/>
              </w:rPr>
              <w:t>28</w:t>
            </w:r>
          </w:p>
        </w:tc>
        <w:tc>
          <w:tcPr>
            <w:tcW w:w="2532" w:type="dxa"/>
            <w:shd w:val="clear" w:color="auto" w:fill="C6EFCD"/>
            <w:vAlign w:val="center"/>
          </w:tcPr>
          <w:p w14:paraId="38D0F95B" w14:textId="54AA28B3" w:rsidR="00FF565C" w:rsidRPr="002F578B" w:rsidRDefault="00FF565C" w:rsidP="002F578B">
            <w:pPr>
              <w:ind w:left="128"/>
              <w:rPr>
                <w:noProof/>
                <w:color w:val="006100"/>
                <w:sz w:val="20"/>
                <w:szCs w:val="20"/>
                <w:lang w:bidi="en-US"/>
              </w:rPr>
            </w:pPr>
            <w:r w:rsidRPr="002F578B">
              <w:rPr>
                <w:noProof/>
                <w:color w:val="006100"/>
                <w:sz w:val="20"/>
                <w:szCs w:val="20"/>
                <w:lang w:bidi="en-US"/>
              </w:rPr>
              <w:t>2.3. Green technology development programme</w:t>
            </w:r>
          </w:p>
        </w:tc>
        <w:tc>
          <w:tcPr>
            <w:tcW w:w="1179" w:type="dxa"/>
            <w:shd w:val="clear" w:color="auto" w:fill="C6EFCD"/>
            <w:vAlign w:val="center"/>
          </w:tcPr>
          <w:p w14:paraId="43FAEE9A"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0CA05BEC"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Establishment of a working group to plan and set up the development programme</w:t>
            </w:r>
          </w:p>
        </w:tc>
      </w:tr>
      <w:tr w:rsidR="00235771" w:rsidRPr="002F578B" w14:paraId="407A46BB" w14:textId="77777777" w:rsidTr="002F578B">
        <w:trPr>
          <w:cantSplit/>
          <w:jc w:val="center"/>
        </w:trPr>
        <w:tc>
          <w:tcPr>
            <w:tcW w:w="1297" w:type="dxa"/>
            <w:shd w:val="clear" w:color="auto" w:fill="C6EFCD"/>
            <w:vAlign w:val="center"/>
          </w:tcPr>
          <w:p w14:paraId="4E83DC2C" w14:textId="77777777" w:rsidR="00FF565C" w:rsidRPr="002F578B" w:rsidRDefault="00FF565C">
            <w:pPr>
              <w:jc w:val="center"/>
              <w:rPr>
                <w:noProof/>
                <w:color w:val="006100"/>
                <w:sz w:val="20"/>
                <w:szCs w:val="20"/>
                <w:lang w:bidi="en-US"/>
              </w:rPr>
            </w:pPr>
            <w:r w:rsidRPr="002F578B">
              <w:rPr>
                <w:noProof/>
                <w:color w:val="006100"/>
                <w:sz w:val="20"/>
                <w:szCs w:val="20"/>
                <w:lang w:bidi="en-US"/>
              </w:rPr>
              <w:t>37</w:t>
            </w:r>
          </w:p>
        </w:tc>
        <w:tc>
          <w:tcPr>
            <w:tcW w:w="2532" w:type="dxa"/>
            <w:shd w:val="clear" w:color="auto" w:fill="C6EFCD"/>
            <w:vAlign w:val="center"/>
          </w:tcPr>
          <w:p w14:paraId="33A2513D" w14:textId="77777777" w:rsidR="00FF565C" w:rsidRPr="002F578B" w:rsidRDefault="00FF565C" w:rsidP="002F578B">
            <w:pPr>
              <w:ind w:left="128"/>
              <w:rPr>
                <w:noProof/>
                <w:color w:val="006100"/>
                <w:sz w:val="20"/>
                <w:szCs w:val="20"/>
                <w:lang w:bidi="en-US"/>
              </w:rPr>
            </w:pPr>
            <w:r w:rsidRPr="002F578B">
              <w:rPr>
                <w:noProof/>
                <w:color w:val="006100"/>
                <w:sz w:val="20"/>
                <w:szCs w:val="20"/>
                <w:lang w:bidi="en-US"/>
              </w:rPr>
              <w:t>2.6. Green Fund</w:t>
            </w:r>
          </w:p>
        </w:tc>
        <w:tc>
          <w:tcPr>
            <w:tcW w:w="1179" w:type="dxa"/>
            <w:shd w:val="clear" w:color="auto" w:fill="C6EFCD"/>
            <w:vAlign w:val="center"/>
          </w:tcPr>
          <w:p w14:paraId="75134F0C"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00CC80EA"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Signature of contractual agreement between the Ministry of Economic Affairs and Communications and SmartCap</w:t>
            </w:r>
          </w:p>
        </w:tc>
      </w:tr>
      <w:tr w:rsidR="00235771" w:rsidRPr="002F578B" w14:paraId="55B83204" w14:textId="77777777" w:rsidTr="002F578B">
        <w:trPr>
          <w:cantSplit/>
          <w:jc w:val="center"/>
        </w:trPr>
        <w:tc>
          <w:tcPr>
            <w:tcW w:w="1297" w:type="dxa"/>
            <w:shd w:val="clear" w:color="auto" w:fill="C6EFCD"/>
            <w:vAlign w:val="center"/>
          </w:tcPr>
          <w:p w14:paraId="2DF856D7" w14:textId="77777777" w:rsidR="00FF565C" w:rsidRPr="002F578B" w:rsidRDefault="00FF565C">
            <w:pPr>
              <w:jc w:val="center"/>
              <w:rPr>
                <w:noProof/>
                <w:color w:val="006100"/>
                <w:sz w:val="20"/>
                <w:szCs w:val="20"/>
                <w:lang w:bidi="en-US"/>
              </w:rPr>
            </w:pPr>
            <w:r w:rsidRPr="002F578B">
              <w:rPr>
                <w:noProof/>
                <w:color w:val="006100"/>
                <w:sz w:val="20"/>
                <w:szCs w:val="20"/>
                <w:lang w:bidi="en-US"/>
              </w:rPr>
              <w:t>38</w:t>
            </w:r>
          </w:p>
        </w:tc>
        <w:tc>
          <w:tcPr>
            <w:tcW w:w="2532" w:type="dxa"/>
            <w:shd w:val="clear" w:color="auto" w:fill="C6EFCD"/>
            <w:vAlign w:val="center"/>
          </w:tcPr>
          <w:p w14:paraId="2B28526B" w14:textId="77777777" w:rsidR="00FF565C" w:rsidRPr="002F578B" w:rsidRDefault="00FF565C" w:rsidP="002F578B">
            <w:pPr>
              <w:ind w:left="128"/>
              <w:rPr>
                <w:noProof/>
                <w:color w:val="006100"/>
                <w:sz w:val="20"/>
                <w:szCs w:val="20"/>
                <w:lang w:bidi="en-US"/>
              </w:rPr>
            </w:pPr>
            <w:r w:rsidRPr="002F578B">
              <w:rPr>
                <w:noProof/>
                <w:color w:val="006100"/>
                <w:sz w:val="20"/>
                <w:szCs w:val="20"/>
                <w:lang w:bidi="en-US"/>
              </w:rPr>
              <w:t>2.6. Green Fund</w:t>
            </w:r>
          </w:p>
        </w:tc>
        <w:tc>
          <w:tcPr>
            <w:tcW w:w="1179" w:type="dxa"/>
            <w:shd w:val="clear" w:color="auto" w:fill="C6EFCD"/>
            <w:vAlign w:val="center"/>
          </w:tcPr>
          <w:p w14:paraId="44EEA451"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1222A247"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Adoption of the investment policy document by SmartCap</w:t>
            </w:r>
          </w:p>
        </w:tc>
      </w:tr>
      <w:tr w:rsidR="00235771" w:rsidRPr="002F578B" w14:paraId="52F4DAF2" w14:textId="77777777" w:rsidTr="002F578B">
        <w:trPr>
          <w:cantSplit/>
          <w:jc w:val="center"/>
        </w:trPr>
        <w:tc>
          <w:tcPr>
            <w:tcW w:w="1297" w:type="dxa"/>
            <w:shd w:val="clear" w:color="auto" w:fill="C6EFCD"/>
            <w:vAlign w:val="center"/>
          </w:tcPr>
          <w:p w14:paraId="1663B473" w14:textId="77777777" w:rsidR="00FF565C" w:rsidRPr="002F578B" w:rsidRDefault="00FF565C">
            <w:pPr>
              <w:jc w:val="center"/>
              <w:rPr>
                <w:noProof/>
                <w:color w:val="006100"/>
                <w:sz w:val="20"/>
                <w:szCs w:val="20"/>
                <w:lang w:bidi="en-US"/>
              </w:rPr>
            </w:pPr>
            <w:r w:rsidRPr="002F578B">
              <w:rPr>
                <w:noProof/>
                <w:color w:val="006100"/>
                <w:sz w:val="20"/>
                <w:szCs w:val="20"/>
                <w:lang w:bidi="en-US"/>
              </w:rPr>
              <w:t>44</w:t>
            </w:r>
          </w:p>
        </w:tc>
        <w:tc>
          <w:tcPr>
            <w:tcW w:w="2532" w:type="dxa"/>
            <w:shd w:val="clear" w:color="auto" w:fill="C6EFCD"/>
            <w:vAlign w:val="center"/>
          </w:tcPr>
          <w:p w14:paraId="0A0E4FF6" w14:textId="77777777" w:rsidR="00FF565C" w:rsidRPr="002F578B" w:rsidRDefault="00FF565C" w:rsidP="002F578B">
            <w:pPr>
              <w:ind w:left="128"/>
              <w:rPr>
                <w:noProof/>
                <w:color w:val="006100"/>
                <w:sz w:val="20"/>
                <w:szCs w:val="20"/>
                <w:lang w:bidi="en-US"/>
              </w:rPr>
            </w:pPr>
            <w:r w:rsidRPr="002F578B">
              <w:rPr>
                <w:noProof/>
                <w:color w:val="006100"/>
                <w:sz w:val="20"/>
                <w:szCs w:val="20"/>
                <w:lang w:bidi="en-US"/>
              </w:rPr>
              <w:t>3.1. Creation and development of a centre of excellence for data governance and open data</w:t>
            </w:r>
          </w:p>
        </w:tc>
        <w:tc>
          <w:tcPr>
            <w:tcW w:w="1179" w:type="dxa"/>
            <w:shd w:val="clear" w:color="auto" w:fill="C6EFCD"/>
            <w:vAlign w:val="center"/>
          </w:tcPr>
          <w:p w14:paraId="621E3BF9"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3CEFB4B8"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Setting up a data management team in the Statistical Office, the Ministry of Economic Affairs and Communications and the State Information System Authority</w:t>
            </w:r>
          </w:p>
        </w:tc>
      </w:tr>
      <w:tr w:rsidR="00235771" w:rsidRPr="002F578B" w14:paraId="77ED7932" w14:textId="77777777" w:rsidTr="002F578B">
        <w:trPr>
          <w:cantSplit/>
          <w:jc w:val="center"/>
        </w:trPr>
        <w:tc>
          <w:tcPr>
            <w:tcW w:w="1297" w:type="dxa"/>
            <w:shd w:val="clear" w:color="auto" w:fill="C6EFCD"/>
            <w:vAlign w:val="center"/>
          </w:tcPr>
          <w:p w14:paraId="16806988" w14:textId="77777777" w:rsidR="00FF565C" w:rsidRPr="002F578B" w:rsidRDefault="00FF565C">
            <w:pPr>
              <w:jc w:val="center"/>
              <w:rPr>
                <w:noProof/>
                <w:color w:val="006100"/>
                <w:sz w:val="20"/>
                <w:szCs w:val="20"/>
                <w:lang w:bidi="en-US"/>
              </w:rPr>
            </w:pPr>
            <w:r w:rsidRPr="002F578B">
              <w:rPr>
                <w:noProof/>
                <w:color w:val="006100"/>
                <w:sz w:val="20"/>
                <w:szCs w:val="20"/>
                <w:lang w:bidi="en-US"/>
              </w:rPr>
              <w:t>70</w:t>
            </w:r>
          </w:p>
        </w:tc>
        <w:tc>
          <w:tcPr>
            <w:tcW w:w="2532" w:type="dxa"/>
            <w:shd w:val="clear" w:color="auto" w:fill="C6EFCD"/>
            <w:vAlign w:val="center"/>
          </w:tcPr>
          <w:p w14:paraId="575D444C" w14:textId="77777777" w:rsidR="00FF565C" w:rsidRPr="002F578B" w:rsidRDefault="00FF565C" w:rsidP="002F578B">
            <w:pPr>
              <w:ind w:left="128"/>
              <w:rPr>
                <w:noProof/>
                <w:color w:val="006100"/>
                <w:sz w:val="20"/>
                <w:szCs w:val="20"/>
                <w:lang w:bidi="en-US"/>
              </w:rPr>
            </w:pPr>
            <w:r w:rsidRPr="002F578B">
              <w:rPr>
                <w:noProof/>
                <w:color w:val="006100"/>
                <w:sz w:val="20"/>
                <w:szCs w:val="20"/>
                <w:lang w:bidi="en-US"/>
              </w:rPr>
              <w:t>4.4. Boosting the green transition in the energy economy</w:t>
            </w:r>
          </w:p>
        </w:tc>
        <w:tc>
          <w:tcPr>
            <w:tcW w:w="1179" w:type="dxa"/>
            <w:shd w:val="clear" w:color="auto" w:fill="C6EFCD"/>
            <w:vAlign w:val="center"/>
          </w:tcPr>
          <w:p w14:paraId="3011F2CC"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3B9C581F"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Government decision on investments needed to alleviate the defence related height restrictions on wind parks</w:t>
            </w:r>
          </w:p>
        </w:tc>
      </w:tr>
      <w:tr w:rsidR="00235771" w:rsidRPr="002F578B" w14:paraId="3564ABE7" w14:textId="77777777" w:rsidTr="002F578B">
        <w:trPr>
          <w:cantSplit/>
          <w:jc w:val="center"/>
        </w:trPr>
        <w:tc>
          <w:tcPr>
            <w:tcW w:w="1297" w:type="dxa"/>
            <w:shd w:val="clear" w:color="auto" w:fill="C6EFCD"/>
            <w:vAlign w:val="center"/>
          </w:tcPr>
          <w:p w14:paraId="6C4F6E7E" w14:textId="77777777" w:rsidR="00FF565C" w:rsidRPr="002F578B" w:rsidRDefault="00FF565C">
            <w:pPr>
              <w:jc w:val="center"/>
              <w:rPr>
                <w:noProof/>
                <w:color w:val="006100"/>
                <w:sz w:val="20"/>
                <w:szCs w:val="20"/>
                <w:lang w:bidi="en-US"/>
              </w:rPr>
            </w:pPr>
            <w:r w:rsidRPr="002F578B">
              <w:rPr>
                <w:noProof/>
                <w:color w:val="006100"/>
                <w:sz w:val="20"/>
                <w:szCs w:val="20"/>
                <w:lang w:bidi="en-US"/>
              </w:rPr>
              <w:t>71</w:t>
            </w:r>
          </w:p>
        </w:tc>
        <w:tc>
          <w:tcPr>
            <w:tcW w:w="2532" w:type="dxa"/>
            <w:shd w:val="clear" w:color="auto" w:fill="C6EFCD"/>
            <w:vAlign w:val="center"/>
          </w:tcPr>
          <w:p w14:paraId="3E4ED760" w14:textId="77777777" w:rsidR="00FF565C" w:rsidRPr="002F578B" w:rsidRDefault="00FF565C" w:rsidP="002F578B">
            <w:pPr>
              <w:ind w:left="128"/>
              <w:rPr>
                <w:noProof/>
                <w:color w:val="006100"/>
                <w:sz w:val="20"/>
                <w:szCs w:val="20"/>
                <w:lang w:bidi="en-US"/>
              </w:rPr>
            </w:pPr>
            <w:r w:rsidRPr="002F578B">
              <w:rPr>
                <w:noProof/>
                <w:color w:val="006100"/>
                <w:sz w:val="20"/>
                <w:szCs w:val="20"/>
                <w:lang w:bidi="en-US"/>
              </w:rPr>
              <w:t>4.4. Boosting the green transition in the energy economy</w:t>
            </w:r>
          </w:p>
        </w:tc>
        <w:tc>
          <w:tcPr>
            <w:tcW w:w="1179" w:type="dxa"/>
            <w:shd w:val="clear" w:color="auto" w:fill="C6EFCD"/>
            <w:vAlign w:val="center"/>
          </w:tcPr>
          <w:p w14:paraId="71A96499"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0A8542E9"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Adoption of the decision of the Government on the initiation of the preparation process of the National Development Plan of the Energy Sector, the designation of those responsible and deadlines</w:t>
            </w:r>
          </w:p>
        </w:tc>
      </w:tr>
      <w:tr w:rsidR="00235771" w:rsidRPr="002F578B" w14:paraId="0700F6E6" w14:textId="77777777" w:rsidTr="002F578B">
        <w:trPr>
          <w:cantSplit/>
          <w:jc w:val="center"/>
        </w:trPr>
        <w:tc>
          <w:tcPr>
            <w:tcW w:w="1297" w:type="dxa"/>
            <w:shd w:val="clear" w:color="auto" w:fill="C6EFCD"/>
            <w:vAlign w:val="center"/>
          </w:tcPr>
          <w:p w14:paraId="72238CCA" w14:textId="77777777" w:rsidR="00FF565C" w:rsidRPr="002F578B" w:rsidRDefault="00FF565C">
            <w:pPr>
              <w:jc w:val="center"/>
              <w:rPr>
                <w:noProof/>
                <w:color w:val="006100"/>
                <w:sz w:val="20"/>
                <w:szCs w:val="20"/>
                <w:lang w:bidi="en-US"/>
              </w:rPr>
            </w:pPr>
            <w:r w:rsidRPr="002F578B">
              <w:rPr>
                <w:noProof/>
                <w:color w:val="006100"/>
                <w:sz w:val="20"/>
                <w:szCs w:val="20"/>
                <w:lang w:bidi="en-US"/>
              </w:rPr>
              <w:t>74</w:t>
            </w:r>
          </w:p>
        </w:tc>
        <w:tc>
          <w:tcPr>
            <w:tcW w:w="2532" w:type="dxa"/>
            <w:shd w:val="clear" w:color="auto" w:fill="C6EFCD"/>
            <w:vAlign w:val="bottom"/>
          </w:tcPr>
          <w:p w14:paraId="58DD1359" w14:textId="77777777" w:rsidR="00FF565C" w:rsidRPr="002F578B" w:rsidRDefault="00FF565C" w:rsidP="002F578B">
            <w:pPr>
              <w:ind w:left="128"/>
              <w:rPr>
                <w:noProof/>
                <w:color w:val="006100"/>
                <w:sz w:val="20"/>
                <w:szCs w:val="20"/>
                <w:lang w:bidi="en-US"/>
              </w:rPr>
            </w:pPr>
            <w:r w:rsidRPr="002F578B">
              <w:rPr>
                <w:noProof/>
                <w:color w:val="006100"/>
                <w:sz w:val="20"/>
                <w:szCs w:val="20"/>
                <w:lang w:bidi="en-US"/>
              </w:rPr>
              <w:t xml:space="preserve">4.5. Programme to increase the capacity of the electricity transmission network </w:t>
            </w:r>
          </w:p>
        </w:tc>
        <w:tc>
          <w:tcPr>
            <w:tcW w:w="1179" w:type="dxa"/>
            <w:shd w:val="clear" w:color="auto" w:fill="C6EFCD"/>
            <w:vAlign w:val="center"/>
          </w:tcPr>
          <w:p w14:paraId="343C21D0"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01E9F24C"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Signature of network investment co-financing contract with transmission system operator</w:t>
            </w:r>
          </w:p>
        </w:tc>
      </w:tr>
      <w:tr w:rsidR="00235771" w:rsidRPr="002F578B" w14:paraId="6D76CFC2" w14:textId="77777777" w:rsidTr="002F578B">
        <w:trPr>
          <w:cantSplit/>
          <w:jc w:val="center"/>
        </w:trPr>
        <w:tc>
          <w:tcPr>
            <w:tcW w:w="1297" w:type="dxa"/>
            <w:shd w:val="clear" w:color="auto" w:fill="C6EFCD"/>
            <w:vAlign w:val="center"/>
          </w:tcPr>
          <w:p w14:paraId="4B0C8C41" w14:textId="77777777" w:rsidR="00FF565C" w:rsidRPr="002F578B" w:rsidRDefault="00FF565C">
            <w:pPr>
              <w:jc w:val="center"/>
              <w:rPr>
                <w:noProof/>
                <w:color w:val="006100"/>
                <w:sz w:val="20"/>
                <w:szCs w:val="20"/>
                <w:lang w:bidi="en-US"/>
              </w:rPr>
            </w:pPr>
            <w:r w:rsidRPr="002F578B">
              <w:rPr>
                <w:noProof/>
                <w:color w:val="006100"/>
                <w:sz w:val="20"/>
                <w:szCs w:val="20"/>
                <w:lang w:bidi="en-US"/>
              </w:rPr>
              <w:t>81</w:t>
            </w:r>
          </w:p>
        </w:tc>
        <w:tc>
          <w:tcPr>
            <w:tcW w:w="2532" w:type="dxa"/>
            <w:shd w:val="clear" w:color="auto" w:fill="C6EFCD"/>
            <w:vAlign w:val="bottom"/>
          </w:tcPr>
          <w:p w14:paraId="3B6D7B03" w14:textId="1EE847FA" w:rsidR="00FF565C" w:rsidRPr="002F578B" w:rsidRDefault="00FF565C" w:rsidP="002F578B">
            <w:pPr>
              <w:ind w:left="128"/>
              <w:rPr>
                <w:noProof/>
                <w:color w:val="006100"/>
                <w:sz w:val="20"/>
                <w:szCs w:val="20"/>
                <w:lang w:bidi="en-US"/>
              </w:rPr>
            </w:pPr>
            <w:r w:rsidRPr="002F578B">
              <w:rPr>
                <w:noProof/>
                <w:color w:val="006100"/>
                <w:sz w:val="20"/>
                <w:szCs w:val="20"/>
                <w:lang w:bidi="en-US"/>
              </w:rPr>
              <w:t xml:space="preserve">5.1. </w:t>
            </w:r>
            <w:r w:rsidR="00B265BB">
              <w:rPr>
                <w:noProof/>
                <w:color w:val="006100"/>
                <w:sz w:val="20"/>
                <w:szCs w:val="20"/>
                <w:lang w:bidi="en-US"/>
              </w:rPr>
              <w:t>S</w:t>
            </w:r>
            <w:r w:rsidRPr="002F578B">
              <w:rPr>
                <w:noProof/>
                <w:color w:val="006100"/>
                <w:sz w:val="20"/>
                <w:szCs w:val="20"/>
                <w:lang w:bidi="en-US"/>
              </w:rPr>
              <w:t>afe, green, competitive, needs-based and sustainable transport and energy infrastructure</w:t>
            </w:r>
          </w:p>
        </w:tc>
        <w:tc>
          <w:tcPr>
            <w:tcW w:w="1179" w:type="dxa"/>
            <w:shd w:val="clear" w:color="auto" w:fill="C6EFCD"/>
            <w:vAlign w:val="center"/>
          </w:tcPr>
          <w:p w14:paraId="7214F1BC"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288ABCB9"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Adoption of the Transport and Mobility Development Plan 2021-2035 by the Government</w:t>
            </w:r>
          </w:p>
        </w:tc>
      </w:tr>
      <w:tr w:rsidR="00235771" w:rsidRPr="002F578B" w14:paraId="7EEB0AE6" w14:textId="77777777" w:rsidTr="002F578B">
        <w:trPr>
          <w:cantSplit/>
          <w:jc w:val="center"/>
        </w:trPr>
        <w:tc>
          <w:tcPr>
            <w:tcW w:w="1297" w:type="dxa"/>
            <w:shd w:val="clear" w:color="auto" w:fill="C6EFCD"/>
            <w:vAlign w:val="center"/>
          </w:tcPr>
          <w:p w14:paraId="020D3B6B" w14:textId="77777777" w:rsidR="00FF565C" w:rsidRPr="002F578B" w:rsidRDefault="00FF565C">
            <w:pPr>
              <w:jc w:val="center"/>
              <w:rPr>
                <w:noProof/>
                <w:color w:val="006100"/>
                <w:sz w:val="20"/>
                <w:szCs w:val="20"/>
                <w:lang w:bidi="en-US"/>
              </w:rPr>
            </w:pPr>
            <w:r w:rsidRPr="002F578B">
              <w:rPr>
                <w:noProof/>
                <w:color w:val="006100"/>
                <w:sz w:val="20"/>
                <w:szCs w:val="20"/>
                <w:lang w:bidi="en-US"/>
              </w:rPr>
              <w:t>89</w:t>
            </w:r>
          </w:p>
        </w:tc>
        <w:tc>
          <w:tcPr>
            <w:tcW w:w="2532" w:type="dxa"/>
            <w:shd w:val="clear" w:color="auto" w:fill="C6EFCD"/>
            <w:vAlign w:val="bottom"/>
          </w:tcPr>
          <w:p w14:paraId="50AD27C0" w14:textId="77777777" w:rsidR="00FF565C" w:rsidRPr="002F578B" w:rsidRDefault="00FF565C" w:rsidP="002F578B">
            <w:pPr>
              <w:ind w:left="128"/>
              <w:rPr>
                <w:noProof/>
                <w:color w:val="006100"/>
                <w:sz w:val="20"/>
                <w:szCs w:val="20"/>
                <w:lang w:bidi="en-US"/>
              </w:rPr>
            </w:pPr>
            <w:r w:rsidRPr="002F578B">
              <w:rPr>
                <w:noProof/>
                <w:color w:val="006100"/>
                <w:sz w:val="20"/>
                <w:szCs w:val="20"/>
                <w:lang w:bidi="en-US"/>
              </w:rPr>
              <w:t>5.4. Construction of the Tallinn Old Port tram line</w:t>
            </w:r>
          </w:p>
        </w:tc>
        <w:tc>
          <w:tcPr>
            <w:tcW w:w="1179" w:type="dxa"/>
            <w:shd w:val="clear" w:color="auto" w:fill="C6EFCD"/>
            <w:vAlign w:val="center"/>
          </w:tcPr>
          <w:p w14:paraId="1DDACD37"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6DFF8700"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Completion of the tramway construction project design</w:t>
            </w:r>
          </w:p>
        </w:tc>
      </w:tr>
      <w:tr w:rsidR="00235771" w:rsidRPr="002F578B" w14:paraId="32DBA02B" w14:textId="77777777" w:rsidTr="002F578B">
        <w:trPr>
          <w:cantSplit/>
          <w:jc w:val="center"/>
        </w:trPr>
        <w:tc>
          <w:tcPr>
            <w:tcW w:w="1297" w:type="dxa"/>
            <w:shd w:val="clear" w:color="auto" w:fill="C6EFCD"/>
            <w:vAlign w:val="center"/>
          </w:tcPr>
          <w:p w14:paraId="1A0E1C28" w14:textId="77777777" w:rsidR="00FF565C" w:rsidRPr="002F578B" w:rsidRDefault="00FF565C">
            <w:pPr>
              <w:jc w:val="center"/>
              <w:rPr>
                <w:noProof/>
                <w:color w:val="006100"/>
                <w:sz w:val="20"/>
                <w:szCs w:val="20"/>
                <w:lang w:bidi="en-US"/>
              </w:rPr>
            </w:pPr>
            <w:r w:rsidRPr="002F578B">
              <w:rPr>
                <w:noProof/>
                <w:color w:val="006100"/>
                <w:sz w:val="20"/>
                <w:szCs w:val="20"/>
                <w:lang w:bidi="en-US"/>
              </w:rPr>
              <w:t>106</w:t>
            </w:r>
          </w:p>
        </w:tc>
        <w:tc>
          <w:tcPr>
            <w:tcW w:w="2532" w:type="dxa"/>
            <w:shd w:val="clear" w:color="auto" w:fill="C6EFCD"/>
            <w:vAlign w:val="center"/>
          </w:tcPr>
          <w:p w14:paraId="2A5AF516" w14:textId="77777777" w:rsidR="00FF565C" w:rsidRPr="002F578B" w:rsidRDefault="00FF565C" w:rsidP="002F578B">
            <w:pPr>
              <w:ind w:left="128"/>
              <w:rPr>
                <w:noProof/>
                <w:color w:val="006100"/>
                <w:sz w:val="20"/>
                <w:szCs w:val="20"/>
                <w:lang w:bidi="en-US"/>
              </w:rPr>
            </w:pPr>
            <w:r w:rsidRPr="002F578B">
              <w:rPr>
                <w:noProof/>
                <w:color w:val="006100"/>
                <w:sz w:val="20"/>
                <w:szCs w:val="20"/>
                <w:lang w:bidi="en-US"/>
              </w:rPr>
              <w:t>6.3. Strengthening primary health care</w:t>
            </w:r>
          </w:p>
        </w:tc>
        <w:tc>
          <w:tcPr>
            <w:tcW w:w="1179" w:type="dxa"/>
            <w:shd w:val="clear" w:color="auto" w:fill="C6EFCD"/>
            <w:vAlign w:val="center"/>
          </w:tcPr>
          <w:p w14:paraId="7E791C90"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0749BCC6"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Entry into force of the Decree of the Government, which amends the list of health care services of the Estonian Health Insurance Fund on access to specialised medical care</w:t>
            </w:r>
          </w:p>
        </w:tc>
      </w:tr>
      <w:tr w:rsidR="00235771" w:rsidRPr="002F578B" w14:paraId="415ED052" w14:textId="77777777" w:rsidTr="002F578B">
        <w:trPr>
          <w:cantSplit/>
          <w:jc w:val="center"/>
        </w:trPr>
        <w:tc>
          <w:tcPr>
            <w:tcW w:w="1297" w:type="dxa"/>
            <w:shd w:val="clear" w:color="auto" w:fill="C6EFCD"/>
            <w:vAlign w:val="center"/>
          </w:tcPr>
          <w:p w14:paraId="2E9C59DA" w14:textId="77777777" w:rsidR="00FF565C" w:rsidRPr="002F578B" w:rsidRDefault="00FF565C">
            <w:pPr>
              <w:jc w:val="center"/>
              <w:rPr>
                <w:noProof/>
                <w:color w:val="006100"/>
                <w:sz w:val="20"/>
                <w:szCs w:val="20"/>
                <w:lang w:bidi="en-US"/>
              </w:rPr>
            </w:pPr>
            <w:r w:rsidRPr="002F578B">
              <w:rPr>
                <w:noProof/>
                <w:color w:val="006100"/>
                <w:sz w:val="20"/>
                <w:szCs w:val="20"/>
                <w:lang w:bidi="en-US"/>
              </w:rPr>
              <w:t>107</w:t>
            </w:r>
          </w:p>
        </w:tc>
        <w:tc>
          <w:tcPr>
            <w:tcW w:w="2532" w:type="dxa"/>
            <w:shd w:val="clear" w:color="auto" w:fill="C6EFCD"/>
            <w:vAlign w:val="center"/>
          </w:tcPr>
          <w:p w14:paraId="3F2FDDEE" w14:textId="77777777" w:rsidR="00FF565C" w:rsidRPr="002F578B" w:rsidRDefault="00FF565C" w:rsidP="002F578B">
            <w:pPr>
              <w:ind w:left="128"/>
              <w:rPr>
                <w:noProof/>
                <w:color w:val="006100"/>
                <w:sz w:val="20"/>
                <w:szCs w:val="20"/>
                <w:lang w:bidi="en-US"/>
              </w:rPr>
            </w:pPr>
            <w:r w:rsidRPr="002F578B">
              <w:rPr>
                <w:noProof/>
                <w:color w:val="006100"/>
                <w:sz w:val="20"/>
                <w:szCs w:val="20"/>
                <w:lang w:bidi="en-US"/>
              </w:rPr>
              <w:t>6.3. Strengthening primary health care</w:t>
            </w:r>
          </w:p>
        </w:tc>
        <w:tc>
          <w:tcPr>
            <w:tcW w:w="1179" w:type="dxa"/>
            <w:shd w:val="clear" w:color="auto" w:fill="C6EFCD"/>
            <w:vAlign w:val="center"/>
          </w:tcPr>
          <w:p w14:paraId="2A61D638"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0663E542"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Entry into force of amendments to the Decree of the Government which amends the list of health care services of the Estonian Health Insurance Fund on costs and services of general practitioners</w:t>
            </w:r>
          </w:p>
        </w:tc>
      </w:tr>
      <w:tr w:rsidR="00235771" w:rsidRPr="002F578B" w14:paraId="3EA6FD5A" w14:textId="77777777" w:rsidTr="002F578B">
        <w:trPr>
          <w:cantSplit/>
          <w:jc w:val="center"/>
        </w:trPr>
        <w:tc>
          <w:tcPr>
            <w:tcW w:w="1297" w:type="dxa"/>
            <w:shd w:val="clear" w:color="auto" w:fill="C6EFCD"/>
            <w:vAlign w:val="center"/>
          </w:tcPr>
          <w:p w14:paraId="6D6AAE3B" w14:textId="77777777" w:rsidR="00FF565C" w:rsidRPr="002F578B" w:rsidRDefault="00FF565C">
            <w:pPr>
              <w:jc w:val="center"/>
              <w:rPr>
                <w:noProof/>
                <w:color w:val="006100"/>
                <w:sz w:val="20"/>
                <w:szCs w:val="20"/>
                <w:lang w:bidi="en-US"/>
              </w:rPr>
            </w:pPr>
            <w:r w:rsidRPr="002F578B">
              <w:rPr>
                <w:noProof/>
                <w:color w:val="006100"/>
                <w:sz w:val="20"/>
                <w:szCs w:val="20"/>
                <w:lang w:bidi="en-US"/>
              </w:rPr>
              <w:t>113</w:t>
            </w:r>
          </w:p>
        </w:tc>
        <w:tc>
          <w:tcPr>
            <w:tcW w:w="2532" w:type="dxa"/>
            <w:shd w:val="clear" w:color="auto" w:fill="C6EFCD"/>
            <w:vAlign w:val="center"/>
          </w:tcPr>
          <w:p w14:paraId="30AB0279" w14:textId="77777777" w:rsidR="00FF565C" w:rsidRPr="002F578B" w:rsidRDefault="00FF565C" w:rsidP="002F578B">
            <w:pPr>
              <w:ind w:left="128"/>
              <w:rPr>
                <w:noProof/>
                <w:color w:val="006100"/>
                <w:sz w:val="20"/>
                <w:szCs w:val="20"/>
                <w:lang w:bidi="en-US"/>
              </w:rPr>
            </w:pPr>
            <w:r w:rsidRPr="002F578B">
              <w:rPr>
                <w:noProof/>
                <w:color w:val="006100"/>
                <w:sz w:val="20"/>
                <w:szCs w:val="20"/>
                <w:lang w:bidi="en-US"/>
              </w:rPr>
              <w:t>6.6. Providing labour market measures to reduce youth unemployment</w:t>
            </w:r>
          </w:p>
        </w:tc>
        <w:tc>
          <w:tcPr>
            <w:tcW w:w="1179" w:type="dxa"/>
            <w:shd w:val="clear" w:color="auto" w:fill="C6EFCD"/>
            <w:vAlign w:val="center"/>
          </w:tcPr>
          <w:p w14:paraId="2B8AAB4F"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01DAB6E4"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Entry into force of the Decree of the Minister of Health and Labour to strengthen the “My First Job” scheme</w:t>
            </w:r>
          </w:p>
        </w:tc>
      </w:tr>
      <w:tr w:rsidR="00235771" w:rsidRPr="002F578B" w14:paraId="345CA828" w14:textId="77777777" w:rsidTr="002F578B">
        <w:trPr>
          <w:cantSplit/>
          <w:jc w:val="center"/>
        </w:trPr>
        <w:tc>
          <w:tcPr>
            <w:tcW w:w="1297" w:type="dxa"/>
            <w:shd w:val="clear" w:color="auto" w:fill="C6EFCD"/>
            <w:vAlign w:val="center"/>
          </w:tcPr>
          <w:p w14:paraId="27524C34" w14:textId="77777777" w:rsidR="00FF565C" w:rsidRPr="002F578B" w:rsidRDefault="00FF565C">
            <w:pPr>
              <w:jc w:val="center"/>
              <w:rPr>
                <w:noProof/>
                <w:color w:val="006100"/>
                <w:sz w:val="20"/>
                <w:szCs w:val="20"/>
                <w:lang w:bidi="en-US"/>
              </w:rPr>
            </w:pPr>
            <w:r w:rsidRPr="002F578B">
              <w:rPr>
                <w:noProof/>
                <w:color w:val="006100"/>
                <w:sz w:val="20"/>
                <w:szCs w:val="20"/>
                <w:lang w:bidi="en-US"/>
              </w:rPr>
              <w:t>124</w:t>
            </w:r>
          </w:p>
        </w:tc>
        <w:tc>
          <w:tcPr>
            <w:tcW w:w="2532" w:type="dxa"/>
            <w:shd w:val="clear" w:color="auto" w:fill="C6EFCD"/>
            <w:vAlign w:val="center"/>
          </w:tcPr>
          <w:p w14:paraId="1B421D97" w14:textId="77777777" w:rsidR="00FF565C" w:rsidRPr="002F578B" w:rsidRDefault="00FF565C" w:rsidP="002F578B">
            <w:pPr>
              <w:ind w:left="128"/>
              <w:rPr>
                <w:noProof/>
                <w:color w:val="006100"/>
                <w:sz w:val="20"/>
                <w:szCs w:val="20"/>
                <w:lang w:bidi="en-US"/>
              </w:rPr>
            </w:pPr>
            <w:r w:rsidRPr="002F578B">
              <w:rPr>
                <w:noProof/>
                <w:color w:val="006100"/>
                <w:sz w:val="20"/>
                <w:szCs w:val="20"/>
                <w:lang w:bidi="en-US"/>
              </w:rPr>
              <w:t>Audit and Control</w:t>
            </w:r>
          </w:p>
        </w:tc>
        <w:tc>
          <w:tcPr>
            <w:tcW w:w="1179" w:type="dxa"/>
            <w:shd w:val="clear" w:color="auto" w:fill="C6EFCD"/>
            <w:vAlign w:val="center"/>
          </w:tcPr>
          <w:p w14:paraId="5275F442"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12286FFB"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Entry into force of the Government Regulation on the legal framework for the implementation and monitoring of the recovery and resilience plan of Estonia.</w:t>
            </w:r>
          </w:p>
        </w:tc>
      </w:tr>
      <w:tr w:rsidR="00235771" w:rsidRPr="002F578B" w14:paraId="7D2542D8" w14:textId="77777777" w:rsidTr="002F578B">
        <w:trPr>
          <w:cantSplit/>
          <w:jc w:val="center"/>
        </w:trPr>
        <w:tc>
          <w:tcPr>
            <w:tcW w:w="1297" w:type="dxa"/>
            <w:shd w:val="clear" w:color="auto" w:fill="C6EFCD"/>
            <w:vAlign w:val="center"/>
          </w:tcPr>
          <w:p w14:paraId="61ABD44E" w14:textId="77777777" w:rsidR="00FF565C" w:rsidRPr="002F578B" w:rsidRDefault="00FF565C">
            <w:pPr>
              <w:jc w:val="center"/>
              <w:rPr>
                <w:noProof/>
                <w:color w:val="006100"/>
                <w:sz w:val="20"/>
                <w:szCs w:val="20"/>
                <w:lang w:bidi="en-US"/>
              </w:rPr>
            </w:pPr>
          </w:p>
        </w:tc>
        <w:tc>
          <w:tcPr>
            <w:tcW w:w="2532" w:type="dxa"/>
            <w:shd w:val="clear" w:color="auto" w:fill="C6EFCD"/>
            <w:vAlign w:val="center"/>
          </w:tcPr>
          <w:p w14:paraId="17FCA302" w14:textId="77777777" w:rsidR="00FF565C" w:rsidRPr="002F578B" w:rsidRDefault="00FF565C">
            <w:pPr>
              <w:rPr>
                <w:noProof/>
                <w:color w:val="006100"/>
                <w:sz w:val="20"/>
                <w:szCs w:val="20"/>
                <w:lang w:bidi="en-US"/>
              </w:rPr>
            </w:pPr>
          </w:p>
        </w:tc>
        <w:tc>
          <w:tcPr>
            <w:tcW w:w="1179" w:type="dxa"/>
            <w:shd w:val="clear" w:color="auto" w:fill="C6EFCD"/>
            <w:vAlign w:val="center"/>
          </w:tcPr>
          <w:p w14:paraId="52064211" w14:textId="77777777" w:rsidR="00FF565C" w:rsidRPr="002F578B" w:rsidRDefault="00FF565C" w:rsidP="002F578B">
            <w:pPr>
              <w:jc w:val="center"/>
              <w:rPr>
                <w:noProof/>
                <w:color w:val="006100"/>
                <w:sz w:val="20"/>
                <w:szCs w:val="20"/>
                <w:lang w:bidi="en-US"/>
              </w:rPr>
            </w:pPr>
            <w:r w:rsidRPr="002F578B">
              <w:rPr>
                <w:noProof/>
                <w:color w:val="006100"/>
                <w:sz w:val="20"/>
                <w:szCs w:val="20"/>
                <w:lang w:bidi="en-US"/>
              </w:rPr>
              <w:t>Instalment Amount</w:t>
            </w:r>
          </w:p>
        </w:tc>
        <w:tc>
          <w:tcPr>
            <w:tcW w:w="4716" w:type="dxa"/>
            <w:shd w:val="clear" w:color="auto" w:fill="C6EFCD"/>
            <w:vAlign w:val="center"/>
          </w:tcPr>
          <w:p w14:paraId="552164CF" w14:textId="1E7A2BCB" w:rsidR="00FF565C" w:rsidRPr="002F578B" w:rsidRDefault="00FF565C" w:rsidP="00E87957">
            <w:pPr>
              <w:ind w:left="125"/>
              <w:rPr>
                <w:noProof/>
                <w:color w:val="006100"/>
                <w:sz w:val="20"/>
                <w:szCs w:val="20"/>
                <w:lang w:bidi="en-US"/>
              </w:rPr>
            </w:pPr>
            <w:r w:rsidRPr="002F578B">
              <w:rPr>
                <w:noProof/>
                <w:color w:val="006100"/>
                <w:sz w:val="20"/>
                <w:szCs w:val="20"/>
                <w:lang w:bidi="en-US"/>
              </w:rPr>
              <w:t>EUR</w:t>
            </w:r>
            <w:r w:rsidR="002F578B" w:rsidRPr="002F578B">
              <w:rPr>
                <w:noProof/>
                <w:color w:val="006100"/>
                <w:sz w:val="20"/>
                <w:szCs w:val="20"/>
                <w:lang w:bidi="en-US"/>
              </w:rPr>
              <w:t> </w:t>
            </w:r>
            <w:r w:rsidRPr="002F578B">
              <w:rPr>
                <w:noProof/>
                <w:color w:val="006100"/>
                <w:sz w:val="20"/>
                <w:szCs w:val="20"/>
                <w:lang w:bidi="en-US"/>
              </w:rPr>
              <w:t>142 977 720</w:t>
            </w:r>
          </w:p>
        </w:tc>
      </w:tr>
    </w:tbl>
    <w:p w14:paraId="19825D05" w14:textId="77777777" w:rsidR="00FF565C" w:rsidRPr="007F1F1D" w:rsidRDefault="00FF565C">
      <w:pPr>
        <w:rPr>
          <w:noProof/>
        </w:rPr>
      </w:pPr>
    </w:p>
    <w:p w14:paraId="393748BB" w14:textId="77777777" w:rsidR="00FF565C" w:rsidRPr="00B701FA" w:rsidRDefault="00FF565C" w:rsidP="00904F1A">
      <w:pPr>
        <w:keepNext/>
        <w:keepLines/>
        <w:widowControl/>
        <w:spacing w:before="120" w:after="240"/>
        <w:rPr>
          <w:noProof/>
          <w:lang w:val="fr-BE" w:bidi="en-US"/>
        </w:rPr>
      </w:pPr>
      <w:r w:rsidRPr="00B701FA">
        <w:rPr>
          <w:noProof/>
          <w:lang w:val="fr-BE" w:bidi="en-US"/>
        </w:rPr>
        <w:t>Second Instalment (non-repayable support):</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95"/>
        <w:gridCol w:w="2506"/>
        <w:gridCol w:w="1170"/>
        <w:gridCol w:w="4681"/>
      </w:tblGrid>
      <w:tr w:rsidR="00235771" w:rsidRPr="002F578B" w14:paraId="5E14FCB9" w14:textId="77777777" w:rsidTr="002F578B">
        <w:trPr>
          <w:cantSplit/>
          <w:tblHeader/>
          <w:jc w:val="center"/>
        </w:trPr>
        <w:tc>
          <w:tcPr>
            <w:tcW w:w="1304" w:type="dxa"/>
            <w:shd w:val="clear" w:color="auto" w:fill="BBD2EA"/>
            <w:vAlign w:val="center"/>
          </w:tcPr>
          <w:p w14:paraId="18EE0574" w14:textId="77777777" w:rsidR="00FF565C" w:rsidRPr="002F578B" w:rsidRDefault="00FF565C">
            <w:pPr>
              <w:jc w:val="center"/>
              <w:rPr>
                <w:noProof/>
                <w:color w:val="006100"/>
                <w:sz w:val="22"/>
                <w:szCs w:val="22"/>
                <w:lang w:bidi="en-US"/>
              </w:rPr>
            </w:pPr>
            <w:r w:rsidRPr="002F578B">
              <w:rPr>
                <w:b/>
                <w:bCs/>
                <w:noProof/>
                <w:sz w:val="22"/>
                <w:szCs w:val="22"/>
                <w:lang w:bidi="en-US"/>
              </w:rPr>
              <w:t>Sequential Number</w:t>
            </w:r>
          </w:p>
        </w:tc>
        <w:tc>
          <w:tcPr>
            <w:tcW w:w="2525" w:type="dxa"/>
            <w:shd w:val="clear" w:color="auto" w:fill="BBD2EA"/>
            <w:vAlign w:val="center"/>
          </w:tcPr>
          <w:p w14:paraId="7E53EC9B" w14:textId="77777777" w:rsidR="00FF565C" w:rsidRPr="002F578B" w:rsidRDefault="00FF565C">
            <w:pPr>
              <w:jc w:val="center"/>
              <w:rPr>
                <w:noProof/>
                <w:color w:val="006100"/>
                <w:sz w:val="22"/>
                <w:szCs w:val="22"/>
                <w:lang w:bidi="en-US"/>
              </w:rPr>
            </w:pPr>
            <w:r w:rsidRPr="002F578B">
              <w:rPr>
                <w:b/>
                <w:bCs/>
                <w:noProof/>
                <w:color w:val="000000"/>
                <w:sz w:val="22"/>
                <w:szCs w:val="22"/>
                <w:lang w:bidi="en-US"/>
              </w:rPr>
              <w:t>Related Measure (Reform or Investment)</w:t>
            </w:r>
          </w:p>
        </w:tc>
        <w:tc>
          <w:tcPr>
            <w:tcW w:w="1179" w:type="dxa"/>
            <w:shd w:val="clear" w:color="auto" w:fill="BBD2EA"/>
            <w:vAlign w:val="center"/>
          </w:tcPr>
          <w:p w14:paraId="74A902B9" w14:textId="1AACF562" w:rsidR="00FF565C" w:rsidRPr="002F578B" w:rsidRDefault="00FF565C">
            <w:pPr>
              <w:jc w:val="center"/>
              <w:rPr>
                <w:noProof/>
                <w:color w:val="006100"/>
                <w:sz w:val="22"/>
                <w:szCs w:val="22"/>
                <w:lang w:bidi="en-US"/>
              </w:rPr>
            </w:pPr>
            <w:r w:rsidRPr="002F578B">
              <w:rPr>
                <w:b/>
                <w:bCs/>
                <w:noProof/>
                <w:sz w:val="22"/>
                <w:szCs w:val="22"/>
                <w:lang w:bidi="en-US"/>
              </w:rPr>
              <w:t>Milestone /Target</w:t>
            </w:r>
          </w:p>
        </w:tc>
        <w:tc>
          <w:tcPr>
            <w:tcW w:w="4716" w:type="dxa"/>
            <w:shd w:val="clear" w:color="auto" w:fill="BBD2EA"/>
            <w:vAlign w:val="center"/>
          </w:tcPr>
          <w:p w14:paraId="12DA5C56" w14:textId="77777777" w:rsidR="00FF565C" w:rsidRPr="002F578B" w:rsidRDefault="00FF565C">
            <w:pPr>
              <w:jc w:val="center"/>
              <w:rPr>
                <w:noProof/>
                <w:color w:val="006100"/>
                <w:sz w:val="22"/>
                <w:szCs w:val="22"/>
                <w:lang w:bidi="en-US"/>
              </w:rPr>
            </w:pPr>
            <w:r w:rsidRPr="002F578B">
              <w:rPr>
                <w:b/>
                <w:bCs/>
                <w:noProof/>
                <w:color w:val="000000"/>
                <w:sz w:val="22"/>
                <w:szCs w:val="22"/>
                <w:lang w:bidi="en-US"/>
              </w:rPr>
              <w:t>Name</w:t>
            </w:r>
          </w:p>
        </w:tc>
      </w:tr>
      <w:tr w:rsidR="00235771" w:rsidRPr="002F578B" w14:paraId="55E9B0E8" w14:textId="77777777" w:rsidTr="002F578B">
        <w:trPr>
          <w:cantSplit/>
          <w:jc w:val="center"/>
        </w:trPr>
        <w:tc>
          <w:tcPr>
            <w:tcW w:w="1304" w:type="dxa"/>
            <w:shd w:val="clear" w:color="auto" w:fill="C6EFCD"/>
            <w:vAlign w:val="center"/>
          </w:tcPr>
          <w:p w14:paraId="663028DC" w14:textId="77777777" w:rsidR="00FF565C" w:rsidRPr="002F578B" w:rsidRDefault="00FF565C">
            <w:pPr>
              <w:jc w:val="center"/>
              <w:rPr>
                <w:noProof/>
                <w:color w:val="006100"/>
                <w:sz w:val="20"/>
                <w:szCs w:val="20"/>
                <w:lang w:bidi="en-US"/>
              </w:rPr>
            </w:pPr>
            <w:r w:rsidRPr="002F578B">
              <w:rPr>
                <w:noProof/>
                <w:color w:val="006100"/>
                <w:sz w:val="20"/>
                <w:szCs w:val="20"/>
                <w:lang w:bidi="en-US"/>
              </w:rPr>
              <w:t>1</w:t>
            </w:r>
          </w:p>
        </w:tc>
        <w:tc>
          <w:tcPr>
            <w:tcW w:w="2525" w:type="dxa"/>
            <w:shd w:val="clear" w:color="auto" w:fill="C6EFCD"/>
            <w:vAlign w:val="center"/>
          </w:tcPr>
          <w:p w14:paraId="609C7016"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1.1. Digital transformation in enterprises</w:t>
            </w:r>
          </w:p>
        </w:tc>
        <w:tc>
          <w:tcPr>
            <w:tcW w:w="1179" w:type="dxa"/>
            <w:shd w:val="clear" w:color="auto" w:fill="C6EFCD"/>
            <w:vAlign w:val="center"/>
          </w:tcPr>
          <w:p w14:paraId="6C84F8F8"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44504166"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Call for proposals with award criteria and award conditions</w:t>
            </w:r>
          </w:p>
        </w:tc>
      </w:tr>
      <w:tr w:rsidR="00235771" w:rsidRPr="002F578B" w14:paraId="14284EF0" w14:textId="77777777" w:rsidTr="002F578B">
        <w:trPr>
          <w:cantSplit/>
          <w:jc w:val="center"/>
        </w:trPr>
        <w:tc>
          <w:tcPr>
            <w:tcW w:w="1304" w:type="dxa"/>
            <w:shd w:val="clear" w:color="auto" w:fill="C6EFCD"/>
            <w:vAlign w:val="center"/>
          </w:tcPr>
          <w:p w14:paraId="01349FBC" w14:textId="77777777" w:rsidR="00FF565C" w:rsidRPr="002F578B" w:rsidRDefault="00FF565C">
            <w:pPr>
              <w:jc w:val="center"/>
              <w:rPr>
                <w:noProof/>
                <w:color w:val="006100"/>
                <w:sz w:val="20"/>
                <w:szCs w:val="20"/>
                <w:lang w:bidi="en-US"/>
              </w:rPr>
            </w:pPr>
            <w:r w:rsidRPr="002F578B">
              <w:rPr>
                <w:noProof/>
                <w:color w:val="006100"/>
                <w:sz w:val="20"/>
                <w:szCs w:val="20"/>
                <w:lang w:bidi="en-US"/>
              </w:rPr>
              <w:t>11</w:t>
            </w:r>
          </w:p>
        </w:tc>
        <w:tc>
          <w:tcPr>
            <w:tcW w:w="2525" w:type="dxa"/>
            <w:shd w:val="clear" w:color="auto" w:fill="C6EFCD"/>
            <w:vAlign w:val="center"/>
          </w:tcPr>
          <w:p w14:paraId="5AE08E8A"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1.4. Skills reform for the digital transformation of businesses</w:t>
            </w:r>
          </w:p>
        </w:tc>
        <w:tc>
          <w:tcPr>
            <w:tcW w:w="1179" w:type="dxa"/>
            <w:shd w:val="clear" w:color="auto" w:fill="C6EFCD"/>
            <w:vAlign w:val="center"/>
          </w:tcPr>
          <w:p w14:paraId="73C93A85"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09D6E553"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Entry into force of secondary legislation setting out the terms of support for the development of digital skills</w:t>
            </w:r>
          </w:p>
        </w:tc>
      </w:tr>
      <w:tr w:rsidR="00235771" w:rsidRPr="002F578B" w14:paraId="0CEAAD2B" w14:textId="77777777" w:rsidTr="002F578B">
        <w:trPr>
          <w:cantSplit/>
          <w:jc w:val="center"/>
        </w:trPr>
        <w:tc>
          <w:tcPr>
            <w:tcW w:w="1304" w:type="dxa"/>
            <w:shd w:val="clear" w:color="auto" w:fill="C6EFCD"/>
            <w:vAlign w:val="center"/>
          </w:tcPr>
          <w:p w14:paraId="6968FFFD" w14:textId="77777777" w:rsidR="00FF565C" w:rsidRPr="002F578B" w:rsidRDefault="00FF565C">
            <w:pPr>
              <w:jc w:val="center"/>
              <w:rPr>
                <w:noProof/>
                <w:color w:val="006100"/>
                <w:sz w:val="20"/>
                <w:szCs w:val="20"/>
                <w:lang w:bidi="en-US"/>
              </w:rPr>
            </w:pPr>
            <w:r w:rsidRPr="002F578B">
              <w:rPr>
                <w:noProof/>
                <w:color w:val="006100"/>
                <w:sz w:val="20"/>
                <w:szCs w:val="20"/>
                <w:lang w:bidi="en-US"/>
              </w:rPr>
              <w:t>16</w:t>
            </w:r>
          </w:p>
        </w:tc>
        <w:tc>
          <w:tcPr>
            <w:tcW w:w="2525" w:type="dxa"/>
            <w:shd w:val="clear" w:color="auto" w:fill="C6EFCD"/>
            <w:vAlign w:val="center"/>
          </w:tcPr>
          <w:p w14:paraId="7C316C97"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1.5 Supporting the competitiveness of enterprises in foreign markets</w:t>
            </w:r>
          </w:p>
        </w:tc>
        <w:tc>
          <w:tcPr>
            <w:tcW w:w="1179" w:type="dxa"/>
            <w:shd w:val="clear" w:color="auto" w:fill="C6EFCD"/>
            <w:vAlign w:val="center"/>
          </w:tcPr>
          <w:p w14:paraId="0F1FDB56"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542E3D18"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Preparation of the development of strategies</w:t>
            </w:r>
          </w:p>
        </w:tc>
      </w:tr>
      <w:tr w:rsidR="00235771" w:rsidRPr="002F578B" w14:paraId="1CDC6768" w14:textId="77777777" w:rsidTr="002F578B">
        <w:trPr>
          <w:cantSplit/>
          <w:jc w:val="center"/>
        </w:trPr>
        <w:tc>
          <w:tcPr>
            <w:tcW w:w="1304" w:type="dxa"/>
            <w:shd w:val="clear" w:color="auto" w:fill="C6EFCD"/>
            <w:vAlign w:val="center"/>
          </w:tcPr>
          <w:p w14:paraId="2202103B" w14:textId="77777777" w:rsidR="00FF565C" w:rsidRPr="002F578B" w:rsidRDefault="00FF565C">
            <w:pPr>
              <w:jc w:val="center"/>
              <w:rPr>
                <w:noProof/>
                <w:color w:val="006100"/>
                <w:sz w:val="20"/>
                <w:szCs w:val="20"/>
                <w:lang w:bidi="en-US"/>
              </w:rPr>
            </w:pPr>
            <w:r w:rsidRPr="002F578B">
              <w:rPr>
                <w:noProof/>
                <w:color w:val="006100"/>
                <w:sz w:val="20"/>
                <w:szCs w:val="20"/>
                <w:lang w:bidi="en-US"/>
              </w:rPr>
              <w:t>19</w:t>
            </w:r>
          </w:p>
        </w:tc>
        <w:tc>
          <w:tcPr>
            <w:tcW w:w="2525" w:type="dxa"/>
            <w:shd w:val="clear" w:color="auto" w:fill="C6EFCD"/>
            <w:vAlign w:val="center"/>
          </w:tcPr>
          <w:p w14:paraId="44357775"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1.5 Supporting the competitiveness of enterprises in foreign markets</w:t>
            </w:r>
          </w:p>
        </w:tc>
        <w:tc>
          <w:tcPr>
            <w:tcW w:w="1179" w:type="dxa"/>
            <w:shd w:val="clear" w:color="auto" w:fill="C6EFCD"/>
            <w:vAlign w:val="center"/>
          </w:tcPr>
          <w:p w14:paraId="52349D0B"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47798B28"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Preparatory analysis to define the content and the locations of business centres</w:t>
            </w:r>
          </w:p>
        </w:tc>
      </w:tr>
      <w:tr w:rsidR="00235771" w:rsidRPr="002F578B" w14:paraId="6C9089EE" w14:textId="77777777" w:rsidTr="002F578B">
        <w:trPr>
          <w:cantSplit/>
          <w:jc w:val="center"/>
        </w:trPr>
        <w:tc>
          <w:tcPr>
            <w:tcW w:w="1304" w:type="dxa"/>
            <w:shd w:val="clear" w:color="auto" w:fill="C6EFCD"/>
            <w:vAlign w:val="center"/>
          </w:tcPr>
          <w:p w14:paraId="4E77CD82" w14:textId="77777777" w:rsidR="00FF565C" w:rsidRPr="002F578B" w:rsidRDefault="00FF565C">
            <w:pPr>
              <w:jc w:val="center"/>
              <w:rPr>
                <w:noProof/>
                <w:color w:val="006100"/>
                <w:sz w:val="20"/>
                <w:szCs w:val="20"/>
                <w:lang w:bidi="en-US"/>
              </w:rPr>
            </w:pPr>
            <w:r w:rsidRPr="002F578B">
              <w:rPr>
                <w:noProof/>
                <w:color w:val="006100"/>
                <w:sz w:val="20"/>
                <w:szCs w:val="20"/>
                <w:lang w:bidi="en-US"/>
              </w:rPr>
              <w:t>21</w:t>
            </w:r>
          </w:p>
        </w:tc>
        <w:tc>
          <w:tcPr>
            <w:tcW w:w="2525" w:type="dxa"/>
            <w:shd w:val="clear" w:color="auto" w:fill="C6EFCD"/>
            <w:vAlign w:val="center"/>
          </w:tcPr>
          <w:p w14:paraId="6513CE10"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1.5 Supporting the competitiveness of enterprises in foreign markets</w:t>
            </w:r>
          </w:p>
        </w:tc>
        <w:tc>
          <w:tcPr>
            <w:tcW w:w="1179" w:type="dxa"/>
            <w:shd w:val="clear" w:color="auto" w:fill="C6EFCD"/>
            <w:vAlign w:val="center"/>
          </w:tcPr>
          <w:p w14:paraId="43D533D9"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6532E538"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Setting-up of impact groups and selection of destinations for global digital missions</w:t>
            </w:r>
          </w:p>
        </w:tc>
      </w:tr>
      <w:tr w:rsidR="00235771" w:rsidRPr="002F578B" w14:paraId="6D9E2DC7" w14:textId="77777777" w:rsidTr="002F578B">
        <w:trPr>
          <w:cantSplit/>
          <w:jc w:val="center"/>
        </w:trPr>
        <w:tc>
          <w:tcPr>
            <w:tcW w:w="1304" w:type="dxa"/>
            <w:shd w:val="clear" w:color="auto" w:fill="C6EFCD"/>
            <w:vAlign w:val="center"/>
          </w:tcPr>
          <w:p w14:paraId="00086195" w14:textId="77777777" w:rsidR="00FF565C" w:rsidRPr="002F578B" w:rsidRDefault="00FF565C">
            <w:pPr>
              <w:jc w:val="center"/>
              <w:rPr>
                <w:noProof/>
                <w:color w:val="006100"/>
                <w:sz w:val="20"/>
                <w:szCs w:val="20"/>
                <w:lang w:bidi="en-US"/>
              </w:rPr>
            </w:pPr>
            <w:r w:rsidRPr="002F578B">
              <w:rPr>
                <w:noProof/>
                <w:color w:val="006100"/>
                <w:sz w:val="20"/>
                <w:szCs w:val="20"/>
                <w:lang w:bidi="en-US"/>
              </w:rPr>
              <w:t>25</w:t>
            </w:r>
          </w:p>
        </w:tc>
        <w:tc>
          <w:tcPr>
            <w:tcW w:w="2525" w:type="dxa"/>
            <w:shd w:val="clear" w:color="auto" w:fill="C6EFCD"/>
            <w:vAlign w:val="center"/>
          </w:tcPr>
          <w:p w14:paraId="5C9436D1"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2.2. Green skills to support the green transition of enterprises</w:t>
            </w:r>
          </w:p>
        </w:tc>
        <w:tc>
          <w:tcPr>
            <w:tcW w:w="1179" w:type="dxa"/>
            <w:shd w:val="clear" w:color="auto" w:fill="C6EFCD"/>
            <w:vAlign w:val="center"/>
          </w:tcPr>
          <w:p w14:paraId="3D07D7C7"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70EDCB53"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Entry into force of secondary legislation setting out the terms of support for the development of green skills</w:t>
            </w:r>
          </w:p>
        </w:tc>
      </w:tr>
      <w:tr w:rsidR="00235771" w:rsidRPr="002F578B" w14:paraId="6E99223B" w14:textId="77777777" w:rsidTr="002F578B">
        <w:trPr>
          <w:cantSplit/>
          <w:jc w:val="center"/>
        </w:trPr>
        <w:tc>
          <w:tcPr>
            <w:tcW w:w="1304" w:type="dxa"/>
            <w:shd w:val="clear" w:color="auto" w:fill="C6EFCD"/>
            <w:vAlign w:val="center"/>
          </w:tcPr>
          <w:p w14:paraId="684F2A98" w14:textId="77777777" w:rsidR="00FF565C" w:rsidRPr="002F578B" w:rsidRDefault="00FF565C">
            <w:pPr>
              <w:jc w:val="center"/>
              <w:rPr>
                <w:noProof/>
                <w:color w:val="006100"/>
                <w:sz w:val="20"/>
                <w:szCs w:val="20"/>
                <w:lang w:bidi="en-US"/>
              </w:rPr>
            </w:pPr>
            <w:r w:rsidRPr="002F578B">
              <w:rPr>
                <w:noProof/>
                <w:color w:val="006100"/>
                <w:sz w:val="20"/>
                <w:szCs w:val="20"/>
                <w:lang w:bidi="en-US"/>
              </w:rPr>
              <w:t>32</w:t>
            </w:r>
          </w:p>
        </w:tc>
        <w:tc>
          <w:tcPr>
            <w:tcW w:w="2525" w:type="dxa"/>
            <w:shd w:val="clear" w:color="auto" w:fill="C6EFCD"/>
            <w:vAlign w:val="center"/>
          </w:tcPr>
          <w:p w14:paraId="4021FA70"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2.4. Modernisation of the business models in manufacturing companies</w:t>
            </w:r>
          </w:p>
        </w:tc>
        <w:tc>
          <w:tcPr>
            <w:tcW w:w="1179" w:type="dxa"/>
            <w:shd w:val="clear" w:color="auto" w:fill="C6EFCD"/>
            <w:vAlign w:val="center"/>
          </w:tcPr>
          <w:p w14:paraId="72915FC5"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4E13F48A"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Entry into force of the ministerial decree setting out the terms and conditions of grant eligibility</w:t>
            </w:r>
          </w:p>
        </w:tc>
      </w:tr>
      <w:tr w:rsidR="00235771" w:rsidRPr="002F578B" w14:paraId="15CA4C6E" w14:textId="77777777" w:rsidTr="002F578B">
        <w:trPr>
          <w:cantSplit/>
          <w:jc w:val="center"/>
        </w:trPr>
        <w:tc>
          <w:tcPr>
            <w:tcW w:w="1304" w:type="dxa"/>
            <w:shd w:val="clear" w:color="auto" w:fill="C6EFCD"/>
            <w:vAlign w:val="center"/>
          </w:tcPr>
          <w:p w14:paraId="03C311F2" w14:textId="77777777" w:rsidR="00FF565C" w:rsidRPr="002F578B" w:rsidRDefault="00FF565C">
            <w:pPr>
              <w:jc w:val="center"/>
              <w:rPr>
                <w:noProof/>
                <w:color w:val="006100"/>
                <w:sz w:val="20"/>
                <w:szCs w:val="20"/>
                <w:lang w:bidi="en-US"/>
              </w:rPr>
            </w:pPr>
            <w:r w:rsidRPr="002F578B">
              <w:rPr>
                <w:noProof/>
                <w:color w:val="006100"/>
                <w:sz w:val="20"/>
                <w:szCs w:val="20"/>
                <w:lang w:bidi="en-US"/>
              </w:rPr>
              <w:t>34</w:t>
            </w:r>
          </w:p>
        </w:tc>
        <w:tc>
          <w:tcPr>
            <w:tcW w:w="2525" w:type="dxa"/>
            <w:shd w:val="clear" w:color="auto" w:fill="C6EFCD"/>
            <w:vAlign w:val="center"/>
          </w:tcPr>
          <w:p w14:paraId="6D942297"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 xml:space="preserve">2.5. </w:t>
            </w:r>
            <w:r w:rsidRPr="002F578B">
              <w:rPr>
                <w:rStyle w:val="Other1"/>
                <w:noProof/>
                <w:sz w:val="20"/>
                <w:szCs w:val="20"/>
              </w:rPr>
              <w:t>Resource efficient green technologies</w:t>
            </w:r>
          </w:p>
        </w:tc>
        <w:tc>
          <w:tcPr>
            <w:tcW w:w="1179" w:type="dxa"/>
            <w:shd w:val="clear" w:color="auto" w:fill="C6EFCD"/>
            <w:vAlign w:val="center"/>
          </w:tcPr>
          <w:p w14:paraId="66FFE51A"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0205062B"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Publication of call for proposals for grants</w:t>
            </w:r>
          </w:p>
        </w:tc>
      </w:tr>
      <w:tr w:rsidR="00235771" w:rsidRPr="002F578B" w14:paraId="3BABEA78" w14:textId="77777777" w:rsidTr="002F578B">
        <w:trPr>
          <w:cantSplit/>
          <w:jc w:val="center"/>
        </w:trPr>
        <w:tc>
          <w:tcPr>
            <w:tcW w:w="1304" w:type="dxa"/>
            <w:shd w:val="clear" w:color="auto" w:fill="C6EFCD"/>
            <w:vAlign w:val="center"/>
          </w:tcPr>
          <w:p w14:paraId="0CE2E345" w14:textId="77777777" w:rsidR="00FF565C" w:rsidRPr="002F578B" w:rsidRDefault="00FF565C">
            <w:pPr>
              <w:jc w:val="center"/>
              <w:rPr>
                <w:noProof/>
                <w:color w:val="006100"/>
                <w:sz w:val="20"/>
                <w:szCs w:val="20"/>
                <w:lang w:bidi="en-US"/>
              </w:rPr>
            </w:pPr>
            <w:r w:rsidRPr="002F578B">
              <w:rPr>
                <w:noProof/>
                <w:color w:val="006100"/>
                <w:sz w:val="20"/>
                <w:szCs w:val="20"/>
                <w:lang w:bidi="en-US"/>
              </w:rPr>
              <w:t>51</w:t>
            </w:r>
          </w:p>
        </w:tc>
        <w:tc>
          <w:tcPr>
            <w:tcW w:w="2525" w:type="dxa"/>
            <w:shd w:val="clear" w:color="auto" w:fill="C6EFCD"/>
            <w:vAlign w:val="center"/>
          </w:tcPr>
          <w:p w14:paraId="7735873C"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3.4. #Bürokratt programme (national virtual assistant)</w:t>
            </w:r>
          </w:p>
        </w:tc>
        <w:tc>
          <w:tcPr>
            <w:tcW w:w="1179" w:type="dxa"/>
            <w:shd w:val="clear" w:color="auto" w:fill="C6EFCD"/>
            <w:vAlign w:val="center"/>
          </w:tcPr>
          <w:p w14:paraId="5B91F956" w14:textId="77777777" w:rsidR="00FF565C" w:rsidRPr="002F578B" w:rsidRDefault="00FF565C">
            <w:pPr>
              <w:jc w:val="center"/>
              <w:rPr>
                <w:noProof/>
                <w:color w:val="006100"/>
                <w:sz w:val="20"/>
                <w:szCs w:val="20"/>
                <w:lang w:bidi="en-US"/>
              </w:rPr>
            </w:pPr>
            <w:r w:rsidRPr="002F578B">
              <w:rPr>
                <w:noProof/>
                <w:color w:val="006100"/>
                <w:sz w:val="20"/>
                <w:szCs w:val="20"/>
                <w:lang w:bidi="en-US"/>
              </w:rPr>
              <w:t>Target</w:t>
            </w:r>
          </w:p>
        </w:tc>
        <w:tc>
          <w:tcPr>
            <w:tcW w:w="4716" w:type="dxa"/>
            <w:shd w:val="clear" w:color="auto" w:fill="C6EFCD"/>
            <w:vAlign w:val="center"/>
          </w:tcPr>
          <w:p w14:paraId="0A1751DB"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Access to digital public services through the virtual assistant platform</w:t>
            </w:r>
          </w:p>
        </w:tc>
      </w:tr>
      <w:tr w:rsidR="00235771" w:rsidRPr="002F578B" w14:paraId="1C0F3DF0" w14:textId="77777777" w:rsidTr="002F578B">
        <w:trPr>
          <w:cantSplit/>
          <w:jc w:val="center"/>
        </w:trPr>
        <w:tc>
          <w:tcPr>
            <w:tcW w:w="1304" w:type="dxa"/>
            <w:shd w:val="clear" w:color="auto" w:fill="C6EFCD"/>
            <w:vAlign w:val="center"/>
          </w:tcPr>
          <w:p w14:paraId="4D4EC201" w14:textId="77777777" w:rsidR="00FF565C" w:rsidRPr="002F578B" w:rsidRDefault="00FF565C">
            <w:pPr>
              <w:jc w:val="center"/>
              <w:rPr>
                <w:noProof/>
                <w:color w:val="006100"/>
                <w:sz w:val="20"/>
                <w:szCs w:val="20"/>
                <w:lang w:bidi="en-US"/>
              </w:rPr>
            </w:pPr>
            <w:r w:rsidRPr="002F578B">
              <w:rPr>
                <w:noProof/>
                <w:color w:val="006100"/>
                <w:sz w:val="20"/>
                <w:szCs w:val="20"/>
                <w:lang w:bidi="en-US"/>
              </w:rPr>
              <w:t>54</w:t>
            </w:r>
          </w:p>
        </w:tc>
        <w:tc>
          <w:tcPr>
            <w:tcW w:w="2525" w:type="dxa"/>
            <w:shd w:val="clear" w:color="auto" w:fill="C6EFCD"/>
            <w:vAlign w:val="center"/>
          </w:tcPr>
          <w:p w14:paraId="617573FB"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3.5. Reconfiguration of basic digital services and safe transition to cloud infrastructure</w:t>
            </w:r>
          </w:p>
        </w:tc>
        <w:tc>
          <w:tcPr>
            <w:tcW w:w="1179" w:type="dxa"/>
            <w:shd w:val="clear" w:color="auto" w:fill="C6EFCD"/>
            <w:vAlign w:val="center"/>
          </w:tcPr>
          <w:p w14:paraId="71EF594B"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06418EC8"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Development of centrally delivered/shared IT base services</w:t>
            </w:r>
          </w:p>
        </w:tc>
      </w:tr>
      <w:tr w:rsidR="00235771" w:rsidRPr="002F578B" w14:paraId="4ACA83B8" w14:textId="77777777" w:rsidTr="002F578B">
        <w:trPr>
          <w:cantSplit/>
          <w:jc w:val="center"/>
        </w:trPr>
        <w:tc>
          <w:tcPr>
            <w:tcW w:w="1304" w:type="dxa"/>
            <w:shd w:val="clear" w:color="auto" w:fill="C6EFCD"/>
            <w:vAlign w:val="center"/>
          </w:tcPr>
          <w:p w14:paraId="0FC7EB45" w14:textId="77777777" w:rsidR="00FF565C" w:rsidRPr="002F578B" w:rsidRDefault="00FF565C">
            <w:pPr>
              <w:jc w:val="center"/>
              <w:rPr>
                <w:noProof/>
                <w:color w:val="006100"/>
                <w:sz w:val="20"/>
                <w:szCs w:val="20"/>
                <w:lang w:bidi="en-US"/>
              </w:rPr>
            </w:pPr>
            <w:r w:rsidRPr="002F578B">
              <w:rPr>
                <w:noProof/>
                <w:color w:val="006100"/>
                <w:sz w:val="20"/>
                <w:szCs w:val="20"/>
                <w:lang w:bidi="en-US"/>
              </w:rPr>
              <w:t>65</w:t>
            </w:r>
          </w:p>
        </w:tc>
        <w:tc>
          <w:tcPr>
            <w:tcW w:w="2525" w:type="dxa"/>
            <w:shd w:val="clear" w:color="auto" w:fill="C6EFCD"/>
            <w:vAlign w:val="center"/>
          </w:tcPr>
          <w:p w14:paraId="039969B2"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4.2. Support for the renovation of multi-apartment buildings</w:t>
            </w:r>
          </w:p>
        </w:tc>
        <w:tc>
          <w:tcPr>
            <w:tcW w:w="1179" w:type="dxa"/>
            <w:shd w:val="clear" w:color="auto" w:fill="C6EFCD"/>
            <w:vAlign w:val="center"/>
          </w:tcPr>
          <w:p w14:paraId="2F788AE9"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3E75DDCB"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Publication of calls for applications for residential apartment buildings renovation grants</w:t>
            </w:r>
          </w:p>
        </w:tc>
      </w:tr>
      <w:tr w:rsidR="00235771" w:rsidRPr="002F578B" w14:paraId="59A3184F" w14:textId="77777777" w:rsidTr="002F578B">
        <w:trPr>
          <w:cantSplit/>
          <w:jc w:val="center"/>
        </w:trPr>
        <w:tc>
          <w:tcPr>
            <w:tcW w:w="1304" w:type="dxa"/>
            <w:shd w:val="clear" w:color="auto" w:fill="C6EFCD"/>
            <w:vAlign w:val="center"/>
          </w:tcPr>
          <w:p w14:paraId="562C14EA" w14:textId="77777777" w:rsidR="00FF565C" w:rsidRPr="002F578B" w:rsidRDefault="00FF565C">
            <w:pPr>
              <w:jc w:val="center"/>
              <w:rPr>
                <w:noProof/>
                <w:color w:val="006100"/>
                <w:sz w:val="20"/>
                <w:szCs w:val="20"/>
                <w:lang w:bidi="en-US"/>
              </w:rPr>
            </w:pPr>
            <w:r w:rsidRPr="002F578B">
              <w:rPr>
                <w:noProof/>
                <w:color w:val="006100"/>
                <w:sz w:val="20"/>
                <w:szCs w:val="20"/>
                <w:lang w:bidi="en-US"/>
              </w:rPr>
              <w:t>68</w:t>
            </w:r>
          </w:p>
        </w:tc>
        <w:tc>
          <w:tcPr>
            <w:tcW w:w="2525" w:type="dxa"/>
            <w:shd w:val="clear" w:color="auto" w:fill="C6EFCD"/>
            <w:vAlign w:val="center"/>
          </w:tcPr>
          <w:p w14:paraId="742B4480"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4.3. Support for the renovation of small residential buildings</w:t>
            </w:r>
          </w:p>
        </w:tc>
        <w:tc>
          <w:tcPr>
            <w:tcW w:w="1179" w:type="dxa"/>
            <w:shd w:val="clear" w:color="auto" w:fill="C6EFCD"/>
            <w:vAlign w:val="center"/>
          </w:tcPr>
          <w:p w14:paraId="3AEFC721"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1BB714BB"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Published calls for renovation grant</w:t>
            </w:r>
          </w:p>
        </w:tc>
      </w:tr>
      <w:tr w:rsidR="00235771" w:rsidRPr="002F578B" w14:paraId="791F7E9F" w14:textId="77777777" w:rsidTr="002F578B">
        <w:trPr>
          <w:cantSplit/>
          <w:jc w:val="center"/>
        </w:trPr>
        <w:tc>
          <w:tcPr>
            <w:tcW w:w="1304" w:type="dxa"/>
            <w:shd w:val="clear" w:color="auto" w:fill="C6EFCD"/>
            <w:vAlign w:val="center"/>
          </w:tcPr>
          <w:p w14:paraId="60E86863" w14:textId="77777777" w:rsidR="00FF565C" w:rsidRPr="002F578B" w:rsidRDefault="00FF565C">
            <w:pPr>
              <w:jc w:val="center"/>
              <w:rPr>
                <w:noProof/>
                <w:color w:val="006100"/>
                <w:sz w:val="20"/>
                <w:szCs w:val="20"/>
                <w:lang w:bidi="en-US"/>
              </w:rPr>
            </w:pPr>
            <w:r w:rsidRPr="002F578B">
              <w:rPr>
                <w:noProof/>
                <w:color w:val="006100"/>
                <w:sz w:val="20"/>
                <w:szCs w:val="20"/>
                <w:lang w:bidi="en-US"/>
              </w:rPr>
              <w:t>90</w:t>
            </w:r>
          </w:p>
        </w:tc>
        <w:tc>
          <w:tcPr>
            <w:tcW w:w="2525" w:type="dxa"/>
            <w:shd w:val="clear" w:color="auto" w:fill="C6EFCD"/>
            <w:vAlign w:val="center"/>
          </w:tcPr>
          <w:p w14:paraId="4EF98810"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5.4. Construction of the Tallinn Old Port tram line</w:t>
            </w:r>
          </w:p>
        </w:tc>
        <w:tc>
          <w:tcPr>
            <w:tcW w:w="1179" w:type="dxa"/>
            <w:shd w:val="clear" w:color="auto" w:fill="C6EFCD"/>
            <w:vAlign w:val="center"/>
          </w:tcPr>
          <w:p w14:paraId="55E5AF71"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678875E3"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Award of works contract</w:t>
            </w:r>
          </w:p>
        </w:tc>
      </w:tr>
      <w:tr w:rsidR="00235771" w:rsidRPr="002F578B" w14:paraId="5561B71B" w14:textId="77777777" w:rsidTr="002F578B">
        <w:trPr>
          <w:cantSplit/>
          <w:jc w:val="center"/>
        </w:trPr>
        <w:tc>
          <w:tcPr>
            <w:tcW w:w="1304" w:type="dxa"/>
            <w:shd w:val="clear" w:color="auto" w:fill="C6EFCD"/>
            <w:vAlign w:val="center"/>
          </w:tcPr>
          <w:p w14:paraId="48498EF3" w14:textId="77777777" w:rsidR="00FF565C" w:rsidRPr="002F578B" w:rsidRDefault="00FF565C">
            <w:pPr>
              <w:jc w:val="center"/>
              <w:rPr>
                <w:noProof/>
                <w:color w:val="006100"/>
                <w:sz w:val="20"/>
                <w:szCs w:val="20"/>
                <w:lang w:bidi="en-US"/>
              </w:rPr>
            </w:pPr>
            <w:r w:rsidRPr="002F578B">
              <w:rPr>
                <w:noProof/>
                <w:color w:val="006100"/>
                <w:sz w:val="20"/>
                <w:szCs w:val="20"/>
                <w:lang w:bidi="en-US"/>
              </w:rPr>
              <w:t>114</w:t>
            </w:r>
          </w:p>
        </w:tc>
        <w:tc>
          <w:tcPr>
            <w:tcW w:w="2525" w:type="dxa"/>
            <w:shd w:val="clear" w:color="auto" w:fill="C6EFCD"/>
            <w:vAlign w:val="center"/>
          </w:tcPr>
          <w:p w14:paraId="48FDDD6A"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6.6. Providing labour market measures to reduce youth unemployment</w:t>
            </w:r>
          </w:p>
        </w:tc>
        <w:tc>
          <w:tcPr>
            <w:tcW w:w="1179" w:type="dxa"/>
            <w:shd w:val="clear" w:color="auto" w:fill="C6EFCD"/>
            <w:vAlign w:val="center"/>
          </w:tcPr>
          <w:p w14:paraId="4E23FCE1"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55A9279E"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Youth Guarantee Action Plan</w:t>
            </w:r>
          </w:p>
        </w:tc>
      </w:tr>
      <w:tr w:rsidR="00235771" w:rsidRPr="002F578B" w14:paraId="2C1FC066" w14:textId="77777777" w:rsidTr="002F578B">
        <w:trPr>
          <w:cantSplit/>
          <w:jc w:val="center"/>
        </w:trPr>
        <w:tc>
          <w:tcPr>
            <w:tcW w:w="1304" w:type="dxa"/>
            <w:shd w:val="clear" w:color="auto" w:fill="C6EFCD"/>
            <w:vAlign w:val="center"/>
          </w:tcPr>
          <w:p w14:paraId="20BA776E" w14:textId="77777777" w:rsidR="00FF565C" w:rsidRPr="002F578B" w:rsidRDefault="00FF565C">
            <w:pPr>
              <w:jc w:val="center"/>
              <w:rPr>
                <w:noProof/>
                <w:color w:val="006100"/>
                <w:sz w:val="20"/>
                <w:szCs w:val="20"/>
                <w:lang w:bidi="en-US"/>
              </w:rPr>
            </w:pPr>
            <w:r w:rsidRPr="002F578B">
              <w:rPr>
                <w:noProof/>
                <w:color w:val="006100"/>
                <w:sz w:val="20"/>
                <w:szCs w:val="20"/>
                <w:lang w:bidi="en-US"/>
              </w:rPr>
              <w:t>117</w:t>
            </w:r>
          </w:p>
        </w:tc>
        <w:tc>
          <w:tcPr>
            <w:tcW w:w="2525" w:type="dxa"/>
            <w:shd w:val="clear" w:color="auto" w:fill="C6EFCD"/>
            <w:vAlign w:val="center"/>
          </w:tcPr>
          <w:p w14:paraId="2C846AAA" w14:textId="77777777" w:rsidR="00FF565C" w:rsidRPr="002F578B" w:rsidRDefault="00FF565C" w:rsidP="002F578B">
            <w:pPr>
              <w:ind w:left="129"/>
              <w:rPr>
                <w:noProof/>
                <w:color w:val="006100"/>
                <w:sz w:val="20"/>
                <w:szCs w:val="20"/>
                <w:lang w:bidi="en-US"/>
              </w:rPr>
            </w:pPr>
            <w:r w:rsidRPr="002F578B">
              <w:rPr>
                <w:noProof/>
                <w:color w:val="006100"/>
                <w:sz w:val="20"/>
                <w:szCs w:val="20"/>
                <w:lang w:bidi="en-US"/>
              </w:rPr>
              <w:t>6.8. Long-term care</w:t>
            </w:r>
          </w:p>
        </w:tc>
        <w:tc>
          <w:tcPr>
            <w:tcW w:w="1179" w:type="dxa"/>
            <w:shd w:val="clear" w:color="auto" w:fill="C6EFCD"/>
            <w:vAlign w:val="center"/>
          </w:tcPr>
          <w:p w14:paraId="6EFCBBF8"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716" w:type="dxa"/>
            <w:shd w:val="clear" w:color="auto" w:fill="C6EFCD"/>
            <w:vAlign w:val="center"/>
          </w:tcPr>
          <w:p w14:paraId="70C40C7B"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Entry into force of amendments to the Social Welfare Act</w:t>
            </w:r>
          </w:p>
        </w:tc>
      </w:tr>
      <w:tr w:rsidR="00235771" w:rsidRPr="002F578B" w14:paraId="07CA9D80" w14:textId="77777777" w:rsidTr="002F578B">
        <w:trPr>
          <w:cantSplit/>
          <w:jc w:val="center"/>
        </w:trPr>
        <w:tc>
          <w:tcPr>
            <w:tcW w:w="1304" w:type="dxa"/>
            <w:shd w:val="clear" w:color="auto" w:fill="C6EFCD"/>
            <w:vAlign w:val="center"/>
          </w:tcPr>
          <w:p w14:paraId="5924CA51" w14:textId="77777777" w:rsidR="00FF565C" w:rsidRPr="002F578B" w:rsidRDefault="00FF565C">
            <w:pPr>
              <w:jc w:val="center"/>
              <w:rPr>
                <w:noProof/>
                <w:color w:val="006100"/>
                <w:sz w:val="20"/>
                <w:szCs w:val="20"/>
                <w:lang w:bidi="en-US"/>
              </w:rPr>
            </w:pPr>
          </w:p>
        </w:tc>
        <w:tc>
          <w:tcPr>
            <w:tcW w:w="2525" w:type="dxa"/>
            <w:shd w:val="clear" w:color="auto" w:fill="C6EFCD"/>
            <w:vAlign w:val="center"/>
          </w:tcPr>
          <w:p w14:paraId="73726748" w14:textId="77777777" w:rsidR="00FF565C" w:rsidRPr="002F578B" w:rsidRDefault="00FF565C">
            <w:pPr>
              <w:rPr>
                <w:noProof/>
                <w:color w:val="006100"/>
                <w:sz w:val="20"/>
                <w:szCs w:val="20"/>
                <w:lang w:bidi="en-US"/>
              </w:rPr>
            </w:pPr>
          </w:p>
        </w:tc>
        <w:tc>
          <w:tcPr>
            <w:tcW w:w="1179" w:type="dxa"/>
            <w:shd w:val="clear" w:color="auto" w:fill="C6EFCD"/>
            <w:vAlign w:val="center"/>
          </w:tcPr>
          <w:p w14:paraId="06F1178A" w14:textId="77777777" w:rsidR="00FF565C" w:rsidRPr="002F578B" w:rsidRDefault="00FF565C">
            <w:pPr>
              <w:jc w:val="center"/>
              <w:rPr>
                <w:noProof/>
                <w:color w:val="006100"/>
                <w:sz w:val="20"/>
                <w:szCs w:val="20"/>
                <w:lang w:bidi="en-US"/>
              </w:rPr>
            </w:pPr>
            <w:r w:rsidRPr="002F578B">
              <w:rPr>
                <w:noProof/>
                <w:color w:val="006100"/>
                <w:sz w:val="20"/>
                <w:szCs w:val="20"/>
                <w:lang w:bidi="en-US"/>
              </w:rPr>
              <w:t>Instalment Amount</w:t>
            </w:r>
          </w:p>
        </w:tc>
        <w:tc>
          <w:tcPr>
            <w:tcW w:w="4716" w:type="dxa"/>
            <w:shd w:val="clear" w:color="auto" w:fill="C6EFCD"/>
            <w:vAlign w:val="center"/>
          </w:tcPr>
          <w:p w14:paraId="6A20CFA3" w14:textId="5FF0AAB1" w:rsidR="00FF565C" w:rsidRPr="002F578B" w:rsidRDefault="00FF565C" w:rsidP="00E87957">
            <w:pPr>
              <w:ind w:left="125"/>
              <w:rPr>
                <w:noProof/>
                <w:color w:val="006100"/>
                <w:sz w:val="20"/>
                <w:szCs w:val="20"/>
                <w:lang w:bidi="en-US"/>
              </w:rPr>
            </w:pPr>
            <w:r w:rsidRPr="002F578B">
              <w:rPr>
                <w:noProof/>
                <w:color w:val="006100"/>
                <w:sz w:val="20"/>
                <w:szCs w:val="20"/>
                <w:lang w:bidi="en-US"/>
              </w:rPr>
              <w:t>EUR</w:t>
            </w:r>
            <w:r w:rsidR="002F578B" w:rsidRPr="002F578B">
              <w:rPr>
                <w:noProof/>
                <w:color w:val="006100"/>
                <w:sz w:val="20"/>
                <w:szCs w:val="20"/>
                <w:lang w:bidi="en-US"/>
              </w:rPr>
              <w:t> </w:t>
            </w:r>
            <w:r w:rsidRPr="002F578B">
              <w:rPr>
                <w:noProof/>
                <w:color w:val="006100"/>
                <w:sz w:val="20"/>
                <w:szCs w:val="20"/>
                <w:lang w:bidi="en-US"/>
              </w:rPr>
              <w:t>142 977 720</w:t>
            </w:r>
          </w:p>
        </w:tc>
      </w:tr>
    </w:tbl>
    <w:p w14:paraId="06765E27" w14:textId="77777777" w:rsidR="00FF565C" w:rsidRPr="007F1F1D" w:rsidRDefault="00FF565C" w:rsidP="00904F1A">
      <w:pPr>
        <w:keepNext/>
        <w:keepLines/>
        <w:widowControl/>
        <w:spacing w:before="120" w:after="240"/>
        <w:rPr>
          <w:noProof/>
          <w:lang w:bidi="en-US"/>
        </w:rPr>
      </w:pPr>
      <w:r w:rsidRPr="007F1F1D">
        <w:rPr>
          <w:noProof/>
          <w:lang w:bidi="en-US"/>
        </w:rPr>
        <w:t>Third Instalment (non-repayable support):</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9"/>
        <w:gridCol w:w="2491"/>
        <w:gridCol w:w="1171"/>
        <w:gridCol w:w="4681"/>
      </w:tblGrid>
      <w:tr w:rsidR="00235771" w:rsidRPr="002F578B" w14:paraId="12480365" w14:textId="77777777" w:rsidTr="002F578B">
        <w:trPr>
          <w:cantSplit/>
          <w:tblHeader/>
          <w:jc w:val="center"/>
        </w:trPr>
        <w:tc>
          <w:tcPr>
            <w:tcW w:w="1268" w:type="dxa"/>
            <w:shd w:val="clear" w:color="auto" w:fill="BBD2EA"/>
            <w:vAlign w:val="center"/>
          </w:tcPr>
          <w:p w14:paraId="0606BDCA" w14:textId="77777777" w:rsidR="00FF565C" w:rsidRPr="002F578B" w:rsidRDefault="00FF565C">
            <w:pPr>
              <w:jc w:val="center"/>
              <w:rPr>
                <w:noProof/>
                <w:color w:val="006100"/>
                <w:sz w:val="22"/>
                <w:szCs w:val="22"/>
                <w:lang w:bidi="en-US"/>
              </w:rPr>
            </w:pPr>
            <w:r w:rsidRPr="002F578B">
              <w:rPr>
                <w:b/>
                <w:bCs/>
                <w:noProof/>
                <w:color w:val="000000"/>
                <w:sz w:val="22"/>
                <w:szCs w:val="22"/>
                <w:lang w:bidi="en-US"/>
              </w:rPr>
              <w:t>Sequential Number</w:t>
            </w:r>
          </w:p>
        </w:tc>
        <w:tc>
          <w:tcPr>
            <w:tcW w:w="2413" w:type="dxa"/>
            <w:shd w:val="clear" w:color="auto" w:fill="BBD2EA"/>
            <w:vAlign w:val="center"/>
          </w:tcPr>
          <w:p w14:paraId="4BAB9AA8" w14:textId="77777777" w:rsidR="00FF565C" w:rsidRPr="002F578B" w:rsidRDefault="00FF565C">
            <w:pPr>
              <w:jc w:val="center"/>
              <w:rPr>
                <w:noProof/>
                <w:color w:val="006100"/>
                <w:sz w:val="22"/>
                <w:szCs w:val="22"/>
                <w:lang w:bidi="en-US"/>
              </w:rPr>
            </w:pPr>
            <w:r w:rsidRPr="002F578B">
              <w:rPr>
                <w:b/>
                <w:bCs/>
                <w:noProof/>
                <w:color w:val="000000"/>
                <w:sz w:val="22"/>
                <w:szCs w:val="22"/>
                <w:lang w:bidi="en-US"/>
              </w:rPr>
              <w:t>Related Measure (Reform or Investment)</w:t>
            </w:r>
          </w:p>
        </w:tc>
        <w:tc>
          <w:tcPr>
            <w:tcW w:w="1134" w:type="dxa"/>
            <w:shd w:val="clear" w:color="auto" w:fill="BBD2EA"/>
            <w:vAlign w:val="center"/>
          </w:tcPr>
          <w:p w14:paraId="1158F707" w14:textId="77777777" w:rsidR="00FF565C" w:rsidRPr="002F578B" w:rsidRDefault="00FF565C">
            <w:pPr>
              <w:jc w:val="center"/>
              <w:rPr>
                <w:noProof/>
                <w:color w:val="006100"/>
                <w:sz w:val="22"/>
                <w:szCs w:val="22"/>
                <w:lang w:bidi="en-US"/>
              </w:rPr>
            </w:pPr>
            <w:r w:rsidRPr="002F578B">
              <w:rPr>
                <w:b/>
                <w:bCs/>
                <w:noProof/>
                <w:color w:val="000000"/>
                <w:sz w:val="22"/>
                <w:szCs w:val="22"/>
                <w:lang w:bidi="en-US"/>
              </w:rPr>
              <w:t>Milestone / Target</w:t>
            </w:r>
          </w:p>
        </w:tc>
        <w:tc>
          <w:tcPr>
            <w:tcW w:w="4535" w:type="dxa"/>
            <w:shd w:val="clear" w:color="auto" w:fill="BBD2EA"/>
            <w:vAlign w:val="center"/>
          </w:tcPr>
          <w:p w14:paraId="1D098BE1" w14:textId="77777777" w:rsidR="00FF565C" w:rsidRPr="002F578B" w:rsidRDefault="00FF565C" w:rsidP="002F578B">
            <w:pPr>
              <w:ind w:left="132"/>
              <w:jc w:val="center"/>
              <w:rPr>
                <w:noProof/>
                <w:color w:val="006100"/>
                <w:sz w:val="22"/>
                <w:szCs w:val="22"/>
                <w:lang w:bidi="en-US"/>
              </w:rPr>
            </w:pPr>
            <w:r w:rsidRPr="002F578B">
              <w:rPr>
                <w:b/>
                <w:bCs/>
                <w:noProof/>
                <w:color w:val="000000"/>
                <w:sz w:val="22"/>
                <w:szCs w:val="22"/>
                <w:lang w:bidi="en-US"/>
              </w:rPr>
              <w:t>Name</w:t>
            </w:r>
          </w:p>
        </w:tc>
      </w:tr>
      <w:tr w:rsidR="00235771" w:rsidRPr="002F578B" w14:paraId="36D06861" w14:textId="77777777" w:rsidTr="002F578B">
        <w:trPr>
          <w:cantSplit/>
          <w:jc w:val="center"/>
        </w:trPr>
        <w:tc>
          <w:tcPr>
            <w:tcW w:w="1268" w:type="dxa"/>
            <w:shd w:val="clear" w:color="auto" w:fill="C6EFCD"/>
            <w:vAlign w:val="center"/>
          </w:tcPr>
          <w:p w14:paraId="6FB6E632" w14:textId="77777777" w:rsidR="00FF565C" w:rsidRPr="002F578B" w:rsidRDefault="00FF565C">
            <w:pPr>
              <w:jc w:val="center"/>
              <w:rPr>
                <w:noProof/>
                <w:color w:val="006100"/>
                <w:sz w:val="20"/>
                <w:szCs w:val="20"/>
                <w:lang w:bidi="en-US"/>
              </w:rPr>
            </w:pPr>
            <w:r w:rsidRPr="002F578B">
              <w:rPr>
                <w:noProof/>
                <w:color w:val="006100"/>
                <w:sz w:val="20"/>
                <w:szCs w:val="20"/>
                <w:lang w:bidi="en-US"/>
              </w:rPr>
              <w:t>7</w:t>
            </w:r>
          </w:p>
        </w:tc>
        <w:tc>
          <w:tcPr>
            <w:tcW w:w="2413" w:type="dxa"/>
            <w:shd w:val="clear" w:color="auto" w:fill="C6EFCD"/>
            <w:vAlign w:val="center"/>
          </w:tcPr>
          <w:p w14:paraId="56AA0852"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1.3. Development of digital waybills services</w:t>
            </w:r>
          </w:p>
        </w:tc>
        <w:tc>
          <w:tcPr>
            <w:tcW w:w="1134" w:type="dxa"/>
            <w:shd w:val="clear" w:color="auto" w:fill="C6EFCD"/>
            <w:vAlign w:val="center"/>
          </w:tcPr>
          <w:p w14:paraId="540E0AE1" w14:textId="77777777" w:rsidR="00FF565C" w:rsidRPr="002F578B" w:rsidRDefault="00FF565C">
            <w:pPr>
              <w:jc w:val="center"/>
              <w:rPr>
                <w:noProof/>
                <w:color w:val="006100"/>
                <w:sz w:val="20"/>
                <w:szCs w:val="20"/>
                <w:lang w:bidi="en-US"/>
              </w:rPr>
            </w:pPr>
            <w:r w:rsidRPr="002F578B">
              <w:rPr>
                <w:noProof/>
                <w:color w:val="006100"/>
                <w:sz w:val="20"/>
                <w:szCs w:val="20"/>
                <w:lang w:bidi="en-US"/>
              </w:rPr>
              <w:t>Target</w:t>
            </w:r>
          </w:p>
        </w:tc>
        <w:tc>
          <w:tcPr>
            <w:tcW w:w="4535" w:type="dxa"/>
            <w:shd w:val="clear" w:color="auto" w:fill="C6EFCD"/>
            <w:vAlign w:val="center"/>
          </w:tcPr>
          <w:p w14:paraId="39C43274"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eFTI (electronic Freight Transport Information) platforms development</w:t>
            </w:r>
          </w:p>
        </w:tc>
      </w:tr>
      <w:tr w:rsidR="00235771" w:rsidRPr="002F578B" w14:paraId="2DD784D0" w14:textId="77777777" w:rsidTr="002F578B">
        <w:trPr>
          <w:cantSplit/>
          <w:jc w:val="center"/>
        </w:trPr>
        <w:tc>
          <w:tcPr>
            <w:tcW w:w="1268" w:type="dxa"/>
            <w:shd w:val="clear" w:color="auto" w:fill="C6EFCD"/>
            <w:vAlign w:val="center"/>
          </w:tcPr>
          <w:p w14:paraId="74411BB7" w14:textId="77777777" w:rsidR="00FF565C" w:rsidRPr="002F578B" w:rsidRDefault="00FF565C">
            <w:pPr>
              <w:jc w:val="center"/>
              <w:rPr>
                <w:noProof/>
                <w:color w:val="006100"/>
                <w:sz w:val="20"/>
                <w:szCs w:val="20"/>
                <w:lang w:bidi="en-US"/>
              </w:rPr>
            </w:pPr>
            <w:r w:rsidRPr="002F578B">
              <w:rPr>
                <w:noProof/>
                <w:color w:val="006100"/>
                <w:sz w:val="20"/>
                <w:szCs w:val="20"/>
                <w:lang w:bidi="en-US"/>
              </w:rPr>
              <w:t>24</w:t>
            </w:r>
          </w:p>
        </w:tc>
        <w:tc>
          <w:tcPr>
            <w:tcW w:w="2413" w:type="dxa"/>
            <w:shd w:val="clear" w:color="auto" w:fill="C6EFCD"/>
            <w:vAlign w:val="center"/>
          </w:tcPr>
          <w:p w14:paraId="00D12A74"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2.1. Green transition of enterprises</w:t>
            </w:r>
          </w:p>
        </w:tc>
        <w:tc>
          <w:tcPr>
            <w:tcW w:w="1134" w:type="dxa"/>
            <w:shd w:val="clear" w:color="auto" w:fill="C6EFCD"/>
            <w:vAlign w:val="center"/>
          </w:tcPr>
          <w:p w14:paraId="73565810"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527D594B"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Adoption of the Circular Economy Action Plan by the Green Transition Task Force</w:t>
            </w:r>
          </w:p>
        </w:tc>
      </w:tr>
      <w:tr w:rsidR="00235771" w:rsidRPr="002F578B" w14:paraId="61F16C7F" w14:textId="77777777" w:rsidTr="002F578B">
        <w:trPr>
          <w:cantSplit/>
          <w:jc w:val="center"/>
        </w:trPr>
        <w:tc>
          <w:tcPr>
            <w:tcW w:w="1268" w:type="dxa"/>
            <w:shd w:val="clear" w:color="auto" w:fill="C6EFCD"/>
            <w:vAlign w:val="center"/>
          </w:tcPr>
          <w:p w14:paraId="400EEEFD" w14:textId="77777777" w:rsidR="00FF565C" w:rsidRPr="002F578B" w:rsidRDefault="00FF565C">
            <w:pPr>
              <w:jc w:val="center"/>
              <w:rPr>
                <w:noProof/>
                <w:color w:val="006100"/>
                <w:sz w:val="20"/>
                <w:szCs w:val="20"/>
                <w:lang w:bidi="en-US"/>
              </w:rPr>
            </w:pPr>
            <w:r w:rsidRPr="002F578B">
              <w:rPr>
                <w:noProof/>
                <w:color w:val="006100"/>
                <w:sz w:val="20"/>
                <w:szCs w:val="20"/>
                <w:lang w:bidi="en-US"/>
              </w:rPr>
              <w:t>41</w:t>
            </w:r>
          </w:p>
        </w:tc>
        <w:tc>
          <w:tcPr>
            <w:tcW w:w="2413" w:type="dxa"/>
            <w:shd w:val="clear" w:color="auto" w:fill="C6EFCD"/>
            <w:vAlign w:val="center"/>
          </w:tcPr>
          <w:p w14:paraId="17F32812"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2.7. Creating opportunities for the uptake of renewables-based green hydrogen technologies</w:t>
            </w:r>
          </w:p>
        </w:tc>
        <w:tc>
          <w:tcPr>
            <w:tcW w:w="1134" w:type="dxa"/>
            <w:shd w:val="clear" w:color="auto" w:fill="C6EFCD"/>
            <w:vAlign w:val="center"/>
          </w:tcPr>
          <w:p w14:paraId="6654EAF1"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62C6066D"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Entry into force of the ministerial decree setting out the terms and conditions for granting support</w:t>
            </w:r>
          </w:p>
        </w:tc>
      </w:tr>
      <w:tr w:rsidR="00235771" w:rsidRPr="002F578B" w14:paraId="14D83DE4" w14:textId="77777777" w:rsidTr="002F578B">
        <w:trPr>
          <w:cantSplit/>
          <w:jc w:val="center"/>
        </w:trPr>
        <w:tc>
          <w:tcPr>
            <w:tcW w:w="1268" w:type="dxa"/>
            <w:shd w:val="clear" w:color="auto" w:fill="C6EFCD"/>
            <w:vAlign w:val="center"/>
          </w:tcPr>
          <w:p w14:paraId="05DC295E" w14:textId="77777777" w:rsidR="00FF565C" w:rsidRPr="002F578B" w:rsidRDefault="00FF565C">
            <w:pPr>
              <w:jc w:val="center"/>
              <w:rPr>
                <w:noProof/>
                <w:color w:val="006100"/>
                <w:sz w:val="20"/>
                <w:szCs w:val="20"/>
                <w:lang w:bidi="en-US"/>
              </w:rPr>
            </w:pPr>
            <w:r w:rsidRPr="002F578B">
              <w:rPr>
                <w:noProof/>
                <w:color w:val="006100"/>
                <w:sz w:val="20"/>
                <w:szCs w:val="20"/>
                <w:lang w:bidi="en-US"/>
              </w:rPr>
              <w:t>47</w:t>
            </w:r>
          </w:p>
        </w:tc>
        <w:tc>
          <w:tcPr>
            <w:tcW w:w="2413" w:type="dxa"/>
            <w:shd w:val="clear" w:color="auto" w:fill="C6EFCD"/>
            <w:vAlign w:val="center"/>
          </w:tcPr>
          <w:p w14:paraId="6A2BBDD5"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3.2. Development of event services for individuals</w:t>
            </w:r>
          </w:p>
        </w:tc>
        <w:tc>
          <w:tcPr>
            <w:tcW w:w="1134" w:type="dxa"/>
            <w:shd w:val="clear" w:color="auto" w:fill="C6EFCD"/>
            <w:vAlign w:val="center"/>
          </w:tcPr>
          <w:p w14:paraId="2B1E878C" w14:textId="77777777" w:rsidR="00FF565C" w:rsidRPr="002F578B" w:rsidRDefault="00FF565C">
            <w:pPr>
              <w:jc w:val="center"/>
              <w:rPr>
                <w:noProof/>
                <w:color w:val="006100"/>
                <w:sz w:val="20"/>
                <w:szCs w:val="20"/>
                <w:lang w:bidi="en-US"/>
              </w:rPr>
            </w:pPr>
            <w:r w:rsidRPr="002F578B">
              <w:rPr>
                <w:noProof/>
                <w:color w:val="006100"/>
                <w:sz w:val="20"/>
                <w:szCs w:val="20"/>
                <w:lang w:bidi="en-US"/>
              </w:rPr>
              <w:t>Target</w:t>
            </w:r>
          </w:p>
        </w:tc>
        <w:tc>
          <w:tcPr>
            <w:tcW w:w="4535" w:type="dxa"/>
            <w:shd w:val="clear" w:color="auto" w:fill="C6EFCD"/>
            <w:vAlign w:val="center"/>
          </w:tcPr>
          <w:p w14:paraId="4D42C04E"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Launch of personal life event services and/or pro-active services</w:t>
            </w:r>
          </w:p>
        </w:tc>
      </w:tr>
      <w:tr w:rsidR="00235771" w:rsidRPr="002F578B" w14:paraId="7624D001" w14:textId="77777777" w:rsidTr="002F578B">
        <w:trPr>
          <w:cantSplit/>
          <w:jc w:val="center"/>
        </w:trPr>
        <w:tc>
          <w:tcPr>
            <w:tcW w:w="1268" w:type="dxa"/>
            <w:shd w:val="clear" w:color="auto" w:fill="C6EFCD"/>
            <w:vAlign w:val="center"/>
          </w:tcPr>
          <w:p w14:paraId="46CB073B" w14:textId="77777777" w:rsidR="00FF565C" w:rsidRPr="002F578B" w:rsidRDefault="00FF565C">
            <w:pPr>
              <w:jc w:val="center"/>
              <w:rPr>
                <w:noProof/>
                <w:color w:val="006100"/>
                <w:sz w:val="20"/>
                <w:szCs w:val="20"/>
                <w:lang w:bidi="en-US"/>
              </w:rPr>
            </w:pPr>
            <w:r w:rsidRPr="002F578B">
              <w:rPr>
                <w:noProof/>
                <w:color w:val="006100"/>
                <w:sz w:val="20"/>
                <w:szCs w:val="20"/>
                <w:lang w:bidi="en-US"/>
              </w:rPr>
              <w:t>49</w:t>
            </w:r>
          </w:p>
        </w:tc>
        <w:tc>
          <w:tcPr>
            <w:tcW w:w="2413" w:type="dxa"/>
            <w:shd w:val="clear" w:color="auto" w:fill="C6EFCD"/>
            <w:vAlign w:val="center"/>
          </w:tcPr>
          <w:p w14:paraId="75E12D22"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3.3. Development of event services and digital gateway for entrepreneurs</w:t>
            </w:r>
          </w:p>
        </w:tc>
        <w:tc>
          <w:tcPr>
            <w:tcW w:w="1134" w:type="dxa"/>
            <w:shd w:val="clear" w:color="auto" w:fill="C6EFCD"/>
            <w:vAlign w:val="center"/>
          </w:tcPr>
          <w:p w14:paraId="5A8D7539" w14:textId="77777777" w:rsidR="00FF565C" w:rsidRPr="002F578B" w:rsidRDefault="00FF565C">
            <w:pPr>
              <w:jc w:val="center"/>
              <w:rPr>
                <w:noProof/>
                <w:color w:val="006100"/>
                <w:sz w:val="20"/>
                <w:szCs w:val="20"/>
                <w:lang w:bidi="en-US"/>
              </w:rPr>
            </w:pPr>
            <w:r w:rsidRPr="002F578B">
              <w:rPr>
                <w:noProof/>
                <w:color w:val="006100"/>
                <w:sz w:val="20"/>
                <w:szCs w:val="20"/>
                <w:lang w:bidi="en-US"/>
              </w:rPr>
              <w:t>Target</w:t>
            </w:r>
          </w:p>
        </w:tc>
        <w:tc>
          <w:tcPr>
            <w:tcW w:w="4535" w:type="dxa"/>
            <w:shd w:val="clear" w:color="auto" w:fill="C6EFCD"/>
            <w:vAlign w:val="center"/>
          </w:tcPr>
          <w:p w14:paraId="7FD6FFEB"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Deployment of IT developments contributing to the implementation of the business event services and gateway</w:t>
            </w:r>
          </w:p>
        </w:tc>
      </w:tr>
      <w:tr w:rsidR="00235771" w:rsidRPr="002F578B" w14:paraId="4F69D21E" w14:textId="77777777" w:rsidTr="002F578B">
        <w:trPr>
          <w:cantSplit/>
          <w:jc w:val="center"/>
        </w:trPr>
        <w:tc>
          <w:tcPr>
            <w:tcW w:w="1268" w:type="dxa"/>
            <w:shd w:val="clear" w:color="auto" w:fill="C6EFCD"/>
            <w:vAlign w:val="center"/>
          </w:tcPr>
          <w:p w14:paraId="7D4CBD75" w14:textId="77777777" w:rsidR="00FF565C" w:rsidRPr="002F578B" w:rsidRDefault="00FF565C">
            <w:pPr>
              <w:jc w:val="center"/>
              <w:rPr>
                <w:noProof/>
                <w:color w:val="006100"/>
                <w:sz w:val="20"/>
                <w:szCs w:val="20"/>
                <w:lang w:bidi="en-US"/>
              </w:rPr>
            </w:pPr>
            <w:r w:rsidRPr="002F578B">
              <w:rPr>
                <w:noProof/>
                <w:color w:val="006100"/>
                <w:sz w:val="20"/>
                <w:szCs w:val="20"/>
                <w:lang w:bidi="en-US"/>
              </w:rPr>
              <w:t>63</w:t>
            </w:r>
          </w:p>
        </w:tc>
        <w:tc>
          <w:tcPr>
            <w:tcW w:w="2413" w:type="dxa"/>
            <w:shd w:val="clear" w:color="auto" w:fill="C6EFCD"/>
            <w:vAlign w:val="center"/>
          </w:tcPr>
          <w:p w14:paraId="040D1E87"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4.1. Energy efficiency promotion</w:t>
            </w:r>
          </w:p>
        </w:tc>
        <w:tc>
          <w:tcPr>
            <w:tcW w:w="1134" w:type="dxa"/>
            <w:shd w:val="clear" w:color="auto" w:fill="C6EFCD"/>
            <w:vAlign w:val="center"/>
          </w:tcPr>
          <w:p w14:paraId="0658DF9D"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1A8730DA" w14:textId="14C26EAC" w:rsidR="00FF565C" w:rsidRPr="002F578B" w:rsidRDefault="00FF565C" w:rsidP="002F578B">
            <w:pPr>
              <w:ind w:left="132"/>
              <w:rPr>
                <w:noProof/>
                <w:color w:val="006100"/>
                <w:sz w:val="20"/>
                <w:szCs w:val="20"/>
                <w:lang w:bidi="en-US"/>
              </w:rPr>
            </w:pPr>
            <w:r w:rsidRPr="002F578B">
              <w:rPr>
                <w:noProof/>
                <w:color w:val="006100"/>
                <w:sz w:val="20"/>
                <w:szCs w:val="20"/>
                <w:lang w:bidi="en-US"/>
              </w:rPr>
              <w:t>Conclusion of the cooperation agreement stipulating conditions for cooperation between SA Kred</w:t>
            </w:r>
            <w:r w:rsidR="00BC667A">
              <w:rPr>
                <w:noProof/>
                <w:color w:val="006100"/>
                <w:sz w:val="20"/>
                <w:szCs w:val="20"/>
                <w:lang w:bidi="en-US"/>
              </w:rPr>
              <w:t>E</w:t>
            </w:r>
            <w:r w:rsidRPr="002F578B">
              <w:rPr>
                <w:noProof/>
                <w:color w:val="006100"/>
                <w:sz w:val="20"/>
                <w:szCs w:val="20"/>
                <w:lang w:bidi="en-US"/>
              </w:rPr>
              <w:t xml:space="preserve">x/Enterprise Estonia </w:t>
            </w:r>
            <w:r w:rsidRPr="001F41A6">
              <w:rPr>
                <w:noProof/>
                <w:color w:val="006100"/>
                <w:sz w:val="20"/>
                <w:szCs w:val="20"/>
                <w:lang w:bidi="en-US"/>
              </w:rPr>
              <w:t xml:space="preserve">and </w:t>
            </w:r>
            <w:r w:rsidRPr="002F578B">
              <w:rPr>
                <w:noProof/>
                <w:color w:val="006100"/>
                <w:sz w:val="20"/>
                <w:szCs w:val="20"/>
                <w:lang w:bidi="en-US"/>
              </w:rPr>
              <w:t>county development centers</w:t>
            </w:r>
          </w:p>
        </w:tc>
      </w:tr>
      <w:tr w:rsidR="00235771" w:rsidRPr="002F578B" w14:paraId="3D5E9FF0" w14:textId="77777777" w:rsidTr="002F578B">
        <w:trPr>
          <w:cantSplit/>
          <w:jc w:val="center"/>
        </w:trPr>
        <w:tc>
          <w:tcPr>
            <w:tcW w:w="1268" w:type="dxa"/>
            <w:shd w:val="clear" w:color="auto" w:fill="C6EFCD"/>
            <w:vAlign w:val="center"/>
          </w:tcPr>
          <w:p w14:paraId="29AEA835" w14:textId="77777777" w:rsidR="00FF565C" w:rsidRPr="002F578B" w:rsidRDefault="00FF565C">
            <w:pPr>
              <w:jc w:val="center"/>
              <w:rPr>
                <w:noProof/>
                <w:color w:val="006100"/>
                <w:sz w:val="20"/>
                <w:szCs w:val="20"/>
                <w:lang w:bidi="en-US"/>
              </w:rPr>
            </w:pPr>
            <w:r w:rsidRPr="002F578B">
              <w:rPr>
                <w:noProof/>
                <w:color w:val="006100"/>
                <w:sz w:val="20"/>
                <w:szCs w:val="20"/>
                <w:lang w:bidi="en-US"/>
              </w:rPr>
              <w:t>76</w:t>
            </w:r>
          </w:p>
        </w:tc>
        <w:tc>
          <w:tcPr>
            <w:tcW w:w="2413" w:type="dxa"/>
            <w:shd w:val="clear" w:color="auto" w:fill="C6EFCD"/>
            <w:vAlign w:val="center"/>
          </w:tcPr>
          <w:p w14:paraId="2C77D4E5"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4.6. Programme to boost energy production in industrial areas</w:t>
            </w:r>
          </w:p>
        </w:tc>
        <w:tc>
          <w:tcPr>
            <w:tcW w:w="1134" w:type="dxa"/>
            <w:shd w:val="clear" w:color="auto" w:fill="C6EFCD"/>
            <w:vAlign w:val="center"/>
          </w:tcPr>
          <w:p w14:paraId="0C2F0E4A"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0443F019"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Publication of a call for proposals for projects boosting energy production in industrial sites</w:t>
            </w:r>
          </w:p>
        </w:tc>
      </w:tr>
      <w:tr w:rsidR="00235771" w:rsidRPr="002F578B" w14:paraId="701D2572" w14:textId="77777777" w:rsidTr="002F578B">
        <w:trPr>
          <w:cantSplit/>
          <w:jc w:val="center"/>
        </w:trPr>
        <w:tc>
          <w:tcPr>
            <w:tcW w:w="1268" w:type="dxa"/>
            <w:shd w:val="clear" w:color="auto" w:fill="C6EFCD"/>
            <w:vAlign w:val="center"/>
          </w:tcPr>
          <w:p w14:paraId="722A7E25" w14:textId="77777777" w:rsidR="00FF565C" w:rsidRPr="002F578B" w:rsidRDefault="00FF565C">
            <w:pPr>
              <w:jc w:val="center"/>
              <w:rPr>
                <w:noProof/>
                <w:color w:val="006100"/>
                <w:sz w:val="20"/>
                <w:szCs w:val="20"/>
                <w:lang w:bidi="en-US"/>
              </w:rPr>
            </w:pPr>
            <w:r w:rsidRPr="002F578B">
              <w:rPr>
                <w:noProof/>
                <w:color w:val="006100"/>
                <w:sz w:val="20"/>
                <w:szCs w:val="20"/>
                <w:lang w:bidi="en-US"/>
              </w:rPr>
              <w:t>78</w:t>
            </w:r>
          </w:p>
        </w:tc>
        <w:tc>
          <w:tcPr>
            <w:tcW w:w="2413" w:type="dxa"/>
            <w:shd w:val="clear" w:color="auto" w:fill="C6EFCD"/>
            <w:vAlign w:val="center"/>
          </w:tcPr>
          <w:p w14:paraId="633647FA"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4.7. Pilot Energy Storage Programme</w:t>
            </w:r>
          </w:p>
        </w:tc>
        <w:tc>
          <w:tcPr>
            <w:tcW w:w="1134" w:type="dxa"/>
            <w:shd w:val="clear" w:color="auto" w:fill="C6EFCD"/>
            <w:vAlign w:val="center"/>
          </w:tcPr>
          <w:p w14:paraId="34742972"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6766DC45"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Publication of a call for proposals for a pilot energy storage programme</w:t>
            </w:r>
          </w:p>
        </w:tc>
      </w:tr>
      <w:tr w:rsidR="00235771" w:rsidRPr="002F578B" w14:paraId="54C3E332" w14:textId="77777777" w:rsidTr="002F578B">
        <w:trPr>
          <w:cantSplit/>
          <w:jc w:val="center"/>
        </w:trPr>
        <w:tc>
          <w:tcPr>
            <w:tcW w:w="1268" w:type="dxa"/>
            <w:shd w:val="clear" w:color="auto" w:fill="C6EFCD"/>
            <w:vAlign w:val="center"/>
          </w:tcPr>
          <w:p w14:paraId="29327336" w14:textId="77777777" w:rsidR="00FF565C" w:rsidRPr="002F578B" w:rsidRDefault="00FF565C">
            <w:pPr>
              <w:jc w:val="center"/>
              <w:rPr>
                <w:noProof/>
                <w:color w:val="006100"/>
                <w:sz w:val="20"/>
                <w:szCs w:val="20"/>
                <w:lang w:bidi="en-US"/>
              </w:rPr>
            </w:pPr>
            <w:r w:rsidRPr="002F578B">
              <w:rPr>
                <w:noProof/>
                <w:color w:val="006100"/>
                <w:sz w:val="20"/>
                <w:szCs w:val="20"/>
                <w:lang w:bidi="en-US"/>
              </w:rPr>
              <w:t>82</w:t>
            </w:r>
          </w:p>
        </w:tc>
        <w:tc>
          <w:tcPr>
            <w:tcW w:w="2413" w:type="dxa"/>
            <w:shd w:val="clear" w:color="auto" w:fill="C6EFCD"/>
            <w:vAlign w:val="center"/>
          </w:tcPr>
          <w:p w14:paraId="0F7AAE92" w14:textId="1835F38B" w:rsidR="00FF565C" w:rsidRPr="002F578B" w:rsidRDefault="00FF565C" w:rsidP="002F578B">
            <w:pPr>
              <w:ind w:left="103"/>
              <w:rPr>
                <w:noProof/>
                <w:color w:val="006100"/>
                <w:sz w:val="20"/>
                <w:szCs w:val="20"/>
                <w:lang w:bidi="en-US"/>
              </w:rPr>
            </w:pPr>
            <w:r w:rsidRPr="002F578B">
              <w:rPr>
                <w:noProof/>
                <w:color w:val="006100"/>
                <w:sz w:val="20"/>
                <w:szCs w:val="20"/>
                <w:lang w:bidi="en-US"/>
              </w:rPr>
              <w:t xml:space="preserve">5.1. </w:t>
            </w:r>
            <w:r w:rsidR="005A3C00">
              <w:rPr>
                <w:noProof/>
                <w:color w:val="006100"/>
                <w:sz w:val="20"/>
                <w:szCs w:val="20"/>
                <w:lang w:bidi="en-US"/>
              </w:rPr>
              <w:t>S</w:t>
            </w:r>
            <w:r w:rsidRPr="002F578B">
              <w:rPr>
                <w:noProof/>
                <w:color w:val="006100"/>
                <w:sz w:val="20"/>
                <w:szCs w:val="20"/>
                <w:lang w:bidi="en-US"/>
              </w:rPr>
              <w:t>afe, green, competitive, needs-based and sustainable transport and energy infrastructure</w:t>
            </w:r>
          </w:p>
        </w:tc>
        <w:tc>
          <w:tcPr>
            <w:tcW w:w="1134" w:type="dxa"/>
            <w:shd w:val="clear" w:color="auto" w:fill="C6EFCD"/>
            <w:vAlign w:val="center"/>
          </w:tcPr>
          <w:p w14:paraId="7087C33E"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235A282C"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Adoption of the Implementation Plan for green sustainable public transport development of the Transport and Mobility Development Plan 2021-2035</w:t>
            </w:r>
          </w:p>
        </w:tc>
      </w:tr>
      <w:tr w:rsidR="00235771" w:rsidRPr="002F578B" w14:paraId="28518D5D" w14:textId="77777777" w:rsidTr="002F578B">
        <w:trPr>
          <w:cantSplit/>
          <w:jc w:val="center"/>
        </w:trPr>
        <w:tc>
          <w:tcPr>
            <w:tcW w:w="1268" w:type="dxa"/>
            <w:shd w:val="clear" w:color="auto" w:fill="C6EFCD"/>
            <w:vAlign w:val="center"/>
          </w:tcPr>
          <w:p w14:paraId="79EFCC61" w14:textId="77777777" w:rsidR="00FF565C" w:rsidRPr="002F578B" w:rsidRDefault="00FF565C">
            <w:pPr>
              <w:jc w:val="center"/>
              <w:rPr>
                <w:noProof/>
                <w:color w:val="006100"/>
                <w:sz w:val="20"/>
                <w:szCs w:val="20"/>
                <w:lang w:bidi="en-US"/>
              </w:rPr>
            </w:pPr>
            <w:r w:rsidRPr="002F578B">
              <w:rPr>
                <w:noProof/>
                <w:color w:val="006100"/>
                <w:sz w:val="20"/>
                <w:szCs w:val="20"/>
                <w:lang w:bidi="en-US"/>
              </w:rPr>
              <w:t>92</w:t>
            </w:r>
          </w:p>
        </w:tc>
        <w:tc>
          <w:tcPr>
            <w:tcW w:w="2413" w:type="dxa"/>
            <w:shd w:val="clear" w:color="auto" w:fill="C6EFCD"/>
            <w:vAlign w:val="center"/>
          </w:tcPr>
          <w:p w14:paraId="7F808F8F"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5.5. Municipalities’ investments in bike- and walkways</w:t>
            </w:r>
          </w:p>
        </w:tc>
        <w:tc>
          <w:tcPr>
            <w:tcW w:w="1134" w:type="dxa"/>
            <w:shd w:val="clear" w:color="auto" w:fill="C6EFCD"/>
            <w:vAlign w:val="center"/>
          </w:tcPr>
          <w:p w14:paraId="02105791"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47FBF778"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Call for proposals for grants</w:t>
            </w:r>
          </w:p>
        </w:tc>
      </w:tr>
      <w:tr w:rsidR="00235771" w:rsidRPr="002F578B" w14:paraId="4BE97EA0" w14:textId="77777777" w:rsidTr="002F578B">
        <w:trPr>
          <w:cantSplit/>
          <w:jc w:val="center"/>
        </w:trPr>
        <w:tc>
          <w:tcPr>
            <w:tcW w:w="1268" w:type="dxa"/>
            <w:shd w:val="clear" w:color="auto" w:fill="C6EFCD"/>
            <w:vAlign w:val="center"/>
          </w:tcPr>
          <w:p w14:paraId="5BA9004D" w14:textId="77777777" w:rsidR="00FF565C" w:rsidRPr="002F578B" w:rsidRDefault="00FF565C">
            <w:pPr>
              <w:jc w:val="center"/>
              <w:rPr>
                <w:noProof/>
                <w:color w:val="006100"/>
                <w:sz w:val="20"/>
                <w:szCs w:val="20"/>
                <w:lang w:bidi="en-US"/>
              </w:rPr>
            </w:pPr>
            <w:r w:rsidRPr="002F578B">
              <w:rPr>
                <w:noProof/>
                <w:color w:val="006100"/>
                <w:sz w:val="20"/>
                <w:szCs w:val="20"/>
                <w:lang w:bidi="en-US"/>
              </w:rPr>
              <w:t>95</w:t>
            </w:r>
          </w:p>
        </w:tc>
        <w:tc>
          <w:tcPr>
            <w:tcW w:w="2413" w:type="dxa"/>
            <w:shd w:val="clear" w:color="auto" w:fill="C6EFCD"/>
            <w:vAlign w:val="center"/>
          </w:tcPr>
          <w:p w14:paraId="7D7D69CD"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6.1. A comprehensive change in the organisation of health care in Estonia</w:t>
            </w:r>
          </w:p>
        </w:tc>
        <w:tc>
          <w:tcPr>
            <w:tcW w:w="1134" w:type="dxa"/>
            <w:shd w:val="clear" w:color="auto" w:fill="C6EFCD"/>
            <w:vAlign w:val="center"/>
          </w:tcPr>
          <w:p w14:paraId="4F50E9E3"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6E299296"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Approval of the Strategic Framework for addressing health workforce shortages</w:t>
            </w:r>
          </w:p>
        </w:tc>
      </w:tr>
      <w:tr w:rsidR="00235771" w:rsidRPr="002F578B" w14:paraId="29E3E8FB" w14:textId="77777777" w:rsidTr="002F578B">
        <w:trPr>
          <w:cantSplit/>
          <w:jc w:val="center"/>
        </w:trPr>
        <w:tc>
          <w:tcPr>
            <w:tcW w:w="1268" w:type="dxa"/>
            <w:shd w:val="clear" w:color="auto" w:fill="C6EFCD"/>
            <w:vAlign w:val="center"/>
          </w:tcPr>
          <w:p w14:paraId="57AB9CF6" w14:textId="77777777" w:rsidR="00FF565C" w:rsidRPr="002F578B" w:rsidRDefault="00FF565C">
            <w:pPr>
              <w:jc w:val="center"/>
              <w:rPr>
                <w:noProof/>
                <w:color w:val="006100"/>
                <w:sz w:val="20"/>
                <w:szCs w:val="20"/>
                <w:lang w:bidi="en-US"/>
              </w:rPr>
            </w:pPr>
            <w:r w:rsidRPr="002F578B">
              <w:rPr>
                <w:noProof/>
                <w:color w:val="006100"/>
                <w:sz w:val="20"/>
                <w:szCs w:val="20"/>
                <w:lang w:bidi="en-US"/>
              </w:rPr>
              <w:t>96</w:t>
            </w:r>
          </w:p>
        </w:tc>
        <w:tc>
          <w:tcPr>
            <w:tcW w:w="2413" w:type="dxa"/>
            <w:shd w:val="clear" w:color="auto" w:fill="C6EFCD"/>
            <w:vAlign w:val="center"/>
          </w:tcPr>
          <w:p w14:paraId="6DB1653A"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6.1. A comprehensive change in the organisation of health care in Estonia</w:t>
            </w:r>
          </w:p>
        </w:tc>
        <w:tc>
          <w:tcPr>
            <w:tcW w:w="1134" w:type="dxa"/>
            <w:shd w:val="clear" w:color="auto" w:fill="C6EFCD"/>
            <w:vAlign w:val="center"/>
          </w:tcPr>
          <w:p w14:paraId="4985566F"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1B51BD9D" w14:textId="77777777" w:rsidR="00FF565C" w:rsidRPr="002F578B" w:rsidRDefault="00FF565C" w:rsidP="002F578B">
            <w:pPr>
              <w:ind w:left="132"/>
              <w:rPr>
                <w:noProof/>
                <w:color w:val="006100"/>
                <w:sz w:val="20"/>
                <w:szCs w:val="20"/>
                <w:lang w:bidi="en-US"/>
              </w:rPr>
            </w:pPr>
            <w:r w:rsidRPr="002F578B">
              <w:rPr>
                <w:rStyle w:val="Other1"/>
                <w:noProof/>
                <w:sz w:val="20"/>
                <w:szCs w:val="20"/>
              </w:rPr>
              <w:t>Entry into force of the Decree</w:t>
            </w:r>
            <w:r w:rsidRPr="002F578B">
              <w:rPr>
                <w:rStyle w:val="Other1"/>
                <w:noProof/>
                <w:color w:val="6D5700"/>
                <w:sz w:val="20"/>
                <w:szCs w:val="20"/>
              </w:rPr>
              <w:t>s</w:t>
            </w:r>
            <w:r w:rsidRPr="002F578B">
              <w:rPr>
                <w:rStyle w:val="Other1"/>
                <w:noProof/>
                <w:sz w:val="20"/>
                <w:szCs w:val="20"/>
              </w:rPr>
              <w:t xml:space="preserve"> of the Minister of Health and Labour amending the reimbursement system for doctors and pharmacists</w:t>
            </w:r>
            <w:r w:rsidRPr="002F578B">
              <w:rPr>
                <w:noProof/>
                <w:sz w:val="20"/>
                <w:szCs w:val="20"/>
              </w:rPr>
              <w:t xml:space="preserve"> </w:t>
            </w:r>
          </w:p>
        </w:tc>
      </w:tr>
      <w:tr w:rsidR="00235771" w:rsidRPr="002F578B" w14:paraId="0B9CDD75" w14:textId="77777777" w:rsidTr="002F578B">
        <w:trPr>
          <w:cantSplit/>
          <w:jc w:val="center"/>
        </w:trPr>
        <w:tc>
          <w:tcPr>
            <w:tcW w:w="1268" w:type="dxa"/>
            <w:shd w:val="clear" w:color="auto" w:fill="C6EFCD"/>
            <w:vAlign w:val="center"/>
          </w:tcPr>
          <w:p w14:paraId="276DC0D3" w14:textId="77777777" w:rsidR="00FF565C" w:rsidRPr="002F578B" w:rsidRDefault="00FF565C">
            <w:pPr>
              <w:jc w:val="center"/>
              <w:rPr>
                <w:noProof/>
                <w:color w:val="006100"/>
                <w:sz w:val="20"/>
                <w:szCs w:val="20"/>
                <w:lang w:bidi="en-US"/>
              </w:rPr>
            </w:pPr>
            <w:r w:rsidRPr="002F578B">
              <w:rPr>
                <w:noProof/>
                <w:color w:val="006100"/>
                <w:sz w:val="20"/>
                <w:szCs w:val="20"/>
                <w:lang w:bidi="en-US"/>
              </w:rPr>
              <w:t>99a</w:t>
            </w:r>
          </w:p>
        </w:tc>
        <w:tc>
          <w:tcPr>
            <w:tcW w:w="2413" w:type="dxa"/>
            <w:shd w:val="clear" w:color="auto" w:fill="C6EFCD"/>
            <w:vAlign w:val="center"/>
          </w:tcPr>
          <w:p w14:paraId="388B17C0"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6.2.a Construction of TERVIKUM</w:t>
            </w:r>
          </w:p>
        </w:tc>
        <w:tc>
          <w:tcPr>
            <w:tcW w:w="1134" w:type="dxa"/>
            <w:shd w:val="clear" w:color="auto" w:fill="C6EFCD"/>
            <w:vAlign w:val="center"/>
          </w:tcPr>
          <w:p w14:paraId="4B1AE3F6"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61A82B95" w14:textId="243BDFAB" w:rsidR="00FF565C" w:rsidRPr="002F578B" w:rsidRDefault="00FF565C" w:rsidP="002F578B">
            <w:pPr>
              <w:ind w:left="132"/>
              <w:rPr>
                <w:noProof/>
                <w:color w:val="006100"/>
                <w:sz w:val="20"/>
                <w:szCs w:val="20"/>
                <w:lang w:bidi="en-US"/>
              </w:rPr>
            </w:pPr>
            <w:r w:rsidRPr="002F578B">
              <w:rPr>
                <w:noProof/>
                <w:color w:val="006100"/>
                <w:sz w:val="20"/>
                <w:szCs w:val="20"/>
                <w:lang w:bidi="en-US"/>
              </w:rPr>
              <w:t>Signature of the contract for the construction of TERVIKUM</w:t>
            </w:r>
          </w:p>
        </w:tc>
      </w:tr>
      <w:tr w:rsidR="00235771" w:rsidRPr="002F578B" w14:paraId="447D5617" w14:textId="77777777" w:rsidTr="002F578B">
        <w:trPr>
          <w:cantSplit/>
          <w:jc w:val="center"/>
        </w:trPr>
        <w:tc>
          <w:tcPr>
            <w:tcW w:w="1268" w:type="dxa"/>
            <w:shd w:val="clear" w:color="auto" w:fill="C6EFCD"/>
            <w:vAlign w:val="center"/>
          </w:tcPr>
          <w:p w14:paraId="1BE87B51" w14:textId="77777777" w:rsidR="00FF565C" w:rsidRPr="002F578B" w:rsidRDefault="00FF565C">
            <w:pPr>
              <w:jc w:val="center"/>
              <w:rPr>
                <w:noProof/>
                <w:color w:val="006100"/>
                <w:sz w:val="20"/>
                <w:szCs w:val="20"/>
                <w:lang w:bidi="en-US"/>
              </w:rPr>
            </w:pPr>
            <w:r w:rsidRPr="002F578B">
              <w:rPr>
                <w:noProof/>
                <w:color w:val="006100"/>
                <w:sz w:val="20"/>
                <w:szCs w:val="20"/>
                <w:lang w:bidi="en-US"/>
              </w:rPr>
              <w:t>108</w:t>
            </w:r>
          </w:p>
        </w:tc>
        <w:tc>
          <w:tcPr>
            <w:tcW w:w="2413" w:type="dxa"/>
            <w:shd w:val="clear" w:color="auto" w:fill="C6EFCD"/>
            <w:vAlign w:val="center"/>
          </w:tcPr>
          <w:p w14:paraId="40CF938A"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6.3. Strengthening primary health care</w:t>
            </w:r>
          </w:p>
        </w:tc>
        <w:tc>
          <w:tcPr>
            <w:tcW w:w="1134" w:type="dxa"/>
            <w:shd w:val="clear" w:color="auto" w:fill="C6EFCD"/>
            <w:vAlign w:val="center"/>
          </w:tcPr>
          <w:p w14:paraId="765BE90D"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3F088259"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Entry into force of amendments to the Health Services Organisation Act</w:t>
            </w:r>
          </w:p>
        </w:tc>
      </w:tr>
      <w:tr w:rsidR="00235771" w:rsidRPr="002F578B" w14:paraId="6A4984D0" w14:textId="77777777" w:rsidTr="002F578B">
        <w:trPr>
          <w:cantSplit/>
          <w:jc w:val="center"/>
        </w:trPr>
        <w:tc>
          <w:tcPr>
            <w:tcW w:w="1268" w:type="dxa"/>
            <w:shd w:val="clear" w:color="auto" w:fill="C6EFCD"/>
            <w:vAlign w:val="center"/>
          </w:tcPr>
          <w:p w14:paraId="175C8E51" w14:textId="77777777" w:rsidR="00FF565C" w:rsidRPr="002F578B" w:rsidRDefault="00FF565C">
            <w:pPr>
              <w:jc w:val="center"/>
              <w:rPr>
                <w:noProof/>
                <w:color w:val="006100"/>
                <w:sz w:val="20"/>
                <w:szCs w:val="20"/>
                <w:lang w:bidi="en-US"/>
              </w:rPr>
            </w:pPr>
            <w:r w:rsidRPr="002F578B">
              <w:rPr>
                <w:noProof/>
                <w:color w:val="006100"/>
                <w:sz w:val="20"/>
                <w:szCs w:val="20"/>
                <w:lang w:bidi="en-US"/>
              </w:rPr>
              <w:t>109</w:t>
            </w:r>
          </w:p>
        </w:tc>
        <w:tc>
          <w:tcPr>
            <w:tcW w:w="2413" w:type="dxa"/>
            <w:shd w:val="clear" w:color="auto" w:fill="C6EFCD"/>
            <w:vAlign w:val="center"/>
          </w:tcPr>
          <w:p w14:paraId="54CC8AB9"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6.4. Renewal of the eHealth Governance</w:t>
            </w:r>
          </w:p>
        </w:tc>
        <w:tc>
          <w:tcPr>
            <w:tcW w:w="1134" w:type="dxa"/>
            <w:shd w:val="clear" w:color="auto" w:fill="C6EFCD"/>
            <w:vAlign w:val="center"/>
          </w:tcPr>
          <w:p w14:paraId="45F2B81E"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0B8E39BB"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Approval of the eHealth Governance Framework and its implementation roadmap</w:t>
            </w:r>
          </w:p>
        </w:tc>
      </w:tr>
      <w:tr w:rsidR="00235771" w:rsidRPr="002F578B" w14:paraId="743A6D3C" w14:textId="77777777" w:rsidTr="002F578B">
        <w:trPr>
          <w:cantSplit/>
          <w:jc w:val="center"/>
        </w:trPr>
        <w:tc>
          <w:tcPr>
            <w:tcW w:w="1268" w:type="dxa"/>
            <w:shd w:val="clear" w:color="auto" w:fill="C6EFCD"/>
            <w:vAlign w:val="center"/>
          </w:tcPr>
          <w:p w14:paraId="2178FD26" w14:textId="77777777" w:rsidR="00FF565C" w:rsidRPr="002F578B" w:rsidRDefault="00FF565C">
            <w:pPr>
              <w:jc w:val="center"/>
              <w:rPr>
                <w:noProof/>
                <w:color w:val="006100"/>
                <w:sz w:val="20"/>
                <w:szCs w:val="20"/>
                <w:lang w:bidi="en-US"/>
              </w:rPr>
            </w:pPr>
            <w:r w:rsidRPr="002F578B">
              <w:rPr>
                <w:noProof/>
                <w:color w:val="006100"/>
                <w:sz w:val="20"/>
                <w:szCs w:val="20"/>
                <w:lang w:bidi="en-US"/>
              </w:rPr>
              <w:t>116</w:t>
            </w:r>
          </w:p>
        </w:tc>
        <w:tc>
          <w:tcPr>
            <w:tcW w:w="2413" w:type="dxa"/>
            <w:shd w:val="clear" w:color="auto" w:fill="C6EFCD"/>
            <w:vAlign w:val="center"/>
          </w:tcPr>
          <w:p w14:paraId="39946FA0"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6.7. Extending the duration of unemployment insurance benefits</w:t>
            </w:r>
          </w:p>
        </w:tc>
        <w:tc>
          <w:tcPr>
            <w:tcW w:w="1134" w:type="dxa"/>
            <w:shd w:val="clear" w:color="auto" w:fill="C6EFCD"/>
            <w:vAlign w:val="center"/>
          </w:tcPr>
          <w:p w14:paraId="0E8B1848"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092F3CC1"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Entry into force of the amendments to the Unemployment Services and Benefits Act and the Unemployment Insurance Act</w:t>
            </w:r>
          </w:p>
        </w:tc>
      </w:tr>
      <w:tr w:rsidR="00235771" w:rsidRPr="002F578B" w14:paraId="109ADFD4" w14:textId="77777777" w:rsidTr="002F578B">
        <w:trPr>
          <w:cantSplit/>
          <w:jc w:val="center"/>
        </w:trPr>
        <w:tc>
          <w:tcPr>
            <w:tcW w:w="1268" w:type="dxa"/>
            <w:shd w:val="clear" w:color="auto" w:fill="C6EFCD"/>
            <w:vAlign w:val="center"/>
          </w:tcPr>
          <w:p w14:paraId="007D8EB0" w14:textId="77777777" w:rsidR="00FF565C" w:rsidRPr="002F578B" w:rsidRDefault="00FF565C">
            <w:pPr>
              <w:jc w:val="center"/>
              <w:rPr>
                <w:noProof/>
                <w:color w:val="006100"/>
                <w:sz w:val="20"/>
                <w:szCs w:val="20"/>
                <w:lang w:bidi="en-US"/>
              </w:rPr>
            </w:pPr>
            <w:r w:rsidRPr="002F578B">
              <w:rPr>
                <w:noProof/>
                <w:color w:val="006100"/>
                <w:sz w:val="20"/>
                <w:szCs w:val="20"/>
                <w:lang w:bidi="en-US"/>
              </w:rPr>
              <w:t>118</w:t>
            </w:r>
          </w:p>
        </w:tc>
        <w:tc>
          <w:tcPr>
            <w:tcW w:w="2413" w:type="dxa"/>
            <w:shd w:val="clear" w:color="auto" w:fill="C6EFCD"/>
            <w:vAlign w:val="center"/>
          </w:tcPr>
          <w:p w14:paraId="6BD79B06"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6.8. Long-term care</w:t>
            </w:r>
          </w:p>
        </w:tc>
        <w:tc>
          <w:tcPr>
            <w:tcW w:w="1134" w:type="dxa"/>
            <w:shd w:val="clear" w:color="auto" w:fill="C6EFCD"/>
            <w:vAlign w:val="center"/>
          </w:tcPr>
          <w:p w14:paraId="49633203"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7D8273A1"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Action Plan on an integrated care model</w:t>
            </w:r>
          </w:p>
        </w:tc>
      </w:tr>
      <w:tr w:rsidR="00235771" w:rsidRPr="002F578B" w14:paraId="4588AD6E" w14:textId="77777777" w:rsidTr="002F578B">
        <w:trPr>
          <w:cantSplit/>
          <w:jc w:val="center"/>
        </w:trPr>
        <w:tc>
          <w:tcPr>
            <w:tcW w:w="1268" w:type="dxa"/>
            <w:shd w:val="clear" w:color="auto" w:fill="C6EFCD"/>
            <w:vAlign w:val="center"/>
          </w:tcPr>
          <w:p w14:paraId="208970B4" w14:textId="77777777" w:rsidR="00FF565C" w:rsidRPr="002F578B" w:rsidRDefault="00FF565C">
            <w:pPr>
              <w:jc w:val="center"/>
              <w:rPr>
                <w:noProof/>
                <w:color w:val="006100"/>
                <w:sz w:val="20"/>
                <w:szCs w:val="20"/>
                <w:lang w:bidi="en-US"/>
              </w:rPr>
            </w:pPr>
            <w:r w:rsidRPr="002F578B">
              <w:rPr>
                <w:noProof/>
                <w:color w:val="006100"/>
                <w:sz w:val="20"/>
                <w:szCs w:val="20"/>
                <w:lang w:bidi="en-US"/>
              </w:rPr>
              <w:t>122</w:t>
            </w:r>
          </w:p>
        </w:tc>
        <w:tc>
          <w:tcPr>
            <w:tcW w:w="2413" w:type="dxa"/>
            <w:shd w:val="clear" w:color="auto" w:fill="C6EFCD"/>
            <w:vAlign w:val="center"/>
          </w:tcPr>
          <w:p w14:paraId="53B57511" w14:textId="77777777" w:rsidR="00FF565C" w:rsidRPr="002F578B" w:rsidRDefault="00FF565C" w:rsidP="002F578B">
            <w:pPr>
              <w:ind w:left="103"/>
              <w:rPr>
                <w:noProof/>
                <w:color w:val="006100"/>
                <w:sz w:val="20"/>
                <w:szCs w:val="20"/>
                <w:lang w:bidi="en-US"/>
              </w:rPr>
            </w:pPr>
            <w:r w:rsidRPr="002F578B">
              <w:rPr>
                <w:noProof/>
                <w:color w:val="006100"/>
                <w:sz w:val="20"/>
                <w:szCs w:val="20"/>
                <w:lang w:bidi="en-US"/>
              </w:rPr>
              <w:t>6.9. Reducing gender pay gap</w:t>
            </w:r>
          </w:p>
        </w:tc>
        <w:tc>
          <w:tcPr>
            <w:tcW w:w="1134" w:type="dxa"/>
            <w:shd w:val="clear" w:color="auto" w:fill="C6EFCD"/>
            <w:vAlign w:val="center"/>
          </w:tcPr>
          <w:p w14:paraId="7358F88C" w14:textId="77777777" w:rsidR="00FF565C" w:rsidRPr="002F578B" w:rsidRDefault="00FF565C">
            <w:pPr>
              <w:jc w:val="center"/>
              <w:rPr>
                <w:noProof/>
                <w:color w:val="006100"/>
                <w:sz w:val="20"/>
                <w:szCs w:val="20"/>
                <w:lang w:bidi="en-US"/>
              </w:rPr>
            </w:pPr>
            <w:r w:rsidRPr="002F578B">
              <w:rPr>
                <w:noProof/>
                <w:color w:val="006100"/>
                <w:sz w:val="20"/>
                <w:szCs w:val="20"/>
                <w:lang w:bidi="en-US"/>
              </w:rPr>
              <w:t>Milestone</w:t>
            </w:r>
          </w:p>
        </w:tc>
        <w:tc>
          <w:tcPr>
            <w:tcW w:w="4535" w:type="dxa"/>
            <w:shd w:val="clear" w:color="auto" w:fill="C6EFCD"/>
            <w:vAlign w:val="center"/>
          </w:tcPr>
          <w:p w14:paraId="3743F7DD" w14:textId="77777777" w:rsidR="00FF565C" w:rsidRPr="002F578B" w:rsidRDefault="00FF565C" w:rsidP="002F578B">
            <w:pPr>
              <w:ind w:left="132"/>
              <w:rPr>
                <w:noProof/>
                <w:color w:val="006100"/>
                <w:sz w:val="20"/>
                <w:szCs w:val="20"/>
                <w:lang w:bidi="en-US"/>
              </w:rPr>
            </w:pPr>
            <w:r w:rsidRPr="002F578B">
              <w:rPr>
                <w:noProof/>
                <w:color w:val="006100"/>
                <w:sz w:val="20"/>
                <w:szCs w:val="20"/>
                <w:lang w:bidi="en-US"/>
              </w:rPr>
              <w:t>Digital gender pay gap tool</w:t>
            </w:r>
          </w:p>
        </w:tc>
      </w:tr>
      <w:tr w:rsidR="00235771" w:rsidRPr="002F578B" w14:paraId="01D96CBF" w14:textId="77777777" w:rsidTr="002F578B">
        <w:trPr>
          <w:cantSplit/>
          <w:jc w:val="center"/>
        </w:trPr>
        <w:tc>
          <w:tcPr>
            <w:tcW w:w="1268" w:type="dxa"/>
            <w:shd w:val="clear" w:color="auto" w:fill="C6EFCD"/>
            <w:vAlign w:val="center"/>
          </w:tcPr>
          <w:p w14:paraId="27722E21" w14:textId="77777777" w:rsidR="00FF565C" w:rsidRPr="002F578B" w:rsidRDefault="00FF565C">
            <w:pPr>
              <w:jc w:val="center"/>
              <w:rPr>
                <w:noProof/>
                <w:color w:val="006100"/>
                <w:sz w:val="20"/>
                <w:szCs w:val="20"/>
                <w:lang w:bidi="en-US"/>
              </w:rPr>
            </w:pPr>
          </w:p>
        </w:tc>
        <w:tc>
          <w:tcPr>
            <w:tcW w:w="2413" w:type="dxa"/>
            <w:shd w:val="clear" w:color="auto" w:fill="C6EFCD"/>
            <w:vAlign w:val="center"/>
          </w:tcPr>
          <w:p w14:paraId="6260614F" w14:textId="77777777" w:rsidR="00FF565C" w:rsidRPr="002F578B" w:rsidRDefault="00FF565C">
            <w:pPr>
              <w:rPr>
                <w:noProof/>
                <w:color w:val="006100"/>
                <w:sz w:val="20"/>
                <w:szCs w:val="20"/>
                <w:lang w:bidi="en-US"/>
              </w:rPr>
            </w:pPr>
          </w:p>
        </w:tc>
        <w:tc>
          <w:tcPr>
            <w:tcW w:w="1134" w:type="dxa"/>
            <w:shd w:val="clear" w:color="auto" w:fill="C6EFCD"/>
            <w:vAlign w:val="center"/>
          </w:tcPr>
          <w:p w14:paraId="2681EBD1" w14:textId="77777777" w:rsidR="00FF565C" w:rsidRPr="002F578B" w:rsidRDefault="00FF565C">
            <w:pPr>
              <w:jc w:val="center"/>
              <w:rPr>
                <w:noProof/>
                <w:color w:val="006100"/>
                <w:sz w:val="20"/>
                <w:szCs w:val="20"/>
                <w:lang w:bidi="en-US"/>
              </w:rPr>
            </w:pPr>
            <w:r w:rsidRPr="002F578B">
              <w:rPr>
                <w:noProof/>
                <w:color w:val="006100"/>
                <w:sz w:val="20"/>
                <w:szCs w:val="20"/>
                <w:lang w:bidi="en-US"/>
              </w:rPr>
              <w:t>Instalment Amount</w:t>
            </w:r>
          </w:p>
        </w:tc>
        <w:tc>
          <w:tcPr>
            <w:tcW w:w="4535" w:type="dxa"/>
            <w:shd w:val="clear" w:color="auto" w:fill="C6EFCD"/>
            <w:vAlign w:val="center"/>
          </w:tcPr>
          <w:p w14:paraId="61407BC7" w14:textId="1445F5DD" w:rsidR="00FF565C" w:rsidRPr="002F578B" w:rsidRDefault="00FF565C" w:rsidP="00E87957">
            <w:pPr>
              <w:ind w:left="125"/>
              <w:rPr>
                <w:noProof/>
                <w:color w:val="006100"/>
                <w:sz w:val="20"/>
                <w:szCs w:val="20"/>
                <w:lang w:bidi="en-US"/>
              </w:rPr>
            </w:pPr>
            <w:r w:rsidRPr="002F578B">
              <w:rPr>
                <w:noProof/>
                <w:color w:val="006100"/>
                <w:sz w:val="20"/>
                <w:szCs w:val="20"/>
                <w:lang w:bidi="en-US"/>
              </w:rPr>
              <w:t>EUR</w:t>
            </w:r>
            <w:r w:rsidR="002F578B" w:rsidRPr="002F578B">
              <w:rPr>
                <w:noProof/>
                <w:color w:val="006100"/>
                <w:sz w:val="20"/>
                <w:szCs w:val="20"/>
                <w:lang w:bidi="en-US"/>
              </w:rPr>
              <w:t> </w:t>
            </w:r>
            <w:r w:rsidRPr="002F578B">
              <w:rPr>
                <w:noProof/>
                <w:color w:val="006100"/>
                <w:sz w:val="20"/>
                <w:szCs w:val="20"/>
                <w:lang w:bidi="en-US"/>
              </w:rPr>
              <w:t>142 977 720</w:t>
            </w:r>
          </w:p>
        </w:tc>
      </w:tr>
    </w:tbl>
    <w:p w14:paraId="1C9DF18D" w14:textId="77777777" w:rsidR="00904F1A" w:rsidRDefault="00904F1A">
      <w:pPr>
        <w:rPr>
          <w:noProof/>
          <w:lang w:bidi="en-US"/>
        </w:rPr>
      </w:pPr>
    </w:p>
    <w:p w14:paraId="24C668E1" w14:textId="0E56052C" w:rsidR="00FF565C" w:rsidRPr="007F1F1D" w:rsidRDefault="00FF565C" w:rsidP="00904F1A">
      <w:pPr>
        <w:spacing w:after="240"/>
        <w:rPr>
          <w:noProof/>
          <w:lang w:bidi="en-US"/>
        </w:rPr>
      </w:pPr>
      <w:r w:rsidRPr="007F1F1D">
        <w:rPr>
          <w:noProof/>
          <w:lang w:bidi="en-US"/>
        </w:rPr>
        <w:t>Fourth Instalment (non-repayable support):</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14"/>
        <w:gridCol w:w="2487"/>
        <w:gridCol w:w="1029"/>
        <w:gridCol w:w="4822"/>
      </w:tblGrid>
      <w:tr w:rsidR="00235771" w:rsidRPr="002F578B" w14:paraId="299C62A4" w14:textId="77777777" w:rsidTr="00477BCC">
        <w:trPr>
          <w:cantSplit/>
          <w:tblHeader/>
          <w:jc w:val="center"/>
        </w:trPr>
        <w:tc>
          <w:tcPr>
            <w:tcW w:w="1314" w:type="dxa"/>
            <w:shd w:val="clear" w:color="auto" w:fill="BBD2EA"/>
            <w:vAlign w:val="center"/>
          </w:tcPr>
          <w:p w14:paraId="6AB249E8" w14:textId="77777777" w:rsidR="00FF565C" w:rsidRPr="002F578B" w:rsidRDefault="00FF565C">
            <w:pPr>
              <w:jc w:val="center"/>
              <w:rPr>
                <w:noProof/>
                <w:color w:val="006100"/>
                <w:sz w:val="22"/>
                <w:szCs w:val="22"/>
                <w:lang w:eastAsia="en-US" w:bidi="en-US"/>
              </w:rPr>
            </w:pPr>
            <w:r w:rsidRPr="002F578B">
              <w:rPr>
                <w:b/>
                <w:noProof/>
                <w:color w:val="000000"/>
                <w:sz w:val="22"/>
                <w:szCs w:val="22"/>
                <w:lang w:eastAsia="en-US" w:bidi="en-US"/>
              </w:rPr>
              <w:t>Sequential Number</w:t>
            </w:r>
          </w:p>
        </w:tc>
        <w:tc>
          <w:tcPr>
            <w:tcW w:w="2487" w:type="dxa"/>
            <w:shd w:val="clear" w:color="auto" w:fill="BBD2EA"/>
            <w:vAlign w:val="center"/>
          </w:tcPr>
          <w:p w14:paraId="54CA337E" w14:textId="77777777" w:rsidR="00FF565C" w:rsidRPr="002F578B" w:rsidRDefault="00FF565C">
            <w:pPr>
              <w:jc w:val="center"/>
              <w:rPr>
                <w:noProof/>
                <w:color w:val="006100"/>
                <w:sz w:val="22"/>
                <w:szCs w:val="22"/>
                <w:lang w:eastAsia="en-US" w:bidi="en-US"/>
              </w:rPr>
            </w:pPr>
            <w:r w:rsidRPr="002F578B">
              <w:rPr>
                <w:b/>
                <w:bCs/>
                <w:noProof/>
                <w:color w:val="000000"/>
                <w:sz w:val="22"/>
                <w:szCs w:val="22"/>
                <w:lang w:eastAsia="en-US" w:bidi="en-US"/>
              </w:rPr>
              <w:t>Related Measure (Reform or Investment)</w:t>
            </w:r>
          </w:p>
        </w:tc>
        <w:tc>
          <w:tcPr>
            <w:tcW w:w="1029" w:type="dxa"/>
            <w:shd w:val="clear" w:color="auto" w:fill="BBD2EA"/>
            <w:vAlign w:val="center"/>
          </w:tcPr>
          <w:p w14:paraId="6C2641A3" w14:textId="7EA07062" w:rsidR="00FF565C" w:rsidRPr="002F578B" w:rsidRDefault="00FF565C">
            <w:pPr>
              <w:jc w:val="center"/>
              <w:rPr>
                <w:noProof/>
                <w:color w:val="006100"/>
                <w:sz w:val="22"/>
                <w:szCs w:val="22"/>
                <w:lang w:eastAsia="en-US" w:bidi="en-US"/>
              </w:rPr>
            </w:pPr>
            <w:r w:rsidRPr="002F578B">
              <w:rPr>
                <w:b/>
                <w:bCs/>
                <w:noProof/>
                <w:color w:val="000000"/>
                <w:sz w:val="22"/>
                <w:szCs w:val="22"/>
                <w:lang w:eastAsia="en-US" w:bidi="en-US"/>
              </w:rPr>
              <w:t>Milestone /Target</w:t>
            </w:r>
          </w:p>
        </w:tc>
        <w:tc>
          <w:tcPr>
            <w:tcW w:w="4822" w:type="dxa"/>
            <w:shd w:val="clear" w:color="auto" w:fill="BBD2EA"/>
            <w:vAlign w:val="center"/>
          </w:tcPr>
          <w:p w14:paraId="12B0F464" w14:textId="77777777" w:rsidR="00FF565C" w:rsidRPr="002F578B" w:rsidRDefault="00FF565C">
            <w:pPr>
              <w:jc w:val="center"/>
              <w:rPr>
                <w:noProof/>
                <w:color w:val="006100"/>
                <w:sz w:val="22"/>
                <w:szCs w:val="22"/>
                <w:lang w:eastAsia="en-US" w:bidi="en-US"/>
              </w:rPr>
            </w:pPr>
            <w:r w:rsidRPr="002F578B">
              <w:rPr>
                <w:b/>
                <w:bCs/>
                <w:noProof/>
                <w:color w:val="000000"/>
                <w:sz w:val="22"/>
                <w:szCs w:val="22"/>
                <w:lang w:eastAsia="en-US" w:bidi="en-US"/>
              </w:rPr>
              <w:t>Name</w:t>
            </w:r>
          </w:p>
        </w:tc>
      </w:tr>
      <w:tr w:rsidR="00235771" w:rsidRPr="002F578B" w14:paraId="6202FC14" w14:textId="77777777" w:rsidTr="00477BCC">
        <w:trPr>
          <w:cantSplit/>
          <w:jc w:val="center"/>
        </w:trPr>
        <w:tc>
          <w:tcPr>
            <w:tcW w:w="1314" w:type="dxa"/>
            <w:shd w:val="clear" w:color="auto" w:fill="C6EFCD"/>
            <w:vAlign w:val="center"/>
          </w:tcPr>
          <w:p w14:paraId="6F80FDE6"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2</w:t>
            </w:r>
          </w:p>
        </w:tc>
        <w:tc>
          <w:tcPr>
            <w:tcW w:w="2487" w:type="dxa"/>
            <w:shd w:val="clear" w:color="auto" w:fill="C6EFCD"/>
            <w:vAlign w:val="center"/>
          </w:tcPr>
          <w:p w14:paraId="429955F8" w14:textId="77777777" w:rsidR="00FF565C" w:rsidRPr="002F578B" w:rsidRDefault="00FF565C" w:rsidP="002F578B">
            <w:pPr>
              <w:ind w:left="103"/>
              <w:rPr>
                <w:noProof/>
                <w:color w:val="006100"/>
                <w:sz w:val="20"/>
                <w:szCs w:val="20"/>
                <w:lang w:eastAsia="en-US" w:bidi="en-US"/>
              </w:rPr>
            </w:pPr>
            <w:r w:rsidRPr="002F578B">
              <w:rPr>
                <w:noProof/>
                <w:color w:val="006100"/>
                <w:sz w:val="20"/>
                <w:szCs w:val="20"/>
                <w:lang w:eastAsia="en-US" w:bidi="en-US"/>
              </w:rPr>
              <w:t>1.1. Digital transformation in enterprises</w:t>
            </w:r>
          </w:p>
        </w:tc>
        <w:tc>
          <w:tcPr>
            <w:tcW w:w="1029" w:type="dxa"/>
            <w:shd w:val="clear" w:color="auto" w:fill="C6EFCD"/>
            <w:vAlign w:val="center"/>
          </w:tcPr>
          <w:p w14:paraId="0F83D6D9"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22" w:type="dxa"/>
            <w:shd w:val="clear" w:color="auto" w:fill="C6EFCD"/>
            <w:vAlign w:val="center"/>
          </w:tcPr>
          <w:p w14:paraId="4FD60ECF"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Award of grants</w:t>
            </w:r>
          </w:p>
        </w:tc>
      </w:tr>
      <w:tr w:rsidR="00235771" w:rsidRPr="002F578B" w14:paraId="726A7835" w14:textId="77777777" w:rsidTr="00477BCC">
        <w:trPr>
          <w:cantSplit/>
          <w:trHeight w:val="909"/>
          <w:jc w:val="center"/>
        </w:trPr>
        <w:tc>
          <w:tcPr>
            <w:tcW w:w="1314" w:type="dxa"/>
            <w:shd w:val="clear" w:color="auto" w:fill="C6EFCD"/>
            <w:vAlign w:val="center"/>
          </w:tcPr>
          <w:p w14:paraId="278D8626"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12</w:t>
            </w:r>
          </w:p>
        </w:tc>
        <w:tc>
          <w:tcPr>
            <w:tcW w:w="2487" w:type="dxa"/>
            <w:shd w:val="clear" w:color="auto" w:fill="C6EFCD"/>
            <w:vAlign w:val="center"/>
          </w:tcPr>
          <w:p w14:paraId="7B603572"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1.4. Skills reform for the digital transformation of businesses</w:t>
            </w:r>
          </w:p>
        </w:tc>
        <w:tc>
          <w:tcPr>
            <w:tcW w:w="1029" w:type="dxa"/>
            <w:shd w:val="clear" w:color="auto" w:fill="C6EFCD"/>
            <w:vAlign w:val="center"/>
          </w:tcPr>
          <w:p w14:paraId="34EF47DB"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22" w:type="dxa"/>
            <w:shd w:val="clear" w:color="auto" w:fill="C6EFCD"/>
            <w:vAlign w:val="center"/>
          </w:tcPr>
          <w:p w14:paraId="5AA476B2"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Enrolment in training activities</w:t>
            </w:r>
          </w:p>
        </w:tc>
      </w:tr>
      <w:tr w:rsidR="00235771" w:rsidRPr="002F578B" w14:paraId="4EF949FF" w14:textId="77777777" w:rsidTr="00477BCC">
        <w:trPr>
          <w:cantSplit/>
          <w:jc w:val="center"/>
        </w:trPr>
        <w:tc>
          <w:tcPr>
            <w:tcW w:w="1314" w:type="dxa"/>
            <w:shd w:val="clear" w:color="auto" w:fill="C6EFCD"/>
            <w:vAlign w:val="center"/>
          </w:tcPr>
          <w:p w14:paraId="79927885"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17</w:t>
            </w:r>
          </w:p>
        </w:tc>
        <w:tc>
          <w:tcPr>
            <w:tcW w:w="2487" w:type="dxa"/>
            <w:shd w:val="clear" w:color="auto" w:fill="C6EFCD"/>
            <w:vAlign w:val="center"/>
          </w:tcPr>
          <w:p w14:paraId="03267C7B"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1.5 Supporting the competitiveness of enterprises in foreign markets</w:t>
            </w:r>
          </w:p>
        </w:tc>
        <w:tc>
          <w:tcPr>
            <w:tcW w:w="1029" w:type="dxa"/>
            <w:shd w:val="clear" w:color="auto" w:fill="C6EFCD"/>
            <w:vAlign w:val="center"/>
          </w:tcPr>
          <w:p w14:paraId="76823F64"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7DC6CED2"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Procurement of studies</w:t>
            </w:r>
          </w:p>
        </w:tc>
      </w:tr>
      <w:tr w:rsidR="00235771" w:rsidRPr="002F578B" w14:paraId="761B50A2" w14:textId="77777777" w:rsidTr="00477BCC">
        <w:trPr>
          <w:cantSplit/>
          <w:jc w:val="center"/>
        </w:trPr>
        <w:tc>
          <w:tcPr>
            <w:tcW w:w="1314" w:type="dxa"/>
            <w:shd w:val="clear" w:color="auto" w:fill="C6EFCD"/>
            <w:vAlign w:val="center"/>
          </w:tcPr>
          <w:p w14:paraId="4C989148"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29</w:t>
            </w:r>
          </w:p>
        </w:tc>
        <w:tc>
          <w:tcPr>
            <w:tcW w:w="2487" w:type="dxa"/>
            <w:shd w:val="clear" w:color="auto" w:fill="C6EFCD"/>
            <w:vAlign w:val="center"/>
          </w:tcPr>
          <w:p w14:paraId="140A423D" w14:textId="501DF95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2.3. Green technology development programme</w:t>
            </w:r>
          </w:p>
        </w:tc>
        <w:tc>
          <w:tcPr>
            <w:tcW w:w="1029" w:type="dxa"/>
            <w:shd w:val="clear" w:color="auto" w:fill="C6EFCD"/>
            <w:vAlign w:val="center"/>
          </w:tcPr>
          <w:p w14:paraId="689BD1C9"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3CCBEBA1"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Set up of the Green Technologies Development Programme</w:t>
            </w:r>
          </w:p>
        </w:tc>
      </w:tr>
      <w:tr w:rsidR="00235771" w:rsidRPr="002F578B" w14:paraId="0DA1A708" w14:textId="77777777" w:rsidTr="00477BCC">
        <w:trPr>
          <w:cantSplit/>
          <w:jc w:val="center"/>
        </w:trPr>
        <w:tc>
          <w:tcPr>
            <w:tcW w:w="1314" w:type="dxa"/>
            <w:shd w:val="clear" w:color="auto" w:fill="C6EFCD"/>
            <w:vAlign w:val="center"/>
          </w:tcPr>
          <w:p w14:paraId="10F14C31"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35</w:t>
            </w:r>
          </w:p>
        </w:tc>
        <w:tc>
          <w:tcPr>
            <w:tcW w:w="2487" w:type="dxa"/>
            <w:shd w:val="clear" w:color="auto" w:fill="C6EFCD"/>
            <w:vAlign w:val="center"/>
          </w:tcPr>
          <w:p w14:paraId="1404B8AA"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 xml:space="preserve">2.5. </w:t>
            </w:r>
            <w:r w:rsidRPr="002F578B">
              <w:rPr>
                <w:rStyle w:val="Other1"/>
                <w:noProof/>
                <w:sz w:val="20"/>
                <w:szCs w:val="20"/>
              </w:rPr>
              <w:t>Resource efficient green technologies</w:t>
            </w:r>
          </w:p>
        </w:tc>
        <w:tc>
          <w:tcPr>
            <w:tcW w:w="1029" w:type="dxa"/>
            <w:shd w:val="clear" w:color="auto" w:fill="C6EFCD"/>
            <w:vAlign w:val="center"/>
          </w:tcPr>
          <w:p w14:paraId="142D0277"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22" w:type="dxa"/>
            <w:shd w:val="clear" w:color="auto" w:fill="C6EFCD"/>
          </w:tcPr>
          <w:p w14:paraId="1DC44542"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Number of projects awarded grants following the call for proposals</w:t>
            </w:r>
          </w:p>
        </w:tc>
      </w:tr>
      <w:tr w:rsidR="00235771" w:rsidRPr="002F578B" w14:paraId="46FB212C" w14:textId="77777777" w:rsidTr="00477BCC">
        <w:trPr>
          <w:cantSplit/>
          <w:jc w:val="center"/>
        </w:trPr>
        <w:tc>
          <w:tcPr>
            <w:tcW w:w="1314" w:type="dxa"/>
            <w:shd w:val="clear" w:color="auto" w:fill="C6EFCD"/>
            <w:vAlign w:val="center"/>
          </w:tcPr>
          <w:p w14:paraId="0D919E46"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43a</w:t>
            </w:r>
          </w:p>
        </w:tc>
        <w:tc>
          <w:tcPr>
            <w:tcW w:w="2487" w:type="dxa"/>
            <w:shd w:val="clear" w:color="auto" w:fill="C6EFCD"/>
            <w:vAlign w:val="center"/>
          </w:tcPr>
          <w:p w14:paraId="26719808"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2.8 Supply security investment support</w:t>
            </w:r>
          </w:p>
        </w:tc>
        <w:tc>
          <w:tcPr>
            <w:tcW w:w="1029" w:type="dxa"/>
            <w:shd w:val="clear" w:color="auto" w:fill="C6EFCD"/>
            <w:vAlign w:val="center"/>
          </w:tcPr>
          <w:p w14:paraId="6EE23203"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76A58563"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Publication of the call for proposals for grants</w:t>
            </w:r>
          </w:p>
        </w:tc>
      </w:tr>
      <w:tr w:rsidR="00235771" w:rsidRPr="002F578B" w14:paraId="7588BAAA" w14:textId="77777777" w:rsidTr="00477BCC">
        <w:trPr>
          <w:cantSplit/>
          <w:jc w:val="center"/>
        </w:trPr>
        <w:tc>
          <w:tcPr>
            <w:tcW w:w="1314" w:type="dxa"/>
            <w:shd w:val="clear" w:color="auto" w:fill="C6EFCD"/>
            <w:vAlign w:val="center"/>
          </w:tcPr>
          <w:p w14:paraId="2B3478B7"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55</w:t>
            </w:r>
          </w:p>
        </w:tc>
        <w:tc>
          <w:tcPr>
            <w:tcW w:w="2487" w:type="dxa"/>
            <w:shd w:val="clear" w:color="auto" w:fill="C6EFCD"/>
            <w:vAlign w:val="center"/>
          </w:tcPr>
          <w:p w14:paraId="1707D542"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3.5. Reconfiguration of basic digital services and safe transition to cloud infrastructure</w:t>
            </w:r>
          </w:p>
        </w:tc>
        <w:tc>
          <w:tcPr>
            <w:tcW w:w="1029" w:type="dxa"/>
            <w:shd w:val="clear" w:color="auto" w:fill="C6EFCD"/>
            <w:vAlign w:val="center"/>
          </w:tcPr>
          <w:p w14:paraId="228CF11D"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22" w:type="dxa"/>
            <w:shd w:val="clear" w:color="auto" w:fill="C6EFCD"/>
            <w:vAlign w:val="center"/>
          </w:tcPr>
          <w:p w14:paraId="140A987D"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Deployment of national private cloud infrastructure by public authorities</w:t>
            </w:r>
          </w:p>
        </w:tc>
      </w:tr>
      <w:tr w:rsidR="00235771" w:rsidRPr="002F578B" w14:paraId="48C4C8F0" w14:textId="77777777" w:rsidTr="00477BCC">
        <w:trPr>
          <w:cantSplit/>
          <w:jc w:val="center"/>
        </w:trPr>
        <w:tc>
          <w:tcPr>
            <w:tcW w:w="1314" w:type="dxa"/>
            <w:shd w:val="clear" w:color="auto" w:fill="C6EFCD"/>
            <w:vAlign w:val="center"/>
          </w:tcPr>
          <w:p w14:paraId="196E01FF"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56</w:t>
            </w:r>
          </w:p>
        </w:tc>
        <w:tc>
          <w:tcPr>
            <w:tcW w:w="2487" w:type="dxa"/>
            <w:shd w:val="clear" w:color="auto" w:fill="C6EFCD"/>
            <w:vAlign w:val="center"/>
          </w:tcPr>
          <w:p w14:paraId="2C4F5F64"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3.5. Reconfiguration of basic digital services and safe transition to cloud infrastructure</w:t>
            </w:r>
          </w:p>
        </w:tc>
        <w:tc>
          <w:tcPr>
            <w:tcW w:w="1029" w:type="dxa"/>
            <w:shd w:val="clear" w:color="auto" w:fill="C6EFCD"/>
            <w:vAlign w:val="center"/>
          </w:tcPr>
          <w:p w14:paraId="7C0B4B4D"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5854D038"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Extension of the cloud infrastructure to the data embassy</w:t>
            </w:r>
          </w:p>
        </w:tc>
      </w:tr>
      <w:tr w:rsidR="00235771" w:rsidRPr="002F578B" w14:paraId="09F50F12" w14:textId="77777777" w:rsidTr="00477BCC">
        <w:trPr>
          <w:cantSplit/>
          <w:jc w:val="center"/>
        </w:trPr>
        <w:tc>
          <w:tcPr>
            <w:tcW w:w="1314" w:type="dxa"/>
            <w:shd w:val="clear" w:color="auto" w:fill="C6EFCD"/>
            <w:vAlign w:val="center"/>
          </w:tcPr>
          <w:p w14:paraId="405D7BCD"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84a</w:t>
            </w:r>
          </w:p>
        </w:tc>
        <w:tc>
          <w:tcPr>
            <w:tcW w:w="2487" w:type="dxa"/>
            <w:shd w:val="clear" w:color="auto" w:fill="C6EFCD"/>
            <w:vAlign w:val="center"/>
          </w:tcPr>
          <w:p w14:paraId="5D632E6E"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5.2.a Multifunctional work vessel</w:t>
            </w:r>
          </w:p>
        </w:tc>
        <w:tc>
          <w:tcPr>
            <w:tcW w:w="1029" w:type="dxa"/>
            <w:shd w:val="clear" w:color="auto" w:fill="C6EFCD"/>
            <w:vAlign w:val="center"/>
          </w:tcPr>
          <w:p w14:paraId="40F90C53"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2D5AA83E"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Contract signed for building of the vessel</w:t>
            </w:r>
          </w:p>
        </w:tc>
      </w:tr>
      <w:tr w:rsidR="00235771" w:rsidRPr="002F578B" w14:paraId="51F022AF" w14:textId="77777777" w:rsidTr="00477BCC">
        <w:trPr>
          <w:cantSplit/>
          <w:jc w:val="center"/>
        </w:trPr>
        <w:tc>
          <w:tcPr>
            <w:tcW w:w="1314" w:type="dxa"/>
            <w:shd w:val="clear" w:color="auto" w:fill="C6EFCD"/>
            <w:vAlign w:val="center"/>
          </w:tcPr>
          <w:p w14:paraId="194FD007"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86a</w:t>
            </w:r>
          </w:p>
        </w:tc>
        <w:tc>
          <w:tcPr>
            <w:tcW w:w="2487" w:type="dxa"/>
            <w:shd w:val="clear" w:color="auto" w:fill="C6EFCD"/>
            <w:vAlign w:val="center"/>
          </w:tcPr>
          <w:p w14:paraId="25EC4FA5"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5.3.a Construction of the Rail Baltic viaducts and terminal</w:t>
            </w:r>
          </w:p>
        </w:tc>
        <w:tc>
          <w:tcPr>
            <w:tcW w:w="1029" w:type="dxa"/>
            <w:shd w:val="clear" w:color="auto" w:fill="C6EFCD"/>
            <w:vAlign w:val="center"/>
          </w:tcPr>
          <w:p w14:paraId="75B84222"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38CE0059"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Works contracts for the construction of Rail Baltic viaducts</w:t>
            </w:r>
          </w:p>
        </w:tc>
      </w:tr>
      <w:tr w:rsidR="00235771" w:rsidRPr="002F578B" w14:paraId="1E19D295" w14:textId="77777777" w:rsidTr="00477BCC">
        <w:trPr>
          <w:cantSplit/>
          <w:jc w:val="center"/>
        </w:trPr>
        <w:tc>
          <w:tcPr>
            <w:tcW w:w="1314" w:type="dxa"/>
            <w:shd w:val="clear" w:color="auto" w:fill="C6EFCD"/>
            <w:vAlign w:val="center"/>
          </w:tcPr>
          <w:p w14:paraId="046F70F0" w14:textId="77777777" w:rsidR="00FF565C" w:rsidRPr="002F578B" w:rsidRDefault="00FF565C">
            <w:pPr>
              <w:widowControl/>
              <w:jc w:val="center"/>
              <w:rPr>
                <w:noProof/>
                <w:color w:val="006100"/>
                <w:sz w:val="20"/>
                <w:szCs w:val="20"/>
                <w:lang w:eastAsia="en-US" w:bidi="en-US"/>
              </w:rPr>
            </w:pPr>
            <w:r w:rsidRPr="002F578B">
              <w:rPr>
                <w:noProof/>
                <w:color w:val="006100"/>
                <w:sz w:val="20"/>
                <w:szCs w:val="20"/>
                <w:lang w:eastAsia="en-US" w:bidi="en-US"/>
              </w:rPr>
              <w:t>96a</w:t>
            </w:r>
          </w:p>
        </w:tc>
        <w:tc>
          <w:tcPr>
            <w:tcW w:w="2487" w:type="dxa"/>
            <w:shd w:val="clear" w:color="auto" w:fill="C6EFCD"/>
            <w:vAlign w:val="center"/>
          </w:tcPr>
          <w:p w14:paraId="424C671A"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6.1 A comprehensive change in the organisation of health care in Estonia</w:t>
            </w:r>
          </w:p>
        </w:tc>
        <w:tc>
          <w:tcPr>
            <w:tcW w:w="1029" w:type="dxa"/>
            <w:shd w:val="clear" w:color="auto" w:fill="C6EFCD"/>
            <w:vAlign w:val="center"/>
          </w:tcPr>
          <w:p w14:paraId="081C27F7" w14:textId="77777777" w:rsidR="00FF565C" w:rsidRPr="002F578B" w:rsidRDefault="00FF565C">
            <w:pPr>
              <w:widowControl/>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3B35E833"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Entry into force of the Decree of the Minister of Health and Labour and the amendment to the Health Services Organisations Act establishing the reimbursement system for nurses</w:t>
            </w:r>
          </w:p>
        </w:tc>
      </w:tr>
      <w:tr w:rsidR="00235771" w:rsidRPr="002F578B" w14:paraId="73E63BC6" w14:textId="77777777" w:rsidTr="00477BCC">
        <w:trPr>
          <w:cantSplit/>
          <w:jc w:val="center"/>
        </w:trPr>
        <w:tc>
          <w:tcPr>
            <w:tcW w:w="1314" w:type="dxa"/>
            <w:shd w:val="clear" w:color="auto" w:fill="C6EFCD"/>
            <w:vAlign w:val="center"/>
          </w:tcPr>
          <w:p w14:paraId="5FB060BD"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97</w:t>
            </w:r>
          </w:p>
        </w:tc>
        <w:tc>
          <w:tcPr>
            <w:tcW w:w="2487" w:type="dxa"/>
            <w:shd w:val="clear" w:color="auto" w:fill="C6EFCD"/>
            <w:vAlign w:val="center"/>
          </w:tcPr>
          <w:p w14:paraId="0C7C1EDC"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6.1. A comprehensive change in the organisation of health care in Estonia</w:t>
            </w:r>
          </w:p>
        </w:tc>
        <w:tc>
          <w:tcPr>
            <w:tcW w:w="1029" w:type="dxa"/>
            <w:shd w:val="clear" w:color="auto" w:fill="C6EFCD"/>
            <w:vAlign w:val="center"/>
          </w:tcPr>
          <w:p w14:paraId="10B89C7D"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22" w:type="dxa"/>
            <w:shd w:val="clear" w:color="auto" w:fill="C6EFCD"/>
            <w:vAlign w:val="center"/>
          </w:tcPr>
          <w:p w14:paraId="15583497"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Admission to nursing training</w:t>
            </w:r>
          </w:p>
        </w:tc>
      </w:tr>
      <w:tr w:rsidR="00235771" w:rsidRPr="002F578B" w14:paraId="1C028D78" w14:textId="77777777" w:rsidTr="00477BCC">
        <w:trPr>
          <w:cantSplit/>
          <w:jc w:val="center"/>
        </w:trPr>
        <w:tc>
          <w:tcPr>
            <w:tcW w:w="1314" w:type="dxa"/>
            <w:shd w:val="clear" w:color="auto" w:fill="C6EFCD"/>
            <w:vAlign w:val="center"/>
          </w:tcPr>
          <w:p w14:paraId="6290209A"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121</w:t>
            </w:r>
          </w:p>
        </w:tc>
        <w:tc>
          <w:tcPr>
            <w:tcW w:w="2487" w:type="dxa"/>
            <w:shd w:val="clear" w:color="auto" w:fill="C6EFCD"/>
            <w:vAlign w:val="center"/>
          </w:tcPr>
          <w:p w14:paraId="4E3F8F95"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6.9. Reducing gender pay gap</w:t>
            </w:r>
          </w:p>
        </w:tc>
        <w:tc>
          <w:tcPr>
            <w:tcW w:w="1029" w:type="dxa"/>
            <w:shd w:val="clear" w:color="auto" w:fill="C6EFCD"/>
            <w:vAlign w:val="center"/>
          </w:tcPr>
          <w:p w14:paraId="77742696"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3DF93211"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Adoption of the Welfare Development Plan 2023-2030 by the government</w:t>
            </w:r>
          </w:p>
        </w:tc>
      </w:tr>
      <w:tr w:rsidR="00235771" w:rsidRPr="002F578B" w14:paraId="76A155E3" w14:textId="77777777" w:rsidTr="00477BCC">
        <w:trPr>
          <w:cantSplit/>
          <w:jc w:val="center"/>
        </w:trPr>
        <w:tc>
          <w:tcPr>
            <w:tcW w:w="1314" w:type="dxa"/>
            <w:shd w:val="clear" w:color="auto" w:fill="C6EFCD"/>
            <w:vAlign w:val="center"/>
          </w:tcPr>
          <w:p w14:paraId="28F9FF86"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123</w:t>
            </w:r>
          </w:p>
        </w:tc>
        <w:tc>
          <w:tcPr>
            <w:tcW w:w="2487" w:type="dxa"/>
            <w:shd w:val="clear" w:color="auto" w:fill="C6EFCD"/>
            <w:vAlign w:val="center"/>
          </w:tcPr>
          <w:p w14:paraId="19CC83BC"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6.9. Reducing gender pay gap</w:t>
            </w:r>
          </w:p>
        </w:tc>
        <w:tc>
          <w:tcPr>
            <w:tcW w:w="1029" w:type="dxa"/>
            <w:shd w:val="clear" w:color="auto" w:fill="C6EFCD"/>
            <w:vAlign w:val="center"/>
          </w:tcPr>
          <w:p w14:paraId="55E684C8"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0780E36C"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Digital gender pay gap tool</w:t>
            </w:r>
          </w:p>
        </w:tc>
      </w:tr>
      <w:tr w:rsidR="00235771" w:rsidRPr="002F578B" w14:paraId="753EA678" w14:textId="77777777" w:rsidTr="00477BCC">
        <w:trPr>
          <w:cantSplit/>
          <w:jc w:val="center"/>
        </w:trPr>
        <w:tc>
          <w:tcPr>
            <w:tcW w:w="1314" w:type="dxa"/>
            <w:shd w:val="clear" w:color="auto" w:fill="C6EFCD"/>
            <w:vAlign w:val="center"/>
          </w:tcPr>
          <w:p w14:paraId="2668D363"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125</w:t>
            </w:r>
          </w:p>
        </w:tc>
        <w:tc>
          <w:tcPr>
            <w:tcW w:w="2487" w:type="dxa"/>
            <w:shd w:val="clear" w:color="auto" w:fill="C6EFCD"/>
            <w:vAlign w:val="center"/>
          </w:tcPr>
          <w:p w14:paraId="1E82426D"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 xml:space="preserve">8.1 Facilitating the development of renewable energy sources </w:t>
            </w:r>
          </w:p>
        </w:tc>
        <w:tc>
          <w:tcPr>
            <w:tcW w:w="1029" w:type="dxa"/>
            <w:shd w:val="clear" w:color="auto" w:fill="C6EFCD"/>
            <w:vAlign w:val="center"/>
          </w:tcPr>
          <w:p w14:paraId="063B11B0"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2322485C"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Publication of the call for proposals to support local authorities</w:t>
            </w:r>
          </w:p>
        </w:tc>
      </w:tr>
      <w:tr w:rsidR="00235771" w:rsidRPr="002F578B" w14:paraId="45BDBD10" w14:textId="77777777" w:rsidTr="00477BCC">
        <w:trPr>
          <w:cantSplit/>
          <w:jc w:val="center"/>
        </w:trPr>
        <w:tc>
          <w:tcPr>
            <w:tcW w:w="1314" w:type="dxa"/>
            <w:shd w:val="clear" w:color="auto" w:fill="C6EFCD"/>
            <w:vAlign w:val="center"/>
          </w:tcPr>
          <w:p w14:paraId="7F853A82"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126</w:t>
            </w:r>
          </w:p>
        </w:tc>
        <w:tc>
          <w:tcPr>
            <w:tcW w:w="2487" w:type="dxa"/>
            <w:shd w:val="clear" w:color="auto" w:fill="C6EFCD"/>
            <w:vAlign w:val="center"/>
          </w:tcPr>
          <w:p w14:paraId="3522833D"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8.1 Facilitating the development of renewable energy sources</w:t>
            </w:r>
          </w:p>
        </w:tc>
        <w:tc>
          <w:tcPr>
            <w:tcW w:w="1029" w:type="dxa"/>
            <w:shd w:val="clear" w:color="auto" w:fill="C6EFCD"/>
            <w:vAlign w:val="center"/>
          </w:tcPr>
          <w:p w14:paraId="0811984D"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260C6CFC"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Entry into force of the amendments to the relevant laws streamlining permitting, planning and environmental impact assessment processes</w:t>
            </w:r>
          </w:p>
        </w:tc>
      </w:tr>
      <w:tr w:rsidR="00235771" w:rsidRPr="002F578B" w14:paraId="570E1F19" w14:textId="77777777" w:rsidTr="00477BCC">
        <w:trPr>
          <w:cantSplit/>
          <w:jc w:val="center"/>
        </w:trPr>
        <w:tc>
          <w:tcPr>
            <w:tcW w:w="1314" w:type="dxa"/>
            <w:shd w:val="clear" w:color="auto" w:fill="C6EFCD"/>
            <w:vAlign w:val="center"/>
          </w:tcPr>
          <w:p w14:paraId="1B0AED86"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129</w:t>
            </w:r>
          </w:p>
        </w:tc>
        <w:tc>
          <w:tcPr>
            <w:tcW w:w="2487" w:type="dxa"/>
            <w:shd w:val="clear" w:color="auto" w:fill="C6EFCD"/>
            <w:vAlign w:val="center"/>
          </w:tcPr>
          <w:p w14:paraId="0D46F7F0"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8.2 Programme to increase the access of renewable energy production to the electricity distribution network</w:t>
            </w:r>
          </w:p>
        </w:tc>
        <w:tc>
          <w:tcPr>
            <w:tcW w:w="1029" w:type="dxa"/>
            <w:shd w:val="clear" w:color="auto" w:fill="C6EFCD"/>
            <w:vAlign w:val="center"/>
          </w:tcPr>
          <w:p w14:paraId="76A265E3"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4F2B9C0B"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Signature of the co-financing agreement for electricity distribution network</w:t>
            </w:r>
          </w:p>
        </w:tc>
      </w:tr>
      <w:tr w:rsidR="00235771" w:rsidRPr="002F578B" w14:paraId="6B374406" w14:textId="77777777" w:rsidTr="00477BCC">
        <w:trPr>
          <w:cantSplit/>
          <w:jc w:val="center"/>
        </w:trPr>
        <w:tc>
          <w:tcPr>
            <w:tcW w:w="1314" w:type="dxa"/>
            <w:shd w:val="clear" w:color="auto" w:fill="C6EFCD"/>
            <w:vAlign w:val="center"/>
          </w:tcPr>
          <w:p w14:paraId="53CBD866"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131</w:t>
            </w:r>
          </w:p>
        </w:tc>
        <w:tc>
          <w:tcPr>
            <w:tcW w:w="2487" w:type="dxa"/>
            <w:shd w:val="clear" w:color="auto" w:fill="C6EFCD"/>
            <w:vAlign w:val="center"/>
          </w:tcPr>
          <w:p w14:paraId="4E39A47C" w14:textId="77777777" w:rsidR="00FF565C" w:rsidRPr="002F578B" w:rsidRDefault="00FF565C" w:rsidP="00477BCC">
            <w:pPr>
              <w:ind w:left="103"/>
              <w:rPr>
                <w:noProof/>
                <w:color w:val="006100"/>
                <w:sz w:val="20"/>
                <w:szCs w:val="20"/>
                <w:lang w:eastAsia="en-US" w:bidi="en-US"/>
              </w:rPr>
            </w:pPr>
            <w:r w:rsidRPr="002F578B">
              <w:rPr>
                <w:noProof/>
                <w:color w:val="006100"/>
                <w:sz w:val="20"/>
                <w:szCs w:val="20"/>
                <w:lang w:eastAsia="en-US" w:bidi="en-US"/>
              </w:rPr>
              <w:t>8.3 Increasing production and uptake of sustainable biogas and biomethane</w:t>
            </w:r>
          </w:p>
        </w:tc>
        <w:tc>
          <w:tcPr>
            <w:tcW w:w="1029" w:type="dxa"/>
            <w:shd w:val="clear" w:color="auto" w:fill="C6EFCD"/>
            <w:vAlign w:val="center"/>
          </w:tcPr>
          <w:p w14:paraId="14680450"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757A2DAD" w14:textId="77777777" w:rsidR="00FF565C" w:rsidRPr="002F578B" w:rsidRDefault="00FF565C" w:rsidP="002F578B">
            <w:pPr>
              <w:ind w:left="131"/>
              <w:rPr>
                <w:noProof/>
                <w:color w:val="006100"/>
                <w:sz w:val="20"/>
                <w:szCs w:val="20"/>
                <w:lang w:eastAsia="en-US" w:bidi="en-US"/>
              </w:rPr>
            </w:pPr>
            <w:r w:rsidRPr="002F578B">
              <w:rPr>
                <w:noProof/>
                <w:color w:val="006100"/>
                <w:sz w:val="20"/>
                <w:szCs w:val="20"/>
                <w:lang w:eastAsia="en-US" w:bidi="en-US"/>
              </w:rPr>
              <w:t>Call for applications for grants to support the uptake of biomethane</w:t>
            </w:r>
          </w:p>
        </w:tc>
      </w:tr>
      <w:tr w:rsidR="00235771" w:rsidRPr="002F578B" w:rsidDel="00E51699" w14:paraId="01529CC6" w14:textId="77777777" w:rsidTr="00477BCC">
        <w:trPr>
          <w:cantSplit/>
          <w:jc w:val="center"/>
        </w:trPr>
        <w:tc>
          <w:tcPr>
            <w:tcW w:w="1314" w:type="dxa"/>
            <w:shd w:val="clear" w:color="auto" w:fill="C6EFCD"/>
            <w:vAlign w:val="center"/>
          </w:tcPr>
          <w:p w14:paraId="423995E3" w14:textId="77777777" w:rsidR="00FF565C" w:rsidRPr="002F578B" w:rsidDel="00E51699" w:rsidRDefault="00FF565C">
            <w:pPr>
              <w:jc w:val="center"/>
              <w:rPr>
                <w:noProof/>
                <w:color w:val="006100"/>
                <w:sz w:val="20"/>
                <w:szCs w:val="20"/>
                <w:lang w:eastAsia="en-US" w:bidi="en-US"/>
              </w:rPr>
            </w:pPr>
          </w:p>
        </w:tc>
        <w:tc>
          <w:tcPr>
            <w:tcW w:w="2487" w:type="dxa"/>
            <w:shd w:val="clear" w:color="auto" w:fill="C6EFCD"/>
            <w:vAlign w:val="center"/>
          </w:tcPr>
          <w:p w14:paraId="3637FB1C" w14:textId="77777777" w:rsidR="00FF565C" w:rsidRPr="002F578B" w:rsidDel="00E51699" w:rsidRDefault="00FF565C">
            <w:pPr>
              <w:rPr>
                <w:noProof/>
                <w:color w:val="006100"/>
                <w:sz w:val="20"/>
                <w:szCs w:val="20"/>
                <w:lang w:eastAsia="en-US" w:bidi="en-US"/>
              </w:rPr>
            </w:pPr>
          </w:p>
        </w:tc>
        <w:tc>
          <w:tcPr>
            <w:tcW w:w="1029" w:type="dxa"/>
            <w:shd w:val="clear" w:color="auto" w:fill="C6EFCD"/>
            <w:vAlign w:val="center"/>
          </w:tcPr>
          <w:p w14:paraId="1CA92C41" w14:textId="77777777" w:rsidR="00FF565C" w:rsidRPr="002F578B" w:rsidDel="00E51699" w:rsidRDefault="00FF565C">
            <w:pPr>
              <w:jc w:val="center"/>
              <w:rPr>
                <w:noProof/>
                <w:color w:val="006100"/>
                <w:sz w:val="20"/>
                <w:szCs w:val="20"/>
                <w:lang w:eastAsia="en-US" w:bidi="en-US"/>
              </w:rPr>
            </w:pPr>
            <w:r w:rsidRPr="002F578B">
              <w:rPr>
                <w:noProof/>
                <w:color w:val="006100"/>
                <w:sz w:val="20"/>
                <w:szCs w:val="20"/>
                <w:lang w:eastAsia="en-US" w:bidi="en-US"/>
              </w:rPr>
              <w:t>Instalment Amount</w:t>
            </w:r>
          </w:p>
        </w:tc>
        <w:tc>
          <w:tcPr>
            <w:tcW w:w="4822" w:type="dxa"/>
            <w:shd w:val="clear" w:color="auto" w:fill="C6EFCD"/>
            <w:vAlign w:val="center"/>
          </w:tcPr>
          <w:p w14:paraId="21136D3E" w14:textId="00F89B46" w:rsidR="00FF565C" w:rsidRPr="002F578B" w:rsidDel="00E51699" w:rsidRDefault="00FF565C" w:rsidP="00E87957">
            <w:pPr>
              <w:ind w:left="135"/>
              <w:rPr>
                <w:noProof/>
                <w:color w:val="006100"/>
                <w:sz w:val="20"/>
                <w:szCs w:val="20"/>
                <w:lang w:eastAsia="en-US" w:bidi="en-US"/>
              </w:rPr>
            </w:pPr>
            <w:r w:rsidRPr="002F578B">
              <w:rPr>
                <w:noProof/>
                <w:color w:val="006100"/>
                <w:sz w:val="20"/>
                <w:szCs w:val="20"/>
                <w:lang w:eastAsia="en-US" w:bidi="en-US"/>
              </w:rPr>
              <w:t>EUR</w:t>
            </w:r>
            <w:r w:rsidR="002F578B" w:rsidRPr="002F578B">
              <w:rPr>
                <w:noProof/>
                <w:color w:val="006100"/>
                <w:sz w:val="20"/>
                <w:szCs w:val="20"/>
                <w:lang w:bidi="en-US"/>
              </w:rPr>
              <w:t> </w:t>
            </w:r>
            <w:r w:rsidRPr="002F578B">
              <w:rPr>
                <w:noProof/>
                <w:color w:val="006100"/>
                <w:sz w:val="20"/>
                <w:szCs w:val="20"/>
                <w:lang w:eastAsia="en-US" w:bidi="en-US"/>
              </w:rPr>
              <w:t>142 977 720</w:t>
            </w:r>
          </w:p>
        </w:tc>
      </w:tr>
    </w:tbl>
    <w:p w14:paraId="208AA0EA" w14:textId="77777777" w:rsidR="002F578B" w:rsidRPr="007F1F1D" w:rsidRDefault="002F578B">
      <w:pPr>
        <w:rPr>
          <w:noProof/>
          <w:lang w:bidi="en-US"/>
        </w:rPr>
      </w:pPr>
    </w:p>
    <w:p w14:paraId="2D55F575" w14:textId="77777777" w:rsidR="00FF565C" w:rsidRPr="007F1F1D" w:rsidRDefault="00FF565C">
      <w:pPr>
        <w:keepNext/>
        <w:keepLines/>
        <w:widowControl/>
        <w:spacing w:before="120" w:after="120"/>
        <w:rPr>
          <w:noProof/>
          <w:lang w:bidi="en-US"/>
        </w:rPr>
      </w:pPr>
      <w:r w:rsidRPr="007F1F1D">
        <w:rPr>
          <w:noProof/>
          <w:lang w:bidi="en-US"/>
        </w:rPr>
        <w:t>Fifth Instalment (non-repayable support):</w:t>
      </w:r>
    </w:p>
    <w:tbl>
      <w:tblPr>
        <w:tblOverlap w:val="never"/>
        <w:tblW w:w="50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76"/>
        <w:gridCol w:w="2466"/>
        <w:gridCol w:w="1140"/>
        <w:gridCol w:w="4811"/>
      </w:tblGrid>
      <w:tr w:rsidR="00235771" w:rsidRPr="002F578B" w14:paraId="7C274AF0" w14:textId="77777777" w:rsidTr="002F578B">
        <w:trPr>
          <w:cantSplit/>
          <w:tblHeader/>
          <w:jc w:val="center"/>
        </w:trPr>
        <w:tc>
          <w:tcPr>
            <w:tcW w:w="1276" w:type="dxa"/>
            <w:shd w:val="clear" w:color="auto" w:fill="BBD2EA"/>
            <w:vAlign w:val="center"/>
          </w:tcPr>
          <w:p w14:paraId="55B659AD" w14:textId="77777777" w:rsidR="00FF565C" w:rsidRPr="002F578B" w:rsidRDefault="00FF565C">
            <w:pPr>
              <w:jc w:val="center"/>
              <w:rPr>
                <w:noProof/>
                <w:color w:val="006100"/>
                <w:sz w:val="22"/>
                <w:szCs w:val="22"/>
                <w:lang w:eastAsia="en-US" w:bidi="en-US"/>
              </w:rPr>
            </w:pPr>
            <w:r w:rsidRPr="002F578B">
              <w:rPr>
                <w:b/>
                <w:bCs/>
                <w:noProof/>
                <w:color w:val="000000"/>
                <w:sz w:val="22"/>
                <w:szCs w:val="22"/>
                <w:lang w:eastAsia="en-US" w:bidi="en-US"/>
              </w:rPr>
              <w:t>Sequential Number</w:t>
            </w:r>
          </w:p>
        </w:tc>
        <w:tc>
          <w:tcPr>
            <w:tcW w:w="2466" w:type="dxa"/>
            <w:shd w:val="clear" w:color="auto" w:fill="BBD2EA"/>
            <w:vAlign w:val="center"/>
          </w:tcPr>
          <w:p w14:paraId="4F9B2953" w14:textId="77777777" w:rsidR="00FF565C" w:rsidRPr="002F578B" w:rsidRDefault="00FF565C">
            <w:pPr>
              <w:jc w:val="center"/>
              <w:rPr>
                <w:noProof/>
                <w:color w:val="006100"/>
                <w:sz w:val="22"/>
                <w:szCs w:val="22"/>
                <w:lang w:eastAsia="en-US" w:bidi="en-US"/>
              </w:rPr>
            </w:pPr>
            <w:r w:rsidRPr="002F578B">
              <w:rPr>
                <w:b/>
                <w:bCs/>
                <w:noProof/>
                <w:color w:val="000000"/>
                <w:sz w:val="22"/>
                <w:szCs w:val="22"/>
                <w:lang w:eastAsia="en-US" w:bidi="en-US"/>
              </w:rPr>
              <w:t>Related Measure (Reform or Investment)</w:t>
            </w:r>
          </w:p>
        </w:tc>
        <w:tc>
          <w:tcPr>
            <w:tcW w:w="1140" w:type="dxa"/>
            <w:shd w:val="clear" w:color="auto" w:fill="BBD2EA"/>
            <w:vAlign w:val="center"/>
          </w:tcPr>
          <w:p w14:paraId="0E8D2913" w14:textId="177EAAC9" w:rsidR="00FF565C" w:rsidRPr="002F578B" w:rsidRDefault="00FF565C">
            <w:pPr>
              <w:jc w:val="center"/>
              <w:rPr>
                <w:noProof/>
                <w:color w:val="006100"/>
                <w:sz w:val="22"/>
                <w:szCs w:val="22"/>
                <w:lang w:eastAsia="en-US" w:bidi="en-US"/>
              </w:rPr>
            </w:pPr>
            <w:r w:rsidRPr="002F578B">
              <w:rPr>
                <w:b/>
                <w:bCs/>
                <w:noProof/>
                <w:color w:val="000000"/>
                <w:sz w:val="22"/>
                <w:szCs w:val="22"/>
                <w:lang w:eastAsia="en-US" w:bidi="en-US"/>
              </w:rPr>
              <w:t>Milestone /Target</w:t>
            </w:r>
          </w:p>
        </w:tc>
        <w:tc>
          <w:tcPr>
            <w:tcW w:w="4811" w:type="dxa"/>
            <w:shd w:val="clear" w:color="auto" w:fill="BBD2EA"/>
            <w:vAlign w:val="center"/>
          </w:tcPr>
          <w:p w14:paraId="586D8229" w14:textId="77777777" w:rsidR="00FF565C" w:rsidRPr="002F578B" w:rsidRDefault="00FF565C">
            <w:pPr>
              <w:jc w:val="center"/>
              <w:rPr>
                <w:noProof/>
                <w:color w:val="006100"/>
                <w:sz w:val="22"/>
                <w:szCs w:val="22"/>
                <w:lang w:eastAsia="en-US" w:bidi="en-US"/>
              </w:rPr>
            </w:pPr>
            <w:r w:rsidRPr="002F578B">
              <w:rPr>
                <w:b/>
                <w:bCs/>
                <w:noProof/>
                <w:color w:val="000000"/>
                <w:sz w:val="22"/>
                <w:szCs w:val="22"/>
                <w:lang w:eastAsia="en-US" w:bidi="en-US"/>
              </w:rPr>
              <w:t>Name</w:t>
            </w:r>
          </w:p>
        </w:tc>
      </w:tr>
      <w:tr w:rsidR="00235771" w:rsidRPr="002F578B" w14:paraId="237B5D85" w14:textId="77777777" w:rsidTr="002F578B">
        <w:trPr>
          <w:cantSplit/>
          <w:jc w:val="center"/>
        </w:trPr>
        <w:tc>
          <w:tcPr>
            <w:tcW w:w="1276" w:type="dxa"/>
            <w:shd w:val="clear" w:color="auto" w:fill="C6EFCD"/>
            <w:vAlign w:val="center"/>
          </w:tcPr>
          <w:p w14:paraId="0A72D68C"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4</w:t>
            </w:r>
          </w:p>
        </w:tc>
        <w:tc>
          <w:tcPr>
            <w:tcW w:w="2466" w:type="dxa"/>
            <w:shd w:val="clear" w:color="auto" w:fill="C6EFCD"/>
            <w:vAlign w:val="center"/>
          </w:tcPr>
          <w:p w14:paraId="729D67FD" w14:textId="77777777" w:rsidR="00FF565C" w:rsidRPr="002F578B" w:rsidRDefault="00FF565C" w:rsidP="002F578B">
            <w:pPr>
              <w:ind w:left="23"/>
              <w:rPr>
                <w:noProof/>
                <w:color w:val="006100"/>
                <w:sz w:val="20"/>
                <w:szCs w:val="20"/>
                <w:lang w:eastAsia="en-US" w:bidi="en-US"/>
              </w:rPr>
            </w:pPr>
            <w:r w:rsidRPr="002F578B">
              <w:rPr>
                <w:noProof/>
                <w:color w:val="006100"/>
                <w:sz w:val="20"/>
                <w:szCs w:val="20"/>
                <w:lang w:eastAsia="en-US" w:bidi="en-US"/>
              </w:rPr>
              <w:t>1.2. Development of e-construction</w:t>
            </w:r>
          </w:p>
        </w:tc>
        <w:tc>
          <w:tcPr>
            <w:tcW w:w="1140" w:type="dxa"/>
            <w:shd w:val="clear" w:color="auto" w:fill="C6EFCD"/>
            <w:vAlign w:val="center"/>
          </w:tcPr>
          <w:p w14:paraId="1BAB386B"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11" w:type="dxa"/>
            <w:shd w:val="clear" w:color="auto" w:fill="C6EFCD"/>
            <w:vAlign w:val="center"/>
          </w:tcPr>
          <w:p w14:paraId="12A01CBE" w14:textId="77777777" w:rsidR="00FF565C" w:rsidRPr="002F578B" w:rsidRDefault="00FF565C" w:rsidP="002F578B">
            <w:pPr>
              <w:ind w:left="103"/>
              <w:rPr>
                <w:noProof/>
                <w:color w:val="006100"/>
                <w:sz w:val="20"/>
                <w:szCs w:val="20"/>
                <w:lang w:eastAsia="en-US" w:bidi="en-US"/>
              </w:rPr>
            </w:pPr>
            <w:r w:rsidRPr="002F578B">
              <w:rPr>
                <w:noProof/>
                <w:color w:val="006100"/>
                <w:sz w:val="20"/>
                <w:szCs w:val="20"/>
                <w:lang w:eastAsia="en-US" w:bidi="en-US"/>
              </w:rPr>
              <w:t>Adoption of international standards and best practices for the use of digital technologies in construction</w:t>
            </w:r>
          </w:p>
        </w:tc>
      </w:tr>
      <w:tr w:rsidR="00235771" w:rsidRPr="002F578B" w14:paraId="654E663C" w14:textId="77777777" w:rsidTr="002F578B">
        <w:trPr>
          <w:cantSplit/>
          <w:jc w:val="center"/>
        </w:trPr>
        <w:tc>
          <w:tcPr>
            <w:tcW w:w="1276" w:type="dxa"/>
            <w:shd w:val="clear" w:color="auto" w:fill="C6EFCD"/>
            <w:vAlign w:val="center"/>
          </w:tcPr>
          <w:p w14:paraId="4EBF8F82"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6</w:t>
            </w:r>
          </w:p>
        </w:tc>
        <w:tc>
          <w:tcPr>
            <w:tcW w:w="2466" w:type="dxa"/>
            <w:shd w:val="clear" w:color="auto" w:fill="C6EFCD"/>
            <w:vAlign w:val="center"/>
          </w:tcPr>
          <w:p w14:paraId="25F1400D" w14:textId="77777777" w:rsidR="00FF565C" w:rsidRPr="002F578B" w:rsidRDefault="00FF565C" w:rsidP="002F578B">
            <w:pPr>
              <w:ind w:left="23"/>
              <w:rPr>
                <w:noProof/>
                <w:color w:val="006100"/>
                <w:sz w:val="20"/>
                <w:szCs w:val="20"/>
                <w:lang w:eastAsia="en-US" w:bidi="en-US"/>
              </w:rPr>
            </w:pPr>
            <w:r w:rsidRPr="002F578B">
              <w:rPr>
                <w:rStyle w:val="Other1"/>
                <w:noProof/>
                <w:sz w:val="20"/>
                <w:szCs w:val="20"/>
              </w:rPr>
              <w:t>1.2 Development of e-construction</w:t>
            </w:r>
          </w:p>
        </w:tc>
        <w:tc>
          <w:tcPr>
            <w:tcW w:w="1140" w:type="dxa"/>
            <w:shd w:val="clear" w:color="auto" w:fill="C6EFCD"/>
            <w:vAlign w:val="center"/>
          </w:tcPr>
          <w:p w14:paraId="3332F3B0" w14:textId="77777777" w:rsidR="00FF565C" w:rsidRPr="002F578B" w:rsidRDefault="00FF565C">
            <w:pPr>
              <w:jc w:val="center"/>
              <w:rPr>
                <w:noProof/>
                <w:color w:val="006100"/>
                <w:sz w:val="20"/>
                <w:szCs w:val="20"/>
                <w:lang w:eastAsia="en-US" w:bidi="en-US"/>
              </w:rPr>
            </w:pPr>
            <w:r w:rsidRPr="002F578B">
              <w:rPr>
                <w:rStyle w:val="Other1"/>
                <w:noProof/>
                <w:sz w:val="20"/>
                <w:szCs w:val="20"/>
              </w:rPr>
              <w:t>Target</w:t>
            </w:r>
          </w:p>
        </w:tc>
        <w:tc>
          <w:tcPr>
            <w:tcW w:w="4811" w:type="dxa"/>
            <w:shd w:val="clear" w:color="auto" w:fill="C6EFCD"/>
            <w:vAlign w:val="center"/>
          </w:tcPr>
          <w:p w14:paraId="44BB6CEC" w14:textId="77777777" w:rsidR="00FF565C" w:rsidRPr="002F578B" w:rsidRDefault="00FF565C" w:rsidP="002F578B">
            <w:pPr>
              <w:ind w:left="103"/>
              <w:rPr>
                <w:noProof/>
                <w:color w:val="006100"/>
                <w:sz w:val="20"/>
                <w:szCs w:val="20"/>
                <w:lang w:eastAsia="en-US" w:bidi="en-US"/>
              </w:rPr>
            </w:pPr>
            <w:r w:rsidRPr="002F578B">
              <w:rPr>
                <w:rStyle w:val="Other1"/>
                <w:noProof/>
                <w:sz w:val="20"/>
                <w:szCs w:val="20"/>
              </w:rPr>
              <w:t>Projects for digital construction tools</w:t>
            </w:r>
          </w:p>
        </w:tc>
      </w:tr>
      <w:tr w:rsidR="00235771" w:rsidRPr="002F578B" w14:paraId="4DAC62D3" w14:textId="77777777" w:rsidTr="002F578B">
        <w:trPr>
          <w:cantSplit/>
          <w:jc w:val="center"/>
        </w:trPr>
        <w:tc>
          <w:tcPr>
            <w:tcW w:w="1276" w:type="dxa"/>
            <w:shd w:val="clear" w:color="auto" w:fill="C6EFCD"/>
            <w:vAlign w:val="center"/>
          </w:tcPr>
          <w:p w14:paraId="0BB4F719"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14</w:t>
            </w:r>
          </w:p>
        </w:tc>
        <w:tc>
          <w:tcPr>
            <w:tcW w:w="2466" w:type="dxa"/>
            <w:shd w:val="clear" w:color="auto" w:fill="C6EFCD"/>
            <w:vAlign w:val="center"/>
          </w:tcPr>
          <w:p w14:paraId="387831C1" w14:textId="77777777" w:rsidR="00FF565C" w:rsidRPr="002F578B" w:rsidRDefault="00FF565C" w:rsidP="002F578B">
            <w:pPr>
              <w:ind w:left="23"/>
              <w:rPr>
                <w:noProof/>
                <w:color w:val="006100"/>
                <w:sz w:val="20"/>
                <w:szCs w:val="20"/>
                <w:lang w:eastAsia="en-US" w:bidi="en-US"/>
              </w:rPr>
            </w:pPr>
            <w:r w:rsidRPr="002F578B">
              <w:rPr>
                <w:noProof/>
                <w:color w:val="006100"/>
                <w:sz w:val="20"/>
                <w:szCs w:val="20"/>
                <w:lang w:eastAsia="en-US" w:bidi="en-US"/>
              </w:rPr>
              <w:t>1.4. Skills reform for the digital transformation of businesses</w:t>
            </w:r>
          </w:p>
        </w:tc>
        <w:tc>
          <w:tcPr>
            <w:tcW w:w="1140" w:type="dxa"/>
            <w:shd w:val="clear" w:color="auto" w:fill="C6EFCD"/>
            <w:vAlign w:val="center"/>
          </w:tcPr>
          <w:p w14:paraId="76199160"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11" w:type="dxa"/>
            <w:shd w:val="clear" w:color="auto" w:fill="C6EFCD"/>
            <w:vAlign w:val="center"/>
          </w:tcPr>
          <w:p w14:paraId="4DEB0F07" w14:textId="77777777" w:rsidR="00FF565C" w:rsidRPr="002F578B" w:rsidRDefault="00FF565C" w:rsidP="002F578B">
            <w:pPr>
              <w:ind w:left="103"/>
              <w:rPr>
                <w:noProof/>
                <w:color w:val="006100"/>
                <w:sz w:val="20"/>
                <w:szCs w:val="20"/>
                <w:lang w:eastAsia="en-US" w:bidi="en-US"/>
              </w:rPr>
            </w:pPr>
            <w:r w:rsidRPr="002F578B">
              <w:rPr>
                <w:rStyle w:val="Other1"/>
                <w:noProof/>
                <w:sz w:val="20"/>
                <w:szCs w:val="20"/>
              </w:rPr>
              <w:t>Number of curriculums of training registered and qualification standards for ICT specialists registered</w:t>
            </w:r>
          </w:p>
        </w:tc>
      </w:tr>
      <w:tr w:rsidR="00235771" w:rsidRPr="002F578B" w14:paraId="1C855AB0" w14:textId="77777777" w:rsidTr="002F578B">
        <w:trPr>
          <w:cantSplit/>
          <w:jc w:val="center"/>
        </w:trPr>
        <w:tc>
          <w:tcPr>
            <w:tcW w:w="1276" w:type="dxa"/>
            <w:shd w:val="clear" w:color="auto" w:fill="C6EFCD"/>
            <w:vAlign w:val="center"/>
          </w:tcPr>
          <w:p w14:paraId="695805FA" w14:textId="77777777" w:rsidR="00FF565C" w:rsidRPr="002F578B" w:rsidDel="00A658C9" w:rsidRDefault="00FF565C">
            <w:pPr>
              <w:jc w:val="center"/>
              <w:rPr>
                <w:noProof/>
                <w:color w:val="006100"/>
                <w:sz w:val="20"/>
                <w:szCs w:val="20"/>
                <w:lang w:eastAsia="en-US" w:bidi="en-US"/>
              </w:rPr>
            </w:pPr>
            <w:r w:rsidRPr="002F578B">
              <w:rPr>
                <w:noProof/>
                <w:color w:val="006100"/>
                <w:sz w:val="20"/>
                <w:szCs w:val="20"/>
                <w:lang w:eastAsia="en-US" w:bidi="en-US"/>
              </w:rPr>
              <w:t>39a</w:t>
            </w:r>
          </w:p>
        </w:tc>
        <w:tc>
          <w:tcPr>
            <w:tcW w:w="2466" w:type="dxa"/>
            <w:shd w:val="clear" w:color="auto" w:fill="C6EFCD"/>
            <w:vAlign w:val="center"/>
          </w:tcPr>
          <w:p w14:paraId="70EA330A" w14:textId="77777777" w:rsidR="00FF565C" w:rsidRPr="002F578B" w:rsidDel="00A658C9" w:rsidRDefault="00FF565C" w:rsidP="002F578B">
            <w:pPr>
              <w:ind w:left="23"/>
              <w:rPr>
                <w:noProof/>
                <w:color w:val="006100"/>
                <w:sz w:val="20"/>
                <w:szCs w:val="20"/>
                <w:lang w:eastAsia="en-US" w:bidi="en-US"/>
              </w:rPr>
            </w:pPr>
            <w:r w:rsidRPr="002F578B">
              <w:rPr>
                <w:noProof/>
                <w:color w:val="006100"/>
                <w:sz w:val="20"/>
                <w:szCs w:val="20"/>
                <w:lang w:eastAsia="en-US" w:bidi="en-US"/>
              </w:rPr>
              <w:t>2.6 Green Fund</w:t>
            </w:r>
          </w:p>
        </w:tc>
        <w:tc>
          <w:tcPr>
            <w:tcW w:w="1140" w:type="dxa"/>
            <w:shd w:val="clear" w:color="auto" w:fill="C6EFCD"/>
            <w:vAlign w:val="center"/>
          </w:tcPr>
          <w:p w14:paraId="63B50410" w14:textId="77777777" w:rsidR="00FF565C" w:rsidRPr="002F578B" w:rsidDel="00A658C9"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11" w:type="dxa"/>
            <w:shd w:val="clear" w:color="auto" w:fill="C6EFCD"/>
            <w:vAlign w:val="center"/>
          </w:tcPr>
          <w:p w14:paraId="3269B65A" w14:textId="77777777" w:rsidR="00FF565C" w:rsidRPr="002F578B" w:rsidDel="00A658C9" w:rsidRDefault="00FF565C" w:rsidP="002F578B">
            <w:pPr>
              <w:ind w:left="103"/>
              <w:rPr>
                <w:noProof/>
                <w:color w:val="006100"/>
                <w:sz w:val="20"/>
                <w:szCs w:val="20"/>
                <w:lang w:eastAsia="en-US" w:bidi="en-US"/>
              </w:rPr>
            </w:pPr>
            <w:r w:rsidRPr="002F578B">
              <w:rPr>
                <w:noProof/>
                <w:color w:val="006100"/>
                <w:sz w:val="20"/>
                <w:szCs w:val="20"/>
                <w:lang w:eastAsia="en-US" w:bidi="en-US"/>
              </w:rPr>
              <w:t>Completion of the investment by the Ministry of Economic Affairs and Communication</w:t>
            </w:r>
          </w:p>
        </w:tc>
      </w:tr>
      <w:tr w:rsidR="00235771" w:rsidRPr="002F578B" w14:paraId="32CB491E" w14:textId="77777777" w:rsidTr="002F578B">
        <w:trPr>
          <w:cantSplit/>
          <w:jc w:val="center"/>
        </w:trPr>
        <w:tc>
          <w:tcPr>
            <w:tcW w:w="1276" w:type="dxa"/>
            <w:shd w:val="clear" w:color="auto" w:fill="C6EFCD"/>
            <w:vAlign w:val="center"/>
          </w:tcPr>
          <w:p w14:paraId="42F4CA0F"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43</w:t>
            </w:r>
          </w:p>
        </w:tc>
        <w:tc>
          <w:tcPr>
            <w:tcW w:w="2466" w:type="dxa"/>
            <w:shd w:val="clear" w:color="auto" w:fill="C6EFCD"/>
            <w:vAlign w:val="center"/>
          </w:tcPr>
          <w:p w14:paraId="43F87D29" w14:textId="77777777" w:rsidR="00FF565C" w:rsidRPr="002F578B" w:rsidRDefault="00FF565C" w:rsidP="002F578B">
            <w:pPr>
              <w:ind w:left="23"/>
              <w:rPr>
                <w:noProof/>
                <w:color w:val="006100"/>
                <w:sz w:val="20"/>
                <w:szCs w:val="20"/>
                <w:lang w:eastAsia="en-US" w:bidi="en-US"/>
              </w:rPr>
            </w:pPr>
            <w:r w:rsidRPr="002F578B">
              <w:rPr>
                <w:noProof/>
                <w:color w:val="006100"/>
                <w:sz w:val="20"/>
                <w:szCs w:val="20"/>
                <w:lang w:eastAsia="en-US" w:bidi="en-US"/>
              </w:rPr>
              <w:t>2.7 Creating opportunities for the uptake of renewables-based green hydrogen technologies</w:t>
            </w:r>
          </w:p>
        </w:tc>
        <w:tc>
          <w:tcPr>
            <w:tcW w:w="1140" w:type="dxa"/>
            <w:shd w:val="clear" w:color="auto" w:fill="C6EFCD"/>
            <w:vAlign w:val="center"/>
          </w:tcPr>
          <w:p w14:paraId="2EE67453"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11" w:type="dxa"/>
            <w:shd w:val="clear" w:color="auto" w:fill="C6EFCD"/>
            <w:vAlign w:val="center"/>
          </w:tcPr>
          <w:p w14:paraId="5A09533E" w14:textId="55AB56AE" w:rsidR="00FF565C" w:rsidRPr="002F578B" w:rsidRDefault="00FF565C" w:rsidP="002F578B">
            <w:pPr>
              <w:ind w:left="103"/>
              <w:rPr>
                <w:noProof/>
                <w:color w:val="006100"/>
                <w:sz w:val="20"/>
                <w:szCs w:val="20"/>
                <w:lang w:eastAsia="en-US" w:bidi="en-US"/>
              </w:rPr>
            </w:pPr>
            <w:r w:rsidRPr="002F578B">
              <w:rPr>
                <w:rStyle w:val="Other1"/>
                <w:noProof/>
                <w:sz w:val="20"/>
                <w:szCs w:val="20"/>
              </w:rPr>
              <w:t>Grant agreements signed for projects in renewables-based green hydrogen technologies</w:t>
            </w:r>
          </w:p>
        </w:tc>
      </w:tr>
      <w:tr w:rsidR="001501E2" w:rsidRPr="002F578B" w14:paraId="1BE6B70B" w14:textId="77777777" w:rsidTr="002F578B">
        <w:trPr>
          <w:cantSplit/>
          <w:jc w:val="center"/>
        </w:trPr>
        <w:tc>
          <w:tcPr>
            <w:tcW w:w="1276" w:type="dxa"/>
            <w:shd w:val="clear" w:color="auto" w:fill="C6EFCD"/>
            <w:vAlign w:val="center"/>
          </w:tcPr>
          <w:p w14:paraId="3C922EE2" w14:textId="08DC84AE" w:rsidR="001501E2" w:rsidRPr="002F578B" w:rsidRDefault="001501E2">
            <w:pPr>
              <w:jc w:val="center"/>
              <w:rPr>
                <w:noProof/>
                <w:color w:val="006100"/>
                <w:sz w:val="20"/>
                <w:szCs w:val="20"/>
                <w:lang w:eastAsia="en-US" w:bidi="en-US"/>
              </w:rPr>
            </w:pPr>
            <w:r w:rsidRPr="002F578B">
              <w:rPr>
                <w:noProof/>
                <w:color w:val="006100"/>
                <w:sz w:val="20"/>
                <w:szCs w:val="20"/>
                <w:lang w:eastAsia="en-US" w:bidi="en-US"/>
              </w:rPr>
              <w:t>43c</w:t>
            </w:r>
          </w:p>
        </w:tc>
        <w:tc>
          <w:tcPr>
            <w:tcW w:w="2466" w:type="dxa"/>
            <w:shd w:val="clear" w:color="auto" w:fill="C6EFCD"/>
            <w:vAlign w:val="center"/>
          </w:tcPr>
          <w:p w14:paraId="4F1D6147" w14:textId="23315499" w:rsidR="001501E2" w:rsidRPr="002F578B" w:rsidRDefault="001501E2" w:rsidP="002F578B">
            <w:pPr>
              <w:ind w:left="23"/>
              <w:rPr>
                <w:noProof/>
                <w:color w:val="006100"/>
                <w:sz w:val="20"/>
                <w:szCs w:val="20"/>
                <w:lang w:eastAsia="en-US" w:bidi="en-US"/>
              </w:rPr>
            </w:pPr>
            <w:r w:rsidRPr="002F578B">
              <w:rPr>
                <w:noProof/>
                <w:color w:val="006100"/>
                <w:sz w:val="20"/>
                <w:szCs w:val="20"/>
                <w:lang w:eastAsia="en-US" w:bidi="en-US"/>
              </w:rPr>
              <w:t>2.8 Supply security investment support</w:t>
            </w:r>
          </w:p>
        </w:tc>
        <w:tc>
          <w:tcPr>
            <w:tcW w:w="1140" w:type="dxa"/>
            <w:shd w:val="clear" w:color="auto" w:fill="C6EFCD"/>
            <w:vAlign w:val="center"/>
          </w:tcPr>
          <w:p w14:paraId="3529BE14" w14:textId="3A6664C8" w:rsidR="001501E2" w:rsidRPr="002F578B" w:rsidRDefault="001501E2">
            <w:pPr>
              <w:jc w:val="center"/>
              <w:rPr>
                <w:noProof/>
                <w:color w:val="006100"/>
                <w:sz w:val="20"/>
                <w:szCs w:val="20"/>
                <w:lang w:eastAsia="en-US" w:bidi="en-US"/>
              </w:rPr>
            </w:pPr>
            <w:r w:rsidRPr="002F578B">
              <w:rPr>
                <w:noProof/>
                <w:color w:val="006100"/>
                <w:sz w:val="20"/>
                <w:szCs w:val="20"/>
                <w:lang w:eastAsia="en-US" w:bidi="en-US"/>
              </w:rPr>
              <w:t>Target</w:t>
            </w:r>
          </w:p>
        </w:tc>
        <w:tc>
          <w:tcPr>
            <w:tcW w:w="4811" w:type="dxa"/>
            <w:shd w:val="clear" w:color="auto" w:fill="C6EFCD"/>
            <w:vAlign w:val="center"/>
          </w:tcPr>
          <w:p w14:paraId="1D6DE494" w14:textId="337B3CCA" w:rsidR="001501E2" w:rsidRPr="002F578B" w:rsidRDefault="001501E2" w:rsidP="002F578B">
            <w:pPr>
              <w:ind w:left="103"/>
              <w:rPr>
                <w:rStyle w:val="Other1"/>
                <w:noProof/>
                <w:sz w:val="20"/>
                <w:szCs w:val="20"/>
              </w:rPr>
            </w:pPr>
            <w:r w:rsidRPr="002F578B">
              <w:rPr>
                <w:rStyle w:val="Other1"/>
                <w:noProof/>
                <w:sz w:val="20"/>
                <w:szCs w:val="20"/>
              </w:rPr>
              <w:t>Confirmations from authorities accepting the final reports</w:t>
            </w:r>
          </w:p>
        </w:tc>
      </w:tr>
      <w:tr w:rsidR="00235771" w:rsidRPr="002F578B" w14:paraId="0928EEA7" w14:textId="77777777" w:rsidTr="002F578B">
        <w:trPr>
          <w:cantSplit/>
          <w:jc w:val="center"/>
        </w:trPr>
        <w:tc>
          <w:tcPr>
            <w:tcW w:w="1276" w:type="dxa"/>
            <w:shd w:val="clear" w:color="auto" w:fill="C6EFCD"/>
            <w:vAlign w:val="center"/>
          </w:tcPr>
          <w:p w14:paraId="3BC0C456" w14:textId="77777777" w:rsidR="00FF565C" w:rsidRPr="002F578B" w:rsidRDefault="00FF565C">
            <w:pPr>
              <w:jc w:val="center"/>
              <w:rPr>
                <w:noProof/>
                <w:color w:val="006100"/>
                <w:sz w:val="20"/>
                <w:szCs w:val="20"/>
                <w:lang w:eastAsia="en-US" w:bidi="en-US"/>
              </w:rPr>
            </w:pPr>
            <w:r w:rsidRPr="002F578B">
              <w:rPr>
                <w:rStyle w:val="Other1"/>
                <w:noProof/>
                <w:sz w:val="20"/>
                <w:szCs w:val="20"/>
              </w:rPr>
              <w:t>46</w:t>
            </w:r>
          </w:p>
        </w:tc>
        <w:tc>
          <w:tcPr>
            <w:tcW w:w="2466" w:type="dxa"/>
            <w:shd w:val="clear" w:color="auto" w:fill="C6EFCD"/>
            <w:vAlign w:val="center"/>
          </w:tcPr>
          <w:p w14:paraId="6D38F92C" w14:textId="77777777" w:rsidR="00FF565C" w:rsidRPr="002F578B" w:rsidRDefault="00FF565C" w:rsidP="002F578B">
            <w:pPr>
              <w:ind w:left="23"/>
              <w:rPr>
                <w:noProof/>
                <w:color w:val="006100"/>
                <w:sz w:val="20"/>
                <w:szCs w:val="20"/>
                <w:lang w:eastAsia="en-US" w:bidi="en-US"/>
              </w:rPr>
            </w:pPr>
            <w:r w:rsidRPr="002F578B">
              <w:rPr>
                <w:rStyle w:val="Other1"/>
                <w:noProof/>
                <w:sz w:val="20"/>
                <w:szCs w:val="20"/>
              </w:rPr>
              <w:t>3.1 Creation and development of a centre of excellence for data governance and open data</w:t>
            </w:r>
          </w:p>
        </w:tc>
        <w:tc>
          <w:tcPr>
            <w:tcW w:w="1140" w:type="dxa"/>
            <w:shd w:val="clear" w:color="auto" w:fill="C6EFCD"/>
            <w:vAlign w:val="center"/>
          </w:tcPr>
          <w:p w14:paraId="3DBBF656" w14:textId="77777777" w:rsidR="00FF565C" w:rsidRPr="002F578B" w:rsidRDefault="00FF565C">
            <w:pPr>
              <w:jc w:val="center"/>
              <w:rPr>
                <w:noProof/>
                <w:color w:val="006100"/>
                <w:sz w:val="20"/>
                <w:szCs w:val="20"/>
                <w:lang w:eastAsia="en-US" w:bidi="en-US"/>
              </w:rPr>
            </w:pPr>
            <w:r w:rsidRPr="002F578B">
              <w:rPr>
                <w:rStyle w:val="Other1"/>
                <w:noProof/>
                <w:sz w:val="20"/>
                <w:szCs w:val="20"/>
              </w:rPr>
              <w:t>Target</w:t>
            </w:r>
          </w:p>
        </w:tc>
        <w:tc>
          <w:tcPr>
            <w:tcW w:w="4811" w:type="dxa"/>
            <w:shd w:val="clear" w:color="auto" w:fill="C6EFCD"/>
            <w:vAlign w:val="center"/>
          </w:tcPr>
          <w:p w14:paraId="6EE603B3" w14:textId="16E12093" w:rsidR="00FF565C" w:rsidRPr="002F578B" w:rsidRDefault="00FF565C" w:rsidP="002F578B">
            <w:pPr>
              <w:ind w:left="103"/>
              <w:rPr>
                <w:noProof/>
                <w:color w:val="006100"/>
                <w:sz w:val="20"/>
                <w:szCs w:val="20"/>
                <w:lang w:eastAsia="en-US" w:bidi="en-US"/>
              </w:rPr>
            </w:pPr>
            <w:r w:rsidRPr="002F578B">
              <w:rPr>
                <w:rStyle w:val="Other1"/>
                <w:noProof/>
                <w:sz w:val="20"/>
                <w:szCs w:val="20"/>
              </w:rPr>
              <w:t>Publication of datasets</w:t>
            </w:r>
          </w:p>
        </w:tc>
      </w:tr>
      <w:tr w:rsidR="00235771" w:rsidRPr="002F578B" w14:paraId="539FB437" w14:textId="77777777" w:rsidTr="002F578B">
        <w:trPr>
          <w:cantSplit/>
          <w:jc w:val="center"/>
        </w:trPr>
        <w:tc>
          <w:tcPr>
            <w:tcW w:w="1276" w:type="dxa"/>
            <w:shd w:val="clear" w:color="auto" w:fill="C6EFCD"/>
            <w:vAlign w:val="center"/>
          </w:tcPr>
          <w:p w14:paraId="025843A1" w14:textId="77777777" w:rsidR="00FF565C" w:rsidRPr="002F578B" w:rsidRDefault="00FF565C">
            <w:pPr>
              <w:jc w:val="center"/>
              <w:rPr>
                <w:noProof/>
                <w:color w:val="006100"/>
                <w:sz w:val="20"/>
                <w:szCs w:val="20"/>
                <w:lang w:eastAsia="en-US" w:bidi="en-US"/>
              </w:rPr>
            </w:pPr>
            <w:r w:rsidRPr="002F578B">
              <w:rPr>
                <w:rStyle w:val="Other1"/>
                <w:noProof/>
                <w:sz w:val="20"/>
                <w:szCs w:val="20"/>
              </w:rPr>
              <w:t>50</w:t>
            </w:r>
          </w:p>
        </w:tc>
        <w:tc>
          <w:tcPr>
            <w:tcW w:w="2466" w:type="dxa"/>
            <w:shd w:val="clear" w:color="auto" w:fill="C6EFCD"/>
            <w:vAlign w:val="center"/>
          </w:tcPr>
          <w:p w14:paraId="0F272B7E" w14:textId="77777777" w:rsidR="00FF565C" w:rsidRPr="002F578B" w:rsidRDefault="00FF565C" w:rsidP="002F578B">
            <w:pPr>
              <w:ind w:left="23"/>
              <w:rPr>
                <w:noProof/>
                <w:color w:val="006100"/>
                <w:sz w:val="20"/>
                <w:szCs w:val="20"/>
                <w:lang w:eastAsia="en-US" w:bidi="en-US"/>
              </w:rPr>
            </w:pPr>
            <w:r w:rsidRPr="002F578B">
              <w:rPr>
                <w:rStyle w:val="Other1"/>
                <w:noProof/>
                <w:sz w:val="20"/>
                <w:szCs w:val="20"/>
              </w:rPr>
              <w:t>3.3 Development of event services and digital gateway for entrepreneurs</w:t>
            </w:r>
          </w:p>
        </w:tc>
        <w:tc>
          <w:tcPr>
            <w:tcW w:w="1140" w:type="dxa"/>
            <w:shd w:val="clear" w:color="auto" w:fill="C6EFCD"/>
            <w:vAlign w:val="center"/>
          </w:tcPr>
          <w:p w14:paraId="6CBC367F" w14:textId="77777777" w:rsidR="00FF565C" w:rsidRPr="002F578B" w:rsidRDefault="00FF565C">
            <w:pPr>
              <w:jc w:val="center"/>
              <w:rPr>
                <w:noProof/>
                <w:color w:val="006100"/>
                <w:sz w:val="20"/>
                <w:szCs w:val="20"/>
                <w:lang w:eastAsia="en-US" w:bidi="en-US"/>
              </w:rPr>
            </w:pPr>
            <w:r w:rsidRPr="002F578B">
              <w:rPr>
                <w:rStyle w:val="Other1"/>
                <w:noProof/>
                <w:sz w:val="20"/>
                <w:szCs w:val="20"/>
              </w:rPr>
              <w:t>Target</w:t>
            </w:r>
          </w:p>
        </w:tc>
        <w:tc>
          <w:tcPr>
            <w:tcW w:w="4811" w:type="dxa"/>
            <w:shd w:val="clear" w:color="auto" w:fill="C6EFCD"/>
            <w:vAlign w:val="center"/>
          </w:tcPr>
          <w:p w14:paraId="0B83A00C" w14:textId="77777777" w:rsidR="00FF565C" w:rsidRPr="002F578B" w:rsidRDefault="00FF565C" w:rsidP="002F578B">
            <w:pPr>
              <w:ind w:left="103"/>
              <w:rPr>
                <w:noProof/>
                <w:color w:val="006100"/>
                <w:sz w:val="20"/>
                <w:szCs w:val="20"/>
                <w:lang w:eastAsia="en-US" w:bidi="en-US"/>
              </w:rPr>
            </w:pPr>
            <w:r w:rsidRPr="002F578B">
              <w:rPr>
                <w:rStyle w:val="Other1"/>
                <w:noProof/>
                <w:sz w:val="20"/>
                <w:szCs w:val="20"/>
              </w:rPr>
              <w:t>IT developments online</w:t>
            </w:r>
          </w:p>
        </w:tc>
      </w:tr>
      <w:tr w:rsidR="00235771" w:rsidRPr="002F578B" w14:paraId="679F2CBF" w14:textId="77777777" w:rsidTr="002F578B">
        <w:trPr>
          <w:cantSplit/>
          <w:jc w:val="center"/>
        </w:trPr>
        <w:tc>
          <w:tcPr>
            <w:tcW w:w="1276" w:type="dxa"/>
            <w:shd w:val="clear" w:color="auto" w:fill="C6EFCD"/>
            <w:vAlign w:val="center"/>
          </w:tcPr>
          <w:p w14:paraId="30D1833D" w14:textId="5B5D24D0" w:rsidR="00BC667A" w:rsidRPr="002F578B" w:rsidRDefault="00BC667A" w:rsidP="00BC667A">
            <w:pPr>
              <w:jc w:val="center"/>
              <w:rPr>
                <w:noProof/>
                <w:color w:val="006100"/>
                <w:sz w:val="20"/>
                <w:szCs w:val="20"/>
                <w:lang w:eastAsia="en-US" w:bidi="en-US"/>
              </w:rPr>
            </w:pPr>
            <w:r>
              <w:rPr>
                <w:noProof/>
                <w:color w:val="006100"/>
                <w:sz w:val="20"/>
                <w:szCs w:val="20"/>
                <w:lang w:eastAsia="en-US" w:bidi="en-US"/>
              </w:rPr>
              <w:t>5</w:t>
            </w:r>
            <w:r w:rsidR="005B2F49">
              <w:rPr>
                <w:noProof/>
                <w:color w:val="006100"/>
                <w:sz w:val="20"/>
                <w:szCs w:val="20"/>
                <w:lang w:eastAsia="en-US" w:bidi="en-US"/>
              </w:rPr>
              <w:t>8</w:t>
            </w:r>
          </w:p>
        </w:tc>
        <w:tc>
          <w:tcPr>
            <w:tcW w:w="2466" w:type="dxa"/>
            <w:shd w:val="clear" w:color="auto" w:fill="C6EFCD"/>
            <w:vAlign w:val="center"/>
          </w:tcPr>
          <w:p w14:paraId="70A48C28" w14:textId="77777777" w:rsidR="00FF565C" w:rsidRPr="002F578B" w:rsidRDefault="00FF565C" w:rsidP="002F578B">
            <w:pPr>
              <w:ind w:left="23"/>
              <w:rPr>
                <w:noProof/>
                <w:color w:val="006100"/>
                <w:sz w:val="20"/>
                <w:szCs w:val="20"/>
                <w:lang w:eastAsia="en-US" w:bidi="en-US"/>
              </w:rPr>
            </w:pPr>
            <w:r w:rsidRPr="002F578B">
              <w:rPr>
                <w:noProof/>
                <w:color w:val="006100"/>
                <w:sz w:val="20"/>
                <w:szCs w:val="20"/>
                <w:lang w:eastAsia="en-US" w:bidi="en-US"/>
              </w:rPr>
              <w:t>3.5. Reconfiguration of basic digital services and safe transition to cloud infrastructure</w:t>
            </w:r>
          </w:p>
        </w:tc>
        <w:tc>
          <w:tcPr>
            <w:tcW w:w="1140" w:type="dxa"/>
            <w:shd w:val="clear" w:color="auto" w:fill="C6EFCD"/>
            <w:vAlign w:val="center"/>
          </w:tcPr>
          <w:p w14:paraId="73A1C1EE"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11" w:type="dxa"/>
            <w:shd w:val="clear" w:color="auto" w:fill="C6EFCD"/>
            <w:vAlign w:val="center"/>
          </w:tcPr>
          <w:p w14:paraId="1F99BAC7" w14:textId="28F36F4D" w:rsidR="00FF565C" w:rsidRPr="002F578B" w:rsidRDefault="00354057" w:rsidP="002F578B">
            <w:pPr>
              <w:ind w:left="103"/>
              <w:rPr>
                <w:noProof/>
                <w:color w:val="006100"/>
                <w:sz w:val="20"/>
                <w:szCs w:val="20"/>
                <w:lang w:eastAsia="en-US" w:bidi="en-US"/>
              </w:rPr>
            </w:pPr>
            <w:r w:rsidRPr="00354057">
              <w:rPr>
                <w:noProof/>
                <w:color w:val="006100"/>
                <w:sz w:val="20"/>
                <w:szCs w:val="20"/>
                <w:lang w:eastAsia="en-US" w:bidi="en-US"/>
              </w:rPr>
              <w:t>Security testing by the Information System Authority</w:t>
            </w:r>
          </w:p>
        </w:tc>
      </w:tr>
      <w:tr w:rsidR="00235771" w:rsidRPr="002F578B" w14:paraId="7DD8D02F" w14:textId="77777777" w:rsidTr="002F578B">
        <w:trPr>
          <w:cantSplit/>
          <w:jc w:val="center"/>
        </w:trPr>
        <w:tc>
          <w:tcPr>
            <w:tcW w:w="1276" w:type="dxa"/>
            <w:shd w:val="clear" w:color="auto" w:fill="C6EFCD"/>
            <w:vAlign w:val="center"/>
          </w:tcPr>
          <w:p w14:paraId="60848E06"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59</w:t>
            </w:r>
          </w:p>
        </w:tc>
        <w:tc>
          <w:tcPr>
            <w:tcW w:w="2466" w:type="dxa"/>
            <w:shd w:val="clear" w:color="auto" w:fill="C6EFCD"/>
            <w:vAlign w:val="center"/>
          </w:tcPr>
          <w:p w14:paraId="584978EF" w14:textId="77777777" w:rsidR="00FF565C" w:rsidRPr="002F578B" w:rsidRDefault="00FF565C" w:rsidP="002F578B">
            <w:pPr>
              <w:ind w:left="23"/>
              <w:rPr>
                <w:noProof/>
                <w:color w:val="006100"/>
                <w:sz w:val="20"/>
                <w:szCs w:val="20"/>
                <w:lang w:eastAsia="en-US" w:bidi="en-US"/>
              </w:rPr>
            </w:pPr>
            <w:r w:rsidRPr="002F578B">
              <w:rPr>
                <w:noProof/>
                <w:color w:val="006100"/>
                <w:sz w:val="20"/>
                <w:szCs w:val="20"/>
                <w:lang w:eastAsia="en-US" w:bidi="en-US"/>
              </w:rPr>
              <w:t>3.6. The strategic analysis of money laundering and terrorist financing in Estonia</w:t>
            </w:r>
          </w:p>
        </w:tc>
        <w:tc>
          <w:tcPr>
            <w:tcW w:w="1140" w:type="dxa"/>
            <w:shd w:val="clear" w:color="auto" w:fill="C6EFCD"/>
            <w:vAlign w:val="center"/>
          </w:tcPr>
          <w:p w14:paraId="15B1533A"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11" w:type="dxa"/>
            <w:shd w:val="clear" w:color="auto" w:fill="C6EFCD"/>
            <w:vAlign w:val="center"/>
          </w:tcPr>
          <w:p w14:paraId="4ED288D9" w14:textId="3E235109" w:rsidR="00FF565C" w:rsidRPr="002F578B" w:rsidRDefault="00FF565C" w:rsidP="002F578B">
            <w:pPr>
              <w:ind w:left="103"/>
              <w:rPr>
                <w:noProof/>
                <w:color w:val="006100"/>
                <w:sz w:val="20"/>
                <w:szCs w:val="20"/>
                <w:lang w:eastAsia="en-US" w:bidi="en-US"/>
              </w:rPr>
            </w:pPr>
            <w:r w:rsidRPr="002F578B">
              <w:rPr>
                <w:noProof/>
                <w:color w:val="006100"/>
                <w:sz w:val="20"/>
                <w:szCs w:val="20"/>
                <w:lang w:eastAsia="en-US" w:bidi="en-US"/>
              </w:rPr>
              <w:t xml:space="preserve">Entry into force of </w:t>
            </w:r>
            <w:r w:rsidR="00354057" w:rsidRPr="00354057">
              <w:rPr>
                <w:noProof/>
                <w:color w:val="006100"/>
                <w:sz w:val="20"/>
                <w:szCs w:val="20"/>
                <w:lang w:eastAsia="en-US" w:bidi="en-US"/>
              </w:rPr>
              <w:t>legal act(s)</w:t>
            </w:r>
          </w:p>
        </w:tc>
      </w:tr>
      <w:tr w:rsidR="00235771" w:rsidRPr="002F578B" w14:paraId="37570BBA" w14:textId="77777777" w:rsidTr="002F578B">
        <w:trPr>
          <w:cantSplit/>
          <w:jc w:val="center"/>
        </w:trPr>
        <w:tc>
          <w:tcPr>
            <w:tcW w:w="1276" w:type="dxa"/>
            <w:shd w:val="clear" w:color="auto" w:fill="C6EFCD"/>
            <w:vAlign w:val="center"/>
          </w:tcPr>
          <w:p w14:paraId="01B795BC"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72</w:t>
            </w:r>
          </w:p>
        </w:tc>
        <w:tc>
          <w:tcPr>
            <w:tcW w:w="2466" w:type="dxa"/>
            <w:shd w:val="clear" w:color="auto" w:fill="C6EFCD"/>
            <w:vAlign w:val="center"/>
          </w:tcPr>
          <w:p w14:paraId="7AF80E1B" w14:textId="77777777" w:rsidR="00FF565C" w:rsidRPr="002F578B" w:rsidRDefault="00FF565C" w:rsidP="002F578B">
            <w:pPr>
              <w:ind w:left="23"/>
              <w:rPr>
                <w:noProof/>
                <w:color w:val="006100"/>
                <w:sz w:val="20"/>
                <w:szCs w:val="20"/>
                <w:lang w:eastAsia="en-US" w:bidi="en-US"/>
              </w:rPr>
            </w:pPr>
            <w:r w:rsidRPr="002F578B">
              <w:rPr>
                <w:noProof/>
                <w:color w:val="006100"/>
                <w:sz w:val="20"/>
                <w:szCs w:val="20"/>
                <w:lang w:eastAsia="en-US" w:bidi="en-US"/>
              </w:rPr>
              <w:t>4.4. Boosting the green transition in the energy economy</w:t>
            </w:r>
          </w:p>
        </w:tc>
        <w:tc>
          <w:tcPr>
            <w:tcW w:w="1140" w:type="dxa"/>
            <w:shd w:val="clear" w:color="auto" w:fill="C6EFCD"/>
            <w:vAlign w:val="center"/>
          </w:tcPr>
          <w:p w14:paraId="19422696"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11" w:type="dxa"/>
            <w:shd w:val="clear" w:color="auto" w:fill="C6EFCD"/>
            <w:vAlign w:val="center"/>
          </w:tcPr>
          <w:p w14:paraId="19CF0DF4" w14:textId="40BA10A4" w:rsidR="00FF565C" w:rsidRPr="002F578B" w:rsidRDefault="00FF565C" w:rsidP="002F578B">
            <w:pPr>
              <w:ind w:left="103"/>
              <w:rPr>
                <w:noProof/>
                <w:color w:val="006100"/>
                <w:sz w:val="20"/>
                <w:szCs w:val="20"/>
                <w:lang w:eastAsia="en-US" w:bidi="en-US"/>
              </w:rPr>
            </w:pPr>
            <w:r w:rsidRPr="002F578B">
              <w:rPr>
                <w:rStyle w:val="Other1"/>
                <w:noProof/>
                <w:sz w:val="20"/>
                <w:szCs w:val="20"/>
              </w:rPr>
              <w:t>Entry into force of legal acts</w:t>
            </w:r>
          </w:p>
        </w:tc>
      </w:tr>
      <w:tr w:rsidR="00235771" w:rsidRPr="002F578B" w14:paraId="4912287B" w14:textId="77777777" w:rsidTr="002F578B">
        <w:trPr>
          <w:cantSplit/>
          <w:jc w:val="center"/>
        </w:trPr>
        <w:tc>
          <w:tcPr>
            <w:tcW w:w="1276" w:type="dxa"/>
            <w:shd w:val="clear" w:color="auto" w:fill="C6EFCD"/>
            <w:vAlign w:val="center"/>
          </w:tcPr>
          <w:p w14:paraId="2169C05B"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80a</w:t>
            </w:r>
          </w:p>
        </w:tc>
        <w:tc>
          <w:tcPr>
            <w:tcW w:w="2466" w:type="dxa"/>
            <w:shd w:val="clear" w:color="auto" w:fill="C6EFCD"/>
            <w:vAlign w:val="center"/>
          </w:tcPr>
          <w:p w14:paraId="7105181B" w14:textId="77777777" w:rsidR="00FF565C" w:rsidRPr="002F578B" w:rsidRDefault="00FF565C" w:rsidP="002F578B">
            <w:pPr>
              <w:ind w:left="23"/>
              <w:rPr>
                <w:noProof/>
                <w:color w:val="006100"/>
                <w:sz w:val="20"/>
                <w:szCs w:val="20"/>
                <w:lang w:eastAsia="en-US" w:bidi="en-US"/>
              </w:rPr>
            </w:pPr>
            <w:r w:rsidRPr="002F578B">
              <w:rPr>
                <w:noProof/>
                <w:color w:val="006100"/>
                <w:sz w:val="20"/>
                <w:szCs w:val="20"/>
                <w:lang w:eastAsia="en-US" w:bidi="en-US"/>
              </w:rPr>
              <w:t>4.8 Boosting offshore wind farms development</w:t>
            </w:r>
          </w:p>
        </w:tc>
        <w:tc>
          <w:tcPr>
            <w:tcW w:w="1140" w:type="dxa"/>
            <w:shd w:val="clear" w:color="auto" w:fill="C6EFCD"/>
            <w:vAlign w:val="center"/>
          </w:tcPr>
          <w:p w14:paraId="6B7AB4B9"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11" w:type="dxa"/>
            <w:shd w:val="clear" w:color="auto" w:fill="C6EFCD"/>
            <w:vAlign w:val="center"/>
          </w:tcPr>
          <w:p w14:paraId="5D741338" w14:textId="77777777" w:rsidR="00FF565C" w:rsidRPr="002F578B" w:rsidRDefault="00FF565C" w:rsidP="002F578B">
            <w:pPr>
              <w:ind w:left="103"/>
              <w:rPr>
                <w:noProof/>
                <w:color w:val="006100"/>
                <w:sz w:val="20"/>
                <w:szCs w:val="20"/>
                <w:lang w:eastAsia="en-US" w:bidi="en-US"/>
              </w:rPr>
            </w:pPr>
            <w:r w:rsidRPr="002F578B">
              <w:rPr>
                <w:noProof/>
                <w:color w:val="006100"/>
                <w:sz w:val="20"/>
                <w:szCs w:val="20"/>
                <w:lang w:eastAsia="en-US" w:bidi="en-US"/>
              </w:rPr>
              <w:t>Contractors for the radar and passive radar system/sensors selected and contracts signed</w:t>
            </w:r>
          </w:p>
        </w:tc>
      </w:tr>
      <w:tr w:rsidR="00235771" w:rsidRPr="002F578B" w14:paraId="69B10E59" w14:textId="77777777" w:rsidTr="002F578B">
        <w:trPr>
          <w:cantSplit/>
          <w:trHeight w:val="300"/>
          <w:jc w:val="center"/>
        </w:trPr>
        <w:tc>
          <w:tcPr>
            <w:tcW w:w="1276" w:type="dxa"/>
            <w:shd w:val="clear" w:color="auto" w:fill="C6EFCD"/>
            <w:vAlign w:val="center"/>
          </w:tcPr>
          <w:p w14:paraId="79CAE0A1" w14:textId="77777777" w:rsidR="00FF565C" w:rsidRPr="002F578B" w:rsidRDefault="00FF565C">
            <w:pPr>
              <w:jc w:val="center"/>
              <w:rPr>
                <w:noProof/>
                <w:color w:val="006100"/>
                <w:sz w:val="20"/>
                <w:szCs w:val="20"/>
                <w:lang w:eastAsia="en-US" w:bidi="en-US"/>
              </w:rPr>
            </w:pPr>
            <w:r w:rsidRPr="002F578B">
              <w:rPr>
                <w:noProof/>
                <w:color w:val="006100"/>
                <w:sz w:val="20"/>
                <w:szCs w:val="20"/>
              </w:rPr>
              <w:t>91</w:t>
            </w:r>
          </w:p>
        </w:tc>
        <w:tc>
          <w:tcPr>
            <w:tcW w:w="2466" w:type="dxa"/>
            <w:shd w:val="clear" w:color="auto" w:fill="C6EFCD"/>
            <w:vAlign w:val="center"/>
          </w:tcPr>
          <w:p w14:paraId="771873F3" w14:textId="77777777" w:rsidR="00FF565C" w:rsidRPr="002F578B" w:rsidRDefault="00FF565C" w:rsidP="002F578B">
            <w:pPr>
              <w:ind w:left="23"/>
              <w:rPr>
                <w:noProof/>
                <w:color w:val="006100"/>
                <w:sz w:val="20"/>
                <w:szCs w:val="20"/>
                <w:lang w:eastAsia="en-US" w:bidi="en-US"/>
              </w:rPr>
            </w:pPr>
            <w:r w:rsidRPr="002F578B">
              <w:rPr>
                <w:noProof/>
                <w:color w:val="006100"/>
                <w:sz w:val="20"/>
                <w:szCs w:val="20"/>
              </w:rPr>
              <w:t>5.4 Construction of the Tallinn Old Port tram line</w:t>
            </w:r>
          </w:p>
        </w:tc>
        <w:tc>
          <w:tcPr>
            <w:tcW w:w="1140" w:type="dxa"/>
            <w:shd w:val="clear" w:color="auto" w:fill="C6EFCD"/>
            <w:vAlign w:val="center"/>
          </w:tcPr>
          <w:p w14:paraId="00252E0A" w14:textId="77777777" w:rsidR="00FF565C" w:rsidRPr="002F578B" w:rsidRDefault="00FF565C">
            <w:pPr>
              <w:jc w:val="center"/>
              <w:rPr>
                <w:noProof/>
                <w:color w:val="006100"/>
                <w:sz w:val="20"/>
                <w:szCs w:val="20"/>
                <w:lang w:eastAsia="en-US" w:bidi="en-US"/>
              </w:rPr>
            </w:pPr>
            <w:r w:rsidRPr="002F578B">
              <w:rPr>
                <w:noProof/>
                <w:color w:val="006100"/>
                <w:sz w:val="20"/>
                <w:szCs w:val="20"/>
              </w:rPr>
              <w:t>Milestone</w:t>
            </w:r>
          </w:p>
        </w:tc>
        <w:tc>
          <w:tcPr>
            <w:tcW w:w="4811" w:type="dxa"/>
            <w:shd w:val="clear" w:color="auto" w:fill="C6EFCD"/>
            <w:vAlign w:val="center"/>
          </w:tcPr>
          <w:p w14:paraId="2D63D361" w14:textId="77777777" w:rsidR="00FF565C" w:rsidRPr="002F578B" w:rsidRDefault="00FF565C" w:rsidP="002F578B">
            <w:pPr>
              <w:ind w:left="103"/>
              <w:rPr>
                <w:noProof/>
                <w:color w:val="006100"/>
                <w:sz w:val="20"/>
                <w:szCs w:val="20"/>
                <w:lang w:eastAsia="en-US" w:bidi="en-US"/>
              </w:rPr>
            </w:pPr>
            <w:r w:rsidRPr="002F578B">
              <w:rPr>
                <w:noProof/>
                <w:color w:val="006100"/>
                <w:sz w:val="20"/>
                <w:szCs w:val="20"/>
              </w:rPr>
              <w:t xml:space="preserve">New tramway line </w:t>
            </w:r>
          </w:p>
        </w:tc>
      </w:tr>
      <w:tr w:rsidR="00235771" w:rsidRPr="002F578B" w14:paraId="3EAA45E8" w14:textId="77777777" w:rsidTr="002F578B">
        <w:trPr>
          <w:cantSplit/>
          <w:trHeight w:val="300"/>
          <w:jc w:val="center"/>
        </w:trPr>
        <w:tc>
          <w:tcPr>
            <w:tcW w:w="1276" w:type="dxa"/>
            <w:shd w:val="clear" w:color="auto" w:fill="C6EFCD"/>
            <w:vAlign w:val="center"/>
          </w:tcPr>
          <w:p w14:paraId="488059F4"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93</w:t>
            </w:r>
          </w:p>
        </w:tc>
        <w:tc>
          <w:tcPr>
            <w:tcW w:w="2466" w:type="dxa"/>
            <w:shd w:val="clear" w:color="auto" w:fill="C6EFCD"/>
            <w:vAlign w:val="center"/>
          </w:tcPr>
          <w:p w14:paraId="7F07B583" w14:textId="77777777" w:rsidR="00FF565C" w:rsidRPr="002F578B" w:rsidRDefault="00FF565C" w:rsidP="002F578B">
            <w:pPr>
              <w:ind w:left="23"/>
              <w:rPr>
                <w:noProof/>
                <w:color w:val="006100"/>
                <w:sz w:val="20"/>
                <w:szCs w:val="20"/>
                <w:lang w:eastAsia="en-US" w:bidi="en-US"/>
              </w:rPr>
            </w:pPr>
            <w:r w:rsidRPr="002F578B">
              <w:rPr>
                <w:noProof/>
                <w:color w:val="006100"/>
                <w:sz w:val="20"/>
                <w:szCs w:val="20"/>
                <w:lang w:eastAsia="en-US" w:bidi="en-US"/>
              </w:rPr>
              <w:t>5.5. Municipalities’ investments in bike- and walkways</w:t>
            </w:r>
          </w:p>
        </w:tc>
        <w:tc>
          <w:tcPr>
            <w:tcW w:w="1140" w:type="dxa"/>
            <w:shd w:val="clear" w:color="auto" w:fill="C6EFCD"/>
            <w:vAlign w:val="center"/>
          </w:tcPr>
          <w:p w14:paraId="65CB548E"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11" w:type="dxa"/>
            <w:shd w:val="clear" w:color="auto" w:fill="C6EFCD"/>
            <w:vAlign w:val="center"/>
          </w:tcPr>
          <w:p w14:paraId="4477B011" w14:textId="77777777" w:rsidR="00FF565C" w:rsidRPr="002F578B" w:rsidRDefault="00FF565C" w:rsidP="002F578B">
            <w:pPr>
              <w:ind w:left="103"/>
              <w:rPr>
                <w:noProof/>
                <w:sz w:val="20"/>
                <w:szCs w:val="20"/>
              </w:rPr>
            </w:pPr>
            <w:r w:rsidRPr="002F578B">
              <w:rPr>
                <w:rStyle w:val="Other1"/>
                <w:noProof/>
                <w:sz w:val="20"/>
                <w:szCs w:val="20"/>
              </w:rPr>
              <w:t xml:space="preserve">Construction works on bike- and walkways delivered  </w:t>
            </w:r>
          </w:p>
        </w:tc>
      </w:tr>
      <w:tr w:rsidR="00235771" w:rsidRPr="002F578B" w14:paraId="251135C5" w14:textId="77777777" w:rsidTr="002F578B">
        <w:trPr>
          <w:cantSplit/>
          <w:jc w:val="center"/>
        </w:trPr>
        <w:tc>
          <w:tcPr>
            <w:tcW w:w="1276" w:type="dxa"/>
            <w:shd w:val="clear" w:color="auto" w:fill="C6EFCD"/>
            <w:vAlign w:val="center"/>
          </w:tcPr>
          <w:p w14:paraId="2548A4EF"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94</w:t>
            </w:r>
          </w:p>
        </w:tc>
        <w:tc>
          <w:tcPr>
            <w:tcW w:w="2466" w:type="dxa"/>
            <w:shd w:val="clear" w:color="auto" w:fill="C6EFCD"/>
            <w:vAlign w:val="center"/>
          </w:tcPr>
          <w:p w14:paraId="6EEC1B85" w14:textId="77777777" w:rsidR="00FF565C" w:rsidRPr="002F578B" w:rsidRDefault="00FF565C" w:rsidP="002F578B">
            <w:pPr>
              <w:ind w:left="23"/>
              <w:rPr>
                <w:noProof/>
                <w:color w:val="006100"/>
                <w:sz w:val="20"/>
                <w:szCs w:val="20"/>
                <w:lang w:eastAsia="en-US" w:bidi="en-US"/>
              </w:rPr>
            </w:pPr>
            <w:r w:rsidRPr="002F578B">
              <w:rPr>
                <w:noProof/>
                <w:color w:val="006100"/>
                <w:sz w:val="20"/>
                <w:szCs w:val="20"/>
                <w:lang w:eastAsia="en-US" w:bidi="en-US"/>
              </w:rPr>
              <w:t>6.1. A comprehensive change in the organisation of health care in Estonia</w:t>
            </w:r>
          </w:p>
        </w:tc>
        <w:tc>
          <w:tcPr>
            <w:tcW w:w="1140" w:type="dxa"/>
            <w:shd w:val="clear" w:color="auto" w:fill="C6EFCD"/>
            <w:vAlign w:val="center"/>
          </w:tcPr>
          <w:p w14:paraId="72E8AE15"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11" w:type="dxa"/>
            <w:shd w:val="clear" w:color="auto" w:fill="C6EFCD"/>
            <w:vAlign w:val="center"/>
          </w:tcPr>
          <w:p w14:paraId="636B43B4" w14:textId="77777777" w:rsidR="00FF565C" w:rsidRPr="002F578B" w:rsidRDefault="00FF565C" w:rsidP="002F578B">
            <w:pPr>
              <w:ind w:left="103"/>
              <w:rPr>
                <w:noProof/>
                <w:color w:val="006100"/>
                <w:sz w:val="20"/>
                <w:szCs w:val="20"/>
                <w:lang w:eastAsia="en-US" w:bidi="en-US"/>
              </w:rPr>
            </w:pPr>
            <w:r w:rsidRPr="002F578B">
              <w:rPr>
                <w:noProof/>
                <w:color w:val="006100"/>
                <w:sz w:val="20"/>
                <w:szCs w:val="20"/>
                <w:lang w:eastAsia="en-US" w:bidi="en-US"/>
              </w:rPr>
              <w:t>Entry into force of the Government Order on the Hospital network development roadmap</w:t>
            </w:r>
          </w:p>
        </w:tc>
      </w:tr>
      <w:tr w:rsidR="00235771" w:rsidRPr="002F578B" w14:paraId="05E1A139" w14:textId="77777777" w:rsidTr="002F578B">
        <w:trPr>
          <w:cantSplit/>
          <w:jc w:val="center"/>
        </w:trPr>
        <w:tc>
          <w:tcPr>
            <w:tcW w:w="1276" w:type="dxa"/>
            <w:shd w:val="clear" w:color="auto" w:fill="C6EFCD"/>
            <w:vAlign w:val="center"/>
          </w:tcPr>
          <w:p w14:paraId="20489731"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100a</w:t>
            </w:r>
          </w:p>
        </w:tc>
        <w:tc>
          <w:tcPr>
            <w:tcW w:w="2466" w:type="dxa"/>
            <w:shd w:val="clear" w:color="auto" w:fill="C6EFCD"/>
            <w:vAlign w:val="center"/>
          </w:tcPr>
          <w:p w14:paraId="1BDCF75D" w14:textId="77777777" w:rsidR="00FF565C" w:rsidRPr="002F578B" w:rsidRDefault="00FF565C" w:rsidP="002F578B">
            <w:pPr>
              <w:ind w:left="23"/>
              <w:rPr>
                <w:noProof/>
                <w:color w:val="006100"/>
                <w:sz w:val="20"/>
                <w:szCs w:val="20"/>
                <w:lang w:eastAsia="en-US" w:bidi="en-US"/>
              </w:rPr>
            </w:pPr>
            <w:r w:rsidRPr="002F578B">
              <w:rPr>
                <w:rStyle w:val="Other1"/>
                <w:noProof/>
                <w:sz w:val="20"/>
                <w:szCs w:val="20"/>
              </w:rPr>
              <w:t>6.2.a Construction of TERVIKUM</w:t>
            </w:r>
          </w:p>
        </w:tc>
        <w:tc>
          <w:tcPr>
            <w:tcW w:w="1140" w:type="dxa"/>
            <w:shd w:val="clear" w:color="auto" w:fill="C6EFCD"/>
            <w:vAlign w:val="center"/>
          </w:tcPr>
          <w:p w14:paraId="070A65FB" w14:textId="77777777" w:rsidR="00FF565C" w:rsidRPr="002F578B" w:rsidRDefault="00FF565C">
            <w:pPr>
              <w:jc w:val="center"/>
              <w:rPr>
                <w:noProof/>
                <w:color w:val="006100"/>
                <w:sz w:val="20"/>
                <w:szCs w:val="20"/>
                <w:lang w:eastAsia="en-US" w:bidi="en-US"/>
              </w:rPr>
            </w:pPr>
            <w:r w:rsidRPr="002F578B">
              <w:rPr>
                <w:rStyle w:val="Other1"/>
                <w:noProof/>
                <w:sz w:val="20"/>
                <w:szCs w:val="20"/>
              </w:rPr>
              <w:t>Milestone</w:t>
            </w:r>
          </w:p>
        </w:tc>
        <w:tc>
          <w:tcPr>
            <w:tcW w:w="4811" w:type="dxa"/>
            <w:shd w:val="clear" w:color="auto" w:fill="C6EFCD"/>
            <w:vAlign w:val="center"/>
          </w:tcPr>
          <w:p w14:paraId="34F714B1" w14:textId="77777777" w:rsidR="00FF565C" w:rsidRPr="002F578B" w:rsidRDefault="00FF565C" w:rsidP="002F578B">
            <w:pPr>
              <w:ind w:left="103"/>
              <w:rPr>
                <w:noProof/>
                <w:color w:val="006100"/>
                <w:sz w:val="20"/>
                <w:szCs w:val="20"/>
                <w:lang w:eastAsia="en-US" w:bidi="en-US"/>
              </w:rPr>
            </w:pPr>
            <w:r w:rsidRPr="002F578B">
              <w:rPr>
                <w:rStyle w:val="Other1"/>
                <w:noProof/>
                <w:sz w:val="20"/>
                <w:szCs w:val="20"/>
              </w:rPr>
              <w:t>TERVIKUM constructed</w:t>
            </w:r>
          </w:p>
        </w:tc>
      </w:tr>
      <w:tr w:rsidR="00235771" w:rsidRPr="002F578B" w14:paraId="30AF28FC" w14:textId="77777777" w:rsidTr="002F578B">
        <w:trPr>
          <w:cantSplit/>
          <w:jc w:val="center"/>
        </w:trPr>
        <w:tc>
          <w:tcPr>
            <w:tcW w:w="1276" w:type="dxa"/>
            <w:shd w:val="clear" w:color="auto" w:fill="C6EFCD"/>
            <w:vAlign w:val="center"/>
          </w:tcPr>
          <w:p w14:paraId="3BF2AFCB"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115</w:t>
            </w:r>
          </w:p>
        </w:tc>
        <w:tc>
          <w:tcPr>
            <w:tcW w:w="2466" w:type="dxa"/>
            <w:shd w:val="clear" w:color="auto" w:fill="C6EFCD"/>
            <w:vAlign w:val="center"/>
          </w:tcPr>
          <w:p w14:paraId="684EDF67" w14:textId="77777777" w:rsidR="00FF565C" w:rsidRPr="002F578B" w:rsidRDefault="00FF565C" w:rsidP="002F578B">
            <w:pPr>
              <w:ind w:left="23"/>
              <w:rPr>
                <w:rStyle w:val="Other1"/>
                <w:noProof/>
                <w:sz w:val="20"/>
                <w:szCs w:val="20"/>
              </w:rPr>
            </w:pPr>
            <w:r w:rsidRPr="002F578B">
              <w:rPr>
                <w:rStyle w:val="Other1"/>
                <w:noProof/>
                <w:sz w:val="20"/>
                <w:szCs w:val="20"/>
              </w:rPr>
              <w:t>6.6 Providing labour market measures to reduce youth unemployment</w:t>
            </w:r>
          </w:p>
        </w:tc>
        <w:tc>
          <w:tcPr>
            <w:tcW w:w="1140" w:type="dxa"/>
            <w:shd w:val="clear" w:color="auto" w:fill="C6EFCD"/>
            <w:vAlign w:val="center"/>
          </w:tcPr>
          <w:p w14:paraId="34DD5865" w14:textId="77777777" w:rsidR="00FF565C" w:rsidRPr="002F578B" w:rsidRDefault="00FF565C">
            <w:pPr>
              <w:jc w:val="center"/>
              <w:rPr>
                <w:rStyle w:val="Other1"/>
                <w:noProof/>
                <w:sz w:val="20"/>
                <w:szCs w:val="20"/>
              </w:rPr>
            </w:pPr>
            <w:r w:rsidRPr="002F578B">
              <w:rPr>
                <w:rStyle w:val="Other1"/>
                <w:noProof/>
                <w:sz w:val="20"/>
                <w:szCs w:val="20"/>
              </w:rPr>
              <w:t>Target</w:t>
            </w:r>
          </w:p>
        </w:tc>
        <w:tc>
          <w:tcPr>
            <w:tcW w:w="4811" w:type="dxa"/>
            <w:shd w:val="clear" w:color="auto" w:fill="C6EFCD"/>
            <w:vAlign w:val="center"/>
          </w:tcPr>
          <w:p w14:paraId="2A94FCB3" w14:textId="77777777" w:rsidR="00FF565C" w:rsidRPr="002F578B" w:rsidRDefault="00FF565C" w:rsidP="002F578B">
            <w:pPr>
              <w:ind w:left="103"/>
              <w:rPr>
                <w:rStyle w:val="Other1"/>
                <w:noProof/>
                <w:sz w:val="20"/>
                <w:szCs w:val="20"/>
              </w:rPr>
            </w:pPr>
            <w:r w:rsidRPr="002F578B">
              <w:rPr>
                <w:rStyle w:val="Other1"/>
                <w:noProof/>
                <w:sz w:val="20"/>
                <w:szCs w:val="20"/>
              </w:rPr>
              <w:t>Number of young people enrolled in labour market related measures</w:t>
            </w:r>
          </w:p>
        </w:tc>
      </w:tr>
      <w:tr w:rsidR="00235771" w:rsidRPr="002F578B" w14:paraId="2D8B3A5D" w14:textId="77777777" w:rsidTr="002F578B">
        <w:trPr>
          <w:cantSplit/>
          <w:jc w:val="center"/>
        </w:trPr>
        <w:tc>
          <w:tcPr>
            <w:tcW w:w="1276" w:type="dxa"/>
            <w:shd w:val="clear" w:color="auto" w:fill="C6EFCD"/>
            <w:vAlign w:val="center"/>
          </w:tcPr>
          <w:p w14:paraId="4AC409BD"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120</w:t>
            </w:r>
          </w:p>
        </w:tc>
        <w:tc>
          <w:tcPr>
            <w:tcW w:w="2466" w:type="dxa"/>
            <w:shd w:val="clear" w:color="auto" w:fill="C6EFCD"/>
            <w:vAlign w:val="center"/>
          </w:tcPr>
          <w:p w14:paraId="5DB6685B" w14:textId="77777777" w:rsidR="00FF565C" w:rsidRPr="002F578B" w:rsidRDefault="00FF565C" w:rsidP="002F578B">
            <w:pPr>
              <w:ind w:left="23"/>
              <w:rPr>
                <w:noProof/>
                <w:color w:val="006100"/>
                <w:sz w:val="20"/>
                <w:szCs w:val="20"/>
                <w:lang w:eastAsia="en-US" w:bidi="en-US"/>
              </w:rPr>
            </w:pPr>
            <w:r w:rsidRPr="002F578B">
              <w:rPr>
                <w:noProof/>
                <w:color w:val="006100"/>
                <w:sz w:val="20"/>
                <w:szCs w:val="20"/>
                <w:lang w:eastAsia="en-US" w:bidi="en-US"/>
              </w:rPr>
              <w:t>6.8. Long-term care</w:t>
            </w:r>
          </w:p>
        </w:tc>
        <w:tc>
          <w:tcPr>
            <w:tcW w:w="1140" w:type="dxa"/>
            <w:shd w:val="clear" w:color="auto" w:fill="C6EFCD"/>
            <w:vAlign w:val="center"/>
          </w:tcPr>
          <w:p w14:paraId="39CE5CF3"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11" w:type="dxa"/>
            <w:shd w:val="clear" w:color="auto" w:fill="C6EFCD"/>
            <w:vAlign w:val="center"/>
          </w:tcPr>
          <w:p w14:paraId="3CD0B3B7" w14:textId="417932C6" w:rsidR="00FF565C" w:rsidRPr="002F578B" w:rsidRDefault="00663B21" w:rsidP="002F578B">
            <w:pPr>
              <w:ind w:left="103"/>
              <w:rPr>
                <w:noProof/>
                <w:color w:val="006100"/>
                <w:sz w:val="20"/>
                <w:szCs w:val="20"/>
                <w:lang w:eastAsia="en-US" w:bidi="en-US"/>
              </w:rPr>
            </w:pPr>
            <w:r w:rsidRPr="002F578B">
              <w:rPr>
                <w:noProof/>
                <w:color w:val="006100"/>
                <w:sz w:val="20"/>
                <w:szCs w:val="20"/>
                <w:lang w:eastAsia="en-US" w:bidi="en-US"/>
              </w:rPr>
              <w:t>Entry into force of the legislative amendments of the support system for children with higher care needs</w:t>
            </w:r>
          </w:p>
        </w:tc>
      </w:tr>
      <w:tr w:rsidR="00235771" w:rsidRPr="002F578B" w14:paraId="26C6A297" w14:textId="77777777" w:rsidTr="002F578B">
        <w:trPr>
          <w:cantSplit/>
          <w:jc w:val="center"/>
        </w:trPr>
        <w:tc>
          <w:tcPr>
            <w:tcW w:w="1276" w:type="dxa"/>
            <w:shd w:val="clear" w:color="auto" w:fill="C6EFCD"/>
            <w:vAlign w:val="center"/>
          </w:tcPr>
          <w:p w14:paraId="514AD52E"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127</w:t>
            </w:r>
          </w:p>
        </w:tc>
        <w:tc>
          <w:tcPr>
            <w:tcW w:w="2466" w:type="dxa"/>
            <w:shd w:val="clear" w:color="auto" w:fill="C6EFCD"/>
            <w:vAlign w:val="center"/>
          </w:tcPr>
          <w:p w14:paraId="3EE125EB" w14:textId="3D1D2F55" w:rsidR="00FF565C" w:rsidRPr="002F578B" w:rsidRDefault="00FF565C" w:rsidP="002F578B">
            <w:pPr>
              <w:ind w:left="23"/>
              <w:rPr>
                <w:noProof/>
                <w:color w:val="006100"/>
                <w:sz w:val="20"/>
                <w:szCs w:val="20"/>
                <w:lang w:eastAsia="en-US" w:bidi="en-US"/>
              </w:rPr>
            </w:pPr>
            <w:r w:rsidRPr="002F578B">
              <w:rPr>
                <w:noProof/>
                <w:color w:val="006100"/>
                <w:sz w:val="20"/>
                <w:szCs w:val="20"/>
                <w:lang w:eastAsia="en-US" w:bidi="en-US"/>
              </w:rPr>
              <w:t>8.1 Facilitating the development of renewable energy sources</w:t>
            </w:r>
          </w:p>
        </w:tc>
        <w:tc>
          <w:tcPr>
            <w:tcW w:w="1140" w:type="dxa"/>
            <w:shd w:val="clear" w:color="auto" w:fill="C6EFCD"/>
            <w:vAlign w:val="center"/>
          </w:tcPr>
          <w:p w14:paraId="5E788AE6"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11" w:type="dxa"/>
            <w:shd w:val="clear" w:color="auto" w:fill="C6EFCD"/>
            <w:vAlign w:val="center"/>
          </w:tcPr>
          <w:p w14:paraId="51759449" w14:textId="77777777" w:rsidR="00FF565C" w:rsidRPr="002F578B" w:rsidRDefault="00FF565C" w:rsidP="002F578B">
            <w:pPr>
              <w:ind w:left="103"/>
              <w:rPr>
                <w:noProof/>
                <w:color w:val="006100"/>
                <w:sz w:val="20"/>
                <w:szCs w:val="20"/>
                <w:lang w:eastAsia="en-US" w:bidi="en-US"/>
              </w:rPr>
            </w:pPr>
            <w:r w:rsidRPr="002F578B">
              <w:rPr>
                <w:noProof/>
                <w:color w:val="006100"/>
                <w:sz w:val="20"/>
                <w:szCs w:val="20"/>
                <w:lang w:eastAsia="en-US" w:bidi="en-US"/>
              </w:rPr>
              <w:t>Governmental decision establishing priority development areas for wind energy</w:t>
            </w:r>
          </w:p>
        </w:tc>
      </w:tr>
      <w:tr w:rsidR="00235771" w:rsidRPr="002F578B" w14:paraId="0E1BE0EB" w14:textId="77777777" w:rsidTr="002F578B">
        <w:trPr>
          <w:cantSplit/>
          <w:jc w:val="center"/>
        </w:trPr>
        <w:tc>
          <w:tcPr>
            <w:tcW w:w="1276" w:type="dxa"/>
            <w:shd w:val="clear" w:color="auto" w:fill="C6EFCD"/>
            <w:vAlign w:val="center"/>
          </w:tcPr>
          <w:p w14:paraId="2D584E2D"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128</w:t>
            </w:r>
          </w:p>
        </w:tc>
        <w:tc>
          <w:tcPr>
            <w:tcW w:w="2466" w:type="dxa"/>
            <w:shd w:val="clear" w:color="auto" w:fill="C6EFCD"/>
            <w:vAlign w:val="center"/>
          </w:tcPr>
          <w:p w14:paraId="2FBBED97" w14:textId="56410171" w:rsidR="00FF565C" w:rsidRPr="002F578B" w:rsidRDefault="00FF565C" w:rsidP="002F578B">
            <w:pPr>
              <w:ind w:left="23"/>
              <w:rPr>
                <w:noProof/>
                <w:color w:val="006100"/>
                <w:sz w:val="20"/>
                <w:szCs w:val="20"/>
                <w:lang w:eastAsia="en-US" w:bidi="en-US"/>
              </w:rPr>
            </w:pPr>
            <w:r w:rsidRPr="002F578B">
              <w:rPr>
                <w:noProof/>
                <w:color w:val="006100"/>
                <w:sz w:val="20"/>
                <w:szCs w:val="20"/>
                <w:lang w:eastAsia="en-US" w:bidi="en-US"/>
              </w:rPr>
              <w:t>8.1 Facilitating the development of renewable energy sources</w:t>
            </w:r>
          </w:p>
        </w:tc>
        <w:tc>
          <w:tcPr>
            <w:tcW w:w="1140" w:type="dxa"/>
            <w:shd w:val="clear" w:color="auto" w:fill="C6EFCD"/>
            <w:vAlign w:val="center"/>
          </w:tcPr>
          <w:p w14:paraId="57967A25"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11" w:type="dxa"/>
            <w:shd w:val="clear" w:color="auto" w:fill="C6EFCD"/>
            <w:vAlign w:val="center"/>
          </w:tcPr>
          <w:p w14:paraId="42D8B170" w14:textId="77777777" w:rsidR="00FF565C" w:rsidRPr="002F578B" w:rsidRDefault="00FF565C" w:rsidP="002F578B">
            <w:pPr>
              <w:ind w:left="103"/>
              <w:rPr>
                <w:noProof/>
                <w:color w:val="006100"/>
                <w:sz w:val="20"/>
                <w:szCs w:val="20"/>
                <w:lang w:eastAsia="en-US" w:bidi="en-US"/>
              </w:rPr>
            </w:pPr>
            <w:r w:rsidRPr="002F578B">
              <w:rPr>
                <w:noProof/>
                <w:color w:val="006100"/>
                <w:sz w:val="20"/>
                <w:szCs w:val="20"/>
                <w:lang w:eastAsia="en-US" w:bidi="en-US"/>
              </w:rPr>
              <w:t>Support to local authorities</w:t>
            </w:r>
          </w:p>
        </w:tc>
      </w:tr>
      <w:tr w:rsidR="00235771" w:rsidRPr="002F578B" w14:paraId="5FFCE23A" w14:textId="77777777" w:rsidTr="002F578B">
        <w:trPr>
          <w:cantSplit/>
          <w:jc w:val="center"/>
        </w:trPr>
        <w:tc>
          <w:tcPr>
            <w:tcW w:w="1276" w:type="dxa"/>
            <w:shd w:val="clear" w:color="auto" w:fill="C6EFCD"/>
            <w:vAlign w:val="center"/>
          </w:tcPr>
          <w:p w14:paraId="5E9058EF" w14:textId="77777777" w:rsidR="00FF565C" w:rsidRPr="002F578B" w:rsidRDefault="00FF565C">
            <w:pPr>
              <w:jc w:val="center"/>
              <w:rPr>
                <w:noProof/>
                <w:color w:val="006100"/>
                <w:sz w:val="20"/>
                <w:szCs w:val="20"/>
                <w:lang w:eastAsia="en-US" w:bidi="en-US"/>
              </w:rPr>
            </w:pPr>
            <w:r w:rsidRPr="002F578B">
              <w:rPr>
                <w:rStyle w:val="Other1"/>
                <w:noProof/>
                <w:sz w:val="20"/>
                <w:szCs w:val="20"/>
              </w:rPr>
              <w:t>133</w:t>
            </w:r>
          </w:p>
        </w:tc>
        <w:tc>
          <w:tcPr>
            <w:tcW w:w="2466" w:type="dxa"/>
            <w:shd w:val="clear" w:color="auto" w:fill="C6EFCD"/>
            <w:vAlign w:val="center"/>
          </w:tcPr>
          <w:p w14:paraId="62B0A030" w14:textId="77777777" w:rsidR="00FF565C" w:rsidRPr="002F578B" w:rsidRDefault="00FF565C" w:rsidP="002F578B">
            <w:pPr>
              <w:ind w:left="23"/>
              <w:rPr>
                <w:noProof/>
                <w:color w:val="006100"/>
                <w:sz w:val="20"/>
                <w:szCs w:val="20"/>
                <w:lang w:eastAsia="en-US" w:bidi="en-US"/>
              </w:rPr>
            </w:pPr>
            <w:r w:rsidRPr="002F578B">
              <w:rPr>
                <w:rStyle w:val="Other1"/>
                <w:noProof/>
                <w:sz w:val="20"/>
                <w:szCs w:val="20"/>
              </w:rPr>
              <w:t>8.3 Increasing production and uptake of sustainable biogas and biomethane</w:t>
            </w:r>
          </w:p>
        </w:tc>
        <w:tc>
          <w:tcPr>
            <w:tcW w:w="1140" w:type="dxa"/>
            <w:shd w:val="clear" w:color="auto" w:fill="C6EFCD"/>
            <w:vAlign w:val="center"/>
          </w:tcPr>
          <w:p w14:paraId="2CFE49B3" w14:textId="77777777" w:rsidR="00FF565C" w:rsidRPr="002F578B" w:rsidRDefault="00FF565C">
            <w:pPr>
              <w:jc w:val="center"/>
              <w:rPr>
                <w:noProof/>
                <w:color w:val="006100"/>
                <w:sz w:val="20"/>
                <w:szCs w:val="20"/>
                <w:lang w:eastAsia="en-US" w:bidi="en-US"/>
              </w:rPr>
            </w:pPr>
            <w:r w:rsidRPr="002F578B">
              <w:rPr>
                <w:rStyle w:val="Other1"/>
                <w:noProof/>
                <w:sz w:val="20"/>
                <w:szCs w:val="20"/>
              </w:rPr>
              <w:t>Milestone</w:t>
            </w:r>
          </w:p>
        </w:tc>
        <w:tc>
          <w:tcPr>
            <w:tcW w:w="4811" w:type="dxa"/>
            <w:shd w:val="clear" w:color="auto" w:fill="C6EFCD"/>
            <w:vAlign w:val="center"/>
          </w:tcPr>
          <w:p w14:paraId="325E1FF6" w14:textId="77777777" w:rsidR="00FF565C" w:rsidRPr="002F578B" w:rsidRDefault="00FF565C" w:rsidP="002F578B">
            <w:pPr>
              <w:ind w:left="103"/>
              <w:rPr>
                <w:noProof/>
                <w:color w:val="006100"/>
                <w:sz w:val="20"/>
                <w:szCs w:val="20"/>
                <w:lang w:val="en-US" w:eastAsia="en-US" w:bidi="en-US"/>
              </w:rPr>
            </w:pPr>
            <w:r w:rsidRPr="002F578B">
              <w:rPr>
                <w:rStyle w:val="Other1"/>
                <w:noProof/>
                <w:sz w:val="20"/>
                <w:szCs w:val="20"/>
              </w:rPr>
              <w:t>Action plan for the production and use of biogas and biomethane</w:t>
            </w:r>
          </w:p>
        </w:tc>
      </w:tr>
      <w:tr w:rsidR="00235771" w:rsidRPr="002F578B" w14:paraId="0780E217" w14:textId="77777777" w:rsidTr="002F578B">
        <w:trPr>
          <w:cantSplit/>
          <w:jc w:val="center"/>
        </w:trPr>
        <w:tc>
          <w:tcPr>
            <w:tcW w:w="1276" w:type="dxa"/>
            <w:shd w:val="clear" w:color="auto" w:fill="C6EFCD"/>
            <w:vAlign w:val="center"/>
          </w:tcPr>
          <w:p w14:paraId="037FBE50" w14:textId="77777777" w:rsidR="00FF565C" w:rsidRPr="002F578B" w:rsidRDefault="00FF565C">
            <w:pPr>
              <w:jc w:val="center"/>
              <w:rPr>
                <w:noProof/>
                <w:color w:val="006100"/>
                <w:sz w:val="20"/>
                <w:szCs w:val="20"/>
                <w:lang w:eastAsia="en-US" w:bidi="en-US"/>
              </w:rPr>
            </w:pPr>
          </w:p>
        </w:tc>
        <w:tc>
          <w:tcPr>
            <w:tcW w:w="2466" w:type="dxa"/>
            <w:shd w:val="clear" w:color="auto" w:fill="C6EFCD"/>
            <w:vAlign w:val="center"/>
          </w:tcPr>
          <w:p w14:paraId="56B4C479" w14:textId="77777777" w:rsidR="00FF565C" w:rsidRPr="002F578B" w:rsidRDefault="00FF565C" w:rsidP="002F578B">
            <w:pPr>
              <w:ind w:left="23"/>
              <w:rPr>
                <w:noProof/>
                <w:color w:val="006100"/>
                <w:sz w:val="20"/>
                <w:szCs w:val="20"/>
                <w:lang w:eastAsia="en-US" w:bidi="en-US"/>
              </w:rPr>
            </w:pPr>
          </w:p>
        </w:tc>
        <w:tc>
          <w:tcPr>
            <w:tcW w:w="1140" w:type="dxa"/>
            <w:shd w:val="clear" w:color="auto" w:fill="C6EFCD"/>
            <w:vAlign w:val="center"/>
          </w:tcPr>
          <w:p w14:paraId="6FE245BF"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Instalment Amount</w:t>
            </w:r>
          </w:p>
        </w:tc>
        <w:tc>
          <w:tcPr>
            <w:tcW w:w="4811" w:type="dxa"/>
            <w:shd w:val="clear" w:color="auto" w:fill="C6EFCD"/>
            <w:vAlign w:val="center"/>
          </w:tcPr>
          <w:p w14:paraId="569AB0E3" w14:textId="5AD094F4" w:rsidR="00FF565C" w:rsidRPr="002F578B" w:rsidRDefault="00FF565C" w:rsidP="00E87957">
            <w:pPr>
              <w:ind w:left="100"/>
              <w:rPr>
                <w:noProof/>
                <w:color w:val="006100"/>
                <w:sz w:val="20"/>
                <w:szCs w:val="20"/>
                <w:lang w:eastAsia="en-US" w:bidi="en-US"/>
              </w:rPr>
            </w:pPr>
            <w:r w:rsidRPr="002F578B">
              <w:rPr>
                <w:noProof/>
                <w:color w:val="006100"/>
                <w:sz w:val="20"/>
                <w:szCs w:val="20"/>
                <w:lang w:eastAsia="en-US" w:bidi="en-US"/>
              </w:rPr>
              <w:t>EUR</w:t>
            </w:r>
            <w:r w:rsidR="002F578B" w:rsidRPr="002F578B">
              <w:rPr>
                <w:noProof/>
                <w:color w:val="006100"/>
                <w:sz w:val="20"/>
                <w:szCs w:val="20"/>
                <w:lang w:bidi="en-US"/>
              </w:rPr>
              <w:t> </w:t>
            </w:r>
            <w:r w:rsidRPr="002F578B">
              <w:rPr>
                <w:noProof/>
                <w:color w:val="006100"/>
                <w:sz w:val="20"/>
                <w:szCs w:val="20"/>
                <w:lang w:eastAsia="en-US" w:bidi="en-US"/>
              </w:rPr>
              <w:t>190 636 960</w:t>
            </w:r>
          </w:p>
        </w:tc>
      </w:tr>
    </w:tbl>
    <w:p w14:paraId="766E35DD" w14:textId="77777777" w:rsidR="00FF565C" w:rsidRDefault="00FF565C">
      <w:pPr>
        <w:rPr>
          <w:noProof/>
          <w:lang w:bidi="en-US"/>
        </w:rPr>
      </w:pPr>
    </w:p>
    <w:p w14:paraId="7D15513F" w14:textId="619DA73A" w:rsidR="00FF565C" w:rsidRPr="00AE75FD" w:rsidRDefault="00FF565C" w:rsidP="00904F1A">
      <w:pPr>
        <w:spacing w:after="240"/>
        <w:rPr>
          <w:noProof/>
          <w:lang w:val="fr-BE" w:bidi="en-US"/>
        </w:rPr>
      </w:pPr>
      <w:r w:rsidRPr="00AE75FD">
        <w:rPr>
          <w:noProof/>
          <w:lang w:val="fr-BE" w:bidi="en-US"/>
        </w:rPr>
        <w:t>Sixth Instalment (non-repayable support):</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46"/>
        <w:gridCol w:w="2450"/>
        <w:gridCol w:w="1134"/>
        <w:gridCol w:w="4822"/>
      </w:tblGrid>
      <w:tr w:rsidR="00235771" w:rsidRPr="002F578B" w14:paraId="4E42A713" w14:textId="77777777" w:rsidTr="002F578B">
        <w:trPr>
          <w:cantSplit/>
          <w:tblHeader/>
          <w:jc w:val="center"/>
        </w:trPr>
        <w:tc>
          <w:tcPr>
            <w:tcW w:w="1246" w:type="dxa"/>
            <w:shd w:val="clear" w:color="auto" w:fill="BBD2EA"/>
            <w:vAlign w:val="center"/>
          </w:tcPr>
          <w:p w14:paraId="35DAE8BB" w14:textId="77777777" w:rsidR="00FF565C" w:rsidRPr="002F578B" w:rsidRDefault="00FF565C">
            <w:pPr>
              <w:jc w:val="center"/>
              <w:rPr>
                <w:noProof/>
                <w:color w:val="006100"/>
                <w:sz w:val="22"/>
                <w:szCs w:val="22"/>
                <w:lang w:eastAsia="en-US" w:bidi="en-US"/>
              </w:rPr>
            </w:pPr>
            <w:r w:rsidRPr="002F578B">
              <w:rPr>
                <w:b/>
                <w:bCs/>
                <w:noProof/>
                <w:color w:val="000000"/>
                <w:sz w:val="22"/>
                <w:szCs w:val="22"/>
                <w:lang w:eastAsia="en-US" w:bidi="en-US"/>
              </w:rPr>
              <w:t>Sequential Number</w:t>
            </w:r>
          </w:p>
        </w:tc>
        <w:tc>
          <w:tcPr>
            <w:tcW w:w="2450" w:type="dxa"/>
            <w:shd w:val="clear" w:color="auto" w:fill="BBD2EA"/>
            <w:vAlign w:val="center"/>
          </w:tcPr>
          <w:p w14:paraId="2A1F17BD" w14:textId="77777777" w:rsidR="00FF565C" w:rsidRPr="002F578B" w:rsidRDefault="00FF565C">
            <w:pPr>
              <w:jc w:val="center"/>
              <w:rPr>
                <w:noProof/>
                <w:color w:val="006100"/>
                <w:sz w:val="22"/>
                <w:szCs w:val="22"/>
                <w:lang w:eastAsia="en-US" w:bidi="en-US"/>
              </w:rPr>
            </w:pPr>
            <w:r w:rsidRPr="002F578B">
              <w:rPr>
                <w:b/>
                <w:bCs/>
                <w:noProof/>
                <w:color w:val="000000"/>
                <w:sz w:val="22"/>
                <w:szCs w:val="22"/>
                <w:lang w:eastAsia="en-US" w:bidi="en-US"/>
              </w:rPr>
              <w:t>Related Measure (Reform or Investment)</w:t>
            </w:r>
          </w:p>
        </w:tc>
        <w:tc>
          <w:tcPr>
            <w:tcW w:w="1134" w:type="dxa"/>
            <w:shd w:val="clear" w:color="auto" w:fill="BBD2EA"/>
            <w:vAlign w:val="center"/>
          </w:tcPr>
          <w:p w14:paraId="05DE8448" w14:textId="11DB3F5F" w:rsidR="00FF565C" w:rsidRPr="002F578B" w:rsidRDefault="00FF565C">
            <w:pPr>
              <w:jc w:val="center"/>
              <w:rPr>
                <w:noProof/>
                <w:color w:val="006100"/>
                <w:sz w:val="22"/>
                <w:szCs w:val="22"/>
                <w:lang w:eastAsia="en-US" w:bidi="en-US"/>
              </w:rPr>
            </w:pPr>
            <w:r w:rsidRPr="002F578B">
              <w:rPr>
                <w:b/>
                <w:bCs/>
                <w:noProof/>
                <w:color w:val="000000"/>
                <w:sz w:val="22"/>
                <w:szCs w:val="22"/>
                <w:lang w:eastAsia="en-US" w:bidi="en-US"/>
              </w:rPr>
              <w:t>Milestone /Target</w:t>
            </w:r>
          </w:p>
        </w:tc>
        <w:tc>
          <w:tcPr>
            <w:tcW w:w="4822" w:type="dxa"/>
            <w:shd w:val="clear" w:color="auto" w:fill="BBD2EA"/>
            <w:vAlign w:val="center"/>
          </w:tcPr>
          <w:p w14:paraId="448570BC" w14:textId="77777777" w:rsidR="00FF565C" w:rsidRPr="002F578B" w:rsidRDefault="00FF565C">
            <w:pPr>
              <w:jc w:val="center"/>
              <w:rPr>
                <w:noProof/>
                <w:color w:val="006100"/>
                <w:sz w:val="22"/>
                <w:szCs w:val="22"/>
                <w:lang w:eastAsia="en-US" w:bidi="en-US"/>
              </w:rPr>
            </w:pPr>
            <w:r w:rsidRPr="002F578B">
              <w:rPr>
                <w:b/>
                <w:bCs/>
                <w:noProof/>
                <w:color w:val="000000"/>
                <w:sz w:val="22"/>
                <w:szCs w:val="22"/>
                <w:lang w:eastAsia="en-US" w:bidi="en-US"/>
              </w:rPr>
              <w:t>Name</w:t>
            </w:r>
          </w:p>
        </w:tc>
      </w:tr>
      <w:tr w:rsidR="00235771" w:rsidRPr="002F578B" w14:paraId="255FBF37" w14:textId="77777777" w:rsidTr="002F578B">
        <w:trPr>
          <w:cantSplit/>
          <w:jc w:val="center"/>
        </w:trPr>
        <w:tc>
          <w:tcPr>
            <w:tcW w:w="1246" w:type="dxa"/>
            <w:shd w:val="clear" w:color="auto" w:fill="C6EFCD"/>
            <w:vAlign w:val="center"/>
          </w:tcPr>
          <w:p w14:paraId="6E106861"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3</w:t>
            </w:r>
          </w:p>
        </w:tc>
        <w:tc>
          <w:tcPr>
            <w:tcW w:w="2450" w:type="dxa"/>
            <w:shd w:val="clear" w:color="auto" w:fill="C6EFCD"/>
            <w:vAlign w:val="center"/>
          </w:tcPr>
          <w:p w14:paraId="06814156" w14:textId="77777777" w:rsidR="00FF565C" w:rsidRPr="002F578B" w:rsidRDefault="00FF565C" w:rsidP="00904F1A">
            <w:pPr>
              <w:ind w:left="31"/>
              <w:rPr>
                <w:noProof/>
                <w:color w:val="006100"/>
                <w:sz w:val="20"/>
                <w:szCs w:val="20"/>
                <w:lang w:eastAsia="en-US" w:bidi="en-US"/>
              </w:rPr>
            </w:pPr>
            <w:r w:rsidRPr="002F578B">
              <w:rPr>
                <w:noProof/>
                <w:color w:val="006100"/>
                <w:sz w:val="20"/>
                <w:szCs w:val="20"/>
                <w:lang w:eastAsia="en-US" w:bidi="en-US"/>
              </w:rPr>
              <w:t>1.1. Digital transformation in enterprises</w:t>
            </w:r>
          </w:p>
        </w:tc>
        <w:tc>
          <w:tcPr>
            <w:tcW w:w="1134" w:type="dxa"/>
            <w:shd w:val="clear" w:color="auto" w:fill="C6EFCD"/>
            <w:vAlign w:val="center"/>
          </w:tcPr>
          <w:p w14:paraId="27B42988"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22" w:type="dxa"/>
            <w:shd w:val="clear" w:color="auto" w:fill="C6EFCD"/>
            <w:vAlign w:val="center"/>
          </w:tcPr>
          <w:p w14:paraId="45A9FD1B" w14:textId="77777777" w:rsidR="00FF565C" w:rsidRPr="002F578B" w:rsidRDefault="00FF565C" w:rsidP="002F578B">
            <w:pPr>
              <w:ind w:left="111"/>
              <w:rPr>
                <w:noProof/>
                <w:color w:val="006100"/>
                <w:sz w:val="20"/>
                <w:szCs w:val="20"/>
                <w:lang w:eastAsia="en-US" w:bidi="en-US"/>
              </w:rPr>
            </w:pPr>
            <w:r w:rsidRPr="002F578B">
              <w:rPr>
                <w:noProof/>
                <w:color w:val="006100"/>
                <w:sz w:val="20"/>
                <w:szCs w:val="20"/>
                <w:lang w:eastAsia="en-US" w:bidi="en-US"/>
              </w:rPr>
              <w:t>Award of grants</w:t>
            </w:r>
          </w:p>
        </w:tc>
      </w:tr>
      <w:tr w:rsidR="00235771" w:rsidRPr="002F578B" w14:paraId="2B5A55F6" w14:textId="77777777" w:rsidTr="002F578B">
        <w:trPr>
          <w:cantSplit/>
          <w:jc w:val="center"/>
        </w:trPr>
        <w:tc>
          <w:tcPr>
            <w:tcW w:w="1246" w:type="dxa"/>
            <w:shd w:val="clear" w:color="auto" w:fill="C6EFCD"/>
            <w:vAlign w:val="center"/>
          </w:tcPr>
          <w:p w14:paraId="6537629E" w14:textId="77777777" w:rsidR="00FF565C" w:rsidRPr="002F578B" w:rsidRDefault="00FF565C">
            <w:pPr>
              <w:jc w:val="center"/>
              <w:rPr>
                <w:noProof/>
                <w:color w:val="006100"/>
                <w:sz w:val="20"/>
                <w:szCs w:val="20"/>
                <w:lang w:eastAsia="en-US" w:bidi="en-US"/>
              </w:rPr>
            </w:pPr>
            <w:r w:rsidRPr="002F578B">
              <w:rPr>
                <w:noProof/>
                <w:color w:val="006100"/>
                <w:sz w:val="20"/>
                <w:szCs w:val="20"/>
                <w:lang w:val="en-US" w:eastAsia="en-US" w:bidi="en-US"/>
              </w:rPr>
              <w:t>9</w:t>
            </w:r>
          </w:p>
        </w:tc>
        <w:tc>
          <w:tcPr>
            <w:tcW w:w="2450" w:type="dxa"/>
            <w:shd w:val="clear" w:color="auto" w:fill="C6EFCD"/>
            <w:vAlign w:val="center"/>
          </w:tcPr>
          <w:p w14:paraId="18CF25BC" w14:textId="77777777" w:rsidR="00FF565C" w:rsidRPr="002F578B" w:rsidRDefault="00FF565C" w:rsidP="00904F1A">
            <w:pPr>
              <w:ind w:left="31"/>
              <w:rPr>
                <w:noProof/>
                <w:color w:val="006100"/>
                <w:sz w:val="20"/>
                <w:szCs w:val="20"/>
                <w:lang w:eastAsia="en-US" w:bidi="en-US"/>
              </w:rPr>
            </w:pPr>
            <w:r w:rsidRPr="002F578B">
              <w:rPr>
                <w:noProof/>
                <w:color w:val="006100"/>
                <w:sz w:val="20"/>
                <w:szCs w:val="20"/>
                <w:lang w:eastAsia="en-US" w:bidi="en-US"/>
              </w:rPr>
              <w:t>1.3. Development of digital waybills services</w:t>
            </w:r>
          </w:p>
        </w:tc>
        <w:tc>
          <w:tcPr>
            <w:tcW w:w="1134" w:type="dxa"/>
            <w:shd w:val="clear" w:color="auto" w:fill="C6EFCD"/>
            <w:vAlign w:val="center"/>
          </w:tcPr>
          <w:p w14:paraId="5DE76B12"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22" w:type="dxa"/>
            <w:shd w:val="clear" w:color="auto" w:fill="C6EFCD"/>
            <w:vAlign w:val="center"/>
          </w:tcPr>
          <w:p w14:paraId="12038036" w14:textId="6F4C5483" w:rsidR="00FF565C" w:rsidRPr="002F578B" w:rsidRDefault="00FF565C" w:rsidP="002F578B">
            <w:pPr>
              <w:ind w:left="111"/>
              <w:rPr>
                <w:noProof/>
                <w:color w:val="006100"/>
                <w:sz w:val="20"/>
                <w:szCs w:val="20"/>
                <w:lang w:eastAsia="en-US" w:bidi="en-US"/>
              </w:rPr>
            </w:pPr>
            <w:r w:rsidRPr="002F578B">
              <w:rPr>
                <w:rStyle w:val="Other1"/>
                <w:noProof/>
                <w:sz w:val="20"/>
                <w:szCs w:val="20"/>
              </w:rPr>
              <w:t>Confirmations from authorities accepting the final reports</w:t>
            </w:r>
          </w:p>
        </w:tc>
      </w:tr>
      <w:tr w:rsidR="00235771" w:rsidRPr="002F578B" w14:paraId="7357DF86" w14:textId="77777777" w:rsidTr="002F578B">
        <w:trPr>
          <w:cantSplit/>
          <w:jc w:val="center"/>
        </w:trPr>
        <w:tc>
          <w:tcPr>
            <w:tcW w:w="1246" w:type="dxa"/>
            <w:shd w:val="clear" w:color="auto" w:fill="C6EFCD"/>
            <w:vAlign w:val="center"/>
          </w:tcPr>
          <w:p w14:paraId="43A076A3" w14:textId="77777777" w:rsidR="00FF565C" w:rsidRPr="002F578B" w:rsidRDefault="00FF565C">
            <w:pPr>
              <w:jc w:val="center"/>
              <w:rPr>
                <w:noProof/>
                <w:color w:val="006100"/>
                <w:sz w:val="20"/>
                <w:szCs w:val="20"/>
                <w:lang w:eastAsia="en-US" w:bidi="en-US"/>
              </w:rPr>
            </w:pPr>
            <w:r w:rsidRPr="002F578B">
              <w:rPr>
                <w:rStyle w:val="Other1"/>
                <w:noProof/>
                <w:sz w:val="20"/>
                <w:szCs w:val="20"/>
              </w:rPr>
              <w:t>13</w:t>
            </w:r>
          </w:p>
        </w:tc>
        <w:tc>
          <w:tcPr>
            <w:tcW w:w="2450" w:type="dxa"/>
            <w:shd w:val="clear" w:color="auto" w:fill="C6EFCD"/>
            <w:vAlign w:val="center"/>
          </w:tcPr>
          <w:p w14:paraId="7DF434DC" w14:textId="77777777" w:rsidR="00FF565C" w:rsidRPr="002F578B" w:rsidRDefault="00FF565C" w:rsidP="00904F1A">
            <w:pPr>
              <w:ind w:left="31"/>
              <w:rPr>
                <w:noProof/>
                <w:color w:val="006100"/>
                <w:sz w:val="20"/>
                <w:szCs w:val="20"/>
                <w:lang w:eastAsia="en-US" w:bidi="en-US"/>
              </w:rPr>
            </w:pPr>
            <w:r w:rsidRPr="002F578B">
              <w:rPr>
                <w:rStyle w:val="Other1"/>
                <w:noProof/>
                <w:sz w:val="20"/>
                <w:szCs w:val="20"/>
              </w:rPr>
              <w:t>1.4 Skills reform for the digital transformation of businesses</w:t>
            </w:r>
          </w:p>
        </w:tc>
        <w:tc>
          <w:tcPr>
            <w:tcW w:w="1134" w:type="dxa"/>
            <w:shd w:val="clear" w:color="auto" w:fill="C6EFCD"/>
            <w:vAlign w:val="center"/>
          </w:tcPr>
          <w:p w14:paraId="1C9CE079" w14:textId="77777777" w:rsidR="00FF565C" w:rsidRPr="002F578B" w:rsidRDefault="00FF565C">
            <w:pPr>
              <w:jc w:val="center"/>
              <w:rPr>
                <w:noProof/>
                <w:color w:val="006100"/>
                <w:sz w:val="20"/>
                <w:szCs w:val="20"/>
                <w:lang w:eastAsia="en-US" w:bidi="en-US"/>
              </w:rPr>
            </w:pPr>
            <w:r w:rsidRPr="002F578B">
              <w:rPr>
                <w:rStyle w:val="Other1"/>
                <w:noProof/>
                <w:sz w:val="20"/>
                <w:szCs w:val="20"/>
              </w:rPr>
              <w:t>Target</w:t>
            </w:r>
          </w:p>
        </w:tc>
        <w:tc>
          <w:tcPr>
            <w:tcW w:w="4822" w:type="dxa"/>
            <w:shd w:val="clear" w:color="auto" w:fill="C6EFCD"/>
            <w:vAlign w:val="center"/>
          </w:tcPr>
          <w:p w14:paraId="495C41DF"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Participation in training activities</w:t>
            </w:r>
          </w:p>
        </w:tc>
      </w:tr>
      <w:tr w:rsidR="00235771" w:rsidRPr="002F578B" w14:paraId="0448C91F" w14:textId="77777777" w:rsidTr="002F578B">
        <w:trPr>
          <w:cantSplit/>
          <w:jc w:val="center"/>
        </w:trPr>
        <w:tc>
          <w:tcPr>
            <w:tcW w:w="1246" w:type="dxa"/>
            <w:shd w:val="clear" w:color="auto" w:fill="C6EFCD"/>
            <w:vAlign w:val="center"/>
          </w:tcPr>
          <w:p w14:paraId="0D271DE1" w14:textId="77777777" w:rsidR="00FF565C" w:rsidRPr="002F578B" w:rsidRDefault="00FF565C">
            <w:pPr>
              <w:jc w:val="center"/>
              <w:rPr>
                <w:noProof/>
                <w:color w:val="006100"/>
                <w:sz w:val="20"/>
                <w:szCs w:val="20"/>
                <w:lang w:eastAsia="en-US" w:bidi="en-US"/>
              </w:rPr>
            </w:pPr>
            <w:r w:rsidRPr="002F578B" w:rsidDel="26927187">
              <w:rPr>
                <w:rStyle w:val="Other1"/>
                <w:noProof/>
                <w:sz w:val="20"/>
                <w:szCs w:val="20"/>
              </w:rPr>
              <w:t>18</w:t>
            </w:r>
          </w:p>
        </w:tc>
        <w:tc>
          <w:tcPr>
            <w:tcW w:w="2450" w:type="dxa"/>
            <w:shd w:val="clear" w:color="auto" w:fill="C6EFCD"/>
            <w:vAlign w:val="center"/>
          </w:tcPr>
          <w:p w14:paraId="37CA1E72" w14:textId="782538FA" w:rsidR="00FF565C" w:rsidRPr="002F578B" w:rsidRDefault="00FF565C" w:rsidP="00904F1A">
            <w:pPr>
              <w:ind w:left="31"/>
              <w:rPr>
                <w:noProof/>
                <w:sz w:val="20"/>
                <w:szCs w:val="20"/>
                <w:lang w:eastAsia="en-US" w:bidi="en-US"/>
              </w:rPr>
            </w:pPr>
            <w:r w:rsidRPr="002F578B" w:rsidDel="26927187">
              <w:rPr>
                <w:rStyle w:val="Other1"/>
                <w:noProof/>
                <w:sz w:val="20"/>
                <w:szCs w:val="20"/>
              </w:rPr>
              <w:t>1.5 Supporting the competitiveness of enterprises in foreign markets</w:t>
            </w:r>
          </w:p>
        </w:tc>
        <w:tc>
          <w:tcPr>
            <w:tcW w:w="1134" w:type="dxa"/>
            <w:shd w:val="clear" w:color="auto" w:fill="C6EFCD"/>
            <w:vAlign w:val="center"/>
          </w:tcPr>
          <w:p w14:paraId="5FFEBD20" w14:textId="77777777" w:rsidR="00FF565C" w:rsidRPr="002F578B" w:rsidRDefault="00FF565C">
            <w:pPr>
              <w:jc w:val="center"/>
              <w:rPr>
                <w:noProof/>
                <w:color w:val="006100"/>
                <w:sz w:val="20"/>
                <w:szCs w:val="20"/>
                <w:lang w:eastAsia="en-US" w:bidi="en-US"/>
              </w:rPr>
            </w:pPr>
            <w:r w:rsidRPr="002F578B" w:rsidDel="26927187">
              <w:rPr>
                <w:rStyle w:val="Other1"/>
                <w:noProof/>
                <w:sz w:val="20"/>
                <w:szCs w:val="20"/>
              </w:rPr>
              <w:t>Target</w:t>
            </w:r>
          </w:p>
        </w:tc>
        <w:tc>
          <w:tcPr>
            <w:tcW w:w="4822" w:type="dxa"/>
            <w:shd w:val="clear" w:color="auto" w:fill="C6EFCD"/>
            <w:vAlign w:val="center"/>
          </w:tcPr>
          <w:p w14:paraId="4AAA59ED"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S</w:t>
            </w:r>
            <w:r w:rsidRPr="002F578B" w:rsidDel="26927187">
              <w:rPr>
                <w:rStyle w:val="Other1"/>
                <w:noProof/>
                <w:sz w:val="20"/>
                <w:szCs w:val="20"/>
              </w:rPr>
              <w:t>trategies</w:t>
            </w:r>
            <w:r w:rsidRPr="002F578B">
              <w:rPr>
                <w:rStyle w:val="Other1"/>
                <w:noProof/>
                <w:sz w:val="20"/>
                <w:szCs w:val="20"/>
              </w:rPr>
              <w:t xml:space="preserve"> published and missions carried out</w:t>
            </w:r>
          </w:p>
        </w:tc>
      </w:tr>
      <w:tr w:rsidR="00235771" w:rsidRPr="002F578B" w14:paraId="3249FF9B" w14:textId="77777777" w:rsidTr="002F578B">
        <w:trPr>
          <w:cantSplit/>
          <w:jc w:val="center"/>
        </w:trPr>
        <w:tc>
          <w:tcPr>
            <w:tcW w:w="1246" w:type="dxa"/>
            <w:shd w:val="clear" w:color="auto" w:fill="C6EFCD"/>
            <w:vAlign w:val="center"/>
          </w:tcPr>
          <w:p w14:paraId="77584C93" w14:textId="77777777" w:rsidR="00FF565C" w:rsidRPr="002F578B" w:rsidRDefault="00FF565C">
            <w:pPr>
              <w:jc w:val="center"/>
              <w:rPr>
                <w:noProof/>
                <w:color w:val="006100"/>
                <w:sz w:val="20"/>
                <w:szCs w:val="20"/>
                <w:lang w:eastAsia="en-US" w:bidi="en-US"/>
              </w:rPr>
            </w:pPr>
            <w:r w:rsidRPr="002F578B">
              <w:rPr>
                <w:rStyle w:val="Other1"/>
                <w:noProof/>
                <w:sz w:val="20"/>
                <w:szCs w:val="20"/>
              </w:rPr>
              <w:t>20</w:t>
            </w:r>
          </w:p>
        </w:tc>
        <w:tc>
          <w:tcPr>
            <w:tcW w:w="2450" w:type="dxa"/>
            <w:shd w:val="clear" w:color="auto" w:fill="C6EFCD"/>
            <w:vAlign w:val="center"/>
          </w:tcPr>
          <w:p w14:paraId="4370F662" w14:textId="4707D804" w:rsidR="00FF565C" w:rsidRPr="002F578B" w:rsidRDefault="00FF565C" w:rsidP="00904F1A">
            <w:pPr>
              <w:ind w:left="31"/>
              <w:rPr>
                <w:noProof/>
                <w:sz w:val="20"/>
                <w:szCs w:val="20"/>
                <w:lang w:eastAsia="en-US" w:bidi="en-US"/>
              </w:rPr>
            </w:pPr>
            <w:r w:rsidRPr="002F578B">
              <w:rPr>
                <w:rStyle w:val="Other1"/>
                <w:noProof/>
                <w:sz w:val="20"/>
                <w:szCs w:val="20"/>
              </w:rPr>
              <w:t>1.5 Supporting the competitiveness of enterprises in foreign markets</w:t>
            </w:r>
          </w:p>
        </w:tc>
        <w:tc>
          <w:tcPr>
            <w:tcW w:w="1134" w:type="dxa"/>
            <w:shd w:val="clear" w:color="auto" w:fill="C6EFCD"/>
            <w:vAlign w:val="center"/>
          </w:tcPr>
          <w:p w14:paraId="5FA8D9BA" w14:textId="77777777" w:rsidR="00FF565C" w:rsidRPr="002F578B" w:rsidRDefault="00FF565C">
            <w:pPr>
              <w:jc w:val="center"/>
              <w:rPr>
                <w:noProof/>
                <w:color w:val="006100"/>
                <w:sz w:val="20"/>
                <w:szCs w:val="20"/>
                <w:lang w:eastAsia="en-US" w:bidi="en-US"/>
              </w:rPr>
            </w:pPr>
            <w:r w:rsidRPr="002F578B">
              <w:rPr>
                <w:rStyle w:val="Other1"/>
                <w:noProof/>
                <w:sz w:val="20"/>
                <w:szCs w:val="20"/>
              </w:rPr>
              <w:t>Target</w:t>
            </w:r>
          </w:p>
        </w:tc>
        <w:tc>
          <w:tcPr>
            <w:tcW w:w="4822" w:type="dxa"/>
            <w:shd w:val="clear" w:color="auto" w:fill="C6EFCD"/>
            <w:vAlign w:val="center"/>
          </w:tcPr>
          <w:p w14:paraId="6BB5A363"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Number of business centres opened</w:t>
            </w:r>
          </w:p>
        </w:tc>
      </w:tr>
      <w:tr w:rsidR="00235771" w:rsidRPr="002F578B" w14:paraId="08C41A7D" w14:textId="77777777" w:rsidTr="002F578B">
        <w:trPr>
          <w:cantSplit/>
          <w:jc w:val="center"/>
        </w:trPr>
        <w:tc>
          <w:tcPr>
            <w:tcW w:w="1246" w:type="dxa"/>
            <w:shd w:val="clear" w:color="auto" w:fill="C6EFCD"/>
            <w:vAlign w:val="center"/>
          </w:tcPr>
          <w:p w14:paraId="5BDFB3D9" w14:textId="77777777" w:rsidR="00FF565C" w:rsidRPr="002F578B" w:rsidRDefault="00FF565C">
            <w:pPr>
              <w:jc w:val="center"/>
              <w:rPr>
                <w:noProof/>
                <w:color w:val="006100"/>
                <w:sz w:val="20"/>
                <w:szCs w:val="20"/>
                <w:lang w:eastAsia="en-US" w:bidi="en-US"/>
              </w:rPr>
            </w:pPr>
            <w:r w:rsidRPr="002F578B">
              <w:rPr>
                <w:rStyle w:val="Other1"/>
                <w:noProof/>
                <w:sz w:val="20"/>
                <w:szCs w:val="20"/>
              </w:rPr>
              <w:t>27</w:t>
            </w:r>
          </w:p>
        </w:tc>
        <w:tc>
          <w:tcPr>
            <w:tcW w:w="2450" w:type="dxa"/>
            <w:shd w:val="clear" w:color="auto" w:fill="C6EFCD"/>
            <w:vAlign w:val="center"/>
          </w:tcPr>
          <w:p w14:paraId="3003842B" w14:textId="77777777" w:rsidR="00FF565C" w:rsidRPr="002F578B" w:rsidRDefault="00FF565C" w:rsidP="00904F1A">
            <w:pPr>
              <w:ind w:left="31"/>
              <w:rPr>
                <w:noProof/>
                <w:color w:val="006100"/>
                <w:sz w:val="20"/>
                <w:szCs w:val="20"/>
                <w:lang w:eastAsia="en-US" w:bidi="en-US"/>
              </w:rPr>
            </w:pPr>
            <w:r w:rsidRPr="002F578B">
              <w:rPr>
                <w:rStyle w:val="Other1"/>
                <w:noProof/>
                <w:sz w:val="20"/>
                <w:szCs w:val="20"/>
              </w:rPr>
              <w:t>2.2 Green skills to support the green transition of enterprises</w:t>
            </w:r>
          </w:p>
        </w:tc>
        <w:tc>
          <w:tcPr>
            <w:tcW w:w="1134" w:type="dxa"/>
            <w:shd w:val="clear" w:color="auto" w:fill="C6EFCD"/>
            <w:vAlign w:val="center"/>
          </w:tcPr>
          <w:p w14:paraId="11F23486" w14:textId="77777777" w:rsidR="00FF565C" w:rsidRPr="002F578B" w:rsidRDefault="00FF565C">
            <w:pPr>
              <w:jc w:val="center"/>
              <w:rPr>
                <w:noProof/>
                <w:color w:val="006100"/>
                <w:sz w:val="20"/>
                <w:szCs w:val="20"/>
                <w:lang w:eastAsia="en-US" w:bidi="en-US"/>
              </w:rPr>
            </w:pPr>
            <w:r w:rsidRPr="002F578B">
              <w:rPr>
                <w:rStyle w:val="Other1"/>
                <w:noProof/>
                <w:sz w:val="20"/>
                <w:szCs w:val="20"/>
              </w:rPr>
              <w:t>Target</w:t>
            </w:r>
          </w:p>
        </w:tc>
        <w:tc>
          <w:tcPr>
            <w:tcW w:w="4822" w:type="dxa"/>
            <w:shd w:val="clear" w:color="auto" w:fill="C6EFCD"/>
            <w:vAlign w:val="center"/>
          </w:tcPr>
          <w:p w14:paraId="13D5B66C"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Training certificates issued</w:t>
            </w:r>
          </w:p>
        </w:tc>
      </w:tr>
      <w:tr w:rsidR="00235771" w:rsidRPr="002F578B" w14:paraId="66742D4F" w14:textId="77777777" w:rsidTr="002F578B">
        <w:trPr>
          <w:cantSplit/>
          <w:jc w:val="center"/>
        </w:trPr>
        <w:tc>
          <w:tcPr>
            <w:tcW w:w="1246" w:type="dxa"/>
            <w:shd w:val="clear" w:color="auto" w:fill="C6EFCD"/>
            <w:vAlign w:val="center"/>
          </w:tcPr>
          <w:p w14:paraId="6638EB4D"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31</w:t>
            </w:r>
          </w:p>
        </w:tc>
        <w:tc>
          <w:tcPr>
            <w:tcW w:w="2450" w:type="dxa"/>
            <w:shd w:val="clear" w:color="auto" w:fill="C6EFCD"/>
            <w:vAlign w:val="center"/>
          </w:tcPr>
          <w:p w14:paraId="30A7C429" w14:textId="77777777" w:rsidR="00FF565C" w:rsidRPr="002F578B" w:rsidRDefault="00FF565C" w:rsidP="00904F1A">
            <w:pPr>
              <w:ind w:left="31"/>
              <w:rPr>
                <w:noProof/>
                <w:color w:val="006100"/>
                <w:sz w:val="20"/>
                <w:szCs w:val="20"/>
                <w:lang w:eastAsia="en-US" w:bidi="en-US"/>
              </w:rPr>
            </w:pPr>
            <w:r w:rsidRPr="002F578B">
              <w:rPr>
                <w:rStyle w:val="Other1"/>
                <w:noProof/>
                <w:sz w:val="20"/>
                <w:szCs w:val="20"/>
              </w:rPr>
              <w:t>2.3 Green technologies development programme</w:t>
            </w:r>
          </w:p>
        </w:tc>
        <w:tc>
          <w:tcPr>
            <w:tcW w:w="1134" w:type="dxa"/>
            <w:shd w:val="clear" w:color="auto" w:fill="C6EFCD"/>
            <w:vAlign w:val="center"/>
          </w:tcPr>
          <w:p w14:paraId="2F1D34E8"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22" w:type="dxa"/>
            <w:shd w:val="clear" w:color="auto" w:fill="C6EFCD"/>
            <w:vAlign w:val="center"/>
          </w:tcPr>
          <w:p w14:paraId="0E838439"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Number of clusters and startups supported through the Green Technology Development Programme</w:t>
            </w:r>
          </w:p>
        </w:tc>
      </w:tr>
      <w:tr w:rsidR="00235771" w:rsidRPr="002F578B" w14:paraId="34C6D178" w14:textId="77777777" w:rsidTr="002F578B">
        <w:trPr>
          <w:cantSplit/>
          <w:jc w:val="center"/>
        </w:trPr>
        <w:tc>
          <w:tcPr>
            <w:tcW w:w="1246" w:type="dxa"/>
            <w:shd w:val="clear" w:color="auto" w:fill="C6EFCD"/>
            <w:vAlign w:val="center"/>
          </w:tcPr>
          <w:p w14:paraId="11FB2F28"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33</w:t>
            </w:r>
          </w:p>
        </w:tc>
        <w:tc>
          <w:tcPr>
            <w:tcW w:w="2450" w:type="dxa"/>
            <w:shd w:val="clear" w:color="auto" w:fill="C6EFCD"/>
            <w:vAlign w:val="center"/>
          </w:tcPr>
          <w:p w14:paraId="6C4CC3E1" w14:textId="77777777" w:rsidR="00FF565C" w:rsidRPr="002F578B" w:rsidRDefault="00FF565C" w:rsidP="00904F1A">
            <w:pPr>
              <w:ind w:left="31"/>
              <w:rPr>
                <w:noProof/>
                <w:color w:val="006100"/>
                <w:sz w:val="20"/>
                <w:szCs w:val="20"/>
                <w:lang w:eastAsia="en-US" w:bidi="en-US"/>
              </w:rPr>
            </w:pPr>
            <w:r w:rsidRPr="002F578B">
              <w:rPr>
                <w:noProof/>
                <w:color w:val="006100"/>
                <w:sz w:val="20"/>
                <w:szCs w:val="20"/>
                <w:lang w:eastAsia="en-US" w:bidi="en-US"/>
              </w:rPr>
              <w:t>2.4. Modernisation of the business models in manufacturing companies</w:t>
            </w:r>
          </w:p>
        </w:tc>
        <w:tc>
          <w:tcPr>
            <w:tcW w:w="1134" w:type="dxa"/>
            <w:shd w:val="clear" w:color="auto" w:fill="C6EFCD"/>
            <w:vAlign w:val="center"/>
          </w:tcPr>
          <w:p w14:paraId="58039156"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22" w:type="dxa"/>
            <w:shd w:val="clear" w:color="auto" w:fill="C6EFCD"/>
            <w:vAlign w:val="center"/>
          </w:tcPr>
          <w:p w14:paraId="1BEB8129" w14:textId="77777777" w:rsidR="00FF565C" w:rsidRPr="002F578B" w:rsidRDefault="00FF565C" w:rsidP="002F578B">
            <w:pPr>
              <w:ind w:left="111"/>
              <w:rPr>
                <w:noProof/>
                <w:color w:val="006100"/>
                <w:sz w:val="20"/>
                <w:szCs w:val="20"/>
                <w:lang w:eastAsia="en-US" w:bidi="en-US"/>
              </w:rPr>
            </w:pPr>
            <w:r w:rsidRPr="002F578B">
              <w:rPr>
                <w:noProof/>
                <w:color w:val="006100"/>
                <w:sz w:val="20"/>
                <w:szCs w:val="20"/>
                <w:lang w:eastAsia="en-US" w:bidi="en-US"/>
              </w:rPr>
              <w:t>Number of projects supported</w:t>
            </w:r>
          </w:p>
        </w:tc>
      </w:tr>
      <w:tr w:rsidR="00235771" w:rsidRPr="002F578B" w14:paraId="19E1A3DF" w14:textId="77777777" w:rsidTr="002F578B">
        <w:trPr>
          <w:cantSplit/>
          <w:jc w:val="center"/>
        </w:trPr>
        <w:tc>
          <w:tcPr>
            <w:tcW w:w="1246" w:type="dxa"/>
            <w:shd w:val="clear" w:color="auto" w:fill="C6EFCD"/>
            <w:vAlign w:val="center"/>
          </w:tcPr>
          <w:p w14:paraId="4A5EBEB0"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36</w:t>
            </w:r>
          </w:p>
        </w:tc>
        <w:tc>
          <w:tcPr>
            <w:tcW w:w="2450" w:type="dxa"/>
            <w:shd w:val="clear" w:color="auto" w:fill="C6EFCD"/>
            <w:vAlign w:val="center"/>
          </w:tcPr>
          <w:p w14:paraId="2FC63477" w14:textId="77777777" w:rsidR="00FF565C" w:rsidRPr="002F578B" w:rsidRDefault="00FF565C" w:rsidP="00904F1A">
            <w:pPr>
              <w:ind w:left="31"/>
              <w:rPr>
                <w:noProof/>
                <w:color w:val="006100"/>
                <w:sz w:val="20"/>
                <w:szCs w:val="20"/>
                <w:lang w:eastAsia="en-US" w:bidi="en-US"/>
              </w:rPr>
            </w:pPr>
            <w:r w:rsidRPr="002F578B" w:rsidDel="00290D57">
              <w:rPr>
                <w:rStyle w:val="Other1"/>
                <w:noProof/>
                <w:sz w:val="20"/>
                <w:szCs w:val="20"/>
              </w:rPr>
              <w:t xml:space="preserve">2.5 </w:t>
            </w:r>
            <w:r w:rsidRPr="002F578B">
              <w:rPr>
                <w:rStyle w:val="Other1"/>
                <w:noProof/>
                <w:sz w:val="20"/>
                <w:szCs w:val="20"/>
              </w:rPr>
              <w:t>Resource efficient green technologies</w:t>
            </w:r>
          </w:p>
        </w:tc>
        <w:tc>
          <w:tcPr>
            <w:tcW w:w="1134" w:type="dxa"/>
            <w:shd w:val="clear" w:color="auto" w:fill="C6EFCD"/>
            <w:vAlign w:val="center"/>
          </w:tcPr>
          <w:p w14:paraId="61D77A7E"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22" w:type="dxa"/>
            <w:shd w:val="clear" w:color="auto" w:fill="C6EFCD"/>
            <w:vAlign w:val="center"/>
          </w:tcPr>
          <w:p w14:paraId="228315A2"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Confirmations from authorities accepting the final reports</w:t>
            </w:r>
          </w:p>
        </w:tc>
      </w:tr>
      <w:tr w:rsidR="00235771" w:rsidRPr="002F578B" w14:paraId="28142447" w14:textId="77777777" w:rsidTr="002F578B">
        <w:trPr>
          <w:cantSplit/>
          <w:jc w:val="center"/>
        </w:trPr>
        <w:tc>
          <w:tcPr>
            <w:tcW w:w="1246" w:type="dxa"/>
            <w:shd w:val="clear" w:color="auto" w:fill="C6EFCD"/>
            <w:vAlign w:val="center"/>
          </w:tcPr>
          <w:p w14:paraId="00586873" w14:textId="77777777" w:rsidR="00FF565C" w:rsidRPr="002F578B" w:rsidRDefault="00FF565C">
            <w:pPr>
              <w:jc w:val="center"/>
              <w:rPr>
                <w:noProof/>
                <w:color w:val="006100"/>
                <w:sz w:val="20"/>
                <w:szCs w:val="20"/>
                <w:lang w:eastAsia="en-US" w:bidi="en-US"/>
              </w:rPr>
            </w:pPr>
            <w:r w:rsidRPr="002F578B">
              <w:rPr>
                <w:rStyle w:val="Other1"/>
                <w:noProof/>
                <w:sz w:val="20"/>
                <w:szCs w:val="20"/>
              </w:rPr>
              <w:t>40a</w:t>
            </w:r>
          </w:p>
        </w:tc>
        <w:tc>
          <w:tcPr>
            <w:tcW w:w="2450" w:type="dxa"/>
            <w:shd w:val="clear" w:color="auto" w:fill="C6EFCD"/>
            <w:vAlign w:val="center"/>
          </w:tcPr>
          <w:p w14:paraId="5AABAD5C" w14:textId="77777777" w:rsidR="00FF565C" w:rsidRPr="002F578B" w:rsidDel="00290D57" w:rsidRDefault="00FF565C" w:rsidP="00904F1A">
            <w:pPr>
              <w:ind w:left="31"/>
              <w:rPr>
                <w:rStyle w:val="Other1"/>
                <w:noProof/>
                <w:sz w:val="20"/>
                <w:szCs w:val="20"/>
              </w:rPr>
            </w:pPr>
            <w:r w:rsidRPr="002F578B">
              <w:rPr>
                <w:rStyle w:val="Other1"/>
                <w:noProof/>
                <w:sz w:val="20"/>
                <w:szCs w:val="20"/>
              </w:rPr>
              <w:t>2.6 Green Fund</w:t>
            </w:r>
          </w:p>
        </w:tc>
        <w:tc>
          <w:tcPr>
            <w:tcW w:w="1134" w:type="dxa"/>
            <w:shd w:val="clear" w:color="auto" w:fill="C6EFCD"/>
            <w:vAlign w:val="center"/>
          </w:tcPr>
          <w:p w14:paraId="07269B5D" w14:textId="77777777" w:rsidR="00FF565C" w:rsidRPr="002F578B" w:rsidRDefault="00FF565C">
            <w:pPr>
              <w:jc w:val="center"/>
              <w:rPr>
                <w:noProof/>
                <w:color w:val="006100"/>
                <w:sz w:val="20"/>
                <w:szCs w:val="20"/>
                <w:lang w:eastAsia="en-US" w:bidi="en-US"/>
              </w:rPr>
            </w:pPr>
            <w:r w:rsidRPr="002F578B">
              <w:rPr>
                <w:rStyle w:val="Other1"/>
                <w:noProof/>
                <w:sz w:val="20"/>
                <w:szCs w:val="20"/>
              </w:rPr>
              <w:t>Target</w:t>
            </w:r>
          </w:p>
        </w:tc>
        <w:tc>
          <w:tcPr>
            <w:tcW w:w="4822" w:type="dxa"/>
            <w:shd w:val="clear" w:color="auto" w:fill="C6EFCD"/>
            <w:vAlign w:val="center"/>
          </w:tcPr>
          <w:p w14:paraId="6F22E0BA" w14:textId="77777777" w:rsidR="00FF565C" w:rsidRPr="002F578B" w:rsidDel="00290D57" w:rsidRDefault="00FF565C" w:rsidP="002F578B">
            <w:pPr>
              <w:ind w:left="111"/>
              <w:rPr>
                <w:rStyle w:val="Other1"/>
                <w:noProof/>
                <w:sz w:val="20"/>
                <w:szCs w:val="20"/>
                <w:shd w:val="clear" w:color="auto" w:fill="FFFF00"/>
              </w:rPr>
            </w:pPr>
            <w:r w:rsidRPr="002F578B">
              <w:rPr>
                <w:rStyle w:val="Other1"/>
                <w:noProof/>
                <w:sz w:val="20"/>
                <w:szCs w:val="20"/>
              </w:rPr>
              <w:t>Legal financing agreements signed with equity/venture capital funds</w:t>
            </w:r>
          </w:p>
        </w:tc>
      </w:tr>
      <w:tr w:rsidR="00235771" w:rsidRPr="002F578B" w14:paraId="3C259802" w14:textId="77777777" w:rsidTr="002F578B">
        <w:trPr>
          <w:cantSplit/>
          <w:jc w:val="center"/>
        </w:trPr>
        <w:tc>
          <w:tcPr>
            <w:tcW w:w="1246" w:type="dxa"/>
            <w:shd w:val="clear" w:color="auto" w:fill="C6EFCD"/>
            <w:vAlign w:val="center"/>
          </w:tcPr>
          <w:p w14:paraId="00BCA9E6"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48</w:t>
            </w:r>
          </w:p>
        </w:tc>
        <w:tc>
          <w:tcPr>
            <w:tcW w:w="2450" w:type="dxa"/>
            <w:shd w:val="clear" w:color="auto" w:fill="C6EFCD"/>
            <w:vAlign w:val="center"/>
          </w:tcPr>
          <w:p w14:paraId="60CE9BDE" w14:textId="77777777" w:rsidR="00FF565C" w:rsidRPr="002F578B" w:rsidRDefault="00FF565C" w:rsidP="00904F1A">
            <w:pPr>
              <w:ind w:left="31"/>
              <w:rPr>
                <w:noProof/>
                <w:color w:val="006100"/>
                <w:sz w:val="20"/>
                <w:szCs w:val="20"/>
                <w:lang w:eastAsia="en-US" w:bidi="en-US"/>
              </w:rPr>
            </w:pPr>
            <w:r w:rsidRPr="002F578B">
              <w:rPr>
                <w:rStyle w:val="Other1"/>
                <w:noProof/>
                <w:sz w:val="20"/>
                <w:szCs w:val="20"/>
              </w:rPr>
              <w:t>3.2 Development of event services for individuals</w:t>
            </w:r>
          </w:p>
        </w:tc>
        <w:tc>
          <w:tcPr>
            <w:tcW w:w="1134" w:type="dxa"/>
            <w:shd w:val="clear" w:color="auto" w:fill="C6EFCD"/>
            <w:vAlign w:val="center"/>
          </w:tcPr>
          <w:p w14:paraId="713E8025"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22" w:type="dxa"/>
            <w:shd w:val="clear" w:color="auto" w:fill="C6EFCD"/>
            <w:vAlign w:val="center"/>
          </w:tcPr>
          <w:p w14:paraId="05C6F159"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 xml:space="preserve">Online personal life event services </w:t>
            </w:r>
          </w:p>
        </w:tc>
      </w:tr>
      <w:tr w:rsidR="00235771" w:rsidRPr="002F578B" w14:paraId="3CFEC525" w14:textId="77777777" w:rsidTr="002F578B">
        <w:trPr>
          <w:cantSplit/>
          <w:jc w:val="center"/>
        </w:trPr>
        <w:tc>
          <w:tcPr>
            <w:tcW w:w="1246" w:type="dxa"/>
            <w:shd w:val="clear" w:color="auto" w:fill="C6EFCD"/>
            <w:vAlign w:val="center"/>
          </w:tcPr>
          <w:p w14:paraId="094552CE"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52</w:t>
            </w:r>
          </w:p>
        </w:tc>
        <w:tc>
          <w:tcPr>
            <w:tcW w:w="2450" w:type="dxa"/>
            <w:shd w:val="clear" w:color="auto" w:fill="C6EFCD"/>
            <w:vAlign w:val="center"/>
          </w:tcPr>
          <w:p w14:paraId="438666A7" w14:textId="77777777" w:rsidR="00FF565C" w:rsidRPr="002F578B" w:rsidRDefault="00FF565C" w:rsidP="00904F1A">
            <w:pPr>
              <w:ind w:left="31"/>
              <w:rPr>
                <w:noProof/>
                <w:color w:val="006100"/>
                <w:sz w:val="20"/>
                <w:szCs w:val="20"/>
                <w:lang w:eastAsia="en-US" w:bidi="en-US"/>
              </w:rPr>
            </w:pPr>
            <w:r w:rsidRPr="002F578B">
              <w:rPr>
                <w:noProof/>
                <w:color w:val="006100"/>
                <w:sz w:val="20"/>
                <w:szCs w:val="20"/>
                <w:lang w:eastAsia="en-US" w:bidi="en-US"/>
              </w:rPr>
              <w:t>3.4. #Bürokratt programme (national virtual assistant)</w:t>
            </w:r>
          </w:p>
        </w:tc>
        <w:tc>
          <w:tcPr>
            <w:tcW w:w="1134" w:type="dxa"/>
            <w:shd w:val="clear" w:color="auto" w:fill="C6EFCD"/>
            <w:vAlign w:val="center"/>
          </w:tcPr>
          <w:p w14:paraId="161CE8E4"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22" w:type="dxa"/>
            <w:shd w:val="clear" w:color="auto" w:fill="C6EFCD"/>
            <w:vAlign w:val="center"/>
          </w:tcPr>
          <w:p w14:paraId="6E1F2C98"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Bürokratt virtual assistant on public authorities’ websites</w:t>
            </w:r>
          </w:p>
        </w:tc>
      </w:tr>
      <w:tr w:rsidR="00235771" w:rsidRPr="002F578B" w14:paraId="3A93E193" w14:textId="77777777" w:rsidTr="002F578B">
        <w:trPr>
          <w:cantSplit/>
          <w:jc w:val="center"/>
        </w:trPr>
        <w:tc>
          <w:tcPr>
            <w:tcW w:w="1246" w:type="dxa"/>
            <w:shd w:val="clear" w:color="auto" w:fill="C6EFCD"/>
            <w:vAlign w:val="center"/>
          </w:tcPr>
          <w:p w14:paraId="14DDF516"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60</w:t>
            </w:r>
          </w:p>
        </w:tc>
        <w:tc>
          <w:tcPr>
            <w:tcW w:w="2450" w:type="dxa"/>
            <w:shd w:val="clear" w:color="auto" w:fill="C6EFCD"/>
            <w:vAlign w:val="center"/>
          </w:tcPr>
          <w:p w14:paraId="220FFBE6" w14:textId="77777777" w:rsidR="00FF565C" w:rsidRPr="002F578B" w:rsidRDefault="00FF565C" w:rsidP="00904F1A">
            <w:pPr>
              <w:ind w:left="31"/>
              <w:rPr>
                <w:noProof/>
                <w:color w:val="006100"/>
                <w:sz w:val="20"/>
                <w:szCs w:val="20"/>
                <w:lang w:eastAsia="en-US" w:bidi="en-US"/>
              </w:rPr>
            </w:pPr>
            <w:r w:rsidRPr="002F578B">
              <w:rPr>
                <w:rStyle w:val="Other1"/>
                <w:noProof/>
                <w:sz w:val="20"/>
                <w:szCs w:val="20"/>
              </w:rPr>
              <w:t>3.7 Information system for strategic analysis of money laundering and terrorist financing</w:t>
            </w:r>
          </w:p>
        </w:tc>
        <w:tc>
          <w:tcPr>
            <w:tcW w:w="1134" w:type="dxa"/>
            <w:shd w:val="clear" w:color="auto" w:fill="C6EFCD"/>
            <w:vAlign w:val="center"/>
          </w:tcPr>
          <w:p w14:paraId="5A3F7527"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4F7E47C3"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ICT system for strategic analysis</w:t>
            </w:r>
          </w:p>
        </w:tc>
      </w:tr>
      <w:tr w:rsidR="00235771" w:rsidRPr="002F578B" w14:paraId="3E158E3A" w14:textId="77777777" w:rsidTr="002F578B">
        <w:trPr>
          <w:cantSplit/>
          <w:jc w:val="center"/>
        </w:trPr>
        <w:tc>
          <w:tcPr>
            <w:tcW w:w="1246" w:type="dxa"/>
            <w:shd w:val="clear" w:color="auto" w:fill="C6EFCD"/>
            <w:vAlign w:val="center"/>
          </w:tcPr>
          <w:p w14:paraId="5641A728"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62</w:t>
            </w:r>
          </w:p>
        </w:tc>
        <w:tc>
          <w:tcPr>
            <w:tcW w:w="2450" w:type="dxa"/>
            <w:shd w:val="clear" w:color="auto" w:fill="C6EFCD"/>
            <w:vAlign w:val="center"/>
          </w:tcPr>
          <w:p w14:paraId="2FB692CF" w14:textId="77777777" w:rsidR="00FF565C" w:rsidRPr="002F578B" w:rsidRDefault="00FF565C" w:rsidP="00904F1A">
            <w:pPr>
              <w:ind w:left="31"/>
              <w:rPr>
                <w:noProof/>
                <w:color w:val="006100"/>
                <w:sz w:val="20"/>
                <w:szCs w:val="20"/>
                <w:lang w:eastAsia="en-US" w:bidi="en-US"/>
              </w:rPr>
            </w:pPr>
            <w:r w:rsidRPr="002F578B">
              <w:rPr>
                <w:noProof/>
                <w:color w:val="006100"/>
                <w:sz w:val="20"/>
                <w:szCs w:val="20"/>
                <w:lang w:eastAsia="en-US" w:bidi="en-US"/>
              </w:rPr>
              <w:t>3.8. Construction of very high capacity broadband networks</w:t>
            </w:r>
          </w:p>
        </w:tc>
        <w:tc>
          <w:tcPr>
            <w:tcW w:w="1134" w:type="dxa"/>
            <w:shd w:val="clear" w:color="auto" w:fill="C6EFCD"/>
            <w:vAlign w:val="center"/>
          </w:tcPr>
          <w:p w14:paraId="0A2ACA8C"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Target</w:t>
            </w:r>
          </w:p>
        </w:tc>
        <w:tc>
          <w:tcPr>
            <w:tcW w:w="4822" w:type="dxa"/>
            <w:shd w:val="clear" w:color="auto" w:fill="C6EFCD"/>
            <w:vAlign w:val="center"/>
          </w:tcPr>
          <w:p w14:paraId="26A90AF1" w14:textId="363F9588" w:rsidR="00FF565C" w:rsidRPr="002F578B" w:rsidRDefault="00FF565C" w:rsidP="002F578B">
            <w:pPr>
              <w:ind w:left="111"/>
              <w:rPr>
                <w:noProof/>
                <w:color w:val="006100"/>
                <w:sz w:val="20"/>
                <w:szCs w:val="20"/>
                <w:lang w:eastAsia="en-US" w:bidi="en-US"/>
              </w:rPr>
            </w:pPr>
            <w:r w:rsidRPr="002F578B">
              <w:rPr>
                <w:rStyle w:val="Other1"/>
                <w:noProof/>
                <w:sz w:val="20"/>
                <w:szCs w:val="20"/>
              </w:rPr>
              <w:t>Number of very high capacity broadband network projects confirmed</w:t>
            </w:r>
          </w:p>
        </w:tc>
      </w:tr>
      <w:tr w:rsidR="00235771" w:rsidRPr="002F578B" w14:paraId="36737586" w14:textId="77777777" w:rsidTr="002F578B">
        <w:trPr>
          <w:cantSplit/>
          <w:jc w:val="center"/>
        </w:trPr>
        <w:tc>
          <w:tcPr>
            <w:tcW w:w="1246" w:type="dxa"/>
            <w:shd w:val="clear" w:color="auto" w:fill="C6EFCD"/>
            <w:vAlign w:val="center"/>
          </w:tcPr>
          <w:p w14:paraId="5BFE1645" w14:textId="77777777" w:rsidR="00FF565C" w:rsidRPr="002F578B" w:rsidRDefault="00FF565C">
            <w:pPr>
              <w:jc w:val="center"/>
              <w:rPr>
                <w:noProof/>
                <w:color w:val="006100"/>
                <w:sz w:val="20"/>
                <w:szCs w:val="20"/>
                <w:lang w:eastAsia="en-US" w:bidi="en-US"/>
              </w:rPr>
            </w:pPr>
            <w:r w:rsidRPr="002F578B">
              <w:rPr>
                <w:rStyle w:val="Other1"/>
                <w:noProof/>
                <w:sz w:val="20"/>
                <w:szCs w:val="20"/>
              </w:rPr>
              <w:t>66</w:t>
            </w:r>
          </w:p>
        </w:tc>
        <w:tc>
          <w:tcPr>
            <w:tcW w:w="2450" w:type="dxa"/>
            <w:shd w:val="clear" w:color="auto" w:fill="C6EFCD"/>
            <w:vAlign w:val="center"/>
          </w:tcPr>
          <w:p w14:paraId="3DA92EAE" w14:textId="77777777" w:rsidR="00FF565C" w:rsidRPr="002F578B" w:rsidRDefault="00FF565C" w:rsidP="00904F1A">
            <w:pPr>
              <w:ind w:left="31"/>
              <w:rPr>
                <w:noProof/>
                <w:color w:val="006100"/>
                <w:sz w:val="20"/>
                <w:szCs w:val="20"/>
                <w:lang w:eastAsia="en-US" w:bidi="en-US"/>
              </w:rPr>
            </w:pPr>
            <w:r w:rsidRPr="002F578B">
              <w:rPr>
                <w:rStyle w:val="Other1"/>
                <w:noProof/>
                <w:sz w:val="20"/>
                <w:szCs w:val="20"/>
              </w:rPr>
              <w:t>4.2 Support for the renovation of multi-apartment buildings</w:t>
            </w:r>
          </w:p>
        </w:tc>
        <w:tc>
          <w:tcPr>
            <w:tcW w:w="1134" w:type="dxa"/>
            <w:shd w:val="clear" w:color="auto" w:fill="C6EFCD"/>
            <w:vAlign w:val="center"/>
          </w:tcPr>
          <w:p w14:paraId="1E70AC58" w14:textId="77777777" w:rsidR="00FF565C" w:rsidRPr="002F578B" w:rsidRDefault="00FF565C">
            <w:pPr>
              <w:jc w:val="center"/>
              <w:rPr>
                <w:noProof/>
                <w:color w:val="006100"/>
                <w:sz w:val="20"/>
                <w:szCs w:val="20"/>
                <w:lang w:eastAsia="en-US" w:bidi="en-US"/>
              </w:rPr>
            </w:pPr>
            <w:r w:rsidRPr="002F578B">
              <w:rPr>
                <w:rStyle w:val="Other1"/>
                <w:noProof/>
                <w:sz w:val="20"/>
                <w:szCs w:val="20"/>
              </w:rPr>
              <w:t>Target</w:t>
            </w:r>
          </w:p>
        </w:tc>
        <w:tc>
          <w:tcPr>
            <w:tcW w:w="4822" w:type="dxa"/>
            <w:shd w:val="clear" w:color="auto" w:fill="C6EFCD"/>
            <w:vAlign w:val="center"/>
          </w:tcPr>
          <w:p w14:paraId="63906B5B" w14:textId="77777777" w:rsidR="00FF565C" w:rsidRPr="002F578B" w:rsidRDefault="00FF565C" w:rsidP="002F578B">
            <w:pPr>
              <w:ind w:left="111"/>
              <w:rPr>
                <w:rStyle w:val="Other1"/>
                <w:noProof/>
                <w:sz w:val="20"/>
                <w:szCs w:val="20"/>
              </w:rPr>
            </w:pPr>
            <w:r w:rsidRPr="002F578B">
              <w:rPr>
                <w:rStyle w:val="Other1"/>
                <w:noProof/>
                <w:sz w:val="20"/>
                <w:szCs w:val="20"/>
              </w:rPr>
              <w:t>Multi-apartment buildings with improved energy performance</w:t>
            </w:r>
          </w:p>
        </w:tc>
      </w:tr>
      <w:tr w:rsidR="00235771" w:rsidRPr="002F578B" w14:paraId="12965304" w14:textId="77777777" w:rsidTr="002F578B">
        <w:trPr>
          <w:cantSplit/>
          <w:jc w:val="center"/>
        </w:trPr>
        <w:tc>
          <w:tcPr>
            <w:tcW w:w="1246" w:type="dxa"/>
            <w:shd w:val="clear" w:color="auto" w:fill="C6EFCD"/>
            <w:vAlign w:val="center"/>
          </w:tcPr>
          <w:p w14:paraId="06706C00" w14:textId="77777777" w:rsidR="00FF565C" w:rsidRPr="002F578B" w:rsidRDefault="00FF565C">
            <w:pPr>
              <w:jc w:val="center"/>
              <w:rPr>
                <w:noProof/>
                <w:color w:val="006100"/>
                <w:sz w:val="20"/>
                <w:szCs w:val="20"/>
                <w:lang w:eastAsia="en-US" w:bidi="en-US"/>
              </w:rPr>
            </w:pPr>
            <w:r w:rsidRPr="002F578B">
              <w:rPr>
                <w:rStyle w:val="Other1"/>
                <w:noProof/>
                <w:sz w:val="20"/>
                <w:szCs w:val="20"/>
              </w:rPr>
              <w:t>69a</w:t>
            </w:r>
          </w:p>
        </w:tc>
        <w:tc>
          <w:tcPr>
            <w:tcW w:w="2450" w:type="dxa"/>
            <w:shd w:val="clear" w:color="auto" w:fill="C6EFCD"/>
            <w:vAlign w:val="center"/>
          </w:tcPr>
          <w:p w14:paraId="21EBF912" w14:textId="77777777" w:rsidR="00FF565C" w:rsidRPr="002F578B" w:rsidRDefault="00FF565C" w:rsidP="00904F1A">
            <w:pPr>
              <w:ind w:left="31"/>
              <w:rPr>
                <w:noProof/>
                <w:color w:val="006100"/>
                <w:sz w:val="20"/>
                <w:szCs w:val="20"/>
                <w:lang w:eastAsia="en-US" w:bidi="en-US"/>
              </w:rPr>
            </w:pPr>
            <w:r w:rsidRPr="002F578B">
              <w:rPr>
                <w:rStyle w:val="Other1"/>
                <w:noProof/>
                <w:sz w:val="20"/>
                <w:szCs w:val="20"/>
              </w:rPr>
              <w:t>4.3 Support for the renovation of small residential buildings</w:t>
            </w:r>
          </w:p>
        </w:tc>
        <w:tc>
          <w:tcPr>
            <w:tcW w:w="1134" w:type="dxa"/>
            <w:shd w:val="clear" w:color="auto" w:fill="C6EFCD"/>
            <w:vAlign w:val="center"/>
          </w:tcPr>
          <w:p w14:paraId="74BEDC70" w14:textId="77777777" w:rsidR="00FF565C" w:rsidRPr="002F578B" w:rsidRDefault="00FF565C">
            <w:pPr>
              <w:jc w:val="center"/>
              <w:rPr>
                <w:noProof/>
                <w:color w:val="006100"/>
                <w:sz w:val="20"/>
                <w:szCs w:val="20"/>
                <w:lang w:eastAsia="en-US" w:bidi="en-US"/>
              </w:rPr>
            </w:pPr>
            <w:r w:rsidRPr="002F578B">
              <w:rPr>
                <w:rStyle w:val="Other1"/>
                <w:noProof/>
                <w:sz w:val="20"/>
                <w:szCs w:val="20"/>
              </w:rPr>
              <w:t>Target</w:t>
            </w:r>
          </w:p>
        </w:tc>
        <w:tc>
          <w:tcPr>
            <w:tcW w:w="4822" w:type="dxa"/>
            <w:shd w:val="clear" w:color="auto" w:fill="C6EFCD"/>
          </w:tcPr>
          <w:p w14:paraId="591B97AB"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Small residential buildings with improved energy performance</w:t>
            </w:r>
          </w:p>
        </w:tc>
      </w:tr>
      <w:tr w:rsidR="00235771" w:rsidRPr="002F578B" w14:paraId="53BE792E" w14:textId="77777777" w:rsidTr="002F578B">
        <w:trPr>
          <w:cantSplit/>
          <w:jc w:val="center"/>
        </w:trPr>
        <w:tc>
          <w:tcPr>
            <w:tcW w:w="1246" w:type="dxa"/>
            <w:shd w:val="clear" w:color="auto" w:fill="C6EFCD"/>
            <w:vAlign w:val="center"/>
          </w:tcPr>
          <w:p w14:paraId="2BFB7667"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73</w:t>
            </w:r>
          </w:p>
        </w:tc>
        <w:tc>
          <w:tcPr>
            <w:tcW w:w="2450" w:type="dxa"/>
            <w:shd w:val="clear" w:color="auto" w:fill="C6EFCD"/>
            <w:vAlign w:val="center"/>
          </w:tcPr>
          <w:p w14:paraId="68FA1EDD" w14:textId="77777777" w:rsidR="00FF565C" w:rsidRPr="002F578B" w:rsidRDefault="00FF565C" w:rsidP="00904F1A">
            <w:pPr>
              <w:ind w:left="31"/>
              <w:rPr>
                <w:noProof/>
                <w:color w:val="006100"/>
                <w:sz w:val="20"/>
                <w:szCs w:val="20"/>
                <w:lang w:eastAsia="en-US" w:bidi="en-US"/>
              </w:rPr>
            </w:pPr>
            <w:r w:rsidRPr="002F578B">
              <w:rPr>
                <w:noProof/>
                <w:color w:val="006100"/>
                <w:sz w:val="20"/>
                <w:szCs w:val="20"/>
                <w:lang w:eastAsia="en-US" w:bidi="en-US"/>
              </w:rPr>
              <w:t>4.4. Boosting the green transition in the energy economy</w:t>
            </w:r>
          </w:p>
        </w:tc>
        <w:tc>
          <w:tcPr>
            <w:tcW w:w="1134" w:type="dxa"/>
            <w:shd w:val="clear" w:color="auto" w:fill="C6EFCD"/>
            <w:vAlign w:val="center"/>
          </w:tcPr>
          <w:p w14:paraId="5E7EEF22" w14:textId="77777777" w:rsidR="00FF565C" w:rsidRPr="002F578B" w:rsidRDefault="00FF565C">
            <w:pPr>
              <w:jc w:val="center"/>
              <w:rPr>
                <w:noProof/>
                <w:color w:val="006100"/>
                <w:sz w:val="20"/>
                <w:szCs w:val="20"/>
                <w:lang w:eastAsia="en-US" w:bidi="en-US"/>
              </w:rPr>
            </w:pPr>
            <w:r w:rsidRPr="002F578B">
              <w:rPr>
                <w:noProof/>
                <w:color w:val="006100"/>
                <w:sz w:val="20"/>
                <w:szCs w:val="20"/>
                <w:lang w:eastAsia="en-US" w:bidi="en-US"/>
              </w:rPr>
              <w:t>Milestone</w:t>
            </w:r>
          </w:p>
        </w:tc>
        <w:tc>
          <w:tcPr>
            <w:tcW w:w="4822" w:type="dxa"/>
            <w:shd w:val="clear" w:color="auto" w:fill="C6EFCD"/>
            <w:vAlign w:val="center"/>
          </w:tcPr>
          <w:p w14:paraId="46A8C5F1" w14:textId="77777777" w:rsidR="00FF565C" w:rsidRPr="002F578B" w:rsidRDefault="00FF565C" w:rsidP="002F578B">
            <w:pPr>
              <w:ind w:left="111"/>
              <w:rPr>
                <w:noProof/>
                <w:color w:val="006100"/>
                <w:sz w:val="20"/>
                <w:szCs w:val="20"/>
                <w:lang w:eastAsia="en-US" w:bidi="en-US"/>
              </w:rPr>
            </w:pPr>
            <w:r w:rsidRPr="002F578B">
              <w:rPr>
                <w:noProof/>
                <w:color w:val="006100"/>
                <w:sz w:val="20"/>
                <w:szCs w:val="20"/>
                <w:lang w:eastAsia="en-US" w:bidi="en-US"/>
              </w:rPr>
              <w:t>Adoption of the National Development Plan of the Energy Sector by the Government</w:t>
            </w:r>
          </w:p>
        </w:tc>
      </w:tr>
      <w:tr w:rsidR="00235771" w:rsidRPr="002F578B" w14:paraId="7FCA9B92" w14:textId="77777777" w:rsidTr="002F578B">
        <w:trPr>
          <w:cantSplit/>
          <w:jc w:val="center"/>
        </w:trPr>
        <w:tc>
          <w:tcPr>
            <w:tcW w:w="1246" w:type="dxa"/>
            <w:shd w:val="clear" w:color="auto" w:fill="C6EFCD"/>
            <w:vAlign w:val="center"/>
          </w:tcPr>
          <w:p w14:paraId="4D3BB041" w14:textId="77777777" w:rsidR="00FF565C" w:rsidRPr="002F578B" w:rsidRDefault="00FF565C">
            <w:pPr>
              <w:jc w:val="center"/>
              <w:rPr>
                <w:noProof/>
                <w:color w:val="006100"/>
                <w:sz w:val="20"/>
                <w:szCs w:val="20"/>
                <w:lang w:eastAsia="en-US" w:bidi="en-US"/>
              </w:rPr>
            </w:pPr>
            <w:r w:rsidRPr="002F578B">
              <w:rPr>
                <w:rStyle w:val="Other1"/>
                <w:noProof/>
                <w:sz w:val="20"/>
                <w:szCs w:val="20"/>
              </w:rPr>
              <w:t>75</w:t>
            </w:r>
          </w:p>
        </w:tc>
        <w:tc>
          <w:tcPr>
            <w:tcW w:w="2450" w:type="dxa"/>
            <w:shd w:val="clear" w:color="auto" w:fill="C6EFCD"/>
            <w:vAlign w:val="center"/>
          </w:tcPr>
          <w:p w14:paraId="05E57F97" w14:textId="77777777" w:rsidR="00FF565C" w:rsidRPr="002F578B" w:rsidRDefault="00FF565C" w:rsidP="00904F1A">
            <w:pPr>
              <w:ind w:left="31"/>
              <w:rPr>
                <w:noProof/>
                <w:color w:val="006100"/>
                <w:sz w:val="20"/>
                <w:szCs w:val="20"/>
                <w:lang w:eastAsia="en-US" w:bidi="en-US"/>
              </w:rPr>
            </w:pPr>
            <w:r w:rsidRPr="002F578B">
              <w:rPr>
                <w:rStyle w:val="Other1"/>
                <w:noProof/>
                <w:sz w:val="20"/>
                <w:szCs w:val="20"/>
              </w:rPr>
              <w:t xml:space="preserve">4.5 Programme to increase </w:t>
            </w:r>
            <w:r w:rsidRPr="002F578B">
              <w:rPr>
                <w:noProof/>
                <w:color w:val="006100"/>
                <w:sz w:val="20"/>
                <w:szCs w:val="20"/>
              </w:rPr>
              <w:t xml:space="preserve">the capacity of the electricity transmission network  </w:t>
            </w:r>
          </w:p>
        </w:tc>
        <w:tc>
          <w:tcPr>
            <w:tcW w:w="1134" w:type="dxa"/>
            <w:shd w:val="clear" w:color="auto" w:fill="C6EFCD"/>
            <w:vAlign w:val="center"/>
          </w:tcPr>
          <w:p w14:paraId="505C6C64" w14:textId="77777777" w:rsidR="00FF565C" w:rsidRPr="002F578B" w:rsidRDefault="00FF565C">
            <w:pPr>
              <w:jc w:val="center"/>
              <w:rPr>
                <w:noProof/>
                <w:color w:val="006100"/>
                <w:sz w:val="20"/>
                <w:szCs w:val="20"/>
                <w:lang w:eastAsia="en-US" w:bidi="en-US"/>
              </w:rPr>
            </w:pPr>
            <w:r w:rsidRPr="002F578B">
              <w:rPr>
                <w:rStyle w:val="Other1"/>
                <w:noProof/>
                <w:sz w:val="20"/>
                <w:szCs w:val="20"/>
              </w:rPr>
              <w:t>Target</w:t>
            </w:r>
          </w:p>
        </w:tc>
        <w:tc>
          <w:tcPr>
            <w:tcW w:w="4822" w:type="dxa"/>
            <w:shd w:val="clear" w:color="auto" w:fill="C6EFCD"/>
            <w:vAlign w:val="center"/>
          </w:tcPr>
          <w:p w14:paraId="04B71C70"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 xml:space="preserve">Additional grid capacity </w:t>
            </w:r>
          </w:p>
        </w:tc>
      </w:tr>
      <w:tr w:rsidR="00235771" w:rsidRPr="002F578B" w14:paraId="79813402" w14:textId="77777777" w:rsidTr="002F578B">
        <w:trPr>
          <w:cantSplit/>
          <w:jc w:val="center"/>
        </w:trPr>
        <w:tc>
          <w:tcPr>
            <w:tcW w:w="1246" w:type="dxa"/>
            <w:shd w:val="clear" w:color="auto" w:fill="C6EFCD"/>
            <w:vAlign w:val="center"/>
          </w:tcPr>
          <w:p w14:paraId="1ABF3AA9" w14:textId="77777777" w:rsidR="00FF565C" w:rsidRPr="002F578B" w:rsidRDefault="00FF565C">
            <w:pPr>
              <w:jc w:val="center"/>
              <w:rPr>
                <w:rStyle w:val="Other1"/>
                <w:noProof/>
                <w:sz w:val="20"/>
                <w:szCs w:val="20"/>
              </w:rPr>
            </w:pPr>
            <w:r w:rsidRPr="002F578B">
              <w:rPr>
                <w:rStyle w:val="Other1"/>
                <w:noProof/>
                <w:sz w:val="20"/>
                <w:szCs w:val="20"/>
              </w:rPr>
              <w:t>77</w:t>
            </w:r>
          </w:p>
        </w:tc>
        <w:tc>
          <w:tcPr>
            <w:tcW w:w="2450" w:type="dxa"/>
            <w:shd w:val="clear" w:color="auto" w:fill="C6EFCD"/>
            <w:vAlign w:val="center"/>
          </w:tcPr>
          <w:p w14:paraId="353A1A5F" w14:textId="77777777" w:rsidR="00FF565C" w:rsidRPr="002F578B" w:rsidRDefault="00FF565C" w:rsidP="00904F1A">
            <w:pPr>
              <w:ind w:left="31"/>
              <w:rPr>
                <w:rStyle w:val="Other1"/>
                <w:noProof/>
                <w:sz w:val="20"/>
                <w:szCs w:val="20"/>
              </w:rPr>
            </w:pPr>
            <w:r w:rsidRPr="002F578B">
              <w:rPr>
                <w:rStyle w:val="Other1"/>
                <w:noProof/>
                <w:sz w:val="20"/>
                <w:szCs w:val="20"/>
              </w:rPr>
              <w:t>4.6 Programme to boost energy production in industrial areas</w:t>
            </w:r>
          </w:p>
        </w:tc>
        <w:tc>
          <w:tcPr>
            <w:tcW w:w="1134" w:type="dxa"/>
            <w:shd w:val="clear" w:color="auto" w:fill="C6EFCD"/>
            <w:vAlign w:val="center"/>
          </w:tcPr>
          <w:p w14:paraId="1112721A" w14:textId="77777777" w:rsidR="00FF565C" w:rsidRPr="002F578B" w:rsidRDefault="00FF565C">
            <w:pPr>
              <w:jc w:val="center"/>
              <w:rPr>
                <w:rStyle w:val="Other1"/>
                <w:noProof/>
                <w:sz w:val="20"/>
                <w:szCs w:val="20"/>
              </w:rPr>
            </w:pPr>
            <w:r w:rsidRPr="002F578B">
              <w:rPr>
                <w:rStyle w:val="Other1"/>
                <w:noProof/>
                <w:sz w:val="20"/>
                <w:szCs w:val="20"/>
              </w:rPr>
              <w:t>Target</w:t>
            </w:r>
          </w:p>
        </w:tc>
        <w:tc>
          <w:tcPr>
            <w:tcW w:w="4822" w:type="dxa"/>
            <w:shd w:val="clear" w:color="auto" w:fill="C6EFCD"/>
            <w:vAlign w:val="center"/>
          </w:tcPr>
          <w:p w14:paraId="0BAFFCC8" w14:textId="77777777" w:rsidR="00FF565C" w:rsidRPr="002F578B" w:rsidRDefault="00FF565C" w:rsidP="002F578B">
            <w:pPr>
              <w:ind w:left="111"/>
              <w:rPr>
                <w:rStyle w:val="Other1"/>
                <w:noProof/>
                <w:sz w:val="20"/>
                <w:szCs w:val="20"/>
              </w:rPr>
            </w:pPr>
            <w:r w:rsidRPr="002F578B">
              <w:rPr>
                <w:rStyle w:val="Other1"/>
                <w:noProof/>
                <w:sz w:val="20"/>
                <w:szCs w:val="20"/>
              </w:rPr>
              <w:t xml:space="preserve">Additional connection capacity for renewable electricity production </w:t>
            </w:r>
          </w:p>
        </w:tc>
      </w:tr>
      <w:tr w:rsidR="00235771" w:rsidRPr="002F578B" w14:paraId="6BEF1E97" w14:textId="77777777" w:rsidTr="002F578B">
        <w:trPr>
          <w:cantSplit/>
          <w:jc w:val="center"/>
        </w:trPr>
        <w:tc>
          <w:tcPr>
            <w:tcW w:w="1246" w:type="dxa"/>
            <w:shd w:val="clear" w:color="auto" w:fill="C6EFCD"/>
            <w:vAlign w:val="center"/>
          </w:tcPr>
          <w:p w14:paraId="6CB52922" w14:textId="77777777" w:rsidR="00FF565C" w:rsidRPr="002F578B" w:rsidRDefault="00FF565C">
            <w:pPr>
              <w:jc w:val="center"/>
              <w:rPr>
                <w:rStyle w:val="Other1"/>
                <w:noProof/>
                <w:sz w:val="20"/>
                <w:szCs w:val="20"/>
              </w:rPr>
            </w:pPr>
            <w:r w:rsidRPr="002F578B">
              <w:rPr>
                <w:rStyle w:val="Other1"/>
                <w:noProof/>
                <w:sz w:val="20"/>
                <w:szCs w:val="20"/>
              </w:rPr>
              <w:t>80</w:t>
            </w:r>
          </w:p>
        </w:tc>
        <w:tc>
          <w:tcPr>
            <w:tcW w:w="2450" w:type="dxa"/>
            <w:shd w:val="clear" w:color="auto" w:fill="C6EFCD"/>
            <w:vAlign w:val="center"/>
          </w:tcPr>
          <w:p w14:paraId="7CF7F9A7" w14:textId="77777777" w:rsidR="00FF565C" w:rsidRPr="002F578B" w:rsidRDefault="00FF565C" w:rsidP="00904F1A">
            <w:pPr>
              <w:ind w:left="31"/>
              <w:rPr>
                <w:rStyle w:val="Other1"/>
                <w:noProof/>
                <w:sz w:val="20"/>
                <w:szCs w:val="20"/>
              </w:rPr>
            </w:pPr>
            <w:r w:rsidRPr="002F578B" w:rsidDel="00F6207C">
              <w:rPr>
                <w:rStyle w:val="Other1"/>
                <w:noProof/>
                <w:sz w:val="20"/>
                <w:szCs w:val="20"/>
              </w:rPr>
              <w:t>4.7 Pilot Energy Storage Programme</w:t>
            </w:r>
          </w:p>
        </w:tc>
        <w:tc>
          <w:tcPr>
            <w:tcW w:w="1134" w:type="dxa"/>
            <w:shd w:val="clear" w:color="auto" w:fill="C6EFCD"/>
            <w:vAlign w:val="center"/>
          </w:tcPr>
          <w:p w14:paraId="5031890F" w14:textId="77777777" w:rsidR="00FF565C" w:rsidRPr="002F578B" w:rsidRDefault="00FF565C">
            <w:pPr>
              <w:jc w:val="center"/>
              <w:rPr>
                <w:rStyle w:val="Other1"/>
                <w:noProof/>
                <w:sz w:val="20"/>
                <w:szCs w:val="20"/>
              </w:rPr>
            </w:pPr>
            <w:r w:rsidRPr="002F578B">
              <w:rPr>
                <w:rStyle w:val="Other1"/>
                <w:noProof/>
                <w:sz w:val="20"/>
                <w:szCs w:val="20"/>
              </w:rPr>
              <w:t>Target</w:t>
            </w:r>
          </w:p>
        </w:tc>
        <w:tc>
          <w:tcPr>
            <w:tcW w:w="4822" w:type="dxa"/>
            <w:shd w:val="clear" w:color="auto" w:fill="C6EFCD"/>
            <w:vAlign w:val="center"/>
          </w:tcPr>
          <w:p w14:paraId="1763D500" w14:textId="77777777" w:rsidR="00FF565C" w:rsidRPr="002F578B" w:rsidRDefault="00FF565C" w:rsidP="002F578B">
            <w:pPr>
              <w:ind w:left="111"/>
              <w:rPr>
                <w:rStyle w:val="Other1"/>
                <w:noProof/>
                <w:sz w:val="20"/>
                <w:szCs w:val="20"/>
              </w:rPr>
            </w:pPr>
            <w:r w:rsidRPr="002F578B" w:rsidDel="00F6207C">
              <w:rPr>
                <w:rStyle w:val="Other1"/>
                <w:noProof/>
                <w:sz w:val="20"/>
                <w:szCs w:val="20"/>
              </w:rPr>
              <w:t xml:space="preserve">Additional heat </w:t>
            </w:r>
            <w:r w:rsidRPr="002F578B">
              <w:rPr>
                <w:rStyle w:val="Other1"/>
                <w:noProof/>
                <w:sz w:val="20"/>
                <w:szCs w:val="20"/>
              </w:rPr>
              <w:t xml:space="preserve">and electricity </w:t>
            </w:r>
            <w:r w:rsidRPr="002F578B" w:rsidDel="00F6207C">
              <w:rPr>
                <w:rStyle w:val="Other1"/>
                <w:noProof/>
                <w:sz w:val="20"/>
                <w:szCs w:val="20"/>
              </w:rPr>
              <w:t xml:space="preserve">storage capacity </w:t>
            </w:r>
            <w:r w:rsidRPr="002F578B">
              <w:rPr>
                <w:rStyle w:val="Other1"/>
                <w:noProof/>
                <w:sz w:val="20"/>
                <w:szCs w:val="20"/>
              </w:rPr>
              <w:t>resulting from investment support</w:t>
            </w:r>
          </w:p>
        </w:tc>
      </w:tr>
      <w:tr w:rsidR="00E35B58" w:rsidRPr="002F578B" w14:paraId="0E414D92" w14:textId="77777777" w:rsidTr="002F578B">
        <w:trPr>
          <w:cantSplit/>
          <w:jc w:val="center"/>
        </w:trPr>
        <w:tc>
          <w:tcPr>
            <w:tcW w:w="1246" w:type="dxa"/>
            <w:shd w:val="clear" w:color="auto" w:fill="C6EFCD"/>
            <w:vAlign w:val="center"/>
          </w:tcPr>
          <w:p w14:paraId="254B240F" w14:textId="71C41E43" w:rsidR="00E35B58" w:rsidRPr="002F578B" w:rsidRDefault="00E35B58">
            <w:pPr>
              <w:jc w:val="center"/>
              <w:rPr>
                <w:rStyle w:val="Other1"/>
                <w:noProof/>
                <w:sz w:val="20"/>
                <w:szCs w:val="20"/>
              </w:rPr>
            </w:pPr>
            <w:r w:rsidRPr="002F578B">
              <w:rPr>
                <w:rStyle w:val="Other1"/>
                <w:noProof/>
                <w:sz w:val="20"/>
                <w:szCs w:val="20"/>
              </w:rPr>
              <w:t>80c</w:t>
            </w:r>
          </w:p>
        </w:tc>
        <w:tc>
          <w:tcPr>
            <w:tcW w:w="2450" w:type="dxa"/>
            <w:shd w:val="clear" w:color="auto" w:fill="C6EFCD"/>
            <w:vAlign w:val="center"/>
          </w:tcPr>
          <w:p w14:paraId="4EB31576" w14:textId="3B850459" w:rsidR="00E35B58" w:rsidRPr="002F578B" w:rsidDel="00F6207C" w:rsidRDefault="00E35B58" w:rsidP="00904F1A">
            <w:pPr>
              <w:ind w:left="31"/>
              <w:rPr>
                <w:rStyle w:val="Other1"/>
                <w:noProof/>
                <w:sz w:val="20"/>
                <w:szCs w:val="20"/>
              </w:rPr>
            </w:pPr>
            <w:r w:rsidRPr="002F578B">
              <w:rPr>
                <w:rStyle w:val="Other1"/>
                <w:noProof/>
                <w:sz w:val="20"/>
                <w:szCs w:val="20"/>
              </w:rPr>
              <w:t>4.8 Boosting offshore wind farms development</w:t>
            </w:r>
          </w:p>
        </w:tc>
        <w:tc>
          <w:tcPr>
            <w:tcW w:w="1134" w:type="dxa"/>
            <w:shd w:val="clear" w:color="auto" w:fill="C6EFCD"/>
            <w:vAlign w:val="center"/>
          </w:tcPr>
          <w:p w14:paraId="474B2AAE" w14:textId="5F389E70" w:rsidR="00E35B58" w:rsidRPr="002F578B" w:rsidRDefault="00E35B58">
            <w:pPr>
              <w:jc w:val="center"/>
              <w:rPr>
                <w:rStyle w:val="Other1"/>
                <w:noProof/>
                <w:sz w:val="20"/>
                <w:szCs w:val="20"/>
              </w:rPr>
            </w:pPr>
            <w:r w:rsidRPr="002F578B">
              <w:rPr>
                <w:rStyle w:val="Other1"/>
                <w:noProof/>
                <w:sz w:val="20"/>
                <w:szCs w:val="20"/>
              </w:rPr>
              <w:t>Milestone</w:t>
            </w:r>
          </w:p>
        </w:tc>
        <w:tc>
          <w:tcPr>
            <w:tcW w:w="4822" w:type="dxa"/>
            <w:shd w:val="clear" w:color="auto" w:fill="C6EFCD"/>
            <w:vAlign w:val="center"/>
          </w:tcPr>
          <w:p w14:paraId="29B134BF" w14:textId="1ADC2211" w:rsidR="00E35B58" w:rsidRPr="002F578B" w:rsidDel="00F6207C" w:rsidRDefault="00E35B58" w:rsidP="002F578B">
            <w:pPr>
              <w:ind w:left="111"/>
              <w:rPr>
                <w:rStyle w:val="Other1"/>
                <w:noProof/>
                <w:sz w:val="20"/>
                <w:szCs w:val="20"/>
              </w:rPr>
            </w:pPr>
            <w:r w:rsidRPr="002F578B">
              <w:rPr>
                <w:rStyle w:val="Other1"/>
                <w:noProof/>
                <w:sz w:val="20"/>
                <w:szCs w:val="20"/>
              </w:rPr>
              <w:t>Removal of the height restriction on offshore wind turbines in the Gulf of Riga and Estonian islands Hiiumaa, Saaremaa, Vormsi</w:t>
            </w:r>
          </w:p>
        </w:tc>
      </w:tr>
      <w:tr w:rsidR="00235771" w:rsidRPr="002F578B" w14:paraId="72E11A85" w14:textId="77777777" w:rsidTr="002F578B">
        <w:trPr>
          <w:cantSplit/>
          <w:jc w:val="center"/>
        </w:trPr>
        <w:tc>
          <w:tcPr>
            <w:tcW w:w="1246" w:type="dxa"/>
            <w:shd w:val="clear" w:color="auto" w:fill="C6EFCD"/>
            <w:vAlign w:val="center"/>
          </w:tcPr>
          <w:p w14:paraId="4F756C88" w14:textId="77777777" w:rsidR="00FF565C" w:rsidRPr="002F578B" w:rsidRDefault="00FF565C">
            <w:pPr>
              <w:jc w:val="center"/>
              <w:rPr>
                <w:noProof/>
                <w:color w:val="006100"/>
                <w:sz w:val="20"/>
                <w:szCs w:val="20"/>
                <w:lang w:eastAsia="en-US" w:bidi="en-US"/>
              </w:rPr>
            </w:pPr>
            <w:r w:rsidRPr="002F578B">
              <w:rPr>
                <w:rStyle w:val="Other1"/>
                <w:noProof/>
                <w:sz w:val="20"/>
                <w:szCs w:val="20"/>
              </w:rPr>
              <w:t>85a</w:t>
            </w:r>
          </w:p>
        </w:tc>
        <w:tc>
          <w:tcPr>
            <w:tcW w:w="2450" w:type="dxa"/>
            <w:shd w:val="clear" w:color="auto" w:fill="C6EFCD"/>
            <w:vAlign w:val="center"/>
          </w:tcPr>
          <w:p w14:paraId="66D189FA" w14:textId="77777777" w:rsidR="00FF565C" w:rsidRPr="002F578B" w:rsidRDefault="00FF565C" w:rsidP="00904F1A">
            <w:pPr>
              <w:ind w:left="31"/>
              <w:rPr>
                <w:noProof/>
                <w:color w:val="006100"/>
                <w:sz w:val="20"/>
                <w:szCs w:val="20"/>
                <w:lang w:eastAsia="en-US" w:bidi="en-US"/>
              </w:rPr>
            </w:pPr>
            <w:r w:rsidRPr="002F578B">
              <w:rPr>
                <w:rStyle w:val="Other1"/>
                <w:noProof/>
                <w:sz w:val="20"/>
                <w:szCs w:val="20"/>
              </w:rPr>
              <w:t>5.2.a Multifunctional work vessel</w:t>
            </w:r>
          </w:p>
        </w:tc>
        <w:tc>
          <w:tcPr>
            <w:tcW w:w="1134" w:type="dxa"/>
            <w:shd w:val="clear" w:color="auto" w:fill="C6EFCD"/>
            <w:vAlign w:val="center"/>
          </w:tcPr>
          <w:p w14:paraId="0FA71D3B" w14:textId="77777777" w:rsidR="00FF565C" w:rsidRPr="002F578B" w:rsidRDefault="00FF565C">
            <w:pPr>
              <w:jc w:val="center"/>
              <w:rPr>
                <w:noProof/>
                <w:color w:val="006100"/>
                <w:sz w:val="20"/>
                <w:szCs w:val="20"/>
                <w:lang w:eastAsia="en-US" w:bidi="en-US"/>
              </w:rPr>
            </w:pPr>
            <w:r w:rsidRPr="002F578B">
              <w:rPr>
                <w:rStyle w:val="Other1"/>
                <w:noProof/>
                <w:sz w:val="20"/>
                <w:szCs w:val="20"/>
              </w:rPr>
              <w:t>Milestone</w:t>
            </w:r>
          </w:p>
        </w:tc>
        <w:tc>
          <w:tcPr>
            <w:tcW w:w="4822" w:type="dxa"/>
            <w:shd w:val="clear" w:color="auto" w:fill="C6EFCD"/>
            <w:vAlign w:val="center"/>
          </w:tcPr>
          <w:p w14:paraId="19191902"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Multifunctional work vessel built</w:t>
            </w:r>
          </w:p>
        </w:tc>
      </w:tr>
      <w:tr w:rsidR="00235771" w:rsidRPr="002F578B" w14:paraId="384FA4B5" w14:textId="77777777" w:rsidTr="002F578B">
        <w:trPr>
          <w:cantSplit/>
          <w:jc w:val="center"/>
        </w:trPr>
        <w:tc>
          <w:tcPr>
            <w:tcW w:w="1246" w:type="dxa"/>
            <w:shd w:val="clear" w:color="auto" w:fill="C6EFCD"/>
            <w:vAlign w:val="center"/>
          </w:tcPr>
          <w:p w14:paraId="40C35461" w14:textId="77777777" w:rsidR="00FF565C" w:rsidRPr="002F578B" w:rsidRDefault="00FF565C">
            <w:pPr>
              <w:jc w:val="center"/>
              <w:rPr>
                <w:rStyle w:val="Other1"/>
                <w:noProof/>
                <w:sz w:val="20"/>
                <w:szCs w:val="20"/>
              </w:rPr>
            </w:pPr>
            <w:r w:rsidRPr="002F578B">
              <w:rPr>
                <w:rStyle w:val="Other1"/>
                <w:noProof/>
                <w:sz w:val="20"/>
                <w:szCs w:val="20"/>
              </w:rPr>
              <w:t>87a</w:t>
            </w:r>
          </w:p>
        </w:tc>
        <w:tc>
          <w:tcPr>
            <w:tcW w:w="2450" w:type="dxa"/>
            <w:shd w:val="clear" w:color="auto" w:fill="C6EFCD"/>
            <w:vAlign w:val="center"/>
          </w:tcPr>
          <w:p w14:paraId="2088F504" w14:textId="77777777" w:rsidR="00FF565C" w:rsidRPr="002F578B" w:rsidRDefault="00FF565C" w:rsidP="00904F1A">
            <w:pPr>
              <w:ind w:left="31"/>
              <w:rPr>
                <w:rStyle w:val="Other1"/>
                <w:noProof/>
                <w:sz w:val="20"/>
                <w:szCs w:val="20"/>
              </w:rPr>
            </w:pPr>
            <w:r w:rsidRPr="002F578B">
              <w:rPr>
                <w:rStyle w:val="Other1"/>
                <w:noProof/>
                <w:sz w:val="20"/>
                <w:szCs w:val="20"/>
              </w:rPr>
              <w:t>5.3.a Construction of the Rail Baltic viaducts and terminal</w:t>
            </w:r>
          </w:p>
        </w:tc>
        <w:tc>
          <w:tcPr>
            <w:tcW w:w="1134" w:type="dxa"/>
            <w:shd w:val="clear" w:color="auto" w:fill="C6EFCD"/>
            <w:vAlign w:val="center"/>
          </w:tcPr>
          <w:p w14:paraId="412C63E2" w14:textId="0E4339B4" w:rsidR="00FF565C" w:rsidRPr="002F578B" w:rsidRDefault="3A14E043">
            <w:pPr>
              <w:jc w:val="center"/>
              <w:rPr>
                <w:rStyle w:val="Other1"/>
                <w:noProof/>
                <w:sz w:val="20"/>
                <w:szCs w:val="20"/>
              </w:rPr>
            </w:pPr>
            <w:r w:rsidRPr="002F578B">
              <w:rPr>
                <w:rStyle w:val="Other1"/>
                <w:noProof/>
                <w:sz w:val="20"/>
                <w:szCs w:val="20"/>
              </w:rPr>
              <w:t>Milestone</w:t>
            </w:r>
          </w:p>
        </w:tc>
        <w:tc>
          <w:tcPr>
            <w:tcW w:w="4822" w:type="dxa"/>
            <w:shd w:val="clear" w:color="auto" w:fill="C6EFCD"/>
            <w:vAlign w:val="center"/>
          </w:tcPr>
          <w:p w14:paraId="5F00AF3D" w14:textId="6700B973" w:rsidR="00FF565C" w:rsidRPr="002F578B" w:rsidRDefault="49B3FDB2" w:rsidP="002F578B">
            <w:pPr>
              <w:ind w:left="111"/>
              <w:rPr>
                <w:rStyle w:val="Other1"/>
                <w:noProof/>
                <w:sz w:val="20"/>
                <w:szCs w:val="20"/>
              </w:rPr>
            </w:pPr>
            <w:r w:rsidRPr="002F578B">
              <w:rPr>
                <w:rStyle w:val="Other1"/>
                <w:noProof/>
                <w:sz w:val="20"/>
                <w:szCs w:val="20"/>
              </w:rPr>
              <w:t>Viaducts constructed and disbursement made for construction work</w:t>
            </w:r>
            <w:r w:rsidR="63CE5FB7" w:rsidRPr="002F578B">
              <w:rPr>
                <w:rStyle w:val="Other1"/>
                <w:noProof/>
                <w:sz w:val="20"/>
                <w:szCs w:val="20"/>
              </w:rPr>
              <w:t xml:space="preserve"> of terminal</w:t>
            </w:r>
          </w:p>
        </w:tc>
      </w:tr>
      <w:tr w:rsidR="00235771" w:rsidRPr="002F578B" w14:paraId="5C8FEE8C" w14:textId="77777777" w:rsidTr="002F578B">
        <w:trPr>
          <w:cantSplit/>
          <w:jc w:val="center"/>
        </w:trPr>
        <w:tc>
          <w:tcPr>
            <w:tcW w:w="1246" w:type="dxa"/>
            <w:shd w:val="clear" w:color="auto" w:fill="C6EFCD"/>
            <w:vAlign w:val="center"/>
          </w:tcPr>
          <w:p w14:paraId="626E7CA8" w14:textId="77777777" w:rsidR="00FF565C" w:rsidRPr="002F578B" w:rsidRDefault="00FF565C">
            <w:pPr>
              <w:jc w:val="center"/>
              <w:rPr>
                <w:rStyle w:val="Other1"/>
                <w:noProof/>
                <w:sz w:val="20"/>
                <w:szCs w:val="20"/>
              </w:rPr>
            </w:pPr>
            <w:r w:rsidRPr="002F578B">
              <w:rPr>
                <w:rStyle w:val="Other1"/>
                <w:noProof/>
                <w:sz w:val="20"/>
                <w:szCs w:val="20"/>
              </w:rPr>
              <w:t>88b</w:t>
            </w:r>
          </w:p>
        </w:tc>
        <w:tc>
          <w:tcPr>
            <w:tcW w:w="2450" w:type="dxa"/>
            <w:shd w:val="clear" w:color="auto" w:fill="C6EFCD"/>
            <w:vAlign w:val="center"/>
          </w:tcPr>
          <w:p w14:paraId="43B12F1E" w14:textId="3320EE11" w:rsidR="00FF565C" w:rsidRPr="002F578B" w:rsidRDefault="00FF565C" w:rsidP="00904F1A">
            <w:pPr>
              <w:ind w:left="31"/>
              <w:rPr>
                <w:rStyle w:val="Other1"/>
                <w:noProof/>
                <w:sz w:val="20"/>
                <w:szCs w:val="20"/>
              </w:rPr>
            </w:pPr>
            <w:r w:rsidRPr="002F578B">
              <w:rPr>
                <w:rStyle w:val="Other1"/>
                <w:noProof/>
                <w:sz w:val="20"/>
                <w:szCs w:val="20"/>
              </w:rPr>
              <w:t xml:space="preserve">5.3.b </w:t>
            </w:r>
            <w:r w:rsidRPr="002F578B">
              <w:rPr>
                <w:rStyle w:val="Heading21"/>
                <w:b w:val="0"/>
                <w:i w:val="0"/>
                <w:noProof/>
                <w:color w:val="006100"/>
                <w:sz w:val="20"/>
                <w:szCs w:val="20"/>
              </w:rPr>
              <w:t xml:space="preserve">Renovation of </w:t>
            </w:r>
            <w:r w:rsidRPr="002F578B">
              <w:rPr>
                <w:rStyle w:val="Heading21"/>
                <w:b w:val="0"/>
                <w:bCs w:val="0"/>
                <w:i w:val="0"/>
                <w:iCs w:val="0"/>
                <w:noProof/>
                <w:color w:val="006100"/>
                <w:sz w:val="20"/>
                <w:szCs w:val="20"/>
              </w:rPr>
              <w:t>a section of the</w:t>
            </w:r>
            <w:r w:rsidRPr="002F578B">
              <w:rPr>
                <w:rStyle w:val="Heading21"/>
                <w:b w:val="0"/>
                <w:i w:val="0"/>
                <w:noProof/>
                <w:color w:val="006100"/>
                <w:sz w:val="20"/>
                <w:szCs w:val="20"/>
              </w:rPr>
              <w:t xml:space="preserve"> railway</w:t>
            </w:r>
            <w:r w:rsidRPr="002F578B">
              <w:rPr>
                <w:rStyle w:val="Heading21"/>
                <w:b w:val="0"/>
                <w:bCs w:val="0"/>
                <w:i w:val="0"/>
                <w:iCs w:val="0"/>
                <w:noProof/>
                <w:color w:val="006100"/>
                <w:sz w:val="20"/>
                <w:szCs w:val="20"/>
              </w:rPr>
              <w:t xml:space="preserve"> from Rapla to Lelle</w:t>
            </w:r>
          </w:p>
        </w:tc>
        <w:tc>
          <w:tcPr>
            <w:tcW w:w="1134" w:type="dxa"/>
            <w:shd w:val="clear" w:color="auto" w:fill="C6EFCD"/>
            <w:vAlign w:val="center"/>
          </w:tcPr>
          <w:p w14:paraId="7F6975ED" w14:textId="77777777" w:rsidR="00FF565C" w:rsidRPr="002F578B" w:rsidRDefault="00FF565C">
            <w:pPr>
              <w:jc w:val="center"/>
              <w:rPr>
                <w:rStyle w:val="Other1"/>
                <w:noProof/>
                <w:sz w:val="20"/>
                <w:szCs w:val="20"/>
              </w:rPr>
            </w:pPr>
            <w:r w:rsidRPr="002F578B">
              <w:rPr>
                <w:rStyle w:val="Other1"/>
                <w:noProof/>
                <w:sz w:val="20"/>
                <w:szCs w:val="20"/>
              </w:rPr>
              <w:t>Milestone</w:t>
            </w:r>
          </w:p>
        </w:tc>
        <w:tc>
          <w:tcPr>
            <w:tcW w:w="4822" w:type="dxa"/>
            <w:shd w:val="clear" w:color="auto" w:fill="C6EFCD"/>
            <w:vAlign w:val="center"/>
          </w:tcPr>
          <w:p w14:paraId="0BDDF1BF" w14:textId="77777777" w:rsidR="00FF565C" w:rsidRPr="002F578B" w:rsidRDefault="00FF565C" w:rsidP="002F578B">
            <w:pPr>
              <w:ind w:left="111"/>
              <w:rPr>
                <w:rStyle w:val="Other1"/>
                <w:noProof/>
                <w:sz w:val="20"/>
                <w:szCs w:val="20"/>
              </w:rPr>
            </w:pPr>
            <w:r w:rsidRPr="002F578B">
              <w:rPr>
                <w:rStyle w:val="Other1"/>
                <w:noProof/>
                <w:sz w:val="20"/>
                <w:szCs w:val="20"/>
              </w:rPr>
              <w:t>Renovation of railway section</w:t>
            </w:r>
          </w:p>
        </w:tc>
      </w:tr>
      <w:tr w:rsidR="00235771" w:rsidRPr="002F578B" w14:paraId="6A75BA56" w14:textId="77777777" w:rsidTr="002F578B">
        <w:trPr>
          <w:cantSplit/>
          <w:jc w:val="center"/>
        </w:trPr>
        <w:tc>
          <w:tcPr>
            <w:tcW w:w="1246" w:type="dxa"/>
            <w:shd w:val="clear" w:color="auto" w:fill="C6EFCD"/>
            <w:vAlign w:val="center"/>
          </w:tcPr>
          <w:p w14:paraId="18BF599D" w14:textId="77777777" w:rsidR="00FF565C" w:rsidRPr="002F578B" w:rsidRDefault="00FF565C">
            <w:pPr>
              <w:widowControl/>
              <w:jc w:val="center"/>
              <w:rPr>
                <w:noProof/>
                <w:color w:val="006100"/>
                <w:sz w:val="20"/>
                <w:szCs w:val="20"/>
                <w:lang w:eastAsia="en-US" w:bidi="en-US"/>
              </w:rPr>
            </w:pPr>
            <w:r w:rsidRPr="002F578B">
              <w:rPr>
                <w:rStyle w:val="Other1"/>
                <w:noProof/>
                <w:sz w:val="20"/>
                <w:szCs w:val="20"/>
              </w:rPr>
              <w:t>98</w:t>
            </w:r>
          </w:p>
        </w:tc>
        <w:tc>
          <w:tcPr>
            <w:tcW w:w="2450" w:type="dxa"/>
            <w:shd w:val="clear" w:color="auto" w:fill="C6EFCD"/>
            <w:vAlign w:val="center"/>
          </w:tcPr>
          <w:p w14:paraId="7FDD8CF6" w14:textId="77777777" w:rsidR="00FF565C" w:rsidRPr="002F578B" w:rsidRDefault="00FF565C" w:rsidP="00904F1A">
            <w:pPr>
              <w:ind w:left="31"/>
              <w:rPr>
                <w:noProof/>
                <w:color w:val="006100"/>
                <w:sz w:val="20"/>
                <w:szCs w:val="20"/>
                <w:lang w:eastAsia="en-US" w:bidi="en-US"/>
              </w:rPr>
            </w:pPr>
            <w:r w:rsidRPr="002F578B">
              <w:rPr>
                <w:rStyle w:val="Other1"/>
                <w:noProof/>
                <w:sz w:val="20"/>
                <w:szCs w:val="20"/>
              </w:rPr>
              <w:t>6.1 A comprehensive change in the organisation of health care in Estonia</w:t>
            </w:r>
          </w:p>
        </w:tc>
        <w:tc>
          <w:tcPr>
            <w:tcW w:w="1134" w:type="dxa"/>
            <w:shd w:val="clear" w:color="auto" w:fill="C6EFCD"/>
            <w:vAlign w:val="center"/>
          </w:tcPr>
          <w:p w14:paraId="7175AAA8" w14:textId="77777777" w:rsidR="00FF565C" w:rsidRPr="002F578B" w:rsidRDefault="00FF565C">
            <w:pPr>
              <w:widowControl/>
              <w:jc w:val="center"/>
              <w:rPr>
                <w:noProof/>
                <w:color w:val="006100"/>
                <w:sz w:val="20"/>
                <w:szCs w:val="20"/>
                <w:lang w:eastAsia="en-US" w:bidi="en-US"/>
              </w:rPr>
            </w:pPr>
            <w:r w:rsidRPr="002F578B">
              <w:rPr>
                <w:rStyle w:val="Other1"/>
                <w:noProof/>
                <w:sz w:val="20"/>
                <w:szCs w:val="20"/>
              </w:rPr>
              <w:t>Milestone</w:t>
            </w:r>
          </w:p>
        </w:tc>
        <w:tc>
          <w:tcPr>
            <w:tcW w:w="4822" w:type="dxa"/>
            <w:shd w:val="clear" w:color="auto" w:fill="C6EFCD"/>
            <w:vAlign w:val="center"/>
          </w:tcPr>
          <w:p w14:paraId="4A20E172"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Entry into force of the Ministerial Regulation amending the agreement between the Ministry of Social Affairs and the University of Tartu on the shortage of doctors in certain specialisations</w:t>
            </w:r>
          </w:p>
        </w:tc>
      </w:tr>
      <w:tr w:rsidR="00235771" w:rsidRPr="002F578B" w14:paraId="17134B98" w14:textId="77777777" w:rsidTr="002F578B">
        <w:trPr>
          <w:cantSplit/>
          <w:jc w:val="center"/>
        </w:trPr>
        <w:tc>
          <w:tcPr>
            <w:tcW w:w="1246" w:type="dxa"/>
            <w:shd w:val="clear" w:color="auto" w:fill="C6EFCD"/>
            <w:vAlign w:val="center"/>
          </w:tcPr>
          <w:p w14:paraId="417A72F9" w14:textId="77777777" w:rsidR="00FF565C" w:rsidRPr="002F578B" w:rsidRDefault="00FF565C">
            <w:pPr>
              <w:widowControl/>
              <w:jc w:val="center"/>
              <w:rPr>
                <w:noProof/>
                <w:color w:val="006100"/>
                <w:sz w:val="20"/>
                <w:szCs w:val="20"/>
                <w:lang w:eastAsia="en-US" w:bidi="en-US"/>
              </w:rPr>
            </w:pPr>
            <w:r w:rsidRPr="002F578B">
              <w:rPr>
                <w:rStyle w:val="Other1"/>
                <w:noProof/>
                <w:sz w:val="20"/>
                <w:szCs w:val="20"/>
              </w:rPr>
              <w:t>130</w:t>
            </w:r>
          </w:p>
        </w:tc>
        <w:tc>
          <w:tcPr>
            <w:tcW w:w="2450" w:type="dxa"/>
            <w:shd w:val="clear" w:color="auto" w:fill="C6EFCD"/>
            <w:vAlign w:val="center"/>
          </w:tcPr>
          <w:p w14:paraId="11998C5B" w14:textId="77777777" w:rsidR="00FF565C" w:rsidRPr="002F578B" w:rsidRDefault="00FF565C" w:rsidP="00904F1A">
            <w:pPr>
              <w:ind w:left="31"/>
              <w:rPr>
                <w:noProof/>
                <w:color w:val="006100"/>
                <w:sz w:val="20"/>
                <w:szCs w:val="20"/>
                <w:lang w:eastAsia="en-US" w:bidi="en-US"/>
              </w:rPr>
            </w:pPr>
            <w:r w:rsidRPr="002F578B">
              <w:rPr>
                <w:rStyle w:val="Other1"/>
                <w:noProof/>
                <w:sz w:val="20"/>
                <w:szCs w:val="20"/>
              </w:rPr>
              <w:t>8.2 Programme to increase the access of renewable energy production to the electricity distribution network</w:t>
            </w:r>
          </w:p>
        </w:tc>
        <w:tc>
          <w:tcPr>
            <w:tcW w:w="1134" w:type="dxa"/>
            <w:shd w:val="clear" w:color="auto" w:fill="C6EFCD"/>
            <w:vAlign w:val="center"/>
          </w:tcPr>
          <w:p w14:paraId="4AAA46FD" w14:textId="77777777" w:rsidR="00FF565C" w:rsidRPr="002F578B" w:rsidRDefault="00FF565C">
            <w:pPr>
              <w:widowControl/>
              <w:jc w:val="center"/>
              <w:rPr>
                <w:noProof/>
                <w:color w:val="006100"/>
                <w:sz w:val="20"/>
                <w:szCs w:val="20"/>
                <w:lang w:eastAsia="en-US" w:bidi="en-US"/>
              </w:rPr>
            </w:pPr>
            <w:r w:rsidRPr="002F578B">
              <w:rPr>
                <w:rStyle w:val="Other1"/>
                <w:noProof/>
                <w:sz w:val="20"/>
                <w:szCs w:val="20"/>
              </w:rPr>
              <w:t>Target</w:t>
            </w:r>
          </w:p>
        </w:tc>
        <w:tc>
          <w:tcPr>
            <w:tcW w:w="4822" w:type="dxa"/>
            <w:shd w:val="clear" w:color="auto" w:fill="C6EFCD"/>
            <w:vAlign w:val="center"/>
          </w:tcPr>
          <w:p w14:paraId="01724024"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Additional 160 MW capacity available</w:t>
            </w:r>
          </w:p>
        </w:tc>
      </w:tr>
      <w:tr w:rsidR="00235771" w:rsidRPr="002F578B" w14:paraId="43D4E3D5" w14:textId="77777777" w:rsidTr="002F578B">
        <w:trPr>
          <w:cantSplit/>
          <w:jc w:val="center"/>
        </w:trPr>
        <w:tc>
          <w:tcPr>
            <w:tcW w:w="1246" w:type="dxa"/>
            <w:shd w:val="clear" w:color="auto" w:fill="C6EFCD"/>
            <w:vAlign w:val="center"/>
          </w:tcPr>
          <w:p w14:paraId="5A47C7A2" w14:textId="77777777" w:rsidR="00FF565C" w:rsidRPr="002F578B" w:rsidRDefault="00FF565C">
            <w:pPr>
              <w:jc w:val="center"/>
              <w:rPr>
                <w:noProof/>
                <w:color w:val="006100"/>
                <w:sz w:val="20"/>
                <w:szCs w:val="20"/>
                <w:lang w:eastAsia="en-US" w:bidi="en-US"/>
              </w:rPr>
            </w:pPr>
            <w:r w:rsidRPr="002F578B">
              <w:rPr>
                <w:rStyle w:val="Other1"/>
                <w:noProof/>
                <w:sz w:val="20"/>
                <w:szCs w:val="20"/>
              </w:rPr>
              <w:t>134</w:t>
            </w:r>
          </w:p>
        </w:tc>
        <w:tc>
          <w:tcPr>
            <w:tcW w:w="2450" w:type="dxa"/>
            <w:shd w:val="clear" w:color="auto" w:fill="C6EFCD"/>
            <w:vAlign w:val="center"/>
          </w:tcPr>
          <w:p w14:paraId="0EC266C9" w14:textId="77777777" w:rsidR="00FF565C" w:rsidRPr="002F578B" w:rsidRDefault="00FF565C" w:rsidP="00904F1A">
            <w:pPr>
              <w:ind w:left="31"/>
              <w:rPr>
                <w:noProof/>
                <w:color w:val="006100"/>
                <w:sz w:val="20"/>
                <w:szCs w:val="20"/>
                <w:lang w:eastAsia="en-US" w:bidi="en-US"/>
              </w:rPr>
            </w:pPr>
            <w:r w:rsidRPr="002F578B">
              <w:rPr>
                <w:rStyle w:val="Other1"/>
                <w:noProof/>
                <w:sz w:val="20"/>
                <w:szCs w:val="20"/>
              </w:rPr>
              <w:t>8.3 Increasing production and uptake of sustainable biogas and biomethane</w:t>
            </w:r>
          </w:p>
        </w:tc>
        <w:tc>
          <w:tcPr>
            <w:tcW w:w="1134" w:type="dxa"/>
            <w:shd w:val="clear" w:color="auto" w:fill="C6EFCD"/>
            <w:vAlign w:val="center"/>
          </w:tcPr>
          <w:p w14:paraId="52EDEF68" w14:textId="77777777" w:rsidR="00FF565C" w:rsidRPr="002F578B" w:rsidRDefault="00FF565C">
            <w:pPr>
              <w:jc w:val="center"/>
              <w:rPr>
                <w:noProof/>
                <w:color w:val="006100"/>
                <w:sz w:val="20"/>
                <w:szCs w:val="20"/>
                <w:lang w:eastAsia="en-US" w:bidi="en-US"/>
              </w:rPr>
            </w:pPr>
            <w:r w:rsidRPr="002F578B">
              <w:rPr>
                <w:rStyle w:val="Other1"/>
                <w:noProof/>
                <w:sz w:val="20"/>
                <w:szCs w:val="20"/>
              </w:rPr>
              <w:t>Target</w:t>
            </w:r>
          </w:p>
        </w:tc>
        <w:tc>
          <w:tcPr>
            <w:tcW w:w="4822" w:type="dxa"/>
            <w:shd w:val="clear" w:color="auto" w:fill="C6EFCD"/>
            <w:vAlign w:val="center"/>
          </w:tcPr>
          <w:p w14:paraId="0D064013" w14:textId="77777777" w:rsidR="00FF565C" w:rsidRPr="002F578B" w:rsidRDefault="00FF565C" w:rsidP="002F578B">
            <w:pPr>
              <w:ind w:left="111"/>
              <w:rPr>
                <w:noProof/>
                <w:color w:val="006100"/>
                <w:sz w:val="20"/>
                <w:szCs w:val="20"/>
                <w:lang w:eastAsia="en-US" w:bidi="en-US"/>
              </w:rPr>
            </w:pPr>
            <w:r w:rsidRPr="002F578B">
              <w:rPr>
                <w:rStyle w:val="Other1"/>
                <w:noProof/>
                <w:sz w:val="20"/>
                <w:szCs w:val="20"/>
              </w:rPr>
              <w:t>Installation of new biomethane production capacity</w:t>
            </w:r>
          </w:p>
        </w:tc>
      </w:tr>
      <w:tr w:rsidR="00235771" w:rsidRPr="002F578B" w14:paraId="7F6A3485" w14:textId="77777777" w:rsidTr="002F578B">
        <w:trPr>
          <w:cantSplit/>
          <w:jc w:val="center"/>
        </w:trPr>
        <w:tc>
          <w:tcPr>
            <w:tcW w:w="1246" w:type="dxa"/>
            <w:shd w:val="clear" w:color="auto" w:fill="C6EFCD"/>
            <w:vAlign w:val="center"/>
          </w:tcPr>
          <w:p w14:paraId="59352E6E" w14:textId="77777777" w:rsidR="00FF565C" w:rsidRPr="002F578B" w:rsidRDefault="00FF565C">
            <w:pPr>
              <w:widowControl/>
              <w:jc w:val="center"/>
              <w:rPr>
                <w:noProof/>
                <w:color w:val="006100"/>
                <w:sz w:val="20"/>
                <w:szCs w:val="20"/>
                <w:lang w:eastAsia="en-US" w:bidi="ar-SA"/>
              </w:rPr>
            </w:pPr>
          </w:p>
        </w:tc>
        <w:tc>
          <w:tcPr>
            <w:tcW w:w="2450" w:type="dxa"/>
            <w:shd w:val="clear" w:color="auto" w:fill="C6EFCD"/>
            <w:vAlign w:val="center"/>
          </w:tcPr>
          <w:p w14:paraId="684319CF" w14:textId="77777777" w:rsidR="00FF565C" w:rsidRPr="002F578B" w:rsidRDefault="00FF565C">
            <w:pPr>
              <w:widowControl/>
              <w:rPr>
                <w:noProof/>
                <w:color w:val="006100"/>
                <w:sz w:val="20"/>
                <w:szCs w:val="20"/>
                <w:lang w:eastAsia="en-US" w:bidi="ar-SA"/>
              </w:rPr>
            </w:pPr>
          </w:p>
        </w:tc>
        <w:tc>
          <w:tcPr>
            <w:tcW w:w="1134" w:type="dxa"/>
            <w:shd w:val="clear" w:color="auto" w:fill="C6EFCD"/>
            <w:vAlign w:val="center"/>
          </w:tcPr>
          <w:p w14:paraId="714210F5" w14:textId="77777777" w:rsidR="00FF565C" w:rsidRPr="002F578B" w:rsidRDefault="00FF565C">
            <w:pPr>
              <w:jc w:val="center"/>
              <w:rPr>
                <w:noProof/>
                <w:color w:val="006100"/>
                <w:sz w:val="20"/>
                <w:szCs w:val="20"/>
                <w:lang w:eastAsia="en-US" w:bidi="ar-SA"/>
              </w:rPr>
            </w:pPr>
            <w:r w:rsidRPr="002F578B">
              <w:rPr>
                <w:noProof/>
                <w:color w:val="006100"/>
                <w:sz w:val="20"/>
                <w:szCs w:val="20"/>
                <w:lang w:eastAsia="en-US" w:bidi="en-US"/>
              </w:rPr>
              <w:t>Instalment Amount</w:t>
            </w:r>
          </w:p>
        </w:tc>
        <w:tc>
          <w:tcPr>
            <w:tcW w:w="4822" w:type="dxa"/>
            <w:shd w:val="clear" w:color="auto" w:fill="C6EFCD"/>
            <w:vAlign w:val="center"/>
          </w:tcPr>
          <w:p w14:paraId="0E918363" w14:textId="1FAFB78A" w:rsidR="00FF565C" w:rsidRPr="002F578B" w:rsidRDefault="00FF565C" w:rsidP="00904F1A">
            <w:pPr>
              <w:widowControl/>
              <w:ind w:left="135"/>
              <w:rPr>
                <w:noProof/>
                <w:color w:val="006100"/>
                <w:sz w:val="20"/>
                <w:szCs w:val="20"/>
                <w:lang w:eastAsia="en-US" w:bidi="ar-SA"/>
              </w:rPr>
            </w:pPr>
            <w:r w:rsidRPr="002F578B">
              <w:rPr>
                <w:noProof/>
                <w:color w:val="006100"/>
                <w:sz w:val="20"/>
                <w:szCs w:val="20"/>
                <w:lang w:eastAsia="en-US" w:bidi="ar-SA"/>
              </w:rPr>
              <w:t>EUR</w:t>
            </w:r>
            <w:r w:rsidR="00477BCC" w:rsidRPr="002F578B">
              <w:rPr>
                <w:noProof/>
                <w:color w:val="006100"/>
                <w:sz w:val="20"/>
                <w:szCs w:val="20"/>
                <w:lang w:bidi="en-US"/>
              </w:rPr>
              <w:t> </w:t>
            </w:r>
            <w:r w:rsidRPr="002F578B">
              <w:rPr>
                <w:noProof/>
                <w:color w:val="006100"/>
                <w:sz w:val="20"/>
                <w:szCs w:val="20"/>
                <w:lang w:eastAsia="en-US" w:bidi="ar-SA"/>
              </w:rPr>
              <w:t>190 636 960</w:t>
            </w:r>
          </w:p>
        </w:tc>
      </w:tr>
    </w:tbl>
    <w:p w14:paraId="286DBE11" w14:textId="77777777" w:rsidR="00FF565C" w:rsidRDefault="00FF565C">
      <w:pPr>
        <w:rPr>
          <w:noProof/>
          <w:lang w:bidi="en-US"/>
        </w:rPr>
      </w:pPr>
    </w:p>
    <w:p w14:paraId="15214D72" w14:textId="6A421B66" w:rsidR="00FF565C" w:rsidRPr="007F1F1D" w:rsidRDefault="00222A9F" w:rsidP="00222A9F">
      <w:pPr>
        <w:rPr>
          <w:b/>
          <w:bCs/>
          <w:smallCaps/>
          <w:noProof/>
          <w:color w:val="auto"/>
          <w:szCs w:val="28"/>
          <w:lang w:eastAsia="en-US" w:bidi="ar-SA"/>
        </w:rPr>
      </w:pPr>
      <w:r>
        <w:rPr>
          <w:noProof/>
          <w:lang w:bidi="en-US"/>
        </w:rPr>
        <w:br w:type="page"/>
      </w:r>
      <w:r w:rsidR="00FF565C" w:rsidRPr="007F1F1D">
        <w:rPr>
          <w:b/>
          <w:bCs/>
          <w:smallCaps/>
          <w:noProof/>
          <w:color w:val="auto"/>
          <w:szCs w:val="28"/>
          <w:lang w:eastAsia="en-US" w:bidi="ar-SA"/>
        </w:rPr>
        <w:t>SECTION 3: ADDITIONAL ARRANGEMENTS</w:t>
      </w:r>
    </w:p>
    <w:p w14:paraId="39A4DBE4" w14:textId="77777777" w:rsidR="00FF565C" w:rsidRPr="007F1F1D" w:rsidRDefault="00FF565C">
      <w:pPr>
        <w:pStyle w:val="Bodytext10"/>
        <w:numPr>
          <w:ilvl w:val="0"/>
          <w:numId w:val="23"/>
        </w:numPr>
        <w:tabs>
          <w:tab w:val="left" w:pos="795"/>
          <w:tab w:val="left" w:pos="840"/>
        </w:tabs>
        <w:spacing w:before="240" w:after="360"/>
        <w:jc w:val="both"/>
        <w:rPr>
          <w:rStyle w:val="Bodytext1"/>
          <w:rFonts w:eastAsia="Calibri"/>
          <w:b/>
          <w:noProof/>
        </w:rPr>
      </w:pPr>
      <w:r w:rsidRPr="007F1F1D">
        <w:rPr>
          <w:rStyle w:val="Bodytext1"/>
          <w:rFonts w:eastAsia="Calibri"/>
          <w:b/>
          <w:noProof/>
        </w:rPr>
        <w:t>Arrangements for monitoring and implementation of the recovery and resilience plan</w:t>
      </w:r>
    </w:p>
    <w:p w14:paraId="04948CA1" w14:textId="20CF3309" w:rsidR="00FF565C" w:rsidRPr="007F1F1D" w:rsidRDefault="00FF565C">
      <w:pPr>
        <w:widowControl/>
        <w:spacing w:before="120" w:after="120"/>
        <w:jc w:val="both"/>
        <w:rPr>
          <w:rFonts w:eastAsia="Calibri"/>
          <w:noProof/>
          <w:color w:val="auto"/>
          <w:lang w:eastAsia="en-US" w:bidi="ar-SA"/>
        </w:rPr>
      </w:pPr>
      <w:r w:rsidRPr="007F1F1D">
        <w:rPr>
          <w:rFonts w:eastAsia="Calibri"/>
          <w:noProof/>
          <w:color w:val="auto"/>
          <w:lang w:eastAsia="en-US" w:bidi="ar-SA"/>
        </w:rPr>
        <w:t>The monitoring and implementation of the Estonian recovery and resilience plan shall take place in accordance with the following arrangements:</w:t>
      </w:r>
    </w:p>
    <w:p w14:paraId="51E3A4F3" w14:textId="47E5A6A1" w:rsidR="00FF565C" w:rsidRPr="007F1F1D" w:rsidRDefault="00FF565C">
      <w:pPr>
        <w:widowControl/>
        <w:spacing w:before="120" w:after="120"/>
        <w:jc w:val="both"/>
        <w:rPr>
          <w:rFonts w:eastAsia="Calibri"/>
          <w:noProof/>
          <w:color w:val="auto"/>
          <w:lang w:eastAsia="en-US" w:bidi="ar-SA"/>
        </w:rPr>
      </w:pPr>
      <w:r w:rsidRPr="007F1F1D">
        <w:rPr>
          <w:rFonts w:eastAsia="Calibri"/>
          <w:noProof/>
          <w:color w:val="auto"/>
          <w:lang w:eastAsia="en-US" w:bidi="ar-SA"/>
        </w:rPr>
        <w:t>The Ministry of Finance as the lead ministry and the State Shared Service Center shall ensure overall coordination, monitoring and implementation of the recovery and resilience plan. The State Shared Service Center shall perform the functions of the managing authority. The State Budget Department in the Ministry of Finance in cooperation with the State Shared Service Center shall carry out the tasks related to monitoring and evaluation.</w:t>
      </w:r>
    </w:p>
    <w:p w14:paraId="253BDB6A" w14:textId="77777777" w:rsidR="00FF565C" w:rsidRPr="007F1F1D" w:rsidRDefault="00FF565C">
      <w:pPr>
        <w:widowControl/>
        <w:spacing w:before="120" w:after="120"/>
        <w:jc w:val="both"/>
        <w:rPr>
          <w:rFonts w:eastAsia="Calibri"/>
          <w:noProof/>
          <w:color w:val="auto"/>
          <w:lang w:eastAsia="en-US" w:bidi="ar-SA"/>
        </w:rPr>
      </w:pPr>
      <w:r w:rsidRPr="007F1F1D">
        <w:rPr>
          <w:rFonts w:eastAsia="Calibri"/>
          <w:noProof/>
          <w:color w:val="auto"/>
          <w:lang w:eastAsia="en-US" w:bidi="ar-SA"/>
        </w:rPr>
        <w:t>Sectoral ministries and agencies shall perform the responsibilities assigned to them, related to the implementation of the plan. Their services shall also support the monitoring of the progress of the projects under their competency and maintain close cooperation with the State Shared Service Center and the Ministry of Finance. To this end, the existing Structural Funds Operating System (SFOS) shall be used to record all the data related to implementation and monitoring of the plan.</w:t>
      </w:r>
    </w:p>
    <w:p w14:paraId="045D42E2" w14:textId="77777777" w:rsidR="00FF565C" w:rsidRPr="007F1F1D" w:rsidRDefault="00FF565C">
      <w:pPr>
        <w:widowControl/>
        <w:spacing w:before="120" w:after="120"/>
        <w:jc w:val="both"/>
        <w:rPr>
          <w:rFonts w:eastAsia="Calibri"/>
          <w:noProof/>
          <w:color w:val="000000"/>
          <w:shd w:val="clear" w:color="auto" w:fill="FFFFFF"/>
          <w:lang w:eastAsia="en-US" w:bidi="ar-SA"/>
        </w:rPr>
      </w:pPr>
      <w:r w:rsidRPr="007F1F1D">
        <w:rPr>
          <w:rFonts w:eastAsia="Calibri"/>
          <w:noProof/>
          <w:color w:val="auto"/>
          <w:lang w:eastAsia="en-US" w:bidi="ar-SA"/>
        </w:rPr>
        <w:t xml:space="preserve">The Financial Control Department of the Ministry of Finance, the audit authority, shall carry out regular audits of the management and control systems put in place. </w:t>
      </w:r>
      <w:r w:rsidRPr="007F1F1D">
        <w:rPr>
          <w:rFonts w:eastAsia="Calibri"/>
          <w:noProof/>
          <w:color w:val="000000"/>
          <w:shd w:val="clear" w:color="auto" w:fill="FFFFFF"/>
          <w:lang w:eastAsia="en-US" w:bidi="ar-SA"/>
        </w:rPr>
        <w:t>It shall also prepare a summary of the audits carried out for requests for payments. The Audit Authority shall also host the Anti-Fraud Co-ordinating Service.</w:t>
      </w:r>
    </w:p>
    <w:p w14:paraId="08DB959F" w14:textId="273469E5" w:rsidR="00FF565C" w:rsidRPr="007F1F1D" w:rsidRDefault="00FF565C">
      <w:pPr>
        <w:spacing w:after="120"/>
        <w:ind w:right="1"/>
        <w:jc w:val="both"/>
        <w:rPr>
          <w:rFonts w:eastAsia="Calibri"/>
          <w:noProof/>
          <w:color w:val="auto"/>
          <w:lang w:eastAsia="en-US" w:bidi="ar-SA"/>
        </w:rPr>
      </w:pPr>
      <w:r w:rsidRPr="007F1F1D">
        <w:rPr>
          <w:rFonts w:eastAsia="Calibri"/>
          <w:noProof/>
          <w:color w:val="auto"/>
          <w:lang w:eastAsia="en-US" w:bidi="ar-SA"/>
        </w:rPr>
        <w:t>All national and external sources shall be budgeted together in sector-specific programmes allowing transparent monitoring of sectoral funding and allowing the identification of risks and prevention of double funding.</w:t>
      </w:r>
    </w:p>
    <w:p w14:paraId="6B07AD1B" w14:textId="77777777" w:rsidR="00FF565C" w:rsidRPr="007F1F1D" w:rsidRDefault="00FF565C">
      <w:pPr>
        <w:pStyle w:val="Bodytext10"/>
        <w:numPr>
          <w:ilvl w:val="0"/>
          <w:numId w:val="23"/>
        </w:numPr>
        <w:tabs>
          <w:tab w:val="left" w:pos="795"/>
          <w:tab w:val="left" w:pos="840"/>
        </w:tabs>
        <w:spacing w:before="240" w:after="360"/>
        <w:jc w:val="both"/>
        <w:rPr>
          <w:rStyle w:val="Bodytext1"/>
          <w:rFonts w:eastAsia="Calibri"/>
          <w:b/>
          <w:noProof/>
        </w:rPr>
      </w:pPr>
      <w:r w:rsidRPr="007F1F1D">
        <w:rPr>
          <w:rStyle w:val="Bodytext1"/>
          <w:rFonts w:eastAsia="Calibri"/>
          <w:b/>
          <w:noProof/>
        </w:rPr>
        <w:t>Arrangements for providing full access by the Commission to the underlying data</w:t>
      </w:r>
    </w:p>
    <w:p w14:paraId="2088D56E" w14:textId="3FFB4FE2" w:rsidR="00FF565C" w:rsidRPr="007F1F1D" w:rsidRDefault="00FF565C">
      <w:pPr>
        <w:widowControl/>
        <w:spacing w:before="120" w:after="120"/>
        <w:jc w:val="both"/>
        <w:rPr>
          <w:rFonts w:eastAsia="Calibri"/>
          <w:noProof/>
          <w:color w:val="auto"/>
          <w:sz w:val="23"/>
          <w:szCs w:val="23"/>
          <w:highlight w:val="yellow"/>
          <w:lang w:eastAsia="en-US" w:bidi="ar-SA"/>
        </w:rPr>
      </w:pPr>
      <w:r w:rsidRPr="007F1F1D">
        <w:rPr>
          <w:rFonts w:eastAsia="Calibri"/>
          <w:noProof/>
          <w:color w:val="auto"/>
          <w:lang w:eastAsia="en-US" w:bidi="ar-SA"/>
        </w:rPr>
        <w:t>The State Shared Service Center as the managing authority shall hold the responsibility for submitting requests for payment to the European Commission and for drawing up the management declaration by which it certifies that the funds have been used for their intended purpose, that the information is complete, accurate and reliable and that the control system provides the necessary assurance. In addition, monitoring and evaluation shall also be ensured by the Ministry of Finance in cooperation with the State Shared Service Center.</w:t>
      </w:r>
    </w:p>
    <w:p w14:paraId="3C7090BD" w14:textId="1159E037" w:rsidR="00FF565C" w:rsidRPr="007F1F1D" w:rsidRDefault="00FF565C">
      <w:pPr>
        <w:widowControl/>
        <w:spacing w:before="120" w:after="120"/>
        <w:jc w:val="both"/>
        <w:rPr>
          <w:rFonts w:eastAsia="Calibri"/>
          <w:noProof/>
          <w:color w:val="auto"/>
          <w:lang w:eastAsia="en-US" w:bidi="ar-SA"/>
        </w:rPr>
      </w:pPr>
      <w:r w:rsidRPr="007F1F1D">
        <w:rPr>
          <w:rFonts w:eastAsia="Calibri"/>
          <w:noProof/>
          <w:color w:val="auto"/>
          <w:lang w:eastAsia="en-US" w:bidi="ar-SA"/>
        </w:rPr>
        <w:t>Data related to the implementation and monitoring of the plan shall be stored in the existing integrated information system, the Structural Funds Operating System (SFOS). The SFOS is adapted to the requirements under Regulation (EU) 2021/241 for data collection, progress reports and requests for payment, including to collect indicators and other information necessary to demonstrate and report the achievement of milestones and targets. The SFOS shall be used by all actors involved in the implementation of the plan. The information in the SFOS shall continuously be updated on the progress and results of the plan including deficiencies identified and all corrective actions taken.</w:t>
      </w:r>
    </w:p>
    <w:p w14:paraId="456D69D8" w14:textId="77777777" w:rsidR="00FF565C" w:rsidRPr="007F1F1D" w:rsidRDefault="00FF565C">
      <w:pPr>
        <w:widowControl/>
        <w:autoSpaceDE w:val="0"/>
        <w:autoSpaceDN w:val="0"/>
        <w:adjustRightInd w:val="0"/>
        <w:jc w:val="both"/>
        <w:rPr>
          <w:rFonts w:eastAsia="Calibri"/>
          <w:noProof/>
          <w:color w:val="auto"/>
          <w:lang w:eastAsia="en-US" w:bidi="ar-SA"/>
        </w:rPr>
      </w:pPr>
      <w:r w:rsidRPr="007F1F1D">
        <w:rPr>
          <w:rFonts w:eastAsia="Calibri"/>
          <w:noProof/>
          <w:color w:val="auto"/>
          <w:lang w:eastAsia="en-US" w:bidi="ar-SA"/>
        </w:rPr>
        <w:t>In accordance with Article 24(2) of Regulation (EU) 2021/241, upon completion of the relevant agreed milestones and targets in Section 2.1 of this Annex, Estonia shall submit to the Commission a duly justified request for payment of the financial contribution. Estonia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sectPr w:rsidR="00FF565C" w:rsidRPr="007F1F1D">
      <w:headerReference w:type="even" r:id="rId113"/>
      <w:headerReference w:type="default" r:id="rId114"/>
      <w:footerReference w:type="even" r:id="rId115"/>
      <w:footerReference w:type="default" r:id="rId116"/>
      <w:headerReference w:type="first" r:id="rId117"/>
      <w:footerReference w:type="first" r:id="rId118"/>
      <w:pgSz w:w="11900" w:h="16840"/>
      <w:pgMar w:top="1134" w:right="1134" w:bottom="1134" w:left="1134" w:header="567" w:footer="56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BFC3E7" w14:textId="77777777" w:rsidR="00A366FD" w:rsidRDefault="00A366FD" w:rsidP="00A43C50">
      <w:r>
        <w:separator/>
      </w:r>
    </w:p>
  </w:endnote>
  <w:endnote w:type="continuationSeparator" w:id="0">
    <w:p w14:paraId="34FB4CC6" w14:textId="77777777" w:rsidR="00A366FD" w:rsidRDefault="00A366FD"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75DEA" w14:textId="08255432" w:rsidR="007E74FF" w:rsidRPr="007E74FF" w:rsidRDefault="007E74FF" w:rsidP="007E74FF">
    <w:pPr>
      <w:pStyle w:val="FooterCoverPage"/>
      <w:rPr>
        <w:rFonts w:ascii="Arial" w:hAnsi="Arial" w:cs="Arial"/>
        <w:b/>
        <w:sz w:val="48"/>
      </w:rPr>
    </w:pPr>
    <w:r w:rsidRPr="007E74FF">
      <w:rPr>
        <w:rFonts w:ascii="Arial" w:hAnsi="Arial" w:cs="Arial"/>
        <w:b/>
        <w:sz w:val="48"/>
      </w:rPr>
      <w:t>EN</w:t>
    </w:r>
    <w:r w:rsidRPr="007E74FF">
      <w:rPr>
        <w:rFonts w:ascii="Arial" w:hAnsi="Arial" w:cs="Arial"/>
        <w:b/>
        <w:sz w:val="48"/>
      </w:rPr>
      <w:tab/>
    </w:r>
    <w:r w:rsidRPr="007E74FF">
      <w:rPr>
        <w:rFonts w:ascii="Arial" w:hAnsi="Arial" w:cs="Arial"/>
        <w:b/>
        <w:sz w:val="48"/>
      </w:rPr>
      <w:tab/>
    </w:r>
    <w:r w:rsidRPr="007E74FF">
      <w:tab/>
    </w:r>
    <w:r w:rsidRPr="007E74F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F6D3B" w14:textId="211225F0" w:rsidR="007E74FF" w:rsidRPr="007E74FF" w:rsidRDefault="007E74FF" w:rsidP="007E74FF">
    <w:pPr>
      <w:pStyle w:val="FooterCoverPage"/>
      <w:rPr>
        <w:rFonts w:ascii="Arial" w:hAnsi="Arial" w:cs="Arial"/>
        <w:b/>
        <w:sz w:val="48"/>
      </w:rPr>
    </w:pPr>
    <w:r w:rsidRPr="007E74FF">
      <w:rPr>
        <w:rFonts w:ascii="Arial" w:hAnsi="Arial" w:cs="Arial"/>
        <w:b/>
        <w:sz w:val="48"/>
      </w:rPr>
      <w:t>EN</w:t>
    </w:r>
    <w:r w:rsidRPr="007E74FF">
      <w:rPr>
        <w:rFonts w:ascii="Arial" w:hAnsi="Arial" w:cs="Arial"/>
        <w:b/>
        <w:sz w:val="48"/>
      </w:rPr>
      <w:tab/>
    </w:r>
    <w:r w:rsidRPr="007E74FF">
      <w:rPr>
        <w:rFonts w:ascii="Arial" w:hAnsi="Arial" w:cs="Arial"/>
        <w:b/>
        <w:sz w:val="48"/>
      </w:rPr>
      <w:tab/>
    </w:r>
    <w:r w:rsidRPr="007E74FF">
      <w:tab/>
    </w:r>
    <w:r w:rsidRPr="007E74F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2B0C2" w14:textId="77777777" w:rsidR="007E74FF" w:rsidRPr="007E74FF" w:rsidRDefault="007E74FF" w:rsidP="007E74F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BDF85" w14:textId="77777777" w:rsidR="005014B5" w:rsidRDefault="005014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361720"/>
      <w:docPartObj>
        <w:docPartGallery w:val="Page Numbers (Bottom of Page)"/>
        <w:docPartUnique/>
      </w:docPartObj>
    </w:sdtPr>
    <w:sdtEndPr>
      <w:rPr>
        <w:noProof/>
      </w:rPr>
    </w:sdtEndPr>
    <w:sdtContent>
      <w:p w14:paraId="28347417" w14:textId="1FD15ADE" w:rsidR="005014B5" w:rsidRDefault="005014B5">
        <w:pPr>
          <w:pStyle w:val="Footer"/>
          <w:jc w:val="center"/>
        </w:pPr>
        <w:r>
          <w:fldChar w:fldCharType="begin"/>
        </w:r>
        <w:r>
          <w:instrText xml:space="preserve"> PAGE   \* MERGEFORMAT </w:instrText>
        </w:r>
        <w:r>
          <w:fldChar w:fldCharType="separate"/>
        </w:r>
        <w:r w:rsidR="007E74FF">
          <w:rPr>
            <w:noProof/>
          </w:rPr>
          <w:t>2</w:t>
        </w:r>
        <w:r>
          <w:rPr>
            <w:noProof/>
          </w:rPr>
          <w:fldChar w:fldCharType="end"/>
        </w:r>
      </w:p>
    </w:sdtContent>
  </w:sdt>
  <w:p w14:paraId="78756964" w14:textId="77777777" w:rsidR="005014B5" w:rsidRDefault="005014B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F7B41" w14:textId="77777777" w:rsidR="005014B5" w:rsidRDefault="005014B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1E531" w14:textId="77777777" w:rsidR="00FF565C" w:rsidRPr="00613357" w:rsidRDefault="00FF565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595039"/>
      <w:docPartObj>
        <w:docPartGallery w:val="Page Numbers (Bottom of Page)"/>
        <w:docPartUnique/>
      </w:docPartObj>
    </w:sdtPr>
    <w:sdtEndPr>
      <w:rPr>
        <w:noProof/>
      </w:rPr>
    </w:sdtEndPr>
    <w:sdtContent>
      <w:p w14:paraId="463069E5" w14:textId="39E81F6D" w:rsidR="00690937" w:rsidRDefault="00690937">
        <w:pPr>
          <w:pStyle w:val="Footer"/>
          <w:jc w:val="center"/>
        </w:pPr>
        <w:r>
          <w:fldChar w:fldCharType="begin"/>
        </w:r>
        <w:r>
          <w:instrText xml:space="preserve"> PAGE   \* MERGEFORMAT </w:instrText>
        </w:r>
        <w:r>
          <w:fldChar w:fldCharType="separate"/>
        </w:r>
        <w:r w:rsidR="007E74FF">
          <w:rPr>
            <w:noProof/>
          </w:rPr>
          <w:t>6</w:t>
        </w:r>
        <w:r>
          <w:rPr>
            <w:noProof/>
          </w:rPr>
          <w:fldChar w:fldCharType="end"/>
        </w:r>
      </w:p>
    </w:sdtContent>
  </w:sdt>
  <w:p w14:paraId="463D451E" w14:textId="77777777" w:rsidR="00C631C0" w:rsidRDefault="00C631C0">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493F2" w14:textId="77777777" w:rsidR="00FF565C" w:rsidRPr="00613357" w:rsidRDefault="00FF565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AE1AE" w14:textId="77777777" w:rsidR="00FF565C" w:rsidRPr="00613357" w:rsidRDefault="00FF565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10368"/>
      <w:docPartObj>
        <w:docPartGallery w:val="Page Numbers (Bottom of Page)"/>
        <w:docPartUnique/>
      </w:docPartObj>
    </w:sdtPr>
    <w:sdtEndPr>
      <w:rPr>
        <w:noProof/>
      </w:rPr>
    </w:sdtEndPr>
    <w:sdtContent>
      <w:p w14:paraId="7108F835" w14:textId="66B9C4C8" w:rsidR="00690937" w:rsidRDefault="00690937">
        <w:pPr>
          <w:pStyle w:val="Footer"/>
          <w:jc w:val="center"/>
        </w:pPr>
        <w:r>
          <w:fldChar w:fldCharType="begin"/>
        </w:r>
        <w:r>
          <w:instrText xml:space="preserve"> PAGE   \* MERGEFORMAT </w:instrText>
        </w:r>
        <w:r>
          <w:fldChar w:fldCharType="separate"/>
        </w:r>
        <w:r w:rsidR="007E74FF">
          <w:rPr>
            <w:noProof/>
          </w:rPr>
          <w:t>8</w:t>
        </w:r>
        <w:r>
          <w:rPr>
            <w:noProof/>
          </w:rPr>
          <w:fldChar w:fldCharType="end"/>
        </w:r>
      </w:p>
    </w:sdtContent>
  </w:sdt>
  <w:p w14:paraId="301B40D0" w14:textId="77777777" w:rsidR="00C631C0" w:rsidRDefault="00C631C0">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8E8F1" w14:textId="77777777" w:rsidR="00FF565C" w:rsidRPr="00613357" w:rsidRDefault="00FF565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070C9" w14:textId="77777777" w:rsidR="00FF565C" w:rsidRPr="00613357" w:rsidRDefault="00FF565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2320988"/>
      <w:docPartObj>
        <w:docPartGallery w:val="Page Numbers (Bottom of Page)"/>
        <w:docPartUnique/>
      </w:docPartObj>
    </w:sdtPr>
    <w:sdtEndPr>
      <w:rPr>
        <w:noProof/>
      </w:rPr>
    </w:sdtEndPr>
    <w:sdtContent>
      <w:p w14:paraId="4816BB87" w14:textId="036C572F" w:rsidR="00690937" w:rsidRDefault="006909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6840C9" w14:textId="77777777" w:rsidR="00C631C0" w:rsidRDefault="00C631C0">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A9F91" w14:textId="77777777" w:rsidR="00FF565C" w:rsidRPr="00613357" w:rsidRDefault="00FF565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35E3B" w14:textId="77777777" w:rsidR="00FF565C" w:rsidRPr="00613357" w:rsidRDefault="00FF565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0413133"/>
      <w:docPartObj>
        <w:docPartGallery w:val="Page Numbers (Bottom of Page)"/>
        <w:docPartUnique/>
      </w:docPartObj>
    </w:sdtPr>
    <w:sdtEndPr>
      <w:rPr>
        <w:noProof/>
      </w:rPr>
    </w:sdtEndPr>
    <w:sdtContent>
      <w:p w14:paraId="79C32C15" w14:textId="30B0F7B3" w:rsidR="00F75732" w:rsidRDefault="00F757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338DF7" w14:textId="77777777" w:rsidR="00C631C0" w:rsidRDefault="00C631C0">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EC986" w14:textId="77777777" w:rsidR="00FF565C" w:rsidRPr="00613357" w:rsidRDefault="00FF565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E904D" w14:textId="77777777" w:rsidR="00FF565C" w:rsidRPr="00613357" w:rsidRDefault="00FF565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95524"/>
      <w:docPartObj>
        <w:docPartGallery w:val="Page Numbers (Bottom of Page)"/>
        <w:docPartUnique/>
      </w:docPartObj>
    </w:sdtPr>
    <w:sdtEndPr>
      <w:rPr>
        <w:noProof/>
      </w:rPr>
    </w:sdtEndPr>
    <w:sdtContent>
      <w:p w14:paraId="57D36E0A" w14:textId="5C92A835" w:rsidR="00F75732" w:rsidRDefault="00F757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9677E0" w14:textId="77777777" w:rsidR="00C631C0" w:rsidRDefault="00C631C0">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401F4" w14:textId="77777777" w:rsidR="00FF565C" w:rsidRPr="00613357" w:rsidRDefault="00FF565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86CF5" w14:textId="77777777" w:rsidR="00FF565C" w:rsidRPr="00613357" w:rsidRDefault="00FF565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755744"/>
      <w:docPartObj>
        <w:docPartGallery w:val="Page Numbers (Bottom of Page)"/>
        <w:docPartUnique/>
      </w:docPartObj>
    </w:sdtPr>
    <w:sdtEndPr>
      <w:rPr>
        <w:noProof/>
      </w:rPr>
    </w:sdtEndPr>
    <w:sdtContent>
      <w:p w14:paraId="0078F0EF" w14:textId="083B0D5B" w:rsidR="00F75732" w:rsidRDefault="00F757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73FF5A" w14:textId="77777777" w:rsidR="00C631C0" w:rsidRDefault="00C631C0">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BAD0B" w14:textId="77777777" w:rsidR="00FF565C" w:rsidRPr="00613357" w:rsidRDefault="00FF565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3CE3E" w14:textId="77777777" w:rsidR="00FF565C" w:rsidRPr="00613357" w:rsidRDefault="00FF565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6010450"/>
      <w:docPartObj>
        <w:docPartGallery w:val="Page Numbers (Bottom of Page)"/>
        <w:docPartUnique/>
      </w:docPartObj>
    </w:sdtPr>
    <w:sdtEndPr>
      <w:rPr>
        <w:noProof/>
      </w:rPr>
    </w:sdtEndPr>
    <w:sdtContent>
      <w:p w14:paraId="23F2DB8B" w14:textId="31EEA20E" w:rsidR="00F75732" w:rsidRDefault="00F757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E3A975" w14:textId="77777777" w:rsidR="00C631C0" w:rsidRDefault="00C631C0">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19037" w14:textId="77777777" w:rsidR="00FF565C" w:rsidRPr="00613357" w:rsidRDefault="00FF565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788CC" w14:textId="77777777" w:rsidR="00FF565C" w:rsidRPr="00613357" w:rsidRDefault="00FF565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0023698"/>
      <w:docPartObj>
        <w:docPartGallery w:val="Page Numbers (Bottom of Page)"/>
        <w:docPartUnique/>
      </w:docPartObj>
    </w:sdtPr>
    <w:sdtEndPr>
      <w:rPr>
        <w:noProof/>
      </w:rPr>
    </w:sdtEndPr>
    <w:sdtContent>
      <w:p w14:paraId="30A322A4" w14:textId="2EA0A98B" w:rsidR="00F530DD" w:rsidRDefault="00F530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18F946" w14:textId="77777777" w:rsidR="00C631C0" w:rsidRDefault="00C631C0">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E2782" w14:textId="77777777" w:rsidR="00FF565C" w:rsidRPr="00613357" w:rsidRDefault="00FF565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F16D1" w14:textId="77777777" w:rsidR="00FF565C" w:rsidRPr="00613357" w:rsidRDefault="00FF565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725382"/>
      <w:docPartObj>
        <w:docPartGallery w:val="Page Numbers (Bottom of Page)"/>
        <w:docPartUnique/>
      </w:docPartObj>
    </w:sdtPr>
    <w:sdtEndPr>
      <w:rPr>
        <w:noProof/>
      </w:rPr>
    </w:sdtEndPr>
    <w:sdtContent>
      <w:p w14:paraId="24A957A3" w14:textId="0203DA18" w:rsidR="00F530DD" w:rsidRDefault="00F530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422E8F" w14:textId="77777777" w:rsidR="00C631C0" w:rsidRDefault="00C631C0">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6E42E" w14:textId="77777777" w:rsidR="00FF565C" w:rsidRPr="00613357" w:rsidRDefault="00FF565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87750" w14:textId="77777777" w:rsidR="00FF565C" w:rsidRPr="00613357" w:rsidRDefault="00FF565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05488"/>
      <w:docPartObj>
        <w:docPartGallery w:val="Page Numbers (Bottom of Page)"/>
        <w:docPartUnique/>
      </w:docPartObj>
    </w:sdtPr>
    <w:sdtEndPr>
      <w:rPr>
        <w:noProof/>
      </w:rPr>
    </w:sdtEndPr>
    <w:sdtContent>
      <w:p w14:paraId="6444D6D4" w14:textId="41A53A31" w:rsidR="00F530DD" w:rsidRDefault="00F530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D04C3D" w14:textId="77777777" w:rsidR="00C631C0" w:rsidRDefault="00C631C0">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1B2F5" w14:textId="77777777" w:rsidR="00FF565C" w:rsidRPr="00613357" w:rsidRDefault="00FF565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510A5" w14:textId="77777777" w:rsidR="00FF565C" w:rsidRPr="00613357" w:rsidRDefault="00FF565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690810"/>
      <w:docPartObj>
        <w:docPartGallery w:val="Page Numbers (Bottom of Page)"/>
        <w:docPartUnique/>
      </w:docPartObj>
    </w:sdtPr>
    <w:sdtEndPr>
      <w:rPr>
        <w:noProof/>
      </w:rPr>
    </w:sdtEndPr>
    <w:sdtContent>
      <w:p w14:paraId="3B5F4C6F" w14:textId="57D90BED" w:rsidR="00F530DD" w:rsidRDefault="00F530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89C08A" w14:textId="77777777" w:rsidR="00C631C0" w:rsidRDefault="00C631C0">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F78F" w14:textId="77777777" w:rsidR="00FF565C" w:rsidRPr="00613357" w:rsidRDefault="00FF565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081C2" w14:textId="77777777" w:rsidR="00FF565C" w:rsidRPr="00613357" w:rsidRDefault="00FF565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2707"/>
      <w:docPartObj>
        <w:docPartGallery w:val="Page Numbers (Bottom of Page)"/>
        <w:docPartUnique/>
      </w:docPartObj>
    </w:sdtPr>
    <w:sdtEndPr>
      <w:rPr>
        <w:noProof/>
      </w:rPr>
    </w:sdtEndPr>
    <w:sdtContent>
      <w:p w14:paraId="6428651F" w14:textId="5CA6A2DB" w:rsidR="003277E6" w:rsidRDefault="003277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AF6C3E" w14:textId="77777777" w:rsidR="00C631C0" w:rsidRDefault="00C631C0">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CF2EA" w14:textId="77777777" w:rsidR="00FF565C" w:rsidRPr="00613357" w:rsidRDefault="00FF565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352AB" w14:textId="77777777" w:rsidR="00FF565C" w:rsidRPr="00613357" w:rsidRDefault="00FF565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052681"/>
      <w:docPartObj>
        <w:docPartGallery w:val="Page Numbers (Bottom of Page)"/>
        <w:docPartUnique/>
      </w:docPartObj>
    </w:sdtPr>
    <w:sdtEndPr>
      <w:rPr>
        <w:noProof/>
      </w:rPr>
    </w:sdtEndPr>
    <w:sdtContent>
      <w:p w14:paraId="6FA7175D" w14:textId="1CD3A12B" w:rsidR="003277E6" w:rsidRDefault="003277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653EE3" w14:textId="77777777" w:rsidR="00C631C0" w:rsidRDefault="00C631C0">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D7AAE" w14:textId="77777777" w:rsidR="00FF565C" w:rsidRPr="00613357" w:rsidRDefault="00FF565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EF441" w14:textId="77777777" w:rsidR="00FF565C" w:rsidRPr="00613357" w:rsidRDefault="00FF565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8445051"/>
      <w:docPartObj>
        <w:docPartGallery w:val="Page Numbers (Bottom of Page)"/>
        <w:docPartUnique/>
      </w:docPartObj>
    </w:sdtPr>
    <w:sdtEndPr>
      <w:rPr>
        <w:noProof/>
      </w:rPr>
    </w:sdtEndPr>
    <w:sdtContent>
      <w:p w14:paraId="0975C70E" w14:textId="74CC8BDF" w:rsidR="003277E6" w:rsidRDefault="003277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6B178C" w14:textId="77777777" w:rsidR="00C631C0" w:rsidRDefault="00C631C0">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9525F" w14:textId="77777777" w:rsidR="00FF565C" w:rsidRPr="00613357" w:rsidRDefault="00FF565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869FC" w14:textId="77777777" w:rsidR="00FF565C" w:rsidRPr="00613357" w:rsidRDefault="00FF565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206665"/>
      <w:docPartObj>
        <w:docPartGallery w:val="Page Numbers (Bottom of Page)"/>
        <w:docPartUnique/>
      </w:docPartObj>
    </w:sdtPr>
    <w:sdtEndPr>
      <w:rPr>
        <w:noProof/>
      </w:rPr>
    </w:sdtEndPr>
    <w:sdtContent>
      <w:p w14:paraId="1C871E65" w14:textId="3B57FA85" w:rsidR="002F578B" w:rsidRDefault="002F57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4DB25A" w14:textId="77777777" w:rsidR="00C631C0" w:rsidRDefault="00C631C0">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87B10" w14:textId="77777777" w:rsidR="00FF565C" w:rsidRPr="00613357" w:rsidRDefault="00FF565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5AA99" w14:textId="77777777" w:rsidR="00FF565C" w:rsidRPr="00613357" w:rsidRDefault="00FF565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684952"/>
      <w:docPartObj>
        <w:docPartGallery w:val="Page Numbers (Bottom of Page)"/>
        <w:docPartUnique/>
      </w:docPartObj>
    </w:sdtPr>
    <w:sdtEndPr>
      <w:rPr>
        <w:noProof/>
      </w:rPr>
    </w:sdtEndPr>
    <w:sdtContent>
      <w:p w14:paraId="70D59FE0" w14:textId="45AB6551" w:rsidR="002F578B" w:rsidRDefault="002F57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B786DE" w14:textId="77777777" w:rsidR="00C631C0" w:rsidRDefault="00C631C0">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BDC4F" w14:textId="77777777" w:rsidR="00FF565C" w:rsidRPr="00613357" w:rsidRDefault="00FF5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52EF3" w14:textId="77777777" w:rsidR="00A366FD" w:rsidRDefault="00A366FD">
      <w:r>
        <w:separator/>
      </w:r>
    </w:p>
  </w:footnote>
  <w:footnote w:type="continuationSeparator" w:id="0">
    <w:p w14:paraId="55463773" w14:textId="77777777" w:rsidR="00A366FD" w:rsidRDefault="00A366FD">
      <w:r>
        <w:continuationSeparator/>
      </w:r>
    </w:p>
  </w:footnote>
  <w:footnote w:type="continuationNotice" w:id="1">
    <w:p w14:paraId="41989BCD" w14:textId="77777777" w:rsidR="00A366FD" w:rsidRDefault="00A366FD"/>
  </w:footnote>
  <w:footnote w:id="2">
    <w:p w14:paraId="75F7A785" w14:textId="77777777" w:rsidR="00FF565C" w:rsidRDefault="00FF565C">
      <w:pPr>
        <w:pStyle w:val="Footnote10"/>
        <w:ind w:left="320" w:hanging="320"/>
        <w:jc w:val="both"/>
      </w:pPr>
      <w:r>
        <w:rPr>
          <w:rStyle w:val="Footnote1"/>
          <w:vertAlign w:val="superscript"/>
          <w:lang w:val="bg-BG" w:eastAsia="bg-BG" w:bidi="bg-BG"/>
        </w:rPr>
        <w:footnoteRef/>
      </w:r>
      <w:r>
        <w:rPr>
          <w:rStyle w:val="Footnote1"/>
          <w:lang w:val="bg-BG" w:eastAsia="bg-BG" w:bidi="bg-BG"/>
        </w:rPr>
        <w:t xml:space="preserve"> </w:t>
      </w:r>
      <w:r>
        <w:rPr>
          <w:rStyle w:val="Footnote1"/>
          <w:lang w:val="bg-BG" w:eastAsia="bg-BG" w:bidi="bg-BG"/>
        </w:rPr>
        <w:tab/>
      </w:r>
      <w:r>
        <w:rPr>
          <w:rStyle w:val="Footnote1"/>
        </w:rPr>
        <w:t>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3">
    <w:p w14:paraId="38E2860A" w14:textId="77777777" w:rsidR="00FF565C" w:rsidRDefault="00FF565C">
      <w:pPr>
        <w:pStyle w:val="Footnote10"/>
        <w:ind w:left="320" w:hanging="320"/>
        <w:jc w:val="both"/>
      </w:pPr>
      <w:r>
        <w:rPr>
          <w:rStyle w:val="Footnote1"/>
          <w:vertAlign w:val="superscript"/>
          <w:lang w:val="bg-BG" w:eastAsia="bg-BG" w:bidi="bg-BG"/>
        </w:rPr>
        <w:footnoteRef/>
      </w:r>
      <w:r>
        <w:rPr>
          <w:rStyle w:val="Footnote1"/>
          <w:lang w:val="bg-BG" w:eastAsia="bg-BG" w:bidi="bg-BG"/>
        </w:rPr>
        <w:t xml:space="preserve"> </w:t>
      </w:r>
      <w:r>
        <w:rPr>
          <w:rStyle w:val="Footnote1"/>
          <w:lang w:val="bg-BG" w:eastAsia="bg-BG" w:bidi="bg-BG"/>
        </w:rPr>
        <w:tab/>
      </w:r>
      <w:r>
        <w:rPr>
          <w:rStyle w:val="Footnote1"/>
        </w:rPr>
        <w:t xml:space="preserve">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w:t>
      </w:r>
      <w:r>
        <w:rPr>
          <w:rStyle w:val="Footnote1"/>
          <w:lang w:val="bg-BG" w:eastAsia="bg-BG" w:bidi="bg-BG"/>
        </w:rPr>
        <w:t>2021/447.</w:t>
      </w:r>
    </w:p>
  </w:footnote>
  <w:footnote w:id="4">
    <w:p w14:paraId="653CF6B0" w14:textId="77777777" w:rsidR="00FF565C" w:rsidRDefault="00FF565C">
      <w:pPr>
        <w:pStyle w:val="Footnote10"/>
        <w:ind w:left="320" w:hanging="320"/>
        <w:jc w:val="both"/>
      </w:pPr>
      <w:r>
        <w:rPr>
          <w:rStyle w:val="Footnote1"/>
          <w:vertAlign w:val="superscript"/>
          <w:lang w:val="bg-BG" w:eastAsia="bg-BG" w:bidi="bg-BG"/>
        </w:rPr>
        <w:footnoteRef/>
      </w:r>
      <w:r>
        <w:rPr>
          <w:rStyle w:val="Footnote1"/>
          <w:lang w:val="bg-BG" w:eastAsia="bg-BG" w:bidi="bg-BG"/>
        </w:rPr>
        <w:t xml:space="preserve"> </w:t>
      </w:r>
      <w:r>
        <w:rPr>
          <w:rStyle w:val="Footnote1"/>
          <w:lang w:val="bg-BG" w:eastAsia="bg-BG" w:bidi="bg-BG"/>
        </w:rPr>
        <w:tab/>
      </w:r>
      <w:r>
        <w:rPr>
          <w:rStyle w:val="Footnote1"/>
        </w:rPr>
        <w:t>This exclusion does not apply to actions under this measure in plants exclusively dedicated to treating non- 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5">
    <w:p w14:paraId="6ED09B98" w14:textId="77777777" w:rsidR="00FF565C" w:rsidRDefault="00FF565C">
      <w:pPr>
        <w:pStyle w:val="Footnote10"/>
        <w:ind w:left="320" w:hanging="320"/>
        <w:jc w:val="both"/>
      </w:pPr>
      <w:r>
        <w:rPr>
          <w:rStyle w:val="Footnote1"/>
          <w:vertAlign w:val="superscript"/>
          <w:lang w:val="bg-BG" w:eastAsia="bg-BG" w:bidi="bg-BG"/>
        </w:rPr>
        <w:footnoteRef/>
      </w:r>
      <w:r>
        <w:rPr>
          <w:rStyle w:val="Footnote1"/>
          <w:lang w:val="bg-BG" w:eastAsia="bg-BG" w:bidi="bg-BG"/>
        </w:rPr>
        <w:t xml:space="preserve"> </w:t>
      </w:r>
      <w:r>
        <w:rPr>
          <w:rStyle w:val="Footnote1"/>
          <w:lang w:val="bg-BG" w:eastAsia="bg-BG" w:bidi="bg-BG"/>
        </w:rPr>
        <w:tab/>
      </w:r>
      <w:r>
        <w:rPr>
          <w:rStyle w:val="Footnote1"/>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95601" w14:textId="77777777" w:rsidR="007E74FF" w:rsidRPr="007E74FF" w:rsidRDefault="007E74FF" w:rsidP="007E74F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7D9F8" w14:textId="77777777" w:rsidR="007E74FF" w:rsidRPr="007E74FF" w:rsidRDefault="007E74FF" w:rsidP="007E74F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7E45F" w14:textId="77777777" w:rsidR="007E74FF" w:rsidRPr="007E74FF" w:rsidRDefault="007E74FF" w:rsidP="007E74F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F2EE" w14:textId="77777777" w:rsidR="005014B5" w:rsidRDefault="005014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9901" w14:textId="77777777" w:rsidR="005014B5" w:rsidRDefault="005014B5">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9E6D8" w14:textId="77777777" w:rsidR="005014B5" w:rsidRDefault="005014B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74A78" w14:textId="77777777" w:rsidR="00FF565C" w:rsidRPr="00613357" w:rsidRDefault="00FF565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28875" w14:textId="77777777" w:rsidR="00C631C0" w:rsidRDefault="00FF565C">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5CAF0" w14:textId="77777777" w:rsidR="00FF565C" w:rsidRPr="00613357" w:rsidRDefault="00FF565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0FFD" w14:textId="77777777" w:rsidR="00FF565C" w:rsidRPr="00613357" w:rsidRDefault="00FF565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2E9D7" w14:textId="77777777" w:rsidR="00C631C0" w:rsidRDefault="00FF565C">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45341" w14:textId="77777777" w:rsidR="00FF565C" w:rsidRPr="00613357" w:rsidRDefault="00FF565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8EC25" w14:textId="77777777" w:rsidR="00FF565C" w:rsidRPr="00613357" w:rsidRDefault="00FF565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6E257" w14:textId="77777777" w:rsidR="00C631C0" w:rsidRDefault="00FF565C">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B311E" w14:textId="77777777" w:rsidR="00FF565C" w:rsidRPr="00613357" w:rsidRDefault="00FF565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22412" w14:textId="77777777" w:rsidR="00FF565C" w:rsidRPr="00613357" w:rsidRDefault="00FF565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A2B21" w14:textId="77777777" w:rsidR="00C631C0" w:rsidRDefault="00FF565C">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FA327" w14:textId="77777777" w:rsidR="00FF565C" w:rsidRPr="00613357" w:rsidRDefault="00FF565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A3BC9" w14:textId="77777777" w:rsidR="00FF565C" w:rsidRPr="00613357" w:rsidRDefault="00FF565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95393" w14:textId="77777777" w:rsidR="00C631C0" w:rsidRDefault="00FF565C">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73B58" w14:textId="77777777" w:rsidR="00FF565C" w:rsidRPr="00613357" w:rsidRDefault="00FF565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A8F8C" w14:textId="77777777" w:rsidR="00FF565C" w:rsidRPr="00613357" w:rsidRDefault="00FF565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8ABAE" w14:textId="77777777" w:rsidR="00C631C0" w:rsidRDefault="00FF565C">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CF3CE" w14:textId="77777777" w:rsidR="00FF565C" w:rsidRPr="00613357" w:rsidRDefault="00FF565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66B90" w14:textId="77777777" w:rsidR="00FF565C" w:rsidRPr="00613357" w:rsidRDefault="00FF565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612CE" w14:textId="77777777" w:rsidR="00C631C0" w:rsidRDefault="00FF565C">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C6DB5" w14:textId="77777777" w:rsidR="00FF565C" w:rsidRPr="00613357" w:rsidRDefault="00FF565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793AF" w14:textId="77777777" w:rsidR="00FF565C" w:rsidRPr="00613357" w:rsidRDefault="00FF565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B605C" w14:textId="77777777" w:rsidR="00C631C0" w:rsidRDefault="00FF565C">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497BC" w14:textId="77777777" w:rsidR="00FF565C" w:rsidRPr="00613357" w:rsidRDefault="00FF565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7B053" w14:textId="77777777" w:rsidR="00FF565C" w:rsidRPr="00613357" w:rsidRDefault="00FF565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44B4F" w14:textId="77777777" w:rsidR="00C631C0" w:rsidRDefault="00FF565C">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5A7F2" w14:textId="77777777" w:rsidR="00FF565C" w:rsidRPr="00613357" w:rsidRDefault="00FF565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54FB9" w14:textId="77777777" w:rsidR="00FF565C" w:rsidRPr="00613357" w:rsidRDefault="00FF565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A20AB" w14:textId="77777777" w:rsidR="00C631C0" w:rsidRDefault="00FF565C">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93F34" w14:textId="77777777" w:rsidR="00FF565C" w:rsidRPr="00613357" w:rsidRDefault="00FF565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EE2CA" w14:textId="77777777" w:rsidR="00FF565C" w:rsidRPr="00613357" w:rsidRDefault="00FF565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B70AE" w14:textId="77777777" w:rsidR="00C631C0" w:rsidRDefault="00FF565C">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5B71A" w14:textId="77777777" w:rsidR="00FF565C" w:rsidRPr="00613357" w:rsidRDefault="00FF565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C5DEF" w14:textId="77777777" w:rsidR="00FF565C" w:rsidRPr="00613357" w:rsidRDefault="00FF565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5430D" w14:textId="77777777" w:rsidR="00C631C0" w:rsidRDefault="00FF565C">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9847C" w14:textId="77777777" w:rsidR="00FF565C" w:rsidRPr="00613357" w:rsidRDefault="00FF565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86C09" w14:textId="77777777" w:rsidR="00FF565C" w:rsidRPr="00613357" w:rsidRDefault="00FF565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4EE2D" w14:textId="77777777" w:rsidR="00C631C0" w:rsidRDefault="00FF565C">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6BF75" w14:textId="77777777" w:rsidR="00FF565C" w:rsidRPr="00613357" w:rsidRDefault="00FF565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5353F" w14:textId="77777777" w:rsidR="00FF565C" w:rsidRPr="00613357" w:rsidRDefault="00FF565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B04DE" w14:textId="77777777" w:rsidR="00C631C0" w:rsidRDefault="00FF565C">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8EEB4" w14:textId="77777777" w:rsidR="00FF565C" w:rsidRPr="00613357" w:rsidRDefault="00FF565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16B10" w14:textId="77777777" w:rsidR="00FF565C" w:rsidRPr="00613357" w:rsidRDefault="00FF565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75495" w14:textId="77777777" w:rsidR="00C631C0" w:rsidRDefault="00FF565C">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8E9AA" w14:textId="77777777" w:rsidR="00FF565C" w:rsidRPr="00613357" w:rsidRDefault="00FF565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8EACB" w14:textId="77777777" w:rsidR="00FF565C" w:rsidRPr="00613357" w:rsidRDefault="00FF565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32FFF" w14:textId="77777777" w:rsidR="00C631C0" w:rsidRDefault="00FF565C">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0EB5B" w14:textId="77777777" w:rsidR="00FF565C" w:rsidRPr="00613357" w:rsidRDefault="00FF56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23B06"/>
    <w:multiLevelType w:val="multilevel"/>
    <w:tmpl w:val="0BCAC606"/>
    <w:lvl w:ilvl="0">
      <w:start w:val="2"/>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hr-HR" w:eastAsia="hr-HR" w:bidi="hr-HR"/>
      </w:rPr>
    </w:lvl>
    <w:lvl w:ilvl="1">
      <w:start w:val="1"/>
      <w:numFmt w:val="upperLetter"/>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7B7EEA"/>
    <w:multiLevelType w:val="multilevel"/>
    <w:tmpl w:val="55203310"/>
    <w:lvl w:ilvl="0">
      <w:start w:val="4"/>
      <w:numFmt w:val="decimal"/>
      <w:lvlText w:val="%1."/>
      <w:lvlJc w:val="left"/>
    </w:lvl>
    <w:lvl w:ilvl="1">
      <w:start w:val="1"/>
      <w:numFmt w:val="decimal"/>
      <w:lvlText w:val="%1.%2."/>
      <w:lvlJc w:val="left"/>
      <w:rPr>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7D458B"/>
    <w:multiLevelType w:val="multilevel"/>
    <w:tmpl w:val="649AF41E"/>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2F7768"/>
    <w:multiLevelType w:val="hybridMultilevel"/>
    <w:tmpl w:val="E52A3834"/>
    <w:lvl w:ilvl="0" w:tplc="6B4CD4BA">
      <w:start w:val="1"/>
      <w:numFmt w:val="bullet"/>
      <w:lvlText w:val=""/>
      <w:lvlJc w:val="left"/>
      <w:pPr>
        <w:ind w:left="720" w:hanging="360"/>
      </w:pPr>
      <w:rPr>
        <w:rFonts w:ascii="Symbol" w:hAnsi="Symbol" w:hint="default"/>
        <w:color w:val="0047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29A1528"/>
    <w:multiLevelType w:val="multilevel"/>
    <w:tmpl w:val="CDB2CCC0"/>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E44180"/>
    <w:multiLevelType w:val="multilevel"/>
    <w:tmpl w:val="5752485C"/>
    <w:lvl w:ilvl="0">
      <w:start w:val="1"/>
      <w:numFmt w:val="decimal"/>
      <w:pStyle w:val="NumPar1"/>
      <w:lvlText w:val="%1."/>
      <w:lvlJc w:val="left"/>
      <w:pPr>
        <w:tabs>
          <w:tab w:val="num" w:pos="1570"/>
        </w:tabs>
        <w:ind w:left="1570" w:hanging="850"/>
      </w:pPr>
      <w:rPr>
        <w:rFonts w:hint="default"/>
        <w:b/>
        <w:bCs/>
      </w:rPr>
    </w:lvl>
    <w:lvl w:ilvl="1">
      <w:start w:val="1"/>
      <w:numFmt w:val="decimal"/>
      <w:pStyle w:val="NumPar2"/>
      <w:lvlText w:val="%1.%2."/>
      <w:lvlJc w:val="left"/>
      <w:pPr>
        <w:tabs>
          <w:tab w:val="num" w:pos="1570"/>
        </w:tabs>
        <w:ind w:left="1570" w:hanging="850"/>
      </w:pPr>
      <w:rPr>
        <w:rFonts w:hint="default"/>
      </w:rPr>
    </w:lvl>
    <w:lvl w:ilvl="2">
      <w:start w:val="1"/>
      <w:numFmt w:val="decimal"/>
      <w:pStyle w:val="NumPar3"/>
      <w:lvlText w:val="%1.%2.%3."/>
      <w:lvlJc w:val="left"/>
      <w:pPr>
        <w:tabs>
          <w:tab w:val="num" w:pos="1570"/>
        </w:tabs>
        <w:ind w:left="1570" w:hanging="850"/>
      </w:pPr>
      <w:rPr>
        <w:rFonts w:hint="default"/>
      </w:rPr>
    </w:lvl>
    <w:lvl w:ilvl="3">
      <w:start w:val="1"/>
      <w:numFmt w:val="decimal"/>
      <w:pStyle w:val="NumPar4"/>
      <w:lvlText w:val="%1.%2.%3.%4."/>
      <w:lvlJc w:val="left"/>
      <w:pPr>
        <w:tabs>
          <w:tab w:val="num" w:pos="1570"/>
        </w:tabs>
        <w:ind w:left="1570" w:hanging="850"/>
      </w:pPr>
      <w:rPr>
        <w:rFonts w:hint="default"/>
      </w:rPr>
    </w:lvl>
    <w:lvl w:ilvl="4">
      <w:start w:val="1"/>
      <w:numFmt w:val="decimal"/>
      <w:pStyle w:val="NumPar5"/>
      <w:lvlText w:val="%1.%2.%3.%4.%5."/>
      <w:lvlJc w:val="left"/>
      <w:pPr>
        <w:tabs>
          <w:tab w:val="num" w:pos="2137"/>
        </w:tabs>
        <w:ind w:left="2137" w:hanging="1417"/>
      </w:pPr>
      <w:rPr>
        <w:rFonts w:hint="default"/>
      </w:rPr>
    </w:lvl>
    <w:lvl w:ilvl="5">
      <w:start w:val="1"/>
      <w:numFmt w:val="decimal"/>
      <w:pStyle w:val="NumPar6"/>
      <w:lvlText w:val="%1.%2.%3.%4.%5.%6."/>
      <w:lvlJc w:val="left"/>
      <w:pPr>
        <w:tabs>
          <w:tab w:val="num" w:pos="2137"/>
        </w:tabs>
        <w:ind w:left="2137" w:hanging="1417"/>
      </w:pPr>
      <w:rPr>
        <w:rFonts w:hint="default"/>
      </w:rPr>
    </w:lvl>
    <w:lvl w:ilvl="6">
      <w:start w:val="1"/>
      <w:numFmt w:val="decimal"/>
      <w:pStyle w:val="NumPar7"/>
      <w:lvlText w:val="%1.%2.%3.%4.%5.%6.%7."/>
      <w:lvlJc w:val="left"/>
      <w:pPr>
        <w:tabs>
          <w:tab w:val="num" w:pos="2137"/>
        </w:tabs>
        <w:ind w:left="2137" w:hanging="1417"/>
      </w:pPr>
      <w:rPr>
        <w:rFonts w:hint="default"/>
      </w:rPr>
    </w:lvl>
    <w:lvl w:ilvl="7">
      <w:start w:val="1"/>
      <w:numFmt w:val="lowerLetter"/>
      <w:lvlText w:val="%8."/>
      <w:lvlJc w:val="left"/>
      <w:pPr>
        <w:ind w:left="1920" w:hanging="360"/>
      </w:pPr>
      <w:rPr>
        <w:rFonts w:hint="default"/>
      </w:rPr>
    </w:lvl>
    <w:lvl w:ilvl="8">
      <w:start w:val="1"/>
      <w:numFmt w:val="lowerRoman"/>
      <w:lvlText w:val="%9."/>
      <w:lvlJc w:val="left"/>
      <w:pPr>
        <w:ind w:left="3960" w:hanging="360"/>
      </w:pPr>
      <w:rPr>
        <w:rFonts w:hint="default"/>
      </w:rPr>
    </w:lvl>
  </w:abstractNum>
  <w:abstractNum w:abstractNumId="6" w15:restartNumberingAfterBreak="0">
    <w:nsid w:val="2681B1D6"/>
    <w:multiLevelType w:val="multilevel"/>
    <w:tmpl w:val="FFFFFFFF"/>
    <w:lvl w:ilvl="0">
      <w:start w:val="1"/>
      <w:numFmt w:val="decimal"/>
      <w:lvlText w:val="%1."/>
      <w:lvlJc w:val="left"/>
      <w:pPr>
        <w:ind w:left="1240" w:hanging="360"/>
      </w:pPr>
      <w:rPr>
        <w:rFonts w:ascii="Times New Roman" w:hAnsi="Times New Roman" w:hint="default"/>
      </w:rPr>
    </w:lvl>
    <w:lvl w:ilvl="1">
      <w:start w:val="1"/>
      <w:numFmt w:val="lowerLetter"/>
      <w:lvlText w:val="%2."/>
      <w:lvlJc w:val="left"/>
      <w:pPr>
        <w:ind w:left="1960" w:hanging="360"/>
      </w:pPr>
    </w:lvl>
    <w:lvl w:ilvl="2">
      <w:start w:val="1"/>
      <w:numFmt w:val="lowerRoman"/>
      <w:lvlText w:val="%3."/>
      <w:lvlJc w:val="right"/>
      <w:pPr>
        <w:ind w:left="2680" w:hanging="180"/>
      </w:pPr>
    </w:lvl>
    <w:lvl w:ilvl="3">
      <w:start w:val="1"/>
      <w:numFmt w:val="decimal"/>
      <w:lvlText w:val="%4."/>
      <w:lvlJc w:val="left"/>
      <w:pPr>
        <w:ind w:left="3400" w:hanging="360"/>
      </w:pPr>
    </w:lvl>
    <w:lvl w:ilvl="4">
      <w:start w:val="1"/>
      <w:numFmt w:val="lowerLetter"/>
      <w:lvlText w:val="%5."/>
      <w:lvlJc w:val="left"/>
      <w:pPr>
        <w:ind w:left="4120" w:hanging="360"/>
      </w:pPr>
    </w:lvl>
    <w:lvl w:ilvl="5">
      <w:start w:val="1"/>
      <w:numFmt w:val="lowerRoman"/>
      <w:lvlText w:val="%6."/>
      <w:lvlJc w:val="right"/>
      <w:pPr>
        <w:ind w:left="4840" w:hanging="180"/>
      </w:pPr>
    </w:lvl>
    <w:lvl w:ilvl="6">
      <w:start w:val="1"/>
      <w:numFmt w:val="decimal"/>
      <w:lvlText w:val="%7."/>
      <w:lvlJc w:val="left"/>
      <w:pPr>
        <w:ind w:left="5560" w:hanging="360"/>
      </w:pPr>
    </w:lvl>
    <w:lvl w:ilvl="7">
      <w:start w:val="1"/>
      <w:numFmt w:val="lowerLetter"/>
      <w:lvlText w:val="%8."/>
      <w:lvlJc w:val="left"/>
      <w:pPr>
        <w:ind w:left="6280" w:hanging="360"/>
      </w:pPr>
    </w:lvl>
    <w:lvl w:ilvl="8">
      <w:start w:val="1"/>
      <w:numFmt w:val="lowerRoman"/>
      <w:lvlText w:val="%9."/>
      <w:lvlJc w:val="right"/>
      <w:pPr>
        <w:ind w:left="7000" w:hanging="180"/>
      </w:pPr>
    </w:lvl>
  </w:abstractNum>
  <w:abstractNum w:abstractNumId="7" w15:restartNumberingAfterBreak="0">
    <w:nsid w:val="3EC39F7D"/>
    <w:multiLevelType w:val="hybridMultilevel"/>
    <w:tmpl w:val="2D42B248"/>
    <w:lvl w:ilvl="0" w:tplc="C5D61472">
      <w:start w:val="1"/>
      <w:numFmt w:val="decimal"/>
      <w:lvlText w:val="%1."/>
      <w:lvlJc w:val="left"/>
      <w:pPr>
        <w:ind w:left="720" w:hanging="360"/>
      </w:pPr>
    </w:lvl>
    <w:lvl w:ilvl="1" w:tplc="FBB8562A">
      <w:start w:val="1"/>
      <w:numFmt w:val="lowerLetter"/>
      <w:lvlText w:val="%2."/>
      <w:lvlJc w:val="left"/>
      <w:pPr>
        <w:ind w:left="1440" w:hanging="360"/>
      </w:pPr>
      <w:rPr>
        <w:b/>
        <w:bCs/>
      </w:rPr>
    </w:lvl>
    <w:lvl w:ilvl="2" w:tplc="A8344EF4">
      <w:start w:val="1"/>
      <w:numFmt w:val="lowerRoman"/>
      <w:lvlText w:val="%3."/>
      <w:lvlJc w:val="right"/>
      <w:pPr>
        <w:ind w:left="2160" w:hanging="180"/>
      </w:pPr>
    </w:lvl>
    <w:lvl w:ilvl="3" w:tplc="5E185CBE">
      <w:start w:val="1"/>
      <w:numFmt w:val="decimal"/>
      <w:lvlText w:val="%4."/>
      <w:lvlJc w:val="left"/>
      <w:pPr>
        <w:ind w:left="2880" w:hanging="360"/>
      </w:pPr>
    </w:lvl>
    <w:lvl w:ilvl="4" w:tplc="3D961E7A">
      <w:start w:val="1"/>
      <w:numFmt w:val="lowerLetter"/>
      <w:lvlText w:val="%5."/>
      <w:lvlJc w:val="left"/>
      <w:pPr>
        <w:ind w:left="3600" w:hanging="360"/>
      </w:pPr>
    </w:lvl>
    <w:lvl w:ilvl="5" w:tplc="905E1120">
      <w:start w:val="1"/>
      <w:numFmt w:val="lowerRoman"/>
      <w:lvlText w:val="%6."/>
      <w:lvlJc w:val="right"/>
      <w:pPr>
        <w:ind w:left="4320" w:hanging="180"/>
      </w:pPr>
    </w:lvl>
    <w:lvl w:ilvl="6" w:tplc="729E960A">
      <w:start w:val="1"/>
      <w:numFmt w:val="decimal"/>
      <w:lvlText w:val="%7."/>
      <w:lvlJc w:val="left"/>
      <w:pPr>
        <w:ind w:left="5040" w:hanging="360"/>
      </w:pPr>
    </w:lvl>
    <w:lvl w:ilvl="7" w:tplc="A37C3A56">
      <w:start w:val="1"/>
      <w:numFmt w:val="lowerLetter"/>
      <w:lvlText w:val="%8."/>
      <w:lvlJc w:val="left"/>
      <w:pPr>
        <w:ind w:left="5760" w:hanging="360"/>
      </w:pPr>
    </w:lvl>
    <w:lvl w:ilvl="8" w:tplc="6B8A1496">
      <w:start w:val="1"/>
      <w:numFmt w:val="lowerRoman"/>
      <w:lvlText w:val="%9."/>
      <w:lvlJc w:val="right"/>
      <w:pPr>
        <w:ind w:left="6480" w:hanging="180"/>
      </w:pPr>
    </w:lvl>
  </w:abstractNum>
  <w:abstractNum w:abstractNumId="8" w15:restartNumberingAfterBreak="0">
    <w:nsid w:val="3EF801F6"/>
    <w:multiLevelType w:val="multilevel"/>
    <w:tmpl w:val="AD24C4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C82CEB"/>
    <w:multiLevelType w:val="multilevel"/>
    <w:tmpl w:val="E0163364"/>
    <w:lvl w:ilvl="0">
      <w:start w:val="1"/>
      <w:numFmt w:val="decimal"/>
      <w:lvlText w:val="%1."/>
      <w:lvlJc w:val="left"/>
    </w:lvl>
    <w:lvl w:ilvl="1">
      <w:start w:val="2"/>
      <w:numFmt w:val="decimal"/>
      <w:lvlText w:val="%1.%2."/>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4C698F"/>
    <w:multiLevelType w:val="multilevel"/>
    <w:tmpl w:val="C92E8A7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DD191D"/>
    <w:multiLevelType w:val="multilevel"/>
    <w:tmpl w:val="6428C060"/>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4C257230"/>
    <w:multiLevelType w:val="multilevel"/>
    <w:tmpl w:val="FE0CB76E"/>
    <w:lvl w:ilvl="0">
      <w:start w:val="1"/>
      <w:numFmt w:val="decimal"/>
      <w:lvlText w:val="%1."/>
      <w:lvlJc w:val="left"/>
      <w:rPr>
        <w:rFonts w:ascii="Times New Roman" w:hAnsi="Times New Roman" w:hint="default"/>
        <w:b/>
        <w:bCs/>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DA11F6"/>
    <w:multiLevelType w:val="hybridMultilevel"/>
    <w:tmpl w:val="FA40F858"/>
    <w:lvl w:ilvl="0" w:tplc="11403316">
      <w:start w:val="1"/>
      <w:numFmt w:val="decimal"/>
      <w:lvlText w:val="%1."/>
      <w:lvlJc w:val="left"/>
      <w:pPr>
        <w:ind w:left="720" w:hanging="360"/>
      </w:pPr>
    </w:lvl>
    <w:lvl w:ilvl="1" w:tplc="5A7E0B5E">
      <w:start w:val="1"/>
      <w:numFmt w:val="decimal"/>
      <w:lvlText w:val="%2."/>
      <w:lvlJc w:val="left"/>
      <w:pPr>
        <w:ind w:left="1440" w:hanging="360"/>
      </w:pPr>
    </w:lvl>
    <w:lvl w:ilvl="2" w:tplc="8DF0BA34">
      <w:start w:val="1"/>
      <w:numFmt w:val="lowerRoman"/>
      <w:lvlText w:val="%3."/>
      <w:lvlJc w:val="right"/>
      <w:pPr>
        <w:ind w:left="2160" w:hanging="180"/>
      </w:pPr>
    </w:lvl>
    <w:lvl w:ilvl="3" w:tplc="F3325DB0">
      <w:start w:val="1"/>
      <w:numFmt w:val="decimal"/>
      <w:lvlText w:val="%4."/>
      <w:lvlJc w:val="left"/>
      <w:pPr>
        <w:ind w:left="2880" w:hanging="360"/>
      </w:pPr>
    </w:lvl>
    <w:lvl w:ilvl="4" w:tplc="A1945608">
      <w:start w:val="1"/>
      <w:numFmt w:val="lowerLetter"/>
      <w:lvlText w:val="%5."/>
      <w:lvlJc w:val="left"/>
      <w:pPr>
        <w:ind w:left="3600" w:hanging="360"/>
      </w:pPr>
    </w:lvl>
    <w:lvl w:ilvl="5" w:tplc="DACA12D8">
      <w:start w:val="1"/>
      <w:numFmt w:val="lowerRoman"/>
      <w:lvlText w:val="%6."/>
      <w:lvlJc w:val="right"/>
      <w:pPr>
        <w:ind w:left="4320" w:hanging="180"/>
      </w:pPr>
    </w:lvl>
    <w:lvl w:ilvl="6" w:tplc="2CD2D8BA">
      <w:start w:val="1"/>
      <w:numFmt w:val="decimal"/>
      <w:lvlText w:val="%7."/>
      <w:lvlJc w:val="left"/>
      <w:pPr>
        <w:ind w:left="5040" w:hanging="360"/>
      </w:pPr>
    </w:lvl>
    <w:lvl w:ilvl="7" w:tplc="CF42B744">
      <w:start w:val="1"/>
      <w:numFmt w:val="lowerLetter"/>
      <w:lvlText w:val="%8."/>
      <w:lvlJc w:val="left"/>
      <w:pPr>
        <w:ind w:left="5760" w:hanging="360"/>
      </w:pPr>
    </w:lvl>
    <w:lvl w:ilvl="8" w:tplc="1ADCBAF2">
      <w:start w:val="1"/>
      <w:numFmt w:val="lowerRoman"/>
      <w:lvlText w:val="%9."/>
      <w:lvlJc w:val="right"/>
      <w:pPr>
        <w:ind w:left="6480" w:hanging="180"/>
      </w:pPr>
    </w:lvl>
  </w:abstractNum>
  <w:abstractNum w:abstractNumId="14" w15:restartNumberingAfterBreak="0">
    <w:nsid w:val="53471687"/>
    <w:multiLevelType w:val="multilevel"/>
    <w:tmpl w:val="D71A9E54"/>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7BA3685"/>
    <w:multiLevelType w:val="multilevel"/>
    <w:tmpl w:val="82F438CA"/>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8C301C7"/>
    <w:multiLevelType w:val="multilevel"/>
    <w:tmpl w:val="BE6CDB14"/>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60966B3C"/>
    <w:multiLevelType w:val="hybridMultilevel"/>
    <w:tmpl w:val="B88A20E8"/>
    <w:lvl w:ilvl="0" w:tplc="A6EC1418">
      <w:start w:val="1"/>
      <w:numFmt w:val="bullet"/>
      <w:lvlText w:val="·"/>
      <w:lvlJc w:val="left"/>
      <w:pPr>
        <w:ind w:left="720" w:hanging="360"/>
      </w:pPr>
      <w:rPr>
        <w:rFonts w:ascii="Symbol" w:hAnsi="Symbol" w:hint="default"/>
      </w:rPr>
    </w:lvl>
    <w:lvl w:ilvl="1" w:tplc="3056CC28">
      <w:start w:val="1"/>
      <w:numFmt w:val="bullet"/>
      <w:lvlText w:val="o"/>
      <w:lvlJc w:val="left"/>
      <w:pPr>
        <w:ind w:left="1440" w:hanging="360"/>
      </w:pPr>
      <w:rPr>
        <w:rFonts w:ascii="Courier New" w:hAnsi="Courier New" w:hint="default"/>
      </w:rPr>
    </w:lvl>
    <w:lvl w:ilvl="2" w:tplc="AABC6772">
      <w:start w:val="1"/>
      <w:numFmt w:val="bullet"/>
      <w:lvlText w:val=""/>
      <w:lvlJc w:val="left"/>
      <w:pPr>
        <w:ind w:left="2160" w:hanging="360"/>
      </w:pPr>
      <w:rPr>
        <w:rFonts w:ascii="Wingdings" w:hAnsi="Wingdings" w:hint="default"/>
      </w:rPr>
    </w:lvl>
    <w:lvl w:ilvl="3" w:tplc="F5D80488">
      <w:start w:val="1"/>
      <w:numFmt w:val="bullet"/>
      <w:lvlText w:val=""/>
      <w:lvlJc w:val="left"/>
      <w:pPr>
        <w:ind w:left="2880" w:hanging="360"/>
      </w:pPr>
      <w:rPr>
        <w:rFonts w:ascii="Symbol" w:hAnsi="Symbol" w:hint="default"/>
      </w:rPr>
    </w:lvl>
    <w:lvl w:ilvl="4" w:tplc="37843752">
      <w:start w:val="1"/>
      <w:numFmt w:val="bullet"/>
      <w:lvlText w:val="o"/>
      <w:lvlJc w:val="left"/>
      <w:pPr>
        <w:ind w:left="3600" w:hanging="360"/>
      </w:pPr>
      <w:rPr>
        <w:rFonts w:ascii="Courier New" w:hAnsi="Courier New" w:hint="default"/>
      </w:rPr>
    </w:lvl>
    <w:lvl w:ilvl="5" w:tplc="AF18AC48">
      <w:start w:val="1"/>
      <w:numFmt w:val="bullet"/>
      <w:lvlText w:val=""/>
      <w:lvlJc w:val="left"/>
      <w:pPr>
        <w:ind w:left="4320" w:hanging="360"/>
      </w:pPr>
      <w:rPr>
        <w:rFonts w:ascii="Wingdings" w:hAnsi="Wingdings" w:hint="default"/>
      </w:rPr>
    </w:lvl>
    <w:lvl w:ilvl="6" w:tplc="D93C8090">
      <w:start w:val="1"/>
      <w:numFmt w:val="bullet"/>
      <w:lvlText w:val=""/>
      <w:lvlJc w:val="left"/>
      <w:pPr>
        <w:ind w:left="5040" w:hanging="360"/>
      </w:pPr>
      <w:rPr>
        <w:rFonts w:ascii="Symbol" w:hAnsi="Symbol" w:hint="default"/>
      </w:rPr>
    </w:lvl>
    <w:lvl w:ilvl="7" w:tplc="9542902A">
      <w:start w:val="1"/>
      <w:numFmt w:val="bullet"/>
      <w:lvlText w:val="o"/>
      <w:lvlJc w:val="left"/>
      <w:pPr>
        <w:ind w:left="5760" w:hanging="360"/>
      </w:pPr>
      <w:rPr>
        <w:rFonts w:ascii="Courier New" w:hAnsi="Courier New" w:hint="default"/>
      </w:rPr>
    </w:lvl>
    <w:lvl w:ilvl="8" w:tplc="3DCE7630">
      <w:start w:val="1"/>
      <w:numFmt w:val="bullet"/>
      <w:lvlText w:val=""/>
      <w:lvlJc w:val="left"/>
      <w:pPr>
        <w:ind w:left="6480" w:hanging="360"/>
      </w:pPr>
      <w:rPr>
        <w:rFonts w:ascii="Wingdings" w:hAnsi="Wingdings" w:hint="default"/>
      </w:rPr>
    </w:lvl>
  </w:abstractNum>
  <w:abstractNum w:abstractNumId="18" w15:restartNumberingAfterBreak="0">
    <w:nsid w:val="673706CB"/>
    <w:multiLevelType w:val="multilevel"/>
    <w:tmpl w:val="76C01998"/>
    <w:lvl w:ilvl="0">
      <w:start w:val="6"/>
      <w:numFmt w:val="decimal"/>
      <w:lvlText w:val="%1."/>
      <w:lvlJc w:val="left"/>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82F3186"/>
    <w:multiLevelType w:val="multilevel"/>
    <w:tmpl w:val="373EA3E2"/>
    <w:lvl w:ilvl="0">
      <w:start w:val="3"/>
      <w:numFmt w:val="decimal"/>
      <w:lvlText w:val="%1."/>
      <w:lvlJc w:val="left"/>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C887DBB"/>
    <w:multiLevelType w:val="multilevel"/>
    <w:tmpl w:val="8090B374"/>
    <w:lvl w:ilvl="0">
      <w:start w:val="5"/>
      <w:numFmt w:val="decimal"/>
      <w:lvlText w:val="%1."/>
      <w:lvlJc w:val="left"/>
    </w:lvl>
    <w:lvl w:ilvl="1">
      <w:start w:val="1"/>
      <w:numFmt w:val="decimal"/>
      <w:lvlText w:val="%1.%2."/>
      <w:lvlJc w:val="left"/>
      <w:rPr>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55B4923"/>
    <w:multiLevelType w:val="hybridMultilevel"/>
    <w:tmpl w:val="23F24A5C"/>
    <w:lvl w:ilvl="0" w:tplc="05FE40B2">
      <w:start w:val="1"/>
      <w:numFmt w:val="decimal"/>
      <w:lvlText w:val="%1."/>
      <w:lvlJc w:val="left"/>
      <w:pPr>
        <w:ind w:left="720" w:hanging="360"/>
      </w:pPr>
    </w:lvl>
    <w:lvl w:ilvl="1" w:tplc="5B509C6C">
      <w:start w:val="1"/>
      <w:numFmt w:val="decimal"/>
      <w:lvlText w:val="%2."/>
      <w:lvlJc w:val="left"/>
      <w:pPr>
        <w:ind w:left="1440" w:hanging="360"/>
      </w:pPr>
    </w:lvl>
    <w:lvl w:ilvl="2" w:tplc="449800CA">
      <w:start w:val="1"/>
      <w:numFmt w:val="lowerRoman"/>
      <w:lvlText w:val="%3."/>
      <w:lvlJc w:val="right"/>
      <w:pPr>
        <w:ind w:left="2160" w:hanging="180"/>
      </w:pPr>
    </w:lvl>
    <w:lvl w:ilvl="3" w:tplc="8A6E304A">
      <w:start w:val="1"/>
      <w:numFmt w:val="decimal"/>
      <w:lvlText w:val="%4."/>
      <w:lvlJc w:val="left"/>
      <w:pPr>
        <w:ind w:left="2880" w:hanging="360"/>
      </w:pPr>
    </w:lvl>
    <w:lvl w:ilvl="4" w:tplc="1026FEBE">
      <w:start w:val="1"/>
      <w:numFmt w:val="lowerLetter"/>
      <w:lvlText w:val="%5."/>
      <w:lvlJc w:val="left"/>
      <w:pPr>
        <w:ind w:left="3600" w:hanging="360"/>
      </w:pPr>
    </w:lvl>
    <w:lvl w:ilvl="5" w:tplc="88BC12B8">
      <w:start w:val="1"/>
      <w:numFmt w:val="lowerRoman"/>
      <w:lvlText w:val="%6."/>
      <w:lvlJc w:val="right"/>
      <w:pPr>
        <w:ind w:left="4320" w:hanging="180"/>
      </w:pPr>
    </w:lvl>
    <w:lvl w:ilvl="6" w:tplc="98662B22">
      <w:start w:val="1"/>
      <w:numFmt w:val="decimal"/>
      <w:lvlText w:val="%7."/>
      <w:lvlJc w:val="left"/>
      <w:pPr>
        <w:ind w:left="5040" w:hanging="360"/>
      </w:pPr>
    </w:lvl>
    <w:lvl w:ilvl="7" w:tplc="16263638">
      <w:start w:val="1"/>
      <w:numFmt w:val="lowerLetter"/>
      <w:lvlText w:val="%8."/>
      <w:lvlJc w:val="left"/>
      <w:pPr>
        <w:ind w:left="5760" w:hanging="360"/>
      </w:pPr>
    </w:lvl>
    <w:lvl w:ilvl="8" w:tplc="5C9EA15E">
      <w:start w:val="1"/>
      <w:numFmt w:val="lowerRoman"/>
      <w:lvlText w:val="%9."/>
      <w:lvlJc w:val="right"/>
      <w:pPr>
        <w:ind w:left="6480" w:hanging="180"/>
      </w:pPr>
    </w:lvl>
  </w:abstractNum>
  <w:abstractNum w:abstractNumId="22" w15:restartNumberingAfterBreak="0">
    <w:nsid w:val="7C21421D"/>
    <w:multiLevelType w:val="multilevel"/>
    <w:tmpl w:val="2D72FE62"/>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5"/>
  </w:num>
  <w:num w:numId="3">
    <w:abstractNumId w:val="12"/>
  </w:num>
  <w:num w:numId="4">
    <w:abstractNumId w:val="9"/>
  </w:num>
  <w:num w:numId="5">
    <w:abstractNumId w:val="14"/>
  </w:num>
  <w:num w:numId="6">
    <w:abstractNumId w:val="4"/>
  </w:num>
  <w:num w:numId="7">
    <w:abstractNumId w:val="0"/>
  </w:num>
  <w:num w:numId="8">
    <w:abstractNumId w:val="17"/>
  </w:num>
  <w:num w:numId="9">
    <w:abstractNumId w:val="7"/>
  </w:num>
  <w:num w:numId="10">
    <w:abstractNumId w:val="21"/>
  </w:num>
  <w:num w:numId="11">
    <w:abstractNumId w:val="13"/>
  </w:num>
  <w:num w:numId="12">
    <w:abstractNumId w:val="15"/>
  </w:num>
  <w:num w:numId="13">
    <w:abstractNumId w:val="19"/>
  </w:num>
  <w:num w:numId="14">
    <w:abstractNumId w:val="8"/>
  </w:num>
  <w:num w:numId="15">
    <w:abstractNumId w:val="1"/>
  </w:num>
  <w:num w:numId="16">
    <w:abstractNumId w:val="20"/>
  </w:num>
  <w:num w:numId="17">
    <w:abstractNumId w:val="3"/>
  </w:num>
  <w:num w:numId="18">
    <w:abstractNumId w:val="18"/>
  </w:num>
  <w:num w:numId="19">
    <w:abstractNumId w:val="10"/>
  </w:num>
  <w:num w:numId="20">
    <w:abstractNumId w:val="22"/>
  </w:num>
  <w:num w:numId="21">
    <w:abstractNumId w:val="2"/>
  </w:num>
  <w:num w:numId="22">
    <w:abstractNumId w:val="1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4577"/>
  </w:hdrShapeDefaults>
  <w:footnotePr>
    <w:footnote w:id="-1"/>
    <w:footnote w:id="0"/>
    <w:footnote w:id="1"/>
  </w:footnotePr>
  <w:endnotePr>
    <w:endnote w:id="-1"/>
    <w:endnote w:id="0"/>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CoverPageOnWordDoc" w:val="tru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1-11&lt;/text&gt;_x000d__x000a_  &lt;/metadata&gt;_x000d__x000a_  &lt;metadata key=&quot;md_Prefix&quot;&gt;_x000d__x000a_    &lt;text&gt;&lt;/text&gt;_x000d__x000a_  &lt;/metadata&gt;_x000d__x000a_  &lt;metadata key=&quot;md_DocumentNumber&quot;&gt;_x000d__x000a_    &lt;text&gt;14442&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408&lt;/text&gt;_x000d__x000a_      &lt;text&gt;UEM 512&lt;/text&gt;_x000d__x000a_      &lt;text&gt;FIN 1245&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29 October 2021 on the approval of the assessment of the recovery and resilience plan for Estonia&quot;&gt;&amp;lt;FlowDocument xmlns=&quot;http://schemas.microsoft.com/winfx/2006/xaml/presentation&quot;&amp;gt;&amp;lt;Paragraph&amp;gt;ANNEX to the COUNCIL IMPLEMENTING DECISION amending Implementing Decision of 29 October 2021 on the approval of the assessment of the recovery and resilience plan for Estonia&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ocuWriteMetaDataSource1" w:val="&lt;metadataset docuwriteversion=&quot;4.8.2&quot; technicalblockguid=&quot;496782502869579634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05-16&lt;/text&gt;_x000d__x000a_  &lt;/metadata&gt;_x000d__x000a_  &lt;metadata key=&quot;md_Prefix&quot;&gt;_x000d__x000a_    &lt;text&gt;&lt;/text&gt;_x000d__x000a_  &lt;/metadata&gt;_x000d__x000a_  &lt;metadata key=&quot;md_DocumentNumber&quot;&gt;_x000d__x000a_    &lt;text&gt;9364&lt;/text&gt;_x000d__x000a_  &lt;/metadata&gt;_x000d__x000a_  &lt;metadata key=&quot;md_YearDocumentNumber&quot;&gt;_x000d__x000a_    &lt;text&gt;2023&lt;/text&gt;_x000d__x000a_  &lt;/metadata&gt;_x000d__x000a_  &lt;metadata key=&quot;md_Suffixes&quot;&gt;_x000d__x000a_    &lt;text&gt;ADD 2&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434&lt;/text&gt;_x000d__x000a_      &lt;text&gt;FIN 527&lt;/text&gt;_x000d__x000a_      &lt;text&gt;UEM 98&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161 (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3-05-12&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3) 265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Council Implementing Decision (EU) (ST 12532/21 INIT; ST 12532/21 ADD 1) of 3 November 2021 on the approval of the assessment of the recovery and resilience plan for Estonia&quot;&gt;&amp;lt;FlowDocument FontFamily=&quot;Segoe UI&quot; FontSize=&quot;12&quot; PagePadding=&quot;2,2,2,2&quot; AllowDrop=&quot;False&quot; xmlns=&quot;http://schemas.microsoft.com/winfx/2006/xaml/presentation&quot;&amp;gt;&amp;lt;Paragraph&amp;gt;ANNEX to the Proposal for a COUNCIL IMPLEMENTING DECISION &amp;lt;Run FontWeight=&quot;Bold&quot;&amp;gt;amending Council Implementing Decision (EU) (ST 12532/21 INIT; ST 12532/21 ADD 1) of 3 November 2021 on the approval of the assessment of the recovery and resilience plan for Estonia&amp;lt;/Run&amp;gt;&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_x000d__x000a_ _x000d__x000a_{b}amending Council Implementing Decision (EU) (ST 12532/21 INIT; ST 12532/21 ADD 1) of 3 November 2021 on the approval of the assessment of the recovery and resilience plan for Estonia{/b}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9745265F-F342-4BA7-92E5-3B6AB4B71235"/>
    <w:docVar w:name="LW_COVERPAGE_TYPE" w:val="1"/>
    <w:docVar w:name="LW_CROSSREFERENCE" w:val="{SWD(2026) 65 final}"/>
    <w:docVar w:name="LW_DocType" w:val="NORMAL"/>
    <w:docVar w:name="LW_EMISSION" w:val="16.2.2026"/>
    <w:docVar w:name="LW_EMISSION_ISODATE" w:val="2026-02-16"/>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lt;FMT:Bold&gt;amending the Implementing Decision of 29 October 2021 on the approval of the assessment of the recovery and resilience plan for Estonia&lt;/FMT&gt;_x000d__x000d__x000d__x000d__x000d__x000d__x000b_"/>
    <w:docVar w:name="LW_PART_NBR" w:val="1"/>
    <w:docVar w:name="LW_PART_NBR_TOTAL" w:val="1"/>
    <w:docVar w:name="LW_REF.INST.NEW" w:val="COM"/>
    <w:docVar w:name="LW_REF.INST.NEW_ADOPTED" w:val="final"/>
    <w:docVar w:name="LW_REF.INST.NEW_TEXT" w:val="(2026) 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_x000b_"/>
    <w:docVar w:name="LwApiVersions" w:val="LW4CoDe 1.24.5.0; LW 9.2, Build 20251112"/>
  </w:docVars>
  <w:rsids>
    <w:rsidRoot w:val="00A86151"/>
    <w:rsid w:val="000005D3"/>
    <w:rsid w:val="00000B20"/>
    <w:rsid w:val="00001DA1"/>
    <w:rsid w:val="00003D9E"/>
    <w:rsid w:val="00005FA0"/>
    <w:rsid w:val="000065DE"/>
    <w:rsid w:val="00006B2F"/>
    <w:rsid w:val="00007064"/>
    <w:rsid w:val="00007FE9"/>
    <w:rsid w:val="000101E8"/>
    <w:rsid w:val="00011774"/>
    <w:rsid w:val="00012161"/>
    <w:rsid w:val="00012A85"/>
    <w:rsid w:val="000133D7"/>
    <w:rsid w:val="00013BAD"/>
    <w:rsid w:val="00014220"/>
    <w:rsid w:val="000147E0"/>
    <w:rsid w:val="00014FBB"/>
    <w:rsid w:val="000167A7"/>
    <w:rsid w:val="00017FF3"/>
    <w:rsid w:val="00024C92"/>
    <w:rsid w:val="00024E33"/>
    <w:rsid w:val="000261D3"/>
    <w:rsid w:val="000267B4"/>
    <w:rsid w:val="00026FD3"/>
    <w:rsid w:val="00031B08"/>
    <w:rsid w:val="000324B9"/>
    <w:rsid w:val="000325D3"/>
    <w:rsid w:val="00032740"/>
    <w:rsid w:val="00033AD7"/>
    <w:rsid w:val="00034D68"/>
    <w:rsid w:val="00034E06"/>
    <w:rsid w:val="00035336"/>
    <w:rsid w:val="0003567B"/>
    <w:rsid w:val="00035A49"/>
    <w:rsid w:val="00040002"/>
    <w:rsid w:val="0004036D"/>
    <w:rsid w:val="00040F57"/>
    <w:rsid w:val="00041261"/>
    <w:rsid w:val="00041F3D"/>
    <w:rsid w:val="00044F64"/>
    <w:rsid w:val="00051128"/>
    <w:rsid w:val="00052D7C"/>
    <w:rsid w:val="000540FA"/>
    <w:rsid w:val="00054CC9"/>
    <w:rsid w:val="000557BF"/>
    <w:rsid w:val="0005638A"/>
    <w:rsid w:val="000572F1"/>
    <w:rsid w:val="00057987"/>
    <w:rsid w:val="00057BF6"/>
    <w:rsid w:val="00057E6D"/>
    <w:rsid w:val="0006310B"/>
    <w:rsid w:val="00063AEC"/>
    <w:rsid w:val="00063DF9"/>
    <w:rsid w:val="00064D10"/>
    <w:rsid w:val="00065597"/>
    <w:rsid w:val="00066D6D"/>
    <w:rsid w:val="0006700C"/>
    <w:rsid w:val="000701EA"/>
    <w:rsid w:val="000706D5"/>
    <w:rsid w:val="00071874"/>
    <w:rsid w:val="00072050"/>
    <w:rsid w:val="00072530"/>
    <w:rsid w:val="0007289E"/>
    <w:rsid w:val="00072C45"/>
    <w:rsid w:val="00072D94"/>
    <w:rsid w:val="00073229"/>
    <w:rsid w:val="00073F4E"/>
    <w:rsid w:val="00073F9E"/>
    <w:rsid w:val="00074F65"/>
    <w:rsid w:val="00075929"/>
    <w:rsid w:val="00075A4D"/>
    <w:rsid w:val="000772DB"/>
    <w:rsid w:val="0007739E"/>
    <w:rsid w:val="000803FF"/>
    <w:rsid w:val="00080DF6"/>
    <w:rsid w:val="00081E1E"/>
    <w:rsid w:val="00082CD1"/>
    <w:rsid w:val="000901A8"/>
    <w:rsid w:val="00091AA0"/>
    <w:rsid w:val="00092ED5"/>
    <w:rsid w:val="0009563E"/>
    <w:rsid w:val="00095BD9"/>
    <w:rsid w:val="00096499"/>
    <w:rsid w:val="00097FF6"/>
    <w:rsid w:val="000A059A"/>
    <w:rsid w:val="000A0DD5"/>
    <w:rsid w:val="000A18E4"/>
    <w:rsid w:val="000A1C68"/>
    <w:rsid w:val="000A2BB3"/>
    <w:rsid w:val="000A3483"/>
    <w:rsid w:val="000A3D32"/>
    <w:rsid w:val="000A5BC2"/>
    <w:rsid w:val="000A692F"/>
    <w:rsid w:val="000A6A9D"/>
    <w:rsid w:val="000A76E5"/>
    <w:rsid w:val="000B144F"/>
    <w:rsid w:val="000B1F12"/>
    <w:rsid w:val="000B2A5F"/>
    <w:rsid w:val="000B4350"/>
    <w:rsid w:val="000B570B"/>
    <w:rsid w:val="000B61A2"/>
    <w:rsid w:val="000B6B84"/>
    <w:rsid w:val="000B6EC6"/>
    <w:rsid w:val="000B7219"/>
    <w:rsid w:val="000B7370"/>
    <w:rsid w:val="000B76C8"/>
    <w:rsid w:val="000B7E21"/>
    <w:rsid w:val="000B7FD2"/>
    <w:rsid w:val="000C216D"/>
    <w:rsid w:val="000C2B40"/>
    <w:rsid w:val="000C46DE"/>
    <w:rsid w:val="000C4B42"/>
    <w:rsid w:val="000C5CB7"/>
    <w:rsid w:val="000C638E"/>
    <w:rsid w:val="000C704C"/>
    <w:rsid w:val="000D13F0"/>
    <w:rsid w:val="000D1598"/>
    <w:rsid w:val="000D20EA"/>
    <w:rsid w:val="000D2438"/>
    <w:rsid w:val="000D27B5"/>
    <w:rsid w:val="000D2EF3"/>
    <w:rsid w:val="000D34F9"/>
    <w:rsid w:val="000D3F9B"/>
    <w:rsid w:val="000D541F"/>
    <w:rsid w:val="000D697F"/>
    <w:rsid w:val="000D6C9C"/>
    <w:rsid w:val="000D7E85"/>
    <w:rsid w:val="000E09D7"/>
    <w:rsid w:val="000E0DF9"/>
    <w:rsid w:val="000E16C7"/>
    <w:rsid w:val="000E1B36"/>
    <w:rsid w:val="000E2079"/>
    <w:rsid w:val="000E38BA"/>
    <w:rsid w:val="000E4431"/>
    <w:rsid w:val="000E4AB0"/>
    <w:rsid w:val="000E576D"/>
    <w:rsid w:val="000E5A9E"/>
    <w:rsid w:val="000E6613"/>
    <w:rsid w:val="000E7DA6"/>
    <w:rsid w:val="000F0727"/>
    <w:rsid w:val="000F076C"/>
    <w:rsid w:val="000F0B2A"/>
    <w:rsid w:val="000F14E0"/>
    <w:rsid w:val="000F16F7"/>
    <w:rsid w:val="000F24B4"/>
    <w:rsid w:val="000F2AF4"/>
    <w:rsid w:val="000F2D9E"/>
    <w:rsid w:val="000F4B89"/>
    <w:rsid w:val="000F63A2"/>
    <w:rsid w:val="000F7EA0"/>
    <w:rsid w:val="001003D0"/>
    <w:rsid w:val="00100458"/>
    <w:rsid w:val="00100D2F"/>
    <w:rsid w:val="001012B5"/>
    <w:rsid w:val="00105D85"/>
    <w:rsid w:val="00110785"/>
    <w:rsid w:val="00110B1A"/>
    <w:rsid w:val="00110ED6"/>
    <w:rsid w:val="00112592"/>
    <w:rsid w:val="001128F9"/>
    <w:rsid w:val="00112A77"/>
    <w:rsid w:val="0011419C"/>
    <w:rsid w:val="0011426E"/>
    <w:rsid w:val="001143F8"/>
    <w:rsid w:val="0011448D"/>
    <w:rsid w:val="00115568"/>
    <w:rsid w:val="00116C4A"/>
    <w:rsid w:val="00116F09"/>
    <w:rsid w:val="00120319"/>
    <w:rsid w:val="00120C0C"/>
    <w:rsid w:val="00121864"/>
    <w:rsid w:val="001244D6"/>
    <w:rsid w:val="00124ED0"/>
    <w:rsid w:val="00125231"/>
    <w:rsid w:val="001257BC"/>
    <w:rsid w:val="00132D7A"/>
    <w:rsid w:val="00133ED6"/>
    <w:rsid w:val="001349EA"/>
    <w:rsid w:val="00135CCA"/>
    <w:rsid w:val="001361B1"/>
    <w:rsid w:val="00136950"/>
    <w:rsid w:val="00136E7B"/>
    <w:rsid w:val="00137FCB"/>
    <w:rsid w:val="00140F47"/>
    <w:rsid w:val="00142FFC"/>
    <w:rsid w:val="00143F77"/>
    <w:rsid w:val="00144A84"/>
    <w:rsid w:val="00144B44"/>
    <w:rsid w:val="00144FF1"/>
    <w:rsid w:val="00145564"/>
    <w:rsid w:val="001501E2"/>
    <w:rsid w:val="00151FB1"/>
    <w:rsid w:val="00152137"/>
    <w:rsid w:val="0015222E"/>
    <w:rsid w:val="001536FE"/>
    <w:rsid w:val="00154807"/>
    <w:rsid w:val="00154BAD"/>
    <w:rsid w:val="00154F2E"/>
    <w:rsid w:val="001555B7"/>
    <w:rsid w:val="00155987"/>
    <w:rsid w:val="0015706D"/>
    <w:rsid w:val="001604BE"/>
    <w:rsid w:val="00162594"/>
    <w:rsid w:val="00163B84"/>
    <w:rsid w:val="00165913"/>
    <w:rsid w:val="001659A5"/>
    <w:rsid w:val="001673A7"/>
    <w:rsid w:val="00170095"/>
    <w:rsid w:val="00170F79"/>
    <w:rsid w:val="001724DD"/>
    <w:rsid w:val="001735F7"/>
    <w:rsid w:val="001736C6"/>
    <w:rsid w:val="00173880"/>
    <w:rsid w:val="00173F69"/>
    <w:rsid w:val="00174247"/>
    <w:rsid w:val="001745F1"/>
    <w:rsid w:val="00175396"/>
    <w:rsid w:val="0017549F"/>
    <w:rsid w:val="0017612C"/>
    <w:rsid w:val="00180332"/>
    <w:rsid w:val="00180B4B"/>
    <w:rsid w:val="00181683"/>
    <w:rsid w:val="00181EE8"/>
    <w:rsid w:val="001827B4"/>
    <w:rsid w:val="00182BE2"/>
    <w:rsid w:val="00182E5E"/>
    <w:rsid w:val="001850CD"/>
    <w:rsid w:val="001854EE"/>
    <w:rsid w:val="001859DD"/>
    <w:rsid w:val="00185B33"/>
    <w:rsid w:val="00187734"/>
    <w:rsid w:val="00190935"/>
    <w:rsid w:val="00191A1F"/>
    <w:rsid w:val="0019431B"/>
    <w:rsid w:val="00194772"/>
    <w:rsid w:val="00194BED"/>
    <w:rsid w:val="00194E12"/>
    <w:rsid w:val="00194FCB"/>
    <w:rsid w:val="00195473"/>
    <w:rsid w:val="00195C68"/>
    <w:rsid w:val="00195ECF"/>
    <w:rsid w:val="0019670F"/>
    <w:rsid w:val="001976FC"/>
    <w:rsid w:val="001A1B9A"/>
    <w:rsid w:val="001A2719"/>
    <w:rsid w:val="001A2DB1"/>
    <w:rsid w:val="001A2F9B"/>
    <w:rsid w:val="001A3109"/>
    <w:rsid w:val="001A690E"/>
    <w:rsid w:val="001A7DED"/>
    <w:rsid w:val="001B09EC"/>
    <w:rsid w:val="001B0FF8"/>
    <w:rsid w:val="001B2881"/>
    <w:rsid w:val="001B313C"/>
    <w:rsid w:val="001B4DA0"/>
    <w:rsid w:val="001B53EF"/>
    <w:rsid w:val="001B56A9"/>
    <w:rsid w:val="001B5C64"/>
    <w:rsid w:val="001B5E91"/>
    <w:rsid w:val="001B5F4E"/>
    <w:rsid w:val="001B60C1"/>
    <w:rsid w:val="001B78AA"/>
    <w:rsid w:val="001C03C4"/>
    <w:rsid w:val="001C0663"/>
    <w:rsid w:val="001C16E9"/>
    <w:rsid w:val="001C19AC"/>
    <w:rsid w:val="001C1C76"/>
    <w:rsid w:val="001C2169"/>
    <w:rsid w:val="001C2DD7"/>
    <w:rsid w:val="001C5001"/>
    <w:rsid w:val="001C61B9"/>
    <w:rsid w:val="001D082B"/>
    <w:rsid w:val="001D1561"/>
    <w:rsid w:val="001D2026"/>
    <w:rsid w:val="001D2241"/>
    <w:rsid w:val="001D2887"/>
    <w:rsid w:val="001D2C93"/>
    <w:rsid w:val="001D383D"/>
    <w:rsid w:val="001D3A5A"/>
    <w:rsid w:val="001D3C98"/>
    <w:rsid w:val="001D4528"/>
    <w:rsid w:val="001D48E3"/>
    <w:rsid w:val="001E068E"/>
    <w:rsid w:val="001E0EF5"/>
    <w:rsid w:val="001E0FB6"/>
    <w:rsid w:val="001E273A"/>
    <w:rsid w:val="001E2911"/>
    <w:rsid w:val="001E4389"/>
    <w:rsid w:val="001E5C6D"/>
    <w:rsid w:val="001E7FB6"/>
    <w:rsid w:val="001F211D"/>
    <w:rsid w:val="001F2445"/>
    <w:rsid w:val="001F362B"/>
    <w:rsid w:val="001F3AAE"/>
    <w:rsid w:val="001F4058"/>
    <w:rsid w:val="001F41A6"/>
    <w:rsid w:val="001F4977"/>
    <w:rsid w:val="001F49EE"/>
    <w:rsid w:val="001F57DB"/>
    <w:rsid w:val="001F62BD"/>
    <w:rsid w:val="001F73A5"/>
    <w:rsid w:val="001F7558"/>
    <w:rsid w:val="001F76F3"/>
    <w:rsid w:val="00200770"/>
    <w:rsid w:val="00202FE4"/>
    <w:rsid w:val="00203537"/>
    <w:rsid w:val="00203F06"/>
    <w:rsid w:val="00204460"/>
    <w:rsid w:val="0020672F"/>
    <w:rsid w:val="00206D91"/>
    <w:rsid w:val="00206EAC"/>
    <w:rsid w:val="00207508"/>
    <w:rsid w:val="002108D5"/>
    <w:rsid w:val="00210F2B"/>
    <w:rsid w:val="002112A0"/>
    <w:rsid w:val="0021207E"/>
    <w:rsid w:val="002134E9"/>
    <w:rsid w:val="00216410"/>
    <w:rsid w:val="00216C84"/>
    <w:rsid w:val="002203A7"/>
    <w:rsid w:val="00222484"/>
    <w:rsid w:val="002227BB"/>
    <w:rsid w:val="00222A9F"/>
    <w:rsid w:val="002243DC"/>
    <w:rsid w:val="00224689"/>
    <w:rsid w:val="00225CD6"/>
    <w:rsid w:val="00226193"/>
    <w:rsid w:val="00226223"/>
    <w:rsid w:val="0022651F"/>
    <w:rsid w:val="002275CE"/>
    <w:rsid w:val="00227C75"/>
    <w:rsid w:val="00227DE5"/>
    <w:rsid w:val="00230568"/>
    <w:rsid w:val="00231401"/>
    <w:rsid w:val="002330B8"/>
    <w:rsid w:val="00234209"/>
    <w:rsid w:val="00234F61"/>
    <w:rsid w:val="002354C9"/>
    <w:rsid w:val="00235771"/>
    <w:rsid w:val="00235893"/>
    <w:rsid w:val="00236166"/>
    <w:rsid w:val="00236636"/>
    <w:rsid w:val="00236971"/>
    <w:rsid w:val="00237205"/>
    <w:rsid w:val="00240EAD"/>
    <w:rsid w:val="00242277"/>
    <w:rsid w:val="002425B5"/>
    <w:rsid w:val="0024389B"/>
    <w:rsid w:val="00243F1D"/>
    <w:rsid w:val="002446C6"/>
    <w:rsid w:val="0024537C"/>
    <w:rsid w:val="00245E85"/>
    <w:rsid w:val="002460A6"/>
    <w:rsid w:val="002463C1"/>
    <w:rsid w:val="00246638"/>
    <w:rsid w:val="00247400"/>
    <w:rsid w:val="002505C4"/>
    <w:rsid w:val="00250C4E"/>
    <w:rsid w:val="00251093"/>
    <w:rsid w:val="0025318F"/>
    <w:rsid w:val="00253D5F"/>
    <w:rsid w:val="00253E14"/>
    <w:rsid w:val="00254F45"/>
    <w:rsid w:val="00255F29"/>
    <w:rsid w:val="00256340"/>
    <w:rsid w:val="0025722C"/>
    <w:rsid w:val="0026027E"/>
    <w:rsid w:val="00260D7C"/>
    <w:rsid w:val="00261D2B"/>
    <w:rsid w:val="0026264F"/>
    <w:rsid w:val="0026328C"/>
    <w:rsid w:val="00263B08"/>
    <w:rsid w:val="0026405A"/>
    <w:rsid w:val="002643F0"/>
    <w:rsid w:val="00264469"/>
    <w:rsid w:val="00264743"/>
    <w:rsid w:val="00264871"/>
    <w:rsid w:val="00264996"/>
    <w:rsid w:val="002677CC"/>
    <w:rsid w:val="00270462"/>
    <w:rsid w:val="00272BE4"/>
    <w:rsid w:val="00272C1B"/>
    <w:rsid w:val="002730EF"/>
    <w:rsid w:val="0027318D"/>
    <w:rsid w:val="002734F8"/>
    <w:rsid w:val="00274C59"/>
    <w:rsid w:val="00274E8B"/>
    <w:rsid w:val="00276315"/>
    <w:rsid w:val="0027682A"/>
    <w:rsid w:val="0028083A"/>
    <w:rsid w:val="00280D69"/>
    <w:rsid w:val="00280FF1"/>
    <w:rsid w:val="0028186E"/>
    <w:rsid w:val="00281FF3"/>
    <w:rsid w:val="002827B8"/>
    <w:rsid w:val="00282DE2"/>
    <w:rsid w:val="002837DC"/>
    <w:rsid w:val="00284110"/>
    <w:rsid w:val="0028461F"/>
    <w:rsid w:val="00284E44"/>
    <w:rsid w:val="0028611F"/>
    <w:rsid w:val="002861B6"/>
    <w:rsid w:val="00286266"/>
    <w:rsid w:val="00286EE5"/>
    <w:rsid w:val="0028731E"/>
    <w:rsid w:val="002904F9"/>
    <w:rsid w:val="00290B8E"/>
    <w:rsid w:val="00290E4C"/>
    <w:rsid w:val="00291AED"/>
    <w:rsid w:val="00291F65"/>
    <w:rsid w:val="0029262F"/>
    <w:rsid w:val="00293249"/>
    <w:rsid w:val="00293C04"/>
    <w:rsid w:val="0029427F"/>
    <w:rsid w:val="002956C5"/>
    <w:rsid w:val="0029677F"/>
    <w:rsid w:val="002A1655"/>
    <w:rsid w:val="002A20A5"/>
    <w:rsid w:val="002A233E"/>
    <w:rsid w:val="002A5577"/>
    <w:rsid w:val="002B01CD"/>
    <w:rsid w:val="002B1B99"/>
    <w:rsid w:val="002B1FB8"/>
    <w:rsid w:val="002B36A1"/>
    <w:rsid w:val="002B4823"/>
    <w:rsid w:val="002B788F"/>
    <w:rsid w:val="002B795C"/>
    <w:rsid w:val="002C391D"/>
    <w:rsid w:val="002C43B1"/>
    <w:rsid w:val="002C4A87"/>
    <w:rsid w:val="002C6E44"/>
    <w:rsid w:val="002D0A2D"/>
    <w:rsid w:val="002D234C"/>
    <w:rsid w:val="002D2EED"/>
    <w:rsid w:val="002D31E6"/>
    <w:rsid w:val="002D396D"/>
    <w:rsid w:val="002D3FC7"/>
    <w:rsid w:val="002D43ED"/>
    <w:rsid w:val="002D57ED"/>
    <w:rsid w:val="002D7214"/>
    <w:rsid w:val="002E1515"/>
    <w:rsid w:val="002E2B2F"/>
    <w:rsid w:val="002E3C70"/>
    <w:rsid w:val="002E3D3A"/>
    <w:rsid w:val="002E61BE"/>
    <w:rsid w:val="002E74B4"/>
    <w:rsid w:val="002F06AA"/>
    <w:rsid w:val="002F1949"/>
    <w:rsid w:val="002F313C"/>
    <w:rsid w:val="002F369E"/>
    <w:rsid w:val="002F3709"/>
    <w:rsid w:val="002F578B"/>
    <w:rsid w:val="002F6837"/>
    <w:rsid w:val="002F74EF"/>
    <w:rsid w:val="002F78C3"/>
    <w:rsid w:val="003008FB"/>
    <w:rsid w:val="003010AF"/>
    <w:rsid w:val="00301631"/>
    <w:rsid w:val="0030164F"/>
    <w:rsid w:val="00301C3E"/>
    <w:rsid w:val="00301D26"/>
    <w:rsid w:val="00303D0F"/>
    <w:rsid w:val="00310737"/>
    <w:rsid w:val="00310B54"/>
    <w:rsid w:val="00311B8F"/>
    <w:rsid w:val="003123A4"/>
    <w:rsid w:val="003166CC"/>
    <w:rsid w:val="00317388"/>
    <w:rsid w:val="0031759B"/>
    <w:rsid w:val="00321186"/>
    <w:rsid w:val="00324FF8"/>
    <w:rsid w:val="0032525F"/>
    <w:rsid w:val="00325697"/>
    <w:rsid w:val="003277E6"/>
    <w:rsid w:val="0033095F"/>
    <w:rsid w:val="00330FF6"/>
    <w:rsid w:val="003317EF"/>
    <w:rsid w:val="00331D43"/>
    <w:rsid w:val="003328CA"/>
    <w:rsid w:val="00333D46"/>
    <w:rsid w:val="00333DE0"/>
    <w:rsid w:val="00334608"/>
    <w:rsid w:val="003353F9"/>
    <w:rsid w:val="003360C9"/>
    <w:rsid w:val="003366BC"/>
    <w:rsid w:val="00336979"/>
    <w:rsid w:val="00340AE2"/>
    <w:rsid w:val="00342909"/>
    <w:rsid w:val="003452E8"/>
    <w:rsid w:val="003459E3"/>
    <w:rsid w:val="00350205"/>
    <w:rsid w:val="0035035D"/>
    <w:rsid w:val="00350966"/>
    <w:rsid w:val="00351E6C"/>
    <w:rsid w:val="00352DCD"/>
    <w:rsid w:val="00354057"/>
    <w:rsid w:val="00354614"/>
    <w:rsid w:val="00354847"/>
    <w:rsid w:val="0035573A"/>
    <w:rsid w:val="003558E4"/>
    <w:rsid w:val="003568B2"/>
    <w:rsid w:val="00356B8C"/>
    <w:rsid w:val="0036090A"/>
    <w:rsid w:val="00360935"/>
    <w:rsid w:val="00360B57"/>
    <w:rsid w:val="00360E12"/>
    <w:rsid w:val="003615C7"/>
    <w:rsid w:val="00361C85"/>
    <w:rsid w:val="00361CF5"/>
    <w:rsid w:val="0036279D"/>
    <w:rsid w:val="003636DC"/>
    <w:rsid w:val="00364D2B"/>
    <w:rsid w:val="00365078"/>
    <w:rsid w:val="00367429"/>
    <w:rsid w:val="00371367"/>
    <w:rsid w:val="0037298E"/>
    <w:rsid w:val="00372CB0"/>
    <w:rsid w:val="00372E96"/>
    <w:rsid w:val="003748FD"/>
    <w:rsid w:val="00374BD2"/>
    <w:rsid w:val="0037567D"/>
    <w:rsid w:val="00377050"/>
    <w:rsid w:val="00377C6A"/>
    <w:rsid w:val="00380FAA"/>
    <w:rsid w:val="0038119E"/>
    <w:rsid w:val="00382324"/>
    <w:rsid w:val="00387F76"/>
    <w:rsid w:val="0039170B"/>
    <w:rsid w:val="00392032"/>
    <w:rsid w:val="003920AB"/>
    <w:rsid w:val="00392F48"/>
    <w:rsid w:val="0039485D"/>
    <w:rsid w:val="00394FD8"/>
    <w:rsid w:val="0039529E"/>
    <w:rsid w:val="003966CD"/>
    <w:rsid w:val="003968CE"/>
    <w:rsid w:val="00397488"/>
    <w:rsid w:val="00397AD1"/>
    <w:rsid w:val="003A0E47"/>
    <w:rsid w:val="003A1120"/>
    <w:rsid w:val="003A193B"/>
    <w:rsid w:val="003A1A1D"/>
    <w:rsid w:val="003A386D"/>
    <w:rsid w:val="003A3B07"/>
    <w:rsid w:val="003A3E48"/>
    <w:rsid w:val="003A57DB"/>
    <w:rsid w:val="003A6D9F"/>
    <w:rsid w:val="003A6E85"/>
    <w:rsid w:val="003A7728"/>
    <w:rsid w:val="003B0F1B"/>
    <w:rsid w:val="003B1055"/>
    <w:rsid w:val="003B1384"/>
    <w:rsid w:val="003B1F4B"/>
    <w:rsid w:val="003B3627"/>
    <w:rsid w:val="003B37F6"/>
    <w:rsid w:val="003B38D1"/>
    <w:rsid w:val="003B3E4F"/>
    <w:rsid w:val="003B3EDA"/>
    <w:rsid w:val="003B5168"/>
    <w:rsid w:val="003B52CD"/>
    <w:rsid w:val="003B56AC"/>
    <w:rsid w:val="003B5DB5"/>
    <w:rsid w:val="003B61EC"/>
    <w:rsid w:val="003B7F69"/>
    <w:rsid w:val="003C104D"/>
    <w:rsid w:val="003C11BF"/>
    <w:rsid w:val="003C184A"/>
    <w:rsid w:val="003C39FD"/>
    <w:rsid w:val="003C4808"/>
    <w:rsid w:val="003C4C13"/>
    <w:rsid w:val="003C5656"/>
    <w:rsid w:val="003C5D42"/>
    <w:rsid w:val="003D059A"/>
    <w:rsid w:val="003D0848"/>
    <w:rsid w:val="003D0C7B"/>
    <w:rsid w:val="003D0D1E"/>
    <w:rsid w:val="003D294D"/>
    <w:rsid w:val="003D2B73"/>
    <w:rsid w:val="003D38AB"/>
    <w:rsid w:val="003E11C6"/>
    <w:rsid w:val="003E220D"/>
    <w:rsid w:val="003E2463"/>
    <w:rsid w:val="003E25BB"/>
    <w:rsid w:val="003E2F73"/>
    <w:rsid w:val="003E3CE1"/>
    <w:rsid w:val="003E4287"/>
    <w:rsid w:val="003E5274"/>
    <w:rsid w:val="003E54D5"/>
    <w:rsid w:val="003E5E8A"/>
    <w:rsid w:val="003E69D0"/>
    <w:rsid w:val="003E6BC6"/>
    <w:rsid w:val="003E6BD9"/>
    <w:rsid w:val="003F034E"/>
    <w:rsid w:val="003F27B1"/>
    <w:rsid w:val="003F35DC"/>
    <w:rsid w:val="003F53C3"/>
    <w:rsid w:val="003F5875"/>
    <w:rsid w:val="003F5986"/>
    <w:rsid w:val="003F5A40"/>
    <w:rsid w:val="003F6A06"/>
    <w:rsid w:val="003F74BD"/>
    <w:rsid w:val="00400F8C"/>
    <w:rsid w:val="0040128D"/>
    <w:rsid w:val="00401DA6"/>
    <w:rsid w:val="00403304"/>
    <w:rsid w:val="004034EC"/>
    <w:rsid w:val="00403694"/>
    <w:rsid w:val="00403F59"/>
    <w:rsid w:val="00403FF3"/>
    <w:rsid w:val="00406C42"/>
    <w:rsid w:val="00410DDB"/>
    <w:rsid w:val="00411351"/>
    <w:rsid w:val="00411D8A"/>
    <w:rsid w:val="00414578"/>
    <w:rsid w:val="00414F3A"/>
    <w:rsid w:val="0041553E"/>
    <w:rsid w:val="004162D3"/>
    <w:rsid w:val="00416641"/>
    <w:rsid w:val="00416914"/>
    <w:rsid w:val="00417F17"/>
    <w:rsid w:val="00420589"/>
    <w:rsid w:val="004206A1"/>
    <w:rsid w:val="00420E36"/>
    <w:rsid w:val="00420FB4"/>
    <w:rsid w:val="004215DA"/>
    <w:rsid w:val="00422FCA"/>
    <w:rsid w:val="00423BC9"/>
    <w:rsid w:val="00424835"/>
    <w:rsid w:val="00424FF3"/>
    <w:rsid w:val="00426225"/>
    <w:rsid w:val="004267F0"/>
    <w:rsid w:val="00426873"/>
    <w:rsid w:val="00426F46"/>
    <w:rsid w:val="0043372A"/>
    <w:rsid w:val="004358B4"/>
    <w:rsid w:val="00436951"/>
    <w:rsid w:val="00437795"/>
    <w:rsid w:val="0044021C"/>
    <w:rsid w:val="004406D0"/>
    <w:rsid w:val="00440ACA"/>
    <w:rsid w:val="00442C80"/>
    <w:rsid w:val="0044343D"/>
    <w:rsid w:val="00443A64"/>
    <w:rsid w:val="0044465B"/>
    <w:rsid w:val="00444F3D"/>
    <w:rsid w:val="00446F62"/>
    <w:rsid w:val="004506AA"/>
    <w:rsid w:val="00450D79"/>
    <w:rsid w:val="00451C64"/>
    <w:rsid w:val="00451D22"/>
    <w:rsid w:val="0045209A"/>
    <w:rsid w:val="0045430F"/>
    <w:rsid w:val="0045686B"/>
    <w:rsid w:val="00457C12"/>
    <w:rsid w:val="0046062A"/>
    <w:rsid w:val="00460A98"/>
    <w:rsid w:val="004620EA"/>
    <w:rsid w:val="0046254A"/>
    <w:rsid w:val="00463FBE"/>
    <w:rsid w:val="00465E86"/>
    <w:rsid w:val="00470EA3"/>
    <w:rsid w:val="00471DEF"/>
    <w:rsid w:val="0047524B"/>
    <w:rsid w:val="00476045"/>
    <w:rsid w:val="0047607C"/>
    <w:rsid w:val="00476351"/>
    <w:rsid w:val="00477BCC"/>
    <w:rsid w:val="00477F26"/>
    <w:rsid w:val="00483B11"/>
    <w:rsid w:val="0049018F"/>
    <w:rsid w:val="0049022F"/>
    <w:rsid w:val="00492901"/>
    <w:rsid w:val="0049291C"/>
    <w:rsid w:val="004931AB"/>
    <w:rsid w:val="00496C83"/>
    <w:rsid w:val="0049701D"/>
    <w:rsid w:val="0049784D"/>
    <w:rsid w:val="004A1F94"/>
    <w:rsid w:val="004A2332"/>
    <w:rsid w:val="004A2F3B"/>
    <w:rsid w:val="004A38CC"/>
    <w:rsid w:val="004A5160"/>
    <w:rsid w:val="004A5AB1"/>
    <w:rsid w:val="004A5AFF"/>
    <w:rsid w:val="004A6EAA"/>
    <w:rsid w:val="004A71A6"/>
    <w:rsid w:val="004A7A15"/>
    <w:rsid w:val="004A7C9D"/>
    <w:rsid w:val="004B0E6A"/>
    <w:rsid w:val="004B2512"/>
    <w:rsid w:val="004B49F5"/>
    <w:rsid w:val="004B686B"/>
    <w:rsid w:val="004C069B"/>
    <w:rsid w:val="004C1248"/>
    <w:rsid w:val="004C1397"/>
    <w:rsid w:val="004C26F5"/>
    <w:rsid w:val="004C383A"/>
    <w:rsid w:val="004C3BC1"/>
    <w:rsid w:val="004C43DF"/>
    <w:rsid w:val="004C44A4"/>
    <w:rsid w:val="004D05D0"/>
    <w:rsid w:val="004D0997"/>
    <w:rsid w:val="004D0C7F"/>
    <w:rsid w:val="004D112F"/>
    <w:rsid w:val="004D4336"/>
    <w:rsid w:val="004D4B15"/>
    <w:rsid w:val="004D4B5D"/>
    <w:rsid w:val="004D4E3F"/>
    <w:rsid w:val="004D5C5C"/>
    <w:rsid w:val="004D6B5D"/>
    <w:rsid w:val="004E1BDF"/>
    <w:rsid w:val="004E1EC0"/>
    <w:rsid w:val="004E245A"/>
    <w:rsid w:val="004E2C87"/>
    <w:rsid w:val="004E2E58"/>
    <w:rsid w:val="004E3894"/>
    <w:rsid w:val="004E40F5"/>
    <w:rsid w:val="004E4492"/>
    <w:rsid w:val="004E51E5"/>
    <w:rsid w:val="004E60A4"/>
    <w:rsid w:val="004E7280"/>
    <w:rsid w:val="004E7421"/>
    <w:rsid w:val="004E76A1"/>
    <w:rsid w:val="004F0A78"/>
    <w:rsid w:val="004F0E6C"/>
    <w:rsid w:val="004F1269"/>
    <w:rsid w:val="004F25DC"/>
    <w:rsid w:val="004F46FF"/>
    <w:rsid w:val="004F4B46"/>
    <w:rsid w:val="004F603C"/>
    <w:rsid w:val="004F69A2"/>
    <w:rsid w:val="004F739D"/>
    <w:rsid w:val="004F7430"/>
    <w:rsid w:val="00500818"/>
    <w:rsid w:val="005014B5"/>
    <w:rsid w:val="005018F5"/>
    <w:rsid w:val="00501E1B"/>
    <w:rsid w:val="00503676"/>
    <w:rsid w:val="0050379C"/>
    <w:rsid w:val="00503D6B"/>
    <w:rsid w:val="00503E00"/>
    <w:rsid w:val="0050476A"/>
    <w:rsid w:val="00506E13"/>
    <w:rsid w:val="005075AC"/>
    <w:rsid w:val="00510529"/>
    <w:rsid w:val="005115E4"/>
    <w:rsid w:val="00514C0E"/>
    <w:rsid w:val="0051667B"/>
    <w:rsid w:val="00517517"/>
    <w:rsid w:val="00520681"/>
    <w:rsid w:val="00521D5E"/>
    <w:rsid w:val="00522F12"/>
    <w:rsid w:val="005235C4"/>
    <w:rsid w:val="00524151"/>
    <w:rsid w:val="005242B3"/>
    <w:rsid w:val="0052501F"/>
    <w:rsid w:val="00525583"/>
    <w:rsid w:val="00525FE2"/>
    <w:rsid w:val="00526258"/>
    <w:rsid w:val="005262DB"/>
    <w:rsid w:val="00526673"/>
    <w:rsid w:val="005273A5"/>
    <w:rsid w:val="00527595"/>
    <w:rsid w:val="00527B3B"/>
    <w:rsid w:val="00527CAF"/>
    <w:rsid w:val="00530E3A"/>
    <w:rsid w:val="00530EBD"/>
    <w:rsid w:val="00531116"/>
    <w:rsid w:val="00533806"/>
    <w:rsid w:val="00534E49"/>
    <w:rsid w:val="0053667D"/>
    <w:rsid w:val="005400CD"/>
    <w:rsid w:val="0054146C"/>
    <w:rsid w:val="005421EA"/>
    <w:rsid w:val="005427F5"/>
    <w:rsid w:val="00543319"/>
    <w:rsid w:val="00543A88"/>
    <w:rsid w:val="005461AB"/>
    <w:rsid w:val="005464BA"/>
    <w:rsid w:val="00546796"/>
    <w:rsid w:val="00550AFB"/>
    <w:rsid w:val="00550EC9"/>
    <w:rsid w:val="005510C1"/>
    <w:rsid w:val="00551D62"/>
    <w:rsid w:val="00552643"/>
    <w:rsid w:val="00552D11"/>
    <w:rsid w:val="00552FA2"/>
    <w:rsid w:val="00553529"/>
    <w:rsid w:val="00554271"/>
    <w:rsid w:val="00554290"/>
    <w:rsid w:val="00556206"/>
    <w:rsid w:val="00561883"/>
    <w:rsid w:val="0056191E"/>
    <w:rsid w:val="00562757"/>
    <w:rsid w:val="005629F5"/>
    <w:rsid w:val="0056318C"/>
    <w:rsid w:val="005638C6"/>
    <w:rsid w:val="00563953"/>
    <w:rsid w:val="00563EB7"/>
    <w:rsid w:val="005641D0"/>
    <w:rsid w:val="0056547F"/>
    <w:rsid w:val="00565E0E"/>
    <w:rsid w:val="00566099"/>
    <w:rsid w:val="00567919"/>
    <w:rsid w:val="00570B3C"/>
    <w:rsid w:val="00570BEA"/>
    <w:rsid w:val="00571A17"/>
    <w:rsid w:val="00571B43"/>
    <w:rsid w:val="00571BF7"/>
    <w:rsid w:val="005725DF"/>
    <w:rsid w:val="00573656"/>
    <w:rsid w:val="00573745"/>
    <w:rsid w:val="00573EC3"/>
    <w:rsid w:val="00574C36"/>
    <w:rsid w:val="00581C0E"/>
    <w:rsid w:val="00583689"/>
    <w:rsid w:val="0058385D"/>
    <w:rsid w:val="00583B9E"/>
    <w:rsid w:val="00583C41"/>
    <w:rsid w:val="00583D94"/>
    <w:rsid w:val="00583E09"/>
    <w:rsid w:val="00583E23"/>
    <w:rsid w:val="00585EB8"/>
    <w:rsid w:val="005865BE"/>
    <w:rsid w:val="00586F73"/>
    <w:rsid w:val="0058742A"/>
    <w:rsid w:val="00590767"/>
    <w:rsid w:val="0059171E"/>
    <w:rsid w:val="005918AF"/>
    <w:rsid w:val="00592616"/>
    <w:rsid w:val="00594DFB"/>
    <w:rsid w:val="00595EB0"/>
    <w:rsid w:val="00595FF2"/>
    <w:rsid w:val="00596188"/>
    <w:rsid w:val="0059657A"/>
    <w:rsid w:val="005967CD"/>
    <w:rsid w:val="005977B9"/>
    <w:rsid w:val="00597D38"/>
    <w:rsid w:val="005A07FC"/>
    <w:rsid w:val="005A18FF"/>
    <w:rsid w:val="005A1A25"/>
    <w:rsid w:val="005A2B13"/>
    <w:rsid w:val="005A3C00"/>
    <w:rsid w:val="005A6603"/>
    <w:rsid w:val="005A73A1"/>
    <w:rsid w:val="005A7478"/>
    <w:rsid w:val="005B0BD9"/>
    <w:rsid w:val="005B0C83"/>
    <w:rsid w:val="005B21E3"/>
    <w:rsid w:val="005B2F49"/>
    <w:rsid w:val="005B3023"/>
    <w:rsid w:val="005B3BCD"/>
    <w:rsid w:val="005B3E42"/>
    <w:rsid w:val="005B4507"/>
    <w:rsid w:val="005B6CF9"/>
    <w:rsid w:val="005B7A6F"/>
    <w:rsid w:val="005C0F4A"/>
    <w:rsid w:val="005C25B3"/>
    <w:rsid w:val="005C3185"/>
    <w:rsid w:val="005C332D"/>
    <w:rsid w:val="005C4DCC"/>
    <w:rsid w:val="005C5A0F"/>
    <w:rsid w:val="005C6331"/>
    <w:rsid w:val="005D025B"/>
    <w:rsid w:val="005D2AF2"/>
    <w:rsid w:val="005D59EE"/>
    <w:rsid w:val="005D5D54"/>
    <w:rsid w:val="005D5DD9"/>
    <w:rsid w:val="005D65FF"/>
    <w:rsid w:val="005D6F60"/>
    <w:rsid w:val="005D73E6"/>
    <w:rsid w:val="005D7DE7"/>
    <w:rsid w:val="005E1147"/>
    <w:rsid w:val="005E205A"/>
    <w:rsid w:val="005E2E4F"/>
    <w:rsid w:val="005E30BD"/>
    <w:rsid w:val="005E3491"/>
    <w:rsid w:val="005E3CD4"/>
    <w:rsid w:val="005E74D7"/>
    <w:rsid w:val="005F0915"/>
    <w:rsid w:val="005F0D16"/>
    <w:rsid w:val="005F1327"/>
    <w:rsid w:val="005F1A22"/>
    <w:rsid w:val="005F2A72"/>
    <w:rsid w:val="005F3F93"/>
    <w:rsid w:val="005F72E2"/>
    <w:rsid w:val="00600282"/>
    <w:rsid w:val="00602684"/>
    <w:rsid w:val="006030B0"/>
    <w:rsid w:val="006051AA"/>
    <w:rsid w:val="0060646A"/>
    <w:rsid w:val="00606FBC"/>
    <w:rsid w:val="006075DB"/>
    <w:rsid w:val="00607CE5"/>
    <w:rsid w:val="00611A43"/>
    <w:rsid w:val="00612419"/>
    <w:rsid w:val="00612DB4"/>
    <w:rsid w:val="0061349A"/>
    <w:rsid w:val="006134FC"/>
    <w:rsid w:val="006149DB"/>
    <w:rsid w:val="00616B4C"/>
    <w:rsid w:val="00616B9D"/>
    <w:rsid w:val="006209B3"/>
    <w:rsid w:val="00620EC9"/>
    <w:rsid w:val="006213EF"/>
    <w:rsid w:val="00622D29"/>
    <w:rsid w:val="0062309C"/>
    <w:rsid w:val="006233AA"/>
    <w:rsid w:val="00623783"/>
    <w:rsid w:val="00623A2B"/>
    <w:rsid w:val="006240DC"/>
    <w:rsid w:val="00625C0C"/>
    <w:rsid w:val="00625D10"/>
    <w:rsid w:val="00626000"/>
    <w:rsid w:val="00630840"/>
    <w:rsid w:val="00630CA9"/>
    <w:rsid w:val="00631672"/>
    <w:rsid w:val="00632292"/>
    <w:rsid w:val="00633C13"/>
    <w:rsid w:val="00634F2F"/>
    <w:rsid w:val="00636646"/>
    <w:rsid w:val="00636F57"/>
    <w:rsid w:val="006414E6"/>
    <w:rsid w:val="0064191B"/>
    <w:rsid w:val="00642C46"/>
    <w:rsid w:val="00643007"/>
    <w:rsid w:val="00646044"/>
    <w:rsid w:val="006462BA"/>
    <w:rsid w:val="00646D2B"/>
    <w:rsid w:val="00647157"/>
    <w:rsid w:val="0064767E"/>
    <w:rsid w:val="00650D8E"/>
    <w:rsid w:val="00651865"/>
    <w:rsid w:val="00651CD8"/>
    <w:rsid w:val="006528AD"/>
    <w:rsid w:val="00652C03"/>
    <w:rsid w:val="00654322"/>
    <w:rsid w:val="0065475C"/>
    <w:rsid w:val="00656102"/>
    <w:rsid w:val="006570B8"/>
    <w:rsid w:val="00657CB6"/>
    <w:rsid w:val="00660461"/>
    <w:rsid w:val="00663B21"/>
    <w:rsid w:val="00664F1C"/>
    <w:rsid w:val="0067044D"/>
    <w:rsid w:val="0067149B"/>
    <w:rsid w:val="006721E8"/>
    <w:rsid w:val="006731D3"/>
    <w:rsid w:val="00673826"/>
    <w:rsid w:val="00673995"/>
    <w:rsid w:val="00674977"/>
    <w:rsid w:val="00674F9D"/>
    <w:rsid w:val="00675305"/>
    <w:rsid w:val="00676178"/>
    <w:rsid w:val="00676600"/>
    <w:rsid w:val="00677C19"/>
    <w:rsid w:val="00677F47"/>
    <w:rsid w:val="00680319"/>
    <w:rsid w:val="00682B52"/>
    <w:rsid w:val="00684647"/>
    <w:rsid w:val="006848E7"/>
    <w:rsid w:val="00685179"/>
    <w:rsid w:val="00686947"/>
    <w:rsid w:val="00690110"/>
    <w:rsid w:val="00690937"/>
    <w:rsid w:val="006924D9"/>
    <w:rsid w:val="00694F7B"/>
    <w:rsid w:val="006951C7"/>
    <w:rsid w:val="0069663B"/>
    <w:rsid w:val="0069791C"/>
    <w:rsid w:val="00697AE9"/>
    <w:rsid w:val="006A1AC5"/>
    <w:rsid w:val="006A2607"/>
    <w:rsid w:val="006A2A7B"/>
    <w:rsid w:val="006A37F5"/>
    <w:rsid w:val="006A38EB"/>
    <w:rsid w:val="006A4AB0"/>
    <w:rsid w:val="006A63AF"/>
    <w:rsid w:val="006A6FEB"/>
    <w:rsid w:val="006A712F"/>
    <w:rsid w:val="006A73FA"/>
    <w:rsid w:val="006B013E"/>
    <w:rsid w:val="006B2267"/>
    <w:rsid w:val="006B2967"/>
    <w:rsid w:val="006B2F70"/>
    <w:rsid w:val="006B3590"/>
    <w:rsid w:val="006B46DA"/>
    <w:rsid w:val="006B4DDA"/>
    <w:rsid w:val="006B5358"/>
    <w:rsid w:val="006B57DB"/>
    <w:rsid w:val="006B6057"/>
    <w:rsid w:val="006B676F"/>
    <w:rsid w:val="006B739D"/>
    <w:rsid w:val="006B7751"/>
    <w:rsid w:val="006B7F56"/>
    <w:rsid w:val="006C0FB9"/>
    <w:rsid w:val="006C426B"/>
    <w:rsid w:val="006C55B5"/>
    <w:rsid w:val="006C55F0"/>
    <w:rsid w:val="006C6949"/>
    <w:rsid w:val="006D0F79"/>
    <w:rsid w:val="006D1039"/>
    <w:rsid w:val="006D1436"/>
    <w:rsid w:val="006D15D7"/>
    <w:rsid w:val="006D3634"/>
    <w:rsid w:val="006D3F42"/>
    <w:rsid w:val="006D40CA"/>
    <w:rsid w:val="006D4DE9"/>
    <w:rsid w:val="006D59CA"/>
    <w:rsid w:val="006D68AE"/>
    <w:rsid w:val="006D7264"/>
    <w:rsid w:val="006D73B8"/>
    <w:rsid w:val="006E0233"/>
    <w:rsid w:val="006E0758"/>
    <w:rsid w:val="006E20FA"/>
    <w:rsid w:val="006E2214"/>
    <w:rsid w:val="006E24E6"/>
    <w:rsid w:val="006E36C1"/>
    <w:rsid w:val="006E3824"/>
    <w:rsid w:val="006E3B8B"/>
    <w:rsid w:val="006E422D"/>
    <w:rsid w:val="006E511E"/>
    <w:rsid w:val="006E51E5"/>
    <w:rsid w:val="006E624A"/>
    <w:rsid w:val="006E7700"/>
    <w:rsid w:val="006F0708"/>
    <w:rsid w:val="006F0F30"/>
    <w:rsid w:val="006F171A"/>
    <w:rsid w:val="006F231D"/>
    <w:rsid w:val="006F27E8"/>
    <w:rsid w:val="006F2A6C"/>
    <w:rsid w:val="006F3969"/>
    <w:rsid w:val="006F3F0F"/>
    <w:rsid w:val="006F4F86"/>
    <w:rsid w:val="006F57DF"/>
    <w:rsid w:val="006F6F3A"/>
    <w:rsid w:val="007004D0"/>
    <w:rsid w:val="00702B84"/>
    <w:rsid w:val="00703343"/>
    <w:rsid w:val="00703C07"/>
    <w:rsid w:val="00704854"/>
    <w:rsid w:val="00704F3F"/>
    <w:rsid w:val="007054B2"/>
    <w:rsid w:val="00705D2F"/>
    <w:rsid w:val="00706C1F"/>
    <w:rsid w:val="00706F85"/>
    <w:rsid w:val="00707086"/>
    <w:rsid w:val="00707CB8"/>
    <w:rsid w:val="007101C9"/>
    <w:rsid w:val="007101E2"/>
    <w:rsid w:val="007110DF"/>
    <w:rsid w:val="0071125B"/>
    <w:rsid w:val="00711E4C"/>
    <w:rsid w:val="007139C3"/>
    <w:rsid w:val="00715EE6"/>
    <w:rsid w:val="0071621D"/>
    <w:rsid w:val="00716905"/>
    <w:rsid w:val="00717294"/>
    <w:rsid w:val="007172CB"/>
    <w:rsid w:val="0071782A"/>
    <w:rsid w:val="00717C0A"/>
    <w:rsid w:val="007249A2"/>
    <w:rsid w:val="00724D11"/>
    <w:rsid w:val="00725537"/>
    <w:rsid w:val="00726A51"/>
    <w:rsid w:val="00727967"/>
    <w:rsid w:val="007309DB"/>
    <w:rsid w:val="0073127D"/>
    <w:rsid w:val="00732256"/>
    <w:rsid w:val="00732E2C"/>
    <w:rsid w:val="00733A1A"/>
    <w:rsid w:val="0073486F"/>
    <w:rsid w:val="0073529D"/>
    <w:rsid w:val="00735982"/>
    <w:rsid w:val="00735C9D"/>
    <w:rsid w:val="00736D94"/>
    <w:rsid w:val="00737D1B"/>
    <w:rsid w:val="00740A34"/>
    <w:rsid w:val="00742200"/>
    <w:rsid w:val="00742339"/>
    <w:rsid w:val="00743AE2"/>
    <w:rsid w:val="00743D24"/>
    <w:rsid w:val="00744EB7"/>
    <w:rsid w:val="00745FC8"/>
    <w:rsid w:val="00751CA7"/>
    <w:rsid w:val="0075232E"/>
    <w:rsid w:val="0075237B"/>
    <w:rsid w:val="00756E7D"/>
    <w:rsid w:val="0075779C"/>
    <w:rsid w:val="00757994"/>
    <w:rsid w:val="00760A9C"/>
    <w:rsid w:val="007619F3"/>
    <w:rsid w:val="00762DA2"/>
    <w:rsid w:val="007632AF"/>
    <w:rsid w:val="007632E9"/>
    <w:rsid w:val="00763642"/>
    <w:rsid w:val="00763CBA"/>
    <w:rsid w:val="007642F3"/>
    <w:rsid w:val="007711ED"/>
    <w:rsid w:val="00774EFB"/>
    <w:rsid w:val="00774F21"/>
    <w:rsid w:val="00776122"/>
    <w:rsid w:val="00777DE6"/>
    <w:rsid w:val="00782C17"/>
    <w:rsid w:val="00783064"/>
    <w:rsid w:val="00783D98"/>
    <w:rsid w:val="00785810"/>
    <w:rsid w:val="00787F52"/>
    <w:rsid w:val="0079068A"/>
    <w:rsid w:val="00790E3E"/>
    <w:rsid w:val="00792A94"/>
    <w:rsid w:val="00795206"/>
    <w:rsid w:val="007960BD"/>
    <w:rsid w:val="00796DE3"/>
    <w:rsid w:val="00797341"/>
    <w:rsid w:val="00797688"/>
    <w:rsid w:val="007A0A94"/>
    <w:rsid w:val="007A172A"/>
    <w:rsid w:val="007A212A"/>
    <w:rsid w:val="007A22BC"/>
    <w:rsid w:val="007A3814"/>
    <w:rsid w:val="007A4925"/>
    <w:rsid w:val="007A51FF"/>
    <w:rsid w:val="007A63A4"/>
    <w:rsid w:val="007A6BD8"/>
    <w:rsid w:val="007A7F4A"/>
    <w:rsid w:val="007B00D6"/>
    <w:rsid w:val="007B156F"/>
    <w:rsid w:val="007B36F2"/>
    <w:rsid w:val="007B3BF4"/>
    <w:rsid w:val="007B435D"/>
    <w:rsid w:val="007B4C17"/>
    <w:rsid w:val="007B69C4"/>
    <w:rsid w:val="007B6CDB"/>
    <w:rsid w:val="007B720B"/>
    <w:rsid w:val="007B7B15"/>
    <w:rsid w:val="007C08A2"/>
    <w:rsid w:val="007C2BE4"/>
    <w:rsid w:val="007C2ECA"/>
    <w:rsid w:val="007C3670"/>
    <w:rsid w:val="007C44A2"/>
    <w:rsid w:val="007D033F"/>
    <w:rsid w:val="007D07D1"/>
    <w:rsid w:val="007D1B61"/>
    <w:rsid w:val="007D1C31"/>
    <w:rsid w:val="007D2490"/>
    <w:rsid w:val="007D5C1A"/>
    <w:rsid w:val="007D6295"/>
    <w:rsid w:val="007D6750"/>
    <w:rsid w:val="007D6A7E"/>
    <w:rsid w:val="007D7CD0"/>
    <w:rsid w:val="007D7F16"/>
    <w:rsid w:val="007E0FC2"/>
    <w:rsid w:val="007E1564"/>
    <w:rsid w:val="007E182E"/>
    <w:rsid w:val="007E1D39"/>
    <w:rsid w:val="007E1F7F"/>
    <w:rsid w:val="007E296E"/>
    <w:rsid w:val="007E48EC"/>
    <w:rsid w:val="007E52F7"/>
    <w:rsid w:val="007E631B"/>
    <w:rsid w:val="007E74FF"/>
    <w:rsid w:val="007E7824"/>
    <w:rsid w:val="007F0514"/>
    <w:rsid w:val="007F0E17"/>
    <w:rsid w:val="007F4222"/>
    <w:rsid w:val="007F499B"/>
    <w:rsid w:val="007F5B7D"/>
    <w:rsid w:val="007F6428"/>
    <w:rsid w:val="007F6859"/>
    <w:rsid w:val="007F7F22"/>
    <w:rsid w:val="0080286C"/>
    <w:rsid w:val="0080362C"/>
    <w:rsid w:val="0080383B"/>
    <w:rsid w:val="00803AF4"/>
    <w:rsid w:val="00804EAD"/>
    <w:rsid w:val="00804F9A"/>
    <w:rsid w:val="00806249"/>
    <w:rsid w:val="00806D1D"/>
    <w:rsid w:val="00806E4B"/>
    <w:rsid w:val="008078EA"/>
    <w:rsid w:val="00810143"/>
    <w:rsid w:val="00811387"/>
    <w:rsid w:val="00811966"/>
    <w:rsid w:val="00811CAA"/>
    <w:rsid w:val="0081477C"/>
    <w:rsid w:val="00815116"/>
    <w:rsid w:val="00815DEA"/>
    <w:rsid w:val="00816218"/>
    <w:rsid w:val="00817EC5"/>
    <w:rsid w:val="008200A1"/>
    <w:rsid w:val="0082192A"/>
    <w:rsid w:val="00822947"/>
    <w:rsid w:val="008232AF"/>
    <w:rsid w:val="008235E0"/>
    <w:rsid w:val="0082397B"/>
    <w:rsid w:val="00824223"/>
    <w:rsid w:val="00827B87"/>
    <w:rsid w:val="00827BC0"/>
    <w:rsid w:val="00830495"/>
    <w:rsid w:val="008305C1"/>
    <w:rsid w:val="00831092"/>
    <w:rsid w:val="00831AB7"/>
    <w:rsid w:val="00831B66"/>
    <w:rsid w:val="00831D23"/>
    <w:rsid w:val="0083273C"/>
    <w:rsid w:val="00832866"/>
    <w:rsid w:val="008335C7"/>
    <w:rsid w:val="0083422C"/>
    <w:rsid w:val="008343D4"/>
    <w:rsid w:val="0083488B"/>
    <w:rsid w:val="00834923"/>
    <w:rsid w:val="00837695"/>
    <w:rsid w:val="0084053A"/>
    <w:rsid w:val="00840BBC"/>
    <w:rsid w:val="00840DA7"/>
    <w:rsid w:val="0084131B"/>
    <w:rsid w:val="00842148"/>
    <w:rsid w:val="00842893"/>
    <w:rsid w:val="00845448"/>
    <w:rsid w:val="008454E1"/>
    <w:rsid w:val="0084672B"/>
    <w:rsid w:val="00847687"/>
    <w:rsid w:val="00847689"/>
    <w:rsid w:val="00847F9F"/>
    <w:rsid w:val="00850359"/>
    <w:rsid w:val="0085129F"/>
    <w:rsid w:val="008516EE"/>
    <w:rsid w:val="00852822"/>
    <w:rsid w:val="00854A94"/>
    <w:rsid w:val="00854E58"/>
    <w:rsid w:val="00855304"/>
    <w:rsid w:val="00855823"/>
    <w:rsid w:val="00855DB9"/>
    <w:rsid w:val="00857CEA"/>
    <w:rsid w:val="00857EE0"/>
    <w:rsid w:val="00860B73"/>
    <w:rsid w:val="00861E38"/>
    <w:rsid w:val="00862D3D"/>
    <w:rsid w:val="00863550"/>
    <w:rsid w:val="00863CC9"/>
    <w:rsid w:val="00864ED8"/>
    <w:rsid w:val="00864F17"/>
    <w:rsid w:val="0086503F"/>
    <w:rsid w:val="008659E5"/>
    <w:rsid w:val="00865C97"/>
    <w:rsid w:val="00866BB8"/>
    <w:rsid w:val="0086741B"/>
    <w:rsid w:val="008677E2"/>
    <w:rsid w:val="00867B84"/>
    <w:rsid w:val="008701EB"/>
    <w:rsid w:val="00872086"/>
    <w:rsid w:val="00874B8D"/>
    <w:rsid w:val="00875399"/>
    <w:rsid w:val="00876062"/>
    <w:rsid w:val="008764C6"/>
    <w:rsid w:val="00876E8C"/>
    <w:rsid w:val="0087739F"/>
    <w:rsid w:val="00880943"/>
    <w:rsid w:val="0088094A"/>
    <w:rsid w:val="00887240"/>
    <w:rsid w:val="00887479"/>
    <w:rsid w:val="00887851"/>
    <w:rsid w:val="00887A1C"/>
    <w:rsid w:val="008904DC"/>
    <w:rsid w:val="00892208"/>
    <w:rsid w:val="008931D2"/>
    <w:rsid w:val="00893A72"/>
    <w:rsid w:val="00894139"/>
    <w:rsid w:val="00894DFB"/>
    <w:rsid w:val="00896D9C"/>
    <w:rsid w:val="00897327"/>
    <w:rsid w:val="00897D7E"/>
    <w:rsid w:val="008A241B"/>
    <w:rsid w:val="008A244F"/>
    <w:rsid w:val="008A2587"/>
    <w:rsid w:val="008A4AE4"/>
    <w:rsid w:val="008A5870"/>
    <w:rsid w:val="008A5E45"/>
    <w:rsid w:val="008A792C"/>
    <w:rsid w:val="008B01D7"/>
    <w:rsid w:val="008B0CA0"/>
    <w:rsid w:val="008B12FA"/>
    <w:rsid w:val="008B198A"/>
    <w:rsid w:val="008B3C5D"/>
    <w:rsid w:val="008B42A4"/>
    <w:rsid w:val="008B43C6"/>
    <w:rsid w:val="008B4764"/>
    <w:rsid w:val="008B4CF7"/>
    <w:rsid w:val="008B50B5"/>
    <w:rsid w:val="008B615C"/>
    <w:rsid w:val="008B6487"/>
    <w:rsid w:val="008B7CBF"/>
    <w:rsid w:val="008C04E7"/>
    <w:rsid w:val="008C059D"/>
    <w:rsid w:val="008C0A62"/>
    <w:rsid w:val="008C0D1B"/>
    <w:rsid w:val="008C18E6"/>
    <w:rsid w:val="008C1A28"/>
    <w:rsid w:val="008C45BE"/>
    <w:rsid w:val="008C4CBF"/>
    <w:rsid w:val="008C54F6"/>
    <w:rsid w:val="008C5EBB"/>
    <w:rsid w:val="008C75DE"/>
    <w:rsid w:val="008D1F75"/>
    <w:rsid w:val="008D2A3A"/>
    <w:rsid w:val="008D2AD6"/>
    <w:rsid w:val="008D4204"/>
    <w:rsid w:val="008D4570"/>
    <w:rsid w:val="008D4D63"/>
    <w:rsid w:val="008D59CB"/>
    <w:rsid w:val="008D5C49"/>
    <w:rsid w:val="008D5C91"/>
    <w:rsid w:val="008D740F"/>
    <w:rsid w:val="008D7708"/>
    <w:rsid w:val="008D7D5D"/>
    <w:rsid w:val="008E099C"/>
    <w:rsid w:val="008E0CAC"/>
    <w:rsid w:val="008E1E22"/>
    <w:rsid w:val="008E2B6D"/>
    <w:rsid w:val="008E3E8A"/>
    <w:rsid w:val="008E4C94"/>
    <w:rsid w:val="008E4E23"/>
    <w:rsid w:val="008E5BC9"/>
    <w:rsid w:val="008E7050"/>
    <w:rsid w:val="008E7D30"/>
    <w:rsid w:val="008F2FC5"/>
    <w:rsid w:val="008F3F2C"/>
    <w:rsid w:val="008F556D"/>
    <w:rsid w:val="008F69E2"/>
    <w:rsid w:val="008F73C0"/>
    <w:rsid w:val="008F77F7"/>
    <w:rsid w:val="0090052F"/>
    <w:rsid w:val="00900AF2"/>
    <w:rsid w:val="00901401"/>
    <w:rsid w:val="009026F4"/>
    <w:rsid w:val="009031BD"/>
    <w:rsid w:val="00904764"/>
    <w:rsid w:val="009048C1"/>
    <w:rsid w:val="00904F1A"/>
    <w:rsid w:val="00904F45"/>
    <w:rsid w:val="009057FA"/>
    <w:rsid w:val="00906961"/>
    <w:rsid w:val="0091128F"/>
    <w:rsid w:val="0091299C"/>
    <w:rsid w:val="00912E1C"/>
    <w:rsid w:val="009134A2"/>
    <w:rsid w:val="009144F2"/>
    <w:rsid w:val="00914518"/>
    <w:rsid w:val="0091638F"/>
    <w:rsid w:val="00916705"/>
    <w:rsid w:val="009206D7"/>
    <w:rsid w:val="00923060"/>
    <w:rsid w:val="00923C91"/>
    <w:rsid w:val="00924162"/>
    <w:rsid w:val="009249A3"/>
    <w:rsid w:val="00925C25"/>
    <w:rsid w:val="0092660F"/>
    <w:rsid w:val="00927590"/>
    <w:rsid w:val="009314E8"/>
    <w:rsid w:val="00932CE0"/>
    <w:rsid w:val="00933A9B"/>
    <w:rsid w:val="009373A1"/>
    <w:rsid w:val="00937A89"/>
    <w:rsid w:val="00937FAC"/>
    <w:rsid w:val="00940008"/>
    <w:rsid w:val="00940079"/>
    <w:rsid w:val="00942A64"/>
    <w:rsid w:val="00942E6F"/>
    <w:rsid w:val="00944B25"/>
    <w:rsid w:val="00944DD4"/>
    <w:rsid w:val="00945C39"/>
    <w:rsid w:val="00947A99"/>
    <w:rsid w:val="0095075A"/>
    <w:rsid w:val="00950E2D"/>
    <w:rsid w:val="00953449"/>
    <w:rsid w:val="0095365E"/>
    <w:rsid w:val="00954281"/>
    <w:rsid w:val="009544BA"/>
    <w:rsid w:val="00957915"/>
    <w:rsid w:val="00963A06"/>
    <w:rsid w:val="00963B41"/>
    <w:rsid w:val="00965B2B"/>
    <w:rsid w:val="00967016"/>
    <w:rsid w:val="009672A2"/>
    <w:rsid w:val="009724BA"/>
    <w:rsid w:val="00973155"/>
    <w:rsid w:val="00973EA8"/>
    <w:rsid w:val="009746E9"/>
    <w:rsid w:val="009749F3"/>
    <w:rsid w:val="00975454"/>
    <w:rsid w:val="00975AD7"/>
    <w:rsid w:val="009763FC"/>
    <w:rsid w:val="00976427"/>
    <w:rsid w:val="00977356"/>
    <w:rsid w:val="009773A6"/>
    <w:rsid w:val="00977A60"/>
    <w:rsid w:val="00977C1D"/>
    <w:rsid w:val="009809C0"/>
    <w:rsid w:val="0098150B"/>
    <w:rsid w:val="00982455"/>
    <w:rsid w:val="009825FD"/>
    <w:rsid w:val="00983151"/>
    <w:rsid w:val="00983271"/>
    <w:rsid w:val="00984232"/>
    <w:rsid w:val="009847D8"/>
    <w:rsid w:val="0098754B"/>
    <w:rsid w:val="00987BD3"/>
    <w:rsid w:val="00987ED5"/>
    <w:rsid w:val="0099009E"/>
    <w:rsid w:val="0099122D"/>
    <w:rsid w:val="0099286D"/>
    <w:rsid w:val="0099452D"/>
    <w:rsid w:val="00995D0D"/>
    <w:rsid w:val="0099692A"/>
    <w:rsid w:val="00996D9E"/>
    <w:rsid w:val="00997A1B"/>
    <w:rsid w:val="009A004E"/>
    <w:rsid w:val="009A02E0"/>
    <w:rsid w:val="009A0B39"/>
    <w:rsid w:val="009A2786"/>
    <w:rsid w:val="009A363C"/>
    <w:rsid w:val="009A39C3"/>
    <w:rsid w:val="009A4B86"/>
    <w:rsid w:val="009A4BF0"/>
    <w:rsid w:val="009A4ED0"/>
    <w:rsid w:val="009A5088"/>
    <w:rsid w:val="009A5324"/>
    <w:rsid w:val="009A5ACC"/>
    <w:rsid w:val="009A6041"/>
    <w:rsid w:val="009A6A12"/>
    <w:rsid w:val="009A7424"/>
    <w:rsid w:val="009A7E5F"/>
    <w:rsid w:val="009B249F"/>
    <w:rsid w:val="009B3787"/>
    <w:rsid w:val="009B37DD"/>
    <w:rsid w:val="009B49EB"/>
    <w:rsid w:val="009B5C4E"/>
    <w:rsid w:val="009B5F2E"/>
    <w:rsid w:val="009B6E0D"/>
    <w:rsid w:val="009B725B"/>
    <w:rsid w:val="009C1AB5"/>
    <w:rsid w:val="009C206A"/>
    <w:rsid w:val="009C2205"/>
    <w:rsid w:val="009C4691"/>
    <w:rsid w:val="009C5221"/>
    <w:rsid w:val="009C681E"/>
    <w:rsid w:val="009C6921"/>
    <w:rsid w:val="009C78B4"/>
    <w:rsid w:val="009D1177"/>
    <w:rsid w:val="009D20EB"/>
    <w:rsid w:val="009D229D"/>
    <w:rsid w:val="009D27AB"/>
    <w:rsid w:val="009D2E2F"/>
    <w:rsid w:val="009D504B"/>
    <w:rsid w:val="009D5D3A"/>
    <w:rsid w:val="009D68DF"/>
    <w:rsid w:val="009D6C64"/>
    <w:rsid w:val="009D7CA9"/>
    <w:rsid w:val="009E00A3"/>
    <w:rsid w:val="009E14F6"/>
    <w:rsid w:val="009E1861"/>
    <w:rsid w:val="009E1C77"/>
    <w:rsid w:val="009E2E4E"/>
    <w:rsid w:val="009E4811"/>
    <w:rsid w:val="009E6557"/>
    <w:rsid w:val="009E6601"/>
    <w:rsid w:val="009E7066"/>
    <w:rsid w:val="009E70D2"/>
    <w:rsid w:val="009E71B9"/>
    <w:rsid w:val="009F21C8"/>
    <w:rsid w:val="009F3D00"/>
    <w:rsid w:val="009F53CE"/>
    <w:rsid w:val="009F6FFA"/>
    <w:rsid w:val="009F7F00"/>
    <w:rsid w:val="00A002B6"/>
    <w:rsid w:val="00A0053E"/>
    <w:rsid w:val="00A00663"/>
    <w:rsid w:val="00A011D2"/>
    <w:rsid w:val="00A01346"/>
    <w:rsid w:val="00A01E90"/>
    <w:rsid w:val="00A023CC"/>
    <w:rsid w:val="00A043B3"/>
    <w:rsid w:val="00A04D68"/>
    <w:rsid w:val="00A06BB8"/>
    <w:rsid w:val="00A06FAE"/>
    <w:rsid w:val="00A07344"/>
    <w:rsid w:val="00A109EE"/>
    <w:rsid w:val="00A131C4"/>
    <w:rsid w:val="00A1629B"/>
    <w:rsid w:val="00A23831"/>
    <w:rsid w:val="00A23E5D"/>
    <w:rsid w:val="00A241A3"/>
    <w:rsid w:val="00A2451E"/>
    <w:rsid w:val="00A2578E"/>
    <w:rsid w:val="00A26749"/>
    <w:rsid w:val="00A30849"/>
    <w:rsid w:val="00A309BD"/>
    <w:rsid w:val="00A30D71"/>
    <w:rsid w:val="00A31D5D"/>
    <w:rsid w:val="00A31E8D"/>
    <w:rsid w:val="00A3300D"/>
    <w:rsid w:val="00A35F80"/>
    <w:rsid w:val="00A365B8"/>
    <w:rsid w:val="00A366FD"/>
    <w:rsid w:val="00A369CC"/>
    <w:rsid w:val="00A37831"/>
    <w:rsid w:val="00A40A13"/>
    <w:rsid w:val="00A41664"/>
    <w:rsid w:val="00A41F34"/>
    <w:rsid w:val="00A42A3E"/>
    <w:rsid w:val="00A42DA9"/>
    <w:rsid w:val="00A4376D"/>
    <w:rsid w:val="00A4391B"/>
    <w:rsid w:val="00A43C50"/>
    <w:rsid w:val="00A440A8"/>
    <w:rsid w:val="00A451E6"/>
    <w:rsid w:val="00A451F4"/>
    <w:rsid w:val="00A459AB"/>
    <w:rsid w:val="00A46393"/>
    <w:rsid w:val="00A469CE"/>
    <w:rsid w:val="00A47E63"/>
    <w:rsid w:val="00A50452"/>
    <w:rsid w:val="00A50CE8"/>
    <w:rsid w:val="00A51003"/>
    <w:rsid w:val="00A514C4"/>
    <w:rsid w:val="00A520A7"/>
    <w:rsid w:val="00A531C1"/>
    <w:rsid w:val="00A53B47"/>
    <w:rsid w:val="00A54245"/>
    <w:rsid w:val="00A54732"/>
    <w:rsid w:val="00A54C89"/>
    <w:rsid w:val="00A562BF"/>
    <w:rsid w:val="00A570C3"/>
    <w:rsid w:val="00A5774E"/>
    <w:rsid w:val="00A609E2"/>
    <w:rsid w:val="00A621F3"/>
    <w:rsid w:val="00A6258C"/>
    <w:rsid w:val="00A62767"/>
    <w:rsid w:val="00A62FDA"/>
    <w:rsid w:val="00A635E8"/>
    <w:rsid w:val="00A63816"/>
    <w:rsid w:val="00A63F8F"/>
    <w:rsid w:val="00A64157"/>
    <w:rsid w:val="00A6543C"/>
    <w:rsid w:val="00A65BED"/>
    <w:rsid w:val="00A66F0B"/>
    <w:rsid w:val="00A7035B"/>
    <w:rsid w:val="00A705F3"/>
    <w:rsid w:val="00A71279"/>
    <w:rsid w:val="00A717EC"/>
    <w:rsid w:val="00A736F4"/>
    <w:rsid w:val="00A73A20"/>
    <w:rsid w:val="00A73DCE"/>
    <w:rsid w:val="00A73EF8"/>
    <w:rsid w:val="00A7439D"/>
    <w:rsid w:val="00A746FE"/>
    <w:rsid w:val="00A74A93"/>
    <w:rsid w:val="00A74F32"/>
    <w:rsid w:val="00A750CA"/>
    <w:rsid w:val="00A7578A"/>
    <w:rsid w:val="00A762B8"/>
    <w:rsid w:val="00A768C2"/>
    <w:rsid w:val="00A80FDD"/>
    <w:rsid w:val="00A81000"/>
    <w:rsid w:val="00A851F6"/>
    <w:rsid w:val="00A86151"/>
    <w:rsid w:val="00A86411"/>
    <w:rsid w:val="00A86565"/>
    <w:rsid w:val="00A868D5"/>
    <w:rsid w:val="00A872A7"/>
    <w:rsid w:val="00A90644"/>
    <w:rsid w:val="00A90D0A"/>
    <w:rsid w:val="00A91417"/>
    <w:rsid w:val="00A9190C"/>
    <w:rsid w:val="00A93A09"/>
    <w:rsid w:val="00A93A56"/>
    <w:rsid w:val="00A96490"/>
    <w:rsid w:val="00A97762"/>
    <w:rsid w:val="00A97D30"/>
    <w:rsid w:val="00AA0BA2"/>
    <w:rsid w:val="00AA1C33"/>
    <w:rsid w:val="00AA2114"/>
    <w:rsid w:val="00AA415B"/>
    <w:rsid w:val="00AA4C0B"/>
    <w:rsid w:val="00AA4D6C"/>
    <w:rsid w:val="00AA6226"/>
    <w:rsid w:val="00AA6E34"/>
    <w:rsid w:val="00AA73FE"/>
    <w:rsid w:val="00AB03B6"/>
    <w:rsid w:val="00AB0BA6"/>
    <w:rsid w:val="00AB45EF"/>
    <w:rsid w:val="00AB4960"/>
    <w:rsid w:val="00AB5ECC"/>
    <w:rsid w:val="00AB5EE7"/>
    <w:rsid w:val="00AB73D7"/>
    <w:rsid w:val="00AB7690"/>
    <w:rsid w:val="00AB7A7E"/>
    <w:rsid w:val="00AC0083"/>
    <w:rsid w:val="00AC062E"/>
    <w:rsid w:val="00AC0F81"/>
    <w:rsid w:val="00AC13CB"/>
    <w:rsid w:val="00AC1EEA"/>
    <w:rsid w:val="00AC2F20"/>
    <w:rsid w:val="00AC33CC"/>
    <w:rsid w:val="00AC40E6"/>
    <w:rsid w:val="00AC4153"/>
    <w:rsid w:val="00AC5966"/>
    <w:rsid w:val="00AC687A"/>
    <w:rsid w:val="00AC6A0E"/>
    <w:rsid w:val="00AC6BDF"/>
    <w:rsid w:val="00AC6D0B"/>
    <w:rsid w:val="00AC7630"/>
    <w:rsid w:val="00AD2AFB"/>
    <w:rsid w:val="00AD3B90"/>
    <w:rsid w:val="00AD52E8"/>
    <w:rsid w:val="00AD5784"/>
    <w:rsid w:val="00AD5EFF"/>
    <w:rsid w:val="00AD60EF"/>
    <w:rsid w:val="00AD61EF"/>
    <w:rsid w:val="00AD62B6"/>
    <w:rsid w:val="00AD66DB"/>
    <w:rsid w:val="00AE0804"/>
    <w:rsid w:val="00AE197F"/>
    <w:rsid w:val="00AE2534"/>
    <w:rsid w:val="00AE29F6"/>
    <w:rsid w:val="00AE2A22"/>
    <w:rsid w:val="00AE2E95"/>
    <w:rsid w:val="00AE3368"/>
    <w:rsid w:val="00AE3735"/>
    <w:rsid w:val="00AE4BE6"/>
    <w:rsid w:val="00AE57A2"/>
    <w:rsid w:val="00AE6649"/>
    <w:rsid w:val="00AE753F"/>
    <w:rsid w:val="00AF1082"/>
    <w:rsid w:val="00AF168B"/>
    <w:rsid w:val="00AF23A1"/>
    <w:rsid w:val="00AF2887"/>
    <w:rsid w:val="00AF2AF6"/>
    <w:rsid w:val="00AF3AB7"/>
    <w:rsid w:val="00AF3C4A"/>
    <w:rsid w:val="00AF4822"/>
    <w:rsid w:val="00AF50F4"/>
    <w:rsid w:val="00AF5501"/>
    <w:rsid w:val="00AF6C10"/>
    <w:rsid w:val="00AF77EE"/>
    <w:rsid w:val="00AF78DA"/>
    <w:rsid w:val="00B000C6"/>
    <w:rsid w:val="00B01D44"/>
    <w:rsid w:val="00B026BE"/>
    <w:rsid w:val="00B03EA7"/>
    <w:rsid w:val="00B0496C"/>
    <w:rsid w:val="00B05CC7"/>
    <w:rsid w:val="00B05D62"/>
    <w:rsid w:val="00B063DC"/>
    <w:rsid w:val="00B06DFB"/>
    <w:rsid w:val="00B06EBF"/>
    <w:rsid w:val="00B107D5"/>
    <w:rsid w:val="00B12875"/>
    <w:rsid w:val="00B14D7C"/>
    <w:rsid w:val="00B1579F"/>
    <w:rsid w:val="00B15873"/>
    <w:rsid w:val="00B16AC4"/>
    <w:rsid w:val="00B16DE5"/>
    <w:rsid w:val="00B2364A"/>
    <w:rsid w:val="00B25135"/>
    <w:rsid w:val="00B265BB"/>
    <w:rsid w:val="00B27D83"/>
    <w:rsid w:val="00B30DB1"/>
    <w:rsid w:val="00B31BBA"/>
    <w:rsid w:val="00B31BDE"/>
    <w:rsid w:val="00B31F3E"/>
    <w:rsid w:val="00B3268F"/>
    <w:rsid w:val="00B32BC6"/>
    <w:rsid w:val="00B33A87"/>
    <w:rsid w:val="00B3401C"/>
    <w:rsid w:val="00B349E9"/>
    <w:rsid w:val="00B35179"/>
    <w:rsid w:val="00B3587C"/>
    <w:rsid w:val="00B36383"/>
    <w:rsid w:val="00B41B9F"/>
    <w:rsid w:val="00B422E3"/>
    <w:rsid w:val="00B43168"/>
    <w:rsid w:val="00B43F97"/>
    <w:rsid w:val="00B4414C"/>
    <w:rsid w:val="00B44F81"/>
    <w:rsid w:val="00B46062"/>
    <w:rsid w:val="00B46EB1"/>
    <w:rsid w:val="00B47364"/>
    <w:rsid w:val="00B50132"/>
    <w:rsid w:val="00B51DB4"/>
    <w:rsid w:val="00B53F0E"/>
    <w:rsid w:val="00B54669"/>
    <w:rsid w:val="00B5508F"/>
    <w:rsid w:val="00B603BF"/>
    <w:rsid w:val="00B60FF2"/>
    <w:rsid w:val="00B613CC"/>
    <w:rsid w:val="00B634D9"/>
    <w:rsid w:val="00B6364E"/>
    <w:rsid w:val="00B6572E"/>
    <w:rsid w:val="00B66DD3"/>
    <w:rsid w:val="00B712B8"/>
    <w:rsid w:val="00B71406"/>
    <w:rsid w:val="00B71880"/>
    <w:rsid w:val="00B725D1"/>
    <w:rsid w:val="00B726FE"/>
    <w:rsid w:val="00B7290D"/>
    <w:rsid w:val="00B72D80"/>
    <w:rsid w:val="00B74EEA"/>
    <w:rsid w:val="00B74F38"/>
    <w:rsid w:val="00B777C5"/>
    <w:rsid w:val="00B77DB5"/>
    <w:rsid w:val="00B81961"/>
    <w:rsid w:val="00B82CEF"/>
    <w:rsid w:val="00B82E5E"/>
    <w:rsid w:val="00B8381D"/>
    <w:rsid w:val="00B86095"/>
    <w:rsid w:val="00B90977"/>
    <w:rsid w:val="00B92EAB"/>
    <w:rsid w:val="00B9446A"/>
    <w:rsid w:val="00B96010"/>
    <w:rsid w:val="00B9659C"/>
    <w:rsid w:val="00B96692"/>
    <w:rsid w:val="00B97433"/>
    <w:rsid w:val="00B97473"/>
    <w:rsid w:val="00B97C12"/>
    <w:rsid w:val="00BA0561"/>
    <w:rsid w:val="00BA122C"/>
    <w:rsid w:val="00BA1839"/>
    <w:rsid w:val="00BA18A4"/>
    <w:rsid w:val="00BA1987"/>
    <w:rsid w:val="00BA3B22"/>
    <w:rsid w:val="00BA3CC1"/>
    <w:rsid w:val="00BA40E0"/>
    <w:rsid w:val="00BA4488"/>
    <w:rsid w:val="00BA6C25"/>
    <w:rsid w:val="00BB0A01"/>
    <w:rsid w:val="00BB133E"/>
    <w:rsid w:val="00BB414D"/>
    <w:rsid w:val="00BB483B"/>
    <w:rsid w:val="00BC09F0"/>
    <w:rsid w:val="00BC4111"/>
    <w:rsid w:val="00BC59AC"/>
    <w:rsid w:val="00BC5F72"/>
    <w:rsid w:val="00BC667A"/>
    <w:rsid w:val="00BD0A45"/>
    <w:rsid w:val="00BD1141"/>
    <w:rsid w:val="00BD23C0"/>
    <w:rsid w:val="00BD47A9"/>
    <w:rsid w:val="00BD5915"/>
    <w:rsid w:val="00BD7C6C"/>
    <w:rsid w:val="00BE0017"/>
    <w:rsid w:val="00BE127D"/>
    <w:rsid w:val="00BE1513"/>
    <w:rsid w:val="00BE3AEE"/>
    <w:rsid w:val="00BE4FC7"/>
    <w:rsid w:val="00BE5A61"/>
    <w:rsid w:val="00BE6417"/>
    <w:rsid w:val="00BE6427"/>
    <w:rsid w:val="00BE739C"/>
    <w:rsid w:val="00BF2211"/>
    <w:rsid w:val="00BF3A52"/>
    <w:rsid w:val="00BF3CF0"/>
    <w:rsid w:val="00BF701B"/>
    <w:rsid w:val="00BF79E9"/>
    <w:rsid w:val="00C004A6"/>
    <w:rsid w:val="00C0113F"/>
    <w:rsid w:val="00C015BE"/>
    <w:rsid w:val="00C02362"/>
    <w:rsid w:val="00C03049"/>
    <w:rsid w:val="00C0435F"/>
    <w:rsid w:val="00C048FA"/>
    <w:rsid w:val="00C04945"/>
    <w:rsid w:val="00C04E2D"/>
    <w:rsid w:val="00C05FDC"/>
    <w:rsid w:val="00C06276"/>
    <w:rsid w:val="00C11578"/>
    <w:rsid w:val="00C12B44"/>
    <w:rsid w:val="00C13675"/>
    <w:rsid w:val="00C14D81"/>
    <w:rsid w:val="00C162CE"/>
    <w:rsid w:val="00C16AF1"/>
    <w:rsid w:val="00C1744E"/>
    <w:rsid w:val="00C241D9"/>
    <w:rsid w:val="00C2441E"/>
    <w:rsid w:val="00C27B24"/>
    <w:rsid w:val="00C30661"/>
    <w:rsid w:val="00C315BA"/>
    <w:rsid w:val="00C31FC6"/>
    <w:rsid w:val="00C3255E"/>
    <w:rsid w:val="00C32628"/>
    <w:rsid w:val="00C333F1"/>
    <w:rsid w:val="00C33C23"/>
    <w:rsid w:val="00C4021D"/>
    <w:rsid w:val="00C40B80"/>
    <w:rsid w:val="00C4102A"/>
    <w:rsid w:val="00C4203B"/>
    <w:rsid w:val="00C42378"/>
    <w:rsid w:val="00C438E5"/>
    <w:rsid w:val="00C447D6"/>
    <w:rsid w:val="00C44E4B"/>
    <w:rsid w:val="00C4517F"/>
    <w:rsid w:val="00C452EF"/>
    <w:rsid w:val="00C46666"/>
    <w:rsid w:val="00C46691"/>
    <w:rsid w:val="00C476B7"/>
    <w:rsid w:val="00C50FE7"/>
    <w:rsid w:val="00C52AD3"/>
    <w:rsid w:val="00C52C84"/>
    <w:rsid w:val="00C53041"/>
    <w:rsid w:val="00C534FC"/>
    <w:rsid w:val="00C5368E"/>
    <w:rsid w:val="00C5499B"/>
    <w:rsid w:val="00C54C0D"/>
    <w:rsid w:val="00C54E69"/>
    <w:rsid w:val="00C57D83"/>
    <w:rsid w:val="00C60CFB"/>
    <w:rsid w:val="00C620C1"/>
    <w:rsid w:val="00C6293A"/>
    <w:rsid w:val="00C631C0"/>
    <w:rsid w:val="00C64B33"/>
    <w:rsid w:val="00C64E6E"/>
    <w:rsid w:val="00C664AF"/>
    <w:rsid w:val="00C71974"/>
    <w:rsid w:val="00C72167"/>
    <w:rsid w:val="00C726AF"/>
    <w:rsid w:val="00C73741"/>
    <w:rsid w:val="00C73B36"/>
    <w:rsid w:val="00C745E7"/>
    <w:rsid w:val="00C74A2D"/>
    <w:rsid w:val="00C750CC"/>
    <w:rsid w:val="00C77352"/>
    <w:rsid w:val="00C812A2"/>
    <w:rsid w:val="00C81451"/>
    <w:rsid w:val="00C815DD"/>
    <w:rsid w:val="00C818E1"/>
    <w:rsid w:val="00C847F1"/>
    <w:rsid w:val="00C859CE"/>
    <w:rsid w:val="00C85F7E"/>
    <w:rsid w:val="00C875D2"/>
    <w:rsid w:val="00C9040C"/>
    <w:rsid w:val="00C90913"/>
    <w:rsid w:val="00C91326"/>
    <w:rsid w:val="00C928C1"/>
    <w:rsid w:val="00C9372F"/>
    <w:rsid w:val="00C94203"/>
    <w:rsid w:val="00C94436"/>
    <w:rsid w:val="00C94446"/>
    <w:rsid w:val="00C94F62"/>
    <w:rsid w:val="00C95569"/>
    <w:rsid w:val="00CA042F"/>
    <w:rsid w:val="00CA04B6"/>
    <w:rsid w:val="00CA09C0"/>
    <w:rsid w:val="00CA0AD7"/>
    <w:rsid w:val="00CA1CC6"/>
    <w:rsid w:val="00CA1F91"/>
    <w:rsid w:val="00CA2872"/>
    <w:rsid w:val="00CA3A73"/>
    <w:rsid w:val="00CA5039"/>
    <w:rsid w:val="00CA5B1B"/>
    <w:rsid w:val="00CA5C90"/>
    <w:rsid w:val="00CA6D6D"/>
    <w:rsid w:val="00CA707B"/>
    <w:rsid w:val="00CB00DA"/>
    <w:rsid w:val="00CB0389"/>
    <w:rsid w:val="00CB2CD4"/>
    <w:rsid w:val="00CB3011"/>
    <w:rsid w:val="00CB3ECB"/>
    <w:rsid w:val="00CB4145"/>
    <w:rsid w:val="00CB5C55"/>
    <w:rsid w:val="00CC0243"/>
    <w:rsid w:val="00CC0AC5"/>
    <w:rsid w:val="00CC2220"/>
    <w:rsid w:val="00CC242B"/>
    <w:rsid w:val="00CC2695"/>
    <w:rsid w:val="00CC2B1A"/>
    <w:rsid w:val="00CC3DFE"/>
    <w:rsid w:val="00CC43A0"/>
    <w:rsid w:val="00CC441F"/>
    <w:rsid w:val="00CC4EB9"/>
    <w:rsid w:val="00CC6396"/>
    <w:rsid w:val="00CC78B4"/>
    <w:rsid w:val="00CC7932"/>
    <w:rsid w:val="00CC7BDB"/>
    <w:rsid w:val="00CD16A2"/>
    <w:rsid w:val="00CD218C"/>
    <w:rsid w:val="00CD5F06"/>
    <w:rsid w:val="00CD603B"/>
    <w:rsid w:val="00CE1189"/>
    <w:rsid w:val="00CE2CF0"/>
    <w:rsid w:val="00CE327A"/>
    <w:rsid w:val="00CE356B"/>
    <w:rsid w:val="00CE3A11"/>
    <w:rsid w:val="00CE4743"/>
    <w:rsid w:val="00CE47E3"/>
    <w:rsid w:val="00CE51B0"/>
    <w:rsid w:val="00CE5694"/>
    <w:rsid w:val="00CE635F"/>
    <w:rsid w:val="00CE7178"/>
    <w:rsid w:val="00CE76C8"/>
    <w:rsid w:val="00CE7C02"/>
    <w:rsid w:val="00CE7E8C"/>
    <w:rsid w:val="00CF0A99"/>
    <w:rsid w:val="00CF0DC3"/>
    <w:rsid w:val="00CF18C1"/>
    <w:rsid w:val="00CF5440"/>
    <w:rsid w:val="00CF57BF"/>
    <w:rsid w:val="00CF58FD"/>
    <w:rsid w:val="00D00FFA"/>
    <w:rsid w:val="00D01650"/>
    <w:rsid w:val="00D03305"/>
    <w:rsid w:val="00D03E92"/>
    <w:rsid w:val="00D052AD"/>
    <w:rsid w:val="00D058F8"/>
    <w:rsid w:val="00D05EC3"/>
    <w:rsid w:val="00D05FDB"/>
    <w:rsid w:val="00D10617"/>
    <w:rsid w:val="00D10B85"/>
    <w:rsid w:val="00D10BEC"/>
    <w:rsid w:val="00D11601"/>
    <w:rsid w:val="00D11A47"/>
    <w:rsid w:val="00D145FA"/>
    <w:rsid w:val="00D15A3A"/>
    <w:rsid w:val="00D15BE1"/>
    <w:rsid w:val="00D165CF"/>
    <w:rsid w:val="00D16F5E"/>
    <w:rsid w:val="00D17D4A"/>
    <w:rsid w:val="00D2066C"/>
    <w:rsid w:val="00D21DB7"/>
    <w:rsid w:val="00D2331C"/>
    <w:rsid w:val="00D238E0"/>
    <w:rsid w:val="00D23943"/>
    <w:rsid w:val="00D24777"/>
    <w:rsid w:val="00D278D5"/>
    <w:rsid w:val="00D3039B"/>
    <w:rsid w:val="00D308F6"/>
    <w:rsid w:val="00D31753"/>
    <w:rsid w:val="00D3187D"/>
    <w:rsid w:val="00D31E27"/>
    <w:rsid w:val="00D3414B"/>
    <w:rsid w:val="00D347CB"/>
    <w:rsid w:val="00D363D0"/>
    <w:rsid w:val="00D378AB"/>
    <w:rsid w:val="00D37F13"/>
    <w:rsid w:val="00D40084"/>
    <w:rsid w:val="00D40AEA"/>
    <w:rsid w:val="00D43CA9"/>
    <w:rsid w:val="00D45316"/>
    <w:rsid w:val="00D464DC"/>
    <w:rsid w:val="00D46A2B"/>
    <w:rsid w:val="00D46C2E"/>
    <w:rsid w:val="00D47BF6"/>
    <w:rsid w:val="00D47E05"/>
    <w:rsid w:val="00D51D7F"/>
    <w:rsid w:val="00D52E26"/>
    <w:rsid w:val="00D52EA8"/>
    <w:rsid w:val="00D5337E"/>
    <w:rsid w:val="00D53581"/>
    <w:rsid w:val="00D53AD7"/>
    <w:rsid w:val="00D54045"/>
    <w:rsid w:val="00D544EF"/>
    <w:rsid w:val="00D545E0"/>
    <w:rsid w:val="00D547B0"/>
    <w:rsid w:val="00D56A8A"/>
    <w:rsid w:val="00D573A5"/>
    <w:rsid w:val="00D60A63"/>
    <w:rsid w:val="00D61597"/>
    <w:rsid w:val="00D63F26"/>
    <w:rsid w:val="00D648F5"/>
    <w:rsid w:val="00D6495E"/>
    <w:rsid w:val="00D6595F"/>
    <w:rsid w:val="00D675E7"/>
    <w:rsid w:val="00D70D6E"/>
    <w:rsid w:val="00D72102"/>
    <w:rsid w:val="00D72230"/>
    <w:rsid w:val="00D724C9"/>
    <w:rsid w:val="00D72A9F"/>
    <w:rsid w:val="00D733D1"/>
    <w:rsid w:val="00D734AC"/>
    <w:rsid w:val="00D7503C"/>
    <w:rsid w:val="00D758CE"/>
    <w:rsid w:val="00D76DCC"/>
    <w:rsid w:val="00D80A54"/>
    <w:rsid w:val="00D80CB1"/>
    <w:rsid w:val="00D80DF4"/>
    <w:rsid w:val="00D8200D"/>
    <w:rsid w:val="00D86D5C"/>
    <w:rsid w:val="00D87C3E"/>
    <w:rsid w:val="00D90618"/>
    <w:rsid w:val="00D90E8F"/>
    <w:rsid w:val="00D92AC5"/>
    <w:rsid w:val="00D92B72"/>
    <w:rsid w:val="00D93024"/>
    <w:rsid w:val="00D932F0"/>
    <w:rsid w:val="00D93C37"/>
    <w:rsid w:val="00D93DFA"/>
    <w:rsid w:val="00D951EF"/>
    <w:rsid w:val="00D95C30"/>
    <w:rsid w:val="00D96BE7"/>
    <w:rsid w:val="00D976C2"/>
    <w:rsid w:val="00D97793"/>
    <w:rsid w:val="00DA05A9"/>
    <w:rsid w:val="00DA05DC"/>
    <w:rsid w:val="00DA101F"/>
    <w:rsid w:val="00DA36E1"/>
    <w:rsid w:val="00DA4B5B"/>
    <w:rsid w:val="00DA4E75"/>
    <w:rsid w:val="00DA592E"/>
    <w:rsid w:val="00DA5C44"/>
    <w:rsid w:val="00DA7414"/>
    <w:rsid w:val="00DB0074"/>
    <w:rsid w:val="00DB0232"/>
    <w:rsid w:val="00DB05DE"/>
    <w:rsid w:val="00DB21B5"/>
    <w:rsid w:val="00DB2AC5"/>
    <w:rsid w:val="00DB2ED4"/>
    <w:rsid w:val="00DB34AE"/>
    <w:rsid w:val="00DB40C4"/>
    <w:rsid w:val="00DB4AEC"/>
    <w:rsid w:val="00DB6C9B"/>
    <w:rsid w:val="00DB7582"/>
    <w:rsid w:val="00DC1056"/>
    <w:rsid w:val="00DC1995"/>
    <w:rsid w:val="00DC26DE"/>
    <w:rsid w:val="00DC2FC2"/>
    <w:rsid w:val="00DC3B3E"/>
    <w:rsid w:val="00DC3D5E"/>
    <w:rsid w:val="00DC41D1"/>
    <w:rsid w:val="00DC6168"/>
    <w:rsid w:val="00DC61B8"/>
    <w:rsid w:val="00DD0F41"/>
    <w:rsid w:val="00DD1936"/>
    <w:rsid w:val="00DD1AAE"/>
    <w:rsid w:val="00DD1E3A"/>
    <w:rsid w:val="00DD382D"/>
    <w:rsid w:val="00DD487F"/>
    <w:rsid w:val="00DD5508"/>
    <w:rsid w:val="00DD574A"/>
    <w:rsid w:val="00DD6E4A"/>
    <w:rsid w:val="00DE0483"/>
    <w:rsid w:val="00DE39F5"/>
    <w:rsid w:val="00DE742A"/>
    <w:rsid w:val="00DE76CC"/>
    <w:rsid w:val="00DF1406"/>
    <w:rsid w:val="00DF29A9"/>
    <w:rsid w:val="00DF520E"/>
    <w:rsid w:val="00DF5941"/>
    <w:rsid w:val="00DF5F1D"/>
    <w:rsid w:val="00DF63AA"/>
    <w:rsid w:val="00DF6EF9"/>
    <w:rsid w:val="00DF761D"/>
    <w:rsid w:val="00DF77AC"/>
    <w:rsid w:val="00DF7F79"/>
    <w:rsid w:val="00DF7FC1"/>
    <w:rsid w:val="00E03ECC"/>
    <w:rsid w:val="00E04317"/>
    <w:rsid w:val="00E04D30"/>
    <w:rsid w:val="00E05076"/>
    <w:rsid w:val="00E05858"/>
    <w:rsid w:val="00E07286"/>
    <w:rsid w:val="00E104E4"/>
    <w:rsid w:val="00E11963"/>
    <w:rsid w:val="00E12CBF"/>
    <w:rsid w:val="00E1561D"/>
    <w:rsid w:val="00E157FC"/>
    <w:rsid w:val="00E16383"/>
    <w:rsid w:val="00E168FC"/>
    <w:rsid w:val="00E16CC6"/>
    <w:rsid w:val="00E17BB5"/>
    <w:rsid w:val="00E2120A"/>
    <w:rsid w:val="00E2266B"/>
    <w:rsid w:val="00E22AA1"/>
    <w:rsid w:val="00E249A9"/>
    <w:rsid w:val="00E25CF9"/>
    <w:rsid w:val="00E30B2D"/>
    <w:rsid w:val="00E3299B"/>
    <w:rsid w:val="00E34C05"/>
    <w:rsid w:val="00E35B58"/>
    <w:rsid w:val="00E3733D"/>
    <w:rsid w:val="00E42348"/>
    <w:rsid w:val="00E42C62"/>
    <w:rsid w:val="00E45D39"/>
    <w:rsid w:val="00E46F8B"/>
    <w:rsid w:val="00E47F1E"/>
    <w:rsid w:val="00E53D3D"/>
    <w:rsid w:val="00E543DC"/>
    <w:rsid w:val="00E54408"/>
    <w:rsid w:val="00E552A2"/>
    <w:rsid w:val="00E55AC0"/>
    <w:rsid w:val="00E55BA3"/>
    <w:rsid w:val="00E5614A"/>
    <w:rsid w:val="00E56D6F"/>
    <w:rsid w:val="00E57807"/>
    <w:rsid w:val="00E606E8"/>
    <w:rsid w:val="00E620A5"/>
    <w:rsid w:val="00E62780"/>
    <w:rsid w:val="00E62EFA"/>
    <w:rsid w:val="00E65087"/>
    <w:rsid w:val="00E650B8"/>
    <w:rsid w:val="00E665E3"/>
    <w:rsid w:val="00E66AD5"/>
    <w:rsid w:val="00E671D8"/>
    <w:rsid w:val="00E71201"/>
    <w:rsid w:val="00E71A20"/>
    <w:rsid w:val="00E72929"/>
    <w:rsid w:val="00E736B2"/>
    <w:rsid w:val="00E75D0E"/>
    <w:rsid w:val="00E7623B"/>
    <w:rsid w:val="00E76B6E"/>
    <w:rsid w:val="00E76CAF"/>
    <w:rsid w:val="00E801C3"/>
    <w:rsid w:val="00E8154A"/>
    <w:rsid w:val="00E8447E"/>
    <w:rsid w:val="00E844EA"/>
    <w:rsid w:val="00E85C32"/>
    <w:rsid w:val="00E86282"/>
    <w:rsid w:val="00E862A5"/>
    <w:rsid w:val="00E87957"/>
    <w:rsid w:val="00E90296"/>
    <w:rsid w:val="00E91E34"/>
    <w:rsid w:val="00E92A98"/>
    <w:rsid w:val="00E93423"/>
    <w:rsid w:val="00E95A55"/>
    <w:rsid w:val="00E95B14"/>
    <w:rsid w:val="00E95E79"/>
    <w:rsid w:val="00E96272"/>
    <w:rsid w:val="00E97523"/>
    <w:rsid w:val="00EA2EF3"/>
    <w:rsid w:val="00EA3C12"/>
    <w:rsid w:val="00EA557E"/>
    <w:rsid w:val="00EA6597"/>
    <w:rsid w:val="00EA6846"/>
    <w:rsid w:val="00EA7348"/>
    <w:rsid w:val="00EB039D"/>
    <w:rsid w:val="00EB1779"/>
    <w:rsid w:val="00EB273E"/>
    <w:rsid w:val="00EB31B2"/>
    <w:rsid w:val="00EB462E"/>
    <w:rsid w:val="00EB4F95"/>
    <w:rsid w:val="00EC0402"/>
    <w:rsid w:val="00EC0472"/>
    <w:rsid w:val="00EC0BB7"/>
    <w:rsid w:val="00EC1ECF"/>
    <w:rsid w:val="00EC2D48"/>
    <w:rsid w:val="00EC3BA9"/>
    <w:rsid w:val="00EC48DD"/>
    <w:rsid w:val="00EC5307"/>
    <w:rsid w:val="00EC5FBC"/>
    <w:rsid w:val="00EC6757"/>
    <w:rsid w:val="00ED0F34"/>
    <w:rsid w:val="00ED16E8"/>
    <w:rsid w:val="00ED18F9"/>
    <w:rsid w:val="00ED2840"/>
    <w:rsid w:val="00ED2F44"/>
    <w:rsid w:val="00ED3FBD"/>
    <w:rsid w:val="00ED4A63"/>
    <w:rsid w:val="00ED65D7"/>
    <w:rsid w:val="00EE03DE"/>
    <w:rsid w:val="00EE2319"/>
    <w:rsid w:val="00EE32E2"/>
    <w:rsid w:val="00EE52DD"/>
    <w:rsid w:val="00EE531D"/>
    <w:rsid w:val="00EE5B90"/>
    <w:rsid w:val="00EE6527"/>
    <w:rsid w:val="00EE6E46"/>
    <w:rsid w:val="00EE72EB"/>
    <w:rsid w:val="00EE7F40"/>
    <w:rsid w:val="00EF07E9"/>
    <w:rsid w:val="00EF0DB7"/>
    <w:rsid w:val="00EF1B7A"/>
    <w:rsid w:val="00EF233C"/>
    <w:rsid w:val="00EF3401"/>
    <w:rsid w:val="00EF3AC3"/>
    <w:rsid w:val="00EF5044"/>
    <w:rsid w:val="00EF60E8"/>
    <w:rsid w:val="00EF65F7"/>
    <w:rsid w:val="00EF79A7"/>
    <w:rsid w:val="00F004A1"/>
    <w:rsid w:val="00F00D99"/>
    <w:rsid w:val="00F01576"/>
    <w:rsid w:val="00F01BF1"/>
    <w:rsid w:val="00F0688A"/>
    <w:rsid w:val="00F0707F"/>
    <w:rsid w:val="00F1066A"/>
    <w:rsid w:val="00F10972"/>
    <w:rsid w:val="00F10C9C"/>
    <w:rsid w:val="00F11789"/>
    <w:rsid w:val="00F11C72"/>
    <w:rsid w:val="00F12A38"/>
    <w:rsid w:val="00F12CBD"/>
    <w:rsid w:val="00F14AEF"/>
    <w:rsid w:val="00F15ED6"/>
    <w:rsid w:val="00F176F6"/>
    <w:rsid w:val="00F2026A"/>
    <w:rsid w:val="00F20947"/>
    <w:rsid w:val="00F20D6C"/>
    <w:rsid w:val="00F210AB"/>
    <w:rsid w:val="00F22B99"/>
    <w:rsid w:val="00F25F12"/>
    <w:rsid w:val="00F277BE"/>
    <w:rsid w:val="00F27A16"/>
    <w:rsid w:val="00F27B68"/>
    <w:rsid w:val="00F30981"/>
    <w:rsid w:val="00F31928"/>
    <w:rsid w:val="00F341AE"/>
    <w:rsid w:val="00F351A4"/>
    <w:rsid w:val="00F35A19"/>
    <w:rsid w:val="00F35AFC"/>
    <w:rsid w:val="00F362F1"/>
    <w:rsid w:val="00F367B3"/>
    <w:rsid w:val="00F369B0"/>
    <w:rsid w:val="00F3703A"/>
    <w:rsid w:val="00F37832"/>
    <w:rsid w:val="00F40B06"/>
    <w:rsid w:val="00F41AA1"/>
    <w:rsid w:val="00F43378"/>
    <w:rsid w:val="00F43E82"/>
    <w:rsid w:val="00F44EE7"/>
    <w:rsid w:val="00F45152"/>
    <w:rsid w:val="00F451D9"/>
    <w:rsid w:val="00F451E0"/>
    <w:rsid w:val="00F45663"/>
    <w:rsid w:val="00F46275"/>
    <w:rsid w:val="00F5058D"/>
    <w:rsid w:val="00F507B1"/>
    <w:rsid w:val="00F51391"/>
    <w:rsid w:val="00F51629"/>
    <w:rsid w:val="00F516FB"/>
    <w:rsid w:val="00F5222E"/>
    <w:rsid w:val="00F52AB0"/>
    <w:rsid w:val="00F5308B"/>
    <w:rsid w:val="00F530DD"/>
    <w:rsid w:val="00F530FC"/>
    <w:rsid w:val="00F545EF"/>
    <w:rsid w:val="00F55FAB"/>
    <w:rsid w:val="00F56751"/>
    <w:rsid w:val="00F604E5"/>
    <w:rsid w:val="00F616D2"/>
    <w:rsid w:val="00F62078"/>
    <w:rsid w:val="00F629AC"/>
    <w:rsid w:val="00F66338"/>
    <w:rsid w:val="00F663FB"/>
    <w:rsid w:val="00F66EEA"/>
    <w:rsid w:val="00F70E32"/>
    <w:rsid w:val="00F7132E"/>
    <w:rsid w:val="00F7198D"/>
    <w:rsid w:val="00F72243"/>
    <w:rsid w:val="00F72C53"/>
    <w:rsid w:val="00F731DE"/>
    <w:rsid w:val="00F7461F"/>
    <w:rsid w:val="00F75732"/>
    <w:rsid w:val="00F758BD"/>
    <w:rsid w:val="00F7633B"/>
    <w:rsid w:val="00F763B1"/>
    <w:rsid w:val="00F779BB"/>
    <w:rsid w:val="00F8064E"/>
    <w:rsid w:val="00F81924"/>
    <w:rsid w:val="00F8284C"/>
    <w:rsid w:val="00F82DB3"/>
    <w:rsid w:val="00F82FF4"/>
    <w:rsid w:val="00F83593"/>
    <w:rsid w:val="00F86BD7"/>
    <w:rsid w:val="00F878D6"/>
    <w:rsid w:val="00F9184F"/>
    <w:rsid w:val="00F91C0A"/>
    <w:rsid w:val="00F92617"/>
    <w:rsid w:val="00F92BF3"/>
    <w:rsid w:val="00F93AB3"/>
    <w:rsid w:val="00F94513"/>
    <w:rsid w:val="00F94FBD"/>
    <w:rsid w:val="00F96115"/>
    <w:rsid w:val="00F9654A"/>
    <w:rsid w:val="00F96F19"/>
    <w:rsid w:val="00F96FFA"/>
    <w:rsid w:val="00FA0DA1"/>
    <w:rsid w:val="00FA1E2E"/>
    <w:rsid w:val="00FA2EE1"/>
    <w:rsid w:val="00FA3556"/>
    <w:rsid w:val="00FA3B4C"/>
    <w:rsid w:val="00FA50F1"/>
    <w:rsid w:val="00FA6A95"/>
    <w:rsid w:val="00FA7D31"/>
    <w:rsid w:val="00FB0FFE"/>
    <w:rsid w:val="00FB163A"/>
    <w:rsid w:val="00FB2482"/>
    <w:rsid w:val="00FB4993"/>
    <w:rsid w:val="00FB57AD"/>
    <w:rsid w:val="00FB69EB"/>
    <w:rsid w:val="00FB6BEF"/>
    <w:rsid w:val="00FB6C65"/>
    <w:rsid w:val="00FB7EAC"/>
    <w:rsid w:val="00FC129B"/>
    <w:rsid w:val="00FC502F"/>
    <w:rsid w:val="00FC5724"/>
    <w:rsid w:val="00FC77DE"/>
    <w:rsid w:val="00FC794F"/>
    <w:rsid w:val="00FD0C4C"/>
    <w:rsid w:val="00FD17D9"/>
    <w:rsid w:val="00FD318F"/>
    <w:rsid w:val="00FD3253"/>
    <w:rsid w:val="00FD3661"/>
    <w:rsid w:val="00FD3DD3"/>
    <w:rsid w:val="00FD41DE"/>
    <w:rsid w:val="00FD6822"/>
    <w:rsid w:val="00FD7532"/>
    <w:rsid w:val="00FE0AE3"/>
    <w:rsid w:val="00FE0B7F"/>
    <w:rsid w:val="00FE0F6A"/>
    <w:rsid w:val="00FE28D9"/>
    <w:rsid w:val="00FF16AF"/>
    <w:rsid w:val="00FF444B"/>
    <w:rsid w:val="00FF4F34"/>
    <w:rsid w:val="00FF565C"/>
    <w:rsid w:val="00FF618D"/>
    <w:rsid w:val="00FF6DD2"/>
    <w:rsid w:val="00FF79AA"/>
    <w:rsid w:val="00FF7A14"/>
    <w:rsid w:val="0283B8ED"/>
    <w:rsid w:val="02FCF609"/>
    <w:rsid w:val="03CE9691"/>
    <w:rsid w:val="0C39F25E"/>
    <w:rsid w:val="0E627528"/>
    <w:rsid w:val="100862FF"/>
    <w:rsid w:val="1975C79A"/>
    <w:rsid w:val="199EBB3D"/>
    <w:rsid w:val="1AE4B2D0"/>
    <w:rsid w:val="1B53994F"/>
    <w:rsid w:val="21BA4CDF"/>
    <w:rsid w:val="24C43267"/>
    <w:rsid w:val="2965C01A"/>
    <w:rsid w:val="2AB0BED9"/>
    <w:rsid w:val="32E9870F"/>
    <w:rsid w:val="35D8DE61"/>
    <w:rsid w:val="3A14E043"/>
    <w:rsid w:val="3F93E530"/>
    <w:rsid w:val="41F5DACA"/>
    <w:rsid w:val="426E7285"/>
    <w:rsid w:val="49B3FDB2"/>
    <w:rsid w:val="4B2F6D44"/>
    <w:rsid w:val="50EB8682"/>
    <w:rsid w:val="5148112B"/>
    <w:rsid w:val="60677485"/>
    <w:rsid w:val="60EAC551"/>
    <w:rsid w:val="62D08151"/>
    <w:rsid w:val="63CE5FB7"/>
    <w:rsid w:val="64D508DC"/>
    <w:rsid w:val="708311E9"/>
    <w:rsid w:val="7385C0D8"/>
    <w:rsid w:val="73CC73B5"/>
    <w:rsid w:val="7673E051"/>
    <w:rsid w:val="78DDC65D"/>
    <w:rsid w:val="79990740"/>
    <w:rsid w:val="7B0A65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A629ADF"/>
  <w15:chartTrackingRefBased/>
  <w15:docId w15:val="{64FF218B-6240-46A5-9823-A779A55B1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hr-HR" w:eastAsia="hr-HR" w:bidi="hr-H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themeColor="text1"/>
      <w:lang w:val="en-GB"/>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A86151"/>
    <w:rPr>
      <w:i/>
      <w:iCs/>
      <w:color w:val="2F5496" w:themeColor="accent1" w:themeShade="BF"/>
    </w:rPr>
  </w:style>
  <w:style w:type="character" w:styleId="IntenseReference">
    <w:name w:val="Intense Reference"/>
    <w:basedOn w:val="DefaultParagraphFont"/>
    <w:uiPriority w:val="32"/>
    <w:qFormat/>
    <w:rsid w:val="00A86151"/>
    <w:rPr>
      <w:b/>
      <w:bCs/>
      <w:smallCaps/>
      <w:color w:val="2F5496" w:themeColor="accent1" w:themeShade="BF"/>
      <w:spacing w:val="5"/>
    </w:rPr>
  </w:style>
  <w:style w:type="paragraph" w:customStyle="1" w:styleId="TechnicalBlockBase">
    <w:name w:val="TechnicalBlockBase"/>
    <w:link w:val="TechnicalBlockBaseChar"/>
    <w:rsid w:val="00894139"/>
    <w:pPr>
      <w:spacing w:before="140" w:after="140" w:line="185" w:lineRule="auto"/>
      <w:ind w:left="260" w:right="260"/>
    </w:pPr>
    <w:rPr>
      <w:rFonts w:ascii="Arial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customStyle="1" w:styleId="Footnote1">
    <w:name w:val="Footnote|1_"/>
    <w:basedOn w:val="DefaultParagraphFont"/>
    <w:link w:val="Footnote10"/>
    <w:rPr>
      <w:b w:val="0"/>
      <w:bCs w:val="0"/>
      <w:i w:val="0"/>
      <w:iCs w:val="0"/>
      <w:smallCaps w:val="0"/>
      <w:strike w:val="0"/>
      <w:sz w:val="20"/>
      <w:szCs w:val="20"/>
      <w:u w:val="none"/>
    </w:rPr>
  </w:style>
  <w:style w:type="character" w:customStyle="1" w:styleId="Bodytext2">
    <w:name w:val="Body text|2_"/>
    <w:basedOn w:val="DefaultParagraphFont"/>
    <w:link w:val="Bodytext20"/>
    <w:rPr>
      <w:rFonts w:ascii="Arial" w:eastAsia="Arial" w:hAnsi="Arial" w:cs="Arial"/>
      <w:b/>
      <w:bCs/>
      <w:i w:val="0"/>
      <w:iCs w:val="0"/>
      <w:smallCaps w:val="0"/>
      <w:strike w:val="0"/>
      <w:sz w:val="22"/>
      <w:szCs w:val="22"/>
      <w:u w:val="none"/>
    </w:rPr>
  </w:style>
  <w:style w:type="character" w:customStyle="1" w:styleId="Headerorfooter2">
    <w:name w:val="Header or footer|2_"/>
    <w:basedOn w:val="DefaultParagraphFont"/>
    <w:link w:val="Headerorfooter20"/>
    <w:rPr>
      <w:b w:val="0"/>
      <w:bCs w:val="0"/>
      <w:i w:val="0"/>
      <w:iCs w:val="0"/>
      <w:smallCaps w:val="0"/>
      <w:strike w:val="0"/>
      <w:sz w:val="20"/>
      <w:szCs w:val="20"/>
      <w:u w:val="none"/>
    </w:rPr>
  </w:style>
  <w:style w:type="character" w:customStyle="1" w:styleId="Tablecaption1">
    <w:name w:val="Table caption|1_"/>
    <w:basedOn w:val="DefaultParagraphFont"/>
    <w:link w:val="Tablecaption10"/>
    <w:rPr>
      <w:b/>
      <w:bCs/>
      <w:i w:val="0"/>
      <w:iCs w:val="0"/>
      <w:smallCaps w:val="0"/>
      <w:strike w:val="0"/>
      <w:u w:val="single"/>
    </w:rPr>
  </w:style>
  <w:style w:type="character" w:customStyle="1" w:styleId="Other1">
    <w:name w:val="Other|1_"/>
    <w:basedOn w:val="DefaultParagraphFont"/>
    <w:link w:val="Other10"/>
    <w:rPr>
      <w:b w:val="0"/>
      <w:bCs w:val="0"/>
      <w:i w:val="0"/>
      <w:iCs w:val="0"/>
      <w:smallCaps w:val="0"/>
      <w:strike w:val="0"/>
      <w:color w:val="006100"/>
      <w:sz w:val="22"/>
      <w:szCs w:val="22"/>
      <w:u w:val="none"/>
    </w:rPr>
  </w:style>
  <w:style w:type="character" w:customStyle="1" w:styleId="Bodytext1">
    <w:name w:val="Body text|1_"/>
    <w:basedOn w:val="DefaultParagraphFont"/>
    <w:link w:val="Bodytext10"/>
    <w:rPr>
      <w:b w:val="0"/>
      <w:bCs w:val="0"/>
      <w:i w:val="0"/>
      <w:iCs w:val="0"/>
      <w:smallCaps w:val="0"/>
      <w:strike w:val="0"/>
      <w:u w:val="none"/>
    </w:rPr>
  </w:style>
  <w:style w:type="character" w:customStyle="1" w:styleId="Heading11">
    <w:name w:val="Heading #1|1_"/>
    <w:basedOn w:val="DefaultParagraphFont"/>
    <w:link w:val="Heading110"/>
    <w:rPr>
      <w:b/>
      <w:bCs/>
      <w:i w:val="0"/>
      <w:iCs w:val="0"/>
      <w:smallCaps w:val="0"/>
      <w:strike w:val="0"/>
      <w:u w:val="none"/>
    </w:rPr>
  </w:style>
  <w:style w:type="character" w:customStyle="1" w:styleId="Heading21">
    <w:name w:val="Heading #2|1_"/>
    <w:basedOn w:val="DefaultParagraphFont"/>
    <w:link w:val="Heading210"/>
    <w:rPr>
      <w:b/>
      <w:bCs/>
      <w:i/>
      <w:iCs/>
      <w:smallCaps w:val="0"/>
      <w:strike w:val="0"/>
      <w:u w:val="none"/>
    </w:rPr>
  </w:style>
  <w:style w:type="character" w:customStyle="1" w:styleId="Heading31">
    <w:name w:val="Heading #3|1_"/>
    <w:basedOn w:val="DefaultParagraphFont"/>
    <w:link w:val="Heading310"/>
    <w:rPr>
      <w:b/>
      <w:bCs/>
      <w:i/>
      <w:iCs/>
      <w:smallCaps w:val="0"/>
      <w:strike w:val="0"/>
      <w:u w:val="none"/>
    </w:rPr>
  </w:style>
  <w:style w:type="character" w:customStyle="1" w:styleId="Headerorfooter1">
    <w:name w:val="Header or footer|1_"/>
    <w:basedOn w:val="DefaultParagraphFont"/>
    <w:link w:val="Headerorfooter10"/>
    <w:rPr>
      <w:b w:val="0"/>
      <w:bCs w:val="0"/>
      <w:i w:val="0"/>
      <w:iCs w:val="0"/>
      <w:smallCaps w:val="0"/>
      <w:strike w:val="0"/>
      <w:u w:val="none"/>
    </w:rPr>
  </w:style>
  <w:style w:type="paragraph" w:customStyle="1" w:styleId="Footnote10">
    <w:name w:val="Footnote|1"/>
    <w:basedOn w:val="Normal"/>
    <w:link w:val="Footnote1"/>
    <w:pPr>
      <w:ind w:left="300" w:hanging="300"/>
    </w:pPr>
    <w:rPr>
      <w:sz w:val="20"/>
      <w:szCs w:val="20"/>
    </w:rPr>
  </w:style>
  <w:style w:type="paragraph" w:customStyle="1" w:styleId="Bodytext20">
    <w:name w:val="Body text|2"/>
    <w:basedOn w:val="Normal"/>
    <w:link w:val="Bodytext2"/>
    <w:pPr>
      <w:spacing w:line="226" w:lineRule="auto"/>
    </w:pPr>
    <w:rPr>
      <w:rFonts w:ascii="Arial" w:eastAsia="Arial" w:hAnsi="Arial" w:cs="Arial"/>
      <w:b/>
      <w:bCs/>
      <w:sz w:val="22"/>
      <w:szCs w:val="22"/>
    </w:rPr>
  </w:style>
  <w:style w:type="paragraph" w:customStyle="1" w:styleId="Headerorfooter20">
    <w:name w:val="Header or footer|2"/>
    <w:basedOn w:val="Normal"/>
    <w:link w:val="Headerorfooter2"/>
    <w:rPr>
      <w:sz w:val="20"/>
      <w:szCs w:val="20"/>
    </w:rPr>
  </w:style>
  <w:style w:type="paragraph" w:customStyle="1" w:styleId="Tablecaption10">
    <w:name w:val="Table caption|1"/>
    <w:basedOn w:val="Normal"/>
    <w:link w:val="Tablecaption1"/>
    <w:pPr>
      <w:spacing w:line="300" w:lineRule="auto"/>
    </w:pPr>
    <w:rPr>
      <w:b/>
      <w:bCs/>
      <w:u w:val="single"/>
    </w:rPr>
  </w:style>
  <w:style w:type="paragraph" w:customStyle="1" w:styleId="Other10">
    <w:name w:val="Other|1"/>
    <w:basedOn w:val="Normal"/>
    <w:link w:val="Other1"/>
    <w:rPr>
      <w:color w:val="006100"/>
      <w:sz w:val="22"/>
      <w:szCs w:val="22"/>
    </w:rPr>
  </w:style>
  <w:style w:type="paragraph" w:customStyle="1" w:styleId="Bodytext10">
    <w:name w:val="Body text|1"/>
    <w:basedOn w:val="Normal"/>
    <w:link w:val="Bodytext1"/>
    <w:pPr>
      <w:spacing w:after="100"/>
    </w:pPr>
  </w:style>
  <w:style w:type="paragraph" w:customStyle="1" w:styleId="Heading110">
    <w:name w:val="Heading #1|1"/>
    <w:basedOn w:val="Normal"/>
    <w:link w:val="Heading11"/>
    <w:pPr>
      <w:spacing w:before="120" w:after="300"/>
      <w:ind w:firstLine="880"/>
      <w:outlineLvl w:val="0"/>
    </w:pPr>
    <w:rPr>
      <w:b/>
      <w:bCs/>
    </w:rPr>
  </w:style>
  <w:style w:type="paragraph" w:customStyle="1" w:styleId="Heading210">
    <w:name w:val="Heading #2|1"/>
    <w:basedOn w:val="Normal"/>
    <w:link w:val="Heading21"/>
    <w:pPr>
      <w:spacing w:after="100"/>
      <w:outlineLvl w:val="1"/>
    </w:pPr>
    <w:rPr>
      <w:b/>
      <w:bCs/>
      <w:i/>
      <w:iCs/>
    </w:rPr>
  </w:style>
  <w:style w:type="paragraph" w:customStyle="1" w:styleId="Heading310">
    <w:name w:val="Heading #3|1"/>
    <w:basedOn w:val="Normal"/>
    <w:link w:val="Heading31"/>
    <w:pPr>
      <w:spacing w:after="100"/>
      <w:outlineLvl w:val="2"/>
    </w:pPr>
    <w:rPr>
      <w:b/>
      <w:bCs/>
      <w:i/>
      <w:iCs/>
    </w:rPr>
  </w:style>
  <w:style w:type="paragraph" w:customStyle="1" w:styleId="Headerorfooter10">
    <w:name w:val="Header or footer|1"/>
    <w:basedOn w:val="Normal"/>
    <w:link w:val="Headerorfooter1"/>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noProof w:val="0"/>
      <w:color w:val="000000" w:themeColor="text1"/>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noProof w:val="0"/>
      <w:color w:val="000000" w:themeColor="text1"/>
      <w:sz w:val="20"/>
      <w:szCs w:val="20"/>
      <w:lang w:val="en-GB"/>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Pr>
      <w:rFonts w:eastAsiaTheme="minorEastAsia"/>
      <w:color w:val="5A5A5A"/>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pPr>
      <w:spacing w:before="360" w:after="360"/>
      <w:ind w:left="864" w:right="864"/>
      <w:jc w:val="center"/>
    </w:pPr>
    <w:rPr>
      <w:i/>
      <w:iCs/>
      <w:color w:val="4472C4" w:themeColor="accent1"/>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lang w:val="en-GB"/>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lang w:val="en-GB"/>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3763"/>
      <w:lang w:val="en-GB"/>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3763"/>
      <w:lang w:val="en-GB"/>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sz w:val="21"/>
      <w:szCs w:val="21"/>
      <w:lang w:val="en-GB"/>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sz w:val="21"/>
      <w:szCs w:val="21"/>
      <w:lang w:val="en-GB"/>
    </w:rPr>
  </w:style>
  <w:style w:type="character" w:customStyle="1" w:styleId="TitleChar">
    <w:name w:val="Title Char"/>
    <w:basedOn w:val="DefaultParagraphFont"/>
    <w:link w:val="Title"/>
    <w:uiPriority w:val="10"/>
    <w:rPr>
      <w:rFonts w:asciiTheme="majorHAnsi" w:eastAsiaTheme="majorEastAsia" w:hAnsiTheme="majorHAnsi" w:cstheme="majorBidi"/>
      <w:color w:val="000000" w:themeColor="text1"/>
      <w:sz w:val="56"/>
      <w:szCs w:val="56"/>
      <w:lang w:val="en-GB"/>
    </w:rPr>
  </w:style>
  <w:style w:type="character" w:customStyle="1" w:styleId="SubtitleChar">
    <w:name w:val="Subtitle Char"/>
    <w:basedOn w:val="DefaultParagraphFont"/>
    <w:link w:val="Subtitle"/>
    <w:uiPriority w:val="11"/>
    <w:rPr>
      <w:rFonts w:eastAsiaTheme="minorEastAsia"/>
      <w:color w:val="5A5A5A"/>
      <w:lang w:val="en-GB"/>
    </w:rPr>
  </w:style>
  <w:style w:type="character" w:customStyle="1" w:styleId="QuoteChar">
    <w:name w:val="Quote Char"/>
    <w:basedOn w:val="DefaultParagraphFont"/>
    <w:link w:val="Quote"/>
    <w:uiPriority w:val="29"/>
    <w:rPr>
      <w:i/>
      <w:iCs/>
      <w:noProof w:val="0"/>
      <w:color w:val="404040" w:themeColor="text1" w:themeTint="BF"/>
      <w:lang w:val="en-GB"/>
    </w:rPr>
  </w:style>
  <w:style w:type="character" w:customStyle="1" w:styleId="IntenseQuoteChar">
    <w:name w:val="Intense Quote Char"/>
    <w:basedOn w:val="DefaultParagraphFont"/>
    <w:link w:val="IntenseQuote"/>
    <w:uiPriority w:val="30"/>
    <w:rPr>
      <w:i/>
      <w:iCs/>
      <w:noProof w:val="0"/>
      <w:color w:val="4472C4" w:themeColor="accent1"/>
      <w:lang w:val="en-GB"/>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color w:val="000000" w:themeColor="text1"/>
      <w:sz w:val="20"/>
      <w:szCs w:val="20"/>
      <w:lang w:val="en-GB"/>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color w:val="000000" w:themeColor="text1"/>
      <w:lang w:val="en-GB"/>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semiHidden/>
    <w:rPr>
      <w:color w:val="000000" w:themeColor="text1"/>
      <w:sz w:val="20"/>
      <w:szCs w:val="20"/>
      <w:lang w:val="en-GB"/>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color w:val="000000" w:themeColor="text1"/>
      <w:lang w:val="en-GB"/>
    </w:rPr>
  </w:style>
  <w:style w:type="paragraph" w:styleId="Revision">
    <w:name w:val="Revision"/>
    <w:hidden/>
    <w:uiPriority w:val="99"/>
    <w:semiHidden/>
    <w:pPr>
      <w:widowControl/>
    </w:pPr>
    <w:rPr>
      <w:color w:val="000000" w:themeColor="text1"/>
      <w:lang w:val="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0000" w:themeColor="text1"/>
      <w:sz w:val="18"/>
      <w:szCs w:val="18"/>
      <w:lang w:val="en-GB"/>
    </w:rPr>
  </w:style>
  <w:style w:type="character" w:customStyle="1" w:styleId="UnresolvedMention1">
    <w:name w:val="Unresolved Mention1"/>
    <w:basedOn w:val="DefaultParagraphFont"/>
    <w:uiPriority w:val="99"/>
    <w:unhideWhenUsed/>
    <w:rPr>
      <w:color w:val="605E5C"/>
      <w:shd w:val="clear" w:color="auto" w:fill="E1DFDD"/>
    </w:rPr>
  </w:style>
  <w:style w:type="character" w:customStyle="1" w:styleId="Mention1">
    <w:name w:val="Mention1"/>
    <w:basedOn w:val="DefaultParagraphFont"/>
    <w:uiPriority w:val="99"/>
    <w:unhideWhenUsed/>
    <w:rPr>
      <w:color w:val="2B579A"/>
      <w:shd w:val="clear" w:color="auto" w:fill="E1DFDD"/>
    </w:rPr>
  </w:style>
  <w:style w:type="character" w:customStyle="1" w:styleId="UnresolvedMention2">
    <w:name w:val="Unresolved Mention2"/>
    <w:basedOn w:val="DefaultParagraphFont"/>
    <w:uiPriority w:val="99"/>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paragraph" w:customStyle="1" w:styleId="NumPar1">
    <w:name w:val="NumPar 1"/>
    <w:basedOn w:val="Normal"/>
    <w:next w:val="Normal"/>
    <w:pPr>
      <w:widowControl/>
      <w:numPr>
        <w:numId w:val="2"/>
      </w:numPr>
      <w:spacing w:before="120" w:after="120"/>
      <w:jc w:val="both"/>
    </w:pPr>
    <w:rPr>
      <w:rFonts w:eastAsiaTheme="minorHAnsi"/>
      <w:color w:val="auto"/>
      <w:szCs w:val="22"/>
      <w:lang w:eastAsia="en-US" w:bidi="ar-SA"/>
    </w:rPr>
  </w:style>
  <w:style w:type="paragraph" w:customStyle="1" w:styleId="NumPar2">
    <w:name w:val="NumPar 2"/>
    <w:basedOn w:val="Normal"/>
    <w:next w:val="Normal"/>
    <w:pPr>
      <w:widowControl/>
      <w:numPr>
        <w:ilvl w:val="1"/>
        <w:numId w:val="2"/>
      </w:numPr>
      <w:spacing w:before="120" w:after="120"/>
      <w:jc w:val="both"/>
    </w:pPr>
    <w:rPr>
      <w:rFonts w:eastAsiaTheme="minorHAnsi"/>
      <w:color w:val="auto"/>
      <w:szCs w:val="22"/>
      <w:lang w:eastAsia="en-US" w:bidi="ar-SA"/>
    </w:rPr>
  </w:style>
  <w:style w:type="paragraph" w:customStyle="1" w:styleId="NumPar3">
    <w:name w:val="NumPar 3"/>
    <w:basedOn w:val="Normal"/>
    <w:next w:val="Normal"/>
    <w:pPr>
      <w:widowControl/>
      <w:numPr>
        <w:ilvl w:val="2"/>
        <w:numId w:val="2"/>
      </w:numPr>
      <w:spacing w:before="120" w:after="120"/>
      <w:jc w:val="both"/>
    </w:pPr>
    <w:rPr>
      <w:rFonts w:eastAsiaTheme="minorHAnsi"/>
      <w:color w:val="auto"/>
      <w:szCs w:val="22"/>
      <w:lang w:eastAsia="en-US" w:bidi="ar-SA"/>
    </w:rPr>
  </w:style>
  <w:style w:type="paragraph" w:customStyle="1" w:styleId="NumPar4">
    <w:name w:val="NumPar 4"/>
    <w:basedOn w:val="Normal"/>
    <w:next w:val="Normal"/>
    <w:pPr>
      <w:widowControl/>
      <w:numPr>
        <w:ilvl w:val="3"/>
        <w:numId w:val="2"/>
      </w:numPr>
      <w:spacing w:before="120" w:after="120"/>
      <w:jc w:val="both"/>
    </w:pPr>
    <w:rPr>
      <w:rFonts w:eastAsiaTheme="minorHAnsi"/>
      <w:color w:val="auto"/>
      <w:szCs w:val="22"/>
      <w:lang w:eastAsia="en-US" w:bidi="ar-SA"/>
    </w:rPr>
  </w:style>
  <w:style w:type="paragraph" w:customStyle="1" w:styleId="NumPar5">
    <w:name w:val="NumPar 5"/>
    <w:basedOn w:val="Normal"/>
    <w:next w:val="Normal"/>
    <w:pPr>
      <w:widowControl/>
      <w:numPr>
        <w:ilvl w:val="4"/>
        <w:numId w:val="2"/>
      </w:numPr>
      <w:spacing w:before="120" w:after="120"/>
      <w:jc w:val="both"/>
    </w:pPr>
    <w:rPr>
      <w:rFonts w:eastAsiaTheme="minorHAnsi"/>
      <w:color w:val="auto"/>
      <w:szCs w:val="22"/>
      <w:lang w:eastAsia="en-US" w:bidi="ar-SA"/>
    </w:rPr>
  </w:style>
  <w:style w:type="paragraph" w:customStyle="1" w:styleId="NumPar6">
    <w:name w:val="NumPar 6"/>
    <w:basedOn w:val="Normal"/>
    <w:next w:val="Normal"/>
    <w:pPr>
      <w:widowControl/>
      <w:numPr>
        <w:ilvl w:val="5"/>
        <w:numId w:val="2"/>
      </w:numPr>
      <w:spacing w:before="120" w:after="120"/>
      <w:jc w:val="both"/>
    </w:pPr>
    <w:rPr>
      <w:rFonts w:eastAsiaTheme="minorHAnsi"/>
      <w:color w:val="auto"/>
      <w:szCs w:val="22"/>
      <w:lang w:eastAsia="en-US" w:bidi="ar-SA"/>
    </w:rPr>
  </w:style>
  <w:style w:type="paragraph" w:customStyle="1" w:styleId="NumPar7">
    <w:name w:val="NumPar 7"/>
    <w:basedOn w:val="Normal"/>
    <w:next w:val="Normal"/>
    <w:pPr>
      <w:widowControl/>
      <w:numPr>
        <w:ilvl w:val="6"/>
        <w:numId w:val="2"/>
      </w:numPr>
      <w:spacing w:before="120" w:after="120"/>
      <w:jc w:val="both"/>
    </w:pPr>
    <w:rPr>
      <w:rFonts w:eastAsiaTheme="minorHAnsi"/>
      <w:color w:val="auto"/>
      <w:szCs w:val="22"/>
      <w:lang w:eastAsia="en-US" w:bidi="ar-SA"/>
    </w:rPr>
  </w:style>
  <w:style w:type="paragraph" w:customStyle="1" w:styleId="Institutionquisigne">
    <w:name w:val="Institution qui signe"/>
    <w:basedOn w:val="Normal"/>
    <w:next w:val="Personnequisigne"/>
    <w:pPr>
      <w:keepNext/>
      <w:widowControl/>
      <w:tabs>
        <w:tab w:val="left" w:pos="4252"/>
      </w:tabs>
      <w:spacing w:before="720"/>
      <w:jc w:val="both"/>
    </w:pPr>
    <w:rPr>
      <w:rFonts w:eastAsiaTheme="minorHAnsi"/>
      <w:i/>
      <w:color w:val="auto"/>
      <w:szCs w:val="22"/>
      <w:lang w:eastAsia="en-US" w:bidi="ar-SA"/>
    </w:rPr>
  </w:style>
  <w:style w:type="paragraph" w:customStyle="1" w:styleId="Fait">
    <w:name w:val="Fait à"/>
    <w:basedOn w:val="Normal"/>
    <w:next w:val="Institutionquisigne"/>
    <w:pPr>
      <w:keepNext/>
      <w:widowControl/>
      <w:spacing w:before="120"/>
      <w:jc w:val="both"/>
    </w:pPr>
    <w:rPr>
      <w:rFonts w:eastAsiaTheme="minorHAnsi"/>
      <w:color w:val="auto"/>
      <w:szCs w:val="22"/>
      <w:lang w:eastAsia="en-US" w:bidi="ar-SA"/>
    </w:rPr>
  </w:style>
  <w:style w:type="paragraph" w:customStyle="1" w:styleId="Personnequisigne">
    <w:name w:val="Personne qui signe"/>
    <w:basedOn w:val="Normal"/>
    <w:next w:val="Institutionquisigne"/>
    <w:pPr>
      <w:widowControl/>
      <w:tabs>
        <w:tab w:val="left" w:pos="4252"/>
      </w:tabs>
    </w:pPr>
    <w:rPr>
      <w:rFonts w:eastAsiaTheme="minorHAnsi"/>
      <w:i/>
      <w:color w:val="auto"/>
      <w:szCs w:val="22"/>
      <w:lang w:eastAsia="en-US" w:bidi="ar-SA"/>
    </w:rPr>
  </w:style>
  <w:style w:type="character" w:customStyle="1" w:styleId="Marker">
    <w:name w:val="Marker"/>
    <w:basedOn w:val="DefaultParagraphFont"/>
    <w:rsid w:val="009D5726"/>
    <w:rPr>
      <w:color w:val="0000FF"/>
      <w:bdr w:val="none" w:sz="0" w:space="0" w:color="auto"/>
      <w:shd w:val="clear" w:color="auto" w:fill="auto"/>
    </w:rPr>
  </w:style>
  <w:style w:type="character" w:customStyle="1" w:styleId="Mention3">
    <w:name w:val="Mention3"/>
    <w:basedOn w:val="DefaultParagraphFont"/>
    <w:uiPriority w:val="99"/>
    <w:unhideWhenUsed/>
    <w:rPr>
      <w:color w:val="2B579A"/>
      <w:shd w:val="clear" w:color="auto" w:fill="E6E6E6"/>
    </w:rPr>
  </w:style>
  <w:style w:type="character" w:customStyle="1" w:styleId="UnresolvedMention3">
    <w:name w:val="Unresolved Mention3"/>
    <w:basedOn w:val="DefaultParagraphFont"/>
    <w:uiPriority w:val="99"/>
    <w:unhideWhenUsed/>
    <w:rPr>
      <w:color w:val="605E5C"/>
      <w:shd w:val="clear" w:color="auto" w:fill="E1DFDD"/>
    </w:rPr>
  </w:style>
  <w:style w:type="character" w:customStyle="1" w:styleId="Mention4">
    <w:name w:val="Mention4"/>
    <w:basedOn w:val="DefaultParagraphFont"/>
    <w:uiPriority w:val="99"/>
    <w:unhideWhenUsed/>
    <w:rPr>
      <w:color w:val="2B579A"/>
      <w:shd w:val="clear" w:color="auto" w:fill="E1DFDD"/>
    </w:rPr>
  </w:style>
  <w:style w:type="character" w:customStyle="1" w:styleId="SmartLink1">
    <w:name w:val="SmartLink1"/>
    <w:basedOn w:val="DefaultParagraphFont"/>
    <w:uiPriority w:val="99"/>
    <w:semiHidden/>
    <w:unhideWhenUsed/>
    <w:rPr>
      <w:color w:val="0000FF"/>
      <w:u w:val="single"/>
      <w:shd w:val="clear" w:color="auto" w:fill="F3F2F1"/>
    </w:rPr>
  </w:style>
  <w:style w:type="character" w:customStyle="1" w:styleId="Mention5">
    <w:name w:val="Mention5"/>
    <w:basedOn w:val="DefaultParagraphFont"/>
    <w:uiPriority w:val="99"/>
    <w:unhideWhenUsed/>
    <w:rPr>
      <w:color w:val="2B579A"/>
      <w:shd w:val="clear" w:color="auto" w:fill="E6E6E6"/>
    </w:rPr>
  </w:style>
  <w:style w:type="character" w:customStyle="1" w:styleId="UnresolvedMention4">
    <w:name w:val="Unresolved Mention4"/>
    <w:basedOn w:val="DefaultParagraphFont"/>
    <w:uiPriority w:val="99"/>
    <w:unhideWhenUsed/>
    <w:rPr>
      <w:color w:val="605E5C"/>
      <w:shd w:val="clear" w:color="auto" w:fill="E1DFDD"/>
    </w:rPr>
  </w:style>
  <w:style w:type="character" w:customStyle="1" w:styleId="UnresolvedMention5">
    <w:name w:val="Unresolved Mention5"/>
    <w:basedOn w:val="DefaultParagraphFont"/>
    <w:uiPriority w:val="99"/>
    <w:unhideWhenUsed/>
    <w:rPr>
      <w:color w:val="605E5C"/>
      <w:shd w:val="clear" w:color="auto" w:fill="E1DFDD"/>
    </w:rPr>
  </w:style>
  <w:style w:type="character" w:customStyle="1" w:styleId="Mention6">
    <w:name w:val="Mention6"/>
    <w:basedOn w:val="DefaultParagraphFont"/>
    <w:uiPriority w:val="99"/>
    <w:unhideWhenUsed/>
    <w:rPr>
      <w:color w:val="2B579A"/>
      <w:shd w:val="clear" w:color="auto" w:fill="E1DFDD"/>
    </w:rPr>
  </w:style>
  <w:style w:type="character" w:customStyle="1" w:styleId="Mention7">
    <w:name w:val="Mention7"/>
    <w:basedOn w:val="DefaultParagraphFont"/>
    <w:uiPriority w:val="99"/>
    <w:unhideWhenUsed/>
    <w:rPr>
      <w:color w:val="2B579A"/>
      <w:shd w:val="clear" w:color="auto" w:fill="E6E6E6"/>
    </w:rPr>
  </w:style>
  <w:style w:type="character" w:customStyle="1" w:styleId="Mention8">
    <w:name w:val="Mention8"/>
    <w:basedOn w:val="DefaultParagraphFont"/>
    <w:uiPriority w:val="99"/>
    <w:unhideWhenUsed/>
    <w:rPr>
      <w:color w:val="2B579A"/>
      <w:shd w:val="clear" w:color="auto" w:fill="E6E6E6"/>
    </w:rPr>
  </w:style>
  <w:style w:type="character" w:customStyle="1" w:styleId="Mention9">
    <w:name w:val="Mention9"/>
    <w:basedOn w:val="DefaultParagraphFont"/>
    <w:uiPriority w:val="99"/>
    <w:unhideWhenUsed/>
    <w:rPr>
      <w:color w:val="2B579A"/>
      <w:shd w:val="clear" w:color="auto" w:fill="E6E6E6"/>
    </w:rPr>
  </w:style>
  <w:style w:type="character" w:customStyle="1" w:styleId="UnresolvedMention6">
    <w:name w:val="Unresolved Mention6"/>
    <w:basedOn w:val="DefaultParagraphFont"/>
    <w:uiPriority w:val="99"/>
    <w:unhideWhenUsed/>
    <w:rPr>
      <w:color w:val="605E5C"/>
      <w:shd w:val="clear" w:color="auto" w:fill="E1DFDD"/>
    </w:rPr>
  </w:style>
  <w:style w:type="character" w:styleId="Hyperlink">
    <w:name w:val="Hyperlink"/>
    <w:basedOn w:val="DefaultParagraphFont"/>
    <w:uiPriority w:val="99"/>
    <w:unhideWhenUsed/>
    <w:rPr>
      <w:color w:val="0563C1" w:themeColor="hyperlink"/>
      <w:u w:val="single"/>
    </w:rPr>
  </w:style>
  <w:style w:type="character" w:customStyle="1" w:styleId="Mention10">
    <w:name w:val="Mention10"/>
    <w:basedOn w:val="DefaultParagraphFont"/>
    <w:uiPriority w:val="99"/>
    <w:unhideWhenUsed/>
    <w:rPr>
      <w:color w:val="2B579A"/>
      <w:shd w:val="clear" w:color="auto" w:fill="E6E6E6"/>
    </w:rPr>
  </w:style>
  <w:style w:type="character" w:customStyle="1" w:styleId="UnresolvedMention7">
    <w:name w:val="Unresolved Mention7"/>
    <w:basedOn w:val="DefaultParagraphFont"/>
    <w:uiPriority w:val="99"/>
    <w:unhideWhenUsed/>
    <w:rPr>
      <w:color w:val="605E5C"/>
      <w:shd w:val="clear" w:color="auto" w:fill="E1DFDD"/>
    </w:rPr>
  </w:style>
  <w:style w:type="character" w:customStyle="1" w:styleId="Mention11">
    <w:name w:val="Mention11"/>
    <w:basedOn w:val="DefaultParagraphFont"/>
    <w:uiPriority w:val="99"/>
    <w:unhideWhenUsed/>
    <w:rPr>
      <w:color w:val="2B579A"/>
      <w:shd w:val="clear" w:color="auto" w:fill="E1DFDD"/>
    </w:rPr>
  </w:style>
  <w:style w:type="character" w:customStyle="1" w:styleId="UnresolvedMention8">
    <w:name w:val="Unresolved Mention8"/>
    <w:basedOn w:val="DefaultParagraphFont"/>
    <w:uiPriority w:val="99"/>
    <w:unhideWhenUsed/>
    <w:rPr>
      <w:color w:val="605E5C"/>
      <w:shd w:val="clear" w:color="auto" w:fill="E1DFDD"/>
    </w:rPr>
  </w:style>
  <w:style w:type="character" w:customStyle="1" w:styleId="Mention12">
    <w:name w:val="Mention12"/>
    <w:basedOn w:val="DefaultParagraphFont"/>
    <w:uiPriority w:val="99"/>
    <w:unhideWhenUsed/>
    <w:rPr>
      <w:color w:val="2B579A"/>
      <w:shd w:val="clear" w:color="auto" w:fill="E1DFDD"/>
    </w:rPr>
  </w:style>
  <w:style w:type="character" w:customStyle="1" w:styleId="ui-provider">
    <w:name w:val="ui-provider"/>
    <w:basedOn w:val="DefaultParagraphFont"/>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6D6AB4"/>
    <w:pPr>
      <w:widowControl/>
      <w:spacing w:before="100" w:beforeAutospacing="1" w:after="100" w:afterAutospacing="1"/>
    </w:pPr>
    <w:rPr>
      <w:color w:val="auto"/>
      <w:lang w:val="en-IE" w:eastAsia="en-IE" w:bidi="ar-SA"/>
    </w:rPr>
  </w:style>
  <w:style w:type="character" w:customStyle="1" w:styleId="normaltextrun">
    <w:name w:val="normaltextrun"/>
    <w:basedOn w:val="DefaultParagraphFont"/>
    <w:rsid w:val="006D6AB4"/>
  </w:style>
  <w:style w:type="character" w:customStyle="1" w:styleId="eop">
    <w:name w:val="eop"/>
    <w:basedOn w:val="DefaultParagraphFont"/>
    <w:rsid w:val="006D6AB4"/>
  </w:style>
  <w:style w:type="character" w:customStyle="1" w:styleId="Mention13">
    <w:name w:val="Mention13"/>
    <w:basedOn w:val="DefaultParagraphFont"/>
    <w:uiPriority w:val="99"/>
    <w:unhideWhenUsed/>
    <w:rsid w:val="00784712"/>
    <w:rPr>
      <w:color w:val="2B579A"/>
      <w:shd w:val="clear" w:color="auto" w:fill="E6E6E6"/>
    </w:rPr>
  </w:style>
  <w:style w:type="character" w:customStyle="1" w:styleId="UnresolvedMention9">
    <w:name w:val="Unresolved Mention9"/>
    <w:basedOn w:val="DefaultParagraphFont"/>
    <w:uiPriority w:val="99"/>
    <w:unhideWhenUsed/>
    <w:rsid w:val="00784712"/>
    <w:rPr>
      <w:color w:val="605E5C"/>
      <w:shd w:val="clear" w:color="auto" w:fill="E1DFDD"/>
    </w:rPr>
  </w:style>
  <w:style w:type="paragraph" w:customStyle="1" w:styleId="Pagedecouverture">
    <w:name w:val="Page de couverture"/>
    <w:basedOn w:val="Normal"/>
    <w:next w:val="Normal"/>
    <w:link w:val="PagedecouvertureChar"/>
    <w:rsid w:val="00A32E59"/>
    <w:pPr>
      <w:widowControl/>
      <w:jc w:val="both"/>
    </w:pPr>
    <w:rPr>
      <w:rFonts w:eastAsiaTheme="minorHAnsi"/>
      <w:color w:val="auto"/>
      <w:szCs w:val="22"/>
      <w:lang w:eastAsia="en-US" w:bidi="ar-SA"/>
    </w:rPr>
  </w:style>
  <w:style w:type="paragraph" w:customStyle="1" w:styleId="FooterCoverPage">
    <w:name w:val="Footer Cover Page"/>
    <w:basedOn w:val="Normal"/>
    <w:link w:val="FooterCoverPageChar"/>
    <w:rsid w:val="00A32E59"/>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A32E59"/>
    <w:rPr>
      <w:rFonts w:eastAsiaTheme="minorHAnsi"/>
      <w:szCs w:val="22"/>
      <w:lang w:val="en-GB" w:eastAsia="en-US" w:bidi="ar-SA"/>
    </w:rPr>
  </w:style>
  <w:style w:type="character" w:customStyle="1" w:styleId="FooterCoverPageChar">
    <w:name w:val="Footer Cover Page Char"/>
    <w:basedOn w:val="PagedecouvertureChar"/>
    <w:link w:val="FooterCoverPage"/>
    <w:rsid w:val="00A32E59"/>
    <w:rPr>
      <w:rFonts w:eastAsiaTheme="minorHAnsi"/>
      <w:color w:val="000000" w:themeColor="text1"/>
      <w:szCs w:val="22"/>
      <w:lang w:val="en-GB" w:eastAsia="en-US" w:bidi="ar-SA"/>
    </w:rPr>
  </w:style>
  <w:style w:type="paragraph" w:customStyle="1" w:styleId="FooterSensitivity">
    <w:name w:val="Footer Sensitivity"/>
    <w:basedOn w:val="Normal"/>
    <w:link w:val="FooterSensitivityChar"/>
    <w:rsid w:val="00A32E59"/>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A32E59"/>
    <w:rPr>
      <w:rFonts w:eastAsiaTheme="minorHAnsi"/>
      <w:b/>
      <w:color w:val="000000" w:themeColor="text1"/>
      <w:sz w:val="32"/>
      <w:szCs w:val="22"/>
      <w:lang w:val="en-GB" w:eastAsia="en-US" w:bidi="ar-SA"/>
    </w:rPr>
  </w:style>
  <w:style w:type="paragraph" w:customStyle="1" w:styleId="HeaderCoverPage">
    <w:name w:val="Header Cover Page"/>
    <w:basedOn w:val="Normal"/>
    <w:link w:val="HeaderCoverPageChar"/>
    <w:rsid w:val="00A32E59"/>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A32E59"/>
    <w:rPr>
      <w:rFonts w:eastAsiaTheme="minorHAnsi"/>
      <w:color w:val="000000" w:themeColor="text1"/>
      <w:szCs w:val="22"/>
      <w:lang w:val="en-GB" w:eastAsia="en-US" w:bidi="ar-SA"/>
    </w:rPr>
  </w:style>
  <w:style w:type="paragraph" w:customStyle="1" w:styleId="HeaderSensitivity">
    <w:name w:val="Header Sensitivity"/>
    <w:basedOn w:val="Normal"/>
    <w:link w:val="HeaderSensitivityChar"/>
    <w:rsid w:val="00A32E59"/>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A32E59"/>
    <w:rPr>
      <w:rFonts w:eastAsiaTheme="minorHAnsi"/>
      <w:b/>
      <w:color w:val="000000" w:themeColor="text1"/>
      <w:sz w:val="32"/>
      <w:szCs w:val="22"/>
      <w:lang w:val="en-GB" w:eastAsia="en-US" w:bidi="ar-SA"/>
    </w:rPr>
  </w:style>
  <w:style w:type="paragraph" w:customStyle="1" w:styleId="HeaderSensitivityRight">
    <w:name w:val="Header Sensitivity Right"/>
    <w:basedOn w:val="Normal"/>
    <w:link w:val="HeaderSensitivityRightChar"/>
    <w:rsid w:val="005014B5"/>
    <w:pPr>
      <w:widowControl/>
      <w:spacing w:after="120"/>
      <w:jc w:val="right"/>
    </w:pPr>
    <w:rPr>
      <w:sz w:val="28"/>
    </w:rPr>
  </w:style>
  <w:style w:type="character" w:customStyle="1" w:styleId="HeaderSensitivityRightChar">
    <w:name w:val="Header Sensitivity Right Char"/>
    <w:basedOn w:val="PagedecouvertureChar"/>
    <w:link w:val="HeaderSensitivityRight"/>
    <w:rsid w:val="00A32E59"/>
    <w:rPr>
      <w:rFonts w:eastAsiaTheme="minorHAnsi"/>
      <w:color w:val="000000" w:themeColor="text1"/>
      <w:sz w:val="28"/>
      <w:szCs w:val="22"/>
      <w:lang w:val="en-GB" w:eastAsia="en-US" w:bidi="ar-SA"/>
    </w:rPr>
  </w:style>
  <w:style w:type="paragraph" w:customStyle="1" w:styleId="TechnicalBlock">
    <w:name w:val="Technical Block"/>
    <w:basedOn w:val="Normal"/>
    <w:link w:val="TechnicalBlockChar"/>
    <w:rsid w:val="00E14A32"/>
    <w:pPr>
      <w:spacing w:after="240"/>
      <w:jc w:val="center"/>
    </w:pPr>
  </w:style>
  <w:style w:type="character" w:customStyle="1" w:styleId="TechnicalBlockChar">
    <w:name w:val="Technical Block Char"/>
    <w:basedOn w:val="DefaultParagraphFont"/>
    <w:link w:val="TechnicalBlock"/>
    <w:rsid w:val="00E14A32"/>
    <w:rPr>
      <w:color w:val="000000" w:themeColor="text1"/>
      <w:lang w:val="en-GB"/>
    </w:rPr>
  </w:style>
  <w:style w:type="paragraph" w:customStyle="1" w:styleId="EntText">
    <w:name w:val="EntText"/>
    <w:basedOn w:val="Normal"/>
    <w:rsid w:val="009D5726"/>
    <w:pPr>
      <w:widowControl/>
      <w:spacing w:before="120" w:after="120" w:line="360" w:lineRule="auto"/>
    </w:pPr>
    <w:rPr>
      <w:rFonts w:eastAsiaTheme="minorHAnsi"/>
      <w:color w:val="auto"/>
      <w:szCs w:val="22"/>
      <w:lang w:eastAsia="en-US" w:bidi="ar-SA"/>
    </w:rPr>
  </w:style>
  <w:style w:type="paragraph" w:customStyle="1" w:styleId="Lignefinal">
    <w:name w:val="Ligne final"/>
    <w:basedOn w:val="Normal"/>
    <w:next w:val="Normal"/>
    <w:rsid w:val="009D5726"/>
    <w:pPr>
      <w:widowControl/>
      <w:pBdr>
        <w:bottom w:val="single" w:sz="4" w:space="0" w:color="000000"/>
      </w:pBdr>
      <w:spacing w:before="360" w:after="120" w:line="360" w:lineRule="auto"/>
      <w:ind w:left="3400" w:right="3400"/>
      <w:jc w:val="center"/>
    </w:pPr>
    <w:rPr>
      <w:rFonts w:eastAsiaTheme="minorHAnsi"/>
      <w:b/>
      <w:color w:val="auto"/>
      <w:szCs w:val="22"/>
      <w:lang w:eastAsia="en-US" w:bidi="ar-SA"/>
    </w:rPr>
  </w:style>
  <w:style w:type="paragraph" w:customStyle="1" w:styleId="pj">
    <w:name w:val="p.j."/>
    <w:basedOn w:val="Normal"/>
    <w:link w:val="pjChar"/>
    <w:rsid w:val="00E14A32"/>
    <w:pPr>
      <w:spacing w:before="1200" w:after="120"/>
      <w:ind w:left="1440" w:hanging="1440"/>
    </w:pPr>
  </w:style>
  <w:style w:type="character" w:customStyle="1" w:styleId="pjChar">
    <w:name w:val="p.j. Char"/>
    <w:basedOn w:val="TechnicalBlockChar"/>
    <w:link w:val="pj"/>
    <w:rsid w:val="00E14A32"/>
    <w:rPr>
      <w:color w:val="000000" w:themeColor="text1"/>
      <w:lang w:val="en-GB"/>
    </w:rPr>
  </w:style>
  <w:style w:type="paragraph" w:customStyle="1" w:styleId="nbbordered">
    <w:name w:val="nb bordered"/>
    <w:basedOn w:val="Normal"/>
    <w:link w:val="nbborderedChar"/>
    <w:rsid w:val="00E14A32"/>
    <w:pPr>
      <w:pBdr>
        <w:top w:val="single" w:sz="4" w:space="1" w:color="auto"/>
        <w:left w:val="single" w:sz="4" w:space="4" w:color="auto"/>
        <w:bottom w:val="single" w:sz="4" w:space="1" w:color="auto"/>
        <w:right w:val="single" w:sz="4" w:space="4" w:color="auto"/>
        <w:between w:val="single" w:sz="4" w:space="0" w:color="auto"/>
      </w:pBdr>
      <w:spacing w:after="160"/>
      <w:ind w:left="480" w:hanging="480"/>
    </w:pPr>
    <w:rPr>
      <w:b/>
    </w:rPr>
  </w:style>
  <w:style w:type="character" w:customStyle="1" w:styleId="nbborderedChar">
    <w:name w:val="nb bordered Char"/>
    <w:basedOn w:val="TechnicalBlockChar"/>
    <w:link w:val="nbbordered"/>
    <w:rsid w:val="00E14A32"/>
    <w:rPr>
      <w:b/>
      <w:color w:val="000000" w:themeColor="text1"/>
      <w:lang w:val="en-GB"/>
    </w:rPr>
  </w:style>
  <w:style w:type="paragraph" w:customStyle="1" w:styleId="HeaderCouncil">
    <w:name w:val="Header Council"/>
    <w:basedOn w:val="Normal"/>
    <w:link w:val="HeaderCouncilChar"/>
    <w:rsid w:val="00E14A32"/>
    <w:rPr>
      <w:b/>
      <w:bCs/>
      <w:noProof/>
      <w:color w:val="000000"/>
      <w:sz w:val="2"/>
    </w:rPr>
  </w:style>
  <w:style w:type="character" w:customStyle="1" w:styleId="HeaderCouncilChar">
    <w:name w:val="Header Council Char"/>
    <w:basedOn w:val="DefaultParagraphFont"/>
    <w:link w:val="HeaderCouncil"/>
    <w:rsid w:val="00E14A32"/>
    <w:rPr>
      <w:b/>
      <w:bCs/>
      <w:noProof/>
      <w:color w:val="000000"/>
      <w:sz w:val="2"/>
      <w:lang w:val="en-GB"/>
    </w:rPr>
  </w:style>
  <w:style w:type="paragraph" w:customStyle="1" w:styleId="HeaderCouncilLarge">
    <w:name w:val="Header Council Large"/>
    <w:basedOn w:val="Normal"/>
    <w:link w:val="HeaderCouncilLargeChar"/>
    <w:rsid w:val="00E14A32"/>
    <w:pPr>
      <w:spacing w:after="440"/>
    </w:pPr>
    <w:rPr>
      <w:b/>
      <w:bCs/>
      <w:noProof/>
      <w:color w:val="000000"/>
      <w:sz w:val="2"/>
    </w:rPr>
  </w:style>
  <w:style w:type="character" w:customStyle="1" w:styleId="HeaderCouncilLargeChar">
    <w:name w:val="Header Council Large Char"/>
    <w:basedOn w:val="DefaultParagraphFont"/>
    <w:link w:val="HeaderCouncilLarge"/>
    <w:rsid w:val="00E14A32"/>
    <w:rPr>
      <w:b/>
      <w:bCs/>
      <w:noProof/>
      <w:color w:val="000000"/>
      <w:sz w:val="2"/>
      <w:lang w:val="en-GB"/>
    </w:rPr>
  </w:style>
  <w:style w:type="paragraph" w:customStyle="1" w:styleId="FooterCouncil">
    <w:name w:val="Footer Council"/>
    <w:basedOn w:val="Normal"/>
    <w:link w:val="FooterCouncilChar"/>
    <w:rsid w:val="00E14A32"/>
    <w:rPr>
      <w:b/>
      <w:bCs/>
      <w:noProof/>
      <w:color w:val="000000"/>
      <w:sz w:val="2"/>
    </w:rPr>
  </w:style>
  <w:style w:type="character" w:customStyle="1" w:styleId="FooterCouncilChar">
    <w:name w:val="Footer Council Char"/>
    <w:basedOn w:val="DefaultParagraphFont"/>
    <w:link w:val="FooterCouncil"/>
    <w:rsid w:val="00E14A32"/>
    <w:rPr>
      <w:b/>
      <w:bCs/>
      <w:noProof/>
      <w:color w:val="000000"/>
      <w:sz w:val="2"/>
      <w:lang w:val="en-GB"/>
    </w:rPr>
  </w:style>
  <w:style w:type="paragraph" w:customStyle="1" w:styleId="FooterText">
    <w:name w:val="Footer Text"/>
    <w:basedOn w:val="Normal"/>
    <w:rsid w:val="00E14A32"/>
    <w:pPr>
      <w:widowControl/>
    </w:pPr>
    <w:rPr>
      <w:color w:val="auto"/>
      <w:lang w:eastAsia="en-US" w:bidi="ar-SA"/>
    </w:rPr>
  </w:style>
  <w:style w:type="character" w:styleId="PlaceholderText">
    <w:name w:val="Placeholder Text"/>
    <w:basedOn w:val="DefaultParagraphFont"/>
    <w:uiPriority w:val="99"/>
    <w:semiHidden/>
    <w:rsid w:val="00E14A32"/>
    <w:rPr>
      <w:color w:val="808080"/>
    </w:rPr>
  </w:style>
  <w:style w:type="character" w:customStyle="1" w:styleId="Mention14">
    <w:name w:val="Mention14"/>
    <w:basedOn w:val="DefaultParagraphFont"/>
    <w:uiPriority w:val="99"/>
    <w:unhideWhenUsed/>
    <w:rsid w:val="00A80925"/>
    <w:rPr>
      <w:color w:val="2B579A"/>
      <w:shd w:val="clear" w:color="auto" w:fill="E1DFDD"/>
    </w:rPr>
  </w:style>
  <w:style w:type="character" w:customStyle="1" w:styleId="UnresolvedMention10">
    <w:name w:val="Unresolved Mention10"/>
    <w:basedOn w:val="DefaultParagraphFont"/>
    <w:uiPriority w:val="99"/>
    <w:semiHidden/>
    <w:unhideWhenUsed/>
    <w:rsid w:val="00786417"/>
    <w:rPr>
      <w:color w:val="605E5C"/>
      <w:shd w:val="clear" w:color="auto" w:fill="E1DFDD"/>
    </w:rPr>
  </w:style>
  <w:style w:type="character" w:styleId="FollowedHyperlink">
    <w:name w:val="FollowedHyperlink"/>
    <w:basedOn w:val="DefaultParagraphFont"/>
    <w:uiPriority w:val="99"/>
    <w:semiHidden/>
    <w:unhideWhenUsed/>
    <w:rsid w:val="00E0338C"/>
    <w:rPr>
      <w:color w:val="954F72" w:themeColor="followedHyperlink"/>
      <w:u w:val="single"/>
    </w:rPr>
  </w:style>
  <w:style w:type="character" w:styleId="FootnoteReference">
    <w:name w:val="footnote reference"/>
    <w:basedOn w:val="DefaultParagraphFont"/>
    <w:uiPriority w:val="99"/>
    <w:unhideWhenUsed/>
    <w:rsid w:val="00A56D2A"/>
    <w:rPr>
      <w:vertAlign w:val="superscript"/>
    </w:rPr>
  </w:style>
  <w:style w:type="character" w:customStyle="1" w:styleId="Mention">
    <w:name w:val="Mention"/>
    <w:basedOn w:val="DefaultParagraphFont"/>
    <w:uiPriority w:val="99"/>
    <w:unhideWhenUsed/>
    <w:rsid w:val="009D229D"/>
    <w:rPr>
      <w:color w:val="2B579A"/>
      <w:shd w:val="clear" w:color="auto" w:fill="E1DFDD"/>
    </w:rPr>
  </w:style>
  <w:style w:type="paragraph" w:customStyle="1" w:styleId="Disclaimer">
    <w:name w:val="Disclaimer"/>
    <w:basedOn w:val="Normal"/>
    <w:rsid w:val="005014B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color w:val="auto"/>
      <w:szCs w:val="22"/>
      <w:lang w:eastAsia="en-US" w:bidi="ar-SA"/>
    </w:rPr>
  </w:style>
  <w:style w:type="paragraph" w:customStyle="1" w:styleId="SecurityMarking">
    <w:name w:val="SecurityMarking"/>
    <w:basedOn w:val="Normal"/>
    <w:rsid w:val="005014B5"/>
    <w:pPr>
      <w:widowControl/>
      <w:spacing w:line="276" w:lineRule="auto"/>
      <w:ind w:left="5103"/>
    </w:pPr>
    <w:rPr>
      <w:rFonts w:eastAsiaTheme="minorHAnsi"/>
      <w:color w:val="auto"/>
      <w:sz w:val="28"/>
      <w:szCs w:val="22"/>
      <w:lang w:eastAsia="en-US" w:bidi="ar-SA"/>
    </w:rPr>
  </w:style>
  <w:style w:type="paragraph" w:customStyle="1" w:styleId="DateMarking">
    <w:name w:val="DateMarking"/>
    <w:basedOn w:val="Normal"/>
    <w:rsid w:val="005014B5"/>
    <w:pPr>
      <w:widowControl/>
      <w:spacing w:line="276" w:lineRule="auto"/>
      <w:ind w:left="5103"/>
    </w:pPr>
    <w:rPr>
      <w:rFonts w:eastAsiaTheme="minorHAnsi"/>
      <w:i/>
      <w:color w:val="auto"/>
      <w:sz w:val="28"/>
      <w:szCs w:val="22"/>
      <w:lang w:eastAsia="en-US" w:bidi="ar-SA"/>
    </w:rPr>
  </w:style>
  <w:style w:type="paragraph" w:customStyle="1" w:styleId="ReleasableTo">
    <w:name w:val="ReleasableTo"/>
    <w:basedOn w:val="Normal"/>
    <w:rsid w:val="005014B5"/>
    <w:pPr>
      <w:widowControl/>
      <w:spacing w:line="276" w:lineRule="auto"/>
      <w:ind w:left="5103"/>
    </w:pPr>
    <w:rPr>
      <w:rFonts w:eastAsiaTheme="minorHAnsi"/>
      <w:i/>
      <w:color w:val="auto"/>
      <w:sz w:val="28"/>
      <w:szCs w:val="22"/>
      <w:lang w:eastAsia="en-US" w:bidi="ar-SA"/>
    </w:rPr>
  </w:style>
  <w:style w:type="paragraph" w:customStyle="1" w:styleId="Languesfaisantfoi">
    <w:name w:val="Langues faisant foi"/>
    <w:basedOn w:val="Normal"/>
    <w:next w:val="Normal"/>
    <w:rsid w:val="005014B5"/>
    <w:pPr>
      <w:widowControl/>
      <w:spacing w:before="360" w:after="240"/>
      <w:jc w:val="center"/>
    </w:pPr>
    <w:rPr>
      <w:rFonts w:eastAsiaTheme="minorHAnsi"/>
      <w:color w:val="auto"/>
      <w:szCs w:val="22"/>
      <w:lang w:eastAsia="en-US" w:bidi="ar-SA"/>
    </w:rPr>
  </w:style>
  <w:style w:type="paragraph" w:customStyle="1" w:styleId="LanguesfaisantfoiPagedecouverture">
    <w:name w:val="Langues faisant foi (Page de couverture)"/>
    <w:basedOn w:val="Normal"/>
    <w:next w:val="Normal"/>
    <w:rsid w:val="005014B5"/>
    <w:pPr>
      <w:widowControl/>
      <w:spacing w:before="360" w:after="240"/>
      <w:jc w:val="center"/>
    </w:pPr>
    <w:rPr>
      <w:rFonts w:eastAsiaTheme="minorHAnsi"/>
      <w:color w:val="auto"/>
      <w:szCs w:val="22"/>
      <w:lang w:eastAsia="en-US" w:bidi="ar-SA"/>
    </w:rPr>
  </w:style>
  <w:style w:type="paragraph" w:customStyle="1" w:styleId="IntrtEEE">
    <w:name w:val="Intérêt EEE"/>
    <w:basedOn w:val="Languesfaisantfoi"/>
    <w:next w:val="Normal"/>
    <w:rsid w:val="005014B5"/>
    <w:pPr>
      <w:spacing w:after="0"/>
    </w:pPr>
  </w:style>
  <w:style w:type="paragraph" w:customStyle="1" w:styleId="IntrtEEEPagedecouverture">
    <w:name w:val="Intérêt EEE (Page de couverture)"/>
    <w:basedOn w:val="IntrtEEE"/>
    <w:next w:val="Normal"/>
    <w:rsid w:val="00501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117" Type="http://schemas.openxmlformats.org/officeDocument/2006/relationships/header" Target="header54.xml"/><Relationship Id="rId21" Type="http://schemas.openxmlformats.org/officeDocument/2006/relationships/header" Target="header6.xml"/><Relationship Id="rId42" Type="http://schemas.openxmlformats.org/officeDocument/2006/relationships/header" Target="header17.xml"/><Relationship Id="rId47" Type="http://schemas.openxmlformats.org/officeDocument/2006/relationships/header" Target="header19.xml"/><Relationship Id="rId63" Type="http://schemas.openxmlformats.org/officeDocument/2006/relationships/header" Target="header27.xml"/><Relationship Id="rId68" Type="http://schemas.openxmlformats.org/officeDocument/2006/relationships/footer" Target="footer29.xml"/><Relationship Id="rId84" Type="http://schemas.openxmlformats.org/officeDocument/2006/relationships/header" Target="header38.xml"/><Relationship Id="rId89" Type="http://schemas.openxmlformats.org/officeDocument/2006/relationships/header" Target="header40.xml"/><Relationship Id="rId112" Type="http://schemas.openxmlformats.org/officeDocument/2006/relationships/footer" Target="footer51.xml"/><Relationship Id="rId16" Type="http://schemas.openxmlformats.org/officeDocument/2006/relationships/footer" Target="footer3.xml"/><Relationship Id="rId107" Type="http://schemas.openxmlformats.org/officeDocument/2006/relationships/header" Target="header49.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5.xml"/><Relationship Id="rId45" Type="http://schemas.openxmlformats.org/officeDocument/2006/relationships/header" Target="header18.xml"/><Relationship Id="rId53" Type="http://schemas.openxmlformats.org/officeDocument/2006/relationships/header" Target="header22.xml"/><Relationship Id="rId58" Type="http://schemas.openxmlformats.org/officeDocument/2006/relationships/footer" Target="footer24.xml"/><Relationship Id="rId66" Type="http://schemas.openxmlformats.org/officeDocument/2006/relationships/header" Target="header29.xml"/><Relationship Id="rId74" Type="http://schemas.openxmlformats.org/officeDocument/2006/relationships/footer" Target="footer32.xml"/><Relationship Id="rId79" Type="http://schemas.openxmlformats.org/officeDocument/2006/relationships/footer" Target="footer34.xml"/><Relationship Id="rId87" Type="http://schemas.openxmlformats.org/officeDocument/2006/relationships/header" Target="header39.xml"/><Relationship Id="rId102" Type="http://schemas.openxmlformats.org/officeDocument/2006/relationships/header" Target="header47.xml"/><Relationship Id="rId110" Type="http://schemas.openxmlformats.org/officeDocument/2006/relationships/footer" Target="footer50.xml"/><Relationship Id="rId115" Type="http://schemas.openxmlformats.org/officeDocument/2006/relationships/footer" Target="footer52.xml"/><Relationship Id="rId5" Type="http://schemas.openxmlformats.org/officeDocument/2006/relationships/styles" Target="styles.xml"/><Relationship Id="rId61" Type="http://schemas.openxmlformats.org/officeDocument/2006/relationships/footer" Target="footer25.xml"/><Relationship Id="rId82" Type="http://schemas.openxmlformats.org/officeDocument/2006/relationships/footer" Target="footer36.xml"/><Relationship Id="rId90" Type="http://schemas.openxmlformats.org/officeDocument/2006/relationships/header" Target="header41.xml"/><Relationship Id="rId95" Type="http://schemas.openxmlformats.org/officeDocument/2006/relationships/header" Target="header43.xml"/><Relationship Id="rId19" Type="http://schemas.openxmlformats.org/officeDocument/2006/relationships/footer" Target="footer4.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header" Target="header20.xml"/><Relationship Id="rId56" Type="http://schemas.openxmlformats.org/officeDocument/2006/relationships/footer" Target="footer23.xml"/><Relationship Id="rId64" Type="http://schemas.openxmlformats.org/officeDocument/2006/relationships/footer" Target="footer27.xml"/><Relationship Id="rId69" Type="http://schemas.openxmlformats.org/officeDocument/2006/relationships/header" Target="header30.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13" Type="http://schemas.openxmlformats.org/officeDocument/2006/relationships/header" Target="header52.xml"/><Relationship Id="rId118" Type="http://schemas.openxmlformats.org/officeDocument/2006/relationships/footer" Target="footer54.xml"/><Relationship Id="rId8" Type="http://schemas.openxmlformats.org/officeDocument/2006/relationships/footnotes" Target="footnotes.xml"/><Relationship Id="rId51" Type="http://schemas.openxmlformats.org/officeDocument/2006/relationships/header" Target="header21.xml"/><Relationship Id="rId72" Type="http://schemas.openxmlformats.org/officeDocument/2006/relationships/header" Target="header32.xml"/><Relationship Id="rId80" Type="http://schemas.openxmlformats.org/officeDocument/2006/relationships/footer" Target="footer35.xml"/><Relationship Id="rId85" Type="http://schemas.openxmlformats.org/officeDocument/2006/relationships/footer" Target="footer37.xml"/><Relationship Id="rId93" Type="http://schemas.openxmlformats.org/officeDocument/2006/relationships/header" Target="header42.xml"/><Relationship Id="rId98" Type="http://schemas.openxmlformats.org/officeDocument/2006/relationships/footer" Target="footer44.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footer" Target="footer18.xml"/><Relationship Id="rId59" Type="http://schemas.openxmlformats.org/officeDocument/2006/relationships/header" Target="header25.xml"/><Relationship Id="rId67" Type="http://schemas.openxmlformats.org/officeDocument/2006/relationships/footer" Target="footer28.xml"/><Relationship Id="rId103" Type="http://schemas.openxmlformats.org/officeDocument/2006/relationships/footer" Target="footer46.xml"/><Relationship Id="rId108" Type="http://schemas.openxmlformats.org/officeDocument/2006/relationships/header" Target="header50.xml"/><Relationship Id="rId116" Type="http://schemas.openxmlformats.org/officeDocument/2006/relationships/footer" Target="footer53.xml"/><Relationship Id="rId20" Type="http://schemas.openxmlformats.org/officeDocument/2006/relationships/footer" Target="footer5.xml"/><Relationship Id="rId41" Type="http://schemas.openxmlformats.org/officeDocument/2006/relationships/header" Target="header16.xml"/><Relationship Id="rId54" Type="http://schemas.openxmlformats.org/officeDocument/2006/relationships/header" Target="header23.xml"/><Relationship Id="rId62" Type="http://schemas.openxmlformats.org/officeDocument/2006/relationships/footer" Target="footer26.xml"/><Relationship Id="rId70" Type="http://schemas.openxmlformats.org/officeDocument/2006/relationships/footer" Target="footer30.xml"/><Relationship Id="rId75" Type="http://schemas.openxmlformats.org/officeDocument/2006/relationships/header" Target="header33.xml"/><Relationship Id="rId83" Type="http://schemas.openxmlformats.org/officeDocument/2006/relationships/header" Target="header37.xml"/><Relationship Id="rId88" Type="http://schemas.openxmlformats.org/officeDocument/2006/relationships/footer" Target="footer39.xml"/><Relationship Id="rId91" Type="http://schemas.openxmlformats.org/officeDocument/2006/relationships/footer" Target="footer40.xml"/><Relationship Id="rId96" Type="http://schemas.openxmlformats.org/officeDocument/2006/relationships/header" Target="header44.xml"/><Relationship Id="rId111" Type="http://schemas.openxmlformats.org/officeDocument/2006/relationships/header" Target="header5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4.xml"/><Relationship Id="rId49" Type="http://schemas.openxmlformats.org/officeDocument/2006/relationships/footer" Target="footer19.xml"/><Relationship Id="rId57" Type="http://schemas.openxmlformats.org/officeDocument/2006/relationships/header" Target="header24.xml"/><Relationship Id="rId106" Type="http://schemas.openxmlformats.org/officeDocument/2006/relationships/footer" Target="footer48.xml"/><Relationship Id="rId114" Type="http://schemas.openxmlformats.org/officeDocument/2006/relationships/header" Target="header53.xml"/><Relationship Id="rId119" Type="http://schemas.openxmlformats.org/officeDocument/2006/relationships/fontTable" Target="fontTable.xml"/><Relationship Id="rId10" Type="http://schemas.openxmlformats.org/officeDocument/2006/relationships/image" Target="media/image1.emf"/><Relationship Id="rId31" Type="http://schemas.openxmlformats.org/officeDocument/2006/relationships/footer" Target="footer10.xml"/><Relationship Id="rId44" Type="http://schemas.openxmlformats.org/officeDocument/2006/relationships/footer" Target="footer17.xml"/><Relationship Id="rId52" Type="http://schemas.openxmlformats.org/officeDocument/2006/relationships/footer" Target="footer21.xml"/><Relationship Id="rId60" Type="http://schemas.openxmlformats.org/officeDocument/2006/relationships/header" Target="header26.xml"/><Relationship Id="rId65" Type="http://schemas.openxmlformats.org/officeDocument/2006/relationships/header" Target="header28.xml"/><Relationship Id="rId73" Type="http://schemas.openxmlformats.org/officeDocument/2006/relationships/footer" Target="footer31.xml"/><Relationship Id="rId78" Type="http://schemas.openxmlformats.org/officeDocument/2006/relationships/header" Target="header35.xml"/><Relationship Id="rId81" Type="http://schemas.openxmlformats.org/officeDocument/2006/relationships/header" Target="header36.xml"/><Relationship Id="rId86" Type="http://schemas.openxmlformats.org/officeDocument/2006/relationships/footer" Target="footer38.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5.xml"/><Relationship Id="rId109" Type="http://schemas.openxmlformats.org/officeDocument/2006/relationships/footer" Target="footer49.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footer" Target="footer43.xml"/><Relationship Id="rId104" Type="http://schemas.openxmlformats.org/officeDocument/2006/relationships/footer" Target="footer47.xml"/><Relationship Id="rId120"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eader" Target="header31.xml"/><Relationship Id="rId92" Type="http://schemas.openxmlformats.org/officeDocument/2006/relationships/footer" Target="footer41.xml"/><Relationship Id="rId2" Type="http://schemas.openxmlformats.org/officeDocument/2006/relationships/customXml" Target="../customXml/item2.xml"/><Relationship Id="rId29"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7efdc9-378e-418a-934d-4e27c154476b" xsi:nil="true"/>
    <lcf76f155ced4ddcb4097134ff3c332f xmlns="d47e9b79-a238-4c23-8f8d-deb36af73be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F1E423E1053143A72AC4DF303AC6F5" ma:contentTypeVersion="15" ma:contentTypeDescription="Create a new document." ma:contentTypeScope="" ma:versionID="068414240350017b356264e34a21092c">
  <xsd:schema xmlns:xsd="http://www.w3.org/2001/XMLSchema" xmlns:xs="http://www.w3.org/2001/XMLSchema" xmlns:p="http://schemas.microsoft.com/office/2006/metadata/properties" xmlns:ns2="d47e9b79-a238-4c23-8f8d-deb36af73bea" xmlns:ns3="827efdc9-378e-418a-934d-4e27c154476b" targetNamespace="http://schemas.microsoft.com/office/2006/metadata/properties" ma:root="true" ma:fieldsID="611fbc4ad3032ec4dbab6f1b9e339d8b" ns2:_="" ns3:_="">
    <xsd:import namespace="d47e9b79-a238-4c23-8f8d-deb36af73bea"/>
    <xsd:import namespace="827efdc9-378e-418a-934d-4e27c15447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9b79-a238-4c23-8f8d-deb36af73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efdc9-378e-418a-934d-4e27c15447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5e7699e-a554-489b-ac8a-141d1ad4012c}" ma:internalName="TaxCatchAll" ma:showField="CatchAllData" ma:web="827efdc9-378e-418a-934d-4e27c1544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61EDC9-17CD-4995-8B1B-EFFFBC398E75}">
  <ds:schemaRefs>
    <ds:schemaRef ds:uri="http://schemas.microsoft.com/office/2006/metadata/properties"/>
    <ds:schemaRef ds:uri="http://purl.org/dc/dcmitype/"/>
    <ds:schemaRef ds:uri="http://schemas.microsoft.com/office/2006/documentManagement/types"/>
    <ds:schemaRef ds:uri="d47e9b79-a238-4c23-8f8d-deb36af73bea"/>
    <ds:schemaRef ds:uri="http://purl.org/dc/elements/1.1/"/>
    <ds:schemaRef ds:uri="827efdc9-378e-418a-934d-4e27c154476b"/>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46BC8FE4-5600-4D6A-AA9B-2D402A3645DC}">
  <ds:schemaRefs>
    <ds:schemaRef ds:uri="http://schemas.microsoft.com/sharepoint/v3/contenttype/forms"/>
  </ds:schemaRefs>
</ds:datastoreItem>
</file>

<file path=customXml/itemProps3.xml><?xml version="1.0" encoding="utf-8"?>
<ds:datastoreItem xmlns:ds="http://schemas.openxmlformats.org/officeDocument/2006/customXml" ds:itemID="{530F896E-39B1-4DD3-AEDC-62257DA73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9b79-a238-4c23-8f8d-deb36af73bea"/>
    <ds:schemaRef ds:uri="827efdc9-378e-418a-934d-4e27c1544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10</Pages>
  <Words>17785</Words>
  <Characters>101379</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2026-02-05T13:29:00Z</dcterms:created>
  <dcterms:modified xsi:type="dcterms:W3CDTF">2026-02-12T15:23:00Z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2025-11-11T15:15:11Z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0x0101008CF1E423E1053143A72AC4DF303AC6F5</vt:lpwstr>
  </property>
  <property fmtid="{D5CDD505-2E9C-101B-9397-08002B2CF9AE}" pid="11" name="MSIP_Label_6bd9ddd1-4d20-43f6-abfa-fc3c07406f94_Enabled">
    <vt:lpwstr>true</vt:lpwstr>
  </property>
  <property fmtid="{D5CDD505-2E9C-101B-9397-08002B2CF9AE}" pid="12" name="MSIP_Label_6bd9ddd1-4d20-43f6-abfa-fc3c07406f94_SetDate">
    <vt:lpwstr>2026-01-30T03:52:35Z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859fd075-19ee-4d6a-a771-c80fbab12780</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