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EE738F" w14:textId="46433990" w:rsidR="000467AF" w:rsidRPr="0064646A" w:rsidRDefault="00B95C35" w:rsidP="00B95C35">
      <w:pPr>
        <w:pStyle w:val="Pagedecouverture"/>
        <w:rPr>
          <w:noProof/>
        </w:rPr>
      </w:pPr>
      <w:r>
        <w:rPr>
          <w:noProof/>
        </w:rPr>
        <w:pict w14:anchorId="05BEAA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6A4DB9F-CD89-48A9-97A6-840532EDE3F3" style="width:455.25pt;height:357.75pt">
            <v:imagedata r:id="rId11" o:title=""/>
          </v:shape>
        </w:pict>
      </w:r>
    </w:p>
    <w:p w14:paraId="1DD430A9" w14:textId="77777777" w:rsidR="00E723EE" w:rsidRPr="0064646A" w:rsidRDefault="00E723EE" w:rsidP="00E723EE">
      <w:pPr>
        <w:rPr>
          <w:noProof/>
          <w:szCs w:val="24"/>
        </w:rPr>
        <w:sectPr w:rsidR="00E723EE" w:rsidRPr="0064646A" w:rsidSect="00B95C35">
          <w:footerReference w:type="even" r:id="rId12"/>
          <w:footerReference w:type="default" r:id="rId13"/>
          <w:pgSz w:w="11907" w:h="16839"/>
          <w:pgMar w:top="1134" w:right="1417" w:bottom="1134" w:left="1417" w:header="709" w:footer="709" w:gutter="0"/>
          <w:pgNumType w:start="0"/>
          <w:cols w:space="720"/>
          <w:docGrid w:linePitch="360"/>
        </w:sectPr>
      </w:pPr>
    </w:p>
    <w:p w14:paraId="705B72AC" w14:textId="0EA6AF28" w:rsidR="00223517" w:rsidRPr="0064646A" w:rsidRDefault="0064646A" w:rsidP="0064646A">
      <w:pPr>
        <w:pStyle w:val="Typedudocument"/>
        <w:rPr>
          <w:noProof/>
        </w:rPr>
      </w:pPr>
      <w:bookmarkStart w:id="0" w:name="_GoBack"/>
      <w:bookmarkEnd w:id="0"/>
      <w:r w:rsidRPr="0064646A">
        <w:rPr>
          <w:noProof/>
        </w:rPr>
        <w:lastRenderedPageBreak/>
        <w:t>DECIZIA DE PUNERE ÎN APLICARE A COMISIEI</w:t>
      </w:r>
    </w:p>
    <w:p w14:paraId="7F4B21EC" w14:textId="341B8484" w:rsidR="00223517" w:rsidRPr="0064646A" w:rsidRDefault="0064646A" w:rsidP="0064646A">
      <w:pPr>
        <w:pStyle w:val="Datedadoption"/>
        <w:rPr>
          <w:noProof/>
        </w:rPr>
      </w:pPr>
      <w:r>
        <w:rPr>
          <w:noProof/>
        </w:rPr>
        <w:t>din 19.5.2026</w:t>
      </w:r>
    </w:p>
    <w:p w14:paraId="03D20688" w14:textId="038A4377" w:rsidR="005A511F" w:rsidRPr="0064646A" w:rsidRDefault="0064646A" w:rsidP="0064646A">
      <w:pPr>
        <w:pStyle w:val="Titreobjet"/>
        <w:rPr>
          <w:noProof/>
        </w:rPr>
      </w:pPr>
      <w:bookmarkStart w:id="1" w:name="_Hlk137558644"/>
      <w:bookmarkStart w:id="2" w:name="_Hlk160542626"/>
      <w:bookmarkStart w:id="3" w:name="_Hlk160554821"/>
      <w:bookmarkStart w:id="4" w:name="_Hlk166656665"/>
      <w:r w:rsidRPr="0064646A">
        <w:rPr>
          <w:noProof/>
        </w:rPr>
        <w:t>privind cererea de înregistrare, în temeiul Regulamentului (UE) 2019/788 al Parlamentului European și al Consiliului, a inițiativei cetățenești europene intitulate „Reconectarea naturii prin crearea de coridoare europene pentru biodiversitate”</w:t>
      </w:r>
    </w:p>
    <w:p w14:paraId="20D95488" w14:textId="567A88A8" w:rsidR="007E7FC1" w:rsidRPr="0064646A" w:rsidRDefault="0064646A" w:rsidP="0064646A">
      <w:pPr>
        <w:pStyle w:val="Languesfaisantfoi"/>
        <w:rPr>
          <w:noProof/>
        </w:rPr>
      </w:pPr>
      <w:r w:rsidRPr="0064646A">
        <w:rPr>
          <w:noProof/>
        </w:rPr>
        <w:t>(Numai textul în limba italiană este autentic)</w:t>
      </w:r>
    </w:p>
    <w:bookmarkEnd w:id="1"/>
    <w:bookmarkEnd w:id="2"/>
    <w:bookmarkEnd w:id="3"/>
    <w:bookmarkEnd w:id="4"/>
    <w:p w14:paraId="4494AABF" w14:textId="0F73B5F1" w:rsidR="000467AF" w:rsidRPr="0064646A" w:rsidRDefault="000467AF" w:rsidP="000467AF">
      <w:pPr>
        <w:pStyle w:val="Institutionquiagit"/>
        <w:rPr>
          <w:noProof/>
          <w:szCs w:val="24"/>
        </w:rPr>
      </w:pPr>
      <w:r w:rsidRPr="0064646A">
        <w:rPr>
          <w:noProof/>
        </w:rPr>
        <w:t>COMISIA EUROPEANĂ,</w:t>
      </w:r>
    </w:p>
    <w:p w14:paraId="16673B61" w14:textId="77777777" w:rsidR="000467AF" w:rsidRPr="0064646A" w:rsidRDefault="000467AF" w:rsidP="000467AF">
      <w:pPr>
        <w:rPr>
          <w:noProof/>
          <w:szCs w:val="24"/>
        </w:rPr>
      </w:pPr>
      <w:r w:rsidRPr="0064646A">
        <w:rPr>
          <w:noProof/>
        </w:rPr>
        <w:t>având în vedere Tratatul privind funcționarea Uniunii Europene,</w:t>
      </w:r>
    </w:p>
    <w:p w14:paraId="115DB17D" w14:textId="1B79FD02" w:rsidR="000467AF" w:rsidRPr="0064646A" w:rsidRDefault="000467AF" w:rsidP="000467AF">
      <w:pPr>
        <w:rPr>
          <w:noProof/>
          <w:szCs w:val="24"/>
        </w:rPr>
      </w:pPr>
      <w:r w:rsidRPr="0064646A">
        <w:rPr>
          <w:noProof/>
        </w:rPr>
        <w:t>având în vedere Regulamentul (UE) 2019/788 al Parlamentului European și al Consiliului din 17 aprilie 2019 privind inițiativa cetățenească europeană</w:t>
      </w:r>
      <w:r w:rsidRPr="0064646A">
        <w:rPr>
          <w:rStyle w:val="FootnoteReference"/>
          <w:bCs/>
          <w:noProof/>
          <w:szCs w:val="24"/>
        </w:rPr>
        <w:footnoteReference w:id="2"/>
      </w:r>
      <w:r w:rsidRPr="0064646A">
        <w:rPr>
          <w:noProof/>
        </w:rPr>
        <w:t>, în special articolul 6 alineatul (3),</w:t>
      </w:r>
    </w:p>
    <w:p w14:paraId="526EB332" w14:textId="77777777" w:rsidR="000467AF" w:rsidRPr="0064646A" w:rsidRDefault="000467AF" w:rsidP="000467AF">
      <w:pPr>
        <w:rPr>
          <w:noProof/>
          <w:szCs w:val="24"/>
        </w:rPr>
      </w:pPr>
      <w:r w:rsidRPr="0064646A">
        <w:rPr>
          <w:noProof/>
        </w:rPr>
        <w:t>întrucât:</w:t>
      </w:r>
    </w:p>
    <w:p w14:paraId="7CA2E43F" w14:textId="4C6607BB" w:rsidR="001E07EF" w:rsidRPr="0064646A" w:rsidRDefault="00F644E1" w:rsidP="004C7F21">
      <w:pPr>
        <w:pStyle w:val="ManualConsidrant"/>
        <w:rPr>
          <w:noProof/>
        </w:rPr>
      </w:pPr>
      <w:r>
        <w:rPr>
          <w:noProof/>
        </w:rPr>
        <w:t>(1)</w:t>
      </w:r>
      <w:r>
        <w:rPr>
          <w:noProof/>
        </w:rPr>
        <w:tab/>
      </w:r>
      <w:r w:rsidRPr="0064646A">
        <w:rPr>
          <w:noProof/>
        </w:rPr>
        <w:t>La 2 aprilie 2026, Comisiei i-a fost prezentată o cerere de înregistrare a unei inițiative cetățenești europene intitulate „Reconectarea naturii prin crearea de coridoare europene pentru biodiversitate”.</w:t>
      </w:r>
    </w:p>
    <w:p w14:paraId="6A9A0CF6" w14:textId="4B9387F7" w:rsidR="001F201F" w:rsidRPr="0064646A" w:rsidRDefault="00574133" w:rsidP="00E045C9">
      <w:pPr>
        <w:pStyle w:val="ManualConsidrant"/>
        <w:rPr>
          <w:noProof/>
        </w:rPr>
      </w:pPr>
      <w:r>
        <w:rPr>
          <w:noProof/>
        </w:rPr>
        <w:t>(2)</w:t>
      </w:r>
      <w:r>
        <w:rPr>
          <w:noProof/>
        </w:rPr>
        <w:tab/>
      </w:r>
      <w:r w:rsidRPr="0064646A">
        <w:rPr>
          <w:noProof/>
        </w:rPr>
        <w:t>Scopul inițiativei, astfel cum a fost exprimat de organizatori, este de a solicita Comisiei să prezinte o propunere în temeiul articolului 192 alineatul (1) din Tratatul privind funcționarea Uniunii Europene (TFUE) „pentru a reconecta natura în Europa prin intermediul unui cadru de coordonare pentru conectivitatea ecologică dintre ecosistemele apelor interioare și ecosistemele terestre” și „pentru a depăși fragmentarea ecosistemelor și a sprijini biodiversitatea și reziliența”. Potrivit organizatorilor, cadrul de reglementare ar trebui: „să promoveze o serie de instrumente comune: criterii tehnice, monitorizarea integrată și schimbul de date pentru cartografierea coridoarelor ecologice”; „să asigure coordonarea transfrontalieră: să faciliteze cooperarea dintre statele membre în materie de conectivitate pe întregul continent” și „să consolideze rețeaua Natura 2000: să intensifice coerența dintre situri și alte zone protejate, prevenind izolarea habitatelor și a speciilor”.</w:t>
      </w:r>
    </w:p>
    <w:p w14:paraId="1FBB33D0" w14:textId="228FA9A5" w:rsidR="001F201F" w:rsidRPr="0064646A" w:rsidRDefault="00CF3186" w:rsidP="002D7DBE">
      <w:pPr>
        <w:pStyle w:val="ManualConsidrant"/>
        <w:rPr>
          <w:noProof/>
        </w:rPr>
      </w:pPr>
      <w:r>
        <w:rPr>
          <w:noProof/>
        </w:rPr>
        <w:t>(3)</w:t>
      </w:r>
      <w:r>
        <w:rPr>
          <w:noProof/>
        </w:rPr>
        <w:tab/>
      </w:r>
      <w:r w:rsidRPr="0064646A">
        <w:rPr>
          <w:noProof/>
        </w:rPr>
        <w:t>Comisia consideră că, în temeiul articolului 192 alineatul (1) din TFUE, ar putea adopta o propunere de directivă pentru a reconecta natura în Europa prin intermediul unui cadru de coordonare pentru conectivitatea ecologică dintre ecosistemele apelor interioare și ecosistemele terestre și pentru a depăși fragmentarea ecosistemelor, sprijinind biodiversitatea și reziliența.</w:t>
      </w:r>
    </w:p>
    <w:p w14:paraId="0A99DA6A" w14:textId="76A4BA1B" w:rsidR="009229CB" w:rsidRPr="0064646A" w:rsidRDefault="00EB2FF2">
      <w:pPr>
        <w:pStyle w:val="ManualConsidrant"/>
        <w:rPr>
          <w:noProof/>
        </w:rPr>
      </w:pPr>
      <w:r>
        <w:rPr>
          <w:noProof/>
        </w:rPr>
        <w:t>(4)</w:t>
      </w:r>
      <w:r>
        <w:rPr>
          <w:noProof/>
        </w:rPr>
        <w:tab/>
      </w:r>
      <w:r w:rsidRPr="0064646A">
        <w:rPr>
          <w:noProof/>
        </w:rPr>
        <w:t>Din acest motiv, Comisia consideră că niciuna dintre părțile inițiativei nu depășește în mod vădit competența Comisiei de a prezenta o propunere de act juridic al Uniunii în vederea punerii în aplicare a tratatelor.</w:t>
      </w:r>
    </w:p>
    <w:p w14:paraId="4B5CC01E" w14:textId="55CE31E4" w:rsidR="009229CB" w:rsidRPr="0064646A" w:rsidRDefault="00C73BE7" w:rsidP="4099DAF4">
      <w:pPr>
        <w:pStyle w:val="ManualConsidrant"/>
        <w:rPr>
          <w:noProof/>
        </w:rPr>
      </w:pPr>
      <w:r>
        <w:rPr>
          <w:noProof/>
        </w:rPr>
        <w:t>(5)</w:t>
      </w:r>
      <w:r>
        <w:rPr>
          <w:noProof/>
        </w:rPr>
        <w:tab/>
      </w:r>
      <w:r w:rsidRPr="0064646A">
        <w:rPr>
          <w:noProof/>
        </w:rPr>
        <w:t xml:space="preserve">Această concluzie nu afectează efectuarea unei evaluări pentru a se stabili dacă, în acest caz, sunt îndeplinite condițiile concrete de fond necesare pentru o acțiune din </w:t>
      </w:r>
      <w:r w:rsidRPr="0064646A">
        <w:rPr>
          <w:noProof/>
        </w:rPr>
        <w:lastRenderedPageBreak/>
        <w:t xml:space="preserve">partea Comisiei, inclusiv respectarea principiilor proporționalității, subsidiarității și compatibilității cu drepturile fundamentale. </w:t>
      </w:r>
    </w:p>
    <w:p w14:paraId="40430DCC" w14:textId="224D6DDB" w:rsidR="000467AF" w:rsidRPr="0064646A" w:rsidRDefault="00966907" w:rsidP="4099DAF4">
      <w:pPr>
        <w:pStyle w:val="ManualConsidrant"/>
        <w:rPr>
          <w:noProof/>
        </w:rPr>
      </w:pPr>
      <w:r>
        <w:rPr>
          <w:noProof/>
        </w:rPr>
        <w:t>(6)</w:t>
      </w:r>
      <w:r>
        <w:rPr>
          <w:noProof/>
        </w:rPr>
        <w:tab/>
      </w:r>
      <w:r w:rsidRPr="0064646A">
        <w:rPr>
          <w:noProof/>
        </w:rPr>
        <w:t>Grupul de organizatori a furnizat documente adecvate pentru a dovedi că îndeplinește cerințele prevăzute la articolul 5 alineatele (1) și (2) din Regulamentul (UE) 2019/788 și a desemnat persoanele de contact în conformitate cu articolul 5 alineatul (3) primul</w:t>
      </w:r>
      <w:r w:rsidR="004A12CD">
        <w:rPr>
          <w:noProof/>
        </w:rPr>
        <w:t> </w:t>
      </w:r>
      <w:r w:rsidRPr="0064646A">
        <w:rPr>
          <w:noProof/>
        </w:rPr>
        <w:t xml:space="preserve">paragraf din regulamentul respectiv. </w:t>
      </w:r>
    </w:p>
    <w:p w14:paraId="67752F36" w14:textId="05F7228B" w:rsidR="000467AF" w:rsidRPr="0064646A" w:rsidRDefault="000467AF" w:rsidP="4099DAF4">
      <w:pPr>
        <w:pStyle w:val="ManualConsidrant"/>
        <w:rPr>
          <w:noProof/>
        </w:rPr>
      </w:pPr>
      <w:r>
        <w:rPr>
          <w:noProof/>
        </w:rPr>
        <w:t>(7)</w:t>
      </w:r>
      <w:r>
        <w:rPr>
          <w:noProof/>
        </w:rPr>
        <w:tab/>
      </w:r>
      <w:r w:rsidRPr="0064646A">
        <w:rPr>
          <w:noProof/>
        </w:rPr>
        <w:t>Inițiativa propusă nu este vădit abuzivă, neserioasă sau vexatorie și nici nu contravine vădit valorilor Uniunii, astfel cum sunt prevăzute la articolul 2 din Tratatul privind Uniunea Europeană, sau drepturilor consacrate în Carta drepturilor fundamentale a Uniunii Europene.</w:t>
      </w:r>
    </w:p>
    <w:p w14:paraId="15A11E3C" w14:textId="0F0B6FC3" w:rsidR="000467AF" w:rsidRPr="0064646A" w:rsidRDefault="000467AF" w:rsidP="4099DAF4">
      <w:pPr>
        <w:pStyle w:val="ManualConsidrant"/>
        <w:rPr>
          <w:noProof/>
        </w:rPr>
      </w:pPr>
      <w:r>
        <w:rPr>
          <w:noProof/>
        </w:rPr>
        <w:t>(8)</w:t>
      </w:r>
      <w:r>
        <w:rPr>
          <w:noProof/>
        </w:rPr>
        <w:tab/>
      </w:r>
      <w:r w:rsidRPr="0064646A">
        <w:rPr>
          <w:noProof/>
        </w:rPr>
        <w:t>Prin urmare, inițiativa cetățenească europeană intitulată „Reconectarea naturii prin crearea de coridoare europene pentru biodiversitate” ar trebui înregistrată.</w:t>
      </w:r>
    </w:p>
    <w:p w14:paraId="6111A1B0" w14:textId="4C859642" w:rsidR="00F95A64" w:rsidRPr="0064646A" w:rsidRDefault="00F95A64" w:rsidP="4099DAF4">
      <w:pPr>
        <w:pStyle w:val="ManualConsidrant"/>
        <w:rPr>
          <w:noProof/>
        </w:rPr>
      </w:pPr>
      <w:r>
        <w:rPr>
          <w:noProof/>
        </w:rPr>
        <w:t>(9)</w:t>
      </w:r>
      <w:r>
        <w:rPr>
          <w:noProof/>
        </w:rPr>
        <w:tab/>
      </w:r>
      <w:r w:rsidRPr="0064646A">
        <w:rPr>
          <w:noProof/>
        </w:rPr>
        <w:t xml:space="preserve">Concluzia conform căreia sunt îndeplinite condițiile de înregistrare prevăzute la articolul 6 alineatul (3) din Regulamentul (UE) 2019/788 nu presupune confirmarea în vreun fel de către Comisie a faptului că, prin conținutul său, inițiativa prezintă cu exactitate situația de fapt, acest lucru fiind responsabilitatea exclusivă a grupului de organizatori ai inițiativei. Conținutul inițiativei exprimă doar punctele de vedere ale grupului de organizatori și nu se poate considera, în niciun caz, că reflectă punctele de vedere ale Comisiei, </w:t>
      </w:r>
    </w:p>
    <w:p w14:paraId="28A2E923" w14:textId="77777777" w:rsidR="000467AF" w:rsidRPr="0064646A" w:rsidRDefault="000467AF" w:rsidP="000467AF">
      <w:pPr>
        <w:rPr>
          <w:noProof/>
          <w:szCs w:val="24"/>
        </w:rPr>
      </w:pPr>
    </w:p>
    <w:p w14:paraId="0CD6BCCF" w14:textId="77777777" w:rsidR="000467AF" w:rsidRPr="0064646A" w:rsidRDefault="000467AF" w:rsidP="000467AF">
      <w:pPr>
        <w:pStyle w:val="Formuledadoption"/>
        <w:rPr>
          <w:noProof/>
          <w:szCs w:val="24"/>
        </w:rPr>
      </w:pPr>
      <w:r w:rsidRPr="0064646A">
        <w:rPr>
          <w:noProof/>
        </w:rPr>
        <w:t xml:space="preserve">ADOPTĂ PREZENTA DECIZIE: </w:t>
      </w:r>
    </w:p>
    <w:p w14:paraId="2516038E" w14:textId="77777777" w:rsidR="000467AF" w:rsidRPr="0064646A" w:rsidRDefault="000467AF" w:rsidP="000467AF">
      <w:pPr>
        <w:pStyle w:val="Titrearticle"/>
        <w:rPr>
          <w:noProof/>
          <w:szCs w:val="24"/>
        </w:rPr>
      </w:pPr>
      <w:r w:rsidRPr="0064646A">
        <w:rPr>
          <w:noProof/>
        </w:rPr>
        <w:t>Articolul 1</w:t>
      </w:r>
    </w:p>
    <w:p w14:paraId="7A893641" w14:textId="45CA06C5" w:rsidR="00A9457F" w:rsidRPr="0064646A" w:rsidRDefault="000467AF" w:rsidP="000467AF">
      <w:pPr>
        <w:rPr>
          <w:noProof/>
          <w:szCs w:val="24"/>
        </w:rPr>
      </w:pPr>
      <w:r w:rsidRPr="0064646A">
        <w:rPr>
          <w:noProof/>
        </w:rPr>
        <w:t xml:space="preserve">Se înregistrează inițiativa cetățenească europeană intitulată „Reconectarea naturii prin crearea de coridoare europene pentru biodiversitate”. </w:t>
      </w:r>
    </w:p>
    <w:p w14:paraId="7CF35A04" w14:textId="77777777" w:rsidR="000467AF" w:rsidRPr="0064646A" w:rsidRDefault="000467AF" w:rsidP="000467AF">
      <w:pPr>
        <w:pStyle w:val="Titrearticle"/>
        <w:rPr>
          <w:noProof/>
          <w:szCs w:val="24"/>
        </w:rPr>
      </w:pPr>
      <w:r w:rsidRPr="0064646A">
        <w:rPr>
          <w:noProof/>
        </w:rPr>
        <w:t>Articolul 2</w:t>
      </w:r>
    </w:p>
    <w:p w14:paraId="796C77B9" w14:textId="62D95507" w:rsidR="00F644E1" w:rsidRPr="0064646A" w:rsidRDefault="00F644E1" w:rsidP="00F644E1">
      <w:pPr>
        <w:rPr>
          <w:rFonts w:eastAsia="Calibri"/>
          <w:noProof/>
          <w:szCs w:val="24"/>
        </w:rPr>
      </w:pPr>
      <w:r w:rsidRPr="0064646A">
        <w:rPr>
          <w:noProof/>
        </w:rPr>
        <w:t>Prezenta decizie se adresează grupului de organizatori ai inițiativei cetățenești intitulate „Reconectarea naturii prin crearea de coridoare europene pentru biodiversitate”, reprezentat de Pier Giovanni CAPELLINO și Claudine AYALA COBO, care acționează în calitate de persoane de contact.</w:t>
      </w:r>
    </w:p>
    <w:p w14:paraId="73071640" w14:textId="01CE9792" w:rsidR="00693DF3" w:rsidRPr="0064646A" w:rsidRDefault="00A55CBD" w:rsidP="00693DF3">
      <w:pPr>
        <w:rPr>
          <w:rFonts w:eastAsia="Calibri"/>
          <w:noProof/>
          <w:szCs w:val="24"/>
        </w:rPr>
      </w:pPr>
      <w:r w:rsidRPr="0064646A">
        <w:rPr>
          <w:noProof/>
        </w:rPr>
        <w:t xml:space="preserve"> </w:t>
      </w:r>
    </w:p>
    <w:p w14:paraId="5B08E38A" w14:textId="21DF516B" w:rsidR="000467AF" w:rsidRPr="0064646A" w:rsidRDefault="0064646A" w:rsidP="009C316D">
      <w:pPr>
        <w:pStyle w:val="Fait"/>
        <w:rPr>
          <w:noProof/>
        </w:rPr>
      </w:pPr>
      <w:r>
        <w:rPr>
          <w:noProof/>
        </w:rPr>
        <w:t>Adoptată la Strasbourg, 19.5.2026</w:t>
      </w:r>
    </w:p>
    <w:p w14:paraId="7F0E1393" w14:textId="7BD59EB1" w:rsidR="000467AF" w:rsidRPr="0064646A" w:rsidRDefault="000467AF" w:rsidP="009C316D">
      <w:pPr>
        <w:pStyle w:val="Institutionquisigne"/>
        <w:rPr>
          <w:noProof/>
          <w:szCs w:val="24"/>
        </w:rPr>
      </w:pPr>
      <w:r w:rsidRPr="0064646A">
        <w:rPr>
          <w:noProof/>
        </w:rPr>
        <w:tab/>
        <w:t>Pentru Comisie</w:t>
      </w:r>
    </w:p>
    <w:p w14:paraId="5A11E490" w14:textId="3DF813F4" w:rsidR="000467AF" w:rsidRPr="0064646A" w:rsidRDefault="000467AF" w:rsidP="000467AF">
      <w:pPr>
        <w:pStyle w:val="Personnequisigne"/>
        <w:rPr>
          <w:noProof/>
          <w:szCs w:val="24"/>
        </w:rPr>
      </w:pPr>
      <w:r>
        <w:rPr>
          <w:noProof/>
        </w:rPr>
        <w:tab/>
        <w:t>Maroš ŠEFČOVIČ</w:t>
      </w:r>
      <w:r>
        <w:rPr>
          <w:noProof/>
        </w:rPr>
        <w:br/>
      </w:r>
      <w:r>
        <w:rPr>
          <w:noProof/>
        </w:rPr>
        <w:tab/>
        <w:t>Membru al Comisiei</w:t>
      </w:r>
    </w:p>
    <w:sectPr w:rsidR="000467AF" w:rsidRPr="0064646A" w:rsidSect="00B95C35">
      <w:headerReference w:type="even"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1DF1A6" w14:textId="77777777" w:rsidR="00C74B98" w:rsidRDefault="00C74B98" w:rsidP="000467AF">
      <w:pPr>
        <w:spacing w:before="0" w:after="0"/>
      </w:pPr>
      <w:r>
        <w:separator/>
      </w:r>
    </w:p>
  </w:endnote>
  <w:endnote w:type="continuationSeparator" w:id="0">
    <w:p w14:paraId="5266F359" w14:textId="77777777" w:rsidR="00C74B98" w:rsidRDefault="00C74B98" w:rsidP="000467AF">
      <w:pPr>
        <w:spacing w:before="0" w:after="0"/>
      </w:pPr>
      <w:r>
        <w:continuationSeparator/>
      </w:r>
    </w:p>
  </w:endnote>
  <w:endnote w:type="continuationNotice" w:id="1">
    <w:p w14:paraId="58DE5A0D" w14:textId="77777777" w:rsidR="00C74B98" w:rsidRDefault="00C74B9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F95FD" w14:textId="374DA49B" w:rsidR="00B95C35" w:rsidRPr="00B95C35" w:rsidRDefault="00B95C35" w:rsidP="00B95C35">
    <w:pPr>
      <w:pStyle w:val="Footer"/>
      <w:rPr>
        <w:rFonts w:ascii="Arial" w:hAnsi="Arial" w:cs="Arial"/>
        <w:b/>
        <w:sz w:val="48"/>
      </w:rPr>
    </w:pPr>
    <w:r w:rsidRPr="00B95C35">
      <w:rPr>
        <w:rFonts w:ascii="Arial" w:hAnsi="Arial" w:cs="Arial"/>
        <w:b/>
        <w:sz w:val="48"/>
      </w:rPr>
      <w:t>RO</w:t>
    </w:r>
    <w:r w:rsidRPr="00B95C35">
      <w:rPr>
        <w:rFonts w:ascii="Arial" w:hAnsi="Arial" w:cs="Arial"/>
        <w:b/>
        <w:sz w:val="48"/>
      </w:rPr>
      <w:tab/>
    </w:r>
    <w:r w:rsidRPr="00B95C35">
      <w:rPr>
        <w:rFonts w:ascii="Arial" w:hAnsi="Arial" w:cs="Arial"/>
        <w:b/>
        <w:sz w:val="48"/>
      </w:rPr>
      <w:tab/>
    </w:r>
    <w:r w:rsidRPr="00B95C35">
      <w:tab/>
    </w:r>
    <w:r w:rsidRPr="00B95C3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3B1D5" w14:textId="4065A81A" w:rsidR="00B95C35" w:rsidRPr="00B95C35" w:rsidRDefault="00B95C35" w:rsidP="00B95C35">
    <w:pPr>
      <w:pStyle w:val="Footer"/>
      <w:rPr>
        <w:rFonts w:ascii="Arial" w:hAnsi="Arial" w:cs="Arial"/>
        <w:b/>
        <w:sz w:val="48"/>
      </w:rPr>
    </w:pPr>
    <w:r w:rsidRPr="00B95C35">
      <w:rPr>
        <w:rFonts w:ascii="Arial" w:hAnsi="Arial" w:cs="Arial"/>
        <w:b/>
        <w:sz w:val="48"/>
      </w:rPr>
      <w:t>RO</w:t>
    </w:r>
    <w:r w:rsidRPr="00B95C35">
      <w:rPr>
        <w:rFonts w:ascii="Arial" w:hAnsi="Arial" w:cs="Arial"/>
        <w:b/>
        <w:sz w:val="48"/>
      </w:rPr>
      <w:tab/>
    </w:r>
    <w:r w:rsidRPr="00B95C35">
      <w:rPr>
        <w:rFonts w:ascii="Arial" w:hAnsi="Arial" w:cs="Arial"/>
        <w:b/>
        <w:sz w:val="48"/>
      </w:rPr>
      <w:tab/>
    </w:r>
    <w:r w:rsidRPr="00B95C35">
      <w:tab/>
    </w:r>
    <w:r w:rsidRPr="00B95C3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93AB8" w14:textId="77777777" w:rsidR="00B95C35" w:rsidRDefault="00B95C3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2CF53" w14:textId="6C7B3D88" w:rsidR="00B95C35" w:rsidRPr="00B95C35" w:rsidRDefault="00B95C35" w:rsidP="00B95C35">
    <w:pPr>
      <w:pStyle w:val="Footer"/>
      <w:rPr>
        <w:rFonts w:ascii="Arial" w:hAnsi="Arial" w:cs="Arial"/>
        <w:b/>
        <w:sz w:val="48"/>
      </w:rPr>
    </w:pPr>
    <w:r w:rsidRPr="00B95C35">
      <w:rPr>
        <w:rFonts w:ascii="Arial" w:hAnsi="Arial" w:cs="Arial"/>
        <w:b/>
        <w:sz w:val="48"/>
      </w:rPr>
      <w:t>RO</w:t>
    </w:r>
    <w:r w:rsidRPr="00B95C35">
      <w:rPr>
        <w:rFonts w:ascii="Arial" w:hAnsi="Arial" w:cs="Arial"/>
        <w:b/>
        <w:sz w:val="48"/>
      </w:rPr>
      <w:tab/>
    </w:r>
    <w:r>
      <w:fldChar w:fldCharType="begin"/>
    </w:r>
    <w:r>
      <w:instrText xml:space="preserve"> PAGE  \* MERGEFORMAT </w:instrText>
    </w:r>
    <w:r>
      <w:fldChar w:fldCharType="separate"/>
    </w:r>
    <w:r w:rsidR="009C316D">
      <w:rPr>
        <w:noProof/>
      </w:rPr>
      <w:t>2</w:t>
    </w:r>
    <w:r>
      <w:fldChar w:fldCharType="end"/>
    </w:r>
    <w:r>
      <w:tab/>
    </w:r>
    <w:r w:rsidRPr="00B95C35">
      <w:tab/>
    </w:r>
    <w:r w:rsidRPr="00B95C35">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33C04" w14:textId="77777777" w:rsidR="00B95C35" w:rsidRDefault="00B95C35" w:rsidP="00B95C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5E469F" w14:textId="77777777" w:rsidR="00C74B98" w:rsidRDefault="00C74B98" w:rsidP="000467AF">
      <w:pPr>
        <w:spacing w:before="0" w:after="0"/>
      </w:pPr>
      <w:r>
        <w:separator/>
      </w:r>
    </w:p>
  </w:footnote>
  <w:footnote w:type="continuationSeparator" w:id="0">
    <w:p w14:paraId="46AC6B0C" w14:textId="77777777" w:rsidR="00C74B98" w:rsidRDefault="00C74B98" w:rsidP="000467AF">
      <w:pPr>
        <w:spacing w:before="0" w:after="0"/>
      </w:pPr>
      <w:r>
        <w:continuationSeparator/>
      </w:r>
    </w:p>
  </w:footnote>
  <w:footnote w:type="continuationNotice" w:id="1">
    <w:p w14:paraId="39A3449D" w14:textId="77777777" w:rsidR="00C74B98" w:rsidRDefault="00C74B98">
      <w:pPr>
        <w:spacing w:before="0" w:after="0"/>
      </w:pPr>
    </w:p>
  </w:footnote>
  <w:footnote w:id="2">
    <w:p w14:paraId="1ED8DED5" w14:textId="631DFA8F" w:rsidR="008F4FEA" w:rsidRPr="0064646A" w:rsidRDefault="00B17267" w:rsidP="00D91875">
      <w:pPr>
        <w:pStyle w:val="FootnoteText"/>
        <w:rPr>
          <w:iCs/>
          <w:lang w:val="it-IT"/>
        </w:rPr>
      </w:pPr>
      <w:r>
        <w:rPr>
          <w:rStyle w:val="FootnoteReference"/>
        </w:rPr>
        <w:footnoteRef/>
      </w:r>
      <w:r w:rsidRPr="0064646A">
        <w:rPr>
          <w:lang w:val="it-IT"/>
        </w:rPr>
        <w:tab/>
        <w:t xml:space="preserve">JO L 130, 17.5.2019, p. 55, ELI: </w:t>
      </w:r>
      <w:hyperlink r:id="rId1" w:history="1">
        <w:r w:rsidR="002D3E27" w:rsidRPr="009D1958">
          <w:rPr>
            <w:rStyle w:val="Hyperlink"/>
            <w:lang w:val="it-IT"/>
          </w:rPr>
          <w:t>http://data.europa.eu/eli/reg/2019/788/oj</w:t>
        </w:r>
      </w:hyperlink>
      <w:r w:rsidR="002D3E27">
        <w:rPr>
          <w:lang w:val="it-I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BE500" w14:textId="77777777" w:rsidR="00B95C35" w:rsidRDefault="00B95C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8A91C" w14:textId="77777777" w:rsidR="00B95C35" w:rsidRDefault="00B95C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13 17:09:1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6A4DB9F-CD89-48A9-97A6-840532EDE3F3"/>
    <w:docVar w:name="LW_COVERPAGE_TYPE" w:val="1"/>
    <w:docVar w:name="LW_CROSSREFERENCE" w:val="&lt;UNUSED&gt;"/>
    <w:docVar w:name="LW_DATE.ADOPT.CP" w:val="din 19.5.2026"/>
    <w:docVar w:name="LW_DATE.ADOPT.CP_DATEFORMAT" w:val="din %DATE%"/>
    <w:docVar w:name="LW_DATE.ADOPT.CP_ISODATE" w:val="2026-05-19"/>
    <w:docVar w:name="LW_DocType" w:val="COM"/>
    <w:docVar w:name="LW_EMISSION" w:val="19.5.2026"/>
    <w:docVar w:name="LW_EMISSION_ISODATE" w:val="2026-05-19"/>
    <w:docVar w:name="LW_EMISSION_LOCATION" w:val="STR"/>
    <w:docVar w:name="LW_EMISSION_PREFIX" w:val="Strasbourg, "/>
    <w:docVar w:name="LW_EMISSION_SUFFIX" w:val=" "/>
    <w:docVar w:name="LW_ID_DOCMODEL" w:val="SJ-009"/>
    <w:docVar w:name="LW_ID_DOCSIGNATURE" w:val="SJ-009"/>
    <w:docVar w:name="LW_ID_DOCSTRUCTURE" w:val="COM/AA"/>
    <w:docVar w:name="LW_ID_DOCTYPE" w:val="SJ-009"/>
    <w:docVar w:name="LW_INTERETEEE.CP" w:val="&lt;UNUSED&gt;"/>
    <w:docVar w:name="LW_LANGUE" w:val="RO"/>
    <w:docVar w:name="LW_LANGUESFAISANTFOI.CP" w:val="(Numai textul în limba italian\u259? este autentic)"/>
    <w:docVar w:name="LW_LEVEL_OF_SENSITIVITY" w:val="Standard treatment"/>
    <w:docVar w:name="LW_NOM.INST" w:val="COMISIA EUROPEAN\u258?"/>
    <w:docVar w:name="LW_NOM.INST_JOINTDOC" w:val="&lt;EMPTY&gt;"/>
    <w:docVar w:name="LW_PART_NBR" w:val="1"/>
    <w:docVar w:name="LW_PART_NBR_TOTAL" w:val="1"/>
    <w:docVar w:name="LW_REF.INST.NEW" w:val="C"/>
    <w:docVar w:name="LW_REF.INST.NEW_ADOPTED" w:val="final"/>
    <w:docVar w:name="LW_REF.INST.NEW_TEXT" w:val="(2026) 855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cererea de înregistrare, în temeiul Regulamentului (UE) 2019/788 al Parlamentului European \u537?i al Consiliului, a ini\u539?iativei cet\u259?\u539?ene\u537?ti europene intitulate \u8222?Reconectarea naturii prin crearea de coridoare europene pentru biodiversitate\u8221?"/>
    <w:docVar w:name="LW_TYPE.DOC.CP" w:val="DECIZIA DE PUNERE ÎN APLICARE A COMISIEI"/>
    <w:docVar w:name="LwApiVersions" w:val="LW4CoDe 1.24.5.0; LW 9.2, Build 20251112"/>
  </w:docVars>
  <w:rsids>
    <w:rsidRoot w:val="000467AF"/>
    <w:rsid w:val="000016ED"/>
    <w:rsid w:val="000034C8"/>
    <w:rsid w:val="00003970"/>
    <w:rsid w:val="00005912"/>
    <w:rsid w:val="00006AFB"/>
    <w:rsid w:val="0000791A"/>
    <w:rsid w:val="00010A9E"/>
    <w:rsid w:val="00012B81"/>
    <w:rsid w:val="00013E11"/>
    <w:rsid w:val="000150D9"/>
    <w:rsid w:val="000173D3"/>
    <w:rsid w:val="000200CA"/>
    <w:rsid w:val="00021477"/>
    <w:rsid w:val="00025F96"/>
    <w:rsid w:val="00026D87"/>
    <w:rsid w:val="0003048B"/>
    <w:rsid w:val="0003169D"/>
    <w:rsid w:val="0003360B"/>
    <w:rsid w:val="00036A18"/>
    <w:rsid w:val="000370B1"/>
    <w:rsid w:val="00040773"/>
    <w:rsid w:val="00040A84"/>
    <w:rsid w:val="000414DA"/>
    <w:rsid w:val="0004222D"/>
    <w:rsid w:val="0004413A"/>
    <w:rsid w:val="000467AF"/>
    <w:rsid w:val="00046A2F"/>
    <w:rsid w:val="00046DF6"/>
    <w:rsid w:val="0004772B"/>
    <w:rsid w:val="00051D04"/>
    <w:rsid w:val="00052030"/>
    <w:rsid w:val="00053865"/>
    <w:rsid w:val="000541DB"/>
    <w:rsid w:val="00054C54"/>
    <w:rsid w:val="00056095"/>
    <w:rsid w:val="000608EA"/>
    <w:rsid w:val="00061C7F"/>
    <w:rsid w:val="000643E0"/>
    <w:rsid w:val="00070A35"/>
    <w:rsid w:val="0007393B"/>
    <w:rsid w:val="00073C0A"/>
    <w:rsid w:val="00074398"/>
    <w:rsid w:val="00074527"/>
    <w:rsid w:val="00075853"/>
    <w:rsid w:val="000763CD"/>
    <w:rsid w:val="00076DCA"/>
    <w:rsid w:val="0007793C"/>
    <w:rsid w:val="000803BB"/>
    <w:rsid w:val="00080EDB"/>
    <w:rsid w:val="000828FA"/>
    <w:rsid w:val="000845F8"/>
    <w:rsid w:val="00085078"/>
    <w:rsid w:val="0008529B"/>
    <w:rsid w:val="000901A6"/>
    <w:rsid w:val="00092453"/>
    <w:rsid w:val="0009297E"/>
    <w:rsid w:val="00095170"/>
    <w:rsid w:val="000954BC"/>
    <w:rsid w:val="00095FCB"/>
    <w:rsid w:val="0009710F"/>
    <w:rsid w:val="000973AC"/>
    <w:rsid w:val="000977BE"/>
    <w:rsid w:val="000A3BB9"/>
    <w:rsid w:val="000A7517"/>
    <w:rsid w:val="000A792E"/>
    <w:rsid w:val="000A7975"/>
    <w:rsid w:val="000A7988"/>
    <w:rsid w:val="000B055D"/>
    <w:rsid w:val="000B0898"/>
    <w:rsid w:val="000B099E"/>
    <w:rsid w:val="000B0BA0"/>
    <w:rsid w:val="000B4C06"/>
    <w:rsid w:val="000B52E8"/>
    <w:rsid w:val="000B63D5"/>
    <w:rsid w:val="000B6EBA"/>
    <w:rsid w:val="000B723B"/>
    <w:rsid w:val="000C0341"/>
    <w:rsid w:val="000C27ED"/>
    <w:rsid w:val="000C33D0"/>
    <w:rsid w:val="000C35A4"/>
    <w:rsid w:val="000D1377"/>
    <w:rsid w:val="000D2554"/>
    <w:rsid w:val="000D47E0"/>
    <w:rsid w:val="000D565E"/>
    <w:rsid w:val="000D56D9"/>
    <w:rsid w:val="000D5785"/>
    <w:rsid w:val="000D65E4"/>
    <w:rsid w:val="000D6F50"/>
    <w:rsid w:val="000E198E"/>
    <w:rsid w:val="000E27D5"/>
    <w:rsid w:val="000E3CE5"/>
    <w:rsid w:val="000E4098"/>
    <w:rsid w:val="000F290B"/>
    <w:rsid w:val="000F2C37"/>
    <w:rsid w:val="000F36DF"/>
    <w:rsid w:val="000F58F7"/>
    <w:rsid w:val="000F5D0B"/>
    <w:rsid w:val="00101311"/>
    <w:rsid w:val="00101A9D"/>
    <w:rsid w:val="00105F0D"/>
    <w:rsid w:val="00107255"/>
    <w:rsid w:val="0011301E"/>
    <w:rsid w:val="001160DB"/>
    <w:rsid w:val="001162E6"/>
    <w:rsid w:val="00116F1C"/>
    <w:rsid w:val="00116F30"/>
    <w:rsid w:val="0011722B"/>
    <w:rsid w:val="0011758D"/>
    <w:rsid w:val="0011783B"/>
    <w:rsid w:val="00123804"/>
    <w:rsid w:val="00124733"/>
    <w:rsid w:val="00124737"/>
    <w:rsid w:val="0012745D"/>
    <w:rsid w:val="00131036"/>
    <w:rsid w:val="00132384"/>
    <w:rsid w:val="0013302E"/>
    <w:rsid w:val="00136F7F"/>
    <w:rsid w:val="00141174"/>
    <w:rsid w:val="00145C96"/>
    <w:rsid w:val="00147D44"/>
    <w:rsid w:val="00151EB1"/>
    <w:rsid w:val="00151F99"/>
    <w:rsid w:val="00152D2E"/>
    <w:rsid w:val="00154317"/>
    <w:rsid w:val="001553A9"/>
    <w:rsid w:val="00155B31"/>
    <w:rsid w:val="00155DFD"/>
    <w:rsid w:val="0015620E"/>
    <w:rsid w:val="00161191"/>
    <w:rsid w:val="00161418"/>
    <w:rsid w:val="00162801"/>
    <w:rsid w:val="001631D8"/>
    <w:rsid w:val="00163CA7"/>
    <w:rsid w:val="00164A70"/>
    <w:rsid w:val="0016501B"/>
    <w:rsid w:val="00166D1F"/>
    <w:rsid w:val="00167313"/>
    <w:rsid w:val="0017126F"/>
    <w:rsid w:val="00171EE1"/>
    <w:rsid w:val="001753F8"/>
    <w:rsid w:val="001754EE"/>
    <w:rsid w:val="00181228"/>
    <w:rsid w:val="00181DCD"/>
    <w:rsid w:val="00184ADD"/>
    <w:rsid w:val="00186E2F"/>
    <w:rsid w:val="00187AB4"/>
    <w:rsid w:val="00190702"/>
    <w:rsid w:val="001936A9"/>
    <w:rsid w:val="001939C3"/>
    <w:rsid w:val="001A0817"/>
    <w:rsid w:val="001A1695"/>
    <w:rsid w:val="001A2F83"/>
    <w:rsid w:val="001A31CE"/>
    <w:rsid w:val="001A4120"/>
    <w:rsid w:val="001A439D"/>
    <w:rsid w:val="001A6376"/>
    <w:rsid w:val="001A77FB"/>
    <w:rsid w:val="001B177A"/>
    <w:rsid w:val="001B637E"/>
    <w:rsid w:val="001B71E4"/>
    <w:rsid w:val="001B7D2E"/>
    <w:rsid w:val="001B7F13"/>
    <w:rsid w:val="001C1A1F"/>
    <w:rsid w:val="001C1F9C"/>
    <w:rsid w:val="001C2616"/>
    <w:rsid w:val="001C2816"/>
    <w:rsid w:val="001C3387"/>
    <w:rsid w:val="001C4B36"/>
    <w:rsid w:val="001C4F53"/>
    <w:rsid w:val="001C65AC"/>
    <w:rsid w:val="001C71BE"/>
    <w:rsid w:val="001C724B"/>
    <w:rsid w:val="001D008A"/>
    <w:rsid w:val="001D16AE"/>
    <w:rsid w:val="001D2818"/>
    <w:rsid w:val="001D5C65"/>
    <w:rsid w:val="001D6C6E"/>
    <w:rsid w:val="001E07EF"/>
    <w:rsid w:val="001E31D3"/>
    <w:rsid w:val="001E421D"/>
    <w:rsid w:val="001E5E95"/>
    <w:rsid w:val="001E64ED"/>
    <w:rsid w:val="001E6F84"/>
    <w:rsid w:val="001E73DD"/>
    <w:rsid w:val="001E7847"/>
    <w:rsid w:val="001F1388"/>
    <w:rsid w:val="001F201F"/>
    <w:rsid w:val="001F2664"/>
    <w:rsid w:val="001F299F"/>
    <w:rsid w:val="001F2E85"/>
    <w:rsid w:val="002008CE"/>
    <w:rsid w:val="00201DDD"/>
    <w:rsid w:val="00202465"/>
    <w:rsid w:val="00204F8B"/>
    <w:rsid w:val="00206556"/>
    <w:rsid w:val="0021199E"/>
    <w:rsid w:val="00211B1F"/>
    <w:rsid w:val="00213A8C"/>
    <w:rsid w:val="002160FF"/>
    <w:rsid w:val="002169F8"/>
    <w:rsid w:val="00216A3D"/>
    <w:rsid w:val="00216BEA"/>
    <w:rsid w:val="0021778E"/>
    <w:rsid w:val="00217A73"/>
    <w:rsid w:val="002206D9"/>
    <w:rsid w:val="00222DC9"/>
    <w:rsid w:val="00222F0F"/>
    <w:rsid w:val="00223517"/>
    <w:rsid w:val="00225FE2"/>
    <w:rsid w:val="002266C3"/>
    <w:rsid w:val="00226716"/>
    <w:rsid w:val="00230056"/>
    <w:rsid w:val="00232A1D"/>
    <w:rsid w:val="00232D30"/>
    <w:rsid w:val="002343BD"/>
    <w:rsid w:val="00234DF3"/>
    <w:rsid w:val="002369D7"/>
    <w:rsid w:val="0024068B"/>
    <w:rsid w:val="00240DF4"/>
    <w:rsid w:val="00241C38"/>
    <w:rsid w:val="0024353E"/>
    <w:rsid w:val="00246774"/>
    <w:rsid w:val="0025266F"/>
    <w:rsid w:val="00252901"/>
    <w:rsid w:val="00252E6A"/>
    <w:rsid w:val="0025353B"/>
    <w:rsid w:val="0025433B"/>
    <w:rsid w:val="00257933"/>
    <w:rsid w:val="002641F5"/>
    <w:rsid w:val="00264766"/>
    <w:rsid w:val="002654BD"/>
    <w:rsid w:val="00265AEB"/>
    <w:rsid w:val="002714D6"/>
    <w:rsid w:val="00272BF0"/>
    <w:rsid w:val="002730AB"/>
    <w:rsid w:val="002740DA"/>
    <w:rsid w:val="002749A9"/>
    <w:rsid w:val="0027555C"/>
    <w:rsid w:val="002771E7"/>
    <w:rsid w:val="0027751D"/>
    <w:rsid w:val="002779C8"/>
    <w:rsid w:val="00281B3D"/>
    <w:rsid w:val="00281C5D"/>
    <w:rsid w:val="002821D4"/>
    <w:rsid w:val="00283941"/>
    <w:rsid w:val="0028446A"/>
    <w:rsid w:val="00290471"/>
    <w:rsid w:val="0029697F"/>
    <w:rsid w:val="002A14B6"/>
    <w:rsid w:val="002A15C3"/>
    <w:rsid w:val="002A2951"/>
    <w:rsid w:val="002A4306"/>
    <w:rsid w:val="002A468D"/>
    <w:rsid w:val="002A4C09"/>
    <w:rsid w:val="002A558F"/>
    <w:rsid w:val="002A6001"/>
    <w:rsid w:val="002B3CAE"/>
    <w:rsid w:val="002B3CEC"/>
    <w:rsid w:val="002B3D27"/>
    <w:rsid w:val="002B4A85"/>
    <w:rsid w:val="002B506F"/>
    <w:rsid w:val="002C1072"/>
    <w:rsid w:val="002C3EE3"/>
    <w:rsid w:val="002C4F6B"/>
    <w:rsid w:val="002C5C19"/>
    <w:rsid w:val="002C5F57"/>
    <w:rsid w:val="002C6449"/>
    <w:rsid w:val="002C7A1F"/>
    <w:rsid w:val="002D0B48"/>
    <w:rsid w:val="002D0D61"/>
    <w:rsid w:val="002D105B"/>
    <w:rsid w:val="002D18A2"/>
    <w:rsid w:val="002D3E27"/>
    <w:rsid w:val="002D42C8"/>
    <w:rsid w:val="002D491D"/>
    <w:rsid w:val="002D6D23"/>
    <w:rsid w:val="002D7DBE"/>
    <w:rsid w:val="002E2AB0"/>
    <w:rsid w:val="002E2BC4"/>
    <w:rsid w:val="002E36D7"/>
    <w:rsid w:val="002E3E20"/>
    <w:rsid w:val="002E3E5E"/>
    <w:rsid w:val="002E3EAA"/>
    <w:rsid w:val="002E7A3D"/>
    <w:rsid w:val="002E7A61"/>
    <w:rsid w:val="002F15EA"/>
    <w:rsid w:val="002F1D6F"/>
    <w:rsid w:val="002F239A"/>
    <w:rsid w:val="002F3893"/>
    <w:rsid w:val="002F416C"/>
    <w:rsid w:val="002F6935"/>
    <w:rsid w:val="002F79DE"/>
    <w:rsid w:val="00301A80"/>
    <w:rsid w:val="003021C0"/>
    <w:rsid w:val="003024B2"/>
    <w:rsid w:val="00304CC6"/>
    <w:rsid w:val="0030775F"/>
    <w:rsid w:val="00307980"/>
    <w:rsid w:val="003117B6"/>
    <w:rsid w:val="00320423"/>
    <w:rsid w:val="00321663"/>
    <w:rsid w:val="00321C5D"/>
    <w:rsid w:val="0032595D"/>
    <w:rsid w:val="0032668E"/>
    <w:rsid w:val="00326DFB"/>
    <w:rsid w:val="003302BC"/>
    <w:rsid w:val="00330DB9"/>
    <w:rsid w:val="00331166"/>
    <w:rsid w:val="00331C51"/>
    <w:rsid w:val="00332880"/>
    <w:rsid w:val="00333645"/>
    <w:rsid w:val="00334077"/>
    <w:rsid w:val="00345BDE"/>
    <w:rsid w:val="00346A8E"/>
    <w:rsid w:val="00352273"/>
    <w:rsid w:val="00352A2E"/>
    <w:rsid w:val="00353094"/>
    <w:rsid w:val="003532FD"/>
    <w:rsid w:val="00354F0E"/>
    <w:rsid w:val="00356361"/>
    <w:rsid w:val="003570C0"/>
    <w:rsid w:val="00361691"/>
    <w:rsid w:val="00361B3C"/>
    <w:rsid w:val="003632CB"/>
    <w:rsid w:val="003637E8"/>
    <w:rsid w:val="00363BE5"/>
    <w:rsid w:val="003677FD"/>
    <w:rsid w:val="00367A80"/>
    <w:rsid w:val="00371FCB"/>
    <w:rsid w:val="0037232F"/>
    <w:rsid w:val="00373DE6"/>
    <w:rsid w:val="00374756"/>
    <w:rsid w:val="003753A7"/>
    <w:rsid w:val="00376DF9"/>
    <w:rsid w:val="00380A0D"/>
    <w:rsid w:val="00382C5E"/>
    <w:rsid w:val="00383368"/>
    <w:rsid w:val="00383417"/>
    <w:rsid w:val="003876D3"/>
    <w:rsid w:val="00391640"/>
    <w:rsid w:val="00391FAA"/>
    <w:rsid w:val="003958BB"/>
    <w:rsid w:val="003971DC"/>
    <w:rsid w:val="003976C4"/>
    <w:rsid w:val="00397DC6"/>
    <w:rsid w:val="003A012E"/>
    <w:rsid w:val="003A059C"/>
    <w:rsid w:val="003A0DD7"/>
    <w:rsid w:val="003A1842"/>
    <w:rsid w:val="003A1CAB"/>
    <w:rsid w:val="003A241E"/>
    <w:rsid w:val="003A3916"/>
    <w:rsid w:val="003A44BB"/>
    <w:rsid w:val="003B493C"/>
    <w:rsid w:val="003B52B7"/>
    <w:rsid w:val="003B6525"/>
    <w:rsid w:val="003C028A"/>
    <w:rsid w:val="003C105A"/>
    <w:rsid w:val="003C1EC9"/>
    <w:rsid w:val="003C1F5A"/>
    <w:rsid w:val="003C3754"/>
    <w:rsid w:val="003C390E"/>
    <w:rsid w:val="003C4331"/>
    <w:rsid w:val="003C51A6"/>
    <w:rsid w:val="003C7DC6"/>
    <w:rsid w:val="003D1A97"/>
    <w:rsid w:val="003D2062"/>
    <w:rsid w:val="003D2D16"/>
    <w:rsid w:val="003D53F5"/>
    <w:rsid w:val="003D58FC"/>
    <w:rsid w:val="003D5F0C"/>
    <w:rsid w:val="003D67BB"/>
    <w:rsid w:val="003E0D80"/>
    <w:rsid w:val="003E4C4C"/>
    <w:rsid w:val="003E4D10"/>
    <w:rsid w:val="003E4FB8"/>
    <w:rsid w:val="003E51E0"/>
    <w:rsid w:val="003E5ACE"/>
    <w:rsid w:val="003E63F6"/>
    <w:rsid w:val="003E7A17"/>
    <w:rsid w:val="003F0B2C"/>
    <w:rsid w:val="003F2A53"/>
    <w:rsid w:val="003F2CD3"/>
    <w:rsid w:val="003F362B"/>
    <w:rsid w:val="003F3B41"/>
    <w:rsid w:val="003F3E8D"/>
    <w:rsid w:val="003F59F8"/>
    <w:rsid w:val="004053EF"/>
    <w:rsid w:val="00406C96"/>
    <w:rsid w:val="00412696"/>
    <w:rsid w:val="00415E25"/>
    <w:rsid w:val="004207A4"/>
    <w:rsid w:val="00421CF5"/>
    <w:rsid w:val="0042450B"/>
    <w:rsid w:val="00426962"/>
    <w:rsid w:val="00426F3C"/>
    <w:rsid w:val="00430F75"/>
    <w:rsid w:val="0044251D"/>
    <w:rsid w:val="004460DF"/>
    <w:rsid w:val="00446A84"/>
    <w:rsid w:val="00446C9D"/>
    <w:rsid w:val="004473D6"/>
    <w:rsid w:val="00447CC0"/>
    <w:rsid w:val="00451FA8"/>
    <w:rsid w:val="00451FAD"/>
    <w:rsid w:val="004520D2"/>
    <w:rsid w:val="00453D46"/>
    <w:rsid w:val="00453E0B"/>
    <w:rsid w:val="00454072"/>
    <w:rsid w:val="00456141"/>
    <w:rsid w:val="004562A5"/>
    <w:rsid w:val="00457861"/>
    <w:rsid w:val="00457B8F"/>
    <w:rsid w:val="00462CDF"/>
    <w:rsid w:val="00463BBC"/>
    <w:rsid w:val="00463C69"/>
    <w:rsid w:val="00464646"/>
    <w:rsid w:val="00465CB7"/>
    <w:rsid w:val="00467831"/>
    <w:rsid w:val="0047034C"/>
    <w:rsid w:val="0047047B"/>
    <w:rsid w:val="00470676"/>
    <w:rsid w:val="0047386C"/>
    <w:rsid w:val="00473965"/>
    <w:rsid w:val="00475647"/>
    <w:rsid w:val="00476BC6"/>
    <w:rsid w:val="00476F95"/>
    <w:rsid w:val="00480E33"/>
    <w:rsid w:val="00480E78"/>
    <w:rsid w:val="00490864"/>
    <w:rsid w:val="00494933"/>
    <w:rsid w:val="00495A27"/>
    <w:rsid w:val="0049796C"/>
    <w:rsid w:val="004A0BA6"/>
    <w:rsid w:val="004A102A"/>
    <w:rsid w:val="004A103F"/>
    <w:rsid w:val="004A12CD"/>
    <w:rsid w:val="004A3C92"/>
    <w:rsid w:val="004A4291"/>
    <w:rsid w:val="004A4868"/>
    <w:rsid w:val="004A6CEA"/>
    <w:rsid w:val="004A7133"/>
    <w:rsid w:val="004B065D"/>
    <w:rsid w:val="004B6332"/>
    <w:rsid w:val="004C0F46"/>
    <w:rsid w:val="004C1EC0"/>
    <w:rsid w:val="004C1F26"/>
    <w:rsid w:val="004C2237"/>
    <w:rsid w:val="004C281D"/>
    <w:rsid w:val="004C2B67"/>
    <w:rsid w:val="004C30A0"/>
    <w:rsid w:val="004C3E56"/>
    <w:rsid w:val="004C5DF8"/>
    <w:rsid w:val="004C7125"/>
    <w:rsid w:val="004C7C33"/>
    <w:rsid w:val="004C7F21"/>
    <w:rsid w:val="004D0B8D"/>
    <w:rsid w:val="004D7012"/>
    <w:rsid w:val="004D7225"/>
    <w:rsid w:val="004E04C4"/>
    <w:rsid w:val="004E1816"/>
    <w:rsid w:val="004E31B8"/>
    <w:rsid w:val="004E47B4"/>
    <w:rsid w:val="004E6BFB"/>
    <w:rsid w:val="004F36F5"/>
    <w:rsid w:val="004F5B66"/>
    <w:rsid w:val="00500F6C"/>
    <w:rsid w:val="005068BE"/>
    <w:rsid w:val="00507586"/>
    <w:rsid w:val="00510720"/>
    <w:rsid w:val="00510DAF"/>
    <w:rsid w:val="00511E3B"/>
    <w:rsid w:val="00512CC1"/>
    <w:rsid w:val="00514685"/>
    <w:rsid w:val="00514C70"/>
    <w:rsid w:val="00515D00"/>
    <w:rsid w:val="005176D0"/>
    <w:rsid w:val="005177DE"/>
    <w:rsid w:val="00521CD1"/>
    <w:rsid w:val="00522FA5"/>
    <w:rsid w:val="005249ED"/>
    <w:rsid w:val="0052513B"/>
    <w:rsid w:val="00525B6D"/>
    <w:rsid w:val="005263FF"/>
    <w:rsid w:val="00527732"/>
    <w:rsid w:val="00530C94"/>
    <w:rsid w:val="00531333"/>
    <w:rsid w:val="00533DF1"/>
    <w:rsid w:val="00534196"/>
    <w:rsid w:val="00536A53"/>
    <w:rsid w:val="00541668"/>
    <w:rsid w:val="00542335"/>
    <w:rsid w:val="00542D09"/>
    <w:rsid w:val="00551DD2"/>
    <w:rsid w:val="005542DD"/>
    <w:rsid w:val="005550EF"/>
    <w:rsid w:val="00555C44"/>
    <w:rsid w:val="00555F7D"/>
    <w:rsid w:val="00556E0B"/>
    <w:rsid w:val="00557241"/>
    <w:rsid w:val="00560FC8"/>
    <w:rsid w:val="0056114C"/>
    <w:rsid w:val="00561291"/>
    <w:rsid w:val="0056238B"/>
    <w:rsid w:val="005623F4"/>
    <w:rsid w:val="0056356D"/>
    <w:rsid w:val="005635E5"/>
    <w:rsid w:val="0056502C"/>
    <w:rsid w:val="005652E6"/>
    <w:rsid w:val="00566016"/>
    <w:rsid w:val="00570BF8"/>
    <w:rsid w:val="00570DEF"/>
    <w:rsid w:val="00570E1A"/>
    <w:rsid w:val="005739EE"/>
    <w:rsid w:val="00574133"/>
    <w:rsid w:val="00574BE5"/>
    <w:rsid w:val="0057579A"/>
    <w:rsid w:val="00576768"/>
    <w:rsid w:val="00576D95"/>
    <w:rsid w:val="00580192"/>
    <w:rsid w:val="00580C4D"/>
    <w:rsid w:val="005842B0"/>
    <w:rsid w:val="00585EF8"/>
    <w:rsid w:val="0059016F"/>
    <w:rsid w:val="005910CF"/>
    <w:rsid w:val="005910FC"/>
    <w:rsid w:val="00591D2C"/>
    <w:rsid w:val="00592968"/>
    <w:rsid w:val="00593AC1"/>
    <w:rsid w:val="005940EA"/>
    <w:rsid w:val="0059444D"/>
    <w:rsid w:val="005978C2"/>
    <w:rsid w:val="00597B4B"/>
    <w:rsid w:val="00597E59"/>
    <w:rsid w:val="005A0F6B"/>
    <w:rsid w:val="005A172F"/>
    <w:rsid w:val="005A511F"/>
    <w:rsid w:val="005A6067"/>
    <w:rsid w:val="005A65BA"/>
    <w:rsid w:val="005B1532"/>
    <w:rsid w:val="005B1921"/>
    <w:rsid w:val="005B1CD3"/>
    <w:rsid w:val="005B21A5"/>
    <w:rsid w:val="005B2A7E"/>
    <w:rsid w:val="005B33B9"/>
    <w:rsid w:val="005B3904"/>
    <w:rsid w:val="005B4E76"/>
    <w:rsid w:val="005B612B"/>
    <w:rsid w:val="005B7557"/>
    <w:rsid w:val="005C1109"/>
    <w:rsid w:val="005C22C0"/>
    <w:rsid w:val="005D0CB0"/>
    <w:rsid w:val="005D444B"/>
    <w:rsid w:val="005D4EEB"/>
    <w:rsid w:val="005D510E"/>
    <w:rsid w:val="005D5FF9"/>
    <w:rsid w:val="005E1E12"/>
    <w:rsid w:val="005E22B1"/>
    <w:rsid w:val="005E43B8"/>
    <w:rsid w:val="005E5018"/>
    <w:rsid w:val="005E777F"/>
    <w:rsid w:val="005F05AE"/>
    <w:rsid w:val="005F06BB"/>
    <w:rsid w:val="005F1B67"/>
    <w:rsid w:val="005F1C5A"/>
    <w:rsid w:val="005F25ED"/>
    <w:rsid w:val="005F2BA2"/>
    <w:rsid w:val="005F5198"/>
    <w:rsid w:val="005F63DA"/>
    <w:rsid w:val="005F72C6"/>
    <w:rsid w:val="006018F8"/>
    <w:rsid w:val="00601E2E"/>
    <w:rsid w:val="006049FD"/>
    <w:rsid w:val="0061019E"/>
    <w:rsid w:val="00613D78"/>
    <w:rsid w:val="006153C6"/>
    <w:rsid w:val="00617027"/>
    <w:rsid w:val="006175E4"/>
    <w:rsid w:val="00620428"/>
    <w:rsid w:val="00622EF1"/>
    <w:rsid w:val="00623814"/>
    <w:rsid w:val="00623C73"/>
    <w:rsid w:val="00623CEB"/>
    <w:rsid w:val="00625D56"/>
    <w:rsid w:val="00627205"/>
    <w:rsid w:val="00627B8C"/>
    <w:rsid w:val="00630272"/>
    <w:rsid w:val="0063051E"/>
    <w:rsid w:val="00630CF7"/>
    <w:rsid w:val="0063166D"/>
    <w:rsid w:val="00633CE0"/>
    <w:rsid w:val="0063502C"/>
    <w:rsid w:val="006355A9"/>
    <w:rsid w:val="00636094"/>
    <w:rsid w:val="00645067"/>
    <w:rsid w:val="0064646A"/>
    <w:rsid w:val="00647177"/>
    <w:rsid w:val="0065185F"/>
    <w:rsid w:val="00654132"/>
    <w:rsid w:val="006602E0"/>
    <w:rsid w:val="00662C60"/>
    <w:rsid w:val="00665C84"/>
    <w:rsid w:val="00666E2B"/>
    <w:rsid w:val="006741C1"/>
    <w:rsid w:val="0067455E"/>
    <w:rsid w:val="00675D71"/>
    <w:rsid w:val="00680800"/>
    <w:rsid w:val="00681F32"/>
    <w:rsid w:val="006827C2"/>
    <w:rsid w:val="0068369D"/>
    <w:rsid w:val="006836FA"/>
    <w:rsid w:val="0068514B"/>
    <w:rsid w:val="006866C6"/>
    <w:rsid w:val="00693DF3"/>
    <w:rsid w:val="006941F4"/>
    <w:rsid w:val="00694A10"/>
    <w:rsid w:val="006952DF"/>
    <w:rsid w:val="0069683D"/>
    <w:rsid w:val="00697451"/>
    <w:rsid w:val="006A05CB"/>
    <w:rsid w:val="006A1563"/>
    <w:rsid w:val="006A568A"/>
    <w:rsid w:val="006A6A41"/>
    <w:rsid w:val="006A6A4D"/>
    <w:rsid w:val="006B23FB"/>
    <w:rsid w:val="006B2AF2"/>
    <w:rsid w:val="006B3C37"/>
    <w:rsid w:val="006B3CF0"/>
    <w:rsid w:val="006B4AD9"/>
    <w:rsid w:val="006B58F4"/>
    <w:rsid w:val="006C1431"/>
    <w:rsid w:val="006C1D3D"/>
    <w:rsid w:val="006C2A56"/>
    <w:rsid w:val="006C2C9B"/>
    <w:rsid w:val="006C63D8"/>
    <w:rsid w:val="006D1850"/>
    <w:rsid w:val="006D342E"/>
    <w:rsid w:val="006D4249"/>
    <w:rsid w:val="006D7098"/>
    <w:rsid w:val="006D7942"/>
    <w:rsid w:val="006E054F"/>
    <w:rsid w:val="006E1166"/>
    <w:rsid w:val="006E1EAF"/>
    <w:rsid w:val="006E462E"/>
    <w:rsid w:val="006E4848"/>
    <w:rsid w:val="006E5D7F"/>
    <w:rsid w:val="006E6032"/>
    <w:rsid w:val="006E7119"/>
    <w:rsid w:val="006F0C12"/>
    <w:rsid w:val="006F3621"/>
    <w:rsid w:val="006F3638"/>
    <w:rsid w:val="006F3850"/>
    <w:rsid w:val="006F4117"/>
    <w:rsid w:val="006F45B6"/>
    <w:rsid w:val="006F7AA2"/>
    <w:rsid w:val="0070128F"/>
    <w:rsid w:val="007042D3"/>
    <w:rsid w:val="00705C10"/>
    <w:rsid w:val="007061D9"/>
    <w:rsid w:val="00713830"/>
    <w:rsid w:val="00717A82"/>
    <w:rsid w:val="00721C2D"/>
    <w:rsid w:val="00723739"/>
    <w:rsid w:val="007248F0"/>
    <w:rsid w:val="00724EF2"/>
    <w:rsid w:val="0072586D"/>
    <w:rsid w:val="007258F4"/>
    <w:rsid w:val="00725BEA"/>
    <w:rsid w:val="007330D1"/>
    <w:rsid w:val="00733CD6"/>
    <w:rsid w:val="00741986"/>
    <w:rsid w:val="007428A9"/>
    <w:rsid w:val="00742F25"/>
    <w:rsid w:val="00743A24"/>
    <w:rsid w:val="00745A9A"/>
    <w:rsid w:val="00751B9F"/>
    <w:rsid w:val="00752EBA"/>
    <w:rsid w:val="00753869"/>
    <w:rsid w:val="007545E6"/>
    <w:rsid w:val="007566C3"/>
    <w:rsid w:val="007567A0"/>
    <w:rsid w:val="007573C6"/>
    <w:rsid w:val="00763059"/>
    <w:rsid w:val="00763375"/>
    <w:rsid w:val="0076603D"/>
    <w:rsid w:val="00766403"/>
    <w:rsid w:val="00770915"/>
    <w:rsid w:val="00773018"/>
    <w:rsid w:val="0077457D"/>
    <w:rsid w:val="007745E3"/>
    <w:rsid w:val="00780DDA"/>
    <w:rsid w:val="00785898"/>
    <w:rsid w:val="00790355"/>
    <w:rsid w:val="0079406C"/>
    <w:rsid w:val="00794C56"/>
    <w:rsid w:val="007954BF"/>
    <w:rsid w:val="0079628E"/>
    <w:rsid w:val="007A07A1"/>
    <w:rsid w:val="007B12AF"/>
    <w:rsid w:val="007B2C9A"/>
    <w:rsid w:val="007B2CF1"/>
    <w:rsid w:val="007B5E26"/>
    <w:rsid w:val="007B64BE"/>
    <w:rsid w:val="007B6D29"/>
    <w:rsid w:val="007C06F6"/>
    <w:rsid w:val="007C36BC"/>
    <w:rsid w:val="007C60EC"/>
    <w:rsid w:val="007C67AD"/>
    <w:rsid w:val="007C6B4B"/>
    <w:rsid w:val="007C7093"/>
    <w:rsid w:val="007C7FEA"/>
    <w:rsid w:val="007D025E"/>
    <w:rsid w:val="007D043D"/>
    <w:rsid w:val="007D39D5"/>
    <w:rsid w:val="007D437B"/>
    <w:rsid w:val="007D4A74"/>
    <w:rsid w:val="007E063E"/>
    <w:rsid w:val="007E0738"/>
    <w:rsid w:val="007E1C61"/>
    <w:rsid w:val="007E2341"/>
    <w:rsid w:val="007E3067"/>
    <w:rsid w:val="007E5814"/>
    <w:rsid w:val="007E5FB9"/>
    <w:rsid w:val="007E7FC1"/>
    <w:rsid w:val="007F085A"/>
    <w:rsid w:val="007F37F6"/>
    <w:rsid w:val="007F44C8"/>
    <w:rsid w:val="007F520D"/>
    <w:rsid w:val="007F5C81"/>
    <w:rsid w:val="008003CF"/>
    <w:rsid w:val="00800C7E"/>
    <w:rsid w:val="008013B1"/>
    <w:rsid w:val="00802C7B"/>
    <w:rsid w:val="00802D12"/>
    <w:rsid w:val="00802F9A"/>
    <w:rsid w:val="00803B5D"/>
    <w:rsid w:val="00803DD3"/>
    <w:rsid w:val="0080598A"/>
    <w:rsid w:val="00812D34"/>
    <w:rsid w:val="00814CE8"/>
    <w:rsid w:val="00814E06"/>
    <w:rsid w:val="008200CE"/>
    <w:rsid w:val="00822BF3"/>
    <w:rsid w:val="0082531B"/>
    <w:rsid w:val="00827309"/>
    <w:rsid w:val="0083022D"/>
    <w:rsid w:val="00831C73"/>
    <w:rsid w:val="00832227"/>
    <w:rsid w:val="008323D9"/>
    <w:rsid w:val="00832987"/>
    <w:rsid w:val="008338E8"/>
    <w:rsid w:val="008340EB"/>
    <w:rsid w:val="008348DC"/>
    <w:rsid w:val="00834B90"/>
    <w:rsid w:val="0083737D"/>
    <w:rsid w:val="00840E61"/>
    <w:rsid w:val="00840F05"/>
    <w:rsid w:val="0084115C"/>
    <w:rsid w:val="008423B9"/>
    <w:rsid w:val="00842F65"/>
    <w:rsid w:val="008433A7"/>
    <w:rsid w:val="008439A0"/>
    <w:rsid w:val="00844AD0"/>
    <w:rsid w:val="00845975"/>
    <w:rsid w:val="008470D1"/>
    <w:rsid w:val="00847414"/>
    <w:rsid w:val="00851776"/>
    <w:rsid w:val="00852FE9"/>
    <w:rsid w:val="008536B1"/>
    <w:rsid w:val="00855452"/>
    <w:rsid w:val="008554E2"/>
    <w:rsid w:val="0085739C"/>
    <w:rsid w:val="00860025"/>
    <w:rsid w:val="00867F3E"/>
    <w:rsid w:val="00871D87"/>
    <w:rsid w:val="0087320E"/>
    <w:rsid w:val="00875454"/>
    <w:rsid w:val="00876200"/>
    <w:rsid w:val="00880D0E"/>
    <w:rsid w:val="00883655"/>
    <w:rsid w:val="00883E3F"/>
    <w:rsid w:val="00884E5A"/>
    <w:rsid w:val="00884FB1"/>
    <w:rsid w:val="00886108"/>
    <w:rsid w:val="0088621C"/>
    <w:rsid w:val="00886F19"/>
    <w:rsid w:val="008902AA"/>
    <w:rsid w:val="0089137C"/>
    <w:rsid w:val="008914B8"/>
    <w:rsid w:val="0089396A"/>
    <w:rsid w:val="00895024"/>
    <w:rsid w:val="00895125"/>
    <w:rsid w:val="008976D9"/>
    <w:rsid w:val="008A2AD6"/>
    <w:rsid w:val="008A2B80"/>
    <w:rsid w:val="008A55AA"/>
    <w:rsid w:val="008A5C06"/>
    <w:rsid w:val="008A633D"/>
    <w:rsid w:val="008A657E"/>
    <w:rsid w:val="008B3DB8"/>
    <w:rsid w:val="008B5895"/>
    <w:rsid w:val="008B5C67"/>
    <w:rsid w:val="008B7261"/>
    <w:rsid w:val="008C0F67"/>
    <w:rsid w:val="008C107D"/>
    <w:rsid w:val="008C19BA"/>
    <w:rsid w:val="008C1F0E"/>
    <w:rsid w:val="008C23AD"/>
    <w:rsid w:val="008C2E38"/>
    <w:rsid w:val="008C2E5E"/>
    <w:rsid w:val="008C479B"/>
    <w:rsid w:val="008C5461"/>
    <w:rsid w:val="008C66A5"/>
    <w:rsid w:val="008C6E57"/>
    <w:rsid w:val="008C7585"/>
    <w:rsid w:val="008D1B7A"/>
    <w:rsid w:val="008D6DD8"/>
    <w:rsid w:val="008E010E"/>
    <w:rsid w:val="008E08ED"/>
    <w:rsid w:val="008E1277"/>
    <w:rsid w:val="008E1750"/>
    <w:rsid w:val="008E38F4"/>
    <w:rsid w:val="008E676B"/>
    <w:rsid w:val="008F126F"/>
    <w:rsid w:val="008F14F4"/>
    <w:rsid w:val="008F2740"/>
    <w:rsid w:val="008F44B0"/>
    <w:rsid w:val="008F4FEA"/>
    <w:rsid w:val="009001EC"/>
    <w:rsid w:val="0090172A"/>
    <w:rsid w:val="00902D72"/>
    <w:rsid w:val="009031D2"/>
    <w:rsid w:val="009054EB"/>
    <w:rsid w:val="00905608"/>
    <w:rsid w:val="0090644F"/>
    <w:rsid w:val="00906A54"/>
    <w:rsid w:val="009074F9"/>
    <w:rsid w:val="009101E2"/>
    <w:rsid w:val="009112D9"/>
    <w:rsid w:val="00911E68"/>
    <w:rsid w:val="00912B52"/>
    <w:rsid w:val="00912BC7"/>
    <w:rsid w:val="00913019"/>
    <w:rsid w:val="009131FF"/>
    <w:rsid w:val="00917344"/>
    <w:rsid w:val="00917FFA"/>
    <w:rsid w:val="00920442"/>
    <w:rsid w:val="0092281A"/>
    <w:rsid w:val="009229CB"/>
    <w:rsid w:val="009238E1"/>
    <w:rsid w:val="00923F31"/>
    <w:rsid w:val="00926588"/>
    <w:rsid w:val="00926635"/>
    <w:rsid w:val="00927BAF"/>
    <w:rsid w:val="009319EE"/>
    <w:rsid w:val="00933396"/>
    <w:rsid w:val="00933695"/>
    <w:rsid w:val="00934E75"/>
    <w:rsid w:val="00934FA8"/>
    <w:rsid w:val="0093660D"/>
    <w:rsid w:val="00937D86"/>
    <w:rsid w:val="00937E9A"/>
    <w:rsid w:val="00940E09"/>
    <w:rsid w:val="00943057"/>
    <w:rsid w:val="00943201"/>
    <w:rsid w:val="00946EF0"/>
    <w:rsid w:val="0094727B"/>
    <w:rsid w:val="00947FCC"/>
    <w:rsid w:val="00950425"/>
    <w:rsid w:val="00952B4E"/>
    <w:rsid w:val="00954357"/>
    <w:rsid w:val="00955184"/>
    <w:rsid w:val="009569DD"/>
    <w:rsid w:val="0095704E"/>
    <w:rsid w:val="009615F4"/>
    <w:rsid w:val="00961EDF"/>
    <w:rsid w:val="00964C02"/>
    <w:rsid w:val="00966171"/>
    <w:rsid w:val="00966754"/>
    <w:rsid w:val="00966907"/>
    <w:rsid w:val="009673EB"/>
    <w:rsid w:val="009701D6"/>
    <w:rsid w:val="009705D3"/>
    <w:rsid w:val="0097062F"/>
    <w:rsid w:val="00971F79"/>
    <w:rsid w:val="009736CE"/>
    <w:rsid w:val="009745FA"/>
    <w:rsid w:val="00974606"/>
    <w:rsid w:val="0098057D"/>
    <w:rsid w:val="0098182A"/>
    <w:rsid w:val="00981984"/>
    <w:rsid w:val="00984BD5"/>
    <w:rsid w:val="009857BF"/>
    <w:rsid w:val="00986B33"/>
    <w:rsid w:val="00987AD5"/>
    <w:rsid w:val="00990ADD"/>
    <w:rsid w:val="00992F50"/>
    <w:rsid w:val="00995C44"/>
    <w:rsid w:val="00996D5D"/>
    <w:rsid w:val="009A0562"/>
    <w:rsid w:val="009A163C"/>
    <w:rsid w:val="009A167A"/>
    <w:rsid w:val="009A3695"/>
    <w:rsid w:val="009A48FD"/>
    <w:rsid w:val="009A535B"/>
    <w:rsid w:val="009A7B5C"/>
    <w:rsid w:val="009B0D19"/>
    <w:rsid w:val="009B2F7B"/>
    <w:rsid w:val="009B314F"/>
    <w:rsid w:val="009B5096"/>
    <w:rsid w:val="009B7138"/>
    <w:rsid w:val="009B7922"/>
    <w:rsid w:val="009C1FE8"/>
    <w:rsid w:val="009C255A"/>
    <w:rsid w:val="009C25A9"/>
    <w:rsid w:val="009C27AD"/>
    <w:rsid w:val="009C316D"/>
    <w:rsid w:val="009C3550"/>
    <w:rsid w:val="009C43C0"/>
    <w:rsid w:val="009C791D"/>
    <w:rsid w:val="009C7CD3"/>
    <w:rsid w:val="009D0E05"/>
    <w:rsid w:val="009D16CA"/>
    <w:rsid w:val="009D2BEF"/>
    <w:rsid w:val="009D6DE1"/>
    <w:rsid w:val="009D71F7"/>
    <w:rsid w:val="009E132A"/>
    <w:rsid w:val="009E1A0E"/>
    <w:rsid w:val="009E2992"/>
    <w:rsid w:val="009E3386"/>
    <w:rsid w:val="009E3394"/>
    <w:rsid w:val="009E5983"/>
    <w:rsid w:val="009E63C1"/>
    <w:rsid w:val="009E7141"/>
    <w:rsid w:val="009E7388"/>
    <w:rsid w:val="009E7573"/>
    <w:rsid w:val="009F1426"/>
    <w:rsid w:val="009F2FA4"/>
    <w:rsid w:val="009F4D7E"/>
    <w:rsid w:val="009F5ECF"/>
    <w:rsid w:val="00A00EC8"/>
    <w:rsid w:val="00A04A2A"/>
    <w:rsid w:val="00A0506E"/>
    <w:rsid w:val="00A05AE2"/>
    <w:rsid w:val="00A060CF"/>
    <w:rsid w:val="00A06552"/>
    <w:rsid w:val="00A07964"/>
    <w:rsid w:val="00A07A3E"/>
    <w:rsid w:val="00A1023C"/>
    <w:rsid w:val="00A110DB"/>
    <w:rsid w:val="00A1238E"/>
    <w:rsid w:val="00A13328"/>
    <w:rsid w:val="00A140B6"/>
    <w:rsid w:val="00A1421E"/>
    <w:rsid w:val="00A14AB5"/>
    <w:rsid w:val="00A20B76"/>
    <w:rsid w:val="00A2104F"/>
    <w:rsid w:val="00A21081"/>
    <w:rsid w:val="00A248F4"/>
    <w:rsid w:val="00A24A2C"/>
    <w:rsid w:val="00A30B6B"/>
    <w:rsid w:val="00A3169E"/>
    <w:rsid w:val="00A324E1"/>
    <w:rsid w:val="00A32EA9"/>
    <w:rsid w:val="00A336F7"/>
    <w:rsid w:val="00A351AE"/>
    <w:rsid w:val="00A379FE"/>
    <w:rsid w:val="00A4008E"/>
    <w:rsid w:val="00A418A0"/>
    <w:rsid w:val="00A41F84"/>
    <w:rsid w:val="00A42793"/>
    <w:rsid w:val="00A42829"/>
    <w:rsid w:val="00A4559D"/>
    <w:rsid w:val="00A46717"/>
    <w:rsid w:val="00A50A86"/>
    <w:rsid w:val="00A5114A"/>
    <w:rsid w:val="00A51EF4"/>
    <w:rsid w:val="00A52050"/>
    <w:rsid w:val="00A525B4"/>
    <w:rsid w:val="00A528B5"/>
    <w:rsid w:val="00A53D2D"/>
    <w:rsid w:val="00A53F46"/>
    <w:rsid w:val="00A55CBD"/>
    <w:rsid w:val="00A561FA"/>
    <w:rsid w:val="00A60DB7"/>
    <w:rsid w:val="00A619A2"/>
    <w:rsid w:val="00A61CDE"/>
    <w:rsid w:val="00A626AA"/>
    <w:rsid w:val="00A62940"/>
    <w:rsid w:val="00A643F7"/>
    <w:rsid w:val="00A67905"/>
    <w:rsid w:val="00A71177"/>
    <w:rsid w:val="00A76FBA"/>
    <w:rsid w:val="00A77D60"/>
    <w:rsid w:val="00A802C2"/>
    <w:rsid w:val="00A81361"/>
    <w:rsid w:val="00A85C88"/>
    <w:rsid w:val="00A8710D"/>
    <w:rsid w:val="00A90AF4"/>
    <w:rsid w:val="00A93979"/>
    <w:rsid w:val="00A9457F"/>
    <w:rsid w:val="00AA06B4"/>
    <w:rsid w:val="00AA0AE8"/>
    <w:rsid w:val="00AA15BC"/>
    <w:rsid w:val="00AA303D"/>
    <w:rsid w:val="00AA4B4F"/>
    <w:rsid w:val="00AA6A9C"/>
    <w:rsid w:val="00AA6EC4"/>
    <w:rsid w:val="00AA7857"/>
    <w:rsid w:val="00AB1BE5"/>
    <w:rsid w:val="00AB4994"/>
    <w:rsid w:val="00AB5C69"/>
    <w:rsid w:val="00AB68A2"/>
    <w:rsid w:val="00AB6CA4"/>
    <w:rsid w:val="00AC0F79"/>
    <w:rsid w:val="00AC28A8"/>
    <w:rsid w:val="00AC46C1"/>
    <w:rsid w:val="00AC6C23"/>
    <w:rsid w:val="00AD0179"/>
    <w:rsid w:val="00AD0D7C"/>
    <w:rsid w:val="00AD4786"/>
    <w:rsid w:val="00AD50A6"/>
    <w:rsid w:val="00AD5307"/>
    <w:rsid w:val="00AD5FF8"/>
    <w:rsid w:val="00AE03B2"/>
    <w:rsid w:val="00AE1601"/>
    <w:rsid w:val="00AE1DDA"/>
    <w:rsid w:val="00AE4878"/>
    <w:rsid w:val="00AE539F"/>
    <w:rsid w:val="00AE53FF"/>
    <w:rsid w:val="00AE6714"/>
    <w:rsid w:val="00AF21CE"/>
    <w:rsid w:val="00AF313E"/>
    <w:rsid w:val="00AF5B5D"/>
    <w:rsid w:val="00AF62BE"/>
    <w:rsid w:val="00B01A09"/>
    <w:rsid w:val="00B051D0"/>
    <w:rsid w:val="00B12692"/>
    <w:rsid w:val="00B1492E"/>
    <w:rsid w:val="00B149A7"/>
    <w:rsid w:val="00B1519F"/>
    <w:rsid w:val="00B15527"/>
    <w:rsid w:val="00B17267"/>
    <w:rsid w:val="00B211DD"/>
    <w:rsid w:val="00B2186E"/>
    <w:rsid w:val="00B239CE"/>
    <w:rsid w:val="00B23BBB"/>
    <w:rsid w:val="00B24769"/>
    <w:rsid w:val="00B26591"/>
    <w:rsid w:val="00B26BFF"/>
    <w:rsid w:val="00B31019"/>
    <w:rsid w:val="00B32048"/>
    <w:rsid w:val="00B32457"/>
    <w:rsid w:val="00B36DB2"/>
    <w:rsid w:val="00B371F7"/>
    <w:rsid w:val="00B4034C"/>
    <w:rsid w:val="00B42708"/>
    <w:rsid w:val="00B43CC7"/>
    <w:rsid w:val="00B44CBD"/>
    <w:rsid w:val="00B464A9"/>
    <w:rsid w:val="00B50165"/>
    <w:rsid w:val="00B50E6C"/>
    <w:rsid w:val="00B50EC0"/>
    <w:rsid w:val="00B53B9E"/>
    <w:rsid w:val="00B547A7"/>
    <w:rsid w:val="00B559DD"/>
    <w:rsid w:val="00B56634"/>
    <w:rsid w:val="00B57AD3"/>
    <w:rsid w:val="00B61ACB"/>
    <w:rsid w:val="00B64D65"/>
    <w:rsid w:val="00B6505D"/>
    <w:rsid w:val="00B65222"/>
    <w:rsid w:val="00B65B7F"/>
    <w:rsid w:val="00B663BD"/>
    <w:rsid w:val="00B70B7D"/>
    <w:rsid w:val="00B71D0C"/>
    <w:rsid w:val="00B746E7"/>
    <w:rsid w:val="00B74765"/>
    <w:rsid w:val="00B77A85"/>
    <w:rsid w:val="00B82AF7"/>
    <w:rsid w:val="00B82DDB"/>
    <w:rsid w:val="00B839C3"/>
    <w:rsid w:val="00B8525D"/>
    <w:rsid w:val="00B85D70"/>
    <w:rsid w:val="00B85E22"/>
    <w:rsid w:val="00B860C8"/>
    <w:rsid w:val="00B87240"/>
    <w:rsid w:val="00B90091"/>
    <w:rsid w:val="00B90917"/>
    <w:rsid w:val="00B92B7C"/>
    <w:rsid w:val="00B93E49"/>
    <w:rsid w:val="00B945A7"/>
    <w:rsid w:val="00B95485"/>
    <w:rsid w:val="00B95C35"/>
    <w:rsid w:val="00B962A4"/>
    <w:rsid w:val="00B9636A"/>
    <w:rsid w:val="00BA3C1E"/>
    <w:rsid w:val="00BA3E68"/>
    <w:rsid w:val="00BA3F46"/>
    <w:rsid w:val="00BA5B87"/>
    <w:rsid w:val="00BA6530"/>
    <w:rsid w:val="00BB6811"/>
    <w:rsid w:val="00BB7620"/>
    <w:rsid w:val="00BC0860"/>
    <w:rsid w:val="00BC6D70"/>
    <w:rsid w:val="00BC7E7F"/>
    <w:rsid w:val="00BD1D5E"/>
    <w:rsid w:val="00BD246B"/>
    <w:rsid w:val="00BD2A80"/>
    <w:rsid w:val="00BD3148"/>
    <w:rsid w:val="00BD3A62"/>
    <w:rsid w:val="00BD4613"/>
    <w:rsid w:val="00BD47D9"/>
    <w:rsid w:val="00BD6190"/>
    <w:rsid w:val="00BD759A"/>
    <w:rsid w:val="00BE246D"/>
    <w:rsid w:val="00BE5CA9"/>
    <w:rsid w:val="00BE757B"/>
    <w:rsid w:val="00BF0DCC"/>
    <w:rsid w:val="00BF17AA"/>
    <w:rsid w:val="00BF33FE"/>
    <w:rsid w:val="00BF405D"/>
    <w:rsid w:val="00BF46EE"/>
    <w:rsid w:val="00BF63E2"/>
    <w:rsid w:val="00BF74D6"/>
    <w:rsid w:val="00BF785A"/>
    <w:rsid w:val="00BF7A92"/>
    <w:rsid w:val="00BF7EA0"/>
    <w:rsid w:val="00C00EDA"/>
    <w:rsid w:val="00C01454"/>
    <w:rsid w:val="00C03432"/>
    <w:rsid w:val="00C0387B"/>
    <w:rsid w:val="00C04BAB"/>
    <w:rsid w:val="00C05545"/>
    <w:rsid w:val="00C05A73"/>
    <w:rsid w:val="00C11A20"/>
    <w:rsid w:val="00C11E5D"/>
    <w:rsid w:val="00C12692"/>
    <w:rsid w:val="00C13050"/>
    <w:rsid w:val="00C20461"/>
    <w:rsid w:val="00C21B08"/>
    <w:rsid w:val="00C222CE"/>
    <w:rsid w:val="00C2240D"/>
    <w:rsid w:val="00C22FC2"/>
    <w:rsid w:val="00C24556"/>
    <w:rsid w:val="00C2561A"/>
    <w:rsid w:val="00C36E04"/>
    <w:rsid w:val="00C37733"/>
    <w:rsid w:val="00C408F0"/>
    <w:rsid w:val="00C40CB8"/>
    <w:rsid w:val="00C4338D"/>
    <w:rsid w:val="00C43F49"/>
    <w:rsid w:val="00C45516"/>
    <w:rsid w:val="00C46DEA"/>
    <w:rsid w:val="00C47E12"/>
    <w:rsid w:val="00C50137"/>
    <w:rsid w:val="00C52105"/>
    <w:rsid w:val="00C523F7"/>
    <w:rsid w:val="00C54103"/>
    <w:rsid w:val="00C54474"/>
    <w:rsid w:val="00C57542"/>
    <w:rsid w:val="00C578E8"/>
    <w:rsid w:val="00C57959"/>
    <w:rsid w:val="00C6032D"/>
    <w:rsid w:val="00C60ED4"/>
    <w:rsid w:val="00C65F79"/>
    <w:rsid w:val="00C673EB"/>
    <w:rsid w:val="00C67ADA"/>
    <w:rsid w:val="00C73BE7"/>
    <w:rsid w:val="00C74258"/>
    <w:rsid w:val="00C74B98"/>
    <w:rsid w:val="00C753D7"/>
    <w:rsid w:val="00C75D6A"/>
    <w:rsid w:val="00C77798"/>
    <w:rsid w:val="00C77BDF"/>
    <w:rsid w:val="00C80557"/>
    <w:rsid w:val="00C82D04"/>
    <w:rsid w:val="00C842C3"/>
    <w:rsid w:val="00C856C6"/>
    <w:rsid w:val="00C860A5"/>
    <w:rsid w:val="00C86EA4"/>
    <w:rsid w:val="00C87DE5"/>
    <w:rsid w:val="00C9285C"/>
    <w:rsid w:val="00C94556"/>
    <w:rsid w:val="00C9679C"/>
    <w:rsid w:val="00C96886"/>
    <w:rsid w:val="00CA02CF"/>
    <w:rsid w:val="00CA0A4E"/>
    <w:rsid w:val="00CA1116"/>
    <w:rsid w:val="00CA1612"/>
    <w:rsid w:val="00CA2363"/>
    <w:rsid w:val="00CA33D7"/>
    <w:rsid w:val="00CA4F14"/>
    <w:rsid w:val="00CA6C2E"/>
    <w:rsid w:val="00CA7D05"/>
    <w:rsid w:val="00CB381A"/>
    <w:rsid w:val="00CB7446"/>
    <w:rsid w:val="00CB7573"/>
    <w:rsid w:val="00CB7DA7"/>
    <w:rsid w:val="00CC0E03"/>
    <w:rsid w:val="00CC11BC"/>
    <w:rsid w:val="00CC1DAC"/>
    <w:rsid w:val="00CC4466"/>
    <w:rsid w:val="00CC4F26"/>
    <w:rsid w:val="00CC648C"/>
    <w:rsid w:val="00CC67A1"/>
    <w:rsid w:val="00CD06A0"/>
    <w:rsid w:val="00CD7140"/>
    <w:rsid w:val="00CD72F5"/>
    <w:rsid w:val="00CD7D65"/>
    <w:rsid w:val="00CE5482"/>
    <w:rsid w:val="00CE6146"/>
    <w:rsid w:val="00CE6A90"/>
    <w:rsid w:val="00CE6D88"/>
    <w:rsid w:val="00CE6E53"/>
    <w:rsid w:val="00CE715E"/>
    <w:rsid w:val="00CF0B51"/>
    <w:rsid w:val="00CF1811"/>
    <w:rsid w:val="00CF2293"/>
    <w:rsid w:val="00CF3186"/>
    <w:rsid w:val="00CF3378"/>
    <w:rsid w:val="00CF3BCD"/>
    <w:rsid w:val="00CF3E09"/>
    <w:rsid w:val="00CF55E8"/>
    <w:rsid w:val="00CF78DA"/>
    <w:rsid w:val="00CF7CD5"/>
    <w:rsid w:val="00D00F1B"/>
    <w:rsid w:val="00D026B4"/>
    <w:rsid w:val="00D038E2"/>
    <w:rsid w:val="00D04EE9"/>
    <w:rsid w:val="00D055DF"/>
    <w:rsid w:val="00D05C87"/>
    <w:rsid w:val="00D06F0E"/>
    <w:rsid w:val="00D11557"/>
    <w:rsid w:val="00D11C4E"/>
    <w:rsid w:val="00D12AA8"/>
    <w:rsid w:val="00D137FD"/>
    <w:rsid w:val="00D2198D"/>
    <w:rsid w:val="00D23F02"/>
    <w:rsid w:val="00D25959"/>
    <w:rsid w:val="00D25970"/>
    <w:rsid w:val="00D31421"/>
    <w:rsid w:val="00D31B8E"/>
    <w:rsid w:val="00D34A8C"/>
    <w:rsid w:val="00D37739"/>
    <w:rsid w:val="00D40A6D"/>
    <w:rsid w:val="00D4189A"/>
    <w:rsid w:val="00D41C32"/>
    <w:rsid w:val="00D4484D"/>
    <w:rsid w:val="00D44E93"/>
    <w:rsid w:val="00D45405"/>
    <w:rsid w:val="00D45F2C"/>
    <w:rsid w:val="00D469DC"/>
    <w:rsid w:val="00D46E0F"/>
    <w:rsid w:val="00D514AA"/>
    <w:rsid w:val="00D5351B"/>
    <w:rsid w:val="00D53F32"/>
    <w:rsid w:val="00D55A80"/>
    <w:rsid w:val="00D562E6"/>
    <w:rsid w:val="00D65612"/>
    <w:rsid w:val="00D65D59"/>
    <w:rsid w:val="00D6661A"/>
    <w:rsid w:val="00D72269"/>
    <w:rsid w:val="00D762E7"/>
    <w:rsid w:val="00D77159"/>
    <w:rsid w:val="00D80E29"/>
    <w:rsid w:val="00D85E53"/>
    <w:rsid w:val="00D870F6"/>
    <w:rsid w:val="00D91875"/>
    <w:rsid w:val="00D94EBE"/>
    <w:rsid w:val="00D955FC"/>
    <w:rsid w:val="00D97CCE"/>
    <w:rsid w:val="00DA3C72"/>
    <w:rsid w:val="00DA464A"/>
    <w:rsid w:val="00DA6096"/>
    <w:rsid w:val="00DA620C"/>
    <w:rsid w:val="00DB03DA"/>
    <w:rsid w:val="00DB0A8A"/>
    <w:rsid w:val="00DB262A"/>
    <w:rsid w:val="00DB495A"/>
    <w:rsid w:val="00DB647E"/>
    <w:rsid w:val="00DB78C3"/>
    <w:rsid w:val="00DC09E4"/>
    <w:rsid w:val="00DC31E3"/>
    <w:rsid w:val="00DC3BF7"/>
    <w:rsid w:val="00DC46D3"/>
    <w:rsid w:val="00DC54F3"/>
    <w:rsid w:val="00DD00A4"/>
    <w:rsid w:val="00DD0A23"/>
    <w:rsid w:val="00DD3909"/>
    <w:rsid w:val="00DD3B79"/>
    <w:rsid w:val="00DD61BD"/>
    <w:rsid w:val="00DD67B4"/>
    <w:rsid w:val="00DD7999"/>
    <w:rsid w:val="00DE12CB"/>
    <w:rsid w:val="00DE1390"/>
    <w:rsid w:val="00DE2FF6"/>
    <w:rsid w:val="00DE3F50"/>
    <w:rsid w:val="00DE447D"/>
    <w:rsid w:val="00DE4F19"/>
    <w:rsid w:val="00DE6EE3"/>
    <w:rsid w:val="00DF5656"/>
    <w:rsid w:val="00DF56A1"/>
    <w:rsid w:val="00DF734D"/>
    <w:rsid w:val="00DF7FF8"/>
    <w:rsid w:val="00E00F4D"/>
    <w:rsid w:val="00E01728"/>
    <w:rsid w:val="00E02D21"/>
    <w:rsid w:val="00E03F1D"/>
    <w:rsid w:val="00E0451E"/>
    <w:rsid w:val="00E050F3"/>
    <w:rsid w:val="00E05D7F"/>
    <w:rsid w:val="00E06BCA"/>
    <w:rsid w:val="00E071FE"/>
    <w:rsid w:val="00E10FCB"/>
    <w:rsid w:val="00E12175"/>
    <w:rsid w:val="00E12BEE"/>
    <w:rsid w:val="00E13381"/>
    <w:rsid w:val="00E141C3"/>
    <w:rsid w:val="00E144AD"/>
    <w:rsid w:val="00E15C89"/>
    <w:rsid w:val="00E16C2C"/>
    <w:rsid w:val="00E16DC9"/>
    <w:rsid w:val="00E1743E"/>
    <w:rsid w:val="00E17519"/>
    <w:rsid w:val="00E2129F"/>
    <w:rsid w:val="00E225D1"/>
    <w:rsid w:val="00E260D2"/>
    <w:rsid w:val="00E26E0C"/>
    <w:rsid w:val="00E279FC"/>
    <w:rsid w:val="00E30E0A"/>
    <w:rsid w:val="00E311A4"/>
    <w:rsid w:val="00E32ED0"/>
    <w:rsid w:val="00E35854"/>
    <w:rsid w:val="00E37633"/>
    <w:rsid w:val="00E44663"/>
    <w:rsid w:val="00E47824"/>
    <w:rsid w:val="00E50389"/>
    <w:rsid w:val="00E50C43"/>
    <w:rsid w:val="00E5105A"/>
    <w:rsid w:val="00E5130C"/>
    <w:rsid w:val="00E51B1B"/>
    <w:rsid w:val="00E52DF1"/>
    <w:rsid w:val="00E53750"/>
    <w:rsid w:val="00E54DAC"/>
    <w:rsid w:val="00E61A10"/>
    <w:rsid w:val="00E61C28"/>
    <w:rsid w:val="00E6251D"/>
    <w:rsid w:val="00E6424B"/>
    <w:rsid w:val="00E65012"/>
    <w:rsid w:val="00E667F2"/>
    <w:rsid w:val="00E66B75"/>
    <w:rsid w:val="00E66F22"/>
    <w:rsid w:val="00E70E42"/>
    <w:rsid w:val="00E723EE"/>
    <w:rsid w:val="00E723EF"/>
    <w:rsid w:val="00E739FA"/>
    <w:rsid w:val="00E750A5"/>
    <w:rsid w:val="00E76053"/>
    <w:rsid w:val="00E77A5C"/>
    <w:rsid w:val="00E803DA"/>
    <w:rsid w:val="00E80B8D"/>
    <w:rsid w:val="00E84694"/>
    <w:rsid w:val="00E84739"/>
    <w:rsid w:val="00E84AE6"/>
    <w:rsid w:val="00E9147A"/>
    <w:rsid w:val="00E9406A"/>
    <w:rsid w:val="00E940E7"/>
    <w:rsid w:val="00EA0256"/>
    <w:rsid w:val="00EA17E2"/>
    <w:rsid w:val="00EA3128"/>
    <w:rsid w:val="00EA40C2"/>
    <w:rsid w:val="00EA6ED6"/>
    <w:rsid w:val="00EB05D6"/>
    <w:rsid w:val="00EB1A50"/>
    <w:rsid w:val="00EB1EDD"/>
    <w:rsid w:val="00EB270D"/>
    <w:rsid w:val="00EB2FF2"/>
    <w:rsid w:val="00EB45AE"/>
    <w:rsid w:val="00EB5BB5"/>
    <w:rsid w:val="00EB5CCA"/>
    <w:rsid w:val="00EB6CF6"/>
    <w:rsid w:val="00EB7A2B"/>
    <w:rsid w:val="00EB7EB8"/>
    <w:rsid w:val="00EC2FF7"/>
    <w:rsid w:val="00EC36B2"/>
    <w:rsid w:val="00EC4868"/>
    <w:rsid w:val="00EC7075"/>
    <w:rsid w:val="00EC7218"/>
    <w:rsid w:val="00ED1155"/>
    <w:rsid w:val="00ED26C3"/>
    <w:rsid w:val="00ED324B"/>
    <w:rsid w:val="00ED44A5"/>
    <w:rsid w:val="00ED504C"/>
    <w:rsid w:val="00EE1C74"/>
    <w:rsid w:val="00EE3D89"/>
    <w:rsid w:val="00EE4B7B"/>
    <w:rsid w:val="00EE4E0C"/>
    <w:rsid w:val="00EE5C6F"/>
    <w:rsid w:val="00EF0A6D"/>
    <w:rsid w:val="00EF0ED2"/>
    <w:rsid w:val="00EF2D3E"/>
    <w:rsid w:val="00EF604A"/>
    <w:rsid w:val="00EF7D6C"/>
    <w:rsid w:val="00F0032C"/>
    <w:rsid w:val="00F014A7"/>
    <w:rsid w:val="00F01BFE"/>
    <w:rsid w:val="00F027CE"/>
    <w:rsid w:val="00F03BB6"/>
    <w:rsid w:val="00F05E4F"/>
    <w:rsid w:val="00F1033F"/>
    <w:rsid w:val="00F124E1"/>
    <w:rsid w:val="00F13BF7"/>
    <w:rsid w:val="00F15A46"/>
    <w:rsid w:val="00F16344"/>
    <w:rsid w:val="00F20062"/>
    <w:rsid w:val="00F215C5"/>
    <w:rsid w:val="00F21C08"/>
    <w:rsid w:val="00F2313E"/>
    <w:rsid w:val="00F231E1"/>
    <w:rsid w:val="00F25A9B"/>
    <w:rsid w:val="00F33B46"/>
    <w:rsid w:val="00F347D7"/>
    <w:rsid w:val="00F34A8C"/>
    <w:rsid w:val="00F35A76"/>
    <w:rsid w:val="00F36460"/>
    <w:rsid w:val="00F36976"/>
    <w:rsid w:val="00F44C32"/>
    <w:rsid w:val="00F4614B"/>
    <w:rsid w:val="00F4660E"/>
    <w:rsid w:val="00F47506"/>
    <w:rsid w:val="00F50EE8"/>
    <w:rsid w:val="00F60555"/>
    <w:rsid w:val="00F612FA"/>
    <w:rsid w:val="00F61F6C"/>
    <w:rsid w:val="00F629E2"/>
    <w:rsid w:val="00F644E1"/>
    <w:rsid w:val="00F65180"/>
    <w:rsid w:val="00F666DA"/>
    <w:rsid w:val="00F707BD"/>
    <w:rsid w:val="00F71616"/>
    <w:rsid w:val="00F71D45"/>
    <w:rsid w:val="00F74F6E"/>
    <w:rsid w:val="00F750F1"/>
    <w:rsid w:val="00F7584E"/>
    <w:rsid w:val="00F75B5E"/>
    <w:rsid w:val="00F801B6"/>
    <w:rsid w:val="00F823E8"/>
    <w:rsid w:val="00F82D0E"/>
    <w:rsid w:val="00F832D4"/>
    <w:rsid w:val="00F83770"/>
    <w:rsid w:val="00F845A4"/>
    <w:rsid w:val="00F8656C"/>
    <w:rsid w:val="00F903B9"/>
    <w:rsid w:val="00F9439D"/>
    <w:rsid w:val="00F95A64"/>
    <w:rsid w:val="00F9652D"/>
    <w:rsid w:val="00FA058D"/>
    <w:rsid w:val="00FA21F0"/>
    <w:rsid w:val="00FA2D2A"/>
    <w:rsid w:val="00FA4FC3"/>
    <w:rsid w:val="00FB10FF"/>
    <w:rsid w:val="00FB1BA2"/>
    <w:rsid w:val="00FB6DC9"/>
    <w:rsid w:val="00FB792E"/>
    <w:rsid w:val="00FB7AD0"/>
    <w:rsid w:val="00FC1712"/>
    <w:rsid w:val="00FC3A39"/>
    <w:rsid w:val="00FC3A63"/>
    <w:rsid w:val="00FC3BCC"/>
    <w:rsid w:val="00FC4F1A"/>
    <w:rsid w:val="00FC6F6D"/>
    <w:rsid w:val="00FD014C"/>
    <w:rsid w:val="00FD17BF"/>
    <w:rsid w:val="00FD4DB8"/>
    <w:rsid w:val="00FD5609"/>
    <w:rsid w:val="00FD5EC4"/>
    <w:rsid w:val="00FD6CEC"/>
    <w:rsid w:val="00FD7730"/>
    <w:rsid w:val="00FE06DC"/>
    <w:rsid w:val="00FE1368"/>
    <w:rsid w:val="00FE186E"/>
    <w:rsid w:val="00FE1950"/>
    <w:rsid w:val="00FE23B3"/>
    <w:rsid w:val="00FE3620"/>
    <w:rsid w:val="00FE446A"/>
    <w:rsid w:val="00FE478B"/>
    <w:rsid w:val="00FE4C6D"/>
    <w:rsid w:val="00FE5064"/>
    <w:rsid w:val="00FE58FE"/>
    <w:rsid w:val="00FE6AE5"/>
    <w:rsid w:val="00FF128E"/>
    <w:rsid w:val="00FF141A"/>
    <w:rsid w:val="00FF3746"/>
    <w:rsid w:val="00FF3B77"/>
    <w:rsid w:val="00FF3F14"/>
    <w:rsid w:val="00FF4A57"/>
    <w:rsid w:val="00FF4E76"/>
    <w:rsid w:val="00FF5BF6"/>
    <w:rsid w:val="0F8103AB"/>
    <w:rsid w:val="4099DAF4"/>
    <w:rsid w:val="4D404D27"/>
    <w:rsid w:val="7E3FF2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C221AF9"/>
  <w15:docId w15:val="{0A389246-35C0-4E33-92CF-EB7443487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ro-RO"/>
    </w:rPr>
  </w:style>
  <w:style w:type="paragraph" w:styleId="Revision">
    <w:name w:val="Revision"/>
    <w:hidden/>
    <w:uiPriority w:val="99"/>
    <w:semiHidden/>
    <w:rsid w:val="0003360B"/>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character" w:customStyle="1" w:styleId="UnresolvedMention1">
    <w:name w:val="Unresolved Mention1"/>
    <w:basedOn w:val="DefaultParagraphFont"/>
    <w:uiPriority w:val="99"/>
    <w:semiHidden/>
    <w:unhideWhenUsed/>
    <w:rsid w:val="00F347D7"/>
    <w:rPr>
      <w:color w:val="605E5C"/>
      <w:shd w:val="clear" w:color="auto" w:fill="E1DFDD"/>
    </w:rPr>
  </w:style>
  <w:style w:type="character" w:customStyle="1" w:styleId="UnresolvedMention">
    <w:name w:val="Unresolved Mention"/>
    <w:basedOn w:val="DefaultParagraphFont"/>
    <w:uiPriority w:val="99"/>
    <w:semiHidden/>
    <w:unhideWhenUsed/>
    <w:rsid w:val="001A0817"/>
    <w:rPr>
      <w:color w:val="605E5C"/>
      <w:shd w:val="clear" w:color="auto" w:fill="E1DFDD"/>
    </w:rPr>
  </w:style>
  <w:style w:type="character" w:styleId="FollowedHyperlink">
    <w:name w:val="FollowedHyperlink"/>
    <w:basedOn w:val="DefaultParagraphFont"/>
    <w:uiPriority w:val="99"/>
    <w:semiHidden/>
    <w:unhideWhenUsed/>
    <w:rsid w:val="00E141C3"/>
    <w:rPr>
      <w:color w:val="800080" w:themeColor="followedHyperlink"/>
      <w:u w:val="single"/>
    </w:rPr>
  </w:style>
  <w:style w:type="character" w:customStyle="1" w:styleId="HeaderChar">
    <w:name w:val="Header Char"/>
    <w:basedOn w:val="DefaultParagraphFont"/>
    <w:link w:val="Header"/>
    <w:uiPriority w:val="99"/>
    <w:rsid w:val="00B95C35"/>
    <w:rPr>
      <w:rFonts w:ascii="Times New Roman" w:hAnsi="Times New Roman" w:cs="Times New Roman"/>
      <w:sz w:val="24"/>
      <w:lang w:val="ro-RO"/>
    </w:rPr>
  </w:style>
  <w:style w:type="character" w:customStyle="1" w:styleId="FooterChar">
    <w:name w:val="Footer Char"/>
    <w:basedOn w:val="DefaultParagraphFont"/>
    <w:link w:val="Footer"/>
    <w:uiPriority w:val="99"/>
    <w:rsid w:val="00B95C35"/>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95C3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95C35"/>
    <w:pPr>
      <w:spacing w:before="0"/>
      <w:jc w:val="right"/>
    </w:pPr>
    <w:rPr>
      <w:sz w:val="28"/>
    </w:rPr>
  </w:style>
  <w:style w:type="paragraph" w:customStyle="1" w:styleId="FooterSensitivity">
    <w:name w:val="Footer Sensitivity"/>
    <w:basedOn w:val="Normal"/>
    <w:rsid w:val="00B95C3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95C35"/>
    <w:pPr>
      <w:tabs>
        <w:tab w:val="center" w:pos="4535"/>
        <w:tab w:val="right" w:pos="9071"/>
      </w:tabs>
      <w:spacing w:before="0"/>
    </w:pPr>
  </w:style>
  <w:style w:type="paragraph" w:customStyle="1" w:styleId="HeaderLandscape">
    <w:name w:val="HeaderLandscape"/>
    <w:basedOn w:val="Normal"/>
    <w:rsid w:val="00B95C35"/>
    <w:pPr>
      <w:tabs>
        <w:tab w:val="center" w:pos="7285"/>
        <w:tab w:val="right" w:pos="14003"/>
      </w:tabs>
      <w:spacing w:before="0"/>
    </w:pPr>
  </w:style>
  <w:style w:type="paragraph" w:styleId="Footer">
    <w:name w:val="footer"/>
    <w:basedOn w:val="Normal"/>
    <w:link w:val="FooterChar"/>
    <w:uiPriority w:val="99"/>
    <w:unhideWhenUsed/>
    <w:rsid w:val="00B95C3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95C3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27007">
      <w:bodyDiv w:val="1"/>
      <w:marLeft w:val="0"/>
      <w:marRight w:val="0"/>
      <w:marTop w:val="0"/>
      <w:marBottom w:val="0"/>
      <w:divBdr>
        <w:top w:val="none" w:sz="0" w:space="0" w:color="auto"/>
        <w:left w:val="none" w:sz="0" w:space="0" w:color="auto"/>
        <w:bottom w:val="none" w:sz="0" w:space="0" w:color="auto"/>
        <w:right w:val="none" w:sz="0" w:space="0" w:color="auto"/>
      </w:divBdr>
    </w:div>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03635799">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389035264">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629018332">
      <w:bodyDiv w:val="1"/>
      <w:marLeft w:val="0"/>
      <w:marRight w:val="0"/>
      <w:marTop w:val="0"/>
      <w:marBottom w:val="0"/>
      <w:divBdr>
        <w:top w:val="none" w:sz="0" w:space="0" w:color="auto"/>
        <w:left w:val="none" w:sz="0" w:space="0" w:color="auto"/>
        <w:bottom w:val="none" w:sz="0" w:space="0" w:color="auto"/>
        <w:right w:val="none" w:sz="0" w:space="0" w:color="auto"/>
      </w:divBdr>
    </w:div>
    <w:div w:id="637344513">
      <w:bodyDiv w:val="1"/>
      <w:marLeft w:val="0"/>
      <w:marRight w:val="0"/>
      <w:marTop w:val="0"/>
      <w:marBottom w:val="0"/>
      <w:divBdr>
        <w:top w:val="none" w:sz="0" w:space="0" w:color="auto"/>
        <w:left w:val="none" w:sz="0" w:space="0" w:color="auto"/>
        <w:bottom w:val="none" w:sz="0" w:space="0" w:color="auto"/>
        <w:right w:val="none" w:sz="0" w:space="0" w:color="auto"/>
      </w:divBdr>
    </w:div>
    <w:div w:id="648442171">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929201187">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66345531">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16505516">
      <w:bodyDiv w:val="1"/>
      <w:marLeft w:val="0"/>
      <w:marRight w:val="0"/>
      <w:marTop w:val="0"/>
      <w:marBottom w:val="0"/>
      <w:divBdr>
        <w:top w:val="none" w:sz="0" w:space="0" w:color="auto"/>
        <w:left w:val="none" w:sz="0" w:space="0" w:color="auto"/>
        <w:bottom w:val="none" w:sz="0" w:space="0" w:color="auto"/>
        <w:right w:val="none" w:sz="0" w:space="0" w:color="auto"/>
      </w:divBdr>
    </w:div>
    <w:div w:id="1252617784">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592278722">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73103395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4905060">
      <w:bodyDiv w:val="1"/>
      <w:marLeft w:val="0"/>
      <w:marRight w:val="0"/>
      <w:marTop w:val="0"/>
      <w:marBottom w:val="0"/>
      <w:divBdr>
        <w:top w:val="none" w:sz="0" w:space="0" w:color="auto"/>
        <w:left w:val="none" w:sz="0" w:space="0" w:color="auto"/>
        <w:bottom w:val="none" w:sz="0" w:space="0" w:color="auto"/>
        <w:right w:val="none" w:sz="0" w:space="0" w:color="auto"/>
      </w:divBdr>
    </w:div>
    <w:div w:id="1897543627">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74869169">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9/78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fedb0f8-cf0f-473b-9526-760672cc8f4c" xsi:nil="true"/>
    <lcf76f155ced4ddcb4097134ff3c332f xmlns="75ed78fb-96d8-4b1d-99fa-e8452fbf650f">
      <Terms xmlns="http://schemas.microsoft.com/office/infopath/2007/PartnerControls"/>
    </lcf76f155ced4ddcb4097134ff3c332f>
    <Stage xmlns="75ed78fb-96d8-4b1d-99fa-e8452fbf650f" xsi:nil="true"/>
    <EC_ARES_DATE_TRANSFERRED xmlns="efedb0f8-cf0f-473b-9526-760672cc8f4c" xsi:nil="true"/>
    <EC_ARES_NUMBER xmlns="efedb0f8-cf0f-473b-9526-760672cc8f4c">
      <Url xsi:nil="true"/>
      <Description xsi:nil="true"/>
    </EC_ARES_NUMBER>
    <Notes xmlns="75ed78fb-96d8-4b1d-99fa-e8452fbf650f" xsi:nil="true"/>
    <EC_ARES_TRANSFERRED_BY xmlns="efedb0f8-cf0f-473b-9526-760672cc8f4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E80A53A-6509-4D1D-B594-53F81497D210}">
  <ds:schemaRefs>
    <ds:schemaRef ds:uri="http://schemas.microsoft.com/office/2006/metadata/properties"/>
    <ds:schemaRef ds:uri="http://schemas.microsoft.com/office/infopath/2007/PartnerControls"/>
    <ds:schemaRef ds:uri="efedb0f8-cf0f-473b-9526-760672cc8f4c"/>
    <ds:schemaRef ds:uri="75ed78fb-96d8-4b1d-99fa-e8452fbf650f"/>
  </ds:schemaRefs>
</ds:datastoreItem>
</file>

<file path=customXml/itemProps2.xml><?xml version="1.0" encoding="utf-8"?>
<ds:datastoreItem xmlns:ds="http://schemas.openxmlformats.org/officeDocument/2006/customXml" ds:itemID="{3F4DBBCC-D761-4D72-A691-27FA9592C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4.xml><?xml version="1.0" encoding="utf-8"?>
<ds:datastoreItem xmlns:ds="http://schemas.openxmlformats.org/officeDocument/2006/customXml" ds:itemID="{ABDE1679-0119-46B8-8EAE-E9EB5D54E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70</TotalTime>
  <Pages>3</Pages>
  <Words>687</Words>
  <Characters>3921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29</cp:revision>
  <cp:lastPrinted>2021-06-23T14:49:00Z</cp:lastPrinted>
  <dcterms:created xsi:type="dcterms:W3CDTF">2026-04-13T16:06:00Z</dcterms:created>
  <dcterms:modified xsi:type="dcterms:W3CDTF">2026-05-13T15:09:00Z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Green (DQC version 03)</vt:lpwstr>
  </property>
</Properties>
</file>