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F4660E" w:rsidRDefault="00617FAA" w:rsidP="00617FA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20D06DE5-4F80-4D3A-81E9-6D90FA5AEFD9" style="width:455.25pt;height:357.75pt">
            <v:imagedata r:id="rId11" o:title=""/>
          </v:shape>
        </w:pict>
      </w:r>
    </w:p>
    <w:p w:rsidR="00E723EE" w:rsidRPr="00F4660E" w:rsidRDefault="00E723EE" w:rsidP="00E723EE">
      <w:pPr>
        <w:rPr>
          <w:noProof/>
          <w:szCs w:val="24"/>
        </w:rPr>
        <w:sectPr w:rsidR="00E723EE" w:rsidRPr="00F4660E" w:rsidSect="00617FAA">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F4660E" w:rsidRDefault="001D1562" w:rsidP="001D1562">
      <w:pPr>
        <w:pStyle w:val="Typedudocument"/>
        <w:rPr>
          <w:noProof/>
        </w:rPr>
      </w:pPr>
      <w:bookmarkStart w:id="0" w:name="_GoBack"/>
      <w:bookmarkEnd w:id="0"/>
      <w:r w:rsidRPr="001D1562">
        <w:rPr>
          <w:noProof/>
        </w:rPr>
        <w:lastRenderedPageBreak/>
        <w:t>COMMISSION IMPLEMENTING DECISION</w:t>
      </w:r>
    </w:p>
    <w:p w:rsidR="00223517" w:rsidRPr="00F4660E" w:rsidRDefault="001D1562" w:rsidP="001D1562">
      <w:pPr>
        <w:pStyle w:val="Datedadoption"/>
        <w:rPr>
          <w:noProof/>
        </w:rPr>
      </w:pPr>
      <w:r>
        <w:rPr>
          <w:noProof/>
        </w:rPr>
        <w:t>of 19.5.2026</w:t>
      </w:r>
    </w:p>
    <w:p w:rsidR="005A511F" w:rsidRPr="00F4660E" w:rsidRDefault="001D1562" w:rsidP="001D1562">
      <w:pPr>
        <w:pStyle w:val="Titreobjet"/>
        <w:rPr>
          <w:noProof/>
        </w:rPr>
      </w:pPr>
      <w:bookmarkStart w:id="1" w:name="_Hlk137558644"/>
      <w:bookmarkStart w:id="2" w:name="_Hlk160542626"/>
      <w:bookmarkStart w:id="3" w:name="_Hlk160554821"/>
      <w:bookmarkStart w:id="4" w:name="_Hlk166656665"/>
      <w:r w:rsidRPr="001D1562">
        <w:rPr>
          <w:noProof/>
        </w:rPr>
        <w:t>on the request for registration, pursuant to Regulation (EU) 2019/788 of the European Parliament and of the Council, of the European citizens’ initiative entitled ‘Rights for Nature: Empower Citizens to Represent and Protect Ecosystems’</w:t>
      </w:r>
    </w:p>
    <w:p w:rsidR="007E7FC1" w:rsidRPr="00F4660E" w:rsidRDefault="001D1562" w:rsidP="001D1562">
      <w:pPr>
        <w:pStyle w:val="Languesfaisantfoi"/>
        <w:rPr>
          <w:noProof/>
        </w:rPr>
      </w:pPr>
      <w:r w:rsidRPr="001D1562">
        <w:rPr>
          <w:noProof/>
        </w:rPr>
        <w:t>(Only the English text is authentic)</w:t>
      </w:r>
    </w:p>
    <w:bookmarkEnd w:id="1"/>
    <w:bookmarkEnd w:id="2"/>
    <w:bookmarkEnd w:id="3"/>
    <w:bookmarkEnd w:id="4"/>
    <w:p w:rsidR="000467AF" w:rsidRPr="00F4660E" w:rsidRDefault="000467AF" w:rsidP="000467AF">
      <w:pPr>
        <w:pStyle w:val="Institutionquiagit"/>
        <w:rPr>
          <w:noProof/>
          <w:szCs w:val="24"/>
        </w:rPr>
      </w:pPr>
      <w:r w:rsidRPr="00F4660E">
        <w:rPr>
          <w:noProof/>
          <w:szCs w:val="24"/>
        </w:rPr>
        <w:t>THE EUROPEAN COMMISSION,</w:t>
      </w:r>
    </w:p>
    <w:p w:rsidR="000467AF" w:rsidRPr="00F4660E" w:rsidRDefault="000467AF" w:rsidP="000467AF">
      <w:pPr>
        <w:rPr>
          <w:noProof/>
          <w:szCs w:val="24"/>
        </w:rPr>
      </w:pPr>
      <w:r w:rsidRPr="00F4660E">
        <w:rPr>
          <w:noProof/>
          <w:szCs w:val="24"/>
        </w:rPr>
        <w:t>Having regard to the Treaty on the Functioning of the European Union,</w:t>
      </w:r>
    </w:p>
    <w:p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w:t>
      </w:r>
      <w:r w:rsidR="008B5895">
        <w:rPr>
          <w:noProof/>
          <w:szCs w:val="24"/>
        </w:rPr>
        <w:t xml:space="preserve"> </w:t>
      </w:r>
      <w:r w:rsidRPr="00C05A73">
        <w:rPr>
          <w:noProof/>
          <w:szCs w:val="24"/>
        </w:rPr>
        <w:t>6</w:t>
      </w:r>
      <w:r w:rsidR="00E723EE" w:rsidRPr="00C05A73">
        <w:rPr>
          <w:noProof/>
          <w:szCs w:val="24"/>
        </w:rPr>
        <w:t>(3)</w:t>
      </w:r>
      <w:r w:rsidR="00C842C3" w:rsidRPr="00C05A73">
        <w:rPr>
          <w:noProof/>
          <w:szCs w:val="24"/>
        </w:rPr>
        <w:t xml:space="preserve"> </w:t>
      </w:r>
      <w:r w:rsidRPr="00C05A73">
        <w:rPr>
          <w:noProof/>
          <w:szCs w:val="24"/>
        </w:rPr>
        <w:t>thereof,</w:t>
      </w:r>
    </w:p>
    <w:p w:rsidR="000467AF" w:rsidRPr="00C05A73" w:rsidRDefault="000467AF" w:rsidP="000467AF">
      <w:pPr>
        <w:rPr>
          <w:noProof/>
          <w:szCs w:val="24"/>
        </w:rPr>
      </w:pPr>
      <w:r w:rsidRPr="00C05A73">
        <w:rPr>
          <w:noProof/>
          <w:szCs w:val="24"/>
        </w:rPr>
        <w:t>Whereas:</w:t>
      </w:r>
    </w:p>
    <w:p w:rsidR="001E07EF" w:rsidRPr="00D44E93" w:rsidRDefault="00F644E1" w:rsidP="004C7F21">
      <w:pPr>
        <w:pStyle w:val="ManualConsidrant"/>
        <w:rPr>
          <w:noProof/>
          <w:lang w:val="en-IE"/>
        </w:rPr>
      </w:pPr>
      <w:r>
        <w:rPr>
          <w:noProof/>
        </w:rPr>
        <w:t>(1)</w:t>
      </w:r>
      <w:r>
        <w:rPr>
          <w:noProof/>
        </w:rPr>
        <w:tab/>
        <w:t xml:space="preserve">A request for registration of a European citizens’ initiative entitled </w:t>
      </w:r>
      <w:r w:rsidR="00476BC6">
        <w:rPr>
          <w:noProof/>
        </w:rPr>
        <w:t>‘</w:t>
      </w:r>
      <w:r w:rsidR="00D32227" w:rsidRPr="00D32227">
        <w:rPr>
          <w:noProof/>
        </w:rPr>
        <w:t>Rights for Nature: Empower Citizens to Represent and Protect Ecosystems</w:t>
      </w:r>
      <w:r w:rsidR="00476BC6" w:rsidRPr="00476BC6">
        <w:rPr>
          <w:noProof/>
        </w:rPr>
        <w:t>’</w:t>
      </w:r>
      <w:r w:rsidR="00F35A76">
        <w:rPr>
          <w:noProof/>
        </w:rPr>
        <w:t xml:space="preserve"> </w:t>
      </w:r>
      <w:r>
        <w:rPr>
          <w:noProof/>
        </w:rPr>
        <w:t xml:space="preserve">was submitted to the Commission on </w:t>
      </w:r>
      <w:r w:rsidR="00F12DF7">
        <w:rPr>
          <w:noProof/>
        </w:rPr>
        <w:t>27 March</w:t>
      </w:r>
      <w:r w:rsidR="00240DF4">
        <w:rPr>
          <w:noProof/>
        </w:rPr>
        <w:t xml:space="preserve"> 2026</w:t>
      </w:r>
      <w:r>
        <w:rPr>
          <w:noProof/>
        </w:rPr>
        <w:t>.</w:t>
      </w:r>
    </w:p>
    <w:p w:rsidR="00A3430E" w:rsidRPr="00BC62B5" w:rsidRDefault="00A3430E" w:rsidP="00A3430E">
      <w:pPr>
        <w:pStyle w:val="ManualConsidrant"/>
        <w:rPr>
          <w:noProof/>
        </w:rPr>
      </w:pPr>
      <w:r>
        <w:rPr>
          <w:noProof/>
        </w:rPr>
        <w:t>(2)</w:t>
      </w:r>
      <w:r>
        <w:rPr>
          <w:noProof/>
        </w:rPr>
        <w:tab/>
      </w:r>
      <w:r w:rsidRPr="00BC62B5">
        <w:rPr>
          <w:noProof/>
        </w:rPr>
        <w:t xml:space="preserve">The aim of the initiative as expressed by the organisers is to ‘recognise Rights of Nature in European law via a legal act such as a directive or a regulation to strengthen the protection of ecosystems’. The organisers </w:t>
      </w:r>
      <w:r w:rsidR="008621D3">
        <w:rPr>
          <w:noProof/>
        </w:rPr>
        <w:t>‘</w:t>
      </w:r>
      <w:r w:rsidRPr="00BC62B5">
        <w:rPr>
          <w:noProof/>
        </w:rPr>
        <w:t>seek to move from treating nature as property to recognising ecosystems as living entities with intrinsic value and fundamental rights</w:t>
      </w:r>
      <w:r w:rsidR="00C41DAC">
        <w:rPr>
          <w:noProof/>
        </w:rPr>
        <w:t>’</w:t>
      </w:r>
      <w:r w:rsidR="00B47F43">
        <w:rPr>
          <w:noProof/>
        </w:rPr>
        <w:t xml:space="preserve"> including </w:t>
      </w:r>
      <w:r w:rsidR="00917EB9">
        <w:rPr>
          <w:noProof/>
        </w:rPr>
        <w:t>‘the</w:t>
      </w:r>
      <w:r w:rsidR="008434E8">
        <w:rPr>
          <w:noProof/>
        </w:rPr>
        <w:t xml:space="preserve"> </w:t>
      </w:r>
      <w:r w:rsidR="00917EB9">
        <w:rPr>
          <w:noProof/>
        </w:rPr>
        <w:t>rights to exist, to regenerate their biocapacities and vital cycles, and to be restore</w:t>
      </w:r>
      <w:r w:rsidR="006D7043">
        <w:rPr>
          <w:noProof/>
        </w:rPr>
        <w:t>d’</w:t>
      </w:r>
      <w:r w:rsidR="00814091">
        <w:rPr>
          <w:noProof/>
        </w:rPr>
        <w:t xml:space="preserve"> The organisers consider that ‘[e]cosystems shoul</w:t>
      </w:r>
      <w:r w:rsidR="007A5BA6">
        <w:rPr>
          <w:noProof/>
        </w:rPr>
        <w:t xml:space="preserve">d </w:t>
      </w:r>
      <w:r w:rsidR="00814091">
        <w:rPr>
          <w:noProof/>
        </w:rPr>
        <w:t xml:space="preserve">also be </w:t>
      </w:r>
      <w:r w:rsidR="007A5BA6">
        <w:rPr>
          <w:noProof/>
        </w:rPr>
        <w:t>granted legal personality’.</w:t>
      </w:r>
      <w:r w:rsidRPr="00BC62B5">
        <w:rPr>
          <w:noProof/>
        </w:rPr>
        <w:t xml:space="preserve"> The </w:t>
      </w:r>
      <w:r w:rsidR="00BE7E76" w:rsidRPr="00BC62B5">
        <w:rPr>
          <w:noProof/>
        </w:rPr>
        <w:t xml:space="preserve">initiative also </w:t>
      </w:r>
      <w:r w:rsidR="006010DE">
        <w:rPr>
          <w:noProof/>
        </w:rPr>
        <w:t>a</w:t>
      </w:r>
      <w:r w:rsidR="00287A6E">
        <w:rPr>
          <w:noProof/>
        </w:rPr>
        <w:t>ims</w:t>
      </w:r>
      <w:r w:rsidRPr="00BC62B5">
        <w:rPr>
          <w:noProof/>
        </w:rPr>
        <w:t xml:space="preserve"> </w:t>
      </w:r>
      <w:r w:rsidR="00A01B35">
        <w:rPr>
          <w:noProof/>
        </w:rPr>
        <w:t>‘</w:t>
      </w:r>
      <w:r w:rsidRPr="00BC62B5">
        <w:rPr>
          <w:noProof/>
        </w:rPr>
        <w:t>to empower citizens and communities to act as stewards and representatives of ecosystems, both to prevent harm and to support protection, restoration and regeneration. Thus, these representatives should have legal standing and additional legal measures when defending ecosystems’ rights</w:t>
      </w:r>
      <w:r w:rsidR="003043DC">
        <w:rPr>
          <w:noProof/>
        </w:rPr>
        <w:t xml:space="preserve">, </w:t>
      </w:r>
      <w:r w:rsidR="003043DC" w:rsidRPr="00F27D61">
        <w:rPr>
          <w:noProof/>
        </w:rPr>
        <w:t>building on Mar Menor’s example in Spain</w:t>
      </w:r>
      <w:r w:rsidRPr="00BC62B5">
        <w:rPr>
          <w:noProof/>
        </w:rPr>
        <w:t>’.</w:t>
      </w:r>
      <w:r w:rsidR="003E3C89">
        <w:rPr>
          <w:noProof/>
        </w:rPr>
        <w:t xml:space="preserve"> </w:t>
      </w:r>
      <w:r w:rsidR="003E3C89" w:rsidRPr="003E3C89">
        <w:rPr>
          <w:noProof/>
        </w:rPr>
        <w:t>An annex to the initiative provides further details on its background, its subject matter and its objectives</w:t>
      </w:r>
      <w:r w:rsidR="003E3C89">
        <w:rPr>
          <w:noProof/>
        </w:rPr>
        <w:t>.</w:t>
      </w:r>
    </w:p>
    <w:p w:rsidR="001F201F" w:rsidRPr="00BC62B5" w:rsidRDefault="00CF3186" w:rsidP="002D7DBE">
      <w:pPr>
        <w:pStyle w:val="ManualConsidrant"/>
        <w:rPr>
          <w:noProof/>
        </w:rPr>
      </w:pPr>
      <w:r>
        <w:rPr>
          <w:noProof/>
        </w:rPr>
        <w:t>(3)</w:t>
      </w:r>
      <w:r>
        <w:rPr>
          <w:noProof/>
        </w:rPr>
        <w:tab/>
      </w:r>
      <w:r w:rsidRPr="00BC62B5">
        <w:rPr>
          <w:noProof/>
        </w:rPr>
        <w:t>The</w:t>
      </w:r>
      <w:r w:rsidR="00EE5C6F" w:rsidRPr="00BC62B5">
        <w:rPr>
          <w:noProof/>
        </w:rPr>
        <w:t xml:space="preserve"> Commission</w:t>
      </w:r>
      <w:r w:rsidR="002D7DBE" w:rsidRPr="00BC62B5">
        <w:rPr>
          <w:noProof/>
        </w:rPr>
        <w:t xml:space="preserve"> consider</w:t>
      </w:r>
      <w:r w:rsidR="00733CD6" w:rsidRPr="00BC62B5">
        <w:rPr>
          <w:noProof/>
        </w:rPr>
        <w:t>s</w:t>
      </w:r>
      <w:r w:rsidR="002D7DBE" w:rsidRPr="00BC62B5">
        <w:rPr>
          <w:noProof/>
        </w:rPr>
        <w:t xml:space="preserve"> that</w:t>
      </w:r>
      <w:r w:rsidR="001F201F" w:rsidRPr="00BC62B5">
        <w:rPr>
          <w:noProof/>
        </w:rPr>
        <w:t xml:space="preserve">, based on </w:t>
      </w:r>
      <w:r w:rsidR="006E586F" w:rsidRPr="00BC62B5">
        <w:rPr>
          <w:noProof/>
        </w:rPr>
        <w:t>Article 192(1)</w:t>
      </w:r>
      <w:r w:rsidR="00791635" w:rsidRPr="00BC62B5">
        <w:rPr>
          <w:noProof/>
        </w:rPr>
        <w:t xml:space="preserve"> of the Treaty on the Functioning of the European Union</w:t>
      </w:r>
      <w:r w:rsidR="00816893" w:rsidRPr="00BC62B5">
        <w:rPr>
          <w:noProof/>
        </w:rPr>
        <w:t xml:space="preserve"> (</w:t>
      </w:r>
      <w:r w:rsidR="006E586F" w:rsidRPr="00BC62B5">
        <w:rPr>
          <w:noProof/>
        </w:rPr>
        <w:t>TFEU</w:t>
      </w:r>
      <w:r w:rsidR="00816893" w:rsidRPr="00BC62B5">
        <w:rPr>
          <w:noProof/>
        </w:rPr>
        <w:t>)</w:t>
      </w:r>
      <w:r w:rsidR="006E586F" w:rsidRPr="00BC62B5">
        <w:rPr>
          <w:noProof/>
        </w:rPr>
        <w:t xml:space="preserve"> in connection with Article 191(1) TFEU, </w:t>
      </w:r>
      <w:r w:rsidR="00F95B93">
        <w:rPr>
          <w:noProof/>
        </w:rPr>
        <w:t xml:space="preserve">it </w:t>
      </w:r>
      <w:r w:rsidR="006E586F" w:rsidRPr="00BC62B5">
        <w:rPr>
          <w:noProof/>
        </w:rPr>
        <w:t>could adopt a proposal for a legal act to strengthen the protection of ecosystems, including the rights to exist, to regenerate their biocapacities and vital cycles, and to be restored. Such an act could also confer legal personality on ecosystems and grant citizens and communities standing to act on their behalf.</w:t>
      </w:r>
    </w:p>
    <w:p w:rsidR="009229CB" w:rsidRPr="00F4660E" w:rsidRDefault="00EB2FF2">
      <w:pPr>
        <w:pStyle w:val="ManualConsidrant"/>
        <w:rPr>
          <w:noProof/>
        </w:rPr>
      </w:pPr>
      <w:r>
        <w:rPr>
          <w:noProof/>
        </w:rPr>
        <w:t>(4)</w:t>
      </w:r>
      <w:r>
        <w:rPr>
          <w:noProof/>
        </w:rPr>
        <w:tab/>
        <w:t xml:space="preserve">For </w:t>
      </w:r>
      <w:r w:rsidR="007566C3">
        <w:rPr>
          <w:noProof/>
        </w:rPr>
        <w:t xml:space="preserve">that </w:t>
      </w:r>
      <w:r>
        <w:rPr>
          <w:noProof/>
        </w:rPr>
        <w:t>reason, the</w:t>
      </w:r>
      <w:r w:rsidR="00D5351B">
        <w:rPr>
          <w:noProof/>
        </w:rPr>
        <w:t xml:space="preserve"> </w:t>
      </w:r>
      <w:r w:rsidR="00C73BE7">
        <w:rPr>
          <w:noProof/>
        </w:rPr>
        <w:t xml:space="preserve">Commission considers that </w:t>
      </w:r>
      <w:r w:rsidR="009229CB">
        <w:rPr>
          <w:noProof/>
        </w:rPr>
        <w:t>none of the parts of</w:t>
      </w:r>
      <w:r w:rsidR="00DF5656">
        <w:rPr>
          <w:noProof/>
        </w:rPr>
        <w:t xml:space="preserve"> the initiative manifestly fall</w:t>
      </w:r>
      <w:r w:rsidR="00886F19">
        <w:rPr>
          <w:noProof/>
        </w:rPr>
        <w:t>s</w:t>
      </w:r>
      <w:r w:rsidR="009229CB">
        <w:rPr>
          <w:noProof/>
        </w:rPr>
        <w:t xml:space="preserve"> outside the framework of the Commission’s powers to submit a proposal for a legal act of the Union for the purpose of implementing the Treaties.</w:t>
      </w:r>
    </w:p>
    <w:p w:rsidR="009229CB" w:rsidRPr="00F4660E" w:rsidRDefault="00C73BE7" w:rsidP="4099DAF4">
      <w:pPr>
        <w:pStyle w:val="ManualConsidrant"/>
        <w:rPr>
          <w:noProof/>
        </w:rPr>
      </w:pPr>
      <w:r>
        <w:rPr>
          <w:noProof/>
        </w:rPr>
        <w:t>(5)</w:t>
      </w:r>
      <w:r>
        <w:rPr>
          <w:noProof/>
        </w:rPr>
        <w:tab/>
        <w:t>That</w:t>
      </w:r>
      <w:r w:rsidR="009229CB">
        <w:rPr>
          <w:noProof/>
        </w:rPr>
        <w:t xml:space="preserve"> conclusion </w:t>
      </w:r>
      <w:r w:rsidR="002B4A85">
        <w:rPr>
          <w:noProof/>
        </w:rPr>
        <w:t>does not affect</w:t>
      </w:r>
      <w:r w:rsidR="009229CB">
        <w:rPr>
          <w:noProof/>
        </w:rPr>
        <w:t xml:space="preserve"> the ass</w:t>
      </w:r>
      <w:r w:rsidR="00DF5656">
        <w:rPr>
          <w:noProof/>
        </w:rPr>
        <w:t xml:space="preserve">essment of whether the concrete </w:t>
      </w:r>
      <w:r w:rsidR="009229CB">
        <w:rPr>
          <w:noProof/>
        </w:rPr>
        <w:t>substantive conditions required for the Commission to act, including compliance with the principles of proportionality and subsidiarity and compatibility with fundamental rights, would be met in this case.</w:t>
      </w:r>
      <w:r w:rsidR="003E51E0">
        <w:rPr>
          <w:noProof/>
        </w:rPr>
        <w:t xml:space="preserve"> </w:t>
      </w:r>
    </w:p>
    <w:p w:rsidR="000467AF" w:rsidRPr="00F4660E" w:rsidRDefault="00966907" w:rsidP="4099DAF4">
      <w:pPr>
        <w:pStyle w:val="ManualConsidrant"/>
        <w:rPr>
          <w:noProof/>
        </w:rPr>
      </w:pPr>
      <w:r>
        <w:rPr>
          <w:noProof/>
        </w:rPr>
        <w:t>(6)</w:t>
      </w:r>
      <w:r>
        <w:rPr>
          <w:noProof/>
        </w:rPr>
        <w:tab/>
        <w:t>The group of organisers has provided appropriate evidence that it fulfils the requirements laid down in Article 5(1) and (2) of Regulation (EU) 2019/788 and has designated the contact persons in accordance with Article 5(3)</w:t>
      </w:r>
      <w:r w:rsidR="00304CC6">
        <w:rPr>
          <w:noProof/>
        </w:rPr>
        <w:t xml:space="preserve">, </w:t>
      </w:r>
      <w:r w:rsidR="00C21B08">
        <w:rPr>
          <w:noProof/>
        </w:rPr>
        <w:t>first subparagraph</w:t>
      </w:r>
      <w:r w:rsidR="00FA0A5D">
        <w:rPr>
          <w:noProof/>
        </w:rPr>
        <w:t>,</w:t>
      </w:r>
      <w:r>
        <w:rPr>
          <w:noProof/>
        </w:rPr>
        <w:t xml:space="preserve"> of that Regulation.</w:t>
      </w:r>
      <w:r w:rsidR="00F644E1">
        <w:rPr>
          <w:noProof/>
        </w:rPr>
        <w:t xml:space="preserve"> </w:t>
      </w:r>
    </w:p>
    <w:p w:rsidR="000467AF" w:rsidRPr="00F4660E" w:rsidRDefault="000467AF" w:rsidP="4099DAF4">
      <w:pPr>
        <w:pStyle w:val="ManualConsidrant"/>
        <w:rPr>
          <w:noProof/>
        </w:rPr>
      </w:pPr>
      <w:r>
        <w:rPr>
          <w:noProof/>
        </w:rPr>
        <w:t>(7)</w:t>
      </w:r>
      <w:r>
        <w:rPr>
          <w:noProof/>
        </w:rPr>
        <w:tab/>
        <w:t xml:space="preserve">The initiative is </w:t>
      </w:r>
      <w:r w:rsidR="00B17267">
        <w:rPr>
          <w:noProof/>
        </w:rPr>
        <w:t>not</w:t>
      </w:r>
      <w:r>
        <w:rPr>
          <w:noProof/>
        </w:rPr>
        <w:t xml:space="preserve"> manifestly abusive, frivolous or vexatious</w:t>
      </w:r>
      <w:r w:rsidR="00B17267">
        <w:rPr>
          <w:noProof/>
        </w:rPr>
        <w:t>,</w:t>
      </w:r>
      <w:r>
        <w:rPr>
          <w:noProof/>
        </w:rPr>
        <w:t xml:space="preserve"> nor </w:t>
      </w:r>
      <w:r w:rsidR="00B17267">
        <w:rPr>
          <w:noProof/>
        </w:rPr>
        <w:t xml:space="preserve">is it </w:t>
      </w:r>
      <w:r>
        <w:rPr>
          <w:noProof/>
        </w:rPr>
        <w:t xml:space="preserve">manifestly contrary to the values of the Union as set out in Article 2 </w:t>
      </w:r>
      <w:r w:rsidR="00B17267">
        <w:rPr>
          <w:noProof/>
        </w:rPr>
        <w:t xml:space="preserve">of the </w:t>
      </w:r>
      <w:r w:rsidR="0042450B">
        <w:rPr>
          <w:noProof/>
        </w:rPr>
        <w:t xml:space="preserve">Treaty on European Union </w:t>
      </w:r>
      <w:r w:rsidR="00C73BE7">
        <w:rPr>
          <w:noProof/>
        </w:rPr>
        <w:t>or to the</w:t>
      </w:r>
      <w:r>
        <w:rPr>
          <w:noProof/>
        </w:rPr>
        <w:t xml:space="preserve"> rights enshrined in the Charter of Fundamental Rights of the European Union.</w:t>
      </w:r>
    </w:p>
    <w:p w:rsidR="000467AF" w:rsidRPr="009A167A" w:rsidRDefault="000467AF" w:rsidP="4099DAF4">
      <w:pPr>
        <w:pStyle w:val="ManualConsidrant"/>
        <w:rPr>
          <w:noProof/>
        </w:rPr>
      </w:pPr>
      <w:r>
        <w:rPr>
          <w:noProof/>
        </w:rPr>
        <w:t>(8)</w:t>
      </w:r>
      <w:r>
        <w:rPr>
          <w:noProof/>
        </w:rPr>
        <w:tab/>
        <w:t>T</w:t>
      </w:r>
      <w:r w:rsidRPr="009A167A">
        <w:rPr>
          <w:noProof/>
        </w:rPr>
        <w:t>he initiative entitled</w:t>
      </w:r>
      <w:r w:rsidR="00946EF0" w:rsidRPr="009A167A">
        <w:rPr>
          <w:noProof/>
        </w:rPr>
        <w:t xml:space="preserve"> </w:t>
      </w:r>
      <w:r w:rsidR="00DE12CB" w:rsidRPr="009A167A">
        <w:rPr>
          <w:noProof/>
        </w:rPr>
        <w:t>‘</w:t>
      </w:r>
      <w:r w:rsidR="00F12DF7" w:rsidRPr="00F12DF7">
        <w:rPr>
          <w:noProof/>
        </w:rPr>
        <w:t>Rights for Nature: Empower Citizens to Represent and Protect Ecosystems</w:t>
      </w:r>
      <w:r w:rsidR="009A0562" w:rsidRPr="009A167A">
        <w:rPr>
          <w:noProof/>
        </w:rPr>
        <w:t>’</w:t>
      </w:r>
      <w:r w:rsidR="00DE12CB" w:rsidRPr="009A167A">
        <w:rPr>
          <w:noProof/>
        </w:rPr>
        <w:t xml:space="preserve"> </w:t>
      </w:r>
      <w:r w:rsidRPr="009A167A">
        <w:rPr>
          <w:noProof/>
        </w:rPr>
        <w:t>should therefore be registered</w:t>
      </w:r>
      <w:r w:rsidR="0032668E" w:rsidRPr="009A167A">
        <w:rPr>
          <w:noProof/>
        </w:rPr>
        <w:t>.</w:t>
      </w:r>
    </w:p>
    <w:p w:rsidR="00F95A64" w:rsidRPr="009A167A" w:rsidRDefault="00F95A64" w:rsidP="4099DAF4">
      <w:pPr>
        <w:pStyle w:val="ManualConsidrant"/>
        <w:rPr>
          <w:noProof/>
        </w:rPr>
      </w:pPr>
      <w:r>
        <w:rPr>
          <w:noProof/>
        </w:rPr>
        <w:t>(9)</w:t>
      </w:r>
      <w:r>
        <w:rPr>
          <w:noProof/>
        </w:rPr>
        <w:tab/>
      </w:r>
      <w:r w:rsidRPr="009A167A">
        <w:rPr>
          <w:noProof/>
        </w:rPr>
        <w:t xml:space="preserve">The conclusion that the conditions for registration under Article 6(3) of Regulation </w:t>
      </w:r>
      <w:r w:rsidR="00252901" w:rsidRPr="009A167A">
        <w:rPr>
          <w:noProof/>
        </w:rPr>
        <w:t xml:space="preserve">(EU) 2019/788 </w:t>
      </w:r>
      <w:r w:rsidRPr="009A167A">
        <w:rPr>
          <w:noProof/>
        </w:rPr>
        <w:t>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w:t>
      </w:r>
      <w:r w:rsidR="00933396">
        <w:rPr>
          <w:noProof/>
        </w:rPr>
        <w:t>.</w:t>
      </w:r>
      <w:r w:rsidR="00F9439D" w:rsidRPr="009A167A">
        <w:rPr>
          <w:noProof/>
        </w:rPr>
        <w:t xml:space="preserve"> </w:t>
      </w:r>
    </w:p>
    <w:p w:rsidR="000467AF" w:rsidRPr="009A167A" w:rsidRDefault="000467AF" w:rsidP="000467AF">
      <w:pPr>
        <w:rPr>
          <w:noProof/>
          <w:szCs w:val="24"/>
        </w:rPr>
      </w:pPr>
    </w:p>
    <w:p w:rsidR="000467AF" w:rsidRPr="009A167A" w:rsidRDefault="000467AF" w:rsidP="000467AF">
      <w:pPr>
        <w:pStyle w:val="Formuledadoption"/>
        <w:rPr>
          <w:noProof/>
          <w:szCs w:val="24"/>
        </w:rPr>
      </w:pPr>
      <w:r w:rsidRPr="009A167A">
        <w:rPr>
          <w:noProof/>
          <w:szCs w:val="24"/>
        </w:rPr>
        <w:t xml:space="preserve">HAS ADOPTED THIS DECISION: </w:t>
      </w:r>
    </w:p>
    <w:p w:rsidR="000467AF" w:rsidRPr="009A167A" w:rsidRDefault="000467AF" w:rsidP="000467AF">
      <w:pPr>
        <w:pStyle w:val="Titrearticle"/>
        <w:rPr>
          <w:noProof/>
          <w:szCs w:val="24"/>
        </w:rPr>
      </w:pPr>
      <w:r w:rsidRPr="009A167A">
        <w:rPr>
          <w:noProof/>
          <w:szCs w:val="24"/>
        </w:rPr>
        <w:t>Article 1</w:t>
      </w:r>
    </w:p>
    <w:p w:rsidR="00A9457F" w:rsidRPr="009A167A" w:rsidRDefault="000467AF" w:rsidP="000467AF">
      <w:pPr>
        <w:rPr>
          <w:noProof/>
          <w:szCs w:val="24"/>
        </w:rPr>
      </w:pPr>
      <w:r w:rsidRPr="009A167A">
        <w:rPr>
          <w:noProof/>
          <w:szCs w:val="24"/>
          <w:lang w:val="en-US"/>
        </w:rPr>
        <w:t xml:space="preserve">The </w:t>
      </w:r>
      <w:r w:rsidR="00E66F22" w:rsidRPr="009A167A">
        <w:rPr>
          <w:noProof/>
          <w:szCs w:val="24"/>
          <w:lang w:val="en-US"/>
        </w:rPr>
        <w:t xml:space="preserve">European </w:t>
      </w:r>
      <w:r w:rsidRPr="009A167A">
        <w:rPr>
          <w:noProof/>
          <w:szCs w:val="24"/>
          <w:lang w:val="en-US"/>
        </w:rPr>
        <w:t>citizens’ initiative</w:t>
      </w:r>
      <w:r w:rsidRPr="009A167A">
        <w:rPr>
          <w:noProof/>
          <w:szCs w:val="24"/>
        </w:rPr>
        <w:t xml:space="preserve"> </w:t>
      </w:r>
      <w:r w:rsidRPr="009A167A">
        <w:rPr>
          <w:noProof/>
          <w:szCs w:val="24"/>
          <w:lang w:val="en-US"/>
        </w:rPr>
        <w:t>entitled</w:t>
      </w:r>
      <w:r w:rsidR="000B4C06" w:rsidRPr="009A167A">
        <w:rPr>
          <w:noProof/>
          <w:szCs w:val="24"/>
        </w:rPr>
        <w:t xml:space="preserve"> </w:t>
      </w:r>
      <w:r w:rsidR="00DE12CB" w:rsidRPr="009A167A">
        <w:rPr>
          <w:noProof/>
        </w:rPr>
        <w:t>‘</w:t>
      </w:r>
      <w:r w:rsidR="00F12DF7" w:rsidRPr="00F12DF7">
        <w:rPr>
          <w:noProof/>
        </w:rPr>
        <w:t>Rights for Nature: Empower Citizens to Represent and Protect Ecosystems</w:t>
      </w:r>
      <w:r w:rsidR="00DE12CB" w:rsidRPr="009A167A">
        <w:rPr>
          <w:noProof/>
        </w:rPr>
        <w:t>’</w:t>
      </w:r>
      <w:r w:rsidR="00216BEA" w:rsidRPr="009A167A">
        <w:rPr>
          <w:noProof/>
        </w:rPr>
        <w:t xml:space="preserve"> </w:t>
      </w:r>
      <w:r w:rsidR="00B17267" w:rsidRPr="009A167A">
        <w:rPr>
          <w:noProof/>
          <w:szCs w:val="24"/>
          <w:lang w:val="en-US"/>
        </w:rPr>
        <w:t>shall be</w:t>
      </w:r>
      <w:r w:rsidRPr="009A167A">
        <w:rPr>
          <w:noProof/>
          <w:szCs w:val="24"/>
          <w:lang w:val="en-US"/>
        </w:rPr>
        <w:t xml:space="preserve"> registered. </w:t>
      </w:r>
    </w:p>
    <w:p w:rsidR="000467AF" w:rsidRPr="009A167A" w:rsidRDefault="000467AF" w:rsidP="000467AF">
      <w:pPr>
        <w:pStyle w:val="Titrearticle"/>
        <w:rPr>
          <w:noProof/>
          <w:szCs w:val="24"/>
        </w:rPr>
      </w:pPr>
      <w:r w:rsidRPr="009A167A">
        <w:rPr>
          <w:noProof/>
          <w:szCs w:val="24"/>
        </w:rPr>
        <w:t xml:space="preserve">Article </w:t>
      </w:r>
      <w:r w:rsidR="00356361" w:rsidRPr="009A167A">
        <w:rPr>
          <w:noProof/>
          <w:szCs w:val="24"/>
        </w:rPr>
        <w:t>2</w:t>
      </w:r>
    </w:p>
    <w:p w:rsidR="00F644E1" w:rsidRPr="003E4C4C" w:rsidRDefault="00F644E1" w:rsidP="00F644E1">
      <w:pPr>
        <w:rPr>
          <w:rFonts w:eastAsia="Calibri"/>
          <w:noProof/>
          <w:szCs w:val="24"/>
          <w:lang w:eastAsia="en-GB"/>
        </w:rPr>
      </w:pPr>
      <w:r w:rsidRPr="009A167A">
        <w:rPr>
          <w:noProof/>
          <w:color w:val="000000"/>
          <w:szCs w:val="24"/>
        </w:rPr>
        <w:t xml:space="preserve">This Decision is addressed to </w:t>
      </w:r>
      <w:r w:rsidRPr="009A167A">
        <w:rPr>
          <w:rFonts w:eastAsia="Calibri"/>
          <w:noProof/>
          <w:szCs w:val="24"/>
          <w:lang w:eastAsia="en-GB"/>
        </w:rPr>
        <w:t xml:space="preserve">the group of organisers of the citizens’ initiative </w:t>
      </w:r>
      <w:r w:rsidR="00092453" w:rsidRPr="009A167A">
        <w:rPr>
          <w:rFonts w:eastAsia="Calibri"/>
          <w:noProof/>
          <w:szCs w:val="24"/>
          <w:lang w:eastAsia="en-GB"/>
        </w:rPr>
        <w:t xml:space="preserve">entitled </w:t>
      </w:r>
      <w:r w:rsidR="009A0562" w:rsidRPr="009A167A">
        <w:rPr>
          <w:noProof/>
        </w:rPr>
        <w:t>‘</w:t>
      </w:r>
      <w:r w:rsidR="00F12DF7" w:rsidRPr="00F12DF7">
        <w:rPr>
          <w:noProof/>
        </w:rPr>
        <w:t>Rights for Nature: Empower Citizens to Represent and Protect Ecosystems</w:t>
      </w:r>
      <w:r w:rsidR="009A0562" w:rsidRPr="009A167A">
        <w:rPr>
          <w:noProof/>
        </w:rPr>
        <w:t>’</w:t>
      </w:r>
      <w:r w:rsidR="00946EF0" w:rsidRPr="009A167A">
        <w:rPr>
          <w:bCs/>
          <w:noProof/>
          <w:szCs w:val="24"/>
        </w:rPr>
        <w:t>,</w:t>
      </w:r>
      <w:r w:rsidR="00946EF0" w:rsidRPr="009A167A">
        <w:rPr>
          <w:bCs/>
          <w:noProof/>
          <w:szCs w:val="24"/>
          <w:lang w:val="en-IE"/>
        </w:rPr>
        <w:t xml:space="preserve"> </w:t>
      </w:r>
      <w:r w:rsidRPr="009A167A">
        <w:rPr>
          <w:rFonts w:eastAsia="Calibri"/>
          <w:noProof/>
          <w:szCs w:val="24"/>
          <w:lang w:eastAsia="en-GB"/>
        </w:rPr>
        <w:t>represented by</w:t>
      </w:r>
      <w:r w:rsidR="00BC62B5" w:rsidRPr="00BC62B5">
        <w:rPr>
          <w:noProof/>
        </w:rPr>
        <w:t xml:space="preserve"> </w:t>
      </w:r>
      <w:r w:rsidR="00BC62B5" w:rsidRPr="00BC62B5">
        <w:rPr>
          <w:rFonts w:eastAsia="Calibri"/>
          <w:noProof/>
          <w:szCs w:val="24"/>
          <w:lang w:eastAsia="en-GB"/>
        </w:rPr>
        <w:t>Emmanuel SCHLICHTER</w:t>
      </w:r>
      <w:r w:rsidRPr="009A167A">
        <w:rPr>
          <w:rFonts w:eastAsia="Calibri"/>
          <w:noProof/>
          <w:szCs w:val="24"/>
          <w:lang w:eastAsia="en-GB"/>
        </w:rPr>
        <w:t xml:space="preserve"> and </w:t>
      </w:r>
      <w:r w:rsidR="007C55AD" w:rsidRPr="007C55AD">
        <w:rPr>
          <w:rFonts w:eastAsia="Calibri"/>
          <w:noProof/>
          <w:szCs w:val="24"/>
          <w:lang w:eastAsia="en-GB"/>
        </w:rPr>
        <w:t>Marine YZQUIERDO</w:t>
      </w:r>
      <w:r w:rsidR="00C21B08" w:rsidRPr="00C21B08">
        <w:rPr>
          <w:rFonts w:eastAsia="Calibri"/>
          <w:noProof/>
          <w:szCs w:val="24"/>
          <w:lang w:eastAsia="en-GB"/>
        </w:rPr>
        <w:t xml:space="preserve"> </w:t>
      </w:r>
      <w:r w:rsidRPr="009A167A">
        <w:rPr>
          <w:rFonts w:eastAsia="Calibri"/>
          <w:noProof/>
          <w:szCs w:val="24"/>
          <w:lang w:eastAsia="en-GB"/>
        </w:rPr>
        <w:t>acting as contact persons.</w:t>
      </w:r>
    </w:p>
    <w:p w:rsidR="00693DF3" w:rsidRDefault="00A55CBD" w:rsidP="00E1552D">
      <w:pPr>
        <w:keepNext/>
        <w:keepLines/>
        <w:rPr>
          <w:rFonts w:eastAsia="Calibri"/>
          <w:noProof/>
          <w:szCs w:val="24"/>
          <w:lang w:eastAsia="en-GB"/>
        </w:rPr>
      </w:pPr>
      <w:r>
        <w:rPr>
          <w:rFonts w:eastAsia="Calibri"/>
          <w:noProof/>
          <w:szCs w:val="24"/>
          <w:lang w:eastAsia="en-GB"/>
        </w:rPr>
        <w:t xml:space="preserve"> </w:t>
      </w:r>
    </w:p>
    <w:p w:rsidR="000467AF" w:rsidRPr="00FC3BCC" w:rsidRDefault="001D1562" w:rsidP="00E1552D">
      <w:pPr>
        <w:pStyle w:val="Fait"/>
        <w:rPr>
          <w:noProof/>
          <w:lang w:eastAsia="en-GB"/>
        </w:rPr>
      </w:pPr>
      <w:r>
        <w:rPr>
          <w:noProof/>
        </w:rPr>
        <w:t>Done at Strasbourg, 19.5.2026</w:t>
      </w:r>
    </w:p>
    <w:p w:rsidR="000467AF" w:rsidRPr="009F2FA4" w:rsidRDefault="000467AF" w:rsidP="00E1552D">
      <w:pPr>
        <w:pStyle w:val="Institutionquisigne"/>
        <w:rPr>
          <w:noProof/>
          <w:szCs w:val="24"/>
        </w:rPr>
      </w:pPr>
      <w:r w:rsidRPr="00F4660E">
        <w:rPr>
          <w:noProof/>
          <w:szCs w:val="24"/>
        </w:rPr>
        <w:tab/>
      </w:r>
      <w:r w:rsidRPr="009F2FA4">
        <w:rPr>
          <w:noProof/>
          <w:szCs w:val="24"/>
        </w:rPr>
        <w:t>For the Commission</w:t>
      </w:r>
    </w:p>
    <w:p w:rsidR="000467AF" w:rsidRPr="00912B52" w:rsidRDefault="000467AF" w:rsidP="00E1552D">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8F5081">
        <w:trPr>
          <w:cantSplit/>
        </w:trPr>
        <w:tc>
          <w:tcPr>
            <w:tcW w:w="0" w:type="auto"/>
            <w:shd w:val="clear" w:color="auto" w:fill="auto"/>
          </w:tcPr>
          <w:p w:rsidR="008F5081" w:rsidRDefault="00056AB3">
            <w:pPr>
              <w:rPr>
                <w:noProof/>
              </w:rPr>
            </w:pPr>
            <w:r>
              <w:rPr>
                <w:noProof/>
              </w:rPr>
              <w:pict>
                <v:shape id="_x0000_i1026" type="#_x0000_t75" style="width:188.25pt;height:102pt">
                  <v:imagedata r:id="rId14" o:title=""/>
                </v:shape>
              </w:pict>
            </w:r>
          </w:p>
        </w:tc>
      </w:tr>
    </w:tbl>
    <w:p w:rsidR="00000000" w:rsidRDefault="008C172C">
      <w:pPr>
        <w:rPr>
          <w:noProof/>
        </w:rPr>
      </w:pPr>
    </w:p>
    <w:sectPr w:rsidR="00000000" w:rsidSect="00617FAA">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D56" w:rsidRDefault="00093D56" w:rsidP="000467AF">
      <w:pPr>
        <w:spacing w:before="0" w:after="0"/>
      </w:pPr>
      <w:r>
        <w:separator/>
      </w:r>
    </w:p>
  </w:endnote>
  <w:endnote w:type="continuationSeparator" w:id="0">
    <w:p w:rsidR="00093D56" w:rsidRDefault="00093D56" w:rsidP="000467AF">
      <w:pPr>
        <w:spacing w:before="0" w:after="0"/>
      </w:pPr>
      <w:r>
        <w:continuationSeparator/>
      </w:r>
    </w:p>
  </w:endnote>
  <w:endnote w:type="continuationNotice" w:id="1">
    <w:p w:rsidR="00093D56" w:rsidRDefault="00093D5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FAA" w:rsidRPr="00617FAA" w:rsidRDefault="00617FAA" w:rsidP="00617FAA">
    <w:pPr>
      <w:pStyle w:val="Footer"/>
      <w:rPr>
        <w:rFonts w:ascii="Arial" w:hAnsi="Arial" w:cs="Arial"/>
        <w:b/>
        <w:sz w:val="48"/>
      </w:rPr>
    </w:pPr>
    <w:r w:rsidRPr="00617FAA">
      <w:rPr>
        <w:rFonts w:ascii="Arial" w:hAnsi="Arial" w:cs="Arial"/>
        <w:b/>
        <w:sz w:val="48"/>
      </w:rPr>
      <w:t>EN</w:t>
    </w:r>
    <w:r w:rsidRPr="00617FAA">
      <w:rPr>
        <w:rFonts w:ascii="Arial" w:hAnsi="Arial" w:cs="Arial"/>
        <w:b/>
        <w:sz w:val="48"/>
      </w:rPr>
      <w:tab/>
    </w:r>
    <w:r w:rsidRPr="00617FAA">
      <w:rPr>
        <w:rFonts w:ascii="Arial" w:hAnsi="Arial" w:cs="Arial"/>
        <w:b/>
        <w:sz w:val="48"/>
      </w:rPr>
      <w:tab/>
    </w:r>
    <w:r w:rsidRPr="00617FAA">
      <w:tab/>
    </w:r>
    <w:r w:rsidRPr="00617FA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FAA" w:rsidRPr="00617FAA" w:rsidRDefault="00617FAA" w:rsidP="00617FAA">
    <w:pPr>
      <w:pStyle w:val="Footer"/>
      <w:rPr>
        <w:rFonts w:ascii="Arial" w:hAnsi="Arial" w:cs="Arial"/>
        <w:b/>
        <w:sz w:val="48"/>
      </w:rPr>
    </w:pPr>
    <w:r w:rsidRPr="00617FAA">
      <w:rPr>
        <w:rFonts w:ascii="Arial" w:hAnsi="Arial" w:cs="Arial"/>
        <w:b/>
        <w:sz w:val="48"/>
      </w:rPr>
      <w:t>EN</w:t>
    </w:r>
    <w:r w:rsidRPr="00617FAA">
      <w:rPr>
        <w:rFonts w:ascii="Arial" w:hAnsi="Arial" w:cs="Arial"/>
        <w:b/>
        <w:sz w:val="48"/>
      </w:rPr>
      <w:tab/>
    </w:r>
    <w:r w:rsidRPr="00617FAA">
      <w:rPr>
        <w:rFonts w:ascii="Arial" w:hAnsi="Arial" w:cs="Arial"/>
        <w:b/>
        <w:sz w:val="48"/>
      </w:rPr>
      <w:tab/>
    </w:r>
    <w:r w:rsidRPr="00617FAA">
      <w:tab/>
    </w:r>
    <w:r w:rsidRPr="00617FA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FAA" w:rsidRDefault="00617F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FAA" w:rsidRPr="00617FAA" w:rsidRDefault="00617FAA" w:rsidP="00617FAA">
    <w:pPr>
      <w:pStyle w:val="Footer"/>
      <w:rPr>
        <w:rFonts w:ascii="Arial" w:hAnsi="Arial" w:cs="Arial"/>
        <w:b/>
        <w:sz w:val="48"/>
      </w:rPr>
    </w:pPr>
    <w:r w:rsidRPr="00617FAA">
      <w:rPr>
        <w:rFonts w:ascii="Arial" w:hAnsi="Arial" w:cs="Arial"/>
        <w:b/>
        <w:sz w:val="48"/>
      </w:rPr>
      <w:t>EN</w:t>
    </w:r>
    <w:r w:rsidRPr="00617FAA">
      <w:rPr>
        <w:rFonts w:ascii="Arial" w:hAnsi="Arial" w:cs="Arial"/>
        <w:b/>
        <w:sz w:val="48"/>
      </w:rPr>
      <w:tab/>
    </w:r>
    <w:r>
      <w:fldChar w:fldCharType="begin"/>
    </w:r>
    <w:r>
      <w:instrText xml:space="preserve"> PAGE  \* MERGEFORMAT </w:instrText>
    </w:r>
    <w:r>
      <w:fldChar w:fldCharType="separate"/>
    </w:r>
    <w:r w:rsidR="008C172C">
      <w:rPr>
        <w:noProof/>
      </w:rPr>
      <w:t>3</w:t>
    </w:r>
    <w:r>
      <w:fldChar w:fldCharType="end"/>
    </w:r>
    <w:r>
      <w:tab/>
    </w:r>
    <w:r w:rsidRPr="00617FAA">
      <w:tab/>
    </w:r>
    <w:r w:rsidRPr="00617FA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FAA" w:rsidRDefault="00617FAA" w:rsidP="00617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D56" w:rsidRDefault="00093D56" w:rsidP="000467AF">
      <w:pPr>
        <w:spacing w:before="0" w:after="0"/>
      </w:pPr>
      <w:r>
        <w:separator/>
      </w:r>
    </w:p>
  </w:footnote>
  <w:footnote w:type="continuationSeparator" w:id="0">
    <w:p w:rsidR="00093D56" w:rsidRDefault="00093D56" w:rsidP="000467AF">
      <w:pPr>
        <w:spacing w:before="0" w:after="0"/>
      </w:pPr>
      <w:r>
        <w:continuationSeparator/>
      </w:r>
    </w:p>
  </w:footnote>
  <w:footnote w:type="continuationNotice" w:id="1">
    <w:p w:rsidR="00093D56" w:rsidRDefault="00093D56">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008B5895" w:rsidRPr="008B5895">
        <w:rPr>
          <w:iCs/>
          <w:lang w:val="it-IT"/>
        </w:rPr>
        <w:t>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FAA" w:rsidRDefault="00617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FAA" w:rsidRDefault="00617F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3 17:06: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0D06DE5-4F80-4D3A-81E9-6D90FA5AEFD9"/>
    <w:docVar w:name="LW_COVERPAGE_TYPE" w:val="1"/>
    <w:docVar w:name="LW_CROSSREFERENCE" w:val="&lt;UNUSED&gt;"/>
    <w:docVar w:name="LW_DATE.ADOPT.CP" w:val="of 19.5.2026"/>
    <w:docVar w:name="LW_DATE.ADOPT.CP_DATEFORMAT" w:val="of %DATE%"/>
    <w:docVar w:name="LW_DATE.ADOPT.CP_ISODATE" w:val="2026-05-19"/>
    <w:docVar w:name="LW_DocType" w:val="COM"/>
    <w:docVar w:name="LW_EMISSION" w:val="19.5.2026"/>
    <w:docVar w:name="LW_EMISSION_ISODATE" w:val="2026-05-19"/>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 w:val="(Only the English text is authentic)"/>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85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 w:val="on the request for registration, pursuant to Regulation (EU) 2019/788 of the European Parliament and of the Council, of the European citizens\u8217? initiative entitled \u8216?Rights for Nature: Empower Citizens to Represent and Protect Ecosystems\u8217?"/>
    <w:docVar w:name="LW_TITRE.OBJ.CP" w:val="on the request for registration, pursuant to Regulation (EU) 2019/788 of the European Parliament and of the Council, of the European citizens\u8217? initiative entitled \u8216?Rights for Nature: Empower Citizens to Represent and Protect Ecosystems\u8217?"/>
    <w:docVar w:name="LW_TYPE.DOC" w:val="COMMISSION IMPLEMENTING DECISION"/>
    <w:docVar w:name="LW_TYPE.DOC.CP" w:val="COMMISSION IMPLEMENTING DECI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5F96"/>
    <w:rsid w:val="00026D87"/>
    <w:rsid w:val="0003048B"/>
    <w:rsid w:val="0003169D"/>
    <w:rsid w:val="0003360B"/>
    <w:rsid w:val="00036A18"/>
    <w:rsid w:val="000370B1"/>
    <w:rsid w:val="00037903"/>
    <w:rsid w:val="00040773"/>
    <w:rsid w:val="00040A84"/>
    <w:rsid w:val="000414DA"/>
    <w:rsid w:val="0004222D"/>
    <w:rsid w:val="0004413A"/>
    <w:rsid w:val="000467AF"/>
    <w:rsid w:val="00046A2F"/>
    <w:rsid w:val="00046DF6"/>
    <w:rsid w:val="0004772B"/>
    <w:rsid w:val="00051545"/>
    <w:rsid w:val="00051D04"/>
    <w:rsid w:val="00052030"/>
    <w:rsid w:val="00053865"/>
    <w:rsid w:val="000541DB"/>
    <w:rsid w:val="00054C54"/>
    <w:rsid w:val="00056095"/>
    <w:rsid w:val="00056AB3"/>
    <w:rsid w:val="000608EA"/>
    <w:rsid w:val="00061C7F"/>
    <w:rsid w:val="000643E0"/>
    <w:rsid w:val="00065F32"/>
    <w:rsid w:val="00070A35"/>
    <w:rsid w:val="0007393B"/>
    <w:rsid w:val="00074398"/>
    <w:rsid w:val="00074527"/>
    <w:rsid w:val="00075853"/>
    <w:rsid w:val="000763CD"/>
    <w:rsid w:val="00076DCA"/>
    <w:rsid w:val="0007793C"/>
    <w:rsid w:val="000803BB"/>
    <w:rsid w:val="000809CD"/>
    <w:rsid w:val="00080EDB"/>
    <w:rsid w:val="000828FA"/>
    <w:rsid w:val="00083C1B"/>
    <w:rsid w:val="000845F8"/>
    <w:rsid w:val="00085078"/>
    <w:rsid w:val="0008529B"/>
    <w:rsid w:val="00087122"/>
    <w:rsid w:val="000901A6"/>
    <w:rsid w:val="00092453"/>
    <w:rsid w:val="0009297E"/>
    <w:rsid w:val="00093D56"/>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3CE5"/>
    <w:rsid w:val="000E4098"/>
    <w:rsid w:val="000F290B"/>
    <w:rsid w:val="000F2C37"/>
    <w:rsid w:val="000F36DF"/>
    <w:rsid w:val="000F58F7"/>
    <w:rsid w:val="000F5D0B"/>
    <w:rsid w:val="00101311"/>
    <w:rsid w:val="00101A9D"/>
    <w:rsid w:val="00105F0D"/>
    <w:rsid w:val="001062E9"/>
    <w:rsid w:val="00107255"/>
    <w:rsid w:val="0011301E"/>
    <w:rsid w:val="001160DB"/>
    <w:rsid w:val="001162E6"/>
    <w:rsid w:val="00116F1C"/>
    <w:rsid w:val="00116F30"/>
    <w:rsid w:val="00117164"/>
    <w:rsid w:val="0011722B"/>
    <w:rsid w:val="0011758D"/>
    <w:rsid w:val="0011783B"/>
    <w:rsid w:val="00123804"/>
    <w:rsid w:val="00124733"/>
    <w:rsid w:val="00124737"/>
    <w:rsid w:val="0012745D"/>
    <w:rsid w:val="00131036"/>
    <w:rsid w:val="00132384"/>
    <w:rsid w:val="001324A3"/>
    <w:rsid w:val="001324D6"/>
    <w:rsid w:val="0013302E"/>
    <w:rsid w:val="00136F7F"/>
    <w:rsid w:val="001372CF"/>
    <w:rsid w:val="00141174"/>
    <w:rsid w:val="00145C96"/>
    <w:rsid w:val="00147D44"/>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19F2"/>
    <w:rsid w:val="00192719"/>
    <w:rsid w:val="001936A9"/>
    <w:rsid w:val="001939C3"/>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99F"/>
    <w:rsid w:val="001F2E85"/>
    <w:rsid w:val="002008CE"/>
    <w:rsid w:val="00201DDD"/>
    <w:rsid w:val="00202465"/>
    <w:rsid w:val="00204F8B"/>
    <w:rsid w:val="00206556"/>
    <w:rsid w:val="0021199E"/>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777"/>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39A"/>
    <w:rsid w:val="002F3893"/>
    <w:rsid w:val="002F416C"/>
    <w:rsid w:val="002F6935"/>
    <w:rsid w:val="002F79DE"/>
    <w:rsid w:val="00301A80"/>
    <w:rsid w:val="003021C0"/>
    <w:rsid w:val="003024B2"/>
    <w:rsid w:val="003043DC"/>
    <w:rsid w:val="00304CC6"/>
    <w:rsid w:val="0030775F"/>
    <w:rsid w:val="00307980"/>
    <w:rsid w:val="0030799C"/>
    <w:rsid w:val="003117B6"/>
    <w:rsid w:val="00320423"/>
    <w:rsid w:val="00321663"/>
    <w:rsid w:val="00321C5D"/>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61691"/>
    <w:rsid w:val="00361B3C"/>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B34C3"/>
    <w:rsid w:val="003B493C"/>
    <w:rsid w:val="003B52B7"/>
    <w:rsid w:val="003B6525"/>
    <w:rsid w:val="003B7A77"/>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C89"/>
    <w:rsid w:val="003E4C4C"/>
    <w:rsid w:val="003E4D10"/>
    <w:rsid w:val="003E4FB8"/>
    <w:rsid w:val="003E51E0"/>
    <w:rsid w:val="003E5ACE"/>
    <w:rsid w:val="003E7A17"/>
    <w:rsid w:val="003F0B2C"/>
    <w:rsid w:val="003F2A53"/>
    <w:rsid w:val="003F2CD3"/>
    <w:rsid w:val="003F362B"/>
    <w:rsid w:val="003F3B41"/>
    <w:rsid w:val="003F3E8D"/>
    <w:rsid w:val="003F59F8"/>
    <w:rsid w:val="00401D0F"/>
    <w:rsid w:val="004053EF"/>
    <w:rsid w:val="00406C96"/>
    <w:rsid w:val="00412696"/>
    <w:rsid w:val="00415DA8"/>
    <w:rsid w:val="00415E25"/>
    <w:rsid w:val="004207A4"/>
    <w:rsid w:val="00421CF5"/>
    <w:rsid w:val="0042450B"/>
    <w:rsid w:val="00426962"/>
    <w:rsid w:val="00426F3C"/>
    <w:rsid w:val="00430F75"/>
    <w:rsid w:val="00433ABB"/>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816"/>
    <w:rsid w:val="004E31B8"/>
    <w:rsid w:val="004E47B4"/>
    <w:rsid w:val="004E6BFB"/>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957"/>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1019E"/>
    <w:rsid w:val="00613D78"/>
    <w:rsid w:val="006153C6"/>
    <w:rsid w:val="00617027"/>
    <w:rsid w:val="006175E4"/>
    <w:rsid w:val="00617FAA"/>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45067"/>
    <w:rsid w:val="00647177"/>
    <w:rsid w:val="0065185F"/>
    <w:rsid w:val="00654132"/>
    <w:rsid w:val="006602E0"/>
    <w:rsid w:val="00662C60"/>
    <w:rsid w:val="00665C84"/>
    <w:rsid w:val="00666E2B"/>
    <w:rsid w:val="00667973"/>
    <w:rsid w:val="006701ED"/>
    <w:rsid w:val="00671EE8"/>
    <w:rsid w:val="006741C1"/>
    <w:rsid w:val="0067455E"/>
    <w:rsid w:val="00675D71"/>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7043"/>
    <w:rsid w:val="006D7098"/>
    <w:rsid w:val="006D7942"/>
    <w:rsid w:val="006E054F"/>
    <w:rsid w:val="006E1166"/>
    <w:rsid w:val="006E1EAF"/>
    <w:rsid w:val="006E462E"/>
    <w:rsid w:val="006E4848"/>
    <w:rsid w:val="006E586F"/>
    <w:rsid w:val="006E5D7F"/>
    <w:rsid w:val="006E6032"/>
    <w:rsid w:val="006E7119"/>
    <w:rsid w:val="006F0C12"/>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C2D"/>
    <w:rsid w:val="00723739"/>
    <w:rsid w:val="007248F0"/>
    <w:rsid w:val="00724EF2"/>
    <w:rsid w:val="0072586D"/>
    <w:rsid w:val="007258F4"/>
    <w:rsid w:val="00725BEA"/>
    <w:rsid w:val="007330D1"/>
    <w:rsid w:val="00733CD6"/>
    <w:rsid w:val="007349AE"/>
    <w:rsid w:val="00740640"/>
    <w:rsid w:val="00741986"/>
    <w:rsid w:val="00741FC5"/>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80DDA"/>
    <w:rsid w:val="00785898"/>
    <w:rsid w:val="0078715B"/>
    <w:rsid w:val="00790355"/>
    <w:rsid w:val="00791635"/>
    <w:rsid w:val="0079406C"/>
    <w:rsid w:val="00794C56"/>
    <w:rsid w:val="007954BF"/>
    <w:rsid w:val="0079628E"/>
    <w:rsid w:val="007A07A1"/>
    <w:rsid w:val="007A5BA6"/>
    <w:rsid w:val="007B12AF"/>
    <w:rsid w:val="007B2C9A"/>
    <w:rsid w:val="007B2CF1"/>
    <w:rsid w:val="007B3E26"/>
    <w:rsid w:val="007B5E26"/>
    <w:rsid w:val="007B64BE"/>
    <w:rsid w:val="007C06F6"/>
    <w:rsid w:val="007C36BC"/>
    <w:rsid w:val="007C55AD"/>
    <w:rsid w:val="007C587A"/>
    <w:rsid w:val="007C60EC"/>
    <w:rsid w:val="007C63D2"/>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3067"/>
    <w:rsid w:val="007E5814"/>
    <w:rsid w:val="007E5FB9"/>
    <w:rsid w:val="007E7FC1"/>
    <w:rsid w:val="007F085A"/>
    <w:rsid w:val="007F0F56"/>
    <w:rsid w:val="007F37F6"/>
    <w:rsid w:val="007F43A9"/>
    <w:rsid w:val="007F44C8"/>
    <w:rsid w:val="007F520D"/>
    <w:rsid w:val="007F5C81"/>
    <w:rsid w:val="008003CF"/>
    <w:rsid w:val="00800C7E"/>
    <w:rsid w:val="008013B1"/>
    <w:rsid w:val="00802C7B"/>
    <w:rsid w:val="00802D12"/>
    <w:rsid w:val="00802F9A"/>
    <w:rsid w:val="00803B5D"/>
    <w:rsid w:val="00803DD3"/>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5452"/>
    <w:rsid w:val="008554E2"/>
    <w:rsid w:val="0085739C"/>
    <w:rsid w:val="00860025"/>
    <w:rsid w:val="008621D3"/>
    <w:rsid w:val="008638D4"/>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902AA"/>
    <w:rsid w:val="0089137C"/>
    <w:rsid w:val="008914B8"/>
    <w:rsid w:val="0089396A"/>
    <w:rsid w:val="00895024"/>
    <w:rsid w:val="00895125"/>
    <w:rsid w:val="008976D9"/>
    <w:rsid w:val="008A2AD6"/>
    <w:rsid w:val="008A2B80"/>
    <w:rsid w:val="008A4E0B"/>
    <w:rsid w:val="008A55AA"/>
    <w:rsid w:val="008A5C06"/>
    <w:rsid w:val="008A633D"/>
    <w:rsid w:val="008A657E"/>
    <w:rsid w:val="008B334A"/>
    <w:rsid w:val="008B3DB8"/>
    <w:rsid w:val="008B5895"/>
    <w:rsid w:val="008B5C67"/>
    <w:rsid w:val="008B7261"/>
    <w:rsid w:val="008C0F67"/>
    <w:rsid w:val="008C107D"/>
    <w:rsid w:val="008C172C"/>
    <w:rsid w:val="008C19BA"/>
    <w:rsid w:val="008C1F0E"/>
    <w:rsid w:val="008C23AD"/>
    <w:rsid w:val="008C2E5E"/>
    <w:rsid w:val="008C479B"/>
    <w:rsid w:val="008C5461"/>
    <w:rsid w:val="008C66A5"/>
    <w:rsid w:val="008C6E57"/>
    <w:rsid w:val="008C7585"/>
    <w:rsid w:val="008D1B7A"/>
    <w:rsid w:val="008D6DD8"/>
    <w:rsid w:val="008D7C64"/>
    <w:rsid w:val="008D7FD9"/>
    <w:rsid w:val="008E010E"/>
    <w:rsid w:val="008E08ED"/>
    <w:rsid w:val="008E1277"/>
    <w:rsid w:val="008E1750"/>
    <w:rsid w:val="008E38F4"/>
    <w:rsid w:val="008E676B"/>
    <w:rsid w:val="008F126F"/>
    <w:rsid w:val="008F14F4"/>
    <w:rsid w:val="008F2740"/>
    <w:rsid w:val="008F44B0"/>
    <w:rsid w:val="008F4FEA"/>
    <w:rsid w:val="008F5081"/>
    <w:rsid w:val="009001EC"/>
    <w:rsid w:val="0090172A"/>
    <w:rsid w:val="00902D72"/>
    <w:rsid w:val="009031D2"/>
    <w:rsid w:val="009054EB"/>
    <w:rsid w:val="00905608"/>
    <w:rsid w:val="0090644F"/>
    <w:rsid w:val="00906A54"/>
    <w:rsid w:val="0090739C"/>
    <w:rsid w:val="009074F9"/>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4BD5"/>
    <w:rsid w:val="0098536B"/>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7FC"/>
    <w:rsid w:val="009D2BEF"/>
    <w:rsid w:val="009D6DE1"/>
    <w:rsid w:val="009D71F7"/>
    <w:rsid w:val="009E132A"/>
    <w:rsid w:val="009E1A0E"/>
    <w:rsid w:val="009E2992"/>
    <w:rsid w:val="009E3386"/>
    <w:rsid w:val="009E3394"/>
    <w:rsid w:val="009E5983"/>
    <w:rsid w:val="009E63C1"/>
    <w:rsid w:val="009E7141"/>
    <w:rsid w:val="009E7388"/>
    <w:rsid w:val="009E7573"/>
    <w:rsid w:val="009F0061"/>
    <w:rsid w:val="009F1426"/>
    <w:rsid w:val="009F2FA4"/>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4034C"/>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5886"/>
    <w:rsid w:val="00B962A4"/>
    <w:rsid w:val="00B9636A"/>
    <w:rsid w:val="00BA3C1E"/>
    <w:rsid w:val="00BA3E68"/>
    <w:rsid w:val="00BA3F46"/>
    <w:rsid w:val="00BA5B87"/>
    <w:rsid w:val="00BA6530"/>
    <w:rsid w:val="00BB2FA9"/>
    <w:rsid w:val="00BB6811"/>
    <w:rsid w:val="00BB7620"/>
    <w:rsid w:val="00BC0860"/>
    <w:rsid w:val="00BC62B5"/>
    <w:rsid w:val="00BC6D70"/>
    <w:rsid w:val="00BC7E7F"/>
    <w:rsid w:val="00BD1453"/>
    <w:rsid w:val="00BD1D5E"/>
    <w:rsid w:val="00BD246B"/>
    <w:rsid w:val="00BD2A80"/>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408F0"/>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3FAA"/>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D0591"/>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804"/>
    <w:rsid w:val="00CF3BCD"/>
    <w:rsid w:val="00CF3E09"/>
    <w:rsid w:val="00CF55E8"/>
    <w:rsid w:val="00CF78DA"/>
    <w:rsid w:val="00CF7CD5"/>
    <w:rsid w:val="00D00F1B"/>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4A8C"/>
    <w:rsid w:val="00D37739"/>
    <w:rsid w:val="00D40A6D"/>
    <w:rsid w:val="00D4189A"/>
    <w:rsid w:val="00D41C32"/>
    <w:rsid w:val="00D4484D"/>
    <w:rsid w:val="00D44E93"/>
    <w:rsid w:val="00D450E8"/>
    <w:rsid w:val="00D45405"/>
    <w:rsid w:val="00D45F2C"/>
    <w:rsid w:val="00D469DC"/>
    <w:rsid w:val="00D46E0F"/>
    <w:rsid w:val="00D508A4"/>
    <w:rsid w:val="00D514AA"/>
    <w:rsid w:val="00D52936"/>
    <w:rsid w:val="00D5351B"/>
    <w:rsid w:val="00D53D80"/>
    <w:rsid w:val="00D53F32"/>
    <w:rsid w:val="00D54404"/>
    <w:rsid w:val="00D55A80"/>
    <w:rsid w:val="00D562E6"/>
    <w:rsid w:val="00D564F8"/>
    <w:rsid w:val="00D65612"/>
    <w:rsid w:val="00D65D59"/>
    <w:rsid w:val="00D6661A"/>
    <w:rsid w:val="00D72269"/>
    <w:rsid w:val="00D75241"/>
    <w:rsid w:val="00D762E7"/>
    <w:rsid w:val="00D77159"/>
    <w:rsid w:val="00D80E29"/>
    <w:rsid w:val="00D82E8B"/>
    <w:rsid w:val="00D85E53"/>
    <w:rsid w:val="00D870F6"/>
    <w:rsid w:val="00D91875"/>
    <w:rsid w:val="00D94EBE"/>
    <w:rsid w:val="00D955FC"/>
    <w:rsid w:val="00D97CCE"/>
    <w:rsid w:val="00DA3C72"/>
    <w:rsid w:val="00DA464A"/>
    <w:rsid w:val="00DA6096"/>
    <w:rsid w:val="00DA620C"/>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5656"/>
    <w:rsid w:val="00DF56A1"/>
    <w:rsid w:val="00DF734D"/>
    <w:rsid w:val="00DF7FF8"/>
    <w:rsid w:val="00E00F4D"/>
    <w:rsid w:val="00E01728"/>
    <w:rsid w:val="00E02D21"/>
    <w:rsid w:val="00E02EB4"/>
    <w:rsid w:val="00E03F1D"/>
    <w:rsid w:val="00E0451E"/>
    <w:rsid w:val="00E050F3"/>
    <w:rsid w:val="00E05D7F"/>
    <w:rsid w:val="00E06BCA"/>
    <w:rsid w:val="00E071FE"/>
    <w:rsid w:val="00E10FCB"/>
    <w:rsid w:val="00E12175"/>
    <w:rsid w:val="00E12BEE"/>
    <w:rsid w:val="00E13381"/>
    <w:rsid w:val="00E141C3"/>
    <w:rsid w:val="00E144AD"/>
    <w:rsid w:val="00E1552D"/>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7633"/>
    <w:rsid w:val="00E4076C"/>
    <w:rsid w:val="00E40EC5"/>
    <w:rsid w:val="00E44663"/>
    <w:rsid w:val="00E47824"/>
    <w:rsid w:val="00E50389"/>
    <w:rsid w:val="00E50C43"/>
    <w:rsid w:val="00E5130C"/>
    <w:rsid w:val="00E5182A"/>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9147A"/>
    <w:rsid w:val="00E9406A"/>
    <w:rsid w:val="00E940E7"/>
    <w:rsid w:val="00E957B9"/>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CF6"/>
    <w:rsid w:val="00EB7A2B"/>
    <w:rsid w:val="00EB7EB8"/>
    <w:rsid w:val="00EC2FF7"/>
    <w:rsid w:val="00EC36B2"/>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4A7D"/>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4FC3"/>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6CEC"/>
    <w:rsid w:val="00FD7730"/>
    <w:rsid w:val="00FE03A0"/>
    <w:rsid w:val="00FE06DC"/>
    <w:rsid w:val="00FE1368"/>
    <w:rsid w:val="00FE186E"/>
    <w:rsid w:val="00FE1950"/>
    <w:rsid w:val="00FE23B3"/>
    <w:rsid w:val="00FE3620"/>
    <w:rsid w:val="00FE446A"/>
    <w:rsid w:val="00FE478B"/>
    <w:rsid w:val="00FE4C6D"/>
    <w:rsid w:val="00FE5064"/>
    <w:rsid w:val="00FE58FE"/>
    <w:rsid w:val="00FE6AE5"/>
    <w:rsid w:val="00FF03FE"/>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353C2CBD-BCB6-4986-A43D-F6622818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617FAA"/>
    <w:rPr>
      <w:rFonts w:ascii="Times New Roman" w:hAnsi="Times New Roman" w:cs="Times New Roman"/>
      <w:sz w:val="24"/>
      <w:lang w:val="en-GB"/>
    </w:rPr>
  </w:style>
  <w:style w:type="character" w:customStyle="1" w:styleId="FooterChar">
    <w:name w:val="Footer Char"/>
    <w:basedOn w:val="DefaultParagraphFont"/>
    <w:link w:val="Footer"/>
    <w:uiPriority w:val="99"/>
    <w:rsid w:val="00617FA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17FA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17FAA"/>
    <w:pPr>
      <w:spacing w:before="0"/>
      <w:jc w:val="right"/>
    </w:pPr>
    <w:rPr>
      <w:sz w:val="28"/>
    </w:rPr>
  </w:style>
  <w:style w:type="paragraph" w:customStyle="1" w:styleId="FooterSensitivity">
    <w:name w:val="Footer Sensitivity"/>
    <w:basedOn w:val="Normal"/>
    <w:rsid w:val="00617FA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17FAA"/>
    <w:pPr>
      <w:tabs>
        <w:tab w:val="center" w:pos="4535"/>
        <w:tab w:val="right" w:pos="9071"/>
      </w:tabs>
      <w:spacing w:before="0"/>
    </w:pPr>
  </w:style>
  <w:style w:type="paragraph" w:customStyle="1" w:styleId="HeaderLandscape">
    <w:name w:val="HeaderLandscape"/>
    <w:basedOn w:val="Normal"/>
    <w:rsid w:val="00617FAA"/>
    <w:pPr>
      <w:tabs>
        <w:tab w:val="center" w:pos="7285"/>
        <w:tab w:val="right" w:pos="14003"/>
      </w:tabs>
      <w:spacing w:before="0"/>
    </w:pPr>
  </w:style>
  <w:style w:type="paragraph" w:styleId="Footer">
    <w:name w:val="footer"/>
    <w:basedOn w:val="Normal"/>
    <w:link w:val="FooterChar"/>
    <w:uiPriority w:val="99"/>
    <w:unhideWhenUsed/>
    <w:rsid w:val="00617FA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17FA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E672F72A-559B-4882-8605-56DF9FCB8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186</TotalTime>
  <Pages>4</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101</cp:revision>
  <cp:lastPrinted>2021-06-23T23:49:00Z</cp:lastPrinted>
  <dcterms:created xsi:type="dcterms:W3CDTF">2026-04-15T15:43:00Z</dcterms:created>
  <dcterms:modified xsi:type="dcterms:W3CDTF">2026-05-13T15:06:00Z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