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460787945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24770" w:rsidRPr="0056157B" w14:paraId="2925498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179779B8" w14:textId="38325257" w:rsidR="00B24770" w:rsidRPr="0056157B" w:rsidRDefault="00B24770" w:rsidP="00634DC7">
                <w:pPr>
                  <w:pStyle w:val="TBNormalTechnicalBlock"/>
                </w:pPr>
              </w:p>
            </w:tc>
          </w:tr>
          <w:tr w:rsidR="00B24770" w:rsidRPr="0056157B" w14:paraId="6978FAB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683B1E4" w14:textId="77777777" w:rsidR="00B24770" w:rsidRPr="0056157B" w:rsidRDefault="00B2477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F1188F7" wp14:editId="0EC05203">
                      <wp:extent cx="626400" cy="522000"/>
                      <wp:effectExtent l="0" t="0" r="2540" b="0"/>
                      <wp:docPr id="1376444265" name="Picture 137644426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54C417B" w14:textId="77777777" w:rsidR="00B24770" w:rsidRPr="0056157B" w:rsidRDefault="00B24770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B24770" w:rsidRPr="00B84B6D" w14:paraId="2545D37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13792C0" w14:textId="77777777" w:rsidR="00B24770" w:rsidRPr="0056157B" w:rsidRDefault="00B2477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C05C025" w14:textId="77777777" w:rsidR="00B24770" w:rsidRPr="0056157B" w:rsidRDefault="00B2477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3A91099" w14:textId="77777777" w:rsidR="00B24770" w:rsidRPr="0056157B" w:rsidRDefault="00B24770" w:rsidP="00233A0E">
                <w:pPr>
                  <w:pStyle w:val="TBNormalTechnicalBlock"/>
                  <w:rPr>
                    <w:b/>
                  </w:rPr>
                </w:pPr>
              </w:p>
              <w:p w14:paraId="37EEB086" w14:textId="77777777" w:rsidR="00B24770" w:rsidRDefault="00B2477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6 februarie 2026</w:t>
                </w:r>
              </w:p>
              <w:p w14:paraId="5AF6D0BB" w14:textId="77777777" w:rsidR="00B24770" w:rsidRPr="0019440B" w:rsidRDefault="00B24770" w:rsidP="00233A0E">
                <w:pPr>
                  <w:pStyle w:val="TBNormalTechnicalBlock"/>
                </w:pPr>
              </w:p>
              <w:p w14:paraId="49B27DC9" w14:textId="77777777" w:rsidR="00B24770" w:rsidRDefault="00B24770" w:rsidP="00233A0E">
                <w:pPr>
                  <w:pStyle w:val="TBNormalTechnicalBlock"/>
                </w:pPr>
                <w:r>
                  <w:t>CM 1472/2</w:t>
                </w:r>
                <w:r w:rsidRPr="0056157B">
                  <w:t>/</w:t>
                </w:r>
                <w:r>
                  <w:t>26</w:t>
                </w:r>
              </w:p>
              <w:p w14:paraId="5F90586A" w14:textId="77777777" w:rsidR="00B24770" w:rsidRPr="0056157B" w:rsidRDefault="00B24770" w:rsidP="00233A0E">
                <w:pPr>
                  <w:pStyle w:val="TBNormalTechnicalBlock"/>
                </w:pPr>
                <w:r>
                  <w:t>REV 2</w:t>
                </w:r>
              </w:p>
              <w:p w14:paraId="3F9CD6E4" w14:textId="77777777" w:rsidR="00B24770" w:rsidRDefault="00B2477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7EECB062" w14:textId="77777777" w:rsidR="00B24770" w:rsidRDefault="00B2477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59378B59" w14:textId="77777777" w:rsidR="00B24770" w:rsidRPr="007C5B64" w:rsidRDefault="00B2477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2E9B6F7" w14:textId="77777777" w:rsidR="00B24770" w:rsidRDefault="00B24770">
                <w:pPr>
                  <w:pStyle w:val="TBDistrbMarkers"/>
                </w:pPr>
                <w:r>
                  <w:t>EIB</w:t>
                </w:r>
              </w:p>
              <w:p w14:paraId="1B1CEF35" w14:textId="77777777" w:rsidR="00B24770" w:rsidRDefault="00B24770">
                <w:pPr>
                  <w:pStyle w:val="TBDistrbMarkers"/>
                </w:pPr>
                <w:r>
                  <w:t>ECB</w:t>
                </w:r>
              </w:p>
              <w:p w14:paraId="4011970D" w14:textId="77777777" w:rsidR="00B24770" w:rsidRDefault="00B24770">
                <w:pPr>
                  <w:pStyle w:val="TBDistrbMarkers"/>
                </w:pPr>
                <w:r>
                  <w:t>PARLNAT</w:t>
                </w:r>
              </w:p>
              <w:p w14:paraId="7DDC9C8B" w14:textId="77777777" w:rsidR="00B24770" w:rsidRPr="009E0BE9" w:rsidRDefault="00B24770" w:rsidP="00233A0E">
                <w:pPr>
                  <w:pStyle w:val="TBNormalTechnicalBlock"/>
                </w:pPr>
              </w:p>
              <w:p w14:paraId="136E8400" w14:textId="77777777" w:rsidR="00B24770" w:rsidRPr="009E0BE9" w:rsidRDefault="00B24770" w:rsidP="00233A0E">
                <w:pPr>
                  <w:pStyle w:val="TBNormalTechnicalBlock"/>
                </w:pPr>
              </w:p>
              <w:p w14:paraId="11CA9F16" w14:textId="77777777" w:rsidR="00B24770" w:rsidRPr="009E0BE9" w:rsidRDefault="00B2477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24770" w:rsidRPr="00ED0749" w14:paraId="4B256A6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2CEC9EA" w14:textId="77777777" w:rsidR="00B24770" w:rsidRPr="00ED0749" w:rsidRDefault="00B2477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224BA46" w14:textId="77777777" w:rsidR="00B24770" w:rsidRPr="00ED0749" w:rsidRDefault="00B2477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60AE5F9" w14:textId="77777777" w:rsidR="00B24770" w:rsidRPr="00ED0749" w:rsidRDefault="00B2477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570EA28" w14:textId="77777777" w:rsidR="00B24770" w:rsidRPr="00ED0749" w:rsidRDefault="00B24770" w:rsidP="00DF1147">
          <w:pPr>
            <w:pStyle w:val="TBEntRefer"/>
            <w:rPr>
              <w:sz w:val="2"/>
              <w:szCs w:val="2"/>
            </w:rPr>
          </w:pPr>
        </w:p>
        <w:p w14:paraId="07D3E577" w14:textId="77777777" w:rsidR="00B24770" w:rsidRPr="00DD01AC" w:rsidRDefault="00B2477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24770" w:rsidRPr="00133225" w14:paraId="6BFC3C26" w14:textId="77777777" w:rsidTr="001E5BC3">
            <w:trPr>
              <w:jc w:val="center"/>
            </w:trPr>
            <w:tc>
              <w:tcPr>
                <w:tcW w:w="9645" w:type="dxa"/>
              </w:tcPr>
              <w:p w14:paraId="6716AD1E" w14:textId="77777777" w:rsidR="00B24770" w:rsidRPr="00C4351E" w:rsidRDefault="00B24770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B24770" w:rsidRPr="007D53AD" w14:paraId="7CCEA224" w14:textId="77777777" w:rsidTr="001E5BC3">
            <w:trPr>
              <w:jc w:val="center"/>
            </w:trPr>
            <w:tc>
              <w:tcPr>
                <w:tcW w:w="9645" w:type="dxa"/>
              </w:tcPr>
              <w:p w14:paraId="469C7F5B" w14:textId="77777777" w:rsidR="00B24770" w:rsidRPr="007D53AD" w:rsidRDefault="00B24770" w:rsidP="006368AC">
                <w:pPr>
                  <w:pStyle w:val="TBTableText"/>
                </w:pPr>
                <w:r>
                  <w:t>CONSILIUL 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B24770" w:rsidRPr="007D53AD" w14:paraId="16F74F2F" w14:textId="77777777" w:rsidTr="001E5BC3">
            <w:trPr>
              <w:jc w:val="center"/>
            </w:trPr>
            <w:tc>
              <w:tcPr>
                <w:tcW w:w="9645" w:type="dxa"/>
              </w:tcPr>
              <w:p w14:paraId="1E2F4859" w14:textId="77777777" w:rsidR="00B24770" w:rsidRPr="006368AC" w:rsidRDefault="00B24770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B24770" w:rsidRPr="007D53AD" w14:paraId="6DF3A08A" w14:textId="77777777" w:rsidTr="001E5BC3">
            <w:trPr>
              <w:jc w:val="center"/>
            </w:trPr>
            <w:tc>
              <w:tcPr>
                <w:tcW w:w="9645" w:type="dxa"/>
              </w:tcPr>
              <w:p w14:paraId="28A5712D" w14:textId="77777777" w:rsidR="00B24770" w:rsidRPr="006368AC" w:rsidRDefault="00B24770" w:rsidP="008639D3">
                <w:pPr>
                  <w:pStyle w:val="TBTableText"/>
                </w:pPr>
                <w:r>
                  <w:t>17 februarie 2026 (10.00)</w:t>
                </w:r>
              </w:p>
            </w:tc>
          </w:tr>
        </w:tbl>
        <w:p w14:paraId="3662BC21" w14:textId="77777777" w:rsidR="00B24770" w:rsidRPr="008C6FD6" w:rsidRDefault="00B24770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013229D" w14:textId="77777777" w:rsidR="00BC0BB4" w:rsidRPr="009344F5" w:rsidRDefault="00BC0BB4" w:rsidP="00BC0BB4">
      <w:pPr>
        <w:spacing w:after="120"/>
        <w:rPr>
          <w:b/>
          <w:bCs/>
          <w:u w:val="single"/>
        </w:rPr>
      </w:pPr>
      <w:r w:rsidRPr="009344F5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9344F5" w14:paraId="37E0CE83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0923B3AF" w14:textId="77777777" w:rsidR="00BD729D" w:rsidRPr="009344F5" w:rsidRDefault="00BD729D" w:rsidP="00CB73C2">
            <w:r w:rsidRPr="009344F5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9B10176" w14:textId="77777777" w:rsidR="00BD729D" w:rsidRPr="009344F5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91F13E" w14:textId="77777777" w:rsidR="00BD729D" w:rsidRPr="009344F5" w:rsidRDefault="00BD729D" w:rsidP="00CB73C2"/>
        </w:tc>
      </w:tr>
      <w:tr w:rsidR="00BD729D" w:rsidRPr="009344F5" w14:paraId="78B8E669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65F3C26" w14:textId="77777777" w:rsidR="00BD729D" w:rsidRPr="009344F5" w:rsidRDefault="00BD729D" w:rsidP="00CB73C2">
            <w:r w:rsidRPr="009344F5">
              <w:t>(posibil) Aprobarea punctelor „A”</w:t>
            </w:r>
          </w:p>
          <w:p w14:paraId="4E935F5C" w14:textId="77777777" w:rsidR="00BD729D" w:rsidRPr="009344F5" w:rsidRDefault="00BD729D" w:rsidP="00CB73C2">
            <w:pPr>
              <w:pStyle w:val="PointManual"/>
            </w:pPr>
            <w:r w:rsidRPr="009344F5">
              <w:t>a)</w:t>
            </w:r>
            <w:r w:rsidRPr="009344F5">
              <w:tab/>
              <w:t>Lista fără caracter legislativ</w:t>
            </w:r>
          </w:p>
          <w:p w14:paraId="06BE394C" w14:textId="77777777" w:rsidR="00BD729D" w:rsidRPr="009344F5" w:rsidRDefault="00BD729D" w:rsidP="00CB73C2">
            <w:pPr>
              <w:pStyle w:val="PointManual"/>
            </w:pPr>
            <w:r w:rsidRPr="009344F5">
              <w:t>b)</w:t>
            </w:r>
            <w:r w:rsidRPr="009344F5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A8C92A" w14:textId="77777777" w:rsidR="00BD729D" w:rsidRPr="009344F5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83A1EB5" w14:textId="77777777" w:rsidR="00BD729D" w:rsidRPr="009344F5" w:rsidRDefault="00BD729D" w:rsidP="00CB73C2"/>
        </w:tc>
      </w:tr>
    </w:tbl>
    <w:p w14:paraId="686C301F" w14:textId="77777777" w:rsidR="00BD729D" w:rsidRPr="009344F5" w:rsidRDefault="00BD729D" w:rsidP="00B24770">
      <w:pPr>
        <w:tabs>
          <w:tab w:val="left" w:pos="567"/>
        </w:tabs>
        <w:spacing w:before="120"/>
        <w:jc w:val="center"/>
        <w:rPr>
          <w:b/>
          <w:bCs/>
          <w:u w:val="single"/>
        </w:rPr>
      </w:pPr>
      <w:r w:rsidRPr="009344F5">
        <w:rPr>
          <w:b/>
          <w:u w:val="single"/>
        </w:rPr>
        <w:t>Deliberări legislative</w:t>
      </w:r>
    </w:p>
    <w:p w14:paraId="197EF758" w14:textId="052A9184" w:rsidR="00BD729D" w:rsidRPr="009344F5" w:rsidRDefault="00BD729D" w:rsidP="00BD729D">
      <w:pPr>
        <w:pStyle w:val="NormalCentered"/>
        <w:spacing w:after="120"/>
        <w:rPr>
          <w:b/>
          <w:bCs/>
        </w:rPr>
      </w:pPr>
      <w:r w:rsidRPr="009344F5">
        <w:rPr>
          <w:b/>
        </w:rPr>
        <w:t>[Deliberare publică în temeiul articolului 16 alineatul (8) din</w:t>
      </w:r>
      <w:r w:rsidR="00B24770">
        <w:rPr>
          <w:b/>
        </w:rPr>
        <w:br/>
      </w:r>
      <w:r w:rsidRPr="009344F5">
        <w:rPr>
          <w:b/>
        </w:rPr>
        <w:t>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9344F5" w14:paraId="3C858384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E3BBE4" w14:textId="77777777" w:rsidR="00BD729D" w:rsidRPr="009344F5" w:rsidRDefault="00BD3F37" w:rsidP="00CB73C2">
            <w:r w:rsidRPr="009344F5">
              <w:t>Uniunea economiilor și a investițiilor: pachetul privind pensiile suplimentare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ABFA42" w14:textId="77777777" w:rsidR="00BD729D" w:rsidRPr="009344F5" w:rsidRDefault="00BD3F37" w:rsidP="00CB73C2">
            <w:pPr>
              <w:pStyle w:val="NormalRight"/>
            </w:pPr>
            <w:r w:rsidRPr="009344F5">
              <w:rPr>
                <w:noProof/>
              </w:rPr>
              <w:drawing>
                <wp:inline distT="0" distB="0" distL="0" distR="0" wp14:anchorId="3ED14F97" wp14:editId="7EE730B0">
                  <wp:extent cx="172442" cy="172442"/>
                  <wp:effectExtent l="0" t="0" r="0" b="0"/>
                  <wp:docPr id="1454785817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785817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344F5">
              <w:rPr>
                <w:noProof/>
              </w:rPr>
              <w:drawing>
                <wp:inline distT="0" distB="0" distL="0" distR="0" wp14:anchorId="0643D22B" wp14:editId="72E26368">
                  <wp:extent cx="172442" cy="172442"/>
                  <wp:effectExtent l="0" t="0" r="0" b="0"/>
                  <wp:docPr id="51218970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89701" name="Picture 2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5ACAD6A" w14:textId="77777777" w:rsidR="00BD729D" w:rsidRPr="009344F5" w:rsidRDefault="00BD729D" w:rsidP="00CB73C2"/>
        </w:tc>
      </w:tr>
      <w:tr w:rsidR="00BD729D" w:rsidRPr="009344F5" w14:paraId="4E91D189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1327C8" w14:textId="77777777" w:rsidR="00BD729D" w:rsidRPr="009344F5" w:rsidRDefault="00BD3F37" w:rsidP="00BD3F37">
            <w:pPr>
              <w:ind w:left="567" w:hanging="567"/>
            </w:pPr>
            <w:r w:rsidRPr="009344F5">
              <w:t>a)</w:t>
            </w:r>
            <w:r w:rsidRPr="009344F5">
              <w:tab/>
              <w:t>Directiva de modificare a Directivelor (UE) 2016/2341 și 2016/97 în ceea ce privește consolidarea cadrului pentru furnizarea de pensii ocupaționale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EA12C7" w14:textId="77777777" w:rsidR="00BD729D" w:rsidRPr="009344F5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4DF1E15" w14:textId="77777777" w:rsidR="00BD729D" w:rsidRPr="009344F5" w:rsidRDefault="00BD729D" w:rsidP="00CB73C2"/>
        </w:tc>
      </w:tr>
      <w:tr w:rsidR="00BD3F37" w:rsidRPr="009344F5" w14:paraId="743FFFFB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2060AA" w14:textId="77777777" w:rsidR="00BD3F37" w:rsidRPr="009344F5" w:rsidRDefault="00BD3F37" w:rsidP="00BD3F37">
            <w:pPr>
              <w:ind w:left="567" w:hanging="567"/>
            </w:pPr>
            <w:r w:rsidRPr="009344F5">
              <w:t>b)</w:t>
            </w:r>
            <w:r w:rsidRPr="009344F5">
              <w:tab/>
              <w:t>Regulamentul de modificare a Regulamentului (UE) 2019/1238 privind un produs paneuropean de pensii personale (PEPP)</w:t>
            </w:r>
          </w:p>
          <w:p w14:paraId="3429492D" w14:textId="77777777" w:rsidR="00BD3F37" w:rsidRPr="009344F5" w:rsidRDefault="00BD3F37" w:rsidP="00BD3F37">
            <w:pPr>
              <w:rPr>
                <w:i/>
                <w:iCs/>
              </w:rPr>
            </w:pPr>
            <w:r w:rsidRPr="009344F5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E92102" w14:textId="77777777" w:rsidR="00BD3F37" w:rsidRPr="009344F5" w:rsidRDefault="00BD3F3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0A42584" w14:textId="77777777" w:rsidR="00BD3F37" w:rsidRPr="009344F5" w:rsidRDefault="00BD3F37" w:rsidP="00CB73C2"/>
        </w:tc>
      </w:tr>
      <w:tr w:rsidR="00BD3F37" w:rsidRPr="009344F5" w14:paraId="761C1E8A" w14:textId="77777777" w:rsidTr="00BD3F37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4C47E1" w14:textId="77777777" w:rsidR="00BD3F37" w:rsidRPr="009344F5" w:rsidRDefault="00BD3F37" w:rsidP="00696373">
            <w:pPr>
              <w:pageBreakBefore/>
            </w:pPr>
            <w:r w:rsidRPr="009344F5">
              <w:lastRenderedPageBreak/>
              <w:t>Diverse</w:t>
            </w:r>
          </w:p>
          <w:p w14:paraId="476E5AC7" w14:textId="77777777" w:rsidR="00BD3F37" w:rsidRPr="009344F5" w:rsidRDefault="00BD3F37" w:rsidP="00696373">
            <w:pPr>
              <w:pageBreakBefore/>
            </w:pPr>
            <w:r w:rsidRPr="009344F5">
              <w:t>Propuneri legislative actuale privind serviciile financiare</w:t>
            </w:r>
          </w:p>
          <w:p w14:paraId="6F9D6E8A" w14:textId="77777777" w:rsidR="00BD3F37" w:rsidRPr="009344F5" w:rsidRDefault="00BD3F37" w:rsidP="00696373">
            <w:pPr>
              <w:pageBreakBefore/>
              <w:rPr>
                <w:i/>
                <w:iCs/>
              </w:rPr>
            </w:pPr>
            <w:r w:rsidRPr="009344F5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5A693B4" w14:textId="77777777" w:rsidR="00BD3F37" w:rsidRPr="009344F5" w:rsidRDefault="00BD3F37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7D25B3" w14:textId="77777777" w:rsidR="00BD3F37" w:rsidRPr="009344F5" w:rsidRDefault="00BD3F37" w:rsidP="00CB73C2"/>
        </w:tc>
      </w:tr>
    </w:tbl>
    <w:p w14:paraId="2FCC7E28" w14:textId="77777777" w:rsidR="00BD3F37" w:rsidRPr="009344F5" w:rsidRDefault="00BD729D" w:rsidP="00696373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9344F5">
        <w:rPr>
          <w:b/>
          <w:u w:val="single"/>
        </w:rPr>
        <w:t>Activități fără caracter legislativ</w:t>
      </w:r>
      <w:bookmarkStart w:id="1" w:name="DQCErrorScope0291e9b3ff394362bce170da11c"/>
    </w:p>
    <w:tbl>
      <w:tblPr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8"/>
        <w:gridCol w:w="709"/>
        <w:gridCol w:w="1842"/>
      </w:tblGrid>
      <w:tr w:rsidR="00BD3F37" w:rsidRPr="009344F5" w14:paraId="74D993B5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bookmarkEnd w:id="1"/>
          <w:p w14:paraId="53109F45" w14:textId="77777777" w:rsidR="00BD3F37" w:rsidRPr="009344F5" w:rsidRDefault="00BD3F37" w:rsidP="00BD3F37">
            <w:r w:rsidRPr="009344F5">
              <w:t>Bugetul UE</w:t>
            </w:r>
          </w:p>
          <w:p w14:paraId="3FBAF2A2" w14:textId="77777777" w:rsidR="00BD3F37" w:rsidRPr="009344F5" w:rsidRDefault="00BD3F37" w:rsidP="00BD3F37">
            <w:r w:rsidRPr="009344F5">
              <w:t>Recomandarea Consiliului privind descărcarea de gestiune a Comisiei în ceea ce privește execuția bugetului pentru exercițiul financiar 2024</w:t>
            </w:r>
          </w:p>
          <w:p w14:paraId="01FAFF28" w14:textId="77777777" w:rsidR="006376BA" w:rsidRPr="009344F5" w:rsidRDefault="006376BA" w:rsidP="00BD3F37">
            <w:pPr>
              <w:rPr>
                <w:i/>
                <w:iCs/>
              </w:rPr>
            </w:pPr>
            <w:r w:rsidRPr="009344F5">
              <w:t>(Temei juridic: articolul 319 din TFUE)</w:t>
            </w:r>
          </w:p>
          <w:p w14:paraId="151B4DE4" w14:textId="77777777" w:rsidR="00BD3F37" w:rsidRPr="009344F5" w:rsidRDefault="00BD3F37" w:rsidP="00BD3F37">
            <w:pPr>
              <w:rPr>
                <w:i/>
                <w:iCs/>
              </w:rPr>
            </w:pPr>
            <w:r w:rsidRPr="009344F5">
              <w:rPr>
                <w:i/>
              </w:rPr>
              <w:t>Adoptare</w:t>
            </w:r>
          </w:p>
          <w:p w14:paraId="5387EBB0" w14:textId="77777777" w:rsidR="00696373" w:rsidRPr="009344F5" w:rsidRDefault="00696373" w:rsidP="00BD3F37">
            <w:r w:rsidRPr="009344F5">
              <w:rPr>
                <w:i/>
              </w:rPr>
              <w:t>Aprobarea unei scrisori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6990D6" w14:textId="77777777" w:rsidR="00BD3F37" w:rsidRPr="009344F5" w:rsidRDefault="00FB3002" w:rsidP="00BD3F37">
            <w:r w:rsidRPr="009344F5">
              <w:t>(*)</w:t>
            </w: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E629AD" w14:textId="77777777" w:rsidR="00BD3F37" w:rsidRPr="009344F5" w:rsidRDefault="00BD3F37" w:rsidP="00BD3F37"/>
        </w:tc>
      </w:tr>
      <w:tr w:rsidR="00BD3F37" w:rsidRPr="009344F5" w14:paraId="72E21DAC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0479FE" w14:textId="72AFDB26" w:rsidR="00BD3F37" w:rsidRPr="009344F5" w:rsidRDefault="00BD3F37" w:rsidP="00BD3F37">
            <w:r w:rsidRPr="009344F5">
              <w:t>Concluziile privind orientările bugetare pentru exercițiul financiar</w:t>
            </w:r>
            <w:r w:rsidR="00B24770">
              <w:t> </w:t>
            </w:r>
            <w:r w:rsidRPr="009344F5">
              <w:t>2027</w:t>
            </w:r>
          </w:p>
          <w:p w14:paraId="78C8ED32" w14:textId="77777777" w:rsidR="00BD3F37" w:rsidRPr="009344F5" w:rsidRDefault="00BD3F37" w:rsidP="00BD3F37">
            <w:pPr>
              <w:rPr>
                <w:i/>
                <w:iCs/>
              </w:rPr>
            </w:pPr>
            <w:r w:rsidRPr="009344F5">
              <w:rPr>
                <w:i/>
              </w:rPr>
              <w:t>Aprobare</w:t>
            </w:r>
          </w:p>
          <w:p w14:paraId="4F4094E5" w14:textId="77777777" w:rsidR="00696373" w:rsidRPr="009344F5" w:rsidRDefault="00696373" w:rsidP="00BD3F37">
            <w:r w:rsidRPr="009344F5">
              <w:rPr>
                <w:i/>
              </w:rPr>
              <w:t>Aprobarea unei scrisori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9CE73C" w14:textId="77777777" w:rsidR="00BD3F37" w:rsidRPr="009344F5" w:rsidRDefault="00BD3F37" w:rsidP="00BD3F37"/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D5FE507" w14:textId="77777777" w:rsidR="00BD3F37" w:rsidRPr="009344F5" w:rsidRDefault="00BD3F37" w:rsidP="00BD3F37"/>
        </w:tc>
      </w:tr>
      <w:tr w:rsidR="00BD3F37" w:rsidRPr="009344F5" w14:paraId="509FE705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995168" w14:textId="77777777" w:rsidR="00BD3F37" w:rsidRPr="009344F5" w:rsidRDefault="00BD3F37" w:rsidP="00BD3F37">
            <w:r w:rsidRPr="009344F5">
              <w:t>Consecințele economice și financiare ale agresiunii Rusiei împotriva Ucrainei</w:t>
            </w:r>
          </w:p>
          <w:p w14:paraId="7FD501C8" w14:textId="77777777" w:rsidR="00BD3F37" w:rsidRPr="009344F5" w:rsidRDefault="00BD3F37" w:rsidP="00BD3F37">
            <w:r w:rsidRPr="009344F5">
              <w:rPr>
                <w:i/>
              </w:rPr>
              <w:t>Schimb de opinii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9B2514A" w14:textId="77777777" w:rsidR="00BD3F37" w:rsidRPr="009344F5" w:rsidRDefault="00BD3F37" w:rsidP="00BD3F37"/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E552A2" w14:textId="77777777" w:rsidR="00BD3F37" w:rsidRPr="009344F5" w:rsidRDefault="00BD3F37" w:rsidP="00BD3F37"/>
        </w:tc>
      </w:tr>
      <w:tr w:rsidR="00BD3F37" w:rsidRPr="009344F5" w14:paraId="73FC5A0D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6E8050" w14:textId="77777777" w:rsidR="00BD3F37" w:rsidRPr="009344F5" w:rsidRDefault="00BD3F37" w:rsidP="00BD3F37">
            <w:r w:rsidRPr="009344F5">
              <w:t>Redresarea economică în Europa</w:t>
            </w:r>
          </w:p>
          <w:p w14:paraId="273D3A35" w14:textId="77777777" w:rsidR="00BD3F37" w:rsidRPr="009344F5" w:rsidRDefault="00BD3F37" w:rsidP="00BD3F37">
            <w:r w:rsidRPr="009344F5">
              <w:t>Deciziile de punere în aplicare ale Consiliului în temeiul Mecanismului de redresare și reziliență</w:t>
            </w:r>
          </w:p>
          <w:p w14:paraId="72EEBF1E" w14:textId="77777777" w:rsidR="00BD3F37" w:rsidRPr="009344F5" w:rsidRDefault="00BD3F37" w:rsidP="00BD3F37">
            <w:r w:rsidRPr="009344F5">
              <w:t>[Temei juridic: articolul 20 din Regulamentul (UE) 2021/241]</w:t>
            </w:r>
          </w:p>
          <w:p w14:paraId="4C26E71F" w14:textId="77777777" w:rsidR="00BD3F37" w:rsidRPr="009344F5" w:rsidRDefault="00BD3F37" w:rsidP="00BD3F37">
            <w:pPr>
              <w:rPr>
                <w:i/>
                <w:iCs/>
              </w:rPr>
            </w:pPr>
            <w:r w:rsidRPr="009344F5">
              <w:rPr>
                <w:i/>
              </w:rPr>
              <w:t>Adoptare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B7D689B" w14:textId="77777777" w:rsidR="00BD3F37" w:rsidRPr="009344F5" w:rsidRDefault="00BD3F37" w:rsidP="00BD3F37"/>
          <w:p w14:paraId="6522BBB4" w14:textId="77777777" w:rsidR="00BD3F37" w:rsidRPr="009344F5" w:rsidRDefault="00BD3F37" w:rsidP="00BD3F37">
            <w:r w:rsidRPr="009344F5">
              <w:rPr>
                <w:noProof/>
              </w:rPr>
              <w:drawing>
                <wp:inline distT="0" distB="0" distL="0" distR="0" wp14:anchorId="720C77ED" wp14:editId="6361B5B5">
                  <wp:extent cx="172442" cy="172442"/>
                  <wp:effectExtent l="0" t="0" r="0" b="0"/>
                  <wp:docPr id="830660115" name="Picture 37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344F5">
              <w:t>(*)</w:t>
            </w:r>
          </w:p>
        </w:tc>
        <w:tc>
          <w:tcPr>
            <w:tcW w:w="1842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87C77B" w14:textId="77777777" w:rsidR="00BD3F37" w:rsidRPr="009344F5" w:rsidRDefault="00BD3F37" w:rsidP="00BD3F37"/>
        </w:tc>
      </w:tr>
      <w:tr w:rsidR="00BD3F37" w:rsidRPr="009344F5" w14:paraId="6431DFED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17908C" w14:textId="77777777" w:rsidR="00BD3F37" w:rsidRPr="009344F5" w:rsidRDefault="00BD3F37" w:rsidP="00BD3F37">
            <w:r w:rsidRPr="009344F5">
              <w:t>Semestrul european 2026</w:t>
            </w:r>
          </w:p>
          <w:p w14:paraId="2A111890" w14:textId="77777777" w:rsidR="00BD3F37" w:rsidRPr="009344F5" w:rsidRDefault="00BD3F37" w:rsidP="00BD3F37">
            <w:r w:rsidRPr="009344F5">
              <w:t>Recomandarea Consiliului privind politica economică a zonei euro</w:t>
            </w:r>
          </w:p>
          <w:p w14:paraId="6CE80DA6" w14:textId="77777777" w:rsidR="00BD3F37" w:rsidRPr="009344F5" w:rsidRDefault="00BD3F37" w:rsidP="00BD3F37">
            <w:pPr>
              <w:rPr>
                <w:i/>
                <w:iCs/>
              </w:rPr>
            </w:pPr>
            <w:r w:rsidRPr="009344F5">
              <w:rPr>
                <w:i/>
              </w:rPr>
              <w:t>Aprobare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608222" w14:textId="77777777" w:rsidR="00BD3F37" w:rsidRPr="009344F5" w:rsidRDefault="00BD3F37" w:rsidP="00BD3F37"/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A6D0A53" w14:textId="77777777" w:rsidR="00BD3F37" w:rsidRPr="009344F5" w:rsidRDefault="00BD3F37" w:rsidP="00BD3F37"/>
        </w:tc>
      </w:tr>
      <w:tr w:rsidR="00BD3F37" w:rsidRPr="009344F5" w14:paraId="61CBC74E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86875C4" w14:textId="77777777" w:rsidR="00BD3F37" w:rsidRPr="009344F5" w:rsidRDefault="00BD3F37" w:rsidP="00BD3F37">
            <w:r w:rsidRPr="009344F5">
              <w:t>Punerea în aplicare a cadrului de guvernanță economică: finanțarea apărării</w:t>
            </w:r>
          </w:p>
          <w:p w14:paraId="0A7AC4E9" w14:textId="77777777" w:rsidR="00BD3F37" w:rsidRPr="009344F5" w:rsidRDefault="00BD3F37" w:rsidP="00BD3F37">
            <w:r w:rsidRPr="009344F5">
              <w:t>Recomandarea Consiliului care permite Austriei să se abată de la ratele maxime de creștere a cheltuielilor nete</w:t>
            </w:r>
          </w:p>
          <w:p w14:paraId="22E0D6EB" w14:textId="77777777" w:rsidR="00BD3F37" w:rsidRPr="009344F5" w:rsidRDefault="00BD3F37" w:rsidP="00BD3F37">
            <w:r w:rsidRPr="009344F5">
              <w:t>[Temei juridic: Regulamentul (UE) 2024/1263]</w:t>
            </w:r>
          </w:p>
          <w:p w14:paraId="26A1B8A9" w14:textId="77777777" w:rsidR="00BD3F37" w:rsidRPr="009344F5" w:rsidRDefault="00BD3F37" w:rsidP="00BD3F37">
            <w:pPr>
              <w:rPr>
                <w:i/>
                <w:iCs/>
              </w:rPr>
            </w:pPr>
            <w:r w:rsidRPr="009344F5">
              <w:rPr>
                <w:i/>
              </w:rPr>
              <w:t>Adoptare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35E338" w14:textId="77777777" w:rsidR="00BD3F37" w:rsidRPr="009344F5" w:rsidRDefault="00BD3F37" w:rsidP="00BD3F37"/>
          <w:p w14:paraId="1F5A9B2F" w14:textId="77777777" w:rsidR="00BD3F37" w:rsidRPr="009344F5" w:rsidRDefault="00BD3F37" w:rsidP="00BD3F37"/>
          <w:p w14:paraId="72002A9F" w14:textId="77777777" w:rsidR="00BD3F37" w:rsidRPr="009344F5" w:rsidRDefault="00BD3F37" w:rsidP="00BD3F37">
            <w:r w:rsidRPr="009344F5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B6FF9B8" w14:textId="77777777" w:rsidR="00BD3F37" w:rsidRPr="009344F5" w:rsidRDefault="00BD3F37" w:rsidP="00BD3F37"/>
        </w:tc>
      </w:tr>
      <w:tr w:rsidR="00BD3F37" w:rsidRPr="009344F5" w14:paraId="682E68F2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1A9F5C4" w14:textId="77777777" w:rsidR="00BD3F37" w:rsidRPr="009344F5" w:rsidRDefault="00BD3F37" w:rsidP="00BD3F37">
            <w:r w:rsidRPr="009344F5">
              <w:t>Concluziile privind lista UE revizuită a jurisdicțiilor necooperante în scopuri fiscale</w:t>
            </w:r>
          </w:p>
          <w:p w14:paraId="504658C3" w14:textId="77777777" w:rsidR="00BD3F37" w:rsidRPr="009344F5" w:rsidRDefault="00BD3F37" w:rsidP="00BD3F37">
            <w:r w:rsidRPr="009344F5">
              <w:rPr>
                <w:i/>
              </w:rPr>
              <w:t>Aprobare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C814A5" w14:textId="77777777" w:rsidR="00BD3F37" w:rsidRPr="009344F5" w:rsidRDefault="00BD3F37" w:rsidP="00BD3F37"/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7CCD5AE" w14:textId="77777777" w:rsidR="00BD3F37" w:rsidRPr="009344F5" w:rsidRDefault="00BD3F37" w:rsidP="00BD3F37"/>
        </w:tc>
      </w:tr>
      <w:tr w:rsidR="00BD3F37" w:rsidRPr="009344F5" w14:paraId="1B3747DC" w14:textId="77777777" w:rsidTr="00BD3F37">
        <w:tc>
          <w:tcPr>
            <w:tcW w:w="7088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77D0BF7" w14:textId="77777777" w:rsidR="00BD3F37" w:rsidRPr="009344F5" w:rsidRDefault="00BD3F37" w:rsidP="00BD3F37">
            <w:r w:rsidRPr="009344F5">
              <w:t>Diverse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40ECD3" w14:textId="77777777" w:rsidR="00BD3F37" w:rsidRPr="009344F5" w:rsidRDefault="00BD3F37" w:rsidP="00BD3F37"/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CA62A6" w14:textId="77777777" w:rsidR="00BD3F37" w:rsidRPr="009344F5" w:rsidRDefault="00BD3F37" w:rsidP="00BD3F37"/>
        </w:tc>
      </w:tr>
    </w:tbl>
    <w:p w14:paraId="32CC7653" w14:textId="77777777" w:rsidR="00BD729D" w:rsidRPr="009344F5" w:rsidRDefault="00BD729D" w:rsidP="00696373">
      <w:pPr>
        <w:pStyle w:val="Jardin"/>
        <w:pageBreakBefore/>
      </w:pPr>
      <w:r w:rsidRPr="009344F5">
        <w:lastRenderedPageBreak/>
        <w:t>o</w:t>
      </w:r>
      <w:bookmarkStart w:id="2" w:name="DQCErrorScope036823e50474423ca35a6c21719"/>
    </w:p>
    <w:bookmarkEnd w:id="2"/>
    <w:p w14:paraId="68E418DB" w14:textId="77777777" w:rsidR="00BD729D" w:rsidRPr="009344F5" w:rsidRDefault="00BD729D" w:rsidP="00BD729D">
      <w:pPr>
        <w:pStyle w:val="Jardin"/>
      </w:pPr>
      <w:r w:rsidRPr="009344F5">
        <w:t>o</w:t>
      </w:r>
      <w:r w:rsidRPr="009344F5">
        <w:tab/>
      </w:r>
      <w:proofErr w:type="spellStart"/>
      <w:r w:rsidRPr="009344F5">
        <w:t>o</w:t>
      </w:r>
      <w:bookmarkStart w:id="3" w:name="DQCErrorScope58960833f8884193952c391a5df"/>
      <w:proofErr w:type="spellEnd"/>
    </w:p>
    <w:bookmarkEnd w:id="3"/>
    <w:p w14:paraId="119A6712" w14:textId="77777777" w:rsidR="00EE58DE" w:rsidRPr="009344F5" w:rsidRDefault="00EE58DE" w:rsidP="00D943CC">
      <w:pPr>
        <w:spacing w:line="360" w:lineRule="auto"/>
        <w:rPr>
          <w:rFonts w:asciiTheme="majorBidi" w:hAnsiTheme="majorBidi" w:cstheme="majorBidi"/>
          <w:b/>
          <w:bCs/>
          <w:szCs w:val="24"/>
          <w:u w:val="single"/>
        </w:rPr>
      </w:pPr>
      <w:r w:rsidRPr="009344F5">
        <w:rPr>
          <w:rFonts w:asciiTheme="majorBidi" w:hAnsiTheme="majorBidi"/>
          <w:b/>
          <w:u w:val="single"/>
        </w:rPr>
        <w:t>p.m.</w:t>
      </w:r>
      <w:r w:rsidRPr="009344F5">
        <w:rPr>
          <w:rFonts w:asciiTheme="majorBidi" w:hAnsiTheme="majorBidi"/>
          <w:b/>
        </w:rPr>
        <w:t>:</w:t>
      </w:r>
    </w:p>
    <w:p w14:paraId="6B70EB63" w14:textId="77777777" w:rsidR="00D943CC" w:rsidRPr="009344F5" w:rsidRDefault="00D943CC" w:rsidP="00D943CC">
      <w:pPr>
        <w:pStyle w:val="NoSpacing"/>
        <w:spacing w:line="360" w:lineRule="auto"/>
        <w:rPr>
          <w:b/>
          <w:bCs/>
          <w:u w:val="single"/>
        </w:rPr>
      </w:pPr>
      <w:r w:rsidRPr="009344F5">
        <w:rPr>
          <w:b/>
          <w:u w:val="single"/>
        </w:rPr>
        <w:t>Luni, 16 februarie 2026</w:t>
      </w:r>
    </w:p>
    <w:p w14:paraId="66032A9A" w14:textId="77777777" w:rsidR="00D943CC" w:rsidRPr="009344F5" w:rsidRDefault="00D943CC" w:rsidP="00D943CC">
      <w:pPr>
        <w:pStyle w:val="NoSpacing"/>
        <w:spacing w:line="360" w:lineRule="auto"/>
      </w:pPr>
      <w:r w:rsidRPr="009344F5">
        <w:t xml:space="preserve">15.00 </w:t>
      </w:r>
      <w:proofErr w:type="spellStart"/>
      <w:r w:rsidRPr="009344F5">
        <w:t>Eurogrupul</w:t>
      </w:r>
      <w:proofErr w:type="spellEnd"/>
      <w:r w:rsidRPr="009344F5">
        <w:t xml:space="preserve"> în configurație obișnuită</w:t>
      </w:r>
    </w:p>
    <w:p w14:paraId="228636AE" w14:textId="77777777" w:rsidR="00D943CC" w:rsidRPr="009344F5" w:rsidRDefault="00D943CC" w:rsidP="00526BF4">
      <w:pPr>
        <w:pStyle w:val="NoSpacing"/>
        <w:spacing w:line="360" w:lineRule="auto"/>
      </w:pPr>
      <w:r w:rsidRPr="009344F5">
        <w:t>(de confirmat)</w:t>
      </w:r>
      <w:r w:rsidRPr="009344F5">
        <w:tab/>
      </w:r>
      <w:proofErr w:type="spellStart"/>
      <w:r w:rsidRPr="009344F5">
        <w:t>Eurogrupul</w:t>
      </w:r>
      <w:proofErr w:type="spellEnd"/>
      <w:r w:rsidRPr="009344F5">
        <w:t xml:space="preserve"> în configurație deschisă</w:t>
      </w:r>
    </w:p>
    <w:p w14:paraId="11EC77CC" w14:textId="77777777" w:rsidR="00D943CC" w:rsidRPr="009344F5" w:rsidRDefault="00D943CC" w:rsidP="00D943CC">
      <w:pPr>
        <w:pStyle w:val="NoSpacing"/>
        <w:spacing w:line="360" w:lineRule="auto"/>
        <w:rPr>
          <w:b/>
          <w:bCs/>
          <w:u w:val="single"/>
        </w:rPr>
      </w:pPr>
      <w:r w:rsidRPr="009344F5">
        <w:rPr>
          <w:b/>
          <w:u w:val="single"/>
        </w:rPr>
        <w:t>Marți, 17 februarie 2026</w:t>
      </w:r>
    </w:p>
    <w:p w14:paraId="37BC84A2" w14:textId="77777777" w:rsidR="001B060D" w:rsidRPr="009344F5" w:rsidRDefault="00D943CC" w:rsidP="002B1FF6">
      <w:pPr>
        <w:pStyle w:val="NoSpacing"/>
        <w:spacing w:line="360" w:lineRule="auto"/>
      </w:pPr>
      <w:r w:rsidRPr="009344F5">
        <w:t>9.00</w:t>
      </w:r>
      <w:r w:rsidRPr="009344F5">
        <w:tab/>
        <w:t>Mic dejun</w:t>
      </w:r>
      <w:r w:rsidRPr="009344F5">
        <w:rPr>
          <w:rStyle w:val="FootnoteReference"/>
          <w:b w:val="0"/>
          <w:bCs/>
        </w:rPr>
        <w:footnoteReference w:id="2"/>
      </w:r>
    </w:p>
    <w:p w14:paraId="5639052E" w14:textId="77777777" w:rsidR="00C35BFE" w:rsidRPr="009344F5" w:rsidRDefault="00C35BFE" w:rsidP="00C35BFE">
      <w:pPr>
        <w:pStyle w:val="ImageLine"/>
      </w:pPr>
    </w:p>
    <w:p w14:paraId="648896BE" w14:textId="77777777" w:rsidR="001B060D" w:rsidRPr="009344F5" w:rsidRDefault="001B060D" w:rsidP="001B060D">
      <w:pPr>
        <w:pStyle w:val="Image"/>
      </w:pPr>
      <w:r w:rsidRPr="009344F5">
        <w:rPr>
          <w:noProof/>
        </w:rPr>
        <w:drawing>
          <wp:inline distT="0" distB="0" distL="0" distR="0" wp14:anchorId="3684CF46" wp14:editId="20108733">
            <wp:extent cx="172442" cy="172442"/>
            <wp:effectExtent l="0" t="0" r="0" b="0"/>
            <wp:docPr id="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4F5">
        <w:tab/>
        <w:t>Prima lectură</w:t>
      </w:r>
    </w:p>
    <w:p w14:paraId="670BD97A" w14:textId="77777777" w:rsidR="001B060D" w:rsidRPr="009344F5" w:rsidRDefault="001B060D" w:rsidP="001B060D">
      <w:pPr>
        <w:pStyle w:val="Image"/>
      </w:pPr>
      <w:r w:rsidRPr="009344F5">
        <w:rPr>
          <w:noProof/>
        </w:rPr>
        <w:drawing>
          <wp:inline distT="0" distB="0" distL="0" distR="0" wp14:anchorId="351F700B" wp14:editId="121A1889">
            <wp:extent cx="172442" cy="172442"/>
            <wp:effectExtent l="0" t="0" r="0" b="0"/>
            <wp:docPr id="1668356402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44F5">
        <w:tab/>
        <w:t>Punct bazat pe o propunere a Comisiei</w:t>
      </w:r>
    </w:p>
    <w:p w14:paraId="4CA31116" w14:textId="77777777" w:rsidR="001B060D" w:rsidRPr="009344F5" w:rsidRDefault="001B060D" w:rsidP="009344F5">
      <w:pPr>
        <w:pStyle w:val="Image"/>
        <w:keepNext/>
      </w:pPr>
      <w:r w:rsidRPr="009344F5">
        <w:t>(*)</w:t>
      </w:r>
      <w:r w:rsidRPr="009344F5">
        <w:tab/>
        <w:t>Punct cu privire la care se poate solicita votarea</w:t>
      </w:r>
    </w:p>
    <w:p w14:paraId="26D344D2" w14:textId="77777777" w:rsidR="001B060D" w:rsidRPr="009344F5" w:rsidRDefault="001B060D" w:rsidP="001B060D">
      <w:pPr>
        <w:pStyle w:val="FinalLine"/>
      </w:pPr>
    </w:p>
    <w:p w14:paraId="1203FF3D" w14:textId="77777777" w:rsidR="00772954" w:rsidRPr="001B060D" w:rsidRDefault="001B060D" w:rsidP="001B060D">
      <w:pPr>
        <w:pStyle w:val="NB"/>
      </w:pPr>
      <w:r w:rsidRPr="009344F5">
        <w:t>N.B.:</w:t>
      </w:r>
      <w:r w:rsidRPr="009344F5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9344F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E10DF" w14:textId="77777777" w:rsidR="001B060D" w:rsidRDefault="001B060D" w:rsidP="00B5488B">
      <w:r>
        <w:separator/>
      </w:r>
    </w:p>
  </w:endnote>
  <w:endnote w:type="continuationSeparator" w:id="0">
    <w:p w14:paraId="15FB5851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47826" w14:textId="77777777" w:rsidR="00B24770" w:rsidRDefault="00B247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344F5" w:rsidRPr="00D94637" w14:paraId="3287AA11" w14:textId="77777777" w:rsidTr="009344F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8215A07" w14:textId="77777777" w:rsidR="009344F5" w:rsidRPr="00D94637" w:rsidRDefault="009344F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STANDARD"/>
        </w:p>
      </w:tc>
    </w:tr>
    <w:tr w:rsidR="009344F5" w:rsidRPr="00B310DC" w14:paraId="724E8504" w14:textId="77777777" w:rsidTr="009344F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9941AD5" w14:textId="77777777" w:rsidR="009344F5" w:rsidRPr="00AD7BF2" w:rsidRDefault="009344F5" w:rsidP="004F54B2">
          <w:pPr>
            <w:pStyle w:val="FooterText"/>
          </w:pPr>
          <w:r>
            <w:t>CM 1472/2/26</w:t>
          </w:r>
          <w:r w:rsidRPr="002511D8">
            <w:t xml:space="preserve"> </w:t>
          </w:r>
          <w:r>
            <w:t>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1D609E2" w14:textId="77777777" w:rsidR="009344F5" w:rsidRPr="00AD7BF2" w:rsidRDefault="009344F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B461F41" w14:textId="77777777" w:rsidR="009344F5" w:rsidRPr="002511D8" w:rsidRDefault="009344F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C29FFFD" w14:textId="77777777" w:rsidR="009344F5" w:rsidRPr="00B310DC" w:rsidRDefault="009344F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344F5" w:rsidRPr="00D94637" w14:paraId="2534D288" w14:textId="77777777" w:rsidTr="009344F5">
      <w:trPr>
        <w:jc w:val="center"/>
      </w:trPr>
      <w:tc>
        <w:tcPr>
          <w:tcW w:w="1774" w:type="pct"/>
          <w:shd w:val="clear" w:color="auto" w:fill="auto"/>
        </w:tcPr>
        <w:p w14:paraId="4951F140" w14:textId="77777777" w:rsidR="009344F5" w:rsidRPr="00AD7BF2" w:rsidRDefault="009344F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7A0F565" w14:textId="77777777" w:rsidR="009344F5" w:rsidRPr="00AD7BF2" w:rsidRDefault="009344F5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4F31908" w14:textId="77777777" w:rsidR="009344F5" w:rsidRPr="00D94637" w:rsidRDefault="009344F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D140C9E" w14:textId="77777777" w:rsidR="009344F5" w:rsidRPr="00695BAF" w:rsidRDefault="009344F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4"/>
  </w:tbl>
  <w:p w14:paraId="767D69AB" w14:textId="77777777" w:rsidR="009344F5" w:rsidRPr="009344F5" w:rsidRDefault="009344F5" w:rsidP="009344F5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9344F5" w:rsidRPr="00D94637" w14:paraId="40D5072A" w14:textId="77777777" w:rsidTr="009344F5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6221AC1F" w14:textId="77777777" w:rsidR="009344F5" w:rsidRPr="00D94637" w:rsidRDefault="009344F5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5" w:name="FOOTER_COREPER_COUNCIL"/>
        </w:p>
      </w:tc>
    </w:tr>
    <w:tr w:rsidR="009344F5" w:rsidRPr="00B310DC" w14:paraId="18EB9804" w14:textId="77777777" w:rsidTr="009344F5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4780B14C" w14:textId="77777777" w:rsidR="009344F5" w:rsidRPr="00AD7BF2" w:rsidRDefault="009344F5" w:rsidP="00965E25">
          <w:pPr>
            <w:pStyle w:val="FooterText"/>
          </w:pPr>
          <w:r>
            <w:t>CM 1472/2/26</w:t>
          </w:r>
          <w:r w:rsidRPr="002511D8">
            <w:t xml:space="preserve"> </w:t>
          </w:r>
          <w:r>
            <w:t>REV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F1E7EB0" w14:textId="77777777" w:rsidR="009344F5" w:rsidRPr="00AD7BF2" w:rsidRDefault="009344F5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3FEEE3C1" w14:textId="77777777" w:rsidR="009344F5" w:rsidRPr="002511D8" w:rsidRDefault="009344F5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AA43755" w14:textId="77777777" w:rsidR="009344F5" w:rsidRPr="00B310DC" w:rsidRDefault="009344F5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344F5" w:rsidRPr="00D94637" w14:paraId="400DF8EA" w14:textId="77777777" w:rsidTr="009344F5">
      <w:trPr>
        <w:jc w:val="center"/>
      </w:trPr>
      <w:tc>
        <w:tcPr>
          <w:tcW w:w="3230" w:type="pct"/>
          <w:gridSpan w:val="3"/>
          <w:shd w:val="clear" w:color="auto" w:fill="auto"/>
        </w:tcPr>
        <w:p w14:paraId="213386A8" w14:textId="77777777" w:rsidR="009344F5" w:rsidRPr="00E37908" w:rsidRDefault="009344F5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50C18D28" w14:textId="77777777" w:rsidR="009344F5" w:rsidRPr="00D94637" w:rsidRDefault="009344F5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C51253A" w14:textId="77777777" w:rsidR="009344F5" w:rsidRPr="00695BAF" w:rsidRDefault="009344F5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5"/>
  </w:tbl>
  <w:p w14:paraId="7312F07D" w14:textId="77777777" w:rsidR="009344F5" w:rsidRPr="009344F5" w:rsidRDefault="009344F5" w:rsidP="009344F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BEBB9" w14:textId="77777777" w:rsidR="001B060D" w:rsidRDefault="001B060D" w:rsidP="00B5488B">
      <w:r>
        <w:separator/>
      </w:r>
    </w:p>
  </w:footnote>
  <w:footnote w:type="continuationSeparator" w:id="0">
    <w:p w14:paraId="3FF41E38" w14:textId="77777777" w:rsidR="001B060D" w:rsidRDefault="001B060D" w:rsidP="00B5488B">
      <w:r>
        <w:continuationSeparator/>
      </w:r>
    </w:p>
  </w:footnote>
  <w:footnote w:id="1">
    <w:p w14:paraId="0316EE52" w14:textId="77777777" w:rsidR="00B24770" w:rsidRDefault="00B24770">
      <w:pPr>
        <w:pStyle w:val="FootnoteText"/>
      </w:pPr>
      <w:r>
        <w:rPr>
          <w:rStyle w:val="FootnoteReference"/>
        </w:rPr>
        <w:t>1</w:t>
      </w:r>
      <w:r>
        <w:tab/>
        <w:t>În prezența președintei BEI</w:t>
      </w:r>
    </w:p>
  </w:footnote>
  <w:footnote w:id="2">
    <w:p w14:paraId="4C9AF008" w14:textId="77777777" w:rsidR="00D943CC" w:rsidRPr="009344F5" w:rsidRDefault="00D943CC" w:rsidP="00D943CC">
      <w:pPr>
        <w:pStyle w:val="FootnoteText"/>
        <w:rPr>
          <w:b/>
          <w:bCs/>
          <w:szCs w:val="24"/>
        </w:rPr>
      </w:pPr>
      <w:r w:rsidRPr="009344F5">
        <w:rPr>
          <w:rStyle w:val="FootnoteReference"/>
          <w:b w:val="0"/>
          <w:bCs/>
          <w:szCs w:val="24"/>
        </w:rPr>
        <w:footnoteRef/>
      </w:r>
      <w:r w:rsidRPr="009344F5">
        <w:rPr>
          <w:b/>
        </w:rPr>
        <w:tab/>
      </w:r>
      <w:r w:rsidRPr="009344F5">
        <w:t>În prezența președintei BEI și a directorului general al MES.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0AB6" w14:textId="77777777" w:rsidR="00B24770" w:rsidRDefault="00B247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5F957" w14:textId="77777777" w:rsidR="009344F5" w:rsidRPr="009344F5" w:rsidRDefault="009344F5" w:rsidP="009344F5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76BA" w14:textId="77777777" w:rsidR="009344F5" w:rsidRPr="009344F5" w:rsidRDefault="009344F5" w:rsidP="009344F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485978950676008690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06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47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2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2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 translate=&quot;false&quot;&gt;_x000d__x000a_    &lt;textlist&gt;_x000d__x000a_      &lt;text&gt;EIB&lt;/text&gt;_x000d__x000a_      &lt;text&gt;ECB&lt;/tex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5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Hyperlink NavigateUri=&quot;{x:Null}&quot; Style=&quot;{x:Null}&quot; Name=&quot;Footnote1&quot; Tag=&quot;{}{fn:1}În prezen&amp;#539;a pre&amp;#537;edintei BEI{/fn}&quot; ToolTip=&quot;În prezen&amp;#539;a pre&amp;#537;edintei BEI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2-17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DQC_HasRepairableErrors" w:val="true"/>
    <w:docVar w:name="DW_TechnicalBlockHash" w:val="722779f04a89a9409211465846c8e66a388f9f1d67300aa21eb9cb0f4b85bcae"/>
  </w:docVars>
  <w:rsids>
    <w:rsidRoot w:val="001B060D"/>
    <w:rsid w:val="00073663"/>
    <w:rsid w:val="000B764E"/>
    <w:rsid w:val="000D4BEE"/>
    <w:rsid w:val="000E2267"/>
    <w:rsid w:val="000F6360"/>
    <w:rsid w:val="001208A4"/>
    <w:rsid w:val="00141602"/>
    <w:rsid w:val="0017696A"/>
    <w:rsid w:val="001B060D"/>
    <w:rsid w:val="00201999"/>
    <w:rsid w:val="002743F6"/>
    <w:rsid w:val="00282911"/>
    <w:rsid w:val="002B1FF6"/>
    <w:rsid w:val="002B7630"/>
    <w:rsid w:val="00326C08"/>
    <w:rsid w:val="0034068D"/>
    <w:rsid w:val="00350C40"/>
    <w:rsid w:val="00366B82"/>
    <w:rsid w:val="003A26B5"/>
    <w:rsid w:val="003D040A"/>
    <w:rsid w:val="003D55C6"/>
    <w:rsid w:val="003E4687"/>
    <w:rsid w:val="00441376"/>
    <w:rsid w:val="0044271E"/>
    <w:rsid w:val="00442CAD"/>
    <w:rsid w:val="00477148"/>
    <w:rsid w:val="004B083D"/>
    <w:rsid w:val="004C60B7"/>
    <w:rsid w:val="005208E9"/>
    <w:rsid w:val="00526BF4"/>
    <w:rsid w:val="00546854"/>
    <w:rsid w:val="0055283D"/>
    <w:rsid w:val="005A5570"/>
    <w:rsid w:val="005C3952"/>
    <w:rsid w:val="006213F4"/>
    <w:rsid w:val="00634DC9"/>
    <w:rsid w:val="00636986"/>
    <w:rsid w:val="006376BA"/>
    <w:rsid w:val="0068428A"/>
    <w:rsid w:val="00696373"/>
    <w:rsid w:val="006A0129"/>
    <w:rsid w:val="006B1D33"/>
    <w:rsid w:val="006B6AEC"/>
    <w:rsid w:val="006D2414"/>
    <w:rsid w:val="007010AE"/>
    <w:rsid w:val="00706679"/>
    <w:rsid w:val="00723B34"/>
    <w:rsid w:val="00727503"/>
    <w:rsid w:val="00741DC3"/>
    <w:rsid w:val="00745D84"/>
    <w:rsid w:val="00756801"/>
    <w:rsid w:val="00764E79"/>
    <w:rsid w:val="00772954"/>
    <w:rsid w:val="00786B8C"/>
    <w:rsid w:val="007A3698"/>
    <w:rsid w:val="008146F9"/>
    <w:rsid w:val="0081774D"/>
    <w:rsid w:val="00863EE2"/>
    <w:rsid w:val="00887FF8"/>
    <w:rsid w:val="008B16DB"/>
    <w:rsid w:val="0091033E"/>
    <w:rsid w:val="009344F5"/>
    <w:rsid w:val="00984415"/>
    <w:rsid w:val="009860AE"/>
    <w:rsid w:val="009930AF"/>
    <w:rsid w:val="009E6FB0"/>
    <w:rsid w:val="00A31007"/>
    <w:rsid w:val="00AE02B9"/>
    <w:rsid w:val="00B02186"/>
    <w:rsid w:val="00B24770"/>
    <w:rsid w:val="00B259EC"/>
    <w:rsid w:val="00B5488B"/>
    <w:rsid w:val="00B81F98"/>
    <w:rsid w:val="00BC0BB4"/>
    <w:rsid w:val="00BC3EC8"/>
    <w:rsid w:val="00BD3F37"/>
    <w:rsid w:val="00BD729D"/>
    <w:rsid w:val="00C02778"/>
    <w:rsid w:val="00C24D81"/>
    <w:rsid w:val="00C35BFE"/>
    <w:rsid w:val="00C45DD6"/>
    <w:rsid w:val="00C92A66"/>
    <w:rsid w:val="00CA5A92"/>
    <w:rsid w:val="00CC013E"/>
    <w:rsid w:val="00CE2702"/>
    <w:rsid w:val="00D03B24"/>
    <w:rsid w:val="00D07A5D"/>
    <w:rsid w:val="00D41E52"/>
    <w:rsid w:val="00D64B12"/>
    <w:rsid w:val="00D943CC"/>
    <w:rsid w:val="00D95441"/>
    <w:rsid w:val="00DB0576"/>
    <w:rsid w:val="00DD12B3"/>
    <w:rsid w:val="00DE1FF5"/>
    <w:rsid w:val="00DE307E"/>
    <w:rsid w:val="00DF7902"/>
    <w:rsid w:val="00E37DD0"/>
    <w:rsid w:val="00E51701"/>
    <w:rsid w:val="00E55B2B"/>
    <w:rsid w:val="00E70392"/>
    <w:rsid w:val="00E73994"/>
    <w:rsid w:val="00E8251D"/>
    <w:rsid w:val="00EB506D"/>
    <w:rsid w:val="00EC1BCB"/>
    <w:rsid w:val="00ED12BC"/>
    <w:rsid w:val="00ED3D2F"/>
    <w:rsid w:val="00EE3B78"/>
    <w:rsid w:val="00EE58DE"/>
    <w:rsid w:val="00F26406"/>
    <w:rsid w:val="00F42C92"/>
    <w:rsid w:val="00F570F2"/>
    <w:rsid w:val="00F67D61"/>
    <w:rsid w:val="00FB3002"/>
    <w:rsid w:val="00FC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484BE4B2"/>
  <w15:docId w15:val="{396B0362-F5F8-4B03-BC05-648FF708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B2477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2477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2477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2477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2477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2477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24770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B2477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2477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2477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B2477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styleId="NoSpacing">
    <w:name w:val="No Spacing"/>
    <w:uiPriority w:val="1"/>
    <w:qFormat/>
    <w:rsid w:val="00D943CC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BDistrbMarkers">
    <w:name w:val="TBDistrbMarkers"/>
    <w:basedOn w:val="TBNormalTechnicalBlock"/>
    <w:qFormat/>
    <w:rsid w:val="00B2477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E3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30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307E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3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307E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DE307E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1A617-4FBA-4E5F-979E-5E53278D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6</TotalTime>
  <Pages>3</Pages>
  <Words>428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ZHUKA Emanuela (External)</dc:creator>
  <cp:keywords/>
  <dc:description/>
  <cp:lastModifiedBy>ALFARAZ SANCHEZ Maria Jose</cp:lastModifiedBy>
  <cp:revision>4</cp:revision>
  <dcterms:created xsi:type="dcterms:W3CDTF">2026-02-06T16:51:00Z</dcterms:created>
  <dcterms:modified xsi:type="dcterms:W3CDTF">2026-02-09T09:00:00Z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20250718</vt:lpwstr>
  </property>
  <property fmtid="{D5CDD505-2E9C-101B-9397-08002B2CF9AE}" pid="3" name="Meeting Number">
    <vt:lpwstr>4153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2026-02-09T08:59:46Z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