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94543664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4C0B0B" w:rsidRPr="0056157B" w14:paraId="1120756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D1BDDFF" w14:textId="48AD7E7B" w:rsidR="004C0B0B" w:rsidRPr="0056157B" w:rsidRDefault="004C0B0B" w:rsidP="00634DC7">
                <w:pPr>
                  <w:pStyle w:val="TBNormalTechnicalBlock"/>
                </w:pPr>
              </w:p>
            </w:tc>
          </w:tr>
          <w:tr w:rsidR="004C0B0B" w:rsidRPr="0056157B" w14:paraId="75E6230C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545B5C2" w14:textId="77777777" w:rsidR="004C0B0B" w:rsidRPr="0056157B" w:rsidRDefault="004C0B0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5CE2BC1" wp14:editId="51714E2C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E5AA12C" w14:textId="77777777" w:rsidR="004C0B0B" w:rsidRPr="0056157B" w:rsidRDefault="004C0B0B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4C0B0B" w:rsidRPr="00B84B6D" w14:paraId="6AE70989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8DB6C30" w14:textId="77777777" w:rsidR="004C0B0B" w:rsidRPr="0056157B" w:rsidRDefault="004C0B0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4D22569" w14:textId="77777777" w:rsidR="004C0B0B" w:rsidRPr="0056157B" w:rsidRDefault="004C0B0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CF1FAEB" w14:textId="77777777" w:rsidR="004C0B0B" w:rsidRPr="0056157B" w:rsidRDefault="004C0B0B" w:rsidP="00233A0E">
                <w:pPr>
                  <w:pStyle w:val="TBNormalTechnicalBlock"/>
                  <w:rPr>
                    <w:b/>
                  </w:rPr>
                </w:pPr>
              </w:p>
              <w:p w14:paraId="6A33F80A" w14:textId="77777777" w:rsidR="004C0B0B" w:rsidRDefault="004C0B0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 March 2026</w:t>
                </w:r>
              </w:p>
              <w:p w14:paraId="66BF7C69" w14:textId="77777777" w:rsidR="004C0B0B" w:rsidRPr="0019440B" w:rsidRDefault="004C0B0B" w:rsidP="00233A0E">
                <w:pPr>
                  <w:pStyle w:val="TBNormalTechnicalBlock"/>
                </w:pPr>
              </w:p>
              <w:p w14:paraId="5B14ADBF" w14:textId="77777777" w:rsidR="004C0B0B" w:rsidRDefault="004C0B0B" w:rsidP="00233A0E">
                <w:pPr>
                  <w:pStyle w:val="TBNormalTechnicalBlock"/>
                </w:pPr>
                <w:r>
                  <w:t>CM 1725</w:t>
                </w:r>
                <w:r w:rsidRPr="0056157B">
                  <w:t>/</w:t>
                </w:r>
                <w:r>
                  <w:t>26</w:t>
                </w:r>
              </w:p>
              <w:p w14:paraId="435A5DEA" w14:textId="77777777" w:rsidR="004C0B0B" w:rsidRDefault="004C0B0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7CD1B890" w14:textId="77777777" w:rsidR="004C0B0B" w:rsidRDefault="004C0B0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</w:t>
                </w:r>
              </w:p>
              <w:p w14:paraId="14A2755C" w14:textId="77777777" w:rsidR="004C0B0B" w:rsidRPr="007C5B64" w:rsidRDefault="004C0B0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77D0671" w14:textId="77777777" w:rsidR="004C0B0B" w:rsidRPr="009E0BE9" w:rsidRDefault="004C0B0B" w:rsidP="00CD4D38">
                <w:pPr>
                  <w:pStyle w:val="TBDistrbMarkers"/>
                </w:pPr>
                <w:r>
                  <w:t>PARLNAT</w:t>
                </w:r>
              </w:p>
              <w:p w14:paraId="526CE37C" w14:textId="77777777" w:rsidR="004C0B0B" w:rsidRPr="009E0BE9" w:rsidRDefault="004C0B0B" w:rsidP="00233A0E">
                <w:pPr>
                  <w:pStyle w:val="TBNormalTechnicalBlock"/>
                </w:pPr>
              </w:p>
              <w:p w14:paraId="365FDBFF" w14:textId="77777777" w:rsidR="004C0B0B" w:rsidRPr="009E0BE9" w:rsidRDefault="004C0B0B" w:rsidP="00233A0E">
                <w:pPr>
                  <w:pStyle w:val="TBNormalTechnicalBlock"/>
                </w:pPr>
              </w:p>
              <w:p w14:paraId="16879836" w14:textId="77777777" w:rsidR="004C0B0B" w:rsidRPr="009E0BE9" w:rsidRDefault="004C0B0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4C0B0B" w:rsidRPr="00ED0749" w14:paraId="4234D706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C65B645" w14:textId="77777777" w:rsidR="004C0B0B" w:rsidRPr="00ED0749" w:rsidRDefault="004C0B0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50E4551" w14:textId="77777777" w:rsidR="004C0B0B" w:rsidRPr="00ED0749" w:rsidRDefault="004C0B0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F85FC82" w14:textId="77777777" w:rsidR="004C0B0B" w:rsidRPr="00ED0749" w:rsidRDefault="004C0B0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029EC2E" w14:textId="77777777" w:rsidR="004C0B0B" w:rsidRPr="00ED0749" w:rsidRDefault="004C0B0B" w:rsidP="00DF1147">
          <w:pPr>
            <w:pStyle w:val="TBEntRefer"/>
            <w:rPr>
              <w:sz w:val="2"/>
              <w:szCs w:val="2"/>
            </w:rPr>
          </w:pPr>
        </w:p>
        <w:p w14:paraId="635662DF" w14:textId="77777777" w:rsidR="004C0B0B" w:rsidRPr="00DD01AC" w:rsidRDefault="004C0B0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4C0B0B" w:rsidRPr="00133225" w14:paraId="3E7D3785" w14:textId="77777777" w:rsidTr="001E5BC3">
            <w:trPr>
              <w:jc w:val="center"/>
            </w:trPr>
            <w:tc>
              <w:tcPr>
                <w:tcW w:w="9645" w:type="dxa"/>
              </w:tcPr>
              <w:p w14:paraId="041BEDC4" w14:textId="77777777" w:rsidR="004C0B0B" w:rsidRPr="00C4351E" w:rsidRDefault="004C0B0B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4C0B0B" w:rsidRPr="007D53AD" w14:paraId="5BA2A937" w14:textId="77777777" w:rsidTr="001E5BC3">
            <w:trPr>
              <w:jc w:val="center"/>
            </w:trPr>
            <w:tc>
              <w:tcPr>
                <w:tcW w:w="9645" w:type="dxa"/>
              </w:tcPr>
              <w:p w14:paraId="64C7AF73" w14:textId="77777777" w:rsidR="004C0B0B" w:rsidRPr="007D53AD" w:rsidRDefault="004C0B0B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(General Affairs)</w:t>
                </w:r>
              </w:p>
            </w:tc>
          </w:tr>
          <w:tr w:rsidR="004C0B0B" w:rsidRPr="007D53AD" w14:paraId="351CE60E" w14:textId="77777777" w:rsidTr="001E5BC3">
            <w:trPr>
              <w:jc w:val="center"/>
            </w:trPr>
            <w:tc>
              <w:tcPr>
                <w:tcW w:w="9645" w:type="dxa"/>
              </w:tcPr>
              <w:p w14:paraId="0A42860A" w14:textId="77777777" w:rsidR="004C0B0B" w:rsidRPr="006368AC" w:rsidRDefault="004C0B0B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4C0B0B" w:rsidRPr="007D53AD" w14:paraId="49BE44A4" w14:textId="77777777" w:rsidTr="001E5BC3">
            <w:trPr>
              <w:jc w:val="center"/>
            </w:trPr>
            <w:tc>
              <w:tcPr>
                <w:tcW w:w="9645" w:type="dxa"/>
              </w:tcPr>
              <w:p w14:paraId="30B2784F" w14:textId="77777777" w:rsidR="004C0B0B" w:rsidRPr="006368AC" w:rsidRDefault="004C0B0B" w:rsidP="008639D3">
                <w:pPr>
                  <w:pStyle w:val="TBTableText"/>
                </w:pPr>
                <w:r>
                  <w:t>17 March 2026 (10:00)</w:t>
                </w:r>
              </w:p>
            </w:tc>
          </w:tr>
        </w:tbl>
        <w:p w14:paraId="235C2E88" w14:textId="77777777" w:rsidR="004C0B0B" w:rsidRPr="008C6FD6" w:rsidRDefault="004C0B0B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0029000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5EF51404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F2BCBCD" w14:textId="7816C42D" w:rsidR="00A06620" w:rsidRPr="00754E5F" w:rsidRDefault="009917FD" w:rsidP="00A06620">
            <w:pPr>
              <w:rPr>
                <w:rFonts w:eastAsiaTheme="minorHAnsi"/>
                <w:szCs w:val="22"/>
              </w:rPr>
            </w:pPr>
            <w:r w:rsidRPr="00754E5F">
              <w:rPr>
                <w:lang w:val="en-US"/>
              </w:rPr>
              <w:t>Multiannual Financial Framework (MFF) 2028-2034</w:t>
            </w:r>
            <w:r w:rsidR="004954C1">
              <w:rPr>
                <w:lang w:val="en-US"/>
              </w:rPr>
              <w:t>:</w:t>
            </w:r>
            <w:r w:rsidR="00A06620">
              <w:rPr>
                <w:lang w:val="en-US"/>
              </w:rPr>
              <w:t xml:space="preserve"> </w:t>
            </w:r>
            <w:r w:rsidR="004954C1">
              <w:rPr>
                <w:rFonts w:eastAsiaTheme="minorHAnsi"/>
                <w:szCs w:val="22"/>
              </w:rPr>
              <w:t>g</w:t>
            </w:r>
            <w:r w:rsidR="00A06620" w:rsidRPr="00754E5F">
              <w:rPr>
                <w:rFonts w:eastAsiaTheme="minorHAnsi"/>
                <w:szCs w:val="22"/>
              </w:rPr>
              <w:t>overnance aspects</w:t>
            </w:r>
          </w:p>
          <w:p w14:paraId="3956BABB" w14:textId="6FA608AE" w:rsidR="00BD729D" w:rsidRPr="00A06620" w:rsidRDefault="00A06620" w:rsidP="00CB73C2">
            <w:pPr>
              <w:rPr>
                <w:i/>
                <w:iCs/>
              </w:rPr>
            </w:pPr>
            <w:r w:rsidRPr="00A06620">
              <w:rPr>
                <w:i/>
                <w:iCs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420F999C" w:rsidR="00BD729D" w:rsidRDefault="005167B7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E7B1210" wp14:editId="53A8C4B2">
                  <wp:extent cx="172442" cy="172442"/>
                  <wp:effectExtent l="0" t="0" r="0" b="0"/>
                  <wp:docPr id="180031968" name="Picture 5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31968" name="Picture 5" descr="Special legislative procedur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54E5F">
              <w:rPr>
                <w:noProof/>
                <w:lang w:val="en-US"/>
              </w:rPr>
              <w:drawing>
                <wp:inline distT="0" distB="0" distL="0" distR="0" wp14:anchorId="6B84D474" wp14:editId="1E337E84">
                  <wp:extent cx="172442" cy="172442"/>
                  <wp:effectExtent l="0" t="0" r="0" b="0"/>
                  <wp:docPr id="1321559486" name="Picture 7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559486" name="Picture 7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052D28" w14:paraId="392FD81B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E1C37F6" w14:textId="74DFFD81" w:rsidR="00052D28" w:rsidRDefault="00052D28" w:rsidP="00052D28">
            <w:bookmarkStart w:id="0" w:name="_Hlk223345351"/>
            <w:r>
              <w:t xml:space="preserve">Amendment </w:t>
            </w:r>
            <w:r w:rsidR="00732564">
              <w:t>to</w:t>
            </w:r>
            <w:r>
              <w:t xml:space="preserve"> the European Electoral </w:t>
            </w:r>
            <w:r w:rsidR="00732564">
              <w:t>A</w:t>
            </w:r>
            <w:r>
              <w:t>ct</w:t>
            </w:r>
          </w:p>
          <w:bookmarkEnd w:id="0"/>
          <w:p w14:paraId="30954603" w14:textId="77777777" w:rsidR="00052D28" w:rsidRPr="005F018E" w:rsidRDefault="00052D28" w:rsidP="00052D28">
            <w:pPr>
              <w:rPr>
                <w:i/>
                <w:iCs/>
              </w:rPr>
            </w:pPr>
            <w:r w:rsidRPr="005F018E">
              <w:rPr>
                <w:i/>
                <w:iCs/>
              </w:rPr>
              <w:t>A</w:t>
            </w:r>
            <w:r w:rsidR="005A02F4" w:rsidRPr="005F018E">
              <w:rPr>
                <w:i/>
                <w:iCs/>
              </w:rPr>
              <w:t>greement in principle</w:t>
            </w:r>
          </w:p>
          <w:p w14:paraId="227D2E39" w14:textId="316F7B7E" w:rsidR="005A02F4" w:rsidRPr="00052D28" w:rsidRDefault="00F528E4" w:rsidP="00052D28">
            <w:pPr>
              <w:rPr>
                <w:i/>
                <w:iCs/>
              </w:rPr>
            </w:pPr>
            <w:bookmarkStart w:id="1" w:name="_Hlk223344089"/>
            <w:r w:rsidRPr="005F018E">
              <w:rPr>
                <w:i/>
                <w:iCs/>
              </w:rPr>
              <w:t>R</w:t>
            </w:r>
            <w:r w:rsidR="00A26927" w:rsidRPr="005F018E">
              <w:rPr>
                <w:i/>
                <w:iCs/>
              </w:rPr>
              <w:t xml:space="preserve">equest </w:t>
            </w:r>
            <w:r w:rsidRPr="005F018E">
              <w:rPr>
                <w:i/>
                <w:iCs/>
              </w:rPr>
              <w:t xml:space="preserve">for </w:t>
            </w:r>
            <w:r w:rsidR="005A02F4" w:rsidRPr="005F018E">
              <w:rPr>
                <w:i/>
                <w:iCs/>
              </w:rPr>
              <w:t>the consent of the European Parliament</w:t>
            </w:r>
            <w:bookmarkEnd w:id="1"/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763100F" w14:textId="34F6067C" w:rsidR="00052D28" w:rsidRDefault="00052D28" w:rsidP="00052D28">
            <w:pPr>
              <w:pStyle w:val="NormalRight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D638BA7" wp14:editId="1CF82F41">
                  <wp:extent cx="172442" cy="172442"/>
                  <wp:effectExtent l="0" t="0" r="0" b="0"/>
                  <wp:docPr id="426818569" name="Picture 1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818569" name="Picture 1" descr="Special legislative procedur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6BD0A2" w14:textId="77777777" w:rsidR="00052D28" w:rsidRDefault="00052D28" w:rsidP="00CB73C2">
            <w:pPr>
              <w:rPr>
                <w:lang w:val="en-US"/>
              </w:rPr>
            </w:pPr>
          </w:p>
        </w:tc>
      </w:tr>
      <w:tr w:rsidR="009917FD" w14:paraId="52A34EE0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062649E" w14:textId="27116113" w:rsidR="009917FD" w:rsidRDefault="009917FD" w:rsidP="00CB73C2">
            <w:pPr>
              <w:rPr>
                <w:lang w:val="en-US"/>
              </w:rPr>
            </w:pPr>
            <w:r w:rsidRPr="009917FD"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BADB2A" w14:textId="77777777" w:rsidR="009917FD" w:rsidRDefault="009917F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076A4F6" w14:textId="77777777" w:rsidR="009917FD" w:rsidRDefault="009917FD" w:rsidP="00CB73C2">
            <w:pPr>
              <w:rPr>
                <w:lang w:val="en-US"/>
              </w:rPr>
            </w:pPr>
          </w:p>
        </w:tc>
      </w:tr>
    </w:tbl>
    <w:p w14:paraId="1BFFAB76" w14:textId="77777777" w:rsidR="00BD729D" w:rsidRDefault="00BD729D" w:rsidP="0000668F">
      <w:pPr>
        <w:pageBreakBefore/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2E597E52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F783B4" w14:textId="77777777" w:rsidR="009917FD" w:rsidRPr="009917FD" w:rsidRDefault="009917FD" w:rsidP="009917FD">
            <w:pPr>
              <w:rPr>
                <w:lang w:val="en-US"/>
              </w:rPr>
            </w:pPr>
            <w:r w:rsidRPr="009917FD">
              <w:rPr>
                <w:lang w:val="en-US"/>
              </w:rPr>
              <w:t>Preparation of the European Council on 19-20 March 2026:</w:t>
            </w:r>
          </w:p>
          <w:p w14:paraId="7B846F2C" w14:textId="77777777" w:rsidR="009917FD" w:rsidRPr="009917FD" w:rsidRDefault="009917FD" w:rsidP="009917FD">
            <w:pPr>
              <w:rPr>
                <w:lang w:val="en-US"/>
              </w:rPr>
            </w:pPr>
            <w:r w:rsidRPr="009917FD">
              <w:rPr>
                <w:lang w:val="en-US"/>
              </w:rPr>
              <w:t>conclusions</w:t>
            </w:r>
          </w:p>
          <w:p w14:paraId="3A61919A" w14:textId="22A9E292" w:rsidR="00BD729D" w:rsidRPr="009917FD" w:rsidRDefault="009917FD" w:rsidP="009917FD">
            <w:pPr>
              <w:rPr>
                <w:i/>
                <w:iCs/>
                <w:lang w:val="en-US"/>
              </w:rPr>
            </w:pPr>
            <w:r w:rsidRPr="009917FD">
              <w:rPr>
                <w:i/>
                <w:iCs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110F97" w14:paraId="717DD2EC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D47F92" w14:textId="1F94E676" w:rsidR="00110F97" w:rsidRPr="005F018E" w:rsidRDefault="00110F97" w:rsidP="00110F97">
            <w:pPr>
              <w:rPr>
                <w:lang w:val="en-US"/>
              </w:rPr>
            </w:pPr>
            <w:bookmarkStart w:id="2" w:name="_Hlk223344103"/>
            <w:r w:rsidRPr="005F018E">
              <w:rPr>
                <w:lang w:val="en-US"/>
              </w:rPr>
              <w:t>European Semester 2026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A2EA35D" w14:textId="77777777" w:rsidR="00110F97" w:rsidRDefault="00110F9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3DD76A" w14:textId="77777777" w:rsidR="00110F97" w:rsidRDefault="00110F97" w:rsidP="00CB73C2">
            <w:pPr>
              <w:rPr>
                <w:lang w:val="en-US"/>
              </w:rPr>
            </w:pPr>
          </w:p>
        </w:tc>
      </w:tr>
      <w:tr w:rsidR="009917FD" w14:paraId="31699A30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37B67C" w14:textId="6E6078A7" w:rsidR="009917FD" w:rsidRPr="005F018E" w:rsidRDefault="009917FD" w:rsidP="00156CB4">
            <w:pPr>
              <w:pStyle w:val="Pointabc"/>
              <w:rPr>
                <w:lang w:val="en-US"/>
              </w:rPr>
            </w:pPr>
            <w:r w:rsidRPr="005F018E">
              <w:rPr>
                <w:lang w:val="en-US"/>
              </w:rPr>
              <w:t>Synthesis report</w:t>
            </w:r>
          </w:p>
          <w:p w14:paraId="4E6CE173" w14:textId="5F3735A3" w:rsidR="00110F97" w:rsidRPr="005F018E" w:rsidRDefault="00156CB4" w:rsidP="00156CB4">
            <w:pPr>
              <w:pStyle w:val="Pointabc"/>
              <w:numPr>
                <w:ilvl w:val="0"/>
                <w:numId w:val="0"/>
              </w:numPr>
              <w:ind w:left="567"/>
              <w:rPr>
                <w:i/>
                <w:iCs/>
                <w:lang w:val="en-US"/>
              </w:rPr>
            </w:pPr>
            <w:r w:rsidRPr="005F018E">
              <w:rPr>
                <w:i/>
                <w:iCs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11E234" w14:textId="77777777" w:rsidR="009917FD" w:rsidRDefault="009917F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1FAE2C" w14:textId="77777777" w:rsidR="009917FD" w:rsidRDefault="009917FD" w:rsidP="00CB73C2">
            <w:pPr>
              <w:rPr>
                <w:lang w:val="en-US"/>
              </w:rPr>
            </w:pPr>
          </w:p>
        </w:tc>
      </w:tr>
      <w:tr w:rsidR="009917FD" w14:paraId="59C01EB5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21FD46F" w14:textId="2A258675" w:rsidR="009917FD" w:rsidRPr="005F018E" w:rsidRDefault="009917FD" w:rsidP="00156CB4">
            <w:pPr>
              <w:pStyle w:val="Pointabc"/>
              <w:rPr>
                <w:lang w:val="en-US"/>
              </w:rPr>
            </w:pPr>
            <w:r w:rsidRPr="005F018E">
              <w:rPr>
                <w:lang w:val="en-US"/>
              </w:rPr>
              <w:t>Updated roadmap</w:t>
            </w:r>
          </w:p>
          <w:p w14:paraId="6FA319CD" w14:textId="05EBCA5B" w:rsidR="00110F97" w:rsidRPr="005F018E" w:rsidRDefault="00156CB4" w:rsidP="00156CB4">
            <w:pPr>
              <w:pStyle w:val="Pointabc"/>
              <w:numPr>
                <w:ilvl w:val="0"/>
                <w:numId w:val="0"/>
              </w:numPr>
              <w:ind w:left="567"/>
              <w:rPr>
                <w:i/>
                <w:iCs/>
                <w:lang w:val="en-US"/>
              </w:rPr>
            </w:pPr>
            <w:r w:rsidRPr="005F018E">
              <w:rPr>
                <w:i/>
                <w:iCs/>
                <w:lang w:val="en-US"/>
              </w:rPr>
              <w:t>Presentation by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21B65F" w14:textId="77777777" w:rsidR="009917FD" w:rsidRDefault="009917F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B5E3FBE" w14:textId="77777777" w:rsidR="009917FD" w:rsidRDefault="009917FD" w:rsidP="00CB73C2">
            <w:pPr>
              <w:rPr>
                <w:lang w:val="en-US"/>
              </w:rPr>
            </w:pPr>
          </w:p>
        </w:tc>
      </w:tr>
      <w:tr w:rsidR="009917FD" w14:paraId="40E8124C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7C14D81" w14:textId="2E2EF7C7" w:rsidR="009917FD" w:rsidRPr="005F018E" w:rsidRDefault="00B62B9B" w:rsidP="00156CB4">
            <w:pPr>
              <w:pStyle w:val="Pointabc"/>
              <w:rPr>
                <w:lang w:val="en-US"/>
              </w:rPr>
            </w:pPr>
            <w:r w:rsidRPr="005F018E">
              <w:rPr>
                <w:lang w:val="en-US"/>
              </w:rPr>
              <w:t>Council r</w:t>
            </w:r>
            <w:r w:rsidR="009917FD" w:rsidRPr="005F018E">
              <w:rPr>
                <w:lang w:val="en-US"/>
              </w:rPr>
              <w:t>ecommendation on the economic policy of the euro area</w:t>
            </w:r>
          </w:p>
          <w:p w14:paraId="1DE83E1B" w14:textId="39E36F0B" w:rsidR="00110F97" w:rsidRPr="005F018E" w:rsidRDefault="00156CB4" w:rsidP="00156CB4">
            <w:pPr>
              <w:pStyle w:val="Pointabc"/>
              <w:numPr>
                <w:ilvl w:val="0"/>
                <w:numId w:val="0"/>
              </w:numPr>
              <w:ind w:left="567"/>
              <w:rPr>
                <w:lang w:val="en-US"/>
              </w:rPr>
            </w:pPr>
            <w:r w:rsidRPr="005F018E">
              <w:rPr>
                <w:i/>
                <w:iCs/>
              </w:rPr>
              <w:t>Transmission to the European Council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A35C82" w14:textId="77777777" w:rsidR="009917FD" w:rsidRDefault="009917F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320EB1A" w14:textId="77777777" w:rsidR="009917FD" w:rsidRDefault="009917FD" w:rsidP="00CB73C2">
            <w:pPr>
              <w:rPr>
                <w:lang w:val="en-US"/>
              </w:rPr>
            </w:pPr>
          </w:p>
        </w:tc>
      </w:tr>
      <w:bookmarkEnd w:id="2"/>
      <w:tr w:rsidR="00BD729D" w14:paraId="4B16BAEB" w14:textId="77777777" w:rsidTr="009917FD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2E716BC3" w14:textId="77777777" w:rsidR="001B060D" w:rsidRPr="00EE58DE" w:rsidRDefault="001B060D" w:rsidP="001B060D">
      <w:pPr>
        <w:pStyle w:val="ImageLine"/>
        <w:rPr>
          <w:lang w:val="en-US"/>
        </w:rPr>
      </w:pPr>
    </w:p>
    <w:p w14:paraId="1B400931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262F1977" wp14:editId="77F0B0BC">
            <wp:extent cx="172442" cy="172442"/>
            <wp:effectExtent l="0" t="0" r="0" b="0"/>
            <wp:docPr id="3" name="Picture 3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Special legislative procedure</w:t>
      </w:r>
    </w:p>
    <w:p w14:paraId="38833F97" w14:textId="0B8AEF05" w:rsidR="001B060D" w:rsidRPr="00110F97" w:rsidRDefault="001B060D" w:rsidP="004C0B0B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1E2B6770" w14:textId="77777777" w:rsidR="001B060D" w:rsidRPr="00532CE1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4C0B0B">
      <w:headerReference w:type="default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C0B0B" w:rsidRPr="00D94637" w14:paraId="59B80E57" w14:textId="77777777" w:rsidTr="004C0B0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2B6CBE0" w14:textId="77777777" w:rsidR="004C0B0B" w:rsidRPr="00D94637" w:rsidRDefault="004C0B0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STANDARD"/>
        </w:p>
      </w:tc>
    </w:tr>
    <w:tr w:rsidR="004C0B0B" w:rsidRPr="00B310DC" w14:paraId="1FA434BB" w14:textId="77777777" w:rsidTr="004C0B0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50B01C4" w14:textId="55029B74" w:rsidR="004C0B0B" w:rsidRPr="00AD7BF2" w:rsidRDefault="004C0B0B" w:rsidP="004F54B2">
          <w:pPr>
            <w:pStyle w:val="FooterText"/>
          </w:pPr>
          <w:r>
            <w:t>CM 1725/26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24F6DBC" w14:textId="77777777" w:rsidR="004C0B0B" w:rsidRPr="00AD7BF2" w:rsidRDefault="004C0B0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C317B40" w14:textId="77777777" w:rsidR="004C0B0B" w:rsidRPr="002511D8" w:rsidRDefault="004C0B0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151F155" w14:textId="4B5C952F" w:rsidR="004C0B0B" w:rsidRPr="00B310DC" w:rsidRDefault="004C0B0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4C0B0B" w:rsidRPr="00D94637" w14:paraId="64497A1C" w14:textId="77777777" w:rsidTr="004C0B0B">
      <w:trPr>
        <w:jc w:val="center"/>
      </w:trPr>
      <w:tc>
        <w:tcPr>
          <w:tcW w:w="1774" w:type="pct"/>
          <w:shd w:val="clear" w:color="auto" w:fill="auto"/>
        </w:tcPr>
        <w:p w14:paraId="79879E28" w14:textId="47114C4A" w:rsidR="004C0B0B" w:rsidRPr="00AD7BF2" w:rsidRDefault="004C0B0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2CB5585" w14:textId="12290557" w:rsidR="004C0B0B" w:rsidRPr="00AD7BF2" w:rsidRDefault="004C0B0B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D9CCC39" w14:textId="6A5EA0BB" w:rsidR="004C0B0B" w:rsidRPr="00D94637" w:rsidRDefault="004C0B0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35378AD" w14:textId="699F6D15" w:rsidR="004C0B0B" w:rsidRPr="00695BAF" w:rsidRDefault="004C0B0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0A35E85E" w14:textId="77777777" w:rsidR="001B060D" w:rsidRPr="004C0B0B" w:rsidRDefault="001B060D" w:rsidP="004C0B0B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4C0B0B" w:rsidRPr="00D94637" w14:paraId="33C7DF2C" w14:textId="77777777" w:rsidTr="004C0B0B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19DC4ECD" w14:textId="77777777" w:rsidR="004C0B0B" w:rsidRPr="00D94637" w:rsidRDefault="004C0B0B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4" w:name="FOOTER_COREPER_COUNCIL"/>
        </w:p>
      </w:tc>
    </w:tr>
    <w:tr w:rsidR="004C0B0B" w:rsidRPr="00B310DC" w14:paraId="51ACE47B" w14:textId="77777777" w:rsidTr="004C0B0B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5C96684" w14:textId="677D5358" w:rsidR="004C0B0B" w:rsidRPr="00AD7BF2" w:rsidRDefault="004C0B0B" w:rsidP="00965E25">
          <w:pPr>
            <w:pStyle w:val="FooterText"/>
          </w:pPr>
          <w:r>
            <w:t>CM 1725/26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A6E8D06" w14:textId="77777777" w:rsidR="004C0B0B" w:rsidRPr="00AD7BF2" w:rsidRDefault="004C0B0B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2E250C6D" w14:textId="77777777" w:rsidR="004C0B0B" w:rsidRPr="002511D8" w:rsidRDefault="004C0B0B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E5A84FE" w14:textId="1CD705EE" w:rsidR="004C0B0B" w:rsidRPr="00B310DC" w:rsidRDefault="004C0B0B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C0B0B" w:rsidRPr="00D94637" w14:paraId="1960918F" w14:textId="77777777" w:rsidTr="004C0B0B">
      <w:trPr>
        <w:jc w:val="center"/>
      </w:trPr>
      <w:tc>
        <w:tcPr>
          <w:tcW w:w="3230" w:type="pct"/>
          <w:gridSpan w:val="3"/>
          <w:shd w:val="clear" w:color="auto" w:fill="auto"/>
        </w:tcPr>
        <w:p w14:paraId="70C62536" w14:textId="35C7C911" w:rsidR="004C0B0B" w:rsidRPr="00E37908" w:rsidRDefault="004C0B0B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7C8E8359" w14:textId="7EEA1B4D" w:rsidR="004C0B0B" w:rsidRPr="00D94637" w:rsidRDefault="004C0B0B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251DB8E" w14:textId="335D7A8E" w:rsidR="004C0B0B" w:rsidRPr="00695BAF" w:rsidRDefault="004C0B0B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4"/>
  </w:tbl>
  <w:p w14:paraId="3DA50337" w14:textId="77777777" w:rsidR="001B060D" w:rsidRPr="004C0B0B" w:rsidRDefault="001B060D" w:rsidP="004C0B0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28BBE65E" w:rsidR="001B060D" w:rsidRPr="004C0B0B" w:rsidRDefault="004C0B0B" w:rsidP="004C0B0B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3F301E35" w:rsidR="001B060D" w:rsidRPr="004C0B0B" w:rsidRDefault="004C0B0B" w:rsidP="004C0B0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484381E"/>
    <w:multiLevelType w:val="hybridMultilevel"/>
    <w:tmpl w:val="51603510"/>
    <w:lvl w:ilvl="0" w:tplc="784ECD58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213006744">
    <w:abstractNumId w:val="18"/>
  </w:num>
  <w:num w:numId="22" w16cid:durableId="57098192">
    <w:abstractNumId w:val="0"/>
  </w:num>
  <w:num w:numId="23" w16cid:durableId="30305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1523701171484007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02&lt;/text&gt;_x000d__x000a_  &lt;/metadata&gt;_x000d__x000a_  &lt;metadata key=&quot;md_Prefix&quot;&gt;_x000d__x000a_    &lt;text&gt;CM&lt;/text&gt;_x000d__x000a_  &lt;/metadata&gt;_x000d__x000a_  &lt;metadata key=&quot;md_DocumentNumber&quot;&gt;_x000d__x000a_    &lt;text&gt;172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64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3-1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f9f755ae00c04b0735b3ff5b8c3e7f11102d42164f709b5027df9c2fd4ae1744"/>
  </w:docVars>
  <w:rsids>
    <w:rsidRoot w:val="001B060D"/>
    <w:rsid w:val="0000668F"/>
    <w:rsid w:val="00010C63"/>
    <w:rsid w:val="000426E4"/>
    <w:rsid w:val="00046416"/>
    <w:rsid w:val="00052D28"/>
    <w:rsid w:val="0007091B"/>
    <w:rsid w:val="000E2267"/>
    <w:rsid w:val="00110F97"/>
    <w:rsid w:val="001208A4"/>
    <w:rsid w:val="001460F5"/>
    <w:rsid w:val="00151934"/>
    <w:rsid w:val="00156CB4"/>
    <w:rsid w:val="001B060D"/>
    <w:rsid w:val="001D4FF1"/>
    <w:rsid w:val="002175B6"/>
    <w:rsid w:val="00254920"/>
    <w:rsid w:val="002643FA"/>
    <w:rsid w:val="00273CD7"/>
    <w:rsid w:val="00294DF2"/>
    <w:rsid w:val="002B7630"/>
    <w:rsid w:val="00313CCD"/>
    <w:rsid w:val="00326C08"/>
    <w:rsid w:val="00350C40"/>
    <w:rsid w:val="003D040A"/>
    <w:rsid w:val="00442CAD"/>
    <w:rsid w:val="00452184"/>
    <w:rsid w:val="00471A44"/>
    <w:rsid w:val="004954C1"/>
    <w:rsid w:val="004A6C70"/>
    <w:rsid w:val="004C0B0B"/>
    <w:rsid w:val="004C405F"/>
    <w:rsid w:val="004C60B7"/>
    <w:rsid w:val="005167B7"/>
    <w:rsid w:val="00532CE1"/>
    <w:rsid w:val="0054598F"/>
    <w:rsid w:val="00546854"/>
    <w:rsid w:val="005844CC"/>
    <w:rsid w:val="005A02F4"/>
    <w:rsid w:val="005A5570"/>
    <w:rsid w:val="005C3952"/>
    <w:rsid w:val="005F018E"/>
    <w:rsid w:val="00615F46"/>
    <w:rsid w:val="006213F4"/>
    <w:rsid w:val="006A0129"/>
    <w:rsid w:val="006D0D62"/>
    <w:rsid w:val="006D2414"/>
    <w:rsid w:val="006F01F4"/>
    <w:rsid w:val="006F2BAE"/>
    <w:rsid w:val="007010AE"/>
    <w:rsid w:val="0071129B"/>
    <w:rsid w:val="00723B34"/>
    <w:rsid w:val="00732564"/>
    <w:rsid w:val="00741DC3"/>
    <w:rsid w:val="00745D84"/>
    <w:rsid w:val="00754E5F"/>
    <w:rsid w:val="00772954"/>
    <w:rsid w:val="00775BEE"/>
    <w:rsid w:val="00786B8C"/>
    <w:rsid w:val="007E3B6E"/>
    <w:rsid w:val="007F5BC9"/>
    <w:rsid w:val="00802CE4"/>
    <w:rsid w:val="008146F9"/>
    <w:rsid w:val="00881E83"/>
    <w:rsid w:val="00884187"/>
    <w:rsid w:val="008F00C2"/>
    <w:rsid w:val="009860AE"/>
    <w:rsid w:val="009917FD"/>
    <w:rsid w:val="009930AF"/>
    <w:rsid w:val="009A5AB2"/>
    <w:rsid w:val="00A06620"/>
    <w:rsid w:val="00A26927"/>
    <w:rsid w:val="00A31007"/>
    <w:rsid w:val="00A62B2E"/>
    <w:rsid w:val="00AE0D15"/>
    <w:rsid w:val="00AF4786"/>
    <w:rsid w:val="00B14B86"/>
    <w:rsid w:val="00B36A7C"/>
    <w:rsid w:val="00B50BA6"/>
    <w:rsid w:val="00B5488B"/>
    <w:rsid w:val="00B62B9B"/>
    <w:rsid w:val="00BC0BB4"/>
    <w:rsid w:val="00BC3EC8"/>
    <w:rsid w:val="00BD729D"/>
    <w:rsid w:val="00C02778"/>
    <w:rsid w:val="00C23683"/>
    <w:rsid w:val="00C24D81"/>
    <w:rsid w:val="00CC013E"/>
    <w:rsid w:val="00CE0ED5"/>
    <w:rsid w:val="00D64B12"/>
    <w:rsid w:val="00D81049"/>
    <w:rsid w:val="00D95441"/>
    <w:rsid w:val="00DB0576"/>
    <w:rsid w:val="00DF7902"/>
    <w:rsid w:val="00E20A57"/>
    <w:rsid w:val="00E21A7F"/>
    <w:rsid w:val="00E73994"/>
    <w:rsid w:val="00E8251D"/>
    <w:rsid w:val="00EC5C85"/>
    <w:rsid w:val="00ED4E9A"/>
    <w:rsid w:val="00EE3B78"/>
    <w:rsid w:val="00EE58DE"/>
    <w:rsid w:val="00F528E4"/>
    <w:rsid w:val="00F67D61"/>
    <w:rsid w:val="00FE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11CEB7E1"/>
  <w15:docId w15:val="{14B6E30D-EE5F-4B3E-961D-546C94FB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4C0B0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C0B0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C0B0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C0B0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4C0B0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C0B0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C0B0B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4C0B0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C0B0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C0B0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4C0B0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ListParagraph">
    <w:name w:val="List Paragraph"/>
    <w:basedOn w:val="Normal"/>
    <w:uiPriority w:val="34"/>
    <w:qFormat/>
    <w:rsid w:val="00110F97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519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51934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51934"/>
    <w:rPr>
      <w:vertAlign w:val="superscript"/>
    </w:rPr>
  </w:style>
  <w:style w:type="paragraph" w:styleId="Revision">
    <w:name w:val="Revision"/>
    <w:hidden/>
    <w:uiPriority w:val="99"/>
    <w:semiHidden/>
    <w:rsid w:val="004954C1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4C0B0B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C3890-FFBC-4756-B1D0-10B6BECE1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471</TotalTime>
  <Pages>2</Pages>
  <Words>194</Words>
  <Characters>1140</Characters>
  <Application>Microsoft Office Word</Application>
  <DocSecurity>0</DocSecurity>
  <Lines>84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THERKELSEN Tania</cp:lastModifiedBy>
  <cp:revision>31</cp:revision>
  <cp:lastPrinted>2026-03-02T14:11:00Z</cp:lastPrinted>
  <dcterms:created xsi:type="dcterms:W3CDTF">2026-02-23T10:30:00Z</dcterms:created>
  <dcterms:modified xsi:type="dcterms:W3CDTF">2026-03-02T15:46:00Z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4164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2026-03-02T15:44:31Z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