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698281994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F2BCD" w:rsidRPr="0056157B" w14:paraId="5A0E6C09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FD06DBA" w14:textId="1C422A98" w:rsidR="004F2BCD" w:rsidRPr="0056157B" w:rsidRDefault="004F2BCD" w:rsidP="00634DC7">
                <w:pPr>
                  <w:pStyle w:val="TBNormalTechnicalBlock"/>
                </w:pPr>
              </w:p>
            </w:tc>
          </w:tr>
          <w:tr w:rsidR="004F2BCD" w:rsidRPr="0056157B" w14:paraId="09550513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76536B95" w14:textId="77777777" w:rsidR="004F2BCD" w:rsidRPr="0056157B" w:rsidRDefault="004F2BCD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365421FA" wp14:editId="54A8426B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8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79533CEB" w14:textId="77777777" w:rsidR="004F2BCD" w:rsidRPr="0056157B" w:rsidRDefault="004F2BCD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4F2BCD" w:rsidRPr="00B84B6D" w14:paraId="56F9019F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1DB06D91" w14:textId="77777777" w:rsidR="004F2BCD" w:rsidRPr="0056157B" w:rsidRDefault="004F2BCD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46807FB" w14:textId="77777777" w:rsidR="004F2BCD" w:rsidRPr="0056157B" w:rsidRDefault="004F2BCD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7606D36A" w14:textId="77777777" w:rsidR="004F2BCD" w:rsidRPr="0056157B" w:rsidRDefault="004F2BCD" w:rsidP="00233A0E">
                <w:pPr>
                  <w:pStyle w:val="TBNormalTechnicalBlock"/>
                  <w:rPr>
                    <w:b/>
                  </w:rPr>
                </w:pPr>
              </w:p>
              <w:p w14:paraId="7EE9824A" w14:textId="77777777" w:rsidR="004F2BCD" w:rsidRDefault="004F2BCD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20 mai 2026</w:t>
                </w:r>
              </w:p>
              <w:p w14:paraId="5F384997" w14:textId="77777777" w:rsidR="004F2BCD" w:rsidRPr="0019440B" w:rsidRDefault="004F2BCD" w:rsidP="00233A0E">
                <w:pPr>
                  <w:pStyle w:val="TBNormalTechnicalBlock"/>
                </w:pPr>
              </w:p>
              <w:p w14:paraId="0D6C17AD" w14:textId="77777777" w:rsidR="004F2BCD" w:rsidRDefault="004F2BCD" w:rsidP="00233A0E">
                <w:pPr>
                  <w:pStyle w:val="TBNormalTechnicalBlock"/>
                </w:pPr>
                <w:r>
                  <w:t>CM 2919</w:t>
                </w:r>
                <w:r w:rsidRPr="0056157B">
                  <w:t>/</w:t>
                </w:r>
                <w:r>
                  <w:t>26</w:t>
                </w:r>
              </w:p>
              <w:p w14:paraId="06D4F7F5" w14:textId="77777777" w:rsidR="004F2BCD" w:rsidRDefault="004F2B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333916A5" w14:textId="77777777" w:rsidR="004F2BCD" w:rsidRDefault="004F2B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JAI</w:t>
                </w:r>
              </w:p>
              <w:p w14:paraId="30268AF7" w14:textId="77777777" w:rsidR="004F2BCD" w:rsidRDefault="004F2BCD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COMIX</w:t>
                </w:r>
              </w:p>
              <w:p w14:paraId="51ADE319" w14:textId="77777777" w:rsidR="004F2BCD" w:rsidRPr="007C5B64" w:rsidRDefault="004F2BCD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16EE06DC" w14:textId="77777777" w:rsidR="004F2BCD" w:rsidRDefault="004F2BCD">
                <w:pPr>
                  <w:pStyle w:val="TBDistrbMarkers"/>
                </w:pPr>
                <w:r>
                  <w:t>PARLNAT</w:t>
                </w:r>
              </w:p>
              <w:p w14:paraId="4489D20E" w14:textId="77777777" w:rsidR="004F2BCD" w:rsidRDefault="004F2BCD">
                <w:pPr>
                  <w:pStyle w:val="TBDistrbMarkers"/>
                </w:pPr>
                <w:r>
                  <w:t>IS</w:t>
                </w:r>
              </w:p>
              <w:p w14:paraId="764C3C66" w14:textId="77777777" w:rsidR="004F2BCD" w:rsidRDefault="004F2BCD">
                <w:pPr>
                  <w:pStyle w:val="TBDistrbMarkers"/>
                </w:pPr>
                <w:r>
                  <w:t>LI</w:t>
                </w:r>
              </w:p>
              <w:p w14:paraId="65B602AC" w14:textId="77777777" w:rsidR="004F2BCD" w:rsidRDefault="004F2BCD">
                <w:pPr>
                  <w:pStyle w:val="TBDistrbMarkers"/>
                </w:pPr>
                <w:r>
                  <w:t>NO</w:t>
                </w:r>
              </w:p>
              <w:p w14:paraId="129176CD" w14:textId="77777777" w:rsidR="004F2BCD" w:rsidRDefault="004F2BCD">
                <w:pPr>
                  <w:pStyle w:val="TBDistrbMarkers"/>
                </w:pPr>
                <w:r>
                  <w:t>CH</w:t>
                </w:r>
              </w:p>
              <w:p w14:paraId="718742AD" w14:textId="77777777" w:rsidR="004F2BCD" w:rsidRPr="009E0BE9" w:rsidRDefault="004F2BCD" w:rsidP="00233A0E">
                <w:pPr>
                  <w:pStyle w:val="TBNormalTechnicalBlock"/>
                </w:pPr>
              </w:p>
              <w:p w14:paraId="6D15ED7E" w14:textId="77777777" w:rsidR="004F2BCD" w:rsidRPr="009E0BE9" w:rsidRDefault="004F2BCD" w:rsidP="00233A0E">
                <w:pPr>
                  <w:pStyle w:val="TBNormalTechnicalBlock"/>
                </w:pPr>
              </w:p>
              <w:p w14:paraId="7D44E458" w14:textId="77777777" w:rsidR="004F2BCD" w:rsidRPr="009E0BE9" w:rsidRDefault="004F2BCD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F2BCD" w:rsidRPr="00ED0749" w14:paraId="2FBE204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29C02221" w14:textId="77777777" w:rsidR="004F2BCD" w:rsidRPr="00ED0749" w:rsidRDefault="004F2BCD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4AEA1F02" w14:textId="77777777" w:rsidR="004F2BCD" w:rsidRPr="00ED0749" w:rsidRDefault="004F2BCD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12B47376" w14:textId="77777777" w:rsidR="004F2BCD" w:rsidRPr="00ED0749" w:rsidRDefault="004F2BCD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2BE9164A" w14:textId="77777777" w:rsidR="004F2BCD" w:rsidRPr="00ED0749" w:rsidRDefault="004F2BCD" w:rsidP="00DF1147">
          <w:pPr>
            <w:pStyle w:val="TBEntRefer"/>
            <w:rPr>
              <w:sz w:val="2"/>
              <w:szCs w:val="2"/>
            </w:rPr>
          </w:pPr>
        </w:p>
        <w:p w14:paraId="2808EE33" w14:textId="77777777" w:rsidR="004F2BCD" w:rsidRPr="00DD01AC" w:rsidRDefault="004F2BCD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F2BCD" w:rsidRPr="00133225" w14:paraId="1230ABE5" w14:textId="77777777" w:rsidTr="001E5BC3">
            <w:trPr>
              <w:jc w:val="center"/>
            </w:trPr>
            <w:tc>
              <w:tcPr>
                <w:tcW w:w="9645" w:type="dxa"/>
              </w:tcPr>
              <w:p w14:paraId="79A6E1C8" w14:textId="77777777" w:rsidR="004F2BCD" w:rsidRPr="00C4351E" w:rsidRDefault="004F2BCD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4F2BCD" w:rsidRPr="007D53AD" w14:paraId="44EB7EE4" w14:textId="77777777" w:rsidTr="001E5BC3">
            <w:trPr>
              <w:jc w:val="center"/>
            </w:trPr>
            <w:tc>
              <w:tcPr>
                <w:tcW w:w="9645" w:type="dxa"/>
              </w:tcPr>
              <w:p w14:paraId="703F3BF1" w14:textId="77777777" w:rsidR="004F2BCD" w:rsidRPr="007D53AD" w:rsidRDefault="004F2BCD" w:rsidP="006368AC">
                <w:pPr>
                  <w:pStyle w:val="TBTableText"/>
                </w:pPr>
                <w:r>
                  <w:t>CONSILIUL  UNIUNII EUROPENE</w:t>
                </w:r>
                <w:r>
                  <w:br/>
                  <w:t>(Justiție și Afaceri Interne)</w:t>
                </w:r>
              </w:p>
            </w:tc>
          </w:tr>
          <w:tr w:rsidR="004F2BCD" w:rsidRPr="007D53AD" w14:paraId="71D2C760" w14:textId="77777777" w:rsidTr="001E5BC3">
            <w:trPr>
              <w:jc w:val="center"/>
            </w:trPr>
            <w:tc>
              <w:tcPr>
                <w:tcW w:w="9645" w:type="dxa"/>
              </w:tcPr>
              <w:p w14:paraId="196FD1DD" w14:textId="77777777" w:rsidR="004F2BCD" w:rsidRPr="006368AC" w:rsidRDefault="004F2BCD" w:rsidP="006368AC">
                <w:pPr>
                  <w:pStyle w:val="TBTableText"/>
                </w:pPr>
                <w:r>
                  <w:t>ECCL, Luxemburg</w:t>
                </w:r>
              </w:p>
            </w:tc>
          </w:tr>
          <w:tr w:rsidR="004F2BCD" w:rsidRPr="007D53AD" w14:paraId="7740DC7A" w14:textId="77777777" w:rsidTr="001E5BC3">
            <w:trPr>
              <w:jc w:val="center"/>
            </w:trPr>
            <w:tc>
              <w:tcPr>
                <w:tcW w:w="9645" w:type="dxa"/>
              </w:tcPr>
              <w:p w14:paraId="3E37A1A4" w14:textId="77777777" w:rsidR="004F2BCD" w:rsidRPr="006368AC" w:rsidRDefault="004F2BCD" w:rsidP="008639D3">
                <w:pPr>
                  <w:pStyle w:val="TBTableText"/>
                </w:pPr>
                <w:r>
                  <w:t>4 și 5 iunie 2026 (9.00, 10.00)</w:t>
                </w:r>
              </w:p>
            </w:tc>
          </w:tr>
        </w:tbl>
        <w:p w14:paraId="0E57349A" w14:textId="77777777" w:rsidR="004F2BCD" w:rsidRPr="008C6FD6" w:rsidRDefault="004F2BCD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26F0EBE6" w14:textId="77777777" w:rsidR="00BC0BB4" w:rsidRPr="009A58FD" w:rsidRDefault="00BC0BB4" w:rsidP="004F2BCD">
      <w:pPr>
        <w:spacing w:after="120"/>
        <w:rPr>
          <w:b/>
          <w:bCs/>
          <w:u w:val="single"/>
        </w:rPr>
      </w:pPr>
      <w:bookmarkStart w:id="1" w:name="DQC_RangeToBeChecked"/>
      <w:r w:rsidRPr="009A58FD">
        <w:rPr>
          <w:b/>
          <w:u w:val="single"/>
        </w:rPr>
        <w:t>Format 1+2+1 (+2 în sala de audiție)</w:t>
      </w:r>
    </w:p>
    <w:p w14:paraId="03968E75" w14:textId="77777777" w:rsidR="00B87138" w:rsidRPr="009A58FD" w:rsidRDefault="00B87138" w:rsidP="00B87138">
      <w:pPr>
        <w:spacing w:before="240"/>
        <w:rPr>
          <w:rFonts w:asciiTheme="majorBidi" w:hAnsiTheme="majorBidi" w:cstheme="majorBidi"/>
          <w:b/>
          <w:bCs/>
        </w:rPr>
      </w:pPr>
      <w:r w:rsidRPr="009A58FD">
        <w:rPr>
          <w:rFonts w:asciiTheme="majorBidi" w:hAnsiTheme="majorBidi"/>
          <w:b/>
          <w:u w:val="single"/>
        </w:rPr>
        <w:t>JOI, 4 IUNIE 2026 (ora 9.00)</w:t>
      </w:r>
    </w:p>
    <w:p w14:paraId="41E3BEF3" w14:textId="77777777" w:rsidR="00B87138" w:rsidRPr="009A58FD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9A58FD">
        <w:rPr>
          <w:rFonts w:asciiTheme="majorBidi" w:hAnsiTheme="majorBidi"/>
          <w:b/>
          <w:u w:val="single"/>
        </w:rPr>
        <w:t>AFACERI INTERNE</w:t>
      </w:r>
    </w:p>
    <w:tbl>
      <w:tblPr>
        <w:tblStyle w:val="TableGrid3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880"/>
        <w:gridCol w:w="1729"/>
      </w:tblGrid>
      <w:tr w:rsidR="00B87138" w:rsidRPr="009A58FD" w14:paraId="46190A0A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9213CB4" w14:textId="77777777" w:rsidR="00B87138" w:rsidRPr="009A58FD" w:rsidRDefault="00B87138" w:rsidP="0001697E">
            <w:r w:rsidRPr="009A58FD">
              <w:t>Adoptarea ordinii de zi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B22A9B8" w14:textId="77777777" w:rsidR="00B87138" w:rsidRPr="009A58FD" w:rsidRDefault="00B87138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D5DA00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4EA4DC89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49A30BE2" w14:textId="77777777" w:rsidR="00B87138" w:rsidRPr="009A58FD" w:rsidRDefault="00B87138" w:rsidP="0001697E">
            <w:pPr>
              <w:rPr>
                <w:szCs w:val="24"/>
              </w:rPr>
            </w:pPr>
            <w:r w:rsidRPr="009A58FD">
              <w:t>(posibil) Aprobarea punctelor „A”</w:t>
            </w:r>
          </w:p>
          <w:p w14:paraId="0F0BA64F" w14:textId="77777777" w:rsidR="00B87138" w:rsidRPr="009A58FD" w:rsidRDefault="00B87138" w:rsidP="00B87138">
            <w:pPr>
              <w:pStyle w:val="ListParagraph"/>
              <w:numPr>
                <w:ilvl w:val="0"/>
                <w:numId w:val="21"/>
              </w:numPr>
              <w:ind w:left="567" w:hanging="567"/>
              <w:contextualSpacing w:val="0"/>
            </w:pPr>
            <w:r w:rsidRPr="009A58FD">
              <w:t>Lista fără caracter legislativ</w:t>
            </w:r>
          </w:p>
          <w:p w14:paraId="4CF7E9EF" w14:textId="77777777" w:rsidR="00B87138" w:rsidRPr="009A58FD" w:rsidRDefault="00B87138" w:rsidP="00B87138">
            <w:pPr>
              <w:pStyle w:val="ListParagraph"/>
              <w:numPr>
                <w:ilvl w:val="0"/>
                <w:numId w:val="21"/>
              </w:numPr>
              <w:ind w:left="567" w:hanging="567"/>
              <w:contextualSpacing w:val="0"/>
            </w:pPr>
            <w:r w:rsidRPr="009A58FD">
              <w:t>Lista cu caracter legislativ [Deliberare publică în temeiul articolului 16 alineatul (8) din Tratatul privind Uniunea Europeană]</w:t>
            </w:r>
          </w:p>
        </w:tc>
        <w:tc>
          <w:tcPr>
            <w:tcW w:w="880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DD6495E" w14:textId="77777777" w:rsidR="00B87138" w:rsidRPr="009A58FD" w:rsidRDefault="00B87138" w:rsidP="0001697E">
            <w:pPr>
              <w:jc w:val="right"/>
              <w:rPr>
                <w:szCs w:val="24"/>
              </w:rPr>
            </w:pPr>
          </w:p>
        </w:tc>
        <w:tc>
          <w:tcPr>
            <w:tcW w:w="1729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0C9894C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</w:tbl>
    <w:p w14:paraId="25AD48E4" w14:textId="77777777" w:rsidR="00B87138" w:rsidRPr="009A58FD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9A58FD">
        <w:rPr>
          <w:b/>
          <w:smallCaps/>
        </w:rPr>
        <w:t>Guvernanța politică a spațiului Schengen („Consiliul Schengen”)</w:t>
      </w:r>
    </w:p>
    <w:p w14:paraId="03D21EF6" w14:textId="77777777" w:rsidR="00B87138" w:rsidRPr="009A58FD" w:rsidRDefault="00B87138" w:rsidP="00B87138">
      <w:pPr>
        <w:spacing w:before="360" w:after="120"/>
        <w:jc w:val="center"/>
        <w:rPr>
          <w:b/>
          <w:bCs/>
          <w:u w:val="single"/>
        </w:rPr>
      </w:pPr>
      <w:r w:rsidRPr="009A58FD">
        <w:rPr>
          <w:b/>
          <w:u w:val="single"/>
        </w:rPr>
        <w:t>Activități fără caracter legislativ</w:t>
      </w:r>
    </w:p>
    <w:tbl>
      <w:tblPr>
        <w:tblStyle w:val="TableGrid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156"/>
      </w:tblGrid>
      <w:tr w:rsidR="00B87138" w:rsidRPr="009A58FD" w14:paraId="04C99EC8" w14:textId="77777777" w:rsidTr="00AF4136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EFA6576" w14:textId="77777777" w:rsidR="00B87138" w:rsidRPr="009A58FD" w:rsidRDefault="00B87138" w:rsidP="00340341">
            <w:pPr>
              <w:ind w:left="28" w:right="544"/>
            </w:pPr>
            <w:r w:rsidRPr="009A58FD">
              <w:t>Situația generală din spațiul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7132C25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15915DD6" w14:textId="77777777" w:rsidR="00B87138" w:rsidRPr="009A58FD" w:rsidRDefault="00B87138" w:rsidP="0001697E">
            <w:pPr>
              <w:rPr>
                <w:rFonts w:eastAsia="Times New Roman"/>
                <w:szCs w:val="24"/>
              </w:rPr>
            </w:pPr>
          </w:p>
        </w:tc>
      </w:tr>
      <w:tr w:rsidR="00340341" w:rsidRPr="009A58FD" w14:paraId="32BD812C" w14:textId="77777777" w:rsidTr="00AF4136"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5DD0F6F" w14:textId="77777777" w:rsidR="00340341" w:rsidRPr="009A58FD" w:rsidRDefault="00340341" w:rsidP="00340341">
            <w:pPr>
              <w:pStyle w:val="ListParagraph"/>
              <w:numPr>
                <w:ilvl w:val="0"/>
                <w:numId w:val="24"/>
              </w:numPr>
              <w:tabs>
                <w:tab w:val="left" w:pos="569"/>
              </w:tabs>
            </w:pPr>
            <w:r w:rsidRPr="009A58FD">
              <w:t>Raportul Comisiei din 2026 privind situația din spațiul Schengen</w:t>
            </w:r>
          </w:p>
          <w:p w14:paraId="4CA5F8AE" w14:textId="77777777" w:rsidR="00340341" w:rsidRPr="009A58FD" w:rsidRDefault="00340341" w:rsidP="00340341">
            <w:pPr>
              <w:ind w:left="28" w:right="544" w:firstLine="567"/>
            </w:pPr>
            <w:r w:rsidRPr="009A58F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641FF82" w14:textId="77777777" w:rsidR="00340341" w:rsidRPr="009A58FD" w:rsidRDefault="00340341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F3DEF6" w14:textId="77777777" w:rsidR="00340341" w:rsidRPr="009A58FD" w:rsidRDefault="00340341" w:rsidP="0001697E">
            <w:pPr>
              <w:rPr>
                <w:rFonts w:eastAsia="Times New Roman"/>
                <w:szCs w:val="24"/>
              </w:rPr>
            </w:pPr>
          </w:p>
        </w:tc>
      </w:tr>
      <w:tr w:rsidR="008A0CA5" w:rsidRPr="009A58FD" w14:paraId="7C827587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B114DED" w14:textId="77777777" w:rsidR="008A0CA5" w:rsidRPr="009A58FD" w:rsidRDefault="008A0CA5" w:rsidP="00AF4136">
            <w:pPr>
              <w:pageBreakBefore/>
              <w:tabs>
                <w:tab w:val="left" w:pos="569"/>
              </w:tabs>
              <w:ind w:left="601" w:hanging="567"/>
            </w:pPr>
            <w:r w:rsidRPr="009A58FD">
              <w:lastRenderedPageBreak/>
              <w:t>b)</w:t>
            </w:r>
            <w:r w:rsidRPr="009A58FD">
              <w:tab/>
              <w:t>Acțiuni prioritare pentru ciclul Consiliului Schengen 2026-2027</w:t>
            </w:r>
          </w:p>
          <w:p w14:paraId="51E747E0" w14:textId="77777777" w:rsidR="008A0CA5" w:rsidRPr="009A58FD" w:rsidRDefault="008A0CA5" w:rsidP="009E2400">
            <w:pPr>
              <w:ind w:left="28" w:right="544" w:firstLine="567"/>
            </w:pPr>
            <w:r w:rsidRPr="009A58FD">
              <w:rPr>
                <w:i/>
              </w:rPr>
              <w:t>Aprobare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0BD40DB" w14:textId="77777777" w:rsidR="008A0CA5" w:rsidRPr="009A58FD" w:rsidRDefault="008A0CA5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76DDB49" w14:textId="77777777" w:rsidR="008A0CA5" w:rsidRPr="009A58FD" w:rsidRDefault="008A0CA5" w:rsidP="0001697E">
            <w:pPr>
              <w:rPr>
                <w:rFonts w:eastAsia="Times New Roman"/>
                <w:szCs w:val="24"/>
              </w:rPr>
            </w:pPr>
          </w:p>
        </w:tc>
      </w:tr>
      <w:tr w:rsidR="00B87138" w:rsidRPr="009A58FD" w14:paraId="50FB2467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3E3BF78" w14:textId="77777777" w:rsidR="00B87138" w:rsidRPr="009A58FD" w:rsidRDefault="00B87138" w:rsidP="0001697E">
            <w:pPr>
              <w:ind w:left="28" w:right="544"/>
            </w:pPr>
            <w:r w:rsidRPr="009A58FD">
              <w:t>Punerea în aplicare a interoperabilității</w:t>
            </w:r>
          </w:p>
          <w:p w14:paraId="43352926" w14:textId="77777777" w:rsidR="00B87138" w:rsidRPr="009A58FD" w:rsidRDefault="00B87138" w:rsidP="0001697E">
            <w:pPr>
              <w:ind w:left="28" w:right="544"/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9786660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156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FC6D55" w14:textId="77777777" w:rsidR="00B87138" w:rsidRPr="009A58FD" w:rsidRDefault="00B87138" w:rsidP="0001697E">
            <w:pPr>
              <w:rPr>
                <w:rFonts w:eastAsia="Times New Roman"/>
                <w:szCs w:val="24"/>
              </w:rPr>
            </w:pPr>
          </w:p>
        </w:tc>
      </w:tr>
    </w:tbl>
    <w:p w14:paraId="4DB06B0B" w14:textId="77777777" w:rsidR="00B87138" w:rsidRPr="009A58FD" w:rsidRDefault="00B87138" w:rsidP="00B87138">
      <w:pPr>
        <w:spacing w:before="360"/>
        <w:jc w:val="center"/>
        <w:rPr>
          <w:rFonts w:eastAsiaTheme="minorEastAsia"/>
          <w:b/>
          <w:bCs/>
          <w:smallCaps/>
        </w:rPr>
      </w:pPr>
      <w:r w:rsidRPr="009A58FD">
        <w:rPr>
          <w:b/>
          <w:smallCaps/>
        </w:rPr>
        <w:t>Alte aspecte legate de afacerile interne</w:t>
      </w:r>
    </w:p>
    <w:p w14:paraId="040766DB" w14:textId="77777777" w:rsidR="00B87138" w:rsidRPr="009A58FD" w:rsidRDefault="00B87138" w:rsidP="00B87138">
      <w:pPr>
        <w:spacing w:before="360"/>
        <w:jc w:val="center"/>
        <w:rPr>
          <w:b/>
          <w:bCs/>
          <w:u w:val="single"/>
        </w:rPr>
      </w:pPr>
      <w:r w:rsidRPr="009A58FD">
        <w:rPr>
          <w:b/>
          <w:u w:val="single"/>
        </w:rPr>
        <w:t>Deliberări legislative</w:t>
      </w:r>
    </w:p>
    <w:p w14:paraId="2B019B94" w14:textId="72AEB412" w:rsidR="00B87138" w:rsidRPr="009A58FD" w:rsidRDefault="00B87138" w:rsidP="00B87138">
      <w:pPr>
        <w:spacing w:after="120"/>
        <w:jc w:val="center"/>
        <w:rPr>
          <w:b/>
          <w:bCs/>
        </w:rPr>
      </w:pPr>
      <w:r w:rsidRPr="009A58FD">
        <w:rPr>
          <w:b/>
        </w:rPr>
        <w:t>[Deliberare publică în temeiul articolului 16 alineatul (8) din Tratatul</w:t>
      </w:r>
      <w:r w:rsidR="004F2BCD">
        <w:rPr>
          <w:b/>
        </w:rPr>
        <w:br/>
      </w:r>
      <w:r w:rsidRPr="009A58FD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87138" w:rsidRPr="009A58FD" w14:paraId="1008BFFC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BA4332" w14:textId="77777777" w:rsidR="00B87138" w:rsidRPr="009A58FD" w:rsidRDefault="00B87138" w:rsidP="00340341">
            <w:pPr>
              <w:rPr>
                <w:rFonts w:eastAsiaTheme="minorEastAsia" w:cstheme="minorBidi"/>
              </w:rPr>
            </w:pPr>
            <w:r w:rsidRPr="009A58FD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FB0CB7A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C7AD9F6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340341" w:rsidRPr="009A58FD" w14:paraId="368AF529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AB9E5B6" w14:textId="77777777" w:rsidR="001773BC" w:rsidRPr="009A58FD" w:rsidRDefault="00340341" w:rsidP="00340341">
            <w:pPr>
              <w:pStyle w:val="ListParagraph"/>
              <w:numPr>
                <w:ilvl w:val="0"/>
                <w:numId w:val="28"/>
              </w:numPr>
              <w:ind w:left="594" w:hanging="567"/>
              <w:rPr>
                <w:rFonts w:eastAsiaTheme="minorEastAsia" w:cstheme="minorBidi"/>
              </w:rPr>
            </w:pPr>
            <w:r w:rsidRPr="009A58FD">
              <w:t>Propuneri legislative actuale</w:t>
            </w:r>
          </w:p>
          <w:p w14:paraId="08AE55AE" w14:textId="77777777" w:rsidR="00340341" w:rsidRPr="009A58FD" w:rsidRDefault="00340341" w:rsidP="001773BC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9A58FD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19B088" w14:textId="77777777" w:rsidR="00340341" w:rsidRPr="009A58FD" w:rsidRDefault="00340341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2B960D5A" w14:textId="77777777" w:rsidR="00340341" w:rsidRPr="009A58FD" w:rsidRDefault="00340341" w:rsidP="0001697E">
            <w:pPr>
              <w:rPr>
                <w:szCs w:val="24"/>
              </w:rPr>
            </w:pPr>
          </w:p>
        </w:tc>
      </w:tr>
    </w:tbl>
    <w:p w14:paraId="0BEBF9F8" w14:textId="77777777" w:rsidR="00B87138" w:rsidRPr="009A58FD" w:rsidRDefault="00B87138" w:rsidP="00A62627">
      <w:pPr>
        <w:spacing w:before="360" w:after="120"/>
        <w:jc w:val="center"/>
        <w:rPr>
          <w:b/>
          <w:bCs/>
          <w:u w:val="single"/>
        </w:rPr>
      </w:pPr>
      <w:r w:rsidRPr="009A58FD">
        <w:rPr>
          <w:b/>
          <w:u w:val="single"/>
        </w:rPr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87138" w:rsidRPr="009A58FD" w14:paraId="7DABA641" w14:textId="77777777" w:rsidTr="0001697E">
        <w:trPr>
          <w:trHeight w:val="119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6E14AEC" w14:textId="77777777" w:rsidR="00B87138" w:rsidRPr="009A58FD" w:rsidRDefault="00B87138" w:rsidP="0001697E">
            <w:pPr>
              <w:tabs>
                <w:tab w:val="left" w:pos="565"/>
              </w:tabs>
            </w:pPr>
            <w:r w:rsidRPr="009A58FD">
              <w:t>Viitorul statut juridic al persoanelor strămutate din Ucraina</w:t>
            </w:r>
            <w:bookmarkStart w:id="2" w:name="_Ref230186843"/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1"/>
            </w:r>
            <w:bookmarkEnd w:id="2"/>
          </w:p>
          <w:p w14:paraId="3C0449E7" w14:textId="77777777" w:rsidR="00B87138" w:rsidRPr="009A58FD" w:rsidRDefault="00B87138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9A58F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B93FAAA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03F3C5" w14:textId="77777777" w:rsidR="00B87138" w:rsidRPr="009A58FD" w:rsidRDefault="00B87138" w:rsidP="0001697E">
            <w:pPr>
              <w:rPr>
                <w:i/>
                <w:iCs/>
              </w:rPr>
            </w:pPr>
          </w:p>
        </w:tc>
      </w:tr>
      <w:tr w:rsidR="00B87138" w:rsidRPr="009A58FD" w14:paraId="355CDD79" w14:textId="77777777" w:rsidTr="0001697E">
        <w:trPr>
          <w:trHeight w:val="212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D15F5B6" w14:textId="77777777" w:rsidR="00B87138" w:rsidRPr="009A58FD" w:rsidRDefault="00B87138" w:rsidP="0001697E">
            <w:pPr>
              <w:tabs>
                <w:tab w:val="left" w:pos="565"/>
              </w:tabs>
            </w:pPr>
            <w:r w:rsidRPr="009A58FD">
              <w:t>Punerea în aplicare a Pactului privind migrația și azilul</w:t>
            </w:r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2"/>
            </w:r>
          </w:p>
          <w:p w14:paraId="0E8028C1" w14:textId="77777777" w:rsidR="00B87138" w:rsidRPr="009A58FD" w:rsidRDefault="00B87138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5A81B39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2952DD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2E58917B" w14:textId="77777777" w:rsidTr="0001697E">
        <w:trPr>
          <w:trHeight w:val="212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A94818" w14:textId="77777777" w:rsidR="00B87138" w:rsidRPr="009A58FD" w:rsidRDefault="00B87138" w:rsidP="0001697E">
            <w:pPr>
              <w:tabs>
                <w:tab w:val="left" w:pos="565"/>
              </w:tabs>
            </w:pPr>
            <w:r w:rsidRPr="009A58FD">
              <w:t>Situația migrației în Canalul Mânecii</w:t>
            </w:r>
          </w:p>
          <w:p w14:paraId="673F9217" w14:textId="77777777" w:rsidR="00B87138" w:rsidRPr="009A58FD" w:rsidRDefault="00B87138" w:rsidP="0001697E">
            <w:pPr>
              <w:tabs>
                <w:tab w:val="left" w:pos="565"/>
              </w:tabs>
              <w:rPr>
                <w:i/>
                <w:iCs/>
              </w:rPr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CD4603D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A7CBC82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53293134" w14:textId="77777777" w:rsidTr="0001697E">
        <w:trPr>
          <w:trHeight w:val="205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D1F5C0" w14:textId="77777777" w:rsidR="00B87138" w:rsidRPr="009A58FD" w:rsidRDefault="00B87138" w:rsidP="0001697E">
            <w:r w:rsidRPr="009A58FD">
              <w:br w:type="page"/>
            </w:r>
            <w:r w:rsidRPr="009A58FD">
              <w:br w:type="page"/>
              <w:t>Dimensiunea externă a migrației: cooperarea cu Somalia</w:t>
            </w:r>
            <w:r w:rsidR="003C5AD5" w:rsidRPr="009A58FD">
              <w:rPr>
                <w:vertAlign w:val="superscript"/>
              </w:rPr>
              <w:fldChar w:fldCharType="begin"/>
            </w:r>
            <w:r w:rsidR="003C5AD5" w:rsidRPr="009A58FD">
              <w:rPr>
                <w:vertAlign w:val="superscript"/>
              </w:rPr>
              <w:instrText xml:space="preserve"> NOTEREF _Ref230186843 \f \h </w:instrText>
            </w:r>
            <w:r w:rsidR="00C5205A" w:rsidRPr="009A58FD">
              <w:rPr>
                <w:vertAlign w:val="superscript"/>
              </w:rPr>
              <w:instrText xml:space="preserve"> \* MERGEFORMAT </w:instrText>
            </w:r>
            <w:r w:rsidR="003C5AD5" w:rsidRPr="009A58FD">
              <w:rPr>
                <w:vertAlign w:val="superscript"/>
              </w:rPr>
            </w:r>
            <w:r w:rsidR="003C5AD5" w:rsidRPr="009A58FD">
              <w:rPr>
                <w:vertAlign w:val="superscript"/>
              </w:rPr>
              <w:fldChar w:fldCharType="separate"/>
            </w:r>
            <w:r w:rsidR="003C5AD5" w:rsidRPr="009A58FD">
              <w:rPr>
                <w:vertAlign w:val="superscript"/>
              </w:rPr>
              <w:t>1</w:t>
            </w:r>
            <w:r w:rsidR="003C5AD5" w:rsidRPr="009A58FD">
              <w:rPr>
                <w:vertAlign w:val="superscript"/>
              </w:rPr>
              <w:fldChar w:fldCharType="end"/>
            </w:r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3"/>
            </w:r>
          </w:p>
          <w:p w14:paraId="0FCD86F8" w14:textId="77777777" w:rsidR="00B87138" w:rsidRPr="009A58FD" w:rsidRDefault="00B87138" w:rsidP="0001697E">
            <w:pPr>
              <w:rPr>
                <w:rFonts w:eastAsiaTheme="minorEastAsia"/>
              </w:rPr>
            </w:pPr>
            <w:r w:rsidRPr="009A58F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BF7EC1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6EA7D2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236421C7" w14:textId="77777777" w:rsidTr="00DB2C9B">
        <w:trPr>
          <w:trHeight w:val="205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E5172ED" w14:textId="77777777" w:rsidR="00B87138" w:rsidRPr="009A58FD" w:rsidRDefault="00B87138" w:rsidP="0001697E">
            <w:pPr>
              <w:rPr>
                <w:rFonts w:eastAsiaTheme="minorEastAsia" w:cstheme="minorBidi"/>
              </w:rPr>
            </w:pPr>
            <w:r w:rsidRPr="009A58FD">
              <w:t>Concluzii privind operaționalizarea în comun a Strategiei UE în materie de droguri</w:t>
            </w:r>
          </w:p>
          <w:p w14:paraId="45B2E289" w14:textId="77777777" w:rsidR="00B87138" w:rsidRPr="009A58FD" w:rsidRDefault="00B87138" w:rsidP="0001697E">
            <w:pPr>
              <w:rPr>
                <w:rFonts w:eastAsiaTheme="minorEastAsia"/>
                <w:i/>
                <w:iCs/>
              </w:rPr>
            </w:pPr>
            <w:r w:rsidRPr="009A58FD">
              <w:rPr>
                <w:i/>
              </w:rPr>
              <w:t>Aprobare</w:t>
            </w:r>
          </w:p>
          <w:p w14:paraId="7AA98618" w14:textId="77777777" w:rsidR="00B87138" w:rsidRPr="009A58FD" w:rsidRDefault="00B87138" w:rsidP="0001697E">
            <w:r w:rsidRPr="009A58FD">
              <w:rPr>
                <w:i/>
              </w:rPr>
              <w:t>Schimb de opinii</w:t>
            </w:r>
            <w:r w:rsidRPr="009A58FD">
              <w:rPr>
                <w:rStyle w:val="FootnoteReference"/>
                <w:rFonts w:eastAsiaTheme="minorEastAsia" w:cstheme="minorBidi"/>
              </w:rPr>
              <w:footnoteReference w:id="4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8A4F3D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90EAF33" w14:textId="77777777" w:rsidR="00B87138" w:rsidRPr="009A58FD" w:rsidRDefault="00B87138" w:rsidP="0001697E"/>
        </w:tc>
      </w:tr>
      <w:tr w:rsidR="00B87138" w:rsidRPr="009A58FD" w14:paraId="1E5B8C41" w14:textId="77777777" w:rsidTr="00DB2C9B">
        <w:trPr>
          <w:trHeight w:val="205"/>
        </w:trPr>
        <w:tc>
          <w:tcPr>
            <w:tcW w:w="7030" w:type="dxa"/>
            <w:shd w:val="clear" w:color="auto" w:fill="auto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70987F" w14:textId="77777777" w:rsidR="00B87138" w:rsidRPr="009A58FD" w:rsidRDefault="00B87138" w:rsidP="00DB2C9B">
            <w:pPr>
              <w:pageBreakBefore/>
              <w:rPr>
                <w:rFonts w:eastAsiaTheme="minorEastAsia" w:cstheme="minorBidi"/>
                <w:b/>
                <w:bCs/>
              </w:rPr>
            </w:pPr>
            <w:r w:rsidRPr="009A58FD">
              <w:lastRenderedPageBreak/>
              <w:t>Impactul mediului geopolitic actual asupra UE</w:t>
            </w:r>
            <w:bookmarkStart w:id="3" w:name="_Ref230187447"/>
            <w:r w:rsidRPr="009A58FD">
              <w:rPr>
                <w:rFonts w:eastAsiaTheme="minorHAnsi"/>
                <w:b/>
                <w:vertAlign w:val="superscript"/>
              </w:rPr>
              <w:footnoteReference w:customMarkFollows="1" w:id="5"/>
              <w:t>*</w:t>
            </w:r>
            <w:bookmarkEnd w:id="3"/>
            <w:r w:rsidRPr="009A58FD">
              <w:rPr>
                <w:b/>
                <w:vertAlign w:val="superscript"/>
              </w:rPr>
              <w:t xml:space="preserve"> </w:t>
            </w:r>
            <w:r w:rsidR="003C5AD5" w:rsidRPr="009A58FD">
              <w:rPr>
                <w:rFonts w:eastAsiaTheme="minorEastAsia" w:cstheme="minorBidi"/>
                <w:vertAlign w:val="superscript"/>
              </w:rPr>
              <w:fldChar w:fldCharType="begin"/>
            </w:r>
            <w:r w:rsidR="003C5AD5" w:rsidRPr="009A58FD">
              <w:rPr>
                <w:rFonts w:eastAsiaTheme="minorEastAsia" w:cstheme="minorBidi"/>
                <w:vertAlign w:val="superscript"/>
              </w:rPr>
              <w:instrText xml:space="preserve"> NOTEREF _Ref230186843 \f \h </w:instrText>
            </w:r>
            <w:r w:rsidR="00C5205A" w:rsidRPr="009A58FD">
              <w:rPr>
                <w:rFonts w:eastAsiaTheme="minorEastAsia" w:cstheme="minorBidi"/>
                <w:vertAlign w:val="superscript"/>
              </w:rPr>
              <w:instrText xml:space="preserve"> \* MERGEFORMAT </w:instrText>
            </w:r>
            <w:r w:rsidR="003C5AD5" w:rsidRPr="009A58FD">
              <w:rPr>
                <w:rFonts w:eastAsiaTheme="minorEastAsia" w:cstheme="minorBidi"/>
                <w:vertAlign w:val="superscript"/>
              </w:rPr>
            </w:r>
            <w:r w:rsidR="003C5AD5" w:rsidRPr="009A58FD">
              <w:rPr>
                <w:rFonts w:eastAsiaTheme="minorEastAsia" w:cstheme="minorBidi"/>
                <w:vertAlign w:val="superscript"/>
              </w:rPr>
              <w:fldChar w:fldCharType="separate"/>
            </w:r>
            <w:r w:rsidR="003C5AD5" w:rsidRPr="009A58FD">
              <w:rPr>
                <w:vertAlign w:val="superscript"/>
              </w:rPr>
              <w:t>1</w:t>
            </w:r>
            <w:r w:rsidR="003C5AD5" w:rsidRPr="009A58FD">
              <w:rPr>
                <w:rFonts w:eastAsiaTheme="minorEastAsia" w:cstheme="minorBidi"/>
                <w:vertAlign w:val="superscript"/>
              </w:rPr>
              <w:fldChar w:fldCharType="end"/>
            </w:r>
            <w:bookmarkStart w:id="4" w:name="_Ref230186872"/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6"/>
            </w:r>
            <w:bookmarkEnd w:id="4"/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1972BBC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  <w:r w:rsidRPr="009A58FD">
              <w:rPr>
                <w:noProof/>
              </w:rPr>
              <w:drawing>
                <wp:inline distT="0" distB="0" distL="0" distR="0" wp14:anchorId="7F4A0D2A" wp14:editId="56E80EF3">
                  <wp:extent cx="172442" cy="172442"/>
                  <wp:effectExtent l="0" t="0" r="0" b="0"/>
                  <wp:docPr id="1547494347" name="Picture 1547494347" descr="Punct pentru sesiunea restrâns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759ED8" w14:textId="77777777" w:rsidR="00B87138" w:rsidRPr="009A58FD" w:rsidRDefault="00B87138" w:rsidP="0001697E">
            <w:pPr>
              <w:rPr>
                <w:i/>
                <w:iCs/>
                <w:szCs w:val="24"/>
                <w:highlight w:val="yellow"/>
              </w:rPr>
            </w:pPr>
          </w:p>
        </w:tc>
      </w:tr>
      <w:tr w:rsidR="00B7258D" w:rsidRPr="009A58FD" w14:paraId="40DC8BB0" w14:textId="77777777" w:rsidTr="0001697E">
        <w:trPr>
          <w:trHeight w:val="205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9204D8A" w14:textId="77777777" w:rsidR="00B7258D" w:rsidRPr="009A58FD" w:rsidRDefault="00B7258D" w:rsidP="00B7258D">
            <w:pPr>
              <w:pStyle w:val="ListParagraph"/>
              <w:ind w:left="567" w:hanging="567"/>
              <w:rPr>
                <w:rFonts w:eastAsiaTheme="minorHAnsi"/>
                <w:b/>
                <w:vertAlign w:val="superscript"/>
              </w:rPr>
            </w:pPr>
            <w:r w:rsidRPr="009A58FD">
              <w:t>a)</w:t>
            </w:r>
            <w:r w:rsidRPr="009A58FD">
              <w:tab/>
              <w:t>Evaluarea realizată de către serviciile interne de informații și de securitate din Europa</w:t>
            </w:r>
            <w:r w:rsidRPr="009A58FD">
              <w:rPr>
                <w:rStyle w:val="FootnoteReference"/>
                <w:rFonts w:eastAsiaTheme="minorHAnsi"/>
                <w:b w:val="0"/>
                <w:bCs/>
              </w:rPr>
              <w:footnoteReference w:id="7"/>
            </w:r>
          </w:p>
          <w:p w14:paraId="274B7C41" w14:textId="77777777" w:rsidR="00B7258D" w:rsidRPr="009A58FD" w:rsidRDefault="00B7258D" w:rsidP="00B7258D">
            <w:pPr>
              <w:pStyle w:val="ListParagraph"/>
              <w:ind w:left="567" w:firstLine="27"/>
              <w:rPr>
                <w:rFonts w:eastAsiaTheme="minorEastAsia" w:cstheme="minorBidi"/>
                <w:i/>
                <w:iCs/>
              </w:rPr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5EA8A47" w14:textId="77777777" w:rsidR="00B7258D" w:rsidRPr="009A58FD" w:rsidRDefault="00B7258D" w:rsidP="0001697E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C79644" w14:textId="77777777" w:rsidR="00B7258D" w:rsidRPr="009A58FD" w:rsidRDefault="00B7258D" w:rsidP="0001697E">
            <w:pPr>
              <w:rPr>
                <w:i/>
                <w:iCs/>
                <w:szCs w:val="24"/>
                <w:highlight w:val="yellow"/>
              </w:rPr>
            </w:pPr>
          </w:p>
        </w:tc>
      </w:tr>
      <w:tr w:rsidR="00B7258D" w:rsidRPr="009A58FD" w14:paraId="580D6BD5" w14:textId="77777777" w:rsidTr="0001697E">
        <w:trPr>
          <w:trHeight w:val="205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7E7C8BC" w14:textId="77777777" w:rsidR="0056763F" w:rsidRPr="009A58FD" w:rsidRDefault="00B7258D" w:rsidP="0056763F">
            <w:pPr>
              <w:rPr>
                <w:rFonts w:eastAsiaTheme="minorEastAsia" w:cstheme="minorBidi"/>
              </w:rPr>
            </w:pPr>
            <w:r w:rsidRPr="009A58FD">
              <w:t>b)</w:t>
            </w:r>
            <w:r w:rsidRPr="009A58FD">
              <w:tab/>
              <w:t>Situația din Orientul Mijlociu</w:t>
            </w:r>
          </w:p>
          <w:p w14:paraId="420CC06B" w14:textId="77777777" w:rsidR="00B7258D" w:rsidRPr="009A58FD" w:rsidRDefault="00B7258D" w:rsidP="0056763F">
            <w:pPr>
              <w:ind w:firstLine="567"/>
              <w:rPr>
                <w:rFonts w:eastAsiaTheme="minorEastAsia" w:cstheme="minorBidi"/>
              </w:rPr>
            </w:pPr>
            <w:r w:rsidRPr="009A58F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E3EA6D4" w14:textId="77777777" w:rsidR="00B7258D" w:rsidRPr="009A58FD" w:rsidRDefault="00B7258D" w:rsidP="0001697E">
            <w:pPr>
              <w:pStyle w:val="NormalRight"/>
              <w:rPr>
                <w:noProof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930AAD" w14:textId="77777777" w:rsidR="00B7258D" w:rsidRPr="009A58FD" w:rsidRDefault="00B7258D" w:rsidP="0001697E">
            <w:pPr>
              <w:rPr>
                <w:i/>
                <w:iCs/>
                <w:szCs w:val="24"/>
                <w:highlight w:val="yellow"/>
              </w:rPr>
            </w:pPr>
          </w:p>
        </w:tc>
      </w:tr>
      <w:tr w:rsidR="00B87138" w:rsidRPr="009A58FD" w14:paraId="730E2583" w14:textId="77777777" w:rsidTr="00C732B1">
        <w:trPr>
          <w:trHeight w:val="592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5EEB42E" w14:textId="77777777" w:rsidR="00B87138" w:rsidRPr="009A58FD" w:rsidRDefault="00B87138" w:rsidP="0001697E">
            <w:pPr>
              <w:rPr>
                <w:rFonts w:eastAsiaTheme="minorEastAsia" w:cstheme="minorBidi"/>
              </w:rPr>
            </w:pPr>
            <w:r w:rsidRPr="009A58FD">
              <w:t>Contracararea amenințărilor în materie de securitate: situația generală în materie de securitate</w:t>
            </w:r>
            <w:r w:rsidR="00736EB1" w:rsidRPr="009A58FD">
              <w:rPr>
                <w:rFonts w:eastAsiaTheme="minorEastAsia" w:cstheme="minorBidi"/>
                <w:vertAlign w:val="superscript"/>
              </w:rPr>
              <w:fldChar w:fldCharType="begin"/>
            </w:r>
            <w:r w:rsidR="00736EB1" w:rsidRPr="009A58FD">
              <w:rPr>
                <w:rFonts w:eastAsiaTheme="minorEastAsia" w:cstheme="minorBidi"/>
                <w:vertAlign w:val="superscript"/>
              </w:rPr>
              <w:instrText xml:space="preserve"> NOTEREF _Ref230186843 \f \h </w:instrText>
            </w:r>
            <w:r w:rsidR="00C5205A" w:rsidRPr="009A58FD">
              <w:rPr>
                <w:rFonts w:eastAsiaTheme="minorEastAsia" w:cstheme="minorBidi"/>
                <w:vertAlign w:val="superscript"/>
              </w:rPr>
              <w:instrText xml:space="preserve"> \* MERGEFORMAT </w:instrText>
            </w:r>
            <w:r w:rsidR="00736EB1" w:rsidRPr="009A58FD">
              <w:rPr>
                <w:rFonts w:eastAsiaTheme="minorEastAsia" w:cstheme="minorBidi"/>
                <w:vertAlign w:val="superscript"/>
              </w:rPr>
            </w:r>
            <w:r w:rsidR="00736EB1" w:rsidRPr="009A58FD">
              <w:rPr>
                <w:rFonts w:eastAsiaTheme="minorEastAsia" w:cstheme="minorBidi"/>
                <w:vertAlign w:val="superscript"/>
              </w:rPr>
              <w:fldChar w:fldCharType="separate"/>
            </w:r>
            <w:r w:rsidR="00736EB1" w:rsidRPr="009A58FD">
              <w:rPr>
                <w:vertAlign w:val="superscript"/>
              </w:rPr>
              <w:t>1</w:t>
            </w:r>
            <w:r w:rsidR="00736EB1" w:rsidRPr="009A58FD">
              <w:rPr>
                <w:rFonts w:eastAsiaTheme="minorEastAsia" w:cstheme="minorBidi"/>
                <w:vertAlign w:val="superscript"/>
              </w:rPr>
              <w:fldChar w:fldCharType="end"/>
            </w:r>
            <w:r w:rsidRPr="009A58FD">
              <w:rPr>
                <w:vertAlign w:val="superscript"/>
              </w:rPr>
              <w:t xml:space="preserve"> </w:t>
            </w:r>
            <w:r w:rsidR="00736EB1" w:rsidRPr="009A58FD">
              <w:rPr>
                <w:rFonts w:eastAsiaTheme="minorEastAsia" w:cstheme="minorBidi"/>
                <w:vertAlign w:val="superscript"/>
              </w:rPr>
              <w:fldChar w:fldCharType="begin"/>
            </w:r>
            <w:r w:rsidR="00736EB1" w:rsidRPr="009A58FD">
              <w:rPr>
                <w:rFonts w:eastAsiaTheme="minorEastAsia" w:cstheme="minorBidi"/>
                <w:vertAlign w:val="superscript"/>
              </w:rPr>
              <w:instrText xml:space="preserve"> NOTEREF _Ref230186872 \f \h </w:instrText>
            </w:r>
            <w:r w:rsidR="00C5205A" w:rsidRPr="009A58FD">
              <w:rPr>
                <w:rFonts w:eastAsiaTheme="minorEastAsia" w:cstheme="minorBidi"/>
                <w:vertAlign w:val="superscript"/>
              </w:rPr>
              <w:instrText xml:space="preserve"> \* MERGEFORMAT </w:instrText>
            </w:r>
            <w:r w:rsidR="00736EB1" w:rsidRPr="009A58FD">
              <w:rPr>
                <w:rFonts w:eastAsiaTheme="minorEastAsia" w:cstheme="minorBidi"/>
                <w:vertAlign w:val="superscript"/>
              </w:rPr>
            </w:r>
            <w:r w:rsidR="00736EB1" w:rsidRPr="009A58FD">
              <w:rPr>
                <w:rFonts w:eastAsiaTheme="minorEastAsia" w:cstheme="minorBidi"/>
                <w:vertAlign w:val="superscript"/>
              </w:rPr>
              <w:fldChar w:fldCharType="separate"/>
            </w:r>
            <w:r w:rsidR="00736EB1" w:rsidRPr="009A58FD">
              <w:rPr>
                <w:vertAlign w:val="superscript"/>
              </w:rPr>
              <w:t>5</w:t>
            </w:r>
            <w:r w:rsidR="00736EB1" w:rsidRPr="009A58FD">
              <w:rPr>
                <w:rFonts w:eastAsiaTheme="minorEastAsia" w:cstheme="minorBidi"/>
                <w:vertAlign w:val="superscript"/>
              </w:rPr>
              <w:fldChar w:fldCharType="end"/>
            </w:r>
          </w:p>
          <w:p w14:paraId="01830E79" w14:textId="77777777" w:rsidR="00B87138" w:rsidRPr="009A58FD" w:rsidRDefault="00B87138" w:rsidP="00C732B1">
            <w:pPr>
              <w:rPr>
                <w:rFonts w:eastAsiaTheme="minorEastAsia" w:cstheme="minorBidi"/>
                <w:b/>
                <w:bCs/>
              </w:rPr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BCEEF8E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CC8EBE2" w14:textId="77777777" w:rsidR="00B87138" w:rsidRPr="009A58FD" w:rsidRDefault="00B87138" w:rsidP="0001697E">
            <w:pPr>
              <w:rPr>
                <w:i/>
                <w:iCs/>
                <w:szCs w:val="24"/>
              </w:rPr>
            </w:pPr>
          </w:p>
        </w:tc>
      </w:tr>
      <w:tr w:rsidR="00B87138" w:rsidRPr="009A58FD" w14:paraId="61D03F37" w14:textId="77777777" w:rsidTr="00404C35">
        <w:trPr>
          <w:trHeight w:val="420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0C2041C" w14:textId="77777777" w:rsidR="00B87138" w:rsidRPr="009A58FD" w:rsidRDefault="00B87138" w:rsidP="00404C35">
            <w:pPr>
              <w:pStyle w:val="ListParagraph"/>
              <w:ind w:left="0"/>
              <w:rPr>
                <w:rFonts w:eastAsia="Times New Roman"/>
              </w:rPr>
            </w:pPr>
            <w:r w:rsidRPr="009A58FD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2460D8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4A3FA90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404C35" w:rsidRPr="009A58FD" w14:paraId="5618248A" w14:textId="77777777" w:rsidTr="00404C35">
        <w:trPr>
          <w:trHeight w:val="150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D15FB7F" w14:textId="77777777" w:rsidR="00404C35" w:rsidRPr="009A58FD" w:rsidRDefault="00404C35" w:rsidP="00404C35">
            <w:pPr>
              <w:pStyle w:val="ListParagraph"/>
              <w:numPr>
                <w:ilvl w:val="0"/>
                <w:numId w:val="23"/>
              </w:numPr>
              <w:ind w:left="599" w:hanging="599"/>
            </w:pPr>
            <w:r w:rsidRPr="009A58FD">
              <w:t>Coaliția europeană pentru pregătire și reziliență civilă</w:t>
            </w:r>
          </w:p>
          <w:p w14:paraId="1F5DFACD" w14:textId="77777777" w:rsidR="00404C35" w:rsidRPr="009A58FD" w:rsidRDefault="00404C35" w:rsidP="00404C35">
            <w:pPr>
              <w:pStyle w:val="ListParagraph"/>
              <w:ind w:left="599"/>
              <w:rPr>
                <w:i/>
                <w:iCs/>
              </w:rPr>
            </w:pPr>
            <w:r w:rsidRPr="009A58FD">
              <w:rPr>
                <w:i/>
              </w:rPr>
              <w:t>Informare din partea Finlandei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36B3EC5" w14:textId="77777777" w:rsidR="00404C35" w:rsidRPr="009A58FD" w:rsidRDefault="00404C35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4540386" w14:textId="77777777" w:rsidR="00404C35" w:rsidRPr="009A58FD" w:rsidRDefault="00404C35" w:rsidP="0001697E">
            <w:pPr>
              <w:rPr>
                <w:szCs w:val="24"/>
              </w:rPr>
            </w:pPr>
          </w:p>
        </w:tc>
      </w:tr>
      <w:tr w:rsidR="00404C35" w:rsidRPr="009A58FD" w14:paraId="570DC7C5" w14:textId="77777777" w:rsidTr="00404C35">
        <w:trPr>
          <w:trHeight w:val="150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73E9B85" w14:textId="77777777" w:rsidR="00404C35" w:rsidRPr="009A58FD" w:rsidRDefault="00404C35" w:rsidP="00404C35">
            <w:pPr>
              <w:pStyle w:val="ListParagraph"/>
              <w:numPr>
                <w:ilvl w:val="0"/>
                <w:numId w:val="23"/>
              </w:numPr>
              <w:ind w:left="567" w:hanging="567"/>
            </w:pPr>
            <w:r w:rsidRPr="009A58FD">
              <w:t>Programul de lucru al viitoarei președinții</w:t>
            </w:r>
          </w:p>
          <w:p w14:paraId="37E131E8" w14:textId="77777777" w:rsidR="00404C35" w:rsidRPr="009A58FD" w:rsidRDefault="00404C35" w:rsidP="00404C35">
            <w:pPr>
              <w:pStyle w:val="ListParagraph"/>
              <w:ind w:left="0" w:firstLine="567"/>
              <w:rPr>
                <w:rFonts w:eastAsia="Times New Roman"/>
              </w:rPr>
            </w:pPr>
            <w:r w:rsidRPr="009A58FD">
              <w:rPr>
                <w:i/>
              </w:rPr>
              <w:t>Prezentare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5445D08" w14:textId="77777777" w:rsidR="00404C35" w:rsidRPr="009A58FD" w:rsidRDefault="00404C35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AB1EE3F" w14:textId="77777777" w:rsidR="00404C35" w:rsidRPr="009A58FD" w:rsidRDefault="00404C35" w:rsidP="0001697E">
            <w:pPr>
              <w:rPr>
                <w:szCs w:val="24"/>
              </w:rPr>
            </w:pPr>
          </w:p>
        </w:tc>
      </w:tr>
    </w:tbl>
    <w:p w14:paraId="46B5A516" w14:textId="77777777" w:rsidR="00B87138" w:rsidRPr="009A58FD" w:rsidRDefault="00B87138" w:rsidP="00340341">
      <w:pPr>
        <w:spacing w:before="240"/>
        <w:rPr>
          <w:rFonts w:asciiTheme="majorBidi" w:hAnsiTheme="majorBidi" w:cstheme="majorBidi"/>
          <w:b/>
          <w:bCs/>
        </w:rPr>
      </w:pPr>
      <w:r w:rsidRPr="009A58FD">
        <w:rPr>
          <w:rFonts w:asciiTheme="majorBidi" w:hAnsiTheme="majorBidi"/>
          <w:b/>
          <w:u w:val="single"/>
        </w:rPr>
        <w:t>VINERI, 5 IUNIE 2026 (ora 10.00)</w:t>
      </w:r>
    </w:p>
    <w:p w14:paraId="418B12A3" w14:textId="77777777" w:rsidR="00B87138" w:rsidRPr="009A58FD" w:rsidRDefault="00B87138" w:rsidP="00B87138">
      <w:pPr>
        <w:spacing w:before="240" w:after="120"/>
        <w:rPr>
          <w:rFonts w:asciiTheme="majorBidi" w:hAnsiTheme="majorBidi" w:cstheme="majorBidi"/>
          <w:b/>
          <w:bCs/>
          <w:u w:val="single"/>
        </w:rPr>
      </w:pPr>
      <w:r w:rsidRPr="009A58FD">
        <w:rPr>
          <w:rFonts w:asciiTheme="majorBidi" w:hAnsiTheme="majorBidi"/>
          <w:b/>
          <w:u w:val="single"/>
        </w:rPr>
        <w:t>JUSTIȚIE</w:t>
      </w:r>
    </w:p>
    <w:p w14:paraId="0F56C24C" w14:textId="77777777" w:rsidR="00B87138" w:rsidRPr="009A58FD" w:rsidRDefault="00B87138" w:rsidP="00B87138">
      <w:pPr>
        <w:spacing w:before="360"/>
        <w:jc w:val="center"/>
        <w:rPr>
          <w:b/>
          <w:bCs/>
          <w:u w:val="single"/>
        </w:rPr>
      </w:pPr>
      <w:r w:rsidRPr="009A58FD">
        <w:rPr>
          <w:b/>
          <w:u w:val="single"/>
        </w:rPr>
        <w:t>Deliberări legislative</w:t>
      </w:r>
    </w:p>
    <w:p w14:paraId="0E68913D" w14:textId="12A0D381" w:rsidR="00B87138" w:rsidRPr="009A58FD" w:rsidRDefault="00B87138" w:rsidP="00B87138">
      <w:pPr>
        <w:spacing w:after="120"/>
        <w:jc w:val="center"/>
        <w:rPr>
          <w:b/>
          <w:bCs/>
        </w:rPr>
      </w:pPr>
      <w:r w:rsidRPr="009A58FD">
        <w:rPr>
          <w:b/>
        </w:rPr>
        <w:t>[Deliberare publică în temeiul articolului 16 alineatul (8) din Tratatul</w:t>
      </w:r>
      <w:r w:rsidR="004F2BCD">
        <w:rPr>
          <w:b/>
        </w:rPr>
        <w:br/>
      </w:r>
      <w:r w:rsidRPr="009A58FD">
        <w:rPr>
          <w:b/>
        </w:rPr>
        <w:t>privind Uniunea Europeană]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908"/>
        <w:gridCol w:w="1927"/>
      </w:tblGrid>
      <w:tr w:rsidR="00B87138" w:rsidRPr="009A58FD" w14:paraId="68857392" w14:textId="77777777" w:rsidTr="0001697E">
        <w:trPr>
          <w:trHeight w:val="748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C988A67" w14:textId="77777777" w:rsidR="00B87138" w:rsidRPr="009A58FD" w:rsidRDefault="001C738F" w:rsidP="0001697E">
            <w:r w:rsidRPr="009A58FD">
              <w:t>Regulamentul Consiliului privind stabilirea și recunoașterea transfrontalieră a filiației</w:t>
            </w:r>
          </w:p>
          <w:p w14:paraId="630288ED" w14:textId="77777777" w:rsidR="00FF0B9A" w:rsidRPr="009A58FD" w:rsidRDefault="00FF0B9A" w:rsidP="0001697E">
            <w:r w:rsidRPr="009A58FD">
              <w:t>[Temei juridic: articolul 81 alineatul (3) din Tratatul privind funcționarea Uniunii Europene]</w:t>
            </w:r>
          </w:p>
          <w:p w14:paraId="734BE16F" w14:textId="77777777" w:rsidR="00B87138" w:rsidRPr="009A58FD" w:rsidRDefault="00B87138" w:rsidP="0001697E">
            <w:pPr>
              <w:rPr>
                <w:b/>
                <w:bCs/>
              </w:rPr>
            </w:pPr>
            <w:r w:rsidRPr="009A58FD">
              <w:rPr>
                <w:i/>
              </w:rPr>
              <w:t>Dezbatere de orientare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1144A66" w14:textId="77777777" w:rsidR="00B87138" w:rsidRPr="009A58FD" w:rsidRDefault="00B87138" w:rsidP="0001697E">
            <w:pPr>
              <w:pStyle w:val="NormalRight"/>
            </w:pPr>
            <w:r w:rsidRPr="009A58FD">
              <w:rPr>
                <w:noProof/>
              </w:rPr>
              <w:drawing>
                <wp:inline distT="0" distB="0" distL="0" distR="0" wp14:anchorId="1F926283" wp14:editId="4DD9F416">
                  <wp:extent cx="172442" cy="172442"/>
                  <wp:effectExtent l="0" t="0" r="0" b="0"/>
                  <wp:docPr id="620413581" name="Picture 620413581" descr="Procedură legislativă special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58FD">
              <w:rPr>
                <w:noProof/>
              </w:rPr>
              <w:drawing>
                <wp:inline distT="0" distB="0" distL="0" distR="0" wp14:anchorId="3D75C82F" wp14:editId="6A8D84E5">
                  <wp:extent cx="172442" cy="172442"/>
                  <wp:effectExtent l="0" t="0" r="0" b="0"/>
                  <wp:docPr id="911742819" name="Picture 91174281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58FD">
              <w:t>(*)</w:t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276F443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2866F052" w14:textId="77777777" w:rsidTr="0001697E">
        <w:trPr>
          <w:trHeight w:val="449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AFA1F2" w14:textId="031B6A33" w:rsidR="00B87138" w:rsidRPr="009A58FD" w:rsidRDefault="00B87138" w:rsidP="0001697E">
            <w:r w:rsidRPr="009A58FD">
              <w:t>Regulamentul de instituire a programului „Justiție” pentru perioada</w:t>
            </w:r>
            <w:r w:rsidR="004F2BCD">
              <w:t> </w:t>
            </w:r>
            <w:r w:rsidRPr="009A58FD">
              <w:t>2028-2034 și de abrogare a Regulamentului (UE) 2021/693</w:t>
            </w:r>
          </w:p>
          <w:p w14:paraId="06E4AF10" w14:textId="77777777" w:rsidR="00B87138" w:rsidRPr="009A58FD" w:rsidRDefault="00B87138" w:rsidP="0001697E">
            <w:pPr>
              <w:rPr>
                <w:i/>
                <w:iCs/>
              </w:rPr>
            </w:pPr>
            <w:r w:rsidRPr="009A58FD">
              <w:rPr>
                <w:i/>
              </w:rPr>
              <w:t>Abordare generală parțială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E1CACBE" w14:textId="77777777" w:rsidR="00B87138" w:rsidRPr="009A58FD" w:rsidRDefault="00B87138" w:rsidP="0001697E">
            <w:pPr>
              <w:pStyle w:val="NormalRight"/>
            </w:pPr>
            <w:r w:rsidRPr="009A58FD">
              <w:rPr>
                <w:noProof/>
              </w:rPr>
              <w:drawing>
                <wp:inline distT="0" distB="0" distL="0" distR="0" wp14:anchorId="52302C84" wp14:editId="1D28B04D">
                  <wp:extent cx="172442" cy="172442"/>
                  <wp:effectExtent l="0" t="0" r="0" b="0"/>
                  <wp:docPr id="1359909377" name="Picture 1359909377" descr="Prima lectură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9A58FD">
              <w:rPr>
                <w:noProof/>
              </w:rPr>
              <w:drawing>
                <wp:inline distT="0" distB="0" distL="0" distR="0" wp14:anchorId="3D00467A" wp14:editId="4E9C7B41">
                  <wp:extent cx="172442" cy="172442"/>
                  <wp:effectExtent l="0" t="0" r="0" b="0"/>
                  <wp:docPr id="2112313739" name="Picture 2112313739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442" cy="1724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D1BA3C6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38D6CCAD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01E4A57" w14:textId="77777777" w:rsidR="00B87138" w:rsidRPr="009A58FD" w:rsidRDefault="00B87138" w:rsidP="0097023C">
            <w:pPr>
              <w:rPr>
                <w:rFonts w:eastAsiaTheme="minorEastAsia" w:cstheme="minorBidi"/>
              </w:rPr>
            </w:pPr>
            <w:r w:rsidRPr="009A58FD">
              <w:t>Diverse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516A932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165C8D9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97023C" w:rsidRPr="009A58FD" w14:paraId="2DA917AE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376EA42" w14:textId="77777777" w:rsidR="00D625A2" w:rsidRPr="009A58FD" w:rsidRDefault="0097023C" w:rsidP="0097023C">
            <w:pPr>
              <w:pStyle w:val="ListParagraph"/>
              <w:numPr>
                <w:ilvl w:val="0"/>
                <w:numId w:val="29"/>
              </w:numPr>
              <w:ind w:left="594" w:hanging="567"/>
              <w:rPr>
                <w:rFonts w:eastAsiaTheme="minorEastAsia" w:cstheme="minorBidi"/>
              </w:rPr>
            </w:pPr>
            <w:r w:rsidRPr="009A58FD">
              <w:t>Propuneri legislative actuale</w:t>
            </w:r>
          </w:p>
          <w:p w14:paraId="2405AA03" w14:textId="77777777" w:rsidR="0097023C" w:rsidRPr="009A58FD" w:rsidRDefault="0097023C" w:rsidP="00D625A2">
            <w:pPr>
              <w:pStyle w:val="ListParagraph"/>
              <w:ind w:left="594"/>
              <w:rPr>
                <w:rFonts w:eastAsiaTheme="minorEastAsia" w:cstheme="minorBidi"/>
              </w:rPr>
            </w:pPr>
            <w:r w:rsidRPr="009A58FD">
              <w:rPr>
                <w:i/>
              </w:rPr>
              <w:t>Informare din partea președinției</w:t>
            </w:r>
          </w:p>
        </w:tc>
        <w:tc>
          <w:tcPr>
            <w:tcW w:w="908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08580C3C" w14:textId="77777777" w:rsidR="0097023C" w:rsidRPr="009A58FD" w:rsidRDefault="0097023C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1927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DA16CA" w14:textId="77777777" w:rsidR="0097023C" w:rsidRPr="009A58FD" w:rsidRDefault="0097023C" w:rsidP="0001697E">
            <w:pPr>
              <w:rPr>
                <w:szCs w:val="24"/>
              </w:rPr>
            </w:pPr>
          </w:p>
        </w:tc>
      </w:tr>
    </w:tbl>
    <w:p w14:paraId="4AFE2EF3" w14:textId="77777777" w:rsidR="00B87138" w:rsidRPr="009A58FD" w:rsidRDefault="00B87138" w:rsidP="00DB2C9B">
      <w:pPr>
        <w:pageBreakBefore/>
        <w:spacing w:before="360" w:after="120"/>
        <w:jc w:val="center"/>
        <w:rPr>
          <w:b/>
          <w:bCs/>
          <w:u w:val="single"/>
        </w:rPr>
      </w:pPr>
      <w:r w:rsidRPr="009A58FD">
        <w:rPr>
          <w:b/>
          <w:u w:val="single"/>
        </w:rPr>
        <w:lastRenderedPageBreak/>
        <w:t>Activități fără caracter legislativ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87138" w:rsidRPr="009A58FD" w14:paraId="0FB2A763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45BF7B9" w14:textId="77777777" w:rsidR="00B87138" w:rsidRPr="009A58FD" w:rsidRDefault="00B87138" w:rsidP="0001697E">
            <w:pPr>
              <w:rPr>
                <w:rFonts w:eastAsiaTheme="minorHAnsi"/>
              </w:rPr>
            </w:pPr>
            <w:r w:rsidRPr="009A58FD">
              <w:t>Parchetul European</w:t>
            </w:r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8"/>
            </w:r>
          </w:p>
          <w:p w14:paraId="273B26B6" w14:textId="77777777" w:rsidR="00B87138" w:rsidRPr="009A58FD" w:rsidRDefault="00B87138" w:rsidP="0001697E">
            <w:pPr>
              <w:rPr>
                <w:i/>
                <w:szCs w:val="24"/>
              </w:rPr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348D7EE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C9087B3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43D9B61C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3CC2DC5" w14:textId="77777777" w:rsidR="00B87138" w:rsidRPr="009A58FD" w:rsidRDefault="00B87138" w:rsidP="0001697E">
            <w:pPr>
              <w:rPr>
                <w:b/>
                <w:szCs w:val="24"/>
              </w:rPr>
            </w:pPr>
            <w:r w:rsidRPr="009A58FD">
              <w:br w:type="page"/>
              <w:t>Războiul de agresiune al Rusiei împotriva Ucrainei: lupta împotriva impunității</w:t>
            </w:r>
            <w:bookmarkStart w:id="5" w:name="_Ref199161359"/>
            <w:r w:rsidRPr="009A58FD">
              <w:rPr>
                <w:rFonts w:eastAsiaTheme="minorHAnsi"/>
                <w:b/>
                <w:vertAlign w:val="superscript"/>
              </w:rPr>
              <w:footnoteReference w:id="9"/>
            </w:r>
            <w:bookmarkEnd w:id="5"/>
          </w:p>
          <w:p w14:paraId="5B04D03B" w14:textId="77777777" w:rsidR="00B87138" w:rsidRPr="009A58FD" w:rsidRDefault="00B87138" w:rsidP="0001697E">
            <w:pPr>
              <w:rPr>
                <w:rFonts w:eastAsiaTheme="minorEastAsia" w:cstheme="minorBidi"/>
              </w:rPr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2B55653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1BDA7C2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5FB4337B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22C3AF3" w14:textId="77777777" w:rsidR="00B87138" w:rsidRPr="009A58FD" w:rsidRDefault="00B87138" w:rsidP="00DB2C9B">
            <w:r w:rsidRPr="009A58FD"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5DE2989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6EC3B84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D625A2" w:rsidRPr="009A58FD" w14:paraId="2693455C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27F1B1" w14:textId="77777777" w:rsidR="00D625A2" w:rsidRPr="009A58FD" w:rsidRDefault="00D625A2" w:rsidP="0001697E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9A58FD">
              <w:t>Tabloul de bord privind justiția în Uniunea Europeană pentru anul 2026</w:t>
            </w:r>
          </w:p>
          <w:p w14:paraId="5A6FDE61" w14:textId="77777777" w:rsidR="00C1380A" w:rsidRPr="009A58FD" w:rsidRDefault="00C1380A" w:rsidP="00C1380A">
            <w:pPr>
              <w:pStyle w:val="ListParagraph"/>
              <w:ind w:left="522"/>
              <w:rPr>
                <w:rFonts w:eastAsia="Times New Roman"/>
              </w:rPr>
            </w:pPr>
            <w:r w:rsidRPr="009A58FD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0B3093B" w14:textId="77777777" w:rsidR="00D625A2" w:rsidRPr="009A58FD" w:rsidRDefault="00D625A2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F75D5AE" w14:textId="77777777" w:rsidR="00D625A2" w:rsidRPr="009A58FD" w:rsidRDefault="00D625A2" w:rsidP="0001697E">
            <w:pPr>
              <w:rPr>
                <w:szCs w:val="24"/>
              </w:rPr>
            </w:pPr>
          </w:p>
        </w:tc>
      </w:tr>
      <w:tr w:rsidR="00D625A2" w:rsidRPr="009A58FD" w14:paraId="3AD2DBC9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AD8A965" w14:textId="77777777" w:rsidR="00D625A2" w:rsidRPr="009A58FD" w:rsidRDefault="00D625A2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9A58FD">
              <w:t xml:space="preserve">Acorduri de cooperare cu </w:t>
            </w:r>
            <w:proofErr w:type="spellStart"/>
            <w:r w:rsidRPr="009A58FD">
              <w:t>Eurojust</w:t>
            </w:r>
            <w:proofErr w:type="spellEnd"/>
          </w:p>
          <w:p w14:paraId="64E772C3" w14:textId="77777777" w:rsidR="00D625A2" w:rsidRPr="009A58FD" w:rsidRDefault="00D625A2" w:rsidP="00C1380A">
            <w:pPr>
              <w:pStyle w:val="ListParagraph"/>
              <w:ind w:left="522"/>
              <w:rPr>
                <w:rFonts w:eastAsia="Times New Roman"/>
              </w:rPr>
            </w:pPr>
            <w:r w:rsidRPr="009A58FD">
              <w:rPr>
                <w:i/>
              </w:rPr>
              <w:t>Informare din partea Comisiei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1E2A9269" w14:textId="77777777" w:rsidR="00D625A2" w:rsidRPr="009A58FD" w:rsidRDefault="00D625A2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23F8B60" w14:textId="77777777" w:rsidR="00D625A2" w:rsidRPr="009A58FD" w:rsidRDefault="00D625A2" w:rsidP="0001697E">
            <w:pPr>
              <w:rPr>
                <w:szCs w:val="24"/>
              </w:rPr>
            </w:pPr>
          </w:p>
        </w:tc>
      </w:tr>
      <w:tr w:rsidR="00D625A2" w:rsidRPr="009A58FD" w14:paraId="2CA7FD75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464675CD" w14:textId="77777777" w:rsidR="00D625A2" w:rsidRPr="009A58FD" w:rsidRDefault="00D625A2" w:rsidP="00D625A2">
            <w:pPr>
              <w:pStyle w:val="ListParagraph"/>
              <w:numPr>
                <w:ilvl w:val="0"/>
                <w:numId w:val="22"/>
              </w:numPr>
              <w:ind w:left="522" w:hanging="567"/>
              <w:rPr>
                <w:rFonts w:eastAsia="Times New Roman"/>
              </w:rPr>
            </w:pPr>
            <w:r w:rsidRPr="009A58FD">
              <w:t>Programul de lucru al viitoarei președinții</w:t>
            </w:r>
          </w:p>
          <w:p w14:paraId="182213C4" w14:textId="77777777" w:rsidR="00D625A2" w:rsidRPr="009A58FD" w:rsidRDefault="00D625A2" w:rsidP="00C1380A">
            <w:pPr>
              <w:ind w:firstLine="567"/>
            </w:pPr>
            <w:r w:rsidRPr="009A58FD">
              <w:rPr>
                <w:i/>
              </w:rPr>
              <w:t>Prezentare din partea Irlandei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E5CF4F5" w14:textId="77777777" w:rsidR="00D625A2" w:rsidRPr="009A58FD" w:rsidRDefault="00D625A2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2E4207" w14:textId="77777777" w:rsidR="00D625A2" w:rsidRPr="009A58FD" w:rsidRDefault="00D625A2" w:rsidP="0001697E">
            <w:pPr>
              <w:rPr>
                <w:szCs w:val="24"/>
              </w:rPr>
            </w:pPr>
          </w:p>
        </w:tc>
      </w:tr>
    </w:tbl>
    <w:p w14:paraId="43B32F2C" w14:textId="77777777" w:rsidR="00B87138" w:rsidRPr="009A58FD" w:rsidRDefault="00B87138" w:rsidP="00C1380A">
      <w:pPr>
        <w:spacing w:before="240"/>
        <w:jc w:val="center"/>
      </w:pPr>
      <w:r w:rsidRPr="009A58FD">
        <w:t>o</w:t>
      </w:r>
    </w:p>
    <w:p w14:paraId="4C257144" w14:textId="77777777" w:rsidR="00B87138" w:rsidRPr="009A58FD" w:rsidRDefault="00B87138" w:rsidP="00A30A2C">
      <w:pPr>
        <w:pStyle w:val="Jardin"/>
        <w:spacing w:before="240" w:after="240"/>
      </w:pPr>
      <w:r w:rsidRPr="009A58FD">
        <w:t>o</w:t>
      </w:r>
      <w:r w:rsidRPr="009A58FD">
        <w:tab/>
      </w:r>
      <w:proofErr w:type="spellStart"/>
      <w:r w:rsidRPr="009A58FD">
        <w:t>o</w:t>
      </w:r>
      <w:proofErr w:type="spellEnd"/>
    </w:p>
    <w:p w14:paraId="53772614" w14:textId="77777777" w:rsidR="00B87138" w:rsidRPr="009A58FD" w:rsidRDefault="00B87138" w:rsidP="00A30A2C">
      <w:pPr>
        <w:rPr>
          <w:b/>
          <w:bCs/>
        </w:rPr>
      </w:pPr>
      <w:r w:rsidRPr="009A58FD">
        <w:rPr>
          <w:b/>
        </w:rPr>
        <w:t>În marja Consiliului Uniunii Europene:</w:t>
      </w:r>
    </w:p>
    <w:p w14:paraId="1CFCA815" w14:textId="77777777" w:rsidR="00B87138" w:rsidRPr="009A58FD" w:rsidRDefault="00B87138" w:rsidP="00B87138">
      <w:pPr>
        <w:spacing w:before="360"/>
        <w:rPr>
          <w:rFonts w:eastAsia="Times New Roman"/>
          <w:b/>
          <w:bCs/>
          <w:u w:val="single"/>
        </w:rPr>
      </w:pPr>
      <w:r w:rsidRPr="009A58FD">
        <w:rPr>
          <w:b/>
          <w:u w:val="single"/>
        </w:rPr>
        <w:t>JOI, 4 IUNIE 2026</w:t>
      </w:r>
    </w:p>
    <w:p w14:paraId="23C8E6CD" w14:textId="77777777" w:rsidR="00B87138" w:rsidRPr="009A58FD" w:rsidRDefault="00B87138" w:rsidP="00B87138">
      <w:pPr>
        <w:spacing w:before="240" w:after="120"/>
        <w:rPr>
          <w:b/>
          <w:bCs/>
          <w:u w:val="single"/>
        </w:rPr>
      </w:pPr>
      <w:r w:rsidRPr="009A58FD">
        <w:rPr>
          <w:b/>
          <w:u w:val="single"/>
        </w:rPr>
        <w:t>Reuniunea COMITETULUI MIXT SCHENGEN (ora 9.00)</w:t>
      </w:r>
    </w:p>
    <w:p w14:paraId="6D4B10A6" w14:textId="77777777" w:rsidR="00B87138" w:rsidRPr="009A58FD" w:rsidRDefault="00B87138" w:rsidP="00B87138">
      <w:pPr>
        <w:spacing w:before="360"/>
        <w:jc w:val="center"/>
        <w:rPr>
          <w:rFonts w:eastAsiaTheme="minorEastAsia"/>
          <w:b/>
          <w:bCs/>
          <w:u w:val="single"/>
        </w:rPr>
      </w:pPr>
      <w:r w:rsidRPr="009A58FD">
        <w:rPr>
          <w:b/>
          <w:smallCaps/>
        </w:rPr>
        <w:t>Guvernanța politică a spațiului Schengen („Consiliul Schengen”)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87138" w:rsidRPr="009A58FD" w14:paraId="4BA355A7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3CAA9C3" w14:textId="77777777" w:rsidR="00B87138" w:rsidRPr="009A58FD" w:rsidRDefault="00B87138" w:rsidP="00AA10EF">
            <w:pPr>
              <w:rPr>
                <w:rFonts w:eastAsiaTheme="minorHAnsi"/>
                <w:b/>
                <w:bCs/>
              </w:rPr>
            </w:pPr>
            <w:r w:rsidRPr="009A58FD">
              <w:t>Situația generală din spațiul Schengen</w:t>
            </w:r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10"/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0DF889D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A88C2BB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AA10EF" w:rsidRPr="009A58FD" w14:paraId="5900FE20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419B9B7" w14:textId="77777777" w:rsidR="00AA10EF" w:rsidRPr="009A58FD" w:rsidRDefault="00AA10EF" w:rsidP="00AA10EF">
            <w:pPr>
              <w:tabs>
                <w:tab w:val="left" w:pos="569"/>
              </w:tabs>
              <w:ind w:left="599" w:hanging="567"/>
            </w:pPr>
            <w:r w:rsidRPr="009A58FD">
              <w:t>a)</w:t>
            </w:r>
            <w:r w:rsidRPr="009A58FD">
              <w:tab/>
              <w:t>Raportul Comisiei din 2026 privind situația din spațiul Schengen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9F67758" w14:textId="77777777" w:rsidR="00AA10EF" w:rsidRPr="009A58FD" w:rsidRDefault="00AA10EF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F4D7150" w14:textId="77777777" w:rsidR="00AA10EF" w:rsidRPr="009A58FD" w:rsidRDefault="00AA10EF" w:rsidP="0001697E">
            <w:pPr>
              <w:rPr>
                <w:szCs w:val="24"/>
              </w:rPr>
            </w:pPr>
          </w:p>
        </w:tc>
      </w:tr>
      <w:tr w:rsidR="00AA10EF" w:rsidRPr="009A58FD" w14:paraId="7AFEE67B" w14:textId="77777777" w:rsidTr="0001697E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621F967" w14:textId="77777777" w:rsidR="00AA10EF" w:rsidRPr="009A58FD" w:rsidRDefault="00AA10EF" w:rsidP="00AA10EF">
            <w:pPr>
              <w:tabs>
                <w:tab w:val="left" w:pos="569"/>
              </w:tabs>
              <w:ind w:left="599" w:hanging="567"/>
            </w:pPr>
            <w:r w:rsidRPr="009A58FD">
              <w:t>b)</w:t>
            </w:r>
            <w:r w:rsidRPr="009A58FD">
              <w:tab/>
              <w:t>Acțiuni prioritare pentru ciclul Consiliului Schengen 2026-2027</w:t>
            </w:r>
          </w:p>
          <w:p w14:paraId="3069ADD9" w14:textId="77777777" w:rsidR="00AA10EF" w:rsidRPr="009A58FD" w:rsidRDefault="00AA10EF" w:rsidP="00AA10EF">
            <w:r w:rsidRPr="009A58FD">
              <w:rPr>
                <w:i/>
              </w:rPr>
              <w:t>Schimb de opinii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13F37F8" w14:textId="77777777" w:rsidR="00AA10EF" w:rsidRPr="009A58FD" w:rsidRDefault="00AA10EF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15312A3" w14:textId="77777777" w:rsidR="00AA10EF" w:rsidRPr="009A58FD" w:rsidRDefault="00AA10EF" w:rsidP="0001697E">
            <w:pPr>
              <w:rPr>
                <w:szCs w:val="24"/>
              </w:rPr>
            </w:pPr>
          </w:p>
        </w:tc>
      </w:tr>
      <w:tr w:rsidR="00B87138" w:rsidRPr="009A58FD" w14:paraId="64924606" w14:textId="77777777" w:rsidTr="0001697E">
        <w:trPr>
          <w:trHeight w:val="34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FDCF2C6" w14:textId="77777777" w:rsidR="00B87138" w:rsidRPr="009A58FD" w:rsidRDefault="00B87138" w:rsidP="0001697E">
            <w:pPr>
              <w:rPr>
                <w:rFonts w:eastAsiaTheme="minorHAnsi"/>
                <w:b/>
                <w:bCs/>
              </w:rPr>
            </w:pPr>
            <w:r w:rsidRPr="009A58FD">
              <w:t>Punerea în aplicare a interoperabilității</w:t>
            </w:r>
            <w:r w:rsidRPr="009A58FD">
              <w:rPr>
                <w:rFonts w:eastAsiaTheme="minorHAnsi"/>
                <w:b/>
                <w:bCs/>
                <w:vertAlign w:val="superscript"/>
              </w:rPr>
              <w:footnoteReference w:id="11"/>
            </w:r>
          </w:p>
          <w:p w14:paraId="7A5A5398" w14:textId="77777777" w:rsidR="00B87138" w:rsidRPr="009A58FD" w:rsidRDefault="00B87138" w:rsidP="0001697E">
            <w:pPr>
              <w:ind w:left="28" w:right="544"/>
            </w:pPr>
            <w:r w:rsidRPr="009A58FD">
              <w:rPr>
                <w:i/>
              </w:rPr>
              <w:t>Situația actuală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645DADD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0EA38CF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B87138" w:rsidRPr="009A58FD" w14:paraId="170CD5DE" w14:textId="77777777" w:rsidTr="0001697E">
        <w:trPr>
          <w:trHeight w:val="427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5A953283" w14:textId="77777777" w:rsidR="00B87138" w:rsidRPr="009A58FD" w:rsidRDefault="00B87138" w:rsidP="00C409A3">
            <w:pPr>
              <w:pageBreakBefore/>
              <w:rPr>
                <w:rFonts w:eastAsiaTheme="minorEastAsia" w:cstheme="minorBidi"/>
              </w:rPr>
            </w:pPr>
            <w:r w:rsidRPr="009A58FD">
              <w:lastRenderedPageBreak/>
              <w:t>Diverse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8BFBFBB" w14:textId="77777777" w:rsidR="00B87138" w:rsidRPr="009A58FD" w:rsidRDefault="00B87138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F2B313D" w14:textId="77777777" w:rsidR="00B87138" w:rsidRPr="009A58FD" w:rsidRDefault="00B87138" w:rsidP="0001697E">
            <w:pPr>
              <w:rPr>
                <w:szCs w:val="24"/>
              </w:rPr>
            </w:pPr>
          </w:p>
        </w:tc>
      </w:tr>
      <w:tr w:rsidR="00AA10EF" w:rsidRPr="009A58FD" w14:paraId="1533C971" w14:textId="77777777" w:rsidTr="0001697E">
        <w:trPr>
          <w:trHeight w:val="427"/>
        </w:trPr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2755DEB" w14:textId="77777777" w:rsidR="00AA10EF" w:rsidRPr="009A58FD" w:rsidRDefault="00AA10EF" w:rsidP="00AA10EF">
            <w:pPr>
              <w:pStyle w:val="ListParagraph"/>
              <w:numPr>
                <w:ilvl w:val="0"/>
                <w:numId w:val="26"/>
              </w:numPr>
              <w:ind w:left="567" w:hanging="567"/>
            </w:pPr>
            <w:r w:rsidRPr="009A58FD">
              <w:t>Propuneri legislative actuale</w:t>
            </w:r>
          </w:p>
          <w:p w14:paraId="4BA0EA05" w14:textId="77777777" w:rsidR="00AA10EF" w:rsidRPr="009A58FD" w:rsidRDefault="00AA10EF" w:rsidP="00AA10EF">
            <w:pPr>
              <w:ind w:firstLine="567"/>
              <w:rPr>
                <w:rFonts w:eastAsiaTheme="minorEastAsia" w:cstheme="minorBidi"/>
              </w:rPr>
            </w:pPr>
            <w:r w:rsidRPr="009A58FD">
              <w:rPr>
                <w:i/>
              </w:rPr>
              <w:t>Informare din partea președinției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73EA000" w14:textId="77777777" w:rsidR="00AA10EF" w:rsidRPr="009A58FD" w:rsidRDefault="00AA10EF" w:rsidP="0001697E">
            <w:pPr>
              <w:pStyle w:val="NormalRight"/>
              <w:rPr>
                <w:szCs w:val="24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88D0634" w14:textId="77777777" w:rsidR="00AA10EF" w:rsidRPr="009A58FD" w:rsidRDefault="00AA10EF" w:rsidP="0001697E">
            <w:pPr>
              <w:rPr>
                <w:szCs w:val="24"/>
              </w:rPr>
            </w:pPr>
          </w:p>
        </w:tc>
      </w:tr>
    </w:tbl>
    <w:p w14:paraId="7EC3B1A3" w14:textId="77777777" w:rsidR="00B87138" w:rsidRPr="009A58FD" w:rsidRDefault="00B87138" w:rsidP="00B87138">
      <w:pPr>
        <w:pStyle w:val="ImageLine"/>
      </w:pPr>
    </w:p>
    <w:p w14:paraId="3482C642" w14:textId="77777777" w:rsidR="00B87138" w:rsidRPr="009A58FD" w:rsidRDefault="00B87138" w:rsidP="00B87138">
      <w:pPr>
        <w:pStyle w:val="Image"/>
      </w:pPr>
      <w:r w:rsidRPr="009A58FD">
        <w:rPr>
          <w:noProof/>
        </w:rPr>
        <w:drawing>
          <wp:inline distT="0" distB="0" distL="0" distR="0" wp14:anchorId="64314AA5" wp14:editId="52099A92">
            <wp:extent cx="172442" cy="172442"/>
            <wp:effectExtent l="0" t="0" r="0" b="0"/>
            <wp:docPr id="69790825" name="Picture" descr="Prima lectur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ima lectură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8FD">
        <w:tab/>
        <w:t>Prima lectură</w:t>
      </w:r>
    </w:p>
    <w:p w14:paraId="17FC9830" w14:textId="77777777" w:rsidR="00B87138" w:rsidRPr="009A58FD" w:rsidRDefault="00B87138" w:rsidP="00B87138">
      <w:pPr>
        <w:pStyle w:val="Image"/>
      </w:pPr>
      <w:r w:rsidRPr="009A58FD">
        <w:rPr>
          <w:noProof/>
        </w:rPr>
        <w:drawing>
          <wp:inline distT="0" distB="0" distL="0" distR="0" wp14:anchorId="557BABD4" wp14:editId="047BC73A">
            <wp:extent cx="172442" cy="172442"/>
            <wp:effectExtent l="0" t="0" r="0" b="0"/>
            <wp:docPr id="1233032872" name="Picture" descr="Procedură legislativă special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rocedură legislativă specială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8FD">
        <w:tab/>
        <w:t>Procedură legislativă specială</w:t>
      </w:r>
    </w:p>
    <w:p w14:paraId="5067247B" w14:textId="77777777" w:rsidR="00B87138" w:rsidRPr="009A58FD" w:rsidRDefault="00B87138" w:rsidP="00B87138">
      <w:pPr>
        <w:pStyle w:val="Image"/>
      </w:pPr>
      <w:r w:rsidRPr="009A58FD">
        <w:rPr>
          <w:noProof/>
        </w:rPr>
        <w:drawing>
          <wp:inline distT="0" distB="0" distL="0" distR="0" wp14:anchorId="1B969C11" wp14:editId="7BEE0127">
            <wp:extent cx="172442" cy="172442"/>
            <wp:effectExtent l="0" t="0" r="0" b="0"/>
            <wp:docPr id="1323994415" name="Picture" descr="Punct pentru sesiunea restrâns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pentru sesiunea restrânsă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8FD">
        <w:tab/>
        <w:t>Punct pentru sesiunea restrânsă</w:t>
      </w:r>
    </w:p>
    <w:p w14:paraId="1FEF619F" w14:textId="77777777" w:rsidR="00B87138" w:rsidRPr="009A58FD" w:rsidRDefault="00BE2B02" w:rsidP="00914806">
      <w:pPr>
        <w:pStyle w:val="Image"/>
        <w:keepNext/>
      </w:pPr>
      <w:r w:rsidRPr="009A58FD">
        <w:rPr>
          <w:noProof/>
        </w:rPr>
        <w:drawing>
          <wp:inline distT="0" distB="0" distL="0" distR="0" wp14:anchorId="74AF3238" wp14:editId="002694B2">
            <wp:extent cx="172442" cy="172442"/>
            <wp:effectExtent l="0" t="0" r="0" b="0"/>
            <wp:docPr id="1579174075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9A58FD">
        <w:tab/>
        <w:t>Punct bazat pe o propunere a Comisiei</w:t>
      </w:r>
    </w:p>
    <w:p w14:paraId="3D80C98F" w14:textId="77777777" w:rsidR="00035E83" w:rsidRPr="009A58FD" w:rsidRDefault="00035E83" w:rsidP="00035E83">
      <w:pPr>
        <w:pStyle w:val="Image"/>
      </w:pPr>
      <w:r w:rsidRPr="009A58FD">
        <w:t>(*)</w:t>
      </w:r>
      <w:r w:rsidRPr="009A58FD">
        <w:tab/>
        <w:t>Punct cu privire la care se poate solicita votarea</w:t>
      </w:r>
    </w:p>
    <w:p w14:paraId="10C140A7" w14:textId="77777777" w:rsidR="001553E4" w:rsidRPr="009A58FD" w:rsidRDefault="001553E4" w:rsidP="001553E4">
      <w:pPr>
        <w:pStyle w:val="FinalLine"/>
      </w:pPr>
    </w:p>
    <w:p w14:paraId="60DA0801" w14:textId="77777777" w:rsidR="001553E4" w:rsidRPr="009A58FD" w:rsidRDefault="001553E4" w:rsidP="001553E4">
      <w:pPr>
        <w:pStyle w:val="NB"/>
      </w:pPr>
      <w:r w:rsidRPr="009A58FD">
        <w:t>N.B.:</w:t>
      </w:r>
      <w:r w:rsidRPr="009A58FD">
        <w:tab/>
        <w:t>Vă rugăm să transmiteți cât mai rapid posibil o listă a delegaților care vor participa la această reuniune, la adresa de e-mail access.general@consilium.europa.eu</w:t>
      </w:r>
    </w:p>
    <w:bookmarkEnd w:id="1"/>
    <w:sectPr w:rsidR="001553E4" w:rsidRPr="009A58FD" w:rsidSect="009A58F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AA4C1" w14:textId="77777777" w:rsidR="00182695" w:rsidRDefault="00182695" w:rsidP="00B5488B">
      <w:r>
        <w:separator/>
      </w:r>
    </w:p>
  </w:endnote>
  <w:endnote w:type="continuationSeparator" w:id="0">
    <w:p w14:paraId="3829B88E" w14:textId="77777777" w:rsidR="00182695" w:rsidRDefault="00182695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A3611" w14:textId="77777777" w:rsidR="004F2BCD" w:rsidRDefault="004F2BC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9A58FD" w:rsidRPr="00D94637" w14:paraId="64F4ACF8" w14:textId="77777777" w:rsidTr="009A58FD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B271245" w14:textId="77777777" w:rsidR="009A58FD" w:rsidRPr="00D94637" w:rsidRDefault="009A58FD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6" w:name="FOOTER_STANDARD"/>
        </w:p>
      </w:tc>
    </w:tr>
    <w:tr w:rsidR="009A58FD" w:rsidRPr="00B310DC" w14:paraId="6492C130" w14:textId="77777777" w:rsidTr="009A58FD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199C8003" w14:textId="3C61AE2F" w:rsidR="009A58FD" w:rsidRPr="00AD7BF2" w:rsidRDefault="009A58FD" w:rsidP="004F54B2">
          <w:pPr>
            <w:pStyle w:val="FooterText"/>
          </w:pPr>
          <w:r>
            <w:t>CM 2919/26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3E7A55E" w14:textId="77777777" w:rsidR="009A58FD" w:rsidRPr="00AD7BF2" w:rsidRDefault="009A58FD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08BFDC6C" w14:textId="77777777" w:rsidR="009A58FD" w:rsidRPr="002511D8" w:rsidRDefault="009A58FD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4377C379" w14:textId="79BB533C" w:rsidR="009A58FD" w:rsidRPr="00B310DC" w:rsidRDefault="009A58FD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A58FD" w:rsidRPr="00D94637" w14:paraId="456C54A2" w14:textId="77777777" w:rsidTr="009A58FD">
      <w:trPr>
        <w:jc w:val="center"/>
      </w:trPr>
      <w:tc>
        <w:tcPr>
          <w:tcW w:w="1774" w:type="pct"/>
          <w:shd w:val="clear" w:color="auto" w:fill="auto"/>
        </w:tcPr>
        <w:p w14:paraId="6D0A2C2C" w14:textId="3CC7EB95" w:rsidR="009A58FD" w:rsidRPr="00AD7BF2" w:rsidRDefault="009A58FD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3A4D76BE" w14:textId="48CECAFC" w:rsidR="009A58FD" w:rsidRPr="00AD7BF2" w:rsidRDefault="009A58FD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48D11A16" w14:textId="63153E1C" w:rsidR="009A58FD" w:rsidRPr="00D94637" w:rsidRDefault="009A58FD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18E28746" w14:textId="6D4E7110" w:rsidR="009A58FD" w:rsidRPr="00695BAF" w:rsidRDefault="009A58FD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6"/>
  </w:tbl>
  <w:p w14:paraId="33BBB895" w14:textId="77777777" w:rsidR="009A58FD" w:rsidRPr="009A58FD" w:rsidRDefault="009A58FD" w:rsidP="009A58FD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9A58FD" w:rsidRPr="00D94637" w14:paraId="08482893" w14:textId="77777777" w:rsidTr="009A58FD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005998D1" w14:textId="77777777" w:rsidR="009A58FD" w:rsidRPr="00D94637" w:rsidRDefault="009A58FD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7" w:name="FOOTER_COREPER_COUNCIL"/>
        </w:p>
      </w:tc>
    </w:tr>
    <w:tr w:rsidR="009A58FD" w:rsidRPr="00B310DC" w14:paraId="58C1FE91" w14:textId="77777777" w:rsidTr="009A58FD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3494E0B" w14:textId="08C254AB" w:rsidR="009A58FD" w:rsidRPr="00AD7BF2" w:rsidRDefault="009A58FD" w:rsidP="00965E25">
          <w:pPr>
            <w:pStyle w:val="FooterText"/>
          </w:pPr>
          <w:r>
            <w:t>CM 2919/26</w:t>
          </w:r>
          <w:r w:rsidRPr="002511D8">
            <w:t xml:space="preserve"> 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3E43DE85" w14:textId="77777777" w:rsidR="009A58FD" w:rsidRPr="00AD7BF2" w:rsidRDefault="009A58FD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4CBC5966" w14:textId="77777777" w:rsidR="009A58FD" w:rsidRPr="002511D8" w:rsidRDefault="009A58FD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70BE8A06" w14:textId="7F9470EE" w:rsidR="009A58FD" w:rsidRPr="00B310DC" w:rsidRDefault="009A58FD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9A58FD" w:rsidRPr="00D94637" w14:paraId="310E5F5E" w14:textId="77777777" w:rsidTr="009A58FD">
      <w:trPr>
        <w:jc w:val="center"/>
      </w:trPr>
      <w:tc>
        <w:tcPr>
          <w:tcW w:w="3230" w:type="pct"/>
          <w:gridSpan w:val="3"/>
          <w:shd w:val="clear" w:color="auto" w:fill="auto"/>
        </w:tcPr>
        <w:p w14:paraId="254FDA38" w14:textId="5C37ACAD" w:rsidR="009A58FD" w:rsidRPr="00E37908" w:rsidRDefault="009A58FD" w:rsidP="008B51DF">
          <w:pPr>
            <w:pStyle w:val="FooterText"/>
            <w:spacing w:before="40"/>
            <w:rPr>
              <w:lang w:val="fr-FR"/>
            </w:rPr>
          </w:pPr>
          <w:proofErr w:type="gramStart"/>
          <w:r>
            <w:rPr>
              <w:lang w:val="fr-FR"/>
            </w:rPr>
            <w:t>Contact:</w:t>
          </w:r>
          <w:proofErr w:type="gramEnd"/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03734C25" w14:textId="78C68DE0" w:rsidR="009A58FD" w:rsidRPr="00D94637" w:rsidRDefault="009A58FD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93CEAF3" w14:textId="29048CF2" w:rsidR="009A58FD" w:rsidRPr="00695BAF" w:rsidRDefault="009A58FD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7"/>
  </w:tbl>
  <w:p w14:paraId="62999629" w14:textId="77777777" w:rsidR="009A58FD" w:rsidRPr="009A58FD" w:rsidRDefault="009A58FD" w:rsidP="009A58FD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78D3E" w14:textId="77777777" w:rsidR="00182695" w:rsidRDefault="00182695" w:rsidP="00B5488B">
      <w:r>
        <w:separator/>
      </w:r>
    </w:p>
  </w:footnote>
  <w:footnote w:type="continuationSeparator" w:id="0">
    <w:p w14:paraId="2D166D52" w14:textId="77777777" w:rsidR="00182695" w:rsidRDefault="00182695" w:rsidP="00B5488B">
      <w:r>
        <w:continuationSeparator/>
      </w:r>
    </w:p>
  </w:footnote>
  <w:footnote w:id="1">
    <w:p w14:paraId="4C9A2EEC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  <w:t>În prezența țărilor asociate spațiului Schengen.</w:t>
      </w:r>
    </w:p>
  </w:footnote>
  <w:footnote w:id="2">
    <w:p w14:paraId="5206EE8C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 xml:space="preserve">În prezența agențiilor europene EUAA, eu-LISA și </w:t>
      </w:r>
      <w:proofErr w:type="spellStart"/>
      <w:r w:rsidRPr="009A58FD">
        <w:t>Frontex</w:t>
      </w:r>
      <w:proofErr w:type="spellEnd"/>
      <w:r w:rsidRPr="009A58FD">
        <w:t>.</w:t>
      </w:r>
    </w:p>
  </w:footnote>
  <w:footnote w:id="3">
    <w:p w14:paraId="6EFA5064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 xml:space="preserve">În prezența agențiilor europene EUAA și </w:t>
      </w:r>
      <w:proofErr w:type="spellStart"/>
      <w:r w:rsidRPr="009A58FD">
        <w:t>Frontex</w:t>
      </w:r>
      <w:proofErr w:type="spellEnd"/>
      <w:r w:rsidRPr="009A58FD">
        <w:t>.</w:t>
      </w:r>
    </w:p>
  </w:footnote>
  <w:footnote w:id="4">
    <w:p w14:paraId="13EAFCE0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>În prezența agențiilor europene EUDA și Europol.</w:t>
      </w:r>
    </w:p>
  </w:footnote>
  <w:footnote w:id="5">
    <w:p w14:paraId="38F3CA42" w14:textId="77777777" w:rsidR="002A2BCE" w:rsidRPr="009A58FD" w:rsidRDefault="002A2BCE" w:rsidP="002A2BCE">
      <w:pPr>
        <w:pStyle w:val="FootnoteText"/>
      </w:pPr>
      <w:r w:rsidRPr="009A58FD">
        <w:rPr>
          <w:rStyle w:val="FootnoteReference"/>
        </w:rPr>
        <w:t>*</w:t>
      </w:r>
      <w:r w:rsidRPr="009A58FD">
        <w:tab/>
      </w:r>
      <w:r w:rsidRPr="009A58FD">
        <w:t>Nu sunt permise dispozitive electronice în sală.</w:t>
      </w:r>
    </w:p>
  </w:footnote>
  <w:footnote w:id="6">
    <w:p w14:paraId="7BA3183F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 xml:space="preserve">În prezența agențiilor europene Europol și </w:t>
      </w:r>
      <w:proofErr w:type="spellStart"/>
      <w:r w:rsidRPr="009A58FD">
        <w:t>Frontex</w:t>
      </w:r>
      <w:proofErr w:type="spellEnd"/>
      <w:r w:rsidRPr="009A58FD">
        <w:t>.</w:t>
      </w:r>
    </w:p>
  </w:footnote>
  <w:footnote w:id="7">
    <w:p w14:paraId="3AE613A9" w14:textId="77777777" w:rsidR="00B7258D" w:rsidRPr="009A58FD" w:rsidRDefault="00B7258D" w:rsidP="001B2B0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>În prezența directorului general adjunct al Serviciului de informații din Cipru.</w:t>
      </w:r>
    </w:p>
  </w:footnote>
  <w:footnote w:id="8">
    <w:p w14:paraId="278D0E17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>În prezența procurorului-șef european.</w:t>
      </w:r>
    </w:p>
  </w:footnote>
  <w:footnote w:id="9">
    <w:p w14:paraId="69625E12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 xml:space="preserve">În prezența agenției europene </w:t>
      </w:r>
      <w:proofErr w:type="spellStart"/>
      <w:r w:rsidRPr="009A58FD">
        <w:t>Eurojust</w:t>
      </w:r>
      <w:proofErr w:type="spellEnd"/>
      <w:r w:rsidRPr="009A58FD">
        <w:t>.</w:t>
      </w:r>
    </w:p>
  </w:footnote>
  <w:footnote w:id="10">
    <w:p w14:paraId="7DBFD0F2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 xml:space="preserve">În prezența agențiilor europene EUAA, eu-LISA, Europol și </w:t>
      </w:r>
      <w:proofErr w:type="spellStart"/>
      <w:r w:rsidRPr="009A58FD">
        <w:t>Frontex</w:t>
      </w:r>
      <w:proofErr w:type="spellEnd"/>
      <w:r w:rsidRPr="009A58FD">
        <w:t>.</w:t>
      </w:r>
    </w:p>
  </w:footnote>
  <w:footnote w:id="11">
    <w:p w14:paraId="42BFD025" w14:textId="77777777" w:rsidR="00B87138" w:rsidRPr="009A58FD" w:rsidRDefault="00B87138" w:rsidP="00B87138">
      <w:pPr>
        <w:pStyle w:val="FootnoteText"/>
      </w:pPr>
      <w:r w:rsidRPr="009A58FD">
        <w:rPr>
          <w:rStyle w:val="FootnoteReference"/>
        </w:rPr>
        <w:footnoteRef/>
      </w:r>
      <w:r w:rsidRPr="009A58FD">
        <w:tab/>
      </w:r>
      <w:r w:rsidRPr="009A58FD">
        <w:t>În prezența agenției europene eu-LISA.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95B03" w14:textId="77777777" w:rsidR="004F2BCD" w:rsidRDefault="004F2BC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75881" w14:textId="65BD225B" w:rsidR="009A58FD" w:rsidRPr="009A58FD" w:rsidRDefault="009A58FD" w:rsidP="009A58FD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EEA345" w14:textId="75F8CFF0" w:rsidR="009A58FD" w:rsidRPr="009A58FD" w:rsidRDefault="009A58FD" w:rsidP="009A58FD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alt="Item based on a Commission proposal" style="width:13.5pt;height:13.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4D154F0"/>
    <w:multiLevelType w:val="hybridMultilevel"/>
    <w:tmpl w:val="3A52DB66"/>
    <w:lvl w:ilvl="0" w:tplc="FFFFFFFF">
      <w:start w:val="1"/>
      <w:numFmt w:val="lowerLetter"/>
      <w:lvlText w:val="%1)"/>
      <w:lvlJc w:val="left"/>
      <w:pPr>
        <w:ind w:left="928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7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9" w15:restartNumberingAfterBreak="0">
    <w:nsid w:val="3C677E32"/>
    <w:multiLevelType w:val="hybridMultilevel"/>
    <w:tmpl w:val="A5E0F508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C764A51"/>
    <w:multiLevelType w:val="hybridMultilevel"/>
    <w:tmpl w:val="D6C4C3F0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E0E670E"/>
    <w:multiLevelType w:val="hybridMultilevel"/>
    <w:tmpl w:val="F9B4F1F6"/>
    <w:lvl w:ilvl="0" w:tplc="080C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13" w15:restartNumberingAfterBreak="0">
    <w:nsid w:val="468646BB"/>
    <w:multiLevelType w:val="hybridMultilevel"/>
    <w:tmpl w:val="2A44B758"/>
    <w:lvl w:ilvl="0" w:tplc="38A6B6E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364" w:hanging="360"/>
      </w:pPr>
    </w:lvl>
    <w:lvl w:ilvl="2" w:tplc="080C001B" w:tentative="1">
      <w:start w:val="1"/>
      <w:numFmt w:val="lowerRoman"/>
      <w:lvlText w:val="%3."/>
      <w:lvlJc w:val="right"/>
      <w:pPr>
        <w:ind w:left="2084" w:hanging="180"/>
      </w:pPr>
    </w:lvl>
    <w:lvl w:ilvl="3" w:tplc="080C000F" w:tentative="1">
      <w:start w:val="1"/>
      <w:numFmt w:val="decimal"/>
      <w:lvlText w:val="%4."/>
      <w:lvlJc w:val="left"/>
      <w:pPr>
        <w:ind w:left="2804" w:hanging="360"/>
      </w:pPr>
    </w:lvl>
    <w:lvl w:ilvl="4" w:tplc="080C0019" w:tentative="1">
      <w:start w:val="1"/>
      <w:numFmt w:val="lowerLetter"/>
      <w:lvlText w:val="%5."/>
      <w:lvlJc w:val="left"/>
      <w:pPr>
        <w:ind w:left="3524" w:hanging="360"/>
      </w:pPr>
    </w:lvl>
    <w:lvl w:ilvl="5" w:tplc="080C001B" w:tentative="1">
      <w:start w:val="1"/>
      <w:numFmt w:val="lowerRoman"/>
      <w:lvlText w:val="%6."/>
      <w:lvlJc w:val="right"/>
      <w:pPr>
        <w:ind w:left="4244" w:hanging="180"/>
      </w:pPr>
    </w:lvl>
    <w:lvl w:ilvl="6" w:tplc="080C000F" w:tentative="1">
      <w:start w:val="1"/>
      <w:numFmt w:val="decimal"/>
      <w:lvlText w:val="%7."/>
      <w:lvlJc w:val="left"/>
      <w:pPr>
        <w:ind w:left="4964" w:hanging="360"/>
      </w:pPr>
    </w:lvl>
    <w:lvl w:ilvl="7" w:tplc="080C0019" w:tentative="1">
      <w:start w:val="1"/>
      <w:numFmt w:val="lowerLetter"/>
      <w:lvlText w:val="%8."/>
      <w:lvlJc w:val="left"/>
      <w:pPr>
        <w:ind w:left="5684" w:hanging="360"/>
      </w:pPr>
    </w:lvl>
    <w:lvl w:ilvl="8" w:tplc="0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4C0A5A62"/>
    <w:multiLevelType w:val="hybridMultilevel"/>
    <w:tmpl w:val="811459F6"/>
    <w:lvl w:ilvl="0" w:tplc="BAA837B6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6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7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9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0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1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6ADD7F10"/>
    <w:multiLevelType w:val="hybridMultilevel"/>
    <w:tmpl w:val="A2F41DB2"/>
    <w:lvl w:ilvl="0" w:tplc="080C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EF320D"/>
    <w:multiLevelType w:val="hybridMultilevel"/>
    <w:tmpl w:val="7080636E"/>
    <w:lvl w:ilvl="0" w:tplc="3FBCA4CA">
      <w:start w:val="1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09" w:hanging="360"/>
      </w:pPr>
    </w:lvl>
    <w:lvl w:ilvl="2" w:tplc="080C001B" w:tentative="1">
      <w:start w:val="1"/>
      <w:numFmt w:val="lowerRoman"/>
      <w:lvlText w:val="%3."/>
      <w:lvlJc w:val="right"/>
      <w:pPr>
        <w:ind w:left="1829" w:hanging="180"/>
      </w:pPr>
    </w:lvl>
    <w:lvl w:ilvl="3" w:tplc="080C000F" w:tentative="1">
      <w:start w:val="1"/>
      <w:numFmt w:val="decimal"/>
      <w:lvlText w:val="%4."/>
      <w:lvlJc w:val="left"/>
      <w:pPr>
        <w:ind w:left="2549" w:hanging="360"/>
      </w:pPr>
    </w:lvl>
    <w:lvl w:ilvl="4" w:tplc="080C0019" w:tentative="1">
      <w:start w:val="1"/>
      <w:numFmt w:val="lowerLetter"/>
      <w:lvlText w:val="%5."/>
      <w:lvlJc w:val="left"/>
      <w:pPr>
        <w:ind w:left="3269" w:hanging="360"/>
      </w:pPr>
    </w:lvl>
    <w:lvl w:ilvl="5" w:tplc="080C001B" w:tentative="1">
      <w:start w:val="1"/>
      <w:numFmt w:val="lowerRoman"/>
      <w:lvlText w:val="%6."/>
      <w:lvlJc w:val="right"/>
      <w:pPr>
        <w:ind w:left="3989" w:hanging="180"/>
      </w:pPr>
    </w:lvl>
    <w:lvl w:ilvl="6" w:tplc="080C000F" w:tentative="1">
      <w:start w:val="1"/>
      <w:numFmt w:val="decimal"/>
      <w:lvlText w:val="%7."/>
      <w:lvlJc w:val="left"/>
      <w:pPr>
        <w:ind w:left="4709" w:hanging="360"/>
      </w:pPr>
    </w:lvl>
    <w:lvl w:ilvl="7" w:tplc="080C0019" w:tentative="1">
      <w:start w:val="1"/>
      <w:numFmt w:val="lowerLetter"/>
      <w:lvlText w:val="%8."/>
      <w:lvlJc w:val="left"/>
      <w:pPr>
        <w:ind w:left="5429" w:hanging="360"/>
      </w:pPr>
    </w:lvl>
    <w:lvl w:ilvl="8" w:tplc="080C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24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5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6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7" w15:restartNumberingAfterBreak="0">
    <w:nsid w:val="7727689A"/>
    <w:multiLevelType w:val="hybridMultilevel"/>
    <w:tmpl w:val="6BE4A54C"/>
    <w:lvl w:ilvl="0" w:tplc="11E288D8">
      <w:start w:val="1"/>
      <w:numFmt w:val="lowerLetter"/>
      <w:lvlText w:val="%1)"/>
      <w:lvlJc w:val="left"/>
      <w:pPr>
        <w:ind w:left="572" w:hanging="54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112" w:hanging="360"/>
      </w:pPr>
    </w:lvl>
    <w:lvl w:ilvl="2" w:tplc="080C001B" w:tentative="1">
      <w:start w:val="1"/>
      <w:numFmt w:val="lowerRoman"/>
      <w:lvlText w:val="%3."/>
      <w:lvlJc w:val="right"/>
      <w:pPr>
        <w:ind w:left="1832" w:hanging="180"/>
      </w:pPr>
    </w:lvl>
    <w:lvl w:ilvl="3" w:tplc="080C000F" w:tentative="1">
      <w:start w:val="1"/>
      <w:numFmt w:val="decimal"/>
      <w:lvlText w:val="%4."/>
      <w:lvlJc w:val="left"/>
      <w:pPr>
        <w:ind w:left="2552" w:hanging="360"/>
      </w:pPr>
    </w:lvl>
    <w:lvl w:ilvl="4" w:tplc="080C0019" w:tentative="1">
      <w:start w:val="1"/>
      <w:numFmt w:val="lowerLetter"/>
      <w:lvlText w:val="%5."/>
      <w:lvlJc w:val="left"/>
      <w:pPr>
        <w:ind w:left="3272" w:hanging="360"/>
      </w:pPr>
    </w:lvl>
    <w:lvl w:ilvl="5" w:tplc="080C001B" w:tentative="1">
      <w:start w:val="1"/>
      <w:numFmt w:val="lowerRoman"/>
      <w:lvlText w:val="%6."/>
      <w:lvlJc w:val="right"/>
      <w:pPr>
        <w:ind w:left="3992" w:hanging="180"/>
      </w:pPr>
    </w:lvl>
    <w:lvl w:ilvl="6" w:tplc="080C000F" w:tentative="1">
      <w:start w:val="1"/>
      <w:numFmt w:val="decimal"/>
      <w:lvlText w:val="%7."/>
      <w:lvlJc w:val="left"/>
      <w:pPr>
        <w:ind w:left="4712" w:hanging="360"/>
      </w:pPr>
    </w:lvl>
    <w:lvl w:ilvl="7" w:tplc="080C0019" w:tentative="1">
      <w:start w:val="1"/>
      <w:numFmt w:val="lowerLetter"/>
      <w:lvlText w:val="%8."/>
      <w:lvlJc w:val="left"/>
      <w:pPr>
        <w:ind w:left="5432" w:hanging="360"/>
      </w:pPr>
    </w:lvl>
    <w:lvl w:ilvl="8" w:tplc="080C001B" w:tentative="1">
      <w:start w:val="1"/>
      <w:numFmt w:val="lowerRoman"/>
      <w:lvlText w:val="%9."/>
      <w:lvlJc w:val="right"/>
      <w:pPr>
        <w:ind w:left="6152" w:hanging="180"/>
      </w:pPr>
    </w:lvl>
  </w:abstractNum>
  <w:abstractNum w:abstractNumId="2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0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988873346">
    <w:abstractNumId w:val="24"/>
  </w:num>
  <w:num w:numId="2" w16cid:durableId="1045372169">
    <w:abstractNumId w:val="1"/>
  </w:num>
  <w:num w:numId="3" w16cid:durableId="24136653">
    <w:abstractNumId w:val="25"/>
  </w:num>
  <w:num w:numId="4" w16cid:durableId="1270311048">
    <w:abstractNumId w:val="19"/>
  </w:num>
  <w:num w:numId="5" w16cid:durableId="811295434">
    <w:abstractNumId w:val="2"/>
  </w:num>
  <w:num w:numId="6" w16cid:durableId="914389571">
    <w:abstractNumId w:val="28"/>
  </w:num>
  <w:num w:numId="7" w16cid:durableId="885025986">
    <w:abstractNumId w:val="30"/>
  </w:num>
  <w:num w:numId="8" w16cid:durableId="1679966738">
    <w:abstractNumId w:val="16"/>
  </w:num>
  <w:num w:numId="9" w16cid:durableId="1450276834">
    <w:abstractNumId w:val="26"/>
  </w:num>
  <w:num w:numId="10" w16cid:durableId="262806002">
    <w:abstractNumId w:val="20"/>
  </w:num>
  <w:num w:numId="11" w16cid:durableId="1912421930">
    <w:abstractNumId w:val="12"/>
  </w:num>
  <w:num w:numId="12" w16cid:durableId="1251767615">
    <w:abstractNumId w:val="6"/>
  </w:num>
  <w:num w:numId="13" w16cid:durableId="1671563598">
    <w:abstractNumId w:val="5"/>
  </w:num>
  <w:num w:numId="14" w16cid:durableId="1352955509">
    <w:abstractNumId w:val="21"/>
  </w:num>
  <w:num w:numId="15" w16cid:durableId="1058019748">
    <w:abstractNumId w:val="29"/>
  </w:num>
  <w:num w:numId="16" w16cid:durableId="42020864">
    <w:abstractNumId w:val="0"/>
  </w:num>
  <w:num w:numId="17" w16cid:durableId="1146899022">
    <w:abstractNumId w:val="7"/>
  </w:num>
  <w:num w:numId="18" w16cid:durableId="2092464110">
    <w:abstractNumId w:val="4"/>
  </w:num>
  <w:num w:numId="19" w16cid:durableId="1320844787">
    <w:abstractNumId w:val="17"/>
  </w:num>
  <w:num w:numId="20" w16cid:durableId="1680084339">
    <w:abstractNumId w:val="8"/>
  </w:num>
  <w:num w:numId="21" w16cid:durableId="1910458318">
    <w:abstractNumId w:val="22"/>
  </w:num>
  <w:num w:numId="22" w16cid:durableId="1375931968">
    <w:abstractNumId w:val="3"/>
  </w:num>
  <w:num w:numId="23" w16cid:durableId="1864439105">
    <w:abstractNumId w:val="13"/>
  </w:num>
  <w:num w:numId="24" w16cid:durableId="934216240">
    <w:abstractNumId w:val="27"/>
  </w:num>
  <w:num w:numId="25" w16cid:durableId="423261716">
    <w:abstractNumId w:val="23"/>
  </w:num>
  <w:num w:numId="26" w16cid:durableId="336928715">
    <w:abstractNumId w:val="10"/>
  </w:num>
  <w:num w:numId="27" w16cid:durableId="1801799946">
    <w:abstractNumId w:val="14"/>
  </w:num>
  <w:num w:numId="28" w16cid:durableId="323365126">
    <w:abstractNumId w:val="11"/>
  </w:num>
  <w:num w:numId="29" w16cid:durableId="2072581613">
    <w:abstractNumId w:val="9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oNotTrackFormatting/>
  <w:defaultTabStop w:val="567"/>
  <w:hyphenationZone w:val="425"/>
  <w:characterSpacingControl w:val="doNotCompress"/>
  <w:hdrShapeDefaults>
    <o:shapedefaults v:ext="edit" spidmax="13313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086598502200966834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5-20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2919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JAI&lt;/text&gt;_x000d__x000a_      &lt;text&gt;COMI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  &lt;text&gt;IS&lt;/text&gt;_x000d__x000a_      &lt;text&gt;LI&lt;/text&gt;_x000d__x000a_      &lt;text&gt;NO&lt;/text&gt;_x000d__x000a_      &lt;text&gt;CH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/&gt;_x000d__x000a_  &lt;metadata key=&quot;md_MeetingNumber&quot;&gt;_x000d__x000a_    &lt;text&gt;4179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originator key=&quot;&quot; /&gt;_x000d__x000a_    &lt;/basicdatatype&gt;_x000d__x000a_  &lt;/metadata&gt;_x000d__x000a_  &lt;metadata key=&quot;md_Recipient&quot; translate=&quot;false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 translate=&quot;false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/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 translate=&quot;false&quot;&gt;_x000d__x000a_    &lt;xaml text=&quot;CONSILIUL  UNIUNII EUROPENE (Justi&amp;#539;ie &amp;#537;i Afaceri Interne)&quot;&gt;&amp;lt;FlowDocument FontFamily=&quot;Segoe UI&quot; FontSize=&quot;12&quot; PagePadding=&quot;2,2,2,2&quot; AllowDrop=&quot;False&quot; xmlns=&quot;http://schemas.microsoft.com/winfx/2006/xaml/presentation&quot; xmlns:x=&quot;http://schemas.microsoft.com/winfx/2006/xaml&quot;&amp;gt;&amp;lt;Paragraph xml:space=&quot;preserve&quot;&amp;gt;CONSILIUL  UNIUNII EUROPENE&amp;lt;LineBreak /&amp;gt;(Justi&amp;#539;ie &amp;#537;i Afaceri Interne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/&gt;_x000d__x000a_  &lt;metadata key=&quot;md_CustomNB&quot; /&gt;_x000d__x000a_  &lt;metadata key=&quot;md_Meetings&quot; translate=&quot;false&quot;&gt;_x000d__x000a_    &lt;meetings&gt;_x000d__x000a_      &lt;meeting date=&quot;2026-06-04T09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  &lt;meeting date=&quot;2026-06-05T10:00:00&quot;&gt;_x000d__x000a_        &lt;meetingvenue&gt;_x000d__x000a_          &lt;basicdatatype&gt;_x000d__x000a_            &lt;meetingvenue key=&quot;mw_12&quot; text=&quot;ECCL, Luxemburg&quot; /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 translate=&quot;false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bb5211ac1e0c1ea5e36bb3ba2675a59aed966014d282d16c990ccb5bbd5389b3"/>
  </w:docVars>
  <w:rsids>
    <w:rsidRoot w:val="001B060D"/>
    <w:rsid w:val="00002DF0"/>
    <w:rsid w:val="000162E7"/>
    <w:rsid w:val="00022EE2"/>
    <w:rsid w:val="00027730"/>
    <w:rsid w:val="00035E83"/>
    <w:rsid w:val="0006186A"/>
    <w:rsid w:val="00063290"/>
    <w:rsid w:val="00076F6A"/>
    <w:rsid w:val="000911C9"/>
    <w:rsid w:val="000A614C"/>
    <w:rsid w:val="000A6794"/>
    <w:rsid w:val="000C3377"/>
    <w:rsid w:val="000E2267"/>
    <w:rsid w:val="000F0A88"/>
    <w:rsid w:val="00114D2D"/>
    <w:rsid w:val="0011616B"/>
    <w:rsid w:val="0012204B"/>
    <w:rsid w:val="00123CA5"/>
    <w:rsid w:val="0013132F"/>
    <w:rsid w:val="001451B2"/>
    <w:rsid w:val="001553E4"/>
    <w:rsid w:val="001773BC"/>
    <w:rsid w:val="001809DE"/>
    <w:rsid w:val="00182695"/>
    <w:rsid w:val="0018467E"/>
    <w:rsid w:val="00186F91"/>
    <w:rsid w:val="00194484"/>
    <w:rsid w:val="00194C35"/>
    <w:rsid w:val="001B060D"/>
    <w:rsid w:val="001B2B08"/>
    <w:rsid w:val="001C397A"/>
    <w:rsid w:val="001C738F"/>
    <w:rsid w:val="001E32DF"/>
    <w:rsid w:val="001F3C72"/>
    <w:rsid w:val="00203DD4"/>
    <w:rsid w:val="00205491"/>
    <w:rsid w:val="00207EE8"/>
    <w:rsid w:val="00227840"/>
    <w:rsid w:val="00230C11"/>
    <w:rsid w:val="00261546"/>
    <w:rsid w:val="002618BC"/>
    <w:rsid w:val="00264A40"/>
    <w:rsid w:val="002772BD"/>
    <w:rsid w:val="002A2BCE"/>
    <w:rsid w:val="002A6D35"/>
    <w:rsid w:val="002A763F"/>
    <w:rsid w:val="002D1318"/>
    <w:rsid w:val="00305F35"/>
    <w:rsid w:val="003075DE"/>
    <w:rsid w:val="003231C4"/>
    <w:rsid w:val="00326C08"/>
    <w:rsid w:val="00340341"/>
    <w:rsid w:val="003508E5"/>
    <w:rsid w:val="00350C40"/>
    <w:rsid w:val="00384298"/>
    <w:rsid w:val="003B139D"/>
    <w:rsid w:val="003B7AFD"/>
    <w:rsid w:val="003C5AD5"/>
    <w:rsid w:val="003D040A"/>
    <w:rsid w:val="003E017D"/>
    <w:rsid w:val="0040446F"/>
    <w:rsid w:val="00404C35"/>
    <w:rsid w:val="00406EBE"/>
    <w:rsid w:val="00442CAD"/>
    <w:rsid w:val="00446641"/>
    <w:rsid w:val="00450C8F"/>
    <w:rsid w:val="00452242"/>
    <w:rsid w:val="00466A32"/>
    <w:rsid w:val="00467C12"/>
    <w:rsid w:val="00497A2E"/>
    <w:rsid w:val="004A5A95"/>
    <w:rsid w:val="004B5494"/>
    <w:rsid w:val="004B615B"/>
    <w:rsid w:val="004C2BCE"/>
    <w:rsid w:val="004C46BC"/>
    <w:rsid w:val="004C60B7"/>
    <w:rsid w:val="004D1AB5"/>
    <w:rsid w:val="004D57B5"/>
    <w:rsid w:val="004E3266"/>
    <w:rsid w:val="004F2BCD"/>
    <w:rsid w:val="004F3548"/>
    <w:rsid w:val="005003C2"/>
    <w:rsid w:val="00500E05"/>
    <w:rsid w:val="00501EE5"/>
    <w:rsid w:val="00513BDF"/>
    <w:rsid w:val="00515679"/>
    <w:rsid w:val="00527117"/>
    <w:rsid w:val="0054073F"/>
    <w:rsid w:val="00546854"/>
    <w:rsid w:val="005524D6"/>
    <w:rsid w:val="00557A4D"/>
    <w:rsid w:val="005632B6"/>
    <w:rsid w:val="00563726"/>
    <w:rsid w:val="005652EA"/>
    <w:rsid w:val="0056763F"/>
    <w:rsid w:val="00574940"/>
    <w:rsid w:val="00591477"/>
    <w:rsid w:val="005A5570"/>
    <w:rsid w:val="005B2494"/>
    <w:rsid w:val="005C35E7"/>
    <w:rsid w:val="005C3952"/>
    <w:rsid w:val="005C4F7E"/>
    <w:rsid w:val="005D41EC"/>
    <w:rsid w:val="005E2B5E"/>
    <w:rsid w:val="00601645"/>
    <w:rsid w:val="006178B1"/>
    <w:rsid w:val="006213F4"/>
    <w:rsid w:val="00633E4C"/>
    <w:rsid w:val="006364FE"/>
    <w:rsid w:val="006404CC"/>
    <w:rsid w:val="00645723"/>
    <w:rsid w:val="006617E1"/>
    <w:rsid w:val="00673979"/>
    <w:rsid w:val="006739CA"/>
    <w:rsid w:val="00694645"/>
    <w:rsid w:val="00697F67"/>
    <w:rsid w:val="006A0129"/>
    <w:rsid w:val="006A6943"/>
    <w:rsid w:val="006A76B8"/>
    <w:rsid w:val="006C192D"/>
    <w:rsid w:val="006C22DB"/>
    <w:rsid w:val="006C5CF7"/>
    <w:rsid w:val="006D2414"/>
    <w:rsid w:val="006D3070"/>
    <w:rsid w:val="006E38E0"/>
    <w:rsid w:val="007010AE"/>
    <w:rsid w:val="0070575E"/>
    <w:rsid w:val="00707669"/>
    <w:rsid w:val="00723B34"/>
    <w:rsid w:val="00725908"/>
    <w:rsid w:val="0073619C"/>
    <w:rsid w:val="00736EB1"/>
    <w:rsid w:val="00741BB7"/>
    <w:rsid w:val="00741DC3"/>
    <w:rsid w:val="00745D84"/>
    <w:rsid w:val="00750D8F"/>
    <w:rsid w:val="00756FE8"/>
    <w:rsid w:val="0076338C"/>
    <w:rsid w:val="00772954"/>
    <w:rsid w:val="00772BAE"/>
    <w:rsid w:val="00786B8C"/>
    <w:rsid w:val="0079221B"/>
    <w:rsid w:val="007969AA"/>
    <w:rsid w:val="007A2949"/>
    <w:rsid w:val="007B442C"/>
    <w:rsid w:val="007E06CA"/>
    <w:rsid w:val="008013F7"/>
    <w:rsid w:val="0080419C"/>
    <w:rsid w:val="008078AB"/>
    <w:rsid w:val="008146F9"/>
    <w:rsid w:val="008156F5"/>
    <w:rsid w:val="00844AD1"/>
    <w:rsid w:val="00865AD8"/>
    <w:rsid w:val="0086608B"/>
    <w:rsid w:val="008876CD"/>
    <w:rsid w:val="00890EC9"/>
    <w:rsid w:val="008A0CA5"/>
    <w:rsid w:val="008A6FBB"/>
    <w:rsid w:val="008C2202"/>
    <w:rsid w:val="008C282B"/>
    <w:rsid w:val="008D0555"/>
    <w:rsid w:val="008E5A53"/>
    <w:rsid w:val="008F3BF5"/>
    <w:rsid w:val="008F66EB"/>
    <w:rsid w:val="00914806"/>
    <w:rsid w:val="009246AA"/>
    <w:rsid w:val="00927EA8"/>
    <w:rsid w:val="009364F0"/>
    <w:rsid w:val="0097023C"/>
    <w:rsid w:val="00976C47"/>
    <w:rsid w:val="009818CE"/>
    <w:rsid w:val="009860AE"/>
    <w:rsid w:val="009930AF"/>
    <w:rsid w:val="00995781"/>
    <w:rsid w:val="009A58FD"/>
    <w:rsid w:val="009B7610"/>
    <w:rsid w:val="009D554D"/>
    <w:rsid w:val="009E2400"/>
    <w:rsid w:val="009E51C4"/>
    <w:rsid w:val="00A027D2"/>
    <w:rsid w:val="00A0317F"/>
    <w:rsid w:val="00A229BC"/>
    <w:rsid w:val="00A30A2C"/>
    <w:rsid w:val="00A31007"/>
    <w:rsid w:val="00A35A5F"/>
    <w:rsid w:val="00A61BE0"/>
    <w:rsid w:val="00A62627"/>
    <w:rsid w:val="00A728C6"/>
    <w:rsid w:val="00A84AFF"/>
    <w:rsid w:val="00A93ABB"/>
    <w:rsid w:val="00A97BDE"/>
    <w:rsid w:val="00AA10EF"/>
    <w:rsid w:val="00AC04EB"/>
    <w:rsid w:val="00AC6B71"/>
    <w:rsid w:val="00AC7A0B"/>
    <w:rsid w:val="00AD4B7A"/>
    <w:rsid w:val="00AE1C21"/>
    <w:rsid w:val="00AE6B70"/>
    <w:rsid w:val="00AF4136"/>
    <w:rsid w:val="00B1292C"/>
    <w:rsid w:val="00B14598"/>
    <w:rsid w:val="00B25A14"/>
    <w:rsid w:val="00B376B9"/>
    <w:rsid w:val="00B5488B"/>
    <w:rsid w:val="00B6116C"/>
    <w:rsid w:val="00B62155"/>
    <w:rsid w:val="00B7258D"/>
    <w:rsid w:val="00B8529F"/>
    <w:rsid w:val="00B87138"/>
    <w:rsid w:val="00BB271D"/>
    <w:rsid w:val="00BB341E"/>
    <w:rsid w:val="00BC0BB4"/>
    <w:rsid w:val="00BC3EC8"/>
    <w:rsid w:val="00BD3E19"/>
    <w:rsid w:val="00BD729D"/>
    <w:rsid w:val="00BE1F4A"/>
    <w:rsid w:val="00BE2B02"/>
    <w:rsid w:val="00C02778"/>
    <w:rsid w:val="00C1380A"/>
    <w:rsid w:val="00C144D6"/>
    <w:rsid w:val="00C24D81"/>
    <w:rsid w:val="00C31AB2"/>
    <w:rsid w:val="00C409A3"/>
    <w:rsid w:val="00C445A9"/>
    <w:rsid w:val="00C5205A"/>
    <w:rsid w:val="00C53FB7"/>
    <w:rsid w:val="00C56117"/>
    <w:rsid w:val="00C64081"/>
    <w:rsid w:val="00C732B1"/>
    <w:rsid w:val="00C809D2"/>
    <w:rsid w:val="00CA2EEC"/>
    <w:rsid w:val="00CB5BAC"/>
    <w:rsid w:val="00CC013E"/>
    <w:rsid w:val="00CC56B2"/>
    <w:rsid w:val="00CF5A41"/>
    <w:rsid w:val="00D1358A"/>
    <w:rsid w:val="00D2385D"/>
    <w:rsid w:val="00D625A2"/>
    <w:rsid w:val="00D64B12"/>
    <w:rsid w:val="00D67AAE"/>
    <w:rsid w:val="00D95441"/>
    <w:rsid w:val="00DB0A5A"/>
    <w:rsid w:val="00DB2C9B"/>
    <w:rsid w:val="00DC4A9A"/>
    <w:rsid w:val="00DE4EE5"/>
    <w:rsid w:val="00DE604C"/>
    <w:rsid w:val="00DF7902"/>
    <w:rsid w:val="00E04F58"/>
    <w:rsid w:val="00E16DA4"/>
    <w:rsid w:val="00E3523C"/>
    <w:rsid w:val="00E52AB4"/>
    <w:rsid w:val="00E71647"/>
    <w:rsid w:val="00E73994"/>
    <w:rsid w:val="00E764C5"/>
    <w:rsid w:val="00E8251D"/>
    <w:rsid w:val="00E86A24"/>
    <w:rsid w:val="00E934DF"/>
    <w:rsid w:val="00EA5C52"/>
    <w:rsid w:val="00EB5DD5"/>
    <w:rsid w:val="00ED1F0F"/>
    <w:rsid w:val="00ED1F12"/>
    <w:rsid w:val="00ED6862"/>
    <w:rsid w:val="00EE3B78"/>
    <w:rsid w:val="00EE58DE"/>
    <w:rsid w:val="00EE6A1F"/>
    <w:rsid w:val="00EF2699"/>
    <w:rsid w:val="00F03725"/>
    <w:rsid w:val="00F0731F"/>
    <w:rsid w:val="00F12E2A"/>
    <w:rsid w:val="00F224CB"/>
    <w:rsid w:val="00F22D6F"/>
    <w:rsid w:val="00F42559"/>
    <w:rsid w:val="00F43E8C"/>
    <w:rsid w:val="00F46897"/>
    <w:rsid w:val="00F53653"/>
    <w:rsid w:val="00F6712C"/>
    <w:rsid w:val="00F67D61"/>
    <w:rsid w:val="00F710B1"/>
    <w:rsid w:val="00F75302"/>
    <w:rsid w:val="00F878C1"/>
    <w:rsid w:val="00FA2A09"/>
    <w:rsid w:val="00FB5FD0"/>
    <w:rsid w:val="00FC37F9"/>
    <w:rsid w:val="00FE07B5"/>
    <w:rsid w:val="00FE3E8E"/>
    <w:rsid w:val="00FF0B9A"/>
    <w:rsid w:val="00FF7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3"/>
    <o:shapelayout v:ext="edit">
      <o:idmap v:ext="edit" data="2"/>
    </o:shapelayout>
  </w:shapeDefaults>
  <w:decimalSymbol w:val=","/>
  <w:listSeparator w:val=";"/>
  <w14:docId w14:val="5754970A"/>
  <w15:docId w15:val="{510E73A2-C421-4B95-8902-86310A77F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qFormat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qFormat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ro-RO" w:eastAsia="ro-RO" w:bidi="ro-RO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ro-RO" w:eastAsia="ro-RO" w:bidi="ro-RO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F2BCD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F2BCD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F2BCD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F2BCD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F2BCD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F2BCD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F2BCD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4F2BCD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F2BCD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F2BCD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4F2BCD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D238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2385D"/>
    <w:rPr>
      <w:rFonts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2385D"/>
    <w:rPr>
      <w:rFonts w:ascii="Times New Roman" w:hAnsi="Times New Roman"/>
      <w:sz w:val="20"/>
      <w:szCs w:val="20"/>
    </w:rPr>
  </w:style>
  <w:style w:type="paragraph" w:styleId="ListParagraph">
    <w:name w:val="List Paragraph"/>
    <w:aliases w:val="Listaszerű bekezdés1,List Paragraph à moi,Dot pt,F5 List Paragraph,Numbered Para 1,No Spacing1,List Paragraph Char Char Char,Indicator Text,Bullet Points,MAIN CONTENT,IFCL - List Paragraph,List Paragraph12,OBC Bullet,LISTA"/>
    <w:basedOn w:val="Normal"/>
    <w:link w:val="ListParagraphChar"/>
    <w:uiPriority w:val="34"/>
    <w:qFormat/>
    <w:rsid w:val="00D2385D"/>
    <w:pPr>
      <w:ind w:left="720"/>
      <w:contextualSpacing/>
    </w:pPr>
    <w:rPr>
      <w:rFonts w:eastAsia="Calibri"/>
    </w:rPr>
  </w:style>
  <w:style w:type="paragraph" w:customStyle="1" w:styleId="TBDistrbMarkers">
    <w:name w:val="TBDistrbMarkers"/>
    <w:basedOn w:val="TBNormalTechnicalBlock"/>
    <w:qFormat/>
    <w:rsid w:val="004F2BCD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Revision">
    <w:name w:val="Revision"/>
    <w:hidden/>
    <w:uiPriority w:val="99"/>
    <w:semiHidden/>
    <w:rsid w:val="001C397A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5A95"/>
    <w:rPr>
      <w:rFonts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5A95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table" w:customStyle="1" w:styleId="TableGrid1">
    <w:name w:val="Table Grid1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B6116C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Hyperlink">
    <w:name w:val="Hyperlink"/>
    <w:basedOn w:val="DefaultParagraphFont"/>
    <w:uiPriority w:val="99"/>
    <w:unhideWhenUsed/>
    <w:rsid w:val="00E934DF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34DF"/>
    <w:rPr>
      <w:color w:val="605E5C"/>
      <w:shd w:val="clear" w:color="auto" w:fill="E1DFDD"/>
    </w:rPr>
  </w:style>
  <w:style w:type="character" w:customStyle="1" w:styleId="ListParagraphChar">
    <w:name w:val="List Paragraph Char"/>
    <w:aliases w:val="Listaszerű bekezdés1 Char,List Paragraph à moi Char,Dot pt Char,F5 List Paragraph Char,Numbered Para 1 Char,No Spacing1 Char,List Paragraph Char Char Char Char,Indicator Text Char,Bullet Points Char,MAIN CONTENT Char,OBC Bullet Char"/>
    <w:link w:val="ListParagraph"/>
    <w:uiPriority w:val="34"/>
    <w:qFormat/>
    <w:locked/>
    <w:rsid w:val="00B87138"/>
    <w:rPr>
      <w:rFonts w:ascii="Times New Roman" w:eastAsia="Calibri" w:hAnsi="Times New Roman" w:cs="Times New Roman"/>
      <w:sz w:val="24"/>
      <w:lang w:val="ro-RO" w:eastAsia="ro-RO" w:bidi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bin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4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882CCF-2FDB-4568-9A61-FCC07E77A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5</TotalTime>
  <Pages>5</Pages>
  <Words>660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CALENKO Ludmila</dc:creator>
  <cp:keywords/>
  <dc:description/>
  <cp:lastModifiedBy>ALFARAZ SANCHEZ Maria Jose</cp:lastModifiedBy>
  <cp:revision>4</cp:revision>
  <dcterms:created xsi:type="dcterms:W3CDTF">2026-05-21T06:41:00Z</dcterms:created>
  <dcterms:modified xsi:type="dcterms:W3CDTF">2026-05-21T11:44:00Z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Meeting Number">
    <vt:lpwstr>4179</vt:lpwstr>
  </property>
  <property fmtid="{D5CDD505-2E9C-101B-9397-08002B2CF9AE}" pid="4" name="MSIP_Label_b1df41d6-74a9-4a97-809c-213cd32520cc_Enabled">
    <vt:lpwstr>true</vt:lpwstr>
  </property>
  <property fmtid="{D5CDD505-2E9C-101B-9397-08002B2CF9AE}" pid="5" name="MSIP_Label_b1df41d6-74a9-4a97-809c-213cd32520cc_SetDate">
    <vt:lpwstr>2026-05-21T11:43:16Z</vt:lpwstr>
  </property>
  <property fmtid="{D5CDD505-2E9C-101B-9397-08002B2CF9AE}" pid="6" name="MSIP_Label_b1df41d6-74a9-4a97-809c-213cd32520cc_Method">
    <vt:lpwstr>Privileged</vt:lpwstr>
  </property>
  <property fmtid="{D5CDD505-2E9C-101B-9397-08002B2CF9AE}" pid="7" name="MSIP_Label_b1df41d6-74a9-4a97-809c-213cd32520cc_Name">
    <vt:lpwstr>GSCEU - NON PUBLIC Label</vt:lpwstr>
  </property>
  <property fmtid="{D5CDD505-2E9C-101B-9397-08002B2CF9AE}" pid="8" name="MSIP_Label_b1df41d6-74a9-4a97-809c-213cd32520cc_SiteId">
    <vt:lpwstr>03ad1c97-0a4d-4e82-8f93-27291a6a0767</vt:lpwstr>
  </property>
  <property fmtid="{D5CDD505-2E9C-101B-9397-08002B2CF9AE}" pid="9" name="MSIP_Label_b1df41d6-74a9-4a97-809c-213cd32520cc_ActionId">
    <vt:lpwstr>8d9e6e82-d6cf-4e83-8730-624ca7f1c45b</vt:lpwstr>
  </property>
  <property fmtid="{D5CDD505-2E9C-101B-9397-08002B2CF9AE}" pid="10" name="MSIP_Label_b1df41d6-74a9-4a97-809c-213cd32520cc_ContentBits">
    <vt:lpwstr>0</vt:lpwstr>
  </property>
  <property fmtid="{D5CDD505-2E9C-101B-9397-08002B2CF9AE}" pid="11" name="MSIP_Label_b1df41d6-74a9-4a97-809c-213cd32520cc_Tag">
    <vt:lpwstr>10, 0, 1, 1</vt:lpwstr>
  </property>
</Properties>
</file>