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5.bin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658066511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761421" w:rsidRPr="0056157B" w14:paraId="25A4528C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9B7A791" w14:textId="0D1CDF01" w:rsidR="00761421" w:rsidRPr="0056157B" w:rsidRDefault="00761421" w:rsidP="00634DC7">
                <w:pPr>
                  <w:pStyle w:val="TBNormalTechnicalBlock"/>
                </w:pPr>
              </w:p>
            </w:tc>
          </w:tr>
          <w:tr w:rsidR="00761421" w:rsidRPr="0056157B" w14:paraId="33852CAF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BFF9BC7" w14:textId="77777777" w:rsidR="00761421" w:rsidRPr="0056157B" w:rsidRDefault="00761421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F7F37A3" wp14:editId="5E864C78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807EFBF" w14:textId="77777777" w:rsidR="00761421" w:rsidRPr="0056157B" w:rsidRDefault="00761421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761421" w:rsidRPr="00B84B6D" w14:paraId="53D1DEDA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70FF531" w14:textId="77777777" w:rsidR="00761421" w:rsidRPr="0056157B" w:rsidRDefault="00761421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5A3E1471" w14:textId="77777777" w:rsidR="00761421" w:rsidRPr="0056157B" w:rsidRDefault="00761421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AA3235F" w14:textId="77777777" w:rsidR="00761421" w:rsidRPr="0056157B" w:rsidRDefault="00761421" w:rsidP="00233A0E">
                <w:pPr>
                  <w:pStyle w:val="TBNormalTechnicalBlock"/>
                  <w:rPr>
                    <w:b/>
                  </w:rPr>
                </w:pPr>
              </w:p>
              <w:p w14:paraId="7F90B1B3" w14:textId="77777777" w:rsidR="00761421" w:rsidRDefault="00761421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19 ianuarie 2026</w:t>
                </w:r>
              </w:p>
              <w:p w14:paraId="6CFE1716" w14:textId="77777777" w:rsidR="00761421" w:rsidRPr="0019440B" w:rsidRDefault="00761421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6AC898F5" w14:textId="77777777" w:rsidR="00761421" w:rsidRPr="0019440B" w:rsidRDefault="00761421" w:rsidP="00233A0E">
                <w:pPr>
                  <w:pStyle w:val="TBNormalTechnicalBlock"/>
                </w:pPr>
              </w:p>
              <w:p w14:paraId="2CA0D37C" w14:textId="77777777" w:rsidR="00761421" w:rsidRDefault="00761421" w:rsidP="00233A0E">
                <w:pPr>
                  <w:pStyle w:val="TBNormalTechnicalBlock"/>
                </w:pPr>
                <w:r>
                  <w:t>5109</w:t>
                </w:r>
                <w:r w:rsidRPr="0056157B">
                  <w:t>/</w:t>
                </w:r>
                <w:r>
                  <w:t>26</w:t>
                </w:r>
              </w:p>
              <w:p w14:paraId="30DE05DA" w14:textId="77777777" w:rsidR="00761421" w:rsidRDefault="0076142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1</w:t>
                </w:r>
              </w:p>
              <w:p w14:paraId="509352D0" w14:textId="77777777" w:rsidR="00761421" w:rsidRDefault="0076142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 13</w:t>
                </w:r>
              </w:p>
              <w:p w14:paraId="3EDCCE81" w14:textId="77777777" w:rsidR="00761421" w:rsidRPr="007C5B64" w:rsidRDefault="00761421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7EAF5A4" w14:textId="77777777" w:rsidR="00761421" w:rsidRDefault="00761421">
                <w:pPr>
                  <w:pStyle w:val="TBDistrbMarkers"/>
                </w:pPr>
                <w:r>
                  <w:t>ECB</w:t>
                </w:r>
              </w:p>
              <w:p w14:paraId="4BDE790E" w14:textId="77777777" w:rsidR="00761421" w:rsidRDefault="00761421">
                <w:pPr>
                  <w:pStyle w:val="TBDistrbMarkers"/>
                </w:pPr>
                <w:r>
                  <w:t>PARLNAT</w:t>
                </w:r>
              </w:p>
              <w:p w14:paraId="30D6FE2E" w14:textId="77777777" w:rsidR="00761421" w:rsidRDefault="00761421">
                <w:pPr>
                  <w:pStyle w:val="TBDistrbMarkers"/>
                </w:pPr>
                <w:r>
                  <w:t>EIB</w:t>
                </w:r>
              </w:p>
              <w:p w14:paraId="42E1FA5C" w14:textId="77777777" w:rsidR="00761421" w:rsidRPr="009E0BE9" w:rsidRDefault="00761421" w:rsidP="00233A0E">
                <w:pPr>
                  <w:pStyle w:val="TBNormalTechnicalBlock"/>
                </w:pPr>
              </w:p>
              <w:p w14:paraId="724E787B" w14:textId="77777777" w:rsidR="00761421" w:rsidRPr="009E0BE9" w:rsidRDefault="00761421" w:rsidP="00233A0E">
                <w:pPr>
                  <w:pStyle w:val="TBNormalTechnicalBlock"/>
                </w:pPr>
              </w:p>
              <w:p w14:paraId="4770F773" w14:textId="77777777" w:rsidR="00761421" w:rsidRPr="009E0BE9" w:rsidRDefault="00761421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761421" w:rsidRPr="00ED0749" w14:paraId="17AF09CD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55F3680" w14:textId="77777777" w:rsidR="00761421" w:rsidRPr="00ED0749" w:rsidRDefault="00761421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20BA9628" w14:textId="77777777" w:rsidR="00761421" w:rsidRPr="00ED0749" w:rsidRDefault="00761421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311F4537" w14:textId="77777777" w:rsidR="00761421" w:rsidRPr="00ED0749" w:rsidRDefault="00761421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117C781" w14:textId="77777777" w:rsidR="00761421" w:rsidRPr="00ED0749" w:rsidRDefault="00761421" w:rsidP="00DF1147">
          <w:pPr>
            <w:pStyle w:val="TBEntRefer"/>
            <w:rPr>
              <w:sz w:val="2"/>
              <w:szCs w:val="2"/>
            </w:rPr>
          </w:pPr>
        </w:p>
        <w:p w14:paraId="784D6505" w14:textId="77777777" w:rsidR="00761421" w:rsidRPr="00DD01AC" w:rsidRDefault="00761421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761421" w:rsidRPr="00133225" w14:paraId="6AE4D587" w14:textId="77777777" w:rsidTr="001E5BC3">
            <w:trPr>
              <w:jc w:val="center"/>
            </w:trPr>
            <w:tc>
              <w:tcPr>
                <w:tcW w:w="9645" w:type="dxa"/>
              </w:tcPr>
              <w:p w14:paraId="4C2963C2" w14:textId="77777777" w:rsidR="00761421" w:rsidRPr="00C4351E" w:rsidRDefault="00761421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761421" w:rsidRPr="007D53AD" w14:paraId="2B30B8BE" w14:textId="77777777" w:rsidTr="001E5BC3">
            <w:trPr>
              <w:jc w:val="center"/>
            </w:trPr>
            <w:tc>
              <w:tcPr>
                <w:tcW w:w="9645" w:type="dxa"/>
              </w:tcPr>
              <w:p w14:paraId="67E083E4" w14:textId="77777777" w:rsidR="00761421" w:rsidRPr="007D53AD" w:rsidRDefault="00761421" w:rsidP="006368AC">
                <w:pPr>
                  <w:pStyle w:val="TBTableText"/>
                </w:pPr>
                <w:r>
                  <w:t>CONSILIUL UNIUNII EUROPENE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(Afaceri Economice și Financiare)</w:t>
                </w:r>
              </w:p>
            </w:tc>
          </w:tr>
          <w:tr w:rsidR="00761421" w:rsidRPr="007D53AD" w14:paraId="403982B7" w14:textId="77777777" w:rsidTr="001E5BC3">
            <w:trPr>
              <w:jc w:val="center"/>
            </w:trPr>
            <w:tc>
              <w:tcPr>
                <w:tcW w:w="9645" w:type="dxa"/>
              </w:tcPr>
              <w:p w14:paraId="072C0E9E" w14:textId="77777777" w:rsidR="00761421" w:rsidRPr="006368AC" w:rsidRDefault="00761421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761421" w:rsidRPr="007D53AD" w14:paraId="504B9D79" w14:textId="77777777" w:rsidTr="001E5BC3">
            <w:trPr>
              <w:jc w:val="center"/>
            </w:trPr>
            <w:tc>
              <w:tcPr>
                <w:tcW w:w="9645" w:type="dxa"/>
              </w:tcPr>
              <w:p w14:paraId="79586C9C" w14:textId="77777777" w:rsidR="00761421" w:rsidRPr="006368AC" w:rsidRDefault="00761421" w:rsidP="008639D3">
                <w:pPr>
                  <w:pStyle w:val="TBTableText"/>
                </w:pPr>
                <w:r>
                  <w:t>20 ianuarie 2026 (10.00)</w:t>
                </w:r>
              </w:p>
            </w:tc>
          </w:tr>
        </w:tbl>
        <w:p w14:paraId="7FE50E15" w14:textId="77777777" w:rsidR="00761421" w:rsidRPr="008C6FD6" w:rsidRDefault="00761421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581617A0" w14:textId="77777777" w:rsidR="00BC0BB4" w:rsidRPr="005C61C8" w:rsidRDefault="00BC0BB4" w:rsidP="00BC0BB4">
      <w:pPr>
        <w:spacing w:after="120"/>
        <w:rPr>
          <w:b/>
          <w:bCs/>
          <w:u w:val="single"/>
        </w:rPr>
      </w:pPr>
      <w:bookmarkStart w:id="0" w:name="DQC_RangeToBeChecked"/>
      <w:r w:rsidRPr="005C61C8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F55744" w:rsidRPr="005C61C8" w14:paraId="0970DE7A" w14:textId="77777777" w:rsidTr="00F55744">
        <w:tc>
          <w:tcPr>
            <w:tcW w:w="567" w:type="dxa"/>
            <w:tcMar>
              <w:right w:w="0" w:type="dxa"/>
            </w:tcMar>
          </w:tcPr>
          <w:p w14:paraId="62952A51" w14:textId="77777777" w:rsidR="00F55744" w:rsidRPr="005C61C8" w:rsidRDefault="00F55744" w:rsidP="00F55744">
            <w:pPr>
              <w:pStyle w:val="PointManual"/>
            </w:pPr>
            <w:r w:rsidRPr="005C61C8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0F85536C" w14:textId="77777777" w:rsidR="00F55744" w:rsidRPr="005C61C8" w:rsidRDefault="00F55744" w:rsidP="00CB73C2">
            <w:r w:rsidRPr="005C61C8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8DE2297" w14:textId="77777777" w:rsidR="00F55744" w:rsidRPr="005C61C8" w:rsidRDefault="00F55744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CE1B1DA" w14:textId="77777777" w:rsidR="00F55744" w:rsidRPr="005C61C8" w:rsidRDefault="00F55744" w:rsidP="00CB73C2"/>
        </w:tc>
      </w:tr>
      <w:tr w:rsidR="00F55744" w:rsidRPr="005C61C8" w14:paraId="14A6C1B2" w14:textId="77777777" w:rsidTr="00F55744">
        <w:tc>
          <w:tcPr>
            <w:tcW w:w="567" w:type="dxa"/>
            <w:tcMar>
              <w:right w:w="0" w:type="dxa"/>
            </w:tcMar>
          </w:tcPr>
          <w:p w14:paraId="4A139F79" w14:textId="77777777" w:rsidR="00F55744" w:rsidRPr="005C61C8" w:rsidRDefault="00F55744" w:rsidP="00F55744">
            <w:pPr>
              <w:pStyle w:val="PointManual"/>
            </w:pPr>
            <w:r w:rsidRPr="005C61C8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DD9C4CA" w14:textId="77777777" w:rsidR="00F55744" w:rsidRPr="005C61C8" w:rsidRDefault="00F55744" w:rsidP="00CB73C2">
            <w:r w:rsidRPr="005C61C8">
              <w:t>Aprobarea punctelor „A”</w:t>
            </w:r>
          </w:p>
          <w:p w14:paraId="565F5F6F" w14:textId="77777777" w:rsidR="00F55744" w:rsidRPr="005C61C8" w:rsidRDefault="00F55744" w:rsidP="00CB73C2">
            <w:pPr>
              <w:pStyle w:val="PointManual"/>
            </w:pPr>
            <w:r w:rsidRPr="005C61C8">
              <w:t>a)</w:t>
            </w:r>
            <w:r w:rsidRPr="005C61C8">
              <w:tab/>
              <w:t>Lista fără caracter legislativ</w:t>
            </w:r>
          </w:p>
          <w:p w14:paraId="23DD0E73" w14:textId="77777777" w:rsidR="00F55744" w:rsidRPr="005C61C8" w:rsidRDefault="00F55744" w:rsidP="00CB73C2">
            <w:pPr>
              <w:pStyle w:val="PointManual"/>
            </w:pPr>
            <w:r w:rsidRPr="005C61C8">
              <w:t>b)</w:t>
            </w:r>
            <w:r w:rsidRPr="005C61C8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280258B" w14:textId="77777777" w:rsidR="00F55744" w:rsidRPr="005C61C8" w:rsidRDefault="00F55744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92D488C" w14:textId="77777777" w:rsidR="00F55744" w:rsidRPr="005C61C8" w:rsidRDefault="00F55744" w:rsidP="00CB73C2"/>
          <w:p w14:paraId="1944F0DD" w14:textId="77777777" w:rsidR="0055564B" w:rsidRPr="005C61C8" w:rsidRDefault="0055564B" w:rsidP="00CB73C2">
            <w:r w:rsidRPr="005C61C8">
              <w:t>5111/26</w:t>
            </w:r>
          </w:p>
          <w:p w14:paraId="04D90523" w14:textId="77777777" w:rsidR="0055564B" w:rsidRPr="005C61C8" w:rsidRDefault="0055564B" w:rsidP="00CB73C2">
            <w:r w:rsidRPr="005C61C8">
              <w:t>5112/26</w:t>
            </w:r>
          </w:p>
        </w:tc>
      </w:tr>
    </w:tbl>
    <w:p w14:paraId="5C61830F" w14:textId="77777777" w:rsidR="00EA45B3" w:rsidRPr="005C61C8" w:rsidRDefault="00EA45B3" w:rsidP="00EA45B3">
      <w:pPr>
        <w:widowControl w:val="0"/>
        <w:spacing w:before="360"/>
        <w:jc w:val="center"/>
        <w:rPr>
          <w:b/>
          <w:bCs/>
          <w:u w:val="single"/>
        </w:rPr>
      </w:pPr>
      <w:r w:rsidRPr="005C61C8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F55744" w:rsidRPr="005C61C8" w14:paraId="06B03A7E" w14:textId="77777777" w:rsidTr="00F55744">
        <w:tc>
          <w:tcPr>
            <w:tcW w:w="567" w:type="dxa"/>
            <w:tcMar>
              <w:right w:w="0" w:type="dxa"/>
            </w:tcMar>
          </w:tcPr>
          <w:p w14:paraId="23EDB589" w14:textId="77777777" w:rsidR="00F55744" w:rsidRPr="005C61C8" w:rsidRDefault="007169C6" w:rsidP="00F55744">
            <w:pPr>
              <w:pStyle w:val="PointManual"/>
            </w:pPr>
            <w:r w:rsidRPr="005C61C8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15A0F80" w14:textId="77777777" w:rsidR="00F55744" w:rsidRPr="005C61C8" w:rsidRDefault="00F55744" w:rsidP="00452863">
            <w:pPr>
              <w:rPr>
                <w:rFonts w:asciiTheme="majorBidi" w:hAnsiTheme="majorBidi" w:cstheme="majorBidi"/>
                <w:szCs w:val="24"/>
              </w:rPr>
            </w:pPr>
            <w:r w:rsidRPr="005C61C8">
              <w:rPr>
                <w:rFonts w:asciiTheme="majorBidi" w:hAnsiTheme="majorBidi"/>
              </w:rPr>
              <w:t>Programul de lucru al președinției</w:t>
            </w:r>
          </w:p>
          <w:p w14:paraId="27118D53" w14:textId="77777777" w:rsidR="00F55744" w:rsidRPr="005C61C8" w:rsidRDefault="00F55744" w:rsidP="00452863">
            <w:pPr>
              <w:widowControl w:val="0"/>
              <w:ind w:left="567" w:hanging="567"/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5C61C8">
              <w:rPr>
                <w:rFonts w:asciiTheme="majorBidi" w:hAnsiTheme="majorBidi"/>
                <w:i/>
              </w:rPr>
              <w:t>Prezentare din partea președinției</w:t>
            </w:r>
          </w:p>
          <w:p w14:paraId="67676B50" w14:textId="77777777" w:rsidR="00F55744" w:rsidRPr="005C61C8" w:rsidRDefault="00F55744" w:rsidP="00452863">
            <w:pPr>
              <w:widowControl w:val="0"/>
              <w:ind w:left="567" w:hanging="567"/>
              <w:rPr>
                <w:rFonts w:asciiTheme="majorBidi" w:hAnsiTheme="majorBidi" w:cstheme="majorBidi"/>
              </w:rPr>
            </w:pPr>
            <w:r w:rsidRPr="005C61C8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58CC4D1" w14:textId="77777777" w:rsidR="00F55744" w:rsidRPr="005C61C8" w:rsidRDefault="00F55744" w:rsidP="00452863">
            <w:pPr>
              <w:pStyle w:val="NormalRight"/>
              <w:widowControl w:val="0"/>
              <w:ind w:left="567" w:hanging="567"/>
              <w:rPr>
                <w:bCs/>
              </w:rPr>
            </w:pPr>
            <w:r w:rsidRPr="005C61C8">
              <w:rPr>
                <w:rFonts w:asciiTheme="majorBidi" w:hAnsiTheme="majorBidi"/>
                <w:noProof/>
              </w:rPr>
              <w:drawing>
                <wp:inline distT="0" distB="0" distL="0" distR="0" wp14:anchorId="28556C15" wp14:editId="70202151">
                  <wp:extent cx="172085" cy="172085"/>
                  <wp:effectExtent l="0" t="0" r="0" b="0"/>
                  <wp:docPr id="76601943" name="Picture 283" descr="Dezbatere publică [articolul 8 alineatul (3) din Regulamentul de procedură al Consiliului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5" descr="Public debate (Article 8(3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5" cy="17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46736DC" w14:textId="77777777" w:rsidR="00F55744" w:rsidRPr="005C61C8" w:rsidRDefault="00F55744" w:rsidP="00452863">
            <w:pPr>
              <w:widowControl w:val="0"/>
              <w:rPr>
                <w:bCs/>
              </w:rPr>
            </w:pPr>
          </w:p>
        </w:tc>
      </w:tr>
      <w:tr w:rsidR="00F55744" w:rsidRPr="005C61C8" w14:paraId="4B89B478" w14:textId="77777777" w:rsidTr="00F55744">
        <w:tc>
          <w:tcPr>
            <w:tcW w:w="567" w:type="dxa"/>
            <w:tcMar>
              <w:right w:w="0" w:type="dxa"/>
            </w:tcMar>
          </w:tcPr>
          <w:p w14:paraId="31C09977" w14:textId="77777777" w:rsidR="00F55744" w:rsidRPr="005C61C8" w:rsidRDefault="007169C6" w:rsidP="00F55744">
            <w:pPr>
              <w:pStyle w:val="PointManual"/>
            </w:pPr>
            <w:r w:rsidRPr="005C61C8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4CC2BB8" w14:textId="77777777" w:rsidR="00F55744" w:rsidRPr="005C61C8" w:rsidRDefault="00F55744" w:rsidP="00452863">
            <w:pPr>
              <w:rPr>
                <w:rFonts w:asciiTheme="majorBidi" w:hAnsiTheme="majorBidi" w:cstheme="majorBidi"/>
                <w:szCs w:val="24"/>
              </w:rPr>
            </w:pPr>
            <w:r w:rsidRPr="005C61C8">
              <w:rPr>
                <w:rFonts w:asciiTheme="majorBidi" w:hAnsiTheme="majorBidi"/>
              </w:rPr>
              <w:t>Consecințele economice și financiare ale agresiunii Rusiei împotriva Ucrainei</w:t>
            </w:r>
          </w:p>
          <w:p w14:paraId="67B6023D" w14:textId="77777777" w:rsidR="00F55744" w:rsidRPr="005C61C8" w:rsidRDefault="00F55744" w:rsidP="00452863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5C61C8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80DA8A" w14:textId="77777777" w:rsidR="00F55744" w:rsidRPr="005C61C8" w:rsidRDefault="00F55744" w:rsidP="00452863">
            <w:pPr>
              <w:pStyle w:val="NormalRight"/>
              <w:widowControl w:val="0"/>
              <w:ind w:left="567" w:hanging="567"/>
              <w:rPr>
                <w:rFonts w:asciiTheme="majorBidi" w:hAnsiTheme="majorBidi" w:cstheme="majorBidi"/>
                <w:noProof/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64CCE0E" w14:textId="77777777" w:rsidR="00F55744" w:rsidRPr="005C61C8" w:rsidRDefault="00F55744" w:rsidP="00452863">
            <w:pPr>
              <w:widowControl w:val="0"/>
              <w:rPr>
                <w:bCs/>
              </w:rPr>
            </w:pPr>
          </w:p>
        </w:tc>
      </w:tr>
      <w:tr w:rsidR="00F55744" w:rsidRPr="005C61C8" w14:paraId="0FC87C30" w14:textId="77777777" w:rsidTr="00F55744">
        <w:tc>
          <w:tcPr>
            <w:tcW w:w="567" w:type="dxa"/>
            <w:tcMar>
              <w:right w:w="0" w:type="dxa"/>
            </w:tcMar>
          </w:tcPr>
          <w:p w14:paraId="7CDD4112" w14:textId="77777777" w:rsidR="00F55744" w:rsidRPr="005C61C8" w:rsidRDefault="007169C6" w:rsidP="007169C6">
            <w:pPr>
              <w:pStyle w:val="PointManual"/>
              <w:pageBreakBefore/>
            </w:pPr>
            <w:r w:rsidRPr="005C61C8">
              <w:lastRenderedPageBreak/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F165BCE" w14:textId="77777777" w:rsidR="00F55744" w:rsidRPr="005C61C8" w:rsidRDefault="00F55744" w:rsidP="00EA45B3">
            <w:pPr>
              <w:pageBreakBefore/>
              <w:widowControl w:val="0"/>
              <w:ind w:left="567" w:hanging="567"/>
              <w:rPr>
                <w:rFonts w:asciiTheme="majorBidi" w:hAnsiTheme="majorBidi" w:cstheme="majorBidi"/>
              </w:rPr>
            </w:pPr>
            <w:r w:rsidRPr="005C61C8">
              <w:rPr>
                <w:rFonts w:asciiTheme="majorBidi" w:hAnsiTheme="majorBidi"/>
              </w:rPr>
              <w:t>Redresarea economică în Europa</w:t>
            </w:r>
          </w:p>
          <w:p w14:paraId="27CCC8E0" w14:textId="77777777" w:rsidR="00F55744" w:rsidRPr="005C61C8" w:rsidRDefault="00F55744" w:rsidP="00452863">
            <w:pPr>
              <w:widowControl w:val="0"/>
              <w:rPr>
                <w:rFonts w:asciiTheme="majorBidi" w:hAnsiTheme="majorBidi" w:cstheme="majorBidi"/>
              </w:rPr>
            </w:pPr>
            <w:r w:rsidRPr="005C61C8">
              <w:rPr>
                <w:rFonts w:asciiTheme="majorBidi" w:hAnsiTheme="majorBidi"/>
              </w:rPr>
              <w:t>Decizii de punere în aplicare ale Consiliului în temeiul Mecanismului de redresare și reziliență</w:t>
            </w:r>
          </w:p>
          <w:p w14:paraId="76430773" w14:textId="77777777" w:rsidR="00F55744" w:rsidRPr="005C61C8" w:rsidRDefault="00F55744" w:rsidP="00452863">
            <w:pPr>
              <w:pStyle w:val="ListParagraph"/>
              <w:widowControl w:val="0"/>
              <w:spacing w:line="240" w:lineRule="auto"/>
              <w:ind w:left="0"/>
            </w:pPr>
            <w:r w:rsidRPr="005C61C8">
              <w:rPr>
                <w:rFonts w:asciiTheme="majorBidi" w:hAnsiTheme="majorBidi"/>
              </w:rPr>
              <w:t>[Temei juridic: articolul 20 din Regulamentul (UE) 2021/241]</w:t>
            </w:r>
          </w:p>
          <w:p w14:paraId="0481AAF6" w14:textId="77777777" w:rsidR="00F55744" w:rsidRPr="005C61C8" w:rsidRDefault="00F55744" w:rsidP="00452863">
            <w:pPr>
              <w:pStyle w:val="ListParagraph"/>
              <w:widowControl w:val="0"/>
              <w:spacing w:line="240" w:lineRule="auto"/>
              <w:ind w:left="0"/>
            </w:pPr>
            <w:r w:rsidRPr="005C61C8">
              <w:rPr>
                <w:rFonts w:asciiTheme="majorBidi" w:hAnsiTheme="majorBidi"/>
                <w:i/>
              </w:rPr>
              <w:t>Adoptare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D884D4B" w14:textId="77777777" w:rsidR="00F55744" w:rsidRPr="005C61C8" w:rsidRDefault="00F55744" w:rsidP="00EA45B3">
            <w:pPr>
              <w:pStyle w:val="NormalRight"/>
              <w:widowControl w:val="0"/>
              <w:ind w:left="567" w:hanging="567"/>
              <w:rPr>
                <w:bCs/>
              </w:rPr>
            </w:pPr>
            <w:r w:rsidRPr="005C61C8">
              <w:rPr>
                <w:noProof/>
              </w:rPr>
              <w:drawing>
                <wp:inline distT="0" distB="0" distL="0" distR="0" wp14:anchorId="1BAB0967" wp14:editId="0B947A54">
                  <wp:extent cx="172442" cy="172442"/>
                  <wp:effectExtent l="0" t="0" r="0" b="0"/>
                  <wp:docPr id="890205799" name="Picture 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0205799" name="Picture 1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C61C8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10A43B5" w14:textId="77777777" w:rsidR="007169C6" w:rsidRPr="005C61C8" w:rsidRDefault="007169C6" w:rsidP="007169C6">
            <w:r w:rsidRPr="005C61C8">
              <w:t>16877/25 + ADD 1</w:t>
            </w:r>
          </w:p>
          <w:p w14:paraId="31D4748F" w14:textId="77777777" w:rsidR="007169C6" w:rsidRPr="005C61C8" w:rsidRDefault="007169C6" w:rsidP="007169C6">
            <w:r w:rsidRPr="005C61C8">
              <w:t>17019/25 + ADD 1</w:t>
            </w:r>
          </w:p>
          <w:p w14:paraId="3E886AE4" w14:textId="77777777" w:rsidR="007169C6" w:rsidRPr="005C61C8" w:rsidRDefault="007169C6" w:rsidP="007169C6">
            <w:r w:rsidRPr="005C61C8">
              <w:t>17026/25 + ADD 1</w:t>
            </w:r>
          </w:p>
          <w:p w14:paraId="1279779C" w14:textId="77777777" w:rsidR="007169C6" w:rsidRPr="005C61C8" w:rsidRDefault="007169C6" w:rsidP="007169C6">
            <w:r w:rsidRPr="005C61C8">
              <w:t>17028/25 + ADD 1</w:t>
            </w:r>
          </w:p>
          <w:p w14:paraId="58EE59C9" w14:textId="77777777" w:rsidR="007169C6" w:rsidRPr="005C61C8" w:rsidRDefault="007169C6" w:rsidP="007169C6">
            <w:r w:rsidRPr="005C61C8">
              <w:t>17030/25 + ADD 1</w:t>
            </w:r>
          </w:p>
          <w:p w14:paraId="4AF7641D" w14:textId="77777777" w:rsidR="00F55744" w:rsidRPr="005C61C8" w:rsidRDefault="007169C6" w:rsidP="007169C6">
            <w:pPr>
              <w:widowControl w:val="0"/>
              <w:rPr>
                <w:bCs/>
              </w:rPr>
            </w:pPr>
            <w:r w:rsidRPr="005C61C8">
              <w:t>17031/25 + ADD 1</w:t>
            </w:r>
          </w:p>
        </w:tc>
      </w:tr>
      <w:tr w:rsidR="00F55744" w:rsidRPr="005C61C8" w14:paraId="3686F5D1" w14:textId="77777777" w:rsidTr="00F55744">
        <w:tc>
          <w:tcPr>
            <w:tcW w:w="567" w:type="dxa"/>
            <w:tcMar>
              <w:right w:w="0" w:type="dxa"/>
            </w:tcMar>
          </w:tcPr>
          <w:p w14:paraId="1950F423" w14:textId="77777777" w:rsidR="00F55744" w:rsidRPr="005C61C8" w:rsidRDefault="007169C6" w:rsidP="00F55744">
            <w:pPr>
              <w:pStyle w:val="PointManual"/>
            </w:pPr>
            <w:r w:rsidRPr="005C61C8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1B2AD1E" w14:textId="77777777" w:rsidR="00F55744" w:rsidRPr="005C61C8" w:rsidRDefault="00F55744" w:rsidP="00EA585A">
            <w:pPr>
              <w:widowControl w:val="0"/>
              <w:ind w:left="599" w:hanging="567"/>
              <w:rPr>
                <w:rFonts w:asciiTheme="majorBidi" w:hAnsiTheme="majorBidi" w:cstheme="majorBidi"/>
                <w:szCs w:val="24"/>
              </w:rPr>
            </w:pPr>
            <w:r w:rsidRPr="005C61C8">
              <w:rPr>
                <w:rFonts w:asciiTheme="majorBidi" w:hAnsiTheme="majorBidi"/>
              </w:rPr>
              <w:t>Semestrul european 2026</w:t>
            </w:r>
          </w:p>
          <w:p w14:paraId="4EA83FE6" w14:textId="5956702F" w:rsidR="00F55744" w:rsidRPr="005C61C8" w:rsidRDefault="00F55744" w:rsidP="00761421">
            <w:pPr>
              <w:widowControl w:val="0"/>
              <w:ind w:firstLine="32"/>
              <w:rPr>
                <w:rFonts w:asciiTheme="majorBidi" w:hAnsiTheme="majorBidi" w:cstheme="majorBidi"/>
                <w:szCs w:val="24"/>
              </w:rPr>
            </w:pPr>
            <w:r w:rsidRPr="005C61C8">
              <w:rPr>
                <w:rFonts w:asciiTheme="majorBidi" w:hAnsiTheme="majorBidi"/>
              </w:rPr>
              <w:t>Concluzii cu privire la Raportul privind mecanismul de alertă</w:t>
            </w:r>
            <w:r w:rsidR="00761421">
              <w:rPr>
                <w:rFonts w:asciiTheme="majorBidi" w:hAnsiTheme="majorBidi"/>
              </w:rPr>
              <w:t> </w:t>
            </w:r>
            <w:r w:rsidRPr="005C61C8">
              <w:rPr>
                <w:rFonts w:asciiTheme="majorBidi" w:hAnsiTheme="majorBidi"/>
              </w:rPr>
              <w:t>2026</w:t>
            </w:r>
          </w:p>
          <w:p w14:paraId="27A838E4" w14:textId="77777777" w:rsidR="00F55744" w:rsidRPr="005C61C8" w:rsidRDefault="00F55744" w:rsidP="00EA585A">
            <w:pPr>
              <w:widowControl w:val="0"/>
              <w:rPr>
                <w:rFonts w:asciiTheme="majorBidi" w:hAnsiTheme="majorBidi" w:cstheme="majorBidi"/>
              </w:rPr>
            </w:pPr>
            <w:r w:rsidRPr="005C61C8">
              <w:rPr>
                <w:rFonts w:asciiTheme="majorBidi" w:hAnsiTheme="majorBidi"/>
                <w:i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B9B509A" w14:textId="77777777" w:rsidR="00F55744" w:rsidRPr="005C61C8" w:rsidRDefault="00F55744" w:rsidP="00EA45B3">
            <w:pPr>
              <w:pStyle w:val="NormalRight"/>
              <w:widowControl w:val="0"/>
              <w:ind w:left="567" w:hanging="567"/>
              <w:rPr>
                <w:bCs/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070129E" w14:textId="77777777" w:rsidR="00F55744" w:rsidRPr="005C61C8" w:rsidRDefault="007169C6" w:rsidP="00452863">
            <w:pPr>
              <w:widowControl w:val="0"/>
              <w:rPr>
                <w:bCs/>
              </w:rPr>
            </w:pPr>
            <w:r w:rsidRPr="005C61C8">
              <w:rPr>
                <w:rFonts w:asciiTheme="majorBidi" w:hAnsiTheme="majorBidi"/>
              </w:rPr>
              <w:t>5087/26</w:t>
            </w:r>
          </w:p>
        </w:tc>
      </w:tr>
      <w:tr w:rsidR="00F55744" w:rsidRPr="005C61C8" w14:paraId="16BD4FC5" w14:textId="77777777" w:rsidTr="00F55744">
        <w:trPr>
          <w:trHeight w:val="574"/>
        </w:trPr>
        <w:tc>
          <w:tcPr>
            <w:tcW w:w="567" w:type="dxa"/>
            <w:tcMar>
              <w:right w:w="0" w:type="dxa"/>
            </w:tcMar>
          </w:tcPr>
          <w:p w14:paraId="7291122A" w14:textId="77777777" w:rsidR="00F55744" w:rsidRPr="005C61C8" w:rsidRDefault="007169C6" w:rsidP="00F55744">
            <w:pPr>
              <w:pStyle w:val="PointManual"/>
            </w:pPr>
            <w:r w:rsidRPr="005C61C8">
              <w:t>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272BAC9" w14:textId="77777777" w:rsidR="00F55744" w:rsidRPr="005C61C8" w:rsidRDefault="00F55744" w:rsidP="00452863">
            <w:pPr>
              <w:rPr>
                <w:rFonts w:asciiTheme="majorBidi" w:hAnsiTheme="majorBidi" w:cstheme="majorBidi"/>
                <w:szCs w:val="24"/>
              </w:rPr>
            </w:pPr>
            <w:r w:rsidRPr="005C61C8">
              <w:rPr>
                <w:rFonts w:asciiTheme="majorBidi" w:hAnsiTheme="majorBidi"/>
              </w:rPr>
              <w:t>Punerea în aplicare a cadrului de guvernanță economică</w:t>
            </w:r>
          </w:p>
          <w:p w14:paraId="46748FA7" w14:textId="77777777" w:rsidR="00F55744" w:rsidRPr="005C61C8" w:rsidRDefault="00F55744" w:rsidP="00452863">
            <w:pPr>
              <w:rPr>
                <w:rFonts w:asciiTheme="majorBidi" w:hAnsiTheme="majorBidi" w:cstheme="majorBidi"/>
                <w:szCs w:val="24"/>
              </w:rPr>
            </w:pPr>
            <w:r w:rsidRPr="005C61C8">
              <w:rPr>
                <w:rFonts w:asciiTheme="majorBidi" w:hAnsiTheme="majorBidi"/>
              </w:rPr>
              <w:t>Decizii și recomandări ale Consiliului în cadrul procedurii aplicabile deficitelor excesive</w:t>
            </w:r>
          </w:p>
          <w:p w14:paraId="00B7E352" w14:textId="77777777" w:rsidR="00F55744" w:rsidRPr="005C61C8" w:rsidRDefault="00F55744" w:rsidP="00452863">
            <w:pPr>
              <w:rPr>
                <w:rFonts w:asciiTheme="majorBidi" w:hAnsiTheme="majorBidi" w:cstheme="majorBidi"/>
                <w:szCs w:val="24"/>
              </w:rPr>
            </w:pPr>
            <w:r w:rsidRPr="005C61C8">
              <w:rPr>
                <w:rFonts w:asciiTheme="majorBidi" w:hAnsiTheme="majorBidi"/>
              </w:rPr>
              <w:t>[Temei juridic: articolul 126 alineatele (6) și (7) din TFUE]</w:t>
            </w:r>
          </w:p>
          <w:p w14:paraId="2998789D" w14:textId="77777777" w:rsidR="00F55744" w:rsidRPr="005C61C8" w:rsidRDefault="00F55744" w:rsidP="00452863">
            <w:pPr>
              <w:widowControl w:val="0"/>
              <w:rPr>
                <w:i/>
                <w:iCs/>
              </w:rPr>
            </w:pPr>
            <w:r w:rsidRPr="005C61C8">
              <w:rPr>
                <w:rFonts w:asciiTheme="majorBidi" w:hAnsiTheme="majorBidi"/>
                <w:i/>
              </w:rPr>
              <w:t>Adoptare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957DEE0" w14:textId="77777777" w:rsidR="00F55744" w:rsidRPr="005C61C8" w:rsidRDefault="00F55744" w:rsidP="00EA585A">
            <w:pPr>
              <w:pStyle w:val="NormalRight"/>
              <w:widowControl w:val="0"/>
              <w:ind w:left="567" w:hanging="567"/>
              <w:rPr>
                <w:bCs/>
              </w:rPr>
            </w:pPr>
            <w:r w:rsidRPr="005C61C8">
              <w:rPr>
                <w:noProof/>
              </w:rPr>
              <w:drawing>
                <wp:inline distT="0" distB="0" distL="0" distR="0" wp14:anchorId="5A25AE0C" wp14:editId="7292F1C6">
                  <wp:extent cx="170815" cy="170815"/>
                  <wp:effectExtent l="0" t="0" r="9525" b="9525"/>
                  <wp:docPr id="209937194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5C61C8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B0E136D" w14:textId="77777777" w:rsidR="007169C6" w:rsidRPr="005C61C8" w:rsidRDefault="007169C6" w:rsidP="007169C6">
            <w:pPr>
              <w:rPr>
                <w:rFonts w:asciiTheme="majorBidi" w:hAnsiTheme="majorBidi" w:cstheme="majorBidi"/>
                <w:szCs w:val="24"/>
              </w:rPr>
            </w:pPr>
            <w:r w:rsidRPr="005C61C8">
              <w:rPr>
                <w:rFonts w:asciiTheme="majorBidi" w:hAnsiTheme="majorBidi"/>
              </w:rPr>
              <w:t>5093/26</w:t>
            </w:r>
          </w:p>
          <w:p w14:paraId="060C08E1" w14:textId="77777777" w:rsidR="00F55744" w:rsidRPr="005C61C8" w:rsidRDefault="007169C6" w:rsidP="007169C6">
            <w:pPr>
              <w:widowControl w:val="0"/>
              <w:rPr>
                <w:bCs/>
              </w:rPr>
            </w:pPr>
            <w:r w:rsidRPr="005C61C8">
              <w:rPr>
                <w:rFonts w:asciiTheme="majorBidi" w:hAnsiTheme="majorBidi"/>
              </w:rPr>
              <w:t>5094/26</w:t>
            </w:r>
          </w:p>
        </w:tc>
      </w:tr>
      <w:tr w:rsidR="007169C6" w:rsidRPr="005C61C8" w14:paraId="6606C71D" w14:textId="77777777" w:rsidTr="00F55744">
        <w:trPr>
          <w:trHeight w:val="574"/>
        </w:trPr>
        <w:tc>
          <w:tcPr>
            <w:tcW w:w="567" w:type="dxa"/>
            <w:tcMar>
              <w:right w:w="0" w:type="dxa"/>
            </w:tcMar>
          </w:tcPr>
          <w:p w14:paraId="77A9FC99" w14:textId="77777777" w:rsidR="007169C6" w:rsidRPr="005C61C8" w:rsidRDefault="007169C6" w:rsidP="00F55744">
            <w:pPr>
              <w:pStyle w:val="PointManual"/>
            </w:pPr>
            <w:r w:rsidRPr="005C61C8"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F4C7716" w14:textId="77777777" w:rsidR="007169C6" w:rsidRPr="005C61C8" w:rsidRDefault="007169C6" w:rsidP="00452863">
            <w:pPr>
              <w:rPr>
                <w:rFonts w:asciiTheme="majorBidi" w:hAnsiTheme="majorBidi" w:cstheme="majorBidi"/>
                <w:szCs w:val="24"/>
              </w:rPr>
            </w:pPr>
            <w:r w:rsidRPr="005C61C8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3816A6C" w14:textId="77777777" w:rsidR="007169C6" w:rsidRPr="005C61C8" w:rsidRDefault="007169C6" w:rsidP="00EA585A">
            <w:pPr>
              <w:pStyle w:val="NormalRight"/>
              <w:widowControl w:val="0"/>
              <w:ind w:left="567" w:hanging="567"/>
              <w:rPr>
                <w:bCs/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DC8C7F" w14:textId="77777777" w:rsidR="007169C6" w:rsidRPr="005C61C8" w:rsidRDefault="007169C6" w:rsidP="007169C6">
            <w:pPr>
              <w:rPr>
                <w:rFonts w:asciiTheme="majorBidi" w:hAnsiTheme="majorBidi" w:cstheme="majorBidi"/>
                <w:szCs w:val="24"/>
              </w:rPr>
            </w:pPr>
          </w:p>
        </w:tc>
      </w:tr>
    </w:tbl>
    <w:p w14:paraId="2D11A1B7" w14:textId="77777777" w:rsidR="00EA45B3" w:rsidRPr="005C61C8" w:rsidRDefault="00EA45B3" w:rsidP="00EA45B3">
      <w:pPr>
        <w:pStyle w:val="FinalLine"/>
        <w:widowControl w:val="0"/>
        <w:ind w:left="0"/>
        <w:jc w:val="both"/>
      </w:pPr>
    </w:p>
    <w:p w14:paraId="1875BED4" w14:textId="77777777" w:rsidR="00EA45B3" w:rsidRPr="005C61C8" w:rsidRDefault="00EA45B3" w:rsidP="00EA45B3">
      <w:pPr>
        <w:pStyle w:val="Image"/>
        <w:widowControl w:val="0"/>
      </w:pPr>
      <w:r w:rsidRPr="005C61C8">
        <w:rPr>
          <w:noProof/>
        </w:rPr>
        <w:drawing>
          <wp:inline distT="0" distB="0" distL="0" distR="0" wp14:anchorId="0A523CF5" wp14:editId="0FF93895">
            <wp:extent cx="172442" cy="172442"/>
            <wp:effectExtent l="0" t="0" r="0" b="0"/>
            <wp:docPr id="1687585661" name="Picture" descr="Dezbatere publică [articolul 8 alineatul (3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zbatere publică [articolul 8 alineatul (3) din Regulamentul de procedură al Consiliului]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61C8">
        <w:tab/>
        <w:t>Dezbatere publică [articolul 8 alineatul (3) din Regulamentul de procedură al Consiliului]</w:t>
      </w:r>
    </w:p>
    <w:p w14:paraId="78267A38" w14:textId="77777777" w:rsidR="00EA45B3" w:rsidRPr="005C61C8" w:rsidRDefault="00EA45B3" w:rsidP="00EA45B3">
      <w:pPr>
        <w:pStyle w:val="Image"/>
        <w:widowControl w:val="0"/>
      </w:pPr>
      <w:r w:rsidRPr="005C61C8">
        <w:rPr>
          <w:noProof/>
        </w:rPr>
        <w:drawing>
          <wp:inline distT="0" distB="0" distL="0" distR="0" wp14:anchorId="66FC5ABB" wp14:editId="7A31B762">
            <wp:extent cx="172442" cy="172442"/>
            <wp:effectExtent l="0" t="0" r="0" b="0"/>
            <wp:docPr id="1418292868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61C8">
        <w:tab/>
        <w:t>Punct bazat pe o propunere a Comisiei</w:t>
      </w:r>
    </w:p>
    <w:p w14:paraId="772BA0D0" w14:textId="77777777" w:rsidR="00EA45B3" w:rsidRPr="005C61C8" w:rsidRDefault="00EA45B3" w:rsidP="00AE0455">
      <w:pPr>
        <w:pStyle w:val="Image"/>
        <w:keepNext/>
        <w:widowControl w:val="0"/>
      </w:pPr>
      <w:r w:rsidRPr="005C61C8">
        <w:t>(*)</w:t>
      </w:r>
      <w:r w:rsidRPr="005C61C8">
        <w:tab/>
        <w:t>Punct cu privire la care se poate solicita votarea</w:t>
      </w:r>
    </w:p>
    <w:bookmarkEnd w:id="0"/>
    <w:p w14:paraId="5FC5501C" w14:textId="77777777" w:rsidR="001B060D" w:rsidRDefault="001B060D" w:rsidP="001B060D">
      <w:pPr>
        <w:pStyle w:val="FinalLine"/>
      </w:pPr>
    </w:p>
    <w:sectPr w:rsidR="001B060D" w:rsidSect="005C61C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A540B" w14:textId="77777777" w:rsidR="001B060D" w:rsidRDefault="001B060D" w:rsidP="00B5488B">
      <w:r>
        <w:separator/>
      </w:r>
    </w:p>
  </w:endnote>
  <w:endnote w:type="continuationSeparator" w:id="0">
    <w:p w14:paraId="45E50916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0BC18" w14:textId="77777777" w:rsidR="00761421" w:rsidRDefault="007614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5C61C8" w:rsidRPr="00D94637" w14:paraId="657E5B69" w14:textId="77777777" w:rsidTr="005C61C8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0A1AD33" w14:textId="77777777" w:rsidR="005C61C8" w:rsidRPr="00D94637" w:rsidRDefault="005C61C8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5C61C8" w:rsidRPr="00B310DC" w14:paraId="20F1FBFA" w14:textId="77777777" w:rsidTr="005C61C8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B85BBD6" w14:textId="781AE5CB" w:rsidR="005C61C8" w:rsidRPr="00AD7BF2" w:rsidRDefault="005C61C8" w:rsidP="004F54B2">
          <w:pPr>
            <w:pStyle w:val="FooterText"/>
          </w:pPr>
          <w:r>
            <w:t>5109/26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483E1C7" w14:textId="77777777" w:rsidR="005C61C8" w:rsidRPr="00AD7BF2" w:rsidRDefault="005C61C8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2794B63" w14:textId="77777777" w:rsidR="005C61C8" w:rsidRPr="002511D8" w:rsidRDefault="005C61C8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24DE25E" w14:textId="7EB1B03D" w:rsidR="005C61C8" w:rsidRPr="00B310DC" w:rsidRDefault="005C61C8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5C61C8" w:rsidRPr="00D94637" w14:paraId="1D94F482" w14:textId="77777777" w:rsidTr="005C61C8">
      <w:trPr>
        <w:jc w:val="center"/>
      </w:trPr>
      <w:tc>
        <w:tcPr>
          <w:tcW w:w="1774" w:type="pct"/>
          <w:shd w:val="clear" w:color="auto" w:fill="auto"/>
        </w:tcPr>
        <w:p w14:paraId="7E5C78C3" w14:textId="54005F58" w:rsidR="005C61C8" w:rsidRPr="00AD7BF2" w:rsidRDefault="005C61C8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C91D3F7" w14:textId="6A4F214D" w:rsidR="005C61C8" w:rsidRPr="00AD7BF2" w:rsidRDefault="005C61C8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417D7FC6" w14:textId="6667F65D" w:rsidR="005C61C8" w:rsidRPr="00D94637" w:rsidRDefault="005C61C8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69BAEFE" w14:textId="3DCE6C9E" w:rsidR="005C61C8" w:rsidRPr="00695BAF" w:rsidRDefault="005C61C8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75864CFE" w14:textId="77777777" w:rsidR="005C61C8" w:rsidRPr="005C61C8" w:rsidRDefault="005C61C8" w:rsidP="005C61C8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5C61C8" w:rsidRPr="00D94637" w14:paraId="4F16E876" w14:textId="77777777" w:rsidTr="005C61C8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B3804A5" w14:textId="77777777" w:rsidR="005C61C8" w:rsidRPr="00D94637" w:rsidRDefault="005C61C8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5C61C8" w:rsidRPr="00B310DC" w14:paraId="5A5BCA44" w14:textId="77777777" w:rsidTr="005C61C8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CE0CB63" w14:textId="52306C10" w:rsidR="005C61C8" w:rsidRPr="00AD7BF2" w:rsidRDefault="005C61C8" w:rsidP="004F54B2">
          <w:pPr>
            <w:pStyle w:val="FooterText"/>
          </w:pPr>
          <w:r>
            <w:t>5109/26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6E76A9C" w14:textId="77777777" w:rsidR="005C61C8" w:rsidRPr="00AD7BF2" w:rsidRDefault="005C61C8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6F1ADC0" w14:textId="77777777" w:rsidR="005C61C8" w:rsidRPr="002511D8" w:rsidRDefault="005C61C8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0A378BD" w14:textId="22BEF48B" w:rsidR="005C61C8" w:rsidRPr="00B310DC" w:rsidRDefault="005C61C8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5C61C8" w:rsidRPr="00D94637" w14:paraId="3E60FF4D" w14:textId="77777777" w:rsidTr="005C61C8">
      <w:trPr>
        <w:jc w:val="center"/>
      </w:trPr>
      <w:tc>
        <w:tcPr>
          <w:tcW w:w="1774" w:type="pct"/>
          <w:shd w:val="clear" w:color="auto" w:fill="auto"/>
        </w:tcPr>
        <w:p w14:paraId="0E6B8A38" w14:textId="3B19AD15" w:rsidR="005C61C8" w:rsidRPr="00AD7BF2" w:rsidRDefault="005C61C8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EA22EF4" w14:textId="7574E6A7" w:rsidR="005C61C8" w:rsidRPr="00AD7BF2" w:rsidRDefault="005C61C8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3EF031B7" w14:textId="14939483" w:rsidR="005C61C8" w:rsidRPr="00D94637" w:rsidRDefault="005C61C8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FB0029D" w14:textId="3F994C4C" w:rsidR="005C61C8" w:rsidRPr="00695BAF" w:rsidRDefault="005C61C8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4B1729B3" w14:textId="77777777" w:rsidR="005C61C8" w:rsidRPr="005C61C8" w:rsidRDefault="005C61C8" w:rsidP="005C61C8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F0A41" w14:textId="77777777" w:rsidR="001B060D" w:rsidRDefault="001B060D" w:rsidP="00B5488B">
      <w:r>
        <w:separator/>
      </w:r>
    </w:p>
  </w:footnote>
  <w:footnote w:type="continuationSeparator" w:id="0">
    <w:p w14:paraId="37688458" w14:textId="77777777" w:rsidR="001B060D" w:rsidRDefault="001B060D" w:rsidP="00B5488B">
      <w:r>
        <w:continuationSeparator/>
      </w:r>
    </w:p>
  </w:footnote>
  <w:footnote w:id="1">
    <w:p w14:paraId="613072C8" w14:textId="77777777" w:rsidR="00761421" w:rsidRDefault="00761421">
      <w:pPr>
        <w:pStyle w:val="FootnoteText"/>
      </w:pPr>
      <w:r>
        <w:rPr>
          <w:rStyle w:val="FootnoteReference"/>
        </w:rPr>
        <w:t>1</w:t>
      </w:r>
      <w:r>
        <w:tab/>
        <w:t>În prezența președintei BEI.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4C2EB" w14:textId="77777777" w:rsidR="00761421" w:rsidRDefault="007614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01267" w14:textId="686A89EE" w:rsidR="005C61C8" w:rsidRPr="005C61C8" w:rsidRDefault="005C61C8" w:rsidP="005C61C8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3B0F8" w14:textId="00EEE0CC" w:rsidR="005C61C8" w:rsidRPr="005C61C8" w:rsidRDefault="005C61C8" w:rsidP="005C61C8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removePersonalInformation/>
  <w:removeDateAndTime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63489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332578402270539887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1-19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5109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1&lt;/text&gt;_x000d__x000a_      &lt;text&gt;ECOFIN 13&lt;/text&gt;_x000d__x000a_    &lt;/textlist&gt;_x000d__x000a_  &lt;/metadata&gt;_x000d__x000a_  &lt;metadata key=&quot;md_ThirdPartyDistributionMarkers&quot; translate=&quot;false&quot;&gt;_x000d__x000a_    &lt;textlist&gt;_x000d__x000a_      &lt;text&gt;ECB&lt;/text&gt;_x000d__x000a_      &lt;text&gt;PARLNAT&lt;/text&gt;_x000d__x000a_      &lt;text&gt;EIB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48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UNIUNII EUROPENE (Afaceri Economice &amp;#537;i Financiare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NSILIUL UNIUNII EUROPENE&amp;lt;Hyperlink NavigateUri=&quot;{x:Null}&quot; Style=&quot;{x:Null}&quot; Name=&quot;Footnote1&quot; Tag=&quot;{}{fn:1}În prezen&amp;#539;a pre&amp;#537;edintei BEI.{/fn}&quot; ToolTip=&quot;În prezen&amp;#539;a pre&amp;#537;edintei BEI.&quot;&amp;gt;&amp;lt;Hyperlink.TextDecorations&amp;gt;&amp;lt;TextDecorationCollection /&amp;gt;&amp;lt;/Hyperlink.TextDecorations&amp;gt;&amp;lt;Run BaselineAlignment=&quot;Superscript&quot;&amp;gt;1&amp;lt;/Run&amp;gt;&amp;lt;/Hyperlink&amp;gt;&amp;lt;LineBreak /&amp;gt;(Afaceri Economice &amp;#537;i Financiar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1-20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3.1&quot; technicalblockguid=&quot;461338380039771260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1-05&lt;/text&gt;_x000d__x000a_  &lt;/metadata&gt;_x000d__x000a_  &lt;metadata key=&quot;md_Prefix&quot;&gt;_x000d__x000a_    &lt;text&gt;CM&lt;/text&gt;_x000d__x000a_  &lt;/metadata&gt;_x000d__x000a_  &lt;metadata key=&quot;md_DocumentNumber&quot;&gt;_x000d__x000a_    &lt;text&gt;1002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&gt;_x000d__x000a_    &lt;textlist&gt;_x000d__x000a_      &lt;text&gt;EIB&lt;/text&gt;_x000d__x000a_      &lt;text&gt;PARLNAT&lt;/text&gt;_x000d__x000a_      &lt;text&gt;ECB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48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1-20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DQC_HasErrors" w:val="true"/>
    <w:docVar w:name="DW_TechnicalBlockHash" w:val="ecfdcfbff7f4d0c8f1202e5cf60d33113c7d1cc01b6dcaa9c25d669446cea762"/>
  </w:docVars>
  <w:rsids>
    <w:rsidRoot w:val="001B060D"/>
    <w:rsid w:val="00020ADC"/>
    <w:rsid w:val="00033F21"/>
    <w:rsid w:val="000A1F5F"/>
    <w:rsid w:val="000D5DCF"/>
    <w:rsid w:val="000E2267"/>
    <w:rsid w:val="00113B53"/>
    <w:rsid w:val="001208A4"/>
    <w:rsid w:val="001B060D"/>
    <w:rsid w:val="001F6850"/>
    <w:rsid w:val="00236FF8"/>
    <w:rsid w:val="002B7630"/>
    <w:rsid w:val="003143EB"/>
    <w:rsid w:val="00326C08"/>
    <w:rsid w:val="00350C40"/>
    <w:rsid w:val="00375071"/>
    <w:rsid w:val="003D040A"/>
    <w:rsid w:val="003E18F4"/>
    <w:rsid w:val="00403C59"/>
    <w:rsid w:val="00442CAD"/>
    <w:rsid w:val="004A7D31"/>
    <w:rsid w:val="004C60B7"/>
    <w:rsid w:val="005119E7"/>
    <w:rsid w:val="00530077"/>
    <w:rsid w:val="00546854"/>
    <w:rsid w:val="0055564B"/>
    <w:rsid w:val="005A5570"/>
    <w:rsid w:val="005C3952"/>
    <w:rsid w:val="005C61C8"/>
    <w:rsid w:val="006213F4"/>
    <w:rsid w:val="006249C3"/>
    <w:rsid w:val="00641E8F"/>
    <w:rsid w:val="00647EA5"/>
    <w:rsid w:val="006A0129"/>
    <w:rsid w:val="006D2414"/>
    <w:rsid w:val="007010AE"/>
    <w:rsid w:val="007169C6"/>
    <w:rsid w:val="00723B34"/>
    <w:rsid w:val="00741DC3"/>
    <w:rsid w:val="00745D84"/>
    <w:rsid w:val="00761421"/>
    <w:rsid w:val="00772954"/>
    <w:rsid w:val="00777093"/>
    <w:rsid w:val="00786B8C"/>
    <w:rsid w:val="007E327E"/>
    <w:rsid w:val="008146F9"/>
    <w:rsid w:val="00867377"/>
    <w:rsid w:val="00873FCE"/>
    <w:rsid w:val="008C4BB3"/>
    <w:rsid w:val="008C614A"/>
    <w:rsid w:val="008D1ABC"/>
    <w:rsid w:val="008E450B"/>
    <w:rsid w:val="008F0AB2"/>
    <w:rsid w:val="00925EF3"/>
    <w:rsid w:val="009860AE"/>
    <w:rsid w:val="009930AF"/>
    <w:rsid w:val="009A739B"/>
    <w:rsid w:val="009D583D"/>
    <w:rsid w:val="00A31007"/>
    <w:rsid w:val="00A92AE1"/>
    <w:rsid w:val="00AE0455"/>
    <w:rsid w:val="00B5488B"/>
    <w:rsid w:val="00BB259C"/>
    <w:rsid w:val="00BC0BB4"/>
    <w:rsid w:val="00BC3EC8"/>
    <w:rsid w:val="00BC6F82"/>
    <w:rsid w:val="00BD6359"/>
    <w:rsid w:val="00BD729D"/>
    <w:rsid w:val="00C02778"/>
    <w:rsid w:val="00C24D81"/>
    <w:rsid w:val="00C45904"/>
    <w:rsid w:val="00C948C2"/>
    <w:rsid w:val="00CC013E"/>
    <w:rsid w:val="00D64B12"/>
    <w:rsid w:val="00D73B35"/>
    <w:rsid w:val="00D95441"/>
    <w:rsid w:val="00D9581A"/>
    <w:rsid w:val="00DB0576"/>
    <w:rsid w:val="00DF7902"/>
    <w:rsid w:val="00E24F27"/>
    <w:rsid w:val="00E73994"/>
    <w:rsid w:val="00E8251D"/>
    <w:rsid w:val="00E911E2"/>
    <w:rsid w:val="00EA45B3"/>
    <w:rsid w:val="00EA585A"/>
    <w:rsid w:val="00EC06F9"/>
    <w:rsid w:val="00EE3B78"/>
    <w:rsid w:val="00EE58DE"/>
    <w:rsid w:val="00F157B4"/>
    <w:rsid w:val="00F55744"/>
    <w:rsid w:val="00F67D61"/>
    <w:rsid w:val="00FD7F45"/>
    <w:rsid w:val="00FE08D5"/>
    <w:rsid w:val="00FF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0A3F01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761421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761421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761421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761421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761421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761421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761421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761421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761421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761421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761421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761421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EA45B3"/>
    <w:pPr>
      <w:spacing w:line="360" w:lineRule="auto"/>
      <w:ind w:left="720"/>
    </w:pPr>
    <w:rPr>
      <w:szCs w:val="24"/>
    </w:rPr>
  </w:style>
  <w:style w:type="table" w:customStyle="1" w:styleId="TableGrid302">
    <w:name w:val="Table Grid302"/>
    <w:basedOn w:val="TableNormal"/>
    <w:next w:val="TableGrid"/>
    <w:uiPriority w:val="59"/>
    <w:rsid w:val="00EA45B3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image" Target="media/image5.bin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BB9256-8E12-4395-AFA5-CD4BF5C432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2466E6D-505D-4573-A1BF-184BA5DB3A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2A3307-11AE-4A8A-BA6A-B8545D802F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87CFF4F-1386-4D59-AA62-17E74BCFD6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254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2026-01-19T17:41:00Z</dcterms:created>
  <dcterms:modified xsi:type="dcterms:W3CDTF">2026-01-19T18:23:00Z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  <property fmtid="{D5CDD505-2E9C-101B-9397-08002B2CF9AE}" pid="10" name="Last edited using">
    <vt:lpwstr>DocuWrite 4.13.1, Build 20250718</vt:lpwstr>
  </property>
  <property fmtid="{D5CDD505-2E9C-101B-9397-08002B2CF9AE}" pid="11" name="Meeting Number">
    <vt:lpwstr>4148</vt:lpwstr>
  </property>
</Properties>
</file>