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1448922616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D81894" w:rsidRPr="0056157B" w14:paraId="3C11DC40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4B70399" w14:textId="77777777" w:rsidR="00D81894" w:rsidRPr="0056157B" w:rsidRDefault="00D81894" w:rsidP="00634DC7">
                <w:pPr>
                  <w:pStyle w:val="TBNormalTechnicalBlock"/>
                </w:pPr>
              </w:p>
            </w:tc>
          </w:tr>
          <w:tr w:rsidR="00D81894" w:rsidRPr="0056157B" w14:paraId="7BA9DDD3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43B4AA9" w14:textId="77777777" w:rsidR="00D81894" w:rsidRPr="0056157B" w:rsidRDefault="00D81894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5CB5E913" wp14:editId="49BB5EB6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41ABECD7" w14:textId="77777777" w:rsidR="00D81894" w:rsidRPr="0056157B" w:rsidRDefault="00D81894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D81894" w:rsidRPr="00B84B6D" w14:paraId="552DC5AD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EAFF32B" w14:textId="77777777" w:rsidR="00D81894" w:rsidRPr="0056157B" w:rsidRDefault="00D81894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7F109AD9" w14:textId="77777777" w:rsidR="00D81894" w:rsidRPr="0056157B" w:rsidRDefault="00D81894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3B117C0E" w14:textId="77777777" w:rsidR="00D81894" w:rsidRPr="0056157B" w:rsidRDefault="00D81894" w:rsidP="00233A0E">
                <w:pPr>
                  <w:pStyle w:val="TBNormalTechnicalBlock"/>
                  <w:rPr>
                    <w:b/>
                  </w:rPr>
                </w:pPr>
              </w:p>
              <w:p w14:paraId="28D0FD6E" w14:textId="77777777" w:rsidR="00D81894" w:rsidRDefault="00D8189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18 martie 2026</w:t>
                </w:r>
              </w:p>
              <w:p w14:paraId="74971E5A" w14:textId="77777777" w:rsidR="00D81894" w:rsidRPr="0019440B" w:rsidRDefault="00D8189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64746824" w14:textId="77777777" w:rsidR="00D81894" w:rsidRPr="0019440B" w:rsidRDefault="00D81894" w:rsidP="00233A0E">
                <w:pPr>
                  <w:pStyle w:val="TBNormalTechnicalBlock"/>
                </w:pPr>
              </w:p>
              <w:p w14:paraId="60CC1A3F" w14:textId="77777777" w:rsidR="00D81894" w:rsidRDefault="00D81894" w:rsidP="00233A0E">
                <w:pPr>
                  <w:pStyle w:val="TBNormalTechnicalBlock"/>
                </w:pPr>
                <w:r>
                  <w:t>7356</w:t>
                </w:r>
                <w:r w:rsidRPr="0056157B">
                  <w:t>/</w:t>
                </w:r>
                <w:r>
                  <w:t>26</w:t>
                </w:r>
              </w:p>
              <w:p w14:paraId="1117D5AE" w14:textId="77777777" w:rsidR="00D81894" w:rsidRDefault="00D8189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16</w:t>
                </w:r>
              </w:p>
              <w:p w14:paraId="5A6D322D" w14:textId="77777777" w:rsidR="00D81894" w:rsidRDefault="00D8189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TRANS 156</w:t>
                </w:r>
              </w:p>
              <w:p w14:paraId="2A2ACA81" w14:textId="77777777" w:rsidR="00D81894" w:rsidRDefault="00D8189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TELECOM 125</w:t>
                </w:r>
              </w:p>
              <w:p w14:paraId="46A78EC1" w14:textId="77777777" w:rsidR="00D81894" w:rsidRDefault="00D8189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ENER 135</w:t>
                </w:r>
              </w:p>
              <w:p w14:paraId="251C5E6D" w14:textId="77777777" w:rsidR="00D81894" w:rsidRPr="007C5B64" w:rsidRDefault="00D81894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C5F4D0B" w14:textId="77777777" w:rsidR="00D81894" w:rsidRPr="009E0BE9" w:rsidRDefault="00D81894" w:rsidP="00CD4D38">
                <w:pPr>
                  <w:pStyle w:val="TBDistrbMarkers"/>
                </w:pPr>
                <w:r>
                  <w:t>PARLNAT</w:t>
                </w:r>
              </w:p>
              <w:p w14:paraId="7F1B89D7" w14:textId="77777777" w:rsidR="00D81894" w:rsidRPr="009E0BE9" w:rsidRDefault="00D81894" w:rsidP="00233A0E">
                <w:pPr>
                  <w:pStyle w:val="TBNormalTechnicalBlock"/>
                </w:pPr>
              </w:p>
              <w:p w14:paraId="5E83FE0E" w14:textId="77777777" w:rsidR="00D81894" w:rsidRPr="009E0BE9" w:rsidRDefault="00D81894" w:rsidP="00233A0E">
                <w:pPr>
                  <w:pStyle w:val="TBNormalTechnicalBlock"/>
                </w:pPr>
              </w:p>
              <w:p w14:paraId="08B65028" w14:textId="77777777" w:rsidR="00D81894" w:rsidRPr="009E0BE9" w:rsidRDefault="00D81894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D81894" w:rsidRPr="00ED0749" w14:paraId="49C7B969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805720F" w14:textId="77777777" w:rsidR="00D81894" w:rsidRPr="00ED0749" w:rsidRDefault="00D81894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3F59F16" w14:textId="77777777" w:rsidR="00D81894" w:rsidRPr="00ED0749" w:rsidRDefault="00D81894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0E4EF93" w14:textId="77777777" w:rsidR="00D81894" w:rsidRPr="00ED0749" w:rsidRDefault="00D81894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E20D746" w14:textId="77777777" w:rsidR="00D81894" w:rsidRPr="00ED0749" w:rsidRDefault="00D81894" w:rsidP="00DF1147">
          <w:pPr>
            <w:pStyle w:val="TBEntRefer"/>
            <w:rPr>
              <w:sz w:val="2"/>
              <w:szCs w:val="2"/>
            </w:rPr>
          </w:pPr>
        </w:p>
        <w:p w14:paraId="1CEF6203" w14:textId="77777777" w:rsidR="00D81894" w:rsidRPr="00DD01AC" w:rsidRDefault="00D81894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D81894" w:rsidRPr="00133225" w14:paraId="75FD73C6" w14:textId="77777777" w:rsidTr="001E5BC3">
            <w:trPr>
              <w:jc w:val="center"/>
            </w:trPr>
            <w:tc>
              <w:tcPr>
                <w:tcW w:w="9645" w:type="dxa"/>
              </w:tcPr>
              <w:p w14:paraId="268FCECE" w14:textId="77777777" w:rsidR="00D81894" w:rsidRPr="00C4351E" w:rsidRDefault="00D81894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D81894" w:rsidRPr="007D53AD" w14:paraId="5B93CD08" w14:textId="77777777" w:rsidTr="001E5BC3">
            <w:trPr>
              <w:jc w:val="center"/>
            </w:trPr>
            <w:tc>
              <w:tcPr>
                <w:tcW w:w="9645" w:type="dxa"/>
              </w:tcPr>
              <w:p w14:paraId="174F62F3" w14:textId="77777777" w:rsidR="00D81894" w:rsidRPr="007D53AD" w:rsidRDefault="00D81894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(Transporturi, Telecomunicații și Energie)</w:t>
                </w:r>
              </w:p>
            </w:tc>
          </w:tr>
          <w:tr w:rsidR="00D81894" w:rsidRPr="007D53AD" w14:paraId="7F95C95B" w14:textId="77777777" w:rsidTr="001E5BC3">
            <w:trPr>
              <w:jc w:val="center"/>
            </w:trPr>
            <w:tc>
              <w:tcPr>
                <w:tcW w:w="9645" w:type="dxa"/>
              </w:tcPr>
              <w:p w14:paraId="502D940E" w14:textId="77777777" w:rsidR="00D81894" w:rsidRPr="006368AC" w:rsidRDefault="00D81894" w:rsidP="00E60AAC">
                <w:pPr>
                  <w:pStyle w:val="TBTableText"/>
                </w:pPr>
                <w:r>
                  <w:t>16 martie 2026</w:t>
                </w:r>
              </w:p>
            </w:tc>
          </w:tr>
        </w:tbl>
        <w:p w14:paraId="305A93F5" w14:textId="77777777" w:rsidR="00D81894" w:rsidRPr="008C6FD6" w:rsidRDefault="00BE4AF8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9299"/>
      </w:tblGrid>
      <w:tr w:rsidR="00F004CD" w:rsidRPr="00D81894" w14:paraId="70D6F5F5" w14:textId="77777777" w:rsidTr="00666D06">
        <w:tc>
          <w:tcPr>
            <w:tcW w:w="567" w:type="dxa"/>
            <w:tcMar>
              <w:right w:w="0" w:type="dxa"/>
            </w:tcMar>
          </w:tcPr>
          <w:p w14:paraId="1DEAE710" w14:textId="77777777" w:rsidR="00F004CD" w:rsidRPr="00D81894" w:rsidRDefault="00F004CD" w:rsidP="00473710">
            <w:pPr>
              <w:pStyle w:val="PointManual"/>
              <w:pageBreakBefore/>
              <w:rPr>
                <w:b/>
                <w:bCs/>
              </w:rPr>
            </w:pPr>
            <w:bookmarkStart w:id="1" w:name="DQC_RangeToBeChecked"/>
            <w:r w:rsidRPr="00D81894">
              <w:rPr>
                <w:b/>
              </w:rPr>
              <w:lastRenderedPageBreak/>
              <w:t>1.</w:t>
            </w:r>
          </w:p>
        </w:tc>
        <w:tc>
          <w:tcPr>
            <w:tcW w:w="9299" w:type="dxa"/>
            <w:tcMar>
              <w:top w:w="284" w:type="dxa"/>
            </w:tcMar>
          </w:tcPr>
          <w:p w14:paraId="57AF081C" w14:textId="77777777" w:rsidR="00F004CD" w:rsidRPr="00D81894" w:rsidRDefault="00F004CD" w:rsidP="00666D06">
            <w:pPr>
              <w:rPr>
                <w:b/>
                <w:bCs/>
              </w:rPr>
            </w:pPr>
            <w:r w:rsidRPr="00D81894">
              <w:rPr>
                <w:b/>
              </w:rPr>
              <w:t>Adoptarea ordinii de zi</w:t>
            </w:r>
          </w:p>
        </w:tc>
      </w:tr>
    </w:tbl>
    <w:p w14:paraId="01A6A567" w14:textId="77777777" w:rsidR="00F004CD" w:rsidRPr="00D81894" w:rsidRDefault="00F004CD" w:rsidP="00F004CD">
      <w:pPr>
        <w:pStyle w:val="Text1"/>
        <w:spacing w:before="240" w:after="240" w:line="360" w:lineRule="auto"/>
        <w:rPr>
          <w:rFonts w:eastAsia="Calibri"/>
        </w:rPr>
      </w:pPr>
      <w:r w:rsidRPr="00D81894">
        <w:rPr>
          <w:u w:val="single"/>
        </w:rPr>
        <w:t>Consiliul</w:t>
      </w:r>
      <w:r w:rsidRPr="00D81894">
        <w:t xml:space="preserve"> a adoptat ordinea de zi care figurează în documentul 7035/26.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20177E" w:rsidRPr="00D81894" w14:paraId="3234A548" w14:textId="77777777" w:rsidTr="00F717E3">
        <w:tc>
          <w:tcPr>
            <w:tcW w:w="567" w:type="dxa"/>
            <w:tcMar>
              <w:right w:w="0" w:type="dxa"/>
            </w:tcMar>
          </w:tcPr>
          <w:p w14:paraId="71241B62" w14:textId="77777777" w:rsidR="0020177E" w:rsidRPr="00D81894" w:rsidRDefault="0020177E" w:rsidP="00F717E3">
            <w:pPr>
              <w:pStyle w:val="PointManual"/>
              <w:rPr>
                <w:b/>
                <w:bCs/>
              </w:rPr>
            </w:pPr>
            <w:r w:rsidRPr="00D81894">
              <w:rPr>
                <w:b/>
              </w:rPr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113B7CEF" w14:textId="77777777" w:rsidR="0020177E" w:rsidRPr="00D81894" w:rsidRDefault="0020177E" w:rsidP="00F717E3">
            <w:pPr>
              <w:rPr>
                <w:b/>
                <w:bCs/>
              </w:rPr>
            </w:pPr>
            <w:r w:rsidRPr="00D81894">
              <w:rPr>
                <w:b/>
              </w:rPr>
              <w:t>Aprobarea punctelor „A”</w:t>
            </w:r>
          </w:p>
        </w:tc>
      </w:tr>
      <w:tr w:rsidR="0020177E" w:rsidRPr="00D81894" w14:paraId="432D4618" w14:textId="77777777" w:rsidTr="00F717E3">
        <w:tc>
          <w:tcPr>
            <w:tcW w:w="567" w:type="dxa"/>
            <w:tcMar>
              <w:right w:w="0" w:type="dxa"/>
            </w:tcMar>
          </w:tcPr>
          <w:p w14:paraId="28B5876F" w14:textId="77777777" w:rsidR="0020177E" w:rsidRPr="00D81894" w:rsidRDefault="0020177E" w:rsidP="00F717E3">
            <w:pPr>
              <w:rPr>
                <w:b/>
                <w:bCs/>
              </w:rPr>
            </w:pPr>
          </w:p>
        </w:tc>
        <w:tc>
          <w:tcPr>
            <w:tcW w:w="6463" w:type="dxa"/>
            <w:tcMar>
              <w:top w:w="284" w:type="dxa"/>
            </w:tcMar>
          </w:tcPr>
          <w:p w14:paraId="571983B7" w14:textId="77777777" w:rsidR="0020177E" w:rsidRPr="00D81894" w:rsidRDefault="0020177E" w:rsidP="00F717E3">
            <w:pPr>
              <w:pStyle w:val="PointManual"/>
              <w:rPr>
                <w:b/>
                <w:bCs/>
              </w:rPr>
            </w:pPr>
            <w:r w:rsidRPr="00D81894">
              <w:rPr>
                <w:b/>
              </w:rPr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8DEEDE2" w14:textId="77777777" w:rsidR="0020177E" w:rsidRPr="00D81894" w:rsidRDefault="0020177E" w:rsidP="00F717E3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B58A7E1" w14:textId="77777777" w:rsidR="0020177E" w:rsidRPr="00D81894" w:rsidRDefault="00815B7D" w:rsidP="00F717E3">
            <w:r w:rsidRPr="00D81894">
              <w:t>7171/26</w:t>
            </w:r>
          </w:p>
        </w:tc>
      </w:tr>
      <w:tr w:rsidR="0020177E" w:rsidRPr="00D81894" w14:paraId="5AC7A806" w14:textId="77777777" w:rsidTr="00F717E3">
        <w:tc>
          <w:tcPr>
            <w:tcW w:w="567" w:type="dxa"/>
            <w:tcMar>
              <w:right w:w="0" w:type="dxa"/>
            </w:tcMar>
          </w:tcPr>
          <w:p w14:paraId="3AE6DB2A" w14:textId="77777777" w:rsidR="0020177E" w:rsidRPr="00D81894" w:rsidRDefault="0020177E" w:rsidP="00F717E3"/>
        </w:tc>
        <w:tc>
          <w:tcPr>
            <w:tcW w:w="9299" w:type="dxa"/>
            <w:gridSpan w:val="3"/>
            <w:tcMar>
              <w:top w:w="284" w:type="dxa"/>
            </w:tcMar>
          </w:tcPr>
          <w:p w14:paraId="4572A8EF" w14:textId="77777777" w:rsidR="0020177E" w:rsidRPr="00D81894" w:rsidRDefault="0020177E" w:rsidP="00F717E3">
            <w:pPr>
              <w:spacing w:line="360" w:lineRule="auto"/>
            </w:pPr>
            <w:r w:rsidRPr="00D81894">
              <w:rPr>
                <w:u w:val="single"/>
              </w:rPr>
              <w:t>Consiliul</w:t>
            </w:r>
            <w:r w:rsidRPr="00D81894">
              <w:t xml:space="preserve"> a adoptat toate punctele „A” care figurează în documentul sus-menționat, inclusiv toate documentele COR și REV lingvistice prezentate în vederea adoptării.</w:t>
            </w:r>
          </w:p>
        </w:tc>
      </w:tr>
    </w:tbl>
    <w:p w14:paraId="3885C7CB" w14:textId="77777777" w:rsidR="0020177E" w:rsidRPr="00D81894" w:rsidRDefault="0020177E" w:rsidP="0020177E">
      <w:pPr>
        <w:spacing w:before="480"/>
        <w:rPr>
          <w:rFonts w:eastAsia="Calibri"/>
          <w:b/>
          <w:bCs/>
          <w:u w:val="single"/>
        </w:rPr>
      </w:pPr>
      <w:r w:rsidRPr="00D81894">
        <w:rPr>
          <w:b/>
          <w:u w:val="single"/>
        </w:rPr>
        <w:t>Deliberări legislative</w:t>
      </w:r>
    </w:p>
    <w:p w14:paraId="7F4E99DF" w14:textId="77777777" w:rsidR="0020177E" w:rsidRPr="00D81894" w:rsidRDefault="0020177E" w:rsidP="0020177E">
      <w:pPr>
        <w:rPr>
          <w:rFonts w:eastAsia="Calibri"/>
          <w:b/>
          <w:bCs/>
        </w:rPr>
      </w:pPr>
      <w:r w:rsidRPr="00D81894">
        <w:rPr>
          <w:b/>
        </w:rPr>
        <w:t>[Deliberare publică în temeiul articolului 16 alineatul (8) din Tratatul privind Uniunea Europeană]</w:t>
      </w:r>
    </w:p>
    <w:tbl>
      <w:tblPr>
        <w:tblStyle w:val="TableGrid"/>
        <w:tblW w:w="9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103"/>
      </w:tblGrid>
      <w:tr w:rsidR="0020177E" w:rsidRPr="00D81894" w14:paraId="44A80A75" w14:textId="77777777" w:rsidTr="00F717E3">
        <w:tc>
          <w:tcPr>
            <w:tcW w:w="567" w:type="dxa"/>
            <w:tcMar>
              <w:right w:w="0" w:type="dxa"/>
            </w:tcMar>
          </w:tcPr>
          <w:p w14:paraId="05720C22" w14:textId="77777777" w:rsidR="0020177E" w:rsidRPr="00D81894" w:rsidRDefault="003E700C" w:rsidP="00F717E3">
            <w:pPr>
              <w:pStyle w:val="PointManual"/>
              <w:rPr>
                <w:b/>
                <w:bCs/>
              </w:rPr>
            </w:pPr>
            <w:r w:rsidRPr="00D81894">
              <w:rPr>
                <w:b/>
              </w:rPr>
              <w:t>3.</w:t>
            </w:r>
          </w:p>
        </w:tc>
        <w:tc>
          <w:tcPr>
            <w:tcW w:w="6463" w:type="dxa"/>
            <w:tcMar>
              <w:top w:w="284" w:type="dxa"/>
            </w:tcMar>
          </w:tcPr>
          <w:p w14:paraId="03481B3E" w14:textId="77777777" w:rsidR="0020177E" w:rsidRPr="00D81894" w:rsidRDefault="0020177E" w:rsidP="00F717E3">
            <w:pPr>
              <w:rPr>
                <w:b/>
                <w:bCs/>
              </w:rPr>
            </w:pPr>
            <w:r w:rsidRPr="00D81894">
              <w:rPr>
                <w:b/>
              </w:rPr>
              <w:t>Pachetul privind rețeaua europeană</w:t>
            </w:r>
          </w:p>
          <w:p w14:paraId="0049D76B" w14:textId="77777777" w:rsidR="0020177E" w:rsidRPr="00D81894" w:rsidRDefault="0020177E" w:rsidP="00F717E3">
            <w:pPr>
              <w:rPr>
                <w:i/>
                <w:iCs/>
              </w:rPr>
            </w:pPr>
            <w:r w:rsidRPr="00D81894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BD9D8B3" w14:textId="77777777" w:rsidR="0020177E" w:rsidRPr="00D81894" w:rsidRDefault="0020177E" w:rsidP="00F717E3">
            <w:pPr>
              <w:jc w:val="right"/>
              <w:rPr>
                <w:noProof/>
              </w:rPr>
            </w:pPr>
            <w:r w:rsidRPr="00D81894">
              <w:rPr>
                <w:noProof/>
              </w:rPr>
              <w:drawing>
                <wp:inline distT="0" distB="0" distL="0" distR="0" wp14:anchorId="31040D43" wp14:editId="037D9996">
                  <wp:extent cx="172442" cy="172442"/>
                  <wp:effectExtent l="0" t="0" r="0" b="0"/>
                  <wp:docPr id="1645227899" name="Picture 12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5227899" name="Picture 12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81894">
              <w:rPr>
                <w:noProof/>
              </w:rPr>
              <w:drawing>
                <wp:inline distT="0" distB="0" distL="0" distR="0" wp14:anchorId="0479C598" wp14:editId="4E9E113D">
                  <wp:extent cx="172442" cy="172442"/>
                  <wp:effectExtent l="0" t="0" r="0" b="0"/>
                  <wp:docPr id="1087723805" name="Picture 13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7723805" name="Picture 13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3" w:type="dxa"/>
            <w:shd w:val="clear" w:color="auto" w:fill="auto"/>
            <w:tcMar>
              <w:top w:w="284" w:type="dxa"/>
              <w:right w:w="0" w:type="dxa"/>
            </w:tcMar>
          </w:tcPr>
          <w:p w14:paraId="5F5B17AC" w14:textId="77777777" w:rsidR="0020177E" w:rsidRPr="00D81894" w:rsidRDefault="003E700C" w:rsidP="00F717E3">
            <w:r w:rsidRPr="00D81894">
              <w:t>6281/26</w:t>
            </w:r>
          </w:p>
        </w:tc>
      </w:tr>
    </w:tbl>
    <w:p w14:paraId="7DA616B2" w14:textId="77777777" w:rsidR="0028757F" w:rsidRPr="00D81894" w:rsidRDefault="00C32286" w:rsidP="0028757F">
      <w:pPr>
        <w:pStyle w:val="Text1"/>
        <w:spacing w:before="200" w:after="200" w:line="360" w:lineRule="auto"/>
        <w:ind w:left="709"/>
        <w:rPr>
          <w:rFonts w:asciiTheme="majorBidi" w:hAnsiTheme="majorBidi" w:cstheme="majorBidi"/>
          <w:szCs w:val="24"/>
        </w:rPr>
      </w:pPr>
      <w:r w:rsidRPr="00D81894">
        <w:rPr>
          <w:rFonts w:asciiTheme="majorBidi" w:hAnsiTheme="majorBidi"/>
          <w:u w:val="single"/>
        </w:rPr>
        <w:t>Consiliul</w:t>
      </w:r>
      <w:r w:rsidRPr="00D81894">
        <w:rPr>
          <w:rFonts w:asciiTheme="majorBidi" w:hAnsiTheme="majorBidi"/>
        </w:rPr>
        <w:t xml:space="preserve"> a desfășurat o dezbatere de orientare.</w:t>
      </w:r>
    </w:p>
    <w:p w14:paraId="67C1B5F4" w14:textId="77777777" w:rsidR="0020177E" w:rsidRPr="00D81894" w:rsidRDefault="0020177E" w:rsidP="0020177E">
      <w:pPr>
        <w:spacing w:before="480"/>
        <w:rPr>
          <w:rFonts w:eastAsia="Calibri"/>
          <w:b/>
          <w:bCs/>
          <w:color w:val="000000" w:themeColor="text1"/>
          <w:u w:val="single"/>
        </w:rPr>
      </w:pPr>
      <w:r w:rsidRPr="00D81894">
        <w:rPr>
          <w:b/>
          <w:color w:val="000000" w:themeColor="text1"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3E700C" w:rsidRPr="00D81894" w14:paraId="464C71B1" w14:textId="77777777" w:rsidTr="00F717E3">
        <w:tc>
          <w:tcPr>
            <w:tcW w:w="567" w:type="dxa"/>
            <w:tcMar>
              <w:right w:w="0" w:type="dxa"/>
            </w:tcMar>
          </w:tcPr>
          <w:p w14:paraId="0D6E4542" w14:textId="77777777" w:rsidR="003E700C" w:rsidRPr="00D81894" w:rsidRDefault="003E700C" w:rsidP="003E700C">
            <w:pPr>
              <w:pStyle w:val="PointManual"/>
            </w:pPr>
            <w:r w:rsidRPr="00D81894">
              <w:t>4.</w:t>
            </w:r>
          </w:p>
        </w:tc>
        <w:tc>
          <w:tcPr>
            <w:tcW w:w="6463" w:type="dxa"/>
            <w:tcMar>
              <w:top w:w="284" w:type="dxa"/>
            </w:tcMar>
          </w:tcPr>
          <w:p w14:paraId="5A63B2DE" w14:textId="77777777" w:rsidR="003E700C" w:rsidRPr="00D81894" w:rsidRDefault="003E700C" w:rsidP="003E700C">
            <w:pPr>
              <w:rPr>
                <w:rFonts w:asciiTheme="majorBidi" w:hAnsiTheme="majorBidi" w:cstheme="majorBidi"/>
              </w:rPr>
            </w:pPr>
            <w:r w:rsidRPr="00D81894">
              <w:rPr>
                <w:rFonts w:asciiTheme="majorBidi" w:hAnsiTheme="majorBidi"/>
              </w:rPr>
              <w:t>Planul de acțiune pentru energie la prețuri accesibile: un an mai târziu</w:t>
            </w:r>
            <w:r w:rsidRPr="00D81894">
              <w:rPr>
                <w:rStyle w:val="FootnoteReference"/>
                <w:rFonts w:asciiTheme="majorBidi" w:hAnsiTheme="majorBidi" w:cstheme="majorBidi"/>
              </w:rPr>
              <w:footnoteReference w:id="1"/>
            </w:r>
          </w:p>
          <w:p w14:paraId="3DD1C9D6" w14:textId="77777777" w:rsidR="003E700C" w:rsidRPr="00D81894" w:rsidRDefault="003E700C" w:rsidP="003E700C">
            <w:pPr>
              <w:pStyle w:val="Text1"/>
              <w:ind w:left="31"/>
              <w:rPr>
                <w:i/>
                <w:iCs/>
              </w:rPr>
            </w:pPr>
            <w:r w:rsidRPr="00D81894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438F2C1" w14:textId="77777777" w:rsidR="003E700C" w:rsidRPr="00D81894" w:rsidRDefault="003E700C" w:rsidP="003E700C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07C5B20E" w14:textId="77777777" w:rsidR="003E700C" w:rsidRPr="00D81894" w:rsidRDefault="003E700C" w:rsidP="003E700C">
            <w:r w:rsidRPr="00D81894">
              <w:t>6667/26</w:t>
            </w:r>
          </w:p>
        </w:tc>
      </w:tr>
      <w:tr w:rsidR="003E700C" w:rsidRPr="00D81894" w14:paraId="422AD245" w14:textId="77777777" w:rsidTr="00F717E3">
        <w:tc>
          <w:tcPr>
            <w:tcW w:w="567" w:type="dxa"/>
            <w:tcMar>
              <w:right w:w="0" w:type="dxa"/>
            </w:tcMar>
          </w:tcPr>
          <w:p w14:paraId="7DB26C63" w14:textId="77777777" w:rsidR="003E700C" w:rsidRPr="00D81894" w:rsidRDefault="003E700C" w:rsidP="003E700C">
            <w:pPr>
              <w:pStyle w:val="PointManual"/>
            </w:pPr>
            <w:r w:rsidRPr="00D81894">
              <w:t>5.</w:t>
            </w:r>
          </w:p>
        </w:tc>
        <w:tc>
          <w:tcPr>
            <w:tcW w:w="6463" w:type="dxa"/>
            <w:tcMar>
              <w:top w:w="284" w:type="dxa"/>
            </w:tcMar>
          </w:tcPr>
          <w:p w14:paraId="40F5110B" w14:textId="77777777" w:rsidR="003E700C" w:rsidRPr="00D81894" w:rsidRDefault="003E700C" w:rsidP="003E700C">
            <w:pPr>
              <w:pageBreakBefore/>
              <w:ind w:left="34" w:hanging="34"/>
              <w:rPr>
                <w:rFonts w:cs="Arial"/>
              </w:rPr>
            </w:pPr>
            <w:r w:rsidRPr="00D81894">
              <w:t>Promovarea securității energetice reciproce cu Ucraina și Republica Moldova prin integrare și prin împărtășirea lecțiilor învățate</w:t>
            </w:r>
            <w:r w:rsidRPr="00D81894">
              <w:rPr>
                <w:rStyle w:val="FootnoteReference"/>
              </w:rPr>
              <w:footnoteReference w:id="2"/>
            </w:r>
          </w:p>
          <w:p w14:paraId="149BAF3C" w14:textId="77777777" w:rsidR="003E700C" w:rsidRPr="00D81894" w:rsidRDefault="003E700C" w:rsidP="003E700C">
            <w:pPr>
              <w:rPr>
                <w:rFonts w:asciiTheme="majorBidi" w:hAnsiTheme="majorBidi" w:cstheme="majorBidi"/>
              </w:rPr>
            </w:pPr>
            <w:r w:rsidRPr="00D81894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39E5B47" w14:textId="77777777" w:rsidR="003E700C" w:rsidRPr="00D81894" w:rsidRDefault="003E700C" w:rsidP="003E700C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5D207B66" w14:textId="77777777" w:rsidR="003E700C" w:rsidRPr="00D81894" w:rsidRDefault="003E700C" w:rsidP="003E700C">
            <w:r w:rsidRPr="00D81894">
              <w:t>6284/26</w:t>
            </w:r>
          </w:p>
        </w:tc>
      </w:tr>
    </w:tbl>
    <w:p w14:paraId="7FD16F37" w14:textId="77777777" w:rsidR="0020177E" w:rsidRPr="00D81894" w:rsidRDefault="0020177E" w:rsidP="0020177E">
      <w:pPr>
        <w:pStyle w:val="TableTitle"/>
        <w:pageBreakBefore/>
        <w:spacing w:before="480"/>
      </w:pPr>
      <w:r w:rsidRPr="00D81894">
        <w:lastRenderedPageBreak/>
        <w:t>Diverse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A77775" w:rsidRPr="00D81894" w14:paraId="22491F8C" w14:textId="77777777" w:rsidTr="004937A6">
        <w:tc>
          <w:tcPr>
            <w:tcW w:w="567" w:type="dxa"/>
            <w:tcMar>
              <w:right w:w="0" w:type="dxa"/>
            </w:tcMar>
          </w:tcPr>
          <w:p w14:paraId="20A47C21" w14:textId="77777777" w:rsidR="00A77775" w:rsidRPr="00D81894" w:rsidRDefault="00A77775" w:rsidP="00A77775">
            <w:pPr>
              <w:rPr>
                <w:b/>
                <w:bCs/>
              </w:rPr>
            </w:pPr>
            <w:r w:rsidRPr="00D81894">
              <w:rPr>
                <w:b/>
              </w:rPr>
              <w:t>6.</w:t>
            </w:r>
          </w:p>
        </w:tc>
        <w:tc>
          <w:tcPr>
            <w:tcW w:w="6463" w:type="dxa"/>
            <w:shd w:val="clear" w:color="auto" w:fill="auto"/>
            <w:tcMar>
              <w:top w:w="284" w:type="dxa"/>
            </w:tcMar>
          </w:tcPr>
          <w:p w14:paraId="613ACE3C" w14:textId="77777777" w:rsidR="00A77775" w:rsidRPr="00D81894" w:rsidRDefault="00A77775" w:rsidP="00A77775">
            <w:pPr>
              <w:ind w:left="601" w:hanging="601"/>
              <w:rPr>
                <w:rFonts w:eastAsia="Times New Roman"/>
              </w:rPr>
            </w:pPr>
            <w:r w:rsidRPr="00D81894">
              <w:t>a)</w:t>
            </w:r>
            <w:r w:rsidRPr="00D81894">
              <w:tab/>
              <w:t>Îmbunătățirea ordinii de merit – transparență și măsuri de abordare a transferului costurilor în contextul ETS în prețurile stabilite pe PZU în UE</w:t>
            </w:r>
          </w:p>
          <w:p w14:paraId="2806C23E" w14:textId="77777777" w:rsidR="00A77775" w:rsidRPr="00D81894" w:rsidRDefault="00A77775" w:rsidP="00A77775">
            <w:pPr>
              <w:pStyle w:val="Text1"/>
              <w:rPr>
                <w:i/>
                <w:iCs/>
              </w:rPr>
            </w:pPr>
            <w:r w:rsidRPr="00D81894">
              <w:rPr>
                <w:i/>
              </w:rPr>
              <w:t>Informare din partea Austriei</w:t>
            </w:r>
          </w:p>
        </w:tc>
        <w:tc>
          <w:tcPr>
            <w:tcW w:w="737" w:type="dxa"/>
            <w:shd w:val="clear" w:color="auto" w:fill="auto"/>
            <w:tcMar>
              <w:top w:w="284" w:type="dxa"/>
              <w:left w:w="28" w:type="dxa"/>
              <w:right w:w="113" w:type="dxa"/>
            </w:tcMar>
          </w:tcPr>
          <w:p w14:paraId="26569453" w14:textId="77777777" w:rsidR="00A77775" w:rsidRPr="00D81894" w:rsidRDefault="00A77775" w:rsidP="00A77775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shd w:val="clear" w:color="auto" w:fill="auto"/>
            <w:tcMar>
              <w:top w:w="284" w:type="dxa"/>
              <w:right w:w="0" w:type="dxa"/>
            </w:tcMar>
          </w:tcPr>
          <w:p w14:paraId="6284F8C9" w14:textId="77777777" w:rsidR="00A77775" w:rsidRPr="00D81894" w:rsidRDefault="00A77775" w:rsidP="00A77775">
            <w:r w:rsidRPr="00D81894">
              <w:t>6948/26</w:t>
            </w:r>
          </w:p>
        </w:tc>
      </w:tr>
      <w:tr w:rsidR="00A77775" w:rsidRPr="00D81894" w14:paraId="328F5838" w14:textId="77777777" w:rsidTr="00E11F42">
        <w:tc>
          <w:tcPr>
            <w:tcW w:w="567" w:type="dxa"/>
            <w:tcMar>
              <w:right w:w="0" w:type="dxa"/>
            </w:tcMar>
          </w:tcPr>
          <w:p w14:paraId="6A4C003E" w14:textId="77777777" w:rsidR="00A77775" w:rsidRPr="00D81894" w:rsidRDefault="00A77775" w:rsidP="00A77775"/>
        </w:tc>
        <w:tc>
          <w:tcPr>
            <w:tcW w:w="6463" w:type="dxa"/>
            <w:shd w:val="clear" w:color="auto" w:fill="FFFFFF" w:themeFill="background1"/>
            <w:tcMar>
              <w:top w:w="284" w:type="dxa"/>
            </w:tcMar>
          </w:tcPr>
          <w:p w14:paraId="00B2482F" w14:textId="77777777" w:rsidR="00A77775" w:rsidRPr="00D81894" w:rsidRDefault="00A77775" w:rsidP="00A77775">
            <w:pPr>
              <w:ind w:left="601" w:hanging="601"/>
              <w:rPr>
                <w:b/>
                <w:bCs/>
              </w:rPr>
            </w:pPr>
            <w:r w:rsidRPr="00D81894">
              <w:rPr>
                <w:b/>
              </w:rPr>
              <w:t>b)</w:t>
            </w:r>
            <w:r w:rsidRPr="00D81894">
              <w:rPr>
                <w:b/>
              </w:rPr>
              <w:tab/>
              <w:t>Implicațiile asupra securității aprovizionării cu petrol a perturbării funcționării conductei petroliere Drujba</w:t>
            </w:r>
          </w:p>
          <w:p w14:paraId="5287D7A3" w14:textId="77777777" w:rsidR="00A77775" w:rsidRPr="00D81894" w:rsidRDefault="00A77775" w:rsidP="00A77775">
            <w:pPr>
              <w:pStyle w:val="Text1"/>
              <w:rPr>
                <w:i/>
                <w:iCs/>
              </w:rPr>
            </w:pPr>
            <w:r w:rsidRPr="00D81894">
              <w:rPr>
                <w:i/>
              </w:rPr>
              <w:t>Informare din partea Ungariei și Slovaciei</w:t>
            </w:r>
          </w:p>
        </w:tc>
        <w:tc>
          <w:tcPr>
            <w:tcW w:w="737" w:type="dxa"/>
            <w:shd w:val="clear" w:color="auto" w:fill="FFFFFF" w:themeFill="background1"/>
            <w:tcMar>
              <w:top w:w="284" w:type="dxa"/>
              <w:left w:w="28" w:type="dxa"/>
              <w:right w:w="113" w:type="dxa"/>
            </w:tcMar>
          </w:tcPr>
          <w:p w14:paraId="40687AA2" w14:textId="77777777" w:rsidR="00A77775" w:rsidRPr="00D81894" w:rsidRDefault="00A77775" w:rsidP="00A77775">
            <w:pPr>
              <w:pStyle w:val="NormalRight"/>
            </w:pPr>
            <w:r w:rsidRPr="00D81894">
              <w:rPr>
                <w:noProof/>
                <w:color w:val="000000"/>
              </w:rPr>
              <w:drawing>
                <wp:inline distT="0" distB="0" distL="0" distR="0" wp14:anchorId="210833C5" wp14:editId="52B6C18A">
                  <wp:extent cx="172442" cy="172442"/>
                  <wp:effectExtent l="0" t="0" r="0" b="0"/>
                  <wp:docPr id="1689238340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042560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right w:w="0" w:type="dxa"/>
            </w:tcMar>
          </w:tcPr>
          <w:p w14:paraId="033565CF" w14:textId="77777777" w:rsidR="00A77775" w:rsidRPr="00D81894" w:rsidRDefault="00A77775" w:rsidP="00A77775">
            <w:r w:rsidRPr="00D81894">
              <w:t>7207/26</w:t>
            </w:r>
          </w:p>
        </w:tc>
      </w:tr>
    </w:tbl>
    <w:p w14:paraId="403821A8" w14:textId="77777777" w:rsidR="0028757F" w:rsidRPr="00D81894" w:rsidRDefault="00C32286" w:rsidP="0028757F">
      <w:pPr>
        <w:pStyle w:val="Text1"/>
        <w:spacing w:before="200" w:after="200" w:line="360" w:lineRule="auto"/>
        <w:ind w:left="709"/>
        <w:rPr>
          <w:rFonts w:asciiTheme="majorBidi" w:hAnsiTheme="majorBidi" w:cstheme="majorBidi"/>
          <w:szCs w:val="24"/>
        </w:rPr>
      </w:pPr>
      <w:r w:rsidRPr="00D81894">
        <w:rPr>
          <w:u w:val="single"/>
        </w:rPr>
        <w:t>Consiliul</w:t>
      </w:r>
      <w:r w:rsidRPr="00D81894">
        <w:t xml:space="preserve"> a luat act de informațiile furnizate de Ungaria și Slovacia.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A77775" w:rsidRPr="00D81894" w14:paraId="51914C6F" w14:textId="77777777" w:rsidTr="00AA5518">
        <w:tc>
          <w:tcPr>
            <w:tcW w:w="567" w:type="dxa"/>
            <w:tcMar>
              <w:right w:w="0" w:type="dxa"/>
            </w:tcMar>
          </w:tcPr>
          <w:p w14:paraId="446FF52F" w14:textId="77777777" w:rsidR="00A77775" w:rsidRPr="00D81894" w:rsidRDefault="00A77775" w:rsidP="00A77775"/>
        </w:tc>
        <w:tc>
          <w:tcPr>
            <w:tcW w:w="6463" w:type="dxa"/>
            <w:tcMar>
              <w:top w:w="284" w:type="dxa"/>
            </w:tcMar>
          </w:tcPr>
          <w:p w14:paraId="161DED09" w14:textId="77777777" w:rsidR="00A77775" w:rsidRPr="00D81894" w:rsidRDefault="00A77775" w:rsidP="00A77775">
            <w:pPr>
              <w:pStyle w:val="Text1"/>
              <w:ind w:left="601" w:hanging="567"/>
              <w:rPr>
                <w:b/>
                <w:bCs/>
                <w:i/>
                <w:iCs/>
              </w:rPr>
            </w:pPr>
            <w:r w:rsidRPr="00D81894">
              <w:rPr>
                <w:b/>
              </w:rPr>
              <w:t>c)</w:t>
            </w:r>
            <w:r w:rsidRPr="00D81894">
              <w:rPr>
                <w:b/>
              </w:rPr>
              <w:tab/>
              <w:t>Propuneri legislative curente [Deliberare publică în temeiul articolului 16 alineatul 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51B2766" w14:textId="77777777" w:rsidR="00A77775" w:rsidRPr="00D81894" w:rsidRDefault="00A77775" w:rsidP="00A77775">
            <w:pPr>
              <w:pStyle w:val="NormalRight"/>
            </w:pPr>
          </w:p>
        </w:tc>
        <w:tc>
          <w:tcPr>
            <w:tcW w:w="2098" w:type="dxa"/>
            <w:shd w:val="clear" w:color="auto" w:fill="auto"/>
            <w:tcMar>
              <w:top w:w="284" w:type="dxa"/>
              <w:right w:w="0" w:type="dxa"/>
            </w:tcMar>
          </w:tcPr>
          <w:p w14:paraId="4DC31F36" w14:textId="77777777" w:rsidR="00A77775" w:rsidRPr="00D81894" w:rsidRDefault="00A77775" w:rsidP="00A77775"/>
        </w:tc>
      </w:tr>
      <w:tr w:rsidR="00A77775" w:rsidRPr="00D81894" w14:paraId="74596918" w14:textId="77777777" w:rsidTr="00AA5518">
        <w:tc>
          <w:tcPr>
            <w:tcW w:w="567" w:type="dxa"/>
            <w:tcMar>
              <w:right w:w="0" w:type="dxa"/>
            </w:tcMar>
          </w:tcPr>
          <w:p w14:paraId="4E2E14CA" w14:textId="77777777" w:rsidR="00A77775" w:rsidRPr="00D81894" w:rsidRDefault="00A77775" w:rsidP="00A77775"/>
        </w:tc>
        <w:tc>
          <w:tcPr>
            <w:tcW w:w="6463" w:type="dxa"/>
            <w:tcMar>
              <w:top w:w="284" w:type="dxa"/>
            </w:tcMar>
          </w:tcPr>
          <w:p w14:paraId="58E07AC0" w14:textId="77777777" w:rsidR="00A77775" w:rsidRPr="00D81894" w:rsidRDefault="00A77775" w:rsidP="00A77775">
            <w:pPr>
              <w:ind w:left="601"/>
              <w:rPr>
                <w:rFonts w:eastAsia="Times New Roman"/>
                <w:b/>
                <w:bCs/>
              </w:rPr>
            </w:pPr>
            <w:r w:rsidRPr="00D81894">
              <w:rPr>
                <w:b/>
              </w:rPr>
              <w:t>Îmbunătățirea cadrelor de finanțare ale UE pentru energia nucleară din UE</w:t>
            </w:r>
          </w:p>
          <w:p w14:paraId="36D1EAC5" w14:textId="77777777" w:rsidR="00A77775" w:rsidRPr="00D81894" w:rsidRDefault="00A77775" w:rsidP="00A77775">
            <w:pPr>
              <w:pStyle w:val="Text1"/>
              <w:rPr>
                <w:i/>
                <w:iCs/>
              </w:rPr>
            </w:pPr>
            <w:r w:rsidRPr="00D81894">
              <w:rPr>
                <w:i/>
              </w:rPr>
              <w:t>Informare din partea României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E286B4C" w14:textId="77777777" w:rsidR="00A77775" w:rsidRPr="00D81894" w:rsidRDefault="00A77775" w:rsidP="00A77775">
            <w:pPr>
              <w:pStyle w:val="NormalRight"/>
            </w:pPr>
            <w:r w:rsidRPr="00D81894">
              <w:rPr>
                <w:noProof/>
                <w:color w:val="000000"/>
              </w:rPr>
              <w:drawing>
                <wp:inline distT="0" distB="0" distL="0" distR="0" wp14:anchorId="482BB515" wp14:editId="4FCEBA53">
                  <wp:extent cx="172442" cy="172442"/>
                  <wp:effectExtent l="0" t="0" r="0" b="0"/>
                  <wp:docPr id="642220613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220613" name="Picture 1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81894">
              <w:rPr>
                <w:noProof/>
                <w:color w:val="000000"/>
              </w:rPr>
              <w:drawing>
                <wp:inline distT="0" distB="0" distL="0" distR="0" wp14:anchorId="48CED7DF" wp14:editId="423C580F">
                  <wp:extent cx="172442" cy="172442"/>
                  <wp:effectExtent l="0" t="0" r="0" b="0"/>
                  <wp:docPr id="1126223210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223210" name="Picture 2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right w:w="0" w:type="dxa"/>
            </w:tcMar>
          </w:tcPr>
          <w:p w14:paraId="5FA91361" w14:textId="77777777" w:rsidR="00A77775" w:rsidRPr="00D81894" w:rsidRDefault="00A77775" w:rsidP="00A77775">
            <w:r w:rsidRPr="00D81894">
              <w:t>7276/26</w:t>
            </w:r>
          </w:p>
        </w:tc>
      </w:tr>
    </w:tbl>
    <w:p w14:paraId="2521BD66" w14:textId="77777777" w:rsidR="0028757F" w:rsidRPr="00D81894" w:rsidRDefault="00C32286" w:rsidP="0028757F">
      <w:pPr>
        <w:pStyle w:val="Text1"/>
        <w:spacing w:before="200" w:after="200" w:line="360" w:lineRule="auto"/>
        <w:ind w:left="709"/>
        <w:rPr>
          <w:rFonts w:asciiTheme="majorBidi" w:hAnsiTheme="majorBidi" w:cstheme="majorBidi"/>
          <w:szCs w:val="24"/>
        </w:rPr>
      </w:pPr>
      <w:r w:rsidRPr="00D81894">
        <w:rPr>
          <w:u w:val="single"/>
        </w:rPr>
        <w:t>Consiliul</w:t>
      </w:r>
      <w:r w:rsidRPr="00D81894">
        <w:t xml:space="preserve"> a luat act de informațiile furnizate de România, sprijinită verbal de Belgia, Croația, Cehia, Estonia, Finlanda, Franța, Germania, Țările de Jos, Polonia, Slovacia și Slovenia.</w:t>
      </w:r>
    </w:p>
    <w:p w14:paraId="1A6BB950" w14:textId="77777777" w:rsidR="003A649A" w:rsidRPr="00D81894" w:rsidRDefault="003A649A" w:rsidP="000A31DF">
      <w:pPr>
        <w:pStyle w:val="ImageLine"/>
        <w:spacing w:before="960"/>
      </w:pPr>
    </w:p>
    <w:p w14:paraId="31B101F0" w14:textId="77777777" w:rsidR="003A649A" w:rsidRPr="00D81894" w:rsidRDefault="003A649A" w:rsidP="00782A19">
      <w:pPr>
        <w:pStyle w:val="Image"/>
      </w:pPr>
      <w:r w:rsidRPr="00D81894">
        <w:rPr>
          <w:noProof/>
        </w:rPr>
        <w:drawing>
          <wp:inline distT="0" distB="0" distL="0" distR="0" wp14:anchorId="200B0D52" wp14:editId="630ABC68">
            <wp:extent cx="172442" cy="172442"/>
            <wp:effectExtent l="0" t="0" r="0" b="0"/>
            <wp:docPr id="1694592588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1894">
        <w:tab/>
        <w:t>Prima lectură</w:t>
      </w:r>
    </w:p>
    <w:p w14:paraId="6EA41FCA" w14:textId="77777777" w:rsidR="003A649A" w:rsidRPr="00D81894" w:rsidRDefault="003A649A" w:rsidP="00782A19">
      <w:pPr>
        <w:pStyle w:val="Image"/>
        <w:rPr>
          <w:rFonts w:asciiTheme="majorBidi" w:hAnsiTheme="majorBidi" w:cstheme="majorBidi"/>
          <w:szCs w:val="24"/>
        </w:rPr>
      </w:pPr>
      <w:r w:rsidRPr="00D81894">
        <w:rPr>
          <w:noProof/>
        </w:rPr>
        <w:drawing>
          <wp:inline distT="0" distB="0" distL="0" distR="0" wp14:anchorId="2DEAD5C6" wp14:editId="2517C74D">
            <wp:extent cx="172442" cy="172442"/>
            <wp:effectExtent l="0" t="0" r="0" b="0"/>
            <wp:docPr id="269903366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1894">
        <w:tab/>
        <w:t>Punct bazat pe o propunere a Comisiei</w:t>
      </w:r>
    </w:p>
    <w:p w14:paraId="29646CCA" w14:textId="77777777" w:rsidR="003A649A" w:rsidRPr="00D81894" w:rsidRDefault="003A649A" w:rsidP="003E76A2">
      <w:pPr>
        <w:keepNext/>
        <w:tabs>
          <w:tab w:val="left" w:pos="714"/>
        </w:tabs>
        <w:spacing w:after="200" w:line="276" w:lineRule="auto"/>
        <w:rPr>
          <w:rFonts w:asciiTheme="majorBidi" w:hAnsiTheme="majorBidi" w:cstheme="majorBidi"/>
          <w:szCs w:val="24"/>
        </w:rPr>
      </w:pPr>
      <w:r w:rsidRPr="00D81894">
        <w:rPr>
          <w:rFonts w:asciiTheme="majorBidi" w:hAnsiTheme="majorBidi"/>
          <w:noProof/>
        </w:rPr>
        <w:drawing>
          <wp:inline distT="0" distB="0" distL="0" distR="0" wp14:anchorId="1C459B8F" wp14:editId="356D7479">
            <wp:extent cx="172442" cy="172442"/>
            <wp:effectExtent l="0" t="0" r="0" b="0"/>
            <wp:docPr id="2098638235" name="Picture 2098638235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Public debate proposed by the Presidency (Article 8(2) of the Council's Rules of Procedure)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1894">
        <w:tab/>
        <w:t>Dezbatere publică la propunerea președinției [articolul 8 alineatul (2) din Regulamentul de procedură al Consiliului]</w:t>
      </w:r>
    </w:p>
    <w:bookmarkEnd w:id="1"/>
    <w:p w14:paraId="0CAE4426" w14:textId="77777777" w:rsidR="003B0C33" w:rsidRPr="00657845" w:rsidRDefault="003B0C33" w:rsidP="00205D7E">
      <w:pPr>
        <w:pStyle w:val="FinalLine"/>
      </w:pPr>
    </w:p>
    <w:sectPr w:rsidR="003B0C33" w:rsidRPr="00657845" w:rsidSect="00D81894">
      <w:headerReference w:type="default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8C82A" w14:textId="77777777" w:rsidR="003B0C33" w:rsidRDefault="003B0C33" w:rsidP="00B5488B">
      <w:r>
        <w:separator/>
      </w:r>
    </w:p>
  </w:endnote>
  <w:endnote w:type="continuationSeparator" w:id="0">
    <w:p w14:paraId="3BB2BE1D" w14:textId="77777777" w:rsidR="003B0C33" w:rsidRDefault="003B0C33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0BAEED97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640B6BA" w14:textId="77777777" w:rsidR="00BE4AF8" w:rsidRPr="00D94637" w:rsidRDefault="00BE4AF8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14:paraId="5D05D997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0DD8289" w14:textId="77777777" w:rsidR="00BE4AF8" w:rsidRPr="00AD7BF2" w:rsidRDefault="00BE4AF8" w:rsidP="004F54B2">
          <w:pPr>
            <w:pStyle w:val="FooterText"/>
          </w:pPr>
          <w:r>
            <w:t>7356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CE5A2F3" w14:textId="77777777" w:rsidR="00BE4AF8" w:rsidRPr="00AD7BF2" w:rsidRDefault="00BE4AF8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0A934AB" w14:textId="77777777" w:rsidR="00BE4AF8" w:rsidRPr="002511D8" w:rsidRDefault="00BE4AF8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6566FA5" w14:textId="77777777" w:rsidR="00BE4AF8" w:rsidRPr="00B310DC" w:rsidRDefault="00BE4AF8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2EEF8821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44796F17" w14:textId="77777777" w:rsidR="00BE4AF8" w:rsidRPr="00AD7BF2" w:rsidRDefault="00BE4AF8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1A79B27" w14:textId="77777777" w:rsidR="00BE4AF8" w:rsidRPr="00AD7BF2" w:rsidRDefault="00BE4AF8" w:rsidP="00D204D6">
          <w:pPr>
            <w:pStyle w:val="FooterText"/>
            <w:spacing w:before="40"/>
            <w:jc w:val="center"/>
          </w:pPr>
          <w:r>
            <w:t>TREE</w:t>
          </w:r>
        </w:p>
      </w:tc>
      <w:tc>
        <w:tcPr>
          <w:tcW w:w="742" w:type="pct"/>
          <w:shd w:val="clear" w:color="auto" w:fill="auto"/>
        </w:tcPr>
        <w:p w14:paraId="15F7D9D3" w14:textId="77777777" w:rsidR="00BE4AF8" w:rsidRPr="00D94637" w:rsidRDefault="00BE4AF8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06C1F09" w14:textId="77777777" w:rsidR="00BE4AF8" w:rsidRPr="00695BAF" w:rsidRDefault="00BE4AF8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364632B4" w14:textId="77777777" w:rsidR="00E52AD1" w:rsidRDefault="00E52AD1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7A83B4AC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F924C3F" w14:textId="77777777" w:rsidR="00BE4AF8" w:rsidRPr="00D94637" w:rsidRDefault="00BE4AF8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4F54B2" w:rsidRPr="00B310DC" w14:paraId="4F1CF1D8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9B715A2" w14:textId="77777777" w:rsidR="00BE4AF8" w:rsidRPr="00AD7BF2" w:rsidRDefault="00BE4AF8" w:rsidP="004F54B2">
          <w:pPr>
            <w:pStyle w:val="FooterText"/>
          </w:pPr>
          <w:r>
            <w:t>7356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FC5B819" w14:textId="77777777" w:rsidR="00BE4AF8" w:rsidRPr="00AD7BF2" w:rsidRDefault="00BE4AF8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F348588" w14:textId="77777777" w:rsidR="00BE4AF8" w:rsidRPr="002511D8" w:rsidRDefault="00BE4AF8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CF35BFD" w14:textId="77777777" w:rsidR="00BE4AF8" w:rsidRPr="00B310DC" w:rsidRDefault="00BE4AF8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2F5B158A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2476CBE7" w14:textId="77777777" w:rsidR="00BE4AF8" w:rsidRPr="00AD7BF2" w:rsidRDefault="00BE4AF8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C792DFD" w14:textId="77777777" w:rsidR="00BE4AF8" w:rsidRPr="00AD7BF2" w:rsidRDefault="00BE4AF8" w:rsidP="00D204D6">
          <w:pPr>
            <w:pStyle w:val="FooterText"/>
            <w:spacing w:before="40"/>
            <w:jc w:val="center"/>
          </w:pPr>
          <w:r>
            <w:t>TREE</w:t>
          </w:r>
        </w:p>
      </w:tc>
      <w:tc>
        <w:tcPr>
          <w:tcW w:w="742" w:type="pct"/>
          <w:shd w:val="clear" w:color="auto" w:fill="auto"/>
        </w:tcPr>
        <w:p w14:paraId="4FE63147" w14:textId="77777777" w:rsidR="00BE4AF8" w:rsidRPr="00D94637" w:rsidRDefault="00BE4AF8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CFD6010" w14:textId="77777777" w:rsidR="00BE4AF8" w:rsidRPr="00695BAF" w:rsidRDefault="00BE4AF8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54560CCC" w14:textId="77777777" w:rsidR="00E52AD1" w:rsidRDefault="00E52AD1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A2EE3" w14:textId="77777777" w:rsidR="003B0C33" w:rsidRDefault="003B0C33" w:rsidP="00B5488B">
      <w:r>
        <w:separator/>
      </w:r>
    </w:p>
  </w:footnote>
  <w:footnote w:type="continuationSeparator" w:id="0">
    <w:p w14:paraId="41C2A022" w14:textId="77777777" w:rsidR="003B0C33" w:rsidRDefault="003B0C33" w:rsidP="00B5488B">
      <w:r>
        <w:continuationSeparator/>
      </w:r>
    </w:p>
  </w:footnote>
  <w:footnote w:id="1">
    <w:p w14:paraId="6503C439" w14:textId="77777777" w:rsidR="003E700C" w:rsidRPr="00D81894" w:rsidRDefault="003E700C">
      <w:pPr>
        <w:pStyle w:val="FootnoteText"/>
      </w:pPr>
      <w:r w:rsidRPr="00D81894">
        <w:rPr>
          <w:rStyle w:val="FootnoteReference"/>
        </w:rPr>
        <w:footnoteRef/>
      </w:r>
      <w:r w:rsidRPr="00D81894">
        <w:tab/>
        <w:t>În prezența directorului interimar al ACER.</w:t>
      </w:r>
    </w:p>
  </w:footnote>
  <w:footnote w:id="2">
    <w:p w14:paraId="5C8B9E3D" w14:textId="77777777" w:rsidR="003E700C" w:rsidRPr="00D81894" w:rsidRDefault="003E700C" w:rsidP="00B723DF">
      <w:pPr>
        <w:pStyle w:val="FootnoteText"/>
      </w:pPr>
      <w:r w:rsidRPr="00D81894">
        <w:rPr>
          <w:rStyle w:val="FootnoteReference"/>
        </w:rPr>
        <w:footnoteRef/>
      </w:r>
      <w:r w:rsidRPr="00D81894">
        <w:tab/>
        <w:t>În prezența prim-viceprim-ministrului Ucrainei, care este și ministrul energiei din Ucraina, și a ministrului energiei din Republica Moldova.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AF757" w14:textId="77777777" w:rsidR="00E52AD1" w:rsidRDefault="00BE4AF8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28DF8" w14:textId="77777777" w:rsidR="00E52AD1" w:rsidRDefault="00BE4AF8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4"/>
  </w:num>
  <w:num w:numId="2" w16cid:durableId="1327631403">
    <w:abstractNumId w:val="11"/>
  </w:num>
  <w:num w:numId="3" w16cid:durableId="1003243670">
    <w:abstractNumId w:val="25"/>
  </w:num>
  <w:num w:numId="4" w16cid:durableId="1195849073">
    <w:abstractNumId w:val="21"/>
  </w:num>
  <w:num w:numId="5" w16cid:durableId="2022665065">
    <w:abstractNumId w:val="12"/>
  </w:num>
  <w:num w:numId="6" w16cid:durableId="1478185974">
    <w:abstractNumId w:val="27"/>
  </w:num>
  <w:num w:numId="7" w16cid:durableId="1484783863">
    <w:abstractNumId w:val="29"/>
  </w:num>
  <w:num w:numId="8" w16cid:durableId="1527019188">
    <w:abstractNumId w:val="19"/>
  </w:num>
  <w:num w:numId="9" w16cid:durableId="1758987273">
    <w:abstractNumId w:val="26"/>
  </w:num>
  <w:num w:numId="10" w16cid:durableId="1210261310">
    <w:abstractNumId w:val="22"/>
  </w:num>
  <w:num w:numId="11" w16cid:durableId="764421641">
    <w:abstractNumId w:val="18"/>
  </w:num>
  <w:num w:numId="12" w16cid:durableId="88160779">
    <w:abstractNumId w:val="15"/>
  </w:num>
  <w:num w:numId="13" w16cid:durableId="2055620120">
    <w:abstractNumId w:val="14"/>
  </w:num>
  <w:num w:numId="14" w16cid:durableId="776409955">
    <w:abstractNumId w:val="23"/>
  </w:num>
  <w:num w:numId="15" w16cid:durableId="1854299357">
    <w:abstractNumId w:val="28"/>
  </w:num>
  <w:num w:numId="16" w16cid:durableId="1900162905">
    <w:abstractNumId w:val="10"/>
  </w:num>
  <w:num w:numId="17" w16cid:durableId="2036613741">
    <w:abstractNumId w:val="16"/>
  </w:num>
  <w:num w:numId="18" w16cid:durableId="903489724">
    <w:abstractNumId w:val="13"/>
  </w:num>
  <w:num w:numId="19" w16cid:durableId="359087364">
    <w:abstractNumId w:val="20"/>
  </w:num>
  <w:num w:numId="20" w16cid:durableId="1988168917">
    <w:abstractNumId w:val="17"/>
  </w:num>
  <w:num w:numId="21" w16cid:durableId="1656375281">
    <w:abstractNumId w:val="24"/>
  </w:num>
  <w:num w:numId="22" w16cid:durableId="1327631403">
    <w:abstractNumId w:val="11"/>
  </w:num>
  <w:num w:numId="23" w16cid:durableId="1003243670">
    <w:abstractNumId w:val="25"/>
  </w:num>
  <w:num w:numId="24" w16cid:durableId="1195849073">
    <w:abstractNumId w:val="21"/>
  </w:num>
  <w:num w:numId="25" w16cid:durableId="2022665065">
    <w:abstractNumId w:val="12"/>
  </w:num>
  <w:num w:numId="26" w16cid:durableId="1478185974">
    <w:abstractNumId w:val="27"/>
  </w:num>
  <w:num w:numId="27" w16cid:durableId="1484783863">
    <w:abstractNumId w:val="29"/>
  </w:num>
  <w:num w:numId="28" w16cid:durableId="1527019188">
    <w:abstractNumId w:val="19"/>
  </w:num>
  <w:num w:numId="29" w16cid:durableId="1758987273">
    <w:abstractNumId w:val="26"/>
  </w:num>
  <w:num w:numId="30" w16cid:durableId="1210261310">
    <w:abstractNumId w:val="22"/>
  </w:num>
  <w:num w:numId="31" w16cid:durableId="764421641">
    <w:abstractNumId w:val="18"/>
  </w:num>
  <w:num w:numId="32" w16cid:durableId="88160779">
    <w:abstractNumId w:val="15"/>
  </w:num>
  <w:num w:numId="33" w16cid:durableId="2055620120">
    <w:abstractNumId w:val="14"/>
  </w:num>
  <w:num w:numId="34" w16cid:durableId="776409955">
    <w:abstractNumId w:val="23"/>
  </w:num>
  <w:num w:numId="35" w16cid:durableId="1854299357">
    <w:abstractNumId w:val="28"/>
  </w:num>
  <w:num w:numId="36" w16cid:durableId="1900162905">
    <w:abstractNumId w:val="10"/>
  </w:num>
  <w:num w:numId="37" w16cid:durableId="2036613741">
    <w:abstractNumId w:val="16"/>
  </w:num>
  <w:num w:numId="38" w16cid:durableId="903489724">
    <w:abstractNumId w:val="13"/>
  </w:num>
  <w:num w:numId="39" w16cid:durableId="359087364">
    <w:abstractNumId w:val="20"/>
  </w:num>
  <w:num w:numId="40" w16cid:durableId="1988168917">
    <w:abstractNumId w:val="17"/>
  </w:num>
  <w:num w:numId="41" w16cid:durableId="485098164">
    <w:abstractNumId w:val="9"/>
  </w:num>
  <w:num w:numId="42" w16cid:durableId="305089572">
    <w:abstractNumId w:val="7"/>
  </w:num>
  <w:num w:numId="43" w16cid:durableId="51077672">
    <w:abstractNumId w:val="6"/>
  </w:num>
  <w:num w:numId="44" w16cid:durableId="1610163727">
    <w:abstractNumId w:val="5"/>
  </w:num>
  <w:num w:numId="45" w16cid:durableId="404494364">
    <w:abstractNumId w:val="4"/>
  </w:num>
  <w:num w:numId="46" w16cid:durableId="462307320">
    <w:abstractNumId w:val="8"/>
  </w:num>
  <w:num w:numId="47" w16cid:durableId="1050806456">
    <w:abstractNumId w:val="3"/>
  </w:num>
  <w:num w:numId="48" w16cid:durableId="1845129138">
    <w:abstractNumId w:val="2"/>
  </w:num>
  <w:num w:numId="49" w16cid:durableId="2085906804">
    <w:abstractNumId w:val="1"/>
  </w:num>
  <w:num w:numId="50" w16cid:durableId="1185557664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838635344473093693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 translate=&quot;false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3-18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7356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PV CONS 16&lt;/text&gt;_x000d__x000a_      &lt;text&gt;TRANS 156&lt;/text&gt;_x000d__x000a_      &lt;text&gt;TELECOM 125&lt;/text&gt;_x000d__x000a_      &lt;text&gt;ENER 135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63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Transporturi, Telecomunica&amp;#539;ii &amp;#537;i Energie)&quot;&gt;&amp;lt;FlowDocument xmlns=&quot;http://schemas.microsoft.com/winfx/2006/xaml/presentation&quot;&amp;gt;&amp;lt;Paragraph xml:space=&quot;preserve&quot;&amp;gt;CONSILIUL  UNIUNII EUROPENE&amp;lt;LineBreak /&amp;gt;(Transporturi, Telecomunica&amp;#539;ii &amp;#537;i Energi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TREE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5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3-16&quot; /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538468192500278882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5-10-17&lt;/text&gt;_x000d__x000a_  &lt;/metadata&gt;_x000d__x000a_  &lt;metadata key=&quot;md_Prefix&quot;&gt;_x000d__x000a_    &lt;text&gt;&lt;/text&gt;_x000d__x000a_  &lt;/metadata&gt;_x000d__x000a_  &lt;metadata key=&quot;md_DocumentNumber&quot;&gt;_x000d__x000a_    &lt;text&gt;13922&lt;/text&gt;_x000d__x000a_  &lt;/metadata&gt;_x000d__x000a_  &lt;metadata key=&quot;md_YearDocumentNumber&quot;&gt;_x000d__x000a_    &lt;text&gt;2025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67&lt;/text&gt;_x000d__x000a_      &lt;text&gt;TRANS 465&lt;/text&gt;_x000d__x000a_      &lt;text&gt;TELECOM 352&lt;/text&gt;_x000d__x000a_      &lt;text&gt;ENER 521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24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Transport, Telecommunications and Energy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Transport, Telecommunications and &amp;lt;Run&amp;gt;&amp;lt;Run.TextDecorations&amp;gt;&amp;lt;TextDecoration Location=&quot;Underline&quot; /&amp;gt;&amp;lt;/Run.TextDecorations&amp;gt;Energy&amp;lt;/Run&amp;gt;)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5-10-20T09:3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b925d20100469b2c0e4768bd4cfd61cf0559b328d7c43009d061c71d7b584520"/>
  </w:docVars>
  <w:rsids>
    <w:rsidRoot w:val="003B0C33"/>
    <w:rsid w:val="00003353"/>
    <w:rsid w:val="00025C43"/>
    <w:rsid w:val="00025CA3"/>
    <w:rsid w:val="000276D5"/>
    <w:rsid w:val="000333FE"/>
    <w:rsid w:val="00035C59"/>
    <w:rsid w:val="00043659"/>
    <w:rsid w:val="00043A13"/>
    <w:rsid w:val="00044CE1"/>
    <w:rsid w:val="00047FAD"/>
    <w:rsid w:val="00050924"/>
    <w:rsid w:val="000623DC"/>
    <w:rsid w:val="00074BC3"/>
    <w:rsid w:val="00081C65"/>
    <w:rsid w:val="000825A8"/>
    <w:rsid w:val="00094E7C"/>
    <w:rsid w:val="00097CE5"/>
    <w:rsid w:val="000A0D30"/>
    <w:rsid w:val="000A31DF"/>
    <w:rsid w:val="000A4114"/>
    <w:rsid w:val="000A53C8"/>
    <w:rsid w:val="000A6048"/>
    <w:rsid w:val="000A6169"/>
    <w:rsid w:val="000B01C1"/>
    <w:rsid w:val="000B19EE"/>
    <w:rsid w:val="000B2B42"/>
    <w:rsid w:val="000B2DB3"/>
    <w:rsid w:val="000B467A"/>
    <w:rsid w:val="000B46FE"/>
    <w:rsid w:val="000B4F3F"/>
    <w:rsid w:val="000C252D"/>
    <w:rsid w:val="000C59BE"/>
    <w:rsid w:val="000C6888"/>
    <w:rsid w:val="000D6D71"/>
    <w:rsid w:val="000E0FDE"/>
    <w:rsid w:val="000E2267"/>
    <w:rsid w:val="000E4D66"/>
    <w:rsid w:val="000E69AC"/>
    <w:rsid w:val="000E6EC7"/>
    <w:rsid w:val="000F2143"/>
    <w:rsid w:val="000F33CF"/>
    <w:rsid w:val="000F6C55"/>
    <w:rsid w:val="000F73C4"/>
    <w:rsid w:val="0010048E"/>
    <w:rsid w:val="00103932"/>
    <w:rsid w:val="001048C5"/>
    <w:rsid w:val="00113C2A"/>
    <w:rsid w:val="001274DF"/>
    <w:rsid w:val="00133784"/>
    <w:rsid w:val="00150967"/>
    <w:rsid w:val="00156CE9"/>
    <w:rsid w:val="001610C3"/>
    <w:rsid w:val="00165C85"/>
    <w:rsid w:val="00172DD3"/>
    <w:rsid w:val="00184E15"/>
    <w:rsid w:val="00185832"/>
    <w:rsid w:val="00186E3A"/>
    <w:rsid w:val="00192679"/>
    <w:rsid w:val="001946D2"/>
    <w:rsid w:val="001A030A"/>
    <w:rsid w:val="001A0748"/>
    <w:rsid w:val="001A30EB"/>
    <w:rsid w:val="001B011B"/>
    <w:rsid w:val="001B034E"/>
    <w:rsid w:val="001B10BA"/>
    <w:rsid w:val="001B1687"/>
    <w:rsid w:val="001C3D04"/>
    <w:rsid w:val="001D2A5A"/>
    <w:rsid w:val="001E219D"/>
    <w:rsid w:val="001E2CFB"/>
    <w:rsid w:val="001E2F79"/>
    <w:rsid w:val="001E32A4"/>
    <w:rsid w:val="001E5B39"/>
    <w:rsid w:val="001E6B3F"/>
    <w:rsid w:val="001F0003"/>
    <w:rsid w:val="001F0DB4"/>
    <w:rsid w:val="0020177E"/>
    <w:rsid w:val="0020220B"/>
    <w:rsid w:val="00205D7E"/>
    <w:rsid w:val="00215458"/>
    <w:rsid w:val="0021569C"/>
    <w:rsid w:val="00215AE2"/>
    <w:rsid w:val="0022135D"/>
    <w:rsid w:val="00226581"/>
    <w:rsid w:val="00230D2D"/>
    <w:rsid w:val="00230FC9"/>
    <w:rsid w:val="00234C02"/>
    <w:rsid w:val="00242F4E"/>
    <w:rsid w:val="00244353"/>
    <w:rsid w:val="00245F10"/>
    <w:rsid w:val="00246F5E"/>
    <w:rsid w:val="00253864"/>
    <w:rsid w:val="00253FAB"/>
    <w:rsid w:val="0025765A"/>
    <w:rsid w:val="002642BD"/>
    <w:rsid w:val="00265ADB"/>
    <w:rsid w:val="00273983"/>
    <w:rsid w:val="00284D71"/>
    <w:rsid w:val="0028757F"/>
    <w:rsid w:val="00290841"/>
    <w:rsid w:val="00296E6B"/>
    <w:rsid w:val="002A6BA5"/>
    <w:rsid w:val="002C24EA"/>
    <w:rsid w:val="002C54E2"/>
    <w:rsid w:val="002D74B0"/>
    <w:rsid w:val="002D7D6F"/>
    <w:rsid w:val="002E080D"/>
    <w:rsid w:val="002E1478"/>
    <w:rsid w:val="002E1EAF"/>
    <w:rsid w:val="002E35E5"/>
    <w:rsid w:val="002E6E12"/>
    <w:rsid w:val="002E73BF"/>
    <w:rsid w:val="002E7C80"/>
    <w:rsid w:val="002F42BC"/>
    <w:rsid w:val="003058FF"/>
    <w:rsid w:val="00310333"/>
    <w:rsid w:val="003156E9"/>
    <w:rsid w:val="00326C08"/>
    <w:rsid w:val="003336EF"/>
    <w:rsid w:val="00333CEF"/>
    <w:rsid w:val="00345B17"/>
    <w:rsid w:val="0034761C"/>
    <w:rsid w:val="0035343A"/>
    <w:rsid w:val="00363B8A"/>
    <w:rsid w:val="00373720"/>
    <w:rsid w:val="0037460B"/>
    <w:rsid w:val="00377174"/>
    <w:rsid w:val="00391765"/>
    <w:rsid w:val="0039431E"/>
    <w:rsid w:val="003967C2"/>
    <w:rsid w:val="003A1AF9"/>
    <w:rsid w:val="003A55CF"/>
    <w:rsid w:val="003A56D4"/>
    <w:rsid w:val="003A649A"/>
    <w:rsid w:val="003B0C33"/>
    <w:rsid w:val="003B22AC"/>
    <w:rsid w:val="003C10C5"/>
    <w:rsid w:val="003C202F"/>
    <w:rsid w:val="003C6B9F"/>
    <w:rsid w:val="003D26B1"/>
    <w:rsid w:val="003D6554"/>
    <w:rsid w:val="003E1522"/>
    <w:rsid w:val="003E6DFE"/>
    <w:rsid w:val="003E700C"/>
    <w:rsid w:val="003E73D4"/>
    <w:rsid w:val="003E76A2"/>
    <w:rsid w:val="003F2EC0"/>
    <w:rsid w:val="003F79BD"/>
    <w:rsid w:val="00400790"/>
    <w:rsid w:val="00400B00"/>
    <w:rsid w:val="0041012B"/>
    <w:rsid w:val="0041125A"/>
    <w:rsid w:val="00440000"/>
    <w:rsid w:val="004469F4"/>
    <w:rsid w:val="00454BD8"/>
    <w:rsid w:val="0046224C"/>
    <w:rsid w:val="004657B9"/>
    <w:rsid w:val="00473710"/>
    <w:rsid w:val="00480E04"/>
    <w:rsid w:val="00482824"/>
    <w:rsid w:val="004869EC"/>
    <w:rsid w:val="004A1194"/>
    <w:rsid w:val="004A4ACF"/>
    <w:rsid w:val="004C36CA"/>
    <w:rsid w:val="004C60B7"/>
    <w:rsid w:val="004C62A7"/>
    <w:rsid w:val="004D0430"/>
    <w:rsid w:val="004D116F"/>
    <w:rsid w:val="004E353F"/>
    <w:rsid w:val="004E4853"/>
    <w:rsid w:val="004F1553"/>
    <w:rsid w:val="004F3706"/>
    <w:rsid w:val="00511498"/>
    <w:rsid w:val="00514490"/>
    <w:rsid w:val="005152D7"/>
    <w:rsid w:val="00522F7F"/>
    <w:rsid w:val="00523200"/>
    <w:rsid w:val="005261B0"/>
    <w:rsid w:val="00531BFC"/>
    <w:rsid w:val="00533409"/>
    <w:rsid w:val="00533DB1"/>
    <w:rsid w:val="00535C7D"/>
    <w:rsid w:val="00545B28"/>
    <w:rsid w:val="00546854"/>
    <w:rsid w:val="00550E26"/>
    <w:rsid w:val="005578D8"/>
    <w:rsid w:val="0056217D"/>
    <w:rsid w:val="005626C3"/>
    <w:rsid w:val="00566C55"/>
    <w:rsid w:val="00567D93"/>
    <w:rsid w:val="00570633"/>
    <w:rsid w:val="00591CB0"/>
    <w:rsid w:val="00592417"/>
    <w:rsid w:val="005A794B"/>
    <w:rsid w:val="005A7E04"/>
    <w:rsid w:val="005B568F"/>
    <w:rsid w:val="005B70FD"/>
    <w:rsid w:val="005C1193"/>
    <w:rsid w:val="005C3952"/>
    <w:rsid w:val="005C67D2"/>
    <w:rsid w:val="005E2776"/>
    <w:rsid w:val="005F79B6"/>
    <w:rsid w:val="005F7EFF"/>
    <w:rsid w:val="00613BB6"/>
    <w:rsid w:val="006159BF"/>
    <w:rsid w:val="006213F4"/>
    <w:rsid w:val="00654D3F"/>
    <w:rsid w:val="00657845"/>
    <w:rsid w:val="006676EA"/>
    <w:rsid w:val="006743E1"/>
    <w:rsid w:val="00677CCA"/>
    <w:rsid w:val="00691146"/>
    <w:rsid w:val="006A5EF4"/>
    <w:rsid w:val="006C27AC"/>
    <w:rsid w:val="006D041B"/>
    <w:rsid w:val="006D2414"/>
    <w:rsid w:val="006D2F94"/>
    <w:rsid w:val="006D5699"/>
    <w:rsid w:val="006E187F"/>
    <w:rsid w:val="006E34A8"/>
    <w:rsid w:val="006E3E1D"/>
    <w:rsid w:val="006F76D1"/>
    <w:rsid w:val="006F7B58"/>
    <w:rsid w:val="007000F0"/>
    <w:rsid w:val="007069F7"/>
    <w:rsid w:val="00710801"/>
    <w:rsid w:val="00715041"/>
    <w:rsid w:val="00725826"/>
    <w:rsid w:val="007271C2"/>
    <w:rsid w:val="00735101"/>
    <w:rsid w:val="00740F8F"/>
    <w:rsid w:val="00741DC3"/>
    <w:rsid w:val="00742E11"/>
    <w:rsid w:val="00750AC3"/>
    <w:rsid w:val="00753351"/>
    <w:rsid w:val="00762D47"/>
    <w:rsid w:val="007631BC"/>
    <w:rsid w:val="0077051C"/>
    <w:rsid w:val="00771AEB"/>
    <w:rsid w:val="00772954"/>
    <w:rsid w:val="00773A7B"/>
    <w:rsid w:val="00781E70"/>
    <w:rsid w:val="00782891"/>
    <w:rsid w:val="00782A19"/>
    <w:rsid w:val="00783C32"/>
    <w:rsid w:val="007913C0"/>
    <w:rsid w:val="00791FD7"/>
    <w:rsid w:val="00792179"/>
    <w:rsid w:val="007922E8"/>
    <w:rsid w:val="00794660"/>
    <w:rsid w:val="007A2538"/>
    <w:rsid w:val="007B5C05"/>
    <w:rsid w:val="007B7207"/>
    <w:rsid w:val="007B7D94"/>
    <w:rsid w:val="007C1C49"/>
    <w:rsid w:val="007C508F"/>
    <w:rsid w:val="007C5719"/>
    <w:rsid w:val="007D01A8"/>
    <w:rsid w:val="007D16B9"/>
    <w:rsid w:val="007D285C"/>
    <w:rsid w:val="007E32D2"/>
    <w:rsid w:val="007E74B5"/>
    <w:rsid w:val="007E7EEF"/>
    <w:rsid w:val="007F57EB"/>
    <w:rsid w:val="007F6542"/>
    <w:rsid w:val="0080098A"/>
    <w:rsid w:val="00807BEF"/>
    <w:rsid w:val="00812137"/>
    <w:rsid w:val="008146F9"/>
    <w:rsid w:val="00815B7D"/>
    <w:rsid w:val="00815DAE"/>
    <w:rsid w:val="00817A57"/>
    <w:rsid w:val="00821749"/>
    <w:rsid w:val="00821CD8"/>
    <w:rsid w:val="00833044"/>
    <w:rsid w:val="00843588"/>
    <w:rsid w:val="0084657C"/>
    <w:rsid w:val="00846909"/>
    <w:rsid w:val="008561B2"/>
    <w:rsid w:val="00860B0E"/>
    <w:rsid w:val="00865D6F"/>
    <w:rsid w:val="008721F3"/>
    <w:rsid w:val="00885478"/>
    <w:rsid w:val="00885499"/>
    <w:rsid w:val="00894B30"/>
    <w:rsid w:val="008A52B5"/>
    <w:rsid w:val="008A55AE"/>
    <w:rsid w:val="008A7A08"/>
    <w:rsid w:val="008B1F7B"/>
    <w:rsid w:val="008B27F2"/>
    <w:rsid w:val="008C0931"/>
    <w:rsid w:val="008C3A27"/>
    <w:rsid w:val="008C6F83"/>
    <w:rsid w:val="008D15EB"/>
    <w:rsid w:val="008D3FDA"/>
    <w:rsid w:val="008E2940"/>
    <w:rsid w:val="008E5ED4"/>
    <w:rsid w:val="008F2FDA"/>
    <w:rsid w:val="008F5A4B"/>
    <w:rsid w:val="00903E88"/>
    <w:rsid w:val="00927130"/>
    <w:rsid w:val="0092752A"/>
    <w:rsid w:val="009361F2"/>
    <w:rsid w:val="00936FA8"/>
    <w:rsid w:val="00937E0E"/>
    <w:rsid w:val="00941AF3"/>
    <w:rsid w:val="00943329"/>
    <w:rsid w:val="00943C9B"/>
    <w:rsid w:val="00944AD5"/>
    <w:rsid w:val="00947C59"/>
    <w:rsid w:val="00950792"/>
    <w:rsid w:val="009541E3"/>
    <w:rsid w:val="00964093"/>
    <w:rsid w:val="00972AF2"/>
    <w:rsid w:val="00975646"/>
    <w:rsid w:val="0098325E"/>
    <w:rsid w:val="009859CA"/>
    <w:rsid w:val="00987B6F"/>
    <w:rsid w:val="009930AF"/>
    <w:rsid w:val="00995C67"/>
    <w:rsid w:val="009B66A4"/>
    <w:rsid w:val="009C16E3"/>
    <w:rsid w:val="009D1B64"/>
    <w:rsid w:val="009D6318"/>
    <w:rsid w:val="009D71A3"/>
    <w:rsid w:val="00A05C47"/>
    <w:rsid w:val="00A069D6"/>
    <w:rsid w:val="00A07B1D"/>
    <w:rsid w:val="00A10E1D"/>
    <w:rsid w:val="00A1429B"/>
    <w:rsid w:val="00A152A8"/>
    <w:rsid w:val="00A25756"/>
    <w:rsid w:val="00A31007"/>
    <w:rsid w:val="00A33F41"/>
    <w:rsid w:val="00A43DBC"/>
    <w:rsid w:val="00A5739B"/>
    <w:rsid w:val="00A67BAF"/>
    <w:rsid w:val="00A728A5"/>
    <w:rsid w:val="00A741A7"/>
    <w:rsid w:val="00A74C10"/>
    <w:rsid w:val="00A752DC"/>
    <w:rsid w:val="00A77775"/>
    <w:rsid w:val="00A876FA"/>
    <w:rsid w:val="00A9511F"/>
    <w:rsid w:val="00AA614A"/>
    <w:rsid w:val="00AA65CC"/>
    <w:rsid w:val="00AB2D0B"/>
    <w:rsid w:val="00AB39E8"/>
    <w:rsid w:val="00AC124F"/>
    <w:rsid w:val="00AC2C66"/>
    <w:rsid w:val="00AC3046"/>
    <w:rsid w:val="00AD1E6A"/>
    <w:rsid w:val="00AD2729"/>
    <w:rsid w:val="00AD5FC8"/>
    <w:rsid w:val="00AE017F"/>
    <w:rsid w:val="00AE30DB"/>
    <w:rsid w:val="00AE57D5"/>
    <w:rsid w:val="00AE6871"/>
    <w:rsid w:val="00AE69E8"/>
    <w:rsid w:val="00AE7D53"/>
    <w:rsid w:val="00AF0920"/>
    <w:rsid w:val="00AF3E5D"/>
    <w:rsid w:val="00B10959"/>
    <w:rsid w:val="00B13986"/>
    <w:rsid w:val="00B14F9C"/>
    <w:rsid w:val="00B21D54"/>
    <w:rsid w:val="00B248CB"/>
    <w:rsid w:val="00B249C1"/>
    <w:rsid w:val="00B26FE2"/>
    <w:rsid w:val="00B466D5"/>
    <w:rsid w:val="00B50A67"/>
    <w:rsid w:val="00B51A01"/>
    <w:rsid w:val="00B5488B"/>
    <w:rsid w:val="00B61390"/>
    <w:rsid w:val="00B77CFF"/>
    <w:rsid w:val="00B84D70"/>
    <w:rsid w:val="00B861BE"/>
    <w:rsid w:val="00B94121"/>
    <w:rsid w:val="00BA3282"/>
    <w:rsid w:val="00BB30E0"/>
    <w:rsid w:val="00BB628F"/>
    <w:rsid w:val="00BC3D1C"/>
    <w:rsid w:val="00BD1778"/>
    <w:rsid w:val="00BD1C5A"/>
    <w:rsid w:val="00BD29C8"/>
    <w:rsid w:val="00BE4AF8"/>
    <w:rsid w:val="00BE50D0"/>
    <w:rsid w:val="00BF155C"/>
    <w:rsid w:val="00BF4BC2"/>
    <w:rsid w:val="00C02778"/>
    <w:rsid w:val="00C036CC"/>
    <w:rsid w:val="00C046DF"/>
    <w:rsid w:val="00C130D5"/>
    <w:rsid w:val="00C156B4"/>
    <w:rsid w:val="00C1629C"/>
    <w:rsid w:val="00C17EEE"/>
    <w:rsid w:val="00C21A55"/>
    <w:rsid w:val="00C224AF"/>
    <w:rsid w:val="00C32286"/>
    <w:rsid w:val="00C32639"/>
    <w:rsid w:val="00C33314"/>
    <w:rsid w:val="00C34800"/>
    <w:rsid w:val="00C376B7"/>
    <w:rsid w:val="00C42D01"/>
    <w:rsid w:val="00C56919"/>
    <w:rsid w:val="00C57022"/>
    <w:rsid w:val="00C5797A"/>
    <w:rsid w:val="00C60EDC"/>
    <w:rsid w:val="00C61978"/>
    <w:rsid w:val="00C706A1"/>
    <w:rsid w:val="00C72345"/>
    <w:rsid w:val="00C73250"/>
    <w:rsid w:val="00C75236"/>
    <w:rsid w:val="00C77390"/>
    <w:rsid w:val="00C81B77"/>
    <w:rsid w:val="00C82D8F"/>
    <w:rsid w:val="00C84BD8"/>
    <w:rsid w:val="00C963CE"/>
    <w:rsid w:val="00CA2008"/>
    <w:rsid w:val="00CA7239"/>
    <w:rsid w:val="00CB002E"/>
    <w:rsid w:val="00CB0A4E"/>
    <w:rsid w:val="00CB3B4B"/>
    <w:rsid w:val="00CB5278"/>
    <w:rsid w:val="00CB68DC"/>
    <w:rsid w:val="00CC013E"/>
    <w:rsid w:val="00CD3656"/>
    <w:rsid w:val="00CE003C"/>
    <w:rsid w:val="00CE005B"/>
    <w:rsid w:val="00CE1F59"/>
    <w:rsid w:val="00CE2C77"/>
    <w:rsid w:val="00D15A4B"/>
    <w:rsid w:val="00D1757B"/>
    <w:rsid w:val="00D3487A"/>
    <w:rsid w:val="00D34974"/>
    <w:rsid w:val="00D359D0"/>
    <w:rsid w:val="00D3687A"/>
    <w:rsid w:val="00D36B8D"/>
    <w:rsid w:val="00D571D2"/>
    <w:rsid w:val="00D6598F"/>
    <w:rsid w:val="00D65F98"/>
    <w:rsid w:val="00D75229"/>
    <w:rsid w:val="00D7597E"/>
    <w:rsid w:val="00D75C56"/>
    <w:rsid w:val="00D80797"/>
    <w:rsid w:val="00D81894"/>
    <w:rsid w:val="00D85DEC"/>
    <w:rsid w:val="00D93B79"/>
    <w:rsid w:val="00D958D4"/>
    <w:rsid w:val="00DA0065"/>
    <w:rsid w:val="00DA5E02"/>
    <w:rsid w:val="00DB0C69"/>
    <w:rsid w:val="00DC73F2"/>
    <w:rsid w:val="00DD0DFD"/>
    <w:rsid w:val="00DE3D99"/>
    <w:rsid w:val="00DE6276"/>
    <w:rsid w:val="00DE78A7"/>
    <w:rsid w:val="00E016A0"/>
    <w:rsid w:val="00E04195"/>
    <w:rsid w:val="00E06BD0"/>
    <w:rsid w:val="00E12818"/>
    <w:rsid w:val="00E1459D"/>
    <w:rsid w:val="00E21677"/>
    <w:rsid w:val="00E25AF6"/>
    <w:rsid w:val="00E32752"/>
    <w:rsid w:val="00E33415"/>
    <w:rsid w:val="00E4058D"/>
    <w:rsid w:val="00E44FC3"/>
    <w:rsid w:val="00E4573F"/>
    <w:rsid w:val="00E46927"/>
    <w:rsid w:val="00E52AD1"/>
    <w:rsid w:val="00E601B2"/>
    <w:rsid w:val="00E643D4"/>
    <w:rsid w:val="00E6760F"/>
    <w:rsid w:val="00E72F07"/>
    <w:rsid w:val="00E75B0D"/>
    <w:rsid w:val="00E82256"/>
    <w:rsid w:val="00E82421"/>
    <w:rsid w:val="00E8251D"/>
    <w:rsid w:val="00E87BD3"/>
    <w:rsid w:val="00E94903"/>
    <w:rsid w:val="00EA2A76"/>
    <w:rsid w:val="00EA72D2"/>
    <w:rsid w:val="00EB1A96"/>
    <w:rsid w:val="00EB38E7"/>
    <w:rsid w:val="00EC4F0F"/>
    <w:rsid w:val="00EC7833"/>
    <w:rsid w:val="00EC79C1"/>
    <w:rsid w:val="00ED01F6"/>
    <w:rsid w:val="00ED6129"/>
    <w:rsid w:val="00ED68CC"/>
    <w:rsid w:val="00ED6D0D"/>
    <w:rsid w:val="00ED7102"/>
    <w:rsid w:val="00EE3B78"/>
    <w:rsid w:val="00EE76FD"/>
    <w:rsid w:val="00EE7A03"/>
    <w:rsid w:val="00EF102B"/>
    <w:rsid w:val="00EF122B"/>
    <w:rsid w:val="00EF6438"/>
    <w:rsid w:val="00F004CD"/>
    <w:rsid w:val="00F04CBC"/>
    <w:rsid w:val="00F05C92"/>
    <w:rsid w:val="00F05D28"/>
    <w:rsid w:val="00F14C90"/>
    <w:rsid w:val="00F35185"/>
    <w:rsid w:val="00F41E3E"/>
    <w:rsid w:val="00F5003C"/>
    <w:rsid w:val="00F667D7"/>
    <w:rsid w:val="00F67D61"/>
    <w:rsid w:val="00F7400F"/>
    <w:rsid w:val="00F868FB"/>
    <w:rsid w:val="00F952F0"/>
    <w:rsid w:val="00F956D8"/>
    <w:rsid w:val="00F96CDB"/>
    <w:rsid w:val="00FA3B07"/>
    <w:rsid w:val="00FB1316"/>
    <w:rsid w:val="00FB57C7"/>
    <w:rsid w:val="00FB5809"/>
    <w:rsid w:val="00FC5374"/>
    <w:rsid w:val="00FC7634"/>
    <w:rsid w:val="00FD13EE"/>
    <w:rsid w:val="00FE2A30"/>
    <w:rsid w:val="00FF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47EEFCE9"/>
  <w15:docId w15:val="{D2655E65-FC47-45F1-8D24-C9350A31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BEntInstit">
    <w:name w:val="TBEntInstit"/>
    <w:basedOn w:val="TechnicalBlockBase"/>
    <w:link w:val="EntInstitChar"/>
    <w:rsid w:val="00D81894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D81894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D81894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D81894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D81894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D81894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D81894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D81894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D81894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D81894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D81894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HeaderCouncilLarge">
    <w:name w:val="Header Council Large"/>
    <w:basedOn w:val="Normal"/>
    <w:link w:val="HeaderCouncilLargeChar"/>
    <w:rsid w:val="003B0C33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3B0C33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eastAsia="fr-BE" w:bidi="ar-SA"/>
    </w:rPr>
  </w:style>
  <w:style w:type="character" w:customStyle="1" w:styleId="HeaderCouncilLargeChar">
    <w:name w:val="Header Council Large Char"/>
    <w:basedOn w:val="TBNormalTechnicalBlockChar"/>
    <w:link w:val="HeaderCouncilLarge"/>
    <w:rsid w:val="003B0C33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eastAsia="fr-BE" w:bidi="ar-SA"/>
    </w:rPr>
  </w:style>
  <w:style w:type="paragraph" w:customStyle="1" w:styleId="FooterText">
    <w:name w:val="Footer Text"/>
    <w:basedOn w:val="Normal"/>
    <w:rsid w:val="003B0C33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3B0C33"/>
    <w:rPr>
      <w:color w:val="808080"/>
    </w:rPr>
  </w:style>
  <w:style w:type="paragraph" w:customStyle="1" w:styleId="Default">
    <w:name w:val="Default"/>
    <w:rsid w:val="008C6F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OBC Bullet Char,Normal 1 Char,Task Body Char,Viñetas (Inicio Parrafo) Char,Paragrafo elenco Char,3 Txt tabla Char,Zerrenda-paragrafoa Char,Fiche List Paragraph Char,Dot pt Char,F5 List Paragraph Char,List Paragraph1 Char"/>
    <w:link w:val="ListParagraph"/>
    <w:uiPriority w:val="34"/>
    <w:locked/>
    <w:rsid w:val="0010048E"/>
    <w:rPr>
      <w:lang w:val="ro-RO" w:eastAsia="ro-RO" w:bidi="ro-RO"/>
    </w:rPr>
  </w:style>
  <w:style w:type="paragraph" w:styleId="ListParagraph">
    <w:name w:val="List Paragraph"/>
    <w:aliases w:val="OBC Bullet,Normal 1,Task Body,Viñetas (Inicio Parrafo),Paragrafo elenco,3 Txt tabla,Zerrenda-paragrafoa,Fiche List Paragraph,Dot pt,F5 List Paragraph,List Paragraph1,No Spacing1,List Paragraph Char Char Char,Indicator Text,References"/>
    <w:basedOn w:val="Normal"/>
    <w:link w:val="ListParagraphChar"/>
    <w:uiPriority w:val="34"/>
    <w:qFormat/>
    <w:rsid w:val="0010048E"/>
    <w:pPr>
      <w:spacing w:after="240" w:line="240" w:lineRule="atLeast"/>
      <w:ind w:left="720"/>
      <w:contextualSpacing/>
    </w:pPr>
    <w:rPr>
      <w:rFonts w:asciiTheme="minorHAnsi" w:hAnsiTheme="minorHAnsi" w:cstheme="minorBidi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956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56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56D8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6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56D8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customStyle="1" w:styleId="TBDistrbMarkers">
    <w:name w:val="TBDistrbMarkers"/>
    <w:basedOn w:val="TBNormalTechnicalBlock"/>
    <w:qFormat/>
    <w:rsid w:val="00D81894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121">
    <w:name w:val="Table Grid121"/>
    <w:basedOn w:val="TableNormal"/>
    <w:next w:val="TableGrid"/>
    <w:uiPriority w:val="59"/>
    <w:rsid w:val="00AE6871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82421"/>
    <w:pPr>
      <w:spacing w:before="100" w:beforeAutospacing="1" w:after="100" w:afterAutospacing="1"/>
    </w:pPr>
    <w:rPr>
      <w:rFonts w:eastAsia="Times New Roman"/>
      <w:szCs w:val="24"/>
    </w:rPr>
  </w:style>
  <w:style w:type="character" w:styleId="Strong">
    <w:name w:val="Strong"/>
    <w:basedOn w:val="DefaultParagraphFont"/>
    <w:uiPriority w:val="22"/>
    <w:qFormat/>
    <w:rsid w:val="00E82421"/>
    <w:rPr>
      <w:b/>
      <w:bCs/>
    </w:rPr>
  </w:style>
  <w:style w:type="paragraph" w:styleId="Revision">
    <w:name w:val="Revision"/>
    <w:hidden/>
    <w:uiPriority w:val="99"/>
    <w:semiHidden/>
    <w:rsid w:val="001B10BA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3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3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3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3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36"/>
      </w:numPr>
    </w:pPr>
  </w:style>
  <w:style w:type="paragraph" w:customStyle="1" w:styleId="Point123">
    <w:name w:val="Point 123"/>
    <w:basedOn w:val="Normal"/>
    <w:rsid w:val="006213F4"/>
    <w:pPr>
      <w:numPr>
        <w:numId w:val="3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3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3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36"/>
      </w:numPr>
    </w:pPr>
  </w:style>
  <w:style w:type="paragraph" w:customStyle="1" w:styleId="Pointivx">
    <w:name w:val="Point ivx"/>
    <w:basedOn w:val="Normal"/>
    <w:rsid w:val="006213F4"/>
    <w:pPr>
      <w:numPr>
        <w:numId w:val="3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3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3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3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37"/>
      </w:numPr>
    </w:pPr>
  </w:style>
  <w:style w:type="paragraph" w:customStyle="1" w:styleId="Bullet">
    <w:name w:val="Bullet"/>
    <w:basedOn w:val="Normal"/>
    <w:rsid w:val="006213F4"/>
    <w:pPr>
      <w:numPr>
        <w:numId w:val="31"/>
      </w:numPr>
    </w:pPr>
  </w:style>
  <w:style w:type="paragraph" w:customStyle="1" w:styleId="Bullet1">
    <w:name w:val="Bullet 1"/>
    <w:basedOn w:val="Normal"/>
    <w:rsid w:val="006213F4"/>
    <w:pPr>
      <w:numPr>
        <w:numId w:val="32"/>
      </w:numPr>
    </w:pPr>
  </w:style>
  <w:style w:type="paragraph" w:customStyle="1" w:styleId="Bullet2">
    <w:name w:val="Bullet 2"/>
    <w:basedOn w:val="Normal"/>
    <w:rsid w:val="006213F4"/>
    <w:pPr>
      <w:numPr>
        <w:numId w:val="33"/>
      </w:numPr>
    </w:pPr>
  </w:style>
  <w:style w:type="paragraph" w:customStyle="1" w:styleId="Bullet3">
    <w:name w:val="Bullet 3"/>
    <w:basedOn w:val="Normal"/>
    <w:rsid w:val="006213F4"/>
    <w:pPr>
      <w:numPr>
        <w:numId w:val="34"/>
      </w:numPr>
    </w:pPr>
  </w:style>
  <w:style w:type="paragraph" w:customStyle="1" w:styleId="Bullet4">
    <w:name w:val="Bullet 4"/>
    <w:basedOn w:val="Normal"/>
    <w:rsid w:val="006213F4"/>
    <w:pPr>
      <w:numPr>
        <w:numId w:val="35"/>
      </w:numPr>
    </w:pPr>
  </w:style>
  <w:style w:type="paragraph" w:customStyle="1" w:styleId="Dash">
    <w:name w:val="Dash"/>
    <w:basedOn w:val="Normal"/>
    <w:rsid w:val="006213F4"/>
    <w:pPr>
      <w:numPr>
        <w:numId w:val="21"/>
      </w:numPr>
    </w:pPr>
  </w:style>
  <w:style w:type="paragraph" w:customStyle="1" w:styleId="Dash1">
    <w:name w:val="Dash 1"/>
    <w:basedOn w:val="Normal"/>
    <w:rsid w:val="006213F4"/>
    <w:pPr>
      <w:numPr>
        <w:numId w:val="22"/>
      </w:numPr>
    </w:pPr>
  </w:style>
  <w:style w:type="paragraph" w:customStyle="1" w:styleId="Dash2">
    <w:name w:val="Dash 2"/>
    <w:basedOn w:val="Normal"/>
    <w:rsid w:val="006213F4"/>
    <w:pPr>
      <w:numPr>
        <w:numId w:val="23"/>
      </w:numPr>
    </w:pPr>
  </w:style>
  <w:style w:type="paragraph" w:customStyle="1" w:styleId="Dash3">
    <w:name w:val="Dash 3"/>
    <w:basedOn w:val="Normal"/>
    <w:rsid w:val="006213F4"/>
    <w:pPr>
      <w:numPr>
        <w:numId w:val="24"/>
      </w:numPr>
    </w:pPr>
  </w:style>
  <w:style w:type="paragraph" w:customStyle="1" w:styleId="Dash4">
    <w:name w:val="Dash 4"/>
    <w:basedOn w:val="Normal"/>
    <w:rsid w:val="006213F4"/>
    <w:pPr>
      <w:numPr>
        <w:numId w:val="25"/>
      </w:numPr>
    </w:pPr>
  </w:style>
  <w:style w:type="paragraph" w:customStyle="1" w:styleId="DashEqual">
    <w:name w:val="Dash Equal"/>
    <w:basedOn w:val="Dash"/>
    <w:rsid w:val="006213F4"/>
    <w:pPr>
      <w:numPr>
        <w:numId w:val="26"/>
      </w:numPr>
    </w:pPr>
  </w:style>
  <w:style w:type="paragraph" w:customStyle="1" w:styleId="DashEqual1">
    <w:name w:val="Dash Equal 1"/>
    <w:basedOn w:val="Dash1"/>
    <w:rsid w:val="006213F4"/>
    <w:pPr>
      <w:numPr>
        <w:numId w:val="27"/>
      </w:numPr>
    </w:pPr>
  </w:style>
  <w:style w:type="paragraph" w:customStyle="1" w:styleId="DashEqual2">
    <w:name w:val="Dash Equal 2"/>
    <w:basedOn w:val="Dash2"/>
    <w:rsid w:val="006213F4"/>
    <w:pPr>
      <w:numPr>
        <w:numId w:val="28"/>
      </w:numPr>
    </w:pPr>
  </w:style>
  <w:style w:type="paragraph" w:customStyle="1" w:styleId="DashEqual3">
    <w:name w:val="Dash Equal 3"/>
    <w:basedOn w:val="Dash3"/>
    <w:rsid w:val="006213F4"/>
    <w:pPr>
      <w:numPr>
        <w:numId w:val="29"/>
      </w:numPr>
    </w:pPr>
  </w:style>
  <w:style w:type="paragraph" w:customStyle="1" w:styleId="DashEqual4">
    <w:name w:val="Dash Equal 4"/>
    <w:basedOn w:val="Dash4"/>
    <w:rsid w:val="006213F4"/>
    <w:pPr>
      <w:numPr>
        <w:numId w:val="3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3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3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4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67F9AF-ED3B-4F04-8DCF-CE1A2EB56B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FA0DE3-8240-4696-A1E6-E09D673F6C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986263-57EF-4371-B63A-ED56262C1AB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2EC33B-D092-4C54-9689-69AADDBA6BE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10</TotalTime>
  <Pages>3</Pages>
  <Words>338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SALAJIA Maria-Magdalena</cp:lastModifiedBy>
  <cp:revision>7</cp:revision>
  <cp:lastPrinted>2026-03-18T09:38:00Z</cp:lastPrinted>
  <dcterms:created xsi:type="dcterms:W3CDTF">2026-03-18T15:20:00Z</dcterms:created>
  <dcterms:modified xsi:type="dcterms:W3CDTF">2026-03-19T10:46:00Z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4.11.5, Build 20250206</vt:lpwstr>
  </property>
  <property fmtid="{D5CDD505-2E9C-101B-9397-08002B2CF9AE}" pid="4" name="Meeting Number">
    <vt:lpwstr>4163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2025-05-23T11:47:26Z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128e6055-ea62-4791-b564-7dc96b182098</vt:lpwstr>
  </property>
  <property fmtid="{D5CDD505-2E9C-101B-9397-08002B2CF9AE}" pid="11" name="MSIP_Label_af60b174-6478-47f9-866e-33f097bb6603_ContentBits">
    <vt:lpwstr>0</vt:lpwstr>
  </property>
  <property fmtid="{D5CDD505-2E9C-101B-9397-08002B2CF9AE}" pid="12" name="ContentTypeId">
    <vt:lpwstr>0x010100B1C4999ACD6CE848981E0EB0D78F6234</vt:lpwstr>
  </property>
</Properties>
</file>