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3.bin" ContentType="image/png"/>
  <Override PartName="/word/media/image4.bin" ContentType="image/png"/>
  <Override PartName="/word/media/image6.bin" ContentType="image/png"/>
  <Override PartName="/word/theme/theme1.xml" ContentType="application/vnd.openxmlformats-officedocument.theme+xml"/>
  <Override PartName="/word/media/image7.bin" ContentType="image/png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77475522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C5965" w:rsidRPr="0056157B" w14:paraId="39C93C0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8687123" w14:textId="1C54AFD0" w:rsidR="00FC5965" w:rsidRPr="0056157B" w:rsidRDefault="00FC5965" w:rsidP="00634DC7">
                <w:pPr>
                  <w:pStyle w:val="TBNormalTechnicalBlock"/>
                </w:pPr>
              </w:p>
            </w:tc>
          </w:tr>
          <w:tr w:rsidR="00FC5965" w:rsidRPr="0056157B" w14:paraId="15E9E44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810E375" w14:textId="77777777" w:rsidR="00FC5965" w:rsidRPr="0056157B" w:rsidRDefault="00FC596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D832EAE" wp14:editId="0CA2B27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AF2F691" w14:textId="77777777" w:rsidR="00FC5965" w:rsidRPr="0056157B" w:rsidRDefault="00FC596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C5965" w:rsidRPr="00B84B6D" w14:paraId="469FD5D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8E75C32" w14:textId="77777777" w:rsidR="00FC5965" w:rsidRPr="0056157B" w:rsidRDefault="00FC596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EC8D349" w14:textId="77777777" w:rsidR="00FC5965" w:rsidRPr="0056157B" w:rsidRDefault="00FC596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95E91A8" w14:textId="77777777" w:rsidR="00FC5965" w:rsidRPr="0056157B" w:rsidRDefault="00FC5965" w:rsidP="00233A0E">
                <w:pPr>
                  <w:pStyle w:val="TBNormalTechnicalBlock"/>
                  <w:rPr>
                    <w:b/>
                  </w:rPr>
                </w:pPr>
              </w:p>
              <w:p w14:paraId="2C069081" w14:textId="77777777" w:rsidR="00FC5965" w:rsidRDefault="00FC59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30 March 2026</w:t>
                </w:r>
              </w:p>
              <w:p w14:paraId="12E280BA" w14:textId="77777777" w:rsidR="00FC5965" w:rsidRPr="0019440B" w:rsidRDefault="00FC596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6712D93" w14:textId="77777777" w:rsidR="00FC5965" w:rsidRPr="0019440B" w:rsidRDefault="00FC5965" w:rsidP="00233A0E">
                <w:pPr>
                  <w:pStyle w:val="TBNormalTechnicalBlock"/>
                </w:pPr>
              </w:p>
              <w:p w14:paraId="0EEE1741" w14:textId="77777777" w:rsidR="00FC5965" w:rsidRDefault="00FC5965" w:rsidP="00233A0E">
                <w:pPr>
                  <w:pStyle w:val="TBNormalTechnicalBlock"/>
                </w:pPr>
                <w:r>
                  <w:t>7469</w:t>
                </w:r>
                <w:r w:rsidRPr="0056157B">
                  <w:t>/</w:t>
                </w:r>
                <w:r>
                  <w:t>26</w:t>
                </w:r>
              </w:p>
              <w:p w14:paraId="5EFECA97" w14:textId="77777777" w:rsidR="00FC5965" w:rsidRDefault="00FC5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19</w:t>
                </w:r>
              </w:p>
              <w:p w14:paraId="6FAEE29C" w14:textId="77777777" w:rsidR="00FC5965" w:rsidRDefault="00FC5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255</w:t>
                </w:r>
              </w:p>
              <w:p w14:paraId="2338801F" w14:textId="77777777" w:rsidR="00FC5965" w:rsidRDefault="00FC596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149</w:t>
                </w:r>
              </w:p>
              <w:p w14:paraId="4997EC12" w14:textId="77777777" w:rsidR="00FC5965" w:rsidRPr="007C5B64" w:rsidRDefault="00FC596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483AF7" w14:textId="77777777" w:rsidR="00FC5965" w:rsidRPr="009E0BE9" w:rsidRDefault="00FC5965" w:rsidP="00CD4D38">
                <w:pPr>
                  <w:pStyle w:val="TBDistrbMarkers"/>
                </w:pPr>
                <w:r>
                  <w:t>PARLNAT</w:t>
                </w:r>
              </w:p>
              <w:p w14:paraId="420AFA0F" w14:textId="77777777" w:rsidR="00FC5965" w:rsidRPr="009E0BE9" w:rsidRDefault="00FC5965" w:rsidP="00233A0E">
                <w:pPr>
                  <w:pStyle w:val="TBNormalTechnicalBlock"/>
                </w:pPr>
              </w:p>
              <w:p w14:paraId="3A27F39B" w14:textId="77777777" w:rsidR="00FC5965" w:rsidRPr="009E0BE9" w:rsidRDefault="00FC5965" w:rsidP="00233A0E">
                <w:pPr>
                  <w:pStyle w:val="TBNormalTechnicalBlock"/>
                </w:pPr>
              </w:p>
              <w:p w14:paraId="29B95933" w14:textId="77777777" w:rsidR="00FC5965" w:rsidRPr="009E0BE9" w:rsidRDefault="00FC596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C5965" w:rsidRPr="00ED0749" w14:paraId="5C5C335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CDB6A8D" w14:textId="77777777" w:rsidR="00FC5965" w:rsidRPr="00ED0749" w:rsidRDefault="00FC596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8938E13" w14:textId="77777777" w:rsidR="00FC5965" w:rsidRPr="00ED0749" w:rsidRDefault="00FC596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FBE2348" w14:textId="77777777" w:rsidR="00FC5965" w:rsidRPr="00ED0749" w:rsidRDefault="00FC596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82B1EB9" w14:textId="77777777" w:rsidR="00FC5965" w:rsidRPr="00ED0749" w:rsidRDefault="00FC5965" w:rsidP="00DF1147">
          <w:pPr>
            <w:pStyle w:val="TBEntRefer"/>
            <w:rPr>
              <w:sz w:val="2"/>
              <w:szCs w:val="2"/>
            </w:rPr>
          </w:pPr>
        </w:p>
        <w:p w14:paraId="094671EE" w14:textId="77777777" w:rsidR="00FC5965" w:rsidRPr="00DD01AC" w:rsidRDefault="00FC596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C5965" w:rsidRPr="00133225" w14:paraId="455A27AF" w14:textId="77777777" w:rsidTr="001E5BC3">
            <w:trPr>
              <w:jc w:val="center"/>
            </w:trPr>
            <w:tc>
              <w:tcPr>
                <w:tcW w:w="9645" w:type="dxa"/>
              </w:tcPr>
              <w:p w14:paraId="6E8D7F51" w14:textId="77777777" w:rsidR="00FC5965" w:rsidRPr="00C4351E" w:rsidRDefault="00FC596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FC5965" w:rsidRPr="007D53AD" w14:paraId="5F66C92E" w14:textId="77777777" w:rsidTr="001E5BC3">
            <w:trPr>
              <w:jc w:val="center"/>
            </w:trPr>
            <w:tc>
              <w:tcPr>
                <w:tcW w:w="9645" w:type="dxa"/>
              </w:tcPr>
              <w:p w14:paraId="2EB135B9" w14:textId="77777777" w:rsidR="00FC5965" w:rsidRPr="007D53AD" w:rsidRDefault="00FC596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FC5965" w:rsidRPr="007D53AD" w14:paraId="232FEC27" w14:textId="77777777" w:rsidTr="001E5BC3">
            <w:trPr>
              <w:jc w:val="center"/>
            </w:trPr>
            <w:tc>
              <w:tcPr>
                <w:tcW w:w="9645" w:type="dxa"/>
              </w:tcPr>
              <w:p w14:paraId="0540D4CA" w14:textId="77777777" w:rsidR="00FC5965" w:rsidRPr="006368AC" w:rsidRDefault="00FC5965" w:rsidP="00E60AAC">
                <w:pPr>
                  <w:pStyle w:val="TBTableText"/>
                </w:pPr>
                <w:r>
                  <w:t>17 March 2026</w:t>
                </w:r>
              </w:p>
            </w:tc>
          </w:tr>
        </w:tbl>
        <w:p w14:paraId="00835270" w14:textId="77777777" w:rsidR="00FC5965" w:rsidRPr="008C6FD6" w:rsidRDefault="00F653A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0F687D" w:rsidRPr="00D02586" w14:paraId="2519EF93" w14:textId="77777777" w:rsidTr="000F687D">
        <w:tc>
          <w:tcPr>
            <w:tcW w:w="567" w:type="dxa"/>
            <w:tcMar>
              <w:right w:w="0" w:type="dxa"/>
            </w:tcMar>
          </w:tcPr>
          <w:p w14:paraId="06355F95" w14:textId="08A93039" w:rsidR="000F687D" w:rsidRPr="00D02586" w:rsidRDefault="000F687D" w:rsidP="00A12A3F">
            <w:pPr>
              <w:pStyle w:val="PointManual"/>
              <w:pageBreakBefore/>
              <w:rPr>
                <w:b/>
                <w:bCs/>
              </w:rPr>
            </w:pPr>
            <w:r w:rsidRPr="00D02586">
              <w:rPr>
                <w:b/>
                <w:bCs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400FDEB" w14:textId="4660AF64" w:rsidR="000F687D" w:rsidRPr="00D02586" w:rsidRDefault="000F687D" w:rsidP="008B164C">
            <w:pPr>
              <w:rPr>
                <w:b/>
                <w:bCs/>
              </w:rPr>
            </w:pPr>
            <w:r w:rsidRPr="00D02586">
              <w:rPr>
                <w:b/>
                <w:bCs/>
              </w:rPr>
              <w:t>Adoption of the agenda</w:t>
            </w:r>
          </w:p>
        </w:tc>
      </w:tr>
    </w:tbl>
    <w:p w14:paraId="512D27BE" w14:textId="3350FAA7" w:rsidR="00D02586" w:rsidRPr="00E556E7" w:rsidRDefault="00D02586" w:rsidP="00D02586">
      <w:pPr>
        <w:spacing w:before="240" w:after="240" w:line="360" w:lineRule="auto"/>
        <w:ind w:left="567"/>
        <w:rPr>
          <w:rFonts w:eastAsia="Calibri"/>
        </w:rPr>
      </w:pPr>
      <w:r w:rsidRPr="00E556E7">
        <w:rPr>
          <w:rFonts w:eastAsia="Calibri"/>
          <w:u w:val="single"/>
        </w:rPr>
        <w:t>The Council</w:t>
      </w:r>
      <w:r w:rsidRPr="00E556E7">
        <w:rPr>
          <w:rFonts w:eastAsia="Calibri"/>
        </w:rPr>
        <w:t xml:space="preserve"> adopted the agenda set out in document </w:t>
      </w:r>
      <w:r>
        <w:rPr>
          <w:rFonts w:eastAsia="Calibri"/>
        </w:rPr>
        <w:t>7178</w:t>
      </w:r>
      <w:r w:rsidRPr="00E556E7">
        <w:rPr>
          <w:rFonts w:eastAsia="Calibri"/>
        </w:rPr>
        <w:t>/2</w:t>
      </w:r>
      <w:r>
        <w:rPr>
          <w:rFonts w:eastAsia="Calibri"/>
        </w:rPr>
        <w:t>6</w:t>
      </w:r>
      <w:r w:rsidRPr="00E556E7">
        <w:rPr>
          <w:rFonts w:eastAsia="Calibri"/>
        </w:rPr>
        <w:t>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0F687D" w:rsidRPr="00D02586" w14:paraId="362F22CD" w14:textId="77777777" w:rsidTr="000F687D">
        <w:tc>
          <w:tcPr>
            <w:tcW w:w="567" w:type="dxa"/>
            <w:tcMar>
              <w:right w:w="0" w:type="dxa"/>
            </w:tcMar>
          </w:tcPr>
          <w:p w14:paraId="76D6F9D1" w14:textId="40218580" w:rsidR="000F687D" w:rsidRPr="00D02586" w:rsidRDefault="000F687D" w:rsidP="000F687D">
            <w:pPr>
              <w:pStyle w:val="PointManual"/>
              <w:rPr>
                <w:b/>
                <w:bCs/>
              </w:rPr>
            </w:pPr>
            <w:r w:rsidRPr="00D02586">
              <w:rPr>
                <w:b/>
                <w:bCs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F088DA7" w14:textId="036615BB" w:rsidR="000F687D" w:rsidRPr="00D02586" w:rsidRDefault="000F687D" w:rsidP="005F5341">
            <w:pPr>
              <w:tabs>
                <w:tab w:val="left" w:pos="2760"/>
              </w:tabs>
              <w:rPr>
                <w:b/>
                <w:bCs/>
              </w:rPr>
            </w:pPr>
            <w:r w:rsidRPr="00D02586">
              <w:rPr>
                <w:b/>
                <w:bCs/>
              </w:rPr>
              <w:t>Approval of "A" items</w:t>
            </w:r>
          </w:p>
        </w:tc>
      </w:tr>
      <w:tr w:rsidR="00F17B92" w:rsidRPr="00F17B92" w14:paraId="2A8011CA" w14:textId="77777777" w:rsidTr="000F687D">
        <w:tc>
          <w:tcPr>
            <w:tcW w:w="567" w:type="dxa"/>
            <w:tcMar>
              <w:right w:w="0" w:type="dxa"/>
            </w:tcMar>
          </w:tcPr>
          <w:p w14:paraId="14470263" w14:textId="77777777" w:rsidR="000F687D" w:rsidRPr="00F17B92" w:rsidRDefault="000F687D" w:rsidP="000F687D"/>
        </w:tc>
        <w:tc>
          <w:tcPr>
            <w:tcW w:w="6463" w:type="dxa"/>
            <w:tcMar>
              <w:top w:w="284" w:type="dxa"/>
            </w:tcMar>
          </w:tcPr>
          <w:p w14:paraId="4956D1F0" w14:textId="703B2746" w:rsidR="000F687D" w:rsidRPr="00D02586" w:rsidRDefault="000F687D" w:rsidP="008B164C">
            <w:pPr>
              <w:pStyle w:val="PointManual"/>
              <w:rPr>
                <w:b/>
                <w:bCs/>
              </w:rPr>
            </w:pPr>
            <w:r w:rsidRPr="00D02586">
              <w:rPr>
                <w:b/>
                <w:bCs/>
              </w:rPr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2C0B842" w14:textId="77777777" w:rsidR="000F687D" w:rsidRPr="00F17B92" w:rsidRDefault="000F687D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6698E2C" w14:textId="434B59A3" w:rsidR="000F687D" w:rsidRPr="00F17B92" w:rsidRDefault="00F17B92" w:rsidP="008B164C">
            <w:r w:rsidRPr="00F17B92">
              <w:t>7181/26</w:t>
            </w:r>
          </w:p>
        </w:tc>
      </w:tr>
    </w:tbl>
    <w:p w14:paraId="01240081" w14:textId="592BE9DC" w:rsidR="00D02586" w:rsidRPr="00E556E7" w:rsidRDefault="00D02586" w:rsidP="00D02586">
      <w:pPr>
        <w:spacing w:before="200" w:line="360" w:lineRule="auto"/>
        <w:ind w:left="567"/>
        <w:rPr>
          <w:rFonts w:eastAsia="Calibri"/>
        </w:rPr>
      </w:pPr>
      <w:r w:rsidRPr="00E556E7">
        <w:rPr>
          <w:rFonts w:eastAsia="Calibri"/>
          <w:u w:val="single"/>
        </w:rPr>
        <w:t>The Council</w:t>
      </w:r>
      <w:r w:rsidRPr="00E556E7">
        <w:rPr>
          <w:rFonts w:eastAsia="Calibri"/>
        </w:rPr>
        <w:t xml:space="preserve"> adopted all "A" items listed in the document above, including all linguistic COR and REV documents presented for adoption.</w:t>
      </w:r>
      <w:r w:rsidR="00F14752">
        <w:rPr>
          <w:rFonts w:eastAsia="Calibri"/>
        </w:rPr>
        <w:t xml:space="preserve"> A s</w:t>
      </w:r>
      <w:r w:rsidR="00F14752" w:rsidRPr="00A75EF0">
        <w:rPr>
          <w:rFonts w:eastAsia="Calibri"/>
        </w:rPr>
        <w:t xml:space="preserve">tatement to these items </w:t>
      </w:r>
      <w:r w:rsidR="00F14752">
        <w:rPr>
          <w:rFonts w:eastAsia="Calibri"/>
        </w:rPr>
        <w:t>is</w:t>
      </w:r>
      <w:r w:rsidR="00F14752" w:rsidRPr="00A75EF0">
        <w:rPr>
          <w:rFonts w:eastAsia="Calibri"/>
        </w:rPr>
        <w:t xml:space="preserve"> set out in the Addendum.</w:t>
      </w:r>
    </w:p>
    <w:p w14:paraId="37682420" w14:textId="23F3A0E8" w:rsidR="00882D32" w:rsidRPr="00F17B92" w:rsidRDefault="00882D32" w:rsidP="00B01473">
      <w:pPr>
        <w:spacing w:before="480"/>
        <w:rPr>
          <w:b/>
          <w:bCs/>
          <w:szCs w:val="24"/>
          <w:u w:val="single"/>
          <w:lang w:val="en-US"/>
        </w:rPr>
      </w:pPr>
      <w:r w:rsidRPr="00F17B92">
        <w:rPr>
          <w:b/>
          <w:bCs/>
          <w:szCs w:val="24"/>
          <w:u w:val="single"/>
          <w:lang w:val="en-US"/>
        </w:rPr>
        <w:t>Legislative deliberations</w:t>
      </w:r>
    </w:p>
    <w:p w14:paraId="313EB472" w14:textId="77777777" w:rsidR="00882D32" w:rsidRPr="00223C25" w:rsidRDefault="00882D32" w:rsidP="00882D32">
      <w:pPr>
        <w:rPr>
          <w:b/>
          <w:bCs/>
          <w:szCs w:val="24"/>
          <w:lang w:val="en-US"/>
        </w:rPr>
      </w:pPr>
      <w:r w:rsidRPr="00223C25">
        <w:rPr>
          <w:b/>
          <w:bCs/>
          <w:szCs w:val="24"/>
          <w:lang w:val="en-US"/>
        </w:rPr>
        <w:t>(Public deliberation in accordance with Article 16(8) of the Treaty on European Union)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223C25" w14:paraId="57BF8971" w14:textId="77777777" w:rsidTr="000F687D">
        <w:tc>
          <w:tcPr>
            <w:tcW w:w="567" w:type="dxa"/>
            <w:tcMar>
              <w:right w:w="0" w:type="dxa"/>
            </w:tcMar>
          </w:tcPr>
          <w:p w14:paraId="5274EC88" w14:textId="100E2D23" w:rsidR="000F687D" w:rsidRPr="005F221A" w:rsidRDefault="000F687D" w:rsidP="000F687D">
            <w:pPr>
              <w:pStyle w:val="PointManual"/>
              <w:rPr>
                <w:b/>
                <w:bCs/>
              </w:rPr>
            </w:pPr>
            <w:r w:rsidRPr="005F221A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9D4491" w14:textId="45CFDD98" w:rsidR="000F687D" w:rsidRPr="005F221A" w:rsidRDefault="000F687D" w:rsidP="00882D32">
            <w:pPr>
              <w:ind w:left="-8" w:firstLine="8"/>
              <w:rPr>
                <w:b/>
                <w:bCs/>
                <w:szCs w:val="24"/>
              </w:rPr>
            </w:pPr>
            <w:r w:rsidRPr="005F221A">
              <w:rPr>
                <w:b/>
                <w:bCs/>
                <w:szCs w:val="24"/>
              </w:rPr>
              <w:t>Amendment of the CO</w:t>
            </w:r>
            <w:r w:rsidRPr="005F221A">
              <w:rPr>
                <w:b/>
                <w:bCs/>
                <w:szCs w:val="24"/>
                <w:vertAlign w:val="subscript"/>
              </w:rPr>
              <w:t>2</w:t>
            </w:r>
            <w:r w:rsidRPr="005F221A">
              <w:rPr>
                <w:b/>
                <w:bCs/>
                <w:szCs w:val="24"/>
              </w:rPr>
              <w:t xml:space="preserve"> emission standards for cars and vans Regulation</w:t>
            </w:r>
          </w:p>
          <w:p w14:paraId="255C4FA3" w14:textId="77777777" w:rsidR="000F687D" w:rsidRPr="00223C25" w:rsidRDefault="000F687D" w:rsidP="00882D32">
            <w:pPr>
              <w:ind w:left="-8" w:firstLine="8"/>
              <w:rPr>
                <w:i/>
                <w:iCs/>
                <w:szCs w:val="24"/>
              </w:rPr>
            </w:pPr>
            <w:r w:rsidRPr="00223C25">
              <w:rPr>
                <w:i/>
                <w:iCs/>
                <w:szCs w:val="24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7D556" w14:textId="77777777" w:rsidR="000F687D" w:rsidRPr="00223C25" w:rsidRDefault="000F687D" w:rsidP="0074790A">
            <w:pPr>
              <w:jc w:val="right"/>
              <w:rPr>
                <w:szCs w:val="24"/>
                <w:lang w:val="en-US"/>
              </w:rPr>
            </w:pPr>
            <w:r w:rsidRPr="00223C25">
              <w:rPr>
                <w:noProof/>
                <w:szCs w:val="24"/>
                <w:lang w:val="hu-HU"/>
              </w:rPr>
              <w:drawing>
                <wp:inline distT="0" distB="0" distL="0" distR="0" wp14:anchorId="22AA0BD8" wp14:editId="70951909">
                  <wp:extent cx="172800" cy="172800"/>
                  <wp:effectExtent l="0" t="0" r="0" b="0"/>
                  <wp:docPr id="217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3C25">
              <w:rPr>
                <w:noProof/>
                <w:szCs w:val="24"/>
                <w:lang w:val="hu-HU"/>
              </w:rPr>
              <w:drawing>
                <wp:inline distT="0" distB="0" distL="0" distR="0" wp14:anchorId="22EE579F" wp14:editId="2CA4313A">
                  <wp:extent cx="172442" cy="172442"/>
                  <wp:effectExtent l="0" t="0" r="0" b="0"/>
                  <wp:docPr id="218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703C20" w14:textId="722E1391" w:rsidR="000F687D" w:rsidRPr="00223C25" w:rsidRDefault="00772C1F" w:rsidP="0074790A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6639/26</w:t>
            </w:r>
          </w:p>
        </w:tc>
      </w:tr>
    </w:tbl>
    <w:p w14:paraId="72D118CF" w14:textId="10EE25B0" w:rsidR="005F221A" w:rsidRPr="00E556E7" w:rsidRDefault="00555319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555319">
        <w:rPr>
          <w:rFonts w:eastAsia="Calibri"/>
          <w:u w:val="single"/>
        </w:rPr>
        <w:t>The Council</w:t>
      </w:r>
      <w:r w:rsidRPr="00555319">
        <w:rPr>
          <w:rFonts w:eastAsia="Calibri"/>
        </w:rPr>
        <w:t xml:space="preserve"> held a policy debate based on questions prepared by the Presidency, as set out in the document above.</w:t>
      </w:r>
    </w:p>
    <w:p w14:paraId="6A088A84" w14:textId="75F812C4" w:rsidR="00882D32" w:rsidRPr="00223C25" w:rsidRDefault="00882D32" w:rsidP="00A12A3F">
      <w:pPr>
        <w:spacing w:before="240"/>
        <w:rPr>
          <w:b/>
          <w:bCs/>
          <w:szCs w:val="24"/>
          <w:u w:val="single"/>
          <w:lang w:val="en-US"/>
        </w:rPr>
      </w:pPr>
      <w:r w:rsidRPr="00223C25">
        <w:rPr>
          <w:b/>
          <w:bCs/>
          <w:szCs w:val="24"/>
          <w:u w:val="single"/>
          <w:lang w:val="en-US"/>
        </w:rPr>
        <w:t>Non-legislative activities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223C25" w14:paraId="6A78FE4A" w14:textId="77777777" w:rsidTr="00B01473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C67E1B0" w14:textId="2EE5F368" w:rsidR="000F687D" w:rsidRPr="000F687D" w:rsidRDefault="000F687D" w:rsidP="00B01473">
            <w:pPr>
              <w:pStyle w:val="PointManual"/>
            </w:pPr>
            <w:r w:rsidRPr="000F687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B6DB51" w14:textId="433F3F30" w:rsidR="000F687D" w:rsidRPr="00223C25" w:rsidRDefault="000F687D" w:rsidP="00882D32">
            <w:pPr>
              <w:rPr>
                <w:szCs w:val="24"/>
                <w:lang w:val="en-US"/>
              </w:rPr>
            </w:pPr>
            <w:r w:rsidRPr="00223C25">
              <w:rPr>
                <w:szCs w:val="24"/>
                <w:lang w:val="en-US"/>
              </w:rPr>
              <w:t>Decarbonisation efforts in the area of climate post-2030</w:t>
            </w:r>
          </w:p>
          <w:p w14:paraId="5608ABCF" w14:textId="77777777" w:rsidR="000F687D" w:rsidRPr="00223C25" w:rsidRDefault="000F687D" w:rsidP="00882D32">
            <w:pPr>
              <w:rPr>
                <w:szCs w:val="24"/>
                <w:lang w:val="en-US"/>
              </w:rPr>
            </w:pPr>
            <w:r w:rsidRPr="00223C25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B407EE" w14:textId="77777777" w:rsidR="000F687D" w:rsidRPr="00223C25" w:rsidRDefault="000F687D" w:rsidP="00882D32">
            <w:pPr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A1063D" w14:textId="6F0B6EA9" w:rsidR="000F687D" w:rsidRPr="00223C25" w:rsidRDefault="00772C1F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6653/1/26 REV 1</w:t>
            </w:r>
          </w:p>
        </w:tc>
      </w:tr>
      <w:tr w:rsidR="000F687D" w:rsidRPr="00223C25" w14:paraId="503403E4" w14:textId="77777777" w:rsidTr="000F687D">
        <w:tc>
          <w:tcPr>
            <w:tcW w:w="567" w:type="dxa"/>
            <w:tcMar>
              <w:right w:w="0" w:type="dxa"/>
            </w:tcMar>
          </w:tcPr>
          <w:p w14:paraId="7C1141A6" w14:textId="64AB0B3A" w:rsidR="000F687D" w:rsidRPr="000F687D" w:rsidRDefault="000F687D" w:rsidP="00256081">
            <w:pPr>
              <w:pStyle w:val="PointManual"/>
            </w:pPr>
            <w:r w:rsidRPr="000F687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C05C90" w14:textId="02D68DF9" w:rsidR="000F687D" w:rsidRPr="00EB00C2" w:rsidRDefault="000F687D" w:rsidP="00882D32">
            <w:pPr>
              <w:pageBreakBefore/>
              <w:rPr>
                <w:szCs w:val="24"/>
              </w:rPr>
            </w:pPr>
            <w:r w:rsidRPr="00EB00C2">
              <w:rPr>
                <w:szCs w:val="24"/>
                <w:lang w:val="en-US"/>
              </w:rPr>
              <w:t xml:space="preserve">Enhancing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 xml:space="preserve">trategic EU </w:t>
            </w:r>
            <w:r>
              <w:rPr>
                <w:szCs w:val="24"/>
                <w:lang w:val="en-US"/>
              </w:rPr>
              <w:t>c</w:t>
            </w:r>
            <w:r w:rsidRPr="00EB00C2">
              <w:rPr>
                <w:szCs w:val="24"/>
                <w:lang w:val="en-US"/>
              </w:rPr>
              <w:t xml:space="preserve">ollaboration in </w:t>
            </w:r>
            <w:r>
              <w:rPr>
                <w:szCs w:val="24"/>
                <w:lang w:val="en-US"/>
              </w:rPr>
              <w:t>g</w:t>
            </w:r>
            <w:r w:rsidRPr="00EB00C2">
              <w:rPr>
                <w:szCs w:val="24"/>
                <w:lang w:val="en-US"/>
              </w:rPr>
              <w:t xml:space="preserve">lobal </w:t>
            </w:r>
            <w:r>
              <w:rPr>
                <w:szCs w:val="24"/>
                <w:lang w:val="en-US"/>
              </w:rPr>
              <w:t>e</w:t>
            </w:r>
            <w:r w:rsidRPr="00EB00C2">
              <w:rPr>
                <w:szCs w:val="24"/>
                <w:lang w:val="en-US"/>
              </w:rPr>
              <w:t xml:space="preserve">nvironmental </w:t>
            </w:r>
            <w:r>
              <w:rPr>
                <w:szCs w:val="24"/>
                <w:lang w:val="en-US"/>
              </w:rPr>
              <w:t>d</w:t>
            </w:r>
            <w:r w:rsidRPr="00EB00C2">
              <w:rPr>
                <w:szCs w:val="24"/>
                <w:lang w:val="en-US"/>
              </w:rPr>
              <w:t xml:space="preserve">iplomacy: Strengthening </w:t>
            </w:r>
            <w:r>
              <w:rPr>
                <w:szCs w:val="24"/>
                <w:lang w:val="en-US"/>
              </w:rPr>
              <w:t>p</w:t>
            </w:r>
            <w:r w:rsidRPr="00EB00C2">
              <w:rPr>
                <w:szCs w:val="24"/>
                <w:lang w:val="en-US"/>
              </w:rPr>
              <w:t xml:space="preserve">artnerships and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>cience</w:t>
            </w:r>
            <w:r w:rsidRPr="00EB00C2">
              <w:rPr>
                <w:szCs w:val="24"/>
                <w:lang w:val="en-US"/>
              </w:rPr>
              <w:noBreakHyphen/>
            </w:r>
            <w:r>
              <w:rPr>
                <w:szCs w:val="24"/>
                <w:lang w:val="en-US"/>
              </w:rPr>
              <w:t>d</w:t>
            </w:r>
            <w:r w:rsidRPr="00EB00C2">
              <w:rPr>
                <w:szCs w:val="24"/>
                <w:lang w:val="en-US"/>
              </w:rPr>
              <w:t xml:space="preserve">riven </w:t>
            </w:r>
            <w:r>
              <w:rPr>
                <w:szCs w:val="24"/>
                <w:lang w:val="en-US"/>
              </w:rPr>
              <w:t>e</w:t>
            </w:r>
            <w:r w:rsidRPr="00EB00C2">
              <w:rPr>
                <w:szCs w:val="24"/>
                <w:lang w:val="en-US"/>
              </w:rPr>
              <w:t xml:space="preserve">ngagement in a </w:t>
            </w:r>
            <w:r>
              <w:rPr>
                <w:szCs w:val="24"/>
                <w:lang w:val="en-US"/>
              </w:rPr>
              <w:t>s</w:t>
            </w:r>
            <w:r w:rsidRPr="00EB00C2">
              <w:rPr>
                <w:szCs w:val="24"/>
                <w:lang w:val="en-US"/>
              </w:rPr>
              <w:t xml:space="preserve">hifting </w:t>
            </w:r>
            <w:r>
              <w:rPr>
                <w:szCs w:val="24"/>
                <w:lang w:val="en-US"/>
              </w:rPr>
              <w:t>g</w:t>
            </w:r>
            <w:r w:rsidRPr="00EB00C2">
              <w:rPr>
                <w:szCs w:val="24"/>
                <w:lang w:val="en-US"/>
              </w:rPr>
              <w:t xml:space="preserve">eopolitical </w:t>
            </w:r>
            <w:r>
              <w:rPr>
                <w:szCs w:val="24"/>
                <w:lang w:val="en-US"/>
              </w:rPr>
              <w:t>w</w:t>
            </w:r>
            <w:r w:rsidRPr="00EB00C2">
              <w:rPr>
                <w:szCs w:val="24"/>
                <w:lang w:val="en-US"/>
              </w:rPr>
              <w:t>orld</w:t>
            </w:r>
            <w:r>
              <w:rPr>
                <w:rStyle w:val="FootnoteReference"/>
                <w:szCs w:val="24"/>
                <w:lang w:val="en-US"/>
              </w:rPr>
              <w:footnoteReference w:id="1"/>
            </w:r>
          </w:p>
          <w:p w14:paraId="74ABC791" w14:textId="77777777" w:rsidR="000F687D" w:rsidRPr="00245E55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245E55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13FBE9" w14:textId="0A3FDB0F" w:rsidR="000F687D" w:rsidRPr="00223C25" w:rsidRDefault="000F687D" w:rsidP="00882D32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B40BC4" w14:textId="16143F14" w:rsidR="000F687D" w:rsidRPr="00223C25" w:rsidRDefault="00772C1F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6757/26</w:t>
            </w:r>
          </w:p>
        </w:tc>
      </w:tr>
      <w:tr w:rsidR="000F687D" w:rsidRPr="00187EAD" w14:paraId="77D432B4" w14:textId="77777777" w:rsidTr="000F687D">
        <w:tc>
          <w:tcPr>
            <w:tcW w:w="567" w:type="dxa"/>
            <w:tcMar>
              <w:right w:w="0" w:type="dxa"/>
            </w:tcMar>
          </w:tcPr>
          <w:p w14:paraId="64C08616" w14:textId="7608937F" w:rsidR="000F687D" w:rsidRPr="00187EAD" w:rsidRDefault="000F687D" w:rsidP="000F687D">
            <w:pPr>
              <w:pStyle w:val="PointManual"/>
            </w:pPr>
            <w:r w:rsidRPr="00187EA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8629AE" w14:textId="3C6E0B9E" w:rsidR="000F687D" w:rsidRPr="00187EAD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Conclusions on the EU Bioeconomy Strategy</w:t>
            </w:r>
          </w:p>
          <w:p w14:paraId="13F9DF9D" w14:textId="77777777" w:rsidR="000F687D" w:rsidRPr="00187EAD" w:rsidRDefault="000F687D" w:rsidP="00882D32">
            <w:pPr>
              <w:rPr>
                <w:i/>
                <w:iCs/>
                <w:szCs w:val="24"/>
                <w:lang w:val="en-US"/>
              </w:rPr>
            </w:pPr>
            <w:r w:rsidRPr="00187EAD">
              <w:rPr>
                <w:i/>
                <w:iCs/>
                <w:szCs w:val="24"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0456FC" w14:textId="77777777" w:rsidR="000F687D" w:rsidRPr="00187EAD" w:rsidRDefault="000F687D" w:rsidP="00882D32">
            <w:pPr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9F04A" w14:textId="19380CCD" w:rsidR="000F687D" w:rsidRPr="00187EAD" w:rsidRDefault="00772C1F" w:rsidP="00882D32">
            <w:pPr>
              <w:rPr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7156/26</w:t>
            </w:r>
            <w:r w:rsidR="00DC4641" w:rsidRPr="00187EAD">
              <w:rPr>
                <w:szCs w:val="24"/>
                <w:lang w:val="en-US"/>
              </w:rPr>
              <w:t xml:space="preserve"> + COR 1</w:t>
            </w:r>
          </w:p>
        </w:tc>
      </w:tr>
    </w:tbl>
    <w:p w14:paraId="16B3802B" w14:textId="77777777" w:rsidR="001138D6" w:rsidRPr="00187EAD" w:rsidRDefault="001138D6" w:rsidP="00A566AE">
      <w:pPr>
        <w:pageBreakBefore/>
        <w:spacing w:before="480"/>
        <w:rPr>
          <w:rFonts w:eastAsia="Calibri"/>
          <w:b/>
          <w:bCs/>
          <w:color w:val="000000"/>
          <w:u w:val="single"/>
        </w:rPr>
      </w:pPr>
      <w:r w:rsidRPr="00187EAD">
        <w:rPr>
          <w:rFonts w:eastAsia="Calibri"/>
          <w:b/>
          <w:bCs/>
          <w:color w:val="000000"/>
          <w:u w:val="single"/>
        </w:rPr>
        <w:lastRenderedPageBreak/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187EAD" w14:paraId="67A4E457" w14:textId="77777777" w:rsidTr="0004543E">
        <w:tc>
          <w:tcPr>
            <w:tcW w:w="567" w:type="dxa"/>
            <w:tcMar>
              <w:right w:w="0" w:type="dxa"/>
            </w:tcMar>
          </w:tcPr>
          <w:p w14:paraId="1FD89180" w14:textId="12558BCC" w:rsidR="005E10D4" w:rsidRPr="005F221A" w:rsidRDefault="005E10D4" w:rsidP="0004543E">
            <w:pPr>
              <w:pStyle w:val="PointManual"/>
              <w:rPr>
                <w:b/>
                <w:bCs/>
              </w:rPr>
            </w:pPr>
            <w:r w:rsidRPr="005F221A">
              <w:rPr>
                <w:b/>
                <w:bCs/>
              </w:rPr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E611A1" w14:textId="77777777" w:rsidR="00C500AD" w:rsidRPr="00187EAD" w:rsidRDefault="005E10D4" w:rsidP="00C500AD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a)</w:t>
            </w: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Implementing the LULUCF Regulation</w:t>
            </w:r>
          </w:p>
          <w:p w14:paraId="45970F3B" w14:textId="4C242CE3" w:rsidR="005E10D4" w:rsidRPr="00187EAD" w:rsidRDefault="005E10D4" w:rsidP="00C500AD">
            <w:pPr>
              <w:pStyle w:val="ListParagraph"/>
              <w:spacing w:after="0" w:line="240" w:lineRule="auto"/>
              <w:ind w:left="571" w:firstLine="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Austria</w:t>
            </w:r>
            <w:r w:rsidR="00C500AD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Czechia, Estonia, France, Hungary, Latvia, Lithuania</w:t>
            </w:r>
            <w:r w:rsidR="00AE7B93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C500AD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Portugal</w:t>
            </w:r>
            <w:r w:rsidR="00AE7B93"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and Slovakia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303043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BD8C169" wp14:editId="0580B0E4">
                  <wp:extent cx="172442" cy="172442"/>
                  <wp:effectExtent l="0" t="0" r="0" b="0"/>
                  <wp:docPr id="9127618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618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B84E6A" w14:textId="7FD86346" w:rsidR="005E10D4" w:rsidRPr="00187EAD" w:rsidRDefault="00C500AD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szCs w:val="24"/>
                <w:lang w:val="en-US"/>
              </w:rPr>
              <w:t>7302/26</w:t>
            </w:r>
          </w:p>
        </w:tc>
      </w:tr>
    </w:tbl>
    <w:p w14:paraId="0899503B" w14:textId="621F3008" w:rsidR="00BC4D79" w:rsidRPr="00BC4D79" w:rsidRDefault="00BC4D79" w:rsidP="00BC4D79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BC4D79">
        <w:rPr>
          <w:rFonts w:eastAsia="Calibri"/>
          <w:u w:val="single"/>
        </w:rPr>
        <w:t>The Council</w:t>
      </w:r>
      <w:r w:rsidRPr="00BC4D79">
        <w:rPr>
          <w:rFonts w:eastAsia="Calibri"/>
        </w:rPr>
        <w:t xml:space="preserve"> took note of the information provided by </w:t>
      </w:r>
      <w:r>
        <w:rPr>
          <w:rFonts w:eastAsia="Calibri"/>
        </w:rPr>
        <w:t>Austria, Czechia, Estonia, France, Hungary, Latvia, Lithuania, Portugal and Slovakia</w:t>
      </w:r>
      <w:r w:rsidRPr="00BC4D79">
        <w:rPr>
          <w:rFonts w:eastAsia="Calibri"/>
        </w:rPr>
        <w:t>, as well as the intervention</w:t>
      </w:r>
      <w:r w:rsidR="007C32BD">
        <w:rPr>
          <w:rFonts w:eastAsia="Calibri"/>
        </w:rPr>
        <w:t>s</w:t>
      </w:r>
      <w:r w:rsidRPr="00BC4D79">
        <w:rPr>
          <w:rFonts w:eastAsia="Calibri"/>
        </w:rPr>
        <w:t xml:space="preserve"> by other delegations.</w:t>
      </w:r>
    </w:p>
    <w:p w14:paraId="0ED6DDE4" w14:textId="77777777" w:rsidR="005F221A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187EAD" w14:paraId="270346B7" w14:textId="77777777" w:rsidTr="0004543E">
        <w:tc>
          <w:tcPr>
            <w:tcW w:w="567" w:type="dxa"/>
            <w:tcMar>
              <w:right w:w="0" w:type="dxa"/>
            </w:tcMar>
          </w:tcPr>
          <w:p w14:paraId="27EF21C0" w14:textId="77777777" w:rsidR="005E10D4" w:rsidRPr="00187EAD" w:rsidRDefault="005E10D4" w:rsidP="005F221A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EE7A6D" w14:textId="6197468A" w:rsidR="005E10D4" w:rsidRPr="005F221A" w:rsidRDefault="005E10D4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b)</w:t>
            </w: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Key principles for a balanced and effective EU Climate Resilience Framework</w:t>
            </w:r>
          </w:p>
          <w:p w14:paraId="26DB5980" w14:textId="77777777" w:rsidR="005E10D4" w:rsidRPr="00187EAD" w:rsidRDefault="005E10D4" w:rsidP="00047BAE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Belgium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055C4A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43BCA376" wp14:editId="36D7BC8F">
                  <wp:extent cx="172442" cy="172442"/>
                  <wp:effectExtent l="0" t="0" r="0" b="0"/>
                  <wp:docPr id="193298189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8189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B26617" w14:textId="7173C186" w:rsidR="005E10D4" w:rsidRPr="00187EAD" w:rsidRDefault="00772C1F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7192/26</w:t>
            </w:r>
          </w:p>
        </w:tc>
      </w:tr>
    </w:tbl>
    <w:p w14:paraId="138677C6" w14:textId="7B48433B" w:rsidR="005F221A" w:rsidRPr="00E556E7" w:rsidRDefault="003E08D3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3E08D3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Belgium, as well as the intervention</w:t>
      </w:r>
      <w:r w:rsidR="00A566AE">
        <w:rPr>
          <w:rFonts w:eastAsia="Calibri"/>
        </w:rPr>
        <w:t>s</w:t>
      </w:r>
      <w:r>
        <w:rPr>
          <w:rFonts w:eastAsia="Calibri"/>
        </w:rPr>
        <w:t xml:space="preserve"> by other delegations.</w:t>
      </w:r>
    </w:p>
    <w:p w14:paraId="2FD5C92D" w14:textId="77777777" w:rsidR="005F221A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CC2229" w:rsidRPr="00187EAD" w14:paraId="14FCCE9A" w14:textId="77777777" w:rsidTr="0004543E">
        <w:tc>
          <w:tcPr>
            <w:tcW w:w="567" w:type="dxa"/>
            <w:tcMar>
              <w:right w:w="0" w:type="dxa"/>
            </w:tcMar>
          </w:tcPr>
          <w:p w14:paraId="46D4C0F2" w14:textId="77777777" w:rsidR="00CC2229" w:rsidRPr="005F221A" w:rsidRDefault="00CC2229" w:rsidP="0004543E">
            <w:pPr>
              <w:pStyle w:val="PointManual"/>
              <w:rPr>
                <w:b/>
                <w:bCs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FACE51" w14:textId="481BBE7B" w:rsidR="00CC2229" w:rsidRPr="005F221A" w:rsidRDefault="00CC2229" w:rsidP="005F221A">
            <w:pPr>
              <w:pStyle w:val="ListParagraph"/>
              <w:pageBreakBefore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>c)</w:t>
            </w: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BE"/>
              </w:rPr>
              <w:tab/>
              <w:t>Report on main recent international meeting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C9E16D" w14:textId="77777777" w:rsidR="00CC2229" w:rsidRPr="00187EAD" w:rsidRDefault="00CC2229" w:rsidP="0004543E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D9F0F0" w14:textId="77777777" w:rsidR="00CC2229" w:rsidRPr="00187EAD" w:rsidRDefault="00CC2229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CC2229" w:rsidRPr="00187EAD" w14:paraId="4448C16C" w14:textId="77777777" w:rsidTr="0004543E">
        <w:tc>
          <w:tcPr>
            <w:tcW w:w="567" w:type="dxa"/>
            <w:tcMar>
              <w:right w:w="0" w:type="dxa"/>
            </w:tcMar>
          </w:tcPr>
          <w:p w14:paraId="3D432873" w14:textId="77777777" w:rsidR="00CC2229" w:rsidRPr="00187EAD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0DE7CA" w14:textId="5F2C5FCF" w:rsidR="00CC2229" w:rsidRPr="005F221A" w:rsidRDefault="00CC2229" w:rsidP="00CC2229">
            <w:pPr>
              <w:ind w:left="557"/>
              <w:rPr>
                <w:b/>
                <w:bCs/>
                <w:szCs w:val="24"/>
              </w:rPr>
            </w:pPr>
            <w:r w:rsidRPr="005F221A">
              <w:rPr>
                <w:b/>
                <w:bCs/>
                <w:szCs w:val="24"/>
                <w:lang w:val="en-US"/>
              </w:rPr>
              <w:t xml:space="preserve">Twelfth </w:t>
            </w:r>
            <w:r w:rsidR="00BD2A86" w:rsidRPr="005F221A">
              <w:rPr>
                <w:b/>
                <w:bCs/>
                <w:szCs w:val="24"/>
                <w:lang w:val="en-US"/>
              </w:rPr>
              <w:t>Plenary S</w:t>
            </w:r>
            <w:r w:rsidRPr="005F221A">
              <w:rPr>
                <w:b/>
                <w:bCs/>
                <w:szCs w:val="24"/>
                <w:lang w:val="en-US"/>
              </w:rPr>
              <w:t xml:space="preserve">ession </w:t>
            </w:r>
            <w:r w:rsidR="006E2819" w:rsidRPr="005F221A">
              <w:rPr>
                <w:b/>
                <w:bCs/>
                <w:szCs w:val="24"/>
                <w:lang w:val="en-US"/>
              </w:rPr>
              <w:t xml:space="preserve">of the </w:t>
            </w:r>
            <w:r w:rsidRPr="005F221A">
              <w:rPr>
                <w:b/>
                <w:bCs/>
                <w:szCs w:val="24"/>
                <w:lang w:val="en-US"/>
              </w:rPr>
              <w:t>Intergovernmental Science-Policy Platform on Biodiversity and Ecosystem Services (IPBES)</w:t>
            </w:r>
          </w:p>
          <w:p w14:paraId="1781DAB8" w14:textId="77777777" w:rsidR="00CC2229" w:rsidRPr="00187EAD" w:rsidRDefault="00CC2229" w:rsidP="00CC2229">
            <w:pPr>
              <w:tabs>
                <w:tab w:val="left" w:pos="22"/>
              </w:tabs>
              <w:ind w:firstLine="557"/>
              <w:rPr>
                <w:szCs w:val="24"/>
                <w:lang w:val="en-US"/>
              </w:rPr>
            </w:pPr>
            <w:r w:rsidRPr="00187EAD">
              <w:rPr>
                <w:szCs w:val="24"/>
                <w:lang w:val="en-US"/>
              </w:rPr>
              <w:t>(Manchester, United Kingdom, 3 - 8 February 2026)</w:t>
            </w:r>
          </w:p>
          <w:p w14:paraId="5473AA0E" w14:textId="6BB0905E" w:rsidR="00CC2229" w:rsidRPr="00187EAD" w:rsidRDefault="00CC2229" w:rsidP="00047BAE">
            <w:pPr>
              <w:pStyle w:val="ListParagraph"/>
              <w:spacing w:after="0" w:line="240" w:lineRule="auto"/>
              <w:ind w:left="571" w:hanging="1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Information from the Presidency and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4FB299" w14:textId="1BA8C690" w:rsidR="00CC2229" w:rsidRPr="00187EAD" w:rsidRDefault="00CC2229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4D64201" wp14:editId="1AAEE2FA">
                  <wp:extent cx="172442" cy="172442"/>
                  <wp:effectExtent l="0" t="0" r="0" b="0"/>
                  <wp:docPr id="70279866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839DC8" w14:textId="7ABCE5BF" w:rsidR="00CC2229" w:rsidRPr="00187EAD" w:rsidRDefault="00CC2229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7203/26</w:t>
            </w:r>
          </w:p>
        </w:tc>
      </w:tr>
    </w:tbl>
    <w:p w14:paraId="0918279F" w14:textId="483FA72F" w:rsidR="005F221A" w:rsidRPr="00E556E7" w:rsidRDefault="003E08D3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3E08D3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Presidency and the Commission.</w:t>
      </w:r>
    </w:p>
    <w:p w14:paraId="37939685" w14:textId="77777777" w:rsidR="005F221A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187EAD" w14:paraId="56B022C8" w14:textId="77777777" w:rsidTr="0004543E">
        <w:tc>
          <w:tcPr>
            <w:tcW w:w="567" w:type="dxa"/>
            <w:tcMar>
              <w:right w:w="0" w:type="dxa"/>
            </w:tcMar>
          </w:tcPr>
          <w:p w14:paraId="6D0B25EC" w14:textId="77777777" w:rsidR="005E10D4" w:rsidRPr="00187EAD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D4B0A0" w14:textId="77777777" w:rsidR="005F221A" w:rsidRDefault="00CC2229" w:rsidP="0052485D">
            <w:pPr>
              <w:pStyle w:val="ListParagraph"/>
              <w:spacing w:after="0" w:line="240" w:lineRule="auto"/>
              <w:ind w:left="571" w:hanging="54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  <w:r w:rsidR="005E10D4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  <w:r w:rsidR="005E10D4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BD2A86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Communication on the </w:t>
            </w:r>
            <w:r w:rsidR="005E10D4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New European Bauhaus</w:t>
            </w:r>
          </w:p>
          <w:p w14:paraId="199C61CD" w14:textId="0B39C8B0" w:rsidR="005E10D4" w:rsidRPr="00187EAD" w:rsidRDefault="005E10D4" w:rsidP="005F221A">
            <w:pPr>
              <w:pStyle w:val="ListParagraph"/>
              <w:spacing w:after="0" w:line="240" w:lineRule="auto"/>
              <w:ind w:left="571" w:firstLine="1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60B277" w14:textId="77777777" w:rsidR="005E10D4" w:rsidRPr="00187EAD" w:rsidRDefault="005E10D4" w:rsidP="0004543E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3E332A19" wp14:editId="4BE2D9F2">
                  <wp:extent cx="172442" cy="172442"/>
                  <wp:effectExtent l="0" t="0" r="0" b="0"/>
                  <wp:docPr id="120210941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10941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AB5386" w14:textId="3B4F3ACA" w:rsidR="005E10D4" w:rsidRPr="00187EAD" w:rsidRDefault="00772C1F" w:rsidP="0004543E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5928/26</w:t>
            </w:r>
          </w:p>
        </w:tc>
      </w:tr>
    </w:tbl>
    <w:p w14:paraId="7496E64C" w14:textId="2B0A9DF4" w:rsidR="005F221A" w:rsidRPr="00E556E7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442CE5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the Commission.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14815" w:rsidRPr="000A1145" w14:paraId="13CEEC17" w14:textId="77777777" w:rsidTr="00AB0846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8595439" w14:textId="77777777" w:rsidR="00A14815" w:rsidRPr="00187EAD" w:rsidRDefault="00A14815" w:rsidP="00AB0846">
            <w:pPr>
              <w:pStyle w:val="PointManual"/>
              <w:pageBreakBefore/>
            </w:pPr>
            <w:bookmarkStart w:id="1" w:name="_Hlk224556470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FE44E1" w14:textId="2912B5F7" w:rsidR="00A14815" w:rsidRPr="005F221A" w:rsidRDefault="00CC2229" w:rsidP="00226ED2">
            <w:pPr>
              <w:ind w:left="571" w:hanging="537"/>
              <w:rPr>
                <w:b/>
                <w:bCs/>
                <w:lang w:eastAsia="fr-BE"/>
              </w:rPr>
            </w:pPr>
            <w:r w:rsidRPr="005F221A">
              <w:rPr>
                <w:b/>
                <w:bCs/>
                <w:lang w:eastAsia="en-GB"/>
              </w:rPr>
              <w:t>e</w:t>
            </w:r>
            <w:r w:rsidR="00A14815" w:rsidRPr="005F221A">
              <w:rPr>
                <w:b/>
                <w:bCs/>
                <w:lang w:eastAsia="en-GB"/>
              </w:rPr>
              <w:t>)</w:t>
            </w:r>
            <w:r w:rsidR="00A14815" w:rsidRPr="005F221A">
              <w:rPr>
                <w:b/>
                <w:bCs/>
                <w:lang w:eastAsia="en-GB"/>
              </w:rPr>
              <w:tab/>
            </w:r>
            <w:r w:rsidR="00A14815" w:rsidRPr="005F221A">
              <w:rPr>
                <w:b/>
                <w:bCs/>
                <w:lang w:eastAsia="fr-BE"/>
              </w:rPr>
              <w:t xml:space="preserve">Accelerating permitting procedures: </w:t>
            </w:r>
            <w:r w:rsidR="005D1BA8" w:rsidRPr="005F221A">
              <w:rPr>
                <w:b/>
                <w:bCs/>
                <w:lang w:eastAsia="fr-BE"/>
              </w:rPr>
              <w:t>C</w:t>
            </w:r>
            <w:r w:rsidR="00A14815" w:rsidRPr="005F221A">
              <w:rPr>
                <w:b/>
                <w:bCs/>
                <w:lang w:eastAsia="fr-BE"/>
              </w:rPr>
              <w:t>all for a comprehensive cross</w:t>
            </w:r>
            <w:r w:rsidR="005D1BA8" w:rsidRPr="005F221A">
              <w:rPr>
                <w:b/>
                <w:bCs/>
                <w:lang w:eastAsia="fr-BE"/>
              </w:rPr>
              <w:t>-</w:t>
            </w:r>
            <w:r w:rsidR="00A14815" w:rsidRPr="005F221A">
              <w:rPr>
                <w:b/>
                <w:bCs/>
                <w:lang w:eastAsia="fr-BE"/>
              </w:rPr>
              <w:t>sectoral approach within the environmental omnibus</w:t>
            </w:r>
          </w:p>
          <w:p w14:paraId="46010252" w14:textId="11B09243" w:rsidR="00A14815" w:rsidRPr="00187EAD" w:rsidRDefault="00A14815" w:rsidP="00047BAE">
            <w:pPr>
              <w:ind w:left="557"/>
              <w:rPr>
                <w:szCs w:val="24"/>
                <w:lang w:val="en-US"/>
              </w:rPr>
            </w:pPr>
            <w:r w:rsidRPr="00187EAD">
              <w:rPr>
                <w:i/>
                <w:iCs/>
                <w:szCs w:val="24"/>
              </w:rPr>
              <w:t xml:space="preserve">Information from </w:t>
            </w:r>
            <w:r w:rsidR="007D6220" w:rsidRPr="00187EAD">
              <w:rPr>
                <w:i/>
                <w:iCs/>
                <w:szCs w:val="24"/>
              </w:rPr>
              <w:t xml:space="preserve">Belgium, </w:t>
            </w:r>
            <w:r w:rsidR="005D1BA8" w:rsidRPr="00187EAD">
              <w:rPr>
                <w:i/>
                <w:iCs/>
                <w:szCs w:val="24"/>
              </w:rPr>
              <w:t>Czechia</w:t>
            </w:r>
            <w:r w:rsidR="0054076F" w:rsidRPr="00187EAD">
              <w:rPr>
                <w:i/>
                <w:iCs/>
                <w:szCs w:val="24"/>
              </w:rPr>
              <w:t xml:space="preserve">, </w:t>
            </w:r>
            <w:r w:rsidRPr="00187EAD">
              <w:rPr>
                <w:i/>
                <w:iCs/>
                <w:szCs w:val="24"/>
              </w:rPr>
              <w:t>France</w:t>
            </w:r>
            <w:r w:rsidR="004C3F7F" w:rsidRPr="00187EAD">
              <w:rPr>
                <w:i/>
                <w:iCs/>
                <w:szCs w:val="24"/>
              </w:rPr>
              <w:t xml:space="preserve">, </w:t>
            </w:r>
            <w:r w:rsidR="000366C8" w:rsidRPr="00187EAD">
              <w:rPr>
                <w:i/>
                <w:iCs/>
                <w:szCs w:val="24"/>
              </w:rPr>
              <w:t>Ireland</w:t>
            </w:r>
            <w:r w:rsidR="0054076F" w:rsidRPr="00187EAD">
              <w:rPr>
                <w:i/>
                <w:iCs/>
                <w:szCs w:val="24"/>
              </w:rPr>
              <w:t>,</w:t>
            </w:r>
            <w:r w:rsidR="000366C8" w:rsidRPr="00187EAD">
              <w:rPr>
                <w:i/>
                <w:iCs/>
                <w:szCs w:val="24"/>
              </w:rPr>
              <w:t xml:space="preserve"> </w:t>
            </w:r>
            <w:r w:rsidR="004C3F7F" w:rsidRPr="00187EAD">
              <w:rPr>
                <w:i/>
                <w:iCs/>
                <w:szCs w:val="24"/>
              </w:rPr>
              <w:t>Latvia</w:t>
            </w:r>
            <w:r w:rsidR="00D706CA" w:rsidRPr="00187EAD">
              <w:rPr>
                <w:i/>
                <w:iCs/>
                <w:szCs w:val="24"/>
              </w:rPr>
              <w:t xml:space="preserve"> </w:t>
            </w:r>
            <w:r w:rsidR="0054076F" w:rsidRPr="00187EAD">
              <w:rPr>
                <w:i/>
                <w:iCs/>
                <w:szCs w:val="24"/>
              </w:rPr>
              <w:t>and Slovakia</w:t>
            </w:r>
            <w:r w:rsidR="008E0C6C" w:rsidRPr="00187EAD">
              <w:rPr>
                <w:i/>
                <w:iCs/>
                <w:szCs w:val="24"/>
              </w:rPr>
              <w:t xml:space="preserve"> 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C2E80B" w14:textId="3ACA968E" w:rsidR="00A14815" w:rsidRPr="00187EAD" w:rsidRDefault="00A14815" w:rsidP="008B164C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08FE9311" wp14:editId="6163F27F">
                  <wp:extent cx="172442" cy="172442"/>
                  <wp:effectExtent l="0" t="0" r="0" b="0"/>
                  <wp:docPr id="178074300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74300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4CC92F" w14:textId="32A4882F" w:rsidR="00A14815" w:rsidRPr="00187EAD" w:rsidRDefault="006258F6" w:rsidP="008B164C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szCs w:val="24"/>
                <w:lang w:val="en-US"/>
              </w:rPr>
              <w:t>7275/</w:t>
            </w:r>
            <w:r w:rsidR="00171BAD" w:rsidRPr="00187EAD">
              <w:rPr>
                <w:rFonts w:eastAsia="Calibri"/>
                <w:szCs w:val="24"/>
                <w:lang w:val="en-US"/>
              </w:rPr>
              <w:t>1/</w:t>
            </w:r>
            <w:r w:rsidRPr="00187EAD">
              <w:rPr>
                <w:rFonts w:eastAsia="Calibri"/>
                <w:szCs w:val="24"/>
                <w:lang w:val="en-US"/>
              </w:rPr>
              <w:t>26</w:t>
            </w:r>
            <w:r w:rsidR="00171BAD" w:rsidRPr="00187EAD">
              <w:rPr>
                <w:rFonts w:eastAsia="Calibri"/>
                <w:szCs w:val="24"/>
                <w:lang w:val="en-US"/>
              </w:rPr>
              <w:t xml:space="preserve"> REV 1</w:t>
            </w:r>
          </w:p>
        </w:tc>
      </w:tr>
    </w:tbl>
    <w:p w14:paraId="5C0DD93C" w14:textId="0C41952B" w:rsidR="005F221A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442CE5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Belgium, Czechia, France, Ireland, Latvia and Slovakia, </w:t>
      </w:r>
      <w:r w:rsidR="003247A6">
        <w:rPr>
          <w:rFonts w:eastAsia="Calibri"/>
        </w:rPr>
        <w:t xml:space="preserve">supported by Luxembourg, </w:t>
      </w:r>
      <w:r>
        <w:rPr>
          <w:rFonts w:eastAsia="Calibri"/>
        </w:rPr>
        <w:t>as well as the intervention</w:t>
      </w:r>
      <w:r w:rsidR="00A566AE">
        <w:rPr>
          <w:rFonts w:eastAsia="Calibri"/>
        </w:rPr>
        <w:t>s</w:t>
      </w:r>
      <w:r>
        <w:rPr>
          <w:rFonts w:eastAsia="Calibri"/>
        </w:rPr>
        <w:t xml:space="preserve"> by other delegations and the Commission.</w:t>
      </w:r>
    </w:p>
    <w:p w14:paraId="3FEFEC42" w14:textId="77777777" w:rsidR="00AB0846" w:rsidRPr="00AB0846" w:rsidRDefault="00AB0846" w:rsidP="00AB0846"/>
    <w:bookmarkEnd w:id="1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14815" w:rsidRPr="000A1145" w14:paraId="636C28C0" w14:textId="77777777" w:rsidTr="000F687D">
        <w:tc>
          <w:tcPr>
            <w:tcW w:w="567" w:type="dxa"/>
            <w:tcMar>
              <w:right w:w="0" w:type="dxa"/>
            </w:tcMar>
          </w:tcPr>
          <w:p w14:paraId="170EFD66" w14:textId="77777777" w:rsidR="00A14815" w:rsidRPr="000A1145" w:rsidRDefault="00A14815" w:rsidP="00AB0846">
            <w:pPr>
              <w:pStyle w:val="PointManual"/>
              <w:rPr>
                <w:highlight w:val="cyan"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6426EA" w14:textId="46C31997" w:rsidR="00A14815" w:rsidRPr="005F221A" w:rsidRDefault="00CC2229" w:rsidP="00A14815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lang w:val="en-GB" w:eastAsia="fr-BE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="00A14815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  <w:r w:rsidR="00A14815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15818" w:rsidRPr="005F221A">
              <w:rPr>
                <w:rFonts w:ascii="Times New Roman" w:hAnsi="Times New Roman" w:cs="Times New Roman"/>
                <w:b/>
                <w:bCs/>
                <w:sz w:val="24"/>
                <w:lang w:val="en-GB" w:eastAsia="fr-BE"/>
              </w:rPr>
              <w:t>Joining the future intergovernmental organisation Mercator</w:t>
            </w:r>
          </w:p>
          <w:p w14:paraId="351BFDBC" w14:textId="31063B34" w:rsidR="00A14815" w:rsidRPr="00800C5F" w:rsidRDefault="00A14815" w:rsidP="00A14815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800C5F">
              <w:rPr>
                <w:i/>
                <w:iCs/>
                <w:szCs w:val="24"/>
              </w:rPr>
              <w:t>Information from France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E1DA4F" w14:textId="135992D7" w:rsidR="00A14815" w:rsidRPr="000A1145" w:rsidRDefault="00A14815" w:rsidP="008B164C">
            <w:pPr>
              <w:ind w:left="113"/>
              <w:jc w:val="right"/>
              <w:rPr>
                <w:noProof/>
                <w:highlight w:val="cyan"/>
              </w:rPr>
            </w:pPr>
            <w:r w:rsidRPr="00800C5F">
              <w:rPr>
                <w:noProof/>
              </w:rPr>
              <w:drawing>
                <wp:inline distT="0" distB="0" distL="0" distR="0" wp14:anchorId="6E63071D" wp14:editId="005E2A48">
                  <wp:extent cx="172442" cy="172442"/>
                  <wp:effectExtent l="0" t="0" r="0" b="0"/>
                  <wp:docPr id="1760876252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876252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80C757" w14:textId="06BF9CA4" w:rsidR="00A14815" w:rsidRPr="00BD2A86" w:rsidRDefault="006258F6" w:rsidP="008B164C">
            <w:pPr>
              <w:ind w:right="-1"/>
              <w:rPr>
                <w:rFonts w:eastAsia="Calibri"/>
                <w:color w:val="000000"/>
                <w:szCs w:val="24"/>
                <w:highlight w:val="yellow"/>
                <w:lang w:val="en-US"/>
              </w:rPr>
            </w:pPr>
            <w:r w:rsidRPr="006E2819">
              <w:rPr>
                <w:rFonts w:eastAsia="Calibri"/>
                <w:szCs w:val="24"/>
                <w:lang w:val="en-US"/>
              </w:rPr>
              <w:t>7241/26</w:t>
            </w:r>
          </w:p>
        </w:tc>
      </w:tr>
    </w:tbl>
    <w:p w14:paraId="1A53B4BB" w14:textId="76C32C24" w:rsidR="005F221A" w:rsidRPr="00E556E7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442CE5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France.</w:t>
      </w:r>
    </w:p>
    <w:p w14:paraId="67E4EB7D" w14:textId="77777777" w:rsidR="005F221A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A3BDE" w:rsidRPr="00882D32" w14:paraId="69B4A254" w14:textId="77777777" w:rsidTr="000F687D">
        <w:tc>
          <w:tcPr>
            <w:tcW w:w="567" w:type="dxa"/>
            <w:tcMar>
              <w:right w:w="0" w:type="dxa"/>
            </w:tcMar>
          </w:tcPr>
          <w:p w14:paraId="67B74D48" w14:textId="77777777" w:rsidR="00AA3BDE" w:rsidRPr="000F687D" w:rsidRDefault="00AA3BDE" w:rsidP="000F687D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3C1CBB" w14:textId="77777777" w:rsidR="00AA3BDE" w:rsidRPr="005F221A" w:rsidRDefault="00AA3BDE" w:rsidP="001D52B8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g)</w:t>
            </w:r>
            <w:r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0A1145" w:rsidRPr="005F22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Environmental and safety implications of the Belarusian Nuclear Power Plant in Ostrovets</w:t>
            </w:r>
          </w:p>
          <w:p w14:paraId="7E1CA815" w14:textId="24D570B6" w:rsidR="000A1145" w:rsidRPr="00187EAD" w:rsidRDefault="000A1145" w:rsidP="000A1145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187E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Information from Lithuania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69212B" w14:textId="26180629" w:rsidR="00AA3BDE" w:rsidRPr="00187EAD" w:rsidRDefault="000A1145" w:rsidP="008B164C">
            <w:pPr>
              <w:ind w:left="113"/>
              <w:jc w:val="right"/>
              <w:rPr>
                <w:noProof/>
              </w:rPr>
            </w:pPr>
            <w:r w:rsidRPr="00187EAD">
              <w:rPr>
                <w:noProof/>
              </w:rPr>
              <w:drawing>
                <wp:inline distT="0" distB="0" distL="0" distR="0" wp14:anchorId="02B11F41" wp14:editId="45E0EB56">
                  <wp:extent cx="172442" cy="172442"/>
                  <wp:effectExtent l="0" t="0" r="0" b="0"/>
                  <wp:docPr id="29617288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1728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2A4C0E" w14:textId="187C9B0B" w:rsidR="00AA3BDE" w:rsidRPr="006E2819" w:rsidRDefault="00772C1F" w:rsidP="008B164C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187EAD">
              <w:rPr>
                <w:rFonts w:eastAsia="Calibri"/>
                <w:color w:val="000000"/>
                <w:szCs w:val="24"/>
                <w:lang w:val="en-US"/>
              </w:rPr>
              <w:t>7201/</w:t>
            </w:r>
            <w:r w:rsidR="00171BAD" w:rsidRPr="00187EAD">
              <w:rPr>
                <w:rFonts w:eastAsia="Calibri"/>
                <w:color w:val="000000"/>
                <w:szCs w:val="24"/>
                <w:lang w:val="en-US"/>
              </w:rPr>
              <w:t>1/</w:t>
            </w:r>
            <w:r w:rsidRPr="00187EAD">
              <w:rPr>
                <w:rFonts w:eastAsia="Calibri"/>
                <w:color w:val="000000"/>
                <w:szCs w:val="24"/>
                <w:lang w:val="en-US"/>
              </w:rPr>
              <w:t>26</w:t>
            </w:r>
            <w:r w:rsidR="00171BAD" w:rsidRPr="00187EAD">
              <w:rPr>
                <w:rFonts w:eastAsia="Calibri"/>
                <w:color w:val="000000"/>
                <w:szCs w:val="24"/>
                <w:lang w:val="en-US"/>
              </w:rPr>
              <w:t xml:space="preserve"> REV 1</w:t>
            </w:r>
          </w:p>
        </w:tc>
      </w:tr>
    </w:tbl>
    <w:p w14:paraId="2287C7DD" w14:textId="232618F2" w:rsidR="003247A6" w:rsidRPr="00E556E7" w:rsidRDefault="00442CE5" w:rsidP="003247A6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442CE5">
        <w:rPr>
          <w:rFonts w:eastAsia="Calibri"/>
          <w:u w:val="single"/>
        </w:rPr>
        <w:t>The Council</w:t>
      </w:r>
      <w:r>
        <w:rPr>
          <w:rFonts w:eastAsia="Calibri"/>
        </w:rPr>
        <w:t xml:space="preserve"> took note of the information provided by Lithuania</w:t>
      </w:r>
      <w:r w:rsidR="003247A6">
        <w:rPr>
          <w:rFonts w:eastAsia="Calibri"/>
        </w:rPr>
        <w:t>, supported by Estonia, Latvia and Poland.</w:t>
      </w:r>
    </w:p>
    <w:p w14:paraId="26CFEA93" w14:textId="77777777" w:rsidR="00D11B03" w:rsidRPr="00882D32" w:rsidRDefault="00D11B03" w:rsidP="00094C89">
      <w:pPr>
        <w:pStyle w:val="ImageLine"/>
        <w:spacing w:before="480"/>
        <w:ind w:right="6804"/>
      </w:pPr>
    </w:p>
    <w:p w14:paraId="328554BD" w14:textId="77777777" w:rsidR="00882D32" w:rsidRPr="00223C25" w:rsidRDefault="00882D32" w:rsidP="00882D32">
      <w:pPr>
        <w:spacing w:after="120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115B616B" wp14:editId="79B4FCA4">
            <wp:extent cx="172442" cy="172442"/>
            <wp:effectExtent l="0" t="0" r="0" b="0"/>
            <wp:docPr id="219" name="Picture 103968746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First reading</w:t>
      </w:r>
    </w:p>
    <w:p w14:paraId="4010A423" w14:textId="77777777" w:rsidR="00882D32" w:rsidRPr="00223C25" w:rsidRDefault="00882D32" w:rsidP="00882D32">
      <w:pPr>
        <w:spacing w:after="120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2F4D1751" wp14:editId="3B843C18">
            <wp:extent cx="172442" cy="172442"/>
            <wp:effectExtent l="0" t="0" r="0" b="0"/>
            <wp:docPr id="220" name="Picture 112126512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Item based on a Commission proposal</w:t>
      </w:r>
    </w:p>
    <w:p w14:paraId="5975A582" w14:textId="77777777" w:rsidR="00882D32" w:rsidRPr="000201B7" w:rsidRDefault="00882D32" w:rsidP="005259D3">
      <w:pPr>
        <w:keepNext/>
        <w:spacing w:after="120"/>
        <w:ind w:left="574" w:hanging="574"/>
        <w:rPr>
          <w:rFonts w:eastAsia="Calibri"/>
          <w:szCs w:val="24"/>
        </w:rPr>
      </w:pPr>
      <w:r w:rsidRPr="000201B7">
        <w:rPr>
          <w:rFonts w:eastAsia="Calibri"/>
          <w:noProof/>
          <w:szCs w:val="24"/>
        </w:rPr>
        <w:drawing>
          <wp:inline distT="0" distB="0" distL="0" distR="0" wp14:anchorId="5B022B00" wp14:editId="7D38875F">
            <wp:extent cx="174625" cy="174625"/>
            <wp:effectExtent l="0" t="0" r="0" b="0"/>
            <wp:docPr id="305457469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01B7">
        <w:rPr>
          <w:rFonts w:eastAsia="Calibri"/>
          <w:szCs w:val="24"/>
        </w:rPr>
        <w:tab/>
        <w:t>Public debate proposed by the Presidency (Article 8(2) of the Council's Rules of Procedure)</w:t>
      </w:r>
    </w:p>
    <w:p w14:paraId="17E6324C" w14:textId="77777777" w:rsidR="00D11B03" w:rsidRDefault="00D11B03" w:rsidP="00094C89">
      <w:pPr>
        <w:pStyle w:val="FinalLine"/>
        <w:spacing w:before="480"/>
        <w:ind w:left="3402" w:right="3402"/>
      </w:pPr>
    </w:p>
    <w:sectPr w:rsidR="00D11B03" w:rsidSect="00FC596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3081" w14:textId="77777777" w:rsidR="00D11B03" w:rsidRDefault="00D11B03" w:rsidP="00B5488B">
      <w:r>
        <w:separator/>
      </w:r>
    </w:p>
  </w:endnote>
  <w:endnote w:type="continuationSeparator" w:id="0">
    <w:p w14:paraId="073883E4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45FD" w14:textId="77777777" w:rsidR="00F653AA" w:rsidRDefault="00F653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C5965" w:rsidRPr="00D94637" w14:paraId="1F5A9511" w14:textId="77777777" w:rsidTr="00FC596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09215C9" w14:textId="77777777" w:rsidR="00FC5965" w:rsidRPr="00D94637" w:rsidRDefault="00FC596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FC5965" w:rsidRPr="00B310DC" w14:paraId="3177A58E" w14:textId="77777777" w:rsidTr="00FC596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11566DE" w14:textId="3A9B58B8" w:rsidR="00FC5965" w:rsidRPr="00AD7BF2" w:rsidRDefault="00FC5965" w:rsidP="004F54B2">
          <w:pPr>
            <w:pStyle w:val="FooterText"/>
          </w:pPr>
          <w:r>
            <w:t>7469/26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D184D9B" w14:textId="77777777" w:rsidR="00FC5965" w:rsidRPr="00AD7BF2" w:rsidRDefault="00FC596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8661000" w14:textId="77777777" w:rsidR="00FC5965" w:rsidRPr="002511D8" w:rsidRDefault="00FC596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807790" w14:textId="575A97C4" w:rsidR="00FC5965" w:rsidRPr="00B310DC" w:rsidRDefault="00FC596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C5965" w:rsidRPr="00D94637" w14:paraId="55B1A69A" w14:textId="77777777" w:rsidTr="00FC5965">
      <w:trPr>
        <w:jc w:val="center"/>
      </w:trPr>
      <w:tc>
        <w:tcPr>
          <w:tcW w:w="1774" w:type="pct"/>
          <w:shd w:val="clear" w:color="auto" w:fill="auto"/>
        </w:tcPr>
        <w:p w14:paraId="5617150C" w14:textId="558F8C32" w:rsidR="00FC5965" w:rsidRPr="00AD7BF2" w:rsidRDefault="00FC596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8F4CBE" w14:textId="442F6AC0" w:rsidR="00FC5965" w:rsidRPr="00AD7BF2" w:rsidRDefault="00FC5965" w:rsidP="00D204D6">
          <w:pPr>
            <w:pStyle w:val="FooterText"/>
            <w:spacing w:before="40"/>
            <w:jc w:val="center"/>
          </w:pPr>
          <w:r>
            <w:t>TREE.1</w:t>
          </w:r>
        </w:p>
      </w:tc>
      <w:tc>
        <w:tcPr>
          <w:tcW w:w="742" w:type="pct"/>
          <w:shd w:val="clear" w:color="auto" w:fill="auto"/>
        </w:tcPr>
        <w:p w14:paraId="6A7FF7A0" w14:textId="01367003" w:rsidR="00FC5965" w:rsidRPr="00D94637" w:rsidRDefault="00FC596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4BB6D3" w14:textId="2A66DF92" w:rsidR="00FC5965" w:rsidRPr="00695BAF" w:rsidRDefault="00FC596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180DF11" w14:textId="77777777" w:rsidR="00D11B03" w:rsidRPr="00FC5965" w:rsidRDefault="00D11B03" w:rsidP="00FC596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C5965" w:rsidRPr="00D94637" w14:paraId="278FC9E2" w14:textId="77777777" w:rsidTr="00FC596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E12D33" w14:textId="77777777" w:rsidR="00FC5965" w:rsidRPr="00D94637" w:rsidRDefault="00FC596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C5965" w:rsidRPr="00B310DC" w14:paraId="77AC53DE" w14:textId="77777777" w:rsidTr="00FC596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409A19" w14:textId="6DF23753" w:rsidR="00FC5965" w:rsidRPr="00AD7BF2" w:rsidRDefault="00FC5965" w:rsidP="004F54B2">
          <w:pPr>
            <w:pStyle w:val="FooterText"/>
          </w:pPr>
          <w:r>
            <w:t>7469/26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364975D" w14:textId="77777777" w:rsidR="00FC5965" w:rsidRPr="00AD7BF2" w:rsidRDefault="00FC596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50F7BF1" w14:textId="77777777" w:rsidR="00FC5965" w:rsidRPr="002511D8" w:rsidRDefault="00FC596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128606" w14:textId="7AE26C49" w:rsidR="00FC5965" w:rsidRPr="00B310DC" w:rsidRDefault="00FC596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C5965" w:rsidRPr="00D94637" w14:paraId="2512957E" w14:textId="77777777" w:rsidTr="00FC5965">
      <w:trPr>
        <w:jc w:val="center"/>
      </w:trPr>
      <w:tc>
        <w:tcPr>
          <w:tcW w:w="1774" w:type="pct"/>
          <w:shd w:val="clear" w:color="auto" w:fill="auto"/>
        </w:tcPr>
        <w:p w14:paraId="291A54A0" w14:textId="294141A7" w:rsidR="00FC5965" w:rsidRPr="00AD7BF2" w:rsidRDefault="00FC596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22D4408" w14:textId="5C61BABA" w:rsidR="00FC5965" w:rsidRPr="00AD7BF2" w:rsidRDefault="00FC5965" w:rsidP="00D204D6">
          <w:pPr>
            <w:pStyle w:val="FooterText"/>
            <w:spacing w:before="40"/>
            <w:jc w:val="center"/>
          </w:pPr>
          <w:r>
            <w:t>TREE.1</w:t>
          </w:r>
        </w:p>
      </w:tc>
      <w:tc>
        <w:tcPr>
          <w:tcW w:w="742" w:type="pct"/>
          <w:shd w:val="clear" w:color="auto" w:fill="auto"/>
        </w:tcPr>
        <w:p w14:paraId="4D97D2CD" w14:textId="2FF87069" w:rsidR="00FC5965" w:rsidRPr="00D94637" w:rsidRDefault="00FC596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47EF1E4" w14:textId="0628EDEA" w:rsidR="00FC5965" w:rsidRPr="00695BAF" w:rsidRDefault="00FC596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4C4D6217" w14:textId="77777777" w:rsidR="00D11B03" w:rsidRPr="00FC5965" w:rsidRDefault="00D11B03" w:rsidP="00FC596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1C82" w14:textId="77777777" w:rsidR="00D11B03" w:rsidRDefault="00D11B03" w:rsidP="00B5488B">
      <w:r>
        <w:separator/>
      </w:r>
    </w:p>
  </w:footnote>
  <w:footnote w:type="continuationSeparator" w:id="0">
    <w:p w14:paraId="1FA53F2D" w14:textId="77777777" w:rsidR="00D11B03" w:rsidRDefault="00D11B03" w:rsidP="00B5488B">
      <w:r>
        <w:continuationSeparator/>
      </w:r>
    </w:p>
  </w:footnote>
  <w:footnote w:id="1">
    <w:p w14:paraId="7F80B38A" w14:textId="5624BC04" w:rsidR="000F687D" w:rsidRDefault="000F6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F1379F">
        <w:t xml:space="preserve">In the presence of the </w:t>
      </w:r>
      <w:r w:rsidR="00BD2A86">
        <w:t xml:space="preserve">UN Under-Secretary-General and </w:t>
      </w:r>
      <w:r w:rsidRPr="00F1379F">
        <w:t>Executive Director of the United Nations Environment Programme (UNEP).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2713" w14:textId="77777777" w:rsidR="00F653AA" w:rsidRDefault="00F653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BF79" w14:textId="77A16852" w:rsidR="00D11B03" w:rsidRPr="00FC5965" w:rsidRDefault="00FC5965" w:rsidP="00FC596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6DC2" w14:textId="38B76695" w:rsidR="00D11B03" w:rsidRPr="00FC5965" w:rsidRDefault="00FC5965" w:rsidP="00FC596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6" type="#_x0000_t75" alt="Public debate proposed by the Presidency (Article 8(2) of the Council's Rules of Procedure)" style="width:14.25pt;height:14.2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7864494808944835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30&lt;/text&gt;_x000d__x000a_  &lt;/metadata&gt;_x000d__x000a_  &lt;metadata key=&quot;md_Prefix&quot;&gt;_x000d__x000a_    &lt;text&gt;&lt;/text&gt;_x000d__x000a_  &lt;/metadata&gt;_x000d__x000a_  &lt;metadata key=&quot;md_DocumentNumber&quot;&gt;_x000d__x000a_    &lt;text&gt;74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19&lt;/text&gt;_x000d__x000a_      &lt;text&gt;ENV 255&lt;/text&gt;_x000d__x000a_      &lt;text&gt;CLIMA 14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TREE.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7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3943425377263547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6&lt;/text&gt;_x000d__x000a_  &lt;/metadata&gt;_x000d__x000a_  &lt;metadata key=&quot;md_Prefix&quot;&gt;_x000d__x000a_    &lt;text&gt;&lt;/text&gt;_x000d__x000a_  &lt;/metadata&gt;_x000d__x000a_  &lt;metadata key=&quot;md_DocumentNumber&quot;&gt;_x000d__x000a_    &lt;text&gt;717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7&lt;/text&gt;_x000d__x000a_      &lt;text&gt;ENV 211&lt;/text&gt;_x000d__x000a_      &lt;text&gt;CLIMA 12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7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6d5cadb42f8b6cb9351a71022705860f382c121e328696abb351d59054fe871"/>
  </w:docVars>
  <w:rsids>
    <w:rsidRoot w:val="00D11B03"/>
    <w:rsid w:val="000011DE"/>
    <w:rsid w:val="0000734E"/>
    <w:rsid w:val="00012409"/>
    <w:rsid w:val="00015658"/>
    <w:rsid w:val="00033EDE"/>
    <w:rsid w:val="000366C8"/>
    <w:rsid w:val="0004045B"/>
    <w:rsid w:val="0004084A"/>
    <w:rsid w:val="00047BAE"/>
    <w:rsid w:val="00055BBB"/>
    <w:rsid w:val="00084424"/>
    <w:rsid w:val="00094C89"/>
    <w:rsid w:val="00097DEB"/>
    <w:rsid w:val="000A1145"/>
    <w:rsid w:val="000A7A33"/>
    <w:rsid w:val="000D2F34"/>
    <w:rsid w:val="000D4060"/>
    <w:rsid w:val="000D563D"/>
    <w:rsid w:val="000D6D71"/>
    <w:rsid w:val="000E2267"/>
    <w:rsid w:val="000E2C92"/>
    <w:rsid w:val="000F0D72"/>
    <w:rsid w:val="000F687D"/>
    <w:rsid w:val="000F6C55"/>
    <w:rsid w:val="00103932"/>
    <w:rsid w:val="0011241B"/>
    <w:rsid w:val="001138D6"/>
    <w:rsid w:val="00114F65"/>
    <w:rsid w:val="001531FE"/>
    <w:rsid w:val="001542AA"/>
    <w:rsid w:val="00164D76"/>
    <w:rsid w:val="00171BAD"/>
    <w:rsid w:val="00187EAD"/>
    <w:rsid w:val="001A5D85"/>
    <w:rsid w:val="001B79CA"/>
    <w:rsid w:val="001D2249"/>
    <w:rsid w:val="001D52B8"/>
    <w:rsid w:val="001D65A5"/>
    <w:rsid w:val="001E0D7A"/>
    <w:rsid w:val="001E219D"/>
    <w:rsid w:val="001E4B86"/>
    <w:rsid w:val="001F2EB5"/>
    <w:rsid w:val="001F44F9"/>
    <w:rsid w:val="00200B5E"/>
    <w:rsid w:val="0020220B"/>
    <w:rsid w:val="00206DE6"/>
    <w:rsid w:val="0021024D"/>
    <w:rsid w:val="00211BBB"/>
    <w:rsid w:val="00214F75"/>
    <w:rsid w:val="0021686B"/>
    <w:rsid w:val="00220FA4"/>
    <w:rsid w:val="00226ED2"/>
    <w:rsid w:val="00246F5E"/>
    <w:rsid w:val="00254299"/>
    <w:rsid w:val="00256081"/>
    <w:rsid w:val="0025765A"/>
    <w:rsid w:val="00267783"/>
    <w:rsid w:val="00272776"/>
    <w:rsid w:val="00286598"/>
    <w:rsid w:val="00294B7E"/>
    <w:rsid w:val="002A55FC"/>
    <w:rsid w:val="002A74AA"/>
    <w:rsid w:val="002C3066"/>
    <w:rsid w:val="002C7764"/>
    <w:rsid w:val="002F1E4B"/>
    <w:rsid w:val="002F5792"/>
    <w:rsid w:val="00300C75"/>
    <w:rsid w:val="003014D5"/>
    <w:rsid w:val="00315856"/>
    <w:rsid w:val="003247A6"/>
    <w:rsid w:val="00326C08"/>
    <w:rsid w:val="00330D40"/>
    <w:rsid w:val="00333CEF"/>
    <w:rsid w:val="00334474"/>
    <w:rsid w:val="00343BFF"/>
    <w:rsid w:val="00344C6E"/>
    <w:rsid w:val="0034761C"/>
    <w:rsid w:val="003479D6"/>
    <w:rsid w:val="0039146E"/>
    <w:rsid w:val="003921E4"/>
    <w:rsid w:val="003A6238"/>
    <w:rsid w:val="003C10C5"/>
    <w:rsid w:val="003C1156"/>
    <w:rsid w:val="003C4598"/>
    <w:rsid w:val="003D1A61"/>
    <w:rsid w:val="003D4A68"/>
    <w:rsid w:val="003E08D3"/>
    <w:rsid w:val="003F2EC0"/>
    <w:rsid w:val="003F7732"/>
    <w:rsid w:val="00401627"/>
    <w:rsid w:val="00415DE4"/>
    <w:rsid w:val="00425ECE"/>
    <w:rsid w:val="00431AB3"/>
    <w:rsid w:val="00432A84"/>
    <w:rsid w:val="00435631"/>
    <w:rsid w:val="00435AE5"/>
    <w:rsid w:val="00441F43"/>
    <w:rsid w:val="00442CE5"/>
    <w:rsid w:val="00445C69"/>
    <w:rsid w:val="00454BD8"/>
    <w:rsid w:val="00470DA2"/>
    <w:rsid w:val="00487928"/>
    <w:rsid w:val="0049322D"/>
    <w:rsid w:val="004A33D2"/>
    <w:rsid w:val="004A6B09"/>
    <w:rsid w:val="004C0F34"/>
    <w:rsid w:val="004C3F7F"/>
    <w:rsid w:val="004C60B7"/>
    <w:rsid w:val="004D116F"/>
    <w:rsid w:val="004E05C2"/>
    <w:rsid w:val="004F768D"/>
    <w:rsid w:val="00504AB6"/>
    <w:rsid w:val="00515818"/>
    <w:rsid w:val="0052485D"/>
    <w:rsid w:val="005259D3"/>
    <w:rsid w:val="0054076F"/>
    <w:rsid w:val="00542FFB"/>
    <w:rsid w:val="00546854"/>
    <w:rsid w:val="00551B52"/>
    <w:rsid w:val="00553F1C"/>
    <w:rsid w:val="00555319"/>
    <w:rsid w:val="00580F2B"/>
    <w:rsid w:val="00583BAC"/>
    <w:rsid w:val="0059627E"/>
    <w:rsid w:val="005A0623"/>
    <w:rsid w:val="005B68FF"/>
    <w:rsid w:val="005C3952"/>
    <w:rsid w:val="005D1BA8"/>
    <w:rsid w:val="005D2470"/>
    <w:rsid w:val="005E10D4"/>
    <w:rsid w:val="005E2660"/>
    <w:rsid w:val="005F221A"/>
    <w:rsid w:val="005F30EF"/>
    <w:rsid w:val="005F4230"/>
    <w:rsid w:val="005F5341"/>
    <w:rsid w:val="00613E99"/>
    <w:rsid w:val="006213F4"/>
    <w:rsid w:val="006258F6"/>
    <w:rsid w:val="006318AD"/>
    <w:rsid w:val="006320FF"/>
    <w:rsid w:val="00635E49"/>
    <w:rsid w:val="00646D99"/>
    <w:rsid w:val="00652665"/>
    <w:rsid w:val="00653342"/>
    <w:rsid w:val="00671033"/>
    <w:rsid w:val="006814BC"/>
    <w:rsid w:val="00694F4F"/>
    <w:rsid w:val="006A6454"/>
    <w:rsid w:val="006B0241"/>
    <w:rsid w:val="006B0F5E"/>
    <w:rsid w:val="006B6ED3"/>
    <w:rsid w:val="006C07D7"/>
    <w:rsid w:val="006D2414"/>
    <w:rsid w:val="006D39F3"/>
    <w:rsid w:val="006D5699"/>
    <w:rsid w:val="006E2819"/>
    <w:rsid w:val="006F4EE7"/>
    <w:rsid w:val="006F76D1"/>
    <w:rsid w:val="00700ECF"/>
    <w:rsid w:val="00701D27"/>
    <w:rsid w:val="00710AC5"/>
    <w:rsid w:val="00711154"/>
    <w:rsid w:val="00711668"/>
    <w:rsid w:val="00713974"/>
    <w:rsid w:val="00721B38"/>
    <w:rsid w:val="007335CA"/>
    <w:rsid w:val="00741DC3"/>
    <w:rsid w:val="00746C8B"/>
    <w:rsid w:val="00772954"/>
    <w:rsid w:val="00772C1F"/>
    <w:rsid w:val="00792179"/>
    <w:rsid w:val="007A4F80"/>
    <w:rsid w:val="007A5128"/>
    <w:rsid w:val="007B1637"/>
    <w:rsid w:val="007C1C49"/>
    <w:rsid w:val="007C32BD"/>
    <w:rsid w:val="007C7461"/>
    <w:rsid w:val="007D6220"/>
    <w:rsid w:val="007D6B97"/>
    <w:rsid w:val="007E686A"/>
    <w:rsid w:val="007F4534"/>
    <w:rsid w:val="00800C5F"/>
    <w:rsid w:val="00806CE8"/>
    <w:rsid w:val="008146F9"/>
    <w:rsid w:val="0081670C"/>
    <w:rsid w:val="00826ACA"/>
    <w:rsid w:val="00830CBE"/>
    <w:rsid w:val="00833044"/>
    <w:rsid w:val="008445A3"/>
    <w:rsid w:val="00860515"/>
    <w:rsid w:val="00862169"/>
    <w:rsid w:val="00882D32"/>
    <w:rsid w:val="008A5BDF"/>
    <w:rsid w:val="008A7E85"/>
    <w:rsid w:val="008B7CDF"/>
    <w:rsid w:val="008C5DE1"/>
    <w:rsid w:val="008D349E"/>
    <w:rsid w:val="008E0AC4"/>
    <w:rsid w:val="008E0C6C"/>
    <w:rsid w:val="008E2940"/>
    <w:rsid w:val="008E71F6"/>
    <w:rsid w:val="008F3B96"/>
    <w:rsid w:val="008F64B7"/>
    <w:rsid w:val="00903AC6"/>
    <w:rsid w:val="00905FF5"/>
    <w:rsid w:val="009170FD"/>
    <w:rsid w:val="009640C4"/>
    <w:rsid w:val="00972441"/>
    <w:rsid w:val="00980906"/>
    <w:rsid w:val="00980F13"/>
    <w:rsid w:val="009812C9"/>
    <w:rsid w:val="009930AF"/>
    <w:rsid w:val="0099418C"/>
    <w:rsid w:val="009E481A"/>
    <w:rsid w:val="009E4B2F"/>
    <w:rsid w:val="009F30D1"/>
    <w:rsid w:val="009F4550"/>
    <w:rsid w:val="00A12A3F"/>
    <w:rsid w:val="00A132FE"/>
    <w:rsid w:val="00A14815"/>
    <w:rsid w:val="00A21439"/>
    <w:rsid w:val="00A25444"/>
    <w:rsid w:val="00A26671"/>
    <w:rsid w:val="00A30868"/>
    <w:rsid w:val="00A31007"/>
    <w:rsid w:val="00A337DF"/>
    <w:rsid w:val="00A422A6"/>
    <w:rsid w:val="00A43D7D"/>
    <w:rsid w:val="00A56187"/>
    <w:rsid w:val="00A566AE"/>
    <w:rsid w:val="00A600A7"/>
    <w:rsid w:val="00A63A6B"/>
    <w:rsid w:val="00A87D6E"/>
    <w:rsid w:val="00AA1DA9"/>
    <w:rsid w:val="00AA3BDE"/>
    <w:rsid w:val="00AB0846"/>
    <w:rsid w:val="00AB0CB2"/>
    <w:rsid w:val="00AB2D0B"/>
    <w:rsid w:val="00AB39E8"/>
    <w:rsid w:val="00AC124F"/>
    <w:rsid w:val="00AC1D17"/>
    <w:rsid w:val="00AC3046"/>
    <w:rsid w:val="00AD0227"/>
    <w:rsid w:val="00AE130F"/>
    <w:rsid w:val="00AE59AC"/>
    <w:rsid w:val="00AE7B93"/>
    <w:rsid w:val="00AF504E"/>
    <w:rsid w:val="00AF7016"/>
    <w:rsid w:val="00B00892"/>
    <w:rsid w:val="00B01473"/>
    <w:rsid w:val="00B0634E"/>
    <w:rsid w:val="00B10451"/>
    <w:rsid w:val="00B17626"/>
    <w:rsid w:val="00B22C94"/>
    <w:rsid w:val="00B26A4C"/>
    <w:rsid w:val="00B3616B"/>
    <w:rsid w:val="00B44294"/>
    <w:rsid w:val="00B47975"/>
    <w:rsid w:val="00B5488B"/>
    <w:rsid w:val="00B55DEA"/>
    <w:rsid w:val="00B70F17"/>
    <w:rsid w:val="00B75222"/>
    <w:rsid w:val="00B84B0A"/>
    <w:rsid w:val="00B84D70"/>
    <w:rsid w:val="00B857B0"/>
    <w:rsid w:val="00B861BE"/>
    <w:rsid w:val="00BC2645"/>
    <w:rsid w:val="00BC361F"/>
    <w:rsid w:val="00BC4D79"/>
    <w:rsid w:val="00BC7F51"/>
    <w:rsid w:val="00BD2A86"/>
    <w:rsid w:val="00BD42DC"/>
    <w:rsid w:val="00BF155C"/>
    <w:rsid w:val="00BF5228"/>
    <w:rsid w:val="00C02778"/>
    <w:rsid w:val="00C1357A"/>
    <w:rsid w:val="00C15EC8"/>
    <w:rsid w:val="00C17075"/>
    <w:rsid w:val="00C3093D"/>
    <w:rsid w:val="00C32639"/>
    <w:rsid w:val="00C500AD"/>
    <w:rsid w:val="00C503B2"/>
    <w:rsid w:val="00C52BD7"/>
    <w:rsid w:val="00C57BBD"/>
    <w:rsid w:val="00C706A1"/>
    <w:rsid w:val="00C77C2D"/>
    <w:rsid w:val="00C93A35"/>
    <w:rsid w:val="00CC013E"/>
    <w:rsid w:val="00CC2229"/>
    <w:rsid w:val="00CC730F"/>
    <w:rsid w:val="00CC76D2"/>
    <w:rsid w:val="00CD3656"/>
    <w:rsid w:val="00CD468D"/>
    <w:rsid w:val="00CE003C"/>
    <w:rsid w:val="00CE1386"/>
    <w:rsid w:val="00CE63D1"/>
    <w:rsid w:val="00D005A9"/>
    <w:rsid w:val="00D02586"/>
    <w:rsid w:val="00D11B03"/>
    <w:rsid w:val="00D17843"/>
    <w:rsid w:val="00D2244A"/>
    <w:rsid w:val="00D3493F"/>
    <w:rsid w:val="00D5173D"/>
    <w:rsid w:val="00D532EE"/>
    <w:rsid w:val="00D706CA"/>
    <w:rsid w:val="00D75024"/>
    <w:rsid w:val="00D82FEC"/>
    <w:rsid w:val="00D91FD7"/>
    <w:rsid w:val="00D94A1D"/>
    <w:rsid w:val="00D95214"/>
    <w:rsid w:val="00D95CCF"/>
    <w:rsid w:val="00DC4641"/>
    <w:rsid w:val="00DE24C1"/>
    <w:rsid w:val="00DF4FE3"/>
    <w:rsid w:val="00E11B50"/>
    <w:rsid w:val="00E33CD8"/>
    <w:rsid w:val="00E41F86"/>
    <w:rsid w:val="00E4231A"/>
    <w:rsid w:val="00E52828"/>
    <w:rsid w:val="00E62976"/>
    <w:rsid w:val="00E8251D"/>
    <w:rsid w:val="00E87ED4"/>
    <w:rsid w:val="00E94903"/>
    <w:rsid w:val="00EB4171"/>
    <w:rsid w:val="00ED6129"/>
    <w:rsid w:val="00ED7A1B"/>
    <w:rsid w:val="00EE3B78"/>
    <w:rsid w:val="00EE74F9"/>
    <w:rsid w:val="00EF122B"/>
    <w:rsid w:val="00F010E4"/>
    <w:rsid w:val="00F030DF"/>
    <w:rsid w:val="00F07FE4"/>
    <w:rsid w:val="00F11E7C"/>
    <w:rsid w:val="00F1379F"/>
    <w:rsid w:val="00F13ECC"/>
    <w:rsid w:val="00F14752"/>
    <w:rsid w:val="00F17B92"/>
    <w:rsid w:val="00F33CB1"/>
    <w:rsid w:val="00F44C94"/>
    <w:rsid w:val="00F50F2A"/>
    <w:rsid w:val="00F53E30"/>
    <w:rsid w:val="00F653AA"/>
    <w:rsid w:val="00F67D61"/>
    <w:rsid w:val="00F7400F"/>
    <w:rsid w:val="00F743E8"/>
    <w:rsid w:val="00F806EF"/>
    <w:rsid w:val="00F81CF1"/>
    <w:rsid w:val="00FB77B7"/>
    <w:rsid w:val="00FB7E4C"/>
    <w:rsid w:val="00FC4BAE"/>
    <w:rsid w:val="00FC5374"/>
    <w:rsid w:val="00FC5965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3E225C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0634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FC596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C596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C596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C596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C596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C596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C596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C596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C596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C596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C596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FC596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,3 Char"/>
    <w:link w:val="ListParagraph"/>
    <w:uiPriority w:val="34"/>
    <w:qFormat/>
    <w:locked/>
    <w:rsid w:val="00A14815"/>
    <w:rPr>
      <w:lang w:val="en-IE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,3"/>
    <w:basedOn w:val="Normal"/>
    <w:link w:val="ListParagraphChar"/>
    <w:uiPriority w:val="34"/>
    <w:qFormat/>
    <w:rsid w:val="00A14815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  <w:lang w:val="en-IE"/>
    </w:rPr>
  </w:style>
  <w:style w:type="paragraph" w:styleId="Revision">
    <w:name w:val="Revision"/>
    <w:hidden/>
    <w:uiPriority w:val="99"/>
    <w:semiHidden/>
    <w:rsid w:val="00BD2A8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image" Target="media/image7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image" Target="media/image4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bin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CE5B6A-EC0D-4E78-90F3-9693DAD9BE92}"/>
</file>

<file path=customXml/itemProps3.xml><?xml version="1.0" encoding="utf-8"?>
<ds:datastoreItem xmlns:ds="http://schemas.openxmlformats.org/officeDocument/2006/customXml" ds:itemID="{DDED7761-01B0-4D15-86D8-762FD178B0F9}"/>
</file>

<file path=customXml/itemProps4.xml><?xml version="1.0" encoding="utf-8"?>
<ds:datastoreItem xmlns:ds="http://schemas.openxmlformats.org/officeDocument/2006/customXml" ds:itemID="{4E796DB7-BE39-4165-9D9A-4C542ABB0752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12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ADE Alrun</cp:lastModifiedBy>
  <cp:revision>10</cp:revision>
  <cp:lastPrinted>2026-03-16T08:22:00Z</cp:lastPrinted>
  <dcterms:created xsi:type="dcterms:W3CDTF">2026-03-27T11:02:00Z</dcterms:created>
  <dcterms:modified xsi:type="dcterms:W3CDTF">2026-03-30T08:46:00Z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2026-03-30T08:41:16Z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0x010100B1C4999ACD6CE848981E0EB0D78F6234</vt:lpwstr>
  </property>
</Properties>
</file>