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785936735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B0172F" w:rsidRPr="0056157B" w14:paraId="55040500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14D546A6" w14:textId="59928F3A" w:rsidR="00B0172F" w:rsidRPr="0056157B" w:rsidRDefault="00B0172F" w:rsidP="00634DC7">
                <w:pPr>
                  <w:pStyle w:val="TBNormalTechnicalBlock"/>
                </w:pPr>
              </w:p>
            </w:tc>
          </w:tr>
          <w:tr w:rsidR="00B0172F" w:rsidRPr="0056157B" w14:paraId="064EFD3B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1640C1C5" w14:textId="77777777" w:rsidR="00B0172F" w:rsidRPr="0056157B" w:rsidRDefault="00B0172F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2E1917F9" wp14:editId="13B97F88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4D566434" w14:textId="77777777" w:rsidR="00B0172F" w:rsidRPr="0056157B" w:rsidRDefault="00B0172F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B0172F" w:rsidRPr="00B84B6D" w14:paraId="522F0088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F5567D9" w14:textId="77777777" w:rsidR="00B0172F" w:rsidRPr="0056157B" w:rsidRDefault="00B0172F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2A7DB824" w14:textId="77777777" w:rsidR="00B0172F" w:rsidRPr="0056157B" w:rsidRDefault="00B0172F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340DFB6B" w14:textId="77777777" w:rsidR="00B0172F" w:rsidRPr="0056157B" w:rsidRDefault="00B0172F" w:rsidP="00233A0E">
                <w:pPr>
                  <w:pStyle w:val="TBNormalTechnicalBlock"/>
                  <w:rPr>
                    <w:b/>
                  </w:rPr>
                </w:pPr>
              </w:p>
              <w:p w14:paraId="17731682" w14:textId="77777777" w:rsidR="00B0172F" w:rsidRDefault="00B0172F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9 aprilie 2026</w:t>
                </w:r>
              </w:p>
              <w:p w14:paraId="35333C83" w14:textId="77777777" w:rsidR="00B0172F" w:rsidRPr="0019440B" w:rsidRDefault="00B0172F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09A54BC7" w14:textId="77777777" w:rsidR="00B0172F" w:rsidRPr="0019440B" w:rsidRDefault="00B0172F" w:rsidP="00233A0E">
                <w:pPr>
                  <w:pStyle w:val="TBNormalTechnicalBlock"/>
                </w:pPr>
              </w:p>
              <w:p w14:paraId="2558D122" w14:textId="77777777" w:rsidR="00B0172F" w:rsidRDefault="00B0172F" w:rsidP="00233A0E">
                <w:pPr>
                  <w:pStyle w:val="TBNormalTechnicalBlock"/>
                </w:pPr>
                <w:r>
                  <w:t>7857</w:t>
                </w:r>
                <w:r w:rsidRPr="0056157B">
                  <w:t>/</w:t>
                </w:r>
                <w:r>
                  <w:t>26</w:t>
                </w:r>
              </w:p>
              <w:p w14:paraId="5B5BD5E6" w14:textId="77777777" w:rsidR="00B0172F" w:rsidRDefault="00B0172F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20</w:t>
                </w:r>
              </w:p>
              <w:p w14:paraId="6D29BC82" w14:textId="77777777" w:rsidR="00B0172F" w:rsidRDefault="00B0172F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 451</w:t>
                </w:r>
              </w:p>
              <w:p w14:paraId="7531ACE7" w14:textId="77777777" w:rsidR="00B0172F" w:rsidRPr="007C5B64" w:rsidRDefault="00B0172F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0DC3067E" w14:textId="77777777" w:rsidR="00B0172F" w:rsidRPr="009E0BE9" w:rsidRDefault="00B0172F" w:rsidP="00CD4D38">
                <w:pPr>
                  <w:pStyle w:val="TBDistrbMarkers"/>
                </w:pPr>
                <w:r>
                  <w:t>PARLNAT</w:t>
                </w:r>
              </w:p>
              <w:p w14:paraId="0DDCCAE5" w14:textId="77777777" w:rsidR="00B0172F" w:rsidRPr="009E0BE9" w:rsidRDefault="00B0172F" w:rsidP="00233A0E">
                <w:pPr>
                  <w:pStyle w:val="TBNormalTechnicalBlock"/>
                </w:pPr>
              </w:p>
              <w:p w14:paraId="6A6072BA" w14:textId="77777777" w:rsidR="00B0172F" w:rsidRPr="009E0BE9" w:rsidRDefault="00B0172F" w:rsidP="00233A0E">
                <w:pPr>
                  <w:pStyle w:val="TBNormalTechnicalBlock"/>
                </w:pPr>
              </w:p>
              <w:p w14:paraId="111E4AFA" w14:textId="77777777" w:rsidR="00B0172F" w:rsidRPr="009E0BE9" w:rsidRDefault="00B0172F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B0172F" w:rsidRPr="00ED0749" w14:paraId="658BD7CF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0344595" w14:textId="77777777" w:rsidR="00B0172F" w:rsidRPr="00ED0749" w:rsidRDefault="00B0172F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205E5FB7" w14:textId="77777777" w:rsidR="00B0172F" w:rsidRPr="00ED0749" w:rsidRDefault="00B0172F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5F8AA940" w14:textId="77777777" w:rsidR="00B0172F" w:rsidRPr="00ED0749" w:rsidRDefault="00B0172F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40E31F0E" w14:textId="77777777" w:rsidR="00B0172F" w:rsidRPr="00ED0749" w:rsidRDefault="00B0172F" w:rsidP="00DF1147">
          <w:pPr>
            <w:pStyle w:val="TBEntRefer"/>
            <w:rPr>
              <w:sz w:val="2"/>
              <w:szCs w:val="2"/>
            </w:rPr>
          </w:pPr>
        </w:p>
        <w:p w14:paraId="642B236A" w14:textId="77777777" w:rsidR="00B0172F" w:rsidRPr="00DD01AC" w:rsidRDefault="00B0172F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B0172F" w:rsidRPr="00133225" w14:paraId="5974B1F6" w14:textId="77777777" w:rsidTr="001E5BC3">
            <w:trPr>
              <w:jc w:val="center"/>
            </w:trPr>
            <w:tc>
              <w:tcPr>
                <w:tcW w:w="9645" w:type="dxa"/>
              </w:tcPr>
              <w:p w14:paraId="65FA96B6" w14:textId="77777777" w:rsidR="00B0172F" w:rsidRPr="00C4351E" w:rsidRDefault="00B0172F" w:rsidP="00C728BF">
                <w:pPr>
                  <w:pStyle w:val="TBHeadingTable"/>
                </w:pPr>
                <w:r>
                  <w:t>PROIECT DE PROCES-VERBAL</w:t>
                </w:r>
              </w:p>
            </w:tc>
          </w:tr>
          <w:tr w:rsidR="00B0172F" w:rsidRPr="007D53AD" w14:paraId="513DE40B" w14:textId="77777777" w:rsidTr="001E5BC3">
            <w:trPr>
              <w:jc w:val="center"/>
            </w:trPr>
            <w:tc>
              <w:tcPr>
                <w:tcW w:w="9645" w:type="dxa"/>
              </w:tcPr>
              <w:p w14:paraId="6CDC0F25" w14:textId="77777777" w:rsidR="00B0172F" w:rsidRPr="007D53AD" w:rsidRDefault="00B0172F" w:rsidP="006368AC">
                <w:pPr>
                  <w:pStyle w:val="TBTableText"/>
                </w:pPr>
                <w:r>
                  <w:t>CONSILIUL UNIUNII EUROPENE</w:t>
                </w:r>
                <w:r>
                  <w:br/>
                  <w:t>(Afaceri Externe/Comerț)</w:t>
                </w:r>
              </w:p>
            </w:tc>
          </w:tr>
          <w:tr w:rsidR="00B0172F" w:rsidRPr="007D53AD" w14:paraId="2EF7763E" w14:textId="77777777" w:rsidTr="001E5BC3">
            <w:trPr>
              <w:jc w:val="center"/>
            </w:trPr>
            <w:tc>
              <w:tcPr>
                <w:tcW w:w="9645" w:type="dxa"/>
              </w:tcPr>
              <w:p w14:paraId="4E625F86" w14:textId="77777777" w:rsidR="00B0172F" w:rsidRPr="006368AC" w:rsidRDefault="00B0172F" w:rsidP="00E60AAC">
                <w:pPr>
                  <w:pStyle w:val="TBTableText"/>
                </w:pPr>
                <w:r>
                  <w:t>26, 27, 28 și 29 martie 2026</w:t>
                </w:r>
              </w:p>
            </w:tc>
          </w:tr>
        </w:tbl>
        <w:p w14:paraId="667FE4D7" w14:textId="77777777" w:rsidR="00B0172F" w:rsidRPr="008C6FD6" w:rsidRDefault="00B0172F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45761A51" w14:textId="77777777" w:rsidR="00C802B4" w:rsidRPr="00B0172F" w:rsidRDefault="00C802B4">
      <w:pPr>
        <w:spacing w:after="200" w:line="276" w:lineRule="auto"/>
        <w:rPr>
          <w:b/>
          <w:bCs/>
          <w:u w:val="single"/>
        </w:rPr>
      </w:pPr>
      <w:bookmarkStart w:id="1" w:name="DQC_RangeToBeChecked"/>
      <w:r w:rsidRPr="00B0172F">
        <w:br w:type="page"/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1872"/>
      </w:tblGrid>
      <w:tr w:rsidR="00634A9E" w:rsidRPr="00B0172F" w14:paraId="6808A659" w14:textId="77777777" w:rsidTr="001253EA">
        <w:tc>
          <w:tcPr>
            <w:tcW w:w="567" w:type="dxa"/>
            <w:tcMar>
              <w:right w:w="0" w:type="dxa"/>
            </w:tcMar>
          </w:tcPr>
          <w:p w14:paraId="5EDC7A0E" w14:textId="77777777" w:rsidR="00634A9E" w:rsidRPr="00B0172F" w:rsidRDefault="00634A9E" w:rsidP="00634A9E">
            <w:pPr>
              <w:pStyle w:val="PointManual"/>
            </w:pPr>
            <w:r w:rsidRPr="00B0172F">
              <w:lastRenderedPageBreak/>
              <w:t>(1)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4B4342C0" w14:textId="77777777" w:rsidR="00634A9E" w:rsidRPr="00B0172F" w:rsidRDefault="00634A9E" w:rsidP="00133441">
            <w:r w:rsidRPr="00B0172F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E64AD84" w14:textId="77777777" w:rsidR="00634A9E" w:rsidRPr="00B0172F" w:rsidRDefault="00634A9E" w:rsidP="00133441">
            <w:pPr>
              <w:pStyle w:val="NormalRight"/>
            </w:pPr>
          </w:p>
        </w:tc>
        <w:tc>
          <w:tcPr>
            <w:tcW w:w="187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761A521" w14:textId="77777777" w:rsidR="00634A9E" w:rsidRPr="00B0172F" w:rsidRDefault="00634A9E" w:rsidP="00133441"/>
        </w:tc>
      </w:tr>
      <w:tr w:rsidR="00F75340" w:rsidRPr="00B0172F" w14:paraId="672C8EE9" w14:textId="77777777" w:rsidTr="001E71C4">
        <w:tc>
          <w:tcPr>
            <w:tcW w:w="567" w:type="dxa"/>
            <w:tcMar>
              <w:right w:w="0" w:type="dxa"/>
            </w:tcMar>
          </w:tcPr>
          <w:p w14:paraId="2EE2897D" w14:textId="77777777" w:rsidR="00F75340" w:rsidRPr="00B0172F" w:rsidRDefault="00F75340" w:rsidP="00634A9E">
            <w:pPr>
              <w:pStyle w:val="PointManual"/>
            </w:pPr>
          </w:p>
        </w:tc>
        <w:tc>
          <w:tcPr>
            <w:tcW w:w="9072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3C13C21" w14:textId="77777777" w:rsidR="00F75340" w:rsidRPr="00B0172F" w:rsidRDefault="000E50A5" w:rsidP="00133441">
            <w:r w:rsidRPr="00B0172F">
              <w:t xml:space="preserve">În absența cvorumului necesar, </w:t>
            </w:r>
            <w:r w:rsidRPr="00B0172F">
              <w:rPr>
                <w:u w:val="single"/>
              </w:rPr>
              <w:t>Consiliul</w:t>
            </w:r>
            <w:r w:rsidRPr="00B0172F">
              <w:t xml:space="preserve"> a modificat ordinea de zi care figurează în documentul 7440/26, înlocuind „Aprobare” pentru concluziile Consiliului [punctele 2 a) și 2 b)] și „Adoptare” pentru decizia Consiliului [punctul 2 c)] cu „Situația actuală”.</w:t>
            </w:r>
          </w:p>
        </w:tc>
      </w:tr>
    </w:tbl>
    <w:p w14:paraId="33736114" w14:textId="77777777" w:rsidR="00B14481" w:rsidRPr="00B0172F" w:rsidRDefault="00B14481" w:rsidP="00B14481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B0172F">
        <w:rPr>
          <w:b/>
          <w:u w:val="single"/>
        </w:rPr>
        <w:t>Activități fără caracter legislativ</w:t>
      </w:r>
    </w:p>
    <w:tbl>
      <w:tblPr>
        <w:tblStyle w:val="TableGrid21"/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67"/>
        <w:gridCol w:w="1842"/>
      </w:tblGrid>
      <w:tr w:rsidR="00634A9E" w:rsidRPr="00B0172F" w14:paraId="1075FC3A" w14:textId="77777777" w:rsidTr="00634A9E">
        <w:tc>
          <w:tcPr>
            <w:tcW w:w="567" w:type="dxa"/>
            <w:tcMar>
              <w:right w:w="0" w:type="dxa"/>
            </w:tcMar>
          </w:tcPr>
          <w:p w14:paraId="6C600D56" w14:textId="77777777" w:rsidR="00634A9E" w:rsidRPr="00B0172F" w:rsidRDefault="00634A9E" w:rsidP="00634A9E">
            <w:pPr>
              <w:pStyle w:val="PointManual"/>
            </w:pPr>
            <w:r w:rsidRPr="00B0172F">
              <w:t>(2)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BEC8A9D" w14:textId="77777777" w:rsidR="00634A9E" w:rsidRPr="00B0172F" w:rsidRDefault="00634A9E" w:rsidP="00B00CEF">
            <w:pPr>
              <w:rPr>
                <w:rFonts w:cstheme="minorBidi"/>
                <w:szCs w:val="24"/>
              </w:rPr>
            </w:pPr>
            <w:r w:rsidRPr="00B0172F">
              <w:t>Cea de a 14-a Conferință ministerială a Organizației Mondiale a Comerțului</w:t>
            </w:r>
          </w:p>
          <w:p w14:paraId="7C8E71F0" w14:textId="77777777" w:rsidR="00634A9E" w:rsidRPr="00B0172F" w:rsidRDefault="00634A9E" w:rsidP="00B00CEF">
            <w:pPr>
              <w:rPr>
                <w:rFonts w:cstheme="minorBidi"/>
                <w:szCs w:val="24"/>
              </w:rPr>
            </w:pPr>
            <w:r w:rsidRPr="00B0172F">
              <w:t>(Yaoundé, 26-29 martie 2026)</w:t>
            </w:r>
          </w:p>
        </w:tc>
        <w:tc>
          <w:tcPr>
            <w:tcW w:w="76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FB5FA45" w14:textId="77777777" w:rsidR="00634A9E" w:rsidRPr="00B0172F" w:rsidRDefault="00634A9E" w:rsidP="00B00CEF">
            <w:pPr>
              <w:rPr>
                <w:rFonts w:cstheme="minorBidi"/>
                <w:szCs w:val="24"/>
              </w:rPr>
            </w:pP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34F3377" w14:textId="77777777" w:rsidR="00634A9E" w:rsidRPr="00B0172F" w:rsidRDefault="00634A9E" w:rsidP="00B00CEF">
            <w:pPr>
              <w:rPr>
                <w:rFonts w:cstheme="minorBidi"/>
                <w:szCs w:val="24"/>
              </w:rPr>
            </w:pPr>
          </w:p>
        </w:tc>
      </w:tr>
      <w:tr w:rsidR="00634A9E" w:rsidRPr="00B0172F" w14:paraId="6D3BC24E" w14:textId="77777777" w:rsidTr="00634A9E">
        <w:tc>
          <w:tcPr>
            <w:tcW w:w="567" w:type="dxa"/>
            <w:tcMar>
              <w:right w:w="0" w:type="dxa"/>
            </w:tcMar>
          </w:tcPr>
          <w:p w14:paraId="195A060E" w14:textId="77777777" w:rsidR="00634A9E" w:rsidRPr="00B0172F" w:rsidRDefault="00634A9E" w:rsidP="00634A9E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DA70E6B" w14:textId="77777777" w:rsidR="00634A9E" w:rsidRPr="00B0172F" w:rsidRDefault="00634A9E" w:rsidP="00B00CEF">
            <w:pPr>
              <w:ind w:left="567" w:hanging="567"/>
              <w:rPr>
                <w:rFonts w:cstheme="minorBidi"/>
                <w:szCs w:val="24"/>
              </w:rPr>
            </w:pPr>
            <w:r w:rsidRPr="00B0172F">
              <w:t>a)</w:t>
            </w:r>
            <w:r w:rsidRPr="00B0172F">
              <w:tab/>
              <w:t>Concluzii la începerea conferinței ministeriale</w:t>
            </w:r>
          </w:p>
          <w:p w14:paraId="7CE0F5B6" w14:textId="77777777" w:rsidR="00634A9E" w:rsidRPr="00B0172F" w:rsidRDefault="00634A9E" w:rsidP="00D22D85">
            <w:pPr>
              <w:pStyle w:val="Text1"/>
            </w:pPr>
            <w:r w:rsidRPr="00B0172F">
              <w:t>(Temei juridic: articolul 207 alineatul (4) primul paragraf din TFUE]</w:t>
            </w:r>
          </w:p>
          <w:p w14:paraId="5D3F34F6" w14:textId="77777777" w:rsidR="00634A9E" w:rsidRPr="00B0172F" w:rsidRDefault="002D3232" w:rsidP="00B00CEF">
            <w:pPr>
              <w:ind w:left="567"/>
              <w:rPr>
                <w:rFonts w:cstheme="minorBidi"/>
                <w:i/>
                <w:iCs/>
                <w:szCs w:val="24"/>
              </w:rPr>
            </w:pPr>
            <w:r w:rsidRPr="00B0172F">
              <w:rPr>
                <w:i/>
              </w:rPr>
              <w:t>Situația actuală</w:t>
            </w:r>
          </w:p>
        </w:tc>
        <w:tc>
          <w:tcPr>
            <w:tcW w:w="76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CDFA64B" w14:textId="77777777" w:rsidR="00634A9E" w:rsidRPr="00B0172F" w:rsidRDefault="00634A9E" w:rsidP="00B00CEF">
            <w:pPr>
              <w:jc w:val="right"/>
              <w:rPr>
                <w:rFonts w:cstheme="minorBidi"/>
                <w:szCs w:val="24"/>
              </w:rPr>
            </w:pP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AFB7ECA" w14:textId="77777777" w:rsidR="00634A9E" w:rsidRPr="00B0172F" w:rsidRDefault="00D02B14" w:rsidP="00B00CEF">
            <w:pPr>
              <w:rPr>
                <w:rFonts w:cstheme="minorBidi"/>
                <w:szCs w:val="24"/>
              </w:rPr>
            </w:pPr>
            <w:r w:rsidRPr="00B0172F">
              <w:t xml:space="preserve">6978/1/26 REV 1 + ADD 1+ </w:t>
            </w:r>
            <w:r w:rsidRPr="00B0172F">
              <w:br/>
              <w:t>ADD 1 COR 1</w:t>
            </w:r>
          </w:p>
        </w:tc>
      </w:tr>
      <w:tr w:rsidR="00634A9E" w:rsidRPr="00B0172F" w14:paraId="668DCBFD" w14:textId="77777777" w:rsidTr="00634A9E">
        <w:tc>
          <w:tcPr>
            <w:tcW w:w="567" w:type="dxa"/>
            <w:tcMar>
              <w:right w:w="0" w:type="dxa"/>
            </w:tcMar>
          </w:tcPr>
          <w:p w14:paraId="289A09A5" w14:textId="77777777" w:rsidR="00634A9E" w:rsidRPr="00B0172F" w:rsidRDefault="00634A9E" w:rsidP="00634A9E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870DA94" w14:textId="77777777" w:rsidR="00634A9E" w:rsidRPr="00B0172F" w:rsidRDefault="00634A9E" w:rsidP="00B00CEF">
            <w:pPr>
              <w:ind w:left="567" w:hanging="567"/>
              <w:rPr>
                <w:rFonts w:cstheme="minorBidi"/>
                <w:szCs w:val="24"/>
              </w:rPr>
            </w:pPr>
            <w:r w:rsidRPr="00B0172F">
              <w:t>b)</w:t>
            </w:r>
            <w:r w:rsidRPr="00B0172F">
              <w:tab/>
              <w:t>Concluzii la încheierea conferinței ministeriale</w:t>
            </w:r>
          </w:p>
          <w:p w14:paraId="5C7E3F39" w14:textId="77777777" w:rsidR="00634A9E" w:rsidRPr="00B0172F" w:rsidRDefault="00634A9E" w:rsidP="00D22D85">
            <w:pPr>
              <w:pStyle w:val="Text1"/>
            </w:pPr>
            <w:r w:rsidRPr="00B0172F">
              <w:t>(Temei juridic: articolul 207 alineatul (4) primul paragraf din TFUE]</w:t>
            </w:r>
          </w:p>
          <w:p w14:paraId="724C5747" w14:textId="77777777" w:rsidR="002D3232" w:rsidRPr="00B0172F" w:rsidRDefault="002D3232" w:rsidP="002D3232">
            <w:pPr>
              <w:ind w:left="567"/>
              <w:rPr>
                <w:rFonts w:cstheme="minorBidi"/>
                <w:i/>
                <w:iCs/>
                <w:szCs w:val="24"/>
              </w:rPr>
            </w:pPr>
            <w:r w:rsidRPr="00B0172F">
              <w:rPr>
                <w:i/>
              </w:rPr>
              <w:t>Situația actuală</w:t>
            </w:r>
          </w:p>
        </w:tc>
        <w:tc>
          <w:tcPr>
            <w:tcW w:w="76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5BD3C5F" w14:textId="77777777" w:rsidR="00634A9E" w:rsidRPr="00B0172F" w:rsidRDefault="00634A9E" w:rsidP="00B00CEF">
            <w:pPr>
              <w:jc w:val="right"/>
              <w:rPr>
                <w:rFonts w:cstheme="minorBidi"/>
                <w:szCs w:val="24"/>
              </w:rPr>
            </w:pP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7C1F2D5" w14:textId="77777777" w:rsidR="00634A9E" w:rsidRPr="00B0172F" w:rsidRDefault="00D02B14" w:rsidP="00B00CEF">
            <w:pPr>
              <w:rPr>
                <w:rFonts w:cstheme="minorBidi"/>
                <w:szCs w:val="24"/>
              </w:rPr>
            </w:pPr>
            <w:r w:rsidRPr="00B0172F">
              <w:t>6979/1/26 REV 1</w:t>
            </w:r>
          </w:p>
        </w:tc>
      </w:tr>
      <w:tr w:rsidR="00634A9E" w:rsidRPr="00B0172F" w14:paraId="2CCDBF60" w14:textId="77777777" w:rsidTr="00634A9E">
        <w:tc>
          <w:tcPr>
            <w:tcW w:w="567" w:type="dxa"/>
            <w:tcMar>
              <w:right w:w="0" w:type="dxa"/>
            </w:tcMar>
          </w:tcPr>
          <w:p w14:paraId="68D7976D" w14:textId="77777777" w:rsidR="00634A9E" w:rsidRPr="00B0172F" w:rsidRDefault="00634A9E" w:rsidP="00634A9E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1D92DBB" w14:textId="77777777" w:rsidR="00634A9E" w:rsidRPr="00B0172F" w:rsidRDefault="00634A9E" w:rsidP="00107C59">
            <w:pPr>
              <w:ind w:left="567" w:hanging="567"/>
              <w:rPr>
                <w:rFonts w:cstheme="minorBidi"/>
                <w:szCs w:val="24"/>
              </w:rPr>
            </w:pPr>
            <w:r w:rsidRPr="00B0172F">
              <w:t>c)</w:t>
            </w:r>
            <w:r w:rsidRPr="00B0172F">
              <w:tab/>
              <w:t>Decizie a Consiliului privind poziția care urmează să fie adoptată în numele Uniunii Europene</w:t>
            </w:r>
          </w:p>
          <w:p w14:paraId="73BC1F72" w14:textId="77777777" w:rsidR="00634A9E" w:rsidRPr="00B0172F" w:rsidRDefault="00634A9E" w:rsidP="00D22D85">
            <w:pPr>
              <w:pStyle w:val="Text1"/>
            </w:pPr>
            <w:r w:rsidRPr="00B0172F">
              <w:t>(Temei juridic: articolul 207 alineatul (4) primul paragraf din TFUE</w:t>
            </w:r>
          </w:p>
          <w:p w14:paraId="130F4151" w14:textId="77777777" w:rsidR="00634A9E" w:rsidRPr="00B0172F" w:rsidRDefault="00634A9E" w:rsidP="00D22D85">
            <w:pPr>
              <w:pStyle w:val="Text1"/>
            </w:pPr>
            <w:r w:rsidRPr="00B0172F">
              <w:t>coroborat cu articolul 218 alineatul (9) din TFUE]</w:t>
            </w:r>
          </w:p>
          <w:p w14:paraId="4B497F4A" w14:textId="77777777" w:rsidR="00634A9E" w:rsidRPr="00B0172F" w:rsidRDefault="002D3232" w:rsidP="00071149">
            <w:pPr>
              <w:ind w:left="567"/>
              <w:rPr>
                <w:rFonts w:cstheme="minorBidi"/>
                <w:i/>
                <w:iCs/>
                <w:szCs w:val="24"/>
              </w:rPr>
            </w:pPr>
            <w:r w:rsidRPr="00B0172F">
              <w:rPr>
                <w:i/>
              </w:rPr>
              <w:t>Situația actuală</w:t>
            </w:r>
          </w:p>
        </w:tc>
        <w:tc>
          <w:tcPr>
            <w:tcW w:w="76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DA522EE" w14:textId="77777777" w:rsidR="00634A9E" w:rsidRPr="00B0172F" w:rsidRDefault="00634A9E" w:rsidP="00071149">
            <w:pPr>
              <w:jc w:val="right"/>
              <w:rPr>
                <w:rFonts w:cstheme="minorBidi"/>
                <w:szCs w:val="24"/>
              </w:rPr>
            </w:pPr>
            <w:r w:rsidRPr="00B0172F">
              <w:rPr>
                <w:noProof/>
              </w:rPr>
              <w:drawing>
                <wp:inline distT="0" distB="0" distL="0" distR="0" wp14:anchorId="3D755ED7" wp14:editId="5AC4395E">
                  <wp:extent cx="172800" cy="172800"/>
                  <wp:effectExtent l="0" t="0" r="0" b="0"/>
                  <wp:docPr id="8" name="Picture 8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" cy="17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339F7A1" w14:textId="77777777" w:rsidR="00D02B14" w:rsidRPr="00B0172F" w:rsidRDefault="00D02B14" w:rsidP="00071149">
            <w:pPr>
              <w:rPr>
                <w:rFonts w:cstheme="minorBidi"/>
                <w:szCs w:val="24"/>
              </w:rPr>
            </w:pPr>
            <w:r w:rsidRPr="00B0172F">
              <w:t xml:space="preserve">5538/26 + </w:t>
            </w:r>
            <w:r w:rsidRPr="00B0172F">
              <w:br/>
              <w:t xml:space="preserve">ADD 1 + </w:t>
            </w:r>
            <w:r w:rsidRPr="00B0172F">
              <w:br/>
              <w:t>ADD 1 COR 1</w:t>
            </w:r>
          </w:p>
          <w:p w14:paraId="01DD95F0" w14:textId="77777777" w:rsidR="00634A9E" w:rsidRPr="00B0172F" w:rsidRDefault="00B15B27" w:rsidP="00071149">
            <w:pPr>
              <w:rPr>
                <w:rFonts w:cstheme="minorBidi"/>
                <w:szCs w:val="24"/>
              </w:rPr>
            </w:pPr>
            <w:r w:rsidRPr="00B0172F">
              <w:t>5539/26</w:t>
            </w:r>
          </w:p>
        </w:tc>
      </w:tr>
      <w:tr w:rsidR="00634A9E" w:rsidRPr="00B0172F" w14:paraId="23FFAAFC" w14:textId="77777777" w:rsidTr="00634A9E">
        <w:tc>
          <w:tcPr>
            <w:tcW w:w="567" w:type="dxa"/>
            <w:tcMar>
              <w:right w:w="0" w:type="dxa"/>
            </w:tcMar>
          </w:tcPr>
          <w:p w14:paraId="6C339FA4" w14:textId="77777777" w:rsidR="00634A9E" w:rsidRPr="00B0172F" w:rsidRDefault="00A71650" w:rsidP="0076715C">
            <w:pPr>
              <w:pStyle w:val="PointManual"/>
            </w:pPr>
            <w:r w:rsidRPr="00B0172F">
              <w:t>(3)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380384A" w14:textId="77777777" w:rsidR="00634A9E" w:rsidRPr="00B0172F" w:rsidRDefault="00634A9E" w:rsidP="00C802B4">
            <w:pPr>
              <w:rPr>
                <w:rFonts w:cstheme="minorBidi"/>
              </w:rPr>
            </w:pPr>
            <w:r w:rsidRPr="00B0172F">
              <w:t>Diverse</w:t>
            </w:r>
          </w:p>
        </w:tc>
        <w:tc>
          <w:tcPr>
            <w:tcW w:w="76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8FC1CF7" w14:textId="77777777" w:rsidR="00634A9E" w:rsidRPr="00B0172F" w:rsidRDefault="00634A9E" w:rsidP="00C802B4">
            <w:pPr>
              <w:jc w:val="right"/>
              <w:rPr>
                <w:rFonts w:cstheme="minorBidi"/>
                <w:szCs w:val="24"/>
              </w:rPr>
            </w:pP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AEFFE68" w14:textId="77777777" w:rsidR="00634A9E" w:rsidRPr="00B0172F" w:rsidRDefault="00634A9E" w:rsidP="00C802B4">
            <w:pPr>
              <w:rPr>
                <w:rFonts w:cstheme="minorBidi"/>
                <w:szCs w:val="24"/>
              </w:rPr>
            </w:pPr>
          </w:p>
        </w:tc>
      </w:tr>
    </w:tbl>
    <w:p w14:paraId="224F38CD" w14:textId="77777777" w:rsidR="003A655F" w:rsidRPr="00B0172F" w:rsidRDefault="003A655F" w:rsidP="00A71650">
      <w:pPr>
        <w:pStyle w:val="ImageLine"/>
        <w:ind w:right="6804"/>
      </w:pPr>
    </w:p>
    <w:p w14:paraId="5442CD3D" w14:textId="77777777" w:rsidR="00B00CEF" w:rsidRPr="00B0172F" w:rsidRDefault="00364BDF" w:rsidP="00B00CEF">
      <w:pPr>
        <w:pStyle w:val="Image"/>
      </w:pPr>
      <w:r w:rsidRPr="00B0172F">
        <w:rPr>
          <w:noProof/>
        </w:rPr>
        <w:drawing>
          <wp:inline distT="0" distB="0" distL="0" distR="0" wp14:anchorId="34D9AE21" wp14:editId="1DF9FFCF">
            <wp:extent cx="172442" cy="172442"/>
            <wp:effectExtent l="0" t="0" r="0" b="0"/>
            <wp:docPr id="1695558088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172F">
        <w:tab/>
        <w:t>Punct bazat pe o propunere a Comisiei</w:t>
      </w:r>
    </w:p>
    <w:bookmarkEnd w:id="1"/>
    <w:p w14:paraId="21C882EA" w14:textId="77777777" w:rsidR="003A655F" w:rsidRDefault="003A655F" w:rsidP="003A655F">
      <w:pPr>
        <w:pStyle w:val="FinalLine"/>
      </w:pPr>
    </w:p>
    <w:sectPr w:rsidR="003A655F" w:rsidSect="00B0172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B99E0" w14:textId="77777777" w:rsidR="00EE24A0" w:rsidRDefault="00EE24A0" w:rsidP="00B5488B">
      <w:r>
        <w:separator/>
      </w:r>
    </w:p>
  </w:endnote>
  <w:endnote w:type="continuationSeparator" w:id="0">
    <w:p w14:paraId="5FA584CA" w14:textId="77777777" w:rsidR="00EE24A0" w:rsidRDefault="00EE24A0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67BDC" w14:textId="77777777" w:rsidR="00B0172F" w:rsidRPr="00B0172F" w:rsidRDefault="00B0172F" w:rsidP="00B017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B0172F" w:rsidRPr="00D94637" w14:paraId="370C4C8A" w14:textId="77777777" w:rsidTr="00B0172F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C9DA694" w14:textId="77777777" w:rsidR="00B0172F" w:rsidRPr="00D94637" w:rsidRDefault="00B0172F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B0172F" w:rsidRPr="00B310DC" w14:paraId="34AC49B1" w14:textId="77777777" w:rsidTr="00B0172F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6DE11CA0" w14:textId="67F28AC4" w:rsidR="00B0172F" w:rsidRPr="00AD7BF2" w:rsidRDefault="00B0172F" w:rsidP="004F54B2">
          <w:pPr>
            <w:pStyle w:val="FooterText"/>
          </w:pPr>
          <w:r>
            <w:t>7857/26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01425CD" w14:textId="77777777" w:rsidR="00B0172F" w:rsidRPr="00AD7BF2" w:rsidRDefault="00B0172F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4FFB1718" w14:textId="77777777" w:rsidR="00B0172F" w:rsidRPr="002511D8" w:rsidRDefault="00B0172F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EB1C3AA" w14:textId="29E34A99" w:rsidR="00B0172F" w:rsidRPr="00B310DC" w:rsidRDefault="00B0172F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B0172F" w:rsidRPr="00D94637" w14:paraId="480DE58F" w14:textId="77777777" w:rsidTr="00B0172F">
      <w:trPr>
        <w:jc w:val="center"/>
      </w:trPr>
      <w:tc>
        <w:tcPr>
          <w:tcW w:w="1774" w:type="pct"/>
          <w:shd w:val="clear" w:color="auto" w:fill="auto"/>
        </w:tcPr>
        <w:p w14:paraId="5093EBBC" w14:textId="2FB449A6" w:rsidR="00B0172F" w:rsidRPr="00AD7BF2" w:rsidRDefault="00B0172F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5C75C5E" w14:textId="5F2A34AF" w:rsidR="00B0172F" w:rsidRPr="00AD7BF2" w:rsidRDefault="00B0172F" w:rsidP="00D204D6">
          <w:pPr>
            <w:pStyle w:val="FooterText"/>
            <w:spacing w:before="40"/>
            <w:jc w:val="center"/>
          </w:pPr>
          <w:r>
            <w:t>GIP</w:t>
          </w:r>
        </w:p>
      </w:tc>
      <w:tc>
        <w:tcPr>
          <w:tcW w:w="742" w:type="pct"/>
          <w:shd w:val="clear" w:color="auto" w:fill="auto"/>
        </w:tcPr>
        <w:p w14:paraId="5C2F7084" w14:textId="64BFA967" w:rsidR="00B0172F" w:rsidRPr="00D94637" w:rsidRDefault="00B0172F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2FC6726" w14:textId="3452114B" w:rsidR="00B0172F" w:rsidRPr="00695BAF" w:rsidRDefault="00B0172F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5A27AC8A" w14:textId="77777777" w:rsidR="00B0172F" w:rsidRPr="00B0172F" w:rsidRDefault="00B0172F" w:rsidP="00B0172F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B0172F" w:rsidRPr="00D94637" w14:paraId="3B4B4AF2" w14:textId="77777777" w:rsidTr="00B0172F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7F64061C" w14:textId="77777777" w:rsidR="00B0172F" w:rsidRPr="00D94637" w:rsidRDefault="00B0172F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B0172F" w:rsidRPr="00B310DC" w14:paraId="228CC602" w14:textId="77777777" w:rsidTr="00B0172F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5286F99C" w14:textId="6C43D04C" w:rsidR="00B0172F" w:rsidRPr="00AD7BF2" w:rsidRDefault="00B0172F" w:rsidP="004F54B2">
          <w:pPr>
            <w:pStyle w:val="FooterText"/>
          </w:pPr>
          <w:r>
            <w:t>7857/26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F22AB64" w14:textId="77777777" w:rsidR="00B0172F" w:rsidRPr="00AD7BF2" w:rsidRDefault="00B0172F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1015ED61" w14:textId="77777777" w:rsidR="00B0172F" w:rsidRPr="002511D8" w:rsidRDefault="00B0172F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44051BE" w14:textId="6CE119AA" w:rsidR="00B0172F" w:rsidRPr="00B310DC" w:rsidRDefault="00B0172F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B0172F" w:rsidRPr="00D94637" w14:paraId="6C874EEE" w14:textId="77777777" w:rsidTr="00B0172F">
      <w:trPr>
        <w:jc w:val="center"/>
      </w:trPr>
      <w:tc>
        <w:tcPr>
          <w:tcW w:w="1774" w:type="pct"/>
          <w:shd w:val="clear" w:color="auto" w:fill="auto"/>
        </w:tcPr>
        <w:p w14:paraId="0D95085B" w14:textId="79999755" w:rsidR="00B0172F" w:rsidRPr="00AD7BF2" w:rsidRDefault="00B0172F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296E456E" w14:textId="3E03286F" w:rsidR="00B0172F" w:rsidRPr="00AD7BF2" w:rsidRDefault="00B0172F" w:rsidP="00D204D6">
          <w:pPr>
            <w:pStyle w:val="FooterText"/>
            <w:spacing w:before="40"/>
            <w:jc w:val="center"/>
          </w:pPr>
          <w:r>
            <w:t>GIP</w:t>
          </w:r>
        </w:p>
      </w:tc>
      <w:tc>
        <w:tcPr>
          <w:tcW w:w="742" w:type="pct"/>
          <w:shd w:val="clear" w:color="auto" w:fill="auto"/>
        </w:tcPr>
        <w:p w14:paraId="066A538C" w14:textId="647BB1B4" w:rsidR="00B0172F" w:rsidRPr="00D94637" w:rsidRDefault="00B0172F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813D962" w14:textId="1A5F99F6" w:rsidR="00B0172F" w:rsidRPr="00695BAF" w:rsidRDefault="00B0172F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12B0317A" w14:textId="77777777" w:rsidR="00B0172F" w:rsidRPr="00B0172F" w:rsidRDefault="00B0172F" w:rsidP="00B0172F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C6F44" w14:textId="77777777" w:rsidR="00EE24A0" w:rsidRDefault="00EE24A0" w:rsidP="00B5488B">
      <w:r>
        <w:separator/>
      </w:r>
    </w:p>
  </w:footnote>
  <w:footnote w:type="continuationSeparator" w:id="0">
    <w:p w14:paraId="267647CC" w14:textId="77777777" w:rsidR="00EE24A0" w:rsidRDefault="00EE24A0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2F4E3" w14:textId="77777777" w:rsidR="00B0172F" w:rsidRPr="00B0172F" w:rsidRDefault="00B0172F" w:rsidP="00B017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08226" w14:textId="38D1AA31" w:rsidR="00B0172F" w:rsidRPr="00B0172F" w:rsidRDefault="00B0172F" w:rsidP="00B0172F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569EC" w14:textId="2847903B" w:rsidR="00B0172F" w:rsidRPr="00B0172F" w:rsidRDefault="00B0172F" w:rsidP="00B0172F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Item based on a Commission proposal" style="width:13.5pt;height:13.5pt;visibility:visible;mso-wrap-style:square" o:bullet="t">
        <v:imagedata r:id="rId1" o:title="Item based on a Commission proposal"/>
      </v:shape>
    </w:pict>
  </w:numPicBullet>
  <w:abstractNum w:abstractNumId="0" w15:restartNumberingAfterBreak="0">
    <w:nsid w:val="FFFFFF7C"/>
    <w:multiLevelType w:val="singleLevel"/>
    <w:tmpl w:val="59CECE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284A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2C71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782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5A0D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5251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2A0F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62EA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C8FC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8C4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1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3CC767A4"/>
    <w:multiLevelType w:val="hybridMultilevel"/>
    <w:tmpl w:val="C890CBDE"/>
    <w:lvl w:ilvl="0" w:tplc="AD0AD082">
      <w:start w:val="1"/>
      <w:numFmt w:val="lowerLetter"/>
      <w:lvlText w:val="%1)"/>
      <w:lvlJc w:val="left"/>
      <w:pPr>
        <w:ind w:left="930" w:hanging="57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C826CF"/>
    <w:multiLevelType w:val="hybridMultilevel"/>
    <w:tmpl w:val="09E04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4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3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3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28"/>
  </w:num>
  <w:num w:numId="2" w16cid:durableId="1327631403">
    <w:abstractNumId w:val="11"/>
  </w:num>
  <w:num w:numId="3" w16cid:durableId="1003243670">
    <w:abstractNumId w:val="29"/>
  </w:num>
  <w:num w:numId="4" w16cid:durableId="1195849073">
    <w:abstractNumId w:val="25"/>
  </w:num>
  <w:num w:numId="5" w16cid:durableId="2022665065">
    <w:abstractNumId w:val="12"/>
  </w:num>
  <w:num w:numId="6" w16cid:durableId="1478185974">
    <w:abstractNumId w:val="31"/>
  </w:num>
  <w:num w:numId="7" w16cid:durableId="1484783863">
    <w:abstractNumId w:val="33"/>
  </w:num>
  <w:num w:numId="8" w16cid:durableId="1527019188">
    <w:abstractNumId w:val="22"/>
  </w:num>
  <w:num w:numId="9" w16cid:durableId="1758987273">
    <w:abstractNumId w:val="30"/>
  </w:num>
  <w:num w:numId="10" w16cid:durableId="1210261310">
    <w:abstractNumId w:val="26"/>
  </w:num>
  <w:num w:numId="11" w16cid:durableId="764421641">
    <w:abstractNumId w:val="20"/>
  </w:num>
  <w:num w:numId="12" w16cid:durableId="88160779">
    <w:abstractNumId w:val="15"/>
  </w:num>
  <w:num w:numId="13" w16cid:durableId="2055620120">
    <w:abstractNumId w:val="14"/>
  </w:num>
  <w:num w:numId="14" w16cid:durableId="776409955">
    <w:abstractNumId w:val="27"/>
  </w:num>
  <w:num w:numId="15" w16cid:durableId="1854299357">
    <w:abstractNumId w:val="32"/>
  </w:num>
  <w:num w:numId="16" w16cid:durableId="1900162905">
    <w:abstractNumId w:val="10"/>
  </w:num>
  <w:num w:numId="17" w16cid:durableId="2036613741">
    <w:abstractNumId w:val="16"/>
  </w:num>
  <w:num w:numId="18" w16cid:durableId="903489724">
    <w:abstractNumId w:val="13"/>
  </w:num>
  <w:num w:numId="19" w16cid:durableId="359087364">
    <w:abstractNumId w:val="23"/>
  </w:num>
  <w:num w:numId="20" w16cid:durableId="1988168917">
    <w:abstractNumId w:val="17"/>
  </w:num>
  <w:num w:numId="21" w16cid:durableId="485098164">
    <w:abstractNumId w:val="9"/>
  </w:num>
  <w:num w:numId="22" w16cid:durableId="305089572">
    <w:abstractNumId w:val="7"/>
  </w:num>
  <w:num w:numId="23" w16cid:durableId="51077672">
    <w:abstractNumId w:val="6"/>
  </w:num>
  <w:num w:numId="24" w16cid:durableId="1610163727">
    <w:abstractNumId w:val="5"/>
  </w:num>
  <w:num w:numId="25" w16cid:durableId="404494364">
    <w:abstractNumId w:val="4"/>
  </w:num>
  <w:num w:numId="26" w16cid:durableId="462307320">
    <w:abstractNumId w:val="8"/>
  </w:num>
  <w:num w:numId="27" w16cid:durableId="1050806456">
    <w:abstractNumId w:val="3"/>
  </w:num>
  <w:num w:numId="28" w16cid:durableId="1845129138">
    <w:abstractNumId w:val="2"/>
  </w:num>
  <w:num w:numId="29" w16cid:durableId="2085906804">
    <w:abstractNumId w:val="1"/>
  </w:num>
  <w:num w:numId="30" w16cid:durableId="1185557664">
    <w:abstractNumId w:val="0"/>
  </w:num>
  <w:num w:numId="31" w16cid:durableId="609121656">
    <w:abstractNumId w:val="18"/>
  </w:num>
  <w:num w:numId="32" w16cid:durableId="20514496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871102446180512235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9&quot; text=&quot;PROIECT DE PROCES-VERBAL&quot; /&gt;_x000d__x000a_    &lt;/basicdatatype&gt;_x000d__x000a_  &lt;/metadata&gt;_x000d__x000a_  &lt;metadata key=&quot;md_HeadingText&quot; translate=&quot;false&quot;&gt;_x000d__x000a_    &lt;headingtext text=&quot;PROIECT DE PROCES-VERBAL&quot;&gt;_x000d__x000a_      &lt;formattedtext&gt;_x000d__x000a_        &lt;xaml text=&quot;PROIECT DE PROCES-VERBAL&quot;&gt;&amp;lt;FlowDocument xmlns=&quot;http://schemas.microsoft.com/winfx/2006/xaml/presentation&quot;&amp;gt;&amp;lt;Paragraph&amp;gt;PROIECT DE PROCES-VERBAL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4-09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7857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PV CONS 20&lt;/text&gt;_x000d__x000a_      &lt;text&gt;RELEX 451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66&lt;/text&gt;_x000d__x000a_  &lt;/metadata&gt;_x000d__x000a_  &lt;metadata key=&quot;md_CouncilConfiguration&quot; translate=&quot;false&quot;&gt;_x000d__x000a_    &lt;basicdatatype&gt;_x000d__x000a_      &lt;text&gt;&lt;/text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translate=&quot;false&quot;&gt;_x000d__x000a_    &lt;questions /&gt;_x000d__x000a_  &lt;/metadata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text&gt;&lt;/text&gt;_x000d__x000a_    &lt;/basicdatatype&gt;_x000d__x000a_  &lt;/metadata&gt;_x000d__x000a_  &lt;metadata key=&quot;md_Recipient&quot; translate=&quot;false&quot;&gt;_x000d__x000a_    &lt;basicdatatype&gt;_x000d__x000a_      &lt;text&gt;&lt;/text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Afaceri Externe/Comer&amp;#539;)&quot;&gt;&amp;lt;FlowDocument xmlns=&quot;http://schemas.microsoft.com/winfx/2006/xaml/presentation&quot;&amp;gt;&amp;lt;Paragraph&amp;gt;CONSILIUL UNIUNII EUROPENE&amp;lt;LineBreak /&amp;gt;(Afaceri Externe/Comer&amp;#539;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3-26&quot; /&gt;_x000d__x000a_      &lt;meeting date=&quot;2026-03-27&quot; /&gt;_x000d__x000a_      &lt;meeting date=&quot;2026-03-28&quot; /&gt;_x000d__x000a_      &lt;meeting date=&quot;2026-03-29&quot; /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463044362374287052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3-25&lt;/text&gt;_x000d__x000a_  &lt;/metadata&gt;_x000d__x000a_  &lt;metadata key=&quot;md_Prefix&quot;&gt;_x000d__x000a_    &lt;text&gt;&lt;/text&gt;_x000d__x000a_  &lt;/metadata&gt;_x000d__x000a_  &lt;metadata key=&quot;md_DocumentNumber&quot;&gt;_x000d__x000a_    &lt;text&gt;7440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19&lt;/text&gt;_x000d__x000a_      &lt;text&gt;RELEX 383&lt;/text&gt;_x000d__x000a_    &lt;/textlist&gt;_x000d__x000a_  &lt;/metadata&gt;_x000d__x000a_  &lt;metadata key=&quot;md_ThirdPartyDistributionMarkers&quot;&gt;_x000d__x000a_    &lt;textlist /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66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/Trade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Foreign Affairs&amp;lt;Run xml:lang=&quot;en-gb&quot;&amp;gt;/Trade&amp;lt;/Run&amp;gt;)&amp;lt;/Paragraph&amp;gt;&amp;lt;/FlowDocument&amp;gt;&lt;/xaml&gt;_x000d__x000a_  &lt;/metadata&gt;_x000d__x000a_  &lt;metadata key=&quot;md_SubjectFootnote&quot; /&gt;_x000d__x000a_  &lt;metadata key=&quot;md_DG&quot;&gt;_x000d__x000a_    &lt;text&gt;GIP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3-26T07:30:00&quot;&gt;_x000d__x000a_        &lt;meetingvenue&gt;_x000d__x000a_          &lt;basicdatatype&gt;_x000d__x000a_            &lt;text&gt;Yaoundé, Cameroon&lt;/text&gt;_x000d__x000a_          &lt;/basicdatatype&gt;_x000d__x000a_        &lt;/meetingvenue&gt;_x000d__x000a_      &lt;/meeting&gt;_x000d__x000a_      &lt;meeting date=&quot;2026-03-27T00:00:00&quot;&gt;_x000d__x000a_        &lt;meetingvenue&gt;_x000d__x000a_          &lt;basicdatatype&gt;_x000d__x000a_            &lt;text&gt;Yaoundé, Cameroon&lt;/text&gt;_x000d__x000a_          &lt;/basicdatatype&gt;_x000d__x000a_        &lt;/meetingvenue&gt;_x000d__x000a_      &lt;/meeting&gt;_x000d__x000a_      &lt;meeting date=&quot;2026-03-28T00:00:00&quot;&gt;_x000d__x000a_        &lt;meetingvenue&gt;_x000d__x000a_          &lt;basicdatatype&gt;_x000d__x000a_            &lt;text&gt;Yaoundé, Cameroon&lt;/text&gt;_x000d__x000a_          &lt;/basicdatatype&gt;_x000d__x000a_        &lt;/meetingvenue&gt;_x000d__x000a_      &lt;/meeting&gt;_x000d__x000a_      &lt;meeting date=&quot;2026-03-29T00:00:00&quot;&gt;_x000d__x000a_        &lt;meetingvenue&gt;_x000d__x000a_          &lt;basicdatatype&gt;_x000d__x000a_            &lt;text&gt;Yaoundé, Cameroon&lt;/text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DQC_HasErrors" w:val="true"/>
    <w:docVar w:name="DW_TechnicalBlockHash" w:val="f6d4e679f13d787258aa7a51870609f90c7a48baa8ebcb8c131e8d327c3be95d"/>
  </w:docVars>
  <w:rsids>
    <w:rsidRoot w:val="003A655F"/>
    <w:rsid w:val="00010FF9"/>
    <w:rsid w:val="00012E41"/>
    <w:rsid w:val="00012F88"/>
    <w:rsid w:val="00017EBA"/>
    <w:rsid w:val="00040217"/>
    <w:rsid w:val="0005651A"/>
    <w:rsid w:val="00071149"/>
    <w:rsid w:val="00071EFD"/>
    <w:rsid w:val="000A79C7"/>
    <w:rsid w:val="000B4AC4"/>
    <w:rsid w:val="000D6D71"/>
    <w:rsid w:val="000E2267"/>
    <w:rsid w:val="000E50A5"/>
    <w:rsid w:val="000E6C6A"/>
    <w:rsid w:val="000F6C55"/>
    <w:rsid w:val="00103932"/>
    <w:rsid w:val="00107C59"/>
    <w:rsid w:val="00113038"/>
    <w:rsid w:val="001253EA"/>
    <w:rsid w:val="001857E8"/>
    <w:rsid w:val="001972E5"/>
    <w:rsid w:val="00197C89"/>
    <w:rsid w:val="001C0A15"/>
    <w:rsid w:val="001C2295"/>
    <w:rsid w:val="001C3CDA"/>
    <w:rsid w:val="001D1194"/>
    <w:rsid w:val="001D3426"/>
    <w:rsid w:val="001E18F4"/>
    <w:rsid w:val="001E219D"/>
    <w:rsid w:val="001E6BE7"/>
    <w:rsid w:val="001F3F8C"/>
    <w:rsid w:val="0020220B"/>
    <w:rsid w:val="00246F5E"/>
    <w:rsid w:val="0025765A"/>
    <w:rsid w:val="00295069"/>
    <w:rsid w:val="0029570C"/>
    <w:rsid w:val="002A044E"/>
    <w:rsid w:val="002A5EDE"/>
    <w:rsid w:val="002D1A8C"/>
    <w:rsid w:val="002D3232"/>
    <w:rsid w:val="002E2156"/>
    <w:rsid w:val="002F6E8B"/>
    <w:rsid w:val="00302A0E"/>
    <w:rsid w:val="00322C49"/>
    <w:rsid w:val="00326C08"/>
    <w:rsid w:val="00333CEF"/>
    <w:rsid w:val="00336270"/>
    <w:rsid w:val="0034169C"/>
    <w:rsid w:val="00344D97"/>
    <w:rsid w:val="0034761C"/>
    <w:rsid w:val="003568D8"/>
    <w:rsid w:val="00364BDF"/>
    <w:rsid w:val="003737B5"/>
    <w:rsid w:val="00393EC9"/>
    <w:rsid w:val="0039563F"/>
    <w:rsid w:val="003A0841"/>
    <w:rsid w:val="003A655F"/>
    <w:rsid w:val="003C10C5"/>
    <w:rsid w:val="003D383A"/>
    <w:rsid w:val="003F20DE"/>
    <w:rsid w:val="003F2EC0"/>
    <w:rsid w:val="0041128A"/>
    <w:rsid w:val="00425161"/>
    <w:rsid w:val="00433ADC"/>
    <w:rsid w:val="00440A69"/>
    <w:rsid w:val="00440C10"/>
    <w:rsid w:val="00454BD8"/>
    <w:rsid w:val="004574EC"/>
    <w:rsid w:val="0046273E"/>
    <w:rsid w:val="00462CF5"/>
    <w:rsid w:val="00492DCB"/>
    <w:rsid w:val="004B69F0"/>
    <w:rsid w:val="004C60B7"/>
    <w:rsid w:val="004D116F"/>
    <w:rsid w:val="004E01E9"/>
    <w:rsid w:val="004F2C2E"/>
    <w:rsid w:val="00546854"/>
    <w:rsid w:val="00586622"/>
    <w:rsid w:val="005B6DFD"/>
    <w:rsid w:val="005C3952"/>
    <w:rsid w:val="005C45A8"/>
    <w:rsid w:val="005C5954"/>
    <w:rsid w:val="005D0D15"/>
    <w:rsid w:val="005D3732"/>
    <w:rsid w:val="005F4E8B"/>
    <w:rsid w:val="005F5935"/>
    <w:rsid w:val="0061315A"/>
    <w:rsid w:val="006213F4"/>
    <w:rsid w:val="0062269C"/>
    <w:rsid w:val="00627F9D"/>
    <w:rsid w:val="00634A9E"/>
    <w:rsid w:val="00694A6B"/>
    <w:rsid w:val="006C1373"/>
    <w:rsid w:val="006D2414"/>
    <w:rsid w:val="006D2AC4"/>
    <w:rsid w:val="006D5699"/>
    <w:rsid w:val="006E3DE6"/>
    <w:rsid w:val="006F76D1"/>
    <w:rsid w:val="00716748"/>
    <w:rsid w:val="007228BB"/>
    <w:rsid w:val="00723174"/>
    <w:rsid w:val="00741DC3"/>
    <w:rsid w:val="0076715C"/>
    <w:rsid w:val="00767391"/>
    <w:rsid w:val="00772954"/>
    <w:rsid w:val="00772AE8"/>
    <w:rsid w:val="007800F5"/>
    <w:rsid w:val="00790594"/>
    <w:rsid w:val="00792179"/>
    <w:rsid w:val="007C1C49"/>
    <w:rsid w:val="007C3CDC"/>
    <w:rsid w:val="007E5161"/>
    <w:rsid w:val="007F08A0"/>
    <w:rsid w:val="008059F6"/>
    <w:rsid w:val="008146F9"/>
    <w:rsid w:val="008154CC"/>
    <w:rsid w:val="00820D4A"/>
    <w:rsid w:val="00833044"/>
    <w:rsid w:val="00843A2F"/>
    <w:rsid w:val="008501F0"/>
    <w:rsid w:val="00852006"/>
    <w:rsid w:val="008555E2"/>
    <w:rsid w:val="008764AB"/>
    <w:rsid w:val="00876D88"/>
    <w:rsid w:val="00880614"/>
    <w:rsid w:val="00897166"/>
    <w:rsid w:val="008A3B78"/>
    <w:rsid w:val="008B1FD8"/>
    <w:rsid w:val="008B711E"/>
    <w:rsid w:val="008C7691"/>
    <w:rsid w:val="008D220C"/>
    <w:rsid w:val="008D2DA8"/>
    <w:rsid w:val="008E2940"/>
    <w:rsid w:val="008E50C6"/>
    <w:rsid w:val="008E7EF0"/>
    <w:rsid w:val="00927283"/>
    <w:rsid w:val="00985E19"/>
    <w:rsid w:val="009930AF"/>
    <w:rsid w:val="00994AAB"/>
    <w:rsid w:val="009A37EF"/>
    <w:rsid w:val="009A4745"/>
    <w:rsid w:val="009D13DB"/>
    <w:rsid w:val="009D3C85"/>
    <w:rsid w:val="00A0288A"/>
    <w:rsid w:val="00A028A0"/>
    <w:rsid w:val="00A1054C"/>
    <w:rsid w:val="00A2289C"/>
    <w:rsid w:val="00A31007"/>
    <w:rsid w:val="00A71650"/>
    <w:rsid w:val="00A725EB"/>
    <w:rsid w:val="00A842C2"/>
    <w:rsid w:val="00AB2D0B"/>
    <w:rsid w:val="00AB39E8"/>
    <w:rsid w:val="00AC124F"/>
    <w:rsid w:val="00AC3046"/>
    <w:rsid w:val="00AC4DDD"/>
    <w:rsid w:val="00B00CEF"/>
    <w:rsid w:val="00B0172F"/>
    <w:rsid w:val="00B02041"/>
    <w:rsid w:val="00B14481"/>
    <w:rsid w:val="00B15B27"/>
    <w:rsid w:val="00B25CE4"/>
    <w:rsid w:val="00B26052"/>
    <w:rsid w:val="00B375E9"/>
    <w:rsid w:val="00B5488B"/>
    <w:rsid w:val="00B84D70"/>
    <w:rsid w:val="00B861BE"/>
    <w:rsid w:val="00BA76E1"/>
    <w:rsid w:val="00BB65A4"/>
    <w:rsid w:val="00BD6D81"/>
    <w:rsid w:val="00BF155C"/>
    <w:rsid w:val="00C02778"/>
    <w:rsid w:val="00C07B3C"/>
    <w:rsid w:val="00C1439D"/>
    <w:rsid w:val="00C32639"/>
    <w:rsid w:val="00C40275"/>
    <w:rsid w:val="00C465ED"/>
    <w:rsid w:val="00C609EF"/>
    <w:rsid w:val="00C706A1"/>
    <w:rsid w:val="00C72B8C"/>
    <w:rsid w:val="00C802B4"/>
    <w:rsid w:val="00C902DA"/>
    <w:rsid w:val="00C914DE"/>
    <w:rsid w:val="00C91CFD"/>
    <w:rsid w:val="00C94772"/>
    <w:rsid w:val="00CA07C3"/>
    <w:rsid w:val="00CA59EE"/>
    <w:rsid w:val="00CB3CE6"/>
    <w:rsid w:val="00CC013E"/>
    <w:rsid w:val="00CD3656"/>
    <w:rsid w:val="00CE003C"/>
    <w:rsid w:val="00CE4200"/>
    <w:rsid w:val="00D02B14"/>
    <w:rsid w:val="00D213F0"/>
    <w:rsid w:val="00D22D85"/>
    <w:rsid w:val="00D37385"/>
    <w:rsid w:val="00D37896"/>
    <w:rsid w:val="00D4200F"/>
    <w:rsid w:val="00D617B9"/>
    <w:rsid w:val="00D62821"/>
    <w:rsid w:val="00D72415"/>
    <w:rsid w:val="00DB2D4C"/>
    <w:rsid w:val="00DC7563"/>
    <w:rsid w:val="00DF2CCF"/>
    <w:rsid w:val="00E0485A"/>
    <w:rsid w:val="00E41A89"/>
    <w:rsid w:val="00E8251D"/>
    <w:rsid w:val="00E94903"/>
    <w:rsid w:val="00E95DF9"/>
    <w:rsid w:val="00EA2BAB"/>
    <w:rsid w:val="00EB19CF"/>
    <w:rsid w:val="00EB1F8F"/>
    <w:rsid w:val="00ED2A7D"/>
    <w:rsid w:val="00ED6129"/>
    <w:rsid w:val="00EE24A0"/>
    <w:rsid w:val="00EE3B78"/>
    <w:rsid w:val="00EF122B"/>
    <w:rsid w:val="00F01157"/>
    <w:rsid w:val="00F1674B"/>
    <w:rsid w:val="00F31CB0"/>
    <w:rsid w:val="00F43841"/>
    <w:rsid w:val="00F57188"/>
    <w:rsid w:val="00F67D61"/>
    <w:rsid w:val="00F716A6"/>
    <w:rsid w:val="00F7400F"/>
    <w:rsid w:val="00F75340"/>
    <w:rsid w:val="00F979BF"/>
    <w:rsid w:val="00FC5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/>
    <o:shapelayout v:ext="edit">
      <o:idmap v:ext="edit" data="2"/>
    </o:shapelayout>
  </w:shapeDefaults>
  <w:decimalSymbol w:val=","/>
  <w:listSeparator w:val=";"/>
  <w14:docId w14:val="245E12E4"/>
  <w15:docId w15:val="{0DF0A777-A28B-4328-A930-AC2BFBF64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B14481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  <w:style w:type="paragraph" w:customStyle="1" w:styleId="TBEntInstit">
    <w:name w:val="TBEntInstit"/>
    <w:basedOn w:val="TechnicalBlockBase"/>
    <w:link w:val="EntInstitChar"/>
    <w:rsid w:val="00B0172F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B0172F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B0172F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B0172F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B0172F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B0172F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B0172F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B0172F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B0172F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B0172F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B0172F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HeaderCouncilLarge">
    <w:name w:val="Header Council Large"/>
    <w:basedOn w:val="Normal"/>
    <w:link w:val="HeaderCouncilLargeChar"/>
    <w:rsid w:val="003A655F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3A655F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eastAsia="fr-BE" w:bidi="ar-SA"/>
    </w:rPr>
  </w:style>
  <w:style w:type="character" w:customStyle="1" w:styleId="HeaderCouncilLargeChar">
    <w:name w:val="Header Council Large Char"/>
    <w:basedOn w:val="TBNormalTechnicalBlockChar"/>
    <w:link w:val="HeaderCouncilLarge"/>
    <w:rsid w:val="003A655F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eastAsia="fr-BE" w:bidi="ar-SA"/>
    </w:rPr>
  </w:style>
  <w:style w:type="paragraph" w:customStyle="1" w:styleId="FooterText">
    <w:name w:val="Footer Text"/>
    <w:basedOn w:val="Normal"/>
    <w:rsid w:val="003A655F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3A655F"/>
    <w:rPr>
      <w:color w:val="808080"/>
    </w:rPr>
  </w:style>
  <w:style w:type="paragraph" w:styleId="ListParagraph">
    <w:name w:val="List Paragraph"/>
    <w:basedOn w:val="Normal"/>
    <w:uiPriority w:val="34"/>
    <w:qFormat/>
    <w:rsid w:val="006E3DE6"/>
    <w:pPr>
      <w:ind w:left="720"/>
      <w:contextualSpacing/>
    </w:pPr>
  </w:style>
  <w:style w:type="paragraph" w:customStyle="1" w:styleId="TBDistrbMarkers">
    <w:name w:val="TBDistrbMarkers"/>
    <w:basedOn w:val="TBNormalTechnicalBlock"/>
    <w:qFormat/>
    <w:rsid w:val="00B0172F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TableGrid21">
    <w:name w:val="Table Grid21"/>
    <w:basedOn w:val="TableNormal"/>
    <w:next w:val="TableGrid"/>
    <w:uiPriority w:val="59"/>
    <w:rsid w:val="00B00CEF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character" w:styleId="CommentReference">
    <w:name w:val="annotation reference"/>
    <w:basedOn w:val="DefaultParagraphFont"/>
    <w:uiPriority w:val="99"/>
    <w:semiHidden/>
    <w:unhideWhenUsed/>
    <w:rsid w:val="00CA59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59E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59EE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59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59EE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styleId="Revision">
    <w:name w:val="Revision"/>
    <w:hidden/>
    <w:uiPriority w:val="99"/>
    <w:semiHidden/>
    <w:rsid w:val="00071149"/>
    <w:pPr>
      <w:spacing w:after="0" w:line="240" w:lineRule="auto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3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2.bin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FC8C3D-27C2-434D-955B-A2E6AEC9CB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F6AE3E8-88B5-4D00-BCD5-E9C2BE4DCA9D}">
  <ds:schemaRefs>
    <ds:schemaRef ds:uri="http://www.w3.org/XML/1998/namespace"/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FB41CEE-F5F8-4F28-9CBC-DCB1B839B4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2</TotalTime>
  <Pages>2</Pages>
  <Words>206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THERKELSEN Tania</dc:creator>
  <cp:keywords/>
  <dc:description/>
  <cp:lastModifiedBy>POPA Ana-Maria (Trainee)</cp:lastModifiedBy>
  <cp:revision>3</cp:revision>
  <dcterms:created xsi:type="dcterms:W3CDTF">2026-04-10T08:33:00Z</dcterms:created>
  <dcterms:modified xsi:type="dcterms:W3CDTF">2026-04-13T14:44:00Z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0x010100BA35A70D7A9DA44587CF3FC6B64A4D5A</vt:lpwstr>
  </property>
  <property fmtid="{D5CDD505-2E9C-101B-9397-08002B2CF9AE}" pid="10" name="Last edited using">
    <vt:lpwstr>DocuWrite 4.14.2, Build 20260121</vt:lpwstr>
  </property>
</Properties>
</file>