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media/image2.bin" ContentType="image/png"/>
  <Override PartName="/word/media/image3.bin" ContentType="image/pn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1447437351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382CAA" w:rsidRPr="0056157B" w14:paraId="79EE0483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17643265" w14:textId="4C8C7D0F" w:rsidR="00382CAA" w:rsidRPr="0056157B" w:rsidRDefault="00382CAA" w:rsidP="00634DC7">
                <w:pPr>
                  <w:pStyle w:val="TBNormalTechnicalBlock"/>
                </w:pPr>
              </w:p>
            </w:tc>
          </w:tr>
          <w:tr w:rsidR="00382CAA" w:rsidRPr="0056157B" w14:paraId="0EB00034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B2FFBCB" w14:textId="77777777" w:rsidR="00382CAA" w:rsidRPr="0056157B" w:rsidRDefault="00382CAA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C926A93" wp14:editId="580F6FAE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ADB6B4B" w14:textId="77777777" w:rsidR="00382CAA" w:rsidRPr="0056157B" w:rsidRDefault="00382CAA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382CAA" w:rsidRPr="00B84B6D" w14:paraId="4B841ADD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1048A35" w14:textId="77777777" w:rsidR="00382CAA" w:rsidRPr="0056157B" w:rsidRDefault="00382CAA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7636D962" w14:textId="77777777" w:rsidR="00382CAA" w:rsidRPr="0056157B" w:rsidRDefault="00382CAA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313E8568" w14:textId="77777777" w:rsidR="00382CAA" w:rsidRPr="0056157B" w:rsidRDefault="00382CAA" w:rsidP="00233A0E">
                <w:pPr>
                  <w:pStyle w:val="TBNormalTechnicalBlock"/>
                  <w:rPr>
                    <w:b/>
                  </w:rPr>
                </w:pPr>
              </w:p>
              <w:p w14:paraId="4690A38C" w14:textId="77777777" w:rsidR="00382CAA" w:rsidRDefault="00382CAA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4 May 2026</w:t>
                </w:r>
              </w:p>
              <w:p w14:paraId="35DF179D" w14:textId="77777777" w:rsidR="00382CAA" w:rsidRPr="0019440B" w:rsidRDefault="00382CAA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4A99AF23" w14:textId="77777777" w:rsidR="00382CAA" w:rsidRPr="0019440B" w:rsidRDefault="00382CAA" w:rsidP="00233A0E">
                <w:pPr>
                  <w:pStyle w:val="TBNormalTechnicalBlock"/>
                </w:pPr>
              </w:p>
              <w:p w14:paraId="04E0A809" w14:textId="77777777" w:rsidR="00382CAA" w:rsidRDefault="00382CAA" w:rsidP="00233A0E">
                <w:pPr>
                  <w:pStyle w:val="TBNormalTechnicalBlock"/>
                </w:pPr>
                <w:r>
                  <w:t>8407</w:t>
                </w:r>
                <w:r w:rsidRPr="0056157B">
                  <w:t>/</w:t>
                </w:r>
                <w:r>
                  <w:t>26</w:t>
                </w:r>
              </w:p>
              <w:p w14:paraId="399B1E56" w14:textId="77777777" w:rsidR="00382CAA" w:rsidRDefault="00382CA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23</w:t>
                </w:r>
              </w:p>
              <w:p w14:paraId="0EE7A482" w14:textId="77777777" w:rsidR="00382CAA" w:rsidRDefault="00382CA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 503</w:t>
                </w:r>
              </w:p>
              <w:p w14:paraId="679ECBD7" w14:textId="77777777" w:rsidR="00382CAA" w:rsidRPr="007C5B64" w:rsidRDefault="00382CAA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51FEF549" w14:textId="77777777" w:rsidR="00382CAA" w:rsidRDefault="00382CAA">
                <w:pPr>
                  <w:pStyle w:val="TBDistrbMarkers"/>
                </w:pPr>
                <w:r>
                  <w:t>EIB</w:t>
                </w:r>
              </w:p>
              <w:p w14:paraId="3D14C6DD" w14:textId="77777777" w:rsidR="00382CAA" w:rsidRDefault="00382CAA">
                <w:pPr>
                  <w:pStyle w:val="TBDistrbMarkers"/>
                </w:pPr>
                <w:r>
                  <w:t>PARLNAT</w:t>
                </w:r>
              </w:p>
              <w:p w14:paraId="611DE1DA" w14:textId="77777777" w:rsidR="00382CAA" w:rsidRDefault="00382CAA">
                <w:pPr>
                  <w:pStyle w:val="TBDistrbMarkers"/>
                </w:pPr>
                <w:r>
                  <w:t>ECB</w:t>
                </w:r>
              </w:p>
              <w:p w14:paraId="526E52AB" w14:textId="77777777" w:rsidR="00382CAA" w:rsidRPr="009E0BE9" w:rsidRDefault="00382CAA" w:rsidP="00233A0E">
                <w:pPr>
                  <w:pStyle w:val="TBNormalTechnicalBlock"/>
                </w:pPr>
              </w:p>
              <w:p w14:paraId="6D66483B" w14:textId="77777777" w:rsidR="00382CAA" w:rsidRPr="009E0BE9" w:rsidRDefault="00382CAA" w:rsidP="00233A0E">
                <w:pPr>
                  <w:pStyle w:val="TBNormalTechnicalBlock"/>
                </w:pPr>
              </w:p>
              <w:p w14:paraId="07EDDEAC" w14:textId="77777777" w:rsidR="00382CAA" w:rsidRPr="009E0BE9" w:rsidRDefault="00382CAA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382CAA" w:rsidRPr="00ED0749" w14:paraId="37152B71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6077AD6" w14:textId="77777777" w:rsidR="00382CAA" w:rsidRPr="00ED0749" w:rsidRDefault="00382CAA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08002276" w14:textId="77777777" w:rsidR="00382CAA" w:rsidRPr="00ED0749" w:rsidRDefault="00382CAA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836BD9F" w14:textId="77777777" w:rsidR="00382CAA" w:rsidRPr="00ED0749" w:rsidRDefault="00382CAA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2306E1C" w14:textId="77777777" w:rsidR="00382CAA" w:rsidRPr="00ED0749" w:rsidRDefault="00382CAA" w:rsidP="00DF1147">
          <w:pPr>
            <w:pStyle w:val="TBEntRefer"/>
            <w:rPr>
              <w:sz w:val="2"/>
              <w:szCs w:val="2"/>
            </w:rPr>
          </w:pPr>
        </w:p>
        <w:p w14:paraId="56FCFCC4" w14:textId="77777777" w:rsidR="00382CAA" w:rsidRPr="00DD01AC" w:rsidRDefault="00382CAA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382CAA" w:rsidRPr="00133225" w14:paraId="54F363E2" w14:textId="77777777" w:rsidTr="001E5BC3">
            <w:trPr>
              <w:jc w:val="center"/>
            </w:trPr>
            <w:tc>
              <w:tcPr>
                <w:tcW w:w="9645" w:type="dxa"/>
              </w:tcPr>
              <w:p w14:paraId="4279C7D1" w14:textId="77777777" w:rsidR="00382CAA" w:rsidRPr="00C4351E" w:rsidRDefault="00382CAA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382CAA" w:rsidRPr="007D53AD" w14:paraId="2A974452" w14:textId="77777777" w:rsidTr="001E5BC3">
            <w:trPr>
              <w:jc w:val="center"/>
            </w:trPr>
            <w:tc>
              <w:tcPr>
                <w:tcW w:w="9645" w:type="dxa"/>
              </w:tcPr>
              <w:p w14:paraId="184BAF78" w14:textId="77777777" w:rsidR="00382CAA" w:rsidRPr="007D53AD" w:rsidRDefault="00382CAA" w:rsidP="006368AC">
                <w:pPr>
                  <w:pStyle w:val="TBTableText"/>
                </w:pPr>
                <w:r>
                  <w:t>COUNCIL OF THE EUROPEAN UNION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(Economic and Financial Affairs)</w:t>
                </w:r>
              </w:p>
            </w:tc>
          </w:tr>
          <w:tr w:rsidR="00382CAA" w:rsidRPr="007D53AD" w14:paraId="040D1FBB" w14:textId="77777777" w:rsidTr="001E5BC3">
            <w:trPr>
              <w:jc w:val="center"/>
            </w:trPr>
            <w:tc>
              <w:tcPr>
                <w:tcW w:w="9645" w:type="dxa"/>
              </w:tcPr>
              <w:p w14:paraId="0824BA56" w14:textId="77777777" w:rsidR="00382CAA" w:rsidRPr="006368AC" w:rsidRDefault="00382CAA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382CAA" w:rsidRPr="007D53AD" w14:paraId="037FBA78" w14:textId="77777777" w:rsidTr="001E5BC3">
            <w:trPr>
              <w:jc w:val="center"/>
            </w:trPr>
            <w:tc>
              <w:tcPr>
                <w:tcW w:w="9645" w:type="dxa"/>
              </w:tcPr>
              <w:p w14:paraId="0686FC0A" w14:textId="77777777" w:rsidR="00382CAA" w:rsidRPr="006368AC" w:rsidRDefault="00382CAA" w:rsidP="008639D3">
                <w:pPr>
                  <w:pStyle w:val="TBTableText"/>
                </w:pPr>
                <w:r>
                  <w:t>5 May 2026 (11:00)</w:t>
                </w:r>
              </w:p>
            </w:tc>
          </w:tr>
        </w:tbl>
        <w:p w14:paraId="56212EDC" w14:textId="77777777" w:rsidR="00382CAA" w:rsidRPr="008C6FD6" w:rsidRDefault="003E7B95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E03C18" w14:paraId="6FD0CEB6" w14:textId="77777777" w:rsidTr="00E03C18">
        <w:tc>
          <w:tcPr>
            <w:tcW w:w="567" w:type="dxa"/>
            <w:tcMar>
              <w:right w:w="0" w:type="dxa"/>
            </w:tcMar>
          </w:tcPr>
          <w:p w14:paraId="25B505AF" w14:textId="2A73C26A" w:rsidR="00E03C18" w:rsidRPr="00E03C18" w:rsidRDefault="00E03C18" w:rsidP="00E03C18">
            <w:pPr>
              <w:pStyle w:val="PointManual"/>
            </w:pPr>
            <w:r w:rsidRPr="00E03C18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479B23B1" w:rsidR="00E03C18" w:rsidRDefault="00E03C18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E03C18" w:rsidRDefault="00E03C18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47E0B0A5" w:rsidR="00E03C18" w:rsidRDefault="00D8436A" w:rsidP="00CB73C2">
            <w:pPr>
              <w:rPr>
                <w:lang w:val="en-US"/>
              </w:rPr>
            </w:pPr>
            <w:r>
              <w:rPr>
                <w:lang w:val="en-US"/>
              </w:rPr>
              <w:t>8407/26</w:t>
            </w:r>
          </w:p>
        </w:tc>
      </w:tr>
      <w:tr w:rsidR="00E03C18" w14:paraId="3BEA511A" w14:textId="77777777" w:rsidTr="00E03C18">
        <w:tc>
          <w:tcPr>
            <w:tcW w:w="567" w:type="dxa"/>
            <w:tcMar>
              <w:right w:w="0" w:type="dxa"/>
            </w:tcMar>
          </w:tcPr>
          <w:p w14:paraId="57C6E67B" w14:textId="19BBBB2D" w:rsidR="00E03C18" w:rsidRPr="00E03C18" w:rsidRDefault="00E03C18" w:rsidP="00E03C18">
            <w:pPr>
              <w:pStyle w:val="PointManual"/>
            </w:pPr>
            <w:r w:rsidRPr="00E03C18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2BF7B4C1" w:rsidR="00E03C18" w:rsidRDefault="00E03C18" w:rsidP="00CB73C2">
            <w:pPr>
              <w:rPr>
                <w:lang w:val="en-US"/>
              </w:rPr>
            </w:pPr>
            <w:r>
              <w:rPr>
                <w:lang w:val="en-US"/>
              </w:rPr>
              <w:t>Approval of "A" items</w:t>
            </w:r>
          </w:p>
          <w:p w14:paraId="45010F8A" w14:textId="112C2B79" w:rsidR="00E03C18" w:rsidRDefault="00E03C18" w:rsidP="00A82EEE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E03C18" w:rsidRDefault="00E03C18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98CB739" w14:textId="77777777" w:rsidR="00E03C18" w:rsidRDefault="00E03C18" w:rsidP="00CB73C2">
            <w:pPr>
              <w:rPr>
                <w:lang w:val="en-US"/>
              </w:rPr>
            </w:pPr>
          </w:p>
          <w:p w14:paraId="186027FA" w14:textId="669E5559" w:rsidR="00491C4A" w:rsidRDefault="00491C4A" w:rsidP="00CB73C2">
            <w:pPr>
              <w:rPr>
                <w:lang w:val="en-US"/>
              </w:rPr>
            </w:pPr>
            <w:r w:rsidRPr="00491C4A">
              <w:rPr>
                <w:lang w:val="en-US"/>
              </w:rPr>
              <w:t>8398/26</w:t>
            </w:r>
          </w:p>
        </w:tc>
      </w:tr>
    </w:tbl>
    <w:p w14:paraId="1B6153C2" w14:textId="77777777" w:rsidR="00EA45B3" w:rsidRPr="00EE74C3" w:rsidRDefault="00EA45B3" w:rsidP="00EA45B3">
      <w:pPr>
        <w:widowControl w:val="0"/>
        <w:spacing w:before="360"/>
        <w:jc w:val="center"/>
        <w:rPr>
          <w:rFonts w:asciiTheme="majorBidi" w:hAnsiTheme="majorBidi" w:cstheme="majorBidi"/>
          <w:b/>
          <w:bCs/>
          <w:u w:val="single"/>
        </w:rPr>
      </w:pPr>
      <w:r w:rsidRPr="00EE74C3">
        <w:rPr>
          <w:rFonts w:asciiTheme="majorBidi" w:hAnsiTheme="majorBidi" w:cstheme="majorBidi"/>
          <w:b/>
          <w:bCs/>
          <w:u w:val="single"/>
        </w:rPr>
        <w:t>Legislative deliberations</w:t>
      </w:r>
    </w:p>
    <w:p w14:paraId="7FD6FE08" w14:textId="77777777" w:rsidR="00EA45B3" w:rsidRDefault="00EA45B3" w:rsidP="00EA45B3">
      <w:pPr>
        <w:widowControl w:val="0"/>
        <w:jc w:val="center"/>
        <w:rPr>
          <w:rFonts w:asciiTheme="majorBidi" w:hAnsiTheme="majorBidi" w:cstheme="majorBidi"/>
          <w:b/>
          <w:bCs/>
        </w:rPr>
      </w:pPr>
      <w:r w:rsidRPr="00EE74C3">
        <w:rPr>
          <w:rFonts w:asciiTheme="majorBidi" w:hAnsiTheme="majorBidi" w:cstheme="majorBidi"/>
          <w:b/>
          <w:bCs/>
        </w:rPr>
        <w:t>(Public deliberation in accordance with Article 16(8) of the Treaty on European Union)</w:t>
      </w:r>
    </w:p>
    <w:tbl>
      <w:tblPr>
        <w:tblStyle w:val="TableGrid21"/>
        <w:tblW w:w="9923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908"/>
        <w:gridCol w:w="1985"/>
      </w:tblGrid>
      <w:tr w:rsidR="00E03C18" w:rsidRPr="00720BC7" w14:paraId="7639EAB9" w14:textId="77777777" w:rsidTr="00E03C18">
        <w:tc>
          <w:tcPr>
            <w:tcW w:w="567" w:type="dxa"/>
            <w:tcMar>
              <w:right w:w="0" w:type="dxa"/>
            </w:tcMar>
          </w:tcPr>
          <w:p w14:paraId="4626E9CD" w14:textId="71D4D289" w:rsidR="00E03C18" w:rsidRPr="00E03C18" w:rsidRDefault="00E03C18" w:rsidP="00E03C18">
            <w:pPr>
              <w:pStyle w:val="PointManual"/>
            </w:pPr>
            <w:r w:rsidRPr="00E03C18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115F8EF" w14:textId="2EE5EFA2" w:rsidR="00E03C18" w:rsidRPr="00720BC7" w:rsidRDefault="00E03C18" w:rsidP="00010AB5">
            <w:pPr>
              <w:widowControl w:val="0"/>
              <w:rPr>
                <w:rFonts w:eastAsia="Arial"/>
                <w:szCs w:val="24"/>
              </w:rPr>
            </w:pPr>
            <w:r w:rsidRPr="00D501CB">
              <w:rPr>
                <w:rFonts w:eastAsia="Arial"/>
                <w:szCs w:val="24"/>
              </w:rPr>
              <w:t>Council Regulation on access of EPPO and OLAF to VAT information at EU level</w:t>
            </w:r>
          </w:p>
          <w:p w14:paraId="32FBA5BE" w14:textId="77777777" w:rsidR="00E03C18" w:rsidRPr="00720BC7" w:rsidRDefault="00E03C18" w:rsidP="00010AB5">
            <w:pPr>
              <w:rPr>
                <w:szCs w:val="24"/>
                <w:lang w:val="en-ZW"/>
              </w:rPr>
            </w:pPr>
            <w:r>
              <w:rPr>
                <w:i/>
                <w:iCs/>
                <w:szCs w:val="24"/>
              </w:rPr>
              <w:t>General approach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B123759" w14:textId="77777777" w:rsidR="00E03C18" w:rsidRPr="00720BC7" w:rsidRDefault="00E03C18" w:rsidP="00C82C5F">
            <w:pPr>
              <w:jc w:val="right"/>
              <w:rPr>
                <w:szCs w:val="24"/>
              </w:rPr>
            </w:pPr>
            <w:r w:rsidRPr="00720BC7">
              <w:rPr>
                <w:noProof/>
                <w:szCs w:val="24"/>
                <w:lang w:val="da-DK"/>
              </w:rPr>
              <w:drawing>
                <wp:inline distT="0" distB="0" distL="0" distR="0" wp14:anchorId="2F3C9750" wp14:editId="4285B307">
                  <wp:extent cx="172442" cy="172442"/>
                  <wp:effectExtent l="0" t="0" r="0" b="0"/>
                  <wp:docPr id="50" name="Picture 2140744585" descr="Special legislative proced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20BC7">
              <w:rPr>
                <w:noProof/>
                <w:szCs w:val="24"/>
                <w:lang w:val="da-DK"/>
              </w:rPr>
              <w:drawing>
                <wp:inline distT="0" distB="0" distL="0" distR="0" wp14:anchorId="1E31DAA7" wp14:editId="799DFA9A">
                  <wp:extent cx="172442" cy="172442"/>
                  <wp:effectExtent l="0" t="0" r="0" b="0"/>
                  <wp:docPr id="51" name="Picture 615653778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4E23C8F" w14:textId="753B070B" w:rsidR="00E03C18" w:rsidRPr="00916910" w:rsidRDefault="00C356C7" w:rsidP="00C82C5F">
            <w:pPr>
              <w:rPr>
                <w:szCs w:val="24"/>
              </w:rPr>
            </w:pPr>
            <w:r w:rsidRPr="002A09FF">
              <w:rPr>
                <w:szCs w:val="24"/>
              </w:rPr>
              <w:t>8538/</w:t>
            </w:r>
            <w:r w:rsidR="00CD7529">
              <w:rPr>
                <w:szCs w:val="24"/>
              </w:rPr>
              <w:t>1/</w:t>
            </w:r>
            <w:r w:rsidRPr="002A09FF">
              <w:rPr>
                <w:szCs w:val="24"/>
              </w:rPr>
              <w:t>26</w:t>
            </w:r>
            <w:r w:rsidR="00CD7529">
              <w:rPr>
                <w:szCs w:val="24"/>
              </w:rPr>
              <w:t xml:space="preserve"> REV 1 </w:t>
            </w:r>
            <w:r w:rsidR="00CD7529">
              <w:rPr>
                <w:szCs w:val="24"/>
              </w:rPr>
              <w:br/>
            </w:r>
            <w:r w:rsidRPr="002A09FF">
              <w:rPr>
                <w:szCs w:val="24"/>
              </w:rPr>
              <w:t>+ ADD 1</w:t>
            </w:r>
          </w:p>
        </w:tc>
      </w:tr>
      <w:tr w:rsidR="00E03C18" w:rsidRPr="00720BC7" w14:paraId="630593A1" w14:textId="77777777" w:rsidTr="00E03C18">
        <w:tc>
          <w:tcPr>
            <w:tcW w:w="567" w:type="dxa"/>
            <w:tcMar>
              <w:right w:w="0" w:type="dxa"/>
            </w:tcMar>
          </w:tcPr>
          <w:p w14:paraId="38D9FB59" w14:textId="6A607C51" w:rsidR="00E03C18" w:rsidRPr="00E03C18" w:rsidRDefault="00E03C18" w:rsidP="00E03C18">
            <w:pPr>
              <w:pStyle w:val="PointManual"/>
            </w:pPr>
            <w:r w:rsidRPr="00E03C18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C5B7111" w14:textId="01C9E16E" w:rsidR="00E03C18" w:rsidRPr="004A5B97" w:rsidRDefault="00E03C18" w:rsidP="00C82C5F">
            <w:pPr>
              <w:rPr>
                <w:szCs w:val="24"/>
                <w:lang w:val="en-ZW"/>
              </w:rPr>
            </w:pPr>
            <w:r w:rsidRPr="00912036">
              <w:rPr>
                <w:szCs w:val="24"/>
                <w:lang w:val="en-ZW"/>
              </w:rPr>
              <w:t>Market integration and supervision package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B0D7EEE" w14:textId="4B392E6D" w:rsidR="00E03C18" w:rsidRPr="00720BC7" w:rsidRDefault="00E03C18" w:rsidP="00C82C5F">
            <w:pPr>
              <w:jc w:val="right"/>
              <w:rPr>
                <w:szCs w:val="24"/>
              </w:rPr>
            </w:pPr>
            <w:r w:rsidRPr="000A37BB">
              <w:rPr>
                <w:noProof/>
                <w:szCs w:val="24"/>
                <w:lang w:eastAsia="en-GB"/>
              </w:rPr>
              <w:drawing>
                <wp:inline distT="0" distB="0" distL="0" distR="0" wp14:anchorId="3CA3E027" wp14:editId="75DB1BE5">
                  <wp:extent cx="171450" cy="171450"/>
                  <wp:effectExtent l="0" t="0" r="0" b="0"/>
                  <wp:docPr id="1638188312" name="Picture 2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BC7">
              <w:rPr>
                <w:noProof/>
                <w:szCs w:val="24"/>
                <w:lang w:val="da-DK"/>
              </w:rPr>
              <w:drawing>
                <wp:inline distT="0" distB="0" distL="0" distR="0" wp14:anchorId="71CA1753" wp14:editId="70EDC429">
                  <wp:extent cx="172442" cy="172442"/>
                  <wp:effectExtent l="0" t="0" r="0" b="0"/>
                  <wp:docPr id="1324562917" name="Picture 615653778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FCB3D8F" w14:textId="010DC5D6" w:rsidR="00E03C18" w:rsidRPr="00916910" w:rsidRDefault="00F75758" w:rsidP="00C82C5F">
            <w:pPr>
              <w:rPr>
                <w:szCs w:val="24"/>
              </w:rPr>
            </w:pPr>
            <w:r w:rsidRPr="00F75758">
              <w:rPr>
                <w:szCs w:val="24"/>
              </w:rPr>
              <w:t>8367/26</w:t>
            </w:r>
          </w:p>
        </w:tc>
      </w:tr>
      <w:tr w:rsidR="00E03C18" w:rsidRPr="00720BC7" w14:paraId="1DA33B31" w14:textId="77777777" w:rsidTr="00564798">
        <w:tc>
          <w:tcPr>
            <w:tcW w:w="567" w:type="dxa"/>
            <w:tcMar>
              <w:right w:w="0" w:type="dxa"/>
            </w:tcMar>
          </w:tcPr>
          <w:p w14:paraId="2567591B" w14:textId="62521CD9" w:rsidR="00E03C18" w:rsidRPr="00E03C18" w:rsidRDefault="00E03C18" w:rsidP="00E03C18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BE9AE9" w14:textId="5BA00832" w:rsidR="00E03C18" w:rsidRPr="00912036" w:rsidRDefault="00E03C18" w:rsidP="004A5B97">
            <w:pPr>
              <w:ind w:left="596" w:hanging="596"/>
              <w:rPr>
                <w:szCs w:val="24"/>
                <w:lang w:val="en-ZW"/>
              </w:rPr>
            </w:pPr>
            <w:r>
              <w:rPr>
                <w:szCs w:val="24"/>
                <w:lang w:val="en-ZW"/>
              </w:rPr>
              <w:t>a)</w:t>
            </w:r>
            <w:r>
              <w:rPr>
                <w:szCs w:val="24"/>
                <w:lang w:val="en-ZW"/>
              </w:rPr>
              <w:tab/>
            </w:r>
            <w:r w:rsidRPr="0061079E">
              <w:rPr>
                <w:szCs w:val="24"/>
                <w:lang w:val="en-ZW"/>
              </w:rPr>
              <w:t>Directive on further development of capital market integration and supervision within the Union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F49A998" w14:textId="31330D46" w:rsidR="00E03C18" w:rsidRPr="000A37BB" w:rsidRDefault="00E03C18" w:rsidP="00C82C5F">
            <w:pPr>
              <w:jc w:val="right"/>
              <w:rPr>
                <w:noProof/>
                <w:szCs w:val="24"/>
                <w:lang w:eastAsia="en-GB"/>
              </w:rPr>
            </w:pP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7FC1AF6" w14:textId="77777777" w:rsidR="00E03C18" w:rsidRPr="00916910" w:rsidRDefault="00E03C18" w:rsidP="00C82C5F">
            <w:pPr>
              <w:rPr>
                <w:szCs w:val="24"/>
              </w:rPr>
            </w:pPr>
          </w:p>
        </w:tc>
      </w:tr>
      <w:tr w:rsidR="00E03C18" w:rsidRPr="00720BC7" w14:paraId="1353A767" w14:textId="77777777" w:rsidTr="00564798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18D706B6" w14:textId="6D9CA46D" w:rsidR="00E03C18" w:rsidRPr="00E03C18" w:rsidRDefault="00E03C18" w:rsidP="00564798">
            <w:pPr>
              <w:pStyle w:val="PointManual"/>
              <w:pageBreakBefore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B537EBA" w14:textId="4768C193" w:rsidR="00E03C18" w:rsidRPr="00912036" w:rsidRDefault="00E03C18" w:rsidP="004A5B97">
            <w:pPr>
              <w:pageBreakBefore/>
              <w:ind w:left="595" w:hanging="595"/>
              <w:rPr>
                <w:szCs w:val="24"/>
                <w:lang w:val="en-ZW"/>
              </w:rPr>
            </w:pPr>
            <w:r>
              <w:rPr>
                <w:szCs w:val="24"/>
                <w:lang w:val="en-ZW"/>
              </w:rPr>
              <w:t>b)</w:t>
            </w:r>
            <w:r>
              <w:rPr>
                <w:szCs w:val="24"/>
                <w:lang w:val="en-ZW"/>
              </w:rPr>
              <w:tab/>
            </w:r>
            <w:r w:rsidRPr="0061079E">
              <w:rPr>
                <w:szCs w:val="24"/>
                <w:lang w:val="en-ZW"/>
              </w:rPr>
              <w:t>Regulation on further development of capital market integration and supervision within the Union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D3197FB" w14:textId="77777777" w:rsidR="00E03C18" w:rsidRPr="000A37BB" w:rsidRDefault="00E03C18" w:rsidP="00C82C5F">
            <w:pPr>
              <w:jc w:val="right"/>
              <w:rPr>
                <w:noProof/>
                <w:szCs w:val="24"/>
                <w:lang w:eastAsia="en-GB"/>
              </w:rPr>
            </w:pP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2A08678" w14:textId="77777777" w:rsidR="00E03C18" w:rsidRPr="00916910" w:rsidRDefault="00E03C18" w:rsidP="00C82C5F">
            <w:pPr>
              <w:rPr>
                <w:szCs w:val="24"/>
              </w:rPr>
            </w:pPr>
          </w:p>
        </w:tc>
      </w:tr>
      <w:tr w:rsidR="00E03C18" w:rsidRPr="00720BC7" w14:paraId="6C5511A0" w14:textId="77777777" w:rsidTr="00E03C18">
        <w:tc>
          <w:tcPr>
            <w:tcW w:w="567" w:type="dxa"/>
            <w:tcMar>
              <w:right w:w="0" w:type="dxa"/>
            </w:tcMar>
          </w:tcPr>
          <w:p w14:paraId="333C8AAC" w14:textId="602C0A07" w:rsidR="00E03C18" w:rsidRPr="00E03C18" w:rsidRDefault="00E03C18" w:rsidP="00E03C18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1C7CDF6" w14:textId="1A546893" w:rsidR="00E03C18" w:rsidRDefault="00E03C18" w:rsidP="00C82C5F">
            <w:pPr>
              <w:rPr>
                <w:szCs w:val="24"/>
                <w:lang w:val="en-ZW"/>
              </w:rPr>
            </w:pPr>
            <w:r>
              <w:rPr>
                <w:szCs w:val="24"/>
                <w:lang w:val="en-ZW"/>
              </w:rPr>
              <w:t>c)</w:t>
            </w:r>
            <w:r>
              <w:rPr>
                <w:szCs w:val="24"/>
                <w:lang w:val="en-ZW"/>
              </w:rPr>
              <w:tab/>
            </w:r>
            <w:r w:rsidRPr="0061079E">
              <w:rPr>
                <w:szCs w:val="24"/>
                <w:lang w:val="en-ZW"/>
              </w:rPr>
              <w:t>Settlement Finality Regulation</w:t>
            </w:r>
          </w:p>
          <w:p w14:paraId="7FA466A3" w14:textId="53C5DD0E" w:rsidR="00E03C18" w:rsidRPr="00912036" w:rsidRDefault="00E03C18" w:rsidP="004A5B97">
            <w:pPr>
              <w:rPr>
                <w:szCs w:val="24"/>
                <w:lang w:val="en-ZW"/>
              </w:rPr>
            </w:pPr>
            <w:r w:rsidRPr="0032188E">
              <w:rPr>
                <w:i/>
                <w:iCs/>
                <w:szCs w:val="24"/>
                <w:lang w:val="en-ZW"/>
              </w:rPr>
              <w:t>Policy debate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02713A" w14:textId="77777777" w:rsidR="00E03C18" w:rsidRPr="000A37BB" w:rsidRDefault="00E03C18" w:rsidP="00C82C5F">
            <w:pPr>
              <w:jc w:val="right"/>
              <w:rPr>
                <w:noProof/>
                <w:szCs w:val="24"/>
                <w:lang w:eastAsia="en-GB"/>
              </w:rPr>
            </w:pP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5BE9B35" w14:textId="77777777" w:rsidR="00E03C18" w:rsidRPr="00916910" w:rsidRDefault="00E03C18" w:rsidP="00C82C5F">
            <w:pPr>
              <w:rPr>
                <w:szCs w:val="24"/>
              </w:rPr>
            </w:pPr>
          </w:p>
        </w:tc>
      </w:tr>
      <w:tr w:rsidR="00E03C18" w:rsidRPr="00720BC7" w14:paraId="52EB7D8E" w14:textId="77777777" w:rsidTr="00E03C18">
        <w:tc>
          <w:tcPr>
            <w:tcW w:w="567" w:type="dxa"/>
            <w:tcMar>
              <w:right w:w="0" w:type="dxa"/>
            </w:tcMar>
          </w:tcPr>
          <w:p w14:paraId="1315E5FC" w14:textId="7B1C8AF4" w:rsidR="00E03C18" w:rsidRPr="00E03C18" w:rsidRDefault="00201BF7" w:rsidP="00E03C18">
            <w:pPr>
              <w:pStyle w:val="PointManual"/>
            </w:pPr>
            <w:r>
              <w:t>5</w:t>
            </w:r>
            <w:r w:rsidR="00E03C18" w:rsidRPr="00E03C18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7FD6AEA" w14:textId="5A7D46E7" w:rsidR="00E03C18" w:rsidRPr="00720BC7" w:rsidRDefault="00E03C18" w:rsidP="00C82C5F">
            <w:pPr>
              <w:rPr>
                <w:szCs w:val="24"/>
                <w:lang w:val="en-ZW"/>
              </w:rPr>
            </w:pPr>
            <w:r w:rsidRPr="00720BC7">
              <w:rPr>
                <w:szCs w:val="24"/>
                <w:lang w:val="en-ZW"/>
              </w:rPr>
              <w:t>Any other business</w:t>
            </w:r>
          </w:p>
          <w:p w14:paraId="7FFB94A1" w14:textId="77777777" w:rsidR="00E03C18" w:rsidRDefault="00E03C18" w:rsidP="00C82C5F">
            <w:pPr>
              <w:ind w:left="567" w:hanging="567"/>
              <w:rPr>
                <w:szCs w:val="24"/>
              </w:rPr>
            </w:pPr>
            <w:r>
              <w:rPr>
                <w:szCs w:val="24"/>
              </w:rPr>
              <w:t>a)</w:t>
            </w:r>
            <w:r>
              <w:rPr>
                <w:szCs w:val="24"/>
              </w:rPr>
              <w:tab/>
            </w:r>
            <w:r w:rsidRPr="00720BC7">
              <w:rPr>
                <w:szCs w:val="24"/>
              </w:rPr>
              <w:t>Current financial services legislative proposals</w:t>
            </w:r>
          </w:p>
          <w:p w14:paraId="7181EDD4" w14:textId="77777777" w:rsidR="00E03C18" w:rsidRPr="00720BC7" w:rsidRDefault="00E03C18" w:rsidP="00C82C5F">
            <w:pPr>
              <w:ind w:left="567" w:hanging="567"/>
              <w:rPr>
                <w:szCs w:val="24"/>
              </w:rPr>
            </w:pPr>
            <w:r w:rsidRPr="00720BC7">
              <w:rPr>
                <w:i/>
                <w:iCs/>
                <w:szCs w:val="24"/>
              </w:rPr>
              <w:t>Information from the Presidency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08DDC46" w14:textId="77777777" w:rsidR="00E03C18" w:rsidRPr="00720BC7" w:rsidRDefault="00E03C18" w:rsidP="00C82C5F">
            <w:pPr>
              <w:jc w:val="right"/>
              <w:rPr>
                <w:szCs w:val="24"/>
              </w:rPr>
            </w:pP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ABCB96D" w14:textId="77777777" w:rsidR="00E03C18" w:rsidRDefault="00E03C18" w:rsidP="00C82C5F">
            <w:pPr>
              <w:rPr>
                <w:szCs w:val="24"/>
              </w:rPr>
            </w:pPr>
          </w:p>
          <w:p w14:paraId="7D481F73" w14:textId="21F57262" w:rsidR="00F75758" w:rsidRPr="00916910" w:rsidRDefault="00F75758" w:rsidP="00C82C5F">
            <w:pPr>
              <w:rPr>
                <w:szCs w:val="24"/>
              </w:rPr>
            </w:pPr>
            <w:r w:rsidRPr="00F75758">
              <w:rPr>
                <w:szCs w:val="24"/>
              </w:rPr>
              <w:t>8401/26</w:t>
            </w:r>
          </w:p>
        </w:tc>
      </w:tr>
    </w:tbl>
    <w:p w14:paraId="5B01B7B9" w14:textId="77777777" w:rsidR="00EA45B3" w:rsidRDefault="00EA45B3" w:rsidP="00EA45B3">
      <w:pPr>
        <w:widowControl w:val="0"/>
        <w:spacing w:before="360"/>
        <w:jc w:val="center"/>
        <w:rPr>
          <w:b/>
          <w:bCs/>
          <w:u w:val="single"/>
        </w:rPr>
      </w:pPr>
      <w:r w:rsidRPr="00EE74C3">
        <w:rPr>
          <w:b/>
          <w:bCs/>
          <w:u w:val="single"/>
        </w:rPr>
        <w:t>Non-legislative activities</w:t>
      </w:r>
    </w:p>
    <w:tbl>
      <w:tblPr>
        <w:tblStyle w:val="TableGrid21"/>
        <w:tblW w:w="9923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880"/>
        <w:gridCol w:w="2013"/>
      </w:tblGrid>
      <w:tr w:rsidR="00E03C18" w:rsidRPr="00720BC7" w14:paraId="6709D3BB" w14:textId="77777777" w:rsidTr="00E03C18">
        <w:tc>
          <w:tcPr>
            <w:tcW w:w="567" w:type="dxa"/>
            <w:tcMar>
              <w:right w:w="0" w:type="dxa"/>
            </w:tcMar>
          </w:tcPr>
          <w:p w14:paraId="170A5CBD" w14:textId="054F62E2" w:rsidR="00E03C18" w:rsidRPr="00E03C18" w:rsidRDefault="00201BF7" w:rsidP="00E03C18">
            <w:pPr>
              <w:pStyle w:val="PointManual"/>
            </w:pPr>
            <w:r>
              <w:t>6</w:t>
            </w:r>
            <w:r w:rsidR="00E03C18" w:rsidRPr="00E03C18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A4C7A44" w14:textId="16D57C33" w:rsidR="00E03C18" w:rsidRPr="00720BC7" w:rsidRDefault="00E03C18" w:rsidP="00C82C5F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720BC7">
              <w:rPr>
                <w:rFonts w:eastAsia="Arial"/>
                <w:szCs w:val="24"/>
              </w:rPr>
              <w:t>Economic and financial impact of Russia’s aggression against Ukraine</w:t>
            </w:r>
          </w:p>
          <w:p w14:paraId="42FB5D11" w14:textId="77777777" w:rsidR="00E03C18" w:rsidRPr="00720BC7" w:rsidRDefault="00E03C18" w:rsidP="00C82C5F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720BC7">
              <w:rPr>
                <w:rFonts w:eastAsia="Arial"/>
                <w:i/>
                <w:iCs/>
                <w:szCs w:val="24"/>
              </w:rPr>
              <w:t>Exchange of views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02E3143" w14:textId="77777777" w:rsidR="00E03C18" w:rsidRPr="00720BC7" w:rsidRDefault="00E03C18" w:rsidP="00C82C5F">
            <w:pPr>
              <w:jc w:val="right"/>
              <w:rPr>
                <w:noProof/>
                <w:szCs w:val="24"/>
                <w:lang w:val="pl-PL" w:eastAsia="pl-PL"/>
              </w:rPr>
            </w:pPr>
          </w:p>
        </w:tc>
        <w:tc>
          <w:tcPr>
            <w:tcW w:w="201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724BA3F" w14:textId="77777777" w:rsidR="00E03C18" w:rsidRPr="00916910" w:rsidRDefault="00E03C18" w:rsidP="00C82C5F">
            <w:pPr>
              <w:rPr>
                <w:szCs w:val="24"/>
              </w:rPr>
            </w:pPr>
          </w:p>
        </w:tc>
      </w:tr>
      <w:tr w:rsidR="00E03C18" w:rsidRPr="00720BC7" w14:paraId="3E58F251" w14:textId="77777777" w:rsidTr="00E03C18">
        <w:tc>
          <w:tcPr>
            <w:tcW w:w="567" w:type="dxa"/>
            <w:tcMar>
              <w:right w:w="0" w:type="dxa"/>
            </w:tcMar>
          </w:tcPr>
          <w:p w14:paraId="517A89F4" w14:textId="1EED37CF" w:rsidR="00E03C18" w:rsidRPr="00E03C18" w:rsidRDefault="00201BF7" w:rsidP="00E03C18">
            <w:pPr>
              <w:pStyle w:val="PointManual"/>
            </w:pPr>
            <w:r>
              <w:t>7</w:t>
            </w:r>
            <w:r w:rsidR="00E03C18" w:rsidRPr="00E03C18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F0CACC2" w14:textId="5EBB4608" w:rsidR="00E03C18" w:rsidRPr="00720BC7" w:rsidRDefault="00E03C18" w:rsidP="00C82C5F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720BC7">
              <w:rPr>
                <w:rFonts w:eastAsia="Arial"/>
                <w:szCs w:val="24"/>
              </w:rPr>
              <w:t>Economic consequences of EU legislation</w:t>
            </w:r>
          </w:p>
          <w:p w14:paraId="244C8A09" w14:textId="77777777" w:rsidR="00E03C18" w:rsidRPr="00720BC7" w:rsidRDefault="00E03C18" w:rsidP="00C82C5F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720BC7">
              <w:rPr>
                <w:rFonts w:eastAsia="Arial"/>
                <w:i/>
                <w:iCs/>
                <w:szCs w:val="24"/>
              </w:rPr>
              <w:t>Exchange of views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75842FA" w14:textId="77777777" w:rsidR="00E03C18" w:rsidRPr="00C83ABC" w:rsidRDefault="00E03C18" w:rsidP="00C82C5F">
            <w:pPr>
              <w:jc w:val="right"/>
              <w:rPr>
                <w:noProof/>
                <w:szCs w:val="24"/>
                <w:lang w:eastAsia="pl-PL"/>
              </w:rPr>
            </w:pPr>
          </w:p>
        </w:tc>
        <w:tc>
          <w:tcPr>
            <w:tcW w:w="2013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00E4425" w14:textId="6EC3371F" w:rsidR="00E03C18" w:rsidRPr="00916910" w:rsidRDefault="005C1EFD" w:rsidP="00C82C5F">
            <w:pPr>
              <w:rPr>
                <w:szCs w:val="24"/>
              </w:rPr>
            </w:pPr>
            <w:r w:rsidRPr="005C1EFD">
              <w:rPr>
                <w:szCs w:val="24"/>
              </w:rPr>
              <w:t>8299/</w:t>
            </w:r>
            <w:r w:rsidR="003837C3">
              <w:rPr>
                <w:szCs w:val="24"/>
              </w:rPr>
              <w:t>1/</w:t>
            </w:r>
            <w:r w:rsidRPr="005C1EFD">
              <w:rPr>
                <w:szCs w:val="24"/>
              </w:rPr>
              <w:t>26</w:t>
            </w:r>
            <w:r w:rsidR="003837C3">
              <w:rPr>
                <w:szCs w:val="24"/>
              </w:rPr>
              <w:t xml:space="preserve"> </w:t>
            </w:r>
            <w:r w:rsidR="003837C3" w:rsidRPr="002A09FF">
              <w:rPr>
                <w:szCs w:val="24"/>
              </w:rPr>
              <w:t>REV 1</w:t>
            </w:r>
            <w:r w:rsidRPr="005C1EFD">
              <w:rPr>
                <w:szCs w:val="24"/>
              </w:rPr>
              <w:t xml:space="preserve"> + ADD 1</w:t>
            </w:r>
            <w:r w:rsidR="003837C3">
              <w:rPr>
                <w:szCs w:val="24"/>
              </w:rPr>
              <w:t xml:space="preserve"> </w:t>
            </w:r>
            <w:r w:rsidR="003837C3" w:rsidRPr="002A09FF">
              <w:rPr>
                <w:szCs w:val="24"/>
              </w:rPr>
              <w:t>REV 1</w:t>
            </w:r>
          </w:p>
        </w:tc>
      </w:tr>
      <w:tr w:rsidR="00E03C18" w:rsidRPr="00720BC7" w14:paraId="2989A0A4" w14:textId="77777777" w:rsidTr="00E03C18">
        <w:tc>
          <w:tcPr>
            <w:tcW w:w="567" w:type="dxa"/>
            <w:tcMar>
              <w:right w:w="0" w:type="dxa"/>
            </w:tcMar>
          </w:tcPr>
          <w:p w14:paraId="43F4135A" w14:textId="03CCBA5A" w:rsidR="00E03C18" w:rsidRPr="00E03C18" w:rsidRDefault="00201BF7" w:rsidP="00E03C18">
            <w:pPr>
              <w:pStyle w:val="PointManual"/>
            </w:pPr>
            <w:r>
              <w:t>8</w:t>
            </w:r>
            <w:r w:rsidR="00E03C18" w:rsidRPr="00E03C18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554F413" w14:textId="29552EE0" w:rsidR="00E03C18" w:rsidRPr="00720BC7" w:rsidRDefault="00E03C18" w:rsidP="00C82C5F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720BC7">
              <w:rPr>
                <w:rFonts w:eastAsia="Arial"/>
                <w:szCs w:val="24"/>
              </w:rPr>
              <w:t>Economic recovery in Europe</w:t>
            </w:r>
          </w:p>
          <w:p w14:paraId="572484E5" w14:textId="34836B65" w:rsidR="00E03C18" w:rsidRDefault="00E03C18" w:rsidP="00C82C5F">
            <w:pPr>
              <w:rPr>
                <w:szCs w:val="24"/>
              </w:rPr>
            </w:pPr>
            <w:r w:rsidRPr="00720BC7">
              <w:rPr>
                <w:rFonts w:eastAsia="Arial"/>
                <w:szCs w:val="24"/>
              </w:rPr>
              <w:t xml:space="preserve">Council </w:t>
            </w:r>
            <w:r w:rsidRPr="00720BC7">
              <w:rPr>
                <w:szCs w:val="24"/>
              </w:rPr>
              <w:t>Implementing</w:t>
            </w:r>
            <w:r w:rsidRPr="00720BC7">
              <w:rPr>
                <w:rFonts w:eastAsia="Arial"/>
                <w:szCs w:val="24"/>
              </w:rPr>
              <w:t xml:space="preserve"> Decision </w:t>
            </w:r>
            <w:r w:rsidRPr="00720BC7">
              <w:rPr>
                <w:szCs w:val="24"/>
              </w:rPr>
              <w:t>under the Recovery and Resilience Facility</w:t>
            </w:r>
          </w:p>
          <w:p w14:paraId="2F0B391B" w14:textId="77777777" w:rsidR="00E03C18" w:rsidRPr="00217ACD" w:rsidRDefault="00E03C18" w:rsidP="00C82C5F">
            <w:pPr>
              <w:rPr>
                <w:szCs w:val="24"/>
              </w:rPr>
            </w:pPr>
            <w:r w:rsidRPr="00217ACD">
              <w:rPr>
                <w:szCs w:val="24"/>
              </w:rPr>
              <w:t>(Legal basis: Article 20 Regulation (EU) 2021/241)</w:t>
            </w:r>
          </w:p>
          <w:p w14:paraId="5C9A9A92" w14:textId="77777777" w:rsidR="00E03C18" w:rsidRPr="00692F96" w:rsidRDefault="00E03C18" w:rsidP="00C82C5F">
            <w:pPr>
              <w:rPr>
                <w:szCs w:val="24"/>
              </w:rPr>
            </w:pPr>
            <w:r w:rsidRPr="00720BC7">
              <w:rPr>
                <w:rFonts w:eastAsia="Arial"/>
                <w:i/>
                <w:iCs/>
                <w:szCs w:val="24"/>
              </w:rPr>
              <w:t>Adoption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5AF26F0" w14:textId="77777777" w:rsidR="003E7B95" w:rsidRDefault="003E7B95" w:rsidP="00C82C5F">
            <w:pPr>
              <w:jc w:val="right"/>
              <w:rPr>
                <w:szCs w:val="24"/>
              </w:rPr>
            </w:pPr>
          </w:p>
          <w:p w14:paraId="3228C41B" w14:textId="68DA31A3" w:rsidR="00E03C18" w:rsidRPr="00720BC7" w:rsidRDefault="00E03C18" w:rsidP="00C82C5F">
            <w:pPr>
              <w:jc w:val="right"/>
              <w:rPr>
                <w:szCs w:val="24"/>
              </w:rPr>
            </w:pPr>
            <w:r w:rsidRPr="00720BC7">
              <w:rPr>
                <w:noProof/>
                <w:szCs w:val="24"/>
                <w:lang w:val="pl-PL" w:eastAsia="pl-PL"/>
              </w:rPr>
              <w:drawing>
                <wp:inline distT="0" distB="0" distL="0" distR="0" wp14:anchorId="3BF29703" wp14:editId="64982814">
                  <wp:extent cx="172442" cy="172442"/>
                  <wp:effectExtent l="0" t="0" r="0" b="0"/>
                  <wp:docPr id="52" name="Picture 371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Cs w:val="24"/>
              </w:rPr>
              <w:t>(*)</w:t>
            </w:r>
          </w:p>
        </w:tc>
        <w:tc>
          <w:tcPr>
            <w:tcW w:w="2013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EC89F43" w14:textId="77777777" w:rsidR="005C1EFD" w:rsidRDefault="005C1EFD" w:rsidP="005C1EFD">
            <w:pPr>
              <w:rPr>
                <w:szCs w:val="24"/>
              </w:rPr>
            </w:pPr>
          </w:p>
          <w:p w14:paraId="60F81D51" w14:textId="54221E60" w:rsidR="00E03C18" w:rsidRPr="00916910" w:rsidRDefault="005C1EFD" w:rsidP="005C1EFD">
            <w:pPr>
              <w:rPr>
                <w:szCs w:val="24"/>
              </w:rPr>
            </w:pPr>
            <w:r w:rsidRPr="005C1EFD">
              <w:rPr>
                <w:szCs w:val="24"/>
              </w:rPr>
              <w:t>8130/26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br/>
            </w:r>
            <w:r w:rsidRPr="005C1EFD">
              <w:rPr>
                <w:szCs w:val="24"/>
              </w:rPr>
              <w:t>+ ADD 1 REV 1</w:t>
            </w:r>
          </w:p>
        </w:tc>
      </w:tr>
      <w:tr w:rsidR="00E03C18" w:rsidRPr="00720BC7" w14:paraId="25377B21" w14:textId="77777777" w:rsidTr="00E03C18">
        <w:tc>
          <w:tcPr>
            <w:tcW w:w="567" w:type="dxa"/>
            <w:tcMar>
              <w:right w:w="0" w:type="dxa"/>
            </w:tcMar>
          </w:tcPr>
          <w:p w14:paraId="0C5F6F86" w14:textId="3F8A9263" w:rsidR="00E03C18" w:rsidRPr="00E03C18" w:rsidRDefault="00201BF7" w:rsidP="00E03C18">
            <w:pPr>
              <w:pStyle w:val="PointManual"/>
            </w:pPr>
            <w:r>
              <w:t>9</w:t>
            </w:r>
            <w:r w:rsidR="00E03C18" w:rsidRPr="00E03C18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FE482DB" w14:textId="4F4069AE" w:rsidR="00E03C18" w:rsidRPr="00720BC7" w:rsidRDefault="00E03C18" w:rsidP="00793DAE">
            <w:pPr>
              <w:widowControl w:val="0"/>
              <w:ind w:left="34"/>
              <w:rPr>
                <w:i/>
                <w:iCs/>
                <w:szCs w:val="24"/>
              </w:rPr>
            </w:pPr>
            <w:r w:rsidRPr="00720BC7">
              <w:rPr>
                <w:szCs w:val="24"/>
              </w:rPr>
              <w:t xml:space="preserve">Follow-up to the G20 Finance Ministers and Central Bank Governors meeting </w:t>
            </w:r>
            <w:r>
              <w:rPr>
                <w:szCs w:val="24"/>
              </w:rPr>
              <w:t>of 16</w:t>
            </w:r>
            <w:r w:rsidRPr="00720BC7">
              <w:rPr>
                <w:szCs w:val="24"/>
              </w:rPr>
              <w:t xml:space="preserve"> April 2026</w:t>
            </w:r>
            <w:r w:rsidR="005C1EFD">
              <w:rPr>
                <w:szCs w:val="24"/>
              </w:rPr>
              <w:t xml:space="preserve"> </w:t>
            </w:r>
            <w:r w:rsidR="005C1EFD" w:rsidRPr="005C1EFD">
              <w:rPr>
                <w:szCs w:val="24"/>
              </w:rPr>
              <w:t>and the IMF spring meetings</w:t>
            </w:r>
          </w:p>
          <w:p w14:paraId="1C7CC5C8" w14:textId="77777777" w:rsidR="00E03C18" w:rsidRPr="00720BC7" w:rsidRDefault="00E03C18" w:rsidP="00C82C5F">
            <w:pPr>
              <w:widowControl w:val="0"/>
              <w:ind w:left="32"/>
              <w:rPr>
                <w:i/>
                <w:iCs/>
                <w:szCs w:val="24"/>
              </w:rPr>
            </w:pPr>
            <w:r w:rsidRPr="00720BC7">
              <w:rPr>
                <w:rFonts w:eastAsia="Arial"/>
                <w:i/>
                <w:iCs/>
                <w:szCs w:val="24"/>
              </w:rPr>
              <w:t>Information</w:t>
            </w:r>
            <w:r w:rsidRPr="00720BC7">
              <w:rPr>
                <w:i/>
                <w:iCs/>
                <w:szCs w:val="24"/>
              </w:rPr>
              <w:t xml:space="preserve"> from the Presidency and the Commission</w:t>
            </w:r>
          </w:p>
          <w:p w14:paraId="79BC424D" w14:textId="77777777" w:rsidR="00E03C18" w:rsidRPr="00720BC7" w:rsidRDefault="00E03C18" w:rsidP="00C82C5F">
            <w:pPr>
              <w:widowControl w:val="0"/>
              <w:ind w:left="32"/>
              <w:rPr>
                <w:i/>
                <w:iCs/>
                <w:szCs w:val="24"/>
              </w:rPr>
            </w:pPr>
            <w:r w:rsidRPr="00720BC7">
              <w:rPr>
                <w:i/>
                <w:iCs/>
                <w:szCs w:val="24"/>
              </w:rPr>
              <w:t>Exchange of views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6486A1A" w14:textId="77777777" w:rsidR="00E03C18" w:rsidRPr="00720BC7" w:rsidRDefault="00E03C18" w:rsidP="00C82C5F">
            <w:pPr>
              <w:jc w:val="right"/>
              <w:rPr>
                <w:noProof/>
                <w:szCs w:val="24"/>
                <w:lang w:val="pl-PL" w:eastAsia="pl-PL"/>
              </w:rPr>
            </w:pPr>
          </w:p>
        </w:tc>
        <w:tc>
          <w:tcPr>
            <w:tcW w:w="201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31B3119" w14:textId="110BAC40" w:rsidR="00E03C18" w:rsidRPr="00916910" w:rsidRDefault="005C1EFD" w:rsidP="00C82C5F">
            <w:pPr>
              <w:rPr>
                <w:szCs w:val="24"/>
              </w:rPr>
            </w:pPr>
            <w:r w:rsidRPr="005C1EFD">
              <w:rPr>
                <w:szCs w:val="24"/>
              </w:rPr>
              <w:t>8173/26</w:t>
            </w:r>
          </w:p>
        </w:tc>
      </w:tr>
      <w:tr w:rsidR="00E03C18" w:rsidRPr="00720BC7" w14:paraId="73DE8DCB" w14:textId="77777777" w:rsidTr="00E03C18">
        <w:tc>
          <w:tcPr>
            <w:tcW w:w="567" w:type="dxa"/>
            <w:tcMar>
              <w:right w:w="0" w:type="dxa"/>
            </w:tcMar>
          </w:tcPr>
          <w:p w14:paraId="37FAB757" w14:textId="2F328C5D" w:rsidR="00E03C18" w:rsidRPr="00E03C18" w:rsidRDefault="00E03C18" w:rsidP="00E03C18">
            <w:pPr>
              <w:pStyle w:val="PointManual"/>
            </w:pPr>
            <w:r w:rsidRPr="00E03C18">
              <w:t>1</w:t>
            </w:r>
            <w:r w:rsidR="00201BF7">
              <w:t>0</w:t>
            </w:r>
            <w:r w:rsidRPr="00E03C18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C7B5BCE" w14:textId="628F8C00" w:rsidR="00E03C18" w:rsidRPr="00720BC7" w:rsidRDefault="00E03C18" w:rsidP="00626E4B">
            <w:pPr>
              <w:rPr>
                <w:szCs w:val="24"/>
              </w:rPr>
            </w:pPr>
            <w:r w:rsidRPr="00720BC7">
              <w:rPr>
                <w:szCs w:val="24"/>
                <w:lang w:val="en-ZW"/>
              </w:rPr>
              <w:t>Any other business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37DDE3B" w14:textId="77777777" w:rsidR="00E03C18" w:rsidRPr="00720BC7" w:rsidRDefault="00E03C18" w:rsidP="00C82C5F">
            <w:pPr>
              <w:jc w:val="right"/>
              <w:rPr>
                <w:szCs w:val="24"/>
              </w:rPr>
            </w:pPr>
          </w:p>
        </w:tc>
        <w:tc>
          <w:tcPr>
            <w:tcW w:w="201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EC34299" w14:textId="77777777" w:rsidR="00E03C18" w:rsidRPr="00720BC7" w:rsidRDefault="00E03C18" w:rsidP="00C82C5F">
            <w:pPr>
              <w:rPr>
                <w:szCs w:val="24"/>
              </w:rPr>
            </w:pPr>
          </w:p>
        </w:tc>
      </w:tr>
    </w:tbl>
    <w:p w14:paraId="5BC5B5A6" w14:textId="77777777" w:rsidR="006E0A19" w:rsidRPr="00536B57" w:rsidRDefault="006E0A19" w:rsidP="006E0A19">
      <w:pPr>
        <w:pStyle w:val="ImageLine"/>
      </w:pPr>
      <w:bookmarkStart w:id="1" w:name="ControlPages"/>
      <w:bookmarkEnd w:id="1"/>
    </w:p>
    <w:p w14:paraId="6F064F82" w14:textId="77777777" w:rsidR="00667EDD" w:rsidRDefault="00667EDD" w:rsidP="00667EDD">
      <w:pPr>
        <w:pStyle w:val="Image"/>
      </w:pPr>
      <w:r>
        <w:rPr>
          <w:noProof/>
          <w:lang w:eastAsia="en-GB"/>
        </w:rPr>
        <w:drawing>
          <wp:inline distT="0" distB="0" distL="0" distR="0" wp14:anchorId="602533BF" wp14:editId="0E3F1A9B">
            <wp:extent cx="172442" cy="172442"/>
            <wp:effectExtent l="0" t="0" r="0" b="0"/>
            <wp:docPr id="425302946" name="Picture 425302946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First reading</w:t>
      </w:r>
    </w:p>
    <w:p w14:paraId="043838F4" w14:textId="77777777" w:rsidR="00667EDD" w:rsidRDefault="00667EDD" w:rsidP="00667EDD">
      <w:pPr>
        <w:pStyle w:val="Image"/>
      </w:pPr>
      <w:r>
        <w:rPr>
          <w:noProof/>
          <w:lang w:eastAsia="en-GB"/>
        </w:rPr>
        <w:drawing>
          <wp:inline distT="0" distB="0" distL="0" distR="0" wp14:anchorId="7BED96F1" wp14:editId="64C4A57E">
            <wp:extent cx="172442" cy="172442"/>
            <wp:effectExtent l="0" t="0" r="0" b="0"/>
            <wp:docPr id="3" name="Picture 3" descr="Special legislative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Special legislative procedure</w:t>
      </w:r>
    </w:p>
    <w:p w14:paraId="367BEF26" w14:textId="77777777" w:rsidR="005526E4" w:rsidRPr="00A92AE1" w:rsidRDefault="005526E4" w:rsidP="005526E4">
      <w:pPr>
        <w:pStyle w:val="Image"/>
        <w:widowControl w:val="0"/>
      </w:pPr>
      <w:r w:rsidRPr="00A92AE1">
        <w:rPr>
          <w:noProof/>
          <w:lang w:eastAsia="en-GB"/>
        </w:rPr>
        <w:drawing>
          <wp:inline distT="0" distB="0" distL="0" distR="0" wp14:anchorId="4B926456" wp14:editId="4A2027C9">
            <wp:extent cx="167005" cy="167005"/>
            <wp:effectExtent l="0" t="0" r="4445" b="4445"/>
            <wp:docPr id="19" name="Picture 19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tem based on a Commission proposa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AE1">
        <w:tab/>
        <w:t>Item based on a Commission proposal</w:t>
      </w:r>
    </w:p>
    <w:p w14:paraId="42D130E5" w14:textId="77777777" w:rsidR="00667EDD" w:rsidRDefault="00667EDD" w:rsidP="008C3ADF">
      <w:pPr>
        <w:pStyle w:val="Image"/>
        <w:keepNext/>
      </w:pPr>
      <w:r w:rsidRPr="001B060D">
        <w:t>(*)</w:t>
      </w:r>
      <w:r w:rsidRPr="001B060D">
        <w:tab/>
        <w:t>Item on which a vote may be requested</w:t>
      </w:r>
    </w:p>
    <w:p w14:paraId="1E2B6770" w14:textId="77777777" w:rsidR="001B060D" w:rsidRDefault="001B060D" w:rsidP="001B060D">
      <w:pPr>
        <w:pStyle w:val="FinalLine"/>
      </w:pPr>
    </w:p>
    <w:sectPr w:rsidR="001B060D" w:rsidSect="00382CA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1E689" w14:textId="77777777" w:rsidR="00AE61D0" w:rsidRDefault="00AE61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382CAA" w:rsidRPr="00D94637" w14:paraId="0755CA08" w14:textId="77777777" w:rsidTr="00382CAA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65288C5" w14:textId="77777777" w:rsidR="00382CAA" w:rsidRPr="00D94637" w:rsidRDefault="00382CA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382CAA" w:rsidRPr="00B310DC" w14:paraId="7E98E239" w14:textId="77777777" w:rsidTr="00382CAA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1344DEE" w14:textId="0F28E20C" w:rsidR="00382CAA" w:rsidRPr="00AD7BF2" w:rsidRDefault="00382CAA" w:rsidP="004F54B2">
          <w:pPr>
            <w:pStyle w:val="FooterText"/>
          </w:pPr>
          <w:r>
            <w:t>8407/26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E9E5FB4" w14:textId="77777777" w:rsidR="00382CAA" w:rsidRPr="00AD7BF2" w:rsidRDefault="00382CA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CCA57BB" w14:textId="77777777" w:rsidR="00382CAA" w:rsidRPr="002511D8" w:rsidRDefault="00382CAA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9946FFB" w14:textId="60F506EC" w:rsidR="00382CAA" w:rsidRPr="00B310DC" w:rsidRDefault="00382CAA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382CAA" w:rsidRPr="00D94637" w14:paraId="77921F8A" w14:textId="77777777" w:rsidTr="00382CAA">
      <w:trPr>
        <w:jc w:val="center"/>
      </w:trPr>
      <w:tc>
        <w:tcPr>
          <w:tcW w:w="1774" w:type="pct"/>
          <w:shd w:val="clear" w:color="auto" w:fill="auto"/>
        </w:tcPr>
        <w:p w14:paraId="4A2B9014" w14:textId="134FE4E3" w:rsidR="00382CAA" w:rsidRPr="00AD7BF2" w:rsidRDefault="00382CA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4433459" w14:textId="7F02725A" w:rsidR="00382CAA" w:rsidRPr="00AD7BF2" w:rsidRDefault="00382CAA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213BEF15" w14:textId="160660CB" w:rsidR="00382CAA" w:rsidRPr="00D94637" w:rsidRDefault="00382CA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34FCDAD" w14:textId="5489CCDC" w:rsidR="00382CAA" w:rsidRPr="00695BAF" w:rsidRDefault="00382CAA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0A35E85E" w14:textId="77777777" w:rsidR="001B060D" w:rsidRPr="00382CAA" w:rsidRDefault="001B060D" w:rsidP="00382CAA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382CAA" w:rsidRPr="00D94637" w14:paraId="74DE9694" w14:textId="77777777" w:rsidTr="00382CAA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C3D4075" w14:textId="77777777" w:rsidR="00382CAA" w:rsidRPr="00D94637" w:rsidRDefault="00382CA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382CAA" w:rsidRPr="00B310DC" w14:paraId="5B162870" w14:textId="77777777" w:rsidTr="00382CAA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A438FF3" w14:textId="5621E095" w:rsidR="00382CAA" w:rsidRPr="00AD7BF2" w:rsidRDefault="00382CAA" w:rsidP="004F54B2">
          <w:pPr>
            <w:pStyle w:val="FooterText"/>
          </w:pPr>
          <w:r>
            <w:t>8407/26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CF60B36" w14:textId="77777777" w:rsidR="00382CAA" w:rsidRPr="00AD7BF2" w:rsidRDefault="00382CA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618D75A" w14:textId="77777777" w:rsidR="00382CAA" w:rsidRPr="002511D8" w:rsidRDefault="00382CAA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20A9580" w14:textId="176569D6" w:rsidR="00382CAA" w:rsidRPr="00B310DC" w:rsidRDefault="00382CAA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382CAA" w:rsidRPr="00D94637" w14:paraId="30D96590" w14:textId="77777777" w:rsidTr="00382CAA">
      <w:trPr>
        <w:jc w:val="center"/>
      </w:trPr>
      <w:tc>
        <w:tcPr>
          <w:tcW w:w="1774" w:type="pct"/>
          <w:shd w:val="clear" w:color="auto" w:fill="auto"/>
        </w:tcPr>
        <w:p w14:paraId="7C1A41D3" w14:textId="1459879F" w:rsidR="00382CAA" w:rsidRPr="00AD7BF2" w:rsidRDefault="00382CA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65C467F" w14:textId="2C16DCB5" w:rsidR="00382CAA" w:rsidRPr="00AD7BF2" w:rsidRDefault="00382CAA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6D093FF0" w14:textId="4B4501AD" w:rsidR="00382CAA" w:rsidRPr="00D94637" w:rsidRDefault="00382CA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6E6D72C" w14:textId="6B23BBA2" w:rsidR="00382CAA" w:rsidRPr="00695BAF" w:rsidRDefault="00382CAA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382CAA" w:rsidRDefault="001B060D" w:rsidP="00382CAA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633C3DBA" w14:textId="77777777" w:rsidR="00382CAA" w:rsidRDefault="00382CAA">
      <w:pPr>
        <w:pStyle w:val="FootnoteText"/>
      </w:pPr>
      <w:r>
        <w:rPr>
          <w:rStyle w:val="FootnoteReference"/>
        </w:rPr>
        <w:t>1</w:t>
      </w:r>
      <w:r>
        <w:tab/>
        <w:t>In the presence of the President of the EIB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FD710" w14:textId="77777777" w:rsidR="00AE61D0" w:rsidRDefault="00AE61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534BF14C" w:rsidR="001B060D" w:rsidRPr="00382CAA" w:rsidRDefault="00382CAA" w:rsidP="00382CAA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632AE70B" w:rsidR="001B060D" w:rsidRPr="00382CAA" w:rsidRDefault="00382CAA" w:rsidP="00382CAA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EBE3FBE"/>
    <w:multiLevelType w:val="hybridMultilevel"/>
    <w:tmpl w:val="48822F1C"/>
    <w:lvl w:ilvl="0" w:tplc="62F24E24">
      <w:start w:val="1"/>
      <w:numFmt w:val="lowerLetter"/>
      <w:lvlText w:val="%1)"/>
      <w:lvlJc w:val="left"/>
      <w:pPr>
        <w:ind w:left="900" w:hanging="54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0"/>
  </w:num>
  <w:num w:numId="9" w16cid:durableId="1450276834">
    <w:abstractNumId w:val="19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32841417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81921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605915210350445757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04&lt;/text&gt;_x000d__x000a_  &lt;/metadata&gt;_x000d__x000a_  &lt;metadata key=&quot;md_Prefix&quot;&gt;_x000d__x000a_    &lt;text&gt;&lt;/text&gt;_x000d__x000a_  &lt;/metadata&gt;_x000d__x000a_  &lt;metadata key=&quot;md_DocumentNumber&quot;&gt;_x000d__x000a_    &lt;text&gt;8407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23&lt;/text&gt;_x000d__x000a_      &lt;text&gt;ECOFIN 503&lt;/text&gt;_x000d__x000a_    &lt;/textlist&gt;_x000d__x000a_  &lt;/metadata&gt;_x000d__x000a_  &lt;metadata key=&quot;md_ThirdPartyDistributionMarkers&quot;&gt;_x000d__x000a_    &lt;textlist&gt;_x000d__x000a_      &lt;text&gt;EIB&lt;/text&gt;_x000d__x000a_      &lt;text&gt;PARLNAT&lt;/text&gt;_x000d__x000a_      &lt;text&gt;ECB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0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5-05T11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093135512720487871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4-20&lt;/text&gt;_x000d__x000a_  &lt;/metadata&gt;_x000d__x000a_  &lt;metadata key=&quot;md_Prefix&quot;&gt;_x000d__x000a_    &lt;text&gt;CM&lt;/text&gt;_x000d__x000a_  &lt;/metadata&gt;_x000d__x000a_  &lt;metadata key=&quot;md_DocumentNumber&quot;&gt;_x000d__x000a_    &lt;text&gt;246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&gt;_x000d__x000a_    &lt;textlist&gt;_x000d__x000a_      &lt;text&gt;PARLNAT&lt;/text&gt;_x000d__x000a_      &lt;text&gt;EIB&lt;/text&gt;_x000d__x000a_      &lt;text&gt;ECB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70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5-05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8fa47fbc3169ed7da9cc5a0b77765778772d6612169a1dd24631e92d3317898a"/>
  </w:docVars>
  <w:rsids>
    <w:rsidRoot w:val="001B060D"/>
    <w:rsid w:val="000012F8"/>
    <w:rsid w:val="00010AB5"/>
    <w:rsid w:val="00033F21"/>
    <w:rsid w:val="000A1F5F"/>
    <w:rsid w:val="000C5C71"/>
    <w:rsid w:val="000D5DCF"/>
    <w:rsid w:val="000E2267"/>
    <w:rsid w:val="000F491E"/>
    <w:rsid w:val="001208A4"/>
    <w:rsid w:val="0017562C"/>
    <w:rsid w:val="001B060D"/>
    <w:rsid w:val="001C2F1D"/>
    <w:rsid w:val="001F4A73"/>
    <w:rsid w:val="001F6850"/>
    <w:rsid w:val="00201BF7"/>
    <w:rsid w:val="00207C61"/>
    <w:rsid w:val="00236FF8"/>
    <w:rsid w:val="00263D09"/>
    <w:rsid w:val="00266223"/>
    <w:rsid w:val="00267B54"/>
    <w:rsid w:val="00286C0E"/>
    <w:rsid w:val="002A09FF"/>
    <w:rsid w:val="002A6840"/>
    <w:rsid w:val="002B7630"/>
    <w:rsid w:val="002C38E4"/>
    <w:rsid w:val="00326C08"/>
    <w:rsid w:val="00350C40"/>
    <w:rsid w:val="00361247"/>
    <w:rsid w:val="00382CAA"/>
    <w:rsid w:val="003837C3"/>
    <w:rsid w:val="003D040A"/>
    <w:rsid w:val="003E7B95"/>
    <w:rsid w:val="00403C59"/>
    <w:rsid w:val="00423356"/>
    <w:rsid w:val="004279DD"/>
    <w:rsid w:val="00442CAD"/>
    <w:rsid w:val="00491C4A"/>
    <w:rsid w:val="004A5B97"/>
    <w:rsid w:val="004C34FB"/>
    <w:rsid w:val="004C60B7"/>
    <w:rsid w:val="00502DCA"/>
    <w:rsid w:val="005119E7"/>
    <w:rsid w:val="005222A8"/>
    <w:rsid w:val="00530077"/>
    <w:rsid w:val="00546854"/>
    <w:rsid w:val="005526E4"/>
    <w:rsid w:val="00564798"/>
    <w:rsid w:val="005A5570"/>
    <w:rsid w:val="005A7008"/>
    <w:rsid w:val="005C1EFD"/>
    <w:rsid w:val="005C3952"/>
    <w:rsid w:val="005C6072"/>
    <w:rsid w:val="005F4B7E"/>
    <w:rsid w:val="0061079E"/>
    <w:rsid w:val="00620288"/>
    <w:rsid w:val="006213F4"/>
    <w:rsid w:val="00626E4B"/>
    <w:rsid w:val="00641E8F"/>
    <w:rsid w:val="00647EA5"/>
    <w:rsid w:val="00655649"/>
    <w:rsid w:val="00657C6C"/>
    <w:rsid w:val="00667EDD"/>
    <w:rsid w:val="00674D4D"/>
    <w:rsid w:val="00683381"/>
    <w:rsid w:val="006A0129"/>
    <w:rsid w:val="006D2414"/>
    <w:rsid w:val="006E0A19"/>
    <w:rsid w:val="007010AE"/>
    <w:rsid w:val="00723B34"/>
    <w:rsid w:val="00741DC3"/>
    <w:rsid w:val="00745D84"/>
    <w:rsid w:val="00772954"/>
    <w:rsid w:val="00786B8C"/>
    <w:rsid w:val="00793DAE"/>
    <w:rsid w:val="007A51FA"/>
    <w:rsid w:val="007C4753"/>
    <w:rsid w:val="007C5584"/>
    <w:rsid w:val="007F0CBF"/>
    <w:rsid w:val="007F416B"/>
    <w:rsid w:val="008146F9"/>
    <w:rsid w:val="00817CF3"/>
    <w:rsid w:val="0085091D"/>
    <w:rsid w:val="00867377"/>
    <w:rsid w:val="008703B5"/>
    <w:rsid w:val="00873FCE"/>
    <w:rsid w:val="00890F8C"/>
    <w:rsid w:val="008C3ADF"/>
    <w:rsid w:val="008C4BB3"/>
    <w:rsid w:val="008D1ABC"/>
    <w:rsid w:val="009860AE"/>
    <w:rsid w:val="009930AF"/>
    <w:rsid w:val="009A739B"/>
    <w:rsid w:val="009B4B38"/>
    <w:rsid w:val="009C43CB"/>
    <w:rsid w:val="00A117AE"/>
    <w:rsid w:val="00A237D5"/>
    <w:rsid w:val="00A31007"/>
    <w:rsid w:val="00A34CA7"/>
    <w:rsid w:val="00A43DA9"/>
    <w:rsid w:val="00A82EEE"/>
    <w:rsid w:val="00A92AE1"/>
    <w:rsid w:val="00A97D46"/>
    <w:rsid w:val="00AA08B5"/>
    <w:rsid w:val="00AA538D"/>
    <w:rsid w:val="00AC0407"/>
    <w:rsid w:val="00AE0455"/>
    <w:rsid w:val="00AE61D0"/>
    <w:rsid w:val="00B13AFF"/>
    <w:rsid w:val="00B42D9E"/>
    <w:rsid w:val="00B5488B"/>
    <w:rsid w:val="00BC0BB4"/>
    <w:rsid w:val="00BC3EC8"/>
    <w:rsid w:val="00BD33AE"/>
    <w:rsid w:val="00BD6359"/>
    <w:rsid w:val="00BD729D"/>
    <w:rsid w:val="00C02778"/>
    <w:rsid w:val="00C24D81"/>
    <w:rsid w:val="00C356C7"/>
    <w:rsid w:val="00C45904"/>
    <w:rsid w:val="00C85453"/>
    <w:rsid w:val="00C948C2"/>
    <w:rsid w:val="00CB685E"/>
    <w:rsid w:val="00CC013E"/>
    <w:rsid w:val="00CC351B"/>
    <w:rsid w:val="00CD1D51"/>
    <w:rsid w:val="00CD7529"/>
    <w:rsid w:val="00CE1A86"/>
    <w:rsid w:val="00CE2256"/>
    <w:rsid w:val="00D64B12"/>
    <w:rsid w:val="00D73B35"/>
    <w:rsid w:val="00D74FE2"/>
    <w:rsid w:val="00D8436A"/>
    <w:rsid w:val="00D95441"/>
    <w:rsid w:val="00D9581A"/>
    <w:rsid w:val="00D97717"/>
    <w:rsid w:val="00DB0576"/>
    <w:rsid w:val="00DD4133"/>
    <w:rsid w:val="00DD4D2A"/>
    <w:rsid w:val="00DF7902"/>
    <w:rsid w:val="00E03C18"/>
    <w:rsid w:val="00E13B64"/>
    <w:rsid w:val="00E24F27"/>
    <w:rsid w:val="00E634DF"/>
    <w:rsid w:val="00E657ED"/>
    <w:rsid w:val="00E67ED7"/>
    <w:rsid w:val="00E73994"/>
    <w:rsid w:val="00E8251D"/>
    <w:rsid w:val="00EA45B3"/>
    <w:rsid w:val="00EA585A"/>
    <w:rsid w:val="00EE3B78"/>
    <w:rsid w:val="00EE58DE"/>
    <w:rsid w:val="00F14C68"/>
    <w:rsid w:val="00F14FEE"/>
    <w:rsid w:val="00F157B4"/>
    <w:rsid w:val="00F54B78"/>
    <w:rsid w:val="00F67D61"/>
    <w:rsid w:val="00F75758"/>
    <w:rsid w:val="00FA79B0"/>
    <w:rsid w:val="00FC3260"/>
    <w:rsid w:val="00FC652C"/>
    <w:rsid w:val="00FD7F45"/>
    <w:rsid w:val="00FF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11CEB7E1"/>
  <w15:docId w15:val="{C4D3850A-80EB-4A3F-843D-E185363F0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382CAA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382CAA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382CA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382CAA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382CAA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382CAA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382CAA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382CAA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382CAA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382CAA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382CAA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382CAA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EA45B3"/>
    <w:pPr>
      <w:spacing w:line="360" w:lineRule="auto"/>
      <w:ind w:left="720"/>
    </w:pPr>
    <w:rPr>
      <w:szCs w:val="24"/>
      <w:lang w:eastAsia="fr-BE"/>
    </w:rPr>
  </w:style>
  <w:style w:type="table" w:customStyle="1" w:styleId="TableGrid302">
    <w:name w:val="Table Grid302"/>
    <w:basedOn w:val="TableNormal"/>
    <w:next w:val="TableGrid"/>
    <w:uiPriority w:val="59"/>
    <w:rsid w:val="00EA45B3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010AB5"/>
    <w:rPr>
      <w:rFonts w:ascii="Times New Roman" w:hAnsi="Times New Roman" w:cs="Times New Roman"/>
      <w:sz w:val="24"/>
      <w:szCs w:val="24"/>
      <w:lang w:val="en-GB" w:eastAsia="fr-BE"/>
    </w:rPr>
  </w:style>
  <w:style w:type="table" w:customStyle="1" w:styleId="TableGrid21">
    <w:name w:val="Table Grid21"/>
    <w:basedOn w:val="TableNormal"/>
    <w:next w:val="TableGrid"/>
    <w:uiPriority w:val="59"/>
    <w:rsid w:val="00010AB5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paragraph" w:styleId="Revision">
    <w:name w:val="Revision"/>
    <w:hidden/>
    <w:uiPriority w:val="99"/>
    <w:semiHidden/>
    <w:rsid w:val="008703B5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C47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475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4753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47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4753"/>
    <w:rPr>
      <w:rFonts w:ascii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image" Target="media/image5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cid:image002.png@01DCC8C3.2EDFA960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24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customXml" Target="../customXml/item3.xml"/><Relationship Id="rId10" Type="http://schemas.openxmlformats.org/officeDocument/2006/relationships/image" Target="media/image3.bin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bin"/><Relationship Id="rId14" Type="http://schemas.openxmlformats.org/officeDocument/2006/relationships/header" Target="header1.xml"/><Relationship Id="rId22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2466E6D-505D-4573-A1BF-184BA5DB3A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5F32FE-2D9E-44DD-9212-A89593F9D8C1}"/>
</file>

<file path=customXml/itemProps3.xml><?xml version="1.0" encoding="utf-8"?>
<ds:datastoreItem xmlns:ds="http://schemas.openxmlformats.org/officeDocument/2006/customXml" ds:itemID="{B60EB171-B483-47C8-A506-9FAC5895C5DE}"/>
</file>

<file path=customXml/itemProps4.xml><?xml version="1.0" encoding="utf-8"?>
<ds:datastoreItem xmlns:ds="http://schemas.openxmlformats.org/officeDocument/2006/customXml" ds:itemID="{7451BF52-7759-4FAF-989F-C6D49501ADF7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3</TotalTime>
  <Pages>2</Pages>
  <Words>282</Words>
  <Characters>1549</Characters>
  <Application>Microsoft Office Word</Application>
  <DocSecurity>0</DocSecurity>
  <Lines>129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CALENKO Ludmila</dc:creator>
  <cp:keywords/>
  <dc:description/>
  <cp:lastModifiedBy>CALENKO Ludmila</cp:lastModifiedBy>
  <cp:revision>6</cp:revision>
  <dcterms:created xsi:type="dcterms:W3CDTF">2026-05-04T14:57:00Z</dcterms:created>
  <dcterms:modified xsi:type="dcterms:W3CDTF">2026-05-04T15:08:00Z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</Properties>
</file>