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media/image2.bin" ContentType="image/jpeg"/>
  <Override PartName="/media/image3.bin" ContentType="image/jpeg"/>
  <Override PartName="/media/image4.bin" ContentType="image/png"/>
  <Override PartName="/media/image5.bin" ContentType="image/jpeg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styles2.xml" ContentType="application/vnd.openxmlformats-officedocument.wordprocessingml.styles+xml"/>
  <Override PartName="/word/glossary/fontTable2.xml" ContentType="application/vnd.openxmlformats-officedocument.wordprocessingml.fontTable+xml"/>
  <Override PartName="/word/glossary/settings2.xml" ContentType="application/vnd.openxmlformats-officedocument.wordprocessingml.settings+xml"/>
  <Override PartName="/word/glossary/webSettings2.xml" ContentType="application/vnd.openxmlformats-officedocument.wordprocessingml.webSettings+xml"/>
  <Override PartName="/customXml/item1.xml" ContentType="application/xml"/>
  <Override PartName="/customXml/itemProps2.xml" ContentType="application/vnd.openxmlformats-officedocument.customXmlProperties+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0532b418074927" /><Relationship Type="http://schemas.openxmlformats.org/package/2006/relationships/metadata/core-properties" Target="/docProps/core.xml" Id="Rf1d8eee9fe014177" /><Relationship Type="http://schemas.openxmlformats.org/officeDocument/2006/relationships/extended-properties" Target="/docProps/app.xml" Id="Rd219f7393e1f4a06" /><Relationship Type="http://schemas.openxmlformats.org/officeDocument/2006/relationships/custom-properties" Target="/docProps/custom.xml" Id="R1ae7635969b44bd7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alias w:val="TechnicalBlock"/>
        <w:tag w:val="LCK:TechnicalBlock"/>
        <w:placeholder/>
        <w:lock w:val="sdtContentLocked"/>
      </w:sdtPr>
      <w:sdtEndPr/>
      <w:sdtContent>
        <w:tbl>
          <w:tblPr>
            <w:tblW w:w="11344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850"/>
            <w:gridCol w:w="970"/>
            <w:gridCol w:w="2862"/>
            <w:gridCol w:w="1696"/>
            <w:gridCol w:w="147"/>
            <w:gridCol w:w="4819"/>
          </w:tblGrid>
          <w:tr w:rsidRPr="005F5A6B" w:rsidR="003558E4" w:rsidTr="00524601" w14:paraId="5F661EC3" w14:textId="77777777">
            <w:trPr>
              <w:cantSplit/>
              <w:trHeight w:val="510"/>
            </w:trPr>
            <w:tc>
              <w:tcPr>
                <w:tcW w:w="11344" w:type="dxa"/>
                <w:gridSpan w:val="6"/>
                <w:vAlign w:val="bottom"/>
              </w:tcPr>
              <w:p w:rsidRPr="005F5A6B" w:rsidR="003558E4" w:rsidP="00524601" w:rsidRDefault="003558E4" w14:paraId="0CA635AE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</w:tr>
          <w:tr w:rsidRPr="006720F9" w:rsidR="003558E4" w:rsidTr="00524601" w14:paraId="770D6090" w14:textId="77777777">
            <w:trPr>
              <w:cantSplit/>
              <w:trHeight w:val="567"/>
            </w:trPr>
            <w:tc>
              <w:tcPr>
                <w:tcW w:w="1820" w:type="dxa"/>
                <w:gridSpan w:val="2"/>
                <w:vAlign w:val="bottom"/>
              </w:tcPr>
              <w:p w:rsidRPr="006C5D93" w:rsidR="003558E4" w:rsidP="00524601" w:rsidRDefault="003558E4" w14:paraId="6BB714C6" w14:textId="77777777">
                <w:pPr>
                  <w:pStyle w:val="TBEntInstit"/>
                </w:pPr>
                <w:r w:rsidRPr="006C5D93">
                  <w:rPr>
                    <w:noProof/>
                  </w:rPr>
                  <w:drawing>
                    <wp:inline distT="0" distB="0" distL="0" distR="0" wp14:anchorId="2332012A" wp14:editId="50637A3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28b50cd6937940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24" w:type="dxa"/>
                <w:gridSpan w:val="4"/>
                <w:tcMar>
                  <w:left w:w="85" w:type="dxa"/>
                </w:tcMar>
                <w:vAlign w:val="bottom"/>
              </w:tcPr>
              <w:p w:rsidRPr="008414C3" w:rsidR="003558E4" w:rsidP="00524601" w:rsidRDefault="00000000" w14:paraId="69A4EC62" w14:textId="77777777">
                <w:pPr>
                  <w:pStyle w:val="TBInstitution"/>
                </w:pPr>
                <w:r>
                  <w:t xml:space="preserve">Council of the</w:t>
                  <w:br/>
                  <w:t xml:space="preserve">European Union</w:t>
                </w:r>
              </w:p>
            </w:tc>
          </w:tr>
          <w:tr w:rsidRPr="006720F9" w:rsidR="003558E4" w:rsidTr="00524601" w14:paraId="48CA9711" w14:textId="77777777">
            <w:trPr>
              <w:gridBefore w:val="2"/>
              <w:wBefore w:w="1820" w:type="dxa"/>
              <w:cantSplit/>
              <w:trHeight w:val="1191"/>
            </w:trPr>
            <w:tc>
              <w:tcPr>
                <w:tcW w:w="4558" w:type="dxa"/>
                <w:gridSpan w:val="2"/>
                <w:tcMar>
                  <w:top w:w="28" w:type="dxa"/>
                  <w:left w:w="85" w:type="dxa"/>
                </w:tcMar>
              </w:tcPr>
              <w:p w:rsidRPr="00327887" w:rsidR="003558E4" w:rsidP="00524601" w:rsidRDefault="00000000" w14:paraId="573E62E8" w14:textId="77777777">
                <w:pPr>
                  <w:pStyle w:val="TBInstitutionSubwordmark"/>
                </w:pPr>
              </w:p>
            </w:tc>
            <w:tc>
              <w:tcPr>
                <w:tcW w:w="147" w:type="dxa"/>
                <w:vAlign w:val="bottom"/>
              </w:tcPr>
              <w:p w:rsidRPr="00093255" w:rsidR="003558E4" w:rsidP="00524601" w:rsidRDefault="003558E4" w14:paraId="0F653C05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 w:val="restart"/>
                <w:tcMar>
                  <w:top w:w="0" w:type="dxa"/>
                </w:tcMar>
              </w:tcPr>
              <w:p w:rsidRPr="0012121B" w:rsidR="003558E4" w:rsidP="00524601" w:rsidRDefault="00000000" w14:paraId="39BC4836" w14:textId="77777777">
                <w:pPr>
                  <w:pStyle w:val="TBNormalTechnicalBlock"/>
                </w:pPr>
                <w:r>
                  <w:t xml:space="preserve">Brussels</w:t>
                </w:r>
                <w:r>
                  <w:t xml:space="preserve">, 5 May 2026</w:t>
                </w:r>
              </w:p>
              <w:p w:rsidRPr="00871A20" w:rsidR="003558E4" w:rsidP="00524601" w:rsidRDefault="003558E4" w14:paraId="072B0288" w14:textId="77777777">
                <w:pPr>
                  <w:pStyle w:val="TBNormalTechnicalBlock"/>
                  <w:rPr>
                    <w:bCs/>
                  </w:rPr>
                </w:pPr>
                <w:r w:rsidRPr="00E60683">
                  <w:rPr>
                    <w:bCs/>
                  </w:rPr>
                  <w:t xml:space="preserve">(OR. </w:t>
                </w:r>
                <w:r>
                  <w:rPr>
                    <w:bCs/>
                  </w:rPr>
                  <w:t xml:space="preserve">en, ro</w:t>
                </w:r>
                <w:r w:rsidRPr="00871A20">
                  <w:rPr>
                    <w:bCs/>
                  </w:rPr>
                  <w:t>)</w:t>
                </w:r>
              </w:p>
              <w:p w:rsidRPr="00871A20" w:rsidR="003558E4" w:rsidP="00524601" w:rsidRDefault="003558E4" w14:paraId="180CD6C1" w14:textId="77777777">
                <w:pPr>
                  <w:pStyle w:val="TBNormalTechnicalBlock"/>
                  <w:jc w:val="right"/>
                </w:pPr>
              </w:p>
              <w:p w:rsidRPr="00871A20" w:rsidR="003558E4" w:rsidP="00524601" w:rsidRDefault="003558E4" w14:paraId="3F975832" w14:textId="77777777">
                <w:pPr>
                  <w:pStyle w:val="TBNormalTechnicalBlock"/>
                  <w:jc w:val="right"/>
                </w:pPr>
              </w:p>
              <w:p w:rsidRPr="00F65A71" w:rsidR="003558E4" w:rsidP="00524601" w:rsidRDefault="00000000" w14:paraId="2C1F44D7" w14:textId="77777777">
                <w:pPr>
                  <w:pStyle w:val="TBNormalTechnicalBlock"/>
                  <w:rPr>
                    <w:bCs/>
                    <w:lang w:val="en-US"/>
                  </w:rPr>
                </w:pPr>
                <w:r>
                  <w:rPr>
                    <w:bCs/>
                    <w:lang w:val="en-US"/>
                  </w:rPr>
                  <w:t xml:space="preserve">8852</w:t>
                </w:r>
                <w:r w:rsidRPr="00F65A71" w:rsidR="003558E4">
                  <w:rPr>
                    <w:bCs/>
                    <w:lang w:val="en-US"/>
                  </w:rPr>
                  <w:t>/</w:t>
                </w:r>
                <w:r>
                  <w:rPr>
                    <w:bCs/>
                    <w:lang w:val="en-US"/>
                  </w:rPr>
                  <w:t xml:space="preserve">26</w:t>
                </w:r>
              </w:p>
              <w:p w:rsidRPr="00F65A71" w:rsidR="003558E4" w:rsidP="00524601" w:rsidRDefault="00000000" w14:paraId="46A0BB4E" w14:textId="77777777">
                <w:pPr>
                  <w:pStyle w:val="TBNormalTechnicalBlock"/>
                  <w:rPr>
                    <w:lang w:val="en-US"/>
                  </w:rPr>
                </w:pPr>
              </w:p>
              <w:p w:rsidRPr="00F65A71" w:rsidR="003558E4" w:rsidP="00524601" w:rsidRDefault="003558E4" w14:paraId="1F3E78F4" w14:textId="77777777">
                <w:pPr>
                  <w:pStyle w:val="TBNormalTechnicalBlock"/>
                  <w:jc w:val="right"/>
                  <w:rPr>
                    <w:lang w:val="en-US"/>
                  </w:rPr>
                </w:pPr>
              </w:p>
              <w:p w:rsidR="003558E4" w:rsidP="00524601" w:rsidRDefault="00000000" w14:paraId="3AB2E568" w14:textId="77777777">
                <w:pPr>
                  <w:pStyle w:val="TBNormalTechnicalBlock"/>
                </w:pPr>
              </w:p>
              <w:p w:rsidR="003558E4" w:rsidP="00524601" w:rsidRDefault="003558E4" w14:paraId="7C17AC88" w14:textId="77777777">
                <w:pPr>
                  <w:pStyle w:val="TBNormalTechnicalBlock"/>
                  <w:jc w:val="right"/>
                </w:pP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ENER 219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TRANS 268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RELEX 592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ECOFIN 567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ENV 450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CODEC 823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INST 205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PARLNAT 108</w:t>
                </w:r>
              </w:p>
              <w:p w:rsidRPr="00073AB8" w:rsidR="003558E4" w:rsidP="00524601" w:rsidRDefault="00000000" w14:paraId="2553D168" w14:textId="77777777">
                <w:pPr>
                  <w:pStyle w:val="TBEntRefer"/>
                  <w:tabs>
                    <w:tab w:val="left" w:pos="2262"/>
                  </w:tabs>
                  <w:rPr>
                    <w:sz w:val="4"/>
                    <w:szCs w:val="4"/>
                  </w:rPr>
                </w:pPr>
              </w:p>
              <w:p w:rsidRPr="00AF13E4" w:rsidR="003558E4" w:rsidP="00524601" w:rsidRDefault="00000000" w14:paraId="1B9546D2" w14:textId="77777777">
                <w:pPr>
                  <w:pStyle w:val="TBDistrbMarkers"/>
                </w:pPr>
                <w:r>
                  <w:t xml:space="preserve">PARLNAT</w:t>
                </w:r>
              </w:p>
            </w:tc>
          </w:tr>
          <w:tr w:rsidRPr="006720F9" w:rsidR="003558E4" w:rsidTr="00524601" w14:paraId="1D7B6A6F" w14:textId="77777777">
            <w:trPr>
              <w:gridBefore w:val="1"/>
              <w:wBefore w:w="850" w:type="dxa"/>
              <w:cantSplit/>
              <w:trHeight w:val="837"/>
            </w:trPr>
            <w:tc>
              <w:tcPr>
                <w:tcW w:w="3832" w:type="dxa"/>
                <w:gridSpan w:val="2"/>
                <w:vAlign w:val="center"/>
              </w:tcPr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Interinstitutional File: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2025/0399 (COD)</w:t>
                </w:r>
              </w:p>
            </w:tc>
            <w:tc>
              <w:tcPr>
                <w:tcW w:w="1843" w:type="dxa"/>
                <w:gridSpan w:val="2"/>
                <w:vMerge w:val="restart"/>
                <w:vAlign w:val="bottom"/>
              </w:tcPr>
              <w:p w:rsidRPr="008F6E25" w:rsidR="003558E4" w:rsidP="00524601" w:rsidRDefault="003558E4" w14:paraId="1BC217B4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F26BF3" w:rsidR="003558E4" w:rsidP="00524601" w:rsidRDefault="003558E4" w14:paraId="00141522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  <w:tr w:rsidRPr="007D65B2" w:rsidR="003558E4" w:rsidTr="00524601" w14:paraId="5155D011" w14:textId="77777777">
            <w:trPr>
              <w:gridBefore w:val="1"/>
              <w:wBefore w:w="850" w:type="dxa"/>
              <w:cantSplit/>
              <w:trHeight w:val="998"/>
            </w:trPr>
            <w:tc>
              <w:tcPr>
                <w:tcW w:w="3832" w:type="dxa"/>
                <w:gridSpan w:val="2"/>
                <w:vAlign w:val="center"/>
              </w:tcPr>
              <w:p w:rsidRPr="007D65B2" w:rsidR="003558E4" w:rsidP="00524601" w:rsidRDefault="00000000" w14:paraId="22AED6D4" w14:textId="77777777">
                <w:pPr>
                  <w:pStyle w:val="TBSousEmbargo"/>
                </w:pPr>
              </w:p>
            </w:tc>
            <w:tc>
              <w:tcPr>
                <w:tcW w:w="1843" w:type="dxa"/>
                <w:gridSpan w:val="2"/>
                <w:vMerge/>
                <w:vAlign w:val="center"/>
              </w:tcPr>
              <w:p w:rsidRPr="008F6E25" w:rsidR="003558E4" w:rsidP="00524601" w:rsidRDefault="003558E4" w14:paraId="28745477" w14:textId="77777777">
                <w:pPr>
                  <w:pStyle w:val="TBNormalTechnicalBlock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7D65B2" w:rsidR="003558E4" w:rsidP="00524601" w:rsidRDefault="003558E4" w14:paraId="11D91DB8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:rsidRPr="007D65B2" w:rsidR="003558E4" w:rsidP="003558E4" w:rsidRDefault="003558E4" w14:paraId="641C0D2A" w14:textId="77777777">
          <w:pPr>
            <w:pStyle w:val="TBEntRefer"/>
            <w:rPr>
              <w:sz w:val="2"/>
              <w:szCs w:val="2"/>
            </w:rPr>
          </w:pPr>
        </w:p>
        <w:tbl>
          <w:tblPr>
            <w:tblW w:w="9640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9640"/>
          </w:tblGrid>
          <w:tr xmlns:w14="http://schemas.microsoft.com/office/word/2010/wordml" xmlns:w="http://schemas.openxmlformats.org/wordprocessingml/2006/main" w:rsidRPr="008C093D" w:rsidR="002D3C08" w:rsidTr="00072A32" w14:paraId="53BBC257" w14:textId="77777777">
            <w:tc>
              <w:tcPr>
                <w:tcW w:w="9640" w:type="dxa"/>
              </w:tcPr>
              <w:p w:rsidRPr="008C093D" w:rsidR="002D3C08" w:rsidP="00072A32" w:rsidRDefault="00000000" w14:paraId="14E296B1" w14:textId="77777777">
                <w:pPr>
                  <w:pStyle w:val="TBHeadingTable"/>
                </w:pPr>
                <w:r>
                  <w:t xml:space="preserve">COVER NOTE</w:t>
                </w:r>
              </w:p>
            </w:tc>
          </w:tr>
        </w:tbl>
        <w:tbl>
          <w:tblPr>
            <w:tblW w:w="9645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2274"/>
            <w:gridCol w:w="7392"/>
          </w:tblGrid>
          <w:tr xmlns:w14="http://schemas.microsoft.com/office/word/2010/wordml" xmlns:w="http://schemas.openxmlformats.org/wordprocessingml/2006/main" w:rsidRPr="00F13D39" w:rsidR="002D3C08" w:rsidTr="00072A32" w14:paraId="374A8075" w14:textId="77777777">
            <w:tc>
              <w:tcPr>
                <w:tcW w:w="2274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2E7D0831" w14:textId="77777777">
                <w:pPr>
                  <w:pStyle w:val="TBSubjectTable"/>
                </w:pPr>
                <w:r>
                  <w:t xml:space="preserve">From:</w:t>
                </w:r>
              </w:p>
            </w:tc>
            <w:tc>
              <w:tcPr>
                <w:tcW w:w="7392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0DB0160C" w14:textId="77777777">
                <w:pPr>
                  <w:pStyle w:val="TBSubjectTable"/>
                </w:pPr>
                <w:r>
                  <w:t xml:space="preserve">The Romanian Senate 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4FC1D7E0" w14:textId="77777777">
            <w:tblPrEx>
              <w:tblBorders>
                <w:top w:val="single" w:color="auto" w:sz="4" w:space="0"/>
              </w:tblBorders>
            </w:tblPrEx>
            <w:tc>
              <w:tcPr>
                <w:tcW w:w="2274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402EE7E3" w14:textId="77777777">
                <w:pPr>
                  <w:pStyle w:val="TBSubjectTable"/>
                </w:pPr>
                <w:r>
                  <w:t xml:space="preserve">date of receipt:</w:t>
                </w:r>
              </w:p>
            </w:tc>
            <w:tc>
              <w:tcPr>
                <w:tcW w:w="7392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6282D212" w14:textId="77777777">
                <w:pPr>
                  <w:pStyle w:val="TBSubjectTable"/>
                </w:pPr>
                <w:r>
                  <w:t xml:space="preserve">29 April 2026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3DF3CACF" w14:textId="77777777">
            <w:tc>
              <w:tcPr>
                <w:tcW w:w="2274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54062E45" w14:textId="77777777">
                <w:pPr>
                  <w:pStyle w:val="TBSubjectTable"/>
                </w:pPr>
                <w:r>
                  <w:t xml:space="preserve">To:</w:t>
                </w:r>
              </w:p>
            </w:tc>
            <w:tc>
              <w:tcPr>
                <w:tcW w:w="7392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0C29E2F0" w14:textId="77777777">
                <w:pPr>
                  <w:pStyle w:val="TBSubjectTable"/>
                </w:pPr>
                <w:r>
                  <w:t xml:space="preserve">The President of the Council of the European Union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08715429" w14:textId="77777777">
            <w:tc>
              <w:tcPr>
                <w:tcW w:w="2274" w:type="dxa"/>
                <w:tcBorders>
                  <w:top w:val="single" w:color="auto" w:sz="4" w:space="0"/>
                  <w:bottom w:val="single" w:color="auto" w:sz="4" w:space="0"/>
                </w:tcBorders>
              </w:tcPr>
              <w:p w:rsidRPr="00F13D39" w:rsidR="002D3C08" w:rsidP="00072A32" w:rsidRDefault="00000000" w14:paraId="7676D586" w14:textId="77777777">
                <w:pPr>
                  <w:pStyle w:val="TBSubjectTable"/>
                </w:pPr>
                <w:r>
                  <w:t xml:space="preserve">Subject:</w:t>
                </w:r>
              </w:p>
            </w:tc>
            <w:bookmarkStart w:name="SplitParasInCell_1" w:id="1"/>
            <w:bookmarkEnd w:id="1"/>
            <w:tc>
              <w:tcPr>
                <w:tcW w:w="7392" w:type="dxa"/>
                <w:tcBorders>
                  <w:top w:val="single" w:color="auto" w:sz="4" w:space="0"/>
                  <w:bottom w:val="single" w:color="auto" w:sz="4" w:space="0"/>
                </w:tcBorders>
              </w:tcPr>
              <w:p>
                <w:pPr>
                  <w:pStyle w:val="TBSubjectText"/>
                </w:pPr>
                <w:r>
                  <w:t xml:space="preserve">Proposal for a REGULATION OF THE EUROPEAN PARLIAMENT AND OF THE COUNCIL on guidelines for trans-European energy infrastructure, amending Regulations (EU) 2019/942, (EU) 2019/943 and (EU) 2024/1789 and repealing Regulation (EU) 2022/869</w:t>
                </w:r>
              </w:p>
              <w:p>
                <w:pPr>
                  <w:pStyle w:val="TBSubjectText"/>
                </w:pPr>
                <w:r>
                  <w:t xml:space="preserve">[doc. 16772/25 + ADD 1 - COM(2025)1006]</w:t>
                </w:r>
              </w:p>
              <w:p>
                <w:pPr>
                  <w:pStyle w:val="TBSubjectText"/>
                </w:pPr>
                <w:r>
                  <w:t xml:space="preserve">- Opinion on the application of the Principles of Subsidiarity and Proportionality</w:t>
                </w:r>
              </w:p>
            </w:tc>
          </w:tr>
        </w:tbl>
        <w:p w:rsidRPr="002D3C08" w:rsidR="002D3C08" w:rsidP="002D3C08" w:rsidRDefault="002D3C08" w14:paraId="2DF89B2C" w14:textId="77777777">
          <w:pPr>
            <w:spacing w:before="20" w:after="240" w:line="20" w:lineRule="exact"/>
            <w:rPr>
              <w:sz w:val="2"/>
              <w:szCs w:val="2"/>
              <w:lang w:val="fr-FR"/>
            </w:rPr>
          </w:pPr>
        </w:p>
      </w:sdtContent>
    </w:sdt>
    <w:p w:rsidR="002437F4" w:rsidP="006E2CAD" w:rsidRDefault="002437F4" w14:paraId="2749339A" w14:textId="77777777">
      <w:pPr>
        <w:rPr>
          <w:rFonts w:asciiTheme="majorBidi" w:hAnsiTheme="majorBidi" w:cstheme="majorBidi"/>
          <w:sz w:val="24"/>
          <w:szCs w:val="24"/>
        </w:rPr>
      </w:pPr>
    </w:p>
    <w:p w:rsidRPr="006E2CAD" w:rsidR="002437F4" w:rsidP="008F0FC1" w:rsidRDefault="002437F4" w14:paraId="3E4D6354" w14:textId="1DA0AAA2">
      <w:pPr>
        <w:rPr>
          <w:rFonts w:asciiTheme="majorBidi" w:hAnsiTheme="majorBidi" w:cstheme="majorBidi"/>
          <w:sz w:val="24"/>
          <w:szCs w:val="24"/>
        </w:rPr>
      </w:pPr>
      <w:r w:rsidRPr="006E2CAD">
        <w:rPr>
          <w:rFonts w:asciiTheme="majorBidi" w:hAnsiTheme="majorBidi" w:cstheme="majorBidi"/>
          <w:sz w:val="24"/>
          <w:szCs w:val="24"/>
        </w:rPr>
        <w:t>Delegations will find enclosed the opin</w:t>
      </w:r>
      <w:r>
        <w:rPr>
          <w:rFonts w:asciiTheme="majorBidi" w:hAnsiTheme="majorBidi" w:cstheme="majorBidi"/>
          <w:sz w:val="24"/>
          <w:szCs w:val="24"/>
        </w:rPr>
        <w:t>ion</w:t>
      </w:r>
      <w:r>
        <w:rPr>
          <w:rStyle w:val="FootnoteReference"/>
          <w:rFonts w:asciiTheme="majorBidi" w:hAnsiTheme="majorBidi" w:cstheme="majorBidi"/>
          <w:sz w:val="24"/>
          <w:szCs w:val="24"/>
        </w:rPr>
        <w:footnoteReference w:id="2"/>
      </w:r>
      <w:r>
        <w:rPr>
          <w:rFonts w:asciiTheme="majorBidi" w:hAnsiTheme="majorBidi" w:cstheme="majorBidi"/>
          <w:sz w:val="24"/>
          <w:szCs w:val="24"/>
        </w:rPr>
        <w:t xml:space="preserve"> of </w:t>
      </w:r>
      <w:r w:rsidRPr="00DE22F2">
        <w:rPr>
          <w:rFonts w:asciiTheme="majorBidi" w:hAnsiTheme="majorBidi" w:cstheme="majorBidi"/>
          <w:sz w:val="24"/>
          <w:szCs w:val="24"/>
        </w:rPr>
        <w:t xml:space="preserve">the </w:t>
      </w:r>
      <w:r w:rsidR="0074750D">
        <w:rPr>
          <w:rFonts w:asciiTheme="majorBidi" w:hAnsiTheme="majorBidi" w:cstheme="majorBidi"/>
          <w:sz w:val="24"/>
          <w:szCs w:val="24"/>
        </w:rPr>
        <w:t>Romanian Senate</w:t>
      </w:r>
      <w:r>
        <w:rPr>
          <w:rFonts w:asciiTheme="majorBidi" w:hAnsiTheme="majorBidi" w:cstheme="majorBidi"/>
          <w:sz w:val="24"/>
          <w:szCs w:val="24"/>
        </w:rPr>
        <w:t xml:space="preserve"> on the above</w:t>
      </w:r>
      <w:r w:rsidR="0074750D">
        <w:rPr>
          <w:rFonts w:asciiTheme="majorBidi" w:hAnsiTheme="majorBidi" w:cstheme="majorBidi"/>
          <w:sz w:val="24"/>
          <w:szCs w:val="24"/>
        </w:rPr>
        <w:t xml:space="preserve">, </w:t>
      </w:r>
      <w:r w:rsidRPr="0074750D" w:rsidR="0074750D">
        <w:rPr>
          <w:rFonts w:asciiTheme="majorBidi" w:hAnsiTheme="majorBidi" w:cstheme="majorBidi"/>
          <w:sz w:val="24"/>
          <w:szCs w:val="24"/>
        </w:rPr>
        <w:t>followed by a courtesy English translation</w:t>
      </w:r>
      <w:r>
        <w:rPr>
          <w:rFonts w:asciiTheme="majorBidi" w:hAnsiTheme="majorBidi" w:cstheme="majorBidi"/>
          <w:sz w:val="24"/>
          <w:szCs w:val="24"/>
        </w:rPr>
        <w:t>.</w:t>
      </w:r>
    </w:p>
    <w:p w:rsidR="002437F4" w:rsidP="00476CF8" w:rsidRDefault="002437F4" w14:paraId="39E852D3" w14:textId="77777777">
      <w:pPr>
        <w:pStyle w:val="Lignefinal"/>
      </w:pPr>
    </w:p>
    <w:p w:rsidR="002437F4" w:rsidP="00386318" w:rsidRDefault="002437F4" w14:paraId="20BE432B" w14:textId="77777777">
      <w:pPr>
        <w:pStyle w:val="pj"/>
        <w:spacing w:before="120"/>
      </w:pPr>
    </w:p>
    <w:p w:rsidR="002437F4" w:rsidP="00476CF8" w:rsidRDefault="002437F4" w14:paraId="3E238C48" w14:textId="77777777">
      <w:pPr>
        <w:sectPr w:rsidR="002437F4" w:rsidSect="00233D66">
          <w:footerReference w:type="even" r:id="R33ad30fcdf194257"/>
          <w:headerReference w:type="even" r:id="R390a09364c6e4f22"/>
          <w:headerReference w:type="default" r:id="Rd886754e3d3a4ab7"/>
          <w:footerReference w:type="default" r:id="R0038b11da65a470d"/>
          <w:headerReference w:type="first" r:id="R731a056fcbb842f9"/>
          <w:footerReference w:type="first" r:id="R83c005700ca64ac0"/>
          <w:pgSz w:w="11907" w:h="16840" w:code="9"/>
          <w:pgMar w:top="624" w:right="1134" w:bottom="1134" w:left="1134" w:header="567" w:footer="567" w:gutter="0"/>
          <w:pgNumType w:start="0"/>
          <w:cols w:space="708"/>
          <w:titlePg/>
          <w:docGrid w:linePitch="360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</w:sectPr>
      </w:pPr>
    </w:p>
    <w:p w:rsidRPr="0053332B" w:rsidR="002437F4" w:rsidP="007A03A7" w:rsidRDefault="00A427D8" w14:paraId="74C980D1" w14:textId="24782B8E">
      <w:pPr>
        <w:spacing w:line="0" w:lineRule="atLeast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noProof/>
          <w:sz w:val="24"/>
          <w:szCs w:val="24"/>
          <w:lang w:val="it-IT"/>
        </w:rPr>
        <w:lastRenderedPageBreak/>
        <w:drawing>
          <wp:inline distT="0" distB="0" distL="0" distR="0" wp14:anchorId="5EA0BD0E" wp14:editId="50563203">
            <wp:extent cx="6120765" cy="8655050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5033017" name="Picture 1865033017"/>
                    <pic:cNvPicPr/>
                  </pic:nvPicPr>
                  <pic:blipFill>
                    <a:blip r:embed="R73f6f2527f564a8c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val="it-IT"/>
        </w:rPr>
        <w:lastRenderedPageBreak/>
        <w:drawing>
          <wp:inline distT="0" distB="0" distL="0" distR="0" wp14:anchorId="312B9BA3" wp14:editId="5BBF2E0B">
            <wp:extent cx="5882400" cy="8317991"/>
            <wp:effectExtent l="0" t="0" r="4445" b="6985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111958" name="Picture 992111958"/>
                    <pic:cNvPicPr/>
                  </pic:nvPicPr>
                  <pic:blipFill>
                    <a:blip r:embed="Re1e9513e535944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0376" cy="8343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53332B" w:rsidR="002437F4" w:rsidP="0053332B" w:rsidRDefault="002437F4" w14:paraId="715FC9E2" w14:textId="77777777">
      <w:pPr>
        <w:rPr>
          <w:rFonts w:ascii="Times New Roman" w:hAnsi="Times New Roman" w:cs="Times New Roman"/>
          <w:sz w:val="24"/>
          <w:szCs w:val="24"/>
          <w:lang w:val="it-IT"/>
        </w:rPr>
      </w:pPr>
    </w:p>
    <w:p w:rsidRPr="0053332B" w:rsidR="002437F4" w:rsidP="0053332B" w:rsidRDefault="002437F4" w14:paraId="02D0DBF7" w14:textId="58927027">
      <w:pPr>
        <w:jc w:val="center"/>
        <w:rPr>
          <w:rFonts w:ascii="Times New Roman" w:hAnsi="Times New Roman" w:cs="Times New Roman"/>
          <w:sz w:val="24"/>
          <w:szCs w:val="24"/>
          <w:lang w:val="it-IT"/>
        </w:rPr>
      </w:pPr>
    </w:p>
    <w:p w:rsidR="008C701E" w:rsidP="008C701E" w:rsidRDefault="008C701E" w14:paraId="25BBAA93" w14:textId="77777777">
      <w:pPr>
        <w:tabs>
          <w:tab w:val="left" w:pos="1210"/>
        </w:tabs>
        <w:spacing w:line="360" w:lineRule="auto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  <w:bookmarkStart w:name="_Hlk161308430" w:id="2"/>
      <w:bookmarkStart w:name="_Hlk161308431" w:id="3"/>
      <w:bookmarkStart w:name="_Hlk161308432" w:id="4"/>
      <w:bookmarkStart w:name="_Hlk161308433" w:id="5"/>
      <w:r w:rsidRPr="008C701E">
        <w:rPr>
          <w:rFonts w:ascii="Times New Roman" w:hAnsi="Times New Roman" w:cs="Times New Roman"/>
          <w:i/>
          <w:iCs/>
          <w:sz w:val="24"/>
          <w:szCs w:val="24"/>
          <w:lang w:val="en-GB"/>
        </w:rPr>
        <w:lastRenderedPageBreak/>
        <w:t>Courtesy translation</w:t>
      </w:r>
      <w:bookmarkEnd w:id="2"/>
      <w:bookmarkEnd w:id="3"/>
      <w:bookmarkEnd w:id="4"/>
      <w:bookmarkEnd w:id="5"/>
    </w:p>
    <w:p w:rsidRPr="008C701E" w:rsidR="008C701E" w:rsidP="008C701E" w:rsidRDefault="008C701E" w14:paraId="60AD3899" w14:textId="14805657">
      <w:pPr>
        <w:tabs>
          <w:tab w:val="left" w:pos="1210"/>
        </w:tabs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noProof/>
          <w:sz w:val="24"/>
          <w:szCs w:val="24"/>
          <w:lang w:val="en-GB"/>
        </w:rPr>
        <w:drawing>
          <wp:inline distT="0" distB="0" distL="0" distR="0" wp14:anchorId="5C1B7E6E" wp14:editId="5DE0CB92">
            <wp:extent cx="5940000" cy="8400321"/>
            <wp:effectExtent l="0" t="0" r="3810" b="1270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58b592353730427e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8262" cy="84120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437F4" w:rsidP="0053332B" w:rsidRDefault="008C701E" w14:paraId="219345C2" w14:textId="3E19ED81">
      <w:pPr>
        <w:tabs>
          <w:tab w:val="left" w:pos="1210"/>
        </w:tabs>
        <w:spacing w:line="360" w:lineRule="auto"/>
        <w:rPr>
          <w:rFonts w:ascii="Times New Roman" w:hAnsi="Times New Roman" w:cs="Times New Roman"/>
          <w:noProof/>
          <w:sz w:val="24"/>
          <w:szCs w:val="24"/>
          <w:lang w:val="it-IT"/>
        </w:rPr>
      </w:pPr>
      <w:r>
        <w:rPr>
          <w:rFonts w:ascii="Times New Roman" w:hAnsi="Times New Roman" w:cs="Times New Roman"/>
          <w:noProof/>
          <w:sz w:val="24"/>
          <w:szCs w:val="24"/>
          <w:lang w:val="it-IT"/>
        </w:rPr>
        <w:drawing>
          <wp:inline distT="0" distB="0" distL="0" distR="0" wp14:anchorId="129A9405" wp14:editId="32900FE9">
            <wp:extent cx="5968800" cy="8440164"/>
            <wp:effectExtent l="0" t="0" r="0" b="0"/>
            <wp:docPr id="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755127" name="Picture 338755127"/>
                    <pic:cNvPicPr/>
                  </pic:nvPicPr>
                  <pic:blipFill>
                    <a:blip r:embed="R66c665046a844be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3014" cy="8446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8C701E" w:rsidR="008C701E" w:rsidP="008C701E" w:rsidRDefault="008C701E" w14:paraId="6A3D7925" w14:textId="20FD5AC6">
      <w:pPr>
        <w:tabs>
          <w:tab w:val="left" w:pos="1210"/>
        </w:tabs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_______________</w:t>
      </w:r>
    </w:p>
    <w:sectPr w:rsidRPr="008C701E" w:rsidR="008C701E" w:rsidSect="00A54E42">
      <w:headerReference w:type="even" r:id="R924881869ab04d60"/>
      <w:headerReference w:type="default" r:id="R7d037a9bbecd4e9d"/>
      <w:footerReference w:type="even" r:id="Rd306e5d46d204b0c"/>
      <w:footerReference w:type="default" r:id="Rf4e6fb4452c44927"/>
      <w:headerReference w:type="first" r:id="R0653fe1025e84e58"/>
      <w:footerReference w:type="first" r:id="R20cc8f026f384caf"/>
      <w:pgSz w:w="11907" w:h="1683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0">
    <w:p w:rsidR="00144FF1" w:rsidP="00A43C50" w:rsidRDefault="00144FF1" w14:paraId="65BA9E24" w14:textId="77777777">
      <w:r>
        <w:separator/>
      </w:r>
    </w:p>
  </w:endnote>
  <w:endnote w:type="continuationSeparator" w:id="1">
    <w:p w:rsidR="00144FF1" w:rsidP="00A43C50" w:rsidRDefault="00144FF1" w14:paraId="2F922D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2965762A" w14:textId="777777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8852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TREE.2.B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EN‌/RO</w:t>
          </w:r>
        </w:p>
      </w:tc>
    </w:tr>
    <w:bookmarkEnd w:id="4"/>
  </w:tbl>
  <w:p>
    <w:pPr>
      <w:pStyle w:val="FooterCounci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8852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TREE.2.B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EN‌/RO</w:t>
          </w:r>
        </w:p>
      </w:tc>
    </w:tr>
    <w:bookmarkEnd w:id="4"/>
  </w:tbl>
  <w:p>
    <w:pPr>
      <w:pStyle w:val="FooterCouncil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233D66" w:rsidTr="00233D66" w14:paraId="3963DB4F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233D66" w:rsidP="00D94637" w:rsidRDefault="00233D66" w14:paraId="2EF64939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</w:p>
      </w:tc>
    </w:tr>
    <w:tr w:rsidRPr="00B310DC" w:rsidR="00233D66" w:rsidTr="00233D66" w14:paraId="6BA05363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233D66" w:rsidP="004F54B2" w:rsidRDefault="00233D66" w14:paraId="46E14A1A" w14:textId="57DD6FB3">
          <w:pPr>
            <w:pStyle w:val="FooterText"/>
          </w:pPr>
          <w:r>
            <w:t>8852/26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233D66" w:rsidP="00D94637" w:rsidRDefault="00233D66" w14:paraId="4BE4B092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233D66" w:rsidP="00D94637" w:rsidRDefault="00233D66" w14:paraId="1F56A4D0" w14:textId="7777777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233D66" w:rsidP="00D94637" w:rsidRDefault="00233D66" w14:paraId="59FD75E2" w14:textId="2062A366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0</w:t>
          </w:r>
          <w:r>
            <w:fldChar w:fldCharType="end"/>
          </w:r>
        </w:p>
      </w:tc>
    </w:tr>
    <w:tr w:rsidRPr="00D94637" w:rsidR="00233D66" w:rsidTr="00233D66" w14:paraId="69560681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233D66" w:rsidP="00D94637" w:rsidRDefault="00233D66" w14:paraId="00ABF993" w14:textId="423E4611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233D66" w:rsidP="00D204D6" w:rsidRDefault="00233D66" w14:paraId="60923293" w14:textId="20C0A415">
          <w:pPr>
            <w:pStyle w:val="FooterText"/>
            <w:spacing w:before="40"/>
            <w:jc w:val="center"/>
          </w:pPr>
          <w:r>
            <w:t>TREE.2.B</w:t>
          </w:r>
        </w:p>
      </w:tc>
      <w:tc>
        <w:tcPr>
          <w:tcW w:w="742" w:type="pct"/>
          <w:shd w:val="clear" w:color="auto" w:fill="auto"/>
        </w:tcPr>
        <w:p w:rsidRPr="00D94637" w:rsidR="00233D66" w:rsidP="002F0099" w:rsidRDefault="00233D66" w14:paraId="63AB17C1" w14:textId="0BED2EAB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233D66" w:rsidP="00D94637" w:rsidRDefault="00233D66" w14:paraId="35BB3110" w14:textId="70884FA4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EN‌/IT</w:t>
          </w:r>
        </w:p>
      </w:tc>
    </w:tr>
  </w:tbl>
  <w:p w:rsidRPr="00233D66" w:rsidR="008F41C6" w:rsidP="00233D66" w:rsidRDefault="008F41C6" w14:paraId="26CA7BF7" w14:textId="77777777">
    <w:pPr>
      <w:pStyle w:val="FooterCouncil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8852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TREE.2.B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EN‌/RO</w:t>
          </w:r>
        </w:p>
      </w:tc>
    </w:tr>
    <w:bookmarkEnd w:id="4"/>
  </w:tbl>
  <w:p>
    <w:pPr>
      <w:pStyle w:val="FooterCouncil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8852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TREE.2.B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EN‌/RO</w:t>
          </w:r>
        </w:p>
      </w:tc>
    </w:tr>
    <w:bookmarkEnd w:id="4"/>
  </w:tbl>
  <w:p>
    <w:pPr>
      <w:pStyle w:val="FooterCouncil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A54E42" w:rsidR="002437F4" w:rsidP="00A54E42" w:rsidRDefault="002437F4" w14:paraId="74458838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A54E42" w:rsidTr="00A54E42" w14:paraId="3603AD38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2437F4" w:rsidP="00D94637" w:rsidRDefault="002437F4" w14:paraId="33329179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5"/>
        </w:p>
      </w:tc>
    </w:tr>
    <w:tr w:rsidRPr="00B310DC" w:rsidR="00A54E42" w:rsidTr="00A54E42" w14:paraId="44EE7558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2437F4" w:rsidP="004F54B2" w:rsidRDefault="00A427D8" w14:paraId="46190427" w14:textId="0AA74BA7">
          <w:pPr>
            <w:pStyle w:val="FooterText"/>
          </w:pPr>
          <w:r>
            <w:t>8852</w:t>
          </w:r>
          <w:r w:rsidR="002437F4">
            <w:t>/26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2437F4" w:rsidP="00D94637" w:rsidRDefault="002437F4" w14:paraId="48C11898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2437F4" w:rsidP="00D94637" w:rsidRDefault="002437F4" w14:paraId="32D9638D" w14:textId="7777777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2437F4" w:rsidP="00D94637" w:rsidRDefault="002437F4" w14:paraId="58CCD404" w14:textId="7777777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A54E42" w:rsidTr="00A54E42" w14:paraId="1352ADF3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2437F4" w:rsidP="00D94637" w:rsidRDefault="002437F4" w14:paraId="0B188D49" w14:textId="7777777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2437F4" w:rsidP="00D204D6" w:rsidRDefault="002437F4" w14:paraId="47F0D49A" w14:textId="77777777">
          <w:pPr>
            <w:pStyle w:val="FooterText"/>
            <w:spacing w:before="40"/>
            <w:jc w:val="center"/>
          </w:pPr>
          <w:r>
            <w:t>TREE.2.B</w:t>
          </w:r>
        </w:p>
      </w:tc>
      <w:tc>
        <w:tcPr>
          <w:tcW w:w="742" w:type="pct"/>
          <w:shd w:val="clear" w:color="auto" w:fill="auto"/>
        </w:tcPr>
        <w:p w:rsidRPr="00D94637" w:rsidR="002437F4" w:rsidP="002F0099" w:rsidRDefault="002437F4" w14:paraId="7D1902CA" w14:textId="77777777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2437F4" w:rsidP="00D94637" w:rsidRDefault="002437F4" w14:paraId="438D0056" w14:textId="3F104D73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EN‌/</w:t>
          </w:r>
          <w:r w:rsidR="00A427D8"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5"/>
  </w:tbl>
  <w:p w:rsidRPr="00A54E42" w:rsidR="002437F4" w:rsidP="00A54E42" w:rsidRDefault="002437F4" w14:paraId="65E7FA6C" w14:textId="77777777">
    <w:pPr>
      <w:pStyle w:val="FooterCouncil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A54E42" w:rsidR="002437F4" w:rsidP="00A54E42" w:rsidRDefault="002437F4" w14:paraId="3C65A258" w14:textId="7777777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37F4" w:rsidP="00476CF8" w:rsidRDefault="002437F4" w14:paraId="379DF9A2" w14:textId="77777777">
      <w:pPr>
        <w:spacing w:after="0" w:line="240" w:lineRule="auto"/>
      </w:pPr>
      <w:r>
        <w:separator/>
      </w:r>
    </w:p>
  </w:footnote>
  <w:footnote w:type="continuationSeparator" w:id="0">
    <w:p w:rsidR="002437F4" w:rsidP="00476CF8" w:rsidRDefault="002437F4" w14:paraId="0D7AF664" w14:textId="77777777">
      <w:pPr>
        <w:spacing w:after="0" w:line="240" w:lineRule="auto"/>
      </w:pPr>
      <w:r>
        <w:continuationSeparator/>
      </w:r>
    </w:p>
  </w:footnote>
  <w:footnote w:id="2">
    <w:p w:rsidRPr="0074750D" w:rsidR="0074750D" w:rsidP="0074750D" w:rsidRDefault="002437F4" w14:paraId="75366DD4" w14:textId="683F47CC">
      <w:pPr>
        <w:pStyle w:val="FootnoteText"/>
        <w:ind w:left="284" w:hanging="284"/>
        <w:rPr>
          <w:rFonts w:asciiTheme="majorBidi" w:hAnsiTheme="majorBidi" w:cstheme="majorBidi"/>
          <w:lang w:val="en-GB"/>
        </w:rPr>
      </w:pPr>
      <w:r w:rsidRPr="000336D4">
        <w:rPr>
          <w:rStyle w:val="FootnoteReference"/>
          <w:rFonts w:asciiTheme="majorBidi" w:hAnsiTheme="majorBidi" w:cstheme="majorBidi"/>
        </w:rPr>
        <w:footnoteRef/>
      </w:r>
      <w:r>
        <w:rPr>
          <w:rFonts w:asciiTheme="majorBidi" w:hAnsiTheme="majorBidi" w:cstheme="majorBidi"/>
          <w:lang w:val="en-GB"/>
        </w:rPr>
        <w:tab/>
      </w:r>
      <w:r w:rsidR="0074750D">
        <w:rPr>
          <w:rFonts w:asciiTheme="majorBidi" w:hAnsiTheme="majorBidi" w:cstheme="majorBidi"/>
          <w:lang w:val="en-GB"/>
        </w:rPr>
        <w:t>T</w:t>
      </w:r>
      <w:r w:rsidRPr="0074750D" w:rsidR="0074750D">
        <w:rPr>
          <w:rFonts w:asciiTheme="majorBidi" w:hAnsiTheme="majorBidi" w:cstheme="majorBidi"/>
          <w:lang w:val="en-GB"/>
        </w:rPr>
        <w:t xml:space="preserve">ranslation(s) of the opinion may be available on the Interparliamentary EU Information Exchange website (IPEX) at the following address: </w:t>
      </w:r>
      <w:hyperlink w:history="1" r:id="rId1">
        <w:r w:rsidRPr="0074750D" w:rsidR="00A427D8">
          <w:rPr>
            <w:rStyle w:val="Hyperlink"/>
            <w:rFonts w:asciiTheme="majorBidi" w:hAnsiTheme="majorBidi" w:cstheme="majorBidi"/>
            <w:lang w:val="en-GB"/>
          </w:rPr>
          <w:t>https://secure.ipex.eu/IPEXL-WEB/document/COM-2025-1006</w:t>
        </w:r>
      </w:hyperlink>
    </w:p>
    <w:p w:rsidRPr="008D7401" w:rsidR="002437F4" w:rsidP="00EA31F3" w:rsidRDefault="002437F4" w14:paraId="729D1378" w14:textId="4420638A">
      <w:pPr>
        <w:pStyle w:val="FootnoteText"/>
        <w:ind w:left="284" w:hanging="284"/>
        <w:rPr>
          <w:rFonts w:asciiTheme="majorBidi" w:hAnsiTheme="majorBidi" w:cstheme="majorBidi"/>
          <w:lang w:val="en-GB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5179C7A" w14:textId="777777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233D66" w:rsidR="008F41C6" w:rsidP="00233D66" w:rsidRDefault="00233D66" w14:paraId="7D675169" w14:textId="13CD6FB2">
    <w:pPr>
      <w:pStyle w:val="HeaderCouncilLarge"/>
    </w:pPr>
    <w:r>
      <w:t> 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A54E42" w:rsidR="002437F4" w:rsidP="00A54E42" w:rsidRDefault="002437F4" w14:paraId="112F0F6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A54E42" w:rsidR="002437F4" w:rsidP="00A54E42" w:rsidRDefault="002437F4" w14:paraId="6A8AE1B4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A54E42" w:rsidR="002437F4" w:rsidP="00A54E42" w:rsidRDefault="002437F4" w14:paraId="149B0C0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20"/>
  <w:characterSpacingControl w:val="doNotCompress"/>
  <w:footnotePr>
    <w:footnote w:id="-1"/>
    <w:footnote w:id="0"/>
  </w:footnotePr>
  <w:endnotePr>
    <w:endnote w:id="0"/>
    <w:endnote w:id="1"/>
  </w:endnotePr>
  <w:docVars>
    <w:docVar w:name="DW_DocType" w:val=""/>
    <w:docVar w:name="DW_ProcessingType" w:val=""/>
    <w:docVar w:name="Council" w:val="true"/>
    <w:docVar w:name="DocuWriteMetaData" w:val="&lt;metadataset docuwriteversion=&quot;4.13.1&quot; technicalblockguid=&quot;5568692986073102431&quot;&gt;&#13;&#10;  &lt;metadata key=&quot;md_DocumentLanguages&quot;&gt;&#13;&#10;    &lt;basicdatatypelist&gt;&#13;&#10;      &lt;language key=&quot;EN&quot; text=&quot;EN&quot; /&gt;&#13;&#10;      &lt;language key=&quot;RO&quot; text=&quot;RO&quot; /&gt;&#13;&#10;    &lt;/basicdatatypelist&gt;&#13;&#10;  &lt;/metadata&gt;&#13;&#10;  &lt;metadata key=&quot;md_OriginalLanguages&quot;&gt;&#13;&#10;    &lt;basicdatatypelist&gt;&#13;&#10;      &lt;language key=&quot;EN&quot; text=&quot;EN&quot; /&gt;&#13;&#10;      &lt;language key=&quot;RO&quot; text=&quot;RO&quot; /&gt;&#13;&#10;    &lt;/basicdatatypelist&gt;&#13;&#10;  &lt;/metadata&gt;&#13;&#10;  &lt;metadata key=&quot;md_UniqueHeading&quot;&gt;&#13;&#10;    &lt;basicdatatype&gt;&#13;&#10;      &lt;heading key=&quot;uh_64&quot; text=&quot;COVER NOTE&quot; /&gt;&#13;&#10;    &lt;/basicdatatype&gt;&#13;&#10;  &lt;/metadata&gt;&#13;&#10;  &lt;metadata key=&quot;md_HeadingText&quot;&gt;&#13;&#10;    &lt;headingtext text=&quot;COVER NOTE&quot;&gt;&#13;&#10;      &lt;formattedtext&gt;&#13;&#10;        &lt;xaml text=&quot;COVER NOTE&quot;&gt;&amp;lt;FlowDocument xmlns=&quot;http://schemas.microsoft.com/winfx/2006/xaml/presentation&quot;&amp;gt;&amp;lt;Paragraph&amp;gt;COVER NOTE&amp;lt;/Paragraph&amp;gt;&amp;lt;/FlowDocument&amp;gt;&lt;/xaml&gt;&#13;&#10;      &lt;/formattedtext&gt;&#13;&#10;    &lt;/headingtext&gt;&#13;&#10;  &lt;/metadata&gt;&#13;&#10;  &lt;metadata key=&quot;md_CustomFootnote&quot;&gt;&#13;&#10;    &lt;text&gt;&lt;/text&gt;&#13;&#10;  &lt;/metadata&gt;&#13;&#10;  &lt;metadata key=&quot;md_DocumentGroup&quot;&gt;&#13;&#10;    &lt;basicdatatype&gt;&#13;&#10;      &lt;document_group key=&quot;dg_07&quot; text=&quot;Note&quot; /&gt;&#13;&#10;    &lt;/basicdatatype&gt;&#13;&#10;  &lt;/metadata&gt;&#13;&#10;  &lt;metadata key=&quot;md_DocumentType&quot;&gt;&#13;&#10;    &lt;basicdatatype&gt;&#13;&#10;      &lt;doc_type key=&quot;dt_ST&quot; text=&quot;ST&quot; /&gt;&#13;&#10;    &lt;/basicdatatype&gt;&#13;&#10;  &lt;/metadata&gt;&#13;&#10;  &lt;metadata key=&quot;md_InstitutionalFramework&quot;&gt;&#13;&#10;    &lt;basicdatatype&gt;&#13;&#10;      &lt;framework key=&quot;if_01&quot; text=&quot;Council of the European Union&quot; institution=&quot;instfr_institution&quot; acronym=&quot;instfr_acronym&quot; /&gt;&#13;&#10;    &lt;/basicdatatype&gt;&#13;&#10;  &lt;/metadata&gt;&#13;&#10;  &lt;metadata key=&quot;md_DraftNote&quot; /&gt;&#13;&#10;  &lt;metadata key=&quot;md_DGName&quot; /&gt;&#13;&#10;  &lt;metadata key=&quot;md_ContributingService&quot; /&gt;&#13;&#10;  &lt;metadata key=&quot;md_DocumentLocation&quot;&gt;&#13;&#10;    &lt;basicdatatype&gt;&#13;&#10;      &lt;location key=&quot;loc_01&quot; text=&quot;Brussels&quot; /&gt;&#13;&#10;    &lt;/basicdatatype&gt;&#13;&#10;  &lt;/metadata&gt;&#13;&#10;  &lt;metadata key=&quot;md_DocumentDate&quot;&gt;&#13;&#10;    &lt;text&gt;2026-05-05&lt;/text&gt;&#13;&#10;  &lt;/metadata&gt;&#13;&#10;  &lt;metadata key=&quot;md_Prefix&quot;&gt;&#13;&#10;    &lt;text&gt;&lt;/text&gt;&#13;&#10;  &lt;/metadata&gt;&#13;&#10;  &lt;metadata key=&quot;md_DocumentNumber&quot;&gt;&#13;&#10;    &lt;text&gt;8852&lt;/text&gt;&#13;&#10;  &lt;/metadata&gt;&#13;&#10;  &lt;metadata key=&quot;md_YearDocumentNumber&quot;&gt;&#13;&#10;    &lt;text&gt;2026&lt;/text&gt;&#13;&#10;  &lt;/metadata&gt;&#13;&#10;  &lt;metadata key=&quot;md_Suffixes&quot;&gt;&#13;&#10;    &lt;text&gt;&lt;/text&gt;&#13;&#10;  &lt;/metadata&gt;&#13;&#10;  &lt;metadata key=&quot;md_SuffixLanguagesInvolved&quot;&gt;&#13;&#10;    &lt;text&gt;&lt;/text&gt;&#13;&#10;  &lt;/metadata&gt;&#13;&#10;  &lt;metadata key=&quot;md_FirstRevNumber&quot;&gt;&#13;&#10;    &lt;text&gt;&lt;/text&gt;&#13;&#10;  &lt;/metadata&gt;&#13;&#10;  &lt;metadata key=&quot;md_Distribution&quot;&gt;&#13;&#10;    &lt;basicdatatype&gt;&#13;&#10;      &lt;distribution key=&quot;dis_01&quot; text=&quot;PUBLIC&quot; /&gt;&#13;&#10;    &lt;/basicdatatype&gt;&#13;&#10;  &lt;/metadata&gt;&#13;&#10;  &lt;metadata key=&quot;md_SubjectCodes&quot;&gt;&#13;&#10;    &lt;textlist&gt;&#13;&#10;      &lt;text&gt;ENER 219&lt;/text&gt;&#13;&#10;      &lt;text&gt;TRANS 268&lt;/text&gt;&#13;&#10;      &lt;text&gt;RELEX 592&lt;/text&gt;&#13;&#10;      &lt;text&gt;ECOFIN 567&lt;/text&gt;&#13;&#10;      &lt;text&gt;ENV 450&lt;/text&gt;&#13;&#10;      &lt;text&gt;CODEC 823&lt;/text&gt;&#13;&#10;      &lt;text&gt;INST 205&lt;/text&gt;&#13;&#10;      &lt;text&gt;PARLNAT 108&lt;/text&gt;&#13;&#10;    &lt;/textlist&gt;&#13;&#10;  &lt;/metadata&gt;&#13;&#10;  &lt;metadata key=&quot;md_ThirdPartyDistributionMarkers&quot;&gt;&#13;&#10;    &lt;textlist&gt;&#13;&#10;      &lt;text&gt;PARLNAT&lt;/text&gt;&#13;&#10;    &lt;/textlist&gt;&#13;&#10;  &lt;/metadata&gt;&#13;&#10;  &lt;metadata key=&quot;md_Contact&quot;&gt;&#13;&#10;    &lt;text&gt;&lt;/text&gt;&#13;&#10;  &lt;/metadata&gt;&#13;&#10;  &lt;metadata key=&quot;md_ContactPhoneFax&quot;&gt;&#13;&#10;    &lt;text&gt;&lt;/text&gt;&#13;&#10;  &lt;/metadata&gt;&#13;&#10;  &lt;metadata key=&quot;md_MeetingVenue&quot; /&gt;&#13;&#10;  &lt;metadata key=&quot;md_ProvisionalVersion&quot;&gt;&#13;&#10;    &lt;text&gt;&lt;/text&gt;&#13;&#10;  &lt;/metadata&gt;&#13;&#10;  &lt;metadata key=&quot;md_PresidentInformation&quot; /&gt;&#13;&#10;  &lt;metadata key=&quot;md_MeetingNumber&quot;&gt;&#13;&#10;    &lt;text&gt;&lt;/text&gt;&#13;&#10;  &lt;/metadata&gt;&#13;&#10;  &lt;metadata key=&quot;md_CouncilConfiguration&quot; /&gt;&#13;&#10;  &lt;metadata key=&quot;md_CouncilIssue&quot; /&gt;&#13;&#10;  &lt;metadata key=&quot;md_PhoneNumber&quot;&gt;&#13;&#10;    &lt;text&gt;&lt;/text&gt;&#13;&#10;  &lt;/metadata&gt;&#13;&#10;  &lt;metadata key=&quot;md_TypeOfHeading&quot;&gt;&#13;&#10;    &lt;basicdatatype&gt;&#13;&#10;      &lt;typeofheading key=&quot;typeofhead_06&quot; text=&quot;Other&quot; /&gt;&#13;&#10;    &lt;/basicdatatype&gt;&#13;&#10;  &lt;/metadata&gt;&#13;&#10;  &lt;metadata key=&quot;md_ReplyName&quot; /&gt;&#13;&#10;  &lt;metadata key=&quot;md_EPQuestionsData&quot; /&gt;&#13;&#10;  &lt;metadata key=&quot;md_Deadline&quot; /&gt;&#13;&#10;  &lt;metadata key=&quot;md_InterinstitutionalFiles&quot;&gt;&#13;&#10;    &lt;textlist&gt;&#13;&#10;      &lt;text&gt;2025/0399 (COD)&lt;/text&gt;&#13;&#10;    &lt;/textlist&gt;&#13;&#10;  &lt;/metadata&gt;&#13;&#10;  &lt;metadata key=&quot;md_AdditionalReferences&quot;&gt;&#13;&#10;    &lt;textlist&gt;&#13;&#10;      &lt;text&gt;&lt;/text&gt;&#13;&#10;    &lt;/textlist&gt;&#13;&#10;  &lt;/metadata&gt;&#13;&#10;  &lt;metadata key=&quot;md_LEXNumber&quot;&gt;&#13;&#10;    &lt;text&gt;&lt;/text&gt;&#13;&#10;  &lt;/metadata&gt;&#13;&#10;  &lt;metadata key=&quot;md_SousEmbargo&quot;&gt;&#13;&#10;    &lt;text&gt;&lt;/text&gt;&#13;&#10;  &lt;/metadata&gt;&#13;&#10;  &lt;metadata key=&quot;md_DraftVersion&quot;&gt;&#13;&#10;    &lt;text&gt;&lt;/text&gt;&#13;&#10;  &lt;/metadata&gt;&#13;&#10;  &lt;metadata key=&quot;md_Originator&quot;&gt;&#13;&#10;    &lt;basicdatatype&gt;&#13;&#10;      &lt;xaml text=&quot;The Romanian Senate &quot;&gt;&amp;lt;FlowDocument xmlns=&quot;http://schemas.microsoft.com/winfx/2006/xaml/presentation&quot;&amp;gt;&amp;lt;Paragraph&amp;gt;The Romanian Senate &amp;lt;/Paragraph&amp;gt;&amp;lt;/FlowDocument&amp;gt;&lt;/xaml&gt;&#13;&#10;    &lt;/basicdatatype&gt;&#13;&#10;  &lt;/metadata&gt;&#13;&#10;  &lt;metadata key=&quot;md_Recipient&quot;&gt;&#13;&#10;    &lt;basicdatatype&gt;&#13;&#10;      &lt;xaml text=&quot;The President of the Council of the European Union&quot;&gt;&amp;lt;FlowDocument xmlns=&quot;http://schemas.microsoft.com/winfx/2006/xaml/presentation&quot;&amp;gt;&amp;lt;Paragraph&amp;gt;The President of the Council of the European Union&amp;lt;/Paragraph&amp;gt;&amp;lt;/FlowDocument&amp;gt;&lt;/xaml&gt;&#13;&#10;    &lt;/basicdatatype&gt;&#13;&#10;  &lt;/metadata&gt;&#13;&#10;  &lt;metadata key=&quot;md_DateOfReceipt&quot;&gt;&#13;&#10;    &lt;text&gt;2026-04-29&lt;/text&gt;&#13;&#10;  &lt;/metadata&gt;&#13;&#10;  &lt;metadata key=&quot;md_FreeDate&quot;&gt;&#13;&#10;    &lt;textlist /&gt;&#13;&#10;  &lt;/metadata&gt;&#13;&#10;  &lt;metadata key=&quot;md_PrecedingDocuments&quot;&gt;&#13;&#10;    &lt;textlist /&gt;&#13;&#10;  &lt;/metadata&gt;&#13;&#10;  &lt;metadata key=&quot;md_CommissionDocuments&quot;&gt;&#13;&#10;    &lt;textlist /&gt;&#13;&#10;  &lt;/metadata&gt;&#13;&#10;  &lt;metadata key=&quot;md_DocForDWNDCL&quot; /&gt;&#13;&#10;  &lt;metadata key=&quot;md_Distribution_NewClassification&quot; /&gt;&#13;&#10;  &lt;metadata key=&quot;md_DWNDCLAuthorization&quot; /&gt;&#13;&#10;  &lt;metadata key=&quot;md_DateOfAuthorization&quot; /&gt;&#13;&#10;  &lt;metadata key=&quot;md_MeetingLocation&quot;&gt;&#13;&#10;    &lt;basicdatatype&gt;&#13;&#10;      &lt;location key=&quot;&quot; /&gt;&#13;&#10;    &lt;/basicdatatype&gt;&#13;&#10;  &lt;/metadata&gt;&#13;&#10;  &lt;metadata key=&quot;md_MeetingDate&quot;&gt;&#13;&#10;    &lt;textlist /&gt;&#13;&#10;  &lt;/metadata&gt;&#13;&#10;  &lt;metadata key=&quot;md_DateFormatOr&quot;&gt;&#13;&#10;    &lt;text&gt;&lt;/text&gt;&#13;&#10;  &lt;/metadata&gt;&#13;&#10;  &lt;metadata key=&quot;md_MeetingInformation&quot; /&gt;&#13;&#10;  &lt;metadata key=&quot;md_Item&quot; /&gt;&#13;&#10;  &lt;metadata key=&quot;md_SubjectPrefix&quot; /&gt;&#13;&#10;  &lt;metadata key=&quot;md_Subject&quot;&gt;&#13;&#10;    &lt;xaml text=&quot;Proposal for a REGULATION OF THE EUROPEAN PARLIAMENT AND OF THE COUNCIL on guidelines for trans-European energy infrastructure, amending Regulations (EU) 2019/942, (EU) 2019/943 and (EU) 2024/1789 and repealing Regulation (EU) 2022/869 [doc. 16772/25 + ADD 1 - COM(2025)1006] - Opinion on the application of the Principles of Subsidiarity and Proportionality&quot;&gt;&amp;lt;FlowDocument xmlns=&quot;http://schemas.microsoft.com/winfx/2006/xaml/presentation&quot;&amp;gt;&amp;lt;Paragraph&amp;gt;Proposal for a REGULATION OF THE EUROPEAN PARLIAMENT AND OF THE COUNCIL on guidelines for trans-European energy infrastructure, amending Regulations (EU) 2019/942, (EU) 2019/943 and (EU) 2024/1789 and repealing Regulation (EU) 2022/869&amp;lt;/Paragraph&amp;gt;&amp;lt;Paragraph&amp;gt;[doc. 16772/25 + ADD 1 - COM(2025)1006]&amp;lt;/Paragraph&amp;gt;&amp;lt;Paragraph&amp;gt;- Opinion on the application of the Principles of Subsidiarity and Proportionality&amp;lt;/Paragraph&amp;gt;&amp;lt;/FlowDocument&amp;gt;&lt;/xaml&gt;&#13;&#10;  &lt;/metadata&gt;&#13;&#10;  &lt;metadata key=&quot;md_SubjectFootnote&quot;&gt;&#13;&#10;    &lt;text&gt;&lt;/text&gt;&#13;&#10;  &lt;/metadata&gt;&#13;&#10;  &lt;metadata key=&quot;md_DG&quot;&gt;&#13;&#10;    &lt;text&gt;TREE.2.B&lt;/text&gt;&#13;&#10;  &lt;/metadata&gt;&#13;&#10;  &lt;metadata key=&quot;md_Initials&quot;&gt;&#13;&#10;    &lt;text&gt;&lt;/text&gt;&#13;&#10;  &lt;/metadata&gt;&#13;&#10;  &lt;metadata key=&quot;md_SensitivityLabel&quot;&gt;&#13;&#10;    &lt;basicdatatype&gt;&#13;&#10;      &lt;sensitivity_label key=&quot;senslabel_01&quot; text=&quot;PUBLIC&quot; labelid=&quot;af60b174-6478-47f9-866e-33f097bb6603&quot; siteid=&quot;03ad1c97-0a4d-4e82-8f93-27291a6a0767&quot; isdefault=&quot;false&quot; /&gt;&#13;&#10;    &lt;/basicdatatype&gt;&#13;&#10;  &lt;/metadata&gt;&#13;&#10;  &lt;metadata key=&quot;md_RectifProcedureType&quot; /&gt;&#13;&#10;  &lt;metadata key=&quot;md_RectifLanguagesBase&quot; /&gt;&#13;&#10;  &lt;metadata key=&quot;md_RectifLanguagesConcerned&quot; /&gt;&#13;&#10;  &lt;metadata key=&quot;md_RectifIsLangSpec&quot; /&gt;&#13;&#10;  &lt;metadata key=&quot;md_RectifLangSpecValue&quot; /&gt;&#13;&#10;  &lt;metadata key=&quot;md_RectifNumberOfMistakes&quot; /&gt;&#13;&#10;  &lt;metadata key=&quot;md_RectifHasRemarks&quot; /&gt;&#13;&#10;  &lt;metadata key=&quot;md_RectifUseDocRef&quot; /&gt;&#13;&#10;  &lt;metadata key=&quot;md_RectifDocRefNumber&quot; /&gt;&#13;&#10;  &lt;metadata key=&quot;md_RectifDocRefDate&quot; /&gt;&#13;&#10;  &lt;metadata key=&quot;md_RectifUseOJRef&quot; /&gt;&#13;&#10;  &lt;metadata key=&quot;md_RectifOJRefType&quot; /&gt;&#13;&#10;  &lt;metadata key=&quot;md_RectifOJLRefNumber&quot; /&gt;&#13;&#10;  &lt;metadata key=&quot;md_RectifOJCRefNumber&quot; /&gt;&#13;&#10;  &lt;metadata key=&quot;md_RectifOJLRefDate&quot; /&gt;&#13;&#10;  &lt;metadata key=&quot;md_RectifOJCRefDate&quot; /&gt;&#13;&#10;  &lt;metadata key=&quot;md_RectifOJLRefPage&quot; /&gt;&#13;&#10;  &lt;metadata key=&quot;md_RectifOJCRefPage&quot; /&gt;&#13;&#10;  &lt;metadata key=&quot;md_RectifUseOJCorRef&quot; /&gt;&#13;&#10;  &lt;metadata key=&quot;md_RectifOJCorRefNumber&quot; /&gt;&#13;&#10;  &lt;metadata key=&quot;md_RectifOJCorRefDate&quot; /&gt;&#13;&#10;  &lt;metadata key=&quot;md_RectifOJCorRefPage&quot; /&gt;&#13;&#10;  &lt;metadata key=&quot;md_RectifTimeLimit&quot; /&gt;&#13;&#10;  &lt;metadata key=&quot;md_RectifCodecision&quot; /&gt;&#13;&#10;  &lt;metadata key=&quot;md_RectifCorrectionNewLang&quot; /&gt;&#13;&#10;  &lt;metadata key=&quot;md_RectifAgreement&quot; /&gt;&#13;&#10;  &lt;metadata key=&quot;md_RectifSignature&quot; /&gt;&#13;&#10;  &lt;metadata key=&quot;md_RectifLastMergeDate&quot; /&gt;&#13;&#10;  &lt;metadata key=&quot;md_Rectif_Source1_UniqueHeading&quot; /&gt;&#13;&#10;  &lt;metadata key=&quot;md_Rectif_Source1_DocumentType&quot; /&gt;&#13;&#10;  &lt;metadata key=&quot;md_Rectif_Source1_DocumentNumber&quot; /&gt;&#13;&#10;  &lt;metadata key=&quot;md_Rectif_Source1_YearDocumentNumber&quot; /&gt;&#13;&#10;  &lt;metadata key=&quot;md_Rectif_Source1_Suffixes&quot; /&gt;&#13;&#10;  &lt;metadata key=&quot;md_Rectif_Source2_UniqueHeading&quot; /&gt;&#13;&#10;  &lt;metadata key=&quot;md_Rectif_Source2_DocumentType&quot; /&gt;&#13;&#10;  &lt;metadata key=&quot;md_Rectif_Source2_DocumentNumber&quot; /&gt;&#13;&#10;  &lt;metadata key=&quot;md_Rectif_Source2_YearDocumentNumber&quot; /&gt;&#13;&#10;  &lt;metadata key=&quot;md_Rectif_Source2_Suffixes&quot; /&gt;&#13;&#10;  &lt;metadata key=&quot;md_CoverPageDocWithCouncilFooter&quot;&gt;&#13;&#10;    &lt;text&gt;false&lt;/text&gt;&#13;&#10;  &lt;/metadata&gt;&#13;&#10;  &lt;metadata key=&quot;md_SourceDocLanguage&quot; /&gt;&#13;&#10;  &lt;metadata key=&quot;md_SourceDocType&quot; /&gt;&#13;&#10;  &lt;metadata key=&quot;md_SourceDocTitle&quot; /&gt;&#13;&#10;  &lt;metadata key=&quot;md_SourceDocIsCECDoc&quot;&gt;&#13;&#10;    &lt;text&gt;false&lt;/text&gt;&#13;&#10;  &lt;/metadata&gt;&#13;&#10;  &lt;metadata key=&quot;md_NB1&quot; /&gt;&#13;&#10;  &lt;metadata key=&quot;md_NB2&quot; /&gt;&#13;&#10;  &lt;metadata key=&quot;md_NB3&quot; /&gt;&#13;&#10;  &lt;metadata key=&quot;md_NB4&quot; /&gt;&#13;&#10;  &lt;metadata key=&quot;md_NB5&quot; /&gt;&#13;&#10;  &lt;metadata key=&quot;md_CustomNB&quot; /&gt;&#13;&#10;  &lt;metadata key=&quot;md_Meetings&quot;&gt;&#13;&#10;    &lt;meetings /&gt;&#13;&#10;  &lt;/metadata&gt;&#13;&#10;  &lt;metadata key=&quot;md_VisualRepresentation&quot;&gt;&#13;&#10;    &lt;basicdatatype&gt;&#13;&#10;      &lt;visualrepresentation key=&quot;visrep_02&quot; text=&quot;New visual identity&quot; /&gt;&#13;&#10;    &lt;/basicdatatype&gt;&#13;&#10;  &lt;/metadata&gt;&#13;&#10;  &lt;metadata key=&quot;md_LetterData&quot; /&gt;&#13;&#10;  &lt;metadata key=&quot;md_InstFrSubWordmark&quot;&gt;&#13;&#10;    &lt;xaml text=&quot;&quot;&gt;&amp;lt;FlowDocument xmlns=&quot;http://schemas.microsoft.com/winfx/2006/xaml/presentation&quot;&amp;gt;&amp;lt;Paragraph&amp;gt;&amp;lt;/Paragraph&amp;gt;&amp;lt;/FlowDocument&amp;gt;&lt;/xaml&gt;&#13;&#10;  &lt;/metadata&gt;&#13;&#10;  &lt;metadata key=&quot;md_WorkflowLinkStatus&quot; /&gt;&#13;&#10;  &lt;metadata key=&quot;md_eAgendaLinkStatus&quot; /&gt;&#13;&#10;  &lt;metadata key=&quot;md_Caveat&quot; /&gt;&#13;&#10;  &lt;metadata key=&quot;md_TechnicalKey&quot; /&gt;&#13;&#10;&lt;/metadataset&gt;"/>
    <w:docVar w:name="CoverPageOnWordDoc" w:val="true"/>
    <w:docVar w:name="DW_TechnicalBlockHash" w:val="410114db9e4ca050399f27c16627159ad4adee0cc0af33fe8673de22ba2b21c4"/>
  </w:docVars>
  <w:rsids>
    <w:rsidRoot w:val="00A86151"/>
    <w:rsid w:val="00052D7C"/>
    <w:rsid w:val="00144FF1"/>
    <w:rsid w:val="001C16E9"/>
    <w:rsid w:val="003558E4"/>
    <w:rsid w:val="003B3627"/>
    <w:rsid w:val="003C184A"/>
    <w:rsid w:val="00443A64"/>
    <w:rsid w:val="0054146C"/>
    <w:rsid w:val="00546796"/>
    <w:rsid w:val="007F499B"/>
    <w:rsid w:val="00854E58"/>
    <w:rsid w:val="00894139"/>
    <w:rsid w:val="00A43C50"/>
    <w:rsid w:val="00A86151"/>
    <w:rsid w:val="00D3039B"/>
    <w:rsid w:val="00D9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075C0-6990-4042-BE74-F3D5390DE68A}"/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6151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E74B5" w:themeColor="accent1" w:themeShade="BF"/>
      <w:kern w:val="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6151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E74B5" w:themeColor="accent1" w:themeShade="BF"/>
      <w:kern w:val="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615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61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  <w:kern w:val="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615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  <w:kern w:val="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615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kern w:val="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615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kern w:val="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615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kern w:val="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6151"/>
    <w:pPr>
      <w:keepNext/>
      <w:keepLines/>
      <w:outlineLvl w:val="8"/>
    </w:pPr>
    <w:rPr>
      <w:rFonts w:eastAsiaTheme="majorEastAsia" w:cstheme="majorBidi"/>
      <w:color w:val="272727" w:themeColor="text1" w:themeTint="D8"/>
      <w:kern w:val="2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A86151"/>
    <w:rPr>
      <w:rFonts w:asciiTheme="majorHAnsi" w:hAnsiTheme="majorHAnsi" w:eastAsiaTheme="majorEastAsia" w:cstheme="majorBidi"/>
      <w:color w:val="2E74B5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A86151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A86151"/>
    <w:rPr>
      <w:rFonts w:eastAsiaTheme="majorEastAsia" w:cstheme="majorBidi"/>
      <w:color w:val="2E74B5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A86151"/>
    <w:rPr>
      <w:rFonts w:eastAsiaTheme="majorEastAsia" w:cstheme="majorBidi"/>
      <w:i/>
      <w:iCs/>
      <w:color w:val="2E74B5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A86151"/>
    <w:rPr>
      <w:rFonts w:eastAsiaTheme="majorEastAsia" w:cstheme="majorBidi"/>
      <w:color w:val="2E74B5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A8615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8615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8615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861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6151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8615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61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A861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6151"/>
    <w:pPr>
      <w:spacing w:before="160"/>
      <w:jc w:val="center"/>
    </w:pPr>
    <w:rPr>
      <w:i/>
      <w:iCs/>
      <w:color w:val="404040" w:themeColor="text1" w:themeTint="BF"/>
      <w:kern w:val="2"/>
    </w:rPr>
  </w:style>
  <w:style w:type="character" w:styleId="QuoteChar" w:customStyle="1">
    <w:name w:val="Quote Char"/>
    <w:basedOn w:val="DefaultParagraphFont"/>
    <w:link w:val="Quote"/>
    <w:uiPriority w:val="29"/>
    <w:rsid w:val="00A86151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A86151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6151"/>
    <w:pPr>
      <w:pBdr>
        <w:top w:val="single" w:color="2E74B5" w:themeColor="accent1" w:themeShade="BF" w:sz="4" w:space="10"/>
        <w:bottom w:val="single" w:color="2E74B5" w:themeColor="accent1" w:themeShade="BF" w:sz="4" w:space="10"/>
      </w:pBdr>
      <w:spacing w:before="360" w:after="360"/>
      <w:ind w:left="864" w:right="864"/>
      <w:jc w:val="center"/>
    </w:pPr>
    <w:rPr>
      <w:i/>
      <w:iCs/>
      <w:color w:val="2E74B5" w:themeColor="accent1" w:themeShade="BF"/>
      <w:kern w:val="2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86151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6151"/>
    <w:rPr>
      <w:b/>
      <w:bCs/>
      <w:smallCaps/>
      <w:color w:val="2E74B5" w:themeColor="accent1" w:themeShade="BF"/>
      <w:spacing w:val="5"/>
    </w:rPr>
  </w:style>
  <w:style w:type="character" w:styleId="EntReferChar" w:customStyle="1">
    <w:name w:val="EntRefer Char"/>
    <w:basedOn w:val="DefaultParagraphFont"/>
    <w:rsid w:val="00A43C50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EntACP" w:customStyle="1">
    <w:name w:val="TBEntACP"/>
    <w:basedOn w:val="TechnicalBlockBase"/>
    <w:rsid w:val="00A43C50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styleId="TBEntInstitACP" w:customStyle="1">
    <w:name w:val="TBEntInstitACP"/>
    <w:basedOn w:val="TechnicalBlockBase"/>
    <w:rsid w:val="00A43C5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styleId="TBDocumentGroup" w:customStyle="1">
    <w:name w:val="TBDocumentGroup"/>
    <w:basedOn w:val="TechnicalBlockBase"/>
    <w:rsid w:val="00233D66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styleId="TBSubjectBold" w:customStyle="1">
    <w:name w:val="TBSubjectBold"/>
    <w:basedOn w:val="TechnicalBlockBase"/>
    <w:rsid w:val="00233D66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Header">
    <w:name w:val="header"/>
    <w:basedOn w:val="Normal"/>
    <w:link w:val="HeaderChar"/>
    <w:uiPriority w:val="99"/>
    <w:unhideWhenUsed/>
    <w:rsid w:val="00476CF8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76CF8"/>
  </w:style>
  <w:style w:type="paragraph" w:styleId="Footer">
    <w:name w:val="footer"/>
    <w:basedOn w:val="Normal"/>
    <w:link w:val="FooterChar"/>
    <w:uiPriority w:val="99"/>
    <w:unhideWhenUsed/>
    <w:rsid w:val="00476CF8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76CF8"/>
  </w:style>
  <w:style w:type="paragraph" w:styleId="TechnicalBlock" w:customStyle="1">
    <w:name w:val="Technical Block"/>
    <w:basedOn w:val="Normal"/>
    <w:link w:val="TechnicalBlockChar"/>
    <w:rsid w:val="00476CF8"/>
    <w:pPr>
      <w:spacing w:after="240" w:line="240" w:lineRule="auto"/>
      <w:jc w:val="center"/>
    </w:pPr>
  </w:style>
  <w:style w:type="character" w:styleId="TechnicalBlockChar" w:customStyle="1">
    <w:name w:val="Technical Block Char"/>
    <w:basedOn w:val="DefaultParagraphFont"/>
    <w:link w:val="TechnicalBlock"/>
    <w:rsid w:val="00476CF8"/>
  </w:style>
  <w:style w:type="paragraph" w:styleId="EntText" w:customStyle="1">
    <w:name w:val="EntText"/>
    <w:basedOn w:val="Normal"/>
    <w:rsid w:val="00476CF8"/>
    <w:pPr>
      <w:spacing w:before="120" w:after="120" w:line="360" w:lineRule="auto"/>
    </w:pPr>
    <w:rPr>
      <w:rFonts w:ascii="Times New Roman" w:hAnsi="Times New Roman" w:cs="Times New Roman"/>
      <w:sz w:val="24"/>
    </w:rPr>
  </w:style>
  <w:style w:type="paragraph" w:styleId="Lignefinal" w:customStyle="1">
    <w:name w:val="Ligne final"/>
    <w:basedOn w:val="Normal"/>
    <w:next w:val="Normal"/>
    <w:rsid w:val="00476CF8"/>
    <w:pPr>
      <w:pBdr>
        <w:bottom w:val="single" w:color="000000" w:sz="4" w:space="0"/>
      </w:pBdr>
      <w:spacing w:before="360" w:after="120" w:line="360" w:lineRule="auto"/>
      <w:ind w:left="3400" w:right="3400"/>
      <w:jc w:val="center"/>
    </w:pPr>
    <w:rPr>
      <w:rFonts w:ascii="Times New Roman" w:hAnsi="Times New Roman" w:cs="Times New Roman"/>
      <w:b/>
      <w:sz w:val="24"/>
    </w:rPr>
  </w:style>
  <w:style w:type="character" w:styleId="Marker" w:customStyle="1">
    <w:name w:val="Marker"/>
    <w:basedOn w:val="DefaultParagraphFont"/>
    <w:rsid w:val="00476CF8"/>
    <w:rPr>
      <w:color w:val="0000FF"/>
      <w:shd w:val="clear" w:color="auto" w:fill="auto"/>
    </w:rPr>
  </w:style>
  <w:style w:type="paragraph" w:styleId="pj" w:customStyle="1">
    <w:name w:val="p.j."/>
    <w:basedOn w:val="Normal"/>
    <w:link w:val="pjChar"/>
    <w:rsid w:val="00476CF8"/>
    <w:pPr>
      <w:spacing w:before="1200" w:after="120" w:line="240" w:lineRule="auto"/>
      <w:ind w:left="1440" w:hanging="1440"/>
    </w:pPr>
    <w:rPr>
      <w:rFonts w:ascii="Times New Roman" w:hAnsi="Times New Roman" w:cs="Times New Roman"/>
      <w:sz w:val="24"/>
    </w:rPr>
  </w:style>
  <w:style w:type="character" w:styleId="pjChar" w:customStyle="1">
    <w:name w:val="p.j. Char"/>
    <w:basedOn w:val="TechnicalBlockChar"/>
    <w:link w:val="pj"/>
    <w:rsid w:val="00476CF8"/>
    <w:rPr>
      <w:rFonts w:ascii="Times New Roman" w:hAnsi="Times New Roman" w:cs="Times New Roman"/>
      <w:sz w:val="24"/>
    </w:rPr>
  </w:style>
  <w:style w:type="paragraph" w:styleId="nbbordered" w:customStyle="1">
    <w:name w:val="nb bordered"/>
    <w:basedOn w:val="Normal"/>
    <w:link w:val="nbborderedChar"/>
    <w:rsid w:val="00476CF8"/>
    <w:p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  <w:between w:val="single" w:color="auto" w:sz="4" w:space="0"/>
      </w:pBdr>
      <w:spacing w:line="240" w:lineRule="auto"/>
      <w:ind w:left="480" w:hanging="480"/>
    </w:pPr>
    <w:rPr>
      <w:rFonts w:ascii="Times New Roman" w:hAnsi="Times New Roman" w:cs="Times New Roman"/>
      <w:b/>
      <w:sz w:val="24"/>
    </w:rPr>
  </w:style>
  <w:style w:type="character" w:styleId="nbborderedChar" w:customStyle="1">
    <w:name w:val="nb bordered Char"/>
    <w:basedOn w:val="TechnicalBlockChar"/>
    <w:link w:val="nbbordered"/>
    <w:rsid w:val="00476CF8"/>
    <w:rPr>
      <w:rFonts w:ascii="Times New Roman" w:hAnsi="Times New Roman" w:cs="Times New Roman"/>
      <w:b/>
      <w:sz w:val="24"/>
    </w:rPr>
  </w:style>
  <w:style w:type="paragraph" w:styleId="HeaderCouncil" w:customStyle="1">
    <w:name w:val="Header Council"/>
    <w:basedOn w:val="Normal"/>
    <w:link w:val="HeaderCouncilChar"/>
    <w:rsid w:val="00476CF8"/>
    <w:pPr>
      <w:spacing w:before="0" w:after="0"/>
    </w:pPr>
    <w:rPr>
      <w:sz w:val="2"/>
      <w:rFonts w:ascii="Times New Roman" w:hAnsi="Times New Roman"/>
    </w:rPr>
  </w:style>
  <w:style w:type="character" w:styleId="HeaderCouncilChar" w:customStyle="1">
    <w:name w:val="Header Council Char"/>
    <w:basedOn w:val="DefaultParagraphFont"/>
    <w:link w:val="HeaderCouncil"/>
    <w:rsid w:val="00476CF8"/>
    <w:rPr>
      <w:sz w:val="2"/>
    </w:rPr>
  </w:style>
  <w:style w:type="paragraph" w:styleId="HeaderCouncilLarge" w:customStyle="1">
    <w:name w:val="Header Council Large"/>
    <w:basedOn w:val="Normal"/>
    <w:link w:val="HeaderCouncilLargeChar"/>
    <w:rsid w:val="00476CF8"/>
    <w:pPr>
      <w:spacing w:before="0" w:after="440"/>
    </w:pPr>
    <w:rPr>
      <w:sz w:val="2"/>
      <w:rFonts w:ascii="Times New Roman" w:hAnsi="Times New Roman"/>
    </w:rPr>
  </w:style>
  <w:style w:type="character" w:styleId="HeaderCouncilLargeChar" w:customStyle="1">
    <w:name w:val="Header Council Large Char"/>
    <w:basedOn w:val="DefaultParagraphFont"/>
    <w:link w:val="HeaderCouncilLarge"/>
    <w:rsid w:val="00476CF8"/>
    <w:rPr>
      <w:sz w:val="2"/>
    </w:rPr>
  </w:style>
  <w:style w:type="paragraph" w:styleId="FooterCouncil" w:customStyle="1">
    <w:name w:val="Footer Council"/>
    <w:basedOn w:val="Normal"/>
    <w:link w:val="FooterCouncilChar"/>
    <w:rsid w:val="00476CF8"/>
    <w:pPr>
      <w:spacing w:before="0" w:after="0"/>
    </w:pPr>
    <w:rPr>
      <w:sz w:val="2"/>
      <w:rFonts w:ascii="Times New Roman" w:hAnsi="Times New Roman"/>
    </w:rPr>
  </w:style>
  <w:style w:type="character" w:styleId="FooterCouncilChar" w:customStyle="1">
    <w:name w:val="Footer Council Char"/>
    <w:basedOn w:val="DefaultParagraphFont"/>
    <w:link w:val="FooterCouncil"/>
    <w:rsid w:val="00476CF8"/>
    <w:rPr>
      <w:sz w:val="2"/>
    </w:rPr>
  </w:style>
  <w:style w:type="paragraph" w:styleId="FooterText" w:customStyle="1">
    <w:name w:val="Footer Text"/>
    <w:basedOn w:val="Normal"/>
    <w:rsid w:val="00476CF8"/>
    <w:pPr>
      <w:spacing w:before="0" w:after="0" w:line="240" w:lineRule="auto"/>
    </w:pPr>
    <w:rPr>
      <w:rFonts w:ascii="Times New Roman" w:hAnsi="Times New Roman" w:eastAsia="Times New Roman" w:cs="Times New Roman"/>
      <w:sz w:val="24"/>
      <w:szCs w:val="24"/>
      <w:lang w:val="en-GB"/>
      <w:color w:val="auto"/>
    </w:rPr>
  </w:style>
  <w:style w:type="character" w:styleId="PlaceholderText">
    <w:name w:val="Placeholder Text"/>
    <w:basedOn w:val="DefaultParagraphFont"/>
    <w:uiPriority w:val="99"/>
    <w:semiHidden/>
    <w:rsid w:val="00476CF8"/>
    <w:rPr>
      <w:color w:val="808080"/>
    </w:rPr>
  </w:style>
  <w:style w:type="paragraph" w:styleId="FootnoteText">
    <w:name w:val="footnote text"/>
    <w:basedOn w:val="Normal"/>
    <w:link w:val="FootnoteTextChar"/>
    <w:uiPriority w:val="99"/>
    <w:unhideWhenUsed/>
    <w:rsid w:val="000B67E1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rsid w:val="000B67E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B67E1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5803A8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C71D2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6B5E38"/>
    <w:pPr>
      <w:spacing w:after="0" w:line="240" w:lineRule="auto"/>
      <w:ind w:left="720"/>
      <w:contextualSpacing/>
    </w:pPr>
    <w:rPr>
      <w:rFonts w:ascii="Times New Roman" w:hAnsi="Times New Roman" w:eastAsia="Times New Roman" w:cs="Times New Roman"/>
      <w:sz w:val="24"/>
      <w:szCs w:val="24"/>
      <w:lang w:val="cs-CZ"/>
    </w:rPr>
  </w:style>
  <w:style w:type="paragraph" w:styleId="Default" w:customStyle="1">
    <w:name w:val="Default"/>
    <w:rsid w:val="006F1BFC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4"/>
      <w:lang w:val="cs-CZ" w:eastAsia="cs-CZ"/>
    </w:rPr>
  </w:style>
  <w:style w:type="character" w:styleId="UnresolvedMention">
    <w:name w:val="Unresolved Mention"/>
    <w:basedOn w:val="DefaultParagraphFont"/>
    <w:uiPriority w:val="99"/>
    <w:semiHidden/>
    <w:unhideWhenUsed/>
    <w:rsid w:val="003A6528"/>
    <w:rPr>
      <w:color w:val="605E5C"/>
      <w:shd w:val="clear" w:color="auto" w:fill="E1DFDD"/>
    </w:rPr>
  </w:style>
  <w:style w:type="paragraph" w:styleId="TBEntInstit" w:customStyle="1">
    <w:name w:val="TBEntInstit"/>
    <w:basedOn w:val="TechnicalBlockBase"/>
    <w:link w:val="EntInstitChar"/>
    <w:rsid w:val="00233D66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" w:customStyle="1">
    <w:name w:val="TBEntRefer"/>
    <w:basedOn w:val="TechnicalBlockBase"/>
    <w:rsid w:val="00233D66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New" w:customStyle="1">
    <w:name w:val="TBEntReferNew"/>
    <w:basedOn w:val="TechnicalBlockBase"/>
    <w:rsid w:val="00233D66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styleId="TBInstitution" w:customStyle="1">
    <w:name w:val="TBInstitution"/>
    <w:basedOn w:val="TechnicalBlockBase"/>
    <w:rsid w:val="00233D66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styleId="TBNormalTechnicalBlock" w:customStyle="1">
    <w:name w:val="TBNormalTechnicalBlock"/>
    <w:basedOn w:val="TechnicalBlockBase"/>
    <w:rsid w:val="00233D66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styleId="TBInstitutionSubwordmark" w:customStyle="1">
    <w:name w:val="TBInstitutionSubwordmark"/>
    <w:basedOn w:val="TechnicalBlockBase"/>
    <w:rsid w:val="00233D66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styleId="TBSousEmbargo" w:customStyle="1">
    <w:name w:val="TBSousEmbargo"/>
    <w:basedOn w:val="TechnicalBlockBase"/>
    <w:qFormat/>
    <w:rsid w:val="00233D66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styleId="EntInstitChar" w:customStyle="1">
    <w:name w:val="EntInstit Char"/>
    <w:basedOn w:val="DefaultParagraphFont"/>
    <w:link w:val="TBEntInstit"/>
    <w:rsid w:val="00233D66"/>
    <w:rPr>
      <w:rFonts w:ascii="Arial" w:hAnsi="Arial" w:eastAsia="Times New Roman" w:cs="Arial"/>
      <w:b/>
      <w:sz w:val="23"/>
      <w:szCs w:val="20"/>
      <w:u w:color="606060"/>
      <w:lang w:eastAsia="fr-BE"/>
    </w:rPr>
  </w:style>
  <w:style w:type="paragraph" w:styleId="TBDistrbMarkers" w:customStyle="1">
    <w:name w:val="TBDistrbMarkers"/>
    <w:basedOn w:val="TBEntRefer"/>
    <w:qFormat/>
    <w:rsid w:val="00233D66"/>
    <w:pPr>
      <w:tabs>
        <w:tab w:val="left" w:pos="2262"/>
      </w:tabs>
    </w:pPr>
    <w:rPr>
      <w:i/>
      <w:iCs/>
      <w:szCs w:val="23"/>
    </w:rPr>
  </w:style>
  <w:style w:type="paragraph" w:styleId="TBSubjectTable" w:customStyle="1">
    <w:name w:val="TBSubjectTable"/>
    <w:basedOn w:val="TechnicalBlockBase"/>
    <w:rsid w:val="00233D66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BHeadingTable" w:customStyle="1">
    <w:name w:val="TBHeadingTable"/>
    <w:basedOn w:val="TechnicalBlockBase"/>
    <w:rsid w:val="00233D66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Text" w:customStyle="1">
    <w:name w:val="TBSubjectText"/>
    <w:basedOn w:val="TechnicalBlockBase"/>
    <w:qFormat/>
    <w:rsid w:val="00233D66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echnicalBlockBase" w:customStyle="1">
    <w:name w:val="TechnicalBlockBase"/>
    <w:link w:val="TechnicalBlockBaseChar"/>
    <w:rsid w:val="00233D66"/>
    <w:pPr>
      <w:widowControl w:val="0"/>
      <w:spacing w:before="140" w:after="140" w:line="185" w:lineRule="auto"/>
      <w:ind w:left="260" w:right="260"/>
    </w:pPr>
    <w:rPr>
      <w:rFonts w:ascii="Arial New Roman" w:hAnsi="Arial New Roman" w:eastAsia="Times New Roman" w:cs="Arial"/>
      <w:b/>
      <w:i/>
      <w:dstrike/>
      <w:color w:val="606060"/>
      <w:w w:val="98"/>
      <w:sz w:val="10"/>
      <w:szCs w:val="20"/>
      <w:u w:val="words" w:color="606060"/>
      <w:lang w:eastAsia="fr-BE"/>
    </w:rPr>
  </w:style>
  <w:style w:type="character" w:styleId="TechnicalBlockBaseChar" w:customStyle="1">
    <w:name w:val="TechnicalBlockBase Char"/>
    <w:basedOn w:val="EntInstitChar"/>
    <w:link w:val="TechnicalBlockBase"/>
    <w:rsid w:val="00233D66"/>
    <w:rPr>
      <w:rFonts w:ascii="Arial New Roman" w:hAnsi="Arial New Roman" w:eastAsia="Times New Roman" w:cs="Arial"/>
      <w:b/>
      <w:i/>
      <w:dstrike/>
      <w:color w:val="606060"/>
      <w:w w:val="98"/>
      <w:sz w:val="10"/>
      <w:szCs w:val="20"/>
      <w:u w:val="words" w:color="606060"/>
      <w:lang w:eastAsia="fr-BE"/>
    </w:rPr>
  </w:style>
  <w:style w:type="paragraph" w:styleId="BodyTextIndent">
    <w:name w:val="Body Text Indent"/>
    <w:basedOn w:val="Normal"/>
    <w:link w:val="BodyTextIndentChar"/>
    <w:rsid w:val="0053332B"/>
    <w:pPr>
      <w:spacing w:after="0" w:line="240" w:lineRule="auto"/>
      <w:ind w:firstLine="567"/>
      <w:jc w:val="both"/>
    </w:pPr>
    <w:rPr>
      <w:rFonts w:ascii="Times New Roman" w:hAnsi="Times New Roman" w:eastAsia="Times New Roman" w:cs="Times New Roman"/>
      <w:b/>
      <w:sz w:val="24"/>
      <w:szCs w:val="20"/>
      <w:lang w:val="cs-CZ" w:eastAsia="cs-CZ"/>
    </w:rPr>
  </w:style>
  <w:style w:type="character" w:styleId="BodyTextIndentChar" w:customStyle="1">
    <w:name w:val="Body Text Indent Char"/>
    <w:basedOn w:val="DefaultParagraphFont"/>
    <w:link w:val="BodyTextIndent"/>
    <w:rsid w:val="0053332B"/>
    <w:rPr>
      <w:rFonts w:ascii="Times New Roman" w:hAnsi="Times New Roman" w:eastAsia="Times New Roman" w:cs="Times New Roman"/>
      <w:b/>
      <w:sz w:val="24"/>
      <w:szCs w:val="20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f5fd12635a624184" Type="http://schemas.openxmlformats.org/officeDocument/2006/relationships/footer" Target="/word/footer1.xml"/><Relationship Id="R83c005700ca64ac0" Type="http://schemas.openxmlformats.org/officeDocument/2006/relationships/footer" Target="/word/footer6.xml"/><Relationship Id="rId3" Type="http://schemas.openxmlformats.org/officeDocument/2006/relationships/customXml" Target="../customXml/item3.xml"/><Relationship Id="R63a5e8a732324179" Type="http://schemas.openxmlformats.org/officeDocument/2006/relationships/styles" Target="/word/styles.xml"/><Relationship Id="R7b2ecb570ef043f1" Type="http://schemas.openxmlformats.org/officeDocument/2006/relationships/header" Target="/word/header3.xml"/><Relationship Id="R2ce979466ae049a9" Type="http://schemas.openxmlformats.org/officeDocument/2006/relationships/footer" Target="/word/footer2.xml"/><Relationship Id="Re1e9513e53594421" Type="http://schemas.openxmlformats.org/officeDocument/2006/relationships/image" Target="/media/image3.bin"/><Relationship Id="Rd886754e3d3a4ab7" Type="http://schemas.openxmlformats.org/officeDocument/2006/relationships/header" Target="/word/header5.xml"/><Relationship Id="R2998cffc4eb5421c" Type="http://schemas.openxmlformats.org/officeDocument/2006/relationships/theme" Target="/word/theme/theme1.xml"/><Relationship Id="R28b50cd693794011" Type="http://schemas.openxmlformats.org/officeDocument/2006/relationships/image" Target="/media/image.bin"/><Relationship Id="Raa95a277bdf44f04" Type="http://schemas.openxmlformats.org/officeDocument/2006/relationships/header" Target="/word/header1.xml"/><Relationship Id="R73f6f2527f564a8c" Type="http://schemas.openxmlformats.org/officeDocument/2006/relationships/image" Target="/media/image2.bin"/><Relationship Id="Rd306e5d46d204b0c" Type="http://schemas.openxmlformats.org/officeDocument/2006/relationships/footer" Target="/word/footer7.xml"/><Relationship Id="R20cc8f026f384caf" Type="http://schemas.openxmlformats.org/officeDocument/2006/relationships/footer" Target="/word/footer9.xml"/><Relationship Id="rId2" Type="http://schemas.openxmlformats.org/officeDocument/2006/relationships/customXml" Target="../customXml/item2.xml"/><Relationship Id="Rcc6c72ae069343db" Type="http://schemas.openxmlformats.org/officeDocument/2006/relationships/footer" Target="/word/footer3.xml"/><Relationship Id="R66c665046a844be7" Type="http://schemas.openxmlformats.org/officeDocument/2006/relationships/image" Target="/media/image5.bin"/><Relationship Id="R33ad30fcdf194257" Type="http://schemas.openxmlformats.org/officeDocument/2006/relationships/footer" Target="/word/footer4.xml"/><Relationship Id="rId1" Type="http://schemas.openxmlformats.org/officeDocument/2006/relationships/customXml" Target="../customXml/item1.xml"/><Relationship Id="Ree2e35e56b514a58" Type="http://schemas.openxmlformats.org/officeDocument/2006/relationships/endnotes" Target="/word/endnotes.xml"/><Relationship Id="R82909cf62405490d" Type="http://schemas.openxmlformats.org/officeDocument/2006/relationships/fontTable" Target="/word/fontTable.xml"/><Relationship Id="R989aeef3dc7741b9" Type="http://schemas.openxmlformats.org/officeDocument/2006/relationships/header" Target="/word/header2.xml"/><Relationship Id="R390a09364c6e4f22" Type="http://schemas.openxmlformats.org/officeDocument/2006/relationships/header" Target="/word/header4.xml"/><Relationship Id="R7d037a9bbecd4e9d" Type="http://schemas.openxmlformats.org/officeDocument/2006/relationships/header" Target="/word/header8.xml"/><Relationship Id="Rcf475645ea73415a" Type="http://schemas.openxmlformats.org/officeDocument/2006/relationships/settings" Target="/word/settings.xml"/><Relationship Id="R58b592353730427e" Type="http://schemas.openxmlformats.org/officeDocument/2006/relationships/image" Target="/media/image4.bin"/><Relationship Id="R731a056fcbb842f9" Type="http://schemas.openxmlformats.org/officeDocument/2006/relationships/header" Target="/word/header6.xml"/><Relationship Id="R924881869ab04d60" Type="http://schemas.openxmlformats.org/officeDocument/2006/relationships/header" Target="/word/header7.xml"/><Relationship Id="Rf4e6fb4452c44927" Type="http://schemas.openxmlformats.org/officeDocument/2006/relationships/footer" Target="/word/footer8.xml"/><Relationship Id="Rf4874903e8e24e06" Type="http://schemas.openxmlformats.org/officeDocument/2006/relationships/glossaryDocument" Target="/word/glossary/document.xml"/><Relationship Id="Rc6b78255c6b84018" Type="http://schemas.openxmlformats.org/officeDocument/2006/relationships/footnotes" Target="/word/footnotes.xml"/><Relationship Id="R0653fe1025e84e58" Type="http://schemas.openxmlformats.org/officeDocument/2006/relationships/header" Target="/word/header9.xml"/><Relationship Id="R2e66bde619f84cac" Type="http://schemas.openxmlformats.org/officeDocument/2006/relationships/webSettings" Target="/word/webSettings.xml"/><Relationship Id="R0038b11da65a470d" Type="http://schemas.openxmlformats.org/officeDocument/2006/relationships/footer" Target="/word/footer5.xml"/></Relationships>
</file>

<file path=word/_rels/footnotes.xml.rels>&#65279;<?xml version="1.0" encoding="utf-8"?><Relationships xmlns="http://schemas.openxmlformats.org/package/2006/relationships"><Relationship Type="http://schemas.openxmlformats.org/officeDocument/2006/relationships/hyperlink" Target="https://secure.ipex.eu/IPEXL-WEB/document/COM-2025-1006" TargetMode="External" Id="rId1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styles" Target="/word/glossary/styles2.xml" Id="Rfb8f1755dfe8456b" /><Relationship Type="http://schemas.openxmlformats.org/officeDocument/2006/relationships/fontTable" Target="/word/glossary/fontTable2.xml" Id="R32e36f273b9e4efb" /><Relationship Type="http://schemas.openxmlformats.org/officeDocument/2006/relationships/settings" Target="/word/glossary/settings2.xml" Id="Rfe69b4100e9d4d13" /><Relationship Type="http://schemas.openxmlformats.org/officeDocument/2006/relationships/webSettings" Target="/word/glossary/webSettings2.xml" Id="Ra2d213614c034705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</w:docParts>
</w:glossaryDocument>
</file>

<file path=word/glossary/fontTable2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glossary/settings2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283"/>
    <w:rsid w:val="00052D7C"/>
    <w:rsid w:val="001C16E9"/>
    <w:rsid w:val="00204F40"/>
    <w:rsid w:val="003C184A"/>
    <w:rsid w:val="00854E58"/>
    <w:rsid w:val="00AE26B2"/>
    <w:rsid w:val="00BE3D84"/>
    <w:rsid w:val="00F06283"/>
    <w:rsid w:val="00F7397D"/>
    <w:rsid w:val="00FB40E5"/>
    <w:rsid w:val="00FD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2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DE" w:eastAsia="en-DE" w:bidi="ar-SA"/>
        <ligatures xmlns:p5="http://schemas.microsoft.com/office/word/2010/wordml" xmlns="http://schemas.microsoft.com/office/word/2010/wordml" p5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4F40"/>
  </w:style>
  <w:style w:type="paragraph" w:customStyle="1" w:styleId="31D171189C114B72B562FE2E692AC3DA">
    <w:name w:val="31D171189C114B72B562FE2E692AC3DA"/>
    <w:rsid w:val="00204F40"/>
  </w:style>
  <w:style w:type="paragraph" w:customStyle="1" w:styleId="FAFF4D83BC0D420D80432E832230CD77">
    <w:name w:val="FAFF4D83BC0D420D80432E832230CD77"/>
    <w:rsid w:val="00204F40"/>
  </w:style>
  <w:style w:type="paragraph" w:customStyle="1" w:styleId="AD34A4746DF24748901240EC2DF08255">
    <w:name w:val="AD34A4746DF24748901240EC2DF08255"/>
    <w:rsid w:val="00204F40"/>
  </w:style>
  <w:style w:type="paragraph" w:customStyle="1" w:styleId="E529135A90A84228BBA2B8420EBE77CD">
    <w:name w:val="E529135A90A84228BBA2B8420EBE77CD"/>
    <w:rsid w:val="00204F40"/>
  </w:style>
  <w:style w:type="paragraph" w:customStyle="1" w:styleId="726225DD8F0B4803B0F16376880E9602">
    <w:name w:val="726225DD8F0B4803B0F16376880E9602"/>
    <w:rsid w:val="00204F40"/>
  </w:style>
  <w:style w:type="paragraph" w:customStyle="1" w:styleId="75CDEDA639364A179BD59B6F4A3E160F">
    <w:name w:val="75CDEDA639364A179BD59B6F4A3E160F"/>
    <w:rsid w:val="00204F40"/>
  </w:style>
  <w:style w:type="paragraph" w:customStyle="1" w:styleId="A9B9F296C1744C32A726DC3F343ACBD2">
    <w:name w:val="A9B9F296C1744C32A726DC3F343ACBD2"/>
    <w:rsid w:val="003A5677"/>
  </w:style>
</w:styles>
</file>

<file path=word/glossary/webSettings2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F821547-5EB9-4FF2-8AF4-DD065A4A7EF7}"/>
</file>

<file path=customXml/itemProps2.xml><?xml version="1.0" encoding="utf-8"?>
<ds:datastoreItem xmlns:ds="http://schemas.openxmlformats.org/officeDocument/2006/customXml" ds:itemID="{317F17A1-3E83-406F-A745-B815C27AA972}"/>
</file>

<file path=customXml/itemProps3.xml><?xml version="1.0" encoding="utf-8"?>
<ds:datastoreItem xmlns:ds="http://schemas.openxmlformats.org/officeDocument/2006/customXml" ds:itemID="{C5D1FD0D-B8AF-4E13-B82D-B1D5A4415FA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SAKALIDOU Nikoletta</dc:creator>
  <cp:keywords/>
  <dc:description/>
  <cp:lastModifiedBy>Sylwia%20TOMANIK</cp:lastModifiedBy>
  <cp:revision>6</cp:revision>
  <dcterms:created xsi:type="dcterms:W3CDTF">2025-01-29T14:25:00Z</dcterms:created>
  <dcterms:modified xsi:type="dcterms:W3CDTF">2025-01-29T21:13:00Z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2026-05-05T09:28:05Z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084F11E1-6C8D-4405-B782-C0714F842605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Toolbox 1.28.0 (CoverpageUpdate)</vt:lpwstr>
  </property>
  <property fmtid="{D5CDD505-2E9C-101B-9397-08002B2CF9AE}" pid="10" name="ContentTypeId">
    <vt:lpwstr>0x010100BA35A70D7A9DA44587CF3FC6B64A4D5A</vt:lpwstr>
  </property>
</Properties>
</file>