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8546661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109C5" w:rsidRPr="0056157B" w14:paraId="0FCADF0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343EC3D" w14:textId="35A33294" w:rsidR="00A109C5" w:rsidRPr="0056157B" w:rsidRDefault="00A109C5" w:rsidP="00634DC7">
                <w:pPr>
                  <w:pStyle w:val="TBNormalTechnicalBlock"/>
                </w:pPr>
              </w:p>
            </w:tc>
          </w:tr>
          <w:tr w:rsidR="00A109C5" w:rsidRPr="0056157B" w14:paraId="1FFC0BA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4DA63DB" w14:textId="77777777" w:rsidR="00A109C5" w:rsidRPr="0056157B" w:rsidRDefault="00A109C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3CB7A87" wp14:editId="60287C9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935CCBB" w14:textId="77777777" w:rsidR="00A109C5" w:rsidRPr="0056157B" w:rsidRDefault="00A109C5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A109C5" w:rsidRPr="00B84B6D" w14:paraId="18A09F8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3581143" w14:textId="77777777" w:rsidR="00A109C5" w:rsidRPr="0056157B" w:rsidRDefault="00A109C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49AFA08" w14:textId="77777777" w:rsidR="00A109C5" w:rsidRPr="0056157B" w:rsidRDefault="00A109C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876AB58" w14:textId="77777777" w:rsidR="00A109C5" w:rsidRPr="0056157B" w:rsidRDefault="00A109C5" w:rsidP="00233A0E">
                <w:pPr>
                  <w:pStyle w:val="TBNormalTechnicalBlock"/>
                  <w:rPr>
                    <w:b/>
                  </w:rPr>
                </w:pPr>
              </w:p>
              <w:p w14:paraId="0B982FC8" w14:textId="77777777" w:rsidR="00A109C5" w:rsidRDefault="00A109C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22 May 2026</w:t>
                </w:r>
              </w:p>
              <w:p w14:paraId="686DB2D7" w14:textId="77777777" w:rsidR="00A109C5" w:rsidRPr="0019440B" w:rsidRDefault="00A109C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372E23B" w14:textId="77777777" w:rsidR="00A109C5" w:rsidRPr="0019440B" w:rsidRDefault="00A109C5" w:rsidP="00233A0E">
                <w:pPr>
                  <w:pStyle w:val="TBNormalTechnicalBlock"/>
                </w:pPr>
              </w:p>
              <w:p w14:paraId="795DE27F" w14:textId="77777777" w:rsidR="00A109C5" w:rsidRDefault="00A109C5" w:rsidP="00233A0E">
                <w:pPr>
                  <w:pStyle w:val="TBNormalTechnicalBlock"/>
                </w:pPr>
                <w:r>
                  <w:t>9239</w:t>
                </w:r>
                <w:r w:rsidRPr="0056157B">
                  <w:t>/</w:t>
                </w:r>
                <w:r>
                  <w:t>26</w:t>
                </w:r>
              </w:p>
              <w:p w14:paraId="21C72603" w14:textId="77777777" w:rsidR="00A109C5" w:rsidRDefault="00A109C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26</w:t>
                </w:r>
              </w:p>
              <w:p w14:paraId="700A0EF0" w14:textId="77777777" w:rsidR="00A109C5" w:rsidRDefault="00A109C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653</w:t>
                </w:r>
              </w:p>
              <w:p w14:paraId="4CEC02D3" w14:textId="77777777" w:rsidR="00A109C5" w:rsidRPr="007C5B64" w:rsidRDefault="00A109C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5353963" w14:textId="77777777" w:rsidR="00A109C5" w:rsidRPr="009E0BE9" w:rsidRDefault="00A109C5" w:rsidP="00CD4D38">
                <w:pPr>
                  <w:pStyle w:val="TBDistrbMarkers"/>
                </w:pPr>
                <w:r>
                  <w:t>PARLNAT</w:t>
                </w:r>
              </w:p>
              <w:p w14:paraId="35E7518C" w14:textId="77777777" w:rsidR="00A109C5" w:rsidRPr="009E0BE9" w:rsidRDefault="00A109C5" w:rsidP="00233A0E">
                <w:pPr>
                  <w:pStyle w:val="TBNormalTechnicalBlock"/>
                </w:pPr>
              </w:p>
              <w:p w14:paraId="063045C0" w14:textId="77777777" w:rsidR="00A109C5" w:rsidRPr="009E0BE9" w:rsidRDefault="00A109C5" w:rsidP="00233A0E">
                <w:pPr>
                  <w:pStyle w:val="TBNormalTechnicalBlock"/>
                </w:pPr>
              </w:p>
              <w:p w14:paraId="04F07AB8" w14:textId="77777777" w:rsidR="00A109C5" w:rsidRPr="009E0BE9" w:rsidRDefault="00A109C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109C5" w:rsidRPr="00ED0749" w14:paraId="384A6B1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514470B" w14:textId="77777777" w:rsidR="00A109C5" w:rsidRPr="00ED0749" w:rsidRDefault="00A109C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5F664C2" w14:textId="77777777" w:rsidR="00A109C5" w:rsidRPr="00ED0749" w:rsidRDefault="00A109C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88458AA" w14:textId="77777777" w:rsidR="00A109C5" w:rsidRPr="00ED0749" w:rsidRDefault="00A109C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9FA47F1" w14:textId="77777777" w:rsidR="00A109C5" w:rsidRPr="00ED0749" w:rsidRDefault="00A109C5" w:rsidP="00DF1147">
          <w:pPr>
            <w:pStyle w:val="TBEntRefer"/>
            <w:rPr>
              <w:sz w:val="2"/>
              <w:szCs w:val="2"/>
            </w:rPr>
          </w:pPr>
        </w:p>
        <w:p w14:paraId="31A69715" w14:textId="77777777" w:rsidR="00A109C5" w:rsidRPr="00DD01AC" w:rsidRDefault="00A109C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109C5" w:rsidRPr="00133225" w14:paraId="70E7EC95" w14:textId="77777777" w:rsidTr="001E5BC3">
            <w:trPr>
              <w:jc w:val="center"/>
            </w:trPr>
            <w:tc>
              <w:tcPr>
                <w:tcW w:w="9645" w:type="dxa"/>
              </w:tcPr>
              <w:p w14:paraId="5EFED2C0" w14:textId="77777777" w:rsidR="00A109C5" w:rsidRPr="00C4351E" w:rsidRDefault="00A109C5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A109C5" w:rsidRPr="007D53AD" w14:paraId="2908FB36" w14:textId="77777777" w:rsidTr="001E5BC3">
            <w:trPr>
              <w:jc w:val="center"/>
            </w:trPr>
            <w:tc>
              <w:tcPr>
                <w:tcW w:w="9645" w:type="dxa"/>
              </w:tcPr>
              <w:p w14:paraId="0C6C125C" w14:textId="77777777" w:rsidR="00A109C5" w:rsidRPr="007D53AD" w:rsidRDefault="00A109C5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(Foreign Affairs/Defence)</w:t>
                </w:r>
              </w:p>
            </w:tc>
          </w:tr>
          <w:tr w:rsidR="00A109C5" w:rsidRPr="007D53AD" w14:paraId="28B43E85" w14:textId="77777777" w:rsidTr="001E5BC3">
            <w:trPr>
              <w:jc w:val="center"/>
            </w:trPr>
            <w:tc>
              <w:tcPr>
                <w:tcW w:w="9645" w:type="dxa"/>
              </w:tcPr>
              <w:p w14:paraId="589A0B66" w14:textId="77777777" w:rsidR="00A109C5" w:rsidRPr="006368AC" w:rsidRDefault="00A109C5" w:rsidP="00E60AAC">
                <w:pPr>
                  <w:pStyle w:val="TBTableText"/>
                </w:pPr>
                <w:r>
                  <w:t>12 May 2026</w:t>
                </w:r>
              </w:p>
            </w:tc>
          </w:tr>
        </w:tbl>
        <w:p w14:paraId="25CF2E76" w14:textId="77777777" w:rsidR="00A109C5" w:rsidRPr="008C6FD6" w:rsidRDefault="0081123E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56F0C" w14:paraId="6FD0CEB6" w14:textId="77777777" w:rsidTr="00456F0C">
        <w:tc>
          <w:tcPr>
            <w:tcW w:w="567" w:type="dxa"/>
            <w:tcMar>
              <w:right w:w="0" w:type="dxa"/>
            </w:tcMar>
          </w:tcPr>
          <w:p w14:paraId="46F867C7" w14:textId="7FEE4B18" w:rsidR="00456F0C" w:rsidRPr="00456F0C" w:rsidRDefault="00456F0C" w:rsidP="00FE4223">
            <w:pPr>
              <w:pStyle w:val="PointManual"/>
              <w:pageBreakBefore/>
            </w:pPr>
            <w:r w:rsidRPr="00081878">
              <w:rPr>
                <w:b/>
                <w:bCs/>
              </w:rPr>
              <w:lastRenderedPageBreak/>
              <w:t>1</w:t>
            </w:r>
            <w:r w:rsidRPr="00456F0C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1780E5B1" w:rsidR="00456F0C" w:rsidRPr="00081878" w:rsidRDefault="00456F0C" w:rsidP="00CB73C2">
            <w:pPr>
              <w:rPr>
                <w:b/>
                <w:bCs/>
                <w:lang w:val="en-US"/>
              </w:rPr>
            </w:pPr>
            <w:r w:rsidRPr="00081878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456F0C" w:rsidRDefault="00456F0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456F0C" w:rsidRDefault="00456F0C" w:rsidP="00CB73C2">
            <w:pPr>
              <w:rPr>
                <w:lang w:val="en-US"/>
              </w:rPr>
            </w:pPr>
          </w:p>
        </w:tc>
      </w:tr>
      <w:tr w:rsidR="00FE4223" w14:paraId="239D74AB" w14:textId="77777777" w:rsidTr="00036872">
        <w:tc>
          <w:tcPr>
            <w:tcW w:w="567" w:type="dxa"/>
            <w:tcMar>
              <w:right w:w="0" w:type="dxa"/>
            </w:tcMar>
          </w:tcPr>
          <w:p w14:paraId="0DD6B892" w14:textId="77777777" w:rsidR="00FE4223" w:rsidRPr="00456F0C" w:rsidRDefault="00FE4223" w:rsidP="00FE4223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237DCA" w14:textId="31BB6E84" w:rsidR="00FE4223" w:rsidRDefault="00FE4223" w:rsidP="00CB73C2">
            <w:pPr>
              <w:rPr>
                <w:lang w:val="en-US"/>
              </w:rPr>
            </w:pPr>
            <w:r w:rsidRPr="00FE4223">
              <w:rPr>
                <w:u w:val="single"/>
                <w:lang w:val="en-US"/>
              </w:rPr>
              <w:t>The Council</w:t>
            </w:r>
            <w:r w:rsidRPr="00D405FE">
              <w:rPr>
                <w:lang w:val="en-US"/>
              </w:rPr>
              <w:t xml:space="preserve"> adopted the agenda set out in document </w:t>
            </w:r>
            <w:r>
              <w:rPr>
                <w:lang w:val="en-US"/>
              </w:rPr>
              <w:t>8658</w:t>
            </w:r>
            <w:r w:rsidRPr="00D405FE">
              <w:rPr>
                <w:lang w:val="en-US"/>
              </w:rPr>
              <w:t>/26.</w:t>
            </w:r>
          </w:p>
        </w:tc>
      </w:tr>
      <w:tr w:rsidR="00456F0C" w14:paraId="3BEA511A" w14:textId="77777777" w:rsidTr="00456F0C">
        <w:tc>
          <w:tcPr>
            <w:tcW w:w="567" w:type="dxa"/>
            <w:tcMar>
              <w:right w:w="0" w:type="dxa"/>
            </w:tcMar>
          </w:tcPr>
          <w:p w14:paraId="3545ACD4" w14:textId="552695CF" w:rsidR="00456F0C" w:rsidRPr="00081878" w:rsidRDefault="00456F0C" w:rsidP="00456F0C">
            <w:pPr>
              <w:pStyle w:val="PointManual"/>
              <w:rPr>
                <w:b/>
                <w:bCs/>
              </w:rPr>
            </w:pPr>
            <w:r w:rsidRPr="00081878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C6C2B1B" w:rsidR="00456F0C" w:rsidRPr="00081878" w:rsidRDefault="00456F0C" w:rsidP="00CB73C2">
            <w:pPr>
              <w:rPr>
                <w:b/>
                <w:bCs/>
                <w:lang w:val="en-US"/>
              </w:rPr>
            </w:pPr>
            <w:r w:rsidRPr="00081878">
              <w:rPr>
                <w:b/>
                <w:bCs/>
                <w:lang w:val="en-US"/>
              </w:rPr>
              <w:t>Approval of "A" items</w:t>
            </w:r>
          </w:p>
          <w:p w14:paraId="45010F8A" w14:textId="1951A83D" w:rsidR="00456F0C" w:rsidRDefault="00456F0C" w:rsidP="0021707D">
            <w:pPr>
              <w:pStyle w:val="PointManual"/>
              <w:rPr>
                <w:lang w:val="en-US"/>
              </w:rPr>
            </w:pPr>
            <w:r w:rsidRPr="00081878">
              <w:rPr>
                <w:b/>
                <w:bCs/>
                <w:lang w:val="en-US"/>
              </w:rPr>
              <w:t>a)</w:t>
            </w:r>
            <w:r w:rsidRPr="00081878">
              <w:rPr>
                <w:b/>
                <w:bCs/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456F0C" w:rsidRDefault="00456F0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E75FF3" w14:textId="77777777" w:rsidR="00456F0C" w:rsidRDefault="00456F0C" w:rsidP="00CB73C2">
            <w:pPr>
              <w:rPr>
                <w:lang w:val="en-US"/>
              </w:rPr>
            </w:pPr>
          </w:p>
          <w:p w14:paraId="186027FA" w14:textId="44C3E0BC" w:rsidR="0021707D" w:rsidRDefault="0021707D" w:rsidP="00CB73C2">
            <w:pPr>
              <w:rPr>
                <w:lang w:val="en-US"/>
              </w:rPr>
            </w:pPr>
            <w:r>
              <w:rPr>
                <w:lang w:val="en-US"/>
              </w:rPr>
              <w:t>9018/26</w:t>
            </w:r>
          </w:p>
        </w:tc>
      </w:tr>
      <w:tr w:rsidR="00FE4223" w14:paraId="0A6D7B56" w14:textId="77777777" w:rsidTr="00270B59">
        <w:tc>
          <w:tcPr>
            <w:tcW w:w="567" w:type="dxa"/>
            <w:tcMar>
              <w:right w:w="0" w:type="dxa"/>
            </w:tcMar>
          </w:tcPr>
          <w:p w14:paraId="45BB9710" w14:textId="77777777" w:rsidR="00FE4223" w:rsidRPr="00456F0C" w:rsidRDefault="00FE4223" w:rsidP="00456F0C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C91669" w14:textId="4CC6B2DB" w:rsidR="00FE4223" w:rsidRDefault="00FE4223" w:rsidP="00CB73C2">
            <w:pPr>
              <w:rPr>
                <w:lang w:val="en-US"/>
              </w:rPr>
            </w:pPr>
            <w:r w:rsidRPr="00C3392D">
              <w:rPr>
                <w:u w:val="single"/>
                <w:lang w:val="en-US"/>
              </w:rPr>
              <w:t>The Council</w:t>
            </w:r>
            <w:r w:rsidRPr="00702459">
              <w:rPr>
                <w:lang w:val="en-US"/>
              </w:rPr>
              <w:t xml:space="preserve"> adopted all A items listed in the document above, including all linguistic COR and REV documents presented for adoption.</w:t>
            </w:r>
          </w:p>
        </w:tc>
      </w:tr>
    </w:tbl>
    <w:p w14:paraId="75AAD229" w14:textId="77777777" w:rsidR="007D3D23" w:rsidRDefault="007D3D23" w:rsidP="007D3D2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56F0C" w14:paraId="5EF51404" w14:textId="77777777" w:rsidTr="00456F0C">
        <w:tc>
          <w:tcPr>
            <w:tcW w:w="567" w:type="dxa"/>
            <w:tcMar>
              <w:right w:w="0" w:type="dxa"/>
            </w:tcMar>
          </w:tcPr>
          <w:p w14:paraId="7A67E0EC" w14:textId="0A07F2FF" w:rsidR="00456F0C" w:rsidRPr="00456F0C" w:rsidRDefault="00456F0C" w:rsidP="00456F0C">
            <w:pPr>
              <w:pStyle w:val="PointManual"/>
            </w:pPr>
            <w:r w:rsidRPr="00456F0C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07D11038" w:rsidR="00456F0C" w:rsidRDefault="00456F0C" w:rsidP="00CB73C2">
            <w:pPr>
              <w:rPr>
                <w:lang w:val="en-US"/>
              </w:rPr>
            </w:pPr>
            <w:r>
              <w:rPr>
                <w:color w:val="000000" w:themeColor="text1"/>
                <w:szCs w:val="24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456F0C" w:rsidRDefault="00456F0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456F0C" w:rsidRDefault="00456F0C" w:rsidP="00CB73C2">
            <w:pPr>
              <w:rPr>
                <w:lang w:val="en-US"/>
              </w:rPr>
            </w:pPr>
          </w:p>
        </w:tc>
      </w:tr>
      <w:tr w:rsidR="00456F0C" w14:paraId="449ED289" w14:textId="77777777" w:rsidTr="00456F0C">
        <w:tc>
          <w:tcPr>
            <w:tcW w:w="567" w:type="dxa"/>
            <w:tcMar>
              <w:right w:w="0" w:type="dxa"/>
            </w:tcMar>
          </w:tcPr>
          <w:p w14:paraId="18DAD9B9" w14:textId="0117E796" w:rsidR="00456F0C" w:rsidRPr="00456F0C" w:rsidRDefault="00456F0C" w:rsidP="00456F0C">
            <w:pPr>
              <w:pStyle w:val="PointManual"/>
            </w:pPr>
            <w:r w:rsidRPr="00456F0C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E3553F" w14:textId="329F004A" w:rsidR="00456F0C" w:rsidRPr="00BE7002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Updated comprehensive threat analysis</w:t>
            </w:r>
            <w:r>
              <w:rPr>
                <w:rStyle w:val="FootnoteReference"/>
                <w:bCs/>
                <w:color w:val="000000" w:themeColor="text1"/>
                <w:szCs w:val="24"/>
              </w:rPr>
              <w:footnoteReference w:id="2"/>
            </w:r>
          </w:p>
          <w:p w14:paraId="5A4A0B6E" w14:textId="77777777" w:rsidR="00456F0C" w:rsidRDefault="00456F0C" w:rsidP="00BE7002">
            <w:pPr>
              <w:rPr>
                <w:i/>
                <w:iCs/>
              </w:rPr>
            </w:pPr>
            <w:r w:rsidRPr="00D7067B">
              <w:rPr>
                <w:i/>
                <w:iCs/>
              </w:rPr>
              <w:t>Presentation</w:t>
            </w:r>
          </w:p>
          <w:p w14:paraId="7B0DCCF1" w14:textId="65A567FB" w:rsidR="00456F0C" w:rsidRDefault="00456F0C" w:rsidP="00BE7002">
            <w:pPr>
              <w:rPr>
                <w:lang w:val="en-US"/>
              </w:rPr>
            </w:pPr>
            <w:r>
              <w:rPr>
                <w:i/>
                <w:iCs/>
              </w:rPr>
              <w:t>Guidance for further 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63A4BD02" w:rsidR="00456F0C" w:rsidRDefault="00456F0C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1F3ED50" wp14:editId="53E1C950">
                  <wp:extent cx="172442" cy="172442"/>
                  <wp:effectExtent l="0" t="0" r="0" b="0"/>
                  <wp:docPr id="1465035881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035881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456F0C" w:rsidRDefault="00456F0C" w:rsidP="00CB73C2">
            <w:pPr>
              <w:rPr>
                <w:lang w:val="en-US"/>
              </w:rPr>
            </w:pPr>
          </w:p>
        </w:tc>
      </w:tr>
      <w:tr w:rsidR="00456F0C" w14:paraId="56B6CE6B" w14:textId="77777777" w:rsidTr="00456F0C">
        <w:tc>
          <w:tcPr>
            <w:tcW w:w="567" w:type="dxa"/>
            <w:tcMar>
              <w:right w:w="0" w:type="dxa"/>
            </w:tcMar>
          </w:tcPr>
          <w:p w14:paraId="0C0ACC1F" w14:textId="4A72B2E9" w:rsidR="00456F0C" w:rsidRPr="00456F0C" w:rsidRDefault="00456F0C" w:rsidP="00456F0C">
            <w:pPr>
              <w:pStyle w:val="PointManual"/>
            </w:pPr>
            <w:r w:rsidRPr="00456F0C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F57491" w14:textId="109A5710" w:rsidR="00456F0C" w:rsidRPr="00BE7002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EU support to Ukraine</w:t>
            </w:r>
            <w:r>
              <w:rPr>
                <w:rStyle w:val="FootnoteReference"/>
                <w:bCs/>
                <w:color w:val="000000" w:themeColor="text1"/>
                <w:szCs w:val="24"/>
              </w:rPr>
              <w:footnoteReference w:id="3"/>
            </w:r>
          </w:p>
          <w:p w14:paraId="78E2034A" w14:textId="4385C0E8" w:rsidR="00456F0C" w:rsidRDefault="00456F0C" w:rsidP="00BE7002">
            <w:pPr>
              <w:rPr>
                <w:color w:val="000000" w:themeColor="text1"/>
                <w:szCs w:val="24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A522D9" w14:textId="77777777" w:rsidR="00456F0C" w:rsidRDefault="00456F0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36A724" w14:textId="77777777" w:rsidR="00456F0C" w:rsidRDefault="00456F0C" w:rsidP="00CB73C2">
            <w:pPr>
              <w:rPr>
                <w:lang w:val="en-US"/>
              </w:rPr>
            </w:pPr>
          </w:p>
        </w:tc>
      </w:tr>
      <w:tr w:rsidR="00456F0C" w14:paraId="0EBE58DC" w14:textId="77777777" w:rsidTr="00456F0C">
        <w:tc>
          <w:tcPr>
            <w:tcW w:w="567" w:type="dxa"/>
            <w:tcMar>
              <w:right w:w="0" w:type="dxa"/>
            </w:tcMar>
          </w:tcPr>
          <w:p w14:paraId="1D81DFED" w14:textId="0956820D" w:rsidR="00456F0C" w:rsidRPr="00456F0C" w:rsidRDefault="00456F0C" w:rsidP="00456F0C">
            <w:pPr>
              <w:pStyle w:val="PointManual"/>
            </w:pPr>
            <w:r w:rsidRPr="00456F0C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79D558" w14:textId="73D06A10" w:rsidR="00456F0C" w:rsidRPr="00BE7002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Situation in the Middle East and its implication for European defence and security</w:t>
            </w:r>
          </w:p>
          <w:p w14:paraId="4479DF0A" w14:textId="67A2AA14" w:rsidR="00456F0C" w:rsidRDefault="00456F0C" w:rsidP="00BE7002"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6E4D6A" w14:textId="77777777" w:rsidR="00456F0C" w:rsidRDefault="00456F0C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9C99A0" w14:textId="77777777" w:rsidR="00456F0C" w:rsidRDefault="00456F0C" w:rsidP="00BE7002">
            <w:pPr>
              <w:rPr>
                <w:lang w:val="en-US"/>
              </w:rPr>
            </w:pPr>
          </w:p>
        </w:tc>
      </w:tr>
      <w:tr w:rsidR="00456F0C" w14:paraId="10BF8461" w14:textId="77777777" w:rsidTr="00456F0C">
        <w:tc>
          <w:tcPr>
            <w:tcW w:w="567" w:type="dxa"/>
            <w:tcMar>
              <w:right w:w="0" w:type="dxa"/>
            </w:tcMar>
          </w:tcPr>
          <w:p w14:paraId="63C631B8" w14:textId="4677DE64" w:rsidR="00456F0C" w:rsidRPr="00456F0C" w:rsidRDefault="00456F0C" w:rsidP="00456F0C">
            <w:pPr>
              <w:pStyle w:val="PointManual"/>
            </w:pPr>
            <w:r w:rsidRPr="00456F0C">
              <w:t>7.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E2E1B9" w14:textId="51F29EE2" w:rsidR="00456F0C" w:rsidRPr="00BE7002" w:rsidRDefault="00456F0C" w:rsidP="00E8613E">
            <w:pPr>
              <w:pageBreakBefore/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Defence readiness</w:t>
            </w:r>
            <w:r>
              <w:rPr>
                <w:rStyle w:val="FootnoteReference"/>
                <w:bCs/>
                <w:color w:val="000000" w:themeColor="text1"/>
                <w:szCs w:val="24"/>
              </w:rPr>
              <w:footnoteReference w:id="4"/>
            </w:r>
          </w:p>
          <w:p w14:paraId="774E8104" w14:textId="70FA46D4" w:rsidR="00456F0C" w:rsidRDefault="00456F0C" w:rsidP="00BE7002"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B86BCB" w14:textId="77777777" w:rsidR="00456F0C" w:rsidRDefault="00456F0C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0C0F9B" w14:textId="77777777" w:rsidR="00456F0C" w:rsidRDefault="00456F0C" w:rsidP="00BE7002">
            <w:pPr>
              <w:rPr>
                <w:lang w:val="en-US"/>
              </w:rPr>
            </w:pPr>
          </w:p>
        </w:tc>
      </w:tr>
      <w:tr w:rsidR="00456F0C" w14:paraId="00A6B306" w14:textId="77777777" w:rsidTr="00456F0C">
        <w:tc>
          <w:tcPr>
            <w:tcW w:w="567" w:type="dxa"/>
            <w:tcMar>
              <w:right w:w="0" w:type="dxa"/>
            </w:tcMar>
          </w:tcPr>
          <w:p w14:paraId="619B7A52" w14:textId="23A2BE03" w:rsidR="00456F0C" w:rsidRPr="00456F0C" w:rsidRDefault="00456F0C" w:rsidP="00456F0C">
            <w:pPr>
              <w:pStyle w:val="PointManual"/>
            </w:pPr>
            <w:r w:rsidRPr="00456F0C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92CE11" w14:textId="00128596" w:rsidR="00456F0C" w:rsidRDefault="00456F0C" w:rsidP="00BE7002">
            <w:r w:rsidRPr="00BE7002">
              <w:rPr>
                <w:bCs/>
                <w:color w:val="000000" w:themeColor="text1"/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F84FCD" w14:textId="77777777" w:rsidR="00456F0C" w:rsidRDefault="00456F0C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1A150F" w14:textId="77777777" w:rsidR="00456F0C" w:rsidRDefault="00456F0C" w:rsidP="00BE7002">
            <w:pPr>
              <w:rPr>
                <w:lang w:val="en-US"/>
              </w:rPr>
            </w:pPr>
          </w:p>
        </w:tc>
      </w:tr>
    </w:tbl>
    <w:p w14:paraId="2242BF16" w14:textId="77777777" w:rsidR="008E62CD" w:rsidRPr="00EE58DE" w:rsidRDefault="008E62CD" w:rsidP="008E62CD">
      <w:pPr>
        <w:pStyle w:val="ImageLine"/>
        <w:rPr>
          <w:lang w:val="en-US"/>
        </w:rPr>
      </w:pPr>
    </w:p>
    <w:p w14:paraId="75A981A3" w14:textId="5EDC2AB7" w:rsidR="008E62CD" w:rsidRDefault="008E62CD" w:rsidP="006104E0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2DF3178" wp14:editId="477987C2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1E2B6770" w14:textId="77777777" w:rsidR="001B060D" w:rsidRDefault="001B060D" w:rsidP="001B060D">
      <w:pPr>
        <w:pStyle w:val="FinalLine"/>
      </w:pPr>
    </w:p>
    <w:sectPr w:rsidR="001B060D" w:rsidSect="00A109C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8AFE" w14:textId="77777777" w:rsidR="0081123E" w:rsidRDefault="008112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109C5" w:rsidRPr="00D94637" w14:paraId="467E315E" w14:textId="77777777" w:rsidTr="00A109C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4A5C4DD" w14:textId="77777777" w:rsidR="00A109C5" w:rsidRPr="00D94637" w:rsidRDefault="00A109C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A109C5" w:rsidRPr="00B310DC" w14:paraId="208F03F9" w14:textId="77777777" w:rsidTr="00A109C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238D03E" w14:textId="57D0A342" w:rsidR="00A109C5" w:rsidRPr="00AD7BF2" w:rsidRDefault="00A109C5" w:rsidP="004F54B2">
          <w:pPr>
            <w:pStyle w:val="FooterText"/>
          </w:pPr>
          <w:r>
            <w:t>9239/26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899C659" w14:textId="77777777" w:rsidR="00A109C5" w:rsidRPr="00AD7BF2" w:rsidRDefault="00A109C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E5B067F" w14:textId="77777777" w:rsidR="00A109C5" w:rsidRPr="002511D8" w:rsidRDefault="00A109C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514F886" w14:textId="1FBA42EF" w:rsidR="00A109C5" w:rsidRPr="00B310DC" w:rsidRDefault="00A109C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A109C5" w:rsidRPr="00D94637" w14:paraId="205FC751" w14:textId="77777777" w:rsidTr="00A109C5">
      <w:trPr>
        <w:jc w:val="center"/>
      </w:trPr>
      <w:tc>
        <w:tcPr>
          <w:tcW w:w="1774" w:type="pct"/>
          <w:shd w:val="clear" w:color="auto" w:fill="auto"/>
        </w:tcPr>
        <w:p w14:paraId="29983263" w14:textId="49BBCCE0" w:rsidR="00A109C5" w:rsidRPr="00AD7BF2" w:rsidRDefault="00A109C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ED1CC04" w14:textId="235F5CE4" w:rsidR="00A109C5" w:rsidRPr="00AD7BF2" w:rsidRDefault="00A109C5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18C9D4D" w14:textId="59C849AA" w:rsidR="00A109C5" w:rsidRPr="00D94637" w:rsidRDefault="00A109C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A7B89BB" w14:textId="59381645" w:rsidR="00A109C5" w:rsidRPr="00695BAF" w:rsidRDefault="00A109C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A109C5" w:rsidRDefault="001B060D" w:rsidP="00A109C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109C5" w:rsidRPr="00D94637" w14:paraId="45734F68" w14:textId="77777777" w:rsidTr="00A109C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4DD3627" w14:textId="77777777" w:rsidR="00A109C5" w:rsidRPr="00D94637" w:rsidRDefault="00A109C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109C5" w:rsidRPr="00B310DC" w14:paraId="664ED17E" w14:textId="77777777" w:rsidTr="00A109C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3BA2F6E" w14:textId="4058BCEB" w:rsidR="00A109C5" w:rsidRPr="00AD7BF2" w:rsidRDefault="00A109C5" w:rsidP="004F54B2">
          <w:pPr>
            <w:pStyle w:val="FooterText"/>
          </w:pPr>
          <w:r>
            <w:t>9239/26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8BA8952" w14:textId="77777777" w:rsidR="00A109C5" w:rsidRPr="00AD7BF2" w:rsidRDefault="00A109C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732DA18" w14:textId="77777777" w:rsidR="00A109C5" w:rsidRPr="002511D8" w:rsidRDefault="00A109C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4E59340" w14:textId="36B04003" w:rsidR="00A109C5" w:rsidRPr="00B310DC" w:rsidRDefault="00A109C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109C5" w:rsidRPr="00D94637" w14:paraId="3CCC506C" w14:textId="77777777" w:rsidTr="00A109C5">
      <w:trPr>
        <w:jc w:val="center"/>
      </w:trPr>
      <w:tc>
        <w:tcPr>
          <w:tcW w:w="1774" w:type="pct"/>
          <w:shd w:val="clear" w:color="auto" w:fill="auto"/>
        </w:tcPr>
        <w:p w14:paraId="78C7C768" w14:textId="1A8BAA1F" w:rsidR="00A109C5" w:rsidRPr="00AD7BF2" w:rsidRDefault="00A109C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339CB8E" w14:textId="0F54638F" w:rsidR="00A109C5" w:rsidRPr="00AD7BF2" w:rsidRDefault="00A109C5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B42DA47" w14:textId="4DAEF555" w:rsidR="00A109C5" w:rsidRPr="00D94637" w:rsidRDefault="00A109C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EBCD1E0" w14:textId="4A8BEBC7" w:rsidR="00A109C5" w:rsidRPr="00695BAF" w:rsidRDefault="00A109C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A109C5" w:rsidRDefault="001B060D" w:rsidP="00A109C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0C415859" w14:textId="77777777" w:rsidR="00A109C5" w:rsidRDefault="00A109C5">
      <w:pPr>
        <w:pStyle w:val="FootnoteText"/>
      </w:pPr>
      <w:r>
        <w:rPr>
          <w:rStyle w:val="FootnoteReference"/>
        </w:rPr>
        <w:t>1</w:t>
      </w:r>
      <w:r>
        <w:tab/>
        <w:t>In the presence of the Chief Executive of the European Defence Agency</w:t>
      </w:r>
    </w:p>
  </w:footnote>
  <w:footnote w:id="2">
    <w:p w14:paraId="36E492BC" w14:textId="278BD2C0" w:rsidR="00456F0C" w:rsidRPr="00EE4822" w:rsidRDefault="00456F0C" w:rsidP="00644279">
      <w:pPr>
        <w:pStyle w:val="FootnoteText"/>
      </w:pPr>
      <w:r>
        <w:rPr>
          <w:rStyle w:val="FootnoteReference"/>
        </w:rPr>
        <w:footnoteRef/>
      </w:r>
      <w:r w:rsidRPr="00EE4822">
        <w:tab/>
        <w:t>Classified at level RESTREINT</w:t>
      </w:r>
      <w:r w:rsidR="0023612E">
        <w:t xml:space="preserve"> </w:t>
      </w:r>
      <w:r w:rsidRPr="00EE4822">
        <w:t>UE/EU</w:t>
      </w:r>
      <w:r w:rsidR="0023612E">
        <w:t xml:space="preserve"> </w:t>
      </w:r>
      <w:r w:rsidRPr="00EE4822">
        <w:t>RESTRICTED</w:t>
      </w:r>
    </w:p>
  </w:footnote>
  <w:footnote w:id="3">
    <w:p w14:paraId="39139F68" w14:textId="06B90300" w:rsidR="00456F0C" w:rsidRDefault="00456F0C">
      <w:pPr>
        <w:pStyle w:val="FootnoteText"/>
      </w:pPr>
      <w:r>
        <w:rPr>
          <w:rStyle w:val="FootnoteReference"/>
        </w:rPr>
        <w:footnoteRef/>
      </w:r>
      <w:r>
        <w:tab/>
        <w:t xml:space="preserve">In the presence of the Minister of Defence of Ukraine (via videoconference) and the </w:t>
      </w:r>
      <w:r w:rsidR="00920198">
        <w:t xml:space="preserve">Deputy </w:t>
      </w:r>
      <w:r>
        <w:t>Secretary-General of NATO</w:t>
      </w:r>
    </w:p>
  </w:footnote>
  <w:footnote w:id="4">
    <w:p w14:paraId="2C5ED680" w14:textId="1B55AB40" w:rsidR="00456F0C" w:rsidRDefault="00456F0C">
      <w:pPr>
        <w:pStyle w:val="FootnoteText"/>
      </w:pPr>
      <w:r>
        <w:rPr>
          <w:rStyle w:val="FootnoteReference"/>
        </w:rPr>
        <w:footnoteRef/>
      </w:r>
      <w:r>
        <w:tab/>
        <w:t xml:space="preserve">Preceded by a short presentation by the President of the Aerospace, Security and Defence Industries Association of Europe (transparency register number: </w:t>
      </w:r>
      <w:r w:rsidRPr="001578B1">
        <w:t>72699997886-5</w:t>
      </w:r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4215" w14:textId="77777777" w:rsidR="0081123E" w:rsidRDefault="008112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B47A5CF" w:rsidR="001B060D" w:rsidRPr="00A109C5" w:rsidRDefault="00A109C5" w:rsidP="00A109C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2148F309" w:rsidR="001B060D" w:rsidRPr="00A109C5" w:rsidRDefault="00A109C5" w:rsidP="00A109C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defaultTabStop w:val="567"/>
  <w:hyphenationZone w:val="425"/>
  <w:characterSpacingControl w:val="doNotCompress"/>
  <w:hdrShapeDefaults>
    <o:shapedefaults v:ext="edit" spidmax="75777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7437124220546668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2&lt;/text&gt;_x000d__x000a_  &lt;/metadata&gt;_x000d__x000a_  &lt;metadata key=&quot;md_Prefix&quot;&gt;_x000d__x000a_    &lt;text&gt;&lt;/text&gt;_x000d__x000a_  &lt;/metadata&gt;_x000d__x000a_  &lt;metadata key=&quot;md_DocumentNumber&quot;&gt;_x000d__x000a_    &lt;text&gt;923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26&lt;/text&gt;_x000d__x000a_      &lt;text&gt;RELEX 653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2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34963456615316470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1&lt;/text&gt;_x000d__x000a_  &lt;/metadata&gt;_x000d__x000a_  &lt;metadata key=&quot;md_Prefix&quot;&gt;_x000d__x000a_    &lt;text&gt;&lt;/text&gt;_x000d__x000a_  &lt;/metadata&gt;_x000d__x000a_  &lt;metadata key=&quot;md_DocumentNumber&quot;&gt;_x000d__x000a_    &lt;text&gt;865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5&lt;/text&gt;_x000d__x000a_      &lt;text&gt;RELEX 56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2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203b6df2516275e32579acfb0a524e78b10b8958b57f369c43346239432c0bf"/>
  </w:docVars>
  <w:rsids>
    <w:rsidRoot w:val="001B060D"/>
    <w:rsid w:val="00040980"/>
    <w:rsid w:val="000477F2"/>
    <w:rsid w:val="00081878"/>
    <w:rsid w:val="00083B17"/>
    <w:rsid w:val="000C2D59"/>
    <w:rsid w:val="000E2267"/>
    <w:rsid w:val="0011589E"/>
    <w:rsid w:val="001208A4"/>
    <w:rsid w:val="00121F77"/>
    <w:rsid w:val="001578B1"/>
    <w:rsid w:val="001B060D"/>
    <w:rsid w:val="00202977"/>
    <w:rsid w:val="0021707D"/>
    <w:rsid w:val="0023612E"/>
    <w:rsid w:val="002730C7"/>
    <w:rsid w:val="002B7630"/>
    <w:rsid w:val="002E1A37"/>
    <w:rsid w:val="00304FA9"/>
    <w:rsid w:val="00326C08"/>
    <w:rsid w:val="00350C40"/>
    <w:rsid w:val="003D040A"/>
    <w:rsid w:val="003E1AD2"/>
    <w:rsid w:val="00431F25"/>
    <w:rsid w:val="00442CAD"/>
    <w:rsid w:val="00456F0C"/>
    <w:rsid w:val="004C60B7"/>
    <w:rsid w:val="00546854"/>
    <w:rsid w:val="00553F04"/>
    <w:rsid w:val="005765E8"/>
    <w:rsid w:val="005A5570"/>
    <w:rsid w:val="005C3952"/>
    <w:rsid w:val="005F038C"/>
    <w:rsid w:val="005F61A1"/>
    <w:rsid w:val="006104E0"/>
    <w:rsid w:val="006213F4"/>
    <w:rsid w:val="00635278"/>
    <w:rsid w:val="00644279"/>
    <w:rsid w:val="006606BE"/>
    <w:rsid w:val="00677AD4"/>
    <w:rsid w:val="006A0129"/>
    <w:rsid w:val="006A45BA"/>
    <w:rsid w:val="006D2414"/>
    <w:rsid w:val="006F26D5"/>
    <w:rsid w:val="007010AE"/>
    <w:rsid w:val="00704E94"/>
    <w:rsid w:val="00723B34"/>
    <w:rsid w:val="00741DC3"/>
    <w:rsid w:val="00745D84"/>
    <w:rsid w:val="00764D8C"/>
    <w:rsid w:val="00772954"/>
    <w:rsid w:val="00786B8C"/>
    <w:rsid w:val="007B00FE"/>
    <w:rsid w:val="007D3D23"/>
    <w:rsid w:val="0081123E"/>
    <w:rsid w:val="008146F9"/>
    <w:rsid w:val="00842DC6"/>
    <w:rsid w:val="008E62CD"/>
    <w:rsid w:val="00920198"/>
    <w:rsid w:val="00963AD3"/>
    <w:rsid w:val="009860AE"/>
    <w:rsid w:val="009930AF"/>
    <w:rsid w:val="009D152F"/>
    <w:rsid w:val="009F4B28"/>
    <w:rsid w:val="00A109C5"/>
    <w:rsid w:val="00A24B00"/>
    <w:rsid w:val="00A31007"/>
    <w:rsid w:val="00A6001C"/>
    <w:rsid w:val="00A87B66"/>
    <w:rsid w:val="00B15A67"/>
    <w:rsid w:val="00B229E3"/>
    <w:rsid w:val="00B46BC2"/>
    <w:rsid w:val="00B5488B"/>
    <w:rsid w:val="00B66BBA"/>
    <w:rsid w:val="00BA38E9"/>
    <w:rsid w:val="00BC0BB4"/>
    <w:rsid w:val="00BC3EC8"/>
    <w:rsid w:val="00BD729D"/>
    <w:rsid w:val="00BE7002"/>
    <w:rsid w:val="00BF5875"/>
    <w:rsid w:val="00C02778"/>
    <w:rsid w:val="00C24D81"/>
    <w:rsid w:val="00C3392D"/>
    <w:rsid w:val="00C54511"/>
    <w:rsid w:val="00CB60C4"/>
    <w:rsid w:val="00CC013E"/>
    <w:rsid w:val="00CC47BD"/>
    <w:rsid w:val="00CD380C"/>
    <w:rsid w:val="00D33B55"/>
    <w:rsid w:val="00D64B12"/>
    <w:rsid w:val="00D92116"/>
    <w:rsid w:val="00D95441"/>
    <w:rsid w:val="00DA7ADA"/>
    <w:rsid w:val="00DB0576"/>
    <w:rsid w:val="00DF6C78"/>
    <w:rsid w:val="00DF7902"/>
    <w:rsid w:val="00E17870"/>
    <w:rsid w:val="00E24DE0"/>
    <w:rsid w:val="00E27E9D"/>
    <w:rsid w:val="00E53867"/>
    <w:rsid w:val="00E57D40"/>
    <w:rsid w:val="00E73994"/>
    <w:rsid w:val="00E8251D"/>
    <w:rsid w:val="00E8613E"/>
    <w:rsid w:val="00EB13BA"/>
    <w:rsid w:val="00EE3B78"/>
    <w:rsid w:val="00EE4822"/>
    <w:rsid w:val="00EE58DE"/>
    <w:rsid w:val="00F57F4C"/>
    <w:rsid w:val="00F67D61"/>
    <w:rsid w:val="00F93B52"/>
    <w:rsid w:val="00FC768C"/>
    <w:rsid w:val="00FE4223"/>
    <w:rsid w:val="00FF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1CEB7E1"/>
  <w15:docId w15:val="{92946F4A-F6A6-4317-B424-5E3DC5BD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A109C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109C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109C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109C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109C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109C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109C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A109C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109C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109C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109C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A109C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920198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4DAEC2-7163-4784-BDD3-76B5F16BF9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74E353-408E-46CA-B9CC-38924376415B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71205D0-C16D-4F23-927A-94A1353FE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C2F94E7-4F85-40E4-8397-149F56D223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134</Words>
  <Characters>735</Characters>
  <Application>Microsoft Office Word</Application>
  <DocSecurity>0</DocSecurity>
  <Lines>91</Lines>
  <Paragraphs>45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3</cp:revision>
  <dcterms:created xsi:type="dcterms:W3CDTF">2026-05-22T12:05:00Z</dcterms:created>
  <dcterms:modified xsi:type="dcterms:W3CDTF">2026-05-22T12:05:00Z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