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7a26656324796" /><Relationship Type="http://schemas.openxmlformats.org/package/2006/relationships/metadata/core-properties" Target="/docProps/core.xml" Id="Rebf354f497dc4168" /><Relationship Type="http://schemas.openxmlformats.org/officeDocument/2006/relationships/extended-properties" Target="/docProps/app.xml" Id="R4ee5298c364c4b8b" /><Relationship Type="http://schemas.openxmlformats.org/officeDocument/2006/relationships/custom-properties" Target="/docProps/custom.xml" Id="R1c23acecc28941dc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4290817972c9434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19 May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fr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9417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SAN 312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PHARM 88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494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582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944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228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124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2025/0404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French Senate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13 May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Regulations (EU) 2017/745 and (EU) 2017/746 as regards simplifying and reducing the burden of the rules on medical devices and in vitro diagnostic medical devices, and amending Regulation (EU) 2022/123 as regards the support of the European Medicines Agency for the expert panels on medical devices and Regulation (EU) 2024/1689 as regards the list of Union harmonisation legislation referred to in its Annex I [16919/25 - COM(2025) 0404 final]</w:t>
                </w:r>
              </w:p>
              <w:p>
                <w:pPr>
                  <w:pStyle w:val="TBSubjectText"/>
                </w:pPr>
                <w:r>
                  <w:rPr>
                    <w:i/>
                  </w:rPr>
                  <w:t xml:space="preserve">- Reasoned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FB6261" w:rsidP="00FB6261" w:rsidRDefault="00FB6261" w14:paraId="1CD87D6B" w14:textId="03B91C41">
      <w:pPr>
        <w:pStyle w:val="EntText"/>
        <w:spacing w:before="480"/>
      </w:pPr>
      <w:r w:rsidRPr="00FB6261">
        <w:t xml:space="preserve">Delegations will find </w:t>
      </w:r>
      <w:r w:rsidR="00235C22">
        <w:t>enclosed the opinion</w:t>
      </w:r>
      <w:r w:rsidR="00235C22">
        <w:rPr>
          <w:rStyle w:val="FootnoteReference"/>
        </w:rPr>
        <w:footnoteReference w:id="2"/>
      </w:r>
      <w:r w:rsidR="00235C22">
        <w:t xml:space="preserve"> of the French Senate</w:t>
      </w:r>
      <w:r w:rsidR="004B0CB0">
        <w:t xml:space="preserve"> on the above</w:t>
      </w:r>
      <w:r>
        <w:fldChar w:fldCharType="begin"/>
      </w:r>
      <w:r>
        <w:instrText xml:space="preserve"> QUOTE "</w:instrText>
      </w:r>
      <w:r>
        <w:fldChar w:fldCharType="begin">
          <w:fldData xml:space="preserve">QwBvAG0AbQBEAG8AYwBzAHwAUwBMAA==
</w:fldData>
        </w:fldChar>
      </w:r>
      <w:r>
        <w:instrText xml:space="preserve"> ADDIN "DocuWrite metadata link" </w:instrText>
      </w:r>
      <w:r>
        <w:fldChar w:fldCharType="end"/>
      </w:r>
      <w:r w:rsidRPr="00CB5F36" w:rsidR="00CB5F36">
        <w:rPr>
          <w:rStyle w:val="Marker"/>
        </w:rPr>
        <w:instrText>[…]</w:instrText>
      </w:r>
      <w:r>
        <w:instrText xml:space="preserve">" </w:instrText>
      </w:r>
      <w:r>
        <w:fldChar w:fldCharType="separate"/>
      </w:r>
      <w:r>
        <w:fldChar w:fldCharType="end"/>
      </w:r>
      <w:r w:rsidRPr="00FB6261">
        <w:t>.</w:t>
      </w:r>
    </w:p>
    <w:p w:rsidR="00FB6261" w:rsidP="00FB6261" w:rsidRDefault="00FB6261" w14:paraId="78E8D425" w14:textId="77777777">
      <w:pPr>
        <w:pStyle w:val="Lignefinal"/>
      </w:pPr>
    </w:p>
    <w:p w:rsidRPr="00FB6261" w:rsidR="00CA68D3" w:rsidP="00FB6261" w:rsidRDefault="00CA68D3" w14:paraId="468E4EA1" w14:textId="04E7EA28">
      <w:pPr>
        <w:pStyle w:val="pj"/>
        <w:spacing w:before="120"/>
      </w:pPr>
    </w:p>
    <w:p w:rsidR="00FB6261" w:rsidP="00FB6261" w:rsidRDefault="00FB6261" w14:paraId="568F6D3E" w14:textId="77777777">
      <w:pPr>
        <w:sectPr w:rsidR="00FB6261" w:rsidSect="00CB5F36">
          <w:footerReference w:type="even" r:id="R3dc71df9badc4864"/>
          <w:headerReference w:type="even" r:id="Rc7bf8656db39427e"/>
          <w:headerReference w:type="default" r:id="R2026bef137eb4467"/>
          <w:footerReference w:type="default" r:id="Rff6403886cc14713"/>
          <w:headerReference w:type="first" r:id="R6265f9ac9ba941a3"/>
          <w:footerReference w:type="first" r:id="R74f8c45e5e834e05"/>
          <w:pgSz w:w="11907" w:h="16839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Pr="004C155F" w:rsidR="00FB6261" w:rsidP="004C155F" w:rsidRDefault="004C155F" w14:paraId="12730D47" w14:textId="5A70849E">
      <w:pPr>
        <w:pStyle w:val="NoSpacing"/>
        <w:jc w:val="right"/>
        <w:rPr>
          <w:b/>
          <w:bCs/>
          <w:u w:val="single"/>
        </w:rPr>
      </w:pPr>
      <w:r w:rsidRPr="004C155F">
        <w:rPr>
          <w:b/>
          <w:bCs/>
          <w:u w:val="single"/>
        </w:rPr>
        <w:lastRenderedPageBreak/>
        <w:t>ANNEX</w:t>
      </w:r>
    </w:p>
    <w:p w:rsidR="004C155F" w:rsidP="007E0FF0" w:rsidRDefault="004C155F" w14:paraId="723F2FB1" w14:textId="77777777">
      <w:pPr>
        <w:pStyle w:val="NoSpacing"/>
      </w:pPr>
    </w:p>
    <w:p w:rsidR="004C155F" w:rsidP="004C155F" w:rsidRDefault="004C155F" w14:paraId="40BFFAD6" w14:textId="259F6B58">
      <w:pPr>
        <w:pStyle w:val="NoSpacing"/>
        <w:jc w:val="center"/>
      </w:pPr>
      <w:r w:rsidRPr="004C155F">
        <w:drawing>
          <wp:inline distT="0" distB="0" distL="0" distR="0" wp14:anchorId="6FE5D387" wp14:editId="641BBE4F">
            <wp:extent cx="5866765" cy="8058150"/>
            <wp:effectExtent l="0" t="0" r="63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0061801" name=""/>
                    <pic:cNvPicPr/>
                  </pic:nvPicPr>
                  <pic:blipFill>
                    <a:blip r:embed="Rd9272baf9b3c41f7"/>
                    <a:stretch>
                      <a:fillRect/>
                    </a:stretch>
                  </pic:blipFill>
                  <pic:spPr>
                    <a:xfrm>
                      <a:off x="0" y="0"/>
                      <a:ext cx="5877048" cy="8072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155F" w:rsidP="007E0FF0" w:rsidRDefault="004C155F" w14:paraId="4D04E79E" w14:textId="77777777">
      <w:pPr>
        <w:pStyle w:val="NoSpacing"/>
      </w:pPr>
    </w:p>
    <w:p w:rsidR="004C155F" w:rsidRDefault="004C155F" w14:paraId="548CD709" w14:textId="3A226856">
      <w:pPr>
        <w:spacing w:after="160" w:line="259" w:lineRule="auto"/>
      </w:pPr>
      <w:r>
        <w:br w:type="page"/>
      </w:r>
    </w:p>
    <w:p w:rsidR="004C155F" w:rsidP="004C155F" w:rsidRDefault="004C155F" w14:paraId="55096C94" w14:textId="28957E1D">
      <w:pPr>
        <w:pStyle w:val="NoSpacing"/>
        <w:jc w:val="center"/>
      </w:pPr>
      <w:r w:rsidRPr="004C155F">
        <w:drawing>
          <wp:inline distT="0" distB="0" distL="0" distR="0" wp14:anchorId="0A13DB61" wp14:editId="6C34824D">
            <wp:extent cx="5057775" cy="8000351"/>
            <wp:effectExtent l="0" t="0" r="0" b="127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257203" name=""/>
                    <pic:cNvPicPr/>
                  </pic:nvPicPr>
                  <pic:blipFill>
                    <a:blip r:embed="R3e1f3c13cfc249ee"/>
                    <a:stretch>
                      <a:fillRect/>
                    </a:stretch>
                  </pic:blipFill>
                  <pic:spPr>
                    <a:xfrm>
                      <a:off x="0" y="0"/>
                      <a:ext cx="5062891" cy="8008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155F" w:rsidP="007E0FF0" w:rsidRDefault="004C155F" w14:paraId="5D5ED701" w14:textId="77777777">
      <w:pPr>
        <w:pStyle w:val="NoSpacing"/>
      </w:pPr>
    </w:p>
    <w:p w:rsidR="004C155F" w:rsidP="007E0FF0" w:rsidRDefault="004C155F" w14:paraId="71D3143D" w14:textId="77777777">
      <w:pPr>
        <w:pStyle w:val="NoSpacing"/>
      </w:pPr>
    </w:p>
    <w:p w:rsidR="004C155F" w:rsidRDefault="004C155F" w14:paraId="5C97C28C" w14:textId="450F5CDC">
      <w:pPr>
        <w:spacing w:after="160" w:line="259" w:lineRule="auto"/>
      </w:pPr>
      <w:r>
        <w:br w:type="page"/>
      </w:r>
    </w:p>
    <w:p w:rsidR="004C155F" w:rsidP="004C155F" w:rsidRDefault="004C155F" w14:paraId="796A4241" w14:textId="7818C325">
      <w:pPr>
        <w:pStyle w:val="NoSpacing"/>
        <w:jc w:val="center"/>
      </w:pPr>
      <w:r w:rsidRPr="004C155F">
        <w:drawing>
          <wp:inline distT="0" distB="0" distL="0" distR="0" wp14:anchorId="69034B6A" wp14:editId="38FB1389">
            <wp:extent cx="5305425" cy="8067002"/>
            <wp:effectExtent l="0" t="0" r="0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3776" name=""/>
                    <pic:cNvPicPr/>
                  </pic:nvPicPr>
                  <pic:blipFill>
                    <a:blip r:embed="Rd47df2d4d7e6499c"/>
                    <a:stretch>
                      <a:fillRect/>
                    </a:stretch>
                  </pic:blipFill>
                  <pic:spPr>
                    <a:xfrm>
                      <a:off x="0" y="0"/>
                      <a:ext cx="5314974" cy="8081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155F" w:rsidP="007E0FF0" w:rsidRDefault="004C155F" w14:paraId="022B5BDC" w14:textId="77777777">
      <w:pPr>
        <w:pStyle w:val="NoSpacing"/>
      </w:pPr>
    </w:p>
    <w:p w:rsidR="004C155F" w:rsidRDefault="004C155F" w14:paraId="5BB4023B" w14:textId="23C66A3A">
      <w:pPr>
        <w:spacing w:after="160" w:line="259" w:lineRule="auto"/>
      </w:pPr>
      <w:r>
        <w:br w:type="page"/>
      </w:r>
    </w:p>
    <w:p w:rsidR="004C155F" w:rsidP="006C76CA" w:rsidRDefault="004C155F" w14:paraId="0DE5EFEA" w14:textId="14758118">
      <w:pPr>
        <w:pStyle w:val="NoSpacing"/>
        <w:jc w:val="center"/>
      </w:pPr>
      <w:r w:rsidRPr="004C155F">
        <w:drawing>
          <wp:inline distT="0" distB="0" distL="0" distR="0" wp14:anchorId="7AE62EA9" wp14:editId="4F17FCE9">
            <wp:extent cx="5295900" cy="7914590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451538" name=""/>
                    <pic:cNvPicPr/>
                  </pic:nvPicPr>
                  <pic:blipFill>
                    <a:blip r:embed="R96870801b1ad42b6"/>
                    <a:stretch>
                      <a:fillRect/>
                    </a:stretch>
                  </pic:blipFill>
                  <pic:spPr>
                    <a:xfrm>
                      <a:off x="0" y="0"/>
                      <a:ext cx="5307825" cy="7932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155F" w:rsidP="007E0FF0" w:rsidRDefault="004C155F" w14:paraId="49D6D853" w14:textId="77777777">
      <w:pPr>
        <w:pStyle w:val="NoSpacing"/>
      </w:pPr>
    </w:p>
    <w:p w:rsidR="004C155F" w:rsidRDefault="004C155F" w14:paraId="4707662B" w14:textId="01E7672D">
      <w:pPr>
        <w:spacing w:after="160" w:line="259" w:lineRule="auto"/>
      </w:pPr>
      <w:r>
        <w:br w:type="page"/>
      </w:r>
    </w:p>
    <w:p w:rsidR="004C155F" w:rsidP="006C76CA" w:rsidRDefault="004C155F" w14:paraId="256DDDE0" w14:textId="61F54432">
      <w:pPr>
        <w:pStyle w:val="NoSpacing"/>
        <w:jc w:val="center"/>
      </w:pPr>
      <w:r w:rsidRPr="004C155F">
        <w:drawing>
          <wp:inline distT="0" distB="0" distL="0" distR="0" wp14:anchorId="19461167" wp14:editId="6B9E5EF2">
            <wp:extent cx="5400675" cy="4086224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830344" name=""/>
                    <pic:cNvPicPr/>
                  </pic:nvPicPr>
                  <pic:blipFill>
                    <a:blip r:embed="R896ab9c948f4434d"/>
                    <a:stretch>
                      <a:fillRect/>
                    </a:stretch>
                  </pic:blipFill>
                  <pic:spPr>
                    <a:xfrm>
                      <a:off x="0" y="0"/>
                      <a:ext cx="5412345" cy="4095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155F" w:rsidP="007E0FF0" w:rsidRDefault="004C155F" w14:paraId="6C35CE37" w14:textId="77777777">
      <w:pPr>
        <w:pStyle w:val="NoSpacing"/>
      </w:pPr>
    </w:p>
    <w:p w:rsidR="006C76CA" w:rsidP="007E0FF0" w:rsidRDefault="006C76CA" w14:paraId="66FF3BDF" w14:textId="77777777">
      <w:pPr>
        <w:pStyle w:val="NoSpacing"/>
      </w:pPr>
    </w:p>
    <w:p w:rsidRPr="00E80D97" w:rsidR="004C155F" w:rsidP="004C155F" w:rsidRDefault="004C155F" w14:paraId="7A769F44" w14:textId="4233EFF1">
      <w:pPr>
        <w:pStyle w:val="NoSpacing"/>
        <w:jc w:val="center"/>
      </w:pPr>
      <w:r>
        <w:t>__________________</w:t>
      </w:r>
    </w:p>
    <w:sectPr w:rsidRPr="00E80D97" w:rsidR="004C155F" w:rsidSect="00CB5F36">
      <w:footerReference w:type="even" r:id="Rac4dc767286e4c0d"/>
      <w:footerReference w:type="first" r:id="R8091c828da0849d9"/>
      <w:headerReference w:type="even" r:id="Rc2d7a33e8c7144b6"/>
      <w:headerReference w:type="first" r:id="Rbc23a13199914be7"/>
      <w:headerReference w:type="default" r:id="Re47a79acb8334fae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9417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EN‌/FR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9417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EN‌/FR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FB6261" w:rsidTr="00FB6261" w14:paraId="0CA5C1F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FB6261" w:rsidP="00D94637" w:rsidRDefault="00FB6261" w14:paraId="045A0606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FB6261" w:rsidTr="00FB6261" w14:paraId="2F494EA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FB6261" w:rsidP="004F54B2" w:rsidRDefault="00FB6261" w14:paraId="4E0ED388" w14:textId="647819EF">
          <w:pPr>
            <w:pStyle w:val="FooterText"/>
          </w:pPr>
          <w:r>
            <w:t>9417/26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FB6261" w:rsidP="00D94637" w:rsidRDefault="00FB6261" w14:paraId="29D5E817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FB6261" w:rsidP="00D94637" w:rsidRDefault="00FB6261" w14:paraId="0E359279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FB6261" w:rsidP="00D94637" w:rsidRDefault="00FB6261" w14:paraId="3840F6D0" w14:textId="7DD9936F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FB6261" w:rsidTr="00FB6261" w14:paraId="69AB1A25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FB6261" w:rsidP="00D94637" w:rsidRDefault="00FB6261" w14:paraId="2A5AFBEA" w14:textId="1F6D2663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FB6261" w:rsidP="00D204D6" w:rsidRDefault="00FB6261" w14:paraId="7F7F1007" w14:textId="63A42815">
          <w:pPr>
            <w:pStyle w:val="FooterText"/>
            <w:spacing w:before="40"/>
            <w:jc w:val="center"/>
          </w:pPr>
          <w:r>
            <w:t>LIFE.5</w:t>
          </w:r>
        </w:p>
      </w:tc>
      <w:tc>
        <w:tcPr>
          <w:tcW w:w="742" w:type="pct"/>
          <w:shd w:val="clear" w:color="auto" w:fill="auto"/>
        </w:tcPr>
        <w:p w:rsidRPr="00D94637" w:rsidR="00FB6261" w:rsidP="002F0099" w:rsidRDefault="00FB6261" w14:paraId="4896DC72" w14:textId="33AE18B4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FB6261" w:rsidP="00D94637" w:rsidRDefault="00FB6261" w14:paraId="5E93DDA6" w14:textId="381DE8E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EN‌/FR</w:t>
          </w:r>
        </w:p>
      </w:tc>
    </w:tr>
    <w:bookmarkEnd w:id="1"/>
  </w:tbl>
  <w:p w:rsidRPr="00FB6261" w:rsidR="00FB6261" w:rsidP="00FB6261" w:rsidRDefault="00FB6261" w14:paraId="12ABD8D4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9417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EN‌/FR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9417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LIFE.5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EN‌/FR</w:t>
          </w:r>
        </w:p>
      </w:tc>
    </w:tr>
    <w:bookmarkEnd w:id="4"/>
  </w:tbl>
  <w:p>
    <w:pPr>
      <w:pStyle w:val="FooterCouncil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FB6261" w:rsidTr="00FB6261" w14:paraId="0CA5C1F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FB6261" w:rsidP="00D94637" w:rsidRDefault="00FB6261" w14:paraId="045A0606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FB6261" w:rsidTr="00FB6261" w14:paraId="2F494EA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FB6261" w:rsidP="004F54B2" w:rsidRDefault="00FB6261" w14:paraId="4E0ED388" w14:textId="647819EF">
          <w:pPr>
            <w:pStyle w:val="FooterText"/>
          </w:pPr>
          <w:r>
            <w:t>9417/26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FB6261" w:rsidP="00D94637" w:rsidRDefault="00FB6261" w14:paraId="29D5E817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FB6261" w:rsidP="00D94637" w:rsidRDefault="00FB6261" w14:paraId="0E359279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FB6261" w:rsidP="00D94637" w:rsidRDefault="00FB6261" w14:paraId="3840F6D0" w14:textId="7DD9936F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FB6261" w:rsidTr="00FB6261" w14:paraId="69AB1A25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FB6261" w:rsidP="00D94637" w:rsidRDefault="00FB6261" w14:paraId="2A5AFBEA" w14:textId="1F6D2663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FB6261" w:rsidP="00D204D6" w:rsidRDefault="00FB6261" w14:paraId="7F7F1007" w14:textId="63A42815">
          <w:pPr>
            <w:pStyle w:val="FooterText"/>
            <w:spacing w:before="40"/>
            <w:jc w:val="center"/>
          </w:pPr>
          <w:r>
            <w:t>LIFE.5</w:t>
          </w:r>
        </w:p>
      </w:tc>
      <w:tc>
        <w:tcPr>
          <w:tcW w:w="742" w:type="pct"/>
          <w:shd w:val="clear" w:color="auto" w:fill="auto"/>
        </w:tcPr>
        <w:p w:rsidRPr="00D94637" w:rsidR="00FB6261" w:rsidP="002F0099" w:rsidRDefault="00FB6261" w14:paraId="4896DC72" w14:textId="33AE18B4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FB6261" w:rsidP="00D94637" w:rsidRDefault="00FB6261" w14:paraId="5E93DDA6" w14:textId="381DE8E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EN‌/FR</w:t>
          </w:r>
        </w:p>
      </w:tc>
    </w:tr>
    <w:bookmarkEnd w:id="1"/>
  </w:tbl>
  <w:p w:rsidRPr="00FB6261" w:rsidR="00FB6261" w:rsidP="00FB6261" w:rsidRDefault="00FB6261" w14:paraId="12ABD8D4" w14:textId="77777777">
    <w:pPr>
      <w:pStyle w:val="FooterCouncil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FB6261" w:rsidTr="00FB6261" w14:paraId="34D67D96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FB6261" w:rsidP="00D94637" w:rsidRDefault="00FB6261" w14:paraId="46653CB3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FB6261" w:rsidTr="00FB6261" w14:paraId="1EBB59A3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FB6261" w:rsidP="004F54B2" w:rsidRDefault="00FB6261" w14:paraId="239CC62D" w14:textId="16220E49">
          <w:pPr>
            <w:pStyle w:val="FooterText"/>
          </w:pPr>
          <w:r>
            <w:t>9417/26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FB6261" w:rsidP="00D94637" w:rsidRDefault="00FB6261" w14:paraId="506B684A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FB6261" w:rsidP="00D94637" w:rsidRDefault="00FB6261" w14:paraId="438CC4B6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FB6261" w:rsidP="00D94637" w:rsidRDefault="00FB6261" w14:paraId="0A634E31" w14:textId="3BC30363">
          <w:pPr>
            <w:pStyle w:val="FooterText"/>
            <w:jc w:val="right"/>
          </w:pPr>
        </w:p>
      </w:tc>
    </w:tr>
    <w:tr w:rsidRPr="00D94637" w:rsidR="00FB6261" w:rsidTr="00FB6261" w14:paraId="38C87F47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FB6261" w:rsidP="00D94637" w:rsidRDefault="00FB6261" w14:paraId="146A7FA9" w14:textId="1E42742D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FB6261" w:rsidP="00D204D6" w:rsidRDefault="00FB6261" w14:paraId="54B027C5" w14:textId="4DCDC62F">
          <w:pPr>
            <w:pStyle w:val="FooterText"/>
            <w:spacing w:before="40"/>
            <w:jc w:val="center"/>
          </w:pPr>
          <w:r>
            <w:t>LIFE.5</w:t>
          </w:r>
        </w:p>
      </w:tc>
      <w:tc>
        <w:tcPr>
          <w:tcW w:w="742" w:type="pct"/>
          <w:shd w:val="clear" w:color="auto" w:fill="auto"/>
        </w:tcPr>
        <w:p w:rsidRPr="00D94637" w:rsidR="00FB6261" w:rsidP="002F0099" w:rsidRDefault="00FB6261" w14:paraId="04F2A54F" w14:textId="3674DA42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FB6261" w:rsidP="00D94637" w:rsidRDefault="00FB6261" w14:paraId="6BBC7B06" w14:textId="6F84EB0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EN‌/FR</w:t>
          </w:r>
        </w:p>
      </w:tc>
    </w:tr>
  </w:tbl>
  <w:p w:rsidRPr="00FB6261" w:rsidR="00FB6261" w:rsidP="00FB6261" w:rsidRDefault="00FB6261" w14:paraId="37F0CD1F" w14:textId="77777777"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261" w:rsidP="005037DB" w:rsidRDefault="00FB6261" w14:paraId="1AEFEF6C" w14:textId="77777777">
      <w:pPr>
        <w:spacing w:line="240" w:lineRule="auto"/>
      </w:pPr>
      <w:r>
        <w:separator/>
      </w:r>
    </w:p>
  </w:footnote>
  <w:footnote w:type="continuationSeparator" w:id="0">
    <w:p w:rsidR="00FB6261" w:rsidP="005037DB" w:rsidRDefault="00FB6261" w14:paraId="5C38340F" w14:textId="77777777">
      <w:pPr>
        <w:spacing w:line="240" w:lineRule="auto"/>
      </w:pPr>
      <w:r>
        <w:continuationSeparator/>
      </w:r>
    </w:p>
  </w:footnote>
  <w:footnote w:id="2">
    <w:p w:rsidRPr="00235C22" w:rsidR="00235C22" w:rsidP="00235C22" w:rsidRDefault="00235C22" w14:paraId="251425CC" w14:textId="5F11D2CB">
      <w:pPr>
        <w:pStyle w:val="FootnoteText"/>
        <w:ind w:left="567" w:hanging="567"/>
      </w:pPr>
      <w:r>
        <w:rPr>
          <w:rStyle w:val="FootnoteReference"/>
        </w:rPr>
        <w:footnoteRef/>
      </w:r>
      <w:r>
        <w:t xml:space="preserve"> </w:t>
      </w:r>
      <w:r w:rsidRPr="00235C22">
        <w:tab/>
      </w:r>
      <w:r w:rsidRPr="00235C22">
        <w:t>The translation(s) of the opinion may be available on the Interparliamentary EU Information Exchange website (IPEX) at the following address:</w:t>
      </w:r>
      <w:r>
        <w:t xml:space="preserve"> </w:t>
      </w:r>
      <w:hyperlink w:history="1" r:id="rId1">
        <w:r w:rsidRPr="00235C22">
          <w:rPr>
            <w:rStyle w:val="Hyperlink"/>
          </w:rPr>
          <w:t>https://secure.ipex.eu/IPEXL-WEB/document/COM-2025-1023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B6261" w:rsidR="00FB6261" w:rsidP="00FB6261" w:rsidRDefault="00FB6261" w14:paraId="6DCA9413" w14:textId="5F00187C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B6261" w:rsidR="00FB6261" w:rsidP="00FB6261" w:rsidRDefault="00FB6261" w14:paraId="6DCA9413" w14:textId="5F00187C">
    <w:pPr>
      <w:pStyle w:val="HeaderCouncilLarge"/>
    </w:pPr>
    <w:r>
      <w:t> 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FB6261" w:rsidR="00FB6261" w:rsidP="00FB6261" w:rsidRDefault="00FB6261" w14:paraId="46F9DB3A" w14:textId="338ABAD2">
    <w:pPr>
      <w:pStyle w:val="HeaderCouncil"/>
    </w:pPr>
    <w:r>
      <w:t> 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"/>
    </w:pPr>
    <w:r>
      <w:t xml:space="preserve"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FR&quot; text=&quot;FR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FR&quot; text=&quot;FR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5-19&lt;/text&gt;&#13;&#10;  &lt;/metadata&gt;&#13;&#10;  &lt;metadata key=&quot;md_Prefix&quot;&gt;&#13;&#10;    &lt;text&gt;&lt;/text&gt;&#13;&#10;  &lt;/metadata&gt;&#13;&#10;  &lt;metadata key=&quot;md_DocumentNumber&quot;&gt;&#13;&#10;    &lt;text&gt;9417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AN 312&lt;/text&gt;&#13;&#10;      &lt;text&gt;PHARM 88&lt;/text&gt;&#13;&#10;      &lt;text&gt;MI 494&lt;/text&gt;&#13;&#10;      &lt;text&gt;COMPET 582&lt;/text&gt;&#13;&#10;      &lt;text&gt;CODEC 944&lt;/text&gt;&#13;&#10;      &lt;text&gt;INST 228&lt;/text&gt;&#13;&#10;      &lt;text&gt;PARLNAT 124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04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French Senate&quot;&gt;&amp;lt;FlowDocument xmlns=&quot;http://schemas.microsoft.com/winfx/2006/xaml/presentation&quot;&amp;gt;&amp;lt;Paragraph&amp;gt;The French Senate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5-13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s (EU) 2017/745 and (EU) 2017/746 as regards simplifying and reducing the burden of the rules on medical devices and in vitro diagnostic medical devices, and amending Regulation (EU) 2022/123 as regards the support of the European Medicines Agency for the expert panels on medical devices and Regulation (EU) 2024/1689 as regards the list of Union harmonisation legislation referred to in its Annex I [16919/25 - COM(2025) 0404 final] - Reasoned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s (EU) 2017/745 and (EU) 2017/746 as regards simplifying and reducing the burden of the rules on medical devices and in vitro diagnostic medical devices, and amending Regulation (EU) 2022/123 as regards the support of the European Medicines Agency for the expert panels on medical devices and Regulation (EU) 2024/1689 as regards the list of Union harmonisation legislation referred to in its Annex I [16919/25 - COM(2025) 0404 final]&amp;lt;/Paragraph&amp;gt;&amp;lt;Paragraph&amp;gt;&amp;lt;Run FontStyle=&quot;Italic&quot;&amp;gt;- Reasoned opinion on the application of the Principles of Subsidiarity and Proportionality&amp;lt;/Run&amp;gt;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LIFE.5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tru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a73b419a3804d19ef7a926361272d72d6f954e037931062ff68b4b24342fcbc6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Normal" w:default="1">
    <w:name w:val="Normal"/>
    <w:qFormat/>
    <w:rsid w:val="007E0FF0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0D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0D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0D97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0D97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0D97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0D97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0D97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0D97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0D97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5037DB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037DB"/>
    <w:pPr>
      <w:tabs>
        <w:tab w:val="center" w:pos="4513"/>
        <w:tab w:val="right" w:pos="9026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5037DB"/>
    <w:rPr>
      <w:rFonts w:ascii="Times New Roman" w:hAnsi="Times New Roman"/>
      <w:sz w:val="24"/>
    </w:rPr>
  </w:style>
  <w:style w:type="character" w:styleId="Heading1Char" w:customStyle="1">
    <w:name w:val="Heading 1 Char"/>
    <w:basedOn w:val="DefaultParagraphFont"/>
    <w:link w:val="Heading1"/>
    <w:uiPriority w:val="9"/>
    <w:rsid w:val="00E80D97"/>
    <w:rPr>
      <w:rFonts w:asciiTheme="majorHAnsi" w:hAnsiTheme="majorHAnsi" w:eastAsiaTheme="majorEastAsia" w:cstheme="majorBidi"/>
      <w:color w:val="365F91" w:themeColor="accent1" w:themeShade="BF"/>
      <w:sz w:val="40"/>
      <w:szCs w:val="40"/>
      <w:lang w:val="fr-CA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80D97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val="fr-CA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80D97"/>
    <w:rPr>
      <w:rFonts w:eastAsiaTheme="majorEastAsia" w:cstheme="majorBidi"/>
      <w:color w:val="365F91" w:themeColor="accent1" w:themeShade="BF"/>
      <w:sz w:val="28"/>
      <w:szCs w:val="28"/>
      <w:lang w:val="fr-CA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80D97"/>
    <w:rPr>
      <w:rFonts w:eastAsiaTheme="majorEastAsia" w:cstheme="majorBidi"/>
      <w:i/>
      <w:iCs/>
      <w:color w:val="365F91" w:themeColor="accent1" w:themeShade="BF"/>
      <w:sz w:val="24"/>
      <w:lang w:val="fr-CA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80D97"/>
    <w:rPr>
      <w:rFonts w:eastAsiaTheme="majorEastAsia" w:cstheme="majorBidi"/>
      <w:color w:val="365F91" w:themeColor="accent1" w:themeShade="BF"/>
      <w:sz w:val="24"/>
      <w:lang w:val="fr-CA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80D97"/>
    <w:rPr>
      <w:rFonts w:eastAsiaTheme="majorEastAsia" w:cstheme="majorBidi"/>
      <w:i/>
      <w:iCs/>
      <w:color w:val="595959" w:themeColor="text1" w:themeTint="A6"/>
      <w:sz w:val="24"/>
      <w:lang w:val="fr-CA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80D97"/>
    <w:rPr>
      <w:rFonts w:eastAsiaTheme="majorEastAsia" w:cstheme="majorBidi"/>
      <w:color w:val="595959" w:themeColor="text1" w:themeTint="A6"/>
      <w:sz w:val="24"/>
      <w:lang w:val="fr-CA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80D97"/>
    <w:rPr>
      <w:rFonts w:eastAsiaTheme="majorEastAsia" w:cstheme="majorBidi"/>
      <w:i/>
      <w:iCs/>
      <w:color w:val="272727" w:themeColor="text1" w:themeTint="D8"/>
      <w:sz w:val="24"/>
      <w:lang w:val="fr-CA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80D97"/>
    <w:rPr>
      <w:rFonts w:eastAsiaTheme="majorEastAsia" w:cstheme="majorBidi"/>
      <w:color w:val="272727" w:themeColor="text1" w:themeTint="D8"/>
      <w:sz w:val="24"/>
      <w:lang w:val="fr-CA"/>
    </w:rPr>
  </w:style>
  <w:style w:type="paragraph" w:styleId="Title">
    <w:name w:val="Title"/>
    <w:basedOn w:val="Normal"/>
    <w:next w:val="Normal"/>
    <w:link w:val="TitleChar"/>
    <w:uiPriority w:val="10"/>
    <w:qFormat/>
    <w:rsid w:val="00E80D97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80D97"/>
    <w:rPr>
      <w:rFonts w:asciiTheme="majorHAnsi" w:hAnsiTheme="majorHAnsi" w:eastAsiaTheme="majorEastAsia" w:cstheme="majorBidi"/>
      <w:spacing w:val="-10"/>
      <w:kern w:val="28"/>
      <w:sz w:val="56"/>
      <w:szCs w:val="56"/>
      <w:lang w:val="fr-CA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0D97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80D97"/>
    <w:rPr>
      <w:rFonts w:eastAsiaTheme="majorEastAsia" w:cstheme="majorBidi"/>
      <w:color w:val="595959" w:themeColor="text1" w:themeTint="A6"/>
      <w:spacing w:val="15"/>
      <w:sz w:val="28"/>
      <w:szCs w:val="28"/>
      <w:lang w:val="fr-CA"/>
    </w:rPr>
  </w:style>
  <w:style w:type="paragraph" w:styleId="Quote">
    <w:name w:val="Quote"/>
    <w:basedOn w:val="Normal"/>
    <w:next w:val="Normal"/>
    <w:link w:val="QuoteChar"/>
    <w:uiPriority w:val="29"/>
    <w:qFormat/>
    <w:rsid w:val="00E80D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80D97"/>
    <w:rPr>
      <w:rFonts w:ascii="Times New Roman" w:hAnsi="Times New Roman"/>
      <w:i/>
      <w:iCs/>
      <w:color w:val="404040" w:themeColor="text1" w:themeTint="BF"/>
      <w:sz w:val="24"/>
      <w:lang w:val="fr-CA"/>
    </w:rPr>
  </w:style>
  <w:style w:type="paragraph" w:styleId="ListParagraph">
    <w:name w:val="List Paragraph"/>
    <w:basedOn w:val="Normal"/>
    <w:uiPriority w:val="34"/>
    <w:qFormat/>
    <w:rsid w:val="00E80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0D97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7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80D97"/>
    <w:rPr>
      <w:rFonts w:ascii="Times New Roman" w:hAnsi="Times New Roman"/>
      <w:i/>
      <w:iCs/>
      <w:color w:val="365F91" w:themeColor="accent1" w:themeShade="BF"/>
      <w:sz w:val="24"/>
      <w:lang w:val="fr-CA"/>
    </w:rPr>
  </w:style>
  <w:style w:type="character" w:styleId="IntenseReference">
    <w:name w:val="Intense Reference"/>
    <w:basedOn w:val="DefaultParagraphFont"/>
    <w:uiPriority w:val="32"/>
    <w:qFormat/>
    <w:rsid w:val="00E80D97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7E0FF0"/>
    <w:pPr>
      <w:spacing w:after="0" w:line="240" w:lineRule="auto"/>
    </w:pPr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CB5F36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CB5F36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CB5F36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CB5F36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CB5F36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CB5F36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CB5F36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CB5F36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CB5F36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CB5F36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CB5F36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CB5F36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CB5F36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CB5F36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FB6261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FB6261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character" w:styleId="Marker" w:customStyle="1">
    <w:name w:val="Marker"/>
    <w:basedOn w:val="DefaultParagraphFont"/>
    <w:rsid w:val="00FB6261"/>
    <w:rPr>
      <w:color w:val="0000FF"/>
      <w:bdr w:val="none" w:color="auto" w:sz="0" w:space="0"/>
      <w:shd w:val="clear" w:color="auto" w:fill="auto"/>
    </w:rPr>
  </w:style>
  <w:style w:type="paragraph" w:styleId="pj" w:customStyle="1">
    <w:name w:val="p.j."/>
    <w:basedOn w:val="Normal"/>
    <w:link w:val="pjChar"/>
    <w:rsid w:val="00FB6261"/>
    <w:pPr>
      <w:spacing w:before="1200" w:after="120" w:line="240" w:lineRule="auto"/>
      <w:ind w:left="1440" w:hanging="1440"/>
    </w:pPr>
    <w:rPr>
      <w:rFonts w:cs="Times New Roman"/>
    </w:rPr>
  </w:style>
  <w:style w:type="character" w:styleId="pjChar" w:customStyle="1">
    <w:name w:val="p.j. Char"/>
    <w:basedOn w:val="DefaultParagraphFont"/>
    <w:link w:val="pj"/>
    <w:rsid w:val="00FB6261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FB6261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after="160" w:line="240" w:lineRule="auto"/>
      <w:ind w:left="480" w:hanging="480"/>
    </w:pPr>
    <w:rPr>
      <w:rFonts w:cs="Times New Roman"/>
      <w:b/>
    </w:rPr>
  </w:style>
  <w:style w:type="character" w:styleId="nbborderedChar" w:customStyle="1">
    <w:name w:val="nb bordered Char"/>
    <w:basedOn w:val="DefaultParagraphFont"/>
    <w:link w:val="nbbordered"/>
    <w:rsid w:val="00FB6261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FB6261"/>
    <w:rPr>
      <w:rFonts w:ascii="Times New Roman" w:hAnsi="Times New Roman" w:cs="Times New Roman"/>
      <w:sz w:val="2"/>
    </w:rPr>
    <w:pPr>
      <w:spacing w:before="0" w:after="0"/>
    </w:pPr>
  </w:style>
  <w:style w:type="character" w:styleId="HeaderCouncilChar" w:customStyle="1">
    <w:name w:val="Header Council Char"/>
    <w:basedOn w:val="pjChar"/>
    <w:link w:val="HeaderCouncil"/>
    <w:rsid w:val="00FB6261"/>
    <w:rPr>
      <w:rFonts w:ascii="Times New Roman" w:hAnsi="Times New Roman" w:cs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FB6261"/>
    <w:pPr>
      <w:spacing w:before="0" w:after="440"/>
    </w:pPr>
    <w:rPr>
      <w:rFonts w:ascii="Times New Roman" w:hAnsi="Times New Roman" w:cs="Times New Roman"/>
      <w:sz w:val="2"/>
    </w:rPr>
  </w:style>
  <w:style w:type="character" w:styleId="HeaderCouncilLargeChar" w:customStyle="1">
    <w:name w:val="Header Council Large Char"/>
    <w:basedOn w:val="pjChar"/>
    <w:link w:val="HeaderCouncilLarge"/>
    <w:rsid w:val="00FB6261"/>
    <w:rPr>
      <w:rFonts w:ascii="Times New Roman" w:hAnsi="Times New Roman" w:cs="Times New Roman"/>
      <w:sz w:val="2"/>
    </w:rPr>
  </w:style>
  <w:style w:type="paragraph" w:styleId="FooterCouncil" w:customStyle="1">
    <w:name w:val="Footer Council"/>
    <w:basedOn w:val="Normal"/>
    <w:link w:val="FooterCouncilChar"/>
    <w:rsid w:val="00FB6261"/>
    <w:rPr>
      <w:rFonts w:ascii="Times New Roman" w:hAnsi="Times New Roman" w:cs="Times New Roman"/>
      <w:sz w:val="2"/>
    </w:rPr>
    <w:pPr>
      <w:spacing w:before="0" w:after="0"/>
    </w:pPr>
  </w:style>
  <w:style w:type="character" w:styleId="FooterCouncilChar" w:customStyle="1">
    <w:name w:val="Footer Council Char"/>
    <w:basedOn w:val="pjChar"/>
    <w:link w:val="FooterCouncil"/>
    <w:rsid w:val="00FB6261"/>
    <w:rPr>
      <w:rFonts w:ascii="Times New Roman" w:hAnsi="Times New Roman" w:cs="Times New Roman"/>
      <w:sz w:val="2"/>
    </w:rPr>
  </w:style>
  <w:style w:type="paragraph" w:styleId="FooterText" w:customStyle="1">
    <w:name w:val="Footer Text"/>
    <w:basedOn w:val="Normal"/>
    <w:rsid w:val="00FB6261"/>
    <w:pPr>
      <w:spacing w:before="0" w:after="0" w:line="240" w:lineRule="auto"/>
    </w:pPr>
    <w:rPr>
      <w:rFonts w:ascii="Times New Roman" w:hAnsi="Times New Roman" w:eastAsia="Times New Roman" w:cs="Times New Roman"/>
      <w:szCs w:val="24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FB6261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35C22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235C22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35C2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35C2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C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d9272baf9b3c41f7" Type="http://schemas.openxmlformats.org/officeDocument/2006/relationships/image" Target="/media/image2.bin"/><Relationship Id="R3dc71df9badc4864" Type="http://schemas.openxmlformats.org/officeDocument/2006/relationships/footer" Target="/word/footer4.xml"/><Relationship Id="rId3" Type="http://schemas.openxmlformats.org/officeDocument/2006/relationships/customXml" Target="../customXml/item3.xml"/><Relationship Id="R834ffe32c0b44187" Type="http://schemas.openxmlformats.org/officeDocument/2006/relationships/footnotes" Target="/word/footnotes.xml"/><Relationship Id="Rd4bdf224d3a7407e" Type="http://schemas.openxmlformats.org/officeDocument/2006/relationships/webSettings" Target="/word/webSettings.xml"/><Relationship Id="Rec4d9956b59d4e27" Type="http://schemas.openxmlformats.org/officeDocument/2006/relationships/header" Target="/word/header3.xml"/><Relationship Id="R42d753c169c64e1f" Type="http://schemas.openxmlformats.org/officeDocument/2006/relationships/footer" Target="/word/footer2.xml"/><Relationship Id="R2026bef137eb4467" Type="http://schemas.openxmlformats.org/officeDocument/2006/relationships/header" Target="/word/header5.xml"/><Relationship Id="R2653427f8f564aed" Type="http://schemas.openxmlformats.org/officeDocument/2006/relationships/glossaryDocument" Target="/word/glossary/document.xml"/><Relationship Id="R4290817972c94342" Type="http://schemas.openxmlformats.org/officeDocument/2006/relationships/image" Target="/media/image.bin"/><Relationship Id="R05a2031162964b4a" Type="http://schemas.openxmlformats.org/officeDocument/2006/relationships/header" Target="/word/header1.xml"/><Relationship Id="Rff6403886cc14713" Type="http://schemas.openxmlformats.org/officeDocument/2006/relationships/footer" Target="/word/footer5.xml"/><Relationship Id="rId2" Type="http://schemas.openxmlformats.org/officeDocument/2006/relationships/customXml" Target="../customXml/item2.xml"/><Relationship Id="R55af64916b6a44c1" Type="http://schemas.openxmlformats.org/officeDocument/2006/relationships/settings" Target="/word/settings.xml"/><Relationship Id="Rb75ddb00bb7b4b95" Type="http://schemas.openxmlformats.org/officeDocument/2006/relationships/header" Target="/word/header2.xml"/><Relationship Id="Rd47df2d4d7e6499c" Type="http://schemas.openxmlformats.org/officeDocument/2006/relationships/image" Target="/media/image4.bin"/><Relationship Id="R96870801b1ad42b6" Type="http://schemas.openxmlformats.org/officeDocument/2006/relationships/image" Target="/media/image5.bin"/><Relationship Id="R896ab9c948f4434d" Type="http://schemas.openxmlformats.org/officeDocument/2006/relationships/image" Target="/media/image6.bin"/><Relationship Id="Rc7bf8656db39427e" Type="http://schemas.openxmlformats.org/officeDocument/2006/relationships/header" Target="/word/header4.xml"/><Relationship Id="rId1" Type="http://schemas.openxmlformats.org/officeDocument/2006/relationships/customXml" Target="../customXml/item1.xml"/><Relationship Id="R6265f9ac9ba941a3" Type="http://schemas.openxmlformats.org/officeDocument/2006/relationships/header" Target="/word/header6.xml"/><Relationship Id="Re47a79acb8334fae" Type="http://schemas.openxmlformats.org/officeDocument/2006/relationships/header" Target="/word/header9.xml"/><Relationship Id="Rac4dc767286e4c0d" Type="http://schemas.openxmlformats.org/officeDocument/2006/relationships/footer" Target="/word/footer8.xml"/><Relationship Id="R8028f94a6945406a" Type="http://schemas.openxmlformats.org/officeDocument/2006/relationships/styles" Target="/word/styles.xml"/><Relationship Id="R1366a36b19594cd2" Type="http://schemas.openxmlformats.org/officeDocument/2006/relationships/footer" Target="/word/footer3.xml"/><Relationship Id="R3e1f3c13cfc249ee" Type="http://schemas.openxmlformats.org/officeDocument/2006/relationships/image" Target="/media/image3.bin"/><Relationship Id="Rc2d7a33e8c7144b6" Type="http://schemas.openxmlformats.org/officeDocument/2006/relationships/header" Target="/word/header7.xml"/><Relationship Id="R8091c828da0849d9" Type="http://schemas.openxmlformats.org/officeDocument/2006/relationships/footer" Target="/word/footer9.xml"/><Relationship Id="Rbc2e0464b5104432" Type="http://schemas.openxmlformats.org/officeDocument/2006/relationships/endnotes" Target="/word/endnotes.xml"/><Relationship Id="R4f8ed648f1c1425b" Type="http://schemas.openxmlformats.org/officeDocument/2006/relationships/fontTable" Target="/word/fontTable.xml"/><Relationship Id="Rfe4224533a8c47d5" Type="http://schemas.openxmlformats.org/officeDocument/2006/relationships/footer" Target="/word/footer1.xml"/><Relationship Id="R74f8c45e5e834e05" Type="http://schemas.openxmlformats.org/officeDocument/2006/relationships/footer" Target="/word/footer6.xml"/><Relationship Id="Rbc23a13199914be7" Type="http://schemas.openxmlformats.org/officeDocument/2006/relationships/header" Target="/word/header8.xml"/><Relationship Id="R9afa1010198f44e1" Type="http://schemas.openxmlformats.org/officeDocument/2006/relationships/theme" Target="/word/theme/theme1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1023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fd896b3df0d64ed7" /><Relationship Type="http://schemas.openxmlformats.org/officeDocument/2006/relationships/fontTable" Target="/word/glossary/fontTable2.xml" Id="R2c6e2853da414aa7" /><Relationship Type="http://schemas.openxmlformats.org/officeDocument/2006/relationships/settings" Target="/word/glossary/settings2.xml" Id="Rc5d3a97724034b12" /><Relationship Type="http://schemas.openxmlformats.org/officeDocument/2006/relationships/webSettings" Target="/word/glossary/webSettings2.xml" Id="R6edb5fd0065745e2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25C7E7-CD68-4FEF-BFC9-2CF8087A4C96}"/>
</file>

<file path=customXml/itemProps2.xml><?xml version="1.0" encoding="utf-8"?>
<ds:datastoreItem xmlns:ds="http://schemas.openxmlformats.org/officeDocument/2006/customXml" ds:itemID="{6F9F5752-7AD6-4484-BE9E-21A82CAEADAF}"/>
</file>

<file path=customXml/itemProps3.xml><?xml version="1.0" encoding="utf-8"?>
<ds:datastoreItem xmlns:ds="http://schemas.openxmlformats.org/officeDocument/2006/customXml" ds:itemID="{095FC4DD-28DC-4F4D-BD5D-8F18550735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REPO Aulikki</dc:creator>
  <cp:keywords/>
  <dc:description/>
  <cp:lastModifiedBy>Aulikki%20REPO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2026-05-19T13:22:22Z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0x010100BA35A70D7A9DA44587CF3FC6B64A4D5A</vt:lpwstr>
  </property>
</Properties>
</file>