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DQC_RangeToBeChecked" w:displacedByCustomXml="next"/>
    <w:sdt>
      <w:sdtPr>
        <w:rPr>
          <w:rFonts w:ascii="Times New Roman" w:hAnsi="Times New Roman"/>
          <w:szCs w:val="20"/>
        </w:rPr>
        <w:alias w:val="TechnicalBlock"/>
        <w:tag w:val="LCK:TechnicalBlock"/>
        <w:id w:val="2043079667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C4965" w:rsidRPr="0056157B" w14:paraId="3F7FF4D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5CDB406" w14:textId="1138E560" w:rsidR="00AC4965" w:rsidRPr="0056157B" w:rsidRDefault="00AC4965" w:rsidP="00634DC7">
                <w:pPr>
                  <w:pStyle w:val="TBNormalTechnicalBlock"/>
                </w:pPr>
              </w:p>
            </w:tc>
          </w:tr>
          <w:tr w:rsidR="00AC4965" w:rsidRPr="0056157B" w14:paraId="7E2377F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ADFB6F7" w14:textId="77777777" w:rsidR="00AC4965" w:rsidRPr="0056157B" w:rsidRDefault="00AC496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EC60F96" wp14:editId="7F50ADD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37AEEAE" w14:textId="77777777" w:rsidR="00AC4965" w:rsidRPr="0056157B" w:rsidRDefault="00AC496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AC4965" w:rsidRPr="00B84B6D" w14:paraId="680EE78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BDB750" w14:textId="77777777" w:rsidR="00AC4965" w:rsidRPr="0056157B" w:rsidRDefault="00AC496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62E52A6" w14:textId="77777777" w:rsidR="00AC4965" w:rsidRPr="0056157B" w:rsidRDefault="00AC496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A259B4C" w14:textId="77777777" w:rsidR="00AC4965" w:rsidRPr="0056157B" w:rsidRDefault="00AC4965" w:rsidP="00233A0E">
                <w:pPr>
                  <w:pStyle w:val="TBNormalTechnicalBlock"/>
                  <w:rPr>
                    <w:b/>
                  </w:rPr>
                </w:pPr>
              </w:p>
              <w:p w14:paraId="1FC38927" w14:textId="77777777" w:rsidR="00AC4965" w:rsidRDefault="00AC496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June 2026</w:t>
                </w:r>
              </w:p>
              <w:p w14:paraId="2B716F24" w14:textId="77777777" w:rsidR="00AC4965" w:rsidRPr="0019440B" w:rsidRDefault="00AC496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9C186FA" w14:textId="77777777" w:rsidR="00AC4965" w:rsidRPr="0019440B" w:rsidRDefault="00AC4965" w:rsidP="00233A0E">
                <w:pPr>
                  <w:pStyle w:val="TBNormalTechnicalBlock"/>
                </w:pPr>
              </w:p>
              <w:p w14:paraId="506408ED" w14:textId="77777777" w:rsidR="00AC4965" w:rsidRDefault="00AC4965" w:rsidP="00233A0E">
                <w:pPr>
                  <w:pStyle w:val="TBNormalTechnicalBlock"/>
                </w:pPr>
                <w:r>
                  <w:t>9847</w:t>
                </w:r>
                <w:r w:rsidRPr="0056157B">
                  <w:t>/</w:t>
                </w:r>
                <w:r>
                  <w:t>26</w:t>
                </w:r>
              </w:p>
              <w:p w14:paraId="28B7395A" w14:textId="77777777" w:rsidR="00AC4965" w:rsidRDefault="00AC4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33</w:t>
                </w:r>
              </w:p>
              <w:p w14:paraId="181FEF97" w14:textId="77777777" w:rsidR="00AC4965" w:rsidRDefault="00AC4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 645</w:t>
                </w:r>
              </w:p>
              <w:p w14:paraId="1C3728AF" w14:textId="77777777" w:rsidR="00AC4965" w:rsidRDefault="00AC4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 374</w:t>
                </w:r>
              </w:p>
              <w:p w14:paraId="0B20773A" w14:textId="77777777" w:rsidR="00AC4965" w:rsidRDefault="00AC4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 553</w:t>
                </w:r>
              </w:p>
              <w:p w14:paraId="778AA1A4" w14:textId="77777777" w:rsidR="00AC4965" w:rsidRDefault="00AC4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 249</w:t>
                </w:r>
              </w:p>
              <w:p w14:paraId="1C680BEA" w14:textId="77777777" w:rsidR="00AC4965" w:rsidRDefault="00AC4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 87</w:t>
                </w:r>
              </w:p>
              <w:p w14:paraId="5E9DC2E2" w14:textId="77777777" w:rsidR="00AC4965" w:rsidRPr="007C5B64" w:rsidRDefault="00AC496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54A3EC0" w14:textId="77777777" w:rsidR="00AC4965" w:rsidRPr="009E0BE9" w:rsidRDefault="00AC4965" w:rsidP="00CD4D38">
                <w:pPr>
                  <w:pStyle w:val="TBDistrbMarkers"/>
                </w:pPr>
                <w:r>
                  <w:t>PARLNAT</w:t>
                </w:r>
              </w:p>
              <w:p w14:paraId="6C56461B" w14:textId="77777777" w:rsidR="00AC4965" w:rsidRPr="009E0BE9" w:rsidRDefault="00AC4965" w:rsidP="00233A0E">
                <w:pPr>
                  <w:pStyle w:val="TBNormalTechnicalBlock"/>
                </w:pPr>
              </w:p>
              <w:p w14:paraId="44CC6B66" w14:textId="77777777" w:rsidR="00AC4965" w:rsidRPr="009E0BE9" w:rsidRDefault="00AC4965" w:rsidP="00233A0E">
                <w:pPr>
                  <w:pStyle w:val="TBNormalTechnicalBlock"/>
                </w:pPr>
              </w:p>
              <w:p w14:paraId="71410FFA" w14:textId="77777777" w:rsidR="00AC4965" w:rsidRPr="009E0BE9" w:rsidRDefault="00AC496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C4965" w:rsidRPr="00ED0749" w14:paraId="1446A4D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ED5DE46" w14:textId="77777777" w:rsidR="00AC4965" w:rsidRPr="00ED0749" w:rsidRDefault="00AC496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DBCD2F0" w14:textId="77777777" w:rsidR="00AC4965" w:rsidRPr="00ED0749" w:rsidRDefault="00AC496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FF4FACF" w14:textId="77777777" w:rsidR="00AC4965" w:rsidRPr="00ED0749" w:rsidRDefault="00AC496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52E1362" w14:textId="77777777" w:rsidR="00AC4965" w:rsidRPr="00ED0749" w:rsidRDefault="00AC4965" w:rsidP="00DF1147">
          <w:pPr>
            <w:pStyle w:val="TBEntRefer"/>
            <w:rPr>
              <w:sz w:val="2"/>
              <w:szCs w:val="2"/>
            </w:rPr>
          </w:pPr>
        </w:p>
        <w:p w14:paraId="03AA838D" w14:textId="77777777" w:rsidR="00AC4965" w:rsidRPr="00DD01AC" w:rsidRDefault="00AC496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C4965" w:rsidRPr="00133225" w14:paraId="7D227C74" w14:textId="77777777" w:rsidTr="001E5BC3">
            <w:trPr>
              <w:jc w:val="center"/>
            </w:trPr>
            <w:tc>
              <w:tcPr>
                <w:tcW w:w="9645" w:type="dxa"/>
              </w:tcPr>
              <w:p w14:paraId="3F856FE5" w14:textId="77777777" w:rsidR="00AC4965" w:rsidRPr="00C4351E" w:rsidRDefault="00AC4965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AC4965" w:rsidRPr="007D53AD" w14:paraId="3126B987" w14:textId="77777777" w:rsidTr="001E5BC3">
            <w:trPr>
              <w:jc w:val="center"/>
            </w:trPr>
            <w:tc>
              <w:tcPr>
                <w:tcW w:w="9645" w:type="dxa"/>
              </w:tcPr>
              <w:p w14:paraId="2F0D6D4C" w14:textId="77777777" w:rsidR="00AC4965" w:rsidRPr="007D53AD" w:rsidRDefault="00AC496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(Competitiveness (</w:t>
                </w:r>
                <w:r>
                  <w:rPr>
                    <w:u w:val="single"/>
                  </w:rPr>
                  <w:t>Internal Market</w:t>
                </w:r>
                <w:r>
                  <w:t xml:space="preserve">, </w:t>
                </w:r>
                <w:r>
                  <w:rPr>
                    <w:u w:val="single"/>
                  </w:rPr>
                  <w:t>Industry</w:t>
                </w:r>
                <w:r>
                  <w:t xml:space="preserve">, </w:t>
                </w:r>
                <w:r>
                  <w:rPr>
                    <w:u w:val="single"/>
                  </w:rPr>
                  <w:t>Research</w:t>
                </w:r>
                <w:r>
                  <w:t xml:space="preserve"> and </w:t>
                </w:r>
                <w:r>
                  <w:rPr>
                    <w:u w:val="single"/>
                  </w:rPr>
                  <w:t>Space</w:t>
                </w:r>
                <w:r>
                  <w:t>))</w:t>
                </w:r>
              </w:p>
            </w:tc>
          </w:tr>
          <w:tr w:rsidR="00AC4965" w:rsidRPr="007D53AD" w14:paraId="12472A60" w14:textId="77777777" w:rsidTr="001E5BC3">
            <w:trPr>
              <w:jc w:val="center"/>
            </w:trPr>
            <w:tc>
              <w:tcPr>
                <w:tcW w:w="9645" w:type="dxa"/>
              </w:tcPr>
              <w:p w14:paraId="35A83D5F" w14:textId="77777777" w:rsidR="00AC4965" w:rsidRPr="006368AC" w:rsidRDefault="00AC4965" w:rsidP="00E60AAC">
                <w:pPr>
                  <w:pStyle w:val="TBTableText"/>
                </w:pPr>
                <w:r>
                  <w:t>28 and 29 May 2026</w:t>
                </w:r>
              </w:p>
            </w:tc>
          </w:tr>
        </w:tbl>
        <w:p w14:paraId="4F315594" w14:textId="77777777" w:rsidR="00AC4965" w:rsidRPr="008C6FD6" w:rsidRDefault="00AC496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1" w:name="SplitParasInCell_2" w:displacedByCustomXml="next"/>
        <w:bookmarkEnd w:id="1" w:displacedByCustomXml="next"/>
      </w:sdtContent>
    </w:sdt>
    <w:p w14:paraId="406724FD" w14:textId="1FCEC9E0" w:rsidR="006D21A5" w:rsidRDefault="006D21A5" w:rsidP="00910186">
      <w:pPr>
        <w:pageBreakBefore/>
        <w:spacing w:before="240"/>
      </w:pPr>
      <w:r w:rsidRPr="00DB726D">
        <w:rPr>
          <w:b/>
          <w:bCs/>
          <w:u w:val="single"/>
        </w:rPr>
        <w:lastRenderedPageBreak/>
        <w:t>MEETING ON THURSDAY 2</w:t>
      </w:r>
      <w:r w:rsidR="00562147">
        <w:rPr>
          <w:b/>
          <w:bCs/>
          <w:u w:val="single"/>
        </w:rPr>
        <w:t>8</w:t>
      </w:r>
      <w:r w:rsidRPr="00DB726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MAY</w:t>
      </w:r>
      <w:r w:rsidRPr="00DB726D">
        <w:rPr>
          <w:b/>
          <w:bCs/>
          <w:u w:val="single"/>
        </w:rPr>
        <w:t xml:space="preserve"> 202</w:t>
      </w:r>
      <w:r w:rsidR="00562147">
        <w:rPr>
          <w:b/>
          <w:bCs/>
          <w:u w:val="single"/>
        </w:rPr>
        <w:t>6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7638F7" w:rsidRPr="00910186" w14:paraId="0A01FC6D" w14:textId="77777777" w:rsidTr="00332AD3">
        <w:tc>
          <w:tcPr>
            <w:tcW w:w="567" w:type="dxa"/>
            <w:tcMar>
              <w:right w:w="0" w:type="dxa"/>
            </w:tcMar>
            <w:vAlign w:val="bottom"/>
          </w:tcPr>
          <w:p w14:paraId="4E340FF6" w14:textId="6769C366" w:rsidR="007638F7" w:rsidRPr="00910186" w:rsidRDefault="007638F7" w:rsidP="00332AD3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3735120B" w14:textId="13D0D97B" w:rsidR="007638F7" w:rsidRPr="00910186" w:rsidRDefault="007638F7" w:rsidP="00073D9E">
            <w:pPr>
              <w:spacing w:before="240"/>
              <w:rPr>
                <w:b/>
                <w:bCs/>
              </w:rPr>
            </w:pPr>
            <w:r w:rsidRPr="00910186">
              <w:rPr>
                <w:b/>
                <w:bCs/>
              </w:rPr>
              <w:t>Adoption of the agenda</w:t>
            </w:r>
          </w:p>
        </w:tc>
      </w:tr>
    </w:tbl>
    <w:p w14:paraId="539B935A" w14:textId="1EA00C73" w:rsidR="00910186" w:rsidRPr="00E556E7" w:rsidRDefault="00910186" w:rsidP="00910186">
      <w:pPr>
        <w:spacing w:before="240" w:after="240" w:line="360" w:lineRule="auto"/>
        <w:ind w:left="567"/>
        <w:rPr>
          <w:rFonts w:eastAsia="Calibri"/>
        </w:rPr>
      </w:pPr>
      <w:bookmarkStart w:id="2" w:name="_Hlk149914717"/>
      <w:r w:rsidRPr="00E556E7">
        <w:rPr>
          <w:rFonts w:eastAsia="Calibri"/>
          <w:u w:val="single"/>
        </w:rPr>
        <w:t>The Council</w:t>
      </w:r>
      <w:r w:rsidRPr="00E556E7">
        <w:rPr>
          <w:rFonts w:eastAsia="Calibri"/>
        </w:rPr>
        <w:t xml:space="preserve"> adopted the agenda set out in document </w:t>
      </w:r>
      <w:r>
        <w:rPr>
          <w:rFonts w:eastAsia="Calibri"/>
        </w:rPr>
        <w:t>9460</w:t>
      </w:r>
      <w:r w:rsidRPr="00E556E7">
        <w:rPr>
          <w:rFonts w:eastAsia="Calibri"/>
        </w:rPr>
        <w:t>/2</w:t>
      </w:r>
      <w:r>
        <w:rPr>
          <w:rFonts w:eastAsia="Calibri"/>
        </w:rPr>
        <w:t>6</w:t>
      </w:r>
      <w:r w:rsidRPr="00E556E7">
        <w:rPr>
          <w:rFonts w:eastAsia="Calibri"/>
        </w:rPr>
        <w:t>.</w:t>
      </w:r>
    </w:p>
    <w:p w14:paraId="7623D073" w14:textId="2487849C" w:rsidR="006D21A5" w:rsidRPr="00DB726D" w:rsidRDefault="006D21A5" w:rsidP="006D21A5">
      <w:pPr>
        <w:spacing w:before="360"/>
        <w:rPr>
          <w:u w:val="single"/>
        </w:rPr>
      </w:pPr>
      <w:r w:rsidRPr="00DB726D">
        <w:rPr>
          <w:u w:val="single"/>
        </w:rPr>
        <w:t>INTERNAL MARKET AND INDUSTRY</w:t>
      </w:r>
    </w:p>
    <w:p w14:paraId="411997DF" w14:textId="77777777" w:rsidR="00562147" w:rsidRDefault="00562147" w:rsidP="00562147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>
        <w:rPr>
          <w:rFonts w:eastAsia="Calibri"/>
          <w:bCs/>
        </w:rPr>
        <w:t>L</w:t>
      </w:r>
      <w:r w:rsidRPr="0470EFCD">
        <w:rPr>
          <w:rFonts w:eastAsia="Calibri"/>
          <w:bCs/>
        </w:rPr>
        <w:t xml:space="preserve">egislative </w:t>
      </w:r>
      <w:r>
        <w:rPr>
          <w:rFonts w:eastAsia="Calibri"/>
          <w:bCs/>
        </w:rPr>
        <w:t>deliberations</w:t>
      </w:r>
    </w:p>
    <w:p w14:paraId="0DE42A9B" w14:textId="77777777" w:rsidR="00562147" w:rsidRPr="00276788" w:rsidRDefault="00562147" w:rsidP="00562147">
      <w:pPr>
        <w:rPr>
          <w:b/>
          <w:bCs/>
        </w:rPr>
      </w:pPr>
      <w:r w:rsidRPr="00276788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5215EF" w14:paraId="59C63653" w14:textId="77777777" w:rsidTr="007638F7">
        <w:tc>
          <w:tcPr>
            <w:tcW w:w="567" w:type="dxa"/>
            <w:tcMar>
              <w:right w:w="0" w:type="dxa"/>
            </w:tcMar>
          </w:tcPr>
          <w:p w14:paraId="58A1D9BD" w14:textId="65AB0D43" w:rsidR="007638F7" w:rsidRPr="00910186" w:rsidRDefault="008E6EE8" w:rsidP="007638F7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2</w:t>
            </w:r>
            <w:r w:rsidR="007638F7" w:rsidRPr="00910186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009E462C" w14:textId="6DD32791" w:rsidR="007638F7" w:rsidRPr="00910186" w:rsidRDefault="007638F7" w:rsidP="00C46D2C">
            <w:pPr>
              <w:rPr>
                <w:b/>
                <w:bCs/>
                <w:szCs w:val="24"/>
              </w:rPr>
            </w:pPr>
            <w:r w:rsidRPr="00910186">
              <w:rPr>
                <w:b/>
                <w:bCs/>
                <w:szCs w:val="24"/>
              </w:rPr>
              <w:t>Industrial Accelerator Act: how best to leverage access to the Single Market through European preference and low-carbon requirements</w:t>
            </w:r>
          </w:p>
          <w:p w14:paraId="7F954C48" w14:textId="52F6BBEF" w:rsidR="007638F7" w:rsidRPr="005215EF" w:rsidRDefault="007638F7" w:rsidP="00562147">
            <w:r w:rsidRPr="005215EF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D9C54E7" w14:textId="4EA86E56" w:rsidR="007638F7" w:rsidRPr="005215EF" w:rsidRDefault="007638F7" w:rsidP="00F63369">
            <w:pPr>
              <w:pStyle w:val="NormalRight"/>
            </w:pPr>
            <w:r w:rsidRPr="005215EF">
              <w:rPr>
                <w:noProof/>
              </w:rPr>
              <w:drawing>
                <wp:inline distT="0" distB="0" distL="0" distR="0" wp14:anchorId="205FEE3E" wp14:editId="08697749">
                  <wp:extent cx="172442" cy="172442"/>
                  <wp:effectExtent l="0" t="0" r="0" b="0"/>
                  <wp:docPr id="153663713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215EF">
              <w:rPr>
                <w:noProof/>
              </w:rPr>
              <w:drawing>
                <wp:inline distT="0" distB="0" distL="0" distR="0" wp14:anchorId="2E9DAAEA" wp14:editId="6E8C9347">
                  <wp:extent cx="172442" cy="172442"/>
                  <wp:effectExtent l="0" t="0" r="0" b="0"/>
                  <wp:docPr id="60496652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171E761" w14:textId="4EDCAC2B" w:rsidR="007638F7" w:rsidRPr="005215EF" w:rsidRDefault="000F5528" w:rsidP="00F63369">
            <w:r w:rsidRPr="005215EF">
              <w:t>9116/1/26 REV 1</w:t>
            </w:r>
          </w:p>
        </w:tc>
      </w:tr>
    </w:tbl>
    <w:p w14:paraId="7949AF18" w14:textId="5CA3C7F5" w:rsidR="00910186" w:rsidRPr="00E556E7" w:rsidRDefault="00C96A44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C96A44">
        <w:rPr>
          <w:rFonts w:eastAsia="Calibri"/>
          <w:u w:val="single"/>
        </w:rPr>
        <w:t>The Council</w:t>
      </w:r>
      <w:r>
        <w:rPr>
          <w:rFonts w:eastAsia="Calibri"/>
        </w:rPr>
        <w:t xml:space="preserve"> held a policy debate. </w:t>
      </w:r>
    </w:p>
    <w:p w14:paraId="5700CF20" w14:textId="1B32E4CD" w:rsidR="006D21A5" w:rsidRPr="005215EF" w:rsidRDefault="006D21A5" w:rsidP="00910186">
      <w:pPr>
        <w:rPr>
          <w:b/>
          <w:bCs/>
          <w:u w:val="single"/>
        </w:rPr>
      </w:pPr>
      <w:r w:rsidRPr="005215EF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8"/>
        <w:gridCol w:w="2126"/>
      </w:tblGrid>
      <w:tr w:rsidR="007638F7" w:rsidRPr="003C6D65" w14:paraId="3A6BBAA5" w14:textId="77777777" w:rsidTr="007638F7">
        <w:tc>
          <w:tcPr>
            <w:tcW w:w="567" w:type="dxa"/>
            <w:tcMar>
              <w:right w:w="0" w:type="dxa"/>
            </w:tcMar>
          </w:tcPr>
          <w:p w14:paraId="25B71C10" w14:textId="2792DA57" w:rsidR="007638F7" w:rsidRPr="00910186" w:rsidRDefault="008E6EE8" w:rsidP="007638F7">
            <w:pPr>
              <w:rPr>
                <w:b/>
                <w:bCs/>
              </w:rPr>
            </w:pPr>
            <w:r w:rsidRPr="00910186">
              <w:rPr>
                <w:b/>
                <w:bCs/>
              </w:rPr>
              <w:t>3</w:t>
            </w:r>
            <w:r w:rsidR="00694ECD" w:rsidRPr="00910186">
              <w:rPr>
                <w:b/>
                <w:bCs/>
              </w:rPr>
              <w:t>.</w:t>
            </w:r>
          </w:p>
        </w:tc>
        <w:tc>
          <w:tcPr>
            <w:tcW w:w="6463" w:type="dxa"/>
          </w:tcPr>
          <w:p w14:paraId="4D01146B" w14:textId="4EAB8917" w:rsidR="007638F7" w:rsidRPr="00910186" w:rsidRDefault="007638F7" w:rsidP="00562147">
            <w:pPr>
              <w:pStyle w:val="ListParagraph"/>
              <w:ind w:left="0"/>
              <w:rPr>
                <w:rFonts w:asciiTheme="majorBidi" w:eastAsia="Times New Roman" w:hAnsiTheme="majorBidi" w:cstheme="majorBidi"/>
                <w:b/>
                <w:bCs/>
                <w:i/>
                <w:iCs/>
                <w:lang w:val="en-US"/>
              </w:rPr>
            </w:pPr>
            <w:r w:rsidRPr="00910186">
              <w:rPr>
                <w:b/>
                <w:bCs/>
              </w:rPr>
              <w:t>Conclusions</w:t>
            </w:r>
            <w:r w:rsidRPr="00910186">
              <w:rPr>
                <w:b/>
                <w:bCs/>
                <w:lang w:val="en-US"/>
              </w:rPr>
              <w:t xml:space="preserve"> on building a sustainable and competitive tourism for the future</w:t>
            </w:r>
          </w:p>
          <w:p w14:paraId="7A148EC8" w14:textId="3D7922AA" w:rsidR="007638F7" w:rsidRPr="003C6D65" w:rsidRDefault="007638F7" w:rsidP="00562147">
            <w:r w:rsidRPr="003C6D65">
              <w:rPr>
                <w:i/>
                <w:iCs/>
              </w:rPr>
              <w:t>Approval</w:t>
            </w:r>
          </w:p>
        </w:tc>
        <w:tc>
          <w:tcPr>
            <w:tcW w:w="738" w:type="dxa"/>
            <w:tcMar>
              <w:top w:w="284" w:type="dxa"/>
            </w:tcMar>
          </w:tcPr>
          <w:p w14:paraId="01B6887E" w14:textId="0DAD636D" w:rsidR="007638F7" w:rsidRPr="003C6D65" w:rsidRDefault="007638F7" w:rsidP="00165671">
            <w:pPr>
              <w:jc w:val="right"/>
            </w:pPr>
            <w:r w:rsidRPr="003C6D65">
              <w:rPr>
                <w:noProof/>
              </w:rPr>
              <w:drawing>
                <wp:inline distT="0" distB="0" distL="0" distR="0" wp14:anchorId="4FCBF4C2" wp14:editId="7AB32D4C">
                  <wp:extent cx="172442" cy="172442"/>
                  <wp:effectExtent l="0" t="0" r="0" b="0"/>
                  <wp:docPr id="320965741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965741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529F0ABC" w14:textId="1A061AA6" w:rsidR="007638F7" w:rsidRPr="003C6D65" w:rsidRDefault="000F5528" w:rsidP="00AC3E57">
            <w:pPr>
              <w:ind w:left="39" w:firstLine="14"/>
            </w:pPr>
            <w:r w:rsidRPr="003C6D65">
              <w:t>90</w:t>
            </w:r>
            <w:r w:rsidR="0099319E" w:rsidRPr="003C6D65">
              <w:t>6</w:t>
            </w:r>
            <w:r w:rsidRPr="003C6D65">
              <w:t>5/26</w:t>
            </w:r>
          </w:p>
        </w:tc>
      </w:tr>
    </w:tbl>
    <w:p w14:paraId="49628179" w14:textId="123AE43D" w:rsidR="00910186" w:rsidRPr="00E556E7" w:rsidRDefault="00C96A44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C96A44">
        <w:rPr>
          <w:rFonts w:eastAsia="Calibri"/>
          <w:u w:val="single"/>
        </w:rPr>
        <w:t>The Council</w:t>
      </w:r>
      <w:r>
        <w:rPr>
          <w:rFonts w:eastAsia="Calibri"/>
        </w:rPr>
        <w:t xml:space="preserve"> approved the conclusions on building a sustainable and competitive tourism for the future. 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8"/>
        <w:gridCol w:w="2126"/>
      </w:tblGrid>
      <w:tr w:rsidR="007638F7" w:rsidRPr="003C6D65" w14:paraId="21A3C0BA" w14:textId="77777777" w:rsidTr="007638F7">
        <w:tc>
          <w:tcPr>
            <w:tcW w:w="567" w:type="dxa"/>
            <w:tcMar>
              <w:right w:w="0" w:type="dxa"/>
            </w:tcMar>
          </w:tcPr>
          <w:p w14:paraId="3ED43E01" w14:textId="6D515546" w:rsidR="007638F7" w:rsidRPr="003C6D65" w:rsidRDefault="008E6EE8" w:rsidP="007638F7">
            <w:r w:rsidRPr="003C6D65">
              <w:t>4</w:t>
            </w:r>
            <w:r w:rsidR="00694ECD" w:rsidRPr="003C6D65">
              <w:t>.</w:t>
            </w:r>
          </w:p>
        </w:tc>
        <w:tc>
          <w:tcPr>
            <w:tcW w:w="6463" w:type="dxa"/>
          </w:tcPr>
          <w:p w14:paraId="685A4369" w14:textId="0919D385" w:rsidR="007638F7" w:rsidRPr="003C6D65" w:rsidRDefault="007638F7" w:rsidP="00562147">
            <w:pPr>
              <w:pStyle w:val="ListParagraph"/>
              <w:ind w:left="0"/>
            </w:pPr>
            <w:r w:rsidRPr="003C6D65">
              <w:t>Addressing the impact of the crisis in the Middle East on the EU tourism sector</w:t>
            </w:r>
          </w:p>
          <w:p w14:paraId="5FB0F3F6" w14:textId="1B1AA5E0" w:rsidR="007638F7" w:rsidRPr="003C6D65" w:rsidRDefault="007638F7" w:rsidP="00562147">
            <w:pPr>
              <w:pStyle w:val="ListParagraph"/>
              <w:ind w:left="0"/>
              <w:rPr>
                <w:i/>
                <w:iCs/>
              </w:rPr>
            </w:pPr>
            <w:r w:rsidRPr="003C6D65">
              <w:rPr>
                <w:i/>
                <w:iCs/>
              </w:rPr>
              <w:t>Exchange of views</w:t>
            </w:r>
          </w:p>
        </w:tc>
        <w:tc>
          <w:tcPr>
            <w:tcW w:w="738" w:type="dxa"/>
            <w:tcMar>
              <w:top w:w="284" w:type="dxa"/>
            </w:tcMar>
          </w:tcPr>
          <w:p w14:paraId="228C1FA0" w14:textId="77777777" w:rsidR="007638F7" w:rsidRPr="003C6D65" w:rsidRDefault="007638F7" w:rsidP="00165671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74A60F3E" w14:textId="19A8CA69" w:rsidR="007638F7" w:rsidRPr="003C6D65" w:rsidRDefault="00091FE3" w:rsidP="00AC3E57">
            <w:pPr>
              <w:ind w:left="39" w:firstLine="14"/>
            </w:pPr>
            <w:r w:rsidRPr="003C6D65">
              <w:t>8960/26</w:t>
            </w:r>
          </w:p>
        </w:tc>
      </w:tr>
    </w:tbl>
    <w:p w14:paraId="23186DED" w14:textId="77777777" w:rsidR="00CC3B86" w:rsidRPr="003C6D65" w:rsidRDefault="00CC3B86" w:rsidP="008D34A4">
      <w:pPr>
        <w:spacing w:before="240"/>
      </w:pPr>
      <w:bookmarkStart w:id="3" w:name="_Hlk197499773"/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D34A4" w:rsidRPr="003C6D65" w14:paraId="61AC8F85" w14:textId="77777777" w:rsidTr="009D0684">
        <w:tc>
          <w:tcPr>
            <w:tcW w:w="567" w:type="dxa"/>
            <w:tcMar>
              <w:right w:w="0" w:type="dxa"/>
            </w:tcMar>
          </w:tcPr>
          <w:p w14:paraId="0966A845" w14:textId="247132D5" w:rsidR="008D34A4" w:rsidRPr="00910186" w:rsidRDefault="008D34A4" w:rsidP="009D0684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5.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425212EB" w14:textId="77777777" w:rsidR="008D34A4" w:rsidRPr="00910186" w:rsidRDefault="008D34A4" w:rsidP="009D0684">
            <w:pPr>
              <w:rPr>
                <w:b/>
                <w:bCs/>
              </w:rPr>
            </w:pPr>
            <w:r w:rsidRPr="00910186">
              <w:rPr>
                <w:b/>
                <w:bCs/>
              </w:rPr>
              <w:t>Approval of "A" items</w:t>
            </w:r>
          </w:p>
        </w:tc>
      </w:tr>
      <w:tr w:rsidR="008D34A4" w:rsidRPr="003C6D65" w14:paraId="22868898" w14:textId="77777777" w:rsidTr="009D0684">
        <w:tc>
          <w:tcPr>
            <w:tcW w:w="567" w:type="dxa"/>
            <w:tcMar>
              <w:right w:w="0" w:type="dxa"/>
            </w:tcMar>
          </w:tcPr>
          <w:p w14:paraId="340ACC77" w14:textId="77777777" w:rsidR="008D34A4" w:rsidRPr="003C6D65" w:rsidRDefault="008D34A4" w:rsidP="009D0684"/>
        </w:tc>
        <w:tc>
          <w:tcPr>
            <w:tcW w:w="6463" w:type="dxa"/>
            <w:tcMar>
              <w:top w:w="284" w:type="dxa"/>
            </w:tcMar>
          </w:tcPr>
          <w:p w14:paraId="1D52C155" w14:textId="77777777" w:rsidR="008D34A4" w:rsidRPr="00910186" w:rsidRDefault="008D34A4" w:rsidP="009D0684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ACF9407" w14:textId="77777777" w:rsidR="008D34A4" w:rsidRPr="003C6D65" w:rsidRDefault="008D34A4" w:rsidP="009D06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86E8238" w14:textId="77777777" w:rsidR="008D34A4" w:rsidRPr="003C6D65" w:rsidRDefault="008D34A4" w:rsidP="009D0684">
            <w:r w:rsidRPr="003C6D65">
              <w:t>9494/26</w:t>
            </w:r>
          </w:p>
        </w:tc>
      </w:tr>
    </w:tbl>
    <w:p w14:paraId="28F4AD69" w14:textId="6688F811" w:rsidR="00910186" w:rsidRPr="00E556E7" w:rsidRDefault="00910186" w:rsidP="00910186">
      <w:pPr>
        <w:spacing w:before="200" w:line="360" w:lineRule="auto"/>
        <w:ind w:left="567"/>
        <w:rPr>
          <w:rFonts w:eastAsia="Calibri"/>
        </w:rPr>
      </w:pPr>
      <w:r w:rsidRPr="00E556E7">
        <w:rPr>
          <w:rFonts w:eastAsia="Calibri"/>
          <w:u w:val="single"/>
        </w:rPr>
        <w:t>The Council</w:t>
      </w:r>
      <w:r w:rsidRPr="00E556E7">
        <w:rPr>
          <w:rFonts w:eastAsia="Calibri"/>
        </w:rPr>
        <w:t xml:space="preserve"> adopted all "A" items listed in the document above, including all linguistic COR and REV documents presented for adoption.</w:t>
      </w:r>
    </w:p>
    <w:p w14:paraId="72701A60" w14:textId="22ECF6AF" w:rsidR="00FE6141" w:rsidRPr="003C6D65" w:rsidRDefault="00FE6141" w:rsidP="00606E93">
      <w:pPr>
        <w:pStyle w:val="TableTitle"/>
        <w:pageBreakBefore/>
        <w:tabs>
          <w:tab w:val="left" w:pos="5550"/>
        </w:tabs>
        <w:spacing w:before="480"/>
        <w:rPr>
          <w:rFonts w:eastAsia="Calibri"/>
          <w:bCs/>
        </w:rPr>
      </w:pPr>
      <w:r w:rsidRPr="003C6D65">
        <w:rPr>
          <w:rFonts w:eastAsia="Calibri"/>
          <w:bCs/>
        </w:rPr>
        <w:lastRenderedPageBreak/>
        <w:t>Legislative deliberations</w:t>
      </w:r>
    </w:p>
    <w:p w14:paraId="51B0D587" w14:textId="77777777" w:rsidR="00FE6141" w:rsidRPr="003C6D65" w:rsidRDefault="00FE6141" w:rsidP="00FE6141">
      <w:pPr>
        <w:rPr>
          <w:b/>
          <w:bCs/>
        </w:rPr>
      </w:pPr>
      <w:r w:rsidRPr="003C6D65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E6141" w:rsidRPr="003C6D65" w14:paraId="0FC544ED" w14:textId="77777777" w:rsidTr="00240F2D">
        <w:tc>
          <w:tcPr>
            <w:tcW w:w="567" w:type="dxa"/>
            <w:tcMar>
              <w:right w:w="0" w:type="dxa"/>
            </w:tcMar>
          </w:tcPr>
          <w:p w14:paraId="07FC713D" w14:textId="1B6F93E2" w:rsidR="00FE6141" w:rsidRPr="00910186" w:rsidRDefault="008D34A4" w:rsidP="00170FE4">
            <w:pPr>
              <w:rPr>
                <w:b/>
                <w:bCs/>
              </w:rPr>
            </w:pPr>
            <w:r w:rsidRPr="00910186">
              <w:rPr>
                <w:b/>
                <w:bCs/>
              </w:rPr>
              <w:t>6</w:t>
            </w:r>
            <w:r w:rsidR="00FE6141" w:rsidRPr="00910186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7A90F8CA" w14:textId="77777777" w:rsidR="00FE6141" w:rsidRPr="00910186" w:rsidRDefault="00FE6141" w:rsidP="00170FE4">
            <w:pPr>
              <w:pStyle w:val="ListParagraph"/>
              <w:pageBreakBefore/>
              <w:ind w:left="0"/>
              <w:rPr>
                <w:rFonts w:asciiTheme="majorBidi" w:eastAsia="Times New Roman" w:hAnsiTheme="majorBidi" w:cstheme="majorBidi"/>
                <w:b/>
                <w:bCs/>
                <w:i/>
                <w:iCs/>
                <w:lang w:val="en-US"/>
              </w:rPr>
            </w:pPr>
            <w:r w:rsidRPr="00910186">
              <w:rPr>
                <w:b/>
                <w:bCs/>
              </w:rPr>
              <w:t xml:space="preserve">Regulation on the </w:t>
            </w:r>
            <w:r w:rsidRPr="00910186">
              <w:rPr>
                <w:b/>
                <w:bCs/>
                <w:lang w:val="en-US"/>
              </w:rPr>
              <w:t>28</w:t>
            </w:r>
            <w:r w:rsidRPr="00910186">
              <w:rPr>
                <w:b/>
                <w:bCs/>
                <w:vertAlign w:val="superscript"/>
                <w:lang w:val="en-US"/>
              </w:rPr>
              <w:t>th</w:t>
            </w:r>
            <w:r w:rsidRPr="00910186">
              <w:rPr>
                <w:b/>
                <w:bCs/>
                <w:lang w:val="en-US"/>
              </w:rPr>
              <w:t xml:space="preserve"> Regime </w:t>
            </w:r>
            <w:r w:rsidRPr="00910186">
              <w:rPr>
                <w:b/>
                <w:bCs/>
              </w:rPr>
              <w:t xml:space="preserve">Corporate Legal Framework – </w:t>
            </w:r>
            <w:r w:rsidRPr="00910186">
              <w:rPr>
                <w:b/>
                <w:bCs/>
                <w:lang w:val="en-US"/>
              </w:rPr>
              <w:t>EU Inc.</w:t>
            </w:r>
          </w:p>
          <w:p w14:paraId="26A5501A" w14:textId="77777777" w:rsidR="00FE6141" w:rsidRPr="003C6D65" w:rsidRDefault="00FE6141" w:rsidP="00170FE4">
            <w:pPr>
              <w:rPr>
                <w:szCs w:val="24"/>
              </w:rPr>
            </w:pPr>
            <w:r w:rsidRPr="003C6D65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EFEAC85" w14:textId="77777777" w:rsidR="00FE6141" w:rsidRPr="003C6D65" w:rsidRDefault="00FE6141" w:rsidP="00170FE4">
            <w:pPr>
              <w:pStyle w:val="NormalRight"/>
              <w:rPr>
                <w:noProof/>
              </w:rPr>
            </w:pPr>
            <w:r w:rsidRPr="003C6D65">
              <w:rPr>
                <w:noProof/>
              </w:rPr>
              <w:drawing>
                <wp:inline distT="0" distB="0" distL="0" distR="0" wp14:anchorId="1DF1F205" wp14:editId="65DE6CF3">
                  <wp:extent cx="172442" cy="172442"/>
                  <wp:effectExtent l="0" t="0" r="0" b="0"/>
                  <wp:docPr id="1267068479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485812" name="Picture 3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21069CE4" wp14:editId="15BD9EE9">
                  <wp:extent cx="172442" cy="172442"/>
                  <wp:effectExtent l="0" t="0" r="0" b="0"/>
                  <wp:docPr id="875237576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331907" name="Picture 4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B2D3132" w14:textId="71D8F668" w:rsidR="00FE6141" w:rsidRPr="003C6D65" w:rsidRDefault="00D02CFA" w:rsidP="00170FE4">
            <w:r w:rsidRPr="003C6D65">
              <w:t>8598/26</w:t>
            </w:r>
          </w:p>
        </w:tc>
      </w:tr>
    </w:tbl>
    <w:p w14:paraId="411E3117" w14:textId="7B58EB1A" w:rsidR="00910186" w:rsidRPr="00E556E7" w:rsidRDefault="00C96A44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C96A44">
        <w:rPr>
          <w:rFonts w:eastAsia="Calibri"/>
          <w:u w:val="single"/>
        </w:rPr>
        <w:t>The Cou</w:t>
      </w:r>
      <w:r>
        <w:rPr>
          <w:rFonts w:eastAsia="Calibri"/>
          <w:u w:val="single"/>
        </w:rPr>
        <w:t>n</w:t>
      </w:r>
      <w:r w:rsidRPr="00C96A44">
        <w:rPr>
          <w:rFonts w:eastAsia="Calibri"/>
          <w:u w:val="single"/>
        </w:rPr>
        <w:t>cil</w:t>
      </w:r>
      <w:r>
        <w:rPr>
          <w:rFonts w:eastAsia="Calibri"/>
        </w:rPr>
        <w:t xml:space="preserve"> held a policy debate. </w:t>
      </w:r>
    </w:p>
    <w:p w14:paraId="1A24DCA0" w14:textId="600D5458" w:rsidR="006D21A5" w:rsidRPr="003C6D65" w:rsidRDefault="006D21A5" w:rsidP="006D21A5">
      <w:pPr>
        <w:spacing w:before="480"/>
        <w:rPr>
          <w:rFonts w:eastAsia="Calibri"/>
          <w:color w:val="000000"/>
        </w:rPr>
      </w:pPr>
      <w:r w:rsidRPr="003C6D65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240F2D" w:rsidRPr="003C6D65" w14:paraId="00991C2E" w14:textId="77777777" w:rsidTr="009D0684">
        <w:tc>
          <w:tcPr>
            <w:tcW w:w="567" w:type="dxa"/>
            <w:tcMar>
              <w:right w:w="0" w:type="dxa"/>
            </w:tcMar>
          </w:tcPr>
          <w:p w14:paraId="71FD6F6A" w14:textId="3D67F702" w:rsidR="00240F2D" w:rsidRPr="00910186" w:rsidRDefault="00240F2D" w:rsidP="009D0684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A83676" w14:textId="3EED0EF8" w:rsidR="00240F2D" w:rsidRPr="00910186" w:rsidRDefault="008E6EE8" w:rsidP="009D0684">
            <w:pPr>
              <w:ind w:left="567" w:hanging="567"/>
              <w:rPr>
                <w:rFonts w:eastAsia="Calibri"/>
                <w:b/>
                <w:bCs/>
                <w:szCs w:val="20"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a</w:t>
            </w:r>
            <w:r w:rsidR="00240F2D" w:rsidRPr="00910186">
              <w:rPr>
                <w:rFonts w:eastAsia="Calibri"/>
                <w:b/>
                <w:bCs/>
                <w:szCs w:val="20"/>
              </w:rPr>
              <w:t>)</w:t>
            </w:r>
            <w:r w:rsidR="00240F2D" w:rsidRPr="00910186">
              <w:rPr>
                <w:rFonts w:eastAsia="Calibri"/>
                <w:b/>
                <w:bCs/>
                <w:szCs w:val="20"/>
              </w:rPr>
              <w:tab/>
            </w:r>
            <w:bookmarkStart w:id="4" w:name="_Hlk230354865"/>
            <w:r w:rsidR="00240F2D" w:rsidRPr="00910186">
              <w:rPr>
                <w:rFonts w:eastAsia="Calibri"/>
                <w:b/>
                <w:bCs/>
                <w:szCs w:val="20"/>
              </w:rPr>
              <w:t>Meeting of the ministerial alliance for Energy-Intensive Industries: tackling the risks of circumvention to strengthen Europe’s strategic industries</w:t>
            </w:r>
          </w:p>
          <w:p w14:paraId="2A3E1793" w14:textId="77777777" w:rsidR="00240F2D" w:rsidRPr="003C6D65" w:rsidRDefault="00240F2D" w:rsidP="009D0684">
            <w:pPr>
              <w:ind w:left="567" w:firstLine="4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France</w:t>
            </w:r>
            <w:bookmarkEnd w:id="4"/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1B198D" w14:textId="77777777" w:rsidR="00240F2D" w:rsidRPr="003C6D65" w:rsidRDefault="00240F2D" w:rsidP="009D0684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0CDACAEF" wp14:editId="40A7EB79">
                  <wp:extent cx="172442" cy="172442"/>
                  <wp:effectExtent l="0" t="0" r="0" b="0"/>
                  <wp:docPr id="613386872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13392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B00413" w14:textId="77777777" w:rsidR="00240F2D" w:rsidRPr="003C6D65" w:rsidRDefault="00240F2D" w:rsidP="009D0684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9631/26</w:t>
            </w:r>
          </w:p>
        </w:tc>
      </w:tr>
    </w:tbl>
    <w:p w14:paraId="4E6E7429" w14:textId="1D403703" w:rsidR="00910186" w:rsidRPr="00E556E7" w:rsidRDefault="00C96A44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France. </w:t>
      </w:r>
    </w:p>
    <w:p w14:paraId="3E4E2961" w14:textId="77777777" w:rsidR="00910186" w:rsidRDefault="00910186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240F2D" w:rsidRPr="003C6D65" w14:paraId="0947CA76" w14:textId="77777777" w:rsidTr="009D0684">
        <w:tc>
          <w:tcPr>
            <w:tcW w:w="567" w:type="dxa"/>
            <w:tcMar>
              <w:right w:w="0" w:type="dxa"/>
            </w:tcMar>
          </w:tcPr>
          <w:p w14:paraId="7948E0ED" w14:textId="77777777" w:rsidR="00240F2D" w:rsidRPr="003C6D65" w:rsidRDefault="00240F2D" w:rsidP="009D0684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E9D3BD" w14:textId="47DEC501" w:rsidR="00240F2D" w:rsidRPr="00910186" w:rsidRDefault="008E6EE8" w:rsidP="009D0684">
            <w:pPr>
              <w:ind w:left="567" w:hanging="567"/>
              <w:rPr>
                <w:rFonts w:eastAsia="Calibri"/>
                <w:b/>
                <w:bCs/>
                <w:szCs w:val="20"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b</w:t>
            </w:r>
            <w:r w:rsidR="00240F2D" w:rsidRPr="00910186">
              <w:rPr>
                <w:rFonts w:eastAsia="Calibri"/>
                <w:b/>
                <w:bCs/>
                <w:szCs w:val="20"/>
              </w:rPr>
              <w:t>)</w:t>
            </w:r>
            <w:r w:rsidR="00240F2D" w:rsidRPr="00910186">
              <w:rPr>
                <w:rFonts w:eastAsia="Calibri"/>
                <w:b/>
                <w:bCs/>
                <w:szCs w:val="20"/>
              </w:rPr>
              <w:tab/>
              <w:t>Impact of the EU ETS on Energy-Intensive Industries</w:t>
            </w:r>
          </w:p>
          <w:p w14:paraId="546CEC60" w14:textId="77777777" w:rsidR="00240F2D" w:rsidRPr="001F5396" w:rsidRDefault="00240F2D" w:rsidP="009D0684">
            <w:pPr>
              <w:ind w:left="567" w:hanging="10"/>
              <w:rPr>
                <w:rFonts w:eastAsia="Calibri"/>
                <w:szCs w:val="20"/>
              </w:rPr>
            </w:pPr>
            <w:r w:rsidRPr="001F5396">
              <w:rPr>
                <w:rFonts w:eastAsia="Calibri"/>
                <w:i/>
                <w:iCs/>
                <w:szCs w:val="20"/>
                <w:lang w:val="en-IE"/>
              </w:rPr>
              <w:t>Information from Bulgaria, Czech Republic, Greece, Poland, Romania and Slovakia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B4FC4F" w14:textId="77777777" w:rsidR="00240F2D" w:rsidRPr="001F5396" w:rsidRDefault="00240F2D" w:rsidP="009D0684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1F5396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222ED8A7" wp14:editId="7A3A3297">
                  <wp:extent cx="172442" cy="172442"/>
                  <wp:effectExtent l="0" t="0" r="0" b="0"/>
                  <wp:docPr id="1877874350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4350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404FF2" w14:textId="59AC6CAC" w:rsidR="00240F2D" w:rsidRPr="003C6D65" w:rsidRDefault="00240F2D" w:rsidP="009D0684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1F5396">
              <w:rPr>
                <w:rFonts w:eastAsia="Calibri"/>
                <w:color w:val="000000"/>
                <w:szCs w:val="24"/>
                <w:lang w:val="en-US"/>
              </w:rPr>
              <w:t>9498/</w:t>
            </w:r>
            <w:r w:rsidR="00B96A86" w:rsidRPr="001F5396">
              <w:rPr>
                <w:rFonts w:eastAsia="Calibri"/>
                <w:color w:val="000000"/>
                <w:szCs w:val="24"/>
                <w:lang w:val="en-US"/>
              </w:rPr>
              <w:t>2</w:t>
            </w:r>
            <w:r w:rsidR="008F3379" w:rsidRPr="001F5396">
              <w:rPr>
                <w:rFonts w:eastAsia="Calibri"/>
                <w:color w:val="000000"/>
                <w:szCs w:val="24"/>
                <w:lang w:val="en-US"/>
              </w:rPr>
              <w:t>/</w:t>
            </w:r>
            <w:r w:rsidRPr="001F5396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8F3379" w:rsidRPr="001F5396">
              <w:rPr>
                <w:rFonts w:eastAsia="Calibri"/>
                <w:color w:val="000000"/>
                <w:szCs w:val="24"/>
                <w:lang w:val="en-US"/>
              </w:rPr>
              <w:t xml:space="preserve"> REV </w:t>
            </w:r>
            <w:r w:rsidR="00B96A86" w:rsidRPr="001F5396">
              <w:rPr>
                <w:rFonts w:eastAsia="Calibri"/>
                <w:color w:val="000000"/>
                <w:szCs w:val="24"/>
                <w:lang w:val="en-US"/>
              </w:rPr>
              <w:t>2</w:t>
            </w:r>
          </w:p>
        </w:tc>
      </w:tr>
    </w:tbl>
    <w:p w14:paraId="7E6B1F6F" w14:textId="4FC698FB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Bulgaria, Czech Republic, Greece, Poland, Romania and Slovakia. 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3C070D" w:rsidRPr="003C6D65" w14:paraId="4739DC60" w14:textId="77777777" w:rsidTr="00C84A27">
        <w:tc>
          <w:tcPr>
            <w:tcW w:w="567" w:type="dxa"/>
            <w:tcMar>
              <w:right w:w="0" w:type="dxa"/>
            </w:tcMar>
          </w:tcPr>
          <w:p w14:paraId="0666D707" w14:textId="0663CACE" w:rsidR="003C070D" w:rsidRPr="003C6D65" w:rsidRDefault="003C070D" w:rsidP="00C84A2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53E50F" w14:textId="3B024244" w:rsidR="003C070D" w:rsidRPr="00910186" w:rsidRDefault="008E6EE8" w:rsidP="00C84A27">
            <w:pPr>
              <w:ind w:left="567" w:hanging="567"/>
              <w:rPr>
                <w:b/>
                <w:bCs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c</w:t>
            </w:r>
            <w:r w:rsidR="003C070D" w:rsidRPr="00910186">
              <w:rPr>
                <w:rFonts w:eastAsia="Calibri"/>
                <w:b/>
                <w:bCs/>
                <w:szCs w:val="20"/>
              </w:rPr>
              <w:t>)</w:t>
            </w:r>
            <w:r w:rsidR="003C070D" w:rsidRPr="00910186">
              <w:rPr>
                <w:rFonts w:eastAsia="Calibri"/>
                <w:b/>
                <w:bCs/>
                <w:szCs w:val="20"/>
              </w:rPr>
              <w:tab/>
            </w:r>
            <w:bookmarkStart w:id="5" w:name="_Hlk230354825"/>
            <w:r w:rsidR="003C070D" w:rsidRPr="00910186">
              <w:rPr>
                <w:b/>
                <w:bCs/>
              </w:rPr>
              <w:t>Revision of the Merger Guidelines</w:t>
            </w:r>
          </w:p>
          <w:p w14:paraId="57874F28" w14:textId="77777777" w:rsidR="003C070D" w:rsidRPr="003C6D65" w:rsidRDefault="003C070D" w:rsidP="00C84A27">
            <w:pPr>
              <w:ind w:left="567" w:firstLine="4"/>
              <w:rPr>
                <w:rFonts w:eastAsia="Calibri"/>
                <w:szCs w:val="20"/>
              </w:rPr>
            </w:pPr>
            <w:r w:rsidRPr="003C6D65">
              <w:rPr>
                <w:rFonts w:eastAsia="Times New Roman"/>
                <w:i/>
                <w:iCs/>
              </w:rPr>
              <w:t>Information from the Commission</w:t>
            </w:r>
            <w:bookmarkEnd w:id="5"/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F4A225" w14:textId="77777777" w:rsidR="003C070D" w:rsidRPr="003C6D65" w:rsidRDefault="003C070D" w:rsidP="00C84A2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szCs w:val="24"/>
                <w:lang w:val="en-US"/>
              </w:rPr>
              <w:drawing>
                <wp:inline distT="0" distB="0" distL="0" distR="0" wp14:anchorId="11C829D7" wp14:editId="46F9E436">
                  <wp:extent cx="172442" cy="172442"/>
                  <wp:effectExtent l="0" t="0" r="0" b="0"/>
                  <wp:docPr id="1209354576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354576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FD65DE" w14:textId="57F41958" w:rsidR="003C070D" w:rsidRPr="003C6D65" w:rsidRDefault="006069BB" w:rsidP="00AC3E5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3C6D65">
              <w:rPr>
                <w:rFonts w:eastAsia="Calibri"/>
                <w:szCs w:val="24"/>
                <w:lang w:val="en-US"/>
              </w:rPr>
              <w:t>9629/26</w:t>
            </w:r>
          </w:p>
        </w:tc>
      </w:tr>
    </w:tbl>
    <w:p w14:paraId="6EA1DDA8" w14:textId="221E5745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Commission. 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C3196B" w:rsidRPr="003C6D65" w14:paraId="0C581C33" w14:textId="77777777" w:rsidTr="00B054AF">
        <w:tc>
          <w:tcPr>
            <w:tcW w:w="567" w:type="dxa"/>
            <w:tcMar>
              <w:right w:w="0" w:type="dxa"/>
            </w:tcMar>
          </w:tcPr>
          <w:p w14:paraId="41ABC256" w14:textId="77777777" w:rsidR="00C3196B" w:rsidRPr="003C6D65" w:rsidRDefault="00C3196B" w:rsidP="00B054AF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4B441E" w14:textId="18A4DAE4" w:rsidR="00C3196B" w:rsidRPr="00910186" w:rsidRDefault="008E6EE8" w:rsidP="00B054AF">
            <w:pPr>
              <w:ind w:left="567" w:hanging="567"/>
              <w:rPr>
                <w:rFonts w:eastAsia="Calibri"/>
                <w:b/>
                <w:bCs/>
                <w:szCs w:val="20"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d</w:t>
            </w:r>
            <w:r w:rsidR="00C3196B" w:rsidRPr="00910186">
              <w:rPr>
                <w:rFonts w:eastAsia="Calibri"/>
                <w:b/>
                <w:bCs/>
                <w:szCs w:val="20"/>
              </w:rPr>
              <w:t>)</w:t>
            </w:r>
            <w:r w:rsidR="00C3196B" w:rsidRPr="00910186">
              <w:rPr>
                <w:rFonts w:eastAsia="Calibri"/>
                <w:b/>
                <w:bCs/>
                <w:szCs w:val="20"/>
              </w:rPr>
              <w:tab/>
              <w:t>Undertakings in Difficulty under the General Block Exemption Regulation</w:t>
            </w:r>
          </w:p>
          <w:p w14:paraId="63811BCC" w14:textId="2F678AE8" w:rsidR="00C3196B" w:rsidRPr="003C6D65" w:rsidRDefault="00C3196B" w:rsidP="00B054AF">
            <w:pPr>
              <w:ind w:left="567" w:firstLine="4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the Netherlands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144656" w14:textId="77777777" w:rsidR="00C3196B" w:rsidRPr="003C6D65" w:rsidRDefault="00C3196B" w:rsidP="00B054AF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2B3E98E9" wp14:editId="1B7CE7F5">
                  <wp:extent cx="172442" cy="172442"/>
                  <wp:effectExtent l="0" t="0" r="0" b="0"/>
                  <wp:docPr id="1984210057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13392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DB3A4C" w14:textId="77777777" w:rsidR="00C3196B" w:rsidRPr="003C6D65" w:rsidRDefault="00C3196B" w:rsidP="00AC3E57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9630/26</w:t>
            </w:r>
          </w:p>
        </w:tc>
      </w:tr>
    </w:tbl>
    <w:p w14:paraId="76EB6395" w14:textId="19ED8052" w:rsidR="00606E93" w:rsidRPr="00606E93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</w:t>
      </w:r>
      <w:r w:rsidRPr="00DA2FD0">
        <w:rPr>
          <w:rFonts w:eastAsia="Calibri"/>
        </w:rPr>
        <w:t>Netherlands</w:t>
      </w:r>
      <w:r w:rsidR="00A879AC" w:rsidRPr="00DA2FD0">
        <w:rPr>
          <w:rFonts w:eastAsia="Calibri"/>
        </w:rPr>
        <w:t>,</w:t>
      </w:r>
      <w:r w:rsidR="00606E93" w:rsidRPr="00DA2FD0">
        <w:rPr>
          <w:rFonts w:eastAsia="Calibri"/>
        </w:rPr>
        <w:t xml:space="preserve"> supported by the</w:t>
      </w:r>
      <w:r w:rsidR="00606E93" w:rsidRPr="00DA2FD0">
        <w:rPr>
          <w:rFonts w:eastAsia="Calibri"/>
          <w:i/>
          <w:iCs/>
          <w:lang w:val="en-US"/>
        </w:rPr>
        <w:t xml:space="preserve"> </w:t>
      </w:r>
      <w:r w:rsidR="00606E93" w:rsidRPr="00DA2FD0">
        <w:rPr>
          <w:rFonts w:eastAsia="Calibri"/>
          <w:lang w:val="en-US"/>
        </w:rPr>
        <w:t>Czech Republic, Germany, Latvia, Luxembourg, Poland, Slovakia and Spain.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3C070D" w:rsidRPr="003C6D65" w14:paraId="2F8854E7" w14:textId="77777777" w:rsidTr="00C84A27">
        <w:tc>
          <w:tcPr>
            <w:tcW w:w="567" w:type="dxa"/>
            <w:tcMar>
              <w:right w:w="0" w:type="dxa"/>
            </w:tcMar>
          </w:tcPr>
          <w:p w14:paraId="4233E935" w14:textId="77777777" w:rsidR="003C070D" w:rsidRPr="003C6D65" w:rsidRDefault="003C070D" w:rsidP="005E6DA9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86806D" w14:textId="2568A704" w:rsidR="003C070D" w:rsidRPr="003C6D65" w:rsidRDefault="008E6EE8" w:rsidP="00C84A27">
            <w:pPr>
              <w:pageBreakBefore/>
              <w:ind w:left="567" w:hanging="567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e</w:t>
            </w:r>
            <w:r w:rsidR="003C070D" w:rsidRPr="003C6D65">
              <w:rPr>
                <w:rFonts w:eastAsia="Calibri"/>
                <w:szCs w:val="20"/>
              </w:rPr>
              <w:t>)</w:t>
            </w:r>
            <w:r w:rsidR="003C070D" w:rsidRPr="003C6D65">
              <w:rPr>
                <w:rFonts w:eastAsia="Calibri"/>
                <w:szCs w:val="20"/>
              </w:rPr>
              <w:tab/>
              <w:t>General Block Exemption Regulation (GBER) Review -</w:t>
            </w:r>
          </w:p>
          <w:p w14:paraId="2EF9BE33" w14:textId="77777777" w:rsidR="003C070D" w:rsidRPr="003C6D65" w:rsidRDefault="003C070D" w:rsidP="00C84A27">
            <w:pPr>
              <w:ind w:left="567" w:firstLine="13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Clarifying the incentive effect practical application to improve conditions for increasing competitiveness</w:t>
            </w:r>
          </w:p>
          <w:p w14:paraId="3E0273E2" w14:textId="476082A9" w:rsidR="003C070D" w:rsidRPr="003C6D65" w:rsidRDefault="003C070D" w:rsidP="00C84A27">
            <w:pPr>
              <w:ind w:left="567" w:firstLine="13"/>
              <w:rPr>
                <w:rFonts w:eastAsia="Calibri"/>
                <w:i/>
                <w:iCs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</w:rPr>
              <w:t>Information from Portugal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247845" w14:textId="77777777" w:rsidR="003C070D" w:rsidRPr="003C6D65" w:rsidRDefault="003C070D" w:rsidP="00C84A27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26E0BC" w14:textId="5F38B585" w:rsidR="003C070D" w:rsidRPr="003C6D65" w:rsidRDefault="00091FE3" w:rsidP="00AC3E57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9038/</w:t>
            </w:r>
            <w:r w:rsidR="000045F6" w:rsidRPr="003C6D65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0045F6" w:rsidRPr="003C6D65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  <w:tr w:rsidR="003C070D" w:rsidRPr="003C6D65" w14:paraId="003B4D57" w14:textId="77777777" w:rsidTr="00C84A27">
        <w:tc>
          <w:tcPr>
            <w:tcW w:w="567" w:type="dxa"/>
            <w:tcMar>
              <w:right w:w="0" w:type="dxa"/>
            </w:tcMar>
          </w:tcPr>
          <w:p w14:paraId="7F45926D" w14:textId="77777777" w:rsidR="003C070D" w:rsidRPr="003C6D65" w:rsidRDefault="003C070D" w:rsidP="00910186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0F6113" w14:textId="28B11E5C" w:rsidR="003C070D" w:rsidRPr="003C6D65" w:rsidRDefault="008E6EE8" w:rsidP="00C84A27">
            <w:pPr>
              <w:ind w:left="595" w:hanging="595"/>
            </w:pPr>
            <w:r w:rsidRPr="00910186">
              <w:rPr>
                <w:rFonts w:eastAsia="Times New Roman"/>
                <w:b/>
                <w:bCs/>
                <w:lang w:val="en-US"/>
              </w:rPr>
              <w:t>f</w:t>
            </w:r>
            <w:r w:rsidR="003C070D" w:rsidRPr="00910186">
              <w:rPr>
                <w:rFonts w:eastAsia="Times New Roman"/>
                <w:b/>
                <w:bCs/>
                <w:lang w:val="en-US"/>
              </w:rPr>
              <w:t>)</w:t>
            </w:r>
            <w:r w:rsidR="003C070D" w:rsidRPr="00910186">
              <w:rPr>
                <w:rFonts w:eastAsia="Times New Roman"/>
                <w:b/>
                <w:bCs/>
                <w:lang w:val="en-US"/>
              </w:rPr>
              <w:tab/>
            </w:r>
            <w:r w:rsidR="003C070D" w:rsidRPr="00910186">
              <w:rPr>
                <w:b/>
                <w:bCs/>
              </w:rPr>
              <w:t>Communication on A Simpler, Clearer and Better Enforced EU Rulebook</w:t>
            </w:r>
            <w:r w:rsidR="003C070D" w:rsidRPr="003C6D65">
              <w:t xml:space="preserve"> </w:t>
            </w:r>
          </w:p>
          <w:p w14:paraId="080BEAF3" w14:textId="77777777" w:rsidR="003C070D" w:rsidRPr="003C6D65" w:rsidRDefault="003C070D" w:rsidP="00C84A27">
            <w:pPr>
              <w:ind w:left="567" w:firstLine="22"/>
              <w:rPr>
                <w:rFonts w:eastAsia="Calibri"/>
                <w:szCs w:val="20"/>
              </w:rPr>
            </w:pPr>
            <w:r w:rsidRPr="003C6D65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4125F9" w14:textId="77777777" w:rsidR="003C070D" w:rsidRPr="003C6D65" w:rsidRDefault="003C070D" w:rsidP="00C84A27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7E12A332" wp14:editId="2C0BB5E5">
                  <wp:extent cx="172442" cy="172442"/>
                  <wp:effectExtent l="0" t="0" r="0" b="0"/>
                  <wp:docPr id="95842222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42222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5A960C" w14:textId="37216EB8" w:rsidR="000045F6" w:rsidRPr="003C6D65" w:rsidRDefault="000045F6" w:rsidP="00AC3E57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 xml:space="preserve">8435/26 </w:t>
            </w:r>
            <w:r w:rsidR="00021F3F" w:rsidRPr="003C6D65">
              <w:rPr>
                <w:rFonts w:eastAsia="Calibri"/>
                <w:color w:val="000000"/>
                <w:szCs w:val="24"/>
                <w:lang w:val="en-US"/>
              </w:rPr>
              <w:t xml:space="preserve">+ 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ADD 1</w:t>
            </w:r>
            <w:r w:rsidR="00AC3E57" w:rsidRPr="003C6D65">
              <w:rPr>
                <w:rFonts w:eastAsia="Calibri"/>
                <w:color w:val="000000"/>
                <w:szCs w:val="24"/>
                <w:lang w:val="en-US"/>
              </w:rPr>
              <w:t>-2</w:t>
            </w:r>
          </w:p>
        </w:tc>
      </w:tr>
    </w:tbl>
    <w:p w14:paraId="6F20B776" w14:textId="4DA6FD19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Commission. 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7638F7" w:rsidRPr="003C6D65" w14:paraId="372935D2" w14:textId="77777777" w:rsidTr="007638F7">
        <w:tc>
          <w:tcPr>
            <w:tcW w:w="567" w:type="dxa"/>
            <w:tcMar>
              <w:right w:w="0" w:type="dxa"/>
            </w:tcMar>
          </w:tcPr>
          <w:p w14:paraId="2269237F" w14:textId="2176684B" w:rsidR="007638F7" w:rsidRPr="003C6D65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30B507" w14:textId="7F328C42" w:rsidR="007638F7" w:rsidRPr="003C6D65" w:rsidRDefault="008E6EE8" w:rsidP="00973B91">
            <w:pPr>
              <w:ind w:left="564" w:hanging="564"/>
              <w:rPr>
                <w:rFonts w:eastAsia="Times New Roman"/>
                <w:szCs w:val="20"/>
              </w:rPr>
            </w:pPr>
            <w:r w:rsidRPr="00910186">
              <w:rPr>
                <w:rFonts w:eastAsia="Times New Roman"/>
                <w:b/>
                <w:bCs/>
                <w:szCs w:val="20"/>
              </w:rPr>
              <w:t>g</w:t>
            </w:r>
            <w:r w:rsidR="007638F7" w:rsidRPr="00910186">
              <w:rPr>
                <w:rFonts w:eastAsia="Times New Roman"/>
                <w:b/>
                <w:bCs/>
                <w:szCs w:val="20"/>
              </w:rPr>
              <w:t>)</w:t>
            </w:r>
            <w:r w:rsidR="007638F7" w:rsidRPr="00910186">
              <w:rPr>
                <w:rFonts w:eastAsia="Times New Roman"/>
                <w:b/>
                <w:bCs/>
                <w:szCs w:val="20"/>
              </w:rPr>
              <w:tab/>
              <w:t xml:space="preserve">Current legislative proposals </w:t>
            </w:r>
            <w:r w:rsidR="007638F7" w:rsidRPr="00910186">
              <w:rPr>
                <w:rFonts w:eastAsia="Calibri"/>
                <w:b/>
                <w:bCs/>
              </w:rPr>
              <w:t>(Public deliberation in accordance with Article 16(8) of the Treaty on European Union)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9D8B49" w14:textId="77777777" w:rsidR="007638F7" w:rsidRPr="003C6D65" w:rsidRDefault="007638F7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3C6D65">
              <w:rPr>
                <w:rFonts w:eastAsia="Calibri"/>
                <w:noProof/>
              </w:rPr>
              <w:drawing>
                <wp:inline distT="0" distB="0" distL="0" distR="0" wp14:anchorId="22D22345" wp14:editId="729FD7B8">
                  <wp:extent cx="171450" cy="171450"/>
                  <wp:effectExtent l="0" t="0" r="0" b="0"/>
                  <wp:docPr id="2023385263" name="Picture 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rFonts w:eastAsia="Calibri"/>
                <w:noProof/>
              </w:rPr>
              <w:drawing>
                <wp:inline distT="0" distB="0" distL="0" distR="0" wp14:anchorId="79239CE2" wp14:editId="664691CB">
                  <wp:extent cx="171450" cy="171450"/>
                  <wp:effectExtent l="0" t="0" r="0" b="0"/>
                  <wp:docPr id="144932386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F53CC6" w14:textId="77777777" w:rsidR="007638F7" w:rsidRPr="003C6D65" w:rsidRDefault="007638F7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7638F7" w:rsidRPr="003C6D65" w14:paraId="33BC86E5" w14:textId="77777777" w:rsidTr="007638F7">
        <w:tc>
          <w:tcPr>
            <w:tcW w:w="567" w:type="dxa"/>
            <w:tcMar>
              <w:right w:w="0" w:type="dxa"/>
            </w:tcMar>
          </w:tcPr>
          <w:p w14:paraId="7D269400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02947A" w14:textId="5AF17BC8" w:rsidR="007638F7" w:rsidRPr="00910186" w:rsidRDefault="007638F7" w:rsidP="003A6C24">
            <w:pPr>
              <w:pStyle w:val="ListParagraph"/>
              <w:tabs>
                <w:tab w:val="left" w:pos="1085"/>
              </w:tabs>
              <w:ind w:left="635"/>
              <w:rPr>
                <w:rFonts w:eastAsia="Times New Roman"/>
                <w:b/>
                <w:bCs/>
                <w:szCs w:val="20"/>
              </w:rPr>
            </w:pPr>
            <w:r w:rsidRPr="00910186">
              <w:rPr>
                <w:rFonts w:eastAsia="Calibri"/>
                <w:b/>
                <w:bCs/>
              </w:rPr>
              <w:t>i)</w:t>
            </w:r>
            <w:r w:rsidRPr="00910186">
              <w:rPr>
                <w:rFonts w:eastAsia="Calibri"/>
                <w:b/>
                <w:bCs/>
              </w:rPr>
              <w:tab/>
            </w:r>
            <w:r w:rsidRPr="00910186">
              <w:rPr>
                <w:rFonts w:eastAsia="Times New Roman"/>
                <w:b/>
                <w:bCs/>
                <w:lang w:val="en-US"/>
              </w:rPr>
              <w:t>Supplementary Protection Certificates (SPCs)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06E855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0BE0D2" w14:textId="245DADBF" w:rsidR="007638F7" w:rsidRPr="003C6D65" w:rsidRDefault="007638F7" w:rsidP="005804A4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7638F7" w:rsidRPr="003C6D65" w14:paraId="212EE207" w14:textId="77777777" w:rsidTr="007638F7">
        <w:tc>
          <w:tcPr>
            <w:tcW w:w="567" w:type="dxa"/>
            <w:tcMar>
              <w:right w:w="0" w:type="dxa"/>
            </w:tcMar>
          </w:tcPr>
          <w:p w14:paraId="576F8DCF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458D24" w14:textId="3D49E8AA" w:rsidR="007638F7" w:rsidRPr="00910186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  <w:b/>
                <w:bCs/>
              </w:rPr>
            </w:pPr>
            <w:r w:rsidRPr="00910186">
              <w:rPr>
                <w:b/>
                <w:bCs/>
              </w:rPr>
              <w:t>Regulation on the unitary supplementary protection certificate for medicinal products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445AB2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1CC255" w14:textId="77777777" w:rsidR="007638F7" w:rsidRPr="003C6D65" w:rsidRDefault="007638F7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3C6D65">
              <w:rPr>
                <w:rFonts w:eastAsia="Calibri"/>
                <w:color w:val="000000"/>
                <w:szCs w:val="24"/>
              </w:rPr>
              <w:t>8869/23 + ADD 1-2</w:t>
            </w:r>
          </w:p>
          <w:p w14:paraId="2658367B" w14:textId="77777777" w:rsidR="007638F7" w:rsidRPr="003C6D65" w:rsidRDefault="007638F7" w:rsidP="00973B91">
            <w:pPr>
              <w:ind w:right="-1"/>
            </w:pPr>
          </w:p>
        </w:tc>
      </w:tr>
      <w:tr w:rsidR="007638F7" w:rsidRPr="003C6D65" w14:paraId="7DAF6E06" w14:textId="77777777" w:rsidTr="007638F7">
        <w:tc>
          <w:tcPr>
            <w:tcW w:w="567" w:type="dxa"/>
            <w:tcMar>
              <w:right w:w="0" w:type="dxa"/>
            </w:tcMar>
          </w:tcPr>
          <w:p w14:paraId="4A61405C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23051C" w14:textId="2F5E2940" w:rsidR="007638F7" w:rsidRPr="00910186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  <w:b/>
                <w:bCs/>
              </w:rPr>
            </w:pPr>
            <w:r w:rsidRPr="00910186">
              <w:rPr>
                <w:b/>
                <w:bCs/>
              </w:rPr>
              <w:t>Regulation on the unitary supplementary protection certificate for plant protection products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87FEBB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441390" w14:textId="73C0815E" w:rsidR="007638F7" w:rsidRPr="003C6D65" w:rsidRDefault="007638F7" w:rsidP="003A6C24">
            <w:pPr>
              <w:ind w:right="-1"/>
            </w:pPr>
            <w:r w:rsidRPr="003C6D65">
              <w:rPr>
                <w:rFonts w:eastAsia="Calibri"/>
                <w:color w:val="000000"/>
                <w:szCs w:val="24"/>
              </w:rPr>
              <w:t>8851/23</w:t>
            </w:r>
          </w:p>
        </w:tc>
      </w:tr>
      <w:tr w:rsidR="007638F7" w:rsidRPr="003C6D65" w14:paraId="02E21B82" w14:textId="77777777" w:rsidTr="007638F7">
        <w:tc>
          <w:tcPr>
            <w:tcW w:w="567" w:type="dxa"/>
            <w:tcMar>
              <w:right w:w="0" w:type="dxa"/>
            </w:tcMar>
          </w:tcPr>
          <w:p w14:paraId="54D51C27" w14:textId="77777777" w:rsidR="007638F7" w:rsidRPr="003C6D65" w:rsidRDefault="007638F7" w:rsidP="00240F2D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91B55F" w14:textId="45D9EFE6" w:rsidR="007638F7" w:rsidRPr="00910186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  <w:b/>
                <w:bCs/>
              </w:rPr>
            </w:pPr>
            <w:r w:rsidRPr="00910186">
              <w:rPr>
                <w:b/>
                <w:bCs/>
              </w:rPr>
              <w:t>Regulation</w:t>
            </w:r>
            <w:r w:rsidRPr="00910186">
              <w:rPr>
                <w:rFonts w:eastAsia="Times New Roman"/>
                <w:b/>
                <w:bCs/>
                <w:lang w:val="en-US"/>
              </w:rPr>
              <w:t xml:space="preserve"> on the supplementary protection certificate for medicinal products (recast)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E7BF12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DD2DB8" w14:textId="77777777" w:rsidR="007638F7" w:rsidRPr="003C6D65" w:rsidRDefault="007638F7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3C6D65">
              <w:rPr>
                <w:rFonts w:eastAsia="Calibri"/>
                <w:color w:val="000000"/>
                <w:szCs w:val="24"/>
              </w:rPr>
              <w:t>8894/23 + ADD 1-3</w:t>
            </w:r>
          </w:p>
          <w:p w14:paraId="059A1346" w14:textId="77777777" w:rsidR="007638F7" w:rsidRPr="003C6D65" w:rsidRDefault="007638F7" w:rsidP="00973B91">
            <w:pPr>
              <w:ind w:right="-1"/>
            </w:pPr>
          </w:p>
        </w:tc>
      </w:tr>
      <w:tr w:rsidR="007638F7" w:rsidRPr="003C6D65" w14:paraId="4F7AAC61" w14:textId="77777777" w:rsidTr="007638F7">
        <w:tc>
          <w:tcPr>
            <w:tcW w:w="567" w:type="dxa"/>
            <w:tcMar>
              <w:right w:w="0" w:type="dxa"/>
            </w:tcMar>
          </w:tcPr>
          <w:p w14:paraId="721EE0DF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27D99B" w14:textId="06D34586" w:rsidR="007638F7" w:rsidRPr="00910186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  <w:b/>
                <w:bCs/>
              </w:rPr>
            </w:pPr>
            <w:r w:rsidRPr="00910186">
              <w:rPr>
                <w:b/>
                <w:bCs/>
              </w:rPr>
              <w:t>Regulation on the supplementary protection certificate for plant protection products (recast)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D40ADE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B1AE5B" w14:textId="38DF3D52" w:rsidR="007638F7" w:rsidRPr="003C6D65" w:rsidRDefault="007638F7" w:rsidP="00973B91">
            <w:pPr>
              <w:ind w:right="-1"/>
            </w:pPr>
            <w:r w:rsidRPr="003C6D65">
              <w:rPr>
                <w:rFonts w:eastAsia="Calibri"/>
                <w:color w:val="000000"/>
                <w:szCs w:val="24"/>
              </w:rPr>
              <w:t>8887/23 + ADD 1</w:t>
            </w:r>
          </w:p>
        </w:tc>
      </w:tr>
      <w:tr w:rsidR="007638F7" w:rsidRPr="003C6D65" w14:paraId="7E8E387B" w14:textId="77777777" w:rsidTr="007638F7">
        <w:tc>
          <w:tcPr>
            <w:tcW w:w="567" w:type="dxa"/>
            <w:tcMar>
              <w:right w:w="0" w:type="dxa"/>
            </w:tcMar>
          </w:tcPr>
          <w:p w14:paraId="0480B688" w14:textId="641F4B63" w:rsidR="007638F7" w:rsidRPr="003C6D65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8FD848" w14:textId="65EB0737" w:rsidR="007638F7" w:rsidRPr="00910186" w:rsidRDefault="007638F7" w:rsidP="00973B91">
            <w:pPr>
              <w:ind w:left="1128" w:hanging="567"/>
              <w:rPr>
                <w:rFonts w:eastAsia="Calibri"/>
                <w:b/>
                <w:bCs/>
              </w:rPr>
            </w:pPr>
            <w:r w:rsidRPr="00910186">
              <w:rPr>
                <w:rFonts w:eastAsia="Calibri"/>
                <w:b/>
                <w:bCs/>
              </w:rPr>
              <w:t>ii)</w:t>
            </w:r>
            <w:r w:rsidRPr="00910186">
              <w:rPr>
                <w:rFonts w:eastAsia="Calibri"/>
                <w:b/>
                <w:bCs/>
              </w:rPr>
              <w:tab/>
            </w:r>
            <w:r w:rsidRPr="00910186">
              <w:rPr>
                <w:rFonts w:eastAsia="Times New Roman"/>
                <w:b/>
                <w:bCs/>
                <w:lang w:val="en-US"/>
              </w:rPr>
              <w:t>Regulation on establishing the European Competitiveness Fund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691ADF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5B2458" w14:textId="5C609023" w:rsidR="007638F7" w:rsidRPr="003C6D65" w:rsidRDefault="007638F7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t>11770/1/25 REV 1 (en)</w:t>
            </w:r>
          </w:p>
        </w:tc>
      </w:tr>
      <w:tr w:rsidR="007638F7" w:rsidRPr="003C6D65" w14:paraId="6EA5C3E7" w14:textId="77777777" w:rsidTr="007638F7">
        <w:tc>
          <w:tcPr>
            <w:tcW w:w="567" w:type="dxa"/>
            <w:tcMar>
              <w:right w:w="0" w:type="dxa"/>
            </w:tcMar>
          </w:tcPr>
          <w:p w14:paraId="17325A9F" w14:textId="77777777" w:rsidR="007638F7" w:rsidRPr="003C6D65" w:rsidRDefault="007638F7" w:rsidP="003C070D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CAE86C" w14:textId="0F890931" w:rsidR="007638F7" w:rsidRPr="00910186" w:rsidRDefault="007638F7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  <w:b/>
                <w:bCs/>
                <w:lang w:val="en-US"/>
              </w:rPr>
            </w:pPr>
            <w:r w:rsidRPr="00910186">
              <w:rPr>
                <w:rFonts w:eastAsia="Calibri"/>
                <w:b/>
                <w:bCs/>
              </w:rPr>
              <w:t>iii)</w:t>
            </w:r>
            <w:r w:rsidRPr="00910186">
              <w:rPr>
                <w:rFonts w:eastAsia="Calibri"/>
                <w:b/>
                <w:bCs/>
              </w:rPr>
              <w:tab/>
            </w:r>
            <w:r w:rsidRPr="00910186">
              <w:rPr>
                <w:rFonts w:eastAsia="Times New Roman"/>
                <w:b/>
                <w:bCs/>
                <w:lang w:val="en-US"/>
              </w:rPr>
              <w:t>Regulation amending Critical Raw Materials Regulation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435A97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F72726" w14:textId="6AC6E09A" w:rsidR="007638F7" w:rsidRPr="003C6D65" w:rsidRDefault="007638F7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16460/25</w:t>
            </w:r>
          </w:p>
        </w:tc>
      </w:tr>
      <w:tr w:rsidR="007638F7" w:rsidRPr="003C6D65" w14:paraId="3B7E1EA6" w14:textId="77777777" w:rsidTr="007638F7">
        <w:tc>
          <w:tcPr>
            <w:tcW w:w="567" w:type="dxa"/>
            <w:tcMar>
              <w:right w:w="0" w:type="dxa"/>
            </w:tcMar>
          </w:tcPr>
          <w:p w14:paraId="56E94867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4BA2CE" w14:textId="219B1E62" w:rsidR="007638F7" w:rsidRPr="00910186" w:rsidRDefault="007638F7" w:rsidP="0072668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Times New Roman"/>
                <w:b/>
                <w:bCs/>
              </w:rPr>
            </w:pPr>
            <w:r w:rsidRPr="00910186">
              <w:rPr>
                <w:rFonts w:eastAsia="Calibri"/>
                <w:b/>
                <w:bCs/>
              </w:rPr>
              <w:t>iv)</w:t>
            </w:r>
            <w:r w:rsidRPr="00910186">
              <w:rPr>
                <w:rFonts w:eastAsia="Calibri"/>
                <w:b/>
                <w:bCs/>
              </w:rPr>
              <w:tab/>
            </w:r>
            <w:r w:rsidRPr="00910186">
              <w:rPr>
                <w:rFonts w:eastAsia="Times New Roman"/>
                <w:b/>
                <w:bCs/>
              </w:rPr>
              <w:t>Regulation on a public interface connected to the Internal Market Information System for the declaration of posting of workers and amending Regulation (EU) No 1024/2012</w:t>
            </w:r>
          </w:p>
          <w:p w14:paraId="56B40749" w14:textId="1EB1783A" w:rsidR="007638F7" w:rsidRPr="00910186" w:rsidRDefault="007638F7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</w:rPr>
            </w:pPr>
            <w:r w:rsidRPr="00910186">
              <w:rPr>
                <w:rFonts w:eastAsia="Times New Roman"/>
                <w:i/>
                <w:iCs/>
                <w:lang w:val="en-US"/>
              </w:rPr>
              <w:t>Information from</w:t>
            </w:r>
            <w:r w:rsidRPr="00910186">
              <w:rPr>
                <w:rFonts w:eastAsia="Times New Roman"/>
                <w:i/>
                <w:iCs/>
              </w:rPr>
              <w:t xml:space="preserve"> the Presidency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8862B2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3F2513" w14:textId="6E27274D" w:rsidR="007638F7" w:rsidRPr="003C6D65" w:rsidRDefault="007638F7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15620/24</w:t>
            </w:r>
          </w:p>
        </w:tc>
      </w:tr>
    </w:tbl>
    <w:p w14:paraId="28F7CA88" w14:textId="69655B26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Presidency. 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DA50D7" w:rsidRPr="003C6D65" w14:paraId="234D8DCB" w14:textId="77777777" w:rsidTr="00170FE4">
        <w:tc>
          <w:tcPr>
            <w:tcW w:w="567" w:type="dxa"/>
            <w:tcMar>
              <w:right w:w="0" w:type="dxa"/>
            </w:tcMar>
          </w:tcPr>
          <w:p w14:paraId="037D626C" w14:textId="77777777" w:rsidR="00DA50D7" w:rsidRPr="003C6D65" w:rsidRDefault="00DA50D7" w:rsidP="005E6DA9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356D6C" w14:textId="7E34006A" w:rsidR="00DA50D7" w:rsidRPr="00910186" w:rsidRDefault="008E6EE8" w:rsidP="00170FE4">
            <w:pPr>
              <w:pageBreakBefore/>
              <w:ind w:left="567" w:hanging="567"/>
              <w:rPr>
                <w:b/>
                <w:bCs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h</w:t>
            </w:r>
            <w:r w:rsidR="00DA50D7" w:rsidRPr="00910186">
              <w:rPr>
                <w:rFonts w:eastAsia="Calibri"/>
                <w:b/>
                <w:bCs/>
                <w:szCs w:val="20"/>
              </w:rPr>
              <w:t>)</w:t>
            </w:r>
            <w:r w:rsidR="00DA50D7" w:rsidRPr="00910186">
              <w:rPr>
                <w:rFonts w:eastAsia="Calibri"/>
                <w:b/>
                <w:bCs/>
                <w:szCs w:val="20"/>
              </w:rPr>
              <w:tab/>
            </w:r>
            <w:r w:rsidR="00DA50D7" w:rsidRPr="00910186">
              <w:rPr>
                <w:b/>
                <w:bCs/>
              </w:rPr>
              <w:t>One year of the Single Market Strategy: stocktaking and next steps</w:t>
            </w:r>
          </w:p>
          <w:p w14:paraId="28B3BE2C" w14:textId="77777777" w:rsidR="00DA50D7" w:rsidRPr="003C6D65" w:rsidRDefault="00DA50D7" w:rsidP="00170FE4">
            <w:pPr>
              <w:ind w:left="567" w:hanging="10"/>
              <w:rPr>
                <w:rFonts w:eastAsia="Calibri"/>
                <w:szCs w:val="20"/>
              </w:rPr>
            </w:pPr>
            <w:r w:rsidRPr="003C6D65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93743B" w14:textId="77777777" w:rsidR="00DA50D7" w:rsidRPr="003C6D65" w:rsidRDefault="00DA50D7" w:rsidP="00170FE4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szCs w:val="24"/>
                <w:lang w:val="en-US"/>
              </w:rPr>
              <w:drawing>
                <wp:inline distT="0" distB="0" distL="0" distR="0" wp14:anchorId="714560FC" wp14:editId="0DA6A540">
                  <wp:extent cx="172442" cy="172442"/>
                  <wp:effectExtent l="0" t="0" r="0" b="0"/>
                  <wp:docPr id="152839738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3973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DEB188" w14:textId="645A00A0" w:rsidR="00DA50D7" w:rsidRPr="003C6D65" w:rsidRDefault="000F5528" w:rsidP="00AC3E57">
            <w:pPr>
              <w:ind w:left="47" w:right="-1" w:hanging="14"/>
              <w:rPr>
                <w:rFonts w:eastAsia="Calibri"/>
                <w:szCs w:val="24"/>
                <w:lang w:val="en-US"/>
              </w:rPr>
            </w:pPr>
            <w:r w:rsidRPr="003C6D65">
              <w:rPr>
                <w:rFonts w:eastAsia="Calibri"/>
                <w:szCs w:val="24"/>
                <w:lang w:val="en-US"/>
              </w:rPr>
              <w:t>9357/26</w:t>
            </w:r>
          </w:p>
        </w:tc>
      </w:tr>
    </w:tbl>
    <w:p w14:paraId="4E1DAB96" w14:textId="2CA06E18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Commission. 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7638F7" w:rsidRPr="003C6D65" w14:paraId="091E5331" w14:textId="77777777" w:rsidTr="007638F7">
        <w:tc>
          <w:tcPr>
            <w:tcW w:w="567" w:type="dxa"/>
            <w:tcMar>
              <w:right w:w="0" w:type="dxa"/>
            </w:tcMar>
          </w:tcPr>
          <w:p w14:paraId="270A1AA4" w14:textId="2390194E" w:rsidR="007638F7" w:rsidRPr="003C6D65" w:rsidRDefault="007638F7" w:rsidP="00910186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9E1C69" w14:textId="38EC531B" w:rsidR="007638F7" w:rsidRPr="00910186" w:rsidRDefault="008E6EE8" w:rsidP="00501E0E">
            <w:pPr>
              <w:ind w:left="567" w:hanging="567"/>
              <w:rPr>
                <w:rFonts w:eastAsia="Calibri"/>
                <w:b/>
                <w:bCs/>
                <w:szCs w:val="20"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i</w:t>
            </w:r>
            <w:r w:rsidR="007638F7" w:rsidRPr="00910186">
              <w:rPr>
                <w:rFonts w:eastAsia="Calibri"/>
                <w:b/>
                <w:bCs/>
                <w:szCs w:val="20"/>
              </w:rPr>
              <w:t>)</w:t>
            </w:r>
            <w:r w:rsidR="007638F7" w:rsidRPr="00910186">
              <w:rPr>
                <w:rFonts w:eastAsia="Calibri"/>
                <w:b/>
                <w:bCs/>
                <w:szCs w:val="20"/>
              </w:rPr>
              <w:tab/>
              <w:t>Joint non-paper on the strategic necessity of extending the Your Europe Advice (YEA) support for the SOLVIT network</w:t>
            </w:r>
          </w:p>
          <w:p w14:paraId="2742507D" w14:textId="3C6F9588" w:rsidR="007638F7" w:rsidRPr="003C6D65" w:rsidRDefault="007638F7" w:rsidP="00F005BC">
            <w:pPr>
              <w:ind w:left="567" w:firstLine="13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Information from Poland, Austria, Belgium, Bulgaria, Croatia, </w:t>
            </w:r>
            <w:r w:rsidR="00F23B92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Cyprus, </w:t>
            </w: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Czech</w:t>
            </w:r>
            <w:r w:rsidR="004D3D61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 Republic</w:t>
            </w:r>
            <w:r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, Estonia, Finland, France, Germany, Greece, Hungary, </w:t>
            </w:r>
            <w:r w:rsidR="00F23B92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Ireland, </w:t>
            </w: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Italy, Latvia, Lithuania, Luxembourg, Malta, the Netherlands, Portugal, Romania, Slovakia, Slovenia, Spain and Sweden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168BD9" w14:textId="004B0C23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A1D5216" wp14:editId="6B6DAF0B">
                  <wp:extent cx="172442" cy="172442"/>
                  <wp:effectExtent l="0" t="0" r="0" b="0"/>
                  <wp:docPr id="77101044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010445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FFE5C4" w14:textId="06D3E06C" w:rsidR="007638F7" w:rsidRPr="003C6D65" w:rsidRDefault="000F5528" w:rsidP="00AC3E57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9230/</w:t>
            </w:r>
            <w:r w:rsidR="009817D5" w:rsidRPr="003C6D65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9817D5" w:rsidRPr="003C6D65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</w:tbl>
    <w:p w14:paraId="599A40D2" w14:textId="6EC980E5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</w:t>
      </w:r>
      <w:r w:rsidRPr="00854057">
        <w:rPr>
          <w:rFonts w:eastAsia="Calibri"/>
        </w:rPr>
        <w:t>Poland, Austria, Belgium, Bulgaria, Croatia, Cyprus, Czech Republic, Estonia, Finland, France, Germany, Greece, Hungary, Ireland, Italy, Latvia, Lithuania, Luxembourg, Malta, the Netherlands, Portugal, Romania, Slovakia, Slovenia, Spain and Sweden</w:t>
      </w:r>
      <w:r>
        <w:rPr>
          <w:rFonts w:eastAsia="Calibri"/>
        </w:rPr>
        <w:t>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410E69" w:rsidRPr="003C6D65" w14:paraId="16AD441B" w14:textId="77777777" w:rsidTr="007638F7">
        <w:tc>
          <w:tcPr>
            <w:tcW w:w="567" w:type="dxa"/>
            <w:tcMar>
              <w:right w:w="0" w:type="dxa"/>
            </w:tcMar>
          </w:tcPr>
          <w:p w14:paraId="37F2EBBA" w14:textId="77777777" w:rsidR="00410E69" w:rsidRPr="003C6D65" w:rsidRDefault="00410E69" w:rsidP="00410E69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ACFB07" w14:textId="1008D415" w:rsidR="00410E69" w:rsidRPr="00910186" w:rsidRDefault="008E6EE8" w:rsidP="00410E69">
            <w:pPr>
              <w:ind w:left="567" w:hanging="567"/>
              <w:rPr>
                <w:rFonts w:eastAsia="Calibri"/>
                <w:b/>
                <w:bCs/>
                <w:szCs w:val="20"/>
              </w:rPr>
            </w:pPr>
            <w:r w:rsidRPr="00910186">
              <w:rPr>
                <w:rFonts w:eastAsia="Calibri"/>
                <w:b/>
                <w:bCs/>
                <w:szCs w:val="20"/>
              </w:rPr>
              <w:t>j</w:t>
            </w:r>
            <w:r w:rsidR="00410E69" w:rsidRPr="00910186">
              <w:rPr>
                <w:rFonts w:eastAsia="Calibri"/>
                <w:b/>
                <w:bCs/>
                <w:szCs w:val="20"/>
              </w:rPr>
              <w:t>)</w:t>
            </w:r>
            <w:r w:rsidR="00410E69" w:rsidRPr="00910186">
              <w:rPr>
                <w:rFonts w:eastAsia="Calibri"/>
                <w:b/>
                <w:bCs/>
                <w:szCs w:val="20"/>
              </w:rPr>
              <w:tab/>
            </w:r>
            <w:r w:rsidR="00C550C4" w:rsidRPr="00910186">
              <w:rPr>
                <w:rFonts w:eastAsia="Calibri"/>
                <w:b/>
                <w:bCs/>
                <w:szCs w:val="20"/>
              </w:rPr>
              <w:t xml:space="preserve">The </w:t>
            </w:r>
            <w:r w:rsidR="00410E69" w:rsidRPr="00910186">
              <w:rPr>
                <w:rFonts w:eastAsia="Calibri"/>
                <w:b/>
                <w:bCs/>
                <w:szCs w:val="20"/>
              </w:rPr>
              <w:t xml:space="preserve">European Product Act as cornerstone of the Single Market </w:t>
            </w:r>
          </w:p>
          <w:p w14:paraId="7D4A0EF7" w14:textId="59431DD5" w:rsidR="00410E69" w:rsidRPr="003C6D65" w:rsidRDefault="00410E69" w:rsidP="00410E69">
            <w:pPr>
              <w:ind w:left="567" w:firstLine="18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the Netherlands</w:t>
            </w:r>
            <w:r w:rsidR="00C550C4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, Finland, France, </w:t>
            </w:r>
            <w:r w:rsidR="00C67B7C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Poland, </w:t>
            </w:r>
            <w:r w:rsidR="00C550C4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Portugal and </w:t>
            </w:r>
            <w:r w:rsidR="003D5AD3" w:rsidRPr="003C6D65">
              <w:rPr>
                <w:rFonts w:eastAsia="Calibri"/>
                <w:i/>
                <w:iCs/>
                <w:szCs w:val="20"/>
                <w:lang w:val="en-IE"/>
              </w:rPr>
              <w:t>Sweden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2D161D" w14:textId="6397EE5F" w:rsidR="00410E69" w:rsidRPr="003C6D65" w:rsidRDefault="00410E69" w:rsidP="00410E6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6A0A41A" wp14:editId="6BC4615E">
                  <wp:extent cx="172442" cy="172442"/>
                  <wp:effectExtent l="0" t="0" r="0" b="0"/>
                  <wp:docPr id="1127458399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458399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B61E17" w14:textId="3161FDF0" w:rsidR="00410E69" w:rsidRPr="003C6D65" w:rsidRDefault="007758B0" w:rsidP="00AC3E57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9568/</w:t>
            </w:r>
            <w:r w:rsidR="00D20F14" w:rsidRPr="003C6D65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D20F14" w:rsidRPr="003C6D65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</w:tbl>
    <w:p w14:paraId="7F57BABF" w14:textId="62FFABCE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Netherlands, Finland, France, Poland, Portugal and Sweden. </w:t>
      </w:r>
    </w:p>
    <w:bookmarkEnd w:id="3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7638F7" w:rsidRPr="003C6D65" w14:paraId="41598863" w14:textId="77777777" w:rsidTr="007638F7">
        <w:tc>
          <w:tcPr>
            <w:tcW w:w="567" w:type="dxa"/>
            <w:tcMar>
              <w:right w:w="0" w:type="dxa"/>
            </w:tcMar>
          </w:tcPr>
          <w:p w14:paraId="16A44E78" w14:textId="6A27980E" w:rsidR="007638F7" w:rsidRPr="003C6D65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0DCA67" w14:textId="23694F95" w:rsidR="007638F7" w:rsidRPr="003C6D65" w:rsidRDefault="005F346C" w:rsidP="00C46D2C">
            <w:pPr>
              <w:ind w:left="567" w:hanging="567"/>
              <w:rPr>
                <w:rFonts w:eastAsia="Calibri"/>
                <w:szCs w:val="20"/>
                <w:lang w:val="en-IE"/>
              </w:rPr>
            </w:pPr>
            <w:r w:rsidRPr="003C6D65">
              <w:rPr>
                <w:rFonts w:eastAsia="Calibri"/>
                <w:szCs w:val="20"/>
              </w:rPr>
              <w:t>k</w:t>
            </w:r>
            <w:r w:rsidR="007638F7" w:rsidRPr="003C6D65">
              <w:rPr>
                <w:rFonts w:eastAsia="Calibri"/>
                <w:szCs w:val="20"/>
              </w:rPr>
              <w:t>)</w:t>
            </w:r>
            <w:r w:rsidR="007638F7" w:rsidRPr="003C6D65">
              <w:rPr>
                <w:rFonts w:eastAsia="Calibri"/>
                <w:szCs w:val="20"/>
              </w:rPr>
              <w:tab/>
            </w:r>
            <w:r w:rsidR="007638F7" w:rsidRPr="003C6D65">
              <w:rPr>
                <w:rFonts w:eastAsia="Calibri"/>
                <w:szCs w:val="20"/>
                <w:lang w:val="en-IE"/>
              </w:rPr>
              <w:t>Work programme of the incoming Presidency</w:t>
            </w:r>
          </w:p>
          <w:p w14:paraId="1E1AA112" w14:textId="32F50CA4" w:rsidR="007638F7" w:rsidRPr="003C6D65" w:rsidRDefault="007638F7" w:rsidP="00973B91">
            <w:pPr>
              <w:ind w:left="567"/>
              <w:rPr>
                <w:rFonts w:eastAsia="Calibri"/>
                <w:i/>
                <w:iCs/>
                <w:lang w:val="en-US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Ireland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A1E63C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0A7C91" w14:textId="77777777" w:rsidR="007638F7" w:rsidRPr="003C6D65" w:rsidRDefault="007638F7" w:rsidP="00973B91">
            <w:pPr>
              <w:ind w:left="-108" w:right="-1"/>
              <w:rPr>
                <w:rFonts w:eastAsia="Calibri"/>
                <w:i/>
                <w:iCs/>
                <w:color w:val="000000"/>
                <w:szCs w:val="24"/>
                <w:lang w:val="en-US"/>
              </w:rPr>
            </w:pPr>
          </w:p>
        </w:tc>
      </w:tr>
    </w:tbl>
    <w:p w14:paraId="5C090D15" w14:textId="5CB1F817" w:rsidR="005B0912" w:rsidRPr="003C6D65" w:rsidRDefault="005B0912" w:rsidP="00507EBD">
      <w:pPr>
        <w:pStyle w:val="Image"/>
        <w:pageBreakBefore/>
        <w:ind w:left="851" w:hanging="851"/>
        <w:rPr>
          <w:rFonts w:asciiTheme="majorBidi" w:hAnsiTheme="majorBidi" w:cstheme="majorBidi"/>
          <w:b/>
          <w:bCs/>
          <w:szCs w:val="24"/>
          <w:u w:val="single"/>
        </w:rPr>
      </w:pPr>
      <w:r w:rsidRPr="003C6D65">
        <w:rPr>
          <w:rFonts w:asciiTheme="majorBidi" w:hAnsiTheme="majorBidi" w:cstheme="majorBidi"/>
          <w:b/>
          <w:bCs/>
          <w:szCs w:val="24"/>
          <w:u w:val="single"/>
        </w:rPr>
        <w:lastRenderedPageBreak/>
        <w:t>MEETING ON FRIDAY 2</w:t>
      </w:r>
      <w:r w:rsidR="00562147" w:rsidRPr="003C6D65">
        <w:rPr>
          <w:rFonts w:asciiTheme="majorBidi" w:hAnsiTheme="majorBidi" w:cstheme="majorBidi"/>
          <w:b/>
          <w:bCs/>
          <w:szCs w:val="24"/>
          <w:u w:val="single"/>
        </w:rPr>
        <w:t>9</w:t>
      </w:r>
      <w:r w:rsidRPr="003C6D65">
        <w:rPr>
          <w:rFonts w:asciiTheme="majorBidi" w:hAnsiTheme="majorBidi" w:cstheme="majorBidi"/>
          <w:b/>
          <w:bCs/>
          <w:szCs w:val="24"/>
          <w:u w:val="single"/>
        </w:rPr>
        <w:t xml:space="preserve"> MAY 202</w:t>
      </w:r>
      <w:r w:rsidR="00562147" w:rsidRPr="003C6D65">
        <w:rPr>
          <w:rFonts w:asciiTheme="majorBidi" w:hAnsiTheme="majorBidi" w:cstheme="majorBidi"/>
          <w:b/>
          <w:bCs/>
          <w:szCs w:val="24"/>
          <w:u w:val="single"/>
        </w:rPr>
        <w:t>6</w:t>
      </w:r>
    </w:p>
    <w:p w14:paraId="2568FC9C" w14:textId="5EA1CA76" w:rsidR="00BB3BC4" w:rsidRPr="003C6D65" w:rsidRDefault="00BB3BC4" w:rsidP="00EF415A">
      <w:pPr>
        <w:spacing w:before="480"/>
        <w:rPr>
          <w:u w:val="single"/>
        </w:rPr>
      </w:pPr>
      <w:r w:rsidRPr="003C6D65">
        <w:rPr>
          <w:u w:val="single"/>
        </w:rPr>
        <w:t>RESEARCH</w:t>
      </w:r>
    </w:p>
    <w:p w14:paraId="47AFBD5F" w14:textId="77777777" w:rsidR="00BB3BC4" w:rsidRPr="003C6D65" w:rsidRDefault="00BB3BC4" w:rsidP="00EF415A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3C6D65">
        <w:rPr>
          <w:rFonts w:eastAsia="Calibri"/>
          <w:bCs/>
        </w:rPr>
        <w:t>Legislative deliberations</w:t>
      </w:r>
    </w:p>
    <w:p w14:paraId="3C00B10A" w14:textId="77777777" w:rsidR="00BB3BC4" w:rsidRPr="003C6D65" w:rsidRDefault="00BB3BC4" w:rsidP="00BB3BC4">
      <w:pPr>
        <w:rPr>
          <w:b/>
          <w:bCs/>
        </w:rPr>
      </w:pPr>
      <w:r w:rsidRPr="003C6D65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3C6D65" w14:paraId="5D2B1468" w14:textId="77777777" w:rsidTr="007638F7">
        <w:tc>
          <w:tcPr>
            <w:tcW w:w="567" w:type="dxa"/>
            <w:tcMar>
              <w:right w:w="0" w:type="dxa"/>
            </w:tcMar>
          </w:tcPr>
          <w:p w14:paraId="25ECBD04" w14:textId="2526A9D1" w:rsidR="007638F7" w:rsidRPr="00910186" w:rsidRDefault="00F70ACC" w:rsidP="007638F7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8</w:t>
            </w:r>
            <w:r w:rsidR="007638F7" w:rsidRPr="00910186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3F4D3B6C" w14:textId="4F6662E5" w:rsidR="007638F7" w:rsidRPr="00910186" w:rsidRDefault="007638F7" w:rsidP="00C46D2C">
            <w:pPr>
              <w:rPr>
                <w:b/>
                <w:bCs/>
              </w:rPr>
            </w:pPr>
            <w:r w:rsidRPr="00910186">
              <w:rPr>
                <w:b/>
                <w:bCs/>
                <w:szCs w:val="24"/>
              </w:rPr>
              <w:t>Horizon Europe Package: Framework Programme for Research and Innovation 2028-2034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0ED71A2" w14:textId="1BCE1847" w:rsidR="007638F7" w:rsidRPr="003C6D65" w:rsidRDefault="007638F7" w:rsidP="00F63369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02D192A" w14:textId="767DA6C1" w:rsidR="007638F7" w:rsidRPr="003C6D65" w:rsidRDefault="005730D9" w:rsidP="00F63369">
            <w:r w:rsidRPr="003C6D65">
              <w:t>9509/26</w:t>
            </w:r>
          </w:p>
        </w:tc>
      </w:tr>
      <w:tr w:rsidR="007638F7" w:rsidRPr="003C6D65" w14:paraId="6B57CB24" w14:textId="77777777" w:rsidTr="007638F7">
        <w:tc>
          <w:tcPr>
            <w:tcW w:w="567" w:type="dxa"/>
            <w:tcMar>
              <w:right w:w="0" w:type="dxa"/>
            </w:tcMar>
          </w:tcPr>
          <w:p w14:paraId="22843D32" w14:textId="77777777" w:rsidR="007638F7" w:rsidRPr="003C6D65" w:rsidRDefault="007638F7" w:rsidP="007638F7"/>
        </w:tc>
        <w:tc>
          <w:tcPr>
            <w:tcW w:w="6463" w:type="dxa"/>
            <w:tcMar>
              <w:top w:w="284" w:type="dxa"/>
            </w:tcMar>
          </w:tcPr>
          <w:p w14:paraId="0FF69EE3" w14:textId="4F58F38D" w:rsidR="007638F7" w:rsidRPr="00910186" w:rsidRDefault="007638F7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b/>
                <w:bCs/>
                <w:szCs w:val="24"/>
              </w:rPr>
            </w:pPr>
            <w:r w:rsidRPr="00910186">
              <w:rPr>
                <w:b/>
                <w:bCs/>
                <w:szCs w:val="24"/>
              </w:rPr>
              <w:t>Framework Programme and its rules for participation and dissemination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33A3745" w14:textId="3ADDA2B3" w:rsidR="007638F7" w:rsidRPr="003C6D65" w:rsidRDefault="007638F7" w:rsidP="00F63369">
            <w:pPr>
              <w:pStyle w:val="NormalRight"/>
              <w:rPr>
                <w:noProof/>
              </w:rPr>
            </w:pPr>
            <w:r w:rsidRPr="003C6D65">
              <w:rPr>
                <w:noProof/>
              </w:rPr>
              <w:drawing>
                <wp:inline distT="0" distB="0" distL="0" distR="0" wp14:anchorId="30DF855E" wp14:editId="13373ACF">
                  <wp:extent cx="172442" cy="172442"/>
                  <wp:effectExtent l="0" t="0" r="0" b="0"/>
                  <wp:docPr id="902920443" name="Picture 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920443" name="Picture 5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63B77E53" wp14:editId="79C62FA4">
                  <wp:extent cx="172442" cy="172442"/>
                  <wp:effectExtent l="0" t="0" r="0" b="0"/>
                  <wp:docPr id="609048862" name="Picture 6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48862" name="Picture 6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B670C82" w14:textId="7671AB23" w:rsidR="007638F7" w:rsidRPr="003C6D65" w:rsidRDefault="007638F7" w:rsidP="00F63369"/>
        </w:tc>
      </w:tr>
      <w:tr w:rsidR="007638F7" w:rsidRPr="003C6D65" w14:paraId="77214951" w14:textId="77777777" w:rsidTr="007638F7">
        <w:tc>
          <w:tcPr>
            <w:tcW w:w="567" w:type="dxa"/>
            <w:tcMar>
              <w:right w:w="0" w:type="dxa"/>
            </w:tcMar>
          </w:tcPr>
          <w:p w14:paraId="67CD2B96" w14:textId="77777777" w:rsidR="007638F7" w:rsidRPr="003C6D65" w:rsidRDefault="007638F7" w:rsidP="007638F7"/>
        </w:tc>
        <w:tc>
          <w:tcPr>
            <w:tcW w:w="6463" w:type="dxa"/>
            <w:tcMar>
              <w:top w:w="284" w:type="dxa"/>
            </w:tcMar>
          </w:tcPr>
          <w:p w14:paraId="287BC26B" w14:textId="72EF77A0" w:rsidR="007638F7" w:rsidRPr="00910186" w:rsidRDefault="007638F7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b/>
                <w:bCs/>
                <w:szCs w:val="24"/>
              </w:rPr>
            </w:pPr>
            <w:r w:rsidRPr="00910186">
              <w:rPr>
                <w:b/>
                <w:bCs/>
                <w:szCs w:val="24"/>
              </w:rPr>
              <w:t>Specific programme implementing Horizon Europe</w:t>
            </w:r>
          </w:p>
          <w:p w14:paraId="7091DAC8" w14:textId="0E5AA17A" w:rsidR="007638F7" w:rsidRPr="00910186" w:rsidRDefault="00F65B66" w:rsidP="00BB3BC4">
            <w:pPr>
              <w:rPr>
                <w:szCs w:val="24"/>
              </w:rPr>
            </w:pPr>
            <w:r w:rsidRPr="00910186">
              <w:rPr>
                <w:i/>
                <w:iCs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6831236" w14:textId="7861D11F" w:rsidR="007638F7" w:rsidRPr="003C6D65" w:rsidRDefault="007638F7" w:rsidP="00BB3BC4">
            <w:pPr>
              <w:pStyle w:val="NormalRight"/>
              <w:rPr>
                <w:noProof/>
              </w:rPr>
            </w:pPr>
            <w:r w:rsidRPr="003C6D65">
              <w:rPr>
                <w:noProof/>
              </w:rPr>
              <w:drawing>
                <wp:inline distT="0" distB="0" distL="0" distR="0" wp14:anchorId="4FC476B1" wp14:editId="056C4EDC">
                  <wp:extent cx="172442" cy="172442"/>
                  <wp:effectExtent l="0" t="0" r="0" b="0"/>
                  <wp:docPr id="1685791788" name="Picture 7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791788" name="Picture 7" descr="Special legislative procedur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5BA08D5E" wp14:editId="2221269D">
                  <wp:extent cx="172442" cy="172442"/>
                  <wp:effectExtent l="0" t="0" r="0" b="0"/>
                  <wp:docPr id="196455673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55673" name="Picture 8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D5E564C" w14:textId="01BF65A4" w:rsidR="007638F7" w:rsidRPr="003C6D65" w:rsidRDefault="007638F7" w:rsidP="00BB3BC4"/>
        </w:tc>
      </w:tr>
    </w:tbl>
    <w:p w14:paraId="30556496" w14:textId="056EE731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held a policy debate. </w:t>
      </w:r>
    </w:p>
    <w:p w14:paraId="67819F81" w14:textId="2C76E688" w:rsidR="002E7BF6" w:rsidRPr="003C6D65" w:rsidRDefault="002E7BF6" w:rsidP="00A879AC">
      <w:pPr>
        <w:spacing w:before="240"/>
        <w:rPr>
          <w:b/>
          <w:bCs/>
          <w:color w:val="000000"/>
          <w:u w:val="single"/>
        </w:rPr>
      </w:pPr>
      <w:r w:rsidRPr="003C6D65">
        <w:rPr>
          <w:b/>
          <w:bCs/>
          <w:color w:val="000000"/>
          <w:u w:val="single"/>
        </w:rPr>
        <w:t>Non-legislative activities</w:t>
      </w:r>
    </w:p>
    <w:tbl>
      <w:tblPr>
        <w:tblW w:w="986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30"/>
        <w:gridCol w:w="714"/>
        <w:gridCol w:w="2058"/>
      </w:tblGrid>
      <w:tr w:rsidR="007638F7" w:rsidRPr="003C6D65" w14:paraId="34CF0076" w14:textId="77777777" w:rsidTr="00AC3E57">
        <w:tc>
          <w:tcPr>
            <w:tcW w:w="567" w:type="dxa"/>
            <w:tcMar>
              <w:right w:w="0" w:type="dxa"/>
            </w:tcMar>
          </w:tcPr>
          <w:p w14:paraId="15592E8F" w14:textId="54C60BBD" w:rsidR="007638F7" w:rsidRPr="00910186" w:rsidRDefault="00F70ACC" w:rsidP="007638F7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9</w:t>
            </w:r>
            <w:r w:rsidR="007638F7" w:rsidRPr="00910186">
              <w:rPr>
                <w:b/>
                <w:bCs/>
              </w:rPr>
              <w:t>.</w:t>
            </w:r>
          </w:p>
        </w:tc>
        <w:tc>
          <w:tcPr>
            <w:tcW w:w="65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206673" w14:textId="7D2F2988" w:rsidR="007638F7" w:rsidRPr="00910186" w:rsidRDefault="007638F7" w:rsidP="00C46D2C">
            <w:pPr>
              <w:rPr>
                <w:b/>
                <w:bCs/>
                <w:szCs w:val="24"/>
              </w:rPr>
            </w:pPr>
            <w:r w:rsidRPr="00910186">
              <w:rPr>
                <w:b/>
                <w:bCs/>
                <w:szCs w:val="24"/>
              </w:rPr>
              <w:t xml:space="preserve">Council Recommendation on </w:t>
            </w:r>
            <w:r w:rsidRPr="00910186">
              <w:rPr>
                <w:rFonts w:asciiTheme="majorBidi" w:hAnsiTheme="majorBidi" w:cstheme="majorBidi"/>
                <w:b/>
                <w:bCs/>
                <w:szCs w:val="24"/>
              </w:rPr>
              <w:t xml:space="preserve">a European Union framework for </w:t>
            </w:r>
            <w:r w:rsidRPr="00910186">
              <w:rPr>
                <w:b/>
                <w:bCs/>
                <w:szCs w:val="24"/>
              </w:rPr>
              <w:t>science diplomacy</w:t>
            </w:r>
          </w:p>
          <w:p w14:paraId="25075213" w14:textId="77777777" w:rsidR="007638F7" w:rsidRPr="003C6D65" w:rsidRDefault="007638F7" w:rsidP="00BB3BC4">
            <w:pPr>
              <w:rPr>
                <w:b/>
                <w:bCs/>
                <w:szCs w:val="24"/>
              </w:rPr>
            </w:pPr>
            <w:r w:rsidRPr="003C6D65">
              <w:rPr>
                <w:rFonts w:asciiTheme="majorBidi" w:hAnsiTheme="majorBidi" w:cstheme="majorBidi"/>
              </w:rPr>
              <w:t xml:space="preserve">(Legal basis proposed by the Commission: Article </w:t>
            </w:r>
            <w:r w:rsidRPr="003C6D65">
              <w:rPr>
                <w:noProof/>
              </w:rPr>
              <w:t xml:space="preserve">292 </w:t>
            </w:r>
            <w:r w:rsidRPr="003C6D65">
              <w:rPr>
                <w:rFonts w:asciiTheme="majorBidi" w:hAnsiTheme="majorBidi" w:cstheme="majorBidi"/>
              </w:rPr>
              <w:t>TFEU</w:t>
            </w:r>
            <w:r w:rsidRPr="003C6D65">
              <w:rPr>
                <w:noProof/>
              </w:rPr>
              <w:t>, in conjunction with Article 182, paragraph 5</w:t>
            </w:r>
            <w:r w:rsidRPr="003C6D65">
              <w:rPr>
                <w:rFonts w:asciiTheme="majorBidi" w:hAnsiTheme="majorBidi" w:cstheme="majorBidi"/>
              </w:rPr>
              <w:t>)</w:t>
            </w:r>
          </w:p>
          <w:p w14:paraId="38CC78EB" w14:textId="24E465F7" w:rsidR="007638F7" w:rsidRPr="003C6D65" w:rsidRDefault="007638F7" w:rsidP="00BB3BC4">
            <w:pPr>
              <w:rPr>
                <w:color w:val="000000"/>
                <w:szCs w:val="24"/>
                <w:u w:val="single"/>
              </w:rPr>
            </w:pPr>
            <w:r w:rsidRPr="003C6D65">
              <w:rPr>
                <w:i/>
                <w:iCs/>
                <w:szCs w:val="24"/>
              </w:rPr>
              <w:t>Adoption</w:t>
            </w:r>
          </w:p>
        </w:tc>
        <w:tc>
          <w:tcPr>
            <w:tcW w:w="71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47A7B7" w14:textId="1B31489E" w:rsidR="007638F7" w:rsidRPr="003C6D65" w:rsidRDefault="00AC4965" w:rsidP="00F8355F">
            <w:pPr>
              <w:pStyle w:val="NormalRight"/>
              <w:rPr>
                <w:color w:val="000000"/>
                <w:szCs w:val="24"/>
                <w:lang w:val="en-US"/>
              </w:rPr>
            </w:pPr>
            <w:r>
              <w:pict w14:anchorId="58EC99FA">
                <v:shape id="_x0000_i1028" type="#_x0000_t75" alt="Public debate proposed by the Presidency (Article 8(2) of the Council's Rules of Procedure)" style="width:14.5pt;height:14.5pt;visibility:visible;mso-wrap-style:square">
                  <v:imagedata r:id="rId16" o:title="Public debate proposed by the Presidency (Article 8(2) of the Council's Rules of Procedure)"/>
                </v:shape>
              </w:pict>
            </w:r>
            <w:r w:rsidR="007638F7"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7BA38A51" wp14:editId="756B9BAD">
                  <wp:extent cx="172442" cy="172442"/>
                  <wp:effectExtent l="0" t="0" r="0" b="0"/>
                  <wp:docPr id="458338017" name="Picture 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338017" name="Picture 9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638F7" w:rsidRPr="003C6D65">
              <w:t>(*)</w:t>
            </w:r>
          </w:p>
        </w:tc>
        <w:tc>
          <w:tcPr>
            <w:tcW w:w="205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E9105C" w14:textId="10940142" w:rsidR="007638F7" w:rsidRPr="003C6D65" w:rsidRDefault="00D406D3" w:rsidP="00973B91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8931/26 +</w:t>
            </w:r>
            <w:r w:rsidR="00AC3E57" w:rsidRPr="003C6D65">
              <w:rPr>
                <w:color w:val="000000"/>
                <w:szCs w:val="24"/>
                <w:lang w:val="en-US"/>
              </w:rPr>
              <w:t xml:space="preserve"> </w:t>
            </w:r>
            <w:r w:rsidRPr="003C6D65">
              <w:rPr>
                <w:color w:val="000000"/>
                <w:szCs w:val="24"/>
                <w:lang w:val="en-US"/>
              </w:rPr>
              <w:t>ADD</w:t>
            </w:r>
            <w:r w:rsidR="00AC3E57" w:rsidRPr="003C6D65">
              <w:rPr>
                <w:color w:val="000000"/>
                <w:szCs w:val="24"/>
                <w:lang w:val="en-US"/>
              </w:rPr>
              <w:t xml:space="preserve"> </w:t>
            </w:r>
            <w:r w:rsidRPr="003C6D65">
              <w:rPr>
                <w:color w:val="000000"/>
                <w:szCs w:val="24"/>
                <w:lang w:val="en-US"/>
              </w:rPr>
              <w:t>1</w:t>
            </w:r>
          </w:p>
          <w:p w14:paraId="32F9D0E0" w14:textId="14510EE3" w:rsidR="007638F7" w:rsidRPr="003C6D65" w:rsidRDefault="007638F7" w:rsidP="00973B91">
            <w:pPr>
              <w:rPr>
                <w:color w:val="000000"/>
                <w:szCs w:val="24"/>
                <w:lang w:val="en-US"/>
              </w:rPr>
            </w:pPr>
          </w:p>
        </w:tc>
      </w:tr>
    </w:tbl>
    <w:p w14:paraId="18208B2E" w14:textId="6C498FF5" w:rsidR="00910186" w:rsidRPr="00E556E7" w:rsidRDefault="00854057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</w:t>
      </w:r>
      <w:r w:rsidR="00C41668">
        <w:rPr>
          <w:rFonts w:eastAsia="Calibri"/>
        </w:rPr>
        <w:t xml:space="preserve">adopted the Council Recommendation on a European Union framework for science diplomacy. </w:t>
      </w:r>
    </w:p>
    <w:p w14:paraId="4079FA6A" w14:textId="4C80967E" w:rsidR="00BB3BC4" w:rsidRPr="003C6D65" w:rsidRDefault="00BB3BC4" w:rsidP="00507EBD">
      <w:pPr>
        <w:spacing w:before="480"/>
        <w:rPr>
          <w:u w:val="single"/>
        </w:rPr>
      </w:pPr>
      <w:r w:rsidRPr="003C6D65">
        <w:rPr>
          <w:u w:val="single"/>
        </w:rPr>
        <w:t>SPACE</w:t>
      </w:r>
    </w:p>
    <w:p w14:paraId="228892D8" w14:textId="77777777" w:rsidR="00BB3BC4" w:rsidRPr="003C6D65" w:rsidRDefault="00BB3BC4" w:rsidP="00EF415A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3C6D65">
        <w:rPr>
          <w:rFonts w:eastAsia="Calibri"/>
          <w:bCs/>
        </w:rPr>
        <w:t>Legislative deliberations</w:t>
      </w:r>
    </w:p>
    <w:p w14:paraId="6C76363E" w14:textId="77777777" w:rsidR="00BB3BC4" w:rsidRPr="003C6D65" w:rsidRDefault="00BB3BC4" w:rsidP="00BB3BC4">
      <w:pPr>
        <w:rPr>
          <w:b/>
          <w:bCs/>
        </w:rPr>
      </w:pPr>
      <w:r w:rsidRPr="003C6D65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3C6D65" w14:paraId="5E0D31AD" w14:textId="77777777" w:rsidTr="007638F7">
        <w:tc>
          <w:tcPr>
            <w:tcW w:w="567" w:type="dxa"/>
            <w:tcMar>
              <w:right w:w="0" w:type="dxa"/>
            </w:tcMar>
          </w:tcPr>
          <w:p w14:paraId="0CE605CC" w14:textId="499FAFB8" w:rsidR="007638F7" w:rsidRPr="00910186" w:rsidRDefault="00F70ACC" w:rsidP="007638F7">
            <w:pPr>
              <w:pStyle w:val="PointManual"/>
              <w:rPr>
                <w:b/>
                <w:bCs/>
              </w:rPr>
            </w:pPr>
            <w:r w:rsidRPr="00910186">
              <w:rPr>
                <w:b/>
                <w:bCs/>
              </w:rPr>
              <w:t>10</w:t>
            </w:r>
            <w:r w:rsidR="007638F7" w:rsidRPr="00910186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37994391" w14:textId="1F0B3B13" w:rsidR="007638F7" w:rsidRPr="00910186" w:rsidRDefault="007638F7" w:rsidP="00BB3BC4">
            <w:pPr>
              <w:rPr>
                <w:b/>
                <w:bCs/>
                <w:szCs w:val="24"/>
              </w:rPr>
            </w:pPr>
            <w:r w:rsidRPr="00910186">
              <w:rPr>
                <w:b/>
                <w:bCs/>
              </w:rPr>
              <w:t>Regulation on the safety, resilience and sustainability of space activities in the Union (</w:t>
            </w:r>
            <w:r w:rsidRPr="00910186">
              <w:rPr>
                <w:b/>
                <w:bCs/>
                <w:szCs w:val="24"/>
              </w:rPr>
              <w:t>EU Space Act)</w:t>
            </w:r>
          </w:p>
          <w:p w14:paraId="0E0BD732" w14:textId="0DC1D56A" w:rsidR="007638F7" w:rsidRPr="003C6D65" w:rsidRDefault="007638F7" w:rsidP="00BB3BC4">
            <w:r w:rsidRPr="003C6D65">
              <w:rPr>
                <w:i/>
                <w:iCs/>
                <w:szCs w:val="24"/>
              </w:rPr>
              <w:t>Progress report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74B5794" w14:textId="0A55CAC7" w:rsidR="007638F7" w:rsidRPr="003C6D65" w:rsidRDefault="007638F7" w:rsidP="00F63369">
            <w:pPr>
              <w:pStyle w:val="NormalRight"/>
            </w:pPr>
            <w:r w:rsidRPr="003C6D65">
              <w:rPr>
                <w:noProof/>
              </w:rPr>
              <w:drawing>
                <wp:inline distT="0" distB="0" distL="0" distR="0" wp14:anchorId="4723DA30" wp14:editId="67163C10">
                  <wp:extent cx="172442" cy="172442"/>
                  <wp:effectExtent l="0" t="0" r="0" b="0"/>
                  <wp:docPr id="2000436647" name="Picture 10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36647" name="Picture 10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1850FC4D" wp14:editId="74CF4D97">
                  <wp:extent cx="172442" cy="172442"/>
                  <wp:effectExtent l="0" t="0" r="0" b="0"/>
                  <wp:docPr id="900376255" name="Picture 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376255" name="Picture 11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06BAE5F" w14:textId="08DF2214" w:rsidR="007638F7" w:rsidRPr="003C6D65" w:rsidRDefault="007A7ADF" w:rsidP="00F63369">
            <w:r w:rsidRPr="003C6D65">
              <w:t>8861/26</w:t>
            </w:r>
          </w:p>
        </w:tc>
      </w:tr>
    </w:tbl>
    <w:p w14:paraId="0F9CAF94" w14:textId="5D248976" w:rsidR="00910186" w:rsidRPr="00E556E7" w:rsidRDefault="00C41668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C41668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progress report. </w:t>
      </w:r>
    </w:p>
    <w:p w14:paraId="6361591F" w14:textId="08B489AE" w:rsidR="00BB3BC4" w:rsidRPr="003C6D65" w:rsidRDefault="00BB3BC4" w:rsidP="00A879AC">
      <w:pPr>
        <w:pageBreakBefore/>
        <w:spacing w:before="480"/>
        <w:rPr>
          <w:b/>
          <w:bCs/>
          <w:color w:val="000000"/>
          <w:u w:val="single"/>
        </w:rPr>
      </w:pPr>
      <w:r w:rsidRPr="003C6D65">
        <w:rPr>
          <w:b/>
          <w:bCs/>
          <w:color w:val="000000"/>
          <w:u w:val="single"/>
        </w:rPr>
        <w:lastRenderedPageBreak/>
        <w:t>Non-legislative activities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44"/>
        <w:gridCol w:w="658"/>
        <w:gridCol w:w="1983"/>
      </w:tblGrid>
      <w:tr w:rsidR="007638F7" w:rsidRPr="003C6D65" w14:paraId="699BEB1B" w14:textId="77777777" w:rsidTr="007A7ADF">
        <w:tc>
          <w:tcPr>
            <w:tcW w:w="567" w:type="dxa"/>
            <w:tcMar>
              <w:right w:w="0" w:type="dxa"/>
            </w:tcMar>
          </w:tcPr>
          <w:p w14:paraId="60816B37" w14:textId="17D4CBF2" w:rsidR="007638F7" w:rsidRPr="003C6D65" w:rsidRDefault="00F70ACC" w:rsidP="007638F7">
            <w:pPr>
              <w:pStyle w:val="PointManual"/>
            </w:pPr>
            <w:r w:rsidRPr="003C6D65">
              <w:t>11</w:t>
            </w:r>
            <w:r w:rsidR="007638F7" w:rsidRPr="003C6D65">
              <w:t>.</w:t>
            </w:r>
          </w:p>
        </w:tc>
        <w:tc>
          <w:tcPr>
            <w:tcW w:w="6544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C3CC86" w14:textId="633AC416" w:rsidR="007638F7" w:rsidRPr="003C6D65" w:rsidRDefault="007638F7" w:rsidP="00BB3BC4">
            <w:pPr>
              <w:rPr>
                <w:b/>
                <w:bCs/>
                <w:szCs w:val="24"/>
              </w:rPr>
            </w:pPr>
            <w:r w:rsidRPr="003C6D65">
              <w:rPr>
                <w:szCs w:val="24"/>
              </w:rPr>
              <w:t>Space for economic security</w:t>
            </w:r>
          </w:p>
          <w:p w14:paraId="46473119" w14:textId="748A22F2" w:rsidR="007638F7" w:rsidRPr="003C6D65" w:rsidRDefault="007638F7" w:rsidP="00BB3BC4">
            <w:pPr>
              <w:rPr>
                <w:color w:val="000000"/>
                <w:szCs w:val="24"/>
                <w:u w:val="single"/>
              </w:rPr>
            </w:pPr>
            <w:r w:rsidRPr="003C6D65">
              <w:rPr>
                <w:i/>
                <w:iCs/>
              </w:rPr>
              <w:t>Exchange of views</w:t>
            </w:r>
          </w:p>
        </w:tc>
        <w:tc>
          <w:tcPr>
            <w:tcW w:w="65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33633A" w14:textId="604DA5DE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726510" w14:textId="5E3D4F63" w:rsidR="007638F7" w:rsidRPr="003C6D65" w:rsidRDefault="007A7ADF" w:rsidP="00F63369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8867/26</w:t>
            </w:r>
          </w:p>
        </w:tc>
      </w:tr>
    </w:tbl>
    <w:p w14:paraId="7BC693DA" w14:textId="05D2B4A1" w:rsidR="00BB3BC4" w:rsidRPr="003C6D65" w:rsidRDefault="00BB3BC4" w:rsidP="00A879AC">
      <w:pPr>
        <w:spacing w:before="480"/>
        <w:rPr>
          <w:color w:val="000000"/>
        </w:rPr>
      </w:pPr>
      <w:r w:rsidRPr="003C6D65">
        <w:rPr>
          <w:b/>
          <w:bCs/>
          <w:color w:val="000000"/>
          <w:u w:val="single"/>
        </w:rPr>
        <w:t>Any other business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38"/>
        <w:gridCol w:w="1955"/>
      </w:tblGrid>
      <w:tr w:rsidR="00956B22" w:rsidRPr="003C6D65" w14:paraId="50A3FDFC" w14:textId="77777777" w:rsidTr="007638F7">
        <w:tc>
          <w:tcPr>
            <w:tcW w:w="567" w:type="dxa"/>
            <w:tcMar>
              <w:right w:w="0" w:type="dxa"/>
            </w:tcMar>
          </w:tcPr>
          <w:p w14:paraId="42F8F852" w14:textId="77777777" w:rsidR="00956B22" w:rsidRPr="003C6D65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5B478A" w14:textId="258DF32E" w:rsidR="00956B22" w:rsidRPr="003C6D65" w:rsidRDefault="00956B22" w:rsidP="00C46D2C">
            <w:pPr>
              <w:pStyle w:val="PointManual"/>
              <w:ind w:left="590"/>
              <w:rPr>
                <w:rFonts w:eastAsia="Times New Roman"/>
                <w:lang w:val="en-US"/>
              </w:rPr>
            </w:pPr>
            <w:r w:rsidRPr="003C6D65">
              <w:rPr>
                <w:szCs w:val="20"/>
                <w:u w:val="single"/>
                <w:lang w:val="en-IE"/>
              </w:rPr>
              <w:t>Research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D46C9A" w14:textId="77777777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56FFE7" w14:textId="77777777" w:rsidR="00956B22" w:rsidRPr="003C6D65" w:rsidRDefault="00956B22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956B22" w:rsidRPr="003C6D65" w14:paraId="4A54A877" w14:textId="77777777" w:rsidTr="007638F7">
        <w:tc>
          <w:tcPr>
            <w:tcW w:w="567" w:type="dxa"/>
            <w:tcMar>
              <w:right w:w="0" w:type="dxa"/>
            </w:tcMar>
          </w:tcPr>
          <w:p w14:paraId="69A00256" w14:textId="7F6482B5" w:rsidR="00956B22" w:rsidRPr="00910186" w:rsidRDefault="00F70ACC" w:rsidP="007638F7">
            <w:pPr>
              <w:rPr>
                <w:b/>
                <w:bCs/>
              </w:rPr>
            </w:pPr>
            <w:r w:rsidRPr="00910186">
              <w:rPr>
                <w:b/>
                <w:bCs/>
              </w:rPr>
              <w:t>12</w:t>
            </w:r>
            <w:r w:rsidR="00956B22" w:rsidRPr="00910186">
              <w:rPr>
                <w:b/>
                <w:bCs/>
              </w:rPr>
              <w:t>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E69A65" w14:textId="5D2D2354" w:rsidR="00956B22" w:rsidRPr="00910186" w:rsidRDefault="00956B22" w:rsidP="009B2828">
            <w:pPr>
              <w:pStyle w:val="ListParagraph"/>
              <w:ind w:left="0"/>
              <w:rPr>
                <w:rFonts w:eastAsia="Times New Roman"/>
                <w:b/>
                <w:bCs/>
                <w:lang w:val="en-US"/>
              </w:rPr>
            </w:pPr>
            <w:r w:rsidRPr="00910186">
              <w:rPr>
                <w:rFonts w:eastAsia="Times New Roman"/>
                <w:b/>
                <w:bCs/>
                <w:lang w:val="en-US"/>
              </w:rPr>
              <w:t>a)</w:t>
            </w:r>
            <w:r w:rsidRPr="003C6D65">
              <w:rPr>
                <w:rFonts w:eastAsia="Times New Roman"/>
                <w:lang w:val="en-US"/>
              </w:rPr>
              <w:tab/>
            </w:r>
            <w:r w:rsidRPr="00910186">
              <w:rPr>
                <w:rFonts w:eastAsia="Times New Roman"/>
                <w:b/>
                <w:bCs/>
                <w:lang w:val="en-US"/>
              </w:rPr>
              <w:t xml:space="preserve">The 2026 Nicosia Call for Climate Action – </w:t>
            </w:r>
          </w:p>
          <w:p w14:paraId="56D18B18" w14:textId="77777777" w:rsidR="00956B22" w:rsidRPr="00910186" w:rsidRDefault="00956B22" w:rsidP="009B2828">
            <w:pPr>
              <w:pStyle w:val="ListParagraph"/>
              <w:ind w:left="596"/>
              <w:rPr>
                <w:rFonts w:eastAsia="Times New Roman"/>
                <w:b/>
                <w:bCs/>
                <w:lang w:val="en-US"/>
              </w:rPr>
            </w:pPr>
            <w:r w:rsidRPr="00910186">
              <w:rPr>
                <w:rFonts w:eastAsia="Times New Roman"/>
                <w:b/>
                <w:bCs/>
                <w:lang w:val="en-US"/>
              </w:rPr>
              <w:t>Implementing Climate Action in the Eastern Mediterranean and Middle East: Regional Cooperation Empowered by Science and Innovation</w:t>
            </w:r>
          </w:p>
          <w:p w14:paraId="3A868372" w14:textId="37538D21" w:rsidR="00956B22" w:rsidRPr="003C6D65" w:rsidRDefault="00956B22" w:rsidP="009B2828">
            <w:pPr>
              <w:pStyle w:val="ListParagraph"/>
              <w:ind w:left="0" w:firstLine="596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the Presidency</w:t>
            </w:r>
            <w:r w:rsidRPr="003C6D65">
              <w:rPr>
                <w:i/>
                <w:iCs/>
              </w:rPr>
              <w:t xml:space="preserve"> 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6D7CF6" w14:textId="0C0C8136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6C59908" wp14:editId="30BE1BB2">
                  <wp:extent cx="172442" cy="172442"/>
                  <wp:effectExtent l="0" t="0" r="0" b="0"/>
                  <wp:docPr id="34277605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77605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5FCD52" w14:textId="4AE74815" w:rsidR="00956B22" w:rsidRPr="003C6D65" w:rsidRDefault="00D406D3" w:rsidP="00F63369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9519/26</w:t>
            </w:r>
          </w:p>
        </w:tc>
      </w:tr>
    </w:tbl>
    <w:p w14:paraId="09B2E457" w14:textId="0DE7E4EE" w:rsidR="00910186" w:rsidRPr="00E556E7" w:rsidRDefault="007229F0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854057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Presidency.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38"/>
        <w:gridCol w:w="1955"/>
      </w:tblGrid>
      <w:tr w:rsidR="00956B22" w:rsidRPr="003C6D65" w14:paraId="7EC34F79" w14:textId="77777777" w:rsidTr="007638F7">
        <w:tc>
          <w:tcPr>
            <w:tcW w:w="567" w:type="dxa"/>
            <w:tcMar>
              <w:right w:w="0" w:type="dxa"/>
            </w:tcMar>
          </w:tcPr>
          <w:p w14:paraId="1533A728" w14:textId="11FE92C9" w:rsidR="00956B22" w:rsidRPr="003C6D65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AE93C6" w14:textId="56427D46" w:rsidR="00956B22" w:rsidRPr="003C6D65" w:rsidRDefault="00956B22" w:rsidP="009B2828">
            <w:pPr>
              <w:pStyle w:val="ListParagraph"/>
              <w:tabs>
                <w:tab w:val="left" w:pos="596"/>
              </w:tabs>
              <w:ind w:left="0" w:firstLine="29"/>
              <w:rPr>
                <w:rFonts w:eastAsia="Times New Roman"/>
                <w:b/>
                <w:bCs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b)</w:t>
            </w:r>
            <w:r w:rsidRPr="003C6D65">
              <w:rPr>
                <w:rFonts w:eastAsia="Times New Roman"/>
                <w:lang w:val="en-US"/>
              </w:rPr>
              <w:tab/>
              <w:t>Work programme of the incoming Presidency</w:t>
            </w:r>
          </w:p>
          <w:p w14:paraId="79A06FE3" w14:textId="3667E07B" w:rsidR="00956B22" w:rsidRPr="003C6D65" w:rsidRDefault="00956B22" w:rsidP="009B2828">
            <w:pPr>
              <w:pStyle w:val="PointManual"/>
              <w:ind w:left="590" w:firstLine="6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Ireland</w:t>
            </w:r>
            <w:r w:rsidRPr="003C6D65">
              <w:rPr>
                <w:i/>
                <w:iCs/>
              </w:rPr>
              <w:t xml:space="preserve"> 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F146D0" w14:textId="77777777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364A0B" w14:textId="77777777" w:rsidR="00956B22" w:rsidRPr="003C6D65" w:rsidRDefault="00956B22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956B22" w:rsidRPr="003C6D65" w14:paraId="354F42CB" w14:textId="77777777" w:rsidTr="00507EBD">
        <w:trPr>
          <w:trHeight w:val="228"/>
        </w:trPr>
        <w:tc>
          <w:tcPr>
            <w:tcW w:w="567" w:type="dxa"/>
            <w:tcMar>
              <w:right w:w="0" w:type="dxa"/>
            </w:tcMar>
          </w:tcPr>
          <w:p w14:paraId="3BFC9D2D" w14:textId="77777777" w:rsidR="00956B22" w:rsidRPr="003C6D65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vAlign w:val="bottom"/>
          </w:tcPr>
          <w:p w14:paraId="6526AD79" w14:textId="7F684273" w:rsidR="00956B22" w:rsidRPr="003C6D65" w:rsidRDefault="00956B22" w:rsidP="000F653B">
            <w:pPr>
              <w:pStyle w:val="PointManual"/>
              <w:ind w:left="590"/>
              <w:rPr>
                <w:rFonts w:eastAsia="Times New Roman"/>
                <w:lang w:val="en-US"/>
              </w:rPr>
            </w:pPr>
            <w:r w:rsidRPr="003C6D65">
              <w:rPr>
                <w:szCs w:val="20"/>
                <w:u w:val="single"/>
                <w:lang w:val="en-IE"/>
              </w:rPr>
              <w:t>Space</w:t>
            </w:r>
            <w:r w:rsidR="009817D5" w:rsidRPr="003C6D65">
              <w:rPr>
                <w:rStyle w:val="FootnoteReference"/>
                <w:lang w:val="en-IE"/>
              </w:rPr>
              <w:footnoteReference w:id="1"/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D9EAE7" w14:textId="77777777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1561A2" w14:textId="77777777" w:rsidR="00956B22" w:rsidRPr="003C6D65" w:rsidRDefault="00956B22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7638F7" w:rsidRPr="003C6D65" w14:paraId="31A4E1DD" w14:textId="77777777" w:rsidTr="007638F7">
        <w:tc>
          <w:tcPr>
            <w:tcW w:w="567" w:type="dxa"/>
            <w:tcMar>
              <w:right w:w="0" w:type="dxa"/>
            </w:tcMar>
          </w:tcPr>
          <w:p w14:paraId="30FC61DE" w14:textId="34C3749B" w:rsidR="007638F7" w:rsidRPr="003C6D65" w:rsidRDefault="007638F7" w:rsidP="007638F7">
            <w:bookmarkStart w:id="6" w:name="_Hlk229574452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A8CE5" w14:textId="65D90988" w:rsidR="007638F7" w:rsidRPr="00910186" w:rsidRDefault="005F1151" w:rsidP="00C46D2C">
            <w:pPr>
              <w:pStyle w:val="PointManual"/>
              <w:ind w:left="590"/>
              <w:rPr>
                <w:b/>
                <w:bCs/>
                <w:i/>
                <w:iCs/>
                <w:color w:val="000000"/>
                <w:szCs w:val="24"/>
              </w:rPr>
            </w:pPr>
            <w:r w:rsidRPr="00910186">
              <w:rPr>
                <w:rFonts w:eastAsia="Times New Roman"/>
                <w:b/>
                <w:bCs/>
                <w:lang w:val="en-US"/>
              </w:rPr>
              <w:t>c</w:t>
            </w:r>
            <w:r w:rsidR="007638F7" w:rsidRPr="00910186">
              <w:rPr>
                <w:rFonts w:eastAsia="Times New Roman"/>
                <w:b/>
                <w:bCs/>
                <w:lang w:val="en-US"/>
              </w:rPr>
              <w:t>)</w:t>
            </w:r>
            <w:r w:rsidR="007638F7" w:rsidRPr="00910186">
              <w:rPr>
                <w:rFonts w:eastAsia="Times New Roman"/>
                <w:b/>
                <w:bCs/>
                <w:lang w:val="en-US"/>
              </w:rPr>
              <w:tab/>
              <w:t xml:space="preserve">Current legislative proposals </w:t>
            </w:r>
            <w:r w:rsidR="007638F7" w:rsidRPr="00910186">
              <w:rPr>
                <w:rFonts w:eastAsia="Times New Roman"/>
                <w:b/>
                <w:bCs/>
              </w:rPr>
              <w:t>(Public deliberation in accordance with Article 16(8) of the Treaty on European Union)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CBF2B9" w14:textId="3876D17F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47ACDCE8" wp14:editId="15C89B01">
                  <wp:extent cx="172442" cy="172442"/>
                  <wp:effectExtent l="0" t="0" r="0" b="0"/>
                  <wp:docPr id="119590995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90995" name="Picture 12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414FD006" wp14:editId="5FAC6BA1">
                  <wp:extent cx="172442" cy="172442"/>
                  <wp:effectExtent l="0" t="0" r="0" b="0"/>
                  <wp:docPr id="350703891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703891" name="Picture 1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2B92A0" w14:textId="77777777" w:rsidR="007638F7" w:rsidRPr="003C6D65" w:rsidRDefault="007638F7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7638F7" w:rsidRPr="003C6D65" w14:paraId="7DAD86DA" w14:textId="77777777" w:rsidTr="007638F7">
        <w:tc>
          <w:tcPr>
            <w:tcW w:w="567" w:type="dxa"/>
            <w:tcMar>
              <w:right w:w="0" w:type="dxa"/>
            </w:tcMar>
          </w:tcPr>
          <w:p w14:paraId="27DA4BED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9CD524" w14:textId="00A3D2CA" w:rsidR="007638F7" w:rsidRPr="00910186" w:rsidRDefault="007638F7" w:rsidP="00872E1F">
            <w:pPr>
              <w:pStyle w:val="ListParagraph"/>
              <w:ind w:left="1156" w:hanging="561"/>
              <w:rPr>
                <w:rFonts w:eastAsia="Times New Roman"/>
                <w:b/>
                <w:bCs/>
                <w:lang w:val="en-US"/>
              </w:rPr>
            </w:pPr>
            <w:r w:rsidRPr="00910186">
              <w:rPr>
                <w:rFonts w:eastAsia="Calibri"/>
                <w:b/>
                <w:bCs/>
              </w:rPr>
              <w:t>i)</w:t>
            </w:r>
            <w:r w:rsidRPr="00910186">
              <w:rPr>
                <w:rFonts w:eastAsia="Calibri"/>
                <w:b/>
                <w:bCs/>
              </w:rPr>
              <w:tab/>
            </w:r>
            <w:r w:rsidRPr="00910186">
              <w:rPr>
                <w:rFonts w:eastAsia="Times New Roman"/>
                <w:b/>
                <w:bCs/>
                <w:lang w:val="en-US"/>
              </w:rPr>
              <w:t xml:space="preserve">Regulation on establishing the European Competitiveness Fund (Chapter VII, Section 3 on </w:t>
            </w:r>
            <w:r w:rsidRPr="00910186">
              <w:rPr>
                <w:rFonts w:eastAsia="Times New Roman"/>
                <w:b/>
                <w:bCs/>
              </w:rPr>
              <w:t>Space Systems and Space Policy Implementation)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A9AB28" w14:textId="77777777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17F8B8" w14:textId="5AD0A80D" w:rsidR="007638F7" w:rsidRPr="003C6D65" w:rsidRDefault="007638F7" w:rsidP="00E050E7">
            <w:pPr>
              <w:rPr>
                <w:color w:val="000000"/>
                <w:szCs w:val="24"/>
                <w:lang w:val="en-US"/>
              </w:rPr>
            </w:pPr>
            <w:r w:rsidRPr="003C6D65">
              <w:t>11770/1/25 REV 1 (en)</w:t>
            </w:r>
          </w:p>
        </w:tc>
      </w:tr>
      <w:tr w:rsidR="007638F7" w:rsidRPr="003C6D65" w14:paraId="0155274F" w14:textId="77777777" w:rsidTr="007638F7">
        <w:tc>
          <w:tcPr>
            <w:tcW w:w="567" w:type="dxa"/>
            <w:tcMar>
              <w:right w:w="0" w:type="dxa"/>
            </w:tcMar>
          </w:tcPr>
          <w:p w14:paraId="3AB93F38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A50105" w14:textId="29B5B3A3" w:rsidR="007638F7" w:rsidRPr="00910186" w:rsidRDefault="007638F7" w:rsidP="00C46D2C">
            <w:pPr>
              <w:pStyle w:val="ListParagraph"/>
              <w:ind w:left="595"/>
              <w:rPr>
                <w:rFonts w:eastAsia="Times New Roman"/>
                <w:b/>
                <w:bCs/>
                <w:lang w:val="en-IE"/>
              </w:rPr>
            </w:pPr>
            <w:r w:rsidRPr="00910186">
              <w:rPr>
                <w:rFonts w:eastAsia="Times New Roman"/>
                <w:b/>
                <w:bCs/>
                <w:lang w:val="en-US"/>
              </w:rPr>
              <w:t>ii)</w:t>
            </w:r>
            <w:r w:rsidRPr="00910186">
              <w:rPr>
                <w:rFonts w:eastAsia="Times New Roman"/>
                <w:b/>
                <w:bCs/>
                <w:lang w:val="en-US"/>
              </w:rPr>
              <w:tab/>
              <w:t>Regulation on the EU Space Services Agency</w:t>
            </w:r>
          </w:p>
          <w:p w14:paraId="01755C88" w14:textId="29251048" w:rsidR="007638F7" w:rsidRPr="00910186" w:rsidRDefault="007638F7" w:rsidP="00BB3BC4">
            <w:pPr>
              <w:pStyle w:val="PointManual"/>
              <w:ind w:left="589" w:firstLine="0"/>
              <w:rPr>
                <w:rFonts w:eastAsia="Times New Roman"/>
                <w:lang w:val="en-US"/>
              </w:rPr>
            </w:pPr>
            <w:r w:rsidRPr="00910186">
              <w:rPr>
                <w:rFonts w:eastAsia="Times New Roman"/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6B829C" w14:textId="77777777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7E4CCD" w14:textId="1FCD02C3" w:rsidR="007638F7" w:rsidRPr="003C6D65" w:rsidRDefault="007638F7" w:rsidP="00F63369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7998/26</w:t>
            </w:r>
          </w:p>
        </w:tc>
      </w:tr>
    </w:tbl>
    <w:p w14:paraId="5A0E5A3A" w14:textId="14463C81" w:rsidR="00910186" w:rsidRPr="00E556E7" w:rsidRDefault="005A396D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5A396D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Presidency. </w:t>
      </w:r>
    </w:p>
    <w:bookmarkEnd w:id="6"/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38"/>
        <w:gridCol w:w="1955"/>
      </w:tblGrid>
      <w:tr w:rsidR="007638F7" w:rsidRPr="003C6D65" w14:paraId="5F3799E0" w14:textId="77777777" w:rsidTr="007638F7">
        <w:tc>
          <w:tcPr>
            <w:tcW w:w="567" w:type="dxa"/>
            <w:tcMar>
              <w:right w:w="0" w:type="dxa"/>
            </w:tcMar>
          </w:tcPr>
          <w:p w14:paraId="17795EF8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6B247F" w14:textId="0B00AFCA" w:rsidR="007638F7" w:rsidRPr="00910186" w:rsidRDefault="005F1151" w:rsidP="00F005BC">
            <w:pPr>
              <w:pStyle w:val="ListParagraph"/>
              <w:ind w:left="595" w:hanging="573"/>
              <w:rPr>
                <w:rFonts w:eastAsia="Times New Roman"/>
                <w:b/>
                <w:bCs/>
                <w:lang w:val="en-US"/>
              </w:rPr>
            </w:pPr>
            <w:r w:rsidRPr="00910186">
              <w:rPr>
                <w:rFonts w:eastAsia="Times New Roman"/>
                <w:b/>
                <w:bCs/>
                <w:lang w:val="en-US"/>
              </w:rPr>
              <w:t>d</w:t>
            </w:r>
            <w:r w:rsidR="007638F7" w:rsidRPr="00910186">
              <w:rPr>
                <w:rFonts w:eastAsia="Times New Roman"/>
                <w:b/>
                <w:bCs/>
                <w:lang w:val="en-US"/>
              </w:rPr>
              <w:t>)</w:t>
            </w:r>
            <w:r w:rsidR="007638F7" w:rsidRPr="00910186">
              <w:rPr>
                <w:rFonts w:eastAsia="Times New Roman"/>
                <w:b/>
                <w:bCs/>
                <w:lang w:val="en-US"/>
              </w:rPr>
              <w:tab/>
              <w:t>International Space Summit organi</w:t>
            </w:r>
            <w:r w:rsidR="009B4087" w:rsidRPr="00910186">
              <w:rPr>
                <w:rFonts w:eastAsia="Times New Roman"/>
                <w:b/>
                <w:bCs/>
                <w:lang w:val="en-US"/>
              </w:rPr>
              <w:t>s</w:t>
            </w:r>
            <w:r w:rsidR="007638F7" w:rsidRPr="00910186">
              <w:rPr>
                <w:rFonts w:eastAsia="Times New Roman"/>
                <w:b/>
                <w:bCs/>
                <w:lang w:val="en-US"/>
              </w:rPr>
              <w:t>ed in Paris on 9 - 10 September 2026</w:t>
            </w:r>
          </w:p>
          <w:p w14:paraId="28B493B6" w14:textId="7AF972C3" w:rsidR="007638F7" w:rsidRPr="003C6D65" w:rsidRDefault="007638F7" w:rsidP="00F005BC">
            <w:pPr>
              <w:pStyle w:val="ListParagraph"/>
              <w:ind w:left="595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France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9364F1" w14:textId="60B47DED" w:rsidR="007638F7" w:rsidRPr="003C6D65" w:rsidRDefault="007638F7" w:rsidP="00BB3BC4">
            <w:pPr>
              <w:pStyle w:val="NormalRight"/>
              <w:rPr>
                <w:color w:val="000000"/>
                <w:szCs w:val="24"/>
                <w:lang w:val="en-US"/>
              </w:rPr>
            </w:pP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074FC84A" wp14:editId="575A6158">
                  <wp:extent cx="172442" cy="172442"/>
                  <wp:effectExtent l="0" t="0" r="0" b="0"/>
                  <wp:docPr id="246383550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383550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943163" w14:textId="3B0B3D37" w:rsidR="007638F7" w:rsidRPr="003C6D65" w:rsidRDefault="007A7ADF" w:rsidP="00BB3BC4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9077/26</w:t>
            </w:r>
          </w:p>
        </w:tc>
      </w:tr>
    </w:tbl>
    <w:p w14:paraId="1A8B6D6B" w14:textId="24D8AF6A" w:rsidR="00910186" w:rsidRPr="00E556E7" w:rsidRDefault="005A396D" w:rsidP="00910186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5A396D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France.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38"/>
        <w:gridCol w:w="1955"/>
      </w:tblGrid>
      <w:tr w:rsidR="007638F7" w:rsidRPr="003C6D65" w14:paraId="4594590A" w14:textId="77777777" w:rsidTr="007638F7">
        <w:tc>
          <w:tcPr>
            <w:tcW w:w="567" w:type="dxa"/>
            <w:tcMar>
              <w:right w:w="0" w:type="dxa"/>
            </w:tcMar>
          </w:tcPr>
          <w:p w14:paraId="51E0479A" w14:textId="77777777" w:rsidR="007638F7" w:rsidRPr="003C6D65" w:rsidRDefault="007638F7" w:rsidP="00A879AC">
            <w:pPr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588F36" w14:textId="11CD8A6E" w:rsidR="007638F7" w:rsidRPr="003C6D65" w:rsidRDefault="005F1151" w:rsidP="009B2828">
            <w:pPr>
              <w:pStyle w:val="ListParagraph"/>
              <w:ind w:left="0"/>
              <w:rPr>
                <w:rFonts w:eastAsia="Times New Roman"/>
                <w:b/>
                <w:bCs/>
                <w:lang w:val="en-IE"/>
              </w:rPr>
            </w:pPr>
            <w:r w:rsidRPr="003C6D65">
              <w:rPr>
                <w:rFonts w:eastAsia="Times New Roman"/>
                <w:lang w:val="en-US"/>
              </w:rPr>
              <w:t>e</w:t>
            </w:r>
            <w:r w:rsidR="007638F7" w:rsidRPr="003C6D65">
              <w:rPr>
                <w:rFonts w:eastAsia="Times New Roman"/>
                <w:lang w:val="en-US"/>
              </w:rPr>
              <w:t>)</w:t>
            </w:r>
            <w:r w:rsidR="007638F7" w:rsidRPr="003C6D65">
              <w:rPr>
                <w:rFonts w:eastAsia="Times New Roman"/>
                <w:lang w:val="en-US"/>
              </w:rPr>
              <w:tab/>
              <w:t>Work programme of the incoming Presidency</w:t>
            </w:r>
          </w:p>
          <w:p w14:paraId="42D4491F" w14:textId="477AC210" w:rsidR="007638F7" w:rsidRPr="003C6D65" w:rsidRDefault="007638F7" w:rsidP="00BB3BC4">
            <w:pPr>
              <w:pStyle w:val="PointManual"/>
              <w:tabs>
                <w:tab w:val="left" w:pos="1050"/>
              </w:tabs>
              <w:ind w:left="589" w:firstLine="0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Ireland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0602E6" w14:textId="77777777" w:rsidR="007638F7" w:rsidRPr="003C6D65" w:rsidRDefault="007638F7" w:rsidP="00BB3BC4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AA2D30" w14:textId="18CFEA51" w:rsidR="007638F7" w:rsidRPr="003C6D65" w:rsidRDefault="007638F7" w:rsidP="00BB3BC4">
            <w:pPr>
              <w:rPr>
                <w:color w:val="000000"/>
                <w:szCs w:val="24"/>
                <w:lang w:val="en-US"/>
              </w:rPr>
            </w:pPr>
          </w:p>
        </w:tc>
      </w:tr>
      <w:tr w:rsidR="007638F7" w:rsidRPr="003C6D65" w14:paraId="615EFDC3" w14:textId="77777777" w:rsidTr="007A7ADF">
        <w:tc>
          <w:tcPr>
            <w:tcW w:w="567" w:type="dxa"/>
            <w:tcMar>
              <w:right w:w="0" w:type="dxa"/>
            </w:tcMar>
          </w:tcPr>
          <w:p w14:paraId="0463036F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BF87B8" w14:textId="78EF479D" w:rsidR="007638F7" w:rsidRPr="003C6D65" w:rsidRDefault="005F1151" w:rsidP="009B2828">
            <w:pPr>
              <w:pStyle w:val="ListParagraph"/>
              <w:widowControl w:val="0"/>
              <w:ind w:left="594" w:hanging="566"/>
              <w:rPr>
                <w:szCs w:val="24"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f</w:t>
            </w:r>
            <w:r w:rsidR="007638F7" w:rsidRPr="003C6D65">
              <w:rPr>
                <w:rFonts w:eastAsia="Times New Roman"/>
                <w:lang w:val="en-US"/>
              </w:rPr>
              <w:t>)</w:t>
            </w:r>
            <w:r w:rsidR="007638F7" w:rsidRPr="003C6D65">
              <w:rPr>
                <w:rFonts w:eastAsia="Times New Roman"/>
                <w:lang w:val="en-US"/>
              </w:rPr>
              <w:tab/>
            </w:r>
            <w:r w:rsidR="007638F7" w:rsidRPr="003C6D65">
              <w:t>ESA</w:t>
            </w:r>
            <w:r w:rsidR="007638F7" w:rsidRPr="003C6D65">
              <w:rPr>
                <w:szCs w:val="24"/>
                <w:lang w:val="en-US"/>
              </w:rPr>
              <w:t xml:space="preserve"> European Resilience from Space (ERS) Programme</w:t>
            </w:r>
            <w:r w:rsidR="007638F7" w:rsidRPr="003C6D65">
              <w:rPr>
                <w:rStyle w:val="FootnoteReference"/>
                <w:szCs w:val="24"/>
                <w:lang w:val="en-US"/>
              </w:rPr>
              <w:footnoteReference w:id="2"/>
            </w:r>
          </w:p>
          <w:p w14:paraId="14F48C51" w14:textId="03C67045" w:rsidR="007638F7" w:rsidRPr="003C6D65" w:rsidRDefault="007638F7" w:rsidP="00BB3BC4">
            <w:pPr>
              <w:pStyle w:val="PointManual"/>
              <w:ind w:left="589" w:firstLine="0"/>
              <w:rPr>
                <w:rFonts w:eastAsia="Times New Roman"/>
                <w:lang w:val="en-US"/>
              </w:rPr>
            </w:pPr>
            <w:r w:rsidRPr="003C6D65">
              <w:rPr>
                <w:i/>
                <w:iCs/>
                <w:szCs w:val="24"/>
                <w:lang w:val="en-US"/>
              </w:rPr>
              <w:t>Information from the Presidency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B7BAC6" w14:textId="77777777" w:rsidR="007638F7" w:rsidRPr="003C6D65" w:rsidRDefault="007638F7" w:rsidP="00BB3BC4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84EC03" w14:textId="4A01B5C3" w:rsidR="007638F7" w:rsidRPr="003C6D65" w:rsidRDefault="007A7ADF" w:rsidP="007A7ADF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9078/26</w:t>
            </w:r>
          </w:p>
        </w:tc>
      </w:tr>
      <w:bookmarkEnd w:id="2"/>
    </w:tbl>
    <w:p w14:paraId="1F728D72" w14:textId="77777777" w:rsidR="002E7BF6" w:rsidRPr="003C6D65" w:rsidRDefault="002E7BF6" w:rsidP="00507EBD">
      <w:pPr>
        <w:pStyle w:val="ImageLine"/>
        <w:spacing w:before="240"/>
        <w:ind w:right="6804"/>
      </w:pPr>
    </w:p>
    <w:p w14:paraId="0CDA924A" w14:textId="77777777" w:rsidR="00A94908" w:rsidRPr="003C6D65" w:rsidRDefault="00A94908" w:rsidP="00EF415A">
      <w:pPr>
        <w:pStyle w:val="Image"/>
      </w:pPr>
      <w:r w:rsidRPr="003C6D65">
        <w:rPr>
          <w:noProof/>
          <w:lang w:eastAsia="en-GB"/>
        </w:rPr>
        <w:drawing>
          <wp:inline distT="0" distB="0" distL="0" distR="0" wp14:anchorId="4F6BE7AC" wp14:editId="156A107D">
            <wp:extent cx="172442" cy="172442"/>
            <wp:effectExtent l="0" t="0" r="0" b="0"/>
            <wp:docPr id="304997101" name="Picture 30499710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D65">
        <w:tab/>
        <w:t>First reading</w:t>
      </w:r>
    </w:p>
    <w:p w14:paraId="60A2A241" w14:textId="2A521DDB" w:rsidR="00A94908" w:rsidRPr="003C6D65" w:rsidRDefault="00AC4965" w:rsidP="00EF415A">
      <w:pPr>
        <w:pStyle w:val="Image"/>
      </w:pPr>
      <w:r>
        <w:pict w14:anchorId="1F62A801">
          <v:shape id="_x0000_i1029" type="#_x0000_t75" alt="Special legislative procedure" style="width:14.5pt;height:14.5pt;visibility:visible;mso-wrap-style:square">
            <v:imagedata r:id="rId17" o:title="Special legislative procedure"/>
          </v:shape>
        </w:pict>
      </w:r>
      <w:r w:rsidR="00A94908" w:rsidRPr="003C6D65">
        <w:tab/>
        <w:t>Special legislative procedure</w:t>
      </w:r>
    </w:p>
    <w:p w14:paraId="2F4723F0" w14:textId="29EE96CA" w:rsidR="00A94908" w:rsidRPr="003C6D65" w:rsidRDefault="00A94908" w:rsidP="00EF415A">
      <w:pPr>
        <w:pStyle w:val="Image"/>
        <w:widowControl w:val="0"/>
        <w:ind w:left="851" w:hanging="851"/>
      </w:pPr>
      <w:r w:rsidRPr="003C6D65">
        <w:rPr>
          <w:noProof/>
          <w:lang w:val="hu-HU" w:eastAsia="hu-HU"/>
        </w:rPr>
        <w:drawing>
          <wp:inline distT="0" distB="0" distL="0" distR="0" wp14:anchorId="573A73CB" wp14:editId="21073BF7">
            <wp:extent cx="172442" cy="172442"/>
            <wp:effectExtent l="0" t="0" r="0" b="0"/>
            <wp:docPr id="277" name="Picture 277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D65">
        <w:tab/>
        <w:t>Public debate proposed by the Presidency (Article 8(2) of the Council's Rules of Procedure)</w:t>
      </w:r>
    </w:p>
    <w:p w14:paraId="14926651" w14:textId="05887C0E" w:rsidR="00A94908" w:rsidRPr="003C6D65" w:rsidRDefault="00AC4965" w:rsidP="00EF415A">
      <w:pPr>
        <w:pStyle w:val="Image"/>
        <w:widowControl w:val="0"/>
        <w:ind w:left="851" w:hanging="851"/>
      </w:pPr>
      <w:r>
        <w:pict w14:anchorId="1A8D004E">
          <v:shape id="_x0000_i1030" type="#_x0000_t75" alt="Item based on a Commission proposal" style="width:14.5pt;height:14.5pt;visibility:visible;mso-wrap-style:square">
            <v:imagedata r:id="rId18" o:title="Item based on a Commission proposal"/>
          </v:shape>
        </w:pict>
      </w:r>
      <w:r w:rsidR="00A94908" w:rsidRPr="003C6D65">
        <w:tab/>
        <w:t>Item based on a Commission proposal</w:t>
      </w:r>
    </w:p>
    <w:p w14:paraId="72E5F617" w14:textId="77777777" w:rsidR="00A94908" w:rsidRPr="00851911" w:rsidRDefault="00A94908" w:rsidP="00EF415A">
      <w:pPr>
        <w:pStyle w:val="Image"/>
        <w:keepNext/>
        <w:widowControl w:val="0"/>
        <w:ind w:left="851" w:hanging="851"/>
      </w:pPr>
      <w:r w:rsidRPr="003C6D65">
        <w:t>(*)</w:t>
      </w:r>
      <w:r w:rsidRPr="003C6D65">
        <w:tab/>
        <w:t>Item on which a vote may be requested</w:t>
      </w:r>
    </w:p>
    <w:p w14:paraId="2ABE3FCF" w14:textId="77777777" w:rsidR="00B1385D" w:rsidRDefault="00B1385D" w:rsidP="00073D9E">
      <w:pPr>
        <w:pStyle w:val="FinalLine"/>
        <w:spacing w:before="840"/>
      </w:pPr>
    </w:p>
    <w:bookmarkEnd w:id="0"/>
    <w:sectPr w:rsidR="00B1385D" w:rsidSect="00DA2FD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C86B7" w14:textId="77777777" w:rsidR="00B1385D" w:rsidRDefault="00B1385D" w:rsidP="00B5488B">
      <w:r>
        <w:separator/>
      </w:r>
    </w:p>
  </w:endnote>
  <w:endnote w:type="continuationSeparator" w:id="0">
    <w:p w14:paraId="4B844850" w14:textId="77777777" w:rsidR="00B1385D" w:rsidRDefault="00B1385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4BC8" w14:textId="77777777" w:rsidR="00AC4965" w:rsidRDefault="00AC49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A2FD0" w:rsidRPr="00D94637" w14:paraId="2AC08603" w14:textId="77777777" w:rsidTr="00DA2FD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FF49D7" w14:textId="77777777" w:rsidR="00DA2FD0" w:rsidRPr="00D94637" w:rsidRDefault="00DA2FD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7" w:name="FOOTER_STANDARD"/>
        </w:p>
      </w:tc>
    </w:tr>
    <w:tr w:rsidR="00DA2FD0" w:rsidRPr="00B310DC" w14:paraId="00B65A44" w14:textId="77777777" w:rsidTr="00DA2FD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6E1F0D0" w14:textId="60EF546A" w:rsidR="00DA2FD0" w:rsidRPr="00AD7BF2" w:rsidRDefault="00DA2FD0" w:rsidP="004F54B2">
          <w:pPr>
            <w:pStyle w:val="FooterText"/>
          </w:pPr>
          <w:r>
            <w:t>9847/26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4E03F98" w14:textId="77777777" w:rsidR="00DA2FD0" w:rsidRPr="00AD7BF2" w:rsidRDefault="00DA2FD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9F47080" w14:textId="77777777" w:rsidR="00DA2FD0" w:rsidRPr="002511D8" w:rsidRDefault="00DA2FD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18CC6E0" w14:textId="45265780" w:rsidR="00DA2FD0" w:rsidRPr="00B310DC" w:rsidRDefault="00DA2FD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A2FD0" w:rsidRPr="00D94637" w14:paraId="444CB6AA" w14:textId="77777777" w:rsidTr="00DA2FD0">
      <w:trPr>
        <w:jc w:val="center"/>
      </w:trPr>
      <w:tc>
        <w:tcPr>
          <w:tcW w:w="1774" w:type="pct"/>
          <w:shd w:val="clear" w:color="auto" w:fill="auto"/>
        </w:tcPr>
        <w:p w14:paraId="6EB1A2D7" w14:textId="5734BB7E" w:rsidR="00DA2FD0" w:rsidRPr="00AD7BF2" w:rsidRDefault="00DA2FD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FC0FE87" w14:textId="7139B319" w:rsidR="00DA2FD0" w:rsidRPr="00AD7BF2" w:rsidRDefault="00DA2FD0" w:rsidP="00D204D6">
          <w:pPr>
            <w:pStyle w:val="FooterText"/>
            <w:spacing w:before="40"/>
            <w:jc w:val="center"/>
          </w:pPr>
          <w:r>
            <w:t>COMPET</w:t>
          </w:r>
        </w:p>
      </w:tc>
      <w:tc>
        <w:tcPr>
          <w:tcW w:w="742" w:type="pct"/>
          <w:shd w:val="clear" w:color="auto" w:fill="auto"/>
        </w:tcPr>
        <w:p w14:paraId="19F16021" w14:textId="5BAE4B17" w:rsidR="00DA2FD0" w:rsidRPr="00D94637" w:rsidRDefault="00DA2FD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C0198B8" w14:textId="0E59B206" w:rsidR="00DA2FD0" w:rsidRPr="00695BAF" w:rsidRDefault="00DA2FD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7"/>
  </w:tbl>
  <w:p w14:paraId="7A55B9D4" w14:textId="77777777" w:rsidR="00B1385D" w:rsidRPr="00DA2FD0" w:rsidRDefault="00B1385D" w:rsidP="00DA2FD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A2FD0" w:rsidRPr="00D94637" w14:paraId="3DF3383B" w14:textId="77777777" w:rsidTr="00DA2FD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567E619" w14:textId="77777777" w:rsidR="00DA2FD0" w:rsidRPr="00D94637" w:rsidRDefault="00DA2FD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A2FD0" w:rsidRPr="00B310DC" w14:paraId="6F9CF328" w14:textId="77777777" w:rsidTr="00DA2FD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6C11689" w14:textId="5FDAD5B4" w:rsidR="00DA2FD0" w:rsidRPr="00AD7BF2" w:rsidRDefault="00DA2FD0" w:rsidP="004F54B2">
          <w:pPr>
            <w:pStyle w:val="FooterText"/>
          </w:pPr>
          <w:r>
            <w:t>9847/26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88A5D36" w14:textId="77777777" w:rsidR="00DA2FD0" w:rsidRPr="00AD7BF2" w:rsidRDefault="00DA2FD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F26B97B" w14:textId="77777777" w:rsidR="00DA2FD0" w:rsidRPr="002511D8" w:rsidRDefault="00DA2FD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BA68DDB" w14:textId="19EBCE44" w:rsidR="00DA2FD0" w:rsidRPr="00B310DC" w:rsidRDefault="00DA2FD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8</w:t>
          </w:r>
          <w:r>
            <w:fldChar w:fldCharType="end"/>
          </w:r>
        </w:p>
      </w:tc>
    </w:tr>
    <w:tr w:rsidR="00DA2FD0" w:rsidRPr="00D94637" w14:paraId="34EE8619" w14:textId="77777777" w:rsidTr="00DA2FD0">
      <w:trPr>
        <w:jc w:val="center"/>
      </w:trPr>
      <w:tc>
        <w:tcPr>
          <w:tcW w:w="1774" w:type="pct"/>
          <w:shd w:val="clear" w:color="auto" w:fill="auto"/>
        </w:tcPr>
        <w:p w14:paraId="7329353F" w14:textId="16B4368D" w:rsidR="00DA2FD0" w:rsidRPr="00AD7BF2" w:rsidRDefault="00DA2FD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EECAB80" w14:textId="2583AF45" w:rsidR="00DA2FD0" w:rsidRPr="00AD7BF2" w:rsidRDefault="00DA2FD0" w:rsidP="00D204D6">
          <w:pPr>
            <w:pStyle w:val="FooterText"/>
            <w:spacing w:before="40"/>
            <w:jc w:val="center"/>
          </w:pPr>
          <w:r>
            <w:t>COMPET</w:t>
          </w:r>
        </w:p>
      </w:tc>
      <w:tc>
        <w:tcPr>
          <w:tcW w:w="742" w:type="pct"/>
          <w:shd w:val="clear" w:color="auto" w:fill="auto"/>
        </w:tcPr>
        <w:p w14:paraId="287BF97C" w14:textId="7EF03FAA" w:rsidR="00DA2FD0" w:rsidRPr="00D94637" w:rsidRDefault="00DA2FD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71ED56D" w14:textId="7EAD8579" w:rsidR="00DA2FD0" w:rsidRPr="00695BAF" w:rsidRDefault="00DA2FD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6FE97C4D" w14:textId="77777777" w:rsidR="00B1385D" w:rsidRPr="00DA2FD0" w:rsidRDefault="00B1385D" w:rsidP="00DA2FD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34D9" w14:textId="77777777" w:rsidR="00B1385D" w:rsidRDefault="00B1385D" w:rsidP="00B5488B">
      <w:r>
        <w:separator/>
      </w:r>
    </w:p>
  </w:footnote>
  <w:footnote w:type="continuationSeparator" w:id="0">
    <w:p w14:paraId="7CCBF903" w14:textId="77777777" w:rsidR="00B1385D" w:rsidRDefault="00B1385D" w:rsidP="00B5488B">
      <w:r>
        <w:continuationSeparator/>
      </w:r>
    </w:p>
  </w:footnote>
  <w:footnote w:id="1">
    <w:p w14:paraId="5DCA3E4C" w14:textId="77777777" w:rsidR="009817D5" w:rsidRDefault="009817D5" w:rsidP="009817D5">
      <w:pPr>
        <w:pStyle w:val="FootnoteText"/>
      </w:pPr>
      <w:r w:rsidRPr="00D14F50">
        <w:rPr>
          <w:rStyle w:val="FootnoteReference"/>
        </w:rPr>
        <w:footnoteRef/>
      </w:r>
      <w:r>
        <w:tab/>
      </w:r>
      <w:r w:rsidRPr="00D066E9">
        <w:t>In the presence of the Executive Director of the European Union Space Programme Agency (EUSPA).</w:t>
      </w:r>
    </w:p>
  </w:footnote>
  <w:footnote w:id="2">
    <w:p w14:paraId="6ECDB30C" w14:textId="77777777" w:rsidR="007638F7" w:rsidRDefault="007638F7" w:rsidP="00127EC4">
      <w:pPr>
        <w:pStyle w:val="FootnoteText"/>
      </w:pPr>
      <w:r>
        <w:rPr>
          <w:rStyle w:val="FootnoteReference"/>
        </w:rPr>
        <w:footnoteRef/>
      </w:r>
      <w:r>
        <w:tab/>
      </w:r>
      <w:r w:rsidRPr="00AC0DA7">
        <w:t>Presentation</w:t>
      </w:r>
      <w:r>
        <w:t xml:space="preserve"> by the Director General of the European Space Agency (ESA).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ABD1" w14:textId="77777777" w:rsidR="00AC4965" w:rsidRDefault="00AC49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1BFD" w14:textId="50A3F9CB" w:rsidR="00B1385D" w:rsidRPr="00DA2FD0" w:rsidRDefault="00DA2FD0" w:rsidP="00DA2FD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C09B" w14:textId="449A047B" w:rsidR="00B1385D" w:rsidRPr="00DA2FD0" w:rsidRDefault="00DA2FD0" w:rsidP="00DA2FD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27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numPicBullet w:numPicBulletId="2">
    <w:pict>
      <v:shape w14:anchorId="2EC60F96" id="_x0000_i102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C796565"/>
    <w:multiLevelType w:val="hybridMultilevel"/>
    <w:tmpl w:val="80F4B2A2"/>
    <w:lvl w:ilvl="0" w:tplc="179E4FB6">
      <w:start w:val="1"/>
      <w:numFmt w:val="lowerRoman"/>
      <w:lvlText w:val="%1)"/>
      <w:lvlJc w:val="left"/>
      <w:pPr>
        <w:ind w:left="1080" w:hanging="720"/>
      </w:pPr>
      <w:rPr>
        <w:rFonts w:ascii="Aptos" w:hAnsi="Aptos" w:cs="Times New Roman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8"/>
  </w:num>
  <w:num w:numId="2" w16cid:durableId="1327631403">
    <w:abstractNumId w:val="2"/>
  </w:num>
  <w:num w:numId="3" w16cid:durableId="1003243670">
    <w:abstractNumId w:val="19"/>
  </w:num>
  <w:num w:numId="4" w16cid:durableId="1195849073">
    <w:abstractNumId w:val="15"/>
  </w:num>
  <w:num w:numId="5" w16cid:durableId="2022665065">
    <w:abstractNumId w:val="3"/>
  </w:num>
  <w:num w:numId="6" w16cid:durableId="1478185974">
    <w:abstractNumId w:val="21"/>
  </w:num>
  <w:num w:numId="7" w16cid:durableId="1484783863">
    <w:abstractNumId w:val="23"/>
  </w:num>
  <w:num w:numId="8" w16cid:durableId="1527019188">
    <w:abstractNumId w:val="12"/>
  </w:num>
  <w:num w:numId="9" w16cid:durableId="1758987273">
    <w:abstractNumId w:val="20"/>
  </w:num>
  <w:num w:numId="10" w16cid:durableId="1210261310">
    <w:abstractNumId w:val="16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7"/>
  </w:num>
  <w:num w:numId="15" w16cid:durableId="1854299357">
    <w:abstractNumId w:val="22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 w:numId="24" w16cid:durableId="9956936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6201082958185394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1&lt;/text&gt;_x000d__x000a_  &lt;/metadata&gt;_x000d__x000a_  &lt;metadata key=&quot;md_Prefix&quot;&gt;_x000d__x000a_    &lt;text&gt;&lt;/text&gt;_x000d__x000a_  &lt;/metadata&gt;_x000d__x000a_  &lt;metadata key=&quot;md_DocumentNumber&quot;&gt;_x000d__x000a_    &lt;text&gt;984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33&lt;/text&gt;_x000d__x000a_      &lt;text&gt;COMPET 645&lt;/text&gt;_x000d__x000a_      &lt;text&gt;IND 374&lt;/text&gt;_x000d__x000a_      &lt;text&gt;MI 553&lt;/text&gt;_x000d__x000a_      &lt;text&gt;RECH 249&lt;/text&gt;_x000d__x000a_      &lt;text&gt;ESPACE 8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&amp;lt;Run&amp;gt;&amp;lt;Run.TextDecorations&amp;gt;&amp;lt;TextDecoration Location=&quot;Underline&quot; /&amp;gt;&amp;lt;/Run.TextDecorations&amp;gt;Research&amp;lt;/Run&amp;gt;&amp;lt;Run xml:lang=&quot;en-gb&quot; xml:space=&quot;preserve&quot;&amp;gt; &amp;lt;/Run&amp;gt;and &amp;lt;Run&amp;gt;&amp;lt;Run.TextDecorations&amp;gt;&amp;lt;TextDecoration Location=&quot;Underline&quot; /&amp;gt;&amp;lt;/Run.TextDecorations&amp;gt;Space&amp;lt;/Run&amp;gt;))&amp;lt;/Paragraph&amp;gt;&amp;lt;/FlowDocument&amp;gt;&lt;/xaml&gt;_x000d__x000a_  &lt;/metadata&gt;_x000d__x000a_  &lt;metadata key=&quot;md_SubjectFootnote&quot; /&gt;_x000d__x000a_  &lt;metadata key=&quot;md_DG&quot;&gt;_x000d__x000a_    &lt;text&gt;COMPET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8&quot; /&gt;_x000d__x000a_      &lt;meeting date=&quot;2026-05-29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3910284757132611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7&lt;/text&gt;_x000d__x000a_  &lt;/metadata&gt;_x000d__x000a_  &lt;metadata key=&quot;md_Prefix&quot;&gt;_x000d__x000a_    &lt;text&gt;&lt;/text&gt;_x000d__x000a_  &lt;/metadata&gt;_x000d__x000a_  &lt;metadata key=&quot;md_DocumentNumber&quot;&gt;_x000d__x000a_    &lt;text&gt;94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1&lt;/text&gt;_x000d__x000a_      &lt;text&gt;COMPET 586&lt;/text&gt;_x000d__x000a_      &lt;text&gt;IND 346&lt;/text&gt;_x000d__x000a_      &lt;text&gt;MI 497&lt;/text&gt;_x000d__x000a_      &lt;text&gt;RECH 228&lt;/text&gt;_x000d__x000a_      &lt;text&gt;ESPACE 8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&amp;lt;Run&amp;gt;&amp;lt;Run.TextDecorations&amp;gt;&amp;lt;TextDecoration Location=&quot;Underline&quot; /&amp;gt;&amp;lt;/Run.TextDecorations&amp;gt;Research&amp;lt;/Run&amp;gt;&amp;lt;Run xml:lang=&quot;en-gb&quot; xml:space=&quot;preserve&quot;&amp;gt; &amp;lt;/Run&amp;gt;and &amp;lt;Run&amp;gt;&amp;lt;Run.TextDecorations&amp;gt;&amp;lt;TextDecoration Location=&quot;Underline&quot; /&amp;gt;&amp;lt;/Run.TextDecorations&amp;gt;Space&amp;lt;/Run&amp;gt;)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8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29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6ad5d2426427e1f93cff173f081c4f4b9530c48872e9bfc8d80a3e7c4aeea79d"/>
  </w:docVars>
  <w:rsids>
    <w:rsidRoot w:val="00B1385D"/>
    <w:rsid w:val="000045F6"/>
    <w:rsid w:val="000137F6"/>
    <w:rsid w:val="00021F3F"/>
    <w:rsid w:val="00026A97"/>
    <w:rsid w:val="00026FDD"/>
    <w:rsid w:val="00030D66"/>
    <w:rsid w:val="00033A35"/>
    <w:rsid w:val="00033C1C"/>
    <w:rsid w:val="000426CF"/>
    <w:rsid w:val="000558C5"/>
    <w:rsid w:val="00061F45"/>
    <w:rsid w:val="00066558"/>
    <w:rsid w:val="00066EE1"/>
    <w:rsid w:val="00066F43"/>
    <w:rsid w:val="0006746A"/>
    <w:rsid w:val="0007363C"/>
    <w:rsid w:val="00073D9E"/>
    <w:rsid w:val="00080CEC"/>
    <w:rsid w:val="00080D52"/>
    <w:rsid w:val="00091FE3"/>
    <w:rsid w:val="000A5555"/>
    <w:rsid w:val="000C2615"/>
    <w:rsid w:val="000C4C5F"/>
    <w:rsid w:val="000C6C4D"/>
    <w:rsid w:val="000D6D71"/>
    <w:rsid w:val="000E14E0"/>
    <w:rsid w:val="000E2267"/>
    <w:rsid w:val="000E6F63"/>
    <w:rsid w:val="000F5528"/>
    <w:rsid w:val="000F57D8"/>
    <w:rsid w:val="000F653B"/>
    <w:rsid w:val="000F6C55"/>
    <w:rsid w:val="000F7F2F"/>
    <w:rsid w:val="00103775"/>
    <w:rsid w:val="00103932"/>
    <w:rsid w:val="00131AAD"/>
    <w:rsid w:val="00144DD5"/>
    <w:rsid w:val="00146543"/>
    <w:rsid w:val="00150AA0"/>
    <w:rsid w:val="00154366"/>
    <w:rsid w:val="00161E17"/>
    <w:rsid w:val="00164F71"/>
    <w:rsid w:val="00165671"/>
    <w:rsid w:val="00174C57"/>
    <w:rsid w:val="00176AA7"/>
    <w:rsid w:val="00187342"/>
    <w:rsid w:val="00195430"/>
    <w:rsid w:val="001A4E20"/>
    <w:rsid w:val="001A7DF5"/>
    <w:rsid w:val="001D0780"/>
    <w:rsid w:val="001D0F53"/>
    <w:rsid w:val="001D25DF"/>
    <w:rsid w:val="001D3B84"/>
    <w:rsid w:val="001D743F"/>
    <w:rsid w:val="001E219D"/>
    <w:rsid w:val="001E36D5"/>
    <w:rsid w:val="001E3D60"/>
    <w:rsid w:val="001E6469"/>
    <w:rsid w:val="001F089F"/>
    <w:rsid w:val="001F4F90"/>
    <w:rsid w:val="001F5396"/>
    <w:rsid w:val="002015EB"/>
    <w:rsid w:val="0020220B"/>
    <w:rsid w:val="00214A8F"/>
    <w:rsid w:val="002234D0"/>
    <w:rsid w:val="002279B0"/>
    <w:rsid w:val="002331F1"/>
    <w:rsid w:val="00233C46"/>
    <w:rsid w:val="00240F2D"/>
    <w:rsid w:val="00242E2B"/>
    <w:rsid w:val="00243E1C"/>
    <w:rsid w:val="00243EDE"/>
    <w:rsid w:val="00246F5E"/>
    <w:rsid w:val="002508FB"/>
    <w:rsid w:val="0025097F"/>
    <w:rsid w:val="00253838"/>
    <w:rsid w:val="0025714A"/>
    <w:rsid w:val="0025765A"/>
    <w:rsid w:val="00260855"/>
    <w:rsid w:val="002709E6"/>
    <w:rsid w:val="00275B8F"/>
    <w:rsid w:val="002909C8"/>
    <w:rsid w:val="0029115D"/>
    <w:rsid w:val="00292C09"/>
    <w:rsid w:val="00295B7A"/>
    <w:rsid w:val="002A041B"/>
    <w:rsid w:val="002A2D0C"/>
    <w:rsid w:val="002A7CEE"/>
    <w:rsid w:val="002B4AFC"/>
    <w:rsid w:val="002C2D14"/>
    <w:rsid w:val="002C4809"/>
    <w:rsid w:val="002D0C17"/>
    <w:rsid w:val="002D207D"/>
    <w:rsid w:val="002D6295"/>
    <w:rsid w:val="002E2381"/>
    <w:rsid w:val="002E2487"/>
    <w:rsid w:val="002E3591"/>
    <w:rsid w:val="002E48EF"/>
    <w:rsid w:val="002E4BC4"/>
    <w:rsid w:val="002E7BF6"/>
    <w:rsid w:val="002F36A5"/>
    <w:rsid w:val="002F51FE"/>
    <w:rsid w:val="002F792D"/>
    <w:rsid w:val="00300469"/>
    <w:rsid w:val="00301037"/>
    <w:rsid w:val="00301A51"/>
    <w:rsid w:val="00302F20"/>
    <w:rsid w:val="00303C10"/>
    <w:rsid w:val="003119CC"/>
    <w:rsid w:val="00315BEA"/>
    <w:rsid w:val="00321DD5"/>
    <w:rsid w:val="003239D1"/>
    <w:rsid w:val="003251D0"/>
    <w:rsid w:val="00326C08"/>
    <w:rsid w:val="00330F92"/>
    <w:rsid w:val="00332AD3"/>
    <w:rsid w:val="00333CEF"/>
    <w:rsid w:val="003408F2"/>
    <w:rsid w:val="0034761C"/>
    <w:rsid w:val="00356A42"/>
    <w:rsid w:val="003629B7"/>
    <w:rsid w:val="0036512A"/>
    <w:rsid w:val="0037317A"/>
    <w:rsid w:val="00375B55"/>
    <w:rsid w:val="00377092"/>
    <w:rsid w:val="0037739F"/>
    <w:rsid w:val="00380108"/>
    <w:rsid w:val="0038043E"/>
    <w:rsid w:val="00380FD1"/>
    <w:rsid w:val="00381CB3"/>
    <w:rsid w:val="00384175"/>
    <w:rsid w:val="00384AA2"/>
    <w:rsid w:val="00385975"/>
    <w:rsid w:val="00393837"/>
    <w:rsid w:val="00397888"/>
    <w:rsid w:val="003A6C24"/>
    <w:rsid w:val="003C070D"/>
    <w:rsid w:val="003C10C5"/>
    <w:rsid w:val="003C6D65"/>
    <w:rsid w:val="003D57FC"/>
    <w:rsid w:val="003D5AD3"/>
    <w:rsid w:val="003F0325"/>
    <w:rsid w:val="003F2EC0"/>
    <w:rsid w:val="003F47E1"/>
    <w:rsid w:val="0041071C"/>
    <w:rsid w:val="00410E69"/>
    <w:rsid w:val="0041205E"/>
    <w:rsid w:val="0041308D"/>
    <w:rsid w:val="004163F7"/>
    <w:rsid w:val="00416A9C"/>
    <w:rsid w:val="00422565"/>
    <w:rsid w:val="00423F51"/>
    <w:rsid w:val="0043274E"/>
    <w:rsid w:val="00441DE0"/>
    <w:rsid w:val="00442EB4"/>
    <w:rsid w:val="00446805"/>
    <w:rsid w:val="00450ABD"/>
    <w:rsid w:val="00454BD8"/>
    <w:rsid w:val="00456C24"/>
    <w:rsid w:val="00457A1C"/>
    <w:rsid w:val="00465A6B"/>
    <w:rsid w:val="00467D1F"/>
    <w:rsid w:val="004714F2"/>
    <w:rsid w:val="00472822"/>
    <w:rsid w:val="00474B4C"/>
    <w:rsid w:val="00476812"/>
    <w:rsid w:val="0048057C"/>
    <w:rsid w:val="004828F0"/>
    <w:rsid w:val="00484F8B"/>
    <w:rsid w:val="00487162"/>
    <w:rsid w:val="00487F2B"/>
    <w:rsid w:val="00493F87"/>
    <w:rsid w:val="004956D3"/>
    <w:rsid w:val="0049591E"/>
    <w:rsid w:val="0049701C"/>
    <w:rsid w:val="004B0424"/>
    <w:rsid w:val="004B5462"/>
    <w:rsid w:val="004B54C8"/>
    <w:rsid w:val="004B5888"/>
    <w:rsid w:val="004B7CE2"/>
    <w:rsid w:val="004C60B7"/>
    <w:rsid w:val="004C6169"/>
    <w:rsid w:val="004C75E4"/>
    <w:rsid w:val="004D0507"/>
    <w:rsid w:val="004D116F"/>
    <w:rsid w:val="004D20F6"/>
    <w:rsid w:val="004D3D61"/>
    <w:rsid w:val="004D5505"/>
    <w:rsid w:val="004E1754"/>
    <w:rsid w:val="004E6DE5"/>
    <w:rsid w:val="004F54CA"/>
    <w:rsid w:val="004F55DF"/>
    <w:rsid w:val="004F7FB4"/>
    <w:rsid w:val="00501E0E"/>
    <w:rsid w:val="00506532"/>
    <w:rsid w:val="00507EBD"/>
    <w:rsid w:val="00512202"/>
    <w:rsid w:val="00512841"/>
    <w:rsid w:val="00515930"/>
    <w:rsid w:val="00516A2B"/>
    <w:rsid w:val="005215EF"/>
    <w:rsid w:val="00522084"/>
    <w:rsid w:val="005234B3"/>
    <w:rsid w:val="0053192D"/>
    <w:rsid w:val="00540075"/>
    <w:rsid w:val="00546854"/>
    <w:rsid w:val="005577CB"/>
    <w:rsid w:val="0056013F"/>
    <w:rsid w:val="00562147"/>
    <w:rsid w:val="00562224"/>
    <w:rsid w:val="005632E1"/>
    <w:rsid w:val="005730D9"/>
    <w:rsid w:val="00573F36"/>
    <w:rsid w:val="00576790"/>
    <w:rsid w:val="0057715F"/>
    <w:rsid w:val="00577E6E"/>
    <w:rsid w:val="005804A4"/>
    <w:rsid w:val="00580AEC"/>
    <w:rsid w:val="005829CF"/>
    <w:rsid w:val="00582FD5"/>
    <w:rsid w:val="0058389B"/>
    <w:rsid w:val="00594AEC"/>
    <w:rsid w:val="0059562C"/>
    <w:rsid w:val="005A298D"/>
    <w:rsid w:val="005A396D"/>
    <w:rsid w:val="005A5134"/>
    <w:rsid w:val="005B0912"/>
    <w:rsid w:val="005B22D6"/>
    <w:rsid w:val="005B55B8"/>
    <w:rsid w:val="005C3952"/>
    <w:rsid w:val="005C7C1A"/>
    <w:rsid w:val="005D2344"/>
    <w:rsid w:val="005D4418"/>
    <w:rsid w:val="005D58B5"/>
    <w:rsid w:val="005E1C08"/>
    <w:rsid w:val="005E6DA9"/>
    <w:rsid w:val="005E6FF5"/>
    <w:rsid w:val="005F1151"/>
    <w:rsid w:val="005F346C"/>
    <w:rsid w:val="00600EA7"/>
    <w:rsid w:val="006043CF"/>
    <w:rsid w:val="006069BB"/>
    <w:rsid w:val="00606C7A"/>
    <w:rsid w:val="00606E93"/>
    <w:rsid w:val="006213F4"/>
    <w:rsid w:val="00634685"/>
    <w:rsid w:val="00636CAB"/>
    <w:rsid w:val="00641777"/>
    <w:rsid w:val="00647179"/>
    <w:rsid w:val="00647331"/>
    <w:rsid w:val="00652E34"/>
    <w:rsid w:val="00653C8D"/>
    <w:rsid w:val="00653D49"/>
    <w:rsid w:val="0065440A"/>
    <w:rsid w:val="00654520"/>
    <w:rsid w:val="006576AD"/>
    <w:rsid w:val="0066630F"/>
    <w:rsid w:val="0067078D"/>
    <w:rsid w:val="00670A9A"/>
    <w:rsid w:val="006728D3"/>
    <w:rsid w:val="006769A2"/>
    <w:rsid w:val="006817EA"/>
    <w:rsid w:val="00681FF2"/>
    <w:rsid w:val="00683B14"/>
    <w:rsid w:val="0068573A"/>
    <w:rsid w:val="006875F2"/>
    <w:rsid w:val="0069373B"/>
    <w:rsid w:val="00694ECD"/>
    <w:rsid w:val="006A0D81"/>
    <w:rsid w:val="006A2858"/>
    <w:rsid w:val="006A652B"/>
    <w:rsid w:val="006A6B3B"/>
    <w:rsid w:val="006B0C5F"/>
    <w:rsid w:val="006C7497"/>
    <w:rsid w:val="006D0EB3"/>
    <w:rsid w:val="006D21A5"/>
    <w:rsid w:val="006D2414"/>
    <w:rsid w:val="006D3AE6"/>
    <w:rsid w:val="006D4D44"/>
    <w:rsid w:val="006D5699"/>
    <w:rsid w:val="006D6EAE"/>
    <w:rsid w:val="006D7448"/>
    <w:rsid w:val="006F2693"/>
    <w:rsid w:val="006F4DA9"/>
    <w:rsid w:val="006F5993"/>
    <w:rsid w:val="006F60CE"/>
    <w:rsid w:val="006F76D1"/>
    <w:rsid w:val="007030FB"/>
    <w:rsid w:val="00706F62"/>
    <w:rsid w:val="0071153D"/>
    <w:rsid w:val="00714502"/>
    <w:rsid w:val="007172D7"/>
    <w:rsid w:val="007229F0"/>
    <w:rsid w:val="0072668C"/>
    <w:rsid w:val="007274DA"/>
    <w:rsid w:val="00731A2E"/>
    <w:rsid w:val="0073286B"/>
    <w:rsid w:val="00734B5E"/>
    <w:rsid w:val="00735C78"/>
    <w:rsid w:val="00741392"/>
    <w:rsid w:val="00741DC3"/>
    <w:rsid w:val="00751B87"/>
    <w:rsid w:val="007638F7"/>
    <w:rsid w:val="00772954"/>
    <w:rsid w:val="00772A09"/>
    <w:rsid w:val="007758B0"/>
    <w:rsid w:val="007863E2"/>
    <w:rsid w:val="00787CD3"/>
    <w:rsid w:val="00791CCD"/>
    <w:rsid w:val="00792179"/>
    <w:rsid w:val="007A1CB3"/>
    <w:rsid w:val="007A7479"/>
    <w:rsid w:val="007A7ADF"/>
    <w:rsid w:val="007B341F"/>
    <w:rsid w:val="007B3A53"/>
    <w:rsid w:val="007B65B9"/>
    <w:rsid w:val="007C1C49"/>
    <w:rsid w:val="007C2BDA"/>
    <w:rsid w:val="007D6F31"/>
    <w:rsid w:val="007E370B"/>
    <w:rsid w:val="007E3B85"/>
    <w:rsid w:val="007E6910"/>
    <w:rsid w:val="007E77EA"/>
    <w:rsid w:val="007E7A0A"/>
    <w:rsid w:val="007F0BC0"/>
    <w:rsid w:val="007F3993"/>
    <w:rsid w:val="00804480"/>
    <w:rsid w:val="00813306"/>
    <w:rsid w:val="008146F9"/>
    <w:rsid w:val="00815B98"/>
    <w:rsid w:val="00817A59"/>
    <w:rsid w:val="008262A2"/>
    <w:rsid w:val="008306FA"/>
    <w:rsid w:val="00833044"/>
    <w:rsid w:val="0084605D"/>
    <w:rsid w:val="008461F6"/>
    <w:rsid w:val="0085041A"/>
    <w:rsid w:val="00854057"/>
    <w:rsid w:val="00866AE1"/>
    <w:rsid w:val="00871DAF"/>
    <w:rsid w:val="00872E1F"/>
    <w:rsid w:val="00880ECA"/>
    <w:rsid w:val="008822A8"/>
    <w:rsid w:val="00882988"/>
    <w:rsid w:val="00884CFA"/>
    <w:rsid w:val="00894932"/>
    <w:rsid w:val="00896563"/>
    <w:rsid w:val="008A1CAA"/>
    <w:rsid w:val="008A3E20"/>
    <w:rsid w:val="008A44FF"/>
    <w:rsid w:val="008A718B"/>
    <w:rsid w:val="008A7E72"/>
    <w:rsid w:val="008B0B50"/>
    <w:rsid w:val="008C1F66"/>
    <w:rsid w:val="008C2559"/>
    <w:rsid w:val="008C6B0F"/>
    <w:rsid w:val="008C72DF"/>
    <w:rsid w:val="008C7EB3"/>
    <w:rsid w:val="008D32C1"/>
    <w:rsid w:val="008D34A4"/>
    <w:rsid w:val="008D4384"/>
    <w:rsid w:val="008D5DFD"/>
    <w:rsid w:val="008D63C2"/>
    <w:rsid w:val="008D679C"/>
    <w:rsid w:val="008D767D"/>
    <w:rsid w:val="008E2940"/>
    <w:rsid w:val="008E6EE8"/>
    <w:rsid w:val="008F3379"/>
    <w:rsid w:val="008F45CA"/>
    <w:rsid w:val="008F46A0"/>
    <w:rsid w:val="00903DFE"/>
    <w:rsid w:val="00910186"/>
    <w:rsid w:val="00911776"/>
    <w:rsid w:val="00912613"/>
    <w:rsid w:val="00914B25"/>
    <w:rsid w:val="00921CC0"/>
    <w:rsid w:val="009404D1"/>
    <w:rsid w:val="0094428F"/>
    <w:rsid w:val="00952411"/>
    <w:rsid w:val="00956B22"/>
    <w:rsid w:val="00956D1F"/>
    <w:rsid w:val="00961102"/>
    <w:rsid w:val="00963588"/>
    <w:rsid w:val="00963B44"/>
    <w:rsid w:val="00975055"/>
    <w:rsid w:val="009817D5"/>
    <w:rsid w:val="00990C85"/>
    <w:rsid w:val="009917FE"/>
    <w:rsid w:val="00992EDB"/>
    <w:rsid w:val="009930AF"/>
    <w:rsid w:val="0099319E"/>
    <w:rsid w:val="009A2791"/>
    <w:rsid w:val="009A48D3"/>
    <w:rsid w:val="009A4C85"/>
    <w:rsid w:val="009B12A4"/>
    <w:rsid w:val="009B2828"/>
    <w:rsid w:val="009B4087"/>
    <w:rsid w:val="009D29B9"/>
    <w:rsid w:val="009E1FD8"/>
    <w:rsid w:val="009E2D70"/>
    <w:rsid w:val="009E64A9"/>
    <w:rsid w:val="009F4BED"/>
    <w:rsid w:val="00A00949"/>
    <w:rsid w:val="00A06BB5"/>
    <w:rsid w:val="00A07DF1"/>
    <w:rsid w:val="00A10216"/>
    <w:rsid w:val="00A14A7C"/>
    <w:rsid w:val="00A31007"/>
    <w:rsid w:val="00A32A1F"/>
    <w:rsid w:val="00A43013"/>
    <w:rsid w:val="00A568D9"/>
    <w:rsid w:val="00A61AB2"/>
    <w:rsid w:val="00A64B08"/>
    <w:rsid w:val="00A76D99"/>
    <w:rsid w:val="00A77E13"/>
    <w:rsid w:val="00A81726"/>
    <w:rsid w:val="00A867DC"/>
    <w:rsid w:val="00A879AC"/>
    <w:rsid w:val="00A94908"/>
    <w:rsid w:val="00A97668"/>
    <w:rsid w:val="00AA0724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C3E57"/>
    <w:rsid w:val="00AC4965"/>
    <w:rsid w:val="00AC7EBE"/>
    <w:rsid w:val="00AD3272"/>
    <w:rsid w:val="00AD376E"/>
    <w:rsid w:val="00AD4291"/>
    <w:rsid w:val="00AD700A"/>
    <w:rsid w:val="00AD7A76"/>
    <w:rsid w:val="00AE68E4"/>
    <w:rsid w:val="00AE78F9"/>
    <w:rsid w:val="00B04138"/>
    <w:rsid w:val="00B047CD"/>
    <w:rsid w:val="00B1385D"/>
    <w:rsid w:val="00B14084"/>
    <w:rsid w:val="00B20098"/>
    <w:rsid w:val="00B207BA"/>
    <w:rsid w:val="00B217AA"/>
    <w:rsid w:val="00B24D9A"/>
    <w:rsid w:val="00B25C25"/>
    <w:rsid w:val="00B25F5B"/>
    <w:rsid w:val="00B332C9"/>
    <w:rsid w:val="00B34FB1"/>
    <w:rsid w:val="00B3558A"/>
    <w:rsid w:val="00B35948"/>
    <w:rsid w:val="00B47A80"/>
    <w:rsid w:val="00B52822"/>
    <w:rsid w:val="00B53786"/>
    <w:rsid w:val="00B5488B"/>
    <w:rsid w:val="00B57A64"/>
    <w:rsid w:val="00B630E5"/>
    <w:rsid w:val="00B64321"/>
    <w:rsid w:val="00B651B8"/>
    <w:rsid w:val="00B84D70"/>
    <w:rsid w:val="00B861BE"/>
    <w:rsid w:val="00B96A86"/>
    <w:rsid w:val="00B9732D"/>
    <w:rsid w:val="00B975C8"/>
    <w:rsid w:val="00BA61C1"/>
    <w:rsid w:val="00BA70EC"/>
    <w:rsid w:val="00BB242F"/>
    <w:rsid w:val="00BB3BC4"/>
    <w:rsid w:val="00BB7784"/>
    <w:rsid w:val="00BC3EAB"/>
    <w:rsid w:val="00BD2A5B"/>
    <w:rsid w:val="00BE5238"/>
    <w:rsid w:val="00BE5251"/>
    <w:rsid w:val="00BF0381"/>
    <w:rsid w:val="00BF12B5"/>
    <w:rsid w:val="00BF155C"/>
    <w:rsid w:val="00BF40F9"/>
    <w:rsid w:val="00BF6168"/>
    <w:rsid w:val="00C00AF7"/>
    <w:rsid w:val="00C00D64"/>
    <w:rsid w:val="00C00FE3"/>
    <w:rsid w:val="00C017DA"/>
    <w:rsid w:val="00C02778"/>
    <w:rsid w:val="00C03C37"/>
    <w:rsid w:val="00C1461E"/>
    <w:rsid w:val="00C2210B"/>
    <w:rsid w:val="00C2475D"/>
    <w:rsid w:val="00C26359"/>
    <w:rsid w:val="00C315B5"/>
    <w:rsid w:val="00C3196B"/>
    <w:rsid w:val="00C32639"/>
    <w:rsid w:val="00C34485"/>
    <w:rsid w:val="00C41668"/>
    <w:rsid w:val="00C41E19"/>
    <w:rsid w:val="00C46D2C"/>
    <w:rsid w:val="00C50930"/>
    <w:rsid w:val="00C5306D"/>
    <w:rsid w:val="00C550C4"/>
    <w:rsid w:val="00C63634"/>
    <w:rsid w:val="00C663CC"/>
    <w:rsid w:val="00C67B7C"/>
    <w:rsid w:val="00C706A1"/>
    <w:rsid w:val="00C71DA4"/>
    <w:rsid w:val="00C75254"/>
    <w:rsid w:val="00C75FE0"/>
    <w:rsid w:val="00C765D1"/>
    <w:rsid w:val="00C766DB"/>
    <w:rsid w:val="00C85C67"/>
    <w:rsid w:val="00C872CE"/>
    <w:rsid w:val="00C93E9A"/>
    <w:rsid w:val="00C96A44"/>
    <w:rsid w:val="00CA7244"/>
    <w:rsid w:val="00CA7F3A"/>
    <w:rsid w:val="00CC013E"/>
    <w:rsid w:val="00CC3B86"/>
    <w:rsid w:val="00CC417D"/>
    <w:rsid w:val="00CD014E"/>
    <w:rsid w:val="00CD225E"/>
    <w:rsid w:val="00CD2D2A"/>
    <w:rsid w:val="00CD3656"/>
    <w:rsid w:val="00CD6028"/>
    <w:rsid w:val="00CE003C"/>
    <w:rsid w:val="00CE25F8"/>
    <w:rsid w:val="00CE3C7F"/>
    <w:rsid w:val="00CE5532"/>
    <w:rsid w:val="00CF2784"/>
    <w:rsid w:val="00CF2AA5"/>
    <w:rsid w:val="00CF7D1A"/>
    <w:rsid w:val="00D00DCD"/>
    <w:rsid w:val="00D021FF"/>
    <w:rsid w:val="00D02CFA"/>
    <w:rsid w:val="00D04717"/>
    <w:rsid w:val="00D066BA"/>
    <w:rsid w:val="00D130D5"/>
    <w:rsid w:val="00D20F14"/>
    <w:rsid w:val="00D27D23"/>
    <w:rsid w:val="00D335C5"/>
    <w:rsid w:val="00D35412"/>
    <w:rsid w:val="00D35DF6"/>
    <w:rsid w:val="00D37487"/>
    <w:rsid w:val="00D406D3"/>
    <w:rsid w:val="00D427E8"/>
    <w:rsid w:val="00D53A56"/>
    <w:rsid w:val="00D55922"/>
    <w:rsid w:val="00D57654"/>
    <w:rsid w:val="00D62238"/>
    <w:rsid w:val="00D71464"/>
    <w:rsid w:val="00D73D41"/>
    <w:rsid w:val="00D747FF"/>
    <w:rsid w:val="00D7595D"/>
    <w:rsid w:val="00D772B7"/>
    <w:rsid w:val="00D82009"/>
    <w:rsid w:val="00D90EF9"/>
    <w:rsid w:val="00DA249D"/>
    <w:rsid w:val="00DA2FD0"/>
    <w:rsid w:val="00DA399A"/>
    <w:rsid w:val="00DA50D7"/>
    <w:rsid w:val="00DB02DE"/>
    <w:rsid w:val="00DB1EC3"/>
    <w:rsid w:val="00DD5079"/>
    <w:rsid w:val="00DD5D0A"/>
    <w:rsid w:val="00DE0371"/>
    <w:rsid w:val="00DE2602"/>
    <w:rsid w:val="00DE5718"/>
    <w:rsid w:val="00DF0645"/>
    <w:rsid w:val="00DF23A0"/>
    <w:rsid w:val="00DF5645"/>
    <w:rsid w:val="00E050E7"/>
    <w:rsid w:val="00E0761D"/>
    <w:rsid w:val="00E100A0"/>
    <w:rsid w:val="00E116CE"/>
    <w:rsid w:val="00E14378"/>
    <w:rsid w:val="00E16464"/>
    <w:rsid w:val="00E21A14"/>
    <w:rsid w:val="00E30D8F"/>
    <w:rsid w:val="00E3350A"/>
    <w:rsid w:val="00E3797D"/>
    <w:rsid w:val="00E43293"/>
    <w:rsid w:val="00E4426F"/>
    <w:rsid w:val="00E4635A"/>
    <w:rsid w:val="00E475E4"/>
    <w:rsid w:val="00E503BC"/>
    <w:rsid w:val="00E57316"/>
    <w:rsid w:val="00E61B1E"/>
    <w:rsid w:val="00E64045"/>
    <w:rsid w:val="00E64A9F"/>
    <w:rsid w:val="00E75FBA"/>
    <w:rsid w:val="00E76372"/>
    <w:rsid w:val="00E8251D"/>
    <w:rsid w:val="00E93123"/>
    <w:rsid w:val="00E94903"/>
    <w:rsid w:val="00EA31B6"/>
    <w:rsid w:val="00EB087E"/>
    <w:rsid w:val="00EB1780"/>
    <w:rsid w:val="00EC56E1"/>
    <w:rsid w:val="00ED010F"/>
    <w:rsid w:val="00ED0820"/>
    <w:rsid w:val="00ED4150"/>
    <w:rsid w:val="00ED6129"/>
    <w:rsid w:val="00EE3B78"/>
    <w:rsid w:val="00EF061D"/>
    <w:rsid w:val="00EF122B"/>
    <w:rsid w:val="00EF415A"/>
    <w:rsid w:val="00F005BC"/>
    <w:rsid w:val="00F00A42"/>
    <w:rsid w:val="00F011A4"/>
    <w:rsid w:val="00F02C8F"/>
    <w:rsid w:val="00F05540"/>
    <w:rsid w:val="00F07441"/>
    <w:rsid w:val="00F10267"/>
    <w:rsid w:val="00F23B92"/>
    <w:rsid w:val="00F3027D"/>
    <w:rsid w:val="00F30C8D"/>
    <w:rsid w:val="00F46D30"/>
    <w:rsid w:val="00F5031B"/>
    <w:rsid w:val="00F51CF3"/>
    <w:rsid w:val="00F52790"/>
    <w:rsid w:val="00F630E0"/>
    <w:rsid w:val="00F65B66"/>
    <w:rsid w:val="00F67D61"/>
    <w:rsid w:val="00F70ACC"/>
    <w:rsid w:val="00F71542"/>
    <w:rsid w:val="00F7400F"/>
    <w:rsid w:val="00F8355F"/>
    <w:rsid w:val="00F856D7"/>
    <w:rsid w:val="00F85C53"/>
    <w:rsid w:val="00F87188"/>
    <w:rsid w:val="00F91725"/>
    <w:rsid w:val="00F929FB"/>
    <w:rsid w:val="00FA3A2B"/>
    <w:rsid w:val="00FB149C"/>
    <w:rsid w:val="00FB450D"/>
    <w:rsid w:val="00FB4C00"/>
    <w:rsid w:val="00FC5374"/>
    <w:rsid w:val="00FD60D6"/>
    <w:rsid w:val="00FD666E"/>
    <w:rsid w:val="00FD7955"/>
    <w:rsid w:val="00FE0C98"/>
    <w:rsid w:val="00FE6141"/>
    <w:rsid w:val="00FF2D85"/>
    <w:rsid w:val="00FF308B"/>
    <w:rsid w:val="00FF3FB9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9290F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AC496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C496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C496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C496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C496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C496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C496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C496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C496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C496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C496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en-GB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TBDistrbMarkers">
    <w:name w:val="TBDistrbMarkers"/>
    <w:basedOn w:val="TBNormalTechnicalBlock"/>
    <w:qFormat/>
    <w:rsid w:val="00AC4965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1DC13E-84E3-476E-90A1-04DDBABDC2E1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881FB84-11B1-42A4-9779-93E4E8E13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75F7A2-0910-4C67-B3B2-837D18F35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32</TotalTime>
  <Pages>8</Pages>
  <Words>1131</Words>
  <Characters>6673</Characters>
  <Application>Microsoft Office Word</Application>
  <DocSecurity>0</DocSecurity>
  <Lines>351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ADE Alrun</cp:lastModifiedBy>
  <cp:revision>8</cp:revision>
  <cp:lastPrinted>2026-05-27T10:22:00Z</cp:lastPrinted>
  <dcterms:created xsi:type="dcterms:W3CDTF">2026-06-10T13:12:00Z</dcterms:created>
  <dcterms:modified xsi:type="dcterms:W3CDTF">2026-06-11T07:59:00Z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4178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0x010100BA35A70D7A9DA44587CF3FC6B64A4D5A</vt:lpwstr>
  </property>
</Properties>
</file>