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media/image2.bin" ContentType="image/png"/>
  <Override PartName="/word/media/image3.bin" ContentType="image/png"/>
  <Override PartName="/word/media/image6.bin" ContentType="image/png"/>
  <Override PartName="/word/media/image7.bin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ro-RO" w:bidi="ro-RO"/>
        </w:rPr>
        <w:alias w:val="TechnicalBlock"/>
        <w:tag w:val="LCK:TechnicalBlock"/>
        <w:id w:val="648950331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B6016D" w:rsidRPr="0056157B" w14:paraId="17258220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71A9B8DA" w14:textId="4958ECFD" w:rsidR="00B6016D" w:rsidRPr="0056157B" w:rsidRDefault="00B6016D" w:rsidP="00634DC7">
                <w:pPr>
                  <w:pStyle w:val="TBNormalTechnicalBlock"/>
                </w:pPr>
              </w:p>
            </w:tc>
          </w:tr>
          <w:tr w:rsidR="00B6016D" w:rsidRPr="0056157B" w14:paraId="521DFCED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14FDD414" w14:textId="77777777" w:rsidR="00B6016D" w:rsidRPr="0056157B" w:rsidRDefault="00B6016D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20D5D124" wp14:editId="45C5239A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68BDBD8F" w14:textId="77777777" w:rsidR="00B6016D" w:rsidRPr="0056157B" w:rsidRDefault="00B6016D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B6016D" w:rsidRPr="00B84B6D" w14:paraId="4842EAD0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37CF21A" w14:textId="77777777" w:rsidR="00B6016D" w:rsidRPr="0056157B" w:rsidRDefault="00B6016D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4B60BFC3" w14:textId="77777777" w:rsidR="00B6016D" w:rsidRPr="0056157B" w:rsidRDefault="00B6016D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59A98064" w14:textId="77777777" w:rsidR="00B6016D" w:rsidRPr="0056157B" w:rsidRDefault="00B6016D" w:rsidP="00233A0E">
                <w:pPr>
                  <w:pStyle w:val="TBNormalTechnicalBlock"/>
                  <w:rPr>
                    <w:b/>
                  </w:rPr>
                </w:pPr>
              </w:p>
              <w:p w14:paraId="56AF7363" w14:textId="77777777" w:rsidR="00B6016D" w:rsidRDefault="00B6016D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24 iunie 2026</w:t>
                </w:r>
              </w:p>
              <w:p w14:paraId="23EA8EDC" w14:textId="77777777" w:rsidR="00B6016D" w:rsidRPr="0019440B" w:rsidRDefault="00B6016D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787744FE" w14:textId="77777777" w:rsidR="00B6016D" w:rsidRPr="0019440B" w:rsidRDefault="00B6016D" w:rsidP="00233A0E">
                <w:pPr>
                  <w:pStyle w:val="TBNormalTechnicalBlock"/>
                </w:pPr>
              </w:p>
              <w:p w14:paraId="129EB186" w14:textId="77777777" w:rsidR="00B6016D" w:rsidRDefault="00B6016D" w:rsidP="00233A0E">
                <w:pPr>
                  <w:pStyle w:val="TBNormalTechnicalBlock"/>
                </w:pPr>
                <w:r>
                  <w:t>10870</w:t>
                </w:r>
                <w:r w:rsidRPr="0056157B">
                  <w:t>/</w:t>
                </w:r>
                <w:r>
                  <w:t>26</w:t>
                </w:r>
              </w:p>
              <w:p w14:paraId="6D0D0EDC" w14:textId="77777777" w:rsidR="00B6016D" w:rsidRDefault="00B6016D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42</w:t>
                </w:r>
              </w:p>
              <w:p w14:paraId="28FFFC11" w14:textId="77777777" w:rsidR="00B6016D" w:rsidRDefault="00B6016D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ENV 790</w:t>
                </w:r>
              </w:p>
              <w:p w14:paraId="7F75F29C" w14:textId="77777777" w:rsidR="00B6016D" w:rsidRDefault="00B6016D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CLIMA 343</w:t>
                </w:r>
              </w:p>
              <w:p w14:paraId="6AE95417" w14:textId="77777777" w:rsidR="00B6016D" w:rsidRPr="007C5B64" w:rsidRDefault="00B6016D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144BD54B" w14:textId="77777777" w:rsidR="00B6016D" w:rsidRPr="009E0BE9" w:rsidRDefault="00B6016D" w:rsidP="00CD4D38">
                <w:pPr>
                  <w:pStyle w:val="TBDistrbMarkers"/>
                </w:pPr>
                <w:r>
                  <w:t>PARLNAT</w:t>
                </w:r>
              </w:p>
              <w:p w14:paraId="3C42571E" w14:textId="77777777" w:rsidR="00B6016D" w:rsidRPr="009E0BE9" w:rsidRDefault="00B6016D" w:rsidP="00233A0E">
                <w:pPr>
                  <w:pStyle w:val="TBNormalTechnicalBlock"/>
                </w:pPr>
              </w:p>
              <w:p w14:paraId="5814EE91" w14:textId="77777777" w:rsidR="00B6016D" w:rsidRPr="009E0BE9" w:rsidRDefault="00B6016D" w:rsidP="00233A0E">
                <w:pPr>
                  <w:pStyle w:val="TBNormalTechnicalBlock"/>
                </w:pPr>
              </w:p>
              <w:p w14:paraId="36111442" w14:textId="77777777" w:rsidR="00B6016D" w:rsidRPr="009E0BE9" w:rsidRDefault="00B6016D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B6016D" w:rsidRPr="00ED0749" w14:paraId="5C819B0B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4A37084D" w14:textId="77777777" w:rsidR="00B6016D" w:rsidRPr="00ED0749" w:rsidRDefault="00B6016D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3C464A8A" w14:textId="77777777" w:rsidR="00B6016D" w:rsidRPr="00ED0749" w:rsidRDefault="00B6016D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6FA65E6E" w14:textId="77777777" w:rsidR="00B6016D" w:rsidRPr="00ED0749" w:rsidRDefault="00B6016D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7325E336" w14:textId="77777777" w:rsidR="00B6016D" w:rsidRPr="00ED0749" w:rsidRDefault="00B6016D" w:rsidP="00DF1147">
          <w:pPr>
            <w:pStyle w:val="TBEntRefer"/>
            <w:rPr>
              <w:sz w:val="2"/>
              <w:szCs w:val="2"/>
            </w:rPr>
          </w:pPr>
        </w:p>
        <w:p w14:paraId="0F8A963E" w14:textId="77777777" w:rsidR="00B6016D" w:rsidRPr="00DD01AC" w:rsidRDefault="00B6016D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B6016D" w:rsidRPr="00133225" w14:paraId="22FE6CAD" w14:textId="77777777" w:rsidTr="001E5BC3">
            <w:trPr>
              <w:jc w:val="center"/>
            </w:trPr>
            <w:tc>
              <w:tcPr>
                <w:tcW w:w="9645" w:type="dxa"/>
              </w:tcPr>
              <w:p w14:paraId="52B2734F" w14:textId="77777777" w:rsidR="00B6016D" w:rsidRPr="00C4351E" w:rsidRDefault="00B6016D" w:rsidP="00C728BF">
                <w:pPr>
                  <w:pStyle w:val="TBHeadingTable"/>
                </w:pPr>
                <w:r>
                  <w:t>ORDINE DE ZI PROVIZORIE</w:t>
                </w:r>
              </w:p>
            </w:tc>
          </w:tr>
          <w:tr w:rsidR="00B6016D" w:rsidRPr="007D53AD" w14:paraId="19F55015" w14:textId="77777777" w:rsidTr="001E5BC3">
            <w:trPr>
              <w:jc w:val="center"/>
            </w:trPr>
            <w:tc>
              <w:tcPr>
                <w:tcW w:w="9645" w:type="dxa"/>
              </w:tcPr>
              <w:p w14:paraId="159BED8F" w14:textId="77777777" w:rsidR="00B6016D" w:rsidRPr="007D53AD" w:rsidRDefault="00B6016D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(Mediu)</w:t>
                </w:r>
              </w:p>
            </w:tc>
          </w:tr>
          <w:tr w:rsidR="00B6016D" w:rsidRPr="007D53AD" w14:paraId="79526FDB" w14:textId="77777777" w:rsidTr="001E5BC3">
            <w:trPr>
              <w:jc w:val="center"/>
            </w:trPr>
            <w:tc>
              <w:tcPr>
                <w:tcW w:w="9645" w:type="dxa"/>
              </w:tcPr>
              <w:p w14:paraId="730DF3E4" w14:textId="77777777" w:rsidR="00B6016D" w:rsidRPr="006368AC" w:rsidRDefault="00B6016D" w:rsidP="006368AC">
                <w:pPr>
                  <w:pStyle w:val="TBTableText"/>
                </w:pPr>
                <w:r>
                  <w:t>ECCL, Luxemburg</w:t>
                </w:r>
              </w:p>
            </w:tc>
          </w:tr>
          <w:tr w:rsidR="00B6016D" w:rsidRPr="007D53AD" w14:paraId="33C3BE25" w14:textId="77777777" w:rsidTr="001E5BC3">
            <w:trPr>
              <w:jc w:val="center"/>
            </w:trPr>
            <w:tc>
              <w:tcPr>
                <w:tcW w:w="9645" w:type="dxa"/>
              </w:tcPr>
              <w:p w14:paraId="6A9A127A" w14:textId="77777777" w:rsidR="00B6016D" w:rsidRPr="006368AC" w:rsidRDefault="00B6016D" w:rsidP="008639D3">
                <w:pPr>
                  <w:pStyle w:val="TBTableText"/>
                </w:pPr>
                <w:r>
                  <w:t>25 iunie 2026 (9.30)</w:t>
                </w:r>
              </w:p>
            </w:tc>
          </w:tr>
        </w:tbl>
        <w:p w14:paraId="77625386" w14:textId="77777777" w:rsidR="00B6016D" w:rsidRPr="008C6FD6" w:rsidRDefault="008B1A85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056AE8E4" w14:textId="77777777" w:rsidR="00B0634E" w:rsidRPr="00B6016D" w:rsidRDefault="00B0634E" w:rsidP="00B0634E">
      <w:pPr>
        <w:spacing w:before="240"/>
        <w:rPr>
          <w:u w:val="single"/>
        </w:rPr>
      </w:pPr>
      <w:bookmarkStart w:id="1" w:name="DQC_RangeToBeChecked"/>
      <w:r w:rsidRPr="00B6016D">
        <w:rPr>
          <w:b/>
          <w:u w:val="single"/>
        </w:rPr>
        <w:t>Format</w:t>
      </w:r>
      <w:r w:rsidRPr="00B6016D">
        <w:rPr>
          <w:u w:val="single"/>
        </w:rPr>
        <w:t xml:space="preserve">: </w:t>
      </w:r>
      <w:r w:rsidRPr="00B6016D">
        <w:rPr>
          <w:b/>
          <w:u w:val="single"/>
        </w:rPr>
        <w:t>2+2 (+2 în sala de audiție)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9"/>
      </w:tblGrid>
      <w:tr w:rsidR="00901F15" w:rsidRPr="00B6016D" w14:paraId="07BFA819" w14:textId="77777777" w:rsidTr="00901F15">
        <w:tc>
          <w:tcPr>
            <w:tcW w:w="567" w:type="dxa"/>
            <w:tcMar>
              <w:right w:w="0" w:type="dxa"/>
            </w:tcMar>
          </w:tcPr>
          <w:p w14:paraId="71753822" w14:textId="77777777" w:rsidR="00901F15" w:rsidRPr="00B6016D" w:rsidRDefault="00901F15" w:rsidP="00901F15">
            <w:pPr>
              <w:pStyle w:val="PointManual"/>
            </w:pPr>
            <w:r w:rsidRPr="00B6016D">
              <w:t>1.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38F7713B" w14:textId="77777777" w:rsidR="00901F15" w:rsidRPr="00B6016D" w:rsidRDefault="00901F15">
            <w:r w:rsidRPr="00B6016D">
              <w:t>Adoptarea ordinii de zi</w:t>
            </w:r>
          </w:p>
        </w:tc>
      </w:tr>
      <w:tr w:rsidR="00901F15" w:rsidRPr="00B6016D" w14:paraId="1507E6F4" w14:textId="77777777" w:rsidTr="00901F15">
        <w:tc>
          <w:tcPr>
            <w:tcW w:w="567" w:type="dxa"/>
            <w:tcMar>
              <w:right w:w="0" w:type="dxa"/>
            </w:tcMar>
          </w:tcPr>
          <w:p w14:paraId="5EA07B61" w14:textId="77777777" w:rsidR="00901F15" w:rsidRPr="00B6016D" w:rsidRDefault="00901F15" w:rsidP="00901F15">
            <w:pPr>
              <w:pStyle w:val="PointManual"/>
            </w:pPr>
            <w:r w:rsidRPr="00B6016D">
              <w:t>2.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4DAA3033" w14:textId="77777777" w:rsidR="00901F15" w:rsidRPr="00B6016D" w:rsidRDefault="00901F15">
            <w:r w:rsidRPr="00B6016D">
              <w:t>Aprobarea punctelor „A”</w:t>
            </w:r>
          </w:p>
        </w:tc>
      </w:tr>
      <w:tr w:rsidR="00901F15" w:rsidRPr="00B6016D" w14:paraId="67A59E12" w14:textId="77777777" w:rsidTr="00901F15">
        <w:tc>
          <w:tcPr>
            <w:tcW w:w="567" w:type="dxa"/>
            <w:tcMar>
              <w:right w:w="0" w:type="dxa"/>
            </w:tcMar>
          </w:tcPr>
          <w:p w14:paraId="6B33CA9F" w14:textId="77777777" w:rsidR="00901F15" w:rsidRPr="00B6016D" w:rsidRDefault="00901F15" w:rsidP="00901F15"/>
        </w:tc>
        <w:tc>
          <w:tcPr>
            <w:tcW w:w="6463" w:type="dxa"/>
            <w:tcMar>
              <w:top w:w="284" w:type="dxa"/>
            </w:tcMar>
          </w:tcPr>
          <w:p w14:paraId="3CF12781" w14:textId="77777777" w:rsidR="00901F15" w:rsidRPr="00B6016D" w:rsidRDefault="00901F15">
            <w:pPr>
              <w:pStyle w:val="PointManual"/>
            </w:pPr>
            <w:r w:rsidRPr="00B6016D">
              <w:t>a)</w:t>
            </w:r>
            <w:r w:rsidRPr="00B6016D">
              <w:tab/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A854F84" w14:textId="77777777" w:rsidR="00901F15" w:rsidRPr="00B6016D" w:rsidRDefault="00901F1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374831A7" w14:textId="77777777" w:rsidR="00901F15" w:rsidRPr="00B6016D" w:rsidRDefault="0009432A">
            <w:pPr>
              <w:rPr>
                <w:highlight w:val="yellow"/>
              </w:rPr>
            </w:pPr>
            <w:r w:rsidRPr="00B6016D">
              <w:t>10938/26</w:t>
            </w:r>
          </w:p>
        </w:tc>
      </w:tr>
      <w:tr w:rsidR="00901F15" w:rsidRPr="00B6016D" w14:paraId="2B3B37A2" w14:textId="77777777" w:rsidTr="00901F15">
        <w:tc>
          <w:tcPr>
            <w:tcW w:w="567" w:type="dxa"/>
            <w:tcMar>
              <w:right w:w="0" w:type="dxa"/>
            </w:tcMar>
          </w:tcPr>
          <w:p w14:paraId="57AE008A" w14:textId="77777777" w:rsidR="00901F15" w:rsidRPr="00B6016D" w:rsidRDefault="00901F15" w:rsidP="00901F15"/>
        </w:tc>
        <w:tc>
          <w:tcPr>
            <w:tcW w:w="6463" w:type="dxa"/>
            <w:tcMar>
              <w:top w:w="284" w:type="dxa"/>
            </w:tcMar>
          </w:tcPr>
          <w:p w14:paraId="49578C78" w14:textId="77777777" w:rsidR="00901F15" w:rsidRPr="00B6016D" w:rsidRDefault="00901F15">
            <w:pPr>
              <w:pStyle w:val="PointManual"/>
            </w:pPr>
            <w:r w:rsidRPr="00B6016D">
              <w:t>b)</w:t>
            </w:r>
            <w:r w:rsidRPr="00B6016D">
              <w:tab/>
              <w:t>Lista cu caracter legislativ [Deliberare publică în temeiul articolului 16 alineatul 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3EB4A55F" w14:textId="77777777" w:rsidR="00901F15" w:rsidRPr="00B6016D" w:rsidRDefault="00901F1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3338F5D2" w14:textId="77777777" w:rsidR="00901F15" w:rsidRPr="00B6016D" w:rsidRDefault="0009432A">
            <w:pPr>
              <w:rPr>
                <w:highlight w:val="yellow"/>
              </w:rPr>
            </w:pPr>
            <w:r w:rsidRPr="00B6016D">
              <w:t>10940/26</w:t>
            </w:r>
          </w:p>
        </w:tc>
      </w:tr>
    </w:tbl>
    <w:p w14:paraId="19D1FA20" w14:textId="77777777" w:rsidR="00882D32" w:rsidRPr="00B6016D" w:rsidRDefault="00882D32" w:rsidP="00B22375">
      <w:pPr>
        <w:spacing w:before="480"/>
        <w:rPr>
          <w:b/>
          <w:bCs/>
          <w:szCs w:val="24"/>
          <w:u w:val="single"/>
        </w:rPr>
      </w:pPr>
      <w:r w:rsidRPr="00B6016D">
        <w:rPr>
          <w:b/>
          <w:u w:val="single"/>
        </w:rPr>
        <w:t>Deliberări legislative</w:t>
      </w:r>
    </w:p>
    <w:p w14:paraId="277560EA" w14:textId="77777777" w:rsidR="00882D32" w:rsidRPr="00B6016D" w:rsidRDefault="00882D32" w:rsidP="00882D32">
      <w:pPr>
        <w:rPr>
          <w:b/>
          <w:bCs/>
          <w:szCs w:val="24"/>
        </w:rPr>
      </w:pPr>
      <w:r w:rsidRPr="00B6016D">
        <w:rPr>
          <w:b/>
        </w:rPr>
        <w:t>[Deliberare publică în temeiul articolului 16 alineatul (8) din Tratatul privind Uniunea Europeană]</w:t>
      </w:r>
    </w:p>
    <w:tbl>
      <w:tblPr>
        <w:tblW w:w="9865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901F15" w:rsidRPr="00B6016D" w14:paraId="24C97461" w14:textId="77777777" w:rsidTr="00901F15">
        <w:tc>
          <w:tcPr>
            <w:tcW w:w="567" w:type="dxa"/>
            <w:tcMar>
              <w:right w:w="0" w:type="dxa"/>
            </w:tcMar>
          </w:tcPr>
          <w:p w14:paraId="5D13A8D4" w14:textId="77777777" w:rsidR="00901F15" w:rsidRPr="00B6016D" w:rsidRDefault="00901F15" w:rsidP="00901F15">
            <w:pPr>
              <w:pStyle w:val="PointManual"/>
            </w:pPr>
            <w:r w:rsidRPr="00B6016D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640B337" w14:textId="77777777" w:rsidR="00901F15" w:rsidRPr="00B6016D" w:rsidRDefault="00901F15" w:rsidP="00400789">
            <w:pPr>
              <w:ind w:left="-8" w:firstLine="8"/>
              <w:rPr>
                <w:szCs w:val="24"/>
              </w:rPr>
            </w:pPr>
            <w:r w:rsidRPr="00B6016D">
              <w:t>Modificarea Regulamentului de stabilire a standardelor privind emisiile de CO₂ pentru autoturisme și camionete</w:t>
            </w:r>
          </w:p>
          <w:p w14:paraId="0B283BE5" w14:textId="77777777" w:rsidR="00901F15" w:rsidRPr="00B6016D" w:rsidRDefault="00901F15" w:rsidP="00400789">
            <w:pPr>
              <w:ind w:left="-8" w:firstLine="8"/>
              <w:rPr>
                <w:i/>
                <w:iCs/>
                <w:szCs w:val="24"/>
              </w:rPr>
            </w:pPr>
            <w:r w:rsidRPr="00B6016D">
              <w:rPr>
                <w:i/>
              </w:rPr>
              <w:t>Raport intermediar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18E7DC9" w14:textId="77777777" w:rsidR="00901F15" w:rsidRPr="00B6016D" w:rsidRDefault="00901F15">
            <w:pPr>
              <w:jc w:val="right"/>
              <w:rPr>
                <w:szCs w:val="24"/>
              </w:rPr>
            </w:pPr>
            <w:r w:rsidRPr="00B6016D">
              <w:rPr>
                <w:noProof/>
              </w:rPr>
              <w:drawing>
                <wp:inline distT="0" distB="0" distL="0" distR="0" wp14:anchorId="6DF7CE59" wp14:editId="56B41874">
                  <wp:extent cx="172800" cy="172800"/>
                  <wp:effectExtent l="0" t="0" r="0" b="0"/>
                  <wp:docPr id="217" name="Picture 1734681025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" cy="17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6016D">
              <w:rPr>
                <w:noProof/>
              </w:rPr>
              <w:drawing>
                <wp:inline distT="0" distB="0" distL="0" distR="0" wp14:anchorId="561AF82D" wp14:editId="63AFAE9D">
                  <wp:extent cx="172442" cy="172442"/>
                  <wp:effectExtent l="0" t="0" r="0" b="0"/>
                  <wp:docPr id="218" name="Picture 1998377611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27C4755" w14:textId="77777777" w:rsidR="00901F15" w:rsidRPr="00B6016D" w:rsidRDefault="006E5FBD">
            <w:pPr>
              <w:rPr>
                <w:szCs w:val="24"/>
              </w:rPr>
            </w:pPr>
            <w:r w:rsidRPr="00B6016D">
              <w:t>10065/1/26 REV 1</w:t>
            </w:r>
          </w:p>
        </w:tc>
      </w:tr>
    </w:tbl>
    <w:p w14:paraId="5F826150" w14:textId="77777777" w:rsidR="00882D32" w:rsidRPr="00B6016D" w:rsidRDefault="00882D32" w:rsidP="00A31837">
      <w:pPr>
        <w:pageBreakBefore/>
        <w:spacing w:before="480"/>
        <w:rPr>
          <w:b/>
          <w:bCs/>
          <w:szCs w:val="24"/>
          <w:u w:val="single"/>
        </w:rPr>
      </w:pPr>
      <w:r w:rsidRPr="00B6016D">
        <w:rPr>
          <w:b/>
          <w:u w:val="single"/>
        </w:rPr>
        <w:lastRenderedPageBreak/>
        <w:t>Activități fără caracter legislativ</w:t>
      </w:r>
    </w:p>
    <w:tbl>
      <w:tblPr>
        <w:tblW w:w="9865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908"/>
        <w:gridCol w:w="1927"/>
      </w:tblGrid>
      <w:tr w:rsidR="00A53018" w:rsidRPr="00B6016D" w14:paraId="59DF0B39" w14:textId="77777777" w:rsidTr="00E235DD">
        <w:tc>
          <w:tcPr>
            <w:tcW w:w="567" w:type="dxa"/>
            <w:tcMar>
              <w:right w:w="0" w:type="dxa"/>
            </w:tcMar>
          </w:tcPr>
          <w:p w14:paraId="27DC1D1F" w14:textId="77777777" w:rsidR="00A53018" w:rsidRPr="00B6016D" w:rsidRDefault="00A53018" w:rsidP="00901F15">
            <w:pPr>
              <w:pStyle w:val="PointManual"/>
            </w:pPr>
            <w:r w:rsidRPr="00B6016D"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255E6AF" w14:textId="77777777" w:rsidR="00A53018" w:rsidRPr="00B6016D" w:rsidRDefault="00A53018" w:rsidP="00A53018">
            <w:pPr>
              <w:pageBreakBefore/>
              <w:rPr>
                <w:szCs w:val="24"/>
              </w:rPr>
            </w:pPr>
            <w:r w:rsidRPr="00B6016D">
              <w:t>Strategia pentru reziliența în domeniul apei un an mai târziu: situația actuală și calea de urmat</w:t>
            </w:r>
          </w:p>
          <w:p w14:paraId="747F98CB" w14:textId="77777777" w:rsidR="00A53018" w:rsidRPr="00B6016D" w:rsidRDefault="00A53018" w:rsidP="00A53018">
            <w:pPr>
              <w:rPr>
                <w:bCs/>
                <w:szCs w:val="24"/>
              </w:rPr>
            </w:pPr>
            <w:r w:rsidRPr="00B6016D">
              <w:rPr>
                <w:i/>
              </w:rPr>
              <w:t>Schimb de opinii</w:t>
            </w:r>
          </w:p>
        </w:tc>
        <w:tc>
          <w:tcPr>
            <w:tcW w:w="908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E15A00D" w14:textId="77777777" w:rsidR="00A53018" w:rsidRPr="00B6016D" w:rsidRDefault="00A53018" w:rsidP="00A31837">
            <w:pPr>
              <w:jc w:val="right"/>
              <w:rPr>
                <w:noProof/>
                <w:szCs w:val="24"/>
              </w:rPr>
            </w:pPr>
            <w:r w:rsidRPr="00B6016D">
              <w:rPr>
                <w:noProof/>
              </w:rPr>
              <w:drawing>
                <wp:inline distT="0" distB="0" distL="0" distR="0" wp14:anchorId="65CA95D3" wp14:editId="27E2A2DC">
                  <wp:extent cx="172442" cy="172442"/>
                  <wp:effectExtent l="0" t="0" r="0" b="0"/>
                  <wp:docPr id="1566599517" name="Picture 2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6599517" name="Picture 2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EA9F9BF" w14:textId="77777777" w:rsidR="00A53018" w:rsidRPr="00B6016D" w:rsidRDefault="00A53018" w:rsidP="00882D32">
            <w:pPr>
              <w:rPr>
                <w:szCs w:val="24"/>
              </w:rPr>
            </w:pPr>
            <w:r w:rsidRPr="00B6016D">
              <w:t>10288/1/26 REV 1</w:t>
            </w:r>
          </w:p>
        </w:tc>
      </w:tr>
      <w:tr w:rsidR="00901F15" w:rsidRPr="00B6016D" w14:paraId="31746D80" w14:textId="77777777" w:rsidTr="00E235DD">
        <w:trPr>
          <w:trHeight w:val="895"/>
        </w:trPr>
        <w:tc>
          <w:tcPr>
            <w:tcW w:w="567" w:type="dxa"/>
            <w:tcMar>
              <w:right w:w="0" w:type="dxa"/>
            </w:tcMar>
          </w:tcPr>
          <w:p w14:paraId="5CBE66D7" w14:textId="77777777" w:rsidR="00901F15" w:rsidRPr="00B6016D" w:rsidRDefault="00A53018" w:rsidP="00901F15">
            <w:pPr>
              <w:pStyle w:val="PointManual"/>
            </w:pPr>
            <w:r w:rsidRPr="00B6016D">
              <w:t>5.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F7C3DD8" w14:textId="77777777" w:rsidR="00901F15" w:rsidRPr="00B6016D" w:rsidRDefault="00901F15" w:rsidP="00400789">
            <w:pPr>
              <w:rPr>
                <w:bCs/>
                <w:szCs w:val="24"/>
              </w:rPr>
            </w:pPr>
            <w:r w:rsidRPr="00B6016D">
              <w:t>Natură, afaceri și competitivitate: Gestionarea riscurilor de pierdere a biodiversității</w:t>
            </w:r>
          </w:p>
          <w:p w14:paraId="2C5D44FD" w14:textId="77777777" w:rsidR="00901F15" w:rsidRPr="00B6016D" w:rsidRDefault="00901F15" w:rsidP="00400789">
            <w:pPr>
              <w:rPr>
                <w:szCs w:val="24"/>
              </w:rPr>
            </w:pPr>
            <w:r w:rsidRPr="00B6016D">
              <w:rPr>
                <w:i/>
              </w:rPr>
              <w:t>Schimb de opinii</w:t>
            </w:r>
          </w:p>
        </w:tc>
        <w:tc>
          <w:tcPr>
            <w:tcW w:w="908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12C5642" w14:textId="77777777" w:rsidR="00901F15" w:rsidRPr="00B6016D" w:rsidRDefault="00A31837" w:rsidP="00A31837">
            <w:pPr>
              <w:jc w:val="right"/>
              <w:rPr>
                <w:szCs w:val="24"/>
              </w:rPr>
            </w:pPr>
            <w:r w:rsidRPr="00B6016D">
              <w:rPr>
                <w:noProof/>
              </w:rPr>
              <w:drawing>
                <wp:inline distT="0" distB="0" distL="0" distR="0" wp14:anchorId="3C8E9848" wp14:editId="4574CB23">
                  <wp:extent cx="172442" cy="172442"/>
                  <wp:effectExtent l="0" t="0" r="0" b="0"/>
                  <wp:docPr id="2072452169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2452169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CF5EC3A" w14:textId="77777777" w:rsidR="00901F15" w:rsidRPr="00B6016D" w:rsidRDefault="00582976" w:rsidP="00882D32">
            <w:pPr>
              <w:rPr>
                <w:szCs w:val="24"/>
              </w:rPr>
            </w:pPr>
            <w:r w:rsidRPr="00B6016D">
              <w:t>10286/26</w:t>
            </w:r>
          </w:p>
        </w:tc>
      </w:tr>
      <w:tr w:rsidR="00901F15" w:rsidRPr="00B6016D" w14:paraId="2863715D" w14:textId="77777777" w:rsidTr="00E235DD">
        <w:tc>
          <w:tcPr>
            <w:tcW w:w="567" w:type="dxa"/>
            <w:tcMar>
              <w:right w:w="0" w:type="dxa"/>
            </w:tcMar>
          </w:tcPr>
          <w:p w14:paraId="5A9987DD" w14:textId="77777777" w:rsidR="00901F15" w:rsidRPr="00B6016D" w:rsidRDefault="00901F15" w:rsidP="00901F15">
            <w:pPr>
              <w:pStyle w:val="PointManual"/>
            </w:pPr>
            <w:r w:rsidRPr="00B6016D">
              <w:t>6.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EFE043F" w14:textId="77777777" w:rsidR="00901F15" w:rsidRPr="00B6016D" w:rsidRDefault="00901F15" w:rsidP="00882D32">
            <w:pPr>
              <w:rPr>
                <w:i/>
                <w:iCs/>
                <w:szCs w:val="24"/>
              </w:rPr>
            </w:pPr>
            <w:r w:rsidRPr="00B6016D">
              <w:t>Regulamentul REACH: calea de urmat</w:t>
            </w:r>
          </w:p>
          <w:p w14:paraId="01F5D25C" w14:textId="77777777" w:rsidR="00901F15" w:rsidRPr="00B6016D" w:rsidRDefault="00901F15" w:rsidP="00882D32">
            <w:pPr>
              <w:rPr>
                <w:i/>
                <w:iCs/>
                <w:szCs w:val="24"/>
              </w:rPr>
            </w:pPr>
            <w:r w:rsidRPr="00B6016D">
              <w:rPr>
                <w:i/>
              </w:rPr>
              <w:t>Schimb de opinii</w:t>
            </w:r>
          </w:p>
        </w:tc>
        <w:tc>
          <w:tcPr>
            <w:tcW w:w="908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E93D55C" w14:textId="77777777" w:rsidR="00901F15" w:rsidRPr="00B6016D" w:rsidRDefault="00901F15" w:rsidP="00EF04A0">
            <w:pPr>
              <w:jc w:val="right"/>
              <w:rPr>
                <w:szCs w:val="24"/>
              </w:rPr>
            </w:pPr>
            <w:r w:rsidRPr="00B6016D">
              <w:rPr>
                <w:noProof/>
              </w:rPr>
              <w:drawing>
                <wp:inline distT="0" distB="0" distL="0" distR="0" wp14:anchorId="2CA1D469" wp14:editId="575E79B0">
                  <wp:extent cx="172442" cy="172442"/>
                  <wp:effectExtent l="0" t="0" r="0" b="0"/>
                  <wp:docPr id="1857382003" name="Picture 3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7382003" name="Picture 3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86CFE46" w14:textId="77777777" w:rsidR="00901F15" w:rsidRPr="00B6016D" w:rsidRDefault="00A53018" w:rsidP="00882D32">
            <w:pPr>
              <w:rPr>
                <w:szCs w:val="24"/>
              </w:rPr>
            </w:pPr>
            <w:r w:rsidRPr="00B6016D">
              <w:t>10294/26</w:t>
            </w:r>
          </w:p>
        </w:tc>
      </w:tr>
    </w:tbl>
    <w:p w14:paraId="0A00BD87" w14:textId="77777777" w:rsidR="001138D6" w:rsidRPr="00B6016D" w:rsidRDefault="001138D6" w:rsidP="00882D32">
      <w:pPr>
        <w:spacing w:before="480"/>
        <w:rPr>
          <w:rFonts w:eastAsia="Calibri"/>
          <w:b/>
          <w:bCs/>
          <w:color w:val="000000"/>
          <w:u w:val="single"/>
        </w:rPr>
      </w:pPr>
      <w:r w:rsidRPr="00B6016D">
        <w:rPr>
          <w:b/>
          <w:color w:val="000000"/>
          <w:u w:val="single"/>
        </w:rPr>
        <w:t>Diverse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879"/>
        <w:gridCol w:w="1956"/>
      </w:tblGrid>
      <w:tr w:rsidR="00901F15" w:rsidRPr="00B6016D" w14:paraId="45428A21" w14:textId="77777777" w:rsidTr="0016733C">
        <w:tc>
          <w:tcPr>
            <w:tcW w:w="567" w:type="dxa"/>
            <w:tcMar>
              <w:right w:w="0" w:type="dxa"/>
            </w:tcMar>
          </w:tcPr>
          <w:p w14:paraId="5973951F" w14:textId="77777777" w:rsidR="00901F15" w:rsidRPr="00B6016D" w:rsidRDefault="00901F15" w:rsidP="00901F15">
            <w:pPr>
              <w:pStyle w:val="PointManual"/>
            </w:pPr>
            <w:r w:rsidRPr="00B6016D">
              <w:t>7.</w:t>
            </w: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22C9F20" w14:textId="77777777" w:rsidR="00901F15" w:rsidRPr="00B6016D" w:rsidRDefault="00901F15" w:rsidP="00EF04A0">
            <w:pPr>
              <w:tabs>
                <w:tab w:val="left" w:pos="589"/>
              </w:tabs>
              <w:ind w:left="589" w:hanging="567"/>
              <w:rPr>
                <w:rFonts w:eastAsia="Calibri"/>
                <w:szCs w:val="24"/>
              </w:rPr>
            </w:pPr>
            <w:r w:rsidRPr="00B6016D">
              <w:t>a)</w:t>
            </w:r>
            <w:r w:rsidRPr="00B6016D">
              <w:tab/>
              <w:t>În perspectiva COP 31: acțiuni de consolidare a poziției de negociere a UE în cadrul reuniunilor internaționale privind clima – bilanțul președinției cipriote</w:t>
            </w:r>
          </w:p>
          <w:p w14:paraId="44E178CC" w14:textId="77777777" w:rsidR="00901F15" w:rsidRPr="00B6016D" w:rsidRDefault="00901F15" w:rsidP="00DC2779">
            <w:pPr>
              <w:pStyle w:val="Text1"/>
              <w:rPr>
                <w:i/>
                <w:iCs/>
              </w:rPr>
            </w:pPr>
            <w:r w:rsidRPr="00B6016D">
              <w:rPr>
                <w:i/>
              </w:rPr>
              <w:t>Informare din partea președinției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8E412B6" w14:textId="77777777" w:rsidR="00901F15" w:rsidRPr="00B6016D" w:rsidRDefault="00901F15">
            <w:pPr>
              <w:ind w:left="113" w:hanging="567"/>
              <w:jc w:val="right"/>
              <w:rPr>
                <w:rFonts w:eastAsia="Calibri"/>
                <w:color w:val="000000"/>
              </w:rPr>
            </w:pP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0AE997A" w14:textId="77777777" w:rsidR="00901F15" w:rsidRPr="00B6016D" w:rsidRDefault="00117CF8" w:rsidP="00117CF8">
            <w:pPr>
              <w:ind w:right="-1"/>
              <w:rPr>
                <w:rFonts w:eastAsia="Calibri"/>
              </w:rPr>
            </w:pPr>
            <w:r w:rsidRPr="00B6016D">
              <w:t>10675/26</w:t>
            </w:r>
          </w:p>
        </w:tc>
      </w:tr>
      <w:tr w:rsidR="00117CF8" w:rsidRPr="00B6016D" w14:paraId="7AE1B5BF" w14:textId="77777777" w:rsidTr="0016733C">
        <w:tc>
          <w:tcPr>
            <w:tcW w:w="567" w:type="dxa"/>
            <w:tcMar>
              <w:right w:w="0" w:type="dxa"/>
            </w:tcMar>
          </w:tcPr>
          <w:p w14:paraId="24B9DF4B" w14:textId="77777777" w:rsidR="00117CF8" w:rsidRPr="00B6016D" w:rsidRDefault="00117CF8" w:rsidP="00901F15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9B8143F" w14:textId="77777777" w:rsidR="00117CF8" w:rsidRPr="00B6016D" w:rsidRDefault="00C2759C" w:rsidP="00117CF8">
            <w:pPr>
              <w:tabs>
                <w:tab w:val="left" w:pos="601"/>
              </w:tabs>
              <w:ind w:left="601" w:hanging="609"/>
              <w:rPr>
                <w:rFonts w:eastAsia="Calibri"/>
                <w:szCs w:val="20"/>
              </w:rPr>
            </w:pPr>
            <w:r w:rsidRPr="00B6016D">
              <w:t>b)</w:t>
            </w:r>
            <w:r w:rsidRPr="00B6016D">
              <w:tab/>
              <w:t>Echipamente de comutație de înaltă tensiune – Acțiuni necesare pentru o rețea electrică europeană puternică și sigură</w:t>
            </w:r>
          </w:p>
          <w:p w14:paraId="75ED59C0" w14:textId="77777777" w:rsidR="00117CF8" w:rsidRPr="00B6016D" w:rsidRDefault="00117CF8" w:rsidP="00117CF8">
            <w:pPr>
              <w:tabs>
                <w:tab w:val="left" w:pos="589"/>
              </w:tabs>
              <w:ind w:left="589" w:firstLine="3"/>
              <w:rPr>
                <w:rFonts w:eastAsia="Calibri"/>
                <w:szCs w:val="20"/>
              </w:rPr>
            </w:pPr>
            <w:r w:rsidRPr="00B6016D">
              <w:rPr>
                <w:i/>
              </w:rPr>
              <w:t>Informare din partea Italiei, Bulgariei și Republicii Cehe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D9902AD" w14:textId="77777777" w:rsidR="00117CF8" w:rsidRPr="00B6016D" w:rsidRDefault="00117CF8">
            <w:pPr>
              <w:ind w:left="113" w:hanging="567"/>
              <w:jc w:val="right"/>
              <w:rPr>
                <w:rFonts w:eastAsia="Calibri"/>
                <w:color w:val="000000"/>
              </w:rPr>
            </w:pP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2087E4A" w14:textId="77777777" w:rsidR="00117CF8" w:rsidRPr="00B6016D" w:rsidRDefault="00117CF8" w:rsidP="00117CF8">
            <w:pPr>
              <w:ind w:right="-1"/>
              <w:rPr>
                <w:rFonts w:eastAsia="Calibri"/>
              </w:rPr>
            </w:pPr>
            <w:r w:rsidRPr="00B6016D">
              <w:t>10693/1/26 REV 1</w:t>
            </w:r>
          </w:p>
        </w:tc>
      </w:tr>
      <w:tr w:rsidR="00C2759C" w:rsidRPr="00B6016D" w14:paraId="310445AD" w14:textId="77777777" w:rsidTr="0016733C">
        <w:tc>
          <w:tcPr>
            <w:tcW w:w="567" w:type="dxa"/>
            <w:tcMar>
              <w:right w:w="0" w:type="dxa"/>
            </w:tcMar>
          </w:tcPr>
          <w:p w14:paraId="40064A8F" w14:textId="77777777" w:rsidR="00C2759C" w:rsidRPr="00B6016D" w:rsidRDefault="00C2759C" w:rsidP="00901F15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C6738A0" w14:textId="77777777" w:rsidR="00C2759C" w:rsidRPr="00B6016D" w:rsidRDefault="00C2759C" w:rsidP="00C2759C">
            <w:pPr>
              <w:ind w:left="589" w:hanging="589"/>
              <w:rPr>
                <w:rFonts w:eastAsia="Calibri"/>
                <w:szCs w:val="20"/>
              </w:rPr>
            </w:pPr>
            <w:r w:rsidRPr="00B6016D">
              <w:t>c)</w:t>
            </w:r>
            <w:r w:rsidRPr="00B6016D">
              <w:tab/>
              <w:t>Rezultate în urma punerii în aplicare timp de 34 de ani a Regulamentului LIFE și perspective</w:t>
            </w:r>
          </w:p>
          <w:p w14:paraId="2EF42273" w14:textId="77777777" w:rsidR="00C2759C" w:rsidRPr="00B6016D" w:rsidRDefault="00C2759C" w:rsidP="00C2759C">
            <w:pPr>
              <w:tabs>
                <w:tab w:val="left" w:pos="601"/>
              </w:tabs>
              <w:ind w:left="601" w:hanging="9"/>
              <w:rPr>
                <w:rFonts w:eastAsia="Calibri"/>
                <w:szCs w:val="20"/>
              </w:rPr>
            </w:pPr>
            <w:r w:rsidRPr="00B6016D">
              <w:rPr>
                <w:i/>
              </w:rPr>
              <w:t>Informare din partea Austriei, Italiei, Luxemburgului și Spaniei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6DA64D3" w14:textId="77777777" w:rsidR="00C2759C" w:rsidRPr="00B6016D" w:rsidRDefault="00C2759C">
            <w:pPr>
              <w:ind w:left="113" w:hanging="567"/>
              <w:jc w:val="right"/>
              <w:rPr>
                <w:rFonts w:eastAsia="Calibri"/>
                <w:color w:val="000000"/>
              </w:rPr>
            </w:pPr>
            <w:r w:rsidRPr="00B6016D">
              <w:rPr>
                <w:noProof/>
              </w:rPr>
              <w:drawing>
                <wp:inline distT="0" distB="0" distL="0" distR="0" wp14:anchorId="5E6F41F5" wp14:editId="6D4238DB">
                  <wp:extent cx="172442" cy="172442"/>
                  <wp:effectExtent l="0" t="0" r="0" b="0"/>
                  <wp:docPr id="1605682157" name="Picture 1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121215" name="Picture 11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35AE4B1" w14:textId="77777777" w:rsidR="00C2759C" w:rsidRPr="00B6016D" w:rsidRDefault="00C2759C" w:rsidP="00117CF8">
            <w:pPr>
              <w:ind w:right="-1"/>
              <w:rPr>
                <w:rFonts w:eastAsia="Calibri"/>
              </w:rPr>
            </w:pPr>
            <w:r w:rsidRPr="00B6016D">
              <w:t>10548/1/26 REV 1</w:t>
            </w:r>
          </w:p>
        </w:tc>
      </w:tr>
      <w:tr w:rsidR="00393593" w:rsidRPr="00B6016D" w14:paraId="274503E8" w14:textId="77777777" w:rsidTr="0016733C">
        <w:tc>
          <w:tcPr>
            <w:tcW w:w="567" w:type="dxa"/>
            <w:tcMar>
              <w:right w:w="0" w:type="dxa"/>
            </w:tcMar>
          </w:tcPr>
          <w:p w14:paraId="0BF1BC7E" w14:textId="77777777" w:rsidR="00393593" w:rsidRPr="00B6016D" w:rsidRDefault="00393593" w:rsidP="00901F15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3D8DB8E" w14:textId="77777777" w:rsidR="00393593" w:rsidRPr="00B6016D" w:rsidRDefault="00393593" w:rsidP="00390E24">
            <w:pPr>
              <w:ind w:left="589" w:hanging="589"/>
              <w:rPr>
                <w:rFonts w:eastAsia="Calibri"/>
                <w:szCs w:val="20"/>
              </w:rPr>
            </w:pPr>
            <w:r w:rsidRPr="00B6016D">
              <w:t>d)</w:t>
            </w:r>
            <w:r w:rsidRPr="00B6016D">
              <w:tab/>
              <w:t>Informare privind reuniunea MED9 a miniștrilor mediului (</w:t>
            </w:r>
            <w:proofErr w:type="spellStart"/>
            <w:r w:rsidRPr="00B6016D">
              <w:t>Šibenik</w:t>
            </w:r>
            <w:proofErr w:type="spellEnd"/>
            <w:r w:rsidRPr="00B6016D">
              <w:t>, Croația, 18-19 mai 2026) – Reziliența aprovizionării cu apă și protecția mediului marin</w:t>
            </w:r>
          </w:p>
          <w:p w14:paraId="416BAFC0" w14:textId="77777777" w:rsidR="00393593" w:rsidRPr="00B6016D" w:rsidRDefault="00393593" w:rsidP="00393593">
            <w:pPr>
              <w:ind w:left="589" w:firstLine="3"/>
              <w:rPr>
                <w:rFonts w:eastAsia="Calibri"/>
                <w:szCs w:val="20"/>
              </w:rPr>
            </w:pPr>
            <w:r w:rsidRPr="00B6016D">
              <w:rPr>
                <w:i/>
              </w:rPr>
              <w:t>Informare din partea Croației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B42386F" w14:textId="77777777" w:rsidR="00393593" w:rsidRPr="00B6016D" w:rsidRDefault="00393593">
            <w:pPr>
              <w:ind w:left="113" w:hanging="567"/>
              <w:jc w:val="right"/>
              <w:rPr>
                <w:noProof/>
              </w:rPr>
            </w:pPr>
            <w:r w:rsidRPr="00B6016D">
              <w:rPr>
                <w:noProof/>
              </w:rPr>
              <w:drawing>
                <wp:inline distT="0" distB="0" distL="0" distR="0" wp14:anchorId="208C1622" wp14:editId="3939D179">
                  <wp:extent cx="172442" cy="172442"/>
                  <wp:effectExtent l="0" t="0" r="0" b="0"/>
                  <wp:docPr id="1589651493" name="Picture 1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121215" name="Picture 11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67BD271" w14:textId="77777777" w:rsidR="00393593" w:rsidRPr="00B6016D" w:rsidRDefault="00393593" w:rsidP="00117CF8">
            <w:pPr>
              <w:ind w:right="-1"/>
              <w:rPr>
                <w:rFonts w:eastAsia="Calibri"/>
              </w:rPr>
            </w:pPr>
            <w:r w:rsidRPr="00B6016D">
              <w:t>10918/26</w:t>
            </w:r>
          </w:p>
        </w:tc>
      </w:tr>
      <w:tr w:rsidR="00901F15" w:rsidRPr="00B6016D" w14:paraId="1D419CCC" w14:textId="77777777" w:rsidTr="0016733C">
        <w:tc>
          <w:tcPr>
            <w:tcW w:w="567" w:type="dxa"/>
            <w:tcMar>
              <w:right w:w="0" w:type="dxa"/>
            </w:tcMar>
          </w:tcPr>
          <w:p w14:paraId="1DB3A05E" w14:textId="77777777" w:rsidR="00901F15" w:rsidRPr="00B6016D" w:rsidRDefault="00901F15" w:rsidP="00901F15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F1BFBC3" w14:textId="77777777" w:rsidR="00901F15" w:rsidRPr="00B6016D" w:rsidRDefault="00BA42AA" w:rsidP="00882D32">
            <w:pPr>
              <w:pStyle w:val="Text2"/>
              <w:tabs>
                <w:tab w:val="left" w:pos="22"/>
              </w:tabs>
              <w:ind w:left="0" w:hanging="8"/>
              <w:rPr>
                <w:i/>
                <w:iCs/>
                <w:highlight w:val="cyan"/>
              </w:rPr>
            </w:pPr>
            <w:r w:rsidRPr="00B6016D">
              <w:t>e)</w:t>
            </w:r>
            <w:r w:rsidRPr="00B6016D">
              <w:tab/>
              <w:t>Raport privind o importantă reuniune internațională recentă: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F961180" w14:textId="77777777" w:rsidR="00901F15" w:rsidRPr="00B6016D" w:rsidRDefault="00901F15">
            <w:pPr>
              <w:ind w:left="113"/>
              <w:jc w:val="right"/>
              <w:rPr>
                <w:rFonts w:eastAsia="Calibri"/>
                <w:color w:val="000000"/>
                <w:szCs w:val="24"/>
                <w:highlight w:val="cyan"/>
              </w:rPr>
            </w:pPr>
            <w:r w:rsidRPr="00B6016D">
              <w:rPr>
                <w:noProof/>
              </w:rPr>
              <w:drawing>
                <wp:inline distT="0" distB="0" distL="0" distR="0" wp14:anchorId="7A25CE7E" wp14:editId="176FB92D">
                  <wp:extent cx="172442" cy="172442"/>
                  <wp:effectExtent l="0" t="0" r="0" b="0"/>
                  <wp:docPr id="70279866" name="Picture 1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121215" name="Picture 11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B2A3509" w14:textId="77777777" w:rsidR="00901F15" w:rsidRPr="00B6016D" w:rsidRDefault="00901F15">
            <w:pPr>
              <w:ind w:right="-1"/>
              <w:rPr>
                <w:rFonts w:eastAsia="Calibri"/>
                <w:color w:val="000000"/>
                <w:szCs w:val="24"/>
                <w:highlight w:val="cyan"/>
              </w:rPr>
            </w:pPr>
          </w:p>
        </w:tc>
      </w:tr>
      <w:tr w:rsidR="00901F15" w:rsidRPr="00B6016D" w14:paraId="36CE4FFF" w14:textId="77777777" w:rsidTr="0016733C">
        <w:tc>
          <w:tcPr>
            <w:tcW w:w="567" w:type="dxa"/>
            <w:tcMar>
              <w:right w:w="0" w:type="dxa"/>
            </w:tcMar>
          </w:tcPr>
          <w:p w14:paraId="792901C4" w14:textId="77777777" w:rsidR="00901F15" w:rsidRPr="00B6016D" w:rsidRDefault="00901F15" w:rsidP="00901F15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535BD3B" w14:textId="77777777" w:rsidR="00BA42AA" w:rsidRPr="00B6016D" w:rsidRDefault="00901F15" w:rsidP="007D0B80">
            <w:pPr>
              <w:ind w:left="589" w:firstLine="12"/>
              <w:rPr>
                <w:rFonts w:eastAsia="Calibri"/>
                <w:szCs w:val="24"/>
              </w:rPr>
            </w:pPr>
            <w:r w:rsidRPr="00B6016D">
              <w:t>cea de a cincisprezecea reuniune a Conferinței părților (COP15) la Convenția privind conservarea speciilor migratoare de animale sălbatice</w:t>
            </w:r>
          </w:p>
          <w:p w14:paraId="69A9522E" w14:textId="77777777" w:rsidR="00901F15" w:rsidRPr="00B6016D" w:rsidRDefault="00901F15" w:rsidP="007D0B80">
            <w:pPr>
              <w:ind w:left="589" w:firstLine="12"/>
              <w:rPr>
                <w:rFonts w:eastAsia="Calibri"/>
                <w:szCs w:val="24"/>
              </w:rPr>
            </w:pPr>
            <w:r w:rsidRPr="00B6016D">
              <w:t>(Campo Grande, Brazilia, 23-29 martie 2026)</w:t>
            </w:r>
          </w:p>
          <w:p w14:paraId="1FC28F12" w14:textId="77777777" w:rsidR="00901F15" w:rsidRPr="00B6016D" w:rsidRDefault="00901F15" w:rsidP="005520F4">
            <w:pPr>
              <w:pStyle w:val="Text1"/>
              <w:rPr>
                <w:szCs w:val="24"/>
                <w:highlight w:val="cyan"/>
              </w:rPr>
            </w:pPr>
            <w:r w:rsidRPr="00B6016D">
              <w:rPr>
                <w:i/>
              </w:rPr>
              <w:t>Informare din partea președinției și a Comisiei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5F76FA6" w14:textId="77777777" w:rsidR="00901F15" w:rsidRPr="00B6016D" w:rsidRDefault="00901F15">
            <w:pPr>
              <w:ind w:left="113"/>
              <w:jc w:val="right"/>
              <w:rPr>
                <w:noProof/>
                <w:highlight w:val="cyan"/>
              </w:rPr>
            </w:pP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082D913" w14:textId="77777777" w:rsidR="00901F15" w:rsidRPr="00B6016D" w:rsidRDefault="00BA42AA">
            <w:pPr>
              <w:ind w:right="-1"/>
              <w:rPr>
                <w:rFonts w:eastAsia="Calibri"/>
                <w:color w:val="000000"/>
                <w:szCs w:val="24"/>
                <w:highlight w:val="cyan"/>
              </w:rPr>
            </w:pPr>
            <w:r w:rsidRPr="00B6016D">
              <w:t>10878/26</w:t>
            </w:r>
          </w:p>
        </w:tc>
      </w:tr>
      <w:tr w:rsidR="00BA42AA" w:rsidRPr="00B6016D" w14:paraId="01545FE4" w14:textId="77777777" w:rsidTr="0016733C">
        <w:tc>
          <w:tcPr>
            <w:tcW w:w="567" w:type="dxa"/>
            <w:tcMar>
              <w:right w:w="0" w:type="dxa"/>
            </w:tcMar>
          </w:tcPr>
          <w:p w14:paraId="23DFB5EB" w14:textId="77777777" w:rsidR="00BA42AA" w:rsidRPr="00B6016D" w:rsidRDefault="00BA42AA" w:rsidP="00901F15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852B3DD" w14:textId="77777777" w:rsidR="00BA42AA" w:rsidRPr="00B6016D" w:rsidRDefault="00BA42AA" w:rsidP="00BA42AA">
            <w:pPr>
              <w:ind w:left="589" w:hanging="564"/>
              <w:rPr>
                <w:rFonts w:eastAsia="Calibri"/>
                <w:szCs w:val="24"/>
              </w:rPr>
            </w:pPr>
            <w:r w:rsidRPr="00B6016D">
              <w:t>f)</w:t>
            </w:r>
            <w:r w:rsidRPr="00B6016D">
              <w:tab/>
              <w:t>Cea de a 17-a sesiune a Conferinței părților la Convenția Organizației Națiunilor Unite pentru combaterea deșertificării (COP17 a CONUCD)</w:t>
            </w:r>
          </w:p>
          <w:p w14:paraId="77CB07AA" w14:textId="77777777" w:rsidR="00BA42AA" w:rsidRPr="00B6016D" w:rsidRDefault="00BA42AA" w:rsidP="00BA42AA">
            <w:pPr>
              <w:ind w:left="589" w:firstLine="3"/>
              <w:rPr>
                <w:rFonts w:eastAsia="Calibri"/>
                <w:szCs w:val="24"/>
              </w:rPr>
            </w:pPr>
            <w:r w:rsidRPr="00B6016D">
              <w:t>(Ulan Bator, Mongolia, 17-28 august 2026)</w:t>
            </w:r>
          </w:p>
          <w:p w14:paraId="42F1F18E" w14:textId="77777777" w:rsidR="00BA42AA" w:rsidRPr="00B6016D" w:rsidRDefault="00BA42AA" w:rsidP="007D0B80">
            <w:pPr>
              <w:ind w:left="589" w:firstLine="12"/>
              <w:rPr>
                <w:rFonts w:eastAsia="Calibri"/>
                <w:i/>
                <w:iCs/>
                <w:szCs w:val="24"/>
              </w:rPr>
            </w:pPr>
            <w:r w:rsidRPr="00B6016D">
              <w:rPr>
                <w:i/>
              </w:rPr>
              <w:t>Informare din partea Comisiei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6CCA489" w14:textId="77777777" w:rsidR="00BA42AA" w:rsidRPr="00B6016D" w:rsidRDefault="00BA42AA">
            <w:pPr>
              <w:ind w:left="113"/>
              <w:jc w:val="right"/>
              <w:rPr>
                <w:noProof/>
                <w:highlight w:val="cyan"/>
              </w:rPr>
            </w:pPr>
            <w:r w:rsidRPr="00B6016D">
              <w:rPr>
                <w:noProof/>
              </w:rPr>
              <w:drawing>
                <wp:inline distT="0" distB="0" distL="0" distR="0" wp14:anchorId="341FC180" wp14:editId="414F1049">
                  <wp:extent cx="172442" cy="172442"/>
                  <wp:effectExtent l="0" t="0" r="0" b="0"/>
                  <wp:docPr id="839016214" name="Picture 1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121215" name="Picture 11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3D0EE58" w14:textId="77777777" w:rsidR="00BA42AA" w:rsidRPr="00B6016D" w:rsidRDefault="00BA42AA">
            <w:pPr>
              <w:ind w:right="-1"/>
              <w:rPr>
                <w:rFonts w:eastAsia="Calibri"/>
                <w:szCs w:val="24"/>
              </w:rPr>
            </w:pPr>
            <w:r w:rsidRPr="00B6016D">
              <w:t>10879/26</w:t>
            </w:r>
          </w:p>
        </w:tc>
      </w:tr>
      <w:tr w:rsidR="00BA42AA" w:rsidRPr="00B6016D" w14:paraId="393558AB" w14:textId="77777777" w:rsidTr="0016733C">
        <w:tc>
          <w:tcPr>
            <w:tcW w:w="567" w:type="dxa"/>
            <w:tcMar>
              <w:right w:w="0" w:type="dxa"/>
            </w:tcMar>
          </w:tcPr>
          <w:p w14:paraId="1CEF70F7" w14:textId="77777777" w:rsidR="00BA42AA" w:rsidRPr="00B6016D" w:rsidRDefault="00BA42AA" w:rsidP="00BA42AA">
            <w:pPr>
              <w:pStyle w:val="PointManual"/>
              <w:pageBreakBefore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8CD83FB" w14:textId="77777777" w:rsidR="00BA42AA" w:rsidRPr="00B6016D" w:rsidRDefault="00BA42AA" w:rsidP="008B1A85">
            <w:pPr>
              <w:tabs>
                <w:tab w:val="left" w:pos="601"/>
              </w:tabs>
              <w:spacing w:line="216" w:lineRule="auto"/>
              <w:ind w:left="601" w:hanging="609"/>
              <w:rPr>
                <w:rFonts w:eastAsia="Calibri"/>
                <w:szCs w:val="20"/>
              </w:rPr>
            </w:pPr>
            <w:r w:rsidRPr="00B6016D">
              <w:t>g)</w:t>
            </w:r>
            <w:r w:rsidRPr="00B6016D">
              <w:tab/>
              <w:t>Abordarea provocărilor legate de punerea în aplicare a Regulamentului privind ambalajele și deșeurile de ambalaje</w:t>
            </w:r>
          </w:p>
          <w:p w14:paraId="6F4D07C3" w14:textId="77777777" w:rsidR="00BA42AA" w:rsidRPr="00B6016D" w:rsidRDefault="00601BB8" w:rsidP="008B1A85">
            <w:pPr>
              <w:spacing w:line="216" w:lineRule="auto"/>
              <w:ind w:left="589" w:firstLine="3"/>
              <w:rPr>
                <w:rFonts w:eastAsia="Calibri"/>
                <w:szCs w:val="24"/>
              </w:rPr>
            </w:pPr>
            <w:r w:rsidRPr="00B6016D">
              <w:rPr>
                <w:i/>
              </w:rPr>
              <w:t>Informare din partea Bulgariei, Republicii Cehe, Italiei, Letoniei, Poloniei, României, Slovaciei și Sloveniei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92FC8A6" w14:textId="77777777" w:rsidR="00BA42AA" w:rsidRPr="00B6016D" w:rsidRDefault="00BA42AA">
            <w:pPr>
              <w:ind w:left="113"/>
              <w:jc w:val="right"/>
              <w:rPr>
                <w:noProof/>
              </w:rPr>
            </w:pPr>
            <w:r w:rsidRPr="00B6016D">
              <w:rPr>
                <w:noProof/>
              </w:rPr>
              <w:drawing>
                <wp:inline distT="0" distB="0" distL="0" distR="0" wp14:anchorId="1130909F" wp14:editId="0F28DDE9">
                  <wp:extent cx="175260" cy="175260"/>
                  <wp:effectExtent l="0" t="0" r="0" b="0"/>
                  <wp:docPr id="74659588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93173D4" w14:textId="77777777" w:rsidR="00BA42AA" w:rsidRPr="00B6016D" w:rsidRDefault="00E97E34">
            <w:pPr>
              <w:ind w:right="-1"/>
              <w:rPr>
                <w:rFonts w:eastAsia="Calibri"/>
                <w:szCs w:val="24"/>
              </w:rPr>
            </w:pPr>
            <w:r w:rsidRPr="00B6016D">
              <w:t>10712/1/26 REV 1</w:t>
            </w:r>
          </w:p>
        </w:tc>
      </w:tr>
      <w:tr w:rsidR="00876108" w:rsidRPr="00B6016D" w14:paraId="754ECF98" w14:textId="77777777" w:rsidTr="0016733C">
        <w:tc>
          <w:tcPr>
            <w:tcW w:w="567" w:type="dxa"/>
            <w:tcMar>
              <w:right w:w="0" w:type="dxa"/>
            </w:tcMar>
          </w:tcPr>
          <w:p w14:paraId="4E976AFE" w14:textId="77777777" w:rsidR="00876108" w:rsidRPr="00B6016D" w:rsidRDefault="00876108" w:rsidP="00876108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1F06812" w14:textId="77777777" w:rsidR="00876108" w:rsidRPr="00B6016D" w:rsidRDefault="00876108" w:rsidP="008B1A85">
            <w:pPr>
              <w:spacing w:line="216" w:lineRule="auto"/>
              <w:ind w:left="592" w:hanging="600"/>
              <w:rPr>
                <w:rFonts w:eastAsia="Calibri"/>
                <w:szCs w:val="20"/>
              </w:rPr>
            </w:pPr>
            <w:r w:rsidRPr="00B6016D">
              <w:t>h)</w:t>
            </w:r>
            <w:r w:rsidRPr="00B6016D">
              <w:tab/>
              <w:t>Negocierile referitoare la Tratatul internațional privind poluarea cu plastic</w:t>
            </w:r>
          </w:p>
          <w:p w14:paraId="1ED52D31" w14:textId="77777777" w:rsidR="00876108" w:rsidRPr="00B6016D" w:rsidRDefault="00876108" w:rsidP="008B1A85">
            <w:pPr>
              <w:tabs>
                <w:tab w:val="left" w:pos="601"/>
              </w:tabs>
              <w:spacing w:line="216" w:lineRule="auto"/>
              <w:ind w:left="601" w:hanging="9"/>
              <w:rPr>
                <w:rFonts w:eastAsia="Calibri"/>
                <w:szCs w:val="20"/>
              </w:rPr>
            </w:pPr>
            <w:r w:rsidRPr="00B6016D">
              <w:rPr>
                <w:i/>
              </w:rPr>
              <w:t>Informare din partea Franței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333828B" w14:textId="77777777" w:rsidR="00876108" w:rsidRPr="00B6016D" w:rsidRDefault="00876108">
            <w:pPr>
              <w:ind w:left="113"/>
              <w:jc w:val="right"/>
              <w:rPr>
                <w:noProof/>
              </w:rPr>
            </w:pPr>
            <w:r w:rsidRPr="00B6016D">
              <w:rPr>
                <w:noProof/>
              </w:rPr>
              <w:drawing>
                <wp:inline distT="0" distB="0" distL="0" distR="0" wp14:anchorId="2DD5E553" wp14:editId="01CB650B">
                  <wp:extent cx="175260" cy="175260"/>
                  <wp:effectExtent l="0" t="0" r="0" b="0"/>
                  <wp:docPr id="1210853351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A241538" w14:textId="77777777" w:rsidR="00876108" w:rsidRPr="00B6016D" w:rsidRDefault="00876108">
            <w:pPr>
              <w:ind w:right="-1"/>
              <w:rPr>
                <w:rFonts w:eastAsia="Calibri"/>
                <w:szCs w:val="24"/>
              </w:rPr>
            </w:pPr>
            <w:r w:rsidRPr="00B6016D">
              <w:t>10949/26</w:t>
            </w:r>
          </w:p>
        </w:tc>
      </w:tr>
      <w:tr w:rsidR="00AF1116" w:rsidRPr="00B6016D" w14:paraId="2EB1AEDD" w14:textId="77777777" w:rsidTr="0016733C">
        <w:tc>
          <w:tcPr>
            <w:tcW w:w="567" w:type="dxa"/>
            <w:tcMar>
              <w:right w:w="0" w:type="dxa"/>
            </w:tcMar>
          </w:tcPr>
          <w:p w14:paraId="6B7EFAA5" w14:textId="77777777" w:rsidR="00AF1116" w:rsidRPr="00B6016D" w:rsidRDefault="00AF1116" w:rsidP="00876108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16272AC" w14:textId="77777777" w:rsidR="00AF1116" w:rsidRPr="00B6016D" w:rsidRDefault="00AF1116" w:rsidP="008B1A85">
            <w:pPr>
              <w:tabs>
                <w:tab w:val="left" w:pos="601"/>
              </w:tabs>
              <w:spacing w:line="216" w:lineRule="auto"/>
              <w:ind w:left="601" w:hanging="609"/>
              <w:rPr>
                <w:rFonts w:eastAsia="Calibri"/>
                <w:szCs w:val="20"/>
              </w:rPr>
            </w:pPr>
            <w:r w:rsidRPr="00B6016D">
              <w:t>i)</w:t>
            </w:r>
            <w:r w:rsidRPr="00B6016D">
              <w:tab/>
              <w:t>Necesitatea unei coordonări la nivel european în ceea ce privește combaterea speciilor alogene invazive și prevenirea răspândirii acestora</w:t>
            </w:r>
          </w:p>
          <w:p w14:paraId="38D5E529" w14:textId="77777777" w:rsidR="00AF1116" w:rsidRPr="00B6016D" w:rsidRDefault="00AF1116" w:rsidP="008B1A85">
            <w:pPr>
              <w:spacing w:line="216" w:lineRule="auto"/>
              <w:ind w:left="592"/>
              <w:rPr>
                <w:rFonts w:eastAsia="Calibri"/>
                <w:szCs w:val="20"/>
              </w:rPr>
            </w:pPr>
            <w:r w:rsidRPr="00B6016D">
              <w:rPr>
                <w:i/>
              </w:rPr>
              <w:t>Informare din partea Franței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0C523FA" w14:textId="77777777" w:rsidR="00AF1116" w:rsidRPr="00B6016D" w:rsidRDefault="00AF1116">
            <w:pPr>
              <w:ind w:left="113"/>
              <w:jc w:val="right"/>
              <w:rPr>
                <w:noProof/>
                <w:highlight w:val="yellow"/>
              </w:rPr>
            </w:pPr>
            <w:r w:rsidRPr="00B6016D">
              <w:rPr>
                <w:noProof/>
              </w:rPr>
              <w:drawing>
                <wp:inline distT="0" distB="0" distL="0" distR="0" wp14:anchorId="72EFF9D6" wp14:editId="7B507257">
                  <wp:extent cx="175260" cy="175260"/>
                  <wp:effectExtent l="0" t="0" r="0" b="0"/>
                  <wp:docPr id="1154920919" name="Picture 2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601D0BD" w14:textId="77777777" w:rsidR="00AF1116" w:rsidRPr="00B6016D" w:rsidRDefault="00AF1116">
            <w:pPr>
              <w:ind w:right="-1"/>
              <w:rPr>
                <w:rFonts w:eastAsia="Calibri"/>
                <w:szCs w:val="24"/>
              </w:rPr>
            </w:pPr>
            <w:r w:rsidRPr="00B6016D">
              <w:t>10911/26</w:t>
            </w:r>
          </w:p>
        </w:tc>
      </w:tr>
      <w:tr w:rsidR="000F6746" w:rsidRPr="00B6016D" w14:paraId="2E9FD4F8" w14:textId="77777777" w:rsidTr="0016733C">
        <w:tc>
          <w:tcPr>
            <w:tcW w:w="567" w:type="dxa"/>
            <w:tcMar>
              <w:right w:w="0" w:type="dxa"/>
            </w:tcMar>
          </w:tcPr>
          <w:p w14:paraId="718E2F35" w14:textId="77777777" w:rsidR="000F6746" w:rsidRPr="00B6016D" w:rsidRDefault="000F6746" w:rsidP="00876108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6B6016B" w14:textId="77777777" w:rsidR="000F6746" w:rsidRPr="00B6016D" w:rsidRDefault="008E6614" w:rsidP="008B1A85">
            <w:pPr>
              <w:tabs>
                <w:tab w:val="left" w:pos="601"/>
              </w:tabs>
              <w:spacing w:line="216" w:lineRule="auto"/>
              <w:ind w:left="601" w:hanging="609"/>
              <w:rPr>
                <w:rFonts w:eastAsia="Calibri"/>
                <w:szCs w:val="20"/>
              </w:rPr>
            </w:pPr>
            <w:r w:rsidRPr="00B6016D">
              <w:t>j)</w:t>
            </w:r>
            <w:r w:rsidRPr="00B6016D">
              <w:tab/>
              <w:t>Abordarea modei de supraconsum: apel pentru o abordare coordonată la nivelul UE</w:t>
            </w:r>
          </w:p>
          <w:p w14:paraId="3F616387" w14:textId="77777777" w:rsidR="000F6746" w:rsidRPr="00B6016D" w:rsidRDefault="000F6746" w:rsidP="008B1A85">
            <w:pPr>
              <w:tabs>
                <w:tab w:val="left" w:pos="601"/>
              </w:tabs>
              <w:spacing w:line="216" w:lineRule="auto"/>
              <w:ind w:left="601" w:hanging="9"/>
              <w:rPr>
                <w:rFonts w:eastAsia="Calibri"/>
                <w:szCs w:val="20"/>
              </w:rPr>
            </w:pPr>
            <w:r w:rsidRPr="00B6016D">
              <w:rPr>
                <w:i/>
              </w:rPr>
              <w:t>Informare din partea Germaniei, Danemarcei, Franței,</w:t>
            </w:r>
            <w:r w:rsidRPr="00B6016D">
              <w:rPr>
                <w:i/>
              </w:rPr>
              <w:br/>
              <w:t>Țărilor de Jos și Sloveniei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633FD0D" w14:textId="77777777" w:rsidR="000F6746" w:rsidRPr="00B6016D" w:rsidRDefault="00172E1C">
            <w:pPr>
              <w:ind w:left="113"/>
              <w:jc w:val="right"/>
              <w:rPr>
                <w:noProof/>
              </w:rPr>
            </w:pPr>
            <w:r w:rsidRPr="00B6016D">
              <w:rPr>
                <w:noProof/>
              </w:rPr>
              <w:drawing>
                <wp:inline distT="0" distB="0" distL="0" distR="0" wp14:anchorId="583F5E3A" wp14:editId="120EC332">
                  <wp:extent cx="175260" cy="175260"/>
                  <wp:effectExtent l="0" t="0" r="0" b="0"/>
                  <wp:docPr id="1231839373" name="Picture 2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37F8861" w14:textId="77777777" w:rsidR="000F6746" w:rsidRPr="00B6016D" w:rsidRDefault="00172E1C">
            <w:pPr>
              <w:ind w:right="-1"/>
              <w:rPr>
                <w:rFonts w:eastAsia="Calibri"/>
                <w:szCs w:val="24"/>
              </w:rPr>
            </w:pPr>
            <w:r w:rsidRPr="00B6016D">
              <w:t>10797/1/26 REV 1</w:t>
            </w:r>
          </w:p>
        </w:tc>
      </w:tr>
      <w:tr w:rsidR="00172E1C" w:rsidRPr="00B6016D" w14:paraId="76853196" w14:textId="77777777" w:rsidTr="0016733C">
        <w:tc>
          <w:tcPr>
            <w:tcW w:w="567" w:type="dxa"/>
            <w:tcMar>
              <w:right w:w="0" w:type="dxa"/>
            </w:tcMar>
          </w:tcPr>
          <w:p w14:paraId="44B9FEDE" w14:textId="77777777" w:rsidR="00172E1C" w:rsidRPr="00B6016D" w:rsidRDefault="00172E1C" w:rsidP="00876108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E735D25" w14:textId="77777777" w:rsidR="00172E1C" w:rsidRPr="00B6016D" w:rsidRDefault="008E6614" w:rsidP="008B1A85">
            <w:pPr>
              <w:tabs>
                <w:tab w:val="left" w:pos="601"/>
              </w:tabs>
              <w:spacing w:line="216" w:lineRule="auto"/>
              <w:ind w:left="601" w:hanging="609"/>
              <w:rPr>
                <w:rFonts w:eastAsia="Calibri"/>
                <w:szCs w:val="20"/>
              </w:rPr>
            </w:pPr>
            <w:r w:rsidRPr="00B6016D">
              <w:t>k)</w:t>
            </w:r>
            <w:r w:rsidRPr="00B6016D">
              <w:tab/>
              <w:t>Document neoficial al Benelux referitor la viitorul act legislativ privind economia circulară</w:t>
            </w:r>
          </w:p>
          <w:p w14:paraId="1AC92DC2" w14:textId="77777777" w:rsidR="00172E1C" w:rsidRPr="00B6016D" w:rsidRDefault="00172E1C" w:rsidP="008B1A85">
            <w:pPr>
              <w:tabs>
                <w:tab w:val="left" w:pos="601"/>
              </w:tabs>
              <w:spacing w:line="216" w:lineRule="auto"/>
              <w:ind w:left="601" w:hanging="9"/>
              <w:rPr>
                <w:rFonts w:eastAsia="Calibri"/>
                <w:i/>
                <w:iCs/>
                <w:szCs w:val="20"/>
              </w:rPr>
            </w:pPr>
            <w:r w:rsidRPr="00B6016D">
              <w:rPr>
                <w:i/>
              </w:rPr>
              <w:t>Informare din partea Belgiei, Luxemburgului și Țărilor de Jos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2ED32BC" w14:textId="77777777" w:rsidR="00172E1C" w:rsidRPr="00B6016D" w:rsidRDefault="00172E1C">
            <w:pPr>
              <w:ind w:left="113"/>
              <w:jc w:val="right"/>
              <w:rPr>
                <w:noProof/>
              </w:rPr>
            </w:pPr>
            <w:r w:rsidRPr="00B6016D">
              <w:rPr>
                <w:noProof/>
              </w:rPr>
              <w:drawing>
                <wp:inline distT="0" distB="0" distL="0" distR="0" wp14:anchorId="5B630CC2" wp14:editId="01ED6624">
                  <wp:extent cx="175260" cy="175260"/>
                  <wp:effectExtent l="0" t="0" r="0" b="0"/>
                  <wp:docPr id="839103407" name="Picture 2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0C0262B" w14:textId="77777777" w:rsidR="00172E1C" w:rsidRPr="00B6016D" w:rsidRDefault="007E1D04">
            <w:pPr>
              <w:ind w:right="-1"/>
              <w:rPr>
                <w:rFonts w:eastAsia="Calibri"/>
                <w:szCs w:val="24"/>
              </w:rPr>
            </w:pPr>
            <w:r w:rsidRPr="00B6016D">
              <w:t>10993/26</w:t>
            </w:r>
          </w:p>
        </w:tc>
      </w:tr>
      <w:tr w:rsidR="0016733C" w:rsidRPr="00B6016D" w14:paraId="1861C104" w14:textId="77777777" w:rsidTr="0016733C">
        <w:tc>
          <w:tcPr>
            <w:tcW w:w="567" w:type="dxa"/>
            <w:tcMar>
              <w:right w:w="0" w:type="dxa"/>
            </w:tcMar>
          </w:tcPr>
          <w:p w14:paraId="6ECC2BE5" w14:textId="77777777" w:rsidR="0016733C" w:rsidRPr="00B6016D" w:rsidRDefault="0016733C" w:rsidP="0016733C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9BCD951" w14:textId="77777777" w:rsidR="0016733C" w:rsidRPr="00B6016D" w:rsidRDefault="0016733C" w:rsidP="008B1A85">
            <w:pPr>
              <w:tabs>
                <w:tab w:val="left" w:pos="601"/>
              </w:tabs>
              <w:spacing w:line="216" w:lineRule="auto"/>
              <w:ind w:left="601" w:hanging="609"/>
              <w:rPr>
                <w:rFonts w:eastAsia="Calibri"/>
                <w:szCs w:val="20"/>
              </w:rPr>
            </w:pPr>
            <w:r w:rsidRPr="00B6016D">
              <w:t>l)</w:t>
            </w:r>
            <w:r w:rsidRPr="00B6016D">
              <w:tab/>
              <w:t>Propuneri legislative actuale [Deliberare publică în temeiul articolului 16 alineatul (8) din Tratatul privind Uniunea Europeană]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CE9CC45" w14:textId="77777777" w:rsidR="0016733C" w:rsidRPr="00B6016D" w:rsidRDefault="0016733C" w:rsidP="0016733C">
            <w:pPr>
              <w:ind w:left="113"/>
              <w:jc w:val="right"/>
              <w:rPr>
                <w:noProof/>
              </w:rPr>
            </w:pPr>
            <w:r w:rsidRPr="00B6016D">
              <w:rPr>
                <w:noProof/>
              </w:rPr>
              <w:drawing>
                <wp:inline distT="0" distB="0" distL="0" distR="0" wp14:anchorId="0B7429A1" wp14:editId="026DC1F6">
                  <wp:extent cx="172800" cy="172800"/>
                  <wp:effectExtent l="0" t="0" r="0" b="0"/>
                  <wp:docPr id="1711751366" name="Picture 1734681025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" cy="17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6016D">
              <w:rPr>
                <w:noProof/>
              </w:rPr>
              <w:drawing>
                <wp:inline distT="0" distB="0" distL="0" distR="0" wp14:anchorId="47B6B4E0" wp14:editId="4745E101">
                  <wp:extent cx="172442" cy="172442"/>
                  <wp:effectExtent l="0" t="0" r="0" b="0"/>
                  <wp:docPr id="252964977" name="Picture 1998377611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04E56B9" w14:textId="77777777" w:rsidR="0016733C" w:rsidRPr="00B6016D" w:rsidRDefault="0016733C" w:rsidP="0016733C">
            <w:pPr>
              <w:ind w:right="-1"/>
              <w:rPr>
                <w:rFonts w:eastAsia="Calibri"/>
                <w:szCs w:val="24"/>
              </w:rPr>
            </w:pPr>
          </w:p>
        </w:tc>
      </w:tr>
      <w:tr w:rsidR="008E6614" w:rsidRPr="00B6016D" w14:paraId="42FF5137" w14:textId="77777777" w:rsidTr="0016733C">
        <w:tc>
          <w:tcPr>
            <w:tcW w:w="567" w:type="dxa"/>
            <w:tcMar>
              <w:right w:w="0" w:type="dxa"/>
            </w:tcMar>
          </w:tcPr>
          <w:p w14:paraId="793666B4" w14:textId="77777777" w:rsidR="008E6614" w:rsidRPr="00B6016D" w:rsidRDefault="008E6614" w:rsidP="00876108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70F06B2" w14:textId="77777777" w:rsidR="00160A9D" w:rsidRPr="00B6016D" w:rsidRDefault="00160A9D" w:rsidP="008B1A85">
            <w:pPr>
              <w:tabs>
                <w:tab w:val="left" w:pos="601"/>
              </w:tabs>
              <w:spacing w:line="216" w:lineRule="auto"/>
              <w:ind w:left="601"/>
              <w:rPr>
                <w:rFonts w:eastAsia="Calibri"/>
                <w:szCs w:val="20"/>
              </w:rPr>
            </w:pPr>
            <w:r w:rsidRPr="00B6016D">
              <w:t>Accelerarea procedurilor de autorizare:</w:t>
            </w:r>
          </w:p>
          <w:p w14:paraId="5680A584" w14:textId="77777777" w:rsidR="008E6614" w:rsidRPr="00B6016D" w:rsidRDefault="00160A9D" w:rsidP="008B1A85">
            <w:pPr>
              <w:tabs>
                <w:tab w:val="left" w:pos="601"/>
              </w:tabs>
              <w:spacing w:line="216" w:lineRule="auto"/>
              <w:ind w:left="601"/>
              <w:rPr>
                <w:rFonts w:eastAsia="Calibri"/>
                <w:szCs w:val="20"/>
              </w:rPr>
            </w:pPr>
            <w:r w:rsidRPr="00B6016D">
              <w:t>apel pentru sporirea coerenței între dispozițiile privind sectorul energetic și pachetul omnibus privind mediul</w:t>
            </w:r>
          </w:p>
          <w:p w14:paraId="205AA467" w14:textId="77777777" w:rsidR="008E6614" w:rsidRPr="00B6016D" w:rsidRDefault="008E6614" w:rsidP="008B1A85">
            <w:pPr>
              <w:tabs>
                <w:tab w:val="left" w:pos="601"/>
              </w:tabs>
              <w:spacing w:line="216" w:lineRule="auto"/>
              <w:ind w:left="601" w:hanging="9"/>
              <w:rPr>
                <w:rFonts w:eastAsia="Calibri"/>
                <w:szCs w:val="20"/>
              </w:rPr>
            </w:pPr>
            <w:r w:rsidRPr="00B6016D">
              <w:rPr>
                <w:i/>
              </w:rPr>
              <w:t>Informare din partea Franței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061C907" w14:textId="77777777" w:rsidR="008E6614" w:rsidRPr="00B6016D" w:rsidRDefault="008E6614">
            <w:pPr>
              <w:ind w:left="113"/>
              <w:jc w:val="right"/>
              <w:rPr>
                <w:noProof/>
              </w:rPr>
            </w:pP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269E191" w14:textId="77777777" w:rsidR="00EE7A65" w:rsidRPr="00B6016D" w:rsidRDefault="00EE7A65">
            <w:pPr>
              <w:ind w:right="-1"/>
              <w:rPr>
                <w:rFonts w:eastAsia="Calibri"/>
                <w:szCs w:val="24"/>
              </w:rPr>
            </w:pPr>
            <w:r w:rsidRPr="00B6016D">
              <w:t>11052/26</w:t>
            </w:r>
          </w:p>
        </w:tc>
      </w:tr>
      <w:tr w:rsidR="00802071" w:rsidRPr="00B6016D" w14:paraId="46411D64" w14:textId="77777777" w:rsidTr="0016733C">
        <w:tc>
          <w:tcPr>
            <w:tcW w:w="567" w:type="dxa"/>
            <w:tcMar>
              <w:right w:w="0" w:type="dxa"/>
            </w:tcMar>
          </w:tcPr>
          <w:p w14:paraId="57DB8724" w14:textId="77777777" w:rsidR="00802071" w:rsidRPr="00B6016D" w:rsidRDefault="00802071" w:rsidP="00802071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BDC59F4" w14:textId="77777777" w:rsidR="00802071" w:rsidRPr="00B6016D" w:rsidRDefault="001E4855" w:rsidP="008B1A85">
            <w:pPr>
              <w:tabs>
                <w:tab w:val="left" w:pos="601"/>
              </w:tabs>
              <w:spacing w:line="216" w:lineRule="auto"/>
              <w:ind w:left="601" w:hanging="609"/>
              <w:rPr>
                <w:rFonts w:eastAsia="Calibri"/>
                <w:szCs w:val="20"/>
              </w:rPr>
            </w:pPr>
            <w:r w:rsidRPr="00B6016D">
              <w:t>m)</w:t>
            </w:r>
            <w:r w:rsidRPr="00B6016D">
              <w:tab/>
              <w:t>Implementarea concluziilor evaluării la nivel global: rezultatele și acțiunile ulterioare primei Conferințe privind renunțarea treptată la combustibilii fosili</w:t>
            </w:r>
          </w:p>
          <w:p w14:paraId="6F73B25D" w14:textId="77777777" w:rsidR="00802071" w:rsidRPr="00B6016D" w:rsidRDefault="00802071" w:rsidP="008B1A85">
            <w:pPr>
              <w:spacing w:line="216" w:lineRule="auto"/>
              <w:ind w:left="589" w:firstLine="12"/>
              <w:rPr>
                <w:rFonts w:eastAsia="Calibri"/>
                <w:szCs w:val="24"/>
              </w:rPr>
            </w:pPr>
            <w:r w:rsidRPr="00B6016D">
              <w:rPr>
                <w:i/>
              </w:rPr>
              <w:t>Informare din partea Țărilor de Jos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48E99FD" w14:textId="77777777" w:rsidR="00802071" w:rsidRPr="00B6016D" w:rsidRDefault="008B1A85" w:rsidP="00802071">
            <w:pPr>
              <w:ind w:left="113"/>
              <w:jc w:val="right"/>
              <w:rPr>
                <w:noProof/>
              </w:rPr>
            </w:pPr>
            <w:r>
              <w:pict w14:anchorId="5ED5AEF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Public debate proposed by the Presidency (Article 8(2) of the Council's Rules of Procedure)" style="width:12.9pt;height:12.9pt;visibility:visible">
                  <v:imagedata r:id="rId15" o:title="Public debate proposed by the Presidency (Article 8(2) of the Council's Rules of Procedure)"/>
                </v:shape>
              </w:pict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DB650A9" w14:textId="77777777" w:rsidR="00802071" w:rsidRPr="00B6016D" w:rsidRDefault="00FD5775" w:rsidP="00802071">
            <w:pPr>
              <w:ind w:right="-1"/>
              <w:rPr>
                <w:rFonts w:eastAsia="Calibri"/>
                <w:color w:val="000000"/>
                <w:szCs w:val="24"/>
                <w:highlight w:val="cyan"/>
              </w:rPr>
            </w:pPr>
            <w:r w:rsidRPr="00B6016D">
              <w:t>10738/26</w:t>
            </w:r>
          </w:p>
        </w:tc>
      </w:tr>
      <w:tr w:rsidR="00802071" w:rsidRPr="00B6016D" w14:paraId="42F50B39" w14:textId="77777777" w:rsidTr="0016733C">
        <w:tc>
          <w:tcPr>
            <w:tcW w:w="567" w:type="dxa"/>
            <w:tcMar>
              <w:right w:w="0" w:type="dxa"/>
            </w:tcMar>
          </w:tcPr>
          <w:p w14:paraId="4B114F6F" w14:textId="77777777" w:rsidR="00802071" w:rsidRPr="00B6016D" w:rsidRDefault="00802071" w:rsidP="00802071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2212173" w14:textId="77777777" w:rsidR="004F1D58" w:rsidRPr="00B6016D" w:rsidRDefault="001E4855" w:rsidP="008B1A85">
            <w:pPr>
              <w:tabs>
                <w:tab w:val="left" w:pos="22"/>
              </w:tabs>
              <w:spacing w:line="216" w:lineRule="auto"/>
              <w:ind w:hanging="8"/>
              <w:rPr>
                <w:rFonts w:eastAsia="Calibri"/>
                <w:szCs w:val="20"/>
              </w:rPr>
            </w:pPr>
            <w:r w:rsidRPr="00B6016D">
              <w:t>n)</w:t>
            </w:r>
            <w:r w:rsidRPr="00B6016D">
              <w:tab/>
              <w:t>Programul de lucru al viitoarei președinții</w:t>
            </w:r>
          </w:p>
          <w:p w14:paraId="7C0D2798" w14:textId="77777777" w:rsidR="00802071" w:rsidRPr="00B6016D" w:rsidRDefault="004F1D58" w:rsidP="008B1A85">
            <w:pPr>
              <w:tabs>
                <w:tab w:val="left" w:pos="601"/>
              </w:tabs>
              <w:spacing w:line="216" w:lineRule="auto"/>
              <w:ind w:left="601" w:hanging="9"/>
              <w:rPr>
                <w:rFonts w:eastAsia="Calibri"/>
                <w:szCs w:val="24"/>
              </w:rPr>
            </w:pPr>
            <w:r w:rsidRPr="00B6016D">
              <w:rPr>
                <w:i/>
              </w:rPr>
              <w:t>Informare din partea Irlandei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FB4E4F0" w14:textId="77777777" w:rsidR="00802071" w:rsidRPr="00B6016D" w:rsidRDefault="008B1A85" w:rsidP="00802071">
            <w:pPr>
              <w:ind w:left="113"/>
              <w:jc w:val="right"/>
              <w:rPr>
                <w:noProof/>
              </w:rPr>
            </w:pPr>
            <w:r>
              <w:pict w14:anchorId="46A61E22">
                <v:shape id="_x0000_i1026" type="#_x0000_t75" alt="Public debate proposed by the Presidency (Article 8(2) of the Council's Rules of Procedure)" style="width:12.9pt;height:12.9pt;visibility:visible">
                  <v:imagedata r:id="rId15" o:title="Public debate proposed by the Presidency (Article 8(2) of the Council's Rules of Procedure)"/>
                </v:shape>
              </w:pict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9BF8242" w14:textId="77777777" w:rsidR="00802071" w:rsidRPr="00B6016D" w:rsidRDefault="00802071" w:rsidP="00802071">
            <w:pPr>
              <w:ind w:right="-1"/>
              <w:rPr>
                <w:rFonts w:eastAsia="Calibri"/>
                <w:color w:val="000000"/>
                <w:szCs w:val="24"/>
                <w:highlight w:val="cyan"/>
              </w:rPr>
            </w:pPr>
          </w:p>
        </w:tc>
      </w:tr>
    </w:tbl>
    <w:p w14:paraId="4DBC5D40" w14:textId="77777777" w:rsidR="00D11B03" w:rsidRPr="00B6016D" w:rsidRDefault="00D11B03" w:rsidP="00C44DD3">
      <w:pPr>
        <w:pStyle w:val="ImageLine"/>
        <w:spacing w:before="120" w:line="360" w:lineRule="auto"/>
      </w:pPr>
    </w:p>
    <w:p w14:paraId="4E524E65" w14:textId="77777777" w:rsidR="00882D32" w:rsidRPr="00B6016D" w:rsidRDefault="00882D32" w:rsidP="00262441">
      <w:pPr>
        <w:rPr>
          <w:szCs w:val="24"/>
        </w:rPr>
      </w:pPr>
      <w:r w:rsidRPr="00B6016D">
        <w:rPr>
          <w:noProof/>
        </w:rPr>
        <w:drawing>
          <wp:inline distT="0" distB="0" distL="0" distR="0" wp14:anchorId="6DDEE779" wp14:editId="1B630718">
            <wp:extent cx="172442" cy="172442"/>
            <wp:effectExtent l="0" t="0" r="0" b="0"/>
            <wp:docPr id="219" name="Picture 1039687460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016D">
        <w:tab/>
        <w:t>Prima lectură</w:t>
      </w:r>
    </w:p>
    <w:p w14:paraId="469652FB" w14:textId="77777777" w:rsidR="00882D32" w:rsidRPr="00B6016D" w:rsidRDefault="00882D32" w:rsidP="00262441">
      <w:pPr>
        <w:rPr>
          <w:szCs w:val="24"/>
        </w:rPr>
      </w:pPr>
      <w:r w:rsidRPr="00B6016D">
        <w:rPr>
          <w:noProof/>
        </w:rPr>
        <w:drawing>
          <wp:inline distT="0" distB="0" distL="0" distR="0" wp14:anchorId="4113DA31" wp14:editId="31A665AA">
            <wp:extent cx="172442" cy="172442"/>
            <wp:effectExtent l="0" t="0" r="0" b="0"/>
            <wp:docPr id="220" name="Picture 1121265123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016D">
        <w:tab/>
        <w:t>Punct bazat pe o propunere a Comisiei</w:t>
      </w:r>
    </w:p>
    <w:p w14:paraId="0FFA3C4E" w14:textId="77777777" w:rsidR="00882D32" w:rsidRPr="00B6016D" w:rsidRDefault="00882D32" w:rsidP="00262441">
      <w:pPr>
        <w:keepNext/>
        <w:rPr>
          <w:rFonts w:eastAsia="Calibri"/>
          <w:szCs w:val="24"/>
        </w:rPr>
      </w:pPr>
      <w:r w:rsidRPr="00B6016D">
        <w:rPr>
          <w:noProof/>
        </w:rPr>
        <w:drawing>
          <wp:inline distT="0" distB="0" distL="0" distR="0" wp14:anchorId="5796F8C2" wp14:editId="55D207B0">
            <wp:extent cx="174625" cy="174625"/>
            <wp:effectExtent l="0" t="0" r="0" b="0"/>
            <wp:docPr id="305457469" name="Picture 2" descr="Dezbatere publică propusă de președinție [articolul 8 alineatul (2) din Regulamentul de procedură al Consiliului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ublic debate proposed by the Presidency (Article 8(2) of the Council's Rules of Procedure)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016D">
        <w:tab/>
        <w:t>Dezbatere publică la propunerea președinției [articolul 8 alineatul (2) din Regulamentul de procedură al Consiliului]</w:t>
      </w:r>
    </w:p>
    <w:bookmarkEnd w:id="1"/>
    <w:p w14:paraId="0DE83D01" w14:textId="77777777" w:rsidR="00D11B03" w:rsidRDefault="00D11B03" w:rsidP="005B0E28">
      <w:pPr>
        <w:pStyle w:val="FinalLine"/>
        <w:spacing w:before="480"/>
      </w:pPr>
    </w:p>
    <w:sectPr w:rsidR="00D11B03" w:rsidSect="00B6016D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EEB89" w14:textId="77777777" w:rsidR="007D4166" w:rsidRDefault="007D4166" w:rsidP="00B5488B">
      <w:r>
        <w:separator/>
      </w:r>
    </w:p>
  </w:endnote>
  <w:endnote w:type="continuationSeparator" w:id="0">
    <w:p w14:paraId="49A83CD6" w14:textId="77777777" w:rsidR="007D4166" w:rsidRDefault="007D4166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F0709" w14:textId="77777777" w:rsidR="00B6016D" w:rsidRPr="00B6016D" w:rsidRDefault="00B6016D" w:rsidP="00B601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B6016D" w:rsidRPr="00D94637" w14:paraId="3A32B7FD" w14:textId="77777777" w:rsidTr="00B6016D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4F84F187" w14:textId="77777777" w:rsidR="00B6016D" w:rsidRPr="00D94637" w:rsidRDefault="00B6016D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B6016D" w:rsidRPr="00B310DC" w14:paraId="4490E4A2" w14:textId="77777777" w:rsidTr="00B6016D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46C9269F" w14:textId="39060DF9" w:rsidR="00B6016D" w:rsidRPr="00AD7BF2" w:rsidRDefault="00B6016D" w:rsidP="004F54B2">
          <w:pPr>
            <w:pStyle w:val="FooterText"/>
          </w:pPr>
          <w:r>
            <w:t>10870/26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DDB8711" w14:textId="77777777" w:rsidR="00B6016D" w:rsidRPr="00AD7BF2" w:rsidRDefault="00B6016D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59D960D4" w14:textId="77777777" w:rsidR="00B6016D" w:rsidRPr="002511D8" w:rsidRDefault="00B6016D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03649410" w14:textId="572D8FFE" w:rsidR="00B6016D" w:rsidRPr="00B310DC" w:rsidRDefault="00B6016D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B6016D" w:rsidRPr="00D94637" w14:paraId="236CC76C" w14:textId="77777777" w:rsidTr="00B6016D">
      <w:trPr>
        <w:jc w:val="center"/>
      </w:trPr>
      <w:tc>
        <w:tcPr>
          <w:tcW w:w="1774" w:type="pct"/>
          <w:shd w:val="clear" w:color="auto" w:fill="auto"/>
        </w:tcPr>
        <w:p w14:paraId="059FE4E2" w14:textId="0DE92D06" w:rsidR="00B6016D" w:rsidRPr="00AD7BF2" w:rsidRDefault="00B6016D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621C7742" w14:textId="4832DE75" w:rsidR="00B6016D" w:rsidRPr="00AD7BF2" w:rsidRDefault="00B6016D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791811EA" w14:textId="3065F96A" w:rsidR="00B6016D" w:rsidRPr="00D94637" w:rsidRDefault="00B6016D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B743046" w14:textId="3D71A6E7" w:rsidR="00B6016D" w:rsidRPr="00695BAF" w:rsidRDefault="00B6016D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778FB514" w14:textId="77777777" w:rsidR="00B6016D" w:rsidRPr="00B6016D" w:rsidRDefault="00B6016D" w:rsidP="00B6016D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B6016D" w:rsidRPr="00D94637" w14:paraId="04C8EA75" w14:textId="77777777" w:rsidTr="00B6016D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5B3B1607" w14:textId="77777777" w:rsidR="00B6016D" w:rsidRPr="00D94637" w:rsidRDefault="00B6016D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B6016D" w:rsidRPr="00B310DC" w14:paraId="58068727" w14:textId="77777777" w:rsidTr="00B6016D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2AD72ACD" w14:textId="31AA3872" w:rsidR="00B6016D" w:rsidRPr="00AD7BF2" w:rsidRDefault="00B6016D" w:rsidP="004F54B2">
          <w:pPr>
            <w:pStyle w:val="FooterText"/>
          </w:pPr>
          <w:r>
            <w:t>10870/26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B91B8F7" w14:textId="77777777" w:rsidR="00B6016D" w:rsidRPr="00AD7BF2" w:rsidRDefault="00B6016D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4071A1F0" w14:textId="77777777" w:rsidR="00B6016D" w:rsidRPr="002511D8" w:rsidRDefault="00B6016D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25E5598" w14:textId="548BC04E" w:rsidR="00B6016D" w:rsidRPr="00B310DC" w:rsidRDefault="00B6016D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B6016D" w:rsidRPr="00D94637" w14:paraId="13412688" w14:textId="77777777" w:rsidTr="00B6016D">
      <w:trPr>
        <w:jc w:val="center"/>
      </w:trPr>
      <w:tc>
        <w:tcPr>
          <w:tcW w:w="1774" w:type="pct"/>
          <w:shd w:val="clear" w:color="auto" w:fill="auto"/>
        </w:tcPr>
        <w:p w14:paraId="0D7BC255" w14:textId="331C26C3" w:rsidR="00B6016D" w:rsidRPr="00AD7BF2" w:rsidRDefault="00B6016D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5FDADE37" w14:textId="7CF6F95C" w:rsidR="00B6016D" w:rsidRPr="00AD7BF2" w:rsidRDefault="00B6016D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6A8BCBAE" w14:textId="45076D65" w:rsidR="00B6016D" w:rsidRPr="00D94637" w:rsidRDefault="00B6016D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1011BB0A" w14:textId="450B63FA" w:rsidR="00B6016D" w:rsidRPr="00695BAF" w:rsidRDefault="00B6016D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0EEA9117" w14:textId="77777777" w:rsidR="00B6016D" w:rsidRPr="00B6016D" w:rsidRDefault="00B6016D" w:rsidP="00B6016D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3B276" w14:textId="77777777" w:rsidR="007D4166" w:rsidRDefault="007D4166" w:rsidP="00B5488B">
      <w:r>
        <w:separator/>
      </w:r>
    </w:p>
  </w:footnote>
  <w:footnote w:type="continuationSeparator" w:id="0">
    <w:p w14:paraId="228CE670" w14:textId="77777777" w:rsidR="007D4166" w:rsidRDefault="007D4166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6EA7A" w14:textId="77777777" w:rsidR="00B6016D" w:rsidRPr="00B6016D" w:rsidRDefault="00B6016D" w:rsidP="00B601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32CD3" w14:textId="3AC23290" w:rsidR="00B6016D" w:rsidRPr="00B6016D" w:rsidRDefault="00B6016D" w:rsidP="00B6016D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67042" w14:textId="2455755B" w:rsidR="00B6016D" w:rsidRPr="00B6016D" w:rsidRDefault="00B6016D" w:rsidP="00B6016D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9CECE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3284A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2C71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7827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5A0D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5251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2A0F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62EA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1C8FC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8C44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1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1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0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1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3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4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5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7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8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24"/>
  </w:num>
  <w:num w:numId="2" w16cid:durableId="1327631403">
    <w:abstractNumId w:val="11"/>
  </w:num>
  <w:num w:numId="3" w16cid:durableId="1003243670">
    <w:abstractNumId w:val="25"/>
  </w:num>
  <w:num w:numId="4" w16cid:durableId="1195849073">
    <w:abstractNumId w:val="21"/>
  </w:num>
  <w:num w:numId="5" w16cid:durableId="2022665065">
    <w:abstractNumId w:val="12"/>
  </w:num>
  <w:num w:numId="6" w16cid:durableId="1478185974">
    <w:abstractNumId w:val="27"/>
  </w:num>
  <w:num w:numId="7" w16cid:durableId="1484783863">
    <w:abstractNumId w:val="29"/>
  </w:num>
  <w:num w:numId="8" w16cid:durableId="1527019188">
    <w:abstractNumId w:val="19"/>
  </w:num>
  <w:num w:numId="9" w16cid:durableId="1758987273">
    <w:abstractNumId w:val="26"/>
  </w:num>
  <w:num w:numId="10" w16cid:durableId="1210261310">
    <w:abstractNumId w:val="22"/>
  </w:num>
  <w:num w:numId="11" w16cid:durableId="764421641">
    <w:abstractNumId w:val="18"/>
  </w:num>
  <w:num w:numId="12" w16cid:durableId="88160779">
    <w:abstractNumId w:val="15"/>
  </w:num>
  <w:num w:numId="13" w16cid:durableId="2055620120">
    <w:abstractNumId w:val="14"/>
  </w:num>
  <w:num w:numId="14" w16cid:durableId="776409955">
    <w:abstractNumId w:val="23"/>
  </w:num>
  <w:num w:numId="15" w16cid:durableId="1854299357">
    <w:abstractNumId w:val="28"/>
  </w:num>
  <w:num w:numId="16" w16cid:durableId="1900162905">
    <w:abstractNumId w:val="10"/>
  </w:num>
  <w:num w:numId="17" w16cid:durableId="2036613741">
    <w:abstractNumId w:val="16"/>
  </w:num>
  <w:num w:numId="18" w16cid:durableId="903489724">
    <w:abstractNumId w:val="13"/>
  </w:num>
  <w:num w:numId="19" w16cid:durableId="359087364">
    <w:abstractNumId w:val="20"/>
  </w:num>
  <w:num w:numId="20" w16cid:durableId="1988168917">
    <w:abstractNumId w:val="17"/>
  </w:num>
  <w:num w:numId="21" w16cid:durableId="1656375281">
    <w:abstractNumId w:val="24"/>
  </w:num>
  <w:num w:numId="22" w16cid:durableId="1327631403">
    <w:abstractNumId w:val="11"/>
  </w:num>
  <w:num w:numId="23" w16cid:durableId="1003243670">
    <w:abstractNumId w:val="25"/>
  </w:num>
  <w:num w:numId="24" w16cid:durableId="1195849073">
    <w:abstractNumId w:val="21"/>
  </w:num>
  <w:num w:numId="25" w16cid:durableId="2022665065">
    <w:abstractNumId w:val="12"/>
  </w:num>
  <w:num w:numId="26" w16cid:durableId="1478185974">
    <w:abstractNumId w:val="27"/>
  </w:num>
  <w:num w:numId="27" w16cid:durableId="1484783863">
    <w:abstractNumId w:val="29"/>
  </w:num>
  <w:num w:numId="28" w16cid:durableId="1527019188">
    <w:abstractNumId w:val="19"/>
  </w:num>
  <w:num w:numId="29" w16cid:durableId="1758987273">
    <w:abstractNumId w:val="26"/>
  </w:num>
  <w:num w:numId="30" w16cid:durableId="1210261310">
    <w:abstractNumId w:val="22"/>
  </w:num>
  <w:num w:numId="31" w16cid:durableId="764421641">
    <w:abstractNumId w:val="18"/>
  </w:num>
  <w:num w:numId="32" w16cid:durableId="88160779">
    <w:abstractNumId w:val="15"/>
  </w:num>
  <w:num w:numId="33" w16cid:durableId="2055620120">
    <w:abstractNumId w:val="14"/>
  </w:num>
  <w:num w:numId="34" w16cid:durableId="776409955">
    <w:abstractNumId w:val="23"/>
  </w:num>
  <w:num w:numId="35" w16cid:durableId="1854299357">
    <w:abstractNumId w:val="28"/>
  </w:num>
  <w:num w:numId="36" w16cid:durableId="1900162905">
    <w:abstractNumId w:val="10"/>
  </w:num>
  <w:num w:numId="37" w16cid:durableId="2036613741">
    <w:abstractNumId w:val="16"/>
  </w:num>
  <w:num w:numId="38" w16cid:durableId="903489724">
    <w:abstractNumId w:val="13"/>
  </w:num>
  <w:num w:numId="39" w16cid:durableId="359087364">
    <w:abstractNumId w:val="20"/>
  </w:num>
  <w:num w:numId="40" w16cid:durableId="1988168917">
    <w:abstractNumId w:val="17"/>
  </w:num>
  <w:num w:numId="41" w16cid:durableId="485098164">
    <w:abstractNumId w:val="9"/>
  </w:num>
  <w:num w:numId="42" w16cid:durableId="305089572">
    <w:abstractNumId w:val="7"/>
  </w:num>
  <w:num w:numId="43" w16cid:durableId="51077672">
    <w:abstractNumId w:val="6"/>
  </w:num>
  <w:num w:numId="44" w16cid:durableId="1610163727">
    <w:abstractNumId w:val="5"/>
  </w:num>
  <w:num w:numId="45" w16cid:durableId="404494364">
    <w:abstractNumId w:val="4"/>
  </w:num>
  <w:num w:numId="46" w16cid:durableId="462307320">
    <w:abstractNumId w:val="8"/>
  </w:num>
  <w:num w:numId="47" w16cid:durableId="1050806456">
    <w:abstractNumId w:val="3"/>
  </w:num>
  <w:num w:numId="48" w16cid:durableId="1845129138">
    <w:abstractNumId w:val="2"/>
  </w:num>
  <w:num w:numId="49" w16cid:durableId="2085906804">
    <w:abstractNumId w:val="1"/>
  </w:num>
  <w:num w:numId="50" w16cid:durableId="1185557664">
    <w:abstractNumId w:val="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104647608411021857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2&quot; text=&quot;ORDINE DE ZI PROVIZORIE&quot; /&gt;_x000d__x000a_    &lt;/basicdatatype&gt;_x000d__x000a_  &lt;/metadata&gt;_x000d__x000a_  &lt;metadata key=&quot;md_HeadingText&quot; translate=&quot;false&quot;&gt;_x000d__x000a_    &lt;headingtext text=&quot;ORDINE DE ZI PROVIZORIE&quot;&gt;_x000d__x000a_      &lt;formattedtext&gt;_x000d__x000a_        &lt;xaml text=&quot;ORDINE DE ZI PROVIZORIE&quot;&gt;&amp;lt;FlowDocument xmlns=&quot;http://schemas.microsoft.com/winfx/2006/xaml/presentation&quot;&amp;gt;&amp;lt;Paragraph&amp;gt;ORDINE DE ZI PROVIZORIE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6-24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10870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 42&lt;/text&gt;_x000d__x000a_      &lt;text&gt;ENV 790&lt;/text&gt;_x000d__x000a_      &lt;text&gt;CLIMA 343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86&lt;/text&gt;_x000d__x000a_  &lt;/metadata&gt;_x000d__x000a_  &lt;metadata key=&quot;md_CouncilConfiguration&quot; translate=&quot;false&quot;&gt;_x000d__x000a_    &lt;basicdatatype&gt;_x000d__x000a_      &lt;text&gt;&lt;/text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translate=&quot;false&quot;&gt;_x000d__x000a_    &lt;questions /&gt;_x000d__x000a_  &lt;/metadata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text&gt;&lt;/text&gt;_x000d__x000a_    &lt;/basicdatatype&gt;_x000d__x000a_  &lt;/metadata&gt;_x000d__x000a_  &lt;metadata key=&quot;md_Recipient&quot; translate=&quot;false&quot;&gt;_x000d__x000a_    &lt;basicdatatype&gt;_x000d__x000a_      &lt;text&gt;&lt;/text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Mediu)&quot;&gt;&amp;lt;FlowDocument xmlns=&quot;http://schemas.microsoft.com/winfx/2006/xaml/presentation&quot;&amp;gt;&amp;lt;Paragraph xml:space=&quot;preserve&quot;&amp;gt;CONSILIUL  UNIUNII EUROPENE&amp;lt;LineBreak /&amp;gt;(Mediu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RP1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6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6-25T09:30:00&quot;&gt;_x000d__x000a_        &lt;meetingvenue&gt;_x000d__x000a_          &lt;basicdatatype&gt;_x000d__x000a_            &lt;meetingvenue key=&quot;mw_12&quot; text=&quot;ECCL, Luxemburg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465528032592318400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6-10&lt;/text&gt;_x000d__x000a_  &lt;/metadata&gt;_x000d__x000a_  &lt;metadata key=&quot;md_Prefix&quot;&gt;_x000d__x000a_    &lt;text&gt;CM&lt;/text&gt;_x000d__x000a_  &lt;/metadata&gt;_x000d__x000a_  &lt;metadata key=&quot;md_DocumentNumber&quot;&gt;_x000d__x000a_    &lt;text&gt;3100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ENV&lt;/text&gt;_x000d__x000a_      &lt;text&gt;CLIMA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1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86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&gt;_x000d__x000a_    &lt;questions /&gt;_x000d__x000a_  &lt;/metadata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Environment)&quot;&gt;&amp;lt;FlowDocument FontFamily=&quot;Segoe UI&quot; FontSize=&quot;12&quot; PagePadding=&quot;2,2,2,2&quot; AllowDrop=&quot;False&quot; xmlns=&quot;http://schemas.microsoft.com/winfx/2006/xaml/presentation&quot;&amp;gt;&amp;lt;Paragraph&amp;gt;COUNCIL OF THE EUROPEAN UNION&amp;lt;LineBreak /&amp;gt;(Environment)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&gt;_x000d__x000a_    &lt;text&gt;false&lt;/text&gt;_x000d__x000a_  &lt;/metadata&gt;_x000d__x000a_  &lt;metadata key=&quot;md_CustomNB&quot; /&gt;_x000d__x000a_  &lt;metadata key=&quot;md_Meetings&quot;&gt;_x000d__x000a_    &lt;meetings&gt;_x000d__x000a_      &lt;meeting date=&quot;2026-06-25T09:3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DQC_HasErrors" w:val="true"/>
    <w:docVar w:name="DW_TechnicalBlockHash" w:val="bdcbb70b4ff252149d0e17e04123323359c71c9ed897343b22fb1f06f553aeac"/>
  </w:docVars>
  <w:rsids>
    <w:rsidRoot w:val="00D11B03"/>
    <w:rsid w:val="00006428"/>
    <w:rsid w:val="00012409"/>
    <w:rsid w:val="00015658"/>
    <w:rsid w:val="000626B7"/>
    <w:rsid w:val="00073EB5"/>
    <w:rsid w:val="00092297"/>
    <w:rsid w:val="0009432A"/>
    <w:rsid w:val="00094C89"/>
    <w:rsid w:val="000A7A33"/>
    <w:rsid w:val="000C2EFD"/>
    <w:rsid w:val="000C4A99"/>
    <w:rsid w:val="000D4060"/>
    <w:rsid w:val="000D563D"/>
    <w:rsid w:val="000D5A5C"/>
    <w:rsid w:val="000D6D71"/>
    <w:rsid w:val="000D7007"/>
    <w:rsid w:val="000E2267"/>
    <w:rsid w:val="000F0D72"/>
    <w:rsid w:val="000F6746"/>
    <w:rsid w:val="000F6C55"/>
    <w:rsid w:val="00103932"/>
    <w:rsid w:val="00110452"/>
    <w:rsid w:val="0011241B"/>
    <w:rsid w:val="001138D6"/>
    <w:rsid w:val="00114F65"/>
    <w:rsid w:val="00117CF8"/>
    <w:rsid w:val="00120243"/>
    <w:rsid w:val="001542AA"/>
    <w:rsid w:val="0015450F"/>
    <w:rsid w:val="00160A9D"/>
    <w:rsid w:val="00164D76"/>
    <w:rsid w:val="0016733C"/>
    <w:rsid w:val="00172E1C"/>
    <w:rsid w:val="00197202"/>
    <w:rsid w:val="001A5D85"/>
    <w:rsid w:val="001A7D12"/>
    <w:rsid w:val="001B3B61"/>
    <w:rsid w:val="001C0DC0"/>
    <w:rsid w:val="001D2249"/>
    <w:rsid w:val="001E219D"/>
    <w:rsid w:val="001E4855"/>
    <w:rsid w:val="001F2EB5"/>
    <w:rsid w:val="001F44F9"/>
    <w:rsid w:val="001F4D04"/>
    <w:rsid w:val="0020220B"/>
    <w:rsid w:val="00206DE6"/>
    <w:rsid w:val="0021024D"/>
    <w:rsid w:val="00211BBB"/>
    <w:rsid w:val="0021686B"/>
    <w:rsid w:val="00220FA4"/>
    <w:rsid w:val="002251F1"/>
    <w:rsid w:val="00240AF1"/>
    <w:rsid w:val="0024411A"/>
    <w:rsid w:val="002445BC"/>
    <w:rsid w:val="00246F5E"/>
    <w:rsid w:val="0024734D"/>
    <w:rsid w:val="0025765A"/>
    <w:rsid w:val="00262441"/>
    <w:rsid w:val="0026393A"/>
    <w:rsid w:val="002847C9"/>
    <w:rsid w:val="00295282"/>
    <w:rsid w:val="002961FD"/>
    <w:rsid w:val="002A55FC"/>
    <w:rsid w:val="002A69A0"/>
    <w:rsid w:val="002B236A"/>
    <w:rsid w:val="002B5897"/>
    <w:rsid w:val="002B6244"/>
    <w:rsid w:val="002C72B7"/>
    <w:rsid w:val="002D0569"/>
    <w:rsid w:val="002E3C28"/>
    <w:rsid w:val="002E7AFD"/>
    <w:rsid w:val="002F1E4B"/>
    <w:rsid w:val="00304011"/>
    <w:rsid w:val="003101FA"/>
    <w:rsid w:val="00326C08"/>
    <w:rsid w:val="00333CEF"/>
    <w:rsid w:val="00334474"/>
    <w:rsid w:val="0034761C"/>
    <w:rsid w:val="00350960"/>
    <w:rsid w:val="003555F4"/>
    <w:rsid w:val="003614B1"/>
    <w:rsid w:val="00361E4E"/>
    <w:rsid w:val="00364ED8"/>
    <w:rsid w:val="0037304E"/>
    <w:rsid w:val="00390E24"/>
    <w:rsid w:val="0039146E"/>
    <w:rsid w:val="003921E4"/>
    <w:rsid w:val="00393593"/>
    <w:rsid w:val="00394A5B"/>
    <w:rsid w:val="003A6238"/>
    <w:rsid w:val="003B7802"/>
    <w:rsid w:val="003C10C5"/>
    <w:rsid w:val="003C1156"/>
    <w:rsid w:val="003C4598"/>
    <w:rsid w:val="003C6344"/>
    <w:rsid w:val="003E32FC"/>
    <w:rsid w:val="003F2EC0"/>
    <w:rsid w:val="00400789"/>
    <w:rsid w:val="00402A5A"/>
    <w:rsid w:val="00410A47"/>
    <w:rsid w:val="0041210D"/>
    <w:rsid w:val="00421A64"/>
    <w:rsid w:val="00423114"/>
    <w:rsid w:val="00431AB3"/>
    <w:rsid w:val="00435475"/>
    <w:rsid w:val="00435AE5"/>
    <w:rsid w:val="00441F43"/>
    <w:rsid w:val="00450739"/>
    <w:rsid w:val="00454BD8"/>
    <w:rsid w:val="0045661B"/>
    <w:rsid w:val="00467304"/>
    <w:rsid w:val="00470DA2"/>
    <w:rsid w:val="0047353A"/>
    <w:rsid w:val="004778CE"/>
    <w:rsid w:val="00497CDB"/>
    <w:rsid w:val="004A33D2"/>
    <w:rsid w:val="004A3876"/>
    <w:rsid w:val="004A39E4"/>
    <w:rsid w:val="004B2AD9"/>
    <w:rsid w:val="004B4309"/>
    <w:rsid w:val="004C54A0"/>
    <w:rsid w:val="004C60B7"/>
    <w:rsid w:val="004D116F"/>
    <w:rsid w:val="004D2398"/>
    <w:rsid w:val="004E05C2"/>
    <w:rsid w:val="004E55B3"/>
    <w:rsid w:val="004F1D58"/>
    <w:rsid w:val="004F20A0"/>
    <w:rsid w:val="004F667E"/>
    <w:rsid w:val="00504AB6"/>
    <w:rsid w:val="005121B6"/>
    <w:rsid w:val="005259D3"/>
    <w:rsid w:val="00542FFB"/>
    <w:rsid w:val="00546854"/>
    <w:rsid w:val="00551B52"/>
    <w:rsid w:val="005520F4"/>
    <w:rsid w:val="00580F2B"/>
    <w:rsid w:val="00582976"/>
    <w:rsid w:val="00583BAC"/>
    <w:rsid w:val="005922E1"/>
    <w:rsid w:val="00595562"/>
    <w:rsid w:val="0059627E"/>
    <w:rsid w:val="005A0623"/>
    <w:rsid w:val="005B0E28"/>
    <w:rsid w:val="005B68FF"/>
    <w:rsid w:val="005C3952"/>
    <w:rsid w:val="005D18B8"/>
    <w:rsid w:val="005D2470"/>
    <w:rsid w:val="005D3430"/>
    <w:rsid w:val="005D6436"/>
    <w:rsid w:val="005E2660"/>
    <w:rsid w:val="005E318F"/>
    <w:rsid w:val="005F4230"/>
    <w:rsid w:val="005F4FB9"/>
    <w:rsid w:val="00601BB8"/>
    <w:rsid w:val="00616337"/>
    <w:rsid w:val="006213F4"/>
    <w:rsid w:val="006271CF"/>
    <w:rsid w:val="006320FF"/>
    <w:rsid w:val="006355E2"/>
    <w:rsid w:val="00646641"/>
    <w:rsid w:val="00646D99"/>
    <w:rsid w:val="00651062"/>
    <w:rsid w:val="00652665"/>
    <w:rsid w:val="0065662E"/>
    <w:rsid w:val="0065790B"/>
    <w:rsid w:val="006662AB"/>
    <w:rsid w:val="00671033"/>
    <w:rsid w:val="00676364"/>
    <w:rsid w:val="0067798B"/>
    <w:rsid w:val="006A1CD3"/>
    <w:rsid w:val="006A6454"/>
    <w:rsid w:val="006C07D7"/>
    <w:rsid w:val="006C4FF6"/>
    <w:rsid w:val="006D2414"/>
    <w:rsid w:val="006D4705"/>
    <w:rsid w:val="006D5699"/>
    <w:rsid w:val="006E5FBD"/>
    <w:rsid w:val="006F0D31"/>
    <w:rsid w:val="006F76D1"/>
    <w:rsid w:val="00700ECF"/>
    <w:rsid w:val="00701D27"/>
    <w:rsid w:val="00710AC5"/>
    <w:rsid w:val="00711154"/>
    <w:rsid w:val="00711668"/>
    <w:rsid w:val="00727A75"/>
    <w:rsid w:val="007335CA"/>
    <w:rsid w:val="00741DC3"/>
    <w:rsid w:val="00757B76"/>
    <w:rsid w:val="00772954"/>
    <w:rsid w:val="007775EC"/>
    <w:rsid w:val="0078076E"/>
    <w:rsid w:val="00792179"/>
    <w:rsid w:val="007A0300"/>
    <w:rsid w:val="007A0D47"/>
    <w:rsid w:val="007B7264"/>
    <w:rsid w:val="007C1C49"/>
    <w:rsid w:val="007C5156"/>
    <w:rsid w:val="007D0B80"/>
    <w:rsid w:val="007D4166"/>
    <w:rsid w:val="007E04F6"/>
    <w:rsid w:val="007E1D04"/>
    <w:rsid w:val="007E3454"/>
    <w:rsid w:val="007E77AB"/>
    <w:rsid w:val="007F0392"/>
    <w:rsid w:val="00800BC4"/>
    <w:rsid w:val="00802071"/>
    <w:rsid w:val="008036E9"/>
    <w:rsid w:val="008146F9"/>
    <w:rsid w:val="0081670C"/>
    <w:rsid w:val="008207FF"/>
    <w:rsid w:val="00827896"/>
    <w:rsid w:val="00831B5B"/>
    <w:rsid w:val="00833044"/>
    <w:rsid w:val="00840AD3"/>
    <w:rsid w:val="008445A3"/>
    <w:rsid w:val="00852203"/>
    <w:rsid w:val="00860515"/>
    <w:rsid w:val="00862169"/>
    <w:rsid w:val="00876108"/>
    <w:rsid w:val="00882D32"/>
    <w:rsid w:val="00883B5C"/>
    <w:rsid w:val="008A5BDF"/>
    <w:rsid w:val="008A7E85"/>
    <w:rsid w:val="008B1A85"/>
    <w:rsid w:val="008B2947"/>
    <w:rsid w:val="008C5DE1"/>
    <w:rsid w:val="008D0A7D"/>
    <w:rsid w:val="008D349E"/>
    <w:rsid w:val="008D6589"/>
    <w:rsid w:val="008E0AC4"/>
    <w:rsid w:val="008E2940"/>
    <w:rsid w:val="008E6614"/>
    <w:rsid w:val="00900331"/>
    <w:rsid w:val="00901F15"/>
    <w:rsid w:val="00911F31"/>
    <w:rsid w:val="00913D12"/>
    <w:rsid w:val="00914A2D"/>
    <w:rsid w:val="009170FD"/>
    <w:rsid w:val="00945850"/>
    <w:rsid w:val="00954E5C"/>
    <w:rsid w:val="009640C4"/>
    <w:rsid w:val="00975483"/>
    <w:rsid w:val="00980906"/>
    <w:rsid w:val="00980F13"/>
    <w:rsid w:val="009812C9"/>
    <w:rsid w:val="009930AF"/>
    <w:rsid w:val="009B3492"/>
    <w:rsid w:val="009E77FC"/>
    <w:rsid w:val="009F4550"/>
    <w:rsid w:val="00A132FE"/>
    <w:rsid w:val="00A21439"/>
    <w:rsid w:val="00A25444"/>
    <w:rsid w:val="00A25D32"/>
    <w:rsid w:val="00A30868"/>
    <w:rsid w:val="00A31007"/>
    <w:rsid w:val="00A31837"/>
    <w:rsid w:val="00A337DF"/>
    <w:rsid w:val="00A41F24"/>
    <w:rsid w:val="00A42107"/>
    <w:rsid w:val="00A422A6"/>
    <w:rsid w:val="00A43D7D"/>
    <w:rsid w:val="00A52BCC"/>
    <w:rsid w:val="00A53018"/>
    <w:rsid w:val="00A60782"/>
    <w:rsid w:val="00A63A6B"/>
    <w:rsid w:val="00A6678E"/>
    <w:rsid w:val="00A74C69"/>
    <w:rsid w:val="00A80F54"/>
    <w:rsid w:val="00A82179"/>
    <w:rsid w:val="00AA1DA9"/>
    <w:rsid w:val="00AB0CB2"/>
    <w:rsid w:val="00AB2D0B"/>
    <w:rsid w:val="00AB39E8"/>
    <w:rsid w:val="00AB5392"/>
    <w:rsid w:val="00AC124F"/>
    <w:rsid w:val="00AC3046"/>
    <w:rsid w:val="00AD006A"/>
    <w:rsid w:val="00AD0227"/>
    <w:rsid w:val="00AE59AC"/>
    <w:rsid w:val="00AF1116"/>
    <w:rsid w:val="00AF504E"/>
    <w:rsid w:val="00AF7016"/>
    <w:rsid w:val="00B03953"/>
    <w:rsid w:val="00B0634E"/>
    <w:rsid w:val="00B0701E"/>
    <w:rsid w:val="00B10451"/>
    <w:rsid w:val="00B22375"/>
    <w:rsid w:val="00B22C94"/>
    <w:rsid w:val="00B347B0"/>
    <w:rsid w:val="00B3616B"/>
    <w:rsid w:val="00B45BF5"/>
    <w:rsid w:val="00B47975"/>
    <w:rsid w:val="00B5488B"/>
    <w:rsid w:val="00B55DEA"/>
    <w:rsid w:val="00B6016D"/>
    <w:rsid w:val="00B70F17"/>
    <w:rsid w:val="00B75222"/>
    <w:rsid w:val="00B8020A"/>
    <w:rsid w:val="00B84B0A"/>
    <w:rsid w:val="00B84D70"/>
    <w:rsid w:val="00B857B0"/>
    <w:rsid w:val="00B861BE"/>
    <w:rsid w:val="00B935C1"/>
    <w:rsid w:val="00BA42AA"/>
    <w:rsid w:val="00BA7444"/>
    <w:rsid w:val="00BB63DE"/>
    <w:rsid w:val="00BC361F"/>
    <w:rsid w:val="00BC7F51"/>
    <w:rsid w:val="00BF155C"/>
    <w:rsid w:val="00C013ED"/>
    <w:rsid w:val="00C02778"/>
    <w:rsid w:val="00C02FC1"/>
    <w:rsid w:val="00C1357A"/>
    <w:rsid w:val="00C14419"/>
    <w:rsid w:val="00C15C42"/>
    <w:rsid w:val="00C20FF8"/>
    <w:rsid w:val="00C2759C"/>
    <w:rsid w:val="00C3093D"/>
    <w:rsid w:val="00C32639"/>
    <w:rsid w:val="00C4084B"/>
    <w:rsid w:val="00C44DD3"/>
    <w:rsid w:val="00C52BD7"/>
    <w:rsid w:val="00C57B20"/>
    <w:rsid w:val="00C57BBD"/>
    <w:rsid w:val="00C706A1"/>
    <w:rsid w:val="00CA4E5A"/>
    <w:rsid w:val="00CC013E"/>
    <w:rsid w:val="00CC077A"/>
    <w:rsid w:val="00CC730F"/>
    <w:rsid w:val="00CD3656"/>
    <w:rsid w:val="00CD468D"/>
    <w:rsid w:val="00CE003C"/>
    <w:rsid w:val="00CF3B40"/>
    <w:rsid w:val="00D005A9"/>
    <w:rsid w:val="00D10BB1"/>
    <w:rsid w:val="00D11B03"/>
    <w:rsid w:val="00D17CF5"/>
    <w:rsid w:val="00D2244A"/>
    <w:rsid w:val="00D3493F"/>
    <w:rsid w:val="00D532EE"/>
    <w:rsid w:val="00D54531"/>
    <w:rsid w:val="00D75024"/>
    <w:rsid w:val="00D75A1D"/>
    <w:rsid w:val="00D77878"/>
    <w:rsid w:val="00D82FEC"/>
    <w:rsid w:val="00D844D1"/>
    <w:rsid w:val="00D95CCF"/>
    <w:rsid w:val="00DB1B2C"/>
    <w:rsid w:val="00DB24FB"/>
    <w:rsid w:val="00DB48B8"/>
    <w:rsid w:val="00DB6DBD"/>
    <w:rsid w:val="00DC2779"/>
    <w:rsid w:val="00DD4F53"/>
    <w:rsid w:val="00DE4377"/>
    <w:rsid w:val="00DF7847"/>
    <w:rsid w:val="00E0287D"/>
    <w:rsid w:val="00E235DD"/>
    <w:rsid w:val="00E24088"/>
    <w:rsid w:val="00E33CD8"/>
    <w:rsid w:val="00E40B70"/>
    <w:rsid w:val="00E41F86"/>
    <w:rsid w:val="00E4231A"/>
    <w:rsid w:val="00E47DD1"/>
    <w:rsid w:val="00E50827"/>
    <w:rsid w:val="00E62976"/>
    <w:rsid w:val="00E67915"/>
    <w:rsid w:val="00E71464"/>
    <w:rsid w:val="00E7518E"/>
    <w:rsid w:val="00E75245"/>
    <w:rsid w:val="00E8251D"/>
    <w:rsid w:val="00E87ED4"/>
    <w:rsid w:val="00E94078"/>
    <w:rsid w:val="00E945E9"/>
    <w:rsid w:val="00E94903"/>
    <w:rsid w:val="00E94A0D"/>
    <w:rsid w:val="00E9585C"/>
    <w:rsid w:val="00E97E34"/>
    <w:rsid w:val="00EA703E"/>
    <w:rsid w:val="00EB677E"/>
    <w:rsid w:val="00ED6129"/>
    <w:rsid w:val="00ED7A1B"/>
    <w:rsid w:val="00EE3B78"/>
    <w:rsid w:val="00EE7A65"/>
    <w:rsid w:val="00EF04A0"/>
    <w:rsid w:val="00EF122B"/>
    <w:rsid w:val="00EF472C"/>
    <w:rsid w:val="00F010E4"/>
    <w:rsid w:val="00F030DF"/>
    <w:rsid w:val="00F07FE4"/>
    <w:rsid w:val="00F10D6D"/>
    <w:rsid w:val="00F11E7C"/>
    <w:rsid w:val="00F1379F"/>
    <w:rsid w:val="00F13ECC"/>
    <w:rsid w:val="00F32611"/>
    <w:rsid w:val="00F32807"/>
    <w:rsid w:val="00F400AB"/>
    <w:rsid w:val="00F44C94"/>
    <w:rsid w:val="00F50F2A"/>
    <w:rsid w:val="00F52708"/>
    <w:rsid w:val="00F53E30"/>
    <w:rsid w:val="00F574E7"/>
    <w:rsid w:val="00F60E84"/>
    <w:rsid w:val="00F67D61"/>
    <w:rsid w:val="00F708C1"/>
    <w:rsid w:val="00F7400F"/>
    <w:rsid w:val="00F74905"/>
    <w:rsid w:val="00FB2F58"/>
    <w:rsid w:val="00FB384C"/>
    <w:rsid w:val="00FB77B7"/>
    <w:rsid w:val="00FC0B5C"/>
    <w:rsid w:val="00FC5374"/>
    <w:rsid w:val="00FD5775"/>
    <w:rsid w:val="00FD6ADC"/>
    <w:rsid w:val="00FD7654"/>
    <w:rsid w:val="00FF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521278C7"/>
  <w15:docId w15:val="{15A52EB3-E1E8-4607-98D3-599939238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29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BEntInstit">
    <w:name w:val="TBEntInstit"/>
    <w:basedOn w:val="TechnicalBlockBase"/>
    <w:link w:val="EntInstitChar"/>
    <w:rsid w:val="00B6016D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B6016D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B6016D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B6016D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B6016D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B6016D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B6016D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B6016D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B6016D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B6016D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B6016D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HeaderCouncilLarge">
    <w:name w:val="Header Council Large"/>
    <w:basedOn w:val="Normal"/>
    <w:link w:val="HeaderCouncilLargeChar"/>
    <w:rsid w:val="00D11B03"/>
    <w:pPr>
      <w:spacing w:after="440"/>
    </w:pPr>
    <w:rPr>
      <w:rFonts w:eastAsia="Times New Roman"/>
      <w:dstrike/>
      <w:color w:val="606060"/>
      <w:w w:val="98"/>
      <w:sz w:val="2"/>
      <w:szCs w:val="20"/>
      <w:u w:val="words" w:color="606060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D11B03"/>
    <w:rPr>
      <w:rFonts w:ascii="Arial" w:eastAsia="Times New Roman" w:hAnsi="Arial" w:cs="Arial"/>
      <w:b w:val="0"/>
      <w:i w:val="0"/>
      <w:dstrike/>
      <w:color w:val="606060"/>
      <w:w w:val="98"/>
      <w:sz w:val="23"/>
      <w:szCs w:val="23"/>
      <w:u w:val="words" w:color="606060"/>
      <w:lang w:eastAsia="fr-BE" w:bidi="ar-SA"/>
    </w:rPr>
  </w:style>
  <w:style w:type="character" w:customStyle="1" w:styleId="HeaderCouncilLargeChar">
    <w:name w:val="Header Council Large Char"/>
    <w:basedOn w:val="TBNormalTechnicalBlockChar"/>
    <w:link w:val="HeaderCouncilLarge"/>
    <w:rsid w:val="00D11B03"/>
    <w:rPr>
      <w:rFonts w:ascii="Times New Roman" w:eastAsia="Times New Roman" w:hAnsi="Times New Roman" w:cs="Times New Roman"/>
      <w:b w:val="0"/>
      <w:i w:val="0"/>
      <w:dstrike/>
      <w:color w:val="606060"/>
      <w:w w:val="98"/>
      <w:sz w:val="2"/>
      <w:szCs w:val="20"/>
      <w:u w:val="words" w:color="606060"/>
      <w:lang w:eastAsia="fr-BE" w:bidi="ar-SA"/>
    </w:rPr>
  </w:style>
  <w:style w:type="paragraph" w:customStyle="1" w:styleId="FooterText">
    <w:name w:val="Footer Text"/>
    <w:basedOn w:val="Normal"/>
    <w:rsid w:val="00D11B03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D11B03"/>
    <w:rPr>
      <w:color w:val="808080"/>
    </w:rPr>
  </w:style>
  <w:style w:type="table" w:customStyle="1" w:styleId="TableGrid43">
    <w:name w:val="Table Grid43"/>
    <w:basedOn w:val="TableNormal"/>
    <w:next w:val="TableGrid"/>
    <w:uiPriority w:val="59"/>
    <w:rsid w:val="001138D6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DistrbMarkers">
    <w:name w:val="TBDistrbMarkers"/>
    <w:basedOn w:val="TBNormalTechnicalBlock"/>
    <w:qFormat/>
    <w:rsid w:val="00B6016D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character" w:styleId="Hyperlink">
    <w:name w:val="Hyperlink"/>
    <w:basedOn w:val="DefaultParagraphFont"/>
    <w:uiPriority w:val="99"/>
    <w:unhideWhenUsed/>
    <w:rsid w:val="00ED7A1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7A1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A39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A39E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A39E4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39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39E4"/>
    <w:rPr>
      <w:rFonts w:ascii="Times New Roman" w:hAnsi="Times New Roman" w:cs="Times New Roman"/>
      <w:b/>
      <w:bCs/>
      <w:sz w:val="20"/>
      <w:szCs w:val="20"/>
      <w:lang w:val="ro-RO" w:eastAsia="ro-RO" w:bidi="ro-RO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ro-RO" w:eastAsia="ro-RO" w:bidi="ro-R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3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3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3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3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36"/>
      </w:numPr>
    </w:pPr>
  </w:style>
  <w:style w:type="paragraph" w:customStyle="1" w:styleId="Point123">
    <w:name w:val="Point 123"/>
    <w:basedOn w:val="Normal"/>
    <w:rsid w:val="006213F4"/>
    <w:pPr>
      <w:numPr>
        <w:numId w:val="3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3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3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36"/>
      </w:numPr>
    </w:pPr>
  </w:style>
  <w:style w:type="paragraph" w:customStyle="1" w:styleId="Pointivx">
    <w:name w:val="Point ivx"/>
    <w:basedOn w:val="Normal"/>
    <w:rsid w:val="006213F4"/>
    <w:pPr>
      <w:numPr>
        <w:numId w:val="3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3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3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3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37"/>
      </w:numPr>
    </w:pPr>
  </w:style>
  <w:style w:type="paragraph" w:customStyle="1" w:styleId="Bullet">
    <w:name w:val="Bullet"/>
    <w:basedOn w:val="Normal"/>
    <w:rsid w:val="006213F4"/>
    <w:pPr>
      <w:numPr>
        <w:numId w:val="31"/>
      </w:numPr>
    </w:pPr>
  </w:style>
  <w:style w:type="paragraph" w:customStyle="1" w:styleId="Bullet1">
    <w:name w:val="Bullet 1"/>
    <w:basedOn w:val="Normal"/>
    <w:rsid w:val="006213F4"/>
    <w:pPr>
      <w:numPr>
        <w:numId w:val="32"/>
      </w:numPr>
    </w:pPr>
  </w:style>
  <w:style w:type="paragraph" w:customStyle="1" w:styleId="Bullet2">
    <w:name w:val="Bullet 2"/>
    <w:basedOn w:val="Normal"/>
    <w:rsid w:val="006213F4"/>
    <w:pPr>
      <w:numPr>
        <w:numId w:val="33"/>
      </w:numPr>
    </w:pPr>
  </w:style>
  <w:style w:type="paragraph" w:customStyle="1" w:styleId="Bullet3">
    <w:name w:val="Bullet 3"/>
    <w:basedOn w:val="Normal"/>
    <w:rsid w:val="006213F4"/>
    <w:pPr>
      <w:numPr>
        <w:numId w:val="34"/>
      </w:numPr>
    </w:pPr>
  </w:style>
  <w:style w:type="paragraph" w:customStyle="1" w:styleId="Bullet4">
    <w:name w:val="Bullet 4"/>
    <w:basedOn w:val="Normal"/>
    <w:rsid w:val="006213F4"/>
    <w:pPr>
      <w:numPr>
        <w:numId w:val="35"/>
      </w:numPr>
    </w:pPr>
  </w:style>
  <w:style w:type="paragraph" w:customStyle="1" w:styleId="Dash">
    <w:name w:val="Dash"/>
    <w:basedOn w:val="Normal"/>
    <w:rsid w:val="006213F4"/>
    <w:pPr>
      <w:numPr>
        <w:numId w:val="21"/>
      </w:numPr>
    </w:pPr>
  </w:style>
  <w:style w:type="paragraph" w:customStyle="1" w:styleId="Dash1">
    <w:name w:val="Dash 1"/>
    <w:basedOn w:val="Normal"/>
    <w:rsid w:val="006213F4"/>
    <w:pPr>
      <w:numPr>
        <w:numId w:val="22"/>
      </w:numPr>
    </w:pPr>
  </w:style>
  <w:style w:type="paragraph" w:customStyle="1" w:styleId="Dash2">
    <w:name w:val="Dash 2"/>
    <w:basedOn w:val="Normal"/>
    <w:rsid w:val="006213F4"/>
    <w:pPr>
      <w:numPr>
        <w:numId w:val="23"/>
      </w:numPr>
    </w:pPr>
  </w:style>
  <w:style w:type="paragraph" w:customStyle="1" w:styleId="Dash3">
    <w:name w:val="Dash 3"/>
    <w:basedOn w:val="Normal"/>
    <w:rsid w:val="006213F4"/>
    <w:pPr>
      <w:numPr>
        <w:numId w:val="24"/>
      </w:numPr>
    </w:pPr>
  </w:style>
  <w:style w:type="paragraph" w:customStyle="1" w:styleId="Dash4">
    <w:name w:val="Dash 4"/>
    <w:basedOn w:val="Normal"/>
    <w:rsid w:val="006213F4"/>
    <w:pPr>
      <w:numPr>
        <w:numId w:val="25"/>
      </w:numPr>
    </w:pPr>
  </w:style>
  <w:style w:type="paragraph" w:customStyle="1" w:styleId="DashEqual">
    <w:name w:val="Dash Equal"/>
    <w:basedOn w:val="Dash"/>
    <w:rsid w:val="006213F4"/>
    <w:pPr>
      <w:numPr>
        <w:numId w:val="26"/>
      </w:numPr>
    </w:pPr>
  </w:style>
  <w:style w:type="paragraph" w:customStyle="1" w:styleId="DashEqual1">
    <w:name w:val="Dash Equal 1"/>
    <w:basedOn w:val="Dash1"/>
    <w:rsid w:val="006213F4"/>
    <w:pPr>
      <w:numPr>
        <w:numId w:val="27"/>
      </w:numPr>
    </w:pPr>
  </w:style>
  <w:style w:type="paragraph" w:customStyle="1" w:styleId="DashEqual2">
    <w:name w:val="Dash Equal 2"/>
    <w:basedOn w:val="Dash2"/>
    <w:rsid w:val="006213F4"/>
    <w:pPr>
      <w:numPr>
        <w:numId w:val="28"/>
      </w:numPr>
    </w:pPr>
  </w:style>
  <w:style w:type="paragraph" w:customStyle="1" w:styleId="DashEqual3">
    <w:name w:val="Dash Equal 3"/>
    <w:basedOn w:val="Dash3"/>
    <w:rsid w:val="006213F4"/>
    <w:pPr>
      <w:numPr>
        <w:numId w:val="29"/>
      </w:numPr>
    </w:pPr>
  </w:style>
  <w:style w:type="paragraph" w:customStyle="1" w:styleId="DashEqual4">
    <w:name w:val="Dash Equal 4"/>
    <w:basedOn w:val="Dash4"/>
    <w:rsid w:val="006213F4"/>
    <w:pPr>
      <w:numPr>
        <w:numId w:val="3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3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3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4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ro-RO" w:eastAsia="ro-RO" w:bidi="ro-RO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43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bin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image" Target="media/image2.bin"/><Relationship Id="rId17" Type="http://schemas.openxmlformats.org/officeDocument/2006/relationships/image" Target="media/image7.bin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bin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bin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E66B79-536F-4562-882F-BF3278CAC9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26DADD9-B46C-4FBA-9A1F-AB6DD952D7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DE07FA-E45F-43B7-A990-E99E96D119F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7DAA5D5-26C4-49D7-9111-C48CC3626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2</TotalTime>
  <Pages>3</Pages>
  <Words>633</Words>
  <Characters>3574</Characters>
  <Application>Microsoft Office Word</Application>
  <DocSecurity>0</DocSecurity>
  <Lines>108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DOLINAR Marjeta</dc:creator>
  <cp:keywords/>
  <dc:description/>
  <cp:lastModifiedBy>PANAIT Patricia</cp:lastModifiedBy>
  <cp:revision>4</cp:revision>
  <cp:lastPrinted>2026-06-24T14:02:00Z</cp:lastPrinted>
  <dcterms:created xsi:type="dcterms:W3CDTF">2026-06-24T14:35:00Z</dcterms:created>
  <dcterms:modified xsi:type="dcterms:W3CDTF">2026-06-24T16:00:00Z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Created using">
    <vt:lpwstr>DocuWrite 4.13.1, Build 20250723</vt:lpwstr>
  </property>
  <property fmtid="{D5CDD505-2E9C-101B-9397-08002B2CF9AE}" pid="4" name="Meeting Number">
    <vt:lpwstr>4186</vt:lpwstr>
  </property>
  <property fmtid="{D5CDD505-2E9C-101B-9397-08002B2CF9AE}" pid="5" name="MSIP_Label_af60b174-6478-47f9-866e-33f097bb6603_Enabled">
    <vt:lpwstr>true</vt:lpwstr>
  </property>
  <property fmtid="{D5CDD505-2E9C-101B-9397-08002B2CF9AE}" pid="6" name="MSIP_Label_af60b174-6478-47f9-866e-33f097bb6603_SetDate">
    <vt:lpwstr>2026-06-23T14:55:49Z</vt:lpwstr>
  </property>
  <property fmtid="{D5CDD505-2E9C-101B-9397-08002B2CF9AE}" pid="7" name="MSIP_Label_af60b174-6478-47f9-866e-33f097bb6603_Method">
    <vt:lpwstr>Privileged</vt:lpwstr>
  </property>
  <property fmtid="{D5CDD505-2E9C-101B-9397-08002B2CF9AE}" pid="8" name="MSIP_Label_af60b174-6478-47f9-866e-33f097bb6603_Name">
    <vt:lpwstr>GSCEU - PUBLIC Label</vt:lpwstr>
  </property>
  <property fmtid="{D5CDD505-2E9C-101B-9397-08002B2CF9AE}" pid="9" name="MSIP_Label_af60b174-6478-47f9-866e-33f097bb6603_SiteId">
    <vt:lpwstr>03ad1c97-0a4d-4e82-8f93-27291a6a0767</vt:lpwstr>
  </property>
  <property fmtid="{D5CDD505-2E9C-101B-9397-08002B2CF9AE}" pid="10" name="MSIP_Label_af60b174-6478-47f9-866e-33f097bb6603_ActionId">
    <vt:lpwstr>09425dfc-f569-43b2-95dd-82756c565366</vt:lpwstr>
  </property>
  <property fmtid="{D5CDD505-2E9C-101B-9397-08002B2CF9AE}" pid="11" name="MSIP_Label_af60b174-6478-47f9-866e-33f097bb6603_ContentBits">
    <vt:lpwstr>0</vt:lpwstr>
  </property>
  <property fmtid="{D5CDD505-2E9C-101B-9397-08002B2CF9AE}" pid="12" name="MSIP_Label_af60b174-6478-47f9-866e-33f097bb6603_Tag">
    <vt:lpwstr>10, 0, 1, 1</vt:lpwstr>
  </property>
  <property fmtid="{D5CDD505-2E9C-101B-9397-08002B2CF9AE}" pid="13" name="ContentTypeId">
    <vt:lpwstr>0x010100BA35A70D7A9DA44587CF3FC6B64A4D5A</vt:lpwstr>
  </property>
</Properties>
</file>