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777604764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A75D89" w:rsidRPr="0056157B" w14:paraId="6BB7EB50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5FEB94CA" w14:textId="1CC98C0E" w:rsidR="00A75D89" w:rsidRPr="0056157B" w:rsidRDefault="00A75D89" w:rsidP="00634DC7">
                <w:pPr>
                  <w:pStyle w:val="TBNormalTechnicalBlock"/>
                </w:pPr>
              </w:p>
            </w:tc>
          </w:tr>
          <w:tr w:rsidR="00A75D89" w:rsidRPr="0056157B" w14:paraId="727BC95A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9CB456A" w14:textId="77777777" w:rsidR="00A75D89" w:rsidRPr="0056157B" w:rsidRDefault="00A75D89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6A75BBC" wp14:editId="4D7709BF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632B5F8" w14:textId="77777777" w:rsidR="00A75D89" w:rsidRPr="0056157B" w:rsidRDefault="00A75D89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A75D89" w:rsidRPr="00B84B6D" w14:paraId="13575A35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1E86EDE" w14:textId="77777777" w:rsidR="00A75D89" w:rsidRPr="0056157B" w:rsidRDefault="00A75D89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CF20727" w14:textId="77777777" w:rsidR="00A75D89" w:rsidRPr="0056157B" w:rsidRDefault="00A75D89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C09281B" w14:textId="77777777" w:rsidR="00A75D89" w:rsidRPr="0056157B" w:rsidRDefault="00A75D89" w:rsidP="00233A0E">
                <w:pPr>
                  <w:pStyle w:val="TBNormalTechnicalBlock"/>
                  <w:rPr>
                    <w:b/>
                  </w:rPr>
                </w:pPr>
              </w:p>
              <w:p w14:paraId="56544B7B" w14:textId="77777777" w:rsidR="00A75D89" w:rsidRDefault="00A75D8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13 July 2026</w:t>
                </w:r>
              </w:p>
              <w:p w14:paraId="7AE085F2" w14:textId="77777777" w:rsidR="00A75D89" w:rsidRPr="0019440B" w:rsidRDefault="00A75D8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127F9412" w14:textId="77777777" w:rsidR="00A75D89" w:rsidRPr="0019440B" w:rsidRDefault="00A75D89" w:rsidP="00233A0E">
                <w:pPr>
                  <w:pStyle w:val="TBNormalTechnicalBlock"/>
                </w:pPr>
              </w:p>
              <w:p w14:paraId="43603375" w14:textId="77777777" w:rsidR="00A75D89" w:rsidRDefault="00A75D89" w:rsidP="00233A0E">
                <w:pPr>
                  <w:pStyle w:val="TBNormalTechnicalBlock"/>
                </w:pPr>
                <w:r>
                  <w:t>11635</w:t>
                </w:r>
                <w:r w:rsidRPr="0056157B">
                  <w:t>/</w:t>
                </w:r>
                <w:r>
                  <w:t>26</w:t>
                </w:r>
              </w:p>
              <w:p w14:paraId="5CA2DCD4" w14:textId="77777777" w:rsidR="00A75D89" w:rsidRDefault="00A75D8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45</w:t>
                </w:r>
              </w:p>
              <w:p w14:paraId="6EFE9C3C" w14:textId="77777777" w:rsidR="00A75D89" w:rsidRDefault="00A75D8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 116</w:t>
                </w:r>
              </w:p>
              <w:p w14:paraId="38BCA73A" w14:textId="77777777" w:rsidR="00A75D89" w:rsidRPr="007C5B64" w:rsidRDefault="00A75D89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868389C" w14:textId="77777777" w:rsidR="00A75D89" w:rsidRPr="009E0BE9" w:rsidRDefault="00A75D89" w:rsidP="00CD4D38">
                <w:pPr>
                  <w:pStyle w:val="TBDistrbMarkers"/>
                </w:pPr>
                <w:r>
                  <w:t>PARLNAT</w:t>
                </w:r>
              </w:p>
              <w:p w14:paraId="115078AA" w14:textId="77777777" w:rsidR="00A75D89" w:rsidRPr="009E0BE9" w:rsidRDefault="00A75D89" w:rsidP="00233A0E">
                <w:pPr>
                  <w:pStyle w:val="TBNormalTechnicalBlock"/>
                </w:pPr>
              </w:p>
              <w:p w14:paraId="5731C9E1" w14:textId="77777777" w:rsidR="00A75D89" w:rsidRPr="009E0BE9" w:rsidRDefault="00A75D89" w:rsidP="00233A0E">
                <w:pPr>
                  <w:pStyle w:val="TBNormalTechnicalBlock"/>
                </w:pPr>
              </w:p>
              <w:p w14:paraId="2C1A9874" w14:textId="77777777" w:rsidR="00A75D89" w:rsidRPr="009E0BE9" w:rsidRDefault="00A75D89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A75D89" w:rsidRPr="00ED0749" w14:paraId="372294AF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92C6259" w14:textId="77777777" w:rsidR="00A75D89" w:rsidRPr="00ED0749" w:rsidRDefault="00A75D89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6C5A18F" w14:textId="77777777" w:rsidR="00A75D89" w:rsidRPr="00ED0749" w:rsidRDefault="00A75D89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6D3D1BF" w14:textId="77777777" w:rsidR="00A75D89" w:rsidRPr="00ED0749" w:rsidRDefault="00A75D89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4AEC0A3" w14:textId="77777777" w:rsidR="00A75D89" w:rsidRPr="00ED0749" w:rsidRDefault="00A75D89" w:rsidP="00DF1147">
          <w:pPr>
            <w:pStyle w:val="TBEntRefer"/>
            <w:rPr>
              <w:sz w:val="2"/>
              <w:szCs w:val="2"/>
            </w:rPr>
          </w:pPr>
        </w:p>
        <w:p w14:paraId="7F20F67E" w14:textId="77777777" w:rsidR="00A75D89" w:rsidRPr="00DD01AC" w:rsidRDefault="00A75D89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A75D89" w:rsidRPr="00133225" w14:paraId="5FA1031A" w14:textId="77777777" w:rsidTr="001E5BC3">
            <w:trPr>
              <w:jc w:val="center"/>
            </w:trPr>
            <w:tc>
              <w:tcPr>
                <w:tcW w:w="9645" w:type="dxa"/>
              </w:tcPr>
              <w:p w14:paraId="2E9D3257" w14:textId="77777777" w:rsidR="00A75D89" w:rsidRPr="00C4351E" w:rsidRDefault="00A75D89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A75D89" w:rsidRPr="007D53AD" w14:paraId="224E3079" w14:textId="77777777" w:rsidTr="001E5BC3">
            <w:trPr>
              <w:jc w:val="center"/>
            </w:trPr>
            <w:tc>
              <w:tcPr>
                <w:tcW w:w="9645" w:type="dxa"/>
              </w:tcPr>
              <w:p w14:paraId="3F00F1EF" w14:textId="77777777" w:rsidR="00A75D89" w:rsidRPr="007D53AD" w:rsidRDefault="00A75D89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(General Affairs)</w:t>
                </w:r>
              </w:p>
            </w:tc>
          </w:tr>
          <w:tr w:rsidR="00A75D89" w:rsidRPr="007D53AD" w14:paraId="03C50DDA" w14:textId="77777777" w:rsidTr="001E5BC3">
            <w:trPr>
              <w:jc w:val="center"/>
            </w:trPr>
            <w:tc>
              <w:tcPr>
                <w:tcW w:w="9645" w:type="dxa"/>
              </w:tcPr>
              <w:p w14:paraId="2CA652D9" w14:textId="77777777" w:rsidR="00A75D89" w:rsidRPr="006368AC" w:rsidRDefault="00A75D89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A75D89" w:rsidRPr="007D53AD" w14:paraId="58846310" w14:textId="77777777" w:rsidTr="001E5BC3">
            <w:trPr>
              <w:jc w:val="center"/>
            </w:trPr>
            <w:tc>
              <w:tcPr>
                <w:tcW w:w="9645" w:type="dxa"/>
              </w:tcPr>
              <w:p w14:paraId="39B10E75" w14:textId="77777777" w:rsidR="00A75D89" w:rsidRPr="006368AC" w:rsidRDefault="00A75D89" w:rsidP="008639D3">
                <w:pPr>
                  <w:pStyle w:val="TBTableText"/>
                </w:pPr>
                <w:r>
                  <w:t>14 July 2026 (10:00)</w:t>
                </w:r>
              </w:p>
            </w:tc>
          </w:tr>
        </w:tbl>
        <w:p w14:paraId="69D93E5E" w14:textId="77777777" w:rsidR="00A75D89" w:rsidRPr="008C6FD6" w:rsidRDefault="008E13F3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EE2BB7" w14:paraId="6FD0CEB6" w14:textId="77777777" w:rsidTr="00EE2BB7">
        <w:tc>
          <w:tcPr>
            <w:tcW w:w="567" w:type="dxa"/>
            <w:tcMar>
              <w:right w:w="0" w:type="dxa"/>
            </w:tcMar>
          </w:tcPr>
          <w:p w14:paraId="070C3E08" w14:textId="2AEC7CB8" w:rsidR="00EE2BB7" w:rsidRPr="00EE2BB7" w:rsidRDefault="00EE2BB7" w:rsidP="00EE2BB7">
            <w:pPr>
              <w:pStyle w:val="PointManual"/>
            </w:pPr>
            <w:r w:rsidRPr="00EE2BB7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4F90F4CD" w:rsidR="00EE2BB7" w:rsidRDefault="00EE2BB7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EE2BB7" w:rsidRDefault="00EE2BB7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EE2BB7" w:rsidRDefault="00EE2BB7" w:rsidP="00CB73C2">
            <w:pPr>
              <w:rPr>
                <w:lang w:val="en-US"/>
              </w:rPr>
            </w:pPr>
          </w:p>
        </w:tc>
      </w:tr>
      <w:tr w:rsidR="00EE2BB7" w14:paraId="3BEA511A" w14:textId="77777777" w:rsidTr="00EE2BB7">
        <w:tc>
          <w:tcPr>
            <w:tcW w:w="567" w:type="dxa"/>
            <w:tcMar>
              <w:right w:w="0" w:type="dxa"/>
            </w:tcMar>
          </w:tcPr>
          <w:p w14:paraId="2E339EB5" w14:textId="3913FB85" w:rsidR="00EE2BB7" w:rsidRPr="00EE2BB7" w:rsidRDefault="00EE2BB7" w:rsidP="00EE2BB7">
            <w:pPr>
              <w:pStyle w:val="PointManual"/>
            </w:pPr>
            <w:r w:rsidRPr="00EE2BB7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446CF908" w:rsidR="00EE2BB7" w:rsidRDefault="00EE2BB7" w:rsidP="00CB73C2">
            <w:pPr>
              <w:rPr>
                <w:lang w:val="en-US"/>
              </w:rPr>
            </w:pPr>
            <w:r>
              <w:rPr>
                <w:lang w:val="en-US"/>
              </w:rPr>
              <w:t>Approval of "A" items</w:t>
            </w:r>
          </w:p>
          <w:p w14:paraId="45010F8A" w14:textId="31782A02" w:rsidR="00EE2BB7" w:rsidRDefault="00EE2BB7" w:rsidP="00432251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EE2BB7" w:rsidRDefault="00EE2BB7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D5D4812" w14:textId="77777777" w:rsidR="00EE2BB7" w:rsidRDefault="00EE2BB7" w:rsidP="00CB73C2">
            <w:pPr>
              <w:rPr>
                <w:lang w:val="en-US"/>
              </w:rPr>
            </w:pPr>
          </w:p>
          <w:p w14:paraId="186027FA" w14:textId="1A798EEE" w:rsidR="00626391" w:rsidRDefault="00626391" w:rsidP="00CB73C2">
            <w:pPr>
              <w:rPr>
                <w:lang w:val="en-US"/>
              </w:rPr>
            </w:pPr>
            <w:r>
              <w:rPr>
                <w:lang w:val="en-US"/>
              </w:rPr>
              <w:t>11634/26</w:t>
            </w:r>
          </w:p>
        </w:tc>
      </w:tr>
    </w:tbl>
    <w:p w14:paraId="4760619C" w14:textId="77777777" w:rsidR="008039B4" w:rsidRDefault="008039B4" w:rsidP="00763F6E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Legislative deliberations</w:t>
      </w:r>
    </w:p>
    <w:p w14:paraId="578D836C" w14:textId="77777777" w:rsidR="008039B4" w:rsidRDefault="008039B4" w:rsidP="008039B4">
      <w:pPr>
        <w:pStyle w:val="NormalCentered"/>
        <w:spacing w:after="120"/>
        <w:rPr>
          <w:b/>
          <w:bCs/>
        </w:rPr>
      </w:pPr>
      <w:r>
        <w:rPr>
          <w:b/>
          <w:bCs/>
        </w:rPr>
        <w:t>(Public deliberation in accordance with Article 16(8) of the Treaty on European Union)</w:t>
      </w:r>
    </w:p>
    <w:tbl>
      <w:tblPr>
        <w:tblStyle w:val="TableGrid21"/>
        <w:tblW w:w="9638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20"/>
        <w:gridCol w:w="737"/>
        <w:gridCol w:w="1814"/>
      </w:tblGrid>
      <w:tr w:rsidR="00EE2BB7" w:rsidRPr="000B7503" w14:paraId="7FEBC151" w14:textId="77777777" w:rsidTr="00EE2BB7">
        <w:tc>
          <w:tcPr>
            <w:tcW w:w="567" w:type="dxa"/>
            <w:tcMar>
              <w:right w:w="0" w:type="dxa"/>
            </w:tcMar>
          </w:tcPr>
          <w:p w14:paraId="3C53AFB5" w14:textId="64724F1B" w:rsidR="00EE2BB7" w:rsidRPr="00EE2BB7" w:rsidRDefault="00626391" w:rsidP="00626391">
            <w:pPr>
              <w:pStyle w:val="PointManual"/>
            </w:pPr>
            <w:r>
              <w:t>3.</w:t>
            </w:r>
          </w:p>
        </w:tc>
        <w:tc>
          <w:tcPr>
            <w:tcW w:w="652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F6493F" w14:textId="1751E891" w:rsidR="00EE2BB7" w:rsidRPr="00D57439" w:rsidRDefault="00EE2BB7" w:rsidP="00A27CA2">
            <w:pPr>
              <w:pStyle w:val="Pointabc"/>
              <w:numPr>
                <w:ilvl w:val="0"/>
                <w:numId w:val="0"/>
              </w:numPr>
              <w:ind w:left="567" w:hanging="567"/>
            </w:pPr>
            <w: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B64B1FB" w14:textId="77777777" w:rsidR="00EE2BB7" w:rsidRPr="005B672F" w:rsidRDefault="00EE2BB7" w:rsidP="00763F6E">
            <w:pPr>
              <w:jc w:val="right"/>
              <w:rPr>
                <w:noProof/>
                <w:lang w:val="en-IE" w:eastAsia="en-IE"/>
              </w:rPr>
            </w:pP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10CB796" w14:textId="77777777" w:rsidR="00EE2BB7" w:rsidRPr="005B672F" w:rsidRDefault="00EE2BB7" w:rsidP="00763F6E">
            <w:pPr>
              <w:rPr>
                <w:szCs w:val="24"/>
              </w:rPr>
            </w:pPr>
          </w:p>
        </w:tc>
      </w:tr>
      <w:tr w:rsidR="00EE2BB7" w:rsidRPr="000B7503" w14:paraId="1E80FEB4" w14:textId="77777777" w:rsidTr="00EE2BB7">
        <w:tc>
          <w:tcPr>
            <w:tcW w:w="567" w:type="dxa"/>
            <w:tcMar>
              <w:right w:w="0" w:type="dxa"/>
            </w:tcMar>
          </w:tcPr>
          <w:p w14:paraId="69C2F548" w14:textId="77777777" w:rsidR="00EE2BB7" w:rsidRPr="00EE2BB7" w:rsidRDefault="00EE2BB7" w:rsidP="00EE2BB7"/>
        </w:tc>
        <w:tc>
          <w:tcPr>
            <w:tcW w:w="652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E81A008" w14:textId="26216240" w:rsidR="00EE2BB7" w:rsidRDefault="00EE2BB7" w:rsidP="00A27CA2">
            <w:pPr>
              <w:pStyle w:val="Pointabc"/>
            </w:pPr>
            <w:r w:rsidRPr="00D57439">
              <w:t>Multi</w:t>
            </w:r>
            <w:r>
              <w:t>a</w:t>
            </w:r>
            <w:r w:rsidRPr="00D57439">
              <w:t>nnual Financial Framework 2028-2034</w:t>
            </w:r>
          </w:p>
          <w:p w14:paraId="31452307" w14:textId="2DE531FE" w:rsidR="00EE2BB7" w:rsidRPr="00D57439" w:rsidRDefault="00EE2BB7" w:rsidP="002E72B2">
            <w:pPr>
              <w:pStyle w:val="Pointabc"/>
              <w:numPr>
                <w:ilvl w:val="0"/>
                <w:numId w:val="0"/>
              </w:numPr>
              <w:ind w:left="1134" w:hanging="567"/>
            </w:pPr>
            <w:r w:rsidRPr="00604B74">
              <w:rPr>
                <w:i/>
                <w:iCs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45D8A46" w14:textId="60E00750" w:rsidR="00EE2BB7" w:rsidRPr="005B672F" w:rsidRDefault="00EE2BB7" w:rsidP="00763F6E">
            <w:pPr>
              <w:jc w:val="right"/>
              <w:rPr>
                <w:noProof/>
                <w:lang w:val="en-IE" w:eastAsia="en-IE"/>
              </w:rPr>
            </w:pPr>
            <w:r>
              <w:rPr>
                <w:noProof/>
                <w:lang w:val="en-IE" w:eastAsia="en-IE"/>
              </w:rPr>
              <w:drawing>
                <wp:inline distT="0" distB="0" distL="0" distR="0" wp14:anchorId="03BEE326" wp14:editId="67864477">
                  <wp:extent cx="172442" cy="172442"/>
                  <wp:effectExtent l="0" t="0" r="0" b="0"/>
                  <wp:docPr id="442025822" name="Picture 1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2025822" name="Picture 1" descr="Special legislative procedure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IE" w:eastAsia="en-IE"/>
              </w:rPr>
              <w:drawing>
                <wp:inline distT="0" distB="0" distL="0" distR="0" wp14:anchorId="0D85649A" wp14:editId="7D15DA4E">
                  <wp:extent cx="172442" cy="172442"/>
                  <wp:effectExtent l="0" t="0" r="0" b="0"/>
                  <wp:docPr id="305124035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124035" name="Picture 2" descr="Item based on a Commission proposa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38E8B40" w14:textId="7A60CF6E" w:rsidR="00EE2BB7" w:rsidRPr="005B672F" w:rsidRDefault="00F9318B" w:rsidP="00763F6E">
            <w:pPr>
              <w:rPr>
                <w:szCs w:val="24"/>
              </w:rPr>
            </w:pPr>
            <w:r w:rsidRPr="00F9318B">
              <w:rPr>
                <w:szCs w:val="24"/>
              </w:rPr>
              <w:t xml:space="preserve">11658/26 </w:t>
            </w:r>
          </w:p>
        </w:tc>
      </w:tr>
    </w:tbl>
    <w:p w14:paraId="405B1263" w14:textId="77777777" w:rsidR="00CB09AC" w:rsidRPr="000B7503" w:rsidRDefault="00CB09AC" w:rsidP="00CB09AC">
      <w:pPr>
        <w:spacing w:before="360"/>
        <w:jc w:val="center"/>
        <w:rPr>
          <w:rFonts w:eastAsia="Calibri"/>
          <w:b/>
          <w:bCs/>
          <w:u w:val="single"/>
        </w:rPr>
      </w:pPr>
      <w:r w:rsidRPr="000B7503">
        <w:rPr>
          <w:rFonts w:eastAsia="Calibri"/>
          <w:b/>
          <w:bCs/>
          <w:u w:val="single"/>
        </w:rPr>
        <w:t>Non-legislative activities</w:t>
      </w:r>
    </w:p>
    <w:tbl>
      <w:tblPr>
        <w:tblStyle w:val="TableGrid"/>
        <w:tblW w:w="96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15"/>
        <w:gridCol w:w="741"/>
        <w:gridCol w:w="1815"/>
        <w:gridCol w:w="7"/>
      </w:tblGrid>
      <w:tr w:rsidR="00EE2BB7" w:rsidRPr="00BE7458" w14:paraId="4167E097" w14:textId="77777777" w:rsidTr="00EE2BB7">
        <w:trPr>
          <w:gridAfter w:val="1"/>
          <w:wAfter w:w="7" w:type="dxa"/>
        </w:trPr>
        <w:tc>
          <w:tcPr>
            <w:tcW w:w="567" w:type="dxa"/>
            <w:tcMar>
              <w:right w:w="0" w:type="dxa"/>
            </w:tcMar>
          </w:tcPr>
          <w:p w14:paraId="301032F7" w14:textId="2659BE78" w:rsidR="00EE2BB7" w:rsidRPr="00EE2BB7" w:rsidRDefault="00626391" w:rsidP="00EE2BB7">
            <w:pPr>
              <w:pStyle w:val="PointManual"/>
            </w:pPr>
            <w:r>
              <w:t>4</w:t>
            </w:r>
            <w:r w:rsidR="00EE2BB7" w:rsidRPr="00EE2BB7">
              <w:t>.</w:t>
            </w:r>
          </w:p>
        </w:tc>
        <w:tc>
          <w:tcPr>
            <w:tcW w:w="6515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0DD48F2" w14:textId="748BBE4B" w:rsidR="00EE2BB7" w:rsidRDefault="00EE2BB7" w:rsidP="00CB09AC">
            <w:r>
              <w:t>Priorities of the Irish Presidency</w:t>
            </w:r>
          </w:p>
          <w:p w14:paraId="44440B62" w14:textId="77777777" w:rsidR="00EE2BB7" w:rsidRDefault="00EE2BB7" w:rsidP="00CB09AC">
            <w:pPr>
              <w:rPr>
                <w:i/>
                <w:iCs/>
              </w:rPr>
            </w:pPr>
            <w:r>
              <w:rPr>
                <w:i/>
                <w:iCs/>
              </w:rPr>
              <w:t>Presentation by the Presidency</w:t>
            </w:r>
          </w:p>
          <w:p w14:paraId="01759389" w14:textId="77777777" w:rsidR="00EE2BB7" w:rsidRPr="00597641" w:rsidRDefault="00EE2BB7" w:rsidP="00CB09AC">
            <w:pPr>
              <w:rPr>
                <w:i/>
                <w:iCs/>
              </w:rPr>
            </w:pPr>
            <w:r>
              <w:rPr>
                <w:i/>
                <w:iCs/>
              </w:rPr>
              <w:t>Exchange of views</w:t>
            </w:r>
          </w:p>
        </w:tc>
        <w:tc>
          <w:tcPr>
            <w:tcW w:w="74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6A9A10D" w14:textId="77777777" w:rsidR="00EE2BB7" w:rsidRPr="00536B57" w:rsidRDefault="00EE2BB7" w:rsidP="00763F6E">
            <w:pPr>
              <w:rPr>
                <w:noProof/>
                <w:lang w:eastAsia="en-GB"/>
              </w:rPr>
            </w:pPr>
            <w:r>
              <w:rPr>
                <w:noProof/>
                <w:lang w:val="en-IE" w:eastAsia="en-IE"/>
              </w:rPr>
              <w:drawing>
                <wp:inline distT="0" distB="0" distL="0" distR="0" wp14:anchorId="0243DD8C" wp14:editId="0096FC36">
                  <wp:extent cx="172442" cy="172442"/>
                  <wp:effectExtent l="0" t="0" r="0" b="0"/>
                  <wp:docPr id="35625149" name="Picture 35625149" descr="Public debate (Article 8(3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4941EA2" w14:textId="77777777" w:rsidR="00EE2BB7" w:rsidRPr="00BE7458" w:rsidRDefault="00EE2BB7" w:rsidP="00763F6E">
            <w:pPr>
              <w:rPr>
                <w:rFonts w:asciiTheme="majorBidi" w:hAnsiTheme="majorBidi" w:cstheme="majorBidi"/>
                <w:szCs w:val="24"/>
              </w:rPr>
            </w:pPr>
          </w:p>
        </w:tc>
      </w:tr>
      <w:tr w:rsidR="00EE2BB7" w:rsidRPr="00BE7458" w14:paraId="3C1C14D8" w14:textId="77777777" w:rsidTr="00EE2BB7">
        <w:trPr>
          <w:gridAfter w:val="1"/>
          <w:wAfter w:w="7" w:type="dxa"/>
        </w:trPr>
        <w:tc>
          <w:tcPr>
            <w:tcW w:w="567" w:type="dxa"/>
            <w:tcMar>
              <w:right w:w="0" w:type="dxa"/>
            </w:tcMar>
          </w:tcPr>
          <w:p w14:paraId="22EF397F" w14:textId="2560C8E4" w:rsidR="00EE2BB7" w:rsidRPr="00EE2BB7" w:rsidRDefault="00626391" w:rsidP="00EE2BB7">
            <w:pPr>
              <w:pStyle w:val="PointManual"/>
            </w:pPr>
            <w:r>
              <w:t>5</w:t>
            </w:r>
            <w:r w:rsidR="00EE2BB7" w:rsidRPr="00EE2BB7">
              <w:t>.</w:t>
            </w:r>
          </w:p>
        </w:tc>
        <w:tc>
          <w:tcPr>
            <w:tcW w:w="6515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91FD7BC" w14:textId="2D2FEEF7" w:rsidR="00EE2BB7" w:rsidRPr="004F6AE1" w:rsidRDefault="00EE2BB7" w:rsidP="006C3B0F">
            <w:pPr>
              <w:pageBreakBefore/>
              <w:rPr>
                <w:szCs w:val="24"/>
              </w:rPr>
            </w:pPr>
            <w:r>
              <w:rPr>
                <w:szCs w:val="24"/>
              </w:rPr>
              <w:t>Simplification: state of play and future orientation</w:t>
            </w:r>
          </w:p>
          <w:p w14:paraId="65A42568" w14:textId="77777777" w:rsidR="00EE2BB7" w:rsidRDefault="00EE2BB7" w:rsidP="00CB09AC">
            <w:r>
              <w:rPr>
                <w:i/>
                <w:iCs/>
                <w:szCs w:val="24"/>
              </w:rPr>
              <w:t>Exchange of views</w:t>
            </w:r>
          </w:p>
        </w:tc>
        <w:tc>
          <w:tcPr>
            <w:tcW w:w="74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53BE603" w14:textId="77777777" w:rsidR="00EE2BB7" w:rsidRDefault="00EE2BB7" w:rsidP="00763F6E">
            <w:pPr>
              <w:rPr>
                <w:noProof/>
                <w:lang w:val="en-IE" w:eastAsia="en-IE"/>
              </w:rPr>
            </w:pPr>
          </w:p>
        </w:tc>
        <w:tc>
          <w:tcPr>
            <w:tcW w:w="181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5F3FC1F" w14:textId="081B2E09" w:rsidR="00EE2BB7" w:rsidRPr="00BE7458" w:rsidRDefault="00F9318B" w:rsidP="00763F6E">
            <w:pPr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11036/26</w:t>
            </w:r>
            <w:r w:rsidR="00C6327A">
              <w:rPr>
                <w:rFonts w:asciiTheme="majorBidi" w:hAnsiTheme="majorBidi" w:cstheme="majorBidi"/>
                <w:szCs w:val="24"/>
              </w:rPr>
              <w:t xml:space="preserve"> + </w:t>
            </w:r>
            <w:r w:rsidR="00C6327A">
              <w:rPr>
                <w:rFonts w:asciiTheme="majorBidi" w:hAnsiTheme="majorBidi" w:cstheme="majorBidi"/>
                <w:szCs w:val="24"/>
              </w:rPr>
              <w:br/>
              <w:t>COR 1</w:t>
            </w:r>
          </w:p>
        </w:tc>
      </w:tr>
      <w:tr w:rsidR="00EE2BB7" w:rsidRPr="00F85A7F" w14:paraId="09FECB4D" w14:textId="77777777" w:rsidTr="00EE2BB7">
        <w:tc>
          <w:tcPr>
            <w:tcW w:w="567" w:type="dxa"/>
            <w:tcMar>
              <w:right w:w="0" w:type="dxa"/>
            </w:tcMar>
          </w:tcPr>
          <w:p w14:paraId="5E94DD85" w14:textId="7761715B" w:rsidR="00EE2BB7" w:rsidRPr="00EE2BB7" w:rsidRDefault="00626391" w:rsidP="00EE2BB7">
            <w:pPr>
              <w:pStyle w:val="PointManual"/>
            </w:pPr>
            <w:r>
              <w:t>6</w:t>
            </w:r>
            <w:r w:rsidR="00EE2BB7" w:rsidRPr="00EE2BB7">
              <w:t>.</w:t>
            </w:r>
          </w:p>
        </w:tc>
        <w:tc>
          <w:tcPr>
            <w:tcW w:w="6515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B439E96" w14:textId="728B2199" w:rsidR="00EE2BB7" w:rsidRPr="00E539CE" w:rsidRDefault="00EE2BB7" w:rsidP="00F85A7F">
            <w:pPr>
              <w:rPr>
                <w:szCs w:val="24"/>
                <w:lang w:val="en-US"/>
              </w:rPr>
            </w:pPr>
            <w:r w:rsidRPr="00E539CE">
              <w:rPr>
                <w:szCs w:val="24"/>
                <w:lang w:val="en-US"/>
              </w:rPr>
              <w:t>Conclusions on the evaluation of the annual rule-of-law dialogue</w:t>
            </w:r>
          </w:p>
          <w:p w14:paraId="2C27B5E9" w14:textId="77777777" w:rsidR="00EE2BB7" w:rsidRPr="00F85A7F" w:rsidRDefault="00EE2BB7" w:rsidP="00F85A7F">
            <w:pPr>
              <w:rPr>
                <w:szCs w:val="24"/>
                <w:lang w:val="en-US"/>
              </w:rPr>
            </w:pPr>
            <w:r w:rsidRPr="00E539CE">
              <w:rPr>
                <w:i/>
                <w:iCs/>
                <w:szCs w:val="24"/>
                <w:lang w:val="en-US"/>
              </w:rPr>
              <w:t>Approval</w:t>
            </w:r>
          </w:p>
        </w:tc>
        <w:tc>
          <w:tcPr>
            <w:tcW w:w="74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A7A882F" w14:textId="77777777" w:rsidR="00EE2BB7" w:rsidRPr="00F85A7F" w:rsidRDefault="00EE2BB7" w:rsidP="00F85A7F">
            <w:pPr>
              <w:rPr>
                <w:szCs w:val="24"/>
                <w:lang w:val="en-US"/>
              </w:rPr>
            </w:pPr>
          </w:p>
        </w:tc>
        <w:tc>
          <w:tcPr>
            <w:tcW w:w="1822" w:type="dxa"/>
            <w:gridSpan w:val="2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9C73311" w14:textId="5D6FEB62" w:rsidR="00EE2BB7" w:rsidRPr="00F85A7F" w:rsidRDefault="00E55C7D" w:rsidP="00F85A7F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10586/26</w:t>
            </w:r>
            <w:r w:rsidR="00C6327A">
              <w:rPr>
                <w:szCs w:val="24"/>
                <w:lang w:val="en-US"/>
              </w:rPr>
              <w:t xml:space="preserve"> + </w:t>
            </w:r>
            <w:r w:rsidR="00C6327A">
              <w:rPr>
                <w:szCs w:val="24"/>
                <w:lang w:val="en-US"/>
              </w:rPr>
              <w:br/>
              <w:t>ADD 1</w:t>
            </w:r>
          </w:p>
        </w:tc>
      </w:tr>
      <w:tr w:rsidR="00EE2BB7" w:rsidRPr="00BE7458" w14:paraId="399E32E5" w14:textId="77777777" w:rsidTr="00EE2BB7">
        <w:trPr>
          <w:gridAfter w:val="1"/>
          <w:wAfter w:w="7" w:type="dxa"/>
        </w:trPr>
        <w:tc>
          <w:tcPr>
            <w:tcW w:w="567" w:type="dxa"/>
            <w:tcMar>
              <w:right w:w="0" w:type="dxa"/>
            </w:tcMar>
          </w:tcPr>
          <w:p w14:paraId="1C60BC45" w14:textId="60300B54" w:rsidR="00EE2BB7" w:rsidRPr="00EE2BB7" w:rsidRDefault="00626391" w:rsidP="00626391">
            <w:pPr>
              <w:pStyle w:val="PointManual"/>
              <w:pageBreakBefore/>
            </w:pPr>
            <w:r>
              <w:lastRenderedPageBreak/>
              <w:t>7</w:t>
            </w:r>
            <w:r w:rsidR="00EE2BB7" w:rsidRPr="00EE2BB7">
              <w:t>.</w:t>
            </w:r>
          </w:p>
        </w:tc>
        <w:tc>
          <w:tcPr>
            <w:tcW w:w="6515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C58654F" w14:textId="44917C77" w:rsidR="00EE2BB7" w:rsidRDefault="00EE2BB7" w:rsidP="00F85A7F">
            <w:r>
              <w:t>Any other business</w:t>
            </w:r>
          </w:p>
        </w:tc>
        <w:tc>
          <w:tcPr>
            <w:tcW w:w="741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6333C14" w14:textId="77777777" w:rsidR="00EE2BB7" w:rsidRPr="00536B57" w:rsidRDefault="00EE2BB7" w:rsidP="00763F6E">
            <w:pPr>
              <w:rPr>
                <w:noProof/>
                <w:lang w:eastAsia="en-GB"/>
              </w:rPr>
            </w:pPr>
          </w:p>
        </w:tc>
        <w:tc>
          <w:tcPr>
            <w:tcW w:w="181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6947D77" w14:textId="77777777" w:rsidR="00EE2BB7" w:rsidRPr="00BE7458" w:rsidRDefault="00EE2BB7" w:rsidP="00763F6E">
            <w:pPr>
              <w:rPr>
                <w:rFonts w:asciiTheme="majorBidi" w:hAnsiTheme="majorBidi" w:cstheme="majorBidi"/>
                <w:szCs w:val="24"/>
              </w:rPr>
            </w:pPr>
          </w:p>
        </w:tc>
      </w:tr>
    </w:tbl>
    <w:p w14:paraId="05134DFE" w14:textId="77777777" w:rsidR="00CB09AC" w:rsidRPr="00536B57" w:rsidRDefault="00CB09AC" w:rsidP="00CB09AC">
      <w:pPr>
        <w:pStyle w:val="ImageLine"/>
      </w:pPr>
    </w:p>
    <w:p w14:paraId="50A3B1BC" w14:textId="77777777" w:rsidR="00CB09AC" w:rsidRDefault="00CB09AC" w:rsidP="00CB09AC">
      <w:pPr>
        <w:pStyle w:val="Image"/>
      </w:pPr>
      <w:r>
        <w:rPr>
          <w:noProof/>
          <w:lang w:val="en-IE" w:eastAsia="en-IE"/>
        </w:rPr>
        <w:drawing>
          <wp:inline distT="0" distB="0" distL="0" distR="0" wp14:anchorId="3B564783" wp14:editId="78023749">
            <wp:extent cx="172442" cy="172442"/>
            <wp:effectExtent l="0" t="0" r="0" b="0"/>
            <wp:docPr id="1820538907" name="Picture 1820538907" descr="Special legislative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0335">
        <w:tab/>
        <w:t>Special legislative procedure</w:t>
      </w:r>
    </w:p>
    <w:p w14:paraId="32E6566F" w14:textId="77777777" w:rsidR="00CB09AC" w:rsidRDefault="00CB09AC" w:rsidP="00CB09AC">
      <w:pPr>
        <w:pStyle w:val="Image"/>
      </w:pPr>
      <w:r>
        <w:rPr>
          <w:noProof/>
          <w:lang w:val="en-IE" w:eastAsia="en-IE"/>
        </w:rPr>
        <w:drawing>
          <wp:inline distT="0" distB="0" distL="0" distR="0" wp14:anchorId="080FDC4A" wp14:editId="6382C498">
            <wp:extent cx="172442" cy="172442"/>
            <wp:effectExtent l="0" t="0" r="0" b="0"/>
            <wp:docPr id="1557713575" name="Picture 1557713575" descr="Public debate (Article 8(3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0335">
        <w:tab/>
        <w:t>Public debate (Article 8(3) of the Council's Rules of Procedure)</w:t>
      </w:r>
    </w:p>
    <w:p w14:paraId="498EB1B2" w14:textId="77777777" w:rsidR="00CB09AC" w:rsidRDefault="00CB09AC" w:rsidP="00923034">
      <w:pPr>
        <w:pStyle w:val="Image"/>
        <w:keepNext/>
      </w:pPr>
      <w:r>
        <w:rPr>
          <w:noProof/>
          <w:lang w:val="en-IE" w:eastAsia="en-IE"/>
        </w:rPr>
        <w:drawing>
          <wp:inline distT="0" distB="0" distL="0" distR="0" wp14:anchorId="2ABCE086" wp14:editId="2AFE3E56">
            <wp:extent cx="172442" cy="172442"/>
            <wp:effectExtent l="0" t="0" r="0" b="0"/>
            <wp:docPr id="1893351220" name="Picture 1893351220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0335">
        <w:tab/>
        <w:t>Item based on a Commission proposal</w:t>
      </w:r>
    </w:p>
    <w:p w14:paraId="1E2B6770" w14:textId="77777777" w:rsidR="001B060D" w:rsidRDefault="001B060D" w:rsidP="001B060D">
      <w:pPr>
        <w:pStyle w:val="FinalLine"/>
      </w:pPr>
    </w:p>
    <w:sectPr w:rsidR="001B060D" w:rsidSect="00A75D8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CC548" w14:textId="77777777" w:rsidR="008E13F3" w:rsidRDefault="008E13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75D89" w:rsidRPr="00D94637" w14:paraId="4A75E8D0" w14:textId="77777777" w:rsidTr="00A75D8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8C0E09D" w14:textId="77777777" w:rsidR="00A75D89" w:rsidRPr="00D94637" w:rsidRDefault="00A75D8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A75D89" w:rsidRPr="00B310DC" w14:paraId="7B2D5182" w14:textId="77777777" w:rsidTr="00A75D8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8713E1E" w14:textId="760685DB" w:rsidR="00A75D89" w:rsidRPr="00AD7BF2" w:rsidRDefault="00A75D89" w:rsidP="004F54B2">
          <w:pPr>
            <w:pStyle w:val="FooterText"/>
          </w:pPr>
          <w:r>
            <w:t>11635/26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B68D47A" w14:textId="77777777" w:rsidR="00A75D89" w:rsidRPr="00AD7BF2" w:rsidRDefault="00A75D8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FABFC0D" w14:textId="77777777" w:rsidR="00A75D89" w:rsidRPr="002511D8" w:rsidRDefault="00A75D8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3F14D40" w14:textId="5EFB459B" w:rsidR="00A75D89" w:rsidRPr="00B310DC" w:rsidRDefault="00A75D8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A75D89" w:rsidRPr="00D94637" w14:paraId="7684F763" w14:textId="77777777" w:rsidTr="00A75D89">
      <w:trPr>
        <w:jc w:val="center"/>
      </w:trPr>
      <w:tc>
        <w:tcPr>
          <w:tcW w:w="1774" w:type="pct"/>
          <w:shd w:val="clear" w:color="auto" w:fill="auto"/>
        </w:tcPr>
        <w:p w14:paraId="149CF073" w14:textId="2A935A91" w:rsidR="00A75D89" w:rsidRPr="00AD7BF2" w:rsidRDefault="00A75D8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3C127F1" w14:textId="27E0BB85" w:rsidR="00A75D89" w:rsidRPr="00AD7BF2" w:rsidRDefault="00A75D89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0426434A" w14:textId="6BE28CE9" w:rsidR="00A75D89" w:rsidRPr="00D94637" w:rsidRDefault="00A75D8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AF00F3A" w14:textId="2C7DCD96" w:rsidR="00A75D89" w:rsidRPr="00695BAF" w:rsidRDefault="00A75D8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A75D89" w:rsidRDefault="001B060D" w:rsidP="00A75D89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75D89" w:rsidRPr="00D94637" w14:paraId="5BA3CF1F" w14:textId="77777777" w:rsidTr="00A75D8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D98027A" w14:textId="77777777" w:rsidR="00A75D89" w:rsidRPr="00D94637" w:rsidRDefault="00A75D8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A75D89" w:rsidRPr="00B310DC" w14:paraId="6119693D" w14:textId="77777777" w:rsidTr="00A75D8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64DB912" w14:textId="47B74F7F" w:rsidR="00A75D89" w:rsidRPr="00AD7BF2" w:rsidRDefault="00A75D89" w:rsidP="004F54B2">
          <w:pPr>
            <w:pStyle w:val="FooterText"/>
          </w:pPr>
          <w:r>
            <w:t>11635/26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EC1B517" w14:textId="77777777" w:rsidR="00A75D89" w:rsidRPr="00AD7BF2" w:rsidRDefault="00A75D8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84D0D1F" w14:textId="77777777" w:rsidR="00A75D89" w:rsidRPr="002511D8" w:rsidRDefault="00A75D8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EFD28F7" w14:textId="4F8E9330" w:rsidR="00A75D89" w:rsidRPr="00B310DC" w:rsidRDefault="00A75D8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75D89" w:rsidRPr="00D94637" w14:paraId="5F450395" w14:textId="77777777" w:rsidTr="00A75D89">
      <w:trPr>
        <w:jc w:val="center"/>
      </w:trPr>
      <w:tc>
        <w:tcPr>
          <w:tcW w:w="1774" w:type="pct"/>
          <w:shd w:val="clear" w:color="auto" w:fill="auto"/>
        </w:tcPr>
        <w:p w14:paraId="26E73D60" w14:textId="1CB964FA" w:rsidR="00A75D89" w:rsidRPr="00AD7BF2" w:rsidRDefault="00A75D8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02A5B27" w14:textId="65C9AD3A" w:rsidR="00A75D89" w:rsidRPr="00AD7BF2" w:rsidRDefault="00A75D89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43F7A163" w14:textId="5357044E" w:rsidR="00A75D89" w:rsidRPr="00D94637" w:rsidRDefault="00A75D8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DF731FA" w14:textId="3E55A6E3" w:rsidR="00A75D89" w:rsidRPr="00695BAF" w:rsidRDefault="00A75D8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A75D89" w:rsidRDefault="001B060D" w:rsidP="00A75D89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87DD3" w14:textId="77777777" w:rsidR="008E13F3" w:rsidRDefault="008E13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56CC4B37" w:rsidR="001B060D" w:rsidRPr="00A75D89" w:rsidRDefault="00A75D89" w:rsidP="00A75D89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40F46EDD" w:rsidR="001B060D" w:rsidRPr="00A75D89" w:rsidRDefault="00A75D89" w:rsidP="00A75D89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68954823236437393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7-13&lt;/text&gt;_x000d__x000a_  &lt;/metadata&gt;_x000d__x000a_  &lt;metadata key=&quot;md_Prefix&quot;&gt;_x000d__x000a_    &lt;text&gt;&lt;/text&gt;_x000d__x000a_  &lt;/metadata&gt;_x000d__x000a_  &lt;metadata key=&quot;md_DocumentNumber&quot;&gt;_x000d__x000a_    &lt;text&gt;1163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45&lt;/text&gt;_x000d__x000a_      &lt;text&gt;AG 116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92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7-14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85031381512161479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29&lt;/text&gt;_x000d__x000a_  &lt;/metadata&gt;_x000d__x000a_  &lt;metadata key=&quot;md_Prefix&quot;&gt;_x000d__x000a_    &lt;text&gt;CM&lt;/text&gt;_x000d__x000a_  &lt;/metadata&gt;_x000d__x000a_  &lt;metadata key=&quot;md_DocumentNumber&quot;&gt;_x000d__x000a_    &lt;text&gt;343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92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7-14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c1f6cfc5740666d300d15780398b70f548fa6ed418be189c659ffa538b669e9f"/>
  </w:docVars>
  <w:rsids>
    <w:rsidRoot w:val="001B060D"/>
    <w:rsid w:val="000159B4"/>
    <w:rsid w:val="00066E46"/>
    <w:rsid w:val="000D77FF"/>
    <w:rsid w:val="000E2267"/>
    <w:rsid w:val="001115A1"/>
    <w:rsid w:val="00113F50"/>
    <w:rsid w:val="001208A4"/>
    <w:rsid w:val="001B060D"/>
    <w:rsid w:val="002A4007"/>
    <w:rsid w:val="002B7630"/>
    <w:rsid w:val="002E1194"/>
    <w:rsid w:val="002E72B2"/>
    <w:rsid w:val="002F3948"/>
    <w:rsid w:val="00315EE7"/>
    <w:rsid w:val="00326C08"/>
    <w:rsid w:val="003366C3"/>
    <w:rsid w:val="00350C40"/>
    <w:rsid w:val="003574FA"/>
    <w:rsid w:val="0038705E"/>
    <w:rsid w:val="00391D9C"/>
    <w:rsid w:val="003D040A"/>
    <w:rsid w:val="003E33DC"/>
    <w:rsid w:val="0043081B"/>
    <w:rsid w:val="00432251"/>
    <w:rsid w:val="00442CAD"/>
    <w:rsid w:val="004714E5"/>
    <w:rsid w:val="004A4C25"/>
    <w:rsid w:val="004C60B7"/>
    <w:rsid w:val="004F3272"/>
    <w:rsid w:val="00534384"/>
    <w:rsid w:val="00543C2E"/>
    <w:rsid w:val="00546854"/>
    <w:rsid w:val="00551C6B"/>
    <w:rsid w:val="005A5570"/>
    <w:rsid w:val="005C3952"/>
    <w:rsid w:val="005C54E2"/>
    <w:rsid w:val="005F4341"/>
    <w:rsid w:val="006213F4"/>
    <w:rsid w:val="00626391"/>
    <w:rsid w:val="0066025D"/>
    <w:rsid w:val="00671752"/>
    <w:rsid w:val="006A0129"/>
    <w:rsid w:val="006C109B"/>
    <w:rsid w:val="006C3B0F"/>
    <w:rsid w:val="006D2414"/>
    <w:rsid w:val="006D723A"/>
    <w:rsid w:val="007010AE"/>
    <w:rsid w:val="00723B34"/>
    <w:rsid w:val="00724726"/>
    <w:rsid w:val="00741DC3"/>
    <w:rsid w:val="00745D84"/>
    <w:rsid w:val="007470A4"/>
    <w:rsid w:val="00754643"/>
    <w:rsid w:val="00772954"/>
    <w:rsid w:val="00786B8C"/>
    <w:rsid w:val="007A06A7"/>
    <w:rsid w:val="008039B4"/>
    <w:rsid w:val="00810093"/>
    <w:rsid w:val="008146F9"/>
    <w:rsid w:val="00886EBC"/>
    <w:rsid w:val="008A7EEF"/>
    <w:rsid w:val="008C5309"/>
    <w:rsid w:val="008D246B"/>
    <w:rsid w:val="008D5C44"/>
    <w:rsid w:val="008E13F3"/>
    <w:rsid w:val="008E3C22"/>
    <w:rsid w:val="00923034"/>
    <w:rsid w:val="00964988"/>
    <w:rsid w:val="009860AE"/>
    <w:rsid w:val="00992843"/>
    <w:rsid w:val="009930AF"/>
    <w:rsid w:val="00995911"/>
    <w:rsid w:val="00A202EF"/>
    <w:rsid w:val="00A27CA2"/>
    <w:rsid w:val="00A31007"/>
    <w:rsid w:val="00A75D89"/>
    <w:rsid w:val="00AD346C"/>
    <w:rsid w:val="00B03710"/>
    <w:rsid w:val="00B15FDA"/>
    <w:rsid w:val="00B530F0"/>
    <w:rsid w:val="00B53340"/>
    <w:rsid w:val="00B5488B"/>
    <w:rsid w:val="00B8531C"/>
    <w:rsid w:val="00BC0BB4"/>
    <w:rsid w:val="00BC3EC8"/>
    <w:rsid w:val="00BD729D"/>
    <w:rsid w:val="00C02778"/>
    <w:rsid w:val="00C24D81"/>
    <w:rsid w:val="00C6327A"/>
    <w:rsid w:val="00C73B7E"/>
    <w:rsid w:val="00CB09AC"/>
    <w:rsid w:val="00CC013E"/>
    <w:rsid w:val="00D1501C"/>
    <w:rsid w:val="00D227D8"/>
    <w:rsid w:val="00D64B12"/>
    <w:rsid w:val="00D72F9D"/>
    <w:rsid w:val="00D95441"/>
    <w:rsid w:val="00D9612B"/>
    <w:rsid w:val="00DB0576"/>
    <w:rsid w:val="00DF7902"/>
    <w:rsid w:val="00E16D47"/>
    <w:rsid w:val="00E539CE"/>
    <w:rsid w:val="00E55C7D"/>
    <w:rsid w:val="00E73994"/>
    <w:rsid w:val="00E8251D"/>
    <w:rsid w:val="00E91886"/>
    <w:rsid w:val="00EE2BB7"/>
    <w:rsid w:val="00EE3B78"/>
    <w:rsid w:val="00EE58DE"/>
    <w:rsid w:val="00F23118"/>
    <w:rsid w:val="00F259FB"/>
    <w:rsid w:val="00F33D49"/>
    <w:rsid w:val="00F57F4C"/>
    <w:rsid w:val="00F63391"/>
    <w:rsid w:val="00F67D61"/>
    <w:rsid w:val="00F85A7F"/>
    <w:rsid w:val="00F9318B"/>
    <w:rsid w:val="00FC466C"/>
    <w:rsid w:val="00FD6B26"/>
    <w:rsid w:val="00FE3E11"/>
    <w:rsid w:val="00FF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11CEB7E1"/>
  <w15:docId w15:val="{121BCE0D-01EE-49A1-BBCA-C23750A66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9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A75D89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A75D89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A75D8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A75D8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A75D89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A75D8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A75D89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A75D89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A75D89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A75D89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A75D89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A75D89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21">
    <w:name w:val="Table Grid21"/>
    <w:basedOn w:val="TableNormal"/>
    <w:next w:val="TableGrid"/>
    <w:uiPriority w:val="59"/>
    <w:rsid w:val="000D77FF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styleId="Revision">
    <w:name w:val="Revision"/>
    <w:hidden/>
    <w:uiPriority w:val="99"/>
    <w:semiHidden/>
    <w:rsid w:val="00FD6B26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PointManua">
    <w:name w:val="Point Manua"/>
    <w:basedOn w:val="Normal"/>
    <w:rsid w:val="00626391"/>
    <w:rPr>
      <w:rFonts w:eastAsia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image" Target="media/image1.bin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D96D78-6A1E-48F0-8979-2D98EE507E98}"/>
</file>

<file path=customXml/itemProps2.xml><?xml version="1.0" encoding="utf-8"?>
<ds:datastoreItem xmlns:ds="http://schemas.openxmlformats.org/officeDocument/2006/customXml" ds:itemID="{9B1A0858-CCA7-42EF-B846-5D45CAC0EBC2}"/>
</file>

<file path=customXml/itemProps3.xml><?xml version="1.0" encoding="utf-8"?>
<ds:datastoreItem xmlns:ds="http://schemas.openxmlformats.org/officeDocument/2006/customXml" ds:itemID="{8A430227-AD37-4ABF-90C9-4371C2B13677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2</Pages>
  <Words>160</Words>
  <Characters>904</Characters>
  <Application>Microsoft Office Word</Application>
  <DocSecurity>0</DocSecurity>
  <Lines>90</Lines>
  <Paragraphs>53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CALENKO Ludmila</cp:lastModifiedBy>
  <cp:revision>3</cp:revision>
  <dcterms:created xsi:type="dcterms:W3CDTF">2026-07-13T14:19:00Z</dcterms:created>
  <dcterms:modified xsi:type="dcterms:W3CDTF">2026-07-13T14:19:00Z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0x0101007818E9B9B6B6C74E848735DCDD5F12C9</vt:lpwstr>
  </property>
</Properties>
</file>