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981460019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F65AF4" w:rsidRPr="0056157B" w14:paraId="07F2293A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50B9223" w14:textId="77777777" w:rsidR="00F65AF4" w:rsidRPr="0056157B" w:rsidRDefault="00F65AF4" w:rsidP="00634DC7">
                <w:pPr>
                  <w:pStyle w:val="TBNormalTechnicalBlock"/>
                </w:pPr>
              </w:p>
            </w:tc>
          </w:tr>
          <w:tr w:rsidR="00F65AF4" w:rsidRPr="0056157B" w14:paraId="7178BA91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02447BF" w14:textId="77777777" w:rsidR="00F65AF4" w:rsidRPr="0056157B" w:rsidRDefault="00F65AF4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D167B2E" wp14:editId="12807F03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AE154A3" w14:textId="77777777" w:rsidR="00F65AF4" w:rsidRPr="0056157B" w:rsidRDefault="00F65AF4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F65AF4" w:rsidRPr="00B84B6D" w14:paraId="3B843049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F9A4636" w14:textId="77777777" w:rsidR="00F65AF4" w:rsidRPr="0056157B" w:rsidRDefault="00F65AF4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C845113" w14:textId="77777777" w:rsidR="00F65AF4" w:rsidRPr="0056157B" w:rsidRDefault="00F65AF4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B26F602" w14:textId="77777777" w:rsidR="00F65AF4" w:rsidRPr="0056157B" w:rsidRDefault="00F65AF4" w:rsidP="00233A0E">
                <w:pPr>
                  <w:pStyle w:val="TBNormalTechnicalBlock"/>
                  <w:rPr>
                    <w:b/>
                  </w:rPr>
                </w:pPr>
              </w:p>
              <w:p w14:paraId="40B875BB" w14:textId="77777777" w:rsidR="00F65AF4" w:rsidRDefault="00F65AF4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23 iulie 2026</w:t>
                </w:r>
              </w:p>
              <w:p w14:paraId="7F8959F3" w14:textId="77777777" w:rsidR="00F65AF4" w:rsidRPr="0019440B" w:rsidRDefault="00F65AF4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534CC95F" w14:textId="77777777" w:rsidR="00F65AF4" w:rsidRPr="0019440B" w:rsidRDefault="00F65AF4" w:rsidP="00233A0E">
                <w:pPr>
                  <w:pStyle w:val="TBNormalTechnicalBlock"/>
                </w:pPr>
              </w:p>
              <w:p w14:paraId="43D6125C" w14:textId="77777777" w:rsidR="00F65AF4" w:rsidRDefault="00F65AF4" w:rsidP="00233A0E">
                <w:pPr>
                  <w:pStyle w:val="TBNormalTechnicalBlock"/>
                </w:pPr>
                <w:r>
                  <w:t>11899</w:t>
                </w:r>
                <w:r w:rsidRPr="0056157B">
                  <w:t>/</w:t>
                </w:r>
                <w:r>
                  <w:t>26</w:t>
                </w:r>
              </w:p>
              <w:p w14:paraId="068B2CE4" w14:textId="77777777" w:rsidR="00F65AF4" w:rsidRDefault="00F65AF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47</w:t>
                </w:r>
              </w:p>
              <w:p w14:paraId="2445D5A9" w14:textId="77777777" w:rsidR="00F65AF4" w:rsidRDefault="00F65AF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 118</w:t>
                </w:r>
              </w:p>
              <w:p w14:paraId="26227C07" w14:textId="77777777" w:rsidR="00F65AF4" w:rsidRPr="007C5B64" w:rsidRDefault="00F65AF4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13FCE4E6" w14:textId="77777777" w:rsidR="00F65AF4" w:rsidRPr="009E0BE9" w:rsidRDefault="00F65AF4" w:rsidP="00CD4D38">
                <w:pPr>
                  <w:pStyle w:val="TBDistrbMarkers"/>
                </w:pPr>
                <w:r>
                  <w:t>PARLNAT</w:t>
                </w:r>
              </w:p>
              <w:p w14:paraId="67E6028D" w14:textId="77777777" w:rsidR="00F65AF4" w:rsidRPr="009E0BE9" w:rsidRDefault="00F65AF4" w:rsidP="00233A0E">
                <w:pPr>
                  <w:pStyle w:val="TBNormalTechnicalBlock"/>
                </w:pPr>
              </w:p>
              <w:p w14:paraId="7DFCC17F" w14:textId="77777777" w:rsidR="00F65AF4" w:rsidRPr="009E0BE9" w:rsidRDefault="00F65AF4" w:rsidP="00233A0E">
                <w:pPr>
                  <w:pStyle w:val="TBNormalTechnicalBlock"/>
                </w:pPr>
              </w:p>
              <w:p w14:paraId="64982304" w14:textId="77777777" w:rsidR="00F65AF4" w:rsidRPr="009E0BE9" w:rsidRDefault="00F65AF4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F65AF4" w:rsidRPr="00ED0749" w14:paraId="6D625072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93D4692" w14:textId="77777777" w:rsidR="00F65AF4" w:rsidRPr="00ED0749" w:rsidRDefault="00F65AF4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1EC93804" w14:textId="77777777" w:rsidR="00F65AF4" w:rsidRPr="00ED0749" w:rsidRDefault="00F65AF4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2876B74A" w14:textId="77777777" w:rsidR="00F65AF4" w:rsidRPr="00ED0749" w:rsidRDefault="00F65AF4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FB518F3" w14:textId="77777777" w:rsidR="00F65AF4" w:rsidRPr="00ED0749" w:rsidRDefault="00F65AF4" w:rsidP="00DF1147">
          <w:pPr>
            <w:pStyle w:val="TBEntRefer"/>
            <w:rPr>
              <w:sz w:val="2"/>
              <w:szCs w:val="2"/>
            </w:rPr>
          </w:pPr>
        </w:p>
        <w:p w14:paraId="118B2614" w14:textId="77777777" w:rsidR="00F65AF4" w:rsidRPr="00DD01AC" w:rsidRDefault="00F65AF4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F65AF4" w:rsidRPr="00133225" w14:paraId="22832913" w14:textId="77777777" w:rsidTr="001E5BC3">
            <w:trPr>
              <w:jc w:val="center"/>
            </w:trPr>
            <w:tc>
              <w:tcPr>
                <w:tcW w:w="9645" w:type="dxa"/>
              </w:tcPr>
              <w:p w14:paraId="2240943A" w14:textId="77777777" w:rsidR="00F65AF4" w:rsidRPr="00C4351E" w:rsidRDefault="00F65AF4" w:rsidP="00C728BF">
                <w:pPr>
                  <w:pStyle w:val="TBHeadingTable"/>
                </w:pPr>
                <w:r>
                  <w:t>PROIECT DE PROCES-VERBAL</w:t>
                </w:r>
              </w:p>
            </w:tc>
          </w:tr>
          <w:tr w:rsidR="00F65AF4" w:rsidRPr="007D53AD" w14:paraId="441FA408" w14:textId="77777777" w:rsidTr="001E5BC3">
            <w:trPr>
              <w:jc w:val="center"/>
            </w:trPr>
            <w:tc>
              <w:tcPr>
                <w:tcW w:w="9645" w:type="dxa"/>
              </w:tcPr>
              <w:p w14:paraId="1CCB73A1" w14:textId="77777777" w:rsidR="00F65AF4" w:rsidRPr="007D53AD" w:rsidRDefault="00F65AF4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Generale)</w:t>
                </w:r>
              </w:p>
            </w:tc>
          </w:tr>
          <w:tr w:rsidR="00F65AF4" w:rsidRPr="007D53AD" w14:paraId="389EA094" w14:textId="77777777" w:rsidTr="001E5BC3">
            <w:trPr>
              <w:jc w:val="center"/>
            </w:trPr>
            <w:tc>
              <w:tcPr>
                <w:tcW w:w="9645" w:type="dxa"/>
              </w:tcPr>
              <w:p w14:paraId="0CE497C2" w14:textId="77777777" w:rsidR="00F65AF4" w:rsidRPr="006368AC" w:rsidRDefault="00F65AF4" w:rsidP="00E60AAC">
                <w:pPr>
                  <w:pStyle w:val="TBTableText"/>
                </w:pPr>
                <w:r>
                  <w:t>14 iulie 2026</w:t>
                </w:r>
              </w:p>
            </w:tc>
          </w:tr>
        </w:tbl>
        <w:p w14:paraId="388322F6" w14:textId="77777777" w:rsidR="00F65AF4" w:rsidRPr="008C6FD6" w:rsidRDefault="003E690F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19E0FF00" w14:textId="77777777" w:rsidR="00BC0BB4" w:rsidRPr="00F65AF4" w:rsidRDefault="00BC0BB4" w:rsidP="00BC0BB4">
      <w:pPr>
        <w:spacing w:after="120"/>
        <w:rPr>
          <w:b/>
          <w:bCs/>
          <w:u w:val="single"/>
        </w:rPr>
      </w:pPr>
      <w:bookmarkStart w:id="1" w:name="DQC_RangeToBeChecked"/>
      <w:r w:rsidRPr="00F65AF4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EE2BB7" w:rsidRPr="00F65AF4" w14:paraId="09504CCF" w14:textId="77777777" w:rsidTr="00EE2BB7">
        <w:tc>
          <w:tcPr>
            <w:tcW w:w="567" w:type="dxa"/>
            <w:tcMar>
              <w:right w:w="0" w:type="dxa"/>
            </w:tcMar>
          </w:tcPr>
          <w:p w14:paraId="67A36F5A" w14:textId="77777777" w:rsidR="00EE2BB7" w:rsidRPr="00F65AF4" w:rsidRDefault="00EE2BB7" w:rsidP="00EE2BB7">
            <w:pPr>
              <w:pStyle w:val="PointManual"/>
              <w:rPr>
                <w:b/>
                <w:bCs/>
              </w:rPr>
            </w:pPr>
            <w:r w:rsidRPr="00F65AF4">
              <w:rPr>
                <w:b/>
              </w:rPr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03F3AD0F" w14:textId="77777777" w:rsidR="00EE2BB7" w:rsidRPr="00F65AF4" w:rsidRDefault="00EE2BB7" w:rsidP="00CB73C2">
            <w:pPr>
              <w:rPr>
                <w:b/>
                <w:bCs/>
              </w:rPr>
            </w:pPr>
            <w:r w:rsidRPr="00F65AF4">
              <w:rPr>
                <w:b/>
              </w:rPr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642D85D" w14:textId="77777777" w:rsidR="00EE2BB7" w:rsidRPr="00F65AF4" w:rsidRDefault="00EE2BB7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D733F4D" w14:textId="77777777" w:rsidR="00EE2BB7" w:rsidRPr="00F65AF4" w:rsidRDefault="00EE2BB7" w:rsidP="00CB73C2"/>
        </w:tc>
      </w:tr>
      <w:tr w:rsidR="004E1918" w:rsidRPr="00F65AF4" w14:paraId="615A2DE2" w14:textId="77777777" w:rsidTr="005B2502">
        <w:tc>
          <w:tcPr>
            <w:tcW w:w="567" w:type="dxa"/>
            <w:tcMar>
              <w:right w:w="0" w:type="dxa"/>
            </w:tcMar>
          </w:tcPr>
          <w:p w14:paraId="689F60E3" w14:textId="77777777" w:rsidR="004E1918" w:rsidRPr="00F65AF4" w:rsidRDefault="004E1918" w:rsidP="00EE2BB7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554CD70" w14:textId="77777777" w:rsidR="004E1918" w:rsidRPr="00F65AF4" w:rsidRDefault="004E1918" w:rsidP="00CB73C2">
            <w:pPr>
              <w:rPr>
                <w:highlight w:val="yellow"/>
              </w:rPr>
            </w:pPr>
            <w:r w:rsidRPr="00F65AF4">
              <w:rPr>
                <w:u w:val="single"/>
              </w:rPr>
              <w:t>Consiliul</w:t>
            </w:r>
            <w:r w:rsidRPr="00F65AF4">
              <w:t xml:space="preserve"> a adoptat ordinea de zi care figurează în documentul 11635/26.</w:t>
            </w:r>
          </w:p>
        </w:tc>
      </w:tr>
      <w:tr w:rsidR="00EE2BB7" w:rsidRPr="00F65AF4" w14:paraId="1BC49327" w14:textId="77777777" w:rsidTr="00EE2BB7">
        <w:tc>
          <w:tcPr>
            <w:tcW w:w="567" w:type="dxa"/>
            <w:tcMar>
              <w:right w:w="0" w:type="dxa"/>
            </w:tcMar>
          </w:tcPr>
          <w:p w14:paraId="5B9F1C07" w14:textId="77777777" w:rsidR="00EE2BB7" w:rsidRPr="00F65AF4" w:rsidRDefault="00EE2BB7" w:rsidP="00EE2BB7">
            <w:pPr>
              <w:pStyle w:val="PointManual"/>
              <w:rPr>
                <w:b/>
                <w:bCs/>
              </w:rPr>
            </w:pPr>
            <w:r w:rsidRPr="00F65AF4">
              <w:rPr>
                <w:b/>
              </w:rPr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02032C16" w14:textId="77777777" w:rsidR="00EE2BB7" w:rsidRPr="00F65AF4" w:rsidRDefault="00EE2BB7" w:rsidP="00CB73C2">
            <w:pPr>
              <w:rPr>
                <w:b/>
                <w:bCs/>
              </w:rPr>
            </w:pPr>
            <w:r w:rsidRPr="00F65AF4">
              <w:rPr>
                <w:b/>
              </w:rPr>
              <w:t>Aprobarea punctelor „A”</w:t>
            </w:r>
          </w:p>
          <w:p w14:paraId="4EBEFEEA" w14:textId="77777777" w:rsidR="00EE2BB7" w:rsidRPr="00F65AF4" w:rsidRDefault="00EE2BB7" w:rsidP="00432251">
            <w:pPr>
              <w:pStyle w:val="PointManual"/>
            </w:pPr>
            <w:r w:rsidRPr="00F65AF4">
              <w:t>a)</w:t>
            </w:r>
            <w:r w:rsidRPr="00F65AF4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0463652" w14:textId="77777777" w:rsidR="00EE2BB7" w:rsidRPr="00F65AF4" w:rsidRDefault="00EE2BB7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9EB410" w14:textId="77777777" w:rsidR="00EE2BB7" w:rsidRPr="00F65AF4" w:rsidRDefault="00EE2BB7" w:rsidP="00CB73C2"/>
          <w:p w14:paraId="136EC692" w14:textId="77777777" w:rsidR="00626391" w:rsidRPr="00F65AF4" w:rsidRDefault="00626391" w:rsidP="00CB73C2">
            <w:r w:rsidRPr="00F65AF4">
              <w:t>11634/26</w:t>
            </w:r>
          </w:p>
        </w:tc>
      </w:tr>
      <w:tr w:rsidR="004E1918" w:rsidRPr="00F65AF4" w14:paraId="05F47532" w14:textId="77777777" w:rsidTr="00DC2EC0">
        <w:tc>
          <w:tcPr>
            <w:tcW w:w="567" w:type="dxa"/>
            <w:tcMar>
              <w:right w:w="0" w:type="dxa"/>
            </w:tcMar>
          </w:tcPr>
          <w:p w14:paraId="5F4DF6EA" w14:textId="77777777" w:rsidR="004E1918" w:rsidRPr="00F65AF4" w:rsidRDefault="004E1918" w:rsidP="00EE2BB7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D064E3E" w14:textId="77777777" w:rsidR="004E1918" w:rsidRPr="00F65AF4" w:rsidRDefault="004E1918" w:rsidP="00CB73C2">
            <w:r w:rsidRPr="00F65AF4">
              <w:rPr>
                <w:u w:val="single"/>
              </w:rPr>
              <w:t>Consiliul</w:t>
            </w:r>
            <w:r w:rsidRPr="00F65AF4">
              <w:t xml:space="preserve"> a adoptat toate punctele „A” care figurează în documentul sus-menționat, inclusiv toate documentele COR și REV lingvistice prezentate în vederea adoptării.</w:t>
            </w:r>
          </w:p>
        </w:tc>
      </w:tr>
    </w:tbl>
    <w:p w14:paraId="0E40BC62" w14:textId="77777777" w:rsidR="008039B4" w:rsidRPr="00F65AF4" w:rsidRDefault="008039B4" w:rsidP="00763F6E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 w:rsidRPr="00F65AF4">
        <w:rPr>
          <w:b/>
          <w:u w:val="single"/>
        </w:rPr>
        <w:t>Deliberări legislative</w:t>
      </w:r>
    </w:p>
    <w:p w14:paraId="6487BE70" w14:textId="77777777" w:rsidR="008039B4" w:rsidRPr="00F65AF4" w:rsidRDefault="008039B4" w:rsidP="008039B4">
      <w:pPr>
        <w:pStyle w:val="NormalCentered"/>
        <w:spacing w:after="120"/>
        <w:rPr>
          <w:b/>
          <w:bCs/>
        </w:rPr>
      </w:pPr>
      <w:r w:rsidRPr="00F65AF4">
        <w:rPr>
          <w:b/>
        </w:rPr>
        <w:t>[Deliberare publică în temeiul articolului 16 alineatul (8) din Tratatul privind Uniunea Europeană]</w:t>
      </w:r>
    </w:p>
    <w:tbl>
      <w:tblPr>
        <w:tblStyle w:val="TableGrid21"/>
        <w:tblW w:w="9638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520"/>
        <w:gridCol w:w="737"/>
        <w:gridCol w:w="1814"/>
      </w:tblGrid>
      <w:tr w:rsidR="00EE2BB7" w:rsidRPr="00F65AF4" w14:paraId="21074E58" w14:textId="77777777" w:rsidTr="00EE2BB7">
        <w:tc>
          <w:tcPr>
            <w:tcW w:w="567" w:type="dxa"/>
            <w:tcMar>
              <w:right w:w="0" w:type="dxa"/>
            </w:tcMar>
          </w:tcPr>
          <w:p w14:paraId="46A1A96D" w14:textId="77777777" w:rsidR="00EE2BB7" w:rsidRPr="00F65AF4" w:rsidRDefault="00626391" w:rsidP="00626391">
            <w:pPr>
              <w:pStyle w:val="PointManual"/>
              <w:rPr>
                <w:b/>
                <w:bCs/>
              </w:rPr>
            </w:pPr>
            <w:r w:rsidRPr="00F65AF4">
              <w:rPr>
                <w:b/>
              </w:rPr>
              <w:t>3.</w:t>
            </w:r>
          </w:p>
        </w:tc>
        <w:tc>
          <w:tcPr>
            <w:tcW w:w="652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2ED932A" w14:textId="77777777" w:rsidR="00EE2BB7" w:rsidRPr="00F65AF4" w:rsidRDefault="00EE2BB7" w:rsidP="00A27CA2">
            <w:pPr>
              <w:pStyle w:val="Pointabc"/>
              <w:numPr>
                <w:ilvl w:val="0"/>
                <w:numId w:val="0"/>
              </w:numPr>
              <w:ind w:left="567" w:hanging="567"/>
              <w:rPr>
                <w:b/>
                <w:bCs/>
              </w:rPr>
            </w:pPr>
            <w:r w:rsidRPr="00F65AF4">
              <w:rPr>
                <w:b/>
              </w:rPr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F33808F" w14:textId="77777777" w:rsidR="00EE2BB7" w:rsidRPr="00F65AF4" w:rsidRDefault="00EE2BB7" w:rsidP="00763F6E">
            <w:pPr>
              <w:jc w:val="right"/>
              <w:rPr>
                <w:noProof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D7C0AB" w14:textId="77777777" w:rsidR="00EE2BB7" w:rsidRPr="00F65AF4" w:rsidRDefault="00EE2BB7" w:rsidP="00763F6E">
            <w:pPr>
              <w:rPr>
                <w:szCs w:val="24"/>
              </w:rPr>
            </w:pPr>
          </w:p>
        </w:tc>
      </w:tr>
      <w:tr w:rsidR="00EE2BB7" w:rsidRPr="00F65AF4" w14:paraId="2F7C9B27" w14:textId="77777777" w:rsidTr="00EE2BB7">
        <w:tc>
          <w:tcPr>
            <w:tcW w:w="567" w:type="dxa"/>
            <w:tcMar>
              <w:right w:w="0" w:type="dxa"/>
            </w:tcMar>
          </w:tcPr>
          <w:p w14:paraId="305540DD" w14:textId="77777777" w:rsidR="00EE2BB7" w:rsidRPr="00F65AF4" w:rsidRDefault="00EE2BB7" w:rsidP="00EE2BB7"/>
        </w:tc>
        <w:tc>
          <w:tcPr>
            <w:tcW w:w="652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1A62F48" w14:textId="77777777" w:rsidR="00EE2BB7" w:rsidRPr="00F65AF4" w:rsidRDefault="00EE2BB7" w:rsidP="00A27CA2">
            <w:pPr>
              <w:pStyle w:val="Pointabc"/>
              <w:rPr>
                <w:b/>
                <w:bCs/>
              </w:rPr>
            </w:pPr>
            <w:r w:rsidRPr="00F65AF4">
              <w:rPr>
                <w:b/>
              </w:rPr>
              <w:t>Cadrul financiar multianual 2028-2034</w:t>
            </w:r>
          </w:p>
          <w:p w14:paraId="6F70C48E" w14:textId="77777777" w:rsidR="00EE2BB7" w:rsidRPr="00F65AF4" w:rsidRDefault="00EE2BB7" w:rsidP="002E72B2">
            <w:pPr>
              <w:pStyle w:val="Pointabc"/>
              <w:numPr>
                <w:ilvl w:val="0"/>
                <w:numId w:val="0"/>
              </w:numPr>
              <w:ind w:left="1134" w:hanging="567"/>
            </w:pPr>
            <w:r w:rsidRPr="00F65AF4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316EE6" w14:textId="77777777" w:rsidR="00EE2BB7" w:rsidRPr="00F65AF4" w:rsidRDefault="00EE2BB7" w:rsidP="00763F6E">
            <w:pPr>
              <w:jc w:val="right"/>
              <w:rPr>
                <w:noProof/>
              </w:rPr>
            </w:pPr>
            <w:r w:rsidRPr="00F65AF4">
              <w:rPr>
                <w:noProof/>
              </w:rPr>
              <w:drawing>
                <wp:inline distT="0" distB="0" distL="0" distR="0" wp14:anchorId="66954DC2" wp14:editId="08D50A1C">
                  <wp:extent cx="172442" cy="172442"/>
                  <wp:effectExtent l="0" t="0" r="0" b="0"/>
                  <wp:docPr id="442025822" name="Picture 1" descr="Procedură legislativă speci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2025822" name="Picture 1" descr="Special legislative procedur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65AF4">
              <w:rPr>
                <w:noProof/>
              </w:rPr>
              <w:drawing>
                <wp:inline distT="0" distB="0" distL="0" distR="0" wp14:anchorId="6FF18699" wp14:editId="1FC57ECA">
                  <wp:extent cx="172442" cy="172442"/>
                  <wp:effectExtent l="0" t="0" r="0" b="0"/>
                  <wp:docPr id="305124035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124035" name="Picture 2" descr="Item based on a Commission proposal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7785C61" w14:textId="77777777" w:rsidR="00EE2BB7" w:rsidRPr="00F65AF4" w:rsidRDefault="00F9318B" w:rsidP="00763F6E">
            <w:pPr>
              <w:rPr>
                <w:szCs w:val="24"/>
              </w:rPr>
            </w:pPr>
            <w:r w:rsidRPr="00F65AF4">
              <w:t>11658/26</w:t>
            </w:r>
          </w:p>
        </w:tc>
      </w:tr>
      <w:tr w:rsidR="004E1918" w:rsidRPr="00F65AF4" w14:paraId="754BCA79" w14:textId="77777777" w:rsidTr="00F41FD4">
        <w:tc>
          <w:tcPr>
            <w:tcW w:w="567" w:type="dxa"/>
            <w:tcMar>
              <w:right w:w="0" w:type="dxa"/>
            </w:tcMar>
          </w:tcPr>
          <w:p w14:paraId="5A58FD8F" w14:textId="77777777" w:rsidR="004E1918" w:rsidRPr="00F65AF4" w:rsidRDefault="004E1918" w:rsidP="00EE2BB7"/>
        </w:tc>
        <w:tc>
          <w:tcPr>
            <w:tcW w:w="9071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3044159" w14:textId="77777777" w:rsidR="004E1918" w:rsidRPr="00F65AF4" w:rsidRDefault="004E1918" w:rsidP="00763F6E">
            <w:pPr>
              <w:rPr>
                <w:szCs w:val="24"/>
              </w:rPr>
            </w:pPr>
            <w:r w:rsidRPr="00F65AF4">
              <w:rPr>
                <w:u w:val="single"/>
              </w:rPr>
              <w:t>Consiliul</w:t>
            </w:r>
            <w:r w:rsidRPr="00F65AF4">
              <w:t xml:space="preserve"> a luat act de informațiile furnizate de președinție.</w:t>
            </w:r>
          </w:p>
        </w:tc>
      </w:tr>
    </w:tbl>
    <w:p w14:paraId="77A3674F" w14:textId="77777777" w:rsidR="00CB09AC" w:rsidRPr="00F65AF4" w:rsidRDefault="00CB09AC" w:rsidP="00E200A7">
      <w:pPr>
        <w:pageBreakBefore/>
        <w:spacing w:before="360"/>
        <w:jc w:val="center"/>
        <w:rPr>
          <w:rFonts w:eastAsia="Calibri"/>
          <w:b/>
          <w:bCs/>
          <w:u w:val="single"/>
        </w:rPr>
      </w:pPr>
      <w:r w:rsidRPr="00F65AF4">
        <w:rPr>
          <w:b/>
          <w:u w:val="single"/>
        </w:rPr>
        <w:lastRenderedPageBreak/>
        <w:t>Activități fără caracter legislativ</w:t>
      </w:r>
    </w:p>
    <w:tbl>
      <w:tblPr>
        <w:tblStyle w:val="TableGrid"/>
        <w:tblW w:w="96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515"/>
        <w:gridCol w:w="741"/>
        <w:gridCol w:w="1815"/>
        <w:gridCol w:w="7"/>
      </w:tblGrid>
      <w:tr w:rsidR="00EE2BB7" w:rsidRPr="00F65AF4" w14:paraId="219F5F98" w14:textId="77777777" w:rsidTr="00EE2BB7">
        <w:trPr>
          <w:gridAfter w:val="1"/>
          <w:wAfter w:w="7" w:type="dxa"/>
        </w:trPr>
        <w:tc>
          <w:tcPr>
            <w:tcW w:w="567" w:type="dxa"/>
            <w:tcMar>
              <w:right w:w="0" w:type="dxa"/>
            </w:tcMar>
          </w:tcPr>
          <w:p w14:paraId="52BF3C82" w14:textId="77777777" w:rsidR="00EE2BB7" w:rsidRPr="00F65AF4" w:rsidRDefault="00626391" w:rsidP="00EE2BB7">
            <w:pPr>
              <w:pStyle w:val="PointManual"/>
              <w:rPr>
                <w:b/>
                <w:bCs/>
              </w:rPr>
            </w:pPr>
            <w:r w:rsidRPr="00F65AF4">
              <w:rPr>
                <w:b/>
              </w:rPr>
              <w:t>4.</w:t>
            </w:r>
          </w:p>
        </w:tc>
        <w:tc>
          <w:tcPr>
            <w:tcW w:w="6515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D8115FB" w14:textId="77777777" w:rsidR="00EE2BB7" w:rsidRPr="00F65AF4" w:rsidRDefault="00EE2BB7" w:rsidP="00CB09AC">
            <w:pPr>
              <w:rPr>
                <w:b/>
                <w:bCs/>
              </w:rPr>
            </w:pPr>
            <w:r w:rsidRPr="00F65AF4">
              <w:rPr>
                <w:b/>
              </w:rPr>
              <w:t>Prioritățile președinției irlandeze</w:t>
            </w:r>
          </w:p>
          <w:p w14:paraId="2C34EDFD" w14:textId="77777777" w:rsidR="00EE2BB7" w:rsidRPr="00F65AF4" w:rsidRDefault="00EE2BB7" w:rsidP="00CB09AC">
            <w:pPr>
              <w:rPr>
                <w:i/>
                <w:iCs/>
              </w:rPr>
            </w:pPr>
            <w:r w:rsidRPr="00F65AF4">
              <w:rPr>
                <w:i/>
              </w:rPr>
              <w:t>Prezentare din partea președinției</w:t>
            </w:r>
          </w:p>
          <w:p w14:paraId="059AD868" w14:textId="77777777" w:rsidR="00EE2BB7" w:rsidRPr="00F65AF4" w:rsidRDefault="00EE2BB7" w:rsidP="00CB09AC">
            <w:pPr>
              <w:rPr>
                <w:i/>
                <w:iCs/>
              </w:rPr>
            </w:pPr>
            <w:r w:rsidRPr="00F65AF4">
              <w:rPr>
                <w:i/>
              </w:rPr>
              <w:t>Schimb de opinii</w:t>
            </w:r>
          </w:p>
        </w:tc>
        <w:tc>
          <w:tcPr>
            <w:tcW w:w="74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06CCAED" w14:textId="77777777" w:rsidR="00EE2BB7" w:rsidRPr="00F65AF4" w:rsidRDefault="00EE2BB7" w:rsidP="00763F6E">
            <w:pPr>
              <w:rPr>
                <w:noProof/>
              </w:rPr>
            </w:pPr>
            <w:r w:rsidRPr="00F65AF4">
              <w:rPr>
                <w:noProof/>
              </w:rPr>
              <w:drawing>
                <wp:inline distT="0" distB="0" distL="0" distR="0" wp14:anchorId="769DD1BD" wp14:editId="1F842F02">
                  <wp:extent cx="172442" cy="172442"/>
                  <wp:effectExtent l="0" t="0" r="0" b="0"/>
                  <wp:docPr id="35625149" name="Picture 35625149" descr="Dezbatere publică [articolul 8 alineatul (3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8B1A1F8" w14:textId="77777777" w:rsidR="00EE2BB7" w:rsidRPr="00F65AF4" w:rsidRDefault="00EE2BB7" w:rsidP="00763F6E">
            <w:pPr>
              <w:rPr>
                <w:rFonts w:asciiTheme="majorBidi" w:hAnsiTheme="majorBidi" w:cstheme="majorBidi"/>
                <w:szCs w:val="24"/>
              </w:rPr>
            </w:pPr>
          </w:p>
        </w:tc>
      </w:tr>
      <w:tr w:rsidR="00680751" w:rsidRPr="00F65AF4" w14:paraId="585B0E09" w14:textId="77777777" w:rsidTr="00E52B6A">
        <w:trPr>
          <w:gridAfter w:val="1"/>
          <w:wAfter w:w="7" w:type="dxa"/>
        </w:trPr>
        <w:tc>
          <w:tcPr>
            <w:tcW w:w="567" w:type="dxa"/>
            <w:tcMar>
              <w:right w:w="0" w:type="dxa"/>
            </w:tcMar>
          </w:tcPr>
          <w:p w14:paraId="7A22FC0B" w14:textId="77777777" w:rsidR="00680751" w:rsidRPr="00F65AF4" w:rsidRDefault="00680751" w:rsidP="00EE2BB7">
            <w:pPr>
              <w:pStyle w:val="PointManual"/>
            </w:pPr>
          </w:p>
        </w:tc>
        <w:tc>
          <w:tcPr>
            <w:tcW w:w="9071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B2C2A2F" w14:textId="77777777" w:rsidR="00680751" w:rsidRPr="00F65AF4" w:rsidRDefault="00680751" w:rsidP="00680751">
            <w:pPr>
              <w:rPr>
                <w:rFonts w:asciiTheme="majorBidi" w:hAnsiTheme="majorBidi" w:cstheme="majorBidi"/>
                <w:szCs w:val="24"/>
              </w:rPr>
            </w:pPr>
            <w:r w:rsidRPr="00F65AF4">
              <w:rPr>
                <w:rFonts w:asciiTheme="majorBidi" w:hAnsiTheme="majorBidi"/>
                <w:u w:val="single"/>
              </w:rPr>
              <w:t>Consiliul</w:t>
            </w:r>
            <w:r w:rsidRPr="00F65AF4">
              <w:rPr>
                <w:rFonts w:asciiTheme="majorBidi" w:hAnsiTheme="majorBidi"/>
              </w:rPr>
              <w:t xml:space="preserve"> a luat act de prezentarea președinției cu privire la prioritățile sale și a desfășurat un schimb de opinii.</w:t>
            </w:r>
          </w:p>
        </w:tc>
      </w:tr>
      <w:tr w:rsidR="00EE2BB7" w:rsidRPr="00F65AF4" w14:paraId="6D00C1D1" w14:textId="77777777" w:rsidTr="00EE2BB7">
        <w:trPr>
          <w:gridAfter w:val="1"/>
          <w:wAfter w:w="7" w:type="dxa"/>
        </w:trPr>
        <w:tc>
          <w:tcPr>
            <w:tcW w:w="567" w:type="dxa"/>
            <w:tcMar>
              <w:right w:w="0" w:type="dxa"/>
            </w:tcMar>
          </w:tcPr>
          <w:p w14:paraId="38365B9E" w14:textId="77777777" w:rsidR="00EE2BB7" w:rsidRPr="00F65AF4" w:rsidRDefault="00626391" w:rsidP="00EE2BB7">
            <w:pPr>
              <w:pStyle w:val="PointManual"/>
            </w:pPr>
            <w:r w:rsidRPr="00F65AF4">
              <w:t>5.</w:t>
            </w:r>
          </w:p>
        </w:tc>
        <w:tc>
          <w:tcPr>
            <w:tcW w:w="6515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86588E7" w14:textId="77777777" w:rsidR="00EE2BB7" w:rsidRPr="00F65AF4" w:rsidRDefault="00EE2BB7" w:rsidP="006C3B0F">
            <w:pPr>
              <w:pageBreakBefore/>
              <w:rPr>
                <w:szCs w:val="24"/>
              </w:rPr>
            </w:pPr>
            <w:r w:rsidRPr="00F65AF4">
              <w:t>Simplificarea: situația actuală și orientare pentru viitor</w:t>
            </w:r>
          </w:p>
          <w:p w14:paraId="0A41CADB" w14:textId="77777777" w:rsidR="00EE2BB7" w:rsidRPr="00F65AF4" w:rsidRDefault="00EE2BB7" w:rsidP="00CB09AC">
            <w:r w:rsidRPr="00F65AF4">
              <w:rPr>
                <w:i/>
              </w:rPr>
              <w:t>Schimb de opinii</w:t>
            </w:r>
          </w:p>
        </w:tc>
        <w:tc>
          <w:tcPr>
            <w:tcW w:w="74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90FEB3C" w14:textId="77777777" w:rsidR="00EE2BB7" w:rsidRPr="00F65AF4" w:rsidRDefault="00EE2BB7" w:rsidP="00763F6E">
            <w:pPr>
              <w:rPr>
                <w:noProof/>
              </w:rPr>
            </w:pPr>
          </w:p>
        </w:tc>
        <w:tc>
          <w:tcPr>
            <w:tcW w:w="181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2C00EB4" w14:textId="77777777" w:rsidR="00EE2BB7" w:rsidRPr="00F65AF4" w:rsidRDefault="00F9318B" w:rsidP="00763F6E">
            <w:pPr>
              <w:rPr>
                <w:rFonts w:asciiTheme="majorBidi" w:hAnsiTheme="majorBidi" w:cstheme="majorBidi"/>
                <w:szCs w:val="24"/>
              </w:rPr>
            </w:pPr>
            <w:r w:rsidRPr="00F65AF4">
              <w:rPr>
                <w:rFonts w:asciiTheme="majorBidi" w:hAnsiTheme="majorBidi"/>
              </w:rPr>
              <w:t xml:space="preserve">11036/26 + </w:t>
            </w:r>
            <w:r w:rsidRPr="00F65AF4">
              <w:rPr>
                <w:rFonts w:asciiTheme="majorBidi" w:hAnsiTheme="majorBidi"/>
              </w:rPr>
              <w:br/>
              <w:t>COR 1</w:t>
            </w:r>
          </w:p>
        </w:tc>
      </w:tr>
      <w:tr w:rsidR="00EE2BB7" w:rsidRPr="00F65AF4" w14:paraId="596DEDC3" w14:textId="77777777" w:rsidTr="00EE2BB7">
        <w:tc>
          <w:tcPr>
            <w:tcW w:w="567" w:type="dxa"/>
            <w:tcMar>
              <w:right w:w="0" w:type="dxa"/>
            </w:tcMar>
          </w:tcPr>
          <w:p w14:paraId="51185221" w14:textId="77777777" w:rsidR="00EE2BB7" w:rsidRPr="00F65AF4" w:rsidRDefault="00626391" w:rsidP="00EE2BB7">
            <w:pPr>
              <w:pStyle w:val="PointManual"/>
            </w:pPr>
            <w:r w:rsidRPr="00F65AF4">
              <w:t>6.</w:t>
            </w:r>
          </w:p>
        </w:tc>
        <w:tc>
          <w:tcPr>
            <w:tcW w:w="6515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D13A8B6" w14:textId="77777777" w:rsidR="00EE2BB7" w:rsidRPr="00F65AF4" w:rsidRDefault="00EE2BB7" w:rsidP="00F85A7F">
            <w:pPr>
              <w:rPr>
                <w:szCs w:val="24"/>
              </w:rPr>
            </w:pPr>
            <w:r w:rsidRPr="00F65AF4">
              <w:t>Concluzii cu privire la evaluarea dialogului anual privind statul de drept</w:t>
            </w:r>
          </w:p>
          <w:p w14:paraId="663C1718" w14:textId="77777777" w:rsidR="00EE2BB7" w:rsidRPr="00F65AF4" w:rsidRDefault="00EE2BB7" w:rsidP="00F85A7F">
            <w:pPr>
              <w:rPr>
                <w:szCs w:val="24"/>
              </w:rPr>
            </w:pPr>
            <w:r w:rsidRPr="00F65AF4">
              <w:rPr>
                <w:i/>
              </w:rPr>
              <w:t>Aprobare</w:t>
            </w:r>
          </w:p>
        </w:tc>
        <w:tc>
          <w:tcPr>
            <w:tcW w:w="74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A4EF0C7" w14:textId="77777777" w:rsidR="00EE2BB7" w:rsidRPr="00F65AF4" w:rsidRDefault="00EE2BB7" w:rsidP="00F85A7F">
            <w:pPr>
              <w:rPr>
                <w:szCs w:val="24"/>
              </w:rPr>
            </w:pPr>
          </w:p>
        </w:tc>
        <w:tc>
          <w:tcPr>
            <w:tcW w:w="1822" w:type="dxa"/>
            <w:gridSpan w:val="2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177BBD7" w14:textId="77777777" w:rsidR="00EE2BB7" w:rsidRPr="00F65AF4" w:rsidRDefault="00E55C7D" w:rsidP="00F85A7F">
            <w:pPr>
              <w:rPr>
                <w:szCs w:val="24"/>
              </w:rPr>
            </w:pPr>
            <w:r w:rsidRPr="00F65AF4">
              <w:t xml:space="preserve">10586/26 + </w:t>
            </w:r>
            <w:r w:rsidRPr="00F65AF4">
              <w:br/>
              <w:t>ADD 1</w:t>
            </w:r>
          </w:p>
        </w:tc>
      </w:tr>
      <w:tr w:rsidR="00EE2BB7" w:rsidRPr="00F65AF4" w14:paraId="211DA4FF" w14:textId="77777777" w:rsidTr="00EE2BB7">
        <w:trPr>
          <w:gridAfter w:val="1"/>
          <w:wAfter w:w="7" w:type="dxa"/>
        </w:trPr>
        <w:tc>
          <w:tcPr>
            <w:tcW w:w="567" w:type="dxa"/>
            <w:tcMar>
              <w:right w:w="0" w:type="dxa"/>
            </w:tcMar>
          </w:tcPr>
          <w:p w14:paraId="694736B1" w14:textId="77777777" w:rsidR="00EE2BB7" w:rsidRPr="00F65AF4" w:rsidRDefault="00626391" w:rsidP="0059701D">
            <w:pPr>
              <w:pStyle w:val="PointManual"/>
            </w:pPr>
            <w:r w:rsidRPr="00F65AF4">
              <w:t>7.</w:t>
            </w:r>
          </w:p>
        </w:tc>
        <w:tc>
          <w:tcPr>
            <w:tcW w:w="6515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C0A10DF" w14:textId="77777777" w:rsidR="00EE2BB7" w:rsidRPr="00F65AF4" w:rsidRDefault="00EE2BB7" w:rsidP="00F85A7F">
            <w:r w:rsidRPr="00F65AF4">
              <w:t>Diverse</w:t>
            </w:r>
          </w:p>
        </w:tc>
        <w:tc>
          <w:tcPr>
            <w:tcW w:w="74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9361C6B" w14:textId="77777777" w:rsidR="00EE2BB7" w:rsidRPr="00F65AF4" w:rsidRDefault="00EE2BB7" w:rsidP="00763F6E">
            <w:pPr>
              <w:rPr>
                <w:noProof/>
              </w:rPr>
            </w:pPr>
          </w:p>
        </w:tc>
        <w:tc>
          <w:tcPr>
            <w:tcW w:w="181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BED13CF" w14:textId="77777777" w:rsidR="00EE2BB7" w:rsidRPr="00F65AF4" w:rsidRDefault="00EE2BB7" w:rsidP="00763F6E">
            <w:pPr>
              <w:rPr>
                <w:rFonts w:asciiTheme="majorBidi" w:hAnsiTheme="majorBidi" w:cstheme="majorBidi"/>
                <w:szCs w:val="24"/>
              </w:rPr>
            </w:pPr>
          </w:p>
        </w:tc>
      </w:tr>
    </w:tbl>
    <w:p w14:paraId="094F9857" w14:textId="77777777" w:rsidR="00CB09AC" w:rsidRPr="00F65AF4" w:rsidRDefault="00CB09AC" w:rsidP="00CB09AC">
      <w:pPr>
        <w:pStyle w:val="ImageLine"/>
      </w:pPr>
    </w:p>
    <w:p w14:paraId="4D9402F1" w14:textId="77777777" w:rsidR="00CB09AC" w:rsidRPr="00F65AF4" w:rsidRDefault="00CB09AC" w:rsidP="00CB09AC">
      <w:pPr>
        <w:pStyle w:val="Image"/>
      </w:pPr>
      <w:r w:rsidRPr="00F65AF4">
        <w:rPr>
          <w:noProof/>
        </w:rPr>
        <w:drawing>
          <wp:inline distT="0" distB="0" distL="0" distR="0" wp14:anchorId="2D0C1035" wp14:editId="42D688BC">
            <wp:extent cx="172442" cy="172442"/>
            <wp:effectExtent l="0" t="0" r="0" b="0"/>
            <wp:docPr id="1847473657" name="Picture" descr="Procedură legislativă special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ocedură legislativă specială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5AF4">
        <w:tab/>
        <w:t>Procedură legislativă specială</w:t>
      </w:r>
    </w:p>
    <w:p w14:paraId="4241C060" w14:textId="77777777" w:rsidR="00CB09AC" w:rsidRPr="00F65AF4" w:rsidRDefault="00CB09AC" w:rsidP="00CB09AC">
      <w:pPr>
        <w:pStyle w:val="Image"/>
      </w:pPr>
      <w:r w:rsidRPr="00F65AF4">
        <w:rPr>
          <w:noProof/>
        </w:rPr>
        <w:drawing>
          <wp:inline distT="0" distB="0" distL="0" distR="0" wp14:anchorId="3B487913" wp14:editId="6659B381">
            <wp:extent cx="172442" cy="172442"/>
            <wp:effectExtent l="0" t="0" r="0" b="0"/>
            <wp:docPr id="638608542" name="Picture" descr="Dezbatere publică [articolul 8 alineatul (3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ezbatere publică [articolul 8 alineatul (3) din Regulamentul de procedură al Consiliului]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5AF4">
        <w:tab/>
        <w:t>Dezbatere publică [articolul 8 alineatul (3) din Regulamentul de procedură al Consiliului]</w:t>
      </w:r>
    </w:p>
    <w:p w14:paraId="6F7E0122" w14:textId="77777777" w:rsidR="00CB09AC" w:rsidRPr="00F65AF4" w:rsidRDefault="00CB09AC" w:rsidP="00923034">
      <w:pPr>
        <w:pStyle w:val="Image"/>
        <w:keepNext/>
      </w:pPr>
      <w:r w:rsidRPr="00F65AF4">
        <w:rPr>
          <w:noProof/>
        </w:rPr>
        <w:drawing>
          <wp:inline distT="0" distB="0" distL="0" distR="0" wp14:anchorId="1A484165" wp14:editId="610177E3">
            <wp:extent cx="172442" cy="172442"/>
            <wp:effectExtent l="0" t="0" r="0" b="0"/>
            <wp:docPr id="854200184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5AF4">
        <w:tab/>
        <w:t>Punct bazat pe o propunere a Comisiei</w:t>
      </w:r>
    </w:p>
    <w:bookmarkEnd w:id="1"/>
    <w:p w14:paraId="4FFE6285" w14:textId="77777777" w:rsidR="001B060D" w:rsidRDefault="001B060D" w:rsidP="001B060D">
      <w:pPr>
        <w:pStyle w:val="FinalLine"/>
      </w:pPr>
    </w:p>
    <w:sectPr w:rsidR="001B060D" w:rsidSect="00F65AF4">
      <w:headerReference w:type="default" r:id="rId14"/>
      <w:footerReference w:type="default" r:id="rId15"/>
      <w:headerReference w:type="first" r:id="rId16"/>
      <w:footerReference w:type="first" r:id="rId17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F1C4A" w14:textId="77777777" w:rsidR="001B060D" w:rsidRDefault="001B060D" w:rsidP="00B5488B">
      <w:r>
        <w:separator/>
      </w:r>
    </w:p>
  </w:endnote>
  <w:endnote w:type="continuationSeparator" w:id="0">
    <w:p w14:paraId="016675A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4EC92EB9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472AFA5" w14:textId="77777777" w:rsidR="003E690F" w:rsidRPr="00D94637" w:rsidRDefault="003E690F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4F54B2" w:rsidRPr="00B310DC" w14:paraId="2457703F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7124A9F" w14:textId="77777777" w:rsidR="003E690F" w:rsidRPr="00AD7BF2" w:rsidRDefault="003E690F" w:rsidP="004F54B2">
          <w:pPr>
            <w:pStyle w:val="FooterText"/>
          </w:pPr>
          <w:r>
            <w:t>11899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3C58051" w14:textId="77777777" w:rsidR="003E690F" w:rsidRPr="00AD7BF2" w:rsidRDefault="003E690F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AD87300" w14:textId="77777777" w:rsidR="003E690F" w:rsidRPr="002511D8" w:rsidRDefault="003E690F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CC09D18" w14:textId="77777777" w:rsidR="003E690F" w:rsidRPr="00B310DC" w:rsidRDefault="003E690F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56F6E585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4979E226" w14:textId="77777777" w:rsidR="003E690F" w:rsidRPr="00AD7BF2" w:rsidRDefault="003E690F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3E5ADA9" w14:textId="77777777" w:rsidR="003E690F" w:rsidRPr="00AD7BF2" w:rsidRDefault="003E690F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7D440EC6" w14:textId="77777777" w:rsidR="003E690F" w:rsidRPr="00D94637" w:rsidRDefault="003E690F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6F7AEBA" w14:textId="77777777" w:rsidR="003E690F" w:rsidRPr="00695BAF" w:rsidRDefault="003E690F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58CFF1E3" w14:textId="77777777" w:rsidR="00CA2E52" w:rsidRDefault="00CA2E52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634FB37C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56C3590" w14:textId="77777777" w:rsidR="003E690F" w:rsidRPr="00D94637" w:rsidRDefault="003E690F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4F54B2" w:rsidRPr="00B310DC" w14:paraId="61E5E68F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3A59955" w14:textId="77777777" w:rsidR="003E690F" w:rsidRPr="00AD7BF2" w:rsidRDefault="003E690F" w:rsidP="004F54B2">
          <w:pPr>
            <w:pStyle w:val="FooterText"/>
          </w:pPr>
          <w:r>
            <w:t>11899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2F7F9F8" w14:textId="77777777" w:rsidR="003E690F" w:rsidRPr="00AD7BF2" w:rsidRDefault="003E690F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E3D5962" w14:textId="77777777" w:rsidR="003E690F" w:rsidRPr="002511D8" w:rsidRDefault="003E690F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29B10F3" w14:textId="77777777" w:rsidR="003E690F" w:rsidRPr="00B310DC" w:rsidRDefault="003E690F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4DA7B5A9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4BCAE333" w14:textId="77777777" w:rsidR="003E690F" w:rsidRPr="00AD7BF2" w:rsidRDefault="003E690F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17B00E8" w14:textId="77777777" w:rsidR="003E690F" w:rsidRPr="00AD7BF2" w:rsidRDefault="003E690F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26DE94E8" w14:textId="77777777" w:rsidR="003E690F" w:rsidRPr="00D94637" w:rsidRDefault="003E690F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4034CD7" w14:textId="77777777" w:rsidR="003E690F" w:rsidRPr="00695BAF" w:rsidRDefault="003E690F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35F10144" w14:textId="77777777" w:rsidR="00CA2E52" w:rsidRDefault="00CA2E52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2FDFE" w14:textId="77777777" w:rsidR="001B060D" w:rsidRDefault="001B060D" w:rsidP="00B5488B">
      <w:r>
        <w:separator/>
      </w:r>
    </w:p>
  </w:footnote>
  <w:footnote w:type="continuationSeparator" w:id="0">
    <w:p w14:paraId="475F2B63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9B733" w14:textId="77777777" w:rsidR="00CA2E52" w:rsidRDefault="003E690F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B95E4" w14:textId="77777777" w:rsidR="00CA2E52" w:rsidRDefault="003E690F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652272265164409383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9&quot; text=&quot;PROIECT DE PROCES-VERBAL&quot; /&gt;_x000d__x000a_    &lt;/basicdatatype&gt;_x000d__x000a_  &lt;/metadata&gt;_x000d__x000a_  &lt;metadata key=&quot;md_HeadingText&quot; translate=&quot;false&quot;&gt;_x000d__x000a_    &lt;headingtext text=&quot;PROIECT DE PROCES-VERBAL&quot;&gt;_x000d__x000a_      &lt;formattedtext&gt;_x000d__x000a_        &lt;xaml text=&quot;PROIECT DE PROCES-VERBAL&quot;&gt;&amp;lt;FlowDocument xmlns=&quot;http://schemas.microsoft.com/winfx/2006/xaml/presentation&quot;&amp;gt;&amp;lt;Paragraph&amp;gt;PROIECT DE PROCES-VERBAL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7-23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11899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PV CONS 47&lt;/text&gt;_x000d__x000a_      &lt;text&gt;AG 118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92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Generale)&quot;&gt;&amp;lt;FlowDocument xmlns=&quot;http://schemas.microsoft.com/winfx/2006/xaml/presentation&quot;&amp;gt;&amp;lt;Paragraph xml:space=&quot;preserve&quot;&amp;gt;CONSILIUL  UNIUNII EUROPENE&amp;lt;LineBreak /&amp;gt;(Afaceri General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7-14&quot; /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689548232364373936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7-13&lt;/text&gt;_x000d__x000a_  &lt;/metadata&gt;_x000d__x000a_  &lt;metadata key=&quot;md_Prefix&quot;&gt;_x000d__x000a_    &lt;text&gt;&lt;/text&gt;_x000d__x000a_  &lt;/metadata&gt;_x000d__x000a_  &lt;metadata key=&quot;md_DocumentNumber&quot;&gt;_x000d__x000a_    &lt;text&gt;11635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45&lt;/text&gt;_x000d__x000a_      &lt;text&gt;AG 116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92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Gener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7-14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4b855c28bb4fc8db0e2bda2db2e1fd2f81f3133b153ab890e298bc8235c81402"/>
  </w:docVars>
  <w:rsids>
    <w:rsidRoot w:val="001B060D"/>
    <w:rsid w:val="000159B4"/>
    <w:rsid w:val="00066E46"/>
    <w:rsid w:val="000A6498"/>
    <w:rsid w:val="000A7E2F"/>
    <w:rsid w:val="000D77FF"/>
    <w:rsid w:val="000E2267"/>
    <w:rsid w:val="001115A1"/>
    <w:rsid w:val="00113F50"/>
    <w:rsid w:val="00116EF5"/>
    <w:rsid w:val="001208A4"/>
    <w:rsid w:val="00180C11"/>
    <w:rsid w:val="001A3F28"/>
    <w:rsid w:val="001A40A5"/>
    <w:rsid w:val="001B060D"/>
    <w:rsid w:val="001D3B71"/>
    <w:rsid w:val="001D648E"/>
    <w:rsid w:val="00222CF0"/>
    <w:rsid w:val="00241523"/>
    <w:rsid w:val="002607C8"/>
    <w:rsid w:val="002819CA"/>
    <w:rsid w:val="002A4007"/>
    <w:rsid w:val="002A74AA"/>
    <w:rsid w:val="002B7630"/>
    <w:rsid w:val="002E1194"/>
    <w:rsid w:val="002E72B2"/>
    <w:rsid w:val="002F3948"/>
    <w:rsid w:val="00315EE7"/>
    <w:rsid w:val="00326C08"/>
    <w:rsid w:val="003366C3"/>
    <w:rsid w:val="00347DBF"/>
    <w:rsid w:val="00350C40"/>
    <w:rsid w:val="003574FA"/>
    <w:rsid w:val="0038705E"/>
    <w:rsid w:val="00391D9C"/>
    <w:rsid w:val="003D040A"/>
    <w:rsid w:val="003E33DC"/>
    <w:rsid w:val="003E690F"/>
    <w:rsid w:val="0043081B"/>
    <w:rsid w:val="00432251"/>
    <w:rsid w:val="00442CAD"/>
    <w:rsid w:val="004714E5"/>
    <w:rsid w:val="00476AE2"/>
    <w:rsid w:val="004A4C25"/>
    <w:rsid w:val="004C60B7"/>
    <w:rsid w:val="004E1918"/>
    <w:rsid w:val="004F3272"/>
    <w:rsid w:val="00534384"/>
    <w:rsid w:val="00543C2E"/>
    <w:rsid w:val="00546854"/>
    <w:rsid w:val="00551C6B"/>
    <w:rsid w:val="0059701D"/>
    <w:rsid w:val="005A5570"/>
    <w:rsid w:val="005C3952"/>
    <w:rsid w:val="005C54E2"/>
    <w:rsid w:val="005D09E4"/>
    <w:rsid w:val="005E185B"/>
    <w:rsid w:val="005E5619"/>
    <w:rsid w:val="005F4341"/>
    <w:rsid w:val="006213F4"/>
    <w:rsid w:val="00626391"/>
    <w:rsid w:val="0065159D"/>
    <w:rsid w:val="0066025D"/>
    <w:rsid w:val="00671752"/>
    <w:rsid w:val="00680751"/>
    <w:rsid w:val="00682AFD"/>
    <w:rsid w:val="006A0129"/>
    <w:rsid w:val="006C109B"/>
    <w:rsid w:val="006C3B0F"/>
    <w:rsid w:val="006D2414"/>
    <w:rsid w:val="006D723A"/>
    <w:rsid w:val="006F702B"/>
    <w:rsid w:val="007010AE"/>
    <w:rsid w:val="0070561D"/>
    <w:rsid w:val="00723B34"/>
    <w:rsid w:val="00724726"/>
    <w:rsid w:val="00740B91"/>
    <w:rsid w:val="00741DC3"/>
    <w:rsid w:val="00745D84"/>
    <w:rsid w:val="007470A4"/>
    <w:rsid w:val="00754643"/>
    <w:rsid w:val="00772954"/>
    <w:rsid w:val="00786B8C"/>
    <w:rsid w:val="007A06A7"/>
    <w:rsid w:val="007D289A"/>
    <w:rsid w:val="008039B4"/>
    <w:rsid w:val="00810093"/>
    <w:rsid w:val="008146F9"/>
    <w:rsid w:val="008665E5"/>
    <w:rsid w:val="00886EBC"/>
    <w:rsid w:val="008A7EEF"/>
    <w:rsid w:val="008C5309"/>
    <w:rsid w:val="008D246B"/>
    <w:rsid w:val="008D5C44"/>
    <w:rsid w:val="008E13F3"/>
    <w:rsid w:val="008E3C22"/>
    <w:rsid w:val="0090376F"/>
    <w:rsid w:val="00923034"/>
    <w:rsid w:val="00952D0B"/>
    <w:rsid w:val="00964417"/>
    <w:rsid w:val="00964988"/>
    <w:rsid w:val="00976614"/>
    <w:rsid w:val="009860AE"/>
    <w:rsid w:val="00992843"/>
    <w:rsid w:val="009930AF"/>
    <w:rsid w:val="00995911"/>
    <w:rsid w:val="00997909"/>
    <w:rsid w:val="009F23E9"/>
    <w:rsid w:val="00A1754C"/>
    <w:rsid w:val="00A202EF"/>
    <w:rsid w:val="00A21DFE"/>
    <w:rsid w:val="00A27CA2"/>
    <w:rsid w:val="00A31007"/>
    <w:rsid w:val="00A356CD"/>
    <w:rsid w:val="00A5141B"/>
    <w:rsid w:val="00A75D89"/>
    <w:rsid w:val="00AB6FE8"/>
    <w:rsid w:val="00AD068A"/>
    <w:rsid w:val="00AD346C"/>
    <w:rsid w:val="00AE2BB8"/>
    <w:rsid w:val="00B03710"/>
    <w:rsid w:val="00B15FDA"/>
    <w:rsid w:val="00B530F0"/>
    <w:rsid w:val="00B53340"/>
    <w:rsid w:val="00B5488B"/>
    <w:rsid w:val="00B8531C"/>
    <w:rsid w:val="00BC0BB4"/>
    <w:rsid w:val="00BC3EC8"/>
    <w:rsid w:val="00BD729D"/>
    <w:rsid w:val="00C02778"/>
    <w:rsid w:val="00C1418E"/>
    <w:rsid w:val="00C24D81"/>
    <w:rsid w:val="00C6327A"/>
    <w:rsid w:val="00C73B7E"/>
    <w:rsid w:val="00CA2E52"/>
    <w:rsid w:val="00CB09AC"/>
    <w:rsid w:val="00CC013E"/>
    <w:rsid w:val="00D1501C"/>
    <w:rsid w:val="00D227D8"/>
    <w:rsid w:val="00D64B12"/>
    <w:rsid w:val="00D72F9D"/>
    <w:rsid w:val="00D95441"/>
    <w:rsid w:val="00D9612B"/>
    <w:rsid w:val="00DB0576"/>
    <w:rsid w:val="00DF7902"/>
    <w:rsid w:val="00E07E1E"/>
    <w:rsid w:val="00E125D4"/>
    <w:rsid w:val="00E16D47"/>
    <w:rsid w:val="00E200A7"/>
    <w:rsid w:val="00E43A85"/>
    <w:rsid w:val="00E472F7"/>
    <w:rsid w:val="00E539CE"/>
    <w:rsid w:val="00E54EA6"/>
    <w:rsid w:val="00E55C7D"/>
    <w:rsid w:val="00E73994"/>
    <w:rsid w:val="00E74068"/>
    <w:rsid w:val="00E8251D"/>
    <w:rsid w:val="00E91886"/>
    <w:rsid w:val="00EE03F0"/>
    <w:rsid w:val="00EE2BB7"/>
    <w:rsid w:val="00EE3B78"/>
    <w:rsid w:val="00EE58DE"/>
    <w:rsid w:val="00EF7B49"/>
    <w:rsid w:val="00F23118"/>
    <w:rsid w:val="00F259FB"/>
    <w:rsid w:val="00F33D49"/>
    <w:rsid w:val="00F57F4C"/>
    <w:rsid w:val="00F63391"/>
    <w:rsid w:val="00F65AF4"/>
    <w:rsid w:val="00F67D61"/>
    <w:rsid w:val="00F85A7F"/>
    <w:rsid w:val="00F9318B"/>
    <w:rsid w:val="00FA47B7"/>
    <w:rsid w:val="00FB79AB"/>
    <w:rsid w:val="00FC466C"/>
    <w:rsid w:val="00FD6B26"/>
    <w:rsid w:val="00FE3E11"/>
    <w:rsid w:val="00FF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  <w14:docId w14:val="28E15EAE"/>
  <w15:docId w15:val="{121BCE0D-01EE-49A1-BBCA-C23750A66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9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F65AF4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F65AF4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F65AF4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F65AF4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F65AF4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F65AF4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F65AF4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F65AF4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F65AF4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F65AF4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F65AF4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F65AF4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21">
    <w:name w:val="Table Grid21"/>
    <w:basedOn w:val="TableNormal"/>
    <w:next w:val="TableGrid"/>
    <w:uiPriority w:val="59"/>
    <w:rsid w:val="000D77FF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paragraph" w:styleId="Revision">
    <w:name w:val="Revision"/>
    <w:hidden/>
    <w:uiPriority w:val="99"/>
    <w:semiHidden/>
    <w:rsid w:val="00FD6B26"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PointManua">
    <w:name w:val="Point Manua"/>
    <w:basedOn w:val="Normal"/>
    <w:rsid w:val="00626391"/>
    <w:rPr>
      <w:rFonts w:eastAsia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bin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7C2A4A-5A0C-4B2E-9557-FD6CD20DCA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A2A66C-407B-4112-8E9A-3BB8804FC935}">
  <ds:schemaRefs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BD9424-6C0A-44C2-B495-5F637339C1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3</TotalTime>
  <Pages>2</Pages>
  <Words>244</Words>
  <Characters>1274</Characters>
  <Application>Microsoft Office Word</Application>
  <DocSecurity>0</DocSecurity>
  <Lines>35</Lines>
  <Paragraphs>26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MARGARINT Marius Claudiu</cp:lastModifiedBy>
  <cp:revision>7</cp:revision>
  <dcterms:created xsi:type="dcterms:W3CDTF">2026-07-23T12:49:00Z</dcterms:created>
  <dcterms:modified xsi:type="dcterms:W3CDTF">2026-07-27T15:19:00Z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4.14.2, Build 20260121</vt:lpwstr>
  </property>
</Properties>
</file>