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1462486644"/>
        <w:lock w:val="contentLocked"/>
      </w:sdtPr>
      <w:sdtEndPr>
        <w:rPr>
          <w:rFonts w:eastAsiaTheme="minorHAnsi" w:cs="Times New Roman"/>
          <w:sz w:val="24"/>
          <w:szCs w:val="22"/>
          <w:lang w:eastAsia="en-US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FB4BF2" w:rsidRPr="0056157B" w14:paraId="0BB0AB5C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743E0E1F" w14:textId="4B95BFF0" w:rsidR="00FB4BF2" w:rsidRPr="0056157B" w:rsidRDefault="00FB4BF2" w:rsidP="00634DC7">
                <w:pPr>
                  <w:pStyle w:val="TBNormalTechnicalBlock"/>
                </w:pPr>
              </w:p>
            </w:tc>
          </w:tr>
          <w:tr w:rsidR="00FB4BF2" w:rsidRPr="0056157B" w14:paraId="75138154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13AA91B6" w14:textId="77777777" w:rsidR="00FB4BF2" w:rsidRPr="0056157B" w:rsidRDefault="00FB4BF2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7672E7F7" wp14:editId="3139F5C1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11A4A9D1" w14:textId="77777777" w:rsidR="00FB4BF2" w:rsidRPr="0056157B" w:rsidRDefault="00FB4BF2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FB4BF2" w:rsidRPr="00B84B6D" w14:paraId="229EB230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8555B85" w14:textId="77777777" w:rsidR="00FB4BF2" w:rsidRPr="0056157B" w:rsidRDefault="00FB4BF2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4DA4B54A" w14:textId="77777777" w:rsidR="00FB4BF2" w:rsidRPr="0056157B" w:rsidRDefault="00FB4BF2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42CBA5A9" w14:textId="77777777" w:rsidR="00FB4BF2" w:rsidRPr="0056157B" w:rsidRDefault="00FB4BF2" w:rsidP="00233A0E">
                <w:pPr>
                  <w:pStyle w:val="TBNormalTechnicalBlock"/>
                  <w:rPr>
                    <w:b/>
                  </w:rPr>
                </w:pPr>
              </w:p>
              <w:p w14:paraId="199F0CB4" w14:textId="77777777" w:rsidR="00FB4BF2" w:rsidRDefault="00FB4BF2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21 September 2026</w:t>
                </w:r>
              </w:p>
              <w:p w14:paraId="05B713BC" w14:textId="77777777" w:rsidR="00FB4BF2" w:rsidRPr="0019440B" w:rsidRDefault="00FB4BF2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5B7CCB91" w14:textId="77777777" w:rsidR="00FB4BF2" w:rsidRPr="0019440B" w:rsidRDefault="00FB4BF2" w:rsidP="00233A0E">
                <w:pPr>
                  <w:pStyle w:val="TBNormalTechnicalBlock"/>
                </w:pPr>
              </w:p>
              <w:p w14:paraId="5D9A6353" w14:textId="77777777" w:rsidR="00FB4BF2" w:rsidRDefault="00FB4BF2" w:rsidP="00233A0E">
                <w:pPr>
                  <w:pStyle w:val="TBNormalTechnicalBlock"/>
                </w:pPr>
                <w:r>
                  <w:t>12703</w:t>
                </w:r>
                <w:r w:rsidRPr="0056157B">
                  <w:t>/</w:t>
                </w:r>
                <w:r>
                  <w:t>26</w:t>
                </w:r>
              </w:p>
              <w:p w14:paraId="06E14557" w14:textId="77777777" w:rsidR="00FB4BF2" w:rsidRDefault="00FB4BF2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46</w:t>
                </w:r>
              </w:p>
              <w:p w14:paraId="0B2DDA73" w14:textId="77777777" w:rsidR="00FB4BF2" w:rsidRDefault="00FB4BF2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 130</w:t>
                </w:r>
              </w:p>
              <w:p w14:paraId="792217F5" w14:textId="77777777" w:rsidR="00FB4BF2" w:rsidRPr="007C5B64" w:rsidRDefault="00FB4BF2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2BFE1C53" w14:textId="77777777" w:rsidR="00FB4BF2" w:rsidRPr="009E0BE9" w:rsidRDefault="00FB4BF2" w:rsidP="00CD4D38">
                <w:pPr>
                  <w:pStyle w:val="TBDistrbMarkers"/>
                </w:pPr>
                <w:r>
                  <w:t>PARLNAT</w:t>
                </w:r>
              </w:p>
              <w:p w14:paraId="4E915B9E" w14:textId="77777777" w:rsidR="00FB4BF2" w:rsidRPr="009E0BE9" w:rsidRDefault="00FB4BF2" w:rsidP="00233A0E">
                <w:pPr>
                  <w:pStyle w:val="TBNormalTechnicalBlock"/>
                </w:pPr>
              </w:p>
              <w:p w14:paraId="39749078" w14:textId="77777777" w:rsidR="00FB4BF2" w:rsidRPr="009E0BE9" w:rsidRDefault="00FB4BF2" w:rsidP="00233A0E">
                <w:pPr>
                  <w:pStyle w:val="TBNormalTechnicalBlock"/>
                </w:pPr>
              </w:p>
              <w:p w14:paraId="47D71DCA" w14:textId="77777777" w:rsidR="00FB4BF2" w:rsidRPr="009E0BE9" w:rsidRDefault="00FB4BF2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FB4BF2" w:rsidRPr="00ED0749" w14:paraId="26BA7850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D26B32E" w14:textId="77777777" w:rsidR="00FB4BF2" w:rsidRPr="00ED0749" w:rsidRDefault="00FB4BF2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10B4BA17" w14:textId="77777777" w:rsidR="00FB4BF2" w:rsidRPr="00ED0749" w:rsidRDefault="00FB4BF2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0053B7B0" w14:textId="77777777" w:rsidR="00FB4BF2" w:rsidRPr="00ED0749" w:rsidRDefault="00FB4BF2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5AA65055" w14:textId="77777777" w:rsidR="00FB4BF2" w:rsidRPr="00ED0749" w:rsidRDefault="00FB4BF2" w:rsidP="00DF1147">
          <w:pPr>
            <w:pStyle w:val="TBEntRefer"/>
            <w:rPr>
              <w:sz w:val="2"/>
              <w:szCs w:val="2"/>
            </w:rPr>
          </w:pPr>
        </w:p>
        <w:p w14:paraId="3964A8BE" w14:textId="77777777" w:rsidR="00FB4BF2" w:rsidRPr="00DD01AC" w:rsidRDefault="00FB4BF2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FB4BF2" w:rsidRPr="00133225" w14:paraId="51A67664" w14:textId="77777777" w:rsidTr="001E5BC3">
            <w:trPr>
              <w:jc w:val="center"/>
            </w:trPr>
            <w:tc>
              <w:tcPr>
                <w:tcW w:w="9645" w:type="dxa"/>
              </w:tcPr>
              <w:p w14:paraId="65AA4F06" w14:textId="77777777" w:rsidR="00FB4BF2" w:rsidRPr="00C4351E" w:rsidRDefault="00FB4BF2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FB4BF2" w:rsidRPr="007D53AD" w14:paraId="208B29E2" w14:textId="77777777" w:rsidTr="001E5BC3">
            <w:trPr>
              <w:jc w:val="center"/>
            </w:trPr>
            <w:tc>
              <w:tcPr>
                <w:tcW w:w="9645" w:type="dxa"/>
              </w:tcPr>
              <w:p w14:paraId="7A18B2AA" w14:textId="77777777" w:rsidR="00FB4BF2" w:rsidRPr="007D53AD" w:rsidRDefault="00FB4BF2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(General Affairs)</w:t>
                </w:r>
              </w:p>
            </w:tc>
          </w:tr>
          <w:tr w:rsidR="00FB4BF2" w:rsidRPr="007D53AD" w14:paraId="46EAD420" w14:textId="77777777" w:rsidTr="001E5BC3">
            <w:trPr>
              <w:jc w:val="center"/>
            </w:trPr>
            <w:tc>
              <w:tcPr>
                <w:tcW w:w="9645" w:type="dxa"/>
              </w:tcPr>
              <w:p w14:paraId="15D27BFA" w14:textId="77777777" w:rsidR="00FB4BF2" w:rsidRPr="006368AC" w:rsidRDefault="00FB4BF2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FB4BF2" w:rsidRPr="007D53AD" w14:paraId="495FBB17" w14:textId="77777777" w:rsidTr="001E5BC3">
            <w:trPr>
              <w:jc w:val="center"/>
            </w:trPr>
            <w:tc>
              <w:tcPr>
                <w:tcW w:w="9645" w:type="dxa"/>
              </w:tcPr>
              <w:p w14:paraId="39D8B335" w14:textId="77777777" w:rsidR="00FB4BF2" w:rsidRPr="006368AC" w:rsidRDefault="00FB4BF2" w:rsidP="008639D3">
                <w:pPr>
                  <w:pStyle w:val="TBTableText"/>
                </w:pPr>
                <w:r>
                  <w:t>22 September 2026 (10:00)</w:t>
                </w:r>
              </w:p>
            </w:tc>
          </w:tr>
        </w:tbl>
        <w:p w14:paraId="78993C17" w14:textId="77777777" w:rsidR="00FB4BF2" w:rsidRPr="008C6FD6" w:rsidRDefault="00FB4BF2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D77119" w14:paraId="6FD0CEB6" w14:textId="77777777" w:rsidTr="00D77119">
        <w:tc>
          <w:tcPr>
            <w:tcW w:w="567" w:type="dxa"/>
            <w:tcMar>
              <w:right w:w="0" w:type="dxa"/>
            </w:tcMar>
          </w:tcPr>
          <w:p w14:paraId="01563799" w14:textId="0247E83B" w:rsidR="00D77119" w:rsidRPr="00D77119" w:rsidRDefault="00D77119" w:rsidP="00D77119">
            <w:pPr>
              <w:pStyle w:val="PointManual"/>
              <w:rPr>
                <w:lang w:val="en-US"/>
              </w:rPr>
            </w:pPr>
            <w:r w:rsidRPr="00D77119">
              <w:rPr>
                <w:lang w:val="en-US"/>
              </w:rPr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52C8EDC3" w:rsidR="00D77119" w:rsidRDefault="00D77119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D77119" w:rsidRDefault="00D77119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D77119" w:rsidRDefault="00D77119" w:rsidP="00CB73C2">
            <w:pPr>
              <w:rPr>
                <w:lang w:val="en-US"/>
              </w:rPr>
            </w:pPr>
          </w:p>
        </w:tc>
      </w:tr>
      <w:tr w:rsidR="00D77119" w14:paraId="3BEA511A" w14:textId="77777777" w:rsidTr="00D77119">
        <w:tc>
          <w:tcPr>
            <w:tcW w:w="567" w:type="dxa"/>
            <w:tcMar>
              <w:right w:w="0" w:type="dxa"/>
            </w:tcMar>
          </w:tcPr>
          <w:p w14:paraId="04094353" w14:textId="38FC9AE0" w:rsidR="00D77119" w:rsidRPr="00D77119" w:rsidRDefault="00D77119" w:rsidP="00D77119">
            <w:pPr>
              <w:pStyle w:val="PointManual"/>
              <w:rPr>
                <w:lang w:val="en-US"/>
              </w:rPr>
            </w:pPr>
            <w:r w:rsidRPr="00D77119">
              <w:rPr>
                <w:lang w:val="en-US"/>
              </w:rPr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63DA5735" w:rsidR="00D77119" w:rsidRDefault="00D77119" w:rsidP="00CB73C2">
            <w:pPr>
              <w:rPr>
                <w:lang w:val="en-US"/>
              </w:rPr>
            </w:pPr>
            <w:r>
              <w:rPr>
                <w:lang w:val="en-US"/>
              </w:rPr>
              <w:t>Approval of "A" items</w:t>
            </w:r>
          </w:p>
          <w:p w14:paraId="45010F8A" w14:textId="7E1D116C" w:rsidR="00D77119" w:rsidRDefault="00D77119" w:rsidP="000C5A08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D77119" w:rsidRDefault="00D77119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A7BBD4A" w14:textId="77777777" w:rsidR="00D77119" w:rsidRDefault="00D77119" w:rsidP="00CB73C2">
            <w:pPr>
              <w:rPr>
                <w:lang w:val="en-US"/>
              </w:rPr>
            </w:pPr>
          </w:p>
          <w:p w14:paraId="186027FA" w14:textId="748D34BB" w:rsidR="00EC2383" w:rsidRDefault="00EC2383" w:rsidP="00CB73C2">
            <w:pPr>
              <w:rPr>
                <w:lang w:val="en-US"/>
              </w:rPr>
            </w:pPr>
            <w:r>
              <w:rPr>
                <w:lang w:val="en-US"/>
              </w:rPr>
              <w:t>13248/26</w:t>
            </w:r>
          </w:p>
        </w:tc>
      </w:tr>
    </w:tbl>
    <w:p w14:paraId="27361D86" w14:textId="77777777" w:rsidR="00BD729D" w:rsidRDefault="00BD729D" w:rsidP="00BD729D">
      <w:pPr>
        <w:tabs>
          <w:tab w:val="left" w:pos="567"/>
        </w:tabs>
        <w:spacing w:before="360"/>
        <w:jc w:val="center"/>
        <w:rPr>
          <w:b/>
          <w:bCs/>
          <w:u w:val="single"/>
        </w:rPr>
      </w:pPr>
      <w:r>
        <w:rPr>
          <w:b/>
          <w:bCs/>
          <w:u w:val="single"/>
        </w:rPr>
        <w:t>Legislative deliberations</w:t>
      </w:r>
    </w:p>
    <w:p w14:paraId="621777AB" w14:textId="77777777" w:rsidR="00BD729D" w:rsidRDefault="00BD729D" w:rsidP="00BD729D">
      <w:pPr>
        <w:pStyle w:val="NormalCentered"/>
        <w:spacing w:after="120"/>
        <w:rPr>
          <w:b/>
          <w:bCs/>
        </w:rPr>
      </w:pPr>
      <w:r>
        <w:rPr>
          <w:b/>
          <w:bCs/>
        </w:rPr>
        <w:t>(Public deliberation in accordance with Article 16(8) of the Treaty on European Union)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D77119" w14:paraId="5EF51404" w14:textId="77777777" w:rsidTr="00D77119">
        <w:tc>
          <w:tcPr>
            <w:tcW w:w="567" w:type="dxa"/>
            <w:tcMar>
              <w:right w:w="0" w:type="dxa"/>
            </w:tcMar>
          </w:tcPr>
          <w:p w14:paraId="36EC36C9" w14:textId="1480723F" w:rsidR="00D77119" w:rsidRPr="00D77119" w:rsidRDefault="00D77119" w:rsidP="00D77119">
            <w:pPr>
              <w:pStyle w:val="PointManual"/>
            </w:pPr>
            <w:r w:rsidRPr="00D77119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059E4FC" w14:textId="21182911" w:rsidR="00D77119" w:rsidRPr="005B672F" w:rsidRDefault="00D77119" w:rsidP="00981DC7">
            <w:pPr>
              <w:rPr>
                <w:szCs w:val="24"/>
              </w:rPr>
            </w:pPr>
            <w:r w:rsidRPr="005B672F">
              <w:rPr>
                <w:szCs w:val="24"/>
              </w:rPr>
              <w:t>Multiannual Financial Framework 2028-2034</w:t>
            </w:r>
          </w:p>
          <w:p w14:paraId="3956BABB" w14:textId="53B27D86" w:rsidR="00D77119" w:rsidRDefault="00D77119" w:rsidP="00981DC7">
            <w:pPr>
              <w:rPr>
                <w:lang w:val="en-US"/>
              </w:rPr>
            </w:pPr>
            <w:r w:rsidRPr="005B672F">
              <w:rPr>
                <w:i/>
              </w:rPr>
              <w:t>Policy debate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466915" w14:textId="65C21EBA" w:rsidR="00D77119" w:rsidRPr="001964B9" w:rsidRDefault="00D77119" w:rsidP="00BE2C1A">
            <w:pPr>
              <w:pStyle w:val="NormalRight"/>
              <w:rPr>
                <w:lang w:val="en-US"/>
              </w:rPr>
            </w:pPr>
            <w:r w:rsidRPr="001964B9">
              <w:rPr>
                <w:noProof/>
                <w:lang w:val="en-US"/>
              </w:rPr>
              <w:drawing>
                <wp:inline distT="0" distB="0" distL="0" distR="0" wp14:anchorId="6321BE34" wp14:editId="208ABBAA">
                  <wp:extent cx="172442" cy="172442"/>
                  <wp:effectExtent l="0" t="0" r="0" b="0"/>
                  <wp:docPr id="841737988" name="Picture 1" descr="Special legislative proced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1737988" name="Picture 1" descr="Special legislative procedur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964B9">
              <w:rPr>
                <w:noProof/>
                <w:lang w:val="en-US"/>
              </w:rPr>
              <w:drawing>
                <wp:inline distT="0" distB="0" distL="0" distR="0" wp14:anchorId="054E3C62" wp14:editId="256F23FD">
                  <wp:extent cx="172442" cy="172442"/>
                  <wp:effectExtent l="0" t="0" r="0" b="0"/>
                  <wp:docPr id="2017846984" name="Picture 2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7846984" name="Picture 2" descr="Item based on a Commission proposa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A199A" w14:textId="0EDC5287" w:rsidR="00D77119" w:rsidRPr="001964B9" w:rsidRDefault="00EC2383" w:rsidP="00BE2C1A">
            <w:pPr>
              <w:rPr>
                <w:lang w:val="en-US"/>
              </w:rPr>
            </w:pPr>
            <w:r w:rsidRPr="001964B9">
              <w:rPr>
                <w:lang w:val="en-US"/>
              </w:rPr>
              <w:t>12922/26</w:t>
            </w:r>
          </w:p>
        </w:tc>
      </w:tr>
      <w:tr w:rsidR="00D77119" w14:paraId="7020178B" w14:textId="77777777" w:rsidTr="00D77119">
        <w:tc>
          <w:tcPr>
            <w:tcW w:w="567" w:type="dxa"/>
            <w:tcMar>
              <w:right w:w="0" w:type="dxa"/>
            </w:tcMar>
          </w:tcPr>
          <w:p w14:paraId="7DA1D895" w14:textId="4675D717" w:rsidR="00D77119" w:rsidRPr="00D77119" w:rsidRDefault="00D77119" w:rsidP="00D77119">
            <w:pPr>
              <w:pStyle w:val="PointManual"/>
              <w:rPr>
                <w:lang w:val="en-ZW"/>
              </w:rPr>
            </w:pPr>
            <w:r w:rsidRPr="00D77119">
              <w:rPr>
                <w:lang w:val="en-ZW"/>
              </w:rPr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F6FCD93" w14:textId="039B7345" w:rsidR="00D77119" w:rsidRPr="00660557" w:rsidRDefault="00D77119" w:rsidP="00BE2C1A">
            <w:pPr>
              <w:rPr>
                <w:szCs w:val="24"/>
                <w:lang w:val="en-ZW"/>
              </w:rPr>
            </w:pPr>
            <w:r>
              <w:rPr>
                <w:szCs w:val="24"/>
                <w:lang w:val="en-ZW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F2E5212" w14:textId="77777777" w:rsidR="00D77119" w:rsidRPr="001964B9" w:rsidRDefault="00D77119" w:rsidP="00BE2C1A">
            <w:pPr>
              <w:pStyle w:val="NormalRight"/>
              <w:rPr>
                <w:noProof/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F0F7C4A" w14:textId="77777777" w:rsidR="00D77119" w:rsidRPr="001964B9" w:rsidRDefault="00D77119" w:rsidP="00BE2C1A">
            <w:pPr>
              <w:rPr>
                <w:lang w:val="en-US"/>
              </w:rPr>
            </w:pPr>
          </w:p>
        </w:tc>
      </w:tr>
      <w:tr w:rsidR="00D77119" w14:paraId="03A99C81" w14:textId="77777777" w:rsidTr="00D77119">
        <w:tc>
          <w:tcPr>
            <w:tcW w:w="567" w:type="dxa"/>
            <w:tcMar>
              <w:right w:w="0" w:type="dxa"/>
            </w:tcMar>
          </w:tcPr>
          <w:p w14:paraId="5516B893" w14:textId="77777777" w:rsidR="00D77119" w:rsidRPr="00D77119" w:rsidRDefault="00D77119" w:rsidP="00D77119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DD76397" w14:textId="5173732F" w:rsidR="00D77119" w:rsidRPr="00511EE1" w:rsidRDefault="00D77119" w:rsidP="00981DC7">
            <w:pPr>
              <w:pStyle w:val="Pointabc"/>
              <w:numPr>
                <w:ilvl w:val="1"/>
                <w:numId w:val="25"/>
              </w:numPr>
              <w:rPr>
                <w:szCs w:val="24"/>
                <w:lang w:val="en-US"/>
              </w:rPr>
            </w:pPr>
            <w:r w:rsidRPr="00841DE6">
              <w:t>Omnibus simplification packages: state of play</w:t>
            </w:r>
          </w:p>
          <w:p w14:paraId="7A12B245" w14:textId="7B1479DC" w:rsidR="00D77119" w:rsidRPr="00981DC7" w:rsidRDefault="00D77119" w:rsidP="006841D3">
            <w:pPr>
              <w:pStyle w:val="ListParagraph"/>
              <w:ind w:left="567"/>
              <w:rPr>
                <w:szCs w:val="24"/>
                <w:lang w:val="en-ZW"/>
              </w:rPr>
            </w:pPr>
            <w:r w:rsidRPr="00841DE6">
              <w:rPr>
                <w:i/>
              </w:rPr>
              <w:t>Information from the Presidency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A4DF80E" w14:textId="1DBA4EBA" w:rsidR="00D77119" w:rsidRPr="001964B9" w:rsidRDefault="00D77119" w:rsidP="00BE2C1A">
            <w:pPr>
              <w:pStyle w:val="NormalRight"/>
              <w:rPr>
                <w:noProof/>
                <w:lang w:val="en-US"/>
              </w:rPr>
            </w:pPr>
            <w:r w:rsidRPr="001964B9">
              <w:rPr>
                <w:noProof/>
                <w:lang w:val="en-IE" w:eastAsia="en-IE"/>
              </w:rPr>
              <w:drawing>
                <wp:inline distT="0" distB="0" distL="0" distR="0" wp14:anchorId="4EFDB203" wp14:editId="75A3046A">
                  <wp:extent cx="172442" cy="172442"/>
                  <wp:effectExtent l="0" t="0" r="0" b="0"/>
                  <wp:docPr id="1253419443" name="Picture 1253419443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964B9">
              <w:rPr>
                <w:noProof/>
                <w:lang w:val="en-US"/>
              </w:rPr>
              <w:drawing>
                <wp:inline distT="0" distB="0" distL="0" distR="0" wp14:anchorId="0F6AEB86" wp14:editId="13DA1EC4">
                  <wp:extent cx="172442" cy="172442"/>
                  <wp:effectExtent l="0" t="0" r="0" b="0"/>
                  <wp:docPr id="422210016" name="Picture 2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7846984" name="Picture 2" descr="Item based on a Commission proposa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C31F5A5" w14:textId="02C336D2" w:rsidR="00D77119" w:rsidRPr="001964B9" w:rsidRDefault="00EC2383" w:rsidP="00BE2C1A">
            <w:pPr>
              <w:rPr>
                <w:lang w:val="en-US"/>
              </w:rPr>
            </w:pPr>
            <w:r w:rsidRPr="001964B9">
              <w:rPr>
                <w:lang w:val="en-US"/>
              </w:rPr>
              <w:t>12955/26</w:t>
            </w:r>
          </w:p>
        </w:tc>
      </w:tr>
    </w:tbl>
    <w:p w14:paraId="1BFFAB76" w14:textId="77777777" w:rsidR="00BD729D" w:rsidRDefault="00BD729D" w:rsidP="00104947">
      <w:pPr>
        <w:pageBreakBefore/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Non-legislative activities</w:t>
      </w:r>
    </w:p>
    <w:tbl>
      <w:tblPr>
        <w:tblStyle w:val="TableGrid21"/>
        <w:tblW w:w="9638" w:type="dxa"/>
        <w:jc w:val="center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520"/>
        <w:gridCol w:w="737"/>
        <w:gridCol w:w="1814"/>
      </w:tblGrid>
      <w:tr w:rsidR="00D77119" w:rsidRPr="000B7503" w14:paraId="79B41E47" w14:textId="77777777" w:rsidTr="00D77119">
        <w:trPr>
          <w:jc w:val="center"/>
        </w:trPr>
        <w:tc>
          <w:tcPr>
            <w:tcW w:w="567" w:type="dxa"/>
            <w:tcMar>
              <w:right w:w="0" w:type="dxa"/>
            </w:tcMar>
          </w:tcPr>
          <w:p w14:paraId="03B788E4" w14:textId="3D2069FD" w:rsidR="00D77119" w:rsidRPr="00D77119" w:rsidRDefault="00D77119" w:rsidP="00D77119">
            <w:pPr>
              <w:pStyle w:val="PointManual"/>
            </w:pPr>
            <w:r w:rsidRPr="00D77119">
              <w:t>5.</w:t>
            </w:r>
          </w:p>
        </w:tc>
        <w:tc>
          <w:tcPr>
            <w:tcW w:w="652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4CE2550" w14:textId="71BD3C19" w:rsidR="00D77119" w:rsidRPr="001964B9" w:rsidRDefault="00D77119" w:rsidP="000819CB">
            <w:r w:rsidRPr="001964B9">
              <w:t>Preparation of the European Council on 15-16 October 2026: annotated draft agenda</w:t>
            </w:r>
          </w:p>
          <w:p w14:paraId="137A316D" w14:textId="77777777" w:rsidR="00D77119" w:rsidRPr="001964B9" w:rsidRDefault="00D77119" w:rsidP="000819CB">
            <w:pPr>
              <w:rPr>
                <w:i/>
              </w:rPr>
            </w:pPr>
            <w:r w:rsidRPr="001964B9">
              <w:rPr>
                <w:i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1C6E163" w14:textId="77777777" w:rsidR="00D77119" w:rsidRPr="001964B9" w:rsidRDefault="00D77119" w:rsidP="000819CB">
            <w:pPr>
              <w:jc w:val="right"/>
              <w:rPr>
                <w:noProof/>
                <w:lang w:eastAsia="en-GB"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5C1750C" w14:textId="652062E2" w:rsidR="00D77119" w:rsidRPr="001964B9" w:rsidRDefault="00EC2383" w:rsidP="000819CB">
            <w:pPr>
              <w:rPr>
                <w:szCs w:val="24"/>
              </w:rPr>
            </w:pPr>
            <w:r w:rsidRPr="001964B9">
              <w:rPr>
                <w:szCs w:val="24"/>
              </w:rPr>
              <w:t>11447/26</w:t>
            </w:r>
          </w:p>
        </w:tc>
      </w:tr>
      <w:tr w:rsidR="00D77119" w:rsidRPr="000B7503" w14:paraId="3FBED137" w14:textId="77777777" w:rsidTr="00D77119">
        <w:trPr>
          <w:jc w:val="center"/>
        </w:trPr>
        <w:tc>
          <w:tcPr>
            <w:tcW w:w="567" w:type="dxa"/>
            <w:tcMar>
              <w:right w:w="0" w:type="dxa"/>
            </w:tcMar>
          </w:tcPr>
          <w:p w14:paraId="514EBCBB" w14:textId="7496D4D6" w:rsidR="00D77119" w:rsidRPr="00D77119" w:rsidRDefault="00D77119" w:rsidP="00D77119">
            <w:pPr>
              <w:pStyle w:val="PointManual"/>
            </w:pPr>
            <w:r w:rsidRPr="00D77119">
              <w:t>6.</w:t>
            </w:r>
          </w:p>
        </w:tc>
        <w:tc>
          <w:tcPr>
            <w:tcW w:w="652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DFA9098" w14:textId="210ED6AF" w:rsidR="00D77119" w:rsidRPr="001964B9" w:rsidRDefault="00D77119" w:rsidP="00104947">
            <w:pPr>
              <w:rPr>
                <w:szCs w:val="24"/>
              </w:rPr>
            </w:pPr>
            <w:r w:rsidRPr="001964B9">
              <w:rPr>
                <w:szCs w:val="22"/>
              </w:rPr>
              <w:t>Legislative programming: letter of intent</w:t>
            </w:r>
          </w:p>
          <w:p w14:paraId="6089C200" w14:textId="77777777" w:rsidR="00D77119" w:rsidRPr="001964B9" w:rsidRDefault="00D77119" w:rsidP="000819CB">
            <w:pPr>
              <w:rPr>
                <w:i/>
              </w:rPr>
            </w:pPr>
            <w:r w:rsidRPr="001964B9">
              <w:rPr>
                <w:i/>
              </w:rPr>
              <w:t>Presentation by the Commission</w:t>
            </w:r>
          </w:p>
          <w:p w14:paraId="1FE46F57" w14:textId="77777777" w:rsidR="00D77119" w:rsidRPr="001964B9" w:rsidRDefault="00D77119" w:rsidP="000819CB">
            <w:pPr>
              <w:rPr>
                <w:i/>
              </w:rPr>
            </w:pPr>
            <w:r w:rsidRPr="001964B9">
              <w:rPr>
                <w:i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9902151" w14:textId="77777777" w:rsidR="00D77119" w:rsidRPr="001964B9" w:rsidRDefault="00D77119" w:rsidP="000819CB">
            <w:pPr>
              <w:jc w:val="right"/>
              <w:rPr>
                <w:noProof/>
                <w:lang w:eastAsia="en-GB"/>
              </w:rPr>
            </w:pPr>
            <w:r w:rsidRPr="001964B9">
              <w:rPr>
                <w:noProof/>
                <w:lang w:val="en-IE" w:eastAsia="en-IE"/>
              </w:rPr>
              <w:drawing>
                <wp:inline distT="0" distB="0" distL="0" distR="0" wp14:anchorId="0388EE61" wp14:editId="372DA8E6">
                  <wp:extent cx="172442" cy="172442"/>
                  <wp:effectExtent l="0" t="0" r="0" b="0"/>
                  <wp:docPr id="1009813608" name="Picture 1009813608" descr="Public debate (Article 8(3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D01B4DE" w14:textId="77777777" w:rsidR="00212700" w:rsidRPr="001964B9" w:rsidRDefault="00212700" w:rsidP="000819CB">
            <w:pPr>
              <w:rPr>
                <w:szCs w:val="24"/>
              </w:rPr>
            </w:pPr>
            <w:r w:rsidRPr="001964B9">
              <w:rPr>
                <w:szCs w:val="24"/>
              </w:rPr>
              <w:t>12894/26</w:t>
            </w:r>
          </w:p>
          <w:p w14:paraId="3BBFC97D" w14:textId="72C5E57C" w:rsidR="00D77119" w:rsidRPr="001964B9" w:rsidRDefault="00212700" w:rsidP="000819CB">
            <w:pPr>
              <w:rPr>
                <w:szCs w:val="24"/>
              </w:rPr>
            </w:pPr>
            <w:r w:rsidRPr="001964B9">
              <w:rPr>
                <w:szCs w:val="24"/>
              </w:rPr>
              <w:t>13103/26</w:t>
            </w:r>
          </w:p>
          <w:p w14:paraId="495AE98E" w14:textId="60C411A4" w:rsidR="00212700" w:rsidRPr="001964B9" w:rsidRDefault="00212700" w:rsidP="000819CB">
            <w:pPr>
              <w:rPr>
                <w:szCs w:val="24"/>
              </w:rPr>
            </w:pPr>
          </w:p>
        </w:tc>
      </w:tr>
      <w:tr w:rsidR="00D77119" w:rsidRPr="000B7503" w14:paraId="3F4D5671" w14:textId="77777777" w:rsidTr="00D77119">
        <w:trPr>
          <w:jc w:val="center"/>
        </w:trPr>
        <w:tc>
          <w:tcPr>
            <w:tcW w:w="567" w:type="dxa"/>
            <w:tcMar>
              <w:right w:w="0" w:type="dxa"/>
            </w:tcMar>
          </w:tcPr>
          <w:p w14:paraId="73E57608" w14:textId="0EA48599" w:rsidR="00D77119" w:rsidRPr="00D77119" w:rsidRDefault="00D77119" w:rsidP="00D77119">
            <w:pPr>
              <w:pStyle w:val="PointManual"/>
              <w:rPr>
                <w:lang w:val="en-ZW"/>
              </w:rPr>
            </w:pPr>
            <w:r w:rsidRPr="00D77119">
              <w:rPr>
                <w:lang w:val="en-ZW"/>
              </w:rPr>
              <w:t>7.</w:t>
            </w:r>
          </w:p>
        </w:tc>
        <w:tc>
          <w:tcPr>
            <w:tcW w:w="652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66D02A6" w14:textId="652C69D8" w:rsidR="00D77119" w:rsidRPr="001964B9" w:rsidRDefault="00D77119" w:rsidP="000819CB">
            <w:pPr>
              <w:ind w:left="567" w:hanging="567"/>
              <w:rPr>
                <w:lang w:val="en-ZW"/>
              </w:rPr>
            </w:pPr>
            <w:r w:rsidRPr="001964B9">
              <w:rPr>
                <w:lang w:val="en-ZW"/>
              </w:rPr>
              <w:t>Annual rule-of-law dialogue</w:t>
            </w:r>
            <w:r w:rsidRPr="001964B9">
              <w:rPr>
                <w:bCs/>
                <w:lang w:val="en-ZW"/>
              </w:rPr>
              <w:t xml:space="preserve">: </w:t>
            </w:r>
            <w:r w:rsidRPr="001964B9">
              <w:rPr>
                <w:lang w:val="en-ZW"/>
              </w:rPr>
              <w:t>horizontal discussion</w:t>
            </w:r>
          </w:p>
          <w:p w14:paraId="6F0B61B5" w14:textId="77777777" w:rsidR="00D77119" w:rsidRPr="001964B9" w:rsidRDefault="00D77119" w:rsidP="000819CB">
            <w:pPr>
              <w:rPr>
                <w:i/>
                <w:lang w:val="en-ZW"/>
              </w:rPr>
            </w:pPr>
            <w:r w:rsidRPr="001964B9">
              <w:rPr>
                <w:i/>
                <w:lang w:val="en-ZW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2B060EE" w14:textId="77777777" w:rsidR="00D77119" w:rsidRPr="001964B9" w:rsidRDefault="00D77119" w:rsidP="000819CB">
            <w:pPr>
              <w:jc w:val="right"/>
              <w:rPr>
                <w:noProof/>
                <w:lang w:eastAsia="en-GB"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3834DD2" w14:textId="3E094FEE" w:rsidR="00D77119" w:rsidRPr="001964B9" w:rsidRDefault="00EC2383" w:rsidP="000819CB">
            <w:pPr>
              <w:rPr>
                <w:szCs w:val="24"/>
              </w:rPr>
            </w:pPr>
            <w:r w:rsidRPr="001964B9">
              <w:rPr>
                <w:szCs w:val="24"/>
              </w:rPr>
              <w:t>11865/26</w:t>
            </w:r>
          </w:p>
        </w:tc>
      </w:tr>
      <w:tr w:rsidR="00D77119" w:rsidRPr="000B7503" w14:paraId="60D6356D" w14:textId="77777777" w:rsidTr="00D77119">
        <w:trPr>
          <w:jc w:val="center"/>
        </w:trPr>
        <w:tc>
          <w:tcPr>
            <w:tcW w:w="567" w:type="dxa"/>
            <w:tcMar>
              <w:right w:w="0" w:type="dxa"/>
            </w:tcMar>
          </w:tcPr>
          <w:p w14:paraId="7CF526E9" w14:textId="55A86644" w:rsidR="00D77119" w:rsidRPr="00D77119" w:rsidRDefault="00D77119" w:rsidP="00D77119">
            <w:pPr>
              <w:pStyle w:val="PointManual"/>
              <w:rPr>
                <w:lang w:val="en-ZW"/>
              </w:rPr>
            </w:pPr>
            <w:r w:rsidRPr="00D77119">
              <w:rPr>
                <w:lang w:val="en-ZW"/>
              </w:rPr>
              <w:t>8.</w:t>
            </w:r>
          </w:p>
        </w:tc>
        <w:tc>
          <w:tcPr>
            <w:tcW w:w="652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4FA0F23" w14:textId="0448EE93" w:rsidR="00D77119" w:rsidRPr="001964B9" w:rsidRDefault="00D77119" w:rsidP="000819CB">
            <w:pPr>
              <w:ind w:left="29"/>
              <w:rPr>
                <w:lang w:val="en-ZW"/>
              </w:rPr>
            </w:pPr>
            <w:r w:rsidRPr="001964B9">
              <w:rPr>
                <w:lang w:val="en-ZW"/>
              </w:rPr>
              <w:t>General trend of the rule-of-law situation in selected candidate countries</w:t>
            </w:r>
            <w:r w:rsidRPr="001964B9">
              <w:rPr>
                <w:rStyle w:val="FootnoteReference"/>
                <w:lang w:val="en-ZW"/>
              </w:rPr>
              <w:footnoteReference w:id="1"/>
            </w:r>
          </w:p>
          <w:p w14:paraId="58235C46" w14:textId="77777777" w:rsidR="00D77119" w:rsidRPr="001964B9" w:rsidRDefault="00D77119" w:rsidP="000819CB">
            <w:pPr>
              <w:ind w:left="29"/>
              <w:rPr>
                <w:lang w:val="en-ZW"/>
              </w:rPr>
            </w:pPr>
            <w:r w:rsidRPr="001964B9">
              <w:rPr>
                <w:i/>
                <w:lang w:val="en-ZW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F97C9DC" w14:textId="77777777" w:rsidR="00D77119" w:rsidRPr="001964B9" w:rsidRDefault="00D77119" w:rsidP="000819CB">
            <w:pPr>
              <w:jc w:val="right"/>
              <w:rPr>
                <w:noProof/>
                <w:lang w:eastAsia="en-GB"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74EE066" w14:textId="77777777" w:rsidR="00D77119" w:rsidRPr="001964B9" w:rsidRDefault="00EC2383" w:rsidP="000819CB">
            <w:pPr>
              <w:rPr>
                <w:szCs w:val="24"/>
              </w:rPr>
            </w:pPr>
            <w:r w:rsidRPr="001964B9">
              <w:rPr>
                <w:szCs w:val="24"/>
              </w:rPr>
              <w:t>11674/26</w:t>
            </w:r>
          </w:p>
          <w:p w14:paraId="5D27F45B" w14:textId="01D74536" w:rsidR="00EC2383" w:rsidRPr="001964B9" w:rsidRDefault="00EC2383" w:rsidP="000819CB">
            <w:pPr>
              <w:rPr>
                <w:szCs w:val="24"/>
              </w:rPr>
            </w:pPr>
            <w:r w:rsidRPr="001964B9">
              <w:rPr>
                <w:szCs w:val="24"/>
              </w:rPr>
              <w:t>5529/25</w:t>
            </w:r>
          </w:p>
        </w:tc>
      </w:tr>
      <w:tr w:rsidR="00D77119" w:rsidRPr="000B7503" w14:paraId="0E483794" w14:textId="77777777" w:rsidTr="00D77119">
        <w:trPr>
          <w:jc w:val="center"/>
        </w:trPr>
        <w:tc>
          <w:tcPr>
            <w:tcW w:w="567" w:type="dxa"/>
            <w:tcMar>
              <w:right w:w="0" w:type="dxa"/>
            </w:tcMar>
          </w:tcPr>
          <w:p w14:paraId="187E51B9" w14:textId="65DB949B" w:rsidR="00D77119" w:rsidRPr="00D77119" w:rsidRDefault="00D77119" w:rsidP="00D77119">
            <w:pPr>
              <w:pStyle w:val="PointManual"/>
              <w:rPr>
                <w:lang w:val="en-ZW"/>
              </w:rPr>
            </w:pPr>
            <w:r w:rsidRPr="00D77119">
              <w:rPr>
                <w:lang w:val="en-ZW"/>
              </w:rPr>
              <w:t>9.</w:t>
            </w:r>
          </w:p>
        </w:tc>
        <w:tc>
          <w:tcPr>
            <w:tcW w:w="652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4CC85CB" w14:textId="2770411A" w:rsidR="00D77119" w:rsidRPr="001964B9" w:rsidRDefault="00D77119" w:rsidP="000819CB">
            <w:pPr>
              <w:ind w:left="29"/>
              <w:rPr>
                <w:lang w:val="en-ZW"/>
              </w:rPr>
            </w:pPr>
            <w:r w:rsidRPr="001964B9">
              <w:rPr>
                <w:lang w:val="en-ZW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5358581" w14:textId="77777777" w:rsidR="00D77119" w:rsidRPr="001964B9" w:rsidRDefault="00D77119" w:rsidP="000819CB">
            <w:pPr>
              <w:jc w:val="right"/>
              <w:rPr>
                <w:noProof/>
                <w:lang w:eastAsia="en-GB"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14F67A6" w14:textId="77777777" w:rsidR="00D77119" w:rsidRPr="001964B9" w:rsidRDefault="00D77119" w:rsidP="000819CB">
            <w:pPr>
              <w:rPr>
                <w:szCs w:val="24"/>
              </w:rPr>
            </w:pPr>
          </w:p>
        </w:tc>
      </w:tr>
      <w:tr w:rsidR="00F32A4E" w:rsidRPr="000B7503" w14:paraId="6BBEC4BB" w14:textId="77777777" w:rsidTr="00D77119">
        <w:trPr>
          <w:jc w:val="center"/>
        </w:trPr>
        <w:tc>
          <w:tcPr>
            <w:tcW w:w="567" w:type="dxa"/>
            <w:tcMar>
              <w:right w:w="0" w:type="dxa"/>
            </w:tcMar>
          </w:tcPr>
          <w:p w14:paraId="1E091D37" w14:textId="77777777" w:rsidR="00F32A4E" w:rsidRPr="00D77119" w:rsidRDefault="00F32A4E" w:rsidP="00D77119">
            <w:pPr>
              <w:pStyle w:val="PointManual"/>
              <w:rPr>
                <w:lang w:val="en-ZW"/>
              </w:rPr>
            </w:pPr>
          </w:p>
        </w:tc>
        <w:tc>
          <w:tcPr>
            <w:tcW w:w="652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D5729C3" w14:textId="77777777" w:rsidR="00F32A4E" w:rsidRPr="001964B9" w:rsidRDefault="00F32A4E" w:rsidP="00F32A4E">
            <w:pPr>
              <w:pStyle w:val="Pointabc1"/>
              <w:numPr>
                <w:ilvl w:val="3"/>
                <w:numId w:val="25"/>
              </w:numPr>
              <w:ind w:left="573" w:hanging="539"/>
              <w:rPr>
                <w:lang w:val="en-ZW"/>
              </w:rPr>
            </w:pPr>
            <w:r w:rsidRPr="001964B9">
              <w:rPr>
                <w:lang w:val="en-ZW"/>
              </w:rPr>
              <w:t>Official languages and enlargement</w:t>
            </w:r>
          </w:p>
          <w:p w14:paraId="5EB296DA" w14:textId="4DA5E427" w:rsidR="00F32A4E" w:rsidRPr="001964B9" w:rsidRDefault="00F32A4E" w:rsidP="00F32A4E">
            <w:pPr>
              <w:pStyle w:val="Pointabc1"/>
              <w:numPr>
                <w:ilvl w:val="0"/>
                <w:numId w:val="0"/>
              </w:numPr>
              <w:ind w:left="573"/>
              <w:rPr>
                <w:i/>
                <w:iCs/>
                <w:lang w:val="en-ZW"/>
              </w:rPr>
            </w:pPr>
            <w:r w:rsidRPr="001964B9">
              <w:rPr>
                <w:i/>
                <w:iCs/>
                <w:lang w:val="en-ZW"/>
              </w:rPr>
              <w:t>Information from Spain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4521B2A" w14:textId="77777777" w:rsidR="00F32A4E" w:rsidRPr="001964B9" w:rsidRDefault="00F32A4E" w:rsidP="000819CB">
            <w:pPr>
              <w:jc w:val="right"/>
              <w:rPr>
                <w:noProof/>
                <w:lang w:eastAsia="en-GB"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CE8D84C" w14:textId="3043F317" w:rsidR="00F32A4E" w:rsidRPr="001964B9" w:rsidRDefault="00B959A4" w:rsidP="00F32A4E">
            <w:pPr>
              <w:rPr>
                <w:szCs w:val="24"/>
              </w:rPr>
            </w:pPr>
            <w:r w:rsidRPr="001964B9">
              <w:rPr>
                <w:szCs w:val="24"/>
              </w:rPr>
              <w:t>13244/26</w:t>
            </w:r>
          </w:p>
        </w:tc>
      </w:tr>
      <w:tr w:rsidR="00212700" w:rsidRPr="000B7503" w14:paraId="77FF9A93" w14:textId="77777777" w:rsidTr="00D77119">
        <w:trPr>
          <w:jc w:val="center"/>
        </w:trPr>
        <w:tc>
          <w:tcPr>
            <w:tcW w:w="567" w:type="dxa"/>
            <w:tcMar>
              <w:right w:w="0" w:type="dxa"/>
            </w:tcMar>
          </w:tcPr>
          <w:p w14:paraId="428BA5BC" w14:textId="77777777" w:rsidR="00212700" w:rsidRPr="00D77119" w:rsidRDefault="00212700" w:rsidP="00D77119">
            <w:pPr>
              <w:pStyle w:val="PointManual"/>
              <w:rPr>
                <w:lang w:val="en-ZW"/>
              </w:rPr>
            </w:pPr>
          </w:p>
        </w:tc>
        <w:tc>
          <w:tcPr>
            <w:tcW w:w="652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C0A0219" w14:textId="43B4DC2D" w:rsidR="00212700" w:rsidRPr="001964B9" w:rsidRDefault="00787D2D" w:rsidP="00F32A4E">
            <w:pPr>
              <w:pStyle w:val="Pointabc1"/>
              <w:numPr>
                <w:ilvl w:val="3"/>
                <w:numId w:val="25"/>
              </w:numPr>
              <w:ind w:left="573" w:hanging="539"/>
              <w:rPr>
                <w:lang w:val="en-ZW"/>
              </w:rPr>
            </w:pPr>
            <w:r w:rsidRPr="001964B9">
              <w:rPr>
                <w:lang w:val="en-ZW"/>
              </w:rPr>
              <w:t>Simplification</w:t>
            </w:r>
          </w:p>
          <w:p w14:paraId="0261E409" w14:textId="230737D9" w:rsidR="00212700" w:rsidRPr="001964B9" w:rsidRDefault="00212700" w:rsidP="00212700">
            <w:pPr>
              <w:pStyle w:val="Pointabc1"/>
              <w:numPr>
                <w:ilvl w:val="0"/>
                <w:numId w:val="0"/>
              </w:numPr>
              <w:ind w:left="573"/>
              <w:rPr>
                <w:i/>
                <w:iCs/>
                <w:lang w:val="en-ZW"/>
              </w:rPr>
            </w:pPr>
            <w:r w:rsidRPr="001964B9">
              <w:rPr>
                <w:i/>
                <w:iCs/>
                <w:lang w:val="en-ZW"/>
              </w:rPr>
              <w:t>Information from Austria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075CC5E" w14:textId="4C456ACB" w:rsidR="00212700" w:rsidRPr="001964B9" w:rsidRDefault="00BE795F" w:rsidP="000819CB">
            <w:pPr>
              <w:jc w:val="right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E1EDA52" wp14:editId="20AA36D6">
                  <wp:extent cx="172442" cy="172442"/>
                  <wp:effectExtent l="0" t="0" r="0" b="0"/>
                  <wp:docPr id="225736012" name="Picture 225736012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22DF43D" w14:textId="5DDC3CA6" w:rsidR="00212700" w:rsidRPr="001964B9" w:rsidRDefault="00787D2D" w:rsidP="00F32A4E">
            <w:pPr>
              <w:rPr>
                <w:szCs w:val="24"/>
              </w:rPr>
            </w:pPr>
            <w:r w:rsidRPr="001964B9">
              <w:rPr>
                <w:szCs w:val="24"/>
              </w:rPr>
              <w:t>13399/26</w:t>
            </w:r>
          </w:p>
        </w:tc>
      </w:tr>
    </w:tbl>
    <w:p w14:paraId="2E716BC3" w14:textId="77777777" w:rsidR="001B060D" w:rsidRPr="00EE58DE" w:rsidRDefault="001B060D" w:rsidP="001B060D">
      <w:pPr>
        <w:pStyle w:val="ImageLine"/>
        <w:rPr>
          <w:lang w:val="en-US"/>
        </w:rPr>
      </w:pPr>
    </w:p>
    <w:p w14:paraId="36016C40" w14:textId="77777777" w:rsidR="00981DC7" w:rsidRDefault="00981DC7" w:rsidP="00981DC7">
      <w:pPr>
        <w:pStyle w:val="Image"/>
      </w:pPr>
      <w:r>
        <w:rPr>
          <w:noProof/>
          <w:lang w:val="en-IE" w:eastAsia="en-IE"/>
        </w:rPr>
        <w:drawing>
          <wp:inline distT="0" distB="0" distL="0" distR="0" wp14:anchorId="0CE8AF8F" wp14:editId="55A3BFF7">
            <wp:extent cx="172442" cy="172442"/>
            <wp:effectExtent l="0" t="0" r="0" b="0"/>
            <wp:docPr id="1401190981" name="Picture 1401190981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0335">
        <w:tab/>
        <w:t>First reading</w:t>
      </w:r>
    </w:p>
    <w:p w14:paraId="6FA2B6FA" w14:textId="4D532886" w:rsidR="00981DC7" w:rsidRDefault="00FB4BF2" w:rsidP="00981DC7">
      <w:pPr>
        <w:pStyle w:val="Image"/>
      </w:pPr>
      <w:r>
        <w:pict w14:anchorId="06F70277">
          <v:shape id="Picture 1836190320" o:spid="_x0000_i1026" type="#_x0000_t75" alt="Special legislative procedure" style="width:14.25pt;height:14.25pt;visibility:visible;mso-wrap-style:square">
            <v:imagedata r:id="rId14" o:title="Special legislative procedure"/>
          </v:shape>
        </w:pict>
      </w:r>
      <w:r w:rsidR="00981DC7" w:rsidRPr="00620335">
        <w:tab/>
        <w:t>Special legislative procedure</w:t>
      </w:r>
    </w:p>
    <w:p w14:paraId="4842E7E3" w14:textId="6A269B16" w:rsidR="00BE795F" w:rsidRDefault="00BE795F" w:rsidP="00BE795F">
      <w:pPr>
        <w:pStyle w:val="Image"/>
      </w:pPr>
      <w:r>
        <w:rPr>
          <w:noProof/>
          <w:lang w:eastAsia="en-GB"/>
        </w:rPr>
        <w:drawing>
          <wp:inline distT="0" distB="0" distL="0" distR="0" wp14:anchorId="20AFFCB1" wp14:editId="1A7DCDF2">
            <wp:extent cx="172442" cy="172442"/>
            <wp:effectExtent l="0" t="0" r="0" b="0"/>
            <wp:docPr id="5" name="Picture 5" descr="Public debate proposed by the Presidency (Article 8(2) of the Council's Rules of Procedur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Public debate (Article 8(2) of the Council's Rules of Procedure)</w:t>
      </w:r>
    </w:p>
    <w:p w14:paraId="50528BF5" w14:textId="77777777" w:rsidR="00981DC7" w:rsidRDefault="00981DC7" w:rsidP="00981DC7">
      <w:pPr>
        <w:pStyle w:val="Image"/>
      </w:pPr>
      <w:r>
        <w:rPr>
          <w:noProof/>
          <w:lang w:val="en-IE" w:eastAsia="en-IE"/>
        </w:rPr>
        <w:drawing>
          <wp:inline distT="0" distB="0" distL="0" distR="0" wp14:anchorId="351428F5" wp14:editId="61740582">
            <wp:extent cx="172442" cy="172442"/>
            <wp:effectExtent l="0" t="0" r="0" b="0"/>
            <wp:docPr id="737260285" name="Picture 737260285" descr="Public debate (Article 8(3) of the Council's Rules of Procedur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0335">
        <w:tab/>
        <w:t>Public debate (Article 8(3) of the Council's Rules of Procedure)</w:t>
      </w:r>
    </w:p>
    <w:p w14:paraId="09D008A7" w14:textId="77777777" w:rsidR="00981DC7" w:rsidRDefault="00981DC7" w:rsidP="00312047">
      <w:pPr>
        <w:pStyle w:val="Image"/>
        <w:keepNext/>
      </w:pPr>
      <w:r>
        <w:rPr>
          <w:noProof/>
          <w:lang w:val="en-IE" w:eastAsia="en-IE"/>
        </w:rPr>
        <w:drawing>
          <wp:inline distT="0" distB="0" distL="0" distR="0" wp14:anchorId="3B044982" wp14:editId="2E84CEAE">
            <wp:extent cx="172442" cy="172442"/>
            <wp:effectExtent l="0" t="0" r="0" b="0"/>
            <wp:docPr id="292363298" name="Picture 292363298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0335">
        <w:tab/>
        <w:t>Item based on a Commission proposal</w:t>
      </w:r>
    </w:p>
    <w:p w14:paraId="1E2B6770" w14:textId="77777777" w:rsidR="001B060D" w:rsidRPr="00961D12" w:rsidRDefault="001B060D" w:rsidP="001B060D">
      <w:pPr>
        <w:pStyle w:val="FinalLine"/>
      </w:pPr>
    </w:p>
    <w:sectPr w:rsidR="001B060D" w:rsidRPr="00961D12" w:rsidSect="00FB4BF2">
      <w:headerReference w:type="default" r:id="rId15"/>
      <w:footerReference w:type="default" r:id="rId16"/>
      <w:headerReference w:type="first" r:id="rId17"/>
      <w:footerReference w:type="first" r:id="rId18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46F2D" w14:textId="77777777" w:rsidR="008E651E" w:rsidRDefault="008E651E" w:rsidP="00B5488B">
      <w:r>
        <w:separator/>
      </w:r>
    </w:p>
  </w:endnote>
  <w:endnote w:type="continuationSeparator" w:id="0">
    <w:p w14:paraId="52215ADE" w14:textId="77777777" w:rsidR="008E651E" w:rsidRDefault="008E651E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FB4BF2" w:rsidRPr="00D94637" w14:paraId="6652C37B" w14:textId="77777777" w:rsidTr="00FB4BF2">
      <w:trPr>
        <w:jc w:val="center"/>
      </w:trPr>
      <w:tc>
        <w:tcPr>
          <w:tcW w:w="5000" w:type="pct"/>
          <w:gridSpan w:val="7"/>
          <w:tcMar>
            <w:top w:w="57" w:type="dxa"/>
          </w:tcMar>
        </w:tcPr>
        <w:p w14:paraId="1352B0BB" w14:textId="77777777" w:rsidR="00FB4BF2" w:rsidRPr="00D94637" w:rsidRDefault="00FB4BF2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FB4BF2" w:rsidRPr="00B310DC" w14:paraId="05ACDABB" w14:textId="77777777" w:rsidTr="00FB4BF2">
      <w:trPr>
        <w:jc w:val="center"/>
      </w:trPr>
      <w:tc>
        <w:tcPr>
          <w:tcW w:w="2500" w:type="pct"/>
          <w:gridSpan w:val="2"/>
          <w:tcMar>
            <w:top w:w="0" w:type="dxa"/>
          </w:tcMar>
        </w:tcPr>
        <w:p w14:paraId="102245D0" w14:textId="7F34AC49" w:rsidR="00FB4BF2" w:rsidRPr="00AD7BF2" w:rsidRDefault="00FB4BF2" w:rsidP="004F54B2">
          <w:pPr>
            <w:pStyle w:val="FooterText"/>
          </w:pPr>
          <w:r>
            <w:t>12703/26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14:paraId="0DDD0745" w14:textId="77777777" w:rsidR="00FB4BF2" w:rsidRPr="00AD7BF2" w:rsidRDefault="00FB4BF2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tcMar>
            <w:top w:w="0" w:type="dxa"/>
          </w:tcMar>
        </w:tcPr>
        <w:p w14:paraId="736C9936" w14:textId="77777777" w:rsidR="00FB4BF2" w:rsidRPr="002511D8" w:rsidRDefault="00FB4BF2" w:rsidP="00D94637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283EA0D5" w14:textId="24976143" w:rsidR="00FB4BF2" w:rsidRPr="00B310DC" w:rsidRDefault="00FB4BF2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FB4BF2" w:rsidRPr="00D94637" w14:paraId="02E4B2F3" w14:textId="77777777" w:rsidTr="00FB4BF2">
      <w:trPr>
        <w:jc w:val="center"/>
      </w:trPr>
      <w:tc>
        <w:tcPr>
          <w:tcW w:w="1774" w:type="pct"/>
        </w:tcPr>
        <w:p w14:paraId="534FF91F" w14:textId="38CC357C" w:rsidR="00FB4BF2" w:rsidRPr="00AD7BF2" w:rsidRDefault="00FB4BF2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</w:tcPr>
        <w:p w14:paraId="3E14F526" w14:textId="0331801E" w:rsidR="00FB4BF2" w:rsidRPr="00AD7BF2" w:rsidRDefault="00FB4BF2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</w:tcPr>
        <w:p w14:paraId="450D994E" w14:textId="0BD47968" w:rsidR="00FB4BF2" w:rsidRPr="00D94637" w:rsidRDefault="00FB4BF2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35BF31C2" w14:textId="306E35FE" w:rsidR="00FB4BF2" w:rsidRPr="00695BAF" w:rsidRDefault="00FB4BF2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0A35E85E" w14:textId="77777777" w:rsidR="001B060D" w:rsidRPr="00FB4BF2" w:rsidRDefault="001B060D" w:rsidP="00FB4BF2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FB4BF2" w:rsidRPr="00D94637" w14:paraId="00D560DE" w14:textId="77777777" w:rsidTr="00FB4BF2">
      <w:trPr>
        <w:jc w:val="center"/>
      </w:trPr>
      <w:tc>
        <w:tcPr>
          <w:tcW w:w="5000" w:type="pct"/>
          <w:gridSpan w:val="7"/>
          <w:tcMar>
            <w:top w:w="57" w:type="dxa"/>
          </w:tcMar>
        </w:tcPr>
        <w:p w14:paraId="6FDCB33F" w14:textId="77777777" w:rsidR="00FB4BF2" w:rsidRPr="00D94637" w:rsidRDefault="00FB4BF2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FB4BF2" w:rsidRPr="00B310DC" w14:paraId="57D356E3" w14:textId="77777777" w:rsidTr="00FB4BF2">
      <w:trPr>
        <w:jc w:val="center"/>
      </w:trPr>
      <w:tc>
        <w:tcPr>
          <w:tcW w:w="2500" w:type="pct"/>
          <w:gridSpan w:val="2"/>
          <w:tcMar>
            <w:top w:w="0" w:type="dxa"/>
          </w:tcMar>
        </w:tcPr>
        <w:p w14:paraId="14F1C432" w14:textId="5123541A" w:rsidR="00FB4BF2" w:rsidRPr="00AD7BF2" w:rsidRDefault="00FB4BF2" w:rsidP="004F54B2">
          <w:pPr>
            <w:pStyle w:val="FooterText"/>
          </w:pPr>
          <w:r>
            <w:t>12703/26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14:paraId="1A0077B4" w14:textId="77777777" w:rsidR="00FB4BF2" w:rsidRPr="00AD7BF2" w:rsidRDefault="00FB4BF2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tcMar>
            <w:top w:w="0" w:type="dxa"/>
          </w:tcMar>
        </w:tcPr>
        <w:p w14:paraId="1EFCE296" w14:textId="77777777" w:rsidR="00FB4BF2" w:rsidRPr="002511D8" w:rsidRDefault="00FB4BF2" w:rsidP="00D94637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668D5A70" w14:textId="4BFE4460" w:rsidR="00FB4BF2" w:rsidRPr="00B310DC" w:rsidRDefault="00FB4BF2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FB4BF2" w:rsidRPr="00D94637" w14:paraId="04BC013A" w14:textId="77777777" w:rsidTr="00FB4BF2">
      <w:trPr>
        <w:jc w:val="center"/>
      </w:trPr>
      <w:tc>
        <w:tcPr>
          <w:tcW w:w="1774" w:type="pct"/>
        </w:tcPr>
        <w:p w14:paraId="61B91CAD" w14:textId="427EF384" w:rsidR="00FB4BF2" w:rsidRPr="00AD7BF2" w:rsidRDefault="00FB4BF2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</w:tcPr>
        <w:p w14:paraId="158E0D5D" w14:textId="250DE25D" w:rsidR="00FB4BF2" w:rsidRPr="00AD7BF2" w:rsidRDefault="00FB4BF2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</w:tcPr>
        <w:p w14:paraId="05A36D93" w14:textId="167FD7D9" w:rsidR="00FB4BF2" w:rsidRPr="00D94637" w:rsidRDefault="00FB4BF2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69AF4A23" w14:textId="2B607E8A" w:rsidR="00FB4BF2" w:rsidRPr="00695BAF" w:rsidRDefault="00FB4BF2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A50337" w14:textId="77777777" w:rsidR="001B060D" w:rsidRPr="00FB4BF2" w:rsidRDefault="001B060D" w:rsidP="00FB4BF2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ECF31" w14:textId="77777777" w:rsidR="008E651E" w:rsidRDefault="008E651E" w:rsidP="00B5488B">
      <w:r>
        <w:separator/>
      </w:r>
    </w:p>
  </w:footnote>
  <w:footnote w:type="continuationSeparator" w:id="0">
    <w:p w14:paraId="76E30C73" w14:textId="77777777" w:rsidR="008E651E" w:rsidRDefault="008E651E" w:rsidP="00B5488B">
      <w:r>
        <w:continuationSeparator/>
      </w:r>
    </w:p>
  </w:footnote>
  <w:footnote w:id="1">
    <w:p w14:paraId="38CE4096" w14:textId="18EC158B" w:rsidR="00D77119" w:rsidRDefault="00D77119" w:rsidP="00DF36E3">
      <w:pPr>
        <w:pStyle w:val="FootnoteText"/>
        <w:ind w:left="567" w:hanging="567"/>
      </w:pPr>
      <w:r>
        <w:rPr>
          <w:rStyle w:val="FootnoteReference"/>
        </w:rPr>
        <w:footnoteRef/>
      </w:r>
      <w:r>
        <w:t xml:space="preserve"> </w:t>
      </w:r>
      <w:r>
        <w:tab/>
        <w:t>In the presence of representatives of the governments of Albania, Montenegro, North Macedonia and Serbia.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60A3A0B2" w:rsidR="001B060D" w:rsidRPr="00FB4BF2" w:rsidRDefault="00FB4BF2" w:rsidP="00FB4BF2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584ADB63" w:rsidR="001B060D" w:rsidRPr="00FB4BF2" w:rsidRDefault="00FB4BF2" w:rsidP="00FB4BF2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836190320" o:spid="_x0000_i1025" type="#_x0000_t75" alt="Special legislative procedure" style="width:14.25pt;height:14.25pt;visibility:visible;mso-wrap-style:square" o:bullet="t">
        <v:imagedata r:id="rId1" o:title="Special legislative procedure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04B5093"/>
    <w:multiLevelType w:val="hybridMultilevel"/>
    <w:tmpl w:val="B20A99EE"/>
    <w:lvl w:ilvl="0" w:tplc="8D94FB50">
      <w:start w:val="1"/>
      <w:numFmt w:val="upperLetter"/>
      <w:lvlText w:val="%1)"/>
      <w:lvlJc w:val="left"/>
      <w:pPr>
        <w:ind w:left="389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109" w:hanging="360"/>
      </w:pPr>
    </w:lvl>
    <w:lvl w:ilvl="2" w:tplc="080C001B" w:tentative="1">
      <w:start w:val="1"/>
      <w:numFmt w:val="lowerRoman"/>
      <w:lvlText w:val="%3."/>
      <w:lvlJc w:val="right"/>
      <w:pPr>
        <w:ind w:left="1829" w:hanging="180"/>
      </w:pPr>
    </w:lvl>
    <w:lvl w:ilvl="3" w:tplc="080C000F" w:tentative="1">
      <w:start w:val="1"/>
      <w:numFmt w:val="decimal"/>
      <w:lvlText w:val="%4."/>
      <w:lvlJc w:val="left"/>
      <w:pPr>
        <w:ind w:left="2549" w:hanging="360"/>
      </w:pPr>
    </w:lvl>
    <w:lvl w:ilvl="4" w:tplc="080C0019" w:tentative="1">
      <w:start w:val="1"/>
      <w:numFmt w:val="lowerLetter"/>
      <w:lvlText w:val="%5."/>
      <w:lvlJc w:val="left"/>
      <w:pPr>
        <w:ind w:left="3269" w:hanging="360"/>
      </w:pPr>
    </w:lvl>
    <w:lvl w:ilvl="5" w:tplc="080C001B" w:tentative="1">
      <w:start w:val="1"/>
      <w:numFmt w:val="lowerRoman"/>
      <w:lvlText w:val="%6."/>
      <w:lvlJc w:val="right"/>
      <w:pPr>
        <w:ind w:left="3989" w:hanging="180"/>
      </w:pPr>
    </w:lvl>
    <w:lvl w:ilvl="6" w:tplc="080C000F" w:tentative="1">
      <w:start w:val="1"/>
      <w:numFmt w:val="decimal"/>
      <w:lvlText w:val="%7."/>
      <w:lvlJc w:val="left"/>
      <w:pPr>
        <w:ind w:left="4709" w:hanging="360"/>
      </w:pPr>
    </w:lvl>
    <w:lvl w:ilvl="7" w:tplc="080C0019" w:tentative="1">
      <w:start w:val="1"/>
      <w:numFmt w:val="lowerLetter"/>
      <w:lvlText w:val="%8."/>
      <w:lvlJc w:val="left"/>
      <w:pPr>
        <w:ind w:left="5429" w:hanging="360"/>
      </w:pPr>
    </w:lvl>
    <w:lvl w:ilvl="8" w:tplc="080C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21CD6685"/>
    <w:multiLevelType w:val="hybridMultilevel"/>
    <w:tmpl w:val="29564114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11DFA"/>
    <w:multiLevelType w:val="hybridMultilevel"/>
    <w:tmpl w:val="522A9A04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2" w15:restartNumberingAfterBreak="0">
    <w:nsid w:val="48E53E13"/>
    <w:multiLevelType w:val="hybridMultilevel"/>
    <w:tmpl w:val="AAA4E61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523A4FC0"/>
    <w:multiLevelType w:val="hybridMultilevel"/>
    <w:tmpl w:val="9968C3A0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0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2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4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5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21"/>
  </w:num>
  <w:num w:numId="2" w16cid:durableId="1045372169">
    <w:abstractNumId w:val="1"/>
  </w:num>
  <w:num w:numId="3" w16cid:durableId="24136653">
    <w:abstractNumId w:val="22"/>
  </w:num>
  <w:num w:numId="4" w16cid:durableId="1270311048">
    <w:abstractNumId w:val="18"/>
  </w:num>
  <w:num w:numId="5" w16cid:durableId="811295434">
    <w:abstractNumId w:val="2"/>
  </w:num>
  <w:num w:numId="6" w16cid:durableId="914389571">
    <w:abstractNumId w:val="24"/>
  </w:num>
  <w:num w:numId="7" w16cid:durableId="885025986">
    <w:abstractNumId w:val="26"/>
  </w:num>
  <w:num w:numId="8" w16cid:durableId="1679966738">
    <w:abstractNumId w:val="15"/>
  </w:num>
  <w:num w:numId="9" w16cid:durableId="1450276834">
    <w:abstractNumId w:val="23"/>
  </w:num>
  <w:num w:numId="10" w16cid:durableId="262806002">
    <w:abstractNumId w:val="19"/>
  </w:num>
  <w:num w:numId="11" w16cid:durableId="1912421930">
    <w:abstractNumId w:val="11"/>
  </w:num>
  <w:num w:numId="12" w16cid:durableId="1251767615">
    <w:abstractNumId w:val="6"/>
  </w:num>
  <w:num w:numId="13" w16cid:durableId="1671563598">
    <w:abstractNumId w:val="5"/>
  </w:num>
  <w:num w:numId="14" w16cid:durableId="1352955509">
    <w:abstractNumId w:val="20"/>
  </w:num>
  <w:num w:numId="15" w16cid:durableId="1058019748">
    <w:abstractNumId w:val="25"/>
  </w:num>
  <w:num w:numId="16" w16cid:durableId="42020864">
    <w:abstractNumId w:val="0"/>
  </w:num>
  <w:num w:numId="17" w16cid:durableId="1146899022">
    <w:abstractNumId w:val="9"/>
  </w:num>
  <w:num w:numId="18" w16cid:durableId="2092464110">
    <w:abstractNumId w:val="4"/>
  </w:num>
  <w:num w:numId="19" w16cid:durableId="1320844787">
    <w:abstractNumId w:val="16"/>
  </w:num>
  <w:num w:numId="20" w16cid:durableId="1680084339">
    <w:abstractNumId w:val="10"/>
  </w:num>
  <w:num w:numId="21" w16cid:durableId="366570037">
    <w:abstractNumId w:val="14"/>
  </w:num>
  <w:num w:numId="22" w16cid:durableId="538711608">
    <w:abstractNumId w:val="7"/>
  </w:num>
  <w:num w:numId="23" w16cid:durableId="819007541">
    <w:abstractNumId w:val="12"/>
  </w:num>
  <w:num w:numId="24" w16cid:durableId="2135520438">
    <w:abstractNumId w:val="8"/>
  </w:num>
  <w:num w:numId="25" w16cid:durableId="12618350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53993803">
    <w:abstractNumId w:val="0"/>
  </w:num>
  <w:num w:numId="27" w16cid:durableId="16286643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498755421951735426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9-21&lt;/text&gt;_x000d__x000a_  &lt;/metadata&gt;_x000d__x000a_  &lt;metadata key=&quot;md_Prefix&quot;&gt;_x000d__x000a_    &lt;text&gt;&lt;/text&gt;_x000d__x000a_  &lt;/metadata&gt;_x000d__x000a_  &lt;metadata key=&quot;md_DocumentNumber&quot;&gt;_x000d__x000a_    &lt;text&gt;12703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46&lt;/text&gt;_x000d__x000a_      &lt;text&gt;AG 130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94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General Affairs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General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9-22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4921847543147403890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9-07&lt;/text&gt;_x000d__x000a_  &lt;/metadata&gt;_x000d__x000a_  &lt;metadata key=&quot;md_Prefix&quot;&gt;_x000d__x000a_    &lt;text&gt;CM&lt;/text&gt;_x000d__x000a_  &lt;/metadata&gt;_x000d__x000a_  &lt;metadata key=&quot;md_DocumentNumber&quot;&gt;_x000d__x000a_    &lt;text&gt;4015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AG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94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General Affairs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Gener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9-22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7774ead7b68ba0d569ade079dd0ab4578a5759ae66b0a2661f9a4e24c82b8e2a"/>
  </w:docVars>
  <w:rsids>
    <w:rsidRoot w:val="001B060D"/>
    <w:rsid w:val="000562FC"/>
    <w:rsid w:val="000C5A08"/>
    <w:rsid w:val="000E2267"/>
    <w:rsid w:val="00104947"/>
    <w:rsid w:val="001208A4"/>
    <w:rsid w:val="00185B40"/>
    <w:rsid w:val="001861AF"/>
    <w:rsid w:val="001964B9"/>
    <w:rsid w:val="001B060D"/>
    <w:rsid w:val="00212700"/>
    <w:rsid w:val="00270BDA"/>
    <w:rsid w:val="002B7630"/>
    <w:rsid w:val="002C01A3"/>
    <w:rsid w:val="00312047"/>
    <w:rsid w:val="00326C08"/>
    <w:rsid w:val="00350C40"/>
    <w:rsid w:val="003A12CA"/>
    <w:rsid w:val="003D040A"/>
    <w:rsid w:val="003F4C28"/>
    <w:rsid w:val="003F5AB3"/>
    <w:rsid w:val="004024B2"/>
    <w:rsid w:val="00442CAD"/>
    <w:rsid w:val="00474E2C"/>
    <w:rsid w:val="004C60B7"/>
    <w:rsid w:val="0054648D"/>
    <w:rsid w:val="00546854"/>
    <w:rsid w:val="005A5570"/>
    <w:rsid w:val="005C3952"/>
    <w:rsid w:val="006074AB"/>
    <w:rsid w:val="006213F4"/>
    <w:rsid w:val="00643959"/>
    <w:rsid w:val="00680B6B"/>
    <w:rsid w:val="006841D3"/>
    <w:rsid w:val="006A0129"/>
    <w:rsid w:val="006D2414"/>
    <w:rsid w:val="007010AE"/>
    <w:rsid w:val="00723B34"/>
    <w:rsid w:val="00741DC3"/>
    <w:rsid w:val="00745D84"/>
    <w:rsid w:val="00772954"/>
    <w:rsid w:val="00786B8C"/>
    <w:rsid w:val="00787D2D"/>
    <w:rsid w:val="007C0A19"/>
    <w:rsid w:val="007C3F2F"/>
    <w:rsid w:val="007D2F77"/>
    <w:rsid w:val="008146F9"/>
    <w:rsid w:val="00821994"/>
    <w:rsid w:val="00896D29"/>
    <w:rsid w:val="008E651E"/>
    <w:rsid w:val="009007D7"/>
    <w:rsid w:val="00961D12"/>
    <w:rsid w:val="00981DC7"/>
    <w:rsid w:val="009860AE"/>
    <w:rsid w:val="009930AF"/>
    <w:rsid w:val="009C628F"/>
    <w:rsid w:val="00A31007"/>
    <w:rsid w:val="00AA537C"/>
    <w:rsid w:val="00AC3DCF"/>
    <w:rsid w:val="00AC4C21"/>
    <w:rsid w:val="00AE1C21"/>
    <w:rsid w:val="00AE47AA"/>
    <w:rsid w:val="00B43BEB"/>
    <w:rsid w:val="00B5488B"/>
    <w:rsid w:val="00B63354"/>
    <w:rsid w:val="00B72F9F"/>
    <w:rsid w:val="00B8117C"/>
    <w:rsid w:val="00B959A4"/>
    <w:rsid w:val="00BC0BB4"/>
    <w:rsid w:val="00BC3EC8"/>
    <w:rsid w:val="00BD729D"/>
    <w:rsid w:val="00BD789D"/>
    <w:rsid w:val="00BE2C1A"/>
    <w:rsid w:val="00BE795F"/>
    <w:rsid w:val="00C02778"/>
    <w:rsid w:val="00C176A9"/>
    <w:rsid w:val="00C24D81"/>
    <w:rsid w:val="00C61783"/>
    <w:rsid w:val="00C619DD"/>
    <w:rsid w:val="00C7401C"/>
    <w:rsid w:val="00CC013E"/>
    <w:rsid w:val="00CE572B"/>
    <w:rsid w:val="00D64B12"/>
    <w:rsid w:val="00D6622A"/>
    <w:rsid w:val="00D77119"/>
    <w:rsid w:val="00D95441"/>
    <w:rsid w:val="00DB0576"/>
    <w:rsid w:val="00DF36E3"/>
    <w:rsid w:val="00DF7902"/>
    <w:rsid w:val="00E22C05"/>
    <w:rsid w:val="00E23010"/>
    <w:rsid w:val="00E469D8"/>
    <w:rsid w:val="00E51CF4"/>
    <w:rsid w:val="00E5748D"/>
    <w:rsid w:val="00E73994"/>
    <w:rsid w:val="00E8251D"/>
    <w:rsid w:val="00EA6975"/>
    <w:rsid w:val="00EB740D"/>
    <w:rsid w:val="00EC2383"/>
    <w:rsid w:val="00EE3B78"/>
    <w:rsid w:val="00EE58DE"/>
    <w:rsid w:val="00F077E1"/>
    <w:rsid w:val="00F32A4E"/>
    <w:rsid w:val="00F67D61"/>
    <w:rsid w:val="00F815F9"/>
    <w:rsid w:val="00FB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CEB7E1"/>
  <w15:docId w15:val="{5616B228-8D10-4169-B7F1-F34F64E83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  <w:tabs>
        <w:tab w:val="clear" w:pos="1134"/>
        <w:tab w:val="num" w:pos="360"/>
      </w:tabs>
      <w:ind w:left="0" w:firstLine="0"/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  <w:tabs>
        <w:tab w:val="clear" w:pos="1701"/>
        <w:tab w:val="num" w:pos="360"/>
      </w:tabs>
      <w:ind w:left="0" w:firstLine="0"/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  <w:tabs>
        <w:tab w:val="clear" w:pos="2268"/>
        <w:tab w:val="num" w:pos="360"/>
      </w:tabs>
      <w:ind w:left="0" w:firstLine="0"/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  <w:tabs>
        <w:tab w:val="clear" w:pos="2835"/>
        <w:tab w:val="num" w:pos="360"/>
      </w:tabs>
      <w:ind w:left="0" w:firstLine="0"/>
    </w:pPr>
  </w:style>
  <w:style w:type="paragraph" w:customStyle="1" w:styleId="Point123">
    <w:name w:val="Point 123"/>
    <w:basedOn w:val="Normal"/>
    <w:rsid w:val="006213F4"/>
    <w:pPr>
      <w:numPr>
        <w:numId w:val="16"/>
      </w:numPr>
      <w:tabs>
        <w:tab w:val="clear" w:pos="567"/>
        <w:tab w:val="num" w:pos="360"/>
      </w:tabs>
      <w:ind w:left="0" w:firstLine="0"/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  <w:tabs>
        <w:tab w:val="clear" w:pos="1134"/>
        <w:tab w:val="num" w:pos="360"/>
      </w:tabs>
      <w:ind w:left="0" w:firstLine="0"/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  <w:tabs>
        <w:tab w:val="clear" w:pos="1701"/>
        <w:tab w:val="num" w:pos="360"/>
      </w:tabs>
      <w:ind w:left="0" w:firstLine="0"/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  <w:tabs>
        <w:tab w:val="clear" w:pos="2268"/>
        <w:tab w:val="num" w:pos="360"/>
      </w:tabs>
      <w:ind w:left="0" w:firstLine="0"/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FB4BF2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FB4BF2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FB4BF2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FB4BF2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FB4BF2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FB4BF2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FB4BF2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FB4BF2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FB4BF2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FB4BF2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FB4BF2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FB4BF2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BE2C1A"/>
    <w:pPr>
      <w:ind w:left="720"/>
      <w:contextualSpacing/>
    </w:p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BE2C1A"/>
    <w:rPr>
      <w:rFonts w:ascii="Times New Roman" w:hAnsi="Times New Roman" w:cs="Times New Roman"/>
      <w:sz w:val="24"/>
      <w:lang w:val="en-GB"/>
    </w:rPr>
  </w:style>
  <w:style w:type="table" w:customStyle="1" w:styleId="TableGrid21">
    <w:name w:val="Table Grid21"/>
    <w:basedOn w:val="TableNormal"/>
    <w:next w:val="TableGrid"/>
    <w:uiPriority w:val="59"/>
    <w:rsid w:val="00981DC7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paragraph" w:styleId="Revision">
    <w:name w:val="Revision"/>
    <w:hidden/>
    <w:uiPriority w:val="99"/>
    <w:semiHidden/>
    <w:rsid w:val="00E5748D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574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748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748D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74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748D"/>
    <w:rPr>
      <w:rFonts w:ascii="Times New Roman" w:hAnsi="Times New Roman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bin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customXml" Target="../customXml/item4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1.png"/><Relationship Id="rId22" Type="http://schemas.openxmlformats.org/officeDocument/2006/relationships/customXml" Target="../customXml/item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8E9B9B6B6C74E848735DCDD5F12C9" ma:contentTypeVersion="0" ma:contentTypeDescription="Create a new document." ma:contentTypeScope="" ma:versionID="08edbb0ba11401143d54e5d9a810875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24fd2d4348e31d7b7bcc391e9da95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7EFAAC2-6F17-473B-B130-8B2E6041C5E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C2E2499-4EB2-40EE-B4A5-F8FCC0AB2717}"/>
</file>

<file path=customXml/itemProps3.xml><?xml version="1.0" encoding="utf-8"?>
<ds:datastoreItem xmlns:ds="http://schemas.openxmlformats.org/officeDocument/2006/customXml" ds:itemID="{268E82CD-08F9-4299-B00D-DDE8321D04CD}"/>
</file>

<file path=customXml/itemProps4.xml><?xml version="1.0" encoding="utf-8"?>
<ds:datastoreItem xmlns:ds="http://schemas.openxmlformats.org/officeDocument/2006/customXml" ds:itemID="{E47181D7-AC4F-4388-B40F-6A1D35A5CD43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2</Pages>
  <Words>212</Words>
  <Characters>1291</Characters>
  <Application>Microsoft Office Word</Application>
  <DocSecurity>0</DocSecurity>
  <Lines>117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JUHLIN-DANNFELT Axel</dc:creator>
  <cp:keywords/>
  <dc:description/>
  <cp:lastModifiedBy>JUHLIN-DANNFELT Axel</cp:lastModifiedBy>
  <cp:revision>2</cp:revision>
  <cp:lastPrinted>2026-09-21T09:56:00Z</cp:lastPrinted>
  <dcterms:created xsi:type="dcterms:W3CDTF">2026-09-21T15:50:00Z</dcterms:created>
  <dcterms:modified xsi:type="dcterms:W3CDTF">2026-09-21T15:50:00Z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0x0101007818E9B9B6B6C74E848735DCDD5F12C9</vt:lpwstr>
  </property>
</Properties>
</file>