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29382883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950D7" w:rsidRPr="0056157B" w14:paraId="6CDF817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74DC085" w14:textId="75123994" w:rsidR="006950D7" w:rsidRPr="0056157B" w:rsidRDefault="006950D7" w:rsidP="00634DC7">
                <w:pPr>
                  <w:pStyle w:val="TBNormalTechnicalBlock"/>
                </w:pPr>
              </w:p>
            </w:tc>
          </w:tr>
          <w:tr w:rsidR="006950D7" w:rsidRPr="0056157B" w14:paraId="0C5D223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57763B6" w14:textId="77777777" w:rsidR="006950D7" w:rsidRPr="0056157B" w:rsidRDefault="006950D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93F60EE" wp14:editId="5F7649C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0392C16" w14:textId="77777777" w:rsidR="006950D7" w:rsidRPr="0056157B" w:rsidRDefault="006950D7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6950D7" w:rsidRPr="00B84B6D" w14:paraId="571F42A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BF61967" w14:textId="77777777" w:rsidR="006950D7" w:rsidRPr="0056157B" w:rsidRDefault="006950D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B396F90" w14:textId="77777777" w:rsidR="006950D7" w:rsidRPr="0056157B" w:rsidRDefault="006950D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579DDED" w14:textId="77777777" w:rsidR="006950D7" w:rsidRPr="0056157B" w:rsidRDefault="006950D7" w:rsidP="00233A0E">
                <w:pPr>
                  <w:pStyle w:val="TBNormalTechnicalBlock"/>
                  <w:rPr>
                    <w:b/>
                  </w:rPr>
                </w:pPr>
              </w:p>
              <w:p w14:paraId="6F43952D" w14:textId="77777777" w:rsidR="006950D7" w:rsidRDefault="006950D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23 septembrie 2026</w:t>
                </w:r>
              </w:p>
              <w:p w14:paraId="0EBED583" w14:textId="77777777" w:rsidR="006950D7" w:rsidRPr="0019440B" w:rsidRDefault="006950D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A11C74C" w14:textId="77777777" w:rsidR="006950D7" w:rsidRPr="0019440B" w:rsidRDefault="006950D7" w:rsidP="00233A0E">
                <w:pPr>
                  <w:pStyle w:val="TBNormalTechnicalBlock"/>
                </w:pPr>
              </w:p>
              <w:p w14:paraId="27179E1B" w14:textId="77777777" w:rsidR="006950D7" w:rsidRDefault="006950D7" w:rsidP="00233A0E">
                <w:pPr>
                  <w:pStyle w:val="TBNormalTechnicalBlock"/>
                </w:pPr>
                <w:r>
                  <w:t>13104</w:t>
                </w:r>
                <w:r w:rsidRPr="0056157B">
                  <w:t>/</w:t>
                </w:r>
                <w:r>
                  <w:t>26</w:t>
                </w:r>
              </w:p>
              <w:p w14:paraId="50193013" w14:textId="77777777" w:rsidR="006950D7" w:rsidRDefault="006950D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47</w:t>
                </w:r>
              </w:p>
              <w:p w14:paraId="71562091" w14:textId="77777777" w:rsidR="006950D7" w:rsidRDefault="006950D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COMPET 1058</w:t>
                </w:r>
              </w:p>
              <w:p w14:paraId="102C4873" w14:textId="77777777" w:rsidR="006950D7" w:rsidRDefault="006950D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IND 540</w:t>
                </w:r>
              </w:p>
              <w:p w14:paraId="0DE41B4D" w14:textId="77777777" w:rsidR="006950D7" w:rsidRDefault="006950D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MI 873</w:t>
                </w:r>
              </w:p>
              <w:p w14:paraId="02F8234E" w14:textId="77777777" w:rsidR="006950D7" w:rsidRDefault="006950D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RECH 361</w:t>
                </w:r>
              </w:p>
              <w:p w14:paraId="046F2202" w14:textId="77777777" w:rsidR="006950D7" w:rsidRDefault="006950D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ESPACE 136</w:t>
                </w:r>
              </w:p>
              <w:p w14:paraId="367862D3" w14:textId="77777777" w:rsidR="006950D7" w:rsidRPr="007C5B64" w:rsidRDefault="006950D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373F6AF" w14:textId="77777777" w:rsidR="006950D7" w:rsidRPr="009E0BE9" w:rsidRDefault="006950D7" w:rsidP="00CD4D38">
                <w:pPr>
                  <w:pStyle w:val="TBDistrbMarkers"/>
                </w:pPr>
                <w:r>
                  <w:t>PARLNAT</w:t>
                </w:r>
              </w:p>
              <w:p w14:paraId="52CB716A" w14:textId="77777777" w:rsidR="006950D7" w:rsidRPr="009E0BE9" w:rsidRDefault="006950D7" w:rsidP="00233A0E">
                <w:pPr>
                  <w:pStyle w:val="TBNormalTechnicalBlock"/>
                </w:pPr>
              </w:p>
              <w:p w14:paraId="61CAC12E" w14:textId="77777777" w:rsidR="006950D7" w:rsidRPr="009E0BE9" w:rsidRDefault="006950D7" w:rsidP="00233A0E">
                <w:pPr>
                  <w:pStyle w:val="TBNormalTechnicalBlock"/>
                </w:pPr>
              </w:p>
              <w:p w14:paraId="3A61DB1A" w14:textId="77777777" w:rsidR="006950D7" w:rsidRPr="009E0BE9" w:rsidRDefault="006950D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950D7" w:rsidRPr="00ED0749" w14:paraId="1BA0312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54D8C3C" w14:textId="77777777" w:rsidR="006950D7" w:rsidRPr="00ED0749" w:rsidRDefault="006950D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B09CC23" w14:textId="77777777" w:rsidR="006950D7" w:rsidRPr="00ED0749" w:rsidRDefault="006950D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1E93B98" w14:textId="77777777" w:rsidR="006950D7" w:rsidRPr="00ED0749" w:rsidRDefault="006950D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B8B6808" w14:textId="77777777" w:rsidR="006950D7" w:rsidRPr="00ED0749" w:rsidRDefault="006950D7" w:rsidP="00DF1147">
          <w:pPr>
            <w:pStyle w:val="TBEntRefer"/>
            <w:rPr>
              <w:sz w:val="2"/>
              <w:szCs w:val="2"/>
            </w:rPr>
          </w:pPr>
        </w:p>
        <w:p w14:paraId="5E22EF32" w14:textId="77777777" w:rsidR="006950D7" w:rsidRPr="00DD01AC" w:rsidRDefault="006950D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950D7" w:rsidRPr="00133225" w14:paraId="7AD79D3D" w14:textId="77777777" w:rsidTr="001E5BC3">
            <w:trPr>
              <w:jc w:val="center"/>
            </w:trPr>
            <w:tc>
              <w:tcPr>
                <w:tcW w:w="9645" w:type="dxa"/>
              </w:tcPr>
              <w:p w14:paraId="7D3F2767" w14:textId="77777777" w:rsidR="006950D7" w:rsidRPr="00C4351E" w:rsidRDefault="006950D7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6950D7" w:rsidRPr="007D53AD" w14:paraId="018B90B5" w14:textId="77777777" w:rsidTr="001E5BC3">
            <w:trPr>
              <w:jc w:val="center"/>
            </w:trPr>
            <w:tc>
              <w:tcPr>
                <w:tcW w:w="9645" w:type="dxa"/>
              </w:tcPr>
              <w:p w14:paraId="3CB8330F" w14:textId="77777777" w:rsidR="006950D7" w:rsidRPr="007D53AD" w:rsidRDefault="006950D7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[Competitivitate (</w:t>
                </w:r>
                <w:r>
                  <w:rPr>
                    <w:u w:val="single"/>
                  </w:rPr>
                  <w:t>Piață internă,Industrie</w:t>
                </w:r>
                <w:r>
                  <w:t>, Cercetare și Spațiu)]</w:t>
                </w:r>
              </w:p>
            </w:tc>
          </w:tr>
          <w:tr w:rsidR="006950D7" w:rsidRPr="007D53AD" w14:paraId="11CBFFB9" w14:textId="77777777" w:rsidTr="001E5BC3">
            <w:trPr>
              <w:jc w:val="center"/>
            </w:trPr>
            <w:tc>
              <w:tcPr>
                <w:tcW w:w="9645" w:type="dxa"/>
              </w:tcPr>
              <w:p w14:paraId="623B2374" w14:textId="77777777" w:rsidR="006950D7" w:rsidRPr="006368AC" w:rsidRDefault="006950D7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6950D7" w:rsidRPr="007D53AD" w14:paraId="4E18C093" w14:textId="77777777" w:rsidTr="001E5BC3">
            <w:trPr>
              <w:jc w:val="center"/>
            </w:trPr>
            <w:tc>
              <w:tcPr>
                <w:tcW w:w="9645" w:type="dxa"/>
              </w:tcPr>
              <w:p w14:paraId="5A1E0E55" w14:textId="77777777" w:rsidR="006950D7" w:rsidRPr="006368AC" w:rsidRDefault="006950D7" w:rsidP="008639D3">
                <w:pPr>
                  <w:pStyle w:val="TBTableText"/>
                </w:pPr>
                <w:r>
                  <w:t>24 septembrie 2026 (9.30)</w:t>
                </w:r>
              </w:p>
            </w:tc>
          </w:tr>
        </w:tbl>
        <w:p w14:paraId="26A09E3F" w14:textId="77777777" w:rsidR="006950D7" w:rsidRPr="008C6FD6" w:rsidRDefault="0052247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5ED8DA2" w14:textId="77777777" w:rsidR="006D21A5" w:rsidRPr="006950D7" w:rsidRDefault="006D21A5" w:rsidP="006D21A5">
      <w:pPr>
        <w:spacing w:before="240"/>
        <w:rPr>
          <w:b/>
          <w:bCs/>
          <w:u w:val="single"/>
        </w:rPr>
      </w:pPr>
      <w:bookmarkStart w:id="1" w:name="DQC_RangeToBeChecked"/>
      <w:r w:rsidRPr="006950D7">
        <w:rPr>
          <w:b/>
          <w:u w:val="single"/>
        </w:rPr>
        <w:t>Format:</w:t>
      </w:r>
      <w:r w:rsidRPr="006950D7">
        <w:rPr>
          <w:u w:val="single"/>
        </w:rPr>
        <w:t xml:space="preserve"> </w:t>
      </w:r>
      <w:r w:rsidRPr="006950D7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D86F01" w:rsidRPr="006950D7" w14:paraId="08BB82E4" w14:textId="77777777" w:rsidTr="001D3C45">
        <w:tc>
          <w:tcPr>
            <w:tcW w:w="567" w:type="dxa"/>
            <w:tcMar>
              <w:right w:w="0" w:type="dxa"/>
            </w:tcMar>
          </w:tcPr>
          <w:p w14:paraId="455F696D" w14:textId="77777777" w:rsidR="00D86F01" w:rsidRPr="006950D7" w:rsidRDefault="00D86F01" w:rsidP="001D3C45">
            <w:pPr>
              <w:pStyle w:val="PointManual"/>
            </w:pPr>
            <w:r w:rsidRPr="006950D7"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785C51D0" w14:textId="77777777" w:rsidR="00D86F01" w:rsidRPr="006950D7" w:rsidRDefault="00D86F01" w:rsidP="001D3C45">
            <w:r w:rsidRPr="006950D7">
              <w:t>Adoptarea ordinii de zi</w:t>
            </w:r>
          </w:p>
        </w:tc>
      </w:tr>
    </w:tbl>
    <w:p w14:paraId="1C990EB7" w14:textId="77777777" w:rsidR="00A72B1F" w:rsidRPr="006950D7" w:rsidRDefault="00A72B1F" w:rsidP="00A72B1F">
      <w:pPr>
        <w:spacing w:before="240"/>
        <w:rPr>
          <w:b/>
          <w:bCs/>
          <w:u w:val="single"/>
        </w:rPr>
      </w:pPr>
      <w:r w:rsidRPr="006950D7">
        <w:rPr>
          <w:b/>
          <w:u w:val="single"/>
        </w:rPr>
        <w:t>Activități fără caracter legislativ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8"/>
        <w:gridCol w:w="2126"/>
      </w:tblGrid>
      <w:tr w:rsidR="00A72B1F" w:rsidRPr="006950D7" w14:paraId="18ABB418" w14:textId="77777777" w:rsidTr="00EE5DC6">
        <w:tc>
          <w:tcPr>
            <w:tcW w:w="567" w:type="dxa"/>
            <w:tcMar>
              <w:right w:w="0" w:type="dxa"/>
            </w:tcMar>
          </w:tcPr>
          <w:p w14:paraId="36D64A90" w14:textId="77777777" w:rsidR="00A72B1F" w:rsidRPr="006950D7" w:rsidRDefault="00221C34" w:rsidP="00EE5DC6">
            <w:pPr>
              <w:pStyle w:val="PointManual"/>
            </w:pPr>
            <w:r w:rsidRPr="006950D7">
              <w:t>2.</w:t>
            </w:r>
          </w:p>
        </w:tc>
        <w:tc>
          <w:tcPr>
            <w:tcW w:w="6463" w:type="dxa"/>
          </w:tcPr>
          <w:p w14:paraId="55F7461C" w14:textId="77777777" w:rsidR="00A72B1F" w:rsidRPr="006950D7" w:rsidRDefault="00A72B1F" w:rsidP="00EE5DC6">
            <w:r w:rsidRPr="006950D7">
              <w:t>Reexaminarea orientărilor privind controlul concentrărilor</w:t>
            </w:r>
          </w:p>
          <w:p w14:paraId="0A498B2C" w14:textId="77777777" w:rsidR="00A72B1F" w:rsidRPr="006950D7" w:rsidRDefault="00A72B1F" w:rsidP="00EE5DC6">
            <w:pPr>
              <w:rPr>
                <w:i/>
                <w:iCs/>
              </w:rPr>
            </w:pPr>
            <w:r w:rsidRPr="006950D7">
              <w:rPr>
                <w:i/>
              </w:rPr>
              <w:t>Schimb de opinii</w:t>
            </w:r>
          </w:p>
        </w:tc>
        <w:tc>
          <w:tcPr>
            <w:tcW w:w="738" w:type="dxa"/>
            <w:tcMar>
              <w:top w:w="284" w:type="dxa"/>
            </w:tcMar>
          </w:tcPr>
          <w:p w14:paraId="426CD925" w14:textId="77777777" w:rsidR="00A72B1F" w:rsidRPr="006950D7" w:rsidRDefault="00A72B1F" w:rsidP="00EE5DC6">
            <w:pPr>
              <w:jc w:val="right"/>
            </w:pP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64D34930" w14:textId="77777777" w:rsidR="00A72B1F" w:rsidRPr="006950D7" w:rsidRDefault="00AF60AE" w:rsidP="00EE5DC6">
            <w:r w:rsidRPr="006950D7">
              <w:t>12886/26</w:t>
            </w:r>
          </w:p>
        </w:tc>
      </w:tr>
    </w:tbl>
    <w:p w14:paraId="0E28C7A7" w14:textId="77777777" w:rsidR="00221C34" w:rsidRPr="006950D7" w:rsidRDefault="00221C34" w:rsidP="00221C34">
      <w:pPr>
        <w:spacing w:before="240"/>
        <w:rPr>
          <w:rFonts w:eastAsia="Calibri"/>
          <w:b/>
          <w:bCs/>
          <w:color w:val="000000"/>
          <w:u w:val="single"/>
        </w:rPr>
      </w:pP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221C34" w:rsidRPr="006950D7" w14:paraId="0023CC0C" w14:textId="77777777" w:rsidTr="00525FE1">
        <w:tc>
          <w:tcPr>
            <w:tcW w:w="567" w:type="dxa"/>
            <w:tcMar>
              <w:right w:w="0" w:type="dxa"/>
            </w:tcMar>
          </w:tcPr>
          <w:p w14:paraId="4D7FF75B" w14:textId="77777777" w:rsidR="00221C34" w:rsidRPr="006950D7" w:rsidRDefault="00221C34" w:rsidP="00525FE1">
            <w:pPr>
              <w:pStyle w:val="PointManual"/>
            </w:pPr>
            <w:r w:rsidRPr="006950D7">
              <w:t>3.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414145E9" w14:textId="77777777" w:rsidR="00221C34" w:rsidRPr="006950D7" w:rsidRDefault="00221C34" w:rsidP="00525FE1">
            <w:r w:rsidRPr="006950D7">
              <w:t>Aprobarea punctelor „A”</w:t>
            </w:r>
          </w:p>
        </w:tc>
      </w:tr>
      <w:tr w:rsidR="00221C34" w:rsidRPr="006950D7" w14:paraId="66588FA3" w14:textId="77777777" w:rsidTr="00525FE1">
        <w:trPr>
          <w:trHeight w:val="16"/>
        </w:trPr>
        <w:tc>
          <w:tcPr>
            <w:tcW w:w="567" w:type="dxa"/>
            <w:tcMar>
              <w:right w:w="0" w:type="dxa"/>
            </w:tcMar>
          </w:tcPr>
          <w:p w14:paraId="78579803" w14:textId="77777777" w:rsidR="00221C34" w:rsidRPr="006950D7" w:rsidRDefault="00221C34" w:rsidP="00525FE1"/>
        </w:tc>
        <w:tc>
          <w:tcPr>
            <w:tcW w:w="6463" w:type="dxa"/>
            <w:tcMar>
              <w:top w:w="284" w:type="dxa"/>
            </w:tcMar>
          </w:tcPr>
          <w:p w14:paraId="536F9903" w14:textId="77777777" w:rsidR="00221C34" w:rsidRPr="006950D7" w:rsidRDefault="00221C34" w:rsidP="00525FE1">
            <w:pPr>
              <w:pStyle w:val="PointManual"/>
            </w:pPr>
            <w:r w:rsidRPr="006950D7">
              <w:t>a)</w:t>
            </w:r>
            <w:r w:rsidRPr="006950D7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B4DDBEE" w14:textId="77777777" w:rsidR="00221C34" w:rsidRPr="006950D7" w:rsidRDefault="00221C34" w:rsidP="00525FE1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4FB437A" w14:textId="77777777" w:rsidR="00221C34" w:rsidRPr="006950D7" w:rsidRDefault="00221C34" w:rsidP="00525FE1">
            <w:r w:rsidRPr="006950D7">
              <w:t>13147/26</w:t>
            </w:r>
          </w:p>
        </w:tc>
      </w:tr>
      <w:tr w:rsidR="00221C34" w:rsidRPr="006950D7" w14:paraId="14232EEB" w14:textId="77777777" w:rsidTr="00525FE1">
        <w:tc>
          <w:tcPr>
            <w:tcW w:w="567" w:type="dxa"/>
            <w:tcMar>
              <w:right w:w="0" w:type="dxa"/>
            </w:tcMar>
          </w:tcPr>
          <w:p w14:paraId="6E8B44D7" w14:textId="77777777" w:rsidR="00221C34" w:rsidRPr="006950D7" w:rsidRDefault="00221C34" w:rsidP="00525FE1"/>
        </w:tc>
        <w:tc>
          <w:tcPr>
            <w:tcW w:w="6463" w:type="dxa"/>
            <w:tcMar>
              <w:top w:w="284" w:type="dxa"/>
            </w:tcMar>
          </w:tcPr>
          <w:p w14:paraId="6FDCEA22" w14:textId="77777777" w:rsidR="00221C34" w:rsidRPr="006950D7" w:rsidRDefault="00221C34" w:rsidP="00525FE1">
            <w:pPr>
              <w:pStyle w:val="PointManual"/>
            </w:pPr>
            <w:r w:rsidRPr="006950D7">
              <w:t>b)</w:t>
            </w:r>
            <w:r w:rsidRPr="006950D7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90F0846" w14:textId="77777777" w:rsidR="00221C34" w:rsidRPr="006950D7" w:rsidRDefault="00221C34" w:rsidP="00525FE1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0BD2AE4" w14:textId="77777777" w:rsidR="00221C34" w:rsidRPr="006950D7" w:rsidRDefault="00221C34" w:rsidP="00525FE1">
            <w:r w:rsidRPr="006950D7">
              <w:t>13148/26</w:t>
            </w:r>
          </w:p>
        </w:tc>
      </w:tr>
    </w:tbl>
    <w:p w14:paraId="24CBA8CB" w14:textId="77777777" w:rsidR="00221C34" w:rsidRPr="006950D7" w:rsidRDefault="00221C34" w:rsidP="00221C34"/>
    <w:p w14:paraId="341728CC" w14:textId="77777777" w:rsidR="00562147" w:rsidRPr="006950D7" w:rsidRDefault="00562147" w:rsidP="00A72B1F">
      <w:pPr>
        <w:pStyle w:val="TableTitle"/>
        <w:pageBreakBefore/>
        <w:tabs>
          <w:tab w:val="left" w:pos="5550"/>
        </w:tabs>
        <w:spacing w:before="480"/>
        <w:rPr>
          <w:rFonts w:eastAsia="Calibri"/>
          <w:bCs/>
        </w:rPr>
      </w:pPr>
      <w:r w:rsidRPr="006950D7">
        <w:lastRenderedPageBreak/>
        <w:t>Deliberări legislative</w:t>
      </w:r>
    </w:p>
    <w:p w14:paraId="7784E4A9" w14:textId="77777777" w:rsidR="00562147" w:rsidRPr="00522471" w:rsidRDefault="00562147" w:rsidP="00522471">
      <w:pPr>
        <w:ind w:left="-57" w:right="-57"/>
        <w:rPr>
          <w:b/>
          <w:bCs/>
          <w:spacing w:val="-4"/>
        </w:rPr>
      </w:pPr>
      <w:r w:rsidRPr="00522471">
        <w:rPr>
          <w:b/>
          <w:spacing w:val="-4"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33128" w:rsidRPr="006950D7" w14:paraId="37FBDA35" w14:textId="77777777" w:rsidTr="00C33128">
        <w:tc>
          <w:tcPr>
            <w:tcW w:w="567" w:type="dxa"/>
            <w:tcMar>
              <w:right w:w="0" w:type="dxa"/>
            </w:tcMar>
          </w:tcPr>
          <w:p w14:paraId="40451D55" w14:textId="77777777" w:rsidR="00C33128" w:rsidRPr="006950D7" w:rsidRDefault="00A72B1F" w:rsidP="00C33128">
            <w:pPr>
              <w:pStyle w:val="PointManual"/>
            </w:pPr>
            <w:r w:rsidRPr="006950D7">
              <w:t>4.</w:t>
            </w:r>
          </w:p>
        </w:tc>
        <w:tc>
          <w:tcPr>
            <w:tcW w:w="6463" w:type="dxa"/>
            <w:tcMar>
              <w:top w:w="284" w:type="dxa"/>
            </w:tcMar>
          </w:tcPr>
          <w:p w14:paraId="36831C1F" w14:textId="77777777" w:rsidR="00C33128" w:rsidRPr="006950D7" w:rsidRDefault="00C33128" w:rsidP="001B5B72">
            <w:pPr>
              <w:rPr>
                <w:szCs w:val="24"/>
              </w:rPr>
            </w:pPr>
            <w:r w:rsidRPr="006950D7">
              <w:t>Regulamentul european privind cipurile 2.0</w:t>
            </w:r>
          </w:p>
          <w:p w14:paraId="5EDAADB9" w14:textId="77777777" w:rsidR="00C33128" w:rsidRPr="006950D7" w:rsidRDefault="00C33128" w:rsidP="001B5B72">
            <w:pPr>
              <w:rPr>
                <w:i/>
                <w:iCs/>
              </w:rPr>
            </w:pPr>
            <w:r w:rsidRPr="006950D7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6477198" w14:textId="77777777" w:rsidR="00C33128" w:rsidRPr="006950D7" w:rsidRDefault="00C33128" w:rsidP="00F63369">
            <w:pPr>
              <w:pStyle w:val="NormalRight"/>
            </w:pPr>
            <w:r w:rsidRPr="006950D7">
              <w:rPr>
                <w:noProof/>
              </w:rPr>
              <w:drawing>
                <wp:inline distT="0" distB="0" distL="0" distR="0" wp14:anchorId="5BFF1200" wp14:editId="63628136">
                  <wp:extent cx="172442" cy="172442"/>
                  <wp:effectExtent l="0" t="0" r="0" b="0"/>
                  <wp:docPr id="153663713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63713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50D7">
              <w:rPr>
                <w:noProof/>
              </w:rPr>
              <w:drawing>
                <wp:inline distT="0" distB="0" distL="0" distR="0" wp14:anchorId="5503CE15" wp14:editId="0E05D0D3">
                  <wp:extent cx="172442" cy="172442"/>
                  <wp:effectExtent l="0" t="0" r="0" b="0"/>
                  <wp:docPr id="60496652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66521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DDD9075" w14:textId="77777777" w:rsidR="00C33128" w:rsidRPr="006950D7" w:rsidRDefault="00AF60AE" w:rsidP="00F63369">
            <w:r w:rsidRPr="006950D7">
              <w:t>12887/26</w:t>
            </w:r>
          </w:p>
        </w:tc>
      </w:tr>
    </w:tbl>
    <w:p w14:paraId="53EEE6EA" w14:textId="77777777" w:rsidR="006D21A5" w:rsidRPr="006950D7" w:rsidRDefault="006D21A5" w:rsidP="00522471">
      <w:pPr>
        <w:spacing w:before="240"/>
        <w:rPr>
          <w:rFonts w:eastAsia="Calibri"/>
          <w:color w:val="000000"/>
        </w:rPr>
      </w:pPr>
      <w:r w:rsidRPr="006950D7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1570FC" w:rsidRPr="006950D7" w14:paraId="594711DE" w14:textId="77777777" w:rsidTr="00522471">
        <w:trPr>
          <w:trHeight w:val="565"/>
        </w:trPr>
        <w:tc>
          <w:tcPr>
            <w:tcW w:w="567" w:type="dxa"/>
            <w:tcMar>
              <w:top w:w="227" w:type="dxa"/>
              <w:right w:w="0" w:type="dxa"/>
            </w:tcMar>
          </w:tcPr>
          <w:p w14:paraId="0F1D79AD" w14:textId="77777777" w:rsidR="001570FC" w:rsidRPr="006950D7" w:rsidRDefault="001570FC" w:rsidP="00C33128">
            <w:pPr>
              <w:pStyle w:val="PointManual"/>
            </w:pPr>
            <w:r w:rsidRPr="006950D7">
              <w:t>5.</w:t>
            </w:r>
          </w:p>
        </w:tc>
        <w:tc>
          <w:tcPr>
            <w:tcW w:w="6492" w:type="dxa"/>
            <w:tcMar>
              <w:top w:w="227" w:type="dxa"/>
              <w:left w:w="113" w:type="dxa"/>
              <w:bottom w:w="0" w:type="dxa"/>
              <w:right w:w="113" w:type="dxa"/>
            </w:tcMar>
          </w:tcPr>
          <w:p w14:paraId="78D18D14" w14:textId="77777777" w:rsidR="001570FC" w:rsidRPr="00522471" w:rsidRDefault="001570FC" w:rsidP="001570FC">
            <w:pPr>
              <w:pStyle w:val="PointManual"/>
              <w:rPr>
                <w:rFonts w:asciiTheme="majorBidi" w:hAnsiTheme="majorBidi" w:cstheme="majorBidi"/>
                <w:spacing w:val="-4"/>
              </w:rPr>
            </w:pPr>
            <w:r w:rsidRPr="006950D7">
              <w:rPr>
                <w:rFonts w:asciiTheme="majorBidi" w:hAnsiTheme="majorBidi"/>
              </w:rPr>
              <w:t>a)</w:t>
            </w:r>
            <w:r w:rsidRPr="006950D7">
              <w:tab/>
            </w:r>
            <w:r w:rsidRPr="00522471">
              <w:rPr>
                <w:spacing w:val="-4"/>
              </w:rPr>
              <w:t xml:space="preserve">Apel pentru un cadru mai reactiv al UE privind ajutoarele </w:t>
            </w:r>
            <w:r w:rsidRPr="00522471">
              <w:rPr>
                <w:i/>
                <w:iCs/>
                <w:spacing w:val="-4"/>
              </w:rPr>
              <w:t xml:space="preserve">de </w:t>
            </w:r>
            <w:proofErr w:type="spellStart"/>
            <w:r w:rsidRPr="00522471">
              <w:rPr>
                <w:i/>
                <w:iCs/>
                <w:spacing w:val="-4"/>
              </w:rPr>
              <w:t>minimis</w:t>
            </w:r>
            <w:proofErr w:type="spellEnd"/>
          </w:p>
          <w:p w14:paraId="1A1E310D" w14:textId="77777777" w:rsidR="001570FC" w:rsidRPr="006950D7" w:rsidRDefault="001570FC" w:rsidP="001570FC">
            <w:pPr>
              <w:ind w:left="585" w:firstLine="14"/>
              <w:rPr>
                <w:rFonts w:eastAsia="Times New Roman"/>
              </w:rPr>
            </w:pPr>
            <w:r w:rsidRPr="006950D7">
              <w:rPr>
                <w:i/>
              </w:rPr>
              <w:t>Informare din partea Letoniei și Bulgariei</w:t>
            </w:r>
          </w:p>
        </w:tc>
        <w:tc>
          <w:tcPr>
            <w:tcW w:w="724" w:type="dxa"/>
            <w:tcMar>
              <w:top w:w="227" w:type="dxa"/>
              <w:left w:w="28" w:type="dxa"/>
              <w:bottom w:w="0" w:type="dxa"/>
              <w:right w:w="113" w:type="dxa"/>
            </w:tcMar>
          </w:tcPr>
          <w:p w14:paraId="134C9212" w14:textId="77777777" w:rsidR="001570FC" w:rsidRPr="006950D7" w:rsidRDefault="001570FC" w:rsidP="00973B91">
            <w:pPr>
              <w:ind w:left="113" w:hanging="567"/>
              <w:jc w:val="right"/>
              <w:rPr>
                <w:rFonts w:eastAsia="Calibri"/>
                <w:noProof/>
              </w:rPr>
            </w:pPr>
            <w:r w:rsidRPr="006950D7">
              <w:rPr>
                <w:noProof/>
              </w:rPr>
              <w:drawing>
                <wp:inline distT="0" distB="0" distL="0" distR="0" wp14:anchorId="1028F649" wp14:editId="0E7D1AE0">
                  <wp:extent cx="172442" cy="172442"/>
                  <wp:effectExtent l="0" t="0" r="0" b="0"/>
                  <wp:docPr id="597292863" name="Picture 59729286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27" w:type="dxa"/>
              <w:left w:w="113" w:type="dxa"/>
              <w:bottom w:w="0" w:type="dxa"/>
              <w:right w:w="0" w:type="dxa"/>
            </w:tcMar>
          </w:tcPr>
          <w:p w14:paraId="7B8C87EA" w14:textId="77777777" w:rsidR="00146E3E" w:rsidRPr="006950D7" w:rsidRDefault="00146E3E" w:rsidP="00911873">
            <w:pPr>
              <w:rPr>
                <w:rFonts w:eastAsia="Calibri"/>
                <w:color w:val="000000"/>
              </w:rPr>
            </w:pPr>
            <w:r w:rsidRPr="006950D7">
              <w:t>13357</w:t>
            </w:r>
            <w:r w:rsidRPr="006950D7">
              <w:rPr>
                <w:color w:val="000000"/>
              </w:rPr>
              <w:t>/1/26 REV 1</w:t>
            </w:r>
          </w:p>
        </w:tc>
      </w:tr>
      <w:tr w:rsidR="007D3D03" w:rsidRPr="006950D7" w14:paraId="49F5571C" w14:textId="77777777" w:rsidTr="00522471">
        <w:trPr>
          <w:trHeight w:val="565"/>
        </w:trPr>
        <w:tc>
          <w:tcPr>
            <w:tcW w:w="567" w:type="dxa"/>
            <w:tcMar>
              <w:top w:w="227" w:type="dxa"/>
              <w:right w:w="0" w:type="dxa"/>
            </w:tcMar>
          </w:tcPr>
          <w:p w14:paraId="16856737" w14:textId="77777777" w:rsidR="007D3D03" w:rsidRPr="006950D7" w:rsidRDefault="007D3D03" w:rsidP="00C33128">
            <w:pPr>
              <w:pStyle w:val="PointManual"/>
            </w:pPr>
          </w:p>
        </w:tc>
        <w:tc>
          <w:tcPr>
            <w:tcW w:w="6492" w:type="dxa"/>
            <w:tcMar>
              <w:top w:w="227" w:type="dxa"/>
              <w:left w:w="113" w:type="dxa"/>
              <w:bottom w:w="0" w:type="dxa"/>
              <w:right w:w="113" w:type="dxa"/>
            </w:tcMar>
          </w:tcPr>
          <w:p w14:paraId="16D55C3C" w14:textId="77777777" w:rsidR="007D3D03" w:rsidRPr="006950D7" w:rsidRDefault="007D3D03" w:rsidP="007D3D03">
            <w:pPr>
              <w:pStyle w:val="PointManual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</w:rPr>
              <w:t>b)</w:t>
            </w:r>
            <w:r w:rsidRPr="006950D7">
              <w:tab/>
              <w:t>Definiția întreprinderilor aflate în dificultate în contextul revizuirii RGECA</w:t>
            </w:r>
          </w:p>
          <w:p w14:paraId="12402691" w14:textId="77777777" w:rsidR="007D3D03" w:rsidRPr="006950D7" w:rsidRDefault="007D3D03" w:rsidP="007D3D03">
            <w:pPr>
              <w:ind w:left="585" w:firstLine="14"/>
              <w:rPr>
                <w:rFonts w:asciiTheme="majorBidi" w:hAnsiTheme="majorBidi" w:cstheme="majorBidi"/>
              </w:rPr>
            </w:pPr>
            <w:r w:rsidRPr="006950D7">
              <w:rPr>
                <w:i/>
              </w:rPr>
              <w:t>Informare din partea Țărilor de Jos, Austriei, Belgiei, Republicii Cehe, Franței, Germaniei, Italiei, Letoniei, Luxemburgului, Poloniei și Slovaciei</w:t>
            </w:r>
          </w:p>
        </w:tc>
        <w:tc>
          <w:tcPr>
            <w:tcW w:w="724" w:type="dxa"/>
            <w:tcMar>
              <w:top w:w="227" w:type="dxa"/>
              <w:left w:w="28" w:type="dxa"/>
              <w:bottom w:w="0" w:type="dxa"/>
              <w:right w:w="113" w:type="dxa"/>
            </w:tcMar>
          </w:tcPr>
          <w:p w14:paraId="42144811" w14:textId="77777777" w:rsidR="007D3D03" w:rsidRPr="006950D7" w:rsidRDefault="007D3D03" w:rsidP="00973B91">
            <w:pPr>
              <w:ind w:left="113" w:hanging="567"/>
              <w:jc w:val="right"/>
              <w:rPr>
                <w:noProof/>
                <w:szCs w:val="24"/>
              </w:rPr>
            </w:pPr>
            <w:r w:rsidRPr="006950D7">
              <w:rPr>
                <w:noProof/>
              </w:rPr>
              <w:drawing>
                <wp:inline distT="0" distB="0" distL="0" distR="0" wp14:anchorId="707CBA5F" wp14:editId="7C06B4C9">
                  <wp:extent cx="172442" cy="172442"/>
                  <wp:effectExtent l="0" t="0" r="0" b="0"/>
                  <wp:docPr id="1043468862" name="Picture 104346886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27" w:type="dxa"/>
              <w:left w:w="113" w:type="dxa"/>
              <w:bottom w:w="0" w:type="dxa"/>
              <w:right w:w="0" w:type="dxa"/>
            </w:tcMar>
          </w:tcPr>
          <w:p w14:paraId="1F1D8148" w14:textId="77777777" w:rsidR="007D3D03" w:rsidRPr="006950D7" w:rsidRDefault="00F802F0" w:rsidP="00911873">
            <w:pPr>
              <w:rPr>
                <w:rFonts w:eastAsia="Calibri"/>
              </w:rPr>
            </w:pPr>
            <w:r w:rsidRPr="006950D7">
              <w:t>13433/26</w:t>
            </w:r>
          </w:p>
        </w:tc>
      </w:tr>
      <w:tr w:rsidR="00C33128" w:rsidRPr="006950D7" w14:paraId="75658C60" w14:textId="77777777" w:rsidTr="00522471">
        <w:trPr>
          <w:trHeight w:val="986"/>
        </w:trPr>
        <w:tc>
          <w:tcPr>
            <w:tcW w:w="567" w:type="dxa"/>
            <w:tcMar>
              <w:top w:w="227" w:type="dxa"/>
              <w:right w:w="0" w:type="dxa"/>
            </w:tcMar>
          </w:tcPr>
          <w:p w14:paraId="641BB09A" w14:textId="77777777" w:rsidR="00C33128" w:rsidRPr="006950D7" w:rsidRDefault="00C33128" w:rsidP="00C33128">
            <w:pPr>
              <w:pStyle w:val="PointManual"/>
            </w:pPr>
          </w:p>
        </w:tc>
        <w:tc>
          <w:tcPr>
            <w:tcW w:w="6492" w:type="dxa"/>
            <w:tcMar>
              <w:top w:w="227" w:type="dxa"/>
              <w:left w:w="113" w:type="dxa"/>
              <w:bottom w:w="0" w:type="dxa"/>
              <w:right w:w="113" w:type="dxa"/>
            </w:tcMar>
          </w:tcPr>
          <w:p w14:paraId="1552DF36" w14:textId="77777777" w:rsidR="00C33128" w:rsidRPr="006950D7" w:rsidRDefault="002567C4" w:rsidP="00D86F01">
            <w:pPr>
              <w:ind w:left="594" w:hanging="594"/>
              <w:rPr>
                <w:rFonts w:eastAsia="Times New Roman"/>
                <w:szCs w:val="20"/>
              </w:rPr>
            </w:pPr>
            <w:r w:rsidRPr="006950D7">
              <w:t>c)</w:t>
            </w:r>
            <w:r w:rsidRPr="006950D7"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24" w:type="dxa"/>
            <w:tcMar>
              <w:top w:w="227" w:type="dxa"/>
              <w:left w:w="28" w:type="dxa"/>
              <w:bottom w:w="0" w:type="dxa"/>
              <w:right w:w="113" w:type="dxa"/>
            </w:tcMar>
          </w:tcPr>
          <w:p w14:paraId="2749D73C" w14:textId="77777777" w:rsidR="00C33128" w:rsidRPr="006950D7" w:rsidRDefault="00C33128" w:rsidP="00973B91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6950D7">
              <w:rPr>
                <w:noProof/>
              </w:rPr>
              <w:drawing>
                <wp:inline distT="0" distB="0" distL="0" distR="0" wp14:anchorId="285280FA" wp14:editId="002AB756">
                  <wp:extent cx="171450" cy="171450"/>
                  <wp:effectExtent l="0" t="0" r="0" b="0"/>
                  <wp:docPr id="2023385263" name="Picture 4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50D7">
              <w:rPr>
                <w:noProof/>
              </w:rPr>
              <w:drawing>
                <wp:inline distT="0" distB="0" distL="0" distR="0" wp14:anchorId="01C820C8" wp14:editId="759E5785">
                  <wp:extent cx="171450" cy="171450"/>
                  <wp:effectExtent l="0" t="0" r="0" b="0"/>
                  <wp:docPr id="1449323867" name="Picture 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27" w:type="dxa"/>
              <w:left w:w="113" w:type="dxa"/>
              <w:bottom w:w="0" w:type="dxa"/>
              <w:right w:w="0" w:type="dxa"/>
            </w:tcMar>
          </w:tcPr>
          <w:p w14:paraId="56D2F09D" w14:textId="77777777" w:rsidR="00C33128" w:rsidRPr="006950D7" w:rsidRDefault="00C33128" w:rsidP="00973B91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C33128" w:rsidRPr="006950D7" w14:paraId="09A88667" w14:textId="77777777" w:rsidTr="00522471">
        <w:tc>
          <w:tcPr>
            <w:tcW w:w="567" w:type="dxa"/>
            <w:tcMar>
              <w:top w:w="227" w:type="dxa"/>
              <w:right w:w="0" w:type="dxa"/>
            </w:tcMar>
          </w:tcPr>
          <w:p w14:paraId="53C73ACE" w14:textId="77777777" w:rsidR="00C33128" w:rsidRPr="006950D7" w:rsidRDefault="00C33128" w:rsidP="00C33128"/>
        </w:tc>
        <w:tc>
          <w:tcPr>
            <w:tcW w:w="6492" w:type="dxa"/>
            <w:tcMar>
              <w:top w:w="227" w:type="dxa"/>
              <w:left w:w="113" w:type="dxa"/>
              <w:bottom w:w="0" w:type="dxa"/>
              <w:right w:w="113" w:type="dxa"/>
            </w:tcMar>
          </w:tcPr>
          <w:p w14:paraId="1D27DB76" w14:textId="77777777" w:rsidR="00C33128" w:rsidRPr="006950D7" w:rsidRDefault="00C33128" w:rsidP="00D86F01">
            <w:pPr>
              <w:pStyle w:val="PointManual1"/>
              <w:ind w:left="1201" w:hanging="360"/>
              <w:rPr>
                <w:rFonts w:eastAsia="Times New Roman"/>
              </w:rPr>
            </w:pPr>
            <w:r w:rsidRPr="006950D7">
              <w:t>i)</w:t>
            </w:r>
            <w:r w:rsidRPr="006950D7">
              <w:tab/>
              <w:t>Regulament de instituire a unui cadru de măsuri pentru accelerarea capacității industriale și a decarbonizării în sectoare strategice (Actul legislativ privind accelerarea industrială)</w:t>
            </w:r>
          </w:p>
        </w:tc>
        <w:tc>
          <w:tcPr>
            <w:tcW w:w="724" w:type="dxa"/>
            <w:tcMar>
              <w:top w:w="227" w:type="dxa"/>
              <w:left w:w="28" w:type="dxa"/>
              <w:bottom w:w="0" w:type="dxa"/>
              <w:right w:w="113" w:type="dxa"/>
            </w:tcMar>
          </w:tcPr>
          <w:p w14:paraId="1D1B038E" w14:textId="77777777" w:rsidR="00C33128" w:rsidRPr="006950D7" w:rsidRDefault="00C33128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tcMar>
              <w:top w:w="227" w:type="dxa"/>
              <w:left w:w="113" w:type="dxa"/>
              <w:bottom w:w="0" w:type="dxa"/>
              <w:right w:w="0" w:type="dxa"/>
            </w:tcMar>
          </w:tcPr>
          <w:p w14:paraId="30640F37" w14:textId="77777777" w:rsidR="00C33128" w:rsidRPr="006950D7" w:rsidRDefault="00AF60AE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6950D7">
              <w:rPr>
                <w:color w:val="000000"/>
              </w:rPr>
              <w:t>7009/26 + ADD 1</w:t>
            </w:r>
          </w:p>
        </w:tc>
      </w:tr>
      <w:tr w:rsidR="00C33128" w:rsidRPr="006950D7" w14:paraId="118145F1" w14:textId="77777777" w:rsidTr="00522471">
        <w:tc>
          <w:tcPr>
            <w:tcW w:w="567" w:type="dxa"/>
            <w:tcMar>
              <w:top w:w="227" w:type="dxa"/>
              <w:right w:w="0" w:type="dxa"/>
            </w:tcMar>
          </w:tcPr>
          <w:p w14:paraId="2138D398" w14:textId="77777777" w:rsidR="00C33128" w:rsidRPr="006950D7" w:rsidRDefault="00C33128" w:rsidP="00C33128"/>
        </w:tc>
        <w:tc>
          <w:tcPr>
            <w:tcW w:w="6492" w:type="dxa"/>
            <w:tcMar>
              <w:top w:w="227" w:type="dxa"/>
              <w:left w:w="113" w:type="dxa"/>
              <w:bottom w:w="0" w:type="dxa"/>
              <w:right w:w="113" w:type="dxa"/>
            </w:tcMar>
          </w:tcPr>
          <w:p w14:paraId="1C1A2E36" w14:textId="77777777" w:rsidR="00C33128" w:rsidRPr="006950D7" w:rsidRDefault="00C33128" w:rsidP="00D86F01">
            <w:pPr>
              <w:pStyle w:val="PointManual1"/>
              <w:ind w:left="1201" w:hanging="360"/>
              <w:rPr>
                <w:rFonts w:eastAsia="Calibri"/>
              </w:rPr>
            </w:pPr>
            <w:r w:rsidRPr="006950D7">
              <w:t>ii)</w:t>
            </w:r>
            <w:r w:rsidRPr="006950D7">
              <w:tab/>
              <w:t>Regulamentul privind cel de al 28-lea regim pentru dreptul societăților (EU Inc.)</w:t>
            </w:r>
          </w:p>
        </w:tc>
        <w:tc>
          <w:tcPr>
            <w:tcW w:w="724" w:type="dxa"/>
            <w:tcMar>
              <w:top w:w="227" w:type="dxa"/>
              <w:left w:w="28" w:type="dxa"/>
              <w:bottom w:w="0" w:type="dxa"/>
              <w:right w:w="113" w:type="dxa"/>
            </w:tcMar>
          </w:tcPr>
          <w:p w14:paraId="336B85BD" w14:textId="77777777" w:rsidR="00C33128" w:rsidRPr="006950D7" w:rsidRDefault="00C33128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tcMar>
              <w:top w:w="227" w:type="dxa"/>
              <w:left w:w="113" w:type="dxa"/>
              <w:bottom w:w="0" w:type="dxa"/>
              <w:right w:w="0" w:type="dxa"/>
            </w:tcMar>
          </w:tcPr>
          <w:p w14:paraId="3EF67F5F" w14:textId="77777777" w:rsidR="00C33128" w:rsidRPr="006950D7" w:rsidRDefault="00AF60AE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6950D7">
              <w:rPr>
                <w:color w:val="000000"/>
              </w:rPr>
              <w:t>7498/26 + ADD 1</w:t>
            </w:r>
          </w:p>
        </w:tc>
      </w:tr>
      <w:tr w:rsidR="00C33128" w:rsidRPr="006950D7" w14:paraId="296ADBFC" w14:textId="77777777" w:rsidTr="00522471">
        <w:tc>
          <w:tcPr>
            <w:tcW w:w="567" w:type="dxa"/>
            <w:tcMar>
              <w:top w:w="227" w:type="dxa"/>
              <w:right w:w="0" w:type="dxa"/>
            </w:tcMar>
          </w:tcPr>
          <w:p w14:paraId="2764EDA4" w14:textId="77777777" w:rsidR="00C33128" w:rsidRPr="006950D7" w:rsidRDefault="00C33128" w:rsidP="00C33128"/>
        </w:tc>
        <w:tc>
          <w:tcPr>
            <w:tcW w:w="6492" w:type="dxa"/>
            <w:tcMar>
              <w:top w:w="227" w:type="dxa"/>
              <w:left w:w="113" w:type="dxa"/>
              <w:bottom w:w="0" w:type="dxa"/>
              <w:right w:w="113" w:type="dxa"/>
            </w:tcMar>
          </w:tcPr>
          <w:p w14:paraId="65FD842B" w14:textId="77777777" w:rsidR="00C33128" w:rsidRPr="006950D7" w:rsidRDefault="00C33128" w:rsidP="00D86F01">
            <w:pPr>
              <w:pStyle w:val="PointManual1"/>
              <w:ind w:left="1201" w:hanging="360"/>
              <w:rPr>
                <w:rFonts w:eastAsia="Times New Roman"/>
              </w:rPr>
            </w:pPr>
            <w:r w:rsidRPr="006950D7">
              <w:rPr>
                <w:rFonts w:asciiTheme="majorBidi" w:hAnsiTheme="majorBidi"/>
              </w:rPr>
              <w:t>iii)</w:t>
            </w:r>
            <w:r w:rsidRPr="006950D7">
              <w:rPr>
                <w:rFonts w:asciiTheme="majorBidi" w:hAnsiTheme="majorBidi"/>
              </w:rPr>
              <w:tab/>
            </w:r>
            <w:r w:rsidRPr="006950D7">
              <w:t>Regulament de instituire a Fondului european pentru competitivitate</w:t>
            </w:r>
          </w:p>
          <w:p w14:paraId="49C44C6C" w14:textId="77777777" w:rsidR="00C33128" w:rsidRPr="006950D7" w:rsidRDefault="00C33128" w:rsidP="00D86F01">
            <w:pPr>
              <w:ind w:left="585" w:firstLine="14"/>
              <w:rPr>
                <w:rFonts w:eastAsia="Calibri"/>
                <w:i/>
                <w:iCs/>
              </w:rPr>
            </w:pPr>
            <w:r w:rsidRPr="006950D7">
              <w:rPr>
                <w:i/>
              </w:rPr>
              <w:t>Informare din partea președinției</w:t>
            </w:r>
          </w:p>
        </w:tc>
        <w:tc>
          <w:tcPr>
            <w:tcW w:w="724" w:type="dxa"/>
            <w:tcMar>
              <w:top w:w="227" w:type="dxa"/>
              <w:left w:w="28" w:type="dxa"/>
              <w:bottom w:w="0" w:type="dxa"/>
              <w:right w:w="113" w:type="dxa"/>
            </w:tcMar>
          </w:tcPr>
          <w:p w14:paraId="0AB4AD2B" w14:textId="77777777" w:rsidR="00C33128" w:rsidRPr="006950D7" w:rsidRDefault="00C33128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tcMar>
              <w:top w:w="227" w:type="dxa"/>
              <w:left w:w="113" w:type="dxa"/>
              <w:bottom w:w="0" w:type="dxa"/>
              <w:right w:w="0" w:type="dxa"/>
            </w:tcMar>
          </w:tcPr>
          <w:p w14:paraId="50640D9B" w14:textId="77777777" w:rsidR="00C33128" w:rsidRPr="006950D7" w:rsidRDefault="00AF60AE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6950D7">
              <w:rPr>
                <w:color w:val="000000"/>
              </w:rPr>
              <w:t>11770/1/25 REV 1</w:t>
            </w:r>
          </w:p>
        </w:tc>
      </w:tr>
      <w:tr w:rsidR="00A72B1F" w:rsidRPr="006950D7" w14:paraId="0CBA9B02" w14:textId="77777777" w:rsidTr="00522471">
        <w:tc>
          <w:tcPr>
            <w:tcW w:w="567" w:type="dxa"/>
            <w:tcMar>
              <w:top w:w="227" w:type="dxa"/>
              <w:right w:w="0" w:type="dxa"/>
            </w:tcMar>
          </w:tcPr>
          <w:p w14:paraId="038622E0" w14:textId="77777777" w:rsidR="00A72B1F" w:rsidRPr="006950D7" w:rsidRDefault="00A72B1F" w:rsidP="00C33128"/>
        </w:tc>
        <w:tc>
          <w:tcPr>
            <w:tcW w:w="6492" w:type="dxa"/>
            <w:tcMar>
              <w:top w:w="227" w:type="dxa"/>
              <w:left w:w="113" w:type="dxa"/>
              <w:bottom w:w="0" w:type="dxa"/>
              <w:right w:w="113" w:type="dxa"/>
            </w:tcMar>
          </w:tcPr>
          <w:p w14:paraId="4BF49410" w14:textId="77777777" w:rsidR="00A72B1F" w:rsidRPr="006950D7" w:rsidRDefault="002567C4" w:rsidP="00A72B1F">
            <w:pPr>
              <w:pStyle w:val="PointManual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</w:rPr>
              <w:t>d)</w:t>
            </w:r>
            <w:r w:rsidRPr="006950D7">
              <w:tab/>
              <w:t>Proiectele strategice derulate în temeiul Regulamentului privind materiile prime critice</w:t>
            </w:r>
          </w:p>
          <w:p w14:paraId="00E0F57F" w14:textId="77777777" w:rsidR="00A72B1F" w:rsidRPr="006950D7" w:rsidRDefault="00A72B1F" w:rsidP="00A72B1F">
            <w:pPr>
              <w:ind w:left="585" w:firstLine="14"/>
              <w:rPr>
                <w:rFonts w:asciiTheme="majorBidi" w:hAnsiTheme="majorBidi" w:cstheme="majorBidi"/>
              </w:rPr>
            </w:pPr>
            <w:r w:rsidRPr="006950D7">
              <w:rPr>
                <w:i/>
              </w:rPr>
              <w:t>Informare din partea Comisiei</w:t>
            </w:r>
          </w:p>
        </w:tc>
        <w:tc>
          <w:tcPr>
            <w:tcW w:w="724" w:type="dxa"/>
            <w:tcMar>
              <w:top w:w="227" w:type="dxa"/>
              <w:left w:w="28" w:type="dxa"/>
              <w:bottom w:w="0" w:type="dxa"/>
              <w:right w:w="113" w:type="dxa"/>
            </w:tcMar>
          </w:tcPr>
          <w:p w14:paraId="5136A7C8" w14:textId="77777777" w:rsidR="00A72B1F" w:rsidRPr="006950D7" w:rsidRDefault="00A72B1F" w:rsidP="00973B91">
            <w:pPr>
              <w:ind w:left="113"/>
              <w:jc w:val="right"/>
              <w:rPr>
                <w:noProof/>
                <w:szCs w:val="24"/>
              </w:rPr>
            </w:pPr>
          </w:p>
        </w:tc>
        <w:tc>
          <w:tcPr>
            <w:tcW w:w="2111" w:type="dxa"/>
            <w:tcMar>
              <w:top w:w="227" w:type="dxa"/>
              <w:left w:w="113" w:type="dxa"/>
              <w:bottom w:w="0" w:type="dxa"/>
              <w:right w:w="0" w:type="dxa"/>
            </w:tcMar>
          </w:tcPr>
          <w:p w14:paraId="38CF88A9" w14:textId="77777777" w:rsidR="00A72B1F" w:rsidRPr="006950D7" w:rsidRDefault="006E5D2C" w:rsidP="00973B91">
            <w:pPr>
              <w:ind w:right="-1"/>
              <w:rPr>
                <w:rFonts w:eastAsia="Calibri"/>
                <w:color w:val="000000"/>
              </w:rPr>
            </w:pPr>
            <w:r w:rsidRPr="006950D7">
              <w:rPr>
                <w:color w:val="000000"/>
              </w:rPr>
              <w:t>13247/26</w:t>
            </w:r>
          </w:p>
        </w:tc>
      </w:tr>
      <w:tr w:rsidR="00887632" w:rsidRPr="006950D7" w14:paraId="674EC77A" w14:textId="77777777" w:rsidTr="00522471">
        <w:tc>
          <w:tcPr>
            <w:tcW w:w="567" w:type="dxa"/>
            <w:tcMar>
              <w:top w:w="227" w:type="dxa"/>
              <w:right w:w="0" w:type="dxa"/>
            </w:tcMar>
          </w:tcPr>
          <w:p w14:paraId="6DD94682" w14:textId="77777777" w:rsidR="00887632" w:rsidRPr="006950D7" w:rsidRDefault="00887632" w:rsidP="00C33128"/>
        </w:tc>
        <w:tc>
          <w:tcPr>
            <w:tcW w:w="6492" w:type="dxa"/>
            <w:tcMar>
              <w:top w:w="227" w:type="dxa"/>
              <w:left w:w="113" w:type="dxa"/>
              <w:bottom w:w="0" w:type="dxa"/>
              <w:right w:w="113" w:type="dxa"/>
            </w:tcMar>
          </w:tcPr>
          <w:p w14:paraId="4372DE90" w14:textId="77777777" w:rsidR="00887632" w:rsidRPr="006950D7" w:rsidRDefault="00887632" w:rsidP="00887632">
            <w:pPr>
              <w:pStyle w:val="PointManual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</w:rPr>
              <w:t>e)</w:t>
            </w:r>
            <w:r w:rsidRPr="006950D7">
              <w:tab/>
            </w:r>
            <w:r w:rsidRPr="006950D7">
              <w:rPr>
                <w:rFonts w:asciiTheme="majorBidi" w:hAnsiTheme="majorBidi"/>
              </w:rPr>
              <w:t>Revizuirea schemei UE de comercializare a certificatelor de emisii din perspectiva competitivității</w:t>
            </w:r>
          </w:p>
          <w:p w14:paraId="28D12589" w14:textId="77777777" w:rsidR="00887632" w:rsidRPr="006950D7" w:rsidRDefault="00887632" w:rsidP="00887632">
            <w:pPr>
              <w:ind w:left="585" w:firstLine="14"/>
              <w:rPr>
                <w:rFonts w:asciiTheme="majorBidi" w:hAnsiTheme="majorBidi" w:cstheme="majorBidi"/>
              </w:rPr>
            </w:pPr>
            <w:r w:rsidRPr="006950D7">
              <w:rPr>
                <w:i/>
              </w:rPr>
              <w:t>Informare din partea Austriei, Republicii Cehe, Ungariei, Poloniei și Slovaciei</w:t>
            </w:r>
          </w:p>
        </w:tc>
        <w:tc>
          <w:tcPr>
            <w:tcW w:w="724" w:type="dxa"/>
            <w:tcMar>
              <w:top w:w="227" w:type="dxa"/>
              <w:left w:w="28" w:type="dxa"/>
              <w:bottom w:w="0" w:type="dxa"/>
              <w:right w:w="113" w:type="dxa"/>
            </w:tcMar>
          </w:tcPr>
          <w:p w14:paraId="7A99CFD5" w14:textId="77777777" w:rsidR="00887632" w:rsidRPr="006950D7" w:rsidRDefault="00887632" w:rsidP="00973B91">
            <w:pPr>
              <w:ind w:left="113"/>
              <w:jc w:val="right"/>
              <w:rPr>
                <w:noProof/>
                <w:szCs w:val="24"/>
              </w:rPr>
            </w:pPr>
          </w:p>
        </w:tc>
        <w:tc>
          <w:tcPr>
            <w:tcW w:w="2111" w:type="dxa"/>
            <w:tcMar>
              <w:top w:w="227" w:type="dxa"/>
              <w:left w:w="113" w:type="dxa"/>
              <w:bottom w:w="0" w:type="dxa"/>
              <w:right w:w="0" w:type="dxa"/>
            </w:tcMar>
          </w:tcPr>
          <w:p w14:paraId="79C72120" w14:textId="77777777" w:rsidR="00887632" w:rsidRPr="006950D7" w:rsidRDefault="00887632" w:rsidP="00973B91">
            <w:pPr>
              <w:ind w:right="-1"/>
              <w:rPr>
                <w:rFonts w:eastAsia="Calibri"/>
                <w:color w:val="000000"/>
              </w:rPr>
            </w:pPr>
            <w:r w:rsidRPr="006950D7">
              <w:rPr>
                <w:color w:val="000000"/>
              </w:rPr>
              <w:t>13467/26</w:t>
            </w:r>
          </w:p>
        </w:tc>
      </w:tr>
      <w:tr w:rsidR="00C86BE5" w:rsidRPr="006950D7" w14:paraId="2CC5A514" w14:textId="77777777" w:rsidTr="00522471">
        <w:tc>
          <w:tcPr>
            <w:tcW w:w="567" w:type="dxa"/>
            <w:tcMar>
              <w:top w:w="227" w:type="dxa"/>
              <w:right w:w="0" w:type="dxa"/>
            </w:tcMar>
          </w:tcPr>
          <w:p w14:paraId="54478117" w14:textId="77777777" w:rsidR="00C86BE5" w:rsidRPr="006950D7" w:rsidRDefault="00C86BE5" w:rsidP="001D3C45">
            <w:pPr>
              <w:pStyle w:val="PointManual"/>
            </w:pPr>
          </w:p>
        </w:tc>
        <w:tc>
          <w:tcPr>
            <w:tcW w:w="6492" w:type="dxa"/>
            <w:tcMar>
              <w:top w:w="227" w:type="dxa"/>
              <w:left w:w="113" w:type="dxa"/>
              <w:bottom w:w="0" w:type="dxa"/>
              <w:right w:w="113" w:type="dxa"/>
            </w:tcMar>
          </w:tcPr>
          <w:p w14:paraId="56302D2A" w14:textId="77777777" w:rsidR="00C86BE5" w:rsidRPr="006950D7" w:rsidRDefault="00887632" w:rsidP="00C86BE5">
            <w:pPr>
              <w:pStyle w:val="PointManual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</w:rPr>
              <w:t>f)</w:t>
            </w:r>
            <w:r w:rsidRPr="006950D7">
              <w:tab/>
              <w:t>Către un Plan de acțiune european pentru sectorul aparatelor de uz casnic</w:t>
            </w:r>
          </w:p>
          <w:p w14:paraId="11418DFC" w14:textId="77777777" w:rsidR="00C86BE5" w:rsidRPr="006950D7" w:rsidRDefault="00C86BE5" w:rsidP="00C86BE5">
            <w:pPr>
              <w:ind w:left="585" w:firstLine="7"/>
              <w:rPr>
                <w:rFonts w:eastAsia="Times New Roman"/>
              </w:rPr>
            </w:pPr>
            <w:r w:rsidRPr="006950D7">
              <w:rPr>
                <w:rFonts w:asciiTheme="majorBidi" w:hAnsiTheme="majorBidi"/>
                <w:i/>
              </w:rPr>
              <w:t>Informare din partea Franței, Germaniei, Italiei, Poloniei, Slovaciei și Spaniei</w:t>
            </w:r>
          </w:p>
        </w:tc>
        <w:tc>
          <w:tcPr>
            <w:tcW w:w="724" w:type="dxa"/>
            <w:tcMar>
              <w:top w:w="227" w:type="dxa"/>
              <w:left w:w="28" w:type="dxa"/>
              <w:bottom w:w="0" w:type="dxa"/>
              <w:right w:w="113" w:type="dxa"/>
            </w:tcMar>
          </w:tcPr>
          <w:p w14:paraId="1AF0BB57" w14:textId="77777777" w:rsidR="00C86BE5" w:rsidRPr="006950D7" w:rsidRDefault="00B34482" w:rsidP="001D3C45">
            <w:pPr>
              <w:ind w:left="113" w:hanging="567"/>
              <w:jc w:val="right"/>
              <w:rPr>
                <w:rFonts w:eastAsia="Calibri"/>
                <w:noProof/>
              </w:rPr>
            </w:pPr>
            <w:r w:rsidRPr="006950D7">
              <w:rPr>
                <w:noProof/>
              </w:rPr>
              <w:drawing>
                <wp:inline distT="0" distB="0" distL="0" distR="0" wp14:anchorId="569080BD" wp14:editId="00A7C12F">
                  <wp:extent cx="172442" cy="172442"/>
                  <wp:effectExtent l="0" t="0" r="0" b="0"/>
                  <wp:docPr id="1608818937" name="Picture 1608818937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27" w:type="dxa"/>
              <w:left w:w="113" w:type="dxa"/>
              <w:bottom w:w="0" w:type="dxa"/>
              <w:right w:w="0" w:type="dxa"/>
            </w:tcMar>
          </w:tcPr>
          <w:p w14:paraId="204FB453" w14:textId="77777777" w:rsidR="007D3D03" w:rsidRPr="006950D7" w:rsidRDefault="00AF60AE" w:rsidP="00911873">
            <w:pPr>
              <w:ind w:right="-1"/>
              <w:rPr>
                <w:rFonts w:eastAsia="Calibri"/>
                <w:color w:val="000000"/>
              </w:rPr>
            </w:pPr>
            <w:r w:rsidRPr="006950D7">
              <w:rPr>
                <w:color w:val="000000"/>
              </w:rPr>
              <w:t>13246/1/26 REV 1</w:t>
            </w:r>
          </w:p>
        </w:tc>
      </w:tr>
      <w:tr w:rsidR="00C86BE5" w:rsidRPr="006950D7" w14:paraId="2D195D6F" w14:textId="77777777" w:rsidTr="00522471">
        <w:tc>
          <w:tcPr>
            <w:tcW w:w="567" w:type="dxa"/>
            <w:tcMar>
              <w:top w:w="227" w:type="dxa"/>
              <w:right w:w="0" w:type="dxa"/>
            </w:tcMar>
          </w:tcPr>
          <w:p w14:paraId="355AAA56" w14:textId="77777777" w:rsidR="00C86BE5" w:rsidRPr="006950D7" w:rsidRDefault="00C86BE5" w:rsidP="001D3C45">
            <w:pPr>
              <w:pStyle w:val="PointManual"/>
            </w:pPr>
          </w:p>
        </w:tc>
        <w:tc>
          <w:tcPr>
            <w:tcW w:w="6492" w:type="dxa"/>
            <w:tcMar>
              <w:top w:w="227" w:type="dxa"/>
              <w:left w:w="113" w:type="dxa"/>
              <w:bottom w:w="0" w:type="dxa"/>
              <w:right w:w="113" w:type="dxa"/>
            </w:tcMar>
          </w:tcPr>
          <w:p w14:paraId="72457650" w14:textId="77777777" w:rsidR="00C86BE5" w:rsidRPr="006950D7" w:rsidRDefault="00887632" w:rsidP="00C86BE5">
            <w:pPr>
              <w:pStyle w:val="PointManual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</w:rPr>
              <w:t>g)</w:t>
            </w:r>
            <w:r w:rsidRPr="006950D7">
              <w:tab/>
              <w:t>Reuniunea alianței ministeriale pentru industriile energointensive</w:t>
            </w:r>
          </w:p>
          <w:p w14:paraId="6DD8C96E" w14:textId="77777777" w:rsidR="00C86BE5" w:rsidRPr="006950D7" w:rsidRDefault="00C86BE5" w:rsidP="00C86BE5">
            <w:pPr>
              <w:ind w:left="585" w:firstLine="7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  <w:i/>
              </w:rPr>
              <w:t>Informare din partea Germaniei</w:t>
            </w:r>
          </w:p>
        </w:tc>
        <w:tc>
          <w:tcPr>
            <w:tcW w:w="724" w:type="dxa"/>
            <w:tcMar>
              <w:top w:w="227" w:type="dxa"/>
              <w:left w:w="28" w:type="dxa"/>
              <w:bottom w:w="0" w:type="dxa"/>
              <w:right w:w="113" w:type="dxa"/>
            </w:tcMar>
          </w:tcPr>
          <w:p w14:paraId="30B4703B" w14:textId="77777777" w:rsidR="00C86BE5" w:rsidRPr="006950D7" w:rsidRDefault="00B34482" w:rsidP="001D3C45">
            <w:pPr>
              <w:ind w:left="113" w:hanging="567"/>
              <w:jc w:val="right"/>
              <w:rPr>
                <w:rFonts w:eastAsia="Calibri"/>
                <w:noProof/>
              </w:rPr>
            </w:pPr>
            <w:r w:rsidRPr="006950D7">
              <w:rPr>
                <w:noProof/>
              </w:rPr>
              <w:drawing>
                <wp:inline distT="0" distB="0" distL="0" distR="0" wp14:anchorId="3EAAD87A" wp14:editId="3B3FA733">
                  <wp:extent cx="172442" cy="172442"/>
                  <wp:effectExtent l="0" t="0" r="0" b="0"/>
                  <wp:docPr id="1598313643" name="Picture 159831364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27" w:type="dxa"/>
              <w:left w:w="113" w:type="dxa"/>
              <w:bottom w:w="0" w:type="dxa"/>
              <w:right w:w="0" w:type="dxa"/>
            </w:tcMar>
          </w:tcPr>
          <w:p w14:paraId="1542573C" w14:textId="77777777" w:rsidR="00C86BE5" w:rsidRPr="006950D7" w:rsidRDefault="00AF60AE" w:rsidP="00911873">
            <w:pPr>
              <w:ind w:right="-1"/>
              <w:rPr>
                <w:rFonts w:eastAsia="Calibri"/>
                <w:color w:val="000000"/>
              </w:rPr>
            </w:pPr>
            <w:r w:rsidRPr="006950D7">
              <w:rPr>
                <w:color w:val="000000"/>
              </w:rPr>
              <w:t>13250/26</w:t>
            </w:r>
          </w:p>
        </w:tc>
      </w:tr>
      <w:tr w:rsidR="007253F6" w:rsidRPr="006950D7" w14:paraId="23323E74" w14:textId="77777777" w:rsidTr="001D3C45">
        <w:tc>
          <w:tcPr>
            <w:tcW w:w="567" w:type="dxa"/>
            <w:tcMar>
              <w:right w:w="0" w:type="dxa"/>
            </w:tcMar>
          </w:tcPr>
          <w:p w14:paraId="41222D7C" w14:textId="77777777" w:rsidR="007253F6" w:rsidRPr="006950D7" w:rsidRDefault="007253F6" w:rsidP="0065109B">
            <w:pPr>
              <w:pStyle w:val="PointManual"/>
              <w:pageBreakBefore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37D6CC" w14:textId="77777777" w:rsidR="007253F6" w:rsidRPr="006950D7" w:rsidRDefault="00887632" w:rsidP="007253F6">
            <w:pPr>
              <w:pStyle w:val="PointManual"/>
            </w:pPr>
            <w:r w:rsidRPr="006950D7">
              <w:rPr>
                <w:rFonts w:asciiTheme="majorBidi" w:hAnsiTheme="majorBidi"/>
              </w:rPr>
              <w:t>h)</w:t>
            </w:r>
            <w:r w:rsidRPr="006950D7">
              <w:tab/>
              <w:t>Pledoarie în favoarea unei puneri în aplicare rapide a recomandărilor-cheie formulate de Alianța UE pentru substanțe chimice critice</w:t>
            </w:r>
          </w:p>
          <w:p w14:paraId="14382767" w14:textId="77777777" w:rsidR="007253F6" w:rsidRPr="006950D7" w:rsidRDefault="007253F6" w:rsidP="007253F6">
            <w:pPr>
              <w:ind w:left="585" w:firstLine="7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  <w:i/>
              </w:rPr>
              <w:t>Informare din partea Republicii Cehe, Franței, Ungariei, Italiei, Țărilor de Jos, Portugaliei, României, Slovaciei, Sloveniei și Spaniei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4C6559" w14:textId="77777777" w:rsidR="007253F6" w:rsidRPr="006950D7" w:rsidRDefault="00B578C5" w:rsidP="001D3C45">
            <w:pPr>
              <w:ind w:left="113" w:hanging="567"/>
              <w:jc w:val="right"/>
              <w:rPr>
                <w:noProof/>
                <w:szCs w:val="24"/>
              </w:rPr>
            </w:pPr>
            <w:r w:rsidRPr="006950D7">
              <w:rPr>
                <w:noProof/>
              </w:rPr>
              <w:drawing>
                <wp:inline distT="0" distB="0" distL="0" distR="0" wp14:anchorId="13FE1D88" wp14:editId="16BFA142">
                  <wp:extent cx="172442" cy="172442"/>
                  <wp:effectExtent l="0" t="0" r="0" b="0"/>
                  <wp:docPr id="277890283" name="Picture 27789028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D8D363" w14:textId="77777777" w:rsidR="007253F6" w:rsidRPr="006950D7" w:rsidRDefault="00B578C5" w:rsidP="00911873">
            <w:pPr>
              <w:ind w:right="-1"/>
              <w:rPr>
                <w:rFonts w:eastAsia="Calibri"/>
                <w:color w:val="000000"/>
              </w:rPr>
            </w:pPr>
            <w:r w:rsidRPr="006950D7">
              <w:rPr>
                <w:color w:val="000000"/>
              </w:rPr>
              <w:t>13273/1/26 REV 1</w:t>
            </w:r>
          </w:p>
        </w:tc>
      </w:tr>
      <w:tr w:rsidR="00C86BE5" w:rsidRPr="006950D7" w14:paraId="70395A0D" w14:textId="77777777" w:rsidTr="001D3C45">
        <w:tc>
          <w:tcPr>
            <w:tcW w:w="567" w:type="dxa"/>
            <w:tcMar>
              <w:right w:w="0" w:type="dxa"/>
            </w:tcMar>
          </w:tcPr>
          <w:p w14:paraId="5992B88A" w14:textId="77777777" w:rsidR="00C86BE5" w:rsidRPr="006950D7" w:rsidRDefault="00C86BE5" w:rsidP="001D3C45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CBE5C26" w14:textId="77777777" w:rsidR="00C86BE5" w:rsidRPr="006950D7" w:rsidRDefault="00887632" w:rsidP="00C86BE5">
            <w:pPr>
              <w:pStyle w:val="PointManual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</w:rPr>
              <w:t>i)</w:t>
            </w:r>
            <w:r w:rsidRPr="006950D7">
              <w:tab/>
            </w:r>
            <w:r w:rsidRPr="006950D7">
              <w:rPr>
                <w:rFonts w:asciiTheme="majorBidi" w:hAnsiTheme="majorBidi"/>
              </w:rPr>
              <w:t>Răspunderea extinsă a producătorilor prevăzută în Directiva privind epurarea apelor uzate urbane ca barieră în calea competitivității industriilor europene</w:t>
            </w:r>
          </w:p>
          <w:p w14:paraId="5DE20BB9" w14:textId="77777777" w:rsidR="00C86BE5" w:rsidRPr="006950D7" w:rsidRDefault="00C86BE5" w:rsidP="00C86BE5">
            <w:pPr>
              <w:ind w:left="585" w:firstLine="7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  <w:i/>
              </w:rPr>
              <w:t>Informare din partea Poloniei, Republicii Cehe, Ungariei și Slovaciei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E8A407" w14:textId="77777777" w:rsidR="00C86BE5" w:rsidRPr="006950D7" w:rsidRDefault="00B34482" w:rsidP="001D3C45">
            <w:pPr>
              <w:ind w:left="113" w:hanging="567"/>
              <w:jc w:val="right"/>
              <w:rPr>
                <w:rFonts w:eastAsia="Calibri"/>
                <w:noProof/>
              </w:rPr>
            </w:pPr>
            <w:r w:rsidRPr="006950D7">
              <w:rPr>
                <w:noProof/>
              </w:rPr>
              <w:drawing>
                <wp:inline distT="0" distB="0" distL="0" distR="0" wp14:anchorId="509A12F4" wp14:editId="41D5FA66">
                  <wp:extent cx="172442" cy="172442"/>
                  <wp:effectExtent l="0" t="0" r="0" b="0"/>
                  <wp:docPr id="391065576" name="Picture 39106557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EE988FE" w14:textId="77777777" w:rsidR="00C86BE5" w:rsidRPr="006950D7" w:rsidRDefault="001B3748" w:rsidP="00911873">
            <w:pPr>
              <w:ind w:right="-1"/>
              <w:rPr>
                <w:rFonts w:eastAsia="Calibri"/>
                <w:color w:val="000000"/>
              </w:rPr>
            </w:pPr>
            <w:r w:rsidRPr="006950D7">
              <w:rPr>
                <w:color w:val="000000"/>
              </w:rPr>
              <w:t>13418/1/26 REV 1</w:t>
            </w:r>
          </w:p>
        </w:tc>
      </w:tr>
      <w:tr w:rsidR="00C86BE5" w:rsidRPr="006950D7" w14:paraId="6FCC2D73" w14:textId="77777777" w:rsidTr="001D3C45">
        <w:tc>
          <w:tcPr>
            <w:tcW w:w="567" w:type="dxa"/>
            <w:tcMar>
              <w:right w:w="0" w:type="dxa"/>
            </w:tcMar>
          </w:tcPr>
          <w:p w14:paraId="6340A67F" w14:textId="77777777" w:rsidR="00C86BE5" w:rsidRPr="006950D7" w:rsidRDefault="00C86BE5" w:rsidP="001D3C45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40470E" w14:textId="77777777" w:rsidR="00C86BE5" w:rsidRPr="006950D7" w:rsidRDefault="00887632" w:rsidP="00C86BE5">
            <w:pPr>
              <w:pStyle w:val="PointManual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</w:rPr>
              <w:t>j)</w:t>
            </w:r>
            <w:r w:rsidRPr="006950D7">
              <w:tab/>
              <w:t>Viitorul regulament privind produsele europene</w:t>
            </w:r>
          </w:p>
          <w:p w14:paraId="36F2B3A9" w14:textId="77777777" w:rsidR="00C86BE5" w:rsidRPr="006950D7" w:rsidRDefault="00C86BE5" w:rsidP="00C86BE5">
            <w:pPr>
              <w:ind w:left="585" w:firstLine="7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  <w:i/>
              </w:rPr>
              <w:t>Informare din partea Belgiei, Franței, Țărilor de Jos și Poloniei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E3307D" w14:textId="77777777" w:rsidR="00C86BE5" w:rsidRPr="006950D7" w:rsidRDefault="00B34482" w:rsidP="001D3C45">
            <w:pPr>
              <w:ind w:left="113" w:hanging="567"/>
              <w:jc w:val="right"/>
              <w:rPr>
                <w:rFonts w:eastAsia="Calibri"/>
                <w:noProof/>
              </w:rPr>
            </w:pPr>
            <w:r w:rsidRPr="006950D7">
              <w:rPr>
                <w:noProof/>
              </w:rPr>
              <w:drawing>
                <wp:inline distT="0" distB="0" distL="0" distR="0" wp14:anchorId="48F3FA23" wp14:editId="52CFFDCF">
                  <wp:extent cx="172442" cy="172442"/>
                  <wp:effectExtent l="0" t="0" r="0" b="0"/>
                  <wp:docPr id="52158062" name="Picture 5215806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C7F9F0" w14:textId="77777777" w:rsidR="00B578C5" w:rsidRPr="006950D7" w:rsidRDefault="0042170E" w:rsidP="00911873">
            <w:pPr>
              <w:ind w:right="-1"/>
              <w:rPr>
                <w:rFonts w:eastAsia="Calibri"/>
                <w:color w:val="000000"/>
              </w:rPr>
            </w:pPr>
            <w:r w:rsidRPr="006950D7">
              <w:rPr>
                <w:color w:val="000000"/>
              </w:rPr>
              <w:t>13201/1/26 REV 1</w:t>
            </w:r>
          </w:p>
        </w:tc>
      </w:tr>
      <w:tr w:rsidR="008B1F6D" w:rsidRPr="006950D7" w14:paraId="4C3E59CA" w14:textId="77777777" w:rsidTr="001D3C45">
        <w:tc>
          <w:tcPr>
            <w:tcW w:w="567" w:type="dxa"/>
            <w:tcMar>
              <w:right w:w="0" w:type="dxa"/>
            </w:tcMar>
          </w:tcPr>
          <w:p w14:paraId="06F876A4" w14:textId="77777777" w:rsidR="008B1F6D" w:rsidRPr="006950D7" w:rsidRDefault="008B1F6D" w:rsidP="001D3C45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EC1E50" w14:textId="77777777" w:rsidR="0028658A" w:rsidRPr="006950D7" w:rsidRDefault="00887632" w:rsidP="0028658A">
            <w:pPr>
              <w:pStyle w:val="PointManual"/>
              <w:rPr>
                <w:rFonts w:asciiTheme="majorBidi" w:hAnsiTheme="majorBidi" w:cstheme="majorBidi"/>
              </w:rPr>
            </w:pPr>
            <w:r w:rsidRPr="006950D7">
              <w:rPr>
                <w:rFonts w:asciiTheme="majorBidi" w:hAnsiTheme="majorBidi"/>
              </w:rPr>
              <w:t>k)</w:t>
            </w:r>
            <w:r w:rsidRPr="006950D7">
              <w:tab/>
              <w:t>Influența Regulamentului privind ambalajele și deșeurile de ambalaje asupra pieței unice</w:t>
            </w:r>
          </w:p>
          <w:p w14:paraId="7153A765" w14:textId="77777777" w:rsidR="008B1F6D" w:rsidRPr="006950D7" w:rsidRDefault="0028658A" w:rsidP="0028658A">
            <w:pPr>
              <w:ind w:left="585" w:firstLine="7"/>
            </w:pPr>
            <w:r w:rsidRPr="006950D7">
              <w:rPr>
                <w:rFonts w:asciiTheme="majorBidi" w:hAnsiTheme="majorBidi"/>
                <w:i/>
              </w:rPr>
              <w:t>Informare din partea Poloniei</w:t>
            </w:r>
          </w:p>
        </w:tc>
        <w:tc>
          <w:tcPr>
            <w:tcW w:w="724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149C0B5" w14:textId="77777777" w:rsidR="008B1F6D" w:rsidRPr="006950D7" w:rsidRDefault="0028658A" w:rsidP="001D3C45">
            <w:pPr>
              <w:ind w:left="113" w:hanging="567"/>
              <w:jc w:val="right"/>
              <w:rPr>
                <w:noProof/>
                <w:szCs w:val="24"/>
              </w:rPr>
            </w:pPr>
            <w:r w:rsidRPr="006950D7">
              <w:rPr>
                <w:noProof/>
              </w:rPr>
              <w:drawing>
                <wp:inline distT="0" distB="0" distL="0" distR="0" wp14:anchorId="1048DA06" wp14:editId="55E0DA44">
                  <wp:extent cx="172442" cy="172442"/>
                  <wp:effectExtent l="0" t="0" r="0" b="0"/>
                  <wp:docPr id="1987275675" name="Picture 1987275675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572B2B2" w14:textId="77777777" w:rsidR="008B1F6D" w:rsidRPr="006950D7" w:rsidRDefault="00F802F0" w:rsidP="00911873">
            <w:pPr>
              <w:ind w:right="-1"/>
              <w:rPr>
                <w:rFonts w:eastAsia="Calibri"/>
                <w:color w:val="000000"/>
              </w:rPr>
            </w:pPr>
            <w:r w:rsidRPr="006950D7">
              <w:rPr>
                <w:color w:val="000000"/>
              </w:rPr>
              <w:t>13449/26</w:t>
            </w:r>
          </w:p>
        </w:tc>
      </w:tr>
    </w:tbl>
    <w:p w14:paraId="0F076F6E" w14:textId="77777777" w:rsidR="002E7BF6" w:rsidRPr="006950D7" w:rsidRDefault="002E7BF6" w:rsidP="002E7BF6">
      <w:pPr>
        <w:pStyle w:val="ImageLine"/>
      </w:pPr>
    </w:p>
    <w:p w14:paraId="2B4A88A8" w14:textId="77777777" w:rsidR="00A94908" w:rsidRPr="006950D7" w:rsidRDefault="00A94908" w:rsidP="00A94908">
      <w:pPr>
        <w:pStyle w:val="Image"/>
      </w:pPr>
      <w:r w:rsidRPr="006950D7">
        <w:rPr>
          <w:noProof/>
        </w:rPr>
        <w:drawing>
          <wp:inline distT="0" distB="0" distL="0" distR="0" wp14:anchorId="2E22447C" wp14:editId="73AA2475">
            <wp:extent cx="172442" cy="172442"/>
            <wp:effectExtent l="0" t="0" r="0" b="0"/>
            <wp:docPr id="819554083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50D7">
        <w:tab/>
        <w:t>Prima lectură</w:t>
      </w:r>
    </w:p>
    <w:p w14:paraId="656969A0" w14:textId="77777777" w:rsidR="00A94908" w:rsidRPr="006950D7" w:rsidRDefault="007F4BFD" w:rsidP="0084725B">
      <w:pPr>
        <w:pStyle w:val="Image"/>
        <w:keepNext/>
        <w:widowControl w:val="0"/>
        <w:ind w:left="851" w:hanging="851"/>
      </w:pPr>
      <w:r w:rsidRPr="006950D7">
        <w:rPr>
          <w:noProof/>
        </w:rPr>
        <w:drawing>
          <wp:inline distT="0" distB="0" distL="0" distR="0" wp14:anchorId="61458D6B" wp14:editId="444F37E2">
            <wp:extent cx="172442" cy="172442"/>
            <wp:effectExtent l="0" t="0" r="0" b="0"/>
            <wp:docPr id="1992890389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50D7">
        <w:tab/>
        <w:t>Punct bazat pe o propunere a Comisiei</w:t>
      </w:r>
    </w:p>
    <w:p w14:paraId="1805FBBD" w14:textId="77777777" w:rsidR="00B34482" w:rsidRPr="006950D7" w:rsidRDefault="00B34482" w:rsidP="00B34482">
      <w:pPr>
        <w:pStyle w:val="Image"/>
        <w:keepNext/>
        <w:spacing w:after="0"/>
        <w:ind w:left="851" w:hanging="851"/>
      </w:pPr>
      <w:r w:rsidRPr="006950D7">
        <w:rPr>
          <w:noProof/>
        </w:rPr>
        <w:drawing>
          <wp:inline distT="0" distB="0" distL="0" distR="0" wp14:anchorId="2E1FB62A" wp14:editId="119C33AA">
            <wp:extent cx="172442" cy="172442"/>
            <wp:effectExtent l="0" t="0" r="0" b="0"/>
            <wp:docPr id="1828361414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50D7">
        <w:tab/>
        <w:t>Dezbatere publică propusă de președinție [articolul 8 alineatul (2) din Regulamentul de procedură al Consiliului]</w:t>
      </w:r>
    </w:p>
    <w:bookmarkEnd w:id="1"/>
    <w:p w14:paraId="3897489E" w14:textId="77777777" w:rsidR="00B1385D" w:rsidRDefault="00B1385D" w:rsidP="00073D9E">
      <w:pPr>
        <w:pStyle w:val="FinalLine"/>
        <w:spacing w:before="840"/>
      </w:pPr>
    </w:p>
    <w:sectPr w:rsidR="00B1385D" w:rsidSect="006950D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93F4D" w14:textId="77777777" w:rsidR="00480524" w:rsidRDefault="00480524" w:rsidP="00B5488B">
      <w:r>
        <w:separator/>
      </w:r>
    </w:p>
  </w:endnote>
  <w:endnote w:type="continuationSeparator" w:id="0">
    <w:p w14:paraId="7A3665F2" w14:textId="77777777" w:rsidR="00480524" w:rsidRDefault="00480524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9DC76" w14:textId="77777777" w:rsidR="006950D7" w:rsidRPr="006950D7" w:rsidRDefault="006950D7" w:rsidP="006950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950D7" w:rsidRPr="00D94637" w14:paraId="3561B1F2" w14:textId="77777777" w:rsidTr="006950D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7759854" w14:textId="77777777" w:rsidR="006950D7" w:rsidRPr="00D94637" w:rsidRDefault="006950D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6950D7" w:rsidRPr="00B310DC" w14:paraId="2AA9832B" w14:textId="77777777" w:rsidTr="006950D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FF46C2C" w14:textId="58F9FD2D" w:rsidR="006950D7" w:rsidRPr="00AD7BF2" w:rsidRDefault="006950D7" w:rsidP="004F54B2">
          <w:pPr>
            <w:pStyle w:val="FooterText"/>
          </w:pPr>
          <w:r>
            <w:t>13104/26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EE6DD54" w14:textId="77777777" w:rsidR="006950D7" w:rsidRPr="00AD7BF2" w:rsidRDefault="006950D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9C5B768" w14:textId="77777777" w:rsidR="006950D7" w:rsidRPr="002511D8" w:rsidRDefault="006950D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119ED19" w14:textId="71C75033" w:rsidR="006950D7" w:rsidRPr="00B310DC" w:rsidRDefault="006950D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950D7" w:rsidRPr="00D94637" w14:paraId="5C43E6DE" w14:textId="77777777" w:rsidTr="006950D7">
      <w:trPr>
        <w:jc w:val="center"/>
      </w:trPr>
      <w:tc>
        <w:tcPr>
          <w:tcW w:w="1774" w:type="pct"/>
          <w:shd w:val="clear" w:color="auto" w:fill="auto"/>
        </w:tcPr>
        <w:p w14:paraId="4419CD1B" w14:textId="5BD23782" w:rsidR="006950D7" w:rsidRPr="00AD7BF2" w:rsidRDefault="006950D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CDE5F66" w14:textId="582E7CFF" w:rsidR="006950D7" w:rsidRPr="00AD7BF2" w:rsidRDefault="006950D7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69FE96AE" w14:textId="6D1ACA71" w:rsidR="006950D7" w:rsidRPr="00D94637" w:rsidRDefault="006950D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6E78E1D" w14:textId="67CA8877" w:rsidR="006950D7" w:rsidRPr="00695BAF" w:rsidRDefault="006950D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3501642B" w14:textId="77777777" w:rsidR="006950D7" w:rsidRPr="006950D7" w:rsidRDefault="006950D7" w:rsidP="006950D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950D7" w:rsidRPr="00D94637" w14:paraId="15309A51" w14:textId="77777777" w:rsidTr="006950D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AC93CDB" w14:textId="77777777" w:rsidR="006950D7" w:rsidRPr="00D94637" w:rsidRDefault="006950D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6950D7" w:rsidRPr="00B310DC" w14:paraId="71040834" w14:textId="77777777" w:rsidTr="006950D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49CD98A" w14:textId="4972CBBC" w:rsidR="006950D7" w:rsidRPr="00AD7BF2" w:rsidRDefault="006950D7" w:rsidP="004F54B2">
          <w:pPr>
            <w:pStyle w:val="FooterText"/>
          </w:pPr>
          <w:r>
            <w:t>13104/26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0523AE2" w14:textId="77777777" w:rsidR="006950D7" w:rsidRPr="00AD7BF2" w:rsidRDefault="006950D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DA9A8F9" w14:textId="77777777" w:rsidR="006950D7" w:rsidRPr="002511D8" w:rsidRDefault="006950D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0C42D21" w14:textId="0366ED35" w:rsidR="006950D7" w:rsidRPr="00B310DC" w:rsidRDefault="006950D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950D7" w:rsidRPr="00D94637" w14:paraId="5CBDE702" w14:textId="77777777" w:rsidTr="006950D7">
      <w:trPr>
        <w:jc w:val="center"/>
      </w:trPr>
      <w:tc>
        <w:tcPr>
          <w:tcW w:w="1774" w:type="pct"/>
          <w:shd w:val="clear" w:color="auto" w:fill="auto"/>
        </w:tcPr>
        <w:p w14:paraId="42BB9C17" w14:textId="51CFB06E" w:rsidR="006950D7" w:rsidRPr="00AD7BF2" w:rsidRDefault="006950D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25FF918" w14:textId="2DB4F3FF" w:rsidR="006950D7" w:rsidRPr="00AD7BF2" w:rsidRDefault="006950D7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26E3E649" w14:textId="0BE98061" w:rsidR="006950D7" w:rsidRPr="00D94637" w:rsidRDefault="006950D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0064CD3" w14:textId="765FB9D5" w:rsidR="006950D7" w:rsidRPr="00695BAF" w:rsidRDefault="006950D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0BE8213E" w14:textId="77777777" w:rsidR="006950D7" w:rsidRPr="006950D7" w:rsidRDefault="006950D7" w:rsidP="006950D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88952" w14:textId="77777777" w:rsidR="00480524" w:rsidRDefault="00480524" w:rsidP="00B5488B">
      <w:r>
        <w:separator/>
      </w:r>
    </w:p>
  </w:footnote>
  <w:footnote w:type="continuationSeparator" w:id="0">
    <w:p w14:paraId="1E00986D" w14:textId="77777777" w:rsidR="00480524" w:rsidRDefault="00480524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7CB15" w14:textId="77777777" w:rsidR="006950D7" w:rsidRPr="006950D7" w:rsidRDefault="006950D7" w:rsidP="006950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E8DD6" w14:textId="7F0B5241" w:rsidR="006950D7" w:rsidRPr="006950D7" w:rsidRDefault="006950D7" w:rsidP="006950D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73406" w14:textId="5FB2ADBC" w:rsidR="006950D7" w:rsidRPr="006950D7" w:rsidRDefault="006950D7" w:rsidP="006950D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Special legislative procedure" style="width:13.5pt;height:13.5pt;visibility:visible;mso-wrap-style:square" o:bullet="t">
        <v:imagedata r:id="rId1" o:title="Special legislative procedure"/>
      </v:shape>
    </w:pict>
  </w:numPicBullet>
  <w:numPicBullet w:numPicBulletId="1">
    <w:pict>
      <v:shape id="_x0000_i1033" type="#_x0000_t75" alt="Item based on a Commission proposal" style="width:13.5pt;height:13.5pt;visibility:visible;mso-wrap-style:square" o:bullet="t">
        <v:imagedata r:id="rId2" o:title="Item based on a Commission proposal"/>
      </v:shape>
    </w:pict>
  </w:numPicBullet>
  <w:numPicBullet w:numPicBulletId="2">
    <w:pict>
      <v:shape id="_x0000_i1034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17A5A2E"/>
    <w:multiLevelType w:val="hybridMultilevel"/>
    <w:tmpl w:val="C65C2FEE"/>
    <w:lvl w:ilvl="0" w:tplc="4300BC2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14605974"/>
    <w:multiLevelType w:val="hybridMultilevel"/>
    <w:tmpl w:val="CD5AB5C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DF5B33"/>
    <w:multiLevelType w:val="hybridMultilevel"/>
    <w:tmpl w:val="777E7E52"/>
    <w:lvl w:ilvl="0" w:tplc="A52CF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7"/>
  </w:num>
  <w:num w:numId="2" w16cid:durableId="1327631403">
    <w:abstractNumId w:val="2"/>
  </w:num>
  <w:num w:numId="3" w16cid:durableId="1003243670">
    <w:abstractNumId w:val="18"/>
  </w:num>
  <w:num w:numId="4" w16cid:durableId="1195849073">
    <w:abstractNumId w:val="14"/>
  </w:num>
  <w:num w:numId="5" w16cid:durableId="2022665065">
    <w:abstractNumId w:val="3"/>
  </w:num>
  <w:num w:numId="6" w16cid:durableId="1478185974">
    <w:abstractNumId w:val="20"/>
  </w:num>
  <w:num w:numId="7" w16cid:durableId="1484783863">
    <w:abstractNumId w:val="22"/>
  </w:num>
  <w:num w:numId="8" w16cid:durableId="1527019188">
    <w:abstractNumId w:val="12"/>
  </w:num>
  <w:num w:numId="9" w16cid:durableId="1758987273">
    <w:abstractNumId w:val="19"/>
  </w:num>
  <w:num w:numId="10" w16cid:durableId="1210261310">
    <w:abstractNumId w:val="15"/>
  </w:num>
  <w:num w:numId="11" w16cid:durableId="764421641">
    <w:abstractNumId w:val="11"/>
  </w:num>
  <w:num w:numId="12" w16cid:durableId="88160779">
    <w:abstractNumId w:val="7"/>
  </w:num>
  <w:num w:numId="13" w16cid:durableId="2055620120">
    <w:abstractNumId w:val="6"/>
  </w:num>
  <w:num w:numId="14" w16cid:durableId="776409955">
    <w:abstractNumId w:val="16"/>
  </w:num>
  <w:num w:numId="15" w16cid:durableId="1854299357">
    <w:abstractNumId w:val="21"/>
  </w:num>
  <w:num w:numId="16" w16cid:durableId="1900162905">
    <w:abstractNumId w:val="1"/>
  </w:num>
  <w:num w:numId="17" w16cid:durableId="2036613741">
    <w:abstractNumId w:val="8"/>
  </w:num>
  <w:num w:numId="18" w16cid:durableId="903489724">
    <w:abstractNumId w:val="5"/>
  </w:num>
  <w:num w:numId="19" w16cid:durableId="359087364">
    <w:abstractNumId w:val="13"/>
  </w:num>
  <w:num w:numId="20" w16cid:durableId="1988168917">
    <w:abstractNumId w:val="9"/>
  </w:num>
  <w:num w:numId="21" w16cid:durableId="447166791">
    <w:abstractNumId w:val="0"/>
  </w:num>
  <w:num w:numId="22" w16cid:durableId="1152021627">
    <w:abstractNumId w:val="4"/>
  </w:num>
  <w:num w:numId="23" w16cid:durableId="1499881972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4621098494774508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9-23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3104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47&lt;/text&gt;_x000d__x000a_      &lt;text&gt;COMPET 1058&lt;/text&gt;_x000d__x000a_      &lt;text&gt;IND 540&lt;/text&gt;_x000d__x000a_      &lt;text&gt;MI 873&lt;/text&gt;_x000d__x000a_      &lt;text&gt;RECH 361&lt;/text&gt;_x000d__x000a_      &lt;text&gt;ESPACE 136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95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[Competitivitate (Pia&amp;#539;&amp;#259; intern&amp;#259;,Industrie, Cercetare &amp;#537;i Spa&amp;#539;iu)]&quot;&gt;&amp;lt;FlowDocument xmlns=&quot;http://schemas.microsoft.com/winfx/2006/xaml/presentation&quot;&amp;gt;&amp;lt;Paragraph&amp;gt;CONSILIUL UNIUNII EUROPENE&amp;lt;LineBreak /&amp;gt;[Competitivitate (&amp;lt;Run&amp;gt;&amp;lt;Run.TextDecorations&amp;gt;&amp;lt;TextDecoration Location=&quot;Underline&quot; /&amp;gt;&amp;lt;/Run.TextDecorations&amp;gt;Pia&amp;#539;&amp;#259; intern&amp;#259;,&amp;lt;/Run&amp;gt;&amp;lt;Run&amp;gt;&amp;lt;Run.TextDecorations&amp;gt;&amp;lt;TextDecoration Location=&quot;Underline&quot; /&amp;gt;&amp;lt;/Run.TextDecorations&amp;gt;Industrie&amp;lt;/Run&amp;gt;, Cercetare &amp;#537;i Spa&amp;#539;iu)]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4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9-24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06746943529821492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400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COMPET&lt;/text&gt;_x000d__x000a_      &lt;text&gt;IND&lt;/text&gt;_x000d__x000a_      &lt;text&gt;MI&lt;/text&gt;_x000d__x000a_      &lt;text&gt;RECH&lt;/text&gt;_x000d__x000a_      &lt;text&gt;ESPAC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Competitiveness (Internal Market, Industry, Research and Space)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LineBreak /&amp;gt;(Competitiveness (&amp;lt;Run&amp;gt;&amp;lt;Run.TextDecorations&amp;gt;&amp;lt;TextDecoration Location=&quot;Underline&quot; /&amp;gt;&amp;lt;/Run.TextDecorations&amp;gt;Internal Market&amp;lt;/Run&amp;gt;, &amp;lt;Run&amp;gt;&amp;lt;Run.TextDecorations&amp;gt;&amp;lt;TextDecoration Location=&quot;Underline&quot; /&amp;gt;&amp;lt;/Run.TextDecorations&amp;gt;Industry&amp;lt;/Run&amp;gt;, Research&amp;lt;Run xml:lang=&quot;en-gb&quot; xml:space=&quot;preserve&quot;&amp;gt; &amp;lt;/Run&amp;gt;and Space)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4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9-24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cc84ca085e6c2dc2e702d70810e265b3af8cae34a777b415b463176b7d2a10ab"/>
  </w:docVars>
  <w:rsids>
    <w:rsidRoot w:val="00B1385D"/>
    <w:rsid w:val="000100EA"/>
    <w:rsid w:val="000137F6"/>
    <w:rsid w:val="00030D66"/>
    <w:rsid w:val="00033C1C"/>
    <w:rsid w:val="000426CF"/>
    <w:rsid w:val="00057E0D"/>
    <w:rsid w:val="0006746A"/>
    <w:rsid w:val="0007363C"/>
    <w:rsid w:val="00073D9E"/>
    <w:rsid w:val="000743F0"/>
    <w:rsid w:val="000A1C01"/>
    <w:rsid w:val="000A5555"/>
    <w:rsid w:val="000C16C4"/>
    <w:rsid w:val="000C4C5F"/>
    <w:rsid w:val="000D6D71"/>
    <w:rsid w:val="000E2267"/>
    <w:rsid w:val="000E6F63"/>
    <w:rsid w:val="000F57D8"/>
    <w:rsid w:val="000F6C55"/>
    <w:rsid w:val="001036B3"/>
    <w:rsid w:val="00103932"/>
    <w:rsid w:val="001154F2"/>
    <w:rsid w:val="00135E72"/>
    <w:rsid w:val="00144DD5"/>
    <w:rsid w:val="00146543"/>
    <w:rsid w:val="00146E3E"/>
    <w:rsid w:val="00150FC6"/>
    <w:rsid w:val="0015197E"/>
    <w:rsid w:val="00154366"/>
    <w:rsid w:val="00156418"/>
    <w:rsid w:val="001570FC"/>
    <w:rsid w:val="00164F71"/>
    <w:rsid w:val="00165671"/>
    <w:rsid w:val="001731C9"/>
    <w:rsid w:val="00187342"/>
    <w:rsid w:val="001B3748"/>
    <w:rsid w:val="001B5B72"/>
    <w:rsid w:val="001C080D"/>
    <w:rsid w:val="001C6375"/>
    <w:rsid w:val="001D3B84"/>
    <w:rsid w:val="001D743F"/>
    <w:rsid w:val="001E219D"/>
    <w:rsid w:val="001E31BF"/>
    <w:rsid w:val="001E7E5D"/>
    <w:rsid w:val="0020015D"/>
    <w:rsid w:val="002013C0"/>
    <w:rsid w:val="002015EB"/>
    <w:rsid w:val="0020220B"/>
    <w:rsid w:val="00221C34"/>
    <w:rsid w:val="002234D0"/>
    <w:rsid w:val="00233C46"/>
    <w:rsid w:val="00242542"/>
    <w:rsid w:val="00243E1C"/>
    <w:rsid w:val="00246F5E"/>
    <w:rsid w:val="002478AE"/>
    <w:rsid w:val="002567C4"/>
    <w:rsid w:val="00256C88"/>
    <w:rsid w:val="0025765A"/>
    <w:rsid w:val="00260855"/>
    <w:rsid w:val="0028658A"/>
    <w:rsid w:val="0029169F"/>
    <w:rsid w:val="00295B7A"/>
    <w:rsid w:val="002A2D0C"/>
    <w:rsid w:val="002C2D14"/>
    <w:rsid w:val="002D0C17"/>
    <w:rsid w:val="002D207D"/>
    <w:rsid w:val="002D23A7"/>
    <w:rsid w:val="002D6295"/>
    <w:rsid w:val="002E3591"/>
    <w:rsid w:val="002E48EF"/>
    <w:rsid w:val="002E4BC4"/>
    <w:rsid w:val="002E7BF6"/>
    <w:rsid w:val="002F114D"/>
    <w:rsid w:val="002F1B80"/>
    <w:rsid w:val="002F792D"/>
    <w:rsid w:val="00300469"/>
    <w:rsid w:val="00301712"/>
    <w:rsid w:val="00301A51"/>
    <w:rsid w:val="00302F20"/>
    <w:rsid w:val="003119CC"/>
    <w:rsid w:val="00315BEA"/>
    <w:rsid w:val="00326C08"/>
    <w:rsid w:val="00330F92"/>
    <w:rsid w:val="00333CEF"/>
    <w:rsid w:val="003408F2"/>
    <w:rsid w:val="0034761C"/>
    <w:rsid w:val="003629B7"/>
    <w:rsid w:val="0038043E"/>
    <w:rsid w:val="00381CB3"/>
    <w:rsid w:val="00385975"/>
    <w:rsid w:val="00393837"/>
    <w:rsid w:val="003C10C5"/>
    <w:rsid w:val="003C77E6"/>
    <w:rsid w:val="003D3232"/>
    <w:rsid w:val="003D57FC"/>
    <w:rsid w:val="003F2EC0"/>
    <w:rsid w:val="0041205E"/>
    <w:rsid w:val="0041308D"/>
    <w:rsid w:val="004163F7"/>
    <w:rsid w:val="00416A9C"/>
    <w:rsid w:val="0042170E"/>
    <w:rsid w:val="00422565"/>
    <w:rsid w:val="00423F51"/>
    <w:rsid w:val="0043274E"/>
    <w:rsid w:val="00433493"/>
    <w:rsid w:val="00442EB4"/>
    <w:rsid w:val="00443DA2"/>
    <w:rsid w:val="00454BD8"/>
    <w:rsid w:val="0045510F"/>
    <w:rsid w:val="00456C24"/>
    <w:rsid w:val="00457A1C"/>
    <w:rsid w:val="00465959"/>
    <w:rsid w:val="004714F2"/>
    <w:rsid w:val="00472822"/>
    <w:rsid w:val="00475027"/>
    <w:rsid w:val="0047555A"/>
    <w:rsid w:val="00476812"/>
    <w:rsid w:val="00480524"/>
    <w:rsid w:val="0048057C"/>
    <w:rsid w:val="00480F07"/>
    <w:rsid w:val="00484F8B"/>
    <w:rsid w:val="00487162"/>
    <w:rsid w:val="00487F2B"/>
    <w:rsid w:val="00493F87"/>
    <w:rsid w:val="0049701C"/>
    <w:rsid w:val="004A59B7"/>
    <w:rsid w:val="004B0424"/>
    <w:rsid w:val="004B54C8"/>
    <w:rsid w:val="004C60B7"/>
    <w:rsid w:val="004C6169"/>
    <w:rsid w:val="004C75E4"/>
    <w:rsid w:val="004D04F7"/>
    <w:rsid w:val="004D116F"/>
    <w:rsid w:val="004D20F6"/>
    <w:rsid w:val="004D224F"/>
    <w:rsid w:val="004E1754"/>
    <w:rsid w:val="004E6DE5"/>
    <w:rsid w:val="004F7FB4"/>
    <w:rsid w:val="00515930"/>
    <w:rsid w:val="00522084"/>
    <w:rsid w:val="00522471"/>
    <w:rsid w:val="00527493"/>
    <w:rsid w:val="0053192D"/>
    <w:rsid w:val="00546854"/>
    <w:rsid w:val="0056013F"/>
    <w:rsid w:val="00562147"/>
    <w:rsid w:val="00573F36"/>
    <w:rsid w:val="00576790"/>
    <w:rsid w:val="0057715F"/>
    <w:rsid w:val="00580AEC"/>
    <w:rsid w:val="00582FD5"/>
    <w:rsid w:val="0058389B"/>
    <w:rsid w:val="00584C86"/>
    <w:rsid w:val="005A298D"/>
    <w:rsid w:val="005B0912"/>
    <w:rsid w:val="005B22D6"/>
    <w:rsid w:val="005B55B8"/>
    <w:rsid w:val="005C3952"/>
    <w:rsid w:val="005C7C1A"/>
    <w:rsid w:val="005E1C08"/>
    <w:rsid w:val="006043CF"/>
    <w:rsid w:val="006164AA"/>
    <w:rsid w:val="006213F4"/>
    <w:rsid w:val="006308A1"/>
    <w:rsid w:val="00636CAB"/>
    <w:rsid w:val="00647331"/>
    <w:rsid w:val="0065109B"/>
    <w:rsid w:val="00652E34"/>
    <w:rsid w:val="00653C8D"/>
    <w:rsid w:val="00653D49"/>
    <w:rsid w:val="0065440A"/>
    <w:rsid w:val="00660F88"/>
    <w:rsid w:val="0066630F"/>
    <w:rsid w:val="00670A9A"/>
    <w:rsid w:val="00681FF2"/>
    <w:rsid w:val="00683B14"/>
    <w:rsid w:val="00687744"/>
    <w:rsid w:val="006950D7"/>
    <w:rsid w:val="00696BA0"/>
    <w:rsid w:val="006A0D81"/>
    <w:rsid w:val="006C7497"/>
    <w:rsid w:val="006D21A5"/>
    <w:rsid w:val="006D2414"/>
    <w:rsid w:val="006D3AE6"/>
    <w:rsid w:val="006D5699"/>
    <w:rsid w:val="006D60C2"/>
    <w:rsid w:val="006D6EAE"/>
    <w:rsid w:val="006E06EF"/>
    <w:rsid w:val="006E2268"/>
    <w:rsid w:val="006E5D2C"/>
    <w:rsid w:val="006E6AED"/>
    <w:rsid w:val="006F184A"/>
    <w:rsid w:val="006F2693"/>
    <w:rsid w:val="006F274C"/>
    <w:rsid w:val="006F4DA9"/>
    <w:rsid w:val="006F76D1"/>
    <w:rsid w:val="00706F62"/>
    <w:rsid w:val="0071039B"/>
    <w:rsid w:val="007172D7"/>
    <w:rsid w:val="00723124"/>
    <w:rsid w:val="007253F6"/>
    <w:rsid w:val="0072668C"/>
    <w:rsid w:val="00735C78"/>
    <w:rsid w:val="00741392"/>
    <w:rsid w:val="00741DC3"/>
    <w:rsid w:val="00751B87"/>
    <w:rsid w:val="00755B6E"/>
    <w:rsid w:val="007606C7"/>
    <w:rsid w:val="00772954"/>
    <w:rsid w:val="007863E2"/>
    <w:rsid w:val="00787CD3"/>
    <w:rsid w:val="00791CCD"/>
    <w:rsid w:val="00792179"/>
    <w:rsid w:val="007A2CE1"/>
    <w:rsid w:val="007A7479"/>
    <w:rsid w:val="007B341F"/>
    <w:rsid w:val="007B3A53"/>
    <w:rsid w:val="007B4BC6"/>
    <w:rsid w:val="007B65B9"/>
    <w:rsid w:val="007C1C49"/>
    <w:rsid w:val="007D3D03"/>
    <w:rsid w:val="007D6F31"/>
    <w:rsid w:val="007E370B"/>
    <w:rsid w:val="007E3B85"/>
    <w:rsid w:val="007E6910"/>
    <w:rsid w:val="007E77EA"/>
    <w:rsid w:val="007E7A0A"/>
    <w:rsid w:val="007F0BC0"/>
    <w:rsid w:val="007F3993"/>
    <w:rsid w:val="007F4BFD"/>
    <w:rsid w:val="007F787C"/>
    <w:rsid w:val="00804480"/>
    <w:rsid w:val="00813306"/>
    <w:rsid w:val="008146F9"/>
    <w:rsid w:val="00815EB4"/>
    <w:rsid w:val="008174D2"/>
    <w:rsid w:val="00817A59"/>
    <w:rsid w:val="008262A2"/>
    <w:rsid w:val="00833044"/>
    <w:rsid w:val="0084725B"/>
    <w:rsid w:val="00855C5B"/>
    <w:rsid w:val="00866AE1"/>
    <w:rsid w:val="00871DAF"/>
    <w:rsid w:val="008822A8"/>
    <w:rsid w:val="00882988"/>
    <w:rsid w:val="008837D9"/>
    <w:rsid w:val="00887632"/>
    <w:rsid w:val="00894932"/>
    <w:rsid w:val="008A1CAA"/>
    <w:rsid w:val="008A3E20"/>
    <w:rsid w:val="008A44FF"/>
    <w:rsid w:val="008A7E72"/>
    <w:rsid w:val="008B1F6D"/>
    <w:rsid w:val="008B5D67"/>
    <w:rsid w:val="008B7D59"/>
    <w:rsid w:val="008C1C9F"/>
    <w:rsid w:val="008C2559"/>
    <w:rsid w:val="008C279F"/>
    <w:rsid w:val="008D3090"/>
    <w:rsid w:val="008D32C1"/>
    <w:rsid w:val="008D63C2"/>
    <w:rsid w:val="008D767D"/>
    <w:rsid w:val="008E2940"/>
    <w:rsid w:val="008F45CA"/>
    <w:rsid w:val="008F46A0"/>
    <w:rsid w:val="00903DFE"/>
    <w:rsid w:val="009071E2"/>
    <w:rsid w:val="00907916"/>
    <w:rsid w:val="00911873"/>
    <w:rsid w:val="00912613"/>
    <w:rsid w:val="00914B25"/>
    <w:rsid w:val="009271A0"/>
    <w:rsid w:val="00951030"/>
    <w:rsid w:val="00952411"/>
    <w:rsid w:val="00953595"/>
    <w:rsid w:val="00961102"/>
    <w:rsid w:val="009636F0"/>
    <w:rsid w:val="009675B8"/>
    <w:rsid w:val="00981D0B"/>
    <w:rsid w:val="009917FE"/>
    <w:rsid w:val="00992EDB"/>
    <w:rsid w:val="009930AF"/>
    <w:rsid w:val="009E1FD8"/>
    <w:rsid w:val="009E64A9"/>
    <w:rsid w:val="00A00342"/>
    <w:rsid w:val="00A06BB5"/>
    <w:rsid w:val="00A31007"/>
    <w:rsid w:val="00A35020"/>
    <w:rsid w:val="00A43013"/>
    <w:rsid w:val="00A568D9"/>
    <w:rsid w:val="00A64B08"/>
    <w:rsid w:val="00A7265C"/>
    <w:rsid w:val="00A72B1F"/>
    <w:rsid w:val="00A7344D"/>
    <w:rsid w:val="00A76D99"/>
    <w:rsid w:val="00A81726"/>
    <w:rsid w:val="00A867DC"/>
    <w:rsid w:val="00A90E76"/>
    <w:rsid w:val="00A94908"/>
    <w:rsid w:val="00AA347F"/>
    <w:rsid w:val="00AB08CE"/>
    <w:rsid w:val="00AB2305"/>
    <w:rsid w:val="00AB2D0B"/>
    <w:rsid w:val="00AB39E8"/>
    <w:rsid w:val="00AC0DA7"/>
    <w:rsid w:val="00AC124F"/>
    <w:rsid w:val="00AC1399"/>
    <w:rsid w:val="00AC3046"/>
    <w:rsid w:val="00AD25FF"/>
    <w:rsid w:val="00AD376E"/>
    <w:rsid w:val="00AD4291"/>
    <w:rsid w:val="00AD700A"/>
    <w:rsid w:val="00AD7A76"/>
    <w:rsid w:val="00AE0C99"/>
    <w:rsid w:val="00AF214E"/>
    <w:rsid w:val="00AF60AE"/>
    <w:rsid w:val="00B04138"/>
    <w:rsid w:val="00B1385D"/>
    <w:rsid w:val="00B20098"/>
    <w:rsid w:val="00B25C25"/>
    <w:rsid w:val="00B332C9"/>
    <w:rsid w:val="00B34482"/>
    <w:rsid w:val="00B34FB1"/>
    <w:rsid w:val="00B3558A"/>
    <w:rsid w:val="00B52DF7"/>
    <w:rsid w:val="00B53786"/>
    <w:rsid w:val="00B5488B"/>
    <w:rsid w:val="00B578C5"/>
    <w:rsid w:val="00B57A64"/>
    <w:rsid w:val="00B630E5"/>
    <w:rsid w:val="00B84D70"/>
    <w:rsid w:val="00B850D6"/>
    <w:rsid w:val="00B861BE"/>
    <w:rsid w:val="00B912B2"/>
    <w:rsid w:val="00BA3E1F"/>
    <w:rsid w:val="00BB242F"/>
    <w:rsid w:val="00BB3BC4"/>
    <w:rsid w:val="00BD2A5B"/>
    <w:rsid w:val="00BE057A"/>
    <w:rsid w:val="00BE5238"/>
    <w:rsid w:val="00BE7DBF"/>
    <w:rsid w:val="00BF05C6"/>
    <w:rsid w:val="00BF155C"/>
    <w:rsid w:val="00BF40F9"/>
    <w:rsid w:val="00C00D64"/>
    <w:rsid w:val="00C017DA"/>
    <w:rsid w:val="00C02778"/>
    <w:rsid w:val="00C26359"/>
    <w:rsid w:val="00C315B5"/>
    <w:rsid w:val="00C32639"/>
    <w:rsid w:val="00C33128"/>
    <w:rsid w:val="00C46D2C"/>
    <w:rsid w:val="00C50930"/>
    <w:rsid w:val="00C5306D"/>
    <w:rsid w:val="00C706A1"/>
    <w:rsid w:val="00C765D1"/>
    <w:rsid w:val="00C85C67"/>
    <w:rsid w:val="00C86BE5"/>
    <w:rsid w:val="00C872CE"/>
    <w:rsid w:val="00CB0D6C"/>
    <w:rsid w:val="00CC013E"/>
    <w:rsid w:val="00CC417D"/>
    <w:rsid w:val="00CD3656"/>
    <w:rsid w:val="00CD52A8"/>
    <w:rsid w:val="00CD6028"/>
    <w:rsid w:val="00CE003C"/>
    <w:rsid w:val="00CE25F8"/>
    <w:rsid w:val="00CE5CAC"/>
    <w:rsid w:val="00CE5F3F"/>
    <w:rsid w:val="00CF2784"/>
    <w:rsid w:val="00CF7D1A"/>
    <w:rsid w:val="00D021FF"/>
    <w:rsid w:val="00D17555"/>
    <w:rsid w:val="00D24A2F"/>
    <w:rsid w:val="00D26CCA"/>
    <w:rsid w:val="00D35412"/>
    <w:rsid w:val="00D747FF"/>
    <w:rsid w:val="00D772B7"/>
    <w:rsid w:val="00D86F01"/>
    <w:rsid w:val="00D90EF9"/>
    <w:rsid w:val="00D93FB0"/>
    <w:rsid w:val="00DB2153"/>
    <w:rsid w:val="00DB525D"/>
    <w:rsid w:val="00DE5718"/>
    <w:rsid w:val="00DF23A0"/>
    <w:rsid w:val="00E14378"/>
    <w:rsid w:val="00E16464"/>
    <w:rsid w:val="00E21A14"/>
    <w:rsid w:val="00E3350A"/>
    <w:rsid w:val="00E3797D"/>
    <w:rsid w:val="00E4635A"/>
    <w:rsid w:val="00E475E4"/>
    <w:rsid w:val="00E503BC"/>
    <w:rsid w:val="00E56A40"/>
    <w:rsid w:val="00E57316"/>
    <w:rsid w:val="00E63D93"/>
    <w:rsid w:val="00E64A9F"/>
    <w:rsid w:val="00E8251D"/>
    <w:rsid w:val="00E85316"/>
    <w:rsid w:val="00E85D8E"/>
    <w:rsid w:val="00E94903"/>
    <w:rsid w:val="00EA31B6"/>
    <w:rsid w:val="00EB6513"/>
    <w:rsid w:val="00EC4B75"/>
    <w:rsid w:val="00ED0820"/>
    <w:rsid w:val="00ED1CE6"/>
    <w:rsid w:val="00ED4150"/>
    <w:rsid w:val="00ED6129"/>
    <w:rsid w:val="00EE3B78"/>
    <w:rsid w:val="00EE698D"/>
    <w:rsid w:val="00EF061D"/>
    <w:rsid w:val="00EF122B"/>
    <w:rsid w:val="00F005BC"/>
    <w:rsid w:val="00F05540"/>
    <w:rsid w:val="00F10267"/>
    <w:rsid w:val="00F3027D"/>
    <w:rsid w:val="00F46D30"/>
    <w:rsid w:val="00F52790"/>
    <w:rsid w:val="00F630E0"/>
    <w:rsid w:val="00F67D61"/>
    <w:rsid w:val="00F71542"/>
    <w:rsid w:val="00F7400F"/>
    <w:rsid w:val="00F802F0"/>
    <w:rsid w:val="00F8355F"/>
    <w:rsid w:val="00F86998"/>
    <w:rsid w:val="00F87188"/>
    <w:rsid w:val="00FA1D35"/>
    <w:rsid w:val="00FA790F"/>
    <w:rsid w:val="00FB450D"/>
    <w:rsid w:val="00FB4C00"/>
    <w:rsid w:val="00FC5374"/>
    <w:rsid w:val="00FD666E"/>
    <w:rsid w:val="00FE0C98"/>
    <w:rsid w:val="00FE3B90"/>
    <w:rsid w:val="00FF1B32"/>
    <w:rsid w:val="00FF2D85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2399E2A5"/>
  <w15:docId w15:val="{65572C66-8B2D-4A4A-B26D-647FD592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1385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rsid w:val="00B1385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1385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B1385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B138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6950D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950D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950D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950D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950D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950D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950D7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6950D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950D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950D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6950D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B0912"/>
    <w:pPr>
      <w:ind w:left="720"/>
      <w:contextualSpacing/>
    </w:pPr>
  </w:style>
  <w:style w:type="table" w:styleId="PlainTable4">
    <w:name w:val="Plain Table 4"/>
    <w:basedOn w:val="TableNormal"/>
    <w:uiPriority w:val="44"/>
    <w:rsid w:val="005B09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5B0912"/>
    <w:rPr>
      <w:rFonts w:ascii="Times New Roman" w:hAnsi="Times New Roman" w:cs="Times New Roman"/>
      <w:sz w:val="24"/>
      <w:lang w:val="ro-RO" w:eastAsia="ro-RO" w:bidi="ro-RO"/>
    </w:rPr>
  </w:style>
  <w:style w:type="paragraph" w:styleId="Revision">
    <w:name w:val="Revision"/>
    <w:hidden/>
    <w:uiPriority w:val="99"/>
    <w:semiHidden/>
    <w:rsid w:val="00301A51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06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6F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F62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F62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6950D7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6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EC9231-FE64-40CC-BEBC-DF97AB2C98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E0334-2BD2-46E5-B2D4-DF10E80B4B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90010C-FAC5-46FF-9BBA-F23DFFC0DC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79B19D-47BD-400F-AB3F-6B3EFFF20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8</TotalTime>
  <Pages>3</Pages>
  <Words>531</Words>
  <Characters>3001</Characters>
  <Application>Microsoft Office Word</Application>
  <DocSecurity>0</DocSecurity>
  <Lines>375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DQC</dc:creator>
  <cp:keywords/>
  <dc:description/>
  <cp:lastModifiedBy>MARGARINT Marius Claudiu</cp:lastModifiedBy>
  <cp:revision>4</cp:revision>
  <cp:lastPrinted>2026-09-22T07:12:00Z</cp:lastPrinted>
  <dcterms:created xsi:type="dcterms:W3CDTF">2026-09-23T15:28:00Z</dcterms:created>
  <dcterms:modified xsi:type="dcterms:W3CDTF">2026-09-23T16:42:00Z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4.9.1, Build 20240216</vt:lpwstr>
  </property>
  <property fmtid="{D5CDD505-2E9C-101B-9397-08002B2CF9AE}" pid="4" name="Meeting Number">
    <vt:lpwstr>4195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2025-04-29T09:10:24Z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691ffd6f-0e47-4353-9e31-61a254cee9cd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ContentTypeId">
    <vt:lpwstr>0x0101007818E9B9B6B6C74E848735DCDD5F12C9</vt:lpwstr>
  </property>
</Properties>
</file>