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3B392B" w:rsidP="00963B60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963B6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martie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121A90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121A9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66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21A90" w:rsidRPr="00121A90">
        <w:rPr>
          <w:rFonts w:ascii="Times New Roman" w:hAnsi="Times New Roman"/>
          <w:b/>
          <w:sz w:val="24"/>
          <w:szCs w:val="24"/>
          <w:lang w:val="ro-RO"/>
        </w:rPr>
        <w:t xml:space="preserve">pentru modificarea </w:t>
      </w:r>
      <w:r w:rsidR="00121A90" w:rsidRPr="00121A90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121A90" w:rsidRPr="00121A90">
        <w:rPr>
          <w:rFonts w:ascii="Times New Roman" w:hAnsi="Times New Roman"/>
          <w:b/>
          <w:sz w:val="24"/>
          <w:szCs w:val="24"/>
          <w:lang w:val="ro-RO"/>
        </w:rPr>
        <w:t>i completarea Legii nr.227/2018 privind aprobarea Programului de sus</w:t>
      </w:r>
      <w:r w:rsidR="00121A90" w:rsidRPr="00121A90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121A90" w:rsidRPr="00121A90">
        <w:rPr>
          <w:rFonts w:ascii="Times New Roman" w:hAnsi="Times New Roman"/>
          <w:b/>
          <w:sz w:val="24"/>
          <w:szCs w:val="24"/>
          <w:lang w:val="ro-RO"/>
        </w:rPr>
        <w:t>inere pentru activitatea de reproduc</w:t>
      </w:r>
      <w:r w:rsidR="00121A90" w:rsidRPr="00121A90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121A90" w:rsidRPr="00121A90">
        <w:rPr>
          <w:rFonts w:ascii="Times New Roman" w:hAnsi="Times New Roman"/>
          <w:b/>
          <w:sz w:val="24"/>
          <w:szCs w:val="24"/>
          <w:lang w:val="ro-RO"/>
        </w:rPr>
        <w:t>ie, incuba</w:t>
      </w:r>
      <w:r w:rsidR="00121A90" w:rsidRPr="00121A90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121A90" w:rsidRPr="00121A90">
        <w:rPr>
          <w:rFonts w:ascii="Times New Roman" w:hAnsi="Times New Roman"/>
          <w:b/>
          <w:sz w:val="24"/>
          <w:szCs w:val="24"/>
          <w:lang w:val="ro-RO"/>
        </w:rPr>
        <w:t xml:space="preserve">ie </w:t>
      </w:r>
      <w:r w:rsidR="00121A90" w:rsidRPr="00121A90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121A90" w:rsidRPr="00121A90">
        <w:rPr>
          <w:rFonts w:ascii="Times New Roman" w:hAnsi="Times New Roman"/>
          <w:b/>
          <w:sz w:val="24"/>
          <w:szCs w:val="24"/>
          <w:lang w:val="ro-RO"/>
        </w:rPr>
        <w:t>i de cre</w:t>
      </w:r>
      <w:r w:rsidR="00121A90" w:rsidRPr="00121A90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121A90" w:rsidRPr="00121A90">
        <w:rPr>
          <w:rFonts w:ascii="Times New Roman" w:hAnsi="Times New Roman"/>
          <w:b/>
          <w:sz w:val="24"/>
          <w:szCs w:val="24"/>
          <w:lang w:val="ro-RO"/>
        </w:rPr>
        <w:t>tere în sectorul avicol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conformitate cu prevederile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</w:t>
      </w:r>
      <w:r w:rsidR="00B90649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0797C">
        <w:rPr>
          <w:rFonts w:ascii="Times New Roman" w:hAnsi="Times New Roman"/>
          <w:sz w:val="24"/>
          <w:szCs w:val="24"/>
          <w:lang w:val="ro-RO"/>
        </w:rPr>
        <w:t>obisnuită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21A90">
        <w:rPr>
          <w:rFonts w:ascii="Times New Roman" w:hAnsi="Times New Roman"/>
          <w:b/>
          <w:sz w:val="24"/>
          <w:szCs w:val="24"/>
          <w:lang w:val="ro-RO"/>
        </w:rPr>
        <w:t>38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963B60">
        <w:rPr>
          <w:rFonts w:ascii="Times New Roman" w:hAnsi="Times New Roman"/>
          <w:sz w:val="24"/>
          <w:szCs w:val="24"/>
          <w:lang w:val="ro-RO"/>
        </w:rPr>
        <w:t>17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februarie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121A90" w:rsidRPr="00121A90">
        <w:rPr>
          <w:rFonts w:ascii="Times New Roman" w:hAnsi="Times New Roman"/>
          <w:i/>
          <w:sz w:val="24"/>
          <w:szCs w:val="24"/>
          <w:lang w:val="ro-RO"/>
        </w:rPr>
        <w:t xml:space="preserve">pentru modificarea </w:t>
      </w:r>
      <w:r w:rsidR="00121A90" w:rsidRPr="00121A90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121A90" w:rsidRPr="00121A90">
        <w:rPr>
          <w:rFonts w:ascii="Times New Roman" w:hAnsi="Times New Roman"/>
          <w:i/>
          <w:sz w:val="24"/>
          <w:szCs w:val="24"/>
          <w:lang w:val="ro-RO"/>
        </w:rPr>
        <w:t>i completarea Legii nr.227/2018 privind aprobarea Programului de sus</w:t>
      </w:r>
      <w:r w:rsidR="00121A90" w:rsidRPr="00121A90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121A90" w:rsidRPr="00121A90">
        <w:rPr>
          <w:rFonts w:ascii="Times New Roman" w:hAnsi="Times New Roman"/>
          <w:i/>
          <w:sz w:val="24"/>
          <w:szCs w:val="24"/>
          <w:lang w:val="ro-RO"/>
        </w:rPr>
        <w:t>inere pentru activitatea de reproduc</w:t>
      </w:r>
      <w:r w:rsidR="00121A90" w:rsidRPr="00121A90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121A90" w:rsidRPr="00121A90">
        <w:rPr>
          <w:rFonts w:ascii="Times New Roman" w:hAnsi="Times New Roman"/>
          <w:i/>
          <w:sz w:val="24"/>
          <w:szCs w:val="24"/>
          <w:lang w:val="ro-RO"/>
        </w:rPr>
        <w:t>ie, incuba</w:t>
      </w:r>
      <w:r w:rsidR="00121A90" w:rsidRPr="00121A90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121A90" w:rsidRPr="00121A90">
        <w:rPr>
          <w:rFonts w:ascii="Times New Roman" w:hAnsi="Times New Roman"/>
          <w:i/>
          <w:sz w:val="24"/>
          <w:szCs w:val="24"/>
          <w:lang w:val="ro-RO"/>
        </w:rPr>
        <w:t xml:space="preserve">ie </w:t>
      </w:r>
      <w:r w:rsidR="00121A90" w:rsidRPr="00121A90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121A90" w:rsidRPr="00121A90">
        <w:rPr>
          <w:rFonts w:ascii="Times New Roman" w:hAnsi="Times New Roman"/>
          <w:i/>
          <w:sz w:val="24"/>
          <w:szCs w:val="24"/>
          <w:lang w:val="ro-RO"/>
        </w:rPr>
        <w:t>i de cre</w:t>
      </w:r>
      <w:r w:rsidR="00121A90" w:rsidRPr="00121A90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121A90" w:rsidRPr="00121A90">
        <w:rPr>
          <w:rFonts w:ascii="Times New Roman" w:hAnsi="Times New Roman"/>
          <w:i/>
          <w:sz w:val="24"/>
          <w:szCs w:val="24"/>
          <w:lang w:val="ro-RO"/>
        </w:rPr>
        <w:t>tere în sectorul avicol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Regulamentul</w:t>
      </w:r>
      <w:r w:rsidR="003B392B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B392B">
        <w:rPr>
          <w:rFonts w:ascii="Times New Roman" w:hAnsi="Times New Roman"/>
          <w:b/>
          <w:sz w:val="24"/>
          <w:szCs w:val="24"/>
          <w:lang w:val="ro-RO"/>
        </w:rPr>
        <w:t>3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3B60">
        <w:rPr>
          <w:rFonts w:ascii="Times New Roman" w:hAnsi="Times New Roman"/>
          <w:b/>
          <w:sz w:val="24"/>
          <w:szCs w:val="24"/>
          <w:lang w:val="ro-RO"/>
        </w:rPr>
        <w:t>martie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D9627D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070822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FC59FE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1ED" w:rsidRDefault="00FF71ED">
      <w:r>
        <w:separator/>
      </w:r>
    </w:p>
  </w:endnote>
  <w:endnote w:type="continuationSeparator" w:id="1">
    <w:p w:rsidR="00FF71ED" w:rsidRDefault="00FF71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DD1B50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1ED" w:rsidRDefault="00FF71ED">
      <w:r>
        <w:separator/>
      </w:r>
    </w:p>
  </w:footnote>
  <w:footnote w:type="continuationSeparator" w:id="1">
    <w:p w:rsidR="00FF71ED" w:rsidRDefault="00FF71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DD1B50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Parlamentul   României</vt:lpstr>
      <vt:lpstr/>
      <vt:lpstr/>
      <vt:lpstr/>
      <vt:lpstr/>
      <vt:lpstr/>
      <vt:lpstr>A V I Z</vt:lpstr>
    </vt:vector>
  </TitlesOfParts>
  <Company>CAMERA DEPUTATILOR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4</cp:revision>
  <cp:lastPrinted>2020-03-03T13:46:00Z</cp:lastPrinted>
  <dcterms:created xsi:type="dcterms:W3CDTF">2020-03-02T12:32:00Z</dcterms:created>
  <dcterms:modified xsi:type="dcterms:W3CDTF">2020-03-03T13:47:00Z</dcterms:modified>
</cp:coreProperties>
</file>