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13" w:type="dxa"/>
        <w:tblInd w:w="107" w:type="dxa"/>
        <w:tblLayout w:type="fixed"/>
        <w:tblCellMar>
          <w:left w:w="107" w:type="dxa"/>
          <w:right w:w="107" w:type="dxa"/>
        </w:tblCellMar>
        <w:tblLook w:val="0000"/>
      </w:tblPr>
      <w:tblGrid>
        <w:gridCol w:w="9613"/>
      </w:tblGrid>
      <w:tr w:rsidR="00023659" w:rsidRPr="00C63F6A" w:rsidTr="004F51CC">
        <w:trPr>
          <w:trHeight w:val="893"/>
        </w:trPr>
        <w:tc>
          <w:tcPr>
            <w:tcW w:w="9613" w:type="dxa"/>
          </w:tcPr>
          <w:p w:rsidR="00023659" w:rsidRPr="00C63F6A" w:rsidRDefault="00023659" w:rsidP="004F51CC">
            <w:pPr>
              <w:jc w:val="center"/>
              <w:rPr>
                <w:rFonts w:ascii="Times New Roman" w:hAnsi="Times New Roman" w:cs="Times New Roman"/>
                <w:b/>
                <w:i/>
                <w:sz w:val="28"/>
                <w:szCs w:val="28"/>
                <w:lang w:val="ro-RO"/>
              </w:rPr>
            </w:pPr>
            <w:r w:rsidRPr="00C63F6A">
              <w:rPr>
                <w:rFonts w:ascii="Times New Roman" w:hAnsi="Times New Roman" w:cs="Times New Roman"/>
                <w:b/>
                <w:noProof/>
                <w:sz w:val="28"/>
                <w:szCs w:val="28"/>
                <w:lang w:eastAsia="en-US"/>
              </w:rPr>
              <w:drawing>
                <wp:inline distT="0" distB="0" distL="0" distR="0">
                  <wp:extent cx="828675" cy="1000125"/>
                  <wp:effectExtent l="19050" t="0" r="952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023659" w:rsidRPr="00C63F6A" w:rsidRDefault="00023659" w:rsidP="00023659">
            <w:pPr>
              <w:spacing w:after="0" w:line="240" w:lineRule="auto"/>
              <w:jc w:val="center"/>
              <w:rPr>
                <w:rFonts w:ascii="Times New Roman" w:hAnsi="Times New Roman" w:cs="Times New Roman"/>
                <w:sz w:val="28"/>
                <w:szCs w:val="28"/>
                <w:lang w:val="ro-RO"/>
              </w:rPr>
            </w:pPr>
            <w:r w:rsidRPr="00C63F6A">
              <w:rPr>
                <w:rFonts w:ascii="Times New Roman" w:hAnsi="Times New Roman" w:cs="Times New Roman"/>
                <w:b/>
                <w:sz w:val="28"/>
                <w:szCs w:val="28"/>
                <w:lang w:val="ro-RO"/>
              </w:rPr>
              <w:t>PARLAMENTUL ROMÂNIEI</w:t>
            </w:r>
            <w:r w:rsidRPr="00C63F6A">
              <w:rPr>
                <w:rFonts w:ascii="Times New Roman" w:hAnsi="Times New Roman" w:cs="Times New Roman"/>
                <w:sz w:val="28"/>
                <w:szCs w:val="28"/>
                <w:lang w:val="ro-RO"/>
              </w:rPr>
              <w:t xml:space="preserve">   </w:t>
            </w:r>
          </w:p>
          <w:p w:rsidR="00023659" w:rsidRPr="00C63F6A" w:rsidRDefault="00023659" w:rsidP="00023659">
            <w:pPr>
              <w:spacing w:after="0" w:line="240" w:lineRule="auto"/>
              <w:jc w:val="center"/>
              <w:rPr>
                <w:rFonts w:ascii="Times New Roman" w:hAnsi="Times New Roman" w:cs="Times New Roman"/>
                <w:b/>
                <w:sz w:val="28"/>
                <w:szCs w:val="28"/>
                <w:lang w:val="ro-RO"/>
              </w:rPr>
            </w:pPr>
            <w:r w:rsidRPr="00C63F6A">
              <w:rPr>
                <w:rFonts w:ascii="Times New Roman" w:hAnsi="Times New Roman" w:cs="Times New Roman"/>
                <w:b/>
                <w:sz w:val="28"/>
                <w:szCs w:val="28"/>
                <w:lang w:val="ro-RO"/>
              </w:rPr>
              <w:t xml:space="preserve">CAMERA DEPUTAŢILOR </w:t>
            </w:r>
          </w:p>
          <w:p w:rsidR="00023659" w:rsidRPr="00C63F6A" w:rsidRDefault="00023659" w:rsidP="00023659">
            <w:pPr>
              <w:spacing w:after="0" w:line="240" w:lineRule="auto"/>
              <w:jc w:val="center"/>
              <w:rPr>
                <w:rFonts w:ascii="Times New Roman" w:hAnsi="Times New Roman" w:cs="Times New Roman"/>
                <w:b/>
                <w:caps/>
                <w:sz w:val="28"/>
                <w:szCs w:val="28"/>
                <w:lang w:val="ro-RO"/>
              </w:rPr>
            </w:pPr>
          </w:p>
        </w:tc>
      </w:tr>
    </w:tbl>
    <w:p w:rsidR="00023659" w:rsidRPr="00C63F6A" w:rsidRDefault="00023659" w:rsidP="00023659">
      <w:pPr>
        <w:rPr>
          <w:rFonts w:ascii="Times New Roman" w:hAnsi="Times New Roman" w:cs="Times New Roman"/>
          <w:vanish/>
          <w:sz w:val="28"/>
          <w:szCs w:val="28"/>
          <w:lang w:val="ro-RO"/>
        </w:rPr>
      </w:pPr>
    </w:p>
    <w:tbl>
      <w:tblPr>
        <w:tblW w:w="0" w:type="auto"/>
        <w:jc w:val="right"/>
        <w:tblInd w:w="-4978" w:type="dxa"/>
        <w:tblLook w:val="01E0"/>
      </w:tblPr>
      <w:tblGrid>
        <w:gridCol w:w="5130"/>
        <w:gridCol w:w="5010"/>
      </w:tblGrid>
      <w:tr w:rsidR="00023659" w:rsidRPr="00C63F6A" w:rsidTr="00023659">
        <w:trPr>
          <w:jc w:val="right"/>
        </w:trPr>
        <w:tc>
          <w:tcPr>
            <w:tcW w:w="5130" w:type="dxa"/>
            <w:shd w:val="clear" w:color="auto" w:fill="auto"/>
          </w:tcPr>
          <w:p w:rsidR="00023659" w:rsidRPr="00C63F6A" w:rsidRDefault="00023659" w:rsidP="00C63F6A">
            <w:pPr>
              <w:spacing w:after="0"/>
              <w:jc w:val="center"/>
              <w:rPr>
                <w:rFonts w:ascii="Times New Roman" w:hAnsi="Times New Roman" w:cs="Times New Roman"/>
                <w:b/>
                <w:sz w:val="24"/>
                <w:szCs w:val="24"/>
                <w:lang w:val="ro-RO"/>
              </w:rPr>
            </w:pPr>
            <w:r w:rsidRPr="00C63F6A">
              <w:rPr>
                <w:rFonts w:ascii="Times New Roman" w:hAnsi="Times New Roman" w:cs="Times New Roman"/>
                <w:b/>
                <w:sz w:val="24"/>
                <w:szCs w:val="24"/>
                <w:lang w:val="ro-RO"/>
              </w:rPr>
              <w:t xml:space="preserve">COMISIA JURIDICĂ, </w:t>
            </w:r>
          </w:p>
          <w:p w:rsidR="00023659" w:rsidRPr="00C63F6A" w:rsidRDefault="00023659" w:rsidP="00C63F6A">
            <w:pPr>
              <w:spacing w:after="0"/>
              <w:jc w:val="center"/>
              <w:rPr>
                <w:rFonts w:ascii="Times New Roman" w:hAnsi="Times New Roman" w:cs="Times New Roman"/>
                <w:b/>
                <w:sz w:val="24"/>
                <w:szCs w:val="24"/>
                <w:lang w:val="ro-RO"/>
              </w:rPr>
            </w:pPr>
            <w:r w:rsidRPr="00C63F6A">
              <w:rPr>
                <w:rFonts w:ascii="Times New Roman" w:hAnsi="Times New Roman" w:cs="Times New Roman"/>
                <w:b/>
                <w:sz w:val="24"/>
                <w:szCs w:val="24"/>
                <w:lang w:val="ro-RO"/>
              </w:rPr>
              <w:t>DE DISCIPLINĂ  ȘI IMUNITĂȚI</w:t>
            </w:r>
            <w:r w:rsidRPr="00C63F6A">
              <w:rPr>
                <w:rFonts w:ascii="Times New Roman" w:hAnsi="Times New Roman" w:cs="Times New Roman"/>
                <w:b/>
                <w:caps/>
                <w:sz w:val="24"/>
                <w:szCs w:val="24"/>
                <w:lang w:val="ro-RO"/>
              </w:rPr>
              <w:t xml:space="preserve"> </w:t>
            </w:r>
          </w:p>
        </w:tc>
        <w:tc>
          <w:tcPr>
            <w:tcW w:w="5010" w:type="dxa"/>
            <w:shd w:val="clear" w:color="auto" w:fill="auto"/>
          </w:tcPr>
          <w:p w:rsidR="00023659" w:rsidRPr="00C63F6A" w:rsidRDefault="00023659" w:rsidP="00A3622F">
            <w:pPr>
              <w:jc w:val="center"/>
              <w:rPr>
                <w:rFonts w:ascii="Times New Roman" w:hAnsi="Times New Roman" w:cs="Times New Roman"/>
                <w:b/>
                <w:caps/>
                <w:sz w:val="24"/>
                <w:szCs w:val="24"/>
                <w:lang w:val="ro-RO"/>
              </w:rPr>
            </w:pPr>
            <w:r w:rsidRPr="00C63F6A">
              <w:rPr>
                <w:rFonts w:ascii="Times New Roman" w:hAnsi="Times New Roman" w:cs="Times New Roman"/>
                <w:b/>
                <w:caps/>
                <w:sz w:val="24"/>
                <w:szCs w:val="24"/>
                <w:lang w:val="ro-RO"/>
              </w:rPr>
              <w:t>Comisia pentru administraŢie p</w:t>
            </w:r>
            <w:r w:rsidRPr="00C63F6A">
              <w:rPr>
                <w:rFonts w:ascii="Times New Roman" w:hAnsi="Times New Roman" w:cs="Times New Roman"/>
                <w:b/>
                <w:sz w:val="24"/>
                <w:szCs w:val="24"/>
                <w:lang w:val="ro-RO"/>
              </w:rPr>
              <w:t>U</w:t>
            </w:r>
            <w:r w:rsidRPr="00C63F6A">
              <w:rPr>
                <w:rFonts w:ascii="Times New Roman" w:hAnsi="Times New Roman" w:cs="Times New Roman"/>
                <w:b/>
                <w:caps/>
                <w:sz w:val="24"/>
                <w:szCs w:val="24"/>
                <w:lang w:val="ro-RO"/>
              </w:rPr>
              <w:t>blicĂ Şi</w:t>
            </w:r>
            <w:r w:rsidRPr="00C63F6A">
              <w:rPr>
                <w:rFonts w:ascii="Times New Roman" w:hAnsi="Times New Roman" w:cs="Times New Roman"/>
                <w:b/>
                <w:sz w:val="24"/>
                <w:szCs w:val="24"/>
                <w:lang w:val="ro-RO"/>
              </w:rPr>
              <w:t xml:space="preserve">  </w:t>
            </w:r>
            <w:r w:rsidRPr="00C63F6A">
              <w:rPr>
                <w:rFonts w:ascii="Times New Roman" w:hAnsi="Times New Roman" w:cs="Times New Roman"/>
                <w:b/>
                <w:caps/>
                <w:sz w:val="24"/>
                <w:szCs w:val="24"/>
                <w:lang w:val="ro-RO"/>
              </w:rPr>
              <w:t xml:space="preserve">amenajarea teritoriului </w:t>
            </w:r>
          </w:p>
        </w:tc>
      </w:tr>
      <w:tr w:rsidR="00023659" w:rsidRPr="00C63F6A" w:rsidTr="00023659">
        <w:trPr>
          <w:jc w:val="right"/>
        </w:trPr>
        <w:tc>
          <w:tcPr>
            <w:tcW w:w="5130" w:type="dxa"/>
            <w:shd w:val="clear" w:color="auto" w:fill="auto"/>
          </w:tcPr>
          <w:p w:rsidR="00023659" w:rsidRPr="00C63F6A" w:rsidRDefault="00023659" w:rsidP="00023659">
            <w:pPr>
              <w:spacing w:after="0"/>
              <w:rPr>
                <w:rFonts w:ascii="Times New Roman" w:hAnsi="Times New Roman" w:cs="Times New Roman"/>
                <w:b/>
                <w:sz w:val="28"/>
                <w:szCs w:val="28"/>
                <w:lang w:val="ro-RO"/>
              </w:rPr>
            </w:pPr>
            <w:r w:rsidRPr="00C63F6A">
              <w:rPr>
                <w:rFonts w:ascii="Times New Roman" w:hAnsi="Times New Roman" w:cs="Times New Roman"/>
                <w:b/>
                <w:sz w:val="28"/>
                <w:szCs w:val="28"/>
                <w:lang w:val="ro-RO"/>
              </w:rPr>
              <w:t xml:space="preserve">        Nr. 4c-13/318</w:t>
            </w:r>
          </w:p>
          <w:p w:rsidR="00023659" w:rsidRPr="00C63F6A" w:rsidRDefault="00023659" w:rsidP="00023659">
            <w:pPr>
              <w:spacing w:after="0"/>
              <w:rPr>
                <w:rFonts w:ascii="Times New Roman" w:hAnsi="Times New Roman" w:cs="Times New Roman"/>
                <w:b/>
                <w:sz w:val="28"/>
                <w:szCs w:val="28"/>
                <w:lang w:val="ro-RO"/>
              </w:rPr>
            </w:pPr>
          </w:p>
        </w:tc>
        <w:tc>
          <w:tcPr>
            <w:tcW w:w="5010" w:type="dxa"/>
            <w:shd w:val="clear" w:color="auto" w:fill="auto"/>
          </w:tcPr>
          <w:p w:rsidR="00023659" w:rsidRPr="00C63F6A" w:rsidRDefault="00023659" w:rsidP="00023659">
            <w:pPr>
              <w:spacing w:after="0"/>
              <w:rPr>
                <w:rFonts w:ascii="Times New Roman" w:hAnsi="Times New Roman" w:cs="Times New Roman"/>
                <w:b/>
                <w:sz w:val="28"/>
                <w:szCs w:val="28"/>
                <w:lang w:val="ro-RO"/>
              </w:rPr>
            </w:pPr>
            <w:r w:rsidRPr="00C63F6A">
              <w:rPr>
                <w:rFonts w:ascii="Times New Roman" w:hAnsi="Times New Roman" w:cs="Times New Roman"/>
                <w:b/>
                <w:sz w:val="28"/>
                <w:szCs w:val="28"/>
                <w:lang w:val="ro-RO"/>
              </w:rPr>
              <w:t xml:space="preserve">             Nr. 4c -7/154</w:t>
            </w:r>
          </w:p>
          <w:p w:rsidR="00C50C0C" w:rsidRPr="00C63F6A" w:rsidRDefault="00023659" w:rsidP="00023659">
            <w:pPr>
              <w:spacing w:after="0"/>
              <w:rPr>
                <w:rFonts w:ascii="Times New Roman" w:hAnsi="Times New Roman" w:cs="Times New Roman"/>
                <w:b/>
                <w:sz w:val="28"/>
                <w:szCs w:val="28"/>
                <w:lang w:val="ro-RO"/>
              </w:rPr>
            </w:pPr>
            <w:r w:rsidRPr="00C63F6A">
              <w:rPr>
                <w:rFonts w:ascii="Times New Roman" w:hAnsi="Times New Roman" w:cs="Times New Roman"/>
                <w:b/>
                <w:sz w:val="28"/>
                <w:szCs w:val="28"/>
                <w:lang w:val="ro-RO"/>
              </w:rPr>
              <w:t xml:space="preserve">             Bucureşti, 29.06.2020</w:t>
            </w:r>
          </w:p>
          <w:p w:rsidR="00023659" w:rsidRPr="00C63F6A" w:rsidRDefault="00C50C0C" w:rsidP="00FC7C4E">
            <w:pPr>
              <w:spacing w:after="0"/>
              <w:jc w:val="right"/>
              <w:rPr>
                <w:rFonts w:ascii="Times New Roman" w:hAnsi="Times New Roman" w:cs="Times New Roman"/>
                <w:b/>
                <w:sz w:val="28"/>
                <w:szCs w:val="28"/>
                <w:lang w:val="ro-RO"/>
              </w:rPr>
            </w:pPr>
            <w:r w:rsidRPr="00C63F6A">
              <w:rPr>
                <w:rFonts w:ascii="Times New Roman" w:hAnsi="Times New Roman" w:cs="Times New Roman"/>
                <w:b/>
                <w:sz w:val="28"/>
                <w:szCs w:val="28"/>
                <w:lang w:val="ro-RO"/>
              </w:rPr>
              <w:t xml:space="preserve">             P</w:t>
            </w:r>
            <w:r w:rsidR="00FC7C4E">
              <w:rPr>
                <w:rFonts w:ascii="Times New Roman" w:hAnsi="Times New Roman" w:cs="Times New Roman"/>
                <w:b/>
                <w:sz w:val="28"/>
                <w:szCs w:val="28"/>
                <w:lang w:val="ro-RO"/>
              </w:rPr>
              <w:t>L</w:t>
            </w:r>
            <w:r w:rsidRPr="00C63F6A">
              <w:rPr>
                <w:rFonts w:ascii="Times New Roman" w:hAnsi="Times New Roman" w:cs="Times New Roman"/>
                <w:b/>
                <w:sz w:val="28"/>
                <w:szCs w:val="28"/>
                <w:lang w:val="ro-RO"/>
              </w:rPr>
              <w:t xml:space="preserve"> x 232/2020</w:t>
            </w:r>
            <w:r w:rsidR="00023659" w:rsidRPr="00C63F6A">
              <w:rPr>
                <w:rFonts w:ascii="Times New Roman" w:hAnsi="Times New Roman" w:cs="Times New Roman"/>
                <w:b/>
                <w:sz w:val="28"/>
                <w:szCs w:val="28"/>
                <w:lang w:val="ro-RO"/>
              </w:rPr>
              <w:t xml:space="preserve">                         </w:t>
            </w:r>
          </w:p>
        </w:tc>
      </w:tr>
      <w:tr w:rsidR="00023659" w:rsidRPr="00C63F6A" w:rsidTr="00023659">
        <w:trPr>
          <w:jc w:val="right"/>
        </w:trPr>
        <w:tc>
          <w:tcPr>
            <w:tcW w:w="5130" w:type="dxa"/>
            <w:shd w:val="clear" w:color="auto" w:fill="auto"/>
          </w:tcPr>
          <w:p w:rsidR="00023659" w:rsidRPr="00C63F6A" w:rsidRDefault="00023659" w:rsidP="004F51CC">
            <w:pPr>
              <w:rPr>
                <w:rFonts w:ascii="Times New Roman" w:hAnsi="Times New Roman" w:cs="Times New Roman"/>
                <w:sz w:val="28"/>
                <w:szCs w:val="28"/>
                <w:lang w:val="ro-RO"/>
              </w:rPr>
            </w:pPr>
          </w:p>
        </w:tc>
        <w:tc>
          <w:tcPr>
            <w:tcW w:w="5010" w:type="dxa"/>
            <w:shd w:val="clear" w:color="auto" w:fill="auto"/>
          </w:tcPr>
          <w:p w:rsidR="00023659" w:rsidRPr="00C63F6A" w:rsidRDefault="00023659" w:rsidP="004F51CC">
            <w:pPr>
              <w:rPr>
                <w:rFonts w:ascii="Times New Roman" w:hAnsi="Times New Roman" w:cs="Times New Roman"/>
                <w:sz w:val="28"/>
                <w:szCs w:val="28"/>
                <w:lang w:val="ro-RO"/>
              </w:rPr>
            </w:pPr>
            <w:r w:rsidRPr="00C63F6A">
              <w:rPr>
                <w:rFonts w:ascii="Times New Roman" w:hAnsi="Times New Roman" w:cs="Times New Roman"/>
                <w:b/>
                <w:sz w:val="28"/>
                <w:szCs w:val="28"/>
                <w:lang w:val="ro-RO"/>
              </w:rPr>
              <w:t xml:space="preserve">                          </w:t>
            </w:r>
          </w:p>
        </w:tc>
      </w:tr>
    </w:tbl>
    <w:p w:rsidR="00023659" w:rsidRPr="00C63F6A" w:rsidRDefault="00023659" w:rsidP="00023659">
      <w:pPr>
        <w:ind w:firstLine="708"/>
        <w:rPr>
          <w:rFonts w:ascii="Times New Roman" w:hAnsi="Times New Roman" w:cs="Times New Roman"/>
          <w:b/>
          <w:sz w:val="28"/>
          <w:szCs w:val="28"/>
          <w:lang w:val="ro-RO"/>
        </w:rPr>
      </w:pPr>
      <w:r w:rsidRPr="00C63F6A">
        <w:rPr>
          <w:rFonts w:ascii="Times New Roman" w:hAnsi="Times New Roman" w:cs="Times New Roman"/>
          <w:b/>
          <w:sz w:val="28"/>
          <w:szCs w:val="28"/>
          <w:lang w:val="ro-RO"/>
        </w:rPr>
        <w:tab/>
      </w:r>
      <w:r w:rsidRPr="00C63F6A">
        <w:rPr>
          <w:rFonts w:ascii="Times New Roman" w:hAnsi="Times New Roman" w:cs="Times New Roman"/>
          <w:b/>
          <w:sz w:val="28"/>
          <w:szCs w:val="28"/>
          <w:lang w:val="ro-RO"/>
        </w:rPr>
        <w:tab/>
        <w:t xml:space="preserve"> </w:t>
      </w:r>
    </w:p>
    <w:p w:rsidR="00023659" w:rsidRPr="00C63F6A" w:rsidRDefault="00023659" w:rsidP="00023659">
      <w:pPr>
        <w:spacing w:line="240" w:lineRule="auto"/>
        <w:jc w:val="center"/>
        <w:rPr>
          <w:rFonts w:ascii="Times New Roman" w:hAnsi="Times New Roman" w:cs="Times New Roman"/>
          <w:b/>
          <w:sz w:val="28"/>
          <w:szCs w:val="28"/>
          <w:lang w:val="ro-RO"/>
        </w:rPr>
      </w:pPr>
      <w:r w:rsidRPr="00C63F6A">
        <w:rPr>
          <w:rFonts w:ascii="Times New Roman" w:hAnsi="Times New Roman" w:cs="Times New Roman"/>
          <w:b/>
          <w:sz w:val="28"/>
          <w:szCs w:val="28"/>
          <w:lang w:val="ro-RO"/>
        </w:rPr>
        <w:t xml:space="preserve">  BIROULUI PERMANENT</w:t>
      </w:r>
    </w:p>
    <w:p w:rsidR="00023659" w:rsidRPr="00C63F6A" w:rsidRDefault="00023659" w:rsidP="00023659">
      <w:pPr>
        <w:spacing w:line="240" w:lineRule="auto"/>
        <w:jc w:val="center"/>
        <w:rPr>
          <w:rFonts w:ascii="Times New Roman" w:hAnsi="Times New Roman" w:cs="Times New Roman"/>
          <w:b/>
          <w:sz w:val="28"/>
          <w:szCs w:val="28"/>
          <w:lang w:val="ro-RO"/>
        </w:rPr>
      </w:pPr>
      <w:r w:rsidRPr="00C63F6A">
        <w:rPr>
          <w:rFonts w:ascii="Times New Roman" w:hAnsi="Times New Roman" w:cs="Times New Roman"/>
          <w:b/>
          <w:sz w:val="28"/>
          <w:szCs w:val="28"/>
          <w:lang w:val="ro-RO"/>
        </w:rPr>
        <w:t xml:space="preserve"> AL </w:t>
      </w:r>
    </w:p>
    <w:p w:rsidR="00023659" w:rsidRPr="00C63F6A" w:rsidRDefault="00023659" w:rsidP="00023659">
      <w:pPr>
        <w:spacing w:line="240" w:lineRule="auto"/>
        <w:jc w:val="center"/>
        <w:rPr>
          <w:rFonts w:ascii="Times New Roman" w:hAnsi="Times New Roman" w:cs="Times New Roman"/>
          <w:b/>
          <w:sz w:val="28"/>
          <w:szCs w:val="28"/>
          <w:lang w:val="ro-RO"/>
        </w:rPr>
      </w:pPr>
      <w:r w:rsidRPr="00C63F6A">
        <w:rPr>
          <w:rFonts w:ascii="Times New Roman" w:hAnsi="Times New Roman" w:cs="Times New Roman"/>
          <w:b/>
          <w:sz w:val="28"/>
          <w:szCs w:val="28"/>
          <w:lang w:val="ro-RO"/>
        </w:rPr>
        <w:t xml:space="preserve">CAMEREI DEPUTAȚILOR </w:t>
      </w:r>
    </w:p>
    <w:p w:rsidR="00335449" w:rsidRPr="00C63F6A" w:rsidRDefault="00335449" w:rsidP="00335449">
      <w:pPr>
        <w:jc w:val="center"/>
        <w:rPr>
          <w:rFonts w:ascii="Times New Roman" w:hAnsi="Times New Roman" w:cs="Times New Roman"/>
          <w:b/>
          <w:sz w:val="28"/>
          <w:szCs w:val="28"/>
          <w:lang w:val="ro-RO"/>
        </w:rPr>
      </w:pPr>
      <w:r w:rsidRPr="00C63F6A">
        <w:rPr>
          <w:rFonts w:ascii="Times New Roman" w:hAnsi="Times New Roman" w:cs="Times New Roman"/>
          <w:b/>
          <w:sz w:val="28"/>
          <w:szCs w:val="28"/>
          <w:lang w:val="ro-RO"/>
        </w:rPr>
        <w:tab/>
      </w:r>
      <w:r w:rsidRPr="00C63F6A">
        <w:rPr>
          <w:rFonts w:ascii="Times New Roman" w:hAnsi="Times New Roman" w:cs="Times New Roman"/>
          <w:b/>
          <w:sz w:val="28"/>
          <w:szCs w:val="28"/>
          <w:lang w:val="ro-RO"/>
        </w:rPr>
        <w:tab/>
      </w:r>
      <w:r w:rsidRPr="00C63F6A">
        <w:rPr>
          <w:rFonts w:ascii="Times New Roman" w:hAnsi="Times New Roman" w:cs="Times New Roman"/>
          <w:b/>
          <w:sz w:val="28"/>
          <w:szCs w:val="28"/>
          <w:lang w:val="ro-RO"/>
        </w:rPr>
        <w:tab/>
      </w:r>
    </w:p>
    <w:p w:rsidR="00335449" w:rsidRPr="00C63F6A" w:rsidRDefault="00335449" w:rsidP="002665A8">
      <w:pPr>
        <w:jc w:val="both"/>
        <w:rPr>
          <w:rFonts w:ascii="Times New Roman" w:eastAsia="SimSun" w:hAnsi="Times New Roman" w:cs="Times New Roman"/>
          <w:i/>
          <w:sz w:val="28"/>
          <w:szCs w:val="28"/>
          <w:lang w:val="ro-RO"/>
        </w:rPr>
      </w:pPr>
      <w:r w:rsidRPr="00C63F6A">
        <w:rPr>
          <w:rFonts w:ascii="Times New Roman" w:hAnsi="Times New Roman" w:cs="Times New Roman"/>
          <w:b/>
          <w:sz w:val="28"/>
          <w:szCs w:val="28"/>
          <w:lang w:val="ro-RO"/>
        </w:rPr>
        <w:tab/>
      </w:r>
      <w:r w:rsidRPr="00C63F6A">
        <w:rPr>
          <w:rFonts w:ascii="Times New Roman" w:hAnsi="Times New Roman" w:cs="Times New Roman"/>
          <w:b/>
          <w:sz w:val="28"/>
          <w:szCs w:val="28"/>
          <w:lang w:val="ro-RO"/>
        </w:rPr>
        <w:tab/>
      </w:r>
      <w:r w:rsidRPr="00C63F6A">
        <w:rPr>
          <w:rFonts w:ascii="Times New Roman" w:hAnsi="Times New Roman" w:cs="Times New Roman"/>
          <w:sz w:val="28"/>
          <w:szCs w:val="28"/>
          <w:lang w:val="ro-RO"/>
        </w:rPr>
        <w:t xml:space="preserve">Vă înaintăm, alăturat, </w:t>
      </w:r>
      <w:r w:rsidR="00023659" w:rsidRPr="00C63F6A">
        <w:rPr>
          <w:rFonts w:ascii="Times New Roman" w:hAnsi="Times New Roman" w:cs="Times New Roman"/>
          <w:b/>
          <w:sz w:val="28"/>
          <w:szCs w:val="28"/>
          <w:lang w:val="ro-RO"/>
        </w:rPr>
        <w:t>RAPORTUL</w:t>
      </w:r>
      <w:r w:rsidR="00023659" w:rsidRPr="00C63F6A">
        <w:rPr>
          <w:rFonts w:ascii="Times New Roman" w:hAnsi="Times New Roman" w:cs="Times New Roman"/>
          <w:sz w:val="28"/>
          <w:szCs w:val="28"/>
          <w:lang w:val="ro-RO"/>
        </w:rPr>
        <w:t xml:space="preserve"> </w:t>
      </w:r>
      <w:r w:rsidR="00023659" w:rsidRPr="00C63F6A">
        <w:rPr>
          <w:rFonts w:ascii="Times New Roman" w:hAnsi="Times New Roman" w:cs="Times New Roman"/>
          <w:b/>
          <w:sz w:val="28"/>
          <w:szCs w:val="28"/>
          <w:lang w:val="ro-RO"/>
        </w:rPr>
        <w:t xml:space="preserve">COMUN </w:t>
      </w:r>
      <w:r w:rsidRPr="00C63F6A">
        <w:rPr>
          <w:rFonts w:ascii="Times New Roman" w:hAnsi="Times New Roman" w:cs="Times New Roman"/>
          <w:sz w:val="28"/>
          <w:szCs w:val="28"/>
          <w:lang w:val="ro-RO"/>
        </w:rPr>
        <w:t xml:space="preserve">asupra </w:t>
      </w:r>
      <w:r w:rsidR="00237C13" w:rsidRPr="00C63F6A">
        <w:rPr>
          <w:rFonts w:ascii="Times New Roman" w:hAnsi="Times New Roman" w:cs="Times New Roman"/>
          <w:i/>
          <w:sz w:val="28"/>
          <w:szCs w:val="28"/>
          <w:lang w:val="ro-RO"/>
        </w:rPr>
        <w:t>proiectului de Lege pentru completarea Legii nr.50/1991 privind autorizarea executării lucrărilor de construcţii</w:t>
      </w:r>
      <w:hyperlink r:id="rId8" w:tooltip="Print" w:history="1"/>
      <w:hyperlink r:id="rId9" w:tooltip="Mail" w:history="1"/>
      <w:hyperlink r:id="rId10" w:tooltip="Pl-x 434/2018" w:history="1"/>
      <w:hyperlink r:id="rId11" w:tooltip="Pl-x 436/2018" w:history="1"/>
      <w:hyperlink r:id="rId12" w:tooltip="Print" w:history="1"/>
      <w:hyperlink r:id="rId13" w:tooltip="Mail" w:history="1"/>
      <w:hyperlink r:id="rId14" w:tooltip="Pl-x 77/2016" w:history="1"/>
      <w:hyperlink r:id="rId15" w:tooltip="Pl-x 79/2016" w:history="1"/>
      <w:r w:rsidRPr="00C63F6A">
        <w:rPr>
          <w:rFonts w:ascii="Times New Roman" w:hAnsi="Times New Roman" w:cs="Times New Roman"/>
          <w:i/>
          <w:sz w:val="28"/>
          <w:szCs w:val="28"/>
          <w:lang w:val="ro-RO"/>
        </w:rPr>
        <w:t xml:space="preserve">, </w:t>
      </w:r>
      <w:r w:rsidRPr="00C63F6A">
        <w:rPr>
          <w:rFonts w:ascii="Times New Roman" w:hAnsi="Times New Roman" w:cs="Times New Roman"/>
          <w:sz w:val="28"/>
          <w:szCs w:val="28"/>
          <w:lang w:val="ro-RO"/>
        </w:rPr>
        <w:t xml:space="preserve">trimis Comisiei pentru administrație publică și amenajarea teritoriului și Comisiei juridice, de disciplină și imunități pentru examinare în fond, cu adresa nr. </w:t>
      </w:r>
      <w:r w:rsidRPr="00C63F6A">
        <w:rPr>
          <w:rFonts w:ascii="Times New Roman" w:hAnsi="Times New Roman" w:cs="Times New Roman"/>
          <w:b/>
          <w:sz w:val="28"/>
          <w:szCs w:val="28"/>
          <w:lang w:val="ro-RO"/>
        </w:rPr>
        <w:t>P</w:t>
      </w:r>
      <w:r w:rsidR="00FC7C4E">
        <w:rPr>
          <w:rFonts w:ascii="Times New Roman" w:hAnsi="Times New Roman" w:cs="Times New Roman"/>
          <w:b/>
          <w:sz w:val="28"/>
          <w:szCs w:val="28"/>
          <w:lang w:val="ro-RO"/>
        </w:rPr>
        <w:t>L</w:t>
      </w:r>
      <w:r w:rsidR="00A3622F" w:rsidRPr="00C63F6A">
        <w:rPr>
          <w:rFonts w:ascii="Times New Roman" w:hAnsi="Times New Roman" w:cs="Times New Roman"/>
          <w:b/>
          <w:sz w:val="28"/>
          <w:szCs w:val="28"/>
          <w:lang w:val="ro-RO"/>
        </w:rPr>
        <w:t xml:space="preserve"> </w:t>
      </w:r>
      <w:r w:rsidRPr="00C63F6A">
        <w:rPr>
          <w:rFonts w:ascii="Times New Roman" w:hAnsi="Times New Roman" w:cs="Times New Roman"/>
          <w:b/>
          <w:sz w:val="28"/>
          <w:szCs w:val="28"/>
          <w:lang w:val="ro-RO"/>
        </w:rPr>
        <w:t>x 232</w:t>
      </w:r>
      <w:r w:rsidR="00F86D53" w:rsidRPr="00C63F6A">
        <w:rPr>
          <w:rFonts w:ascii="Times New Roman" w:hAnsi="Times New Roman" w:cs="Times New Roman"/>
          <w:b/>
          <w:sz w:val="28"/>
          <w:szCs w:val="28"/>
          <w:lang w:val="ro-RO"/>
        </w:rPr>
        <w:t xml:space="preserve"> </w:t>
      </w:r>
      <w:r w:rsidRPr="00C63F6A">
        <w:rPr>
          <w:rFonts w:ascii="Times New Roman" w:hAnsi="Times New Roman" w:cs="Times New Roman"/>
          <w:b/>
          <w:sz w:val="28"/>
          <w:szCs w:val="28"/>
          <w:lang w:val="ro-RO"/>
        </w:rPr>
        <w:t xml:space="preserve"> </w:t>
      </w:r>
      <w:r w:rsidRPr="00C63F6A">
        <w:rPr>
          <w:rFonts w:ascii="Times New Roman" w:hAnsi="Times New Roman" w:cs="Times New Roman"/>
          <w:sz w:val="28"/>
          <w:szCs w:val="28"/>
          <w:lang w:val="ro-RO"/>
        </w:rPr>
        <w:t xml:space="preserve">din </w:t>
      </w:r>
      <w:r w:rsidR="00447C99" w:rsidRPr="00C63F6A">
        <w:rPr>
          <w:rFonts w:ascii="Times New Roman" w:hAnsi="Times New Roman" w:cs="Times New Roman"/>
          <w:sz w:val="28"/>
          <w:szCs w:val="28"/>
          <w:lang w:val="ro-RO"/>
        </w:rPr>
        <w:t>4 mai 2020</w:t>
      </w:r>
      <w:r w:rsidRPr="00C63F6A">
        <w:rPr>
          <w:rFonts w:ascii="Times New Roman" w:hAnsi="Times New Roman" w:cs="Times New Roman"/>
          <w:sz w:val="28"/>
          <w:szCs w:val="28"/>
          <w:lang w:val="ro-RO"/>
        </w:rPr>
        <w:t>.</w:t>
      </w:r>
    </w:p>
    <w:p w:rsidR="00335449" w:rsidRPr="00C63F6A" w:rsidRDefault="00335449" w:rsidP="00335449">
      <w:pPr>
        <w:ind w:left="851" w:right="-311" w:firstLine="851"/>
        <w:jc w:val="both"/>
        <w:rPr>
          <w:rFonts w:ascii="Times New Roman" w:hAnsi="Times New Roman" w:cs="Times New Roman"/>
          <w:sz w:val="28"/>
          <w:szCs w:val="28"/>
          <w:lang w:val="ro-RO"/>
        </w:rPr>
      </w:pPr>
    </w:p>
    <w:p w:rsidR="00A3622F" w:rsidRPr="00C63F6A" w:rsidRDefault="00A3622F" w:rsidP="00335449">
      <w:pPr>
        <w:ind w:left="851" w:right="-311" w:firstLine="851"/>
        <w:jc w:val="both"/>
        <w:rPr>
          <w:rFonts w:ascii="Times New Roman" w:hAnsi="Times New Roman" w:cs="Times New Roman"/>
          <w:sz w:val="28"/>
          <w:szCs w:val="28"/>
          <w:lang w:val="ro-RO"/>
        </w:rPr>
      </w:pPr>
    </w:p>
    <w:tbl>
      <w:tblPr>
        <w:tblW w:w="9299" w:type="dxa"/>
        <w:jc w:val="center"/>
        <w:tblInd w:w="851" w:type="dxa"/>
        <w:tblLook w:val="01E0"/>
      </w:tblPr>
      <w:tblGrid>
        <w:gridCol w:w="4650"/>
        <w:gridCol w:w="4649"/>
      </w:tblGrid>
      <w:tr w:rsidR="00023659" w:rsidRPr="00C63F6A" w:rsidTr="00381B76">
        <w:trPr>
          <w:trHeight w:val="452"/>
          <w:jc w:val="center"/>
        </w:trPr>
        <w:tc>
          <w:tcPr>
            <w:tcW w:w="4650" w:type="dxa"/>
            <w:shd w:val="clear" w:color="auto" w:fill="auto"/>
          </w:tcPr>
          <w:p w:rsidR="00023659" w:rsidRPr="00381B76" w:rsidRDefault="00023659" w:rsidP="00381B76">
            <w:pPr>
              <w:spacing w:line="240" w:lineRule="auto"/>
              <w:jc w:val="center"/>
              <w:rPr>
                <w:rFonts w:ascii="Times New Roman" w:hAnsi="Times New Roman"/>
                <w:b/>
                <w:sz w:val="28"/>
                <w:szCs w:val="28"/>
                <w:lang w:val="ro-RO"/>
              </w:rPr>
            </w:pPr>
            <w:r w:rsidRPr="00C63F6A">
              <w:rPr>
                <w:rFonts w:ascii="Times New Roman" w:hAnsi="Times New Roman"/>
                <w:b/>
                <w:sz w:val="28"/>
                <w:szCs w:val="28"/>
                <w:lang w:val="ro-RO"/>
              </w:rPr>
              <w:t>PREŞEDINTE,</w:t>
            </w:r>
          </w:p>
        </w:tc>
        <w:tc>
          <w:tcPr>
            <w:tcW w:w="4649" w:type="dxa"/>
            <w:shd w:val="clear" w:color="auto" w:fill="auto"/>
          </w:tcPr>
          <w:p w:rsidR="00023659" w:rsidRPr="00381B76" w:rsidRDefault="00023659" w:rsidP="00381B76">
            <w:pPr>
              <w:spacing w:line="240" w:lineRule="auto"/>
              <w:ind w:left="141"/>
              <w:jc w:val="center"/>
              <w:rPr>
                <w:rFonts w:ascii="Times New Roman" w:hAnsi="Times New Roman"/>
                <w:b/>
                <w:sz w:val="28"/>
                <w:szCs w:val="28"/>
                <w:lang w:val="ro-RO"/>
              </w:rPr>
            </w:pPr>
            <w:r w:rsidRPr="00C63F6A">
              <w:rPr>
                <w:rFonts w:ascii="Times New Roman" w:hAnsi="Times New Roman"/>
                <w:b/>
                <w:sz w:val="28"/>
                <w:szCs w:val="28"/>
                <w:lang w:val="ro-RO"/>
              </w:rPr>
              <w:t>PREŞEDINTE,</w:t>
            </w:r>
          </w:p>
        </w:tc>
      </w:tr>
      <w:tr w:rsidR="00023659" w:rsidRPr="00C63F6A" w:rsidTr="004F51CC">
        <w:trPr>
          <w:trHeight w:val="939"/>
          <w:jc w:val="center"/>
        </w:trPr>
        <w:tc>
          <w:tcPr>
            <w:tcW w:w="4650" w:type="dxa"/>
            <w:shd w:val="clear" w:color="auto" w:fill="auto"/>
          </w:tcPr>
          <w:p w:rsidR="00023659" w:rsidRPr="00C63F6A" w:rsidRDefault="00023659" w:rsidP="004F51CC">
            <w:pPr>
              <w:ind w:left="-99" w:firstLine="120"/>
              <w:jc w:val="center"/>
              <w:rPr>
                <w:rFonts w:ascii="Times New Roman" w:hAnsi="Times New Roman"/>
                <w:sz w:val="28"/>
                <w:szCs w:val="28"/>
                <w:lang w:val="ro-RO"/>
              </w:rPr>
            </w:pPr>
            <w:r w:rsidRPr="00C63F6A">
              <w:rPr>
                <w:rFonts w:ascii="Times New Roman" w:hAnsi="Times New Roman"/>
                <w:b/>
                <w:sz w:val="28"/>
                <w:szCs w:val="28"/>
                <w:lang w:val="ro-RO"/>
              </w:rPr>
              <w:t>NICUȘOR HALICI</w:t>
            </w:r>
          </w:p>
        </w:tc>
        <w:tc>
          <w:tcPr>
            <w:tcW w:w="4649" w:type="dxa"/>
            <w:shd w:val="clear" w:color="auto" w:fill="auto"/>
          </w:tcPr>
          <w:p w:rsidR="00023659" w:rsidRPr="00C63F6A" w:rsidRDefault="00023659" w:rsidP="004F51CC">
            <w:pPr>
              <w:jc w:val="center"/>
              <w:rPr>
                <w:rFonts w:ascii="Times New Roman" w:hAnsi="Times New Roman"/>
                <w:b/>
                <w:sz w:val="28"/>
                <w:szCs w:val="28"/>
                <w:lang w:val="ro-RO"/>
              </w:rPr>
            </w:pPr>
            <w:r w:rsidRPr="00C63F6A">
              <w:rPr>
                <w:rFonts w:ascii="Times New Roman" w:hAnsi="Times New Roman"/>
                <w:b/>
                <w:sz w:val="28"/>
                <w:szCs w:val="28"/>
                <w:lang w:val="ro-RO"/>
              </w:rPr>
              <w:t xml:space="preserve">ANGELICA FĂDOR  </w:t>
            </w:r>
          </w:p>
          <w:p w:rsidR="00023659" w:rsidRPr="00C63F6A" w:rsidRDefault="00023659" w:rsidP="004F51CC">
            <w:pPr>
              <w:ind w:left="-99" w:firstLine="120"/>
              <w:jc w:val="center"/>
              <w:rPr>
                <w:rFonts w:ascii="Times New Roman" w:hAnsi="Times New Roman"/>
                <w:b/>
                <w:sz w:val="28"/>
                <w:szCs w:val="28"/>
                <w:lang w:val="ro-RO"/>
              </w:rPr>
            </w:pPr>
          </w:p>
          <w:p w:rsidR="00023659" w:rsidRPr="00C63F6A" w:rsidRDefault="00023659" w:rsidP="004F51CC">
            <w:pPr>
              <w:ind w:left="-99" w:firstLine="120"/>
              <w:jc w:val="center"/>
              <w:rPr>
                <w:rFonts w:ascii="Times New Roman" w:hAnsi="Times New Roman"/>
                <w:sz w:val="28"/>
                <w:szCs w:val="28"/>
                <w:lang w:val="ro-RO"/>
              </w:rPr>
            </w:pPr>
          </w:p>
        </w:tc>
      </w:tr>
    </w:tbl>
    <w:p w:rsidR="00335449" w:rsidRPr="00C63F6A" w:rsidRDefault="00335449" w:rsidP="00335449">
      <w:pPr>
        <w:jc w:val="center"/>
        <w:rPr>
          <w:rFonts w:ascii="Times New Roman" w:hAnsi="Times New Roman" w:cs="Times New Roman"/>
          <w:sz w:val="28"/>
          <w:szCs w:val="28"/>
          <w:lang w:val="ro-RO"/>
        </w:rPr>
      </w:pPr>
    </w:p>
    <w:p w:rsidR="00335449" w:rsidRPr="00C63F6A" w:rsidRDefault="00335449" w:rsidP="00335449">
      <w:pPr>
        <w:pStyle w:val="Footer"/>
        <w:ind w:right="360"/>
        <w:jc w:val="center"/>
        <w:rPr>
          <w:rFonts w:ascii="Times New Roman" w:hAnsi="Times New Roman"/>
          <w:szCs w:val="28"/>
          <w:lang w:val="ro-RO"/>
        </w:rPr>
        <w:sectPr w:rsidR="00335449" w:rsidRPr="00C63F6A" w:rsidSect="006F7F69">
          <w:headerReference w:type="even" r:id="rId16"/>
          <w:footerReference w:type="even" r:id="rId17"/>
          <w:footerReference w:type="default" r:id="rId18"/>
          <w:footerReference w:type="first" r:id="rId19"/>
          <w:pgSz w:w="11907" w:h="16840" w:code="9"/>
          <w:pgMar w:top="709" w:right="907" w:bottom="737" w:left="1418" w:header="720" w:footer="488" w:gutter="0"/>
          <w:cols w:space="720"/>
          <w:titlePg/>
        </w:sectPr>
      </w:pPr>
    </w:p>
    <w:tbl>
      <w:tblPr>
        <w:tblStyle w:val="TableGrid"/>
        <w:tblW w:w="13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
        <w:gridCol w:w="6132"/>
        <w:gridCol w:w="1350"/>
        <w:gridCol w:w="5553"/>
        <w:gridCol w:w="135"/>
      </w:tblGrid>
      <w:tr w:rsidR="00023659" w:rsidRPr="00C63F6A" w:rsidTr="00C50C0C">
        <w:trPr>
          <w:gridBefore w:val="1"/>
          <w:gridAfter w:val="1"/>
          <w:wBefore w:w="6" w:type="dxa"/>
          <w:wAfter w:w="135" w:type="dxa"/>
          <w:trHeight w:val="2421"/>
        </w:trPr>
        <w:tc>
          <w:tcPr>
            <w:tcW w:w="13035" w:type="dxa"/>
            <w:gridSpan w:val="3"/>
          </w:tcPr>
          <w:tbl>
            <w:tblPr>
              <w:tblW w:w="13106" w:type="dxa"/>
              <w:tblInd w:w="107" w:type="dxa"/>
              <w:tblLayout w:type="fixed"/>
              <w:tblCellMar>
                <w:left w:w="107" w:type="dxa"/>
                <w:right w:w="107" w:type="dxa"/>
              </w:tblCellMar>
              <w:tblLook w:val="0000"/>
            </w:tblPr>
            <w:tblGrid>
              <w:gridCol w:w="13106"/>
            </w:tblGrid>
            <w:tr w:rsidR="00A3622F" w:rsidRPr="00C63F6A" w:rsidTr="00C50C0C">
              <w:trPr>
                <w:trHeight w:val="2241"/>
              </w:trPr>
              <w:tc>
                <w:tcPr>
                  <w:tcW w:w="13106" w:type="dxa"/>
                </w:tcPr>
                <w:p w:rsidR="00A3622F" w:rsidRPr="00C63F6A" w:rsidRDefault="00A3622F" w:rsidP="00A3622F">
                  <w:pPr>
                    <w:jc w:val="center"/>
                    <w:rPr>
                      <w:rFonts w:ascii="Times New Roman" w:hAnsi="Times New Roman" w:cs="Times New Roman"/>
                      <w:b/>
                      <w:i/>
                      <w:sz w:val="28"/>
                      <w:szCs w:val="28"/>
                      <w:lang w:val="ro-RO"/>
                    </w:rPr>
                  </w:pPr>
                  <w:r w:rsidRPr="00C63F6A">
                    <w:rPr>
                      <w:rFonts w:ascii="Times New Roman" w:hAnsi="Times New Roman" w:cs="Times New Roman"/>
                      <w:b/>
                      <w:noProof/>
                      <w:sz w:val="28"/>
                      <w:szCs w:val="28"/>
                      <w:lang w:eastAsia="en-US"/>
                    </w:rPr>
                    <w:lastRenderedPageBreak/>
                    <w:drawing>
                      <wp:inline distT="0" distB="0" distL="0" distR="0">
                        <wp:extent cx="676830" cy="816864"/>
                        <wp:effectExtent l="19050" t="0" r="8970" b="0"/>
                        <wp:docPr id="6"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20" cstate="print"/>
                                <a:srcRect/>
                                <a:stretch>
                                  <a:fillRect/>
                                </a:stretch>
                              </pic:blipFill>
                              <pic:spPr bwMode="auto">
                                <a:xfrm>
                                  <a:off x="0" y="0"/>
                                  <a:ext cx="679956" cy="820637"/>
                                </a:xfrm>
                                <a:prstGeom prst="rect">
                                  <a:avLst/>
                                </a:prstGeom>
                                <a:noFill/>
                                <a:ln w="9525">
                                  <a:noFill/>
                                  <a:miter lim="800000"/>
                                  <a:headEnd/>
                                  <a:tailEnd/>
                                </a:ln>
                              </pic:spPr>
                            </pic:pic>
                          </a:graphicData>
                        </a:graphic>
                      </wp:inline>
                    </w:drawing>
                  </w:r>
                </w:p>
                <w:p w:rsidR="00A3622F" w:rsidRPr="00C63F6A" w:rsidRDefault="00A3622F" w:rsidP="00A3622F">
                  <w:pPr>
                    <w:spacing w:after="0" w:line="240" w:lineRule="auto"/>
                    <w:jc w:val="center"/>
                    <w:rPr>
                      <w:rFonts w:ascii="Times New Roman" w:hAnsi="Times New Roman" w:cs="Times New Roman"/>
                      <w:sz w:val="28"/>
                      <w:szCs w:val="28"/>
                      <w:lang w:val="ro-RO"/>
                    </w:rPr>
                  </w:pPr>
                  <w:r w:rsidRPr="00C63F6A">
                    <w:rPr>
                      <w:rFonts w:ascii="Times New Roman" w:hAnsi="Times New Roman" w:cs="Times New Roman"/>
                      <w:b/>
                      <w:sz w:val="28"/>
                      <w:szCs w:val="28"/>
                      <w:lang w:val="ro-RO"/>
                    </w:rPr>
                    <w:t>PARLAMENTUL ROMÂNIEI</w:t>
                  </w:r>
                </w:p>
                <w:p w:rsidR="00A3622F" w:rsidRPr="00C63F6A" w:rsidRDefault="00A3622F" w:rsidP="00A3622F">
                  <w:pPr>
                    <w:spacing w:after="0" w:line="240" w:lineRule="auto"/>
                    <w:jc w:val="center"/>
                    <w:rPr>
                      <w:rFonts w:ascii="Times New Roman" w:hAnsi="Times New Roman" w:cs="Times New Roman"/>
                      <w:b/>
                      <w:sz w:val="28"/>
                      <w:szCs w:val="28"/>
                      <w:lang w:val="ro-RO"/>
                    </w:rPr>
                  </w:pPr>
                  <w:r w:rsidRPr="00C63F6A">
                    <w:rPr>
                      <w:rFonts w:ascii="Times New Roman" w:hAnsi="Times New Roman" w:cs="Times New Roman"/>
                      <w:b/>
                      <w:sz w:val="28"/>
                      <w:szCs w:val="28"/>
                      <w:lang w:val="ro-RO"/>
                    </w:rPr>
                    <w:t>CAMERA DEPUTAŢILOR</w:t>
                  </w:r>
                </w:p>
                <w:p w:rsidR="00A3622F" w:rsidRPr="00C63F6A" w:rsidRDefault="00A3622F" w:rsidP="00A3622F">
                  <w:pPr>
                    <w:spacing w:after="0" w:line="240" w:lineRule="auto"/>
                    <w:jc w:val="center"/>
                    <w:rPr>
                      <w:rFonts w:ascii="Times New Roman" w:hAnsi="Times New Roman" w:cs="Times New Roman"/>
                      <w:b/>
                      <w:caps/>
                      <w:sz w:val="12"/>
                      <w:szCs w:val="12"/>
                      <w:lang w:val="ro-RO"/>
                    </w:rPr>
                  </w:pPr>
                </w:p>
              </w:tc>
            </w:tr>
          </w:tbl>
          <w:p w:rsidR="00C50C0C" w:rsidRPr="00C63F6A" w:rsidRDefault="00C50C0C" w:rsidP="00C50C0C">
            <w:pPr>
              <w:rPr>
                <w:rFonts w:ascii="Times New Roman" w:hAnsi="Times New Roman" w:cs="Times New Roman"/>
                <w:vanish/>
                <w:sz w:val="12"/>
                <w:szCs w:val="12"/>
                <w:lang w:val="ro-RO"/>
              </w:rPr>
            </w:pPr>
          </w:p>
          <w:p w:rsidR="00023659" w:rsidRPr="00C63F6A" w:rsidRDefault="00023659" w:rsidP="00A3622F">
            <w:pPr>
              <w:jc w:val="center"/>
              <w:rPr>
                <w:rFonts w:ascii="Times New Roman" w:hAnsi="Times New Roman" w:cs="Times New Roman"/>
                <w:vanish/>
                <w:sz w:val="28"/>
                <w:szCs w:val="28"/>
                <w:lang w:val="ro-RO"/>
              </w:rPr>
            </w:pPr>
          </w:p>
        </w:tc>
      </w:tr>
      <w:tr w:rsidR="00A3622F" w:rsidRPr="00C63F6A" w:rsidTr="00237C13">
        <w:tc>
          <w:tcPr>
            <w:tcW w:w="6138" w:type="dxa"/>
            <w:gridSpan w:val="2"/>
          </w:tcPr>
          <w:p w:rsidR="00A3622F" w:rsidRPr="00C63F6A" w:rsidRDefault="00C50C0C" w:rsidP="00237C13">
            <w:pPr>
              <w:ind w:left="2464" w:hanging="2464"/>
              <w:rPr>
                <w:rFonts w:ascii="Times New Roman" w:hAnsi="Times New Roman" w:cs="Times New Roman"/>
                <w:b/>
                <w:sz w:val="24"/>
                <w:szCs w:val="24"/>
                <w:lang w:val="ro-RO"/>
              </w:rPr>
            </w:pPr>
            <w:r w:rsidRPr="00C63F6A">
              <w:rPr>
                <w:rFonts w:ascii="Times New Roman" w:hAnsi="Times New Roman" w:cs="Times New Roman"/>
                <w:b/>
                <w:sz w:val="24"/>
                <w:szCs w:val="24"/>
                <w:lang w:val="ro-RO"/>
              </w:rPr>
              <w:t xml:space="preserve">    </w:t>
            </w:r>
            <w:r w:rsidR="00A3622F" w:rsidRPr="00C63F6A">
              <w:rPr>
                <w:rFonts w:ascii="Times New Roman" w:hAnsi="Times New Roman" w:cs="Times New Roman"/>
                <w:b/>
                <w:sz w:val="24"/>
                <w:szCs w:val="24"/>
                <w:lang w:val="ro-RO"/>
              </w:rPr>
              <w:t>COMISIA JURIDICĂ,</w:t>
            </w:r>
          </w:p>
          <w:p w:rsidR="00A3622F" w:rsidRPr="00C63F6A" w:rsidRDefault="00A3622F" w:rsidP="00A3622F">
            <w:pPr>
              <w:ind w:hanging="2464"/>
              <w:jc w:val="center"/>
              <w:rPr>
                <w:rFonts w:ascii="Times New Roman" w:hAnsi="Times New Roman" w:cs="Times New Roman"/>
                <w:b/>
                <w:sz w:val="28"/>
                <w:szCs w:val="28"/>
                <w:lang w:val="ro-RO"/>
              </w:rPr>
            </w:pPr>
            <w:r w:rsidRPr="00C63F6A">
              <w:rPr>
                <w:rFonts w:ascii="Times New Roman" w:hAnsi="Times New Roman" w:cs="Times New Roman"/>
                <w:b/>
                <w:sz w:val="24"/>
                <w:szCs w:val="24"/>
                <w:lang w:val="ro-RO"/>
              </w:rPr>
              <w:t>DE DISCIPLINĂ  ȘI IMUNITĂȚI</w:t>
            </w:r>
          </w:p>
        </w:tc>
        <w:tc>
          <w:tcPr>
            <w:tcW w:w="1350" w:type="dxa"/>
          </w:tcPr>
          <w:p w:rsidR="00A3622F" w:rsidRPr="00C63F6A" w:rsidRDefault="00A3622F" w:rsidP="00A3622F">
            <w:pPr>
              <w:jc w:val="center"/>
              <w:rPr>
                <w:rFonts w:ascii="Times New Roman" w:hAnsi="Times New Roman" w:cs="Times New Roman"/>
                <w:b/>
                <w:sz w:val="28"/>
                <w:szCs w:val="28"/>
                <w:lang w:val="ro-RO"/>
              </w:rPr>
            </w:pPr>
          </w:p>
        </w:tc>
        <w:tc>
          <w:tcPr>
            <w:tcW w:w="5688" w:type="dxa"/>
            <w:gridSpan w:val="2"/>
          </w:tcPr>
          <w:p w:rsidR="00A3622F" w:rsidRPr="00C63F6A" w:rsidRDefault="00A3622F" w:rsidP="00A3622F">
            <w:pPr>
              <w:ind w:left="-56"/>
              <w:jc w:val="center"/>
              <w:rPr>
                <w:rFonts w:ascii="Times New Roman" w:hAnsi="Times New Roman" w:cs="Times New Roman"/>
                <w:b/>
                <w:caps/>
                <w:sz w:val="24"/>
                <w:szCs w:val="24"/>
                <w:lang w:val="ro-RO"/>
              </w:rPr>
            </w:pPr>
            <w:r w:rsidRPr="00C63F6A">
              <w:rPr>
                <w:rFonts w:ascii="Times New Roman" w:hAnsi="Times New Roman" w:cs="Times New Roman"/>
                <w:b/>
                <w:caps/>
                <w:sz w:val="24"/>
                <w:szCs w:val="24"/>
                <w:lang w:val="ro-RO"/>
              </w:rPr>
              <w:t>Comisia pentru administraŢie</w:t>
            </w:r>
          </w:p>
          <w:p w:rsidR="00A3622F" w:rsidRPr="00C63F6A" w:rsidRDefault="00A3622F" w:rsidP="00A3622F">
            <w:pPr>
              <w:ind w:left="-56" w:firstLine="90"/>
              <w:jc w:val="center"/>
              <w:rPr>
                <w:rFonts w:ascii="Times New Roman" w:hAnsi="Times New Roman" w:cs="Times New Roman"/>
                <w:b/>
                <w:caps/>
                <w:sz w:val="24"/>
                <w:szCs w:val="24"/>
                <w:lang w:val="ro-RO"/>
              </w:rPr>
            </w:pPr>
            <w:r w:rsidRPr="00C63F6A">
              <w:rPr>
                <w:rFonts w:ascii="Times New Roman" w:hAnsi="Times New Roman" w:cs="Times New Roman"/>
                <w:b/>
                <w:caps/>
                <w:sz w:val="24"/>
                <w:szCs w:val="24"/>
                <w:lang w:val="ro-RO"/>
              </w:rPr>
              <w:t xml:space="preserve"> p</w:t>
            </w:r>
            <w:r w:rsidRPr="00C63F6A">
              <w:rPr>
                <w:rFonts w:ascii="Times New Roman" w:hAnsi="Times New Roman" w:cs="Times New Roman"/>
                <w:b/>
                <w:sz w:val="24"/>
                <w:szCs w:val="24"/>
                <w:lang w:val="ro-RO"/>
              </w:rPr>
              <w:t>U</w:t>
            </w:r>
            <w:r w:rsidRPr="00C63F6A">
              <w:rPr>
                <w:rFonts w:ascii="Times New Roman" w:hAnsi="Times New Roman" w:cs="Times New Roman"/>
                <w:b/>
                <w:caps/>
                <w:sz w:val="24"/>
                <w:szCs w:val="24"/>
                <w:lang w:val="ro-RO"/>
              </w:rPr>
              <w:t>blicĂ Şi</w:t>
            </w:r>
            <w:r w:rsidRPr="00C63F6A">
              <w:rPr>
                <w:rFonts w:ascii="Times New Roman" w:hAnsi="Times New Roman" w:cs="Times New Roman"/>
                <w:b/>
                <w:sz w:val="24"/>
                <w:szCs w:val="24"/>
                <w:lang w:val="ro-RO"/>
              </w:rPr>
              <w:t xml:space="preserve">  </w:t>
            </w:r>
            <w:r w:rsidRPr="00C63F6A">
              <w:rPr>
                <w:rFonts w:ascii="Times New Roman" w:hAnsi="Times New Roman" w:cs="Times New Roman"/>
                <w:b/>
                <w:caps/>
                <w:sz w:val="24"/>
                <w:szCs w:val="24"/>
                <w:lang w:val="ro-RO"/>
              </w:rPr>
              <w:t>amenajarea teritoriului</w:t>
            </w:r>
          </w:p>
          <w:p w:rsidR="00A3622F" w:rsidRPr="00C63F6A" w:rsidRDefault="00A3622F" w:rsidP="00C50C0C">
            <w:pPr>
              <w:rPr>
                <w:rFonts w:ascii="Times New Roman" w:hAnsi="Times New Roman" w:cs="Times New Roman"/>
                <w:b/>
                <w:sz w:val="16"/>
                <w:szCs w:val="16"/>
                <w:lang w:val="ro-RO"/>
              </w:rPr>
            </w:pPr>
          </w:p>
        </w:tc>
      </w:tr>
      <w:tr w:rsidR="00A3622F" w:rsidRPr="00C63F6A" w:rsidTr="00237C13">
        <w:tc>
          <w:tcPr>
            <w:tcW w:w="6138" w:type="dxa"/>
            <w:gridSpan w:val="2"/>
          </w:tcPr>
          <w:p w:rsidR="00A3622F" w:rsidRPr="00C63F6A" w:rsidRDefault="00A3622F" w:rsidP="00C63F6A">
            <w:pPr>
              <w:rPr>
                <w:rFonts w:ascii="Times New Roman" w:hAnsi="Times New Roman" w:cs="Times New Roman"/>
                <w:b/>
                <w:sz w:val="28"/>
                <w:szCs w:val="28"/>
                <w:lang w:val="ro-RO"/>
              </w:rPr>
            </w:pPr>
            <w:r w:rsidRPr="00C63F6A">
              <w:rPr>
                <w:rFonts w:ascii="Times New Roman" w:hAnsi="Times New Roman" w:cs="Times New Roman"/>
                <w:b/>
                <w:sz w:val="28"/>
                <w:szCs w:val="28"/>
                <w:lang w:val="ro-RO"/>
              </w:rPr>
              <w:t>Nr. 4c-13/318</w:t>
            </w:r>
          </w:p>
          <w:p w:rsidR="00A3622F" w:rsidRPr="00C63F6A" w:rsidRDefault="00A3622F" w:rsidP="00C63F6A">
            <w:pPr>
              <w:rPr>
                <w:rFonts w:ascii="Times New Roman" w:hAnsi="Times New Roman" w:cs="Times New Roman"/>
                <w:b/>
                <w:sz w:val="28"/>
                <w:szCs w:val="28"/>
                <w:lang w:val="ro-RO"/>
              </w:rPr>
            </w:pPr>
            <w:r w:rsidRPr="00C63F6A">
              <w:rPr>
                <w:rFonts w:ascii="Times New Roman" w:hAnsi="Times New Roman" w:cs="Times New Roman"/>
                <w:b/>
                <w:sz w:val="28"/>
                <w:szCs w:val="28"/>
                <w:lang w:val="ro-RO"/>
              </w:rPr>
              <w:t>Bucureşti, 29.06.2020</w:t>
            </w:r>
          </w:p>
        </w:tc>
        <w:tc>
          <w:tcPr>
            <w:tcW w:w="1350" w:type="dxa"/>
          </w:tcPr>
          <w:p w:rsidR="00A3622F" w:rsidRPr="00C63F6A" w:rsidRDefault="00A3622F" w:rsidP="00A3622F">
            <w:pPr>
              <w:jc w:val="center"/>
              <w:rPr>
                <w:rFonts w:ascii="Times New Roman" w:hAnsi="Times New Roman" w:cs="Times New Roman"/>
                <w:b/>
                <w:sz w:val="28"/>
                <w:szCs w:val="28"/>
                <w:lang w:val="ro-RO"/>
              </w:rPr>
            </w:pPr>
          </w:p>
        </w:tc>
        <w:tc>
          <w:tcPr>
            <w:tcW w:w="5688" w:type="dxa"/>
            <w:gridSpan w:val="2"/>
          </w:tcPr>
          <w:p w:rsidR="00C96194" w:rsidRPr="00C63F6A" w:rsidRDefault="00C96194" w:rsidP="00C96194">
            <w:pPr>
              <w:jc w:val="center"/>
              <w:rPr>
                <w:rFonts w:ascii="Times New Roman" w:hAnsi="Times New Roman" w:cs="Times New Roman"/>
                <w:b/>
                <w:sz w:val="28"/>
                <w:szCs w:val="28"/>
                <w:lang w:val="ro-RO"/>
              </w:rPr>
            </w:pPr>
            <w:r w:rsidRPr="00C63F6A">
              <w:rPr>
                <w:rFonts w:ascii="Times New Roman" w:hAnsi="Times New Roman" w:cs="Times New Roman"/>
                <w:b/>
                <w:sz w:val="28"/>
                <w:szCs w:val="28"/>
                <w:lang w:val="ro-RO"/>
              </w:rPr>
              <w:t>Nr. 4c -7/154</w:t>
            </w:r>
          </w:p>
          <w:p w:rsidR="00A3622F" w:rsidRPr="00C63F6A" w:rsidRDefault="00C96194" w:rsidP="00C96194">
            <w:pPr>
              <w:jc w:val="center"/>
              <w:rPr>
                <w:rFonts w:ascii="Times New Roman" w:hAnsi="Times New Roman" w:cs="Times New Roman"/>
                <w:b/>
                <w:sz w:val="28"/>
                <w:szCs w:val="28"/>
                <w:lang w:val="ro-RO"/>
              </w:rPr>
            </w:pPr>
            <w:r w:rsidRPr="00C63F6A">
              <w:rPr>
                <w:rFonts w:ascii="Times New Roman" w:hAnsi="Times New Roman" w:cs="Times New Roman"/>
                <w:b/>
                <w:sz w:val="28"/>
                <w:szCs w:val="28"/>
                <w:lang w:val="ro-RO"/>
              </w:rPr>
              <w:t xml:space="preserve">             Bucureşti, 29.06.2020</w:t>
            </w:r>
          </w:p>
        </w:tc>
      </w:tr>
      <w:tr w:rsidR="00A3622F" w:rsidRPr="00C63F6A" w:rsidTr="00237C13">
        <w:tc>
          <w:tcPr>
            <w:tcW w:w="6138" w:type="dxa"/>
            <w:gridSpan w:val="2"/>
          </w:tcPr>
          <w:p w:rsidR="00A3622F" w:rsidRPr="00C63F6A" w:rsidRDefault="00A3622F" w:rsidP="00A3622F">
            <w:pPr>
              <w:jc w:val="center"/>
              <w:rPr>
                <w:rFonts w:ascii="Times New Roman" w:hAnsi="Times New Roman" w:cs="Times New Roman"/>
                <w:b/>
                <w:sz w:val="28"/>
                <w:szCs w:val="28"/>
                <w:lang w:val="ro-RO"/>
              </w:rPr>
            </w:pPr>
          </w:p>
        </w:tc>
        <w:tc>
          <w:tcPr>
            <w:tcW w:w="1350" w:type="dxa"/>
          </w:tcPr>
          <w:p w:rsidR="00A3622F" w:rsidRPr="00C63F6A" w:rsidRDefault="00A3622F" w:rsidP="00A3622F">
            <w:pPr>
              <w:jc w:val="center"/>
              <w:rPr>
                <w:rFonts w:ascii="Times New Roman" w:hAnsi="Times New Roman" w:cs="Times New Roman"/>
                <w:b/>
                <w:sz w:val="28"/>
                <w:szCs w:val="28"/>
                <w:lang w:val="ro-RO"/>
              </w:rPr>
            </w:pPr>
          </w:p>
        </w:tc>
        <w:tc>
          <w:tcPr>
            <w:tcW w:w="5688" w:type="dxa"/>
            <w:gridSpan w:val="2"/>
          </w:tcPr>
          <w:p w:rsidR="00A3622F" w:rsidRPr="00C63F6A" w:rsidRDefault="00237C13" w:rsidP="00381B76">
            <w:pPr>
              <w:jc w:val="center"/>
              <w:rPr>
                <w:rFonts w:ascii="Times New Roman" w:hAnsi="Times New Roman" w:cs="Times New Roman"/>
                <w:b/>
                <w:sz w:val="28"/>
                <w:szCs w:val="28"/>
                <w:lang w:val="ro-RO"/>
              </w:rPr>
            </w:pPr>
            <w:r w:rsidRPr="00C63F6A">
              <w:rPr>
                <w:rFonts w:ascii="Times New Roman" w:hAnsi="Times New Roman" w:cs="Times New Roman"/>
                <w:b/>
                <w:sz w:val="28"/>
                <w:szCs w:val="28"/>
                <w:lang w:val="ro-RO"/>
              </w:rPr>
              <w:t>P</w:t>
            </w:r>
            <w:r w:rsidR="00381B76">
              <w:rPr>
                <w:rFonts w:ascii="Times New Roman" w:hAnsi="Times New Roman" w:cs="Times New Roman"/>
                <w:b/>
                <w:sz w:val="28"/>
                <w:szCs w:val="28"/>
                <w:lang w:val="ro-RO"/>
              </w:rPr>
              <w:t>L</w:t>
            </w:r>
            <w:r w:rsidRPr="00C63F6A">
              <w:rPr>
                <w:rFonts w:ascii="Times New Roman" w:hAnsi="Times New Roman" w:cs="Times New Roman"/>
                <w:b/>
                <w:sz w:val="28"/>
                <w:szCs w:val="28"/>
                <w:lang w:val="ro-RO"/>
              </w:rPr>
              <w:t xml:space="preserve"> x 232/2020</w:t>
            </w:r>
          </w:p>
        </w:tc>
      </w:tr>
    </w:tbl>
    <w:p w:rsidR="00A55424" w:rsidRPr="00C63F6A" w:rsidRDefault="00A55424" w:rsidP="00A3622F">
      <w:pPr>
        <w:jc w:val="center"/>
        <w:rPr>
          <w:rFonts w:ascii="Times New Roman" w:hAnsi="Times New Roman" w:cs="Times New Roman"/>
          <w:b/>
          <w:sz w:val="28"/>
          <w:szCs w:val="28"/>
          <w:lang w:val="ro-RO"/>
        </w:rPr>
      </w:pPr>
    </w:p>
    <w:p w:rsidR="00335449" w:rsidRPr="00C63F6A" w:rsidRDefault="00335449" w:rsidP="00381B76">
      <w:pPr>
        <w:spacing w:line="240" w:lineRule="auto"/>
        <w:jc w:val="center"/>
        <w:rPr>
          <w:rFonts w:ascii="Times New Roman" w:hAnsi="Times New Roman" w:cs="Times New Roman"/>
          <w:b/>
          <w:sz w:val="26"/>
          <w:szCs w:val="26"/>
          <w:lang w:val="ro-RO"/>
        </w:rPr>
      </w:pPr>
      <w:r w:rsidRPr="00C63F6A">
        <w:rPr>
          <w:rFonts w:ascii="Times New Roman" w:hAnsi="Times New Roman" w:cs="Times New Roman"/>
          <w:b/>
          <w:sz w:val="26"/>
          <w:szCs w:val="26"/>
          <w:lang w:val="ro-RO"/>
        </w:rPr>
        <w:t xml:space="preserve">R </w:t>
      </w:r>
      <w:r w:rsidR="00023659" w:rsidRPr="00C63F6A">
        <w:rPr>
          <w:rFonts w:ascii="Times New Roman" w:hAnsi="Times New Roman" w:cs="Times New Roman"/>
          <w:b/>
          <w:sz w:val="26"/>
          <w:szCs w:val="26"/>
          <w:lang w:val="ro-RO"/>
        </w:rPr>
        <w:t>A P O R T    C O M U N</w:t>
      </w:r>
    </w:p>
    <w:p w:rsidR="00A3622F" w:rsidRPr="00C63F6A" w:rsidRDefault="00335449" w:rsidP="00381B76">
      <w:pPr>
        <w:pStyle w:val="BodyText1"/>
        <w:jc w:val="center"/>
        <w:rPr>
          <w:b/>
          <w:i/>
          <w:sz w:val="26"/>
          <w:szCs w:val="26"/>
          <w:lang w:val="ro-RO"/>
        </w:rPr>
      </w:pPr>
      <w:r w:rsidRPr="00C63F6A">
        <w:rPr>
          <w:b/>
          <w:i/>
          <w:sz w:val="26"/>
          <w:szCs w:val="26"/>
          <w:lang w:val="ro-RO"/>
        </w:rPr>
        <w:t xml:space="preserve">asupra </w:t>
      </w:r>
      <w:r w:rsidR="00447C99" w:rsidRPr="00C63F6A">
        <w:rPr>
          <w:b/>
          <w:i/>
          <w:sz w:val="26"/>
          <w:szCs w:val="26"/>
          <w:lang w:val="ro-RO"/>
        </w:rPr>
        <w:t xml:space="preserve">proiectului de Lege pentru completarea Legii nr.50/1991 </w:t>
      </w:r>
    </w:p>
    <w:p w:rsidR="00335449" w:rsidRPr="00C63F6A" w:rsidRDefault="00447C99" w:rsidP="00381B76">
      <w:pPr>
        <w:pStyle w:val="BodyText1"/>
        <w:jc w:val="center"/>
        <w:rPr>
          <w:b/>
          <w:i/>
          <w:sz w:val="26"/>
          <w:szCs w:val="26"/>
          <w:lang w:val="ro-RO"/>
        </w:rPr>
      </w:pPr>
      <w:r w:rsidRPr="00C63F6A">
        <w:rPr>
          <w:b/>
          <w:i/>
          <w:sz w:val="26"/>
          <w:szCs w:val="26"/>
          <w:lang w:val="ro-RO"/>
        </w:rPr>
        <w:t>privind autorizarea executării lucrărilor de construcţii</w:t>
      </w:r>
    </w:p>
    <w:p w:rsidR="00237C13" w:rsidRPr="00C63F6A" w:rsidRDefault="00237C13" w:rsidP="00447C99">
      <w:pPr>
        <w:pStyle w:val="BodyText1"/>
        <w:jc w:val="center"/>
        <w:rPr>
          <w:b/>
          <w:i/>
          <w:sz w:val="26"/>
          <w:szCs w:val="26"/>
          <w:lang w:val="ro-RO"/>
        </w:rPr>
      </w:pPr>
    </w:p>
    <w:p w:rsidR="00335449" w:rsidRPr="00C63F6A" w:rsidRDefault="00335449" w:rsidP="00A55424">
      <w:pPr>
        <w:pStyle w:val="NoSpacing"/>
        <w:spacing w:line="276" w:lineRule="auto"/>
        <w:jc w:val="both"/>
        <w:rPr>
          <w:rFonts w:ascii="Times New Roman" w:hAnsi="Times New Roman" w:cs="Times New Roman"/>
          <w:sz w:val="26"/>
          <w:szCs w:val="26"/>
          <w:lang w:val="ro-RO"/>
        </w:rPr>
      </w:pPr>
      <w:r w:rsidRPr="00C63F6A">
        <w:rPr>
          <w:rFonts w:ascii="Times New Roman" w:hAnsi="Times New Roman" w:cs="Times New Roman"/>
          <w:sz w:val="26"/>
          <w:szCs w:val="26"/>
          <w:lang w:val="ro-RO"/>
        </w:rPr>
        <w:tab/>
        <w:t xml:space="preserve">În conformitate cu prevederile art. 94 din Regulamentul Camerei Deputaţilor, republicat, Comisia pentru administraţie publică şi amenajarea teritoriului și Comisia juridică, de disciplină și imunități au fost sesizate, prin adresa nr. </w:t>
      </w:r>
      <w:r w:rsidRPr="00C63F6A">
        <w:rPr>
          <w:rFonts w:ascii="Times New Roman" w:hAnsi="Times New Roman" w:cs="Times New Roman"/>
          <w:b/>
          <w:sz w:val="26"/>
          <w:szCs w:val="26"/>
          <w:lang w:val="ro-RO"/>
        </w:rPr>
        <w:t>P</w:t>
      </w:r>
      <w:r w:rsidR="00381B76">
        <w:rPr>
          <w:rFonts w:ascii="Times New Roman" w:hAnsi="Times New Roman" w:cs="Times New Roman"/>
          <w:b/>
          <w:sz w:val="26"/>
          <w:szCs w:val="26"/>
          <w:lang w:val="ro-RO"/>
        </w:rPr>
        <w:t>L</w:t>
      </w:r>
      <w:r w:rsidR="00C63F6A">
        <w:rPr>
          <w:rFonts w:ascii="Times New Roman" w:hAnsi="Times New Roman" w:cs="Times New Roman"/>
          <w:b/>
          <w:sz w:val="26"/>
          <w:szCs w:val="26"/>
          <w:lang w:val="ro-RO"/>
        </w:rPr>
        <w:t xml:space="preserve"> </w:t>
      </w:r>
      <w:r w:rsidRPr="00C63F6A">
        <w:rPr>
          <w:rFonts w:ascii="Times New Roman" w:hAnsi="Times New Roman" w:cs="Times New Roman"/>
          <w:b/>
          <w:sz w:val="26"/>
          <w:szCs w:val="26"/>
          <w:lang w:val="ro-RO"/>
        </w:rPr>
        <w:t xml:space="preserve">x </w:t>
      </w:r>
      <w:r w:rsidR="00447C99" w:rsidRPr="00C63F6A">
        <w:rPr>
          <w:rFonts w:ascii="Times New Roman" w:hAnsi="Times New Roman" w:cs="Times New Roman"/>
          <w:b/>
          <w:sz w:val="26"/>
          <w:szCs w:val="26"/>
          <w:lang w:val="ro-RO"/>
        </w:rPr>
        <w:t>232</w:t>
      </w:r>
      <w:r w:rsidRPr="00C63F6A">
        <w:rPr>
          <w:rFonts w:ascii="Times New Roman" w:hAnsi="Times New Roman" w:cs="Times New Roman"/>
          <w:b/>
          <w:sz w:val="26"/>
          <w:szCs w:val="26"/>
          <w:lang w:val="ro-RO"/>
        </w:rPr>
        <w:t xml:space="preserve"> </w:t>
      </w:r>
      <w:r w:rsidRPr="00C63F6A">
        <w:rPr>
          <w:rFonts w:ascii="Times New Roman" w:hAnsi="Times New Roman" w:cs="Times New Roman"/>
          <w:sz w:val="26"/>
          <w:szCs w:val="26"/>
          <w:lang w:val="ro-RO"/>
        </w:rPr>
        <w:t xml:space="preserve">din </w:t>
      </w:r>
      <w:r w:rsidR="00447C99" w:rsidRPr="00C63F6A">
        <w:rPr>
          <w:rFonts w:ascii="Times New Roman" w:hAnsi="Times New Roman" w:cs="Times New Roman"/>
          <w:sz w:val="26"/>
          <w:szCs w:val="26"/>
          <w:lang w:val="ro-RO"/>
        </w:rPr>
        <w:t>4 mai 2020</w:t>
      </w:r>
      <w:r w:rsidRPr="00C63F6A">
        <w:rPr>
          <w:rFonts w:ascii="Times New Roman" w:hAnsi="Times New Roman" w:cs="Times New Roman"/>
          <w:sz w:val="26"/>
          <w:szCs w:val="26"/>
          <w:lang w:val="ro-RO"/>
        </w:rPr>
        <w:t>, cu dezbaterea în fond</w:t>
      </w:r>
      <w:r w:rsidR="00381B76">
        <w:rPr>
          <w:rFonts w:ascii="Times New Roman" w:hAnsi="Times New Roman" w:cs="Times New Roman"/>
          <w:sz w:val="26"/>
          <w:szCs w:val="26"/>
          <w:lang w:val="ro-RO"/>
        </w:rPr>
        <w:t>,</w:t>
      </w:r>
      <w:r w:rsidRPr="00C63F6A">
        <w:rPr>
          <w:rFonts w:ascii="Times New Roman" w:hAnsi="Times New Roman" w:cs="Times New Roman"/>
          <w:sz w:val="26"/>
          <w:szCs w:val="26"/>
          <w:lang w:val="ro-RO"/>
        </w:rPr>
        <w:t xml:space="preserve"> în procedură obișnuită, a </w:t>
      </w:r>
      <w:r w:rsidR="00447C99" w:rsidRPr="00C63F6A">
        <w:rPr>
          <w:rFonts w:ascii="Times New Roman" w:hAnsi="Times New Roman" w:cs="Times New Roman"/>
          <w:i/>
          <w:sz w:val="26"/>
          <w:szCs w:val="26"/>
          <w:lang w:val="ro-RO"/>
        </w:rPr>
        <w:t>proiectului de Lege pentru completarea Legii nr.50/1991 privind autorizarea executării lucrărilor de construcţii</w:t>
      </w:r>
      <w:hyperlink r:id="rId21" w:tooltip="Print" w:history="1"/>
      <w:hyperlink r:id="rId22" w:tooltip="Mail" w:history="1"/>
      <w:hyperlink r:id="rId23" w:tooltip="Pl-x 434/2018" w:history="1"/>
      <w:hyperlink r:id="rId24" w:tooltip="Pl-x 436/2018" w:history="1"/>
      <w:hyperlink r:id="rId25" w:tooltip="Print" w:history="1"/>
      <w:hyperlink r:id="rId26" w:tooltip="Mail" w:history="1"/>
      <w:hyperlink r:id="rId27" w:tooltip="Pl-x 77/2016" w:history="1"/>
      <w:hyperlink r:id="rId28" w:tooltip="Pl-x 79/2016" w:history="1"/>
      <w:hyperlink r:id="rId29" w:tooltip="Print" w:history="1"/>
      <w:hyperlink r:id="rId30" w:tooltip="Mail" w:history="1"/>
      <w:hyperlink r:id="rId31" w:tooltip="Pl-x 77/2016" w:history="1"/>
      <w:hyperlink r:id="rId32" w:tooltip="Pl-x 79/2016" w:history="1"/>
      <w:r w:rsidRPr="00C63F6A">
        <w:rPr>
          <w:rFonts w:ascii="Times New Roman" w:hAnsi="Times New Roman" w:cs="Times New Roman"/>
          <w:i/>
          <w:sz w:val="26"/>
          <w:szCs w:val="26"/>
          <w:lang w:val="ro-RO"/>
        </w:rPr>
        <w:t xml:space="preserve">, </w:t>
      </w:r>
      <w:r w:rsidRPr="00C63F6A">
        <w:rPr>
          <w:rFonts w:ascii="Times New Roman" w:hAnsi="Times New Roman" w:cs="Times New Roman"/>
          <w:sz w:val="26"/>
          <w:szCs w:val="26"/>
          <w:lang w:val="ro-RO"/>
        </w:rPr>
        <w:t xml:space="preserve">înregistrat cu </w:t>
      </w:r>
      <w:r w:rsidR="00381B76">
        <w:rPr>
          <w:rFonts w:ascii="Times New Roman" w:hAnsi="Times New Roman" w:cs="Times New Roman"/>
          <w:sz w:val="26"/>
          <w:szCs w:val="26"/>
          <w:lang w:val="ro-RO"/>
        </w:rPr>
        <w:t xml:space="preserve">4c-13/318/4.05.2020, respectiv cu </w:t>
      </w:r>
      <w:r w:rsidRPr="00C63F6A">
        <w:rPr>
          <w:rFonts w:ascii="Times New Roman" w:hAnsi="Times New Roman" w:cs="Times New Roman"/>
          <w:sz w:val="26"/>
          <w:szCs w:val="26"/>
          <w:lang w:val="ro-RO"/>
        </w:rPr>
        <w:t>nr. 4c-7/</w:t>
      </w:r>
      <w:r w:rsidR="00447C99" w:rsidRPr="00C63F6A">
        <w:rPr>
          <w:rFonts w:ascii="Times New Roman" w:hAnsi="Times New Roman" w:cs="Times New Roman"/>
          <w:sz w:val="26"/>
          <w:szCs w:val="26"/>
          <w:lang w:val="ro-RO"/>
        </w:rPr>
        <w:t>154/4.05.2020</w:t>
      </w:r>
      <w:r w:rsidRPr="00C63F6A">
        <w:rPr>
          <w:rFonts w:ascii="Times New Roman" w:hAnsi="Times New Roman" w:cs="Times New Roman"/>
          <w:sz w:val="26"/>
          <w:szCs w:val="26"/>
          <w:lang w:val="ro-RO"/>
        </w:rPr>
        <w:t>.</w:t>
      </w:r>
    </w:p>
    <w:p w:rsidR="00335449" w:rsidRPr="00C63F6A" w:rsidRDefault="00335449" w:rsidP="00A55424">
      <w:pPr>
        <w:pStyle w:val="NoSpacing"/>
        <w:spacing w:line="276" w:lineRule="auto"/>
        <w:ind w:firstLine="720"/>
        <w:jc w:val="both"/>
        <w:rPr>
          <w:rFonts w:ascii="Times New Roman" w:hAnsi="Times New Roman" w:cs="Times New Roman"/>
          <w:b/>
          <w:sz w:val="26"/>
          <w:szCs w:val="26"/>
          <w:lang w:val="ro-RO"/>
        </w:rPr>
      </w:pPr>
      <w:r w:rsidRPr="00C63F6A">
        <w:rPr>
          <w:rFonts w:ascii="Times New Roman" w:hAnsi="Times New Roman" w:cs="Times New Roman"/>
          <w:b/>
          <w:sz w:val="26"/>
          <w:szCs w:val="26"/>
          <w:lang w:val="ro-RO"/>
        </w:rPr>
        <w:t xml:space="preserve">Senatul, </w:t>
      </w:r>
      <w:r w:rsidRPr="00C63F6A">
        <w:rPr>
          <w:rFonts w:ascii="Times New Roman" w:hAnsi="Times New Roman" w:cs="Times New Roman"/>
          <w:sz w:val="26"/>
          <w:szCs w:val="26"/>
          <w:lang w:val="ro-RO"/>
        </w:rPr>
        <w:t xml:space="preserve">în calitate de primă Cameră sesizată, </w:t>
      </w:r>
      <w:r w:rsidRPr="00C63F6A">
        <w:rPr>
          <w:rFonts w:ascii="Times New Roman" w:hAnsi="Times New Roman" w:cs="Times New Roman"/>
          <w:b/>
          <w:sz w:val="26"/>
          <w:szCs w:val="26"/>
          <w:lang w:val="ro-RO"/>
        </w:rPr>
        <w:t>a adoptat</w:t>
      </w:r>
      <w:r w:rsidRPr="00C63F6A">
        <w:rPr>
          <w:rFonts w:ascii="Times New Roman" w:hAnsi="Times New Roman" w:cs="Times New Roman"/>
          <w:sz w:val="26"/>
          <w:szCs w:val="26"/>
          <w:lang w:val="ro-RO"/>
        </w:rPr>
        <w:t xml:space="preserve"> proiectul de lege în ședința din 2</w:t>
      </w:r>
      <w:r w:rsidR="00447C99" w:rsidRPr="00C63F6A">
        <w:rPr>
          <w:rFonts w:ascii="Times New Roman" w:hAnsi="Times New Roman" w:cs="Times New Roman"/>
          <w:sz w:val="26"/>
          <w:szCs w:val="26"/>
          <w:lang w:val="ro-RO"/>
        </w:rPr>
        <w:t>3</w:t>
      </w:r>
      <w:r w:rsidRPr="00C63F6A">
        <w:rPr>
          <w:rFonts w:ascii="Times New Roman" w:hAnsi="Times New Roman" w:cs="Times New Roman"/>
          <w:sz w:val="26"/>
          <w:szCs w:val="26"/>
          <w:lang w:val="ro-RO"/>
        </w:rPr>
        <w:t xml:space="preserve"> </w:t>
      </w:r>
      <w:r w:rsidR="00447C99" w:rsidRPr="00C63F6A">
        <w:rPr>
          <w:rFonts w:ascii="Times New Roman" w:hAnsi="Times New Roman" w:cs="Times New Roman"/>
          <w:sz w:val="26"/>
          <w:szCs w:val="26"/>
          <w:lang w:val="ro-RO"/>
        </w:rPr>
        <w:t>aprilie 2020</w:t>
      </w:r>
      <w:r w:rsidRPr="00C63F6A">
        <w:rPr>
          <w:rFonts w:ascii="Times New Roman" w:hAnsi="Times New Roman" w:cs="Times New Roman"/>
          <w:sz w:val="26"/>
          <w:szCs w:val="26"/>
          <w:lang w:val="ro-RO"/>
        </w:rPr>
        <w:t>, ca urmare a depășirii termenului de adoptare potrivit  art. 75 alin. (2), teza a III-a din Constituția României, republicată.</w:t>
      </w:r>
    </w:p>
    <w:p w:rsidR="00335449" w:rsidRPr="00C63F6A" w:rsidRDefault="00335449" w:rsidP="00A55424">
      <w:pPr>
        <w:pStyle w:val="NoSpacing"/>
        <w:spacing w:line="276" w:lineRule="auto"/>
        <w:ind w:firstLine="720"/>
        <w:jc w:val="both"/>
        <w:rPr>
          <w:rFonts w:ascii="Times New Roman" w:hAnsi="Times New Roman" w:cs="Times New Roman"/>
          <w:sz w:val="26"/>
          <w:szCs w:val="26"/>
          <w:lang w:val="ro-RO"/>
        </w:rPr>
      </w:pPr>
      <w:r w:rsidRPr="00C63F6A">
        <w:rPr>
          <w:rFonts w:ascii="Times New Roman" w:hAnsi="Times New Roman" w:cs="Times New Roman"/>
          <w:b/>
          <w:sz w:val="26"/>
          <w:szCs w:val="26"/>
          <w:lang w:val="ro-RO"/>
        </w:rPr>
        <w:t>Camera Deputaţilor</w:t>
      </w:r>
      <w:r w:rsidRPr="00C63F6A">
        <w:rPr>
          <w:rFonts w:ascii="Times New Roman" w:hAnsi="Times New Roman" w:cs="Times New Roman"/>
          <w:sz w:val="26"/>
          <w:szCs w:val="26"/>
          <w:lang w:val="ro-RO"/>
        </w:rPr>
        <w:t xml:space="preserve"> </w:t>
      </w:r>
      <w:r w:rsidRPr="00C63F6A">
        <w:rPr>
          <w:rFonts w:ascii="Times New Roman" w:hAnsi="Times New Roman" w:cs="Times New Roman"/>
          <w:b/>
          <w:sz w:val="26"/>
          <w:szCs w:val="26"/>
          <w:lang w:val="ro-RO"/>
        </w:rPr>
        <w:t>este</w:t>
      </w:r>
      <w:r w:rsidRPr="00C63F6A">
        <w:rPr>
          <w:rFonts w:ascii="Times New Roman" w:hAnsi="Times New Roman" w:cs="Times New Roman"/>
          <w:sz w:val="26"/>
          <w:szCs w:val="26"/>
          <w:lang w:val="ro-RO"/>
        </w:rPr>
        <w:t xml:space="preserve"> </w:t>
      </w:r>
      <w:r w:rsidRPr="00C63F6A">
        <w:rPr>
          <w:rFonts w:ascii="Times New Roman" w:hAnsi="Times New Roman" w:cs="Times New Roman"/>
          <w:b/>
          <w:sz w:val="26"/>
          <w:szCs w:val="26"/>
          <w:lang w:val="ro-RO"/>
        </w:rPr>
        <w:t>Cameră decizională</w:t>
      </w:r>
      <w:r w:rsidRPr="00C63F6A">
        <w:rPr>
          <w:rFonts w:ascii="Times New Roman" w:hAnsi="Times New Roman" w:cs="Times New Roman"/>
          <w:sz w:val="26"/>
          <w:szCs w:val="26"/>
          <w:lang w:val="ro-RO"/>
        </w:rPr>
        <w:t xml:space="preserve"> potrivit prevederilor art.75 din Constituţia României, republicată, şi ale art. 91 din Regulamentul Camerei Deputaţilor, republicat.</w:t>
      </w:r>
    </w:p>
    <w:p w:rsidR="00335449" w:rsidRPr="00C63F6A" w:rsidRDefault="00335449" w:rsidP="00A55424">
      <w:pPr>
        <w:pStyle w:val="NoSpacing"/>
        <w:spacing w:line="276" w:lineRule="auto"/>
        <w:ind w:firstLine="720"/>
        <w:jc w:val="both"/>
        <w:rPr>
          <w:rFonts w:ascii="Times New Roman" w:hAnsi="Times New Roman" w:cs="Times New Roman"/>
          <w:sz w:val="26"/>
          <w:szCs w:val="26"/>
          <w:lang w:val="ro-RO"/>
        </w:rPr>
      </w:pPr>
      <w:r w:rsidRPr="00C63F6A">
        <w:rPr>
          <w:rFonts w:ascii="Times New Roman" w:hAnsi="Times New Roman" w:cs="Times New Roman"/>
          <w:sz w:val="26"/>
          <w:szCs w:val="26"/>
          <w:lang w:val="ro-RO"/>
        </w:rPr>
        <w:t>La întocmirea prezentului raport preliminar Comisia a avut în vedere:</w:t>
      </w:r>
    </w:p>
    <w:p w:rsidR="00335449" w:rsidRPr="00C63F6A" w:rsidRDefault="00335449" w:rsidP="00A55424">
      <w:pPr>
        <w:pStyle w:val="NoSpacing"/>
        <w:spacing w:line="276" w:lineRule="auto"/>
        <w:ind w:left="720"/>
        <w:jc w:val="both"/>
        <w:rPr>
          <w:rFonts w:ascii="Times New Roman" w:hAnsi="Times New Roman" w:cs="Times New Roman"/>
          <w:sz w:val="26"/>
          <w:szCs w:val="26"/>
          <w:lang w:val="ro-RO"/>
        </w:rPr>
      </w:pPr>
      <w:r w:rsidRPr="00C63F6A">
        <w:rPr>
          <w:rFonts w:ascii="Times New Roman" w:hAnsi="Times New Roman" w:cs="Times New Roman"/>
          <w:sz w:val="26"/>
          <w:szCs w:val="26"/>
          <w:lang w:val="ro-RO"/>
        </w:rPr>
        <w:t xml:space="preserve">- </w:t>
      </w:r>
      <w:r w:rsidRPr="00C63F6A">
        <w:rPr>
          <w:rFonts w:ascii="Times New Roman" w:hAnsi="Times New Roman" w:cs="Times New Roman"/>
          <w:b/>
          <w:sz w:val="26"/>
          <w:szCs w:val="26"/>
          <w:lang w:val="ro-RO"/>
        </w:rPr>
        <w:t>avizul</w:t>
      </w:r>
      <w:r w:rsidRPr="00C63F6A">
        <w:rPr>
          <w:rFonts w:ascii="Times New Roman" w:hAnsi="Times New Roman" w:cs="Times New Roman"/>
          <w:sz w:val="26"/>
          <w:szCs w:val="26"/>
          <w:lang w:val="ro-RO"/>
        </w:rPr>
        <w:t xml:space="preserve"> </w:t>
      </w:r>
      <w:r w:rsidR="00A079DF" w:rsidRPr="00C63F6A">
        <w:rPr>
          <w:rFonts w:ascii="Times New Roman" w:hAnsi="Times New Roman" w:cs="Times New Roman"/>
          <w:b/>
          <w:sz w:val="26"/>
          <w:szCs w:val="26"/>
          <w:lang w:val="ro-RO"/>
        </w:rPr>
        <w:t>negativ</w:t>
      </w:r>
      <w:r w:rsidRPr="00C63F6A">
        <w:rPr>
          <w:rFonts w:ascii="Times New Roman" w:hAnsi="Times New Roman" w:cs="Times New Roman"/>
          <w:sz w:val="26"/>
          <w:szCs w:val="26"/>
          <w:lang w:val="ro-RO"/>
        </w:rPr>
        <w:t xml:space="preserve"> al Consiliului Legislativ (nr.</w:t>
      </w:r>
      <w:r w:rsidR="00A079DF" w:rsidRPr="00C63F6A">
        <w:rPr>
          <w:rFonts w:ascii="Times New Roman" w:hAnsi="Times New Roman" w:cs="Times New Roman"/>
          <w:sz w:val="26"/>
          <w:szCs w:val="26"/>
          <w:lang w:val="ro-RO"/>
        </w:rPr>
        <w:t>182/5.03.2020</w:t>
      </w:r>
      <w:r w:rsidRPr="00C63F6A">
        <w:rPr>
          <w:rFonts w:ascii="Times New Roman" w:hAnsi="Times New Roman" w:cs="Times New Roman"/>
          <w:sz w:val="26"/>
          <w:szCs w:val="26"/>
          <w:lang w:val="ro-RO"/>
        </w:rPr>
        <w:t>);</w:t>
      </w:r>
    </w:p>
    <w:p w:rsidR="00335449" w:rsidRPr="00C63F6A" w:rsidRDefault="00335449" w:rsidP="00A55424">
      <w:pPr>
        <w:pStyle w:val="NoSpacing"/>
        <w:spacing w:line="276" w:lineRule="auto"/>
        <w:ind w:left="720"/>
        <w:jc w:val="both"/>
        <w:rPr>
          <w:rFonts w:ascii="Times New Roman" w:hAnsi="Times New Roman" w:cs="Times New Roman"/>
          <w:sz w:val="26"/>
          <w:szCs w:val="26"/>
          <w:lang w:val="ro-RO"/>
        </w:rPr>
      </w:pPr>
      <w:r w:rsidRPr="00C63F6A">
        <w:rPr>
          <w:rFonts w:ascii="Times New Roman" w:hAnsi="Times New Roman" w:cs="Times New Roman"/>
          <w:sz w:val="26"/>
          <w:szCs w:val="26"/>
          <w:lang w:val="ro-RO"/>
        </w:rPr>
        <w:t>-</w:t>
      </w:r>
      <w:r w:rsidR="00C50C0C" w:rsidRPr="00C63F6A">
        <w:rPr>
          <w:rFonts w:ascii="Times New Roman" w:hAnsi="Times New Roman" w:cs="Times New Roman"/>
          <w:sz w:val="26"/>
          <w:szCs w:val="26"/>
          <w:lang w:val="ro-RO"/>
        </w:rPr>
        <w:t xml:space="preserve"> </w:t>
      </w:r>
      <w:r w:rsidRPr="00C63F6A">
        <w:rPr>
          <w:rFonts w:ascii="Times New Roman" w:hAnsi="Times New Roman" w:cs="Times New Roman"/>
          <w:b/>
          <w:sz w:val="26"/>
          <w:szCs w:val="26"/>
          <w:lang w:val="ro-RO"/>
        </w:rPr>
        <w:t>avizul favorabil</w:t>
      </w:r>
      <w:r w:rsidRPr="00C63F6A">
        <w:rPr>
          <w:rFonts w:ascii="Times New Roman" w:hAnsi="Times New Roman" w:cs="Times New Roman"/>
          <w:sz w:val="26"/>
          <w:szCs w:val="26"/>
          <w:lang w:val="ro-RO"/>
        </w:rPr>
        <w:t xml:space="preserve"> al Consiliului Economic și Social (nr. </w:t>
      </w:r>
      <w:r w:rsidR="00A079DF" w:rsidRPr="00C63F6A">
        <w:rPr>
          <w:rFonts w:ascii="Times New Roman" w:hAnsi="Times New Roman" w:cs="Times New Roman"/>
          <w:sz w:val="26"/>
          <w:szCs w:val="26"/>
          <w:lang w:val="ro-RO"/>
        </w:rPr>
        <w:t>993/18.02.2020</w:t>
      </w:r>
      <w:r w:rsidRPr="00C63F6A">
        <w:rPr>
          <w:rFonts w:ascii="Times New Roman" w:hAnsi="Times New Roman" w:cs="Times New Roman"/>
          <w:sz w:val="26"/>
          <w:szCs w:val="26"/>
          <w:lang w:val="ro-RO"/>
        </w:rPr>
        <w:t>);</w:t>
      </w:r>
    </w:p>
    <w:p w:rsidR="00A079DF" w:rsidRPr="00C63F6A" w:rsidRDefault="00A079DF" w:rsidP="00A55424">
      <w:pPr>
        <w:pStyle w:val="NoSpacing"/>
        <w:spacing w:line="276" w:lineRule="auto"/>
        <w:ind w:firstLine="720"/>
        <w:jc w:val="both"/>
        <w:rPr>
          <w:rFonts w:ascii="Times New Roman" w:hAnsi="Times New Roman" w:cs="Times New Roman"/>
          <w:sz w:val="26"/>
          <w:szCs w:val="26"/>
          <w:lang w:val="ro-RO"/>
        </w:rPr>
      </w:pPr>
      <w:r w:rsidRPr="00C63F6A">
        <w:rPr>
          <w:rFonts w:ascii="Times New Roman" w:hAnsi="Times New Roman" w:cs="Times New Roman"/>
          <w:sz w:val="26"/>
          <w:szCs w:val="26"/>
          <w:lang w:val="ro-RO"/>
        </w:rPr>
        <w:lastRenderedPageBreak/>
        <w:t xml:space="preserve">Proiectul de lege are ca </w:t>
      </w:r>
      <w:r w:rsidRPr="00381B76">
        <w:rPr>
          <w:rFonts w:ascii="Times New Roman" w:hAnsi="Times New Roman" w:cs="Times New Roman"/>
          <w:b/>
          <w:sz w:val="26"/>
          <w:szCs w:val="26"/>
          <w:lang w:val="ro-RO"/>
        </w:rPr>
        <w:t>obiect de reglementare</w:t>
      </w:r>
      <w:r w:rsidRPr="00C63F6A">
        <w:rPr>
          <w:rFonts w:ascii="Times New Roman" w:hAnsi="Times New Roman" w:cs="Times New Roman"/>
          <w:sz w:val="26"/>
          <w:szCs w:val="26"/>
          <w:lang w:val="ro-RO"/>
        </w:rPr>
        <w:t xml:space="preserve"> completarea Legii nr.50/1991 privind autorizarea executării lucrărilor de construcţii, intervenţia legislativă vizând, potrivit expunerii de motive, exceptarea de la cerinţa privind acordul vecinilor, a lucrărilor de închidere a balcoanelor/logiilor care se află la parterul blocului.</w:t>
      </w:r>
    </w:p>
    <w:p w:rsidR="00381B76" w:rsidRDefault="00335449" w:rsidP="00A55424">
      <w:pPr>
        <w:pStyle w:val="NoSpacing"/>
        <w:spacing w:line="276" w:lineRule="auto"/>
        <w:ind w:firstLine="720"/>
        <w:jc w:val="both"/>
        <w:rPr>
          <w:rFonts w:ascii="Times New Roman" w:hAnsi="Times New Roman" w:cs="Times New Roman"/>
          <w:sz w:val="26"/>
          <w:szCs w:val="26"/>
          <w:lang w:val="ro-RO"/>
        </w:rPr>
      </w:pPr>
      <w:r w:rsidRPr="00C63F6A">
        <w:rPr>
          <w:rFonts w:ascii="Times New Roman" w:hAnsi="Times New Roman" w:cs="Times New Roman"/>
          <w:sz w:val="26"/>
          <w:szCs w:val="26"/>
          <w:lang w:val="ro-RO"/>
        </w:rPr>
        <w:t xml:space="preserve">Potrivit prevederilor art. 61 și 63 din Regulamentul Camerei Deputaţilor, republicat, </w:t>
      </w:r>
      <w:r w:rsidR="00381B76">
        <w:rPr>
          <w:rFonts w:ascii="Times New Roman" w:hAnsi="Times New Roman" w:cs="Times New Roman"/>
          <w:sz w:val="26"/>
          <w:szCs w:val="26"/>
          <w:lang w:val="ro-RO"/>
        </w:rPr>
        <w:t xml:space="preserve">membrii comisiilor au examinat proiectul de lege în </w:t>
      </w:r>
      <w:r w:rsidR="00381B76" w:rsidRPr="00381B76">
        <w:rPr>
          <w:rFonts w:ascii="Times New Roman" w:hAnsi="Times New Roman" w:cs="Times New Roman"/>
          <w:b/>
          <w:sz w:val="26"/>
          <w:szCs w:val="26"/>
          <w:lang w:val="ro-RO"/>
        </w:rPr>
        <w:t>ședințe online separate</w:t>
      </w:r>
      <w:r w:rsidR="00381B76">
        <w:rPr>
          <w:rFonts w:ascii="Times New Roman" w:hAnsi="Times New Roman" w:cs="Times New Roman"/>
          <w:sz w:val="26"/>
          <w:szCs w:val="26"/>
          <w:lang w:val="ro-RO"/>
        </w:rPr>
        <w:t>.</w:t>
      </w:r>
    </w:p>
    <w:p w:rsidR="00335449" w:rsidRPr="00C63F6A" w:rsidRDefault="00335449" w:rsidP="00A55424">
      <w:pPr>
        <w:pStyle w:val="NoSpacing"/>
        <w:spacing w:line="276" w:lineRule="auto"/>
        <w:ind w:firstLine="720"/>
        <w:jc w:val="both"/>
        <w:rPr>
          <w:rFonts w:ascii="Times New Roman" w:hAnsi="Times New Roman" w:cs="Times New Roman"/>
          <w:sz w:val="26"/>
          <w:szCs w:val="26"/>
          <w:lang w:val="ro-RO"/>
        </w:rPr>
      </w:pPr>
      <w:r w:rsidRPr="00C63F6A">
        <w:rPr>
          <w:rFonts w:ascii="Times New Roman" w:hAnsi="Times New Roman" w:cs="Times New Roman"/>
          <w:sz w:val="26"/>
          <w:szCs w:val="26"/>
          <w:lang w:val="ro-RO"/>
        </w:rPr>
        <w:t xml:space="preserve">Comisia pentru administrație publică și amenajarea teritoriului a examinat proiectul de lege în </w:t>
      </w:r>
      <w:r w:rsidRPr="00381B76">
        <w:rPr>
          <w:rFonts w:ascii="Times New Roman" w:hAnsi="Times New Roman" w:cs="Times New Roman"/>
          <w:b/>
          <w:sz w:val="26"/>
          <w:szCs w:val="26"/>
          <w:lang w:val="ro-RO"/>
        </w:rPr>
        <w:t>şedinţa</w:t>
      </w:r>
      <w:r w:rsidR="00A079DF" w:rsidRPr="00381B76">
        <w:rPr>
          <w:rFonts w:ascii="Times New Roman" w:hAnsi="Times New Roman" w:cs="Times New Roman"/>
          <w:b/>
          <w:sz w:val="26"/>
          <w:szCs w:val="26"/>
          <w:lang w:val="ro-RO"/>
        </w:rPr>
        <w:t xml:space="preserve"> online</w:t>
      </w:r>
      <w:r w:rsidRPr="00381B76">
        <w:rPr>
          <w:rFonts w:ascii="Times New Roman" w:hAnsi="Times New Roman" w:cs="Times New Roman"/>
          <w:b/>
          <w:sz w:val="26"/>
          <w:szCs w:val="26"/>
          <w:lang w:val="ro-RO"/>
        </w:rPr>
        <w:t xml:space="preserve"> din </w:t>
      </w:r>
      <w:r w:rsidR="00A079DF" w:rsidRPr="00381B76">
        <w:rPr>
          <w:rFonts w:ascii="Times New Roman" w:hAnsi="Times New Roman" w:cs="Times New Roman"/>
          <w:b/>
          <w:sz w:val="26"/>
          <w:szCs w:val="26"/>
          <w:lang w:val="ro-RO"/>
        </w:rPr>
        <w:t>23 iunie 2020</w:t>
      </w:r>
      <w:r w:rsidRPr="00C63F6A">
        <w:rPr>
          <w:rFonts w:ascii="Times New Roman" w:hAnsi="Times New Roman" w:cs="Times New Roman"/>
          <w:sz w:val="26"/>
          <w:szCs w:val="26"/>
          <w:lang w:val="ro-RO"/>
        </w:rPr>
        <w:t>.</w:t>
      </w:r>
      <w:r w:rsidR="00381B76">
        <w:rPr>
          <w:rFonts w:ascii="Times New Roman" w:hAnsi="Times New Roman" w:cs="Times New Roman"/>
          <w:sz w:val="26"/>
          <w:szCs w:val="26"/>
          <w:lang w:val="ro-RO"/>
        </w:rPr>
        <w:t xml:space="preserve"> </w:t>
      </w:r>
      <w:r w:rsidRPr="00C63F6A">
        <w:rPr>
          <w:rFonts w:ascii="Times New Roman" w:hAnsi="Times New Roman" w:cs="Times New Roman"/>
          <w:sz w:val="26"/>
          <w:szCs w:val="26"/>
          <w:lang w:val="ro-RO"/>
        </w:rPr>
        <w:t>La lucrări</w:t>
      </w:r>
      <w:r w:rsidR="00FF4D45" w:rsidRPr="00C63F6A">
        <w:rPr>
          <w:rFonts w:ascii="Times New Roman" w:hAnsi="Times New Roman" w:cs="Times New Roman"/>
          <w:sz w:val="26"/>
          <w:szCs w:val="26"/>
          <w:lang w:val="ro-RO"/>
        </w:rPr>
        <w:t>le din cadrul Comisiei pentru administrație publică și amenajarea teritoriului</w:t>
      </w:r>
      <w:r w:rsidRPr="00C63F6A">
        <w:rPr>
          <w:rFonts w:ascii="Times New Roman" w:hAnsi="Times New Roman" w:cs="Times New Roman"/>
          <w:sz w:val="26"/>
          <w:szCs w:val="26"/>
          <w:lang w:val="ro-RO"/>
        </w:rPr>
        <w:t xml:space="preserve">, au fost prezenţi </w:t>
      </w:r>
      <w:r w:rsidR="00FF4D45" w:rsidRPr="00C63F6A">
        <w:rPr>
          <w:rFonts w:ascii="Times New Roman" w:hAnsi="Times New Roman" w:cs="Times New Roman"/>
          <w:sz w:val="26"/>
          <w:szCs w:val="26"/>
          <w:lang w:val="ro-RO"/>
        </w:rPr>
        <w:t xml:space="preserve">deputați </w:t>
      </w:r>
      <w:r w:rsidRPr="00C63F6A">
        <w:rPr>
          <w:rFonts w:ascii="Times New Roman" w:hAnsi="Times New Roman" w:cs="Times New Roman"/>
          <w:sz w:val="26"/>
          <w:szCs w:val="26"/>
          <w:lang w:val="ro-RO"/>
        </w:rPr>
        <w:t xml:space="preserve">conform listei de prezență. </w:t>
      </w:r>
    </w:p>
    <w:p w:rsidR="00237C13" w:rsidRPr="00C63F6A" w:rsidRDefault="00237C13" w:rsidP="00C50C0C">
      <w:pPr>
        <w:pStyle w:val="NoSpacing"/>
        <w:spacing w:line="276" w:lineRule="auto"/>
        <w:ind w:firstLine="720"/>
        <w:jc w:val="both"/>
        <w:rPr>
          <w:rFonts w:ascii="Times New Roman" w:hAnsi="Times New Roman" w:cs="Times New Roman"/>
          <w:sz w:val="26"/>
          <w:szCs w:val="26"/>
          <w:lang w:val="ro-RO"/>
        </w:rPr>
      </w:pPr>
      <w:r w:rsidRPr="00C63F6A">
        <w:rPr>
          <w:rFonts w:ascii="Times New Roman" w:hAnsi="Times New Roman" w:cs="Times New Roman"/>
          <w:sz w:val="26"/>
          <w:szCs w:val="26"/>
          <w:lang w:val="ro-RO"/>
        </w:rPr>
        <w:t xml:space="preserve">Comisia juridică, de disciplină și imunități a examinat proiectul de lege în şedinţa </w:t>
      </w:r>
      <w:r w:rsidRPr="00381B76">
        <w:rPr>
          <w:rFonts w:ascii="Times New Roman" w:hAnsi="Times New Roman" w:cs="Times New Roman"/>
          <w:b/>
          <w:sz w:val="26"/>
          <w:szCs w:val="26"/>
          <w:lang w:val="ro-RO"/>
        </w:rPr>
        <w:t xml:space="preserve">online din </w:t>
      </w:r>
      <w:r w:rsidR="00C50C0C" w:rsidRPr="00381B76">
        <w:rPr>
          <w:rFonts w:ascii="Times New Roman" w:hAnsi="Times New Roman" w:cs="Times New Roman"/>
          <w:b/>
          <w:sz w:val="26"/>
          <w:szCs w:val="26"/>
          <w:lang w:val="ro-RO"/>
        </w:rPr>
        <w:t>29</w:t>
      </w:r>
      <w:r w:rsidRPr="00381B76">
        <w:rPr>
          <w:rFonts w:ascii="Times New Roman" w:hAnsi="Times New Roman" w:cs="Times New Roman"/>
          <w:b/>
          <w:sz w:val="26"/>
          <w:szCs w:val="26"/>
          <w:lang w:val="ro-RO"/>
        </w:rPr>
        <w:t xml:space="preserve"> iunie 2020</w:t>
      </w:r>
      <w:r w:rsidRPr="00C63F6A">
        <w:rPr>
          <w:rFonts w:ascii="Times New Roman" w:hAnsi="Times New Roman" w:cs="Times New Roman"/>
          <w:sz w:val="26"/>
          <w:szCs w:val="26"/>
          <w:lang w:val="ro-RO"/>
        </w:rPr>
        <w:t>.</w:t>
      </w:r>
      <w:r w:rsidR="00381B76">
        <w:rPr>
          <w:rFonts w:ascii="Times New Roman" w:hAnsi="Times New Roman" w:cs="Times New Roman"/>
          <w:sz w:val="26"/>
          <w:szCs w:val="26"/>
          <w:lang w:val="ro-RO"/>
        </w:rPr>
        <w:t xml:space="preserve"> </w:t>
      </w:r>
      <w:r w:rsidRPr="00C63F6A">
        <w:rPr>
          <w:rFonts w:ascii="Times New Roman" w:hAnsi="Times New Roman" w:cs="Times New Roman"/>
          <w:sz w:val="26"/>
          <w:szCs w:val="26"/>
          <w:lang w:val="ro-RO"/>
        </w:rPr>
        <w:t>La lucrările din cadrul Comisiei</w:t>
      </w:r>
      <w:r w:rsidR="00C50C0C" w:rsidRPr="00C63F6A">
        <w:rPr>
          <w:rFonts w:ascii="Times New Roman" w:hAnsi="Times New Roman" w:cs="Times New Roman"/>
          <w:sz w:val="26"/>
          <w:szCs w:val="26"/>
          <w:lang w:val="ro-RO"/>
        </w:rPr>
        <w:t xml:space="preserve"> juridică, de disciplină și imunități</w:t>
      </w:r>
      <w:r w:rsidRPr="00C63F6A">
        <w:rPr>
          <w:rFonts w:ascii="Times New Roman" w:hAnsi="Times New Roman" w:cs="Times New Roman"/>
          <w:sz w:val="26"/>
          <w:szCs w:val="26"/>
          <w:lang w:val="ro-RO"/>
        </w:rPr>
        <w:t xml:space="preserve">, au fost prezenţi deputați conform listei de prezență. </w:t>
      </w:r>
    </w:p>
    <w:p w:rsidR="00335449" w:rsidRPr="00C63F6A" w:rsidRDefault="00335449" w:rsidP="00A55424">
      <w:pPr>
        <w:pStyle w:val="NoSpacing"/>
        <w:spacing w:line="276" w:lineRule="auto"/>
        <w:ind w:firstLine="720"/>
        <w:jc w:val="both"/>
        <w:rPr>
          <w:rFonts w:ascii="Times New Roman" w:hAnsi="Times New Roman" w:cs="Times New Roman"/>
          <w:b/>
          <w:sz w:val="26"/>
          <w:szCs w:val="26"/>
          <w:lang w:val="ro-RO"/>
        </w:rPr>
      </w:pPr>
      <w:r w:rsidRPr="00C63F6A">
        <w:rPr>
          <w:rFonts w:ascii="Times New Roman" w:hAnsi="Times New Roman" w:cs="Times New Roman"/>
          <w:sz w:val="26"/>
          <w:szCs w:val="26"/>
          <w:lang w:val="ro-RO"/>
        </w:rPr>
        <w:t>În urma examinării inițiativei legislative și a opiniilor exp</w:t>
      </w:r>
      <w:r w:rsidR="00C50C0C" w:rsidRPr="00C63F6A">
        <w:rPr>
          <w:rFonts w:ascii="Times New Roman" w:hAnsi="Times New Roman" w:cs="Times New Roman"/>
          <w:sz w:val="26"/>
          <w:szCs w:val="26"/>
          <w:lang w:val="ro-RO"/>
        </w:rPr>
        <w:t>rimate de către membrii comisiilor</w:t>
      </w:r>
      <w:r w:rsidRPr="00C63F6A">
        <w:rPr>
          <w:rFonts w:ascii="Times New Roman" w:hAnsi="Times New Roman" w:cs="Times New Roman"/>
          <w:sz w:val="26"/>
          <w:szCs w:val="26"/>
          <w:lang w:val="ro-RO"/>
        </w:rPr>
        <w:t xml:space="preserve">, s-a hotărât cu </w:t>
      </w:r>
      <w:r w:rsidRPr="00C63F6A">
        <w:rPr>
          <w:rFonts w:ascii="Times New Roman" w:hAnsi="Times New Roman" w:cs="Times New Roman"/>
          <w:b/>
          <w:sz w:val="26"/>
          <w:szCs w:val="26"/>
          <w:lang w:val="ro-RO"/>
        </w:rPr>
        <w:t>majoritate de voturi</w:t>
      </w:r>
      <w:r w:rsidRPr="00C63F6A">
        <w:rPr>
          <w:rFonts w:ascii="Times New Roman" w:hAnsi="Times New Roman" w:cs="Times New Roman"/>
          <w:sz w:val="26"/>
          <w:szCs w:val="26"/>
          <w:lang w:val="ro-RO"/>
        </w:rPr>
        <w:t xml:space="preserve">, întocmirea unui </w:t>
      </w:r>
      <w:r w:rsidRPr="00C63F6A">
        <w:rPr>
          <w:rFonts w:ascii="Times New Roman" w:hAnsi="Times New Roman" w:cs="Times New Roman"/>
          <w:b/>
          <w:sz w:val="26"/>
          <w:szCs w:val="26"/>
          <w:lang w:val="ro-RO"/>
        </w:rPr>
        <w:t xml:space="preserve">raport de adoptare </w:t>
      </w:r>
      <w:r w:rsidRPr="00C63F6A">
        <w:rPr>
          <w:rFonts w:ascii="Times New Roman" w:hAnsi="Times New Roman" w:cs="Times New Roman"/>
          <w:sz w:val="26"/>
          <w:szCs w:val="26"/>
          <w:lang w:val="ro-RO"/>
        </w:rPr>
        <w:t xml:space="preserve">a </w:t>
      </w:r>
      <w:r w:rsidR="00A079DF" w:rsidRPr="00C63F6A">
        <w:rPr>
          <w:rFonts w:ascii="Times New Roman" w:hAnsi="Times New Roman" w:cs="Times New Roman"/>
          <w:sz w:val="26"/>
          <w:szCs w:val="26"/>
          <w:lang w:val="ro-RO"/>
        </w:rPr>
        <w:t>p</w:t>
      </w:r>
      <w:r w:rsidR="00A079DF" w:rsidRPr="00C63F6A">
        <w:rPr>
          <w:rFonts w:ascii="Times New Roman" w:hAnsi="Times New Roman" w:cs="Times New Roman"/>
          <w:i/>
          <w:sz w:val="26"/>
          <w:szCs w:val="26"/>
          <w:lang w:val="ro-RO"/>
        </w:rPr>
        <w:t>roiectului de Lege pentru completarea Legii nr.50/1991 privind autorizarea executării lucrărilor de construcţii</w:t>
      </w:r>
      <w:r w:rsidRPr="00C63F6A">
        <w:rPr>
          <w:rFonts w:ascii="Times New Roman" w:hAnsi="Times New Roman" w:cs="Times New Roman"/>
          <w:i/>
          <w:sz w:val="26"/>
          <w:szCs w:val="26"/>
          <w:lang w:val="ro-RO"/>
        </w:rPr>
        <w:t xml:space="preserve">, </w:t>
      </w:r>
      <w:r w:rsidRPr="00C63F6A">
        <w:rPr>
          <w:rFonts w:ascii="Times New Roman" w:hAnsi="Times New Roman" w:cs="Times New Roman"/>
          <w:sz w:val="26"/>
          <w:szCs w:val="26"/>
          <w:lang w:val="ro-RO"/>
        </w:rPr>
        <w:t xml:space="preserve">cu </w:t>
      </w:r>
      <w:r w:rsidRPr="00C63F6A">
        <w:rPr>
          <w:rFonts w:ascii="Times New Roman" w:hAnsi="Times New Roman" w:cs="Times New Roman"/>
          <w:b/>
          <w:sz w:val="26"/>
          <w:szCs w:val="26"/>
          <w:lang w:val="ro-RO"/>
        </w:rPr>
        <w:t>amendamente admise</w:t>
      </w:r>
      <w:r w:rsidRPr="00C63F6A">
        <w:rPr>
          <w:rFonts w:ascii="Times New Roman" w:hAnsi="Times New Roman" w:cs="Times New Roman"/>
          <w:sz w:val="26"/>
          <w:szCs w:val="26"/>
          <w:lang w:val="ro-RO"/>
        </w:rPr>
        <w:t xml:space="preserve"> prezentate în Anexa</w:t>
      </w:r>
      <w:r w:rsidR="00FF4D45" w:rsidRPr="00C63F6A">
        <w:rPr>
          <w:rFonts w:ascii="Times New Roman" w:hAnsi="Times New Roman" w:cs="Times New Roman"/>
          <w:sz w:val="26"/>
          <w:szCs w:val="26"/>
          <w:lang w:val="ro-RO"/>
        </w:rPr>
        <w:t xml:space="preserve"> care face parte integrantă din </w:t>
      </w:r>
      <w:r w:rsidRPr="00C63F6A">
        <w:rPr>
          <w:rFonts w:ascii="Times New Roman" w:hAnsi="Times New Roman" w:cs="Times New Roman"/>
          <w:sz w:val="26"/>
          <w:szCs w:val="26"/>
          <w:lang w:val="ro-RO"/>
        </w:rPr>
        <w:t xml:space="preserve"> prezentul raport</w:t>
      </w:r>
      <w:r w:rsidR="00FF4D45" w:rsidRPr="00C63F6A">
        <w:rPr>
          <w:rFonts w:ascii="Times New Roman" w:hAnsi="Times New Roman" w:cs="Times New Roman"/>
          <w:sz w:val="26"/>
          <w:szCs w:val="26"/>
          <w:lang w:val="ro-RO"/>
        </w:rPr>
        <w:t xml:space="preserve"> </w:t>
      </w:r>
      <w:r w:rsidR="00381B76">
        <w:rPr>
          <w:rFonts w:ascii="Times New Roman" w:hAnsi="Times New Roman" w:cs="Times New Roman"/>
          <w:sz w:val="26"/>
          <w:szCs w:val="26"/>
          <w:lang w:val="ro-RO"/>
        </w:rPr>
        <w:t>comun</w:t>
      </w:r>
      <w:r w:rsidRPr="00C63F6A">
        <w:rPr>
          <w:rFonts w:ascii="Times New Roman" w:eastAsia="SimSun" w:hAnsi="Times New Roman" w:cs="Times New Roman"/>
          <w:b/>
          <w:sz w:val="26"/>
          <w:szCs w:val="26"/>
          <w:lang w:val="ro-RO"/>
        </w:rPr>
        <w:t>.</w:t>
      </w:r>
    </w:p>
    <w:p w:rsidR="00A55424" w:rsidRPr="00C63F6A" w:rsidRDefault="00335449" w:rsidP="00A55424">
      <w:pPr>
        <w:pStyle w:val="NoSpacing"/>
        <w:spacing w:line="276" w:lineRule="auto"/>
        <w:jc w:val="both"/>
        <w:rPr>
          <w:rFonts w:ascii="Times New Roman" w:hAnsi="Times New Roman" w:cs="Times New Roman"/>
          <w:b/>
          <w:sz w:val="26"/>
          <w:szCs w:val="26"/>
          <w:lang w:val="ro-RO"/>
        </w:rPr>
      </w:pPr>
      <w:r w:rsidRPr="00C63F6A">
        <w:rPr>
          <w:rFonts w:ascii="Times New Roman" w:hAnsi="Times New Roman" w:cs="Times New Roman"/>
          <w:sz w:val="26"/>
          <w:szCs w:val="26"/>
          <w:lang w:val="ro-RO"/>
        </w:rPr>
        <w:tab/>
        <w:t xml:space="preserve">În raport cu obiectul şi conţinutul reglementării, proiectul de lege face parte din categoria legilor </w:t>
      </w:r>
      <w:r w:rsidRPr="00C63F6A">
        <w:rPr>
          <w:rFonts w:ascii="Times New Roman" w:hAnsi="Times New Roman" w:cs="Times New Roman"/>
          <w:b/>
          <w:sz w:val="26"/>
          <w:szCs w:val="26"/>
          <w:lang w:val="ro-RO"/>
        </w:rPr>
        <w:t>ordinare.</w:t>
      </w:r>
    </w:p>
    <w:p w:rsidR="00C50C0C" w:rsidRPr="00C63F6A" w:rsidRDefault="00C50C0C" w:rsidP="00C50C0C">
      <w:pPr>
        <w:pStyle w:val="BodyText10"/>
        <w:shd w:val="clear" w:color="auto" w:fill="auto"/>
        <w:spacing w:before="0" w:after="0" w:line="276" w:lineRule="auto"/>
        <w:ind w:firstLine="680"/>
        <w:rPr>
          <w:b/>
          <w:sz w:val="26"/>
          <w:szCs w:val="26"/>
          <w:lang w:val="ro-RO"/>
        </w:rPr>
      </w:pPr>
    </w:p>
    <w:p w:rsidR="00C63F6A" w:rsidRPr="00C63F6A" w:rsidRDefault="00C63F6A" w:rsidP="00C50C0C">
      <w:pPr>
        <w:pStyle w:val="BodyText10"/>
        <w:shd w:val="clear" w:color="auto" w:fill="auto"/>
        <w:spacing w:before="0" w:after="0" w:line="276" w:lineRule="auto"/>
        <w:ind w:firstLine="680"/>
        <w:rPr>
          <w:b/>
          <w:sz w:val="26"/>
          <w:szCs w:val="26"/>
          <w:lang w:val="ro-RO"/>
        </w:rPr>
      </w:pPr>
    </w:p>
    <w:tbl>
      <w:tblPr>
        <w:tblW w:w="16017" w:type="dxa"/>
        <w:jc w:val="center"/>
        <w:tblLook w:val="01E0"/>
      </w:tblPr>
      <w:tblGrid>
        <w:gridCol w:w="6749"/>
        <w:gridCol w:w="758"/>
        <w:gridCol w:w="6795"/>
        <w:gridCol w:w="1715"/>
      </w:tblGrid>
      <w:tr w:rsidR="00C50C0C" w:rsidRPr="00C63F6A" w:rsidTr="00C50C0C">
        <w:trPr>
          <w:gridAfter w:val="1"/>
          <w:wAfter w:w="1715" w:type="dxa"/>
          <w:trHeight w:val="178"/>
          <w:jc w:val="center"/>
        </w:trPr>
        <w:tc>
          <w:tcPr>
            <w:tcW w:w="6749" w:type="dxa"/>
            <w:shd w:val="clear" w:color="auto" w:fill="auto"/>
          </w:tcPr>
          <w:p w:rsidR="00C50C0C" w:rsidRPr="00C63F6A" w:rsidRDefault="00C50C0C" w:rsidP="00C50C0C">
            <w:pPr>
              <w:spacing w:after="0" w:line="240" w:lineRule="auto"/>
              <w:jc w:val="center"/>
              <w:rPr>
                <w:rFonts w:ascii="Times New Roman" w:hAnsi="Times New Roman"/>
                <w:b/>
                <w:sz w:val="26"/>
                <w:szCs w:val="26"/>
                <w:lang w:val="ro-RO"/>
              </w:rPr>
            </w:pPr>
            <w:r w:rsidRPr="00C63F6A">
              <w:rPr>
                <w:rFonts w:ascii="Times New Roman" w:hAnsi="Times New Roman"/>
                <w:b/>
                <w:sz w:val="26"/>
                <w:szCs w:val="26"/>
                <w:lang w:val="ro-RO"/>
              </w:rPr>
              <w:t xml:space="preserve">     </w:t>
            </w:r>
            <w:r w:rsidR="00C63F6A" w:rsidRPr="00C63F6A">
              <w:rPr>
                <w:rFonts w:ascii="Times New Roman" w:hAnsi="Times New Roman"/>
                <w:b/>
                <w:sz w:val="26"/>
                <w:szCs w:val="26"/>
                <w:lang w:val="ro-RO"/>
              </w:rPr>
              <w:t xml:space="preserve">            </w:t>
            </w:r>
            <w:r w:rsidRPr="00C63F6A">
              <w:rPr>
                <w:rFonts w:ascii="Times New Roman" w:hAnsi="Times New Roman"/>
                <w:b/>
                <w:sz w:val="26"/>
                <w:szCs w:val="26"/>
                <w:lang w:val="ro-RO"/>
              </w:rPr>
              <w:t>PREŞEDINTE,</w:t>
            </w:r>
          </w:p>
        </w:tc>
        <w:tc>
          <w:tcPr>
            <w:tcW w:w="7553" w:type="dxa"/>
            <w:gridSpan w:val="2"/>
            <w:shd w:val="clear" w:color="auto" w:fill="auto"/>
            <w:vAlign w:val="center"/>
          </w:tcPr>
          <w:p w:rsidR="00C50C0C" w:rsidRPr="00C63F6A" w:rsidRDefault="00C50C0C" w:rsidP="00C50C0C">
            <w:pPr>
              <w:spacing w:after="0" w:line="240" w:lineRule="auto"/>
              <w:jc w:val="center"/>
              <w:rPr>
                <w:rFonts w:ascii="Times New Roman" w:hAnsi="Times New Roman"/>
                <w:b/>
                <w:sz w:val="26"/>
                <w:szCs w:val="26"/>
                <w:lang w:val="ro-RO"/>
              </w:rPr>
            </w:pPr>
            <w:r w:rsidRPr="00C63F6A">
              <w:rPr>
                <w:rFonts w:ascii="Times New Roman" w:hAnsi="Times New Roman"/>
                <w:b/>
                <w:sz w:val="26"/>
                <w:szCs w:val="26"/>
                <w:lang w:val="ro-RO"/>
              </w:rPr>
              <w:t xml:space="preserve">    PREŞEDINTE,</w:t>
            </w:r>
          </w:p>
          <w:p w:rsidR="00C50C0C" w:rsidRPr="00C63F6A" w:rsidRDefault="00C50C0C" w:rsidP="00C50C0C">
            <w:pPr>
              <w:spacing w:after="0" w:line="240" w:lineRule="auto"/>
              <w:jc w:val="center"/>
              <w:rPr>
                <w:rFonts w:ascii="Times New Roman" w:hAnsi="Times New Roman"/>
                <w:b/>
                <w:sz w:val="26"/>
                <w:szCs w:val="26"/>
                <w:lang w:val="ro-RO"/>
              </w:rPr>
            </w:pPr>
          </w:p>
        </w:tc>
      </w:tr>
      <w:tr w:rsidR="00C50C0C" w:rsidRPr="00C63F6A" w:rsidTr="00C50C0C">
        <w:trPr>
          <w:gridAfter w:val="1"/>
          <w:wAfter w:w="1715" w:type="dxa"/>
          <w:trHeight w:val="178"/>
          <w:jc w:val="center"/>
        </w:trPr>
        <w:tc>
          <w:tcPr>
            <w:tcW w:w="6749" w:type="dxa"/>
            <w:shd w:val="clear" w:color="auto" w:fill="auto"/>
          </w:tcPr>
          <w:p w:rsidR="00C50C0C" w:rsidRPr="00C63F6A" w:rsidRDefault="00C50C0C" w:rsidP="00C50C0C">
            <w:pPr>
              <w:spacing w:after="0" w:line="240" w:lineRule="auto"/>
              <w:jc w:val="center"/>
              <w:rPr>
                <w:rFonts w:ascii="Times New Roman" w:hAnsi="Times New Roman"/>
                <w:b/>
                <w:sz w:val="26"/>
                <w:szCs w:val="26"/>
                <w:lang w:val="ro-RO"/>
              </w:rPr>
            </w:pPr>
            <w:r w:rsidRPr="00C63F6A">
              <w:rPr>
                <w:rFonts w:ascii="Times New Roman" w:hAnsi="Times New Roman"/>
                <w:b/>
                <w:sz w:val="26"/>
                <w:szCs w:val="26"/>
                <w:lang w:val="ro-RO"/>
              </w:rPr>
              <w:t xml:space="preserve">   </w:t>
            </w:r>
            <w:r w:rsidR="00C63F6A" w:rsidRPr="00C63F6A">
              <w:rPr>
                <w:rFonts w:ascii="Times New Roman" w:hAnsi="Times New Roman"/>
                <w:b/>
                <w:sz w:val="26"/>
                <w:szCs w:val="26"/>
                <w:lang w:val="ro-RO"/>
              </w:rPr>
              <w:t xml:space="preserve">              </w:t>
            </w:r>
            <w:r w:rsidRPr="00C63F6A">
              <w:rPr>
                <w:rFonts w:ascii="Times New Roman" w:hAnsi="Times New Roman"/>
                <w:b/>
                <w:sz w:val="26"/>
                <w:szCs w:val="26"/>
                <w:lang w:val="ro-RO"/>
              </w:rPr>
              <w:t xml:space="preserve"> NICUȘOR HALICI</w:t>
            </w:r>
          </w:p>
        </w:tc>
        <w:tc>
          <w:tcPr>
            <w:tcW w:w="7553" w:type="dxa"/>
            <w:gridSpan w:val="2"/>
            <w:shd w:val="clear" w:color="auto" w:fill="auto"/>
            <w:vAlign w:val="center"/>
          </w:tcPr>
          <w:p w:rsidR="00C50C0C" w:rsidRPr="00C63F6A" w:rsidRDefault="00C50C0C" w:rsidP="00C50C0C">
            <w:pPr>
              <w:spacing w:after="0" w:line="240" w:lineRule="auto"/>
              <w:jc w:val="center"/>
              <w:rPr>
                <w:rFonts w:ascii="Times New Roman" w:hAnsi="Times New Roman"/>
                <w:b/>
                <w:sz w:val="26"/>
                <w:szCs w:val="26"/>
                <w:lang w:val="ro-RO"/>
              </w:rPr>
            </w:pPr>
            <w:r w:rsidRPr="00C63F6A">
              <w:rPr>
                <w:rFonts w:ascii="Times New Roman" w:hAnsi="Times New Roman"/>
                <w:b/>
                <w:sz w:val="26"/>
                <w:szCs w:val="26"/>
                <w:lang w:val="ro-RO"/>
              </w:rPr>
              <w:t xml:space="preserve">    ANGELICA FĂDOR  </w:t>
            </w:r>
          </w:p>
          <w:p w:rsidR="00C50C0C" w:rsidRPr="00C63F6A" w:rsidRDefault="00C50C0C" w:rsidP="00C50C0C">
            <w:pPr>
              <w:spacing w:after="0" w:line="240" w:lineRule="auto"/>
              <w:jc w:val="center"/>
              <w:rPr>
                <w:rFonts w:ascii="Times New Roman" w:hAnsi="Times New Roman"/>
                <w:b/>
                <w:sz w:val="26"/>
                <w:szCs w:val="26"/>
                <w:lang w:val="ro-RO"/>
              </w:rPr>
            </w:pPr>
          </w:p>
        </w:tc>
      </w:tr>
      <w:tr w:rsidR="00C50C0C" w:rsidRPr="00C63F6A" w:rsidTr="00C50C0C">
        <w:trPr>
          <w:gridAfter w:val="1"/>
          <w:wAfter w:w="1715" w:type="dxa"/>
          <w:trHeight w:val="178"/>
          <w:jc w:val="center"/>
        </w:trPr>
        <w:tc>
          <w:tcPr>
            <w:tcW w:w="6749" w:type="dxa"/>
            <w:shd w:val="clear" w:color="auto" w:fill="auto"/>
          </w:tcPr>
          <w:p w:rsidR="00C50C0C" w:rsidRPr="00C63F6A" w:rsidRDefault="00C50C0C" w:rsidP="00C63F6A">
            <w:pPr>
              <w:spacing w:after="0" w:line="240" w:lineRule="auto"/>
              <w:rPr>
                <w:rFonts w:ascii="Times New Roman" w:hAnsi="Times New Roman"/>
                <w:b/>
                <w:sz w:val="26"/>
                <w:szCs w:val="26"/>
                <w:lang w:val="ro-RO"/>
              </w:rPr>
            </w:pPr>
          </w:p>
          <w:p w:rsidR="00C50C0C" w:rsidRPr="00C63F6A" w:rsidRDefault="00C63F6A" w:rsidP="00C63F6A">
            <w:pPr>
              <w:spacing w:after="0" w:line="240" w:lineRule="auto"/>
              <w:jc w:val="center"/>
              <w:rPr>
                <w:rFonts w:ascii="Times New Roman" w:hAnsi="Times New Roman"/>
                <w:b/>
                <w:sz w:val="26"/>
                <w:szCs w:val="26"/>
                <w:lang w:val="ro-RO"/>
              </w:rPr>
            </w:pPr>
            <w:r w:rsidRPr="00C63F6A">
              <w:rPr>
                <w:rFonts w:ascii="Times New Roman" w:hAnsi="Times New Roman"/>
                <w:b/>
                <w:sz w:val="26"/>
                <w:szCs w:val="26"/>
                <w:lang w:val="ro-RO"/>
              </w:rPr>
              <w:t xml:space="preserve">                 </w:t>
            </w:r>
            <w:r w:rsidR="00C50C0C" w:rsidRPr="00C63F6A">
              <w:rPr>
                <w:rFonts w:ascii="Times New Roman" w:hAnsi="Times New Roman"/>
                <w:b/>
                <w:sz w:val="26"/>
                <w:szCs w:val="26"/>
                <w:lang w:val="ro-RO"/>
              </w:rPr>
              <w:t>SECRETAR,</w:t>
            </w:r>
          </w:p>
        </w:tc>
        <w:tc>
          <w:tcPr>
            <w:tcW w:w="7553" w:type="dxa"/>
            <w:gridSpan w:val="2"/>
            <w:shd w:val="clear" w:color="auto" w:fill="auto"/>
            <w:vAlign w:val="center"/>
          </w:tcPr>
          <w:p w:rsidR="00C50C0C" w:rsidRPr="00C63F6A" w:rsidRDefault="00C50C0C" w:rsidP="00C63F6A">
            <w:pPr>
              <w:spacing w:after="0" w:line="240" w:lineRule="auto"/>
              <w:jc w:val="center"/>
              <w:rPr>
                <w:rFonts w:ascii="Times New Roman" w:hAnsi="Times New Roman"/>
                <w:b/>
                <w:sz w:val="26"/>
                <w:szCs w:val="26"/>
                <w:lang w:val="ro-RO"/>
              </w:rPr>
            </w:pPr>
            <w:r w:rsidRPr="00C63F6A">
              <w:rPr>
                <w:rFonts w:ascii="Times New Roman" w:hAnsi="Times New Roman"/>
                <w:b/>
                <w:sz w:val="26"/>
                <w:szCs w:val="26"/>
                <w:lang w:val="ro-RO"/>
              </w:rPr>
              <w:t xml:space="preserve">  </w:t>
            </w:r>
          </w:p>
          <w:p w:rsidR="00C50C0C" w:rsidRPr="00C63F6A" w:rsidRDefault="00C63F6A" w:rsidP="00C63F6A">
            <w:pPr>
              <w:spacing w:after="0" w:line="240" w:lineRule="auto"/>
              <w:jc w:val="center"/>
              <w:rPr>
                <w:rFonts w:ascii="Times New Roman" w:hAnsi="Times New Roman"/>
                <w:b/>
                <w:sz w:val="26"/>
                <w:szCs w:val="26"/>
                <w:lang w:val="ro-RO"/>
              </w:rPr>
            </w:pPr>
            <w:r>
              <w:rPr>
                <w:rFonts w:ascii="Times New Roman" w:hAnsi="Times New Roman"/>
                <w:b/>
                <w:sz w:val="26"/>
                <w:szCs w:val="26"/>
                <w:lang w:val="ro-RO"/>
              </w:rPr>
              <w:t xml:space="preserve">       </w:t>
            </w:r>
            <w:r w:rsidR="00C50C0C" w:rsidRPr="00C63F6A">
              <w:rPr>
                <w:rFonts w:ascii="Times New Roman" w:hAnsi="Times New Roman"/>
                <w:b/>
                <w:sz w:val="26"/>
                <w:szCs w:val="26"/>
                <w:lang w:val="ro-RO"/>
              </w:rPr>
              <w:t>SECRETAR,</w:t>
            </w:r>
          </w:p>
        </w:tc>
      </w:tr>
      <w:tr w:rsidR="00C50C0C" w:rsidRPr="00C63F6A" w:rsidTr="00C50C0C">
        <w:trPr>
          <w:gridAfter w:val="1"/>
          <w:wAfter w:w="1715" w:type="dxa"/>
          <w:trHeight w:val="356"/>
          <w:jc w:val="center"/>
        </w:trPr>
        <w:tc>
          <w:tcPr>
            <w:tcW w:w="6749" w:type="dxa"/>
            <w:shd w:val="clear" w:color="auto" w:fill="auto"/>
          </w:tcPr>
          <w:p w:rsidR="00C50C0C" w:rsidRPr="00C63F6A" w:rsidRDefault="00C50C0C" w:rsidP="00C63F6A">
            <w:pPr>
              <w:spacing w:after="0" w:line="240" w:lineRule="auto"/>
              <w:jc w:val="center"/>
              <w:rPr>
                <w:rFonts w:ascii="Times New Roman" w:hAnsi="Times New Roman"/>
                <w:b/>
                <w:sz w:val="26"/>
                <w:szCs w:val="26"/>
                <w:lang w:val="ro-RO"/>
              </w:rPr>
            </w:pPr>
          </w:p>
          <w:p w:rsidR="00C50C0C" w:rsidRPr="00C63F6A" w:rsidRDefault="00C63F6A" w:rsidP="00C63F6A">
            <w:pPr>
              <w:spacing w:after="0" w:line="240" w:lineRule="auto"/>
              <w:jc w:val="center"/>
              <w:rPr>
                <w:rFonts w:ascii="Times New Roman" w:hAnsi="Times New Roman"/>
                <w:b/>
                <w:sz w:val="26"/>
                <w:szCs w:val="26"/>
                <w:lang w:val="ro-RO"/>
              </w:rPr>
            </w:pPr>
            <w:r w:rsidRPr="00C63F6A">
              <w:rPr>
                <w:rFonts w:ascii="Times New Roman" w:hAnsi="Times New Roman"/>
                <w:b/>
                <w:sz w:val="26"/>
                <w:szCs w:val="26"/>
                <w:lang w:val="ro-RO"/>
              </w:rPr>
              <w:t xml:space="preserve">                         </w:t>
            </w:r>
            <w:r w:rsidR="00C50C0C" w:rsidRPr="00C63F6A">
              <w:rPr>
                <w:rFonts w:ascii="Times New Roman" w:hAnsi="Times New Roman"/>
                <w:b/>
                <w:sz w:val="26"/>
                <w:szCs w:val="26"/>
                <w:lang w:val="ro-RO"/>
              </w:rPr>
              <w:t>AIDA-CRISTINA CĂRUCERU</w:t>
            </w:r>
          </w:p>
        </w:tc>
        <w:tc>
          <w:tcPr>
            <w:tcW w:w="7553" w:type="dxa"/>
            <w:gridSpan w:val="2"/>
            <w:shd w:val="clear" w:color="auto" w:fill="auto"/>
            <w:vAlign w:val="center"/>
          </w:tcPr>
          <w:p w:rsidR="00C50C0C" w:rsidRPr="00C63F6A" w:rsidRDefault="00C50C0C" w:rsidP="00C63F6A">
            <w:pPr>
              <w:spacing w:after="0" w:line="240" w:lineRule="auto"/>
              <w:jc w:val="center"/>
              <w:rPr>
                <w:rFonts w:ascii="Times New Roman" w:hAnsi="Times New Roman"/>
                <w:b/>
                <w:sz w:val="26"/>
                <w:szCs w:val="26"/>
                <w:lang w:val="ro-RO"/>
              </w:rPr>
            </w:pPr>
          </w:p>
          <w:p w:rsidR="00C50C0C" w:rsidRPr="00C63F6A" w:rsidRDefault="00C63F6A" w:rsidP="00C63F6A">
            <w:pPr>
              <w:spacing w:after="0" w:line="240" w:lineRule="auto"/>
              <w:jc w:val="center"/>
              <w:rPr>
                <w:rFonts w:ascii="Times New Roman" w:hAnsi="Times New Roman"/>
                <w:b/>
                <w:sz w:val="26"/>
                <w:szCs w:val="26"/>
                <w:lang w:val="ro-RO"/>
              </w:rPr>
            </w:pPr>
            <w:r w:rsidRPr="00C63F6A">
              <w:rPr>
                <w:rFonts w:ascii="Times New Roman" w:hAnsi="Times New Roman"/>
                <w:b/>
                <w:sz w:val="26"/>
                <w:szCs w:val="26"/>
                <w:lang w:val="ro-RO"/>
              </w:rPr>
              <w:t xml:space="preserve">           </w:t>
            </w:r>
            <w:r w:rsidR="00C50C0C" w:rsidRPr="00C63F6A">
              <w:rPr>
                <w:rFonts w:ascii="Times New Roman" w:hAnsi="Times New Roman"/>
                <w:b/>
                <w:sz w:val="26"/>
                <w:szCs w:val="26"/>
                <w:lang w:val="ro-RO"/>
              </w:rPr>
              <w:t>SIMONA BUCURA - OPRESCU</w:t>
            </w:r>
          </w:p>
          <w:p w:rsidR="00C50C0C" w:rsidRPr="00C63F6A" w:rsidRDefault="00C50C0C" w:rsidP="00C63F6A">
            <w:pPr>
              <w:spacing w:after="0" w:line="240" w:lineRule="auto"/>
              <w:jc w:val="center"/>
              <w:rPr>
                <w:rFonts w:ascii="Times New Roman" w:hAnsi="Times New Roman"/>
                <w:b/>
                <w:sz w:val="26"/>
                <w:szCs w:val="26"/>
                <w:lang w:val="ro-RO"/>
              </w:rPr>
            </w:pPr>
          </w:p>
          <w:p w:rsidR="00C50C0C" w:rsidRPr="00C63F6A" w:rsidRDefault="00C50C0C" w:rsidP="00C63F6A">
            <w:pPr>
              <w:spacing w:after="0" w:line="240" w:lineRule="auto"/>
              <w:jc w:val="center"/>
              <w:rPr>
                <w:rFonts w:ascii="Times New Roman" w:hAnsi="Times New Roman"/>
                <w:b/>
                <w:sz w:val="26"/>
                <w:szCs w:val="26"/>
                <w:lang w:val="ro-RO"/>
              </w:rPr>
            </w:pPr>
          </w:p>
          <w:p w:rsidR="00C50C0C" w:rsidRPr="00C63F6A" w:rsidRDefault="00C50C0C" w:rsidP="00C63F6A">
            <w:pPr>
              <w:spacing w:after="0" w:line="240" w:lineRule="auto"/>
              <w:jc w:val="center"/>
              <w:rPr>
                <w:rFonts w:ascii="Times New Roman" w:hAnsi="Times New Roman"/>
                <w:b/>
                <w:sz w:val="26"/>
                <w:szCs w:val="26"/>
                <w:lang w:val="ro-RO"/>
              </w:rPr>
            </w:pPr>
          </w:p>
        </w:tc>
      </w:tr>
      <w:tr w:rsidR="00C50C0C" w:rsidRPr="00381B76" w:rsidTr="00C50C0C">
        <w:tblPrEx>
          <w:jc w:val="left"/>
        </w:tblPrEx>
        <w:trPr>
          <w:trHeight w:val="398"/>
        </w:trPr>
        <w:tc>
          <w:tcPr>
            <w:tcW w:w="7507" w:type="dxa"/>
            <w:gridSpan w:val="2"/>
            <w:shd w:val="clear" w:color="auto" w:fill="auto"/>
          </w:tcPr>
          <w:p w:rsidR="00C50C0C" w:rsidRPr="00381B76" w:rsidRDefault="00C50C0C" w:rsidP="004F51CC">
            <w:pPr>
              <w:jc w:val="both"/>
              <w:rPr>
                <w:rFonts w:ascii="Times New Roman" w:hAnsi="Times New Roman"/>
                <w:sz w:val="20"/>
                <w:szCs w:val="20"/>
                <w:lang w:val="ro-RO"/>
              </w:rPr>
            </w:pPr>
            <w:r w:rsidRPr="00381B76">
              <w:rPr>
                <w:rFonts w:ascii="Times New Roman" w:hAnsi="Times New Roman"/>
                <w:sz w:val="20"/>
                <w:szCs w:val="20"/>
                <w:lang w:val="ro-RO"/>
              </w:rPr>
              <w:t>Consilier parlamentar, Alexandra Mușat</w:t>
            </w:r>
          </w:p>
        </w:tc>
        <w:tc>
          <w:tcPr>
            <w:tcW w:w="8510" w:type="dxa"/>
            <w:gridSpan w:val="2"/>
            <w:shd w:val="clear" w:color="auto" w:fill="auto"/>
          </w:tcPr>
          <w:p w:rsidR="00C50C0C" w:rsidRPr="00381B76" w:rsidRDefault="00C50C0C" w:rsidP="00C63F6A">
            <w:pPr>
              <w:rPr>
                <w:rFonts w:ascii="Times New Roman" w:hAnsi="Times New Roman"/>
                <w:sz w:val="20"/>
                <w:szCs w:val="20"/>
                <w:lang w:val="ro-RO"/>
              </w:rPr>
            </w:pPr>
            <w:r w:rsidRPr="00381B76">
              <w:rPr>
                <w:rFonts w:ascii="Times New Roman" w:hAnsi="Times New Roman"/>
                <w:sz w:val="20"/>
                <w:szCs w:val="20"/>
                <w:lang w:val="ro-RO"/>
              </w:rPr>
              <w:t xml:space="preserve">Consilier parlamentar,  Beatrice Meianu </w:t>
            </w:r>
          </w:p>
        </w:tc>
      </w:tr>
    </w:tbl>
    <w:p w:rsidR="00381B76" w:rsidRDefault="00381B76" w:rsidP="00A52EE3">
      <w:pPr>
        <w:jc w:val="right"/>
        <w:rPr>
          <w:rFonts w:ascii="Times New Roman" w:hAnsi="Times New Roman" w:cs="Times New Roman"/>
          <w:b/>
          <w:sz w:val="28"/>
          <w:szCs w:val="28"/>
          <w:lang w:val="ro-RO"/>
        </w:rPr>
      </w:pPr>
    </w:p>
    <w:p w:rsidR="00A52EE3" w:rsidRPr="00C63F6A" w:rsidRDefault="00C63F6A" w:rsidP="00A52EE3">
      <w:pPr>
        <w:jc w:val="right"/>
        <w:rPr>
          <w:rFonts w:ascii="Times New Roman" w:hAnsi="Times New Roman" w:cs="Times New Roman"/>
          <w:b/>
          <w:sz w:val="28"/>
          <w:szCs w:val="28"/>
          <w:lang w:val="ro-RO"/>
        </w:rPr>
      </w:pPr>
      <w:r w:rsidRPr="00C63F6A">
        <w:rPr>
          <w:rFonts w:ascii="Times New Roman" w:hAnsi="Times New Roman" w:cs="Times New Roman"/>
          <w:b/>
          <w:sz w:val="28"/>
          <w:szCs w:val="28"/>
          <w:lang w:val="ro-RO"/>
        </w:rPr>
        <w:lastRenderedPageBreak/>
        <w:t>ANEXA</w:t>
      </w:r>
    </w:p>
    <w:p w:rsidR="00135B96" w:rsidRPr="00C63F6A" w:rsidRDefault="00135B96" w:rsidP="00C63F6A">
      <w:pPr>
        <w:jc w:val="center"/>
        <w:rPr>
          <w:rFonts w:ascii="Times New Roman" w:hAnsi="Times New Roman" w:cs="Times New Roman"/>
          <w:b/>
          <w:sz w:val="28"/>
          <w:szCs w:val="28"/>
          <w:lang w:val="ro-RO"/>
        </w:rPr>
      </w:pPr>
      <w:r w:rsidRPr="00C63F6A">
        <w:rPr>
          <w:rFonts w:ascii="Times New Roman" w:hAnsi="Times New Roman" w:cs="Times New Roman"/>
          <w:b/>
          <w:sz w:val="28"/>
          <w:szCs w:val="28"/>
          <w:lang w:val="ro-RO"/>
        </w:rPr>
        <w:t xml:space="preserve">AMENDAMENTE </w:t>
      </w:r>
      <w:r w:rsidR="00A52EE3" w:rsidRPr="00C63F6A">
        <w:rPr>
          <w:rFonts w:ascii="Times New Roman" w:hAnsi="Times New Roman" w:cs="Times New Roman"/>
          <w:b/>
          <w:sz w:val="28"/>
          <w:szCs w:val="28"/>
          <w:lang w:val="ro-RO"/>
        </w:rPr>
        <w:t>ADMISE</w:t>
      </w:r>
    </w:p>
    <w:tbl>
      <w:tblPr>
        <w:tblStyle w:val="TableGrid"/>
        <w:tblW w:w="0" w:type="auto"/>
        <w:tblLook w:val="04A0"/>
      </w:tblPr>
      <w:tblGrid>
        <w:gridCol w:w="576"/>
        <w:gridCol w:w="2976"/>
        <w:gridCol w:w="3544"/>
        <w:gridCol w:w="3486"/>
        <w:gridCol w:w="2636"/>
      </w:tblGrid>
      <w:tr w:rsidR="00135B96" w:rsidRPr="0026060A" w:rsidTr="00FD1FA5">
        <w:trPr>
          <w:tblHeader/>
        </w:trPr>
        <w:tc>
          <w:tcPr>
            <w:tcW w:w="534" w:type="dxa"/>
          </w:tcPr>
          <w:p w:rsidR="00135B96" w:rsidRPr="0026060A" w:rsidRDefault="0026060A" w:rsidP="00135B96">
            <w:pPr>
              <w:jc w:val="center"/>
              <w:rPr>
                <w:rFonts w:ascii="Times New Roman" w:hAnsi="Times New Roman" w:cs="Times New Roman"/>
                <w:b/>
                <w:sz w:val="24"/>
                <w:szCs w:val="24"/>
                <w:lang w:val="ro-RO"/>
              </w:rPr>
            </w:pPr>
            <w:r w:rsidRPr="0026060A">
              <w:rPr>
                <w:rFonts w:ascii="Times New Roman" w:hAnsi="Times New Roman" w:cs="Times New Roman"/>
                <w:b/>
                <w:sz w:val="24"/>
                <w:szCs w:val="24"/>
                <w:lang w:val="ro-RO"/>
              </w:rPr>
              <w:t>Nr. Crt</w:t>
            </w:r>
          </w:p>
        </w:tc>
        <w:tc>
          <w:tcPr>
            <w:tcW w:w="2976" w:type="dxa"/>
          </w:tcPr>
          <w:p w:rsidR="00135B96" w:rsidRPr="0026060A" w:rsidRDefault="0026060A" w:rsidP="00FD1FA5">
            <w:pPr>
              <w:jc w:val="center"/>
              <w:rPr>
                <w:rFonts w:ascii="Times New Roman" w:hAnsi="Times New Roman" w:cs="Times New Roman"/>
                <w:b/>
                <w:sz w:val="24"/>
                <w:szCs w:val="24"/>
                <w:lang w:val="ro-RO"/>
              </w:rPr>
            </w:pPr>
            <w:r w:rsidRPr="0026060A">
              <w:rPr>
                <w:rFonts w:ascii="Times New Roman" w:hAnsi="Times New Roman" w:cs="Times New Roman"/>
                <w:b/>
                <w:sz w:val="24"/>
                <w:szCs w:val="24"/>
                <w:lang w:val="ro-RO"/>
              </w:rPr>
              <w:t xml:space="preserve">Legea nr.50/1991 </w:t>
            </w:r>
          </w:p>
        </w:tc>
        <w:tc>
          <w:tcPr>
            <w:tcW w:w="3544" w:type="dxa"/>
          </w:tcPr>
          <w:p w:rsidR="00135B96" w:rsidRPr="0026060A" w:rsidRDefault="0026060A" w:rsidP="0026060A">
            <w:pPr>
              <w:jc w:val="center"/>
              <w:rPr>
                <w:rFonts w:ascii="Times New Roman" w:hAnsi="Times New Roman" w:cs="Times New Roman"/>
                <w:b/>
                <w:sz w:val="24"/>
                <w:szCs w:val="24"/>
                <w:lang w:val="ro-RO"/>
              </w:rPr>
            </w:pPr>
            <w:r w:rsidRPr="0026060A">
              <w:rPr>
                <w:rFonts w:ascii="Times New Roman" w:hAnsi="Times New Roman" w:cs="Times New Roman"/>
                <w:b/>
                <w:sz w:val="24"/>
                <w:szCs w:val="24"/>
                <w:lang w:val="ro-RO"/>
              </w:rPr>
              <w:t>Forma adoptată de Senat</w:t>
            </w:r>
          </w:p>
        </w:tc>
        <w:tc>
          <w:tcPr>
            <w:tcW w:w="3486" w:type="dxa"/>
          </w:tcPr>
          <w:p w:rsidR="0026060A" w:rsidRPr="0026060A" w:rsidRDefault="0026060A" w:rsidP="00135B96">
            <w:pPr>
              <w:jc w:val="center"/>
              <w:rPr>
                <w:rFonts w:ascii="Times New Roman" w:hAnsi="Times New Roman" w:cs="Times New Roman"/>
                <w:b/>
                <w:sz w:val="24"/>
                <w:szCs w:val="24"/>
                <w:lang w:val="ro-RO"/>
              </w:rPr>
            </w:pPr>
            <w:r w:rsidRPr="0026060A">
              <w:rPr>
                <w:rFonts w:ascii="Times New Roman" w:hAnsi="Times New Roman" w:cs="Times New Roman"/>
                <w:b/>
                <w:sz w:val="24"/>
                <w:szCs w:val="24"/>
                <w:lang w:val="ro-RO"/>
              </w:rPr>
              <w:t>Text propus de Comisii</w:t>
            </w:r>
          </w:p>
          <w:p w:rsidR="00135B96" w:rsidRPr="0026060A" w:rsidRDefault="0026060A" w:rsidP="0026060A">
            <w:pPr>
              <w:jc w:val="center"/>
              <w:rPr>
                <w:rFonts w:ascii="Times New Roman" w:hAnsi="Times New Roman" w:cs="Times New Roman"/>
                <w:b/>
                <w:sz w:val="24"/>
                <w:szCs w:val="24"/>
                <w:lang w:val="ro-RO"/>
              </w:rPr>
            </w:pPr>
            <w:r w:rsidRPr="0026060A">
              <w:rPr>
                <w:rFonts w:ascii="Times New Roman" w:hAnsi="Times New Roman" w:cs="Times New Roman"/>
                <w:b/>
                <w:sz w:val="24"/>
                <w:szCs w:val="24"/>
                <w:lang w:val="ro-RO"/>
              </w:rPr>
              <w:t xml:space="preserve">(autorul amendamentelor)  </w:t>
            </w:r>
          </w:p>
        </w:tc>
        <w:tc>
          <w:tcPr>
            <w:tcW w:w="2636" w:type="dxa"/>
          </w:tcPr>
          <w:p w:rsidR="00135B96" w:rsidRPr="0026060A" w:rsidRDefault="0026060A" w:rsidP="00135B96">
            <w:pPr>
              <w:jc w:val="center"/>
              <w:rPr>
                <w:rFonts w:ascii="Times New Roman" w:hAnsi="Times New Roman" w:cs="Times New Roman"/>
                <w:b/>
                <w:sz w:val="24"/>
                <w:szCs w:val="24"/>
                <w:lang w:val="ro-RO"/>
              </w:rPr>
            </w:pPr>
            <w:r w:rsidRPr="0026060A">
              <w:rPr>
                <w:rFonts w:ascii="Times New Roman" w:hAnsi="Times New Roman" w:cs="Times New Roman"/>
                <w:b/>
                <w:sz w:val="24"/>
                <w:szCs w:val="24"/>
                <w:lang w:val="ro-RO"/>
              </w:rPr>
              <w:t xml:space="preserve">Motivare </w:t>
            </w:r>
          </w:p>
        </w:tc>
      </w:tr>
      <w:tr w:rsidR="00135B96" w:rsidRPr="0026060A" w:rsidTr="00135B96">
        <w:tc>
          <w:tcPr>
            <w:tcW w:w="534" w:type="dxa"/>
          </w:tcPr>
          <w:p w:rsidR="00135B96" w:rsidRPr="0026060A" w:rsidRDefault="00A52EE3" w:rsidP="00135B96">
            <w:pPr>
              <w:jc w:val="center"/>
              <w:rPr>
                <w:rFonts w:ascii="Times New Roman" w:hAnsi="Times New Roman" w:cs="Times New Roman"/>
                <w:sz w:val="24"/>
                <w:szCs w:val="24"/>
                <w:lang w:val="ro-RO"/>
              </w:rPr>
            </w:pPr>
            <w:r w:rsidRPr="0026060A">
              <w:rPr>
                <w:rFonts w:ascii="Times New Roman" w:hAnsi="Times New Roman" w:cs="Times New Roman"/>
                <w:sz w:val="24"/>
                <w:szCs w:val="24"/>
                <w:lang w:val="ro-RO"/>
              </w:rPr>
              <w:t>1.</w:t>
            </w:r>
          </w:p>
        </w:tc>
        <w:tc>
          <w:tcPr>
            <w:tcW w:w="2976" w:type="dxa"/>
          </w:tcPr>
          <w:p w:rsidR="00135B96" w:rsidRPr="0026060A" w:rsidRDefault="00135B96" w:rsidP="00135B96">
            <w:pPr>
              <w:jc w:val="center"/>
              <w:rPr>
                <w:rFonts w:ascii="Times New Roman" w:hAnsi="Times New Roman" w:cs="Times New Roman"/>
                <w:sz w:val="24"/>
                <w:szCs w:val="24"/>
                <w:lang w:val="ro-RO"/>
              </w:rPr>
            </w:pPr>
          </w:p>
        </w:tc>
        <w:tc>
          <w:tcPr>
            <w:tcW w:w="3544" w:type="dxa"/>
          </w:tcPr>
          <w:p w:rsidR="00135B96" w:rsidRPr="0026060A" w:rsidRDefault="00135B96" w:rsidP="00135B96">
            <w:pPr>
              <w:jc w:val="center"/>
              <w:rPr>
                <w:rFonts w:ascii="Times New Roman" w:hAnsi="Times New Roman" w:cs="Times New Roman"/>
                <w:b/>
                <w:sz w:val="24"/>
                <w:szCs w:val="24"/>
                <w:lang w:val="ro-RO"/>
              </w:rPr>
            </w:pPr>
            <w:r w:rsidRPr="0026060A">
              <w:rPr>
                <w:rFonts w:ascii="Times New Roman" w:hAnsi="Times New Roman" w:cs="Times New Roman"/>
                <w:b/>
                <w:sz w:val="24"/>
                <w:szCs w:val="24"/>
                <w:lang w:val="ro-RO"/>
              </w:rPr>
              <w:t>LEGE</w:t>
            </w:r>
          </w:p>
          <w:p w:rsidR="00135B96" w:rsidRPr="0026060A" w:rsidRDefault="00135B96" w:rsidP="00135B96">
            <w:pPr>
              <w:jc w:val="center"/>
              <w:rPr>
                <w:rFonts w:ascii="Times New Roman" w:hAnsi="Times New Roman" w:cs="Times New Roman"/>
                <w:sz w:val="24"/>
                <w:szCs w:val="24"/>
                <w:lang w:val="ro-RO"/>
              </w:rPr>
            </w:pPr>
            <w:r w:rsidRPr="0026060A">
              <w:rPr>
                <w:rFonts w:ascii="Times New Roman" w:hAnsi="Times New Roman" w:cs="Times New Roman"/>
                <w:b/>
                <w:sz w:val="24"/>
                <w:szCs w:val="24"/>
                <w:lang w:val="ro-RO"/>
              </w:rPr>
              <w:t>pentru completarea Legii nr.50/1991 privind autorizarea executării lucrărilor de construcţii</w:t>
            </w:r>
          </w:p>
        </w:tc>
        <w:tc>
          <w:tcPr>
            <w:tcW w:w="3486" w:type="dxa"/>
          </w:tcPr>
          <w:p w:rsidR="00135B96" w:rsidRPr="0026060A" w:rsidRDefault="00135B96" w:rsidP="00135B96">
            <w:pPr>
              <w:jc w:val="center"/>
              <w:rPr>
                <w:rFonts w:ascii="Times New Roman" w:hAnsi="Times New Roman" w:cs="Times New Roman"/>
                <w:b/>
                <w:sz w:val="24"/>
                <w:szCs w:val="24"/>
                <w:lang w:val="ro-RO"/>
              </w:rPr>
            </w:pPr>
            <w:r w:rsidRPr="0026060A">
              <w:rPr>
                <w:rFonts w:ascii="Times New Roman" w:hAnsi="Times New Roman" w:cs="Times New Roman"/>
                <w:b/>
                <w:sz w:val="24"/>
                <w:szCs w:val="24"/>
                <w:lang w:val="ro-RO"/>
              </w:rPr>
              <w:t>LEGE</w:t>
            </w:r>
          </w:p>
          <w:p w:rsidR="00135B96" w:rsidRPr="0026060A" w:rsidRDefault="00135B96" w:rsidP="00135B96">
            <w:pPr>
              <w:jc w:val="center"/>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pentru </w:t>
            </w:r>
            <w:r w:rsidRPr="0026060A">
              <w:rPr>
                <w:rFonts w:ascii="Times New Roman" w:hAnsi="Times New Roman" w:cs="Times New Roman"/>
                <w:b/>
                <w:sz w:val="24"/>
                <w:szCs w:val="24"/>
                <w:lang w:val="ro-RO"/>
              </w:rPr>
              <w:t>modificarea și</w:t>
            </w:r>
            <w:r w:rsidRPr="0026060A">
              <w:rPr>
                <w:rFonts w:ascii="Times New Roman" w:hAnsi="Times New Roman" w:cs="Times New Roman"/>
                <w:sz w:val="24"/>
                <w:szCs w:val="24"/>
                <w:lang w:val="ro-RO"/>
              </w:rPr>
              <w:t xml:space="preserve"> completarea Legii nr.50/1991 privind autorizarea executării lucrărilor de construcţii</w:t>
            </w:r>
          </w:p>
          <w:p w:rsidR="00135B96" w:rsidRPr="0026060A" w:rsidRDefault="00135B96" w:rsidP="00135B96">
            <w:pPr>
              <w:jc w:val="center"/>
              <w:rPr>
                <w:rFonts w:ascii="Times New Roman" w:hAnsi="Times New Roman" w:cs="Times New Roman"/>
                <w:sz w:val="24"/>
                <w:szCs w:val="24"/>
                <w:lang w:val="ro-RO"/>
              </w:rPr>
            </w:pPr>
          </w:p>
          <w:p w:rsidR="00135B96" w:rsidRPr="0026060A" w:rsidRDefault="00135B96" w:rsidP="00161EE1">
            <w:pPr>
              <w:jc w:val="both"/>
              <w:rPr>
                <w:rFonts w:ascii="Times New Roman" w:hAnsi="Times New Roman" w:cs="Times New Roman"/>
                <w:i/>
                <w:sz w:val="24"/>
                <w:szCs w:val="24"/>
                <w:lang w:val="ro-RO"/>
              </w:rPr>
            </w:pPr>
            <w:r w:rsidRPr="0026060A">
              <w:rPr>
                <w:rFonts w:ascii="Times New Roman" w:hAnsi="Times New Roman" w:cs="Times New Roman"/>
                <w:i/>
                <w:sz w:val="24"/>
                <w:szCs w:val="24"/>
                <w:lang w:val="ro-RO"/>
              </w:rPr>
              <w:t>Autor: Comisia pentru administrație public</w:t>
            </w:r>
            <w:r w:rsidR="00161EE1" w:rsidRPr="0026060A">
              <w:rPr>
                <w:rFonts w:ascii="Times New Roman" w:hAnsi="Times New Roman" w:cs="Times New Roman"/>
                <w:i/>
                <w:sz w:val="24"/>
                <w:szCs w:val="24"/>
                <w:lang w:val="ro-RO"/>
              </w:rPr>
              <w:t>e</w:t>
            </w:r>
            <w:r w:rsidRPr="0026060A">
              <w:rPr>
                <w:rFonts w:ascii="Times New Roman" w:hAnsi="Times New Roman" w:cs="Times New Roman"/>
                <w:i/>
                <w:sz w:val="24"/>
                <w:szCs w:val="24"/>
                <w:lang w:val="ro-RO"/>
              </w:rPr>
              <w:t xml:space="preserve"> și amenajarea teritoriului</w:t>
            </w:r>
          </w:p>
          <w:p w:rsidR="00FD1FA5" w:rsidRPr="0026060A" w:rsidRDefault="00FD1FA5" w:rsidP="00161EE1">
            <w:pPr>
              <w:jc w:val="both"/>
              <w:rPr>
                <w:rFonts w:ascii="Times New Roman" w:hAnsi="Times New Roman" w:cs="Times New Roman"/>
                <w:i/>
                <w:sz w:val="24"/>
                <w:szCs w:val="24"/>
                <w:lang w:val="ro-RO"/>
              </w:rPr>
            </w:pPr>
          </w:p>
        </w:tc>
        <w:tc>
          <w:tcPr>
            <w:tcW w:w="2636" w:type="dxa"/>
          </w:tcPr>
          <w:p w:rsidR="00135B96" w:rsidRPr="0026060A" w:rsidRDefault="00135B96" w:rsidP="00135B96">
            <w:pPr>
              <w:jc w:val="center"/>
              <w:rPr>
                <w:rFonts w:ascii="Times New Roman" w:hAnsi="Times New Roman" w:cs="Times New Roman"/>
                <w:sz w:val="24"/>
                <w:szCs w:val="24"/>
                <w:lang w:val="ro-RO"/>
              </w:rPr>
            </w:pPr>
            <w:r w:rsidRPr="0026060A">
              <w:rPr>
                <w:rFonts w:ascii="Times New Roman" w:hAnsi="Times New Roman" w:cs="Times New Roman"/>
                <w:sz w:val="24"/>
                <w:szCs w:val="24"/>
                <w:lang w:val="ro-RO"/>
              </w:rPr>
              <w:t>Tehnică legislativă</w:t>
            </w:r>
          </w:p>
        </w:tc>
      </w:tr>
      <w:tr w:rsidR="00135B96" w:rsidRPr="0026060A" w:rsidTr="00135B96">
        <w:tc>
          <w:tcPr>
            <w:tcW w:w="534" w:type="dxa"/>
          </w:tcPr>
          <w:p w:rsidR="00135B96" w:rsidRPr="0026060A" w:rsidRDefault="00A52EE3" w:rsidP="00135B96">
            <w:pPr>
              <w:jc w:val="center"/>
              <w:rPr>
                <w:rFonts w:ascii="Times New Roman" w:hAnsi="Times New Roman" w:cs="Times New Roman"/>
                <w:sz w:val="24"/>
                <w:szCs w:val="24"/>
                <w:lang w:val="ro-RO"/>
              </w:rPr>
            </w:pPr>
            <w:r w:rsidRPr="0026060A">
              <w:rPr>
                <w:rFonts w:ascii="Times New Roman" w:hAnsi="Times New Roman" w:cs="Times New Roman"/>
                <w:sz w:val="24"/>
                <w:szCs w:val="24"/>
                <w:lang w:val="ro-RO"/>
              </w:rPr>
              <w:t>2.</w:t>
            </w:r>
          </w:p>
        </w:tc>
        <w:tc>
          <w:tcPr>
            <w:tcW w:w="2976" w:type="dxa"/>
          </w:tcPr>
          <w:p w:rsidR="00135B96" w:rsidRPr="0026060A" w:rsidRDefault="00135B96" w:rsidP="00135B96">
            <w:pPr>
              <w:jc w:val="center"/>
              <w:rPr>
                <w:rFonts w:ascii="Times New Roman" w:hAnsi="Times New Roman" w:cs="Times New Roman"/>
                <w:sz w:val="24"/>
                <w:szCs w:val="24"/>
                <w:lang w:val="ro-RO"/>
              </w:rPr>
            </w:pPr>
          </w:p>
        </w:tc>
        <w:tc>
          <w:tcPr>
            <w:tcW w:w="3544" w:type="dxa"/>
          </w:tcPr>
          <w:p w:rsidR="00135B96" w:rsidRPr="0026060A" w:rsidRDefault="00135B96" w:rsidP="00135B96">
            <w:pPr>
              <w:jc w:val="both"/>
              <w:rPr>
                <w:rFonts w:ascii="Times New Roman" w:hAnsi="Times New Roman" w:cs="Times New Roman"/>
                <w:sz w:val="24"/>
                <w:szCs w:val="24"/>
                <w:lang w:val="ro-RO"/>
              </w:rPr>
            </w:pPr>
            <w:r w:rsidRPr="0026060A">
              <w:rPr>
                <w:rFonts w:ascii="Times New Roman" w:hAnsi="Times New Roman" w:cs="Times New Roman"/>
                <w:b/>
                <w:sz w:val="24"/>
                <w:szCs w:val="24"/>
                <w:lang w:val="ro-RO"/>
              </w:rPr>
              <w:t>Articol unic</w:t>
            </w:r>
            <w:r w:rsidRPr="0026060A">
              <w:rPr>
                <w:rFonts w:ascii="Times New Roman" w:hAnsi="Times New Roman" w:cs="Times New Roman"/>
                <w:sz w:val="24"/>
                <w:szCs w:val="24"/>
                <w:lang w:val="ro-RO"/>
              </w:rPr>
              <w:t xml:space="preserve">.- La articolul 7 din Legea nr.50/1991 privind autorizarea executării lucrărilor de construcții, republicată în Monitorul Oficial al României, Partea I, nr.933 din 13 octombrie 2004, cu modificările si completările ulterioare, </w:t>
            </w:r>
            <w:r w:rsidRPr="0026060A">
              <w:rPr>
                <w:rFonts w:ascii="Times New Roman" w:hAnsi="Times New Roman" w:cs="Times New Roman"/>
                <w:b/>
                <w:sz w:val="24"/>
                <w:szCs w:val="24"/>
                <w:lang w:val="ro-RO"/>
              </w:rPr>
              <w:t>după alineatul (20^6</w:t>
            </w:r>
            <w:r w:rsidRPr="0026060A">
              <w:rPr>
                <w:rFonts w:ascii="Times New Roman" w:hAnsi="Times New Roman" w:cs="Times New Roman"/>
                <w:b/>
                <w:sz w:val="24"/>
                <w:szCs w:val="24"/>
                <w:vertAlign w:val="superscript"/>
                <w:lang w:val="ro-RO"/>
              </w:rPr>
              <w:t>1</w:t>
            </w:r>
            <w:r w:rsidRPr="0026060A">
              <w:rPr>
                <w:rFonts w:ascii="Times New Roman" w:hAnsi="Times New Roman" w:cs="Times New Roman"/>
                <w:b/>
                <w:sz w:val="24"/>
                <w:szCs w:val="24"/>
                <w:lang w:val="ro-RO"/>
              </w:rPr>
              <w:t>) se introduce un nou alineat, alineatul (20^6), cu următorul cuprins</w:t>
            </w:r>
            <w:r w:rsidRPr="0026060A">
              <w:rPr>
                <w:rFonts w:ascii="Times New Roman" w:hAnsi="Times New Roman" w:cs="Times New Roman"/>
                <w:sz w:val="24"/>
                <w:szCs w:val="24"/>
                <w:lang w:val="ro-RO"/>
              </w:rPr>
              <w:t>:</w:t>
            </w:r>
          </w:p>
        </w:tc>
        <w:tc>
          <w:tcPr>
            <w:tcW w:w="3486" w:type="dxa"/>
          </w:tcPr>
          <w:p w:rsidR="00135B96" w:rsidRPr="0026060A" w:rsidRDefault="00135B96" w:rsidP="00135B96">
            <w:pPr>
              <w:jc w:val="both"/>
              <w:rPr>
                <w:rFonts w:ascii="Times New Roman" w:hAnsi="Times New Roman" w:cs="Times New Roman"/>
                <w:sz w:val="24"/>
                <w:szCs w:val="24"/>
                <w:lang w:val="ro-RO"/>
              </w:rPr>
            </w:pPr>
            <w:r w:rsidRPr="0026060A">
              <w:rPr>
                <w:rFonts w:ascii="Times New Roman" w:hAnsi="Times New Roman" w:cs="Times New Roman"/>
                <w:b/>
                <w:sz w:val="24"/>
                <w:szCs w:val="24"/>
                <w:lang w:val="ro-RO"/>
              </w:rPr>
              <w:t>Articol unic.</w:t>
            </w:r>
            <w:r w:rsidRPr="0026060A">
              <w:rPr>
                <w:rFonts w:ascii="Times New Roman" w:hAnsi="Times New Roman" w:cs="Times New Roman"/>
                <w:sz w:val="24"/>
                <w:szCs w:val="24"/>
                <w:lang w:val="ro-RO"/>
              </w:rPr>
              <w:t xml:space="preserve">- Legea nr.50/1991 privind autorizarea executării lucrărilor de construcții, republicată în Monitorul Oficial al României, Partea I, nr.933 din 13 octombrie 2004, cu modificările si completările ulterioare,  </w:t>
            </w:r>
            <w:r w:rsidRPr="0026060A">
              <w:rPr>
                <w:rFonts w:ascii="Times New Roman" w:hAnsi="Times New Roman" w:cs="Times New Roman"/>
                <w:b/>
                <w:sz w:val="24"/>
                <w:szCs w:val="24"/>
                <w:lang w:val="ro-RO"/>
              </w:rPr>
              <w:t xml:space="preserve">se modifică și se completează </w:t>
            </w:r>
            <w:r w:rsidR="00B0323E" w:rsidRPr="0026060A">
              <w:rPr>
                <w:rFonts w:ascii="Times New Roman" w:hAnsi="Times New Roman" w:cs="Times New Roman"/>
                <w:b/>
                <w:sz w:val="24"/>
                <w:szCs w:val="24"/>
                <w:lang w:val="ro-RO"/>
              </w:rPr>
              <w:t>după cum urmează</w:t>
            </w:r>
            <w:r w:rsidRPr="0026060A">
              <w:rPr>
                <w:rFonts w:ascii="Times New Roman" w:hAnsi="Times New Roman" w:cs="Times New Roman"/>
                <w:sz w:val="24"/>
                <w:szCs w:val="24"/>
                <w:lang w:val="ro-RO"/>
              </w:rPr>
              <w:t xml:space="preserve">: </w:t>
            </w:r>
          </w:p>
          <w:p w:rsidR="00135B96" w:rsidRPr="0026060A" w:rsidRDefault="00135B96" w:rsidP="00135B96">
            <w:pPr>
              <w:jc w:val="both"/>
              <w:rPr>
                <w:rFonts w:ascii="Times New Roman" w:hAnsi="Times New Roman" w:cs="Times New Roman"/>
                <w:sz w:val="24"/>
                <w:szCs w:val="24"/>
                <w:lang w:val="ro-RO"/>
              </w:rPr>
            </w:pPr>
          </w:p>
          <w:p w:rsidR="003D668A" w:rsidRDefault="00135B96" w:rsidP="005A5DB0">
            <w:pPr>
              <w:jc w:val="both"/>
              <w:rPr>
                <w:rFonts w:ascii="Times New Roman" w:hAnsi="Times New Roman" w:cs="Times New Roman"/>
                <w:i/>
                <w:sz w:val="24"/>
                <w:szCs w:val="24"/>
                <w:lang w:val="ro-RO"/>
              </w:rPr>
            </w:pPr>
            <w:r w:rsidRPr="0026060A">
              <w:rPr>
                <w:rFonts w:ascii="Times New Roman" w:hAnsi="Times New Roman" w:cs="Times New Roman"/>
                <w:i/>
                <w:sz w:val="24"/>
                <w:szCs w:val="24"/>
                <w:lang w:val="ro-RO"/>
              </w:rPr>
              <w:t>Autor: Comisia pentru administrație publi</w:t>
            </w:r>
            <w:r w:rsidR="00161EE1" w:rsidRPr="0026060A">
              <w:rPr>
                <w:rFonts w:ascii="Times New Roman" w:hAnsi="Times New Roman" w:cs="Times New Roman"/>
                <w:i/>
                <w:sz w:val="24"/>
                <w:szCs w:val="24"/>
                <w:lang w:val="ro-RO"/>
              </w:rPr>
              <w:t>ce</w:t>
            </w:r>
            <w:r w:rsidRPr="0026060A">
              <w:rPr>
                <w:rFonts w:ascii="Times New Roman" w:hAnsi="Times New Roman" w:cs="Times New Roman"/>
                <w:i/>
                <w:sz w:val="24"/>
                <w:szCs w:val="24"/>
                <w:lang w:val="ro-RO"/>
              </w:rPr>
              <w:t xml:space="preserve"> și amenajarea teritoriului</w:t>
            </w:r>
          </w:p>
          <w:p w:rsidR="0026060A" w:rsidRPr="0026060A" w:rsidRDefault="0026060A" w:rsidP="005A5DB0">
            <w:pPr>
              <w:jc w:val="both"/>
              <w:rPr>
                <w:rFonts w:ascii="Times New Roman" w:hAnsi="Times New Roman" w:cs="Times New Roman"/>
                <w:sz w:val="24"/>
                <w:szCs w:val="24"/>
                <w:lang w:val="ro-RO"/>
              </w:rPr>
            </w:pPr>
          </w:p>
        </w:tc>
        <w:tc>
          <w:tcPr>
            <w:tcW w:w="2636" w:type="dxa"/>
          </w:tcPr>
          <w:p w:rsidR="00135B96" w:rsidRPr="0026060A" w:rsidRDefault="00135B96" w:rsidP="00135B96">
            <w:pPr>
              <w:jc w:val="center"/>
              <w:rPr>
                <w:rFonts w:ascii="Times New Roman" w:hAnsi="Times New Roman" w:cs="Times New Roman"/>
                <w:sz w:val="24"/>
                <w:szCs w:val="24"/>
                <w:lang w:val="ro-RO"/>
              </w:rPr>
            </w:pPr>
            <w:r w:rsidRPr="0026060A">
              <w:rPr>
                <w:rFonts w:ascii="Times New Roman" w:hAnsi="Times New Roman" w:cs="Times New Roman"/>
                <w:sz w:val="24"/>
                <w:szCs w:val="24"/>
                <w:lang w:val="ro-RO"/>
              </w:rPr>
              <w:t>Tehnică legislativă</w:t>
            </w:r>
          </w:p>
        </w:tc>
      </w:tr>
      <w:tr w:rsidR="00135B96" w:rsidRPr="0026060A" w:rsidTr="00135B96">
        <w:tc>
          <w:tcPr>
            <w:tcW w:w="534" w:type="dxa"/>
          </w:tcPr>
          <w:p w:rsidR="00135B96" w:rsidRPr="0026060A" w:rsidRDefault="00A52EE3" w:rsidP="00135B96">
            <w:pPr>
              <w:jc w:val="center"/>
              <w:rPr>
                <w:rFonts w:ascii="Times New Roman" w:hAnsi="Times New Roman" w:cs="Times New Roman"/>
                <w:sz w:val="24"/>
                <w:szCs w:val="24"/>
                <w:lang w:val="ro-RO"/>
              </w:rPr>
            </w:pPr>
            <w:r w:rsidRPr="0026060A">
              <w:rPr>
                <w:rFonts w:ascii="Times New Roman" w:hAnsi="Times New Roman" w:cs="Times New Roman"/>
                <w:sz w:val="24"/>
                <w:szCs w:val="24"/>
                <w:lang w:val="ro-RO"/>
              </w:rPr>
              <w:t>3.</w:t>
            </w:r>
          </w:p>
        </w:tc>
        <w:tc>
          <w:tcPr>
            <w:tcW w:w="2976" w:type="dxa"/>
          </w:tcPr>
          <w:p w:rsidR="00135B96" w:rsidRPr="0026060A" w:rsidRDefault="00135B96" w:rsidP="00135B96">
            <w:pPr>
              <w:jc w:val="center"/>
              <w:rPr>
                <w:rFonts w:ascii="Times New Roman" w:hAnsi="Times New Roman" w:cs="Times New Roman"/>
                <w:sz w:val="24"/>
                <w:szCs w:val="24"/>
                <w:lang w:val="ro-RO"/>
              </w:rPr>
            </w:pPr>
            <w:r w:rsidRPr="0026060A">
              <w:rPr>
                <w:rFonts w:ascii="Times New Roman" w:hAnsi="Times New Roman" w:cs="Times New Roman"/>
                <w:sz w:val="24"/>
                <w:szCs w:val="24"/>
                <w:lang w:val="ro-RO"/>
              </w:rPr>
              <w:t>-----</w:t>
            </w:r>
          </w:p>
        </w:tc>
        <w:tc>
          <w:tcPr>
            <w:tcW w:w="3544" w:type="dxa"/>
          </w:tcPr>
          <w:p w:rsidR="00135B96" w:rsidRPr="0026060A" w:rsidRDefault="00135B96" w:rsidP="00135B96">
            <w:pPr>
              <w:jc w:val="both"/>
              <w:rPr>
                <w:rFonts w:ascii="Times New Roman" w:hAnsi="Times New Roman" w:cs="Times New Roman"/>
                <w:sz w:val="24"/>
                <w:szCs w:val="24"/>
                <w:lang w:val="ro-RO"/>
              </w:rPr>
            </w:pPr>
          </w:p>
          <w:p w:rsidR="00FD1FA5" w:rsidRPr="0026060A" w:rsidRDefault="00FD1FA5" w:rsidP="00135B96">
            <w:pPr>
              <w:jc w:val="both"/>
              <w:rPr>
                <w:rFonts w:ascii="Times New Roman" w:hAnsi="Times New Roman" w:cs="Times New Roman"/>
                <w:sz w:val="24"/>
                <w:szCs w:val="24"/>
                <w:lang w:val="ro-RO"/>
              </w:rPr>
            </w:pPr>
          </w:p>
          <w:p w:rsidR="00FD1FA5" w:rsidRPr="0026060A" w:rsidRDefault="00FD1FA5" w:rsidP="00135B96">
            <w:pPr>
              <w:jc w:val="both"/>
              <w:rPr>
                <w:rFonts w:ascii="Times New Roman" w:hAnsi="Times New Roman" w:cs="Times New Roman"/>
                <w:sz w:val="24"/>
                <w:szCs w:val="24"/>
                <w:lang w:val="ro-RO"/>
              </w:rPr>
            </w:pPr>
          </w:p>
          <w:p w:rsidR="00FD1FA5" w:rsidRPr="0026060A" w:rsidRDefault="00FD1FA5" w:rsidP="00135B96">
            <w:pPr>
              <w:jc w:val="both"/>
              <w:rPr>
                <w:rFonts w:ascii="Times New Roman" w:hAnsi="Times New Roman" w:cs="Times New Roman"/>
                <w:sz w:val="24"/>
                <w:szCs w:val="24"/>
                <w:lang w:val="ro-RO"/>
              </w:rPr>
            </w:pPr>
          </w:p>
          <w:p w:rsidR="00FD1FA5" w:rsidRPr="0026060A" w:rsidRDefault="00FD1FA5" w:rsidP="00135B96">
            <w:pPr>
              <w:jc w:val="both"/>
              <w:rPr>
                <w:rFonts w:ascii="Times New Roman" w:hAnsi="Times New Roman" w:cs="Times New Roman"/>
                <w:sz w:val="24"/>
                <w:szCs w:val="24"/>
                <w:lang w:val="ro-RO"/>
              </w:rPr>
            </w:pPr>
          </w:p>
          <w:p w:rsidR="00135B96" w:rsidRPr="0026060A" w:rsidRDefault="00135B96" w:rsidP="00135B96">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lastRenderedPageBreak/>
              <w:t>„(20^6</w:t>
            </w:r>
            <w:r w:rsidRPr="0026060A">
              <w:rPr>
                <w:rFonts w:ascii="Times New Roman" w:hAnsi="Times New Roman" w:cs="Times New Roman"/>
                <w:sz w:val="24"/>
                <w:szCs w:val="24"/>
                <w:vertAlign w:val="superscript"/>
                <w:lang w:val="ro-RO"/>
              </w:rPr>
              <w:t>1</w:t>
            </w:r>
            <w:r w:rsidRPr="0026060A">
              <w:rPr>
                <w:rFonts w:ascii="Times New Roman" w:hAnsi="Times New Roman" w:cs="Times New Roman"/>
                <w:sz w:val="24"/>
                <w:szCs w:val="24"/>
                <w:lang w:val="ro-RO"/>
              </w:rPr>
              <w:t xml:space="preserve">) În ceea ce privește lucrările de închidere a balcoanele/logiilor ce se află la parterul unui bloc, prin excepție de la punctul 2.5.6. din Anexa nr.1  la prezenta lege, nu este </w:t>
            </w:r>
            <w:r w:rsidR="00FD1FA5" w:rsidRPr="0026060A">
              <w:rPr>
                <w:rFonts w:ascii="Times New Roman" w:hAnsi="Times New Roman" w:cs="Times New Roman"/>
                <w:sz w:val="24"/>
                <w:szCs w:val="24"/>
                <w:lang w:val="ro-RO"/>
              </w:rPr>
              <w:t>nevoie de acordul vecinilor dacă lucră</w:t>
            </w:r>
            <w:r w:rsidRPr="0026060A">
              <w:rPr>
                <w:rFonts w:ascii="Times New Roman" w:hAnsi="Times New Roman" w:cs="Times New Roman"/>
                <w:sz w:val="24"/>
                <w:szCs w:val="24"/>
                <w:lang w:val="ro-RO"/>
              </w:rPr>
              <w:t>rile se efectuează din motive de securitate, de atenuare a efectelor noxelor, zgomotelor, gunoaielor, precum si din orice alte motive întemei</w:t>
            </w:r>
            <w:r w:rsidR="00FD1FA5" w:rsidRPr="0026060A">
              <w:rPr>
                <w:rFonts w:ascii="Times New Roman" w:hAnsi="Times New Roman" w:cs="Times New Roman"/>
                <w:sz w:val="24"/>
                <w:szCs w:val="24"/>
                <w:lang w:val="ro-RO"/>
              </w:rPr>
              <w:t>ate, relative la siguranța si sănă</w:t>
            </w:r>
            <w:r w:rsidRPr="0026060A">
              <w:rPr>
                <w:rFonts w:ascii="Times New Roman" w:hAnsi="Times New Roman" w:cs="Times New Roman"/>
                <w:sz w:val="24"/>
                <w:szCs w:val="24"/>
                <w:lang w:val="ro-RO"/>
              </w:rPr>
              <w:t>tatea locatarului."</w:t>
            </w:r>
          </w:p>
          <w:p w:rsidR="00135B96" w:rsidRPr="0026060A" w:rsidRDefault="00135B96" w:rsidP="00135B96">
            <w:pPr>
              <w:jc w:val="center"/>
              <w:rPr>
                <w:rFonts w:ascii="Times New Roman" w:hAnsi="Times New Roman" w:cs="Times New Roman"/>
                <w:sz w:val="24"/>
                <w:szCs w:val="24"/>
                <w:lang w:val="ro-RO"/>
              </w:rPr>
            </w:pPr>
          </w:p>
        </w:tc>
        <w:tc>
          <w:tcPr>
            <w:tcW w:w="3486" w:type="dxa"/>
          </w:tcPr>
          <w:p w:rsidR="00135B96" w:rsidRPr="0026060A" w:rsidRDefault="00135B96" w:rsidP="00135B96">
            <w:pPr>
              <w:jc w:val="both"/>
              <w:rPr>
                <w:rFonts w:ascii="Times New Roman" w:hAnsi="Times New Roman" w:cs="Times New Roman"/>
                <w:b/>
                <w:sz w:val="24"/>
                <w:szCs w:val="24"/>
                <w:lang w:val="ro-RO"/>
              </w:rPr>
            </w:pPr>
            <w:r w:rsidRPr="0026060A">
              <w:rPr>
                <w:rFonts w:ascii="Times New Roman" w:hAnsi="Times New Roman" w:cs="Times New Roman"/>
                <w:b/>
                <w:sz w:val="24"/>
                <w:szCs w:val="24"/>
                <w:lang w:val="ro-RO"/>
              </w:rPr>
              <w:lastRenderedPageBreak/>
              <w:t>1</w:t>
            </w:r>
            <w:r w:rsidRPr="0026060A">
              <w:rPr>
                <w:rFonts w:ascii="Times New Roman" w:hAnsi="Times New Roman" w:cs="Times New Roman"/>
                <w:sz w:val="24"/>
                <w:szCs w:val="24"/>
                <w:lang w:val="ro-RO"/>
              </w:rPr>
              <w:t xml:space="preserve">. </w:t>
            </w:r>
            <w:r w:rsidR="003D668A" w:rsidRPr="0026060A">
              <w:rPr>
                <w:rFonts w:ascii="Times New Roman" w:hAnsi="Times New Roman" w:cs="Times New Roman"/>
                <w:b/>
                <w:sz w:val="24"/>
                <w:szCs w:val="24"/>
                <w:lang w:val="ro-RO"/>
              </w:rPr>
              <w:t>La articolul</w:t>
            </w:r>
            <w:r w:rsidRPr="0026060A">
              <w:rPr>
                <w:rFonts w:ascii="Times New Roman" w:hAnsi="Times New Roman" w:cs="Times New Roman"/>
                <w:b/>
                <w:sz w:val="24"/>
                <w:szCs w:val="24"/>
                <w:lang w:val="ro-RO"/>
              </w:rPr>
              <w:t xml:space="preserve"> 7, după alineatul (20</w:t>
            </w:r>
            <w:r w:rsidRPr="0026060A">
              <w:rPr>
                <w:rFonts w:ascii="Times New Roman" w:hAnsi="Times New Roman" w:cs="Times New Roman"/>
                <w:b/>
                <w:sz w:val="24"/>
                <w:szCs w:val="24"/>
                <w:vertAlign w:val="superscript"/>
                <w:lang w:val="ro-RO"/>
              </w:rPr>
              <w:t>7</w:t>
            </w:r>
            <w:r w:rsidRPr="0026060A">
              <w:rPr>
                <w:rFonts w:ascii="Times New Roman" w:hAnsi="Times New Roman" w:cs="Times New Roman"/>
                <w:b/>
                <w:sz w:val="24"/>
                <w:szCs w:val="24"/>
                <w:lang w:val="ro-RO"/>
              </w:rPr>
              <w:t>), se introduce un nou alineat, alineatul (20</w:t>
            </w:r>
            <w:r w:rsidRPr="0026060A">
              <w:rPr>
                <w:rFonts w:ascii="Times New Roman" w:hAnsi="Times New Roman" w:cs="Times New Roman"/>
                <w:b/>
                <w:sz w:val="24"/>
                <w:szCs w:val="24"/>
                <w:vertAlign w:val="superscript"/>
                <w:lang w:val="ro-RO"/>
              </w:rPr>
              <w:t>8</w:t>
            </w:r>
            <w:r w:rsidRPr="0026060A">
              <w:rPr>
                <w:rFonts w:ascii="Times New Roman" w:hAnsi="Times New Roman" w:cs="Times New Roman"/>
                <w:b/>
                <w:sz w:val="24"/>
                <w:szCs w:val="24"/>
                <w:lang w:val="ro-RO"/>
              </w:rPr>
              <w:t>)</w:t>
            </w:r>
            <w:r w:rsidR="00F87AF4" w:rsidRPr="0026060A">
              <w:rPr>
                <w:rFonts w:ascii="Times New Roman" w:hAnsi="Times New Roman" w:cs="Times New Roman"/>
                <w:b/>
                <w:sz w:val="24"/>
                <w:szCs w:val="24"/>
                <w:lang w:val="ro-RO"/>
              </w:rPr>
              <w:t>,</w:t>
            </w:r>
            <w:r w:rsidRPr="0026060A">
              <w:rPr>
                <w:rFonts w:ascii="Times New Roman" w:hAnsi="Times New Roman" w:cs="Times New Roman"/>
                <w:b/>
                <w:sz w:val="24"/>
                <w:szCs w:val="24"/>
                <w:lang w:val="ro-RO"/>
              </w:rPr>
              <w:t xml:space="preserve"> cu următorul cuprins: </w:t>
            </w:r>
          </w:p>
          <w:p w:rsidR="00135B96" w:rsidRPr="0026060A" w:rsidRDefault="00161EE1" w:rsidP="00135B96">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„(20</w:t>
            </w:r>
            <w:r w:rsidRPr="0026060A">
              <w:rPr>
                <w:rFonts w:ascii="Times New Roman" w:hAnsi="Times New Roman" w:cs="Times New Roman"/>
                <w:sz w:val="24"/>
                <w:szCs w:val="24"/>
                <w:vertAlign w:val="superscript"/>
                <w:lang w:val="ro-RO"/>
              </w:rPr>
              <w:t>8</w:t>
            </w:r>
            <w:r w:rsidR="00135B96" w:rsidRPr="0026060A">
              <w:rPr>
                <w:rFonts w:ascii="Times New Roman" w:hAnsi="Times New Roman" w:cs="Times New Roman"/>
                <w:sz w:val="24"/>
                <w:szCs w:val="24"/>
                <w:lang w:val="ro-RO"/>
              </w:rPr>
              <w:t xml:space="preserve">) Cu acordul asociației de </w:t>
            </w:r>
            <w:r w:rsidR="00135B96" w:rsidRPr="0026060A">
              <w:rPr>
                <w:rFonts w:ascii="Times New Roman" w:hAnsi="Times New Roman" w:cs="Times New Roman"/>
                <w:sz w:val="24"/>
                <w:szCs w:val="24"/>
                <w:lang w:val="ro-RO"/>
              </w:rPr>
              <w:lastRenderedPageBreak/>
              <w:t>proprietari se pot efectua lucrări de închiderea balcoanelor / logiilor aflate la parterul clădirilor de locuit multietajate dacă modificările aduse construcției se efectuează din motive legate de securitate, de atenuare a efectelor noxelor, zgomotelor, gunoaielor, precum si pentru siguranța și sănătatea celor care locuiesc în apartamentul  respectiv”</w:t>
            </w:r>
            <w:r w:rsidRPr="0026060A">
              <w:rPr>
                <w:rFonts w:ascii="Times New Roman" w:hAnsi="Times New Roman" w:cs="Times New Roman"/>
                <w:sz w:val="24"/>
                <w:szCs w:val="24"/>
                <w:lang w:val="ro-RO"/>
              </w:rPr>
              <w:t>.</w:t>
            </w:r>
          </w:p>
          <w:p w:rsidR="00161EE1" w:rsidRPr="0026060A" w:rsidRDefault="00161EE1" w:rsidP="00135B96">
            <w:pPr>
              <w:jc w:val="both"/>
              <w:rPr>
                <w:rFonts w:ascii="Times New Roman" w:hAnsi="Times New Roman" w:cs="Times New Roman"/>
                <w:sz w:val="24"/>
                <w:szCs w:val="24"/>
                <w:lang w:val="ro-RO"/>
              </w:rPr>
            </w:pPr>
          </w:p>
          <w:p w:rsidR="00161EE1" w:rsidRPr="0026060A" w:rsidRDefault="00161EE1" w:rsidP="00161EE1">
            <w:pPr>
              <w:jc w:val="both"/>
              <w:rPr>
                <w:rFonts w:ascii="Times New Roman" w:hAnsi="Times New Roman" w:cs="Times New Roman"/>
                <w:i/>
                <w:sz w:val="24"/>
                <w:szCs w:val="24"/>
                <w:lang w:val="ro-RO"/>
              </w:rPr>
            </w:pPr>
            <w:r w:rsidRPr="0026060A">
              <w:rPr>
                <w:rFonts w:ascii="Times New Roman" w:hAnsi="Times New Roman" w:cs="Times New Roman"/>
                <w:i/>
                <w:sz w:val="24"/>
                <w:szCs w:val="24"/>
                <w:lang w:val="ro-RO"/>
              </w:rPr>
              <w:t>Autori: Vasile Varga-deputat PNL,  Florin Roman – deputat PNL, Ion Călin- deputat PSD, Seres Denes – deputat UDMR</w:t>
            </w:r>
          </w:p>
          <w:p w:rsidR="00C63F6A" w:rsidRPr="0026060A" w:rsidRDefault="00C63F6A" w:rsidP="00161EE1">
            <w:pPr>
              <w:jc w:val="both"/>
              <w:rPr>
                <w:rFonts w:ascii="Times New Roman" w:hAnsi="Times New Roman" w:cs="Times New Roman"/>
                <w:i/>
                <w:sz w:val="24"/>
                <w:szCs w:val="24"/>
                <w:lang w:val="ro-RO"/>
              </w:rPr>
            </w:pPr>
          </w:p>
        </w:tc>
        <w:tc>
          <w:tcPr>
            <w:tcW w:w="2636" w:type="dxa"/>
          </w:tcPr>
          <w:p w:rsidR="00161EE1" w:rsidRPr="0026060A" w:rsidRDefault="00161EE1" w:rsidP="00161EE1">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lastRenderedPageBreak/>
              <w:t xml:space="preserve">Prezentul amendament vine să susțină drepturi și interese legitime și deblochează aspecte ce țin de viața socială și de </w:t>
            </w:r>
            <w:r w:rsidRPr="0026060A">
              <w:rPr>
                <w:rFonts w:ascii="Times New Roman" w:hAnsi="Times New Roman" w:cs="Times New Roman"/>
                <w:sz w:val="24"/>
                <w:szCs w:val="24"/>
                <w:lang w:val="ro-RO"/>
              </w:rPr>
              <w:lastRenderedPageBreak/>
              <w:t>dreptul la un trai decent, componenta o locuință decentă cu respectarea și crearea unui mecanism eficient de protecție a drepturilor tuturor proprietarilor din condominiu.</w:t>
            </w:r>
          </w:p>
          <w:p w:rsidR="00161EE1" w:rsidRPr="0026060A" w:rsidRDefault="00161EE1" w:rsidP="00161EE1">
            <w:pPr>
              <w:jc w:val="both"/>
              <w:rPr>
                <w:rFonts w:ascii="Times New Roman" w:hAnsi="Times New Roman" w:cs="Times New Roman"/>
                <w:sz w:val="24"/>
                <w:szCs w:val="24"/>
                <w:lang w:val="ro-RO"/>
              </w:rPr>
            </w:pPr>
          </w:p>
          <w:p w:rsidR="00135B96" w:rsidRPr="0026060A" w:rsidRDefault="00135B96" w:rsidP="00161EE1">
            <w:pPr>
              <w:jc w:val="both"/>
              <w:rPr>
                <w:rFonts w:ascii="Times New Roman" w:hAnsi="Times New Roman" w:cs="Times New Roman"/>
                <w:sz w:val="24"/>
                <w:szCs w:val="24"/>
                <w:lang w:val="ro-RO"/>
              </w:rPr>
            </w:pPr>
          </w:p>
        </w:tc>
      </w:tr>
      <w:tr w:rsidR="00161EE1" w:rsidRPr="0026060A" w:rsidTr="00135B96">
        <w:tc>
          <w:tcPr>
            <w:tcW w:w="534" w:type="dxa"/>
          </w:tcPr>
          <w:p w:rsidR="00161EE1" w:rsidRPr="0026060A" w:rsidRDefault="00A52EE3" w:rsidP="00135B96">
            <w:pPr>
              <w:jc w:val="center"/>
              <w:rPr>
                <w:rFonts w:ascii="Times New Roman" w:hAnsi="Times New Roman" w:cs="Times New Roman"/>
                <w:sz w:val="24"/>
                <w:szCs w:val="24"/>
                <w:lang w:val="ro-RO"/>
              </w:rPr>
            </w:pPr>
            <w:r w:rsidRPr="0026060A">
              <w:rPr>
                <w:rFonts w:ascii="Times New Roman" w:hAnsi="Times New Roman" w:cs="Times New Roman"/>
                <w:sz w:val="24"/>
                <w:szCs w:val="24"/>
                <w:lang w:val="ro-RO"/>
              </w:rPr>
              <w:lastRenderedPageBreak/>
              <w:t>4.</w:t>
            </w:r>
          </w:p>
        </w:tc>
        <w:tc>
          <w:tcPr>
            <w:tcW w:w="2976" w:type="dxa"/>
          </w:tcPr>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ANEXA Nr. 1:</w:t>
            </w: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CONŢINUTUL-CADRU al documentaţiei tehnice - D.T pentru autorizarea executării lucrărilor de construcţii</w:t>
            </w: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 </w:t>
            </w: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2.5.6. Acordul </w:t>
            </w:r>
            <w:r w:rsidRPr="0026060A">
              <w:rPr>
                <w:rFonts w:ascii="Times New Roman" w:hAnsi="Times New Roman" w:cs="Times New Roman"/>
                <w:b/>
                <w:sz w:val="24"/>
                <w:szCs w:val="24"/>
                <w:lang w:val="ro-RO"/>
              </w:rPr>
              <w:t>vecinilor,</w:t>
            </w:r>
            <w:r w:rsidRPr="0026060A">
              <w:rPr>
                <w:rFonts w:ascii="Times New Roman" w:hAnsi="Times New Roman" w:cs="Times New Roman"/>
                <w:sz w:val="24"/>
                <w:szCs w:val="24"/>
                <w:lang w:val="ro-RO"/>
              </w:rPr>
              <w:t xml:space="preserve"> conform prevederilor legale în vigoare, exprimat în formă autentică, pentru construcţiile noi, amplasate adiacent construcţiilor existente sau în imediata lor vecinătate - şi numai dacă sunt necesare măsuri de intervenţie pentru protejarea acestora -, pentru lucrări de </w:t>
            </w:r>
            <w:r w:rsidRPr="0026060A">
              <w:rPr>
                <w:rFonts w:ascii="Times New Roman" w:hAnsi="Times New Roman" w:cs="Times New Roman"/>
                <w:sz w:val="24"/>
                <w:szCs w:val="24"/>
                <w:lang w:val="ro-RO"/>
              </w:rPr>
              <w:lastRenderedPageBreak/>
              <w:t>construcţii necesare în vederea schimbării destinaţiei în clădiri existente, precum şi în cazul amplasării de construcţii cu altă destinaţie decât cea a clădirilor învecinate.</w:t>
            </w:r>
          </w:p>
        </w:tc>
        <w:tc>
          <w:tcPr>
            <w:tcW w:w="3544" w:type="dxa"/>
          </w:tcPr>
          <w:p w:rsidR="00161EE1" w:rsidRPr="0026060A" w:rsidRDefault="00161EE1" w:rsidP="00135B96">
            <w:pPr>
              <w:jc w:val="center"/>
              <w:rPr>
                <w:rFonts w:ascii="Times New Roman" w:hAnsi="Times New Roman" w:cs="Times New Roman"/>
                <w:sz w:val="24"/>
                <w:szCs w:val="24"/>
                <w:lang w:val="ro-RO"/>
              </w:rPr>
            </w:pPr>
          </w:p>
        </w:tc>
        <w:tc>
          <w:tcPr>
            <w:tcW w:w="3486" w:type="dxa"/>
          </w:tcPr>
          <w:p w:rsidR="00FD1FA5" w:rsidRPr="0026060A" w:rsidRDefault="00161EE1" w:rsidP="00504DF9">
            <w:pPr>
              <w:jc w:val="both"/>
              <w:rPr>
                <w:rFonts w:ascii="Times New Roman" w:hAnsi="Times New Roman" w:cs="Times New Roman"/>
                <w:b/>
                <w:sz w:val="24"/>
                <w:szCs w:val="24"/>
                <w:lang w:val="ro-RO"/>
              </w:rPr>
            </w:pPr>
            <w:r w:rsidRPr="0026060A">
              <w:rPr>
                <w:rFonts w:ascii="Times New Roman" w:hAnsi="Times New Roman" w:cs="Times New Roman"/>
                <w:b/>
                <w:sz w:val="24"/>
                <w:szCs w:val="24"/>
                <w:lang w:val="ro-RO"/>
              </w:rPr>
              <w:t>2. La Anexa nr. 1 Capitolul I Secțiunea 1, punctul 2.5.6. se modifică și va avea următorul cuprins:</w:t>
            </w: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„2.5.6. Acordul </w:t>
            </w:r>
            <w:r w:rsidRPr="0026060A">
              <w:rPr>
                <w:rFonts w:ascii="Times New Roman" w:hAnsi="Times New Roman" w:cs="Times New Roman"/>
                <w:b/>
                <w:sz w:val="24"/>
                <w:szCs w:val="24"/>
                <w:lang w:val="ro-RO"/>
              </w:rPr>
              <w:t>asociației de proprietari</w:t>
            </w:r>
            <w:r w:rsidRPr="0026060A">
              <w:rPr>
                <w:rFonts w:ascii="Times New Roman" w:hAnsi="Times New Roman" w:cs="Times New Roman"/>
                <w:sz w:val="24"/>
                <w:szCs w:val="24"/>
                <w:lang w:val="ro-RO"/>
              </w:rPr>
              <w:t xml:space="preserve"> conform prevederilor legale în vigoare, exprimat în formă autentică, pentru construcţiile noi, amplasate adiacent construcţiilor existente sau în imediata lor vecinătate - şi numai dacă sunt necesare măsuri de intervenţie pentru protejarea acestora -, pentru lucrări de construcţii necesare în vederea schimbării destinaţiei în clădiri existente, precum şi în cazul </w:t>
            </w:r>
            <w:r w:rsidRPr="0026060A">
              <w:rPr>
                <w:rFonts w:ascii="Times New Roman" w:hAnsi="Times New Roman" w:cs="Times New Roman"/>
                <w:sz w:val="24"/>
                <w:szCs w:val="24"/>
                <w:lang w:val="ro-RO"/>
              </w:rPr>
              <w:lastRenderedPageBreak/>
              <w:t>amplasării de construcţii cu altă destinaţie decât cea a clădirilor învecinate.”</w:t>
            </w:r>
          </w:p>
          <w:p w:rsidR="00161EE1" w:rsidRPr="0026060A" w:rsidRDefault="00161EE1" w:rsidP="00504DF9">
            <w:pPr>
              <w:jc w:val="both"/>
              <w:rPr>
                <w:rFonts w:ascii="Times New Roman" w:hAnsi="Times New Roman" w:cs="Times New Roman"/>
                <w:sz w:val="24"/>
                <w:szCs w:val="24"/>
                <w:lang w:val="ro-RO"/>
              </w:rPr>
            </w:pP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i/>
                <w:sz w:val="24"/>
                <w:szCs w:val="24"/>
                <w:lang w:val="ro-RO"/>
              </w:rPr>
              <w:t>Autori: Vasile Varga-deputat PNL,  Florin Roman – deputat PNL, Ion Călin- deputat PSD, Seres Denes – deputat UDMR</w:t>
            </w:r>
          </w:p>
        </w:tc>
        <w:tc>
          <w:tcPr>
            <w:tcW w:w="2636" w:type="dxa"/>
          </w:tcPr>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lastRenderedPageBreak/>
              <w:t xml:space="preserve">Cu deosebire în cazul construcțiilor edificate înainte de 1990, proiectele tehnice au adoptat soluții care contravin speranțelor legitime ale cetățenilor la o locuință decentă. În această logică apare firească și legitimă solicitarea proprietarilor de a beneficia de extinderea construcției. Extinderea se realizează pe terenul, parte comună, așa cum este acesta definit de art. 35 </w:t>
            </w:r>
            <w:r w:rsidRPr="0026060A">
              <w:rPr>
                <w:rFonts w:ascii="Times New Roman" w:hAnsi="Times New Roman" w:cs="Times New Roman"/>
                <w:sz w:val="24"/>
                <w:szCs w:val="24"/>
                <w:lang w:val="ro-RO"/>
              </w:rPr>
              <w:lastRenderedPageBreak/>
              <w:t>alin. (1), lit. a)  din Legea nr. 196/2018, ((1) În cazul clădirilor cu mai multe locuințe sau spații cu altă destinație și în cazul clădirilor multietajate constituie părți comune din condominiu, dacă actele de proprietate nu prevăd altfel, următoarele:</w:t>
            </w:r>
          </w:p>
          <w:p w:rsidR="00161EE1" w:rsidRPr="0026060A" w:rsidRDefault="00161EE1" w:rsidP="00C63F6A">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a) terenul pe care se află clădirea, compus atât din suprafața construită, cât și din cea neconstruită necesară, potrivit naturii sau destinației construcției, pentru a asigura exploatarea normală a acesteia),  precum și de prevederile art. 649 alin. (1) lit. a) din Codul civil ( Părţile comune(1) Sunt considerate părţi comune, în măsura în care prin lege ori prin act juridic nu se prevede altfel:a) terenul pe care se află clădirea, compus atât din suprafaţa construită, cât şi din cea neconstruită necesară, potrivit naturii sau destinaţiei construcţiei, </w:t>
            </w:r>
            <w:r w:rsidRPr="0026060A">
              <w:rPr>
                <w:rFonts w:ascii="Times New Roman" w:hAnsi="Times New Roman" w:cs="Times New Roman"/>
                <w:sz w:val="24"/>
                <w:szCs w:val="24"/>
                <w:lang w:val="ro-RO"/>
              </w:rPr>
              <w:lastRenderedPageBreak/>
              <w:t>pentru a asigura exploatarea normală a acesteia; pentru eventuala suprafaţă excedentară proprietarii sunt titularii unei coproprietăţi obişnuite ).</w:t>
            </w: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Reglementarea administrării condominiilor ridică probleme specifice care se reflectă în cerințele cuprinse în certificatele de urbanism eliberate în scopul extinderii și închiderii balcoanelor/logiilor.  Unele administrații locale se raportează la prevederile art. 38 din Legea nr. 196/2018 si solicită pentru justificarea dreptului de a construi acordul a 2/3 din numărul proprietarilor iar altele se raportează la prevederile art. 43 din același act normativ, atribuire în folosință exclusivă, cu solicitarea acordului tuturor proprietarilor și a cotelor părți indivize. </w:t>
            </w: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Apreciez că prima </w:t>
            </w:r>
            <w:r w:rsidRPr="0026060A">
              <w:rPr>
                <w:rFonts w:ascii="Times New Roman" w:hAnsi="Times New Roman" w:cs="Times New Roman"/>
                <w:sz w:val="24"/>
                <w:szCs w:val="24"/>
                <w:lang w:val="ro-RO"/>
              </w:rPr>
              <w:lastRenderedPageBreak/>
              <w:t>soluției este cea corectă în cazul părții comune teren aferent condominiului, utilizat pentru extindere. Terenul aferent condominiului rămâne de folosință comună, în cota parte indiviză, cu posibilitatea extinderii apartamentului aflat la parter. Este evident că o astfel de extindere nu afectează dreptul de utilizare al proprietarului aflat la un etaj superior, ci doar eventuale interese ale asociației, per ansamblu, și a proprietarilor vecini, posibil a fi direct afectați</w:t>
            </w:r>
          </w:p>
          <w:p w:rsidR="003D668A" w:rsidRPr="0026060A" w:rsidRDefault="003D668A" w:rsidP="00504DF9">
            <w:pPr>
              <w:jc w:val="both"/>
              <w:rPr>
                <w:rFonts w:ascii="Times New Roman" w:hAnsi="Times New Roman" w:cs="Times New Roman"/>
                <w:sz w:val="24"/>
                <w:szCs w:val="24"/>
                <w:lang w:val="ro-RO"/>
              </w:rPr>
            </w:pPr>
          </w:p>
        </w:tc>
      </w:tr>
      <w:tr w:rsidR="00161EE1" w:rsidRPr="0026060A" w:rsidTr="00135B96">
        <w:tc>
          <w:tcPr>
            <w:tcW w:w="534" w:type="dxa"/>
          </w:tcPr>
          <w:p w:rsidR="00161EE1" w:rsidRPr="0026060A" w:rsidRDefault="00A52EE3" w:rsidP="00135B96">
            <w:pPr>
              <w:jc w:val="center"/>
              <w:rPr>
                <w:rFonts w:ascii="Times New Roman" w:hAnsi="Times New Roman" w:cs="Times New Roman"/>
                <w:sz w:val="24"/>
                <w:szCs w:val="24"/>
                <w:lang w:val="ro-RO"/>
              </w:rPr>
            </w:pPr>
            <w:r w:rsidRPr="0026060A">
              <w:rPr>
                <w:rFonts w:ascii="Times New Roman" w:hAnsi="Times New Roman" w:cs="Times New Roman"/>
                <w:sz w:val="24"/>
                <w:szCs w:val="24"/>
                <w:lang w:val="ro-RO"/>
              </w:rPr>
              <w:lastRenderedPageBreak/>
              <w:t>2.</w:t>
            </w:r>
          </w:p>
        </w:tc>
        <w:tc>
          <w:tcPr>
            <w:tcW w:w="2976" w:type="dxa"/>
          </w:tcPr>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ANEXA NR. 2 Definirea unor termeni de specialitate utilizați în cuprinsul legii </w:t>
            </w: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w:t>
            </w: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10. Drept de execuție a lucrărilor de construcții </w:t>
            </w:r>
          </w:p>
          <w:p w:rsidR="00161EE1" w:rsidRPr="0026060A" w:rsidRDefault="00161EE1" w:rsidP="00504DF9">
            <w:pPr>
              <w:jc w:val="both"/>
              <w:rPr>
                <w:rStyle w:val="spar"/>
                <w:rFonts w:ascii="Times New Roman" w:hAnsi="Times New Roman" w:cs="Times New Roman"/>
                <w:sz w:val="24"/>
                <w:szCs w:val="24"/>
                <w:bdr w:val="none" w:sz="0" w:space="0" w:color="auto" w:frame="1"/>
                <w:shd w:val="clear" w:color="auto" w:fill="FFFFFF"/>
                <w:lang w:val="ro-RO"/>
              </w:rPr>
            </w:pPr>
            <w:r w:rsidRPr="0026060A">
              <w:rPr>
                <w:rStyle w:val="spar"/>
                <w:rFonts w:ascii="Times New Roman" w:hAnsi="Times New Roman" w:cs="Times New Roman"/>
                <w:sz w:val="24"/>
                <w:szCs w:val="24"/>
                <w:bdr w:val="none" w:sz="0" w:space="0" w:color="auto" w:frame="1"/>
                <w:shd w:val="clear" w:color="auto" w:fill="FFFFFF"/>
                <w:lang w:val="ro-RO"/>
              </w:rPr>
              <w:t xml:space="preserve">Dreptul asupra construcției și/sau terenului care conferă titularului dreptul de a obține, potrivit legii, din partea autorității competente autorizația de construire /desființare: </w:t>
            </w:r>
          </w:p>
          <w:p w:rsidR="00161EE1" w:rsidRPr="0026060A" w:rsidRDefault="00161EE1" w:rsidP="00504DF9">
            <w:pPr>
              <w:jc w:val="both"/>
              <w:rPr>
                <w:rStyle w:val="spctbdy"/>
                <w:rFonts w:ascii="Times New Roman" w:hAnsi="Times New Roman" w:cs="Times New Roman"/>
                <w:sz w:val="24"/>
                <w:szCs w:val="24"/>
                <w:bdr w:val="none" w:sz="0" w:space="0" w:color="auto" w:frame="1"/>
                <w:shd w:val="clear" w:color="auto" w:fill="FFFFFF"/>
                <w:lang w:val="ro-RO"/>
              </w:rPr>
            </w:pPr>
            <w:r w:rsidRPr="0026060A">
              <w:rPr>
                <w:rStyle w:val="spctttl"/>
                <w:rFonts w:ascii="Times New Roman" w:hAnsi="Times New Roman" w:cs="Times New Roman"/>
                <w:b/>
                <w:bCs/>
                <w:sz w:val="24"/>
                <w:szCs w:val="24"/>
                <w:bdr w:val="none" w:sz="0" w:space="0" w:color="auto" w:frame="1"/>
                <w:shd w:val="clear" w:color="auto" w:fill="FFFFFF"/>
                <w:lang w:val="ro-RO"/>
              </w:rPr>
              <w:lastRenderedPageBreak/>
              <w:t>1.</w:t>
            </w:r>
            <w:r w:rsidRPr="0026060A">
              <w:rPr>
                <w:rStyle w:val="spct"/>
                <w:rFonts w:ascii="Times New Roman" w:hAnsi="Times New Roman" w:cs="Times New Roman"/>
                <w:sz w:val="24"/>
                <w:szCs w:val="24"/>
                <w:bdr w:val="dotted" w:sz="6" w:space="0" w:color="FEFEFE" w:frame="1"/>
                <w:shd w:val="clear" w:color="auto" w:fill="FFFFFF"/>
                <w:lang w:val="ro-RO"/>
              </w:rPr>
              <w:t> </w:t>
            </w:r>
            <w:r w:rsidRPr="0026060A">
              <w:rPr>
                <w:rStyle w:val="spctbdy"/>
                <w:rFonts w:ascii="Times New Roman" w:hAnsi="Times New Roman" w:cs="Times New Roman"/>
                <w:sz w:val="24"/>
                <w:szCs w:val="24"/>
                <w:bdr w:val="none" w:sz="0" w:space="0" w:color="auto" w:frame="1"/>
                <w:shd w:val="clear" w:color="auto" w:fill="FFFFFF"/>
                <w:lang w:val="ro-RO"/>
              </w:rPr>
              <w:t xml:space="preserve">dreptul real principal: drept de proprietate, drept de administrare, drept de concesiune având ca obiect terenuri aflate în domeniul public sau privat al statului sau unităților administrativ-teritoriale, uz, uzufruct, superficie, servitute; </w:t>
            </w:r>
          </w:p>
          <w:p w:rsidR="00161EE1" w:rsidRPr="0026060A" w:rsidRDefault="00161EE1" w:rsidP="00504DF9">
            <w:pPr>
              <w:jc w:val="both"/>
              <w:rPr>
                <w:rFonts w:ascii="Times New Roman" w:hAnsi="Times New Roman" w:cs="Times New Roman"/>
                <w:sz w:val="24"/>
                <w:szCs w:val="24"/>
                <w:lang w:val="ro-RO"/>
              </w:rPr>
            </w:pPr>
            <w:r w:rsidRPr="0026060A">
              <w:rPr>
                <w:rStyle w:val="spctttl"/>
                <w:rFonts w:ascii="Times New Roman" w:hAnsi="Times New Roman" w:cs="Times New Roman"/>
                <w:b/>
                <w:bCs/>
                <w:sz w:val="24"/>
                <w:szCs w:val="24"/>
                <w:bdr w:val="none" w:sz="0" w:space="0" w:color="auto" w:frame="1"/>
                <w:shd w:val="clear" w:color="auto" w:fill="FFFFFF"/>
                <w:lang w:val="ro-RO"/>
              </w:rPr>
              <w:t>2.</w:t>
            </w:r>
            <w:r w:rsidRPr="0026060A">
              <w:rPr>
                <w:rStyle w:val="spct"/>
                <w:rFonts w:ascii="Times New Roman" w:hAnsi="Times New Roman" w:cs="Times New Roman"/>
                <w:sz w:val="24"/>
                <w:szCs w:val="24"/>
                <w:bdr w:val="dotted" w:sz="6" w:space="0" w:color="FEFEFE" w:frame="1"/>
                <w:shd w:val="clear" w:color="auto" w:fill="FFFFFF"/>
                <w:lang w:val="ro-RO"/>
              </w:rPr>
              <w:t> </w:t>
            </w:r>
            <w:r w:rsidRPr="0026060A">
              <w:rPr>
                <w:rStyle w:val="spctbdy"/>
                <w:rFonts w:ascii="Times New Roman" w:hAnsi="Times New Roman" w:cs="Times New Roman"/>
                <w:sz w:val="24"/>
                <w:szCs w:val="24"/>
                <w:bdr w:val="none" w:sz="0" w:space="0" w:color="auto" w:frame="1"/>
                <w:shd w:val="clear" w:color="auto" w:fill="FFFFFF"/>
                <w:lang w:val="ro-RO"/>
              </w:rPr>
              <w:t xml:space="preserve">drept de creanță dobândit prin: contract de cesiune, concesiune, comodat, locațiune. Emiterea autorizației de construire în baza unui contract de comodat/locațiune se poate face numai pentru construcții cu caracter provizoriu și acordul expres al proprietarului de drept. Prin excepție, în baza unui contract de închiriere încheiat în condițiile legislației specifice din domeniul petrolului și gazelor naturale, de către titularii de licențe/permise/autorizații cu proprietarii terenurilor din perimetrul de exploatare, se poate autoriza inclusiv executarea lucrărilor de construcții necesare pentru derularea operațiunilor de </w:t>
            </w:r>
            <w:r w:rsidRPr="0026060A">
              <w:rPr>
                <w:rStyle w:val="spctbdy"/>
                <w:rFonts w:ascii="Times New Roman" w:hAnsi="Times New Roman" w:cs="Times New Roman"/>
                <w:sz w:val="24"/>
                <w:szCs w:val="24"/>
                <w:bdr w:val="none" w:sz="0" w:space="0" w:color="auto" w:frame="1"/>
                <w:shd w:val="clear" w:color="auto" w:fill="FFFFFF"/>
                <w:lang w:val="ro-RO"/>
              </w:rPr>
              <w:lastRenderedPageBreak/>
              <w:t>explorare/prospectare geologică și exploatare a petrolului și gazelor naturale, altele decât construcțiile cu caracter provizoriu, dacă respectivele contracte cuprind explicit acordul proprietarilor pentru executarea lucrărilor de construcții pe aceste terenuri, respectiv în baza unui acord pentru construcțiile care afectează temporar terenul și cu acordul expres al deținătorului de drept pentru executarea lucrărilor de construcții necesare extinderii, întreținerii sistemelor de apă și apă uzată, aducțiuni, având explicit acordul/declarația din partea deținătorului de drept pentru executarea lucrărilor de construcții pe aceste terenuri.</w:t>
            </w:r>
          </w:p>
        </w:tc>
        <w:tc>
          <w:tcPr>
            <w:tcW w:w="3544" w:type="dxa"/>
          </w:tcPr>
          <w:p w:rsidR="00161EE1" w:rsidRPr="0026060A" w:rsidRDefault="00161EE1" w:rsidP="00135B96">
            <w:pPr>
              <w:jc w:val="center"/>
              <w:rPr>
                <w:rFonts w:ascii="Times New Roman" w:hAnsi="Times New Roman" w:cs="Times New Roman"/>
                <w:sz w:val="24"/>
                <w:szCs w:val="24"/>
                <w:lang w:val="ro-RO"/>
              </w:rPr>
            </w:pPr>
          </w:p>
        </w:tc>
        <w:tc>
          <w:tcPr>
            <w:tcW w:w="3486" w:type="dxa"/>
          </w:tcPr>
          <w:p w:rsidR="00161EE1" w:rsidRPr="0026060A" w:rsidRDefault="00161EE1" w:rsidP="00504DF9">
            <w:pPr>
              <w:jc w:val="both"/>
              <w:rPr>
                <w:rFonts w:ascii="Times New Roman" w:hAnsi="Times New Roman" w:cs="Times New Roman"/>
                <w:b/>
                <w:sz w:val="24"/>
                <w:szCs w:val="24"/>
                <w:lang w:val="ro-RO"/>
              </w:rPr>
            </w:pPr>
            <w:r w:rsidRPr="0026060A">
              <w:rPr>
                <w:rFonts w:ascii="Times New Roman" w:hAnsi="Times New Roman" w:cs="Times New Roman"/>
                <w:b/>
                <w:sz w:val="24"/>
                <w:szCs w:val="24"/>
                <w:lang w:val="ro-RO"/>
              </w:rPr>
              <w:t>3. La Anexa nr. 2 punctul 10, după subpunctul</w:t>
            </w:r>
            <w:r w:rsidR="006C7B2C" w:rsidRPr="0026060A">
              <w:rPr>
                <w:rFonts w:ascii="Times New Roman" w:hAnsi="Times New Roman" w:cs="Times New Roman"/>
                <w:b/>
                <w:sz w:val="24"/>
                <w:szCs w:val="24"/>
                <w:lang w:val="ro-RO"/>
              </w:rPr>
              <w:t xml:space="preserve"> 2 se introduce un nou subpunct</w:t>
            </w:r>
            <w:r w:rsidRPr="0026060A">
              <w:rPr>
                <w:rFonts w:ascii="Times New Roman" w:hAnsi="Times New Roman" w:cs="Times New Roman"/>
                <w:b/>
                <w:sz w:val="24"/>
                <w:szCs w:val="24"/>
                <w:lang w:val="ro-RO"/>
              </w:rPr>
              <w:t xml:space="preserve">, subpunctul 3, cu următorul cuprins: </w:t>
            </w:r>
          </w:p>
          <w:p w:rsidR="00072838" w:rsidRPr="0026060A" w:rsidRDefault="00072838" w:rsidP="00504DF9">
            <w:pPr>
              <w:jc w:val="both"/>
              <w:rPr>
                <w:rFonts w:ascii="Times New Roman" w:hAnsi="Times New Roman" w:cs="Times New Roman"/>
                <w:b/>
                <w:sz w:val="24"/>
                <w:szCs w:val="24"/>
                <w:lang w:val="ro-RO"/>
              </w:rPr>
            </w:pPr>
          </w:p>
          <w:p w:rsidR="00161EE1" w:rsidRPr="0026060A" w:rsidRDefault="00161EE1" w:rsidP="00161EE1">
            <w:pPr>
              <w:jc w:val="both"/>
              <w:rPr>
                <w:rFonts w:ascii="Times New Roman" w:hAnsi="Times New Roman" w:cs="Times New Roman"/>
                <w:sz w:val="24"/>
                <w:szCs w:val="24"/>
                <w:shd w:val="clear" w:color="auto" w:fill="FFFFFF"/>
                <w:lang w:val="ro-RO"/>
              </w:rPr>
            </w:pPr>
            <w:r w:rsidRPr="0026060A">
              <w:rPr>
                <w:rFonts w:ascii="Times New Roman" w:hAnsi="Times New Roman" w:cs="Times New Roman"/>
                <w:sz w:val="24"/>
                <w:szCs w:val="24"/>
                <w:shd w:val="clear" w:color="auto" w:fill="FFFFFF"/>
                <w:lang w:val="ro-RO"/>
              </w:rPr>
              <w:t>„</w:t>
            </w:r>
            <w:r w:rsidRPr="0026060A">
              <w:rPr>
                <w:rFonts w:ascii="Times New Roman" w:hAnsi="Times New Roman" w:cs="Times New Roman"/>
                <w:b/>
                <w:sz w:val="24"/>
                <w:szCs w:val="24"/>
                <w:shd w:val="clear" w:color="auto" w:fill="FFFFFF"/>
                <w:lang w:val="ro-RO"/>
              </w:rPr>
              <w:t>10.3.</w:t>
            </w:r>
            <w:r w:rsidRPr="0026060A">
              <w:rPr>
                <w:rFonts w:ascii="Times New Roman" w:hAnsi="Times New Roman" w:cs="Times New Roman"/>
                <w:sz w:val="24"/>
                <w:szCs w:val="24"/>
                <w:shd w:val="clear" w:color="auto" w:fill="FFFFFF"/>
                <w:lang w:val="ro-RO"/>
              </w:rPr>
              <w:t xml:space="preserve"> Asociațiile de proprietari, care dețin titluri de proprietate asupra terenurilor din jurul condominiilor,  pot încheia contracte de locațiune, închiriere, folosință sau concesiune asupra </w:t>
            </w:r>
            <w:r w:rsidR="00C14982" w:rsidRPr="0026060A">
              <w:rPr>
                <w:rFonts w:ascii="Times New Roman" w:hAnsi="Times New Roman" w:cs="Times New Roman"/>
                <w:sz w:val="24"/>
                <w:szCs w:val="24"/>
                <w:shd w:val="clear" w:color="auto" w:fill="FFFFFF"/>
                <w:lang w:val="ro-RO"/>
              </w:rPr>
              <w:t xml:space="preserve">acestora precum și asupra </w:t>
            </w:r>
            <w:r w:rsidRPr="0026060A">
              <w:rPr>
                <w:rFonts w:ascii="Times New Roman" w:hAnsi="Times New Roman" w:cs="Times New Roman"/>
                <w:sz w:val="24"/>
                <w:szCs w:val="24"/>
                <w:shd w:val="clear" w:color="auto" w:fill="FFFFFF"/>
                <w:lang w:val="ro-RO"/>
              </w:rPr>
              <w:t xml:space="preserve">terenului aferent condominiului </w:t>
            </w:r>
            <w:r w:rsidRPr="0026060A">
              <w:rPr>
                <w:rFonts w:ascii="Times New Roman" w:hAnsi="Times New Roman" w:cs="Times New Roman"/>
                <w:sz w:val="24"/>
                <w:szCs w:val="24"/>
                <w:shd w:val="clear" w:color="auto" w:fill="FFFFFF"/>
                <w:lang w:val="ro-RO"/>
              </w:rPr>
              <w:lastRenderedPageBreak/>
              <w:t>cu proprietarii interesați, pentru extinderea spațiilor aflate la parter, cu acordul adunării generale exprimat prin hotărâre adoptată cu 2/3 din numărul total al proprietarilor și acordul exprimat în scris al tuturor proprietarilor direct afectați.”</w:t>
            </w:r>
          </w:p>
          <w:p w:rsidR="00161EE1" w:rsidRPr="0026060A" w:rsidRDefault="00161EE1" w:rsidP="00504DF9">
            <w:pPr>
              <w:pStyle w:val="ListParagraph"/>
              <w:ind w:left="437"/>
              <w:jc w:val="both"/>
              <w:rPr>
                <w:rFonts w:ascii="Times New Roman" w:hAnsi="Times New Roman" w:cs="Times New Roman"/>
                <w:sz w:val="24"/>
                <w:szCs w:val="24"/>
              </w:rPr>
            </w:pP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i/>
                <w:sz w:val="24"/>
                <w:szCs w:val="24"/>
                <w:lang w:val="ro-RO"/>
              </w:rPr>
              <w:t>Autori: Vasile Varga-deputat PNL,  Florin Roman – deputat PNL, Ion Călin- deputat PSD, Seres Denes – deputat UDMR</w:t>
            </w:r>
          </w:p>
        </w:tc>
        <w:tc>
          <w:tcPr>
            <w:tcW w:w="2636" w:type="dxa"/>
          </w:tcPr>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lastRenderedPageBreak/>
              <w:t xml:space="preserve">Cerința ca acordul să fie dat cu majoritatea de 2/3 este suficientă pentru garanta împotriva unor eventuale abuzuri, respecta drepturile și interesele asociației de proprietari, și, în același timp, face ca demersul să fie posibil. Acordul tuturor proprietarilor este o imposibilitate în practică: la orice </w:t>
            </w:r>
            <w:r w:rsidRPr="0026060A">
              <w:rPr>
                <w:rFonts w:ascii="Times New Roman" w:hAnsi="Times New Roman" w:cs="Times New Roman"/>
                <w:sz w:val="24"/>
                <w:szCs w:val="24"/>
                <w:lang w:val="ro-RO"/>
              </w:rPr>
              <w:lastRenderedPageBreak/>
              <w:t>moment, într-un condominiu există proprietăți în privința cărora sunt litigii, fac parte din masa succesorală iar dezbaterea succesiunii nu are loc din varii motive, sunt proprietari în imposibilitatea de a-și exprima voința, dispăruți sau care pur și simplu nu pot fi contactați.</w:t>
            </w: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Completarea textului anexei nr. 2 este necesară pentru a se clarifica și a se armoniza prevederile Legii nr. 50/1991, privind autorizarea executării lucrărilor de construcții,  republicată cu cele ale Legii nr. 196/2018 privind înființarea, organizarea și funcționarea asociațiilor de proprietari și administrarea condominiilor.  </w:t>
            </w:r>
          </w:p>
          <w:p w:rsidR="00161EE1" w:rsidRPr="0026060A"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Astfel, dreptul de construi în cazul extinderilor efectuate în cazul condominiilor se va înscrie cu claritate în sfera dreptului de </w:t>
            </w:r>
            <w:r w:rsidRPr="0026060A">
              <w:rPr>
                <w:rFonts w:ascii="Times New Roman" w:hAnsi="Times New Roman" w:cs="Times New Roman"/>
                <w:sz w:val="24"/>
                <w:szCs w:val="24"/>
                <w:lang w:val="ro-RO"/>
              </w:rPr>
              <w:lastRenderedPageBreak/>
              <w:t xml:space="preserve">folosință asupra părților comune în sensul art. 38 din Legea </w:t>
            </w:r>
            <w:r w:rsidR="008D2075">
              <w:rPr>
                <w:rFonts w:ascii="Times New Roman" w:hAnsi="Times New Roman" w:cs="Times New Roman"/>
                <w:sz w:val="24"/>
                <w:szCs w:val="24"/>
                <w:lang w:val="ro-RO"/>
              </w:rPr>
              <w:t xml:space="preserve">nr. </w:t>
            </w:r>
            <w:r w:rsidRPr="0026060A">
              <w:rPr>
                <w:rFonts w:ascii="Times New Roman" w:hAnsi="Times New Roman" w:cs="Times New Roman"/>
                <w:sz w:val="24"/>
                <w:szCs w:val="24"/>
                <w:lang w:val="ro-RO"/>
              </w:rPr>
              <w:t>196/2018 ((1) Fiecare proprietar din condominiu poate folosi, în condițiile acordului de asociere, atât spațiul care constituie bunul principal, cât și părțile comune, fără a aduce atingere drepturilor celorlalți proprietari și fără a schimba destinația clădirii.</w:t>
            </w:r>
          </w:p>
          <w:p w:rsidR="00161EE1" w:rsidRDefault="00161EE1" w:rsidP="00504DF9">
            <w:pPr>
              <w:jc w:val="both"/>
              <w:rPr>
                <w:rFonts w:ascii="Times New Roman" w:hAnsi="Times New Roman" w:cs="Times New Roman"/>
                <w:sz w:val="24"/>
                <w:szCs w:val="24"/>
                <w:lang w:val="ro-RO"/>
              </w:rPr>
            </w:pPr>
            <w:r w:rsidRPr="0026060A">
              <w:rPr>
                <w:rFonts w:ascii="Times New Roman" w:hAnsi="Times New Roman" w:cs="Times New Roman"/>
                <w:sz w:val="24"/>
                <w:szCs w:val="24"/>
                <w:lang w:val="ro-RO"/>
              </w:rPr>
              <w:t xml:space="preserve">(2) Părțile comune pot fi utilizate de către terți, persoane fizice sau juridice de drept public și/sau privat, numai ca urmare a hotărârii adunării generale a asociației de proprietari, adoptată cu acordul a două treimi din numărul total al proprietarilor din condominiu și cu acordul tuturor proprietarilor direct afectați de vecinătate, în baza unui contract de închiriere, de folosință sau de concesiune, semnat de președinte în numele asociației și </w:t>
            </w:r>
            <w:r w:rsidRPr="0026060A">
              <w:rPr>
                <w:rFonts w:ascii="Times New Roman" w:hAnsi="Times New Roman" w:cs="Times New Roman"/>
                <w:sz w:val="24"/>
                <w:szCs w:val="24"/>
                <w:lang w:val="ro-RO"/>
              </w:rPr>
              <w:lastRenderedPageBreak/>
              <w:t xml:space="preserve">avizat de cenzor/comisia de cenzori și se va elimina interpretarea că în această situație ar fi incidente prevederile Încetarea destinației folosinței comune pentru părțile comune din condominiu, respectiv capitolul IV din Legea </w:t>
            </w:r>
            <w:r w:rsidR="008D2075">
              <w:rPr>
                <w:rFonts w:ascii="Times New Roman" w:hAnsi="Times New Roman" w:cs="Times New Roman"/>
                <w:sz w:val="24"/>
                <w:szCs w:val="24"/>
                <w:lang w:val="ro-RO"/>
              </w:rPr>
              <w:t>nr.</w:t>
            </w:r>
            <w:r w:rsidRPr="0026060A">
              <w:rPr>
                <w:rFonts w:ascii="Times New Roman" w:hAnsi="Times New Roman" w:cs="Times New Roman"/>
                <w:sz w:val="24"/>
                <w:szCs w:val="24"/>
                <w:lang w:val="ro-RO"/>
              </w:rPr>
              <w:t xml:space="preserve">196/2018.  </w:t>
            </w:r>
          </w:p>
          <w:p w:rsidR="0026060A" w:rsidRPr="0026060A" w:rsidRDefault="0026060A" w:rsidP="00504DF9">
            <w:pPr>
              <w:jc w:val="both"/>
              <w:rPr>
                <w:rFonts w:ascii="Times New Roman" w:hAnsi="Times New Roman" w:cs="Times New Roman"/>
                <w:sz w:val="24"/>
                <w:szCs w:val="24"/>
                <w:lang w:val="ro-RO"/>
              </w:rPr>
            </w:pPr>
          </w:p>
        </w:tc>
      </w:tr>
    </w:tbl>
    <w:p w:rsidR="00135B96" w:rsidRPr="00C63F6A" w:rsidRDefault="00135B96" w:rsidP="00135B96">
      <w:pPr>
        <w:jc w:val="center"/>
        <w:rPr>
          <w:rFonts w:ascii="Times New Roman" w:hAnsi="Times New Roman" w:cs="Times New Roman"/>
          <w:sz w:val="28"/>
          <w:szCs w:val="28"/>
          <w:lang w:val="ro-RO"/>
        </w:rPr>
      </w:pPr>
    </w:p>
    <w:sectPr w:rsidR="00135B96" w:rsidRPr="00C63F6A" w:rsidSect="00C50C0C">
      <w:pgSz w:w="15840" w:h="12240" w:orient="landscape"/>
      <w:pgMar w:top="990" w:right="990" w:bottom="9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3F78" w:rsidRDefault="00D23F78" w:rsidP="008641D9">
      <w:pPr>
        <w:spacing w:after="0" w:line="240" w:lineRule="auto"/>
      </w:pPr>
      <w:r>
        <w:separator/>
      </w:r>
    </w:p>
  </w:endnote>
  <w:endnote w:type="continuationSeparator" w:id="1">
    <w:p w:rsidR="00D23F78" w:rsidRDefault="00D23F78" w:rsidP="008641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ED" w:rsidRDefault="00F32082" w:rsidP="006F7F69">
    <w:pPr>
      <w:pStyle w:val="Footer"/>
      <w:framePr w:wrap="around" w:vAnchor="text" w:hAnchor="margin" w:xAlign="right" w:y="1"/>
      <w:rPr>
        <w:rStyle w:val="PageNumber"/>
      </w:rPr>
    </w:pPr>
    <w:r>
      <w:rPr>
        <w:rStyle w:val="PageNumber"/>
      </w:rPr>
      <w:fldChar w:fldCharType="begin"/>
    </w:r>
    <w:r w:rsidR="00335449">
      <w:rPr>
        <w:rStyle w:val="PageNumber"/>
      </w:rPr>
      <w:instrText xml:space="preserve">PAGE  </w:instrText>
    </w:r>
    <w:r>
      <w:rPr>
        <w:rStyle w:val="PageNumber"/>
      </w:rPr>
      <w:fldChar w:fldCharType="end"/>
    </w:r>
  </w:p>
  <w:p w:rsidR="00067CED" w:rsidRDefault="00D23F78" w:rsidP="006F7F6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ED" w:rsidRPr="00773F40" w:rsidRDefault="00F32082" w:rsidP="006F7F69">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335449"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8152B1">
      <w:rPr>
        <w:rStyle w:val="PageNumber"/>
        <w:rFonts w:ascii="Verdana" w:hAnsi="Verdana"/>
        <w:noProof/>
        <w:sz w:val="18"/>
        <w:szCs w:val="18"/>
        <w:lang w:val="ro-RO"/>
      </w:rPr>
      <w:t>11</w:t>
    </w:r>
    <w:r w:rsidRPr="00773F40">
      <w:rPr>
        <w:rStyle w:val="PageNumber"/>
        <w:rFonts w:ascii="Verdana" w:hAnsi="Verdana"/>
        <w:sz w:val="18"/>
        <w:szCs w:val="18"/>
        <w:lang w:val="ro-RO"/>
      </w:rPr>
      <w:fldChar w:fldCharType="end"/>
    </w:r>
  </w:p>
  <w:p w:rsidR="00067CED" w:rsidRPr="00CC7FF0" w:rsidRDefault="00D23F78" w:rsidP="00CC7FF0">
    <w:pPr>
      <w:pStyle w:val="Footer"/>
      <w:spacing w:before="240"/>
      <w:ind w:right="357"/>
      <w:jc w:val="center"/>
      <w:rPr>
        <w:sz w:val="16"/>
        <w:szCs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ED" w:rsidRPr="00A91100" w:rsidRDefault="00F32082" w:rsidP="006F7F69">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335449"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8152B1">
      <w:rPr>
        <w:rStyle w:val="PageNumber"/>
        <w:rFonts w:ascii="Verdana" w:hAnsi="Verdana"/>
        <w:noProof/>
        <w:sz w:val="18"/>
      </w:rPr>
      <w:t>1</w:t>
    </w:r>
    <w:r w:rsidRPr="00A91100">
      <w:rPr>
        <w:rStyle w:val="PageNumber"/>
        <w:rFonts w:ascii="Verdana" w:hAnsi="Verdana"/>
        <w:sz w:val="18"/>
      </w:rPr>
      <w:fldChar w:fldCharType="end"/>
    </w:r>
  </w:p>
  <w:p w:rsidR="00067CED" w:rsidRPr="00092596" w:rsidRDefault="00D23F78" w:rsidP="006F7F69">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3F78" w:rsidRDefault="00D23F78" w:rsidP="008641D9">
      <w:pPr>
        <w:spacing w:after="0" w:line="240" w:lineRule="auto"/>
      </w:pPr>
      <w:r>
        <w:separator/>
      </w:r>
    </w:p>
  </w:footnote>
  <w:footnote w:type="continuationSeparator" w:id="1">
    <w:p w:rsidR="00D23F78" w:rsidRDefault="00D23F78" w:rsidP="008641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ED" w:rsidRDefault="00F32082" w:rsidP="006F7F69">
    <w:pPr>
      <w:pStyle w:val="Header"/>
      <w:framePr w:wrap="around" w:vAnchor="text" w:hAnchor="margin" w:xAlign="center" w:y="1"/>
      <w:rPr>
        <w:rStyle w:val="PageNumber"/>
      </w:rPr>
    </w:pPr>
    <w:r>
      <w:rPr>
        <w:rStyle w:val="PageNumber"/>
      </w:rPr>
      <w:fldChar w:fldCharType="begin"/>
    </w:r>
    <w:r w:rsidR="00335449">
      <w:rPr>
        <w:rStyle w:val="PageNumber"/>
      </w:rPr>
      <w:instrText xml:space="preserve">PAGE  </w:instrText>
    </w:r>
    <w:r>
      <w:rPr>
        <w:rStyle w:val="PageNumber"/>
      </w:rPr>
      <w:fldChar w:fldCharType="end"/>
    </w:r>
  </w:p>
  <w:p w:rsidR="00067CED" w:rsidRDefault="00D23F7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hyphenationZone w:val="425"/>
  <w:characterSpacingControl w:val="doNotCompress"/>
  <w:footnotePr>
    <w:footnote w:id="0"/>
    <w:footnote w:id="1"/>
  </w:footnotePr>
  <w:endnotePr>
    <w:endnote w:id="0"/>
    <w:endnote w:id="1"/>
  </w:endnotePr>
  <w:compat>
    <w:useFELayout/>
  </w:compat>
  <w:rsids>
    <w:rsidRoot w:val="00135B96"/>
    <w:rsid w:val="00023659"/>
    <w:rsid w:val="00072838"/>
    <w:rsid w:val="000F59BD"/>
    <w:rsid w:val="00112620"/>
    <w:rsid w:val="00135B96"/>
    <w:rsid w:val="00161EE1"/>
    <w:rsid w:val="001B6977"/>
    <w:rsid w:val="00237C13"/>
    <w:rsid w:val="0026060A"/>
    <w:rsid w:val="002665A8"/>
    <w:rsid w:val="002C2821"/>
    <w:rsid w:val="002D3F0A"/>
    <w:rsid w:val="00335449"/>
    <w:rsid w:val="003446E8"/>
    <w:rsid w:val="00351463"/>
    <w:rsid w:val="003644F2"/>
    <w:rsid w:val="00381B76"/>
    <w:rsid w:val="003C17E9"/>
    <w:rsid w:val="003D668A"/>
    <w:rsid w:val="00447C99"/>
    <w:rsid w:val="004E426A"/>
    <w:rsid w:val="00541FA9"/>
    <w:rsid w:val="005A5DB0"/>
    <w:rsid w:val="005B458C"/>
    <w:rsid w:val="006C7B2C"/>
    <w:rsid w:val="007A2640"/>
    <w:rsid w:val="008152B1"/>
    <w:rsid w:val="00842BEE"/>
    <w:rsid w:val="008641D9"/>
    <w:rsid w:val="008D2075"/>
    <w:rsid w:val="00960219"/>
    <w:rsid w:val="00A079DF"/>
    <w:rsid w:val="00A132D3"/>
    <w:rsid w:val="00A172C4"/>
    <w:rsid w:val="00A3622F"/>
    <w:rsid w:val="00A52EE3"/>
    <w:rsid w:val="00A55424"/>
    <w:rsid w:val="00B0323E"/>
    <w:rsid w:val="00B23506"/>
    <w:rsid w:val="00B61789"/>
    <w:rsid w:val="00BD5B37"/>
    <w:rsid w:val="00BE2B17"/>
    <w:rsid w:val="00C14982"/>
    <w:rsid w:val="00C50C0C"/>
    <w:rsid w:val="00C63F6A"/>
    <w:rsid w:val="00C96194"/>
    <w:rsid w:val="00CB775F"/>
    <w:rsid w:val="00D23F78"/>
    <w:rsid w:val="00E156C9"/>
    <w:rsid w:val="00E26849"/>
    <w:rsid w:val="00F32082"/>
    <w:rsid w:val="00F61508"/>
    <w:rsid w:val="00F86D53"/>
    <w:rsid w:val="00F87AF4"/>
    <w:rsid w:val="00FC4F48"/>
    <w:rsid w:val="00FC7C4E"/>
    <w:rsid w:val="00FD1FA5"/>
    <w:rsid w:val="00FF4D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2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35B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ar">
    <w:name w:val="s_par"/>
    <w:basedOn w:val="DefaultParagraphFont"/>
    <w:rsid w:val="00161EE1"/>
  </w:style>
  <w:style w:type="character" w:customStyle="1" w:styleId="spct">
    <w:name w:val="s_pct"/>
    <w:basedOn w:val="DefaultParagraphFont"/>
    <w:rsid w:val="00161EE1"/>
  </w:style>
  <w:style w:type="character" w:customStyle="1" w:styleId="spctttl">
    <w:name w:val="s_pct_ttl"/>
    <w:basedOn w:val="DefaultParagraphFont"/>
    <w:rsid w:val="00161EE1"/>
  </w:style>
  <w:style w:type="character" w:customStyle="1" w:styleId="spctbdy">
    <w:name w:val="s_pct_bdy"/>
    <w:basedOn w:val="DefaultParagraphFont"/>
    <w:rsid w:val="00161EE1"/>
  </w:style>
  <w:style w:type="paragraph" w:styleId="ListParagraph">
    <w:name w:val="List Paragraph"/>
    <w:basedOn w:val="Normal"/>
    <w:uiPriority w:val="34"/>
    <w:qFormat/>
    <w:rsid w:val="00161EE1"/>
    <w:pPr>
      <w:spacing w:after="160" w:line="259" w:lineRule="auto"/>
      <w:ind w:left="720"/>
      <w:contextualSpacing/>
    </w:pPr>
    <w:rPr>
      <w:rFonts w:eastAsiaTheme="minorHAnsi"/>
      <w:lang w:val="ro-RO" w:eastAsia="en-US"/>
    </w:rPr>
  </w:style>
  <w:style w:type="character" w:styleId="Hyperlink">
    <w:name w:val="Hyperlink"/>
    <w:basedOn w:val="DefaultParagraphFont"/>
    <w:rsid w:val="00335449"/>
    <w:rPr>
      <w:color w:val="0000FF"/>
      <w:u w:val="single"/>
    </w:rPr>
  </w:style>
  <w:style w:type="character" w:customStyle="1" w:styleId="Bodytext">
    <w:name w:val="Body text_"/>
    <w:basedOn w:val="DefaultParagraphFont"/>
    <w:link w:val="Bodytext0"/>
    <w:rsid w:val="00335449"/>
    <w:rPr>
      <w:sz w:val="29"/>
      <w:szCs w:val="29"/>
      <w:shd w:val="clear" w:color="auto" w:fill="FFFFFF"/>
    </w:rPr>
  </w:style>
  <w:style w:type="paragraph" w:customStyle="1" w:styleId="Bodytext0">
    <w:name w:val="Body text"/>
    <w:basedOn w:val="Normal"/>
    <w:link w:val="Bodytext"/>
    <w:rsid w:val="00335449"/>
    <w:pPr>
      <w:widowControl w:val="0"/>
      <w:shd w:val="clear" w:color="auto" w:fill="FFFFFF"/>
      <w:spacing w:before="420" w:after="960" w:line="349" w:lineRule="exact"/>
      <w:jc w:val="both"/>
    </w:pPr>
    <w:rPr>
      <w:sz w:val="29"/>
      <w:szCs w:val="29"/>
    </w:rPr>
  </w:style>
  <w:style w:type="paragraph" w:styleId="Header">
    <w:name w:val="header"/>
    <w:basedOn w:val="Normal"/>
    <w:link w:val="HeaderChar"/>
    <w:rsid w:val="00335449"/>
    <w:pPr>
      <w:tabs>
        <w:tab w:val="center" w:pos="4320"/>
        <w:tab w:val="right" w:pos="8640"/>
      </w:tabs>
      <w:spacing w:after="0" w:line="240" w:lineRule="auto"/>
    </w:pPr>
    <w:rPr>
      <w:rFonts w:ascii="Bookman" w:eastAsia="Times New Roman" w:hAnsi="Bookman" w:cs="Times New Roman"/>
      <w:sz w:val="28"/>
      <w:szCs w:val="20"/>
      <w:lang w:eastAsia="en-US"/>
    </w:rPr>
  </w:style>
  <w:style w:type="character" w:customStyle="1" w:styleId="HeaderChar">
    <w:name w:val="Header Char"/>
    <w:basedOn w:val="DefaultParagraphFont"/>
    <w:link w:val="Header"/>
    <w:rsid w:val="00335449"/>
    <w:rPr>
      <w:rFonts w:ascii="Bookman" w:eastAsia="Times New Roman" w:hAnsi="Bookman" w:cs="Times New Roman"/>
      <w:sz w:val="28"/>
      <w:szCs w:val="20"/>
      <w:lang w:eastAsia="en-US"/>
    </w:rPr>
  </w:style>
  <w:style w:type="paragraph" w:styleId="Footer">
    <w:name w:val="footer"/>
    <w:basedOn w:val="Normal"/>
    <w:link w:val="FooterChar"/>
    <w:rsid w:val="00335449"/>
    <w:pPr>
      <w:tabs>
        <w:tab w:val="center" w:pos="4320"/>
        <w:tab w:val="right" w:pos="8640"/>
      </w:tabs>
      <w:spacing w:after="0" w:line="240" w:lineRule="auto"/>
    </w:pPr>
    <w:rPr>
      <w:rFonts w:ascii="Bookman" w:eastAsia="Times New Roman" w:hAnsi="Bookman" w:cs="Times New Roman"/>
      <w:sz w:val="28"/>
      <w:szCs w:val="20"/>
      <w:lang w:eastAsia="en-US"/>
    </w:rPr>
  </w:style>
  <w:style w:type="character" w:customStyle="1" w:styleId="FooterChar">
    <w:name w:val="Footer Char"/>
    <w:basedOn w:val="DefaultParagraphFont"/>
    <w:link w:val="Footer"/>
    <w:rsid w:val="00335449"/>
    <w:rPr>
      <w:rFonts w:ascii="Bookman" w:eastAsia="Times New Roman" w:hAnsi="Bookman" w:cs="Times New Roman"/>
      <w:sz w:val="28"/>
      <w:szCs w:val="20"/>
      <w:lang w:eastAsia="en-US"/>
    </w:rPr>
  </w:style>
  <w:style w:type="character" w:styleId="PageNumber">
    <w:name w:val="page number"/>
    <w:basedOn w:val="DefaultParagraphFont"/>
    <w:rsid w:val="00335449"/>
  </w:style>
  <w:style w:type="paragraph" w:styleId="BodyText1">
    <w:name w:val="Body Text"/>
    <w:basedOn w:val="Normal"/>
    <w:link w:val="BodyTextChar"/>
    <w:rsid w:val="00335449"/>
    <w:pPr>
      <w:spacing w:after="0" w:line="240" w:lineRule="auto"/>
      <w:jc w:val="both"/>
    </w:pPr>
    <w:rPr>
      <w:rFonts w:ascii="Times New Roman" w:eastAsia="Times New Roman" w:hAnsi="Times New Roman" w:cs="Times New Roman"/>
      <w:sz w:val="28"/>
      <w:szCs w:val="20"/>
      <w:lang w:eastAsia="en-US"/>
    </w:rPr>
  </w:style>
  <w:style w:type="character" w:customStyle="1" w:styleId="BodyTextChar">
    <w:name w:val="Body Text Char"/>
    <w:basedOn w:val="DefaultParagraphFont"/>
    <w:link w:val="BodyText1"/>
    <w:rsid w:val="00335449"/>
    <w:rPr>
      <w:rFonts w:ascii="Times New Roman" w:eastAsia="Times New Roman" w:hAnsi="Times New Roman" w:cs="Times New Roman"/>
      <w:sz w:val="28"/>
      <w:szCs w:val="20"/>
      <w:lang w:eastAsia="en-US"/>
    </w:rPr>
  </w:style>
  <w:style w:type="paragraph" w:styleId="BalloonText">
    <w:name w:val="Balloon Text"/>
    <w:basedOn w:val="Normal"/>
    <w:link w:val="BalloonTextChar"/>
    <w:uiPriority w:val="99"/>
    <w:semiHidden/>
    <w:unhideWhenUsed/>
    <w:rsid w:val="00335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5449"/>
    <w:rPr>
      <w:rFonts w:ascii="Tahoma" w:hAnsi="Tahoma" w:cs="Tahoma"/>
      <w:sz w:val="16"/>
      <w:szCs w:val="16"/>
    </w:rPr>
  </w:style>
  <w:style w:type="paragraph" w:styleId="NoSpacing">
    <w:name w:val="No Spacing"/>
    <w:uiPriority w:val="1"/>
    <w:qFormat/>
    <w:rsid w:val="00A55424"/>
    <w:pPr>
      <w:spacing w:after="0" w:line="240" w:lineRule="auto"/>
    </w:pPr>
  </w:style>
  <w:style w:type="paragraph" w:customStyle="1" w:styleId="BodyText10">
    <w:name w:val="Body Text1"/>
    <w:basedOn w:val="Normal"/>
    <w:rsid w:val="00C50C0C"/>
    <w:pPr>
      <w:widowControl w:val="0"/>
      <w:shd w:val="clear" w:color="auto" w:fill="FFFFFF"/>
      <w:spacing w:before="420" w:after="960" w:line="349" w:lineRule="exact"/>
      <w:jc w:val="both"/>
    </w:pPr>
    <w:rPr>
      <w:rFonts w:ascii="Times New Roman" w:eastAsia="SimSun" w:hAnsi="Times New Roman" w:cs="Times New Roman"/>
      <w:sz w:val="29"/>
      <w:szCs w:val="29"/>
      <w:lang w:eastAsia="en-US"/>
    </w:rPr>
  </w:style>
</w:styles>
</file>

<file path=word/webSettings.xml><?xml version="1.0" encoding="utf-8"?>
<w:webSettings xmlns:r="http://schemas.openxmlformats.org/officeDocument/2006/relationships" xmlns:w="http://schemas.openxmlformats.org/wordprocessingml/2006/main">
  <w:divs>
    <w:div w:id="245694512">
      <w:bodyDiv w:val="1"/>
      <w:marLeft w:val="0"/>
      <w:marRight w:val="0"/>
      <w:marTop w:val="0"/>
      <w:marBottom w:val="0"/>
      <w:divBdr>
        <w:top w:val="none" w:sz="0" w:space="0" w:color="auto"/>
        <w:left w:val="none" w:sz="0" w:space="0" w:color="auto"/>
        <w:bottom w:val="none" w:sz="0" w:space="0" w:color="auto"/>
        <w:right w:val="none" w:sz="0" w:space="0" w:color="auto"/>
      </w:divBdr>
      <w:divsChild>
        <w:div w:id="2013868250">
          <w:marLeft w:val="0"/>
          <w:marRight w:val="0"/>
          <w:marTop w:val="0"/>
          <w:marBottom w:val="152"/>
          <w:divBdr>
            <w:top w:val="none" w:sz="0" w:space="0" w:color="auto"/>
            <w:left w:val="none" w:sz="0" w:space="0" w:color="auto"/>
            <w:bottom w:val="none" w:sz="0" w:space="0" w:color="auto"/>
            <w:right w:val="none" w:sz="0" w:space="0" w:color="auto"/>
          </w:divBdr>
        </w:div>
        <w:div w:id="1499424288">
          <w:marLeft w:val="0"/>
          <w:marRight w:val="0"/>
          <w:marTop w:val="0"/>
          <w:marBottom w:val="0"/>
          <w:divBdr>
            <w:top w:val="none" w:sz="0" w:space="0" w:color="auto"/>
            <w:left w:val="none" w:sz="0" w:space="0" w:color="auto"/>
            <w:bottom w:val="none" w:sz="0" w:space="0" w:color="auto"/>
            <w:right w:val="none" w:sz="0" w:space="0" w:color="auto"/>
          </w:divBdr>
          <w:divsChild>
            <w:div w:id="590622375">
              <w:marLeft w:val="0"/>
              <w:marRight w:val="0"/>
              <w:marTop w:val="101"/>
              <w:marBottom w:val="0"/>
              <w:divBdr>
                <w:top w:val="none" w:sz="0" w:space="0" w:color="auto"/>
                <w:left w:val="none" w:sz="0" w:space="0" w:color="auto"/>
                <w:bottom w:val="none" w:sz="0" w:space="0" w:color="auto"/>
                <w:right w:val="none" w:sz="0" w:space="0" w:color="auto"/>
              </w:divBdr>
            </w:div>
          </w:divsChild>
        </w:div>
      </w:divsChild>
    </w:div>
    <w:div w:id="714278365">
      <w:bodyDiv w:val="1"/>
      <w:marLeft w:val="0"/>
      <w:marRight w:val="0"/>
      <w:marTop w:val="0"/>
      <w:marBottom w:val="0"/>
      <w:divBdr>
        <w:top w:val="none" w:sz="0" w:space="0" w:color="auto"/>
        <w:left w:val="none" w:sz="0" w:space="0" w:color="auto"/>
        <w:bottom w:val="none" w:sz="0" w:space="0" w:color="auto"/>
        <w:right w:val="none" w:sz="0" w:space="0" w:color="auto"/>
      </w:divBdr>
    </w:div>
    <w:div w:id="765344331">
      <w:bodyDiv w:val="1"/>
      <w:marLeft w:val="0"/>
      <w:marRight w:val="0"/>
      <w:marTop w:val="0"/>
      <w:marBottom w:val="0"/>
      <w:divBdr>
        <w:top w:val="none" w:sz="0" w:space="0" w:color="auto"/>
        <w:left w:val="none" w:sz="0" w:space="0" w:color="auto"/>
        <w:bottom w:val="none" w:sz="0" w:space="0" w:color="auto"/>
        <w:right w:val="none" w:sz="0" w:space="0" w:color="auto"/>
      </w:divBdr>
    </w:div>
    <w:div w:id="126677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dep.ro/pls/proiecte/upl_pck2015.proiect?cam=2&amp;idp=17237&amp;prn=1" TargetMode="External"/><Relationship Id="rId13" Type="http://schemas.openxmlformats.org/officeDocument/2006/relationships/hyperlink" Target="javascript:emailCurrentPage()" TargetMode="External"/><Relationship Id="rId18" Type="http://schemas.openxmlformats.org/officeDocument/2006/relationships/footer" Target="footer2.xml"/><Relationship Id="rId26" Type="http://schemas.openxmlformats.org/officeDocument/2006/relationships/hyperlink" Target="javascript:emailCurrentPage()" TargetMode="External"/><Relationship Id="rId3" Type="http://schemas.openxmlformats.org/officeDocument/2006/relationships/settings" Target="settings.xml"/><Relationship Id="rId21" Type="http://schemas.openxmlformats.org/officeDocument/2006/relationships/hyperlink" Target="http://www.cdep.ro/pls/proiecte/upl_pck2015.proiect?cam=2&amp;idp=17237&amp;prn=1"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cdep.ro/pls/proiecte/upl_pck2015.proiect?cam=2&amp;idp=15545&amp;prn=1" TargetMode="External"/><Relationship Id="rId17" Type="http://schemas.openxmlformats.org/officeDocument/2006/relationships/footer" Target="footer1.xml"/><Relationship Id="rId25" Type="http://schemas.openxmlformats.org/officeDocument/2006/relationships/hyperlink" Target="http://www.cdep.ro/pls/proiecte/upl_pck2015.proiect?cam=2&amp;idp=15545&amp;prn=1"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image" Target="media/image2.jpeg"/><Relationship Id="rId29" Type="http://schemas.openxmlformats.org/officeDocument/2006/relationships/hyperlink" Target="http://www.cdep.ro/pls/proiecte/upl_pck2015.proiect?cam=2&amp;idp=15545&amp;prn=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dep.ro/pls/proiecte/upl_pck2015.proiect?cam=2&amp;idp=17249" TargetMode="External"/><Relationship Id="rId24" Type="http://schemas.openxmlformats.org/officeDocument/2006/relationships/hyperlink" Target="http://www.cdep.ro/pls/proiecte/upl_pck2015.proiect?cam=2&amp;idp=17249" TargetMode="External"/><Relationship Id="rId32" Type="http://schemas.openxmlformats.org/officeDocument/2006/relationships/hyperlink" Target="http://www.cdep.ro/pls/proiecte/upl_pck2015.proiect?cam=2&amp;idp=15564" TargetMode="External"/><Relationship Id="rId5" Type="http://schemas.openxmlformats.org/officeDocument/2006/relationships/footnotes" Target="footnotes.xml"/><Relationship Id="rId15" Type="http://schemas.openxmlformats.org/officeDocument/2006/relationships/hyperlink" Target="http://www.cdep.ro/pls/proiecte/upl_pck2015.proiect?cam=2&amp;idp=15564" TargetMode="External"/><Relationship Id="rId23" Type="http://schemas.openxmlformats.org/officeDocument/2006/relationships/hyperlink" Target="http://www.cdep.ro/pls/proiecte/upl_pck2015.proiect?cam=2&amp;idp=17248" TargetMode="External"/><Relationship Id="rId28" Type="http://schemas.openxmlformats.org/officeDocument/2006/relationships/hyperlink" Target="http://www.cdep.ro/pls/proiecte/upl_pck2015.proiect?cam=2&amp;idp=15564" TargetMode="External"/><Relationship Id="rId10" Type="http://schemas.openxmlformats.org/officeDocument/2006/relationships/hyperlink" Target="http://www.cdep.ro/pls/proiecte/upl_pck2015.proiect?cam=2&amp;idp=17248" TargetMode="External"/><Relationship Id="rId19" Type="http://schemas.openxmlformats.org/officeDocument/2006/relationships/footer" Target="footer3.xml"/><Relationship Id="rId31" Type="http://schemas.openxmlformats.org/officeDocument/2006/relationships/hyperlink" Target="http://www.cdep.ro/pls/proiecte/upl_pck2015.proiect?cam=2&amp;idp=15375" TargetMode="External"/><Relationship Id="rId4" Type="http://schemas.openxmlformats.org/officeDocument/2006/relationships/webSettings" Target="webSettings.xml"/><Relationship Id="rId9" Type="http://schemas.openxmlformats.org/officeDocument/2006/relationships/hyperlink" Target="javascript:emailCurrentPage()" TargetMode="External"/><Relationship Id="rId14" Type="http://schemas.openxmlformats.org/officeDocument/2006/relationships/hyperlink" Target="http://www.cdep.ro/pls/proiecte/upl_pck2015.proiect?cam=2&amp;idp=15375" TargetMode="External"/><Relationship Id="rId22" Type="http://schemas.openxmlformats.org/officeDocument/2006/relationships/hyperlink" Target="javascript:emailCurrentPage()" TargetMode="External"/><Relationship Id="rId27" Type="http://schemas.openxmlformats.org/officeDocument/2006/relationships/hyperlink" Target="http://www.cdep.ro/pls/proiecte/upl_pck2015.proiect?cam=2&amp;idp=15375" TargetMode="External"/><Relationship Id="rId30" Type="http://schemas.openxmlformats.org/officeDocument/2006/relationships/hyperlink" Target="javascript:emailCurrent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CC070-5E41-4384-B795-43AEEBCD4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2506</Words>
  <Characters>14285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16758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beatrice.meianu</dc:creator>
  <cp:lastModifiedBy>nicoleta.toma</cp:lastModifiedBy>
  <cp:revision>2</cp:revision>
  <cp:lastPrinted>2020-06-23T13:17:00Z</cp:lastPrinted>
  <dcterms:created xsi:type="dcterms:W3CDTF">2020-06-29T09:58:00Z</dcterms:created>
  <dcterms:modified xsi:type="dcterms:W3CDTF">2020-06-29T09:58:00Z</dcterms:modified>
</cp:coreProperties>
</file>