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13" w:type="dxa"/>
        <w:tblInd w:w="107" w:type="dxa"/>
        <w:tblLayout w:type="fixed"/>
        <w:tblCellMar>
          <w:left w:w="107" w:type="dxa"/>
          <w:right w:w="107" w:type="dxa"/>
        </w:tblCellMar>
        <w:tblLook w:val="0000"/>
      </w:tblPr>
      <w:tblGrid>
        <w:gridCol w:w="9613"/>
      </w:tblGrid>
      <w:tr w:rsidR="003C188E" w:rsidRPr="00BE5DDE" w:rsidTr="00164B93">
        <w:trPr>
          <w:trHeight w:val="893"/>
        </w:trPr>
        <w:tc>
          <w:tcPr>
            <w:tcW w:w="9613" w:type="dxa"/>
          </w:tcPr>
          <w:p w:rsidR="003C188E" w:rsidRDefault="003C188E" w:rsidP="00164B93">
            <w:pPr>
              <w:jc w:val="center"/>
              <w:rPr>
                <w:rFonts w:ascii="Times New Roman" w:hAnsi="Times New Roman"/>
                <w:b/>
                <w:i/>
                <w:sz w:val="32"/>
                <w:szCs w:val="32"/>
                <w:lang w:val="ro-RO"/>
              </w:rPr>
            </w:pPr>
            <w:bookmarkStart w:id="0" w:name="_Hlk43200509"/>
            <w:r>
              <w:rPr>
                <w:rFonts w:ascii="Times New Roman" w:hAnsi="Times New Roman"/>
                <w:b/>
                <w:noProof/>
                <w:szCs w:val="28"/>
              </w:rPr>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3C188E" w:rsidRPr="00BE5DDE" w:rsidRDefault="003C188E" w:rsidP="00164B93">
            <w:pPr>
              <w:jc w:val="center"/>
              <w:rPr>
                <w:rFonts w:ascii="Times New Roman" w:hAnsi="Times New Roman"/>
                <w:sz w:val="32"/>
                <w:szCs w:val="32"/>
                <w:lang w:val="ro-RO"/>
              </w:rPr>
            </w:pPr>
            <w:r w:rsidRPr="00BE5DDE">
              <w:rPr>
                <w:rFonts w:ascii="Times New Roman" w:hAnsi="Times New Roman"/>
                <w:b/>
                <w:i/>
                <w:sz w:val="32"/>
                <w:szCs w:val="32"/>
                <w:lang w:val="ro-RO"/>
              </w:rPr>
              <w:t>Parlamentul României</w:t>
            </w:r>
            <w:r w:rsidRPr="00BE5DDE">
              <w:rPr>
                <w:rFonts w:ascii="Times New Roman" w:hAnsi="Times New Roman"/>
                <w:sz w:val="32"/>
                <w:szCs w:val="32"/>
                <w:lang w:val="ro-RO"/>
              </w:rPr>
              <w:t xml:space="preserve">   </w:t>
            </w:r>
          </w:p>
          <w:p w:rsidR="003C188E" w:rsidRPr="00BE5DDE" w:rsidRDefault="003C188E" w:rsidP="00EB7DD1">
            <w:pPr>
              <w:jc w:val="center"/>
              <w:rPr>
                <w:rFonts w:ascii="Times New Roman" w:hAnsi="Times New Roman"/>
                <w:b/>
                <w:szCs w:val="28"/>
                <w:lang w:val="ro-RO"/>
              </w:rPr>
            </w:pPr>
            <w:r w:rsidRPr="00BE5DDE">
              <w:rPr>
                <w:rFonts w:ascii="Times New Roman" w:hAnsi="Times New Roman"/>
                <w:b/>
                <w:i/>
                <w:sz w:val="32"/>
                <w:szCs w:val="32"/>
                <w:lang w:val="ro-RO"/>
              </w:rPr>
              <w:t>Camera Deputaţilor</w:t>
            </w:r>
            <w:r w:rsidRPr="00BE5DDE">
              <w:rPr>
                <w:rFonts w:ascii="Times New Roman" w:hAnsi="Times New Roman"/>
                <w:b/>
                <w:caps/>
                <w:sz w:val="32"/>
                <w:szCs w:val="32"/>
                <w:lang w:val="ro-RO"/>
              </w:rPr>
              <w:t xml:space="preserve"> </w:t>
            </w:r>
          </w:p>
        </w:tc>
      </w:tr>
    </w:tbl>
    <w:tbl>
      <w:tblPr>
        <w:tblStyle w:val="TableGrid"/>
        <w:tblW w:w="1006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3260"/>
        <w:gridCol w:w="3402"/>
      </w:tblGrid>
      <w:tr w:rsidR="00092D5F" w:rsidRPr="002109C3" w:rsidTr="00E76BBC">
        <w:tc>
          <w:tcPr>
            <w:tcW w:w="3402" w:type="dxa"/>
          </w:tcPr>
          <w:p w:rsidR="003C188E" w:rsidRPr="002109C3" w:rsidRDefault="003C188E" w:rsidP="003C188E">
            <w:pPr>
              <w:pStyle w:val="Subtitle"/>
              <w:rPr>
                <w:sz w:val="24"/>
                <w:szCs w:val="24"/>
                <w:lang w:bidi="ar-EG"/>
              </w:rPr>
            </w:pPr>
            <w:bookmarkStart w:id="1" w:name="_Hlk58937811"/>
            <w:bookmarkStart w:id="2" w:name="_Hlk52533195"/>
            <w:r w:rsidRPr="002109C3">
              <w:rPr>
                <w:sz w:val="24"/>
                <w:szCs w:val="24"/>
                <w:lang w:bidi="ar-EG"/>
              </w:rPr>
              <w:t>COMISIA PENTRU ADMINISTRAȚIE PUBLICĂ ȘI AMENAJAREA TERITORIULUI</w:t>
            </w:r>
          </w:p>
          <w:p w:rsidR="003C188E" w:rsidRPr="002109C3" w:rsidRDefault="003C188E" w:rsidP="003C188E">
            <w:pPr>
              <w:rPr>
                <w:rFonts w:ascii="Times New Roman" w:hAnsi="Times New Roman"/>
                <w:b/>
                <w:sz w:val="24"/>
                <w:szCs w:val="24"/>
                <w:lang w:val="ro-RO" w:bidi="ar-EG"/>
              </w:rPr>
            </w:pPr>
          </w:p>
          <w:p w:rsidR="003C188E" w:rsidRPr="002109C3" w:rsidRDefault="003C188E" w:rsidP="003C188E">
            <w:pPr>
              <w:pStyle w:val="NoSpacing"/>
              <w:rPr>
                <w:rFonts w:ascii="Times New Roman" w:hAnsi="Times New Roman"/>
                <w:b/>
                <w:sz w:val="24"/>
                <w:szCs w:val="24"/>
                <w:lang w:val="ro-RO" w:bidi="ar-EG"/>
              </w:rPr>
            </w:pPr>
            <w:r w:rsidRPr="002109C3">
              <w:rPr>
                <w:rFonts w:ascii="Times New Roman" w:hAnsi="Times New Roman"/>
                <w:b/>
                <w:sz w:val="24"/>
                <w:szCs w:val="24"/>
                <w:lang w:val="ro-RO" w:bidi="ar-EG"/>
              </w:rPr>
              <w:t>Nr.</w:t>
            </w:r>
            <w:bookmarkEnd w:id="1"/>
            <w:r w:rsidR="00EB7DD1" w:rsidRPr="002109C3">
              <w:rPr>
                <w:rFonts w:ascii="Times New Roman" w:hAnsi="Times New Roman"/>
                <w:b/>
                <w:sz w:val="24"/>
                <w:szCs w:val="24"/>
                <w:lang w:val="ro-RO" w:bidi="ar-EG"/>
              </w:rPr>
              <w:t>4c-7/425</w:t>
            </w:r>
          </w:p>
          <w:p w:rsidR="00092D5F" w:rsidRPr="002109C3" w:rsidRDefault="00092D5F" w:rsidP="003C188E">
            <w:pPr>
              <w:pStyle w:val="NoSpacing"/>
              <w:rPr>
                <w:rFonts w:ascii="Times New Roman" w:hAnsi="Times New Roman"/>
                <w:b/>
                <w:sz w:val="24"/>
                <w:szCs w:val="24"/>
                <w:lang w:val="ro-RO" w:bidi="ar-EG"/>
              </w:rPr>
            </w:pPr>
            <w:r w:rsidRPr="002109C3">
              <w:rPr>
                <w:rFonts w:ascii="Times New Roman" w:hAnsi="Times New Roman"/>
                <w:b/>
                <w:sz w:val="24"/>
                <w:szCs w:val="24"/>
                <w:lang w:val="ro-RO" w:bidi="ar-EG"/>
              </w:rPr>
              <w:t xml:space="preserve">București, </w:t>
            </w:r>
            <w:r w:rsidR="002109C3" w:rsidRPr="002109C3">
              <w:rPr>
                <w:rFonts w:ascii="Times New Roman" w:hAnsi="Times New Roman"/>
                <w:b/>
                <w:sz w:val="24"/>
                <w:szCs w:val="24"/>
                <w:lang w:val="ro-RO" w:bidi="ar-EG"/>
              </w:rPr>
              <w:t>9 f</w:t>
            </w:r>
            <w:r w:rsidR="003C188E" w:rsidRPr="002109C3">
              <w:rPr>
                <w:rFonts w:ascii="Times New Roman" w:hAnsi="Times New Roman"/>
                <w:b/>
                <w:sz w:val="24"/>
                <w:szCs w:val="24"/>
                <w:lang w:val="ro-RO" w:bidi="ar-EG"/>
              </w:rPr>
              <w:t>ebruarie 2021</w:t>
            </w:r>
          </w:p>
          <w:p w:rsidR="00092D5F" w:rsidRPr="002109C3" w:rsidRDefault="00092D5F" w:rsidP="003C188E">
            <w:pPr>
              <w:jc w:val="center"/>
              <w:rPr>
                <w:rFonts w:ascii="Times New Roman" w:hAnsi="Times New Roman"/>
                <w:b/>
                <w:sz w:val="24"/>
                <w:szCs w:val="24"/>
                <w:lang w:bidi="ar-EG"/>
              </w:rPr>
            </w:pPr>
          </w:p>
        </w:tc>
        <w:tc>
          <w:tcPr>
            <w:tcW w:w="3260" w:type="dxa"/>
          </w:tcPr>
          <w:p w:rsidR="00092D5F" w:rsidRPr="002109C3" w:rsidRDefault="00092D5F" w:rsidP="00CC336D">
            <w:pPr>
              <w:pStyle w:val="Subtitle"/>
              <w:rPr>
                <w:sz w:val="24"/>
                <w:szCs w:val="24"/>
                <w:lang w:bidi="ar-EG"/>
              </w:rPr>
            </w:pPr>
            <w:r w:rsidRPr="002109C3">
              <w:rPr>
                <w:sz w:val="24"/>
                <w:szCs w:val="24"/>
                <w:lang w:bidi="ar-EG"/>
              </w:rPr>
              <w:t>COMISIA PENTRU MUNCĂ ȘI PROTECȚIE SOCIALĂ</w:t>
            </w:r>
          </w:p>
          <w:p w:rsidR="00092D5F" w:rsidRPr="002109C3" w:rsidRDefault="00092D5F" w:rsidP="00CC336D">
            <w:pPr>
              <w:pStyle w:val="Subtitle"/>
              <w:rPr>
                <w:sz w:val="24"/>
                <w:szCs w:val="24"/>
                <w:lang w:bidi="ar-EG"/>
              </w:rPr>
            </w:pPr>
          </w:p>
          <w:p w:rsidR="003C188E" w:rsidRPr="002109C3" w:rsidRDefault="003C188E" w:rsidP="00CC336D">
            <w:pPr>
              <w:pStyle w:val="Subtitle"/>
              <w:rPr>
                <w:sz w:val="24"/>
                <w:szCs w:val="24"/>
                <w:lang w:bidi="ar-EG"/>
              </w:rPr>
            </w:pPr>
          </w:p>
          <w:p w:rsidR="003C188E" w:rsidRPr="002109C3" w:rsidRDefault="003C188E" w:rsidP="00CC336D">
            <w:pPr>
              <w:pStyle w:val="Subtitle"/>
              <w:rPr>
                <w:sz w:val="24"/>
                <w:szCs w:val="24"/>
                <w:lang w:bidi="ar-EG"/>
              </w:rPr>
            </w:pPr>
          </w:p>
          <w:p w:rsidR="003C188E" w:rsidRPr="002109C3" w:rsidRDefault="003C188E" w:rsidP="003C188E">
            <w:pPr>
              <w:pStyle w:val="Subtitle"/>
              <w:jc w:val="both"/>
              <w:rPr>
                <w:sz w:val="24"/>
                <w:szCs w:val="24"/>
                <w:lang w:bidi="ar-EG"/>
              </w:rPr>
            </w:pPr>
            <w:r w:rsidRPr="002109C3">
              <w:rPr>
                <w:sz w:val="24"/>
                <w:szCs w:val="24"/>
                <w:lang w:bidi="ar-EG"/>
              </w:rPr>
              <w:t>Nr. 4</w:t>
            </w:r>
            <w:r w:rsidR="00EB7DD1" w:rsidRPr="002109C3">
              <w:rPr>
                <w:sz w:val="24"/>
                <w:szCs w:val="24"/>
                <w:lang w:bidi="ar-EG"/>
              </w:rPr>
              <w:t>c</w:t>
            </w:r>
            <w:r w:rsidRPr="002109C3">
              <w:rPr>
                <w:sz w:val="24"/>
                <w:szCs w:val="24"/>
                <w:lang w:bidi="ar-EG"/>
              </w:rPr>
              <w:t>-9/792</w:t>
            </w:r>
          </w:p>
          <w:p w:rsidR="00092D5F" w:rsidRPr="002109C3" w:rsidRDefault="00092D5F" w:rsidP="003844AF">
            <w:pPr>
              <w:pStyle w:val="Subtitle"/>
              <w:jc w:val="left"/>
              <w:rPr>
                <w:sz w:val="24"/>
                <w:szCs w:val="24"/>
                <w:lang w:bidi="ar-EG"/>
              </w:rPr>
            </w:pPr>
            <w:r w:rsidRPr="002109C3">
              <w:rPr>
                <w:sz w:val="24"/>
                <w:szCs w:val="24"/>
                <w:lang w:bidi="ar-EG"/>
              </w:rPr>
              <w:t xml:space="preserve">București, </w:t>
            </w:r>
            <w:r w:rsidR="002109C3" w:rsidRPr="002109C3">
              <w:rPr>
                <w:sz w:val="24"/>
                <w:szCs w:val="24"/>
                <w:lang w:bidi="ar-EG"/>
              </w:rPr>
              <w:t xml:space="preserve">9 </w:t>
            </w:r>
            <w:r w:rsidR="00397043" w:rsidRPr="002109C3">
              <w:rPr>
                <w:sz w:val="24"/>
                <w:szCs w:val="24"/>
                <w:lang w:bidi="ar-EG"/>
              </w:rPr>
              <w:t>f</w:t>
            </w:r>
            <w:r w:rsidR="00594EDF" w:rsidRPr="002109C3">
              <w:rPr>
                <w:sz w:val="24"/>
                <w:szCs w:val="24"/>
                <w:lang w:bidi="ar-EG"/>
              </w:rPr>
              <w:t>ebruarie 2021</w:t>
            </w:r>
          </w:p>
          <w:p w:rsidR="00092D5F" w:rsidRPr="002109C3" w:rsidRDefault="00092D5F" w:rsidP="00CC336D">
            <w:pPr>
              <w:pStyle w:val="Subtitle"/>
              <w:rPr>
                <w:sz w:val="24"/>
                <w:szCs w:val="24"/>
                <w:lang w:bidi="ar-EG"/>
              </w:rPr>
            </w:pPr>
          </w:p>
        </w:tc>
        <w:tc>
          <w:tcPr>
            <w:tcW w:w="3402" w:type="dxa"/>
          </w:tcPr>
          <w:p w:rsidR="003C188E" w:rsidRPr="002109C3" w:rsidRDefault="003C188E" w:rsidP="003C188E">
            <w:pPr>
              <w:jc w:val="center"/>
              <w:rPr>
                <w:rFonts w:ascii="Times New Roman" w:hAnsi="Times New Roman"/>
                <w:b/>
                <w:sz w:val="24"/>
                <w:szCs w:val="24"/>
                <w:lang w:val="ro-RO" w:bidi="ar-EG"/>
              </w:rPr>
            </w:pPr>
            <w:r w:rsidRPr="002109C3">
              <w:rPr>
                <w:rFonts w:ascii="Times New Roman" w:hAnsi="Times New Roman"/>
                <w:b/>
                <w:sz w:val="24"/>
                <w:szCs w:val="24"/>
                <w:lang w:val="ro-RO" w:bidi="ar-EG"/>
              </w:rPr>
              <w:t>COMISIA PENTRU ÎNVĂŢĂMÂNT, ŞTIINŢĂ, TINERET ŞI SPORT</w:t>
            </w:r>
          </w:p>
          <w:p w:rsidR="003C188E" w:rsidRPr="002109C3" w:rsidRDefault="003C188E" w:rsidP="003C188E">
            <w:pPr>
              <w:pStyle w:val="Subtitle"/>
              <w:jc w:val="both"/>
              <w:rPr>
                <w:sz w:val="24"/>
                <w:szCs w:val="24"/>
                <w:lang w:bidi="ar-EG"/>
              </w:rPr>
            </w:pPr>
          </w:p>
          <w:p w:rsidR="003C188E" w:rsidRPr="002109C3" w:rsidRDefault="003C188E" w:rsidP="003C188E">
            <w:pPr>
              <w:pStyle w:val="Subtitle"/>
              <w:jc w:val="both"/>
              <w:rPr>
                <w:sz w:val="24"/>
                <w:szCs w:val="24"/>
                <w:lang w:bidi="ar-EG"/>
              </w:rPr>
            </w:pPr>
          </w:p>
          <w:p w:rsidR="003C188E" w:rsidRPr="002109C3" w:rsidRDefault="003C188E" w:rsidP="003C188E">
            <w:pPr>
              <w:pStyle w:val="Subtitle"/>
              <w:jc w:val="both"/>
              <w:rPr>
                <w:sz w:val="24"/>
                <w:szCs w:val="24"/>
                <w:lang w:bidi="ar-EG"/>
              </w:rPr>
            </w:pPr>
            <w:r w:rsidRPr="002109C3">
              <w:rPr>
                <w:sz w:val="24"/>
                <w:szCs w:val="24"/>
                <w:lang w:bidi="ar-EG"/>
              </w:rPr>
              <w:t>Nr. 4c-11/401</w:t>
            </w:r>
          </w:p>
          <w:p w:rsidR="00092D5F" w:rsidRPr="002109C3" w:rsidRDefault="00092D5F" w:rsidP="003C188E">
            <w:pPr>
              <w:pStyle w:val="Subtitle"/>
              <w:jc w:val="both"/>
              <w:rPr>
                <w:sz w:val="24"/>
                <w:szCs w:val="24"/>
                <w:lang w:bidi="ar-EG"/>
              </w:rPr>
            </w:pPr>
            <w:r w:rsidRPr="002109C3">
              <w:rPr>
                <w:sz w:val="24"/>
                <w:szCs w:val="24"/>
                <w:lang w:bidi="ar-EG"/>
              </w:rPr>
              <w:t xml:space="preserve">București, </w:t>
            </w:r>
            <w:r w:rsidR="002109C3" w:rsidRPr="002109C3">
              <w:rPr>
                <w:sz w:val="24"/>
                <w:szCs w:val="24"/>
                <w:lang w:bidi="ar-EG"/>
              </w:rPr>
              <w:t>9</w:t>
            </w:r>
            <w:r w:rsidR="00397043" w:rsidRPr="002109C3">
              <w:rPr>
                <w:sz w:val="24"/>
                <w:szCs w:val="24"/>
                <w:lang w:bidi="ar-EG"/>
              </w:rPr>
              <w:t xml:space="preserve"> f</w:t>
            </w:r>
            <w:r w:rsidR="00594EDF" w:rsidRPr="002109C3">
              <w:rPr>
                <w:sz w:val="24"/>
                <w:szCs w:val="24"/>
                <w:lang w:bidi="ar-EG"/>
              </w:rPr>
              <w:t>ebruarie 2021</w:t>
            </w:r>
          </w:p>
          <w:p w:rsidR="00092D5F" w:rsidRPr="002109C3" w:rsidRDefault="00092D5F" w:rsidP="003C188E">
            <w:pPr>
              <w:pStyle w:val="Subtitle"/>
              <w:rPr>
                <w:sz w:val="24"/>
                <w:szCs w:val="24"/>
                <w:lang w:bidi="ar-EG"/>
              </w:rPr>
            </w:pPr>
          </w:p>
        </w:tc>
      </w:tr>
      <w:bookmarkEnd w:id="2"/>
    </w:tbl>
    <w:p w:rsidR="00092D5F" w:rsidRDefault="00092D5F" w:rsidP="00092D5F">
      <w:pPr>
        <w:pStyle w:val="Subtitle"/>
        <w:rPr>
          <w:sz w:val="24"/>
          <w:szCs w:val="24"/>
          <w:lang w:bidi="ar-EG"/>
        </w:rPr>
      </w:pPr>
    </w:p>
    <w:p w:rsidR="00092D5F" w:rsidRPr="003C188E" w:rsidRDefault="00092D5F" w:rsidP="00092D5F">
      <w:pPr>
        <w:pStyle w:val="Heading1"/>
        <w:rPr>
          <w:szCs w:val="28"/>
          <w:lang w:val="ro-RO" w:bidi="ar-EG"/>
        </w:rPr>
      </w:pPr>
      <w:r w:rsidRPr="008B3647">
        <w:rPr>
          <w:sz w:val="26"/>
          <w:szCs w:val="26"/>
          <w:lang w:val="ro-RO" w:bidi="ar-EG"/>
        </w:rPr>
        <w:tab/>
      </w:r>
      <w:r w:rsidRPr="008B3647">
        <w:rPr>
          <w:sz w:val="26"/>
          <w:szCs w:val="26"/>
          <w:lang w:val="ro-RO" w:bidi="ar-EG"/>
        </w:rPr>
        <w:tab/>
      </w:r>
      <w:r w:rsidRPr="008B3647">
        <w:rPr>
          <w:sz w:val="26"/>
          <w:szCs w:val="26"/>
          <w:lang w:val="ro-RO" w:bidi="ar-EG"/>
        </w:rPr>
        <w:tab/>
      </w:r>
      <w:r w:rsidRPr="003C188E">
        <w:rPr>
          <w:szCs w:val="28"/>
          <w:lang w:val="ro-RO" w:bidi="ar-EG"/>
        </w:rPr>
        <w:t>Către</w:t>
      </w:r>
    </w:p>
    <w:p w:rsidR="00092D5F" w:rsidRPr="003C188E" w:rsidRDefault="00092D5F" w:rsidP="00092D5F">
      <w:pPr>
        <w:pStyle w:val="Heading3"/>
        <w:rPr>
          <w:szCs w:val="28"/>
          <w:lang w:val="ro-RO" w:bidi="ar-EG"/>
        </w:rPr>
      </w:pPr>
      <w:r w:rsidRPr="003C188E">
        <w:rPr>
          <w:szCs w:val="28"/>
          <w:lang w:val="ro-RO" w:bidi="ar-EG"/>
        </w:rPr>
        <w:t xml:space="preserve">BIROUL PERMANENT </w:t>
      </w:r>
    </w:p>
    <w:p w:rsidR="00092D5F" w:rsidRPr="003C188E" w:rsidRDefault="00092D5F" w:rsidP="00092D5F">
      <w:pPr>
        <w:pStyle w:val="Heading3"/>
        <w:rPr>
          <w:szCs w:val="28"/>
          <w:lang w:val="ro-RO" w:bidi="ar-EG"/>
        </w:rPr>
      </w:pPr>
      <w:r w:rsidRPr="003C188E">
        <w:rPr>
          <w:szCs w:val="28"/>
          <w:lang w:val="ro-RO" w:bidi="ar-EG"/>
        </w:rPr>
        <w:t xml:space="preserve">AL </w:t>
      </w:r>
    </w:p>
    <w:p w:rsidR="00092D5F" w:rsidRPr="003C188E" w:rsidRDefault="00092D5F" w:rsidP="00092D5F">
      <w:pPr>
        <w:pStyle w:val="Heading3"/>
        <w:rPr>
          <w:szCs w:val="28"/>
          <w:lang w:val="ro-RO" w:bidi="ar-EG"/>
        </w:rPr>
      </w:pPr>
      <w:r w:rsidRPr="003C188E">
        <w:rPr>
          <w:szCs w:val="28"/>
          <w:lang w:val="ro-RO" w:bidi="ar-EG"/>
        </w:rPr>
        <w:t>CAMEREI DEPUTAŢILOR</w:t>
      </w:r>
    </w:p>
    <w:p w:rsidR="00092D5F" w:rsidRPr="003C188E" w:rsidRDefault="00092D5F" w:rsidP="00092D5F">
      <w:pPr>
        <w:jc w:val="both"/>
        <w:rPr>
          <w:rFonts w:ascii="Times New Roman" w:hAnsi="Times New Roman"/>
          <w:sz w:val="28"/>
          <w:szCs w:val="28"/>
          <w:lang w:val="ro-RO" w:bidi="ar-EG"/>
        </w:rPr>
      </w:pPr>
      <w:r w:rsidRPr="003C188E">
        <w:rPr>
          <w:rFonts w:ascii="Times New Roman" w:hAnsi="Times New Roman"/>
          <w:sz w:val="28"/>
          <w:szCs w:val="28"/>
          <w:lang w:val="ro-RO" w:bidi="ar-EG"/>
        </w:rPr>
        <w:tab/>
      </w:r>
    </w:p>
    <w:p w:rsidR="00092D5F" w:rsidRPr="003C188E" w:rsidRDefault="00092D5F" w:rsidP="00092D5F">
      <w:pPr>
        <w:ind w:firstLine="720"/>
        <w:jc w:val="both"/>
        <w:rPr>
          <w:rFonts w:ascii="Times New Roman" w:hAnsi="Times New Roman"/>
          <w:sz w:val="28"/>
          <w:szCs w:val="28"/>
          <w:lang w:val="ro-RO" w:bidi="ar-EG"/>
        </w:rPr>
      </w:pPr>
      <w:r w:rsidRPr="003C188E">
        <w:rPr>
          <w:rFonts w:ascii="Times New Roman" w:hAnsi="Times New Roman"/>
          <w:sz w:val="28"/>
          <w:szCs w:val="28"/>
          <w:lang w:val="ro-RO" w:bidi="ar-EG"/>
        </w:rPr>
        <w:t xml:space="preserve">Vă transmitem, alăturat, </w:t>
      </w:r>
      <w:r w:rsidRPr="003C188E">
        <w:rPr>
          <w:rFonts w:ascii="Times New Roman" w:hAnsi="Times New Roman"/>
          <w:b/>
          <w:sz w:val="28"/>
          <w:szCs w:val="28"/>
          <w:lang w:val="ro-RO" w:bidi="ar-EG"/>
        </w:rPr>
        <w:t>raportul comun</w:t>
      </w:r>
      <w:r w:rsidRPr="003C188E">
        <w:rPr>
          <w:rFonts w:ascii="Times New Roman" w:hAnsi="Times New Roman"/>
          <w:sz w:val="28"/>
          <w:szCs w:val="28"/>
          <w:lang w:val="ro-RO" w:bidi="ar-EG"/>
        </w:rPr>
        <w:t xml:space="preserve"> asupra </w:t>
      </w:r>
      <w:r w:rsidRPr="00EB7DD1">
        <w:rPr>
          <w:rFonts w:ascii="Times New Roman" w:hAnsi="Times New Roman"/>
          <w:i/>
          <w:sz w:val="28"/>
          <w:szCs w:val="28"/>
          <w:lang w:val="ro-RO" w:bidi="ar-EG"/>
        </w:rPr>
        <w:t>proiectului de Lege pentru aprobarea Ordonanței de urgență a Guvernului nr.133/2020 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w:t>
      </w:r>
      <w:r w:rsidR="00EB7DD1">
        <w:rPr>
          <w:rFonts w:ascii="Times New Roman" w:hAnsi="Times New Roman"/>
          <w:i/>
          <w:sz w:val="28"/>
          <w:szCs w:val="28"/>
          <w:lang w:val="ro-RO" w:bidi="ar-EG"/>
        </w:rPr>
        <w:t>,</w:t>
      </w:r>
      <w:r w:rsidRPr="003C188E">
        <w:rPr>
          <w:rFonts w:ascii="Times New Roman" w:hAnsi="Times New Roman"/>
          <w:sz w:val="28"/>
          <w:szCs w:val="28"/>
          <w:lang w:val="ro-RO" w:bidi="ar-EG"/>
        </w:rPr>
        <w:t xml:space="preserve"> </w:t>
      </w:r>
      <w:r w:rsidR="00EB7DD1">
        <w:rPr>
          <w:rFonts w:ascii="Times New Roman" w:hAnsi="Times New Roman"/>
          <w:sz w:val="28"/>
          <w:szCs w:val="28"/>
          <w:lang w:val="ro-RO" w:bidi="ar-EG"/>
        </w:rPr>
        <w:t xml:space="preserve">trimis </w:t>
      </w:r>
      <w:r w:rsidR="00EB7DD1" w:rsidRPr="00B15B7F">
        <w:rPr>
          <w:rFonts w:ascii="Times New Roman" w:hAnsi="Times New Roman"/>
          <w:sz w:val="28"/>
          <w:szCs w:val="28"/>
          <w:lang w:val="ro-RO"/>
        </w:rPr>
        <w:t>Comisi</w:t>
      </w:r>
      <w:r w:rsidR="00EB7DD1">
        <w:rPr>
          <w:rFonts w:ascii="Times New Roman" w:hAnsi="Times New Roman"/>
          <w:sz w:val="28"/>
          <w:szCs w:val="28"/>
          <w:lang w:val="ro-RO"/>
        </w:rPr>
        <w:t>ei</w:t>
      </w:r>
      <w:r w:rsidR="00EB7DD1" w:rsidRPr="00B15B7F">
        <w:rPr>
          <w:rFonts w:ascii="Times New Roman" w:hAnsi="Times New Roman"/>
          <w:sz w:val="28"/>
          <w:szCs w:val="28"/>
          <w:lang w:val="ro-RO"/>
        </w:rPr>
        <w:t xml:space="preserve"> pentru administrație publică și amenajarea teritoriului, Comisi</w:t>
      </w:r>
      <w:r w:rsidR="00EB7DD1">
        <w:rPr>
          <w:rFonts w:ascii="Times New Roman" w:hAnsi="Times New Roman"/>
          <w:sz w:val="28"/>
          <w:szCs w:val="28"/>
          <w:lang w:val="ro-RO"/>
        </w:rPr>
        <w:t>ei</w:t>
      </w:r>
      <w:r w:rsidR="00EB7DD1" w:rsidRPr="00B15B7F">
        <w:rPr>
          <w:rFonts w:ascii="Times New Roman" w:hAnsi="Times New Roman"/>
          <w:sz w:val="28"/>
          <w:szCs w:val="28"/>
          <w:lang w:val="ro-RO"/>
        </w:rPr>
        <w:t xml:space="preserve"> pentru muncă și protecție socială și Comisi</w:t>
      </w:r>
      <w:r w:rsidR="00EB7DD1">
        <w:rPr>
          <w:rFonts w:ascii="Times New Roman" w:hAnsi="Times New Roman"/>
          <w:sz w:val="28"/>
          <w:szCs w:val="28"/>
          <w:lang w:val="ro-RO"/>
        </w:rPr>
        <w:t>ei</w:t>
      </w:r>
      <w:r w:rsidR="00EB7DD1" w:rsidRPr="00B15B7F">
        <w:rPr>
          <w:rFonts w:ascii="Times New Roman" w:hAnsi="Times New Roman"/>
          <w:sz w:val="28"/>
          <w:szCs w:val="28"/>
          <w:lang w:val="ro-RO"/>
        </w:rPr>
        <w:t xml:space="preserve"> pentru învățământ, știință, tineret și sport </w:t>
      </w:r>
      <w:r w:rsidR="00EB7DD1" w:rsidRPr="00EB7DD1">
        <w:rPr>
          <w:rFonts w:ascii="Times New Roman" w:hAnsi="Times New Roman"/>
          <w:sz w:val="28"/>
          <w:szCs w:val="28"/>
          <w:lang w:val="ro-RO" w:bidi="ar-EG"/>
        </w:rPr>
        <w:t xml:space="preserve">pentru examinare în fond, </w:t>
      </w:r>
      <w:r w:rsidR="00EB7DD1" w:rsidRPr="00EB7DD1">
        <w:rPr>
          <w:rFonts w:ascii="Times New Roman" w:hAnsi="Times New Roman"/>
          <w:b/>
          <w:sz w:val="28"/>
          <w:szCs w:val="28"/>
          <w:lang w:val="ro-RO" w:bidi="ar-EG"/>
        </w:rPr>
        <w:t>în procedură de urgență</w:t>
      </w:r>
      <w:r w:rsidR="00EB7DD1" w:rsidRPr="00EB7DD1">
        <w:rPr>
          <w:rFonts w:ascii="Times New Roman" w:hAnsi="Times New Roman"/>
          <w:sz w:val="28"/>
          <w:szCs w:val="28"/>
          <w:lang w:val="ro-RO" w:bidi="ar-EG"/>
        </w:rPr>
        <w:t xml:space="preserve">, cu adresa nr. </w:t>
      </w:r>
      <w:r w:rsidR="00EB7DD1" w:rsidRPr="006521E3">
        <w:rPr>
          <w:rFonts w:ascii="Times New Roman" w:hAnsi="Times New Roman"/>
          <w:b/>
          <w:sz w:val="28"/>
          <w:szCs w:val="28"/>
          <w:lang w:val="ro-RO" w:bidi="ar-EG"/>
        </w:rPr>
        <w:t>PLx 574/2020</w:t>
      </w:r>
      <w:r w:rsidR="00EB7DD1" w:rsidRPr="00EB7DD1">
        <w:rPr>
          <w:rFonts w:ascii="Times New Roman" w:hAnsi="Times New Roman"/>
          <w:sz w:val="28"/>
          <w:szCs w:val="28"/>
          <w:lang w:val="ro-RO" w:bidi="ar-EG"/>
        </w:rPr>
        <w:t xml:space="preserve"> din </w:t>
      </w:r>
      <w:r w:rsidR="00EB7DD1">
        <w:rPr>
          <w:rFonts w:ascii="Times New Roman" w:hAnsi="Times New Roman"/>
          <w:sz w:val="28"/>
          <w:szCs w:val="28"/>
          <w:lang w:val="ro-RO" w:bidi="ar-EG"/>
        </w:rPr>
        <w:t>3</w:t>
      </w:r>
      <w:r w:rsidR="00EB7DD1" w:rsidRPr="00EB7DD1">
        <w:rPr>
          <w:rFonts w:ascii="Times New Roman" w:hAnsi="Times New Roman"/>
          <w:sz w:val="28"/>
          <w:szCs w:val="28"/>
          <w:lang w:val="ro-RO" w:bidi="ar-EG"/>
        </w:rPr>
        <w:t>0 octombrie 2020.</w:t>
      </w:r>
    </w:p>
    <w:p w:rsidR="00092D5F" w:rsidRDefault="00092D5F" w:rsidP="00092D5F">
      <w:pPr>
        <w:ind w:firstLine="720"/>
        <w:jc w:val="both"/>
        <w:rPr>
          <w:rFonts w:ascii="Times New Roman" w:hAnsi="Times New Roman"/>
          <w:b/>
          <w:sz w:val="28"/>
          <w:szCs w:val="28"/>
          <w:lang w:val="ro-RO" w:bidi="ar-EG"/>
        </w:rPr>
      </w:pPr>
      <w:r w:rsidRPr="003C188E">
        <w:rPr>
          <w:rFonts w:ascii="Times New Roman" w:hAnsi="Times New Roman"/>
          <w:sz w:val="28"/>
          <w:szCs w:val="28"/>
          <w:lang w:val="ro-RO" w:bidi="ar-EG"/>
        </w:rPr>
        <w:t xml:space="preserve">În funcție de obiectul și conținutul său, proiectul de lege face parte din categoria </w:t>
      </w:r>
      <w:r w:rsidRPr="003C188E">
        <w:rPr>
          <w:rFonts w:ascii="Times New Roman" w:hAnsi="Times New Roman"/>
          <w:b/>
          <w:sz w:val="28"/>
          <w:szCs w:val="28"/>
          <w:lang w:val="ro-RO" w:bidi="ar-EG"/>
        </w:rPr>
        <w:t>legilor ordinare.</w:t>
      </w:r>
    </w:p>
    <w:p w:rsidR="00EB7DD1" w:rsidRPr="003C188E" w:rsidRDefault="00EB7DD1" w:rsidP="00092D5F">
      <w:pPr>
        <w:ind w:firstLine="720"/>
        <w:jc w:val="both"/>
        <w:rPr>
          <w:rFonts w:ascii="Times New Roman" w:hAnsi="Times New Roman"/>
          <w:b/>
          <w:sz w:val="28"/>
          <w:szCs w:val="28"/>
          <w:lang w:val="ro-RO" w:bidi="ar-EG"/>
        </w:rPr>
      </w:pPr>
    </w:p>
    <w:tbl>
      <w:tblPr>
        <w:tblStyle w:val="TableGrid"/>
        <w:tblW w:w="102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gridCol w:w="3420"/>
        <w:gridCol w:w="3138"/>
      </w:tblGrid>
      <w:tr w:rsidR="00092D5F" w:rsidRPr="003C188E" w:rsidTr="00BB68BA">
        <w:trPr>
          <w:jc w:val="center"/>
        </w:trPr>
        <w:tc>
          <w:tcPr>
            <w:tcW w:w="3665" w:type="dxa"/>
          </w:tcPr>
          <w:p w:rsidR="00092D5F" w:rsidRPr="003C188E" w:rsidRDefault="00BB68BA" w:rsidP="00CC336D">
            <w:pPr>
              <w:jc w:val="center"/>
              <w:rPr>
                <w:rFonts w:ascii="Times New Roman" w:hAnsi="Times New Roman"/>
                <w:b/>
                <w:sz w:val="28"/>
                <w:szCs w:val="28"/>
                <w:lang w:val="ro-RO" w:bidi="ar-EG"/>
              </w:rPr>
            </w:pPr>
            <w:bookmarkStart w:id="3" w:name="_Hlk58937775"/>
            <w:r>
              <w:rPr>
                <w:rFonts w:ascii="Times New Roman" w:hAnsi="Times New Roman"/>
                <w:b/>
                <w:sz w:val="28"/>
                <w:szCs w:val="28"/>
                <w:lang w:val="ro-RO" w:bidi="ar-EG"/>
              </w:rPr>
              <w:t xml:space="preserve"> </w:t>
            </w:r>
            <w:r w:rsidR="00092D5F" w:rsidRPr="003C188E">
              <w:rPr>
                <w:rFonts w:ascii="Times New Roman" w:hAnsi="Times New Roman"/>
                <w:b/>
                <w:sz w:val="28"/>
                <w:szCs w:val="28"/>
                <w:lang w:val="ro-RO" w:bidi="ar-EG"/>
              </w:rPr>
              <w:t>PREȘEDINTE</w:t>
            </w:r>
          </w:p>
          <w:p w:rsidR="00092D5F" w:rsidRPr="003C188E" w:rsidRDefault="003C188E" w:rsidP="003C188E">
            <w:pPr>
              <w:pStyle w:val="Subtitle"/>
              <w:rPr>
                <w:sz w:val="28"/>
                <w:szCs w:val="28"/>
                <w:lang w:bidi="ar-EG"/>
              </w:rPr>
            </w:pPr>
            <w:r w:rsidRPr="003C188E">
              <w:rPr>
                <w:sz w:val="28"/>
                <w:szCs w:val="28"/>
                <w:lang w:bidi="ar-EG"/>
              </w:rPr>
              <w:t xml:space="preserve">Simona BUCURA-OPRESCU </w:t>
            </w:r>
          </w:p>
        </w:tc>
        <w:tc>
          <w:tcPr>
            <w:tcW w:w="3420" w:type="dxa"/>
          </w:tcPr>
          <w:p w:rsidR="00092D5F" w:rsidRPr="003C188E" w:rsidRDefault="00092D5F" w:rsidP="00CC336D">
            <w:pPr>
              <w:pStyle w:val="Subtitle"/>
              <w:rPr>
                <w:sz w:val="28"/>
                <w:szCs w:val="28"/>
                <w:lang w:bidi="ar-EG"/>
              </w:rPr>
            </w:pPr>
            <w:r w:rsidRPr="003C188E">
              <w:rPr>
                <w:sz w:val="28"/>
                <w:szCs w:val="28"/>
                <w:lang w:bidi="ar-EG"/>
              </w:rPr>
              <w:t>PREȘEDINTE</w:t>
            </w:r>
          </w:p>
          <w:p w:rsidR="003C188E" w:rsidRDefault="003C188E" w:rsidP="003C188E">
            <w:pPr>
              <w:pStyle w:val="Subtitle"/>
              <w:rPr>
                <w:sz w:val="28"/>
                <w:szCs w:val="28"/>
                <w:lang w:bidi="ar-EG"/>
              </w:rPr>
            </w:pPr>
          </w:p>
          <w:p w:rsidR="00092D5F" w:rsidRPr="003C188E" w:rsidRDefault="003C188E" w:rsidP="003C188E">
            <w:pPr>
              <w:pStyle w:val="Subtitle"/>
              <w:rPr>
                <w:sz w:val="28"/>
                <w:szCs w:val="28"/>
                <w:lang w:bidi="ar-EG"/>
              </w:rPr>
            </w:pPr>
            <w:r w:rsidRPr="003C188E">
              <w:rPr>
                <w:sz w:val="28"/>
                <w:szCs w:val="28"/>
                <w:lang w:bidi="ar-EG"/>
              </w:rPr>
              <w:t xml:space="preserve">Oana-Silvia ŢOIU </w:t>
            </w:r>
          </w:p>
        </w:tc>
        <w:tc>
          <w:tcPr>
            <w:tcW w:w="3138" w:type="dxa"/>
          </w:tcPr>
          <w:p w:rsidR="00092D5F" w:rsidRPr="003C188E" w:rsidRDefault="00092D5F" w:rsidP="00CC336D">
            <w:pPr>
              <w:jc w:val="center"/>
              <w:rPr>
                <w:rFonts w:ascii="Times New Roman" w:hAnsi="Times New Roman"/>
                <w:b/>
                <w:sz w:val="28"/>
                <w:szCs w:val="28"/>
                <w:lang w:val="ro-RO" w:bidi="ar-EG"/>
              </w:rPr>
            </w:pPr>
            <w:r w:rsidRPr="003C188E">
              <w:rPr>
                <w:rFonts w:ascii="Times New Roman" w:hAnsi="Times New Roman"/>
                <w:b/>
                <w:sz w:val="28"/>
                <w:szCs w:val="28"/>
                <w:lang w:val="ro-RO" w:bidi="ar-EG"/>
              </w:rPr>
              <w:t>PREȘEDINTE</w:t>
            </w:r>
          </w:p>
          <w:p w:rsidR="00092D5F" w:rsidRPr="00594EDF" w:rsidRDefault="00BB68BA" w:rsidP="003C188E">
            <w:pPr>
              <w:jc w:val="center"/>
              <w:rPr>
                <w:rFonts w:ascii="Times New Roman" w:hAnsi="Times New Roman"/>
                <w:b/>
                <w:sz w:val="28"/>
                <w:szCs w:val="28"/>
                <w:lang w:bidi="ar-EG"/>
              </w:rPr>
            </w:pPr>
            <w:r w:rsidRPr="00594EDF">
              <w:rPr>
                <w:rFonts w:ascii="Times New Roman" w:hAnsi="Times New Roman"/>
                <w:b/>
                <w:sz w:val="28"/>
                <w:szCs w:val="28"/>
                <w:lang w:bidi="ar-EG"/>
              </w:rPr>
              <w:t>Natalia-Elena INTOTERO</w:t>
            </w:r>
          </w:p>
        </w:tc>
      </w:tr>
    </w:tbl>
    <w:tbl>
      <w:tblPr>
        <w:tblW w:w="9613" w:type="dxa"/>
        <w:tblInd w:w="107" w:type="dxa"/>
        <w:tblLayout w:type="fixed"/>
        <w:tblCellMar>
          <w:left w:w="107" w:type="dxa"/>
          <w:right w:w="107" w:type="dxa"/>
        </w:tblCellMar>
        <w:tblLook w:val="0000"/>
      </w:tblPr>
      <w:tblGrid>
        <w:gridCol w:w="9613"/>
      </w:tblGrid>
      <w:tr w:rsidR="003C188E" w:rsidRPr="00BE5DDE" w:rsidTr="00164B93">
        <w:trPr>
          <w:trHeight w:val="893"/>
        </w:trPr>
        <w:tc>
          <w:tcPr>
            <w:tcW w:w="9613" w:type="dxa"/>
          </w:tcPr>
          <w:bookmarkEnd w:id="0"/>
          <w:bookmarkEnd w:id="3"/>
          <w:p w:rsidR="003C188E" w:rsidRDefault="00092D5F" w:rsidP="00164B93">
            <w:pPr>
              <w:jc w:val="center"/>
              <w:rPr>
                <w:rFonts w:ascii="Times New Roman" w:hAnsi="Times New Roman"/>
                <w:b/>
                <w:i/>
                <w:sz w:val="32"/>
                <w:szCs w:val="32"/>
                <w:lang w:val="ro-RO"/>
              </w:rPr>
            </w:pPr>
            <w:r w:rsidRPr="0046325A">
              <w:rPr>
                <w:sz w:val="26"/>
                <w:szCs w:val="26"/>
                <w:lang w:val="ro-RO" w:bidi="ar-EG"/>
              </w:rPr>
              <w:lastRenderedPageBreak/>
              <w:tab/>
            </w:r>
            <w:r w:rsidR="003C188E">
              <w:rPr>
                <w:rFonts w:ascii="Times New Roman" w:hAnsi="Times New Roman"/>
                <w:b/>
                <w:noProof/>
                <w:szCs w:val="28"/>
              </w:rPr>
              <w:drawing>
                <wp:inline distT="0" distB="0" distL="0" distR="0">
                  <wp:extent cx="828675" cy="1000125"/>
                  <wp:effectExtent l="19050" t="0" r="9525"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3C188E" w:rsidRPr="00BE5DDE" w:rsidRDefault="003C188E" w:rsidP="00164B93">
            <w:pPr>
              <w:jc w:val="center"/>
              <w:rPr>
                <w:rFonts w:ascii="Times New Roman" w:hAnsi="Times New Roman"/>
                <w:sz w:val="32"/>
                <w:szCs w:val="32"/>
                <w:lang w:val="ro-RO"/>
              </w:rPr>
            </w:pPr>
            <w:r w:rsidRPr="00BE5DDE">
              <w:rPr>
                <w:rFonts w:ascii="Times New Roman" w:hAnsi="Times New Roman"/>
                <w:b/>
                <w:i/>
                <w:sz w:val="32"/>
                <w:szCs w:val="32"/>
                <w:lang w:val="ro-RO"/>
              </w:rPr>
              <w:t>Parlamentul României</w:t>
            </w:r>
            <w:r w:rsidRPr="00BE5DDE">
              <w:rPr>
                <w:rFonts w:ascii="Times New Roman" w:hAnsi="Times New Roman"/>
                <w:sz w:val="32"/>
                <w:szCs w:val="32"/>
                <w:lang w:val="ro-RO"/>
              </w:rPr>
              <w:t xml:space="preserve">   </w:t>
            </w:r>
          </w:p>
          <w:p w:rsidR="003C188E" w:rsidRPr="00BE5DDE" w:rsidRDefault="003C188E" w:rsidP="00164B93">
            <w:pPr>
              <w:jc w:val="center"/>
              <w:rPr>
                <w:rFonts w:ascii="Times New Roman" w:hAnsi="Times New Roman"/>
                <w:b/>
                <w:caps/>
                <w:sz w:val="32"/>
                <w:szCs w:val="32"/>
                <w:lang w:val="ro-RO"/>
              </w:rPr>
            </w:pPr>
            <w:r w:rsidRPr="00BE5DDE">
              <w:rPr>
                <w:rFonts w:ascii="Times New Roman" w:hAnsi="Times New Roman"/>
                <w:b/>
                <w:i/>
                <w:sz w:val="32"/>
                <w:szCs w:val="32"/>
                <w:lang w:val="ro-RO"/>
              </w:rPr>
              <w:t>Camera Deputaţilor</w:t>
            </w:r>
            <w:r w:rsidRPr="00BE5DDE">
              <w:rPr>
                <w:rFonts w:ascii="Times New Roman" w:hAnsi="Times New Roman"/>
                <w:b/>
                <w:caps/>
                <w:sz w:val="32"/>
                <w:szCs w:val="32"/>
                <w:lang w:val="ro-RO"/>
              </w:rPr>
              <w:t xml:space="preserve"> </w:t>
            </w:r>
          </w:p>
          <w:p w:rsidR="003C188E" w:rsidRPr="00BE5DDE" w:rsidRDefault="003C188E" w:rsidP="00164B93">
            <w:pPr>
              <w:jc w:val="center"/>
              <w:rPr>
                <w:rFonts w:ascii="Times New Roman" w:hAnsi="Times New Roman"/>
                <w:b/>
                <w:szCs w:val="28"/>
                <w:lang w:val="ro-RO"/>
              </w:rPr>
            </w:pPr>
          </w:p>
        </w:tc>
      </w:tr>
    </w:tbl>
    <w:tbl>
      <w:tblPr>
        <w:tblStyle w:val="TableGrid"/>
        <w:tblW w:w="1006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3260"/>
        <w:gridCol w:w="3402"/>
      </w:tblGrid>
      <w:tr w:rsidR="003C188E" w:rsidRPr="006521E3" w:rsidTr="00E76BBC">
        <w:tc>
          <w:tcPr>
            <w:tcW w:w="3402" w:type="dxa"/>
          </w:tcPr>
          <w:p w:rsidR="003C188E" w:rsidRPr="006521E3" w:rsidRDefault="003C188E" w:rsidP="00164B93">
            <w:pPr>
              <w:pStyle w:val="Subtitle"/>
              <w:rPr>
                <w:sz w:val="24"/>
                <w:szCs w:val="24"/>
                <w:lang w:bidi="ar-EG"/>
              </w:rPr>
            </w:pPr>
            <w:r w:rsidRPr="006521E3">
              <w:rPr>
                <w:sz w:val="24"/>
                <w:szCs w:val="24"/>
                <w:lang w:bidi="ar-EG"/>
              </w:rPr>
              <w:t>COMISIA PENTRU ADMINISTRAȚIE PUBLICĂ ȘI AMENAJAREA TERITORIULUI</w:t>
            </w:r>
          </w:p>
          <w:p w:rsidR="003C188E" w:rsidRPr="006521E3" w:rsidRDefault="003C188E" w:rsidP="00164B93">
            <w:pPr>
              <w:rPr>
                <w:rFonts w:ascii="Times New Roman" w:hAnsi="Times New Roman"/>
                <w:b/>
                <w:sz w:val="24"/>
                <w:szCs w:val="24"/>
                <w:lang w:val="ro-RO" w:bidi="ar-EG"/>
              </w:rPr>
            </w:pPr>
          </w:p>
          <w:p w:rsidR="003C188E" w:rsidRPr="006521E3" w:rsidRDefault="003C188E" w:rsidP="00164B93">
            <w:pPr>
              <w:pStyle w:val="NoSpacing"/>
              <w:rPr>
                <w:rFonts w:ascii="Times New Roman" w:hAnsi="Times New Roman"/>
                <w:b/>
                <w:sz w:val="24"/>
                <w:szCs w:val="24"/>
                <w:lang w:val="ro-RO" w:bidi="ar-EG"/>
              </w:rPr>
            </w:pPr>
            <w:r w:rsidRPr="006521E3">
              <w:rPr>
                <w:rFonts w:ascii="Times New Roman" w:hAnsi="Times New Roman"/>
                <w:b/>
                <w:sz w:val="24"/>
                <w:szCs w:val="24"/>
                <w:lang w:val="ro-RO" w:bidi="ar-EG"/>
              </w:rPr>
              <w:t>Nr.</w:t>
            </w:r>
            <w:r w:rsidR="00EB7DD1" w:rsidRPr="006521E3">
              <w:rPr>
                <w:rFonts w:ascii="Times New Roman" w:hAnsi="Times New Roman"/>
                <w:b/>
                <w:sz w:val="24"/>
                <w:szCs w:val="24"/>
                <w:lang w:val="ro-RO" w:bidi="ar-EG"/>
              </w:rPr>
              <w:t>4c-7/425</w:t>
            </w:r>
          </w:p>
          <w:p w:rsidR="003C188E" w:rsidRPr="00E76BBC" w:rsidRDefault="003C188E" w:rsidP="00E76BBC">
            <w:pPr>
              <w:pStyle w:val="NoSpacing"/>
              <w:rPr>
                <w:rFonts w:ascii="Times New Roman" w:hAnsi="Times New Roman"/>
                <w:b/>
                <w:sz w:val="24"/>
                <w:szCs w:val="24"/>
                <w:lang w:val="ro-RO" w:bidi="ar-EG"/>
              </w:rPr>
            </w:pPr>
            <w:r w:rsidRPr="006521E3">
              <w:rPr>
                <w:rFonts w:ascii="Times New Roman" w:hAnsi="Times New Roman"/>
                <w:b/>
                <w:sz w:val="24"/>
                <w:szCs w:val="24"/>
                <w:lang w:val="ro-RO" w:bidi="ar-EG"/>
              </w:rPr>
              <w:t xml:space="preserve">București, </w:t>
            </w:r>
            <w:r w:rsidR="006521E3" w:rsidRPr="006521E3">
              <w:rPr>
                <w:rFonts w:ascii="Times New Roman" w:hAnsi="Times New Roman"/>
                <w:b/>
                <w:sz w:val="24"/>
                <w:szCs w:val="24"/>
                <w:lang w:val="ro-RO" w:bidi="ar-EG"/>
              </w:rPr>
              <w:t>9 f</w:t>
            </w:r>
            <w:r w:rsidRPr="006521E3">
              <w:rPr>
                <w:rFonts w:ascii="Times New Roman" w:hAnsi="Times New Roman"/>
                <w:b/>
                <w:sz w:val="24"/>
                <w:szCs w:val="24"/>
                <w:lang w:val="ro-RO" w:bidi="ar-EG"/>
              </w:rPr>
              <w:t>ebruarie 2021</w:t>
            </w:r>
          </w:p>
        </w:tc>
        <w:tc>
          <w:tcPr>
            <w:tcW w:w="3260" w:type="dxa"/>
          </w:tcPr>
          <w:p w:rsidR="003C188E" w:rsidRPr="006521E3" w:rsidRDefault="003C188E" w:rsidP="00164B93">
            <w:pPr>
              <w:pStyle w:val="Subtitle"/>
              <w:rPr>
                <w:sz w:val="24"/>
                <w:szCs w:val="24"/>
                <w:lang w:bidi="ar-EG"/>
              </w:rPr>
            </w:pPr>
            <w:r w:rsidRPr="006521E3">
              <w:rPr>
                <w:sz w:val="24"/>
                <w:szCs w:val="24"/>
                <w:lang w:bidi="ar-EG"/>
              </w:rPr>
              <w:t>COMISIA PENTRU MUNCĂ ȘI PROTECȚIE SOCIALĂ</w:t>
            </w:r>
          </w:p>
          <w:p w:rsidR="003C188E" w:rsidRPr="006521E3" w:rsidRDefault="003C188E" w:rsidP="00164B93">
            <w:pPr>
              <w:pStyle w:val="Subtitle"/>
              <w:rPr>
                <w:sz w:val="24"/>
                <w:szCs w:val="24"/>
                <w:lang w:bidi="ar-EG"/>
              </w:rPr>
            </w:pPr>
          </w:p>
          <w:p w:rsidR="003C188E" w:rsidRPr="006521E3" w:rsidRDefault="003C188E" w:rsidP="00164B93">
            <w:pPr>
              <w:pStyle w:val="Subtitle"/>
              <w:rPr>
                <w:sz w:val="24"/>
                <w:szCs w:val="24"/>
                <w:lang w:bidi="ar-EG"/>
              </w:rPr>
            </w:pPr>
          </w:p>
          <w:p w:rsidR="003C188E" w:rsidRPr="006521E3" w:rsidRDefault="003C188E" w:rsidP="00164B93">
            <w:pPr>
              <w:pStyle w:val="Subtitle"/>
              <w:rPr>
                <w:sz w:val="24"/>
                <w:szCs w:val="24"/>
                <w:lang w:bidi="ar-EG"/>
              </w:rPr>
            </w:pPr>
          </w:p>
          <w:p w:rsidR="003C188E" w:rsidRPr="006521E3" w:rsidRDefault="003C188E" w:rsidP="00164B93">
            <w:pPr>
              <w:pStyle w:val="Subtitle"/>
              <w:jc w:val="both"/>
              <w:rPr>
                <w:sz w:val="24"/>
                <w:szCs w:val="24"/>
                <w:lang w:bidi="ar-EG"/>
              </w:rPr>
            </w:pPr>
            <w:r w:rsidRPr="006521E3">
              <w:rPr>
                <w:sz w:val="24"/>
                <w:szCs w:val="24"/>
                <w:lang w:bidi="ar-EG"/>
              </w:rPr>
              <w:t>Nr. 4</w:t>
            </w:r>
            <w:r w:rsidR="00EB7DD1" w:rsidRPr="006521E3">
              <w:rPr>
                <w:sz w:val="24"/>
                <w:szCs w:val="24"/>
                <w:lang w:bidi="ar-EG"/>
              </w:rPr>
              <w:t>c</w:t>
            </w:r>
            <w:r w:rsidRPr="006521E3">
              <w:rPr>
                <w:sz w:val="24"/>
                <w:szCs w:val="24"/>
                <w:lang w:bidi="ar-EG"/>
              </w:rPr>
              <w:t>-9/792</w:t>
            </w:r>
          </w:p>
          <w:p w:rsidR="003C188E" w:rsidRPr="006521E3" w:rsidRDefault="003C188E" w:rsidP="006521E3">
            <w:pPr>
              <w:pStyle w:val="Subtitle"/>
              <w:jc w:val="left"/>
              <w:rPr>
                <w:sz w:val="24"/>
                <w:szCs w:val="24"/>
                <w:lang w:bidi="ar-EG"/>
              </w:rPr>
            </w:pPr>
            <w:r w:rsidRPr="006521E3">
              <w:rPr>
                <w:sz w:val="24"/>
                <w:szCs w:val="24"/>
                <w:lang w:bidi="ar-EG"/>
              </w:rPr>
              <w:t xml:space="preserve">București, </w:t>
            </w:r>
            <w:r w:rsidR="006521E3" w:rsidRPr="006521E3">
              <w:rPr>
                <w:sz w:val="24"/>
                <w:szCs w:val="24"/>
                <w:lang w:bidi="ar-EG"/>
              </w:rPr>
              <w:t>9</w:t>
            </w:r>
            <w:r w:rsidR="00594EDF" w:rsidRPr="006521E3">
              <w:rPr>
                <w:sz w:val="24"/>
                <w:szCs w:val="24"/>
                <w:lang w:bidi="ar-EG"/>
              </w:rPr>
              <w:t xml:space="preserve"> </w:t>
            </w:r>
            <w:r w:rsidR="00397043" w:rsidRPr="006521E3">
              <w:rPr>
                <w:sz w:val="24"/>
                <w:szCs w:val="24"/>
                <w:lang w:bidi="ar-EG"/>
              </w:rPr>
              <w:t>f</w:t>
            </w:r>
            <w:r w:rsidR="00594EDF" w:rsidRPr="006521E3">
              <w:rPr>
                <w:sz w:val="24"/>
                <w:szCs w:val="24"/>
                <w:lang w:bidi="ar-EG"/>
              </w:rPr>
              <w:t>ebruarie 2021</w:t>
            </w:r>
          </w:p>
          <w:p w:rsidR="003C188E" w:rsidRPr="006521E3" w:rsidRDefault="003C188E" w:rsidP="00164B93">
            <w:pPr>
              <w:pStyle w:val="Subtitle"/>
              <w:rPr>
                <w:sz w:val="24"/>
                <w:szCs w:val="24"/>
                <w:lang w:bidi="ar-EG"/>
              </w:rPr>
            </w:pPr>
          </w:p>
        </w:tc>
        <w:tc>
          <w:tcPr>
            <w:tcW w:w="3402" w:type="dxa"/>
          </w:tcPr>
          <w:p w:rsidR="003C188E" w:rsidRPr="006521E3" w:rsidRDefault="003C188E" w:rsidP="00164B93">
            <w:pPr>
              <w:jc w:val="center"/>
              <w:rPr>
                <w:rFonts w:ascii="Times New Roman" w:hAnsi="Times New Roman"/>
                <w:b/>
                <w:sz w:val="24"/>
                <w:szCs w:val="24"/>
                <w:lang w:val="ro-RO" w:bidi="ar-EG"/>
              </w:rPr>
            </w:pPr>
            <w:r w:rsidRPr="006521E3">
              <w:rPr>
                <w:rFonts w:ascii="Times New Roman" w:hAnsi="Times New Roman"/>
                <w:b/>
                <w:sz w:val="24"/>
                <w:szCs w:val="24"/>
                <w:lang w:val="ro-RO" w:bidi="ar-EG"/>
              </w:rPr>
              <w:t>COMISIA PENTRU ÎNVĂŢĂMÂNT, ŞTIINŢĂ, TINERET ŞI SPORT</w:t>
            </w:r>
          </w:p>
          <w:p w:rsidR="003C188E" w:rsidRPr="006521E3" w:rsidRDefault="003C188E" w:rsidP="00164B93">
            <w:pPr>
              <w:pStyle w:val="Subtitle"/>
              <w:jc w:val="both"/>
              <w:rPr>
                <w:sz w:val="24"/>
                <w:szCs w:val="24"/>
                <w:lang w:bidi="ar-EG"/>
              </w:rPr>
            </w:pPr>
          </w:p>
          <w:p w:rsidR="003C188E" w:rsidRPr="006521E3" w:rsidRDefault="003C188E" w:rsidP="00164B93">
            <w:pPr>
              <w:pStyle w:val="Subtitle"/>
              <w:jc w:val="both"/>
              <w:rPr>
                <w:sz w:val="24"/>
                <w:szCs w:val="24"/>
                <w:lang w:bidi="ar-EG"/>
              </w:rPr>
            </w:pPr>
          </w:p>
          <w:p w:rsidR="003C188E" w:rsidRPr="006521E3" w:rsidRDefault="003C188E" w:rsidP="00164B93">
            <w:pPr>
              <w:pStyle w:val="Subtitle"/>
              <w:jc w:val="both"/>
              <w:rPr>
                <w:sz w:val="24"/>
                <w:szCs w:val="24"/>
                <w:lang w:bidi="ar-EG"/>
              </w:rPr>
            </w:pPr>
            <w:r w:rsidRPr="006521E3">
              <w:rPr>
                <w:sz w:val="24"/>
                <w:szCs w:val="24"/>
                <w:lang w:bidi="ar-EG"/>
              </w:rPr>
              <w:t>Nr. 4c-11/401</w:t>
            </w:r>
          </w:p>
          <w:p w:rsidR="003C188E" w:rsidRPr="006521E3" w:rsidRDefault="003C188E" w:rsidP="00164B93">
            <w:pPr>
              <w:pStyle w:val="Subtitle"/>
              <w:jc w:val="both"/>
              <w:rPr>
                <w:sz w:val="24"/>
                <w:szCs w:val="24"/>
                <w:lang w:bidi="ar-EG"/>
              </w:rPr>
            </w:pPr>
            <w:r w:rsidRPr="006521E3">
              <w:rPr>
                <w:sz w:val="24"/>
                <w:szCs w:val="24"/>
                <w:lang w:bidi="ar-EG"/>
              </w:rPr>
              <w:t xml:space="preserve">București, </w:t>
            </w:r>
            <w:r w:rsidR="006521E3" w:rsidRPr="006521E3">
              <w:rPr>
                <w:sz w:val="24"/>
                <w:szCs w:val="24"/>
                <w:lang w:bidi="ar-EG"/>
              </w:rPr>
              <w:t>9 februarie 2021</w:t>
            </w:r>
          </w:p>
          <w:p w:rsidR="003C188E" w:rsidRPr="006521E3" w:rsidRDefault="003C188E" w:rsidP="00164B93">
            <w:pPr>
              <w:pStyle w:val="Subtitle"/>
              <w:rPr>
                <w:sz w:val="24"/>
                <w:szCs w:val="24"/>
                <w:lang w:bidi="ar-EG"/>
              </w:rPr>
            </w:pPr>
          </w:p>
        </w:tc>
      </w:tr>
    </w:tbl>
    <w:p w:rsidR="002A0B6D" w:rsidRDefault="003C188E" w:rsidP="00777D1A">
      <w:pPr>
        <w:spacing w:after="0"/>
        <w:jc w:val="right"/>
        <w:rPr>
          <w:rFonts w:ascii="Times New Roman" w:hAnsi="Times New Roman"/>
          <w:b/>
          <w:sz w:val="28"/>
          <w:szCs w:val="28"/>
          <w:lang w:val="ro-RO"/>
        </w:rPr>
      </w:pPr>
      <w:r>
        <w:rPr>
          <w:rFonts w:ascii="Times New Roman" w:hAnsi="Times New Roman"/>
          <w:b/>
          <w:sz w:val="28"/>
          <w:szCs w:val="28"/>
          <w:lang w:val="ro-RO"/>
        </w:rPr>
        <w:t>PLx nr. 574/2020</w:t>
      </w:r>
    </w:p>
    <w:p w:rsidR="003C188E" w:rsidRDefault="003C188E" w:rsidP="00777D1A">
      <w:pPr>
        <w:spacing w:after="0"/>
        <w:jc w:val="center"/>
        <w:rPr>
          <w:rFonts w:ascii="Times New Roman" w:hAnsi="Times New Roman"/>
          <w:b/>
          <w:sz w:val="28"/>
          <w:szCs w:val="28"/>
          <w:lang w:val="ro-RO"/>
        </w:rPr>
      </w:pPr>
    </w:p>
    <w:p w:rsidR="000C5BAB" w:rsidRPr="00B15B7F" w:rsidRDefault="000C5BAB" w:rsidP="00E76BBC">
      <w:pPr>
        <w:spacing w:after="0" w:line="360" w:lineRule="auto"/>
        <w:jc w:val="center"/>
        <w:rPr>
          <w:rFonts w:ascii="Times New Roman" w:hAnsi="Times New Roman"/>
          <w:b/>
          <w:sz w:val="28"/>
          <w:szCs w:val="28"/>
          <w:lang w:val="ro-RO"/>
        </w:rPr>
      </w:pPr>
      <w:r w:rsidRPr="00B15B7F">
        <w:rPr>
          <w:rFonts w:ascii="Times New Roman" w:hAnsi="Times New Roman"/>
          <w:b/>
          <w:sz w:val="28"/>
          <w:szCs w:val="28"/>
          <w:lang w:val="ro-RO"/>
        </w:rPr>
        <w:t>RAPORT</w:t>
      </w:r>
      <w:r w:rsidR="005B7C92" w:rsidRPr="00B15B7F">
        <w:rPr>
          <w:rFonts w:ascii="Times New Roman" w:hAnsi="Times New Roman"/>
          <w:b/>
          <w:sz w:val="28"/>
          <w:szCs w:val="28"/>
          <w:lang w:val="ro-RO"/>
        </w:rPr>
        <w:t xml:space="preserve"> </w:t>
      </w:r>
      <w:r w:rsidR="003C188E" w:rsidRPr="00B15B7F">
        <w:rPr>
          <w:rFonts w:ascii="Times New Roman" w:hAnsi="Times New Roman"/>
          <w:b/>
          <w:sz w:val="28"/>
          <w:szCs w:val="28"/>
          <w:lang w:val="ro-RO"/>
        </w:rPr>
        <w:t>COMUN</w:t>
      </w:r>
    </w:p>
    <w:p w:rsidR="00811B66" w:rsidRPr="00B15B7F" w:rsidRDefault="00816DED" w:rsidP="00E76BBC">
      <w:pPr>
        <w:spacing w:after="0" w:line="240" w:lineRule="auto"/>
        <w:jc w:val="center"/>
        <w:rPr>
          <w:rFonts w:ascii="Times New Roman" w:hAnsi="Times New Roman"/>
          <w:b/>
          <w:sz w:val="28"/>
          <w:szCs w:val="28"/>
          <w:lang w:val="ro-RO"/>
        </w:rPr>
      </w:pPr>
      <w:r w:rsidRPr="00B15B7F">
        <w:rPr>
          <w:rFonts w:ascii="Times New Roman" w:hAnsi="Times New Roman"/>
          <w:b/>
          <w:sz w:val="28"/>
          <w:szCs w:val="28"/>
          <w:lang w:val="ro-RO"/>
        </w:rPr>
        <w:t xml:space="preserve">asupra </w:t>
      </w:r>
      <w:r w:rsidR="00811B66" w:rsidRPr="00B15B7F">
        <w:rPr>
          <w:rFonts w:ascii="Times New Roman" w:hAnsi="Times New Roman"/>
          <w:b/>
          <w:sz w:val="28"/>
          <w:szCs w:val="28"/>
          <w:lang w:val="ro-RO"/>
        </w:rPr>
        <w:t>proiectului de Lege pentru aprobarea Ordonan</w:t>
      </w:r>
      <w:r w:rsidR="00077890" w:rsidRPr="00B15B7F">
        <w:rPr>
          <w:rFonts w:ascii="Times New Roman" w:hAnsi="Times New Roman"/>
          <w:b/>
          <w:sz w:val="28"/>
          <w:szCs w:val="28"/>
          <w:lang w:val="ro-RO"/>
        </w:rPr>
        <w:t>ț</w:t>
      </w:r>
      <w:r w:rsidR="00811B66" w:rsidRPr="00B15B7F">
        <w:rPr>
          <w:rFonts w:ascii="Times New Roman" w:hAnsi="Times New Roman"/>
          <w:b/>
          <w:sz w:val="28"/>
          <w:szCs w:val="28"/>
          <w:lang w:val="ro-RO"/>
        </w:rPr>
        <w:t>ei de urgen</w:t>
      </w:r>
      <w:r w:rsidR="00077890" w:rsidRPr="00B15B7F">
        <w:rPr>
          <w:rFonts w:ascii="Times New Roman" w:hAnsi="Times New Roman"/>
          <w:b/>
          <w:sz w:val="28"/>
          <w:szCs w:val="28"/>
          <w:lang w:val="ro-RO"/>
        </w:rPr>
        <w:t>ț</w:t>
      </w:r>
      <w:r w:rsidR="00811B66" w:rsidRPr="00B15B7F">
        <w:rPr>
          <w:rFonts w:ascii="Times New Roman" w:hAnsi="Times New Roman"/>
          <w:b/>
          <w:sz w:val="28"/>
          <w:szCs w:val="28"/>
          <w:lang w:val="ro-RO"/>
        </w:rPr>
        <w:t>ă a Guvernului nr.133/2020 privind unele măsuri pentru sprijinirea categoriilor de elevi cei mai defavoriza</w:t>
      </w:r>
      <w:r w:rsidR="00077890" w:rsidRPr="00B15B7F">
        <w:rPr>
          <w:rFonts w:ascii="Times New Roman" w:hAnsi="Times New Roman"/>
          <w:b/>
          <w:sz w:val="28"/>
          <w:szCs w:val="28"/>
          <w:lang w:val="ro-RO"/>
        </w:rPr>
        <w:t>ț</w:t>
      </w:r>
      <w:r w:rsidR="00811B66" w:rsidRPr="00B15B7F">
        <w:rPr>
          <w:rFonts w:ascii="Times New Roman" w:hAnsi="Times New Roman"/>
          <w:b/>
          <w:sz w:val="28"/>
          <w:szCs w:val="28"/>
          <w:lang w:val="ro-RO"/>
        </w:rPr>
        <w:t>i care beneficiază de sprijin educa</w:t>
      </w:r>
      <w:r w:rsidR="00077890" w:rsidRPr="00B15B7F">
        <w:rPr>
          <w:rFonts w:ascii="Times New Roman" w:hAnsi="Times New Roman"/>
          <w:b/>
          <w:sz w:val="28"/>
          <w:szCs w:val="28"/>
          <w:lang w:val="ro-RO"/>
        </w:rPr>
        <w:t>ț</w:t>
      </w:r>
      <w:r w:rsidR="00811B66" w:rsidRPr="00B15B7F">
        <w:rPr>
          <w:rFonts w:ascii="Times New Roman" w:hAnsi="Times New Roman"/>
          <w:b/>
          <w:sz w:val="28"/>
          <w:szCs w:val="28"/>
          <w:lang w:val="ro-RO"/>
        </w:rPr>
        <w:t>ional pe bază de tichete sociale pe suport electronic pentru sprijin educa</w:t>
      </w:r>
      <w:r w:rsidR="00077890" w:rsidRPr="00B15B7F">
        <w:rPr>
          <w:rFonts w:ascii="Times New Roman" w:hAnsi="Times New Roman"/>
          <w:b/>
          <w:sz w:val="28"/>
          <w:szCs w:val="28"/>
          <w:lang w:val="ro-RO"/>
        </w:rPr>
        <w:t>ț</w:t>
      </w:r>
      <w:r w:rsidR="00811B66" w:rsidRPr="00B15B7F">
        <w:rPr>
          <w:rFonts w:ascii="Times New Roman" w:hAnsi="Times New Roman"/>
          <w:b/>
          <w:sz w:val="28"/>
          <w:szCs w:val="28"/>
          <w:lang w:val="ro-RO"/>
        </w:rPr>
        <w:t xml:space="preserve">ional acordate din fonduri externe nerambursabile precum </w:t>
      </w:r>
      <w:r w:rsidR="00077890" w:rsidRPr="00B15B7F">
        <w:rPr>
          <w:rFonts w:ascii="Times New Roman" w:hAnsi="Times New Roman"/>
          <w:b/>
          <w:sz w:val="28"/>
          <w:szCs w:val="28"/>
          <w:lang w:val="ro-RO"/>
        </w:rPr>
        <w:t>ș</w:t>
      </w:r>
      <w:r w:rsidR="00811B66" w:rsidRPr="00B15B7F">
        <w:rPr>
          <w:rFonts w:ascii="Times New Roman" w:hAnsi="Times New Roman"/>
          <w:b/>
          <w:sz w:val="28"/>
          <w:szCs w:val="28"/>
          <w:lang w:val="ro-RO"/>
        </w:rPr>
        <w:t>i unele măsuri de distribuire a acestora</w:t>
      </w:r>
    </w:p>
    <w:p w:rsidR="004225F1" w:rsidRPr="00B15B7F" w:rsidRDefault="004225F1" w:rsidP="00E76BBC">
      <w:pPr>
        <w:spacing w:after="0" w:line="240" w:lineRule="auto"/>
        <w:jc w:val="center"/>
        <w:rPr>
          <w:rFonts w:ascii="Times New Roman" w:hAnsi="Times New Roman"/>
          <w:b/>
          <w:sz w:val="28"/>
          <w:szCs w:val="28"/>
          <w:lang w:val="ro-RO"/>
        </w:rPr>
      </w:pPr>
    </w:p>
    <w:p w:rsidR="00811B66" w:rsidRPr="00B15B7F" w:rsidRDefault="000C5BAB" w:rsidP="00E76BBC">
      <w:pPr>
        <w:pStyle w:val="BodyText"/>
        <w:ind w:firstLine="720"/>
        <w:rPr>
          <w:szCs w:val="28"/>
          <w:lang w:val="ro-RO"/>
        </w:rPr>
      </w:pPr>
      <w:r w:rsidRPr="00B15B7F">
        <w:rPr>
          <w:szCs w:val="28"/>
          <w:lang w:val="ro-RO"/>
        </w:rPr>
        <w:t xml:space="preserve">În baza prevederilor art. </w:t>
      </w:r>
      <w:r w:rsidR="00E5777A" w:rsidRPr="00B15B7F">
        <w:rPr>
          <w:szCs w:val="28"/>
          <w:lang w:val="ro-RO"/>
        </w:rPr>
        <w:t>94</w:t>
      </w:r>
      <w:r w:rsidRPr="00B15B7F">
        <w:rPr>
          <w:szCs w:val="28"/>
          <w:lang w:val="ro-RO"/>
        </w:rPr>
        <w:t xml:space="preserve"> </w:t>
      </w:r>
      <w:r w:rsidR="00077890" w:rsidRPr="00B15B7F">
        <w:rPr>
          <w:szCs w:val="28"/>
          <w:lang w:val="ro-RO"/>
        </w:rPr>
        <w:t>ș</w:t>
      </w:r>
      <w:r w:rsidR="00C74BCE" w:rsidRPr="00B15B7F">
        <w:rPr>
          <w:szCs w:val="28"/>
          <w:lang w:val="ro-RO"/>
        </w:rPr>
        <w:t>i 11</w:t>
      </w:r>
      <w:r w:rsidR="00811B66" w:rsidRPr="00B15B7F">
        <w:rPr>
          <w:szCs w:val="28"/>
          <w:lang w:val="ro-RO"/>
        </w:rPr>
        <w:t>5</w:t>
      </w:r>
      <w:r w:rsidR="00C74BCE" w:rsidRPr="00B15B7F">
        <w:rPr>
          <w:szCs w:val="28"/>
          <w:lang w:val="ro-RO"/>
        </w:rPr>
        <w:t xml:space="preserve"> </w:t>
      </w:r>
      <w:r w:rsidR="005A09DA" w:rsidRPr="00B15B7F">
        <w:rPr>
          <w:szCs w:val="28"/>
          <w:lang w:val="ro-RO"/>
        </w:rPr>
        <w:t xml:space="preserve">alin. (3) </w:t>
      </w:r>
      <w:r w:rsidRPr="00B15B7F">
        <w:rPr>
          <w:szCs w:val="28"/>
          <w:lang w:val="ro-RO"/>
        </w:rPr>
        <w:t>din Regulamentul Camerei Deputa</w:t>
      </w:r>
      <w:r w:rsidR="00077890" w:rsidRPr="00B15B7F">
        <w:rPr>
          <w:szCs w:val="28"/>
          <w:lang w:val="ro-RO"/>
        </w:rPr>
        <w:t>ț</w:t>
      </w:r>
      <w:r w:rsidRPr="00B15B7F">
        <w:rPr>
          <w:szCs w:val="28"/>
          <w:lang w:val="ro-RO"/>
        </w:rPr>
        <w:t xml:space="preserve">ilor, </w:t>
      </w:r>
      <w:r w:rsidR="0066582C" w:rsidRPr="00B15B7F">
        <w:rPr>
          <w:szCs w:val="28"/>
          <w:lang w:val="ro-RO"/>
        </w:rPr>
        <w:t xml:space="preserve">republicat, </w:t>
      </w:r>
      <w:r w:rsidR="003C188E" w:rsidRPr="00B15B7F">
        <w:rPr>
          <w:szCs w:val="28"/>
          <w:lang w:val="ro-RO"/>
        </w:rPr>
        <w:t>cu modificările și completările ulterioare</w:t>
      </w:r>
      <w:r w:rsidR="009D6D00">
        <w:rPr>
          <w:szCs w:val="28"/>
          <w:lang w:val="ro-RO"/>
        </w:rPr>
        <w:t>,</w:t>
      </w:r>
      <w:r w:rsidR="000F144B" w:rsidRPr="00B15B7F">
        <w:rPr>
          <w:szCs w:val="28"/>
          <w:lang w:val="ro-RO"/>
        </w:rPr>
        <w:t xml:space="preserve"> </w:t>
      </w:r>
      <w:r w:rsidR="00811B66" w:rsidRPr="00B15B7F">
        <w:rPr>
          <w:szCs w:val="28"/>
          <w:lang w:val="ro-RO"/>
        </w:rPr>
        <w:t>Comisia pentru administra</w:t>
      </w:r>
      <w:r w:rsidR="00077890" w:rsidRPr="00B15B7F">
        <w:rPr>
          <w:szCs w:val="28"/>
          <w:lang w:val="ro-RO"/>
        </w:rPr>
        <w:t>ț</w:t>
      </w:r>
      <w:r w:rsidR="00811B66" w:rsidRPr="00B15B7F">
        <w:rPr>
          <w:szCs w:val="28"/>
          <w:lang w:val="ro-RO"/>
        </w:rPr>
        <w:t xml:space="preserve">ie publică </w:t>
      </w:r>
      <w:r w:rsidR="00077890" w:rsidRPr="00B15B7F">
        <w:rPr>
          <w:szCs w:val="28"/>
          <w:lang w:val="ro-RO"/>
        </w:rPr>
        <w:t>ș</w:t>
      </w:r>
      <w:r w:rsidR="00B15B7F" w:rsidRPr="00B15B7F">
        <w:rPr>
          <w:szCs w:val="28"/>
          <w:lang w:val="ro-RO"/>
        </w:rPr>
        <w:t>i amenajarea teritoriului, Comisia pentru muncă și protecție socială și Comisia pentru învățămâ</w:t>
      </w:r>
      <w:r w:rsidR="009D6D00">
        <w:rPr>
          <w:szCs w:val="28"/>
          <w:lang w:val="ro-RO"/>
        </w:rPr>
        <w:t>nt, știință, tineret și sport au</w:t>
      </w:r>
      <w:r w:rsidR="00B15B7F" w:rsidRPr="00B15B7F">
        <w:rPr>
          <w:szCs w:val="28"/>
          <w:lang w:val="ro-RO"/>
        </w:rPr>
        <w:t xml:space="preserve"> fost sesizate</w:t>
      </w:r>
      <w:r w:rsidRPr="00B15B7F">
        <w:rPr>
          <w:szCs w:val="28"/>
          <w:lang w:val="ro-RO"/>
        </w:rPr>
        <w:t xml:space="preserve"> spre dezbatere</w:t>
      </w:r>
      <w:r w:rsidR="001575C3" w:rsidRPr="00B15B7F">
        <w:rPr>
          <w:i/>
          <w:szCs w:val="28"/>
          <w:lang w:val="ro-RO"/>
        </w:rPr>
        <w:t xml:space="preserve"> </w:t>
      </w:r>
      <w:r w:rsidRPr="00B15B7F">
        <w:rPr>
          <w:szCs w:val="28"/>
          <w:lang w:val="ro-RO"/>
        </w:rPr>
        <w:t>în fond,</w:t>
      </w:r>
      <w:r w:rsidR="008E68F9" w:rsidRPr="00B15B7F">
        <w:rPr>
          <w:szCs w:val="28"/>
          <w:lang w:val="ro-RO"/>
        </w:rPr>
        <w:t xml:space="preserve"> </w:t>
      </w:r>
      <w:r w:rsidR="00C74BCE" w:rsidRPr="00B15B7F">
        <w:rPr>
          <w:szCs w:val="28"/>
          <w:lang w:val="ro-RO"/>
        </w:rPr>
        <w:t>în procedură de urgen</w:t>
      </w:r>
      <w:r w:rsidR="00077890" w:rsidRPr="00B15B7F">
        <w:rPr>
          <w:szCs w:val="28"/>
          <w:lang w:val="ro-RO"/>
        </w:rPr>
        <w:t>ț</w:t>
      </w:r>
      <w:r w:rsidR="00C74BCE" w:rsidRPr="00B15B7F">
        <w:rPr>
          <w:szCs w:val="28"/>
          <w:lang w:val="ro-RO"/>
        </w:rPr>
        <w:t>ă</w:t>
      </w:r>
      <w:r w:rsidR="00C74BCE" w:rsidRPr="00B15B7F">
        <w:rPr>
          <w:i/>
          <w:szCs w:val="28"/>
          <w:lang w:val="ro-RO"/>
        </w:rPr>
        <w:t>,</w:t>
      </w:r>
      <w:r w:rsidR="00B15B7F">
        <w:rPr>
          <w:i/>
          <w:szCs w:val="28"/>
          <w:lang w:val="ro-RO"/>
        </w:rPr>
        <w:t xml:space="preserve"> </w:t>
      </w:r>
      <w:r w:rsidR="00377112">
        <w:rPr>
          <w:i/>
          <w:szCs w:val="28"/>
          <w:lang w:val="ro-RO"/>
        </w:rPr>
        <w:t>cu</w:t>
      </w:r>
      <w:r w:rsidR="00B15B7F" w:rsidRPr="00B15B7F">
        <w:rPr>
          <w:i/>
          <w:szCs w:val="28"/>
          <w:lang w:val="ro-RO"/>
        </w:rPr>
        <w:t xml:space="preserve"> </w:t>
      </w:r>
      <w:r w:rsidR="00811B66" w:rsidRPr="00B15B7F">
        <w:rPr>
          <w:i/>
          <w:szCs w:val="28"/>
          <w:lang w:val="ro-RO"/>
        </w:rPr>
        <w:t>proiectul de Lege pentru aprobarea Ordonan</w:t>
      </w:r>
      <w:r w:rsidR="00077890" w:rsidRPr="00B15B7F">
        <w:rPr>
          <w:i/>
          <w:szCs w:val="28"/>
          <w:lang w:val="ro-RO"/>
        </w:rPr>
        <w:t>ț</w:t>
      </w:r>
      <w:r w:rsidR="00811B66" w:rsidRPr="00B15B7F">
        <w:rPr>
          <w:i/>
          <w:szCs w:val="28"/>
          <w:lang w:val="ro-RO"/>
        </w:rPr>
        <w:t>ei de urgen</w:t>
      </w:r>
      <w:r w:rsidR="00077890" w:rsidRPr="00B15B7F">
        <w:rPr>
          <w:i/>
          <w:szCs w:val="28"/>
          <w:lang w:val="ro-RO"/>
        </w:rPr>
        <w:t>ț</w:t>
      </w:r>
      <w:r w:rsidR="00811B66" w:rsidRPr="00B15B7F">
        <w:rPr>
          <w:i/>
          <w:szCs w:val="28"/>
          <w:lang w:val="ro-RO"/>
        </w:rPr>
        <w:t>ă a Guvernului nr.133/2020 privind unele măsuri pentru sprijinirea categoriilor de elevi cei mai defavoriza</w:t>
      </w:r>
      <w:r w:rsidR="00077890" w:rsidRPr="00B15B7F">
        <w:rPr>
          <w:i/>
          <w:szCs w:val="28"/>
          <w:lang w:val="ro-RO"/>
        </w:rPr>
        <w:t>ț</w:t>
      </w:r>
      <w:r w:rsidR="00811B66" w:rsidRPr="00B15B7F">
        <w:rPr>
          <w:i/>
          <w:szCs w:val="28"/>
          <w:lang w:val="ro-RO"/>
        </w:rPr>
        <w:t>i care beneficiază de sprijin educa</w:t>
      </w:r>
      <w:r w:rsidR="00077890" w:rsidRPr="00B15B7F">
        <w:rPr>
          <w:i/>
          <w:szCs w:val="28"/>
          <w:lang w:val="ro-RO"/>
        </w:rPr>
        <w:t>ț</w:t>
      </w:r>
      <w:r w:rsidR="00811B66" w:rsidRPr="00B15B7F">
        <w:rPr>
          <w:i/>
          <w:szCs w:val="28"/>
          <w:lang w:val="ro-RO"/>
        </w:rPr>
        <w:t>ional pe bază de tichete sociale pe suport electronic pentru sprijin educa</w:t>
      </w:r>
      <w:r w:rsidR="00077890" w:rsidRPr="00B15B7F">
        <w:rPr>
          <w:i/>
          <w:szCs w:val="28"/>
          <w:lang w:val="ro-RO"/>
        </w:rPr>
        <w:t>ț</w:t>
      </w:r>
      <w:r w:rsidR="00811B66" w:rsidRPr="00B15B7F">
        <w:rPr>
          <w:i/>
          <w:szCs w:val="28"/>
          <w:lang w:val="ro-RO"/>
        </w:rPr>
        <w:t xml:space="preserve">ional acordate din fonduri externe nerambursabile precum </w:t>
      </w:r>
      <w:r w:rsidR="00077890" w:rsidRPr="00B15B7F">
        <w:rPr>
          <w:i/>
          <w:szCs w:val="28"/>
          <w:lang w:val="ro-RO"/>
        </w:rPr>
        <w:t>ș</w:t>
      </w:r>
      <w:r w:rsidR="00811B66" w:rsidRPr="00B15B7F">
        <w:rPr>
          <w:i/>
          <w:szCs w:val="28"/>
          <w:lang w:val="ro-RO"/>
        </w:rPr>
        <w:t>i unele măsuri de distribuire a acestora</w:t>
      </w:r>
      <w:r w:rsidR="00B15B7F" w:rsidRPr="00B15B7F">
        <w:rPr>
          <w:szCs w:val="28"/>
          <w:lang w:val="ro-RO"/>
        </w:rPr>
        <w:t xml:space="preserve">, prin adresa nr. </w:t>
      </w:r>
      <w:r w:rsidR="00B15B7F" w:rsidRPr="00B15B7F">
        <w:rPr>
          <w:b/>
          <w:szCs w:val="28"/>
          <w:lang w:val="ro-RO"/>
        </w:rPr>
        <w:t xml:space="preserve">PLx 574/2020 </w:t>
      </w:r>
      <w:r w:rsidR="00B15B7F" w:rsidRPr="00B15B7F">
        <w:rPr>
          <w:szCs w:val="28"/>
          <w:lang w:val="ro-RO"/>
        </w:rPr>
        <w:t>din</w:t>
      </w:r>
      <w:r w:rsidR="003C188E" w:rsidRPr="00B15B7F">
        <w:rPr>
          <w:szCs w:val="28"/>
          <w:lang w:val="ro-RO"/>
        </w:rPr>
        <w:t xml:space="preserve"> 30 septembrie 2020</w:t>
      </w:r>
      <w:r w:rsidR="00B15B7F" w:rsidRPr="00B15B7F">
        <w:rPr>
          <w:szCs w:val="28"/>
          <w:lang w:val="ro-RO"/>
        </w:rPr>
        <w:t xml:space="preserve">. </w:t>
      </w:r>
    </w:p>
    <w:p w:rsidR="00B15B7F" w:rsidRPr="00B15B7F" w:rsidRDefault="00B15B7F" w:rsidP="00E76BBC">
      <w:pPr>
        <w:spacing w:after="0" w:line="240" w:lineRule="auto"/>
        <w:ind w:firstLine="720"/>
        <w:jc w:val="both"/>
        <w:rPr>
          <w:rFonts w:ascii="Times New Roman" w:hAnsi="Times New Roman"/>
          <w:sz w:val="28"/>
          <w:szCs w:val="28"/>
          <w:lang w:val="ro-RO" w:bidi="ar-EG"/>
        </w:rPr>
      </w:pPr>
      <w:r w:rsidRPr="00B15B7F">
        <w:rPr>
          <w:rFonts w:ascii="Times New Roman" w:hAnsi="Times New Roman"/>
          <w:b/>
          <w:sz w:val="28"/>
          <w:szCs w:val="28"/>
          <w:lang w:val="ro-RO" w:bidi="ar-EG"/>
        </w:rPr>
        <w:t>Senatul</w:t>
      </w:r>
      <w:r w:rsidRPr="00B15B7F">
        <w:rPr>
          <w:rFonts w:ascii="Times New Roman" w:hAnsi="Times New Roman"/>
          <w:sz w:val="28"/>
          <w:szCs w:val="28"/>
          <w:lang w:val="ro-RO" w:bidi="ar-EG"/>
        </w:rPr>
        <w:t xml:space="preserve">, în calitate de </w:t>
      </w:r>
      <w:r w:rsidRPr="00B15B7F">
        <w:rPr>
          <w:rFonts w:ascii="Times New Roman" w:hAnsi="Times New Roman"/>
          <w:b/>
          <w:sz w:val="28"/>
          <w:szCs w:val="28"/>
          <w:lang w:val="ro-RO" w:bidi="ar-EG"/>
        </w:rPr>
        <w:t>primă Cameră sesizată</w:t>
      </w:r>
      <w:r w:rsidRPr="00B15B7F">
        <w:rPr>
          <w:rFonts w:ascii="Times New Roman" w:hAnsi="Times New Roman"/>
          <w:sz w:val="28"/>
          <w:szCs w:val="28"/>
          <w:lang w:val="ro-RO" w:bidi="ar-EG"/>
        </w:rPr>
        <w:t xml:space="preserve">, a </w:t>
      </w:r>
      <w:r w:rsidRPr="00B15B7F">
        <w:rPr>
          <w:rFonts w:ascii="Times New Roman" w:hAnsi="Times New Roman"/>
          <w:b/>
          <w:sz w:val="28"/>
          <w:szCs w:val="28"/>
          <w:lang w:val="ro-RO" w:bidi="ar-EG"/>
        </w:rPr>
        <w:t>adoptat tacit</w:t>
      </w:r>
      <w:r w:rsidRPr="00B15B7F">
        <w:rPr>
          <w:rFonts w:ascii="Times New Roman" w:hAnsi="Times New Roman"/>
          <w:sz w:val="28"/>
          <w:szCs w:val="28"/>
          <w:lang w:val="ro-RO" w:bidi="ar-EG"/>
        </w:rPr>
        <w:t xml:space="preserve"> proiectul de lege în ședința din 21 septembrie 2020, ca urmare a depășirii termenului de adoptare potrivit art. 115 alin. (5) din Constituția României.</w:t>
      </w:r>
    </w:p>
    <w:p w:rsidR="00B15B7F" w:rsidRPr="00B15B7F" w:rsidRDefault="00B15B7F" w:rsidP="00E76BBC">
      <w:pPr>
        <w:spacing w:after="0" w:line="240" w:lineRule="auto"/>
        <w:ind w:firstLine="720"/>
        <w:jc w:val="both"/>
        <w:rPr>
          <w:rFonts w:ascii="Times New Roman" w:hAnsi="Times New Roman"/>
          <w:sz w:val="28"/>
          <w:szCs w:val="28"/>
          <w:lang w:val="ro-RO" w:bidi="ar-EG"/>
        </w:rPr>
      </w:pPr>
      <w:r w:rsidRPr="00B15B7F">
        <w:rPr>
          <w:rFonts w:ascii="Times New Roman" w:hAnsi="Times New Roman"/>
          <w:b/>
          <w:sz w:val="28"/>
          <w:szCs w:val="28"/>
          <w:lang w:val="ro-RO" w:bidi="ar-EG"/>
        </w:rPr>
        <w:t>Camera Deputaţilor</w:t>
      </w:r>
      <w:r w:rsidRPr="00B15B7F">
        <w:rPr>
          <w:rFonts w:ascii="Times New Roman" w:hAnsi="Times New Roman"/>
          <w:sz w:val="28"/>
          <w:szCs w:val="28"/>
          <w:lang w:val="ro-RO" w:bidi="ar-EG"/>
        </w:rPr>
        <w:t xml:space="preserve"> este </w:t>
      </w:r>
      <w:r w:rsidRPr="00B15B7F">
        <w:rPr>
          <w:rFonts w:ascii="Times New Roman" w:hAnsi="Times New Roman"/>
          <w:b/>
          <w:sz w:val="28"/>
          <w:szCs w:val="28"/>
          <w:lang w:val="ro-RO" w:bidi="ar-EG"/>
        </w:rPr>
        <w:t>Cameră decizională</w:t>
      </w:r>
      <w:r w:rsidRPr="00B15B7F">
        <w:rPr>
          <w:rFonts w:ascii="Times New Roman" w:hAnsi="Times New Roman"/>
          <w:sz w:val="28"/>
          <w:szCs w:val="28"/>
          <w:lang w:val="ro-RO" w:bidi="ar-EG"/>
        </w:rPr>
        <w:t xml:space="preserve"> potrivit prevederilor art.75 din Constituţia României, republicată</w:t>
      </w:r>
      <w:r w:rsidR="009D6D00">
        <w:rPr>
          <w:rFonts w:ascii="Times New Roman" w:hAnsi="Times New Roman"/>
          <w:sz w:val="28"/>
          <w:szCs w:val="28"/>
          <w:lang w:val="ro-RO" w:bidi="ar-EG"/>
        </w:rPr>
        <w:t>,</w:t>
      </w:r>
      <w:r w:rsidRPr="00B15B7F">
        <w:rPr>
          <w:rFonts w:ascii="Times New Roman" w:hAnsi="Times New Roman"/>
          <w:sz w:val="28"/>
          <w:szCs w:val="28"/>
          <w:lang w:val="ro-RO" w:bidi="ar-EG"/>
        </w:rPr>
        <w:t xml:space="preserve"> şi ale art.91 alin. (9) din Regulamentul Camerei Deputaţilor, republicat, cu modificările și completările ulterioare.</w:t>
      </w:r>
    </w:p>
    <w:p w:rsidR="00B15B7F" w:rsidRPr="00B15B7F" w:rsidRDefault="00B15B7F" w:rsidP="00E76BBC">
      <w:pPr>
        <w:spacing w:after="0" w:line="240" w:lineRule="auto"/>
        <w:ind w:firstLine="720"/>
        <w:jc w:val="both"/>
        <w:rPr>
          <w:rFonts w:ascii="Times New Roman" w:hAnsi="Times New Roman"/>
          <w:sz w:val="28"/>
          <w:szCs w:val="28"/>
          <w:lang w:val="ro-RO" w:bidi="ar-EG"/>
        </w:rPr>
      </w:pPr>
      <w:r w:rsidRPr="00B15B7F">
        <w:rPr>
          <w:rFonts w:ascii="Times New Roman" w:hAnsi="Times New Roman"/>
          <w:sz w:val="28"/>
          <w:szCs w:val="28"/>
          <w:lang w:val="ro-RO" w:bidi="ar-EG"/>
        </w:rPr>
        <w:lastRenderedPageBreak/>
        <w:t xml:space="preserve">La întocmirea prezentului raport </w:t>
      </w:r>
      <w:r>
        <w:rPr>
          <w:rFonts w:ascii="Times New Roman" w:hAnsi="Times New Roman"/>
          <w:sz w:val="28"/>
          <w:szCs w:val="28"/>
          <w:lang w:val="ro-RO" w:bidi="ar-EG"/>
        </w:rPr>
        <w:t>comun</w:t>
      </w:r>
      <w:r w:rsidRPr="00B15B7F">
        <w:rPr>
          <w:rFonts w:ascii="Times New Roman" w:hAnsi="Times New Roman"/>
          <w:sz w:val="28"/>
          <w:szCs w:val="28"/>
          <w:lang w:val="ro-RO" w:bidi="ar-EG"/>
        </w:rPr>
        <w:t xml:space="preserve"> </w:t>
      </w:r>
      <w:r w:rsidRPr="00B15B7F">
        <w:rPr>
          <w:rFonts w:ascii="Times New Roman" w:hAnsi="Times New Roman"/>
          <w:sz w:val="28"/>
          <w:szCs w:val="28"/>
          <w:lang w:val="ro-RO"/>
        </w:rPr>
        <w:t>Comisia pentru administrație publică și amenajarea teritoriului, Comisia pentru muncă și protecție socială și Comisia pentru învățământ, știință, tineret și sport</w:t>
      </w:r>
      <w:r w:rsidRPr="00B15B7F">
        <w:rPr>
          <w:rFonts w:ascii="Times New Roman" w:hAnsi="Times New Roman"/>
          <w:sz w:val="28"/>
          <w:szCs w:val="28"/>
          <w:lang w:val="ro-RO" w:bidi="ar-EG"/>
        </w:rPr>
        <w:t xml:space="preserve"> a</w:t>
      </w:r>
      <w:r>
        <w:rPr>
          <w:rFonts w:ascii="Times New Roman" w:hAnsi="Times New Roman"/>
          <w:sz w:val="28"/>
          <w:szCs w:val="28"/>
          <w:lang w:val="ro-RO" w:bidi="ar-EG"/>
        </w:rPr>
        <w:t>u</w:t>
      </w:r>
      <w:r w:rsidRPr="00B15B7F">
        <w:rPr>
          <w:rFonts w:ascii="Times New Roman" w:hAnsi="Times New Roman"/>
          <w:sz w:val="28"/>
          <w:szCs w:val="28"/>
          <w:lang w:val="ro-RO" w:bidi="ar-EG"/>
        </w:rPr>
        <w:t xml:space="preserve"> avut în vedere:</w:t>
      </w:r>
    </w:p>
    <w:p w:rsidR="00B15B7F" w:rsidRPr="00B15B7F" w:rsidRDefault="00B15B7F" w:rsidP="00E76BBC">
      <w:pPr>
        <w:pStyle w:val="ListParagraph"/>
        <w:numPr>
          <w:ilvl w:val="0"/>
          <w:numId w:val="14"/>
        </w:numPr>
        <w:spacing w:after="0" w:line="240" w:lineRule="auto"/>
        <w:jc w:val="both"/>
        <w:rPr>
          <w:rFonts w:ascii="Times New Roman" w:hAnsi="Times New Roman"/>
          <w:sz w:val="28"/>
          <w:szCs w:val="28"/>
          <w:lang w:val="ro-RO" w:bidi="ar-EG"/>
        </w:rPr>
      </w:pPr>
      <w:r w:rsidRPr="00B15B7F">
        <w:rPr>
          <w:rFonts w:ascii="Times New Roman" w:hAnsi="Times New Roman"/>
          <w:sz w:val="28"/>
          <w:szCs w:val="28"/>
          <w:lang w:val="ro-RO" w:bidi="ar-EG"/>
        </w:rPr>
        <w:t>avizul favorabil al Consiliului Legislativ (nr.793/07.08.2020)</w:t>
      </w:r>
    </w:p>
    <w:p w:rsidR="00B15B7F" w:rsidRDefault="00B15B7F" w:rsidP="00E76BBC">
      <w:pPr>
        <w:pStyle w:val="ListParagraph"/>
        <w:numPr>
          <w:ilvl w:val="0"/>
          <w:numId w:val="14"/>
        </w:numPr>
        <w:spacing w:after="0" w:line="240" w:lineRule="auto"/>
        <w:jc w:val="both"/>
        <w:rPr>
          <w:rFonts w:ascii="Times New Roman" w:hAnsi="Times New Roman"/>
          <w:sz w:val="28"/>
          <w:szCs w:val="28"/>
          <w:lang w:val="ro-RO" w:bidi="ar-EG"/>
        </w:rPr>
      </w:pPr>
      <w:r w:rsidRPr="00B15B7F">
        <w:rPr>
          <w:rFonts w:ascii="Times New Roman" w:hAnsi="Times New Roman"/>
          <w:sz w:val="28"/>
          <w:szCs w:val="28"/>
          <w:lang w:val="ro-RO" w:bidi="ar-EG"/>
        </w:rPr>
        <w:t>avizul favorabil al Comisiei pentru drepturile omului, culte şi problemele minorităţilor naţionale (nr.4c-6/541/08.10.2020)</w:t>
      </w:r>
    </w:p>
    <w:p w:rsidR="000762EC" w:rsidRDefault="00682536" w:rsidP="00E76BBC">
      <w:pPr>
        <w:pStyle w:val="ListParagraph"/>
        <w:numPr>
          <w:ilvl w:val="0"/>
          <w:numId w:val="14"/>
        </w:numPr>
        <w:spacing w:after="0" w:line="240" w:lineRule="auto"/>
        <w:jc w:val="both"/>
        <w:rPr>
          <w:rFonts w:ascii="Times New Roman" w:hAnsi="Times New Roman"/>
          <w:sz w:val="28"/>
          <w:szCs w:val="28"/>
          <w:lang w:val="ro-RO" w:bidi="ar-EG"/>
        </w:rPr>
      </w:pPr>
      <w:r w:rsidRPr="00B15B7F">
        <w:rPr>
          <w:rFonts w:ascii="Times New Roman" w:hAnsi="Times New Roman"/>
          <w:sz w:val="28"/>
          <w:szCs w:val="28"/>
          <w:lang w:val="ro-RO" w:bidi="ar-EG"/>
        </w:rPr>
        <w:t>avizul favorabil al Comisiei pentru egalitatea de șanse între femei și bărbați</w:t>
      </w:r>
      <w:r w:rsidR="009D6D00">
        <w:rPr>
          <w:rFonts w:ascii="Times New Roman" w:hAnsi="Times New Roman"/>
          <w:sz w:val="28"/>
          <w:szCs w:val="28"/>
          <w:lang w:val="ro-RO" w:bidi="ar-EG"/>
        </w:rPr>
        <w:t xml:space="preserve"> (nr. 4c-20/494/7.10.2020).</w:t>
      </w:r>
    </w:p>
    <w:p w:rsidR="00D73DC6" w:rsidRPr="00B15B7F" w:rsidRDefault="00B15B7F" w:rsidP="00E76BBC">
      <w:pPr>
        <w:spacing w:after="0" w:line="240" w:lineRule="auto"/>
        <w:ind w:firstLine="720"/>
        <w:jc w:val="both"/>
        <w:rPr>
          <w:rFonts w:ascii="Times New Roman" w:hAnsi="Times New Roman"/>
          <w:sz w:val="28"/>
          <w:szCs w:val="28"/>
          <w:lang w:val="ro-RO"/>
        </w:rPr>
      </w:pPr>
      <w:r w:rsidRPr="00B15B7F">
        <w:rPr>
          <w:rFonts w:ascii="Times New Roman" w:hAnsi="Times New Roman"/>
          <w:sz w:val="28"/>
          <w:szCs w:val="28"/>
          <w:lang w:val="ro-RO"/>
        </w:rPr>
        <w:t xml:space="preserve">Proiectul de lege are ca </w:t>
      </w:r>
      <w:r w:rsidRPr="009D6D00">
        <w:rPr>
          <w:rFonts w:ascii="Times New Roman" w:hAnsi="Times New Roman"/>
          <w:b/>
          <w:sz w:val="28"/>
          <w:szCs w:val="28"/>
          <w:lang w:val="ro-RO"/>
        </w:rPr>
        <w:t>obiect de reglementare</w:t>
      </w:r>
      <w:r w:rsidR="00377112" w:rsidRPr="00377112">
        <w:t xml:space="preserve"> </w:t>
      </w:r>
      <w:r w:rsidR="00377112" w:rsidRPr="00377112">
        <w:rPr>
          <w:rFonts w:ascii="Times New Roman" w:hAnsi="Times New Roman"/>
          <w:sz w:val="28"/>
          <w:szCs w:val="28"/>
          <w:lang w:val="ro-RO"/>
        </w:rPr>
        <w:t xml:space="preserve">aprobarea </w:t>
      </w:r>
      <w:r w:rsidR="00377112">
        <w:rPr>
          <w:rFonts w:ascii="Times New Roman" w:hAnsi="Times New Roman"/>
          <w:sz w:val="28"/>
          <w:szCs w:val="28"/>
          <w:lang w:val="ro-RO"/>
        </w:rPr>
        <w:t xml:space="preserve">OUG </w:t>
      </w:r>
      <w:r w:rsidR="00377112" w:rsidRPr="00377112">
        <w:rPr>
          <w:rFonts w:ascii="Times New Roman" w:hAnsi="Times New Roman"/>
          <w:sz w:val="28"/>
          <w:szCs w:val="28"/>
          <w:lang w:val="ro-RO"/>
        </w:rPr>
        <w:t>nr.133/2020 care prevede</w:t>
      </w:r>
      <w:r w:rsidRPr="00B15B7F">
        <w:rPr>
          <w:rFonts w:ascii="Times New Roman" w:hAnsi="Times New Roman"/>
          <w:sz w:val="28"/>
          <w:szCs w:val="28"/>
          <w:lang w:val="ro-RO"/>
        </w:rPr>
        <w:t xml:space="preserve"> instituirea unor măsuri necesare în vederea implementării Fondului de ajutor european destinat celor mai defavorizate persoane (POAD), prin măsura de acordare de tichete sociale pe suport electronic pentru sprijin educaţional, precum şi stabilirea cadrului legal privind eligibilitatea cheltuielilor efectuate de beneficiari în cadrul următoarelor operaţiuni: acordarea de sprijin educaţional pe bază de tichete sociale pe suport electronic pentru sprijin educaţional, asistenţă tehnică. Aceste măsuri se vor aplica pentru 3 grupuri țintă: copiii cei mai dezavantajați din învățământul preșcolar,</w:t>
      </w:r>
      <w:r w:rsidR="00594EDF">
        <w:rPr>
          <w:rFonts w:ascii="Times New Roman" w:hAnsi="Times New Roman"/>
          <w:sz w:val="28"/>
          <w:szCs w:val="28"/>
          <w:lang w:val="ro-RO"/>
        </w:rPr>
        <w:t xml:space="preserve"> </w:t>
      </w:r>
      <w:r w:rsidRPr="00B15B7F">
        <w:rPr>
          <w:rFonts w:ascii="Times New Roman" w:hAnsi="Times New Roman"/>
          <w:sz w:val="28"/>
          <w:szCs w:val="28"/>
          <w:lang w:val="ro-RO"/>
        </w:rPr>
        <w:t xml:space="preserve">copiii cei mai dezavantajați din învățământul primar și copiii cei mai dezavantajați din învățământul gimnazial. Valoarea nominală a tichetului este de 500 lei/an. </w:t>
      </w:r>
      <w:r w:rsidR="00594EDF">
        <w:rPr>
          <w:rFonts w:ascii="Times New Roman" w:hAnsi="Times New Roman"/>
          <w:sz w:val="28"/>
          <w:szCs w:val="28"/>
          <w:lang w:val="ro-RO"/>
        </w:rPr>
        <w:t>Valoarea tichetului s</w:t>
      </w:r>
      <w:r w:rsidR="00377112">
        <w:rPr>
          <w:rFonts w:ascii="Times New Roman" w:hAnsi="Times New Roman"/>
          <w:sz w:val="28"/>
          <w:szCs w:val="28"/>
          <w:lang w:val="ro-RO"/>
        </w:rPr>
        <w:t>e va actualiza prin H</w:t>
      </w:r>
      <w:r w:rsidRPr="00B15B7F">
        <w:rPr>
          <w:rFonts w:ascii="Times New Roman" w:hAnsi="Times New Roman"/>
          <w:sz w:val="28"/>
          <w:szCs w:val="28"/>
          <w:lang w:val="ro-RO"/>
        </w:rPr>
        <w:t xml:space="preserve">otărâre </w:t>
      </w:r>
      <w:r w:rsidR="00377112">
        <w:rPr>
          <w:rFonts w:ascii="Times New Roman" w:hAnsi="Times New Roman"/>
          <w:sz w:val="28"/>
          <w:szCs w:val="28"/>
          <w:lang w:val="ro-RO"/>
        </w:rPr>
        <w:t>a</w:t>
      </w:r>
      <w:r w:rsidRPr="00B15B7F">
        <w:rPr>
          <w:rFonts w:ascii="Times New Roman" w:hAnsi="Times New Roman"/>
          <w:sz w:val="28"/>
          <w:szCs w:val="28"/>
          <w:lang w:val="ro-RO"/>
        </w:rPr>
        <w:t xml:space="preserve"> Guvern</w:t>
      </w:r>
      <w:r w:rsidR="00377112">
        <w:rPr>
          <w:rFonts w:ascii="Times New Roman" w:hAnsi="Times New Roman"/>
          <w:sz w:val="28"/>
          <w:szCs w:val="28"/>
          <w:lang w:val="ro-RO"/>
        </w:rPr>
        <w:t>ului</w:t>
      </w:r>
      <w:r w:rsidRPr="00B15B7F">
        <w:rPr>
          <w:rFonts w:ascii="Times New Roman" w:hAnsi="Times New Roman"/>
          <w:sz w:val="28"/>
          <w:szCs w:val="28"/>
          <w:lang w:val="ro-RO"/>
        </w:rPr>
        <w:t xml:space="preserve"> cu cel puțin 90 zile înainte de a se încheia anul calendaristic, pentru anul calendaristic următor. Acordarea tichetelor se face de către Ministerul Fondurilor Europene, prin structură de specialitate – se introduce Schema Națională de Sprijin pentru Elevii cei mai Defavorizați (S.N.S.E.D.).</w:t>
      </w:r>
      <w:r w:rsidR="00594EDF">
        <w:rPr>
          <w:rFonts w:ascii="Times New Roman" w:hAnsi="Times New Roman"/>
          <w:sz w:val="28"/>
          <w:szCs w:val="28"/>
          <w:lang w:val="ro-RO"/>
        </w:rPr>
        <w:t xml:space="preserve"> </w:t>
      </w:r>
      <w:r w:rsidRPr="00B15B7F">
        <w:rPr>
          <w:rFonts w:ascii="Times New Roman" w:hAnsi="Times New Roman"/>
          <w:sz w:val="28"/>
          <w:szCs w:val="28"/>
          <w:lang w:val="ro-RO"/>
        </w:rPr>
        <w:t>Contravaloarea tichetului social pe suport electronic reprezintă venit neimpozabil – conform Codului fiscal.</w:t>
      </w:r>
      <w:r w:rsidR="00E02D5F" w:rsidRPr="00B15B7F">
        <w:rPr>
          <w:rFonts w:ascii="Times New Roman" w:hAnsi="Times New Roman"/>
          <w:b/>
          <w:sz w:val="28"/>
          <w:szCs w:val="28"/>
          <w:lang w:val="ro-RO"/>
        </w:rPr>
        <w:t xml:space="preserve">      </w:t>
      </w:r>
      <w:r w:rsidR="005B7C92" w:rsidRPr="00B15B7F">
        <w:rPr>
          <w:rFonts w:ascii="Times New Roman" w:hAnsi="Times New Roman"/>
          <w:b/>
          <w:sz w:val="28"/>
          <w:szCs w:val="28"/>
          <w:lang w:val="ro-RO"/>
        </w:rPr>
        <w:tab/>
      </w:r>
    </w:p>
    <w:p w:rsidR="005B7C92" w:rsidRPr="00B15B7F" w:rsidRDefault="005B7C92" w:rsidP="00E76BBC">
      <w:pPr>
        <w:spacing w:after="0" w:line="240" w:lineRule="auto"/>
        <w:ind w:firstLine="720"/>
        <w:jc w:val="both"/>
        <w:rPr>
          <w:rFonts w:ascii="Times New Roman" w:hAnsi="Times New Roman"/>
          <w:bCs/>
          <w:sz w:val="28"/>
          <w:szCs w:val="28"/>
          <w:lang w:val="ro-RO"/>
        </w:rPr>
      </w:pPr>
      <w:r w:rsidRPr="00B15B7F">
        <w:rPr>
          <w:rFonts w:ascii="Times New Roman" w:hAnsi="Times New Roman"/>
          <w:bCs/>
          <w:sz w:val="28"/>
          <w:szCs w:val="28"/>
          <w:lang w:val="ro-RO"/>
        </w:rPr>
        <w:t xml:space="preserve">În conformitate cu prevederile </w:t>
      </w:r>
      <w:r w:rsidRPr="00B15B7F">
        <w:rPr>
          <w:rFonts w:ascii="Times New Roman" w:hAnsi="Times New Roman"/>
          <w:b/>
          <w:bCs/>
          <w:sz w:val="28"/>
          <w:szCs w:val="28"/>
          <w:lang w:val="ro-RO"/>
        </w:rPr>
        <w:t xml:space="preserve">art. 61 </w:t>
      </w:r>
      <w:r w:rsidR="00077890" w:rsidRPr="00B15B7F">
        <w:rPr>
          <w:rFonts w:ascii="Times New Roman" w:hAnsi="Times New Roman"/>
          <w:b/>
          <w:bCs/>
          <w:sz w:val="28"/>
          <w:szCs w:val="28"/>
          <w:lang w:val="ro-RO"/>
        </w:rPr>
        <w:t>ș</w:t>
      </w:r>
      <w:r w:rsidRPr="00B15B7F">
        <w:rPr>
          <w:rFonts w:ascii="Times New Roman" w:hAnsi="Times New Roman"/>
          <w:b/>
          <w:bCs/>
          <w:sz w:val="28"/>
          <w:szCs w:val="28"/>
          <w:lang w:val="ro-RO"/>
        </w:rPr>
        <w:t>i 63</w:t>
      </w:r>
      <w:r w:rsidRPr="00B15B7F">
        <w:rPr>
          <w:rFonts w:ascii="Times New Roman" w:hAnsi="Times New Roman"/>
          <w:bCs/>
          <w:sz w:val="28"/>
          <w:szCs w:val="28"/>
          <w:lang w:val="ro-RO"/>
        </w:rPr>
        <w:t xml:space="preserve"> din Regulamentul Camerei Deputa</w:t>
      </w:r>
      <w:r w:rsidR="00077890" w:rsidRPr="00B15B7F">
        <w:rPr>
          <w:rFonts w:ascii="Times New Roman" w:hAnsi="Times New Roman"/>
          <w:bCs/>
          <w:sz w:val="28"/>
          <w:szCs w:val="28"/>
          <w:lang w:val="ro-RO"/>
        </w:rPr>
        <w:t>ț</w:t>
      </w:r>
      <w:r w:rsidRPr="00B15B7F">
        <w:rPr>
          <w:rFonts w:ascii="Times New Roman" w:hAnsi="Times New Roman"/>
          <w:bCs/>
          <w:sz w:val="28"/>
          <w:szCs w:val="28"/>
          <w:lang w:val="ro-RO"/>
        </w:rPr>
        <w:t>ilor, republicat,</w:t>
      </w:r>
      <w:r w:rsidR="00B15B7F">
        <w:rPr>
          <w:rFonts w:ascii="Times New Roman" w:hAnsi="Times New Roman"/>
          <w:bCs/>
          <w:sz w:val="28"/>
          <w:szCs w:val="28"/>
          <w:lang w:val="ro-RO"/>
        </w:rPr>
        <w:t xml:space="preserve">cu modificările și completările ulterioare, </w:t>
      </w:r>
      <w:r w:rsidRPr="00B15B7F">
        <w:rPr>
          <w:rFonts w:ascii="Times New Roman" w:hAnsi="Times New Roman"/>
          <w:bCs/>
          <w:sz w:val="28"/>
          <w:szCs w:val="28"/>
          <w:lang w:val="ro-RO"/>
        </w:rPr>
        <w:t xml:space="preserve">Comisiile au dezbătut </w:t>
      </w:r>
      <w:r w:rsidR="00D97DC1" w:rsidRPr="00B15B7F">
        <w:rPr>
          <w:rFonts w:ascii="Times New Roman" w:hAnsi="Times New Roman"/>
          <w:sz w:val="28"/>
          <w:szCs w:val="28"/>
          <w:lang w:val="ro-RO"/>
        </w:rPr>
        <w:t xml:space="preserve">proiectul de lege </w:t>
      </w:r>
      <w:r w:rsidRPr="00B15B7F">
        <w:rPr>
          <w:rFonts w:ascii="Times New Roman" w:hAnsi="Times New Roman"/>
          <w:bCs/>
          <w:sz w:val="28"/>
          <w:szCs w:val="28"/>
          <w:lang w:val="ro-RO"/>
        </w:rPr>
        <w:t xml:space="preserve">în </w:t>
      </w:r>
      <w:r w:rsidR="00077890" w:rsidRPr="00B15B7F">
        <w:rPr>
          <w:rFonts w:ascii="Times New Roman" w:hAnsi="Times New Roman"/>
          <w:bCs/>
          <w:sz w:val="28"/>
          <w:szCs w:val="28"/>
          <w:lang w:val="ro-RO"/>
        </w:rPr>
        <w:t>ș</w:t>
      </w:r>
      <w:r w:rsidRPr="00B15B7F">
        <w:rPr>
          <w:rFonts w:ascii="Times New Roman" w:hAnsi="Times New Roman"/>
          <w:bCs/>
          <w:sz w:val="28"/>
          <w:szCs w:val="28"/>
          <w:lang w:val="ro-RO"/>
        </w:rPr>
        <w:t>edin</w:t>
      </w:r>
      <w:r w:rsidR="00077890" w:rsidRPr="00B15B7F">
        <w:rPr>
          <w:rFonts w:ascii="Times New Roman" w:hAnsi="Times New Roman"/>
          <w:bCs/>
          <w:sz w:val="28"/>
          <w:szCs w:val="28"/>
          <w:lang w:val="ro-RO"/>
        </w:rPr>
        <w:t>ț</w:t>
      </w:r>
      <w:r w:rsidRPr="00B15B7F">
        <w:rPr>
          <w:rFonts w:ascii="Times New Roman" w:hAnsi="Times New Roman"/>
          <w:bCs/>
          <w:sz w:val="28"/>
          <w:szCs w:val="28"/>
          <w:lang w:val="ro-RO"/>
        </w:rPr>
        <w:t>e separate.</w:t>
      </w:r>
    </w:p>
    <w:p w:rsidR="00DE7AEC" w:rsidRPr="00B15B7F" w:rsidRDefault="00DE7AEC" w:rsidP="00E76BBC">
      <w:pPr>
        <w:spacing w:after="0" w:line="240" w:lineRule="auto"/>
        <w:ind w:firstLine="720"/>
        <w:jc w:val="both"/>
        <w:rPr>
          <w:rFonts w:ascii="Times New Roman" w:hAnsi="Times New Roman"/>
          <w:bCs/>
          <w:sz w:val="28"/>
          <w:szCs w:val="28"/>
          <w:lang w:val="ro-RO"/>
        </w:rPr>
      </w:pPr>
    </w:p>
    <w:p w:rsidR="00E76BBC" w:rsidRDefault="00B15B7F" w:rsidP="00E76BBC">
      <w:pPr>
        <w:spacing w:after="0" w:line="240" w:lineRule="auto"/>
        <w:ind w:firstLine="720"/>
        <w:jc w:val="both"/>
        <w:rPr>
          <w:rFonts w:ascii="Times New Roman" w:hAnsi="Times New Roman"/>
          <w:sz w:val="28"/>
          <w:szCs w:val="28"/>
          <w:lang w:val="ro-RO"/>
        </w:rPr>
      </w:pPr>
      <w:r w:rsidRPr="00B15B7F">
        <w:rPr>
          <w:rFonts w:ascii="Times New Roman" w:hAnsi="Times New Roman"/>
          <w:b/>
          <w:bCs/>
          <w:sz w:val="28"/>
          <w:szCs w:val="28"/>
          <w:lang w:val="ro-RO"/>
        </w:rPr>
        <w:t>Comisia pentru învățământ, știință, tineret și sport</w:t>
      </w:r>
      <w:r w:rsidRPr="00B15B7F">
        <w:rPr>
          <w:rFonts w:ascii="Times New Roman" w:hAnsi="Times New Roman"/>
          <w:sz w:val="28"/>
          <w:szCs w:val="28"/>
          <w:lang w:val="ro-RO"/>
        </w:rPr>
        <w:t xml:space="preserve"> a dezbătut proiectul de lege în ședința </w:t>
      </w:r>
      <w:r w:rsidR="009D6D00">
        <w:rPr>
          <w:rFonts w:ascii="Times New Roman" w:hAnsi="Times New Roman"/>
          <w:sz w:val="28"/>
          <w:szCs w:val="28"/>
          <w:lang w:val="ro-RO"/>
        </w:rPr>
        <w:t xml:space="preserve">online </w:t>
      </w:r>
      <w:r w:rsidRPr="00B15B7F">
        <w:rPr>
          <w:rFonts w:ascii="Times New Roman" w:hAnsi="Times New Roman"/>
          <w:sz w:val="28"/>
          <w:szCs w:val="28"/>
          <w:lang w:val="ro-RO"/>
        </w:rPr>
        <w:t xml:space="preserve">din data de </w:t>
      </w:r>
      <w:r w:rsidRPr="00594EDF">
        <w:rPr>
          <w:rFonts w:ascii="Times New Roman" w:hAnsi="Times New Roman"/>
          <w:b/>
          <w:sz w:val="28"/>
          <w:szCs w:val="28"/>
          <w:lang w:val="ro-RO"/>
        </w:rPr>
        <w:t>15 decembrie 2020</w:t>
      </w:r>
      <w:r w:rsidRPr="00B15B7F">
        <w:rPr>
          <w:rFonts w:ascii="Times New Roman" w:hAnsi="Times New Roman"/>
          <w:sz w:val="28"/>
          <w:szCs w:val="28"/>
          <w:lang w:val="ro-RO"/>
        </w:rPr>
        <w:t>.</w:t>
      </w:r>
      <w:r w:rsidR="00594EDF">
        <w:rPr>
          <w:rFonts w:ascii="Times New Roman" w:hAnsi="Times New Roman"/>
          <w:sz w:val="28"/>
          <w:szCs w:val="28"/>
          <w:lang w:val="ro-RO"/>
        </w:rPr>
        <w:t xml:space="preserve"> </w:t>
      </w:r>
    </w:p>
    <w:p w:rsidR="00E76BBC" w:rsidRDefault="00B15B7F" w:rsidP="00E76BBC">
      <w:pPr>
        <w:spacing w:after="0" w:line="240" w:lineRule="auto"/>
        <w:ind w:firstLine="720"/>
        <w:jc w:val="both"/>
        <w:rPr>
          <w:rFonts w:ascii="Times New Roman" w:hAnsi="Times New Roman"/>
          <w:sz w:val="28"/>
          <w:szCs w:val="28"/>
          <w:lang w:val="ro-RO"/>
        </w:rPr>
      </w:pPr>
      <w:r w:rsidRPr="00B15B7F">
        <w:rPr>
          <w:rFonts w:ascii="Times New Roman" w:hAnsi="Times New Roman"/>
          <w:sz w:val="28"/>
          <w:szCs w:val="28"/>
          <w:lang w:val="ro-RO"/>
        </w:rPr>
        <w:t xml:space="preserve">La lucrările Comisiei au fost prezenți 18 deputați din totalul de 25 membri ai Comisiei. </w:t>
      </w:r>
    </w:p>
    <w:p w:rsidR="00594EDF" w:rsidRDefault="00B15B7F" w:rsidP="00E76BBC">
      <w:pPr>
        <w:spacing w:after="0" w:line="240" w:lineRule="auto"/>
        <w:ind w:firstLine="720"/>
        <w:jc w:val="both"/>
        <w:rPr>
          <w:rFonts w:ascii="Times New Roman" w:hAnsi="Times New Roman"/>
          <w:sz w:val="28"/>
          <w:szCs w:val="28"/>
          <w:lang w:val="ro-RO"/>
        </w:rPr>
      </w:pPr>
      <w:r w:rsidRPr="00B15B7F">
        <w:rPr>
          <w:rFonts w:ascii="Times New Roman" w:hAnsi="Times New Roman"/>
          <w:sz w:val="28"/>
          <w:szCs w:val="28"/>
          <w:lang w:val="ro-RO"/>
        </w:rPr>
        <w:t>În baza prevederilor art. 55 și 56 din Regulamentul Camerei Deputaților, republicat, la dezbaterea proiectului de lege a</w:t>
      </w:r>
      <w:r w:rsidR="006521E3">
        <w:rPr>
          <w:rFonts w:ascii="Times New Roman" w:hAnsi="Times New Roman"/>
          <w:sz w:val="28"/>
          <w:szCs w:val="28"/>
          <w:lang w:val="ro-RO"/>
        </w:rPr>
        <w:t>u</w:t>
      </w:r>
      <w:r w:rsidRPr="00B15B7F">
        <w:rPr>
          <w:rFonts w:ascii="Times New Roman" w:hAnsi="Times New Roman"/>
          <w:sz w:val="28"/>
          <w:szCs w:val="28"/>
          <w:lang w:val="ro-RO"/>
        </w:rPr>
        <w:t xml:space="preserve"> participat domnul Dragoș Rădulescu - </w:t>
      </w:r>
      <w:r w:rsidR="00E76BBC">
        <w:rPr>
          <w:rFonts w:ascii="Times New Roman" w:hAnsi="Times New Roman"/>
          <w:sz w:val="28"/>
          <w:szCs w:val="28"/>
          <w:lang w:val="ro-RO"/>
        </w:rPr>
        <w:t>S</w:t>
      </w:r>
      <w:r w:rsidRPr="00B15B7F">
        <w:rPr>
          <w:rFonts w:ascii="Times New Roman" w:hAnsi="Times New Roman"/>
          <w:sz w:val="28"/>
          <w:szCs w:val="28"/>
          <w:lang w:val="ro-RO"/>
        </w:rPr>
        <w:t xml:space="preserve">ecretar de </w:t>
      </w:r>
      <w:r w:rsidR="00E76BBC">
        <w:rPr>
          <w:rFonts w:ascii="Times New Roman" w:hAnsi="Times New Roman"/>
          <w:sz w:val="28"/>
          <w:szCs w:val="28"/>
          <w:lang w:val="ro-RO"/>
        </w:rPr>
        <w:t>S</w:t>
      </w:r>
      <w:r w:rsidRPr="00B15B7F">
        <w:rPr>
          <w:rFonts w:ascii="Times New Roman" w:hAnsi="Times New Roman"/>
          <w:sz w:val="28"/>
          <w:szCs w:val="28"/>
          <w:lang w:val="ro-RO"/>
        </w:rPr>
        <w:t xml:space="preserve">tat în cadrul Ministerului Educației și Cercetării, doamna Augusta Braic - </w:t>
      </w:r>
      <w:r w:rsidR="00E76BBC">
        <w:rPr>
          <w:rFonts w:ascii="Times New Roman" w:hAnsi="Times New Roman"/>
          <w:sz w:val="28"/>
          <w:szCs w:val="28"/>
          <w:lang w:val="ro-RO"/>
        </w:rPr>
        <w:t>D</w:t>
      </w:r>
      <w:r w:rsidRPr="00B15B7F">
        <w:rPr>
          <w:rFonts w:ascii="Times New Roman" w:hAnsi="Times New Roman"/>
          <w:sz w:val="28"/>
          <w:szCs w:val="28"/>
          <w:lang w:val="ro-RO"/>
        </w:rPr>
        <w:t>irector general adjunct în cadrul Direcției Generale pentru Relațiile cu Instituțiile Prefectului, Ministerul Afacerilor Interne.</w:t>
      </w:r>
      <w:r w:rsidR="007710F6">
        <w:rPr>
          <w:rFonts w:ascii="Times New Roman" w:hAnsi="Times New Roman"/>
          <w:sz w:val="28"/>
          <w:szCs w:val="28"/>
          <w:lang w:val="ro-RO"/>
        </w:rPr>
        <w:t xml:space="preserve"> </w:t>
      </w:r>
    </w:p>
    <w:p w:rsidR="00B15B7F" w:rsidRPr="006521E3" w:rsidRDefault="00594EDF" w:rsidP="00E76BBC">
      <w:pPr>
        <w:spacing w:after="0" w:line="240" w:lineRule="auto"/>
        <w:ind w:firstLine="720"/>
        <w:jc w:val="both"/>
        <w:rPr>
          <w:rFonts w:ascii="Times New Roman" w:hAnsi="Times New Roman"/>
          <w:b/>
          <w:i/>
          <w:sz w:val="28"/>
          <w:szCs w:val="28"/>
          <w:lang w:val="ro-RO"/>
        </w:rPr>
      </w:pPr>
      <w:r w:rsidRPr="00594EDF">
        <w:rPr>
          <w:rFonts w:ascii="Times New Roman" w:hAnsi="Times New Roman"/>
          <w:i/>
          <w:sz w:val="28"/>
          <w:szCs w:val="28"/>
          <w:lang w:val="ro-RO"/>
        </w:rPr>
        <w:t xml:space="preserve">În urma dezbaterilor, Comisia pentru învățământ, știință, tineret și sport a propus, cu </w:t>
      </w:r>
      <w:r w:rsidRPr="00594EDF">
        <w:rPr>
          <w:rFonts w:ascii="Times New Roman" w:hAnsi="Times New Roman"/>
          <w:b/>
          <w:i/>
          <w:sz w:val="28"/>
          <w:szCs w:val="28"/>
          <w:lang w:val="ro-RO"/>
        </w:rPr>
        <w:t>unanimitatea voturilor</w:t>
      </w:r>
      <w:r w:rsidR="006521E3">
        <w:rPr>
          <w:rFonts w:ascii="Times New Roman" w:hAnsi="Times New Roman"/>
          <w:b/>
          <w:i/>
          <w:sz w:val="28"/>
          <w:szCs w:val="28"/>
          <w:lang w:val="ro-RO"/>
        </w:rPr>
        <w:t xml:space="preserve"> </w:t>
      </w:r>
      <w:r w:rsidRPr="00594EDF">
        <w:rPr>
          <w:rFonts w:ascii="Times New Roman" w:hAnsi="Times New Roman"/>
          <w:i/>
          <w:sz w:val="28"/>
          <w:szCs w:val="28"/>
          <w:lang w:val="ro-RO"/>
        </w:rPr>
        <w:t xml:space="preserve">celor prezenți, </w:t>
      </w:r>
      <w:r w:rsidRPr="006521E3">
        <w:rPr>
          <w:rFonts w:ascii="Times New Roman" w:hAnsi="Times New Roman"/>
          <w:b/>
          <w:i/>
          <w:sz w:val="28"/>
          <w:szCs w:val="28"/>
          <w:lang w:val="ro-RO"/>
        </w:rPr>
        <w:t>adoptarea proiectului de lege în forma prezentată</w:t>
      </w:r>
      <w:r w:rsidR="00BB68BA" w:rsidRPr="006521E3">
        <w:rPr>
          <w:rFonts w:ascii="Times New Roman" w:hAnsi="Times New Roman"/>
          <w:b/>
          <w:i/>
          <w:sz w:val="28"/>
          <w:szCs w:val="28"/>
          <w:lang w:val="ro-RO"/>
        </w:rPr>
        <w:t>.</w:t>
      </w:r>
    </w:p>
    <w:p w:rsidR="00B15B7F" w:rsidRDefault="00B15B7F" w:rsidP="00E76BBC">
      <w:pPr>
        <w:spacing w:after="0" w:line="240" w:lineRule="auto"/>
        <w:ind w:firstLine="720"/>
        <w:jc w:val="both"/>
        <w:rPr>
          <w:rFonts w:ascii="Times New Roman" w:hAnsi="Times New Roman"/>
          <w:b/>
          <w:bCs/>
          <w:sz w:val="28"/>
          <w:szCs w:val="28"/>
          <w:lang w:val="ro-RO"/>
        </w:rPr>
      </w:pPr>
    </w:p>
    <w:p w:rsidR="00594EDF" w:rsidRDefault="00613CDA" w:rsidP="00E76BBC">
      <w:pPr>
        <w:spacing w:after="0" w:line="240" w:lineRule="auto"/>
        <w:ind w:firstLine="720"/>
        <w:jc w:val="both"/>
        <w:rPr>
          <w:rFonts w:ascii="Times New Roman" w:hAnsi="Times New Roman"/>
          <w:sz w:val="28"/>
          <w:szCs w:val="28"/>
          <w:lang w:val="ro-RO"/>
        </w:rPr>
      </w:pPr>
      <w:r w:rsidRPr="00B15B7F">
        <w:rPr>
          <w:rFonts w:ascii="Times New Roman" w:hAnsi="Times New Roman"/>
          <w:b/>
          <w:bCs/>
          <w:sz w:val="28"/>
          <w:szCs w:val="28"/>
          <w:lang w:val="ro-RO"/>
        </w:rPr>
        <w:t xml:space="preserve">Comisia pentru muncă și protecție socială </w:t>
      </w:r>
      <w:r w:rsidRPr="00B15B7F">
        <w:rPr>
          <w:rFonts w:ascii="Times New Roman" w:hAnsi="Times New Roman"/>
          <w:sz w:val="28"/>
          <w:szCs w:val="28"/>
          <w:lang w:val="ro-RO"/>
        </w:rPr>
        <w:t>a dezbă</w:t>
      </w:r>
      <w:r w:rsidR="00D04F42">
        <w:rPr>
          <w:rFonts w:ascii="Times New Roman" w:hAnsi="Times New Roman"/>
          <w:sz w:val="28"/>
          <w:szCs w:val="28"/>
          <w:lang w:val="ro-RO"/>
        </w:rPr>
        <w:t>tut proiectul de lege în ședințele</w:t>
      </w:r>
      <w:r w:rsidRPr="00B15B7F">
        <w:rPr>
          <w:rFonts w:ascii="Times New Roman" w:hAnsi="Times New Roman"/>
          <w:sz w:val="28"/>
          <w:szCs w:val="28"/>
          <w:lang w:val="ro-RO"/>
        </w:rPr>
        <w:t xml:space="preserve"> online din data de </w:t>
      </w:r>
      <w:r w:rsidR="00D04F42" w:rsidRPr="00BB68BA">
        <w:rPr>
          <w:rFonts w:ascii="Times New Roman" w:hAnsi="Times New Roman"/>
          <w:b/>
          <w:sz w:val="28"/>
          <w:szCs w:val="28"/>
          <w:lang w:val="ro-RO"/>
        </w:rPr>
        <w:t>15 octombrie 2020</w:t>
      </w:r>
      <w:r w:rsidR="00D04F42">
        <w:rPr>
          <w:rFonts w:ascii="Times New Roman" w:hAnsi="Times New Roman"/>
          <w:sz w:val="28"/>
          <w:szCs w:val="28"/>
          <w:lang w:val="ro-RO"/>
        </w:rPr>
        <w:t xml:space="preserve"> și din data de </w:t>
      </w:r>
      <w:r w:rsidR="00153F3F">
        <w:rPr>
          <w:rFonts w:ascii="Times New Roman" w:hAnsi="Times New Roman"/>
          <w:b/>
          <w:sz w:val="28"/>
          <w:szCs w:val="28"/>
          <w:lang w:val="ro-RO"/>
        </w:rPr>
        <w:t>26 ianuarie</w:t>
      </w:r>
      <w:r w:rsidR="00D04F42" w:rsidRPr="00BB68BA">
        <w:rPr>
          <w:rFonts w:ascii="Times New Roman" w:hAnsi="Times New Roman"/>
          <w:b/>
          <w:sz w:val="28"/>
          <w:szCs w:val="28"/>
          <w:lang w:val="ro-RO"/>
        </w:rPr>
        <w:t xml:space="preserve"> 2021</w:t>
      </w:r>
      <w:r w:rsidRPr="00B15B7F">
        <w:rPr>
          <w:rFonts w:ascii="Times New Roman" w:hAnsi="Times New Roman"/>
          <w:sz w:val="28"/>
          <w:szCs w:val="28"/>
          <w:lang w:val="ro-RO"/>
        </w:rPr>
        <w:t>.</w:t>
      </w:r>
      <w:r w:rsidR="00BB68BA">
        <w:rPr>
          <w:rFonts w:ascii="Times New Roman" w:hAnsi="Times New Roman"/>
          <w:sz w:val="28"/>
          <w:szCs w:val="28"/>
          <w:lang w:val="ro-RO"/>
        </w:rPr>
        <w:t xml:space="preserve"> </w:t>
      </w:r>
    </w:p>
    <w:p w:rsidR="00E76BBC" w:rsidRDefault="00BB68BA" w:rsidP="00E76BBC">
      <w:pPr>
        <w:spacing w:after="0" w:line="240" w:lineRule="auto"/>
        <w:ind w:firstLine="720"/>
        <w:jc w:val="both"/>
        <w:rPr>
          <w:rFonts w:ascii="Times New Roman" w:hAnsi="Times New Roman"/>
          <w:sz w:val="28"/>
          <w:szCs w:val="28"/>
          <w:lang w:val="ro-RO"/>
        </w:rPr>
      </w:pPr>
      <w:r w:rsidRPr="00BB68BA">
        <w:rPr>
          <w:rFonts w:ascii="Times New Roman" w:hAnsi="Times New Roman"/>
          <w:sz w:val="28"/>
          <w:szCs w:val="28"/>
          <w:lang w:val="ro-RO"/>
        </w:rPr>
        <w:t xml:space="preserve">În şedinţa online din </w:t>
      </w:r>
      <w:r w:rsidRPr="00BB68BA">
        <w:rPr>
          <w:rFonts w:ascii="Times New Roman" w:hAnsi="Times New Roman"/>
          <w:b/>
          <w:sz w:val="28"/>
          <w:szCs w:val="28"/>
          <w:lang w:val="ro-RO"/>
        </w:rPr>
        <w:t>26 ianuarie 2021</w:t>
      </w:r>
      <w:r w:rsidRPr="00BB68BA">
        <w:rPr>
          <w:rFonts w:ascii="Times New Roman" w:hAnsi="Times New Roman"/>
          <w:sz w:val="28"/>
          <w:szCs w:val="28"/>
          <w:lang w:val="ro-RO"/>
        </w:rPr>
        <w:t xml:space="preserve"> </w:t>
      </w:r>
      <w:r w:rsidRPr="00BB68BA">
        <w:rPr>
          <w:rFonts w:ascii="Times New Roman" w:hAnsi="Times New Roman"/>
          <w:i/>
          <w:sz w:val="28"/>
          <w:szCs w:val="28"/>
          <w:lang w:val="ro-RO"/>
        </w:rPr>
        <w:t xml:space="preserve">membrii Comisiei pentru muncă şi protecţie socială au dezbătut proiectul de lege şi au hotărât, </w:t>
      </w:r>
      <w:r w:rsidRPr="00594EDF">
        <w:rPr>
          <w:rFonts w:ascii="Times New Roman" w:hAnsi="Times New Roman"/>
          <w:b/>
          <w:i/>
          <w:sz w:val="28"/>
          <w:szCs w:val="28"/>
          <w:lang w:val="ro-RO"/>
        </w:rPr>
        <w:t>cu unanimitate de voturi</w:t>
      </w:r>
      <w:r w:rsidRPr="00BB68BA">
        <w:rPr>
          <w:rFonts w:ascii="Times New Roman" w:hAnsi="Times New Roman"/>
          <w:i/>
          <w:sz w:val="28"/>
          <w:szCs w:val="28"/>
          <w:lang w:val="ro-RO"/>
        </w:rPr>
        <w:t>,</w:t>
      </w:r>
      <w:r w:rsidR="00594EDF">
        <w:rPr>
          <w:rFonts w:ascii="Times New Roman" w:hAnsi="Times New Roman"/>
          <w:i/>
          <w:sz w:val="28"/>
          <w:szCs w:val="28"/>
          <w:lang w:val="ro-RO"/>
        </w:rPr>
        <w:t xml:space="preserve"> </w:t>
      </w:r>
      <w:r w:rsidRPr="008A5F34">
        <w:rPr>
          <w:rFonts w:ascii="Times New Roman" w:hAnsi="Times New Roman"/>
          <w:b/>
          <w:i/>
          <w:sz w:val="28"/>
          <w:szCs w:val="28"/>
          <w:lang w:val="ro-RO"/>
        </w:rPr>
        <w:t>aprobarea proiectului de lege în forma prezentată de Senat</w:t>
      </w:r>
      <w:r w:rsidRPr="00BB68BA">
        <w:rPr>
          <w:rFonts w:ascii="Times New Roman" w:hAnsi="Times New Roman"/>
          <w:sz w:val="28"/>
          <w:szCs w:val="28"/>
          <w:lang w:val="ro-RO"/>
        </w:rPr>
        <w:t>.</w:t>
      </w:r>
      <w:r>
        <w:rPr>
          <w:rFonts w:ascii="Times New Roman" w:hAnsi="Times New Roman"/>
          <w:sz w:val="28"/>
          <w:szCs w:val="28"/>
          <w:lang w:val="ro-RO"/>
        </w:rPr>
        <w:t xml:space="preserve"> </w:t>
      </w:r>
    </w:p>
    <w:p w:rsidR="00E76BBC" w:rsidRDefault="00BB68BA" w:rsidP="00E76BBC">
      <w:pPr>
        <w:spacing w:after="0" w:line="240" w:lineRule="auto"/>
        <w:ind w:firstLine="720"/>
        <w:jc w:val="both"/>
        <w:rPr>
          <w:rFonts w:ascii="Times New Roman" w:hAnsi="Times New Roman"/>
          <w:sz w:val="28"/>
          <w:szCs w:val="28"/>
          <w:lang w:val="ro-RO"/>
        </w:rPr>
      </w:pPr>
      <w:r w:rsidRPr="00BB68BA">
        <w:rPr>
          <w:rFonts w:ascii="Times New Roman" w:hAnsi="Times New Roman"/>
          <w:sz w:val="28"/>
          <w:szCs w:val="28"/>
          <w:lang w:val="ro-RO"/>
        </w:rPr>
        <w:lastRenderedPageBreak/>
        <w:t>La lucrările comisiei şi-au înregistrat prezenţa 18</w:t>
      </w:r>
      <w:r w:rsidR="008A5F34">
        <w:rPr>
          <w:rFonts w:ascii="Times New Roman" w:hAnsi="Times New Roman"/>
          <w:sz w:val="28"/>
          <w:szCs w:val="28"/>
          <w:lang w:val="ro-RO"/>
        </w:rPr>
        <w:t xml:space="preserve"> </w:t>
      </w:r>
      <w:r w:rsidRPr="00BB68BA">
        <w:rPr>
          <w:rFonts w:ascii="Times New Roman" w:hAnsi="Times New Roman"/>
          <w:sz w:val="28"/>
          <w:szCs w:val="28"/>
          <w:lang w:val="ro-RO"/>
        </w:rPr>
        <w:t>deputaţi, din totalul de 18</w:t>
      </w:r>
      <w:r w:rsidR="008A5F34">
        <w:rPr>
          <w:rFonts w:ascii="Times New Roman" w:hAnsi="Times New Roman"/>
          <w:sz w:val="28"/>
          <w:szCs w:val="28"/>
          <w:lang w:val="ro-RO"/>
        </w:rPr>
        <w:t xml:space="preserve"> membri ai C</w:t>
      </w:r>
      <w:r w:rsidRPr="00BB68BA">
        <w:rPr>
          <w:rFonts w:ascii="Times New Roman" w:hAnsi="Times New Roman"/>
          <w:sz w:val="28"/>
          <w:szCs w:val="28"/>
          <w:lang w:val="ro-RO"/>
        </w:rPr>
        <w:t xml:space="preserve">omisiei. </w:t>
      </w:r>
    </w:p>
    <w:p w:rsidR="00BB68BA" w:rsidRPr="00BB68BA" w:rsidRDefault="00BB68BA" w:rsidP="00E76BBC">
      <w:pPr>
        <w:spacing w:after="0" w:line="240" w:lineRule="auto"/>
        <w:ind w:firstLine="720"/>
        <w:jc w:val="both"/>
        <w:rPr>
          <w:rFonts w:ascii="Times New Roman" w:hAnsi="Times New Roman"/>
          <w:sz w:val="28"/>
          <w:szCs w:val="28"/>
          <w:lang w:val="ro-RO"/>
        </w:rPr>
      </w:pPr>
      <w:r w:rsidRPr="00BB68BA">
        <w:rPr>
          <w:rFonts w:ascii="Times New Roman" w:hAnsi="Times New Roman"/>
          <w:sz w:val="28"/>
          <w:szCs w:val="28"/>
          <w:lang w:val="ro-RO"/>
        </w:rPr>
        <w:t>La dezbateri au participat, în conformitate cu prevederile art.55 şi 56 din Regulamentul Camerei Deputaţilor, republicat</w:t>
      </w:r>
      <w:r w:rsidR="008A5F34">
        <w:rPr>
          <w:rFonts w:ascii="Times New Roman" w:hAnsi="Times New Roman"/>
          <w:sz w:val="28"/>
          <w:szCs w:val="28"/>
          <w:lang w:val="ro-RO"/>
        </w:rPr>
        <w:t>, cu modificările și completările ulterioare</w:t>
      </w:r>
      <w:r w:rsidRPr="00BB68BA">
        <w:rPr>
          <w:rFonts w:ascii="Times New Roman" w:hAnsi="Times New Roman"/>
          <w:sz w:val="28"/>
          <w:szCs w:val="28"/>
          <w:lang w:val="ro-RO"/>
        </w:rPr>
        <w:t>:d-na Carmen Moraru, Secretar de Stat, Ministerul Investiţiilor şi Proiectelor Europene; dl Alin Ignat, Secretar de Stat, Ministerul Muncii şi Protecţiei Sociale; d-na Augusta Bra</w:t>
      </w:r>
      <w:r w:rsidR="00E76BBC">
        <w:rPr>
          <w:rFonts w:ascii="Times New Roman" w:hAnsi="Times New Roman"/>
          <w:sz w:val="28"/>
          <w:szCs w:val="28"/>
          <w:lang w:val="ro-RO"/>
        </w:rPr>
        <w:t>ic – D</w:t>
      </w:r>
      <w:r w:rsidRPr="00BB68BA">
        <w:rPr>
          <w:rFonts w:ascii="Times New Roman" w:hAnsi="Times New Roman"/>
          <w:sz w:val="28"/>
          <w:szCs w:val="28"/>
          <w:lang w:val="ro-RO"/>
        </w:rPr>
        <w:t>irector general adjunct, Ministerul Afacerilor Interne.</w:t>
      </w:r>
    </w:p>
    <w:p w:rsidR="00B60212" w:rsidRPr="00B15B7F" w:rsidRDefault="00B60212" w:rsidP="00E76BBC">
      <w:pPr>
        <w:spacing w:after="0" w:line="240" w:lineRule="auto"/>
        <w:ind w:firstLine="720"/>
        <w:jc w:val="both"/>
        <w:rPr>
          <w:rFonts w:ascii="Times New Roman" w:hAnsi="Times New Roman"/>
          <w:color w:val="FF0000"/>
          <w:sz w:val="28"/>
          <w:szCs w:val="28"/>
          <w:lang w:val="ro-RO"/>
        </w:rPr>
      </w:pPr>
    </w:p>
    <w:p w:rsidR="00594EDF" w:rsidRPr="006521E3" w:rsidRDefault="003F6018" w:rsidP="00E76BBC">
      <w:pPr>
        <w:spacing w:after="0" w:line="240" w:lineRule="auto"/>
        <w:ind w:firstLine="720"/>
        <w:jc w:val="both"/>
        <w:rPr>
          <w:rFonts w:ascii="Times New Roman" w:hAnsi="Times New Roman"/>
          <w:sz w:val="28"/>
          <w:szCs w:val="28"/>
          <w:lang w:val="ro-RO"/>
        </w:rPr>
      </w:pPr>
      <w:r w:rsidRPr="00B15B7F">
        <w:rPr>
          <w:rFonts w:ascii="Times New Roman" w:hAnsi="Times New Roman"/>
          <w:b/>
          <w:sz w:val="28"/>
          <w:szCs w:val="28"/>
          <w:lang w:val="ro-RO"/>
        </w:rPr>
        <w:t>Comisia pentru administrație publică și amenajarea teritoriului</w:t>
      </w:r>
      <w:r w:rsidRPr="00B15B7F">
        <w:rPr>
          <w:rFonts w:ascii="Times New Roman" w:hAnsi="Times New Roman"/>
          <w:sz w:val="28"/>
          <w:szCs w:val="28"/>
          <w:lang w:val="ro-RO"/>
        </w:rPr>
        <w:t xml:space="preserve"> a dezbătut proiectul de lege în ședinț</w:t>
      </w:r>
      <w:r w:rsidR="00D04F42">
        <w:rPr>
          <w:rFonts w:ascii="Times New Roman" w:hAnsi="Times New Roman"/>
          <w:sz w:val="28"/>
          <w:szCs w:val="28"/>
          <w:lang w:val="ro-RO"/>
        </w:rPr>
        <w:t>ele</w:t>
      </w:r>
      <w:r w:rsidRPr="00B15B7F">
        <w:rPr>
          <w:rFonts w:ascii="Times New Roman" w:hAnsi="Times New Roman"/>
          <w:sz w:val="28"/>
          <w:szCs w:val="28"/>
          <w:lang w:val="ro-RO"/>
        </w:rPr>
        <w:t xml:space="preserve"> online din data de </w:t>
      </w:r>
      <w:r w:rsidR="00777D66" w:rsidRPr="00BB68BA">
        <w:rPr>
          <w:rFonts w:ascii="Times New Roman" w:hAnsi="Times New Roman"/>
          <w:b/>
          <w:sz w:val="28"/>
          <w:szCs w:val="28"/>
          <w:lang w:val="ro-RO"/>
        </w:rPr>
        <w:t>20 octombrie 2020</w:t>
      </w:r>
      <w:r w:rsidR="00D04F42">
        <w:rPr>
          <w:rFonts w:ascii="Times New Roman" w:hAnsi="Times New Roman"/>
          <w:color w:val="FF0000"/>
          <w:sz w:val="28"/>
          <w:szCs w:val="28"/>
          <w:lang w:val="ro-RO"/>
        </w:rPr>
        <w:t xml:space="preserve"> </w:t>
      </w:r>
      <w:r w:rsidR="00D04F42" w:rsidRPr="006521E3">
        <w:rPr>
          <w:rFonts w:ascii="Times New Roman" w:hAnsi="Times New Roman"/>
          <w:sz w:val="28"/>
          <w:szCs w:val="28"/>
          <w:lang w:val="ro-RO"/>
        </w:rPr>
        <w:t xml:space="preserve">și din data de  </w:t>
      </w:r>
      <w:r w:rsidR="006521E3" w:rsidRPr="00010FA6">
        <w:rPr>
          <w:rFonts w:ascii="Times New Roman" w:hAnsi="Times New Roman"/>
          <w:b/>
          <w:sz w:val="28"/>
          <w:szCs w:val="28"/>
          <w:lang w:val="ro-RO"/>
        </w:rPr>
        <w:t>9</w:t>
      </w:r>
      <w:r w:rsidR="006521E3" w:rsidRPr="006521E3">
        <w:rPr>
          <w:rFonts w:ascii="Times New Roman" w:hAnsi="Times New Roman"/>
          <w:sz w:val="28"/>
          <w:szCs w:val="28"/>
          <w:lang w:val="ro-RO"/>
        </w:rPr>
        <w:t xml:space="preserve"> </w:t>
      </w:r>
      <w:r w:rsidR="00D04F42" w:rsidRPr="006521E3">
        <w:rPr>
          <w:rFonts w:ascii="Times New Roman" w:hAnsi="Times New Roman"/>
          <w:b/>
          <w:sz w:val="28"/>
          <w:szCs w:val="28"/>
          <w:lang w:val="ro-RO"/>
        </w:rPr>
        <w:t>februarie 2021</w:t>
      </w:r>
      <w:r w:rsidR="00777D66" w:rsidRPr="006521E3">
        <w:rPr>
          <w:rFonts w:ascii="Times New Roman" w:hAnsi="Times New Roman"/>
          <w:sz w:val="28"/>
          <w:szCs w:val="28"/>
          <w:lang w:val="ro-RO"/>
        </w:rPr>
        <w:t>.</w:t>
      </w:r>
      <w:r w:rsidR="00BB68BA" w:rsidRPr="006521E3">
        <w:rPr>
          <w:rFonts w:ascii="Times New Roman" w:hAnsi="Times New Roman"/>
          <w:sz w:val="28"/>
          <w:szCs w:val="28"/>
          <w:lang w:val="ro-RO"/>
        </w:rPr>
        <w:t xml:space="preserve"> </w:t>
      </w:r>
    </w:p>
    <w:p w:rsidR="00E76BBC" w:rsidRDefault="007710F6" w:rsidP="00E76BBC">
      <w:pPr>
        <w:spacing w:after="0" w:line="240" w:lineRule="auto"/>
        <w:ind w:firstLine="720"/>
        <w:jc w:val="both"/>
        <w:rPr>
          <w:rFonts w:ascii="Times New Roman" w:hAnsi="Times New Roman"/>
          <w:b/>
          <w:i/>
          <w:sz w:val="28"/>
          <w:szCs w:val="28"/>
          <w:lang w:val="ro-RO"/>
        </w:rPr>
      </w:pPr>
      <w:r>
        <w:rPr>
          <w:rFonts w:ascii="Times New Roman" w:hAnsi="Times New Roman"/>
          <w:sz w:val="28"/>
          <w:szCs w:val="28"/>
          <w:lang w:val="ro-RO"/>
        </w:rPr>
        <w:t xml:space="preserve">În ședința </w:t>
      </w:r>
      <w:r w:rsidRPr="003844AF">
        <w:rPr>
          <w:rFonts w:ascii="Times New Roman" w:hAnsi="Times New Roman"/>
          <w:sz w:val="28"/>
          <w:szCs w:val="28"/>
          <w:lang w:val="ro-RO"/>
        </w:rPr>
        <w:t>online</w:t>
      </w:r>
      <w:r w:rsidRPr="006521E3">
        <w:rPr>
          <w:rFonts w:ascii="Times New Roman" w:hAnsi="Times New Roman"/>
          <w:color w:val="C00000"/>
          <w:sz w:val="28"/>
          <w:szCs w:val="28"/>
          <w:lang w:val="ro-RO"/>
        </w:rPr>
        <w:t xml:space="preserve"> </w:t>
      </w:r>
      <w:r>
        <w:rPr>
          <w:rFonts w:ascii="Times New Roman" w:hAnsi="Times New Roman"/>
          <w:sz w:val="28"/>
          <w:szCs w:val="28"/>
          <w:lang w:val="ro-RO"/>
        </w:rPr>
        <w:t xml:space="preserve">din data de </w:t>
      </w:r>
      <w:r w:rsidR="006521E3" w:rsidRPr="006521E3">
        <w:rPr>
          <w:rFonts w:ascii="Times New Roman" w:hAnsi="Times New Roman"/>
          <w:b/>
          <w:sz w:val="28"/>
          <w:szCs w:val="28"/>
          <w:lang w:val="ro-RO"/>
        </w:rPr>
        <w:t>9</w:t>
      </w:r>
      <w:r w:rsidRPr="006521E3">
        <w:rPr>
          <w:rFonts w:ascii="Times New Roman" w:hAnsi="Times New Roman"/>
          <w:b/>
          <w:sz w:val="28"/>
          <w:szCs w:val="28"/>
          <w:lang w:val="ro-RO"/>
        </w:rPr>
        <w:t xml:space="preserve"> februarie 2021</w:t>
      </w:r>
      <w:r w:rsidRPr="007710F6">
        <w:rPr>
          <w:rFonts w:ascii="Times New Roman" w:hAnsi="Times New Roman"/>
          <w:color w:val="FF0000"/>
          <w:sz w:val="28"/>
          <w:szCs w:val="28"/>
          <w:lang w:val="ro-RO"/>
        </w:rPr>
        <w:t xml:space="preserve"> </w:t>
      </w:r>
      <w:r w:rsidRPr="00BB68BA">
        <w:rPr>
          <w:rFonts w:ascii="Times New Roman" w:hAnsi="Times New Roman"/>
          <w:i/>
          <w:sz w:val="28"/>
          <w:szCs w:val="28"/>
          <w:lang w:val="ro-RO"/>
        </w:rPr>
        <w:t xml:space="preserve">membrii Comisiei pentru administrație publică și amenajarea teritoriului </w:t>
      </w:r>
      <w:r>
        <w:rPr>
          <w:rFonts w:ascii="Times New Roman" w:hAnsi="Times New Roman"/>
          <w:i/>
          <w:sz w:val="28"/>
          <w:szCs w:val="28"/>
          <w:lang w:val="ro-RO"/>
        </w:rPr>
        <w:t xml:space="preserve">au dezbătut proiectul de lege și au hotărât cu </w:t>
      </w:r>
      <w:r w:rsidRPr="008A5F34">
        <w:rPr>
          <w:rFonts w:ascii="Times New Roman" w:hAnsi="Times New Roman"/>
          <w:b/>
          <w:i/>
          <w:sz w:val="28"/>
          <w:szCs w:val="28"/>
          <w:lang w:val="ro-RO"/>
        </w:rPr>
        <w:t xml:space="preserve">unanimitate de voturi, adoptarea proiectului de lege în forma adoptată de Senat. </w:t>
      </w:r>
    </w:p>
    <w:p w:rsidR="00E76BBC" w:rsidRDefault="007710F6" w:rsidP="00E76BBC">
      <w:pPr>
        <w:spacing w:after="0" w:line="240" w:lineRule="auto"/>
        <w:ind w:firstLine="720"/>
        <w:jc w:val="both"/>
        <w:rPr>
          <w:rFonts w:ascii="Times New Roman" w:hAnsi="Times New Roman"/>
          <w:sz w:val="28"/>
          <w:szCs w:val="28"/>
          <w:lang w:val="ro-RO"/>
        </w:rPr>
      </w:pPr>
      <w:r w:rsidRPr="00B15B7F">
        <w:rPr>
          <w:rFonts w:ascii="Times New Roman" w:hAnsi="Times New Roman"/>
          <w:sz w:val="28"/>
          <w:szCs w:val="28"/>
          <w:lang w:val="ro-RO"/>
        </w:rPr>
        <w:t>La lucrările Comisiei pentru administrație publică și amenajarea teritoriului au fost prezenți deputații conform listei de prezență.</w:t>
      </w:r>
      <w:r>
        <w:rPr>
          <w:rFonts w:ascii="Times New Roman" w:hAnsi="Times New Roman"/>
          <w:sz w:val="28"/>
          <w:szCs w:val="28"/>
          <w:lang w:val="ro-RO"/>
        </w:rPr>
        <w:t xml:space="preserve"> </w:t>
      </w:r>
    </w:p>
    <w:p w:rsidR="00497C03" w:rsidRPr="003844AF" w:rsidRDefault="007710F6" w:rsidP="00E76BBC">
      <w:pPr>
        <w:spacing w:after="0" w:line="240" w:lineRule="auto"/>
        <w:ind w:firstLine="720"/>
        <w:jc w:val="both"/>
        <w:rPr>
          <w:rFonts w:ascii="Times New Roman" w:hAnsi="Times New Roman"/>
          <w:sz w:val="28"/>
          <w:szCs w:val="28"/>
          <w:lang w:val="ro-RO"/>
        </w:rPr>
      </w:pPr>
      <w:r w:rsidRPr="003844AF">
        <w:rPr>
          <w:rFonts w:ascii="Times New Roman" w:hAnsi="Times New Roman"/>
          <w:sz w:val="28"/>
          <w:szCs w:val="28"/>
          <w:lang w:val="ro-RO"/>
        </w:rPr>
        <w:t>La dezbateri a participat, în conformitate cu prevederile art.55 și 56 din Regulamentul Camerei Deputaților, republicat, cu modificările și completările ulterioare,</w:t>
      </w:r>
      <w:r w:rsidR="003844AF" w:rsidRPr="003844AF">
        <w:rPr>
          <w:rFonts w:ascii="Times New Roman" w:hAnsi="Times New Roman"/>
          <w:sz w:val="28"/>
          <w:szCs w:val="28"/>
          <w:lang w:val="ro-RO"/>
        </w:rPr>
        <w:t xml:space="preserve"> </w:t>
      </w:r>
      <w:r w:rsidR="00A266E1" w:rsidRPr="003844AF">
        <w:rPr>
          <w:rFonts w:ascii="Times New Roman" w:hAnsi="Times New Roman"/>
          <w:sz w:val="28"/>
          <w:szCs w:val="28"/>
          <w:lang w:val="ro-RO"/>
        </w:rPr>
        <w:t>d-na Augusta Braic – Director general adjunct, Ministerul Afacerilor Interne</w:t>
      </w:r>
      <w:r w:rsidR="003844AF">
        <w:rPr>
          <w:rFonts w:ascii="Times New Roman" w:hAnsi="Times New Roman"/>
          <w:sz w:val="28"/>
          <w:szCs w:val="28"/>
          <w:lang w:val="ro-RO"/>
        </w:rPr>
        <w:t>.</w:t>
      </w:r>
    </w:p>
    <w:p w:rsidR="00F95446" w:rsidRPr="002A0B6D" w:rsidRDefault="00F95446" w:rsidP="00E76BBC">
      <w:pPr>
        <w:spacing w:after="0" w:line="240" w:lineRule="auto"/>
        <w:ind w:firstLine="720"/>
        <w:jc w:val="both"/>
        <w:rPr>
          <w:rFonts w:ascii="Times New Roman" w:hAnsi="Times New Roman"/>
          <w:sz w:val="26"/>
          <w:szCs w:val="26"/>
          <w:lang w:val="ro-RO"/>
        </w:rPr>
      </w:pPr>
    </w:p>
    <w:p w:rsidR="006E042F" w:rsidRPr="008A5F34" w:rsidRDefault="00D97DC1" w:rsidP="00E76BBC">
      <w:pPr>
        <w:spacing w:line="240" w:lineRule="auto"/>
        <w:ind w:firstLine="708"/>
        <w:jc w:val="both"/>
        <w:rPr>
          <w:rFonts w:ascii="Times New Roman" w:hAnsi="Times New Roman"/>
          <w:sz w:val="28"/>
          <w:szCs w:val="28"/>
          <w:lang w:val="ro-RO"/>
        </w:rPr>
      </w:pPr>
      <w:r w:rsidRPr="006E042F">
        <w:rPr>
          <w:rFonts w:ascii="Times New Roman" w:hAnsi="Times New Roman"/>
          <w:b/>
          <w:bCs/>
          <w:sz w:val="28"/>
          <w:szCs w:val="28"/>
          <w:lang w:val="ro-RO"/>
        </w:rPr>
        <w:tab/>
      </w:r>
      <w:r w:rsidR="006E042F" w:rsidRPr="006E042F">
        <w:rPr>
          <w:rFonts w:ascii="Times New Roman" w:hAnsi="Times New Roman"/>
          <w:sz w:val="28"/>
          <w:szCs w:val="28"/>
          <w:lang w:val="ro-RO"/>
        </w:rPr>
        <w:t>În urma examin</w:t>
      </w:r>
      <w:r w:rsidR="006E042F" w:rsidRPr="006E042F">
        <w:rPr>
          <w:rFonts w:ascii="Times New Roman" w:hAnsi="Times New Roman" w:hint="eastAsia"/>
          <w:sz w:val="28"/>
          <w:szCs w:val="28"/>
          <w:lang w:val="ro-RO"/>
        </w:rPr>
        <w:t>ă</w:t>
      </w:r>
      <w:r w:rsidR="006E042F" w:rsidRPr="006E042F">
        <w:rPr>
          <w:rFonts w:ascii="Times New Roman" w:hAnsi="Times New Roman"/>
          <w:sz w:val="28"/>
          <w:szCs w:val="28"/>
          <w:lang w:val="ro-RO"/>
        </w:rPr>
        <w:t>rii proiectului de lege și a opiniilor exprimate de c</w:t>
      </w:r>
      <w:r w:rsidR="006E042F" w:rsidRPr="006E042F">
        <w:rPr>
          <w:rFonts w:ascii="Times New Roman" w:hAnsi="Times New Roman" w:hint="eastAsia"/>
          <w:sz w:val="28"/>
          <w:szCs w:val="28"/>
          <w:lang w:val="ro-RO"/>
        </w:rPr>
        <w:t>ă</w:t>
      </w:r>
      <w:r w:rsidR="006E042F" w:rsidRPr="006E042F">
        <w:rPr>
          <w:rFonts w:ascii="Times New Roman" w:hAnsi="Times New Roman"/>
          <w:sz w:val="28"/>
          <w:szCs w:val="28"/>
          <w:lang w:val="ro-RO"/>
        </w:rPr>
        <w:t xml:space="preserve">tre membrii celor </w:t>
      </w:r>
      <w:r w:rsidR="006E042F">
        <w:rPr>
          <w:rFonts w:ascii="Times New Roman" w:hAnsi="Times New Roman"/>
          <w:sz w:val="28"/>
          <w:szCs w:val="28"/>
          <w:lang w:val="ro-RO"/>
        </w:rPr>
        <w:t>trei</w:t>
      </w:r>
      <w:r w:rsidR="006E042F" w:rsidRPr="006E042F">
        <w:rPr>
          <w:rFonts w:ascii="Times New Roman" w:hAnsi="Times New Roman"/>
          <w:sz w:val="28"/>
          <w:szCs w:val="28"/>
          <w:lang w:val="ro-RO"/>
        </w:rPr>
        <w:t xml:space="preserve"> Comisii sesizate în fond, </w:t>
      </w:r>
      <w:r w:rsidR="008A5F34">
        <w:rPr>
          <w:rFonts w:ascii="Times New Roman" w:hAnsi="Times New Roman"/>
          <w:sz w:val="28"/>
          <w:szCs w:val="28"/>
          <w:lang w:val="ro-RO"/>
        </w:rPr>
        <w:t xml:space="preserve">s-a </w:t>
      </w:r>
      <w:r w:rsidR="006E042F" w:rsidRPr="006E042F">
        <w:rPr>
          <w:rFonts w:ascii="Times New Roman" w:hAnsi="Times New Roman"/>
          <w:sz w:val="28"/>
          <w:szCs w:val="28"/>
          <w:lang w:val="ro-RO"/>
        </w:rPr>
        <w:t>hot</w:t>
      </w:r>
      <w:r w:rsidR="006E042F" w:rsidRPr="006E042F">
        <w:rPr>
          <w:rFonts w:ascii="Times New Roman" w:hAnsi="Times New Roman" w:hint="eastAsia"/>
          <w:sz w:val="28"/>
          <w:szCs w:val="28"/>
          <w:lang w:val="ro-RO"/>
        </w:rPr>
        <w:t>ă</w:t>
      </w:r>
      <w:r w:rsidR="006E042F" w:rsidRPr="006E042F">
        <w:rPr>
          <w:rFonts w:ascii="Times New Roman" w:hAnsi="Times New Roman"/>
          <w:sz w:val="28"/>
          <w:szCs w:val="28"/>
          <w:lang w:val="ro-RO"/>
        </w:rPr>
        <w:t>rât</w:t>
      </w:r>
      <w:r w:rsidR="008A5F34">
        <w:rPr>
          <w:rFonts w:ascii="Times New Roman" w:hAnsi="Times New Roman"/>
          <w:sz w:val="28"/>
          <w:szCs w:val="28"/>
          <w:lang w:val="ro-RO"/>
        </w:rPr>
        <w:t>,</w:t>
      </w:r>
      <w:r w:rsidR="006E042F" w:rsidRPr="006E042F">
        <w:rPr>
          <w:rFonts w:ascii="Times New Roman" w:hAnsi="Times New Roman"/>
          <w:sz w:val="28"/>
          <w:szCs w:val="28"/>
          <w:lang w:val="ro-RO"/>
        </w:rPr>
        <w:t xml:space="preserve"> cu </w:t>
      </w:r>
      <w:r w:rsidR="006E042F" w:rsidRPr="003844AF">
        <w:rPr>
          <w:rFonts w:ascii="Times New Roman" w:hAnsi="Times New Roman"/>
          <w:b/>
          <w:sz w:val="28"/>
          <w:szCs w:val="28"/>
          <w:lang w:val="ro-RO"/>
        </w:rPr>
        <w:t>unanimitate de voturi</w:t>
      </w:r>
      <w:r w:rsidR="006E042F" w:rsidRPr="006E042F">
        <w:rPr>
          <w:rFonts w:ascii="Times New Roman" w:hAnsi="Times New Roman"/>
          <w:sz w:val="28"/>
          <w:szCs w:val="28"/>
          <w:lang w:val="ro-RO"/>
        </w:rPr>
        <w:t xml:space="preserve">, transmiterea plenului Camerei Deputaților a unui </w:t>
      </w:r>
      <w:r w:rsidR="006E042F" w:rsidRPr="006E042F">
        <w:rPr>
          <w:rFonts w:ascii="Times New Roman" w:hAnsi="Times New Roman"/>
          <w:b/>
          <w:sz w:val="28"/>
          <w:szCs w:val="28"/>
          <w:lang w:val="ro-RO"/>
        </w:rPr>
        <w:t>raport comun de adoptare</w:t>
      </w:r>
      <w:r w:rsidR="006E042F" w:rsidRPr="006E042F">
        <w:rPr>
          <w:rFonts w:ascii="Times New Roman" w:hAnsi="Times New Roman"/>
          <w:sz w:val="28"/>
          <w:szCs w:val="28"/>
          <w:lang w:val="ro-RO"/>
        </w:rPr>
        <w:t xml:space="preserve"> a </w:t>
      </w:r>
      <w:r w:rsidR="006E042F" w:rsidRPr="00B15B7F">
        <w:rPr>
          <w:rFonts w:ascii="Times New Roman" w:hAnsi="Times New Roman"/>
          <w:i/>
          <w:sz w:val="28"/>
          <w:szCs w:val="28"/>
          <w:lang w:val="ro-RO"/>
        </w:rPr>
        <w:t>proiectul</w:t>
      </w:r>
      <w:r w:rsidR="006E042F" w:rsidRPr="00B15B7F">
        <w:rPr>
          <w:i/>
          <w:szCs w:val="28"/>
          <w:lang w:val="ro-RO"/>
        </w:rPr>
        <w:t>ui</w:t>
      </w:r>
      <w:r w:rsidR="006E042F" w:rsidRPr="00B15B7F">
        <w:rPr>
          <w:rFonts w:ascii="Times New Roman" w:hAnsi="Times New Roman"/>
          <w:i/>
          <w:sz w:val="28"/>
          <w:szCs w:val="28"/>
          <w:lang w:val="ro-RO"/>
        </w:rPr>
        <w:t xml:space="preserve"> de Lege pentru aprobarea Ordonanței de urgență a Guvernului nr.133/2020 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w:t>
      </w:r>
      <w:r w:rsidR="006E042F" w:rsidRPr="006E042F">
        <w:rPr>
          <w:rFonts w:ascii="Times New Roman" w:hAnsi="Times New Roman"/>
          <w:i/>
          <w:color w:val="FF0000"/>
          <w:sz w:val="28"/>
          <w:szCs w:val="28"/>
          <w:lang w:val="ro-RO"/>
        </w:rPr>
        <w:t xml:space="preserve">, </w:t>
      </w:r>
      <w:r w:rsidR="006E042F" w:rsidRPr="008A5F34">
        <w:rPr>
          <w:rFonts w:ascii="Times New Roman" w:hAnsi="Times New Roman"/>
          <w:b/>
          <w:sz w:val="28"/>
          <w:szCs w:val="28"/>
          <w:lang w:val="ro-RO"/>
        </w:rPr>
        <w:t>în forma adoptată de Senat</w:t>
      </w:r>
      <w:r w:rsidR="006E042F" w:rsidRPr="008A5F34">
        <w:rPr>
          <w:rFonts w:ascii="Times New Roman" w:hAnsi="Times New Roman"/>
          <w:sz w:val="28"/>
          <w:szCs w:val="28"/>
          <w:lang w:val="ro-RO"/>
        </w:rPr>
        <w:t>.</w:t>
      </w:r>
    </w:p>
    <w:p w:rsidR="00E76BBC" w:rsidRDefault="006E042F" w:rsidP="00E76BBC">
      <w:pPr>
        <w:spacing w:line="240" w:lineRule="auto"/>
        <w:ind w:firstLine="708"/>
        <w:jc w:val="both"/>
        <w:rPr>
          <w:rFonts w:ascii="Times New Roman" w:hAnsi="Times New Roman"/>
          <w:sz w:val="28"/>
          <w:szCs w:val="28"/>
          <w:lang w:val="ro-RO"/>
        </w:rPr>
      </w:pPr>
      <w:r w:rsidRPr="006E042F">
        <w:rPr>
          <w:rFonts w:ascii="Times New Roman" w:hAnsi="Times New Roman"/>
          <w:sz w:val="28"/>
          <w:szCs w:val="28"/>
          <w:lang w:val="ro-RO"/>
        </w:rPr>
        <w:tab/>
        <w:t xml:space="preserve">În raport cu obiectul </w:t>
      </w:r>
      <w:r w:rsidRPr="006E042F">
        <w:rPr>
          <w:rFonts w:ascii="Times New Roman" w:hAnsi="Times New Roman" w:hint="eastAsia"/>
          <w:sz w:val="28"/>
          <w:szCs w:val="28"/>
          <w:lang w:val="ro-RO"/>
        </w:rPr>
        <w:t>ş</w:t>
      </w:r>
      <w:r w:rsidRPr="006E042F">
        <w:rPr>
          <w:rFonts w:ascii="Times New Roman" w:hAnsi="Times New Roman"/>
          <w:sz w:val="28"/>
          <w:szCs w:val="28"/>
          <w:lang w:val="ro-RO"/>
        </w:rPr>
        <w:t>i con</w:t>
      </w:r>
      <w:r w:rsidRPr="006E042F">
        <w:rPr>
          <w:rFonts w:ascii="Times New Roman" w:hAnsi="Times New Roman" w:hint="eastAsia"/>
          <w:sz w:val="28"/>
          <w:szCs w:val="28"/>
          <w:lang w:val="ro-RO"/>
        </w:rPr>
        <w:t>ţ</w:t>
      </w:r>
      <w:r w:rsidRPr="006E042F">
        <w:rPr>
          <w:rFonts w:ascii="Times New Roman" w:hAnsi="Times New Roman"/>
          <w:sz w:val="28"/>
          <w:szCs w:val="28"/>
          <w:lang w:val="ro-RO"/>
        </w:rPr>
        <w:t>inutul reglement</w:t>
      </w:r>
      <w:r w:rsidRPr="006E042F">
        <w:rPr>
          <w:rFonts w:ascii="Times New Roman" w:hAnsi="Times New Roman" w:hint="eastAsia"/>
          <w:sz w:val="28"/>
          <w:szCs w:val="28"/>
          <w:lang w:val="ro-RO"/>
        </w:rPr>
        <w:t>ă</w:t>
      </w:r>
      <w:r w:rsidRPr="006E042F">
        <w:rPr>
          <w:rFonts w:ascii="Times New Roman" w:hAnsi="Times New Roman"/>
          <w:sz w:val="28"/>
          <w:szCs w:val="28"/>
          <w:lang w:val="ro-RO"/>
        </w:rPr>
        <w:t xml:space="preserve">rii, proiectul de lege face parte din categoria </w:t>
      </w:r>
      <w:r w:rsidRPr="006E042F">
        <w:rPr>
          <w:rFonts w:ascii="Times New Roman" w:hAnsi="Times New Roman"/>
          <w:b/>
          <w:sz w:val="28"/>
          <w:szCs w:val="28"/>
          <w:lang w:val="ro-RO"/>
        </w:rPr>
        <w:t xml:space="preserve">legilor </w:t>
      </w:r>
      <w:r>
        <w:rPr>
          <w:rFonts w:ascii="Times New Roman" w:hAnsi="Times New Roman"/>
          <w:b/>
          <w:sz w:val="28"/>
          <w:szCs w:val="28"/>
          <w:lang w:val="ro-RO"/>
        </w:rPr>
        <w:t>ordinară</w:t>
      </w:r>
      <w:r w:rsidRPr="006E042F">
        <w:rPr>
          <w:rFonts w:ascii="Times New Roman" w:hAnsi="Times New Roman"/>
          <w:sz w:val="28"/>
          <w:szCs w:val="28"/>
          <w:lang w:val="ro-RO"/>
        </w:rPr>
        <w:t>.</w:t>
      </w:r>
    </w:p>
    <w:p w:rsidR="004B4FF5" w:rsidRPr="006E042F" w:rsidRDefault="004B4FF5" w:rsidP="00E76BBC">
      <w:pPr>
        <w:spacing w:line="240" w:lineRule="auto"/>
        <w:ind w:firstLine="708"/>
        <w:jc w:val="both"/>
        <w:rPr>
          <w:rFonts w:ascii="Times New Roman" w:hAnsi="Times New Roman"/>
          <w:sz w:val="28"/>
          <w:szCs w:val="28"/>
          <w:lang w:val="ro-RO"/>
        </w:rPr>
      </w:pPr>
    </w:p>
    <w:tbl>
      <w:tblPr>
        <w:tblStyle w:val="TableGrid"/>
        <w:tblW w:w="1006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3260"/>
        <w:gridCol w:w="3402"/>
      </w:tblGrid>
      <w:tr w:rsidR="006E042F" w:rsidRPr="005F6E00" w:rsidTr="006E042F">
        <w:tc>
          <w:tcPr>
            <w:tcW w:w="3402" w:type="dxa"/>
          </w:tcPr>
          <w:p w:rsidR="006E042F" w:rsidRPr="005F6E00" w:rsidRDefault="006E042F" w:rsidP="00164B93">
            <w:pPr>
              <w:jc w:val="center"/>
              <w:rPr>
                <w:rFonts w:ascii="Times New Roman" w:hAnsi="Times New Roman"/>
                <w:b/>
                <w:sz w:val="28"/>
                <w:szCs w:val="28"/>
                <w:lang w:bidi="ar-EG"/>
              </w:rPr>
            </w:pPr>
            <w:r w:rsidRPr="005F6E00">
              <w:rPr>
                <w:rFonts w:ascii="Times New Roman" w:hAnsi="Times New Roman"/>
                <w:b/>
                <w:sz w:val="28"/>
                <w:szCs w:val="28"/>
                <w:lang w:bidi="ar-EG"/>
              </w:rPr>
              <w:t>PREȘEDINTE</w:t>
            </w:r>
          </w:p>
        </w:tc>
        <w:tc>
          <w:tcPr>
            <w:tcW w:w="3260" w:type="dxa"/>
          </w:tcPr>
          <w:p w:rsidR="006E042F" w:rsidRPr="005F6E00" w:rsidRDefault="006E042F" w:rsidP="00164B93">
            <w:pPr>
              <w:pStyle w:val="Subtitle"/>
              <w:rPr>
                <w:sz w:val="28"/>
                <w:szCs w:val="28"/>
                <w:lang w:bidi="ar-EG"/>
              </w:rPr>
            </w:pPr>
            <w:r w:rsidRPr="005F6E00">
              <w:rPr>
                <w:sz w:val="28"/>
                <w:szCs w:val="28"/>
                <w:lang w:bidi="ar-EG"/>
              </w:rPr>
              <w:t>PREȘEDINTE</w:t>
            </w:r>
          </w:p>
        </w:tc>
        <w:tc>
          <w:tcPr>
            <w:tcW w:w="3402" w:type="dxa"/>
          </w:tcPr>
          <w:p w:rsidR="006E042F" w:rsidRPr="005F6E00" w:rsidRDefault="006E042F" w:rsidP="00164B93">
            <w:pPr>
              <w:pStyle w:val="Subtitle"/>
              <w:rPr>
                <w:sz w:val="28"/>
                <w:szCs w:val="28"/>
                <w:lang w:bidi="ar-EG"/>
              </w:rPr>
            </w:pPr>
            <w:r w:rsidRPr="005F6E00">
              <w:rPr>
                <w:sz w:val="28"/>
                <w:szCs w:val="28"/>
                <w:lang w:bidi="ar-EG"/>
              </w:rPr>
              <w:t>PREȘEDINTE</w:t>
            </w:r>
          </w:p>
        </w:tc>
      </w:tr>
      <w:tr w:rsidR="006E042F" w:rsidRPr="005F6E00" w:rsidTr="00A266E1">
        <w:trPr>
          <w:trHeight w:val="773"/>
        </w:trPr>
        <w:tc>
          <w:tcPr>
            <w:tcW w:w="3402" w:type="dxa"/>
          </w:tcPr>
          <w:p w:rsidR="006E042F" w:rsidRPr="005F6E00" w:rsidRDefault="006E042F" w:rsidP="00C57D7B">
            <w:pPr>
              <w:pStyle w:val="Subtitle"/>
              <w:rPr>
                <w:sz w:val="28"/>
                <w:szCs w:val="28"/>
                <w:lang w:bidi="ar-EG"/>
              </w:rPr>
            </w:pPr>
            <w:r w:rsidRPr="005F6E00">
              <w:rPr>
                <w:sz w:val="28"/>
                <w:szCs w:val="28"/>
                <w:lang w:bidi="ar-EG"/>
              </w:rPr>
              <w:t>Simona BUCURA-OPRESCU</w:t>
            </w:r>
          </w:p>
          <w:p w:rsidR="00BB68BA" w:rsidRPr="005F6E00" w:rsidRDefault="00BB68BA" w:rsidP="00C57D7B">
            <w:pPr>
              <w:pStyle w:val="Subtitle"/>
              <w:rPr>
                <w:sz w:val="28"/>
                <w:szCs w:val="28"/>
                <w:lang w:bidi="ar-EG"/>
              </w:rPr>
            </w:pPr>
          </w:p>
        </w:tc>
        <w:tc>
          <w:tcPr>
            <w:tcW w:w="3260" w:type="dxa"/>
          </w:tcPr>
          <w:p w:rsidR="006E042F" w:rsidRPr="005F6E00" w:rsidRDefault="006E042F" w:rsidP="00164B93">
            <w:pPr>
              <w:pStyle w:val="Subtitle"/>
              <w:rPr>
                <w:sz w:val="28"/>
                <w:szCs w:val="28"/>
                <w:lang w:bidi="ar-EG"/>
              </w:rPr>
            </w:pPr>
            <w:r w:rsidRPr="005F6E00">
              <w:rPr>
                <w:sz w:val="28"/>
                <w:szCs w:val="28"/>
                <w:lang w:bidi="ar-EG"/>
              </w:rPr>
              <w:t>Oana-Silvia ŢOIU</w:t>
            </w:r>
          </w:p>
        </w:tc>
        <w:tc>
          <w:tcPr>
            <w:tcW w:w="3402" w:type="dxa"/>
          </w:tcPr>
          <w:p w:rsidR="006E042F" w:rsidRPr="005F6E00" w:rsidRDefault="00BB68BA" w:rsidP="00164B93">
            <w:pPr>
              <w:pStyle w:val="Subtitle"/>
              <w:rPr>
                <w:sz w:val="28"/>
                <w:szCs w:val="28"/>
                <w:lang w:bidi="ar-EG"/>
              </w:rPr>
            </w:pPr>
            <w:r w:rsidRPr="005F6E00">
              <w:rPr>
                <w:sz w:val="28"/>
                <w:szCs w:val="28"/>
                <w:lang w:bidi="ar-EG"/>
              </w:rPr>
              <w:t xml:space="preserve">Natalia-Elena INTOTERO </w:t>
            </w:r>
          </w:p>
          <w:p w:rsidR="006E042F" w:rsidRPr="005F6E00" w:rsidRDefault="006E042F" w:rsidP="00164B93">
            <w:pPr>
              <w:pStyle w:val="Subtitle"/>
              <w:rPr>
                <w:sz w:val="28"/>
                <w:szCs w:val="28"/>
                <w:lang w:bidi="ar-EG"/>
              </w:rPr>
            </w:pPr>
          </w:p>
        </w:tc>
      </w:tr>
      <w:tr w:rsidR="006E042F" w:rsidRPr="005F6E00" w:rsidTr="00A266E1">
        <w:trPr>
          <w:trHeight w:val="440"/>
        </w:trPr>
        <w:tc>
          <w:tcPr>
            <w:tcW w:w="3402" w:type="dxa"/>
          </w:tcPr>
          <w:p w:rsidR="006E042F" w:rsidRPr="005F6E00" w:rsidRDefault="006E042F" w:rsidP="00164B93">
            <w:pPr>
              <w:jc w:val="center"/>
              <w:rPr>
                <w:rFonts w:ascii="Times New Roman" w:hAnsi="Times New Roman"/>
                <w:b/>
                <w:sz w:val="28"/>
                <w:szCs w:val="28"/>
                <w:lang w:bidi="ar-EG"/>
              </w:rPr>
            </w:pPr>
            <w:r w:rsidRPr="005F6E00">
              <w:rPr>
                <w:rFonts w:ascii="Times New Roman" w:hAnsi="Times New Roman"/>
                <w:b/>
                <w:sz w:val="28"/>
                <w:szCs w:val="28"/>
                <w:lang w:bidi="ar-EG"/>
              </w:rPr>
              <w:t>SECRETAR</w:t>
            </w:r>
          </w:p>
        </w:tc>
        <w:tc>
          <w:tcPr>
            <w:tcW w:w="3260" w:type="dxa"/>
          </w:tcPr>
          <w:p w:rsidR="006E042F" w:rsidRPr="005F6E00" w:rsidRDefault="006E042F" w:rsidP="00164B93">
            <w:pPr>
              <w:pStyle w:val="Subtitle"/>
              <w:rPr>
                <w:sz w:val="28"/>
                <w:szCs w:val="28"/>
                <w:lang w:bidi="ar-EG"/>
              </w:rPr>
            </w:pPr>
            <w:r w:rsidRPr="005F6E00">
              <w:rPr>
                <w:sz w:val="28"/>
                <w:szCs w:val="28"/>
                <w:lang w:bidi="ar-EG"/>
              </w:rPr>
              <w:t>SECRETAR</w:t>
            </w:r>
          </w:p>
        </w:tc>
        <w:tc>
          <w:tcPr>
            <w:tcW w:w="3402" w:type="dxa"/>
          </w:tcPr>
          <w:p w:rsidR="006E042F" w:rsidRPr="005F6E00" w:rsidRDefault="006E042F" w:rsidP="00164B93">
            <w:pPr>
              <w:pStyle w:val="Subtitle"/>
              <w:rPr>
                <w:sz w:val="28"/>
                <w:szCs w:val="28"/>
                <w:lang w:bidi="ar-EG"/>
              </w:rPr>
            </w:pPr>
            <w:r w:rsidRPr="005F6E00">
              <w:rPr>
                <w:sz w:val="28"/>
                <w:szCs w:val="28"/>
                <w:lang w:bidi="ar-EG"/>
              </w:rPr>
              <w:t>SECRETAR</w:t>
            </w:r>
          </w:p>
        </w:tc>
      </w:tr>
      <w:tr w:rsidR="006E042F" w:rsidRPr="005F6E00" w:rsidTr="00A266E1">
        <w:trPr>
          <w:trHeight w:val="584"/>
        </w:trPr>
        <w:tc>
          <w:tcPr>
            <w:tcW w:w="3402" w:type="dxa"/>
          </w:tcPr>
          <w:p w:rsidR="006E042F" w:rsidRPr="005F6E00" w:rsidRDefault="007710F6" w:rsidP="00164B93">
            <w:pPr>
              <w:jc w:val="center"/>
              <w:rPr>
                <w:rFonts w:ascii="Times New Roman" w:hAnsi="Times New Roman"/>
                <w:b/>
                <w:sz w:val="28"/>
                <w:szCs w:val="28"/>
                <w:lang w:bidi="ar-EG"/>
              </w:rPr>
            </w:pPr>
            <w:r w:rsidRPr="005F6E00">
              <w:rPr>
                <w:rFonts w:ascii="Times New Roman" w:hAnsi="Times New Roman"/>
                <w:b/>
                <w:sz w:val="28"/>
                <w:szCs w:val="28"/>
                <w:lang w:bidi="ar-EG"/>
              </w:rPr>
              <w:t>Dumitru FLUCUȘ</w:t>
            </w:r>
          </w:p>
        </w:tc>
        <w:tc>
          <w:tcPr>
            <w:tcW w:w="3260" w:type="dxa"/>
          </w:tcPr>
          <w:p w:rsidR="006E042F" w:rsidRPr="005F6E00" w:rsidRDefault="007710F6" w:rsidP="00164B93">
            <w:pPr>
              <w:pStyle w:val="Subtitle"/>
              <w:rPr>
                <w:sz w:val="28"/>
                <w:szCs w:val="28"/>
                <w:lang w:bidi="ar-EG"/>
              </w:rPr>
            </w:pPr>
            <w:r w:rsidRPr="005F6E00">
              <w:rPr>
                <w:sz w:val="28"/>
                <w:szCs w:val="28"/>
                <w:lang w:bidi="ar-EG"/>
              </w:rPr>
              <w:t>Tudor POLAK</w:t>
            </w:r>
          </w:p>
        </w:tc>
        <w:tc>
          <w:tcPr>
            <w:tcW w:w="3402" w:type="dxa"/>
          </w:tcPr>
          <w:p w:rsidR="006E042F" w:rsidRPr="005F6E00" w:rsidRDefault="005F6E00" w:rsidP="00E76BBC">
            <w:pPr>
              <w:pStyle w:val="Subtitle"/>
              <w:rPr>
                <w:sz w:val="28"/>
                <w:szCs w:val="28"/>
                <w:lang w:bidi="ar-EG"/>
              </w:rPr>
            </w:pPr>
            <w:r w:rsidRPr="005F6E00">
              <w:rPr>
                <w:sz w:val="28"/>
                <w:szCs w:val="28"/>
                <w:lang w:bidi="ar-EG"/>
              </w:rPr>
              <w:t>Cristinel- Laurențiu ȚEPELUȘ</w:t>
            </w:r>
          </w:p>
        </w:tc>
      </w:tr>
      <w:tr w:rsidR="006E042F" w:rsidRPr="00A266E1" w:rsidTr="006E042F">
        <w:tc>
          <w:tcPr>
            <w:tcW w:w="3402" w:type="dxa"/>
          </w:tcPr>
          <w:p w:rsidR="00A266E1" w:rsidRPr="00A266E1" w:rsidRDefault="00A266E1" w:rsidP="006E042F">
            <w:pPr>
              <w:pStyle w:val="Subtitle"/>
              <w:rPr>
                <w:b w:val="0"/>
                <w:sz w:val="14"/>
                <w:szCs w:val="14"/>
                <w:lang w:bidi="ar-EG"/>
              </w:rPr>
            </w:pPr>
          </w:p>
          <w:p w:rsidR="00A266E1" w:rsidRPr="00A266E1" w:rsidRDefault="00A266E1" w:rsidP="006E042F">
            <w:pPr>
              <w:pStyle w:val="Subtitle"/>
              <w:rPr>
                <w:b w:val="0"/>
                <w:sz w:val="14"/>
                <w:szCs w:val="14"/>
                <w:lang w:bidi="ar-EG"/>
              </w:rPr>
            </w:pPr>
          </w:p>
          <w:p w:rsidR="00A266E1" w:rsidRDefault="00A37115" w:rsidP="006E042F">
            <w:pPr>
              <w:pStyle w:val="Subtitle"/>
              <w:rPr>
                <w:b w:val="0"/>
                <w:sz w:val="14"/>
                <w:szCs w:val="14"/>
                <w:lang w:bidi="ar-EG"/>
              </w:rPr>
            </w:pPr>
            <w:r>
              <w:rPr>
                <w:b w:val="0"/>
                <w:sz w:val="14"/>
                <w:szCs w:val="14"/>
                <w:lang w:bidi="ar-EG"/>
              </w:rPr>
              <w:t>Șef Serviciu Nicoleta Toma</w:t>
            </w:r>
          </w:p>
          <w:p w:rsidR="006E042F" w:rsidRPr="00A266E1" w:rsidRDefault="006E042F" w:rsidP="006E042F">
            <w:pPr>
              <w:pStyle w:val="Subtitle"/>
              <w:rPr>
                <w:b w:val="0"/>
                <w:sz w:val="14"/>
                <w:szCs w:val="14"/>
                <w:lang w:bidi="ar-EG"/>
              </w:rPr>
            </w:pPr>
            <w:r w:rsidRPr="00A266E1">
              <w:rPr>
                <w:b w:val="0"/>
                <w:sz w:val="14"/>
                <w:szCs w:val="14"/>
                <w:lang w:bidi="ar-EG"/>
              </w:rPr>
              <w:t>Consilier parlamentar Beatrice Meianu</w:t>
            </w:r>
          </w:p>
        </w:tc>
        <w:tc>
          <w:tcPr>
            <w:tcW w:w="3260" w:type="dxa"/>
          </w:tcPr>
          <w:p w:rsidR="006E042F" w:rsidRPr="00A266E1" w:rsidRDefault="006E042F" w:rsidP="00164B93">
            <w:pPr>
              <w:pStyle w:val="Subtitle"/>
              <w:rPr>
                <w:sz w:val="14"/>
                <w:szCs w:val="14"/>
                <w:lang w:bidi="ar-EG"/>
              </w:rPr>
            </w:pPr>
          </w:p>
          <w:p w:rsidR="006E042F" w:rsidRPr="00A266E1" w:rsidRDefault="006E042F" w:rsidP="00164B93">
            <w:pPr>
              <w:pStyle w:val="Subtitle"/>
              <w:rPr>
                <w:b w:val="0"/>
                <w:sz w:val="14"/>
                <w:szCs w:val="14"/>
                <w:lang w:bidi="ar-EG"/>
              </w:rPr>
            </w:pPr>
          </w:p>
          <w:p w:rsidR="00A266E1" w:rsidRDefault="00A266E1" w:rsidP="00A266E1">
            <w:pPr>
              <w:pStyle w:val="Subtitle"/>
              <w:rPr>
                <w:b w:val="0"/>
                <w:sz w:val="14"/>
                <w:szCs w:val="14"/>
                <w:lang w:bidi="ar-EG"/>
              </w:rPr>
            </w:pPr>
          </w:p>
          <w:p w:rsidR="006E042F" w:rsidRPr="00A266E1" w:rsidRDefault="006E042F" w:rsidP="00A266E1">
            <w:pPr>
              <w:pStyle w:val="Subtitle"/>
              <w:rPr>
                <w:b w:val="0"/>
                <w:sz w:val="14"/>
                <w:szCs w:val="14"/>
                <w:lang w:bidi="ar-EG"/>
              </w:rPr>
            </w:pPr>
            <w:r w:rsidRPr="00A266E1">
              <w:rPr>
                <w:b w:val="0"/>
                <w:sz w:val="14"/>
                <w:szCs w:val="14"/>
                <w:lang w:bidi="ar-EG"/>
              </w:rPr>
              <w:t>Consilier parlamentar Sorina Szabo</w:t>
            </w:r>
          </w:p>
        </w:tc>
        <w:tc>
          <w:tcPr>
            <w:tcW w:w="3402" w:type="dxa"/>
          </w:tcPr>
          <w:p w:rsidR="006E042F" w:rsidRPr="00A266E1" w:rsidRDefault="006E042F" w:rsidP="00164B93">
            <w:pPr>
              <w:pStyle w:val="Subtitle"/>
              <w:rPr>
                <w:b w:val="0"/>
                <w:sz w:val="14"/>
                <w:szCs w:val="14"/>
                <w:lang w:bidi="ar-EG"/>
              </w:rPr>
            </w:pPr>
          </w:p>
          <w:p w:rsidR="00A266E1" w:rsidRDefault="00A266E1" w:rsidP="00164B93">
            <w:pPr>
              <w:pStyle w:val="Subtitle"/>
              <w:rPr>
                <w:b w:val="0"/>
                <w:sz w:val="14"/>
                <w:szCs w:val="14"/>
                <w:lang w:bidi="ar-EG"/>
              </w:rPr>
            </w:pPr>
          </w:p>
          <w:p w:rsidR="006E042F" w:rsidRPr="00A266E1" w:rsidRDefault="006E042F" w:rsidP="00164B93">
            <w:pPr>
              <w:pStyle w:val="Subtitle"/>
              <w:rPr>
                <w:b w:val="0"/>
                <w:sz w:val="14"/>
                <w:szCs w:val="14"/>
                <w:lang w:bidi="ar-EG"/>
              </w:rPr>
            </w:pPr>
            <w:r w:rsidRPr="00A266E1">
              <w:rPr>
                <w:b w:val="0"/>
                <w:sz w:val="14"/>
                <w:szCs w:val="14"/>
                <w:lang w:bidi="ar-EG"/>
              </w:rPr>
              <w:t>Șef Birou Ioana Florina Mînzu</w:t>
            </w:r>
          </w:p>
          <w:p w:rsidR="006E042F" w:rsidRPr="00A266E1" w:rsidRDefault="006E042F" w:rsidP="00164B93">
            <w:pPr>
              <w:pStyle w:val="Subtitle"/>
              <w:rPr>
                <w:b w:val="0"/>
                <w:sz w:val="14"/>
                <w:szCs w:val="14"/>
                <w:lang w:bidi="ar-EG"/>
              </w:rPr>
            </w:pPr>
            <w:r w:rsidRPr="00A266E1">
              <w:rPr>
                <w:b w:val="0"/>
                <w:sz w:val="14"/>
                <w:szCs w:val="14"/>
                <w:lang w:bidi="ar-EG"/>
              </w:rPr>
              <w:t>Consilier parlamentar Adrian Iacob</w:t>
            </w:r>
          </w:p>
        </w:tc>
      </w:tr>
    </w:tbl>
    <w:p w:rsidR="008C3803" w:rsidRDefault="008C3803" w:rsidP="00E76BBC">
      <w:pPr>
        <w:spacing w:after="0" w:line="240" w:lineRule="auto"/>
        <w:ind w:left="5760" w:firstLine="720"/>
        <w:jc w:val="center"/>
        <w:rPr>
          <w:rFonts w:ascii="Times New Roman" w:hAnsi="Times New Roman"/>
          <w:sz w:val="24"/>
          <w:szCs w:val="24"/>
          <w:lang w:val="ro-RO"/>
        </w:rPr>
      </w:pPr>
    </w:p>
    <w:sectPr w:rsidR="008C3803" w:rsidSect="00A266E1">
      <w:footerReference w:type="default" r:id="rId9"/>
      <w:pgSz w:w="11909" w:h="16834" w:code="9"/>
      <w:pgMar w:top="964" w:right="851" w:bottom="810" w:left="964" w:header="720" w:footer="1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980" w:rsidRDefault="00133980">
      <w:r>
        <w:separator/>
      </w:r>
    </w:p>
  </w:endnote>
  <w:endnote w:type="continuationSeparator" w:id="1">
    <w:p w:rsidR="00133980" w:rsidRDefault="00133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51" w:rsidRDefault="0053613D">
    <w:pPr>
      <w:pStyle w:val="Footer"/>
      <w:jc w:val="center"/>
    </w:pPr>
    <w:fldSimple w:instr=" PAGE   \* MERGEFORMAT ">
      <w:r w:rsidR="007C190B">
        <w:rPr>
          <w:noProof/>
        </w:rPr>
        <w:t>1</w:t>
      </w:r>
    </w:fldSimple>
  </w:p>
  <w:p w:rsidR="00B47B51" w:rsidRDefault="00B47B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980" w:rsidRDefault="00133980">
      <w:r>
        <w:separator/>
      </w:r>
    </w:p>
  </w:footnote>
  <w:footnote w:type="continuationSeparator" w:id="1">
    <w:p w:rsidR="00133980" w:rsidRDefault="001339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54D05"/>
    <w:multiLevelType w:val="hybridMultilevel"/>
    <w:tmpl w:val="8880FC9A"/>
    <w:lvl w:ilvl="0" w:tplc="92DEB606">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
    <w:nsid w:val="0BC52D5D"/>
    <w:multiLevelType w:val="hybridMultilevel"/>
    <w:tmpl w:val="CCB25F98"/>
    <w:lvl w:ilvl="0" w:tplc="2050ED7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46D4977"/>
    <w:multiLevelType w:val="hybridMultilevel"/>
    <w:tmpl w:val="B858B23A"/>
    <w:lvl w:ilvl="0" w:tplc="65D8A2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7421D"/>
    <w:multiLevelType w:val="hybridMultilevel"/>
    <w:tmpl w:val="02D041F8"/>
    <w:lvl w:ilvl="0" w:tplc="C908D91E">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1B303738"/>
    <w:multiLevelType w:val="hybridMultilevel"/>
    <w:tmpl w:val="C5F605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6E2665"/>
    <w:multiLevelType w:val="hybridMultilevel"/>
    <w:tmpl w:val="96A240EA"/>
    <w:lvl w:ilvl="0" w:tplc="D51C4F90">
      <w:start w:val="1"/>
      <w:numFmt w:val="lowerLetter"/>
      <w:lvlText w:val="%1)"/>
      <w:lvlJc w:val="left"/>
      <w:pPr>
        <w:ind w:left="2190" w:hanging="69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6">
    <w:nsid w:val="4506456F"/>
    <w:multiLevelType w:val="hybridMultilevel"/>
    <w:tmpl w:val="4EC68AB2"/>
    <w:lvl w:ilvl="0" w:tplc="10DE8F0C">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7">
    <w:nsid w:val="46671CD5"/>
    <w:multiLevelType w:val="hybridMultilevel"/>
    <w:tmpl w:val="28BE79BC"/>
    <w:lvl w:ilvl="0" w:tplc="B986CA1C">
      <w:start w:val="1"/>
      <w:numFmt w:val="low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8">
    <w:nsid w:val="49B442AD"/>
    <w:multiLevelType w:val="hybridMultilevel"/>
    <w:tmpl w:val="FBB87E1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140525"/>
    <w:multiLevelType w:val="hybridMultilevel"/>
    <w:tmpl w:val="2900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B85263"/>
    <w:multiLevelType w:val="hybridMultilevel"/>
    <w:tmpl w:val="0F9AF692"/>
    <w:lvl w:ilvl="0" w:tplc="65D8A2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97D52FE"/>
    <w:multiLevelType w:val="hybridMultilevel"/>
    <w:tmpl w:val="4FFE46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6BB674A"/>
    <w:multiLevelType w:val="hybridMultilevel"/>
    <w:tmpl w:val="5A5AC8DA"/>
    <w:lvl w:ilvl="0" w:tplc="6E4489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A797588"/>
    <w:multiLevelType w:val="hybridMultilevel"/>
    <w:tmpl w:val="34A88FB8"/>
    <w:lvl w:ilvl="0" w:tplc="A29E0D5E">
      <w:start w:val="1"/>
      <w:numFmt w:val="decimal"/>
      <w:lvlText w:val="%1."/>
      <w:lvlJc w:val="left"/>
      <w:pPr>
        <w:tabs>
          <w:tab w:val="num" w:pos="1065"/>
        </w:tabs>
        <w:ind w:left="1065" w:hanging="360"/>
      </w:pPr>
      <w:rPr>
        <w:rFonts w:hint="default"/>
        <w:b/>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num w:numId="1">
    <w:abstractNumId w:val="13"/>
  </w:num>
  <w:num w:numId="2">
    <w:abstractNumId w:val="12"/>
  </w:num>
  <w:num w:numId="3">
    <w:abstractNumId w:val="4"/>
  </w:num>
  <w:num w:numId="4">
    <w:abstractNumId w:val="7"/>
  </w:num>
  <w:num w:numId="5">
    <w:abstractNumId w:val="6"/>
  </w:num>
  <w:num w:numId="6">
    <w:abstractNumId w:val="3"/>
  </w:num>
  <w:num w:numId="7">
    <w:abstractNumId w:val="0"/>
  </w:num>
  <w:num w:numId="8">
    <w:abstractNumId w:val="5"/>
  </w:num>
  <w:num w:numId="9">
    <w:abstractNumId w:val="8"/>
  </w:num>
  <w:num w:numId="10">
    <w:abstractNumId w:val="2"/>
  </w:num>
  <w:num w:numId="11">
    <w:abstractNumId w:val="10"/>
  </w:num>
  <w:num w:numId="12">
    <w:abstractNumId w:val="11"/>
  </w:num>
  <w:num w:numId="13">
    <w:abstractNumId w:val="9"/>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characterSpacingControl w:val="doNotCompress"/>
  <w:footnotePr>
    <w:footnote w:id="0"/>
    <w:footnote w:id="1"/>
  </w:footnotePr>
  <w:endnotePr>
    <w:endnote w:id="0"/>
    <w:endnote w:id="1"/>
  </w:endnotePr>
  <w:compat/>
  <w:rsids>
    <w:rsidRoot w:val="000C5BAB"/>
    <w:rsid w:val="00001139"/>
    <w:rsid w:val="00010FA6"/>
    <w:rsid w:val="0001372D"/>
    <w:rsid w:val="000164A7"/>
    <w:rsid w:val="00017BC8"/>
    <w:rsid w:val="000252C5"/>
    <w:rsid w:val="000319C0"/>
    <w:rsid w:val="00031C00"/>
    <w:rsid w:val="000338FF"/>
    <w:rsid w:val="0003409F"/>
    <w:rsid w:val="0003570C"/>
    <w:rsid w:val="00035832"/>
    <w:rsid w:val="00037CE3"/>
    <w:rsid w:val="00045E8C"/>
    <w:rsid w:val="00045EAF"/>
    <w:rsid w:val="00045FB4"/>
    <w:rsid w:val="0005745F"/>
    <w:rsid w:val="00057F8C"/>
    <w:rsid w:val="00066868"/>
    <w:rsid w:val="000679C4"/>
    <w:rsid w:val="0007055F"/>
    <w:rsid w:val="000718CD"/>
    <w:rsid w:val="00072530"/>
    <w:rsid w:val="00072F0F"/>
    <w:rsid w:val="000751AB"/>
    <w:rsid w:val="000762EC"/>
    <w:rsid w:val="00077890"/>
    <w:rsid w:val="00077960"/>
    <w:rsid w:val="00081045"/>
    <w:rsid w:val="00081EA3"/>
    <w:rsid w:val="0008261D"/>
    <w:rsid w:val="000831A6"/>
    <w:rsid w:val="000924C2"/>
    <w:rsid w:val="00092D5F"/>
    <w:rsid w:val="0009428F"/>
    <w:rsid w:val="0009473E"/>
    <w:rsid w:val="00095BAB"/>
    <w:rsid w:val="00096B3A"/>
    <w:rsid w:val="00096F2E"/>
    <w:rsid w:val="00097821"/>
    <w:rsid w:val="00097DA6"/>
    <w:rsid w:val="000A043A"/>
    <w:rsid w:val="000A0B95"/>
    <w:rsid w:val="000A68EE"/>
    <w:rsid w:val="000B040D"/>
    <w:rsid w:val="000B1AEB"/>
    <w:rsid w:val="000B4FAA"/>
    <w:rsid w:val="000B5964"/>
    <w:rsid w:val="000B7710"/>
    <w:rsid w:val="000C52E6"/>
    <w:rsid w:val="000C55F2"/>
    <w:rsid w:val="000C5BAB"/>
    <w:rsid w:val="000C5FEB"/>
    <w:rsid w:val="000D2F45"/>
    <w:rsid w:val="000D51A3"/>
    <w:rsid w:val="000D6518"/>
    <w:rsid w:val="000D653F"/>
    <w:rsid w:val="000D66A3"/>
    <w:rsid w:val="000D6A4C"/>
    <w:rsid w:val="000D6FC9"/>
    <w:rsid w:val="000E522A"/>
    <w:rsid w:val="000F144B"/>
    <w:rsid w:val="000F2A9B"/>
    <w:rsid w:val="00101D38"/>
    <w:rsid w:val="00111A6B"/>
    <w:rsid w:val="00113CDE"/>
    <w:rsid w:val="00116A51"/>
    <w:rsid w:val="00120EF6"/>
    <w:rsid w:val="00123369"/>
    <w:rsid w:val="001252F8"/>
    <w:rsid w:val="00127017"/>
    <w:rsid w:val="00130737"/>
    <w:rsid w:val="00132956"/>
    <w:rsid w:val="00133348"/>
    <w:rsid w:val="00133980"/>
    <w:rsid w:val="001373A1"/>
    <w:rsid w:val="00141DDC"/>
    <w:rsid w:val="001518B9"/>
    <w:rsid w:val="00151E0F"/>
    <w:rsid w:val="00153F3F"/>
    <w:rsid w:val="001559D0"/>
    <w:rsid w:val="001575C3"/>
    <w:rsid w:val="00167B84"/>
    <w:rsid w:val="00170CAA"/>
    <w:rsid w:val="001742EB"/>
    <w:rsid w:val="00174AB7"/>
    <w:rsid w:val="00184977"/>
    <w:rsid w:val="00184C67"/>
    <w:rsid w:val="00185F8A"/>
    <w:rsid w:val="00196A62"/>
    <w:rsid w:val="001A4DF9"/>
    <w:rsid w:val="001A6081"/>
    <w:rsid w:val="001A7586"/>
    <w:rsid w:val="001A77E9"/>
    <w:rsid w:val="001B0C70"/>
    <w:rsid w:val="001B1F2D"/>
    <w:rsid w:val="001B2C6E"/>
    <w:rsid w:val="001B5B94"/>
    <w:rsid w:val="001B6B84"/>
    <w:rsid w:val="001C06ED"/>
    <w:rsid w:val="001C1559"/>
    <w:rsid w:val="001C17B9"/>
    <w:rsid w:val="001C5FC8"/>
    <w:rsid w:val="001C66FF"/>
    <w:rsid w:val="001D0A78"/>
    <w:rsid w:val="001D379D"/>
    <w:rsid w:val="001D4131"/>
    <w:rsid w:val="001D46D0"/>
    <w:rsid w:val="001D4A88"/>
    <w:rsid w:val="001D4F2C"/>
    <w:rsid w:val="001D6383"/>
    <w:rsid w:val="001D6450"/>
    <w:rsid w:val="001E04F6"/>
    <w:rsid w:val="001E058E"/>
    <w:rsid w:val="001E10E1"/>
    <w:rsid w:val="001E347C"/>
    <w:rsid w:val="001E3758"/>
    <w:rsid w:val="001E5D6F"/>
    <w:rsid w:val="001E6E0E"/>
    <w:rsid w:val="001F13E4"/>
    <w:rsid w:val="001F146C"/>
    <w:rsid w:val="001F1A78"/>
    <w:rsid w:val="001F5824"/>
    <w:rsid w:val="001F76A5"/>
    <w:rsid w:val="00201CEC"/>
    <w:rsid w:val="002068BA"/>
    <w:rsid w:val="0020797E"/>
    <w:rsid w:val="002109C3"/>
    <w:rsid w:val="00213581"/>
    <w:rsid w:val="002141A4"/>
    <w:rsid w:val="00216D83"/>
    <w:rsid w:val="0022042E"/>
    <w:rsid w:val="00222A64"/>
    <w:rsid w:val="00223D7F"/>
    <w:rsid w:val="00231910"/>
    <w:rsid w:val="00240115"/>
    <w:rsid w:val="00241035"/>
    <w:rsid w:val="002429BD"/>
    <w:rsid w:val="002430AA"/>
    <w:rsid w:val="002431F3"/>
    <w:rsid w:val="00245A79"/>
    <w:rsid w:val="002530BD"/>
    <w:rsid w:val="00253EA7"/>
    <w:rsid w:val="002548E0"/>
    <w:rsid w:val="0025655B"/>
    <w:rsid w:val="00256D7D"/>
    <w:rsid w:val="0025790C"/>
    <w:rsid w:val="00257BEA"/>
    <w:rsid w:val="00262721"/>
    <w:rsid w:val="00263E1F"/>
    <w:rsid w:val="00264CF2"/>
    <w:rsid w:val="00265A46"/>
    <w:rsid w:val="00274F95"/>
    <w:rsid w:val="00275BC3"/>
    <w:rsid w:val="002766D9"/>
    <w:rsid w:val="002800E5"/>
    <w:rsid w:val="00281055"/>
    <w:rsid w:val="00283027"/>
    <w:rsid w:val="002863FB"/>
    <w:rsid w:val="00291493"/>
    <w:rsid w:val="00291518"/>
    <w:rsid w:val="002942EE"/>
    <w:rsid w:val="002A0B6D"/>
    <w:rsid w:val="002A7DF7"/>
    <w:rsid w:val="002B4927"/>
    <w:rsid w:val="002B5B9D"/>
    <w:rsid w:val="002C2204"/>
    <w:rsid w:val="002C2C1D"/>
    <w:rsid w:val="002C58E7"/>
    <w:rsid w:val="002C6FC7"/>
    <w:rsid w:val="002D3907"/>
    <w:rsid w:val="002D6169"/>
    <w:rsid w:val="002E0A40"/>
    <w:rsid w:val="002E0B55"/>
    <w:rsid w:val="002E31DF"/>
    <w:rsid w:val="002E559B"/>
    <w:rsid w:val="002F0B86"/>
    <w:rsid w:val="002F24A3"/>
    <w:rsid w:val="002F4247"/>
    <w:rsid w:val="003002E3"/>
    <w:rsid w:val="00300A24"/>
    <w:rsid w:val="00301977"/>
    <w:rsid w:val="0030239A"/>
    <w:rsid w:val="0030296C"/>
    <w:rsid w:val="00304C30"/>
    <w:rsid w:val="00311F73"/>
    <w:rsid w:val="00314464"/>
    <w:rsid w:val="00314ADD"/>
    <w:rsid w:val="003151DC"/>
    <w:rsid w:val="00315A95"/>
    <w:rsid w:val="00321719"/>
    <w:rsid w:val="00322047"/>
    <w:rsid w:val="003277C4"/>
    <w:rsid w:val="00331856"/>
    <w:rsid w:val="00331C18"/>
    <w:rsid w:val="00336917"/>
    <w:rsid w:val="00341C8D"/>
    <w:rsid w:val="0034534E"/>
    <w:rsid w:val="00353FC6"/>
    <w:rsid w:val="003601F8"/>
    <w:rsid w:val="0036332C"/>
    <w:rsid w:val="0036516F"/>
    <w:rsid w:val="00365D4D"/>
    <w:rsid w:val="00366114"/>
    <w:rsid w:val="0036760C"/>
    <w:rsid w:val="0037356C"/>
    <w:rsid w:val="00375796"/>
    <w:rsid w:val="00377112"/>
    <w:rsid w:val="003773EC"/>
    <w:rsid w:val="003844AF"/>
    <w:rsid w:val="00386010"/>
    <w:rsid w:val="003955DD"/>
    <w:rsid w:val="00396D9A"/>
    <w:rsid w:val="00396DE2"/>
    <w:rsid w:val="00397043"/>
    <w:rsid w:val="003A3024"/>
    <w:rsid w:val="003A4F1A"/>
    <w:rsid w:val="003A56BA"/>
    <w:rsid w:val="003A7870"/>
    <w:rsid w:val="003B2B84"/>
    <w:rsid w:val="003B4C02"/>
    <w:rsid w:val="003C1175"/>
    <w:rsid w:val="003C188E"/>
    <w:rsid w:val="003C7337"/>
    <w:rsid w:val="003D332F"/>
    <w:rsid w:val="003D5C11"/>
    <w:rsid w:val="003E3F56"/>
    <w:rsid w:val="003E6E3D"/>
    <w:rsid w:val="003E7667"/>
    <w:rsid w:val="003F6018"/>
    <w:rsid w:val="00403CC5"/>
    <w:rsid w:val="004047BF"/>
    <w:rsid w:val="00404CE0"/>
    <w:rsid w:val="004058F5"/>
    <w:rsid w:val="00416184"/>
    <w:rsid w:val="004225F1"/>
    <w:rsid w:val="00423418"/>
    <w:rsid w:val="004304ED"/>
    <w:rsid w:val="0043117F"/>
    <w:rsid w:val="00437D96"/>
    <w:rsid w:val="00441489"/>
    <w:rsid w:val="00441C0C"/>
    <w:rsid w:val="00450552"/>
    <w:rsid w:val="004508DE"/>
    <w:rsid w:val="00451EC2"/>
    <w:rsid w:val="00452CC5"/>
    <w:rsid w:val="00453490"/>
    <w:rsid w:val="00455DFD"/>
    <w:rsid w:val="004673CE"/>
    <w:rsid w:val="00470C72"/>
    <w:rsid w:val="00475520"/>
    <w:rsid w:val="00475966"/>
    <w:rsid w:val="00481009"/>
    <w:rsid w:val="00481ACC"/>
    <w:rsid w:val="00483C53"/>
    <w:rsid w:val="004856D0"/>
    <w:rsid w:val="0048619C"/>
    <w:rsid w:val="00492214"/>
    <w:rsid w:val="00493577"/>
    <w:rsid w:val="00497709"/>
    <w:rsid w:val="00497C03"/>
    <w:rsid w:val="00497D11"/>
    <w:rsid w:val="004A047D"/>
    <w:rsid w:val="004A12D8"/>
    <w:rsid w:val="004A173E"/>
    <w:rsid w:val="004A764D"/>
    <w:rsid w:val="004B07BA"/>
    <w:rsid w:val="004B2296"/>
    <w:rsid w:val="004B237A"/>
    <w:rsid w:val="004B25DE"/>
    <w:rsid w:val="004B32C8"/>
    <w:rsid w:val="004B336E"/>
    <w:rsid w:val="004B389D"/>
    <w:rsid w:val="004B4FF5"/>
    <w:rsid w:val="004B5CB5"/>
    <w:rsid w:val="004B68A0"/>
    <w:rsid w:val="004C0252"/>
    <w:rsid w:val="004C253C"/>
    <w:rsid w:val="004C2EFC"/>
    <w:rsid w:val="004C5F3E"/>
    <w:rsid w:val="004D289D"/>
    <w:rsid w:val="004D45D1"/>
    <w:rsid w:val="004D475C"/>
    <w:rsid w:val="004D79B6"/>
    <w:rsid w:val="004E13C7"/>
    <w:rsid w:val="004E17F6"/>
    <w:rsid w:val="004E335A"/>
    <w:rsid w:val="004E5C1A"/>
    <w:rsid w:val="004E6FC2"/>
    <w:rsid w:val="004E72C1"/>
    <w:rsid w:val="004F10EA"/>
    <w:rsid w:val="004F370E"/>
    <w:rsid w:val="004F491C"/>
    <w:rsid w:val="004F7275"/>
    <w:rsid w:val="00501D51"/>
    <w:rsid w:val="00502B00"/>
    <w:rsid w:val="0050392B"/>
    <w:rsid w:val="005064AB"/>
    <w:rsid w:val="0051097D"/>
    <w:rsid w:val="005110FB"/>
    <w:rsid w:val="00513FE3"/>
    <w:rsid w:val="00517BB7"/>
    <w:rsid w:val="005231E4"/>
    <w:rsid w:val="00525A98"/>
    <w:rsid w:val="0052668E"/>
    <w:rsid w:val="00531067"/>
    <w:rsid w:val="00531D49"/>
    <w:rsid w:val="005320EE"/>
    <w:rsid w:val="005331D4"/>
    <w:rsid w:val="00534913"/>
    <w:rsid w:val="00534CF4"/>
    <w:rsid w:val="0053613D"/>
    <w:rsid w:val="005367DB"/>
    <w:rsid w:val="00541F7D"/>
    <w:rsid w:val="0054262E"/>
    <w:rsid w:val="00545A74"/>
    <w:rsid w:val="00550CBA"/>
    <w:rsid w:val="00551DFC"/>
    <w:rsid w:val="005556F4"/>
    <w:rsid w:val="00555B27"/>
    <w:rsid w:val="00564C69"/>
    <w:rsid w:val="00566CCC"/>
    <w:rsid w:val="00570BAF"/>
    <w:rsid w:val="0057634D"/>
    <w:rsid w:val="005765C0"/>
    <w:rsid w:val="00576C9B"/>
    <w:rsid w:val="00576F21"/>
    <w:rsid w:val="00580618"/>
    <w:rsid w:val="00580DE9"/>
    <w:rsid w:val="00582083"/>
    <w:rsid w:val="0058413F"/>
    <w:rsid w:val="005843B3"/>
    <w:rsid w:val="00585205"/>
    <w:rsid w:val="00585304"/>
    <w:rsid w:val="00590DC5"/>
    <w:rsid w:val="0059394D"/>
    <w:rsid w:val="00594EDF"/>
    <w:rsid w:val="005971D2"/>
    <w:rsid w:val="005A09DA"/>
    <w:rsid w:val="005A1EBD"/>
    <w:rsid w:val="005A4728"/>
    <w:rsid w:val="005A4746"/>
    <w:rsid w:val="005A7D5E"/>
    <w:rsid w:val="005B099D"/>
    <w:rsid w:val="005B7C92"/>
    <w:rsid w:val="005C1980"/>
    <w:rsid w:val="005C1FD3"/>
    <w:rsid w:val="005C3860"/>
    <w:rsid w:val="005D1C52"/>
    <w:rsid w:val="005D220F"/>
    <w:rsid w:val="005D2B55"/>
    <w:rsid w:val="005D516E"/>
    <w:rsid w:val="005D7451"/>
    <w:rsid w:val="005E6B50"/>
    <w:rsid w:val="005F012A"/>
    <w:rsid w:val="005F11FC"/>
    <w:rsid w:val="005F3F18"/>
    <w:rsid w:val="005F4A92"/>
    <w:rsid w:val="005F4E6D"/>
    <w:rsid w:val="005F6E00"/>
    <w:rsid w:val="006027CD"/>
    <w:rsid w:val="00604272"/>
    <w:rsid w:val="00607F03"/>
    <w:rsid w:val="00611B12"/>
    <w:rsid w:val="00613734"/>
    <w:rsid w:val="00613CDA"/>
    <w:rsid w:val="006157E6"/>
    <w:rsid w:val="00623433"/>
    <w:rsid w:val="00630599"/>
    <w:rsid w:val="0063229C"/>
    <w:rsid w:val="0063370E"/>
    <w:rsid w:val="00633782"/>
    <w:rsid w:val="006474DB"/>
    <w:rsid w:val="00650DE0"/>
    <w:rsid w:val="00651575"/>
    <w:rsid w:val="006521E3"/>
    <w:rsid w:val="006605EB"/>
    <w:rsid w:val="00661EFD"/>
    <w:rsid w:val="0066236A"/>
    <w:rsid w:val="0066582C"/>
    <w:rsid w:val="006667A4"/>
    <w:rsid w:val="00671390"/>
    <w:rsid w:val="00681310"/>
    <w:rsid w:val="00681DF4"/>
    <w:rsid w:val="00681F90"/>
    <w:rsid w:val="00682536"/>
    <w:rsid w:val="00683B6A"/>
    <w:rsid w:val="00683BE6"/>
    <w:rsid w:val="006877A3"/>
    <w:rsid w:val="0069088E"/>
    <w:rsid w:val="00693DB9"/>
    <w:rsid w:val="00694F4B"/>
    <w:rsid w:val="0069614B"/>
    <w:rsid w:val="006A0539"/>
    <w:rsid w:val="006A155A"/>
    <w:rsid w:val="006A4FE2"/>
    <w:rsid w:val="006A5797"/>
    <w:rsid w:val="006B1978"/>
    <w:rsid w:val="006B2884"/>
    <w:rsid w:val="006C16B6"/>
    <w:rsid w:val="006C26AB"/>
    <w:rsid w:val="006C5577"/>
    <w:rsid w:val="006D044C"/>
    <w:rsid w:val="006D3492"/>
    <w:rsid w:val="006D4CB6"/>
    <w:rsid w:val="006D52A8"/>
    <w:rsid w:val="006E042F"/>
    <w:rsid w:val="006E102B"/>
    <w:rsid w:val="006E2EB1"/>
    <w:rsid w:val="006E6617"/>
    <w:rsid w:val="006F6910"/>
    <w:rsid w:val="006F78FC"/>
    <w:rsid w:val="00702530"/>
    <w:rsid w:val="00702791"/>
    <w:rsid w:val="007047AF"/>
    <w:rsid w:val="00710B10"/>
    <w:rsid w:val="007127A7"/>
    <w:rsid w:val="007139E5"/>
    <w:rsid w:val="00713A25"/>
    <w:rsid w:val="00713AE9"/>
    <w:rsid w:val="00715963"/>
    <w:rsid w:val="007200C8"/>
    <w:rsid w:val="00722E23"/>
    <w:rsid w:val="00727B4F"/>
    <w:rsid w:val="00727CD8"/>
    <w:rsid w:val="007305EB"/>
    <w:rsid w:val="00734656"/>
    <w:rsid w:val="0074021B"/>
    <w:rsid w:val="007415FB"/>
    <w:rsid w:val="00741697"/>
    <w:rsid w:val="007424B6"/>
    <w:rsid w:val="007426E9"/>
    <w:rsid w:val="00743E29"/>
    <w:rsid w:val="00745840"/>
    <w:rsid w:val="007473B1"/>
    <w:rsid w:val="007619A9"/>
    <w:rsid w:val="00762B3C"/>
    <w:rsid w:val="0076543A"/>
    <w:rsid w:val="00765D5B"/>
    <w:rsid w:val="00766B73"/>
    <w:rsid w:val="00766F35"/>
    <w:rsid w:val="00767D82"/>
    <w:rsid w:val="00770C94"/>
    <w:rsid w:val="007710F6"/>
    <w:rsid w:val="00772D5B"/>
    <w:rsid w:val="007730BD"/>
    <w:rsid w:val="007732C2"/>
    <w:rsid w:val="0077421B"/>
    <w:rsid w:val="007765EB"/>
    <w:rsid w:val="00777D1A"/>
    <w:rsid w:val="00777D66"/>
    <w:rsid w:val="00780C1E"/>
    <w:rsid w:val="007936C4"/>
    <w:rsid w:val="00797092"/>
    <w:rsid w:val="007A1537"/>
    <w:rsid w:val="007A4EA2"/>
    <w:rsid w:val="007A57B4"/>
    <w:rsid w:val="007B321F"/>
    <w:rsid w:val="007B7FB2"/>
    <w:rsid w:val="007C1879"/>
    <w:rsid w:val="007C190B"/>
    <w:rsid w:val="007C1C95"/>
    <w:rsid w:val="007C2657"/>
    <w:rsid w:val="007C4F71"/>
    <w:rsid w:val="007C5781"/>
    <w:rsid w:val="007C5E30"/>
    <w:rsid w:val="007D1945"/>
    <w:rsid w:val="007E0A39"/>
    <w:rsid w:val="007E30B3"/>
    <w:rsid w:val="007E3924"/>
    <w:rsid w:val="007E3FDC"/>
    <w:rsid w:val="007E523C"/>
    <w:rsid w:val="007F4B46"/>
    <w:rsid w:val="007F7D71"/>
    <w:rsid w:val="00803586"/>
    <w:rsid w:val="00810568"/>
    <w:rsid w:val="00810F5A"/>
    <w:rsid w:val="00811B66"/>
    <w:rsid w:val="00812B2A"/>
    <w:rsid w:val="00813799"/>
    <w:rsid w:val="00816259"/>
    <w:rsid w:val="00816DED"/>
    <w:rsid w:val="0081754E"/>
    <w:rsid w:val="00821B21"/>
    <w:rsid w:val="008226B7"/>
    <w:rsid w:val="00827C66"/>
    <w:rsid w:val="008305EC"/>
    <w:rsid w:val="00833F37"/>
    <w:rsid w:val="00834C73"/>
    <w:rsid w:val="008352F7"/>
    <w:rsid w:val="00840835"/>
    <w:rsid w:val="00840C98"/>
    <w:rsid w:val="00841EE3"/>
    <w:rsid w:val="00842EAC"/>
    <w:rsid w:val="00843093"/>
    <w:rsid w:val="00853011"/>
    <w:rsid w:val="00854C38"/>
    <w:rsid w:val="00857444"/>
    <w:rsid w:val="00862BED"/>
    <w:rsid w:val="00873D41"/>
    <w:rsid w:val="00874F48"/>
    <w:rsid w:val="00875237"/>
    <w:rsid w:val="00876259"/>
    <w:rsid w:val="00877E58"/>
    <w:rsid w:val="00884FF9"/>
    <w:rsid w:val="00891575"/>
    <w:rsid w:val="00892729"/>
    <w:rsid w:val="00893856"/>
    <w:rsid w:val="00896A0E"/>
    <w:rsid w:val="008A5F34"/>
    <w:rsid w:val="008A6A34"/>
    <w:rsid w:val="008B01BB"/>
    <w:rsid w:val="008B2924"/>
    <w:rsid w:val="008B30A5"/>
    <w:rsid w:val="008B3826"/>
    <w:rsid w:val="008B686D"/>
    <w:rsid w:val="008C04A1"/>
    <w:rsid w:val="008C3803"/>
    <w:rsid w:val="008C4B31"/>
    <w:rsid w:val="008C699C"/>
    <w:rsid w:val="008C6C0C"/>
    <w:rsid w:val="008C79AD"/>
    <w:rsid w:val="008D08FA"/>
    <w:rsid w:val="008D4FEA"/>
    <w:rsid w:val="008E11C7"/>
    <w:rsid w:val="008E5FD6"/>
    <w:rsid w:val="008E68F9"/>
    <w:rsid w:val="008F1105"/>
    <w:rsid w:val="008F4403"/>
    <w:rsid w:val="008F4945"/>
    <w:rsid w:val="008F4CC9"/>
    <w:rsid w:val="0090027B"/>
    <w:rsid w:val="009047BD"/>
    <w:rsid w:val="009051AF"/>
    <w:rsid w:val="00907C1B"/>
    <w:rsid w:val="0091208F"/>
    <w:rsid w:val="00912CC8"/>
    <w:rsid w:val="00912CF5"/>
    <w:rsid w:val="00912EDC"/>
    <w:rsid w:val="00916257"/>
    <w:rsid w:val="0092128B"/>
    <w:rsid w:val="00926B01"/>
    <w:rsid w:val="00930753"/>
    <w:rsid w:val="00931D39"/>
    <w:rsid w:val="00935ED8"/>
    <w:rsid w:val="00936576"/>
    <w:rsid w:val="0093717F"/>
    <w:rsid w:val="00942D3A"/>
    <w:rsid w:val="0094366D"/>
    <w:rsid w:val="00944556"/>
    <w:rsid w:val="009459BD"/>
    <w:rsid w:val="00946A91"/>
    <w:rsid w:val="0094761F"/>
    <w:rsid w:val="00952FD6"/>
    <w:rsid w:val="00953F6A"/>
    <w:rsid w:val="009637D6"/>
    <w:rsid w:val="00964585"/>
    <w:rsid w:val="0096473A"/>
    <w:rsid w:val="0096660A"/>
    <w:rsid w:val="00967632"/>
    <w:rsid w:val="00973714"/>
    <w:rsid w:val="00974FF6"/>
    <w:rsid w:val="0097692D"/>
    <w:rsid w:val="00976E64"/>
    <w:rsid w:val="00977F59"/>
    <w:rsid w:val="00981738"/>
    <w:rsid w:val="0099010B"/>
    <w:rsid w:val="009909D0"/>
    <w:rsid w:val="009942C9"/>
    <w:rsid w:val="00995EAA"/>
    <w:rsid w:val="00997D84"/>
    <w:rsid w:val="009A2FD1"/>
    <w:rsid w:val="009A4F64"/>
    <w:rsid w:val="009A69E3"/>
    <w:rsid w:val="009B2403"/>
    <w:rsid w:val="009B2CDD"/>
    <w:rsid w:val="009C067D"/>
    <w:rsid w:val="009C0723"/>
    <w:rsid w:val="009C7676"/>
    <w:rsid w:val="009D014C"/>
    <w:rsid w:val="009D1674"/>
    <w:rsid w:val="009D1E6E"/>
    <w:rsid w:val="009D6823"/>
    <w:rsid w:val="009D6B8D"/>
    <w:rsid w:val="009D6D00"/>
    <w:rsid w:val="009E5BFE"/>
    <w:rsid w:val="009F0AD7"/>
    <w:rsid w:val="009F11C5"/>
    <w:rsid w:val="009F20A8"/>
    <w:rsid w:val="009F2777"/>
    <w:rsid w:val="009F2F05"/>
    <w:rsid w:val="009F4775"/>
    <w:rsid w:val="009F6B7A"/>
    <w:rsid w:val="00A0077F"/>
    <w:rsid w:val="00A007D2"/>
    <w:rsid w:val="00A02375"/>
    <w:rsid w:val="00A03F24"/>
    <w:rsid w:val="00A06B51"/>
    <w:rsid w:val="00A1264C"/>
    <w:rsid w:val="00A12D51"/>
    <w:rsid w:val="00A13480"/>
    <w:rsid w:val="00A2256A"/>
    <w:rsid w:val="00A23615"/>
    <w:rsid w:val="00A266E1"/>
    <w:rsid w:val="00A26C65"/>
    <w:rsid w:val="00A31487"/>
    <w:rsid w:val="00A315E5"/>
    <w:rsid w:val="00A37115"/>
    <w:rsid w:val="00A37A07"/>
    <w:rsid w:val="00A426F8"/>
    <w:rsid w:val="00A427D3"/>
    <w:rsid w:val="00A43637"/>
    <w:rsid w:val="00A50086"/>
    <w:rsid w:val="00A53983"/>
    <w:rsid w:val="00A56071"/>
    <w:rsid w:val="00A6154F"/>
    <w:rsid w:val="00A71360"/>
    <w:rsid w:val="00A71C87"/>
    <w:rsid w:val="00A72060"/>
    <w:rsid w:val="00A7652F"/>
    <w:rsid w:val="00A76CF4"/>
    <w:rsid w:val="00A76F17"/>
    <w:rsid w:val="00A80B4A"/>
    <w:rsid w:val="00A81609"/>
    <w:rsid w:val="00A911B5"/>
    <w:rsid w:val="00A937E2"/>
    <w:rsid w:val="00A9491C"/>
    <w:rsid w:val="00A95513"/>
    <w:rsid w:val="00A95850"/>
    <w:rsid w:val="00AA0CD0"/>
    <w:rsid w:val="00AA1475"/>
    <w:rsid w:val="00AA31D3"/>
    <w:rsid w:val="00AA3AC3"/>
    <w:rsid w:val="00AB2DDA"/>
    <w:rsid w:val="00AB40F4"/>
    <w:rsid w:val="00AB58F4"/>
    <w:rsid w:val="00AB68FA"/>
    <w:rsid w:val="00AC0947"/>
    <w:rsid w:val="00AC2BD5"/>
    <w:rsid w:val="00AD185B"/>
    <w:rsid w:val="00AD27F9"/>
    <w:rsid w:val="00AD5A54"/>
    <w:rsid w:val="00AD7C56"/>
    <w:rsid w:val="00AE29DD"/>
    <w:rsid w:val="00AE45F7"/>
    <w:rsid w:val="00AF10D3"/>
    <w:rsid w:val="00AF2D67"/>
    <w:rsid w:val="00AF6397"/>
    <w:rsid w:val="00B01CA0"/>
    <w:rsid w:val="00B136C1"/>
    <w:rsid w:val="00B142A4"/>
    <w:rsid w:val="00B15B7F"/>
    <w:rsid w:val="00B17DD1"/>
    <w:rsid w:val="00B21080"/>
    <w:rsid w:val="00B246A0"/>
    <w:rsid w:val="00B24E38"/>
    <w:rsid w:val="00B256E6"/>
    <w:rsid w:val="00B30BDB"/>
    <w:rsid w:val="00B372FE"/>
    <w:rsid w:val="00B377AC"/>
    <w:rsid w:val="00B37C70"/>
    <w:rsid w:val="00B4242B"/>
    <w:rsid w:val="00B42F59"/>
    <w:rsid w:val="00B4319D"/>
    <w:rsid w:val="00B47B51"/>
    <w:rsid w:val="00B60139"/>
    <w:rsid w:val="00B60212"/>
    <w:rsid w:val="00B61435"/>
    <w:rsid w:val="00B63F3E"/>
    <w:rsid w:val="00B66577"/>
    <w:rsid w:val="00B66BD4"/>
    <w:rsid w:val="00B7098A"/>
    <w:rsid w:val="00B75E92"/>
    <w:rsid w:val="00B76260"/>
    <w:rsid w:val="00B768A6"/>
    <w:rsid w:val="00B76ED5"/>
    <w:rsid w:val="00B92C28"/>
    <w:rsid w:val="00B940C6"/>
    <w:rsid w:val="00B96DA9"/>
    <w:rsid w:val="00B97AB3"/>
    <w:rsid w:val="00BA19A7"/>
    <w:rsid w:val="00BA2C7B"/>
    <w:rsid w:val="00BA2D85"/>
    <w:rsid w:val="00BA5AC0"/>
    <w:rsid w:val="00BB0448"/>
    <w:rsid w:val="00BB1A37"/>
    <w:rsid w:val="00BB2C23"/>
    <w:rsid w:val="00BB5597"/>
    <w:rsid w:val="00BB68BA"/>
    <w:rsid w:val="00BC462A"/>
    <w:rsid w:val="00BC5D1F"/>
    <w:rsid w:val="00BC6540"/>
    <w:rsid w:val="00BC7B89"/>
    <w:rsid w:val="00BD2373"/>
    <w:rsid w:val="00BD332B"/>
    <w:rsid w:val="00BD3521"/>
    <w:rsid w:val="00BD4FC8"/>
    <w:rsid w:val="00BD724D"/>
    <w:rsid w:val="00BE22AE"/>
    <w:rsid w:val="00BE4DC2"/>
    <w:rsid w:val="00BE5874"/>
    <w:rsid w:val="00BE6161"/>
    <w:rsid w:val="00BF4633"/>
    <w:rsid w:val="00C01F1A"/>
    <w:rsid w:val="00C03C82"/>
    <w:rsid w:val="00C0779F"/>
    <w:rsid w:val="00C07D59"/>
    <w:rsid w:val="00C13C11"/>
    <w:rsid w:val="00C14AC6"/>
    <w:rsid w:val="00C16AC3"/>
    <w:rsid w:val="00C27657"/>
    <w:rsid w:val="00C30B85"/>
    <w:rsid w:val="00C32798"/>
    <w:rsid w:val="00C4586C"/>
    <w:rsid w:val="00C45941"/>
    <w:rsid w:val="00C57A77"/>
    <w:rsid w:val="00C57D7B"/>
    <w:rsid w:val="00C6039E"/>
    <w:rsid w:val="00C62EC7"/>
    <w:rsid w:val="00C633B5"/>
    <w:rsid w:val="00C73D19"/>
    <w:rsid w:val="00C74BCE"/>
    <w:rsid w:val="00C76174"/>
    <w:rsid w:val="00C76B03"/>
    <w:rsid w:val="00C76DBE"/>
    <w:rsid w:val="00C80FE6"/>
    <w:rsid w:val="00C82AF4"/>
    <w:rsid w:val="00C84D9A"/>
    <w:rsid w:val="00C853E1"/>
    <w:rsid w:val="00C864D7"/>
    <w:rsid w:val="00C86AB4"/>
    <w:rsid w:val="00C91C88"/>
    <w:rsid w:val="00C95FBF"/>
    <w:rsid w:val="00CA24F9"/>
    <w:rsid w:val="00CA3814"/>
    <w:rsid w:val="00CA6775"/>
    <w:rsid w:val="00CB0828"/>
    <w:rsid w:val="00CB6753"/>
    <w:rsid w:val="00CC07E4"/>
    <w:rsid w:val="00CC1A4C"/>
    <w:rsid w:val="00CC2292"/>
    <w:rsid w:val="00CC6F80"/>
    <w:rsid w:val="00CC6F81"/>
    <w:rsid w:val="00CD5A6A"/>
    <w:rsid w:val="00CD72CD"/>
    <w:rsid w:val="00CE30DD"/>
    <w:rsid w:val="00CE47DE"/>
    <w:rsid w:val="00CE74A2"/>
    <w:rsid w:val="00CF178A"/>
    <w:rsid w:val="00CF21B9"/>
    <w:rsid w:val="00D00E74"/>
    <w:rsid w:val="00D01675"/>
    <w:rsid w:val="00D0252E"/>
    <w:rsid w:val="00D041A1"/>
    <w:rsid w:val="00D04F42"/>
    <w:rsid w:val="00D064AB"/>
    <w:rsid w:val="00D107E1"/>
    <w:rsid w:val="00D12AE7"/>
    <w:rsid w:val="00D13506"/>
    <w:rsid w:val="00D17ED4"/>
    <w:rsid w:val="00D200A0"/>
    <w:rsid w:val="00D219B1"/>
    <w:rsid w:val="00D22038"/>
    <w:rsid w:val="00D22C44"/>
    <w:rsid w:val="00D22D66"/>
    <w:rsid w:val="00D26E27"/>
    <w:rsid w:val="00D273DB"/>
    <w:rsid w:val="00D32C3C"/>
    <w:rsid w:val="00D3566F"/>
    <w:rsid w:val="00D35A7C"/>
    <w:rsid w:val="00D41052"/>
    <w:rsid w:val="00D43547"/>
    <w:rsid w:val="00D44D20"/>
    <w:rsid w:val="00D44E3E"/>
    <w:rsid w:val="00D47E37"/>
    <w:rsid w:val="00D54759"/>
    <w:rsid w:val="00D547F1"/>
    <w:rsid w:val="00D578E7"/>
    <w:rsid w:val="00D57DFC"/>
    <w:rsid w:val="00D614A1"/>
    <w:rsid w:val="00D617AE"/>
    <w:rsid w:val="00D63381"/>
    <w:rsid w:val="00D63589"/>
    <w:rsid w:val="00D64453"/>
    <w:rsid w:val="00D652CD"/>
    <w:rsid w:val="00D70954"/>
    <w:rsid w:val="00D72329"/>
    <w:rsid w:val="00D7304E"/>
    <w:rsid w:val="00D73DC6"/>
    <w:rsid w:val="00D76F0C"/>
    <w:rsid w:val="00D776B8"/>
    <w:rsid w:val="00D81351"/>
    <w:rsid w:val="00D85DA2"/>
    <w:rsid w:val="00D85E56"/>
    <w:rsid w:val="00D86516"/>
    <w:rsid w:val="00D86EC3"/>
    <w:rsid w:val="00D877EB"/>
    <w:rsid w:val="00D901E5"/>
    <w:rsid w:val="00D90BB0"/>
    <w:rsid w:val="00D933E9"/>
    <w:rsid w:val="00D93CE1"/>
    <w:rsid w:val="00D9544D"/>
    <w:rsid w:val="00D97DC1"/>
    <w:rsid w:val="00DA0BFE"/>
    <w:rsid w:val="00DA20C1"/>
    <w:rsid w:val="00DA3E91"/>
    <w:rsid w:val="00DA5B74"/>
    <w:rsid w:val="00DA70AD"/>
    <w:rsid w:val="00DA7572"/>
    <w:rsid w:val="00DB7A59"/>
    <w:rsid w:val="00DC0812"/>
    <w:rsid w:val="00DC270B"/>
    <w:rsid w:val="00DC5608"/>
    <w:rsid w:val="00DC5DCB"/>
    <w:rsid w:val="00DC60A2"/>
    <w:rsid w:val="00DC7FCE"/>
    <w:rsid w:val="00DD212B"/>
    <w:rsid w:val="00DD79B6"/>
    <w:rsid w:val="00DD7CB9"/>
    <w:rsid w:val="00DE016C"/>
    <w:rsid w:val="00DE6EB7"/>
    <w:rsid w:val="00DE7AEC"/>
    <w:rsid w:val="00DF21AB"/>
    <w:rsid w:val="00DF392C"/>
    <w:rsid w:val="00DF398E"/>
    <w:rsid w:val="00E00301"/>
    <w:rsid w:val="00E02D5F"/>
    <w:rsid w:val="00E03237"/>
    <w:rsid w:val="00E04E04"/>
    <w:rsid w:val="00E05685"/>
    <w:rsid w:val="00E1083B"/>
    <w:rsid w:val="00E10A8D"/>
    <w:rsid w:val="00E166CD"/>
    <w:rsid w:val="00E17145"/>
    <w:rsid w:val="00E22FBD"/>
    <w:rsid w:val="00E23F9E"/>
    <w:rsid w:val="00E243AC"/>
    <w:rsid w:val="00E2673E"/>
    <w:rsid w:val="00E2778B"/>
    <w:rsid w:val="00E32F98"/>
    <w:rsid w:val="00E35C1B"/>
    <w:rsid w:val="00E361A6"/>
    <w:rsid w:val="00E36991"/>
    <w:rsid w:val="00E40AC2"/>
    <w:rsid w:val="00E40FC2"/>
    <w:rsid w:val="00E44162"/>
    <w:rsid w:val="00E44570"/>
    <w:rsid w:val="00E45017"/>
    <w:rsid w:val="00E517C2"/>
    <w:rsid w:val="00E576E2"/>
    <w:rsid w:val="00E5777A"/>
    <w:rsid w:val="00E601E6"/>
    <w:rsid w:val="00E62B44"/>
    <w:rsid w:val="00E64A7B"/>
    <w:rsid w:val="00E7013B"/>
    <w:rsid w:val="00E70A81"/>
    <w:rsid w:val="00E72113"/>
    <w:rsid w:val="00E73BDD"/>
    <w:rsid w:val="00E73C43"/>
    <w:rsid w:val="00E75EAD"/>
    <w:rsid w:val="00E76BBC"/>
    <w:rsid w:val="00E777A4"/>
    <w:rsid w:val="00E80422"/>
    <w:rsid w:val="00E83223"/>
    <w:rsid w:val="00E838EE"/>
    <w:rsid w:val="00E84E2E"/>
    <w:rsid w:val="00E87B87"/>
    <w:rsid w:val="00E90266"/>
    <w:rsid w:val="00E909D7"/>
    <w:rsid w:val="00E91244"/>
    <w:rsid w:val="00E92169"/>
    <w:rsid w:val="00E92229"/>
    <w:rsid w:val="00E94616"/>
    <w:rsid w:val="00EA1AF5"/>
    <w:rsid w:val="00EA461D"/>
    <w:rsid w:val="00EA4F8A"/>
    <w:rsid w:val="00EA5E54"/>
    <w:rsid w:val="00EA5F8C"/>
    <w:rsid w:val="00EB210F"/>
    <w:rsid w:val="00EB5ED6"/>
    <w:rsid w:val="00EB7A54"/>
    <w:rsid w:val="00EB7DD1"/>
    <w:rsid w:val="00EC1D61"/>
    <w:rsid w:val="00EC2BD2"/>
    <w:rsid w:val="00EC2EEF"/>
    <w:rsid w:val="00EC48F2"/>
    <w:rsid w:val="00EC69FD"/>
    <w:rsid w:val="00ED2F13"/>
    <w:rsid w:val="00ED4D4A"/>
    <w:rsid w:val="00ED52A8"/>
    <w:rsid w:val="00EE433F"/>
    <w:rsid w:val="00EE7009"/>
    <w:rsid w:val="00EF3758"/>
    <w:rsid w:val="00EF5C37"/>
    <w:rsid w:val="00EF67A0"/>
    <w:rsid w:val="00F004AA"/>
    <w:rsid w:val="00F008B3"/>
    <w:rsid w:val="00F02C0F"/>
    <w:rsid w:val="00F073E5"/>
    <w:rsid w:val="00F07CAC"/>
    <w:rsid w:val="00F1365E"/>
    <w:rsid w:val="00F15036"/>
    <w:rsid w:val="00F16725"/>
    <w:rsid w:val="00F20E4F"/>
    <w:rsid w:val="00F227CB"/>
    <w:rsid w:val="00F25D02"/>
    <w:rsid w:val="00F2614B"/>
    <w:rsid w:val="00F26848"/>
    <w:rsid w:val="00F3098D"/>
    <w:rsid w:val="00F32A0B"/>
    <w:rsid w:val="00F33110"/>
    <w:rsid w:val="00F33220"/>
    <w:rsid w:val="00F36A34"/>
    <w:rsid w:val="00F3713C"/>
    <w:rsid w:val="00F46836"/>
    <w:rsid w:val="00F52B19"/>
    <w:rsid w:val="00F57201"/>
    <w:rsid w:val="00F62EC5"/>
    <w:rsid w:val="00F70E4A"/>
    <w:rsid w:val="00F71D98"/>
    <w:rsid w:val="00F72209"/>
    <w:rsid w:val="00F73DFA"/>
    <w:rsid w:val="00F743D1"/>
    <w:rsid w:val="00F83A15"/>
    <w:rsid w:val="00F83E0F"/>
    <w:rsid w:val="00F87A82"/>
    <w:rsid w:val="00F920F7"/>
    <w:rsid w:val="00F94014"/>
    <w:rsid w:val="00F9464A"/>
    <w:rsid w:val="00F95446"/>
    <w:rsid w:val="00F97DD5"/>
    <w:rsid w:val="00FA1AA2"/>
    <w:rsid w:val="00FA38D6"/>
    <w:rsid w:val="00FA5212"/>
    <w:rsid w:val="00FA7C7C"/>
    <w:rsid w:val="00FB4B15"/>
    <w:rsid w:val="00FB7D0E"/>
    <w:rsid w:val="00FC232A"/>
    <w:rsid w:val="00FC76C9"/>
    <w:rsid w:val="00FD3B07"/>
    <w:rsid w:val="00FD4946"/>
    <w:rsid w:val="00FD60C0"/>
    <w:rsid w:val="00FD7E9B"/>
    <w:rsid w:val="00FE0490"/>
    <w:rsid w:val="00FE0BD5"/>
    <w:rsid w:val="00FE3751"/>
    <w:rsid w:val="00FF02B9"/>
    <w:rsid w:val="00FF5EEB"/>
    <w:rsid w:val="00FF6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717F"/>
    <w:pPr>
      <w:spacing w:after="200" w:line="276" w:lineRule="auto"/>
    </w:pPr>
    <w:rPr>
      <w:rFonts w:ascii="Calibri" w:hAnsi="Calibri"/>
      <w:sz w:val="22"/>
      <w:szCs w:val="22"/>
      <w:lang w:eastAsia="en-US"/>
    </w:rPr>
  </w:style>
  <w:style w:type="paragraph" w:styleId="Heading1">
    <w:name w:val="heading 1"/>
    <w:basedOn w:val="Normal"/>
    <w:next w:val="Normal"/>
    <w:link w:val="Heading1Char"/>
    <w:qFormat/>
    <w:rsid w:val="00092D5F"/>
    <w:pPr>
      <w:keepNext/>
      <w:spacing w:after="0" w:line="240" w:lineRule="auto"/>
      <w:outlineLvl w:val="0"/>
    </w:pPr>
    <w:rPr>
      <w:rFonts w:ascii="Times New Roman" w:eastAsia="Calibri" w:hAnsi="Times New Roman"/>
      <w:b/>
      <w:sz w:val="28"/>
      <w:szCs w:val="20"/>
    </w:rPr>
  </w:style>
  <w:style w:type="paragraph" w:styleId="Heading3">
    <w:name w:val="heading 3"/>
    <w:basedOn w:val="Normal"/>
    <w:next w:val="Normal"/>
    <w:link w:val="Heading3Char"/>
    <w:qFormat/>
    <w:rsid w:val="00092D5F"/>
    <w:pPr>
      <w:keepNext/>
      <w:spacing w:after="0" w:line="240" w:lineRule="auto"/>
      <w:jc w:val="center"/>
      <w:outlineLvl w:val="2"/>
    </w:pPr>
    <w:rPr>
      <w:rFonts w:ascii="Times New Roman" w:eastAsia="Calibri"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C5BAB"/>
    <w:pPr>
      <w:tabs>
        <w:tab w:val="center" w:pos="4680"/>
        <w:tab w:val="right" w:pos="9360"/>
      </w:tabs>
      <w:spacing w:after="0" w:line="240" w:lineRule="auto"/>
    </w:pPr>
  </w:style>
  <w:style w:type="character" w:customStyle="1" w:styleId="FooterChar">
    <w:name w:val="Footer Char"/>
    <w:link w:val="Footer"/>
    <w:locked/>
    <w:rsid w:val="000C5BAB"/>
    <w:rPr>
      <w:rFonts w:ascii="Calibri" w:hAnsi="Calibri"/>
      <w:sz w:val="22"/>
      <w:szCs w:val="22"/>
      <w:lang w:val="en-US" w:eastAsia="en-US" w:bidi="ar-SA"/>
    </w:rPr>
  </w:style>
  <w:style w:type="paragraph" w:styleId="ListParagraph">
    <w:name w:val="List Paragraph"/>
    <w:basedOn w:val="Normal"/>
    <w:uiPriority w:val="34"/>
    <w:qFormat/>
    <w:rsid w:val="0007055F"/>
    <w:pPr>
      <w:ind w:left="720"/>
    </w:pPr>
  </w:style>
  <w:style w:type="character" w:customStyle="1" w:styleId="ar">
    <w:name w:val="ar"/>
    <w:basedOn w:val="DefaultParagraphFont"/>
    <w:rsid w:val="0036516F"/>
  </w:style>
  <w:style w:type="character" w:customStyle="1" w:styleId="tpaa">
    <w:name w:val="tpa_a"/>
    <w:basedOn w:val="DefaultParagraphFont"/>
    <w:rsid w:val="0036516F"/>
  </w:style>
  <w:style w:type="character" w:customStyle="1" w:styleId="lia">
    <w:name w:val="li_a"/>
    <w:basedOn w:val="DefaultParagraphFont"/>
    <w:rsid w:val="0036516F"/>
  </w:style>
  <w:style w:type="character" w:customStyle="1" w:styleId="tlia">
    <w:name w:val="tli_a"/>
    <w:basedOn w:val="DefaultParagraphFont"/>
    <w:rsid w:val="0036516F"/>
  </w:style>
  <w:style w:type="character" w:customStyle="1" w:styleId="al">
    <w:name w:val="al"/>
    <w:basedOn w:val="DefaultParagraphFont"/>
    <w:rsid w:val="0036516F"/>
  </w:style>
  <w:style w:type="character" w:customStyle="1" w:styleId="tal">
    <w:name w:val="tal"/>
    <w:basedOn w:val="DefaultParagraphFont"/>
    <w:rsid w:val="0036516F"/>
  </w:style>
  <w:style w:type="character" w:customStyle="1" w:styleId="li">
    <w:name w:val="li"/>
    <w:basedOn w:val="DefaultParagraphFont"/>
    <w:rsid w:val="0036516F"/>
  </w:style>
  <w:style w:type="character" w:customStyle="1" w:styleId="tli">
    <w:name w:val="tli"/>
    <w:basedOn w:val="DefaultParagraphFont"/>
    <w:rsid w:val="0036516F"/>
  </w:style>
  <w:style w:type="character" w:customStyle="1" w:styleId="salnttl">
    <w:name w:val="s_aln_ttl"/>
    <w:basedOn w:val="DefaultParagraphFont"/>
    <w:rsid w:val="00D9544D"/>
  </w:style>
  <w:style w:type="character" w:customStyle="1" w:styleId="salnbdy">
    <w:name w:val="s_aln_bdy"/>
    <w:basedOn w:val="DefaultParagraphFont"/>
    <w:rsid w:val="00D9544D"/>
  </w:style>
  <w:style w:type="paragraph" w:styleId="NormalWeb">
    <w:name w:val="Normal (Web)"/>
    <w:basedOn w:val="Normal"/>
    <w:uiPriority w:val="99"/>
    <w:unhideWhenUsed/>
    <w:rsid w:val="00853011"/>
    <w:pPr>
      <w:spacing w:before="100" w:beforeAutospacing="1" w:after="100" w:afterAutospacing="1" w:line="240" w:lineRule="auto"/>
    </w:pPr>
    <w:rPr>
      <w:rFonts w:ascii="Times New Roman" w:hAnsi="Times New Roman"/>
      <w:sz w:val="24"/>
      <w:szCs w:val="24"/>
    </w:rPr>
  </w:style>
  <w:style w:type="paragraph" w:customStyle="1" w:styleId="CaracterCaracterCaracterChar">
    <w:name w:val="Caracter Caracter Caracter Char"/>
    <w:basedOn w:val="Normal"/>
    <w:rsid w:val="00E92169"/>
    <w:pPr>
      <w:spacing w:before="40" w:after="0" w:line="240" w:lineRule="auto"/>
    </w:pPr>
    <w:rPr>
      <w:rFonts w:ascii="Times New Roman" w:hAnsi="Times New Roman"/>
      <w:sz w:val="24"/>
      <w:szCs w:val="24"/>
      <w:lang w:val="pl-PL" w:eastAsia="pl-PL"/>
    </w:rPr>
  </w:style>
  <w:style w:type="paragraph" w:styleId="Header">
    <w:name w:val="header"/>
    <w:basedOn w:val="Normal"/>
    <w:link w:val="HeaderChar"/>
    <w:rsid w:val="004D79B6"/>
    <w:pPr>
      <w:tabs>
        <w:tab w:val="center" w:pos="4680"/>
        <w:tab w:val="right" w:pos="9360"/>
      </w:tabs>
    </w:pPr>
  </w:style>
  <w:style w:type="character" w:customStyle="1" w:styleId="HeaderChar">
    <w:name w:val="Header Char"/>
    <w:link w:val="Header"/>
    <w:rsid w:val="004D79B6"/>
    <w:rPr>
      <w:rFonts w:ascii="Calibri" w:hAnsi="Calibri"/>
      <w:sz w:val="22"/>
      <w:szCs w:val="22"/>
      <w:lang w:eastAsia="en-US"/>
    </w:rPr>
  </w:style>
  <w:style w:type="table" w:styleId="TableGrid">
    <w:name w:val="Table Grid"/>
    <w:basedOn w:val="TableNormal"/>
    <w:uiPriority w:val="59"/>
    <w:rsid w:val="00765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link w:val="BalloonText"/>
    <w:uiPriority w:val="99"/>
    <w:rsid w:val="00967632"/>
    <w:rPr>
      <w:rFonts w:ascii="Tahoma" w:eastAsia="Times New Roman" w:hAnsi="Tahoma" w:cs="Tahoma"/>
      <w:sz w:val="16"/>
      <w:szCs w:val="16"/>
      <w:lang w:val="ro-RO" w:eastAsia="ro-RO"/>
    </w:rPr>
  </w:style>
  <w:style w:type="paragraph" w:styleId="BalloonText">
    <w:name w:val="Balloon Text"/>
    <w:basedOn w:val="Normal"/>
    <w:link w:val="BalloonTextChar"/>
    <w:uiPriority w:val="99"/>
    <w:unhideWhenUsed/>
    <w:rsid w:val="00967632"/>
    <w:pPr>
      <w:spacing w:after="0" w:line="240" w:lineRule="auto"/>
    </w:pPr>
    <w:rPr>
      <w:rFonts w:ascii="Tahoma" w:hAnsi="Tahoma"/>
      <w:sz w:val="16"/>
      <w:szCs w:val="16"/>
      <w:lang w:val="ro-RO" w:eastAsia="ro-RO"/>
    </w:rPr>
  </w:style>
  <w:style w:type="numbering" w:customStyle="1" w:styleId="NoList1">
    <w:name w:val="No List1"/>
    <w:next w:val="NoList"/>
    <w:uiPriority w:val="99"/>
    <w:semiHidden/>
    <w:unhideWhenUsed/>
    <w:rsid w:val="00D72329"/>
  </w:style>
  <w:style w:type="paragraph" w:customStyle="1" w:styleId="msonormal0">
    <w:name w:val="msonormal"/>
    <w:basedOn w:val="Normal"/>
    <w:rsid w:val="00D72329"/>
    <w:pPr>
      <w:spacing w:before="100" w:beforeAutospacing="1" w:after="100" w:afterAutospacing="1" w:line="240" w:lineRule="auto"/>
    </w:pPr>
    <w:rPr>
      <w:rFonts w:ascii="Times New Roman" w:hAnsi="Times New Roman"/>
      <w:sz w:val="24"/>
      <w:szCs w:val="24"/>
      <w:lang w:val="en-GB" w:eastAsia="en-GB"/>
    </w:rPr>
  </w:style>
  <w:style w:type="character" w:customStyle="1" w:styleId="ax">
    <w:name w:val="ax"/>
    <w:rsid w:val="00D72329"/>
  </w:style>
  <w:style w:type="character" w:customStyle="1" w:styleId="tax">
    <w:name w:val="tax"/>
    <w:rsid w:val="00D72329"/>
  </w:style>
  <w:style w:type="character" w:styleId="Hyperlink">
    <w:name w:val="Hyperlink"/>
    <w:uiPriority w:val="99"/>
    <w:unhideWhenUsed/>
    <w:rsid w:val="00D72329"/>
    <w:rPr>
      <w:color w:val="0000FF"/>
      <w:u w:val="single"/>
    </w:rPr>
  </w:style>
  <w:style w:type="character" w:styleId="FollowedHyperlink">
    <w:name w:val="FollowedHyperlink"/>
    <w:uiPriority w:val="99"/>
    <w:unhideWhenUsed/>
    <w:rsid w:val="00D72329"/>
    <w:rPr>
      <w:color w:val="800080"/>
      <w:u w:val="single"/>
    </w:rPr>
  </w:style>
  <w:style w:type="character" w:customStyle="1" w:styleId="tpa">
    <w:name w:val="tpa"/>
    <w:rsid w:val="00D72329"/>
  </w:style>
  <w:style w:type="character" w:customStyle="1" w:styleId="Heading1Char">
    <w:name w:val="Heading 1 Char"/>
    <w:basedOn w:val="DefaultParagraphFont"/>
    <w:link w:val="Heading1"/>
    <w:rsid w:val="00092D5F"/>
    <w:rPr>
      <w:rFonts w:eastAsia="Calibri"/>
      <w:b/>
      <w:sz w:val="28"/>
      <w:lang w:eastAsia="en-US"/>
    </w:rPr>
  </w:style>
  <w:style w:type="character" w:customStyle="1" w:styleId="Heading3Char">
    <w:name w:val="Heading 3 Char"/>
    <w:basedOn w:val="DefaultParagraphFont"/>
    <w:link w:val="Heading3"/>
    <w:rsid w:val="00092D5F"/>
    <w:rPr>
      <w:rFonts w:eastAsia="Calibri"/>
      <w:b/>
      <w:sz w:val="28"/>
      <w:lang w:eastAsia="en-US"/>
    </w:rPr>
  </w:style>
  <w:style w:type="paragraph" w:styleId="Title">
    <w:name w:val="Title"/>
    <w:basedOn w:val="Normal"/>
    <w:link w:val="TitleChar"/>
    <w:qFormat/>
    <w:rsid w:val="00092D5F"/>
    <w:pPr>
      <w:spacing w:after="0" w:line="240" w:lineRule="auto"/>
      <w:jc w:val="center"/>
    </w:pPr>
    <w:rPr>
      <w:rFonts w:ascii="Times New Roman" w:eastAsia="Calibri" w:hAnsi="Times New Roman"/>
      <w:b/>
      <w:sz w:val="32"/>
      <w:szCs w:val="20"/>
      <w:lang w:val="en-GB"/>
    </w:rPr>
  </w:style>
  <w:style w:type="character" w:customStyle="1" w:styleId="TitleChar">
    <w:name w:val="Title Char"/>
    <w:basedOn w:val="DefaultParagraphFont"/>
    <w:link w:val="Title"/>
    <w:rsid w:val="00092D5F"/>
    <w:rPr>
      <w:rFonts w:eastAsia="Calibri"/>
      <w:b/>
      <w:sz w:val="32"/>
      <w:lang w:val="en-GB" w:eastAsia="en-US"/>
    </w:rPr>
  </w:style>
  <w:style w:type="paragraph" w:styleId="BodyText">
    <w:name w:val="Body Text"/>
    <w:basedOn w:val="Normal"/>
    <w:link w:val="BodyTextChar"/>
    <w:rsid w:val="00092D5F"/>
    <w:pPr>
      <w:spacing w:after="0" w:line="240" w:lineRule="auto"/>
      <w:jc w:val="both"/>
    </w:pPr>
    <w:rPr>
      <w:rFonts w:ascii="Times New Roman" w:eastAsia="Calibri" w:hAnsi="Times New Roman"/>
      <w:sz w:val="28"/>
      <w:szCs w:val="20"/>
    </w:rPr>
  </w:style>
  <w:style w:type="character" w:customStyle="1" w:styleId="BodyTextChar">
    <w:name w:val="Body Text Char"/>
    <w:basedOn w:val="DefaultParagraphFont"/>
    <w:link w:val="BodyText"/>
    <w:rsid w:val="00092D5F"/>
    <w:rPr>
      <w:rFonts w:eastAsia="Calibri"/>
      <w:sz w:val="28"/>
      <w:lang w:eastAsia="en-US"/>
    </w:rPr>
  </w:style>
  <w:style w:type="paragraph" w:styleId="Subtitle">
    <w:name w:val="Subtitle"/>
    <w:basedOn w:val="Normal"/>
    <w:link w:val="SubtitleChar"/>
    <w:qFormat/>
    <w:rsid w:val="00092D5F"/>
    <w:pPr>
      <w:spacing w:after="0" w:line="240" w:lineRule="auto"/>
      <w:jc w:val="center"/>
    </w:pPr>
    <w:rPr>
      <w:rFonts w:ascii="Times New Roman" w:eastAsia="Calibri" w:hAnsi="Times New Roman"/>
      <w:b/>
      <w:sz w:val="32"/>
      <w:szCs w:val="20"/>
      <w:lang w:val="ro-RO"/>
    </w:rPr>
  </w:style>
  <w:style w:type="character" w:customStyle="1" w:styleId="SubtitleChar">
    <w:name w:val="Subtitle Char"/>
    <w:basedOn w:val="DefaultParagraphFont"/>
    <w:link w:val="Subtitle"/>
    <w:rsid w:val="00092D5F"/>
    <w:rPr>
      <w:rFonts w:eastAsia="Calibri"/>
      <w:b/>
      <w:sz w:val="32"/>
      <w:lang w:val="ro-RO" w:eastAsia="en-US"/>
    </w:rPr>
  </w:style>
  <w:style w:type="paragraph" w:styleId="NoSpacing">
    <w:name w:val="No Spacing"/>
    <w:uiPriority w:val="1"/>
    <w:qFormat/>
    <w:rsid w:val="003C188E"/>
    <w:rPr>
      <w:rFonts w:ascii="Calibri" w:hAnsi="Calibri"/>
      <w:sz w:val="22"/>
      <w:szCs w:val="22"/>
      <w:lang w:eastAsia="en-US"/>
    </w:rPr>
  </w:style>
  <w:style w:type="character" w:customStyle="1" w:styleId="Bodytext0">
    <w:name w:val="Body text_"/>
    <w:link w:val="BodyText1"/>
    <w:rsid w:val="006E042F"/>
    <w:rPr>
      <w:sz w:val="29"/>
      <w:szCs w:val="29"/>
      <w:shd w:val="clear" w:color="auto" w:fill="FFFFFF"/>
    </w:rPr>
  </w:style>
  <w:style w:type="paragraph" w:customStyle="1" w:styleId="BodyText1">
    <w:name w:val="Body Text1"/>
    <w:basedOn w:val="Normal"/>
    <w:link w:val="Bodytext0"/>
    <w:rsid w:val="006E042F"/>
    <w:pPr>
      <w:widowControl w:val="0"/>
      <w:shd w:val="clear" w:color="auto" w:fill="FFFFFF"/>
      <w:spacing w:before="420" w:after="960" w:line="349" w:lineRule="exact"/>
      <w:jc w:val="both"/>
    </w:pPr>
    <w:rPr>
      <w:rFonts w:ascii="Times New Roman" w:hAnsi="Times New Roman"/>
      <w:sz w:val="29"/>
      <w:szCs w:val="29"/>
      <w:lang w:eastAsia="zh-CN"/>
    </w:rPr>
  </w:style>
</w:styles>
</file>

<file path=word/webSettings.xml><?xml version="1.0" encoding="utf-8"?>
<w:webSettings xmlns:r="http://schemas.openxmlformats.org/officeDocument/2006/relationships" xmlns:w="http://schemas.openxmlformats.org/wordprocessingml/2006/main">
  <w:divs>
    <w:div w:id="12730210">
      <w:bodyDiv w:val="1"/>
      <w:marLeft w:val="0"/>
      <w:marRight w:val="0"/>
      <w:marTop w:val="0"/>
      <w:marBottom w:val="0"/>
      <w:divBdr>
        <w:top w:val="none" w:sz="0" w:space="0" w:color="auto"/>
        <w:left w:val="none" w:sz="0" w:space="0" w:color="auto"/>
        <w:bottom w:val="none" w:sz="0" w:space="0" w:color="auto"/>
        <w:right w:val="none" w:sz="0" w:space="0" w:color="auto"/>
      </w:divBdr>
      <w:divsChild>
        <w:div w:id="556093213">
          <w:marLeft w:val="0"/>
          <w:marRight w:val="0"/>
          <w:marTop w:val="0"/>
          <w:marBottom w:val="0"/>
          <w:divBdr>
            <w:top w:val="dashed" w:sz="2" w:space="0" w:color="FFFFFF"/>
            <w:left w:val="dashed" w:sz="2" w:space="0" w:color="FFFFFF"/>
            <w:bottom w:val="dashed" w:sz="2" w:space="0" w:color="FFFFFF"/>
            <w:right w:val="dashed" w:sz="2" w:space="0" w:color="FFFFFF"/>
          </w:divBdr>
        </w:div>
        <w:div w:id="605382722">
          <w:marLeft w:val="0"/>
          <w:marRight w:val="0"/>
          <w:marTop w:val="0"/>
          <w:marBottom w:val="0"/>
          <w:divBdr>
            <w:top w:val="dashed" w:sz="2" w:space="0" w:color="FFFFFF"/>
            <w:left w:val="dashed" w:sz="2" w:space="0" w:color="FFFFFF"/>
            <w:bottom w:val="dashed" w:sz="2" w:space="0" w:color="FFFFFF"/>
            <w:right w:val="dashed" w:sz="2" w:space="0" w:color="FFFFFF"/>
          </w:divBdr>
        </w:div>
        <w:div w:id="810561003">
          <w:marLeft w:val="0"/>
          <w:marRight w:val="0"/>
          <w:marTop w:val="0"/>
          <w:marBottom w:val="0"/>
          <w:divBdr>
            <w:top w:val="dashed" w:sz="2" w:space="0" w:color="FFFFFF"/>
            <w:left w:val="dashed" w:sz="2" w:space="0" w:color="FFFFFF"/>
            <w:bottom w:val="dashed" w:sz="2" w:space="0" w:color="FFFFFF"/>
            <w:right w:val="dashed" w:sz="2" w:space="0" w:color="FFFFFF"/>
          </w:divBdr>
        </w:div>
        <w:div w:id="135391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06618">
      <w:bodyDiv w:val="1"/>
      <w:marLeft w:val="0"/>
      <w:marRight w:val="0"/>
      <w:marTop w:val="0"/>
      <w:marBottom w:val="0"/>
      <w:divBdr>
        <w:top w:val="none" w:sz="0" w:space="0" w:color="auto"/>
        <w:left w:val="none" w:sz="0" w:space="0" w:color="auto"/>
        <w:bottom w:val="none" w:sz="0" w:space="0" w:color="auto"/>
        <w:right w:val="none" w:sz="0" w:space="0" w:color="auto"/>
      </w:divBdr>
      <w:divsChild>
        <w:div w:id="181864960">
          <w:marLeft w:val="0"/>
          <w:marRight w:val="0"/>
          <w:marTop w:val="0"/>
          <w:marBottom w:val="0"/>
          <w:divBdr>
            <w:top w:val="dashed" w:sz="2" w:space="0" w:color="FFFFFF"/>
            <w:left w:val="dashed" w:sz="2" w:space="0" w:color="FFFFFF"/>
            <w:bottom w:val="dashed" w:sz="2" w:space="0" w:color="FFFFFF"/>
            <w:right w:val="dashed" w:sz="2" w:space="0" w:color="FFFFFF"/>
          </w:divBdr>
        </w:div>
        <w:div w:id="461652898">
          <w:marLeft w:val="0"/>
          <w:marRight w:val="0"/>
          <w:marTop w:val="0"/>
          <w:marBottom w:val="0"/>
          <w:divBdr>
            <w:top w:val="dashed" w:sz="2" w:space="0" w:color="FFFFFF"/>
            <w:left w:val="dashed" w:sz="2" w:space="0" w:color="FFFFFF"/>
            <w:bottom w:val="dashed" w:sz="2" w:space="0" w:color="FFFFFF"/>
            <w:right w:val="dashed" w:sz="2" w:space="0" w:color="FFFFFF"/>
          </w:divBdr>
          <w:divsChild>
            <w:div w:id="35198776">
              <w:marLeft w:val="0"/>
              <w:marRight w:val="0"/>
              <w:marTop w:val="0"/>
              <w:marBottom w:val="0"/>
              <w:divBdr>
                <w:top w:val="dashed" w:sz="2" w:space="0" w:color="FFFFFF"/>
                <w:left w:val="dashed" w:sz="2" w:space="0" w:color="FFFFFF"/>
                <w:bottom w:val="dashed" w:sz="2" w:space="0" w:color="FFFFFF"/>
                <w:right w:val="dashed" w:sz="2" w:space="0" w:color="FFFFFF"/>
              </w:divBdr>
            </w:div>
            <w:div w:id="648249050">
              <w:marLeft w:val="0"/>
              <w:marRight w:val="0"/>
              <w:marTop w:val="0"/>
              <w:marBottom w:val="0"/>
              <w:divBdr>
                <w:top w:val="dashed" w:sz="2" w:space="0" w:color="FFFFFF"/>
                <w:left w:val="dashed" w:sz="2" w:space="0" w:color="FFFFFF"/>
                <w:bottom w:val="dashed" w:sz="2" w:space="0" w:color="FFFFFF"/>
                <w:right w:val="dashed" w:sz="2" w:space="0" w:color="FFFFFF"/>
              </w:divBdr>
            </w:div>
            <w:div w:id="987516228">
              <w:marLeft w:val="0"/>
              <w:marRight w:val="0"/>
              <w:marTop w:val="0"/>
              <w:marBottom w:val="0"/>
              <w:divBdr>
                <w:top w:val="dashed" w:sz="2" w:space="0" w:color="FFFFFF"/>
                <w:left w:val="dashed" w:sz="2" w:space="0" w:color="FFFFFF"/>
                <w:bottom w:val="dashed" w:sz="2" w:space="0" w:color="FFFFFF"/>
                <w:right w:val="dashed" w:sz="2" w:space="0" w:color="FFFFFF"/>
              </w:divBdr>
            </w:div>
            <w:div w:id="1071269584">
              <w:marLeft w:val="0"/>
              <w:marRight w:val="0"/>
              <w:marTop w:val="0"/>
              <w:marBottom w:val="0"/>
              <w:divBdr>
                <w:top w:val="dashed" w:sz="2" w:space="0" w:color="FFFFFF"/>
                <w:left w:val="dashed" w:sz="2" w:space="0" w:color="FFFFFF"/>
                <w:bottom w:val="dashed" w:sz="2" w:space="0" w:color="FFFFFF"/>
                <w:right w:val="dashed" w:sz="2" w:space="0" w:color="FFFFFF"/>
              </w:divBdr>
            </w:div>
            <w:div w:id="11267012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05039889">
          <w:marLeft w:val="0"/>
          <w:marRight w:val="0"/>
          <w:marTop w:val="0"/>
          <w:marBottom w:val="0"/>
          <w:divBdr>
            <w:top w:val="dashed" w:sz="2" w:space="0" w:color="FFFFFF"/>
            <w:left w:val="dashed" w:sz="2" w:space="0" w:color="FFFFFF"/>
            <w:bottom w:val="dashed" w:sz="2" w:space="0" w:color="FFFFFF"/>
            <w:right w:val="dashed" w:sz="2" w:space="0" w:color="FFFFFF"/>
          </w:divBdr>
          <w:divsChild>
            <w:div w:id="359552833">
              <w:marLeft w:val="0"/>
              <w:marRight w:val="0"/>
              <w:marTop w:val="0"/>
              <w:marBottom w:val="0"/>
              <w:divBdr>
                <w:top w:val="dashed" w:sz="2" w:space="0" w:color="FFFFFF"/>
                <w:left w:val="dashed" w:sz="2" w:space="0" w:color="FFFFFF"/>
                <w:bottom w:val="dashed" w:sz="2" w:space="0" w:color="FFFFFF"/>
                <w:right w:val="dashed" w:sz="2" w:space="0" w:color="FFFFFF"/>
              </w:divBdr>
            </w:div>
            <w:div w:id="957686131">
              <w:marLeft w:val="0"/>
              <w:marRight w:val="0"/>
              <w:marTop w:val="0"/>
              <w:marBottom w:val="0"/>
              <w:divBdr>
                <w:top w:val="dashed" w:sz="2" w:space="0" w:color="FFFFFF"/>
                <w:left w:val="dashed" w:sz="2" w:space="0" w:color="FFFFFF"/>
                <w:bottom w:val="dashed" w:sz="2" w:space="0" w:color="FFFFFF"/>
                <w:right w:val="dashed" w:sz="2" w:space="0" w:color="FFFFFF"/>
              </w:divBdr>
              <w:divsChild>
                <w:div w:id="653799132">
                  <w:marLeft w:val="0"/>
                  <w:marRight w:val="0"/>
                  <w:marTop w:val="0"/>
                  <w:marBottom w:val="0"/>
                  <w:divBdr>
                    <w:top w:val="dashed" w:sz="2" w:space="0" w:color="FFFFFF"/>
                    <w:left w:val="dashed" w:sz="2" w:space="0" w:color="FFFFFF"/>
                    <w:bottom w:val="dashed" w:sz="2" w:space="0" w:color="FFFFFF"/>
                    <w:right w:val="dashed" w:sz="2" w:space="0" w:color="FFFFFF"/>
                  </w:divBdr>
                </w:div>
                <w:div w:id="766342548">
                  <w:marLeft w:val="0"/>
                  <w:marRight w:val="0"/>
                  <w:marTop w:val="0"/>
                  <w:marBottom w:val="0"/>
                  <w:divBdr>
                    <w:top w:val="dashed" w:sz="2" w:space="0" w:color="FFFFFF"/>
                    <w:left w:val="dashed" w:sz="2" w:space="0" w:color="FFFFFF"/>
                    <w:bottom w:val="dashed" w:sz="2" w:space="0" w:color="FFFFFF"/>
                    <w:right w:val="dashed" w:sz="2" w:space="0" w:color="FFFFFF"/>
                  </w:divBdr>
                </w:div>
                <w:div w:id="769084813">
                  <w:marLeft w:val="0"/>
                  <w:marRight w:val="0"/>
                  <w:marTop w:val="0"/>
                  <w:marBottom w:val="0"/>
                  <w:divBdr>
                    <w:top w:val="dashed" w:sz="2" w:space="0" w:color="FFFFFF"/>
                    <w:left w:val="dashed" w:sz="2" w:space="0" w:color="FFFFFF"/>
                    <w:bottom w:val="dashed" w:sz="2" w:space="0" w:color="FFFFFF"/>
                    <w:right w:val="dashed" w:sz="2" w:space="0" w:color="FFFFFF"/>
                  </w:divBdr>
                </w:div>
                <w:div w:id="1404599587">
                  <w:marLeft w:val="0"/>
                  <w:marRight w:val="0"/>
                  <w:marTop w:val="0"/>
                  <w:marBottom w:val="0"/>
                  <w:divBdr>
                    <w:top w:val="dashed" w:sz="2" w:space="0" w:color="FFFFFF"/>
                    <w:left w:val="dashed" w:sz="2" w:space="0" w:color="FFFFFF"/>
                    <w:bottom w:val="dashed" w:sz="2" w:space="0" w:color="FFFFFF"/>
                    <w:right w:val="dashed" w:sz="2" w:space="0" w:color="FFFFFF"/>
                  </w:divBdr>
                </w:div>
                <w:div w:id="1408844502">
                  <w:marLeft w:val="0"/>
                  <w:marRight w:val="0"/>
                  <w:marTop w:val="0"/>
                  <w:marBottom w:val="0"/>
                  <w:divBdr>
                    <w:top w:val="dashed" w:sz="2" w:space="0" w:color="FFFFFF"/>
                    <w:left w:val="dashed" w:sz="2" w:space="0" w:color="FFFFFF"/>
                    <w:bottom w:val="dashed" w:sz="2" w:space="0" w:color="FFFFFF"/>
                    <w:right w:val="dashed" w:sz="2" w:space="0" w:color="FFFFFF"/>
                  </w:divBdr>
                </w:div>
                <w:div w:id="1466006534">
                  <w:marLeft w:val="0"/>
                  <w:marRight w:val="0"/>
                  <w:marTop w:val="0"/>
                  <w:marBottom w:val="0"/>
                  <w:divBdr>
                    <w:top w:val="dashed" w:sz="2" w:space="0" w:color="FFFFFF"/>
                    <w:left w:val="dashed" w:sz="2" w:space="0" w:color="FFFFFF"/>
                    <w:bottom w:val="dashed" w:sz="2" w:space="0" w:color="FFFFFF"/>
                    <w:right w:val="dashed" w:sz="2" w:space="0" w:color="FFFFFF"/>
                  </w:divBdr>
                </w:div>
                <w:div w:id="18704893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99390069">
              <w:marLeft w:val="0"/>
              <w:marRight w:val="0"/>
              <w:marTop w:val="0"/>
              <w:marBottom w:val="0"/>
              <w:divBdr>
                <w:top w:val="dashed" w:sz="2" w:space="0" w:color="FFFFFF"/>
                <w:left w:val="dashed" w:sz="2" w:space="0" w:color="FFFFFF"/>
                <w:bottom w:val="dashed" w:sz="2" w:space="0" w:color="FFFFFF"/>
                <w:right w:val="dashed" w:sz="2" w:space="0" w:color="FFFFFF"/>
              </w:divBdr>
            </w:div>
            <w:div w:id="1663270568">
              <w:marLeft w:val="0"/>
              <w:marRight w:val="0"/>
              <w:marTop w:val="0"/>
              <w:marBottom w:val="0"/>
              <w:divBdr>
                <w:top w:val="dashed" w:sz="2" w:space="0" w:color="FFFFFF"/>
                <w:left w:val="dashed" w:sz="2" w:space="0" w:color="FFFFFF"/>
                <w:bottom w:val="dashed" w:sz="2" w:space="0" w:color="FFFFFF"/>
                <w:right w:val="dashed" w:sz="2" w:space="0" w:color="FFFFFF"/>
              </w:divBdr>
            </w:div>
            <w:div w:id="19653101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7006342">
          <w:marLeft w:val="0"/>
          <w:marRight w:val="0"/>
          <w:marTop w:val="0"/>
          <w:marBottom w:val="0"/>
          <w:divBdr>
            <w:top w:val="dashed" w:sz="2" w:space="0" w:color="FFFFFF"/>
            <w:left w:val="dashed" w:sz="2" w:space="0" w:color="FFFFFF"/>
            <w:bottom w:val="dashed" w:sz="2" w:space="0" w:color="FFFFFF"/>
            <w:right w:val="dashed" w:sz="2" w:space="0" w:color="FFFFFF"/>
          </w:divBdr>
          <w:divsChild>
            <w:div w:id="1985176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198303">
          <w:marLeft w:val="0"/>
          <w:marRight w:val="0"/>
          <w:marTop w:val="0"/>
          <w:marBottom w:val="0"/>
          <w:divBdr>
            <w:top w:val="dashed" w:sz="2" w:space="0" w:color="FFFFFF"/>
            <w:left w:val="dashed" w:sz="2" w:space="0" w:color="FFFFFF"/>
            <w:bottom w:val="dashed" w:sz="2" w:space="0" w:color="FFFFFF"/>
            <w:right w:val="dashed" w:sz="2" w:space="0" w:color="FFFFFF"/>
          </w:divBdr>
        </w:div>
        <w:div w:id="749157108">
          <w:marLeft w:val="0"/>
          <w:marRight w:val="0"/>
          <w:marTop w:val="0"/>
          <w:marBottom w:val="0"/>
          <w:divBdr>
            <w:top w:val="dashed" w:sz="2" w:space="0" w:color="FFFFFF"/>
            <w:left w:val="dashed" w:sz="2" w:space="0" w:color="FFFFFF"/>
            <w:bottom w:val="dashed" w:sz="2" w:space="0" w:color="FFFFFF"/>
            <w:right w:val="dashed" w:sz="2" w:space="0" w:color="FFFFFF"/>
          </w:divBdr>
        </w:div>
        <w:div w:id="763765156">
          <w:marLeft w:val="0"/>
          <w:marRight w:val="0"/>
          <w:marTop w:val="0"/>
          <w:marBottom w:val="0"/>
          <w:divBdr>
            <w:top w:val="dashed" w:sz="2" w:space="0" w:color="FFFFFF"/>
            <w:left w:val="dashed" w:sz="2" w:space="0" w:color="FFFFFF"/>
            <w:bottom w:val="dashed" w:sz="2" w:space="0" w:color="FFFFFF"/>
            <w:right w:val="dashed" w:sz="2" w:space="0" w:color="FFFFFF"/>
          </w:divBdr>
        </w:div>
        <w:div w:id="1039402922">
          <w:marLeft w:val="0"/>
          <w:marRight w:val="0"/>
          <w:marTop w:val="0"/>
          <w:marBottom w:val="0"/>
          <w:divBdr>
            <w:top w:val="dashed" w:sz="2" w:space="0" w:color="FFFFFF"/>
            <w:left w:val="dashed" w:sz="2" w:space="0" w:color="FFFFFF"/>
            <w:bottom w:val="dashed" w:sz="2" w:space="0" w:color="FFFFFF"/>
            <w:right w:val="dashed" w:sz="2" w:space="0" w:color="FFFFFF"/>
          </w:divBdr>
          <w:divsChild>
            <w:div w:id="69426513">
              <w:marLeft w:val="0"/>
              <w:marRight w:val="0"/>
              <w:marTop w:val="0"/>
              <w:marBottom w:val="0"/>
              <w:divBdr>
                <w:top w:val="dashed" w:sz="2" w:space="0" w:color="FFFFFF"/>
                <w:left w:val="dashed" w:sz="2" w:space="0" w:color="FFFFFF"/>
                <w:bottom w:val="dashed" w:sz="2" w:space="0" w:color="FFFFFF"/>
                <w:right w:val="dashed" w:sz="2" w:space="0" w:color="FFFFFF"/>
              </w:divBdr>
            </w:div>
            <w:div w:id="140313337">
              <w:marLeft w:val="0"/>
              <w:marRight w:val="0"/>
              <w:marTop w:val="0"/>
              <w:marBottom w:val="0"/>
              <w:divBdr>
                <w:top w:val="dashed" w:sz="2" w:space="0" w:color="FFFFFF"/>
                <w:left w:val="dashed" w:sz="2" w:space="0" w:color="FFFFFF"/>
                <w:bottom w:val="dashed" w:sz="2" w:space="0" w:color="FFFFFF"/>
                <w:right w:val="dashed" w:sz="2" w:space="0" w:color="FFFFFF"/>
              </w:divBdr>
              <w:divsChild>
                <w:div w:id="437526407">
                  <w:marLeft w:val="0"/>
                  <w:marRight w:val="0"/>
                  <w:marTop w:val="0"/>
                  <w:marBottom w:val="0"/>
                  <w:divBdr>
                    <w:top w:val="dashed" w:sz="2" w:space="0" w:color="FFFFFF"/>
                    <w:left w:val="dashed" w:sz="2" w:space="0" w:color="FFFFFF"/>
                    <w:bottom w:val="dashed" w:sz="2" w:space="0" w:color="FFFFFF"/>
                    <w:right w:val="dashed" w:sz="2" w:space="0" w:color="FFFFFF"/>
                  </w:divBdr>
                </w:div>
                <w:div w:id="15329556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671474">
              <w:marLeft w:val="0"/>
              <w:marRight w:val="0"/>
              <w:marTop w:val="0"/>
              <w:marBottom w:val="0"/>
              <w:divBdr>
                <w:top w:val="dashed" w:sz="2" w:space="0" w:color="FFFFFF"/>
                <w:left w:val="dashed" w:sz="2" w:space="0" w:color="FFFFFF"/>
                <w:bottom w:val="dashed" w:sz="2" w:space="0" w:color="FFFFFF"/>
                <w:right w:val="dashed" w:sz="2" w:space="0" w:color="FFFFFF"/>
              </w:divBdr>
            </w:div>
            <w:div w:id="275215950">
              <w:marLeft w:val="0"/>
              <w:marRight w:val="0"/>
              <w:marTop w:val="0"/>
              <w:marBottom w:val="0"/>
              <w:divBdr>
                <w:top w:val="dashed" w:sz="2" w:space="0" w:color="FFFFFF"/>
                <w:left w:val="dashed" w:sz="2" w:space="0" w:color="FFFFFF"/>
                <w:bottom w:val="dashed" w:sz="2" w:space="0" w:color="FFFFFF"/>
                <w:right w:val="dashed" w:sz="2" w:space="0" w:color="FFFFFF"/>
              </w:divBdr>
            </w:div>
            <w:div w:id="323356480">
              <w:marLeft w:val="0"/>
              <w:marRight w:val="0"/>
              <w:marTop w:val="0"/>
              <w:marBottom w:val="0"/>
              <w:divBdr>
                <w:top w:val="dashed" w:sz="2" w:space="0" w:color="FFFFFF"/>
                <w:left w:val="dashed" w:sz="2" w:space="0" w:color="FFFFFF"/>
                <w:bottom w:val="dashed" w:sz="2" w:space="0" w:color="FFFFFF"/>
                <w:right w:val="dashed" w:sz="2" w:space="0" w:color="FFFFFF"/>
              </w:divBdr>
              <w:divsChild>
                <w:div w:id="595479293">
                  <w:marLeft w:val="0"/>
                  <w:marRight w:val="0"/>
                  <w:marTop w:val="0"/>
                  <w:marBottom w:val="0"/>
                  <w:divBdr>
                    <w:top w:val="dashed" w:sz="2" w:space="0" w:color="FFFFFF"/>
                    <w:left w:val="dashed" w:sz="2" w:space="0" w:color="FFFFFF"/>
                    <w:bottom w:val="dashed" w:sz="2" w:space="0" w:color="FFFFFF"/>
                    <w:right w:val="dashed" w:sz="2" w:space="0" w:color="FFFFFF"/>
                  </w:divBdr>
                </w:div>
                <w:div w:id="18303206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8169328">
              <w:marLeft w:val="0"/>
              <w:marRight w:val="0"/>
              <w:marTop w:val="0"/>
              <w:marBottom w:val="0"/>
              <w:divBdr>
                <w:top w:val="dashed" w:sz="2" w:space="0" w:color="FFFFFF"/>
                <w:left w:val="dashed" w:sz="2" w:space="0" w:color="FFFFFF"/>
                <w:bottom w:val="dashed" w:sz="2" w:space="0" w:color="FFFFFF"/>
                <w:right w:val="dashed" w:sz="2" w:space="0" w:color="FFFFFF"/>
              </w:divBdr>
            </w:div>
            <w:div w:id="786042688">
              <w:marLeft w:val="0"/>
              <w:marRight w:val="0"/>
              <w:marTop w:val="0"/>
              <w:marBottom w:val="0"/>
              <w:divBdr>
                <w:top w:val="dashed" w:sz="2" w:space="0" w:color="FFFFFF"/>
                <w:left w:val="dashed" w:sz="2" w:space="0" w:color="FFFFFF"/>
                <w:bottom w:val="dashed" w:sz="2" w:space="0" w:color="FFFFFF"/>
                <w:right w:val="dashed" w:sz="2" w:space="0" w:color="FFFFFF"/>
              </w:divBdr>
              <w:divsChild>
                <w:div w:id="638723923">
                  <w:marLeft w:val="0"/>
                  <w:marRight w:val="0"/>
                  <w:marTop w:val="0"/>
                  <w:marBottom w:val="0"/>
                  <w:divBdr>
                    <w:top w:val="dashed" w:sz="2" w:space="0" w:color="FFFFFF"/>
                    <w:left w:val="dashed" w:sz="2" w:space="0" w:color="FFFFFF"/>
                    <w:bottom w:val="dashed" w:sz="2" w:space="0" w:color="FFFFFF"/>
                    <w:right w:val="dashed" w:sz="2" w:space="0" w:color="FFFFFF"/>
                  </w:divBdr>
                </w:div>
                <w:div w:id="845166358">
                  <w:marLeft w:val="0"/>
                  <w:marRight w:val="0"/>
                  <w:marTop w:val="0"/>
                  <w:marBottom w:val="0"/>
                  <w:divBdr>
                    <w:top w:val="dashed" w:sz="2" w:space="0" w:color="FFFFFF"/>
                    <w:left w:val="dashed" w:sz="2" w:space="0" w:color="FFFFFF"/>
                    <w:bottom w:val="dashed" w:sz="2" w:space="0" w:color="FFFFFF"/>
                    <w:right w:val="dashed" w:sz="2" w:space="0" w:color="FFFFFF"/>
                  </w:divBdr>
                </w:div>
                <w:div w:id="1201550841">
                  <w:marLeft w:val="0"/>
                  <w:marRight w:val="0"/>
                  <w:marTop w:val="0"/>
                  <w:marBottom w:val="0"/>
                  <w:divBdr>
                    <w:top w:val="dashed" w:sz="2" w:space="0" w:color="FFFFFF"/>
                    <w:left w:val="dashed" w:sz="2" w:space="0" w:color="FFFFFF"/>
                    <w:bottom w:val="dashed" w:sz="2" w:space="0" w:color="FFFFFF"/>
                    <w:right w:val="dashed" w:sz="2" w:space="0" w:color="FFFFFF"/>
                  </w:divBdr>
                </w:div>
                <w:div w:id="13431654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37497926">
              <w:marLeft w:val="0"/>
              <w:marRight w:val="0"/>
              <w:marTop w:val="0"/>
              <w:marBottom w:val="0"/>
              <w:divBdr>
                <w:top w:val="dashed" w:sz="2" w:space="0" w:color="FFFFFF"/>
                <w:left w:val="dashed" w:sz="2" w:space="0" w:color="FFFFFF"/>
                <w:bottom w:val="dashed" w:sz="2" w:space="0" w:color="FFFFFF"/>
                <w:right w:val="dashed" w:sz="2" w:space="0" w:color="FFFFFF"/>
              </w:divBdr>
            </w:div>
            <w:div w:id="1268150099">
              <w:marLeft w:val="0"/>
              <w:marRight w:val="0"/>
              <w:marTop w:val="0"/>
              <w:marBottom w:val="0"/>
              <w:divBdr>
                <w:top w:val="dashed" w:sz="2" w:space="0" w:color="FFFFFF"/>
                <w:left w:val="dashed" w:sz="2" w:space="0" w:color="FFFFFF"/>
                <w:bottom w:val="dashed" w:sz="2" w:space="0" w:color="FFFFFF"/>
                <w:right w:val="dashed" w:sz="2" w:space="0" w:color="FFFFFF"/>
              </w:divBdr>
              <w:divsChild>
                <w:div w:id="182473422">
                  <w:marLeft w:val="0"/>
                  <w:marRight w:val="0"/>
                  <w:marTop w:val="0"/>
                  <w:marBottom w:val="0"/>
                  <w:divBdr>
                    <w:top w:val="dashed" w:sz="2" w:space="0" w:color="FFFFFF"/>
                    <w:left w:val="dashed" w:sz="2" w:space="0" w:color="FFFFFF"/>
                    <w:bottom w:val="dashed" w:sz="2" w:space="0" w:color="FFFFFF"/>
                    <w:right w:val="dashed" w:sz="2" w:space="0" w:color="FFFFFF"/>
                  </w:divBdr>
                </w:div>
                <w:div w:id="255754197">
                  <w:marLeft w:val="0"/>
                  <w:marRight w:val="0"/>
                  <w:marTop w:val="0"/>
                  <w:marBottom w:val="0"/>
                  <w:divBdr>
                    <w:top w:val="dashed" w:sz="2" w:space="0" w:color="FFFFFF"/>
                    <w:left w:val="dashed" w:sz="2" w:space="0" w:color="FFFFFF"/>
                    <w:bottom w:val="dashed" w:sz="2" w:space="0" w:color="FFFFFF"/>
                    <w:right w:val="dashed" w:sz="2" w:space="0" w:color="FFFFFF"/>
                  </w:divBdr>
                </w:div>
                <w:div w:id="440224910">
                  <w:marLeft w:val="0"/>
                  <w:marRight w:val="0"/>
                  <w:marTop w:val="0"/>
                  <w:marBottom w:val="0"/>
                  <w:divBdr>
                    <w:top w:val="dashed" w:sz="2" w:space="0" w:color="FFFFFF"/>
                    <w:left w:val="dashed" w:sz="2" w:space="0" w:color="FFFFFF"/>
                    <w:bottom w:val="dashed" w:sz="2" w:space="0" w:color="FFFFFF"/>
                    <w:right w:val="dashed" w:sz="2" w:space="0" w:color="FFFFFF"/>
                  </w:divBdr>
                </w:div>
                <w:div w:id="471678656">
                  <w:marLeft w:val="0"/>
                  <w:marRight w:val="0"/>
                  <w:marTop w:val="0"/>
                  <w:marBottom w:val="0"/>
                  <w:divBdr>
                    <w:top w:val="dashed" w:sz="2" w:space="0" w:color="FFFFFF"/>
                    <w:left w:val="dashed" w:sz="2" w:space="0" w:color="FFFFFF"/>
                    <w:bottom w:val="dashed" w:sz="2" w:space="0" w:color="FFFFFF"/>
                    <w:right w:val="dashed" w:sz="2" w:space="0" w:color="FFFFFF"/>
                  </w:divBdr>
                </w:div>
                <w:div w:id="594559880">
                  <w:marLeft w:val="0"/>
                  <w:marRight w:val="0"/>
                  <w:marTop w:val="0"/>
                  <w:marBottom w:val="0"/>
                  <w:divBdr>
                    <w:top w:val="dashed" w:sz="2" w:space="0" w:color="FFFFFF"/>
                    <w:left w:val="dashed" w:sz="2" w:space="0" w:color="FFFFFF"/>
                    <w:bottom w:val="dashed" w:sz="2" w:space="0" w:color="FFFFFF"/>
                    <w:right w:val="dashed" w:sz="2" w:space="0" w:color="FFFFFF"/>
                  </w:divBdr>
                </w:div>
                <w:div w:id="1435007332">
                  <w:marLeft w:val="0"/>
                  <w:marRight w:val="0"/>
                  <w:marTop w:val="0"/>
                  <w:marBottom w:val="0"/>
                  <w:divBdr>
                    <w:top w:val="dashed" w:sz="2" w:space="0" w:color="FFFFFF"/>
                    <w:left w:val="dashed" w:sz="2" w:space="0" w:color="FFFFFF"/>
                    <w:bottom w:val="dashed" w:sz="2" w:space="0" w:color="FFFFFF"/>
                    <w:right w:val="dashed" w:sz="2" w:space="0" w:color="FFFFFF"/>
                  </w:divBdr>
                </w:div>
                <w:div w:id="1446852716">
                  <w:marLeft w:val="0"/>
                  <w:marRight w:val="0"/>
                  <w:marTop w:val="0"/>
                  <w:marBottom w:val="0"/>
                  <w:divBdr>
                    <w:top w:val="dashed" w:sz="2" w:space="0" w:color="FFFFFF"/>
                    <w:left w:val="dashed" w:sz="2" w:space="0" w:color="FFFFFF"/>
                    <w:bottom w:val="dashed" w:sz="2" w:space="0" w:color="FFFFFF"/>
                    <w:right w:val="dashed" w:sz="2" w:space="0" w:color="FFFFFF"/>
                  </w:divBdr>
                </w:div>
                <w:div w:id="1742174870">
                  <w:marLeft w:val="0"/>
                  <w:marRight w:val="0"/>
                  <w:marTop w:val="0"/>
                  <w:marBottom w:val="0"/>
                  <w:divBdr>
                    <w:top w:val="dashed" w:sz="2" w:space="0" w:color="FFFFFF"/>
                    <w:left w:val="dashed" w:sz="2" w:space="0" w:color="FFFFFF"/>
                    <w:bottom w:val="dashed" w:sz="2" w:space="0" w:color="FFFFFF"/>
                    <w:right w:val="dashed" w:sz="2" w:space="0" w:color="FFFFFF"/>
                  </w:divBdr>
                </w:div>
                <w:div w:id="19972988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68245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344038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6145684">
      <w:bodyDiv w:val="1"/>
      <w:marLeft w:val="0"/>
      <w:marRight w:val="0"/>
      <w:marTop w:val="0"/>
      <w:marBottom w:val="0"/>
      <w:divBdr>
        <w:top w:val="none" w:sz="0" w:space="0" w:color="auto"/>
        <w:left w:val="none" w:sz="0" w:space="0" w:color="auto"/>
        <w:bottom w:val="none" w:sz="0" w:space="0" w:color="auto"/>
        <w:right w:val="none" w:sz="0" w:space="0" w:color="auto"/>
      </w:divBdr>
      <w:divsChild>
        <w:div w:id="543904246">
          <w:marLeft w:val="0"/>
          <w:marRight w:val="0"/>
          <w:marTop w:val="0"/>
          <w:marBottom w:val="0"/>
          <w:divBdr>
            <w:top w:val="dashed" w:sz="2" w:space="0" w:color="FFFFFF"/>
            <w:left w:val="dashed" w:sz="2" w:space="0" w:color="FFFFFF"/>
            <w:bottom w:val="dashed" w:sz="2" w:space="0" w:color="FFFFFF"/>
            <w:right w:val="dashed" w:sz="2" w:space="0" w:color="FFFFFF"/>
          </w:divBdr>
        </w:div>
        <w:div w:id="1093940550">
          <w:marLeft w:val="0"/>
          <w:marRight w:val="0"/>
          <w:marTop w:val="0"/>
          <w:marBottom w:val="0"/>
          <w:divBdr>
            <w:top w:val="dashed" w:sz="2" w:space="0" w:color="FFFFFF"/>
            <w:left w:val="dashed" w:sz="2" w:space="0" w:color="FFFFFF"/>
            <w:bottom w:val="dashed" w:sz="2" w:space="0" w:color="FFFFFF"/>
            <w:right w:val="dashed" w:sz="2" w:space="0" w:color="FFFFFF"/>
          </w:divBdr>
          <w:divsChild>
            <w:div w:id="268777848">
              <w:marLeft w:val="0"/>
              <w:marRight w:val="0"/>
              <w:marTop w:val="0"/>
              <w:marBottom w:val="0"/>
              <w:divBdr>
                <w:top w:val="dashed" w:sz="2" w:space="0" w:color="FFFFFF"/>
                <w:left w:val="dashed" w:sz="2" w:space="0" w:color="FFFFFF"/>
                <w:bottom w:val="dashed" w:sz="2" w:space="0" w:color="FFFFFF"/>
                <w:right w:val="dashed" w:sz="2" w:space="0" w:color="FFFFFF"/>
              </w:divBdr>
            </w:div>
            <w:div w:id="19908187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17350368">
          <w:marLeft w:val="0"/>
          <w:marRight w:val="0"/>
          <w:marTop w:val="0"/>
          <w:marBottom w:val="0"/>
          <w:divBdr>
            <w:top w:val="dashed" w:sz="2" w:space="0" w:color="FFFFFF"/>
            <w:left w:val="dashed" w:sz="2" w:space="0" w:color="FFFFFF"/>
            <w:bottom w:val="dashed" w:sz="2" w:space="0" w:color="FFFFFF"/>
            <w:right w:val="dashed" w:sz="2" w:space="0" w:color="FFFFFF"/>
          </w:divBdr>
        </w:div>
        <w:div w:id="20766616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40256885">
      <w:bodyDiv w:val="1"/>
      <w:marLeft w:val="0"/>
      <w:marRight w:val="0"/>
      <w:marTop w:val="0"/>
      <w:marBottom w:val="0"/>
      <w:divBdr>
        <w:top w:val="none" w:sz="0" w:space="0" w:color="auto"/>
        <w:left w:val="none" w:sz="0" w:space="0" w:color="auto"/>
        <w:bottom w:val="none" w:sz="0" w:space="0" w:color="auto"/>
        <w:right w:val="none" w:sz="0" w:space="0" w:color="auto"/>
      </w:divBdr>
      <w:divsChild>
        <w:div w:id="25756652">
          <w:marLeft w:val="0"/>
          <w:marRight w:val="0"/>
          <w:marTop w:val="0"/>
          <w:marBottom w:val="0"/>
          <w:divBdr>
            <w:top w:val="dashed" w:sz="2" w:space="0" w:color="FFFFFF"/>
            <w:left w:val="dashed" w:sz="2" w:space="0" w:color="FFFFFF"/>
            <w:bottom w:val="dashed" w:sz="2" w:space="0" w:color="FFFFFF"/>
            <w:right w:val="dashed" w:sz="2" w:space="0" w:color="FFFFFF"/>
          </w:divBdr>
        </w:div>
        <w:div w:id="220022522">
          <w:marLeft w:val="0"/>
          <w:marRight w:val="0"/>
          <w:marTop w:val="0"/>
          <w:marBottom w:val="0"/>
          <w:divBdr>
            <w:top w:val="dashed" w:sz="2" w:space="0" w:color="FFFFFF"/>
            <w:left w:val="dashed" w:sz="2" w:space="0" w:color="FFFFFF"/>
            <w:bottom w:val="dashed" w:sz="2" w:space="0" w:color="FFFFFF"/>
            <w:right w:val="dashed" w:sz="2" w:space="0" w:color="FFFFFF"/>
          </w:divBdr>
        </w:div>
        <w:div w:id="489909561">
          <w:marLeft w:val="0"/>
          <w:marRight w:val="0"/>
          <w:marTop w:val="0"/>
          <w:marBottom w:val="0"/>
          <w:divBdr>
            <w:top w:val="dashed" w:sz="2" w:space="0" w:color="FFFFFF"/>
            <w:left w:val="dashed" w:sz="2" w:space="0" w:color="FFFFFF"/>
            <w:bottom w:val="dashed" w:sz="2" w:space="0" w:color="FFFFFF"/>
            <w:right w:val="dashed" w:sz="2" w:space="0" w:color="FFFFFF"/>
          </w:divBdr>
        </w:div>
        <w:div w:id="812523606">
          <w:marLeft w:val="0"/>
          <w:marRight w:val="0"/>
          <w:marTop w:val="0"/>
          <w:marBottom w:val="0"/>
          <w:divBdr>
            <w:top w:val="dashed" w:sz="2" w:space="0" w:color="FFFFFF"/>
            <w:left w:val="dashed" w:sz="2" w:space="0" w:color="FFFFFF"/>
            <w:bottom w:val="dashed" w:sz="2" w:space="0" w:color="FFFFFF"/>
            <w:right w:val="dashed" w:sz="2" w:space="0" w:color="FFFFFF"/>
          </w:divBdr>
        </w:div>
        <w:div w:id="1338193974">
          <w:marLeft w:val="0"/>
          <w:marRight w:val="0"/>
          <w:marTop w:val="0"/>
          <w:marBottom w:val="0"/>
          <w:divBdr>
            <w:top w:val="dashed" w:sz="2" w:space="0" w:color="FFFFFF"/>
            <w:left w:val="dashed" w:sz="2" w:space="0" w:color="FFFFFF"/>
            <w:bottom w:val="dashed" w:sz="2" w:space="0" w:color="FFFFFF"/>
            <w:right w:val="dashed" w:sz="2" w:space="0" w:color="FFFFFF"/>
          </w:divBdr>
        </w:div>
        <w:div w:id="20978186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6736299">
      <w:bodyDiv w:val="1"/>
      <w:marLeft w:val="0"/>
      <w:marRight w:val="0"/>
      <w:marTop w:val="0"/>
      <w:marBottom w:val="0"/>
      <w:divBdr>
        <w:top w:val="none" w:sz="0" w:space="0" w:color="auto"/>
        <w:left w:val="none" w:sz="0" w:space="0" w:color="auto"/>
        <w:bottom w:val="none" w:sz="0" w:space="0" w:color="auto"/>
        <w:right w:val="none" w:sz="0" w:space="0" w:color="auto"/>
      </w:divBdr>
      <w:divsChild>
        <w:div w:id="1212501988">
          <w:marLeft w:val="0"/>
          <w:marRight w:val="0"/>
          <w:marTop w:val="0"/>
          <w:marBottom w:val="0"/>
          <w:divBdr>
            <w:top w:val="dashed" w:sz="2" w:space="0" w:color="FFFFFF"/>
            <w:left w:val="dashed" w:sz="2" w:space="0" w:color="FFFFFF"/>
            <w:bottom w:val="dashed" w:sz="2" w:space="0" w:color="FFFFFF"/>
            <w:right w:val="dashed" w:sz="2" w:space="0" w:color="FFFFFF"/>
          </w:divBdr>
          <w:divsChild>
            <w:div w:id="117261061">
              <w:marLeft w:val="0"/>
              <w:marRight w:val="0"/>
              <w:marTop w:val="0"/>
              <w:marBottom w:val="0"/>
              <w:divBdr>
                <w:top w:val="dashed" w:sz="2" w:space="0" w:color="FFFFFF"/>
                <w:left w:val="dashed" w:sz="2" w:space="0" w:color="FFFFFF"/>
                <w:bottom w:val="dashed" w:sz="2" w:space="0" w:color="FFFFFF"/>
                <w:right w:val="dashed" w:sz="2" w:space="0" w:color="FFFFFF"/>
              </w:divBdr>
            </w:div>
            <w:div w:id="624433466">
              <w:marLeft w:val="0"/>
              <w:marRight w:val="0"/>
              <w:marTop w:val="0"/>
              <w:marBottom w:val="0"/>
              <w:divBdr>
                <w:top w:val="dashed" w:sz="2" w:space="0" w:color="FFFFFF"/>
                <w:left w:val="dashed" w:sz="2" w:space="0" w:color="FFFFFF"/>
                <w:bottom w:val="dashed" w:sz="2" w:space="0" w:color="FFFFFF"/>
                <w:right w:val="dashed" w:sz="2" w:space="0" w:color="FFFFFF"/>
              </w:divBdr>
            </w:div>
            <w:div w:id="753629771">
              <w:marLeft w:val="0"/>
              <w:marRight w:val="0"/>
              <w:marTop w:val="0"/>
              <w:marBottom w:val="0"/>
              <w:divBdr>
                <w:top w:val="dashed" w:sz="2" w:space="0" w:color="FFFFFF"/>
                <w:left w:val="dashed" w:sz="2" w:space="0" w:color="FFFFFF"/>
                <w:bottom w:val="dashed" w:sz="2" w:space="0" w:color="FFFFFF"/>
                <w:right w:val="dashed" w:sz="2" w:space="0" w:color="FFFFFF"/>
              </w:divBdr>
            </w:div>
            <w:div w:id="1011370185">
              <w:marLeft w:val="0"/>
              <w:marRight w:val="0"/>
              <w:marTop w:val="0"/>
              <w:marBottom w:val="0"/>
              <w:divBdr>
                <w:top w:val="dashed" w:sz="2" w:space="0" w:color="FFFFFF"/>
                <w:left w:val="dashed" w:sz="2" w:space="0" w:color="FFFFFF"/>
                <w:bottom w:val="dashed" w:sz="2" w:space="0" w:color="FFFFFF"/>
                <w:right w:val="dashed" w:sz="2" w:space="0" w:color="FFFFFF"/>
              </w:divBdr>
            </w:div>
            <w:div w:id="1015378610">
              <w:marLeft w:val="0"/>
              <w:marRight w:val="0"/>
              <w:marTop w:val="0"/>
              <w:marBottom w:val="0"/>
              <w:divBdr>
                <w:top w:val="dashed" w:sz="2" w:space="0" w:color="FFFFFF"/>
                <w:left w:val="dashed" w:sz="2" w:space="0" w:color="FFFFFF"/>
                <w:bottom w:val="dashed" w:sz="2" w:space="0" w:color="FFFFFF"/>
                <w:right w:val="dashed" w:sz="2" w:space="0" w:color="FFFFFF"/>
              </w:divBdr>
            </w:div>
            <w:div w:id="13941591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927755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1029459">
      <w:bodyDiv w:val="1"/>
      <w:marLeft w:val="0"/>
      <w:marRight w:val="0"/>
      <w:marTop w:val="0"/>
      <w:marBottom w:val="0"/>
      <w:divBdr>
        <w:top w:val="none" w:sz="0" w:space="0" w:color="auto"/>
        <w:left w:val="none" w:sz="0" w:space="0" w:color="auto"/>
        <w:bottom w:val="none" w:sz="0" w:space="0" w:color="auto"/>
        <w:right w:val="none" w:sz="0" w:space="0" w:color="auto"/>
      </w:divBdr>
    </w:div>
    <w:div w:id="1077553889">
      <w:bodyDiv w:val="1"/>
      <w:marLeft w:val="0"/>
      <w:marRight w:val="0"/>
      <w:marTop w:val="0"/>
      <w:marBottom w:val="0"/>
      <w:divBdr>
        <w:top w:val="none" w:sz="0" w:space="0" w:color="auto"/>
        <w:left w:val="none" w:sz="0" w:space="0" w:color="auto"/>
        <w:bottom w:val="none" w:sz="0" w:space="0" w:color="auto"/>
        <w:right w:val="none" w:sz="0" w:space="0" w:color="auto"/>
      </w:divBdr>
      <w:divsChild>
        <w:div w:id="1537810872">
          <w:marLeft w:val="0"/>
          <w:marRight w:val="0"/>
          <w:marTop w:val="0"/>
          <w:marBottom w:val="0"/>
          <w:divBdr>
            <w:top w:val="dashed" w:sz="2" w:space="0" w:color="FFFFFF"/>
            <w:left w:val="dashed" w:sz="2" w:space="0" w:color="FFFFFF"/>
            <w:bottom w:val="dashed" w:sz="2" w:space="0" w:color="FFFFFF"/>
            <w:right w:val="dashed" w:sz="2" w:space="0" w:color="FFFFFF"/>
          </w:divBdr>
        </w:div>
        <w:div w:id="1697923905">
          <w:marLeft w:val="0"/>
          <w:marRight w:val="0"/>
          <w:marTop w:val="0"/>
          <w:marBottom w:val="0"/>
          <w:divBdr>
            <w:top w:val="dashed" w:sz="2" w:space="0" w:color="FFFFFF"/>
            <w:left w:val="dashed" w:sz="2" w:space="0" w:color="FFFFFF"/>
            <w:bottom w:val="dashed" w:sz="2" w:space="0" w:color="FFFFFF"/>
            <w:right w:val="dashed" w:sz="2" w:space="0" w:color="FFFFFF"/>
          </w:divBdr>
        </w:div>
        <w:div w:id="1813985657">
          <w:marLeft w:val="0"/>
          <w:marRight w:val="0"/>
          <w:marTop w:val="0"/>
          <w:marBottom w:val="0"/>
          <w:divBdr>
            <w:top w:val="dashed" w:sz="2" w:space="0" w:color="FFFFFF"/>
            <w:left w:val="dashed" w:sz="2" w:space="0" w:color="FFFFFF"/>
            <w:bottom w:val="dashed" w:sz="2" w:space="0" w:color="FFFFFF"/>
            <w:right w:val="dashed" w:sz="2" w:space="0" w:color="FFFFFF"/>
          </w:divBdr>
          <w:divsChild>
            <w:div w:id="311179144">
              <w:marLeft w:val="0"/>
              <w:marRight w:val="0"/>
              <w:marTop w:val="0"/>
              <w:marBottom w:val="0"/>
              <w:divBdr>
                <w:top w:val="dashed" w:sz="2" w:space="0" w:color="FFFFFF"/>
                <w:left w:val="dashed" w:sz="2" w:space="0" w:color="FFFFFF"/>
                <w:bottom w:val="dashed" w:sz="2" w:space="0" w:color="FFFFFF"/>
                <w:right w:val="dashed" w:sz="2" w:space="0" w:color="FFFFFF"/>
              </w:divBdr>
            </w:div>
            <w:div w:id="487211249">
              <w:marLeft w:val="0"/>
              <w:marRight w:val="0"/>
              <w:marTop w:val="0"/>
              <w:marBottom w:val="0"/>
              <w:divBdr>
                <w:top w:val="dashed" w:sz="2" w:space="0" w:color="FFFFFF"/>
                <w:left w:val="dashed" w:sz="2" w:space="0" w:color="FFFFFF"/>
                <w:bottom w:val="dashed" w:sz="2" w:space="0" w:color="FFFFFF"/>
                <w:right w:val="dashed" w:sz="2" w:space="0" w:color="FFFFFF"/>
              </w:divBdr>
            </w:div>
            <w:div w:id="8166542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45730982">
      <w:bodyDiv w:val="1"/>
      <w:marLeft w:val="0"/>
      <w:marRight w:val="0"/>
      <w:marTop w:val="0"/>
      <w:marBottom w:val="0"/>
      <w:divBdr>
        <w:top w:val="none" w:sz="0" w:space="0" w:color="auto"/>
        <w:left w:val="none" w:sz="0" w:space="0" w:color="auto"/>
        <w:bottom w:val="none" w:sz="0" w:space="0" w:color="auto"/>
        <w:right w:val="none" w:sz="0" w:space="0" w:color="auto"/>
      </w:divBdr>
    </w:div>
    <w:div w:id="1631549618">
      <w:bodyDiv w:val="1"/>
      <w:marLeft w:val="0"/>
      <w:marRight w:val="0"/>
      <w:marTop w:val="0"/>
      <w:marBottom w:val="0"/>
      <w:divBdr>
        <w:top w:val="none" w:sz="0" w:space="0" w:color="auto"/>
        <w:left w:val="none" w:sz="0" w:space="0" w:color="auto"/>
        <w:bottom w:val="none" w:sz="0" w:space="0" w:color="auto"/>
        <w:right w:val="none" w:sz="0" w:space="0" w:color="auto"/>
      </w:divBdr>
      <w:divsChild>
        <w:div w:id="1286502017">
          <w:marLeft w:val="0"/>
          <w:marRight w:val="0"/>
          <w:marTop w:val="0"/>
          <w:marBottom w:val="0"/>
          <w:divBdr>
            <w:top w:val="dashed" w:sz="2" w:space="0" w:color="FFFFFF"/>
            <w:left w:val="dashed" w:sz="2" w:space="0" w:color="FFFFFF"/>
            <w:bottom w:val="dashed" w:sz="2" w:space="0" w:color="FFFFFF"/>
            <w:right w:val="dashed" w:sz="2" w:space="0" w:color="FFFFFF"/>
          </w:divBdr>
          <w:divsChild>
            <w:div w:id="9056471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16868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3239702">
      <w:bodyDiv w:val="1"/>
      <w:marLeft w:val="0"/>
      <w:marRight w:val="0"/>
      <w:marTop w:val="0"/>
      <w:marBottom w:val="0"/>
      <w:divBdr>
        <w:top w:val="none" w:sz="0" w:space="0" w:color="auto"/>
        <w:left w:val="none" w:sz="0" w:space="0" w:color="auto"/>
        <w:bottom w:val="none" w:sz="0" w:space="0" w:color="auto"/>
        <w:right w:val="none" w:sz="0" w:space="0" w:color="auto"/>
      </w:divBdr>
      <w:divsChild>
        <w:div w:id="651058529">
          <w:marLeft w:val="0"/>
          <w:marRight w:val="0"/>
          <w:marTop w:val="0"/>
          <w:marBottom w:val="0"/>
          <w:divBdr>
            <w:top w:val="dashed" w:sz="2" w:space="0" w:color="FFFFFF"/>
            <w:left w:val="dashed" w:sz="2" w:space="0" w:color="FFFFFF"/>
            <w:bottom w:val="dashed" w:sz="2" w:space="0" w:color="FFFFFF"/>
            <w:right w:val="dashed" w:sz="2" w:space="0" w:color="FFFFFF"/>
          </w:divBdr>
        </w:div>
        <w:div w:id="746925868">
          <w:marLeft w:val="0"/>
          <w:marRight w:val="0"/>
          <w:marTop w:val="0"/>
          <w:marBottom w:val="0"/>
          <w:divBdr>
            <w:top w:val="dashed" w:sz="2" w:space="0" w:color="FFFFFF"/>
            <w:left w:val="dashed" w:sz="2" w:space="0" w:color="FFFFFF"/>
            <w:bottom w:val="dashed" w:sz="2" w:space="0" w:color="FFFFFF"/>
            <w:right w:val="dashed" w:sz="2" w:space="0" w:color="FFFFFF"/>
          </w:divBdr>
          <w:divsChild>
            <w:div w:id="8268207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29180866">
          <w:marLeft w:val="0"/>
          <w:marRight w:val="0"/>
          <w:marTop w:val="0"/>
          <w:marBottom w:val="0"/>
          <w:divBdr>
            <w:top w:val="dashed" w:sz="2" w:space="0" w:color="FFFFFF"/>
            <w:left w:val="dashed" w:sz="2" w:space="0" w:color="FFFFFF"/>
            <w:bottom w:val="dashed" w:sz="2" w:space="0" w:color="FFFFFF"/>
            <w:right w:val="dashed" w:sz="2" w:space="0" w:color="FFFFFF"/>
          </w:divBdr>
        </w:div>
        <w:div w:id="913048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4325837">
      <w:bodyDiv w:val="1"/>
      <w:marLeft w:val="0"/>
      <w:marRight w:val="0"/>
      <w:marTop w:val="0"/>
      <w:marBottom w:val="0"/>
      <w:divBdr>
        <w:top w:val="none" w:sz="0" w:space="0" w:color="auto"/>
        <w:left w:val="none" w:sz="0" w:space="0" w:color="auto"/>
        <w:bottom w:val="none" w:sz="0" w:space="0" w:color="auto"/>
        <w:right w:val="none" w:sz="0" w:space="0" w:color="auto"/>
      </w:divBdr>
    </w:div>
    <w:div w:id="1909457169">
      <w:bodyDiv w:val="1"/>
      <w:marLeft w:val="0"/>
      <w:marRight w:val="0"/>
      <w:marTop w:val="0"/>
      <w:marBottom w:val="0"/>
      <w:divBdr>
        <w:top w:val="none" w:sz="0" w:space="0" w:color="auto"/>
        <w:left w:val="none" w:sz="0" w:space="0" w:color="auto"/>
        <w:bottom w:val="none" w:sz="0" w:space="0" w:color="auto"/>
        <w:right w:val="none" w:sz="0" w:space="0" w:color="auto"/>
      </w:divBdr>
      <w:divsChild>
        <w:div w:id="364058081">
          <w:marLeft w:val="0"/>
          <w:marRight w:val="0"/>
          <w:marTop w:val="0"/>
          <w:marBottom w:val="0"/>
          <w:divBdr>
            <w:top w:val="dashed" w:sz="2" w:space="0" w:color="FFFFFF"/>
            <w:left w:val="dashed" w:sz="2" w:space="0" w:color="FFFFFF"/>
            <w:bottom w:val="dashed" w:sz="2" w:space="0" w:color="FFFFFF"/>
            <w:right w:val="dashed" w:sz="2" w:space="0" w:color="FFFFFF"/>
          </w:divBdr>
        </w:div>
        <w:div w:id="2071806383">
          <w:marLeft w:val="0"/>
          <w:marRight w:val="0"/>
          <w:marTop w:val="0"/>
          <w:marBottom w:val="0"/>
          <w:divBdr>
            <w:top w:val="dashed" w:sz="2" w:space="0" w:color="FFFFFF"/>
            <w:left w:val="dashed" w:sz="2" w:space="0" w:color="FFFFFF"/>
            <w:bottom w:val="dashed" w:sz="2" w:space="0" w:color="FFFFFF"/>
            <w:right w:val="dashed" w:sz="2" w:space="0" w:color="FFFFFF"/>
          </w:divBdr>
          <w:divsChild>
            <w:div w:id="18403453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75787492">
      <w:bodyDiv w:val="1"/>
      <w:marLeft w:val="0"/>
      <w:marRight w:val="0"/>
      <w:marTop w:val="0"/>
      <w:marBottom w:val="0"/>
      <w:divBdr>
        <w:top w:val="none" w:sz="0" w:space="0" w:color="auto"/>
        <w:left w:val="none" w:sz="0" w:space="0" w:color="auto"/>
        <w:bottom w:val="none" w:sz="0" w:space="0" w:color="auto"/>
        <w:right w:val="none" w:sz="0" w:space="0" w:color="auto"/>
      </w:divBdr>
      <w:divsChild>
        <w:div w:id="48958963">
          <w:marLeft w:val="0"/>
          <w:marRight w:val="0"/>
          <w:marTop w:val="0"/>
          <w:marBottom w:val="0"/>
          <w:divBdr>
            <w:top w:val="dashed" w:sz="2" w:space="0" w:color="FFFFFF"/>
            <w:left w:val="dashed" w:sz="2" w:space="0" w:color="FFFFFF"/>
            <w:bottom w:val="dashed" w:sz="2" w:space="0" w:color="FFFFFF"/>
            <w:right w:val="dashed" w:sz="2" w:space="0" w:color="FFFFFF"/>
          </w:divBdr>
        </w:div>
        <w:div w:id="178937629">
          <w:marLeft w:val="0"/>
          <w:marRight w:val="0"/>
          <w:marTop w:val="0"/>
          <w:marBottom w:val="0"/>
          <w:divBdr>
            <w:top w:val="dashed" w:sz="2" w:space="0" w:color="FFFFFF"/>
            <w:left w:val="dashed" w:sz="2" w:space="0" w:color="FFFFFF"/>
            <w:bottom w:val="dashed" w:sz="2" w:space="0" w:color="FFFFFF"/>
            <w:right w:val="dashed" w:sz="2" w:space="0" w:color="FFFFFF"/>
          </w:divBdr>
          <w:divsChild>
            <w:div w:id="10742762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99503992">
      <w:bodyDiv w:val="1"/>
      <w:marLeft w:val="0"/>
      <w:marRight w:val="0"/>
      <w:marTop w:val="0"/>
      <w:marBottom w:val="0"/>
      <w:divBdr>
        <w:top w:val="none" w:sz="0" w:space="0" w:color="auto"/>
        <w:left w:val="none" w:sz="0" w:space="0" w:color="auto"/>
        <w:bottom w:val="none" w:sz="0" w:space="0" w:color="auto"/>
        <w:right w:val="none" w:sz="0" w:space="0" w:color="auto"/>
      </w:divBdr>
      <w:divsChild>
        <w:div w:id="120880213">
          <w:marLeft w:val="0"/>
          <w:marRight w:val="0"/>
          <w:marTop w:val="0"/>
          <w:marBottom w:val="0"/>
          <w:divBdr>
            <w:top w:val="dashed" w:sz="2" w:space="0" w:color="FFFFFF"/>
            <w:left w:val="dashed" w:sz="2" w:space="0" w:color="FFFFFF"/>
            <w:bottom w:val="dashed" w:sz="2" w:space="0" w:color="FFFFFF"/>
            <w:right w:val="dashed" w:sz="2" w:space="0" w:color="FFFFFF"/>
          </w:divBdr>
          <w:divsChild>
            <w:div w:id="9392633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436496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4863834">
      <w:bodyDiv w:val="1"/>
      <w:marLeft w:val="0"/>
      <w:marRight w:val="0"/>
      <w:marTop w:val="0"/>
      <w:marBottom w:val="0"/>
      <w:divBdr>
        <w:top w:val="none" w:sz="0" w:space="0" w:color="auto"/>
        <w:left w:val="none" w:sz="0" w:space="0" w:color="auto"/>
        <w:bottom w:val="none" w:sz="0" w:space="0" w:color="auto"/>
        <w:right w:val="none" w:sz="0" w:space="0" w:color="auto"/>
      </w:divBdr>
      <w:divsChild>
        <w:div w:id="567769605">
          <w:marLeft w:val="0"/>
          <w:marRight w:val="0"/>
          <w:marTop w:val="0"/>
          <w:marBottom w:val="0"/>
          <w:divBdr>
            <w:top w:val="dashed" w:sz="2" w:space="0" w:color="FFFFFF"/>
            <w:left w:val="dashed" w:sz="2" w:space="0" w:color="FFFFFF"/>
            <w:bottom w:val="dashed" w:sz="2" w:space="0" w:color="FFFFFF"/>
            <w:right w:val="dashed" w:sz="2" w:space="0" w:color="FFFFFF"/>
          </w:divBdr>
        </w:div>
        <w:div w:id="836656500">
          <w:marLeft w:val="0"/>
          <w:marRight w:val="0"/>
          <w:marTop w:val="0"/>
          <w:marBottom w:val="0"/>
          <w:divBdr>
            <w:top w:val="dashed" w:sz="2" w:space="0" w:color="FFFFFF"/>
            <w:left w:val="dashed" w:sz="2" w:space="0" w:color="FFFFFF"/>
            <w:bottom w:val="dashed" w:sz="2" w:space="0" w:color="FFFFFF"/>
            <w:right w:val="dashed" w:sz="2" w:space="0" w:color="FFFFFF"/>
          </w:divBdr>
        </w:div>
        <w:div w:id="15930505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85713751">
      <w:bodyDiv w:val="1"/>
      <w:marLeft w:val="0"/>
      <w:marRight w:val="0"/>
      <w:marTop w:val="0"/>
      <w:marBottom w:val="0"/>
      <w:divBdr>
        <w:top w:val="none" w:sz="0" w:space="0" w:color="auto"/>
        <w:left w:val="none" w:sz="0" w:space="0" w:color="auto"/>
        <w:bottom w:val="none" w:sz="0" w:space="0" w:color="auto"/>
        <w:right w:val="none" w:sz="0" w:space="0" w:color="auto"/>
      </w:divBdr>
      <w:divsChild>
        <w:div w:id="477916204">
          <w:marLeft w:val="0"/>
          <w:marRight w:val="0"/>
          <w:marTop w:val="0"/>
          <w:marBottom w:val="0"/>
          <w:divBdr>
            <w:top w:val="none" w:sz="0" w:space="0" w:color="auto"/>
            <w:left w:val="none" w:sz="0" w:space="0" w:color="auto"/>
            <w:bottom w:val="none" w:sz="0" w:space="0" w:color="auto"/>
            <w:right w:val="none" w:sz="0" w:space="0" w:color="auto"/>
          </w:divBdr>
          <w:divsChild>
            <w:div w:id="87772122">
              <w:marLeft w:val="0"/>
              <w:marRight w:val="0"/>
              <w:marTop w:val="0"/>
              <w:marBottom w:val="0"/>
              <w:divBdr>
                <w:top w:val="none" w:sz="0" w:space="0" w:color="auto"/>
                <w:left w:val="none" w:sz="0" w:space="0" w:color="auto"/>
                <w:bottom w:val="none" w:sz="0" w:space="0" w:color="auto"/>
                <w:right w:val="none" w:sz="0" w:space="0" w:color="auto"/>
              </w:divBdr>
            </w:div>
            <w:div w:id="92210417">
              <w:marLeft w:val="0"/>
              <w:marRight w:val="0"/>
              <w:marTop w:val="0"/>
              <w:marBottom w:val="0"/>
              <w:divBdr>
                <w:top w:val="none" w:sz="0" w:space="0" w:color="auto"/>
                <w:left w:val="none" w:sz="0" w:space="0" w:color="auto"/>
                <w:bottom w:val="none" w:sz="0" w:space="0" w:color="auto"/>
                <w:right w:val="none" w:sz="0" w:space="0" w:color="auto"/>
              </w:divBdr>
            </w:div>
            <w:div w:id="390274546">
              <w:marLeft w:val="0"/>
              <w:marRight w:val="0"/>
              <w:marTop w:val="0"/>
              <w:marBottom w:val="0"/>
              <w:divBdr>
                <w:top w:val="none" w:sz="0" w:space="0" w:color="auto"/>
                <w:left w:val="none" w:sz="0" w:space="0" w:color="auto"/>
                <w:bottom w:val="none" w:sz="0" w:space="0" w:color="auto"/>
                <w:right w:val="none" w:sz="0" w:space="0" w:color="auto"/>
              </w:divBdr>
              <w:divsChild>
                <w:div w:id="579023371">
                  <w:marLeft w:val="0"/>
                  <w:marRight w:val="0"/>
                  <w:marTop w:val="0"/>
                  <w:marBottom w:val="0"/>
                  <w:divBdr>
                    <w:top w:val="none" w:sz="0" w:space="0" w:color="auto"/>
                    <w:left w:val="none" w:sz="0" w:space="0" w:color="auto"/>
                    <w:bottom w:val="none" w:sz="0" w:space="0" w:color="auto"/>
                    <w:right w:val="none" w:sz="0" w:space="0" w:color="auto"/>
                  </w:divBdr>
                </w:div>
                <w:div w:id="719793252">
                  <w:marLeft w:val="0"/>
                  <w:marRight w:val="0"/>
                  <w:marTop w:val="0"/>
                  <w:marBottom w:val="0"/>
                  <w:divBdr>
                    <w:top w:val="none" w:sz="0" w:space="0" w:color="auto"/>
                    <w:left w:val="none" w:sz="0" w:space="0" w:color="auto"/>
                    <w:bottom w:val="none" w:sz="0" w:space="0" w:color="auto"/>
                    <w:right w:val="none" w:sz="0" w:space="0" w:color="auto"/>
                  </w:divBdr>
                </w:div>
                <w:div w:id="888688236">
                  <w:marLeft w:val="0"/>
                  <w:marRight w:val="0"/>
                  <w:marTop w:val="0"/>
                  <w:marBottom w:val="0"/>
                  <w:divBdr>
                    <w:top w:val="none" w:sz="0" w:space="0" w:color="auto"/>
                    <w:left w:val="none" w:sz="0" w:space="0" w:color="auto"/>
                    <w:bottom w:val="none" w:sz="0" w:space="0" w:color="auto"/>
                    <w:right w:val="none" w:sz="0" w:space="0" w:color="auto"/>
                  </w:divBdr>
                </w:div>
                <w:div w:id="1639602731">
                  <w:marLeft w:val="0"/>
                  <w:marRight w:val="0"/>
                  <w:marTop w:val="0"/>
                  <w:marBottom w:val="0"/>
                  <w:divBdr>
                    <w:top w:val="none" w:sz="0" w:space="0" w:color="auto"/>
                    <w:left w:val="none" w:sz="0" w:space="0" w:color="auto"/>
                    <w:bottom w:val="none" w:sz="0" w:space="0" w:color="auto"/>
                    <w:right w:val="none" w:sz="0" w:space="0" w:color="auto"/>
                  </w:divBdr>
                </w:div>
                <w:div w:id="1836191095">
                  <w:marLeft w:val="0"/>
                  <w:marRight w:val="0"/>
                  <w:marTop w:val="0"/>
                  <w:marBottom w:val="0"/>
                  <w:divBdr>
                    <w:top w:val="none" w:sz="0" w:space="0" w:color="auto"/>
                    <w:left w:val="none" w:sz="0" w:space="0" w:color="auto"/>
                    <w:bottom w:val="none" w:sz="0" w:space="0" w:color="auto"/>
                    <w:right w:val="none" w:sz="0" w:space="0" w:color="auto"/>
                  </w:divBdr>
                </w:div>
              </w:divsChild>
            </w:div>
            <w:div w:id="849829399">
              <w:marLeft w:val="0"/>
              <w:marRight w:val="0"/>
              <w:marTop w:val="0"/>
              <w:marBottom w:val="0"/>
              <w:divBdr>
                <w:top w:val="none" w:sz="0" w:space="0" w:color="auto"/>
                <w:left w:val="none" w:sz="0" w:space="0" w:color="auto"/>
                <w:bottom w:val="none" w:sz="0" w:space="0" w:color="auto"/>
                <w:right w:val="none" w:sz="0" w:space="0" w:color="auto"/>
              </w:divBdr>
            </w:div>
            <w:div w:id="893927425">
              <w:marLeft w:val="0"/>
              <w:marRight w:val="0"/>
              <w:marTop w:val="0"/>
              <w:marBottom w:val="0"/>
              <w:divBdr>
                <w:top w:val="none" w:sz="0" w:space="0" w:color="auto"/>
                <w:left w:val="none" w:sz="0" w:space="0" w:color="auto"/>
                <w:bottom w:val="none" w:sz="0" w:space="0" w:color="auto"/>
                <w:right w:val="none" w:sz="0" w:space="0" w:color="auto"/>
              </w:divBdr>
            </w:div>
            <w:div w:id="1176773674">
              <w:marLeft w:val="0"/>
              <w:marRight w:val="0"/>
              <w:marTop w:val="0"/>
              <w:marBottom w:val="0"/>
              <w:divBdr>
                <w:top w:val="none" w:sz="0" w:space="0" w:color="auto"/>
                <w:left w:val="none" w:sz="0" w:space="0" w:color="auto"/>
                <w:bottom w:val="none" w:sz="0" w:space="0" w:color="auto"/>
                <w:right w:val="none" w:sz="0" w:space="0" w:color="auto"/>
              </w:divBdr>
            </w:div>
            <w:div w:id="1354112362">
              <w:marLeft w:val="0"/>
              <w:marRight w:val="0"/>
              <w:marTop w:val="0"/>
              <w:marBottom w:val="0"/>
              <w:divBdr>
                <w:top w:val="none" w:sz="0" w:space="0" w:color="auto"/>
                <w:left w:val="none" w:sz="0" w:space="0" w:color="auto"/>
                <w:bottom w:val="none" w:sz="0" w:space="0" w:color="auto"/>
                <w:right w:val="none" w:sz="0" w:space="0" w:color="auto"/>
              </w:divBdr>
            </w:div>
            <w:div w:id="1819834825">
              <w:marLeft w:val="0"/>
              <w:marRight w:val="0"/>
              <w:marTop w:val="0"/>
              <w:marBottom w:val="0"/>
              <w:divBdr>
                <w:top w:val="none" w:sz="0" w:space="0" w:color="auto"/>
                <w:left w:val="none" w:sz="0" w:space="0" w:color="auto"/>
                <w:bottom w:val="none" w:sz="0" w:space="0" w:color="auto"/>
                <w:right w:val="none" w:sz="0" w:space="0" w:color="auto"/>
              </w:divBdr>
            </w:div>
            <w:div w:id="1977642565">
              <w:marLeft w:val="0"/>
              <w:marRight w:val="0"/>
              <w:marTop w:val="0"/>
              <w:marBottom w:val="0"/>
              <w:divBdr>
                <w:top w:val="none" w:sz="0" w:space="0" w:color="auto"/>
                <w:left w:val="none" w:sz="0" w:space="0" w:color="auto"/>
                <w:bottom w:val="none" w:sz="0" w:space="0" w:color="auto"/>
                <w:right w:val="none" w:sz="0" w:space="0" w:color="auto"/>
              </w:divBdr>
            </w:div>
            <w:div w:id="2115711975">
              <w:marLeft w:val="0"/>
              <w:marRight w:val="0"/>
              <w:marTop w:val="0"/>
              <w:marBottom w:val="0"/>
              <w:divBdr>
                <w:top w:val="none" w:sz="0" w:space="0" w:color="auto"/>
                <w:left w:val="none" w:sz="0" w:space="0" w:color="auto"/>
                <w:bottom w:val="none" w:sz="0" w:space="0" w:color="auto"/>
                <w:right w:val="none" w:sz="0" w:space="0" w:color="auto"/>
              </w:divBdr>
            </w:div>
          </w:divsChild>
        </w:div>
        <w:div w:id="1794790582">
          <w:marLeft w:val="0"/>
          <w:marRight w:val="0"/>
          <w:marTop w:val="0"/>
          <w:marBottom w:val="0"/>
          <w:divBdr>
            <w:top w:val="none" w:sz="0" w:space="0" w:color="auto"/>
            <w:left w:val="none" w:sz="0" w:space="0" w:color="auto"/>
            <w:bottom w:val="none" w:sz="0" w:space="0" w:color="auto"/>
            <w:right w:val="none" w:sz="0" w:space="0" w:color="auto"/>
          </w:divBdr>
        </w:div>
      </w:divsChild>
    </w:div>
    <w:div w:id="2147358896">
      <w:bodyDiv w:val="1"/>
      <w:marLeft w:val="0"/>
      <w:marRight w:val="0"/>
      <w:marTop w:val="0"/>
      <w:marBottom w:val="0"/>
      <w:divBdr>
        <w:top w:val="none" w:sz="0" w:space="0" w:color="auto"/>
        <w:left w:val="none" w:sz="0" w:space="0" w:color="auto"/>
        <w:bottom w:val="none" w:sz="0" w:space="0" w:color="auto"/>
        <w:right w:val="none" w:sz="0" w:space="0" w:color="auto"/>
      </w:divBdr>
      <w:divsChild>
        <w:div w:id="157884778">
          <w:marLeft w:val="0"/>
          <w:marRight w:val="0"/>
          <w:marTop w:val="0"/>
          <w:marBottom w:val="0"/>
          <w:divBdr>
            <w:top w:val="dashed" w:sz="2" w:space="0" w:color="FFFFFF"/>
            <w:left w:val="dashed" w:sz="2" w:space="0" w:color="FFFFFF"/>
            <w:bottom w:val="dashed" w:sz="2" w:space="0" w:color="FFFFFF"/>
            <w:right w:val="dashed" w:sz="2" w:space="0" w:color="FFFFFF"/>
          </w:divBdr>
          <w:divsChild>
            <w:div w:id="12091460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656020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91988-ABF2-4811-BBAF-2B4964ACE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7736</Characters>
  <Application>Microsoft Office Word</Application>
  <DocSecurity>0</DocSecurity>
  <Lines>249</Lines>
  <Paragraphs>97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CtrlSoft</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monica.tudor</dc:creator>
  <cp:lastModifiedBy>nicoleta.toma</cp:lastModifiedBy>
  <cp:revision>2</cp:revision>
  <cp:lastPrinted>2021-02-10T07:52:00Z</cp:lastPrinted>
  <dcterms:created xsi:type="dcterms:W3CDTF">2021-02-10T13:43:00Z</dcterms:created>
  <dcterms:modified xsi:type="dcterms:W3CDTF">2021-02-10T13:43:00Z</dcterms:modified>
</cp:coreProperties>
</file>