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88F" w:rsidRPr="006933E5" w:rsidRDefault="00886D77" w:rsidP="00A9088F">
      <w:pPr>
        <w:pStyle w:val="Title"/>
        <w:tabs>
          <w:tab w:val="left" w:pos="180"/>
        </w:tabs>
        <w:ind w:left="180" w:hanging="180"/>
        <w:rPr>
          <w:sz w:val="28"/>
          <w:szCs w:val="28"/>
        </w:rPr>
      </w:pPr>
      <w:bookmarkStart w:id="0" w:name="_GoBack"/>
      <w:bookmarkEnd w:id="0"/>
      <w:r w:rsidRPr="006933E5">
        <w:rPr>
          <w:noProof/>
          <w:lang w:eastAsia="ro-RO"/>
        </w:rPr>
        <w:drawing>
          <wp:inline distT="0" distB="0" distL="0" distR="0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5802" w:rsidRPr="00B70706" w:rsidRDefault="00625802" w:rsidP="00625802">
      <w:pPr>
        <w:jc w:val="center"/>
        <w:rPr>
          <w:b/>
          <w:i/>
          <w:sz w:val="36"/>
          <w:szCs w:val="36"/>
        </w:rPr>
      </w:pPr>
      <w:r w:rsidRPr="00B70706">
        <w:rPr>
          <w:b/>
          <w:i/>
          <w:sz w:val="36"/>
          <w:szCs w:val="36"/>
        </w:rPr>
        <w:t>Parlamentul  României</w:t>
      </w:r>
    </w:p>
    <w:p w:rsidR="00625802" w:rsidRPr="00B70706" w:rsidRDefault="00625802" w:rsidP="00625802">
      <w:pPr>
        <w:pStyle w:val="Title"/>
        <w:rPr>
          <w:sz w:val="36"/>
          <w:szCs w:val="36"/>
        </w:rPr>
      </w:pPr>
      <w:r w:rsidRPr="00B70706">
        <w:rPr>
          <w:i/>
          <w:sz w:val="36"/>
          <w:szCs w:val="36"/>
        </w:rPr>
        <w:t>Camera Deputaților</w:t>
      </w:r>
      <w:r w:rsidRPr="00B70706">
        <w:rPr>
          <w:sz w:val="36"/>
          <w:szCs w:val="36"/>
        </w:rPr>
        <w:t xml:space="preserve"> </w:t>
      </w:r>
    </w:p>
    <w:p w:rsidR="00FE3403" w:rsidRDefault="00FE3403" w:rsidP="00FE3403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COMISIA PENTRU ADMINISTRAȚIE PUBLICĂ </w:t>
      </w:r>
    </w:p>
    <w:p w:rsidR="00FE3403" w:rsidRPr="006E6F21" w:rsidRDefault="00545809" w:rsidP="00FE3403">
      <w:pPr>
        <w:pStyle w:val="Title"/>
        <w:rPr>
          <w:sz w:val="28"/>
          <w:szCs w:val="28"/>
        </w:rPr>
      </w:pPr>
      <w:r>
        <w:rPr>
          <w:sz w:val="28"/>
          <w:szCs w:val="28"/>
        </w:rPr>
        <w:t xml:space="preserve">ȘI </w:t>
      </w:r>
      <w:r w:rsidR="00FE3403">
        <w:rPr>
          <w:sz w:val="28"/>
          <w:szCs w:val="28"/>
        </w:rPr>
        <w:t>AMENAJAREA TERITORIULUI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305"/>
        <w:gridCol w:w="4726"/>
      </w:tblGrid>
      <w:tr w:rsidR="00975CC4" w:rsidRPr="006933E5" w:rsidTr="009E09AF">
        <w:trPr>
          <w:trHeight w:val="749"/>
        </w:trPr>
        <w:tc>
          <w:tcPr>
            <w:tcW w:w="5305" w:type="dxa"/>
          </w:tcPr>
          <w:p w:rsidR="006E6F21" w:rsidRPr="006E6F21" w:rsidRDefault="006E6F21" w:rsidP="006E6F21">
            <w:pPr>
              <w:jc w:val="center"/>
              <w:rPr>
                <w:b/>
                <w:sz w:val="28"/>
                <w:szCs w:val="28"/>
              </w:rPr>
            </w:pPr>
          </w:p>
          <w:p w:rsidR="009B5D08" w:rsidRPr="006933E5" w:rsidRDefault="009B5D08" w:rsidP="006E6F21">
            <w:pPr>
              <w:jc w:val="center"/>
              <w:rPr>
                <w:b/>
              </w:rPr>
            </w:pPr>
          </w:p>
        </w:tc>
        <w:tc>
          <w:tcPr>
            <w:tcW w:w="4726" w:type="dxa"/>
          </w:tcPr>
          <w:p w:rsidR="00EC140E" w:rsidRPr="009B5D08" w:rsidRDefault="00EC140E" w:rsidP="00EC14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ab/>
              <w:t xml:space="preserve">   </w:t>
            </w:r>
            <w:r>
              <w:rPr>
                <w:b/>
                <w:sz w:val="28"/>
                <w:szCs w:val="28"/>
              </w:rPr>
              <w:tab/>
            </w:r>
            <w:r w:rsidRPr="009B5D08">
              <w:rPr>
                <w:b/>
                <w:sz w:val="28"/>
                <w:szCs w:val="28"/>
              </w:rPr>
              <w:t>Nr. 4c-</w:t>
            </w:r>
            <w:r>
              <w:rPr>
                <w:b/>
                <w:sz w:val="28"/>
                <w:szCs w:val="28"/>
              </w:rPr>
              <w:t>7</w:t>
            </w:r>
            <w:r w:rsidR="00930E87">
              <w:rPr>
                <w:b/>
                <w:sz w:val="28"/>
                <w:szCs w:val="28"/>
              </w:rPr>
              <w:t>/2</w:t>
            </w:r>
            <w:r w:rsidR="000E7DCD">
              <w:rPr>
                <w:b/>
                <w:sz w:val="28"/>
                <w:szCs w:val="28"/>
              </w:rPr>
              <w:t>13</w:t>
            </w:r>
          </w:p>
          <w:p w:rsidR="009E09AF" w:rsidRPr="006933E5" w:rsidRDefault="00EC140E" w:rsidP="000E7D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 w:rsidR="009B5D08">
              <w:rPr>
                <w:b/>
                <w:sz w:val="28"/>
                <w:szCs w:val="28"/>
              </w:rPr>
              <w:t xml:space="preserve">București, </w:t>
            </w:r>
            <w:r w:rsidR="000E7DCD">
              <w:rPr>
                <w:b/>
                <w:sz w:val="28"/>
                <w:szCs w:val="28"/>
              </w:rPr>
              <w:t>4</w:t>
            </w:r>
            <w:r w:rsidR="009B5D08" w:rsidRPr="007735B6">
              <w:rPr>
                <w:b/>
                <w:sz w:val="28"/>
                <w:szCs w:val="28"/>
              </w:rPr>
              <w:t>.</w:t>
            </w:r>
            <w:r w:rsidR="006E6F21" w:rsidRPr="007735B6">
              <w:rPr>
                <w:b/>
                <w:sz w:val="28"/>
                <w:szCs w:val="28"/>
              </w:rPr>
              <w:t>0</w:t>
            </w:r>
            <w:r w:rsidR="000E7DCD">
              <w:rPr>
                <w:b/>
                <w:sz w:val="28"/>
                <w:szCs w:val="28"/>
              </w:rPr>
              <w:t>5</w:t>
            </w:r>
            <w:r w:rsidR="009B5D08" w:rsidRPr="007735B6">
              <w:rPr>
                <w:b/>
                <w:sz w:val="28"/>
                <w:szCs w:val="28"/>
              </w:rPr>
              <w:t>.202</w:t>
            </w:r>
            <w:r w:rsidR="006E6F21" w:rsidRPr="007735B6">
              <w:rPr>
                <w:b/>
                <w:sz w:val="28"/>
                <w:szCs w:val="28"/>
              </w:rPr>
              <w:t>2</w:t>
            </w:r>
          </w:p>
        </w:tc>
      </w:tr>
    </w:tbl>
    <w:p w:rsidR="00D1520D" w:rsidRPr="00241D72" w:rsidRDefault="00D1520D" w:rsidP="00D1520D">
      <w:pPr>
        <w:jc w:val="right"/>
        <w:rPr>
          <w:b/>
          <w:sz w:val="28"/>
          <w:szCs w:val="28"/>
        </w:rPr>
      </w:pPr>
      <w:r w:rsidRPr="00241D72">
        <w:rPr>
          <w:b/>
          <w:sz w:val="28"/>
          <w:szCs w:val="28"/>
        </w:rPr>
        <w:t xml:space="preserve">                </w:t>
      </w:r>
    </w:p>
    <w:p w:rsidR="008D4519" w:rsidRPr="00F56CBC" w:rsidRDefault="00FE3403" w:rsidP="00F56CBC">
      <w:pPr>
        <w:jc w:val="center"/>
        <w:rPr>
          <w:b/>
          <w:sz w:val="28"/>
          <w:szCs w:val="28"/>
        </w:rPr>
      </w:pPr>
      <w:r w:rsidRPr="00F56CBC">
        <w:rPr>
          <w:b/>
          <w:sz w:val="28"/>
          <w:szCs w:val="28"/>
        </w:rPr>
        <w:t>AVIZ</w:t>
      </w:r>
    </w:p>
    <w:p w:rsidR="000E7DCD" w:rsidRPr="00F56CBC" w:rsidRDefault="00B43603" w:rsidP="00F56CBC">
      <w:pPr>
        <w:jc w:val="center"/>
        <w:rPr>
          <w:b/>
          <w:sz w:val="28"/>
          <w:szCs w:val="28"/>
        </w:rPr>
      </w:pPr>
      <w:r w:rsidRPr="00F56CBC">
        <w:rPr>
          <w:b/>
          <w:sz w:val="28"/>
          <w:szCs w:val="28"/>
        </w:rPr>
        <w:t xml:space="preserve">asupra </w:t>
      </w:r>
      <w:r w:rsidR="00E44837" w:rsidRPr="00F56CBC">
        <w:rPr>
          <w:b/>
          <w:sz w:val="28"/>
          <w:szCs w:val="28"/>
        </w:rPr>
        <w:t xml:space="preserve">proiectului de Lege </w:t>
      </w:r>
      <w:r w:rsidR="00930E87" w:rsidRPr="00F56CBC">
        <w:rPr>
          <w:b/>
          <w:sz w:val="28"/>
          <w:szCs w:val="28"/>
        </w:rPr>
        <w:t xml:space="preserve">pentru </w:t>
      </w:r>
      <w:r w:rsidR="000E7DCD" w:rsidRPr="00F56CBC">
        <w:rPr>
          <w:b/>
          <w:sz w:val="28"/>
          <w:szCs w:val="28"/>
        </w:rPr>
        <w:t>aprobarea Ordonanței de urgență a Guvernului nr.14/2022 pentru modificarea Legii nr.146/2021 privind monitorizarea electronică în cadrul unor proceduri judiciare</w:t>
      </w:r>
    </w:p>
    <w:p w:rsidR="009638AB" w:rsidRPr="00F56CBC" w:rsidRDefault="000E7DCD" w:rsidP="00F56CBC">
      <w:pPr>
        <w:jc w:val="center"/>
        <w:rPr>
          <w:b/>
          <w:sz w:val="28"/>
          <w:szCs w:val="28"/>
        </w:rPr>
      </w:pPr>
      <w:r w:rsidRPr="00F56CBC">
        <w:rPr>
          <w:b/>
          <w:sz w:val="28"/>
          <w:szCs w:val="28"/>
        </w:rPr>
        <w:t>și execuțional penale</w:t>
      </w:r>
    </w:p>
    <w:p w:rsidR="00F56CBC" w:rsidRPr="00F56CBC" w:rsidRDefault="00F56CBC" w:rsidP="00F56CBC"/>
    <w:p w:rsidR="000A0EA4" w:rsidRPr="000A0EA4" w:rsidRDefault="000E7DCD" w:rsidP="000E7DCD">
      <w:pPr>
        <w:jc w:val="both"/>
        <w:rPr>
          <w:b/>
          <w:bCs/>
          <w:i/>
          <w:sz w:val="28"/>
          <w:szCs w:val="28"/>
        </w:rPr>
      </w:pPr>
      <w:r w:rsidRPr="000A0EA4">
        <w:rPr>
          <w:b/>
          <w:sz w:val="28"/>
          <w:szCs w:val="28"/>
        </w:rPr>
        <w:tab/>
      </w:r>
      <w:r w:rsidR="00CC0314" w:rsidRPr="000A0EA4">
        <w:rPr>
          <w:sz w:val="28"/>
          <w:szCs w:val="28"/>
        </w:rPr>
        <w:t xml:space="preserve">În conformitate </w:t>
      </w:r>
      <w:r w:rsidR="007735B6" w:rsidRPr="000A0EA4">
        <w:rPr>
          <w:sz w:val="28"/>
          <w:szCs w:val="28"/>
        </w:rPr>
        <w:t>cu prevederile art.95</w:t>
      </w:r>
      <w:r w:rsidRPr="000A0EA4">
        <w:rPr>
          <w:sz w:val="28"/>
          <w:szCs w:val="28"/>
        </w:rPr>
        <w:t xml:space="preserve"> și</w:t>
      </w:r>
      <w:r w:rsidR="00E44837" w:rsidRPr="000A0EA4">
        <w:rPr>
          <w:sz w:val="28"/>
          <w:szCs w:val="28"/>
        </w:rPr>
        <w:t xml:space="preserve"> </w:t>
      </w:r>
      <w:r w:rsidRPr="000A0EA4">
        <w:rPr>
          <w:sz w:val="28"/>
          <w:szCs w:val="28"/>
        </w:rPr>
        <w:t>117</w:t>
      </w:r>
      <w:r w:rsidR="00C7763E">
        <w:rPr>
          <w:sz w:val="28"/>
          <w:szCs w:val="28"/>
        </w:rPr>
        <w:t xml:space="preserve"> alin.(3)</w:t>
      </w:r>
      <w:r w:rsidRPr="000A0EA4">
        <w:rPr>
          <w:sz w:val="28"/>
          <w:szCs w:val="28"/>
        </w:rPr>
        <w:t xml:space="preserve"> </w:t>
      </w:r>
      <w:r w:rsidR="00CC0314" w:rsidRPr="000A0EA4">
        <w:rPr>
          <w:sz w:val="28"/>
          <w:szCs w:val="28"/>
        </w:rPr>
        <w:t>din Regulamentul Camerei Deputaților, republicat, cu modificările și completările ulterioare, Comisia pentru administrație publică și amenajarea teritoriului a fost sesizată pentru dezbatere și avizare</w:t>
      </w:r>
      <w:r w:rsidR="00DE48A5" w:rsidRPr="000A0EA4">
        <w:rPr>
          <w:sz w:val="28"/>
          <w:szCs w:val="28"/>
        </w:rPr>
        <w:t>,</w:t>
      </w:r>
      <w:r w:rsidR="00CC0314" w:rsidRPr="000A0EA4">
        <w:rPr>
          <w:sz w:val="28"/>
          <w:szCs w:val="28"/>
        </w:rPr>
        <w:t xml:space="preserve"> prin adresa nr.</w:t>
      </w:r>
      <w:r w:rsidR="00930E87" w:rsidRPr="000A0EA4">
        <w:rPr>
          <w:sz w:val="28"/>
          <w:szCs w:val="28"/>
        </w:rPr>
        <w:t xml:space="preserve"> </w:t>
      </w:r>
      <w:r w:rsidR="00C8189C" w:rsidRPr="000A0EA4">
        <w:rPr>
          <w:b/>
          <w:sz w:val="28"/>
          <w:szCs w:val="28"/>
        </w:rPr>
        <w:t>PL</w:t>
      </w:r>
      <w:r w:rsidR="00D655E4" w:rsidRPr="000A0EA4">
        <w:rPr>
          <w:b/>
          <w:sz w:val="28"/>
          <w:szCs w:val="28"/>
        </w:rPr>
        <w:t>x</w:t>
      </w:r>
      <w:r w:rsidR="00930E87" w:rsidRPr="000A0EA4">
        <w:rPr>
          <w:b/>
          <w:sz w:val="28"/>
          <w:szCs w:val="28"/>
        </w:rPr>
        <w:t xml:space="preserve"> </w:t>
      </w:r>
      <w:r w:rsidRPr="000A0EA4">
        <w:rPr>
          <w:b/>
          <w:sz w:val="28"/>
          <w:szCs w:val="28"/>
        </w:rPr>
        <w:t>159</w:t>
      </w:r>
      <w:r w:rsidR="00CC0314" w:rsidRPr="000A0EA4">
        <w:rPr>
          <w:b/>
          <w:sz w:val="28"/>
          <w:szCs w:val="28"/>
        </w:rPr>
        <w:t>/202</w:t>
      </w:r>
      <w:r w:rsidR="00C8189C" w:rsidRPr="000A0EA4">
        <w:rPr>
          <w:b/>
          <w:sz w:val="28"/>
          <w:szCs w:val="28"/>
        </w:rPr>
        <w:t>2</w:t>
      </w:r>
      <w:r w:rsidR="00CC0314" w:rsidRPr="000A0EA4">
        <w:rPr>
          <w:sz w:val="28"/>
          <w:szCs w:val="28"/>
        </w:rPr>
        <w:t xml:space="preserve"> din </w:t>
      </w:r>
      <w:r w:rsidRPr="000A0EA4">
        <w:rPr>
          <w:sz w:val="28"/>
          <w:szCs w:val="28"/>
        </w:rPr>
        <w:t>4 aprilie</w:t>
      </w:r>
      <w:r w:rsidR="00282F68" w:rsidRPr="000A0EA4">
        <w:rPr>
          <w:sz w:val="28"/>
          <w:szCs w:val="28"/>
        </w:rPr>
        <w:t xml:space="preserve"> 2022</w:t>
      </w:r>
      <w:r w:rsidR="00CC0314" w:rsidRPr="000A0EA4">
        <w:rPr>
          <w:sz w:val="28"/>
          <w:szCs w:val="28"/>
        </w:rPr>
        <w:t xml:space="preserve"> cu</w:t>
      </w:r>
      <w:r w:rsidRPr="000A0EA4">
        <w:rPr>
          <w:sz w:val="28"/>
          <w:szCs w:val="28"/>
        </w:rPr>
        <w:t xml:space="preserve"> </w:t>
      </w:r>
      <w:r w:rsidRPr="000A0EA4">
        <w:rPr>
          <w:b/>
          <w:i/>
          <w:sz w:val="28"/>
          <w:szCs w:val="28"/>
        </w:rPr>
        <w:t>proiect</w:t>
      </w:r>
      <w:r w:rsidR="000A0EA4" w:rsidRPr="000A0EA4">
        <w:rPr>
          <w:b/>
          <w:i/>
          <w:sz w:val="28"/>
          <w:szCs w:val="28"/>
        </w:rPr>
        <w:t>ul</w:t>
      </w:r>
      <w:r w:rsidRPr="000A0EA4">
        <w:rPr>
          <w:b/>
          <w:i/>
          <w:sz w:val="28"/>
          <w:szCs w:val="28"/>
        </w:rPr>
        <w:t xml:space="preserve"> de Lege </w:t>
      </w:r>
      <w:r w:rsidRPr="000A0EA4">
        <w:rPr>
          <w:b/>
          <w:bCs/>
          <w:i/>
          <w:sz w:val="28"/>
          <w:szCs w:val="28"/>
        </w:rPr>
        <w:t xml:space="preserve">pentru </w:t>
      </w:r>
      <w:r w:rsidRPr="000A0EA4">
        <w:rPr>
          <w:b/>
          <w:bCs/>
          <w:i/>
          <w:sz w:val="28"/>
          <w:szCs w:val="28"/>
          <w:lang w:eastAsia="ro-RO"/>
        </w:rPr>
        <w:t>aprobarea Ordonanței de urgență</w:t>
      </w:r>
      <w:r w:rsidRPr="000A0EA4">
        <w:rPr>
          <w:b/>
          <w:i/>
          <w:sz w:val="28"/>
          <w:szCs w:val="28"/>
          <w:lang w:eastAsia="ro-RO"/>
        </w:rPr>
        <w:t xml:space="preserve"> a Guvernului nr.14/2022 pentru modificarea Legii nr.146/2021 privind monitorizarea electronică în c</w:t>
      </w:r>
      <w:r w:rsidRPr="000A0EA4">
        <w:rPr>
          <w:b/>
          <w:bCs/>
          <w:i/>
          <w:sz w:val="28"/>
          <w:szCs w:val="28"/>
          <w:lang w:eastAsia="ro-RO"/>
        </w:rPr>
        <w:t>adrul unor proceduri judiciare ș</w:t>
      </w:r>
      <w:r w:rsidRPr="000A0EA4">
        <w:rPr>
          <w:b/>
          <w:i/>
          <w:sz w:val="28"/>
          <w:szCs w:val="28"/>
          <w:lang w:eastAsia="ro-RO"/>
        </w:rPr>
        <w:t>i execu</w:t>
      </w:r>
      <w:r w:rsidRPr="000A0EA4">
        <w:rPr>
          <w:b/>
          <w:bCs/>
          <w:i/>
          <w:sz w:val="28"/>
          <w:szCs w:val="28"/>
          <w:lang w:eastAsia="ro-RO"/>
        </w:rPr>
        <w:t>țional penale.</w:t>
      </w:r>
      <w:r w:rsidRPr="000A0EA4">
        <w:rPr>
          <w:b/>
          <w:bCs/>
          <w:i/>
          <w:sz w:val="28"/>
          <w:szCs w:val="28"/>
        </w:rPr>
        <w:t xml:space="preserve"> </w:t>
      </w:r>
    </w:p>
    <w:p w:rsidR="000E7DCD" w:rsidRPr="000A0EA4" w:rsidRDefault="000A0EA4" w:rsidP="000E7DCD">
      <w:pPr>
        <w:jc w:val="both"/>
        <w:rPr>
          <w:b/>
          <w:sz w:val="28"/>
          <w:szCs w:val="28"/>
        </w:rPr>
      </w:pPr>
      <w:r w:rsidRPr="000A0EA4">
        <w:rPr>
          <w:bCs/>
          <w:sz w:val="28"/>
          <w:szCs w:val="28"/>
        </w:rPr>
        <w:tab/>
      </w:r>
      <w:r w:rsidR="000E7DCD" w:rsidRPr="000A0EA4">
        <w:rPr>
          <w:bCs/>
          <w:sz w:val="28"/>
          <w:szCs w:val="28"/>
        </w:rPr>
        <w:t>Potrivit prevederilor art.62</w:t>
      </w:r>
      <w:r w:rsidR="00D7355C">
        <w:rPr>
          <w:bCs/>
          <w:sz w:val="28"/>
          <w:szCs w:val="28"/>
        </w:rPr>
        <w:t xml:space="preserve"> și 63</w:t>
      </w:r>
      <w:r w:rsidR="000E7DCD" w:rsidRPr="000A0EA4">
        <w:rPr>
          <w:bCs/>
          <w:sz w:val="28"/>
          <w:szCs w:val="28"/>
        </w:rPr>
        <w:t xml:space="preserve"> din </w:t>
      </w:r>
      <w:r w:rsidR="000E7DCD" w:rsidRPr="000A0EA4">
        <w:rPr>
          <w:sz w:val="28"/>
          <w:szCs w:val="28"/>
        </w:rPr>
        <w:t xml:space="preserve">Regulamentul Camerei Deputaților, republicat, membrii Comisiei pentru administrație publică și amenajarea teritoriului au examinat proiectul de lege în ședința din </w:t>
      </w:r>
      <w:r w:rsidR="000E7DCD" w:rsidRPr="000A0EA4">
        <w:rPr>
          <w:b/>
          <w:sz w:val="28"/>
          <w:szCs w:val="28"/>
        </w:rPr>
        <w:t>4 mai 2022.</w:t>
      </w:r>
    </w:p>
    <w:p w:rsidR="000E7DCD" w:rsidRPr="000A0EA4" w:rsidRDefault="000E7DCD" w:rsidP="000E7DCD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  <w:r w:rsidRPr="000A0EA4">
        <w:rPr>
          <w:b w:val="0"/>
          <w:sz w:val="28"/>
          <w:szCs w:val="28"/>
        </w:rPr>
        <w:t xml:space="preserve">          În</w:t>
      </w:r>
      <w:r w:rsidRPr="000A0EA4">
        <w:rPr>
          <w:sz w:val="28"/>
          <w:szCs w:val="28"/>
        </w:rPr>
        <w:t xml:space="preserve"> </w:t>
      </w:r>
      <w:r w:rsidRPr="000A0EA4">
        <w:rPr>
          <w:b w:val="0"/>
          <w:sz w:val="28"/>
          <w:szCs w:val="28"/>
        </w:rPr>
        <w:t xml:space="preserve">urma finalizării dezbaterilor, membrii Comisiei au hotărât, cu </w:t>
      </w:r>
      <w:r w:rsidR="00103E36">
        <w:rPr>
          <w:b w:val="0"/>
          <w:sz w:val="28"/>
          <w:szCs w:val="28"/>
        </w:rPr>
        <w:t>majoritate</w:t>
      </w:r>
      <w:r w:rsidRPr="000A0EA4">
        <w:rPr>
          <w:b w:val="0"/>
          <w:sz w:val="28"/>
          <w:szCs w:val="28"/>
        </w:rPr>
        <w:t xml:space="preserve"> de voturi, </w:t>
      </w:r>
      <w:r w:rsidRPr="000A0EA4">
        <w:rPr>
          <w:sz w:val="28"/>
          <w:szCs w:val="28"/>
        </w:rPr>
        <w:t>avizarea</w:t>
      </w:r>
      <w:r w:rsidRPr="000A0EA4">
        <w:rPr>
          <w:b w:val="0"/>
          <w:sz w:val="28"/>
          <w:szCs w:val="28"/>
        </w:rPr>
        <w:t xml:space="preserve"> </w:t>
      </w:r>
      <w:r w:rsidR="00103E36">
        <w:rPr>
          <w:sz w:val="28"/>
          <w:szCs w:val="28"/>
        </w:rPr>
        <w:t>favorabilă</w:t>
      </w:r>
      <w:r w:rsidRPr="000A0EA4">
        <w:rPr>
          <w:sz w:val="28"/>
          <w:szCs w:val="28"/>
        </w:rPr>
        <w:t xml:space="preserve"> </w:t>
      </w:r>
      <w:r w:rsidRPr="000A0EA4">
        <w:rPr>
          <w:b w:val="0"/>
          <w:sz w:val="28"/>
          <w:szCs w:val="28"/>
        </w:rPr>
        <w:t>a proiectului de lege.</w:t>
      </w:r>
    </w:p>
    <w:p w:rsidR="00245EBF" w:rsidRDefault="00245EBF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Ind w:w="279" w:type="dxa"/>
        <w:tblLook w:val="04A0" w:firstRow="1" w:lastRow="0" w:firstColumn="1" w:lastColumn="0" w:noHBand="0" w:noVBand="1"/>
      </w:tblPr>
      <w:tblGrid>
        <w:gridCol w:w="4749"/>
        <w:gridCol w:w="3999"/>
      </w:tblGrid>
      <w:tr w:rsidR="00BE6532" w:rsidRPr="00622667" w:rsidTr="00245EBF">
        <w:trPr>
          <w:trHeight w:val="949"/>
        </w:trPr>
        <w:tc>
          <w:tcPr>
            <w:tcW w:w="4749" w:type="dxa"/>
          </w:tcPr>
          <w:p w:rsidR="00BE6532" w:rsidRDefault="00BE6532" w:rsidP="00245EB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B717B0">
              <w:rPr>
                <w:sz w:val="28"/>
                <w:szCs w:val="28"/>
              </w:rPr>
              <w:t>PREȘEDINTE</w:t>
            </w:r>
          </w:p>
          <w:p w:rsidR="00BE6532" w:rsidRPr="00B717B0" w:rsidRDefault="00A856DF" w:rsidP="00A856D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Simona BUCURA - OPRESCU</w:t>
            </w:r>
          </w:p>
        </w:tc>
        <w:tc>
          <w:tcPr>
            <w:tcW w:w="3999" w:type="dxa"/>
          </w:tcPr>
          <w:p w:rsidR="00BE6532" w:rsidRPr="00622667" w:rsidRDefault="00BE6532" w:rsidP="00245EB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  <w:r w:rsidRPr="00622667">
              <w:rPr>
                <w:sz w:val="28"/>
                <w:szCs w:val="28"/>
              </w:rPr>
              <w:t>SECRETAR</w:t>
            </w:r>
            <w:r w:rsidR="00545809">
              <w:rPr>
                <w:sz w:val="28"/>
                <w:szCs w:val="28"/>
              </w:rPr>
              <w:t>,</w:t>
            </w:r>
            <w:r w:rsidRPr="00622667">
              <w:rPr>
                <w:sz w:val="28"/>
                <w:szCs w:val="28"/>
              </w:rPr>
              <w:t xml:space="preserve"> </w:t>
            </w:r>
          </w:p>
          <w:p w:rsidR="00103E36" w:rsidRPr="0076091F" w:rsidRDefault="00103E36" w:rsidP="00103E3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Christine THELLMANN</w:t>
            </w:r>
          </w:p>
          <w:p w:rsidR="00BE6532" w:rsidRPr="0098242B" w:rsidRDefault="00BE6532" w:rsidP="00245EBF">
            <w:pPr>
              <w:pStyle w:val="Title"/>
              <w:tabs>
                <w:tab w:val="left" w:pos="1260"/>
              </w:tabs>
              <w:spacing w:line="360" w:lineRule="auto"/>
              <w:rPr>
                <w:sz w:val="28"/>
                <w:szCs w:val="28"/>
              </w:rPr>
            </w:pPr>
          </w:p>
        </w:tc>
      </w:tr>
    </w:tbl>
    <w:p w:rsidR="00E44837" w:rsidRDefault="00E44837" w:rsidP="00A9088F">
      <w:pPr>
        <w:pStyle w:val="Title"/>
        <w:tabs>
          <w:tab w:val="left" w:pos="1260"/>
        </w:tabs>
        <w:jc w:val="both"/>
        <w:rPr>
          <w:b w:val="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</w:tblGrid>
      <w:tr w:rsidR="00602E7D" w:rsidRPr="000F204A" w:rsidTr="00A30ADF">
        <w:tc>
          <w:tcPr>
            <w:tcW w:w="5027" w:type="dxa"/>
          </w:tcPr>
          <w:p w:rsidR="00602E7D" w:rsidRPr="000F204A" w:rsidRDefault="00602E7D" w:rsidP="0070237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320"/>
              </w:tabs>
              <w:jc w:val="both"/>
            </w:pPr>
            <w:r w:rsidRPr="000F204A">
              <w:tab/>
              <w:t>Șef serviciu</w:t>
            </w:r>
            <w:r w:rsidR="007F4C86">
              <w:t>,</w:t>
            </w:r>
            <w:r w:rsidRPr="000F204A">
              <w:t xml:space="preserve"> </w:t>
            </w:r>
            <w:r w:rsidR="00F85072">
              <w:t xml:space="preserve">Cristian </w:t>
            </w:r>
            <w:r w:rsidR="00702376">
              <w:t>BITEA</w:t>
            </w:r>
          </w:p>
        </w:tc>
      </w:tr>
      <w:tr w:rsidR="00602E7D" w:rsidRPr="000F204A" w:rsidTr="00A30ADF">
        <w:tc>
          <w:tcPr>
            <w:tcW w:w="5027" w:type="dxa"/>
          </w:tcPr>
          <w:p w:rsidR="00602E7D" w:rsidRPr="000F204A" w:rsidRDefault="00602E7D" w:rsidP="00702376">
            <w:pPr>
              <w:jc w:val="both"/>
            </w:pPr>
            <w:r w:rsidRPr="000F204A">
              <w:tab/>
              <w:t>Consilier parlamentar</w:t>
            </w:r>
            <w:r w:rsidR="00930E87">
              <w:t>,</w:t>
            </w:r>
            <w:r w:rsidRPr="000F204A">
              <w:t xml:space="preserve"> </w:t>
            </w:r>
            <w:r>
              <w:t xml:space="preserve">Roxana </w:t>
            </w:r>
            <w:r w:rsidR="00702376">
              <w:t>ARDELEANU</w:t>
            </w:r>
          </w:p>
        </w:tc>
      </w:tr>
      <w:tr w:rsidR="007735B6" w:rsidRPr="000F204A" w:rsidTr="00A30ADF">
        <w:tc>
          <w:tcPr>
            <w:tcW w:w="5027" w:type="dxa"/>
          </w:tcPr>
          <w:p w:rsidR="007735B6" w:rsidRPr="000F204A" w:rsidRDefault="007735B6" w:rsidP="00702376">
            <w:pPr>
              <w:jc w:val="both"/>
            </w:pPr>
          </w:p>
        </w:tc>
      </w:tr>
    </w:tbl>
    <w:p w:rsidR="00CA5CCA" w:rsidRDefault="00CA5CCA" w:rsidP="007735B6">
      <w:pPr>
        <w:pStyle w:val="Title"/>
        <w:jc w:val="left"/>
      </w:pPr>
    </w:p>
    <w:sectPr w:rsidR="00CA5CCA" w:rsidSect="00023A81">
      <w:pgSz w:w="11907" w:h="16839" w:code="9"/>
      <w:pgMar w:top="864" w:right="1440" w:bottom="864" w:left="1440" w:header="288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0EC0" w:rsidRDefault="00E20EC0">
      <w:r>
        <w:separator/>
      </w:r>
    </w:p>
  </w:endnote>
  <w:endnote w:type="continuationSeparator" w:id="0">
    <w:p w:rsidR="00E20EC0" w:rsidRDefault="00E2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0EC0" w:rsidRDefault="00E20EC0">
      <w:r>
        <w:separator/>
      </w:r>
    </w:p>
  </w:footnote>
  <w:footnote w:type="continuationSeparator" w:id="0">
    <w:p w:rsidR="00E20EC0" w:rsidRDefault="00E20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127DA"/>
    <w:multiLevelType w:val="hybridMultilevel"/>
    <w:tmpl w:val="0B74A726"/>
    <w:lvl w:ilvl="0" w:tplc="D34470A8">
      <w:start w:val="1"/>
      <w:numFmt w:val="decimal"/>
      <w:lvlText w:val="%1."/>
      <w:lvlJc w:val="left"/>
      <w:pPr>
        <w:ind w:left="90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7523011"/>
    <w:multiLevelType w:val="hybridMultilevel"/>
    <w:tmpl w:val="21DE988E"/>
    <w:lvl w:ilvl="0" w:tplc="6C5804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34141831"/>
    <w:multiLevelType w:val="hybridMultilevel"/>
    <w:tmpl w:val="DF7A104A"/>
    <w:lvl w:ilvl="0" w:tplc="0F4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 w:tplc="67A6D09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007E5"/>
    <w:multiLevelType w:val="hybridMultilevel"/>
    <w:tmpl w:val="337215EE"/>
    <w:lvl w:ilvl="0" w:tplc="D062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31D89C60">
      <w:start w:val="2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7A7F44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6EF2B88"/>
    <w:multiLevelType w:val="singleLevel"/>
    <w:tmpl w:val="7C1E26EC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FC7773C"/>
    <w:multiLevelType w:val="hybridMultilevel"/>
    <w:tmpl w:val="561A78C6"/>
    <w:lvl w:ilvl="0" w:tplc="5816E10A">
      <w:numFmt w:val="bullet"/>
      <w:lvlText w:val="-"/>
      <w:lvlJc w:val="left"/>
      <w:pPr>
        <w:tabs>
          <w:tab w:val="num" w:pos="1530"/>
        </w:tabs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6" w15:restartNumberingAfterBreak="0">
    <w:nsid w:val="71C0112F"/>
    <w:multiLevelType w:val="singleLevel"/>
    <w:tmpl w:val="B3C65B9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4D979F8"/>
    <w:multiLevelType w:val="multilevel"/>
    <w:tmpl w:val="59B25760"/>
    <w:lvl w:ilvl="0">
      <w:start w:val="16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3A9"/>
    <w:rsid w:val="0000507F"/>
    <w:rsid w:val="00006681"/>
    <w:rsid w:val="00006C68"/>
    <w:rsid w:val="00010317"/>
    <w:rsid w:val="00012BC2"/>
    <w:rsid w:val="0001378D"/>
    <w:rsid w:val="0001669C"/>
    <w:rsid w:val="00016BFD"/>
    <w:rsid w:val="00017DBA"/>
    <w:rsid w:val="00021023"/>
    <w:rsid w:val="00023A81"/>
    <w:rsid w:val="00032A12"/>
    <w:rsid w:val="00033BEF"/>
    <w:rsid w:val="00041F22"/>
    <w:rsid w:val="000420E5"/>
    <w:rsid w:val="0004302E"/>
    <w:rsid w:val="000435A2"/>
    <w:rsid w:val="00043D35"/>
    <w:rsid w:val="0005643A"/>
    <w:rsid w:val="00062B33"/>
    <w:rsid w:val="0006366F"/>
    <w:rsid w:val="00063C5A"/>
    <w:rsid w:val="00066F2F"/>
    <w:rsid w:val="00066F32"/>
    <w:rsid w:val="00073886"/>
    <w:rsid w:val="00076118"/>
    <w:rsid w:val="00086757"/>
    <w:rsid w:val="00091123"/>
    <w:rsid w:val="000A0EA4"/>
    <w:rsid w:val="000A1162"/>
    <w:rsid w:val="000B13BE"/>
    <w:rsid w:val="000B19C0"/>
    <w:rsid w:val="000B2CFF"/>
    <w:rsid w:val="000B4EF4"/>
    <w:rsid w:val="000B5424"/>
    <w:rsid w:val="000B56F1"/>
    <w:rsid w:val="000B6BC9"/>
    <w:rsid w:val="000C144A"/>
    <w:rsid w:val="000C2A30"/>
    <w:rsid w:val="000C6D06"/>
    <w:rsid w:val="000D62BD"/>
    <w:rsid w:val="000E14B1"/>
    <w:rsid w:val="000E1D7F"/>
    <w:rsid w:val="000E1DBB"/>
    <w:rsid w:val="000E2D82"/>
    <w:rsid w:val="000E7DCD"/>
    <w:rsid w:val="000E7E14"/>
    <w:rsid w:val="000F204A"/>
    <w:rsid w:val="000F2529"/>
    <w:rsid w:val="000F4AEA"/>
    <w:rsid w:val="000F4E44"/>
    <w:rsid w:val="000F4F22"/>
    <w:rsid w:val="000F6AB5"/>
    <w:rsid w:val="00101C00"/>
    <w:rsid w:val="00103E36"/>
    <w:rsid w:val="00105474"/>
    <w:rsid w:val="00106209"/>
    <w:rsid w:val="00107FD1"/>
    <w:rsid w:val="00107FD9"/>
    <w:rsid w:val="001129E4"/>
    <w:rsid w:val="00113C18"/>
    <w:rsid w:val="001204CF"/>
    <w:rsid w:val="001259D4"/>
    <w:rsid w:val="00131F40"/>
    <w:rsid w:val="00134407"/>
    <w:rsid w:val="0013444D"/>
    <w:rsid w:val="00135678"/>
    <w:rsid w:val="00140AAA"/>
    <w:rsid w:val="00142396"/>
    <w:rsid w:val="00147475"/>
    <w:rsid w:val="00147E07"/>
    <w:rsid w:val="00155E98"/>
    <w:rsid w:val="00156750"/>
    <w:rsid w:val="0015722B"/>
    <w:rsid w:val="00163D3F"/>
    <w:rsid w:val="0016774D"/>
    <w:rsid w:val="00173067"/>
    <w:rsid w:val="001753E5"/>
    <w:rsid w:val="001777A8"/>
    <w:rsid w:val="001A19EA"/>
    <w:rsid w:val="001B55E7"/>
    <w:rsid w:val="001B62B3"/>
    <w:rsid w:val="001C664E"/>
    <w:rsid w:val="001D04CE"/>
    <w:rsid w:val="001D67C8"/>
    <w:rsid w:val="001E0A4C"/>
    <w:rsid w:val="001E508E"/>
    <w:rsid w:val="001E587D"/>
    <w:rsid w:val="001F2AE0"/>
    <w:rsid w:val="00207709"/>
    <w:rsid w:val="00215F55"/>
    <w:rsid w:val="00216DBA"/>
    <w:rsid w:val="0022461B"/>
    <w:rsid w:val="00230BAD"/>
    <w:rsid w:val="002345B0"/>
    <w:rsid w:val="00237AC5"/>
    <w:rsid w:val="00237EC7"/>
    <w:rsid w:val="00241D72"/>
    <w:rsid w:val="00245EBF"/>
    <w:rsid w:val="00246681"/>
    <w:rsid w:val="002476C0"/>
    <w:rsid w:val="00251E34"/>
    <w:rsid w:val="00251FFD"/>
    <w:rsid w:val="00254CB1"/>
    <w:rsid w:val="00254CC0"/>
    <w:rsid w:val="00255760"/>
    <w:rsid w:val="002567EE"/>
    <w:rsid w:val="00256BDF"/>
    <w:rsid w:val="00257D24"/>
    <w:rsid w:val="00271E11"/>
    <w:rsid w:val="002760A1"/>
    <w:rsid w:val="002805D5"/>
    <w:rsid w:val="00281E3B"/>
    <w:rsid w:val="00282F68"/>
    <w:rsid w:val="00286960"/>
    <w:rsid w:val="00286E26"/>
    <w:rsid w:val="002922A3"/>
    <w:rsid w:val="0029621B"/>
    <w:rsid w:val="0029632F"/>
    <w:rsid w:val="002A0426"/>
    <w:rsid w:val="002A0933"/>
    <w:rsid w:val="002A4BE4"/>
    <w:rsid w:val="002A7CC2"/>
    <w:rsid w:val="002B035F"/>
    <w:rsid w:val="002B156C"/>
    <w:rsid w:val="002C2143"/>
    <w:rsid w:val="002D4E15"/>
    <w:rsid w:val="002D6550"/>
    <w:rsid w:val="002E30CC"/>
    <w:rsid w:val="002E590B"/>
    <w:rsid w:val="002F1998"/>
    <w:rsid w:val="002F1FD2"/>
    <w:rsid w:val="00300CB8"/>
    <w:rsid w:val="00305209"/>
    <w:rsid w:val="00305628"/>
    <w:rsid w:val="00306C9F"/>
    <w:rsid w:val="0031406F"/>
    <w:rsid w:val="00315EBC"/>
    <w:rsid w:val="00321DDD"/>
    <w:rsid w:val="00327125"/>
    <w:rsid w:val="00327F43"/>
    <w:rsid w:val="003305BD"/>
    <w:rsid w:val="0033450B"/>
    <w:rsid w:val="00335088"/>
    <w:rsid w:val="00342BE5"/>
    <w:rsid w:val="003474C4"/>
    <w:rsid w:val="00352F0F"/>
    <w:rsid w:val="0035520A"/>
    <w:rsid w:val="003558AD"/>
    <w:rsid w:val="00361013"/>
    <w:rsid w:val="003646DD"/>
    <w:rsid w:val="00371CAC"/>
    <w:rsid w:val="00376772"/>
    <w:rsid w:val="003842D6"/>
    <w:rsid w:val="00384F9A"/>
    <w:rsid w:val="00387ADA"/>
    <w:rsid w:val="003916CD"/>
    <w:rsid w:val="00391DF1"/>
    <w:rsid w:val="003954F7"/>
    <w:rsid w:val="003A02E2"/>
    <w:rsid w:val="003A1290"/>
    <w:rsid w:val="003A7438"/>
    <w:rsid w:val="003B278B"/>
    <w:rsid w:val="003B4A01"/>
    <w:rsid w:val="003B590C"/>
    <w:rsid w:val="003B72A7"/>
    <w:rsid w:val="003D0B49"/>
    <w:rsid w:val="003D1FC9"/>
    <w:rsid w:val="003D2604"/>
    <w:rsid w:val="003D4E62"/>
    <w:rsid w:val="003D4F13"/>
    <w:rsid w:val="003E0242"/>
    <w:rsid w:val="003E0793"/>
    <w:rsid w:val="003E4CE0"/>
    <w:rsid w:val="003E550D"/>
    <w:rsid w:val="003E5A11"/>
    <w:rsid w:val="003E5F30"/>
    <w:rsid w:val="003E7445"/>
    <w:rsid w:val="003F18E5"/>
    <w:rsid w:val="003F38BB"/>
    <w:rsid w:val="003F69FB"/>
    <w:rsid w:val="0040026D"/>
    <w:rsid w:val="00400A1F"/>
    <w:rsid w:val="004072A7"/>
    <w:rsid w:val="004120EF"/>
    <w:rsid w:val="00423172"/>
    <w:rsid w:val="00423614"/>
    <w:rsid w:val="00430A26"/>
    <w:rsid w:val="004320BA"/>
    <w:rsid w:val="004348C1"/>
    <w:rsid w:val="0043610F"/>
    <w:rsid w:val="00440F1A"/>
    <w:rsid w:val="00445C42"/>
    <w:rsid w:val="00446340"/>
    <w:rsid w:val="00447206"/>
    <w:rsid w:val="00451C27"/>
    <w:rsid w:val="00452335"/>
    <w:rsid w:val="00453931"/>
    <w:rsid w:val="004543CE"/>
    <w:rsid w:val="004569C1"/>
    <w:rsid w:val="0045762A"/>
    <w:rsid w:val="00457CFE"/>
    <w:rsid w:val="00461A4F"/>
    <w:rsid w:val="004639B3"/>
    <w:rsid w:val="00463C0D"/>
    <w:rsid w:val="004666AE"/>
    <w:rsid w:val="00472DF3"/>
    <w:rsid w:val="004730DC"/>
    <w:rsid w:val="004806DD"/>
    <w:rsid w:val="00480C73"/>
    <w:rsid w:val="0048131A"/>
    <w:rsid w:val="0048168F"/>
    <w:rsid w:val="00482133"/>
    <w:rsid w:val="00482EAD"/>
    <w:rsid w:val="004834D8"/>
    <w:rsid w:val="00490CEE"/>
    <w:rsid w:val="00490E3B"/>
    <w:rsid w:val="00491542"/>
    <w:rsid w:val="00495A9C"/>
    <w:rsid w:val="00497911"/>
    <w:rsid w:val="004A2AD6"/>
    <w:rsid w:val="004A63EF"/>
    <w:rsid w:val="004B257E"/>
    <w:rsid w:val="004B267C"/>
    <w:rsid w:val="004B2CC0"/>
    <w:rsid w:val="004B3A4F"/>
    <w:rsid w:val="004C01B6"/>
    <w:rsid w:val="004C1322"/>
    <w:rsid w:val="004C1AE8"/>
    <w:rsid w:val="004C2DF9"/>
    <w:rsid w:val="004C54C7"/>
    <w:rsid w:val="004D0EC0"/>
    <w:rsid w:val="004D235E"/>
    <w:rsid w:val="004D35E2"/>
    <w:rsid w:val="004D6130"/>
    <w:rsid w:val="004D61B8"/>
    <w:rsid w:val="004E0A06"/>
    <w:rsid w:val="004F6156"/>
    <w:rsid w:val="004F66AF"/>
    <w:rsid w:val="0050016D"/>
    <w:rsid w:val="00504665"/>
    <w:rsid w:val="0050710E"/>
    <w:rsid w:val="0051791F"/>
    <w:rsid w:val="00523E62"/>
    <w:rsid w:val="00525287"/>
    <w:rsid w:val="00527FCA"/>
    <w:rsid w:val="00531E38"/>
    <w:rsid w:val="005350CA"/>
    <w:rsid w:val="00540470"/>
    <w:rsid w:val="00541DA3"/>
    <w:rsid w:val="0054573F"/>
    <w:rsid w:val="00545809"/>
    <w:rsid w:val="00546EE6"/>
    <w:rsid w:val="00547297"/>
    <w:rsid w:val="00547BDD"/>
    <w:rsid w:val="00556126"/>
    <w:rsid w:val="0056023C"/>
    <w:rsid w:val="005671D8"/>
    <w:rsid w:val="00571825"/>
    <w:rsid w:val="00575113"/>
    <w:rsid w:val="005826C6"/>
    <w:rsid w:val="00583D73"/>
    <w:rsid w:val="00584910"/>
    <w:rsid w:val="005860E1"/>
    <w:rsid w:val="00587BD5"/>
    <w:rsid w:val="00591277"/>
    <w:rsid w:val="00595F36"/>
    <w:rsid w:val="005A19D0"/>
    <w:rsid w:val="005A28F7"/>
    <w:rsid w:val="005B2055"/>
    <w:rsid w:val="005B558C"/>
    <w:rsid w:val="005C00B7"/>
    <w:rsid w:val="005E33A9"/>
    <w:rsid w:val="005E76BA"/>
    <w:rsid w:val="005F4C0E"/>
    <w:rsid w:val="005F6661"/>
    <w:rsid w:val="005F6838"/>
    <w:rsid w:val="005F6B65"/>
    <w:rsid w:val="00600AE2"/>
    <w:rsid w:val="00600DBA"/>
    <w:rsid w:val="0060279D"/>
    <w:rsid w:val="00602E7D"/>
    <w:rsid w:val="00615137"/>
    <w:rsid w:val="00620781"/>
    <w:rsid w:val="00625802"/>
    <w:rsid w:val="0063097F"/>
    <w:rsid w:val="00631465"/>
    <w:rsid w:val="00631F08"/>
    <w:rsid w:val="006407B9"/>
    <w:rsid w:val="00641188"/>
    <w:rsid w:val="00642CC1"/>
    <w:rsid w:val="0064383C"/>
    <w:rsid w:val="00651333"/>
    <w:rsid w:val="0065165F"/>
    <w:rsid w:val="00655AC7"/>
    <w:rsid w:val="00674EFF"/>
    <w:rsid w:val="00692836"/>
    <w:rsid w:val="006933E5"/>
    <w:rsid w:val="006973F6"/>
    <w:rsid w:val="006A399F"/>
    <w:rsid w:val="006B3789"/>
    <w:rsid w:val="006B4561"/>
    <w:rsid w:val="006C1F11"/>
    <w:rsid w:val="006C49D6"/>
    <w:rsid w:val="006D0D04"/>
    <w:rsid w:val="006D2230"/>
    <w:rsid w:val="006D30E2"/>
    <w:rsid w:val="006D799E"/>
    <w:rsid w:val="006E5FE7"/>
    <w:rsid w:val="006E60EE"/>
    <w:rsid w:val="006E6F21"/>
    <w:rsid w:val="006F18A7"/>
    <w:rsid w:val="006F27E2"/>
    <w:rsid w:val="006F3070"/>
    <w:rsid w:val="006F332F"/>
    <w:rsid w:val="006F4744"/>
    <w:rsid w:val="006F4D0A"/>
    <w:rsid w:val="006F743B"/>
    <w:rsid w:val="007004BA"/>
    <w:rsid w:val="00702376"/>
    <w:rsid w:val="007025A6"/>
    <w:rsid w:val="00710F04"/>
    <w:rsid w:val="007111BB"/>
    <w:rsid w:val="0071266F"/>
    <w:rsid w:val="0071755F"/>
    <w:rsid w:val="00725926"/>
    <w:rsid w:val="007334E4"/>
    <w:rsid w:val="00735055"/>
    <w:rsid w:val="00742AC8"/>
    <w:rsid w:val="00745C16"/>
    <w:rsid w:val="007461BF"/>
    <w:rsid w:val="00750886"/>
    <w:rsid w:val="00750FF3"/>
    <w:rsid w:val="00751737"/>
    <w:rsid w:val="00752E92"/>
    <w:rsid w:val="00755965"/>
    <w:rsid w:val="00757F1B"/>
    <w:rsid w:val="0076091F"/>
    <w:rsid w:val="00762EA5"/>
    <w:rsid w:val="00763AFA"/>
    <w:rsid w:val="00770E8C"/>
    <w:rsid w:val="007735B6"/>
    <w:rsid w:val="007809F4"/>
    <w:rsid w:val="0078651E"/>
    <w:rsid w:val="00786E14"/>
    <w:rsid w:val="00787AA7"/>
    <w:rsid w:val="00796B1E"/>
    <w:rsid w:val="00796FF6"/>
    <w:rsid w:val="007A30E0"/>
    <w:rsid w:val="007A5128"/>
    <w:rsid w:val="007B0E24"/>
    <w:rsid w:val="007B275F"/>
    <w:rsid w:val="007B342F"/>
    <w:rsid w:val="007B3919"/>
    <w:rsid w:val="007C3331"/>
    <w:rsid w:val="007C3377"/>
    <w:rsid w:val="007C5B49"/>
    <w:rsid w:val="007D38CA"/>
    <w:rsid w:val="007D4217"/>
    <w:rsid w:val="007D506C"/>
    <w:rsid w:val="007E0458"/>
    <w:rsid w:val="007E2471"/>
    <w:rsid w:val="007E4DC6"/>
    <w:rsid w:val="007F02E8"/>
    <w:rsid w:val="007F0478"/>
    <w:rsid w:val="007F0A58"/>
    <w:rsid w:val="007F3E8A"/>
    <w:rsid w:val="007F4C86"/>
    <w:rsid w:val="007F777D"/>
    <w:rsid w:val="008042C0"/>
    <w:rsid w:val="008064ED"/>
    <w:rsid w:val="0080766E"/>
    <w:rsid w:val="00811A03"/>
    <w:rsid w:val="00811B7F"/>
    <w:rsid w:val="00812B2C"/>
    <w:rsid w:val="00820A8A"/>
    <w:rsid w:val="00825E03"/>
    <w:rsid w:val="008343F1"/>
    <w:rsid w:val="008423DC"/>
    <w:rsid w:val="0084272B"/>
    <w:rsid w:val="008436FA"/>
    <w:rsid w:val="00852713"/>
    <w:rsid w:val="008538C6"/>
    <w:rsid w:val="00871A52"/>
    <w:rsid w:val="00871D7A"/>
    <w:rsid w:val="00872394"/>
    <w:rsid w:val="00873DA0"/>
    <w:rsid w:val="008753D9"/>
    <w:rsid w:val="008758BA"/>
    <w:rsid w:val="008869F7"/>
    <w:rsid w:val="00886D77"/>
    <w:rsid w:val="00897227"/>
    <w:rsid w:val="008A0F86"/>
    <w:rsid w:val="008A1F19"/>
    <w:rsid w:val="008A735F"/>
    <w:rsid w:val="008B4DFA"/>
    <w:rsid w:val="008B66F0"/>
    <w:rsid w:val="008B6FA8"/>
    <w:rsid w:val="008C230F"/>
    <w:rsid w:val="008C320D"/>
    <w:rsid w:val="008D1A21"/>
    <w:rsid w:val="008D2098"/>
    <w:rsid w:val="008D4519"/>
    <w:rsid w:val="008D4AC6"/>
    <w:rsid w:val="008D5674"/>
    <w:rsid w:val="008D585B"/>
    <w:rsid w:val="008E6E6C"/>
    <w:rsid w:val="008F4707"/>
    <w:rsid w:val="009007EF"/>
    <w:rsid w:val="00905023"/>
    <w:rsid w:val="0091128C"/>
    <w:rsid w:val="00916DFD"/>
    <w:rsid w:val="009208E2"/>
    <w:rsid w:val="00921074"/>
    <w:rsid w:val="00924412"/>
    <w:rsid w:val="00930D48"/>
    <w:rsid w:val="00930E87"/>
    <w:rsid w:val="009314EB"/>
    <w:rsid w:val="009328FD"/>
    <w:rsid w:val="00937B30"/>
    <w:rsid w:val="0094614E"/>
    <w:rsid w:val="009464A5"/>
    <w:rsid w:val="009523AE"/>
    <w:rsid w:val="00961A0D"/>
    <w:rsid w:val="009638AB"/>
    <w:rsid w:val="00964D0A"/>
    <w:rsid w:val="00972B06"/>
    <w:rsid w:val="00975CC4"/>
    <w:rsid w:val="009817FD"/>
    <w:rsid w:val="009823D4"/>
    <w:rsid w:val="0098242B"/>
    <w:rsid w:val="00986600"/>
    <w:rsid w:val="009A0A0E"/>
    <w:rsid w:val="009A68F1"/>
    <w:rsid w:val="009A7479"/>
    <w:rsid w:val="009B0CFD"/>
    <w:rsid w:val="009B25E7"/>
    <w:rsid w:val="009B39BB"/>
    <w:rsid w:val="009B5D08"/>
    <w:rsid w:val="009B7E56"/>
    <w:rsid w:val="009C196C"/>
    <w:rsid w:val="009C1CF0"/>
    <w:rsid w:val="009C6955"/>
    <w:rsid w:val="009C7166"/>
    <w:rsid w:val="009D0CA0"/>
    <w:rsid w:val="009D10A2"/>
    <w:rsid w:val="009D1EDF"/>
    <w:rsid w:val="009D2824"/>
    <w:rsid w:val="009D2CBE"/>
    <w:rsid w:val="009D36B9"/>
    <w:rsid w:val="009D5995"/>
    <w:rsid w:val="009E09AF"/>
    <w:rsid w:val="009E561E"/>
    <w:rsid w:val="009F485B"/>
    <w:rsid w:val="009F71CD"/>
    <w:rsid w:val="00A06E39"/>
    <w:rsid w:val="00A071DC"/>
    <w:rsid w:val="00A1091C"/>
    <w:rsid w:val="00A11CDE"/>
    <w:rsid w:val="00A15C70"/>
    <w:rsid w:val="00A21821"/>
    <w:rsid w:val="00A32C4A"/>
    <w:rsid w:val="00A33B64"/>
    <w:rsid w:val="00A345E3"/>
    <w:rsid w:val="00A4289D"/>
    <w:rsid w:val="00A430D8"/>
    <w:rsid w:val="00A43554"/>
    <w:rsid w:val="00A45DC3"/>
    <w:rsid w:val="00A564F7"/>
    <w:rsid w:val="00A56961"/>
    <w:rsid w:val="00A63002"/>
    <w:rsid w:val="00A6419A"/>
    <w:rsid w:val="00A64402"/>
    <w:rsid w:val="00A70C4C"/>
    <w:rsid w:val="00A73E2D"/>
    <w:rsid w:val="00A73E7F"/>
    <w:rsid w:val="00A837EE"/>
    <w:rsid w:val="00A83946"/>
    <w:rsid w:val="00A8476E"/>
    <w:rsid w:val="00A856DF"/>
    <w:rsid w:val="00A9088F"/>
    <w:rsid w:val="00A90B08"/>
    <w:rsid w:val="00A9213A"/>
    <w:rsid w:val="00A973EF"/>
    <w:rsid w:val="00AA011B"/>
    <w:rsid w:val="00AC1606"/>
    <w:rsid w:val="00AC184A"/>
    <w:rsid w:val="00AC455E"/>
    <w:rsid w:val="00AD4CE8"/>
    <w:rsid w:val="00AE11B8"/>
    <w:rsid w:val="00AF1ED5"/>
    <w:rsid w:val="00AF39E4"/>
    <w:rsid w:val="00AF49C9"/>
    <w:rsid w:val="00AF4E7E"/>
    <w:rsid w:val="00AF71C5"/>
    <w:rsid w:val="00B06064"/>
    <w:rsid w:val="00B0739D"/>
    <w:rsid w:val="00B22A4E"/>
    <w:rsid w:val="00B243B3"/>
    <w:rsid w:val="00B24429"/>
    <w:rsid w:val="00B26E18"/>
    <w:rsid w:val="00B27EF5"/>
    <w:rsid w:val="00B34E68"/>
    <w:rsid w:val="00B40C1C"/>
    <w:rsid w:val="00B43603"/>
    <w:rsid w:val="00B473B3"/>
    <w:rsid w:val="00B50418"/>
    <w:rsid w:val="00B5682A"/>
    <w:rsid w:val="00B61808"/>
    <w:rsid w:val="00B61C4F"/>
    <w:rsid w:val="00B64C70"/>
    <w:rsid w:val="00B717B0"/>
    <w:rsid w:val="00B7297C"/>
    <w:rsid w:val="00B752A5"/>
    <w:rsid w:val="00B838E7"/>
    <w:rsid w:val="00B86F0E"/>
    <w:rsid w:val="00B90951"/>
    <w:rsid w:val="00B935CB"/>
    <w:rsid w:val="00B94996"/>
    <w:rsid w:val="00B97B56"/>
    <w:rsid w:val="00BA0690"/>
    <w:rsid w:val="00BA6969"/>
    <w:rsid w:val="00BA76D7"/>
    <w:rsid w:val="00BB04F3"/>
    <w:rsid w:val="00BB2526"/>
    <w:rsid w:val="00BB3458"/>
    <w:rsid w:val="00BB3A2A"/>
    <w:rsid w:val="00BC0BB1"/>
    <w:rsid w:val="00BC3828"/>
    <w:rsid w:val="00BC5CEA"/>
    <w:rsid w:val="00BC7148"/>
    <w:rsid w:val="00BD1AC6"/>
    <w:rsid w:val="00BD335E"/>
    <w:rsid w:val="00BD73B8"/>
    <w:rsid w:val="00BE0C6F"/>
    <w:rsid w:val="00BE5528"/>
    <w:rsid w:val="00BE6532"/>
    <w:rsid w:val="00BF1F1E"/>
    <w:rsid w:val="00BF27A3"/>
    <w:rsid w:val="00BF39CE"/>
    <w:rsid w:val="00BF4CA3"/>
    <w:rsid w:val="00C003CD"/>
    <w:rsid w:val="00C033C2"/>
    <w:rsid w:val="00C03815"/>
    <w:rsid w:val="00C0606D"/>
    <w:rsid w:val="00C119E8"/>
    <w:rsid w:val="00C11E43"/>
    <w:rsid w:val="00C12ABD"/>
    <w:rsid w:val="00C13463"/>
    <w:rsid w:val="00C1371C"/>
    <w:rsid w:val="00C178C8"/>
    <w:rsid w:val="00C20575"/>
    <w:rsid w:val="00C23B00"/>
    <w:rsid w:val="00C26270"/>
    <w:rsid w:val="00C319B6"/>
    <w:rsid w:val="00C31C78"/>
    <w:rsid w:val="00C32DD9"/>
    <w:rsid w:val="00C357BC"/>
    <w:rsid w:val="00C45AB6"/>
    <w:rsid w:val="00C517B1"/>
    <w:rsid w:val="00C55C9F"/>
    <w:rsid w:val="00C7035C"/>
    <w:rsid w:val="00C7763E"/>
    <w:rsid w:val="00C80228"/>
    <w:rsid w:val="00C8189C"/>
    <w:rsid w:val="00C821CF"/>
    <w:rsid w:val="00C86681"/>
    <w:rsid w:val="00C955CF"/>
    <w:rsid w:val="00CA026C"/>
    <w:rsid w:val="00CA0B78"/>
    <w:rsid w:val="00CA5CCA"/>
    <w:rsid w:val="00CB0858"/>
    <w:rsid w:val="00CB0B22"/>
    <w:rsid w:val="00CB376E"/>
    <w:rsid w:val="00CC0314"/>
    <w:rsid w:val="00CC0BB7"/>
    <w:rsid w:val="00CC2D04"/>
    <w:rsid w:val="00CC612D"/>
    <w:rsid w:val="00CD42CC"/>
    <w:rsid w:val="00CD6661"/>
    <w:rsid w:val="00CD6FC9"/>
    <w:rsid w:val="00CE4FAB"/>
    <w:rsid w:val="00CE6755"/>
    <w:rsid w:val="00CE722A"/>
    <w:rsid w:val="00CF0226"/>
    <w:rsid w:val="00CF38BD"/>
    <w:rsid w:val="00CF6C1D"/>
    <w:rsid w:val="00CF71D1"/>
    <w:rsid w:val="00D01B2D"/>
    <w:rsid w:val="00D03B9A"/>
    <w:rsid w:val="00D12544"/>
    <w:rsid w:val="00D1520D"/>
    <w:rsid w:val="00D17CCD"/>
    <w:rsid w:val="00D223F6"/>
    <w:rsid w:val="00D22FF8"/>
    <w:rsid w:val="00D238D7"/>
    <w:rsid w:val="00D27A8F"/>
    <w:rsid w:val="00D340A5"/>
    <w:rsid w:val="00D377B0"/>
    <w:rsid w:val="00D4587B"/>
    <w:rsid w:val="00D47697"/>
    <w:rsid w:val="00D5069E"/>
    <w:rsid w:val="00D5445C"/>
    <w:rsid w:val="00D549BF"/>
    <w:rsid w:val="00D56A97"/>
    <w:rsid w:val="00D5760E"/>
    <w:rsid w:val="00D61E5C"/>
    <w:rsid w:val="00D62E14"/>
    <w:rsid w:val="00D655E4"/>
    <w:rsid w:val="00D65676"/>
    <w:rsid w:val="00D7355C"/>
    <w:rsid w:val="00D75150"/>
    <w:rsid w:val="00DA5D7C"/>
    <w:rsid w:val="00DA71AD"/>
    <w:rsid w:val="00DB6598"/>
    <w:rsid w:val="00DC6073"/>
    <w:rsid w:val="00DD112E"/>
    <w:rsid w:val="00DD452E"/>
    <w:rsid w:val="00DE02DB"/>
    <w:rsid w:val="00DE06C9"/>
    <w:rsid w:val="00DE0F9E"/>
    <w:rsid w:val="00DE1938"/>
    <w:rsid w:val="00DE1BFE"/>
    <w:rsid w:val="00DE48A5"/>
    <w:rsid w:val="00DF301F"/>
    <w:rsid w:val="00DF3BE2"/>
    <w:rsid w:val="00DF4376"/>
    <w:rsid w:val="00DF4D6E"/>
    <w:rsid w:val="00E01727"/>
    <w:rsid w:val="00E02B21"/>
    <w:rsid w:val="00E040FB"/>
    <w:rsid w:val="00E04406"/>
    <w:rsid w:val="00E12BA4"/>
    <w:rsid w:val="00E15539"/>
    <w:rsid w:val="00E179A1"/>
    <w:rsid w:val="00E20EC0"/>
    <w:rsid w:val="00E23DAB"/>
    <w:rsid w:val="00E25934"/>
    <w:rsid w:val="00E30892"/>
    <w:rsid w:val="00E31425"/>
    <w:rsid w:val="00E33758"/>
    <w:rsid w:val="00E44837"/>
    <w:rsid w:val="00E4629B"/>
    <w:rsid w:val="00E501A6"/>
    <w:rsid w:val="00E51DED"/>
    <w:rsid w:val="00E52F6B"/>
    <w:rsid w:val="00E55A1D"/>
    <w:rsid w:val="00E55BC2"/>
    <w:rsid w:val="00E60BCA"/>
    <w:rsid w:val="00E63AE9"/>
    <w:rsid w:val="00E67221"/>
    <w:rsid w:val="00E77B53"/>
    <w:rsid w:val="00E83925"/>
    <w:rsid w:val="00E92122"/>
    <w:rsid w:val="00E960E9"/>
    <w:rsid w:val="00EA57D1"/>
    <w:rsid w:val="00EA5E1F"/>
    <w:rsid w:val="00EA7846"/>
    <w:rsid w:val="00EA7FBF"/>
    <w:rsid w:val="00EB0D55"/>
    <w:rsid w:val="00EB2041"/>
    <w:rsid w:val="00EB20C1"/>
    <w:rsid w:val="00EB363B"/>
    <w:rsid w:val="00EC140E"/>
    <w:rsid w:val="00EC1F8E"/>
    <w:rsid w:val="00EC32F8"/>
    <w:rsid w:val="00EC3BD9"/>
    <w:rsid w:val="00EC46A4"/>
    <w:rsid w:val="00ED44B3"/>
    <w:rsid w:val="00ED4F7E"/>
    <w:rsid w:val="00ED51B4"/>
    <w:rsid w:val="00ED521C"/>
    <w:rsid w:val="00ED7C28"/>
    <w:rsid w:val="00EE55FF"/>
    <w:rsid w:val="00EE673F"/>
    <w:rsid w:val="00EF0D89"/>
    <w:rsid w:val="00EF4F26"/>
    <w:rsid w:val="00EF59DD"/>
    <w:rsid w:val="00EF655C"/>
    <w:rsid w:val="00EF73EA"/>
    <w:rsid w:val="00F00481"/>
    <w:rsid w:val="00F0525F"/>
    <w:rsid w:val="00F1041E"/>
    <w:rsid w:val="00F106ED"/>
    <w:rsid w:val="00F109C0"/>
    <w:rsid w:val="00F16169"/>
    <w:rsid w:val="00F16361"/>
    <w:rsid w:val="00F21C74"/>
    <w:rsid w:val="00F23437"/>
    <w:rsid w:val="00F240AF"/>
    <w:rsid w:val="00F253EA"/>
    <w:rsid w:val="00F25CDE"/>
    <w:rsid w:val="00F30152"/>
    <w:rsid w:val="00F333FD"/>
    <w:rsid w:val="00F33547"/>
    <w:rsid w:val="00F37421"/>
    <w:rsid w:val="00F451F1"/>
    <w:rsid w:val="00F465A8"/>
    <w:rsid w:val="00F5190B"/>
    <w:rsid w:val="00F53D26"/>
    <w:rsid w:val="00F56CBC"/>
    <w:rsid w:val="00F7022E"/>
    <w:rsid w:val="00F73E99"/>
    <w:rsid w:val="00F76BE7"/>
    <w:rsid w:val="00F80332"/>
    <w:rsid w:val="00F826D2"/>
    <w:rsid w:val="00F82F7D"/>
    <w:rsid w:val="00F84FA6"/>
    <w:rsid w:val="00F85072"/>
    <w:rsid w:val="00F85A4D"/>
    <w:rsid w:val="00F91586"/>
    <w:rsid w:val="00F9372C"/>
    <w:rsid w:val="00F94A24"/>
    <w:rsid w:val="00F9508F"/>
    <w:rsid w:val="00F95645"/>
    <w:rsid w:val="00F97730"/>
    <w:rsid w:val="00FA17CF"/>
    <w:rsid w:val="00FA3DE6"/>
    <w:rsid w:val="00FA3E4E"/>
    <w:rsid w:val="00FA7BDE"/>
    <w:rsid w:val="00FB0548"/>
    <w:rsid w:val="00FB2097"/>
    <w:rsid w:val="00FC1C16"/>
    <w:rsid w:val="00FC283C"/>
    <w:rsid w:val="00FD0AA5"/>
    <w:rsid w:val="00FD0C9A"/>
    <w:rsid w:val="00FD1C3C"/>
    <w:rsid w:val="00FD2F38"/>
    <w:rsid w:val="00FD5842"/>
    <w:rsid w:val="00FE3403"/>
    <w:rsid w:val="00FE69FB"/>
    <w:rsid w:val="00FF3D87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FD51D0-193E-4799-946F-8111CEA1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0D8"/>
    <w:rPr>
      <w:lang w:val="ro-RO"/>
    </w:rPr>
  </w:style>
  <w:style w:type="paragraph" w:styleId="Heading1">
    <w:name w:val="heading 1"/>
    <w:basedOn w:val="Normal"/>
    <w:next w:val="Normal"/>
    <w:qFormat/>
    <w:rsid w:val="00A430D8"/>
    <w:pPr>
      <w:keepNext/>
      <w:jc w:val="both"/>
      <w:outlineLvl w:val="0"/>
    </w:pPr>
    <w:rPr>
      <w:i/>
    </w:rPr>
  </w:style>
  <w:style w:type="paragraph" w:styleId="Heading4">
    <w:name w:val="heading 4"/>
    <w:basedOn w:val="Normal"/>
    <w:next w:val="Normal"/>
    <w:link w:val="Heading4Char"/>
    <w:qFormat/>
    <w:rsid w:val="00541DA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qFormat/>
    <w:rsid w:val="00A430D8"/>
    <w:pPr>
      <w:keepNext/>
      <w:tabs>
        <w:tab w:val="left" w:pos="2625"/>
      </w:tabs>
      <w:autoSpaceDE w:val="0"/>
      <w:autoSpaceDN w:val="0"/>
      <w:jc w:val="both"/>
      <w:outlineLvl w:val="8"/>
    </w:pPr>
    <w:rPr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541DA3"/>
    <w:rPr>
      <w:rFonts w:ascii="Calibri" w:eastAsia="Times New Roman" w:hAnsi="Calibri" w:cs="Times New Roman"/>
      <w:b/>
      <w:bCs/>
      <w:sz w:val="28"/>
      <w:szCs w:val="28"/>
    </w:rPr>
  </w:style>
  <w:style w:type="paragraph" w:styleId="Title">
    <w:name w:val="Title"/>
    <w:basedOn w:val="Normal"/>
    <w:link w:val="TitleChar"/>
    <w:qFormat/>
    <w:rsid w:val="00A430D8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A9088F"/>
    <w:rPr>
      <w:b/>
      <w:sz w:val="40"/>
      <w:lang w:val="ro-RO" w:eastAsia="en-US"/>
    </w:rPr>
  </w:style>
  <w:style w:type="character" w:styleId="PageNumber">
    <w:name w:val="page number"/>
    <w:basedOn w:val="DefaultParagraphFont"/>
    <w:rsid w:val="00A430D8"/>
  </w:style>
  <w:style w:type="paragraph" w:styleId="Header">
    <w:name w:val="header"/>
    <w:basedOn w:val="Normal"/>
    <w:link w:val="HeaderChar"/>
    <w:uiPriority w:val="99"/>
    <w:rsid w:val="00A430D8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78651E"/>
    <w:rPr>
      <w:sz w:val="28"/>
      <w:lang w:val="ro-RO"/>
    </w:rPr>
  </w:style>
  <w:style w:type="paragraph" w:styleId="Footer">
    <w:name w:val="footer"/>
    <w:basedOn w:val="Normal"/>
    <w:link w:val="FooterChar"/>
    <w:uiPriority w:val="99"/>
    <w:rsid w:val="00A430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51E"/>
    <w:rPr>
      <w:lang w:val="ro-RO"/>
    </w:rPr>
  </w:style>
  <w:style w:type="paragraph" w:styleId="BodyTextIndent">
    <w:name w:val="Body Text Indent"/>
    <w:basedOn w:val="Normal"/>
    <w:rsid w:val="00A430D8"/>
    <w:pPr>
      <w:autoSpaceDE w:val="0"/>
      <w:autoSpaceDN w:val="0"/>
      <w:jc w:val="both"/>
    </w:pPr>
    <w:rPr>
      <w:b/>
      <w:color w:val="000000"/>
      <w:sz w:val="28"/>
    </w:rPr>
  </w:style>
  <w:style w:type="paragraph" w:styleId="BodyText2">
    <w:name w:val="Body Text 2"/>
    <w:basedOn w:val="Normal"/>
    <w:rsid w:val="00A430D8"/>
    <w:pPr>
      <w:jc w:val="center"/>
    </w:pPr>
    <w:rPr>
      <w:sz w:val="24"/>
    </w:rPr>
  </w:style>
  <w:style w:type="paragraph" w:styleId="BalloonText">
    <w:name w:val="Balloon Text"/>
    <w:basedOn w:val="Normal"/>
    <w:semiHidden/>
    <w:rsid w:val="00063C5A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rsid w:val="00E55BC2"/>
    <w:rPr>
      <w:sz w:val="24"/>
      <w:szCs w:val="24"/>
      <w:lang w:val="pl-PL" w:eastAsia="pl-PL"/>
    </w:rPr>
  </w:style>
  <w:style w:type="paragraph" w:customStyle="1" w:styleId="CharCharCaracter">
    <w:name w:val="Char Char Caracter"/>
    <w:basedOn w:val="Normal"/>
    <w:rsid w:val="00091123"/>
    <w:rPr>
      <w:sz w:val="24"/>
      <w:szCs w:val="24"/>
      <w:lang w:val="pl-PL" w:eastAsia="pl-PL"/>
    </w:rPr>
  </w:style>
  <w:style w:type="character" w:styleId="Hyperlink">
    <w:name w:val="Hyperlink"/>
    <w:basedOn w:val="DefaultParagraphFont"/>
    <w:rsid w:val="00AD4CE8"/>
    <w:rPr>
      <w:strike w:val="0"/>
      <w:dstrike w:val="0"/>
      <w:color w:val="14247C"/>
      <w:u w:val="none"/>
      <w:effect w:val="none"/>
      <w:shd w:val="clear" w:color="auto" w:fill="auto"/>
    </w:rPr>
  </w:style>
  <w:style w:type="character" w:customStyle="1" w:styleId="textpage3">
    <w:name w:val="textpage3"/>
    <w:basedOn w:val="DefaultParagraphFont"/>
    <w:rsid w:val="00BF39CE"/>
    <w:rPr>
      <w:rFonts w:ascii="Arial" w:hAnsi="Arial" w:cs="Arial" w:hint="default"/>
      <w:i w:val="0"/>
      <w:iCs w:val="0"/>
      <w:strike w:val="0"/>
      <w:dstrike w:val="0"/>
      <w:color w:val="30608F"/>
      <w:sz w:val="17"/>
      <w:szCs w:val="17"/>
      <w:u w:val="none"/>
      <w:effect w:val="none"/>
    </w:rPr>
  </w:style>
  <w:style w:type="paragraph" w:customStyle="1" w:styleId="Style7">
    <w:name w:val="Style7"/>
    <w:basedOn w:val="Normal"/>
    <w:rsid w:val="00F253EA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character" w:customStyle="1" w:styleId="FontStyle25">
    <w:name w:val="Font Style25"/>
    <w:basedOn w:val="DefaultParagraphFont"/>
    <w:rsid w:val="00F253EA"/>
    <w:rPr>
      <w:rFonts w:ascii="Times New Roman" w:hAnsi="Times New Roman" w:cs="Times New Roman"/>
      <w:sz w:val="30"/>
      <w:szCs w:val="3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12ABD"/>
    <w:rPr>
      <w:sz w:val="24"/>
      <w:szCs w:val="24"/>
      <w:lang w:val="pl-PL" w:eastAsia="pl-PL"/>
    </w:rPr>
  </w:style>
  <w:style w:type="paragraph" w:styleId="Caption">
    <w:name w:val="caption"/>
    <w:basedOn w:val="Normal"/>
    <w:next w:val="Normal"/>
    <w:qFormat/>
    <w:rsid w:val="00A9088F"/>
    <w:pPr>
      <w:jc w:val="center"/>
    </w:pPr>
    <w:rPr>
      <w:b/>
      <w:sz w:val="44"/>
    </w:rPr>
  </w:style>
  <w:style w:type="table" w:styleId="TableGrid">
    <w:name w:val="Table Grid"/>
    <w:basedOn w:val="TableNormal"/>
    <w:uiPriority w:val="39"/>
    <w:rsid w:val="00D15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"/>
    <w:rsid w:val="00321DDD"/>
    <w:pPr>
      <w:widowControl w:val="0"/>
      <w:autoSpaceDE w:val="0"/>
      <w:autoSpaceDN w:val="0"/>
      <w:adjustRightInd w:val="0"/>
      <w:spacing w:line="370" w:lineRule="exact"/>
      <w:ind w:firstLine="1613"/>
      <w:jc w:val="both"/>
    </w:pPr>
    <w:rPr>
      <w:sz w:val="24"/>
      <w:szCs w:val="24"/>
    </w:rPr>
  </w:style>
  <w:style w:type="character" w:customStyle="1" w:styleId="Bodytext">
    <w:name w:val="Body text_"/>
    <w:basedOn w:val="DefaultParagraphFont"/>
    <w:link w:val="BodyText1"/>
    <w:locked/>
    <w:rsid w:val="00321DDD"/>
    <w:rPr>
      <w:sz w:val="31"/>
      <w:szCs w:val="31"/>
      <w:shd w:val="clear" w:color="auto" w:fill="FFFFFF"/>
    </w:rPr>
  </w:style>
  <w:style w:type="paragraph" w:customStyle="1" w:styleId="BodyText1">
    <w:name w:val="Body Text1"/>
    <w:basedOn w:val="Normal"/>
    <w:link w:val="Bodytext"/>
    <w:rsid w:val="00321DDD"/>
    <w:pPr>
      <w:widowControl w:val="0"/>
      <w:shd w:val="clear" w:color="auto" w:fill="FFFFFF"/>
      <w:spacing w:after="1020" w:line="349" w:lineRule="exact"/>
    </w:pPr>
    <w:rPr>
      <w:sz w:val="31"/>
      <w:szCs w:val="31"/>
    </w:rPr>
  </w:style>
  <w:style w:type="character" w:styleId="CommentReference">
    <w:name w:val="annotation reference"/>
    <w:basedOn w:val="DefaultParagraphFont"/>
    <w:rsid w:val="00786E14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6E14"/>
  </w:style>
  <w:style w:type="character" w:customStyle="1" w:styleId="CommentTextChar">
    <w:name w:val="Comment Text Char"/>
    <w:basedOn w:val="DefaultParagraphFont"/>
    <w:link w:val="CommentText"/>
    <w:rsid w:val="00786E14"/>
  </w:style>
  <w:style w:type="paragraph" w:styleId="CommentSubject">
    <w:name w:val="annotation subject"/>
    <w:basedOn w:val="CommentText"/>
    <w:next w:val="CommentText"/>
    <w:link w:val="CommentSubjectChar"/>
    <w:rsid w:val="00786E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6E14"/>
    <w:rPr>
      <w:b/>
      <w:bCs/>
    </w:rPr>
  </w:style>
  <w:style w:type="character" w:customStyle="1" w:styleId="sp">
    <w:name w:val="sp"/>
    <w:basedOn w:val="DefaultParagraphFont"/>
    <w:rsid w:val="00D340A5"/>
  </w:style>
  <w:style w:type="paragraph" w:customStyle="1" w:styleId="BodyText20">
    <w:name w:val="Body Text2"/>
    <w:basedOn w:val="Normal"/>
    <w:rsid w:val="00DC6073"/>
    <w:pPr>
      <w:widowControl w:val="0"/>
      <w:shd w:val="clear" w:color="auto" w:fill="FFFFFF"/>
      <w:spacing w:after="1020" w:line="349" w:lineRule="exact"/>
    </w:pPr>
    <w:rPr>
      <w:sz w:val="31"/>
      <w:szCs w:val="31"/>
      <w:lang w:val="en-US"/>
    </w:rPr>
  </w:style>
  <w:style w:type="character" w:customStyle="1" w:styleId="Bodytext21">
    <w:name w:val="Body text (2)_"/>
    <w:link w:val="Bodytext22"/>
    <w:rsid w:val="00DC6073"/>
    <w:rPr>
      <w:rFonts w:ascii="Verdana" w:eastAsia="Verdana" w:hAnsi="Verdana" w:cs="Verdana"/>
      <w:b/>
      <w:bCs/>
      <w:spacing w:val="1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DC6073"/>
    <w:pPr>
      <w:widowControl w:val="0"/>
      <w:shd w:val="clear" w:color="auto" w:fill="FFFFFF"/>
      <w:spacing w:before="480" w:line="270" w:lineRule="exact"/>
      <w:jc w:val="center"/>
    </w:pPr>
    <w:rPr>
      <w:rFonts w:ascii="Verdana" w:eastAsia="Verdana" w:hAnsi="Verdana" w:cs="Verdana"/>
      <w:b/>
      <w:bCs/>
      <w:spacing w:val="1"/>
      <w:lang w:val="en-US"/>
    </w:rPr>
  </w:style>
  <w:style w:type="character" w:customStyle="1" w:styleId="BodytextBoldSpacing0pt">
    <w:name w:val="Body text + Bold;Spacing 0 pt"/>
    <w:rsid w:val="00DC607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lang w:val="en-US"/>
    </w:rPr>
  </w:style>
  <w:style w:type="character" w:customStyle="1" w:styleId="markedcontent">
    <w:name w:val="markedcontent"/>
    <w:basedOn w:val="DefaultParagraphFont"/>
    <w:rsid w:val="00F53D26"/>
  </w:style>
  <w:style w:type="character" w:styleId="SubtleEmphasis">
    <w:name w:val="Subtle Emphasis"/>
    <w:uiPriority w:val="19"/>
    <w:qFormat/>
    <w:rsid w:val="0078651E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F4F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cdep.ro/img/stema/stemaCDEP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26A2A-4AFE-4819-8684-08EE1A075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1424</CharactersWithSpaces>
  <SharedDoc>false</SharedDoc>
  <HLinks>
    <vt:vector size="18" baseType="variant">
      <vt:variant>
        <vt:i4>5177414</vt:i4>
      </vt:variant>
      <vt:variant>
        <vt:i4>6</vt:i4>
      </vt:variant>
      <vt:variant>
        <vt:i4>0</vt:i4>
      </vt:variant>
      <vt:variant>
        <vt:i4>5</vt:i4>
      </vt:variant>
      <vt:variant>
        <vt:lpwstr>http://www.cdep.ro/pls/parlam/structura2015.mp?idm=107&amp;cam=2&amp;leg=2016</vt:lpwstr>
      </vt:variant>
      <vt:variant>
        <vt:lpwstr/>
      </vt:variant>
      <vt:variant>
        <vt:i4>6357042</vt:i4>
      </vt:variant>
      <vt:variant>
        <vt:i4>2216</vt:i4>
      </vt:variant>
      <vt:variant>
        <vt:i4>1025</vt:i4>
      </vt:variant>
      <vt:variant>
        <vt:i4>1</vt:i4>
      </vt:variant>
      <vt:variant>
        <vt:lpwstr>http://www.cdep.ro/img/stema/stemaCDEP.png</vt:lpwstr>
      </vt:variant>
      <vt:variant>
        <vt:lpwstr/>
      </vt:variant>
      <vt:variant>
        <vt:i4>6357042</vt:i4>
      </vt:variant>
      <vt:variant>
        <vt:i4>4230</vt:i4>
      </vt:variant>
      <vt:variant>
        <vt:i4>1026</vt:i4>
      </vt:variant>
      <vt:variant>
        <vt:i4>1</vt:i4>
      </vt:variant>
      <vt:variant>
        <vt:lpwstr>http://www.cdep.ro/img/stema/stemaCDEP.png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creator>Guest</dc:creator>
  <cp:lastModifiedBy>roxana.feraru</cp:lastModifiedBy>
  <cp:revision>2</cp:revision>
  <cp:lastPrinted>2021-12-14T12:25:00Z</cp:lastPrinted>
  <dcterms:created xsi:type="dcterms:W3CDTF">2022-05-05T12:38:00Z</dcterms:created>
  <dcterms:modified xsi:type="dcterms:W3CDTF">2022-05-05T12:38:00Z</dcterms:modified>
</cp:coreProperties>
</file>