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803" w:rsidRDefault="002B1964">
      <w:pPr>
        <w:pStyle w:val="Title"/>
        <w:tabs>
          <w:tab w:val="left" w:pos="180"/>
        </w:tabs>
        <w:ind w:left="180" w:hanging="180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81050" cy="933450"/>
            <wp:effectExtent l="0" t="0" r="0" b="0"/>
            <wp:docPr id="2" name="image1.png" descr="http://www.cdep.ro/img/stema/stemaCD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://www.cdep.ro/img/stema/stemaCDEP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17803" w:rsidRDefault="002B1964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Parlamentul  României</w:t>
      </w:r>
    </w:p>
    <w:p w:rsidR="00517803" w:rsidRDefault="002B1964">
      <w:pPr>
        <w:pStyle w:val="Title"/>
        <w:rPr>
          <w:sz w:val="36"/>
          <w:szCs w:val="36"/>
        </w:rPr>
      </w:pPr>
      <w:r>
        <w:rPr>
          <w:i/>
          <w:sz w:val="36"/>
          <w:szCs w:val="36"/>
        </w:rPr>
        <w:t>Camera Deputaților</w:t>
      </w:r>
      <w:r>
        <w:rPr>
          <w:sz w:val="36"/>
          <w:szCs w:val="36"/>
        </w:rPr>
        <w:t xml:space="preserve"> </w:t>
      </w:r>
    </w:p>
    <w:p w:rsidR="00517803" w:rsidRDefault="002B1964">
      <w:pPr>
        <w:pStyle w:val="Title"/>
        <w:rPr>
          <w:sz w:val="28"/>
          <w:szCs w:val="28"/>
        </w:rPr>
      </w:pPr>
      <w:r>
        <w:rPr>
          <w:sz w:val="28"/>
          <w:szCs w:val="28"/>
        </w:rPr>
        <w:t xml:space="preserve">COMISIA PENTRU ADMINISTRAȚIE PUBLICĂ </w:t>
      </w:r>
    </w:p>
    <w:p w:rsidR="00517803" w:rsidRDefault="002B1964">
      <w:pPr>
        <w:pStyle w:val="Title"/>
        <w:rPr>
          <w:sz w:val="28"/>
          <w:szCs w:val="28"/>
        </w:rPr>
      </w:pPr>
      <w:r>
        <w:rPr>
          <w:sz w:val="28"/>
          <w:szCs w:val="28"/>
        </w:rPr>
        <w:t>ȘI AMENAJAREA TERITORIULUI</w:t>
      </w:r>
    </w:p>
    <w:p w:rsidR="00517803" w:rsidRDefault="00517803">
      <w:pPr>
        <w:pStyle w:val="Title"/>
        <w:rPr>
          <w:sz w:val="28"/>
          <w:szCs w:val="28"/>
        </w:rPr>
      </w:pPr>
    </w:p>
    <w:p w:rsidR="00F31CD5" w:rsidRDefault="00F31CD5">
      <w:pPr>
        <w:pStyle w:val="Title"/>
        <w:rPr>
          <w:sz w:val="28"/>
          <w:szCs w:val="28"/>
        </w:rPr>
      </w:pPr>
    </w:p>
    <w:p w:rsidR="00F31CD5" w:rsidRDefault="00F31CD5">
      <w:pPr>
        <w:pStyle w:val="Title"/>
        <w:rPr>
          <w:sz w:val="28"/>
          <w:szCs w:val="28"/>
        </w:rPr>
      </w:pPr>
    </w:p>
    <w:tbl>
      <w:tblPr>
        <w:tblStyle w:val="a"/>
        <w:tblW w:w="10031" w:type="dxa"/>
        <w:tblLayout w:type="fixed"/>
        <w:tblLook w:val="0000" w:firstRow="0" w:lastRow="0" w:firstColumn="0" w:lastColumn="0" w:noHBand="0" w:noVBand="0"/>
      </w:tblPr>
      <w:tblGrid>
        <w:gridCol w:w="5305"/>
        <w:gridCol w:w="4726"/>
      </w:tblGrid>
      <w:tr w:rsidR="00517803">
        <w:trPr>
          <w:trHeight w:val="749"/>
        </w:trPr>
        <w:tc>
          <w:tcPr>
            <w:tcW w:w="5305" w:type="dxa"/>
          </w:tcPr>
          <w:p w:rsidR="00517803" w:rsidRDefault="00517803">
            <w:pPr>
              <w:jc w:val="center"/>
              <w:rPr>
                <w:b/>
                <w:sz w:val="28"/>
                <w:szCs w:val="28"/>
              </w:rPr>
            </w:pPr>
          </w:p>
          <w:p w:rsidR="00517803" w:rsidRDefault="00517803">
            <w:pPr>
              <w:jc w:val="center"/>
              <w:rPr>
                <w:b/>
              </w:rPr>
            </w:pPr>
          </w:p>
        </w:tc>
        <w:tc>
          <w:tcPr>
            <w:tcW w:w="4726" w:type="dxa"/>
          </w:tcPr>
          <w:p w:rsidR="00517803" w:rsidRDefault="00284D7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  <w:t xml:space="preserve">          Nr. 7</w:t>
            </w:r>
            <w:r w:rsidR="002B1964">
              <w:rPr>
                <w:b/>
                <w:sz w:val="28"/>
                <w:szCs w:val="28"/>
              </w:rPr>
              <w:t xml:space="preserve">c-7/ </w:t>
            </w:r>
            <w:r w:rsidR="00F31CD5">
              <w:rPr>
                <w:b/>
                <w:sz w:val="28"/>
                <w:szCs w:val="28"/>
              </w:rPr>
              <w:t>438</w:t>
            </w:r>
          </w:p>
          <w:p w:rsidR="00517803" w:rsidRDefault="002B1964" w:rsidP="002B19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București,</w:t>
            </w:r>
            <w:r w:rsidR="00F31CD5">
              <w:rPr>
                <w:b/>
                <w:sz w:val="28"/>
                <w:szCs w:val="28"/>
              </w:rPr>
              <w:t xml:space="preserve"> 8 iunie 2026</w:t>
            </w:r>
            <w:r>
              <w:rPr>
                <w:b/>
                <w:sz w:val="28"/>
                <w:szCs w:val="28"/>
              </w:rPr>
              <w:tab/>
            </w:r>
          </w:p>
        </w:tc>
      </w:tr>
    </w:tbl>
    <w:p w:rsidR="00517803" w:rsidRDefault="002B196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</w:p>
    <w:p w:rsidR="00517803" w:rsidRDefault="002B19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AVIZ</w:t>
      </w:r>
    </w:p>
    <w:p w:rsidR="00517803" w:rsidRDefault="00F31CD5">
      <w:pPr>
        <w:tabs>
          <w:tab w:val="left" w:pos="675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asupra P</w:t>
      </w:r>
      <w:r w:rsidR="002B1964">
        <w:rPr>
          <w:b/>
          <w:sz w:val="28"/>
          <w:szCs w:val="28"/>
        </w:rPr>
        <w:t xml:space="preserve">roiectului de Lege </w:t>
      </w:r>
      <w:r w:rsidRPr="00F31CD5">
        <w:rPr>
          <w:b/>
          <w:sz w:val="28"/>
          <w:szCs w:val="28"/>
        </w:rPr>
        <w:t>pentru stimularea prelucrării superioa</w:t>
      </w:r>
      <w:r>
        <w:rPr>
          <w:b/>
          <w:sz w:val="28"/>
          <w:szCs w:val="28"/>
        </w:rPr>
        <w:t>re a gazului natural în România</w:t>
      </w:r>
    </w:p>
    <w:p w:rsidR="00517803" w:rsidRDefault="00517803"/>
    <w:p w:rsidR="002B1964" w:rsidRDefault="002B1964">
      <w:pPr>
        <w:tabs>
          <w:tab w:val="left" w:pos="6750"/>
        </w:tabs>
        <w:jc w:val="both"/>
        <w:rPr>
          <w:i/>
          <w:sz w:val="28"/>
          <w:szCs w:val="28"/>
        </w:rPr>
      </w:pPr>
      <w:bookmarkStart w:id="0" w:name="_heading=h.gjdgxs" w:colFirst="0" w:colLast="0"/>
      <w:bookmarkEnd w:id="0"/>
      <w:r>
        <w:rPr>
          <w:b/>
          <w:sz w:val="28"/>
          <w:szCs w:val="28"/>
        </w:rPr>
        <w:t xml:space="preserve">            </w:t>
      </w:r>
      <w:r>
        <w:rPr>
          <w:sz w:val="28"/>
          <w:szCs w:val="28"/>
        </w:rPr>
        <w:t>În conformitate cu prevederile art.95 din Regulamentul Camerei Deputaților, republicat, cu modificările ulterioare, Comisia pentru administrație publică și amenajarea teritoriului a fost sesizată pentru dezbatere și avizare</w:t>
      </w:r>
      <w:r w:rsidR="00F31C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prin adresa nr. </w:t>
      </w:r>
      <w:r w:rsidR="00F31CD5">
        <w:rPr>
          <w:b/>
          <w:sz w:val="28"/>
          <w:szCs w:val="28"/>
        </w:rPr>
        <w:t xml:space="preserve">PLx.397/2026 </w:t>
      </w:r>
      <w:r>
        <w:rPr>
          <w:sz w:val="28"/>
          <w:szCs w:val="28"/>
        </w:rPr>
        <w:t xml:space="preserve">din </w:t>
      </w:r>
      <w:r w:rsidR="00F31CD5">
        <w:rPr>
          <w:sz w:val="28"/>
          <w:szCs w:val="28"/>
        </w:rPr>
        <w:t xml:space="preserve">13 mai 2026 </w:t>
      </w:r>
      <w:r>
        <w:rPr>
          <w:sz w:val="28"/>
          <w:szCs w:val="28"/>
        </w:rPr>
        <w:t xml:space="preserve">cu </w:t>
      </w:r>
      <w:r w:rsidR="00F31CD5">
        <w:rPr>
          <w:i/>
          <w:sz w:val="28"/>
          <w:szCs w:val="28"/>
        </w:rPr>
        <w:t>P</w:t>
      </w:r>
      <w:r>
        <w:rPr>
          <w:i/>
          <w:sz w:val="28"/>
          <w:szCs w:val="28"/>
        </w:rPr>
        <w:t>roiectul de Lege</w:t>
      </w:r>
      <w:r w:rsidR="00F31CD5">
        <w:rPr>
          <w:i/>
          <w:sz w:val="28"/>
          <w:szCs w:val="28"/>
        </w:rPr>
        <w:t xml:space="preserve"> pentru stimularea prelucrării superioare a gazului natural în România.</w:t>
      </w:r>
    </w:p>
    <w:p w:rsidR="00517803" w:rsidRDefault="002B1964">
      <w:pPr>
        <w:tabs>
          <w:tab w:val="left" w:pos="675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Potrivit prevederilor art.62 din Regulamentul Camerei Deputaților, republicat, cu modificările ulterioare, membrii Comisiei pentru administrație publică și amenajarea teritoriului au examinat proiectul de lege în ședința din</w:t>
      </w:r>
      <w:r w:rsidR="00F31CD5">
        <w:rPr>
          <w:sz w:val="28"/>
          <w:szCs w:val="28"/>
        </w:rPr>
        <w:t xml:space="preserve"> 8 iunie 2026</w:t>
      </w:r>
      <w:r>
        <w:rPr>
          <w:b/>
          <w:sz w:val="28"/>
          <w:szCs w:val="28"/>
        </w:rPr>
        <w:t>.</w:t>
      </w:r>
    </w:p>
    <w:p w:rsidR="00517803" w:rsidRDefault="002B1964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În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urma finalizării dezbaterilor, membrii Comisiei au hotărât, cu </w:t>
      </w:r>
      <w:r w:rsidRPr="00C24775">
        <w:rPr>
          <w:b w:val="0"/>
          <w:sz w:val="28"/>
          <w:szCs w:val="28"/>
        </w:rPr>
        <w:t xml:space="preserve">unanimitate </w:t>
      </w:r>
      <w:r>
        <w:rPr>
          <w:b w:val="0"/>
          <w:sz w:val="28"/>
          <w:szCs w:val="28"/>
        </w:rPr>
        <w:t xml:space="preserve">de voturi, </w:t>
      </w:r>
      <w:r>
        <w:rPr>
          <w:sz w:val="28"/>
          <w:szCs w:val="28"/>
        </w:rPr>
        <w:t>avizarea</w:t>
      </w:r>
      <w:r>
        <w:rPr>
          <w:b w:val="0"/>
          <w:sz w:val="28"/>
          <w:szCs w:val="28"/>
        </w:rPr>
        <w:t xml:space="preserve"> </w:t>
      </w:r>
      <w:r w:rsidRPr="00C24775">
        <w:rPr>
          <w:sz w:val="28"/>
          <w:szCs w:val="28"/>
        </w:rPr>
        <w:t>favorabilă</w:t>
      </w:r>
      <w:r>
        <w:rPr>
          <w:b w:val="0"/>
          <w:sz w:val="28"/>
          <w:szCs w:val="28"/>
        </w:rPr>
        <w:t xml:space="preserve"> a proiectului de lege.</w:t>
      </w:r>
    </w:p>
    <w:p w:rsidR="00517803" w:rsidRDefault="00517803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</w:p>
    <w:p w:rsidR="00517803" w:rsidRDefault="00517803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</w:p>
    <w:p w:rsidR="00F31CD5" w:rsidRDefault="00F31CD5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</w:p>
    <w:p w:rsidR="00F31CD5" w:rsidRDefault="00F31CD5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</w:p>
    <w:p w:rsidR="00517803" w:rsidRDefault="00517803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</w:p>
    <w:tbl>
      <w:tblPr>
        <w:tblStyle w:val="a0"/>
        <w:tblW w:w="8748" w:type="dxa"/>
        <w:tblInd w:w="279" w:type="dxa"/>
        <w:tblLayout w:type="fixed"/>
        <w:tblLook w:val="0400" w:firstRow="0" w:lastRow="0" w:firstColumn="0" w:lastColumn="0" w:noHBand="0" w:noVBand="1"/>
      </w:tblPr>
      <w:tblGrid>
        <w:gridCol w:w="4749"/>
        <w:gridCol w:w="3999"/>
      </w:tblGrid>
      <w:tr w:rsidR="00517803">
        <w:trPr>
          <w:trHeight w:val="949"/>
        </w:trPr>
        <w:tc>
          <w:tcPr>
            <w:tcW w:w="4749" w:type="dxa"/>
          </w:tcPr>
          <w:p w:rsidR="00517803" w:rsidRDefault="002B1964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PREȘEDINTE</w:t>
            </w:r>
          </w:p>
          <w:p w:rsidR="00517803" w:rsidRDefault="002B196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Florin-Claudiu ROMAN</w:t>
            </w:r>
          </w:p>
          <w:p w:rsidR="00517803" w:rsidRDefault="00517803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999" w:type="dxa"/>
          </w:tcPr>
          <w:p w:rsidR="00517803" w:rsidRDefault="00DD7AA0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SECRETAR</w:t>
            </w:r>
            <w:bookmarkStart w:id="1" w:name="_GoBack"/>
            <w:bookmarkEnd w:id="1"/>
          </w:p>
          <w:p w:rsidR="00517803" w:rsidRDefault="00C24775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Vetuța</w:t>
            </w:r>
            <w:proofErr w:type="spellEnd"/>
            <w:r>
              <w:rPr>
                <w:b/>
                <w:sz w:val="28"/>
                <w:szCs w:val="28"/>
              </w:rPr>
              <w:t xml:space="preserve"> STĂNESCU</w:t>
            </w:r>
          </w:p>
          <w:p w:rsidR="00517803" w:rsidRDefault="00517803">
            <w:pPr>
              <w:jc w:val="center"/>
              <w:rPr>
                <w:b/>
                <w:strike/>
                <w:sz w:val="28"/>
                <w:szCs w:val="28"/>
              </w:rPr>
            </w:pPr>
          </w:p>
        </w:tc>
      </w:tr>
    </w:tbl>
    <w:p w:rsidR="00F31CD5" w:rsidRDefault="00F31CD5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</w:p>
    <w:p w:rsidR="00C24775" w:rsidRDefault="00C24775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</w:p>
    <w:p w:rsidR="00F31CD5" w:rsidRDefault="00F31CD5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</w:p>
    <w:p w:rsidR="00517803" w:rsidRDefault="00517803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</w:p>
    <w:tbl>
      <w:tblPr>
        <w:tblStyle w:val="a1"/>
        <w:tblW w:w="5027" w:type="dxa"/>
        <w:tblLayout w:type="fixed"/>
        <w:tblLook w:val="0400" w:firstRow="0" w:lastRow="0" w:firstColumn="0" w:lastColumn="0" w:noHBand="0" w:noVBand="1"/>
      </w:tblPr>
      <w:tblGrid>
        <w:gridCol w:w="5027"/>
      </w:tblGrid>
      <w:tr w:rsidR="00517803">
        <w:tc>
          <w:tcPr>
            <w:tcW w:w="5027" w:type="dxa"/>
          </w:tcPr>
          <w:p w:rsidR="00517803" w:rsidRDefault="002B1964">
            <w:pPr>
              <w:jc w:val="both"/>
            </w:pPr>
            <w:r>
              <w:t>Consilier parlamentar, Elena Hrincescu</w:t>
            </w:r>
          </w:p>
        </w:tc>
      </w:tr>
    </w:tbl>
    <w:p w:rsidR="00517803" w:rsidRDefault="00517803">
      <w:pPr>
        <w:pStyle w:val="Title"/>
        <w:jc w:val="left"/>
      </w:pPr>
    </w:p>
    <w:sectPr w:rsidR="00517803">
      <w:pgSz w:w="11907" w:h="16839"/>
      <w:pgMar w:top="864" w:right="1287" w:bottom="864" w:left="1440" w:header="288" w:footer="720" w:gutter="0"/>
      <w:pgNumType w:start="1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803"/>
    <w:rsid w:val="00284D76"/>
    <w:rsid w:val="002B1964"/>
    <w:rsid w:val="00517803"/>
    <w:rsid w:val="00605F7F"/>
    <w:rsid w:val="00C24775"/>
    <w:rsid w:val="00DD7AA0"/>
    <w:rsid w:val="00F31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36007"/>
  <w15:docId w15:val="{1266A021-FCE5-4618-865E-E32F25A55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0D8"/>
  </w:style>
  <w:style w:type="paragraph" w:styleId="Heading1">
    <w:name w:val="heading 1"/>
    <w:basedOn w:val="Normal"/>
    <w:next w:val="Normal"/>
    <w:qFormat/>
    <w:rsid w:val="00A430D8"/>
    <w:pPr>
      <w:keepNext/>
      <w:jc w:val="both"/>
      <w:outlineLvl w:val="0"/>
    </w:pPr>
    <w:rPr>
      <w:i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541DA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paragraph" w:styleId="Heading9">
    <w:name w:val="heading 9"/>
    <w:basedOn w:val="Normal"/>
    <w:next w:val="Normal"/>
    <w:qFormat/>
    <w:rsid w:val="00A430D8"/>
    <w:pPr>
      <w:keepNext/>
      <w:tabs>
        <w:tab w:val="left" w:pos="2625"/>
      </w:tabs>
      <w:autoSpaceDE w:val="0"/>
      <w:autoSpaceDN w:val="0"/>
      <w:jc w:val="both"/>
      <w:outlineLvl w:val="8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430D8"/>
    <w:pPr>
      <w:jc w:val="center"/>
    </w:pPr>
    <w:rPr>
      <w:b/>
      <w:sz w:val="40"/>
    </w:rPr>
  </w:style>
  <w:style w:type="character" w:customStyle="1" w:styleId="Heading4Char">
    <w:name w:val="Heading 4 Char"/>
    <w:basedOn w:val="DefaultParagraphFont"/>
    <w:link w:val="Heading4"/>
    <w:semiHidden/>
    <w:rsid w:val="00541DA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A9088F"/>
    <w:rPr>
      <w:b/>
      <w:sz w:val="40"/>
      <w:lang w:val="ro-RO" w:eastAsia="en-US"/>
    </w:rPr>
  </w:style>
  <w:style w:type="character" w:styleId="PageNumber">
    <w:name w:val="page number"/>
    <w:basedOn w:val="DefaultParagraphFont"/>
    <w:rsid w:val="00A430D8"/>
  </w:style>
  <w:style w:type="paragraph" w:styleId="Header">
    <w:name w:val="header"/>
    <w:basedOn w:val="Normal"/>
    <w:link w:val="HeaderChar"/>
    <w:uiPriority w:val="99"/>
    <w:rsid w:val="00A430D8"/>
    <w:pPr>
      <w:tabs>
        <w:tab w:val="center" w:pos="4320"/>
        <w:tab w:val="right" w:pos="8640"/>
      </w:tabs>
    </w:pPr>
    <w:rPr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78651E"/>
    <w:rPr>
      <w:sz w:val="28"/>
      <w:lang w:val="ro-RO"/>
    </w:rPr>
  </w:style>
  <w:style w:type="paragraph" w:styleId="Footer">
    <w:name w:val="footer"/>
    <w:basedOn w:val="Normal"/>
    <w:link w:val="FooterChar"/>
    <w:uiPriority w:val="99"/>
    <w:rsid w:val="00A430D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51E"/>
    <w:rPr>
      <w:lang w:val="ro-RO"/>
    </w:rPr>
  </w:style>
  <w:style w:type="paragraph" w:styleId="BodyTextIndent">
    <w:name w:val="Body Text Indent"/>
    <w:basedOn w:val="Normal"/>
    <w:rsid w:val="00A430D8"/>
    <w:pPr>
      <w:autoSpaceDE w:val="0"/>
      <w:autoSpaceDN w:val="0"/>
      <w:jc w:val="both"/>
    </w:pPr>
    <w:rPr>
      <w:b/>
      <w:color w:val="000000"/>
      <w:sz w:val="28"/>
    </w:rPr>
  </w:style>
  <w:style w:type="paragraph" w:styleId="BodyText2">
    <w:name w:val="Body Text 2"/>
    <w:basedOn w:val="Normal"/>
    <w:rsid w:val="00A430D8"/>
    <w:pPr>
      <w:jc w:val="center"/>
    </w:pPr>
    <w:rPr>
      <w:sz w:val="24"/>
    </w:rPr>
  </w:style>
  <w:style w:type="paragraph" w:styleId="BalloonText">
    <w:name w:val="Balloon Text"/>
    <w:basedOn w:val="Normal"/>
    <w:semiHidden/>
    <w:rsid w:val="00063C5A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E55BC2"/>
    <w:rPr>
      <w:sz w:val="24"/>
      <w:szCs w:val="24"/>
      <w:lang w:val="pl-PL" w:eastAsia="pl-PL"/>
    </w:rPr>
  </w:style>
  <w:style w:type="paragraph" w:customStyle="1" w:styleId="CharCharCaracter">
    <w:name w:val="Char Char Caracter"/>
    <w:basedOn w:val="Normal"/>
    <w:rsid w:val="00091123"/>
    <w:rPr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AD4CE8"/>
    <w:rPr>
      <w:strike w:val="0"/>
      <w:dstrike w:val="0"/>
      <w:color w:val="14247C"/>
      <w:u w:val="none"/>
      <w:effect w:val="none"/>
      <w:shd w:val="clear" w:color="auto" w:fill="auto"/>
    </w:rPr>
  </w:style>
  <w:style w:type="character" w:customStyle="1" w:styleId="textpage3">
    <w:name w:val="textpage3"/>
    <w:basedOn w:val="DefaultParagraphFont"/>
    <w:rsid w:val="00BF39CE"/>
    <w:rPr>
      <w:rFonts w:ascii="Arial" w:hAnsi="Arial" w:cs="Arial" w:hint="default"/>
      <w:i w:val="0"/>
      <w:iCs w:val="0"/>
      <w:strike w:val="0"/>
      <w:dstrike w:val="0"/>
      <w:color w:val="30608F"/>
      <w:sz w:val="17"/>
      <w:szCs w:val="17"/>
      <w:u w:val="none"/>
      <w:effect w:val="none"/>
    </w:rPr>
  </w:style>
  <w:style w:type="paragraph" w:customStyle="1" w:styleId="Style7">
    <w:name w:val="Style7"/>
    <w:basedOn w:val="Normal"/>
    <w:rsid w:val="00F253EA"/>
    <w:pPr>
      <w:widowControl w:val="0"/>
      <w:autoSpaceDE w:val="0"/>
      <w:autoSpaceDN w:val="0"/>
      <w:adjustRightInd w:val="0"/>
      <w:spacing w:line="367" w:lineRule="exact"/>
      <w:ind w:firstLine="720"/>
      <w:jc w:val="both"/>
    </w:pPr>
    <w:rPr>
      <w:sz w:val="24"/>
      <w:szCs w:val="24"/>
    </w:rPr>
  </w:style>
  <w:style w:type="character" w:customStyle="1" w:styleId="FontStyle25">
    <w:name w:val="Font Style25"/>
    <w:basedOn w:val="DefaultParagraphFont"/>
    <w:rsid w:val="00F253EA"/>
    <w:rPr>
      <w:rFonts w:ascii="Times New Roman" w:hAnsi="Times New Roman" w:cs="Times New Roman"/>
      <w:sz w:val="30"/>
      <w:szCs w:val="3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C12ABD"/>
    <w:rPr>
      <w:sz w:val="24"/>
      <w:szCs w:val="24"/>
      <w:lang w:val="pl-PL" w:eastAsia="pl-PL"/>
    </w:rPr>
  </w:style>
  <w:style w:type="paragraph" w:styleId="Caption">
    <w:name w:val="caption"/>
    <w:basedOn w:val="Normal"/>
    <w:next w:val="Normal"/>
    <w:qFormat/>
    <w:rsid w:val="00A9088F"/>
    <w:pPr>
      <w:jc w:val="center"/>
    </w:pPr>
    <w:rPr>
      <w:b/>
      <w:sz w:val="44"/>
    </w:rPr>
  </w:style>
  <w:style w:type="table" w:styleId="TableGrid">
    <w:name w:val="Table Grid"/>
    <w:basedOn w:val="TableNormal"/>
    <w:uiPriority w:val="39"/>
    <w:rsid w:val="00D15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Normal"/>
    <w:rsid w:val="00321DDD"/>
    <w:pPr>
      <w:widowControl w:val="0"/>
      <w:autoSpaceDE w:val="0"/>
      <w:autoSpaceDN w:val="0"/>
      <w:adjustRightInd w:val="0"/>
      <w:spacing w:line="370" w:lineRule="exact"/>
      <w:ind w:firstLine="1613"/>
      <w:jc w:val="both"/>
    </w:pPr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321DDD"/>
    <w:rPr>
      <w:sz w:val="31"/>
      <w:szCs w:val="31"/>
      <w:shd w:val="clear" w:color="auto" w:fill="FFFFFF"/>
    </w:rPr>
  </w:style>
  <w:style w:type="paragraph" w:customStyle="1" w:styleId="BodyText1">
    <w:name w:val="Body Text1"/>
    <w:basedOn w:val="Normal"/>
    <w:link w:val="Bodytext"/>
    <w:rsid w:val="00321DDD"/>
    <w:pPr>
      <w:widowControl w:val="0"/>
      <w:shd w:val="clear" w:color="auto" w:fill="FFFFFF"/>
      <w:spacing w:after="1020" w:line="349" w:lineRule="exact"/>
    </w:pPr>
    <w:rPr>
      <w:sz w:val="31"/>
      <w:szCs w:val="31"/>
    </w:rPr>
  </w:style>
  <w:style w:type="character" w:styleId="CommentReference">
    <w:name w:val="annotation reference"/>
    <w:basedOn w:val="DefaultParagraphFont"/>
    <w:rsid w:val="00786E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6E14"/>
  </w:style>
  <w:style w:type="character" w:customStyle="1" w:styleId="CommentTextChar">
    <w:name w:val="Comment Text Char"/>
    <w:basedOn w:val="DefaultParagraphFont"/>
    <w:link w:val="CommentText"/>
    <w:rsid w:val="00786E14"/>
  </w:style>
  <w:style w:type="paragraph" w:styleId="CommentSubject">
    <w:name w:val="annotation subject"/>
    <w:basedOn w:val="CommentText"/>
    <w:next w:val="CommentText"/>
    <w:link w:val="CommentSubjectChar"/>
    <w:rsid w:val="00786E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6E14"/>
    <w:rPr>
      <w:b/>
      <w:bCs/>
    </w:rPr>
  </w:style>
  <w:style w:type="character" w:customStyle="1" w:styleId="sp">
    <w:name w:val="sp"/>
    <w:basedOn w:val="DefaultParagraphFont"/>
    <w:rsid w:val="00D340A5"/>
  </w:style>
  <w:style w:type="paragraph" w:customStyle="1" w:styleId="BodyText20">
    <w:name w:val="Body Text2"/>
    <w:basedOn w:val="Normal"/>
    <w:rsid w:val="00DC6073"/>
    <w:pPr>
      <w:widowControl w:val="0"/>
      <w:shd w:val="clear" w:color="auto" w:fill="FFFFFF"/>
      <w:spacing w:after="1020" w:line="349" w:lineRule="exact"/>
    </w:pPr>
    <w:rPr>
      <w:sz w:val="31"/>
      <w:szCs w:val="31"/>
      <w:lang w:val="en-US"/>
    </w:rPr>
  </w:style>
  <w:style w:type="character" w:customStyle="1" w:styleId="Bodytext21">
    <w:name w:val="Body text (2)_"/>
    <w:link w:val="Bodytext22"/>
    <w:rsid w:val="00DC6073"/>
    <w:rPr>
      <w:rFonts w:ascii="Verdana" w:eastAsia="Verdana" w:hAnsi="Verdana" w:cs="Verdana"/>
      <w:b/>
      <w:bCs/>
      <w:spacing w:val="1"/>
      <w:shd w:val="clear" w:color="auto" w:fill="FFFFFF"/>
    </w:rPr>
  </w:style>
  <w:style w:type="paragraph" w:customStyle="1" w:styleId="Bodytext22">
    <w:name w:val="Body text (2)"/>
    <w:basedOn w:val="Normal"/>
    <w:link w:val="Bodytext21"/>
    <w:rsid w:val="00DC6073"/>
    <w:pPr>
      <w:widowControl w:val="0"/>
      <w:shd w:val="clear" w:color="auto" w:fill="FFFFFF"/>
      <w:spacing w:before="480" w:line="270" w:lineRule="exact"/>
      <w:jc w:val="center"/>
    </w:pPr>
    <w:rPr>
      <w:rFonts w:ascii="Verdana" w:eastAsia="Verdana" w:hAnsi="Verdana" w:cs="Verdana"/>
      <w:b/>
      <w:bCs/>
      <w:spacing w:val="1"/>
      <w:lang w:val="en-US"/>
    </w:rPr>
  </w:style>
  <w:style w:type="character" w:customStyle="1" w:styleId="BodytextBoldSpacing0pt">
    <w:name w:val="Body text + Bold;Spacing 0 pt"/>
    <w:rsid w:val="00DC607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en-US"/>
    </w:rPr>
  </w:style>
  <w:style w:type="character" w:customStyle="1" w:styleId="markedcontent">
    <w:name w:val="markedcontent"/>
    <w:basedOn w:val="DefaultParagraphFont"/>
    <w:rsid w:val="00F53D26"/>
  </w:style>
  <w:style w:type="character" w:styleId="SubtleEmphasis">
    <w:name w:val="Subtle Emphasis"/>
    <w:uiPriority w:val="19"/>
    <w:qFormat/>
    <w:rsid w:val="0078651E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EF4F26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tRmqbb3yQmYu/ZkpXHVFtiIk6Q==">CgMxLjAyCGguZ2pkZ3hzOAByITFIYkJyeVBIZGdlT19tdGFGOHNrR3ZCSGhmZmlVd0xJbw==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Elena Hrincescu</cp:lastModifiedBy>
  <cp:revision>3</cp:revision>
  <dcterms:created xsi:type="dcterms:W3CDTF">2026-06-09T07:28:00Z</dcterms:created>
  <dcterms:modified xsi:type="dcterms:W3CDTF">2026-06-09T07:34:00Z</dcterms:modified>
</cp:coreProperties>
</file>