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17D2" w:rsidRDefault="00E617D2" w:rsidP="005F7AF5">
      <w:pPr>
        <w:spacing w:after="0" w:line="240" w:lineRule="auto"/>
        <w:jc w:val="right"/>
        <w:rPr>
          <w:rFonts w:ascii="Times New Roman" w:eastAsia="Times New Roman" w:hAnsi="Times New Roman" w:cs="Times New Roman"/>
          <w:i/>
          <w:iCs/>
          <w:sz w:val="26"/>
          <w:szCs w:val="26"/>
          <w:lang w:val="ro-RO"/>
        </w:rPr>
      </w:pPr>
    </w:p>
    <w:p w:rsidR="00E617D2" w:rsidRDefault="00E617D2" w:rsidP="005F7AF5">
      <w:pPr>
        <w:spacing w:after="0" w:line="240" w:lineRule="auto"/>
        <w:jc w:val="right"/>
        <w:rPr>
          <w:rFonts w:ascii="Times New Roman" w:eastAsia="Times New Roman" w:hAnsi="Times New Roman" w:cs="Times New Roman"/>
          <w:i/>
          <w:iCs/>
          <w:sz w:val="26"/>
          <w:szCs w:val="26"/>
          <w:lang w:val="ro-RO"/>
        </w:rPr>
      </w:pPr>
    </w:p>
    <w:p w:rsidR="00E617D2" w:rsidRDefault="00E617D2" w:rsidP="005F7AF5">
      <w:pPr>
        <w:spacing w:after="0" w:line="240" w:lineRule="auto"/>
        <w:jc w:val="right"/>
        <w:rPr>
          <w:rFonts w:ascii="Times New Roman" w:eastAsia="Times New Roman" w:hAnsi="Times New Roman" w:cs="Times New Roman"/>
          <w:i/>
          <w:iCs/>
          <w:sz w:val="26"/>
          <w:szCs w:val="26"/>
          <w:lang w:val="ro-RO"/>
        </w:rPr>
      </w:pPr>
    </w:p>
    <w:p w:rsidR="00E617D2" w:rsidRDefault="00E617D2" w:rsidP="005F7AF5">
      <w:pPr>
        <w:spacing w:after="0" w:line="240" w:lineRule="auto"/>
        <w:jc w:val="right"/>
        <w:rPr>
          <w:rFonts w:ascii="Times New Roman" w:eastAsia="Times New Roman" w:hAnsi="Times New Roman" w:cs="Times New Roman"/>
          <w:i/>
          <w:iCs/>
          <w:sz w:val="26"/>
          <w:szCs w:val="26"/>
          <w:lang w:val="ro-RO"/>
        </w:rPr>
      </w:pPr>
    </w:p>
    <w:p w:rsidR="00E617D2" w:rsidRPr="00E617D2" w:rsidRDefault="00E617D2" w:rsidP="00E617D2">
      <w:pPr>
        <w:jc w:val="center"/>
        <w:rPr>
          <w:rFonts w:ascii="Calibri" w:eastAsia="Calibri" w:hAnsi="Calibri" w:cs="Times New Roman"/>
          <w:b/>
          <w:i/>
          <w:sz w:val="36"/>
        </w:rPr>
      </w:pPr>
      <w:r w:rsidRPr="00E617D2">
        <w:rPr>
          <w:rFonts w:ascii="Calibri" w:eastAsia="Calibri" w:hAnsi="Calibri" w:cs="Times New Roman"/>
          <w:b/>
          <w:i/>
          <w:sz w:val="36"/>
        </w:rPr>
        <w:t xml:space="preserve">PARLAMENTUL ROMÂNIEI </w:t>
      </w:r>
    </w:p>
    <w:p w:rsidR="00E617D2" w:rsidRPr="00E617D2" w:rsidRDefault="00E617D2" w:rsidP="00E617D2">
      <w:pPr>
        <w:jc w:val="center"/>
        <w:rPr>
          <w:rFonts w:ascii="Calibri" w:eastAsia="Calibri" w:hAnsi="Calibri" w:cs="Times New Roman"/>
        </w:rPr>
      </w:pPr>
      <w:r w:rsidRPr="00E617D2">
        <w:rPr>
          <w:rFonts w:ascii="Verdana" w:eastAsia="Calibri" w:hAnsi="Verdana" w:cs="Times New Roman"/>
          <w:b/>
          <w:noProof/>
        </w:rPr>
        <w:drawing>
          <wp:inline distT="0" distB="0" distL="0" distR="0" wp14:anchorId="322C654C" wp14:editId="6C36EBF9">
            <wp:extent cx="828675" cy="1000125"/>
            <wp:effectExtent l="0" t="0" r="9525" b="9525"/>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8675" cy="1000125"/>
                    </a:xfrm>
                    <a:prstGeom prst="rect">
                      <a:avLst/>
                    </a:prstGeom>
                    <a:noFill/>
                    <a:ln>
                      <a:noFill/>
                    </a:ln>
                  </pic:spPr>
                </pic:pic>
              </a:graphicData>
            </a:graphic>
          </wp:inline>
        </w:drawing>
      </w:r>
    </w:p>
    <w:tbl>
      <w:tblPr>
        <w:tblW w:w="15120" w:type="dxa"/>
        <w:tblInd w:w="108" w:type="dxa"/>
        <w:tblLayout w:type="fixed"/>
        <w:tblLook w:val="0000" w:firstRow="0" w:lastRow="0" w:firstColumn="0" w:lastColumn="0" w:noHBand="0" w:noVBand="0"/>
      </w:tblPr>
      <w:tblGrid>
        <w:gridCol w:w="6160"/>
        <w:gridCol w:w="3360"/>
        <w:gridCol w:w="5600"/>
      </w:tblGrid>
      <w:tr w:rsidR="00E617D2" w:rsidRPr="00E617D2" w:rsidTr="00EC23C1">
        <w:trPr>
          <w:trHeight w:val="722"/>
        </w:trPr>
        <w:tc>
          <w:tcPr>
            <w:tcW w:w="6160" w:type="dxa"/>
            <w:vAlign w:val="bottom"/>
          </w:tcPr>
          <w:p w:rsidR="00E617D2" w:rsidRPr="00E617D2" w:rsidRDefault="00E617D2" w:rsidP="00E617D2">
            <w:pPr>
              <w:jc w:val="center"/>
              <w:rPr>
                <w:rFonts w:ascii="Verdana" w:eastAsia="Calibri" w:hAnsi="Verdana" w:cs="Times New Roman"/>
                <w:b/>
              </w:rPr>
            </w:pPr>
            <w:proofErr w:type="spellStart"/>
            <w:r w:rsidRPr="00E617D2">
              <w:rPr>
                <w:rFonts w:ascii="Verdana" w:eastAsia="Calibri" w:hAnsi="Verdana" w:cs="Times New Roman"/>
                <w:b/>
              </w:rPr>
              <w:t>Comisia</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pentru</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agricultură</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silvicultură</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industrie</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alimentară</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şi</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servicii</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specifice</w:t>
            </w:r>
            <w:proofErr w:type="spellEnd"/>
          </w:p>
          <w:p w:rsidR="00E617D2" w:rsidRPr="00E617D2" w:rsidRDefault="00E617D2" w:rsidP="00E617D2">
            <w:pPr>
              <w:jc w:val="center"/>
              <w:rPr>
                <w:rFonts w:ascii="Verdana" w:eastAsia="Calibri" w:hAnsi="Verdana" w:cs="Times New Roman"/>
                <w:b/>
                <w:bCs/>
              </w:rPr>
            </w:pPr>
          </w:p>
        </w:tc>
        <w:tc>
          <w:tcPr>
            <w:tcW w:w="3360" w:type="dxa"/>
            <w:vAlign w:val="bottom"/>
          </w:tcPr>
          <w:p w:rsidR="00E617D2" w:rsidRPr="00E617D2" w:rsidRDefault="00E617D2" w:rsidP="00E617D2">
            <w:pPr>
              <w:keepNext/>
              <w:jc w:val="center"/>
              <w:outlineLvl w:val="0"/>
              <w:rPr>
                <w:rFonts w:ascii="Verdana" w:eastAsia="ZapfDingbats" w:hAnsi="Verdana" w:cs="Times New Roman"/>
                <w:b/>
              </w:rPr>
            </w:pPr>
          </w:p>
        </w:tc>
        <w:tc>
          <w:tcPr>
            <w:tcW w:w="5600" w:type="dxa"/>
            <w:vAlign w:val="center"/>
          </w:tcPr>
          <w:p w:rsidR="00E617D2" w:rsidRPr="00E617D2" w:rsidRDefault="00E617D2" w:rsidP="00E617D2">
            <w:pPr>
              <w:jc w:val="center"/>
              <w:rPr>
                <w:rFonts w:ascii="Verdana" w:eastAsia="Calibri" w:hAnsi="Verdana" w:cs="Times New Roman"/>
                <w:b/>
              </w:rPr>
            </w:pPr>
            <w:proofErr w:type="spellStart"/>
            <w:r w:rsidRPr="00E617D2">
              <w:rPr>
                <w:rFonts w:ascii="Verdana" w:eastAsia="Calibri" w:hAnsi="Verdana" w:cs="Times New Roman"/>
                <w:b/>
              </w:rPr>
              <w:t>Bucureşti</w:t>
            </w:r>
            <w:proofErr w:type="spellEnd"/>
            <w:r w:rsidRPr="00E617D2">
              <w:rPr>
                <w:rFonts w:ascii="Verdana" w:eastAsia="Calibri" w:hAnsi="Verdana" w:cs="Times New Roman"/>
                <w:b/>
              </w:rPr>
              <w:t>, 20.06.2018</w:t>
            </w:r>
          </w:p>
          <w:p w:rsidR="00E617D2" w:rsidRPr="00E617D2" w:rsidRDefault="00E617D2" w:rsidP="00E617D2">
            <w:pPr>
              <w:jc w:val="center"/>
              <w:rPr>
                <w:rFonts w:ascii="Verdana" w:eastAsia="Calibri" w:hAnsi="Verdana" w:cs="Times New Roman"/>
                <w:b/>
                <w:bCs/>
              </w:rPr>
            </w:pPr>
            <w:proofErr w:type="spellStart"/>
            <w:r w:rsidRPr="00E617D2">
              <w:rPr>
                <w:rFonts w:ascii="Verdana" w:eastAsia="Calibri" w:hAnsi="Verdana" w:cs="Times New Roman"/>
                <w:b/>
                <w:bCs/>
              </w:rPr>
              <w:t>Nr</w:t>
            </w:r>
            <w:proofErr w:type="spellEnd"/>
            <w:r w:rsidRPr="00E617D2">
              <w:rPr>
                <w:rFonts w:ascii="Verdana" w:eastAsia="Calibri" w:hAnsi="Verdana" w:cs="Times New Roman"/>
                <w:b/>
                <w:bCs/>
              </w:rPr>
              <w:t>. 4c-4/</w:t>
            </w:r>
            <w:r w:rsidR="009E076B">
              <w:rPr>
                <w:rFonts w:ascii="Verdana" w:eastAsia="Calibri" w:hAnsi="Verdana" w:cs="Times New Roman"/>
                <w:b/>
                <w:bCs/>
              </w:rPr>
              <w:t>436</w:t>
            </w:r>
            <w:bookmarkStart w:id="0" w:name="_GoBack"/>
            <w:bookmarkEnd w:id="0"/>
          </w:p>
          <w:p w:rsidR="00E617D2" w:rsidRPr="00E617D2" w:rsidRDefault="00E617D2" w:rsidP="00E617D2">
            <w:pPr>
              <w:jc w:val="center"/>
              <w:rPr>
                <w:rFonts w:ascii="Verdana" w:eastAsia="Calibri" w:hAnsi="Verdana" w:cs="Times New Roman"/>
                <w:b/>
              </w:rPr>
            </w:pPr>
          </w:p>
        </w:tc>
      </w:tr>
    </w:tbl>
    <w:p w:rsidR="00E617D2" w:rsidRPr="00E617D2" w:rsidRDefault="00E617D2" w:rsidP="00E617D2">
      <w:pPr>
        <w:autoSpaceDE w:val="0"/>
        <w:autoSpaceDN w:val="0"/>
        <w:adjustRightInd w:val="0"/>
        <w:spacing w:line="276" w:lineRule="auto"/>
        <w:jc w:val="right"/>
        <w:rPr>
          <w:rFonts w:ascii="Calibri" w:eastAsia="Calibri" w:hAnsi="Calibri" w:cs="Times New Roman"/>
          <w:i/>
        </w:rPr>
      </w:pPr>
    </w:p>
    <w:p w:rsidR="00E617D2" w:rsidRPr="00E617D2" w:rsidRDefault="00E617D2" w:rsidP="00E617D2">
      <w:pPr>
        <w:spacing w:line="276" w:lineRule="auto"/>
        <w:jc w:val="center"/>
        <w:rPr>
          <w:rFonts w:ascii="Verdana" w:eastAsia="Calibri" w:hAnsi="Verdana" w:cs="Times New Roman"/>
          <w:b/>
        </w:rPr>
      </w:pPr>
      <w:r w:rsidRPr="00E617D2">
        <w:rPr>
          <w:rFonts w:ascii="Verdana" w:eastAsia="Calibri" w:hAnsi="Verdana" w:cs="Times New Roman"/>
          <w:b/>
        </w:rPr>
        <w:t xml:space="preserve">RAPORT </w:t>
      </w:r>
    </w:p>
    <w:p w:rsidR="00E617D2" w:rsidRPr="00E617D2" w:rsidRDefault="00E617D2" w:rsidP="00E617D2">
      <w:pPr>
        <w:spacing w:line="276" w:lineRule="auto"/>
        <w:jc w:val="center"/>
        <w:rPr>
          <w:rFonts w:ascii="Verdana" w:eastAsia="Calibri" w:hAnsi="Verdana" w:cs="Times New Roman"/>
          <w:bCs/>
          <w:i/>
          <w:iCs/>
        </w:rPr>
      </w:pPr>
      <w:proofErr w:type="spellStart"/>
      <w:r w:rsidRPr="00E617D2">
        <w:rPr>
          <w:rFonts w:ascii="Verdana" w:eastAsia="Calibri" w:hAnsi="Verdana" w:cs="Times New Roman"/>
          <w:b/>
        </w:rPr>
        <w:t>asupra</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proiectului</w:t>
      </w:r>
      <w:proofErr w:type="spellEnd"/>
      <w:r w:rsidRPr="00E617D2">
        <w:rPr>
          <w:rFonts w:ascii="Verdana" w:eastAsia="Calibri" w:hAnsi="Verdana" w:cs="Times New Roman"/>
          <w:b/>
        </w:rPr>
        <w:t xml:space="preserve"> de </w:t>
      </w:r>
      <w:proofErr w:type="spellStart"/>
      <w:r w:rsidRPr="00E617D2">
        <w:rPr>
          <w:rFonts w:ascii="Verdana" w:eastAsia="Calibri" w:hAnsi="Verdana" w:cs="Times New Roman"/>
          <w:b/>
        </w:rPr>
        <w:t>Lege</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pentru</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modificarea</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și</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completarea</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Ordonanței</w:t>
      </w:r>
      <w:proofErr w:type="spellEnd"/>
      <w:r w:rsidRPr="00E617D2">
        <w:rPr>
          <w:rFonts w:ascii="Verdana" w:eastAsia="Calibri" w:hAnsi="Verdana" w:cs="Times New Roman"/>
          <w:b/>
        </w:rPr>
        <w:t xml:space="preserve"> de </w:t>
      </w:r>
      <w:proofErr w:type="spellStart"/>
      <w:r w:rsidRPr="00E617D2">
        <w:rPr>
          <w:rFonts w:ascii="Verdana" w:eastAsia="Calibri" w:hAnsi="Verdana" w:cs="Times New Roman"/>
          <w:b/>
        </w:rPr>
        <w:t>urgență</w:t>
      </w:r>
      <w:proofErr w:type="spellEnd"/>
      <w:r w:rsidRPr="00E617D2">
        <w:rPr>
          <w:rFonts w:ascii="Verdana" w:eastAsia="Calibri" w:hAnsi="Verdana" w:cs="Times New Roman"/>
          <w:b/>
        </w:rPr>
        <w:t xml:space="preserve"> a </w:t>
      </w:r>
      <w:proofErr w:type="spellStart"/>
      <w:r w:rsidRPr="00E617D2">
        <w:rPr>
          <w:rFonts w:ascii="Verdana" w:eastAsia="Calibri" w:hAnsi="Verdana" w:cs="Times New Roman"/>
          <w:b/>
        </w:rPr>
        <w:t>Guvernului</w:t>
      </w:r>
      <w:proofErr w:type="spellEnd"/>
      <w:r w:rsidRPr="00E617D2">
        <w:rPr>
          <w:rFonts w:ascii="Verdana" w:eastAsia="Calibri" w:hAnsi="Verdana" w:cs="Times New Roman"/>
          <w:b/>
        </w:rPr>
        <w:t xml:space="preserve"> nr.34/2000 </w:t>
      </w:r>
      <w:proofErr w:type="spellStart"/>
      <w:r w:rsidRPr="00E617D2">
        <w:rPr>
          <w:rFonts w:ascii="Verdana" w:eastAsia="Calibri" w:hAnsi="Verdana" w:cs="Times New Roman"/>
          <w:b/>
        </w:rPr>
        <w:t>privind</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produsele</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agroalimentare</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ecologice</w:t>
      </w:r>
      <w:proofErr w:type="spellEnd"/>
    </w:p>
    <w:p w:rsidR="00E617D2" w:rsidRPr="00E617D2" w:rsidRDefault="00E617D2" w:rsidP="00E617D2">
      <w:pPr>
        <w:spacing w:line="276" w:lineRule="auto"/>
        <w:jc w:val="center"/>
        <w:rPr>
          <w:rFonts w:ascii="Verdana" w:eastAsia="Calibri" w:hAnsi="Verdana" w:cs="Times New Roman"/>
          <w:bCs/>
          <w:i/>
          <w:iCs/>
        </w:rPr>
      </w:pPr>
      <w:r w:rsidRPr="00E617D2">
        <w:rPr>
          <w:rFonts w:ascii="Verdana" w:eastAsia="Calibri" w:hAnsi="Verdana" w:cs="Times New Roman"/>
          <w:bCs/>
          <w:i/>
          <w:iCs/>
        </w:rPr>
        <w:t>(</w:t>
      </w:r>
      <w:proofErr w:type="spellStart"/>
      <w:r w:rsidRPr="00E617D2">
        <w:rPr>
          <w:rFonts w:ascii="Verdana" w:eastAsia="Calibri" w:hAnsi="Verdana" w:cs="Times New Roman"/>
          <w:bCs/>
          <w:i/>
          <w:iCs/>
        </w:rPr>
        <w:t>PLx</w:t>
      </w:r>
      <w:proofErr w:type="spellEnd"/>
      <w:r w:rsidRPr="00E617D2">
        <w:rPr>
          <w:rFonts w:ascii="Verdana" w:eastAsia="Calibri" w:hAnsi="Verdana" w:cs="Times New Roman"/>
          <w:bCs/>
          <w:i/>
          <w:iCs/>
        </w:rPr>
        <w:t xml:space="preserve"> 327/2018)</w:t>
      </w:r>
    </w:p>
    <w:p w:rsidR="00E617D2" w:rsidRPr="00E617D2" w:rsidRDefault="00E617D2" w:rsidP="00E617D2">
      <w:pPr>
        <w:spacing w:line="276" w:lineRule="auto"/>
        <w:jc w:val="both"/>
        <w:rPr>
          <w:rFonts w:ascii="Calibri" w:eastAsia="Calibri" w:hAnsi="Calibri" w:cs="Times New Roman"/>
        </w:rPr>
      </w:pPr>
    </w:p>
    <w:p w:rsidR="00E617D2" w:rsidRPr="00E617D2" w:rsidRDefault="00E617D2" w:rsidP="00E617D2">
      <w:pPr>
        <w:spacing w:after="0" w:line="276" w:lineRule="auto"/>
        <w:jc w:val="both"/>
        <w:rPr>
          <w:rFonts w:ascii="Verdana" w:eastAsia="Calibri" w:hAnsi="Verdana" w:cs="Times New Roman"/>
          <w:bCs/>
          <w:i/>
          <w:iCs/>
        </w:rPr>
      </w:pPr>
      <w:proofErr w:type="spellStart"/>
      <w:r w:rsidRPr="00E617D2">
        <w:rPr>
          <w:rFonts w:ascii="Verdana" w:eastAsia="Calibri" w:hAnsi="Verdana" w:cs="Times New Roman"/>
        </w:rPr>
        <w:t>În</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conformitate</w:t>
      </w:r>
      <w:proofErr w:type="spellEnd"/>
      <w:r w:rsidRPr="00E617D2">
        <w:rPr>
          <w:rFonts w:ascii="Verdana" w:eastAsia="Calibri" w:hAnsi="Verdana" w:cs="Times New Roman"/>
        </w:rPr>
        <w:t xml:space="preserve"> cu </w:t>
      </w:r>
      <w:proofErr w:type="spellStart"/>
      <w:r w:rsidRPr="00E617D2">
        <w:rPr>
          <w:rFonts w:ascii="Verdana" w:eastAsia="Calibri" w:hAnsi="Verdana" w:cs="Times New Roman"/>
        </w:rPr>
        <w:t>prevederile</w:t>
      </w:r>
      <w:proofErr w:type="spellEnd"/>
      <w:r w:rsidRPr="00E617D2">
        <w:rPr>
          <w:rFonts w:ascii="Verdana" w:eastAsia="Calibri" w:hAnsi="Verdana" w:cs="Times New Roman"/>
        </w:rPr>
        <w:t xml:space="preserve"> art.95 din </w:t>
      </w:r>
      <w:proofErr w:type="spellStart"/>
      <w:r w:rsidRPr="00E617D2">
        <w:rPr>
          <w:rFonts w:ascii="Verdana" w:eastAsia="Calibri" w:hAnsi="Verdana" w:cs="Times New Roman"/>
        </w:rPr>
        <w:t>Regulamentul</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Camerei</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Deputaţilor</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republicat</w:t>
      </w:r>
      <w:proofErr w:type="spellEnd"/>
      <w:r w:rsidRPr="00E617D2">
        <w:rPr>
          <w:rFonts w:ascii="Verdana" w:eastAsia="Calibri" w:hAnsi="Verdana" w:cs="Times New Roman"/>
        </w:rPr>
        <w:t xml:space="preserve">, cu </w:t>
      </w:r>
      <w:proofErr w:type="spellStart"/>
      <w:r w:rsidRPr="00E617D2">
        <w:rPr>
          <w:rFonts w:ascii="Verdana" w:eastAsia="Calibri" w:hAnsi="Verdana" w:cs="Times New Roman"/>
        </w:rPr>
        <w:t>modificările</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și</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completările</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ulterioare</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Comisia</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pentru</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agricultură</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silvicultură</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industrie</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alimentară</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şi</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servicii</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specifice</w:t>
      </w:r>
      <w:proofErr w:type="spellEnd"/>
      <w:r w:rsidRPr="00E617D2">
        <w:rPr>
          <w:rFonts w:ascii="Verdana" w:eastAsia="Calibri" w:hAnsi="Verdana" w:cs="Times New Roman"/>
        </w:rPr>
        <w:t xml:space="preserve"> a </w:t>
      </w:r>
      <w:proofErr w:type="spellStart"/>
      <w:r w:rsidRPr="00E617D2">
        <w:rPr>
          <w:rFonts w:ascii="Verdana" w:eastAsia="Calibri" w:hAnsi="Verdana" w:cs="Times New Roman"/>
        </w:rPr>
        <w:t>fost</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sesizată</w:t>
      </w:r>
      <w:proofErr w:type="spellEnd"/>
      <w:r w:rsidRPr="00E617D2">
        <w:rPr>
          <w:rFonts w:ascii="Verdana" w:eastAsia="Calibri" w:hAnsi="Verdana" w:cs="Times New Roman"/>
        </w:rPr>
        <w:t xml:space="preserve"> cu </w:t>
      </w:r>
      <w:proofErr w:type="spellStart"/>
      <w:r w:rsidRPr="00E617D2">
        <w:rPr>
          <w:rFonts w:ascii="Verdana" w:eastAsia="Calibri" w:hAnsi="Verdana" w:cs="Times New Roman"/>
        </w:rPr>
        <w:t>dezbaterea</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pe</w:t>
      </w:r>
      <w:proofErr w:type="spellEnd"/>
      <w:r w:rsidRPr="00E617D2">
        <w:rPr>
          <w:rFonts w:ascii="Verdana" w:eastAsia="Calibri" w:hAnsi="Verdana" w:cs="Times New Roman"/>
        </w:rPr>
        <w:t xml:space="preserve"> </w:t>
      </w:r>
      <w:proofErr w:type="gramStart"/>
      <w:r w:rsidRPr="00E617D2">
        <w:rPr>
          <w:rFonts w:ascii="Verdana" w:eastAsia="Calibri" w:hAnsi="Verdana" w:cs="Times New Roman"/>
        </w:rPr>
        <w:t>fond,  cu</w:t>
      </w:r>
      <w:proofErr w:type="gramEnd"/>
      <w:r w:rsidRPr="00E617D2">
        <w:rPr>
          <w:rFonts w:ascii="Verdana" w:eastAsia="Calibri" w:hAnsi="Verdana" w:cs="Times New Roman"/>
        </w:rPr>
        <w:t xml:space="preserve"> </w:t>
      </w:r>
      <w:proofErr w:type="spellStart"/>
      <w:r w:rsidRPr="00E617D2">
        <w:rPr>
          <w:rFonts w:ascii="Verdana" w:eastAsia="Calibri" w:hAnsi="Verdana" w:cs="Times New Roman"/>
          <w:b/>
        </w:rPr>
        <w:t>proiectul</w:t>
      </w:r>
      <w:proofErr w:type="spellEnd"/>
      <w:r w:rsidRPr="00E617D2">
        <w:rPr>
          <w:rFonts w:ascii="Verdana" w:eastAsia="Calibri" w:hAnsi="Verdana" w:cs="Times New Roman"/>
          <w:b/>
        </w:rPr>
        <w:t xml:space="preserve"> de </w:t>
      </w:r>
      <w:proofErr w:type="spellStart"/>
      <w:r w:rsidRPr="00E617D2">
        <w:rPr>
          <w:rFonts w:ascii="Verdana" w:eastAsia="Calibri" w:hAnsi="Verdana" w:cs="Times New Roman"/>
          <w:b/>
        </w:rPr>
        <w:t>Lege</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pentru</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modificarea</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și</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completarea</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Ordonanței</w:t>
      </w:r>
      <w:proofErr w:type="spellEnd"/>
      <w:r w:rsidRPr="00E617D2">
        <w:rPr>
          <w:rFonts w:ascii="Verdana" w:eastAsia="Calibri" w:hAnsi="Verdana" w:cs="Times New Roman"/>
          <w:b/>
        </w:rPr>
        <w:t xml:space="preserve"> de </w:t>
      </w:r>
      <w:proofErr w:type="spellStart"/>
      <w:r w:rsidRPr="00E617D2">
        <w:rPr>
          <w:rFonts w:ascii="Verdana" w:eastAsia="Calibri" w:hAnsi="Verdana" w:cs="Times New Roman"/>
          <w:b/>
        </w:rPr>
        <w:t>urgență</w:t>
      </w:r>
      <w:proofErr w:type="spellEnd"/>
      <w:r w:rsidRPr="00E617D2">
        <w:rPr>
          <w:rFonts w:ascii="Verdana" w:eastAsia="Calibri" w:hAnsi="Verdana" w:cs="Times New Roman"/>
          <w:b/>
        </w:rPr>
        <w:t xml:space="preserve"> a </w:t>
      </w:r>
      <w:proofErr w:type="spellStart"/>
      <w:r w:rsidRPr="00E617D2">
        <w:rPr>
          <w:rFonts w:ascii="Verdana" w:eastAsia="Calibri" w:hAnsi="Verdana" w:cs="Times New Roman"/>
          <w:b/>
        </w:rPr>
        <w:t>Guvernului</w:t>
      </w:r>
      <w:proofErr w:type="spellEnd"/>
      <w:r w:rsidRPr="00E617D2">
        <w:rPr>
          <w:rFonts w:ascii="Verdana" w:eastAsia="Calibri" w:hAnsi="Verdana" w:cs="Times New Roman"/>
          <w:b/>
        </w:rPr>
        <w:t xml:space="preserve"> nr.34/2000 </w:t>
      </w:r>
      <w:proofErr w:type="spellStart"/>
      <w:r w:rsidRPr="00E617D2">
        <w:rPr>
          <w:rFonts w:ascii="Verdana" w:eastAsia="Calibri" w:hAnsi="Verdana" w:cs="Times New Roman"/>
          <w:b/>
        </w:rPr>
        <w:t>privind</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produsele</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agroalimentare</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ecologice</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transmis</w:t>
      </w:r>
      <w:proofErr w:type="spellEnd"/>
      <w:r w:rsidRPr="00E617D2">
        <w:rPr>
          <w:rFonts w:ascii="Verdana" w:eastAsia="Calibri" w:hAnsi="Verdana" w:cs="Times New Roman"/>
          <w:b/>
        </w:rPr>
        <w:t xml:space="preserve"> cu </w:t>
      </w:r>
      <w:proofErr w:type="spellStart"/>
      <w:r w:rsidRPr="00E617D2">
        <w:rPr>
          <w:rFonts w:ascii="Verdana" w:eastAsia="Calibri" w:hAnsi="Verdana" w:cs="Times New Roman"/>
          <w:b/>
        </w:rPr>
        <w:t>adresa</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nr</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PLx</w:t>
      </w:r>
      <w:proofErr w:type="spellEnd"/>
      <w:r w:rsidRPr="00E617D2">
        <w:rPr>
          <w:rFonts w:ascii="Verdana" w:eastAsia="Calibri" w:hAnsi="Verdana" w:cs="Times New Roman"/>
          <w:b/>
        </w:rPr>
        <w:t xml:space="preserve"> 327 din 22 </w:t>
      </w:r>
      <w:proofErr w:type="spellStart"/>
      <w:r w:rsidRPr="00E617D2">
        <w:rPr>
          <w:rFonts w:ascii="Verdana" w:eastAsia="Calibri" w:hAnsi="Verdana" w:cs="Times New Roman"/>
          <w:b/>
        </w:rPr>
        <w:t>mai</w:t>
      </w:r>
      <w:proofErr w:type="spellEnd"/>
      <w:r w:rsidRPr="00E617D2">
        <w:rPr>
          <w:rFonts w:ascii="Verdana" w:eastAsia="Calibri" w:hAnsi="Verdana" w:cs="Times New Roman"/>
          <w:b/>
        </w:rPr>
        <w:t xml:space="preserve"> 2018 </w:t>
      </w:r>
      <w:proofErr w:type="spellStart"/>
      <w:r w:rsidRPr="00E617D2">
        <w:rPr>
          <w:rFonts w:ascii="Verdana" w:eastAsia="Calibri" w:hAnsi="Verdana" w:cs="Times New Roman"/>
          <w:b/>
        </w:rPr>
        <w:t>și</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înregistrat</w:t>
      </w:r>
      <w:proofErr w:type="spellEnd"/>
      <w:r w:rsidRPr="00E617D2">
        <w:rPr>
          <w:rFonts w:ascii="Verdana" w:eastAsia="Calibri" w:hAnsi="Verdana" w:cs="Times New Roman"/>
          <w:b/>
        </w:rPr>
        <w:t xml:space="preserve"> sub nr.4c-4/259/23.05.2018 la </w:t>
      </w:r>
      <w:proofErr w:type="spellStart"/>
      <w:r w:rsidRPr="00E617D2">
        <w:rPr>
          <w:rFonts w:ascii="Verdana" w:eastAsia="Calibri" w:hAnsi="Verdana" w:cs="Times New Roman"/>
          <w:b/>
        </w:rPr>
        <w:t>Comisia</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pentru</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agricultură</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silvicultură</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industrie</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alimentară</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și</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servicii</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specifice</w:t>
      </w:r>
      <w:proofErr w:type="spellEnd"/>
      <w:r w:rsidRPr="00E617D2">
        <w:rPr>
          <w:rFonts w:ascii="Verdana" w:eastAsia="Calibri" w:hAnsi="Verdana" w:cs="Times New Roman"/>
          <w:b/>
        </w:rPr>
        <w:t>.</w:t>
      </w:r>
    </w:p>
    <w:p w:rsidR="00E617D2" w:rsidRPr="00E617D2" w:rsidRDefault="00E617D2" w:rsidP="00E617D2">
      <w:pPr>
        <w:spacing w:after="0" w:line="276" w:lineRule="auto"/>
        <w:ind w:firstLine="720"/>
        <w:jc w:val="both"/>
        <w:rPr>
          <w:rFonts w:ascii="Verdana" w:eastAsia="Calibri" w:hAnsi="Verdana" w:cs="Times New Roman"/>
        </w:rPr>
      </w:pPr>
      <w:proofErr w:type="spellStart"/>
      <w:r w:rsidRPr="00E617D2">
        <w:rPr>
          <w:rFonts w:ascii="Verdana" w:eastAsia="Calibri" w:hAnsi="Verdana" w:cs="Times New Roman"/>
        </w:rPr>
        <w:t>Proiectul</w:t>
      </w:r>
      <w:proofErr w:type="spellEnd"/>
      <w:r w:rsidRPr="00E617D2">
        <w:rPr>
          <w:rFonts w:ascii="Verdana" w:eastAsia="Calibri" w:hAnsi="Verdana" w:cs="Times New Roman"/>
        </w:rPr>
        <w:t xml:space="preserve"> de </w:t>
      </w:r>
      <w:proofErr w:type="spellStart"/>
      <w:r w:rsidRPr="00E617D2">
        <w:rPr>
          <w:rFonts w:ascii="Verdana" w:eastAsia="Calibri" w:hAnsi="Verdana" w:cs="Times New Roman"/>
        </w:rPr>
        <w:t>lege</w:t>
      </w:r>
      <w:proofErr w:type="spellEnd"/>
      <w:r w:rsidRPr="00E617D2">
        <w:rPr>
          <w:rFonts w:ascii="Verdana" w:eastAsia="Calibri" w:hAnsi="Verdana" w:cs="Times New Roman"/>
        </w:rPr>
        <w:t xml:space="preserve"> a </w:t>
      </w:r>
      <w:proofErr w:type="spellStart"/>
      <w:r w:rsidRPr="00E617D2">
        <w:rPr>
          <w:rFonts w:ascii="Verdana" w:eastAsia="Calibri" w:hAnsi="Verdana" w:cs="Times New Roman"/>
        </w:rPr>
        <w:t>fost</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adoptat</w:t>
      </w:r>
      <w:proofErr w:type="spellEnd"/>
      <w:r w:rsidRPr="00E617D2">
        <w:rPr>
          <w:rFonts w:ascii="Verdana" w:eastAsia="Calibri" w:hAnsi="Verdana" w:cs="Times New Roman"/>
        </w:rPr>
        <w:t xml:space="preserve"> de </w:t>
      </w:r>
      <w:proofErr w:type="spellStart"/>
      <w:r w:rsidRPr="00E617D2">
        <w:rPr>
          <w:rFonts w:ascii="Verdana" w:eastAsia="Calibri" w:hAnsi="Verdana" w:cs="Times New Roman"/>
        </w:rPr>
        <w:t>Senat</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în</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şedinţa</w:t>
      </w:r>
      <w:proofErr w:type="spellEnd"/>
      <w:r w:rsidRPr="00E617D2">
        <w:rPr>
          <w:rFonts w:ascii="Verdana" w:eastAsia="Calibri" w:hAnsi="Verdana" w:cs="Times New Roman"/>
        </w:rPr>
        <w:t xml:space="preserve"> din </w:t>
      </w:r>
      <w:r w:rsidRPr="00E617D2">
        <w:rPr>
          <w:rFonts w:ascii="Verdana" w:eastAsia="Calibri" w:hAnsi="Verdana" w:cs="Times New Roman"/>
          <w:b/>
        </w:rPr>
        <w:t xml:space="preserve">16 </w:t>
      </w:r>
      <w:proofErr w:type="spellStart"/>
      <w:r w:rsidRPr="00E617D2">
        <w:rPr>
          <w:rFonts w:ascii="Verdana" w:eastAsia="Calibri" w:hAnsi="Verdana" w:cs="Times New Roman"/>
          <w:b/>
        </w:rPr>
        <w:t>mai</w:t>
      </w:r>
      <w:proofErr w:type="spellEnd"/>
      <w:r w:rsidRPr="00E617D2">
        <w:rPr>
          <w:rFonts w:ascii="Verdana" w:eastAsia="Calibri" w:hAnsi="Verdana" w:cs="Times New Roman"/>
          <w:b/>
        </w:rPr>
        <w:t xml:space="preserve"> 2018</w:t>
      </w:r>
      <w:r w:rsidRPr="00E617D2">
        <w:rPr>
          <w:rFonts w:ascii="Verdana" w:eastAsia="Calibri" w:hAnsi="Verdana" w:cs="Times New Roman"/>
        </w:rPr>
        <w:t>.</w:t>
      </w:r>
    </w:p>
    <w:p w:rsidR="00E617D2" w:rsidRPr="00E617D2" w:rsidRDefault="00E617D2" w:rsidP="00E617D2">
      <w:pPr>
        <w:spacing w:after="0" w:line="276" w:lineRule="auto"/>
        <w:ind w:firstLine="720"/>
        <w:jc w:val="both"/>
        <w:rPr>
          <w:rFonts w:ascii="Verdana" w:eastAsia="Calibri" w:hAnsi="Verdana" w:cs="Times New Roman"/>
        </w:rPr>
      </w:pPr>
      <w:r w:rsidRPr="00E617D2">
        <w:rPr>
          <w:rFonts w:ascii="Verdana" w:eastAsia="Calibri" w:hAnsi="Verdana" w:cs="Times New Roman"/>
          <w:lang w:val="x-none"/>
        </w:rPr>
        <w:lastRenderedPageBreak/>
        <w:t xml:space="preserve">Camera </w:t>
      </w:r>
      <w:proofErr w:type="spellStart"/>
      <w:r w:rsidRPr="00E617D2">
        <w:rPr>
          <w:rFonts w:ascii="Verdana" w:eastAsia="Calibri" w:hAnsi="Verdana" w:cs="Times New Roman"/>
          <w:lang w:val="x-none"/>
        </w:rPr>
        <w:t>Deputaţilor</w:t>
      </w:r>
      <w:proofErr w:type="spellEnd"/>
      <w:r w:rsidRPr="00E617D2">
        <w:rPr>
          <w:rFonts w:ascii="Verdana" w:eastAsia="Calibri" w:hAnsi="Verdana" w:cs="Times New Roman"/>
          <w:lang w:val="x-none"/>
        </w:rPr>
        <w:t xml:space="preserve"> </w:t>
      </w:r>
      <w:proofErr w:type="spellStart"/>
      <w:r w:rsidRPr="00E617D2">
        <w:rPr>
          <w:rFonts w:ascii="Verdana" w:eastAsia="Calibri" w:hAnsi="Verdana" w:cs="Times New Roman"/>
          <w:lang w:val="x-none"/>
        </w:rPr>
        <w:t>este</w:t>
      </w:r>
      <w:proofErr w:type="spellEnd"/>
      <w:r w:rsidRPr="00E617D2">
        <w:rPr>
          <w:rFonts w:ascii="Verdana" w:eastAsia="Calibri" w:hAnsi="Verdana" w:cs="Times New Roman"/>
          <w:lang w:val="x-none"/>
        </w:rPr>
        <w:t xml:space="preserve"> </w:t>
      </w:r>
      <w:proofErr w:type="spellStart"/>
      <w:r w:rsidRPr="00E617D2">
        <w:rPr>
          <w:rFonts w:ascii="Verdana" w:eastAsia="Calibri" w:hAnsi="Verdana" w:cs="Times New Roman"/>
          <w:b/>
          <w:lang w:val="x-none"/>
        </w:rPr>
        <w:t>Cameră</w:t>
      </w:r>
      <w:proofErr w:type="spellEnd"/>
      <w:r w:rsidRPr="00E617D2">
        <w:rPr>
          <w:rFonts w:ascii="Verdana" w:eastAsia="Calibri" w:hAnsi="Verdana" w:cs="Times New Roman"/>
          <w:b/>
          <w:lang w:val="x-none"/>
        </w:rPr>
        <w:t xml:space="preserve"> </w:t>
      </w:r>
      <w:proofErr w:type="spellStart"/>
      <w:r w:rsidRPr="00E617D2">
        <w:rPr>
          <w:rFonts w:ascii="Verdana" w:eastAsia="Calibri" w:hAnsi="Verdana" w:cs="Times New Roman"/>
          <w:b/>
          <w:lang w:val="x-none"/>
        </w:rPr>
        <w:t>decizională</w:t>
      </w:r>
      <w:proofErr w:type="spellEnd"/>
      <w:r w:rsidRPr="00E617D2">
        <w:rPr>
          <w:rFonts w:ascii="Verdana" w:eastAsia="Calibri" w:hAnsi="Verdana" w:cs="Times New Roman"/>
          <w:lang w:val="x-none"/>
        </w:rPr>
        <w:t xml:space="preserve">, </w:t>
      </w:r>
      <w:proofErr w:type="spellStart"/>
      <w:r w:rsidRPr="00E617D2">
        <w:rPr>
          <w:rFonts w:ascii="Verdana" w:eastAsia="Calibri" w:hAnsi="Verdana" w:cs="Times New Roman"/>
          <w:lang w:val="x-none"/>
        </w:rPr>
        <w:t>potrivit</w:t>
      </w:r>
      <w:proofErr w:type="spellEnd"/>
      <w:r w:rsidRPr="00E617D2">
        <w:rPr>
          <w:rFonts w:ascii="Verdana" w:eastAsia="Calibri" w:hAnsi="Verdana" w:cs="Times New Roman"/>
          <w:lang w:val="x-none"/>
        </w:rPr>
        <w:t xml:space="preserve"> </w:t>
      </w:r>
      <w:proofErr w:type="spellStart"/>
      <w:r w:rsidRPr="00E617D2">
        <w:rPr>
          <w:rFonts w:ascii="Verdana" w:eastAsia="Calibri" w:hAnsi="Verdana" w:cs="Times New Roman"/>
          <w:lang w:val="x-none"/>
        </w:rPr>
        <w:t>prevederilor</w:t>
      </w:r>
      <w:proofErr w:type="spellEnd"/>
      <w:r w:rsidRPr="00E617D2">
        <w:rPr>
          <w:rFonts w:ascii="Verdana" w:eastAsia="Calibri" w:hAnsi="Verdana" w:cs="Times New Roman"/>
          <w:lang w:val="x-none"/>
        </w:rPr>
        <w:t xml:space="preserve"> art.75 din </w:t>
      </w:r>
      <w:proofErr w:type="spellStart"/>
      <w:r w:rsidRPr="00E617D2">
        <w:rPr>
          <w:rFonts w:ascii="Verdana" w:eastAsia="Calibri" w:hAnsi="Verdana" w:cs="Times New Roman"/>
          <w:lang w:val="x-none"/>
        </w:rPr>
        <w:t>Constituţia</w:t>
      </w:r>
      <w:proofErr w:type="spellEnd"/>
      <w:r w:rsidRPr="00E617D2">
        <w:rPr>
          <w:rFonts w:ascii="Verdana" w:eastAsia="Calibri" w:hAnsi="Verdana" w:cs="Times New Roman"/>
          <w:lang w:val="x-none"/>
        </w:rPr>
        <w:t xml:space="preserve"> </w:t>
      </w:r>
      <w:proofErr w:type="spellStart"/>
      <w:r w:rsidRPr="00E617D2">
        <w:rPr>
          <w:rFonts w:ascii="Verdana" w:eastAsia="Calibri" w:hAnsi="Verdana" w:cs="Times New Roman"/>
          <w:lang w:val="x-none"/>
        </w:rPr>
        <w:t>României</w:t>
      </w:r>
      <w:proofErr w:type="spellEnd"/>
      <w:r w:rsidRPr="00E617D2">
        <w:rPr>
          <w:rFonts w:ascii="Verdana" w:eastAsia="Calibri" w:hAnsi="Verdana" w:cs="Times New Roman"/>
          <w:lang w:val="x-none"/>
        </w:rPr>
        <w:t xml:space="preserve"> </w:t>
      </w:r>
      <w:proofErr w:type="spellStart"/>
      <w:r w:rsidRPr="00E617D2">
        <w:rPr>
          <w:rFonts w:ascii="Verdana" w:eastAsia="Calibri" w:hAnsi="Verdana" w:cs="Times New Roman"/>
          <w:lang w:val="x-none"/>
        </w:rPr>
        <w:t>şi</w:t>
      </w:r>
      <w:proofErr w:type="spellEnd"/>
      <w:r w:rsidRPr="00E617D2">
        <w:rPr>
          <w:rFonts w:ascii="Verdana" w:eastAsia="Calibri" w:hAnsi="Verdana" w:cs="Times New Roman"/>
          <w:lang w:val="x-none"/>
        </w:rPr>
        <w:t xml:space="preserve"> ale art.92</w:t>
      </w:r>
      <w:r w:rsidRPr="00E617D2">
        <w:rPr>
          <w:rFonts w:ascii="Verdana" w:eastAsia="Calibri" w:hAnsi="Verdana" w:cs="Times New Roman"/>
        </w:rPr>
        <w:t xml:space="preserve"> </w:t>
      </w:r>
      <w:proofErr w:type="spellStart"/>
      <w:r w:rsidRPr="00E617D2">
        <w:rPr>
          <w:rFonts w:ascii="Verdana" w:eastAsia="Calibri" w:hAnsi="Verdana" w:cs="Times New Roman"/>
        </w:rPr>
        <w:t>alin</w:t>
      </w:r>
      <w:proofErr w:type="spellEnd"/>
      <w:r w:rsidRPr="00E617D2">
        <w:rPr>
          <w:rFonts w:ascii="Verdana" w:eastAsia="Calibri" w:hAnsi="Verdana" w:cs="Times New Roman"/>
        </w:rPr>
        <w:t>. (9) pct. 1</w:t>
      </w:r>
      <w:r w:rsidRPr="00E617D2">
        <w:rPr>
          <w:rFonts w:ascii="Verdana" w:eastAsia="Calibri" w:hAnsi="Verdana" w:cs="Times New Roman"/>
          <w:lang w:val="x-none"/>
        </w:rPr>
        <w:t xml:space="preserve"> din </w:t>
      </w:r>
      <w:proofErr w:type="spellStart"/>
      <w:r w:rsidRPr="00E617D2">
        <w:rPr>
          <w:rFonts w:ascii="Verdana" w:eastAsia="Calibri" w:hAnsi="Verdana" w:cs="Times New Roman"/>
          <w:lang w:val="x-none"/>
        </w:rPr>
        <w:t>Regulamentul</w:t>
      </w:r>
      <w:proofErr w:type="spellEnd"/>
      <w:r w:rsidRPr="00E617D2">
        <w:rPr>
          <w:rFonts w:ascii="Verdana" w:eastAsia="Calibri" w:hAnsi="Verdana" w:cs="Times New Roman"/>
          <w:lang w:val="x-none"/>
        </w:rPr>
        <w:t xml:space="preserve"> </w:t>
      </w:r>
      <w:proofErr w:type="spellStart"/>
      <w:r w:rsidRPr="00E617D2">
        <w:rPr>
          <w:rFonts w:ascii="Verdana" w:eastAsia="Calibri" w:hAnsi="Verdana" w:cs="Times New Roman"/>
          <w:lang w:val="x-none"/>
        </w:rPr>
        <w:t>Camerei</w:t>
      </w:r>
      <w:proofErr w:type="spellEnd"/>
      <w:r w:rsidRPr="00E617D2">
        <w:rPr>
          <w:rFonts w:ascii="Verdana" w:eastAsia="Calibri" w:hAnsi="Verdana" w:cs="Times New Roman"/>
          <w:lang w:val="x-none"/>
        </w:rPr>
        <w:t xml:space="preserve"> </w:t>
      </w:r>
      <w:proofErr w:type="spellStart"/>
      <w:r w:rsidRPr="00E617D2">
        <w:rPr>
          <w:rFonts w:ascii="Verdana" w:eastAsia="Calibri" w:hAnsi="Verdana" w:cs="Times New Roman"/>
          <w:lang w:val="x-none"/>
        </w:rPr>
        <w:t>Deputaţilor</w:t>
      </w:r>
      <w:proofErr w:type="spellEnd"/>
      <w:r w:rsidRPr="00E617D2">
        <w:rPr>
          <w:rFonts w:ascii="Verdana" w:eastAsia="Calibri" w:hAnsi="Verdana" w:cs="Times New Roman"/>
          <w:lang w:val="x-none"/>
        </w:rPr>
        <w:t xml:space="preserve">, </w:t>
      </w:r>
      <w:proofErr w:type="spellStart"/>
      <w:r w:rsidRPr="00E617D2">
        <w:rPr>
          <w:rFonts w:ascii="Verdana" w:eastAsia="Calibri" w:hAnsi="Verdana" w:cs="Times New Roman"/>
          <w:lang w:val="x-none"/>
        </w:rPr>
        <w:t>republicat</w:t>
      </w:r>
      <w:proofErr w:type="spellEnd"/>
      <w:r w:rsidRPr="00E617D2">
        <w:rPr>
          <w:rFonts w:ascii="Verdana" w:eastAsia="Calibri" w:hAnsi="Verdana" w:cs="Times New Roman"/>
        </w:rPr>
        <w:t xml:space="preserve">, cu </w:t>
      </w:r>
      <w:proofErr w:type="spellStart"/>
      <w:r w:rsidRPr="00E617D2">
        <w:rPr>
          <w:rFonts w:ascii="Verdana" w:eastAsia="Calibri" w:hAnsi="Verdana" w:cs="Times New Roman"/>
        </w:rPr>
        <w:t>modificările</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și</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completările</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ulterioare</w:t>
      </w:r>
      <w:proofErr w:type="spellEnd"/>
      <w:r w:rsidRPr="00E617D2">
        <w:rPr>
          <w:rFonts w:ascii="Verdana" w:eastAsia="Calibri" w:hAnsi="Verdana" w:cs="Times New Roman"/>
          <w:lang w:val="x-none"/>
        </w:rPr>
        <w:t>.</w:t>
      </w:r>
    </w:p>
    <w:p w:rsidR="00E617D2" w:rsidRPr="00E617D2" w:rsidRDefault="00E617D2" w:rsidP="00E617D2">
      <w:pPr>
        <w:spacing w:after="0" w:line="276" w:lineRule="auto"/>
        <w:ind w:firstLine="708"/>
        <w:jc w:val="both"/>
        <w:rPr>
          <w:rFonts w:ascii="Verdana" w:eastAsia="Calibri" w:hAnsi="Verdana" w:cs="Times New Roman"/>
        </w:rPr>
      </w:pPr>
      <w:proofErr w:type="spellStart"/>
      <w:r w:rsidRPr="00E617D2">
        <w:rPr>
          <w:rFonts w:ascii="Verdana" w:eastAsia="Calibri" w:hAnsi="Verdana" w:cs="Times New Roman"/>
        </w:rPr>
        <w:t>Membrii</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Comisiei</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pentru</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agricultură</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silvicultură</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industrie</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alimentară</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și</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servicii</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specifice</w:t>
      </w:r>
      <w:proofErr w:type="spellEnd"/>
      <w:r w:rsidRPr="00E617D2">
        <w:rPr>
          <w:rFonts w:ascii="Verdana" w:eastAsia="Calibri" w:hAnsi="Verdana" w:cs="Times New Roman"/>
        </w:rPr>
        <w:t xml:space="preserve"> au </w:t>
      </w:r>
      <w:proofErr w:type="spellStart"/>
      <w:r w:rsidRPr="00E617D2">
        <w:rPr>
          <w:rFonts w:ascii="Verdana" w:eastAsia="Calibri" w:hAnsi="Verdana" w:cs="Times New Roman"/>
        </w:rPr>
        <w:t>examinat</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proiectul</w:t>
      </w:r>
      <w:proofErr w:type="spellEnd"/>
      <w:r w:rsidRPr="00E617D2">
        <w:rPr>
          <w:rFonts w:ascii="Verdana" w:eastAsia="Calibri" w:hAnsi="Verdana" w:cs="Times New Roman"/>
        </w:rPr>
        <w:t xml:space="preserve"> de </w:t>
      </w:r>
      <w:proofErr w:type="spellStart"/>
      <w:r w:rsidRPr="00E617D2">
        <w:rPr>
          <w:rFonts w:ascii="Verdana" w:eastAsia="Calibri" w:hAnsi="Verdana" w:cs="Times New Roman"/>
        </w:rPr>
        <w:t>lege</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sus</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menționat</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în</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ședința</w:t>
      </w:r>
      <w:proofErr w:type="spellEnd"/>
      <w:r w:rsidRPr="00E617D2">
        <w:rPr>
          <w:rFonts w:ascii="Verdana" w:eastAsia="Calibri" w:hAnsi="Verdana" w:cs="Times New Roman"/>
        </w:rPr>
        <w:t xml:space="preserve"> din </w:t>
      </w:r>
      <w:r w:rsidRPr="00E617D2">
        <w:rPr>
          <w:rFonts w:ascii="Verdana" w:eastAsia="Calibri" w:hAnsi="Verdana" w:cs="Times New Roman"/>
          <w:b/>
        </w:rPr>
        <w:t xml:space="preserve">19 </w:t>
      </w:r>
      <w:proofErr w:type="spellStart"/>
      <w:r w:rsidRPr="00E617D2">
        <w:rPr>
          <w:rFonts w:ascii="Verdana" w:eastAsia="Calibri" w:hAnsi="Verdana" w:cs="Times New Roman"/>
          <w:b/>
        </w:rPr>
        <w:t>iunie</w:t>
      </w:r>
      <w:proofErr w:type="spellEnd"/>
      <w:r w:rsidRPr="00E617D2">
        <w:rPr>
          <w:rFonts w:ascii="Verdana" w:eastAsia="Calibri" w:hAnsi="Verdana" w:cs="Times New Roman"/>
          <w:b/>
        </w:rPr>
        <w:t xml:space="preserve"> 2018</w:t>
      </w:r>
      <w:r w:rsidRPr="00E617D2">
        <w:rPr>
          <w:rFonts w:ascii="Verdana" w:eastAsia="Calibri" w:hAnsi="Verdana" w:cs="Times New Roman"/>
        </w:rPr>
        <w:t xml:space="preserve">. La </w:t>
      </w:r>
      <w:proofErr w:type="spellStart"/>
      <w:r w:rsidRPr="00E617D2">
        <w:rPr>
          <w:rFonts w:ascii="Verdana" w:eastAsia="Calibri" w:hAnsi="Verdana" w:cs="Times New Roman"/>
        </w:rPr>
        <w:t>lucrările</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comisiei</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și</w:t>
      </w:r>
      <w:proofErr w:type="spellEnd"/>
      <w:r w:rsidRPr="00E617D2">
        <w:rPr>
          <w:rFonts w:ascii="Verdana" w:eastAsia="Calibri" w:hAnsi="Verdana" w:cs="Times New Roman"/>
        </w:rPr>
        <w:t xml:space="preserve">-au </w:t>
      </w:r>
      <w:proofErr w:type="spellStart"/>
      <w:r w:rsidRPr="00E617D2">
        <w:rPr>
          <w:rFonts w:ascii="Verdana" w:eastAsia="Calibri" w:hAnsi="Verdana" w:cs="Times New Roman"/>
        </w:rPr>
        <w:t>înregistrat</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prezența</w:t>
      </w:r>
      <w:proofErr w:type="spellEnd"/>
      <w:r w:rsidRPr="00E617D2">
        <w:rPr>
          <w:rFonts w:ascii="Verdana" w:eastAsia="Calibri" w:hAnsi="Verdana" w:cs="Times New Roman"/>
        </w:rPr>
        <w:t xml:space="preserve"> un </w:t>
      </w:r>
      <w:proofErr w:type="spellStart"/>
      <w:r w:rsidRPr="00E617D2">
        <w:rPr>
          <w:rFonts w:ascii="Verdana" w:eastAsia="Calibri" w:hAnsi="Verdana" w:cs="Times New Roman"/>
        </w:rPr>
        <w:t>număr</w:t>
      </w:r>
      <w:proofErr w:type="spellEnd"/>
      <w:r w:rsidRPr="00E617D2">
        <w:rPr>
          <w:rFonts w:ascii="Verdana" w:eastAsia="Calibri" w:hAnsi="Verdana" w:cs="Times New Roman"/>
        </w:rPr>
        <w:t xml:space="preserve"> de </w:t>
      </w:r>
      <w:r w:rsidR="008B3595" w:rsidRPr="008B3595">
        <w:rPr>
          <w:rFonts w:ascii="Verdana" w:eastAsia="Calibri" w:hAnsi="Verdana" w:cs="Times New Roman"/>
          <w:color w:val="000000" w:themeColor="text1"/>
        </w:rPr>
        <w:t>24</w:t>
      </w:r>
      <w:r w:rsidRPr="008B3595">
        <w:rPr>
          <w:rFonts w:ascii="Verdana" w:eastAsia="Calibri" w:hAnsi="Verdana" w:cs="Times New Roman"/>
          <w:color w:val="000000" w:themeColor="text1"/>
        </w:rPr>
        <w:t xml:space="preserve"> </w:t>
      </w:r>
      <w:r w:rsidR="008B3595">
        <w:rPr>
          <w:rFonts w:ascii="Verdana" w:eastAsia="Calibri" w:hAnsi="Verdana" w:cs="Times New Roman"/>
        </w:rPr>
        <w:t xml:space="preserve">de </w:t>
      </w:r>
      <w:proofErr w:type="spellStart"/>
      <w:r w:rsidR="008B3595">
        <w:rPr>
          <w:rFonts w:ascii="Verdana" w:eastAsia="Calibri" w:hAnsi="Verdana" w:cs="Times New Roman"/>
        </w:rPr>
        <w:t>deputați</w:t>
      </w:r>
      <w:proofErr w:type="spellEnd"/>
      <w:r w:rsidR="008B3595">
        <w:rPr>
          <w:rFonts w:ascii="Verdana" w:eastAsia="Calibri" w:hAnsi="Verdana" w:cs="Times New Roman"/>
        </w:rPr>
        <w:t>,</w:t>
      </w:r>
      <w:r w:rsidRPr="00E617D2">
        <w:rPr>
          <w:rFonts w:ascii="Verdana" w:eastAsia="Calibri" w:hAnsi="Verdana" w:cs="Times New Roman"/>
        </w:rPr>
        <w:t xml:space="preserve"> </w:t>
      </w:r>
      <w:proofErr w:type="spellStart"/>
      <w:r w:rsidRPr="00E617D2">
        <w:rPr>
          <w:rFonts w:ascii="Verdana" w:eastAsia="Calibri" w:hAnsi="Verdana" w:cs="Times New Roman"/>
        </w:rPr>
        <w:t>membri</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ai</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comisiei</w:t>
      </w:r>
      <w:proofErr w:type="spellEnd"/>
      <w:r w:rsidRPr="00E617D2">
        <w:rPr>
          <w:rFonts w:ascii="Verdana" w:eastAsia="Calibri" w:hAnsi="Verdana" w:cs="Times New Roman"/>
        </w:rPr>
        <w:t>.</w:t>
      </w:r>
    </w:p>
    <w:p w:rsidR="00E617D2" w:rsidRPr="00E617D2" w:rsidRDefault="00E617D2" w:rsidP="00E617D2">
      <w:pPr>
        <w:spacing w:after="0" w:line="276" w:lineRule="auto"/>
        <w:ind w:firstLine="720"/>
        <w:jc w:val="both"/>
        <w:rPr>
          <w:rFonts w:ascii="Verdana" w:eastAsia="Calibri" w:hAnsi="Verdana" w:cs="Times New Roman"/>
        </w:rPr>
      </w:pPr>
      <w:r w:rsidRPr="00E617D2">
        <w:rPr>
          <w:rFonts w:ascii="Verdana" w:eastAsia="Calibri" w:hAnsi="Verdana" w:cs="Times New Roman"/>
        </w:rPr>
        <w:t xml:space="preserve">La </w:t>
      </w:r>
      <w:proofErr w:type="spellStart"/>
      <w:r w:rsidRPr="00E617D2">
        <w:rPr>
          <w:rFonts w:ascii="Verdana" w:eastAsia="Calibri" w:hAnsi="Verdana" w:cs="Times New Roman"/>
        </w:rPr>
        <w:t>întocmirea</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prezentului</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b/>
        </w:rPr>
        <w:t>raport</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comisia</w:t>
      </w:r>
      <w:proofErr w:type="spellEnd"/>
      <w:r w:rsidRPr="00E617D2">
        <w:rPr>
          <w:rFonts w:ascii="Verdana" w:eastAsia="Calibri" w:hAnsi="Verdana" w:cs="Times New Roman"/>
        </w:rPr>
        <w:t xml:space="preserve"> a </w:t>
      </w:r>
      <w:proofErr w:type="spellStart"/>
      <w:r w:rsidRPr="00E617D2">
        <w:rPr>
          <w:rFonts w:ascii="Verdana" w:eastAsia="Calibri" w:hAnsi="Verdana" w:cs="Times New Roman"/>
        </w:rPr>
        <w:t>avut</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în</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vedere</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următoarele</w:t>
      </w:r>
      <w:proofErr w:type="spellEnd"/>
      <w:r w:rsidRPr="00E617D2">
        <w:rPr>
          <w:rFonts w:ascii="Verdana" w:eastAsia="Calibri" w:hAnsi="Verdana" w:cs="Times New Roman"/>
        </w:rPr>
        <w:t xml:space="preserve">: </w:t>
      </w:r>
    </w:p>
    <w:p w:rsidR="00E617D2" w:rsidRPr="00E617D2" w:rsidRDefault="00E617D2" w:rsidP="00E617D2">
      <w:pPr>
        <w:numPr>
          <w:ilvl w:val="0"/>
          <w:numId w:val="3"/>
        </w:numPr>
        <w:spacing w:after="0" w:line="276" w:lineRule="auto"/>
        <w:jc w:val="both"/>
        <w:rPr>
          <w:rFonts w:ascii="Verdana" w:eastAsia="Calibri" w:hAnsi="Verdana" w:cs="Times New Roman"/>
        </w:rPr>
      </w:pPr>
      <w:proofErr w:type="spellStart"/>
      <w:r w:rsidRPr="00E617D2">
        <w:rPr>
          <w:rFonts w:ascii="Verdana" w:eastAsia="Calibri" w:hAnsi="Verdana" w:cs="Times New Roman"/>
        </w:rPr>
        <w:t>avizul</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favorabil</w:t>
      </w:r>
      <w:proofErr w:type="spellEnd"/>
      <w:r w:rsidRPr="00E617D2">
        <w:rPr>
          <w:rFonts w:ascii="Verdana" w:eastAsia="Calibri" w:hAnsi="Verdana" w:cs="Times New Roman"/>
        </w:rPr>
        <w:t xml:space="preserve"> al </w:t>
      </w:r>
      <w:proofErr w:type="spellStart"/>
      <w:r w:rsidRPr="00E617D2">
        <w:rPr>
          <w:rFonts w:ascii="Verdana" w:eastAsia="Calibri" w:hAnsi="Verdana" w:cs="Times New Roman"/>
        </w:rPr>
        <w:t>Consiliului</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Legislativ</w:t>
      </w:r>
      <w:proofErr w:type="spellEnd"/>
      <w:r w:rsidRPr="00E617D2">
        <w:rPr>
          <w:rFonts w:ascii="Verdana" w:eastAsia="Calibri" w:hAnsi="Verdana" w:cs="Times New Roman"/>
        </w:rPr>
        <w:t xml:space="preserve"> (nr.271/29.03.2018);</w:t>
      </w:r>
    </w:p>
    <w:p w:rsidR="00E617D2" w:rsidRPr="00E617D2" w:rsidRDefault="00E617D2" w:rsidP="00E617D2">
      <w:pPr>
        <w:numPr>
          <w:ilvl w:val="0"/>
          <w:numId w:val="3"/>
        </w:numPr>
        <w:spacing w:after="0" w:line="276" w:lineRule="auto"/>
        <w:jc w:val="both"/>
        <w:rPr>
          <w:rFonts w:ascii="Verdana" w:eastAsia="Calibri" w:hAnsi="Verdana" w:cs="Times New Roman"/>
        </w:rPr>
      </w:pPr>
      <w:proofErr w:type="spellStart"/>
      <w:r w:rsidRPr="00E617D2">
        <w:rPr>
          <w:rFonts w:ascii="Verdana" w:eastAsia="Calibri" w:hAnsi="Verdana" w:cs="Times New Roman"/>
        </w:rPr>
        <w:t>avizul</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favorabil</w:t>
      </w:r>
      <w:proofErr w:type="spellEnd"/>
      <w:r w:rsidRPr="00E617D2">
        <w:rPr>
          <w:rFonts w:ascii="Verdana" w:eastAsia="Calibri" w:hAnsi="Verdana" w:cs="Times New Roman"/>
        </w:rPr>
        <w:t xml:space="preserve"> al </w:t>
      </w:r>
      <w:proofErr w:type="spellStart"/>
      <w:r w:rsidRPr="00E617D2">
        <w:rPr>
          <w:rFonts w:ascii="Verdana" w:eastAsia="Calibri" w:hAnsi="Verdana" w:cs="Times New Roman"/>
        </w:rPr>
        <w:t>Comisiei</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pentru</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sănătate</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și</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familie</w:t>
      </w:r>
      <w:proofErr w:type="spellEnd"/>
      <w:r w:rsidRPr="00E617D2">
        <w:rPr>
          <w:rFonts w:ascii="Verdana" w:eastAsia="Calibri" w:hAnsi="Verdana" w:cs="Times New Roman"/>
        </w:rPr>
        <w:t>.</w:t>
      </w:r>
    </w:p>
    <w:p w:rsidR="00E617D2" w:rsidRPr="00E617D2" w:rsidRDefault="00E617D2" w:rsidP="00E617D2">
      <w:pPr>
        <w:spacing w:after="0" w:line="276" w:lineRule="auto"/>
        <w:ind w:firstLine="720"/>
        <w:jc w:val="both"/>
        <w:rPr>
          <w:rFonts w:ascii="Verdana" w:eastAsia="Calibri" w:hAnsi="Verdana" w:cs="Times New Roman"/>
        </w:rPr>
      </w:pPr>
      <w:proofErr w:type="spellStart"/>
      <w:r w:rsidRPr="00E617D2">
        <w:rPr>
          <w:rFonts w:ascii="Verdana" w:eastAsia="Calibri" w:hAnsi="Verdana" w:cs="Times New Roman"/>
          <w:lang w:val="x-none"/>
        </w:rPr>
        <w:t>Proiectul</w:t>
      </w:r>
      <w:proofErr w:type="spellEnd"/>
      <w:r w:rsidRPr="00E617D2">
        <w:rPr>
          <w:rFonts w:ascii="Verdana" w:eastAsia="Calibri" w:hAnsi="Verdana" w:cs="Times New Roman"/>
          <w:lang w:val="x-none"/>
        </w:rPr>
        <w:t xml:space="preserve"> de </w:t>
      </w:r>
      <w:proofErr w:type="spellStart"/>
      <w:r w:rsidRPr="00E617D2">
        <w:rPr>
          <w:rFonts w:ascii="Verdana" w:eastAsia="Calibri" w:hAnsi="Verdana" w:cs="Times New Roman"/>
          <w:lang w:val="x-none"/>
        </w:rPr>
        <w:t>lege</w:t>
      </w:r>
      <w:proofErr w:type="spellEnd"/>
      <w:r w:rsidRPr="00E617D2">
        <w:rPr>
          <w:rFonts w:ascii="Verdana" w:eastAsia="Calibri" w:hAnsi="Verdana" w:cs="Times New Roman"/>
          <w:lang w:val="x-none"/>
        </w:rPr>
        <w:t xml:space="preserve">  </w:t>
      </w:r>
      <w:r w:rsidRPr="00E617D2">
        <w:rPr>
          <w:rFonts w:ascii="Verdana" w:eastAsia="Calibri" w:hAnsi="Verdana" w:cs="Times New Roman"/>
        </w:rPr>
        <w:t xml:space="preserve">are </w:t>
      </w:r>
      <w:r w:rsidRPr="00E617D2">
        <w:rPr>
          <w:rFonts w:ascii="Verdana" w:eastAsia="Calibri" w:hAnsi="Verdana" w:cs="Times New Roman"/>
          <w:lang w:val="x-none"/>
        </w:rPr>
        <w:t xml:space="preserve">ca </w:t>
      </w:r>
      <w:proofErr w:type="spellStart"/>
      <w:r w:rsidRPr="00E617D2">
        <w:rPr>
          <w:rFonts w:ascii="Verdana" w:eastAsia="Calibri" w:hAnsi="Verdana" w:cs="Times New Roman"/>
          <w:b/>
          <w:lang w:val="x-none"/>
        </w:rPr>
        <w:t>obiect</w:t>
      </w:r>
      <w:proofErr w:type="spellEnd"/>
      <w:r w:rsidRPr="00E617D2">
        <w:rPr>
          <w:rFonts w:ascii="Verdana" w:eastAsia="Calibri" w:hAnsi="Verdana" w:cs="Times New Roman"/>
          <w:b/>
          <w:lang w:val="x-none"/>
        </w:rPr>
        <w:t xml:space="preserve"> de </w:t>
      </w:r>
      <w:proofErr w:type="spellStart"/>
      <w:r w:rsidRPr="00E617D2">
        <w:rPr>
          <w:rFonts w:ascii="Verdana" w:eastAsia="Calibri" w:hAnsi="Verdana" w:cs="Times New Roman"/>
          <w:b/>
          <w:lang w:val="x-none"/>
        </w:rPr>
        <w:t>reglementare</w:t>
      </w:r>
      <w:proofErr w:type="spellEnd"/>
      <w:r w:rsidRPr="00E617D2">
        <w:rPr>
          <w:rFonts w:ascii="Verdana" w:eastAsia="Calibri" w:hAnsi="Verdana" w:cs="Times New Roman"/>
          <w:b/>
          <w:lang w:val="ro-RO"/>
        </w:rPr>
        <w:t xml:space="preserve"> </w:t>
      </w:r>
      <w:proofErr w:type="spellStart"/>
      <w:r w:rsidRPr="00E617D2">
        <w:rPr>
          <w:rFonts w:ascii="Verdana" w:eastAsia="Calibri" w:hAnsi="Verdana" w:cs="Times New Roman"/>
          <w:b/>
        </w:rPr>
        <w:t>modificarea</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și</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completarea</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Ordonanței</w:t>
      </w:r>
      <w:proofErr w:type="spellEnd"/>
      <w:r w:rsidRPr="00E617D2">
        <w:rPr>
          <w:rFonts w:ascii="Verdana" w:eastAsia="Calibri" w:hAnsi="Verdana" w:cs="Times New Roman"/>
          <w:b/>
        </w:rPr>
        <w:t xml:space="preserve"> de </w:t>
      </w:r>
      <w:proofErr w:type="spellStart"/>
      <w:r w:rsidRPr="00E617D2">
        <w:rPr>
          <w:rFonts w:ascii="Verdana" w:eastAsia="Calibri" w:hAnsi="Verdana" w:cs="Times New Roman"/>
          <w:b/>
        </w:rPr>
        <w:t>urgență</w:t>
      </w:r>
      <w:proofErr w:type="spellEnd"/>
      <w:r w:rsidRPr="00E617D2">
        <w:rPr>
          <w:rFonts w:ascii="Verdana" w:eastAsia="Calibri" w:hAnsi="Verdana" w:cs="Times New Roman"/>
          <w:b/>
        </w:rPr>
        <w:t xml:space="preserve"> a </w:t>
      </w:r>
      <w:proofErr w:type="spellStart"/>
      <w:r w:rsidRPr="00E617D2">
        <w:rPr>
          <w:rFonts w:ascii="Verdana" w:eastAsia="Calibri" w:hAnsi="Verdana" w:cs="Times New Roman"/>
          <w:b/>
        </w:rPr>
        <w:t>Guvernului</w:t>
      </w:r>
      <w:proofErr w:type="spellEnd"/>
      <w:r w:rsidRPr="00E617D2">
        <w:rPr>
          <w:rFonts w:ascii="Verdana" w:eastAsia="Calibri" w:hAnsi="Verdana" w:cs="Times New Roman"/>
          <w:b/>
        </w:rPr>
        <w:t xml:space="preserve"> nr.34/2000 </w:t>
      </w:r>
      <w:proofErr w:type="spellStart"/>
      <w:r w:rsidRPr="00E617D2">
        <w:rPr>
          <w:rFonts w:ascii="Verdana" w:eastAsia="Calibri" w:hAnsi="Verdana" w:cs="Times New Roman"/>
          <w:b/>
        </w:rPr>
        <w:t>privind</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produsele</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agroalimentare</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ecologice</w:t>
      </w:r>
      <w:proofErr w:type="spellEnd"/>
    </w:p>
    <w:p w:rsidR="00E617D2" w:rsidRPr="00E617D2" w:rsidRDefault="00E617D2" w:rsidP="00E617D2">
      <w:pPr>
        <w:keepNext/>
        <w:shd w:val="clear" w:color="auto" w:fill="FFFFFF"/>
        <w:spacing w:after="0" w:line="276" w:lineRule="auto"/>
        <w:ind w:firstLine="708"/>
        <w:jc w:val="both"/>
        <w:outlineLvl w:val="0"/>
        <w:rPr>
          <w:rFonts w:ascii="Verdana" w:eastAsia="ZapfDingbats" w:hAnsi="Verdana" w:cs="Times New Roman"/>
          <w:lang w:eastAsia="x-none"/>
        </w:rPr>
      </w:pPr>
      <w:r w:rsidRPr="00E617D2">
        <w:rPr>
          <w:rFonts w:ascii="Verdana" w:eastAsia="ZapfDingbats" w:hAnsi="Verdana" w:cs="Times New Roman"/>
          <w:lang w:val="x-none" w:eastAsia="x-none"/>
        </w:rPr>
        <w:t xml:space="preserve">La </w:t>
      </w:r>
      <w:proofErr w:type="spellStart"/>
      <w:r w:rsidRPr="00E617D2">
        <w:rPr>
          <w:rFonts w:ascii="Verdana" w:eastAsia="ZapfDingbats" w:hAnsi="Verdana" w:cs="Times New Roman"/>
          <w:lang w:val="x-none" w:eastAsia="x-none"/>
        </w:rPr>
        <w:t>dezbateri</w:t>
      </w:r>
      <w:proofErr w:type="spellEnd"/>
      <w:r w:rsidRPr="00E617D2">
        <w:rPr>
          <w:rFonts w:ascii="Verdana" w:eastAsia="ZapfDingbats" w:hAnsi="Verdana" w:cs="Times New Roman"/>
          <w:lang w:val="x-none" w:eastAsia="x-none"/>
        </w:rPr>
        <w:t xml:space="preserve"> a</w:t>
      </w:r>
      <w:r w:rsidRPr="00E617D2">
        <w:rPr>
          <w:rFonts w:ascii="Verdana" w:eastAsia="ZapfDingbats" w:hAnsi="Verdana" w:cs="Times New Roman"/>
          <w:lang w:eastAsia="x-none"/>
        </w:rPr>
        <w:t xml:space="preserve"> </w:t>
      </w:r>
      <w:r w:rsidRPr="00E617D2">
        <w:rPr>
          <w:rFonts w:ascii="Verdana" w:eastAsia="ZapfDingbats" w:hAnsi="Verdana" w:cs="Times New Roman"/>
          <w:lang w:val="x-none" w:eastAsia="x-none"/>
        </w:rPr>
        <w:t xml:space="preserve"> </w:t>
      </w:r>
      <w:proofErr w:type="spellStart"/>
      <w:r w:rsidRPr="00E617D2">
        <w:rPr>
          <w:rFonts w:ascii="Verdana" w:eastAsia="ZapfDingbats" w:hAnsi="Verdana" w:cs="Times New Roman"/>
          <w:lang w:val="x-none" w:eastAsia="x-none"/>
        </w:rPr>
        <w:t>participat</w:t>
      </w:r>
      <w:proofErr w:type="spellEnd"/>
      <w:r w:rsidRPr="00E617D2">
        <w:rPr>
          <w:rFonts w:ascii="Verdana" w:eastAsia="ZapfDingbats" w:hAnsi="Verdana" w:cs="Times New Roman"/>
          <w:lang w:val="x-none" w:eastAsia="x-none"/>
        </w:rPr>
        <w:t xml:space="preserve"> ca </w:t>
      </w:r>
      <w:proofErr w:type="spellStart"/>
      <w:r w:rsidRPr="00E617D2">
        <w:rPr>
          <w:rFonts w:ascii="Verdana" w:eastAsia="ZapfDingbats" w:hAnsi="Verdana" w:cs="Times New Roman"/>
          <w:lang w:val="x-none" w:eastAsia="x-none"/>
        </w:rPr>
        <w:t>invita</w:t>
      </w:r>
      <w:r w:rsidRPr="00E617D2">
        <w:rPr>
          <w:rFonts w:ascii="Verdana" w:eastAsia="ZapfDingbats" w:hAnsi="Verdana" w:cs="Times New Roman"/>
          <w:lang w:eastAsia="x-none"/>
        </w:rPr>
        <w:t>t</w:t>
      </w:r>
      <w:proofErr w:type="spellEnd"/>
      <w:r w:rsidRPr="00E617D2">
        <w:rPr>
          <w:rFonts w:ascii="Verdana" w:eastAsia="ZapfDingbats" w:hAnsi="Verdana" w:cs="Times New Roman"/>
          <w:lang w:val="x-none" w:eastAsia="x-none"/>
        </w:rPr>
        <w:t xml:space="preserve">, </w:t>
      </w:r>
      <w:proofErr w:type="spellStart"/>
      <w:r w:rsidRPr="00E617D2">
        <w:rPr>
          <w:rFonts w:ascii="Verdana" w:eastAsia="ZapfDingbats" w:hAnsi="Verdana" w:cs="Times New Roman"/>
          <w:lang w:val="x-none" w:eastAsia="x-none"/>
        </w:rPr>
        <w:t>în</w:t>
      </w:r>
      <w:proofErr w:type="spellEnd"/>
      <w:r w:rsidRPr="00E617D2">
        <w:rPr>
          <w:rFonts w:ascii="Verdana" w:eastAsia="ZapfDingbats" w:hAnsi="Verdana" w:cs="Times New Roman"/>
          <w:lang w:val="x-none" w:eastAsia="x-none"/>
        </w:rPr>
        <w:t xml:space="preserve"> </w:t>
      </w:r>
      <w:proofErr w:type="spellStart"/>
      <w:r w:rsidRPr="00E617D2">
        <w:rPr>
          <w:rFonts w:ascii="Verdana" w:eastAsia="ZapfDingbats" w:hAnsi="Verdana" w:cs="Times New Roman"/>
          <w:lang w:val="x-none" w:eastAsia="x-none"/>
        </w:rPr>
        <w:t>conformitate</w:t>
      </w:r>
      <w:proofErr w:type="spellEnd"/>
      <w:r w:rsidRPr="00E617D2">
        <w:rPr>
          <w:rFonts w:ascii="Verdana" w:eastAsia="ZapfDingbats" w:hAnsi="Verdana" w:cs="Times New Roman"/>
          <w:lang w:val="x-none" w:eastAsia="x-none"/>
        </w:rPr>
        <w:t xml:space="preserve"> cu </w:t>
      </w:r>
      <w:proofErr w:type="spellStart"/>
      <w:r w:rsidRPr="00E617D2">
        <w:rPr>
          <w:rFonts w:ascii="Verdana" w:eastAsia="ZapfDingbats" w:hAnsi="Verdana" w:cs="Times New Roman"/>
          <w:lang w:val="x-none" w:eastAsia="x-none"/>
        </w:rPr>
        <w:t>prevederile</w:t>
      </w:r>
      <w:proofErr w:type="spellEnd"/>
      <w:r w:rsidRPr="00E617D2">
        <w:rPr>
          <w:rFonts w:ascii="Verdana" w:eastAsia="ZapfDingbats" w:hAnsi="Verdana" w:cs="Times New Roman"/>
          <w:lang w:val="x-none" w:eastAsia="x-none"/>
        </w:rPr>
        <w:t xml:space="preserve"> art. 55 din </w:t>
      </w:r>
      <w:proofErr w:type="spellStart"/>
      <w:r w:rsidRPr="00E617D2">
        <w:rPr>
          <w:rFonts w:ascii="Verdana" w:eastAsia="ZapfDingbats" w:hAnsi="Verdana" w:cs="Times New Roman"/>
          <w:lang w:val="x-none" w:eastAsia="x-none"/>
        </w:rPr>
        <w:t>Regulamentul</w:t>
      </w:r>
      <w:proofErr w:type="spellEnd"/>
      <w:r w:rsidRPr="00E617D2">
        <w:rPr>
          <w:rFonts w:ascii="Verdana" w:eastAsia="ZapfDingbats" w:hAnsi="Verdana" w:cs="Times New Roman"/>
          <w:lang w:val="x-none" w:eastAsia="x-none"/>
        </w:rPr>
        <w:t xml:space="preserve"> </w:t>
      </w:r>
      <w:proofErr w:type="spellStart"/>
      <w:r w:rsidRPr="00E617D2">
        <w:rPr>
          <w:rFonts w:ascii="Verdana" w:eastAsia="ZapfDingbats" w:hAnsi="Verdana" w:cs="Times New Roman"/>
          <w:lang w:val="x-none" w:eastAsia="x-none"/>
        </w:rPr>
        <w:t>Camerei</w:t>
      </w:r>
      <w:proofErr w:type="spellEnd"/>
      <w:r w:rsidRPr="00E617D2">
        <w:rPr>
          <w:rFonts w:ascii="Verdana" w:eastAsia="ZapfDingbats" w:hAnsi="Verdana" w:cs="Times New Roman"/>
          <w:lang w:val="x-none" w:eastAsia="x-none"/>
        </w:rPr>
        <w:t xml:space="preserve"> </w:t>
      </w:r>
      <w:proofErr w:type="spellStart"/>
      <w:r w:rsidRPr="00E617D2">
        <w:rPr>
          <w:rFonts w:ascii="Verdana" w:eastAsia="ZapfDingbats" w:hAnsi="Verdana" w:cs="Times New Roman"/>
          <w:lang w:val="x-none" w:eastAsia="x-none"/>
        </w:rPr>
        <w:t>Deputaţilor</w:t>
      </w:r>
      <w:proofErr w:type="spellEnd"/>
      <w:r w:rsidRPr="00E617D2">
        <w:rPr>
          <w:rFonts w:ascii="Verdana" w:eastAsia="ZapfDingbats" w:hAnsi="Verdana" w:cs="Times New Roman"/>
          <w:lang w:val="x-none" w:eastAsia="x-none"/>
        </w:rPr>
        <w:t xml:space="preserve">, </w:t>
      </w:r>
      <w:proofErr w:type="spellStart"/>
      <w:r w:rsidRPr="00E617D2">
        <w:rPr>
          <w:rFonts w:ascii="Verdana" w:eastAsia="ZapfDingbats" w:hAnsi="Verdana" w:cs="Times New Roman"/>
          <w:lang w:val="x-none" w:eastAsia="x-none"/>
        </w:rPr>
        <w:t>republicat</w:t>
      </w:r>
      <w:proofErr w:type="spellEnd"/>
      <w:r w:rsidRPr="00E617D2">
        <w:rPr>
          <w:rFonts w:ascii="Verdana" w:eastAsia="ZapfDingbats" w:hAnsi="Verdana" w:cs="Times New Roman"/>
          <w:lang w:val="x-none" w:eastAsia="x-none"/>
        </w:rPr>
        <w:t xml:space="preserve">, </w:t>
      </w:r>
      <w:r w:rsidRPr="00E617D2">
        <w:rPr>
          <w:rFonts w:ascii="Verdana" w:eastAsia="ZapfDingbats" w:hAnsi="Verdana" w:cs="Times New Roman"/>
          <w:lang w:eastAsia="x-none"/>
        </w:rPr>
        <w:t xml:space="preserve">cu </w:t>
      </w:r>
      <w:proofErr w:type="spellStart"/>
      <w:r w:rsidRPr="00E617D2">
        <w:rPr>
          <w:rFonts w:ascii="Verdana" w:eastAsia="ZapfDingbats" w:hAnsi="Verdana" w:cs="Times New Roman"/>
          <w:lang w:eastAsia="x-none"/>
        </w:rPr>
        <w:t>modificările</w:t>
      </w:r>
      <w:proofErr w:type="spellEnd"/>
      <w:r w:rsidRPr="00E617D2">
        <w:rPr>
          <w:rFonts w:ascii="Verdana" w:eastAsia="ZapfDingbats" w:hAnsi="Verdana" w:cs="Times New Roman"/>
          <w:lang w:eastAsia="x-none"/>
        </w:rPr>
        <w:t xml:space="preserve"> </w:t>
      </w:r>
      <w:proofErr w:type="spellStart"/>
      <w:r w:rsidRPr="00E617D2">
        <w:rPr>
          <w:rFonts w:ascii="Verdana" w:eastAsia="ZapfDingbats" w:hAnsi="Verdana" w:cs="Times New Roman"/>
          <w:lang w:eastAsia="x-none"/>
        </w:rPr>
        <w:t>și</w:t>
      </w:r>
      <w:proofErr w:type="spellEnd"/>
      <w:r w:rsidRPr="00E617D2">
        <w:rPr>
          <w:rFonts w:ascii="Verdana" w:eastAsia="ZapfDingbats" w:hAnsi="Verdana" w:cs="Times New Roman"/>
          <w:lang w:eastAsia="x-none"/>
        </w:rPr>
        <w:t xml:space="preserve"> </w:t>
      </w:r>
      <w:proofErr w:type="spellStart"/>
      <w:r w:rsidRPr="00E617D2">
        <w:rPr>
          <w:rFonts w:ascii="Verdana" w:eastAsia="ZapfDingbats" w:hAnsi="Verdana" w:cs="Times New Roman"/>
          <w:lang w:eastAsia="x-none"/>
        </w:rPr>
        <w:t>completările</w:t>
      </w:r>
      <w:proofErr w:type="spellEnd"/>
      <w:r w:rsidRPr="00E617D2">
        <w:rPr>
          <w:rFonts w:ascii="Verdana" w:eastAsia="ZapfDingbats" w:hAnsi="Verdana" w:cs="Times New Roman"/>
          <w:lang w:eastAsia="x-none"/>
        </w:rPr>
        <w:t xml:space="preserve"> </w:t>
      </w:r>
      <w:proofErr w:type="spellStart"/>
      <w:r w:rsidRPr="00E617D2">
        <w:rPr>
          <w:rFonts w:ascii="Verdana" w:eastAsia="ZapfDingbats" w:hAnsi="Verdana" w:cs="Times New Roman"/>
          <w:lang w:eastAsia="x-none"/>
        </w:rPr>
        <w:t>ulterioare</w:t>
      </w:r>
      <w:proofErr w:type="spellEnd"/>
      <w:r w:rsidRPr="00E617D2">
        <w:rPr>
          <w:rFonts w:ascii="Verdana" w:eastAsia="ZapfDingbats" w:hAnsi="Verdana" w:cs="Times New Roman"/>
          <w:lang w:eastAsia="x-none"/>
        </w:rPr>
        <w:t xml:space="preserve">, </w:t>
      </w:r>
      <w:proofErr w:type="spellStart"/>
      <w:r w:rsidRPr="00E617D2">
        <w:rPr>
          <w:rFonts w:ascii="Verdana" w:eastAsia="ZapfDingbats" w:hAnsi="Verdana" w:cs="Times New Roman"/>
          <w:lang w:val="x-none" w:eastAsia="x-none"/>
        </w:rPr>
        <w:t>domn</w:t>
      </w:r>
      <w:r w:rsidRPr="00E617D2">
        <w:rPr>
          <w:rFonts w:ascii="Verdana" w:eastAsia="ZapfDingbats" w:hAnsi="Verdana" w:cs="Times New Roman"/>
          <w:lang w:eastAsia="x-none"/>
        </w:rPr>
        <w:t>ul</w:t>
      </w:r>
      <w:proofErr w:type="spellEnd"/>
      <w:r w:rsidRPr="00E617D2">
        <w:rPr>
          <w:rFonts w:ascii="Verdana" w:eastAsia="ZapfDingbats" w:hAnsi="Verdana" w:cs="Times New Roman"/>
          <w:lang w:val="x-none" w:eastAsia="x-none"/>
        </w:rPr>
        <w:t xml:space="preserve"> </w:t>
      </w:r>
      <w:r w:rsidRPr="00E617D2">
        <w:rPr>
          <w:rFonts w:ascii="Verdana" w:eastAsia="ZapfDingbats" w:hAnsi="Verdana" w:cs="Arial"/>
          <w:bCs/>
          <w:lang w:val="x-none" w:eastAsia="x-none"/>
        </w:rPr>
        <w:t>S</w:t>
      </w:r>
      <w:r w:rsidRPr="00E617D2">
        <w:rPr>
          <w:rFonts w:ascii="Verdana" w:eastAsia="ZapfDingbats" w:hAnsi="Verdana" w:cs="Arial"/>
          <w:bCs/>
          <w:lang w:val="ro-RO" w:eastAsia="x-none"/>
        </w:rPr>
        <w:t>o</w:t>
      </w:r>
      <w:proofErr w:type="spellStart"/>
      <w:r w:rsidRPr="00E617D2">
        <w:rPr>
          <w:rFonts w:ascii="Verdana" w:eastAsia="ZapfDingbats" w:hAnsi="Verdana" w:cs="Arial"/>
          <w:bCs/>
          <w:lang w:val="x-none" w:eastAsia="x-none"/>
        </w:rPr>
        <w:t>rin</w:t>
      </w:r>
      <w:proofErr w:type="spellEnd"/>
      <w:r w:rsidRPr="00E617D2">
        <w:rPr>
          <w:rFonts w:ascii="Verdana" w:eastAsia="ZapfDingbats" w:hAnsi="Verdana" w:cs="Arial"/>
          <w:bCs/>
          <w:lang w:val="x-none" w:eastAsia="x-none"/>
        </w:rPr>
        <w:t xml:space="preserve"> </w:t>
      </w:r>
      <w:proofErr w:type="spellStart"/>
      <w:r w:rsidRPr="00E617D2">
        <w:rPr>
          <w:rFonts w:ascii="Verdana" w:eastAsia="ZapfDingbats" w:hAnsi="Verdana" w:cs="Arial"/>
          <w:bCs/>
          <w:lang w:val="x-none" w:eastAsia="x-none"/>
        </w:rPr>
        <w:t>Roșu-Mareș</w:t>
      </w:r>
      <w:proofErr w:type="spellEnd"/>
      <w:r w:rsidRPr="00E617D2">
        <w:rPr>
          <w:rFonts w:ascii="Verdana" w:eastAsia="ZapfDingbats" w:hAnsi="Verdana" w:cs="Times New Roman"/>
          <w:lang w:val="x-none" w:eastAsia="x-none"/>
        </w:rPr>
        <w:t xml:space="preserve">, </w:t>
      </w:r>
      <w:proofErr w:type="spellStart"/>
      <w:r w:rsidRPr="00E617D2">
        <w:rPr>
          <w:rFonts w:ascii="Verdana" w:eastAsia="ZapfDingbats" w:hAnsi="Verdana" w:cs="Times New Roman"/>
          <w:lang w:val="x-none" w:eastAsia="x-none"/>
        </w:rPr>
        <w:t>secretar</w:t>
      </w:r>
      <w:proofErr w:type="spellEnd"/>
      <w:r w:rsidRPr="00E617D2">
        <w:rPr>
          <w:rFonts w:ascii="Verdana" w:eastAsia="ZapfDingbats" w:hAnsi="Verdana" w:cs="Times New Roman"/>
          <w:lang w:val="x-none" w:eastAsia="x-none"/>
        </w:rPr>
        <w:t xml:space="preserve"> de stat </w:t>
      </w:r>
      <w:proofErr w:type="spellStart"/>
      <w:r w:rsidRPr="00E617D2">
        <w:rPr>
          <w:rFonts w:ascii="Verdana" w:eastAsia="ZapfDingbats" w:hAnsi="Verdana" w:cs="Times New Roman"/>
          <w:lang w:val="x-none" w:eastAsia="x-none"/>
        </w:rPr>
        <w:t>în</w:t>
      </w:r>
      <w:proofErr w:type="spellEnd"/>
      <w:r w:rsidRPr="00E617D2">
        <w:rPr>
          <w:rFonts w:ascii="Verdana" w:eastAsia="ZapfDingbats" w:hAnsi="Verdana" w:cs="Times New Roman"/>
          <w:lang w:val="x-none" w:eastAsia="x-none"/>
        </w:rPr>
        <w:t xml:space="preserve"> </w:t>
      </w:r>
      <w:proofErr w:type="spellStart"/>
      <w:r w:rsidRPr="00E617D2">
        <w:rPr>
          <w:rFonts w:ascii="Verdana" w:eastAsia="ZapfDingbats" w:hAnsi="Verdana" w:cs="Times New Roman"/>
          <w:lang w:val="x-none" w:eastAsia="x-none"/>
        </w:rPr>
        <w:t>cadrul</w:t>
      </w:r>
      <w:proofErr w:type="spellEnd"/>
      <w:r w:rsidRPr="00E617D2">
        <w:rPr>
          <w:rFonts w:ascii="Verdana" w:eastAsia="ZapfDingbats" w:hAnsi="Verdana" w:cs="Times New Roman"/>
          <w:lang w:val="x-none" w:eastAsia="x-none"/>
        </w:rPr>
        <w:t xml:space="preserve"> </w:t>
      </w:r>
      <w:proofErr w:type="spellStart"/>
      <w:r w:rsidRPr="00E617D2">
        <w:rPr>
          <w:rFonts w:ascii="Verdana" w:eastAsia="ZapfDingbats" w:hAnsi="Verdana" w:cs="Times New Roman"/>
          <w:lang w:val="x-none" w:eastAsia="x-none"/>
        </w:rPr>
        <w:t>Ministerului</w:t>
      </w:r>
      <w:proofErr w:type="spellEnd"/>
      <w:r w:rsidRPr="00E617D2">
        <w:rPr>
          <w:rFonts w:ascii="Verdana" w:eastAsia="ZapfDingbats" w:hAnsi="Verdana" w:cs="Times New Roman"/>
          <w:lang w:val="x-none" w:eastAsia="x-none"/>
        </w:rPr>
        <w:t xml:space="preserve"> </w:t>
      </w:r>
      <w:proofErr w:type="spellStart"/>
      <w:r w:rsidRPr="00E617D2">
        <w:rPr>
          <w:rFonts w:ascii="Verdana" w:eastAsia="ZapfDingbats" w:hAnsi="Verdana" w:cs="Times New Roman"/>
          <w:lang w:val="x-none" w:eastAsia="x-none"/>
        </w:rPr>
        <w:t>Agriculturii</w:t>
      </w:r>
      <w:proofErr w:type="spellEnd"/>
      <w:r w:rsidRPr="00E617D2">
        <w:rPr>
          <w:rFonts w:ascii="Verdana" w:eastAsia="ZapfDingbats" w:hAnsi="Verdana" w:cs="Times New Roman"/>
          <w:lang w:val="x-none" w:eastAsia="x-none"/>
        </w:rPr>
        <w:t xml:space="preserve"> </w:t>
      </w:r>
      <w:proofErr w:type="spellStart"/>
      <w:r w:rsidRPr="00E617D2">
        <w:rPr>
          <w:rFonts w:ascii="Verdana" w:eastAsia="ZapfDingbats" w:hAnsi="Verdana" w:cs="Times New Roman"/>
          <w:lang w:val="x-none" w:eastAsia="x-none"/>
        </w:rPr>
        <w:t>și</w:t>
      </w:r>
      <w:proofErr w:type="spellEnd"/>
      <w:r w:rsidRPr="00E617D2">
        <w:rPr>
          <w:rFonts w:ascii="Verdana" w:eastAsia="ZapfDingbats" w:hAnsi="Verdana" w:cs="Times New Roman"/>
          <w:lang w:val="x-none" w:eastAsia="x-none"/>
        </w:rPr>
        <w:t xml:space="preserve"> </w:t>
      </w:r>
      <w:proofErr w:type="spellStart"/>
      <w:r w:rsidRPr="00E617D2">
        <w:rPr>
          <w:rFonts w:ascii="Verdana" w:eastAsia="ZapfDingbats" w:hAnsi="Verdana" w:cs="Times New Roman"/>
          <w:lang w:val="x-none" w:eastAsia="x-none"/>
        </w:rPr>
        <w:t>Dezvoltării</w:t>
      </w:r>
      <w:proofErr w:type="spellEnd"/>
      <w:r w:rsidRPr="00E617D2">
        <w:rPr>
          <w:rFonts w:ascii="Verdana" w:eastAsia="ZapfDingbats" w:hAnsi="Verdana" w:cs="Times New Roman"/>
          <w:lang w:val="x-none" w:eastAsia="x-none"/>
        </w:rPr>
        <w:t xml:space="preserve"> </w:t>
      </w:r>
      <w:proofErr w:type="spellStart"/>
      <w:r w:rsidRPr="00E617D2">
        <w:rPr>
          <w:rFonts w:ascii="Verdana" w:eastAsia="ZapfDingbats" w:hAnsi="Verdana" w:cs="Times New Roman"/>
          <w:lang w:val="x-none" w:eastAsia="x-none"/>
        </w:rPr>
        <w:t>Rurale</w:t>
      </w:r>
      <w:proofErr w:type="spellEnd"/>
      <w:r w:rsidRPr="00E617D2">
        <w:rPr>
          <w:rFonts w:ascii="Verdana" w:eastAsia="ZapfDingbats" w:hAnsi="Verdana" w:cs="Times New Roman"/>
          <w:lang w:eastAsia="x-none"/>
        </w:rPr>
        <w:t>.</w:t>
      </w:r>
    </w:p>
    <w:p w:rsidR="00E617D2" w:rsidRPr="00E617D2" w:rsidRDefault="00E617D2" w:rsidP="00E617D2">
      <w:pPr>
        <w:spacing w:after="0" w:line="276" w:lineRule="auto"/>
        <w:ind w:firstLine="720"/>
        <w:jc w:val="both"/>
        <w:rPr>
          <w:rFonts w:ascii="Verdana" w:eastAsia="Calibri" w:hAnsi="Verdana" w:cs="Times New Roman"/>
        </w:rPr>
      </w:pPr>
      <w:proofErr w:type="spellStart"/>
      <w:r w:rsidRPr="00E617D2">
        <w:rPr>
          <w:rFonts w:ascii="Verdana" w:eastAsia="Calibri" w:hAnsi="Verdana" w:cs="Times New Roman"/>
        </w:rPr>
        <w:t>În</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finalul</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dezbaterilor</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membrii</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Comisiei</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sesizate</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în</w:t>
      </w:r>
      <w:proofErr w:type="spellEnd"/>
      <w:r w:rsidRPr="00E617D2">
        <w:rPr>
          <w:rFonts w:ascii="Verdana" w:eastAsia="Calibri" w:hAnsi="Verdana" w:cs="Times New Roman"/>
        </w:rPr>
        <w:t xml:space="preserve"> fond au </w:t>
      </w:r>
      <w:proofErr w:type="spellStart"/>
      <w:r w:rsidRPr="00E617D2">
        <w:rPr>
          <w:rFonts w:ascii="Verdana" w:eastAsia="Calibri" w:hAnsi="Verdana" w:cs="Times New Roman"/>
        </w:rPr>
        <w:t>hotărât</w:t>
      </w:r>
      <w:proofErr w:type="spellEnd"/>
      <w:r w:rsidRPr="00E617D2">
        <w:rPr>
          <w:rFonts w:ascii="Verdana" w:eastAsia="Calibri" w:hAnsi="Verdana" w:cs="Times New Roman"/>
        </w:rPr>
        <w:t xml:space="preserve">, </w:t>
      </w:r>
      <w:r w:rsidRPr="00E617D2">
        <w:rPr>
          <w:rFonts w:ascii="Verdana" w:eastAsia="Calibri" w:hAnsi="Verdana" w:cs="Times New Roman"/>
          <w:b/>
        </w:rPr>
        <w:t xml:space="preserve">cu </w:t>
      </w:r>
      <w:proofErr w:type="spellStart"/>
      <w:r w:rsidRPr="00E617D2">
        <w:rPr>
          <w:rFonts w:ascii="Verdana" w:eastAsia="Calibri" w:hAnsi="Verdana" w:cs="Times New Roman"/>
          <w:b/>
        </w:rPr>
        <w:t>unanimitate</w:t>
      </w:r>
      <w:proofErr w:type="spellEnd"/>
      <w:r w:rsidRPr="00E617D2">
        <w:rPr>
          <w:rFonts w:ascii="Verdana" w:eastAsia="Calibri" w:hAnsi="Verdana" w:cs="Times New Roman"/>
          <w:b/>
        </w:rPr>
        <w:t xml:space="preserve"> de </w:t>
      </w:r>
      <w:proofErr w:type="spellStart"/>
      <w:r w:rsidRPr="00E617D2">
        <w:rPr>
          <w:rFonts w:ascii="Verdana" w:eastAsia="Calibri" w:hAnsi="Verdana" w:cs="Times New Roman"/>
          <w:b/>
        </w:rPr>
        <w:t>voturi</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să</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supună</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Plenului</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Camerei</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Deputaților</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b/>
        </w:rPr>
        <w:t>adoptarea</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proiectului</w:t>
      </w:r>
      <w:proofErr w:type="spellEnd"/>
      <w:r w:rsidRPr="00E617D2">
        <w:rPr>
          <w:rFonts w:ascii="Verdana" w:eastAsia="Calibri" w:hAnsi="Verdana" w:cs="Times New Roman"/>
          <w:b/>
        </w:rPr>
        <w:t xml:space="preserve"> de </w:t>
      </w:r>
      <w:proofErr w:type="spellStart"/>
      <w:r w:rsidRPr="00E617D2">
        <w:rPr>
          <w:rFonts w:ascii="Verdana" w:eastAsia="Calibri" w:hAnsi="Verdana" w:cs="Times New Roman"/>
          <w:b/>
        </w:rPr>
        <w:t>Lege</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pentru</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modificarea</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și</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completarea</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Ordonanței</w:t>
      </w:r>
      <w:proofErr w:type="spellEnd"/>
      <w:r w:rsidRPr="00E617D2">
        <w:rPr>
          <w:rFonts w:ascii="Verdana" w:eastAsia="Calibri" w:hAnsi="Verdana" w:cs="Times New Roman"/>
          <w:b/>
        </w:rPr>
        <w:t xml:space="preserve"> de </w:t>
      </w:r>
      <w:proofErr w:type="spellStart"/>
      <w:r w:rsidRPr="00E617D2">
        <w:rPr>
          <w:rFonts w:ascii="Verdana" w:eastAsia="Calibri" w:hAnsi="Verdana" w:cs="Times New Roman"/>
          <w:b/>
        </w:rPr>
        <w:t>urgență</w:t>
      </w:r>
      <w:proofErr w:type="spellEnd"/>
      <w:r w:rsidRPr="00E617D2">
        <w:rPr>
          <w:rFonts w:ascii="Verdana" w:eastAsia="Calibri" w:hAnsi="Verdana" w:cs="Times New Roman"/>
          <w:b/>
        </w:rPr>
        <w:t xml:space="preserve"> a </w:t>
      </w:r>
      <w:proofErr w:type="spellStart"/>
      <w:r w:rsidRPr="00E617D2">
        <w:rPr>
          <w:rFonts w:ascii="Verdana" w:eastAsia="Calibri" w:hAnsi="Verdana" w:cs="Times New Roman"/>
          <w:b/>
        </w:rPr>
        <w:t>Guvernului</w:t>
      </w:r>
      <w:proofErr w:type="spellEnd"/>
      <w:r w:rsidRPr="00E617D2">
        <w:rPr>
          <w:rFonts w:ascii="Verdana" w:eastAsia="Calibri" w:hAnsi="Verdana" w:cs="Times New Roman"/>
          <w:b/>
        </w:rPr>
        <w:t xml:space="preserve"> nr.34/2000 </w:t>
      </w:r>
      <w:proofErr w:type="spellStart"/>
      <w:r w:rsidRPr="00E617D2">
        <w:rPr>
          <w:rFonts w:ascii="Verdana" w:eastAsia="Calibri" w:hAnsi="Verdana" w:cs="Times New Roman"/>
          <w:b/>
        </w:rPr>
        <w:t>privind</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produsele</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agroalimentare</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ecologice</w:t>
      </w:r>
      <w:proofErr w:type="spellEnd"/>
      <w:r w:rsidRPr="00E617D2">
        <w:rPr>
          <w:rFonts w:ascii="Verdana" w:eastAsia="Calibri" w:hAnsi="Verdana" w:cs="Times New Roman"/>
          <w:b/>
        </w:rPr>
        <w:t xml:space="preserve">, </w:t>
      </w:r>
      <w:r w:rsidRPr="00E617D2">
        <w:rPr>
          <w:rFonts w:ascii="Verdana" w:eastAsia="Calibri" w:hAnsi="Verdana" w:cs="Times New Roman"/>
        </w:rPr>
        <w:t>cu</w:t>
      </w:r>
      <w:r w:rsidRPr="00E617D2">
        <w:rPr>
          <w:rFonts w:ascii="Verdana" w:eastAsia="Calibri" w:hAnsi="Verdana" w:cs="Times New Roman"/>
          <w:b/>
        </w:rPr>
        <w:t xml:space="preserve"> </w:t>
      </w:r>
      <w:proofErr w:type="spellStart"/>
      <w:r w:rsidRPr="00E617D2">
        <w:rPr>
          <w:rFonts w:ascii="Verdana" w:eastAsia="Calibri" w:hAnsi="Verdana" w:cs="Times New Roman"/>
          <w:b/>
        </w:rPr>
        <w:t>amendamentul</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b/>
        </w:rPr>
        <w:t>admis</w:t>
      </w:r>
      <w:proofErr w:type="spellEnd"/>
      <w:r w:rsidRPr="00E617D2">
        <w:rPr>
          <w:rFonts w:ascii="Verdana" w:eastAsia="Calibri" w:hAnsi="Verdana" w:cs="Times New Roman"/>
          <w:b/>
        </w:rPr>
        <w:t xml:space="preserve"> </w:t>
      </w:r>
      <w:proofErr w:type="spellStart"/>
      <w:r w:rsidRPr="00E617D2">
        <w:rPr>
          <w:rFonts w:ascii="Verdana" w:eastAsia="Calibri" w:hAnsi="Verdana" w:cs="Times New Roman"/>
        </w:rPr>
        <w:t>redat</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în</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anexa</w:t>
      </w:r>
      <w:proofErr w:type="spellEnd"/>
      <w:r w:rsidRPr="00E617D2">
        <w:rPr>
          <w:rFonts w:ascii="Verdana" w:eastAsia="Calibri" w:hAnsi="Verdana" w:cs="Times New Roman"/>
        </w:rPr>
        <w:t xml:space="preserve"> care face parte </w:t>
      </w:r>
      <w:proofErr w:type="spellStart"/>
      <w:r w:rsidRPr="00E617D2">
        <w:rPr>
          <w:rFonts w:ascii="Verdana" w:eastAsia="Calibri" w:hAnsi="Verdana" w:cs="Times New Roman"/>
        </w:rPr>
        <w:t>integrantă</w:t>
      </w:r>
      <w:proofErr w:type="spellEnd"/>
      <w:r w:rsidRPr="00E617D2">
        <w:rPr>
          <w:rFonts w:ascii="Verdana" w:eastAsia="Calibri" w:hAnsi="Verdana" w:cs="Times New Roman"/>
        </w:rPr>
        <w:t xml:space="preserve"> din </w:t>
      </w:r>
      <w:proofErr w:type="spellStart"/>
      <w:r w:rsidRPr="00E617D2">
        <w:rPr>
          <w:rFonts w:ascii="Verdana" w:eastAsia="Calibri" w:hAnsi="Verdana" w:cs="Times New Roman"/>
        </w:rPr>
        <w:t>prezentul</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raport</w:t>
      </w:r>
      <w:proofErr w:type="spellEnd"/>
      <w:r w:rsidRPr="00E617D2">
        <w:rPr>
          <w:rFonts w:ascii="Verdana" w:eastAsia="Calibri" w:hAnsi="Verdana" w:cs="Times New Roman"/>
        </w:rPr>
        <w:t xml:space="preserve">. </w:t>
      </w:r>
    </w:p>
    <w:p w:rsidR="00E617D2" w:rsidRPr="00E617D2" w:rsidRDefault="00E617D2" w:rsidP="00E617D2">
      <w:pPr>
        <w:spacing w:after="0" w:line="276" w:lineRule="auto"/>
        <w:ind w:firstLine="708"/>
        <w:jc w:val="both"/>
        <w:rPr>
          <w:rFonts w:ascii="Verdana" w:eastAsia="Calibri" w:hAnsi="Verdana" w:cs="Times New Roman"/>
        </w:rPr>
      </w:pPr>
      <w:proofErr w:type="spellStart"/>
      <w:r w:rsidRPr="00E617D2">
        <w:rPr>
          <w:rFonts w:ascii="Verdana" w:eastAsia="Calibri" w:hAnsi="Verdana" w:cs="Times New Roman"/>
        </w:rPr>
        <w:t>Proiectul</w:t>
      </w:r>
      <w:proofErr w:type="spellEnd"/>
      <w:r w:rsidRPr="00E617D2">
        <w:rPr>
          <w:rFonts w:ascii="Verdana" w:eastAsia="Calibri" w:hAnsi="Verdana" w:cs="Times New Roman"/>
        </w:rPr>
        <w:t xml:space="preserve"> de </w:t>
      </w:r>
      <w:proofErr w:type="spellStart"/>
      <w:r w:rsidRPr="00E617D2">
        <w:rPr>
          <w:rFonts w:ascii="Verdana" w:eastAsia="Calibri" w:hAnsi="Verdana" w:cs="Times New Roman"/>
        </w:rPr>
        <w:t>lege</w:t>
      </w:r>
      <w:proofErr w:type="spellEnd"/>
      <w:r w:rsidRPr="00E617D2">
        <w:rPr>
          <w:rFonts w:ascii="Verdana" w:eastAsia="Calibri" w:hAnsi="Verdana" w:cs="Times New Roman"/>
        </w:rPr>
        <w:t xml:space="preserve"> face parte din </w:t>
      </w:r>
      <w:proofErr w:type="spellStart"/>
      <w:r w:rsidRPr="00E617D2">
        <w:rPr>
          <w:rFonts w:ascii="Verdana" w:eastAsia="Calibri" w:hAnsi="Verdana" w:cs="Times New Roman"/>
        </w:rPr>
        <w:t>categoria</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legilor</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b/>
        </w:rPr>
        <w:t>ordinare</w:t>
      </w:r>
      <w:proofErr w:type="spellEnd"/>
      <w:r w:rsidRPr="00E617D2">
        <w:rPr>
          <w:rFonts w:ascii="Verdana" w:eastAsia="Calibri" w:hAnsi="Verdana" w:cs="Times New Roman"/>
        </w:rPr>
        <w:t xml:space="preserve">, conform </w:t>
      </w:r>
      <w:proofErr w:type="spellStart"/>
      <w:r w:rsidRPr="00E617D2">
        <w:rPr>
          <w:rFonts w:ascii="Verdana" w:eastAsia="Calibri" w:hAnsi="Verdana" w:cs="Times New Roman"/>
        </w:rPr>
        <w:t>prevederilor</w:t>
      </w:r>
      <w:proofErr w:type="spellEnd"/>
      <w:r w:rsidRPr="00E617D2">
        <w:rPr>
          <w:rFonts w:ascii="Verdana" w:eastAsia="Calibri" w:hAnsi="Verdana" w:cs="Times New Roman"/>
        </w:rPr>
        <w:t xml:space="preserve"> art.76 </w:t>
      </w:r>
      <w:proofErr w:type="spellStart"/>
      <w:proofErr w:type="gramStart"/>
      <w:r w:rsidRPr="00E617D2">
        <w:rPr>
          <w:rFonts w:ascii="Verdana" w:eastAsia="Calibri" w:hAnsi="Verdana" w:cs="Times New Roman"/>
        </w:rPr>
        <w:t>alin</w:t>
      </w:r>
      <w:proofErr w:type="spellEnd"/>
      <w:r w:rsidRPr="00E617D2">
        <w:rPr>
          <w:rFonts w:ascii="Verdana" w:eastAsia="Calibri" w:hAnsi="Verdana" w:cs="Times New Roman"/>
        </w:rPr>
        <w:t>.(</w:t>
      </w:r>
      <w:proofErr w:type="gramEnd"/>
      <w:r w:rsidRPr="00E617D2">
        <w:rPr>
          <w:rFonts w:ascii="Verdana" w:eastAsia="Calibri" w:hAnsi="Verdana" w:cs="Times New Roman"/>
        </w:rPr>
        <w:t xml:space="preserve">2) din </w:t>
      </w:r>
      <w:proofErr w:type="spellStart"/>
      <w:r w:rsidRPr="00E617D2">
        <w:rPr>
          <w:rFonts w:ascii="Verdana" w:eastAsia="Calibri" w:hAnsi="Verdana" w:cs="Times New Roman"/>
        </w:rPr>
        <w:t>Constituţia</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României</w:t>
      </w:r>
      <w:proofErr w:type="spellEnd"/>
      <w:r w:rsidRPr="00E617D2">
        <w:rPr>
          <w:rFonts w:ascii="Verdana" w:eastAsia="Calibri" w:hAnsi="Verdana" w:cs="Times New Roman"/>
        </w:rPr>
        <w:t xml:space="preserve">, </w:t>
      </w:r>
      <w:proofErr w:type="spellStart"/>
      <w:r w:rsidRPr="00E617D2">
        <w:rPr>
          <w:rFonts w:ascii="Verdana" w:eastAsia="Calibri" w:hAnsi="Verdana" w:cs="Times New Roman"/>
        </w:rPr>
        <w:t>republicată</w:t>
      </w:r>
      <w:proofErr w:type="spellEnd"/>
      <w:r w:rsidRPr="00E617D2">
        <w:rPr>
          <w:rFonts w:ascii="Verdana" w:eastAsia="Calibri" w:hAnsi="Verdana" w:cs="Times New Roman"/>
        </w:rPr>
        <w:t xml:space="preserve">. </w:t>
      </w:r>
    </w:p>
    <w:p w:rsidR="00E617D2" w:rsidRPr="00E617D2" w:rsidRDefault="00E617D2" w:rsidP="00E617D2">
      <w:pPr>
        <w:autoSpaceDE w:val="0"/>
        <w:autoSpaceDN w:val="0"/>
        <w:adjustRightInd w:val="0"/>
        <w:spacing w:after="0" w:line="276" w:lineRule="auto"/>
        <w:ind w:firstLine="700"/>
        <w:jc w:val="both"/>
        <w:rPr>
          <w:rFonts w:ascii="Verdana" w:eastAsia="Calibri" w:hAnsi="Verdana" w:cs="Times New Roman"/>
          <w:b/>
        </w:rPr>
      </w:pPr>
    </w:p>
    <w:p w:rsidR="00E617D2" w:rsidRPr="00E617D2" w:rsidRDefault="00E617D2" w:rsidP="00E617D2">
      <w:pPr>
        <w:tabs>
          <w:tab w:val="left" w:pos="940"/>
        </w:tabs>
        <w:autoSpaceDE w:val="0"/>
        <w:autoSpaceDN w:val="0"/>
        <w:adjustRightInd w:val="0"/>
        <w:spacing w:after="0"/>
        <w:jc w:val="both"/>
        <w:rPr>
          <w:rFonts w:ascii="Verdana" w:eastAsia="Calibri" w:hAnsi="Verdana" w:cs="Times New Roman"/>
        </w:rPr>
      </w:pPr>
    </w:p>
    <w:tbl>
      <w:tblPr>
        <w:tblW w:w="0" w:type="auto"/>
        <w:jc w:val="center"/>
        <w:tblLook w:val="01E0" w:firstRow="1" w:lastRow="1" w:firstColumn="1" w:lastColumn="1" w:noHBand="0" w:noVBand="0"/>
      </w:tblPr>
      <w:tblGrid>
        <w:gridCol w:w="6727"/>
        <w:gridCol w:w="6093"/>
      </w:tblGrid>
      <w:tr w:rsidR="00E617D2" w:rsidRPr="00E617D2" w:rsidTr="00EC23C1">
        <w:trPr>
          <w:jc w:val="center"/>
        </w:trPr>
        <w:tc>
          <w:tcPr>
            <w:tcW w:w="6727" w:type="dxa"/>
          </w:tcPr>
          <w:p w:rsidR="00E617D2" w:rsidRPr="00E617D2" w:rsidRDefault="00E617D2" w:rsidP="00E617D2">
            <w:pPr>
              <w:autoSpaceDE w:val="0"/>
              <w:autoSpaceDN w:val="0"/>
              <w:adjustRightInd w:val="0"/>
              <w:spacing w:line="360" w:lineRule="auto"/>
              <w:jc w:val="center"/>
              <w:rPr>
                <w:rFonts w:ascii="Verdana" w:eastAsia="Calibri" w:hAnsi="Verdana" w:cs="Times New Roman"/>
                <w:b/>
              </w:rPr>
            </w:pPr>
            <w:r w:rsidRPr="00E617D2">
              <w:rPr>
                <w:rFonts w:ascii="Verdana" w:eastAsia="Calibri" w:hAnsi="Verdana" w:cs="Times New Roman"/>
                <w:b/>
              </w:rPr>
              <w:t>PREŞEDINTE,</w:t>
            </w:r>
          </w:p>
          <w:p w:rsidR="00E617D2" w:rsidRPr="00E617D2" w:rsidRDefault="00E617D2" w:rsidP="00E617D2">
            <w:pPr>
              <w:autoSpaceDE w:val="0"/>
              <w:autoSpaceDN w:val="0"/>
              <w:adjustRightInd w:val="0"/>
              <w:spacing w:line="360" w:lineRule="auto"/>
              <w:jc w:val="center"/>
              <w:rPr>
                <w:rFonts w:ascii="Verdana" w:eastAsia="Calibri" w:hAnsi="Verdana" w:cs="Times New Roman"/>
                <w:b/>
              </w:rPr>
            </w:pPr>
            <w:proofErr w:type="spellStart"/>
            <w:r w:rsidRPr="00E617D2">
              <w:rPr>
                <w:rFonts w:ascii="Verdana" w:eastAsia="Calibri" w:hAnsi="Verdana" w:cs="Times New Roman"/>
                <w:b/>
              </w:rPr>
              <w:t>Alexandru</w:t>
            </w:r>
            <w:proofErr w:type="spellEnd"/>
            <w:r w:rsidRPr="00E617D2">
              <w:rPr>
                <w:rFonts w:ascii="Verdana" w:eastAsia="Calibri" w:hAnsi="Verdana" w:cs="Times New Roman"/>
                <w:b/>
              </w:rPr>
              <w:t xml:space="preserve"> STĂNESCU  </w:t>
            </w:r>
          </w:p>
        </w:tc>
        <w:tc>
          <w:tcPr>
            <w:tcW w:w="6093" w:type="dxa"/>
          </w:tcPr>
          <w:p w:rsidR="00E617D2" w:rsidRPr="00E617D2" w:rsidRDefault="00E617D2" w:rsidP="00E617D2">
            <w:pPr>
              <w:autoSpaceDE w:val="0"/>
              <w:autoSpaceDN w:val="0"/>
              <w:adjustRightInd w:val="0"/>
              <w:spacing w:line="360" w:lineRule="auto"/>
              <w:jc w:val="center"/>
              <w:rPr>
                <w:rFonts w:ascii="Verdana" w:eastAsia="Calibri" w:hAnsi="Verdana" w:cs="Times New Roman"/>
                <w:b/>
              </w:rPr>
            </w:pPr>
            <w:r w:rsidRPr="00E617D2">
              <w:rPr>
                <w:rFonts w:ascii="Verdana" w:eastAsia="Calibri" w:hAnsi="Verdana" w:cs="Times New Roman"/>
                <w:b/>
              </w:rPr>
              <w:t xml:space="preserve">SECRETAR, </w:t>
            </w:r>
          </w:p>
          <w:p w:rsidR="00E617D2" w:rsidRPr="00E617D2" w:rsidRDefault="00E617D2" w:rsidP="00E617D2">
            <w:pPr>
              <w:autoSpaceDE w:val="0"/>
              <w:autoSpaceDN w:val="0"/>
              <w:adjustRightInd w:val="0"/>
              <w:jc w:val="center"/>
              <w:rPr>
                <w:rFonts w:ascii="Verdana" w:eastAsia="Calibri" w:hAnsi="Verdana" w:cs="Times New Roman"/>
                <w:b/>
              </w:rPr>
            </w:pPr>
            <w:r w:rsidRPr="00E617D2">
              <w:rPr>
                <w:rFonts w:ascii="Verdana" w:eastAsia="Calibri" w:hAnsi="Verdana" w:cs="Times New Roman"/>
                <w:b/>
              </w:rPr>
              <w:t>Dan CIOCAN</w:t>
            </w:r>
          </w:p>
        </w:tc>
      </w:tr>
    </w:tbl>
    <w:p w:rsidR="00E617D2" w:rsidRPr="00E617D2" w:rsidRDefault="00E617D2" w:rsidP="00E617D2">
      <w:pPr>
        <w:rPr>
          <w:rFonts w:ascii="Verdana" w:eastAsia="Calibri" w:hAnsi="Verdana" w:cs="Times New Roman"/>
          <w:i/>
          <w:iCs/>
        </w:rPr>
      </w:pPr>
    </w:p>
    <w:p w:rsidR="00E617D2" w:rsidRDefault="00E617D2" w:rsidP="00E617D2">
      <w:pPr>
        <w:rPr>
          <w:rFonts w:ascii="Verdana" w:eastAsia="Calibri" w:hAnsi="Verdana" w:cs="Times New Roman"/>
          <w:i/>
          <w:iCs/>
        </w:rPr>
      </w:pPr>
      <w:r w:rsidRPr="00E617D2">
        <w:rPr>
          <w:rFonts w:ascii="Verdana" w:eastAsia="Calibri" w:hAnsi="Verdana" w:cs="Times New Roman"/>
          <w:i/>
          <w:iCs/>
        </w:rPr>
        <w:t xml:space="preserve">                  </w:t>
      </w:r>
    </w:p>
    <w:p w:rsidR="008B3595" w:rsidRPr="00E617D2" w:rsidRDefault="008B3595" w:rsidP="00E617D2">
      <w:pPr>
        <w:rPr>
          <w:rFonts w:ascii="Verdana" w:eastAsia="Calibri" w:hAnsi="Verdana" w:cs="Times New Roman"/>
          <w:i/>
          <w:iCs/>
        </w:rPr>
      </w:pPr>
    </w:p>
    <w:p w:rsidR="00E617D2" w:rsidRPr="00E617D2" w:rsidRDefault="00E617D2" w:rsidP="00E617D2">
      <w:pPr>
        <w:tabs>
          <w:tab w:val="left" w:pos="240"/>
        </w:tabs>
        <w:rPr>
          <w:rFonts w:ascii="Verdana" w:eastAsia="Calibri" w:hAnsi="Verdana" w:cs="Times New Roman"/>
          <w:i/>
          <w:iCs/>
        </w:rPr>
      </w:pPr>
      <w:proofErr w:type="spellStart"/>
      <w:r w:rsidRPr="00E617D2">
        <w:rPr>
          <w:rFonts w:ascii="Verdana" w:eastAsia="Calibri" w:hAnsi="Verdana" w:cs="Times New Roman"/>
          <w:i/>
          <w:iCs/>
        </w:rPr>
        <w:t>Consilier</w:t>
      </w:r>
      <w:proofErr w:type="spellEnd"/>
      <w:r w:rsidRPr="00E617D2">
        <w:rPr>
          <w:rFonts w:ascii="Verdana" w:eastAsia="Calibri" w:hAnsi="Verdana" w:cs="Times New Roman"/>
          <w:i/>
          <w:iCs/>
        </w:rPr>
        <w:t xml:space="preserve"> </w:t>
      </w:r>
      <w:proofErr w:type="spellStart"/>
      <w:r w:rsidRPr="00E617D2">
        <w:rPr>
          <w:rFonts w:ascii="Verdana" w:eastAsia="Calibri" w:hAnsi="Verdana" w:cs="Times New Roman"/>
          <w:i/>
          <w:iCs/>
        </w:rPr>
        <w:t>parlamentar</w:t>
      </w:r>
      <w:proofErr w:type="spellEnd"/>
      <w:r w:rsidRPr="00E617D2">
        <w:rPr>
          <w:rFonts w:ascii="Verdana" w:eastAsia="Calibri" w:hAnsi="Verdana" w:cs="Times New Roman"/>
          <w:i/>
          <w:iCs/>
        </w:rPr>
        <w:t>, Alexandra Simionel</w:t>
      </w:r>
    </w:p>
    <w:p w:rsidR="00E617D2" w:rsidRDefault="00E617D2" w:rsidP="005F7AF5">
      <w:pPr>
        <w:spacing w:after="0" w:line="240" w:lineRule="auto"/>
        <w:jc w:val="right"/>
        <w:rPr>
          <w:rFonts w:ascii="Times New Roman" w:eastAsia="Times New Roman" w:hAnsi="Times New Roman" w:cs="Times New Roman"/>
          <w:i/>
          <w:iCs/>
          <w:sz w:val="26"/>
          <w:szCs w:val="26"/>
          <w:lang w:val="ro-RO"/>
        </w:rPr>
      </w:pPr>
    </w:p>
    <w:p w:rsidR="00A42FB2" w:rsidRDefault="00A42FB2" w:rsidP="005F7AF5">
      <w:pPr>
        <w:spacing w:after="0" w:line="240" w:lineRule="auto"/>
        <w:jc w:val="right"/>
        <w:rPr>
          <w:rFonts w:ascii="Times New Roman" w:eastAsia="Times New Roman" w:hAnsi="Times New Roman" w:cs="Times New Roman"/>
          <w:i/>
          <w:iCs/>
          <w:sz w:val="26"/>
          <w:szCs w:val="26"/>
          <w:lang w:val="ro-RO"/>
        </w:rPr>
      </w:pPr>
    </w:p>
    <w:p w:rsidR="00E617D2" w:rsidRDefault="00E617D2" w:rsidP="00E617D2">
      <w:pPr>
        <w:spacing w:after="0" w:line="240" w:lineRule="auto"/>
        <w:rPr>
          <w:rFonts w:ascii="Times New Roman" w:eastAsia="Times New Roman" w:hAnsi="Times New Roman" w:cs="Times New Roman"/>
          <w:i/>
          <w:iCs/>
          <w:sz w:val="26"/>
          <w:szCs w:val="26"/>
          <w:lang w:val="ro-RO"/>
        </w:rPr>
      </w:pPr>
    </w:p>
    <w:p w:rsidR="005F7AF5" w:rsidRPr="005F7AF5" w:rsidRDefault="005F7AF5" w:rsidP="005F7AF5">
      <w:pPr>
        <w:spacing w:after="0" w:line="240" w:lineRule="auto"/>
        <w:jc w:val="right"/>
        <w:rPr>
          <w:rFonts w:ascii="Times New Roman" w:eastAsia="Times New Roman" w:hAnsi="Times New Roman" w:cs="Times New Roman"/>
          <w:i/>
          <w:iCs/>
          <w:sz w:val="26"/>
          <w:szCs w:val="26"/>
          <w:lang w:val="ro-RO"/>
        </w:rPr>
      </w:pPr>
      <w:r w:rsidRPr="005F7AF5">
        <w:rPr>
          <w:rFonts w:ascii="Times New Roman" w:eastAsia="Times New Roman" w:hAnsi="Times New Roman" w:cs="Times New Roman"/>
          <w:i/>
          <w:iCs/>
          <w:sz w:val="26"/>
          <w:szCs w:val="26"/>
          <w:lang w:val="ro-RO"/>
        </w:rPr>
        <w:t xml:space="preserve">Anexa </w:t>
      </w:r>
    </w:p>
    <w:p w:rsidR="005F7AF5" w:rsidRPr="005F7AF5" w:rsidRDefault="005F7AF5" w:rsidP="005F7AF5">
      <w:pPr>
        <w:spacing w:after="0" w:line="240" w:lineRule="auto"/>
        <w:jc w:val="right"/>
        <w:rPr>
          <w:rFonts w:ascii="Times New Roman" w:eastAsia="Times New Roman" w:hAnsi="Times New Roman" w:cs="Times New Roman"/>
          <w:i/>
          <w:iCs/>
          <w:sz w:val="26"/>
          <w:szCs w:val="26"/>
          <w:lang w:val="ro-RO"/>
        </w:rPr>
      </w:pPr>
    </w:p>
    <w:p w:rsidR="005F7AF5" w:rsidRPr="005F7AF5" w:rsidRDefault="00A06DED" w:rsidP="005F7AF5">
      <w:pPr>
        <w:spacing w:after="0" w:line="240" w:lineRule="auto"/>
        <w:jc w:val="center"/>
        <w:rPr>
          <w:rFonts w:ascii="Times New Roman" w:eastAsia="Times New Roman" w:hAnsi="Times New Roman" w:cs="Times New Roman"/>
          <w:b/>
          <w:sz w:val="28"/>
          <w:szCs w:val="20"/>
          <w:lang w:val="ro-RO"/>
        </w:rPr>
      </w:pPr>
      <w:r>
        <w:rPr>
          <w:rFonts w:ascii="Times New Roman" w:eastAsia="Times New Roman" w:hAnsi="Times New Roman" w:cs="Times New Roman"/>
          <w:b/>
          <w:sz w:val="28"/>
          <w:szCs w:val="20"/>
          <w:lang w:val="ro-RO"/>
        </w:rPr>
        <w:t>AMENDAMENT</w:t>
      </w:r>
      <w:r w:rsidR="005F7AF5" w:rsidRPr="005F7AF5">
        <w:rPr>
          <w:rFonts w:ascii="Times New Roman" w:eastAsia="Times New Roman" w:hAnsi="Times New Roman" w:cs="Times New Roman"/>
          <w:b/>
          <w:sz w:val="28"/>
          <w:szCs w:val="20"/>
          <w:lang w:val="ro-RO"/>
        </w:rPr>
        <w:t xml:space="preserve"> </w:t>
      </w:r>
      <w:r>
        <w:rPr>
          <w:rFonts w:ascii="Times New Roman" w:eastAsia="Times New Roman" w:hAnsi="Times New Roman" w:cs="Times New Roman"/>
          <w:b/>
          <w:sz w:val="28"/>
          <w:szCs w:val="20"/>
          <w:lang w:val="ro-RO"/>
        </w:rPr>
        <w:t>ADMIS</w:t>
      </w:r>
      <w:r w:rsidR="005F7AF5">
        <w:rPr>
          <w:rFonts w:ascii="Times New Roman" w:eastAsia="Times New Roman" w:hAnsi="Times New Roman" w:cs="Times New Roman"/>
          <w:b/>
          <w:sz w:val="28"/>
          <w:szCs w:val="20"/>
          <w:lang w:val="ro-RO"/>
        </w:rPr>
        <w:t xml:space="preserve"> – PLx 32</w:t>
      </w:r>
      <w:r w:rsidR="005F7AF5" w:rsidRPr="005F7AF5">
        <w:rPr>
          <w:rFonts w:ascii="Times New Roman" w:eastAsia="Times New Roman" w:hAnsi="Times New Roman" w:cs="Times New Roman"/>
          <w:b/>
          <w:sz w:val="28"/>
          <w:szCs w:val="20"/>
          <w:lang w:val="ro-RO"/>
        </w:rPr>
        <w:t>7/2018</w:t>
      </w:r>
    </w:p>
    <w:p w:rsidR="005F7AF5" w:rsidRPr="005F7AF5" w:rsidRDefault="005F7AF5" w:rsidP="005F7AF5">
      <w:pPr>
        <w:spacing w:after="0" w:line="240" w:lineRule="auto"/>
        <w:ind w:left="1080"/>
        <w:rPr>
          <w:rFonts w:ascii="Times New Roman" w:eastAsia="Times New Roman" w:hAnsi="Times New Roman" w:cs="Times New Roman"/>
          <w:b/>
          <w:sz w:val="28"/>
          <w:szCs w:val="20"/>
          <w:lang w:val="ro-RO"/>
        </w:rPr>
      </w:pPr>
    </w:p>
    <w:p w:rsidR="005F7AF5" w:rsidRPr="005F7AF5" w:rsidRDefault="005F7AF5" w:rsidP="005F7AF5">
      <w:pPr>
        <w:spacing w:after="0" w:line="240" w:lineRule="auto"/>
        <w:ind w:left="360"/>
        <w:jc w:val="both"/>
        <w:rPr>
          <w:rFonts w:ascii="Times New Roman" w:eastAsia="Times New Roman" w:hAnsi="Times New Roman" w:cs="Times New Roman"/>
          <w:sz w:val="28"/>
          <w:szCs w:val="24"/>
          <w:lang w:val="ro-RO"/>
        </w:rPr>
      </w:pPr>
      <w:r w:rsidRPr="005F7AF5">
        <w:rPr>
          <w:rFonts w:ascii="Times New Roman" w:eastAsia="Times New Roman" w:hAnsi="Times New Roman" w:cs="Times New Roman"/>
          <w:sz w:val="24"/>
          <w:szCs w:val="24"/>
          <w:lang w:val="ro-RO"/>
        </w:rPr>
        <w:t>În urma dezbaterilor</w:t>
      </w:r>
      <w:r w:rsidRPr="005F7AF5">
        <w:rPr>
          <w:rFonts w:ascii="Times New Roman" w:eastAsia="Times New Roman" w:hAnsi="Times New Roman" w:cs="Times New Roman"/>
          <w:color w:val="000000"/>
          <w:sz w:val="24"/>
          <w:szCs w:val="24"/>
          <w:lang w:val="ro-RO"/>
        </w:rPr>
        <w:t xml:space="preserve">, Comisia propune </w:t>
      </w:r>
      <w:r w:rsidRPr="005F7AF5">
        <w:rPr>
          <w:rFonts w:ascii="Times New Roman" w:eastAsia="Times New Roman" w:hAnsi="Times New Roman" w:cs="Times New Roman"/>
          <w:sz w:val="24"/>
          <w:szCs w:val="24"/>
          <w:lang w:val="ro-RO"/>
        </w:rPr>
        <w:t xml:space="preserve">adoptarea proiectului de lege cu următoarele amendamente: </w:t>
      </w:r>
      <w:r w:rsidRPr="005F7AF5">
        <w:rPr>
          <w:rFonts w:ascii="Times New Roman" w:eastAsia="Times New Roman" w:hAnsi="Times New Roman" w:cs="Times New Roman"/>
          <w:sz w:val="28"/>
          <w:szCs w:val="24"/>
          <w:lang w:val="ro-RO"/>
        </w:rPr>
        <w:tab/>
      </w:r>
    </w:p>
    <w:tbl>
      <w:tblPr>
        <w:tblW w:w="153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
        <w:gridCol w:w="3732"/>
        <w:gridCol w:w="4896"/>
        <w:gridCol w:w="4320"/>
        <w:gridCol w:w="1890"/>
      </w:tblGrid>
      <w:tr w:rsidR="005F7AF5" w:rsidRPr="005F7AF5" w:rsidTr="001C2DED">
        <w:trPr>
          <w:trHeight w:val="614"/>
        </w:trPr>
        <w:tc>
          <w:tcPr>
            <w:tcW w:w="517" w:type="dxa"/>
            <w:vAlign w:val="center"/>
          </w:tcPr>
          <w:p w:rsidR="005F7AF5" w:rsidRPr="005F7AF5" w:rsidRDefault="005F7AF5" w:rsidP="005F7AF5">
            <w:pPr>
              <w:spacing w:after="0" w:line="240" w:lineRule="auto"/>
              <w:jc w:val="center"/>
              <w:rPr>
                <w:rFonts w:ascii="Times New Roman" w:eastAsia="Times New Roman" w:hAnsi="Times New Roman" w:cs="Times New Roman"/>
                <w:i/>
                <w:sz w:val="24"/>
                <w:szCs w:val="24"/>
                <w:lang w:val="ro-RO"/>
              </w:rPr>
            </w:pPr>
            <w:r w:rsidRPr="005F7AF5">
              <w:rPr>
                <w:rFonts w:ascii="Times New Roman" w:eastAsia="Times New Roman" w:hAnsi="Times New Roman" w:cs="Times New Roman"/>
                <w:i/>
                <w:sz w:val="24"/>
                <w:szCs w:val="24"/>
                <w:lang w:val="ro-RO"/>
              </w:rPr>
              <w:t>Nr. crt.</w:t>
            </w:r>
          </w:p>
        </w:tc>
        <w:tc>
          <w:tcPr>
            <w:tcW w:w="3732" w:type="dxa"/>
            <w:vAlign w:val="center"/>
          </w:tcPr>
          <w:p w:rsidR="005F7AF5" w:rsidRPr="005F7AF5" w:rsidRDefault="005F7AF5" w:rsidP="005F7AF5">
            <w:pPr>
              <w:spacing w:after="0" w:line="240" w:lineRule="auto"/>
              <w:jc w:val="center"/>
              <w:rPr>
                <w:rFonts w:ascii="Times New Roman" w:eastAsia="Times New Roman" w:hAnsi="Times New Roman" w:cs="Times New Roman"/>
                <w:i/>
                <w:sz w:val="24"/>
                <w:szCs w:val="24"/>
                <w:lang w:val="ro-RO"/>
              </w:rPr>
            </w:pPr>
            <w:r w:rsidRPr="005F7AF5">
              <w:rPr>
                <w:rFonts w:ascii="Times New Roman" w:eastAsia="Times New Roman" w:hAnsi="Times New Roman" w:cs="Times New Roman"/>
                <w:i/>
                <w:sz w:val="24"/>
                <w:szCs w:val="24"/>
                <w:lang w:val="ro-RO"/>
              </w:rPr>
              <w:t xml:space="preserve">Text </w:t>
            </w:r>
          </w:p>
          <w:p w:rsidR="005F7AF5" w:rsidRPr="005F7AF5" w:rsidRDefault="005F7AF5" w:rsidP="005F7AF5">
            <w:pPr>
              <w:spacing w:after="0" w:line="240" w:lineRule="auto"/>
              <w:jc w:val="center"/>
              <w:rPr>
                <w:rFonts w:ascii="Times New Roman" w:eastAsia="Times New Roman" w:hAnsi="Times New Roman" w:cs="Times New Roman"/>
                <w:i/>
                <w:sz w:val="24"/>
                <w:szCs w:val="24"/>
                <w:lang w:val="ro-RO"/>
              </w:rPr>
            </w:pPr>
            <w:r>
              <w:rPr>
                <w:rFonts w:ascii="Times New Roman" w:eastAsia="Times New Roman" w:hAnsi="Times New Roman" w:cs="Times New Roman"/>
                <w:i/>
                <w:sz w:val="24"/>
                <w:szCs w:val="24"/>
                <w:lang w:val="ro-RO"/>
              </w:rPr>
              <w:t>Ordonanța de urgență a Guvernului nr.34/2000</w:t>
            </w:r>
          </w:p>
        </w:tc>
        <w:tc>
          <w:tcPr>
            <w:tcW w:w="4896" w:type="dxa"/>
            <w:vAlign w:val="center"/>
          </w:tcPr>
          <w:p w:rsidR="005F7AF5" w:rsidRPr="005F7AF5" w:rsidRDefault="005F7AF5" w:rsidP="005F7AF5">
            <w:pPr>
              <w:spacing w:after="0" w:line="240" w:lineRule="auto"/>
              <w:jc w:val="center"/>
              <w:rPr>
                <w:rFonts w:ascii="Times New Roman" w:eastAsia="Times New Roman" w:hAnsi="Times New Roman" w:cs="Times New Roman"/>
                <w:i/>
                <w:sz w:val="24"/>
                <w:szCs w:val="24"/>
                <w:lang w:val="ro-RO"/>
              </w:rPr>
            </w:pPr>
            <w:r w:rsidRPr="005F7AF5">
              <w:rPr>
                <w:rFonts w:ascii="Times New Roman" w:eastAsia="Times New Roman" w:hAnsi="Times New Roman" w:cs="Times New Roman"/>
                <w:i/>
                <w:sz w:val="24"/>
                <w:szCs w:val="24"/>
                <w:lang w:val="ro-RO"/>
              </w:rPr>
              <w:t>Text Senat</w:t>
            </w:r>
          </w:p>
        </w:tc>
        <w:tc>
          <w:tcPr>
            <w:tcW w:w="4320" w:type="dxa"/>
            <w:vAlign w:val="center"/>
          </w:tcPr>
          <w:p w:rsidR="005F7AF5" w:rsidRPr="005F7AF5" w:rsidRDefault="005F7AF5" w:rsidP="005F7AF5">
            <w:pPr>
              <w:spacing w:after="0" w:line="240" w:lineRule="auto"/>
              <w:jc w:val="center"/>
              <w:rPr>
                <w:rFonts w:ascii="Times New Roman" w:eastAsia="Times New Roman" w:hAnsi="Times New Roman" w:cs="Times New Roman"/>
                <w:i/>
                <w:sz w:val="24"/>
                <w:szCs w:val="24"/>
                <w:lang w:val="ro-RO"/>
              </w:rPr>
            </w:pPr>
            <w:r w:rsidRPr="005F7AF5">
              <w:rPr>
                <w:rFonts w:ascii="Times New Roman" w:eastAsia="Times New Roman" w:hAnsi="Times New Roman" w:cs="Times New Roman"/>
                <w:i/>
                <w:sz w:val="24"/>
                <w:szCs w:val="24"/>
                <w:lang w:val="ro-RO"/>
              </w:rPr>
              <w:t>Text propus de Comisie</w:t>
            </w:r>
          </w:p>
          <w:p w:rsidR="005F7AF5" w:rsidRPr="005F7AF5" w:rsidRDefault="005F7AF5" w:rsidP="005F7AF5">
            <w:pPr>
              <w:spacing w:after="0" w:line="240" w:lineRule="auto"/>
              <w:jc w:val="center"/>
              <w:rPr>
                <w:rFonts w:ascii="Times New Roman" w:eastAsia="Times New Roman" w:hAnsi="Times New Roman" w:cs="Times New Roman"/>
                <w:i/>
                <w:sz w:val="24"/>
                <w:szCs w:val="24"/>
                <w:lang w:val="ro-RO"/>
              </w:rPr>
            </w:pPr>
            <w:r w:rsidRPr="005F7AF5">
              <w:rPr>
                <w:rFonts w:ascii="Times New Roman" w:eastAsia="Times New Roman" w:hAnsi="Times New Roman" w:cs="Times New Roman"/>
                <w:i/>
                <w:sz w:val="24"/>
                <w:szCs w:val="24"/>
                <w:lang w:val="ro-RO"/>
              </w:rPr>
              <w:t>(autorul amendamentului)</w:t>
            </w:r>
          </w:p>
        </w:tc>
        <w:tc>
          <w:tcPr>
            <w:tcW w:w="1890" w:type="dxa"/>
            <w:vAlign w:val="center"/>
          </w:tcPr>
          <w:p w:rsidR="005F7AF5" w:rsidRPr="005F7AF5" w:rsidRDefault="005F7AF5" w:rsidP="005F7AF5">
            <w:pPr>
              <w:spacing w:after="0" w:line="240" w:lineRule="auto"/>
              <w:jc w:val="center"/>
              <w:rPr>
                <w:rFonts w:ascii="Times New Roman" w:eastAsia="Times New Roman" w:hAnsi="Times New Roman" w:cs="Times New Roman"/>
                <w:i/>
                <w:sz w:val="24"/>
                <w:szCs w:val="24"/>
                <w:lang w:val="ro-RO"/>
              </w:rPr>
            </w:pPr>
            <w:r w:rsidRPr="005F7AF5">
              <w:rPr>
                <w:rFonts w:ascii="Times New Roman" w:eastAsia="Times New Roman" w:hAnsi="Times New Roman" w:cs="Times New Roman"/>
                <w:i/>
                <w:sz w:val="24"/>
                <w:szCs w:val="24"/>
                <w:lang w:val="ro-RO"/>
              </w:rPr>
              <w:t>Motivarea amendamentelor</w:t>
            </w:r>
          </w:p>
        </w:tc>
      </w:tr>
      <w:tr w:rsidR="005F7AF5" w:rsidRPr="005F7AF5" w:rsidTr="001C2DED">
        <w:trPr>
          <w:trHeight w:val="300"/>
        </w:trPr>
        <w:tc>
          <w:tcPr>
            <w:tcW w:w="517" w:type="dxa"/>
            <w:tcBorders>
              <w:top w:val="single" w:sz="4" w:space="0" w:color="auto"/>
              <w:left w:val="single" w:sz="4" w:space="0" w:color="auto"/>
              <w:bottom w:val="single" w:sz="4" w:space="0" w:color="auto"/>
              <w:right w:val="single" w:sz="4" w:space="0" w:color="auto"/>
            </w:tcBorders>
          </w:tcPr>
          <w:p w:rsidR="005F7AF5" w:rsidRPr="005F7AF5" w:rsidRDefault="005F7AF5" w:rsidP="005F7AF5">
            <w:pPr>
              <w:spacing w:after="0" w:line="240" w:lineRule="auto"/>
              <w:jc w:val="center"/>
              <w:rPr>
                <w:rFonts w:ascii="Times New Roman" w:eastAsia="Times New Roman" w:hAnsi="Times New Roman" w:cs="Times New Roman"/>
                <w:i/>
                <w:sz w:val="18"/>
                <w:szCs w:val="18"/>
                <w:lang w:val="ro-RO"/>
              </w:rPr>
            </w:pPr>
            <w:r w:rsidRPr="005F7AF5">
              <w:rPr>
                <w:rFonts w:ascii="Times New Roman" w:eastAsia="Times New Roman" w:hAnsi="Times New Roman" w:cs="Times New Roman"/>
                <w:i/>
                <w:sz w:val="18"/>
                <w:szCs w:val="18"/>
                <w:lang w:val="ro-RO"/>
              </w:rPr>
              <w:t>0</w:t>
            </w:r>
          </w:p>
        </w:tc>
        <w:tc>
          <w:tcPr>
            <w:tcW w:w="3732" w:type="dxa"/>
            <w:tcBorders>
              <w:top w:val="single" w:sz="4" w:space="0" w:color="auto"/>
              <w:left w:val="single" w:sz="4" w:space="0" w:color="auto"/>
              <w:bottom w:val="single" w:sz="4" w:space="0" w:color="auto"/>
              <w:right w:val="single" w:sz="4" w:space="0" w:color="auto"/>
            </w:tcBorders>
          </w:tcPr>
          <w:p w:rsidR="005F7AF5" w:rsidRPr="005F7AF5" w:rsidRDefault="005F7AF5" w:rsidP="005F7AF5">
            <w:pPr>
              <w:spacing w:after="0" w:line="240" w:lineRule="auto"/>
              <w:jc w:val="center"/>
              <w:rPr>
                <w:rFonts w:ascii="Times New Roman" w:eastAsia="Times New Roman" w:hAnsi="Times New Roman" w:cs="Times New Roman"/>
                <w:i/>
                <w:sz w:val="18"/>
                <w:szCs w:val="18"/>
                <w:lang w:val="ro-RO"/>
              </w:rPr>
            </w:pPr>
            <w:r w:rsidRPr="005F7AF5">
              <w:rPr>
                <w:rFonts w:ascii="Times New Roman" w:eastAsia="Times New Roman" w:hAnsi="Times New Roman" w:cs="Times New Roman"/>
                <w:i/>
                <w:sz w:val="18"/>
                <w:szCs w:val="18"/>
                <w:lang w:val="ro-RO"/>
              </w:rPr>
              <w:t>1</w:t>
            </w:r>
          </w:p>
        </w:tc>
        <w:tc>
          <w:tcPr>
            <w:tcW w:w="4896" w:type="dxa"/>
            <w:tcBorders>
              <w:top w:val="single" w:sz="4" w:space="0" w:color="auto"/>
              <w:left w:val="single" w:sz="4" w:space="0" w:color="auto"/>
              <w:bottom w:val="single" w:sz="4" w:space="0" w:color="auto"/>
              <w:right w:val="single" w:sz="4" w:space="0" w:color="auto"/>
            </w:tcBorders>
          </w:tcPr>
          <w:p w:rsidR="005F7AF5" w:rsidRPr="005F7AF5" w:rsidRDefault="005F7AF5" w:rsidP="005F7AF5">
            <w:pPr>
              <w:spacing w:after="0" w:line="240" w:lineRule="auto"/>
              <w:jc w:val="center"/>
              <w:rPr>
                <w:rFonts w:ascii="Times New Roman" w:eastAsia="Times New Roman" w:hAnsi="Times New Roman" w:cs="Times New Roman"/>
                <w:i/>
                <w:sz w:val="18"/>
                <w:szCs w:val="18"/>
                <w:lang w:val="ro-RO"/>
              </w:rPr>
            </w:pPr>
            <w:r w:rsidRPr="005F7AF5">
              <w:rPr>
                <w:rFonts w:ascii="Times New Roman" w:eastAsia="Times New Roman" w:hAnsi="Times New Roman" w:cs="Times New Roman"/>
                <w:i/>
                <w:sz w:val="18"/>
                <w:szCs w:val="18"/>
                <w:lang w:val="ro-RO"/>
              </w:rPr>
              <w:t>2</w:t>
            </w:r>
          </w:p>
        </w:tc>
        <w:tc>
          <w:tcPr>
            <w:tcW w:w="4320" w:type="dxa"/>
            <w:tcBorders>
              <w:top w:val="single" w:sz="4" w:space="0" w:color="auto"/>
              <w:left w:val="single" w:sz="4" w:space="0" w:color="auto"/>
              <w:bottom w:val="single" w:sz="4" w:space="0" w:color="auto"/>
              <w:right w:val="single" w:sz="4" w:space="0" w:color="auto"/>
            </w:tcBorders>
          </w:tcPr>
          <w:p w:rsidR="005F7AF5" w:rsidRPr="005F7AF5" w:rsidRDefault="005F7AF5" w:rsidP="005F7AF5">
            <w:pPr>
              <w:spacing w:after="0" w:line="240" w:lineRule="auto"/>
              <w:jc w:val="center"/>
              <w:rPr>
                <w:rFonts w:ascii="Times New Roman" w:eastAsia="Times New Roman" w:hAnsi="Times New Roman" w:cs="Times New Roman"/>
                <w:i/>
                <w:sz w:val="18"/>
                <w:szCs w:val="18"/>
                <w:lang w:val="ro-RO"/>
              </w:rPr>
            </w:pPr>
            <w:r w:rsidRPr="005F7AF5">
              <w:rPr>
                <w:rFonts w:ascii="Times New Roman" w:eastAsia="Times New Roman" w:hAnsi="Times New Roman" w:cs="Times New Roman"/>
                <w:i/>
                <w:sz w:val="18"/>
                <w:szCs w:val="18"/>
                <w:lang w:val="ro-RO"/>
              </w:rPr>
              <w:t>3</w:t>
            </w:r>
          </w:p>
        </w:tc>
        <w:tc>
          <w:tcPr>
            <w:tcW w:w="1890" w:type="dxa"/>
            <w:tcBorders>
              <w:top w:val="single" w:sz="4" w:space="0" w:color="auto"/>
              <w:left w:val="single" w:sz="4" w:space="0" w:color="auto"/>
              <w:bottom w:val="single" w:sz="4" w:space="0" w:color="auto"/>
              <w:right w:val="single" w:sz="4" w:space="0" w:color="auto"/>
            </w:tcBorders>
          </w:tcPr>
          <w:p w:rsidR="005F7AF5" w:rsidRPr="005F7AF5" w:rsidRDefault="005F7AF5" w:rsidP="005F7AF5">
            <w:pPr>
              <w:spacing w:after="0" w:line="240" w:lineRule="auto"/>
              <w:jc w:val="center"/>
              <w:rPr>
                <w:rFonts w:ascii="Times New Roman" w:eastAsia="Times New Roman" w:hAnsi="Times New Roman" w:cs="Times New Roman"/>
                <w:i/>
                <w:sz w:val="18"/>
                <w:szCs w:val="18"/>
                <w:lang w:val="ro-RO"/>
              </w:rPr>
            </w:pPr>
            <w:r w:rsidRPr="005F7AF5">
              <w:rPr>
                <w:rFonts w:ascii="Times New Roman" w:eastAsia="Times New Roman" w:hAnsi="Times New Roman" w:cs="Times New Roman"/>
                <w:i/>
                <w:sz w:val="18"/>
                <w:szCs w:val="18"/>
                <w:lang w:val="ro-RO"/>
              </w:rPr>
              <w:t>4</w:t>
            </w:r>
          </w:p>
        </w:tc>
      </w:tr>
      <w:tr w:rsidR="005F7AF5" w:rsidRPr="005F7AF5" w:rsidTr="001C2DED">
        <w:trPr>
          <w:trHeight w:val="1256"/>
        </w:trPr>
        <w:tc>
          <w:tcPr>
            <w:tcW w:w="517" w:type="dxa"/>
            <w:tcBorders>
              <w:top w:val="single" w:sz="4" w:space="0" w:color="auto"/>
              <w:left w:val="single" w:sz="4" w:space="0" w:color="auto"/>
              <w:bottom w:val="single" w:sz="4" w:space="0" w:color="auto"/>
              <w:right w:val="single" w:sz="4" w:space="0" w:color="auto"/>
            </w:tcBorders>
          </w:tcPr>
          <w:p w:rsidR="005F7AF5" w:rsidRPr="005F7AF5" w:rsidRDefault="005F7AF5" w:rsidP="005F7AF5">
            <w:pPr>
              <w:numPr>
                <w:ilvl w:val="0"/>
                <w:numId w:val="1"/>
              </w:numPr>
              <w:spacing w:after="0" w:line="240" w:lineRule="auto"/>
              <w:jc w:val="both"/>
              <w:rPr>
                <w:rFonts w:ascii="Times New Roman" w:eastAsia="Times New Roman" w:hAnsi="Times New Roman" w:cs="Times New Roman"/>
                <w:sz w:val="26"/>
                <w:szCs w:val="26"/>
                <w:lang w:val="ro-RO"/>
              </w:rPr>
            </w:pPr>
          </w:p>
        </w:tc>
        <w:tc>
          <w:tcPr>
            <w:tcW w:w="3732" w:type="dxa"/>
            <w:tcBorders>
              <w:top w:val="single" w:sz="4" w:space="0" w:color="auto"/>
              <w:left w:val="single" w:sz="4" w:space="0" w:color="auto"/>
              <w:bottom w:val="single" w:sz="4" w:space="0" w:color="auto"/>
              <w:right w:val="single" w:sz="4" w:space="0" w:color="auto"/>
            </w:tcBorders>
            <w:shd w:val="clear" w:color="auto" w:fill="auto"/>
            <w:vAlign w:val="center"/>
          </w:tcPr>
          <w:p w:rsidR="005F7AF5" w:rsidRPr="005F7AF5" w:rsidRDefault="005F7AF5" w:rsidP="005F7AF5">
            <w:pPr>
              <w:spacing w:after="0" w:line="240" w:lineRule="auto"/>
              <w:jc w:val="center"/>
              <w:rPr>
                <w:rFonts w:ascii="Times New Roman" w:eastAsia="Times New Roman" w:hAnsi="Times New Roman" w:cs="Times New Roman"/>
                <w:bCs/>
                <w:sz w:val="28"/>
                <w:szCs w:val="28"/>
                <w:lang w:val="ro-RO"/>
              </w:rPr>
            </w:pPr>
          </w:p>
        </w:tc>
        <w:tc>
          <w:tcPr>
            <w:tcW w:w="4896" w:type="dxa"/>
            <w:tcBorders>
              <w:top w:val="single" w:sz="4" w:space="0" w:color="auto"/>
              <w:left w:val="single" w:sz="4" w:space="0" w:color="auto"/>
              <w:bottom w:val="single" w:sz="4" w:space="0" w:color="auto"/>
              <w:right w:val="single" w:sz="4" w:space="0" w:color="auto"/>
            </w:tcBorders>
          </w:tcPr>
          <w:p w:rsidR="005F7AF5" w:rsidRPr="005F7AF5" w:rsidRDefault="005F7AF5" w:rsidP="005F7AF5">
            <w:pPr>
              <w:spacing w:after="0" w:line="240" w:lineRule="auto"/>
              <w:jc w:val="center"/>
              <w:rPr>
                <w:rFonts w:ascii="Times New Roman" w:eastAsia="Times New Roman" w:hAnsi="Times New Roman" w:cs="Times New Roman"/>
                <w:b/>
                <w:bCs/>
                <w:sz w:val="28"/>
                <w:szCs w:val="28"/>
                <w:lang w:val="ro-RO"/>
              </w:rPr>
            </w:pPr>
            <w:r w:rsidRPr="005F7AF5">
              <w:rPr>
                <w:rFonts w:ascii="Times New Roman" w:eastAsia="Times New Roman" w:hAnsi="Times New Roman" w:cs="Times New Roman"/>
                <w:b/>
                <w:bCs/>
                <w:sz w:val="28"/>
                <w:szCs w:val="28"/>
                <w:lang w:val="ro-RO"/>
              </w:rPr>
              <w:t xml:space="preserve">L E G E </w:t>
            </w:r>
          </w:p>
          <w:p w:rsidR="005F7AF5" w:rsidRPr="005F7AF5" w:rsidRDefault="005F7AF5" w:rsidP="005F7AF5">
            <w:pPr>
              <w:spacing w:after="0" w:line="240" w:lineRule="auto"/>
              <w:jc w:val="center"/>
              <w:rPr>
                <w:rFonts w:ascii="Times New Roman" w:eastAsia="Times New Roman" w:hAnsi="Times New Roman" w:cs="Times New Roman"/>
                <w:b/>
                <w:sz w:val="28"/>
                <w:szCs w:val="28"/>
                <w:lang w:val="ro-RO"/>
              </w:rPr>
            </w:pPr>
            <w:r w:rsidRPr="005F7AF5">
              <w:rPr>
                <w:rFonts w:ascii="Times New Roman" w:eastAsia="Times New Roman" w:hAnsi="Times New Roman" w:cs="Times New Roman"/>
                <w:b/>
                <w:sz w:val="28"/>
                <w:szCs w:val="28"/>
                <w:lang w:val="ro-RO"/>
              </w:rPr>
              <w:t xml:space="preserve">pentru </w:t>
            </w:r>
            <w:r>
              <w:rPr>
                <w:rFonts w:ascii="Times New Roman" w:eastAsia="Times New Roman" w:hAnsi="Times New Roman" w:cs="Times New Roman"/>
                <w:b/>
                <w:sz w:val="28"/>
                <w:szCs w:val="28"/>
                <w:lang w:val="ro-RO"/>
              </w:rPr>
              <w:t>modificarea și completarea Ordonanței de urgență a Guvernului nr.34/2000 privind produsele agroalimentare ecologice</w:t>
            </w:r>
          </w:p>
          <w:p w:rsidR="005F7AF5" w:rsidRPr="005F7AF5" w:rsidRDefault="005F7AF5" w:rsidP="005F7AF5">
            <w:pPr>
              <w:spacing w:after="0" w:line="240" w:lineRule="auto"/>
              <w:jc w:val="center"/>
              <w:rPr>
                <w:rFonts w:ascii="Times New Roman" w:eastAsia="Times New Roman" w:hAnsi="Times New Roman" w:cs="Times New Roman"/>
                <w:b/>
                <w:bCs/>
                <w:sz w:val="28"/>
                <w:szCs w:val="28"/>
                <w:lang w:val="ro-RO"/>
              </w:rPr>
            </w:pPr>
          </w:p>
        </w:tc>
        <w:tc>
          <w:tcPr>
            <w:tcW w:w="4320" w:type="dxa"/>
            <w:tcBorders>
              <w:top w:val="single" w:sz="4" w:space="0" w:color="auto"/>
              <w:left w:val="single" w:sz="4" w:space="0" w:color="auto"/>
              <w:bottom w:val="single" w:sz="4" w:space="0" w:color="auto"/>
              <w:right w:val="single" w:sz="4" w:space="0" w:color="auto"/>
            </w:tcBorders>
          </w:tcPr>
          <w:p w:rsidR="005F7AF5" w:rsidRPr="001709CE" w:rsidRDefault="001709CE" w:rsidP="001709CE">
            <w:pPr>
              <w:spacing w:after="0" w:line="240" w:lineRule="auto"/>
              <w:jc w:val="both"/>
              <w:rPr>
                <w:rFonts w:ascii="Times New Roman" w:eastAsia="Times New Roman" w:hAnsi="Times New Roman" w:cs="Times New Roman"/>
                <w:sz w:val="28"/>
                <w:szCs w:val="28"/>
                <w:lang w:val="ro-RO" w:eastAsia="ro-RO"/>
              </w:rPr>
            </w:pPr>
            <w:r w:rsidRPr="001709CE">
              <w:rPr>
                <w:rFonts w:ascii="Times New Roman" w:eastAsia="Times New Roman" w:hAnsi="Times New Roman" w:cs="Times New Roman"/>
                <w:bCs/>
                <w:sz w:val="28"/>
                <w:szCs w:val="28"/>
                <w:lang w:val="ro-RO"/>
              </w:rPr>
              <w:t>Nemodificat</w:t>
            </w:r>
          </w:p>
        </w:tc>
        <w:tc>
          <w:tcPr>
            <w:tcW w:w="1890" w:type="dxa"/>
            <w:tcBorders>
              <w:top w:val="single" w:sz="4" w:space="0" w:color="auto"/>
              <w:left w:val="single" w:sz="4" w:space="0" w:color="auto"/>
              <w:bottom w:val="single" w:sz="4" w:space="0" w:color="auto"/>
              <w:right w:val="single" w:sz="4" w:space="0" w:color="auto"/>
            </w:tcBorders>
          </w:tcPr>
          <w:p w:rsidR="005F7AF5" w:rsidRPr="005F7AF5" w:rsidRDefault="005F7AF5" w:rsidP="005F7AF5">
            <w:pPr>
              <w:spacing w:after="0" w:line="240" w:lineRule="auto"/>
              <w:jc w:val="both"/>
              <w:rPr>
                <w:rFonts w:ascii="Times New Roman" w:eastAsia="Times New Roman" w:hAnsi="Times New Roman" w:cs="Times New Roman"/>
                <w:sz w:val="24"/>
                <w:szCs w:val="24"/>
                <w:lang w:val="ro-RO" w:eastAsia="ro-RO"/>
              </w:rPr>
            </w:pPr>
          </w:p>
        </w:tc>
      </w:tr>
      <w:tr w:rsidR="005F7AF5" w:rsidRPr="005F7AF5" w:rsidTr="001C2DED">
        <w:trPr>
          <w:trHeight w:val="459"/>
        </w:trPr>
        <w:tc>
          <w:tcPr>
            <w:tcW w:w="517" w:type="dxa"/>
            <w:tcBorders>
              <w:top w:val="single" w:sz="4" w:space="0" w:color="auto"/>
              <w:left w:val="single" w:sz="4" w:space="0" w:color="auto"/>
              <w:bottom w:val="single" w:sz="4" w:space="0" w:color="auto"/>
              <w:right w:val="single" w:sz="4" w:space="0" w:color="auto"/>
            </w:tcBorders>
          </w:tcPr>
          <w:p w:rsidR="005F7AF5" w:rsidRPr="005F7AF5" w:rsidRDefault="005F7AF5" w:rsidP="005F7AF5">
            <w:pPr>
              <w:numPr>
                <w:ilvl w:val="0"/>
                <w:numId w:val="1"/>
              </w:numPr>
              <w:spacing w:after="0" w:line="240" w:lineRule="auto"/>
              <w:jc w:val="both"/>
              <w:rPr>
                <w:rFonts w:ascii="Times New Roman" w:eastAsia="Times New Roman" w:hAnsi="Times New Roman" w:cs="Times New Roman"/>
                <w:sz w:val="26"/>
                <w:szCs w:val="26"/>
                <w:lang w:val="ro-RO"/>
              </w:rPr>
            </w:pPr>
          </w:p>
        </w:tc>
        <w:tc>
          <w:tcPr>
            <w:tcW w:w="3732" w:type="dxa"/>
            <w:tcBorders>
              <w:top w:val="single" w:sz="4" w:space="0" w:color="auto"/>
              <w:left w:val="single" w:sz="4" w:space="0" w:color="auto"/>
              <w:bottom w:val="single" w:sz="4" w:space="0" w:color="auto"/>
              <w:right w:val="single" w:sz="4" w:space="0" w:color="auto"/>
            </w:tcBorders>
            <w:shd w:val="clear" w:color="auto" w:fill="auto"/>
          </w:tcPr>
          <w:p w:rsidR="005F7AF5" w:rsidRPr="005F7AF5" w:rsidRDefault="005F7AF5" w:rsidP="005F7AF5">
            <w:pPr>
              <w:autoSpaceDE w:val="0"/>
              <w:autoSpaceDN w:val="0"/>
              <w:adjustRightInd w:val="0"/>
              <w:spacing w:after="0" w:line="240" w:lineRule="auto"/>
              <w:jc w:val="both"/>
              <w:rPr>
                <w:rFonts w:ascii="Times New Roman" w:eastAsia="Times New Roman" w:hAnsi="Times New Roman" w:cs="Times New Roman"/>
                <w:bCs/>
                <w:sz w:val="28"/>
                <w:szCs w:val="28"/>
                <w:lang w:val="ro-RO"/>
              </w:rPr>
            </w:pPr>
          </w:p>
        </w:tc>
        <w:tc>
          <w:tcPr>
            <w:tcW w:w="4896" w:type="dxa"/>
            <w:tcBorders>
              <w:top w:val="single" w:sz="4" w:space="0" w:color="auto"/>
              <w:left w:val="single" w:sz="4" w:space="0" w:color="auto"/>
              <w:bottom w:val="single" w:sz="4" w:space="0" w:color="auto"/>
              <w:right w:val="single" w:sz="4" w:space="0" w:color="auto"/>
            </w:tcBorders>
          </w:tcPr>
          <w:p w:rsidR="005F7AF5" w:rsidRPr="005F7AF5" w:rsidRDefault="005F7AF5" w:rsidP="005F7AF5">
            <w:pPr>
              <w:spacing w:after="0" w:line="240" w:lineRule="auto"/>
              <w:jc w:val="both"/>
              <w:rPr>
                <w:rFonts w:ascii="Times New Roman" w:eastAsia="Times New Roman" w:hAnsi="Times New Roman" w:cs="Times New Roman"/>
                <w:b/>
                <w:bCs/>
                <w:sz w:val="28"/>
                <w:szCs w:val="28"/>
                <w:lang w:val="ro-RO"/>
              </w:rPr>
            </w:pPr>
            <w:r w:rsidRPr="005F7AF5">
              <w:rPr>
                <w:rFonts w:ascii="Times New Roman" w:eastAsia="Times New Roman" w:hAnsi="Times New Roman" w:cs="Times New Roman"/>
                <w:b/>
                <w:bCs/>
                <w:sz w:val="28"/>
                <w:szCs w:val="28"/>
                <w:lang w:val="ro-RO"/>
              </w:rPr>
              <w:t xml:space="preserve">Art.I.-  </w:t>
            </w:r>
            <w:r>
              <w:rPr>
                <w:rFonts w:ascii="Times New Roman" w:eastAsia="Times New Roman" w:hAnsi="Times New Roman" w:cs="Times New Roman"/>
                <w:bCs/>
                <w:sz w:val="28"/>
                <w:szCs w:val="28"/>
                <w:lang w:val="ro-RO"/>
              </w:rPr>
              <w:t>Ordonanța de urgență a Guvernului nr.34/2000 privind produsele agroalimentare ecologice, publicată în Monitorul Oficial al României, Partea I, nr.172 din 21 aprilie 2000, aprobată prin Legea nr.38/2001, cu modificările și completările ulterioare, se modifică și se completează după cum urmează:</w:t>
            </w:r>
          </w:p>
        </w:tc>
        <w:tc>
          <w:tcPr>
            <w:tcW w:w="4320" w:type="dxa"/>
            <w:tcBorders>
              <w:top w:val="single" w:sz="4" w:space="0" w:color="auto"/>
              <w:left w:val="single" w:sz="4" w:space="0" w:color="auto"/>
              <w:bottom w:val="single" w:sz="4" w:space="0" w:color="auto"/>
              <w:right w:val="single" w:sz="4" w:space="0" w:color="auto"/>
            </w:tcBorders>
          </w:tcPr>
          <w:p w:rsidR="005F7AF5" w:rsidRPr="005F7AF5" w:rsidRDefault="00A06DED" w:rsidP="00A06DED">
            <w:pPr>
              <w:spacing w:after="0" w:line="240" w:lineRule="auto"/>
              <w:jc w:val="both"/>
              <w:rPr>
                <w:rFonts w:ascii="Times New Roman" w:eastAsia="Times New Roman" w:hAnsi="Times New Roman" w:cs="Times New Roman"/>
                <w:sz w:val="28"/>
                <w:szCs w:val="28"/>
                <w:lang w:val="ro-RO" w:eastAsia="ro-RO"/>
              </w:rPr>
            </w:pPr>
            <w:r>
              <w:rPr>
                <w:rFonts w:ascii="Times New Roman" w:eastAsia="Times New Roman" w:hAnsi="Times New Roman" w:cs="Times New Roman"/>
                <w:sz w:val="28"/>
                <w:szCs w:val="28"/>
                <w:lang w:val="ro-RO" w:eastAsia="ro-RO"/>
              </w:rPr>
              <w:t>Nemodificat</w:t>
            </w:r>
          </w:p>
        </w:tc>
        <w:tc>
          <w:tcPr>
            <w:tcW w:w="1890" w:type="dxa"/>
            <w:tcBorders>
              <w:top w:val="single" w:sz="4" w:space="0" w:color="auto"/>
              <w:left w:val="single" w:sz="4" w:space="0" w:color="auto"/>
              <w:bottom w:val="single" w:sz="4" w:space="0" w:color="auto"/>
              <w:right w:val="single" w:sz="4" w:space="0" w:color="auto"/>
            </w:tcBorders>
          </w:tcPr>
          <w:p w:rsidR="005F7AF5" w:rsidRPr="005F7AF5" w:rsidRDefault="005F7AF5" w:rsidP="005F7AF5">
            <w:pPr>
              <w:spacing w:after="0" w:line="240" w:lineRule="auto"/>
              <w:jc w:val="both"/>
              <w:rPr>
                <w:rFonts w:ascii="Times New Roman" w:eastAsia="Times New Roman" w:hAnsi="Times New Roman" w:cs="Times New Roman"/>
                <w:sz w:val="24"/>
                <w:szCs w:val="24"/>
                <w:lang w:val="ro-RO" w:eastAsia="ro-RO"/>
              </w:rPr>
            </w:pPr>
          </w:p>
        </w:tc>
      </w:tr>
      <w:tr w:rsidR="005F7AF5" w:rsidRPr="005F7AF5" w:rsidTr="001C2DED">
        <w:trPr>
          <w:trHeight w:val="601"/>
        </w:trPr>
        <w:tc>
          <w:tcPr>
            <w:tcW w:w="517" w:type="dxa"/>
            <w:tcBorders>
              <w:top w:val="single" w:sz="4" w:space="0" w:color="auto"/>
              <w:left w:val="single" w:sz="4" w:space="0" w:color="auto"/>
              <w:bottom w:val="single" w:sz="4" w:space="0" w:color="auto"/>
              <w:right w:val="single" w:sz="4" w:space="0" w:color="auto"/>
            </w:tcBorders>
          </w:tcPr>
          <w:p w:rsidR="005F7AF5" w:rsidRPr="005F7AF5" w:rsidRDefault="005F7AF5" w:rsidP="005F7AF5">
            <w:pPr>
              <w:numPr>
                <w:ilvl w:val="0"/>
                <w:numId w:val="1"/>
              </w:numPr>
              <w:spacing w:after="0" w:line="240" w:lineRule="auto"/>
              <w:jc w:val="both"/>
              <w:rPr>
                <w:rFonts w:ascii="Times New Roman" w:eastAsia="Times New Roman" w:hAnsi="Times New Roman" w:cs="Times New Roman"/>
                <w:sz w:val="26"/>
                <w:szCs w:val="26"/>
                <w:lang w:val="ro-RO"/>
              </w:rPr>
            </w:pPr>
          </w:p>
        </w:tc>
        <w:tc>
          <w:tcPr>
            <w:tcW w:w="3732" w:type="dxa"/>
            <w:tcBorders>
              <w:top w:val="single" w:sz="4" w:space="0" w:color="auto"/>
              <w:left w:val="single" w:sz="4" w:space="0" w:color="auto"/>
              <w:bottom w:val="single" w:sz="4" w:space="0" w:color="auto"/>
              <w:right w:val="single" w:sz="4" w:space="0" w:color="auto"/>
            </w:tcBorders>
            <w:shd w:val="clear" w:color="auto" w:fill="auto"/>
          </w:tcPr>
          <w:p w:rsidR="005F7AF5" w:rsidRPr="00C62BCB" w:rsidRDefault="00C62BCB" w:rsidP="005F7AF5">
            <w:pPr>
              <w:autoSpaceDE w:val="0"/>
              <w:autoSpaceDN w:val="0"/>
              <w:spacing w:after="0" w:line="240" w:lineRule="auto"/>
              <w:rPr>
                <w:rFonts w:ascii="Times New Roman" w:eastAsia="Verdana" w:hAnsi="Times New Roman" w:cs="Times New Roman"/>
                <w:sz w:val="28"/>
                <w:szCs w:val="28"/>
              </w:rPr>
            </w:pPr>
            <w:r w:rsidRPr="00C62BCB">
              <w:rPr>
                <w:rFonts w:ascii="Times New Roman" w:eastAsia="Verdana" w:hAnsi="Times New Roman" w:cs="Times New Roman"/>
                <w:sz w:val="28"/>
                <w:szCs w:val="28"/>
              </w:rPr>
              <w:t>Art. 2 (4)</w:t>
            </w:r>
            <w:r>
              <w:rPr>
                <w:rFonts w:ascii="Times New Roman" w:eastAsia="Verdana" w:hAnsi="Times New Roman" w:cs="Times New Roman"/>
                <w:sz w:val="28"/>
                <w:szCs w:val="28"/>
              </w:rPr>
              <w:t xml:space="preserve"> - </w:t>
            </w:r>
          </w:p>
          <w:p w:rsidR="00C62BCB" w:rsidRPr="005F7AF5" w:rsidRDefault="00C62BCB" w:rsidP="005F7AF5">
            <w:pPr>
              <w:autoSpaceDE w:val="0"/>
              <w:autoSpaceDN w:val="0"/>
              <w:spacing w:after="0" w:line="240" w:lineRule="auto"/>
              <w:rPr>
                <w:rFonts w:ascii="Verdana" w:eastAsia="Verdana" w:hAnsi="Verdana" w:cs="Times New Roman"/>
                <w:sz w:val="20"/>
                <w:szCs w:val="16"/>
              </w:rPr>
            </w:pPr>
            <w:r w:rsidRPr="00C62BCB">
              <w:rPr>
                <w:rFonts w:ascii="Times New Roman" w:eastAsia="Verdana" w:hAnsi="Times New Roman" w:cs="Times New Roman"/>
                <w:sz w:val="28"/>
                <w:szCs w:val="28"/>
              </w:rPr>
              <w:t xml:space="preserve">lit. h) </w:t>
            </w:r>
            <w:proofErr w:type="spellStart"/>
            <w:r w:rsidRPr="00C62BCB">
              <w:rPr>
                <w:rFonts w:ascii="Times New Roman" w:eastAsia="Verdana" w:hAnsi="Times New Roman" w:cs="Times New Roman"/>
                <w:sz w:val="28"/>
                <w:szCs w:val="28"/>
              </w:rPr>
              <w:t>autorizează</w:t>
            </w:r>
            <w:proofErr w:type="spellEnd"/>
            <w:r w:rsidRPr="00C62BCB">
              <w:rPr>
                <w:rFonts w:ascii="Times New Roman" w:eastAsia="Verdana" w:hAnsi="Times New Roman" w:cs="Times New Roman"/>
                <w:sz w:val="28"/>
                <w:szCs w:val="28"/>
              </w:rPr>
              <w:t xml:space="preserve"> </w:t>
            </w:r>
            <w:proofErr w:type="spellStart"/>
            <w:r w:rsidRPr="00C62BCB">
              <w:rPr>
                <w:rFonts w:ascii="Times New Roman" w:eastAsia="Verdana" w:hAnsi="Times New Roman" w:cs="Times New Roman"/>
                <w:sz w:val="28"/>
                <w:szCs w:val="28"/>
              </w:rPr>
              <w:t>importul</w:t>
            </w:r>
            <w:proofErr w:type="spellEnd"/>
            <w:r w:rsidRPr="00C62BCB">
              <w:rPr>
                <w:rFonts w:ascii="Times New Roman" w:eastAsia="Verdana" w:hAnsi="Times New Roman" w:cs="Times New Roman"/>
                <w:sz w:val="28"/>
                <w:szCs w:val="28"/>
              </w:rPr>
              <w:t xml:space="preserve"> </w:t>
            </w:r>
            <w:proofErr w:type="spellStart"/>
            <w:r w:rsidRPr="00C62BCB">
              <w:rPr>
                <w:rFonts w:ascii="Times New Roman" w:eastAsia="Verdana" w:hAnsi="Times New Roman" w:cs="Times New Roman"/>
                <w:sz w:val="28"/>
                <w:szCs w:val="28"/>
              </w:rPr>
              <w:t>produselor</w:t>
            </w:r>
            <w:proofErr w:type="spellEnd"/>
            <w:r w:rsidRPr="00C62BCB">
              <w:rPr>
                <w:rFonts w:ascii="Times New Roman" w:eastAsia="Verdana" w:hAnsi="Times New Roman" w:cs="Times New Roman"/>
                <w:sz w:val="28"/>
                <w:szCs w:val="28"/>
              </w:rPr>
              <w:t xml:space="preserve"> </w:t>
            </w:r>
            <w:proofErr w:type="spellStart"/>
            <w:r w:rsidRPr="00C62BCB">
              <w:rPr>
                <w:rFonts w:ascii="Times New Roman" w:eastAsia="Verdana" w:hAnsi="Times New Roman" w:cs="Times New Roman"/>
                <w:sz w:val="28"/>
                <w:szCs w:val="28"/>
              </w:rPr>
              <w:t>ecologice</w:t>
            </w:r>
            <w:proofErr w:type="spellEnd"/>
            <w:r w:rsidRPr="00C62BCB">
              <w:rPr>
                <w:rFonts w:ascii="Times New Roman" w:eastAsia="Verdana" w:hAnsi="Times New Roman" w:cs="Times New Roman"/>
                <w:sz w:val="28"/>
                <w:szCs w:val="28"/>
              </w:rPr>
              <w:t xml:space="preserve"> din </w:t>
            </w:r>
            <w:proofErr w:type="spellStart"/>
            <w:r w:rsidRPr="00C62BCB">
              <w:rPr>
                <w:rFonts w:ascii="Times New Roman" w:eastAsia="Verdana" w:hAnsi="Times New Roman" w:cs="Times New Roman"/>
                <w:sz w:val="28"/>
                <w:szCs w:val="28"/>
              </w:rPr>
              <w:t>terţe</w:t>
            </w:r>
            <w:proofErr w:type="spellEnd"/>
            <w:r w:rsidRPr="00C62BCB">
              <w:rPr>
                <w:rFonts w:ascii="Times New Roman" w:eastAsia="Verdana" w:hAnsi="Times New Roman" w:cs="Times New Roman"/>
                <w:sz w:val="28"/>
                <w:szCs w:val="28"/>
              </w:rPr>
              <w:t xml:space="preserve"> </w:t>
            </w:r>
            <w:proofErr w:type="spellStart"/>
            <w:r w:rsidRPr="00C62BCB">
              <w:rPr>
                <w:rFonts w:ascii="Times New Roman" w:eastAsia="Verdana" w:hAnsi="Times New Roman" w:cs="Times New Roman"/>
                <w:sz w:val="28"/>
                <w:szCs w:val="28"/>
              </w:rPr>
              <w:t>ţări</w:t>
            </w:r>
            <w:proofErr w:type="spellEnd"/>
            <w:r w:rsidRPr="00C62BCB">
              <w:rPr>
                <w:rFonts w:ascii="Times New Roman" w:eastAsia="Verdana" w:hAnsi="Times New Roman" w:cs="Times New Roman"/>
                <w:sz w:val="28"/>
                <w:szCs w:val="28"/>
              </w:rPr>
              <w:t xml:space="preserve"> </w:t>
            </w:r>
            <w:proofErr w:type="spellStart"/>
            <w:r w:rsidRPr="00C62BCB">
              <w:rPr>
                <w:rFonts w:ascii="Times New Roman" w:eastAsia="Verdana" w:hAnsi="Times New Roman" w:cs="Times New Roman"/>
                <w:sz w:val="28"/>
                <w:szCs w:val="28"/>
              </w:rPr>
              <w:t>în</w:t>
            </w:r>
            <w:proofErr w:type="spellEnd"/>
            <w:r w:rsidRPr="00C62BCB">
              <w:rPr>
                <w:rFonts w:ascii="Times New Roman" w:eastAsia="Verdana" w:hAnsi="Times New Roman" w:cs="Times New Roman"/>
                <w:sz w:val="28"/>
                <w:szCs w:val="28"/>
              </w:rPr>
              <w:t xml:space="preserve"> </w:t>
            </w:r>
            <w:proofErr w:type="spellStart"/>
            <w:r w:rsidRPr="00C62BCB">
              <w:rPr>
                <w:rFonts w:ascii="Times New Roman" w:eastAsia="Verdana" w:hAnsi="Times New Roman" w:cs="Times New Roman"/>
                <w:sz w:val="28"/>
                <w:szCs w:val="28"/>
              </w:rPr>
              <w:t>Uniunea</w:t>
            </w:r>
            <w:proofErr w:type="spellEnd"/>
            <w:r w:rsidRPr="00C62BCB">
              <w:rPr>
                <w:rFonts w:ascii="Times New Roman" w:eastAsia="Verdana" w:hAnsi="Times New Roman" w:cs="Times New Roman"/>
                <w:sz w:val="28"/>
                <w:szCs w:val="28"/>
              </w:rPr>
              <w:t xml:space="preserve"> </w:t>
            </w:r>
            <w:proofErr w:type="spellStart"/>
            <w:r w:rsidRPr="00C62BCB">
              <w:rPr>
                <w:rFonts w:ascii="Times New Roman" w:eastAsia="Verdana" w:hAnsi="Times New Roman" w:cs="Times New Roman"/>
                <w:sz w:val="28"/>
                <w:szCs w:val="28"/>
              </w:rPr>
              <w:t>Europeana</w:t>
            </w:r>
            <w:proofErr w:type="spellEnd"/>
            <w:r w:rsidRPr="00C62BCB">
              <w:rPr>
                <w:rFonts w:ascii="Times New Roman" w:eastAsia="Verdana" w:hAnsi="Times New Roman" w:cs="Times New Roman"/>
                <w:sz w:val="28"/>
                <w:szCs w:val="28"/>
              </w:rPr>
              <w:t>;</w:t>
            </w:r>
          </w:p>
        </w:tc>
        <w:tc>
          <w:tcPr>
            <w:tcW w:w="4896" w:type="dxa"/>
            <w:tcBorders>
              <w:top w:val="single" w:sz="4" w:space="0" w:color="auto"/>
              <w:left w:val="single" w:sz="4" w:space="0" w:color="auto"/>
              <w:bottom w:val="single" w:sz="4" w:space="0" w:color="auto"/>
              <w:right w:val="single" w:sz="4" w:space="0" w:color="auto"/>
            </w:tcBorders>
            <w:vAlign w:val="center"/>
          </w:tcPr>
          <w:p w:rsidR="005F7AF5" w:rsidRPr="005F7AF5" w:rsidRDefault="005F7AF5" w:rsidP="005F7AF5">
            <w:pPr>
              <w:spacing w:after="0" w:line="240" w:lineRule="auto"/>
              <w:rPr>
                <w:rFonts w:ascii="Times New Roman" w:eastAsia="Times New Roman" w:hAnsi="Times New Roman" w:cs="Times New Roman"/>
                <w:b/>
                <w:bCs/>
                <w:sz w:val="28"/>
                <w:szCs w:val="28"/>
                <w:lang w:val="ro-RO"/>
              </w:rPr>
            </w:pPr>
            <w:r w:rsidRPr="005F7AF5">
              <w:rPr>
                <w:rFonts w:ascii="Times New Roman" w:eastAsia="Times New Roman" w:hAnsi="Times New Roman" w:cs="Times New Roman"/>
                <w:b/>
                <w:bCs/>
                <w:sz w:val="28"/>
                <w:szCs w:val="28"/>
                <w:lang w:val="ro-RO"/>
              </w:rPr>
              <w:t>1. La articolul 2 alineatul (4), litera h) se abrogă.</w:t>
            </w:r>
          </w:p>
        </w:tc>
        <w:tc>
          <w:tcPr>
            <w:tcW w:w="4320" w:type="dxa"/>
            <w:tcBorders>
              <w:top w:val="single" w:sz="4" w:space="0" w:color="auto"/>
              <w:left w:val="single" w:sz="4" w:space="0" w:color="auto"/>
              <w:bottom w:val="single" w:sz="4" w:space="0" w:color="auto"/>
              <w:right w:val="single" w:sz="4" w:space="0" w:color="auto"/>
            </w:tcBorders>
          </w:tcPr>
          <w:p w:rsidR="005F7AF5" w:rsidRPr="004E6F4C" w:rsidRDefault="004E6F4C" w:rsidP="005F7AF5">
            <w:pPr>
              <w:spacing w:after="0" w:line="240" w:lineRule="auto"/>
              <w:jc w:val="both"/>
              <w:rPr>
                <w:rFonts w:ascii="Times New Roman" w:eastAsia="Times New Roman" w:hAnsi="Times New Roman" w:cs="Times New Roman"/>
                <w:sz w:val="28"/>
                <w:szCs w:val="28"/>
                <w:lang w:val="hu-HU"/>
              </w:rPr>
            </w:pPr>
            <w:r w:rsidRPr="004E6F4C">
              <w:rPr>
                <w:rFonts w:ascii="Times New Roman" w:eastAsia="Times New Roman" w:hAnsi="Times New Roman" w:cs="Times New Roman"/>
                <w:sz w:val="28"/>
                <w:szCs w:val="28"/>
                <w:lang w:val="hu-HU"/>
              </w:rPr>
              <w:t>Nemodificat</w:t>
            </w:r>
          </w:p>
        </w:tc>
        <w:tc>
          <w:tcPr>
            <w:tcW w:w="1890" w:type="dxa"/>
            <w:tcBorders>
              <w:top w:val="single" w:sz="4" w:space="0" w:color="auto"/>
              <w:left w:val="single" w:sz="4" w:space="0" w:color="auto"/>
              <w:bottom w:val="single" w:sz="4" w:space="0" w:color="auto"/>
              <w:right w:val="single" w:sz="4" w:space="0" w:color="auto"/>
            </w:tcBorders>
          </w:tcPr>
          <w:p w:rsidR="005F7AF5" w:rsidRPr="005F7AF5" w:rsidRDefault="005F7AF5" w:rsidP="005F7AF5">
            <w:pPr>
              <w:spacing w:after="0" w:line="240" w:lineRule="auto"/>
              <w:jc w:val="both"/>
              <w:rPr>
                <w:rFonts w:ascii="Times New Roman" w:eastAsia="Times New Roman" w:hAnsi="Times New Roman" w:cs="Times New Roman"/>
                <w:sz w:val="24"/>
                <w:szCs w:val="24"/>
                <w:lang w:val="ro-RO" w:eastAsia="ro-RO"/>
              </w:rPr>
            </w:pPr>
          </w:p>
        </w:tc>
      </w:tr>
      <w:tr w:rsidR="005F7AF5" w:rsidRPr="005F7AF5" w:rsidTr="001C2DED">
        <w:trPr>
          <w:trHeight w:val="601"/>
        </w:trPr>
        <w:tc>
          <w:tcPr>
            <w:tcW w:w="517" w:type="dxa"/>
            <w:tcBorders>
              <w:top w:val="single" w:sz="4" w:space="0" w:color="auto"/>
              <w:left w:val="single" w:sz="4" w:space="0" w:color="auto"/>
              <w:bottom w:val="single" w:sz="4" w:space="0" w:color="auto"/>
              <w:right w:val="single" w:sz="4" w:space="0" w:color="auto"/>
            </w:tcBorders>
          </w:tcPr>
          <w:p w:rsidR="005F7AF5" w:rsidRPr="005F7AF5" w:rsidRDefault="005F7AF5" w:rsidP="005F7AF5">
            <w:pPr>
              <w:numPr>
                <w:ilvl w:val="0"/>
                <w:numId w:val="1"/>
              </w:numPr>
              <w:spacing w:after="0" w:line="240" w:lineRule="auto"/>
              <w:jc w:val="both"/>
              <w:rPr>
                <w:rFonts w:ascii="Times New Roman" w:eastAsia="Times New Roman" w:hAnsi="Times New Roman" w:cs="Times New Roman"/>
                <w:sz w:val="26"/>
                <w:szCs w:val="26"/>
                <w:lang w:val="ro-RO"/>
              </w:rPr>
            </w:pPr>
          </w:p>
        </w:tc>
        <w:tc>
          <w:tcPr>
            <w:tcW w:w="3732" w:type="dxa"/>
            <w:tcBorders>
              <w:top w:val="single" w:sz="4" w:space="0" w:color="auto"/>
              <w:left w:val="single" w:sz="4" w:space="0" w:color="auto"/>
              <w:bottom w:val="single" w:sz="4" w:space="0" w:color="auto"/>
              <w:right w:val="single" w:sz="4" w:space="0" w:color="auto"/>
            </w:tcBorders>
            <w:shd w:val="clear" w:color="auto" w:fill="auto"/>
          </w:tcPr>
          <w:p w:rsidR="005F7AF5" w:rsidRDefault="00C62BCB" w:rsidP="005F7AF5">
            <w:pPr>
              <w:autoSpaceDE w:val="0"/>
              <w:autoSpaceDN w:val="0"/>
              <w:adjustRightInd w:val="0"/>
              <w:spacing w:after="0" w:line="240" w:lineRule="auto"/>
              <w:jc w:val="both"/>
              <w:rPr>
                <w:rFonts w:ascii="Times New Roman" w:eastAsia="Times New Roman" w:hAnsi="Times New Roman" w:cs="Times New Roman"/>
                <w:bCs/>
                <w:sz w:val="28"/>
                <w:szCs w:val="28"/>
                <w:lang w:val="ro-RO"/>
              </w:rPr>
            </w:pPr>
            <w:r>
              <w:rPr>
                <w:rFonts w:ascii="Times New Roman" w:eastAsia="Times New Roman" w:hAnsi="Times New Roman" w:cs="Times New Roman"/>
                <w:bCs/>
                <w:sz w:val="28"/>
                <w:szCs w:val="28"/>
                <w:lang w:val="ro-RO"/>
              </w:rPr>
              <w:t xml:space="preserve">Art. 7 (2) – </w:t>
            </w:r>
          </w:p>
          <w:p w:rsidR="008F340D" w:rsidRDefault="008F340D" w:rsidP="005F7AF5">
            <w:pPr>
              <w:autoSpaceDE w:val="0"/>
              <w:autoSpaceDN w:val="0"/>
              <w:adjustRightInd w:val="0"/>
              <w:spacing w:after="0" w:line="240" w:lineRule="auto"/>
              <w:jc w:val="both"/>
              <w:rPr>
                <w:rFonts w:ascii="Times New Roman" w:eastAsia="Times New Roman" w:hAnsi="Times New Roman" w:cs="Times New Roman"/>
                <w:bCs/>
                <w:sz w:val="28"/>
                <w:szCs w:val="28"/>
                <w:lang w:val="ro-RO"/>
              </w:rPr>
            </w:pPr>
          </w:p>
          <w:p w:rsidR="008F340D" w:rsidRDefault="008F340D" w:rsidP="005F7AF5">
            <w:pPr>
              <w:autoSpaceDE w:val="0"/>
              <w:autoSpaceDN w:val="0"/>
              <w:adjustRightInd w:val="0"/>
              <w:spacing w:after="0" w:line="240" w:lineRule="auto"/>
              <w:jc w:val="both"/>
              <w:rPr>
                <w:rFonts w:ascii="Times New Roman" w:eastAsia="Times New Roman" w:hAnsi="Times New Roman" w:cs="Times New Roman"/>
                <w:bCs/>
                <w:sz w:val="28"/>
                <w:szCs w:val="28"/>
                <w:lang w:val="ro-RO"/>
              </w:rPr>
            </w:pPr>
          </w:p>
          <w:p w:rsidR="00C62BCB" w:rsidRPr="005F7AF5" w:rsidRDefault="00085D27" w:rsidP="005F7AF5">
            <w:pPr>
              <w:autoSpaceDE w:val="0"/>
              <w:autoSpaceDN w:val="0"/>
              <w:adjustRightInd w:val="0"/>
              <w:spacing w:after="0" w:line="240" w:lineRule="auto"/>
              <w:jc w:val="both"/>
              <w:rPr>
                <w:rFonts w:ascii="Times New Roman" w:eastAsia="Times New Roman" w:hAnsi="Times New Roman" w:cs="Times New Roman"/>
                <w:bCs/>
                <w:sz w:val="28"/>
                <w:szCs w:val="28"/>
                <w:lang w:val="ro-RO"/>
              </w:rPr>
            </w:pPr>
            <w:r>
              <w:rPr>
                <w:rFonts w:ascii="Times New Roman" w:eastAsia="Times New Roman" w:hAnsi="Times New Roman" w:cs="Times New Roman"/>
                <w:bCs/>
                <w:sz w:val="28"/>
                <w:szCs w:val="28"/>
                <w:lang w:val="ro-RO"/>
              </w:rPr>
              <w:t>lit.d)</w:t>
            </w:r>
            <w:r w:rsidR="008F340D">
              <w:rPr>
                <w:rFonts w:ascii="Times New Roman" w:eastAsia="Times New Roman" w:hAnsi="Times New Roman" w:cs="Times New Roman"/>
                <w:bCs/>
                <w:sz w:val="28"/>
                <w:szCs w:val="28"/>
                <w:lang w:val="ro-RO"/>
              </w:rPr>
              <w:t xml:space="preserve"> </w:t>
            </w:r>
            <w:r w:rsidR="00C62BCB" w:rsidRPr="00C62BCB">
              <w:rPr>
                <w:rFonts w:ascii="Times New Roman" w:eastAsia="Times New Roman" w:hAnsi="Times New Roman" w:cs="Times New Roman"/>
                <w:bCs/>
                <w:sz w:val="28"/>
                <w:szCs w:val="28"/>
                <w:lang w:val="ro-RO"/>
              </w:rPr>
              <w:t xml:space="preserve">angajamentul operatorului pentru efectuarea operaţiunilor prevăzute la art. 5, 6 </w:t>
            </w:r>
            <w:r w:rsidR="00C62BCB" w:rsidRPr="008F340D">
              <w:rPr>
                <w:rFonts w:ascii="Times New Roman" w:eastAsia="Times New Roman" w:hAnsi="Times New Roman" w:cs="Times New Roman"/>
                <w:b/>
                <w:bCs/>
                <w:sz w:val="28"/>
                <w:szCs w:val="28"/>
                <w:lang w:val="ro-RO"/>
              </w:rPr>
              <w:t>şi 9</w:t>
            </w:r>
            <w:r w:rsidR="00C62BCB" w:rsidRPr="00C62BCB">
              <w:rPr>
                <w:rFonts w:ascii="Times New Roman" w:eastAsia="Times New Roman" w:hAnsi="Times New Roman" w:cs="Times New Roman"/>
                <w:bCs/>
                <w:sz w:val="28"/>
                <w:szCs w:val="28"/>
                <w:lang w:val="ro-RO"/>
              </w:rPr>
              <w:t>. În cazul unităţilor/fermelor de producţie, operatorul va indica data la care încetează cultivarea produselor a căror utilizare pe parcelele respective nu este în conformitate cu prevederile art. 5;</w:t>
            </w:r>
          </w:p>
        </w:tc>
        <w:tc>
          <w:tcPr>
            <w:tcW w:w="4896" w:type="dxa"/>
            <w:tcBorders>
              <w:top w:val="single" w:sz="4" w:space="0" w:color="auto"/>
              <w:left w:val="single" w:sz="4" w:space="0" w:color="auto"/>
              <w:bottom w:val="single" w:sz="4" w:space="0" w:color="auto"/>
              <w:right w:val="single" w:sz="4" w:space="0" w:color="auto"/>
            </w:tcBorders>
            <w:vAlign w:val="center"/>
          </w:tcPr>
          <w:p w:rsidR="005F7AF5" w:rsidRPr="005F7AF5" w:rsidRDefault="005F7AF5" w:rsidP="005F7AF5">
            <w:pPr>
              <w:spacing w:after="0" w:line="240" w:lineRule="auto"/>
              <w:jc w:val="both"/>
              <w:rPr>
                <w:rFonts w:ascii="Times New Roman" w:eastAsia="Times New Roman" w:hAnsi="Times New Roman" w:cs="Times New Roman"/>
                <w:b/>
                <w:bCs/>
                <w:sz w:val="28"/>
                <w:szCs w:val="28"/>
                <w:lang w:val="ro-RO"/>
              </w:rPr>
            </w:pPr>
            <w:r w:rsidRPr="005F7AF5">
              <w:rPr>
                <w:rFonts w:ascii="Times New Roman" w:eastAsia="Times New Roman" w:hAnsi="Times New Roman" w:cs="Times New Roman"/>
                <w:b/>
                <w:bCs/>
                <w:sz w:val="28"/>
                <w:szCs w:val="28"/>
                <w:lang w:val="ro-RO"/>
              </w:rPr>
              <w:t>2. La articolul 7 alineatul (2), litera d) se modifică și va avea următorul cuprins:</w:t>
            </w:r>
          </w:p>
          <w:p w:rsidR="005F7AF5" w:rsidRPr="005F7AF5" w:rsidRDefault="008869FE" w:rsidP="005F7AF5">
            <w:pPr>
              <w:spacing w:after="0" w:line="240" w:lineRule="auto"/>
              <w:jc w:val="both"/>
              <w:rPr>
                <w:rFonts w:ascii="Times New Roman" w:eastAsia="Times New Roman" w:hAnsi="Times New Roman" w:cs="Times New Roman"/>
                <w:bCs/>
                <w:sz w:val="28"/>
                <w:szCs w:val="28"/>
                <w:lang w:val="ro-RO"/>
              </w:rPr>
            </w:pPr>
            <w:r>
              <w:rPr>
                <w:rFonts w:ascii="Times New Roman" w:eastAsia="Times New Roman" w:hAnsi="Times New Roman" w:cs="Times New Roman"/>
                <w:bCs/>
                <w:sz w:val="28"/>
                <w:szCs w:val="28"/>
                <w:lang w:val="ro-RO"/>
              </w:rPr>
              <w:t>„d) angajamentul operatorului pentru efectuarea operațiunilor prevăzute la art.5 și 6. În cazul unităților/fermelor de producție, operatorul va indica data la care încetează cultivarea produselor a căror utilizare pe parcelele respective nu este în conformitate cu prevederile art.5;”</w:t>
            </w:r>
          </w:p>
        </w:tc>
        <w:tc>
          <w:tcPr>
            <w:tcW w:w="4320" w:type="dxa"/>
            <w:tcBorders>
              <w:top w:val="single" w:sz="4" w:space="0" w:color="auto"/>
              <w:left w:val="single" w:sz="4" w:space="0" w:color="auto"/>
              <w:bottom w:val="single" w:sz="4" w:space="0" w:color="auto"/>
              <w:right w:val="single" w:sz="4" w:space="0" w:color="auto"/>
            </w:tcBorders>
          </w:tcPr>
          <w:p w:rsidR="005F7AF5" w:rsidRPr="005F7AF5" w:rsidRDefault="00A06DED" w:rsidP="00A06DED">
            <w:pPr>
              <w:spacing w:after="0" w:line="240" w:lineRule="auto"/>
              <w:jc w:val="both"/>
              <w:rPr>
                <w:rFonts w:ascii="Times New Roman" w:eastAsia="Times New Roman" w:hAnsi="Times New Roman" w:cs="Times New Roman"/>
                <w:sz w:val="28"/>
                <w:szCs w:val="28"/>
                <w:lang w:val="ro-RO" w:eastAsia="ro-RO"/>
              </w:rPr>
            </w:pPr>
            <w:r>
              <w:rPr>
                <w:rFonts w:ascii="Times New Roman" w:eastAsia="Times New Roman" w:hAnsi="Times New Roman" w:cs="Times New Roman"/>
                <w:sz w:val="28"/>
                <w:szCs w:val="28"/>
                <w:lang w:val="ro-RO" w:eastAsia="ro-RO"/>
              </w:rPr>
              <w:t>Nemodificat</w:t>
            </w:r>
          </w:p>
        </w:tc>
        <w:tc>
          <w:tcPr>
            <w:tcW w:w="1890" w:type="dxa"/>
            <w:tcBorders>
              <w:top w:val="single" w:sz="4" w:space="0" w:color="auto"/>
              <w:left w:val="single" w:sz="4" w:space="0" w:color="auto"/>
              <w:bottom w:val="single" w:sz="4" w:space="0" w:color="auto"/>
              <w:right w:val="single" w:sz="4" w:space="0" w:color="auto"/>
            </w:tcBorders>
          </w:tcPr>
          <w:p w:rsidR="005F7AF5" w:rsidRPr="005F7AF5" w:rsidRDefault="005F7AF5" w:rsidP="005F7AF5">
            <w:pPr>
              <w:spacing w:after="0" w:line="240" w:lineRule="auto"/>
              <w:jc w:val="both"/>
              <w:rPr>
                <w:rFonts w:ascii="Times New Roman" w:eastAsia="Times New Roman" w:hAnsi="Times New Roman" w:cs="Times New Roman"/>
                <w:sz w:val="24"/>
                <w:szCs w:val="24"/>
                <w:lang w:val="ro-RO" w:eastAsia="ro-RO"/>
              </w:rPr>
            </w:pPr>
          </w:p>
        </w:tc>
      </w:tr>
      <w:tr w:rsidR="008869FE" w:rsidRPr="005F7AF5" w:rsidTr="001C2DED">
        <w:trPr>
          <w:trHeight w:val="601"/>
        </w:trPr>
        <w:tc>
          <w:tcPr>
            <w:tcW w:w="517" w:type="dxa"/>
            <w:tcBorders>
              <w:top w:val="single" w:sz="4" w:space="0" w:color="auto"/>
              <w:left w:val="single" w:sz="4" w:space="0" w:color="auto"/>
              <w:bottom w:val="single" w:sz="4" w:space="0" w:color="auto"/>
              <w:right w:val="single" w:sz="4" w:space="0" w:color="auto"/>
            </w:tcBorders>
          </w:tcPr>
          <w:p w:rsidR="008869FE" w:rsidRPr="005F7AF5" w:rsidRDefault="008869FE" w:rsidP="005F7AF5">
            <w:pPr>
              <w:numPr>
                <w:ilvl w:val="0"/>
                <w:numId w:val="1"/>
              </w:numPr>
              <w:spacing w:after="0" w:line="240" w:lineRule="auto"/>
              <w:jc w:val="both"/>
              <w:rPr>
                <w:rFonts w:ascii="Times New Roman" w:eastAsia="Times New Roman" w:hAnsi="Times New Roman" w:cs="Times New Roman"/>
                <w:sz w:val="26"/>
                <w:szCs w:val="26"/>
                <w:lang w:val="ro-RO"/>
              </w:rPr>
            </w:pPr>
          </w:p>
        </w:tc>
        <w:tc>
          <w:tcPr>
            <w:tcW w:w="3732" w:type="dxa"/>
            <w:tcBorders>
              <w:top w:val="single" w:sz="4" w:space="0" w:color="auto"/>
              <w:left w:val="single" w:sz="4" w:space="0" w:color="auto"/>
              <w:bottom w:val="single" w:sz="4" w:space="0" w:color="auto"/>
              <w:right w:val="single" w:sz="4" w:space="0" w:color="auto"/>
            </w:tcBorders>
            <w:shd w:val="clear" w:color="auto" w:fill="auto"/>
          </w:tcPr>
          <w:p w:rsidR="008869FE" w:rsidRDefault="008869FE" w:rsidP="005F7AF5">
            <w:pPr>
              <w:autoSpaceDE w:val="0"/>
              <w:autoSpaceDN w:val="0"/>
              <w:adjustRightInd w:val="0"/>
              <w:spacing w:after="0" w:line="240" w:lineRule="auto"/>
              <w:jc w:val="both"/>
              <w:rPr>
                <w:rFonts w:ascii="Times New Roman" w:eastAsia="Times New Roman" w:hAnsi="Times New Roman" w:cs="Times New Roman"/>
                <w:bCs/>
                <w:sz w:val="28"/>
                <w:szCs w:val="28"/>
                <w:lang w:val="ro-RO"/>
              </w:rPr>
            </w:pPr>
          </w:p>
          <w:p w:rsidR="00085D27" w:rsidRDefault="00085D27" w:rsidP="005F7AF5">
            <w:pPr>
              <w:autoSpaceDE w:val="0"/>
              <w:autoSpaceDN w:val="0"/>
              <w:adjustRightInd w:val="0"/>
              <w:spacing w:after="0" w:line="240" w:lineRule="auto"/>
              <w:jc w:val="both"/>
              <w:rPr>
                <w:rFonts w:ascii="Times New Roman" w:eastAsia="Times New Roman" w:hAnsi="Times New Roman" w:cs="Times New Roman"/>
                <w:bCs/>
                <w:sz w:val="28"/>
                <w:szCs w:val="28"/>
                <w:lang w:val="ro-RO"/>
              </w:rPr>
            </w:pPr>
          </w:p>
          <w:p w:rsidR="00085D27" w:rsidRDefault="00085D27" w:rsidP="005F7AF5">
            <w:pPr>
              <w:autoSpaceDE w:val="0"/>
              <w:autoSpaceDN w:val="0"/>
              <w:adjustRightInd w:val="0"/>
              <w:spacing w:after="0" w:line="240" w:lineRule="auto"/>
              <w:jc w:val="both"/>
              <w:rPr>
                <w:rFonts w:ascii="Times New Roman" w:eastAsia="Times New Roman" w:hAnsi="Times New Roman" w:cs="Times New Roman"/>
                <w:bCs/>
                <w:sz w:val="28"/>
                <w:szCs w:val="28"/>
                <w:lang w:val="ro-RO"/>
              </w:rPr>
            </w:pPr>
          </w:p>
          <w:p w:rsidR="00085D27" w:rsidRDefault="00085D27" w:rsidP="005F7AF5">
            <w:pPr>
              <w:autoSpaceDE w:val="0"/>
              <w:autoSpaceDN w:val="0"/>
              <w:adjustRightInd w:val="0"/>
              <w:spacing w:after="0" w:line="240" w:lineRule="auto"/>
              <w:jc w:val="both"/>
              <w:rPr>
                <w:rFonts w:ascii="Times New Roman" w:eastAsia="Times New Roman" w:hAnsi="Times New Roman" w:cs="Times New Roman"/>
                <w:bCs/>
                <w:sz w:val="28"/>
                <w:szCs w:val="28"/>
                <w:lang w:val="ro-RO"/>
              </w:rPr>
            </w:pPr>
          </w:p>
          <w:p w:rsidR="00085D27" w:rsidRDefault="00085D27" w:rsidP="005F7AF5">
            <w:pPr>
              <w:autoSpaceDE w:val="0"/>
              <w:autoSpaceDN w:val="0"/>
              <w:adjustRightInd w:val="0"/>
              <w:spacing w:after="0" w:line="240" w:lineRule="auto"/>
              <w:jc w:val="both"/>
              <w:rPr>
                <w:rFonts w:ascii="Times New Roman" w:eastAsia="Times New Roman" w:hAnsi="Times New Roman" w:cs="Times New Roman"/>
                <w:bCs/>
                <w:sz w:val="28"/>
                <w:szCs w:val="28"/>
                <w:lang w:val="ro-RO"/>
              </w:rPr>
            </w:pPr>
          </w:p>
          <w:p w:rsidR="00085D27" w:rsidRDefault="00085D27" w:rsidP="005F7AF5">
            <w:pPr>
              <w:autoSpaceDE w:val="0"/>
              <w:autoSpaceDN w:val="0"/>
              <w:adjustRightInd w:val="0"/>
              <w:spacing w:after="0" w:line="240" w:lineRule="auto"/>
              <w:jc w:val="both"/>
              <w:rPr>
                <w:rFonts w:ascii="Times New Roman" w:eastAsia="Times New Roman" w:hAnsi="Times New Roman" w:cs="Times New Roman"/>
                <w:bCs/>
                <w:sz w:val="28"/>
                <w:szCs w:val="28"/>
                <w:lang w:val="ro-RO"/>
              </w:rPr>
            </w:pPr>
          </w:p>
          <w:p w:rsidR="00085D27" w:rsidRDefault="00085D27" w:rsidP="005F7AF5">
            <w:pPr>
              <w:autoSpaceDE w:val="0"/>
              <w:autoSpaceDN w:val="0"/>
              <w:adjustRightInd w:val="0"/>
              <w:spacing w:after="0" w:line="240" w:lineRule="auto"/>
              <w:jc w:val="both"/>
              <w:rPr>
                <w:rFonts w:ascii="Times New Roman" w:eastAsia="Times New Roman" w:hAnsi="Times New Roman" w:cs="Times New Roman"/>
                <w:bCs/>
                <w:sz w:val="28"/>
                <w:szCs w:val="28"/>
                <w:lang w:val="ro-RO"/>
              </w:rPr>
            </w:pPr>
          </w:p>
          <w:p w:rsidR="00085D27" w:rsidRPr="005F7AF5" w:rsidRDefault="00085D27" w:rsidP="00085D27">
            <w:pPr>
              <w:autoSpaceDE w:val="0"/>
              <w:autoSpaceDN w:val="0"/>
              <w:adjustRightInd w:val="0"/>
              <w:spacing w:after="0" w:line="240" w:lineRule="auto"/>
              <w:jc w:val="center"/>
              <w:rPr>
                <w:rFonts w:ascii="Times New Roman" w:eastAsia="Times New Roman" w:hAnsi="Times New Roman" w:cs="Times New Roman"/>
                <w:bCs/>
                <w:sz w:val="28"/>
                <w:szCs w:val="28"/>
                <w:lang w:val="ro-RO"/>
              </w:rPr>
            </w:pPr>
            <w:r>
              <w:rPr>
                <w:rFonts w:ascii="Times New Roman" w:eastAsia="Times New Roman" w:hAnsi="Times New Roman" w:cs="Times New Roman"/>
                <w:bCs/>
                <w:sz w:val="28"/>
                <w:szCs w:val="28"/>
                <w:lang w:val="ro-RO"/>
              </w:rPr>
              <w:t>---------------------</w:t>
            </w:r>
          </w:p>
        </w:tc>
        <w:tc>
          <w:tcPr>
            <w:tcW w:w="4896" w:type="dxa"/>
            <w:tcBorders>
              <w:top w:val="single" w:sz="4" w:space="0" w:color="auto"/>
              <w:left w:val="single" w:sz="4" w:space="0" w:color="auto"/>
              <w:bottom w:val="single" w:sz="4" w:space="0" w:color="auto"/>
              <w:right w:val="single" w:sz="4" w:space="0" w:color="auto"/>
            </w:tcBorders>
            <w:vAlign w:val="center"/>
          </w:tcPr>
          <w:p w:rsidR="008869FE" w:rsidRDefault="001F7F65" w:rsidP="005F7AF5">
            <w:pPr>
              <w:spacing w:after="0" w:line="240" w:lineRule="auto"/>
              <w:jc w:val="both"/>
              <w:rPr>
                <w:rFonts w:ascii="Times New Roman" w:eastAsia="Times New Roman" w:hAnsi="Times New Roman" w:cs="Times New Roman"/>
                <w:b/>
                <w:bCs/>
                <w:sz w:val="28"/>
                <w:szCs w:val="28"/>
                <w:lang w:val="ro-RO"/>
              </w:rPr>
            </w:pPr>
            <w:r>
              <w:rPr>
                <w:rFonts w:ascii="Times New Roman" w:eastAsia="Times New Roman" w:hAnsi="Times New Roman" w:cs="Times New Roman"/>
                <w:b/>
                <w:bCs/>
                <w:sz w:val="28"/>
                <w:szCs w:val="28"/>
                <w:lang w:val="ro-RO"/>
              </w:rPr>
              <w:t>3. La articolul 8, după alineatul (1) se introduce un nou alineat, alin.(1</w:t>
            </w:r>
            <w:r>
              <w:rPr>
                <w:rFonts w:ascii="Times New Roman" w:eastAsia="Times New Roman" w:hAnsi="Times New Roman" w:cs="Times New Roman"/>
                <w:b/>
                <w:bCs/>
                <w:sz w:val="28"/>
                <w:szCs w:val="28"/>
                <w:vertAlign w:val="superscript"/>
                <w:lang w:val="ro-RO"/>
              </w:rPr>
              <w:t>1</w:t>
            </w:r>
            <w:r>
              <w:rPr>
                <w:rFonts w:ascii="Times New Roman" w:eastAsia="Times New Roman" w:hAnsi="Times New Roman" w:cs="Times New Roman"/>
                <w:b/>
                <w:bCs/>
                <w:sz w:val="28"/>
                <w:szCs w:val="28"/>
                <w:lang w:val="ro-RO"/>
              </w:rPr>
              <w:t>), cu următorul cuprins:</w:t>
            </w:r>
          </w:p>
          <w:p w:rsidR="001F7F65" w:rsidRPr="001F7F65" w:rsidRDefault="001F7F65" w:rsidP="005F7AF5">
            <w:pPr>
              <w:spacing w:after="0" w:line="240" w:lineRule="auto"/>
              <w:jc w:val="both"/>
              <w:rPr>
                <w:rFonts w:ascii="Times New Roman" w:eastAsia="Times New Roman" w:hAnsi="Times New Roman" w:cs="Times New Roman"/>
                <w:bCs/>
                <w:sz w:val="28"/>
                <w:szCs w:val="28"/>
                <w:lang w:val="ro-RO"/>
              </w:rPr>
            </w:pPr>
            <w:r>
              <w:rPr>
                <w:rFonts w:ascii="Times New Roman" w:eastAsia="Times New Roman" w:hAnsi="Times New Roman" w:cs="Times New Roman"/>
                <w:bCs/>
                <w:sz w:val="28"/>
                <w:szCs w:val="28"/>
                <w:lang w:val="ro-RO"/>
              </w:rPr>
              <w:t>„(1</w:t>
            </w:r>
            <w:r>
              <w:rPr>
                <w:rFonts w:ascii="Times New Roman" w:eastAsia="Times New Roman" w:hAnsi="Times New Roman" w:cs="Times New Roman"/>
                <w:bCs/>
                <w:sz w:val="28"/>
                <w:szCs w:val="28"/>
                <w:vertAlign w:val="superscript"/>
                <w:lang w:val="ro-RO"/>
              </w:rPr>
              <w:t>1</w:t>
            </w:r>
            <w:r>
              <w:rPr>
                <w:rFonts w:ascii="Times New Roman" w:eastAsia="Times New Roman" w:hAnsi="Times New Roman" w:cs="Times New Roman"/>
                <w:bCs/>
                <w:sz w:val="28"/>
                <w:szCs w:val="28"/>
                <w:lang w:val="ro-RO"/>
              </w:rPr>
              <w:t>) În cadrul inspecțiilor și controalelor prevăzute la alin.(1), organismele de control trebuie să respecte prevederile art.65 din Regulamentul (CE) nr.889/2008 al Comisiei din 5 septembrie 2008 de stabilire a normelor de aplicare a Regulamentului (CE) nr.834/2007 al Consiliului privind producția ecologică și etichetarea produselor ecologice în ceea ce privește producția ecologică, etichetarea și controlul, publicat</w:t>
            </w:r>
            <w:r w:rsidR="002063DE">
              <w:rPr>
                <w:rFonts w:ascii="Times New Roman" w:eastAsia="Times New Roman" w:hAnsi="Times New Roman" w:cs="Times New Roman"/>
                <w:bCs/>
                <w:sz w:val="28"/>
                <w:szCs w:val="28"/>
                <w:lang w:val="ro-RO"/>
              </w:rPr>
              <w:t xml:space="preserve"> în Jurnalul Oficial al Uniunii Europene, seria </w:t>
            </w:r>
            <w:r w:rsidR="002063DE">
              <w:rPr>
                <w:rFonts w:ascii="Times New Roman" w:eastAsia="Times New Roman" w:hAnsi="Times New Roman" w:cs="Times New Roman"/>
                <w:bCs/>
                <w:sz w:val="28"/>
                <w:szCs w:val="28"/>
                <w:lang w:val="ro-RO"/>
              </w:rPr>
              <w:lastRenderedPageBreak/>
              <w:t>L 250 din 18 octombrie 2008 și să se asigure că analiza probelor prelevate se realizează în laboratoarele oficiale desemnate conform art.12 din Regulamentul (CE) nr.882/2004 al Parlamentului European și al Consiliului din 29 aprilie 2004 privind controalele oficiale efectuate pentru a asigura verificarea conformității cu legislația privind hrana pentru animale și produse alimentare și cu normele de sănătate animală și de bunăstare a animalelor, publicat în Jurnalul Oficial al Uniunii Europene, seria L 191 din 28 mai 2004</w:t>
            </w:r>
            <w:r w:rsidR="00955DDC">
              <w:rPr>
                <w:rFonts w:ascii="Times New Roman" w:eastAsia="Times New Roman" w:hAnsi="Times New Roman" w:cs="Times New Roman"/>
                <w:bCs/>
                <w:sz w:val="28"/>
                <w:szCs w:val="28"/>
                <w:lang w:val="ro-RO"/>
              </w:rPr>
              <w:t>, sau în laboratoarele de referință desemnate conform art.33 din Regulamentul (CE) nr.882/2004.”</w:t>
            </w:r>
          </w:p>
        </w:tc>
        <w:tc>
          <w:tcPr>
            <w:tcW w:w="4320" w:type="dxa"/>
            <w:tcBorders>
              <w:top w:val="single" w:sz="4" w:space="0" w:color="auto"/>
              <w:left w:val="single" w:sz="4" w:space="0" w:color="auto"/>
              <w:bottom w:val="single" w:sz="4" w:space="0" w:color="auto"/>
              <w:right w:val="single" w:sz="4" w:space="0" w:color="auto"/>
            </w:tcBorders>
          </w:tcPr>
          <w:p w:rsidR="008869FE" w:rsidRPr="00A06DED" w:rsidRDefault="00A06DED" w:rsidP="00A06DED">
            <w:pPr>
              <w:spacing w:after="0" w:line="240" w:lineRule="auto"/>
              <w:jc w:val="both"/>
              <w:rPr>
                <w:rFonts w:ascii="Times New Roman" w:eastAsia="Times New Roman" w:hAnsi="Times New Roman" w:cs="Times New Roman"/>
                <w:b/>
                <w:sz w:val="28"/>
                <w:szCs w:val="28"/>
                <w:lang w:val="ro-RO" w:eastAsia="ro-RO"/>
              </w:rPr>
            </w:pPr>
            <w:r w:rsidRPr="00A06DED">
              <w:rPr>
                <w:rFonts w:ascii="Times New Roman" w:eastAsia="Times New Roman" w:hAnsi="Times New Roman" w:cs="Times New Roman"/>
                <w:b/>
                <w:sz w:val="28"/>
                <w:szCs w:val="28"/>
                <w:lang w:val="ro-RO" w:eastAsia="ro-RO"/>
              </w:rPr>
              <w:lastRenderedPageBreak/>
              <w:t>La articolul 8, alineatul 1</w:t>
            </w:r>
            <w:r w:rsidRPr="00A06DED">
              <w:rPr>
                <w:rFonts w:ascii="Times New Roman" w:eastAsia="Times New Roman" w:hAnsi="Times New Roman" w:cs="Times New Roman"/>
                <w:b/>
                <w:sz w:val="28"/>
                <w:szCs w:val="28"/>
                <w:vertAlign w:val="superscript"/>
                <w:lang w:val="ro-RO" w:eastAsia="ro-RO"/>
              </w:rPr>
              <w:t>1</w:t>
            </w:r>
            <w:r w:rsidRPr="00A06DED">
              <w:rPr>
                <w:rFonts w:ascii="Times New Roman" w:eastAsia="Times New Roman" w:hAnsi="Times New Roman" w:cs="Times New Roman"/>
                <w:b/>
                <w:sz w:val="28"/>
                <w:szCs w:val="28"/>
                <w:lang w:val="ro-RO" w:eastAsia="ro-RO"/>
              </w:rPr>
              <w:t xml:space="preserve"> se modifică și va avea următorul cuprins:</w:t>
            </w:r>
          </w:p>
          <w:p w:rsidR="00A06DED" w:rsidRPr="00A06DED" w:rsidRDefault="00A06DED" w:rsidP="00A06DED">
            <w:pPr>
              <w:spacing w:after="0" w:line="240" w:lineRule="auto"/>
              <w:jc w:val="both"/>
              <w:rPr>
                <w:rFonts w:ascii="Times New Roman" w:eastAsia="Times New Roman" w:hAnsi="Times New Roman" w:cs="Times New Roman"/>
                <w:sz w:val="28"/>
                <w:szCs w:val="28"/>
                <w:lang w:val="ro-RO" w:eastAsia="ro-RO"/>
              </w:rPr>
            </w:pPr>
            <w:r>
              <w:rPr>
                <w:rFonts w:ascii="Times New Roman" w:eastAsia="Times New Roman" w:hAnsi="Times New Roman" w:cs="Times New Roman"/>
                <w:bCs/>
                <w:sz w:val="28"/>
                <w:szCs w:val="28"/>
                <w:lang w:val="ro-RO"/>
              </w:rPr>
              <w:t>„(1</w:t>
            </w:r>
            <w:r>
              <w:rPr>
                <w:rFonts w:ascii="Times New Roman" w:eastAsia="Times New Roman" w:hAnsi="Times New Roman" w:cs="Times New Roman"/>
                <w:bCs/>
                <w:sz w:val="28"/>
                <w:szCs w:val="28"/>
                <w:vertAlign w:val="superscript"/>
                <w:lang w:val="ro-RO"/>
              </w:rPr>
              <w:t>1</w:t>
            </w:r>
            <w:r>
              <w:rPr>
                <w:rFonts w:ascii="Times New Roman" w:eastAsia="Times New Roman" w:hAnsi="Times New Roman" w:cs="Times New Roman"/>
                <w:bCs/>
                <w:sz w:val="28"/>
                <w:szCs w:val="28"/>
                <w:lang w:val="ro-RO"/>
              </w:rPr>
              <w:t xml:space="preserve">) În cadrul inspecțiilor și controalelor prevăzute la alin.(1), organismele de control trebuie să respecte prevederile art.65 din Regulamentul (CE) nr.889/2008 al Comisiei din 5 septembrie 2008 de stabilire a normelor de aplicare a Regulamentului (CE) nr.834/2007 al Consiliului privind producția ecologică și etichetarea produselor ecologice în ceea ce privește producția ecologică, etichetarea și </w:t>
            </w:r>
            <w:r>
              <w:rPr>
                <w:rFonts w:ascii="Times New Roman" w:eastAsia="Times New Roman" w:hAnsi="Times New Roman" w:cs="Times New Roman"/>
                <w:bCs/>
                <w:sz w:val="28"/>
                <w:szCs w:val="28"/>
                <w:lang w:val="ro-RO"/>
              </w:rPr>
              <w:lastRenderedPageBreak/>
              <w:t xml:space="preserve">controlul, publicat în Jurnalul Oficial al Uniunii Europene, seria L 250 din 18 octombrie 2008 și să se asigure că analiza probelor prelevate se realizează în laboratoarele oficiale desemnate conform art.12 din Regulamentul (CE) nr.882/2004 al Parlamentului European și al Consiliului din 29 aprilie 2004 privind controalele oficiale efectuate pentru a asigura verificarea conformității cu legislația privind hrana pentru animale și produse alimentare și cu normele de sănătate animală și de bunăstare a animalelor, publicat în Jurnalul Oficial al Uniunii Europene, seria L </w:t>
            </w:r>
            <w:r w:rsidRPr="00A06DED">
              <w:rPr>
                <w:rFonts w:ascii="Times New Roman" w:eastAsia="Times New Roman" w:hAnsi="Times New Roman" w:cs="Times New Roman"/>
                <w:b/>
                <w:bCs/>
                <w:sz w:val="28"/>
                <w:szCs w:val="28"/>
                <w:lang w:val="ro-RO"/>
              </w:rPr>
              <w:t>165</w:t>
            </w:r>
            <w:r>
              <w:rPr>
                <w:rFonts w:ascii="Times New Roman" w:eastAsia="Times New Roman" w:hAnsi="Times New Roman" w:cs="Times New Roman"/>
                <w:bCs/>
                <w:sz w:val="28"/>
                <w:szCs w:val="28"/>
                <w:lang w:val="ro-RO"/>
              </w:rPr>
              <w:t xml:space="preserve"> din </w:t>
            </w:r>
            <w:r w:rsidRPr="00A06DED">
              <w:rPr>
                <w:rFonts w:ascii="Times New Roman" w:eastAsia="Times New Roman" w:hAnsi="Times New Roman" w:cs="Times New Roman"/>
                <w:b/>
                <w:bCs/>
                <w:sz w:val="28"/>
                <w:szCs w:val="28"/>
                <w:lang w:val="ro-RO"/>
              </w:rPr>
              <w:t>30</w:t>
            </w:r>
            <w:r>
              <w:rPr>
                <w:rFonts w:ascii="Times New Roman" w:eastAsia="Times New Roman" w:hAnsi="Times New Roman" w:cs="Times New Roman"/>
                <w:bCs/>
                <w:sz w:val="28"/>
                <w:szCs w:val="28"/>
                <w:lang w:val="ro-RO"/>
              </w:rPr>
              <w:t xml:space="preserve"> </w:t>
            </w:r>
            <w:r w:rsidRPr="00A06DED">
              <w:rPr>
                <w:rFonts w:ascii="Times New Roman" w:eastAsia="Times New Roman" w:hAnsi="Times New Roman" w:cs="Times New Roman"/>
                <w:b/>
                <w:bCs/>
                <w:sz w:val="28"/>
                <w:szCs w:val="28"/>
                <w:lang w:val="ro-RO"/>
              </w:rPr>
              <w:t>aprilie</w:t>
            </w:r>
            <w:r>
              <w:rPr>
                <w:rFonts w:ascii="Times New Roman" w:eastAsia="Times New Roman" w:hAnsi="Times New Roman" w:cs="Times New Roman"/>
                <w:bCs/>
                <w:sz w:val="28"/>
                <w:szCs w:val="28"/>
                <w:lang w:val="ro-RO"/>
              </w:rPr>
              <w:t xml:space="preserve"> 2004, sau în laboratoarele de referință desemnate conform art.33 din Regulamentul (CE) nr.882/2004.”</w:t>
            </w:r>
          </w:p>
        </w:tc>
        <w:tc>
          <w:tcPr>
            <w:tcW w:w="1890" w:type="dxa"/>
            <w:tcBorders>
              <w:top w:val="single" w:sz="4" w:space="0" w:color="auto"/>
              <w:left w:val="single" w:sz="4" w:space="0" w:color="auto"/>
              <w:bottom w:val="single" w:sz="4" w:space="0" w:color="auto"/>
              <w:right w:val="single" w:sz="4" w:space="0" w:color="auto"/>
            </w:tcBorders>
          </w:tcPr>
          <w:p w:rsidR="008869FE" w:rsidRPr="005F7AF5" w:rsidRDefault="00A06DED" w:rsidP="005F7AF5">
            <w:pPr>
              <w:spacing w:after="0" w:line="240" w:lineRule="auto"/>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lastRenderedPageBreak/>
              <w:t>Pentru corectitudinea trimiterii.</w:t>
            </w:r>
          </w:p>
        </w:tc>
      </w:tr>
      <w:tr w:rsidR="00955DDC" w:rsidRPr="005F7AF5" w:rsidTr="001C2DED">
        <w:trPr>
          <w:trHeight w:val="601"/>
        </w:trPr>
        <w:tc>
          <w:tcPr>
            <w:tcW w:w="517" w:type="dxa"/>
            <w:tcBorders>
              <w:top w:val="single" w:sz="4" w:space="0" w:color="auto"/>
              <w:left w:val="single" w:sz="4" w:space="0" w:color="auto"/>
              <w:bottom w:val="single" w:sz="4" w:space="0" w:color="auto"/>
              <w:right w:val="single" w:sz="4" w:space="0" w:color="auto"/>
            </w:tcBorders>
          </w:tcPr>
          <w:p w:rsidR="00955DDC" w:rsidRPr="005F7AF5" w:rsidRDefault="00955DDC" w:rsidP="005F7AF5">
            <w:pPr>
              <w:numPr>
                <w:ilvl w:val="0"/>
                <w:numId w:val="1"/>
              </w:numPr>
              <w:spacing w:after="0" w:line="240" w:lineRule="auto"/>
              <w:jc w:val="both"/>
              <w:rPr>
                <w:rFonts w:ascii="Times New Roman" w:eastAsia="Times New Roman" w:hAnsi="Times New Roman" w:cs="Times New Roman"/>
                <w:sz w:val="26"/>
                <w:szCs w:val="26"/>
                <w:lang w:val="ro-RO"/>
              </w:rPr>
            </w:pPr>
          </w:p>
        </w:tc>
        <w:tc>
          <w:tcPr>
            <w:tcW w:w="3732" w:type="dxa"/>
            <w:tcBorders>
              <w:top w:val="single" w:sz="4" w:space="0" w:color="auto"/>
              <w:left w:val="single" w:sz="4" w:space="0" w:color="auto"/>
              <w:bottom w:val="single" w:sz="4" w:space="0" w:color="auto"/>
              <w:right w:val="single" w:sz="4" w:space="0" w:color="auto"/>
            </w:tcBorders>
            <w:shd w:val="clear" w:color="auto" w:fill="auto"/>
          </w:tcPr>
          <w:p w:rsidR="00955DDC" w:rsidRDefault="00001320" w:rsidP="005F7AF5">
            <w:pPr>
              <w:autoSpaceDE w:val="0"/>
              <w:autoSpaceDN w:val="0"/>
              <w:adjustRightInd w:val="0"/>
              <w:spacing w:after="0" w:line="240" w:lineRule="auto"/>
              <w:jc w:val="both"/>
              <w:rPr>
                <w:rFonts w:ascii="Times New Roman" w:eastAsia="Times New Roman" w:hAnsi="Times New Roman" w:cs="Times New Roman"/>
                <w:bCs/>
                <w:sz w:val="28"/>
                <w:szCs w:val="28"/>
                <w:lang w:val="ro-RO"/>
              </w:rPr>
            </w:pPr>
            <w:r>
              <w:rPr>
                <w:rFonts w:ascii="Times New Roman" w:eastAsia="Times New Roman" w:hAnsi="Times New Roman" w:cs="Times New Roman"/>
                <w:bCs/>
                <w:sz w:val="28"/>
                <w:szCs w:val="28"/>
                <w:lang w:val="ro-RO"/>
              </w:rPr>
              <w:t>Art. 8 –</w:t>
            </w:r>
          </w:p>
          <w:p w:rsidR="008F340D" w:rsidRDefault="008F340D" w:rsidP="005F7AF5">
            <w:pPr>
              <w:autoSpaceDE w:val="0"/>
              <w:autoSpaceDN w:val="0"/>
              <w:adjustRightInd w:val="0"/>
              <w:spacing w:after="0" w:line="240" w:lineRule="auto"/>
              <w:jc w:val="both"/>
              <w:rPr>
                <w:rFonts w:ascii="Times New Roman" w:eastAsia="Times New Roman" w:hAnsi="Times New Roman" w:cs="Times New Roman"/>
                <w:bCs/>
                <w:sz w:val="28"/>
                <w:szCs w:val="28"/>
                <w:lang w:val="ro-RO"/>
              </w:rPr>
            </w:pPr>
          </w:p>
          <w:p w:rsidR="008F340D" w:rsidRDefault="008F340D" w:rsidP="005F7AF5">
            <w:pPr>
              <w:autoSpaceDE w:val="0"/>
              <w:autoSpaceDN w:val="0"/>
              <w:adjustRightInd w:val="0"/>
              <w:spacing w:after="0" w:line="240" w:lineRule="auto"/>
              <w:jc w:val="both"/>
              <w:rPr>
                <w:rFonts w:ascii="Times New Roman" w:eastAsia="Times New Roman" w:hAnsi="Times New Roman" w:cs="Times New Roman"/>
                <w:bCs/>
                <w:sz w:val="28"/>
                <w:szCs w:val="28"/>
                <w:lang w:val="ro-RO"/>
              </w:rPr>
            </w:pPr>
          </w:p>
          <w:p w:rsidR="00001320" w:rsidRDefault="00001320" w:rsidP="005F7AF5">
            <w:pPr>
              <w:autoSpaceDE w:val="0"/>
              <w:autoSpaceDN w:val="0"/>
              <w:adjustRightInd w:val="0"/>
              <w:spacing w:after="0" w:line="240" w:lineRule="auto"/>
              <w:jc w:val="both"/>
              <w:rPr>
                <w:rFonts w:ascii="Times New Roman" w:eastAsia="Times New Roman" w:hAnsi="Times New Roman" w:cs="Times New Roman"/>
                <w:bCs/>
                <w:sz w:val="28"/>
                <w:szCs w:val="28"/>
                <w:lang w:val="ro-RO"/>
              </w:rPr>
            </w:pPr>
            <w:r>
              <w:rPr>
                <w:rFonts w:ascii="Times New Roman" w:eastAsia="Times New Roman" w:hAnsi="Times New Roman" w:cs="Times New Roman"/>
                <w:bCs/>
                <w:sz w:val="28"/>
                <w:szCs w:val="28"/>
                <w:lang w:val="ro-RO"/>
              </w:rPr>
              <w:t>(3</w:t>
            </w:r>
            <w:r>
              <w:rPr>
                <w:rFonts w:ascii="Times New Roman" w:eastAsia="Times New Roman" w:hAnsi="Times New Roman" w:cs="Times New Roman"/>
                <w:bCs/>
                <w:sz w:val="28"/>
                <w:szCs w:val="28"/>
                <w:vertAlign w:val="superscript"/>
                <w:lang w:val="ro-RO"/>
              </w:rPr>
              <w:t>2</w:t>
            </w:r>
            <w:r>
              <w:rPr>
                <w:rFonts w:ascii="Times New Roman" w:eastAsia="Times New Roman" w:hAnsi="Times New Roman" w:cs="Times New Roman"/>
                <w:bCs/>
                <w:sz w:val="28"/>
                <w:szCs w:val="28"/>
                <w:lang w:val="ro-RO"/>
              </w:rPr>
              <w:t xml:space="preserve">) </w:t>
            </w:r>
            <w:r w:rsidRPr="00001320">
              <w:rPr>
                <w:rFonts w:ascii="Times New Roman" w:eastAsia="Times New Roman" w:hAnsi="Times New Roman" w:cs="Times New Roman"/>
                <w:bCs/>
                <w:sz w:val="28"/>
                <w:szCs w:val="28"/>
                <w:lang w:val="ro-RO"/>
              </w:rPr>
              <w:t xml:space="preserve">În exercitarea atribuţiilor prevăzute la art. 2 alin. (4) lit. l), personalul cu atribuţii de inspecţie din cadrul Ministerului Agriculturii şi </w:t>
            </w:r>
            <w:r w:rsidRPr="00001320">
              <w:rPr>
                <w:rFonts w:ascii="Times New Roman" w:eastAsia="Times New Roman" w:hAnsi="Times New Roman" w:cs="Times New Roman"/>
                <w:bCs/>
                <w:sz w:val="28"/>
                <w:szCs w:val="28"/>
                <w:lang w:val="ro-RO"/>
              </w:rPr>
              <w:lastRenderedPageBreak/>
              <w:t>Dezvoltării Rurale prelevează probe de sol, plante şi din produsele agroalimentare ecologice ale operatorilor înscrişi în sistemul de agricultură ecologică, în baza sesizărilor/notificărilor transmise către Ministerul Agriculturii şi Dezvoltării Rurale sau în baza sesizărilor din oficiu, după caz.</w:t>
            </w:r>
          </w:p>
          <w:p w:rsidR="00001320" w:rsidRPr="00001320" w:rsidRDefault="00001320" w:rsidP="005F7AF5">
            <w:pPr>
              <w:autoSpaceDE w:val="0"/>
              <w:autoSpaceDN w:val="0"/>
              <w:adjustRightInd w:val="0"/>
              <w:spacing w:after="0" w:line="240" w:lineRule="auto"/>
              <w:jc w:val="both"/>
              <w:rPr>
                <w:rFonts w:ascii="Times New Roman" w:eastAsia="Times New Roman" w:hAnsi="Times New Roman" w:cs="Times New Roman"/>
                <w:bCs/>
                <w:sz w:val="28"/>
                <w:szCs w:val="28"/>
                <w:lang w:val="ro-RO"/>
              </w:rPr>
            </w:pPr>
            <w:r>
              <w:rPr>
                <w:rFonts w:ascii="Times New Roman" w:eastAsia="Times New Roman" w:hAnsi="Times New Roman" w:cs="Times New Roman"/>
                <w:bCs/>
                <w:sz w:val="28"/>
                <w:szCs w:val="28"/>
                <w:lang w:val="ro-RO"/>
              </w:rPr>
              <w:t>(3</w:t>
            </w:r>
            <w:r>
              <w:rPr>
                <w:rFonts w:ascii="Times New Roman" w:eastAsia="Times New Roman" w:hAnsi="Times New Roman" w:cs="Times New Roman"/>
                <w:bCs/>
                <w:sz w:val="28"/>
                <w:szCs w:val="28"/>
                <w:vertAlign w:val="superscript"/>
                <w:lang w:val="ro-RO"/>
              </w:rPr>
              <w:t>3</w:t>
            </w:r>
            <w:r>
              <w:rPr>
                <w:rFonts w:ascii="Times New Roman" w:eastAsia="Times New Roman" w:hAnsi="Times New Roman" w:cs="Times New Roman"/>
                <w:bCs/>
                <w:sz w:val="28"/>
                <w:szCs w:val="28"/>
                <w:lang w:val="ro-RO"/>
              </w:rPr>
              <w:t>)</w:t>
            </w:r>
            <w:r w:rsidR="008F340D">
              <w:t xml:space="preserve"> </w:t>
            </w:r>
            <w:r w:rsidR="008F340D" w:rsidRPr="008F340D">
              <w:rPr>
                <w:rFonts w:ascii="Times New Roman" w:eastAsia="Times New Roman" w:hAnsi="Times New Roman" w:cs="Times New Roman"/>
                <w:bCs/>
                <w:sz w:val="28"/>
                <w:szCs w:val="28"/>
                <w:lang w:val="ro-RO"/>
              </w:rPr>
              <w:t>Pentru analiza probelor prevăzute la alin. (3^2), Ministerul Agriculturii şi Dezvoltării Rurale desemnează laboratoare de referinţă, cu respectarea prevederilor legale în vigoare.</w:t>
            </w:r>
          </w:p>
        </w:tc>
        <w:tc>
          <w:tcPr>
            <w:tcW w:w="4896" w:type="dxa"/>
            <w:tcBorders>
              <w:top w:val="single" w:sz="4" w:space="0" w:color="auto"/>
              <w:left w:val="single" w:sz="4" w:space="0" w:color="auto"/>
              <w:bottom w:val="single" w:sz="4" w:space="0" w:color="auto"/>
              <w:right w:val="single" w:sz="4" w:space="0" w:color="auto"/>
            </w:tcBorders>
            <w:vAlign w:val="center"/>
          </w:tcPr>
          <w:p w:rsidR="00955DDC" w:rsidRDefault="00955DDC" w:rsidP="005F7AF5">
            <w:pPr>
              <w:spacing w:after="0" w:line="240" w:lineRule="auto"/>
              <w:jc w:val="both"/>
              <w:rPr>
                <w:rFonts w:ascii="Times New Roman" w:eastAsia="Times New Roman" w:hAnsi="Times New Roman" w:cs="Times New Roman"/>
                <w:b/>
                <w:bCs/>
                <w:sz w:val="28"/>
                <w:szCs w:val="28"/>
                <w:lang w:val="ro-RO"/>
              </w:rPr>
            </w:pPr>
            <w:r>
              <w:rPr>
                <w:rFonts w:ascii="Times New Roman" w:eastAsia="Times New Roman" w:hAnsi="Times New Roman" w:cs="Times New Roman"/>
                <w:b/>
                <w:bCs/>
                <w:sz w:val="28"/>
                <w:szCs w:val="28"/>
                <w:lang w:val="ro-RO"/>
              </w:rPr>
              <w:lastRenderedPageBreak/>
              <w:t>4. La articolul 8, alineatele (3</w:t>
            </w:r>
            <w:r>
              <w:rPr>
                <w:rFonts w:ascii="Times New Roman" w:eastAsia="Times New Roman" w:hAnsi="Times New Roman" w:cs="Times New Roman"/>
                <w:b/>
                <w:bCs/>
                <w:sz w:val="28"/>
                <w:szCs w:val="28"/>
                <w:vertAlign w:val="superscript"/>
                <w:lang w:val="ro-RO"/>
              </w:rPr>
              <w:t>2</w:t>
            </w:r>
            <w:r>
              <w:rPr>
                <w:rFonts w:ascii="Times New Roman" w:eastAsia="Times New Roman" w:hAnsi="Times New Roman" w:cs="Times New Roman"/>
                <w:b/>
                <w:bCs/>
                <w:sz w:val="28"/>
                <w:szCs w:val="28"/>
                <w:lang w:val="ro-RO"/>
              </w:rPr>
              <w:t>) și (3</w:t>
            </w:r>
            <w:r>
              <w:rPr>
                <w:rFonts w:ascii="Times New Roman" w:eastAsia="Times New Roman" w:hAnsi="Times New Roman" w:cs="Times New Roman"/>
                <w:b/>
                <w:bCs/>
                <w:sz w:val="28"/>
                <w:szCs w:val="28"/>
                <w:vertAlign w:val="superscript"/>
                <w:lang w:val="ro-RO"/>
              </w:rPr>
              <w:t>3</w:t>
            </w:r>
            <w:r>
              <w:rPr>
                <w:rFonts w:ascii="Times New Roman" w:eastAsia="Times New Roman" w:hAnsi="Times New Roman" w:cs="Times New Roman"/>
                <w:b/>
                <w:bCs/>
                <w:sz w:val="28"/>
                <w:szCs w:val="28"/>
                <w:lang w:val="ro-RO"/>
              </w:rPr>
              <w:t>) se modifică și vor avea următorul cuprins:</w:t>
            </w:r>
          </w:p>
          <w:p w:rsidR="00955DDC" w:rsidRDefault="00955DDC" w:rsidP="005F7AF5">
            <w:pPr>
              <w:spacing w:after="0" w:line="240" w:lineRule="auto"/>
              <w:jc w:val="both"/>
              <w:rPr>
                <w:rFonts w:ascii="Times New Roman" w:eastAsia="Times New Roman" w:hAnsi="Times New Roman" w:cs="Times New Roman"/>
                <w:bCs/>
                <w:sz w:val="28"/>
                <w:szCs w:val="28"/>
                <w:lang w:val="ro-RO"/>
              </w:rPr>
            </w:pPr>
            <w:r>
              <w:rPr>
                <w:rFonts w:ascii="Times New Roman" w:eastAsia="Times New Roman" w:hAnsi="Times New Roman" w:cs="Times New Roman"/>
                <w:bCs/>
                <w:sz w:val="28"/>
                <w:szCs w:val="28"/>
                <w:lang w:val="ro-RO"/>
              </w:rPr>
              <w:t>„(3</w:t>
            </w:r>
            <w:r>
              <w:rPr>
                <w:rFonts w:ascii="Times New Roman" w:eastAsia="Times New Roman" w:hAnsi="Times New Roman" w:cs="Times New Roman"/>
                <w:bCs/>
                <w:sz w:val="28"/>
                <w:szCs w:val="28"/>
                <w:vertAlign w:val="superscript"/>
                <w:lang w:val="ro-RO"/>
              </w:rPr>
              <w:t>2</w:t>
            </w:r>
            <w:r>
              <w:rPr>
                <w:rFonts w:ascii="Times New Roman" w:eastAsia="Times New Roman" w:hAnsi="Times New Roman" w:cs="Times New Roman"/>
                <w:bCs/>
                <w:sz w:val="28"/>
                <w:szCs w:val="28"/>
                <w:lang w:val="ro-RO"/>
              </w:rPr>
              <w:t xml:space="preserve">) În exercitarea atribuțiilor prevăzute la art.2 alin.(4) lit.l), personalul cu atribuții de inspecții </w:t>
            </w:r>
            <w:r w:rsidRPr="008F340D">
              <w:rPr>
                <w:rFonts w:ascii="Times New Roman" w:eastAsia="Times New Roman" w:hAnsi="Times New Roman" w:cs="Times New Roman"/>
                <w:b/>
                <w:bCs/>
                <w:sz w:val="28"/>
                <w:szCs w:val="28"/>
                <w:lang w:val="ro-RO"/>
              </w:rPr>
              <w:t>tehnice</w:t>
            </w:r>
            <w:r>
              <w:rPr>
                <w:rFonts w:ascii="Times New Roman" w:eastAsia="Times New Roman" w:hAnsi="Times New Roman" w:cs="Times New Roman"/>
                <w:bCs/>
                <w:sz w:val="28"/>
                <w:szCs w:val="28"/>
                <w:lang w:val="ro-RO"/>
              </w:rPr>
              <w:t xml:space="preserve"> de</w:t>
            </w:r>
            <w:r w:rsidR="008F340D">
              <w:rPr>
                <w:rFonts w:ascii="Times New Roman" w:eastAsia="Times New Roman" w:hAnsi="Times New Roman" w:cs="Times New Roman"/>
                <w:bCs/>
                <w:sz w:val="28"/>
                <w:szCs w:val="28"/>
                <w:lang w:val="ro-RO"/>
              </w:rPr>
              <w:t xml:space="preserve"> la nivel central sau teritoria</w:t>
            </w:r>
            <w:r>
              <w:rPr>
                <w:rFonts w:ascii="Times New Roman" w:eastAsia="Times New Roman" w:hAnsi="Times New Roman" w:cs="Times New Roman"/>
                <w:bCs/>
                <w:sz w:val="28"/>
                <w:szCs w:val="28"/>
                <w:lang w:val="ro-RO"/>
              </w:rPr>
              <w:t xml:space="preserve">l, din cadrul Ministerului Agriculturii și Dezvoltării Rurale prelevează probe de sol, plante și </w:t>
            </w:r>
            <w:r>
              <w:rPr>
                <w:rFonts w:ascii="Times New Roman" w:eastAsia="Times New Roman" w:hAnsi="Times New Roman" w:cs="Times New Roman"/>
                <w:bCs/>
                <w:sz w:val="28"/>
                <w:szCs w:val="28"/>
                <w:lang w:val="ro-RO"/>
              </w:rPr>
              <w:lastRenderedPageBreak/>
              <w:t>din produsele agroalimentare ecologice ale operatorilor înscriși în sistemul de agricultură ecologică, în baza sesizărilor/notificărilor transmise către Ministerul Agriculturii și Dezvoltării Rurale sau în baza sesizărilor din oficiu, după caz.</w:t>
            </w:r>
          </w:p>
          <w:p w:rsidR="00001320" w:rsidRDefault="00001320" w:rsidP="005F7AF5">
            <w:pPr>
              <w:spacing w:after="0" w:line="240" w:lineRule="auto"/>
              <w:jc w:val="both"/>
              <w:rPr>
                <w:rFonts w:ascii="Times New Roman" w:eastAsia="Times New Roman" w:hAnsi="Times New Roman" w:cs="Times New Roman"/>
                <w:bCs/>
                <w:sz w:val="28"/>
                <w:szCs w:val="28"/>
                <w:lang w:val="ro-RO"/>
              </w:rPr>
            </w:pPr>
          </w:p>
          <w:p w:rsidR="008F340D" w:rsidRDefault="008F340D" w:rsidP="005F7AF5">
            <w:pPr>
              <w:spacing w:after="0" w:line="240" w:lineRule="auto"/>
              <w:jc w:val="both"/>
              <w:rPr>
                <w:rFonts w:ascii="Times New Roman" w:eastAsia="Times New Roman" w:hAnsi="Times New Roman" w:cs="Times New Roman"/>
                <w:bCs/>
                <w:sz w:val="28"/>
                <w:szCs w:val="28"/>
                <w:lang w:val="ro-RO"/>
              </w:rPr>
            </w:pPr>
          </w:p>
          <w:p w:rsidR="008F340D" w:rsidRDefault="008F340D" w:rsidP="005F7AF5">
            <w:pPr>
              <w:spacing w:after="0" w:line="240" w:lineRule="auto"/>
              <w:jc w:val="both"/>
              <w:rPr>
                <w:rFonts w:ascii="Times New Roman" w:eastAsia="Times New Roman" w:hAnsi="Times New Roman" w:cs="Times New Roman"/>
                <w:bCs/>
                <w:sz w:val="28"/>
                <w:szCs w:val="28"/>
                <w:lang w:val="ro-RO"/>
              </w:rPr>
            </w:pPr>
          </w:p>
          <w:p w:rsidR="00955DDC" w:rsidRPr="00955DDC" w:rsidRDefault="00955DDC" w:rsidP="005F7AF5">
            <w:pPr>
              <w:spacing w:after="0" w:line="240" w:lineRule="auto"/>
              <w:jc w:val="both"/>
              <w:rPr>
                <w:rFonts w:ascii="Times New Roman" w:eastAsia="Times New Roman" w:hAnsi="Times New Roman" w:cs="Times New Roman"/>
                <w:bCs/>
                <w:sz w:val="28"/>
                <w:szCs w:val="28"/>
                <w:lang w:val="ro-RO"/>
              </w:rPr>
            </w:pPr>
            <w:r>
              <w:rPr>
                <w:rFonts w:ascii="Times New Roman" w:eastAsia="Times New Roman" w:hAnsi="Times New Roman" w:cs="Times New Roman"/>
                <w:bCs/>
                <w:sz w:val="28"/>
                <w:szCs w:val="28"/>
                <w:lang w:val="ro-RO"/>
              </w:rPr>
              <w:t>(3</w:t>
            </w:r>
            <w:r>
              <w:rPr>
                <w:rFonts w:ascii="Times New Roman" w:eastAsia="Times New Roman" w:hAnsi="Times New Roman" w:cs="Times New Roman"/>
                <w:bCs/>
                <w:sz w:val="28"/>
                <w:szCs w:val="28"/>
                <w:vertAlign w:val="superscript"/>
                <w:lang w:val="ro-RO"/>
              </w:rPr>
              <w:t>3</w:t>
            </w:r>
            <w:r>
              <w:rPr>
                <w:rFonts w:ascii="Times New Roman" w:eastAsia="Times New Roman" w:hAnsi="Times New Roman" w:cs="Times New Roman"/>
                <w:bCs/>
                <w:sz w:val="28"/>
                <w:szCs w:val="28"/>
                <w:lang w:val="ro-RO"/>
              </w:rPr>
              <w:t>) Pentru analiza probelor prevăzute la alin</w:t>
            </w:r>
            <w:r w:rsidRPr="008F340D">
              <w:rPr>
                <w:rFonts w:ascii="Times New Roman" w:eastAsia="Times New Roman" w:hAnsi="Times New Roman" w:cs="Times New Roman"/>
                <w:b/>
                <w:bCs/>
                <w:sz w:val="28"/>
                <w:szCs w:val="28"/>
                <w:lang w:val="ro-RO"/>
              </w:rPr>
              <w:t>.(1</w:t>
            </w:r>
            <w:r w:rsidRPr="008F340D">
              <w:rPr>
                <w:rFonts w:ascii="Times New Roman" w:eastAsia="Times New Roman" w:hAnsi="Times New Roman" w:cs="Times New Roman"/>
                <w:b/>
                <w:bCs/>
                <w:sz w:val="28"/>
                <w:szCs w:val="28"/>
                <w:vertAlign w:val="superscript"/>
                <w:lang w:val="ro-RO"/>
              </w:rPr>
              <w:t>1</w:t>
            </w:r>
            <w:r w:rsidRPr="008F340D">
              <w:rPr>
                <w:rFonts w:ascii="Times New Roman" w:eastAsia="Times New Roman" w:hAnsi="Times New Roman" w:cs="Times New Roman"/>
                <w:b/>
                <w:bCs/>
                <w:sz w:val="28"/>
                <w:szCs w:val="28"/>
                <w:lang w:val="ro-RO"/>
              </w:rPr>
              <w:t>) și</w:t>
            </w:r>
            <w:r>
              <w:rPr>
                <w:rFonts w:ascii="Times New Roman" w:eastAsia="Times New Roman" w:hAnsi="Times New Roman" w:cs="Times New Roman"/>
                <w:bCs/>
                <w:sz w:val="28"/>
                <w:szCs w:val="28"/>
                <w:lang w:val="ro-RO"/>
              </w:rPr>
              <w:t xml:space="preserve"> (3</w:t>
            </w:r>
            <w:r>
              <w:rPr>
                <w:rFonts w:ascii="Times New Roman" w:eastAsia="Times New Roman" w:hAnsi="Times New Roman" w:cs="Times New Roman"/>
                <w:bCs/>
                <w:sz w:val="28"/>
                <w:szCs w:val="28"/>
                <w:vertAlign w:val="superscript"/>
                <w:lang w:val="ro-RO"/>
              </w:rPr>
              <w:t>2</w:t>
            </w:r>
            <w:r>
              <w:rPr>
                <w:rFonts w:ascii="Times New Roman" w:eastAsia="Times New Roman" w:hAnsi="Times New Roman" w:cs="Times New Roman"/>
                <w:bCs/>
                <w:sz w:val="28"/>
                <w:szCs w:val="28"/>
                <w:lang w:val="ro-RO"/>
              </w:rPr>
              <w:t xml:space="preserve">), Ministerul Agriculturii și Dezvoltării Rurale desemnează laboratoarele </w:t>
            </w:r>
            <w:r w:rsidRPr="008F340D">
              <w:rPr>
                <w:rFonts w:ascii="Times New Roman" w:eastAsia="Times New Roman" w:hAnsi="Times New Roman" w:cs="Times New Roman"/>
                <w:b/>
                <w:bCs/>
                <w:sz w:val="28"/>
                <w:szCs w:val="28"/>
                <w:lang w:val="ro-RO"/>
              </w:rPr>
              <w:t>oficiale și</w:t>
            </w:r>
            <w:r>
              <w:rPr>
                <w:rFonts w:ascii="Times New Roman" w:eastAsia="Times New Roman" w:hAnsi="Times New Roman" w:cs="Times New Roman"/>
                <w:bCs/>
                <w:sz w:val="28"/>
                <w:szCs w:val="28"/>
                <w:lang w:val="ro-RO"/>
              </w:rPr>
              <w:t xml:space="preserve"> de referință cu respectarea </w:t>
            </w:r>
            <w:r w:rsidRPr="008F340D">
              <w:rPr>
                <w:rFonts w:ascii="Times New Roman" w:eastAsia="Times New Roman" w:hAnsi="Times New Roman" w:cs="Times New Roman"/>
                <w:b/>
                <w:bCs/>
                <w:sz w:val="28"/>
                <w:szCs w:val="28"/>
                <w:lang w:val="ro-RO"/>
              </w:rPr>
              <w:t>obligațiilor prevăzute la art.12 și art.33 din Regulamentul (CE) nr.882/2004, prin ordin al ministrului agriculturii și dezvoltării rurale”.</w:t>
            </w:r>
          </w:p>
        </w:tc>
        <w:tc>
          <w:tcPr>
            <w:tcW w:w="4320" w:type="dxa"/>
            <w:tcBorders>
              <w:top w:val="single" w:sz="4" w:space="0" w:color="auto"/>
              <w:left w:val="single" w:sz="4" w:space="0" w:color="auto"/>
              <w:bottom w:val="single" w:sz="4" w:space="0" w:color="auto"/>
              <w:right w:val="single" w:sz="4" w:space="0" w:color="auto"/>
            </w:tcBorders>
          </w:tcPr>
          <w:p w:rsidR="00955DDC" w:rsidRPr="005F7AF5" w:rsidRDefault="00A06DED" w:rsidP="00A06DED">
            <w:pPr>
              <w:spacing w:after="0" w:line="240" w:lineRule="auto"/>
              <w:jc w:val="both"/>
              <w:rPr>
                <w:rFonts w:ascii="Times New Roman" w:eastAsia="Times New Roman" w:hAnsi="Times New Roman" w:cs="Times New Roman"/>
                <w:sz w:val="28"/>
                <w:szCs w:val="28"/>
                <w:lang w:val="ro-RO" w:eastAsia="ro-RO"/>
              </w:rPr>
            </w:pPr>
            <w:r>
              <w:rPr>
                <w:rFonts w:ascii="Times New Roman" w:eastAsia="Times New Roman" w:hAnsi="Times New Roman" w:cs="Times New Roman"/>
                <w:sz w:val="28"/>
                <w:szCs w:val="28"/>
                <w:lang w:val="ro-RO" w:eastAsia="ro-RO"/>
              </w:rPr>
              <w:lastRenderedPageBreak/>
              <w:t>Nemodificat</w:t>
            </w:r>
          </w:p>
        </w:tc>
        <w:tc>
          <w:tcPr>
            <w:tcW w:w="1890" w:type="dxa"/>
            <w:tcBorders>
              <w:top w:val="single" w:sz="4" w:space="0" w:color="auto"/>
              <w:left w:val="single" w:sz="4" w:space="0" w:color="auto"/>
              <w:bottom w:val="single" w:sz="4" w:space="0" w:color="auto"/>
              <w:right w:val="single" w:sz="4" w:space="0" w:color="auto"/>
            </w:tcBorders>
          </w:tcPr>
          <w:p w:rsidR="00955DDC" w:rsidRPr="005F7AF5" w:rsidRDefault="00955DDC" w:rsidP="005F7AF5">
            <w:pPr>
              <w:spacing w:after="0" w:line="240" w:lineRule="auto"/>
              <w:jc w:val="both"/>
              <w:rPr>
                <w:rFonts w:ascii="Times New Roman" w:eastAsia="Times New Roman" w:hAnsi="Times New Roman" w:cs="Times New Roman"/>
                <w:sz w:val="24"/>
                <w:szCs w:val="24"/>
                <w:lang w:val="ro-RO" w:eastAsia="ro-RO"/>
              </w:rPr>
            </w:pPr>
          </w:p>
        </w:tc>
      </w:tr>
      <w:tr w:rsidR="00955DDC" w:rsidRPr="005F7AF5" w:rsidTr="001C2DED">
        <w:trPr>
          <w:trHeight w:val="601"/>
        </w:trPr>
        <w:tc>
          <w:tcPr>
            <w:tcW w:w="517" w:type="dxa"/>
            <w:tcBorders>
              <w:top w:val="single" w:sz="4" w:space="0" w:color="auto"/>
              <w:left w:val="single" w:sz="4" w:space="0" w:color="auto"/>
              <w:bottom w:val="single" w:sz="4" w:space="0" w:color="auto"/>
              <w:right w:val="single" w:sz="4" w:space="0" w:color="auto"/>
            </w:tcBorders>
          </w:tcPr>
          <w:p w:rsidR="00955DDC" w:rsidRPr="005F7AF5" w:rsidRDefault="00955DDC" w:rsidP="005F7AF5">
            <w:pPr>
              <w:numPr>
                <w:ilvl w:val="0"/>
                <w:numId w:val="1"/>
              </w:numPr>
              <w:spacing w:after="0" w:line="240" w:lineRule="auto"/>
              <w:jc w:val="both"/>
              <w:rPr>
                <w:rFonts w:ascii="Times New Roman" w:eastAsia="Times New Roman" w:hAnsi="Times New Roman" w:cs="Times New Roman"/>
                <w:sz w:val="26"/>
                <w:szCs w:val="26"/>
                <w:lang w:val="ro-RO"/>
              </w:rPr>
            </w:pPr>
          </w:p>
        </w:tc>
        <w:tc>
          <w:tcPr>
            <w:tcW w:w="3732" w:type="dxa"/>
            <w:tcBorders>
              <w:top w:val="single" w:sz="4" w:space="0" w:color="auto"/>
              <w:left w:val="single" w:sz="4" w:space="0" w:color="auto"/>
              <w:bottom w:val="single" w:sz="4" w:space="0" w:color="auto"/>
              <w:right w:val="single" w:sz="4" w:space="0" w:color="auto"/>
            </w:tcBorders>
            <w:shd w:val="clear" w:color="auto" w:fill="auto"/>
          </w:tcPr>
          <w:p w:rsidR="00955DDC" w:rsidRDefault="00955DDC" w:rsidP="005F7AF5">
            <w:pPr>
              <w:autoSpaceDE w:val="0"/>
              <w:autoSpaceDN w:val="0"/>
              <w:adjustRightInd w:val="0"/>
              <w:spacing w:after="0" w:line="240" w:lineRule="auto"/>
              <w:jc w:val="both"/>
              <w:rPr>
                <w:rFonts w:ascii="Times New Roman" w:eastAsia="Times New Roman" w:hAnsi="Times New Roman" w:cs="Times New Roman"/>
                <w:bCs/>
                <w:sz w:val="28"/>
                <w:szCs w:val="28"/>
                <w:lang w:val="ro-RO"/>
              </w:rPr>
            </w:pPr>
          </w:p>
          <w:p w:rsidR="008F340D" w:rsidRDefault="008F340D" w:rsidP="005F7AF5">
            <w:pPr>
              <w:autoSpaceDE w:val="0"/>
              <w:autoSpaceDN w:val="0"/>
              <w:adjustRightInd w:val="0"/>
              <w:spacing w:after="0" w:line="240" w:lineRule="auto"/>
              <w:jc w:val="both"/>
              <w:rPr>
                <w:rFonts w:ascii="Times New Roman" w:eastAsia="Times New Roman" w:hAnsi="Times New Roman" w:cs="Times New Roman"/>
                <w:bCs/>
                <w:sz w:val="28"/>
                <w:szCs w:val="28"/>
                <w:lang w:val="ro-RO"/>
              </w:rPr>
            </w:pPr>
          </w:p>
          <w:p w:rsidR="008F340D" w:rsidRDefault="008F340D" w:rsidP="005F7AF5">
            <w:pPr>
              <w:autoSpaceDE w:val="0"/>
              <w:autoSpaceDN w:val="0"/>
              <w:adjustRightInd w:val="0"/>
              <w:spacing w:after="0" w:line="240" w:lineRule="auto"/>
              <w:jc w:val="both"/>
              <w:rPr>
                <w:rFonts w:ascii="Times New Roman" w:eastAsia="Times New Roman" w:hAnsi="Times New Roman" w:cs="Times New Roman"/>
                <w:bCs/>
                <w:sz w:val="28"/>
                <w:szCs w:val="28"/>
                <w:lang w:val="ro-RO"/>
              </w:rPr>
            </w:pPr>
          </w:p>
          <w:p w:rsidR="008F340D" w:rsidRDefault="008F340D" w:rsidP="005F7AF5">
            <w:pPr>
              <w:autoSpaceDE w:val="0"/>
              <w:autoSpaceDN w:val="0"/>
              <w:adjustRightInd w:val="0"/>
              <w:spacing w:after="0" w:line="240" w:lineRule="auto"/>
              <w:jc w:val="both"/>
              <w:rPr>
                <w:rFonts w:ascii="Times New Roman" w:eastAsia="Times New Roman" w:hAnsi="Times New Roman" w:cs="Times New Roman"/>
                <w:bCs/>
                <w:sz w:val="28"/>
                <w:szCs w:val="28"/>
                <w:lang w:val="ro-RO"/>
              </w:rPr>
            </w:pPr>
          </w:p>
          <w:p w:rsidR="008F340D" w:rsidRDefault="008F340D" w:rsidP="005F7AF5">
            <w:pPr>
              <w:autoSpaceDE w:val="0"/>
              <w:autoSpaceDN w:val="0"/>
              <w:adjustRightInd w:val="0"/>
              <w:spacing w:after="0" w:line="240" w:lineRule="auto"/>
              <w:jc w:val="both"/>
              <w:rPr>
                <w:rFonts w:ascii="Times New Roman" w:eastAsia="Times New Roman" w:hAnsi="Times New Roman" w:cs="Times New Roman"/>
                <w:bCs/>
                <w:sz w:val="28"/>
                <w:szCs w:val="28"/>
                <w:lang w:val="ro-RO"/>
              </w:rPr>
            </w:pPr>
          </w:p>
          <w:p w:rsidR="008F340D" w:rsidRPr="005F7AF5" w:rsidRDefault="008F340D" w:rsidP="008F340D">
            <w:pPr>
              <w:autoSpaceDE w:val="0"/>
              <w:autoSpaceDN w:val="0"/>
              <w:adjustRightInd w:val="0"/>
              <w:spacing w:after="0" w:line="240" w:lineRule="auto"/>
              <w:jc w:val="center"/>
              <w:rPr>
                <w:rFonts w:ascii="Times New Roman" w:eastAsia="Times New Roman" w:hAnsi="Times New Roman" w:cs="Times New Roman"/>
                <w:bCs/>
                <w:sz w:val="28"/>
                <w:szCs w:val="28"/>
                <w:lang w:val="ro-RO"/>
              </w:rPr>
            </w:pPr>
            <w:r>
              <w:rPr>
                <w:rFonts w:ascii="Times New Roman" w:eastAsia="Times New Roman" w:hAnsi="Times New Roman" w:cs="Times New Roman"/>
                <w:bCs/>
                <w:sz w:val="28"/>
                <w:szCs w:val="28"/>
                <w:lang w:val="ro-RO"/>
              </w:rPr>
              <w:t>-------------------</w:t>
            </w:r>
          </w:p>
        </w:tc>
        <w:tc>
          <w:tcPr>
            <w:tcW w:w="4896" w:type="dxa"/>
            <w:tcBorders>
              <w:top w:val="single" w:sz="4" w:space="0" w:color="auto"/>
              <w:left w:val="single" w:sz="4" w:space="0" w:color="auto"/>
              <w:bottom w:val="single" w:sz="4" w:space="0" w:color="auto"/>
              <w:right w:val="single" w:sz="4" w:space="0" w:color="auto"/>
            </w:tcBorders>
            <w:vAlign w:val="center"/>
          </w:tcPr>
          <w:p w:rsidR="00955DDC" w:rsidRDefault="00955DDC" w:rsidP="005F7AF5">
            <w:pPr>
              <w:spacing w:after="0" w:line="240" w:lineRule="auto"/>
              <w:jc w:val="both"/>
              <w:rPr>
                <w:rFonts w:ascii="Times New Roman" w:eastAsia="Times New Roman" w:hAnsi="Times New Roman" w:cs="Times New Roman"/>
                <w:b/>
                <w:bCs/>
                <w:sz w:val="28"/>
                <w:szCs w:val="28"/>
                <w:lang w:val="ro-RO"/>
              </w:rPr>
            </w:pPr>
            <w:r>
              <w:rPr>
                <w:rFonts w:ascii="Times New Roman" w:eastAsia="Times New Roman" w:hAnsi="Times New Roman" w:cs="Times New Roman"/>
                <w:b/>
                <w:bCs/>
                <w:sz w:val="28"/>
                <w:szCs w:val="28"/>
                <w:lang w:val="ro-RO"/>
              </w:rPr>
              <w:t>5. La articolul 8, după alineatul (3</w:t>
            </w:r>
            <w:r>
              <w:rPr>
                <w:rFonts w:ascii="Times New Roman" w:eastAsia="Times New Roman" w:hAnsi="Times New Roman" w:cs="Times New Roman"/>
                <w:b/>
                <w:bCs/>
                <w:sz w:val="28"/>
                <w:szCs w:val="28"/>
                <w:vertAlign w:val="superscript"/>
                <w:lang w:val="ro-RO"/>
              </w:rPr>
              <w:t>5</w:t>
            </w:r>
            <w:r>
              <w:rPr>
                <w:rFonts w:ascii="Times New Roman" w:eastAsia="Times New Roman" w:hAnsi="Times New Roman" w:cs="Times New Roman"/>
                <w:b/>
                <w:bCs/>
                <w:sz w:val="28"/>
                <w:szCs w:val="28"/>
                <w:lang w:val="ro-RO"/>
              </w:rPr>
              <w:t>) se introduce un nou alineat, alin.(3</w:t>
            </w:r>
            <w:r>
              <w:rPr>
                <w:rFonts w:ascii="Times New Roman" w:eastAsia="Times New Roman" w:hAnsi="Times New Roman" w:cs="Times New Roman"/>
                <w:b/>
                <w:bCs/>
                <w:sz w:val="28"/>
                <w:szCs w:val="28"/>
                <w:vertAlign w:val="superscript"/>
                <w:lang w:val="ro-RO"/>
              </w:rPr>
              <w:t>6</w:t>
            </w:r>
            <w:r>
              <w:rPr>
                <w:rFonts w:ascii="Times New Roman" w:eastAsia="Times New Roman" w:hAnsi="Times New Roman" w:cs="Times New Roman"/>
                <w:b/>
                <w:bCs/>
                <w:sz w:val="28"/>
                <w:szCs w:val="28"/>
                <w:lang w:val="ro-RO"/>
              </w:rPr>
              <w:t>), cu următorul cuprins:</w:t>
            </w:r>
          </w:p>
          <w:p w:rsidR="00955DDC" w:rsidRPr="00955DDC" w:rsidRDefault="00955DDC" w:rsidP="005F7AF5">
            <w:pPr>
              <w:spacing w:after="0" w:line="240" w:lineRule="auto"/>
              <w:jc w:val="both"/>
              <w:rPr>
                <w:rFonts w:ascii="Times New Roman" w:eastAsia="Times New Roman" w:hAnsi="Times New Roman" w:cs="Times New Roman"/>
                <w:bCs/>
                <w:sz w:val="28"/>
                <w:szCs w:val="28"/>
                <w:lang w:val="ro-RO"/>
              </w:rPr>
            </w:pPr>
            <w:r>
              <w:rPr>
                <w:rFonts w:ascii="Times New Roman" w:eastAsia="Times New Roman" w:hAnsi="Times New Roman" w:cs="Times New Roman"/>
                <w:bCs/>
                <w:sz w:val="28"/>
                <w:szCs w:val="28"/>
                <w:lang w:val="ro-RO"/>
              </w:rPr>
              <w:t>„(3</w:t>
            </w:r>
            <w:r>
              <w:rPr>
                <w:rFonts w:ascii="Times New Roman" w:eastAsia="Times New Roman" w:hAnsi="Times New Roman" w:cs="Times New Roman"/>
                <w:bCs/>
                <w:sz w:val="28"/>
                <w:szCs w:val="28"/>
                <w:vertAlign w:val="superscript"/>
                <w:lang w:val="ro-RO"/>
              </w:rPr>
              <w:t>6</w:t>
            </w:r>
            <w:r>
              <w:rPr>
                <w:rFonts w:ascii="Times New Roman" w:eastAsia="Times New Roman" w:hAnsi="Times New Roman" w:cs="Times New Roman"/>
                <w:bCs/>
                <w:sz w:val="28"/>
                <w:szCs w:val="28"/>
                <w:lang w:val="ro-RO"/>
              </w:rPr>
              <w:t>) Condițiile și procedurile detaliate de colectare, procesare, definirea scopului analizelor și transferul datelor referitoare la rezultatele analizelor se stabilesc prin ordin comun al ministrului agriculturii și dezvoltării rurale și al președintelui Autorității Naționale Sanitare Veterinare și pentru siguranța Alimentelor.”</w:t>
            </w:r>
          </w:p>
        </w:tc>
        <w:tc>
          <w:tcPr>
            <w:tcW w:w="4320" w:type="dxa"/>
            <w:tcBorders>
              <w:top w:val="single" w:sz="4" w:space="0" w:color="auto"/>
              <w:left w:val="single" w:sz="4" w:space="0" w:color="auto"/>
              <w:bottom w:val="single" w:sz="4" w:space="0" w:color="auto"/>
              <w:right w:val="single" w:sz="4" w:space="0" w:color="auto"/>
            </w:tcBorders>
          </w:tcPr>
          <w:p w:rsidR="00955DDC" w:rsidRPr="005F7AF5" w:rsidRDefault="001709CE" w:rsidP="001709CE">
            <w:pPr>
              <w:spacing w:after="0" w:line="240" w:lineRule="auto"/>
              <w:jc w:val="both"/>
              <w:rPr>
                <w:rFonts w:ascii="Times New Roman" w:eastAsia="Times New Roman" w:hAnsi="Times New Roman" w:cs="Times New Roman"/>
                <w:sz w:val="28"/>
                <w:szCs w:val="28"/>
                <w:lang w:val="ro-RO" w:eastAsia="ro-RO"/>
              </w:rPr>
            </w:pPr>
            <w:r>
              <w:rPr>
                <w:rFonts w:ascii="Times New Roman" w:eastAsia="Times New Roman" w:hAnsi="Times New Roman" w:cs="Times New Roman"/>
                <w:sz w:val="28"/>
                <w:szCs w:val="28"/>
                <w:lang w:val="ro-RO" w:eastAsia="ro-RO"/>
              </w:rPr>
              <w:t>Nemodificat</w:t>
            </w:r>
          </w:p>
        </w:tc>
        <w:tc>
          <w:tcPr>
            <w:tcW w:w="1890" w:type="dxa"/>
            <w:tcBorders>
              <w:top w:val="single" w:sz="4" w:space="0" w:color="auto"/>
              <w:left w:val="single" w:sz="4" w:space="0" w:color="auto"/>
              <w:bottom w:val="single" w:sz="4" w:space="0" w:color="auto"/>
              <w:right w:val="single" w:sz="4" w:space="0" w:color="auto"/>
            </w:tcBorders>
          </w:tcPr>
          <w:p w:rsidR="00955DDC" w:rsidRPr="005F7AF5" w:rsidRDefault="00955DDC" w:rsidP="005F7AF5">
            <w:pPr>
              <w:spacing w:after="0" w:line="240" w:lineRule="auto"/>
              <w:jc w:val="both"/>
              <w:rPr>
                <w:rFonts w:ascii="Times New Roman" w:eastAsia="Times New Roman" w:hAnsi="Times New Roman" w:cs="Times New Roman"/>
                <w:sz w:val="24"/>
                <w:szCs w:val="24"/>
                <w:lang w:val="ro-RO" w:eastAsia="ro-RO"/>
              </w:rPr>
            </w:pPr>
          </w:p>
        </w:tc>
      </w:tr>
      <w:tr w:rsidR="00955DDC" w:rsidRPr="005F7AF5" w:rsidTr="001C2DED">
        <w:trPr>
          <w:trHeight w:val="601"/>
        </w:trPr>
        <w:tc>
          <w:tcPr>
            <w:tcW w:w="517" w:type="dxa"/>
            <w:tcBorders>
              <w:top w:val="single" w:sz="4" w:space="0" w:color="auto"/>
              <w:left w:val="single" w:sz="4" w:space="0" w:color="auto"/>
              <w:bottom w:val="single" w:sz="4" w:space="0" w:color="auto"/>
              <w:right w:val="single" w:sz="4" w:space="0" w:color="auto"/>
            </w:tcBorders>
          </w:tcPr>
          <w:p w:rsidR="00955DDC" w:rsidRPr="005F7AF5" w:rsidRDefault="00955DDC" w:rsidP="005F7AF5">
            <w:pPr>
              <w:numPr>
                <w:ilvl w:val="0"/>
                <w:numId w:val="1"/>
              </w:numPr>
              <w:spacing w:after="0" w:line="240" w:lineRule="auto"/>
              <w:jc w:val="both"/>
              <w:rPr>
                <w:rFonts w:ascii="Times New Roman" w:eastAsia="Times New Roman" w:hAnsi="Times New Roman" w:cs="Times New Roman"/>
                <w:sz w:val="26"/>
                <w:szCs w:val="26"/>
                <w:lang w:val="ro-RO"/>
              </w:rPr>
            </w:pPr>
          </w:p>
        </w:tc>
        <w:tc>
          <w:tcPr>
            <w:tcW w:w="3732" w:type="dxa"/>
            <w:tcBorders>
              <w:top w:val="single" w:sz="4" w:space="0" w:color="auto"/>
              <w:left w:val="single" w:sz="4" w:space="0" w:color="auto"/>
              <w:bottom w:val="single" w:sz="4" w:space="0" w:color="auto"/>
              <w:right w:val="single" w:sz="4" w:space="0" w:color="auto"/>
            </w:tcBorders>
            <w:shd w:val="clear" w:color="auto" w:fill="auto"/>
          </w:tcPr>
          <w:p w:rsidR="00955DDC" w:rsidRDefault="008F340D" w:rsidP="005F7AF5">
            <w:pPr>
              <w:autoSpaceDE w:val="0"/>
              <w:autoSpaceDN w:val="0"/>
              <w:adjustRightInd w:val="0"/>
              <w:spacing w:after="0" w:line="240" w:lineRule="auto"/>
              <w:jc w:val="both"/>
              <w:rPr>
                <w:rFonts w:ascii="Times New Roman" w:eastAsia="Times New Roman" w:hAnsi="Times New Roman" w:cs="Times New Roman"/>
                <w:bCs/>
                <w:sz w:val="28"/>
                <w:szCs w:val="28"/>
                <w:lang w:val="ro-RO"/>
              </w:rPr>
            </w:pPr>
            <w:r>
              <w:rPr>
                <w:rFonts w:ascii="Times New Roman" w:eastAsia="Times New Roman" w:hAnsi="Times New Roman" w:cs="Times New Roman"/>
                <w:bCs/>
                <w:sz w:val="28"/>
                <w:szCs w:val="28"/>
                <w:lang w:val="ro-RO"/>
              </w:rPr>
              <w:t xml:space="preserve">Art. 9 – </w:t>
            </w:r>
          </w:p>
          <w:p w:rsidR="008F340D" w:rsidRDefault="008F340D" w:rsidP="005F7AF5">
            <w:pPr>
              <w:autoSpaceDE w:val="0"/>
              <w:autoSpaceDN w:val="0"/>
              <w:adjustRightInd w:val="0"/>
              <w:spacing w:after="0" w:line="240" w:lineRule="auto"/>
              <w:jc w:val="both"/>
              <w:rPr>
                <w:rFonts w:ascii="Times New Roman" w:eastAsia="Times New Roman" w:hAnsi="Times New Roman" w:cs="Times New Roman"/>
                <w:bCs/>
                <w:sz w:val="28"/>
                <w:szCs w:val="28"/>
                <w:lang w:val="ro-RO"/>
              </w:rPr>
            </w:pPr>
          </w:p>
          <w:p w:rsidR="008F340D" w:rsidRPr="005F7AF5" w:rsidRDefault="008F340D" w:rsidP="005F7AF5">
            <w:pPr>
              <w:autoSpaceDE w:val="0"/>
              <w:autoSpaceDN w:val="0"/>
              <w:adjustRightInd w:val="0"/>
              <w:spacing w:after="0" w:line="240" w:lineRule="auto"/>
              <w:jc w:val="both"/>
              <w:rPr>
                <w:rFonts w:ascii="Times New Roman" w:eastAsia="Times New Roman" w:hAnsi="Times New Roman" w:cs="Times New Roman"/>
                <w:bCs/>
                <w:sz w:val="28"/>
                <w:szCs w:val="28"/>
                <w:lang w:val="ro-RO"/>
              </w:rPr>
            </w:pPr>
            <w:r>
              <w:rPr>
                <w:rFonts w:ascii="Times New Roman" w:eastAsia="Times New Roman" w:hAnsi="Times New Roman" w:cs="Times New Roman"/>
                <w:bCs/>
                <w:sz w:val="28"/>
                <w:szCs w:val="28"/>
                <w:lang w:val="ro-RO"/>
              </w:rPr>
              <w:t xml:space="preserve">(2) </w:t>
            </w:r>
            <w:r w:rsidRPr="008F340D">
              <w:rPr>
                <w:rFonts w:ascii="Times New Roman" w:eastAsia="Times New Roman" w:hAnsi="Times New Roman" w:cs="Times New Roman"/>
                <w:bCs/>
                <w:sz w:val="28"/>
                <w:szCs w:val="28"/>
                <w:lang w:val="ro-RO"/>
              </w:rPr>
              <w:t>Regulile naţionale privind autorizarea importurilor de produse agroalimentare ecologice din terţe ţări se aprobă prin ordin al ministrului agriculturii şi dezvoltării rurale.</w:t>
            </w:r>
          </w:p>
        </w:tc>
        <w:tc>
          <w:tcPr>
            <w:tcW w:w="4896" w:type="dxa"/>
            <w:tcBorders>
              <w:top w:val="single" w:sz="4" w:space="0" w:color="auto"/>
              <w:left w:val="single" w:sz="4" w:space="0" w:color="auto"/>
              <w:bottom w:val="single" w:sz="4" w:space="0" w:color="auto"/>
              <w:right w:val="single" w:sz="4" w:space="0" w:color="auto"/>
            </w:tcBorders>
            <w:vAlign w:val="center"/>
          </w:tcPr>
          <w:p w:rsidR="00955DDC" w:rsidRDefault="00F16DB6" w:rsidP="005F7AF5">
            <w:pPr>
              <w:spacing w:after="0" w:line="240" w:lineRule="auto"/>
              <w:jc w:val="both"/>
              <w:rPr>
                <w:rFonts w:ascii="Times New Roman" w:eastAsia="Times New Roman" w:hAnsi="Times New Roman" w:cs="Times New Roman"/>
                <w:b/>
                <w:bCs/>
                <w:sz w:val="28"/>
                <w:szCs w:val="28"/>
                <w:lang w:val="ro-RO"/>
              </w:rPr>
            </w:pPr>
            <w:r>
              <w:rPr>
                <w:rFonts w:ascii="Times New Roman" w:eastAsia="Times New Roman" w:hAnsi="Times New Roman" w:cs="Times New Roman"/>
                <w:b/>
                <w:bCs/>
                <w:sz w:val="28"/>
                <w:szCs w:val="28"/>
                <w:lang w:val="ro-RO"/>
              </w:rPr>
              <w:t>6. La</w:t>
            </w:r>
            <w:r w:rsidR="008F340D">
              <w:rPr>
                <w:rFonts w:ascii="Times New Roman" w:eastAsia="Times New Roman" w:hAnsi="Times New Roman" w:cs="Times New Roman"/>
                <w:b/>
                <w:bCs/>
                <w:sz w:val="28"/>
                <w:szCs w:val="28"/>
                <w:lang w:val="ro-RO"/>
              </w:rPr>
              <w:t xml:space="preserve"> art.9, a</w:t>
            </w:r>
            <w:r>
              <w:rPr>
                <w:rFonts w:ascii="Times New Roman" w:eastAsia="Times New Roman" w:hAnsi="Times New Roman" w:cs="Times New Roman"/>
                <w:b/>
                <w:bCs/>
                <w:sz w:val="28"/>
                <w:szCs w:val="28"/>
                <w:lang w:val="ro-RO"/>
              </w:rPr>
              <w:t>lineatul (2) se modifică și va avea următorul cuprins:</w:t>
            </w:r>
          </w:p>
          <w:p w:rsidR="00F16DB6" w:rsidRPr="00F16DB6" w:rsidRDefault="00F16DB6" w:rsidP="005F7AF5">
            <w:pPr>
              <w:spacing w:after="0" w:line="240" w:lineRule="auto"/>
              <w:jc w:val="both"/>
              <w:rPr>
                <w:rFonts w:ascii="Times New Roman" w:eastAsia="Times New Roman" w:hAnsi="Times New Roman" w:cs="Times New Roman"/>
                <w:bCs/>
                <w:sz w:val="28"/>
                <w:szCs w:val="28"/>
                <w:lang w:val="ro-RO"/>
              </w:rPr>
            </w:pPr>
            <w:r>
              <w:rPr>
                <w:rFonts w:ascii="Times New Roman" w:eastAsia="Times New Roman" w:hAnsi="Times New Roman" w:cs="Times New Roman"/>
                <w:bCs/>
                <w:sz w:val="28"/>
                <w:szCs w:val="28"/>
                <w:lang w:val="ro-RO"/>
              </w:rPr>
              <w:t xml:space="preserve">„(2) </w:t>
            </w:r>
            <w:r w:rsidRPr="008F340D">
              <w:rPr>
                <w:rFonts w:ascii="Times New Roman" w:eastAsia="Times New Roman" w:hAnsi="Times New Roman" w:cs="Times New Roman"/>
                <w:b/>
                <w:bCs/>
                <w:sz w:val="28"/>
                <w:szCs w:val="28"/>
                <w:lang w:val="ro-RO"/>
              </w:rPr>
              <w:t>În cazul</w:t>
            </w:r>
            <w:r>
              <w:rPr>
                <w:rFonts w:ascii="Times New Roman" w:eastAsia="Times New Roman" w:hAnsi="Times New Roman" w:cs="Times New Roman"/>
                <w:bCs/>
                <w:sz w:val="28"/>
                <w:szCs w:val="28"/>
                <w:lang w:val="ro-RO"/>
              </w:rPr>
              <w:t xml:space="preserve"> importurilor de produse ecologice din țări terțe, </w:t>
            </w:r>
            <w:r w:rsidRPr="004E639C">
              <w:rPr>
                <w:rFonts w:ascii="Times New Roman" w:eastAsia="Times New Roman" w:hAnsi="Times New Roman" w:cs="Times New Roman"/>
                <w:b/>
                <w:bCs/>
                <w:sz w:val="28"/>
                <w:szCs w:val="28"/>
                <w:lang w:val="ro-RO"/>
              </w:rPr>
              <w:t>verificarea lotului și vizarea certificatului de inspecție se efectuează de către Autoritatea Națională Sanitară Veterinară</w:t>
            </w:r>
            <w:r w:rsidR="001C2DED" w:rsidRPr="004E639C">
              <w:rPr>
                <w:rFonts w:ascii="Times New Roman" w:eastAsia="Times New Roman" w:hAnsi="Times New Roman" w:cs="Times New Roman"/>
                <w:b/>
                <w:bCs/>
                <w:sz w:val="28"/>
                <w:szCs w:val="28"/>
                <w:lang w:val="ro-RO"/>
              </w:rPr>
              <w:t xml:space="preserve"> și pentru Siguranța Alimentelor, autoritatea competentă relevantă pe teritoriul României, în punctele de intrare desemnate, în conformitate cu art. 13 alin(1) din Regulamentul (CE) nr. 1235/2008 al Comisiei din 8 decembrie 2008 de stabilire a normelor de aplicare a Regulamentului (CE) nr.834/2007 al Consiliului în ceea ce privește regimul de import al produselor ecologice din țări terțe, publicat în Jurnalul Oficial al Uniunii Europene seria L 334 din 12 decembrie 2008.”</w:t>
            </w:r>
          </w:p>
        </w:tc>
        <w:tc>
          <w:tcPr>
            <w:tcW w:w="4320" w:type="dxa"/>
            <w:tcBorders>
              <w:top w:val="single" w:sz="4" w:space="0" w:color="auto"/>
              <w:left w:val="single" w:sz="4" w:space="0" w:color="auto"/>
              <w:bottom w:val="single" w:sz="4" w:space="0" w:color="auto"/>
              <w:right w:val="single" w:sz="4" w:space="0" w:color="auto"/>
            </w:tcBorders>
          </w:tcPr>
          <w:p w:rsidR="00955DDC" w:rsidRPr="005F7AF5" w:rsidRDefault="004E6F4C" w:rsidP="004E6F4C">
            <w:pPr>
              <w:spacing w:after="0" w:line="240" w:lineRule="auto"/>
              <w:jc w:val="both"/>
              <w:rPr>
                <w:rFonts w:ascii="Times New Roman" w:eastAsia="Times New Roman" w:hAnsi="Times New Roman" w:cs="Times New Roman"/>
                <w:sz w:val="28"/>
                <w:szCs w:val="28"/>
                <w:lang w:val="ro-RO" w:eastAsia="ro-RO"/>
              </w:rPr>
            </w:pPr>
            <w:r>
              <w:rPr>
                <w:rFonts w:ascii="Times New Roman" w:eastAsia="Times New Roman" w:hAnsi="Times New Roman" w:cs="Times New Roman"/>
                <w:sz w:val="28"/>
                <w:szCs w:val="28"/>
                <w:lang w:val="ro-RO" w:eastAsia="ro-RO"/>
              </w:rPr>
              <w:t>Nemodificat</w:t>
            </w:r>
          </w:p>
        </w:tc>
        <w:tc>
          <w:tcPr>
            <w:tcW w:w="1890" w:type="dxa"/>
            <w:tcBorders>
              <w:top w:val="single" w:sz="4" w:space="0" w:color="auto"/>
              <w:left w:val="single" w:sz="4" w:space="0" w:color="auto"/>
              <w:bottom w:val="single" w:sz="4" w:space="0" w:color="auto"/>
              <w:right w:val="single" w:sz="4" w:space="0" w:color="auto"/>
            </w:tcBorders>
          </w:tcPr>
          <w:p w:rsidR="00955DDC" w:rsidRPr="005F7AF5" w:rsidRDefault="00955DDC" w:rsidP="005F7AF5">
            <w:pPr>
              <w:spacing w:after="0" w:line="240" w:lineRule="auto"/>
              <w:jc w:val="both"/>
              <w:rPr>
                <w:rFonts w:ascii="Times New Roman" w:eastAsia="Times New Roman" w:hAnsi="Times New Roman" w:cs="Times New Roman"/>
                <w:sz w:val="24"/>
                <w:szCs w:val="24"/>
                <w:lang w:val="ro-RO" w:eastAsia="ro-RO"/>
              </w:rPr>
            </w:pPr>
          </w:p>
        </w:tc>
      </w:tr>
      <w:tr w:rsidR="001C2DED" w:rsidRPr="005F7AF5" w:rsidTr="001C2DED">
        <w:trPr>
          <w:trHeight w:val="601"/>
        </w:trPr>
        <w:tc>
          <w:tcPr>
            <w:tcW w:w="517" w:type="dxa"/>
            <w:tcBorders>
              <w:top w:val="single" w:sz="4" w:space="0" w:color="auto"/>
              <w:left w:val="single" w:sz="4" w:space="0" w:color="auto"/>
              <w:bottom w:val="single" w:sz="4" w:space="0" w:color="auto"/>
              <w:right w:val="single" w:sz="4" w:space="0" w:color="auto"/>
            </w:tcBorders>
          </w:tcPr>
          <w:p w:rsidR="001C2DED" w:rsidRPr="005F7AF5" w:rsidRDefault="001C2DED" w:rsidP="005F7AF5">
            <w:pPr>
              <w:numPr>
                <w:ilvl w:val="0"/>
                <w:numId w:val="1"/>
              </w:numPr>
              <w:spacing w:after="0" w:line="240" w:lineRule="auto"/>
              <w:jc w:val="both"/>
              <w:rPr>
                <w:rFonts w:ascii="Times New Roman" w:eastAsia="Times New Roman" w:hAnsi="Times New Roman" w:cs="Times New Roman"/>
                <w:sz w:val="26"/>
                <w:szCs w:val="26"/>
                <w:lang w:val="ro-RO"/>
              </w:rPr>
            </w:pPr>
          </w:p>
        </w:tc>
        <w:tc>
          <w:tcPr>
            <w:tcW w:w="3732" w:type="dxa"/>
            <w:tcBorders>
              <w:top w:val="single" w:sz="4" w:space="0" w:color="auto"/>
              <w:left w:val="single" w:sz="4" w:space="0" w:color="auto"/>
              <w:bottom w:val="single" w:sz="4" w:space="0" w:color="auto"/>
              <w:right w:val="single" w:sz="4" w:space="0" w:color="auto"/>
            </w:tcBorders>
            <w:shd w:val="clear" w:color="auto" w:fill="auto"/>
          </w:tcPr>
          <w:p w:rsidR="001C2DED" w:rsidRDefault="001C2DED" w:rsidP="005F7AF5">
            <w:pPr>
              <w:autoSpaceDE w:val="0"/>
              <w:autoSpaceDN w:val="0"/>
              <w:adjustRightInd w:val="0"/>
              <w:spacing w:after="0" w:line="240" w:lineRule="auto"/>
              <w:jc w:val="both"/>
              <w:rPr>
                <w:rFonts w:ascii="Times New Roman" w:eastAsia="Times New Roman" w:hAnsi="Times New Roman" w:cs="Times New Roman"/>
                <w:bCs/>
                <w:sz w:val="28"/>
                <w:szCs w:val="28"/>
                <w:lang w:val="ro-RO"/>
              </w:rPr>
            </w:pPr>
          </w:p>
          <w:p w:rsidR="004E639C" w:rsidRDefault="004E639C" w:rsidP="005F7AF5">
            <w:pPr>
              <w:autoSpaceDE w:val="0"/>
              <w:autoSpaceDN w:val="0"/>
              <w:adjustRightInd w:val="0"/>
              <w:spacing w:after="0" w:line="240" w:lineRule="auto"/>
              <w:jc w:val="both"/>
              <w:rPr>
                <w:rFonts w:ascii="Times New Roman" w:eastAsia="Times New Roman" w:hAnsi="Times New Roman" w:cs="Times New Roman"/>
                <w:bCs/>
                <w:sz w:val="28"/>
                <w:szCs w:val="28"/>
                <w:lang w:val="ro-RO"/>
              </w:rPr>
            </w:pPr>
          </w:p>
          <w:p w:rsidR="004E639C" w:rsidRDefault="004E639C" w:rsidP="005F7AF5">
            <w:pPr>
              <w:autoSpaceDE w:val="0"/>
              <w:autoSpaceDN w:val="0"/>
              <w:adjustRightInd w:val="0"/>
              <w:spacing w:after="0" w:line="240" w:lineRule="auto"/>
              <w:jc w:val="both"/>
              <w:rPr>
                <w:rFonts w:ascii="Times New Roman" w:eastAsia="Times New Roman" w:hAnsi="Times New Roman" w:cs="Times New Roman"/>
                <w:bCs/>
                <w:sz w:val="28"/>
                <w:szCs w:val="28"/>
                <w:lang w:val="ro-RO"/>
              </w:rPr>
            </w:pPr>
          </w:p>
          <w:p w:rsidR="004E639C" w:rsidRDefault="004E639C" w:rsidP="005F7AF5">
            <w:pPr>
              <w:autoSpaceDE w:val="0"/>
              <w:autoSpaceDN w:val="0"/>
              <w:adjustRightInd w:val="0"/>
              <w:spacing w:after="0" w:line="240" w:lineRule="auto"/>
              <w:jc w:val="both"/>
              <w:rPr>
                <w:rFonts w:ascii="Times New Roman" w:eastAsia="Times New Roman" w:hAnsi="Times New Roman" w:cs="Times New Roman"/>
                <w:bCs/>
                <w:sz w:val="28"/>
                <w:szCs w:val="28"/>
                <w:lang w:val="ro-RO"/>
              </w:rPr>
            </w:pPr>
          </w:p>
          <w:p w:rsidR="004E639C" w:rsidRPr="005F7AF5" w:rsidRDefault="004E639C" w:rsidP="004E639C">
            <w:pPr>
              <w:autoSpaceDE w:val="0"/>
              <w:autoSpaceDN w:val="0"/>
              <w:adjustRightInd w:val="0"/>
              <w:spacing w:after="0" w:line="240" w:lineRule="auto"/>
              <w:jc w:val="center"/>
              <w:rPr>
                <w:rFonts w:ascii="Times New Roman" w:eastAsia="Times New Roman" w:hAnsi="Times New Roman" w:cs="Times New Roman"/>
                <w:bCs/>
                <w:sz w:val="28"/>
                <w:szCs w:val="28"/>
                <w:lang w:val="ro-RO"/>
              </w:rPr>
            </w:pPr>
            <w:r>
              <w:rPr>
                <w:rFonts w:ascii="Times New Roman" w:eastAsia="Times New Roman" w:hAnsi="Times New Roman" w:cs="Times New Roman"/>
                <w:bCs/>
                <w:sz w:val="28"/>
                <w:szCs w:val="28"/>
                <w:lang w:val="ro-RO"/>
              </w:rPr>
              <w:t>-----------------</w:t>
            </w:r>
          </w:p>
        </w:tc>
        <w:tc>
          <w:tcPr>
            <w:tcW w:w="4896" w:type="dxa"/>
            <w:tcBorders>
              <w:top w:val="single" w:sz="4" w:space="0" w:color="auto"/>
              <w:left w:val="single" w:sz="4" w:space="0" w:color="auto"/>
              <w:bottom w:val="single" w:sz="4" w:space="0" w:color="auto"/>
              <w:right w:val="single" w:sz="4" w:space="0" w:color="auto"/>
            </w:tcBorders>
            <w:vAlign w:val="center"/>
          </w:tcPr>
          <w:p w:rsidR="001C2DED" w:rsidRDefault="001C2DED" w:rsidP="005F7AF5">
            <w:pPr>
              <w:spacing w:after="0" w:line="240" w:lineRule="auto"/>
              <w:jc w:val="both"/>
              <w:rPr>
                <w:rFonts w:ascii="Times New Roman" w:eastAsia="Times New Roman" w:hAnsi="Times New Roman" w:cs="Times New Roman"/>
                <w:b/>
                <w:bCs/>
                <w:sz w:val="28"/>
                <w:szCs w:val="28"/>
                <w:lang w:val="ro-RO"/>
              </w:rPr>
            </w:pPr>
            <w:r>
              <w:rPr>
                <w:rFonts w:ascii="Times New Roman" w:eastAsia="Times New Roman" w:hAnsi="Times New Roman" w:cs="Times New Roman"/>
                <w:b/>
                <w:bCs/>
                <w:sz w:val="28"/>
                <w:szCs w:val="28"/>
                <w:lang w:val="ro-RO"/>
              </w:rPr>
              <w:t>7. La articolul 9, după alineatul (2) se introduce un nou alineat, alin.(3), cu următorul cuprins:</w:t>
            </w:r>
          </w:p>
          <w:p w:rsidR="001C2DED" w:rsidRPr="001C2DED" w:rsidRDefault="001C2DED" w:rsidP="005F7AF5">
            <w:pPr>
              <w:spacing w:after="0" w:line="240" w:lineRule="auto"/>
              <w:jc w:val="both"/>
              <w:rPr>
                <w:rFonts w:ascii="Times New Roman" w:eastAsia="Times New Roman" w:hAnsi="Times New Roman" w:cs="Times New Roman"/>
                <w:bCs/>
                <w:sz w:val="28"/>
                <w:szCs w:val="28"/>
                <w:lang w:val="ro-RO"/>
              </w:rPr>
            </w:pPr>
            <w:r>
              <w:rPr>
                <w:rFonts w:ascii="Times New Roman" w:eastAsia="Times New Roman" w:hAnsi="Times New Roman" w:cs="Times New Roman"/>
                <w:bCs/>
                <w:sz w:val="28"/>
                <w:szCs w:val="28"/>
                <w:lang w:val="ro-RO"/>
              </w:rPr>
              <w:t xml:space="preserve">„(3) Regulile naționale privind importul de produse ecologice din țări terțe, pe teritoriul României se aprobă prin ordin comun al ministrului agriculturii și dezvoltării rurale și al președintelui </w:t>
            </w:r>
            <w:r w:rsidR="002565D2">
              <w:rPr>
                <w:rFonts w:ascii="Times New Roman" w:eastAsia="Times New Roman" w:hAnsi="Times New Roman" w:cs="Times New Roman"/>
                <w:bCs/>
                <w:sz w:val="28"/>
                <w:szCs w:val="28"/>
                <w:lang w:val="ro-RO"/>
              </w:rPr>
              <w:lastRenderedPageBreak/>
              <w:t>Autorității Naționale Sanitare Veterinare și pentru Siguranța Alimentelor.”</w:t>
            </w:r>
          </w:p>
        </w:tc>
        <w:tc>
          <w:tcPr>
            <w:tcW w:w="4320" w:type="dxa"/>
            <w:tcBorders>
              <w:top w:val="single" w:sz="4" w:space="0" w:color="auto"/>
              <w:left w:val="single" w:sz="4" w:space="0" w:color="auto"/>
              <w:bottom w:val="single" w:sz="4" w:space="0" w:color="auto"/>
              <w:right w:val="single" w:sz="4" w:space="0" w:color="auto"/>
            </w:tcBorders>
          </w:tcPr>
          <w:p w:rsidR="001C2DED" w:rsidRPr="005F7AF5" w:rsidRDefault="001709CE" w:rsidP="001709CE">
            <w:pPr>
              <w:spacing w:after="0" w:line="240" w:lineRule="auto"/>
              <w:jc w:val="both"/>
              <w:rPr>
                <w:rFonts w:ascii="Times New Roman" w:eastAsia="Times New Roman" w:hAnsi="Times New Roman" w:cs="Times New Roman"/>
                <w:sz w:val="28"/>
                <w:szCs w:val="28"/>
                <w:lang w:val="ro-RO" w:eastAsia="ro-RO"/>
              </w:rPr>
            </w:pPr>
            <w:r>
              <w:rPr>
                <w:rFonts w:ascii="Times New Roman" w:eastAsia="Times New Roman" w:hAnsi="Times New Roman" w:cs="Times New Roman"/>
                <w:sz w:val="28"/>
                <w:szCs w:val="28"/>
                <w:lang w:val="ro-RO" w:eastAsia="ro-RO"/>
              </w:rPr>
              <w:lastRenderedPageBreak/>
              <w:t>Nemodificat</w:t>
            </w:r>
          </w:p>
        </w:tc>
        <w:tc>
          <w:tcPr>
            <w:tcW w:w="1890" w:type="dxa"/>
            <w:tcBorders>
              <w:top w:val="single" w:sz="4" w:space="0" w:color="auto"/>
              <w:left w:val="single" w:sz="4" w:space="0" w:color="auto"/>
              <w:bottom w:val="single" w:sz="4" w:space="0" w:color="auto"/>
              <w:right w:val="single" w:sz="4" w:space="0" w:color="auto"/>
            </w:tcBorders>
          </w:tcPr>
          <w:p w:rsidR="001C2DED" w:rsidRPr="005F7AF5" w:rsidRDefault="001C2DED" w:rsidP="005F7AF5">
            <w:pPr>
              <w:spacing w:after="0" w:line="240" w:lineRule="auto"/>
              <w:jc w:val="both"/>
              <w:rPr>
                <w:rFonts w:ascii="Times New Roman" w:eastAsia="Times New Roman" w:hAnsi="Times New Roman" w:cs="Times New Roman"/>
                <w:sz w:val="24"/>
                <w:szCs w:val="24"/>
                <w:lang w:val="ro-RO" w:eastAsia="ro-RO"/>
              </w:rPr>
            </w:pPr>
          </w:p>
        </w:tc>
      </w:tr>
      <w:tr w:rsidR="002565D2" w:rsidRPr="005F7AF5" w:rsidTr="001C2DED">
        <w:trPr>
          <w:trHeight w:val="601"/>
        </w:trPr>
        <w:tc>
          <w:tcPr>
            <w:tcW w:w="517" w:type="dxa"/>
            <w:tcBorders>
              <w:top w:val="single" w:sz="4" w:space="0" w:color="auto"/>
              <w:left w:val="single" w:sz="4" w:space="0" w:color="auto"/>
              <w:bottom w:val="single" w:sz="4" w:space="0" w:color="auto"/>
              <w:right w:val="single" w:sz="4" w:space="0" w:color="auto"/>
            </w:tcBorders>
          </w:tcPr>
          <w:p w:rsidR="002565D2" w:rsidRPr="005F7AF5" w:rsidRDefault="002565D2" w:rsidP="005F7AF5">
            <w:pPr>
              <w:numPr>
                <w:ilvl w:val="0"/>
                <w:numId w:val="1"/>
              </w:numPr>
              <w:spacing w:after="0" w:line="240" w:lineRule="auto"/>
              <w:jc w:val="both"/>
              <w:rPr>
                <w:rFonts w:ascii="Times New Roman" w:eastAsia="Times New Roman" w:hAnsi="Times New Roman" w:cs="Times New Roman"/>
                <w:sz w:val="26"/>
                <w:szCs w:val="26"/>
                <w:lang w:val="ro-RO"/>
              </w:rPr>
            </w:pPr>
          </w:p>
        </w:tc>
        <w:tc>
          <w:tcPr>
            <w:tcW w:w="3732" w:type="dxa"/>
            <w:tcBorders>
              <w:top w:val="single" w:sz="4" w:space="0" w:color="auto"/>
              <w:left w:val="single" w:sz="4" w:space="0" w:color="auto"/>
              <w:bottom w:val="single" w:sz="4" w:space="0" w:color="auto"/>
              <w:right w:val="single" w:sz="4" w:space="0" w:color="auto"/>
            </w:tcBorders>
            <w:shd w:val="clear" w:color="auto" w:fill="auto"/>
          </w:tcPr>
          <w:p w:rsidR="002565D2" w:rsidRDefault="008F340D" w:rsidP="005F7AF5">
            <w:pPr>
              <w:autoSpaceDE w:val="0"/>
              <w:autoSpaceDN w:val="0"/>
              <w:adjustRightInd w:val="0"/>
              <w:spacing w:after="0" w:line="240" w:lineRule="auto"/>
              <w:jc w:val="both"/>
              <w:rPr>
                <w:rFonts w:ascii="Times New Roman" w:eastAsia="Times New Roman" w:hAnsi="Times New Roman" w:cs="Times New Roman"/>
                <w:bCs/>
                <w:sz w:val="28"/>
                <w:szCs w:val="28"/>
                <w:lang w:val="ro-RO"/>
              </w:rPr>
            </w:pPr>
            <w:r>
              <w:rPr>
                <w:rFonts w:ascii="Times New Roman" w:eastAsia="Times New Roman" w:hAnsi="Times New Roman" w:cs="Times New Roman"/>
                <w:bCs/>
                <w:sz w:val="28"/>
                <w:szCs w:val="28"/>
                <w:lang w:val="ro-RO"/>
              </w:rPr>
              <w:t>Art. 13 –</w:t>
            </w:r>
          </w:p>
          <w:p w:rsidR="008F340D" w:rsidRPr="005F7AF5" w:rsidRDefault="008F340D" w:rsidP="005F7AF5">
            <w:pPr>
              <w:autoSpaceDE w:val="0"/>
              <w:autoSpaceDN w:val="0"/>
              <w:adjustRightInd w:val="0"/>
              <w:spacing w:after="0" w:line="240" w:lineRule="auto"/>
              <w:jc w:val="both"/>
              <w:rPr>
                <w:rFonts w:ascii="Times New Roman" w:eastAsia="Times New Roman" w:hAnsi="Times New Roman" w:cs="Times New Roman"/>
                <w:bCs/>
                <w:sz w:val="28"/>
                <w:szCs w:val="28"/>
                <w:lang w:val="ro-RO"/>
              </w:rPr>
            </w:pPr>
            <w:r w:rsidRPr="008F340D">
              <w:rPr>
                <w:rFonts w:ascii="Times New Roman" w:eastAsia="Times New Roman" w:hAnsi="Times New Roman" w:cs="Times New Roman"/>
                <w:bCs/>
                <w:sz w:val="28"/>
                <w:szCs w:val="28"/>
                <w:lang w:val="ro-RO"/>
              </w:rPr>
              <w:t>În termen de 45 de zile de la data intrării în vigoare a prezentei ordonanţe de urgenţă Ministerul Agriculturii şi Alimentaţiei va supune spre aprobare Guvernului normele metodologice de aplicare a acesteia.</w:t>
            </w:r>
          </w:p>
        </w:tc>
        <w:tc>
          <w:tcPr>
            <w:tcW w:w="4896" w:type="dxa"/>
            <w:tcBorders>
              <w:top w:val="single" w:sz="4" w:space="0" w:color="auto"/>
              <w:left w:val="single" w:sz="4" w:space="0" w:color="auto"/>
              <w:bottom w:val="single" w:sz="4" w:space="0" w:color="auto"/>
              <w:right w:val="single" w:sz="4" w:space="0" w:color="auto"/>
            </w:tcBorders>
            <w:vAlign w:val="center"/>
          </w:tcPr>
          <w:p w:rsidR="002565D2" w:rsidRDefault="002565D2" w:rsidP="005F7AF5">
            <w:pPr>
              <w:spacing w:after="0" w:line="240" w:lineRule="auto"/>
              <w:jc w:val="both"/>
              <w:rPr>
                <w:rFonts w:ascii="Times New Roman" w:eastAsia="Times New Roman" w:hAnsi="Times New Roman" w:cs="Times New Roman"/>
                <w:b/>
                <w:bCs/>
                <w:sz w:val="28"/>
                <w:szCs w:val="28"/>
                <w:lang w:val="ro-RO"/>
              </w:rPr>
            </w:pPr>
            <w:r>
              <w:rPr>
                <w:rFonts w:ascii="Times New Roman" w:eastAsia="Times New Roman" w:hAnsi="Times New Roman" w:cs="Times New Roman"/>
                <w:b/>
                <w:bCs/>
                <w:sz w:val="28"/>
                <w:szCs w:val="28"/>
                <w:lang w:val="ro-RO"/>
              </w:rPr>
              <w:t>8. Articolul 13 se abrogă.</w:t>
            </w:r>
          </w:p>
        </w:tc>
        <w:tc>
          <w:tcPr>
            <w:tcW w:w="4320" w:type="dxa"/>
            <w:tcBorders>
              <w:top w:val="single" w:sz="4" w:space="0" w:color="auto"/>
              <w:left w:val="single" w:sz="4" w:space="0" w:color="auto"/>
              <w:bottom w:val="single" w:sz="4" w:space="0" w:color="auto"/>
              <w:right w:val="single" w:sz="4" w:space="0" w:color="auto"/>
            </w:tcBorders>
          </w:tcPr>
          <w:p w:rsidR="002565D2" w:rsidRPr="005F7AF5" w:rsidRDefault="004E6F4C" w:rsidP="004E6F4C">
            <w:pPr>
              <w:spacing w:after="0" w:line="240" w:lineRule="auto"/>
              <w:jc w:val="both"/>
              <w:rPr>
                <w:rFonts w:ascii="Times New Roman" w:eastAsia="Times New Roman" w:hAnsi="Times New Roman" w:cs="Times New Roman"/>
                <w:sz w:val="28"/>
                <w:szCs w:val="28"/>
                <w:lang w:val="ro-RO" w:eastAsia="ro-RO"/>
              </w:rPr>
            </w:pPr>
            <w:r>
              <w:rPr>
                <w:rFonts w:ascii="Times New Roman" w:eastAsia="Times New Roman" w:hAnsi="Times New Roman" w:cs="Times New Roman"/>
                <w:sz w:val="28"/>
                <w:szCs w:val="28"/>
                <w:lang w:val="ro-RO" w:eastAsia="ro-RO"/>
              </w:rPr>
              <w:t>Nemodificat</w:t>
            </w:r>
          </w:p>
        </w:tc>
        <w:tc>
          <w:tcPr>
            <w:tcW w:w="1890" w:type="dxa"/>
            <w:tcBorders>
              <w:top w:val="single" w:sz="4" w:space="0" w:color="auto"/>
              <w:left w:val="single" w:sz="4" w:space="0" w:color="auto"/>
              <w:bottom w:val="single" w:sz="4" w:space="0" w:color="auto"/>
              <w:right w:val="single" w:sz="4" w:space="0" w:color="auto"/>
            </w:tcBorders>
          </w:tcPr>
          <w:p w:rsidR="002565D2" w:rsidRPr="005F7AF5" w:rsidRDefault="002565D2" w:rsidP="005F7AF5">
            <w:pPr>
              <w:spacing w:after="0" w:line="240" w:lineRule="auto"/>
              <w:jc w:val="both"/>
              <w:rPr>
                <w:rFonts w:ascii="Times New Roman" w:eastAsia="Times New Roman" w:hAnsi="Times New Roman" w:cs="Times New Roman"/>
                <w:sz w:val="24"/>
                <w:szCs w:val="24"/>
                <w:lang w:val="ro-RO" w:eastAsia="ro-RO"/>
              </w:rPr>
            </w:pPr>
          </w:p>
        </w:tc>
      </w:tr>
      <w:tr w:rsidR="002565D2" w:rsidRPr="005F7AF5" w:rsidTr="001C2DED">
        <w:trPr>
          <w:trHeight w:val="601"/>
        </w:trPr>
        <w:tc>
          <w:tcPr>
            <w:tcW w:w="517" w:type="dxa"/>
            <w:tcBorders>
              <w:top w:val="single" w:sz="4" w:space="0" w:color="auto"/>
              <w:left w:val="single" w:sz="4" w:space="0" w:color="auto"/>
              <w:bottom w:val="single" w:sz="4" w:space="0" w:color="auto"/>
              <w:right w:val="single" w:sz="4" w:space="0" w:color="auto"/>
            </w:tcBorders>
          </w:tcPr>
          <w:p w:rsidR="002565D2" w:rsidRPr="005F7AF5" w:rsidRDefault="002565D2" w:rsidP="005F7AF5">
            <w:pPr>
              <w:numPr>
                <w:ilvl w:val="0"/>
                <w:numId w:val="1"/>
              </w:numPr>
              <w:spacing w:after="0" w:line="240" w:lineRule="auto"/>
              <w:jc w:val="both"/>
              <w:rPr>
                <w:rFonts w:ascii="Times New Roman" w:eastAsia="Times New Roman" w:hAnsi="Times New Roman" w:cs="Times New Roman"/>
                <w:sz w:val="26"/>
                <w:szCs w:val="26"/>
                <w:lang w:val="ro-RO"/>
              </w:rPr>
            </w:pPr>
          </w:p>
        </w:tc>
        <w:tc>
          <w:tcPr>
            <w:tcW w:w="3732" w:type="dxa"/>
            <w:tcBorders>
              <w:top w:val="single" w:sz="4" w:space="0" w:color="auto"/>
              <w:left w:val="single" w:sz="4" w:space="0" w:color="auto"/>
              <w:bottom w:val="single" w:sz="4" w:space="0" w:color="auto"/>
              <w:right w:val="single" w:sz="4" w:space="0" w:color="auto"/>
            </w:tcBorders>
            <w:shd w:val="clear" w:color="auto" w:fill="auto"/>
          </w:tcPr>
          <w:p w:rsidR="002565D2" w:rsidRPr="005F7AF5" w:rsidRDefault="002565D2" w:rsidP="005F7AF5">
            <w:pPr>
              <w:autoSpaceDE w:val="0"/>
              <w:autoSpaceDN w:val="0"/>
              <w:adjustRightInd w:val="0"/>
              <w:spacing w:after="0" w:line="240" w:lineRule="auto"/>
              <w:jc w:val="both"/>
              <w:rPr>
                <w:rFonts w:ascii="Times New Roman" w:eastAsia="Times New Roman" w:hAnsi="Times New Roman" w:cs="Times New Roman"/>
                <w:bCs/>
                <w:sz w:val="28"/>
                <w:szCs w:val="28"/>
                <w:lang w:val="ro-RO"/>
              </w:rPr>
            </w:pPr>
          </w:p>
        </w:tc>
        <w:tc>
          <w:tcPr>
            <w:tcW w:w="4896" w:type="dxa"/>
            <w:tcBorders>
              <w:top w:val="single" w:sz="4" w:space="0" w:color="auto"/>
              <w:left w:val="single" w:sz="4" w:space="0" w:color="auto"/>
              <w:bottom w:val="single" w:sz="4" w:space="0" w:color="auto"/>
              <w:right w:val="single" w:sz="4" w:space="0" w:color="auto"/>
            </w:tcBorders>
            <w:vAlign w:val="center"/>
          </w:tcPr>
          <w:p w:rsidR="002565D2" w:rsidRPr="002565D2" w:rsidRDefault="002565D2" w:rsidP="005F7AF5">
            <w:pPr>
              <w:spacing w:after="0" w:line="240" w:lineRule="auto"/>
              <w:jc w:val="both"/>
              <w:rPr>
                <w:rFonts w:ascii="Times New Roman" w:eastAsia="Times New Roman" w:hAnsi="Times New Roman" w:cs="Times New Roman"/>
                <w:bCs/>
                <w:sz w:val="28"/>
                <w:szCs w:val="28"/>
                <w:lang w:val="ro-RO"/>
              </w:rPr>
            </w:pPr>
            <w:r>
              <w:rPr>
                <w:rFonts w:ascii="Times New Roman" w:eastAsia="Times New Roman" w:hAnsi="Times New Roman" w:cs="Times New Roman"/>
                <w:b/>
                <w:bCs/>
                <w:sz w:val="28"/>
                <w:szCs w:val="28"/>
                <w:lang w:val="ro-RO"/>
              </w:rPr>
              <w:t xml:space="preserve">9. </w:t>
            </w:r>
            <w:r>
              <w:rPr>
                <w:rFonts w:ascii="Times New Roman" w:eastAsia="Times New Roman" w:hAnsi="Times New Roman" w:cs="Times New Roman"/>
                <w:bCs/>
                <w:sz w:val="28"/>
                <w:szCs w:val="28"/>
                <w:lang w:val="ro-RO"/>
              </w:rPr>
              <w:t xml:space="preserve">În tot cuprinsul ordonanței de urgență, sintagma </w:t>
            </w:r>
            <w:r>
              <w:rPr>
                <w:rFonts w:ascii="Times New Roman" w:eastAsia="Times New Roman" w:hAnsi="Times New Roman" w:cs="Times New Roman"/>
                <w:bCs/>
                <w:i/>
                <w:sz w:val="28"/>
                <w:szCs w:val="28"/>
                <w:lang w:val="ro-RO"/>
              </w:rPr>
              <w:t xml:space="preserve">organism de inspecție și certificare </w:t>
            </w:r>
            <w:r>
              <w:rPr>
                <w:rFonts w:ascii="Times New Roman" w:eastAsia="Times New Roman" w:hAnsi="Times New Roman" w:cs="Times New Roman"/>
                <w:bCs/>
                <w:sz w:val="28"/>
                <w:szCs w:val="28"/>
                <w:lang w:val="ro-RO"/>
              </w:rPr>
              <w:t xml:space="preserve">se înlocuiește cu sintagma </w:t>
            </w:r>
            <w:r>
              <w:rPr>
                <w:rFonts w:ascii="Times New Roman" w:eastAsia="Times New Roman" w:hAnsi="Times New Roman" w:cs="Times New Roman"/>
                <w:bCs/>
                <w:i/>
                <w:sz w:val="28"/>
                <w:szCs w:val="28"/>
                <w:lang w:val="ro-RO"/>
              </w:rPr>
              <w:t>organism de control.</w:t>
            </w:r>
          </w:p>
        </w:tc>
        <w:tc>
          <w:tcPr>
            <w:tcW w:w="4320" w:type="dxa"/>
            <w:tcBorders>
              <w:top w:val="single" w:sz="4" w:space="0" w:color="auto"/>
              <w:left w:val="single" w:sz="4" w:space="0" w:color="auto"/>
              <w:bottom w:val="single" w:sz="4" w:space="0" w:color="auto"/>
              <w:right w:val="single" w:sz="4" w:space="0" w:color="auto"/>
            </w:tcBorders>
          </w:tcPr>
          <w:p w:rsidR="002565D2" w:rsidRPr="005F7AF5" w:rsidRDefault="004E6F4C" w:rsidP="004E6F4C">
            <w:pPr>
              <w:spacing w:after="0" w:line="240" w:lineRule="auto"/>
              <w:jc w:val="both"/>
              <w:rPr>
                <w:rFonts w:ascii="Times New Roman" w:eastAsia="Times New Roman" w:hAnsi="Times New Roman" w:cs="Times New Roman"/>
                <w:sz w:val="28"/>
                <w:szCs w:val="28"/>
                <w:lang w:val="ro-RO" w:eastAsia="ro-RO"/>
              </w:rPr>
            </w:pPr>
            <w:r>
              <w:rPr>
                <w:rFonts w:ascii="Times New Roman" w:eastAsia="Times New Roman" w:hAnsi="Times New Roman" w:cs="Times New Roman"/>
                <w:sz w:val="28"/>
                <w:szCs w:val="28"/>
                <w:lang w:val="ro-RO" w:eastAsia="ro-RO"/>
              </w:rPr>
              <w:t>Nemodificat</w:t>
            </w:r>
          </w:p>
        </w:tc>
        <w:tc>
          <w:tcPr>
            <w:tcW w:w="1890" w:type="dxa"/>
            <w:tcBorders>
              <w:top w:val="single" w:sz="4" w:space="0" w:color="auto"/>
              <w:left w:val="single" w:sz="4" w:space="0" w:color="auto"/>
              <w:bottom w:val="single" w:sz="4" w:space="0" w:color="auto"/>
              <w:right w:val="single" w:sz="4" w:space="0" w:color="auto"/>
            </w:tcBorders>
          </w:tcPr>
          <w:p w:rsidR="002565D2" w:rsidRPr="005F7AF5" w:rsidRDefault="002565D2" w:rsidP="005F7AF5">
            <w:pPr>
              <w:spacing w:after="0" w:line="240" w:lineRule="auto"/>
              <w:jc w:val="both"/>
              <w:rPr>
                <w:rFonts w:ascii="Times New Roman" w:eastAsia="Times New Roman" w:hAnsi="Times New Roman" w:cs="Times New Roman"/>
                <w:sz w:val="24"/>
                <w:szCs w:val="24"/>
                <w:lang w:val="ro-RO" w:eastAsia="ro-RO"/>
              </w:rPr>
            </w:pPr>
          </w:p>
        </w:tc>
      </w:tr>
      <w:tr w:rsidR="002565D2" w:rsidRPr="005F7AF5" w:rsidTr="001C2DED">
        <w:trPr>
          <w:trHeight w:val="601"/>
        </w:trPr>
        <w:tc>
          <w:tcPr>
            <w:tcW w:w="517" w:type="dxa"/>
            <w:tcBorders>
              <w:top w:val="single" w:sz="4" w:space="0" w:color="auto"/>
              <w:left w:val="single" w:sz="4" w:space="0" w:color="auto"/>
              <w:bottom w:val="single" w:sz="4" w:space="0" w:color="auto"/>
              <w:right w:val="single" w:sz="4" w:space="0" w:color="auto"/>
            </w:tcBorders>
          </w:tcPr>
          <w:p w:rsidR="002565D2" w:rsidRPr="005F7AF5" w:rsidRDefault="002565D2" w:rsidP="005F7AF5">
            <w:pPr>
              <w:numPr>
                <w:ilvl w:val="0"/>
                <w:numId w:val="1"/>
              </w:numPr>
              <w:spacing w:after="0" w:line="240" w:lineRule="auto"/>
              <w:jc w:val="both"/>
              <w:rPr>
                <w:rFonts w:ascii="Times New Roman" w:eastAsia="Times New Roman" w:hAnsi="Times New Roman" w:cs="Times New Roman"/>
                <w:sz w:val="26"/>
                <w:szCs w:val="26"/>
                <w:lang w:val="ro-RO"/>
              </w:rPr>
            </w:pPr>
          </w:p>
        </w:tc>
        <w:tc>
          <w:tcPr>
            <w:tcW w:w="3732" w:type="dxa"/>
            <w:tcBorders>
              <w:top w:val="single" w:sz="4" w:space="0" w:color="auto"/>
              <w:left w:val="single" w:sz="4" w:space="0" w:color="auto"/>
              <w:bottom w:val="single" w:sz="4" w:space="0" w:color="auto"/>
              <w:right w:val="single" w:sz="4" w:space="0" w:color="auto"/>
            </w:tcBorders>
            <w:shd w:val="clear" w:color="auto" w:fill="auto"/>
          </w:tcPr>
          <w:p w:rsidR="002565D2" w:rsidRPr="005F7AF5" w:rsidRDefault="002565D2" w:rsidP="005F7AF5">
            <w:pPr>
              <w:autoSpaceDE w:val="0"/>
              <w:autoSpaceDN w:val="0"/>
              <w:adjustRightInd w:val="0"/>
              <w:spacing w:after="0" w:line="240" w:lineRule="auto"/>
              <w:jc w:val="both"/>
              <w:rPr>
                <w:rFonts w:ascii="Times New Roman" w:eastAsia="Times New Roman" w:hAnsi="Times New Roman" w:cs="Times New Roman"/>
                <w:bCs/>
                <w:sz w:val="28"/>
                <w:szCs w:val="28"/>
                <w:lang w:val="ro-RO"/>
              </w:rPr>
            </w:pPr>
          </w:p>
        </w:tc>
        <w:tc>
          <w:tcPr>
            <w:tcW w:w="4896" w:type="dxa"/>
            <w:tcBorders>
              <w:top w:val="single" w:sz="4" w:space="0" w:color="auto"/>
              <w:left w:val="single" w:sz="4" w:space="0" w:color="auto"/>
              <w:bottom w:val="single" w:sz="4" w:space="0" w:color="auto"/>
              <w:right w:val="single" w:sz="4" w:space="0" w:color="auto"/>
            </w:tcBorders>
            <w:vAlign w:val="center"/>
          </w:tcPr>
          <w:p w:rsidR="002565D2" w:rsidRPr="002565D2" w:rsidRDefault="002565D2" w:rsidP="005F7AF5">
            <w:pPr>
              <w:spacing w:after="0" w:line="240" w:lineRule="auto"/>
              <w:jc w:val="both"/>
              <w:rPr>
                <w:rFonts w:ascii="Times New Roman" w:eastAsia="Times New Roman" w:hAnsi="Times New Roman" w:cs="Times New Roman"/>
                <w:bCs/>
                <w:sz w:val="28"/>
                <w:szCs w:val="28"/>
                <w:lang w:val="ro-RO"/>
              </w:rPr>
            </w:pPr>
            <w:r>
              <w:rPr>
                <w:rFonts w:ascii="Times New Roman" w:eastAsia="Times New Roman" w:hAnsi="Times New Roman" w:cs="Times New Roman"/>
                <w:b/>
                <w:bCs/>
                <w:sz w:val="28"/>
                <w:szCs w:val="28"/>
                <w:lang w:val="ro-RO"/>
              </w:rPr>
              <w:t xml:space="preserve">Art.II.- </w:t>
            </w:r>
            <w:r>
              <w:rPr>
                <w:rFonts w:ascii="Times New Roman" w:eastAsia="Times New Roman" w:hAnsi="Times New Roman" w:cs="Times New Roman"/>
                <w:bCs/>
                <w:sz w:val="28"/>
                <w:szCs w:val="28"/>
                <w:lang w:val="ro-RO"/>
              </w:rPr>
              <w:t>Ordinele autorităților publice competente prevăzute la art.8 alin.(3</w:t>
            </w:r>
            <w:r>
              <w:rPr>
                <w:rFonts w:ascii="Times New Roman" w:eastAsia="Times New Roman" w:hAnsi="Times New Roman" w:cs="Times New Roman"/>
                <w:bCs/>
                <w:sz w:val="28"/>
                <w:szCs w:val="28"/>
                <w:vertAlign w:val="superscript"/>
                <w:lang w:val="ro-RO"/>
              </w:rPr>
              <w:t>3</w:t>
            </w:r>
            <w:r>
              <w:rPr>
                <w:rFonts w:ascii="Times New Roman" w:eastAsia="Times New Roman" w:hAnsi="Times New Roman" w:cs="Times New Roman"/>
                <w:bCs/>
                <w:sz w:val="28"/>
                <w:szCs w:val="28"/>
                <w:lang w:val="ro-RO"/>
              </w:rPr>
              <w:t>) și (3</w:t>
            </w:r>
            <w:r>
              <w:rPr>
                <w:rFonts w:ascii="Times New Roman" w:eastAsia="Times New Roman" w:hAnsi="Times New Roman" w:cs="Times New Roman"/>
                <w:bCs/>
                <w:sz w:val="28"/>
                <w:szCs w:val="28"/>
                <w:vertAlign w:val="superscript"/>
                <w:lang w:val="ro-RO"/>
              </w:rPr>
              <w:t>6</w:t>
            </w:r>
            <w:r>
              <w:rPr>
                <w:rFonts w:ascii="Times New Roman" w:eastAsia="Times New Roman" w:hAnsi="Times New Roman" w:cs="Times New Roman"/>
                <w:bCs/>
                <w:sz w:val="28"/>
                <w:szCs w:val="28"/>
                <w:lang w:val="ro-RO"/>
              </w:rPr>
              <w:t>), precum și la art.9 alin.(3) din Ordonanța de urgență a Guvernului nr.34/2000 privind produsele agroalimentare ecologice, aprobată prin Legea nr.38/2001, cu modificările și completările ulterioare, precum și cu modificările și completările aduse prin prezenta lege, se elaborează și se publică în termen de 90 de zile de la data intrării în vigoare a prezentei legi.</w:t>
            </w:r>
          </w:p>
        </w:tc>
        <w:tc>
          <w:tcPr>
            <w:tcW w:w="4320" w:type="dxa"/>
            <w:tcBorders>
              <w:top w:val="single" w:sz="4" w:space="0" w:color="auto"/>
              <w:left w:val="single" w:sz="4" w:space="0" w:color="auto"/>
              <w:bottom w:val="single" w:sz="4" w:space="0" w:color="auto"/>
              <w:right w:val="single" w:sz="4" w:space="0" w:color="auto"/>
            </w:tcBorders>
          </w:tcPr>
          <w:p w:rsidR="002565D2" w:rsidRPr="005F7AF5" w:rsidRDefault="00A06DED" w:rsidP="00A06DED">
            <w:pPr>
              <w:spacing w:after="0" w:line="240" w:lineRule="auto"/>
              <w:jc w:val="both"/>
              <w:rPr>
                <w:rFonts w:ascii="Times New Roman" w:eastAsia="Times New Roman" w:hAnsi="Times New Roman" w:cs="Times New Roman"/>
                <w:sz w:val="28"/>
                <w:szCs w:val="28"/>
                <w:lang w:val="ro-RO" w:eastAsia="ro-RO"/>
              </w:rPr>
            </w:pPr>
            <w:r>
              <w:rPr>
                <w:rFonts w:ascii="Times New Roman" w:eastAsia="Times New Roman" w:hAnsi="Times New Roman" w:cs="Times New Roman"/>
                <w:sz w:val="28"/>
                <w:szCs w:val="28"/>
                <w:lang w:val="ro-RO" w:eastAsia="ro-RO"/>
              </w:rPr>
              <w:t>Nemodificat</w:t>
            </w:r>
          </w:p>
        </w:tc>
        <w:tc>
          <w:tcPr>
            <w:tcW w:w="1890" w:type="dxa"/>
            <w:tcBorders>
              <w:top w:val="single" w:sz="4" w:space="0" w:color="auto"/>
              <w:left w:val="single" w:sz="4" w:space="0" w:color="auto"/>
              <w:bottom w:val="single" w:sz="4" w:space="0" w:color="auto"/>
              <w:right w:val="single" w:sz="4" w:space="0" w:color="auto"/>
            </w:tcBorders>
          </w:tcPr>
          <w:p w:rsidR="002565D2" w:rsidRPr="005F7AF5" w:rsidRDefault="002565D2" w:rsidP="005F7AF5">
            <w:pPr>
              <w:spacing w:after="0" w:line="240" w:lineRule="auto"/>
              <w:jc w:val="both"/>
              <w:rPr>
                <w:rFonts w:ascii="Times New Roman" w:eastAsia="Times New Roman" w:hAnsi="Times New Roman" w:cs="Times New Roman"/>
                <w:sz w:val="24"/>
                <w:szCs w:val="24"/>
                <w:lang w:val="ro-RO" w:eastAsia="ro-RO"/>
              </w:rPr>
            </w:pPr>
          </w:p>
        </w:tc>
      </w:tr>
      <w:tr w:rsidR="002565D2" w:rsidRPr="005F7AF5" w:rsidTr="001C2DED">
        <w:trPr>
          <w:trHeight w:val="601"/>
        </w:trPr>
        <w:tc>
          <w:tcPr>
            <w:tcW w:w="517" w:type="dxa"/>
            <w:tcBorders>
              <w:top w:val="single" w:sz="4" w:space="0" w:color="auto"/>
              <w:left w:val="single" w:sz="4" w:space="0" w:color="auto"/>
              <w:bottom w:val="single" w:sz="4" w:space="0" w:color="auto"/>
              <w:right w:val="single" w:sz="4" w:space="0" w:color="auto"/>
            </w:tcBorders>
          </w:tcPr>
          <w:p w:rsidR="002565D2" w:rsidRPr="005F7AF5" w:rsidRDefault="002565D2" w:rsidP="005F7AF5">
            <w:pPr>
              <w:numPr>
                <w:ilvl w:val="0"/>
                <w:numId w:val="1"/>
              </w:numPr>
              <w:spacing w:after="0" w:line="240" w:lineRule="auto"/>
              <w:jc w:val="both"/>
              <w:rPr>
                <w:rFonts w:ascii="Times New Roman" w:eastAsia="Times New Roman" w:hAnsi="Times New Roman" w:cs="Times New Roman"/>
                <w:sz w:val="26"/>
                <w:szCs w:val="26"/>
                <w:lang w:val="ro-RO"/>
              </w:rPr>
            </w:pPr>
          </w:p>
        </w:tc>
        <w:tc>
          <w:tcPr>
            <w:tcW w:w="3732" w:type="dxa"/>
            <w:tcBorders>
              <w:top w:val="single" w:sz="4" w:space="0" w:color="auto"/>
              <w:left w:val="single" w:sz="4" w:space="0" w:color="auto"/>
              <w:bottom w:val="single" w:sz="4" w:space="0" w:color="auto"/>
              <w:right w:val="single" w:sz="4" w:space="0" w:color="auto"/>
            </w:tcBorders>
            <w:shd w:val="clear" w:color="auto" w:fill="auto"/>
          </w:tcPr>
          <w:p w:rsidR="002565D2" w:rsidRPr="005F7AF5" w:rsidRDefault="002565D2" w:rsidP="005F7AF5">
            <w:pPr>
              <w:autoSpaceDE w:val="0"/>
              <w:autoSpaceDN w:val="0"/>
              <w:adjustRightInd w:val="0"/>
              <w:spacing w:after="0" w:line="240" w:lineRule="auto"/>
              <w:jc w:val="both"/>
              <w:rPr>
                <w:rFonts w:ascii="Times New Roman" w:eastAsia="Times New Roman" w:hAnsi="Times New Roman" w:cs="Times New Roman"/>
                <w:bCs/>
                <w:sz w:val="28"/>
                <w:szCs w:val="28"/>
                <w:lang w:val="ro-RO"/>
              </w:rPr>
            </w:pPr>
          </w:p>
        </w:tc>
        <w:tc>
          <w:tcPr>
            <w:tcW w:w="4896" w:type="dxa"/>
            <w:tcBorders>
              <w:top w:val="single" w:sz="4" w:space="0" w:color="auto"/>
              <w:left w:val="single" w:sz="4" w:space="0" w:color="auto"/>
              <w:bottom w:val="single" w:sz="4" w:space="0" w:color="auto"/>
              <w:right w:val="single" w:sz="4" w:space="0" w:color="auto"/>
            </w:tcBorders>
            <w:vAlign w:val="center"/>
          </w:tcPr>
          <w:p w:rsidR="002565D2" w:rsidRPr="002565D2" w:rsidRDefault="002565D2" w:rsidP="005F7AF5">
            <w:pPr>
              <w:spacing w:after="0" w:line="240" w:lineRule="auto"/>
              <w:jc w:val="both"/>
              <w:rPr>
                <w:rFonts w:ascii="Times New Roman" w:eastAsia="Times New Roman" w:hAnsi="Times New Roman" w:cs="Times New Roman"/>
                <w:bCs/>
                <w:sz w:val="28"/>
                <w:szCs w:val="28"/>
                <w:lang w:val="ro-RO"/>
              </w:rPr>
            </w:pPr>
            <w:r>
              <w:rPr>
                <w:rFonts w:ascii="Times New Roman" w:eastAsia="Times New Roman" w:hAnsi="Times New Roman" w:cs="Times New Roman"/>
                <w:b/>
                <w:bCs/>
                <w:sz w:val="28"/>
                <w:szCs w:val="28"/>
                <w:lang w:val="ro-RO"/>
              </w:rPr>
              <w:t xml:space="preserve">Art.III.- </w:t>
            </w:r>
            <w:r>
              <w:rPr>
                <w:rFonts w:ascii="Times New Roman" w:eastAsia="Times New Roman" w:hAnsi="Times New Roman" w:cs="Times New Roman"/>
                <w:bCs/>
                <w:sz w:val="28"/>
                <w:szCs w:val="28"/>
                <w:lang w:val="ro-RO"/>
              </w:rPr>
              <w:t xml:space="preserve">Ordonanța de urgență a Guvernului nr.34/2000 privind produsele </w:t>
            </w:r>
            <w:r>
              <w:rPr>
                <w:rFonts w:ascii="Times New Roman" w:eastAsia="Times New Roman" w:hAnsi="Times New Roman" w:cs="Times New Roman"/>
                <w:bCs/>
                <w:sz w:val="28"/>
                <w:szCs w:val="28"/>
                <w:lang w:val="ro-RO"/>
              </w:rPr>
              <w:lastRenderedPageBreak/>
              <w:t xml:space="preserve">agroalimentare ecologice, publicată în Monitorul Oficial al României, Partea I, nr.172 din 21 aprilie 2000, aprobată prin Legea nr.38/2001, cu modificările și </w:t>
            </w:r>
            <w:r w:rsidR="00C62BCB">
              <w:rPr>
                <w:rFonts w:ascii="Times New Roman" w:eastAsia="Times New Roman" w:hAnsi="Times New Roman" w:cs="Times New Roman"/>
                <w:bCs/>
                <w:sz w:val="28"/>
                <w:szCs w:val="28"/>
                <w:lang w:val="ro-RO"/>
              </w:rPr>
              <w:t>completările ulterioare, precum și cu modificările și completările aduse prin prezenta lege, se va republica, dându-se textelor o nouă numerotare.</w:t>
            </w:r>
          </w:p>
        </w:tc>
        <w:tc>
          <w:tcPr>
            <w:tcW w:w="4320" w:type="dxa"/>
            <w:tcBorders>
              <w:top w:val="single" w:sz="4" w:space="0" w:color="auto"/>
              <w:left w:val="single" w:sz="4" w:space="0" w:color="auto"/>
              <w:bottom w:val="single" w:sz="4" w:space="0" w:color="auto"/>
              <w:right w:val="single" w:sz="4" w:space="0" w:color="auto"/>
            </w:tcBorders>
          </w:tcPr>
          <w:p w:rsidR="002565D2" w:rsidRPr="005F7AF5" w:rsidRDefault="00A06DED" w:rsidP="00A06DED">
            <w:pPr>
              <w:spacing w:after="0" w:line="240" w:lineRule="auto"/>
              <w:jc w:val="both"/>
              <w:rPr>
                <w:rFonts w:ascii="Times New Roman" w:eastAsia="Times New Roman" w:hAnsi="Times New Roman" w:cs="Times New Roman"/>
                <w:sz w:val="28"/>
                <w:szCs w:val="28"/>
                <w:lang w:val="ro-RO" w:eastAsia="ro-RO"/>
              </w:rPr>
            </w:pPr>
            <w:r>
              <w:rPr>
                <w:rFonts w:ascii="Times New Roman" w:eastAsia="Times New Roman" w:hAnsi="Times New Roman" w:cs="Times New Roman"/>
                <w:sz w:val="28"/>
                <w:szCs w:val="28"/>
                <w:lang w:val="ro-RO" w:eastAsia="ro-RO"/>
              </w:rPr>
              <w:lastRenderedPageBreak/>
              <w:t>Nemodificat</w:t>
            </w:r>
          </w:p>
        </w:tc>
        <w:tc>
          <w:tcPr>
            <w:tcW w:w="1890" w:type="dxa"/>
            <w:tcBorders>
              <w:top w:val="single" w:sz="4" w:space="0" w:color="auto"/>
              <w:left w:val="single" w:sz="4" w:space="0" w:color="auto"/>
              <w:bottom w:val="single" w:sz="4" w:space="0" w:color="auto"/>
              <w:right w:val="single" w:sz="4" w:space="0" w:color="auto"/>
            </w:tcBorders>
          </w:tcPr>
          <w:p w:rsidR="002565D2" w:rsidRPr="005F7AF5" w:rsidRDefault="002565D2" w:rsidP="005F7AF5">
            <w:pPr>
              <w:spacing w:after="0" w:line="240" w:lineRule="auto"/>
              <w:jc w:val="both"/>
              <w:rPr>
                <w:rFonts w:ascii="Times New Roman" w:eastAsia="Times New Roman" w:hAnsi="Times New Roman" w:cs="Times New Roman"/>
                <w:sz w:val="24"/>
                <w:szCs w:val="24"/>
                <w:lang w:val="ro-RO" w:eastAsia="ro-RO"/>
              </w:rPr>
            </w:pPr>
          </w:p>
        </w:tc>
      </w:tr>
    </w:tbl>
    <w:p w:rsidR="005F7AF5" w:rsidRPr="005F7AF5" w:rsidRDefault="005F7AF5" w:rsidP="005F7AF5">
      <w:pPr>
        <w:spacing w:after="0" w:line="240" w:lineRule="auto"/>
        <w:rPr>
          <w:rFonts w:ascii="Times New Roman" w:eastAsia="Times New Roman" w:hAnsi="Times New Roman" w:cs="Times New Roman"/>
          <w:sz w:val="28"/>
          <w:szCs w:val="20"/>
          <w:lang w:val="ro-RO"/>
        </w:rPr>
      </w:pPr>
    </w:p>
    <w:p w:rsidR="00663217" w:rsidRDefault="00663217"/>
    <w:sectPr w:rsidR="00663217" w:rsidSect="001C2DED">
      <w:footerReference w:type="default" r:id="rId8"/>
      <w:pgSz w:w="16838" w:h="11906" w:orient="landscape" w:code="9"/>
      <w:pgMar w:top="1077" w:right="1021" w:bottom="1021" w:left="1021" w:header="624" w:footer="624"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7D9" w:rsidRDefault="004B57D9" w:rsidP="002976B4">
      <w:pPr>
        <w:spacing w:after="0" w:line="240" w:lineRule="auto"/>
      </w:pPr>
      <w:r>
        <w:separator/>
      </w:r>
    </w:p>
  </w:endnote>
  <w:endnote w:type="continuationSeparator" w:id="0">
    <w:p w:rsidR="004B57D9" w:rsidRDefault="004B57D9" w:rsidP="00297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ZapfDingbats">
    <w:altName w:val="Zapf Dingbats"/>
    <w:panose1 w:val="00000000000000000000"/>
    <w:charset w:val="02"/>
    <w:family w:val="decorative"/>
    <w:notTrueTyp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5692382"/>
      <w:docPartObj>
        <w:docPartGallery w:val="Page Numbers (Bottom of Page)"/>
        <w:docPartUnique/>
      </w:docPartObj>
    </w:sdtPr>
    <w:sdtEndPr>
      <w:rPr>
        <w:noProof/>
      </w:rPr>
    </w:sdtEndPr>
    <w:sdtContent>
      <w:p w:rsidR="00C62BCB" w:rsidRDefault="003F49DE">
        <w:pPr>
          <w:pStyle w:val="Footer"/>
          <w:jc w:val="right"/>
        </w:pPr>
        <w:r>
          <w:fldChar w:fldCharType="begin"/>
        </w:r>
        <w:r>
          <w:instrText xml:space="preserve"> PAGE   \* MERGEFORMAT </w:instrText>
        </w:r>
        <w:r>
          <w:fldChar w:fldCharType="separate"/>
        </w:r>
        <w:r w:rsidR="009E076B">
          <w:rPr>
            <w:noProof/>
          </w:rPr>
          <w:t>9</w:t>
        </w:r>
        <w:r>
          <w:rPr>
            <w:noProof/>
          </w:rPr>
          <w:fldChar w:fldCharType="end"/>
        </w:r>
      </w:p>
    </w:sdtContent>
  </w:sdt>
  <w:p w:rsidR="00C62BCB" w:rsidRDefault="00C62BC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7D9" w:rsidRDefault="004B57D9" w:rsidP="002976B4">
      <w:pPr>
        <w:spacing w:after="0" w:line="240" w:lineRule="auto"/>
      </w:pPr>
      <w:r>
        <w:separator/>
      </w:r>
    </w:p>
  </w:footnote>
  <w:footnote w:type="continuationSeparator" w:id="0">
    <w:p w:rsidR="004B57D9" w:rsidRDefault="004B57D9" w:rsidP="002976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2E319F"/>
    <w:multiLevelType w:val="hybridMultilevel"/>
    <w:tmpl w:val="A1AA68C0"/>
    <w:lvl w:ilvl="0" w:tplc="0409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15:restartNumberingAfterBreak="0">
    <w:nsid w:val="7A7F3F3A"/>
    <w:multiLevelType w:val="hybridMultilevel"/>
    <w:tmpl w:val="28B40DB4"/>
    <w:lvl w:ilvl="0" w:tplc="041031B4">
      <w:start w:val="1"/>
      <w:numFmt w:val="lowerLetter"/>
      <w:lvlText w:val="%1)"/>
      <w:lvlJc w:val="left"/>
      <w:pPr>
        <w:ind w:left="720" w:hanging="360"/>
      </w:pPr>
      <w:rPr>
        <w:rFonts w:ascii="Times New Roman" w:hAnsi="Times New Roman"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C62116F"/>
    <w:multiLevelType w:val="hybridMultilevel"/>
    <w:tmpl w:val="14846A70"/>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AF5"/>
    <w:rsid w:val="00001320"/>
    <w:rsid w:val="00085D27"/>
    <w:rsid w:val="001709CE"/>
    <w:rsid w:val="001C2DED"/>
    <w:rsid w:val="001F7F65"/>
    <w:rsid w:val="002063DE"/>
    <w:rsid w:val="00213D66"/>
    <w:rsid w:val="002565D2"/>
    <w:rsid w:val="002976B4"/>
    <w:rsid w:val="003F49DE"/>
    <w:rsid w:val="004B57D9"/>
    <w:rsid w:val="004E639C"/>
    <w:rsid w:val="004E6F4C"/>
    <w:rsid w:val="005F7AF5"/>
    <w:rsid w:val="00663217"/>
    <w:rsid w:val="007C0FC1"/>
    <w:rsid w:val="007D27C9"/>
    <w:rsid w:val="008869FE"/>
    <w:rsid w:val="008B3595"/>
    <w:rsid w:val="008B38C1"/>
    <w:rsid w:val="008F340D"/>
    <w:rsid w:val="00955DDC"/>
    <w:rsid w:val="009E076B"/>
    <w:rsid w:val="00A06DED"/>
    <w:rsid w:val="00A42FB2"/>
    <w:rsid w:val="00AA3A2A"/>
    <w:rsid w:val="00C02EC1"/>
    <w:rsid w:val="00C62BCB"/>
    <w:rsid w:val="00E617D2"/>
    <w:rsid w:val="00F16DB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672B7"/>
  <w15:docId w15:val="{5ADCC331-089A-4396-B996-CBE9E0CFC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76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F7AF5"/>
    <w:pPr>
      <w:tabs>
        <w:tab w:val="center" w:pos="4680"/>
        <w:tab w:val="right" w:pos="9360"/>
      </w:tabs>
      <w:spacing w:after="0" w:line="240" w:lineRule="auto"/>
    </w:pPr>
    <w:rPr>
      <w:rFonts w:ascii="Times New Roman" w:eastAsia="Times New Roman" w:hAnsi="Times New Roman" w:cs="Times New Roman"/>
      <w:sz w:val="28"/>
      <w:szCs w:val="20"/>
      <w:lang w:val="ro-RO"/>
    </w:rPr>
  </w:style>
  <w:style w:type="character" w:customStyle="1" w:styleId="FooterChar">
    <w:name w:val="Footer Char"/>
    <w:basedOn w:val="DefaultParagraphFont"/>
    <w:link w:val="Footer"/>
    <w:uiPriority w:val="99"/>
    <w:rsid w:val="005F7AF5"/>
    <w:rPr>
      <w:rFonts w:ascii="Times New Roman" w:eastAsia="Times New Roman" w:hAnsi="Times New Roman" w:cs="Times New Roman"/>
      <w:sz w:val="28"/>
      <w:szCs w:val="20"/>
      <w:lang w:val="ro-RO"/>
    </w:rPr>
  </w:style>
  <w:style w:type="paragraph" w:styleId="ListParagraph">
    <w:name w:val="List Paragraph"/>
    <w:basedOn w:val="Normal"/>
    <w:uiPriority w:val="34"/>
    <w:qFormat/>
    <w:rsid w:val="005F7AF5"/>
    <w:pPr>
      <w:ind w:left="720"/>
      <w:contextualSpacing/>
    </w:pPr>
  </w:style>
  <w:style w:type="paragraph" w:styleId="BalloonText">
    <w:name w:val="Balloon Text"/>
    <w:basedOn w:val="Normal"/>
    <w:link w:val="BalloonTextChar"/>
    <w:uiPriority w:val="99"/>
    <w:semiHidden/>
    <w:unhideWhenUsed/>
    <w:rsid w:val="008B35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35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9</Pages>
  <Words>1708</Words>
  <Characters>9736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Simionel</dc:creator>
  <cp:keywords/>
  <dc:description/>
  <cp:lastModifiedBy>Alexandra Simionel</cp:lastModifiedBy>
  <cp:revision>7</cp:revision>
  <cp:lastPrinted>2018-06-20T12:28:00Z</cp:lastPrinted>
  <dcterms:created xsi:type="dcterms:W3CDTF">2018-06-20T11:32:00Z</dcterms:created>
  <dcterms:modified xsi:type="dcterms:W3CDTF">2018-06-21T09:23:00Z</dcterms:modified>
</cp:coreProperties>
</file>