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6B1" w:rsidRPr="004176B1" w:rsidRDefault="0073532B" w:rsidP="004176B1">
      <w:pPr>
        <w:pStyle w:val="Caption"/>
        <w:rPr>
          <w:rStyle w:val="Emphasis"/>
        </w:rPr>
      </w:pPr>
      <w:r>
        <w:rPr>
          <w:rStyle w:val="Emphasis"/>
        </w:rPr>
        <w:t xml:space="preserve"> </w:t>
      </w:r>
      <w:r w:rsidR="003852DB">
        <w:rPr>
          <w:noProof/>
        </w:rPr>
        <w:drawing>
          <wp:inline distT="0" distB="0" distL="0" distR="0">
            <wp:extent cx="1009650" cy="12096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009650" cy="1209675"/>
                    </a:xfrm>
                    <a:prstGeom prst="rect">
                      <a:avLst/>
                    </a:prstGeom>
                    <a:noFill/>
                  </pic:spPr>
                </pic:pic>
              </a:graphicData>
            </a:graphic>
          </wp:inline>
        </w:drawing>
      </w:r>
    </w:p>
    <w:p w:rsidR="004176B1" w:rsidRDefault="004176B1" w:rsidP="004176B1">
      <w:pPr>
        <w:rPr>
          <w:lang w:val="ro-RO"/>
        </w:rPr>
      </w:pPr>
    </w:p>
    <w:p w:rsidR="004176B1" w:rsidRPr="004176B1" w:rsidRDefault="004176B1" w:rsidP="004176B1">
      <w:pPr>
        <w:rPr>
          <w:lang w:val="ro-RO"/>
        </w:rPr>
      </w:pPr>
    </w:p>
    <w:p w:rsidR="0093327D" w:rsidRPr="00346781" w:rsidRDefault="0093327D" w:rsidP="00C70493">
      <w:pPr>
        <w:pStyle w:val="Caption"/>
        <w:rPr>
          <w:caps/>
          <w:sz w:val="28"/>
          <w:szCs w:val="28"/>
          <w:lang w:val="ro-RO"/>
        </w:rPr>
      </w:pPr>
      <w:r w:rsidRPr="00346781">
        <w:rPr>
          <w:caps/>
          <w:sz w:val="28"/>
          <w:szCs w:val="28"/>
          <w:lang w:val="ro-RO"/>
        </w:rPr>
        <w:t>Parlamentul  României</w:t>
      </w:r>
    </w:p>
    <w:p w:rsidR="0093327D" w:rsidRPr="00346781" w:rsidRDefault="0093327D" w:rsidP="004176B1">
      <w:pPr>
        <w:jc w:val="center"/>
        <w:rPr>
          <w:b/>
          <w:sz w:val="28"/>
          <w:szCs w:val="28"/>
          <w:lang w:val="ro-RO"/>
        </w:rPr>
      </w:pPr>
      <w:r w:rsidRPr="00346781">
        <w:rPr>
          <w:b/>
          <w:caps/>
          <w:sz w:val="28"/>
          <w:szCs w:val="28"/>
          <w:lang w:val="ro-RO"/>
        </w:rPr>
        <w:t>Camera  Deputa</w:t>
      </w:r>
      <w:r w:rsidR="00115D23" w:rsidRPr="00346781">
        <w:rPr>
          <w:b/>
          <w:caps/>
          <w:sz w:val="28"/>
          <w:szCs w:val="28"/>
          <w:lang w:val="ro-RO"/>
        </w:rPr>
        <w:t>ț</w:t>
      </w:r>
      <w:r w:rsidRPr="00346781">
        <w:rPr>
          <w:b/>
          <w:caps/>
          <w:sz w:val="28"/>
          <w:szCs w:val="28"/>
          <w:lang w:val="ro-RO"/>
        </w:rPr>
        <w:t>ilor</w:t>
      </w:r>
    </w:p>
    <w:p w:rsidR="00D946BD" w:rsidRPr="00115D23" w:rsidRDefault="00D946BD">
      <w:pPr>
        <w:jc w:val="center"/>
        <w:rPr>
          <w:b/>
          <w:caps/>
          <w:sz w:val="32"/>
          <w:szCs w:val="32"/>
          <w:lang w:val="ro-RO"/>
        </w:rPr>
      </w:pPr>
    </w:p>
    <w:tbl>
      <w:tblPr>
        <w:tblW w:w="0" w:type="auto"/>
        <w:tblLook w:val="04A0" w:firstRow="1" w:lastRow="0" w:firstColumn="1" w:lastColumn="0" w:noHBand="0" w:noVBand="1"/>
      </w:tblPr>
      <w:tblGrid>
        <w:gridCol w:w="5011"/>
        <w:gridCol w:w="5012"/>
      </w:tblGrid>
      <w:tr w:rsidR="004176B1" w:rsidRPr="00D3253D" w:rsidTr="00D3253D">
        <w:tc>
          <w:tcPr>
            <w:tcW w:w="5011" w:type="dxa"/>
            <w:shd w:val="clear" w:color="auto" w:fill="auto"/>
          </w:tcPr>
          <w:p w:rsidR="004176B1" w:rsidRPr="00D3253D" w:rsidRDefault="004176B1" w:rsidP="00D3253D">
            <w:pPr>
              <w:pStyle w:val="Heading1"/>
              <w:jc w:val="center"/>
              <w:rPr>
                <w:lang w:val="ro-RO"/>
              </w:rPr>
            </w:pPr>
            <w:r w:rsidRPr="00D3253D">
              <w:rPr>
                <w:lang w:val="ro-RO"/>
              </w:rPr>
              <w:t>Comisia pentru agricultură, silvicultură, industrie alimentară și servicii specifice</w:t>
            </w:r>
          </w:p>
        </w:tc>
        <w:tc>
          <w:tcPr>
            <w:tcW w:w="5012" w:type="dxa"/>
            <w:shd w:val="clear" w:color="auto" w:fill="auto"/>
          </w:tcPr>
          <w:p w:rsidR="004176B1" w:rsidRPr="00D3253D" w:rsidRDefault="004176B1" w:rsidP="00D3253D">
            <w:pPr>
              <w:pStyle w:val="Heading1"/>
              <w:jc w:val="center"/>
              <w:rPr>
                <w:lang w:val="ro-RO"/>
              </w:rPr>
            </w:pPr>
            <w:r w:rsidRPr="00D3253D">
              <w:rPr>
                <w:lang w:val="ro-RO"/>
              </w:rPr>
              <w:t>Nr.4c-5/</w:t>
            </w:r>
            <w:r w:rsidR="00FE4173">
              <w:rPr>
                <w:lang w:val="ro-RO"/>
              </w:rPr>
              <w:t>249</w:t>
            </w:r>
          </w:p>
          <w:p w:rsidR="004176B1" w:rsidRPr="00D3253D" w:rsidRDefault="004176B1" w:rsidP="003A4B68">
            <w:pPr>
              <w:pStyle w:val="Heading1"/>
              <w:jc w:val="center"/>
              <w:rPr>
                <w:lang w:val="ro-RO"/>
              </w:rPr>
            </w:pPr>
            <w:r w:rsidRPr="00D3253D">
              <w:rPr>
                <w:lang w:val="ro-RO"/>
              </w:rPr>
              <w:t xml:space="preserve">Bucurește, </w:t>
            </w:r>
            <w:r w:rsidR="003A4B68">
              <w:rPr>
                <w:lang w:val="ro-RO"/>
              </w:rPr>
              <w:t>24</w:t>
            </w:r>
            <w:r w:rsidRPr="00D3253D">
              <w:rPr>
                <w:lang w:val="ro-RO"/>
              </w:rPr>
              <w:t>.0</w:t>
            </w:r>
            <w:r w:rsidR="003A4B68">
              <w:rPr>
                <w:lang w:val="ro-RO"/>
              </w:rPr>
              <w:t>4</w:t>
            </w:r>
            <w:r w:rsidRPr="00D3253D">
              <w:rPr>
                <w:lang w:val="ro-RO"/>
              </w:rPr>
              <w:t>.2019</w:t>
            </w:r>
          </w:p>
        </w:tc>
      </w:tr>
    </w:tbl>
    <w:p w:rsidR="007049BD" w:rsidRPr="00115D23" w:rsidRDefault="0093327D" w:rsidP="00B82D30">
      <w:pPr>
        <w:pStyle w:val="Heading1"/>
        <w:jc w:val="right"/>
        <w:rPr>
          <w:lang w:val="ro-RO"/>
        </w:rPr>
      </w:pPr>
      <w:r w:rsidRPr="00115D23">
        <w:rPr>
          <w:lang w:val="ro-RO"/>
        </w:rPr>
        <w:tab/>
      </w:r>
    </w:p>
    <w:tbl>
      <w:tblPr>
        <w:tblW w:w="0" w:type="auto"/>
        <w:tblLook w:val="04A0" w:firstRow="1" w:lastRow="0" w:firstColumn="1" w:lastColumn="0" w:noHBand="0" w:noVBand="1"/>
      </w:tblPr>
      <w:tblGrid>
        <w:gridCol w:w="5011"/>
        <w:gridCol w:w="5012"/>
      </w:tblGrid>
      <w:tr w:rsidR="00994690" w:rsidRPr="006656C8" w:rsidTr="006656C8">
        <w:tc>
          <w:tcPr>
            <w:tcW w:w="5011" w:type="dxa"/>
            <w:shd w:val="clear" w:color="auto" w:fill="auto"/>
          </w:tcPr>
          <w:p w:rsidR="00994690" w:rsidRPr="006656C8" w:rsidRDefault="00994690" w:rsidP="006656C8">
            <w:pPr>
              <w:pStyle w:val="Heading3"/>
              <w:spacing w:line="276" w:lineRule="auto"/>
              <w:jc w:val="center"/>
              <w:rPr>
                <w:sz w:val="28"/>
                <w:lang w:val="ro-RO"/>
              </w:rPr>
            </w:pPr>
          </w:p>
        </w:tc>
        <w:tc>
          <w:tcPr>
            <w:tcW w:w="5012" w:type="dxa"/>
            <w:shd w:val="clear" w:color="auto" w:fill="auto"/>
          </w:tcPr>
          <w:p w:rsidR="00994690" w:rsidRPr="006656C8" w:rsidRDefault="00994690" w:rsidP="006656C8">
            <w:pPr>
              <w:pStyle w:val="Heading3"/>
              <w:spacing w:line="276" w:lineRule="auto"/>
              <w:jc w:val="center"/>
              <w:rPr>
                <w:sz w:val="28"/>
                <w:lang w:val="ro-RO"/>
              </w:rPr>
            </w:pPr>
          </w:p>
        </w:tc>
      </w:tr>
      <w:tr w:rsidR="00994690" w:rsidRPr="006656C8" w:rsidTr="006656C8">
        <w:tc>
          <w:tcPr>
            <w:tcW w:w="5011" w:type="dxa"/>
            <w:shd w:val="clear" w:color="auto" w:fill="auto"/>
          </w:tcPr>
          <w:p w:rsidR="00994690" w:rsidRPr="006656C8" w:rsidRDefault="00994690" w:rsidP="006656C8">
            <w:pPr>
              <w:pStyle w:val="Heading3"/>
              <w:spacing w:line="276" w:lineRule="auto"/>
              <w:jc w:val="center"/>
              <w:rPr>
                <w:sz w:val="28"/>
                <w:lang w:val="ro-RO"/>
              </w:rPr>
            </w:pPr>
          </w:p>
        </w:tc>
        <w:tc>
          <w:tcPr>
            <w:tcW w:w="5012" w:type="dxa"/>
            <w:shd w:val="clear" w:color="auto" w:fill="auto"/>
          </w:tcPr>
          <w:p w:rsidR="00994690" w:rsidRPr="006656C8" w:rsidRDefault="00994690" w:rsidP="006656C8">
            <w:pPr>
              <w:pStyle w:val="Heading3"/>
              <w:spacing w:line="276" w:lineRule="auto"/>
              <w:jc w:val="center"/>
              <w:rPr>
                <w:sz w:val="28"/>
                <w:lang w:val="ro-RO"/>
              </w:rPr>
            </w:pPr>
          </w:p>
        </w:tc>
      </w:tr>
      <w:tr w:rsidR="00994690" w:rsidRPr="006656C8" w:rsidTr="006656C8">
        <w:tc>
          <w:tcPr>
            <w:tcW w:w="5011" w:type="dxa"/>
            <w:shd w:val="clear" w:color="auto" w:fill="auto"/>
          </w:tcPr>
          <w:p w:rsidR="00994690" w:rsidRPr="006656C8" w:rsidRDefault="00994690" w:rsidP="004176B1">
            <w:pPr>
              <w:pStyle w:val="Heading3"/>
              <w:spacing w:line="276" w:lineRule="auto"/>
              <w:rPr>
                <w:sz w:val="28"/>
                <w:lang w:val="ro-RO"/>
              </w:rPr>
            </w:pPr>
          </w:p>
        </w:tc>
        <w:tc>
          <w:tcPr>
            <w:tcW w:w="5012" w:type="dxa"/>
            <w:shd w:val="clear" w:color="auto" w:fill="auto"/>
          </w:tcPr>
          <w:p w:rsidR="00994690" w:rsidRPr="006656C8" w:rsidRDefault="00994690" w:rsidP="006656C8">
            <w:pPr>
              <w:pStyle w:val="Heading3"/>
              <w:spacing w:line="276" w:lineRule="auto"/>
              <w:jc w:val="center"/>
              <w:rPr>
                <w:sz w:val="28"/>
                <w:lang w:val="ro-RO"/>
              </w:rPr>
            </w:pPr>
          </w:p>
        </w:tc>
      </w:tr>
    </w:tbl>
    <w:p w:rsidR="00B73890" w:rsidRPr="00346781" w:rsidRDefault="00B73890" w:rsidP="00B73890">
      <w:pPr>
        <w:jc w:val="center"/>
        <w:rPr>
          <w:b/>
          <w:sz w:val="28"/>
          <w:szCs w:val="28"/>
          <w:lang w:val="ro-RO"/>
        </w:rPr>
      </w:pPr>
      <w:r w:rsidRPr="00346781">
        <w:rPr>
          <w:b/>
          <w:sz w:val="28"/>
          <w:szCs w:val="28"/>
          <w:lang w:val="ro-RO"/>
        </w:rPr>
        <w:t>BIROUL PERMANENT</w:t>
      </w:r>
    </w:p>
    <w:p w:rsidR="00B73890" w:rsidRPr="00346781" w:rsidRDefault="00B73890" w:rsidP="00B73890">
      <w:pPr>
        <w:jc w:val="center"/>
        <w:rPr>
          <w:b/>
          <w:sz w:val="28"/>
          <w:szCs w:val="28"/>
          <w:lang w:val="ro-RO"/>
        </w:rPr>
      </w:pPr>
      <w:r w:rsidRPr="00346781">
        <w:rPr>
          <w:b/>
          <w:sz w:val="28"/>
          <w:szCs w:val="28"/>
          <w:lang w:val="ro-RO"/>
        </w:rPr>
        <w:t>AL</w:t>
      </w:r>
    </w:p>
    <w:p w:rsidR="007049BD" w:rsidRPr="00115D23" w:rsidRDefault="00B73890" w:rsidP="007049BD">
      <w:pPr>
        <w:jc w:val="center"/>
        <w:rPr>
          <w:b/>
          <w:sz w:val="28"/>
          <w:szCs w:val="28"/>
          <w:lang w:val="ro-RO"/>
        </w:rPr>
      </w:pPr>
      <w:r w:rsidRPr="00346781">
        <w:rPr>
          <w:b/>
          <w:sz w:val="28"/>
          <w:szCs w:val="28"/>
          <w:lang w:val="ro-RO"/>
        </w:rPr>
        <w:t>CAMEREI DEPUTAŢILOR</w:t>
      </w:r>
    </w:p>
    <w:p w:rsidR="007049BD" w:rsidRPr="00115D23" w:rsidRDefault="007049BD" w:rsidP="007049BD">
      <w:pPr>
        <w:jc w:val="both"/>
        <w:rPr>
          <w:b/>
          <w:sz w:val="28"/>
          <w:szCs w:val="28"/>
          <w:lang w:val="ro-RO"/>
        </w:rPr>
      </w:pPr>
    </w:p>
    <w:p w:rsidR="00C40AB0" w:rsidRDefault="007049BD" w:rsidP="00C40AB0">
      <w:pPr>
        <w:jc w:val="both"/>
        <w:rPr>
          <w:sz w:val="28"/>
          <w:szCs w:val="28"/>
          <w:lang w:val="ro-RO"/>
        </w:rPr>
      </w:pPr>
      <w:r w:rsidRPr="00115D23">
        <w:rPr>
          <w:sz w:val="28"/>
          <w:szCs w:val="28"/>
          <w:lang w:val="ro-RO"/>
        </w:rPr>
        <w:tab/>
      </w:r>
      <w:r w:rsidRPr="00115D23">
        <w:rPr>
          <w:sz w:val="28"/>
          <w:szCs w:val="28"/>
          <w:lang w:val="ro-RO"/>
        </w:rPr>
        <w:tab/>
      </w:r>
      <w:r w:rsidR="00B73890" w:rsidRPr="00B73890">
        <w:rPr>
          <w:sz w:val="28"/>
          <w:szCs w:val="28"/>
          <w:lang w:val="ro-RO"/>
        </w:rPr>
        <w:t>În conformitate cu prevederile Regulamentului Camerei Deputaţilor, republicat, cu modificările și completările ulterioare, vă în</w:t>
      </w:r>
      <w:r w:rsidR="004176B1">
        <w:rPr>
          <w:sz w:val="28"/>
          <w:szCs w:val="28"/>
          <w:lang w:val="ro-RO"/>
        </w:rPr>
        <w:t xml:space="preserve">aintăm, alăturat, </w:t>
      </w:r>
      <w:r w:rsidR="004176B1" w:rsidRPr="00BB4F87">
        <w:rPr>
          <w:b/>
          <w:sz w:val="28"/>
          <w:szCs w:val="28"/>
          <w:lang w:val="ro-RO"/>
        </w:rPr>
        <w:t xml:space="preserve">Raportul </w:t>
      </w:r>
      <w:r w:rsidR="00B73890" w:rsidRPr="00B73890">
        <w:rPr>
          <w:sz w:val="28"/>
          <w:szCs w:val="28"/>
          <w:lang w:val="ro-RO"/>
        </w:rPr>
        <w:t xml:space="preserve"> </w:t>
      </w:r>
      <w:r w:rsidRPr="00115D23">
        <w:rPr>
          <w:sz w:val="28"/>
          <w:szCs w:val="28"/>
          <w:lang w:val="ro-RO"/>
        </w:rPr>
        <w:t xml:space="preserve">asupra </w:t>
      </w:r>
      <w:r w:rsidR="00234AC1" w:rsidRPr="00234AC1">
        <w:rPr>
          <w:i/>
          <w:sz w:val="28"/>
          <w:szCs w:val="28"/>
          <w:lang w:val="ro-RO"/>
        </w:rPr>
        <w:t xml:space="preserve"> </w:t>
      </w:r>
      <w:r w:rsidR="00234AC1" w:rsidRPr="00234AC1">
        <w:rPr>
          <w:b/>
          <w:sz w:val="28"/>
          <w:szCs w:val="28"/>
          <w:lang w:val="ro-RO"/>
        </w:rPr>
        <w:t>Proiectului de Lege pentru aprobarea Ordonanței Guvernului nr.4/2019 privind reorganizarea sistemului național de clasificare a carcaselor de bovine, porcine și ovine, precum și monitorizarea, controlul și raportarea prețurilor de piață a carcaselor și a animalelor vii</w:t>
      </w:r>
      <w:r w:rsidRPr="00234AC1">
        <w:rPr>
          <w:i/>
          <w:sz w:val="28"/>
          <w:szCs w:val="28"/>
          <w:lang w:val="ro-RO"/>
        </w:rPr>
        <w:t>,</w:t>
      </w:r>
      <w:r w:rsidR="00B73890" w:rsidRPr="00B73890">
        <w:t xml:space="preserve"> </w:t>
      </w:r>
      <w:r w:rsidR="00B73890" w:rsidRPr="006B275B">
        <w:rPr>
          <w:sz w:val="28"/>
          <w:szCs w:val="28"/>
          <w:lang w:val="ro-RO"/>
        </w:rPr>
        <w:t>transmis s</w:t>
      </w:r>
      <w:r w:rsidR="004176B1" w:rsidRPr="006B275B">
        <w:rPr>
          <w:sz w:val="28"/>
          <w:szCs w:val="28"/>
          <w:lang w:val="ro-RO"/>
        </w:rPr>
        <w:t>pre dezbatere, în fond</w:t>
      </w:r>
      <w:r w:rsidR="004176B1">
        <w:rPr>
          <w:i/>
          <w:sz w:val="28"/>
          <w:szCs w:val="28"/>
          <w:lang w:val="ro-RO"/>
        </w:rPr>
        <w:t>,</w:t>
      </w:r>
      <w:r w:rsidR="00234AC1">
        <w:rPr>
          <w:sz w:val="28"/>
          <w:szCs w:val="28"/>
          <w:lang w:val="ro-RO"/>
        </w:rPr>
        <w:t xml:space="preserve"> în procedură de urgență</w:t>
      </w:r>
      <w:r w:rsidR="004176B1">
        <w:rPr>
          <w:i/>
          <w:sz w:val="28"/>
          <w:szCs w:val="28"/>
          <w:lang w:val="ro-RO"/>
        </w:rPr>
        <w:t xml:space="preserve"> </w:t>
      </w:r>
      <w:r w:rsidR="00B73890" w:rsidRPr="00B73890">
        <w:rPr>
          <w:i/>
          <w:sz w:val="28"/>
          <w:szCs w:val="28"/>
          <w:lang w:val="ro-RO"/>
        </w:rPr>
        <w:t xml:space="preserve"> </w:t>
      </w:r>
      <w:r w:rsidR="00B73890" w:rsidRPr="00922FC2">
        <w:rPr>
          <w:sz w:val="28"/>
          <w:szCs w:val="28"/>
          <w:lang w:val="ro-RO"/>
        </w:rPr>
        <w:t>Comisiei pentru agricultură, silvicultură, industrie alimentară și servicii specifice</w:t>
      </w:r>
      <w:r w:rsidR="00B73890" w:rsidRPr="00B73890">
        <w:rPr>
          <w:i/>
          <w:sz w:val="28"/>
          <w:szCs w:val="28"/>
          <w:lang w:val="ro-RO"/>
        </w:rPr>
        <w:t xml:space="preserve">  </w:t>
      </w:r>
      <w:r w:rsidRPr="00115D23">
        <w:rPr>
          <w:sz w:val="28"/>
          <w:szCs w:val="28"/>
          <w:lang w:val="ro-RO"/>
        </w:rPr>
        <w:t>cu adresa nr.</w:t>
      </w:r>
      <w:r w:rsidR="00502889">
        <w:rPr>
          <w:sz w:val="28"/>
          <w:szCs w:val="28"/>
          <w:lang w:val="ro-RO"/>
        </w:rPr>
        <w:t xml:space="preserve"> </w:t>
      </w:r>
      <w:r w:rsidR="00234AC1">
        <w:rPr>
          <w:b/>
          <w:sz w:val="28"/>
          <w:szCs w:val="28"/>
          <w:lang w:val="ro-RO"/>
        </w:rPr>
        <w:t>PL</w:t>
      </w:r>
      <w:r w:rsidR="00851A6E" w:rsidRPr="00EC24A4">
        <w:rPr>
          <w:b/>
          <w:sz w:val="28"/>
          <w:szCs w:val="28"/>
          <w:lang w:val="ro-RO"/>
        </w:rPr>
        <w:t>x</w:t>
      </w:r>
      <w:r w:rsidR="006B275B">
        <w:rPr>
          <w:b/>
          <w:sz w:val="28"/>
          <w:szCs w:val="28"/>
          <w:lang w:val="ro-RO"/>
        </w:rPr>
        <w:t>.</w:t>
      </w:r>
      <w:r w:rsidR="00234AC1">
        <w:rPr>
          <w:b/>
          <w:sz w:val="28"/>
          <w:szCs w:val="28"/>
          <w:lang w:val="ro-RO"/>
        </w:rPr>
        <w:t xml:space="preserve"> 111</w:t>
      </w:r>
      <w:r w:rsidRPr="00115D23">
        <w:rPr>
          <w:sz w:val="28"/>
          <w:szCs w:val="28"/>
          <w:lang w:val="ro-RO"/>
        </w:rPr>
        <w:t xml:space="preserve"> din </w:t>
      </w:r>
      <w:r w:rsidR="00E2186E">
        <w:rPr>
          <w:sz w:val="28"/>
          <w:szCs w:val="28"/>
          <w:lang w:val="ro-RO"/>
        </w:rPr>
        <w:t>1</w:t>
      </w:r>
      <w:r w:rsidR="00234AC1">
        <w:rPr>
          <w:sz w:val="28"/>
          <w:szCs w:val="28"/>
          <w:lang w:val="ro-RO"/>
        </w:rPr>
        <w:t>1</w:t>
      </w:r>
      <w:r w:rsidR="00C40AB0">
        <w:rPr>
          <w:sz w:val="28"/>
          <w:szCs w:val="28"/>
          <w:lang w:val="ro-RO"/>
        </w:rPr>
        <w:t xml:space="preserve"> </w:t>
      </w:r>
      <w:r w:rsidR="00234AC1">
        <w:rPr>
          <w:sz w:val="28"/>
          <w:szCs w:val="28"/>
          <w:lang w:val="ro-RO"/>
        </w:rPr>
        <w:t xml:space="preserve">martie </w:t>
      </w:r>
      <w:r w:rsidR="00C40AB0" w:rsidRPr="000C11C7">
        <w:rPr>
          <w:b/>
          <w:sz w:val="28"/>
          <w:szCs w:val="28"/>
          <w:lang w:val="ro-RO"/>
        </w:rPr>
        <w:t>201</w:t>
      </w:r>
      <w:r w:rsidR="00234AC1">
        <w:rPr>
          <w:b/>
          <w:sz w:val="28"/>
          <w:szCs w:val="28"/>
          <w:lang w:val="ro-RO"/>
        </w:rPr>
        <w:t>9</w:t>
      </w:r>
      <w:r w:rsidR="00C40AB0">
        <w:rPr>
          <w:sz w:val="28"/>
          <w:szCs w:val="28"/>
          <w:lang w:val="ro-RO"/>
        </w:rPr>
        <w:t>.</w:t>
      </w:r>
    </w:p>
    <w:p w:rsidR="007D454F" w:rsidRDefault="007D454F" w:rsidP="00C40AB0">
      <w:pPr>
        <w:ind w:firstLine="720"/>
        <w:jc w:val="both"/>
        <w:rPr>
          <w:sz w:val="28"/>
          <w:szCs w:val="28"/>
          <w:lang w:val="ro-RO"/>
        </w:rPr>
      </w:pPr>
      <w:r w:rsidRPr="007D454F">
        <w:rPr>
          <w:sz w:val="28"/>
          <w:szCs w:val="28"/>
          <w:lang w:val="ro-RO"/>
        </w:rPr>
        <w:t>În raport de obiectul şi c</w:t>
      </w:r>
      <w:r w:rsidR="00EC24A4">
        <w:rPr>
          <w:sz w:val="28"/>
          <w:szCs w:val="28"/>
          <w:lang w:val="ro-RO"/>
        </w:rPr>
        <w:t>onţinutul său, propunerea legislativă</w:t>
      </w:r>
      <w:r w:rsidRPr="007D454F">
        <w:rPr>
          <w:sz w:val="28"/>
          <w:szCs w:val="28"/>
          <w:lang w:val="ro-RO"/>
        </w:rPr>
        <w:t xml:space="preserve"> face parte din categoria </w:t>
      </w:r>
      <w:r w:rsidRPr="003E4D3D">
        <w:rPr>
          <w:b/>
          <w:sz w:val="28"/>
          <w:szCs w:val="28"/>
          <w:lang w:val="ro-RO"/>
        </w:rPr>
        <w:t>legilor ordinare</w:t>
      </w:r>
      <w:r w:rsidRPr="007D454F">
        <w:rPr>
          <w:sz w:val="28"/>
          <w:szCs w:val="28"/>
          <w:lang w:val="ro-RO"/>
        </w:rPr>
        <w:t>.</w:t>
      </w:r>
    </w:p>
    <w:p w:rsidR="00FE4173" w:rsidRDefault="00FE4173" w:rsidP="00C40AB0">
      <w:pPr>
        <w:ind w:firstLine="720"/>
        <w:jc w:val="both"/>
        <w:rPr>
          <w:sz w:val="28"/>
          <w:szCs w:val="28"/>
          <w:lang w:val="ro-RO"/>
        </w:rPr>
      </w:pPr>
    </w:p>
    <w:p w:rsidR="00FE4173" w:rsidRPr="007D454F" w:rsidRDefault="00FE4173" w:rsidP="00C40AB0">
      <w:pPr>
        <w:ind w:firstLine="720"/>
        <w:jc w:val="both"/>
        <w:rPr>
          <w:sz w:val="28"/>
          <w:szCs w:val="28"/>
          <w:lang w:val="ro-RO"/>
        </w:rPr>
      </w:pPr>
    </w:p>
    <w:p w:rsidR="00482CC8" w:rsidRPr="00115D23" w:rsidRDefault="007D454F" w:rsidP="007049BD">
      <w:pPr>
        <w:spacing w:line="360" w:lineRule="auto"/>
        <w:jc w:val="both"/>
        <w:rPr>
          <w:b/>
          <w:sz w:val="28"/>
          <w:lang w:val="ro-RO"/>
        </w:rPr>
      </w:pPr>
      <w:r w:rsidRPr="007D454F">
        <w:rPr>
          <w:lang w:val="ro-RO"/>
        </w:rPr>
        <w:tab/>
      </w:r>
      <w:r w:rsidR="007049BD" w:rsidRPr="00115D23">
        <w:rPr>
          <w:sz w:val="28"/>
          <w:lang w:val="ro-RO"/>
        </w:rPr>
        <w:tab/>
      </w:r>
      <w:r w:rsidR="007049BD" w:rsidRPr="00115D23">
        <w:rPr>
          <w:sz w:val="28"/>
          <w:lang w:val="ro-RO"/>
        </w:rPr>
        <w:tab/>
      </w:r>
      <w:r w:rsidR="007049BD" w:rsidRPr="00115D23">
        <w:rPr>
          <w:sz w:val="28"/>
          <w:lang w:val="ro-RO"/>
        </w:rPr>
        <w:tab/>
      </w:r>
      <w:r w:rsidR="007049BD" w:rsidRPr="00115D23">
        <w:rPr>
          <w:sz w:val="28"/>
          <w:lang w:val="ro-RO"/>
        </w:rPr>
        <w:tab/>
      </w:r>
    </w:p>
    <w:p w:rsidR="00482CC8" w:rsidRPr="00346781" w:rsidRDefault="00346781" w:rsidP="00346781">
      <w:pPr>
        <w:jc w:val="center"/>
        <w:rPr>
          <w:sz w:val="28"/>
          <w:lang w:val="ro-RO"/>
        </w:rPr>
      </w:pPr>
      <w:r w:rsidRPr="00346781">
        <w:rPr>
          <w:sz w:val="28"/>
          <w:lang w:val="ro-RO"/>
        </w:rPr>
        <w:t>PREȘEDINTE,</w:t>
      </w:r>
    </w:p>
    <w:p w:rsidR="00346781" w:rsidRPr="00115D23" w:rsidRDefault="00346781" w:rsidP="00346781">
      <w:pPr>
        <w:jc w:val="center"/>
        <w:rPr>
          <w:b/>
          <w:sz w:val="28"/>
          <w:lang w:val="ro-RO"/>
        </w:rPr>
      </w:pPr>
      <w:r>
        <w:rPr>
          <w:b/>
          <w:sz w:val="28"/>
          <w:lang w:val="ro-RO"/>
        </w:rPr>
        <w:t>Alexandru STĂNESCU</w:t>
      </w:r>
    </w:p>
    <w:p w:rsidR="00887886" w:rsidRPr="00115D23" w:rsidRDefault="00887886">
      <w:pPr>
        <w:pStyle w:val="Caption"/>
        <w:rPr>
          <w:caps/>
          <w:sz w:val="28"/>
          <w:szCs w:val="28"/>
          <w:lang w:val="ro-RO"/>
        </w:rPr>
        <w:sectPr w:rsidR="00887886" w:rsidRPr="00115D23" w:rsidSect="004176B1">
          <w:footerReference w:type="even" r:id="rId9"/>
          <w:footerReference w:type="default" r:id="rId10"/>
          <w:pgSz w:w="12240" w:h="15840"/>
          <w:pgMar w:top="567" w:right="851" w:bottom="851" w:left="851" w:header="720" w:footer="720" w:gutter="0"/>
          <w:pgNumType w:start="0"/>
          <w:cols w:space="720"/>
          <w:docGrid w:linePitch="360"/>
        </w:sectPr>
      </w:pPr>
    </w:p>
    <w:p w:rsidR="00902D6B" w:rsidRDefault="00902D6B">
      <w:pPr>
        <w:pStyle w:val="Caption"/>
        <w:rPr>
          <w:caps/>
          <w:szCs w:val="32"/>
          <w:lang w:val="ro-RO"/>
        </w:rPr>
      </w:pPr>
      <w:r w:rsidRPr="00902D6B">
        <w:rPr>
          <w:caps/>
          <w:szCs w:val="32"/>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8pt;height:68.8pt" o:ole="">
            <v:imagedata r:id="rId11" o:title=""/>
          </v:shape>
          <o:OLEObject Type="Embed" ProgID="CPaint5" ShapeID="_x0000_i1025" DrawAspect="Content" ObjectID="_1617605221" r:id="rId12"/>
        </w:object>
      </w:r>
    </w:p>
    <w:p w:rsidR="006B4380" w:rsidRPr="00115D23" w:rsidRDefault="006B4380">
      <w:pPr>
        <w:pStyle w:val="Caption"/>
        <w:rPr>
          <w:caps/>
          <w:szCs w:val="32"/>
          <w:lang w:val="ro-RO"/>
        </w:rPr>
      </w:pPr>
      <w:r w:rsidRPr="00115D23">
        <w:rPr>
          <w:caps/>
          <w:szCs w:val="32"/>
          <w:lang w:val="ro-RO"/>
        </w:rPr>
        <w:t>Parlamentul  României</w:t>
      </w:r>
    </w:p>
    <w:p w:rsidR="006B4380" w:rsidRPr="00115D23" w:rsidRDefault="006B4380">
      <w:pPr>
        <w:jc w:val="center"/>
        <w:rPr>
          <w:b/>
          <w:caps/>
          <w:sz w:val="32"/>
          <w:szCs w:val="32"/>
          <w:lang w:val="ro-RO"/>
        </w:rPr>
      </w:pPr>
      <w:r w:rsidRPr="00115D23">
        <w:rPr>
          <w:b/>
          <w:caps/>
          <w:sz w:val="32"/>
          <w:szCs w:val="32"/>
          <w:lang w:val="ro-RO"/>
        </w:rPr>
        <w:t>Camera  Deputa</w:t>
      </w:r>
      <w:r w:rsidR="00115D23">
        <w:rPr>
          <w:b/>
          <w:caps/>
          <w:sz w:val="32"/>
          <w:szCs w:val="32"/>
          <w:lang w:val="ro-RO"/>
        </w:rPr>
        <w:t>ț</w:t>
      </w:r>
      <w:r w:rsidRPr="00115D23">
        <w:rPr>
          <w:b/>
          <w:caps/>
          <w:sz w:val="32"/>
          <w:szCs w:val="32"/>
          <w:lang w:val="ro-RO"/>
        </w:rPr>
        <w:t>ilor</w:t>
      </w:r>
    </w:p>
    <w:p w:rsidR="00D946BD" w:rsidRPr="00115D23" w:rsidRDefault="00D946BD">
      <w:pPr>
        <w:jc w:val="center"/>
        <w:rPr>
          <w:b/>
          <w:caps/>
          <w:sz w:val="32"/>
          <w:szCs w:val="32"/>
          <w:lang w:val="ro-RO"/>
        </w:rPr>
      </w:pPr>
    </w:p>
    <w:p w:rsidR="006A7E4F" w:rsidRDefault="006A7E4F" w:rsidP="006A7E4F">
      <w:pPr>
        <w:pStyle w:val="Heading1"/>
        <w:jc w:val="right"/>
        <w:rPr>
          <w:lang w:val="ro-RO"/>
        </w:rPr>
      </w:pPr>
    </w:p>
    <w:tbl>
      <w:tblPr>
        <w:tblW w:w="0" w:type="auto"/>
        <w:tblLook w:val="04A0" w:firstRow="1" w:lastRow="0" w:firstColumn="1" w:lastColumn="0" w:noHBand="0" w:noVBand="1"/>
      </w:tblPr>
      <w:tblGrid>
        <w:gridCol w:w="7241"/>
        <w:gridCol w:w="7614"/>
      </w:tblGrid>
      <w:tr w:rsidR="006A7E4F" w:rsidRPr="006656C8" w:rsidTr="00945B88">
        <w:tc>
          <w:tcPr>
            <w:tcW w:w="7479" w:type="dxa"/>
            <w:shd w:val="clear" w:color="auto" w:fill="auto"/>
          </w:tcPr>
          <w:p w:rsidR="006A7E4F" w:rsidRPr="006656C8" w:rsidRDefault="00902D6B" w:rsidP="006656C8">
            <w:pPr>
              <w:pStyle w:val="Heading1"/>
              <w:jc w:val="center"/>
              <w:rPr>
                <w:lang w:val="ro-RO"/>
              </w:rPr>
            </w:pPr>
            <w:r w:rsidRPr="00902D6B">
              <w:rPr>
                <w:lang w:val="ro-RO"/>
              </w:rPr>
              <w:t>Comisia pentru agricultură, silvicultură, industrie alimentară și servicii specifice</w:t>
            </w:r>
          </w:p>
        </w:tc>
        <w:tc>
          <w:tcPr>
            <w:tcW w:w="7875" w:type="dxa"/>
            <w:shd w:val="clear" w:color="auto" w:fill="auto"/>
          </w:tcPr>
          <w:p w:rsidR="006A7E4F" w:rsidRDefault="00902D6B" w:rsidP="006656C8">
            <w:pPr>
              <w:pStyle w:val="Heading1"/>
              <w:jc w:val="center"/>
              <w:rPr>
                <w:lang w:val="ro-RO"/>
              </w:rPr>
            </w:pPr>
            <w:r w:rsidRPr="00902D6B">
              <w:rPr>
                <w:lang w:val="ro-RO"/>
              </w:rPr>
              <w:t>Bucurește, 2</w:t>
            </w:r>
            <w:r w:rsidR="00C67375">
              <w:rPr>
                <w:lang w:val="ro-RO"/>
              </w:rPr>
              <w:t>4</w:t>
            </w:r>
            <w:r w:rsidRPr="00902D6B">
              <w:rPr>
                <w:lang w:val="ro-RO"/>
              </w:rPr>
              <w:t>.</w:t>
            </w:r>
            <w:r>
              <w:rPr>
                <w:lang w:val="ro-RO"/>
              </w:rPr>
              <w:t>0</w:t>
            </w:r>
            <w:r w:rsidR="00C67375">
              <w:rPr>
                <w:lang w:val="ro-RO"/>
              </w:rPr>
              <w:t>4</w:t>
            </w:r>
            <w:r>
              <w:rPr>
                <w:lang w:val="ro-RO"/>
              </w:rPr>
              <w:t>.2019</w:t>
            </w:r>
          </w:p>
          <w:p w:rsidR="000701A1" w:rsidRPr="00902D6B" w:rsidRDefault="00902D6B" w:rsidP="00085D32">
            <w:pPr>
              <w:jc w:val="center"/>
              <w:rPr>
                <w:b/>
                <w:lang w:val="ro-RO"/>
              </w:rPr>
            </w:pPr>
            <w:r w:rsidRPr="00902D6B">
              <w:rPr>
                <w:b/>
                <w:lang w:val="ro-RO"/>
              </w:rPr>
              <w:t>Nr.4c-5/</w:t>
            </w:r>
            <w:r w:rsidR="00FE4173">
              <w:rPr>
                <w:b/>
                <w:lang w:val="ro-RO"/>
              </w:rPr>
              <w:t>249</w:t>
            </w:r>
          </w:p>
        </w:tc>
      </w:tr>
    </w:tbl>
    <w:p w:rsidR="007049BD" w:rsidRDefault="007049BD" w:rsidP="007049BD">
      <w:pPr>
        <w:rPr>
          <w:sz w:val="26"/>
          <w:szCs w:val="26"/>
          <w:lang w:val="ro-RO"/>
        </w:rPr>
      </w:pPr>
    </w:p>
    <w:p w:rsidR="00085D32" w:rsidRDefault="00085D32" w:rsidP="007049BD">
      <w:pPr>
        <w:rPr>
          <w:sz w:val="26"/>
          <w:szCs w:val="26"/>
          <w:lang w:val="ro-RO"/>
        </w:rPr>
      </w:pPr>
    </w:p>
    <w:p w:rsidR="00085D32" w:rsidRPr="00115D23" w:rsidRDefault="00085D32" w:rsidP="007049BD">
      <w:pPr>
        <w:rPr>
          <w:sz w:val="26"/>
          <w:szCs w:val="26"/>
          <w:lang w:val="ro-RO"/>
        </w:rPr>
      </w:pPr>
    </w:p>
    <w:p w:rsidR="007049BD" w:rsidRPr="00115D23" w:rsidRDefault="007049BD" w:rsidP="007049BD">
      <w:pPr>
        <w:jc w:val="center"/>
        <w:rPr>
          <w:b/>
          <w:sz w:val="28"/>
          <w:szCs w:val="28"/>
          <w:u w:val="single"/>
          <w:lang w:val="ro-RO"/>
        </w:rPr>
      </w:pPr>
      <w:r w:rsidRPr="00115D23">
        <w:rPr>
          <w:b/>
          <w:sz w:val="28"/>
          <w:szCs w:val="28"/>
          <w:u w:val="single"/>
          <w:lang w:val="ro-RO"/>
        </w:rPr>
        <w:t>R</w:t>
      </w:r>
      <w:r w:rsidR="00902D6B">
        <w:rPr>
          <w:b/>
          <w:sz w:val="28"/>
          <w:szCs w:val="28"/>
          <w:u w:val="single"/>
          <w:lang w:val="ro-RO"/>
        </w:rPr>
        <w:t xml:space="preserve"> A P O R T</w:t>
      </w:r>
      <w:r w:rsidR="00192947">
        <w:rPr>
          <w:b/>
          <w:sz w:val="28"/>
          <w:szCs w:val="28"/>
          <w:u w:val="single"/>
          <w:lang w:val="ro-RO"/>
        </w:rPr>
        <w:t xml:space="preserve"> </w:t>
      </w:r>
      <w:r w:rsidR="00823BA3">
        <w:rPr>
          <w:b/>
          <w:sz w:val="28"/>
          <w:szCs w:val="28"/>
          <w:u w:val="single"/>
          <w:lang w:val="ro-RO"/>
        </w:rPr>
        <w:t xml:space="preserve"> </w:t>
      </w:r>
    </w:p>
    <w:p w:rsidR="00F45F74" w:rsidRDefault="007049BD" w:rsidP="00381072">
      <w:pPr>
        <w:jc w:val="center"/>
        <w:rPr>
          <w:b/>
          <w:sz w:val="28"/>
          <w:szCs w:val="28"/>
          <w:lang w:val="ro-RO"/>
        </w:rPr>
      </w:pPr>
      <w:r w:rsidRPr="00115D23">
        <w:rPr>
          <w:b/>
          <w:sz w:val="28"/>
          <w:szCs w:val="28"/>
          <w:lang w:val="ro-RO"/>
        </w:rPr>
        <w:t xml:space="preserve">asupra </w:t>
      </w:r>
      <w:r w:rsidR="00F45F74" w:rsidRPr="00F45F74">
        <w:rPr>
          <w:b/>
          <w:sz w:val="28"/>
          <w:szCs w:val="28"/>
          <w:lang w:val="ro-RO"/>
        </w:rPr>
        <w:t xml:space="preserve">Proiectului de Lege pentru aprobarea Ordonanței Guvernului nr.4/2019 privind reorganizarea sistemului național de clasificare a carcaselor de bovine, porcine și ovine, precum și monitorizarea, controlul și raportarea prețurilor de piață a carcaselor și a animalelor vii </w:t>
      </w:r>
    </w:p>
    <w:p w:rsidR="00381072" w:rsidRDefault="00F45F74" w:rsidP="00381072">
      <w:pPr>
        <w:jc w:val="center"/>
        <w:rPr>
          <w:b/>
          <w:sz w:val="28"/>
          <w:szCs w:val="28"/>
          <w:lang w:val="ro-RO"/>
        </w:rPr>
      </w:pPr>
      <w:r>
        <w:rPr>
          <w:sz w:val="28"/>
          <w:szCs w:val="28"/>
          <w:lang w:val="ro-RO"/>
        </w:rPr>
        <w:t>(PL</w:t>
      </w:r>
      <w:r w:rsidR="00C6396B" w:rsidRPr="00C6396B">
        <w:rPr>
          <w:sz w:val="28"/>
          <w:szCs w:val="28"/>
          <w:lang w:val="ro-RO"/>
        </w:rPr>
        <w:t xml:space="preserve">x. </w:t>
      </w:r>
      <w:r>
        <w:rPr>
          <w:sz w:val="28"/>
          <w:szCs w:val="28"/>
          <w:lang w:val="ro-RO"/>
        </w:rPr>
        <w:t>111</w:t>
      </w:r>
      <w:r w:rsidR="00C6396B" w:rsidRPr="00C6396B">
        <w:rPr>
          <w:sz w:val="28"/>
          <w:szCs w:val="28"/>
          <w:lang w:val="ro-RO"/>
        </w:rPr>
        <w:t>/201</w:t>
      </w:r>
      <w:r>
        <w:rPr>
          <w:sz w:val="28"/>
          <w:szCs w:val="28"/>
          <w:lang w:val="ro-RO"/>
        </w:rPr>
        <w:t>9</w:t>
      </w:r>
      <w:r w:rsidR="00C6396B" w:rsidRPr="00C6396B">
        <w:rPr>
          <w:sz w:val="28"/>
          <w:szCs w:val="28"/>
          <w:lang w:val="ro-RO"/>
        </w:rPr>
        <w:t>)</w:t>
      </w:r>
    </w:p>
    <w:p w:rsidR="00F66E03" w:rsidRPr="00F66E03" w:rsidRDefault="007049BD" w:rsidP="00F66E03">
      <w:pPr>
        <w:jc w:val="both"/>
        <w:rPr>
          <w:sz w:val="28"/>
          <w:szCs w:val="28"/>
          <w:lang w:val="ro-RO"/>
        </w:rPr>
      </w:pPr>
      <w:r w:rsidRPr="00115D23">
        <w:rPr>
          <w:sz w:val="28"/>
          <w:szCs w:val="28"/>
          <w:lang w:val="ro-RO"/>
        </w:rPr>
        <w:tab/>
      </w:r>
      <w:r w:rsidRPr="00115D23">
        <w:rPr>
          <w:sz w:val="28"/>
          <w:szCs w:val="28"/>
          <w:lang w:val="ro-RO"/>
        </w:rPr>
        <w:tab/>
      </w:r>
    </w:p>
    <w:p w:rsidR="00977A7A" w:rsidRDefault="00F66E03" w:rsidP="00F66E03">
      <w:pPr>
        <w:ind w:firstLine="720"/>
        <w:jc w:val="both"/>
        <w:rPr>
          <w:sz w:val="28"/>
          <w:szCs w:val="28"/>
          <w:lang w:val="ro-RO"/>
        </w:rPr>
      </w:pPr>
      <w:r w:rsidRPr="00F66E03">
        <w:rPr>
          <w:sz w:val="28"/>
          <w:szCs w:val="28"/>
          <w:lang w:val="ro-RO"/>
        </w:rPr>
        <w:t>În conformitate cu prevederile art.</w:t>
      </w:r>
      <w:r w:rsidR="00100664">
        <w:rPr>
          <w:sz w:val="28"/>
          <w:szCs w:val="28"/>
          <w:lang w:val="ro-RO"/>
        </w:rPr>
        <w:t>95 și 115</w:t>
      </w:r>
      <w:r w:rsidRPr="00F66E03">
        <w:rPr>
          <w:sz w:val="28"/>
          <w:szCs w:val="28"/>
          <w:lang w:val="ro-RO"/>
        </w:rPr>
        <w:t xml:space="preserve"> din Regulamentul Camerei Deputaţilor, republicat cu modificările și completările ulterioare Comisia pentru agricultură, silvicultură, industrie alimentară şi servicii specifice  a fost sesizată spre dezbatere</w:t>
      </w:r>
      <w:r w:rsidR="004D17AA">
        <w:rPr>
          <w:sz w:val="28"/>
          <w:szCs w:val="28"/>
          <w:lang w:val="ro-RO"/>
        </w:rPr>
        <w:t>,</w:t>
      </w:r>
      <w:r w:rsidRPr="00F66E03">
        <w:rPr>
          <w:sz w:val="28"/>
          <w:szCs w:val="28"/>
          <w:lang w:val="ro-RO"/>
        </w:rPr>
        <w:t xml:space="preserve">  în fond, în </w:t>
      </w:r>
      <w:r w:rsidR="00100664">
        <w:rPr>
          <w:sz w:val="28"/>
          <w:szCs w:val="28"/>
          <w:lang w:val="ro-RO"/>
        </w:rPr>
        <w:t xml:space="preserve">procedură de urgență </w:t>
      </w:r>
      <w:r w:rsidR="007049BD" w:rsidRPr="00115D23">
        <w:rPr>
          <w:sz w:val="28"/>
          <w:szCs w:val="28"/>
          <w:lang w:val="ro-RO"/>
        </w:rPr>
        <w:t xml:space="preserve"> cu </w:t>
      </w:r>
      <w:r w:rsidR="00100664" w:rsidRPr="00100664">
        <w:rPr>
          <w:b/>
          <w:sz w:val="28"/>
          <w:szCs w:val="28"/>
          <w:lang w:val="ro-RO"/>
        </w:rPr>
        <w:t>Proiectului de Lege pentru aprobarea Ordonanței Guvernului nr.4/2019 privind reorganizarea sistemului național de clasificare a carcaselor de bovine, porcine și ovine, precum și monitorizarea, controlul și raportarea prețurilor de piață a carcaselor și a animalelor vii</w:t>
      </w:r>
      <w:r w:rsidR="00100664">
        <w:rPr>
          <w:b/>
          <w:sz w:val="28"/>
          <w:szCs w:val="28"/>
          <w:lang w:val="ro-RO"/>
        </w:rPr>
        <w:t>,</w:t>
      </w:r>
      <w:r w:rsidR="00100664" w:rsidRPr="00100664">
        <w:rPr>
          <w:b/>
          <w:sz w:val="28"/>
          <w:szCs w:val="28"/>
          <w:lang w:val="ro-RO"/>
        </w:rPr>
        <w:t xml:space="preserve"> </w:t>
      </w:r>
      <w:r w:rsidR="00100664">
        <w:rPr>
          <w:sz w:val="28"/>
          <w:szCs w:val="28"/>
          <w:lang w:val="ro-RO"/>
        </w:rPr>
        <w:t>transmis cu adresa nr. PL</w:t>
      </w:r>
      <w:r w:rsidR="00E2186E" w:rsidRPr="00F66E03">
        <w:rPr>
          <w:sz w:val="28"/>
          <w:szCs w:val="28"/>
          <w:lang w:val="ro-RO"/>
        </w:rPr>
        <w:t>x</w:t>
      </w:r>
      <w:r w:rsidR="00BB4592">
        <w:rPr>
          <w:sz w:val="28"/>
          <w:szCs w:val="28"/>
          <w:lang w:val="ro-RO"/>
        </w:rPr>
        <w:t>.</w:t>
      </w:r>
      <w:r w:rsidR="00E2186E" w:rsidRPr="00F66E03">
        <w:rPr>
          <w:sz w:val="28"/>
          <w:szCs w:val="28"/>
          <w:lang w:val="ro-RO"/>
        </w:rPr>
        <w:t xml:space="preserve"> </w:t>
      </w:r>
      <w:r w:rsidR="00100664">
        <w:rPr>
          <w:sz w:val="28"/>
          <w:szCs w:val="28"/>
          <w:lang w:val="ro-RO"/>
        </w:rPr>
        <w:t>111</w:t>
      </w:r>
      <w:r w:rsidR="00E2186E" w:rsidRPr="00F66E03">
        <w:rPr>
          <w:sz w:val="28"/>
          <w:szCs w:val="28"/>
          <w:lang w:val="ro-RO"/>
        </w:rPr>
        <w:t xml:space="preserve"> din 1</w:t>
      </w:r>
      <w:r w:rsidR="00100664">
        <w:rPr>
          <w:sz w:val="28"/>
          <w:szCs w:val="28"/>
          <w:lang w:val="ro-RO"/>
        </w:rPr>
        <w:t>1</w:t>
      </w:r>
      <w:r w:rsidR="00E2186E" w:rsidRPr="00F66E03">
        <w:rPr>
          <w:sz w:val="28"/>
          <w:szCs w:val="28"/>
          <w:lang w:val="ro-RO"/>
        </w:rPr>
        <w:t xml:space="preserve"> </w:t>
      </w:r>
      <w:r w:rsidR="00100664">
        <w:rPr>
          <w:sz w:val="28"/>
          <w:szCs w:val="28"/>
          <w:lang w:val="ro-RO"/>
        </w:rPr>
        <w:t>martie</w:t>
      </w:r>
      <w:r w:rsidR="00E2186E" w:rsidRPr="00F66E03">
        <w:rPr>
          <w:sz w:val="28"/>
          <w:szCs w:val="28"/>
          <w:lang w:val="ro-RO"/>
        </w:rPr>
        <w:t xml:space="preserve"> 201</w:t>
      </w:r>
      <w:r w:rsidR="00100664">
        <w:rPr>
          <w:sz w:val="28"/>
          <w:szCs w:val="28"/>
          <w:lang w:val="ro-RO"/>
        </w:rPr>
        <w:t>9 și înregistrat</w:t>
      </w:r>
      <w:r w:rsidR="00E2186E" w:rsidRPr="00F66E03">
        <w:rPr>
          <w:sz w:val="28"/>
          <w:szCs w:val="28"/>
          <w:lang w:val="ro-RO"/>
        </w:rPr>
        <w:t xml:space="preserve"> cu nr.4c-5/</w:t>
      </w:r>
      <w:r w:rsidR="00100664">
        <w:rPr>
          <w:sz w:val="28"/>
          <w:szCs w:val="28"/>
          <w:lang w:val="ro-RO"/>
        </w:rPr>
        <w:t>106</w:t>
      </w:r>
      <w:r w:rsidR="00E2186E" w:rsidRPr="00F66E03">
        <w:rPr>
          <w:sz w:val="28"/>
          <w:szCs w:val="28"/>
          <w:lang w:val="ro-RO"/>
        </w:rPr>
        <w:t xml:space="preserve">  din 1</w:t>
      </w:r>
      <w:r w:rsidR="00100664">
        <w:rPr>
          <w:sz w:val="28"/>
          <w:szCs w:val="28"/>
          <w:lang w:val="ro-RO"/>
        </w:rPr>
        <w:t>2</w:t>
      </w:r>
      <w:r w:rsidR="00E2186E" w:rsidRPr="00F66E03">
        <w:rPr>
          <w:sz w:val="28"/>
          <w:szCs w:val="28"/>
          <w:lang w:val="ro-RO"/>
        </w:rPr>
        <w:t xml:space="preserve"> </w:t>
      </w:r>
      <w:r w:rsidR="00100664">
        <w:rPr>
          <w:sz w:val="28"/>
          <w:szCs w:val="28"/>
          <w:lang w:val="ro-RO"/>
        </w:rPr>
        <w:t>martie</w:t>
      </w:r>
      <w:r w:rsidR="00E2186E" w:rsidRPr="00F66E03">
        <w:rPr>
          <w:sz w:val="28"/>
          <w:szCs w:val="28"/>
          <w:lang w:val="ro-RO"/>
        </w:rPr>
        <w:t xml:space="preserve">  201</w:t>
      </w:r>
      <w:r w:rsidR="004D17AA">
        <w:rPr>
          <w:sz w:val="28"/>
          <w:szCs w:val="28"/>
          <w:lang w:val="ro-RO"/>
        </w:rPr>
        <w:t>9</w:t>
      </w:r>
      <w:r w:rsidR="00977A7A" w:rsidRPr="00F66E03">
        <w:rPr>
          <w:sz w:val="28"/>
          <w:szCs w:val="28"/>
          <w:lang w:val="ro-RO"/>
        </w:rPr>
        <w:t>.</w:t>
      </w:r>
    </w:p>
    <w:p w:rsidR="00543DD3" w:rsidRDefault="00543DD3" w:rsidP="00F66E03">
      <w:pPr>
        <w:ind w:firstLine="720"/>
        <w:jc w:val="both"/>
        <w:rPr>
          <w:sz w:val="28"/>
          <w:szCs w:val="28"/>
          <w:lang w:val="ro-RO"/>
        </w:rPr>
      </w:pPr>
      <w:r w:rsidRPr="00543DD3">
        <w:rPr>
          <w:b/>
          <w:sz w:val="28"/>
          <w:szCs w:val="28"/>
          <w:lang w:val="ro-RO"/>
        </w:rPr>
        <w:t>Senatul</w:t>
      </w:r>
      <w:r w:rsidRPr="00543DD3">
        <w:rPr>
          <w:sz w:val="28"/>
          <w:szCs w:val="28"/>
          <w:lang w:val="ro-RO"/>
        </w:rPr>
        <w:t>, în calitate de primă Cameră sesizată, a adoptat proiectul de lege în ședința din 6 martie 2019.</w:t>
      </w:r>
    </w:p>
    <w:p w:rsidR="00543DD3" w:rsidRDefault="00543DD3" w:rsidP="00F66E03">
      <w:pPr>
        <w:ind w:firstLine="720"/>
        <w:jc w:val="both"/>
        <w:rPr>
          <w:sz w:val="28"/>
          <w:szCs w:val="28"/>
          <w:lang w:val="ro-RO"/>
        </w:rPr>
      </w:pPr>
      <w:r w:rsidRPr="00543DD3">
        <w:rPr>
          <w:sz w:val="28"/>
          <w:szCs w:val="28"/>
          <w:lang w:val="ro-RO"/>
        </w:rPr>
        <w:t xml:space="preserve">În conformitate cu prevederile art.76 alin. (2) din Constituția României, republicată, și ale art.92 alin.(9) pct.1 din Regulamentul Camerei Deputaților, republicat, cu modificările și completările ulterioare, Camera Deputaților este </w:t>
      </w:r>
      <w:r w:rsidRPr="00006F65">
        <w:rPr>
          <w:b/>
          <w:sz w:val="28"/>
          <w:szCs w:val="28"/>
          <w:lang w:val="ro-RO"/>
        </w:rPr>
        <w:t>Cameră decizională</w:t>
      </w:r>
      <w:r w:rsidRPr="00543DD3">
        <w:rPr>
          <w:sz w:val="28"/>
          <w:szCs w:val="28"/>
          <w:lang w:val="ro-RO"/>
        </w:rPr>
        <w:t>.</w:t>
      </w:r>
    </w:p>
    <w:p w:rsidR="007049BD" w:rsidRPr="00115D23" w:rsidRDefault="007049BD" w:rsidP="00100664">
      <w:pPr>
        <w:ind w:firstLine="720"/>
        <w:jc w:val="both"/>
        <w:rPr>
          <w:sz w:val="28"/>
          <w:szCs w:val="28"/>
          <w:lang w:val="ro-RO"/>
        </w:rPr>
      </w:pPr>
      <w:r w:rsidRPr="00CD3637">
        <w:rPr>
          <w:b/>
          <w:sz w:val="28"/>
          <w:szCs w:val="28"/>
          <w:lang w:val="ro-RO"/>
        </w:rPr>
        <w:t>Consiliul Legislativ</w:t>
      </w:r>
      <w:r w:rsidRPr="00115D23">
        <w:rPr>
          <w:sz w:val="28"/>
          <w:szCs w:val="28"/>
          <w:lang w:val="ro-RO"/>
        </w:rPr>
        <w:t>, cu avizul nr.</w:t>
      </w:r>
      <w:r w:rsidR="001102E7" w:rsidRPr="001102E7">
        <w:t xml:space="preserve"> </w:t>
      </w:r>
      <w:r w:rsidR="00F82C2F">
        <w:rPr>
          <w:sz w:val="28"/>
          <w:szCs w:val="28"/>
          <w:lang w:val="ro-RO"/>
        </w:rPr>
        <w:t>58</w:t>
      </w:r>
      <w:r w:rsidR="001102E7" w:rsidRPr="001102E7">
        <w:rPr>
          <w:sz w:val="28"/>
          <w:szCs w:val="28"/>
          <w:lang w:val="ro-RO"/>
        </w:rPr>
        <w:t>/</w:t>
      </w:r>
      <w:r w:rsidR="00F82C2F">
        <w:rPr>
          <w:sz w:val="28"/>
          <w:szCs w:val="28"/>
          <w:lang w:val="ro-RO"/>
        </w:rPr>
        <w:t>30</w:t>
      </w:r>
      <w:r w:rsidR="001102E7" w:rsidRPr="001102E7">
        <w:rPr>
          <w:sz w:val="28"/>
          <w:szCs w:val="28"/>
          <w:lang w:val="ro-RO"/>
        </w:rPr>
        <w:t>.0</w:t>
      </w:r>
      <w:r w:rsidR="00F82C2F">
        <w:rPr>
          <w:sz w:val="28"/>
          <w:szCs w:val="28"/>
          <w:lang w:val="ro-RO"/>
        </w:rPr>
        <w:t>1</w:t>
      </w:r>
      <w:r w:rsidR="001102E7" w:rsidRPr="001102E7">
        <w:rPr>
          <w:sz w:val="28"/>
          <w:szCs w:val="28"/>
          <w:lang w:val="ro-RO"/>
        </w:rPr>
        <w:t>.201</w:t>
      </w:r>
      <w:r w:rsidR="00F82C2F">
        <w:rPr>
          <w:sz w:val="28"/>
          <w:szCs w:val="28"/>
          <w:lang w:val="ro-RO"/>
        </w:rPr>
        <w:t>9</w:t>
      </w:r>
      <w:r w:rsidRPr="00115D23">
        <w:rPr>
          <w:sz w:val="28"/>
          <w:szCs w:val="28"/>
          <w:lang w:val="ro-RO"/>
        </w:rPr>
        <w:t xml:space="preserve">, avizează favorabil </w:t>
      </w:r>
      <w:r w:rsidR="00F82C2F">
        <w:rPr>
          <w:sz w:val="28"/>
          <w:szCs w:val="28"/>
          <w:lang w:val="ro-RO"/>
        </w:rPr>
        <w:t>proiectul de ordonanță</w:t>
      </w:r>
      <w:r w:rsidRPr="00115D23">
        <w:rPr>
          <w:sz w:val="28"/>
          <w:szCs w:val="28"/>
          <w:lang w:val="ro-RO"/>
        </w:rPr>
        <w:t xml:space="preserve"> cu observa</w:t>
      </w:r>
      <w:r w:rsidR="00115D23">
        <w:rPr>
          <w:sz w:val="28"/>
          <w:szCs w:val="28"/>
          <w:lang w:val="ro-RO"/>
        </w:rPr>
        <w:t>ț</w:t>
      </w:r>
      <w:r w:rsidRPr="00115D23">
        <w:rPr>
          <w:sz w:val="28"/>
          <w:szCs w:val="28"/>
          <w:lang w:val="ro-RO"/>
        </w:rPr>
        <w:t xml:space="preserve">ii </w:t>
      </w:r>
      <w:r w:rsidR="00115D23">
        <w:rPr>
          <w:sz w:val="28"/>
          <w:szCs w:val="28"/>
          <w:lang w:val="ro-RO"/>
        </w:rPr>
        <w:t>ș</w:t>
      </w:r>
      <w:r w:rsidRPr="00115D23">
        <w:rPr>
          <w:sz w:val="28"/>
          <w:szCs w:val="28"/>
          <w:lang w:val="ro-RO"/>
        </w:rPr>
        <w:t>i propuneri.</w:t>
      </w:r>
    </w:p>
    <w:p w:rsidR="007049BD" w:rsidRDefault="00100664" w:rsidP="007049BD">
      <w:pPr>
        <w:jc w:val="both"/>
        <w:rPr>
          <w:sz w:val="28"/>
          <w:szCs w:val="28"/>
          <w:lang w:val="ro-RO"/>
        </w:rPr>
      </w:pPr>
      <w:r>
        <w:rPr>
          <w:sz w:val="28"/>
          <w:szCs w:val="28"/>
          <w:lang w:val="ro-RO"/>
        </w:rPr>
        <w:tab/>
      </w:r>
    </w:p>
    <w:p w:rsidR="009445DA" w:rsidRPr="009445DA" w:rsidRDefault="00100664" w:rsidP="00633F58">
      <w:pPr>
        <w:jc w:val="both"/>
        <w:rPr>
          <w:sz w:val="28"/>
          <w:szCs w:val="28"/>
          <w:lang w:val="ro-RO"/>
        </w:rPr>
      </w:pPr>
      <w:r>
        <w:rPr>
          <w:sz w:val="28"/>
          <w:szCs w:val="28"/>
          <w:lang w:val="ro-RO"/>
        </w:rPr>
        <w:lastRenderedPageBreak/>
        <w:tab/>
      </w:r>
      <w:r w:rsidR="00163F35">
        <w:rPr>
          <w:sz w:val="28"/>
          <w:szCs w:val="28"/>
          <w:lang w:val="ro-RO"/>
        </w:rPr>
        <w:t>Comisia</w:t>
      </w:r>
      <w:r w:rsidR="009445DA">
        <w:rPr>
          <w:sz w:val="28"/>
          <w:szCs w:val="28"/>
          <w:lang w:val="ro-RO"/>
        </w:rPr>
        <w:t xml:space="preserve"> </w:t>
      </w:r>
      <w:r w:rsidR="00163F35">
        <w:rPr>
          <w:sz w:val="28"/>
          <w:szCs w:val="28"/>
          <w:lang w:val="ro-RO"/>
        </w:rPr>
        <w:t>juridică, de disciplină și imunități</w:t>
      </w:r>
      <w:r w:rsidR="007B6729">
        <w:rPr>
          <w:sz w:val="28"/>
          <w:szCs w:val="28"/>
          <w:lang w:val="ro-RO"/>
        </w:rPr>
        <w:t>,</w:t>
      </w:r>
      <w:r w:rsidR="009445DA">
        <w:rPr>
          <w:sz w:val="28"/>
          <w:szCs w:val="28"/>
          <w:lang w:val="ro-RO"/>
        </w:rPr>
        <w:t xml:space="preserve"> cu avizul nr. 4c-</w:t>
      </w:r>
      <w:r w:rsidR="002E484F">
        <w:rPr>
          <w:sz w:val="28"/>
          <w:szCs w:val="28"/>
          <w:lang w:val="ro-RO"/>
        </w:rPr>
        <w:t>1</w:t>
      </w:r>
      <w:r w:rsidR="00163F35">
        <w:rPr>
          <w:sz w:val="28"/>
          <w:szCs w:val="28"/>
          <w:lang w:val="ro-RO"/>
        </w:rPr>
        <w:t>3/199/ 2019</w:t>
      </w:r>
      <w:r w:rsidR="009445DA" w:rsidRPr="009445DA">
        <w:rPr>
          <w:sz w:val="28"/>
          <w:szCs w:val="28"/>
          <w:lang w:val="ro-RO"/>
        </w:rPr>
        <w:t xml:space="preserve">, </w:t>
      </w:r>
      <w:r w:rsidR="00163F35">
        <w:rPr>
          <w:sz w:val="28"/>
          <w:szCs w:val="28"/>
          <w:lang w:val="ro-RO"/>
        </w:rPr>
        <w:t>Comisia pentru industrii și servicii, cu avizul nr. 4c-3/92/2019 și Comisia pentru tehnologia informației și comunicațiilor au avizat favorabil proiectul de lege.</w:t>
      </w:r>
    </w:p>
    <w:p w:rsidR="00CD3637" w:rsidRDefault="005B5D5F" w:rsidP="00543DD3">
      <w:pPr>
        <w:ind w:firstLine="720"/>
        <w:jc w:val="both"/>
        <w:rPr>
          <w:sz w:val="28"/>
          <w:szCs w:val="28"/>
          <w:lang w:val="ro-RO"/>
        </w:rPr>
      </w:pPr>
      <w:r>
        <w:rPr>
          <w:sz w:val="28"/>
          <w:szCs w:val="28"/>
          <w:lang w:val="ro-RO"/>
        </w:rPr>
        <w:t>Proiectul de lege</w:t>
      </w:r>
      <w:r w:rsidR="005A6B91" w:rsidRPr="005A6B91">
        <w:rPr>
          <w:sz w:val="28"/>
          <w:szCs w:val="28"/>
          <w:lang w:val="ro-RO"/>
        </w:rPr>
        <w:t xml:space="preserve"> are ca </w:t>
      </w:r>
      <w:r w:rsidR="005A6B91" w:rsidRPr="00CD3637">
        <w:rPr>
          <w:b/>
          <w:sz w:val="28"/>
          <w:szCs w:val="28"/>
          <w:lang w:val="ro-RO"/>
        </w:rPr>
        <w:t>obiect de reglementare</w:t>
      </w:r>
      <w:r w:rsidR="005A6B91" w:rsidRPr="005A6B91">
        <w:rPr>
          <w:sz w:val="28"/>
          <w:szCs w:val="28"/>
          <w:lang w:val="ro-RO"/>
        </w:rPr>
        <w:t xml:space="preserve"> </w:t>
      </w:r>
      <w:r w:rsidRPr="005B5D5F">
        <w:rPr>
          <w:sz w:val="28"/>
          <w:szCs w:val="28"/>
          <w:lang w:val="ro-RO"/>
        </w:rPr>
        <w:t>organizarea Sistemului naţional de clasificare a carcaselor de bovine, porcine şi ovine, precum şi monitorizarea, controlul şi raportarea preţurilor de piaţă a carcaselor de animale vii în contextul îndeplinirii obligaţiilor ce revin României, ce rezidă din calitatea sa de stat membru al Uniunii Europene. Principalele intervenţii legislative vizează pe de o parte, desemnarea, la nivel naţional, a entităţilor componente care asigură funcţionarea acestui sistem, iar pe de altă parte, obligativitatea preluării şi implementării în legislaţia naţională a prevederilor noilor Regulamente UE adoptate de Comisia Europeană pentru domeniul clasificării carcaselor: Regulamentul delegat (UE) nr.2017/1182 al Comisiei din 20 aprilie 2017 de completare a normelor de aplicare a Regulamentului (UE) 1308/2013 al Parlamentului şi al Consiliului în ceea ce priveşte grilele utilizate în Uniune pentru clasificarea carcaselor de bovine, porcine şi ovine şi în ceea ce priveşte raportarea preţurilor de piaţă ale anumitor categorii de carcase şi animale vii; Regulamentul de punere în aplicare (UE) nr.2017/1184 al Comisiei din 20 aprilie 2017 de stabilire a normelor de aplicare a Regulamentului (UE) 1308/2013 al Parlamentului şi al Consiliului în ceea ce priveşte grilele utilizate în Uniune pentru clasificarea carcaselor de bovine, porcine şi ovine şi în ceea ce priveşte raportarea preţurilor de piaţă ale anumitor categorii de carcase şi animale vii; Regulamentul nr.2017/1183 al Comisiei din 20 aprilie 2017 de completare a Regulamentelor (UE) nr.1307/2013 şi (UE) nr.1308/2013 ale Parlamentului European şi ale Consiliului în ceea ce priveşte notificările către Comisie de informaţii şi documente; Regulamentul nr.2017/1185 al Comisiei din 20 aprilie 2017 de stabilire a normelor de aplicare a Regulamentelor (UE) nr.1307/2013 şi (UE) nr.1308/2013 ale Parlamentului European şi ale Consiliului în ceea ce priveşte notificările către Comisie de informaţii şi documente, precum şi de modificare şi abrogare a mai multor regulamente ale Comisiei, acte juridice obligatorii în toate elementele lor şi care se aplică direct în fiecare stat membru, potrivit art.288 din Tratatul privind funcţionarea Uniunii Europene (TFUE), parte constitutivă a Tratatului de la Lisabona</w:t>
      </w:r>
      <w:r w:rsidR="00CD3637">
        <w:rPr>
          <w:sz w:val="28"/>
          <w:szCs w:val="28"/>
          <w:lang w:val="ro-RO"/>
        </w:rPr>
        <w:t>.</w:t>
      </w:r>
    </w:p>
    <w:p w:rsidR="00866BDD" w:rsidRDefault="00AA4041" w:rsidP="00543DD3">
      <w:pPr>
        <w:ind w:firstLine="720"/>
        <w:jc w:val="both"/>
        <w:rPr>
          <w:sz w:val="28"/>
          <w:szCs w:val="28"/>
          <w:lang w:val="ro-RO"/>
        </w:rPr>
      </w:pPr>
      <w:r w:rsidRPr="00AA4041">
        <w:rPr>
          <w:sz w:val="28"/>
          <w:szCs w:val="28"/>
          <w:lang w:val="ro-RO"/>
        </w:rPr>
        <w:t xml:space="preserve">Potrivit prevederilor </w:t>
      </w:r>
      <w:r w:rsidRPr="00CD3637">
        <w:rPr>
          <w:b/>
          <w:sz w:val="28"/>
          <w:szCs w:val="28"/>
          <w:lang w:val="ro-RO"/>
        </w:rPr>
        <w:t>art. 61</w:t>
      </w:r>
      <w:r w:rsidRPr="00AA4041">
        <w:rPr>
          <w:sz w:val="28"/>
          <w:szCs w:val="28"/>
          <w:lang w:val="ro-RO"/>
        </w:rPr>
        <w:t xml:space="preserve"> din Regulamentul Camerei Deputaţilor, republicat, cu modificările și completările ulterioare, membrii Comisiei pentru agricultură, silvicultură, industrie alimentară şi  servicii specifice au examinat </w:t>
      </w:r>
      <w:r w:rsidR="00CD3637">
        <w:rPr>
          <w:sz w:val="28"/>
          <w:szCs w:val="28"/>
          <w:lang w:val="ro-RO"/>
        </w:rPr>
        <w:t>proiectul de lege</w:t>
      </w:r>
      <w:r w:rsidRPr="00AA4041">
        <w:rPr>
          <w:sz w:val="28"/>
          <w:szCs w:val="28"/>
          <w:lang w:val="ro-RO"/>
        </w:rPr>
        <w:t>, în şedinţa din 2</w:t>
      </w:r>
      <w:r w:rsidR="00CD3637">
        <w:rPr>
          <w:sz w:val="28"/>
          <w:szCs w:val="28"/>
          <w:lang w:val="ro-RO"/>
        </w:rPr>
        <w:t>3</w:t>
      </w:r>
      <w:r w:rsidRPr="00AA4041">
        <w:rPr>
          <w:sz w:val="28"/>
          <w:szCs w:val="28"/>
          <w:lang w:val="ro-RO"/>
        </w:rPr>
        <w:t>.</w:t>
      </w:r>
      <w:r>
        <w:rPr>
          <w:sz w:val="28"/>
          <w:szCs w:val="28"/>
          <w:lang w:val="ro-RO"/>
        </w:rPr>
        <w:t>0</w:t>
      </w:r>
      <w:r w:rsidR="00CD3637">
        <w:rPr>
          <w:sz w:val="28"/>
          <w:szCs w:val="28"/>
          <w:lang w:val="ro-RO"/>
        </w:rPr>
        <w:t>4</w:t>
      </w:r>
      <w:r w:rsidRPr="00AA4041">
        <w:rPr>
          <w:sz w:val="28"/>
          <w:szCs w:val="28"/>
          <w:lang w:val="ro-RO"/>
        </w:rPr>
        <w:t>.201</w:t>
      </w:r>
      <w:r w:rsidR="00CD3637">
        <w:rPr>
          <w:sz w:val="28"/>
          <w:szCs w:val="28"/>
          <w:lang w:val="ro-RO"/>
        </w:rPr>
        <w:t>9</w:t>
      </w:r>
      <w:r w:rsidRPr="00AA4041">
        <w:rPr>
          <w:sz w:val="28"/>
          <w:szCs w:val="28"/>
          <w:lang w:val="ro-RO"/>
        </w:rPr>
        <w:t>.</w:t>
      </w:r>
      <w:r w:rsidR="007049BD" w:rsidRPr="00115D23">
        <w:rPr>
          <w:sz w:val="28"/>
          <w:szCs w:val="28"/>
          <w:lang w:val="ro-RO"/>
        </w:rPr>
        <w:tab/>
      </w:r>
      <w:r w:rsidR="007049BD" w:rsidRPr="00115D23">
        <w:rPr>
          <w:sz w:val="28"/>
          <w:szCs w:val="28"/>
          <w:lang w:val="ro-RO"/>
        </w:rPr>
        <w:tab/>
      </w:r>
    </w:p>
    <w:p w:rsidR="007049BD" w:rsidRPr="00235EBC" w:rsidRDefault="0049669F" w:rsidP="00543DD3">
      <w:pPr>
        <w:ind w:firstLine="720"/>
        <w:jc w:val="both"/>
        <w:rPr>
          <w:color w:val="000000" w:themeColor="text1"/>
          <w:sz w:val="28"/>
          <w:szCs w:val="28"/>
          <w:lang w:val="ro-RO"/>
        </w:rPr>
      </w:pPr>
      <w:r>
        <w:rPr>
          <w:color w:val="000000" w:themeColor="text1"/>
          <w:sz w:val="28"/>
          <w:szCs w:val="28"/>
          <w:lang w:val="ro-RO"/>
        </w:rPr>
        <w:t>La lucrările Comisiei deputații</w:t>
      </w:r>
      <w:r w:rsidR="0050560D" w:rsidRPr="00235EBC">
        <w:rPr>
          <w:color w:val="000000" w:themeColor="text1"/>
          <w:sz w:val="28"/>
          <w:szCs w:val="28"/>
          <w:lang w:val="ro-RO"/>
        </w:rPr>
        <w:t xml:space="preserve"> au fost prezenți conform listei de prezență.</w:t>
      </w:r>
      <w:r w:rsidR="007049BD" w:rsidRPr="00235EBC">
        <w:rPr>
          <w:color w:val="000000" w:themeColor="text1"/>
          <w:sz w:val="28"/>
          <w:szCs w:val="28"/>
          <w:lang w:val="ro-RO"/>
        </w:rPr>
        <w:t xml:space="preserve"> </w:t>
      </w:r>
    </w:p>
    <w:p w:rsidR="007049BD" w:rsidRDefault="00DA57F8" w:rsidP="00073A1E">
      <w:pPr>
        <w:ind w:firstLine="720"/>
        <w:jc w:val="both"/>
        <w:rPr>
          <w:sz w:val="28"/>
          <w:szCs w:val="28"/>
          <w:lang w:val="ro-RO"/>
        </w:rPr>
      </w:pPr>
      <w:r w:rsidRPr="00DA57F8">
        <w:rPr>
          <w:sz w:val="28"/>
          <w:szCs w:val="28"/>
          <w:lang w:val="ro-RO"/>
        </w:rPr>
        <w:t xml:space="preserve">În conformitate cu prevederile </w:t>
      </w:r>
      <w:r w:rsidRPr="00CD3637">
        <w:rPr>
          <w:b/>
          <w:sz w:val="28"/>
          <w:szCs w:val="28"/>
          <w:lang w:val="ro-RO"/>
        </w:rPr>
        <w:t>art.55</w:t>
      </w:r>
      <w:r w:rsidRPr="00DA57F8">
        <w:rPr>
          <w:sz w:val="28"/>
          <w:szCs w:val="28"/>
          <w:lang w:val="ro-RO"/>
        </w:rPr>
        <w:t xml:space="preserve"> din Regulamentul Camerei Deputaţilor, republicat, cu modificările și completările </w:t>
      </w:r>
      <w:r>
        <w:rPr>
          <w:sz w:val="28"/>
          <w:szCs w:val="28"/>
          <w:lang w:val="ro-RO"/>
        </w:rPr>
        <w:t>ulterioare, l</w:t>
      </w:r>
      <w:r w:rsidR="00633F58">
        <w:rPr>
          <w:sz w:val="28"/>
          <w:szCs w:val="28"/>
          <w:lang w:val="ro-RO"/>
        </w:rPr>
        <w:t>a lucrările comisiei a</w:t>
      </w:r>
      <w:r w:rsidR="007049BD" w:rsidRPr="00115D23">
        <w:rPr>
          <w:sz w:val="28"/>
          <w:szCs w:val="28"/>
          <w:lang w:val="ro-RO"/>
        </w:rPr>
        <w:t xml:space="preserve"> participat, în calitate de </w:t>
      </w:r>
      <w:r w:rsidR="00633F58" w:rsidRPr="00633F58">
        <w:rPr>
          <w:sz w:val="28"/>
          <w:szCs w:val="28"/>
          <w:lang w:val="ro-RO"/>
        </w:rPr>
        <w:t>invitat</w:t>
      </w:r>
      <w:r w:rsidR="007049BD" w:rsidRPr="00115D23">
        <w:rPr>
          <w:sz w:val="28"/>
          <w:szCs w:val="28"/>
          <w:lang w:val="ro-RO"/>
        </w:rPr>
        <w:t xml:space="preserve">, </w:t>
      </w:r>
      <w:r w:rsidR="00CD3637">
        <w:rPr>
          <w:sz w:val="28"/>
          <w:szCs w:val="28"/>
          <w:lang w:val="ro-RO"/>
        </w:rPr>
        <w:t xml:space="preserve">domnul </w:t>
      </w:r>
      <w:r w:rsidR="00CE30ED" w:rsidRPr="00CE30ED">
        <w:rPr>
          <w:sz w:val="28"/>
          <w:szCs w:val="28"/>
          <w:lang w:val="ro-RO"/>
        </w:rPr>
        <w:t>Alexandru Valentin Țachianu</w:t>
      </w:r>
      <w:r w:rsidR="00CD3637">
        <w:rPr>
          <w:sz w:val="28"/>
          <w:szCs w:val="28"/>
          <w:lang w:val="ro-RO"/>
        </w:rPr>
        <w:t>, secretar de s</w:t>
      </w:r>
      <w:r w:rsidR="00FE0C06">
        <w:rPr>
          <w:sz w:val="28"/>
          <w:szCs w:val="28"/>
          <w:lang w:val="ro-RO"/>
        </w:rPr>
        <w:t>tat Ministerul Agriculturii și Dezvoltării R</w:t>
      </w:r>
      <w:r w:rsidR="00CD3637">
        <w:rPr>
          <w:sz w:val="28"/>
          <w:szCs w:val="28"/>
          <w:lang w:val="ro-RO"/>
        </w:rPr>
        <w:t>urale.</w:t>
      </w:r>
    </w:p>
    <w:p w:rsidR="007049BD" w:rsidRPr="00115D23" w:rsidRDefault="00076488" w:rsidP="008C5A27">
      <w:pPr>
        <w:ind w:firstLine="720"/>
        <w:jc w:val="both"/>
        <w:rPr>
          <w:sz w:val="28"/>
          <w:szCs w:val="28"/>
          <w:lang w:val="ro-RO"/>
        </w:rPr>
      </w:pPr>
      <w:r w:rsidRPr="00076488">
        <w:rPr>
          <w:sz w:val="28"/>
          <w:szCs w:val="28"/>
          <w:lang w:val="ro-RO"/>
        </w:rPr>
        <w:t xml:space="preserve">În urma examinării proiectului de lege </w:t>
      </w:r>
      <w:r>
        <w:rPr>
          <w:sz w:val="28"/>
          <w:szCs w:val="28"/>
          <w:lang w:val="ro-RO"/>
        </w:rPr>
        <w:t xml:space="preserve">şi a opiniilor examinate, </w:t>
      </w:r>
      <w:r w:rsidRPr="00076488">
        <w:rPr>
          <w:sz w:val="28"/>
          <w:szCs w:val="28"/>
          <w:lang w:val="ro-RO"/>
        </w:rPr>
        <w:t xml:space="preserve"> membrii  Comisiei au hotărât,</w:t>
      </w:r>
      <w:r>
        <w:rPr>
          <w:sz w:val="28"/>
          <w:szCs w:val="28"/>
          <w:lang w:val="ro-RO"/>
        </w:rPr>
        <w:t xml:space="preserve"> cu majoritate de voturi (s-au înregistrat patru abț</w:t>
      </w:r>
      <w:r w:rsidRPr="00076488">
        <w:rPr>
          <w:sz w:val="28"/>
          <w:szCs w:val="28"/>
          <w:lang w:val="ro-RO"/>
        </w:rPr>
        <w:t xml:space="preserve">ineri), să propună plenului Camerei Deputaților </w:t>
      </w:r>
      <w:bookmarkStart w:id="0" w:name="_GoBack"/>
      <w:r w:rsidRPr="00114916">
        <w:rPr>
          <w:b/>
          <w:sz w:val="28"/>
          <w:szCs w:val="28"/>
          <w:lang w:val="ro-RO"/>
        </w:rPr>
        <w:t>adoptarea</w:t>
      </w:r>
      <w:bookmarkEnd w:id="0"/>
      <w:r w:rsidRPr="00076488">
        <w:rPr>
          <w:sz w:val="28"/>
          <w:szCs w:val="28"/>
          <w:lang w:val="ro-RO"/>
        </w:rPr>
        <w:t xml:space="preserve">  Proiectului de Lege pentru aprobarea Ordonanței Guvernului nr.4/2019 privind reorganizarea sistemului național de clasificare a carcaselor de bovine, porcine și ovine, precum și monitorizarea, controlul și raportarea prețurilor de piață a carcaselor și a animalelor vii, </w:t>
      </w:r>
      <w:r w:rsidRPr="00076488">
        <w:rPr>
          <w:b/>
          <w:sz w:val="28"/>
          <w:szCs w:val="28"/>
          <w:lang w:val="ro-RO"/>
        </w:rPr>
        <w:t>în forma prezentată de Senat</w:t>
      </w:r>
      <w:r>
        <w:rPr>
          <w:b/>
          <w:sz w:val="28"/>
          <w:szCs w:val="28"/>
          <w:lang w:val="ro-RO"/>
        </w:rPr>
        <w:t>.</w:t>
      </w:r>
      <w:r w:rsidR="00543DD3">
        <w:rPr>
          <w:sz w:val="28"/>
          <w:szCs w:val="28"/>
          <w:lang w:val="ro-RO"/>
        </w:rPr>
        <w:tab/>
      </w:r>
    </w:p>
    <w:p w:rsidR="007049BD" w:rsidRPr="00115D23" w:rsidRDefault="00543DD3" w:rsidP="007049BD">
      <w:pPr>
        <w:jc w:val="both"/>
        <w:rPr>
          <w:sz w:val="28"/>
          <w:szCs w:val="28"/>
          <w:lang w:val="ro-RO"/>
        </w:rPr>
      </w:pPr>
      <w:r>
        <w:rPr>
          <w:sz w:val="28"/>
          <w:szCs w:val="28"/>
          <w:lang w:val="ro-RO"/>
        </w:rPr>
        <w:lastRenderedPageBreak/>
        <w:tab/>
      </w:r>
      <w:r w:rsidR="007049BD" w:rsidRPr="00115D23">
        <w:rPr>
          <w:sz w:val="28"/>
          <w:szCs w:val="28"/>
          <w:lang w:val="ro-RO"/>
        </w:rPr>
        <w:t xml:space="preserve">În raport de obiectul </w:t>
      </w:r>
      <w:r w:rsidR="00115D23">
        <w:rPr>
          <w:sz w:val="28"/>
          <w:szCs w:val="28"/>
          <w:lang w:val="ro-RO"/>
        </w:rPr>
        <w:t>ș</w:t>
      </w:r>
      <w:r w:rsidR="007049BD" w:rsidRPr="00115D23">
        <w:rPr>
          <w:sz w:val="28"/>
          <w:szCs w:val="28"/>
          <w:lang w:val="ro-RO"/>
        </w:rPr>
        <w:t>i con</w:t>
      </w:r>
      <w:r w:rsidR="00115D23">
        <w:rPr>
          <w:sz w:val="28"/>
          <w:szCs w:val="28"/>
          <w:lang w:val="ro-RO"/>
        </w:rPr>
        <w:t>ț</w:t>
      </w:r>
      <w:r w:rsidR="007049BD" w:rsidRPr="00115D23">
        <w:rPr>
          <w:sz w:val="28"/>
          <w:szCs w:val="28"/>
          <w:lang w:val="ro-RO"/>
        </w:rPr>
        <w:t xml:space="preserve">inutul său, </w:t>
      </w:r>
      <w:r w:rsidR="00FE0C06">
        <w:rPr>
          <w:sz w:val="28"/>
          <w:szCs w:val="28"/>
          <w:lang w:val="ro-RO"/>
        </w:rPr>
        <w:t>proiectul de lege</w:t>
      </w:r>
      <w:r w:rsidR="007049BD" w:rsidRPr="00115D23">
        <w:rPr>
          <w:sz w:val="28"/>
          <w:szCs w:val="28"/>
          <w:lang w:val="ro-RO"/>
        </w:rPr>
        <w:t xml:space="preserve"> face parte din categoria </w:t>
      </w:r>
      <w:r w:rsidR="007049BD" w:rsidRPr="001B063B">
        <w:rPr>
          <w:b/>
          <w:sz w:val="28"/>
          <w:szCs w:val="28"/>
          <w:lang w:val="ro-RO"/>
        </w:rPr>
        <w:t>legilor ordinare</w:t>
      </w:r>
      <w:r w:rsidR="007049BD" w:rsidRPr="00115D23">
        <w:rPr>
          <w:sz w:val="28"/>
          <w:szCs w:val="28"/>
          <w:lang w:val="ro-RO"/>
        </w:rPr>
        <w:t>.</w:t>
      </w:r>
    </w:p>
    <w:p w:rsidR="00390D86" w:rsidRPr="00115D23" w:rsidRDefault="00390D86" w:rsidP="00A71B98">
      <w:pPr>
        <w:jc w:val="both"/>
        <w:rPr>
          <w:sz w:val="28"/>
          <w:szCs w:val="28"/>
          <w:lang w:val="ro-RO"/>
        </w:rPr>
      </w:pPr>
    </w:p>
    <w:tbl>
      <w:tblPr>
        <w:tblW w:w="0" w:type="auto"/>
        <w:tblLook w:val="04A0" w:firstRow="1" w:lastRow="0" w:firstColumn="1" w:lastColumn="0" w:noHBand="0" w:noVBand="1"/>
      </w:tblPr>
      <w:tblGrid>
        <w:gridCol w:w="7434"/>
        <w:gridCol w:w="7421"/>
      </w:tblGrid>
      <w:tr w:rsidR="00253485" w:rsidRPr="006656C8" w:rsidTr="002E4617">
        <w:tc>
          <w:tcPr>
            <w:tcW w:w="7678" w:type="dxa"/>
            <w:shd w:val="clear" w:color="auto" w:fill="auto"/>
          </w:tcPr>
          <w:p w:rsidR="00A4337E" w:rsidRPr="00A4337E" w:rsidRDefault="00A4337E" w:rsidP="00A4337E">
            <w:pPr>
              <w:spacing w:line="276" w:lineRule="auto"/>
              <w:jc w:val="center"/>
              <w:rPr>
                <w:sz w:val="28"/>
                <w:szCs w:val="28"/>
                <w:lang w:val="ro-RO"/>
              </w:rPr>
            </w:pPr>
            <w:r w:rsidRPr="00A4337E">
              <w:rPr>
                <w:sz w:val="28"/>
                <w:szCs w:val="28"/>
                <w:lang w:val="ro-RO"/>
              </w:rPr>
              <w:t>PREȘEDINTE,</w:t>
            </w:r>
          </w:p>
          <w:p w:rsidR="007C66E7" w:rsidRPr="00A4337E" w:rsidRDefault="00A4337E" w:rsidP="00A4337E">
            <w:pPr>
              <w:spacing w:line="276" w:lineRule="auto"/>
              <w:jc w:val="center"/>
              <w:rPr>
                <w:b/>
                <w:sz w:val="28"/>
                <w:szCs w:val="28"/>
                <w:lang w:val="ro-RO"/>
              </w:rPr>
            </w:pPr>
            <w:r w:rsidRPr="00A4337E">
              <w:rPr>
                <w:b/>
                <w:sz w:val="28"/>
                <w:szCs w:val="28"/>
                <w:lang w:val="ro-RO"/>
              </w:rPr>
              <w:t>Alexandru STĂNESCU</w:t>
            </w:r>
          </w:p>
        </w:tc>
        <w:tc>
          <w:tcPr>
            <w:tcW w:w="7676" w:type="dxa"/>
            <w:shd w:val="clear" w:color="auto" w:fill="auto"/>
          </w:tcPr>
          <w:p w:rsidR="00A4337E" w:rsidRPr="00A4337E" w:rsidRDefault="00A4337E" w:rsidP="00A4337E">
            <w:pPr>
              <w:spacing w:line="276" w:lineRule="auto"/>
              <w:jc w:val="center"/>
              <w:rPr>
                <w:sz w:val="28"/>
                <w:szCs w:val="28"/>
                <w:lang w:val="ro-RO"/>
              </w:rPr>
            </w:pPr>
            <w:r w:rsidRPr="00A4337E">
              <w:rPr>
                <w:sz w:val="28"/>
                <w:szCs w:val="28"/>
                <w:lang w:val="ro-RO"/>
              </w:rPr>
              <w:t>SECRETAR,</w:t>
            </w:r>
          </w:p>
          <w:p w:rsidR="007C66E7" w:rsidRPr="00A4337E" w:rsidRDefault="00A4337E" w:rsidP="00A4337E">
            <w:pPr>
              <w:spacing w:line="276" w:lineRule="auto"/>
              <w:jc w:val="center"/>
              <w:rPr>
                <w:b/>
                <w:sz w:val="28"/>
                <w:szCs w:val="28"/>
                <w:lang w:val="ro-RO"/>
              </w:rPr>
            </w:pPr>
            <w:r w:rsidRPr="00A4337E">
              <w:rPr>
                <w:b/>
                <w:sz w:val="28"/>
                <w:szCs w:val="28"/>
                <w:lang w:val="ro-RO"/>
              </w:rPr>
              <w:t>Dan CIOCAN</w:t>
            </w:r>
          </w:p>
        </w:tc>
      </w:tr>
      <w:tr w:rsidR="00253485" w:rsidRPr="006656C8" w:rsidTr="002E4617">
        <w:tc>
          <w:tcPr>
            <w:tcW w:w="7678" w:type="dxa"/>
            <w:shd w:val="clear" w:color="auto" w:fill="auto"/>
          </w:tcPr>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2E4617" w:rsidRDefault="002E4617" w:rsidP="00A4337E">
            <w:pPr>
              <w:spacing w:line="276" w:lineRule="auto"/>
              <w:jc w:val="both"/>
              <w:rPr>
                <w:sz w:val="28"/>
                <w:szCs w:val="28"/>
                <w:lang w:val="ro-RO"/>
              </w:rPr>
            </w:pPr>
          </w:p>
          <w:p w:rsidR="00A4337E" w:rsidRPr="00A4337E" w:rsidRDefault="00A4337E" w:rsidP="00A4337E">
            <w:pPr>
              <w:spacing w:line="276" w:lineRule="auto"/>
              <w:jc w:val="both"/>
              <w:rPr>
                <w:sz w:val="28"/>
                <w:szCs w:val="28"/>
                <w:lang w:val="ro-RO"/>
              </w:rPr>
            </w:pPr>
            <w:r w:rsidRPr="00A4337E">
              <w:rPr>
                <w:sz w:val="28"/>
                <w:szCs w:val="28"/>
                <w:lang w:val="ro-RO"/>
              </w:rPr>
              <w:t>Șef serviciu, Anton Păștinaru</w:t>
            </w:r>
          </w:p>
          <w:p w:rsidR="00253485" w:rsidRPr="006656C8" w:rsidRDefault="00A4337E" w:rsidP="00A4337E">
            <w:pPr>
              <w:spacing w:line="276" w:lineRule="auto"/>
              <w:jc w:val="both"/>
              <w:rPr>
                <w:sz w:val="28"/>
                <w:szCs w:val="28"/>
                <w:lang w:val="ro-RO"/>
              </w:rPr>
            </w:pPr>
            <w:r w:rsidRPr="00A4337E">
              <w:rPr>
                <w:sz w:val="28"/>
                <w:szCs w:val="28"/>
                <w:lang w:val="ro-RO"/>
              </w:rPr>
              <w:t xml:space="preserve">                     Consilier parlamentar,</w:t>
            </w:r>
            <w:r>
              <w:rPr>
                <w:sz w:val="28"/>
                <w:szCs w:val="28"/>
                <w:lang w:val="ro-RO"/>
              </w:rPr>
              <w:t xml:space="preserve"> dr.</w:t>
            </w:r>
            <w:r w:rsidRPr="00A4337E">
              <w:rPr>
                <w:sz w:val="28"/>
                <w:szCs w:val="28"/>
                <w:lang w:val="ro-RO"/>
              </w:rPr>
              <w:t xml:space="preserve"> Gabriela Amalia Ciurea</w:t>
            </w:r>
          </w:p>
        </w:tc>
        <w:tc>
          <w:tcPr>
            <w:tcW w:w="7676" w:type="dxa"/>
            <w:shd w:val="clear" w:color="auto" w:fill="auto"/>
          </w:tcPr>
          <w:p w:rsidR="007C66E7" w:rsidRPr="006656C8" w:rsidRDefault="007C66E7" w:rsidP="006656C8">
            <w:pPr>
              <w:spacing w:line="276" w:lineRule="auto"/>
              <w:jc w:val="both"/>
              <w:rPr>
                <w:sz w:val="28"/>
                <w:szCs w:val="28"/>
                <w:lang w:val="ro-RO"/>
              </w:rPr>
            </w:pPr>
          </w:p>
        </w:tc>
      </w:tr>
    </w:tbl>
    <w:p w:rsidR="00390D86" w:rsidRPr="00115D23" w:rsidRDefault="00390D86" w:rsidP="00A71B98">
      <w:pPr>
        <w:jc w:val="both"/>
        <w:rPr>
          <w:sz w:val="28"/>
          <w:szCs w:val="28"/>
          <w:lang w:val="ro-RO"/>
        </w:rPr>
      </w:pPr>
    </w:p>
    <w:p w:rsidR="0097265C" w:rsidRDefault="0097265C"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A4337E" w:rsidRDefault="00A4337E" w:rsidP="001F105E">
      <w:pPr>
        <w:jc w:val="right"/>
        <w:rPr>
          <w:b/>
          <w:i/>
          <w:sz w:val="28"/>
          <w:szCs w:val="28"/>
          <w:lang w:val="ro-RO"/>
        </w:rPr>
      </w:pPr>
    </w:p>
    <w:p w:rsidR="002979C8" w:rsidRDefault="002979C8" w:rsidP="001F105E">
      <w:pPr>
        <w:jc w:val="right"/>
        <w:rPr>
          <w:b/>
          <w:i/>
          <w:sz w:val="28"/>
          <w:szCs w:val="28"/>
          <w:lang w:val="ro-RO"/>
        </w:rPr>
      </w:pPr>
    </w:p>
    <w:p w:rsidR="002979C8" w:rsidRDefault="002979C8" w:rsidP="001F105E">
      <w:pPr>
        <w:jc w:val="right"/>
        <w:rPr>
          <w:b/>
          <w:i/>
          <w:sz w:val="28"/>
          <w:szCs w:val="28"/>
          <w:lang w:val="ro-RO"/>
        </w:rPr>
      </w:pPr>
    </w:p>
    <w:sectPr w:rsidR="002979C8" w:rsidSect="006956AD">
      <w:pgSz w:w="16840" w:h="11907" w:orient="landscape" w:code="9"/>
      <w:pgMar w:top="567" w:right="851"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8CD" w:rsidRDefault="005338CD">
      <w:r>
        <w:separator/>
      </w:r>
    </w:p>
  </w:endnote>
  <w:endnote w:type="continuationSeparator" w:id="0">
    <w:p w:rsidR="005338CD" w:rsidRDefault="00533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20" w:rsidRDefault="004B6020" w:rsidP="00E95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B6020" w:rsidRDefault="004B602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020" w:rsidRDefault="004B6020" w:rsidP="00BC3F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14916">
      <w:rPr>
        <w:rStyle w:val="PageNumber"/>
        <w:noProof/>
      </w:rPr>
      <w:t>0</w:t>
    </w:r>
    <w:r>
      <w:rPr>
        <w:rStyle w:val="PageNumber"/>
      </w:rPr>
      <w:fldChar w:fldCharType="end"/>
    </w:r>
  </w:p>
  <w:p w:rsidR="004B6020" w:rsidRDefault="004B60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8CD" w:rsidRDefault="005338CD">
      <w:r>
        <w:separator/>
      </w:r>
    </w:p>
  </w:footnote>
  <w:footnote w:type="continuationSeparator" w:id="0">
    <w:p w:rsidR="005338CD" w:rsidRDefault="005338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3EB"/>
    <w:multiLevelType w:val="multilevel"/>
    <w:tmpl w:val="689A3C48"/>
    <w:lvl w:ilvl="0">
      <w:start w:val="2"/>
      <w:numFmt w:val="decimal"/>
      <w:lvlText w:val="%1."/>
      <w:lvlJc w:val="left"/>
      <w:pPr>
        <w:tabs>
          <w:tab w:val="num" w:pos="1304"/>
        </w:tabs>
        <w:ind w:left="17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6C716BD"/>
    <w:multiLevelType w:val="multilevel"/>
    <w:tmpl w:val="5C6285E0"/>
    <w:lvl w:ilvl="0">
      <w:start w:val="3"/>
      <w:numFmt w:val="decimal"/>
      <w:lvlText w:val="%1."/>
      <w:lvlJc w:val="left"/>
      <w:pPr>
        <w:tabs>
          <w:tab w:val="num" w:pos="1134"/>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CC311B"/>
    <w:multiLevelType w:val="hybridMultilevel"/>
    <w:tmpl w:val="43F0D354"/>
    <w:lvl w:ilvl="0" w:tplc="BE36B236">
      <w:start w:val="4"/>
      <w:numFmt w:val="decimal"/>
      <w:lvlText w:val="%1."/>
      <w:lvlJc w:val="left"/>
      <w:pPr>
        <w:tabs>
          <w:tab w:val="num" w:pos="73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E41472"/>
    <w:multiLevelType w:val="hybridMultilevel"/>
    <w:tmpl w:val="0CD2426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50371F"/>
    <w:multiLevelType w:val="multilevel"/>
    <w:tmpl w:val="FDBCCC82"/>
    <w:lvl w:ilvl="0">
      <w:start w:val="2"/>
      <w:numFmt w:val="decimal"/>
      <w:lvlText w:val="%1."/>
      <w:lvlJc w:val="left"/>
      <w:pPr>
        <w:tabs>
          <w:tab w:val="num" w:pos="1304"/>
        </w:tabs>
        <w:ind w:left="57"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98A72C1"/>
    <w:multiLevelType w:val="hybridMultilevel"/>
    <w:tmpl w:val="4E429406"/>
    <w:lvl w:ilvl="0" w:tplc="D154238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0C798D"/>
    <w:multiLevelType w:val="hybridMultilevel"/>
    <w:tmpl w:val="AD4259B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27F5189A"/>
    <w:multiLevelType w:val="hybridMultilevel"/>
    <w:tmpl w:val="E892CC24"/>
    <w:lvl w:ilvl="0" w:tplc="41327858">
      <w:start w:val="5"/>
      <w:numFmt w:val="decimal"/>
      <w:lvlText w:val="%1."/>
      <w:lvlJc w:val="left"/>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3323CB3"/>
    <w:multiLevelType w:val="hybridMultilevel"/>
    <w:tmpl w:val="CD3038E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1E6DF7"/>
    <w:multiLevelType w:val="hybridMultilevel"/>
    <w:tmpl w:val="E9227516"/>
    <w:lvl w:ilvl="0" w:tplc="BFC20E0E">
      <w:start w:val="3"/>
      <w:numFmt w:val="decimal"/>
      <w:lvlText w:val="%1."/>
      <w:lvlJc w:val="left"/>
      <w:pPr>
        <w:tabs>
          <w:tab w:val="num" w:pos="697"/>
        </w:tabs>
        <w:ind w:left="851" w:hanging="73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BCB15AA"/>
    <w:multiLevelType w:val="multilevel"/>
    <w:tmpl w:val="5D4A7ABC"/>
    <w:lvl w:ilvl="0">
      <w:start w:val="3"/>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29B7EB9"/>
    <w:multiLevelType w:val="hybridMultilevel"/>
    <w:tmpl w:val="8D104270"/>
    <w:lvl w:ilvl="0" w:tplc="80327922">
      <w:start w:val="4"/>
      <w:numFmt w:val="decimal"/>
      <w:lvlText w:val="%1."/>
      <w:lvlJc w:val="left"/>
      <w:pPr>
        <w:tabs>
          <w:tab w:val="num" w:pos="73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1A6CB5"/>
    <w:multiLevelType w:val="multilevel"/>
    <w:tmpl w:val="B6F8CE00"/>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B13577F"/>
    <w:multiLevelType w:val="hybridMultilevel"/>
    <w:tmpl w:val="7FF2CE52"/>
    <w:lvl w:ilvl="0" w:tplc="E0083BFE">
      <w:start w:val="1"/>
      <w:numFmt w:val="decimal"/>
      <w:lvlText w:val="%1."/>
      <w:lvlJc w:val="left"/>
      <w:pPr>
        <w:tabs>
          <w:tab w:val="num" w:pos="460"/>
        </w:tabs>
        <w:ind w:left="460" w:hanging="360"/>
      </w:pPr>
      <w:rPr>
        <w:b w:val="0"/>
      </w:rPr>
    </w:lvl>
    <w:lvl w:ilvl="1" w:tplc="04090019" w:tentative="1">
      <w:start w:val="1"/>
      <w:numFmt w:val="lowerLetter"/>
      <w:lvlText w:val="%2."/>
      <w:lvlJc w:val="left"/>
      <w:pPr>
        <w:tabs>
          <w:tab w:val="num" w:pos="1180"/>
        </w:tabs>
        <w:ind w:left="1180" w:hanging="360"/>
      </w:pPr>
    </w:lvl>
    <w:lvl w:ilvl="2" w:tplc="0409001B" w:tentative="1">
      <w:start w:val="1"/>
      <w:numFmt w:val="lowerRoman"/>
      <w:lvlText w:val="%3."/>
      <w:lvlJc w:val="right"/>
      <w:pPr>
        <w:tabs>
          <w:tab w:val="num" w:pos="1900"/>
        </w:tabs>
        <w:ind w:left="1900" w:hanging="180"/>
      </w:pPr>
    </w:lvl>
    <w:lvl w:ilvl="3" w:tplc="0409000F" w:tentative="1">
      <w:start w:val="1"/>
      <w:numFmt w:val="decimal"/>
      <w:lvlText w:val="%4."/>
      <w:lvlJc w:val="left"/>
      <w:pPr>
        <w:tabs>
          <w:tab w:val="num" w:pos="2620"/>
        </w:tabs>
        <w:ind w:left="2620" w:hanging="360"/>
      </w:pPr>
    </w:lvl>
    <w:lvl w:ilvl="4" w:tplc="04090019" w:tentative="1">
      <w:start w:val="1"/>
      <w:numFmt w:val="lowerLetter"/>
      <w:lvlText w:val="%5."/>
      <w:lvlJc w:val="left"/>
      <w:pPr>
        <w:tabs>
          <w:tab w:val="num" w:pos="3340"/>
        </w:tabs>
        <w:ind w:left="3340" w:hanging="360"/>
      </w:pPr>
    </w:lvl>
    <w:lvl w:ilvl="5" w:tplc="0409001B" w:tentative="1">
      <w:start w:val="1"/>
      <w:numFmt w:val="lowerRoman"/>
      <w:lvlText w:val="%6."/>
      <w:lvlJc w:val="right"/>
      <w:pPr>
        <w:tabs>
          <w:tab w:val="num" w:pos="4060"/>
        </w:tabs>
        <w:ind w:left="4060" w:hanging="180"/>
      </w:pPr>
    </w:lvl>
    <w:lvl w:ilvl="6" w:tplc="0409000F" w:tentative="1">
      <w:start w:val="1"/>
      <w:numFmt w:val="decimal"/>
      <w:lvlText w:val="%7."/>
      <w:lvlJc w:val="left"/>
      <w:pPr>
        <w:tabs>
          <w:tab w:val="num" w:pos="4780"/>
        </w:tabs>
        <w:ind w:left="4780" w:hanging="360"/>
      </w:pPr>
    </w:lvl>
    <w:lvl w:ilvl="7" w:tplc="04090019" w:tentative="1">
      <w:start w:val="1"/>
      <w:numFmt w:val="lowerLetter"/>
      <w:lvlText w:val="%8."/>
      <w:lvlJc w:val="left"/>
      <w:pPr>
        <w:tabs>
          <w:tab w:val="num" w:pos="5500"/>
        </w:tabs>
        <w:ind w:left="5500" w:hanging="360"/>
      </w:pPr>
    </w:lvl>
    <w:lvl w:ilvl="8" w:tplc="0409001B" w:tentative="1">
      <w:start w:val="1"/>
      <w:numFmt w:val="lowerRoman"/>
      <w:lvlText w:val="%9."/>
      <w:lvlJc w:val="right"/>
      <w:pPr>
        <w:tabs>
          <w:tab w:val="num" w:pos="6220"/>
        </w:tabs>
        <w:ind w:left="6220" w:hanging="180"/>
      </w:pPr>
    </w:lvl>
  </w:abstractNum>
  <w:abstractNum w:abstractNumId="14" w15:restartNumberingAfterBreak="0">
    <w:nsid w:val="62C43F61"/>
    <w:multiLevelType w:val="multilevel"/>
    <w:tmpl w:val="A07ACEAA"/>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65A6AA9"/>
    <w:multiLevelType w:val="hybridMultilevel"/>
    <w:tmpl w:val="42226284"/>
    <w:lvl w:ilvl="0" w:tplc="FFFFFFFF">
      <w:start w:val="3"/>
      <w:numFmt w:val="decimal"/>
      <w:lvlText w:val="%1."/>
      <w:lvlJc w:val="left"/>
      <w:pPr>
        <w:tabs>
          <w:tab w:val="num" w:pos="1304"/>
        </w:tabs>
        <w:ind w:left="57" w:firstLine="11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9E65EEF"/>
    <w:multiLevelType w:val="hybridMultilevel"/>
    <w:tmpl w:val="9AEE1E34"/>
    <w:lvl w:ilvl="0" w:tplc="D9B243EA">
      <w:start w:val="5"/>
      <w:numFmt w:val="decimal"/>
      <w:lvlText w:val="%1."/>
      <w:lvlJc w:val="left"/>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3C4A36"/>
    <w:multiLevelType w:val="hybridMultilevel"/>
    <w:tmpl w:val="A1744E76"/>
    <w:lvl w:ilvl="0" w:tplc="40649598">
      <w:start w:val="4"/>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D013E6"/>
    <w:multiLevelType w:val="hybridMultilevel"/>
    <w:tmpl w:val="4670AB32"/>
    <w:lvl w:ilvl="0" w:tplc="D9F2C07C">
      <w:start w:val="4"/>
      <w:numFmt w:val="decimal"/>
      <w:lvlText w:val="%1."/>
      <w:lvlJc w:val="left"/>
      <w:pPr>
        <w:tabs>
          <w:tab w:val="num" w:pos="697"/>
        </w:tabs>
        <w:ind w:left="851" w:hanging="73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5B74E8"/>
    <w:multiLevelType w:val="hybridMultilevel"/>
    <w:tmpl w:val="5C6285E0"/>
    <w:lvl w:ilvl="0" w:tplc="FFFFFFFF">
      <w:start w:val="3"/>
      <w:numFmt w:val="decimal"/>
      <w:lvlText w:val="%1."/>
      <w:lvlJc w:val="left"/>
      <w:pPr>
        <w:tabs>
          <w:tab w:val="num" w:pos="1134"/>
        </w:tabs>
        <w:ind w:left="0" w:firstLine="17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7"/>
  </w:num>
  <w:num w:numId="2">
    <w:abstractNumId w:val="7"/>
  </w:num>
  <w:num w:numId="3">
    <w:abstractNumId w:val="19"/>
  </w:num>
  <w:num w:numId="4">
    <w:abstractNumId w:val="9"/>
  </w:num>
  <w:num w:numId="5">
    <w:abstractNumId w:val="20"/>
  </w:num>
  <w:num w:numId="6">
    <w:abstractNumId w:val="1"/>
  </w:num>
  <w:num w:numId="7">
    <w:abstractNumId w:val="15"/>
  </w:num>
  <w:num w:numId="8">
    <w:abstractNumId w:val="0"/>
  </w:num>
  <w:num w:numId="9">
    <w:abstractNumId w:val="4"/>
  </w:num>
  <w:num w:numId="10">
    <w:abstractNumId w:val="12"/>
  </w:num>
  <w:num w:numId="11">
    <w:abstractNumId w:val="10"/>
  </w:num>
  <w:num w:numId="12">
    <w:abstractNumId w:val="14"/>
  </w:num>
  <w:num w:numId="13">
    <w:abstractNumId w:val="8"/>
  </w:num>
  <w:num w:numId="14">
    <w:abstractNumId w:val="3"/>
  </w:num>
  <w:num w:numId="15">
    <w:abstractNumId w:val="16"/>
  </w:num>
  <w:num w:numId="16">
    <w:abstractNumId w:val="2"/>
  </w:num>
  <w:num w:numId="17">
    <w:abstractNumId w:val="11"/>
  </w:num>
  <w:num w:numId="18">
    <w:abstractNumId w:val="6"/>
  </w:num>
  <w:num w:numId="19">
    <w:abstractNumId w:val="13"/>
  </w:num>
  <w:num w:numId="20">
    <w:abstractNumId w:val="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CC8"/>
    <w:rsid w:val="00005F3B"/>
    <w:rsid w:val="00006F65"/>
    <w:rsid w:val="00014FB1"/>
    <w:rsid w:val="00015CB5"/>
    <w:rsid w:val="00017F32"/>
    <w:rsid w:val="000201C1"/>
    <w:rsid w:val="00026FFE"/>
    <w:rsid w:val="000348CB"/>
    <w:rsid w:val="0004468D"/>
    <w:rsid w:val="00044E39"/>
    <w:rsid w:val="00051175"/>
    <w:rsid w:val="0006574B"/>
    <w:rsid w:val="00067E10"/>
    <w:rsid w:val="000701A1"/>
    <w:rsid w:val="00073A1E"/>
    <w:rsid w:val="00076488"/>
    <w:rsid w:val="00085D32"/>
    <w:rsid w:val="00097BDB"/>
    <w:rsid w:val="000A41D7"/>
    <w:rsid w:val="000B6846"/>
    <w:rsid w:val="000C11C7"/>
    <w:rsid w:val="000C1A0C"/>
    <w:rsid w:val="000C2CE4"/>
    <w:rsid w:val="000C3C19"/>
    <w:rsid w:val="000D15C3"/>
    <w:rsid w:val="000D3264"/>
    <w:rsid w:val="000D4B99"/>
    <w:rsid w:val="000E034E"/>
    <w:rsid w:val="000F18D5"/>
    <w:rsid w:val="000F1F07"/>
    <w:rsid w:val="000F7033"/>
    <w:rsid w:val="00100664"/>
    <w:rsid w:val="001049B6"/>
    <w:rsid w:val="001102E7"/>
    <w:rsid w:val="00114916"/>
    <w:rsid w:val="00115D23"/>
    <w:rsid w:val="00116807"/>
    <w:rsid w:val="00126FC1"/>
    <w:rsid w:val="00130A02"/>
    <w:rsid w:val="00137C07"/>
    <w:rsid w:val="00145C6C"/>
    <w:rsid w:val="00145CB1"/>
    <w:rsid w:val="00163F35"/>
    <w:rsid w:val="00171D1D"/>
    <w:rsid w:val="00186A21"/>
    <w:rsid w:val="00192947"/>
    <w:rsid w:val="00192F09"/>
    <w:rsid w:val="0019530C"/>
    <w:rsid w:val="0019646A"/>
    <w:rsid w:val="001974AD"/>
    <w:rsid w:val="001A54A6"/>
    <w:rsid w:val="001A7437"/>
    <w:rsid w:val="001B063B"/>
    <w:rsid w:val="001B64B0"/>
    <w:rsid w:val="001B77B0"/>
    <w:rsid w:val="001C1A32"/>
    <w:rsid w:val="001C2ECA"/>
    <w:rsid w:val="001E21EE"/>
    <w:rsid w:val="001E2E23"/>
    <w:rsid w:val="001F105E"/>
    <w:rsid w:val="001F1185"/>
    <w:rsid w:val="001F3E82"/>
    <w:rsid w:val="001F7022"/>
    <w:rsid w:val="002009E6"/>
    <w:rsid w:val="00202E5F"/>
    <w:rsid w:val="00203190"/>
    <w:rsid w:val="00203F84"/>
    <w:rsid w:val="0020789F"/>
    <w:rsid w:val="00212210"/>
    <w:rsid w:val="002215FA"/>
    <w:rsid w:val="00223C37"/>
    <w:rsid w:val="00226DE9"/>
    <w:rsid w:val="002324CF"/>
    <w:rsid w:val="00234AC1"/>
    <w:rsid w:val="002359A4"/>
    <w:rsid w:val="00235EBC"/>
    <w:rsid w:val="00236702"/>
    <w:rsid w:val="002424D3"/>
    <w:rsid w:val="00253485"/>
    <w:rsid w:val="00254075"/>
    <w:rsid w:val="00260FB3"/>
    <w:rsid w:val="002627D8"/>
    <w:rsid w:val="00274C4B"/>
    <w:rsid w:val="00281BBE"/>
    <w:rsid w:val="00282818"/>
    <w:rsid w:val="002828A8"/>
    <w:rsid w:val="0029442C"/>
    <w:rsid w:val="0029785E"/>
    <w:rsid w:val="002979C8"/>
    <w:rsid w:val="002A0780"/>
    <w:rsid w:val="002A522C"/>
    <w:rsid w:val="002B3B14"/>
    <w:rsid w:val="002C42DB"/>
    <w:rsid w:val="002C6133"/>
    <w:rsid w:val="002D3255"/>
    <w:rsid w:val="002D40F3"/>
    <w:rsid w:val="002E4617"/>
    <w:rsid w:val="002E484F"/>
    <w:rsid w:val="002E58AC"/>
    <w:rsid w:val="002F4E51"/>
    <w:rsid w:val="00301A1C"/>
    <w:rsid w:val="00302730"/>
    <w:rsid w:val="00314540"/>
    <w:rsid w:val="00324740"/>
    <w:rsid w:val="00336661"/>
    <w:rsid w:val="00336B3A"/>
    <w:rsid w:val="00337B2A"/>
    <w:rsid w:val="00346781"/>
    <w:rsid w:val="00346D9D"/>
    <w:rsid w:val="0034749F"/>
    <w:rsid w:val="0035530F"/>
    <w:rsid w:val="00360FD3"/>
    <w:rsid w:val="00365535"/>
    <w:rsid w:val="003662F3"/>
    <w:rsid w:val="003735CC"/>
    <w:rsid w:val="00381072"/>
    <w:rsid w:val="003852DB"/>
    <w:rsid w:val="003903BC"/>
    <w:rsid w:val="00390D86"/>
    <w:rsid w:val="003921A5"/>
    <w:rsid w:val="0039625F"/>
    <w:rsid w:val="00397E4C"/>
    <w:rsid w:val="003A4B68"/>
    <w:rsid w:val="003B2578"/>
    <w:rsid w:val="003B5475"/>
    <w:rsid w:val="003B600E"/>
    <w:rsid w:val="003D00B8"/>
    <w:rsid w:val="003D2E5F"/>
    <w:rsid w:val="003D4F06"/>
    <w:rsid w:val="003D5442"/>
    <w:rsid w:val="003E3687"/>
    <w:rsid w:val="003E4D3D"/>
    <w:rsid w:val="003E6544"/>
    <w:rsid w:val="003F676C"/>
    <w:rsid w:val="00401FCE"/>
    <w:rsid w:val="0040610F"/>
    <w:rsid w:val="00406245"/>
    <w:rsid w:val="004176B1"/>
    <w:rsid w:val="0042493D"/>
    <w:rsid w:val="00431AAC"/>
    <w:rsid w:val="00431E35"/>
    <w:rsid w:val="004346AB"/>
    <w:rsid w:val="004464AA"/>
    <w:rsid w:val="004601CC"/>
    <w:rsid w:val="004633C8"/>
    <w:rsid w:val="00464C4C"/>
    <w:rsid w:val="00471A5C"/>
    <w:rsid w:val="00482CC8"/>
    <w:rsid w:val="00483B49"/>
    <w:rsid w:val="004930EB"/>
    <w:rsid w:val="004946A8"/>
    <w:rsid w:val="0049669F"/>
    <w:rsid w:val="004A00FC"/>
    <w:rsid w:val="004A658F"/>
    <w:rsid w:val="004B2243"/>
    <w:rsid w:val="004B6020"/>
    <w:rsid w:val="004B7E8C"/>
    <w:rsid w:val="004C1923"/>
    <w:rsid w:val="004C4007"/>
    <w:rsid w:val="004D17AA"/>
    <w:rsid w:val="004D3F9F"/>
    <w:rsid w:val="004D46C9"/>
    <w:rsid w:val="004E288C"/>
    <w:rsid w:val="004E5BA1"/>
    <w:rsid w:val="004F5D39"/>
    <w:rsid w:val="00502889"/>
    <w:rsid w:val="0050560D"/>
    <w:rsid w:val="00513122"/>
    <w:rsid w:val="00525A26"/>
    <w:rsid w:val="0053296D"/>
    <w:rsid w:val="005338CD"/>
    <w:rsid w:val="00543DD3"/>
    <w:rsid w:val="00546914"/>
    <w:rsid w:val="00550D53"/>
    <w:rsid w:val="00553C3C"/>
    <w:rsid w:val="00554F91"/>
    <w:rsid w:val="0055736D"/>
    <w:rsid w:val="00564B4E"/>
    <w:rsid w:val="00575B01"/>
    <w:rsid w:val="00583F15"/>
    <w:rsid w:val="00586C41"/>
    <w:rsid w:val="005912D9"/>
    <w:rsid w:val="005A030E"/>
    <w:rsid w:val="005A5099"/>
    <w:rsid w:val="005A6B91"/>
    <w:rsid w:val="005B1E5C"/>
    <w:rsid w:val="005B45A7"/>
    <w:rsid w:val="005B5D5F"/>
    <w:rsid w:val="005E110B"/>
    <w:rsid w:val="005F0364"/>
    <w:rsid w:val="00600524"/>
    <w:rsid w:val="006058F2"/>
    <w:rsid w:val="00605CA6"/>
    <w:rsid w:val="0062051D"/>
    <w:rsid w:val="006224AE"/>
    <w:rsid w:val="0063195B"/>
    <w:rsid w:val="00633F58"/>
    <w:rsid w:val="006450F6"/>
    <w:rsid w:val="0064633B"/>
    <w:rsid w:val="00647A8D"/>
    <w:rsid w:val="00655542"/>
    <w:rsid w:val="006656C8"/>
    <w:rsid w:val="0066732E"/>
    <w:rsid w:val="006763B9"/>
    <w:rsid w:val="0068039B"/>
    <w:rsid w:val="00690FB3"/>
    <w:rsid w:val="006956AD"/>
    <w:rsid w:val="006A7E4F"/>
    <w:rsid w:val="006B1240"/>
    <w:rsid w:val="006B275B"/>
    <w:rsid w:val="006B4380"/>
    <w:rsid w:val="006B7C70"/>
    <w:rsid w:val="006C619A"/>
    <w:rsid w:val="006D4ADF"/>
    <w:rsid w:val="006E0B87"/>
    <w:rsid w:val="006E31F3"/>
    <w:rsid w:val="006E6A3D"/>
    <w:rsid w:val="006F1E43"/>
    <w:rsid w:val="006F3560"/>
    <w:rsid w:val="006F5556"/>
    <w:rsid w:val="0070015D"/>
    <w:rsid w:val="007049BD"/>
    <w:rsid w:val="00716D54"/>
    <w:rsid w:val="00717A2F"/>
    <w:rsid w:val="007209AC"/>
    <w:rsid w:val="00720D5F"/>
    <w:rsid w:val="00722D57"/>
    <w:rsid w:val="00733C75"/>
    <w:rsid w:val="0073532B"/>
    <w:rsid w:val="007415EA"/>
    <w:rsid w:val="00760977"/>
    <w:rsid w:val="00761B3A"/>
    <w:rsid w:val="007623F5"/>
    <w:rsid w:val="0076503C"/>
    <w:rsid w:val="0076506F"/>
    <w:rsid w:val="007671BD"/>
    <w:rsid w:val="0077256D"/>
    <w:rsid w:val="00772ED9"/>
    <w:rsid w:val="00783D1F"/>
    <w:rsid w:val="007859AF"/>
    <w:rsid w:val="0079098B"/>
    <w:rsid w:val="00791C1E"/>
    <w:rsid w:val="0079686C"/>
    <w:rsid w:val="007A1DB0"/>
    <w:rsid w:val="007B2009"/>
    <w:rsid w:val="007B2B3B"/>
    <w:rsid w:val="007B6729"/>
    <w:rsid w:val="007C153C"/>
    <w:rsid w:val="007C5348"/>
    <w:rsid w:val="007C5551"/>
    <w:rsid w:val="007C66E7"/>
    <w:rsid w:val="007D2373"/>
    <w:rsid w:val="007D3B78"/>
    <w:rsid w:val="007D454F"/>
    <w:rsid w:val="007E651D"/>
    <w:rsid w:val="0080516C"/>
    <w:rsid w:val="00811041"/>
    <w:rsid w:val="008120E3"/>
    <w:rsid w:val="00814AB4"/>
    <w:rsid w:val="00815FDC"/>
    <w:rsid w:val="008204BE"/>
    <w:rsid w:val="008212B8"/>
    <w:rsid w:val="00823BA3"/>
    <w:rsid w:val="0082626C"/>
    <w:rsid w:val="008351D4"/>
    <w:rsid w:val="00851A6E"/>
    <w:rsid w:val="0085537A"/>
    <w:rsid w:val="00856233"/>
    <w:rsid w:val="00866BDD"/>
    <w:rsid w:val="0087482C"/>
    <w:rsid w:val="00874BBF"/>
    <w:rsid w:val="00883210"/>
    <w:rsid w:val="00887886"/>
    <w:rsid w:val="00893250"/>
    <w:rsid w:val="00893473"/>
    <w:rsid w:val="00893894"/>
    <w:rsid w:val="00895F3F"/>
    <w:rsid w:val="008A7231"/>
    <w:rsid w:val="008B1585"/>
    <w:rsid w:val="008B2497"/>
    <w:rsid w:val="008C5A27"/>
    <w:rsid w:val="008D1F36"/>
    <w:rsid w:val="008D3F37"/>
    <w:rsid w:val="008D47D2"/>
    <w:rsid w:val="008D5748"/>
    <w:rsid w:val="008F60C4"/>
    <w:rsid w:val="00901E84"/>
    <w:rsid w:val="00902D6B"/>
    <w:rsid w:val="009157D6"/>
    <w:rsid w:val="00916284"/>
    <w:rsid w:val="00922306"/>
    <w:rsid w:val="00922FC2"/>
    <w:rsid w:val="009245CF"/>
    <w:rsid w:val="00930754"/>
    <w:rsid w:val="00932B2E"/>
    <w:rsid w:val="0093327D"/>
    <w:rsid w:val="009371C9"/>
    <w:rsid w:val="009377C0"/>
    <w:rsid w:val="00942B72"/>
    <w:rsid w:val="009445DA"/>
    <w:rsid w:val="00945B88"/>
    <w:rsid w:val="009463E3"/>
    <w:rsid w:val="00955566"/>
    <w:rsid w:val="00963043"/>
    <w:rsid w:val="0097265C"/>
    <w:rsid w:val="00972AFA"/>
    <w:rsid w:val="00973B54"/>
    <w:rsid w:val="00977A7A"/>
    <w:rsid w:val="00980633"/>
    <w:rsid w:val="00994690"/>
    <w:rsid w:val="00996804"/>
    <w:rsid w:val="009B3F25"/>
    <w:rsid w:val="009B6ACB"/>
    <w:rsid w:val="009C417E"/>
    <w:rsid w:val="009D10FE"/>
    <w:rsid w:val="009E25A8"/>
    <w:rsid w:val="009E402D"/>
    <w:rsid w:val="009E6BA3"/>
    <w:rsid w:val="009E7D43"/>
    <w:rsid w:val="009F0B0B"/>
    <w:rsid w:val="009F0D53"/>
    <w:rsid w:val="009F16E1"/>
    <w:rsid w:val="009F40C8"/>
    <w:rsid w:val="00A06E7C"/>
    <w:rsid w:val="00A071FB"/>
    <w:rsid w:val="00A20147"/>
    <w:rsid w:val="00A2390E"/>
    <w:rsid w:val="00A3027A"/>
    <w:rsid w:val="00A4337E"/>
    <w:rsid w:val="00A54E3D"/>
    <w:rsid w:val="00A6281C"/>
    <w:rsid w:val="00A62AAC"/>
    <w:rsid w:val="00A71B98"/>
    <w:rsid w:val="00A73111"/>
    <w:rsid w:val="00A8065B"/>
    <w:rsid w:val="00A818C0"/>
    <w:rsid w:val="00A845CA"/>
    <w:rsid w:val="00A930FE"/>
    <w:rsid w:val="00A95021"/>
    <w:rsid w:val="00A95EE8"/>
    <w:rsid w:val="00AA3682"/>
    <w:rsid w:val="00AA4041"/>
    <w:rsid w:val="00AA612E"/>
    <w:rsid w:val="00AC092B"/>
    <w:rsid w:val="00AD3801"/>
    <w:rsid w:val="00AE0C1D"/>
    <w:rsid w:val="00AE1980"/>
    <w:rsid w:val="00AE28FF"/>
    <w:rsid w:val="00AE5057"/>
    <w:rsid w:val="00AF339C"/>
    <w:rsid w:val="00AF5E59"/>
    <w:rsid w:val="00B06A6D"/>
    <w:rsid w:val="00B10590"/>
    <w:rsid w:val="00B12202"/>
    <w:rsid w:val="00B27DD9"/>
    <w:rsid w:val="00B35389"/>
    <w:rsid w:val="00B43146"/>
    <w:rsid w:val="00B4378C"/>
    <w:rsid w:val="00B469F1"/>
    <w:rsid w:val="00B50448"/>
    <w:rsid w:val="00B51E1E"/>
    <w:rsid w:val="00B5774C"/>
    <w:rsid w:val="00B73890"/>
    <w:rsid w:val="00B80F30"/>
    <w:rsid w:val="00B82D30"/>
    <w:rsid w:val="00B842B1"/>
    <w:rsid w:val="00B969D1"/>
    <w:rsid w:val="00BA576A"/>
    <w:rsid w:val="00BA5C00"/>
    <w:rsid w:val="00BB4592"/>
    <w:rsid w:val="00BB4F87"/>
    <w:rsid w:val="00BB650A"/>
    <w:rsid w:val="00BC3F15"/>
    <w:rsid w:val="00BE12C7"/>
    <w:rsid w:val="00C003C7"/>
    <w:rsid w:val="00C021B5"/>
    <w:rsid w:val="00C11739"/>
    <w:rsid w:val="00C15BE0"/>
    <w:rsid w:val="00C17264"/>
    <w:rsid w:val="00C202ED"/>
    <w:rsid w:val="00C33561"/>
    <w:rsid w:val="00C36521"/>
    <w:rsid w:val="00C40AB0"/>
    <w:rsid w:val="00C40FAF"/>
    <w:rsid w:val="00C438AA"/>
    <w:rsid w:val="00C4544A"/>
    <w:rsid w:val="00C458F1"/>
    <w:rsid w:val="00C51647"/>
    <w:rsid w:val="00C5317E"/>
    <w:rsid w:val="00C54ECF"/>
    <w:rsid w:val="00C55737"/>
    <w:rsid w:val="00C6396B"/>
    <w:rsid w:val="00C67375"/>
    <w:rsid w:val="00C67D0C"/>
    <w:rsid w:val="00C70493"/>
    <w:rsid w:val="00C74C06"/>
    <w:rsid w:val="00C843FE"/>
    <w:rsid w:val="00C901ED"/>
    <w:rsid w:val="00CA0D10"/>
    <w:rsid w:val="00CB39FF"/>
    <w:rsid w:val="00CC1A18"/>
    <w:rsid w:val="00CD086B"/>
    <w:rsid w:val="00CD3637"/>
    <w:rsid w:val="00CD3CFD"/>
    <w:rsid w:val="00CE30ED"/>
    <w:rsid w:val="00CF30CC"/>
    <w:rsid w:val="00CF37D2"/>
    <w:rsid w:val="00D2208D"/>
    <w:rsid w:val="00D242FD"/>
    <w:rsid w:val="00D30DDC"/>
    <w:rsid w:val="00D3182B"/>
    <w:rsid w:val="00D3253D"/>
    <w:rsid w:val="00D33D57"/>
    <w:rsid w:val="00D4273F"/>
    <w:rsid w:val="00D55D63"/>
    <w:rsid w:val="00D64DB9"/>
    <w:rsid w:val="00D66F19"/>
    <w:rsid w:val="00D67571"/>
    <w:rsid w:val="00D7202E"/>
    <w:rsid w:val="00D727FF"/>
    <w:rsid w:val="00D80BBC"/>
    <w:rsid w:val="00D83C65"/>
    <w:rsid w:val="00D847E8"/>
    <w:rsid w:val="00D8777D"/>
    <w:rsid w:val="00D946BD"/>
    <w:rsid w:val="00D96411"/>
    <w:rsid w:val="00DA57F8"/>
    <w:rsid w:val="00DB55E4"/>
    <w:rsid w:val="00DB67A7"/>
    <w:rsid w:val="00DC177C"/>
    <w:rsid w:val="00DC7010"/>
    <w:rsid w:val="00DC7260"/>
    <w:rsid w:val="00DD0128"/>
    <w:rsid w:val="00DE7F56"/>
    <w:rsid w:val="00E00CF9"/>
    <w:rsid w:val="00E05EE4"/>
    <w:rsid w:val="00E0674C"/>
    <w:rsid w:val="00E068EA"/>
    <w:rsid w:val="00E11436"/>
    <w:rsid w:val="00E12C07"/>
    <w:rsid w:val="00E167EE"/>
    <w:rsid w:val="00E1796B"/>
    <w:rsid w:val="00E20A78"/>
    <w:rsid w:val="00E2186E"/>
    <w:rsid w:val="00E24070"/>
    <w:rsid w:val="00E31515"/>
    <w:rsid w:val="00E3424A"/>
    <w:rsid w:val="00E36665"/>
    <w:rsid w:val="00E36ABB"/>
    <w:rsid w:val="00E374AF"/>
    <w:rsid w:val="00E50368"/>
    <w:rsid w:val="00E5526B"/>
    <w:rsid w:val="00E560E6"/>
    <w:rsid w:val="00E6791D"/>
    <w:rsid w:val="00E71720"/>
    <w:rsid w:val="00E928CE"/>
    <w:rsid w:val="00E957D6"/>
    <w:rsid w:val="00EA0049"/>
    <w:rsid w:val="00EC24A4"/>
    <w:rsid w:val="00EC7945"/>
    <w:rsid w:val="00ED45FD"/>
    <w:rsid w:val="00ED50A5"/>
    <w:rsid w:val="00EE0405"/>
    <w:rsid w:val="00EF27F2"/>
    <w:rsid w:val="00F114BC"/>
    <w:rsid w:val="00F16723"/>
    <w:rsid w:val="00F2465C"/>
    <w:rsid w:val="00F2472B"/>
    <w:rsid w:val="00F36950"/>
    <w:rsid w:val="00F45F74"/>
    <w:rsid w:val="00F5060D"/>
    <w:rsid w:val="00F54647"/>
    <w:rsid w:val="00F55686"/>
    <w:rsid w:val="00F64C9E"/>
    <w:rsid w:val="00F667ED"/>
    <w:rsid w:val="00F66E03"/>
    <w:rsid w:val="00F70CE5"/>
    <w:rsid w:val="00F725B4"/>
    <w:rsid w:val="00F7460D"/>
    <w:rsid w:val="00F75AF7"/>
    <w:rsid w:val="00F75B5B"/>
    <w:rsid w:val="00F77677"/>
    <w:rsid w:val="00F82C2F"/>
    <w:rsid w:val="00F82CE8"/>
    <w:rsid w:val="00F96B78"/>
    <w:rsid w:val="00FA6CF9"/>
    <w:rsid w:val="00FA7F07"/>
    <w:rsid w:val="00FE0C06"/>
    <w:rsid w:val="00FE2BB0"/>
    <w:rsid w:val="00FE3635"/>
    <w:rsid w:val="00FE4173"/>
    <w:rsid w:val="00FF0239"/>
    <w:rsid w:val="00FF6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EE26E19-802A-46D8-BF7D-6091C4E53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82CC8"/>
    <w:pPr>
      <w:keepNext/>
      <w:jc w:val="both"/>
      <w:outlineLvl w:val="0"/>
    </w:pPr>
    <w:rPr>
      <w:b/>
      <w:sz w:val="28"/>
      <w:szCs w:val="20"/>
    </w:rPr>
  </w:style>
  <w:style w:type="paragraph" w:styleId="Heading3">
    <w:name w:val="heading 3"/>
    <w:basedOn w:val="Normal"/>
    <w:next w:val="Normal"/>
    <w:qFormat/>
    <w:rsid w:val="00482CC8"/>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482CC8"/>
    <w:pPr>
      <w:jc w:val="center"/>
    </w:pPr>
    <w:rPr>
      <w:b/>
      <w:sz w:val="32"/>
      <w:szCs w:val="20"/>
    </w:rPr>
  </w:style>
  <w:style w:type="paragraph" w:styleId="Footer">
    <w:name w:val="footer"/>
    <w:basedOn w:val="Normal"/>
    <w:rsid w:val="00C202ED"/>
    <w:pPr>
      <w:tabs>
        <w:tab w:val="center" w:pos="4320"/>
        <w:tab w:val="right" w:pos="8640"/>
      </w:tabs>
    </w:pPr>
  </w:style>
  <w:style w:type="character" w:styleId="PageNumber">
    <w:name w:val="page number"/>
    <w:basedOn w:val="DefaultParagraphFont"/>
    <w:rsid w:val="00C202ED"/>
  </w:style>
  <w:style w:type="paragraph" w:styleId="BalloonText">
    <w:name w:val="Balloon Text"/>
    <w:basedOn w:val="Normal"/>
    <w:semiHidden/>
    <w:rsid w:val="003F676C"/>
    <w:rPr>
      <w:rFonts w:ascii="Tahoma" w:hAnsi="Tahoma" w:cs="Tahoma"/>
      <w:sz w:val="16"/>
      <w:szCs w:val="16"/>
    </w:rPr>
  </w:style>
  <w:style w:type="paragraph" w:customStyle="1" w:styleId="CharCharCaracter">
    <w:name w:val="Char Char Caracter"/>
    <w:basedOn w:val="Normal"/>
    <w:rsid w:val="00D946BD"/>
    <w:rPr>
      <w:lang w:val="pl-PL" w:eastAsia="pl-PL"/>
    </w:rPr>
  </w:style>
  <w:style w:type="paragraph" w:styleId="BodyTextIndent">
    <w:name w:val="Body Text Indent"/>
    <w:basedOn w:val="Normal"/>
    <w:rsid w:val="00A95EE8"/>
    <w:pPr>
      <w:ind w:firstLine="720"/>
      <w:jc w:val="both"/>
    </w:pPr>
    <w:rPr>
      <w:sz w:val="28"/>
      <w:szCs w:val="20"/>
      <w:lang w:val="ro-RO"/>
    </w:rPr>
  </w:style>
  <w:style w:type="character" w:styleId="Hyperlink">
    <w:name w:val="Hyperlink"/>
    <w:uiPriority w:val="99"/>
    <w:rsid w:val="00D3182B"/>
    <w:rPr>
      <w:color w:val="0000FF"/>
      <w:u w:val="single"/>
    </w:rPr>
  </w:style>
  <w:style w:type="paragraph" w:styleId="BodyText">
    <w:name w:val="Body Text"/>
    <w:basedOn w:val="Normal"/>
    <w:rsid w:val="00A071FB"/>
    <w:pPr>
      <w:jc w:val="center"/>
    </w:pPr>
    <w:rPr>
      <w:b/>
      <w:lang w:val="ro-RO"/>
    </w:rPr>
  </w:style>
  <w:style w:type="paragraph" w:styleId="NormalWeb">
    <w:name w:val="Normal (Web)"/>
    <w:basedOn w:val="Normal"/>
    <w:rsid w:val="00A071FB"/>
    <w:pPr>
      <w:spacing w:before="100" w:beforeAutospacing="1" w:after="100" w:afterAutospacing="1"/>
    </w:pPr>
    <w:rPr>
      <w:color w:val="000000"/>
    </w:rPr>
  </w:style>
  <w:style w:type="character" w:customStyle="1" w:styleId="ar1">
    <w:name w:val="ar1"/>
    <w:rsid w:val="00A071FB"/>
    <w:rPr>
      <w:b/>
      <w:bCs/>
      <w:color w:val="0000AF"/>
      <w:sz w:val="22"/>
      <w:szCs w:val="22"/>
    </w:rPr>
  </w:style>
  <w:style w:type="character" w:customStyle="1" w:styleId="al1">
    <w:name w:val="al1"/>
    <w:rsid w:val="00A071FB"/>
    <w:rPr>
      <w:b/>
      <w:bCs/>
      <w:color w:val="008F00"/>
    </w:rPr>
  </w:style>
  <w:style w:type="character" w:customStyle="1" w:styleId="tal1">
    <w:name w:val="tal1"/>
    <w:basedOn w:val="DefaultParagraphFont"/>
    <w:rsid w:val="00A071FB"/>
  </w:style>
  <w:style w:type="character" w:customStyle="1" w:styleId="ca1">
    <w:name w:val="ca1"/>
    <w:rsid w:val="00A071FB"/>
    <w:rPr>
      <w:b/>
      <w:bCs/>
      <w:color w:val="005F00"/>
      <w:sz w:val="24"/>
      <w:szCs w:val="24"/>
    </w:rPr>
  </w:style>
  <w:style w:type="character" w:customStyle="1" w:styleId="tca1">
    <w:name w:val="tca1"/>
    <w:rsid w:val="00A071FB"/>
    <w:rPr>
      <w:b/>
      <w:bCs/>
      <w:sz w:val="24"/>
      <w:szCs w:val="24"/>
    </w:rPr>
  </w:style>
  <w:style w:type="character" w:customStyle="1" w:styleId="tpa1">
    <w:name w:val="tpa1"/>
    <w:basedOn w:val="DefaultParagraphFont"/>
    <w:rsid w:val="00A071FB"/>
  </w:style>
  <w:style w:type="character" w:customStyle="1" w:styleId="li1">
    <w:name w:val="li1"/>
    <w:rsid w:val="00A071FB"/>
    <w:rPr>
      <w:b/>
      <w:bCs/>
      <w:color w:val="8F0000"/>
    </w:rPr>
  </w:style>
  <w:style w:type="character" w:customStyle="1" w:styleId="tli1">
    <w:name w:val="tli1"/>
    <w:basedOn w:val="DefaultParagraphFont"/>
    <w:rsid w:val="00A071FB"/>
  </w:style>
  <w:style w:type="paragraph" w:styleId="Header">
    <w:name w:val="header"/>
    <w:basedOn w:val="Normal"/>
    <w:link w:val="HeaderChar"/>
    <w:rsid w:val="004F5D39"/>
    <w:pPr>
      <w:tabs>
        <w:tab w:val="center" w:pos="4320"/>
        <w:tab w:val="right" w:pos="8640"/>
      </w:tabs>
    </w:pPr>
  </w:style>
  <w:style w:type="paragraph" w:customStyle="1" w:styleId="Caracter">
    <w:name w:val="Caracter"/>
    <w:basedOn w:val="Normal"/>
    <w:rsid w:val="00DB67A7"/>
    <w:rPr>
      <w:rFonts w:cs="Tahoma"/>
      <w:lang w:val="pl-PL" w:eastAsia="pl-PL"/>
    </w:rPr>
  </w:style>
  <w:style w:type="character" w:customStyle="1" w:styleId="HeaderChar">
    <w:name w:val="Header Char"/>
    <w:link w:val="Header"/>
    <w:rsid w:val="00DB67A7"/>
    <w:rPr>
      <w:sz w:val="24"/>
      <w:szCs w:val="24"/>
      <w:lang w:val="en-US" w:eastAsia="en-US" w:bidi="ar-SA"/>
    </w:rPr>
  </w:style>
  <w:style w:type="paragraph" w:customStyle="1" w:styleId="Frspaiere">
    <w:name w:val="Fără spațiere"/>
    <w:qFormat/>
    <w:rsid w:val="00DB67A7"/>
    <w:rPr>
      <w:rFonts w:ascii="Calibri" w:eastAsia="Calibri" w:hAnsi="Calibri"/>
      <w:sz w:val="22"/>
      <w:szCs w:val="22"/>
      <w:lang w:val="ro-RO"/>
    </w:rPr>
  </w:style>
  <w:style w:type="paragraph" w:customStyle="1" w:styleId="CaracterCharChar">
    <w:name w:val="Caracter Char Char"/>
    <w:basedOn w:val="Normal"/>
    <w:rsid w:val="00DB67A7"/>
    <w:rPr>
      <w:rFonts w:cs="Tahoma"/>
      <w:lang w:val="pl-PL" w:eastAsia="pl-PL"/>
    </w:rPr>
  </w:style>
  <w:style w:type="character" w:customStyle="1" w:styleId="do1">
    <w:name w:val="do1"/>
    <w:rsid w:val="00DB67A7"/>
    <w:rPr>
      <w:b/>
      <w:bCs/>
      <w:sz w:val="26"/>
      <w:szCs w:val="26"/>
    </w:rPr>
  </w:style>
  <w:style w:type="table" w:styleId="TableGrid">
    <w:name w:val="Table Grid"/>
    <w:basedOn w:val="TableNormal"/>
    <w:uiPriority w:val="39"/>
    <w:rsid w:val="00557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0">
    <w:name w:val="Font Style20"/>
    <w:rsid w:val="0055736D"/>
    <w:rPr>
      <w:rFonts w:ascii="Times New Roman" w:hAnsi="Times New Roman" w:cs="Times New Roman"/>
      <w:b/>
      <w:bCs/>
      <w:sz w:val="28"/>
      <w:szCs w:val="28"/>
    </w:rPr>
  </w:style>
  <w:style w:type="character" w:customStyle="1" w:styleId="FontStyle18">
    <w:name w:val="Font Style18"/>
    <w:rsid w:val="0055736D"/>
    <w:rPr>
      <w:rFonts w:ascii="Times New Roman" w:hAnsi="Times New Roman" w:cs="Times New Roman"/>
      <w:sz w:val="28"/>
      <w:szCs w:val="28"/>
    </w:rPr>
  </w:style>
  <w:style w:type="character" w:customStyle="1" w:styleId="FontStyle19">
    <w:name w:val="Font Style19"/>
    <w:rsid w:val="0055736D"/>
    <w:rPr>
      <w:rFonts w:ascii="Times New Roman" w:hAnsi="Times New Roman" w:cs="Times New Roman"/>
      <w:b/>
      <w:bCs/>
      <w:sz w:val="28"/>
      <w:szCs w:val="28"/>
    </w:rPr>
  </w:style>
  <w:style w:type="paragraph" w:styleId="ListParagraph">
    <w:name w:val="List Paragraph"/>
    <w:basedOn w:val="Normal"/>
    <w:uiPriority w:val="34"/>
    <w:qFormat/>
    <w:rsid w:val="0055736D"/>
    <w:pPr>
      <w:spacing w:after="200" w:line="276" w:lineRule="auto"/>
      <w:ind w:left="720"/>
      <w:contextualSpacing/>
    </w:pPr>
    <w:rPr>
      <w:rFonts w:ascii="Calibri" w:eastAsia="Calibri" w:hAnsi="Calibri"/>
      <w:sz w:val="22"/>
      <w:szCs w:val="22"/>
      <w:lang w:val="ro-RO"/>
    </w:rPr>
  </w:style>
  <w:style w:type="paragraph" w:customStyle="1" w:styleId="Standard">
    <w:name w:val="Standard"/>
    <w:rsid w:val="009157D6"/>
    <w:pPr>
      <w:widowControl w:val="0"/>
      <w:suppressAutoHyphens/>
      <w:autoSpaceDN w:val="0"/>
      <w:textAlignment w:val="baseline"/>
    </w:pPr>
    <w:rPr>
      <w:rFonts w:eastAsia="SimSun" w:cs="Arial"/>
      <w:kern w:val="3"/>
      <w:sz w:val="24"/>
      <w:szCs w:val="24"/>
      <w:lang w:val="ro-RO" w:eastAsia="zh-CN" w:bidi="hi-IN"/>
    </w:rPr>
  </w:style>
  <w:style w:type="character" w:customStyle="1" w:styleId="pt1">
    <w:name w:val="pt1"/>
    <w:rsid w:val="001A54A6"/>
    <w:rPr>
      <w:b/>
      <w:bCs/>
      <w:color w:val="8F0000"/>
    </w:rPr>
  </w:style>
  <w:style w:type="character" w:styleId="Emphasis">
    <w:name w:val="Emphasis"/>
    <w:qFormat/>
    <w:rsid w:val="004176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70F13-0A83-481F-BA98-D825EF8E9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Isabela Robe</dc:creator>
  <cp:lastModifiedBy> Ciurea Gabriela Amalia</cp:lastModifiedBy>
  <cp:revision>122</cp:revision>
  <cp:lastPrinted>2019-03-27T06:25:00Z</cp:lastPrinted>
  <dcterms:created xsi:type="dcterms:W3CDTF">2019-04-22T11:18:00Z</dcterms:created>
  <dcterms:modified xsi:type="dcterms:W3CDTF">2019-04-24T07:00:00Z</dcterms:modified>
</cp:coreProperties>
</file>