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26" w:rsidRPr="00004C80" w:rsidRDefault="000F5226" w:rsidP="000F5226">
      <w:pPr>
        <w:pStyle w:val="Title"/>
        <w:rPr>
          <w:rFonts w:ascii="Verdana" w:hAnsi="Verdana"/>
          <w:sz w:val="26"/>
          <w:szCs w:val="26"/>
        </w:rPr>
      </w:pPr>
      <w:r w:rsidRPr="00004C80">
        <w:rPr>
          <w:rFonts w:ascii="Verdana" w:hAnsi="Verdana"/>
          <w:sz w:val="26"/>
          <w:szCs w:val="26"/>
        </w:rPr>
        <w:t>PARLAMENTUL ROMÂNIEI</w:t>
      </w:r>
    </w:p>
    <w:p w:rsidR="000F5226" w:rsidRPr="00E528F9" w:rsidRDefault="000F5226" w:rsidP="000F5226">
      <w:pPr>
        <w:jc w:val="center"/>
        <w:rPr>
          <w:sz w:val="26"/>
          <w:szCs w:val="26"/>
        </w:rPr>
      </w:pPr>
      <w:r w:rsidRPr="00E528F9">
        <w:rPr>
          <w:sz w:val="26"/>
          <w:szCs w:val="26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5pt" o:ole="">
            <v:imagedata r:id="rId4" o:title=""/>
          </v:shape>
          <o:OLEObject Type="Embed" ProgID="CPaint5" ShapeID="_x0000_i1025" DrawAspect="Content" ObjectID="_1650797282" r:id="rId5"/>
        </w:object>
      </w: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680"/>
      </w:tblGrid>
      <w:tr w:rsidR="000F5226" w:rsidRPr="00F93141" w:rsidTr="00A53047">
        <w:tblPrEx>
          <w:tblCellMar>
            <w:top w:w="0" w:type="dxa"/>
            <w:bottom w:w="0" w:type="dxa"/>
          </w:tblCellMar>
        </w:tblPrEx>
        <w:tc>
          <w:tcPr>
            <w:tcW w:w="5040" w:type="dxa"/>
          </w:tcPr>
          <w:p w:rsidR="000F5226" w:rsidRPr="00F93141" w:rsidRDefault="000F5226" w:rsidP="00A53047">
            <w:pPr>
              <w:jc w:val="center"/>
              <w:rPr>
                <w:rFonts w:ascii="Verdana" w:hAnsi="Verdana"/>
                <w:i/>
                <w:szCs w:val="24"/>
              </w:rPr>
            </w:pPr>
            <w:r w:rsidRPr="00F93141">
              <w:rPr>
                <w:rFonts w:ascii="Verdana" w:hAnsi="Verdana"/>
                <w:i/>
                <w:szCs w:val="24"/>
              </w:rPr>
              <w:t>Comisia pentru agricultură, silvicultură, industrie alimentară şi servicii specifice</w:t>
            </w:r>
          </w:p>
        </w:tc>
        <w:tc>
          <w:tcPr>
            <w:tcW w:w="4680" w:type="dxa"/>
          </w:tcPr>
          <w:p w:rsidR="000F5226" w:rsidRPr="00F93141" w:rsidRDefault="000F5226" w:rsidP="00A53047">
            <w:pPr>
              <w:pStyle w:val="Heading2"/>
              <w:jc w:val="center"/>
              <w:rPr>
                <w:rFonts w:ascii="Verdana" w:hAnsi="Verdana"/>
                <w:i/>
                <w:sz w:val="24"/>
                <w:szCs w:val="24"/>
              </w:rPr>
            </w:pPr>
            <w:r w:rsidRPr="00F93141">
              <w:rPr>
                <w:rFonts w:ascii="Verdana" w:hAnsi="Verdana"/>
                <w:i/>
                <w:sz w:val="24"/>
                <w:szCs w:val="24"/>
              </w:rPr>
              <w:t>Bucureşti,</w:t>
            </w:r>
            <w:r>
              <w:rPr>
                <w:rFonts w:ascii="Verdana" w:hAnsi="Verdana"/>
                <w:i/>
                <w:sz w:val="24"/>
                <w:szCs w:val="24"/>
              </w:rPr>
              <w:t>12.05.2020</w:t>
            </w:r>
          </w:p>
          <w:p w:rsidR="000F5226" w:rsidRPr="00F93141" w:rsidRDefault="000F5226" w:rsidP="00A5304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</w:pPr>
            <w:r w:rsidRPr="00F93141"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Nr. 4c-</w:t>
            </w:r>
            <w:r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5</w:t>
            </w:r>
            <w:r w:rsidRPr="00F93141"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/</w:t>
            </w:r>
            <w:r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162</w:t>
            </w:r>
          </w:p>
        </w:tc>
      </w:tr>
    </w:tbl>
    <w:p w:rsidR="000F5226" w:rsidRPr="00CB3575" w:rsidRDefault="000F5226" w:rsidP="000F5226">
      <w:pPr>
        <w:rPr>
          <w:sz w:val="18"/>
          <w:szCs w:val="26"/>
        </w:rPr>
      </w:pPr>
    </w:p>
    <w:p w:rsidR="000F5226" w:rsidRPr="00F93141" w:rsidRDefault="000F5226" w:rsidP="000F5226">
      <w:pPr>
        <w:rPr>
          <w:rFonts w:ascii="Verdana" w:hAnsi="Verdana"/>
          <w:sz w:val="26"/>
          <w:szCs w:val="26"/>
        </w:rPr>
      </w:pPr>
      <w:r w:rsidRPr="00F93141">
        <w:rPr>
          <w:rFonts w:ascii="Verdana" w:hAnsi="Verdana"/>
          <w:sz w:val="26"/>
          <w:szCs w:val="26"/>
        </w:rPr>
        <w:t xml:space="preserve">Către,  </w:t>
      </w:r>
    </w:p>
    <w:p w:rsidR="000F5226" w:rsidRDefault="000F5226" w:rsidP="000F5226">
      <w:pPr>
        <w:ind w:firstLine="720"/>
        <w:jc w:val="both"/>
        <w:rPr>
          <w:rFonts w:ascii="Verdana" w:hAnsi="Verdana"/>
          <w:b/>
          <w:i/>
          <w:sz w:val="26"/>
          <w:szCs w:val="26"/>
        </w:rPr>
      </w:pPr>
      <w:r w:rsidRPr="00F93141">
        <w:rPr>
          <w:rFonts w:ascii="Verdana" w:hAnsi="Verdana"/>
          <w:b/>
          <w:i/>
          <w:sz w:val="26"/>
          <w:szCs w:val="26"/>
        </w:rPr>
        <w:t xml:space="preserve">Comisia </w:t>
      </w:r>
      <w:r>
        <w:rPr>
          <w:rFonts w:ascii="Verdana" w:hAnsi="Verdana"/>
          <w:b/>
          <w:i/>
          <w:sz w:val="26"/>
          <w:szCs w:val="26"/>
        </w:rPr>
        <w:t>juridică, de disciplină și imunități</w:t>
      </w:r>
    </w:p>
    <w:p w:rsidR="000F5226" w:rsidRDefault="000F5226" w:rsidP="000F5226">
      <w:pPr>
        <w:ind w:firstLine="720"/>
        <w:jc w:val="both"/>
        <w:rPr>
          <w:rFonts w:ascii="Verdana" w:hAnsi="Verdana"/>
          <w:b/>
          <w:i/>
          <w:sz w:val="26"/>
          <w:szCs w:val="26"/>
        </w:rPr>
      </w:pPr>
    </w:p>
    <w:p w:rsidR="000F5226" w:rsidRDefault="000F5226" w:rsidP="000F5226">
      <w:pPr>
        <w:ind w:firstLine="720"/>
        <w:jc w:val="both"/>
        <w:rPr>
          <w:rFonts w:ascii="Verdana" w:hAnsi="Verdana"/>
          <w:b/>
          <w:i/>
          <w:sz w:val="26"/>
          <w:szCs w:val="26"/>
        </w:rPr>
      </w:pPr>
    </w:p>
    <w:p w:rsidR="000F5226" w:rsidRPr="0086311C" w:rsidRDefault="000F5226" w:rsidP="000F5226">
      <w:pPr>
        <w:pStyle w:val="Heading1"/>
        <w:rPr>
          <w:rFonts w:ascii="Verdana" w:hAnsi="Verdana"/>
          <w:sz w:val="24"/>
          <w:szCs w:val="24"/>
          <w:u w:val="none"/>
        </w:rPr>
      </w:pPr>
      <w:r w:rsidRPr="0086311C">
        <w:rPr>
          <w:rFonts w:ascii="Verdana" w:hAnsi="Verdana"/>
          <w:sz w:val="24"/>
          <w:szCs w:val="24"/>
          <w:u w:val="none"/>
        </w:rPr>
        <w:t>AVIZ</w:t>
      </w:r>
    </w:p>
    <w:p w:rsidR="000F5226" w:rsidRDefault="000F5226" w:rsidP="000F5226">
      <w:pPr>
        <w:pStyle w:val="BodyText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asupra proiectului de Lege </w:t>
      </w:r>
      <w:r w:rsidRPr="00E74B50">
        <w:rPr>
          <w:rFonts w:ascii="Verdana" w:hAnsi="Verdana"/>
          <w:b/>
          <w:sz w:val="24"/>
          <w:szCs w:val="24"/>
        </w:rPr>
        <w:t xml:space="preserve">privind comasarea terenurilor agricole deținute de asociațiile agricole constituite de unitățile de cult </w:t>
      </w:r>
    </w:p>
    <w:p w:rsidR="000F5226" w:rsidRDefault="000F5226" w:rsidP="000F5226">
      <w:pPr>
        <w:pStyle w:val="BodyText"/>
        <w:rPr>
          <w:rFonts w:ascii="Verdana" w:hAnsi="Verdana"/>
          <w:sz w:val="24"/>
          <w:szCs w:val="24"/>
        </w:rPr>
      </w:pPr>
      <w:r w:rsidRPr="005E2474">
        <w:rPr>
          <w:rFonts w:ascii="Verdana" w:hAnsi="Verdana"/>
          <w:sz w:val="24"/>
          <w:szCs w:val="24"/>
        </w:rPr>
        <w:t>(PLx. 178/2020)</w:t>
      </w:r>
    </w:p>
    <w:p w:rsidR="000F5226" w:rsidRPr="005E2474" w:rsidRDefault="000F5226" w:rsidP="000F5226">
      <w:pPr>
        <w:pStyle w:val="BodyText"/>
        <w:rPr>
          <w:rFonts w:ascii="Verdana" w:hAnsi="Verdana"/>
          <w:sz w:val="24"/>
          <w:szCs w:val="24"/>
        </w:rPr>
      </w:pPr>
    </w:p>
    <w:p w:rsidR="000F5226" w:rsidRPr="003C6E41" w:rsidRDefault="000F5226" w:rsidP="000F5226">
      <w:pPr>
        <w:pStyle w:val="BodyText"/>
        <w:jc w:val="both"/>
        <w:rPr>
          <w:sz w:val="10"/>
          <w:szCs w:val="26"/>
        </w:rPr>
      </w:pPr>
    </w:p>
    <w:p w:rsidR="000F5226" w:rsidRPr="00FE2B66" w:rsidRDefault="000F5226" w:rsidP="000F5226">
      <w:pPr>
        <w:pStyle w:val="BodyText"/>
        <w:jc w:val="both"/>
        <w:rPr>
          <w:rFonts w:ascii="Verdana" w:hAnsi="Verdana"/>
          <w:sz w:val="24"/>
          <w:szCs w:val="24"/>
        </w:rPr>
      </w:pPr>
      <w:r w:rsidRPr="003C6E41">
        <w:tab/>
      </w:r>
      <w:r w:rsidRPr="00FE2B66">
        <w:rPr>
          <w:rFonts w:ascii="Verdana" w:hAnsi="Verdana"/>
          <w:sz w:val="24"/>
          <w:szCs w:val="24"/>
        </w:rPr>
        <w:t>În co</w:t>
      </w:r>
      <w:r>
        <w:rPr>
          <w:rFonts w:ascii="Verdana" w:hAnsi="Verdana"/>
          <w:sz w:val="24"/>
          <w:szCs w:val="24"/>
        </w:rPr>
        <w:t xml:space="preserve">nformitate cu prevederile art.94 </w:t>
      </w:r>
      <w:r w:rsidRPr="00FE2B66">
        <w:rPr>
          <w:rFonts w:ascii="Verdana" w:hAnsi="Verdana"/>
          <w:sz w:val="24"/>
          <w:szCs w:val="24"/>
        </w:rPr>
        <w:t>din Regulamentul Camerei Deputaţilor, republicat,</w:t>
      </w:r>
      <w:r>
        <w:rPr>
          <w:rFonts w:ascii="Verdana" w:hAnsi="Verdana"/>
          <w:sz w:val="24"/>
          <w:szCs w:val="24"/>
        </w:rPr>
        <w:t xml:space="preserve"> </w:t>
      </w:r>
      <w:r w:rsidRPr="00FE2B66">
        <w:rPr>
          <w:rFonts w:ascii="Verdana" w:hAnsi="Verdana"/>
          <w:sz w:val="24"/>
          <w:szCs w:val="24"/>
        </w:rPr>
        <w:t xml:space="preserve">Comisia pentru agricultură, silvicultură, industrie alimentară şi servicii specifice a fost sesizată spre dezbatere şi avizare, cu </w:t>
      </w:r>
      <w:r>
        <w:rPr>
          <w:rFonts w:ascii="Verdana" w:hAnsi="Verdana"/>
          <w:b/>
          <w:sz w:val="24"/>
          <w:szCs w:val="24"/>
        </w:rPr>
        <w:t xml:space="preserve">proiectul de Lege </w:t>
      </w:r>
      <w:r w:rsidRPr="00E74B50">
        <w:rPr>
          <w:rFonts w:ascii="Verdana" w:hAnsi="Verdana"/>
          <w:b/>
          <w:sz w:val="24"/>
          <w:szCs w:val="24"/>
        </w:rPr>
        <w:t>privind comasarea terenurilor agricole deținute de asociațiile agricole constituite de unitățile de cult</w:t>
      </w:r>
      <w:r>
        <w:rPr>
          <w:rFonts w:ascii="Verdana" w:hAnsi="Verdana"/>
          <w:b/>
          <w:sz w:val="24"/>
          <w:szCs w:val="24"/>
        </w:rPr>
        <w:t>,</w:t>
      </w:r>
      <w:r w:rsidRPr="00E74B50">
        <w:rPr>
          <w:rFonts w:ascii="Verdana" w:hAnsi="Verdana"/>
          <w:b/>
          <w:sz w:val="24"/>
          <w:szCs w:val="24"/>
        </w:rPr>
        <w:t xml:space="preserve"> </w:t>
      </w:r>
      <w:r w:rsidRPr="00E57F0A">
        <w:rPr>
          <w:rFonts w:ascii="Verdana" w:hAnsi="Verdana"/>
          <w:sz w:val="24"/>
          <w:szCs w:val="24"/>
        </w:rPr>
        <w:t>transmis</w:t>
      </w:r>
      <w:r>
        <w:rPr>
          <w:rFonts w:ascii="Verdana" w:hAnsi="Verdana"/>
          <w:b/>
          <w:sz w:val="24"/>
          <w:szCs w:val="24"/>
        </w:rPr>
        <w:t xml:space="preserve"> </w:t>
      </w:r>
      <w:r w:rsidRPr="00E57F0A">
        <w:rPr>
          <w:rFonts w:ascii="Verdana" w:hAnsi="Verdana"/>
          <w:sz w:val="24"/>
          <w:szCs w:val="24"/>
        </w:rPr>
        <w:t>cu</w:t>
      </w:r>
      <w:r>
        <w:rPr>
          <w:rFonts w:ascii="Verdana" w:hAnsi="Verdana"/>
          <w:b/>
          <w:sz w:val="24"/>
          <w:szCs w:val="24"/>
        </w:rPr>
        <w:t xml:space="preserve"> </w:t>
      </w:r>
      <w:r w:rsidRPr="00FE2B66">
        <w:rPr>
          <w:rFonts w:ascii="Verdana" w:hAnsi="Verdana"/>
          <w:sz w:val="24"/>
          <w:szCs w:val="24"/>
        </w:rPr>
        <w:t xml:space="preserve">adresa nr. </w:t>
      </w:r>
      <w:r w:rsidRPr="00FE2B66">
        <w:rPr>
          <w:rFonts w:ascii="Verdana" w:hAnsi="Verdana"/>
          <w:b/>
          <w:sz w:val="24"/>
          <w:szCs w:val="24"/>
        </w:rPr>
        <w:t>P</w:t>
      </w:r>
      <w:r>
        <w:rPr>
          <w:rFonts w:ascii="Verdana" w:hAnsi="Verdana"/>
          <w:b/>
          <w:sz w:val="24"/>
          <w:szCs w:val="24"/>
        </w:rPr>
        <w:t>L</w:t>
      </w:r>
      <w:r w:rsidRPr="00FE2B66">
        <w:rPr>
          <w:rFonts w:ascii="Verdana" w:hAnsi="Verdana"/>
          <w:b/>
          <w:sz w:val="24"/>
          <w:szCs w:val="24"/>
        </w:rPr>
        <w:t xml:space="preserve">x. </w:t>
      </w:r>
      <w:r>
        <w:rPr>
          <w:rFonts w:ascii="Verdana" w:hAnsi="Verdana"/>
          <w:b/>
          <w:sz w:val="24"/>
          <w:szCs w:val="24"/>
        </w:rPr>
        <w:t>178</w:t>
      </w:r>
      <w:r w:rsidRPr="00FE2B66">
        <w:rPr>
          <w:rFonts w:ascii="Verdana" w:hAnsi="Verdana"/>
          <w:b/>
          <w:sz w:val="24"/>
          <w:szCs w:val="24"/>
        </w:rPr>
        <w:t xml:space="preserve"> din </w:t>
      </w:r>
      <w:r>
        <w:rPr>
          <w:rFonts w:ascii="Verdana" w:hAnsi="Verdana"/>
          <w:b/>
          <w:sz w:val="24"/>
          <w:szCs w:val="24"/>
        </w:rPr>
        <w:t>29 aprilie  2020</w:t>
      </w:r>
      <w:r w:rsidRPr="00FE2B66">
        <w:rPr>
          <w:rFonts w:ascii="Verdana" w:hAnsi="Verdana"/>
          <w:b/>
          <w:sz w:val="24"/>
          <w:szCs w:val="24"/>
        </w:rPr>
        <w:t xml:space="preserve"> </w:t>
      </w:r>
      <w:r w:rsidRPr="00FE2B66">
        <w:rPr>
          <w:rFonts w:ascii="Verdana" w:hAnsi="Verdana"/>
          <w:b/>
          <w:i/>
          <w:sz w:val="24"/>
          <w:szCs w:val="24"/>
        </w:rPr>
        <w:t xml:space="preserve"> </w:t>
      </w:r>
      <w:r w:rsidRPr="00FE2B66">
        <w:rPr>
          <w:rFonts w:ascii="Verdana" w:hAnsi="Verdana"/>
          <w:sz w:val="24"/>
          <w:szCs w:val="24"/>
        </w:rPr>
        <w:t xml:space="preserve">şi înregistrat sub </w:t>
      </w:r>
      <w:r w:rsidRPr="0050545D">
        <w:rPr>
          <w:rFonts w:ascii="Verdana" w:hAnsi="Verdana"/>
          <w:sz w:val="24"/>
          <w:szCs w:val="24"/>
        </w:rPr>
        <w:t>nr.4c-5/146/11.05.2020.</w:t>
      </w:r>
    </w:p>
    <w:p w:rsidR="000F5226" w:rsidRDefault="000F5226" w:rsidP="000F5226">
      <w:pPr>
        <w:pStyle w:val="BodyText"/>
        <w:jc w:val="both"/>
        <w:rPr>
          <w:rFonts w:ascii="Verdana" w:hAnsi="Verdana"/>
          <w:sz w:val="24"/>
          <w:szCs w:val="24"/>
        </w:rPr>
      </w:pPr>
      <w:r w:rsidRPr="00FE2B66">
        <w:rPr>
          <w:rFonts w:ascii="Verdana" w:hAnsi="Verdana"/>
          <w:sz w:val="24"/>
          <w:szCs w:val="24"/>
        </w:rPr>
        <w:tab/>
        <w:t>Potrivit prevederilor art.</w:t>
      </w:r>
      <w:r>
        <w:rPr>
          <w:rFonts w:ascii="Verdana" w:hAnsi="Verdana"/>
          <w:sz w:val="24"/>
          <w:szCs w:val="24"/>
        </w:rPr>
        <w:t xml:space="preserve"> </w:t>
      </w:r>
      <w:r w:rsidRPr="00FE2B66">
        <w:rPr>
          <w:rFonts w:ascii="Verdana" w:hAnsi="Verdana"/>
          <w:sz w:val="24"/>
          <w:szCs w:val="24"/>
        </w:rPr>
        <w:t>7</w:t>
      </w:r>
      <w:r>
        <w:rPr>
          <w:rFonts w:ascii="Verdana" w:hAnsi="Verdana"/>
          <w:sz w:val="24"/>
          <w:szCs w:val="24"/>
        </w:rPr>
        <w:t>6</w:t>
      </w:r>
      <w:r w:rsidRPr="00FE2B66">
        <w:rPr>
          <w:rFonts w:ascii="Verdana" w:hAnsi="Verdana"/>
          <w:sz w:val="24"/>
          <w:szCs w:val="24"/>
        </w:rPr>
        <w:t xml:space="preserve"> alin (</w:t>
      </w:r>
      <w:r>
        <w:rPr>
          <w:rFonts w:ascii="Verdana" w:hAnsi="Verdana"/>
          <w:sz w:val="24"/>
          <w:szCs w:val="24"/>
        </w:rPr>
        <w:t>1</w:t>
      </w:r>
      <w:r w:rsidRPr="00FE2B66">
        <w:rPr>
          <w:rFonts w:ascii="Verdana" w:hAnsi="Verdana"/>
          <w:sz w:val="24"/>
          <w:szCs w:val="24"/>
        </w:rPr>
        <w:t xml:space="preserve">) </w:t>
      </w:r>
      <w:r>
        <w:rPr>
          <w:rFonts w:ascii="Verdana" w:hAnsi="Verdana"/>
          <w:sz w:val="24"/>
          <w:szCs w:val="24"/>
        </w:rPr>
        <w:t xml:space="preserve"> </w:t>
      </w:r>
      <w:r w:rsidRPr="00FE2B66">
        <w:rPr>
          <w:rFonts w:ascii="Verdana" w:hAnsi="Verdana"/>
          <w:sz w:val="24"/>
          <w:szCs w:val="24"/>
        </w:rPr>
        <w:t>din Constituţia Româ</w:t>
      </w:r>
      <w:r>
        <w:rPr>
          <w:rFonts w:ascii="Verdana" w:hAnsi="Verdana"/>
          <w:sz w:val="24"/>
          <w:szCs w:val="24"/>
        </w:rPr>
        <w:t>niei, republicată, şi ale art.91</w:t>
      </w:r>
      <w:r w:rsidRPr="00FE2B66">
        <w:rPr>
          <w:rFonts w:ascii="Verdana" w:hAnsi="Verdana"/>
          <w:sz w:val="24"/>
          <w:szCs w:val="24"/>
        </w:rPr>
        <w:t xml:space="preserve"> alin. (9) pct.</w:t>
      </w:r>
      <w:r>
        <w:rPr>
          <w:rFonts w:ascii="Verdana" w:hAnsi="Verdana"/>
          <w:sz w:val="24"/>
          <w:szCs w:val="24"/>
        </w:rPr>
        <w:t xml:space="preserve"> 2</w:t>
      </w:r>
      <w:r w:rsidRPr="00FE2B66">
        <w:rPr>
          <w:rFonts w:ascii="Verdana" w:hAnsi="Verdana"/>
          <w:sz w:val="24"/>
          <w:szCs w:val="24"/>
        </w:rPr>
        <w:t xml:space="preserve"> din Regulamentul Camerei Deputaţilor, republi</w:t>
      </w:r>
      <w:r>
        <w:rPr>
          <w:rFonts w:ascii="Verdana" w:hAnsi="Verdana"/>
          <w:sz w:val="24"/>
          <w:szCs w:val="24"/>
        </w:rPr>
        <w:t xml:space="preserve">cat  </w:t>
      </w:r>
      <w:r w:rsidRPr="00FE2B66">
        <w:rPr>
          <w:rFonts w:ascii="Verdana" w:hAnsi="Verdana"/>
          <w:sz w:val="24"/>
          <w:szCs w:val="24"/>
        </w:rPr>
        <w:t xml:space="preserve">Camera Deputaţilor este </w:t>
      </w:r>
      <w:r w:rsidRPr="00FE2B66">
        <w:rPr>
          <w:rFonts w:ascii="Verdana" w:hAnsi="Verdana"/>
          <w:b/>
          <w:sz w:val="24"/>
          <w:szCs w:val="24"/>
        </w:rPr>
        <w:t>Cameră decizională</w:t>
      </w:r>
      <w:r w:rsidRPr="00FE2B66">
        <w:rPr>
          <w:rFonts w:ascii="Verdana" w:hAnsi="Verdana"/>
          <w:sz w:val="24"/>
          <w:szCs w:val="24"/>
        </w:rPr>
        <w:t>.</w:t>
      </w:r>
    </w:p>
    <w:p w:rsidR="000F5226" w:rsidRPr="00FE2B66" w:rsidRDefault="000F5226" w:rsidP="000F5226">
      <w:pPr>
        <w:pStyle w:val="BodyText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  <w:r w:rsidRPr="00AB52EF">
        <w:rPr>
          <w:rFonts w:ascii="Verdana" w:hAnsi="Verdana"/>
          <w:b/>
          <w:sz w:val="24"/>
          <w:szCs w:val="24"/>
        </w:rPr>
        <w:t>Consiliul economic și social</w:t>
      </w:r>
      <w:r>
        <w:rPr>
          <w:rFonts w:ascii="Verdana" w:hAnsi="Verdana"/>
          <w:sz w:val="24"/>
          <w:szCs w:val="24"/>
        </w:rPr>
        <w:t xml:space="preserve">  </w:t>
      </w:r>
      <w:r w:rsidRPr="006065A6">
        <w:rPr>
          <w:rFonts w:ascii="Verdana" w:hAnsi="Verdana"/>
          <w:b/>
          <w:sz w:val="24"/>
          <w:szCs w:val="24"/>
        </w:rPr>
        <w:t>a avizat negativ</w:t>
      </w:r>
      <w:r>
        <w:rPr>
          <w:rFonts w:ascii="Verdana" w:hAnsi="Verdana"/>
          <w:b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cu observații proiectul de act normativ (nr. 759/11.02.2020)</w:t>
      </w:r>
    </w:p>
    <w:p w:rsidR="000F5226" w:rsidRPr="00FE2B66" w:rsidRDefault="000F5226" w:rsidP="000F5226">
      <w:pPr>
        <w:pStyle w:val="BodyText"/>
        <w:jc w:val="both"/>
        <w:rPr>
          <w:rFonts w:ascii="Verdana" w:hAnsi="Verdana"/>
          <w:sz w:val="24"/>
          <w:szCs w:val="24"/>
        </w:rPr>
      </w:pPr>
      <w:r w:rsidRPr="00FE2B66">
        <w:rPr>
          <w:rFonts w:ascii="Verdana" w:hAnsi="Verdana"/>
          <w:sz w:val="24"/>
          <w:szCs w:val="24"/>
        </w:rPr>
        <w:tab/>
      </w:r>
      <w:r w:rsidRPr="00FE2B66">
        <w:rPr>
          <w:rFonts w:ascii="Verdana" w:hAnsi="Verdana"/>
          <w:b/>
          <w:sz w:val="24"/>
          <w:szCs w:val="24"/>
        </w:rPr>
        <w:t>Consiliul Legislativ</w:t>
      </w:r>
      <w:r w:rsidRPr="00FE2B66">
        <w:rPr>
          <w:rFonts w:ascii="Verdana" w:hAnsi="Verdana"/>
          <w:sz w:val="24"/>
          <w:szCs w:val="24"/>
        </w:rPr>
        <w:t xml:space="preserve"> </w:t>
      </w:r>
      <w:r w:rsidRPr="00FE2B66">
        <w:rPr>
          <w:rFonts w:ascii="Verdana" w:hAnsi="Verdana"/>
          <w:b/>
          <w:sz w:val="24"/>
          <w:szCs w:val="24"/>
        </w:rPr>
        <w:t>a avizat favorabil</w:t>
      </w:r>
      <w:r w:rsidRPr="00FE2B66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propunerea legislativă cu observaţii şi propuneri (nr. 149</w:t>
      </w:r>
      <w:r w:rsidRPr="006065A6">
        <w:rPr>
          <w:rFonts w:ascii="Verdana" w:hAnsi="Verdana"/>
          <w:sz w:val="24"/>
          <w:szCs w:val="24"/>
        </w:rPr>
        <w:t>/0</w:t>
      </w:r>
      <w:r>
        <w:rPr>
          <w:rFonts w:ascii="Verdana" w:hAnsi="Verdana"/>
          <w:sz w:val="24"/>
          <w:szCs w:val="24"/>
        </w:rPr>
        <w:t>5</w:t>
      </w:r>
      <w:r w:rsidRPr="006065A6">
        <w:rPr>
          <w:rFonts w:ascii="Verdana" w:hAnsi="Verdana"/>
          <w:sz w:val="24"/>
          <w:szCs w:val="24"/>
        </w:rPr>
        <w:t>.0</w:t>
      </w:r>
      <w:r>
        <w:rPr>
          <w:rFonts w:ascii="Verdana" w:hAnsi="Verdana"/>
          <w:sz w:val="24"/>
          <w:szCs w:val="24"/>
        </w:rPr>
        <w:t>3.2020).</w:t>
      </w:r>
    </w:p>
    <w:p w:rsidR="000F5226" w:rsidRPr="00FE2B66" w:rsidRDefault="000F5226" w:rsidP="000F5226">
      <w:pPr>
        <w:pStyle w:val="BodyText"/>
        <w:jc w:val="both"/>
        <w:rPr>
          <w:rFonts w:ascii="Verdana" w:hAnsi="Verdana"/>
          <w:sz w:val="24"/>
          <w:szCs w:val="24"/>
        </w:rPr>
      </w:pPr>
      <w:r w:rsidRPr="00FE2B66">
        <w:rPr>
          <w:rFonts w:ascii="Verdana" w:hAnsi="Verdana"/>
          <w:sz w:val="24"/>
          <w:szCs w:val="24"/>
        </w:rPr>
        <w:tab/>
        <w:t>Potrivit prevederilor art.</w:t>
      </w:r>
      <w:r>
        <w:rPr>
          <w:rFonts w:ascii="Verdana" w:hAnsi="Verdana"/>
          <w:sz w:val="24"/>
          <w:szCs w:val="24"/>
        </w:rPr>
        <w:t xml:space="preserve"> </w:t>
      </w:r>
      <w:r w:rsidRPr="00FE2B66">
        <w:rPr>
          <w:rFonts w:ascii="Verdana" w:hAnsi="Verdana"/>
          <w:sz w:val="24"/>
          <w:szCs w:val="24"/>
        </w:rPr>
        <w:t>61 din Regulamentul Camerei Deputaţilor, republicat, Comisia a dezbătut</w:t>
      </w:r>
      <w:r>
        <w:rPr>
          <w:rFonts w:ascii="Verdana" w:hAnsi="Verdana"/>
          <w:sz w:val="24"/>
          <w:szCs w:val="24"/>
        </w:rPr>
        <w:t xml:space="preserve">  </w:t>
      </w:r>
      <w:r w:rsidRPr="00AC4253">
        <w:rPr>
          <w:rFonts w:ascii="Verdana" w:hAnsi="Verdana"/>
          <w:b/>
          <w:sz w:val="24"/>
          <w:szCs w:val="24"/>
        </w:rPr>
        <w:t xml:space="preserve">proiectul de Lege </w:t>
      </w:r>
      <w:r>
        <w:rPr>
          <w:rFonts w:ascii="Verdana" w:hAnsi="Verdana"/>
          <w:sz w:val="24"/>
          <w:szCs w:val="24"/>
        </w:rPr>
        <w:t xml:space="preserve">în şedinţa din </w:t>
      </w:r>
      <w:r>
        <w:rPr>
          <w:rFonts w:ascii="Verdana" w:hAnsi="Verdana"/>
          <w:b/>
          <w:color w:val="000000"/>
          <w:sz w:val="24"/>
          <w:szCs w:val="24"/>
        </w:rPr>
        <w:t>12</w:t>
      </w:r>
      <w:r>
        <w:rPr>
          <w:rFonts w:ascii="Verdana" w:hAnsi="Verdana"/>
          <w:b/>
          <w:sz w:val="24"/>
          <w:szCs w:val="24"/>
        </w:rPr>
        <w:t>.05.2020.</w:t>
      </w:r>
    </w:p>
    <w:p w:rsidR="000F5226" w:rsidRPr="00FE2B66" w:rsidRDefault="000F5226" w:rsidP="000F5226">
      <w:pPr>
        <w:pStyle w:val="BodyText"/>
        <w:ind w:firstLine="720"/>
        <w:jc w:val="both"/>
        <w:rPr>
          <w:rFonts w:ascii="Verdana" w:hAnsi="Verdana"/>
          <w:sz w:val="24"/>
          <w:szCs w:val="24"/>
        </w:rPr>
      </w:pPr>
      <w:r w:rsidRPr="00FE2B66">
        <w:rPr>
          <w:rFonts w:ascii="Verdana" w:hAnsi="Verdana"/>
          <w:sz w:val="24"/>
          <w:szCs w:val="24"/>
        </w:rPr>
        <w:t>În urma dezbaterilor</w:t>
      </w:r>
      <w:r>
        <w:rPr>
          <w:rFonts w:ascii="Verdana" w:hAnsi="Verdana"/>
          <w:sz w:val="24"/>
          <w:szCs w:val="24"/>
        </w:rPr>
        <w:t>, membrii C</w:t>
      </w:r>
      <w:r w:rsidRPr="00FE2B66">
        <w:rPr>
          <w:rFonts w:ascii="Verdana" w:hAnsi="Verdana"/>
          <w:sz w:val="24"/>
          <w:szCs w:val="24"/>
        </w:rPr>
        <w:t>omisiei au hotărât</w:t>
      </w:r>
      <w:r>
        <w:rPr>
          <w:rFonts w:ascii="Verdana" w:hAnsi="Verdana"/>
          <w:sz w:val="24"/>
          <w:szCs w:val="24"/>
        </w:rPr>
        <w:t xml:space="preserve"> cu</w:t>
      </w:r>
      <w:r w:rsidRPr="00FE2B66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majoritate de voturi ( s-au înregistrat cinci voturi împotrivă și două abțineri) </w:t>
      </w:r>
      <w:r w:rsidRPr="00FE2B66">
        <w:rPr>
          <w:rFonts w:ascii="Verdana" w:hAnsi="Verdana"/>
          <w:b/>
          <w:sz w:val="24"/>
          <w:szCs w:val="24"/>
        </w:rPr>
        <w:t xml:space="preserve">avizarea </w:t>
      </w:r>
      <w:r>
        <w:rPr>
          <w:rFonts w:ascii="Verdana" w:hAnsi="Verdana"/>
          <w:b/>
          <w:sz w:val="24"/>
          <w:szCs w:val="24"/>
        </w:rPr>
        <w:t>favorabilă</w:t>
      </w:r>
      <w:r w:rsidRPr="00FE2B66">
        <w:rPr>
          <w:rFonts w:ascii="Verdana" w:hAnsi="Verdana"/>
          <w:b/>
          <w:sz w:val="24"/>
          <w:szCs w:val="24"/>
        </w:rPr>
        <w:t xml:space="preserve"> </w:t>
      </w:r>
      <w:r w:rsidRPr="00FE2B66">
        <w:rPr>
          <w:rFonts w:ascii="Verdana" w:hAnsi="Verdana"/>
          <w:sz w:val="24"/>
          <w:szCs w:val="24"/>
        </w:rPr>
        <w:t xml:space="preserve">a </w:t>
      </w:r>
      <w:r>
        <w:rPr>
          <w:rFonts w:ascii="Verdana" w:hAnsi="Verdana"/>
          <w:sz w:val="24"/>
          <w:szCs w:val="24"/>
        </w:rPr>
        <w:t>proiectului de lege mai sus menţionat.</w:t>
      </w:r>
      <w:r>
        <w:rPr>
          <w:rFonts w:ascii="Verdana" w:hAnsi="Verdana"/>
          <w:sz w:val="24"/>
          <w:szCs w:val="24"/>
        </w:rPr>
        <w:tab/>
      </w:r>
    </w:p>
    <w:p w:rsidR="000F5226" w:rsidRDefault="000F5226" w:rsidP="000F5226">
      <w:pPr>
        <w:pStyle w:val="BodyText"/>
        <w:ind w:firstLine="720"/>
        <w:jc w:val="both"/>
        <w:rPr>
          <w:rFonts w:ascii="Verdana" w:hAnsi="Verdana"/>
          <w:sz w:val="24"/>
          <w:szCs w:val="24"/>
        </w:rPr>
      </w:pPr>
      <w:r w:rsidRPr="00FE2B66">
        <w:rPr>
          <w:rFonts w:ascii="Verdana" w:hAnsi="Verdana"/>
          <w:sz w:val="24"/>
          <w:szCs w:val="24"/>
        </w:rPr>
        <w:t xml:space="preserve"> În raport cu obiectul şi conţinutul său, proiectul de lege face parte din categoria </w:t>
      </w:r>
      <w:r w:rsidRPr="00FE2B66">
        <w:rPr>
          <w:rFonts w:ascii="Verdana" w:hAnsi="Verdana"/>
          <w:b/>
          <w:sz w:val="24"/>
          <w:szCs w:val="24"/>
        </w:rPr>
        <w:t>legilor or</w:t>
      </w:r>
      <w:r>
        <w:rPr>
          <w:rFonts w:ascii="Verdana" w:hAnsi="Verdana"/>
          <w:b/>
          <w:sz w:val="24"/>
          <w:szCs w:val="24"/>
        </w:rPr>
        <w:t>ganice</w:t>
      </w:r>
      <w:r w:rsidRPr="00FE2B66">
        <w:rPr>
          <w:rFonts w:ascii="Verdana" w:hAnsi="Verdana"/>
          <w:sz w:val="24"/>
          <w:szCs w:val="24"/>
        </w:rPr>
        <w:t>.</w:t>
      </w:r>
    </w:p>
    <w:p w:rsidR="000F5226" w:rsidRDefault="000F5226" w:rsidP="000F5226">
      <w:pPr>
        <w:pStyle w:val="BodyText"/>
        <w:ind w:firstLine="720"/>
        <w:jc w:val="both"/>
        <w:rPr>
          <w:rFonts w:ascii="Verdana" w:hAnsi="Verdana"/>
          <w:sz w:val="24"/>
          <w:szCs w:val="24"/>
        </w:rPr>
      </w:pPr>
    </w:p>
    <w:p w:rsidR="000F5226" w:rsidRPr="00FE2B66" w:rsidRDefault="000F5226" w:rsidP="000F5226">
      <w:pPr>
        <w:pStyle w:val="BodyText"/>
        <w:ind w:firstLine="720"/>
        <w:jc w:val="both"/>
        <w:rPr>
          <w:rFonts w:ascii="Verdana" w:hAnsi="Verdana"/>
          <w:szCs w:val="24"/>
        </w:rPr>
      </w:pPr>
    </w:p>
    <w:p w:rsidR="000F5226" w:rsidRPr="00A9298C" w:rsidRDefault="000F5226" w:rsidP="000F5226">
      <w:pPr>
        <w:ind w:firstLine="720"/>
        <w:rPr>
          <w:rFonts w:ascii="Verdana" w:hAnsi="Verdana"/>
          <w:b/>
          <w:szCs w:val="24"/>
        </w:rPr>
      </w:pPr>
      <w:r w:rsidRPr="00A9298C">
        <w:rPr>
          <w:rFonts w:ascii="Verdana" w:hAnsi="Verdana"/>
          <w:b/>
          <w:szCs w:val="24"/>
        </w:rPr>
        <w:t xml:space="preserve"> </w:t>
      </w:r>
      <w:r>
        <w:rPr>
          <w:rFonts w:ascii="Verdana" w:hAnsi="Verdana"/>
          <w:b/>
          <w:szCs w:val="24"/>
        </w:rPr>
        <w:t xml:space="preserve">   </w:t>
      </w:r>
      <w:r w:rsidRPr="00A9298C">
        <w:rPr>
          <w:rFonts w:ascii="Verdana" w:hAnsi="Verdana"/>
          <w:b/>
          <w:szCs w:val="24"/>
        </w:rPr>
        <w:t xml:space="preserve">  PREŞEDINTE, </w:t>
      </w:r>
      <w:r w:rsidRPr="00A9298C">
        <w:rPr>
          <w:rFonts w:ascii="Verdana" w:hAnsi="Verdana"/>
          <w:b/>
          <w:szCs w:val="24"/>
        </w:rPr>
        <w:tab/>
      </w:r>
      <w:r w:rsidRPr="00A9298C">
        <w:rPr>
          <w:rFonts w:ascii="Verdana" w:hAnsi="Verdana"/>
          <w:b/>
          <w:szCs w:val="24"/>
        </w:rPr>
        <w:tab/>
      </w:r>
      <w:r w:rsidRPr="00A9298C">
        <w:rPr>
          <w:rFonts w:ascii="Verdana" w:hAnsi="Verdana"/>
          <w:b/>
          <w:szCs w:val="24"/>
        </w:rPr>
        <w:tab/>
        <w:t xml:space="preserve">                     </w:t>
      </w:r>
      <w:r w:rsidR="009565F0">
        <w:rPr>
          <w:rFonts w:ascii="Verdana" w:hAnsi="Verdana"/>
          <w:b/>
          <w:szCs w:val="24"/>
        </w:rPr>
        <w:t xml:space="preserve">   </w:t>
      </w:r>
      <w:r w:rsidRPr="00A9298C">
        <w:rPr>
          <w:rFonts w:ascii="Verdana" w:hAnsi="Verdana"/>
          <w:b/>
          <w:szCs w:val="24"/>
        </w:rPr>
        <w:t xml:space="preserve">  SECRETAR,</w:t>
      </w:r>
    </w:p>
    <w:p w:rsidR="000F5226" w:rsidRDefault="000F5226" w:rsidP="000F5226">
      <w:pPr>
        <w:ind w:firstLine="720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Alexandru STĂNESCU</w:t>
      </w:r>
      <w:r w:rsidRPr="00A9298C">
        <w:rPr>
          <w:rFonts w:ascii="Verdana" w:hAnsi="Verdana"/>
          <w:b/>
          <w:szCs w:val="24"/>
        </w:rPr>
        <w:tab/>
      </w:r>
      <w:r w:rsidRPr="00A9298C">
        <w:rPr>
          <w:rFonts w:ascii="Verdana" w:hAnsi="Verdana"/>
          <w:b/>
          <w:szCs w:val="24"/>
        </w:rPr>
        <w:tab/>
        <w:t xml:space="preserve">       </w:t>
      </w:r>
      <w:r>
        <w:rPr>
          <w:rFonts w:ascii="Verdana" w:hAnsi="Verdana"/>
          <w:b/>
          <w:szCs w:val="24"/>
        </w:rPr>
        <w:t xml:space="preserve">  </w:t>
      </w:r>
      <w:r w:rsidRPr="00A9298C">
        <w:rPr>
          <w:rFonts w:ascii="Verdana" w:hAnsi="Verdana"/>
          <w:b/>
          <w:szCs w:val="24"/>
        </w:rPr>
        <w:t xml:space="preserve">          </w:t>
      </w:r>
      <w:r>
        <w:rPr>
          <w:rFonts w:ascii="Verdana" w:hAnsi="Verdana"/>
          <w:b/>
          <w:szCs w:val="24"/>
        </w:rPr>
        <w:t xml:space="preserve"> </w:t>
      </w:r>
      <w:r w:rsidR="009565F0">
        <w:rPr>
          <w:rFonts w:ascii="Verdana" w:hAnsi="Verdana"/>
          <w:b/>
          <w:szCs w:val="24"/>
        </w:rPr>
        <w:t xml:space="preserve">   </w:t>
      </w:r>
      <w:bookmarkStart w:id="0" w:name="_GoBack"/>
      <w:bookmarkEnd w:id="0"/>
      <w:r w:rsidR="009565F0">
        <w:rPr>
          <w:rFonts w:ascii="Verdana" w:hAnsi="Verdana"/>
          <w:b/>
          <w:szCs w:val="24"/>
        </w:rPr>
        <w:t xml:space="preserve"> </w:t>
      </w:r>
      <w:r>
        <w:rPr>
          <w:rFonts w:ascii="Verdana" w:hAnsi="Verdana"/>
          <w:b/>
          <w:szCs w:val="24"/>
        </w:rPr>
        <w:t xml:space="preserve"> Dan CIOCAN</w:t>
      </w:r>
    </w:p>
    <w:p w:rsidR="000F5226" w:rsidRDefault="009565F0" w:rsidP="000F5226">
      <w:pPr>
        <w:ind w:firstLine="72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</w:t>
      </w:r>
    </w:p>
    <w:p w:rsidR="000F5226" w:rsidRDefault="000F5226" w:rsidP="000F5226">
      <w:pPr>
        <w:ind w:firstLine="720"/>
        <w:rPr>
          <w:rFonts w:ascii="Verdana" w:hAnsi="Verdana"/>
          <w:sz w:val="16"/>
          <w:szCs w:val="16"/>
        </w:rPr>
      </w:pPr>
    </w:p>
    <w:p w:rsidR="000F5226" w:rsidRDefault="000F5226" w:rsidP="000F5226">
      <w:pPr>
        <w:ind w:firstLine="720"/>
        <w:rPr>
          <w:sz w:val="16"/>
          <w:szCs w:val="16"/>
        </w:rPr>
      </w:pPr>
      <w:r w:rsidRPr="009D138C">
        <w:rPr>
          <w:sz w:val="16"/>
          <w:szCs w:val="16"/>
        </w:rPr>
        <w:t>Șef serviciu Anton Păștinaru</w:t>
      </w:r>
    </w:p>
    <w:p w:rsidR="000F5226" w:rsidRPr="009D138C" w:rsidRDefault="000F5226" w:rsidP="000F5226">
      <w:pPr>
        <w:ind w:firstLine="720"/>
        <w:rPr>
          <w:sz w:val="16"/>
          <w:szCs w:val="16"/>
        </w:rPr>
      </w:pPr>
    </w:p>
    <w:p w:rsidR="009A23D2" w:rsidRDefault="000F5226" w:rsidP="000F5226">
      <w:r>
        <w:rPr>
          <w:sz w:val="16"/>
          <w:szCs w:val="16"/>
        </w:rPr>
        <w:t>Consilier parlamentar</w:t>
      </w:r>
      <w:r w:rsidRPr="00CE583A">
        <w:rPr>
          <w:sz w:val="16"/>
          <w:szCs w:val="16"/>
        </w:rPr>
        <w:t xml:space="preserve"> </w:t>
      </w:r>
      <w:r>
        <w:rPr>
          <w:sz w:val="16"/>
          <w:szCs w:val="16"/>
        </w:rPr>
        <w:t>dr. Gabriela  Amalia Ciur</w:t>
      </w:r>
      <w:r w:rsidR="009565F0">
        <w:rPr>
          <w:sz w:val="16"/>
          <w:szCs w:val="16"/>
        </w:rPr>
        <w:t>ea</w:t>
      </w:r>
    </w:p>
    <w:sectPr w:rsidR="009A23D2" w:rsidSect="000F5226">
      <w:pgSz w:w="12240" w:h="15840" w:code="1"/>
      <w:pgMar w:top="1021" w:right="1077" w:bottom="851" w:left="1191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26"/>
    <w:rsid w:val="000A70CD"/>
    <w:rsid w:val="000F5226"/>
    <w:rsid w:val="0064755B"/>
    <w:rsid w:val="00741CD3"/>
    <w:rsid w:val="009565F0"/>
    <w:rsid w:val="009A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6FD15"/>
  <w15:chartTrackingRefBased/>
  <w15:docId w15:val="{C2EEB4E6-3830-4D56-8250-E598BEC1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2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0F5226"/>
    <w:pPr>
      <w:keepNext/>
      <w:jc w:val="center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qFormat/>
    <w:rsid w:val="000F5226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5226"/>
    <w:rPr>
      <w:rFonts w:ascii="Times New Roman" w:eastAsia="Times New Roman" w:hAnsi="Times New Roman" w:cs="Times New Roman"/>
      <w:b/>
      <w:sz w:val="28"/>
      <w:szCs w:val="20"/>
      <w:u w:val="single"/>
      <w:lang w:val="ro-RO"/>
    </w:rPr>
  </w:style>
  <w:style w:type="character" w:customStyle="1" w:styleId="Heading2Char">
    <w:name w:val="Heading 2 Char"/>
    <w:basedOn w:val="DefaultParagraphFont"/>
    <w:link w:val="Heading2"/>
    <w:rsid w:val="000F5226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0F5226"/>
    <w:pPr>
      <w:tabs>
        <w:tab w:val="center" w:pos="4320"/>
        <w:tab w:val="right" w:pos="8640"/>
      </w:tabs>
      <w:jc w:val="both"/>
    </w:pPr>
    <w:rPr>
      <w:b/>
      <w:sz w:val="28"/>
      <w:lang w:val="en-GB"/>
    </w:rPr>
  </w:style>
  <w:style w:type="character" w:customStyle="1" w:styleId="HeaderChar">
    <w:name w:val="Header Char"/>
    <w:basedOn w:val="DefaultParagraphFont"/>
    <w:link w:val="Header"/>
    <w:rsid w:val="000F5226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0F5226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0F5226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Title">
    <w:name w:val="Title"/>
    <w:basedOn w:val="Normal"/>
    <w:link w:val="TitleChar"/>
    <w:qFormat/>
    <w:rsid w:val="000F5226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0F5226"/>
    <w:rPr>
      <w:rFonts w:ascii="Times New Roman" w:eastAsia="Times New Roman" w:hAnsi="Times New Roman" w:cs="Times New Roman"/>
      <w:b/>
      <w:sz w:val="32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Ciurea Gabriela Amalia</dc:creator>
  <cp:keywords/>
  <dc:description/>
  <cp:lastModifiedBy> Ciurea Gabriela Amalia</cp:lastModifiedBy>
  <cp:revision>2</cp:revision>
  <dcterms:created xsi:type="dcterms:W3CDTF">2020-05-12T11:00:00Z</dcterms:created>
  <dcterms:modified xsi:type="dcterms:W3CDTF">2020-05-12T11:02:00Z</dcterms:modified>
</cp:coreProperties>
</file>