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88F" w:rsidRPr="006933E5" w:rsidRDefault="00A9088F">
      <w:pPr>
        <w:pStyle w:val="Title"/>
      </w:pPr>
    </w:p>
    <w:p w:rsidR="00A9088F" w:rsidRPr="006933E5" w:rsidRDefault="00886D77" w:rsidP="00A9088F">
      <w:pPr>
        <w:pStyle w:val="Title"/>
        <w:tabs>
          <w:tab w:val="left" w:pos="180"/>
        </w:tabs>
        <w:ind w:left="180" w:hanging="180"/>
        <w:rPr>
          <w:sz w:val="28"/>
          <w:szCs w:val="28"/>
        </w:rPr>
      </w:pPr>
      <w:r w:rsidRPr="006933E5">
        <w:rPr>
          <w:noProof/>
          <w:lang w:val="en-US"/>
        </w:rPr>
        <w:drawing>
          <wp:inline distT="0" distB="0" distL="0" distR="0">
            <wp:extent cx="781050" cy="933450"/>
            <wp:effectExtent l="0" t="0" r="0" b="0"/>
            <wp:docPr id="1" name="Picture 1" descr="http://www.cdep.ro/img/stema/stemaCD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dep.ro/img/stema/stemaCDEP.png"/>
                    <pic:cNvPicPr>
                      <a:picLocks noChangeAspect="1" noChangeArrowheads="1"/>
                    </pic:cNvPicPr>
                  </pic:nvPicPr>
                  <pic:blipFill>
                    <a:blip r:embed="rId8" r:link="rId9" cstate="print"/>
                    <a:srcRect/>
                    <a:stretch>
                      <a:fillRect/>
                    </a:stretch>
                  </pic:blipFill>
                  <pic:spPr bwMode="auto">
                    <a:xfrm>
                      <a:off x="0" y="0"/>
                      <a:ext cx="781050" cy="933450"/>
                    </a:xfrm>
                    <a:prstGeom prst="rect">
                      <a:avLst/>
                    </a:prstGeom>
                    <a:noFill/>
                    <a:ln w="9525">
                      <a:noFill/>
                      <a:miter lim="800000"/>
                      <a:headEnd/>
                      <a:tailEnd/>
                    </a:ln>
                  </pic:spPr>
                </pic:pic>
              </a:graphicData>
            </a:graphic>
          </wp:inline>
        </w:drawing>
      </w:r>
    </w:p>
    <w:p w:rsidR="00A9088F" w:rsidRPr="006933E5" w:rsidRDefault="00A9088F" w:rsidP="00A9088F">
      <w:pPr>
        <w:pStyle w:val="Caption"/>
        <w:rPr>
          <w:sz w:val="28"/>
          <w:szCs w:val="28"/>
        </w:rPr>
      </w:pPr>
      <w:r w:rsidRPr="006933E5">
        <w:rPr>
          <w:sz w:val="28"/>
          <w:szCs w:val="28"/>
        </w:rPr>
        <w:t>PARLAMENTUL ROMÂNIEI</w:t>
      </w:r>
    </w:p>
    <w:p w:rsidR="00A9088F" w:rsidRDefault="00A9088F" w:rsidP="00A9088F">
      <w:pPr>
        <w:pStyle w:val="Heading1"/>
        <w:jc w:val="center"/>
        <w:rPr>
          <w:b/>
          <w:i w:val="0"/>
          <w:sz w:val="28"/>
          <w:szCs w:val="28"/>
        </w:rPr>
      </w:pPr>
      <w:r w:rsidRPr="006933E5">
        <w:rPr>
          <w:b/>
          <w:i w:val="0"/>
          <w:sz w:val="28"/>
          <w:szCs w:val="28"/>
        </w:rPr>
        <w:t>CAMERA DEPUTAŢILOR</w:t>
      </w:r>
    </w:p>
    <w:p w:rsidR="009B5D08" w:rsidRPr="009B5D08" w:rsidRDefault="009B5D08" w:rsidP="009B5D08"/>
    <w:p w:rsidR="00A9088F" w:rsidRPr="006933E5" w:rsidRDefault="00A9088F" w:rsidP="00A9088F"/>
    <w:tbl>
      <w:tblPr>
        <w:tblW w:w="10031" w:type="dxa"/>
        <w:tblLook w:val="01E0" w:firstRow="1" w:lastRow="1" w:firstColumn="1" w:lastColumn="1" w:noHBand="0" w:noVBand="0"/>
      </w:tblPr>
      <w:tblGrid>
        <w:gridCol w:w="5305"/>
        <w:gridCol w:w="4726"/>
      </w:tblGrid>
      <w:tr w:rsidR="00975CC4" w:rsidRPr="006933E5" w:rsidTr="009E09AF">
        <w:trPr>
          <w:trHeight w:val="749"/>
        </w:trPr>
        <w:tc>
          <w:tcPr>
            <w:tcW w:w="5305" w:type="dxa"/>
          </w:tcPr>
          <w:p w:rsidR="006F332F" w:rsidRPr="006933E5" w:rsidRDefault="006F332F" w:rsidP="006F332F">
            <w:pPr>
              <w:jc w:val="center"/>
              <w:rPr>
                <w:b/>
                <w:sz w:val="28"/>
                <w:szCs w:val="28"/>
              </w:rPr>
            </w:pPr>
            <w:r>
              <w:rPr>
                <w:b/>
                <w:sz w:val="28"/>
                <w:szCs w:val="28"/>
              </w:rPr>
              <w:t>Comisia pentru agricultură, silvicultură, industrie alimentară și servicii specifice</w:t>
            </w:r>
          </w:p>
          <w:p w:rsidR="009B5D08" w:rsidRPr="006933E5" w:rsidRDefault="009B5D08" w:rsidP="009B5D08">
            <w:pPr>
              <w:jc w:val="center"/>
              <w:rPr>
                <w:b/>
              </w:rPr>
            </w:pPr>
          </w:p>
        </w:tc>
        <w:tc>
          <w:tcPr>
            <w:tcW w:w="4726" w:type="dxa"/>
          </w:tcPr>
          <w:p w:rsidR="009B5D08" w:rsidRDefault="009B5D08" w:rsidP="006F332F">
            <w:pPr>
              <w:jc w:val="center"/>
              <w:rPr>
                <w:b/>
                <w:sz w:val="28"/>
                <w:szCs w:val="28"/>
              </w:rPr>
            </w:pPr>
            <w:r>
              <w:rPr>
                <w:b/>
                <w:sz w:val="28"/>
                <w:szCs w:val="28"/>
              </w:rPr>
              <w:t xml:space="preserve">București, </w:t>
            </w:r>
            <w:r w:rsidR="006F332F">
              <w:rPr>
                <w:b/>
                <w:sz w:val="28"/>
                <w:szCs w:val="28"/>
              </w:rPr>
              <w:t>1</w:t>
            </w:r>
            <w:r w:rsidR="006C7B9B">
              <w:rPr>
                <w:b/>
                <w:sz w:val="28"/>
                <w:szCs w:val="28"/>
              </w:rPr>
              <w:t>8</w:t>
            </w:r>
            <w:r>
              <w:rPr>
                <w:b/>
                <w:sz w:val="28"/>
                <w:szCs w:val="28"/>
              </w:rPr>
              <w:t>.</w:t>
            </w:r>
            <w:r w:rsidR="00C86681">
              <w:rPr>
                <w:b/>
                <w:sz w:val="28"/>
                <w:szCs w:val="28"/>
              </w:rPr>
              <w:t>10</w:t>
            </w:r>
            <w:r>
              <w:rPr>
                <w:b/>
                <w:sz w:val="28"/>
                <w:szCs w:val="28"/>
              </w:rPr>
              <w:t>.202</w:t>
            </w:r>
            <w:r w:rsidR="006F332F">
              <w:rPr>
                <w:b/>
                <w:sz w:val="28"/>
                <w:szCs w:val="28"/>
              </w:rPr>
              <w:t>1</w:t>
            </w:r>
          </w:p>
          <w:p w:rsidR="009E09AF" w:rsidRPr="009B5D08" w:rsidRDefault="009E09AF" w:rsidP="009E09AF">
            <w:pPr>
              <w:jc w:val="center"/>
              <w:rPr>
                <w:b/>
                <w:sz w:val="28"/>
                <w:szCs w:val="28"/>
              </w:rPr>
            </w:pPr>
            <w:r w:rsidRPr="009B5D08">
              <w:rPr>
                <w:b/>
                <w:sz w:val="28"/>
                <w:szCs w:val="28"/>
              </w:rPr>
              <w:t>Nr. 4c-</w:t>
            </w:r>
            <w:r>
              <w:rPr>
                <w:b/>
                <w:sz w:val="28"/>
                <w:szCs w:val="28"/>
              </w:rPr>
              <w:t>5</w:t>
            </w:r>
            <w:r w:rsidRPr="009B5D08">
              <w:rPr>
                <w:b/>
                <w:sz w:val="28"/>
                <w:szCs w:val="28"/>
              </w:rPr>
              <w:t>/</w:t>
            </w:r>
            <w:r w:rsidR="008C542D">
              <w:rPr>
                <w:b/>
                <w:sz w:val="28"/>
                <w:szCs w:val="28"/>
              </w:rPr>
              <w:t>718</w:t>
            </w:r>
          </w:p>
          <w:p w:rsidR="009E09AF" w:rsidRPr="006933E5" w:rsidRDefault="009E09AF" w:rsidP="006F332F">
            <w:pPr>
              <w:jc w:val="center"/>
              <w:rPr>
                <w:b/>
                <w:sz w:val="28"/>
                <w:szCs w:val="28"/>
              </w:rPr>
            </w:pPr>
          </w:p>
        </w:tc>
      </w:tr>
    </w:tbl>
    <w:p w:rsidR="00EE55FF" w:rsidRPr="00241D72" w:rsidRDefault="00A9088F" w:rsidP="00EE55FF">
      <w:pPr>
        <w:jc w:val="right"/>
        <w:rPr>
          <w:b/>
          <w:sz w:val="28"/>
          <w:szCs w:val="28"/>
        </w:rPr>
      </w:pPr>
      <w:r w:rsidRPr="006933E5">
        <w:tab/>
      </w:r>
      <w:r w:rsidRPr="006933E5">
        <w:tab/>
      </w:r>
      <w:r w:rsidRPr="006933E5">
        <w:tab/>
      </w:r>
      <w:r w:rsidRPr="006933E5">
        <w:tab/>
      </w:r>
      <w:r w:rsidRPr="006933E5">
        <w:tab/>
        <w:t xml:space="preserve">                     </w:t>
      </w:r>
      <w:r w:rsidR="00CB0858" w:rsidRPr="006933E5">
        <w:t xml:space="preserve">                      </w:t>
      </w:r>
      <w:r w:rsidR="00EE55FF">
        <w:rPr>
          <w:b/>
          <w:sz w:val="28"/>
          <w:szCs w:val="28"/>
        </w:rPr>
        <w:t xml:space="preserve">              </w:t>
      </w:r>
    </w:p>
    <w:p w:rsidR="00D1520D" w:rsidRPr="00241D72" w:rsidRDefault="00EE55FF" w:rsidP="00A1091C">
      <w:pPr>
        <w:rPr>
          <w:b/>
          <w:i/>
          <w:sz w:val="28"/>
          <w:szCs w:val="28"/>
          <w:u w:val="single"/>
        </w:rPr>
      </w:pPr>
      <w:r w:rsidRPr="00241D72">
        <w:rPr>
          <w:b/>
          <w:sz w:val="28"/>
          <w:szCs w:val="28"/>
        </w:rPr>
        <w:t xml:space="preserve"> </w:t>
      </w:r>
      <w:r w:rsidR="00D1520D" w:rsidRPr="00241D72">
        <w:rPr>
          <w:b/>
          <w:sz w:val="28"/>
          <w:szCs w:val="28"/>
        </w:rPr>
        <w:t xml:space="preserve">                                                                                                          </w:t>
      </w:r>
      <w:r w:rsidR="00A1091C" w:rsidRPr="00241D72">
        <w:rPr>
          <w:b/>
          <w:sz w:val="28"/>
          <w:szCs w:val="28"/>
        </w:rPr>
        <w:t xml:space="preserve">   </w:t>
      </w:r>
      <w:r w:rsidR="00D1520D" w:rsidRPr="00241D72">
        <w:rPr>
          <w:b/>
          <w:sz w:val="28"/>
          <w:szCs w:val="28"/>
        </w:rPr>
        <w:t xml:space="preserve">                                                                                                                                                                                                            </w:t>
      </w:r>
    </w:p>
    <w:p w:rsidR="00D1520D" w:rsidRPr="00241D72" w:rsidRDefault="00D1520D" w:rsidP="00D1520D">
      <w:pPr>
        <w:jc w:val="right"/>
        <w:rPr>
          <w:b/>
          <w:sz w:val="28"/>
          <w:szCs w:val="28"/>
        </w:rPr>
      </w:pPr>
      <w:r w:rsidRPr="00241D72">
        <w:rPr>
          <w:b/>
          <w:sz w:val="28"/>
          <w:szCs w:val="28"/>
        </w:rPr>
        <w:t xml:space="preserve">                   </w:t>
      </w:r>
    </w:p>
    <w:p w:rsidR="006F332F" w:rsidRPr="006F332F" w:rsidRDefault="006F332F" w:rsidP="00A9088F">
      <w:pPr>
        <w:pStyle w:val="Title"/>
        <w:jc w:val="both"/>
        <w:rPr>
          <w:sz w:val="28"/>
          <w:szCs w:val="28"/>
        </w:rPr>
      </w:pPr>
      <w:r>
        <w:rPr>
          <w:sz w:val="28"/>
          <w:szCs w:val="28"/>
        </w:rPr>
        <w:tab/>
      </w:r>
      <w:r w:rsidRPr="006F332F">
        <w:rPr>
          <w:sz w:val="28"/>
          <w:szCs w:val="28"/>
        </w:rPr>
        <w:t>Către,</w:t>
      </w:r>
    </w:p>
    <w:p w:rsidR="0050710E" w:rsidRPr="005C170E" w:rsidRDefault="005C170E" w:rsidP="005C170E">
      <w:pPr>
        <w:pStyle w:val="Title"/>
        <w:rPr>
          <w:sz w:val="28"/>
          <w:szCs w:val="28"/>
        </w:rPr>
      </w:pPr>
      <w:r w:rsidRPr="005C170E">
        <w:rPr>
          <w:sz w:val="28"/>
          <w:szCs w:val="28"/>
        </w:rPr>
        <w:t>BIROUL PERMANENT</w:t>
      </w:r>
    </w:p>
    <w:p w:rsidR="005C170E" w:rsidRPr="005C170E" w:rsidRDefault="005C170E" w:rsidP="005C170E">
      <w:pPr>
        <w:pStyle w:val="Title"/>
        <w:rPr>
          <w:sz w:val="28"/>
          <w:szCs w:val="28"/>
        </w:rPr>
      </w:pPr>
      <w:r w:rsidRPr="005C170E">
        <w:rPr>
          <w:sz w:val="28"/>
          <w:szCs w:val="28"/>
        </w:rPr>
        <w:t>AL</w:t>
      </w:r>
    </w:p>
    <w:p w:rsidR="005C170E" w:rsidRDefault="005C170E" w:rsidP="005C170E">
      <w:pPr>
        <w:pStyle w:val="Title"/>
        <w:rPr>
          <w:sz w:val="28"/>
          <w:szCs w:val="28"/>
        </w:rPr>
      </w:pPr>
      <w:r w:rsidRPr="005C170E">
        <w:rPr>
          <w:sz w:val="28"/>
          <w:szCs w:val="28"/>
        </w:rPr>
        <w:t>CAMEREI DEPUTAȚILOR</w:t>
      </w:r>
    </w:p>
    <w:p w:rsidR="005C170E" w:rsidRDefault="005C170E" w:rsidP="005C170E">
      <w:pPr>
        <w:pStyle w:val="Title"/>
        <w:rPr>
          <w:sz w:val="28"/>
          <w:szCs w:val="28"/>
        </w:rPr>
      </w:pPr>
    </w:p>
    <w:p w:rsidR="005C170E" w:rsidRPr="005C170E" w:rsidRDefault="005C170E" w:rsidP="005C170E">
      <w:pPr>
        <w:pStyle w:val="Title"/>
        <w:rPr>
          <w:sz w:val="28"/>
          <w:szCs w:val="28"/>
        </w:rPr>
      </w:pPr>
    </w:p>
    <w:p w:rsidR="00A9088F" w:rsidRPr="006933E5" w:rsidRDefault="00A9088F" w:rsidP="00A9088F">
      <w:pPr>
        <w:tabs>
          <w:tab w:val="left" w:pos="9500"/>
        </w:tabs>
        <w:jc w:val="both"/>
        <w:rPr>
          <w:b/>
          <w:sz w:val="28"/>
          <w:szCs w:val="28"/>
        </w:rPr>
      </w:pPr>
      <w:r w:rsidRPr="00241D72">
        <w:rPr>
          <w:b/>
          <w:sz w:val="28"/>
          <w:szCs w:val="28"/>
        </w:rPr>
        <w:t xml:space="preserve">                 </w:t>
      </w:r>
      <w:r w:rsidRPr="00241D72">
        <w:rPr>
          <w:sz w:val="28"/>
          <w:szCs w:val="28"/>
        </w:rPr>
        <w:t xml:space="preserve">Vă înaintăm alăturat </w:t>
      </w:r>
      <w:r w:rsidR="006F332F" w:rsidRPr="00241D72">
        <w:rPr>
          <w:b/>
          <w:sz w:val="28"/>
          <w:szCs w:val="28"/>
        </w:rPr>
        <w:t>raportul</w:t>
      </w:r>
      <w:r w:rsidR="00CC0BB7" w:rsidRPr="00241D72">
        <w:rPr>
          <w:sz w:val="28"/>
          <w:szCs w:val="28"/>
        </w:rPr>
        <w:t xml:space="preserve"> </w:t>
      </w:r>
      <w:r w:rsidR="00B717B0">
        <w:rPr>
          <w:sz w:val="28"/>
          <w:szCs w:val="28"/>
        </w:rPr>
        <w:t xml:space="preserve"> </w:t>
      </w:r>
      <w:r w:rsidRPr="00241D72">
        <w:rPr>
          <w:sz w:val="28"/>
          <w:szCs w:val="28"/>
        </w:rPr>
        <w:t>asupra</w:t>
      </w:r>
      <w:r w:rsidRPr="00241D72">
        <w:rPr>
          <w:b/>
          <w:sz w:val="28"/>
          <w:szCs w:val="28"/>
        </w:rPr>
        <w:t xml:space="preserve"> </w:t>
      </w:r>
      <w:r w:rsidR="006F332F">
        <w:rPr>
          <w:b/>
          <w:bCs/>
          <w:sz w:val="28"/>
          <w:szCs w:val="28"/>
        </w:rPr>
        <w:t xml:space="preserve">Proiectului de Lege pentru aprobarea Ordonanței de urgență a Guvernului nr. </w:t>
      </w:r>
      <w:r w:rsidR="001C4432">
        <w:rPr>
          <w:b/>
          <w:bCs/>
          <w:sz w:val="28"/>
          <w:szCs w:val="28"/>
        </w:rPr>
        <w:t>58</w:t>
      </w:r>
      <w:r w:rsidR="006F332F">
        <w:rPr>
          <w:b/>
          <w:bCs/>
          <w:sz w:val="28"/>
          <w:szCs w:val="28"/>
        </w:rPr>
        <w:t xml:space="preserve">/2021 privind </w:t>
      </w:r>
      <w:r w:rsidR="001C4432">
        <w:rPr>
          <w:b/>
          <w:bCs/>
          <w:sz w:val="28"/>
          <w:szCs w:val="28"/>
        </w:rPr>
        <w:t>instituirea unei scheme de ajutor de stat pentru susținerea activității crescătorilor din sectorul bovin, în anul 2021, în contextul crizei economice generate de pandemia COVID-19</w:t>
      </w:r>
      <w:r w:rsidRPr="006933E5">
        <w:rPr>
          <w:bCs/>
          <w:sz w:val="28"/>
          <w:szCs w:val="28"/>
        </w:rPr>
        <w:t>,</w:t>
      </w:r>
      <w:r w:rsidRPr="006933E5">
        <w:rPr>
          <w:rFonts w:ascii="Arial" w:hAnsi="Arial" w:cs="Arial"/>
          <w:color w:val="14247C"/>
          <w:sz w:val="19"/>
          <w:szCs w:val="19"/>
        </w:rPr>
        <w:t xml:space="preserve"> </w:t>
      </w:r>
      <w:r w:rsidR="00975CC4" w:rsidRPr="006933E5">
        <w:rPr>
          <w:sz w:val="28"/>
          <w:szCs w:val="28"/>
        </w:rPr>
        <w:t>trimis</w:t>
      </w:r>
      <w:r w:rsidRPr="006933E5">
        <w:rPr>
          <w:sz w:val="28"/>
          <w:szCs w:val="28"/>
        </w:rPr>
        <w:t xml:space="preserve"> spre dezbatere în fond,</w:t>
      </w:r>
      <w:r w:rsidR="006F332F">
        <w:rPr>
          <w:sz w:val="28"/>
          <w:szCs w:val="28"/>
        </w:rPr>
        <w:t xml:space="preserve"> în procedură de urgență</w:t>
      </w:r>
      <w:r w:rsidR="00B717B0">
        <w:rPr>
          <w:sz w:val="28"/>
          <w:szCs w:val="28"/>
        </w:rPr>
        <w:t>,</w:t>
      </w:r>
      <w:r w:rsidR="006F332F">
        <w:rPr>
          <w:sz w:val="28"/>
          <w:szCs w:val="28"/>
        </w:rPr>
        <w:t xml:space="preserve"> </w:t>
      </w:r>
      <w:r w:rsidR="00752E92">
        <w:rPr>
          <w:sz w:val="28"/>
        </w:rPr>
        <w:t xml:space="preserve">Comisiei pentru agricultură, silvicultură, industrie alimentară și servicii specifice </w:t>
      </w:r>
      <w:r w:rsidRPr="006933E5">
        <w:rPr>
          <w:sz w:val="28"/>
        </w:rPr>
        <w:t xml:space="preserve">cu adresa nr. </w:t>
      </w:r>
      <w:r w:rsidRPr="006933E5">
        <w:rPr>
          <w:b/>
          <w:sz w:val="28"/>
        </w:rPr>
        <w:t>P</w:t>
      </w:r>
      <w:r w:rsidR="006F332F">
        <w:rPr>
          <w:b/>
          <w:sz w:val="28"/>
        </w:rPr>
        <w:t>L</w:t>
      </w:r>
      <w:r w:rsidRPr="006933E5">
        <w:rPr>
          <w:b/>
          <w:sz w:val="28"/>
        </w:rPr>
        <w:t>x</w:t>
      </w:r>
      <w:r w:rsidR="006F332F">
        <w:rPr>
          <w:b/>
          <w:sz w:val="28"/>
        </w:rPr>
        <w:t xml:space="preserve">. </w:t>
      </w:r>
      <w:r w:rsidRPr="006933E5">
        <w:rPr>
          <w:b/>
          <w:sz w:val="28"/>
        </w:rPr>
        <w:t xml:space="preserve"> </w:t>
      </w:r>
      <w:r w:rsidR="006F332F">
        <w:rPr>
          <w:b/>
          <w:sz w:val="28"/>
        </w:rPr>
        <w:t>35</w:t>
      </w:r>
      <w:r w:rsidR="001C4432">
        <w:rPr>
          <w:b/>
          <w:sz w:val="28"/>
        </w:rPr>
        <w:t>1</w:t>
      </w:r>
      <w:r w:rsidRPr="006933E5">
        <w:rPr>
          <w:b/>
          <w:sz w:val="28"/>
        </w:rPr>
        <w:t xml:space="preserve"> </w:t>
      </w:r>
      <w:r w:rsidRPr="006933E5">
        <w:rPr>
          <w:sz w:val="28"/>
        </w:rPr>
        <w:t>din</w:t>
      </w:r>
      <w:r w:rsidR="00361013" w:rsidRPr="006933E5">
        <w:rPr>
          <w:sz w:val="28"/>
        </w:rPr>
        <w:t xml:space="preserve"> </w:t>
      </w:r>
      <w:r w:rsidR="00583D73" w:rsidRPr="00EC3BD9">
        <w:rPr>
          <w:b/>
          <w:sz w:val="28"/>
        </w:rPr>
        <w:t>2</w:t>
      </w:r>
      <w:r w:rsidR="006F332F" w:rsidRPr="00EC3BD9">
        <w:rPr>
          <w:b/>
          <w:sz w:val="28"/>
        </w:rPr>
        <w:t>0 septembrie</w:t>
      </w:r>
      <w:r w:rsidRPr="00EC3BD9">
        <w:rPr>
          <w:b/>
          <w:sz w:val="28"/>
        </w:rPr>
        <w:t xml:space="preserve"> 20</w:t>
      </w:r>
      <w:r w:rsidR="006F332F" w:rsidRPr="00EC3BD9">
        <w:rPr>
          <w:b/>
          <w:sz w:val="28"/>
        </w:rPr>
        <w:t>21</w:t>
      </w:r>
      <w:r w:rsidRPr="006933E5">
        <w:rPr>
          <w:sz w:val="28"/>
        </w:rPr>
        <w:t xml:space="preserve">. </w:t>
      </w:r>
    </w:p>
    <w:p w:rsidR="00A9088F" w:rsidRPr="006933E5" w:rsidRDefault="00A9088F" w:rsidP="00A9088F">
      <w:pPr>
        <w:pStyle w:val="Title"/>
        <w:tabs>
          <w:tab w:val="left" w:pos="1260"/>
        </w:tabs>
        <w:jc w:val="both"/>
        <w:rPr>
          <w:b w:val="0"/>
          <w:sz w:val="28"/>
        </w:rPr>
      </w:pPr>
      <w:r w:rsidRPr="006933E5">
        <w:rPr>
          <w:b w:val="0"/>
          <w:sz w:val="28"/>
        </w:rPr>
        <w:t xml:space="preserve">                  În</w:t>
      </w:r>
      <w:r w:rsidRPr="006933E5">
        <w:rPr>
          <w:sz w:val="28"/>
        </w:rPr>
        <w:t xml:space="preserve"> </w:t>
      </w:r>
      <w:r w:rsidRPr="006933E5">
        <w:rPr>
          <w:b w:val="0"/>
          <w:sz w:val="28"/>
        </w:rPr>
        <w:t xml:space="preserve">raport de obiectul şi conţinutul său, </w:t>
      </w:r>
      <w:r w:rsidR="00F53D26">
        <w:rPr>
          <w:b w:val="0"/>
          <w:sz w:val="28"/>
        </w:rPr>
        <w:t>proiectul de lege</w:t>
      </w:r>
      <w:r w:rsidRPr="006933E5">
        <w:rPr>
          <w:b w:val="0"/>
          <w:sz w:val="28"/>
        </w:rPr>
        <w:t xml:space="preserve"> face parte din categoria legilor </w:t>
      </w:r>
      <w:r w:rsidRPr="006933E5">
        <w:rPr>
          <w:sz w:val="28"/>
        </w:rPr>
        <w:t>or</w:t>
      </w:r>
      <w:r w:rsidR="00EC3BD9">
        <w:rPr>
          <w:sz w:val="28"/>
        </w:rPr>
        <w:t>dinare</w:t>
      </w:r>
      <w:r w:rsidRPr="006933E5">
        <w:rPr>
          <w:b w:val="0"/>
          <w:sz w:val="28"/>
        </w:rPr>
        <w:t>.</w:t>
      </w:r>
    </w:p>
    <w:p w:rsidR="00ED44B3" w:rsidRDefault="00ED44B3" w:rsidP="00A9088F">
      <w:pPr>
        <w:pStyle w:val="Title"/>
        <w:tabs>
          <w:tab w:val="left" w:pos="1260"/>
        </w:tabs>
        <w:jc w:val="both"/>
        <w:rPr>
          <w:b w:val="0"/>
          <w:sz w:val="28"/>
        </w:rPr>
      </w:pPr>
    </w:p>
    <w:p w:rsidR="009B5D08" w:rsidRPr="006933E5" w:rsidRDefault="009B5D08" w:rsidP="00A9088F">
      <w:pPr>
        <w:pStyle w:val="Title"/>
        <w:tabs>
          <w:tab w:val="left" w:pos="1260"/>
        </w:tabs>
        <w:jc w:val="both"/>
        <w:rPr>
          <w:b w:val="0"/>
          <w:sz w:val="28"/>
        </w:rPr>
      </w:pPr>
    </w:p>
    <w:p w:rsidR="00ED44B3" w:rsidRPr="006933E5" w:rsidRDefault="00ED44B3" w:rsidP="00A9088F">
      <w:pPr>
        <w:pStyle w:val="Title"/>
        <w:tabs>
          <w:tab w:val="left" w:pos="1260"/>
        </w:tabs>
        <w:jc w:val="both"/>
        <w:rPr>
          <w:b w:val="0"/>
          <w:sz w:val="28"/>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7"/>
        <w:gridCol w:w="278"/>
      </w:tblGrid>
      <w:tr w:rsidR="009B5D08" w:rsidTr="00B717B0">
        <w:tc>
          <w:tcPr>
            <w:tcW w:w="9497" w:type="dxa"/>
          </w:tcPr>
          <w:p w:rsidR="009B5D08" w:rsidRDefault="00B717B0" w:rsidP="00B717B0">
            <w:pPr>
              <w:pStyle w:val="Title"/>
              <w:tabs>
                <w:tab w:val="left" w:pos="1260"/>
              </w:tabs>
              <w:rPr>
                <w:sz w:val="28"/>
                <w:szCs w:val="28"/>
              </w:rPr>
            </w:pPr>
            <w:r w:rsidRPr="00B717B0">
              <w:rPr>
                <w:sz w:val="28"/>
                <w:szCs w:val="28"/>
              </w:rPr>
              <w:t>PREȘEDINTE</w:t>
            </w:r>
            <w:r>
              <w:rPr>
                <w:sz w:val="28"/>
                <w:szCs w:val="28"/>
              </w:rPr>
              <w:t>,</w:t>
            </w:r>
          </w:p>
          <w:p w:rsidR="00B717B0" w:rsidRPr="00B717B0" w:rsidRDefault="00B717B0" w:rsidP="00B717B0">
            <w:pPr>
              <w:pStyle w:val="Title"/>
              <w:tabs>
                <w:tab w:val="left" w:pos="1260"/>
              </w:tabs>
              <w:rPr>
                <w:sz w:val="28"/>
                <w:szCs w:val="28"/>
              </w:rPr>
            </w:pPr>
            <w:r>
              <w:rPr>
                <w:sz w:val="28"/>
                <w:szCs w:val="28"/>
              </w:rPr>
              <w:t>Adrian-Ionuț CHESNOIU</w:t>
            </w:r>
          </w:p>
        </w:tc>
        <w:tc>
          <w:tcPr>
            <w:tcW w:w="278" w:type="dxa"/>
          </w:tcPr>
          <w:p w:rsidR="009B5D08" w:rsidRDefault="009B5D08" w:rsidP="009B5D08">
            <w:pPr>
              <w:pStyle w:val="Title"/>
              <w:tabs>
                <w:tab w:val="left" w:pos="1260"/>
              </w:tabs>
              <w:rPr>
                <w:b w:val="0"/>
              </w:rPr>
            </w:pPr>
          </w:p>
        </w:tc>
      </w:tr>
    </w:tbl>
    <w:p w:rsidR="00ED44B3" w:rsidRPr="006933E5" w:rsidRDefault="00ED44B3" w:rsidP="00A9088F">
      <w:pPr>
        <w:pStyle w:val="Title"/>
        <w:tabs>
          <w:tab w:val="left" w:pos="1260"/>
        </w:tabs>
        <w:jc w:val="both"/>
        <w:rPr>
          <w:b w:val="0"/>
        </w:rPr>
      </w:pPr>
    </w:p>
    <w:p w:rsidR="00A9088F" w:rsidRPr="006933E5" w:rsidRDefault="00A9088F" w:rsidP="00A9088F">
      <w:pPr>
        <w:pStyle w:val="Title"/>
        <w:tabs>
          <w:tab w:val="left" w:pos="180"/>
        </w:tabs>
        <w:rPr>
          <w:sz w:val="26"/>
          <w:szCs w:val="28"/>
        </w:rPr>
      </w:pPr>
    </w:p>
    <w:p w:rsidR="00D1520D" w:rsidRDefault="00D1520D">
      <w:pPr>
        <w:pStyle w:val="Title"/>
      </w:pPr>
    </w:p>
    <w:p w:rsidR="00B717B0" w:rsidRDefault="00B717B0">
      <w:pPr>
        <w:pStyle w:val="Title"/>
      </w:pPr>
    </w:p>
    <w:p w:rsidR="00B717B0" w:rsidRDefault="00B717B0">
      <w:pPr>
        <w:pStyle w:val="Title"/>
      </w:pPr>
    </w:p>
    <w:p w:rsidR="00B717B0" w:rsidRDefault="00B717B0">
      <w:pPr>
        <w:pStyle w:val="Title"/>
      </w:pPr>
    </w:p>
    <w:p w:rsidR="00B717B0" w:rsidRDefault="00B717B0">
      <w:pPr>
        <w:pStyle w:val="Title"/>
      </w:pPr>
    </w:p>
    <w:p w:rsidR="00D1520D" w:rsidRPr="006933E5" w:rsidRDefault="00886D77">
      <w:pPr>
        <w:pStyle w:val="Title"/>
      </w:pPr>
      <w:r w:rsidRPr="006933E5">
        <w:rPr>
          <w:noProof/>
          <w:lang w:val="en-US"/>
        </w:rPr>
        <w:lastRenderedPageBreak/>
        <w:drawing>
          <wp:inline distT="0" distB="0" distL="0" distR="0">
            <wp:extent cx="781050" cy="933450"/>
            <wp:effectExtent l="0" t="0" r="0" b="0"/>
            <wp:docPr id="2" name="Picture 2" descr="http://www.cdep.ro/img/stema/stemaCD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dep.ro/img/stema/stemaCDEP.png"/>
                    <pic:cNvPicPr>
                      <a:picLocks noChangeAspect="1" noChangeArrowheads="1"/>
                    </pic:cNvPicPr>
                  </pic:nvPicPr>
                  <pic:blipFill>
                    <a:blip r:embed="rId8" r:link="rId9" cstate="print"/>
                    <a:srcRect/>
                    <a:stretch>
                      <a:fillRect/>
                    </a:stretch>
                  </pic:blipFill>
                  <pic:spPr bwMode="auto">
                    <a:xfrm>
                      <a:off x="0" y="0"/>
                      <a:ext cx="781050" cy="933450"/>
                    </a:xfrm>
                    <a:prstGeom prst="rect">
                      <a:avLst/>
                    </a:prstGeom>
                    <a:noFill/>
                    <a:ln w="9525">
                      <a:noFill/>
                      <a:miter lim="800000"/>
                      <a:headEnd/>
                      <a:tailEnd/>
                    </a:ln>
                  </pic:spPr>
                </pic:pic>
              </a:graphicData>
            </a:graphic>
          </wp:inline>
        </w:drawing>
      </w:r>
    </w:p>
    <w:p w:rsidR="0006366F" w:rsidRPr="006933E5" w:rsidRDefault="0006366F">
      <w:pPr>
        <w:pStyle w:val="Title"/>
      </w:pPr>
      <w:r w:rsidRPr="006933E5">
        <w:t>PARLAMENTUL ROMÂNIEI</w:t>
      </w:r>
    </w:p>
    <w:p w:rsidR="00021023" w:rsidRDefault="0006366F" w:rsidP="005F4C0E">
      <w:pPr>
        <w:jc w:val="center"/>
        <w:rPr>
          <w:b/>
          <w:sz w:val="40"/>
        </w:rPr>
      </w:pPr>
      <w:r w:rsidRPr="006933E5">
        <w:rPr>
          <w:b/>
          <w:sz w:val="40"/>
        </w:rPr>
        <w:t>CAMERA DEPUTAŢILOR</w:t>
      </w:r>
    </w:p>
    <w:p w:rsidR="00B949E0" w:rsidRDefault="00B949E0" w:rsidP="005F4C0E">
      <w:pPr>
        <w:jc w:val="center"/>
        <w:rPr>
          <w:b/>
          <w:sz w:val="40"/>
        </w:rPr>
      </w:pPr>
    </w:p>
    <w:tbl>
      <w:tblPr>
        <w:tblW w:w="10031" w:type="dxa"/>
        <w:tblLook w:val="01E0" w:firstRow="1" w:lastRow="1" w:firstColumn="1" w:lastColumn="1" w:noHBand="0" w:noVBand="0"/>
      </w:tblPr>
      <w:tblGrid>
        <w:gridCol w:w="5305"/>
        <w:gridCol w:w="4726"/>
      </w:tblGrid>
      <w:tr w:rsidR="00E15539" w:rsidRPr="00E31425" w:rsidTr="009E09AF">
        <w:trPr>
          <w:trHeight w:val="749"/>
        </w:trPr>
        <w:tc>
          <w:tcPr>
            <w:tcW w:w="5305" w:type="dxa"/>
          </w:tcPr>
          <w:p w:rsidR="00E15539" w:rsidRPr="00E15539" w:rsidRDefault="00B717B0" w:rsidP="00B717B0">
            <w:pPr>
              <w:jc w:val="center"/>
              <w:rPr>
                <w:b/>
                <w:sz w:val="28"/>
                <w:szCs w:val="28"/>
              </w:rPr>
            </w:pPr>
            <w:r w:rsidRPr="009B5D08">
              <w:rPr>
                <w:b/>
                <w:sz w:val="28"/>
                <w:szCs w:val="28"/>
              </w:rPr>
              <w:t>Comisia pentru agricultură, silvicultură, industrie alimentară și servicii specifice</w:t>
            </w:r>
          </w:p>
        </w:tc>
        <w:tc>
          <w:tcPr>
            <w:tcW w:w="4726" w:type="dxa"/>
          </w:tcPr>
          <w:p w:rsidR="00CC0BB7" w:rsidRDefault="009B5D08" w:rsidP="00B717B0">
            <w:pPr>
              <w:jc w:val="center"/>
              <w:rPr>
                <w:b/>
                <w:sz w:val="28"/>
                <w:szCs w:val="28"/>
              </w:rPr>
            </w:pPr>
            <w:r w:rsidRPr="009B5D08">
              <w:rPr>
                <w:b/>
                <w:sz w:val="28"/>
                <w:szCs w:val="28"/>
              </w:rPr>
              <w:t xml:space="preserve">București, </w:t>
            </w:r>
            <w:r w:rsidR="00B717B0">
              <w:rPr>
                <w:b/>
                <w:sz w:val="28"/>
                <w:szCs w:val="28"/>
              </w:rPr>
              <w:t>1</w:t>
            </w:r>
            <w:r w:rsidR="00F00C91">
              <w:rPr>
                <w:b/>
                <w:sz w:val="28"/>
                <w:szCs w:val="28"/>
              </w:rPr>
              <w:t>8</w:t>
            </w:r>
            <w:r w:rsidRPr="009B5D08">
              <w:rPr>
                <w:b/>
                <w:sz w:val="28"/>
                <w:szCs w:val="28"/>
              </w:rPr>
              <w:t>.</w:t>
            </w:r>
            <w:r w:rsidR="00C86681">
              <w:rPr>
                <w:b/>
                <w:sz w:val="28"/>
                <w:szCs w:val="28"/>
              </w:rPr>
              <w:t>10</w:t>
            </w:r>
            <w:r w:rsidRPr="009B5D08">
              <w:rPr>
                <w:b/>
                <w:sz w:val="28"/>
                <w:szCs w:val="28"/>
              </w:rPr>
              <w:t>.202</w:t>
            </w:r>
            <w:r w:rsidR="00B717B0">
              <w:rPr>
                <w:b/>
                <w:sz w:val="28"/>
                <w:szCs w:val="28"/>
              </w:rPr>
              <w:t>1</w:t>
            </w:r>
          </w:p>
          <w:p w:rsidR="009E09AF" w:rsidRPr="00E31425" w:rsidRDefault="009E09AF" w:rsidP="009E09AF">
            <w:pPr>
              <w:jc w:val="center"/>
              <w:rPr>
                <w:b/>
                <w:sz w:val="28"/>
                <w:szCs w:val="28"/>
              </w:rPr>
            </w:pPr>
            <w:r w:rsidRPr="009B5D08">
              <w:rPr>
                <w:b/>
                <w:sz w:val="28"/>
                <w:szCs w:val="28"/>
              </w:rPr>
              <w:t>Nr. 4c-</w:t>
            </w:r>
            <w:r>
              <w:rPr>
                <w:b/>
                <w:sz w:val="28"/>
                <w:szCs w:val="28"/>
              </w:rPr>
              <w:t>5</w:t>
            </w:r>
            <w:r w:rsidRPr="009B5D08">
              <w:rPr>
                <w:b/>
                <w:sz w:val="28"/>
                <w:szCs w:val="28"/>
              </w:rPr>
              <w:t>/</w:t>
            </w:r>
            <w:r w:rsidR="008C542D">
              <w:rPr>
                <w:b/>
                <w:sz w:val="28"/>
                <w:szCs w:val="28"/>
              </w:rPr>
              <w:t>718</w:t>
            </w:r>
            <w:bookmarkStart w:id="0" w:name="_GoBack"/>
            <w:bookmarkEnd w:id="0"/>
          </w:p>
        </w:tc>
      </w:tr>
    </w:tbl>
    <w:p w:rsidR="00BD73B8" w:rsidRPr="006933E5" w:rsidRDefault="000C6D06" w:rsidP="00ED44B3">
      <w:pPr>
        <w:jc w:val="right"/>
        <w:rPr>
          <w:b/>
          <w:sz w:val="28"/>
        </w:rPr>
      </w:pPr>
      <w:r w:rsidRPr="006933E5">
        <w:rPr>
          <w:b/>
          <w:sz w:val="28"/>
          <w:szCs w:val="28"/>
        </w:rPr>
        <w:t xml:space="preserve">                                                                                                                                                                                                     </w:t>
      </w:r>
    </w:p>
    <w:p w:rsidR="00E31425" w:rsidRDefault="00BE5528" w:rsidP="00A90B08">
      <w:pPr>
        <w:jc w:val="center"/>
        <w:rPr>
          <w:b/>
          <w:sz w:val="28"/>
          <w:szCs w:val="28"/>
        </w:rPr>
      </w:pPr>
      <w:r w:rsidRPr="006933E5">
        <w:rPr>
          <w:b/>
          <w:sz w:val="28"/>
          <w:szCs w:val="28"/>
        </w:rPr>
        <w:t xml:space="preserve">   </w:t>
      </w:r>
    </w:p>
    <w:p w:rsidR="002476C0" w:rsidRPr="006933E5" w:rsidRDefault="00BE5528" w:rsidP="00A90B08">
      <w:pPr>
        <w:jc w:val="center"/>
        <w:rPr>
          <w:b/>
          <w:sz w:val="28"/>
          <w:szCs w:val="28"/>
        </w:rPr>
      </w:pPr>
      <w:r w:rsidRPr="006933E5">
        <w:rPr>
          <w:b/>
          <w:sz w:val="28"/>
          <w:szCs w:val="28"/>
        </w:rPr>
        <w:t xml:space="preserve">  </w:t>
      </w:r>
      <w:r w:rsidR="005671D8" w:rsidRPr="006933E5">
        <w:rPr>
          <w:b/>
          <w:sz w:val="28"/>
          <w:szCs w:val="28"/>
        </w:rPr>
        <w:t>RAPORT</w:t>
      </w:r>
      <w:r w:rsidR="001C4432">
        <w:rPr>
          <w:b/>
          <w:sz w:val="28"/>
          <w:szCs w:val="28"/>
        </w:rPr>
        <w:t xml:space="preserve"> </w:t>
      </w:r>
      <w:r w:rsidR="005671D8" w:rsidRPr="006933E5">
        <w:rPr>
          <w:b/>
          <w:sz w:val="28"/>
          <w:szCs w:val="28"/>
        </w:rPr>
        <w:t xml:space="preserve">  </w:t>
      </w:r>
    </w:p>
    <w:p w:rsidR="009C6955" w:rsidRDefault="0006366F" w:rsidP="00541DA3">
      <w:pPr>
        <w:tabs>
          <w:tab w:val="left" w:pos="9500"/>
        </w:tabs>
        <w:jc w:val="center"/>
        <w:rPr>
          <w:bCs/>
          <w:sz w:val="28"/>
          <w:szCs w:val="28"/>
        </w:rPr>
      </w:pPr>
      <w:r w:rsidRPr="006933E5">
        <w:rPr>
          <w:b/>
          <w:sz w:val="28"/>
          <w:szCs w:val="28"/>
        </w:rPr>
        <w:t>asupra</w:t>
      </w:r>
      <w:r w:rsidR="000B4EF4" w:rsidRPr="006933E5">
        <w:rPr>
          <w:b/>
          <w:sz w:val="28"/>
          <w:szCs w:val="28"/>
        </w:rPr>
        <w:t xml:space="preserve"> </w:t>
      </w:r>
      <w:r w:rsidR="009C6955">
        <w:rPr>
          <w:b/>
          <w:bCs/>
          <w:sz w:val="28"/>
          <w:szCs w:val="28"/>
        </w:rPr>
        <w:t xml:space="preserve">Proiectului de Lege pentru aprobarea Ordonanței de urgență a Guvernului nr. </w:t>
      </w:r>
      <w:r w:rsidR="001C4432">
        <w:rPr>
          <w:b/>
          <w:bCs/>
          <w:sz w:val="28"/>
          <w:szCs w:val="28"/>
        </w:rPr>
        <w:t>58/2021 privind instituirea unei scheme de ajutor de stat pentru susținerea activității crescătorilor din sectorul bovin, în anul 2021, în contextul crizei economice generate de pandemia COVID-19</w:t>
      </w:r>
    </w:p>
    <w:p w:rsidR="0076091F" w:rsidRPr="0076091F" w:rsidRDefault="0076091F" w:rsidP="00541DA3">
      <w:pPr>
        <w:tabs>
          <w:tab w:val="left" w:pos="9500"/>
        </w:tabs>
        <w:jc w:val="center"/>
        <w:rPr>
          <w:bCs/>
          <w:sz w:val="28"/>
          <w:szCs w:val="28"/>
        </w:rPr>
      </w:pPr>
      <w:r>
        <w:rPr>
          <w:bCs/>
          <w:sz w:val="28"/>
          <w:szCs w:val="28"/>
        </w:rPr>
        <w:t>(</w:t>
      </w:r>
      <w:r w:rsidR="009C6955">
        <w:rPr>
          <w:bCs/>
          <w:sz w:val="28"/>
          <w:szCs w:val="28"/>
        </w:rPr>
        <w:t>PLx.</w:t>
      </w:r>
      <w:r w:rsidRPr="0076091F">
        <w:rPr>
          <w:bCs/>
          <w:sz w:val="28"/>
          <w:szCs w:val="28"/>
        </w:rPr>
        <w:t xml:space="preserve"> </w:t>
      </w:r>
      <w:r w:rsidR="009C6955">
        <w:rPr>
          <w:bCs/>
          <w:sz w:val="28"/>
          <w:szCs w:val="28"/>
        </w:rPr>
        <w:t>35</w:t>
      </w:r>
      <w:r w:rsidR="001C4432">
        <w:rPr>
          <w:bCs/>
          <w:sz w:val="28"/>
          <w:szCs w:val="28"/>
        </w:rPr>
        <w:t>1</w:t>
      </w:r>
      <w:r>
        <w:rPr>
          <w:bCs/>
          <w:sz w:val="28"/>
          <w:szCs w:val="28"/>
        </w:rPr>
        <w:t>/20</w:t>
      </w:r>
      <w:r w:rsidR="009C6955">
        <w:rPr>
          <w:bCs/>
          <w:sz w:val="28"/>
          <w:szCs w:val="28"/>
        </w:rPr>
        <w:t>21</w:t>
      </w:r>
      <w:r>
        <w:rPr>
          <w:bCs/>
          <w:sz w:val="28"/>
          <w:szCs w:val="28"/>
        </w:rPr>
        <w:t>)</w:t>
      </w:r>
    </w:p>
    <w:p w:rsidR="00642CC1" w:rsidRPr="006933E5" w:rsidRDefault="00642CC1" w:rsidP="007E2471">
      <w:pPr>
        <w:rPr>
          <w:b/>
          <w:sz w:val="28"/>
          <w:szCs w:val="28"/>
        </w:rPr>
      </w:pPr>
    </w:p>
    <w:p w:rsidR="0006366F" w:rsidRPr="006933E5" w:rsidRDefault="00CD4C48" w:rsidP="00CD4C48">
      <w:pPr>
        <w:tabs>
          <w:tab w:val="left" w:pos="9500"/>
        </w:tabs>
        <w:jc w:val="both"/>
        <w:rPr>
          <w:sz w:val="28"/>
          <w:szCs w:val="28"/>
        </w:rPr>
      </w:pPr>
      <w:r>
        <w:rPr>
          <w:sz w:val="28"/>
          <w:szCs w:val="28"/>
        </w:rPr>
        <w:t xml:space="preserve">                    </w:t>
      </w:r>
      <w:r w:rsidR="002760A1" w:rsidRPr="006933E5">
        <w:rPr>
          <w:sz w:val="28"/>
          <w:szCs w:val="28"/>
        </w:rPr>
        <w:t xml:space="preserve">În </w:t>
      </w:r>
      <w:r w:rsidR="00140AAA">
        <w:rPr>
          <w:sz w:val="28"/>
          <w:szCs w:val="28"/>
        </w:rPr>
        <w:t>conformitate cu prevederile</w:t>
      </w:r>
      <w:r w:rsidR="009C1CF0" w:rsidRPr="006933E5">
        <w:rPr>
          <w:sz w:val="28"/>
          <w:szCs w:val="28"/>
        </w:rPr>
        <w:t xml:space="preserve"> </w:t>
      </w:r>
      <w:r w:rsidR="00E501A6" w:rsidRPr="006933E5">
        <w:rPr>
          <w:sz w:val="28"/>
          <w:szCs w:val="28"/>
        </w:rPr>
        <w:t>art. 9</w:t>
      </w:r>
      <w:r w:rsidR="00140AAA">
        <w:rPr>
          <w:sz w:val="28"/>
          <w:szCs w:val="28"/>
        </w:rPr>
        <w:t>5 și 117 alin.(3)</w:t>
      </w:r>
      <w:r w:rsidR="00975CC4" w:rsidRPr="006933E5">
        <w:rPr>
          <w:sz w:val="28"/>
          <w:szCs w:val="28"/>
        </w:rPr>
        <w:t xml:space="preserve"> </w:t>
      </w:r>
      <w:r w:rsidR="0006366F" w:rsidRPr="006933E5">
        <w:rPr>
          <w:sz w:val="28"/>
          <w:szCs w:val="28"/>
        </w:rPr>
        <w:t>din Regulamentul</w:t>
      </w:r>
      <w:r w:rsidR="00140AAA">
        <w:rPr>
          <w:sz w:val="28"/>
          <w:szCs w:val="28"/>
        </w:rPr>
        <w:t xml:space="preserve"> Camerei Deputaţilor, republicat,</w:t>
      </w:r>
      <w:r w:rsidR="00A1091C">
        <w:rPr>
          <w:sz w:val="28"/>
          <w:szCs w:val="28"/>
        </w:rPr>
        <w:t xml:space="preserve"> </w:t>
      </w:r>
      <w:r w:rsidR="00A1091C">
        <w:rPr>
          <w:sz w:val="28"/>
        </w:rPr>
        <w:t xml:space="preserve">Comisia pentru agricultură, silvicultură, industrie alimentară și servicii specifice </w:t>
      </w:r>
      <w:r w:rsidR="0006366F" w:rsidRPr="006933E5">
        <w:rPr>
          <w:sz w:val="28"/>
          <w:szCs w:val="28"/>
        </w:rPr>
        <w:t>a fost sesizat</w:t>
      </w:r>
      <w:r>
        <w:rPr>
          <w:sz w:val="28"/>
          <w:szCs w:val="28"/>
        </w:rPr>
        <w:t>ă</w:t>
      </w:r>
      <w:r w:rsidR="0006366F" w:rsidRPr="006933E5">
        <w:rPr>
          <w:sz w:val="28"/>
          <w:szCs w:val="28"/>
        </w:rPr>
        <w:t xml:space="preserve"> spre </w:t>
      </w:r>
      <w:r w:rsidR="002760A1" w:rsidRPr="006933E5">
        <w:rPr>
          <w:sz w:val="28"/>
          <w:szCs w:val="28"/>
        </w:rPr>
        <w:t>dezbatere</w:t>
      </w:r>
      <w:r w:rsidR="0006366F" w:rsidRPr="006933E5">
        <w:rPr>
          <w:sz w:val="28"/>
          <w:szCs w:val="28"/>
        </w:rPr>
        <w:t xml:space="preserve"> în fond,</w:t>
      </w:r>
      <w:r w:rsidR="00140AAA">
        <w:rPr>
          <w:sz w:val="28"/>
          <w:szCs w:val="28"/>
        </w:rPr>
        <w:t xml:space="preserve"> în procedură de urgență</w:t>
      </w:r>
      <w:r w:rsidR="00975CC4" w:rsidRPr="006933E5">
        <w:rPr>
          <w:sz w:val="28"/>
          <w:szCs w:val="28"/>
        </w:rPr>
        <w:t xml:space="preserve"> </w:t>
      </w:r>
      <w:r w:rsidR="00BD73B8" w:rsidRPr="006933E5">
        <w:rPr>
          <w:sz w:val="28"/>
          <w:szCs w:val="28"/>
        </w:rPr>
        <w:t xml:space="preserve">cu </w:t>
      </w:r>
      <w:r w:rsidR="00140AAA">
        <w:rPr>
          <w:b/>
          <w:bCs/>
          <w:sz w:val="28"/>
          <w:szCs w:val="28"/>
        </w:rPr>
        <w:t xml:space="preserve">Proiectul de Lege pentru aprobarea Ordonanței de urgență a Guvernului </w:t>
      </w:r>
      <w:r>
        <w:rPr>
          <w:b/>
          <w:bCs/>
          <w:sz w:val="28"/>
          <w:szCs w:val="28"/>
        </w:rPr>
        <w:t>nr. 58/2021 privind instituirea unei scheme de ajutor de stat pentru susținerea activității crescătorilor din sectorul bovin, în anul 2021, în contextul crizei economice generate de pandemia COVID-19</w:t>
      </w:r>
      <w:r w:rsidR="0006366F" w:rsidRPr="006933E5">
        <w:rPr>
          <w:i/>
          <w:sz w:val="28"/>
          <w:szCs w:val="28"/>
        </w:rPr>
        <w:t>,</w:t>
      </w:r>
      <w:r w:rsidR="00140AAA">
        <w:rPr>
          <w:sz w:val="28"/>
          <w:szCs w:val="28"/>
        </w:rPr>
        <w:t xml:space="preserve"> transmis</w:t>
      </w:r>
      <w:r w:rsidR="00207709" w:rsidRPr="006933E5">
        <w:rPr>
          <w:sz w:val="28"/>
          <w:szCs w:val="28"/>
        </w:rPr>
        <w:t xml:space="preserve"> cu adresa nr.</w:t>
      </w:r>
      <w:r w:rsidR="002C2143" w:rsidRPr="006933E5">
        <w:rPr>
          <w:sz w:val="28"/>
          <w:szCs w:val="28"/>
        </w:rPr>
        <w:t xml:space="preserve"> P</w:t>
      </w:r>
      <w:r w:rsidR="00140AAA">
        <w:rPr>
          <w:sz w:val="28"/>
          <w:szCs w:val="28"/>
        </w:rPr>
        <w:t>Lx. 35</w:t>
      </w:r>
      <w:r w:rsidR="009222F0">
        <w:rPr>
          <w:sz w:val="28"/>
          <w:szCs w:val="28"/>
        </w:rPr>
        <w:t>1</w:t>
      </w:r>
      <w:r w:rsidR="00140AAA">
        <w:rPr>
          <w:sz w:val="28"/>
          <w:szCs w:val="28"/>
        </w:rPr>
        <w:t>/2021</w:t>
      </w:r>
      <w:r w:rsidR="00E02B21">
        <w:rPr>
          <w:sz w:val="28"/>
          <w:szCs w:val="28"/>
        </w:rPr>
        <w:t xml:space="preserve"> </w:t>
      </w:r>
      <w:r w:rsidR="00BD73B8" w:rsidRPr="006933E5">
        <w:rPr>
          <w:sz w:val="28"/>
          <w:szCs w:val="28"/>
        </w:rPr>
        <w:t xml:space="preserve">din </w:t>
      </w:r>
      <w:r w:rsidR="00B86F0E" w:rsidRPr="006933E5">
        <w:rPr>
          <w:sz w:val="28"/>
          <w:szCs w:val="28"/>
        </w:rPr>
        <w:t>2</w:t>
      </w:r>
      <w:r w:rsidR="00140AAA">
        <w:rPr>
          <w:sz w:val="28"/>
          <w:szCs w:val="28"/>
        </w:rPr>
        <w:t>0</w:t>
      </w:r>
      <w:r w:rsidR="00975CC4" w:rsidRPr="006933E5">
        <w:rPr>
          <w:sz w:val="28"/>
          <w:szCs w:val="28"/>
        </w:rPr>
        <w:t xml:space="preserve"> </w:t>
      </w:r>
      <w:r w:rsidR="00140AAA">
        <w:rPr>
          <w:sz w:val="28"/>
          <w:szCs w:val="28"/>
        </w:rPr>
        <w:t xml:space="preserve">septembrie </w:t>
      </w:r>
      <w:r w:rsidR="006F3070" w:rsidRPr="006933E5">
        <w:rPr>
          <w:sz w:val="28"/>
          <w:szCs w:val="28"/>
        </w:rPr>
        <w:t>20</w:t>
      </w:r>
      <w:r w:rsidR="00140AAA">
        <w:rPr>
          <w:sz w:val="28"/>
          <w:szCs w:val="28"/>
        </w:rPr>
        <w:t>21</w:t>
      </w:r>
      <w:r w:rsidR="009222F0">
        <w:rPr>
          <w:sz w:val="28"/>
          <w:szCs w:val="28"/>
        </w:rPr>
        <w:t xml:space="preserve"> și înregistrat cu nr. </w:t>
      </w:r>
      <w:r w:rsidR="00F80332">
        <w:rPr>
          <w:sz w:val="28"/>
          <w:szCs w:val="28"/>
        </w:rPr>
        <w:t xml:space="preserve"> 4c-5/64</w:t>
      </w:r>
      <w:r w:rsidR="009222F0">
        <w:rPr>
          <w:sz w:val="28"/>
          <w:szCs w:val="28"/>
        </w:rPr>
        <w:t>9</w:t>
      </w:r>
      <w:r w:rsidR="00F80332">
        <w:rPr>
          <w:sz w:val="28"/>
          <w:szCs w:val="28"/>
        </w:rPr>
        <w:t>/21.09.2021.</w:t>
      </w:r>
    </w:p>
    <w:p w:rsidR="00E23DAB" w:rsidRPr="006933E5" w:rsidRDefault="00975CC4" w:rsidP="00975CC4">
      <w:pPr>
        <w:tabs>
          <w:tab w:val="left" w:pos="9500"/>
        </w:tabs>
        <w:ind w:firstLine="1440"/>
        <w:jc w:val="both"/>
        <w:rPr>
          <w:sz w:val="28"/>
          <w:szCs w:val="28"/>
        </w:rPr>
      </w:pPr>
      <w:r w:rsidRPr="00043D35">
        <w:rPr>
          <w:b/>
          <w:sz w:val="28"/>
          <w:szCs w:val="28"/>
        </w:rPr>
        <w:t>Senatul</w:t>
      </w:r>
      <w:r w:rsidRPr="006933E5">
        <w:rPr>
          <w:sz w:val="28"/>
          <w:szCs w:val="28"/>
        </w:rPr>
        <w:t xml:space="preserve"> în calitate de primă Cameră sesizată a </w:t>
      </w:r>
      <w:r w:rsidR="00E23DAB">
        <w:rPr>
          <w:sz w:val="28"/>
          <w:szCs w:val="28"/>
        </w:rPr>
        <w:t>adoptat proiectul de lege pentru aprobarea ordonaței de urgență</w:t>
      </w:r>
      <w:r w:rsidR="00086757">
        <w:rPr>
          <w:sz w:val="28"/>
          <w:szCs w:val="28"/>
        </w:rPr>
        <w:t xml:space="preserve">, </w:t>
      </w:r>
      <w:r w:rsidRPr="006933E5">
        <w:rPr>
          <w:sz w:val="28"/>
          <w:szCs w:val="28"/>
        </w:rPr>
        <w:t xml:space="preserve"> în şedinţa din</w:t>
      </w:r>
      <w:r w:rsidR="00B86F0E" w:rsidRPr="006933E5">
        <w:rPr>
          <w:sz w:val="28"/>
          <w:szCs w:val="28"/>
        </w:rPr>
        <w:t xml:space="preserve"> 1</w:t>
      </w:r>
      <w:r w:rsidR="00E23DAB">
        <w:rPr>
          <w:sz w:val="28"/>
          <w:szCs w:val="28"/>
        </w:rPr>
        <w:t>4</w:t>
      </w:r>
      <w:r w:rsidRPr="006933E5">
        <w:rPr>
          <w:sz w:val="28"/>
          <w:szCs w:val="28"/>
        </w:rPr>
        <w:t xml:space="preserve"> </w:t>
      </w:r>
      <w:r w:rsidR="00E23DAB">
        <w:rPr>
          <w:sz w:val="28"/>
          <w:szCs w:val="28"/>
        </w:rPr>
        <w:t>septembrie</w:t>
      </w:r>
      <w:r w:rsidRPr="006933E5">
        <w:rPr>
          <w:sz w:val="28"/>
          <w:szCs w:val="28"/>
        </w:rPr>
        <w:t xml:space="preserve"> 20</w:t>
      </w:r>
      <w:r w:rsidR="00E23DAB">
        <w:rPr>
          <w:sz w:val="28"/>
          <w:szCs w:val="28"/>
        </w:rPr>
        <w:t>21</w:t>
      </w:r>
      <w:r w:rsidRPr="006933E5">
        <w:rPr>
          <w:sz w:val="28"/>
          <w:szCs w:val="28"/>
        </w:rPr>
        <w:t>.</w:t>
      </w:r>
    </w:p>
    <w:p w:rsidR="00AC455E" w:rsidRPr="006933E5" w:rsidRDefault="002760A1" w:rsidP="00DE02DB">
      <w:pPr>
        <w:ind w:firstLine="1440"/>
        <w:jc w:val="both"/>
        <w:rPr>
          <w:b/>
          <w:sz w:val="28"/>
          <w:szCs w:val="28"/>
        </w:rPr>
      </w:pPr>
      <w:r w:rsidRPr="006933E5">
        <w:rPr>
          <w:sz w:val="28"/>
          <w:szCs w:val="28"/>
        </w:rPr>
        <w:t>Potrivit prevederilor art. 75</w:t>
      </w:r>
      <w:r w:rsidRPr="006933E5">
        <w:rPr>
          <w:b/>
          <w:sz w:val="28"/>
          <w:szCs w:val="28"/>
        </w:rPr>
        <w:t xml:space="preserve"> </w:t>
      </w:r>
      <w:r w:rsidRPr="006933E5">
        <w:rPr>
          <w:sz w:val="28"/>
          <w:szCs w:val="28"/>
        </w:rPr>
        <w:t xml:space="preserve">din Constituţia României, republicată, şi ale </w:t>
      </w:r>
      <w:r w:rsidR="00C31C78" w:rsidRPr="006933E5">
        <w:rPr>
          <w:sz w:val="28"/>
          <w:szCs w:val="28"/>
        </w:rPr>
        <w:t>art.9</w:t>
      </w:r>
      <w:r w:rsidR="00156750">
        <w:rPr>
          <w:sz w:val="28"/>
          <w:szCs w:val="28"/>
        </w:rPr>
        <w:t>2</w:t>
      </w:r>
      <w:r w:rsidR="00C31C78" w:rsidRPr="006933E5">
        <w:rPr>
          <w:sz w:val="28"/>
          <w:szCs w:val="28"/>
        </w:rPr>
        <w:t xml:space="preserve"> </w:t>
      </w:r>
      <w:r w:rsidR="00C31C78" w:rsidRPr="00C86681">
        <w:rPr>
          <w:color w:val="000000" w:themeColor="text1"/>
          <w:sz w:val="28"/>
          <w:szCs w:val="28"/>
        </w:rPr>
        <w:t>alin. (</w:t>
      </w:r>
      <w:r w:rsidR="00C86681" w:rsidRPr="00C86681">
        <w:rPr>
          <w:color w:val="000000" w:themeColor="text1"/>
          <w:sz w:val="28"/>
          <w:szCs w:val="28"/>
        </w:rPr>
        <w:t>9</w:t>
      </w:r>
      <w:r w:rsidRPr="00C86681">
        <w:rPr>
          <w:color w:val="000000" w:themeColor="text1"/>
          <w:sz w:val="28"/>
          <w:szCs w:val="28"/>
        </w:rPr>
        <w:t>) pct.</w:t>
      </w:r>
      <w:r w:rsidR="005A19D0" w:rsidRPr="00C86681">
        <w:rPr>
          <w:color w:val="000000" w:themeColor="text1"/>
          <w:sz w:val="28"/>
          <w:szCs w:val="28"/>
        </w:rPr>
        <w:t xml:space="preserve"> </w:t>
      </w:r>
      <w:r w:rsidR="00E23DAB">
        <w:rPr>
          <w:color w:val="000000" w:themeColor="text1"/>
          <w:sz w:val="28"/>
          <w:szCs w:val="28"/>
        </w:rPr>
        <w:t>1</w:t>
      </w:r>
      <w:r w:rsidRPr="00C86681">
        <w:rPr>
          <w:sz w:val="28"/>
          <w:szCs w:val="28"/>
        </w:rPr>
        <w:t xml:space="preserve"> </w:t>
      </w:r>
      <w:r w:rsidRPr="006933E5">
        <w:rPr>
          <w:sz w:val="28"/>
          <w:szCs w:val="28"/>
        </w:rPr>
        <w:t>din Regulamentul Camerei Deputaţilor, republicat</w:t>
      </w:r>
      <w:r w:rsidR="00327F43" w:rsidRPr="006933E5">
        <w:rPr>
          <w:sz w:val="28"/>
          <w:szCs w:val="28"/>
        </w:rPr>
        <w:t>,</w:t>
      </w:r>
      <w:r w:rsidR="00C86681">
        <w:rPr>
          <w:sz w:val="28"/>
          <w:szCs w:val="28"/>
        </w:rPr>
        <w:t xml:space="preserve"> </w:t>
      </w:r>
      <w:r w:rsidRPr="006933E5">
        <w:rPr>
          <w:sz w:val="28"/>
          <w:szCs w:val="28"/>
        </w:rPr>
        <w:t>Camera Deputaţilor este</w:t>
      </w:r>
      <w:r w:rsidR="00ED44B3" w:rsidRPr="006933E5">
        <w:rPr>
          <w:sz w:val="28"/>
          <w:szCs w:val="28"/>
        </w:rPr>
        <w:t xml:space="preserve"> </w:t>
      </w:r>
      <w:r w:rsidRPr="00043D35">
        <w:rPr>
          <w:b/>
          <w:sz w:val="28"/>
          <w:szCs w:val="28"/>
        </w:rPr>
        <w:t xml:space="preserve">Cameră </w:t>
      </w:r>
      <w:r w:rsidR="00975CC4" w:rsidRPr="00043D35">
        <w:rPr>
          <w:b/>
          <w:sz w:val="28"/>
          <w:szCs w:val="28"/>
        </w:rPr>
        <w:t>decizional</w:t>
      </w:r>
      <w:r w:rsidR="00ED44B3" w:rsidRPr="00043D35">
        <w:rPr>
          <w:b/>
          <w:sz w:val="28"/>
          <w:szCs w:val="28"/>
        </w:rPr>
        <w:t>ă</w:t>
      </w:r>
      <w:r w:rsidRPr="006933E5">
        <w:rPr>
          <w:sz w:val="28"/>
          <w:szCs w:val="28"/>
        </w:rPr>
        <w:t>.</w:t>
      </w:r>
      <w:r w:rsidR="00AC455E" w:rsidRPr="006933E5">
        <w:rPr>
          <w:b/>
          <w:sz w:val="28"/>
          <w:szCs w:val="28"/>
        </w:rPr>
        <w:t xml:space="preserve"> </w:t>
      </w:r>
    </w:p>
    <w:p w:rsidR="002760A1" w:rsidRDefault="002760A1" w:rsidP="00DE02DB">
      <w:pPr>
        <w:ind w:firstLine="1440"/>
        <w:jc w:val="both"/>
        <w:rPr>
          <w:sz w:val="28"/>
          <w:szCs w:val="28"/>
        </w:rPr>
      </w:pPr>
      <w:r w:rsidRPr="00043D35">
        <w:rPr>
          <w:b/>
          <w:sz w:val="28"/>
          <w:szCs w:val="28"/>
        </w:rPr>
        <w:t>Consiliul Legislativ</w:t>
      </w:r>
      <w:r w:rsidR="00BE0C6F" w:rsidRPr="006933E5">
        <w:rPr>
          <w:sz w:val="28"/>
          <w:szCs w:val="28"/>
        </w:rPr>
        <w:t xml:space="preserve"> a avizat </w:t>
      </w:r>
      <w:r w:rsidR="00043D35">
        <w:rPr>
          <w:sz w:val="28"/>
          <w:szCs w:val="28"/>
        </w:rPr>
        <w:t>favorabil</w:t>
      </w:r>
      <w:r w:rsidR="000C6D06" w:rsidRPr="006933E5">
        <w:rPr>
          <w:sz w:val="28"/>
          <w:szCs w:val="28"/>
        </w:rPr>
        <w:t xml:space="preserve"> </w:t>
      </w:r>
      <w:r w:rsidR="00043D35">
        <w:rPr>
          <w:sz w:val="28"/>
          <w:szCs w:val="28"/>
        </w:rPr>
        <w:t>proiectul de ordonanță de urgență</w:t>
      </w:r>
      <w:r w:rsidR="000C6D06" w:rsidRPr="006933E5">
        <w:rPr>
          <w:sz w:val="28"/>
          <w:szCs w:val="28"/>
        </w:rPr>
        <w:t xml:space="preserve"> prin</w:t>
      </w:r>
      <w:r w:rsidR="00E25934" w:rsidRPr="006933E5">
        <w:rPr>
          <w:sz w:val="28"/>
          <w:szCs w:val="28"/>
        </w:rPr>
        <w:t xml:space="preserve"> avizul </w:t>
      </w:r>
      <w:r w:rsidR="000C6D06" w:rsidRPr="006933E5">
        <w:rPr>
          <w:sz w:val="28"/>
          <w:szCs w:val="28"/>
        </w:rPr>
        <w:t>nr.</w:t>
      </w:r>
      <w:r w:rsidR="00043D35">
        <w:rPr>
          <w:sz w:val="28"/>
          <w:szCs w:val="28"/>
        </w:rPr>
        <w:t>5</w:t>
      </w:r>
      <w:r w:rsidR="009222F0">
        <w:rPr>
          <w:sz w:val="28"/>
          <w:szCs w:val="28"/>
        </w:rPr>
        <w:t>8</w:t>
      </w:r>
      <w:r w:rsidR="000C6D06" w:rsidRPr="006933E5">
        <w:rPr>
          <w:sz w:val="28"/>
          <w:szCs w:val="28"/>
        </w:rPr>
        <w:t xml:space="preserve"> </w:t>
      </w:r>
      <w:r w:rsidR="006F3070" w:rsidRPr="006933E5">
        <w:rPr>
          <w:sz w:val="28"/>
          <w:szCs w:val="28"/>
        </w:rPr>
        <w:t xml:space="preserve">din </w:t>
      </w:r>
      <w:r w:rsidR="009222F0">
        <w:rPr>
          <w:sz w:val="28"/>
          <w:szCs w:val="28"/>
        </w:rPr>
        <w:t>24</w:t>
      </w:r>
      <w:r w:rsidR="00043D35">
        <w:rPr>
          <w:sz w:val="28"/>
          <w:szCs w:val="28"/>
        </w:rPr>
        <w:t xml:space="preserve"> iunie</w:t>
      </w:r>
      <w:r w:rsidR="00C12ABD" w:rsidRPr="006933E5">
        <w:rPr>
          <w:sz w:val="28"/>
          <w:szCs w:val="28"/>
        </w:rPr>
        <w:t xml:space="preserve"> </w:t>
      </w:r>
      <w:r w:rsidR="006F18A7" w:rsidRPr="006933E5">
        <w:rPr>
          <w:sz w:val="28"/>
          <w:szCs w:val="28"/>
        </w:rPr>
        <w:t>20</w:t>
      </w:r>
      <w:r w:rsidR="00043D35">
        <w:rPr>
          <w:sz w:val="28"/>
          <w:szCs w:val="28"/>
        </w:rPr>
        <w:t>21</w:t>
      </w:r>
      <w:r w:rsidRPr="006933E5">
        <w:rPr>
          <w:sz w:val="28"/>
          <w:szCs w:val="28"/>
        </w:rPr>
        <w:t>.</w:t>
      </w:r>
    </w:p>
    <w:p w:rsidR="00825E49" w:rsidRDefault="00043D35" w:rsidP="001D67C8">
      <w:pPr>
        <w:pStyle w:val="Style7"/>
        <w:ind w:firstLine="1418"/>
        <w:rPr>
          <w:iCs/>
          <w:color w:val="000000" w:themeColor="text1"/>
          <w:sz w:val="28"/>
          <w:szCs w:val="28"/>
          <w:shd w:val="clear" w:color="auto" w:fill="FFFFFF"/>
        </w:rPr>
      </w:pPr>
      <w:r w:rsidRPr="00825E49">
        <w:rPr>
          <w:color w:val="000000" w:themeColor="text1"/>
          <w:sz w:val="28"/>
          <w:szCs w:val="28"/>
        </w:rPr>
        <w:t xml:space="preserve">Proiectul de lege are </w:t>
      </w:r>
      <w:r w:rsidR="002476C0" w:rsidRPr="00825E49">
        <w:rPr>
          <w:color w:val="000000" w:themeColor="text1"/>
          <w:sz w:val="28"/>
          <w:szCs w:val="28"/>
        </w:rPr>
        <w:t xml:space="preserve"> ca</w:t>
      </w:r>
      <w:r w:rsidR="002476C0" w:rsidRPr="00825E49">
        <w:rPr>
          <w:b/>
          <w:color w:val="000000" w:themeColor="text1"/>
          <w:sz w:val="28"/>
          <w:szCs w:val="28"/>
        </w:rPr>
        <w:t xml:space="preserve"> obiect de reglementare</w:t>
      </w:r>
      <w:r w:rsidR="00F253EA" w:rsidRPr="00825E49">
        <w:rPr>
          <w:b/>
          <w:color w:val="000000" w:themeColor="text1"/>
          <w:sz w:val="28"/>
          <w:szCs w:val="28"/>
        </w:rPr>
        <w:t xml:space="preserve"> </w:t>
      </w:r>
      <w:r w:rsidR="00825E49" w:rsidRPr="00825E49">
        <w:rPr>
          <w:iCs/>
          <w:color w:val="000000" w:themeColor="text1"/>
          <w:sz w:val="28"/>
          <w:szCs w:val="28"/>
          <w:shd w:val="clear" w:color="auto" w:fill="FFFFFF"/>
        </w:rPr>
        <w:t>crearea cadrului legal pentru instituirea unei scheme de ajutor de stat pentru susţinerea activităţii crescătorilor din sectorul bovin, în contextul crizei economice generate de pandemia COVID 19, în acord cu normele europene incidente, pentru a compensa şi a contracara parte din pierderile estimate a se înregistra pe parcursul anului 2021. Proiectul de act normativ reglementează beneficiarii, criteriile de eligibilitate, documentele justificative, durata schemei şi valoarea ajutorului de stat, precum şi regulile procedurale pentru implementarea schemei de ajutor de stat</w:t>
      </w:r>
      <w:r w:rsidR="00825E49">
        <w:rPr>
          <w:iCs/>
          <w:color w:val="000000" w:themeColor="text1"/>
          <w:sz w:val="28"/>
          <w:szCs w:val="28"/>
          <w:shd w:val="clear" w:color="auto" w:fill="FFFFFF"/>
        </w:rPr>
        <w:t>.</w:t>
      </w:r>
    </w:p>
    <w:p w:rsidR="00CC612D" w:rsidRDefault="0076091F" w:rsidP="00964D0A">
      <w:pPr>
        <w:ind w:firstLine="1440"/>
        <w:jc w:val="both"/>
        <w:rPr>
          <w:sz w:val="28"/>
          <w:szCs w:val="28"/>
        </w:rPr>
      </w:pPr>
      <w:r>
        <w:rPr>
          <w:sz w:val="28"/>
          <w:szCs w:val="28"/>
        </w:rPr>
        <w:lastRenderedPageBreak/>
        <w:t>M</w:t>
      </w:r>
      <w:r w:rsidR="00BF39CE" w:rsidRPr="006933E5">
        <w:rPr>
          <w:sz w:val="28"/>
          <w:szCs w:val="28"/>
        </w:rPr>
        <w:t xml:space="preserve">embrii Comisiei </w:t>
      </w:r>
      <w:r w:rsidR="00043D35">
        <w:rPr>
          <w:sz w:val="28"/>
          <w:szCs w:val="28"/>
        </w:rPr>
        <w:t>pentru agricultură, silvicultură, industrie alimentară și servicii specifice</w:t>
      </w:r>
      <w:r w:rsidR="00BF39CE" w:rsidRPr="006933E5">
        <w:rPr>
          <w:sz w:val="28"/>
          <w:szCs w:val="28"/>
        </w:rPr>
        <w:t xml:space="preserve"> au examinat </w:t>
      </w:r>
      <w:r w:rsidR="00043D35">
        <w:rPr>
          <w:sz w:val="28"/>
          <w:szCs w:val="28"/>
        </w:rPr>
        <w:t xml:space="preserve">proiectul de lege sus menționat </w:t>
      </w:r>
      <w:r w:rsidR="00C0606D" w:rsidRPr="00F80332">
        <w:rPr>
          <w:b/>
          <w:sz w:val="28"/>
          <w:szCs w:val="28"/>
        </w:rPr>
        <w:t>în şedinţa</w:t>
      </w:r>
      <w:r w:rsidR="00043D35" w:rsidRPr="00F80332">
        <w:rPr>
          <w:b/>
          <w:sz w:val="28"/>
          <w:szCs w:val="28"/>
        </w:rPr>
        <w:t xml:space="preserve"> online</w:t>
      </w:r>
      <w:r w:rsidR="00C0606D" w:rsidRPr="00F80332">
        <w:rPr>
          <w:b/>
          <w:sz w:val="28"/>
          <w:szCs w:val="28"/>
        </w:rPr>
        <w:t xml:space="preserve"> din </w:t>
      </w:r>
      <w:r w:rsidR="00043D35" w:rsidRPr="00F80332">
        <w:rPr>
          <w:b/>
          <w:sz w:val="28"/>
          <w:szCs w:val="28"/>
        </w:rPr>
        <w:t>13</w:t>
      </w:r>
      <w:r w:rsidR="00F1041E" w:rsidRPr="00F80332">
        <w:rPr>
          <w:b/>
          <w:sz w:val="28"/>
          <w:szCs w:val="28"/>
        </w:rPr>
        <w:t xml:space="preserve"> </w:t>
      </w:r>
      <w:r w:rsidR="00043D35" w:rsidRPr="00F80332">
        <w:rPr>
          <w:b/>
          <w:sz w:val="28"/>
          <w:szCs w:val="28"/>
        </w:rPr>
        <w:t>octombrie</w:t>
      </w:r>
      <w:r w:rsidR="00F1041E" w:rsidRPr="00F80332">
        <w:rPr>
          <w:b/>
          <w:sz w:val="28"/>
          <w:szCs w:val="28"/>
        </w:rPr>
        <w:t xml:space="preserve"> </w:t>
      </w:r>
      <w:r w:rsidR="00C0606D" w:rsidRPr="00F80332">
        <w:rPr>
          <w:b/>
          <w:sz w:val="28"/>
          <w:szCs w:val="28"/>
        </w:rPr>
        <w:t>20</w:t>
      </w:r>
      <w:r w:rsidR="00811A03" w:rsidRPr="00F80332">
        <w:rPr>
          <w:b/>
          <w:sz w:val="28"/>
          <w:szCs w:val="28"/>
        </w:rPr>
        <w:t>2</w:t>
      </w:r>
      <w:r w:rsidR="00043D35" w:rsidRPr="00F80332">
        <w:rPr>
          <w:b/>
          <w:sz w:val="28"/>
          <w:szCs w:val="28"/>
        </w:rPr>
        <w:t>1</w:t>
      </w:r>
      <w:r w:rsidR="00C0606D" w:rsidRPr="00F80332">
        <w:rPr>
          <w:sz w:val="28"/>
          <w:szCs w:val="28"/>
        </w:rPr>
        <w:t>.</w:t>
      </w:r>
    </w:p>
    <w:p w:rsidR="00C86681" w:rsidRDefault="00964D0A" w:rsidP="00964D0A">
      <w:pPr>
        <w:ind w:firstLine="1440"/>
        <w:jc w:val="both"/>
        <w:rPr>
          <w:sz w:val="28"/>
          <w:szCs w:val="28"/>
        </w:rPr>
      </w:pPr>
      <w:r w:rsidRPr="003F69FB">
        <w:rPr>
          <w:sz w:val="28"/>
          <w:szCs w:val="28"/>
        </w:rPr>
        <w:t>La</w:t>
      </w:r>
      <w:r w:rsidRPr="006933E5">
        <w:rPr>
          <w:sz w:val="28"/>
          <w:szCs w:val="28"/>
        </w:rPr>
        <w:t xml:space="preserve"> şedinţa Comisiei </w:t>
      </w:r>
      <w:r w:rsidR="00CC612D">
        <w:rPr>
          <w:sz w:val="28"/>
          <w:szCs w:val="28"/>
        </w:rPr>
        <w:t>pentru agricultură, silvicultură, industrie alimentară și servicii specifice</w:t>
      </w:r>
      <w:r w:rsidR="00CC612D" w:rsidRPr="006933E5">
        <w:rPr>
          <w:sz w:val="28"/>
          <w:szCs w:val="28"/>
        </w:rPr>
        <w:t xml:space="preserve"> </w:t>
      </w:r>
      <w:r w:rsidR="00086757" w:rsidRPr="006933E5">
        <w:rPr>
          <w:sz w:val="28"/>
          <w:szCs w:val="28"/>
        </w:rPr>
        <w:t>deputa</w:t>
      </w:r>
      <w:r w:rsidR="00086757">
        <w:rPr>
          <w:sz w:val="28"/>
          <w:szCs w:val="28"/>
        </w:rPr>
        <w:t xml:space="preserve">ţii </w:t>
      </w:r>
      <w:r w:rsidRPr="006933E5">
        <w:rPr>
          <w:sz w:val="28"/>
          <w:szCs w:val="28"/>
        </w:rPr>
        <w:t>au fost prezenţi</w:t>
      </w:r>
      <w:r w:rsidR="00B94996">
        <w:rPr>
          <w:sz w:val="28"/>
          <w:szCs w:val="28"/>
        </w:rPr>
        <w:t xml:space="preserve"> conform listei de prezenţă.</w:t>
      </w:r>
    </w:p>
    <w:p w:rsidR="00F53D26" w:rsidRPr="006933E5" w:rsidRDefault="00F80332" w:rsidP="00F53D26">
      <w:pPr>
        <w:ind w:firstLine="1440"/>
        <w:jc w:val="both"/>
        <w:rPr>
          <w:sz w:val="28"/>
          <w:szCs w:val="28"/>
        </w:rPr>
      </w:pPr>
      <w:r w:rsidRPr="0017657E">
        <w:rPr>
          <w:sz w:val="28"/>
          <w:szCs w:val="28"/>
        </w:rPr>
        <w:t>În urma examin</w:t>
      </w:r>
      <w:r w:rsidRPr="0017657E">
        <w:rPr>
          <w:rFonts w:hint="eastAsia"/>
          <w:sz w:val="28"/>
          <w:szCs w:val="28"/>
        </w:rPr>
        <w:t>ă</w:t>
      </w:r>
      <w:r w:rsidRPr="0017657E">
        <w:rPr>
          <w:sz w:val="28"/>
          <w:szCs w:val="28"/>
        </w:rPr>
        <w:t>rii proiectului de lege și a opiniilor exprimate s-a hot</w:t>
      </w:r>
      <w:r w:rsidRPr="0017657E">
        <w:rPr>
          <w:rFonts w:hint="eastAsia"/>
          <w:sz w:val="28"/>
          <w:szCs w:val="28"/>
        </w:rPr>
        <w:t>ă</w:t>
      </w:r>
      <w:r w:rsidR="00801D4A">
        <w:rPr>
          <w:sz w:val="28"/>
          <w:szCs w:val="28"/>
        </w:rPr>
        <w:t>rât</w:t>
      </w:r>
      <w:r w:rsidR="00F53D26" w:rsidRPr="00F53D26">
        <w:rPr>
          <w:rStyle w:val="markedcontent"/>
          <w:sz w:val="28"/>
          <w:szCs w:val="28"/>
        </w:rPr>
        <w:t xml:space="preserve">, </w:t>
      </w:r>
      <w:r w:rsidR="00F53D26" w:rsidRPr="00F80332">
        <w:rPr>
          <w:rStyle w:val="markedcontent"/>
          <w:b/>
          <w:sz w:val="28"/>
          <w:szCs w:val="28"/>
        </w:rPr>
        <w:t>cu unanimitate</w:t>
      </w:r>
      <w:r w:rsidR="00461A4F" w:rsidRPr="00F80332">
        <w:rPr>
          <w:rStyle w:val="markedcontent"/>
          <w:b/>
          <w:sz w:val="28"/>
          <w:szCs w:val="28"/>
        </w:rPr>
        <w:t xml:space="preserve"> de voturi</w:t>
      </w:r>
      <w:r w:rsidR="00F53D26" w:rsidRPr="00F53D26">
        <w:rPr>
          <w:rStyle w:val="markedcontent"/>
          <w:sz w:val="28"/>
          <w:szCs w:val="28"/>
        </w:rPr>
        <w:t xml:space="preserve">, </w:t>
      </w:r>
      <w:r>
        <w:rPr>
          <w:color w:val="000000"/>
          <w:sz w:val="28"/>
          <w:szCs w:val="28"/>
        </w:rPr>
        <w:t xml:space="preserve">întocmirea unui </w:t>
      </w:r>
      <w:r w:rsidR="006C0E4B" w:rsidRPr="006C0E4B">
        <w:rPr>
          <w:b/>
          <w:color w:val="000000"/>
          <w:sz w:val="28"/>
          <w:szCs w:val="28"/>
        </w:rPr>
        <w:t xml:space="preserve">raport </w:t>
      </w:r>
      <w:r w:rsidRPr="00863477">
        <w:rPr>
          <w:b/>
          <w:color w:val="000000"/>
          <w:sz w:val="28"/>
          <w:szCs w:val="28"/>
        </w:rPr>
        <w:t>de adoptare</w:t>
      </w:r>
      <w:r w:rsidRPr="00606C43">
        <w:rPr>
          <w:color w:val="000000"/>
          <w:sz w:val="28"/>
          <w:szCs w:val="28"/>
        </w:rPr>
        <w:t xml:space="preserve"> </w:t>
      </w:r>
      <w:r>
        <w:rPr>
          <w:color w:val="000000"/>
          <w:sz w:val="28"/>
          <w:szCs w:val="28"/>
        </w:rPr>
        <w:t xml:space="preserve">a </w:t>
      </w:r>
      <w:r w:rsidR="00825E49" w:rsidRPr="00825E49">
        <w:rPr>
          <w:i/>
          <w:color w:val="000000"/>
          <w:sz w:val="28"/>
          <w:szCs w:val="28"/>
        </w:rPr>
        <w:t xml:space="preserve">proiectului de </w:t>
      </w:r>
      <w:r w:rsidR="00825E49" w:rsidRPr="00825E49">
        <w:rPr>
          <w:bCs/>
          <w:i/>
          <w:sz w:val="28"/>
          <w:szCs w:val="28"/>
        </w:rPr>
        <w:t>Lege pentru aprobarea Ordonanței de urgență a Guvernului nr. 58/2021 privind instituirea unei scheme de ajutor de stat pentru susținerea activității crescătorilor din sectorul bovin, în anul 2021, în contextul crizei economice generate de pandemia COVID-19</w:t>
      </w:r>
      <w:r w:rsidR="00C955CF" w:rsidRPr="00825E49">
        <w:rPr>
          <w:bCs/>
          <w:i/>
          <w:sz w:val="28"/>
          <w:szCs w:val="28"/>
        </w:rPr>
        <w:t>,</w:t>
      </w:r>
      <w:r w:rsidR="00C955CF">
        <w:rPr>
          <w:bCs/>
          <w:sz w:val="28"/>
          <w:szCs w:val="28"/>
        </w:rPr>
        <w:t xml:space="preserve"> </w:t>
      </w:r>
      <w:r w:rsidR="00C955CF" w:rsidRPr="00C955CF">
        <w:rPr>
          <w:b/>
          <w:bCs/>
          <w:sz w:val="28"/>
          <w:szCs w:val="28"/>
        </w:rPr>
        <w:t>în forma adoptată de Senat</w:t>
      </w:r>
      <w:r w:rsidR="00C955CF">
        <w:rPr>
          <w:bCs/>
          <w:sz w:val="28"/>
          <w:szCs w:val="28"/>
        </w:rPr>
        <w:t>.</w:t>
      </w:r>
    </w:p>
    <w:p w:rsidR="00F53D26" w:rsidRPr="006933E5" w:rsidRDefault="00F53D26" w:rsidP="00F53D26">
      <w:pPr>
        <w:pStyle w:val="Title"/>
        <w:tabs>
          <w:tab w:val="left" w:pos="1260"/>
        </w:tabs>
        <w:jc w:val="both"/>
        <w:rPr>
          <w:b w:val="0"/>
          <w:sz w:val="28"/>
        </w:rPr>
      </w:pPr>
      <w:r w:rsidRPr="006933E5">
        <w:rPr>
          <w:b w:val="0"/>
          <w:sz w:val="28"/>
        </w:rPr>
        <w:t xml:space="preserve">                  În</w:t>
      </w:r>
      <w:r w:rsidRPr="006933E5">
        <w:rPr>
          <w:sz w:val="28"/>
        </w:rPr>
        <w:t xml:space="preserve"> </w:t>
      </w:r>
      <w:r w:rsidRPr="006933E5">
        <w:rPr>
          <w:b w:val="0"/>
          <w:sz w:val="28"/>
        </w:rPr>
        <w:t xml:space="preserve">raport de obiectul şi conţinutul său, </w:t>
      </w:r>
      <w:r>
        <w:rPr>
          <w:b w:val="0"/>
          <w:sz w:val="28"/>
        </w:rPr>
        <w:t>proiectul de lege</w:t>
      </w:r>
      <w:r w:rsidRPr="006933E5">
        <w:rPr>
          <w:b w:val="0"/>
          <w:sz w:val="28"/>
        </w:rPr>
        <w:t xml:space="preserve"> face parte din categoria legilor </w:t>
      </w:r>
      <w:r w:rsidRPr="006933E5">
        <w:rPr>
          <w:sz w:val="28"/>
        </w:rPr>
        <w:t>or</w:t>
      </w:r>
      <w:r>
        <w:rPr>
          <w:sz w:val="28"/>
        </w:rPr>
        <w:t>dinare</w:t>
      </w:r>
      <w:r w:rsidRPr="006933E5">
        <w:rPr>
          <w:b w:val="0"/>
          <w:sz w:val="28"/>
        </w:rPr>
        <w:t>.</w:t>
      </w:r>
    </w:p>
    <w:p w:rsidR="00B26E18" w:rsidRPr="006933E5" w:rsidRDefault="00B26E18" w:rsidP="00DE02DB">
      <w:pPr>
        <w:ind w:firstLine="1440"/>
        <w:jc w:val="both"/>
        <w:rPr>
          <w:sz w:val="28"/>
        </w:rPr>
      </w:pPr>
    </w:p>
    <w:p w:rsidR="00F25CDE" w:rsidRPr="006933E5" w:rsidRDefault="00F25CDE" w:rsidP="00DE02DB">
      <w:pPr>
        <w:ind w:firstLine="1440"/>
        <w:jc w:val="both"/>
        <w:rPr>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027"/>
      </w:tblGrid>
      <w:tr w:rsidR="0076091F" w:rsidTr="00540470">
        <w:tc>
          <w:tcPr>
            <w:tcW w:w="5027" w:type="dxa"/>
          </w:tcPr>
          <w:p w:rsidR="0076091F" w:rsidRPr="0076091F" w:rsidRDefault="0076091F" w:rsidP="0076091F">
            <w:pPr>
              <w:jc w:val="center"/>
              <w:rPr>
                <w:b/>
                <w:sz w:val="28"/>
              </w:rPr>
            </w:pPr>
            <w:r w:rsidRPr="0076091F">
              <w:rPr>
                <w:b/>
                <w:sz w:val="28"/>
              </w:rPr>
              <w:t>PREŞEDINTE,</w:t>
            </w:r>
          </w:p>
          <w:p w:rsidR="0076091F" w:rsidRPr="0076091F" w:rsidRDefault="00F53D26" w:rsidP="0076091F">
            <w:pPr>
              <w:jc w:val="center"/>
              <w:rPr>
                <w:b/>
                <w:sz w:val="28"/>
              </w:rPr>
            </w:pPr>
            <w:r>
              <w:rPr>
                <w:b/>
                <w:sz w:val="28"/>
              </w:rPr>
              <w:t>Adrian-Ionuț CHESNOIU</w:t>
            </w:r>
          </w:p>
        </w:tc>
        <w:tc>
          <w:tcPr>
            <w:tcW w:w="5027" w:type="dxa"/>
          </w:tcPr>
          <w:p w:rsidR="00F53D26" w:rsidRPr="0076091F" w:rsidRDefault="00F53D26" w:rsidP="00F53D26">
            <w:pPr>
              <w:jc w:val="center"/>
              <w:rPr>
                <w:b/>
                <w:sz w:val="28"/>
              </w:rPr>
            </w:pPr>
            <w:r w:rsidRPr="0076091F">
              <w:rPr>
                <w:b/>
                <w:sz w:val="28"/>
              </w:rPr>
              <w:t>SECRETAR,</w:t>
            </w:r>
          </w:p>
          <w:p w:rsidR="0076091F" w:rsidRPr="0076091F" w:rsidRDefault="00F53D26" w:rsidP="00F53D26">
            <w:pPr>
              <w:jc w:val="center"/>
              <w:rPr>
                <w:b/>
                <w:sz w:val="28"/>
              </w:rPr>
            </w:pPr>
            <w:r>
              <w:rPr>
                <w:b/>
                <w:sz w:val="28"/>
              </w:rPr>
              <w:t>Constantin BÎRCĂ</w:t>
            </w:r>
            <w:r w:rsidRPr="0076091F">
              <w:rPr>
                <w:b/>
                <w:sz w:val="28"/>
              </w:rPr>
              <w:t xml:space="preserve"> </w:t>
            </w:r>
          </w:p>
        </w:tc>
      </w:tr>
      <w:tr w:rsidR="0076091F" w:rsidTr="00F53D26">
        <w:tc>
          <w:tcPr>
            <w:tcW w:w="5027" w:type="dxa"/>
          </w:tcPr>
          <w:p w:rsidR="0076091F" w:rsidRPr="0076091F" w:rsidRDefault="0076091F" w:rsidP="0076091F">
            <w:pPr>
              <w:jc w:val="center"/>
              <w:rPr>
                <w:b/>
                <w:sz w:val="28"/>
              </w:rPr>
            </w:pPr>
          </w:p>
        </w:tc>
        <w:tc>
          <w:tcPr>
            <w:tcW w:w="5027" w:type="dxa"/>
          </w:tcPr>
          <w:p w:rsidR="0076091F" w:rsidRPr="0076091F" w:rsidRDefault="0076091F" w:rsidP="0076091F">
            <w:pPr>
              <w:jc w:val="center"/>
              <w:rPr>
                <w:b/>
                <w:sz w:val="28"/>
              </w:rPr>
            </w:pPr>
          </w:p>
        </w:tc>
      </w:tr>
      <w:tr w:rsidR="0076091F" w:rsidTr="00F53D26">
        <w:tc>
          <w:tcPr>
            <w:tcW w:w="5027" w:type="dxa"/>
          </w:tcPr>
          <w:p w:rsidR="00F53D26" w:rsidRDefault="00F53D26" w:rsidP="00F53D26">
            <w:pPr>
              <w:jc w:val="both"/>
              <w:rPr>
                <w:sz w:val="24"/>
                <w:szCs w:val="24"/>
              </w:rPr>
            </w:pPr>
          </w:p>
          <w:p w:rsidR="00F53D26" w:rsidRDefault="00F53D26" w:rsidP="00F53D26">
            <w:pPr>
              <w:jc w:val="both"/>
              <w:rPr>
                <w:sz w:val="24"/>
                <w:szCs w:val="24"/>
              </w:rPr>
            </w:pPr>
          </w:p>
          <w:p w:rsidR="00F53D26" w:rsidRDefault="00F53D26" w:rsidP="00F53D26">
            <w:pPr>
              <w:jc w:val="both"/>
              <w:rPr>
                <w:sz w:val="24"/>
                <w:szCs w:val="24"/>
              </w:rPr>
            </w:pPr>
          </w:p>
          <w:p w:rsidR="00F53D26" w:rsidRPr="00C178C8" w:rsidRDefault="00F53D26" w:rsidP="00F53D26">
            <w:pPr>
              <w:jc w:val="both"/>
              <w:rPr>
                <w:sz w:val="24"/>
                <w:szCs w:val="24"/>
              </w:rPr>
            </w:pPr>
            <w:r w:rsidRPr="00C178C8">
              <w:rPr>
                <w:sz w:val="24"/>
                <w:szCs w:val="24"/>
              </w:rPr>
              <w:t>Șef serviciu Anton Păștinaru</w:t>
            </w:r>
          </w:p>
          <w:p w:rsidR="0076091F" w:rsidRDefault="0076091F" w:rsidP="00DE02DB">
            <w:pPr>
              <w:jc w:val="both"/>
              <w:rPr>
                <w:sz w:val="28"/>
              </w:rPr>
            </w:pPr>
          </w:p>
        </w:tc>
        <w:tc>
          <w:tcPr>
            <w:tcW w:w="5027" w:type="dxa"/>
          </w:tcPr>
          <w:p w:rsidR="0076091F" w:rsidRDefault="0076091F" w:rsidP="00DE02DB">
            <w:pPr>
              <w:jc w:val="both"/>
              <w:rPr>
                <w:sz w:val="28"/>
              </w:rPr>
            </w:pPr>
          </w:p>
          <w:p w:rsidR="0076091F" w:rsidRDefault="0076091F" w:rsidP="00DE02DB">
            <w:pPr>
              <w:jc w:val="both"/>
              <w:rPr>
                <w:sz w:val="28"/>
              </w:rPr>
            </w:pPr>
          </w:p>
          <w:p w:rsidR="0076091F" w:rsidRDefault="0076091F" w:rsidP="00DE02DB">
            <w:pPr>
              <w:jc w:val="both"/>
              <w:rPr>
                <w:sz w:val="28"/>
              </w:rPr>
            </w:pPr>
          </w:p>
          <w:p w:rsidR="0076091F" w:rsidRDefault="0076091F" w:rsidP="00F53D26">
            <w:pPr>
              <w:jc w:val="both"/>
              <w:rPr>
                <w:sz w:val="28"/>
              </w:rPr>
            </w:pPr>
          </w:p>
        </w:tc>
      </w:tr>
      <w:tr w:rsidR="0076091F" w:rsidTr="00F53D26">
        <w:tc>
          <w:tcPr>
            <w:tcW w:w="5027" w:type="dxa"/>
          </w:tcPr>
          <w:p w:rsidR="0076091F" w:rsidRPr="0076091F" w:rsidRDefault="00F53D26" w:rsidP="00DE02DB">
            <w:pPr>
              <w:jc w:val="both"/>
              <w:rPr>
                <w:sz w:val="24"/>
                <w:szCs w:val="24"/>
              </w:rPr>
            </w:pPr>
            <w:r w:rsidRPr="0076091F">
              <w:rPr>
                <w:sz w:val="24"/>
                <w:szCs w:val="24"/>
              </w:rPr>
              <w:t>Consilier parlamentar dr. Gabriela Amalia Ciurea</w:t>
            </w:r>
          </w:p>
        </w:tc>
        <w:tc>
          <w:tcPr>
            <w:tcW w:w="5027" w:type="dxa"/>
          </w:tcPr>
          <w:p w:rsidR="0076091F" w:rsidRPr="0076091F" w:rsidRDefault="0076091F" w:rsidP="00DE02DB">
            <w:pPr>
              <w:jc w:val="both"/>
              <w:rPr>
                <w:sz w:val="24"/>
                <w:szCs w:val="24"/>
              </w:rPr>
            </w:pPr>
          </w:p>
        </w:tc>
      </w:tr>
    </w:tbl>
    <w:p w:rsidR="00F25CDE" w:rsidRDefault="00F25CDE" w:rsidP="00DE02DB">
      <w:pPr>
        <w:ind w:firstLine="1440"/>
        <w:jc w:val="both"/>
        <w:rPr>
          <w:sz w:val="28"/>
        </w:rPr>
      </w:pPr>
    </w:p>
    <w:p w:rsidR="00CA0B78" w:rsidRDefault="00CA0B78" w:rsidP="00DE02DB">
      <w:pPr>
        <w:ind w:firstLine="1440"/>
        <w:jc w:val="both"/>
        <w:rPr>
          <w:sz w:val="28"/>
        </w:rPr>
      </w:pPr>
    </w:p>
    <w:p w:rsidR="00651333" w:rsidRDefault="00651333" w:rsidP="00DE02DB">
      <w:pPr>
        <w:ind w:firstLine="1440"/>
        <w:jc w:val="both"/>
        <w:rPr>
          <w:sz w:val="28"/>
        </w:rPr>
      </w:pPr>
    </w:p>
    <w:p w:rsidR="00651333" w:rsidRDefault="00651333" w:rsidP="00DE02DB">
      <w:pPr>
        <w:ind w:firstLine="1440"/>
        <w:jc w:val="both"/>
        <w:rPr>
          <w:sz w:val="28"/>
        </w:rPr>
      </w:pPr>
    </w:p>
    <w:p w:rsidR="00DC6073" w:rsidRDefault="00DC6073" w:rsidP="00376772">
      <w:pPr>
        <w:rPr>
          <w:sz w:val="16"/>
          <w:szCs w:val="16"/>
        </w:rPr>
      </w:pPr>
    </w:p>
    <w:p w:rsidR="006F27E2" w:rsidRDefault="006F27E2" w:rsidP="00376772">
      <w:pPr>
        <w:rPr>
          <w:sz w:val="16"/>
          <w:szCs w:val="16"/>
        </w:rPr>
      </w:pPr>
    </w:p>
    <w:p w:rsidR="006F27E2" w:rsidRDefault="006F27E2" w:rsidP="00376772">
      <w:pPr>
        <w:rPr>
          <w:sz w:val="16"/>
          <w:szCs w:val="16"/>
        </w:rPr>
      </w:pPr>
    </w:p>
    <w:p w:rsidR="006F27E2" w:rsidRDefault="006F27E2" w:rsidP="00376772">
      <w:pPr>
        <w:rPr>
          <w:sz w:val="16"/>
          <w:szCs w:val="16"/>
        </w:rPr>
      </w:pPr>
    </w:p>
    <w:p w:rsidR="006F27E2" w:rsidRDefault="006F27E2" w:rsidP="00376772">
      <w:pPr>
        <w:rPr>
          <w:sz w:val="16"/>
          <w:szCs w:val="16"/>
        </w:rPr>
      </w:pPr>
    </w:p>
    <w:p w:rsidR="006F27E2" w:rsidRDefault="006F27E2" w:rsidP="00376772">
      <w:pPr>
        <w:rPr>
          <w:sz w:val="16"/>
          <w:szCs w:val="16"/>
        </w:rPr>
      </w:pPr>
    </w:p>
    <w:p w:rsidR="006F27E2" w:rsidRDefault="006F27E2" w:rsidP="00376772">
      <w:pPr>
        <w:rPr>
          <w:sz w:val="16"/>
          <w:szCs w:val="16"/>
        </w:rPr>
      </w:pPr>
    </w:p>
    <w:p w:rsidR="006F27E2" w:rsidRDefault="006F27E2" w:rsidP="00376772">
      <w:pPr>
        <w:rPr>
          <w:sz w:val="16"/>
          <w:szCs w:val="16"/>
        </w:rPr>
      </w:pPr>
    </w:p>
    <w:p w:rsidR="006F27E2" w:rsidRDefault="006F27E2" w:rsidP="00376772">
      <w:pPr>
        <w:rPr>
          <w:sz w:val="16"/>
          <w:szCs w:val="16"/>
        </w:rPr>
      </w:pPr>
    </w:p>
    <w:p w:rsidR="006F27E2" w:rsidRDefault="006F27E2" w:rsidP="00376772">
      <w:pPr>
        <w:rPr>
          <w:sz w:val="16"/>
          <w:szCs w:val="16"/>
        </w:rPr>
      </w:pPr>
    </w:p>
    <w:p w:rsidR="006F27E2" w:rsidRPr="006F27E2" w:rsidRDefault="006F27E2" w:rsidP="00376772">
      <w:pPr>
        <w:rPr>
          <w:sz w:val="16"/>
          <w:szCs w:val="16"/>
        </w:rPr>
        <w:sectPr w:rsidR="006F27E2" w:rsidRPr="006F27E2" w:rsidSect="00651333">
          <w:headerReference w:type="even" r:id="rId10"/>
          <w:footerReference w:type="even" r:id="rId11"/>
          <w:footerReference w:type="default" r:id="rId12"/>
          <w:pgSz w:w="11907" w:h="16839" w:code="9"/>
          <w:pgMar w:top="814" w:right="850" w:bottom="568" w:left="993" w:header="284" w:footer="720" w:gutter="0"/>
          <w:cols w:space="720"/>
          <w:titlePg/>
          <w:docGrid w:linePitch="272"/>
        </w:sectPr>
      </w:pPr>
    </w:p>
    <w:p w:rsidR="00321DDD" w:rsidRPr="00BC0BB1" w:rsidRDefault="00DC6073" w:rsidP="006F27E2">
      <w:pPr>
        <w:jc w:val="right"/>
        <w:rPr>
          <w:sz w:val="28"/>
          <w:szCs w:val="28"/>
        </w:rPr>
      </w:pPr>
      <w:r w:rsidRPr="00423614">
        <w:rPr>
          <w:b/>
          <w:sz w:val="28"/>
          <w:szCs w:val="28"/>
        </w:rPr>
        <w:lastRenderedPageBreak/>
        <w:t xml:space="preserve"> </w:t>
      </w:r>
    </w:p>
    <w:sectPr w:rsidR="00321DDD" w:rsidRPr="00BC0BB1" w:rsidSect="00DC6073">
      <w:pgSz w:w="16839" w:h="11907" w:orient="landscape" w:code="9"/>
      <w:pgMar w:top="992" w:right="816" w:bottom="851" w:left="567" w:header="284"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CDF" w:rsidRDefault="00D16CDF">
      <w:r>
        <w:separator/>
      </w:r>
    </w:p>
  </w:endnote>
  <w:endnote w:type="continuationSeparator" w:id="0">
    <w:p w:rsidR="00D16CDF" w:rsidRDefault="00D16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575" w:rsidRDefault="004F6156">
    <w:pPr>
      <w:pStyle w:val="Footer"/>
      <w:framePr w:wrap="around" w:vAnchor="text" w:hAnchor="margin" w:xAlign="center" w:y="1"/>
      <w:rPr>
        <w:rStyle w:val="PageNumber"/>
      </w:rPr>
    </w:pPr>
    <w:r>
      <w:rPr>
        <w:rStyle w:val="PageNumber"/>
      </w:rPr>
      <w:fldChar w:fldCharType="begin"/>
    </w:r>
    <w:r w:rsidR="00C20575">
      <w:rPr>
        <w:rStyle w:val="PageNumber"/>
      </w:rPr>
      <w:instrText xml:space="preserve">PAGE  </w:instrText>
    </w:r>
    <w:r>
      <w:rPr>
        <w:rStyle w:val="PageNumber"/>
      </w:rPr>
      <w:fldChar w:fldCharType="end"/>
    </w:r>
  </w:p>
  <w:p w:rsidR="00C20575" w:rsidRDefault="00C2057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575" w:rsidRDefault="004F6156">
    <w:pPr>
      <w:pStyle w:val="Footer"/>
      <w:framePr w:wrap="around" w:vAnchor="text" w:hAnchor="margin" w:xAlign="center" w:y="1"/>
      <w:rPr>
        <w:rStyle w:val="PageNumber"/>
      </w:rPr>
    </w:pPr>
    <w:r>
      <w:rPr>
        <w:rStyle w:val="PageNumber"/>
      </w:rPr>
      <w:fldChar w:fldCharType="begin"/>
    </w:r>
    <w:r w:rsidR="00C20575">
      <w:rPr>
        <w:rStyle w:val="PageNumber"/>
      </w:rPr>
      <w:instrText xml:space="preserve">PAGE  </w:instrText>
    </w:r>
    <w:r>
      <w:rPr>
        <w:rStyle w:val="PageNumber"/>
      </w:rPr>
      <w:fldChar w:fldCharType="separate"/>
    </w:r>
    <w:r w:rsidR="008C542D">
      <w:rPr>
        <w:rStyle w:val="PageNumber"/>
        <w:noProof/>
      </w:rPr>
      <w:t>2</w:t>
    </w:r>
    <w:r>
      <w:rPr>
        <w:rStyle w:val="PageNumber"/>
      </w:rPr>
      <w:fldChar w:fldCharType="end"/>
    </w:r>
  </w:p>
  <w:p w:rsidR="00C20575" w:rsidRDefault="00C2057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CDF" w:rsidRDefault="00D16CDF">
      <w:r>
        <w:separator/>
      </w:r>
    </w:p>
  </w:footnote>
  <w:footnote w:type="continuationSeparator" w:id="0">
    <w:p w:rsidR="00D16CDF" w:rsidRDefault="00D16CD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575" w:rsidRDefault="004F6156">
    <w:pPr>
      <w:pStyle w:val="Header"/>
      <w:framePr w:wrap="around" w:vAnchor="text" w:hAnchor="margin" w:xAlign="center" w:y="1"/>
      <w:rPr>
        <w:rStyle w:val="PageNumber"/>
      </w:rPr>
    </w:pPr>
    <w:r>
      <w:rPr>
        <w:rStyle w:val="PageNumber"/>
      </w:rPr>
      <w:fldChar w:fldCharType="begin"/>
    </w:r>
    <w:r w:rsidR="00C20575">
      <w:rPr>
        <w:rStyle w:val="PageNumber"/>
      </w:rPr>
      <w:instrText xml:space="preserve">PAGE  </w:instrText>
    </w:r>
    <w:r>
      <w:rPr>
        <w:rStyle w:val="PageNumber"/>
      </w:rPr>
      <w:fldChar w:fldCharType="end"/>
    </w:r>
  </w:p>
  <w:p w:rsidR="00C20575" w:rsidRDefault="00C2057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127DA"/>
    <w:multiLevelType w:val="hybridMultilevel"/>
    <w:tmpl w:val="0B74A726"/>
    <w:lvl w:ilvl="0" w:tplc="D34470A8">
      <w:start w:val="1"/>
      <w:numFmt w:val="decimal"/>
      <w:lvlText w:val="%1."/>
      <w:lvlJc w:val="left"/>
      <w:pPr>
        <w:ind w:left="900" w:hanging="360"/>
      </w:pPr>
      <w:rPr>
        <w:rFonts w:hint="default"/>
        <w:b/>
        <w:color w:val="auto"/>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34141831"/>
    <w:multiLevelType w:val="hybridMultilevel"/>
    <w:tmpl w:val="DF7A104A"/>
    <w:lvl w:ilvl="0" w:tplc="0F4C279E">
      <w:start w:val="1"/>
      <w:numFmt w:val="decimal"/>
      <w:lvlText w:val="%1."/>
      <w:lvlJc w:val="left"/>
      <w:pPr>
        <w:tabs>
          <w:tab w:val="num" w:pos="720"/>
        </w:tabs>
        <w:ind w:left="720" w:hanging="360"/>
      </w:pPr>
      <w:rPr>
        <w:rFonts w:hint="default"/>
        <w:b/>
        <w:color w:val="auto"/>
      </w:rPr>
    </w:lvl>
    <w:lvl w:ilvl="1" w:tplc="67A6D090">
      <w:numFmt w:val="bullet"/>
      <w:lvlText w:val="-"/>
      <w:lvlJc w:val="left"/>
      <w:pPr>
        <w:tabs>
          <w:tab w:val="num" w:pos="1440"/>
        </w:tabs>
        <w:ind w:left="1440" w:hanging="360"/>
      </w:pPr>
      <w:rPr>
        <w:rFonts w:ascii="Times New Roman" w:eastAsia="Times New Roman" w:hAnsi="Times New Roman" w:cs="Times New Roman"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50007E5"/>
    <w:multiLevelType w:val="hybridMultilevel"/>
    <w:tmpl w:val="337215EE"/>
    <w:lvl w:ilvl="0" w:tplc="D062D3C2">
      <w:start w:val="1"/>
      <w:numFmt w:val="decimal"/>
      <w:lvlText w:val="%1."/>
      <w:lvlJc w:val="left"/>
      <w:pPr>
        <w:tabs>
          <w:tab w:val="num" w:pos="720"/>
        </w:tabs>
        <w:ind w:left="720" w:hanging="360"/>
      </w:pPr>
      <w:rPr>
        <w:b/>
      </w:rPr>
    </w:lvl>
    <w:lvl w:ilvl="1" w:tplc="31D89C60">
      <w:start w:val="2"/>
      <w:numFmt w:val="decimal"/>
      <w:lvlText w:val="(%2)"/>
      <w:lvlJc w:val="left"/>
      <w:pPr>
        <w:tabs>
          <w:tab w:val="num" w:pos="1440"/>
        </w:tabs>
        <w:ind w:left="1440" w:hanging="360"/>
      </w:pPr>
      <w:rPr>
        <w:rFonts w:hint="default"/>
      </w:rPr>
    </w:lvl>
    <w:lvl w:ilvl="2" w:tplc="477A7F44">
      <w:start w:val="16"/>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6EF2B88"/>
    <w:multiLevelType w:val="singleLevel"/>
    <w:tmpl w:val="7C1E26EC"/>
    <w:lvl w:ilvl="0">
      <w:start w:val="6"/>
      <w:numFmt w:val="bullet"/>
      <w:lvlText w:val="-"/>
      <w:lvlJc w:val="left"/>
      <w:pPr>
        <w:tabs>
          <w:tab w:val="num" w:pos="360"/>
        </w:tabs>
        <w:ind w:left="360" w:hanging="360"/>
      </w:pPr>
      <w:rPr>
        <w:rFonts w:hint="default"/>
      </w:rPr>
    </w:lvl>
  </w:abstractNum>
  <w:abstractNum w:abstractNumId="4" w15:restartNumberingAfterBreak="0">
    <w:nsid w:val="71C0112F"/>
    <w:multiLevelType w:val="singleLevel"/>
    <w:tmpl w:val="B3C65B96"/>
    <w:lvl w:ilvl="0">
      <w:start w:val="3"/>
      <w:numFmt w:val="decimal"/>
      <w:lvlText w:val=""/>
      <w:lvlJc w:val="left"/>
      <w:pPr>
        <w:tabs>
          <w:tab w:val="num" w:pos="360"/>
        </w:tabs>
        <w:ind w:left="360" w:hanging="360"/>
      </w:pPr>
      <w:rPr>
        <w:rFonts w:hint="default"/>
      </w:rPr>
    </w:lvl>
  </w:abstractNum>
  <w:abstractNum w:abstractNumId="5" w15:restartNumberingAfterBreak="0">
    <w:nsid w:val="74D979F8"/>
    <w:multiLevelType w:val="multilevel"/>
    <w:tmpl w:val="59B25760"/>
    <w:lvl w:ilvl="0">
      <w:start w:val="16"/>
      <w:numFmt w:val="bullet"/>
      <w:lvlText w:val="-"/>
      <w:lvlJc w:val="left"/>
      <w:pPr>
        <w:tabs>
          <w:tab w:val="num" w:pos="1800"/>
        </w:tabs>
        <w:ind w:left="1800" w:hanging="360"/>
      </w:pPr>
      <w:rPr>
        <w:rFonts w:ascii="Times New Roman" w:eastAsia="Times New Roman" w:hAnsi="Times New Roman" w:cs="Times New Roman" w:hint="default"/>
      </w:rPr>
    </w:lvl>
    <w:lvl w:ilvl="1">
      <w:start w:val="1"/>
      <w:numFmt w:val="bullet"/>
      <w:lvlText w:val="o"/>
      <w:lvlJc w:val="left"/>
      <w:pPr>
        <w:tabs>
          <w:tab w:val="num" w:pos="2520"/>
        </w:tabs>
        <w:ind w:left="2520" w:hanging="360"/>
      </w:pPr>
      <w:rPr>
        <w:rFonts w:ascii="Courier New" w:hAnsi="Courier New" w:cs="Wingdings"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Wingdings"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Wingdings" w:hint="default"/>
      </w:rPr>
    </w:lvl>
    <w:lvl w:ilvl="8" w:tentative="1">
      <w:start w:val="1"/>
      <w:numFmt w:val="bullet"/>
      <w:lvlText w:val=""/>
      <w:lvlJc w:val="left"/>
      <w:pPr>
        <w:tabs>
          <w:tab w:val="num" w:pos="7560"/>
        </w:tabs>
        <w:ind w:left="7560" w:hanging="360"/>
      </w:pPr>
      <w:rPr>
        <w:rFonts w:ascii="Wingdings" w:hAnsi="Wingdings" w:hint="default"/>
      </w:rPr>
    </w:lvl>
  </w:abstractNum>
  <w:num w:numId="1">
    <w:abstractNumId w:val="5"/>
  </w:num>
  <w:num w:numId="2">
    <w:abstractNumId w:val="4"/>
  </w:num>
  <w:num w:numId="3">
    <w:abstractNumId w:val="3"/>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3A9"/>
    <w:rsid w:val="00006681"/>
    <w:rsid w:val="0001378D"/>
    <w:rsid w:val="0001669C"/>
    <w:rsid w:val="00016BFD"/>
    <w:rsid w:val="00021023"/>
    <w:rsid w:val="00033BEF"/>
    <w:rsid w:val="00041F22"/>
    <w:rsid w:val="000420E5"/>
    <w:rsid w:val="0004302E"/>
    <w:rsid w:val="000435A2"/>
    <w:rsid w:val="00043D35"/>
    <w:rsid w:val="00062B33"/>
    <w:rsid w:val="0006366F"/>
    <w:rsid w:val="00063C5A"/>
    <w:rsid w:val="00066F2F"/>
    <w:rsid w:val="00073886"/>
    <w:rsid w:val="00076118"/>
    <w:rsid w:val="00086757"/>
    <w:rsid w:val="00091123"/>
    <w:rsid w:val="000A1162"/>
    <w:rsid w:val="000B13BE"/>
    <w:rsid w:val="000B19C0"/>
    <w:rsid w:val="000B2CFF"/>
    <w:rsid w:val="000B4EF4"/>
    <w:rsid w:val="000B5424"/>
    <w:rsid w:val="000C2A30"/>
    <w:rsid w:val="000C6D06"/>
    <w:rsid w:val="000E14B1"/>
    <w:rsid w:val="000E1D7F"/>
    <w:rsid w:val="000E1DBB"/>
    <w:rsid w:val="000E2D82"/>
    <w:rsid w:val="000E7E14"/>
    <w:rsid w:val="000F2529"/>
    <w:rsid w:val="000F4AEA"/>
    <w:rsid w:val="000F4E44"/>
    <w:rsid w:val="000F4F22"/>
    <w:rsid w:val="00101C00"/>
    <w:rsid w:val="00105474"/>
    <w:rsid w:val="00106209"/>
    <w:rsid w:val="00107FD1"/>
    <w:rsid w:val="00107FD9"/>
    <w:rsid w:val="001129E4"/>
    <w:rsid w:val="00113C18"/>
    <w:rsid w:val="001204CF"/>
    <w:rsid w:val="00131F40"/>
    <w:rsid w:val="00134407"/>
    <w:rsid w:val="0013444D"/>
    <w:rsid w:val="00135678"/>
    <w:rsid w:val="00140AAA"/>
    <w:rsid w:val="00142396"/>
    <w:rsid w:val="00147E07"/>
    <w:rsid w:val="00155E98"/>
    <w:rsid w:val="00156750"/>
    <w:rsid w:val="0015722B"/>
    <w:rsid w:val="0016774D"/>
    <w:rsid w:val="00173067"/>
    <w:rsid w:val="001A19EA"/>
    <w:rsid w:val="001B55E7"/>
    <w:rsid w:val="001B62B3"/>
    <w:rsid w:val="001C4432"/>
    <w:rsid w:val="001C664E"/>
    <w:rsid w:val="001D04CE"/>
    <w:rsid w:val="001D67C8"/>
    <w:rsid w:val="001E508E"/>
    <w:rsid w:val="001E587D"/>
    <w:rsid w:val="001F2AE0"/>
    <w:rsid w:val="00207709"/>
    <w:rsid w:val="00215F55"/>
    <w:rsid w:val="00216DBA"/>
    <w:rsid w:val="00230BAD"/>
    <w:rsid w:val="002345B0"/>
    <w:rsid w:val="00237EC7"/>
    <w:rsid w:val="00241D72"/>
    <w:rsid w:val="00246681"/>
    <w:rsid w:val="002476C0"/>
    <w:rsid w:val="00251E34"/>
    <w:rsid w:val="00251FFD"/>
    <w:rsid w:val="00254CB1"/>
    <w:rsid w:val="00255760"/>
    <w:rsid w:val="00256BDF"/>
    <w:rsid w:val="00257D24"/>
    <w:rsid w:val="00271E11"/>
    <w:rsid w:val="002760A1"/>
    <w:rsid w:val="002805D5"/>
    <w:rsid w:val="00281E3B"/>
    <w:rsid w:val="00286960"/>
    <w:rsid w:val="00286E26"/>
    <w:rsid w:val="002922A3"/>
    <w:rsid w:val="0029621B"/>
    <w:rsid w:val="0029632F"/>
    <w:rsid w:val="002A0426"/>
    <w:rsid w:val="002A0933"/>
    <w:rsid w:val="002A7CC2"/>
    <w:rsid w:val="002C2143"/>
    <w:rsid w:val="002D4E15"/>
    <w:rsid w:val="002D6550"/>
    <w:rsid w:val="002F1FD2"/>
    <w:rsid w:val="00300CB8"/>
    <w:rsid w:val="00305209"/>
    <w:rsid w:val="00305628"/>
    <w:rsid w:val="00306C9F"/>
    <w:rsid w:val="0031406F"/>
    <w:rsid w:val="00315EBC"/>
    <w:rsid w:val="00321DDD"/>
    <w:rsid w:val="00327F43"/>
    <w:rsid w:val="003305BD"/>
    <w:rsid w:val="0033450B"/>
    <w:rsid w:val="00335088"/>
    <w:rsid w:val="00342BE5"/>
    <w:rsid w:val="003474C4"/>
    <w:rsid w:val="00352F0F"/>
    <w:rsid w:val="00353630"/>
    <w:rsid w:val="0035520A"/>
    <w:rsid w:val="00361013"/>
    <w:rsid w:val="003646DD"/>
    <w:rsid w:val="00371CAC"/>
    <w:rsid w:val="00376772"/>
    <w:rsid w:val="003842D6"/>
    <w:rsid w:val="00384F9A"/>
    <w:rsid w:val="003916CD"/>
    <w:rsid w:val="00391DF1"/>
    <w:rsid w:val="003954F7"/>
    <w:rsid w:val="003A02E2"/>
    <w:rsid w:val="003A1290"/>
    <w:rsid w:val="003A7438"/>
    <w:rsid w:val="003B278B"/>
    <w:rsid w:val="003B590C"/>
    <w:rsid w:val="003B72A7"/>
    <w:rsid w:val="003D0B49"/>
    <w:rsid w:val="003D2604"/>
    <w:rsid w:val="003D4E62"/>
    <w:rsid w:val="003D4F13"/>
    <w:rsid w:val="003E0242"/>
    <w:rsid w:val="003E0793"/>
    <w:rsid w:val="003E4CE0"/>
    <w:rsid w:val="003E550D"/>
    <w:rsid w:val="003E5A11"/>
    <w:rsid w:val="003E5F30"/>
    <w:rsid w:val="003E7445"/>
    <w:rsid w:val="003F38BB"/>
    <w:rsid w:val="003F69FB"/>
    <w:rsid w:val="0040026D"/>
    <w:rsid w:val="00400A1F"/>
    <w:rsid w:val="004072A7"/>
    <w:rsid w:val="004120EF"/>
    <w:rsid w:val="00423614"/>
    <w:rsid w:val="00430A26"/>
    <w:rsid w:val="004320BA"/>
    <w:rsid w:val="0043610F"/>
    <w:rsid w:val="00440F1A"/>
    <w:rsid w:val="00445C42"/>
    <w:rsid w:val="00446340"/>
    <w:rsid w:val="00447206"/>
    <w:rsid w:val="00451C27"/>
    <w:rsid w:val="00452335"/>
    <w:rsid w:val="004543CE"/>
    <w:rsid w:val="004569C1"/>
    <w:rsid w:val="0045762A"/>
    <w:rsid w:val="00457CFE"/>
    <w:rsid w:val="00461A4F"/>
    <w:rsid w:val="00463C0D"/>
    <w:rsid w:val="004666AE"/>
    <w:rsid w:val="00472DF3"/>
    <w:rsid w:val="004806DD"/>
    <w:rsid w:val="00480C73"/>
    <w:rsid w:val="0048168F"/>
    <w:rsid w:val="004834D8"/>
    <w:rsid w:val="00490E3B"/>
    <w:rsid w:val="00491542"/>
    <w:rsid w:val="00495A9C"/>
    <w:rsid w:val="00497911"/>
    <w:rsid w:val="004A2AD6"/>
    <w:rsid w:val="004A63EF"/>
    <w:rsid w:val="004B257E"/>
    <w:rsid w:val="004B267C"/>
    <w:rsid w:val="004B2CC0"/>
    <w:rsid w:val="004B3A4F"/>
    <w:rsid w:val="004C01B6"/>
    <w:rsid w:val="004C1322"/>
    <w:rsid w:val="004C1AE8"/>
    <w:rsid w:val="004C2DF9"/>
    <w:rsid w:val="004C54C7"/>
    <w:rsid w:val="004D0EC0"/>
    <w:rsid w:val="004D235E"/>
    <w:rsid w:val="004D35E2"/>
    <w:rsid w:val="004D6130"/>
    <w:rsid w:val="004D61B8"/>
    <w:rsid w:val="004E0A06"/>
    <w:rsid w:val="004F6156"/>
    <w:rsid w:val="004F66AF"/>
    <w:rsid w:val="00504665"/>
    <w:rsid w:val="0050710E"/>
    <w:rsid w:val="00513640"/>
    <w:rsid w:val="0051791F"/>
    <w:rsid w:val="00523E62"/>
    <w:rsid w:val="00525287"/>
    <w:rsid w:val="00531E38"/>
    <w:rsid w:val="005350CA"/>
    <w:rsid w:val="00540470"/>
    <w:rsid w:val="00541DA3"/>
    <w:rsid w:val="0054573F"/>
    <w:rsid w:val="00546EE6"/>
    <w:rsid w:val="00547297"/>
    <w:rsid w:val="00547BDD"/>
    <w:rsid w:val="00556126"/>
    <w:rsid w:val="005671D8"/>
    <w:rsid w:val="00571825"/>
    <w:rsid w:val="00575113"/>
    <w:rsid w:val="005826C6"/>
    <w:rsid w:val="00583D73"/>
    <w:rsid w:val="00587BD5"/>
    <w:rsid w:val="00591277"/>
    <w:rsid w:val="00595F36"/>
    <w:rsid w:val="005A19D0"/>
    <w:rsid w:val="005A28F7"/>
    <w:rsid w:val="005B558C"/>
    <w:rsid w:val="005C00B7"/>
    <w:rsid w:val="005C170E"/>
    <w:rsid w:val="005E33A9"/>
    <w:rsid w:val="005F4C0E"/>
    <w:rsid w:val="005F6661"/>
    <w:rsid w:val="005F6838"/>
    <w:rsid w:val="005F6B65"/>
    <w:rsid w:val="00600AE2"/>
    <w:rsid w:val="00600DBA"/>
    <w:rsid w:val="0060279D"/>
    <w:rsid w:val="00614CD6"/>
    <w:rsid w:val="00615137"/>
    <w:rsid w:val="00620781"/>
    <w:rsid w:val="0063097F"/>
    <w:rsid w:val="00631465"/>
    <w:rsid w:val="00631F08"/>
    <w:rsid w:val="006407B9"/>
    <w:rsid w:val="00641188"/>
    <w:rsid w:val="00642CC1"/>
    <w:rsid w:val="00651333"/>
    <w:rsid w:val="0065165F"/>
    <w:rsid w:val="00674EFF"/>
    <w:rsid w:val="00692836"/>
    <w:rsid w:val="006933E5"/>
    <w:rsid w:val="006973F6"/>
    <w:rsid w:val="006A399F"/>
    <w:rsid w:val="006B3789"/>
    <w:rsid w:val="006B4561"/>
    <w:rsid w:val="006C0E4B"/>
    <w:rsid w:val="006C1F11"/>
    <w:rsid w:val="006C49D6"/>
    <w:rsid w:val="006C7B9B"/>
    <w:rsid w:val="006D0D04"/>
    <w:rsid w:val="006D2230"/>
    <w:rsid w:val="006D30E2"/>
    <w:rsid w:val="006E60EE"/>
    <w:rsid w:val="006F18A7"/>
    <w:rsid w:val="006F27E2"/>
    <w:rsid w:val="006F3070"/>
    <w:rsid w:val="006F332F"/>
    <w:rsid w:val="006F4744"/>
    <w:rsid w:val="006F4D0A"/>
    <w:rsid w:val="006F743B"/>
    <w:rsid w:val="007004BA"/>
    <w:rsid w:val="00710F04"/>
    <w:rsid w:val="0071266F"/>
    <w:rsid w:val="00725926"/>
    <w:rsid w:val="00745C16"/>
    <w:rsid w:val="00750886"/>
    <w:rsid w:val="00750FF3"/>
    <w:rsid w:val="00751737"/>
    <w:rsid w:val="00752E92"/>
    <w:rsid w:val="00755965"/>
    <w:rsid w:val="00757F1B"/>
    <w:rsid w:val="0076091F"/>
    <w:rsid w:val="00763AFA"/>
    <w:rsid w:val="00770E8C"/>
    <w:rsid w:val="007809F4"/>
    <w:rsid w:val="00786E14"/>
    <w:rsid w:val="00787AA7"/>
    <w:rsid w:val="007A30E0"/>
    <w:rsid w:val="007A5128"/>
    <w:rsid w:val="007B275F"/>
    <w:rsid w:val="007B342F"/>
    <w:rsid w:val="007B3919"/>
    <w:rsid w:val="007C3377"/>
    <w:rsid w:val="007D38CA"/>
    <w:rsid w:val="007D506C"/>
    <w:rsid w:val="007E0458"/>
    <w:rsid w:val="007E2471"/>
    <w:rsid w:val="007E4DC6"/>
    <w:rsid w:val="007F02E8"/>
    <w:rsid w:val="007F0478"/>
    <w:rsid w:val="007F0A58"/>
    <w:rsid w:val="007F3E8A"/>
    <w:rsid w:val="007F777D"/>
    <w:rsid w:val="00801D4A"/>
    <w:rsid w:val="0080766E"/>
    <w:rsid w:val="00811A03"/>
    <w:rsid w:val="00812B2C"/>
    <w:rsid w:val="00825E03"/>
    <w:rsid w:val="00825E49"/>
    <w:rsid w:val="008423DC"/>
    <w:rsid w:val="008436FA"/>
    <w:rsid w:val="008538C6"/>
    <w:rsid w:val="00871D7A"/>
    <w:rsid w:val="00873DA0"/>
    <w:rsid w:val="008753D9"/>
    <w:rsid w:val="008758BA"/>
    <w:rsid w:val="008869F7"/>
    <w:rsid w:val="00886D77"/>
    <w:rsid w:val="008A0F86"/>
    <w:rsid w:val="008A1F19"/>
    <w:rsid w:val="008A735F"/>
    <w:rsid w:val="008B4DFA"/>
    <w:rsid w:val="008B66F0"/>
    <w:rsid w:val="008B6FA8"/>
    <w:rsid w:val="008C230F"/>
    <w:rsid w:val="008C320D"/>
    <w:rsid w:val="008C542D"/>
    <w:rsid w:val="008D1A21"/>
    <w:rsid w:val="008D2098"/>
    <w:rsid w:val="008D4519"/>
    <w:rsid w:val="008D585B"/>
    <w:rsid w:val="008F4707"/>
    <w:rsid w:val="009007EF"/>
    <w:rsid w:val="00905023"/>
    <w:rsid w:val="0091128C"/>
    <w:rsid w:val="00916DFD"/>
    <w:rsid w:val="00921074"/>
    <w:rsid w:val="009222F0"/>
    <w:rsid w:val="00930D48"/>
    <w:rsid w:val="009314EB"/>
    <w:rsid w:val="009328FD"/>
    <w:rsid w:val="00937B30"/>
    <w:rsid w:val="0094614E"/>
    <w:rsid w:val="009523AE"/>
    <w:rsid w:val="00961A0D"/>
    <w:rsid w:val="00964D0A"/>
    <w:rsid w:val="00972B06"/>
    <w:rsid w:val="00975CC4"/>
    <w:rsid w:val="009817FD"/>
    <w:rsid w:val="00986600"/>
    <w:rsid w:val="009A0A0E"/>
    <w:rsid w:val="009A7479"/>
    <w:rsid w:val="009B25E7"/>
    <w:rsid w:val="009B39BB"/>
    <w:rsid w:val="009B5D08"/>
    <w:rsid w:val="009B7E56"/>
    <w:rsid w:val="009C196C"/>
    <w:rsid w:val="009C1CF0"/>
    <w:rsid w:val="009C6955"/>
    <w:rsid w:val="009C7166"/>
    <w:rsid w:val="009D0CA0"/>
    <w:rsid w:val="009D10A2"/>
    <w:rsid w:val="009D1EDF"/>
    <w:rsid w:val="009D2824"/>
    <w:rsid w:val="009D2CBE"/>
    <w:rsid w:val="009D36B9"/>
    <w:rsid w:val="009D5995"/>
    <w:rsid w:val="009E09AF"/>
    <w:rsid w:val="009F485B"/>
    <w:rsid w:val="009F71CD"/>
    <w:rsid w:val="00A1091C"/>
    <w:rsid w:val="00A11CDE"/>
    <w:rsid w:val="00A15C70"/>
    <w:rsid w:val="00A21821"/>
    <w:rsid w:val="00A32C4A"/>
    <w:rsid w:val="00A33B64"/>
    <w:rsid w:val="00A345E3"/>
    <w:rsid w:val="00A4289D"/>
    <w:rsid w:val="00A430D8"/>
    <w:rsid w:val="00A43554"/>
    <w:rsid w:val="00A564F7"/>
    <w:rsid w:val="00A63002"/>
    <w:rsid w:val="00A6419A"/>
    <w:rsid w:val="00A64402"/>
    <w:rsid w:val="00A73E2D"/>
    <w:rsid w:val="00A73E7F"/>
    <w:rsid w:val="00A9088F"/>
    <w:rsid w:val="00A90B08"/>
    <w:rsid w:val="00A9213A"/>
    <w:rsid w:val="00A973EF"/>
    <w:rsid w:val="00AA011B"/>
    <w:rsid w:val="00AC455E"/>
    <w:rsid w:val="00AD4CE8"/>
    <w:rsid w:val="00AF39E4"/>
    <w:rsid w:val="00AF49C9"/>
    <w:rsid w:val="00AF4E7E"/>
    <w:rsid w:val="00AF71C5"/>
    <w:rsid w:val="00B06064"/>
    <w:rsid w:val="00B0739D"/>
    <w:rsid w:val="00B22A4E"/>
    <w:rsid w:val="00B243B3"/>
    <w:rsid w:val="00B24429"/>
    <w:rsid w:val="00B26E18"/>
    <w:rsid w:val="00B27EF5"/>
    <w:rsid w:val="00B40C1C"/>
    <w:rsid w:val="00B473B3"/>
    <w:rsid w:val="00B5682A"/>
    <w:rsid w:val="00B61C4F"/>
    <w:rsid w:val="00B64C70"/>
    <w:rsid w:val="00B717B0"/>
    <w:rsid w:val="00B7297C"/>
    <w:rsid w:val="00B752A5"/>
    <w:rsid w:val="00B838E7"/>
    <w:rsid w:val="00B86F0E"/>
    <w:rsid w:val="00B90951"/>
    <w:rsid w:val="00B935CB"/>
    <w:rsid w:val="00B94996"/>
    <w:rsid w:val="00B949E0"/>
    <w:rsid w:val="00B97B56"/>
    <w:rsid w:val="00BA0690"/>
    <w:rsid w:val="00BA6969"/>
    <w:rsid w:val="00BB04F3"/>
    <w:rsid w:val="00BB2526"/>
    <w:rsid w:val="00BB3458"/>
    <w:rsid w:val="00BC0BB1"/>
    <w:rsid w:val="00BC3828"/>
    <w:rsid w:val="00BC5CEA"/>
    <w:rsid w:val="00BC7148"/>
    <w:rsid w:val="00BD1AC6"/>
    <w:rsid w:val="00BD335E"/>
    <w:rsid w:val="00BD73B8"/>
    <w:rsid w:val="00BE0C6F"/>
    <w:rsid w:val="00BE5528"/>
    <w:rsid w:val="00BF1F1E"/>
    <w:rsid w:val="00BF27A3"/>
    <w:rsid w:val="00BF39CE"/>
    <w:rsid w:val="00BF4CA3"/>
    <w:rsid w:val="00C003CD"/>
    <w:rsid w:val="00C033C2"/>
    <w:rsid w:val="00C03815"/>
    <w:rsid w:val="00C0606D"/>
    <w:rsid w:val="00C119E8"/>
    <w:rsid w:val="00C12ABD"/>
    <w:rsid w:val="00C13463"/>
    <w:rsid w:val="00C1371C"/>
    <w:rsid w:val="00C178C8"/>
    <w:rsid w:val="00C20575"/>
    <w:rsid w:val="00C23B00"/>
    <w:rsid w:val="00C26270"/>
    <w:rsid w:val="00C31C78"/>
    <w:rsid w:val="00C32DD9"/>
    <w:rsid w:val="00C357BC"/>
    <w:rsid w:val="00C517B1"/>
    <w:rsid w:val="00C55C9F"/>
    <w:rsid w:val="00C7035C"/>
    <w:rsid w:val="00C821CF"/>
    <w:rsid w:val="00C86681"/>
    <w:rsid w:val="00C955CF"/>
    <w:rsid w:val="00CA026C"/>
    <w:rsid w:val="00CA0B78"/>
    <w:rsid w:val="00CB0858"/>
    <w:rsid w:val="00CC0BB7"/>
    <w:rsid w:val="00CC612D"/>
    <w:rsid w:val="00CD42CC"/>
    <w:rsid w:val="00CD4C48"/>
    <w:rsid w:val="00CD6661"/>
    <w:rsid w:val="00CD6FC9"/>
    <w:rsid w:val="00CE14FD"/>
    <w:rsid w:val="00CE4FAB"/>
    <w:rsid w:val="00CE6755"/>
    <w:rsid w:val="00CE722A"/>
    <w:rsid w:val="00CF0226"/>
    <w:rsid w:val="00CF38BD"/>
    <w:rsid w:val="00CF6C1D"/>
    <w:rsid w:val="00CF71D1"/>
    <w:rsid w:val="00D01B2D"/>
    <w:rsid w:val="00D12544"/>
    <w:rsid w:val="00D1520D"/>
    <w:rsid w:val="00D16CDF"/>
    <w:rsid w:val="00D17CCD"/>
    <w:rsid w:val="00D223F6"/>
    <w:rsid w:val="00D22FF8"/>
    <w:rsid w:val="00D238D7"/>
    <w:rsid w:val="00D27A8F"/>
    <w:rsid w:val="00D340A5"/>
    <w:rsid w:val="00D377B0"/>
    <w:rsid w:val="00D4587B"/>
    <w:rsid w:val="00D47697"/>
    <w:rsid w:val="00D5069E"/>
    <w:rsid w:val="00D5445C"/>
    <w:rsid w:val="00D56A97"/>
    <w:rsid w:val="00D61E5C"/>
    <w:rsid w:val="00D62E14"/>
    <w:rsid w:val="00D65676"/>
    <w:rsid w:val="00D75150"/>
    <w:rsid w:val="00DA5D7C"/>
    <w:rsid w:val="00DA71AD"/>
    <w:rsid w:val="00DB6598"/>
    <w:rsid w:val="00DC6073"/>
    <w:rsid w:val="00DD452E"/>
    <w:rsid w:val="00DE02DB"/>
    <w:rsid w:val="00DE06C9"/>
    <w:rsid w:val="00DE0F9E"/>
    <w:rsid w:val="00DE1938"/>
    <w:rsid w:val="00DF301F"/>
    <w:rsid w:val="00DF3BE2"/>
    <w:rsid w:val="00DF4376"/>
    <w:rsid w:val="00DF4D6E"/>
    <w:rsid w:val="00E01727"/>
    <w:rsid w:val="00E02B21"/>
    <w:rsid w:val="00E040FB"/>
    <w:rsid w:val="00E12BA4"/>
    <w:rsid w:val="00E15539"/>
    <w:rsid w:val="00E179A1"/>
    <w:rsid w:val="00E23DAB"/>
    <w:rsid w:val="00E25934"/>
    <w:rsid w:val="00E30892"/>
    <w:rsid w:val="00E31425"/>
    <w:rsid w:val="00E33758"/>
    <w:rsid w:val="00E4629B"/>
    <w:rsid w:val="00E501A6"/>
    <w:rsid w:val="00E51DED"/>
    <w:rsid w:val="00E52F6B"/>
    <w:rsid w:val="00E55A1D"/>
    <w:rsid w:val="00E55BC2"/>
    <w:rsid w:val="00E63AE9"/>
    <w:rsid w:val="00E67221"/>
    <w:rsid w:val="00E77B53"/>
    <w:rsid w:val="00E83925"/>
    <w:rsid w:val="00E92122"/>
    <w:rsid w:val="00E960E9"/>
    <w:rsid w:val="00EA57D1"/>
    <w:rsid w:val="00EA5E1F"/>
    <w:rsid w:val="00EA7846"/>
    <w:rsid w:val="00EA7FBF"/>
    <w:rsid w:val="00EB0D55"/>
    <w:rsid w:val="00EB2041"/>
    <w:rsid w:val="00EB20C1"/>
    <w:rsid w:val="00EB363B"/>
    <w:rsid w:val="00EC1F8E"/>
    <w:rsid w:val="00EC32F8"/>
    <w:rsid w:val="00EC3BD9"/>
    <w:rsid w:val="00EC46A4"/>
    <w:rsid w:val="00ED44B3"/>
    <w:rsid w:val="00ED4F7E"/>
    <w:rsid w:val="00ED51B4"/>
    <w:rsid w:val="00ED521C"/>
    <w:rsid w:val="00ED7C28"/>
    <w:rsid w:val="00EE55FF"/>
    <w:rsid w:val="00EF59DD"/>
    <w:rsid w:val="00EF655C"/>
    <w:rsid w:val="00EF73EA"/>
    <w:rsid w:val="00F00481"/>
    <w:rsid w:val="00F00C91"/>
    <w:rsid w:val="00F0525F"/>
    <w:rsid w:val="00F1041E"/>
    <w:rsid w:val="00F106ED"/>
    <w:rsid w:val="00F16169"/>
    <w:rsid w:val="00F16361"/>
    <w:rsid w:val="00F21C74"/>
    <w:rsid w:val="00F23437"/>
    <w:rsid w:val="00F240AF"/>
    <w:rsid w:val="00F253EA"/>
    <w:rsid w:val="00F25CDE"/>
    <w:rsid w:val="00F333FD"/>
    <w:rsid w:val="00F33547"/>
    <w:rsid w:val="00F37421"/>
    <w:rsid w:val="00F451F1"/>
    <w:rsid w:val="00F5190B"/>
    <w:rsid w:val="00F53D26"/>
    <w:rsid w:val="00F7022E"/>
    <w:rsid w:val="00F73E99"/>
    <w:rsid w:val="00F76BE7"/>
    <w:rsid w:val="00F80332"/>
    <w:rsid w:val="00F826D2"/>
    <w:rsid w:val="00F82F7D"/>
    <w:rsid w:val="00F84FA6"/>
    <w:rsid w:val="00F85A4D"/>
    <w:rsid w:val="00F91586"/>
    <w:rsid w:val="00F9372C"/>
    <w:rsid w:val="00F94A24"/>
    <w:rsid w:val="00F9508F"/>
    <w:rsid w:val="00F97730"/>
    <w:rsid w:val="00FA17CF"/>
    <w:rsid w:val="00FA3E4E"/>
    <w:rsid w:val="00FA7BDE"/>
    <w:rsid w:val="00FB0548"/>
    <w:rsid w:val="00FB2097"/>
    <w:rsid w:val="00FC283C"/>
    <w:rsid w:val="00FD0C9A"/>
    <w:rsid w:val="00FD1C3C"/>
    <w:rsid w:val="00FD5842"/>
    <w:rsid w:val="00FF7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214142"/>
  <w15:docId w15:val="{091E6415-3879-4B73-938E-43899AE3F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0D8"/>
    <w:rPr>
      <w:lang w:val="ro-RO"/>
    </w:rPr>
  </w:style>
  <w:style w:type="paragraph" w:styleId="Heading1">
    <w:name w:val="heading 1"/>
    <w:basedOn w:val="Normal"/>
    <w:next w:val="Normal"/>
    <w:qFormat/>
    <w:rsid w:val="00A430D8"/>
    <w:pPr>
      <w:keepNext/>
      <w:jc w:val="both"/>
      <w:outlineLvl w:val="0"/>
    </w:pPr>
    <w:rPr>
      <w:i/>
    </w:rPr>
  </w:style>
  <w:style w:type="paragraph" w:styleId="Heading4">
    <w:name w:val="heading 4"/>
    <w:basedOn w:val="Normal"/>
    <w:next w:val="Normal"/>
    <w:link w:val="Heading4Char"/>
    <w:qFormat/>
    <w:rsid w:val="00541DA3"/>
    <w:pPr>
      <w:keepNext/>
      <w:spacing w:before="240" w:after="60"/>
      <w:outlineLvl w:val="3"/>
    </w:pPr>
    <w:rPr>
      <w:rFonts w:ascii="Calibri" w:hAnsi="Calibri"/>
      <w:b/>
      <w:bCs/>
      <w:sz w:val="28"/>
      <w:szCs w:val="28"/>
    </w:rPr>
  </w:style>
  <w:style w:type="paragraph" w:styleId="Heading9">
    <w:name w:val="heading 9"/>
    <w:basedOn w:val="Normal"/>
    <w:next w:val="Normal"/>
    <w:qFormat/>
    <w:rsid w:val="00A430D8"/>
    <w:pPr>
      <w:keepNext/>
      <w:tabs>
        <w:tab w:val="left" w:pos="2625"/>
      </w:tabs>
      <w:autoSpaceDE w:val="0"/>
      <w:autoSpaceDN w:val="0"/>
      <w:jc w:val="both"/>
      <w:outlineLvl w:val="8"/>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430D8"/>
    <w:pPr>
      <w:jc w:val="center"/>
    </w:pPr>
    <w:rPr>
      <w:b/>
      <w:sz w:val="40"/>
    </w:rPr>
  </w:style>
  <w:style w:type="character" w:styleId="PageNumber">
    <w:name w:val="page number"/>
    <w:basedOn w:val="DefaultParagraphFont"/>
    <w:rsid w:val="00A430D8"/>
  </w:style>
  <w:style w:type="paragraph" w:styleId="Header">
    <w:name w:val="header"/>
    <w:basedOn w:val="Normal"/>
    <w:rsid w:val="00A430D8"/>
    <w:pPr>
      <w:tabs>
        <w:tab w:val="center" w:pos="4320"/>
        <w:tab w:val="right" w:pos="8640"/>
      </w:tabs>
    </w:pPr>
    <w:rPr>
      <w:sz w:val="28"/>
    </w:rPr>
  </w:style>
  <w:style w:type="paragraph" w:styleId="Footer">
    <w:name w:val="footer"/>
    <w:basedOn w:val="Normal"/>
    <w:rsid w:val="00A430D8"/>
    <w:pPr>
      <w:tabs>
        <w:tab w:val="center" w:pos="4320"/>
        <w:tab w:val="right" w:pos="8640"/>
      </w:tabs>
    </w:pPr>
  </w:style>
  <w:style w:type="paragraph" w:styleId="BodyTextIndent">
    <w:name w:val="Body Text Indent"/>
    <w:basedOn w:val="Normal"/>
    <w:rsid w:val="00A430D8"/>
    <w:pPr>
      <w:autoSpaceDE w:val="0"/>
      <w:autoSpaceDN w:val="0"/>
      <w:jc w:val="both"/>
    </w:pPr>
    <w:rPr>
      <w:b/>
      <w:color w:val="000000"/>
      <w:sz w:val="28"/>
    </w:rPr>
  </w:style>
  <w:style w:type="paragraph" w:styleId="BodyText2">
    <w:name w:val="Body Text 2"/>
    <w:basedOn w:val="Normal"/>
    <w:rsid w:val="00A430D8"/>
    <w:pPr>
      <w:jc w:val="center"/>
    </w:pPr>
    <w:rPr>
      <w:sz w:val="24"/>
    </w:rPr>
  </w:style>
  <w:style w:type="paragraph" w:styleId="BalloonText">
    <w:name w:val="Balloon Text"/>
    <w:basedOn w:val="Normal"/>
    <w:semiHidden/>
    <w:rsid w:val="00063C5A"/>
    <w:rPr>
      <w:rFonts w:ascii="Tahoma" w:hAnsi="Tahoma" w:cs="Tahoma"/>
      <w:sz w:val="16"/>
      <w:szCs w:val="16"/>
    </w:rPr>
  </w:style>
  <w:style w:type="paragraph" w:customStyle="1" w:styleId="Char">
    <w:name w:val="Char"/>
    <w:basedOn w:val="Normal"/>
    <w:rsid w:val="00E55BC2"/>
    <w:rPr>
      <w:sz w:val="24"/>
      <w:szCs w:val="24"/>
      <w:lang w:val="pl-PL" w:eastAsia="pl-PL"/>
    </w:rPr>
  </w:style>
  <w:style w:type="paragraph" w:customStyle="1" w:styleId="CharCharCaracter">
    <w:name w:val="Char Char Caracter"/>
    <w:basedOn w:val="Normal"/>
    <w:rsid w:val="00091123"/>
    <w:rPr>
      <w:sz w:val="24"/>
      <w:szCs w:val="24"/>
      <w:lang w:val="pl-PL" w:eastAsia="pl-PL"/>
    </w:rPr>
  </w:style>
  <w:style w:type="character" w:styleId="Hyperlink">
    <w:name w:val="Hyperlink"/>
    <w:basedOn w:val="DefaultParagraphFont"/>
    <w:rsid w:val="00AD4CE8"/>
    <w:rPr>
      <w:strike w:val="0"/>
      <w:dstrike w:val="0"/>
      <w:color w:val="14247C"/>
      <w:u w:val="none"/>
      <w:effect w:val="none"/>
      <w:shd w:val="clear" w:color="auto" w:fill="auto"/>
    </w:rPr>
  </w:style>
  <w:style w:type="character" w:customStyle="1" w:styleId="textpage3">
    <w:name w:val="textpage3"/>
    <w:basedOn w:val="DefaultParagraphFont"/>
    <w:rsid w:val="00BF39CE"/>
    <w:rPr>
      <w:rFonts w:ascii="Arial" w:hAnsi="Arial" w:cs="Arial" w:hint="default"/>
      <w:i w:val="0"/>
      <w:iCs w:val="0"/>
      <w:strike w:val="0"/>
      <w:dstrike w:val="0"/>
      <w:color w:val="30608F"/>
      <w:sz w:val="17"/>
      <w:szCs w:val="17"/>
      <w:u w:val="none"/>
      <w:effect w:val="none"/>
    </w:rPr>
  </w:style>
  <w:style w:type="paragraph" w:customStyle="1" w:styleId="Style7">
    <w:name w:val="Style7"/>
    <w:basedOn w:val="Normal"/>
    <w:rsid w:val="00F253EA"/>
    <w:pPr>
      <w:widowControl w:val="0"/>
      <w:autoSpaceDE w:val="0"/>
      <w:autoSpaceDN w:val="0"/>
      <w:adjustRightInd w:val="0"/>
      <w:spacing w:line="367" w:lineRule="exact"/>
      <w:ind w:firstLine="720"/>
      <w:jc w:val="both"/>
    </w:pPr>
    <w:rPr>
      <w:sz w:val="24"/>
      <w:szCs w:val="24"/>
    </w:rPr>
  </w:style>
  <w:style w:type="character" w:customStyle="1" w:styleId="FontStyle25">
    <w:name w:val="Font Style25"/>
    <w:basedOn w:val="DefaultParagraphFont"/>
    <w:rsid w:val="00F253EA"/>
    <w:rPr>
      <w:rFonts w:ascii="Times New Roman" w:hAnsi="Times New Roman" w:cs="Times New Roman"/>
      <w:sz w:val="30"/>
      <w:szCs w:val="30"/>
    </w:rPr>
  </w:style>
  <w:style w:type="paragraph" w:customStyle="1" w:styleId="CharCharCharCharCharCharCharCharCharCharCharCharCharCharCharChar">
    <w:name w:val="Char Char Char Char Char Char Char Char Char Char Char Char Char Char Char Char"/>
    <w:basedOn w:val="Normal"/>
    <w:rsid w:val="00C12ABD"/>
    <w:rPr>
      <w:sz w:val="24"/>
      <w:szCs w:val="24"/>
      <w:lang w:val="pl-PL" w:eastAsia="pl-PL"/>
    </w:rPr>
  </w:style>
  <w:style w:type="character" w:customStyle="1" w:styleId="TitleChar">
    <w:name w:val="Title Char"/>
    <w:basedOn w:val="DefaultParagraphFont"/>
    <w:link w:val="Title"/>
    <w:rsid w:val="00A9088F"/>
    <w:rPr>
      <w:b/>
      <w:sz w:val="40"/>
      <w:lang w:val="ro-RO" w:eastAsia="en-US"/>
    </w:rPr>
  </w:style>
  <w:style w:type="paragraph" w:styleId="Caption">
    <w:name w:val="caption"/>
    <w:basedOn w:val="Normal"/>
    <w:next w:val="Normal"/>
    <w:qFormat/>
    <w:rsid w:val="00A9088F"/>
    <w:pPr>
      <w:jc w:val="center"/>
    </w:pPr>
    <w:rPr>
      <w:b/>
      <w:sz w:val="44"/>
    </w:rPr>
  </w:style>
  <w:style w:type="table" w:styleId="TableGrid">
    <w:name w:val="Table Grid"/>
    <w:basedOn w:val="TableNormal"/>
    <w:rsid w:val="00D15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semiHidden/>
    <w:rsid w:val="00541DA3"/>
    <w:rPr>
      <w:rFonts w:ascii="Calibri" w:eastAsia="Times New Roman" w:hAnsi="Calibri" w:cs="Times New Roman"/>
      <w:b/>
      <w:bCs/>
      <w:sz w:val="28"/>
      <w:szCs w:val="28"/>
    </w:rPr>
  </w:style>
  <w:style w:type="paragraph" w:customStyle="1" w:styleId="Style10">
    <w:name w:val="Style10"/>
    <w:basedOn w:val="Normal"/>
    <w:rsid w:val="00321DDD"/>
    <w:pPr>
      <w:widowControl w:val="0"/>
      <w:autoSpaceDE w:val="0"/>
      <w:autoSpaceDN w:val="0"/>
      <w:adjustRightInd w:val="0"/>
      <w:spacing w:line="370" w:lineRule="exact"/>
      <w:ind w:firstLine="1613"/>
      <w:jc w:val="both"/>
    </w:pPr>
    <w:rPr>
      <w:sz w:val="24"/>
      <w:szCs w:val="24"/>
    </w:rPr>
  </w:style>
  <w:style w:type="character" w:customStyle="1" w:styleId="Bodytext">
    <w:name w:val="Body text_"/>
    <w:basedOn w:val="DefaultParagraphFont"/>
    <w:link w:val="BodyText1"/>
    <w:locked/>
    <w:rsid w:val="00321DDD"/>
    <w:rPr>
      <w:sz w:val="31"/>
      <w:szCs w:val="31"/>
      <w:shd w:val="clear" w:color="auto" w:fill="FFFFFF"/>
    </w:rPr>
  </w:style>
  <w:style w:type="paragraph" w:customStyle="1" w:styleId="BodyText1">
    <w:name w:val="Body Text1"/>
    <w:basedOn w:val="Normal"/>
    <w:link w:val="Bodytext"/>
    <w:rsid w:val="00321DDD"/>
    <w:pPr>
      <w:widowControl w:val="0"/>
      <w:shd w:val="clear" w:color="auto" w:fill="FFFFFF"/>
      <w:spacing w:after="1020" w:line="349" w:lineRule="exact"/>
    </w:pPr>
    <w:rPr>
      <w:sz w:val="31"/>
      <w:szCs w:val="31"/>
    </w:rPr>
  </w:style>
  <w:style w:type="character" w:styleId="CommentReference">
    <w:name w:val="annotation reference"/>
    <w:basedOn w:val="DefaultParagraphFont"/>
    <w:rsid w:val="00786E14"/>
    <w:rPr>
      <w:sz w:val="16"/>
      <w:szCs w:val="16"/>
    </w:rPr>
  </w:style>
  <w:style w:type="paragraph" w:styleId="CommentText">
    <w:name w:val="annotation text"/>
    <w:basedOn w:val="Normal"/>
    <w:link w:val="CommentTextChar"/>
    <w:rsid w:val="00786E14"/>
  </w:style>
  <w:style w:type="character" w:customStyle="1" w:styleId="CommentTextChar">
    <w:name w:val="Comment Text Char"/>
    <w:basedOn w:val="DefaultParagraphFont"/>
    <w:link w:val="CommentText"/>
    <w:rsid w:val="00786E14"/>
  </w:style>
  <w:style w:type="paragraph" w:styleId="CommentSubject">
    <w:name w:val="annotation subject"/>
    <w:basedOn w:val="CommentText"/>
    <w:next w:val="CommentText"/>
    <w:link w:val="CommentSubjectChar"/>
    <w:rsid w:val="00786E14"/>
    <w:rPr>
      <w:b/>
      <w:bCs/>
    </w:rPr>
  </w:style>
  <w:style w:type="character" w:customStyle="1" w:styleId="CommentSubjectChar">
    <w:name w:val="Comment Subject Char"/>
    <w:basedOn w:val="CommentTextChar"/>
    <w:link w:val="CommentSubject"/>
    <w:rsid w:val="00786E14"/>
    <w:rPr>
      <w:b/>
      <w:bCs/>
    </w:rPr>
  </w:style>
  <w:style w:type="character" w:customStyle="1" w:styleId="sp">
    <w:name w:val="sp"/>
    <w:basedOn w:val="DefaultParagraphFont"/>
    <w:rsid w:val="00D340A5"/>
  </w:style>
  <w:style w:type="paragraph" w:customStyle="1" w:styleId="BodyText20">
    <w:name w:val="Body Text2"/>
    <w:basedOn w:val="Normal"/>
    <w:rsid w:val="00DC6073"/>
    <w:pPr>
      <w:widowControl w:val="0"/>
      <w:shd w:val="clear" w:color="auto" w:fill="FFFFFF"/>
      <w:spacing w:after="1020" w:line="349" w:lineRule="exact"/>
    </w:pPr>
    <w:rPr>
      <w:sz w:val="31"/>
      <w:szCs w:val="31"/>
      <w:lang w:val="en-US"/>
    </w:rPr>
  </w:style>
  <w:style w:type="character" w:customStyle="1" w:styleId="Bodytext21">
    <w:name w:val="Body text (2)_"/>
    <w:link w:val="Bodytext22"/>
    <w:rsid w:val="00DC6073"/>
    <w:rPr>
      <w:rFonts w:ascii="Verdana" w:eastAsia="Verdana" w:hAnsi="Verdana" w:cs="Verdana"/>
      <w:b/>
      <w:bCs/>
      <w:spacing w:val="1"/>
      <w:shd w:val="clear" w:color="auto" w:fill="FFFFFF"/>
    </w:rPr>
  </w:style>
  <w:style w:type="character" w:customStyle="1" w:styleId="BodytextBoldSpacing0pt">
    <w:name w:val="Body text + Bold;Spacing 0 pt"/>
    <w:rsid w:val="00DC6073"/>
    <w:rPr>
      <w:rFonts w:ascii="Verdana" w:eastAsia="Verdana" w:hAnsi="Verdana" w:cs="Verdana"/>
      <w:b/>
      <w:bCs/>
      <w:i w:val="0"/>
      <w:iCs w:val="0"/>
      <w:smallCaps w:val="0"/>
      <w:strike w:val="0"/>
      <w:color w:val="000000"/>
      <w:spacing w:val="1"/>
      <w:w w:val="100"/>
      <w:position w:val="0"/>
      <w:sz w:val="20"/>
      <w:szCs w:val="20"/>
      <w:u w:val="none"/>
      <w:lang w:val="en-US"/>
    </w:rPr>
  </w:style>
  <w:style w:type="paragraph" w:customStyle="1" w:styleId="Bodytext22">
    <w:name w:val="Body text (2)"/>
    <w:basedOn w:val="Normal"/>
    <w:link w:val="Bodytext21"/>
    <w:rsid w:val="00DC6073"/>
    <w:pPr>
      <w:widowControl w:val="0"/>
      <w:shd w:val="clear" w:color="auto" w:fill="FFFFFF"/>
      <w:spacing w:before="480" w:line="270" w:lineRule="exact"/>
      <w:jc w:val="center"/>
    </w:pPr>
    <w:rPr>
      <w:rFonts w:ascii="Verdana" w:eastAsia="Verdana" w:hAnsi="Verdana" w:cs="Verdana"/>
      <w:b/>
      <w:bCs/>
      <w:spacing w:val="1"/>
      <w:lang w:val="en-US"/>
    </w:rPr>
  </w:style>
  <w:style w:type="character" w:customStyle="1" w:styleId="markedcontent">
    <w:name w:val="markedcontent"/>
    <w:basedOn w:val="DefaultParagraphFont"/>
    <w:rsid w:val="00F53D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7429447">
      <w:bodyDiv w:val="1"/>
      <w:marLeft w:val="0"/>
      <w:marRight w:val="0"/>
      <w:marTop w:val="0"/>
      <w:marBottom w:val="0"/>
      <w:divBdr>
        <w:top w:val="none" w:sz="0" w:space="0" w:color="auto"/>
        <w:left w:val="none" w:sz="0" w:space="0" w:color="auto"/>
        <w:bottom w:val="none" w:sz="0" w:space="0" w:color="auto"/>
        <w:right w:val="none" w:sz="0" w:space="0" w:color="auto"/>
      </w:divBdr>
    </w:div>
    <w:div w:id="842203676">
      <w:bodyDiv w:val="1"/>
      <w:marLeft w:val="0"/>
      <w:marRight w:val="0"/>
      <w:marTop w:val="0"/>
      <w:marBottom w:val="0"/>
      <w:divBdr>
        <w:top w:val="none" w:sz="0" w:space="0" w:color="auto"/>
        <w:left w:val="none" w:sz="0" w:space="0" w:color="auto"/>
        <w:bottom w:val="none" w:sz="0" w:space="0" w:color="auto"/>
        <w:right w:val="none" w:sz="0" w:space="0" w:color="auto"/>
      </w:divBdr>
    </w:div>
    <w:div w:id="862092482">
      <w:bodyDiv w:val="1"/>
      <w:marLeft w:val="0"/>
      <w:marRight w:val="0"/>
      <w:marTop w:val="0"/>
      <w:marBottom w:val="0"/>
      <w:divBdr>
        <w:top w:val="none" w:sz="0" w:space="0" w:color="auto"/>
        <w:left w:val="none" w:sz="0" w:space="0" w:color="auto"/>
        <w:bottom w:val="none" w:sz="0" w:space="0" w:color="auto"/>
        <w:right w:val="none" w:sz="0" w:space="0" w:color="auto"/>
      </w:divBdr>
    </w:div>
    <w:div w:id="1762291234">
      <w:bodyDiv w:val="1"/>
      <w:marLeft w:val="0"/>
      <w:marRight w:val="0"/>
      <w:marTop w:val="0"/>
      <w:marBottom w:val="0"/>
      <w:divBdr>
        <w:top w:val="none" w:sz="0" w:space="0" w:color="auto"/>
        <w:left w:val="none" w:sz="0" w:space="0" w:color="auto"/>
        <w:bottom w:val="none" w:sz="0" w:space="0" w:color="auto"/>
        <w:right w:val="none" w:sz="0" w:space="0" w:color="auto"/>
      </w:divBdr>
    </w:div>
    <w:div w:id="206818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www.cdep.ro/img/stema/stemaCDEP.p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D20E61-2DF8-476E-8920-ED054BB0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712</Words>
  <Characters>4063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4766</CharactersWithSpaces>
  <SharedDoc>false</SharedDoc>
  <HLinks>
    <vt:vector size="18" baseType="variant">
      <vt:variant>
        <vt:i4>5177414</vt:i4>
      </vt:variant>
      <vt:variant>
        <vt:i4>6</vt:i4>
      </vt:variant>
      <vt:variant>
        <vt:i4>0</vt:i4>
      </vt:variant>
      <vt:variant>
        <vt:i4>5</vt:i4>
      </vt:variant>
      <vt:variant>
        <vt:lpwstr>http://www.cdep.ro/pls/parlam/structura2015.mp?idm=107&amp;cam=2&amp;leg=2016</vt:lpwstr>
      </vt:variant>
      <vt:variant>
        <vt:lpwstr/>
      </vt:variant>
      <vt:variant>
        <vt:i4>6357042</vt:i4>
      </vt:variant>
      <vt:variant>
        <vt:i4>2216</vt:i4>
      </vt:variant>
      <vt:variant>
        <vt:i4>1025</vt:i4>
      </vt:variant>
      <vt:variant>
        <vt:i4>1</vt:i4>
      </vt:variant>
      <vt:variant>
        <vt:lpwstr>http://www.cdep.ro/img/stema/stemaCDEP.png</vt:lpwstr>
      </vt:variant>
      <vt:variant>
        <vt:lpwstr/>
      </vt:variant>
      <vt:variant>
        <vt:i4>6357042</vt:i4>
      </vt:variant>
      <vt:variant>
        <vt:i4>4230</vt:i4>
      </vt:variant>
      <vt:variant>
        <vt:i4>1026</vt:i4>
      </vt:variant>
      <vt:variant>
        <vt:i4>1</vt:i4>
      </vt:variant>
      <vt:variant>
        <vt:lpwstr>http://www.cdep.ro/img/stema/stemaCDEP.png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Guest</dc:creator>
  <cp:lastModifiedBy> Ciurea Gabriela Amalia</cp:lastModifiedBy>
  <cp:revision>51</cp:revision>
  <cp:lastPrinted>2020-03-10T08:07:00Z</cp:lastPrinted>
  <dcterms:created xsi:type="dcterms:W3CDTF">2021-10-14T06:46:00Z</dcterms:created>
  <dcterms:modified xsi:type="dcterms:W3CDTF">2021-10-18T07:21:00Z</dcterms:modified>
</cp:coreProperties>
</file>